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DD2" w:rsidRPr="0089475E" w:rsidRDefault="008C6DD2" w:rsidP="0097548B">
      <w:pPr>
        <w:spacing w:line="360" w:lineRule="auto"/>
        <w:contextualSpacing/>
        <w:rPr>
          <w:rFonts w:ascii="Palatino Linotype" w:hAnsi="Palatino Linotype"/>
          <w:sz w:val="22"/>
          <w:szCs w:val="22"/>
        </w:rPr>
      </w:pPr>
    </w:p>
    <w:tbl>
      <w:tblPr>
        <w:tblStyle w:val="Tablaconcuadrcula"/>
        <w:tblpPr w:leftFromText="141" w:rightFromText="141" w:vertAnchor="page" w:horzAnchor="page" w:tblpX="4202" w:tblpY="556"/>
        <w:tblW w:w="6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119"/>
        <w:gridCol w:w="3255"/>
      </w:tblGrid>
      <w:tr w:rsidR="00264223" w:rsidRPr="00944019" w:rsidTr="005450DC">
        <w:trPr>
          <w:trHeight w:val="144"/>
        </w:trPr>
        <w:tc>
          <w:tcPr>
            <w:tcW w:w="3119" w:type="dxa"/>
          </w:tcPr>
          <w:p w:rsidR="00264223" w:rsidRPr="00944019" w:rsidRDefault="00264223" w:rsidP="0097548B">
            <w:pPr>
              <w:tabs>
                <w:tab w:val="right" w:pos="8838"/>
              </w:tabs>
              <w:contextualSpacing/>
              <w:rPr>
                <w:rFonts w:ascii="Palatino Linotype" w:eastAsia="Calibri" w:hAnsi="Palatino Linotype" w:cs="Tahoma"/>
                <w:b/>
                <w:sz w:val="22"/>
                <w:szCs w:val="22"/>
                <w:lang w:val="es-MX" w:eastAsia="en-US"/>
              </w:rPr>
            </w:pPr>
            <w:r w:rsidRPr="00944019">
              <w:rPr>
                <w:rFonts w:ascii="Palatino Linotype" w:eastAsia="Calibri" w:hAnsi="Palatino Linotype" w:cs="Tahoma"/>
                <w:b/>
                <w:sz w:val="22"/>
                <w:szCs w:val="22"/>
                <w:lang w:val="es-MX" w:eastAsia="en-US"/>
              </w:rPr>
              <w:t>Recurso de Revisión:</w:t>
            </w:r>
          </w:p>
        </w:tc>
        <w:tc>
          <w:tcPr>
            <w:tcW w:w="3255" w:type="dxa"/>
          </w:tcPr>
          <w:p w:rsidR="00264223" w:rsidRPr="00944019" w:rsidRDefault="00770F78" w:rsidP="0097548B">
            <w:pPr>
              <w:tabs>
                <w:tab w:val="right" w:pos="8838"/>
              </w:tabs>
              <w:ind w:left="-28"/>
              <w:contextualSpacing/>
              <w:jc w:val="both"/>
              <w:rPr>
                <w:rFonts w:ascii="Palatino Linotype" w:eastAsia="Calibri" w:hAnsi="Palatino Linotype" w:cs="Tahoma"/>
                <w:b/>
                <w:bCs/>
                <w:sz w:val="22"/>
                <w:szCs w:val="22"/>
                <w:lang w:eastAsia="en-US"/>
              </w:rPr>
            </w:pPr>
            <w:r w:rsidRPr="00944019">
              <w:rPr>
                <w:rFonts w:ascii="Palatino Linotype" w:eastAsia="Calibri" w:hAnsi="Palatino Linotype" w:cs="Tahoma"/>
                <w:b/>
                <w:bCs/>
                <w:sz w:val="22"/>
                <w:szCs w:val="22"/>
                <w:lang w:eastAsia="en-US"/>
              </w:rPr>
              <w:t>05</w:t>
            </w:r>
            <w:r w:rsidR="009566F1" w:rsidRPr="00944019">
              <w:rPr>
                <w:rFonts w:ascii="Palatino Linotype" w:eastAsia="Calibri" w:hAnsi="Palatino Linotype" w:cs="Tahoma"/>
                <w:b/>
                <w:bCs/>
                <w:sz w:val="22"/>
                <w:szCs w:val="22"/>
                <w:lang w:eastAsia="en-US"/>
              </w:rPr>
              <w:t>686</w:t>
            </w:r>
            <w:r w:rsidRPr="00944019">
              <w:rPr>
                <w:rFonts w:ascii="Palatino Linotype" w:eastAsia="Calibri" w:hAnsi="Palatino Linotype" w:cs="Tahoma"/>
                <w:b/>
                <w:bCs/>
                <w:sz w:val="22"/>
                <w:szCs w:val="22"/>
                <w:lang w:eastAsia="en-US"/>
              </w:rPr>
              <w:t>/INFOEM/IP/RR/2019</w:t>
            </w:r>
            <w:r w:rsidR="009566F1" w:rsidRPr="00944019">
              <w:rPr>
                <w:rFonts w:ascii="Palatino Linotype" w:eastAsia="Calibri" w:hAnsi="Palatino Linotype" w:cs="Tahoma"/>
                <w:b/>
                <w:bCs/>
                <w:sz w:val="22"/>
                <w:szCs w:val="22"/>
                <w:lang w:eastAsia="en-US"/>
              </w:rPr>
              <w:t xml:space="preserve"> y acumulado</w:t>
            </w:r>
          </w:p>
        </w:tc>
      </w:tr>
      <w:tr w:rsidR="00264223" w:rsidRPr="00944019" w:rsidTr="005450DC">
        <w:trPr>
          <w:trHeight w:val="144"/>
        </w:trPr>
        <w:tc>
          <w:tcPr>
            <w:tcW w:w="3119" w:type="dxa"/>
          </w:tcPr>
          <w:p w:rsidR="00264223" w:rsidRPr="00944019" w:rsidRDefault="00264223" w:rsidP="0097548B">
            <w:pPr>
              <w:tabs>
                <w:tab w:val="right" w:pos="8838"/>
              </w:tabs>
              <w:contextualSpacing/>
              <w:rPr>
                <w:rFonts w:ascii="Palatino Linotype" w:eastAsia="Calibri" w:hAnsi="Palatino Linotype" w:cs="Tahoma"/>
                <w:b/>
                <w:sz w:val="22"/>
                <w:szCs w:val="22"/>
                <w:lang w:val="es-MX" w:eastAsia="en-US"/>
              </w:rPr>
            </w:pPr>
            <w:r w:rsidRPr="00944019">
              <w:rPr>
                <w:rFonts w:ascii="Palatino Linotype" w:eastAsia="Calibri" w:hAnsi="Palatino Linotype" w:cs="Tahoma"/>
                <w:b/>
                <w:sz w:val="22"/>
                <w:szCs w:val="22"/>
                <w:lang w:eastAsia="en-US"/>
              </w:rPr>
              <w:t>Recurrente:</w:t>
            </w:r>
          </w:p>
        </w:tc>
        <w:tc>
          <w:tcPr>
            <w:tcW w:w="3255" w:type="dxa"/>
          </w:tcPr>
          <w:p w:rsidR="00264223" w:rsidRPr="00944019" w:rsidRDefault="00DD2000" w:rsidP="0097548B">
            <w:pPr>
              <w:tabs>
                <w:tab w:val="right" w:pos="8838"/>
              </w:tabs>
              <w:contextualSpacing/>
              <w:jc w:val="both"/>
              <w:rPr>
                <w:rFonts w:ascii="Palatino Linotype" w:eastAsia="Calibri" w:hAnsi="Palatino Linotype" w:cs="Tahoma"/>
                <w:sz w:val="22"/>
                <w:szCs w:val="22"/>
                <w:lang w:val="es-MX" w:eastAsia="en-US"/>
              </w:rPr>
            </w:pPr>
            <w:r w:rsidRPr="00944019">
              <w:rPr>
                <w:rFonts w:ascii="Palatino Linotype" w:eastAsia="Calibri" w:hAnsi="Palatino Linotype" w:cs="Tahoma"/>
                <w:sz w:val="22"/>
                <w:szCs w:val="22"/>
                <w:lang w:val="es-MX" w:eastAsia="en-US"/>
              </w:rPr>
              <w:t>XXXXXXXXXXXXXXXXXXXX</w:t>
            </w:r>
          </w:p>
        </w:tc>
      </w:tr>
      <w:tr w:rsidR="00264223" w:rsidRPr="00944019" w:rsidTr="00B511FF">
        <w:trPr>
          <w:trHeight w:val="527"/>
        </w:trPr>
        <w:tc>
          <w:tcPr>
            <w:tcW w:w="3119" w:type="dxa"/>
          </w:tcPr>
          <w:p w:rsidR="00264223" w:rsidRPr="00944019" w:rsidRDefault="00386A93" w:rsidP="0097548B">
            <w:pPr>
              <w:tabs>
                <w:tab w:val="right" w:pos="8838"/>
              </w:tabs>
              <w:contextualSpacing/>
              <w:rPr>
                <w:rFonts w:ascii="Palatino Linotype" w:eastAsia="Calibri" w:hAnsi="Palatino Linotype" w:cs="Tahoma"/>
                <w:b/>
                <w:sz w:val="22"/>
                <w:szCs w:val="22"/>
                <w:lang w:val="es-MX" w:eastAsia="en-US"/>
              </w:rPr>
            </w:pPr>
            <w:r w:rsidRPr="00944019">
              <w:rPr>
                <w:rFonts w:ascii="Palatino Linotype" w:eastAsia="Calibri" w:hAnsi="Palatino Linotype" w:cs="Tahoma"/>
                <w:b/>
                <w:sz w:val="22"/>
                <w:szCs w:val="22"/>
                <w:lang w:eastAsia="en-US"/>
              </w:rPr>
              <w:t>Sujeto Obligado</w:t>
            </w:r>
            <w:r w:rsidR="00264223" w:rsidRPr="00944019">
              <w:rPr>
                <w:rFonts w:ascii="Palatino Linotype" w:eastAsia="Calibri" w:hAnsi="Palatino Linotype" w:cs="Tahoma"/>
                <w:b/>
                <w:sz w:val="22"/>
                <w:szCs w:val="22"/>
                <w:lang w:eastAsia="en-US"/>
              </w:rPr>
              <w:t>:</w:t>
            </w:r>
          </w:p>
        </w:tc>
        <w:tc>
          <w:tcPr>
            <w:tcW w:w="3255" w:type="dxa"/>
          </w:tcPr>
          <w:p w:rsidR="00264223" w:rsidRPr="00944019" w:rsidRDefault="009566F1" w:rsidP="0097548B">
            <w:pPr>
              <w:tabs>
                <w:tab w:val="right" w:pos="8838"/>
              </w:tabs>
              <w:contextualSpacing/>
              <w:jc w:val="both"/>
              <w:rPr>
                <w:rFonts w:ascii="Palatino Linotype" w:eastAsia="Calibri" w:hAnsi="Palatino Linotype" w:cs="Tahoma"/>
                <w:sz w:val="22"/>
                <w:szCs w:val="22"/>
                <w:lang w:val="es-MX" w:eastAsia="en-US"/>
              </w:rPr>
            </w:pPr>
            <w:r w:rsidRPr="00944019">
              <w:rPr>
                <w:rFonts w:ascii="Palatino Linotype" w:eastAsia="Calibri" w:hAnsi="Palatino Linotype" w:cs="Tahoma"/>
                <w:bCs/>
                <w:sz w:val="22"/>
                <w:szCs w:val="22"/>
                <w:lang w:val="es-MX" w:eastAsia="en-US"/>
              </w:rPr>
              <w:t>Ayuntamiento de Naucalpan de Juárez</w:t>
            </w:r>
          </w:p>
        </w:tc>
      </w:tr>
      <w:tr w:rsidR="00264223" w:rsidRPr="00944019" w:rsidTr="005450DC">
        <w:trPr>
          <w:trHeight w:val="283"/>
        </w:trPr>
        <w:tc>
          <w:tcPr>
            <w:tcW w:w="3119" w:type="dxa"/>
          </w:tcPr>
          <w:p w:rsidR="00264223" w:rsidRPr="00944019" w:rsidRDefault="00264223" w:rsidP="0097548B">
            <w:pPr>
              <w:tabs>
                <w:tab w:val="right" w:pos="8838"/>
              </w:tabs>
              <w:contextualSpacing/>
              <w:rPr>
                <w:rFonts w:ascii="Palatino Linotype" w:eastAsia="Calibri" w:hAnsi="Palatino Linotype" w:cs="Tahoma"/>
                <w:b/>
                <w:sz w:val="22"/>
                <w:szCs w:val="22"/>
                <w:lang w:val="es-MX" w:eastAsia="en-US"/>
              </w:rPr>
            </w:pPr>
            <w:r w:rsidRPr="00944019">
              <w:rPr>
                <w:rFonts w:ascii="Palatino Linotype" w:eastAsia="Calibri" w:hAnsi="Palatino Linotype" w:cs="Tahoma"/>
                <w:b/>
                <w:sz w:val="22"/>
                <w:szCs w:val="22"/>
                <w:lang w:eastAsia="en-US"/>
              </w:rPr>
              <w:t>Comisionado Ponente:</w:t>
            </w:r>
          </w:p>
        </w:tc>
        <w:tc>
          <w:tcPr>
            <w:tcW w:w="3255" w:type="dxa"/>
          </w:tcPr>
          <w:p w:rsidR="00264223" w:rsidRPr="00944019" w:rsidRDefault="00264223" w:rsidP="0097548B">
            <w:pPr>
              <w:tabs>
                <w:tab w:val="right" w:pos="8838"/>
              </w:tabs>
              <w:contextualSpacing/>
              <w:jc w:val="both"/>
              <w:rPr>
                <w:rFonts w:ascii="Palatino Linotype" w:eastAsia="Calibri" w:hAnsi="Palatino Linotype" w:cs="Tahoma"/>
                <w:b/>
                <w:sz w:val="22"/>
                <w:szCs w:val="22"/>
                <w:lang w:val="es-MX" w:eastAsia="en-US"/>
              </w:rPr>
            </w:pPr>
            <w:r w:rsidRPr="00944019">
              <w:rPr>
                <w:rFonts w:ascii="Palatino Linotype" w:eastAsia="Calibri" w:hAnsi="Palatino Linotype" w:cs="Tahoma"/>
                <w:sz w:val="22"/>
                <w:szCs w:val="22"/>
                <w:lang w:eastAsia="en-US"/>
              </w:rPr>
              <w:t>Luis Gustavo Parra Noriega</w:t>
            </w:r>
          </w:p>
        </w:tc>
      </w:tr>
    </w:tbl>
    <w:p w:rsidR="0074285B" w:rsidRPr="00944019" w:rsidRDefault="00D22B6A" w:rsidP="0097548B">
      <w:pPr>
        <w:spacing w:line="360" w:lineRule="auto"/>
        <w:contextualSpacing/>
        <w:jc w:val="both"/>
        <w:rPr>
          <w:rFonts w:ascii="Palatino Linotype" w:hAnsi="Palatino Linotype"/>
          <w:noProof/>
          <w:sz w:val="22"/>
          <w:szCs w:val="22"/>
          <w:lang w:val="es-ES"/>
        </w:rPr>
      </w:pPr>
      <w:r w:rsidRPr="0094401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9566F1" w:rsidRPr="00944019">
        <w:rPr>
          <w:rFonts w:ascii="Palatino Linotype" w:hAnsi="Palatino Linotype" w:cs="Tahoma"/>
          <w:bCs/>
          <w:sz w:val="22"/>
          <w:szCs w:val="22"/>
        </w:rPr>
        <w:t>once de septiembre</w:t>
      </w:r>
      <w:r w:rsidR="00C80667" w:rsidRPr="00944019">
        <w:rPr>
          <w:rFonts w:ascii="Palatino Linotype" w:hAnsi="Palatino Linotype" w:cs="Tahoma"/>
          <w:bCs/>
          <w:sz w:val="22"/>
          <w:szCs w:val="22"/>
        </w:rPr>
        <w:t xml:space="preserve"> </w:t>
      </w:r>
      <w:r w:rsidRPr="00944019">
        <w:rPr>
          <w:rFonts w:ascii="Palatino Linotype" w:hAnsi="Palatino Linotype" w:cs="Tahoma"/>
          <w:bCs/>
          <w:sz w:val="22"/>
          <w:szCs w:val="22"/>
        </w:rPr>
        <w:t>de dos mil dieci</w:t>
      </w:r>
      <w:r w:rsidR="006B112B" w:rsidRPr="00944019">
        <w:rPr>
          <w:rFonts w:ascii="Palatino Linotype" w:hAnsi="Palatino Linotype" w:cs="Tahoma"/>
          <w:bCs/>
          <w:sz w:val="22"/>
          <w:szCs w:val="22"/>
        </w:rPr>
        <w:t>nueve</w:t>
      </w:r>
      <w:r w:rsidRPr="00944019">
        <w:rPr>
          <w:rFonts w:ascii="Palatino Linotype" w:hAnsi="Palatino Linotype" w:cs="Tahoma"/>
          <w:bCs/>
          <w:sz w:val="22"/>
          <w:szCs w:val="22"/>
        </w:rPr>
        <w:t>.</w:t>
      </w:r>
    </w:p>
    <w:p w:rsidR="00492DCA" w:rsidRPr="00944019" w:rsidRDefault="00492DCA" w:rsidP="0097548B">
      <w:pPr>
        <w:spacing w:line="360" w:lineRule="auto"/>
        <w:contextualSpacing/>
        <w:jc w:val="both"/>
        <w:rPr>
          <w:rFonts w:ascii="Palatino Linotype" w:hAnsi="Palatino Linotype"/>
          <w:noProof/>
          <w:sz w:val="22"/>
          <w:szCs w:val="22"/>
          <w:lang w:val="es-ES"/>
        </w:rPr>
      </w:pPr>
    </w:p>
    <w:p w:rsidR="00400FDE" w:rsidRPr="00944019" w:rsidRDefault="00575DE3" w:rsidP="0097548B">
      <w:pPr>
        <w:spacing w:line="360" w:lineRule="auto"/>
        <w:contextualSpacing/>
        <w:jc w:val="both"/>
        <w:rPr>
          <w:rFonts w:ascii="Palatino Linotype" w:hAnsi="Palatino Linotype" w:cs="Tahoma"/>
          <w:b/>
          <w:bCs/>
          <w:color w:val="0D0D0D" w:themeColor="text1" w:themeTint="F2"/>
          <w:sz w:val="22"/>
          <w:szCs w:val="22"/>
        </w:rPr>
      </w:pPr>
      <w:r w:rsidRPr="00944019">
        <w:rPr>
          <w:rFonts w:ascii="Palatino Linotype" w:hAnsi="Palatino Linotype" w:cs="Tahoma"/>
          <w:b/>
          <w:bCs/>
          <w:color w:val="0D0D0D" w:themeColor="text1" w:themeTint="F2"/>
          <w:sz w:val="22"/>
          <w:szCs w:val="22"/>
        </w:rPr>
        <w:t>VISTO</w:t>
      </w:r>
      <w:r w:rsidR="009566F1" w:rsidRPr="00944019">
        <w:rPr>
          <w:rFonts w:ascii="Palatino Linotype" w:hAnsi="Palatino Linotype" w:cs="Tahoma"/>
          <w:b/>
          <w:bCs/>
          <w:color w:val="0D0D0D" w:themeColor="text1" w:themeTint="F2"/>
          <w:sz w:val="22"/>
          <w:szCs w:val="22"/>
        </w:rPr>
        <w:t>S</w:t>
      </w:r>
      <w:r w:rsidR="0019389B" w:rsidRPr="00944019">
        <w:rPr>
          <w:rFonts w:ascii="Palatino Linotype" w:hAnsi="Palatino Linotype" w:cs="Tahoma"/>
          <w:bCs/>
          <w:color w:val="0D0D0D" w:themeColor="text1" w:themeTint="F2"/>
          <w:sz w:val="22"/>
          <w:szCs w:val="22"/>
        </w:rPr>
        <w:t xml:space="preserve"> l</w:t>
      </w:r>
      <w:r w:rsidR="009566F1" w:rsidRPr="00944019">
        <w:rPr>
          <w:rFonts w:ascii="Palatino Linotype" w:hAnsi="Palatino Linotype" w:cs="Tahoma"/>
          <w:bCs/>
          <w:color w:val="0D0D0D" w:themeColor="text1" w:themeTint="F2"/>
          <w:sz w:val="22"/>
          <w:szCs w:val="22"/>
        </w:rPr>
        <w:t>os</w:t>
      </w:r>
      <w:r w:rsidR="0019389B" w:rsidRPr="00944019">
        <w:rPr>
          <w:rFonts w:ascii="Palatino Linotype" w:hAnsi="Palatino Linotype" w:cs="Tahoma"/>
          <w:bCs/>
          <w:color w:val="0D0D0D" w:themeColor="text1" w:themeTint="F2"/>
          <w:sz w:val="22"/>
          <w:szCs w:val="22"/>
        </w:rPr>
        <w:t xml:space="preserve"> expediente</w:t>
      </w:r>
      <w:r w:rsidR="009566F1" w:rsidRPr="00944019">
        <w:rPr>
          <w:rFonts w:ascii="Palatino Linotype" w:hAnsi="Palatino Linotype" w:cs="Tahoma"/>
          <w:bCs/>
          <w:color w:val="0D0D0D" w:themeColor="text1" w:themeTint="F2"/>
          <w:sz w:val="22"/>
          <w:szCs w:val="22"/>
        </w:rPr>
        <w:t>s</w:t>
      </w:r>
      <w:r w:rsidR="0019389B" w:rsidRPr="00944019">
        <w:rPr>
          <w:rFonts w:ascii="Palatino Linotype" w:hAnsi="Palatino Linotype" w:cs="Tahoma"/>
          <w:bCs/>
          <w:color w:val="0D0D0D" w:themeColor="text1" w:themeTint="F2"/>
          <w:sz w:val="22"/>
          <w:szCs w:val="22"/>
        </w:rPr>
        <w:t xml:space="preserve"> conformado</w:t>
      </w:r>
      <w:r w:rsidR="009566F1" w:rsidRPr="00944019">
        <w:rPr>
          <w:rFonts w:ascii="Palatino Linotype" w:hAnsi="Palatino Linotype" w:cs="Tahoma"/>
          <w:bCs/>
          <w:color w:val="0D0D0D" w:themeColor="text1" w:themeTint="F2"/>
          <w:sz w:val="22"/>
          <w:szCs w:val="22"/>
        </w:rPr>
        <w:t>s</w:t>
      </w:r>
      <w:r w:rsidR="0019389B" w:rsidRPr="00944019">
        <w:rPr>
          <w:rFonts w:ascii="Palatino Linotype" w:hAnsi="Palatino Linotype" w:cs="Tahoma"/>
          <w:bCs/>
          <w:color w:val="0D0D0D" w:themeColor="text1" w:themeTint="F2"/>
          <w:sz w:val="22"/>
          <w:szCs w:val="22"/>
        </w:rPr>
        <w:t xml:space="preserve"> </w:t>
      </w:r>
      <w:r w:rsidR="00422869" w:rsidRPr="00944019">
        <w:rPr>
          <w:rFonts w:ascii="Palatino Linotype" w:hAnsi="Palatino Linotype" w:cs="Tahoma"/>
          <w:bCs/>
          <w:color w:val="0D0D0D" w:themeColor="text1" w:themeTint="F2"/>
          <w:sz w:val="22"/>
          <w:szCs w:val="22"/>
        </w:rPr>
        <w:t>con motivo de</w:t>
      </w:r>
      <w:r w:rsidR="009566F1" w:rsidRPr="00944019">
        <w:rPr>
          <w:rFonts w:ascii="Palatino Linotype" w:hAnsi="Palatino Linotype" w:cs="Tahoma"/>
          <w:bCs/>
          <w:color w:val="0D0D0D" w:themeColor="text1" w:themeTint="F2"/>
          <w:sz w:val="22"/>
          <w:szCs w:val="22"/>
        </w:rPr>
        <w:t xml:space="preserve"> </w:t>
      </w:r>
      <w:r w:rsidR="00422869" w:rsidRPr="00944019">
        <w:rPr>
          <w:rFonts w:ascii="Palatino Linotype" w:hAnsi="Palatino Linotype" w:cs="Tahoma"/>
          <w:bCs/>
          <w:color w:val="0D0D0D" w:themeColor="text1" w:themeTint="F2"/>
          <w:sz w:val="22"/>
          <w:szCs w:val="22"/>
        </w:rPr>
        <w:t>l</w:t>
      </w:r>
      <w:r w:rsidR="009566F1" w:rsidRPr="00944019">
        <w:rPr>
          <w:rFonts w:ascii="Palatino Linotype" w:hAnsi="Palatino Linotype" w:cs="Tahoma"/>
          <w:bCs/>
          <w:color w:val="0D0D0D" w:themeColor="text1" w:themeTint="F2"/>
          <w:sz w:val="22"/>
          <w:szCs w:val="22"/>
        </w:rPr>
        <w:t>os</w:t>
      </w:r>
      <w:r w:rsidR="00422869" w:rsidRPr="00944019">
        <w:rPr>
          <w:rFonts w:ascii="Palatino Linotype" w:hAnsi="Palatino Linotype" w:cs="Tahoma"/>
          <w:bCs/>
          <w:color w:val="0D0D0D" w:themeColor="text1" w:themeTint="F2"/>
          <w:sz w:val="22"/>
          <w:szCs w:val="22"/>
        </w:rPr>
        <w:t xml:space="preserve"> Recurso</w:t>
      </w:r>
      <w:r w:rsidR="009566F1" w:rsidRPr="00944019">
        <w:rPr>
          <w:rFonts w:ascii="Palatino Linotype" w:hAnsi="Palatino Linotype" w:cs="Tahoma"/>
          <w:bCs/>
          <w:color w:val="0D0D0D" w:themeColor="text1" w:themeTint="F2"/>
          <w:sz w:val="22"/>
          <w:szCs w:val="22"/>
        </w:rPr>
        <w:t>s</w:t>
      </w:r>
      <w:r w:rsidR="00422869" w:rsidRPr="00944019">
        <w:rPr>
          <w:rFonts w:ascii="Palatino Linotype" w:hAnsi="Palatino Linotype" w:cs="Tahoma"/>
          <w:bCs/>
          <w:color w:val="0D0D0D" w:themeColor="text1" w:themeTint="F2"/>
          <w:sz w:val="22"/>
          <w:szCs w:val="22"/>
        </w:rPr>
        <w:t xml:space="preserve"> de Revisión </w:t>
      </w:r>
      <w:r w:rsidR="00B7459A" w:rsidRPr="00944019">
        <w:rPr>
          <w:rFonts w:ascii="Palatino Linotype" w:eastAsia="Calibri" w:hAnsi="Palatino Linotype" w:cs="Tahoma"/>
          <w:b/>
          <w:bCs/>
          <w:sz w:val="22"/>
          <w:szCs w:val="22"/>
          <w:lang w:eastAsia="en-US"/>
        </w:rPr>
        <w:t>05</w:t>
      </w:r>
      <w:r w:rsidR="009566F1" w:rsidRPr="00944019">
        <w:rPr>
          <w:rFonts w:ascii="Palatino Linotype" w:eastAsia="Calibri" w:hAnsi="Palatino Linotype" w:cs="Tahoma"/>
          <w:b/>
          <w:bCs/>
          <w:sz w:val="22"/>
          <w:szCs w:val="22"/>
          <w:lang w:eastAsia="en-US"/>
        </w:rPr>
        <w:t>686</w:t>
      </w:r>
      <w:r w:rsidR="00B7459A" w:rsidRPr="00944019">
        <w:rPr>
          <w:rFonts w:ascii="Palatino Linotype" w:eastAsia="Calibri" w:hAnsi="Palatino Linotype" w:cs="Tahoma"/>
          <w:b/>
          <w:bCs/>
          <w:sz w:val="22"/>
          <w:szCs w:val="22"/>
          <w:lang w:eastAsia="en-US"/>
        </w:rPr>
        <w:t>/INFOEM/IP/RR/2019</w:t>
      </w:r>
      <w:r w:rsidR="009566F1" w:rsidRPr="00944019">
        <w:rPr>
          <w:rFonts w:ascii="Palatino Linotype" w:eastAsia="Calibri" w:hAnsi="Palatino Linotype" w:cs="Tahoma"/>
          <w:b/>
          <w:bCs/>
          <w:sz w:val="22"/>
          <w:szCs w:val="22"/>
          <w:lang w:eastAsia="en-US"/>
        </w:rPr>
        <w:t xml:space="preserve"> y 05687/INFOEM/IP/RR/2019</w:t>
      </w:r>
      <w:r w:rsidR="00736175" w:rsidRPr="00944019">
        <w:rPr>
          <w:rFonts w:ascii="Palatino Linotype" w:hAnsi="Palatino Linotype" w:cs="Tahoma"/>
          <w:b/>
          <w:bCs/>
          <w:color w:val="0D0D0D" w:themeColor="text1" w:themeTint="F2"/>
          <w:sz w:val="22"/>
          <w:szCs w:val="22"/>
        </w:rPr>
        <w:t xml:space="preserve">, </w:t>
      </w:r>
      <w:r w:rsidR="00127757" w:rsidRPr="00944019">
        <w:rPr>
          <w:rFonts w:ascii="Palatino Linotype" w:hAnsi="Palatino Linotype" w:cs="Tahoma"/>
          <w:bCs/>
          <w:color w:val="0D0D0D" w:themeColor="text1" w:themeTint="F2"/>
          <w:sz w:val="22"/>
          <w:szCs w:val="22"/>
        </w:rPr>
        <w:t>interpuesto</w:t>
      </w:r>
      <w:r w:rsidR="009566F1" w:rsidRPr="00944019">
        <w:rPr>
          <w:rFonts w:ascii="Palatino Linotype" w:hAnsi="Palatino Linotype" w:cs="Tahoma"/>
          <w:bCs/>
          <w:color w:val="0D0D0D" w:themeColor="text1" w:themeTint="F2"/>
          <w:sz w:val="22"/>
          <w:szCs w:val="22"/>
        </w:rPr>
        <w:t>s</w:t>
      </w:r>
      <w:r w:rsidR="00127757" w:rsidRPr="00944019">
        <w:rPr>
          <w:rFonts w:ascii="Palatino Linotype" w:hAnsi="Palatino Linotype" w:cs="Tahoma"/>
          <w:bCs/>
          <w:color w:val="0D0D0D" w:themeColor="text1" w:themeTint="F2"/>
          <w:sz w:val="22"/>
          <w:szCs w:val="22"/>
        </w:rPr>
        <w:t xml:space="preserve"> por</w:t>
      </w:r>
      <w:r w:rsidR="00770F78" w:rsidRPr="00944019">
        <w:rPr>
          <w:rFonts w:ascii="Palatino Linotype" w:eastAsia="Calibri" w:hAnsi="Palatino Linotype" w:cs="Tahoma"/>
          <w:b/>
          <w:bCs/>
          <w:sz w:val="22"/>
          <w:szCs w:val="22"/>
          <w:lang w:eastAsia="en-US"/>
        </w:rPr>
        <w:t xml:space="preserve"> </w:t>
      </w:r>
      <w:r w:rsidR="00DD2000" w:rsidRPr="00944019">
        <w:rPr>
          <w:rFonts w:ascii="Palatino Linotype" w:eastAsia="Calibri" w:hAnsi="Palatino Linotype" w:cs="Tahoma"/>
          <w:sz w:val="22"/>
          <w:szCs w:val="22"/>
          <w:lang w:eastAsia="en-US"/>
        </w:rPr>
        <w:t>XXXXXXXXX</w:t>
      </w:r>
      <w:r w:rsidR="009566F1" w:rsidRPr="00944019">
        <w:rPr>
          <w:rFonts w:ascii="Palatino Linotype" w:eastAsia="Calibri" w:hAnsi="Palatino Linotype" w:cs="Tahoma"/>
          <w:sz w:val="22"/>
          <w:szCs w:val="22"/>
          <w:lang w:eastAsia="en-US"/>
        </w:rPr>
        <w:t xml:space="preserve"> </w:t>
      </w:r>
      <w:r w:rsidR="00DD2000" w:rsidRPr="00944019">
        <w:rPr>
          <w:rFonts w:ascii="Palatino Linotype" w:eastAsia="Calibri" w:hAnsi="Palatino Linotype" w:cs="Tahoma"/>
          <w:sz w:val="22"/>
          <w:szCs w:val="22"/>
          <w:lang w:eastAsia="en-US"/>
        </w:rPr>
        <w:t>XXXXXXXXXXXXXX</w:t>
      </w:r>
      <w:r w:rsidR="000A238F" w:rsidRPr="00944019">
        <w:rPr>
          <w:rFonts w:ascii="Palatino Linotype" w:hAnsi="Palatino Linotype" w:cs="Tahoma"/>
          <w:bCs/>
          <w:color w:val="0D0D0D" w:themeColor="text1" w:themeTint="F2"/>
          <w:sz w:val="22"/>
          <w:szCs w:val="22"/>
        </w:rPr>
        <w:t xml:space="preserve">, en lo sucesivo </w:t>
      </w:r>
      <w:r w:rsidR="00EC7187" w:rsidRPr="00944019">
        <w:rPr>
          <w:rFonts w:ascii="Palatino Linotype" w:hAnsi="Palatino Linotype" w:cs="Tahoma"/>
          <w:bCs/>
          <w:color w:val="0D0D0D" w:themeColor="text1" w:themeTint="F2"/>
          <w:sz w:val="22"/>
          <w:szCs w:val="22"/>
        </w:rPr>
        <w:t xml:space="preserve">el </w:t>
      </w:r>
      <w:r w:rsidR="00470619" w:rsidRPr="00944019">
        <w:rPr>
          <w:rFonts w:ascii="Palatino Linotype" w:hAnsi="Palatino Linotype" w:cs="Tahoma"/>
          <w:bCs/>
          <w:color w:val="0D0D0D" w:themeColor="text1" w:themeTint="F2"/>
          <w:sz w:val="22"/>
          <w:szCs w:val="22"/>
        </w:rPr>
        <w:t xml:space="preserve">Recurrente </w:t>
      </w:r>
      <w:r w:rsidR="000A238F" w:rsidRPr="00944019">
        <w:rPr>
          <w:rFonts w:ascii="Palatino Linotype" w:hAnsi="Palatino Linotype" w:cs="Tahoma"/>
          <w:bCs/>
          <w:color w:val="0D0D0D" w:themeColor="text1" w:themeTint="F2"/>
          <w:sz w:val="22"/>
          <w:szCs w:val="22"/>
        </w:rPr>
        <w:t xml:space="preserve">o </w:t>
      </w:r>
      <w:r w:rsidR="00470619" w:rsidRPr="00944019">
        <w:rPr>
          <w:rFonts w:ascii="Palatino Linotype" w:hAnsi="Palatino Linotype" w:cs="Tahoma"/>
          <w:bCs/>
          <w:color w:val="0D0D0D" w:themeColor="text1" w:themeTint="F2"/>
          <w:sz w:val="22"/>
          <w:szCs w:val="22"/>
        </w:rPr>
        <w:t>P</w:t>
      </w:r>
      <w:r w:rsidR="000A238F" w:rsidRPr="00944019">
        <w:rPr>
          <w:rFonts w:ascii="Palatino Linotype" w:hAnsi="Palatino Linotype" w:cs="Tahoma"/>
          <w:bCs/>
          <w:color w:val="0D0D0D" w:themeColor="text1" w:themeTint="F2"/>
          <w:sz w:val="22"/>
          <w:szCs w:val="22"/>
        </w:rPr>
        <w:t>articular,</w:t>
      </w:r>
      <w:r w:rsidR="00A9024A" w:rsidRPr="00944019">
        <w:rPr>
          <w:rFonts w:ascii="Palatino Linotype" w:hAnsi="Palatino Linotype" w:cs="Tahoma"/>
          <w:bCs/>
          <w:color w:val="0D0D0D" w:themeColor="text1" w:themeTint="F2"/>
          <w:sz w:val="22"/>
          <w:szCs w:val="22"/>
        </w:rPr>
        <w:t xml:space="preserve"> </w:t>
      </w:r>
      <w:r w:rsidR="00DC1594" w:rsidRPr="00944019">
        <w:rPr>
          <w:rFonts w:ascii="Palatino Linotype" w:hAnsi="Palatino Linotype" w:cs="Tahoma"/>
          <w:bCs/>
          <w:color w:val="0D0D0D" w:themeColor="text1" w:themeTint="F2"/>
          <w:sz w:val="22"/>
          <w:szCs w:val="22"/>
        </w:rPr>
        <w:t xml:space="preserve">en contra de </w:t>
      </w:r>
      <w:r w:rsidR="00B7459A" w:rsidRPr="00944019">
        <w:rPr>
          <w:rFonts w:ascii="Palatino Linotype" w:hAnsi="Palatino Linotype" w:cs="Tahoma"/>
          <w:bCs/>
          <w:color w:val="0D0D0D" w:themeColor="text1" w:themeTint="F2"/>
          <w:sz w:val="22"/>
          <w:szCs w:val="22"/>
        </w:rPr>
        <w:t>la</w:t>
      </w:r>
      <w:r w:rsidR="00DC1594" w:rsidRPr="00944019">
        <w:rPr>
          <w:rFonts w:ascii="Palatino Linotype" w:hAnsi="Palatino Linotype" w:cs="Tahoma"/>
          <w:bCs/>
          <w:color w:val="0D0D0D" w:themeColor="text1" w:themeTint="F2"/>
          <w:sz w:val="22"/>
          <w:szCs w:val="22"/>
        </w:rPr>
        <w:t xml:space="preserve"> respuesta del </w:t>
      </w:r>
      <w:r w:rsidR="00956793" w:rsidRPr="00944019">
        <w:rPr>
          <w:rFonts w:ascii="Palatino Linotype" w:hAnsi="Palatino Linotype" w:cs="Tahoma"/>
          <w:b/>
          <w:bCs/>
          <w:color w:val="0D0D0D" w:themeColor="text1" w:themeTint="F2"/>
          <w:sz w:val="22"/>
          <w:szCs w:val="22"/>
        </w:rPr>
        <w:t>Sujeto Obligado</w:t>
      </w:r>
      <w:r w:rsidR="009566F1" w:rsidRPr="00944019">
        <w:rPr>
          <w:rFonts w:ascii="Palatino Linotype" w:hAnsi="Palatino Linotype" w:cs="Tahoma"/>
          <w:b/>
          <w:bCs/>
          <w:color w:val="0D0D0D" w:themeColor="text1" w:themeTint="F2"/>
          <w:sz w:val="22"/>
          <w:szCs w:val="22"/>
        </w:rPr>
        <w:t>, Ayuntamiento de Naucalpan de Juárez</w:t>
      </w:r>
      <w:r w:rsidR="00DC1594" w:rsidRPr="00944019">
        <w:rPr>
          <w:rFonts w:ascii="Palatino Linotype" w:hAnsi="Palatino Linotype" w:cs="Tahoma"/>
          <w:bCs/>
          <w:color w:val="0D0D0D" w:themeColor="text1" w:themeTint="F2"/>
          <w:sz w:val="22"/>
          <w:szCs w:val="22"/>
        </w:rPr>
        <w:t xml:space="preserve">, </w:t>
      </w:r>
      <w:r w:rsidR="00422869" w:rsidRPr="00944019">
        <w:rPr>
          <w:rFonts w:ascii="Palatino Linotype" w:hAnsi="Palatino Linotype" w:cs="Tahoma"/>
          <w:bCs/>
          <w:color w:val="0D0D0D" w:themeColor="text1" w:themeTint="F2"/>
          <w:sz w:val="22"/>
          <w:szCs w:val="22"/>
        </w:rPr>
        <w:t xml:space="preserve">se emite la presente Resolución, </w:t>
      </w:r>
      <w:r w:rsidR="00DC1594" w:rsidRPr="00944019">
        <w:rPr>
          <w:rFonts w:ascii="Palatino Linotype" w:hAnsi="Palatino Linotype" w:cs="Tahoma"/>
          <w:bCs/>
          <w:color w:val="0D0D0D" w:themeColor="text1" w:themeTint="F2"/>
          <w:sz w:val="22"/>
          <w:szCs w:val="22"/>
        </w:rPr>
        <w:t>con base en</w:t>
      </w:r>
      <w:r w:rsidR="0098795A" w:rsidRPr="00944019">
        <w:rPr>
          <w:rFonts w:ascii="Palatino Linotype" w:hAnsi="Palatino Linotype" w:cs="Tahoma"/>
          <w:bCs/>
          <w:color w:val="0D0D0D" w:themeColor="text1" w:themeTint="F2"/>
          <w:sz w:val="22"/>
          <w:szCs w:val="22"/>
        </w:rPr>
        <w:t xml:space="preserve"> </w:t>
      </w:r>
      <w:r w:rsidR="00DC1594" w:rsidRPr="00944019">
        <w:rPr>
          <w:rFonts w:ascii="Palatino Linotype" w:hAnsi="Palatino Linotype" w:cs="Tahoma"/>
          <w:bCs/>
          <w:color w:val="0D0D0D" w:themeColor="text1" w:themeTint="F2"/>
          <w:sz w:val="22"/>
          <w:szCs w:val="22"/>
        </w:rPr>
        <w:t xml:space="preserve">los </w:t>
      </w:r>
      <w:r w:rsidR="006C1B1D" w:rsidRPr="00944019">
        <w:rPr>
          <w:rFonts w:ascii="Palatino Linotype" w:hAnsi="Palatino Linotype" w:cs="Tahoma"/>
          <w:bCs/>
          <w:color w:val="0D0D0D" w:themeColor="text1" w:themeTint="F2"/>
          <w:sz w:val="22"/>
          <w:szCs w:val="22"/>
        </w:rPr>
        <w:t>A</w:t>
      </w:r>
      <w:r w:rsidR="00DC1594" w:rsidRPr="00944019">
        <w:rPr>
          <w:rFonts w:ascii="Palatino Linotype" w:hAnsi="Palatino Linotype" w:cs="Tahoma"/>
          <w:bCs/>
          <w:color w:val="0D0D0D" w:themeColor="text1" w:themeTint="F2"/>
          <w:sz w:val="22"/>
          <w:szCs w:val="22"/>
        </w:rPr>
        <w:t xml:space="preserve">ntecedentes y </w:t>
      </w:r>
      <w:r w:rsidR="002A0FB8" w:rsidRPr="00944019">
        <w:rPr>
          <w:rFonts w:ascii="Palatino Linotype" w:hAnsi="Palatino Linotype" w:cs="Tahoma"/>
          <w:bCs/>
          <w:color w:val="0D0D0D" w:themeColor="text1" w:themeTint="F2"/>
          <w:sz w:val="22"/>
          <w:szCs w:val="22"/>
        </w:rPr>
        <w:t>C</w:t>
      </w:r>
      <w:r w:rsidR="002A0FB8" w:rsidRPr="00944019">
        <w:rPr>
          <w:rFonts w:ascii="Palatino Linotype" w:hAnsi="Palatino Linotype" w:cs="Tahoma"/>
          <w:bCs/>
          <w:sz w:val="22"/>
          <w:szCs w:val="22"/>
        </w:rPr>
        <w:t xml:space="preserve">onsiderandos </w:t>
      </w:r>
      <w:r w:rsidR="00DC1594" w:rsidRPr="00944019">
        <w:rPr>
          <w:rFonts w:ascii="Palatino Linotype" w:hAnsi="Palatino Linotype" w:cs="Tahoma"/>
          <w:bCs/>
          <w:sz w:val="22"/>
          <w:szCs w:val="22"/>
        </w:rPr>
        <w:t>que a continuación se exponen</w:t>
      </w:r>
      <w:r w:rsidR="00B31222" w:rsidRPr="00944019">
        <w:rPr>
          <w:rFonts w:ascii="Palatino Linotype" w:hAnsi="Palatino Linotype" w:cs="Tahoma"/>
          <w:bCs/>
          <w:sz w:val="22"/>
          <w:szCs w:val="22"/>
        </w:rPr>
        <w:t>:</w:t>
      </w:r>
    </w:p>
    <w:p w:rsidR="00634CEB" w:rsidRPr="00944019" w:rsidRDefault="00634CEB" w:rsidP="0097548B">
      <w:pPr>
        <w:tabs>
          <w:tab w:val="center" w:pos="4522"/>
          <w:tab w:val="left" w:pos="7245"/>
          <w:tab w:val="right" w:pos="9044"/>
        </w:tabs>
        <w:spacing w:line="360" w:lineRule="auto"/>
        <w:contextualSpacing/>
        <w:rPr>
          <w:rFonts w:ascii="Palatino Linotype" w:hAnsi="Palatino Linotype" w:cs="Tahoma"/>
          <w:b/>
          <w:sz w:val="22"/>
          <w:szCs w:val="22"/>
        </w:rPr>
      </w:pPr>
    </w:p>
    <w:p w:rsidR="00B31222" w:rsidRPr="00944019" w:rsidRDefault="00E46195" w:rsidP="0097548B">
      <w:pPr>
        <w:tabs>
          <w:tab w:val="center" w:pos="4522"/>
          <w:tab w:val="left" w:pos="7245"/>
          <w:tab w:val="right" w:pos="9044"/>
        </w:tabs>
        <w:spacing w:line="360" w:lineRule="auto"/>
        <w:contextualSpacing/>
        <w:jc w:val="center"/>
        <w:rPr>
          <w:rFonts w:ascii="Palatino Linotype" w:hAnsi="Palatino Linotype" w:cs="Tahoma"/>
          <w:b/>
          <w:sz w:val="22"/>
          <w:szCs w:val="22"/>
        </w:rPr>
      </w:pPr>
      <w:r w:rsidRPr="00944019">
        <w:rPr>
          <w:rFonts w:ascii="Palatino Linotype" w:hAnsi="Palatino Linotype" w:cs="Tahoma"/>
          <w:b/>
          <w:sz w:val="22"/>
          <w:szCs w:val="22"/>
        </w:rPr>
        <w:t>A</w:t>
      </w:r>
      <w:r w:rsidR="002459FB" w:rsidRPr="00944019">
        <w:rPr>
          <w:rFonts w:ascii="Palatino Linotype" w:hAnsi="Palatino Linotype" w:cs="Tahoma"/>
          <w:b/>
          <w:sz w:val="22"/>
          <w:szCs w:val="22"/>
        </w:rPr>
        <w:t xml:space="preserve"> </w:t>
      </w:r>
      <w:r w:rsidRPr="00944019">
        <w:rPr>
          <w:rFonts w:ascii="Palatino Linotype" w:hAnsi="Palatino Linotype" w:cs="Tahoma"/>
          <w:b/>
          <w:sz w:val="22"/>
          <w:szCs w:val="22"/>
        </w:rPr>
        <w:t>N</w:t>
      </w:r>
      <w:r w:rsidR="002459FB" w:rsidRPr="00944019">
        <w:rPr>
          <w:rFonts w:ascii="Palatino Linotype" w:hAnsi="Palatino Linotype" w:cs="Tahoma"/>
          <w:b/>
          <w:sz w:val="22"/>
          <w:szCs w:val="22"/>
        </w:rPr>
        <w:t xml:space="preserve"> </w:t>
      </w:r>
      <w:r w:rsidRPr="00944019">
        <w:rPr>
          <w:rFonts w:ascii="Palatino Linotype" w:hAnsi="Palatino Linotype" w:cs="Tahoma"/>
          <w:b/>
          <w:sz w:val="22"/>
          <w:szCs w:val="22"/>
        </w:rPr>
        <w:t>T</w:t>
      </w:r>
      <w:r w:rsidR="002459FB" w:rsidRPr="00944019">
        <w:rPr>
          <w:rFonts w:ascii="Palatino Linotype" w:hAnsi="Palatino Linotype" w:cs="Tahoma"/>
          <w:b/>
          <w:sz w:val="22"/>
          <w:szCs w:val="22"/>
        </w:rPr>
        <w:t xml:space="preserve"> </w:t>
      </w:r>
      <w:r w:rsidRPr="00944019">
        <w:rPr>
          <w:rFonts w:ascii="Palatino Linotype" w:hAnsi="Palatino Linotype" w:cs="Tahoma"/>
          <w:b/>
          <w:sz w:val="22"/>
          <w:szCs w:val="22"/>
        </w:rPr>
        <w:t>E</w:t>
      </w:r>
      <w:r w:rsidR="002459FB" w:rsidRPr="00944019">
        <w:rPr>
          <w:rFonts w:ascii="Palatino Linotype" w:hAnsi="Palatino Linotype" w:cs="Tahoma"/>
          <w:b/>
          <w:sz w:val="22"/>
          <w:szCs w:val="22"/>
        </w:rPr>
        <w:t xml:space="preserve"> </w:t>
      </w:r>
      <w:r w:rsidRPr="00944019">
        <w:rPr>
          <w:rFonts w:ascii="Palatino Linotype" w:hAnsi="Palatino Linotype" w:cs="Tahoma"/>
          <w:b/>
          <w:sz w:val="22"/>
          <w:szCs w:val="22"/>
        </w:rPr>
        <w:t>C</w:t>
      </w:r>
      <w:r w:rsidR="002459FB" w:rsidRPr="00944019">
        <w:rPr>
          <w:rFonts w:ascii="Palatino Linotype" w:hAnsi="Palatino Linotype" w:cs="Tahoma"/>
          <w:b/>
          <w:sz w:val="22"/>
          <w:szCs w:val="22"/>
        </w:rPr>
        <w:t xml:space="preserve"> </w:t>
      </w:r>
      <w:r w:rsidRPr="00944019">
        <w:rPr>
          <w:rFonts w:ascii="Palatino Linotype" w:hAnsi="Palatino Linotype" w:cs="Tahoma"/>
          <w:b/>
          <w:sz w:val="22"/>
          <w:szCs w:val="22"/>
        </w:rPr>
        <w:t>E</w:t>
      </w:r>
      <w:r w:rsidR="002459FB" w:rsidRPr="00944019">
        <w:rPr>
          <w:rFonts w:ascii="Palatino Linotype" w:hAnsi="Palatino Linotype" w:cs="Tahoma"/>
          <w:b/>
          <w:sz w:val="22"/>
          <w:szCs w:val="22"/>
        </w:rPr>
        <w:t xml:space="preserve"> </w:t>
      </w:r>
      <w:r w:rsidRPr="00944019">
        <w:rPr>
          <w:rFonts w:ascii="Palatino Linotype" w:hAnsi="Palatino Linotype" w:cs="Tahoma"/>
          <w:b/>
          <w:sz w:val="22"/>
          <w:szCs w:val="22"/>
        </w:rPr>
        <w:t>D</w:t>
      </w:r>
      <w:r w:rsidR="002459FB" w:rsidRPr="00944019">
        <w:rPr>
          <w:rFonts w:ascii="Palatino Linotype" w:hAnsi="Palatino Linotype" w:cs="Tahoma"/>
          <w:b/>
          <w:sz w:val="22"/>
          <w:szCs w:val="22"/>
        </w:rPr>
        <w:t xml:space="preserve"> </w:t>
      </w:r>
      <w:r w:rsidRPr="00944019">
        <w:rPr>
          <w:rFonts w:ascii="Palatino Linotype" w:hAnsi="Palatino Linotype" w:cs="Tahoma"/>
          <w:b/>
          <w:sz w:val="22"/>
          <w:szCs w:val="22"/>
        </w:rPr>
        <w:t>E</w:t>
      </w:r>
      <w:r w:rsidR="002459FB" w:rsidRPr="00944019">
        <w:rPr>
          <w:rFonts w:ascii="Palatino Linotype" w:hAnsi="Palatino Linotype" w:cs="Tahoma"/>
          <w:b/>
          <w:sz w:val="22"/>
          <w:szCs w:val="22"/>
        </w:rPr>
        <w:t xml:space="preserve"> </w:t>
      </w:r>
      <w:r w:rsidRPr="00944019">
        <w:rPr>
          <w:rFonts w:ascii="Palatino Linotype" w:hAnsi="Palatino Linotype" w:cs="Tahoma"/>
          <w:b/>
          <w:sz w:val="22"/>
          <w:szCs w:val="22"/>
        </w:rPr>
        <w:t>N</w:t>
      </w:r>
      <w:r w:rsidR="002459FB" w:rsidRPr="00944019">
        <w:rPr>
          <w:rFonts w:ascii="Palatino Linotype" w:hAnsi="Palatino Linotype" w:cs="Tahoma"/>
          <w:b/>
          <w:sz w:val="22"/>
          <w:szCs w:val="22"/>
        </w:rPr>
        <w:t xml:space="preserve"> </w:t>
      </w:r>
      <w:r w:rsidRPr="00944019">
        <w:rPr>
          <w:rFonts w:ascii="Palatino Linotype" w:hAnsi="Palatino Linotype" w:cs="Tahoma"/>
          <w:b/>
          <w:sz w:val="22"/>
          <w:szCs w:val="22"/>
        </w:rPr>
        <w:t>T</w:t>
      </w:r>
      <w:r w:rsidR="002459FB" w:rsidRPr="00944019">
        <w:rPr>
          <w:rFonts w:ascii="Palatino Linotype" w:hAnsi="Palatino Linotype" w:cs="Tahoma"/>
          <w:b/>
          <w:sz w:val="22"/>
          <w:szCs w:val="22"/>
        </w:rPr>
        <w:t xml:space="preserve"> </w:t>
      </w:r>
      <w:r w:rsidRPr="00944019">
        <w:rPr>
          <w:rFonts w:ascii="Palatino Linotype" w:hAnsi="Palatino Linotype" w:cs="Tahoma"/>
          <w:b/>
          <w:sz w:val="22"/>
          <w:szCs w:val="22"/>
        </w:rPr>
        <w:t>E</w:t>
      </w:r>
      <w:r w:rsidR="002459FB" w:rsidRPr="00944019">
        <w:rPr>
          <w:rFonts w:ascii="Palatino Linotype" w:hAnsi="Palatino Linotype" w:cs="Tahoma"/>
          <w:b/>
          <w:sz w:val="22"/>
          <w:szCs w:val="22"/>
        </w:rPr>
        <w:t xml:space="preserve"> </w:t>
      </w:r>
      <w:r w:rsidRPr="00944019">
        <w:rPr>
          <w:rFonts w:ascii="Palatino Linotype" w:hAnsi="Palatino Linotype" w:cs="Tahoma"/>
          <w:b/>
          <w:sz w:val="22"/>
          <w:szCs w:val="22"/>
        </w:rPr>
        <w:t>S</w:t>
      </w:r>
    </w:p>
    <w:p w:rsidR="00683CB5" w:rsidRPr="00944019" w:rsidRDefault="00683CB5" w:rsidP="0097548B">
      <w:pPr>
        <w:tabs>
          <w:tab w:val="center" w:pos="4522"/>
          <w:tab w:val="left" w:pos="7245"/>
          <w:tab w:val="right" w:pos="9044"/>
        </w:tabs>
        <w:spacing w:line="360" w:lineRule="auto"/>
        <w:contextualSpacing/>
        <w:rPr>
          <w:rFonts w:ascii="Palatino Linotype" w:hAnsi="Palatino Linotype" w:cs="Tahoma"/>
          <w:b/>
          <w:sz w:val="22"/>
          <w:szCs w:val="22"/>
        </w:rPr>
      </w:pPr>
    </w:p>
    <w:p w:rsidR="00DC1594" w:rsidRPr="00944019" w:rsidRDefault="00B31222" w:rsidP="0097548B">
      <w:pPr>
        <w:pStyle w:val="Prrafodelista"/>
        <w:tabs>
          <w:tab w:val="left" w:pos="567"/>
        </w:tabs>
        <w:spacing w:line="360" w:lineRule="auto"/>
        <w:ind w:left="0"/>
        <w:jc w:val="both"/>
        <w:rPr>
          <w:rFonts w:ascii="Palatino Linotype" w:hAnsi="Palatino Linotype" w:cs="Tahoma"/>
          <w:b/>
          <w:szCs w:val="22"/>
        </w:rPr>
      </w:pPr>
      <w:r w:rsidRPr="00944019">
        <w:rPr>
          <w:rFonts w:ascii="Palatino Linotype" w:hAnsi="Palatino Linotype" w:cs="Tahoma"/>
          <w:b/>
          <w:szCs w:val="22"/>
        </w:rPr>
        <w:t>I. Presentación de la</w:t>
      </w:r>
      <w:r w:rsidR="009566F1" w:rsidRPr="00944019">
        <w:rPr>
          <w:rFonts w:ascii="Palatino Linotype" w:hAnsi="Palatino Linotype" w:cs="Tahoma"/>
          <w:b/>
          <w:szCs w:val="22"/>
        </w:rPr>
        <w:t>s</w:t>
      </w:r>
      <w:r w:rsidR="00C02868" w:rsidRPr="00944019">
        <w:rPr>
          <w:rFonts w:ascii="Palatino Linotype" w:hAnsi="Palatino Linotype" w:cs="Tahoma"/>
          <w:b/>
          <w:szCs w:val="22"/>
        </w:rPr>
        <w:t xml:space="preserve"> solicitud</w:t>
      </w:r>
      <w:r w:rsidR="009566F1" w:rsidRPr="00944019">
        <w:rPr>
          <w:rFonts w:ascii="Palatino Linotype" w:hAnsi="Palatino Linotype" w:cs="Tahoma"/>
          <w:b/>
          <w:szCs w:val="22"/>
        </w:rPr>
        <w:t>es</w:t>
      </w:r>
      <w:r w:rsidRPr="00944019">
        <w:rPr>
          <w:rFonts w:ascii="Palatino Linotype" w:hAnsi="Palatino Linotype" w:cs="Tahoma"/>
          <w:b/>
          <w:szCs w:val="22"/>
        </w:rPr>
        <w:t xml:space="preserve"> de información. </w:t>
      </w:r>
    </w:p>
    <w:p w:rsidR="00DC1594" w:rsidRPr="00944019" w:rsidRDefault="00DC1594" w:rsidP="0097548B">
      <w:pPr>
        <w:pStyle w:val="Prrafodelista"/>
        <w:tabs>
          <w:tab w:val="left" w:pos="1050"/>
        </w:tabs>
        <w:spacing w:line="360" w:lineRule="auto"/>
        <w:ind w:left="0"/>
        <w:jc w:val="both"/>
        <w:rPr>
          <w:rFonts w:ascii="Palatino Linotype" w:hAnsi="Palatino Linotype" w:cs="Tahoma"/>
          <w:szCs w:val="22"/>
        </w:rPr>
      </w:pPr>
    </w:p>
    <w:p w:rsidR="00637179" w:rsidRPr="00944019" w:rsidRDefault="00736175" w:rsidP="0097548B">
      <w:pPr>
        <w:pStyle w:val="Prrafodelista"/>
        <w:tabs>
          <w:tab w:val="left" w:pos="567"/>
        </w:tabs>
        <w:spacing w:line="360" w:lineRule="auto"/>
        <w:ind w:left="0"/>
        <w:jc w:val="both"/>
        <w:rPr>
          <w:rFonts w:ascii="Palatino Linotype" w:hAnsi="Palatino Linotype" w:cs="Tahoma"/>
          <w:szCs w:val="22"/>
        </w:rPr>
      </w:pPr>
      <w:r w:rsidRPr="00944019">
        <w:rPr>
          <w:rFonts w:ascii="Palatino Linotype" w:hAnsi="Palatino Linotype" w:cs="Tahoma"/>
          <w:szCs w:val="22"/>
        </w:rPr>
        <w:t>E</w:t>
      </w:r>
      <w:r w:rsidR="00E573C6" w:rsidRPr="00944019">
        <w:rPr>
          <w:rFonts w:ascii="Palatino Linotype" w:hAnsi="Palatino Linotype" w:cs="Tahoma"/>
          <w:szCs w:val="22"/>
        </w:rPr>
        <w:t>l</w:t>
      </w:r>
      <w:r w:rsidR="00770F78" w:rsidRPr="00944019">
        <w:rPr>
          <w:rFonts w:ascii="Palatino Linotype" w:hAnsi="Palatino Linotype" w:cs="Tahoma"/>
          <w:szCs w:val="22"/>
        </w:rPr>
        <w:t xml:space="preserve"> </w:t>
      </w:r>
      <w:r w:rsidR="00B511FF" w:rsidRPr="00944019">
        <w:rPr>
          <w:rFonts w:ascii="Palatino Linotype" w:hAnsi="Palatino Linotype" w:cs="Tahoma"/>
          <w:szCs w:val="22"/>
        </w:rPr>
        <w:t xml:space="preserve">veintitrés y veinticuatro de mayo </w:t>
      </w:r>
      <w:r w:rsidR="00C02868" w:rsidRPr="00944019">
        <w:rPr>
          <w:rFonts w:ascii="Palatino Linotype" w:hAnsi="Palatino Linotype" w:cs="Tahoma"/>
          <w:szCs w:val="22"/>
        </w:rPr>
        <w:t xml:space="preserve">dos mil diecinueve, el </w:t>
      </w:r>
      <w:r w:rsidR="002459FB" w:rsidRPr="00944019">
        <w:rPr>
          <w:rFonts w:ascii="Palatino Linotype" w:hAnsi="Palatino Linotype" w:cs="Tahoma"/>
          <w:szCs w:val="22"/>
        </w:rPr>
        <w:t xml:space="preserve">Particular </w:t>
      </w:r>
      <w:r w:rsidR="00EA68DA" w:rsidRPr="00944019">
        <w:rPr>
          <w:rFonts w:ascii="Palatino Linotype" w:hAnsi="Palatino Linotype" w:cs="Tahoma"/>
          <w:szCs w:val="22"/>
        </w:rPr>
        <w:t xml:space="preserve">presentó </w:t>
      </w:r>
      <w:r w:rsidR="00B31222" w:rsidRPr="00944019">
        <w:rPr>
          <w:rFonts w:ascii="Palatino Linotype" w:hAnsi="Palatino Linotype" w:cs="Tahoma"/>
          <w:szCs w:val="22"/>
        </w:rPr>
        <w:t>s</w:t>
      </w:r>
      <w:r w:rsidR="00C02868" w:rsidRPr="00944019">
        <w:rPr>
          <w:rFonts w:ascii="Palatino Linotype" w:hAnsi="Palatino Linotype" w:cs="Tahoma"/>
          <w:szCs w:val="22"/>
        </w:rPr>
        <w:t>olicitud</w:t>
      </w:r>
      <w:r w:rsidR="00B511FF" w:rsidRPr="00944019">
        <w:rPr>
          <w:rFonts w:ascii="Palatino Linotype" w:hAnsi="Palatino Linotype" w:cs="Tahoma"/>
          <w:szCs w:val="22"/>
        </w:rPr>
        <w:t>es</w:t>
      </w:r>
      <w:r w:rsidR="00B31222" w:rsidRPr="00944019">
        <w:rPr>
          <w:rFonts w:ascii="Palatino Linotype" w:hAnsi="Palatino Linotype" w:cs="Tahoma"/>
          <w:szCs w:val="22"/>
        </w:rPr>
        <w:t xml:space="preserve"> de acceso a la información</w:t>
      </w:r>
      <w:r w:rsidR="00C55151" w:rsidRPr="00944019">
        <w:rPr>
          <w:rFonts w:ascii="Palatino Linotype" w:hAnsi="Palatino Linotype" w:cs="Tahoma"/>
          <w:szCs w:val="22"/>
        </w:rPr>
        <w:t xml:space="preserve"> pública a través d</w:t>
      </w:r>
      <w:r w:rsidR="000C27CA" w:rsidRPr="00944019">
        <w:rPr>
          <w:rFonts w:ascii="Palatino Linotype" w:hAnsi="Palatino Linotype" w:cs="Tahoma"/>
          <w:szCs w:val="22"/>
          <w:lang w:val="es-ES"/>
        </w:rPr>
        <w:t>el Sistema de Acceso a la Información Mexiquense</w:t>
      </w:r>
      <w:r w:rsidR="004100AA" w:rsidRPr="00944019">
        <w:rPr>
          <w:rFonts w:ascii="Palatino Linotype" w:hAnsi="Palatino Linotype" w:cs="Tahoma"/>
          <w:szCs w:val="22"/>
          <w:lang w:val="es-ES"/>
        </w:rPr>
        <w:t xml:space="preserve"> (SAIMEX)</w:t>
      </w:r>
      <w:r w:rsidR="00B31222" w:rsidRPr="00944019">
        <w:rPr>
          <w:rFonts w:ascii="Palatino Linotype" w:hAnsi="Palatino Linotype" w:cs="Tahoma"/>
          <w:szCs w:val="22"/>
        </w:rPr>
        <w:t xml:space="preserve">, </w:t>
      </w:r>
      <w:r w:rsidR="00C55151" w:rsidRPr="00944019">
        <w:rPr>
          <w:rFonts w:ascii="Palatino Linotype" w:hAnsi="Palatino Linotype" w:cs="Tahoma"/>
          <w:szCs w:val="22"/>
        </w:rPr>
        <w:t>ante</w:t>
      </w:r>
      <w:r w:rsidR="00896DC7" w:rsidRPr="00944019">
        <w:rPr>
          <w:rFonts w:ascii="Palatino Linotype" w:hAnsi="Palatino Linotype" w:cs="Tahoma"/>
          <w:szCs w:val="22"/>
        </w:rPr>
        <w:t xml:space="preserve"> </w:t>
      </w:r>
      <w:r w:rsidR="00B511FF" w:rsidRPr="00944019">
        <w:rPr>
          <w:rFonts w:ascii="Palatino Linotype" w:hAnsi="Palatino Linotype" w:cs="Tahoma"/>
          <w:szCs w:val="22"/>
        </w:rPr>
        <w:t>el</w:t>
      </w:r>
      <w:r w:rsidR="00B7459A" w:rsidRPr="00944019">
        <w:rPr>
          <w:rFonts w:ascii="Palatino Linotype" w:hAnsi="Palatino Linotype" w:cs="Tahoma"/>
          <w:szCs w:val="22"/>
        </w:rPr>
        <w:t xml:space="preserve"> </w:t>
      </w:r>
      <w:r w:rsidR="00B511FF" w:rsidRPr="00944019">
        <w:rPr>
          <w:rFonts w:ascii="Palatino Linotype" w:hAnsi="Palatino Linotype" w:cs="Tahoma"/>
          <w:b/>
          <w:bCs/>
          <w:color w:val="0D0D0D" w:themeColor="text1" w:themeTint="F2"/>
          <w:szCs w:val="22"/>
        </w:rPr>
        <w:t>Ayuntamiento de Naucalpan de Juárez</w:t>
      </w:r>
      <w:r w:rsidR="00C02868" w:rsidRPr="00944019">
        <w:rPr>
          <w:rFonts w:ascii="Palatino Linotype" w:eastAsia="Calibri" w:hAnsi="Palatino Linotype" w:cs="Tahoma"/>
          <w:bCs/>
          <w:szCs w:val="22"/>
          <w:lang w:eastAsia="en-US"/>
        </w:rPr>
        <w:t xml:space="preserve">, </w:t>
      </w:r>
      <w:r w:rsidRPr="00944019">
        <w:rPr>
          <w:rFonts w:ascii="Palatino Linotype" w:hAnsi="Palatino Linotype" w:cs="Tahoma"/>
          <w:szCs w:val="22"/>
        </w:rPr>
        <w:t xml:space="preserve">en los siguientes </w:t>
      </w:r>
      <w:r w:rsidR="000522C2" w:rsidRPr="00944019">
        <w:rPr>
          <w:rFonts w:ascii="Palatino Linotype" w:hAnsi="Palatino Linotype" w:cs="Tahoma"/>
          <w:szCs w:val="22"/>
        </w:rPr>
        <w:t>términos</w:t>
      </w:r>
      <w:r w:rsidR="00B31222" w:rsidRPr="00944019">
        <w:rPr>
          <w:rFonts w:ascii="Palatino Linotype" w:hAnsi="Palatino Linotype" w:cs="Tahoma"/>
          <w:szCs w:val="22"/>
        </w:rPr>
        <w:t>:</w:t>
      </w:r>
    </w:p>
    <w:p w:rsidR="00736175" w:rsidRPr="00944019" w:rsidRDefault="00736175" w:rsidP="0097548B">
      <w:pPr>
        <w:tabs>
          <w:tab w:val="left" w:pos="567"/>
        </w:tabs>
        <w:spacing w:line="360" w:lineRule="auto"/>
        <w:contextualSpacing/>
        <w:jc w:val="both"/>
        <w:rPr>
          <w:rFonts w:ascii="Palatino Linotype" w:hAnsi="Palatino Linotype" w:cs="Tahoma"/>
          <w:sz w:val="22"/>
          <w:szCs w:val="22"/>
        </w:rPr>
      </w:pPr>
    </w:p>
    <w:p w:rsidR="00C02868" w:rsidRPr="00944019" w:rsidRDefault="00C02868" w:rsidP="009D4C9A">
      <w:pPr>
        <w:tabs>
          <w:tab w:val="left" w:pos="567"/>
        </w:tabs>
        <w:spacing w:line="360" w:lineRule="auto"/>
        <w:ind w:left="567" w:right="539"/>
        <w:contextualSpacing/>
        <w:jc w:val="both"/>
        <w:rPr>
          <w:rFonts w:ascii="Palatino Linotype" w:hAnsi="Palatino Linotype" w:cs="Tahoma"/>
          <w:b/>
          <w:szCs w:val="22"/>
        </w:rPr>
      </w:pPr>
      <w:r w:rsidRPr="00944019">
        <w:rPr>
          <w:rFonts w:ascii="Palatino Linotype" w:hAnsi="Palatino Linotype" w:cs="Tahoma"/>
          <w:b/>
          <w:szCs w:val="22"/>
        </w:rPr>
        <w:t xml:space="preserve">Folio de solicitud: </w:t>
      </w:r>
      <w:r w:rsidR="00B511FF" w:rsidRPr="00944019">
        <w:rPr>
          <w:rFonts w:ascii="Palatino Linotype" w:hAnsi="Palatino Linotype" w:cs="Tahoma"/>
          <w:b/>
          <w:szCs w:val="22"/>
        </w:rPr>
        <w:t>00353/NAUCALPA/IP/2019</w:t>
      </w:r>
    </w:p>
    <w:p w:rsidR="00C02868" w:rsidRPr="00944019" w:rsidRDefault="00C02868" w:rsidP="009D4C9A">
      <w:pPr>
        <w:tabs>
          <w:tab w:val="left" w:pos="567"/>
        </w:tabs>
        <w:spacing w:line="360" w:lineRule="auto"/>
        <w:ind w:left="567" w:right="539"/>
        <w:contextualSpacing/>
        <w:jc w:val="both"/>
        <w:rPr>
          <w:rFonts w:ascii="Palatino Linotype" w:hAnsi="Palatino Linotype" w:cs="Tahoma"/>
          <w:b/>
          <w:szCs w:val="22"/>
        </w:rPr>
      </w:pPr>
      <w:r w:rsidRPr="00944019">
        <w:rPr>
          <w:rFonts w:ascii="Palatino Linotype" w:hAnsi="Palatino Linotype" w:cs="Tahoma"/>
          <w:b/>
          <w:szCs w:val="22"/>
        </w:rPr>
        <w:t>DESCRIPCIÓN CLARA Y PRECISA DE LA INFORMACIÓN SOLICITADA:</w:t>
      </w:r>
    </w:p>
    <w:p w:rsidR="00B7459A" w:rsidRPr="00944019" w:rsidRDefault="004064C8" w:rsidP="009D4C9A">
      <w:pPr>
        <w:tabs>
          <w:tab w:val="left" w:pos="567"/>
        </w:tabs>
        <w:spacing w:line="360" w:lineRule="auto"/>
        <w:ind w:left="567" w:right="539"/>
        <w:contextualSpacing/>
        <w:jc w:val="both"/>
        <w:rPr>
          <w:rFonts w:ascii="Palatino Linotype" w:hAnsi="Palatino Linotype" w:cs="Tahoma"/>
          <w:i/>
          <w:szCs w:val="22"/>
        </w:rPr>
      </w:pPr>
      <w:r w:rsidRPr="00944019">
        <w:rPr>
          <w:rFonts w:ascii="Palatino Linotype" w:hAnsi="Palatino Linotype" w:cs="Tahoma"/>
          <w:i/>
          <w:szCs w:val="22"/>
        </w:rPr>
        <w:t>“</w:t>
      </w:r>
      <w:r w:rsidR="00B511FF" w:rsidRPr="00944019">
        <w:rPr>
          <w:rFonts w:ascii="Palatino Linotype" w:hAnsi="Palatino Linotype" w:cs="Tahoma"/>
          <w:i/>
          <w:szCs w:val="22"/>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w:t>
      </w:r>
      <w:r w:rsidR="00B511FF" w:rsidRPr="00944019">
        <w:rPr>
          <w:rFonts w:ascii="Palatino Linotype" w:hAnsi="Palatino Linotype" w:cs="Tahoma"/>
          <w:i/>
          <w:szCs w:val="22"/>
        </w:rPr>
        <w:lastRenderedPageBreak/>
        <w:t>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00B7459A" w:rsidRPr="00944019">
        <w:rPr>
          <w:rFonts w:ascii="Palatino Linotype" w:hAnsi="Palatino Linotype" w:cs="Tahoma"/>
          <w:i/>
          <w:szCs w:val="22"/>
        </w:rPr>
        <w:t>” (Sic.)</w:t>
      </w:r>
    </w:p>
    <w:p w:rsidR="00C02868" w:rsidRPr="00944019" w:rsidRDefault="00B7459A" w:rsidP="009D4C9A">
      <w:pPr>
        <w:tabs>
          <w:tab w:val="left" w:pos="567"/>
        </w:tabs>
        <w:spacing w:line="360" w:lineRule="auto"/>
        <w:ind w:left="567" w:right="539"/>
        <w:contextualSpacing/>
        <w:jc w:val="both"/>
        <w:rPr>
          <w:rFonts w:ascii="Palatino Linotype" w:hAnsi="Palatino Linotype" w:cs="Tahoma"/>
          <w:b/>
          <w:szCs w:val="22"/>
        </w:rPr>
      </w:pPr>
      <w:r w:rsidRPr="00944019">
        <w:rPr>
          <w:rFonts w:ascii="Palatino Linotype" w:hAnsi="Palatino Linotype" w:cs="Tahoma"/>
          <w:b/>
          <w:i/>
          <w:szCs w:val="22"/>
        </w:rPr>
        <w:t xml:space="preserve"> </w:t>
      </w:r>
      <w:r w:rsidR="00C02868" w:rsidRPr="00944019">
        <w:rPr>
          <w:rFonts w:ascii="Palatino Linotype" w:hAnsi="Palatino Linotype" w:cs="Tahoma"/>
          <w:b/>
          <w:szCs w:val="22"/>
        </w:rPr>
        <w:t>MODALIDAD DE ENTREGA:</w:t>
      </w:r>
    </w:p>
    <w:p w:rsidR="00C02868" w:rsidRPr="00944019" w:rsidRDefault="004064C8" w:rsidP="009D4C9A">
      <w:pPr>
        <w:tabs>
          <w:tab w:val="left" w:pos="567"/>
        </w:tabs>
        <w:spacing w:line="360" w:lineRule="auto"/>
        <w:ind w:left="567" w:right="539"/>
        <w:contextualSpacing/>
        <w:jc w:val="both"/>
        <w:rPr>
          <w:rFonts w:ascii="Palatino Linotype" w:hAnsi="Palatino Linotype" w:cs="Tahoma"/>
          <w:i/>
          <w:szCs w:val="22"/>
        </w:rPr>
      </w:pPr>
      <w:r w:rsidRPr="00944019">
        <w:rPr>
          <w:rFonts w:ascii="Palatino Linotype" w:hAnsi="Palatino Linotype" w:cs="Tahoma"/>
          <w:i/>
          <w:szCs w:val="22"/>
        </w:rPr>
        <w:t>“</w:t>
      </w:r>
      <w:r w:rsidR="00C02868" w:rsidRPr="00944019">
        <w:rPr>
          <w:rFonts w:ascii="Palatino Linotype" w:hAnsi="Palatino Linotype" w:cs="Tahoma"/>
          <w:i/>
          <w:szCs w:val="22"/>
        </w:rPr>
        <w:t>A través de SAIMEX</w:t>
      </w:r>
      <w:r w:rsidRPr="00944019">
        <w:rPr>
          <w:rFonts w:ascii="Palatino Linotype" w:hAnsi="Palatino Linotype" w:cs="Tahoma"/>
          <w:i/>
          <w:szCs w:val="22"/>
        </w:rPr>
        <w:t>”</w:t>
      </w:r>
    </w:p>
    <w:p w:rsidR="00B511FF" w:rsidRPr="00944019" w:rsidRDefault="00B511FF" w:rsidP="0097548B">
      <w:pPr>
        <w:tabs>
          <w:tab w:val="left" w:pos="567"/>
        </w:tabs>
        <w:spacing w:line="360" w:lineRule="auto"/>
        <w:ind w:left="567"/>
        <w:contextualSpacing/>
        <w:jc w:val="both"/>
        <w:rPr>
          <w:rFonts w:ascii="Palatino Linotype" w:hAnsi="Palatino Linotype" w:cs="Tahoma"/>
          <w:i/>
          <w:szCs w:val="22"/>
        </w:rPr>
      </w:pPr>
    </w:p>
    <w:p w:rsidR="00B511FF" w:rsidRPr="00944019" w:rsidRDefault="00B511FF" w:rsidP="0097548B">
      <w:pPr>
        <w:tabs>
          <w:tab w:val="left" w:pos="567"/>
        </w:tabs>
        <w:spacing w:line="360" w:lineRule="auto"/>
        <w:ind w:left="567"/>
        <w:contextualSpacing/>
        <w:jc w:val="both"/>
        <w:rPr>
          <w:rFonts w:ascii="Palatino Linotype" w:hAnsi="Palatino Linotype" w:cs="Tahoma"/>
          <w:b/>
          <w:szCs w:val="22"/>
        </w:rPr>
      </w:pPr>
      <w:r w:rsidRPr="00944019">
        <w:rPr>
          <w:rFonts w:ascii="Palatino Linotype" w:hAnsi="Palatino Linotype" w:cs="Tahoma"/>
          <w:b/>
          <w:szCs w:val="22"/>
        </w:rPr>
        <w:t>Folio de solicitud: 00356/NAUCALPA/IP/2019</w:t>
      </w:r>
    </w:p>
    <w:p w:rsidR="00B511FF" w:rsidRPr="00944019" w:rsidRDefault="00B511FF" w:rsidP="0097548B">
      <w:pPr>
        <w:tabs>
          <w:tab w:val="left" w:pos="567"/>
        </w:tabs>
        <w:spacing w:line="360" w:lineRule="auto"/>
        <w:ind w:left="567"/>
        <w:contextualSpacing/>
        <w:jc w:val="both"/>
        <w:rPr>
          <w:rFonts w:ascii="Palatino Linotype" w:hAnsi="Palatino Linotype" w:cs="Tahoma"/>
          <w:b/>
          <w:szCs w:val="22"/>
        </w:rPr>
      </w:pPr>
      <w:r w:rsidRPr="00944019">
        <w:rPr>
          <w:rFonts w:ascii="Palatino Linotype" w:hAnsi="Palatino Linotype" w:cs="Tahoma"/>
          <w:b/>
          <w:szCs w:val="22"/>
        </w:rPr>
        <w:t>DESCRIPCIÓN CLARA Y PRECISA DE LA INFORMACIÓN SOLICITADA:</w:t>
      </w:r>
    </w:p>
    <w:p w:rsidR="00B511FF" w:rsidRPr="00944019" w:rsidRDefault="00B511FF" w:rsidP="0097548B">
      <w:pPr>
        <w:tabs>
          <w:tab w:val="left" w:pos="567"/>
        </w:tabs>
        <w:spacing w:line="360" w:lineRule="auto"/>
        <w:ind w:left="567"/>
        <w:contextualSpacing/>
        <w:jc w:val="both"/>
        <w:rPr>
          <w:rFonts w:ascii="Palatino Linotype" w:hAnsi="Palatino Linotype" w:cs="Tahoma"/>
          <w:i/>
          <w:szCs w:val="22"/>
        </w:rPr>
      </w:pPr>
      <w:r w:rsidRPr="00944019">
        <w:rPr>
          <w:rFonts w:ascii="Palatino Linotype" w:hAnsi="Palatino Linotype" w:cs="Tahoma"/>
          <w:i/>
          <w:szCs w:val="22"/>
        </w:rPr>
        <w:t>“Se solicita la información contenida en el archivo adjunto”</w:t>
      </w:r>
    </w:p>
    <w:p w:rsidR="00BC7F17" w:rsidRPr="00944019" w:rsidRDefault="00BC7F17" w:rsidP="0097548B">
      <w:pPr>
        <w:tabs>
          <w:tab w:val="left" w:pos="4667"/>
        </w:tabs>
        <w:spacing w:line="360" w:lineRule="auto"/>
        <w:jc w:val="both"/>
        <w:rPr>
          <w:rFonts w:ascii="Palatino Linotype" w:hAnsi="Palatino Linotype" w:cs="Tahoma"/>
          <w:bCs/>
          <w:iCs/>
          <w:sz w:val="22"/>
          <w:szCs w:val="22"/>
        </w:rPr>
      </w:pPr>
    </w:p>
    <w:p w:rsidR="00BC7F17" w:rsidRPr="00944019" w:rsidRDefault="00BC7F17" w:rsidP="0097548B">
      <w:pPr>
        <w:tabs>
          <w:tab w:val="left" w:pos="4667"/>
        </w:tabs>
        <w:spacing w:line="360" w:lineRule="auto"/>
        <w:jc w:val="both"/>
        <w:rPr>
          <w:rFonts w:ascii="Palatino Linotype" w:hAnsi="Palatino Linotype" w:cs="Tahoma"/>
          <w:bCs/>
          <w:iCs/>
          <w:sz w:val="22"/>
          <w:szCs w:val="22"/>
        </w:rPr>
      </w:pPr>
      <w:r w:rsidRPr="00944019">
        <w:rPr>
          <w:rFonts w:ascii="Palatino Linotype" w:hAnsi="Palatino Linotype" w:cs="Tahoma"/>
          <w:bCs/>
          <w:iCs/>
          <w:sz w:val="22"/>
          <w:szCs w:val="22"/>
        </w:rPr>
        <w:t xml:space="preserve">Así mismo, adjuntó un archivo electrónico denominado </w:t>
      </w:r>
      <w:r w:rsidRPr="00944019">
        <w:rPr>
          <w:rFonts w:ascii="Palatino Linotype" w:hAnsi="Palatino Linotype" w:cs="Tahoma"/>
          <w:b/>
          <w:i/>
          <w:iCs/>
          <w:sz w:val="22"/>
          <w:szCs w:val="22"/>
        </w:rPr>
        <w:t>Solicitud de Evaluación.docx</w:t>
      </w:r>
      <w:r w:rsidRPr="00944019">
        <w:rPr>
          <w:rFonts w:ascii="Palatino Linotype" w:hAnsi="Palatino Linotype" w:cs="Tahoma"/>
          <w:bCs/>
          <w:iCs/>
          <w:sz w:val="22"/>
          <w:szCs w:val="22"/>
        </w:rPr>
        <w:t xml:space="preserve"> que consiste en lo siguiente: </w:t>
      </w:r>
    </w:p>
    <w:p w:rsidR="00BC7F17" w:rsidRPr="00944019" w:rsidRDefault="00BC7F17" w:rsidP="0097548B">
      <w:pPr>
        <w:tabs>
          <w:tab w:val="left" w:pos="567"/>
        </w:tabs>
        <w:spacing w:line="360" w:lineRule="auto"/>
        <w:contextualSpacing/>
        <w:jc w:val="both"/>
        <w:rPr>
          <w:rFonts w:ascii="Palatino Linotype" w:hAnsi="Palatino Linotype" w:cs="Tahoma"/>
          <w:b/>
          <w:szCs w:val="22"/>
        </w:rPr>
      </w:pPr>
    </w:p>
    <w:p w:rsidR="00BC7F17" w:rsidRPr="00944019" w:rsidRDefault="00BC7F17" w:rsidP="0097548B">
      <w:pPr>
        <w:ind w:left="567"/>
        <w:jc w:val="center"/>
        <w:rPr>
          <w:rFonts w:ascii="Palatino Linotype" w:eastAsia="Calibri" w:hAnsi="Palatino Linotype"/>
          <w:b/>
          <w:i/>
          <w:iCs/>
          <w:lang w:eastAsia="en-US"/>
        </w:rPr>
      </w:pPr>
      <w:r w:rsidRPr="00944019">
        <w:rPr>
          <w:rFonts w:ascii="Palatino Linotype" w:hAnsi="Palatino Linotype" w:cs="Tahoma"/>
          <w:bCs/>
          <w:iCs/>
        </w:rPr>
        <w:t>“</w:t>
      </w:r>
      <w:r w:rsidRPr="00944019">
        <w:rPr>
          <w:rFonts w:ascii="Palatino Linotype" w:eastAsia="Calibri" w:hAnsi="Palatino Linotype"/>
          <w:b/>
          <w:i/>
          <w:iCs/>
          <w:lang w:eastAsia="en-US"/>
        </w:rPr>
        <w:t>SOLICITUD DE INFORMACIÓN EN MATERIA DE GÉNERO</w:t>
      </w:r>
    </w:p>
    <w:p w:rsidR="00BC7F17" w:rsidRPr="00944019" w:rsidRDefault="00BC7F17" w:rsidP="0097548B">
      <w:pPr>
        <w:spacing w:line="256" w:lineRule="auto"/>
        <w:rPr>
          <w:rFonts w:ascii="Palatino Linotype" w:eastAsia="Calibri" w:hAnsi="Palatino Linotype"/>
          <w:i/>
          <w:iCs/>
          <w:lang w:eastAsia="en-US"/>
        </w:rPr>
      </w:pPr>
    </w:p>
    <w:p w:rsidR="00BC7F17" w:rsidRPr="00944019" w:rsidRDefault="00BC7F17" w:rsidP="0097548B">
      <w:pPr>
        <w:spacing w:line="256" w:lineRule="auto"/>
        <w:rPr>
          <w:rFonts w:ascii="Palatino Linotype" w:eastAsia="Calibri" w:hAnsi="Palatino Linotype"/>
          <w:i/>
          <w:iCs/>
          <w:lang w:eastAsia="en-US"/>
        </w:rPr>
      </w:pPr>
      <w:r w:rsidRPr="00944019">
        <w:rPr>
          <w:rFonts w:ascii="Palatino Linotype" w:eastAsia="Calibri" w:hAnsi="Palatino Linotype"/>
          <w:i/>
          <w:iCs/>
          <w:lang w:eastAsia="en-US"/>
        </w:rPr>
        <w:t>Se solicita la información desagregada de la siguiente forma:</w:t>
      </w:r>
    </w:p>
    <w:p w:rsidR="00BC7F17" w:rsidRPr="00944019" w:rsidRDefault="00BC7F17" w:rsidP="0097548B">
      <w:pPr>
        <w:spacing w:line="256" w:lineRule="auto"/>
        <w:rPr>
          <w:rFonts w:ascii="Palatino Linotype" w:eastAsia="Calibri" w:hAnsi="Palatino Linotype"/>
          <w:b/>
          <w:i/>
          <w:iCs/>
          <w:lang w:eastAsia="en-US"/>
        </w:rPr>
      </w:pPr>
      <w:r w:rsidRPr="00944019">
        <w:rPr>
          <w:rFonts w:ascii="Palatino Linotype" w:eastAsia="Calibri" w:hAnsi="Palatino Linotype"/>
          <w:b/>
          <w:i/>
          <w:iCs/>
          <w:lang w:eastAsia="en-US"/>
        </w:rPr>
        <w:t>Ejercicio Fiscal 2013</w:t>
      </w:r>
    </w:p>
    <w:p w:rsidR="00BC7F17" w:rsidRPr="00944019" w:rsidRDefault="00BC7F17" w:rsidP="0097548B">
      <w:pPr>
        <w:numPr>
          <w:ilvl w:val="0"/>
          <w:numId w:val="10"/>
        </w:numPr>
        <w:spacing w:line="256" w:lineRule="auto"/>
        <w:contextualSpacing/>
        <w:rPr>
          <w:rFonts w:ascii="Palatino Linotype" w:eastAsia="Calibri" w:hAnsi="Palatino Linotype"/>
          <w:i/>
          <w:iCs/>
          <w:lang w:eastAsia="en-US"/>
        </w:rPr>
      </w:pPr>
      <w:r w:rsidRPr="00944019">
        <w:rPr>
          <w:rFonts w:ascii="Palatino Linotype" w:eastAsia="Calibri" w:hAnsi="Palatino Linotype"/>
          <w:i/>
          <w:iCs/>
          <w:lang w:eastAsia="en-US"/>
        </w:rPr>
        <w:t>Presupuesto asignado en el ejercicio fiscal 2013 a las partidas presupuestales:</w:t>
      </w:r>
    </w:p>
    <w:tbl>
      <w:tblPr>
        <w:tblStyle w:val="Tablaconcuadrcula11"/>
        <w:tblW w:w="4924" w:type="pct"/>
        <w:tblInd w:w="137" w:type="dxa"/>
        <w:tblLook w:val="04A0" w:firstRow="1" w:lastRow="0" w:firstColumn="1" w:lastColumn="0" w:noHBand="0" w:noVBand="1"/>
      </w:tblPr>
      <w:tblGrid>
        <w:gridCol w:w="416"/>
        <w:gridCol w:w="435"/>
        <w:gridCol w:w="439"/>
        <w:gridCol w:w="431"/>
        <w:gridCol w:w="439"/>
        <w:gridCol w:w="3527"/>
        <w:gridCol w:w="1726"/>
        <w:gridCol w:w="1484"/>
      </w:tblGrid>
      <w:tr w:rsidR="00BC7F17" w:rsidRPr="00944019" w:rsidTr="00686876">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Ejercicio Presupuestal 2013</w:t>
            </w:r>
          </w:p>
        </w:tc>
      </w:tr>
      <w:tr w:rsidR="00BC7F17" w:rsidRPr="00944019" w:rsidTr="00686876">
        <w:tc>
          <w:tcPr>
            <w:tcW w:w="175" w:type="pct"/>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F</w:t>
            </w:r>
          </w:p>
        </w:tc>
        <w:tc>
          <w:tcPr>
            <w:tcW w:w="253" w:type="pct"/>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Sp</w:t>
            </w:r>
          </w:p>
        </w:tc>
        <w:tc>
          <w:tcPr>
            <w:tcW w:w="253" w:type="pct"/>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Py</w:t>
            </w:r>
          </w:p>
        </w:tc>
        <w:tc>
          <w:tcPr>
            <w:tcW w:w="1993" w:type="pct"/>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Nombre</w:t>
            </w:r>
          </w:p>
        </w:tc>
        <w:tc>
          <w:tcPr>
            <w:tcW w:w="978" w:type="pct"/>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842" w:type="pct"/>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Desarrollo social y humano</w:t>
            </w:r>
          </w:p>
        </w:tc>
        <w:tc>
          <w:tcPr>
            <w:tcW w:w="97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El papel fundamental de la mujer y la perspectiva de género</w:t>
            </w:r>
          </w:p>
        </w:tc>
        <w:tc>
          <w:tcPr>
            <w:tcW w:w="97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Integración de la mujer al desarrollo económico</w:t>
            </w:r>
          </w:p>
        </w:tc>
        <w:tc>
          <w:tcPr>
            <w:tcW w:w="97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199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educativa a hijos de madres trabajadoras</w:t>
            </w:r>
          </w:p>
        </w:tc>
        <w:tc>
          <w:tcPr>
            <w:tcW w:w="97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Familia, población y participación de la mujer</w:t>
            </w:r>
          </w:p>
        </w:tc>
        <w:tc>
          <w:tcPr>
            <w:tcW w:w="97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199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Fomento a la cultura de equidad de género</w:t>
            </w:r>
          </w:p>
        </w:tc>
        <w:tc>
          <w:tcPr>
            <w:tcW w:w="97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199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integral a la mujer</w:t>
            </w:r>
          </w:p>
        </w:tc>
        <w:tc>
          <w:tcPr>
            <w:tcW w:w="97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bl>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lastRenderedPageBreak/>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las Carátulas de Presupuesto de Ingresos y Egresos (PbRM 03b y PbRM 04d) del ejercicio fiscal 2013.</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BC7F17" w:rsidRPr="00944019" w:rsidRDefault="00BC7F17" w:rsidP="0097548B">
      <w:pPr>
        <w:spacing w:line="256" w:lineRule="auto"/>
        <w:contextualSpacing/>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2013. Como se muestra a continuación:</w:t>
      </w:r>
    </w:p>
    <w:p w:rsidR="00BC7F17" w:rsidRPr="00944019" w:rsidRDefault="00BC7F17" w:rsidP="0097548B">
      <w:pPr>
        <w:spacing w:line="256" w:lineRule="auto"/>
        <w:ind w:left="720"/>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805"/>
        <w:gridCol w:w="2943"/>
        <w:gridCol w:w="2943"/>
      </w:tblGrid>
      <w:tr w:rsidR="00BC7F17" w:rsidRPr="00944019" w:rsidTr="00686876">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IO1 Desarrollo Social y/o equivalente Ejercicio Fiscal 2013</w:t>
            </w: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805"/>
        <w:gridCol w:w="2943"/>
        <w:gridCol w:w="2943"/>
      </w:tblGrid>
      <w:tr w:rsidR="00BC7F17" w:rsidRPr="00944019" w:rsidTr="00686876">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auxiliar 152 Atención a la Mujer y/o equivalente para el Ejercicio Fiscal 2013</w:t>
            </w: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lastRenderedPageBreak/>
              <w:t>Total</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rPr>
          <w:rFonts w:ascii="Palatino Linotype" w:eastAsia="Calibri" w:hAnsi="Palatino Linotype"/>
          <w:b/>
          <w:i/>
          <w:iCs/>
          <w:lang w:eastAsia="en-US"/>
        </w:rPr>
      </w:pPr>
    </w:p>
    <w:p w:rsidR="00BC7F17" w:rsidRPr="00944019" w:rsidRDefault="00BC7F17" w:rsidP="0097548B">
      <w:pPr>
        <w:spacing w:line="256" w:lineRule="auto"/>
        <w:rPr>
          <w:rFonts w:ascii="Palatino Linotype" w:eastAsia="Calibri" w:hAnsi="Palatino Linotype"/>
          <w:b/>
          <w:i/>
          <w:iCs/>
          <w:lang w:eastAsia="en-US"/>
        </w:rPr>
      </w:pPr>
      <w:r w:rsidRPr="00944019">
        <w:rPr>
          <w:rFonts w:ascii="Palatino Linotype" w:eastAsia="Calibri" w:hAnsi="Palatino Linotype"/>
          <w:b/>
          <w:i/>
          <w:iCs/>
          <w:lang w:eastAsia="en-US"/>
        </w:rPr>
        <w:t>Ejercicio Fiscal 2014</w:t>
      </w:r>
    </w:p>
    <w:p w:rsidR="00BC7F17" w:rsidRPr="00944019" w:rsidRDefault="00BC7F17" w:rsidP="0097548B">
      <w:pPr>
        <w:numPr>
          <w:ilvl w:val="0"/>
          <w:numId w:val="10"/>
        </w:numPr>
        <w:spacing w:line="256" w:lineRule="auto"/>
        <w:contextualSpacing/>
        <w:rPr>
          <w:rFonts w:ascii="Palatino Linotype" w:eastAsia="Calibri" w:hAnsi="Palatino Linotype"/>
          <w:i/>
          <w:iCs/>
          <w:lang w:eastAsia="en-US"/>
        </w:rPr>
      </w:pPr>
      <w:r w:rsidRPr="00944019">
        <w:rPr>
          <w:rFonts w:ascii="Palatino Linotype" w:eastAsia="Calibri" w:hAnsi="Palatino Linotype"/>
          <w:i/>
          <w:iCs/>
          <w:lang w:eastAsia="en-US"/>
        </w:rPr>
        <w:t>Presupuesto asignado en el ejercicio fiscal 2014 a las partidas presupuestales:</w:t>
      </w:r>
    </w:p>
    <w:p w:rsidR="00BC7F17" w:rsidRPr="00944019" w:rsidRDefault="00BC7F17" w:rsidP="0097548B">
      <w:pPr>
        <w:spacing w:line="256" w:lineRule="auto"/>
        <w:ind w:left="720"/>
        <w:contextualSpacing/>
        <w:rPr>
          <w:rFonts w:ascii="Palatino Linotype" w:eastAsia="Calibri" w:hAnsi="Palatino Linotype"/>
          <w:i/>
          <w:iCs/>
          <w:lang w:eastAsia="en-US"/>
        </w:rPr>
      </w:pPr>
    </w:p>
    <w:tbl>
      <w:tblPr>
        <w:tblStyle w:val="Tablaconcuadrcula11"/>
        <w:tblW w:w="4924" w:type="pct"/>
        <w:jc w:val="center"/>
        <w:tblInd w:w="0" w:type="dxa"/>
        <w:tblLook w:val="04A0" w:firstRow="1" w:lastRow="0" w:firstColumn="1" w:lastColumn="0" w:noHBand="0" w:noVBand="1"/>
      </w:tblPr>
      <w:tblGrid>
        <w:gridCol w:w="416"/>
        <w:gridCol w:w="435"/>
        <w:gridCol w:w="439"/>
        <w:gridCol w:w="431"/>
        <w:gridCol w:w="439"/>
        <w:gridCol w:w="4424"/>
        <w:gridCol w:w="1158"/>
        <w:gridCol w:w="1155"/>
      </w:tblGrid>
      <w:tr w:rsidR="00BC7F17" w:rsidRPr="00944019" w:rsidTr="00686876">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Ejercicio Presupuestal 2014</w:t>
            </w:r>
          </w:p>
        </w:tc>
      </w:tr>
      <w:tr w:rsidR="00BC7F17" w:rsidRPr="00944019"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Sp</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Py</w:t>
            </w:r>
          </w:p>
        </w:tc>
        <w:tc>
          <w:tcPr>
            <w:tcW w:w="249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Nombre</w:t>
            </w:r>
          </w:p>
        </w:tc>
        <w:tc>
          <w:tcPr>
            <w:tcW w:w="65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w:t>
            </w:r>
          </w:p>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Aprobado</w:t>
            </w:r>
          </w:p>
        </w:tc>
        <w:tc>
          <w:tcPr>
            <w:tcW w:w="65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Desarrollo social y humano</w:t>
            </w:r>
          </w:p>
        </w:tc>
        <w:tc>
          <w:tcPr>
            <w:tcW w:w="659"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El papel fundamental de la mujer y la perspectiva de género</w:t>
            </w:r>
          </w:p>
        </w:tc>
        <w:tc>
          <w:tcPr>
            <w:tcW w:w="659"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Integración de la mujer al desarrollo económico</w:t>
            </w:r>
          </w:p>
        </w:tc>
        <w:tc>
          <w:tcPr>
            <w:tcW w:w="659"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9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educativa a hijos de madres trabajadoras</w:t>
            </w:r>
          </w:p>
        </w:tc>
        <w:tc>
          <w:tcPr>
            <w:tcW w:w="659"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Familia, población y participación de la mujer</w:t>
            </w:r>
          </w:p>
        </w:tc>
        <w:tc>
          <w:tcPr>
            <w:tcW w:w="659"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9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Fomento a la cultura de equidad de género</w:t>
            </w:r>
          </w:p>
        </w:tc>
        <w:tc>
          <w:tcPr>
            <w:tcW w:w="659"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9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integral a la mujer</w:t>
            </w:r>
          </w:p>
        </w:tc>
        <w:tc>
          <w:tcPr>
            <w:tcW w:w="659"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bl>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las Carátulas de Presupuesto de Ingresos y Egresos (PbRM 03b y PbRM 04d) del ejercicio fiscal 2014.</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BC7F17" w:rsidRPr="00944019" w:rsidRDefault="00BC7F17" w:rsidP="0097548B">
      <w:pPr>
        <w:spacing w:line="256" w:lineRule="auto"/>
        <w:contextualSpacing/>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Presupuesto de Egresos por Objeto de Gasto de la dependendia Clave I01 Desarrollo Social y/o equivalente, y de la dependencia Clave 152 Atención a la Mujer y/o equivalente del ejercicio fiscal 2014. Como se muestra a continuación:</w:t>
      </w:r>
    </w:p>
    <w:p w:rsidR="00BC7F17" w:rsidRPr="00944019" w:rsidRDefault="00BC7F17" w:rsidP="0097548B">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942"/>
        <w:gridCol w:w="2943"/>
        <w:gridCol w:w="2943"/>
      </w:tblGrid>
      <w:tr w:rsidR="00BC7F17" w:rsidRPr="00944019" w:rsidTr="00686876">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IO1 Desarrollo Social y/o equivalente Ejercicio Fiscal 2014</w:t>
            </w: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lastRenderedPageBreak/>
              <w:t>7000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942"/>
        <w:gridCol w:w="2943"/>
        <w:gridCol w:w="2943"/>
      </w:tblGrid>
      <w:tr w:rsidR="00BC7F17" w:rsidRPr="00944019" w:rsidTr="00686876">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auxiliar 152 Atención a la Mujer y/o equivalente para el Ejercicio Fiscal 2014</w:t>
            </w: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jc w:val="both"/>
        <w:rPr>
          <w:rFonts w:ascii="Palatino Linotype" w:eastAsia="Calibri" w:hAnsi="Palatino Linotype"/>
          <w:i/>
          <w:iCs/>
          <w:lang w:eastAsia="en-US"/>
        </w:rPr>
      </w:pPr>
    </w:p>
    <w:p w:rsidR="00BC7F17" w:rsidRPr="00944019" w:rsidRDefault="00BC7F17" w:rsidP="0097548B">
      <w:pPr>
        <w:spacing w:line="256" w:lineRule="auto"/>
        <w:rPr>
          <w:rFonts w:ascii="Palatino Linotype" w:eastAsia="Calibri" w:hAnsi="Palatino Linotype"/>
          <w:b/>
          <w:i/>
          <w:iCs/>
          <w:lang w:eastAsia="en-US"/>
        </w:rPr>
      </w:pPr>
      <w:r w:rsidRPr="00944019">
        <w:rPr>
          <w:rFonts w:ascii="Palatino Linotype" w:eastAsia="Calibri" w:hAnsi="Palatino Linotype"/>
          <w:b/>
          <w:i/>
          <w:iCs/>
          <w:lang w:eastAsia="en-US"/>
        </w:rPr>
        <w:t>Ejercicio Fiscal 2015</w:t>
      </w:r>
    </w:p>
    <w:p w:rsidR="00BC7F17" w:rsidRPr="00944019" w:rsidRDefault="00BC7F17" w:rsidP="0097548B">
      <w:pPr>
        <w:numPr>
          <w:ilvl w:val="0"/>
          <w:numId w:val="10"/>
        </w:numPr>
        <w:spacing w:line="256" w:lineRule="auto"/>
        <w:contextualSpacing/>
        <w:rPr>
          <w:rFonts w:ascii="Palatino Linotype" w:eastAsia="Calibri" w:hAnsi="Palatino Linotype"/>
          <w:i/>
          <w:iCs/>
          <w:lang w:eastAsia="en-US"/>
        </w:rPr>
      </w:pPr>
      <w:r w:rsidRPr="00944019">
        <w:rPr>
          <w:rFonts w:ascii="Palatino Linotype" w:eastAsia="Calibri" w:hAnsi="Palatino Linotype"/>
          <w:i/>
          <w:iCs/>
          <w:lang w:eastAsia="en-US"/>
        </w:rPr>
        <w:t>Presupuesto asignado en el ejercicio fiscal 2015 a las partidas presupuestales:</w:t>
      </w:r>
    </w:p>
    <w:tbl>
      <w:tblPr>
        <w:tblStyle w:val="Tablaconcuadrcula11"/>
        <w:tblW w:w="5000" w:type="pct"/>
        <w:jc w:val="center"/>
        <w:tblInd w:w="0" w:type="dxa"/>
        <w:tblLook w:val="04A0" w:firstRow="1" w:lastRow="0" w:firstColumn="1" w:lastColumn="0" w:noHBand="0" w:noVBand="1"/>
      </w:tblPr>
      <w:tblGrid>
        <w:gridCol w:w="495"/>
        <w:gridCol w:w="562"/>
        <w:gridCol w:w="450"/>
        <w:gridCol w:w="450"/>
        <w:gridCol w:w="450"/>
        <w:gridCol w:w="452"/>
        <w:gridCol w:w="4085"/>
        <w:gridCol w:w="1131"/>
        <w:gridCol w:w="959"/>
      </w:tblGrid>
      <w:tr w:rsidR="00BC7F17" w:rsidRPr="00944019" w:rsidTr="0068687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Ejercicio Presupuestal 2015</w:t>
            </w:r>
          </w:p>
        </w:tc>
      </w:tr>
      <w:tr w:rsidR="00BC7F17" w:rsidRPr="00944019" w:rsidTr="00686876">
        <w:trPr>
          <w:jc w:val="center"/>
        </w:trPr>
        <w:tc>
          <w:tcPr>
            <w:tcW w:w="1582" w:type="pct"/>
            <w:gridSpan w:val="6"/>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Gobierno Solidario</w:t>
            </w:r>
          </w:p>
        </w:tc>
      </w:tr>
      <w:tr w:rsidR="00BC7F17" w:rsidRPr="00944019"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Fin</w:t>
            </w:r>
          </w:p>
        </w:tc>
        <w:tc>
          <w:tcPr>
            <w:tcW w:w="31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Fun</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Sf</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Pg</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Sp</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Py</w:t>
            </w:r>
          </w:p>
        </w:tc>
        <w:tc>
          <w:tcPr>
            <w:tcW w:w="226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Nombre</w:t>
            </w:r>
          </w:p>
        </w:tc>
        <w:tc>
          <w:tcPr>
            <w:tcW w:w="62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53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9"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26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26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26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26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26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bl>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lastRenderedPageBreak/>
        <w:t>Proporcionar las Carátulas de Presupuesto de Ingresos y Egresos (PbRM 03b y PbRM 04d) del ejercicio fiscal 2015.</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BC7F17" w:rsidRPr="00944019" w:rsidRDefault="00BC7F17" w:rsidP="0097548B">
      <w:pPr>
        <w:spacing w:line="256" w:lineRule="auto"/>
        <w:contextualSpacing/>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2015. Como se muestra a continuación:</w:t>
      </w:r>
    </w:p>
    <w:p w:rsidR="00BC7F17" w:rsidRPr="00944019" w:rsidRDefault="00BC7F17" w:rsidP="0097548B">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87"/>
        <w:gridCol w:w="2587"/>
        <w:gridCol w:w="2588"/>
      </w:tblGrid>
      <w:tr w:rsidR="00BC7F17" w:rsidRPr="00944019" w:rsidTr="00686876">
        <w:trPr>
          <w:trHeight w:val="254"/>
          <w:jc w:val="center"/>
        </w:trPr>
        <w:tc>
          <w:tcPr>
            <w:tcW w:w="7762"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IO1 Desarrollo Social y/o equivalente Ejercicio Fiscal 2015</w:t>
            </w:r>
          </w:p>
        </w:tc>
      </w:tr>
      <w:tr w:rsidR="00BC7F17" w:rsidRPr="00944019"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267"/>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67"/>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8000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87"/>
        <w:gridCol w:w="2587"/>
        <w:gridCol w:w="2588"/>
      </w:tblGrid>
      <w:tr w:rsidR="00BC7F17" w:rsidRPr="00944019" w:rsidTr="00686876">
        <w:trPr>
          <w:trHeight w:val="478"/>
          <w:jc w:val="center"/>
        </w:trPr>
        <w:tc>
          <w:tcPr>
            <w:tcW w:w="7762"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auxiliar 152 Atención a la Mujer y/o equivalente para el Ejercicio Fiscal 2015</w:t>
            </w:r>
          </w:p>
        </w:tc>
      </w:tr>
      <w:tr w:rsidR="00BC7F17" w:rsidRPr="00944019"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45"/>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45"/>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8000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jc w:val="both"/>
        <w:rPr>
          <w:rFonts w:ascii="Palatino Linotype" w:eastAsia="Calibri" w:hAnsi="Palatino Linotype"/>
          <w:i/>
          <w:iCs/>
          <w:lang w:eastAsia="en-US"/>
        </w:rPr>
      </w:pPr>
    </w:p>
    <w:p w:rsidR="00BC7F17" w:rsidRPr="00944019" w:rsidRDefault="00BC7F17" w:rsidP="0097548B">
      <w:pPr>
        <w:numPr>
          <w:ilvl w:val="0"/>
          <w:numId w:val="11"/>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lastRenderedPageBreak/>
        <w:t>Proporcionar el formato de la Ficha Técnica de Diseño de Indicadores Estratégicos o de Gestión 2015 de la dependencia Clave I01 Desarrollo Social y/o equivalente, y de la dependencia Clave 152 Atención a la Mujer y/o equivalente.</w:t>
      </w:r>
    </w:p>
    <w:p w:rsidR="00BC7F17" w:rsidRPr="00944019" w:rsidRDefault="00BC7F17" w:rsidP="0097548B">
      <w:pPr>
        <w:spacing w:line="256" w:lineRule="auto"/>
        <w:rPr>
          <w:rFonts w:ascii="Palatino Linotype" w:eastAsia="Calibri" w:hAnsi="Palatino Linotype"/>
          <w:b/>
          <w:i/>
          <w:iCs/>
          <w:lang w:eastAsia="en-US"/>
        </w:rPr>
      </w:pPr>
    </w:p>
    <w:p w:rsidR="00BC7F17" w:rsidRPr="00944019" w:rsidRDefault="00BC7F17" w:rsidP="0097548B">
      <w:pPr>
        <w:spacing w:line="256" w:lineRule="auto"/>
        <w:rPr>
          <w:rFonts w:ascii="Palatino Linotype" w:eastAsia="Calibri" w:hAnsi="Palatino Linotype"/>
          <w:b/>
          <w:i/>
          <w:iCs/>
          <w:lang w:eastAsia="en-US"/>
        </w:rPr>
      </w:pPr>
      <w:r w:rsidRPr="00944019">
        <w:rPr>
          <w:rFonts w:ascii="Palatino Linotype" w:eastAsia="Calibri" w:hAnsi="Palatino Linotype"/>
          <w:b/>
          <w:i/>
          <w:iCs/>
          <w:lang w:eastAsia="en-US"/>
        </w:rPr>
        <w:t>Ejercicio Fiscal 2016</w:t>
      </w:r>
    </w:p>
    <w:p w:rsidR="00BC7F17" w:rsidRPr="00944019" w:rsidRDefault="00BC7F17" w:rsidP="0097548B">
      <w:pPr>
        <w:numPr>
          <w:ilvl w:val="0"/>
          <w:numId w:val="10"/>
        </w:numPr>
        <w:spacing w:line="256" w:lineRule="auto"/>
        <w:contextualSpacing/>
        <w:rPr>
          <w:rFonts w:ascii="Palatino Linotype" w:eastAsia="Calibri" w:hAnsi="Palatino Linotype"/>
          <w:i/>
          <w:iCs/>
          <w:lang w:eastAsia="en-US"/>
        </w:rPr>
      </w:pPr>
      <w:r w:rsidRPr="00944019">
        <w:rPr>
          <w:rFonts w:ascii="Palatino Linotype" w:eastAsia="Calibri" w:hAnsi="Palatino Linotype"/>
          <w:i/>
          <w:iCs/>
          <w:lang w:eastAsia="en-US"/>
        </w:rPr>
        <w:t>Presupuesto asignado en el ejercicio fiscal 2016 a las partidas presupuestales:</w:t>
      </w:r>
    </w:p>
    <w:p w:rsidR="00BC7F17" w:rsidRPr="00944019" w:rsidRDefault="00BC7F17" w:rsidP="0097548B">
      <w:pPr>
        <w:spacing w:line="256" w:lineRule="auto"/>
        <w:ind w:left="720"/>
        <w:contextualSpacing/>
        <w:rPr>
          <w:rFonts w:ascii="Palatino Linotype" w:eastAsia="Calibri" w:hAnsi="Palatino Linotype"/>
          <w:i/>
          <w:iCs/>
          <w:lang w:eastAsia="en-US"/>
        </w:rPr>
      </w:pPr>
    </w:p>
    <w:tbl>
      <w:tblPr>
        <w:tblStyle w:val="Tablaconcuadrcula11"/>
        <w:tblW w:w="4418" w:type="pct"/>
        <w:jc w:val="center"/>
        <w:tblInd w:w="0" w:type="dxa"/>
        <w:tblLook w:val="04A0" w:firstRow="1" w:lastRow="0" w:firstColumn="1" w:lastColumn="0" w:noHBand="0" w:noVBand="1"/>
      </w:tblPr>
      <w:tblGrid>
        <w:gridCol w:w="494"/>
        <w:gridCol w:w="550"/>
        <w:gridCol w:w="416"/>
        <w:gridCol w:w="439"/>
        <w:gridCol w:w="428"/>
        <w:gridCol w:w="439"/>
        <w:gridCol w:w="3342"/>
        <w:gridCol w:w="998"/>
        <w:gridCol w:w="876"/>
      </w:tblGrid>
      <w:tr w:rsidR="00BC7F17" w:rsidRPr="00944019" w:rsidTr="00686876">
        <w:trPr>
          <w:trHeight w:val="249"/>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Ejercicio Presupuestal 2016</w:t>
            </w:r>
          </w:p>
        </w:tc>
      </w:tr>
      <w:tr w:rsidR="00BC7F17" w:rsidRPr="00944019" w:rsidTr="00686876">
        <w:trPr>
          <w:trHeight w:val="249"/>
          <w:jc w:val="center"/>
        </w:trPr>
        <w:tc>
          <w:tcPr>
            <w:tcW w:w="1531" w:type="pct"/>
            <w:gridSpan w:val="6"/>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Pilar Temático 1</w:t>
            </w:r>
          </w:p>
        </w:tc>
        <w:tc>
          <w:tcPr>
            <w:tcW w:w="3469" w:type="pct"/>
            <w:gridSpan w:val="3"/>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Gobierno Solidario</w:t>
            </w:r>
          </w:p>
        </w:tc>
      </w:tr>
      <w:tr w:rsidR="00BC7F17" w:rsidRPr="00944019" w:rsidTr="00686876">
        <w:trPr>
          <w:trHeight w:val="525"/>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Fin</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Fun</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Sf</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Pg</w:t>
            </w:r>
          </w:p>
        </w:tc>
        <w:tc>
          <w:tcPr>
            <w:tcW w:w="23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Sp</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Py</w:t>
            </w:r>
          </w:p>
        </w:tc>
        <w:tc>
          <w:tcPr>
            <w:tcW w:w="243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Nombre</w:t>
            </w:r>
          </w:p>
        </w:tc>
        <w:tc>
          <w:tcPr>
            <w:tcW w:w="55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48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511"/>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El papel fundamental de la mujer y la perspectiva de género</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Integración de la mujer al desarrollo económico</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3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Capacitación de la mujer para el trabajo</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3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educativa a hijos de madres trabajadoras</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62"/>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43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Proyectos productivos para el desarrollo de la mujer</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Participación social de la mujer</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3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Fomento a la cultura de equidad de género</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3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integral a la madre adolescente</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bl>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las Carátulas de Presupuesto de Ingresos y Egresos (PbRM 03b y PbRM 04d) del ejercicio fiscal 2016.</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BC7F17" w:rsidRPr="00944019" w:rsidRDefault="00BC7F17" w:rsidP="0097548B">
      <w:pPr>
        <w:spacing w:line="256" w:lineRule="auto"/>
        <w:contextualSpacing/>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lastRenderedPageBreak/>
        <w:t>Presupuesto de Egresos por Objeto de Gasto de la dependencia Clave I01 Desarrollo Social y/o equivalente, y de la dependencia Clave 152 Atención a la Mujer y/o equivalente del ejercicio fiscal 2016. Como se muestra a continuación:</w:t>
      </w:r>
    </w:p>
    <w:p w:rsidR="00BC7F17" w:rsidRPr="00944019" w:rsidRDefault="00BC7F17" w:rsidP="0097548B">
      <w:pPr>
        <w:pStyle w:val="Prrafodelista"/>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614"/>
        <w:gridCol w:w="2615"/>
        <w:gridCol w:w="2616"/>
      </w:tblGrid>
      <w:tr w:rsidR="00BC7F17" w:rsidRPr="00944019" w:rsidTr="00686876">
        <w:trPr>
          <w:trHeight w:val="252"/>
          <w:jc w:val="center"/>
        </w:trPr>
        <w:tc>
          <w:tcPr>
            <w:tcW w:w="7845"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I01 Desarrollo Social y/o equivalente Ejercicio Fiscal 2016</w:t>
            </w:r>
          </w:p>
        </w:tc>
      </w:tr>
      <w:tr w:rsidR="00BC7F17" w:rsidRPr="00944019"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61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61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265"/>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65"/>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8000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628"/>
        <w:gridCol w:w="2629"/>
        <w:gridCol w:w="2630"/>
      </w:tblGrid>
      <w:tr w:rsidR="00BC7F17" w:rsidRPr="00944019" w:rsidTr="00686876">
        <w:trPr>
          <w:trHeight w:val="514"/>
          <w:jc w:val="center"/>
        </w:trPr>
        <w:tc>
          <w:tcPr>
            <w:tcW w:w="7887"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auxiliar 152 Atención a la Mujer y/o equivalente para el Ejercicio Fiscal 2016</w:t>
            </w:r>
          </w:p>
        </w:tc>
      </w:tr>
      <w:tr w:rsidR="00BC7F17" w:rsidRPr="00944019"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629"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629"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63"/>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63"/>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8000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jc w:val="both"/>
        <w:rPr>
          <w:rFonts w:ascii="Palatino Linotype" w:eastAsia="Calibri" w:hAnsi="Palatino Linotype"/>
          <w:i/>
          <w:iCs/>
          <w:lang w:eastAsia="en-US"/>
        </w:rPr>
      </w:pPr>
    </w:p>
    <w:p w:rsidR="00BC7F17" w:rsidRPr="00944019" w:rsidRDefault="00BC7F17" w:rsidP="0097548B">
      <w:pPr>
        <w:numPr>
          <w:ilvl w:val="0"/>
          <w:numId w:val="11"/>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la Ficha Técnica de Diseño de Indicadores Estratégicos o de Gestión 2016 de la dependencia Clave I01 Desarrollo Social y/o equivalente, y de la dependencia Clave 152 Atención a la Mujer y/o equivalente.</w:t>
      </w:r>
    </w:p>
    <w:p w:rsidR="00BC7F17" w:rsidRPr="00944019" w:rsidRDefault="00BC7F17" w:rsidP="0097548B">
      <w:pPr>
        <w:spacing w:line="256" w:lineRule="auto"/>
        <w:jc w:val="both"/>
        <w:rPr>
          <w:rFonts w:ascii="Palatino Linotype" w:eastAsia="Calibri" w:hAnsi="Palatino Linotype"/>
          <w:i/>
          <w:iCs/>
          <w:lang w:eastAsia="en-US"/>
        </w:rPr>
      </w:pPr>
    </w:p>
    <w:p w:rsidR="00BC7F17" w:rsidRPr="00944019" w:rsidRDefault="00BC7F17" w:rsidP="0097548B">
      <w:pPr>
        <w:spacing w:line="256" w:lineRule="auto"/>
        <w:rPr>
          <w:rFonts w:ascii="Palatino Linotype" w:eastAsia="Calibri" w:hAnsi="Palatino Linotype"/>
          <w:b/>
          <w:i/>
          <w:iCs/>
          <w:lang w:eastAsia="en-US"/>
        </w:rPr>
      </w:pPr>
      <w:r w:rsidRPr="00944019">
        <w:rPr>
          <w:rFonts w:ascii="Palatino Linotype" w:eastAsia="Calibri" w:hAnsi="Palatino Linotype"/>
          <w:b/>
          <w:i/>
          <w:iCs/>
          <w:lang w:eastAsia="en-US"/>
        </w:rPr>
        <w:t>Ejercicio Fiscal 2017</w:t>
      </w:r>
    </w:p>
    <w:p w:rsidR="00BC7F17" w:rsidRPr="00944019" w:rsidRDefault="00BC7F17" w:rsidP="0097548B">
      <w:pPr>
        <w:numPr>
          <w:ilvl w:val="0"/>
          <w:numId w:val="10"/>
        </w:numPr>
        <w:spacing w:line="256" w:lineRule="auto"/>
        <w:contextualSpacing/>
        <w:rPr>
          <w:rFonts w:ascii="Palatino Linotype" w:eastAsia="Calibri" w:hAnsi="Palatino Linotype"/>
          <w:i/>
          <w:iCs/>
          <w:lang w:eastAsia="en-US"/>
        </w:rPr>
      </w:pPr>
      <w:r w:rsidRPr="00944019">
        <w:rPr>
          <w:rFonts w:ascii="Palatino Linotype" w:eastAsia="Calibri" w:hAnsi="Palatino Linotype"/>
          <w:i/>
          <w:iCs/>
          <w:lang w:eastAsia="en-US"/>
        </w:rPr>
        <w:t>Presupuesto asignado en el ejercicio fiscal 2017 a las partidas presupuestales:</w:t>
      </w:r>
    </w:p>
    <w:tbl>
      <w:tblPr>
        <w:tblStyle w:val="Tablaconcuadrcula11"/>
        <w:tblW w:w="4349" w:type="pct"/>
        <w:jc w:val="center"/>
        <w:tblInd w:w="0" w:type="dxa"/>
        <w:tblLook w:val="04A0" w:firstRow="1" w:lastRow="0" w:firstColumn="1" w:lastColumn="0" w:noHBand="0" w:noVBand="1"/>
      </w:tblPr>
      <w:tblGrid>
        <w:gridCol w:w="494"/>
        <w:gridCol w:w="550"/>
        <w:gridCol w:w="416"/>
        <w:gridCol w:w="439"/>
        <w:gridCol w:w="428"/>
        <w:gridCol w:w="439"/>
        <w:gridCol w:w="3218"/>
        <w:gridCol w:w="998"/>
        <w:gridCol w:w="876"/>
      </w:tblGrid>
      <w:tr w:rsidR="00BC7F17" w:rsidRPr="00944019" w:rsidTr="00686876">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Ejercicio Presupuestal 2017</w:t>
            </w:r>
          </w:p>
        </w:tc>
      </w:tr>
      <w:tr w:rsidR="00BC7F17" w:rsidRPr="00944019" w:rsidTr="00686876">
        <w:trPr>
          <w:trHeight w:val="238"/>
          <w:jc w:val="center"/>
        </w:trPr>
        <w:tc>
          <w:tcPr>
            <w:tcW w:w="1554" w:type="pct"/>
            <w:gridSpan w:val="6"/>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Pilar Temático 1</w:t>
            </w:r>
          </w:p>
        </w:tc>
        <w:tc>
          <w:tcPr>
            <w:tcW w:w="3446" w:type="pct"/>
            <w:gridSpan w:val="3"/>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Gobierno Solidario</w:t>
            </w:r>
          </w:p>
        </w:tc>
      </w:tr>
      <w:tr w:rsidR="00BC7F17" w:rsidRPr="00944019" w:rsidTr="00686876">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Fin</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Fun</w:t>
            </w:r>
          </w:p>
        </w:tc>
        <w:tc>
          <w:tcPr>
            <w:tcW w:w="23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Sf</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Pg</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Sp</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Py</w:t>
            </w:r>
          </w:p>
        </w:tc>
        <w:tc>
          <w:tcPr>
            <w:tcW w:w="239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Nombre</w:t>
            </w:r>
          </w:p>
        </w:tc>
        <w:tc>
          <w:tcPr>
            <w:tcW w:w="56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49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lastRenderedPageBreak/>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El papel fundamental de la mujer y la perspectiva de género</w:t>
            </w:r>
          </w:p>
        </w:tc>
        <w:tc>
          <w:tcPr>
            <w:tcW w:w="56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Integración de la mujer al desarrollo económico</w:t>
            </w:r>
          </w:p>
        </w:tc>
        <w:tc>
          <w:tcPr>
            <w:tcW w:w="56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39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Capacitación de la mujer para el trabajo</w:t>
            </w:r>
          </w:p>
        </w:tc>
        <w:tc>
          <w:tcPr>
            <w:tcW w:w="56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39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educativa a hijos de madres trabajadoras</w:t>
            </w:r>
          </w:p>
        </w:tc>
        <w:tc>
          <w:tcPr>
            <w:tcW w:w="56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39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Proyectos productivos para el desarrollo de la mujer</w:t>
            </w:r>
          </w:p>
        </w:tc>
        <w:tc>
          <w:tcPr>
            <w:tcW w:w="56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Participación social de la mujer</w:t>
            </w:r>
          </w:p>
        </w:tc>
        <w:tc>
          <w:tcPr>
            <w:tcW w:w="56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51"/>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39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Fomento a la cultura de equidad de género</w:t>
            </w:r>
          </w:p>
        </w:tc>
        <w:tc>
          <w:tcPr>
            <w:tcW w:w="56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2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39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integral a la madre adolescente</w:t>
            </w:r>
          </w:p>
        </w:tc>
        <w:tc>
          <w:tcPr>
            <w:tcW w:w="56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bl>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las Carátulas de Presupuesto de Ingresos y Egresos (PbRM 03b y PbRM 04d) del ejercicio fiscal 2017.</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BC7F17" w:rsidRPr="00944019" w:rsidRDefault="00BC7F17" w:rsidP="0097548B">
      <w:pPr>
        <w:spacing w:line="256" w:lineRule="auto"/>
        <w:contextualSpacing/>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2017. Como se muestra a continuación:</w:t>
      </w:r>
    </w:p>
    <w:p w:rsidR="00BC7F17" w:rsidRPr="00944019" w:rsidRDefault="00BC7F17" w:rsidP="0097548B">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52"/>
        <w:gridCol w:w="2753"/>
        <w:gridCol w:w="2755"/>
      </w:tblGrid>
      <w:tr w:rsidR="00BC7F17" w:rsidRPr="00944019" w:rsidTr="00686876">
        <w:trPr>
          <w:trHeight w:val="275"/>
          <w:jc w:val="center"/>
        </w:trPr>
        <w:tc>
          <w:tcPr>
            <w:tcW w:w="8260"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IO1 Desarrollo Social y/o equivalente Ejercicio Fiscal 2017</w:t>
            </w:r>
          </w:p>
        </w:tc>
      </w:tr>
      <w:tr w:rsidR="00BC7F17" w:rsidRPr="00944019"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75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75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289"/>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89"/>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lastRenderedPageBreak/>
              <w:t>8000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85"/>
        <w:gridCol w:w="2786"/>
        <w:gridCol w:w="2786"/>
      </w:tblGrid>
      <w:tr w:rsidR="00BC7F17" w:rsidRPr="00944019" w:rsidTr="00686876">
        <w:trPr>
          <w:trHeight w:val="505"/>
          <w:jc w:val="center"/>
        </w:trPr>
        <w:tc>
          <w:tcPr>
            <w:tcW w:w="8357"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auxiliar 152 Atención a la Mujer y/o equivalente para el Ejercicio Fiscal 2017</w:t>
            </w:r>
          </w:p>
        </w:tc>
      </w:tr>
      <w:tr w:rsidR="00BC7F17" w:rsidRPr="00944019"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78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78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9"/>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9"/>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8000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jc w:val="both"/>
        <w:rPr>
          <w:rFonts w:ascii="Palatino Linotype" w:eastAsia="Calibri" w:hAnsi="Palatino Linotype"/>
          <w:i/>
          <w:iCs/>
          <w:lang w:eastAsia="en-US"/>
        </w:rPr>
      </w:pPr>
    </w:p>
    <w:p w:rsidR="00BC7F17" w:rsidRPr="00944019" w:rsidRDefault="00BC7F17" w:rsidP="0097548B">
      <w:pPr>
        <w:numPr>
          <w:ilvl w:val="0"/>
          <w:numId w:val="11"/>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la Ficha Técnica de Diseño de Indicadores Estratégicos o de Gestión 2017 de la dependencia Clave I01 Desarrollo Social y/o equivalente, y de la dependencia Clave 152 Atención a la Mujer y/o equivalente.</w:t>
      </w:r>
    </w:p>
    <w:p w:rsidR="00BC7F17" w:rsidRPr="00944019" w:rsidRDefault="00BC7F17" w:rsidP="0097548B">
      <w:pPr>
        <w:spacing w:line="256" w:lineRule="auto"/>
        <w:rPr>
          <w:rFonts w:ascii="Palatino Linotype" w:eastAsia="Calibri" w:hAnsi="Palatino Linotype"/>
          <w:b/>
          <w:i/>
          <w:iCs/>
          <w:lang w:eastAsia="en-US"/>
        </w:rPr>
      </w:pPr>
    </w:p>
    <w:p w:rsidR="00BC7F17" w:rsidRPr="00944019" w:rsidRDefault="00BC7F17" w:rsidP="0097548B">
      <w:pPr>
        <w:spacing w:line="256" w:lineRule="auto"/>
        <w:rPr>
          <w:rFonts w:ascii="Palatino Linotype" w:eastAsia="Calibri" w:hAnsi="Palatino Linotype"/>
          <w:b/>
          <w:i/>
          <w:iCs/>
          <w:lang w:eastAsia="en-US"/>
        </w:rPr>
      </w:pPr>
      <w:r w:rsidRPr="00944019">
        <w:rPr>
          <w:rFonts w:ascii="Palatino Linotype" w:eastAsia="Calibri" w:hAnsi="Palatino Linotype"/>
          <w:b/>
          <w:i/>
          <w:iCs/>
          <w:lang w:eastAsia="en-US"/>
        </w:rPr>
        <w:t>Ejercicio Fiscal 2018</w:t>
      </w:r>
    </w:p>
    <w:p w:rsidR="00BC7F17" w:rsidRPr="00944019" w:rsidRDefault="00BC7F17" w:rsidP="0097548B">
      <w:pPr>
        <w:numPr>
          <w:ilvl w:val="0"/>
          <w:numId w:val="10"/>
        </w:numPr>
        <w:spacing w:line="256" w:lineRule="auto"/>
        <w:contextualSpacing/>
        <w:rPr>
          <w:rFonts w:ascii="Palatino Linotype" w:eastAsia="Calibri" w:hAnsi="Palatino Linotype"/>
          <w:i/>
          <w:iCs/>
          <w:lang w:eastAsia="en-US"/>
        </w:rPr>
      </w:pPr>
      <w:r w:rsidRPr="00944019">
        <w:rPr>
          <w:rFonts w:ascii="Palatino Linotype" w:eastAsia="Calibri" w:hAnsi="Palatino Linotype"/>
          <w:i/>
          <w:iCs/>
          <w:lang w:eastAsia="en-US"/>
        </w:rPr>
        <w:t>Presupuesto asignado en el ejercicio fiscal 2018 a las partidas presupuestales:</w:t>
      </w:r>
    </w:p>
    <w:p w:rsidR="00BC7F17" w:rsidRPr="00944019" w:rsidRDefault="00BC7F17" w:rsidP="0097548B">
      <w:pPr>
        <w:spacing w:line="256" w:lineRule="auto"/>
        <w:ind w:left="720"/>
        <w:contextualSpacing/>
        <w:rPr>
          <w:rFonts w:ascii="Palatino Linotype" w:eastAsia="Calibri" w:hAnsi="Palatino Linotype"/>
          <w:i/>
          <w:iCs/>
          <w:lang w:eastAsia="en-US"/>
        </w:rPr>
      </w:pPr>
    </w:p>
    <w:tbl>
      <w:tblPr>
        <w:tblStyle w:val="Tablaconcuadrcula11"/>
        <w:tblW w:w="4334" w:type="pct"/>
        <w:jc w:val="center"/>
        <w:tblInd w:w="0" w:type="dxa"/>
        <w:tblLook w:val="04A0" w:firstRow="1" w:lastRow="0" w:firstColumn="1" w:lastColumn="0" w:noHBand="0" w:noVBand="1"/>
      </w:tblPr>
      <w:tblGrid>
        <w:gridCol w:w="494"/>
        <w:gridCol w:w="550"/>
        <w:gridCol w:w="416"/>
        <w:gridCol w:w="439"/>
        <w:gridCol w:w="428"/>
        <w:gridCol w:w="439"/>
        <w:gridCol w:w="3191"/>
        <w:gridCol w:w="998"/>
        <w:gridCol w:w="876"/>
      </w:tblGrid>
      <w:tr w:rsidR="00BC7F17" w:rsidRPr="00944019" w:rsidTr="00686876">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Ejercicio Presupuestal 2018</w:t>
            </w:r>
          </w:p>
        </w:tc>
      </w:tr>
      <w:tr w:rsidR="00BC7F17" w:rsidRPr="00944019" w:rsidTr="00686876">
        <w:trPr>
          <w:trHeight w:val="238"/>
          <w:jc w:val="center"/>
        </w:trPr>
        <w:tc>
          <w:tcPr>
            <w:tcW w:w="1531" w:type="pct"/>
            <w:gridSpan w:val="6"/>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Pilar Temático 1</w:t>
            </w:r>
          </w:p>
        </w:tc>
        <w:tc>
          <w:tcPr>
            <w:tcW w:w="3469" w:type="pct"/>
            <w:gridSpan w:val="3"/>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Gobierno Solidario</w:t>
            </w:r>
          </w:p>
        </w:tc>
      </w:tr>
      <w:tr w:rsidR="00BC7F17" w:rsidRPr="00944019" w:rsidTr="00686876">
        <w:trPr>
          <w:trHeight w:val="490"/>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Fin</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Fun</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Sf</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Pg</w:t>
            </w:r>
          </w:p>
        </w:tc>
        <w:tc>
          <w:tcPr>
            <w:tcW w:w="23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Sp</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Py</w:t>
            </w:r>
          </w:p>
        </w:tc>
        <w:tc>
          <w:tcPr>
            <w:tcW w:w="243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Nombre</w:t>
            </w:r>
          </w:p>
        </w:tc>
        <w:tc>
          <w:tcPr>
            <w:tcW w:w="55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485"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490"/>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El papel fundamental de la mujer y la perspectiva de género</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Integración de la mujer al desarrollo económico</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3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Capacitación de la mujer para el trabajo</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3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educativa a hijos de madres trabajadoras</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51"/>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43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Proyectos productivos para el desarrollo de la mujer</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Participación social de la mujer</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3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Fomento a la cultura de equidad de género</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lastRenderedPageBreak/>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32"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integral a la madre adolescente</w:t>
            </w:r>
          </w:p>
        </w:tc>
        <w:tc>
          <w:tcPr>
            <w:tcW w:w="552"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bl>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las Carátulas de Presupuesto de Ingresos y Egresos (PbRM 03b y PbRM 04d) del ejercicio fiscal 2018.</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BC7F17" w:rsidRPr="00944019" w:rsidRDefault="00BC7F17" w:rsidP="0097548B">
      <w:pPr>
        <w:spacing w:line="256" w:lineRule="auto"/>
        <w:contextualSpacing/>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2018. Como se muestra a continuación:</w:t>
      </w:r>
    </w:p>
    <w:p w:rsidR="00BC7F17" w:rsidRPr="00944019" w:rsidRDefault="00BC7F17" w:rsidP="0097548B">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96"/>
        <w:gridCol w:w="2597"/>
        <w:gridCol w:w="2597"/>
      </w:tblGrid>
      <w:tr w:rsidR="00BC7F17" w:rsidRPr="00944019" w:rsidTr="00686876">
        <w:trPr>
          <w:trHeight w:val="252"/>
          <w:jc w:val="center"/>
        </w:trPr>
        <w:tc>
          <w:tcPr>
            <w:tcW w:w="7790"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I01 Desarrollo Social y/o equivalente Ejercicio Fiscal 2018</w:t>
            </w:r>
          </w:p>
        </w:tc>
      </w:tr>
      <w:tr w:rsidR="00BC7F17" w:rsidRPr="00944019" w:rsidTr="00686876">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59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59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8000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518"/>
          <w:jc w:val="center"/>
        </w:trPr>
        <w:tc>
          <w:tcPr>
            <w:tcW w:w="7790"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auxiliar 152 Atención a la Mujer y/o equivalente para el Ejercicio Fiscal 2018</w:t>
            </w: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59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59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lastRenderedPageBreak/>
              <w:t>8000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jc w:val="both"/>
        <w:rPr>
          <w:rFonts w:ascii="Palatino Linotype" w:eastAsia="Calibri" w:hAnsi="Palatino Linotype"/>
          <w:i/>
          <w:iCs/>
          <w:lang w:eastAsia="en-US"/>
        </w:rPr>
      </w:pPr>
    </w:p>
    <w:p w:rsidR="00BC7F17" w:rsidRPr="00944019" w:rsidRDefault="00BC7F17" w:rsidP="0097548B">
      <w:pPr>
        <w:numPr>
          <w:ilvl w:val="0"/>
          <w:numId w:val="11"/>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la Ficha Técnica de Diseño de Indicadores Estratégicos o de Gestión 2018 de la dependencia Clave I01 Desarrollo Social y/o equivalente, y de la dependencia Clave 152 Atención a la Mujer y/o equivalente.</w:t>
      </w:r>
    </w:p>
    <w:p w:rsidR="00BC7F17" w:rsidRPr="00944019" w:rsidRDefault="00BC7F17" w:rsidP="0097548B">
      <w:pPr>
        <w:spacing w:line="256" w:lineRule="auto"/>
        <w:jc w:val="both"/>
        <w:rPr>
          <w:rFonts w:ascii="Palatino Linotype" w:eastAsia="Calibri" w:hAnsi="Palatino Linotype"/>
          <w:i/>
          <w:iCs/>
          <w:lang w:eastAsia="en-US"/>
        </w:rPr>
      </w:pPr>
    </w:p>
    <w:p w:rsidR="00BC7F17" w:rsidRPr="00944019" w:rsidRDefault="00BC7F17" w:rsidP="0097548B">
      <w:pPr>
        <w:spacing w:line="256" w:lineRule="auto"/>
        <w:rPr>
          <w:rFonts w:ascii="Palatino Linotype" w:eastAsia="Calibri" w:hAnsi="Palatino Linotype"/>
          <w:b/>
          <w:i/>
          <w:iCs/>
          <w:lang w:eastAsia="en-US"/>
        </w:rPr>
      </w:pPr>
      <w:r w:rsidRPr="00944019">
        <w:rPr>
          <w:rFonts w:ascii="Palatino Linotype" w:eastAsia="Calibri" w:hAnsi="Palatino Linotype"/>
          <w:b/>
          <w:i/>
          <w:iCs/>
          <w:lang w:eastAsia="en-US"/>
        </w:rPr>
        <w:t>Ejercicio Fiscal 2019</w:t>
      </w:r>
    </w:p>
    <w:p w:rsidR="00BC7F17" w:rsidRPr="00944019" w:rsidRDefault="00BC7F17" w:rsidP="0097548B">
      <w:pPr>
        <w:numPr>
          <w:ilvl w:val="0"/>
          <w:numId w:val="10"/>
        </w:numPr>
        <w:spacing w:line="256" w:lineRule="auto"/>
        <w:contextualSpacing/>
        <w:rPr>
          <w:rFonts w:ascii="Palatino Linotype" w:eastAsia="Calibri" w:hAnsi="Palatino Linotype"/>
          <w:i/>
          <w:iCs/>
          <w:lang w:eastAsia="en-US"/>
        </w:rPr>
      </w:pPr>
      <w:r w:rsidRPr="00944019">
        <w:rPr>
          <w:rFonts w:ascii="Palatino Linotype" w:eastAsia="Calibri" w:hAnsi="Palatino Linotype"/>
          <w:i/>
          <w:iCs/>
          <w:lang w:eastAsia="en-US"/>
        </w:rPr>
        <w:t>Presupuesto asignado en el ejercicio fiscal 2019 a las partidas presupuestales:</w:t>
      </w:r>
    </w:p>
    <w:p w:rsidR="00BC7F17" w:rsidRPr="00944019" w:rsidRDefault="00BC7F17" w:rsidP="0097548B">
      <w:pPr>
        <w:spacing w:line="256" w:lineRule="auto"/>
        <w:ind w:left="720"/>
        <w:contextualSpacing/>
        <w:rPr>
          <w:rFonts w:ascii="Palatino Linotype" w:eastAsia="Calibri" w:hAnsi="Palatino Linotype"/>
          <w:i/>
          <w:iCs/>
          <w:lang w:eastAsia="en-US"/>
        </w:rPr>
      </w:pPr>
    </w:p>
    <w:tbl>
      <w:tblPr>
        <w:tblStyle w:val="Tablaconcuadrcula11"/>
        <w:tblW w:w="4464" w:type="pct"/>
        <w:jc w:val="center"/>
        <w:tblInd w:w="0" w:type="dxa"/>
        <w:tblLook w:val="04A0" w:firstRow="1" w:lastRow="0" w:firstColumn="1" w:lastColumn="0" w:noHBand="0" w:noVBand="1"/>
      </w:tblPr>
      <w:tblGrid>
        <w:gridCol w:w="494"/>
        <w:gridCol w:w="550"/>
        <w:gridCol w:w="416"/>
        <w:gridCol w:w="439"/>
        <w:gridCol w:w="428"/>
        <w:gridCol w:w="439"/>
        <w:gridCol w:w="3426"/>
        <w:gridCol w:w="998"/>
        <w:gridCol w:w="876"/>
      </w:tblGrid>
      <w:tr w:rsidR="00BC7F17" w:rsidRPr="00944019" w:rsidTr="00686876">
        <w:trPr>
          <w:trHeight w:val="255"/>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Ejercicio Presupuestal 2019</w:t>
            </w:r>
          </w:p>
        </w:tc>
      </w:tr>
      <w:tr w:rsidR="00BC7F17" w:rsidRPr="00944019" w:rsidTr="00686876">
        <w:trPr>
          <w:trHeight w:val="255"/>
          <w:jc w:val="center"/>
        </w:trPr>
        <w:tc>
          <w:tcPr>
            <w:tcW w:w="1561" w:type="pct"/>
            <w:gridSpan w:val="6"/>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Pilar Temático 1</w:t>
            </w:r>
          </w:p>
        </w:tc>
        <w:tc>
          <w:tcPr>
            <w:tcW w:w="3439" w:type="pct"/>
            <w:gridSpan w:val="3"/>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Gobierno Solidario</w:t>
            </w:r>
          </w:p>
        </w:tc>
      </w:tr>
      <w:tr w:rsidR="00BC7F17" w:rsidRPr="00944019" w:rsidTr="00686876">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Fin</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Fun</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Sf</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Pg</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Sp</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Py</w:t>
            </w:r>
          </w:p>
        </w:tc>
        <w:tc>
          <w:tcPr>
            <w:tcW w:w="228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Nombre</w:t>
            </w:r>
          </w:p>
        </w:tc>
        <w:tc>
          <w:tcPr>
            <w:tcW w:w="626"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528"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47"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69"/>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28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28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511"/>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03</w:t>
            </w:r>
          </w:p>
        </w:tc>
        <w:tc>
          <w:tcPr>
            <w:tcW w:w="228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69"/>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01</w:t>
            </w:r>
          </w:p>
        </w:tc>
        <w:tc>
          <w:tcPr>
            <w:tcW w:w="228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r w:rsidR="00BC7F17" w:rsidRPr="00944019" w:rsidTr="00686876">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02</w:t>
            </w:r>
          </w:p>
        </w:tc>
        <w:tc>
          <w:tcPr>
            <w:tcW w:w="2284" w:type="pct"/>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rPr>
                <w:rFonts w:ascii="Palatino Linotype" w:eastAsia="Calibri" w:hAnsi="Palatino Linotype"/>
                <w:i/>
                <w:iCs/>
                <w:lang w:eastAsia="en-US"/>
              </w:rPr>
            </w:pPr>
            <w:r w:rsidRPr="00944019">
              <w:rPr>
                <w:rFonts w:ascii="Palatino Linotype" w:eastAsia="Calibri" w:hAnsi="Palatino Linotype"/>
                <w:i/>
                <w:iCs/>
                <w:lang w:eastAsia="en-U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944019" w:rsidRDefault="00BC7F17" w:rsidP="0097548B">
            <w:pPr>
              <w:rPr>
                <w:rFonts w:ascii="Palatino Linotype" w:eastAsia="Calibri" w:hAnsi="Palatino Linotype"/>
                <w:i/>
                <w:iCs/>
                <w:lang w:eastAsia="en-US"/>
              </w:rPr>
            </w:pPr>
          </w:p>
        </w:tc>
      </w:tr>
    </w:tbl>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las Carátulas de Presupuesto de Ingresos y Egresos (PbRM 03b y PbRM 04d) del ejercicio fiscal 2019.</w:t>
      </w:r>
    </w:p>
    <w:p w:rsidR="00BC7F17" w:rsidRPr="00944019" w:rsidRDefault="00BC7F17" w:rsidP="0097548B">
      <w:pPr>
        <w:spacing w:line="256" w:lineRule="auto"/>
        <w:contextualSpacing/>
        <w:jc w:val="both"/>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BC7F17" w:rsidRPr="00944019" w:rsidRDefault="00BC7F17" w:rsidP="0097548B">
      <w:pPr>
        <w:spacing w:line="256" w:lineRule="auto"/>
        <w:contextualSpacing/>
        <w:rPr>
          <w:rFonts w:ascii="Palatino Linotype" w:eastAsia="Calibri" w:hAnsi="Palatino Linotype"/>
          <w:i/>
          <w:iCs/>
          <w:lang w:eastAsia="en-US"/>
        </w:rPr>
      </w:pPr>
    </w:p>
    <w:p w:rsidR="00BC7F17" w:rsidRPr="00944019" w:rsidRDefault="00BC7F17" w:rsidP="0097548B">
      <w:pPr>
        <w:numPr>
          <w:ilvl w:val="0"/>
          <w:numId w:val="9"/>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2019. Como se muestra a continuación:</w:t>
      </w:r>
    </w:p>
    <w:p w:rsidR="00BC7F17" w:rsidRPr="00944019" w:rsidRDefault="00BC7F17" w:rsidP="0097548B">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48"/>
        <w:gridCol w:w="2749"/>
        <w:gridCol w:w="2750"/>
      </w:tblGrid>
      <w:tr w:rsidR="00BC7F17" w:rsidRPr="00944019" w:rsidTr="00686876">
        <w:trPr>
          <w:trHeight w:val="252"/>
          <w:jc w:val="center"/>
        </w:trPr>
        <w:tc>
          <w:tcPr>
            <w:tcW w:w="8247"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IO1 Desarrollo Social y/o equivalente Ejercicio Fiscal 2019</w:t>
            </w:r>
          </w:p>
        </w:tc>
      </w:tr>
      <w:tr w:rsidR="00BC7F17" w:rsidRPr="00944019"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749"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749"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26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6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8000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48"/>
        <w:gridCol w:w="2749"/>
        <w:gridCol w:w="2750"/>
      </w:tblGrid>
      <w:tr w:rsidR="00BC7F17" w:rsidRPr="00944019" w:rsidTr="00686876">
        <w:trPr>
          <w:trHeight w:val="528"/>
          <w:jc w:val="center"/>
        </w:trPr>
        <w:tc>
          <w:tcPr>
            <w:tcW w:w="8247" w:type="dxa"/>
            <w:gridSpan w:val="3"/>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Presupuesto de la Dependencia auxiliar 152 Atención a la Mujer y/o equivalente para el Ejercicio Fiscal 2019</w:t>
            </w:r>
          </w:p>
        </w:tc>
      </w:tr>
      <w:tr w:rsidR="00BC7F17" w:rsidRPr="00944019" w:rsidTr="00686876">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Capitulo</w:t>
            </w:r>
          </w:p>
        </w:tc>
        <w:tc>
          <w:tcPr>
            <w:tcW w:w="2749"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Aprobado</w:t>
            </w:r>
          </w:p>
        </w:tc>
        <w:tc>
          <w:tcPr>
            <w:tcW w:w="2749"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Monto Ejercido</w:t>
            </w:r>
          </w:p>
        </w:tc>
      </w:tr>
      <w:tr w:rsidR="00BC7F17" w:rsidRPr="00944019"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1000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2000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3000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4000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5000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6000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7000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8000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9000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r w:rsidR="00BC7F17" w:rsidRPr="00944019"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i/>
                <w:iCs/>
                <w:lang w:eastAsia="en-US"/>
              </w:rPr>
            </w:pPr>
            <w:r w:rsidRPr="00944019">
              <w:rPr>
                <w:rFonts w:ascii="Palatino Linotype" w:eastAsia="Calibri" w:hAnsi="Palatino Linotype"/>
                <w:i/>
                <w:iCs/>
                <w:lang w:eastAsia="en-US"/>
              </w:rPr>
              <w:t>Total</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944019" w:rsidRDefault="00BC7F17" w:rsidP="0097548B">
            <w:pPr>
              <w:jc w:val="center"/>
              <w:rPr>
                <w:rFonts w:ascii="Palatino Linotype" w:eastAsia="Calibri" w:hAnsi="Palatino Linotype"/>
                <w:i/>
                <w:iCs/>
                <w:lang w:eastAsia="en-US"/>
              </w:rPr>
            </w:pPr>
          </w:p>
        </w:tc>
      </w:tr>
    </w:tbl>
    <w:p w:rsidR="00BC7F17" w:rsidRPr="00944019" w:rsidRDefault="00BC7F17" w:rsidP="0097548B">
      <w:pPr>
        <w:spacing w:line="256" w:lineRule="auto"/>
        <w:jc w:val="both"/>
        <w:rPr>
          <w:rFonts w:ascii="Palatino Linotype" w:eastAsia="Calibri" w:hAnsi="Palatino Linotype"/>
          <w:i/>
          <w:iCs/>
          <w:lang w:eastAsia="en-US"/>
        </w:rPr>
      </w:pPr>
    </w:p>
    <w:p w:rsidR="00BC7F17" w:rsidRPr="00944019" w:rsidRDefault="00BC7F17" w:rsidP="0097548B">
      <w:pPr>
        <w:numPr>
          <w:ilvl w:val="0"/>
          <w:numId w:val="11"/>
        </w:numPr>
        <w:spacing w:line="256" w:lineRule="auto"/>
        <w:contextualSpacing/>
        <w:jc w:val="both"/>
        <w:rPr>
          <w:rFonts w:ascii="Palatino Linotype" w:eastAsia="Calibri" w:hAnsi="Palatino Linotype"/>
          <w:i/>
          <w:iCs/>
          <w:lang w:eastAsia="en-US"/>
        </w:rPr>
      </w:pPr>
      <w:r w:rsidRPr="00944019">
        <w:rPr>
          <w:rFonts w:ascii="Palatino Linotype" w:eastAsia="Calibri" w:hAnsi="Palatino Linotype"/>
          <w:i/>
          <w:iCs/>
          <w:lang w:eastAsia="en-US"/>
        </w:rPr>
        <w:t>Proporcionar la Ficha Técnica de Diseño de Indicadores Estratégicos o de Gestión 2019 de la dependencia Clave I01 Desarrollo Social y/o equivalente, y de la dependencia auxiliar con Clave 152 Atención a la Mujer y/o equivalente.</w:t>
      </w:r>
    </w:p>
    <w:p w:rsidR="00BC7F17" w:rsidRPr="00944019" w:rsidRDefault="00BC7F17" w:rsidP="0097548B">
      <w:pPr>
        <w:spacing w:line="256" w:lineRule="auto"/>
        <w:jc w:val="both"/>
        <w:rPr>
          <w:rFonts w:ascii="Palatino Linotype" w:eastAsia="Calibri" w:hAnsi="Palatino Linotype"/>
          <w:i/>
          <w:iCs/>
          <w:lang w:eastAsia="en-US"/>
        </w:rPr>
      </w:pPr>
    </w:p>
    <w:p w:rsidR="00BC7F17" w:rsidRPr="00944019" w:rsidRDefault="00BC7F17" w:rsidP="0097548B">
      <w:pPr>
        <w:spacing w:line="256" w:lineRule="auto"/>
        <w:jc w:val="both"/>
        <w:rPr>
          <w:rFonts w:ascii="Palatino Linotype" w:eastAsia="Calibri" w:hAnsi="Palatino Linotype"/>
          <w:b/>
          <w:i/>
          <w:iCs/>
          <w:lang w:eastAsia="en-US"/>
        </w:rPr>
      </w:pPr>
      <w:r w:rsidRPr="00944019">
        <w:rPr>
          <w:rFonts w:ascii="Palatino Linotype" w:eastAsia="Calibri" w:hAnsi="Palatino Linotype"/>
          <w:b/>
          <w:i/>
          <w:iCs/>
          <w:lang w:eastAsia="en-US"/>
        </w:rPr>
        <w:t>Complementos:</w:t>
      </w:r>
    </w:p>
    <w:p w:rsidR="00BC7F17" w:rsidRPr="00944019" w:rsidRDefault="00BC7F17" w:rsidP="0097548B">
      <w:pPr>
        <w:spacing w:line="256" w:lineRule="auto"/>
        <w:jc w:val="both"/>
        <w:rPr>
          <w:rFonts w:ascii="Palatino Linotype" w:eastAsia="Calibri" w:hAnsi="Palatino Linotype"/>
          <w:b/>
          <w:i/>
          <w:iCs/>
          <w:lang w:eastAsia="en-US"/>
        </w:rPr>
      </w:pPr>
    </w:p>
    <w:p w:rsidR="00BC7F17" w:rsidRPr="00944019" w:rsidRDefault="00BC7F17" w:rsidP="0097548B">
      <w:pPr>
        <w:numPr>
          <w:ilvl w:val="0"/>
          <w:numId w:val="11"/>
        </w:numPr>
        <w:spacing w:line="256" w:lineRule="auto"/>
        <w:contextualSpacing/>
        <w:jc w:val="both"/>
        <w:rPr>
          <w:rFonts w:ascii="Palatino Linotype" w:eastAsia="Calibri" w:hAnsi="Palatino Linotype"/>
          <w:b/>
          <w:i/>
          <w:iCs/>
          <w:lang w:eastAsia="en-US"/>
        </w:rPr>
      </w:pPr>
      <w:r w:rsidRPr="00944019">
        <w:rPr>
          <w:rFonts w:ascii="Palatino Linotype" w:eastAsia="Calibri" w:hAnsi="Palatino Linotype"/>
          <w:i/>
          <w:iCs/>
          <w:lang w:eastAsia="en-US"/>
        </w:rPr>
        <w:t xml:space="preserve">¿La dependencia auxiliar con Clave 152 Atención a la Mujer y/o equivalente depende de alguna dirección de área o es una dirección de área? </w:t>
      </w:r>
    </w:p>
    <w:p w:rsidR="00BC7F17" w:rsidRPr="00944019" w:rsidRDefault="00BC7F17" w:rsidP="0097548B">
      <w:pPr>
        <w:spacing w:line="256" w:lineRule="auto"/>
        <w:contextualSpacing/>
        <w:jc w:val="both"/>
        <w:rPr>
          <w:rFonts w:ascii="Palatino Linotype" w:eastAsia="Calibri" w:hAnsi="Palatino Linotype"/>
          <w:b/>
          <w:i/>
          <w:iCs/>
          <w:lang w:eastAsia="en-US"/>
        </w:rPr>
      </w:pPr>
    </w:p>
    <w:p w:rsidR="00BC7F17" w:rsidRPr="00944019" w:rsidRDefault="00BC7F17" w:rsidP="0097548B">
      <w:pPr>
        <w:numPr>
          <w:ilvl w:val="0"/>
          <w:numId w:val="11"/>
        </w:numPr>
        <w:spacing w:line="256" w:lineRule="auto"/>
        <w:contextualSpacing/>
        <w:jc w:val="both"/>
        <w:rPr>
          <w:rFonts w:ascii="Palatino Linotype" w:eastAsia="Calibri" w:hAnsi="Palatino Linotype"/>
          <w:b/>
          <w:i/>
          <w:iCs/>
          <w:lang w:eastAsia="en-US"/>
        </w:rPr>
      </w:pPr>
      <w:r w:rsidRPr="00944019">
        <w:rPr>
          <w:rFonts w:ascii="Palatino Linotype" w:eastAsia="Calibri" w:hAnsi="Palatino Linotype"/>
          <w:i/>
          <w:iCs/>
          <w:lang w:eastAsia="en-US"/>
        </w:rPr>
        <w:lastRenderedPageBreak/>
        <w:t>¿Cuál es la denominación o nombre de la dependencia auxiliar con Clave 152 Atención a la Mujer y/o equivalente del municipio?</w:t>
      </w:r>
    </w:p>
    <w:p w:rsidR="00BC7F17" w:rsidRPr="00944019" w:rsidRDefault="00BC7F17" w:rsidP="0097548B">
      <w:pPr>
        <w:spacing w:line="256" w:lineRule="auto"/>
        <w:contextualSpacing/>
        <w:jc w:val="both"/>
        <w:rPr>
          <w:rFonts w:ascii="Palatino Linotype" w:eastAsia="Calibri" w:hAnsi="Palatino Linotype"/>
          <w:b/>
          <w:i/>
          <w:iCs/>
          <w:lang w:eastAsia="en-US"/>
        </w:rPr>
      </w:pPr>
    </w:p>
    <w:tbl>
      <w:tblPr>
        <w:tblStyle w:val="Tablaconcuadrcula11"/>
        <w:tblW w:w="0" w:type="auto"/>
        <w:tblInd w:w="720" w:type="dxa"/>
        <w:tblLook w:val="04A0" w:firstRow="1" w:lastRow="0" w:firstColumn="1" w:lastColumn="0" w:noHBand="0" w:noVBand="1"/>
      </w:tblPr>
      <w:tblGrid>
        <w:gridCol w:w="3966"/>
        <w:gridCol w:w="3945"/>
      </w:tblGrid>
      <w:tr w:rsidR="00BC7F17" w:rsidRPr="00944019" w:rsidTr="00686876">
        <w:trPr>
          <w:trHeight w:val="313"/>
        </w:trPr>
        <w:tc>
          <w:tcPr>
            <w:tcW w:w="3966" w:type="dxa"/>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contextualSpacing/>
              <w:jc w:val="center"/>
              <w:rPr>
                <w:rFonts w:ascii="Palatino Linotype" w:eastAsia="Calibri" w:hAnsi="Palatino Linotype"/>
                <w:b/>
                <w:i/>
                <w:iCs/>
                <w:lang w:eastAsia="en-US"/>
              </w:rPr>
            </w:pPr>
            <w:r w:rsidRPr="00944019">
              <w:rPr>
                <w:rFonts w:ascii="Palatino Linotype" w:eastAsia="Calibri" w:hAnsi="Palatino Linotype"/>
                <w:b/>
                <w:i/>
                <w:iCs/>
                <w:lang w:eastAsia="en-US"/>
              </w:rPr>
              <w:t>Dependencia Auxiliar</w:t>
            </w:r>
          </w:p>
        </w:tc>
        <w:tc>
          <w:tcPr>
            <w:tcW w:w="3945" w:type="dxa"/>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contextualSpacing/>
              <w:jc w:val="center"/>
              <w:rPr>
                <w:rFonts w:ascii="Palatino Linotype" w:eastAsia="Calibri" w:hAnsi="Palatino Linotype"/>
                <w:b/>
                <w:i/>
                <w:iCs/>
                <w:lang w:eastAsia="en-US"/>
              </w:rPr>
            </w:pPr>
            <w:r w:rsidRPr="00944019">
              <w:rPr>
                <w:rFonts w:ascii="Palatino Linotype" w:eastAsia="Calibri" w:hAnsi="Palatino Linotype"/>
                <w:b/>
                <w:i/>
                <w:iCs/>
                <w:lang w:eastAsia="en-US"/>
              </w:rPr>
              <w:t>Nombre aprobado por cabildo</w:t>
            </w:r>
          </w:p>
        </w:tc>
      </w:tr>
      <w:tr w:rsidR="00BC7F17" w:rsidRPr="00944019" w:rsidTr="00686876">
        <w:trPr>
          <w:trHeight w:val="313"/>
        </w:trPr>
        <w:tc>
          <w:tcPr>
            <w:tcW w:w="3966" w:type="dxa"/>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contextualSpacing/>
              <w:jc w:val="center"/>
              <w:rPr>
                <w:rFonts w:ascii="Palatino Linotype" w:eastAsia="Calibri" w:hAnsi="Palatino Linotype"/>
                <w:i/>
                <w:iCs/>
                <w:lang w:eastAsia="en-US"/>
              </w:rPr>
            </w:pPr>
            <w:r w:rsidRPr="00944019">
              <w:rPr>
                <w:rFonts w:ascii="Palatino Linotype" w:eastAsia="Calibri" w:hAnsi="Palatino Linotype"/>
                <w:i/>
                <w:iCs/>
                <w:lang w:eastAsia="en-US"/>
              </w:rPr>
              <w:t>152 Atención a la mujer</w:t>
            </w:r>
          </w:p>
        </w:tc>
        <w:tc>
          <w:tcPr>
            <w:tcW w:w="3945"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contextualSpacing/>
              <w:jc w:val="both"/>
              <w:rPr>
                <w:rFonts w:ascii="Palatino Linotype" w:eastAsia="Calibri" w:hAnsi="Palatino Linotype"/>
                <w:b/>
                <w:i/>
                <w:iCs/>
                <w:lang w:eastAsia="en-US"/>
              </w:rPr>
            </w:pPr>
          </w:p>
        </w:tc>
      </w:tr>
    </w:tbl>
    <w:p w:rsidR="00BC7F17" w:rsidRPr="00944019" w:rsidRDefault="00BC7F17" w:rsidP="0097548B">
      <w:pPr>
        <w:spacing w:line="256" w:lineRule="auto"/>
        <w:contextualSpacing/>
        <w:jc w:val="both"/>
        <w:rPr>
          <w:rFonts w:ascii="Palatino Linotype" w:eastAsia="Calibri" w:hAnsi="Palatino Linotype"/>
          <w:b/>
          <w:i/>
          <w:iCs/>
          <w:lang w:eastAsia="en-US"/>
        </w:rPr>
      </w:pPr>
    </w:p>
    <w:p w:rsidR="00BC7F17" w:rsidRPr="00944019" w:rsidRDefault="00BC7F17" w:rsidP="0097548B">
      <w:pPr>
        <w:numPr>
          <w:ilvl w:val="0"/>
          <w:numId w:val="11"/>
        </w:numPr>
        <w:spacing w:line="256" w:lineRule="auto"/>
        <w:contextualSpacing/>
        <w:jc w:val="both"/>
        <w:rPr>
          <w:rFonts w:ascii="Palatino Linotype" w:eastAsia="Calibri" w:hAnsi="Palatino Linotype"/>
          <w:b/>
          <w:i/>
          <w:iCs/>
          <w:lang w:eastAsia="en-US"/>
        </w:rPr>
      </w:pPr>
      <w:r w:rsidRPr="00944019">
        <w:rPr>
          <w:rFonts w:ascii="Palatino Linotype" w:eastAsia="Calibri" w:hAnsi="Palatino Linotype"/>
          <w:i/>
          <w:iCs/>
          <w:lang w:eastAsia="en-US"/>
        </w:rPr>
        <w:t>¿Se gestionó y aterrizó alguna otra fuente de financiamiento en materia de género o atención a la mujer de carácter estatal, federal o internacional? Si la respuesta es afirmativa ¿Cuál, ante que dependencia y con que monto?</w:t>
      </w:r>
    </w:p>
    <w:p w:rsidR="00BC7F17" w:rsidRPr="00944019" w:rsidRDefault="00BC7F17" w:rsidP="0097548B">
      <w:pPr>
        <w:spacing w:line="256" w:lineRule="auto"/>
        <w:jc w:val="both"/>
        <w:rPr>
          <w:rFonts w:ascii="Palatino Linotype" w:eastAsia="Calibri" w:hAnsi="Palatino Linotype"/>
          <w:b/>
          <w:i/>
          <w:iCs/>
          <w:lang w:eastAsia="en-US"/>
        </w:rPr>
      </w:pPr>
    </w:p>
    <w:tbl>
      <w:tblPr>
        <w:tblStyle w:val="Tablaconcuadrcula11"/>
        <w:tblW w:w="5828" w:type="dxa"/>
        <w:jc w:val="center"/>
        <w:tblInd w:w="0" w:type="dxa"/>
        <w:tblLook w:val="04A0" w:firstRow="1" w:lastRow="0" w:firstColumn="1" w:lastColumn="0" w:noHBand="0" w:noVBand="1"/>
      </w:tblPr>
      <w:tblGrid>
        <w:gridCol w:w="1147"/>
        <w:gridCol w:w="977"/>
        <w:gridCol w:w="757"/>
        <w:gridCol w:w="757"/>
        <w:gridCol w:w="757"/>
        <w:gridCol w:w="757"/>
        <w:gridCol w:w="757"/>
        <w:gridCol w:w="757"/>
        <w:gridCol w:w="757"/>
      </w:tblGrid>
      <w:tr w:rsidR="00BC7F17" w:rsidRPr="00944019" w:rsidTr="00686876">
        <w:trPr>
          <w:trHeight w:val="97"/>
          <w:jc w:val="center"/>
        </w:trPr>
        <w:tc>
          <w:tcPr>
            <w:tcW w:w="5828" w:type="dxa"/>
            <w:gridSpan w:val="9"/>
            <w:tcBorders>
              <w:top w:val="single" w:sz="4" w:space="0" w:color="auto"/>
              <w:left w:val="single" w:sz="4" w:space="0" w:color="auto"/>
              <w:bottom w:val="single" w:sz="4" w:space="0" w:color="auto"/>
              <w:right w:val="single" w:sz="4" w:space="0" w:color="auto"/>
            </w:tcBorders>
            <w:hideMark/>
          </w:tcPr>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Recursos gestionados en materia de género o atención a la mujer en el municipio</w:t>
            </w:r>
          </w:p>
        </w:tc>
      </w:tr>
      <w:tr w:rsidR="00BC7F17" w:rsidRPr="00944019" w:rsidTr="00686876">
        <w:trPr>
          <w:trHeight w:val="399"/>
          <w:jc w:val="center"/>
        </w:trPr>
        <w:tc>
          <w:tcPr>
            <w:tcW w:w="907"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b/>
                <w:i/>
                <w:iCs/>
                <w:sz w:val="18"/>
                <w:lang w:eastAsia="en-US"/>
              </w:rPr>
            </w:pPr>
            <w:r w:rsidRPr="00944019">
              <w:rPr>
                <w:rFonts w:ascii="Palatino Linotype" w:eastAsia="Calibri" w:hAnsi="Palatino Linotype"/>
                <w:b/>
                <w:i/>
                <w:iCs/>
                <w:sz w:val="18"/>
                <w:lang w:eastAsia="en-US"/>
              </w:rPr>
              <w:t>Recurso Gestionado</w:t>
            </w:r>
          </w:p>
        </w:tc>
        <w:tc>
          <w:tcPr>
            <w:tcW w:w="770"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Nombre de la Instancia a la que se gestiono</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 xml:space="preserve">Monto </w:t>
            </w:r>
          </w:p>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2013</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Monto</w:t>
            </w:r>
          </w:p>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2014</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Monto</w:t>
            </w:r>
          </w:p>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2015</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Monto</w:t>
            </w:r>
          </w:p>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2016</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Monto</w:t>
            </w:r>
          </w:p>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2017</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Monto</w:t>
            </w:r>
          </w:p>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2018</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Monto</w:t>
            </w:r>
          </w:p>
          <w:p w:rsidR="00BC7F17" w:rsidRPr="00944019" w:rsidRDefault="00BC7F17" w:rsidP="0097548B">
            <w:pPr>
              <w:jc w:val="center"/>
              <w:rPr>
                <w:rFonts w:ascii="Palatino Linotype" w:eastAsia="Calibri" w:hAnsi="Palatino Linotype"/>
                <w:b/>
                <w:i/>
                <w:iCs/>
                <w:sz w:val="18"/>
                <w:szCs w:val="18"/>
                <w:lang w:eastAsia="en-US"/>
              </w:rPr>
            </w:pPr>
            <w:r w:rsidRPr="00944019">
              <w:rPr>
                <w:rFonts w:ascii="Palatino Linotype" w:eastAsia="Calibri" w:hAnsi="Palatino Linotype"/>
                <w:b/>
                <w:i/>
                <w:iCs/>
                <w:sz w:val="18"/>
                <w:szCs w:val="18"/>
                <w:lang w:eastAsia="en-US"/>
              </w:rPr>
              <w:t>2019</w:t>
            </w:r>
          </w:p>
        </w:tc>
      </w:tr>
      <w:tr w:rsidR="00BC7F17" w:rsidRPr="00944019" w:rsidTr="00686876">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r>
      <w:tr w:rsidR="00BC7F17" w:rsidRPr="00944019" w:rsidTr="00686876">
        <w:trPr>
          <w:trHeight w:val="101"/>
          <w:jc w:val="center"/>
        </w:trPr>
        <w:tc>
          <w:tcPr>
            <w:tcW w:w="907"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r>
      <w:tr w:rsidR="00BC7F17" w:rsidRPr="00944019" w:rsidTr="00686876">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r>
      <w:tr w:rsidR="00BC7F17" w:rsidRPr="00944019" w:rsidTr="00686876">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r>
      <w:tr w:rsidR="00BC7F17" w:rsidRPr="00944019" w:rsidTr="00686876">
        <w:trPr>
          <w:trHeight w:val="101"/>
          <w:jc w:val="center"/>
        </w:trPr>
        <w:tc>
          <w:tcPr>
            <w:tcW w:w="907"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r>
      <w:tr w:rsidR="00BC7F17" w:rsidRPr="00944019" w:rsidTr="00686876">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r>
      <w:tr w:rsidR="00BC7F17" w:rsidRPr="00944019" w:rsidTr="00686876">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944019" w:rsidRDefault="00BC7F17" w:rsidP="0097548B">
            <w:pPr>
              <w:jc w:val="both"/>
              <w:rPr>
                <w:rFonts w:ascii="Palatino Linotype" w:eastAsia="Calibri" w:hAnsi="Palatino Linotype"/>
                <w:b/>
                <w:i/>
                <w:iCs/>
                <w:lang w:eastAsia="en-US"/>
              </w:rPr>
            </w:pPr>
          </w:p>
        </w:tc>
      </w:tr>
    </w:tbl>
    <w:p w:rsidR="00BC7F17" w:rsidRPr="00944019" w:rsidRDefault="00BC7F17" w:rsidP="0097548B">
      <w:pPr>
        <w:jc w:val="both"/>
        <w:rPr>
          <w:b/>
        </w:rPr>
      </w:pPr>
    </w:p>
    <w:p w:rsidR="00BC7F17" w:rsidRPr="00944019" w:rsidRDefault="00BC7F17" w:rsidP="0097548B">
      <w:pPr>
        <w:tabs>
          <w:tab w:val="left" w:pos="567"/>
        </w:tabs>
        <w:spacing w:line="360" w:lineRule="auto"/>
        <w:ind w:left="567"/>
        <w:contextualSpacing/>
        <w:jc w:val="both"/>
        <w:rPr>
          <w:rFonts w:ascii="Palatino Linotype" w:hAnsi="Palatino Linotype" w:cs="Tahoma"/>
          <w:b/>
          <w:szCs w:val="22"/>
        </w:rPr>
      </w:pPr>
    </w:p>
    <w:p w:rsidR="00B511FF" w:rsidRPr="00944019" w:rsidRDefault="00B511FF" w:rsidP="0097548B">
      <w:pPr>
        <w:tabs>
          <w:tab w:val="left" w:pos="567"/>
        </w:tabs>
        <w:spacing w:line="360" w:lineRule="auto"/>
        <w:ind w:left="567"/>
        <w:contextualSpacing/>
        <w:jc w:val="both"/>
        <w:rPr>
          <w:rFonts w:ascii="Palatino Linotype" w:hAnsi="Palatino Linotype" w:cs="Tahoma"/>
          <w:b/>
          <w:szCs w:val="22"/>
        </w:rPr>
      </w:pPr>
      <w:r w:rsidRPr="00944019">
        <w:rPr>
          <w:rFonts w:ascii="Palatino Linotype" w:hAnsi="Palatino Linotype" w:cs="Tahoma"/>
          <w:b/>
          <w:szCs w:val="22"/>
        </w:rPr>
        <w:t>MODALIDAD DE ENTREGA:</w:t>
      </w:r>
    </w:p>
    <w:p w:rsidR="00B511FF" w:rsidRPr="00944019" w:rsidRDefault="00B511FF" w:rsidP="0097548B">
      <w:pPr>
        <w:tabs>
          <w:tab w:val="left" w:pos="567"/>
        </w:tabs>
        <w:spacing w:line="360" w:lineRule="auto"/>
        <w:ind w:left="567"/>
        <w:contextualSpacing/>
        <w:jc w:val="both"/>
        <w:rPr>
          <w:rFonts w:ascii="Palatino Linotype" w:hAnsi="Palatino Linotype" w:cs="Tahoma"/>
          <w:i/>
          <w:szCs w:val="22"/>
        </w:rPr>
      </w:pPr>
      <w:r w:rsidRPr="00944019">
        <w:rPr>
          <w:rFonts w:ascii="Palatino Linotype" w:hAnsi="Palatino Linotype" w:cs="Tahoma"/>
          <w:i/>
          <w:szCs w:val="22"/>
        </w:rPr>
        <w:t>“A través de SAIMEX”</w:t>
      </w:r>
    </w:p>
    <w:p w:rsidR="00B511FF" w:rsidRPr="00944019" w:rsidRDefault="00B511FF" w:rsidP="0097548B">
      <w:pPr>
        <w:tabs>
          <w:tab w:val="left" w:pos="567"/>
        </w:tabs>
        <w:spacing w:line="360" w:lineRule="auto"/>
        <w:ind w:left="567"/>
        <w:contextualSpacing/>
        <w:jc w:val="both"/>
        <w:rPr>
          <w:rFonts w:ascii="Palatino Linotype" w:hAnsi="Palatino Linotype" w:cs="Tahoma"/>
          <w:i/>
          <w:szCs w:val="22"/>
        </w:rPr>
      </w:pPr>
    </w:p>
    <w:p w:rsidR="00F663A9" w:rsidRPr="00944019" w:rsidRDefault="00F663A9" w:rsidP="0097548B">
      <w:pPr>
        <w:pStyle w:val="Prrafodelista"/>
        <w:tabs>
          <w:tab w:val="left" w:pos="567"/>
        </w:tabs>
        <w:spacing w:line="360" w:lineRule="auto"/>
        <w:ind w:left="0"/>
        <w:jc w:val="both"/>
        <w:rPr>
          <w:rFonts w:ascii="Palatino Linotype" w:hAnsi="Palatino Linotype" w:cs="Tahoma"/>
          <w:szCs w:val="22"/>
        </w:rPr>
      </w:pPr>
      <w:r w:rsidRPr="00944019">
        <w:rPr>
          <w:rFonts w:ascii="Palatino Linotype" w:hAnsi="Palatino Linotype" w:cs="Tahoma"/>
          <w:b/>
          <w:szCs w:val="22"/>
        </w:rPr>
        <w:t>II. Respuesta del Sujeto Obligado.</w:t>
      </w:r>
    </w:p>
    <w:p w:rsidR="00F663A9" w:rsidRPr="00944019" w:rsidRDefault="00F663A9" w:rsidP="0097548B">
      <w:pPr>
        <w:autoSpaceDE w:val="0"/>
        <w:autoSpaceDN w:val="0"/>
        <w:adjustRightInd w:val="0"/>
        <w:spacing w:line="360" w:lineRule="auto"/>
        <w:contextualSpacing/>
        <w:jc w:val="both"/>
        <w:rPr>
          <w:rFonts w:ascii="Palatino Linotype" w:hAnsi="Palatino Linotype" w:cs="Tahoma"/>
          <w:sz w:val="22"/>
          <w:szCs w:val="22"/>
        </w:rPr>
      </w:pPr>
    </w:p>
    <w:p w:rsidR="00F663A9" w:rsidRPr="00944019" w:rsidRDefault="00F663A9" w:rsidP="0097548B">
      <w:pPr>
        <w:autoSpaceDE w:val="0"/>
        <w:autoSpaceDN w:val="0"/>
        <w:adjustRightInd w:val="0"/>
        <w:spacing w:line="360" w:lineRule="auto"/>
        <w:contextualSpacing/>
        <w:jc w:val="both"/>
        <w:rPr>
          <w:rFonts w:ascii="Palatino Linotype" w:hAnsi="Palatino Linotype" w:cs="Tahoma"/>
          <w:sz w:val="22"/>
          <w:szCs w:val="22"/>
        </w:rPr>
      </w:pPr>
      <w:r w:rsidRPr="00944019">
        <w:rPr>
          <w:rFonts w:ascii="Palatino Linotype" w:hAnsi="Palatino Linotype" w:cs="Tahoma"/>
          <w:sz w:val="22"/>
          <w:szCs w:val="22"/>
        </w:rPr>
        <w:t>El</w:t>
      </w:r>
      <w:r w:rsidR="00686876" w:rsidRPr="00944019">
        <w:rPr>
          <w:rFonts w:ascii="Palatino Linotype" w:hAnsi="Palatino Linotype" w:cs="Tahoma"/>
          <w:sz w:val="22"/>
          <w:szCs w:val="22"/>
        </w:rPr>
        <w:t xml:space="preserve"> trece y catorce</w:t>
      </w:r>
      <w:r w:rsidRPr="00944019">
        <w:rPr>
          <w:rFonts w:ascii="Palatino Linotype" w:hAnsi="Palatino Linotype" w:cs="Tahoma"/>
          <w:sz w:val="22"/>
          <w:szCs w:val="22"/>
        </w:rPr>
        <w:t xml:space="preserve"> de junio de dos mil diecinueve, el Sujeto Obligado dio respuesta a la solicitud de acceso a la información a través del Sistema de Acceso a la Información Mexiquense (SAIMEX), en los siguientes términos:</w:t>
      </w:r>
    </w:p>
    <w:p w:rsidR="00686876" w:rsidRPr="00944019" w:rsidRDefault="00686876" w:rsidP="0097548B">
      <w:pPr>
        <w:autoSpaceDE w:val="0"/>
        <w:autoSpaceDN w:val="0"/>
        <w:adjustRightInd w:val="0"/>
        <w:spacing w:line="360" w:lineRule="auto"/>
        <w:contextualSpacing/>
        <w:jc w:val="both"/>
        <w:rPr>
          <w:rFonts w:ascii="Palatino Linotype" w:hAnsi="Palatino Linotype" w:cs="Tahoma"/>
          <w:sz w:val="22"/>
          <w:szCs w:val="22"/>
        </w:rPr>
      </w:pPr>
    </w:p>
    <w:p w:rsidR="00686876" w:rsidRPr="00944019" w:rsidRDefault="00051125" w:rsidP="0097548B">
      <w:pPr>
        <w:pStyle w:val="Prrafodelista"/>
        <w:numPr>
          <w:ilvl w:val="0"/>
          <w:numId w:val="11"/>
        </w:numPr>
        <w:autoSpaceDE w:val="0"/>
        <w:autoSpaceDN w:val="0"/>
        <w:adjustRightInd w:val="0"/>
        <w:spacing w:line="360" w:lineRule="auto"/>
        <w:jc w:val="both"/>
        <w:rPr>
          <w:rFonts w:ascii="Palatino Linotype" w:hAnsi="Palatino Linotype" w:cs="Tahoma"/>
          <w:b/>
          <w:szCs w:val="22"/>
        </w:rPr>
      </w:pPr>
      <w:r w:rsidRPr="00944019">
        <w:rPr>
          <w:rFonts w:ascii="Palatino Linotype" w:hAnsi="Palatino Linotype" w:cs="Tahoma"/>
          <w:b/>
          <w:szCs w:val="22"/>
        </w:rPr>
        <w:t>FOLIO DE SOLICITUD: 00353/NAUCALPA/IP/2019</w:t>
      </w:r>
    </w:p>
    <w:p w:rsidR="00686876" w:rsidRPr="00944019" w:rsidRDefault="00686876" w:rsidP="0097548B">
      <w:pPr>
        <w:autoSpaceDE w:val="0"/>
        <w:autoSpaceDN w:val="0"/>
        <w:adjustRightInd w:val="0"/>
        <w:spacing w:line="360" w:lineRule="auto"/>
        <w:contextualSpacing/>
        <w:jc w:val="both"/>
        <w:rPr>
          <w:rFonts w:ascii="Palatino Linotype" w:hAnsi="Palatino Linotype" w:cs="Tahoma"/>
          <w:szCs w:val="22"/>
        </w:rPr>
      </w:pPr>
      <w:r w:rsidRPr="00944019">
        <w:rPr>
          <w:rFonts w:ascii="Palatino Linotype" w:hAnsi="Palatino Linotype"/>
          <w:i/>
          <w:color w:val="000000"/>
          <w:szCs w:val="22"/>
        </w:rPr>
        <w:lastRenderedPageBreak/>
        <w:t>“… Se cita textualmente la respuesta otorgada por el Servidor Público Habilitado responsable de dar atención a su solicitud de información. En relación a la solicitud de información, con número de folio 00353/NAUCALPA/IP/2019/TSP/0002, y una vez requerida al respecto el área de esta Secretaría correspondiente, se adjunta la respuesta que la misma formula sobre los requerido en la solicitud de Información de referencia, así como los archivos que soportan la contestación; y que puede corresponder a la competencia de esta Dependencia.”</w:t>
      </w:r>
    </w:p>
    <w:p w:rsidR="00686876" w:rsidRPr="00944019" w:rsidRDefault="00686876" w:rsidP="0097548B">
      <w:pPr>
        <w:autoSpaceDE w:val="0"/>
        <w:autoSpaceDN w:val="0"/>
        <w:adjustRightInd w:val="0"/>
        <w:spacing w:line="360" w:lineRule="auto"/>
        <w:jc w:val="both"/>
        <w:rPr>
          <w:rFonts w:ascii="Palatino Linotype" w:eastAsia="Calibri" w:hAnsi="Palatino Linotype" w:cs="Tahoma"/>
          <w:b/>
          <w:bCs/>
          <w:i/>
          <w:sz w:val="22"/>
          <w:szCs w:val="22"/>
          <w:lang w:val="es-ES" w:eastAsia="en-US"/>
        </w:rPr>
      </w:pPr>
    </w:p>
    <w:p w:rsidR="00686876" w:rsidRPr="00944019" w:rsidRDefault="00686876" w:rsidP="0097548B">
      <w:pPr>
        <w:autoSpaceDE w:val="0"/>
        <w:autoSpaceDN w:val="0"/>
        <w:adjustRightInd w:val="0"/>
        <w:spacing w:line="360" w:lineRule="auto"/>
        <w:jc w:val="both"/>
        <w:rPr>
          <w:rFonts w:ascii="Palatino Linotype" w:eastAsia="Calibri" w:hAnsi="Palatino Linotype" w:cs="Tahoma"/>
          <w:bCs/>
          <w:sz w:val="22"/>
          <w:szCs w:val="22"/>
          <w:lang w:val="es-ES" w:eastAsia="en-US"/>
        </w:rPr>
      </w:pPr>
      <w:r w:rsidRPr="00944019">
        <w:rPr>
          <w:rFonts w:ascii="Palatino Linotype" w:eastAsia="Calibri" w:hAnsi="Palatino Linotype" w:cs="Tahoma"/>
          <w:bCs/>
          <w:sz w:val="22"/>
          <w:szCs w:val="22"/>
          <w:lang w:val="es-ES" w:eastAsia="en-US"/>
        </w:rPr>
        <w:t>A dicha respuesta adjuntó tres archivos en formato pdf, en los siguientes términos:</w:t>
      </w:r>
    </w:p>
    <w:p w:rsidR="005768C1" w:rsidRPr="00944019" w:rsidRDefault="005768C1" w:rsidP="0097548B">
      <w:pPr>
        <w:autoSpaceDE w:val="0"/>
        <w:autoSpaceDN w:val="0"/>
        <w:adjustRightInd w:val="0"/>
        <w:spacing w:line="360" w:lineRule="auto"/>
        <w:jc w:val="both"/>
        <w:rPr>
          <w:rFonts w:ascii="Palatino Linotype" w:eastAsia="Calibri" w:hAnsi="Palatino Linotype" w:cs="Tahoma"/>
          <w:bCs/>
          <w:sz w:val="22"/>
          <w:szCs w:val="22"/>
          <w:lang w:val="es-ES" w:eastAsia="en-US"/>
        </w:rPr>
      </w:pPr>
    </w:p>
    <w:p w:rsidR="00686876" w:rsidRPr="00944019" w:rsidRDefault="00686876" w:rsidP="0097548B">
      <w:pPr>
        <w:pStyle w:val="Prrafodelista"/>
        <w:numPr>
          <w:ilvl w:val="0"/>
          <w:numId w:val="11"/>
        </w:numPr>
        <w:autoSpaceDE w:val="0"/>
        <w:autoSpaceDN w:val="0"/>
        <w:adjustRightInd w:val="0"/>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 xml:space="preserve">Scan 001.pdf: </w:t>
      </w:r>
      <w:r w:rsidRPr="00944019">
        <w:rPr>
          <w:rFonts w:ascii="Palatino Linotype" w:eastAsia="Calibri" w:hAnsi="Palatino Linotype" w:cs="Tahoma"/>
          <w:bCs/>
          <w:szCs w:val="22"/>
          <w:lang w:val="es-ES" w:eastAsia="en-US"/>
        </w:rPr>
        <w:t xml:space="preserve">consiste en </w:t>
      </w:r>
      <w:r w:rsidR="00054B31" w:rsidRPr="00944019">
        <w:rPr>
          <w:rFonts w:ascii="Palatino Linotype" w:eastAsia="Calibri" w:hAnsi="Palatino Linotype" w:cs="Tahoma"/>
          <w:bCs/>
          <w:szCs w:val="22"/>
          <w:lang w:val="es-ES" w:eastAsia="en-US"/>
        </w:rPr>
        <w:t>el</w:t>
      </w:r>
      <w:r w:rsidRPr="00944019">
        <w:rPr>
          <w:rFonts w:ascii="Palatino Linotype" w:eastAsia="Calibri" w:hAnsi="Palatino Linotype" w:cs="Tahoma"/>
          <w:bCs/>
          <w:szCs w:val="22"/>
          <w:lang w:val="es-ES" w:eastAsia="en-US"/>
        </w:rPr>
        <w:t xml:space="preserve"> oficio 010/CASEMUNIS/2019, suscrito por el Coordinador Administrativo de la </w:t>
      </w:r>
      <w:bookmarkStart w:id="0" w:name="_Hlk18443411"/>
      <w:r w:rsidRPr="00944019">
        <w:rPr>
          <w:rFonts w:ascii="Palatino Linotype" w:eastAsia="Calibri" w:hAnsi="Palatino Linotype" w:cs="Tahoma"/>
          <w:bCs/>
          <w:szCs w:val="22"/>
          <w:lang w:val="es-ES" w:eastAsia="en-US"/>
        </w:rPr>
        <w:t xml:space="preserve">Secretaría de las Mujeres Naucalpenses y la </w:t>
      </w:r>
      <w:r w:rsidR="00A749F9" w:rsidRPr="00944019">
        <w:rPr>
          <w:rFonts w:ascii="Palatino Linotype" w:eastAsia="Calibri" w:hAnsi="Palatino Linotype" w:cs="Tahoma"/>
          <w:bCs/>
          <w:szCs w:val="22"/>
          <w:lang w:val="es-ES" w:eastAsia="en-US"/>
        </w:rPr>
        <w:t>Igualdad Sustantiva</w:t>
      </w:r>
      <w:bookmarkEnd w:id="0"/>
      <w:r w:rsidRPr="00944019">
        <w:rPr>
          <w:rFonts w:ascii="Palatino Linotype" w:eastAsia="Calibri" w:hAnsi="Palatino Linotype" w:cs="Tahoma"/>
          <w:bCs/>
          <w:szCs w:val="22"/>
          <w:lang w:val="es-ES" w:eastAsia="en-US"/>
        </w:rPr>
        <w:t xml:space="preserve">, en el que precisa que a fin de dar respuesta a un oficio, se envió </w:t>
      </w:r>
      <w:r w:rsidR="00A749F9" w:rsidRPr="00944019">
        <w:rPr>
          <w:rFonts w:ascii="Palatino Linotype" w:eastAsia="Calibri" w:hAnsi="Palatino Linotype" w:cs="Tahoma"/>
          <w:bCs/>
          <w:szCs w:val="22"/>
          <w:lang w:val="es-ES" w:eastAsia="en-US"/>
        </w:rPr>
        <w:t>adjunto</w:t>
      </w:r>
      <w:r w:rsidRPr="00944019">
        <w:rPr>
          <w:rFonts w:ascii="Palatino Linotype" w:eastAsia="Calibri" w:hAnsi="Palatino Linotype" w:cs="Tahoma"/>
          <w:bCs/>
          <w:szCs w:val="22"/>
          <w:lang w:val="es-ES" w:eastAsia="en-US"/>
        </w:rPr>
        <w:t xml:space="preserve"> el presupuesto de Egresos por clasificación programática por objeto del gasto con clave 02060805, subprograma 0206080501, proyecto 020608050101, 020608050102 y 02608050104 del ejercicio fiscal 2019; así como los formatos PBRM 01a, PBRM0 1b, PBRM 01c, PBRM 1d y PBRM 02a del ejercicio fiscal 2019;</w:t>
      </w:r>
      <w:r w:rsidRPr="00944019">
        <w:rPr>
          <w:rFonts w:ascii="Palatino Linotype" w:eastAsia="Calibri" w:hAnsi="Palatino Linotype" w:cs="Tahoma"/>
          <w:b/>
          <w:bCs/>
          <w:szCs w:val="22"/>
          <w:lang w:val="es-ES" w:eastAsia="en-US"/>
        </w:rPr>
        <w:t xml:space="preserve"> y precisó lo siguiente:</w:t>
      </w:r>
    </w:p>
    <w:p w:rsidR="00686876" w:rsidRPr="00944019" w:rsidRDefault="00BC7CAD" w:rsidP="0097548B">
      <w:pPr>
        <w:pStyle w:val="Prrafodelista"/>
        <w:autoSpaceDE w:val="0"/>
        <w:autoSpaceDN w:val="0"/>
        <w:adjustRightInd w:val="0"/>
        <w:spacing w:line="360" w:lineRule="auto"/>
        <w:jc w:val="both"/>
        <w:rPr>
          <w:rFonts w:ascii="Palatino Linotype" w:eastAsia="Calibri" w:hAnsi="Palatino Linotype" w:cs="Tahoma"/>
          <w:bCs/>
          <w:i/>
          <w:szCs w:val="22"/>
          <w:lang w:val="es-ES" w:eastAsia="en-US"/>
        </w:rPr>
      </w:pPr>
      <w:r w:rsidRPr="00944019">
        <w:rPr>
          <w:rFonts w:ascii="Palatino Linotype" w:eastAsia="Calibri" w:hAnsi="Palatino Linotype" w:cs="Tahoma"/>
          <w:bCs/>
          <w:i/>
          <w:szCs w:val="22"/>
          <w:lang w:val="es-ES" w:eastAsia="en-US"/>
        </w:rPr>
        <w:t>“C</w:t>
      </w:r>
      <w:r w:rsidR="00686876" w:rsidRPr="00944019">
        <w:rPr>
          <w:rFonts w:ascii="Palatino Linotype" w:eastAsia="Calibri" w:hAnsi="Palatino Linotype" w:cs="Tahoma"/>
          <w:bCs/>
          <w:i/>
          <w:szCs w:val="22"/>
          <w:lang w:val="es-ES" w:eastAsia="en-US"/>
        </w:rPr>
        <w:t xml:space="preserve">abe </w:t>
      </w:r>
      <w:r w:rsidRPr="00944019">
        <w:rPr>
          <w:rFonts w:ascii="Palatino Linotype" w:eastAsia="Calibri" w:hAnsi="Palatino Linotype" w:cs="Tahoma"/>
          <w:bCs/>
          <w:i/>
          <w:szCs w:val="22"/>
          <w:lang w:val="es-ES" w:eastAsia="en-US"/>
        </w:rPr>
        <w:t>mencionar</w:t>
      </w:r>
      <w:r w:rsidR="00686876" w:rsidRPr="00944019">
        <w:rPr>
          <w:rFonts w:ascii="Palatino Linotype" w:eastAsia="Calibri" w:hAnsi="Palatino Linotype" w:cs="Tahoma"/>
          <w:bCs/>
          <w:i/>
          <w:szCs w:val="22"/>
          <w:lang w:val="es-ES" w:eastAsia="en-US"/>
        </w:rPr>
        <w:t xml:space="preserve"> que después de una revisión a fondo de la </w:t>
      </w:r>
      <w:r w:rsidRPr="00944019">
        <w:rPr>
          <w:rFonts w:ascii="Palatino Linotype" w:eastAsia="Calibri" w:hAnsi="Palatino Linotype" w:cs="Tahoma"/>
          <w:bCs/>
          <w:i/>
          <w:szCs w:val="22"/>
          <w:lang w:val="es-ES" w:eastAsia="en-US"/>
        </w:rPr>
        <w:t>documentación</w:t>
      </w:r>
      <w:r w:rsidR="00686876" w:rsidRPr="00944019">
        <w:rPr>
          <w:rFonts w:ascii="Palatino Linotype" w:eastAsia="Calibri" w:hAnsi="Palatino Linotype" w:cs="Tahoma"/>
          <w:bCs/>
          <w:i/>
          <w:szCs w:val="22"/>
          <w:lang w:val="es-ES" w:eastAsia="en-US"/>
        </w:rPr>
        <w:t xml:space="preserve"> en mi poder, no se tiene información </w:t>
      </w:r>
      <w:r w:rsidRPr="00944019">
        <w:rPr>
          <w:rFonts w:ascii="Palatino Linotype" w:eastAsia="Calibri" w:hAnsi="Palatino Linotype" w:cs="Tahoma"/>
          <w:bCs/>
          <w:i/>
          <w:szCs w:val="22"/>
          <w:lang w:val="es-ES" w:eastAsia="en-US"/>
        </w:rPr>
        <w:t>de los ejercicios fiscales 2013, 2014, 2015, 2016, 2017 y 2018. Y debido a la importancia de dicha documentación, considero que se puede encontrar en la Dependencia Planeación e Innovación Gubernamental.”</w:t>
      </w:r>
    </w:p>
    <w:p w:rsidR="00686876" w:rsidRPr="00944019" w:rsidRDefault="00686876" w:rsidP="0097548B">
      <w:pPr>
        <w:pStyle w:val="Prrafodelista"/>
        <w:autoSpaceDE w:val="0"/>
        <w:autoSpaceDN w:val="0"/>
        <w:adjustRightInd w:val="0"/>
        <w:spacing w:line="360" w:lineRule="auto"/>
        <w:jc w:val="both"/>
        <w:rPr>
          <w:rFonts w:ascii="Palatino Linotype" w:eastAsia="Calibri" w:hAnsi="Palatino Linotype" w:cs="Tahoma"/>
          <w:b/>
          <w:bCs/>
          <w:szCs w:val="22"/>
          <w:lang w:val="es-ES" w:eastAsia="en-US"/>
        </w:rPr>
      </w:pPr>
    </w:p>
    <w:p w:rsidR="00686876" w:rsidRPr="00944019" w:rsidRDefault="00686876" w:rsidP="0097548B">
      <w:pPr>
        <w:pStyle w:val="Prrafodelista"/>
        <w:numPr>
          <w:ilvl w:val="0"/>
          <w:numId w:val="11"/>
        </w:numPr>
        <w:autoSpaceDE w:val="0"/>
        <w:autoSpaceDN w:val="0"/>
        <w:adjustRightInd w:val="0"/>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Scan 002.pdf:</w:t>
      </w:r>
      <w:r w:rsidR="00BC7CAD" w:rsidRPr="00944019">
        <w:rPr>
          <w:rFonts w:ascii="Palatino Linotype" w:eastAsia="Calibri" w:hAnsi="Palatino Linotype" w:cs="Tahoma"/>
          <w:bCs/>
          <w:szCs w:val="22"/>
          <w:lang w:val="es-ES" w:eastAsia="en-US"/>
        </w:rPr>
        <w:t xml:space="preserve"> contiene un documento que muestra lo siguiente:</w:t>
      </w:r>
    </w:p>
    <w:p w:rsidR="00BC7CAD" w:rsidRPr="00944019" w:rsidRDefault="00BC7CAD" w:rsidP="0097548B">
      <w:pPr>
        <w:pStyle w:val="Prrafodelista"/>
        <w:autoSpaceDE w:val="0"/>
        <w:autoSpaceDN w:val="0"/>
        <w:adjustRightInd w:val="0"/>
        <w:spacing w:line="360" w:lineRule="auto"/>
        <w:jc w:val="both"/>
        <w:rPr>
          <w:rFonts w:ascii="Palatino Linotype" w:eastAsia="Calibri" w:hAnsi="Palatino Linotype" w:cs="Tahoma"/>
          <w:b/>
          <w:bCs/>
          <w:szCs w:val="22"/>
          <w:lang w:val="es-ES" w:eastAsia="en-US"/>
        </w:rPr>
      </w:pPr>
      <w:r w:rsidRPr="00944019">
        <w:rPr>
          <w:noProof/>
          <w:lang w:eastAsia="es-MX"/>
        </w:rPr>
        <w:lastRenderedPageBreak/>
        <w:drawing>
          <wp:inline distT="0" distB="0" distL="0" distR="0" wp14:anchorId="7621093D" wp14:editId="5B1A184C">
            <wp:extent cx="4953000" cy="25599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747" t="19461" r="18731" b="53410"/>
                    <a:stretch/>
                  </pic:blipFill>
                  <pic:spPr bwMode="auto">
                    <a:xfrm>
                      <a:off x="0" y="0"/>
                      <a:ext cx="4963114" cy="2565206"/>
                    </a:xfrm>
                    <a:prstGeom prst="rect">
                      <a:avLst/>
                    </a:prstGeom>
                    <a:ln>
                      <a:noFill/>
                    </a:ln>
                    <a:extLst>
                      <a:ext uri="{53640926-AAD7-44D8-BBD7-CCE9431645EC}">
                        <a14:shadowObscured xmlns:a14="http://schemas.microsoft.com/office/drawing/2010/main"/>
                      </a:ext>
                    </a:extLst>
                  </pic:spPr>
                </pic:pic>
              </a:graphicData>
            </a:graphic>
          </wp:inline>
        </w:drawing>
      </w:r>
    </w:p>
    <w:p w:rsidR="00686876" w:rsidRPr="00944019" w:rsidRDefault="00686876" w:rsidP="0097548B">
      <w:pPr>
        <w:pStyle w:val="Prrafodelista"/>
        <w:numPr>
          <w:ilvl w:val="0"/>
          <w:numId w:val="11"/>
        </w:numPr>
        <w:autoSpaceDE w:val="0"/>
        <w:autoSpaceDN w:val="0"/>
        <w:adjustRightInd w:val="0"/>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 xml:space="preserve">Scan 003.pdf: </w:t>
      </w:r>
      <w:r w:rsidR="00BC7CAD" w:rsidRPr="00944019">
        <w:rPr>
          <w:rFonts w:ascii="Palatino Linotype" w:eastAsia="Calibri" w:hAnsi="Palatino Linotype" w:cs="Tahoma"/>
          <w:bCs/>
          <w:szCs w:val="22"/>
          <w:lang w:val="es-ES" w:eastAsia="en-US"/>
        </w:rPr>
        <w:t>contiene un documento de diecinueve fojas en las que se muestran los siguientes formatos del Presupuesto Basado en Resultado Municipal, correspondiente</w:t>
      </w:r>
      <w:r w:rsidR="00054B31" w:rsidRPr="00944019">
        <w:rPr>
          <w:rFonts w:ascii="Palatino Linotype" w:eastAsia="Calibri" w:hAnsi="Palatino Linotype" w:cs="Tahoma"/>
          <w:bCs/>
          <w:szCs w:val="22"/>
          <w:lang w:val="es-ES" w:eastAsia="en-US"/>
        </w:rPr>
        <w:t>s a la “Secretarí</w:t>
      </w:r>
      <w:r w:rsidR="0059443D" w:rsidRPr="00944019">
        <w:rPr>
          <w:rFonts w:ascii="Palatino Linotype" w:eastAsia="Calibri" w:hAnsi="Palatino Linotype" w:cs="Tahoma"/>
          <w:bCs/>
          <w:szCs w:val="22"/>
          <w:lang w:val="es-ES" w:eastAsia="en-US"/>
        </w:rPr>
        <w:t xml:space="preserve">a de las Mujeres Naucalpenses y la Igualdad Sustantiva”, todos ellos del </w:t>
      </w:r>
      <w:r w:rsidR="00BC7CAD" w:rsidRPr="00944019">
        <w:rPr>
          <w:rFonts w:ascii="Palatino Linotype" w:eastAsia="Calibri" w:hAnsi="Palatino Linotype" w:cs="Tahoma"/>
          <w:bCs/>
          <w:szCs w:val="22"/>
          <w:lang w:val="es-ES" w:eastAsia="en-US"/>
        </w:rPr>
        <w:t>ejercicio fiscal 2019:</w:t>
      </w:r>
    </w:p>
    <w:p w:rsidR="00BC7CAD" w:rsidRPr="00944019" w:rsidRDefault="00BC7CAD"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-01a, del Programa Anual de Dimensión Administrativa del Gasto</w:t>
      </w:r>
      <w:r w:rsidR="00A64596" w:rsidRPr="00944019">
        <w:rPr>
          <w:rFonts w:ascii="Palatino Linotype" w:eastAsia="Calibri" w:hAnsi="Palatino Linotype" w:cs="Tahoma"/>
          <w:bCs/>
          <w:szCs w:val="22"/>
          <w:lang w:val="es-ES" w:eastAsia="en-US"/>
        </w:rPr>
        <w:t xml:space="preserve"> (2 fojas)</w:t>
      </w:r>
    </w:p>
    <w:p w:rsidR="00A64596" w:rsidRPr="00944019" w:rsidRDefault="00A64596"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 01b, del Programa Anual Descripción del Programa</w:t>
      </w:r>
      <w:r w:rsidR="0088665D" w:rsidRPr="00944019">
        <w:rPr>
          <w:rFonts w:ascii="Palatino Linotype" w:eastAsia="Calibri" w:hAnsi="Palatino Linotype" w:cs="Tahoma"/>
          <w:bCs/>
          <w:szCs w:val="22"/>
          <w:lang w:val="es-ES" w:eastAsia="en-US"/>
        </w:rPr>
        <w:t>.</w:t>
      </w:r>
    </w:p>
    <w:p w:rsidR="0088665D" w:rsidRPr="00944019" w:rsidRDefault="0088665D"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 01c, del Programa Anual de Metas de Actividad por Proyecto.</w:t>
      </w:r>
      <w:r w:rsidR="00070D3A" w:rsidRPr="00944019">
        <w:rPr>
          <w:rFonts w:ascii="Palatino Linotype" w:eastAsia="Calibri" w:hAnsi="Palatino Linotype" w:cs="Tahoma"/>
          <w:bCs/>
          <w:szCs w:val="22"/>
          <w:lang w:val="es-ES" w:eastAsia="en-US"/>
        </w:rPr>
        <w:t xml:space="preserve"> (2 fojas)</w:t>
      </w:r>
    </w:p>
    <w:p w:rsidR="00070D3A" w:rsidRPr="00944019" w:rsidRDefault="00070D3A"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 xml:space="preserve">PbRM – 02a, Calendarización de Metas </w:t>
      </w:r>
      <w:r w:rsidR="007E0968" w:rsidRPr="00944019">
        <w:rPr>
          <w:rFonts w:ascii="Palatino Linotype" w:eastAsia="Calibri" w:hAnsi="Palatino Linotype" w:cs="Tahoma"/>
          <w:bCs/>
          <w:szCs w:val="22"/>
          <w:lang w:val="es-ES" w:eastAsia="en-US"/>
        </w:rPr>
        <w:t>Físicas</w:t>
      </w:r>
      <w:r w:rsidRPr="00944019">
        <w:rPr>
          <w:rFonts w:ascii="Palatino Linotype" w:eastAsia="Calibri" w:hAnsi="Palatino Linotype" w:cs="Tahoma"/>
          <w:bCs/>
          <w:szCs w:val="22"/>
          <w:lang w:val="es-ES" w:eastAsia="en-US"/>
        </w:rPr>
        <w:t xml:space="preserve"> de Actividad por Proyecto (2 fojas)</w:t>
      </w:r>
    </w:p>
    <w:p w:rsidR="00070D3A" w:rsidRPr="00944019" w:rsidRDefault="00070D3A"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 xml:space="preserve">PbRM – 01b, Programa Anual Descripción del Programa </w:t>
      </w:r>
    </w:p>
    <w:p w:rsidR="00070D3A" w:rsidRPr="00944019" w:rsidRDefault="00070D3A"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 01c, Programa Anual de Metas de Actividad por Proyecto. (2 fojas)</w:t>
      </w:r>
    </w:p>
    <w:p w:rsidR="00070D3A" w:rsidRPr="00944019" w:rsidRDefault="00070D3A"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w:t>
      </w:r>
      <w:r w:rsidR="007E0968" w:rsidRPr="00944019">
        <w:rPr>
          <w:rFonts w:ascii="Palatino Linotype" w:eastAsia="Calibri" w:hAnsi="Palatino Linotype" w:cs="Tahoma"/>
          <w:bCs/>
          <w:szCs w:val="22"/>
          <w:lang w:val="es-ES" w:eastAsia="en-US"/>
        </w:rPr>
        <w:t xml:space="preserve"> – 02a</w:t>
      </w:r>
      <w:r w:rsidRPr="00944019">
        <w:rPr>
          <w:rFonts w:ascii="Palatino Linotype" w:eastAsia="Calibri" w:hAnsi="Palatino Linotype" w:cs="Tahoma"/>
          <w:bCs/>
          <w:szCs w:val="22"/>
          <w:lang w:val="es-ES" w:eastAsia="en-US"/>
        </w:rPr>
        <w:t xml:space="preserve">, </w:t>
      </w:r>
      <w:r w:rsidR="007E0968" w:rsidRPr="00944019">
        <w:rPr>
          <w:rFonts w:ascii="Palatino Linotype" w:eastAsia="Calibri" w:hAnsi="Palatino Linotype" w:cs="Tahoma"/>
          <w:bCs/>
          <w:szCs w:val="22"/>
          <w:lang w:val="es-ES" w:eastAsia="en-US"/>
        </w:rPr>
        <w:t>Calendarización de Metas Físicas de Actividad por Proyecto (2 fojas)</w:t>
      </w:r>
    </w:p>
    <w:p w:rsidR="00070D3A" w:rsidRPr="00944019" w:rsidRDefault="007E0968"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 xml:space="preserve">PbRM – 01b, Programa Anual Descripción del Programa </w:t>
      </w:r>
    </w:p>
    <w:p w:rsidR="00070D3A" w:rsidRPr="00944019" w:rsidRDefault="007E0968"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 xml:space="preserve">PbRM – 01 c, Programa Anual de Metas de Actividad por Proyecto. </w:t>
      </w:r>
    </w:p>
    <w:p w:rsidR="00070D3A" w:rsidRPr="00944019" w:rsidRDefault="007E0968"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lastRenderedPageBreak/>
        <w:t>PbRM – 02a, Calendarización de Metas Físicas de Actividad por Proyecto. (2 fojas)</w:t>
      </w:r>
    </w:p>
    <w:p w:rsidR="007E0968" w:rsidRPr="00944019" w:rsidRDefault="007E0968"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w:t>
      </w:r>
      <w:r w:rsidR="005768C1" w:rsidRPr="00944019">
        <w:rPr>
          <w:rFonts w:ascii="Palatino Linotype" w:eastAsia="Calibri" w:hAnsi="Palatino Linotype" w:cs="Tahoma"/>
          <w:bCs/>
          <w:szCs w:val="22"/>
          <w:lang w:val="es-ES" w:eastAsia="en-US"/>
        </w:rPr>
        <w:t xml:space="preserve"> 01b, Programa Anual Descripción del Programa. </w:t>
      </w:r>
    </w:p>
    <w:p w:rsidR="0088665D" w:rsidRPr="00944019" w:rsidRDefault="005768C1"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 01c, Programa Anual de Metas de Actividad por Proyecto.</w:t>
      </w:r>
    </w:p>
    <w:p w:rsidR="005768C1" w:rsidRPr="00944019" w:rsidRDefault="005768C1"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 xml:space="preserve">PbRM – 02a, Calendarización de Metas Físicas de Actividad por Proyecto. </w:t>
      </w:r>
    </w:p>
    <w:p w:rsidR="00F663A9" w:rsidRPr="00944019" w:rsidRDefault="00F663A9" w:rsidP="0097548B">
      <w:pPr>
        <w:autoSpaceDE w:val="0"/>
        <w:autoSpaceDN w:val="0"/>
        <w:adjustRightInd w:val="0"/>
        <w:spacing w:line="360" w:lineRule="auto"/>
        <w:jc w:val="both"/>
        <w:rPr>
          <w:rFonts w:ascii="Palatino Linotype" w:eastAsia="Calibri" w:hAnsi="Palatino Linotype" w:cs="Tahoma"/>
          <w:b/>
          <w:bCs/>
          <w:i/>
          <w:szCs w:val="22"/>
          <w:lang w:val="es-ES" w:eastAsia="en-US"/>
        </w:rPr>
      </w:pPr>
    </w:p>
    <w:p w:rsidR="005768C1" w:rsidRPr="00944019" w:rsidRDefault="00051125" w:rsidP="0097548B">
      <w:pPr>
        <w:pStyle w:val="Prrafodelista"/>
        <w:numPr>
          <w:ilvl w:val="0"/>
          <w:numId w:val="11"/>
        </w:numPr>
        <w:autoSpaceDE w:val="0"/>
        <w:autoSpaceDN w:val="0"/>
        <w:adjustRightInd w:val="0"/>
        <w:spacing w:line="360" w:lineRule="auto"/>
        <w:jc w:val="both"/>
        <w:rPr>
          <w:rFonts w:ascii="Palatino Linotype" w:hAnsi="Palatino Linotype" w:cs="Tahoma"/>
          <w:szCs w:val="22"/>
        </w:rPr>
      </w:pPr>
      <w:r w:rsidRPr="00944019">
        <w:rPr>
          <w:rFonts w:ascii="Palatino Linotype" w:hAnsi="Palatino Linotype" w:cs="Tahoma"/>
          <w:b/>
          <w:szCs w:val="22"/>
        </w:rPr>
        <w:t>FOLIO DE SOLICITUD</w:t>
      </w:r>
      <w:r w:rsidR="005768C1" w:rsidRPr="00944019">
        <w:rPr>
          <w:rFonts w:ascii="Palatino Linotype" w:hAnsi="Palatino Linotype" w:cs="Tahoma"/>
          <w:szCs w:val="22"/>
        </w:rPr>
        <w:t>:</w:t>
      </w:r>
      <w:r w:rsidR="005768C1" w:rsidRPr="00944019">
        <w:rPr>
          <w:rFonts w:ascii="Palatino Linotype" w:hAnsi="Palatino Linotype" w:cs="Tahoma"/>
          <w:b/>
          <w:szCs w:val="22"/>
        </w:rPr>
        <w:t xml:space="preserve"> 00356/NAUCALPA/IP/2019</w:t>
      </w:r>
    </w:p>
    <w:p w:rsidR="005768C1" w:rsidRPr="00944019" w:rsidRDefault="005768C1" w:rsidP="0097548B">
      <w:pPr>
        <w:autoSpaceDE w:val="0"/>
        <w:autoSpaceDN w:val="0"/>
        <w:adjustRightInd w:val="0"/>
        <w:spacing w:line="360" w:lineRule="auto"/>
        <w:ind w:left="567"/>
        <w:jc w:val="both"/>
        <w:rPr>
          <w:rFonts w:ascii="Palatino Linotype" w:eastAsia="Calibri" w:hAnsi="Palatino Linotype" w:cs="Tahoma"/>
          <w:bCs/>
          <w:i/>
          <w:szCs w:val="22"/>
          <w:lang w:val="es-ES" w:eastAsia="en-US"/>
        </w:rPr>
      </w:pPr>
    </w:p>
    <w:p w:rsidR="005768C1" w:rsidRPr="00944019" w:rsidRDefault="005768C1" w:rsidP="0097548B">
      <w:pPr>
        <w:autoSpaceDE w:val="0"/>
        <w:autoSpaceDN w:val="0"/>
        <w:adjustRightInd w:val="0"/>
        <w:spacing w:line="360" w:lineRule="auto"/>
        <w:ind w:left="567"/>
        <w:jc w:val="both"/>
        <w:rPr>
          <w:rFonts w:ascii="Palatino Linotype" w:eastAsia="Calibri" w:hAnsi="Palatino Linotype" w:cs="Tahoma"/>
          <w:bCs/>
          <w:i/>
          <w:szCs w:val="22"/>
          <w:lang w:val="es-ES" w:eastAsia="en-US"/>
        </w:rPr>
      </w:pPr>
      <w:r w:rsidRPr="00944019">
        <w:rPr>
          <w:rFonts w:ascii="Palatino Linotype" w:eastAsia="Calibri" w:hAnsi="Palatino Linotype" w:cs="Tahoma"/>
          <w:bCs/>
          <w:i/>
          <w:szCs w:val="22"/>
          <w:lang w:val="es-ES" w:eastAsia="en-US"/>
        </w:rPr>
        <w:t>“Se cita textualmente la respuesta otorgada por el Servidor Público Habilitado responsable de dar atención a su solicitud de información. En relación a la solicitud de información, con número de folio 00356/NAUCALPA/IP/2019, y una vez requerida al respecto el área correspondiente de esta Secretaría, se adjunta la respuesta, así como los archivos anexos, que la misma formula sobre la Solicitud de Información de referencia, y que puede corresponder a la competencia de esta Dependencia.”</w:t>
      </w:r>
    </w:p>
    <w:p w:rsidR="005768C1" w:rsidRPr="00944019" w:rsidRDefault="005768C1" w:rsidP="0097548B">
      <w:pPr>
        <w:autoSpaceDE w:val="0"/>
        <w:autoSpaceDN w:val="0"/>
        <w:adjustRightInd w:val="0"/>
        <w:spacing w:line="360" w:lineRule="auto"/>
        <w:jc w:val="both"/>
        <w:rPr>
          <w:rFonts w:ascii="Palatino Linotype" w:eastAsia="Calibri" w:hAnsi="Palatino Linotype" w:cs="Tahoma"/>
          <w:b/>
          <w:bCs/>
          <w:sz w:val="22"/>
          <w:szCs w:val="22"/>
          <w:lang w:val="es-ES" w:eastAsia="en-US"/>
        </w:rPr>
      </w:pPr>
    </w:p>
    <w:p w:rsidR="00051125" w:rsidRPr="00944019" w:rsidRDefault="00051125" w:rsidP="0097548B">
      <w:pPr>
        <w:autoSpaceDE w:val="0"/>
        <w:autoSpaceDN w:val="0"/>
        <w:adjustRightInd w:val="0"/>
        <w:spacing w:line="360" w:lineRule="auto"/>
        <w:jc w:val="both"/>
        <w:rPr>
          <w:rFonts w:ascii="Palatino Linotype" w:eastAsia="Calibri" w:hAnsi="Palatino Linotype" w:cs="Tahoma"/>
          <w:bCs/>
          <w:sz w:val="22"/>
          <w:szCs w:val="22"/>
          <w:lang w:val="es-ES" w:eastAsia="en-US"/>
        </w:rPr>
      </w:pPr>
      <w:r w:rsidRPr="00944019">
        <w:rPr>
          <w:rFonts w:ascii="Palatino Linotype" w:eastAsia="Calibri" w:hAnsi="Palatino Linotype" w:cs="Tahoma"/>
          <w:bCs/>
          <w:sz w:val="22"/>
          <w:szCs w:val="22"/>
          <w:lang w:val="es-ES" w:eastAsia="en-US"/>
        </w:rPr>
        <w:t>A dicha respuesta adjuntó cuatro archivos en formato pdf, en los siguientes términos:</w:t>
      </w:r>
    </w:p>
    <w:p w:rsidR="006402A4" w:rsidRPr="00944019" w:rsidRDefault="00051125" w:rsidP="0097548B">
      <w:pPr>
        <w:pStyle w:val="Prrafodelista"/>
        <w:numPr>
          <w:ilvl w:val="0"/>
          <w:numId w:val="11"/>
        </w:numPr>
        <w:autoSpaceDE w:val="0"/>
        <w:autoSpaceDN w:val="0"/>
        <w:adjustRightInd w:val="0"/>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 xml:space="preserve">01 00356.pdf: </w:t>
      </w:r>
      <w:r w:rsidRPr="00944019">
        <w:rPr>
          <w:rFonts w:ascii="Palatino Linotype" w:eastAsia="Calibri" w:hAnsi="Palatino Linotype" w:cs="Tahoma"/>
          <w:bCs/>
          <w:szCs w:val="22"/>
          <w:lang w:val="es-ES" w:eastAsia="en-US"/>
        </w:rPr>
        <w:t xml:space="preserve">contiene el oficio 013/CASEMUNIS/2019 signado por el Coordinador Administrativo de la Secretaría de las Mujeres Naucalpenses y la Igualdad Sustantiva; por el que envió diversa información </w:t>
      </w:r>
      <w:r w:rsidR="006402A4" w:rsidRPr="00944019">
        <w:rPr>
          <w:rFonts w:ascii="Palatino Linotype" w:eastAsia="Calibri" w:hAnsi="Palatino Linotype" w:cs="Tahoma"/>
          <w:bCs/>
          <w:szCs w:val="22"/>
          <w:lang w:val="es-ES" w:eastAsia="en-US"/>
        </w:rPr>
        <w:t xml:space="preserve">del ejercicio fiscal 2019, </w:t>
      </w:r>
      <w:r w:rsidRPr="00944019">
        <w:rPr>
          <w:rFonts w:ascii="Palatino Linotype" w:eastAsia="Calibri" w:hAnsi="Palatino Linotype" w:cs="Tahoma"/>
          <w:bCs/>
          <w:szCs w:val="22"/>
          <w:lang w:val="es-ES" w:eastAsia="en-US"/>
        </w:rPr>
        <w:t>al Coordinador Técnico</w:t>
      </w:r>
      <w:r w:rsidR="006402A4" w:rsidRPr="00944019">
        <w:rPr>
          <w:rFonts w:ascii="Palatino Linotype" w:eastAsia="Calibri" w:hAnsi="Palatino Linotype" w:cs="Tahoma"/>
          <w:bCs/>
          <w:szCs w:val="22"/>
          <w:lang w:val="es-ES" w:eastAsia="en-US"/>
        </w:rPr>
        <w:t xml:space="preserve"> y preciso lo siguiente:</w:t>
      </w:r>
    </w:p>
    <w:p w:rsidR="00051125" w:rsidRPr="00944019" w:rsidRDefault="006402A4" w:rsidP="0097548B">
      <w:pPr>
        <w:pStyle w:val="Prrafodelista"/>
        <w:numPr>
          <w:ilvl w:val="0"/>
          <w:numId w:val="18"/>
        </w:numPr>
        <w:autoSpaceDE w:val="0"/>
        <w:autoSpaceDN w:val="0"/>
        <w:adjustRightInd w:val="0"/>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Cs/>
          <w:i/>
          <w:szCs w:val="22"/>
          <w:lang w:val="es-ES" w:eastAsia="en-US"/>
        </w:rPr>
        <w:t xml:space="preserve">En referencia a la información de los ejercicios fiscales 2013, 2014, 2015, 2016, 2017 y 2018, comento lo siguiente: Después de una revisión exhaustiva en los archivos que obran en ésta Coordinación, notifico que No fue encontrada dicha información. Y debido a la importancia de ésta documentación, considero que se puede encontrar en la Dependencia de Planeación e Innovación Gubernamental. </w:t>
      </w:r>
      <w:r w:rsidR="00051125" w:rsidRPr="00944019">
        <w:rPr>
          <w:rFonts w:ascii="Palatino Linotype" w:eastAsia="Calibri" w:hAnsi="Palatino Linotype" w:cs="Tahoma"/>
          <w:bCs/>
          <w:szCs w:val="22"/>
          <w:lang w:val="es-ES" w:eastAsia="en-US"/>
        </w:rPr>
        <w:t xml:space="preserve"> </w:t>
      </w:r>
    </w:p>
    <w:p w:rsidR="00051125" w:rsidRPr="00944019" w:rsidRDefault="00051125" w:rsidP="0097548B">
      <w:pPr>
        <w:autoSpaceDE w:val="0"/>
        <w:autoSpaceDN w:val="0"/>
        <w:adjustRightInd w:val="0"/>
        <w:spacing w:line="360" w:lineRule="auto"/>
        <w:jc w:val="both"/>
        <w:rPr>
          <w:rFonts w:ascii="Palatino Linotype" w:eastAsia="Calibri" w:hAnsi="Palatino Linotype" w:cs="Tahoma"/>
          <w:b/>
          <w:bCs/>
          <w:szCs w:val="22"/>
          <w:lang w:val="es-ES" w:eastAsia="en-US"/>
        </w:rPr>
      </w:pPr>
    </w:p>
    <w:p w:rsidR="006402A4" w:rsidRPr="00944019" w:rsidRDefault="006402A4" w:rsidP="0097548B">
      <w:pPr>
        <w:pStyle w:val="Prrafodelista"/>
        <w:numPr>
          <w:ilvl w:val="0"/>
          <w:numId w:val="11"/>
        </w:numPr>
        <w:autoSpaceDE w:val="0"/>
        <w:autoSpaceDN w:val="0"/>
        <w:adjustRightInd w:val="0"/>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 xml:space="preserve">02 00356.pdf: </w:t>
      </w:r>
      <w:r w:rsidRPr="00944019">
        <w:rPr>
          <w:rFonts w:ascii="Palatino Linotype" w:eastAsia="Calibri" w:hAnsi="Palatino Linotype" w:cs="Tahoma"/>
          <w:bCs/>
          <w:szCs w:val="22"/>
          <w:lang w:val="es-ES" w:eastAsia="en-US"/>
        </w:rPr>
        <w:t xml:space="preserve">contiene el documento que remitió el Recurrente en su solicitud, con inscripciones con tinta azul, que pretenden dar respuesta a las tablas denominadas </w:t>
      </w:r>
      <w:r w:rsidRPr="00944019">
        <w:rPr>
          <w:rFonts w:ascii="Palatino Linotype" w:eastAsia="Calibri" w:hAnsi="Palatino Linotype" w:cs="Tahoma"/>
          <w:bCs/>
          <w:szCs w:val="22"/>
          <w:lang w:val="es-ES" w:eastAsia="en-US"/>
        </w:rPr>
        <w:lastRenderedPageBreak/>
        <w:t xml:space="preserve">“Presupuesto de la Dependencia IO1 Desarrollo Social y/o equivalente </w:t>
      </w:r>
      <w:r w:rsidR="00095953" w:rsidRPr="00944019">
        <w:rPr>
          <w:rFonts w:ascii="Palatino Linotype" w:eastAsia="Calibri" w:hAnsi="Palatino Linotype" w:cs="Tahoma"/>
          <w:bCs/>
          <w:szCs w:val="22"/>
          <w:lang w:val="es-ES" w:eastAsia="en-US"/>
        </w:rPr>
        <w:t>Ejercicio</w:t>
      </w:r>
      <w:r w:rsidRPr="00944019">
        <w:rPr>
          <w:rFonts w:ascii="Palatino Linotype" w:eastAsia="Calibri" w:hAnsi="Palatino Linotype" w:cs="Tahoma"/>
          <w:bCs/>
          <w:szCs w:val="22"/>
          <w:lang w:val="es-ES" w:eastAsia="en-US"/>
        </w:rPr>
        <w:t xml:space="preserve"> Fiscal 2019” y “Presupuesto de la Dependencia auxiliar 152 Atención a la Mujer y/o equivalente para el Ejercicio Fiscal 2019”</w:t>
      </w:r>
      <w:r w:rsidR="0059443D" w:rsidRPr="00944019">
        <w:rPr>
          <w:rFonts w:ascii="Palatino Linotype" w:eastAsia="Calibri" w:hAnsi="Palatino Linotype" w:cs="Tahoma"/>
          <w:bCs/>
          <w:szCs w:val="22"/>
          <w:lang w:val="es-ES" w:eastAsia="en-US"/>
        </w:rPr>
        <w:t>; así como a los tres primeros puntos del apartado de complementos.</w:t>
      </w:r>
    </w:p>
    <w:p w:rsidR="00051125" w:rsidRPr="00944019" w:rsidRDefault="006402A4" w:rsidP="0097548B">
      <w:pPr>
        <w:pStyle w:val="Prrafodelista"/>
        <w:numPr>
          <w:ilvl w:val="0"/>
          <w:numId w:val="11"/>
        </w:numPr>
        <w:autoSpaceDE w:val="0"/>
        <w:autoSpaceDN w:val="0"/>
        <w:adjustRightInd w:val="0"/>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 xml:space="preserve">03 00356.pdf: </w:t>
      </w:r>
      <w:r w:rsidR="0059443D" w:rsidRPr="00944019">
        <w:rPr>
          <w:rFonts w:ascii="Palatino Linotype" w:eastAsia="Calibri" w:hAnsi="Palatino Linotype" w:cs="Tahoma"/>
          <w:bCs/>
          <w:szCs w:val="22"/>
          <w:lang w:val="es-ES" w:eastAsia="en-US"/>
        </w:rPr>
        <w:t>contiene un documento de una sola foja que muestra la siguiente tabla:</w:t>
      </w:r>
    </w:p>
    <w:p w:rsidR="0059443D" w:rsidRPr="00944019" w:rsidRDefault="0059443D" w:rsidP="0097548B">
      <w:pPr>
        <w:pStyle w:val="Prrafodelista"/>
        <w:autoSpaceDE w:val="0"/>
        <w:autoSpaceDN w:val="0"/>
        <w:adjustRightInd w:val="0"/>
        <w:spacing w:line="360" w:lineRule="auto"/>
        <w:jc w:val="center"/>
        <w:rPr>
          <w:rFonts w:ascii="Palatino Linotype" w:eastAsia="Calibri" w:hAnsi="Palatino Linotype" w:cs="Tahoma"/>
          <w:b/>
          <w:bCs/>
          <w:szCs w:val="22"/>
          <w:lang w:val="es-ES" w:eastAsia="en-US"/>
        </w:rPr>
      </w:pPr>
      <w:r w:rsidRPr="00944019">
        <w:rPr>
          <w:noProof/>
          <w:lang w:eastAsia="es-MX"/>
        </w:rPr>
        <w:drawing>
          <wp:inline distT="0" distB="0" distL="0" distR="0" wp14:anchorId="111B1AAF" wp14:editId="56B2FD49">
            <wp:extent cx="4657725" cy="26742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411" t="14448" r="12925" b="50168"/>
                    <a:stretch/>
                  </pic:blipFill>
                  <pic:spPr bwMode="auto">
                    <a:xfrm>
                      <a:off x="0" y="0"/>
                      <a:ext cx="4674985" cy="2684202"/>
                    </a:xfrm>
                    <a:prstGeom prst="rect">
                      <a:avLst/>
                    </a:prstGeom>
                    <a:ln>
                      <a:noFill/>
                    </a:ln>
                    <a:extLst>
                      <a:ext uri="{53640926-AAD7-44D8-BBD7-CCE9431645EC}">
                        <a14:shadowObscured xmlns:a14="http://schemas.microsoft.com/office/drawing/2010/main"/>
                      </a:ext>
                    </a:extLst>
                  </pic:spPr>
                </pic:pic>
              </a:graphicData>
            </a:graphic>
          </wp:inline>
        </w:drawing>
      </w:r>
    </w:p>
    <w:p w:rsidR="00051125" w:rsidRPr="00944019" w:rsidRDefault="0059443D" w:rsidP="0097548B">
      <w:pPr>
        <w:pStyle w:val="Prrafodelista"/>
        <w:numPr>
          <w:ilvl w:val="0"/>
          <w:numId w:val="11"/>
        </w:numPr>
        <w:autoSpaceDE w:val="0"/>
        <w:autoSpaceDN w:val="0"/>
        <w:adjustRightInd w:val="0"/>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 xml:space="preserve">04 00356.pdf: </w:t>
      </w:r>
      <w:r w:rsidRPr="00944019">
        <w:rPr>
          <w:rFonts w:ascii="Palatino Linotype" w:eastAsia="Calibri" w:hAnsi="Palatino Linotype" w:cs="Tahoma"/>
          <w:bCs/>
          <w:szCs w:val="22"/>
          <w:lang w:val="es-ES" w:eastAsia="en-US"/>
        </w:rPr>
        <w:t>contiene un documento de veinte fojas en las que se muestran los siguientes:</w:t>
      </w:r>
    </w:p>
    <w:p w:rsidR="006C1671" w:rsidRPr="00944019" w:rsidRDefault="006C1671" w:rsidP="006C1671">
      <w:pPr>
        <w:pStyle w:val="Prrafodelista"/>
        <w:autoSpaceDE w:val="0"/>
        <w:autoSpaceDN w:val="0"/>
        <w:adjustRightInd w:val="0"/>
        <w:spacing w:line="360" w:lineRule="auto"/>
        <w:jc w:val="both"/>
        <w:rPr>
          <w:rFonts w:ascii="Palatino Linotype" w:eastAsia="Calibri" w:hAnsi="Palatino Linotype" w:cs="Tahoma"/>
          <w:b/>
          <w:bCs/>
          <w:szCs w:val="22"/>
          <w:lang w:val="es-ES" w:eastAsia="en-US"/>
        </w:rPr>
      </w:pPr>
    </w:p>
    <w:p w:rsidR="0059443D" w:rsidRPr="00944019" w:rsidRDefault="0059443D"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Oficio SG/DPEIG/266/2019, signado por el Director de Planeación e Innovación Gubernamental, por el que le envió copia de los Formatos de Presupuesto Basado en Resultado Municipal.</w:t>
      </w:r>
    </w:p>
    <w:p w:rsidR="0059443D" w:rsidRPr="00944019" w:rsidRDefault="0059443D" w:rsidP="0097548B">
      <w:pPr>
        <w:pStyle w:val="Prrafodelista"/>
        <w:numPr>
          <w:ilvl w:val="1"/>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Formatos PbRM todos de la Secretaría de las Mujeres Naucalpenses y la Igualdad Sustantiva y del periodo 2019</w:t>
      </w:r>
    </w:p>
    <w:p w:rsidR="0059443D" w:rsidRPr="00944019" w:rsidRDefault="0059443D"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PbRM-01a, Programa Anual Dimensión Administrativa del Gasto. (2 fojas)</w:t>
      </w:r>
    </w:p>
    <w:p w:rsidR="0059443D" w:rsidRPr="00944019" w:rsidRDefault="0059443D"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 xml:space="preserve">PbRM – 01b, Programa Anual Descripción del Programa </w:t>
      </w:r>
    </w:p>
    <w:p w:rsidR="0059443D" w:rsidRPr="00944019" w:rsidRDefault="0059443D"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lastRenderedPageBreak/>
        <w:t>PbRM- 01c, Programa Anual de Metas de Actividad por Proyecto (2 fojas)</w:t>
      </w:r>
    </w:p>
    <w:p w:rsidR="0059443D" w:rsidRPr="00944019" w:rsidRDefault="0059443D"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 02a, Calendarización de Metas Físicas de Actividad por Proyecto (2 fojas)</w:t>
      </w:r>
    </w:p>
    <w:p w:rsidR="0059443D" w:rsidRPr="00944019" w:rsidRDefault="0059443D"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 xml:space="preserve">PbRM – 01b, Programa Anual Descripción del Programa. </w:t>
      </w:r>
    </w:p>
    <w:p w:rsidR="0059443D" w:rsidRPr="00944019" w:rsidRDefault="0059443D"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 01c, Programa Anual de Metas de Actividad por Proyecto (2 fojas)</w:t>
      </w:r>
    </w:p>
    <w:p w:rsidR="0059443D" w:rsidRPr="00944019" w:rsidRDefault="0059443D"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 02a, Calendarización de Metas Físicas de Actividad por Proyecto (2 fojas)</w:t>
      </w:r>
    </w:p>
    <w:p w:rsidR="0059443D" w:rsidRPr="00944019" w:rsidRDefault="0059443D"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 01b, Programa Anual Descripción del Programa.</w:t>
      </w:r>
    </w:p>
    <w:p w:rsidR="0059443D" w:rsidRPr="00944019" w:rsidRDefault="0059443D"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PbRM- 01c, Programa Anual de Metas de Actividad por Proyecto.</w:t>
      </w:r>
    </w:p>
    <w:p w:rsidR="0059443D" w:rsidRPr="00944019" w:rsidRDefault="0059443D"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 02a, Calendarización de Metas Físicas de Actividad por Proyecto. (2 fojas)</w:t>
      </w:r>
    </w:p>
    <w:p w:rsidR="0059443D" w:rsidRPr="00944019" w:rsidRDefault="0059443D"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 01b, Programa anual descripción del Programa.</w:t>
      </w:r>
    </w:p>
    <w:p w:rsidR="0059443D" w:rsidRPr="00944019" w:rsidRDefault="00C312D1"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 xml:space="preserve">PbRM – 01c, Programa Anual de Metas de Actividad por Proyecto. </w:t>
      </w:r>
    </w:p>
    <w:p w:rsidR="00C312D1" w:rsidRPr="00944019" w:rsidRDefault="00C312D1" w:rsidP="0097548B">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Cs/>
          <w:szCs w:val="22"/>
          <w:lang w:val="es-ES" w:eastAsia="en-US"/>
        </w:rPr>
        <w:t>PbRM – 02a, Calendarización de Metas Físicas de Actividad por Proyecto.</w:t>
      </w:r>
    </w:p>
    <w:p w:rsidR="00051125" w:rsidRPr="00944019" w:rsidRDefault="00051125" w:rsidP="0097548B">
      <w:pPr>
        <w:autoSpaceDE w:val="0"/>
        <w:autoSpaceDN w:val="0"/>
        <w:adjustRightInd w:val="0"/>
        <w:spacing w:line="360" w:lineRule="auto"/>
        <w:jc w:val="both"/>
        <w:rPr>
          <w:rFonts w:ascii="Palatino Linotype" w:eastAsia="Calibri" w:hAnsi="Palatino Linotype" w:cs="Tahoma"/>
          <w:b/>
          <w:bCs/>
          <w:i/>
          <w:szCs w:val="22"/>
          <w:lang w:val="es-ES" w:eastAsia="en-US"/>
        </w:rPr>
      </w:pPr>
    </w:p>
    <w:p w:rsidR="00F663A9" w:rsidRPr="00944019" w:rsidRDefault="00F663A9" w:rsidP="0097548B">
      <w:pPr>
        <w:spacing w:line="360" w:lineRule="auto"/>
        <w:contextualSpacing/>
        <w:jc w:val="both"/>
        <w:rPr>
          <w:rFonts w:ascii="Palatino Linotype" w:eastAsia="Calibri" w:hAnsi="Palatino Linotype" w:cs="Tahoma"/>
          <w:b/>
          <w:bCs/>
          <w:sz w:val="22"/>
          <w:szCs w:val="22"/>
          <w:lang w:val="es-ES" w:eastAsia="en-US"/>
        </w:rPr>
      </w:pPr>
      <w:r w:rsidRPr="00944019">
        <w:rPr>
          <w:rFonts w:ascii="Palatino Linotype" w:eastAsia="Calibri" w:hAnsi="Palatino Linotype" w:cs="Tahoma"/>
          <w:b/>
          <w:bCs/>
          <w:sz w:val="22"/>
          <w:szCs w:val="22"/>
          <w:lang w:val="es-ES" w:eastAsia="en-US"/>
        </w:rPr>
        <w:t>III. Interposición de</w:t>
      </w:r>
      <w:r w:rsidR="00D62F96" w:rsidRPr="00944019">
        <w:rPr>
          <w:rFonts w:ascii="Palatino Linotype" w:eastAsia="Calibri" w:hAnsi="Palatino Linotype" w:cs="Tahoma"/>
          <w:b/>
          <w:bCs/>
          <w:sz w:val="22"/>
          <w:szCs w:val="22"/>
          <w:lang w:val="es-ES" w:eastAsia="en-US"/>
        </w:rPr>
        <w:t xml:space="preserve"> los Recursos</w:t>
      </w:r>
      <w:r w:rsidRPr="00944019">
        <w:rPr>
          <w:rFonts w:ascii="Palatino Linotype" w:eastAsia="Calibri" w:hAnsi="Palatino Linotype" w:cs="Tahoma"/>
          <w:b/>
          <w:bCs/>
          <w:sz w:val="22"/>
          <w:szCs w:val="22"/>
          <w:lang w:val="es-ES" w:eastAsia="en-US"/>
        </w:rPr>
        <w:t xml:space="preserve"> de Revisión. </w:t>
      </w:r>
    </w:p>
    <w:p w:rsidR="00F663A9" w:rsidRPr="00944019" w:rsidRDefault="00F663A9" w:rsidP="0097548B">
      <w:pPr>
        <w:spacing w:line="360" w:lineRule="auto"/>
        <w:contextualSpacing/>
        <w:jc w:val="both"/>
        <w:rPr>
          <w:rFonts w:ascii="Palatino Linotype" w:eastAsia="Calibri" w:hAnsi="Palatino Linotype" w:cs="Tahoma"/>
          <w:bCs/>
          <w:sz w:val="22"/>
          <w:szCs w:val="22"/>
          <w:lang w:val="es-ES" w:eastAsia="en-US"/>
        </w:rPr>
      </w:pP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val="es-ES" w:eastAsia="en-US"/>
        </w:rPr>
        <w:t xml:space="preserve">Con fecha </w:t>
      </w:r>
      <w:r w:rsidR="00D62F96" w:rsidRPr="00944019">
        <w:rPr>
          <w:rFonts w:ascii="Palatino Linotype" w:eastAsia="Calibri" w:hAnsi="Palatino Linotype" w:cs="Tahoma"/>
          <w:bCs/>
          <w:sz w:val="22"/>
          <w:szCs w:val="22"/>
          <w:lang w:val="es-ES" w:eastAsia="en-US"/>
        </w:rPr>
        <w:t xml:space="preserve">veintiuno de junio </w:t>
      </w:r>
      <w:r w:rsidRPr="00944019">
        <w:rPr>
          <w:rFonts w:ascii="Palatino Linotype" w:eastAsia="Calibri" w:hAnsi="Palatino Linotype" w:cs="Tahoma"/>
          <w:bCs/>
          <w:sz w:val="22"/>
          <w:szCs w:val="22"/>
          <w:lang w:val="es-ES" w:eastAsia="en-US"/>
        </w:rPr>
        <w:t xml:space="preserve">de dos mil diecinueve, </w:t>
      </w:r>
      <w:r w:rsidRPr="00944019">
        <w:rPr>
          <w:rFonts w:ascii="Palatino Linotype" w:eastAsia="Calibri" w:hAnsi="Palatino Linotype" w:cs="Tahoma"/>
          <w:bCs/>
          <w:sz w:val="22"/>
          <w:szCs w:val="22"/>
          <w:lang w:eastAsia="en-US"/>
        </w:rPr>
        <w:t xml:space="preserve">mediante el </w:t>
      </w:r>
      <w:r w:rsidRPr="00944019">
        <w:rPr>
          <w:rFonts w:ascii="Palatino Linotype" w:eastAsia="Calibri" w:hAnsi="Palatino Linotype" w:cs="Tahoma"/>
          <w:bCs/>
          <w:sz w:val="22"/>
          <w:szCs w:val="22"/>
          <w:lang w:val="es-ES" w:eastAsia="en-US"/>
        </w:rPr>
        <w:t xml:space="preserve">Sistema de Acceso a la Información Mexiquense (SAIMEX), se recibió en este </w:t>
      </w:r>
      <w:r w:rsidRPr="00944019">
        <w:rPr>
          <w:rFonts w:ascii="Palatino Linotype" w:eastAsia="Calibri" w:hAnsi="Palatino Linotype" w:cs="Tahoma"/>
          <w:bCs/>
          <w:sz w:val="22"/>
          <w:szCs w:val="22"/>
          <w:lang w:eastAsia="en-US"/>
        </w:rPr>
        <w:t xml:space="preserve">Instituto, </w:t>
      </w:r>
      <w:r w:rsidR="00D62F96" w:rsidRPr="00944019">
        <w:rPr>
          <w:rFonts w:ascii="Palatino Linotype" w:eastAsia="Calibri" w:hAnsi="Palatino Linotype" w:cs="Tahoma"/>
          <w:bCs/>
          <w:sz w:val="22"/>
          <w:szCs w:val="22"/>
          <w:lang w:val="es-ES" w:eastAsia="en-US"/>
        </w:rPr>
        <w:t>los</w:t>
      </w:r>
      <w:r w:rsidRPr="00944019">
        <w:rPr>
          <w:rFonts w:ascii="Palatino Linotype" w:eastAsia="Calibri" w:hAnsi="Palatino Linotype" w:cs="Tahoma"/>
          <w:bCs/>
          <w:sz w:val="22"/>
          <w:szCs w:val="22"/>
          <w:lang w:val="es-ES" w:eastAsia="en-US"/>
        </w:rPr>
        <w:t xml:space="preserve"> Recurso</w:t>
      </w:r>
      <w:r w:rsidR="00D62F96" w:rsidRPr="00944019">
        <w:rPr>
          <w:rFonts w:ascii="Palatino Linotype" w:eastAsia="Calibri" w:hAnsi="Palatino Linotype" w:cs="Tahoma"/>
          <w:bCs/>
          <w:sz w:val="22"/>
          <w:szCs w:val="22"/>
          <w:lang w:val="es-ES" w:eastAsia="en-US"/>
        </w:rPr>
        <w:t>s</w:t>
      </w:r>
      <w:r w:rsidRPr="00944019">
        <w:rPr>
          <w:rFonts w:ascii="Palatino Linotype" w:eastAsia="Calibri" w:hAnsi="Palatino Linotype" w:cs="Tahoma"/>
          <w:bCs/>
          <w:sz w:val="22"/>
          <w:szCs w:val="22"/>
          <w:lang w:val="es-ES" w:eastAsia="en-US"/>
        </w:rPr>
        <w:t xml:space="preserve"> de Revisión interpuesto</w:t>
      </w:r>
      <w:r w:rsidR="00D62F96" w:rsidRPr="00944019">
        <w:rPr>
          <w:rFonts w:ascii="Palatino Linotype" w:eastAsia="Calibri" w:hAnsi="Palatino Linotype" w:cs="Tahoma"/>
          <w:bCs/>
          <w:sz w:val="22"/>
          <w:szCs w:val="22"/>
          <w:lang w:val="es-ES" w:eastAsia="en-US"/>
        </w:rPr>
        <w:t>s</w:t>
      </w:r>
      <w:r w:rsidRPr="00944019">
        <w:rPr>
          <w:rFonts w:ascii="Palatino Linotype" w:eastAsia="Calibri" w:hAnsi="Palatino Linotype" w:cs="Tahoma"/>
          <w:bCs/>
          <w:sz w:val="22"/>
          <w:szCs w:val="22"/>
          <w:lang w:val="es-ES" w:eastAsia="en-US"/>
        </w:rPr>
        <w:t xml:space="preserve"> por el Particular, en contra de la respuesta otorgada por el </w:t>
      </w:r>
      <w:r w:rsidR="00D62F96" w:rsidRPr="00944019">
        <w:rPr>
          <w:rFonts w:ascii="Palatino Linotype" w:eastAsia="Calibri" w:hAnsi="Palatino Linotype" w:cs="Tahoma"/>
          <w:bCs/>
          <w:iCs/>
          <w:sz w:val="22"/>
          <w:szCs w:val="22"/>
          <w:lang w:eastAsia="en-US"/>
        </w:rPr>
        <w:t xml:space="preserve">Ayuntamiento de Naucalpan de Juárez, </w:t>
      </w:r>
      <w:r w:rsidRPr="00944019">
        <w:rPr>
          <w:rFonts w:ascii="Palatino Linotype" w:eastAsia="Calibri" w:hAnsi="Palatino Linotype" w:cs="Tahoma"/>
          <w:bCs/>
          <w:sz w:val="22"/>
          <w:szCs w:val="22"/>
          <w:lang w:eastAsia="en-US"/>
        </w:rPr>
        <w:t>en los términos siguientes:</w:t>
      </w:r>
    </w:p>
    <w:tbl>
      <w:tblPr>
        <w:tblStyle w:val="Tablaconcuadrcula"/>
        <w:tblW w:w="0" w:type="auto"/>
        <w:tblLayout w:type="fixed"/>
        <w:tblLook w:val="04A0" w:firstRow="1" w:lastRow="0" w:firstColumn="1" w:lastColumn="0" w:noHBand="0" w:noVBand="1"/>
      </w:tblPr>
      <w:tblGrid>
        <w:gridCol w:w="1271"/>
        <w:gridCol w:w="1418"/>
        <w:gridCol w:w="1134"/>
        <w:gridCol w:w="5211"/>
      </w:tblGrid>
      <w:tr w:rsidR="00095953" w:rsidRPr="00944019" w:rsidTr="00095953">
        <w:tc>
          <w:tcPr>
            <w:tcW w:w="1271" w:type="dxa"/>
            <w:shd w:val="clear" w:color="auto" w:fill="D9D9D9" w:themeFill="background1" w:themeFillShade="D9"/>
          </w:tcPr>
          <w:p w:rsidR="00D62F96" w:rsidRPr="00944019" w:rsidRDefault="00D62F96" w:rsidP="0097548B">
            <w:pPr>
              <w:contextualSpacing/>
              <w:jc w:val="both"/>
              <w:rPr>
                <w:rFonts w:ascii="Palatino Linotype" w:eastAsia="Calibri" w:hAnsi="Palatino Linotype" w:cs="Tahoma"/>
                <w:bCs/>
                <w:lang w:eastAsia="en-US"/>
              </w:rPr>
            </w:pPr>
            <w:r w:rsidRPr="00944019">
              <w:rPr>
                <w:rFonts w:ascii="Palatino Linotype" w:eastAsia="Calibri" w:hAnsi="Palatino Linotype" w:cs="Tahoma"/>
                <w:bCs/>
                <w:lang w:eastAsia="en-US"/>
              </w:rPr>
              <w:t>Folio de solicitud</w:t>
            </w:r>
          </w:p>
        </w:tc>
        <w:tc>
          <w:tcPr>
            <w:tcW w:w="1418" w:type="dxa"/>
            <w:shd w:val="clear" w:color="auto" w:fill="D9D9D9" w:themeFill="background1" w:themeFillShade="D9"/>
          </w:tcPr>
          <w:p w:rsidR="00D62F96" w:rsidRPr="00944019" w:rsidRDefault="00D62F96" w:rsidP="0097548B">
            <w:pPr>
              <w:contextualSpacing/>
              <w:jc w:val="both"/>
              <w:rPr>
                <w:rFonts w:ascii="Palatino Linotype" w:eastAsia="Calibri" w:hAnsi="Palatino Linotype" w:cs="Tahoma"/>
                <w:bCs/>
                <w:lang w:eastAsia="en-US"/>
              </w:rPr>
            </w:pPr>
            <w:r w:rsidRPr="00944019">
              <w:rPr>
                <w:rFonts w:ascii="Palatino Linotype" w:eastAsia="Calibri" w:hAnsi="Palatino Linotype" w:cs="Tahoma"/>
                <w:bCs/>
                <w:lang w:eastAsia="en-US"/>
              </w:rPr>
              <w:t>Número de Recurso</w:t>
            </w:r>
          </w:p>
        </w:tc>
        <w:tc>
          <w:tcPr>
            <w:tcW w:w="1134" w:type="dxa"/>
            <w:shd w:val="clear" w:color="auto" w:fill="D9D9D9" w:themeFill="background1" w:themeFillShade="D9"/>
          </w:tcPr>
          <w:p w:rsidR="00D62F96" w:rsidRPr="00944019" w:rsidRDefault="00D62F96" w:rsidP="0097548B">
            <w:pPr>
              <w:contextualSpacing/>
              <w:jc w:val="both"/>
              <w:rPr>
                <w:rFonts w:ascii="Palatino Linotype" w:eastAsia="Calibri" w:hAnsi="Palatino Linotype" w:cs="Tahoma"/>
                <w:bCs/>
                <w:lang w:eastAsia="en-US"/>
              </w:rPr>
            </w:pPr>
            <w:r w:rsidRPr="00944019">
              <w:rPr>
                <w:rFonts w:ascii="Palatino Linotype" w:eastAsia="Calibri" w:hAnsi="Palatino Linotype" w:cs="Tahoma"/>
                <w:bCs/>
                <w:lang w:eastAsia="en-US"/>
              </w:rPr>
              <w:t xml:space="preserve">Acto Impugnado </w:t>
            </w:r>
          </w:p>
        </w:tc>
        <w:tc>
          <w:tcPr>
            <w:tcW w:w="5211" w:type="dxa"/>
            <w:shd w:val="clear" w:color="auto" w:fill="D9D9D9" w:themeFill="background1" w:themeFillShade="D9"/>
          </w:tcPr>
          <w:p w:rsidR="00D62F96" w:rsidRPr="00944019" w:rsidRDefault="00D62F96" w:rsidP="0097548B">
            <w:pPr>
              <w:contextualSpacing/>
              <w:jc w:val="both"/>
              <w:rPr>
                <w:rFonts w:ascii="Palatino Linotype" w:eastAsia="Calibri" w:hAnsi="Palatino Linotype" w:cs="Tahoma"/>
                <w:bCs/>
                <w:lang w:eastAsia="en-US"/>
              </w:rPr>
            </w:pPr>
            <w:r w:rsidRPr="00944019">
              <w:rPr>
                <w:rFonts w:ascii="Palatino Linotype" w:eastAsia="Calibri" w:hAnsi="Palatino Linotype" w:cs="Tahoma"/>
                <w:bCs/>
                <w:lang w:eastAsia="en-US"/>
              </w:rPr>
              <w:t>Motivos o razones de la inconformidad</w:t>
            </w:r>
          </w:p>
        </w:tc>
      </w:tr>
      <w:tr w:rsidR="00095953" w:rsidRPr="00944019" w:rsidTr="00095953">
        <w:tc>
          <w:tcPr>
            <w:tcW w:w="1271" w:type="dxa"/>
          </w:tcPr>
          <w:p w:rsidR="00D62F96" w:rsidRPr="00944019" w:rsidRDefault="00D62F96" w:rsidP="0097548B">
            <w:pPr>
              <w:contextualSpacing/>
              <w:jc w:val="both"/>
              <w:rPr>
                <w:rFonts w:ascii="Palatino Linotype" w:eastAsia="Calibri" w:hAnsi="Palatino Linotype" w:cs="Tahoma"/>
                <w:bCs/>
                <w:lang w:eastAsia="en-US"/>
              </w:rPr>
            </w:pPr>
            <w:r w:rsidRPr="00944019">
              <w:rPr>
                <w:rFonts w:ascii="Palatino Linotype" w:eastAsia="Calibri" w:hAnsi="Palatino Linotype" w:cs="Tahoma"/>
                <w:bCs/>
                <w:lang w:eastAsia="en-US"/>
              </w:rPr>
              <w:lastRenderedPageBreak/>
              <w:t>00353/NAUCALPA/IP/2019</w:t>
            </w:r>
          </w:p>
        </w:tc>
        <w:tc>
          <w:tcPr>
            <w:tcW w:w="1418" w:type="dxa"/>
          </w:tcPr>
          <w:p w:rsidR="00D62F96" w:rsidRPr="00944019" w:rsidRDefault="00D62F96" w:rsidP="0097548B">
            <w:pPr>
              <w:contextualSpacing/>
              <w:jc w:val="both"/>
              <w:rPr>
                <w:rFonts w:ascii="Palatino Linotype" w:eastAsia="Calibri" w:hAnsi="Palatino Linotype" w:cs="Tahoma"/>
                <w:bCs/>
                <w:lang w:eastAsia="en-US"/>
              </w:rPr>
            </w:pPr>
            <w:r w:rsidRPr="00944019">
              <w:rPr>
                <w:rFonts w:ascii="Palatino Linotype" w:eastAsia="Calibri" w:hAnsi="Palatino Linotype" w:cs="Tahoma"/>
                <w:bCs/>
                <w:lang w:eastAsia="en-US"/>
              </w:rPr>
              <w:t>05686/INFOEM/IP/RR/2019</w:t>
            </w:r>
          </w:p>
        </w:tc>
        <w:tc>
          <w:tcPr>
            <w:tcW w:w="1134" w:type="dxa"/>
          </w:tcPr>
          <w:p w:rsidR="00D62F96" w:rsidRPr="00944019" w:rsidRDefault="00095953" w:rsidP="0097548B">
            <w:pPr>
              <w:contextualSpacing/>
              <w:jc w:val="both"/>
              <w:rPr>
                <w:rFonts w:ascii="Palatino Linotype" w:eastAsia="Calibri" w:hAnsi="Palatino Linotype" w:cs="Tahoma"/>
                <w:bCs/>
                <w:i/>
                <w:lang w:eastAsia="en-US"/>
              </w:rPr>
            </w:pPr>
            <w:r w:rsidRPr="00944019">
              <w:rPr>
                <w:rFonts w:ascii="Palatino Linotype" w:eastAsia="Calibri" w:hAnsi="Palatino Linotype" w:cs="Tahoma"/>
                <w:bCs/>
                <w:i/>
                <w:lang w:eastAsia="en-US"/>
              </w:rPr>
              <w:t>“</w:t>
            </w:r>
            <w:r w:rsidR="00D62F96" w:rsidRPr="00944019">
              <w:rPr>
                <w:rFonts w:ascii="Palatino Linotype" w:eastAsia="Calibri" w:hAnsi="Palatino Linotype" w:cs="Tahoma"/>
                <w:bCs/>
                <w:i/>
                <w:lang w:eastAsia="en-US"/>
              </w:rPr>
              <w:t>No se entrego completa la información solicitada</w:t>
            </w:r>
            <w:r w:rsidRPr="00944019">
              <w:rPr>
                <w:rFonts w:ascii="Palatino Linotype" w:eastAsia="Calibri" w:hAnsi="Palatino Linotype" w:cs="Tahoma"/>
                <w:bCs/>
                <w:i/>
                <w:lang w:eastAsia="en-US"/>
              </w:rPr>
              <w:t>” (Sic.)</w:t>
            </w:r>
          </w:p>
        </w:tc>
        <w:tc>
          <w:tcPr>
            <w:tcW w:w="5211" w:type="dxa"/>
          </w:tcPr>
          <w:p w:rsidR="00D62F96" w:rsidRPr="00944019" w:rsidRDefault="00D62F96" w:rsidP="0097548B">
            <w:pPr>
              <w:contextualSpacing/>
              <w:jc w:val="both"/>
              <w:rPr>
                <w:rFonts w:ascii="Palatino Linotype" w:eastAsia="Calibri" w:hAnsi="Palatino Linotype" w:cs="Tahoma"/>
                <w:bCs/>
                <w:i/>
                <w:lang w:eastAsia="en-US"/>
              </w:rPr>
            </w:pPr>
            <w:r w:rsidRPr="00944019">
              <w:rPr>
                <w:rFonts w:ascii="Palatino Linotype" w:eastAsia="Calibri" w:hAnsi="Palatino Linotype" w:cs="Tahoma"/>
                <w:bCs/>
                <w:i/>
                <w:lang w:eastAsia="en-US"/>
              </w:rPr>
              <w:t>“No se proporcionaron los PbRMs de la dependencia auxiliar de atención a la mujer de los ejercicio fiscales 2013, 2014, 2015, 2016, 2017 y 2018 entregando un oficio de la instancia municipal de la mujer donde menciona que no los posee en archivo y que sugiere buscarlos en la UIPPE, sin embargo no se anexa en la respuesta la búsqueda realizada por la UIPPE, Así mismo tampoco se proporcionan los PbRMs correspondientes al area de Desarrollo Social y/o equivalente, en su caso la secretaria que corresponda de los ejercicios fiscales del 2013 al 2019.</w:t>
            </w:r>
            <w:r w:rsidR="00095953" w:rsidRPr="00944019">
              <w:rPr>
                <w:rFonts w:ascii="Palatino Linotype" w:eastAsia="Calibri" w:hAnsi="Palatino Linotype" w:cs="Tahoma"/>
                <w:bCs/>
                <w:i/>
                <w:lang w:eastAsia="en-US"/>
              </w:rPr>
              <w:t>” (Sic.)</w:t>
            </w:r>
          </w:p>
        </w:tc>
      </w:tr>
      <w:tr w:rsidR="00095953" w:rsidRPr="00944019" w:rsidTr="00095953">
        <w:tc>
          <w:tcPr>
            <w:tcW w:w="1271" w:type="dxa"/>
          </w:tcPr>
          <w:p w:rsidR="00D62F96" w:rsidRPr="00944019" w:rsidRDefault="00D62F96" w:rsidP="0097548B">
            <w:pPr>
              <w:contextualSpacing/>
              <w:jc w:val="both"/>
              <w:rPr>
                <w:rFonts w:ascii="Palatino Linotype" w:eastAsia="Calibri" w:hAnsi="Palatino Linotype" w:cs="Tahoma"/>
                <w:bCs/>
                <w:lang w:eastAsia="en-US"/>
              </w:rPr>
            </w:pPr>
            <w:r w:rsidRPr="00944019">
              <w:rPr>
                <w:rFonts w:ascii="Palatino Linotype" w:eastAsia="Calibri" w:hAnsi="Palatino Linotype" w:cs="Tahoma"/>
                <w:bCs/>
                <w:lang w:eastAsia="en-US"/>
              </w:rPr>
              <w:t>00356/NAUCALPA/IP/2019</w:t>
            </w:r>
          </w:p>
        </w:tc>
        <w:tc>
          <w:tcPr>
            <w:tcW w:w="1418" w:type="dxa"/>
          </w:tcPr>
          <w:p w:rsidR="00D62F96" w:rsidRPr="00944019" w:rsidRDefault="00D62F96" w:rsidP="0097548B">
            <w:pPr>
              <w:contextualSpacing/>
              <w:jc w:val="both"/>
              <w:rPr>
                <w:rFonts w:ascii="Palatino Linotype" w:eastAsia="Calibri" w:hAnsi="Palatino Linotype" w:cs="Tahoma"/>
                <w:bCs/>
                <w:lang w:eastAsia="en-US"/>
              </w:rPr>
            </w:pPr>
            <w:r w:rsidRPr="00944019">
              <w:rPr>
                <w:rFonts w:ascii="Palatino Linotype" w:eastAsia="Calibri" w:hAnsi="Palatino Linotype" w:cs="Tahoma"/>
                <w:bCs/>
                <w:lang w:eastAsia="en-US"/>
              </w:rPr>
              <w:t>05687/INFOEM/IP/RR/2019</w:t>
            </w:r>
          </w:p>
        </w:tc>
        <w:tc>
          <w:tcPr>
            <w:tcW w:w="1134" w:type="dxa"/>
          </w:tcPr>
          <w:p w:rsidR="00D62F96" w:rsidRPr="00944019" w:rsidRDefault="00D62F96" w:rsidP="0097548B">
            <w:pPr>
              <w:contextualSpacing/>
              <w:jc w:val="both"/>
              <w:rPr>
                <w:rFonts w:ascii="Palatino Linotype" w:eastAsia="Calibri" w:hAnsi="Palatino Linotype" w:cs="Tahoma"/>
                <w:bCs/>
                <w:i/>
                <w:lang w:eastAsia="en-US"/>
              </w:rPr>
            </w:pPr>
            <w:r w:rsidRPr="00944019">
              <w:rPr>
                <w:rFonts w:ascii="Palatino Linotype" w:eastAsia="Calibri" w:hAnsi="Palatino Linotype" w:cs="Tahoma"/>
                <w:bCs/>
                <w:i/>
                <w:lang w:eastAsia="en-US"/>
              </w:rPr>
              <w:t>“No se proporciono la información solicitada”</w:t>
            </w:r>
            <w:r w:rsidR="00095953" w:rsidRPr="00944019">
              <w:rPr>
                <w:rFonts w:ascii="Palatino Linotype" w:eastAsia="Calibri" w:hAnsi="Palatino Linotype" w:cs="Tahoma"/>
                <w:bCs/>
                <w:i/>
                <w:lang w:eastAsia="en-US"/>
              </w:rPr>
              <w:t xml:space="preserve"> (Sic.)</w:t>
            </w:r>
          </w:p>
        </w:tc>
        <w:tc>
          <w:tcPr>
            <w:tcW w:w="5211" w:type="dxa"/>
          </w:tcPr>
          <w:p w:rsidR="00D62F96" w:rsidRPr="00944019" w:rsidRDefault="00D62F96" w:rsidP="0097548B">
            <w:pPr>
              <w:contextualSpacing/>
              <w:jc w:val="both"/>
              <w:rPr>
                <w:rFonts w:ascii="Palatino Linotype" w:eastAsia="Calibri" w:hAnsi="Palatino Linotype" w:cs="Tahoma"/>
                <w:bCs/>
                <w:i/>
                <w:lang w:eastAsia="en-US"/>
              </w:rPr>
            </w:pPr>
            <w:r w:rsidRPr="00944019">
              <w:rPr>
                <w:rFonts w:ascii="Palatino Linotype" w:eastAsia="Calibri" w:hAnsi="Palatino Linotype" w:cs="Tahoma"/>
                <w:bCs/>
                <w:i/>
                <w:lang w:eastAsia="en-US"/>
              </w:rPr>
              <w:t>“Solo se proporcionaron los PbRMs de la instancia municipal de la mujer del ejercicios fiscal 2019, faltando del 2013 al 2018, así mismo tampoco se remitió la información correspondiente a los PbRMs del area de Desarrollo Social y/o equivalente del 2013 al 2019. No se proporcionaron las caratulas de ingresos y presupuestos de egresos del 2013 al 2019. No se proporciono la clasificación por objeto de gasto de la dependencia de desarrollo social y/o equivalente y de la dependencia municipal de atención a la mujer de los ejercicios presupuestales 2013, 2014, 2015, 2016, 2017, 2018 y 2019. De igual forma no se proporciono la información a recursos gestionados a nivel federal y estatal en materia de genero, ni la relación jerárquica que guarda la dependencia de atención a la mujer, así como su nombre legal asignado por cabildo.”</w:t>
            </w:r>
            <w:r w:rsidR="00095953" w:rsidRPr="00944019">
              <w:rPr>
                <w:rFonts w:ascii="Palatino Linotype" w:eastAsia="Calibri" w:hAnsi="Palatino Linotype" w:cs="Tahoma"/>
                <w:bCs/>
                <w:i/>
                <w:lang w:eastAsia="en-US"/>
              </w:rPr>
              <w:t xml:space="preserve"> (Sic.)</w:t>
            </w:r>
          </w:p>
        </w:tc>
      </w:tr>
    </w:tbl>
    <w:p w:rsidR="00F663A9" w:rsidRPr="00944019" w:rsidRDefault="00F663A9" w:rsidP="0097548B">
      <w:pPr>
        <w:spacing w:line="360" w:lineRule="auto"/>
        <w:contextualSpacing/>
        <w:jc w:val="both"/>
        <w:rPr>
          <w:rFonts w:ascii="Palatino Linotype" w:eastAsia="Calibri" w:hAnsi="Palatino Linotype" w:cs="Tahoma"/>
          <w:bCs/>
          <w:i/>
          <w:sz w:val="22"/>
          <w:szCs w:val="22"/>
          <w:lang w:val="es-ES" w:eastAsia="en-US"/>
        </w:rPr>
      </w:pPr>
    </w:p>
    <w:p w:rsidR="00F663A9" w:rsidRPr="00944019" w:rsidRDefault="00F663A9" w:rsidP="0097548B">
      <w:pPr>
        <w:spacing w:line="360" w:lineRule="auto"/>
        <w:contextualSpacing/>
        <w:jc w:val="both"/>
        <w:rPr>
          <w:rFonts w:ascii="Palatino Linotype" w:eastAsia="Batang" w:hAnsi="Palatino Linotype" w:cs="Tahoma"/>
          <w:b/>
          <w:bCs/>
          <w:sz w:val="22"/>
          <w:szCs w:val="22"/>
        </w:rPr>
      </w:pPr>
      <w:r w:rsidRPr="00944019">
        <w:rPr>
          <w:rFonts w:ascii="Palatino Linotype" w:hAnsi="Palatino Linotype" w:cs="Tahoma"/>
          <w:b/>
          <w:sz w:val="22"/>
          <w:szCs w:val="22"/>
        </w:rPr>
        <w:t xml:space="preserve">IV. </w:t>
      </w:r>
      <w:r w:rsidRPr="00944019">
        <w:rPr>
          <w:rFonts w:ascii="Palatino Linotype" w:eastAsia="Batang" w:hAnsi="Palatino Linotype" w:cs="Tahoma"/>
          <w:b/>
          <w:bCs/>
          <w:sz w:val="22"/>
          <w:szCs w:val="22"/>
        </w:rPr>
        <w:t>Trámite del Recurso de Revisión ante el Instituto.</w:t>
      </w:r>
    </w:p>
    <w:p w:rsidR="00F663A9" w:rsidRPr="00944019" w:rsidRDefault="00F663A9" w:rsidP="0097548B">
      <w:pPr>
        <w:spacing w:line="360" w:lineRule="auto"/>
        <w:contextualSpacing/>
        <w:jc w:val="both"/>
        <w:rPr>
          <w:rFonts w:ascii="Palatino Linotype" w:eastAsia="Batang" w:hAnsi="Palatino Linotype" w:cs="Tahoma"/>
          <w:b/>
          <w:bCs/>
          <w:sz w:val="22"/>
          <w:szCs w:val="22"/>
        </w:rPr>
      </w:pPr>
    </w:p>
    <w:p w:rsidR="00F663A9" w:rsidRPr="00944019" w:rsidRDefault="00F663A9" w:rsidP="0097548B">
      <w:pPr>
        <w:spacing w:line="360" w:lineRule="auto"/>
        <w:contextualSpacing/>
        <w:jc w:val="both"/>
        <w:rPr>
          <w:rFonts w:ascii="Palatino Linotype" w:eastAsia="Batang" w:hAnsi="Palatino Linotype" w:cs="Tahoma"/>
          <w:b/>
          <w:bCs/>
          <w:sz w:val="22"/>
          <w:szCs w:val="22"/>
        </w:rPr>
      </w:pPr>
      <w:r w:rsidRPr="00944019">
        <w:rPr>
          <w:rFonts w:ascii="Palatino Linotype" w:eastAsia="Batang" w:hAnsi="Palatino Linotype" w:cs="Tahoma"/>
          <w:b/>
          <w:bCs/>
          <w:sz w:val="22"/>
          <w:szCs w:val="22"/>
        </w:rPr>
        <w:t>a) Turno de</w:t>
      </w:r>
      <w:r w:rsidR="00095953" w:rsidRPr="00944019">
        <w:rPr>
          <w:rFonts w:ascii="Palatino Linotype" w:eastAsia="Batang" w:hAnsi="Palatino Linotype" w:cs="Tahoma"/>
          <w:b/>
          <w:bCs/>
          <w:sz w:val="22"/>
          <w:szCs w:val="22"/>
        </w:rPr>
        <w:t xml:space="preserve"> </w:t>
      </w:r>
      <w:r w:rsidRPr="00944019">
        <w:rPr>
          <w:rFonts w:ascii="Palatino Linotype" w:eastAsia="Batang" w:hAnsi="Palatino Linotype" w:cs="Tahoma"/>
          <w:b/>
          <w:bCs/>
          <w:sz w:val="22"/>
          <w:szCs w:val="22"/>
        </w:rPr>
        <w:t>l</w:t>
      </w:r>
      <w:r w:rsidR="00095953" w:rsidRPr="00944019">
        <w:rPr>
          <w:rFonts w:ascii="Palatino Linotype" w:eastAsia="Batang" w:hAnsi="Palatino Linotype" w:cs="Tahoma"/>
          <w:b/>
          <w:bCs/>
          <w:sz w:val="22"/>
          <w:szCs w:val="22"/>
        </w:rPr>
        <w:t>os</w:t>
      </w:r>
      <w:r w:rsidRPr="00944019">
        <w:rPr>
          <w:rFonts w:ascii="Palatino Linotype" w:eastAsia="Batang" w:hAnsi="Palatino Linotype" w:cs="Tahoma"/>
          <w:b/>
          <w:bCs/>
          <w:sz w:val="22"/>
          <w:szCs w:val="22"/>
        </w:rPr>
        <w:t xml:space="preserve"> Recurso</w:t>
      </w:r>
      <w:r w:rsidR="00095953" w:rsidRPr="00944019">
        <w:rPr>
          <w:rFonts w:ascii="Palatino Linotype" w:eastAsia="Batang" w:hAnsi="Palatino Linotype" w:cs="Tahoma"/>
          <w:b/>
          <w:bCs/>
          <w:sz w:val="22"/>
          <w:szCs w:val="22"/>
        </w:rPr>
        <w:t>s</w:t>
      </w:r>
      <w:r w:rsidRPr="00944019">
        <w:rPr>
          <w:rFonts w:ascii="Palatino Linotype" w:eastAsia="Batang" w:hAnsi="Palatino Linotype" w:cs="Tahoma"/>
          <w:b/>
          <w:bCs/>
          <w:sz w:val="22"/>
          <w:szCs w:val="22"/>
        </w:rPr>
        <w:t xml:space="preserve"> de Revisión. </w:t>
      </w:r>
    </w:p>
    <w:p w:rsidR="00F663A9" w:rsidRPr="00944019" w:rsidRDefault="00F663A9" w:rsidP="0097548B">
      <w:pPr>
        <w:spacing w:line="360" w:lineRule="auto"/>
        <w:contextualSpacing/>
        <w:jc w:val="both"/>
        <w:rPr>
          <w:rFonts w:ascii="Palatino Linotype" w:eastAsia="Batang" w:hAnsi="Palatino Linotype" w:cs="Tahoma"/>
          <w:bCs/>
          <w:sz w:val="22"/>
          <w:szCs w:val="22"/>
        </w:rPr>
      </w:pPr>
    </w:p>
    <w:p w:rsidR="00095953" w:rsidRPr="00944019" w:rsidRDefault="00095953" w:rsidP="0097548B">
      <w:pPr>
        <w:spacing w:line="360" w:lineRule="auto"/>
        <w:contextualSpacing/>
        <w:jc w:val="both"/>
        <w:rPr>
          <w:rFonts w:ascii="Palatino Linotype" w:eastAsia="Batang" w:hAnsi="Palatino Linotype" w:cs="Tahoma"/>
          <w:bCs/>
          <w:sz w:val="22"/>
          <w:szCs w:val="22"/>
        </w:rPr>
      </w:pPr>
      <w:r w:rsidRPr="00944019">
        <w:rPr>
          <w:rFonts w:ascii="Palatino Linotype" w:eastAsia="Batang" w:hAnsi="Palatino Linotype" w:cs="Tahoma"/>
          <w:bCs/>
          <w:sz w:val="22"/>
          <w:szCs w:val="22"/>
        </w:rPr>
        <w:t xml:space="preserve">El veintiuno de junio de dos mil diecinueve, el </w:t>
      </w:r>
      <w:r w:rsidRPr="00944019">
        <w:rPr>
          <w:rFonts w:ascii="Palatino Linotype" w:hAnsi="Palatino Linotype" w:cs="Tahoma"/>
          <w:sz w:val="22"/>
          <w:szCs w:val="22"/>
          <w:lang w:val="es-ES"/>
        </w:rPr>
        <w:t>Sistema de Acceso a la Información Mexiquense (SAIMEX),</w:t>
      </w:r>
      <w:r w:rsidRPr="00944019">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tbl>
      <w:tblPr>
        <w:tblStyle w:val="Tablaconcuadrcula"/>
        <w:tblW w:w="8926" w:type="dxa"/>
        <w:tblLook w:val="04A0" w:firstRow="1" w:lastRow="0" w:firstColumn="1" w:lastColumn="0" w:noHBand="0" w:noVBand="1"/>
      </w:tblPr>
      <w:tblGrid>
        <w:gridCol w:w="2838"/>
        <w:gridCol w:w="2682"/>
        <w:gridCol w:w="3406"/>
      </w:tblGrid>
      <w:tr w:rsidR="00095953" w:rsidRPr="00944019" w:rsidTr="00552DA4">
        <w:trPr>
          <w:trHeight w:val="283"/>
        </w:trPr>
        <w:tc>
          <w:tcPr>
            <w:tcW w:w="2838" w:type="dxa"/>
            <w:shd w:val="clear" w:color="auto" w:fill="A6A6A6" w:themeFill="background1" w:themeFillShade="A6"/>
          </w:tcPr>
          <w:p w:rsidR="00095953" w:rsidRPr="00944019" w:rsidRDefault="00095953" w:rsidP="0097548B">
            <w:pPr>
              <w:autoSpaceDE w:val="0"/>
              <w:autoSpaceDN w:val="0"/>
              <w:adjustRightInd w:val="0"/>
              <w:spacing w:line="360" w:lineRule="auto"/>
              <w:contextualSpacing/>
              <w:jc w:val="center"/>
              <w:rPr>
                <w:rFonts w:ascii="Palatino Linotype" w:hAnsi="Palatino Linotype" w:cs="Tahoma"/>
                <w:b/>
              </w:rPr>
            </w:pPr>
            <w:r w:rsidRPr="00944019">
              <w:rPr>
                <w:rFonts w:ascii="Palatino Linotype" w:hAnsi="Palatino Linotype" w:cs="Tahoma"/>
                <w:b/>
              </w:rPr>
              <w:t>Solicitud</w:t>
            </w:r>
          </w:p>
        </w:tc>
        <w:tc>
          <w:tcPr>
            <w:tcW w:w="2682" w:type="dxa"/>
            <w:shd w:val="clear" w:color="auto" w:fill="A6A6A6" w:themeFill="background1" w:themeFillShade="A6"/>
          </w:tcPr>
          <w:p w:rsidR="00095953" w:rsidRPr="00944019" w:rsidRDefault="00095953" w:rsidP="0097548B">
            <w:pPr>
              <w:autoSpaceDE w:val="0"/>
              <w:autoSpaceDN w:val="0"/>
              <w:adjustRightInd w:val="0"/>
              <w:spacing w:line="360" w:lineRule="auto"/>
              <w:contextualSpacing/>
              <w:jc w:val="center"/>
              <w:rPr>
                <w:rFonts w:ascii="Palatino Linotype" w:hAnsi="Palatino Linotype" w:cs="Tahoma"/>
                <w:b/>
              </w:rPr>
            </w:pPr>
            <w:r w:rsidRPr="00944019">
              <w:rPr>
                <w:rFonts w:ascii="Palatino Linotype" w:hAnsi="Palatino Linotype" w:cs="Tahoma"/>
                <w:b/>
              </w:rPr>
              <w:t>Recursos</w:t>
            </w:r>
          </w:p>
        </w:tc>
        <w:tc>
          <w:tcPr>
            <w:tcW w:w="3406" w:type="dxa"/>
            <w:shd w:val="clear" w:color="auto" w:fill="A6A6A6" w:themeFill="background1" w:themeFillShade="A6"/>
          </w:tcPr>
          <w:p w:rsidR="00095953" w:rsidRPr="00944019" w:rsidRDefault="00095953" w:rsidP="0097548B">
            <w:pPr>
              <w:autoSpaceDE w:val="0"/>
              <w:autoSpaceDN w:val="0"/>
              <w:adjustRightInd w:val="0"/>
              <w:spacing w:line="360" w:lineRule="auto"/>
              <w:contextualSpacing/>
              <w:jc w:val="center"/>
              <w:rPr>
                <w:rFonts w:ascii="Palatino Linotype" w:hAnsi="Palatino Linotype" w:cs="Tahoma"/>
                <w:b/>
              </w:rPr>
            </w:pPr>
            <w:r w:rsidRPr="00944019">
              <w:rPr>
                <w:rFonts w:ascii="Palatino Linotype" w:hAnsi="Palatino Linotype" w:cs="Tahoma"/>
                <w:b/>
              </w:rPr>
              <w:t>Comisionado</w:t>
            </w:r>
          </w:p>
        </w:tc>
      </w:tr>
      <w:tr w:rsidR="00095953" w:rsidRPr="00944019" w:rsidTr="00552DA4">
        <w:trPr>
          <w:trHeight w:val="302"/>
        </w:trPr>
        <w:tc>
          <w:tcPr>
            <w:tcW w:w="2838" w:type="dxa"/>
          </w:tcPr>
          <w:p w:rsidR="00095953" w:rsidRPr="00944019" w:rsidRDefault="00095953" w:rsidP="0097548B">
            <w:pPr>
              <w:spacing w:line="360" w:lineRule="auto"/>
              <w:contextualSpacing/>
              <w:rPr>
                <w:rFonts w:ascii="Palatino Linotype" w:hAnsi="Palatino Linotype"/>
              </w:rPr>
            </w:pPr>
            <w:bookmarkStart w:id="1" w:name="_Hlk17730123"/>
            <w:r w:rsidRPr="00944019">
              <w:rPr>
                <w:rFonts w:ascii="Palatino Linotype" w:eastAsia="Calibri" w:hAnsi="Palatino Linotype" w:cs="Tahoma"/>
                <w:bCs/>
                <w:lang w:eastAsia="en-US"/>
              </w:rPr>
              <w:t>00353/NAUCALPA/IP/2019</w:t>
            </w:r>
          </w:p>
        </w:tc>
        <w:tc>
          <w:tcPr>
            <w:tcW w:w="2682" w:type="dxa"/>
          </w:tcPr>
          <w:p w:rsidR="00095953" w:rsidRPr="00944019" w:rsidRDefault="00095953" w:rsidP="0097548B">
            <w:pPr>
              <w:spacing w:line="360" w:lineRule="auto"/>
              <w:contextualSpacing/>
              <w:rPr>
                <w:rFonts w:ascii="Palatino Linotype" w:hAnsi="Palatino Linotype"/>
                <w:b/>
                <w:bCs/>
              </w:rPr>
            </w:pPr>
            <w:r w:rsidRPr="00944019">
              <w:rPr>
                <w:rFonts w:ascii="Palatino Linotype" w:hAnsi="Palatino Linotype"/>
                <w:b/>
                <w:bCs/>
              </w:rPr>
              <w:t>05686/INFOEM/IP/RR/2019</w:t>
            </w:r>
          </w:p>
        </w:tc>
        <w:tc>
          <w:tcPr>
            <w:tcW w:w="3406" w:type="dxa"/>
          </w:tcPr>
          <w:p w:rsidR="00095953" w:rsidRPr="00944019" w:rsidRDefault="00095953" w:rsidP="0097548B">
            <w:pPr>
              <w:autoSpaceDE w:val="0"/>
              <w:autoSpaceDN w:val="0"/>
              <w:adjustRightInd w:val="0"/>
              <w:spacing w:line="360" w:lineRule="auto"/>
              <w:contextualSpacing/>
              <w:jc w:val="both"/>
              <w:rPr>
                <w:rFonts w:ascii="Palatino Linotype" w:hAnsi="Palatino Linotype" w:cs="Tahoma"/>
              </w:rPr>
            </w:pPr>
            <w:r w:rsidRPr="00944019">
              <w:rPr>
                <w:rFonts w:ascii="Palatino Linotype" w:hAnsi="Palatino Linotype" w:cs="Tahoma"/>
              </w:rPr>
              <w:t xml:space="preserve">Luis Gustavo Parra Noriega </w:t>
            </w:r>
          </w:p>
        </w:tc>
      </w:tr>
      <w:tr w:rsidR="00095953" w:rsidRPr="00944019" w:rsidTr="00552DA4">
        <w:trPr>
          <w:trHeight w:val="302"/>
        </w:trPr>
        <w:tc>
          <w:tcPr>
            <w:tcW w:w="2838" w:type="dxa"/>
          </w:tcPr>
          <w:p w:rsidR="00095953" w:rsidRPr="00944019" w:rsidRDefault="00095953" w:rsidP="0097548B">
            <w:pPr>
              <w:spacing w:line="360" w:lineRule="auto"/>
              <w:contextualSpacing/>
              <w:rPr>
                <w:rFonts w:ascii="Palatino Linotype" w:hAnsi="Palatino Linotype"/>
              </w:rPr>
            </w:pPr>
            <w:r w:rsidRPr="00944019">
              <w:rPr>
                <w:rFonts w:ascii="Palatino Linotype" w:eastAsia="Calibri" w:hAnsi="Palatino Linotype" w:cs="Tahoma"/>
                <w:bCs/>
                <w:lang w:eastAsia="en-US"/>
              </w:rPr>
              <w:lastRenderedPageBreak/>
              <w:t>00356/NAUCALPA/IP/2019</w:t>
            </w:r>
          </w:p>
        </w:tc>
        <w:tc>
          <w:tcPr>
            <w:tcW w:w="2682" w:type="dxa"/>
          </w:tcPr>
          <w:p w:rsidR="00095953" w:rsidRPr="00944019" w:rsidRDefault="00095953" w:rsidP="0097548B">
            <w:pPr>
              <w:spacing w:line="360" w:lineRule="auto"/>
              <w:contextualSpacing/>
              <w:rPr>
                <w:rFonts w:ascii="Palatino Linotype" w:hAnsi="Palatino Linotype"/>
                <w:b/>
                <w:bCs/>
              </w:rPr>
            </w:pPr>
            <w:r w:rsidRPr="00944019">
              <w:rPr>
                <w:rFonts w:ascii="Palatino Linotype" w:hAnsi="Palatino Linotype"/>
                <w:b/>
                <w:bCs/>
              </w:rPr>
              <w:t>05687/INFOEM/IP/RR/2019</w:t>
            </w:r>
          </w:p>
        </w:tc>
        <w:tc>
          <w:tcPr>
            <w:tcW w:w="3406" w:type="dxa"/>
          </w:tcPr>
          <w:p w:rsidR="00095953" w:rsidRPr="00944019" w:rsidRDefault="00095953" w:rsidP="0097548B">
            <w:pPr>
              <w:autoSpaceDE w:val="0"/>
              <w:autoSpaceDN w:val="0"/>
              <w:adjustRightInd w:val="0"/>
              <w:spacing w:line="360" w:lineRule="auto"/>
              <w:contextualSpacing/>
              <w:jc w:val="both"/>
              <w:rPr>
                <w:rFonts w:ascii="Palatino Linotype" w:hAnsi="Palatino Linotype" w:cs="Tahoma"/>
              </w:rPr>
            </w:pPr>
            <w:r w:rsidRPr="00944019">
              <w:rPr>
                <w:rFonts w:ascii="Palatino Linotype" w:hAnsi="Palatino Linotype" w:cs="Tahoma"/>
              </w:rPr>
              <w:t>Eva Abaid Yapur</w:t>
            </w:r>
          </w:p>
        </w:tc>
      </w:tr>
      <w:bookmarkEnd w:id="1"/>
    </w:tbl>
    <w:p w:rsidR="00F663A9" w:rsidRPr="00944019" w:rsidRDefault="00F663A9" w:rsidP="0097548B">
      <w:pPr>
        <w:spacing w:line="360" w:lineRule="auto"/>
        <w:contextualSpacing/>
        <w:jc w:val="both"/>
        <w:rPr>
          <w:rFonts w:ascii="Palatino Linotype" w:eastAsia="Batang" w:hAnsi="Palatino Linotype" w:cs="Tahoma"/>
          <w:b/>
          <w:bCs/>
          <w:sz w:val="22"/>
          <w:szCs w:val="22"/>
        </w:rPr>
      </w:pPr>
    </w:p>
    <w:p w:rsidR="00F663A9" w:rsidRPr="00944019" w:rsidRDefault="00F663A9" w:rsidP="0097548B">
      <w:pPr>
        <w:spacing w:line="360" w:lineRule="auto"/>
        <w:contextualSpacing/>
        <w:jc w:val="both"/>
        <w:rPr>
          <w:rFonts w:ascii="Palatino Linotype" w:eastAsia="Batang" w:hAnsi="Palatino Linotype" w:cs="Tahoma"/>
          <w:b/>
          <w:bCs/>
          <w:sz w:val="22"/>
          <w:szCs w:val="22"/>
          <w:lang w:val="es-ES_tradnl"/>
        </w:rPr>
      </w:pPr>
      <w:r w:rsidRPr="00944019">
        <w:rPr>
          <w:rFonts w:ascii="Palatino Linotype" w:eastAsia="Batang" w:hAnsi="Palatino Linotype" w:cs="Tahoma"/>
          <w:b/>
          <w:bCs/>
          <w:sz w:val="22"/>
          <w:szCs w:val="22"/>
        </w:rPr>
        <w:t>b) Admisión del Recurso de Revisión</w:t>
      </w:r>
      <w:r w:rsidRPr="00944019">
        <w:rPr>
          <w:rFonts w:ascii="Palatino Linotype" w:eastAsia="Batang" w:hAnsi="Palatino Linotype" w:cs="Tahoma"/>
          <w:b/>
          <w:bCs/>
          <w:sz w:val="22"/>
          <w:szCs w:val="22"/>
          <w:lang w:val="es-ES_tradnl"/>
        </w:rPr>
        <w:t xml:space="preserve">. </w:t>
      </w:r>
    </w:p>
    <w:p w:rsidR="00F663A9" w:rsidRPr="00944019" w:rsidRDefault="00F663A9" w:rsidP="0097548B">
      <w:pPr>
        <w:spacing w:line="360" w:lineRule="auto"/>
        <w:contextualSpacing/>
        <w:jc w:val="both"/>
        <w:rPr>
          <w:rFonts w:ascii="Palatino Linotype" w:eastAsia="Batang" w:hAnsi="Palatino Linotype" w:cs="Tahoma"/>
          <w:bCs/>
          <w:sz w:val="22"/>
          <w:szCs w:val="22"/>
          <w:lang w:val="es-ES_tradnl"/>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eastAsia="Batang" w:hAnsi="Palatino Linotype" w:cs="Tahoma"/>
          <w:bCs/>
          <w:sz w:val="22"/>
          <w:szCs w:val="22"/>
          <w:lang w:val="es-ES_tradnl"/>
        </w:rPr>
        <w:t xml:space="preserve">El </w:t>
      </w:r>
      <w:r w:rsidR="007550E6" w:rsidRPr="00944019">
        <w:rPr>
          <w:rFonts w:ascii="Palatino Linotype" w:eastAsia="Batang" w:hAnsi="Palatino Linotype" w:cs="Tahoma"/>
          <w:bCs/>
          <w:sz w:val="22"/>
          <w:szCs w:val="22"/>
          <w:lang w:val="es-ES_tradnl"/>
        </w:rPr>
        <w:t>veintisiete de junio</w:t>
      </w:r>
      <w:r w:rsidRPr="00944019">
        <w:rPr>
          <w:rFonts w:ascii="Palatino Linotype" w:eastAsia="Batang" w:hAnsi="Palatino Linotype" w:cs="Tahoma"/>
          <w:bCs/>
          <w:sz w:val="22"/>
          <w:szCs w:val="22"/>
          <w:lang w:val="es-ES_tradnl"/>
        </w:rPr>
        <w:t xml:space="preserve"> de dos mil diecinueve, </w:t>
      </w:r>
      <w:r w:rsidRPr="00944019">
        <w:rPr>
          <w:rFonts w:ascii="Palatino Linotype" w:hAnsi="Palatino Linotype" w:cs="Tahoma"/>
          <w:sz w:val="22"/>
          <w:szCs w:val="22"/>
        </w:rPr>
        <w:t>se</w:t>
      </w:r>
      <w:r w:rsidRPr="00944019">
        <w:rPr>
          <w:rFonts w:ascii="Palatino Linotype" w:eastAsia="Calibri" w:hAnsi="Palatino Linotype" w:cs="Tahoma"/>
          <w:sz w:val="22"/>
          <w:szCs w:val="22"/>
          <w:lang w:eastAsia="en-US"/>
        </w:rPr>
        <w:t xml:space="preserve"> acordó la admisión de</w:t>
      </w:r>
      <w:r w:rsidR="007550E6" w:rsidRPr="00944019">
        <w:rPr>
          <w:rFonts w:ascii="Palatino Linotype" w:eastAsia="Calibri" w:hAnsi="Palatino Linotype" w:cs="Tahoma"/>
          <w:sz w:val="22"/>
          <w:szCs w:val="22"/>
          <w:lang w:eastAsia="en-US"/>
        </w:rPr>
        <w:t xml:space="preserve"> </w:t>
      </w:r>
      <w:r w:rsidRPr="00944019">
        <w:rPr>
          <w:rFonts w:ascii="Palatino Linotype" w:hAnsi="Palatino Linotype" w:cs="Tahoma"/>
          <w:sz w:val="22"/>
          <w:szCs w:val="22"/>
        </w:rPr>
        <w:t>l</w:t>
      </w:r>
      <w:r w:rsidR="007550E6" w:rsidRPr="00944019">
        <w:rPr>
          <w:rFonts w:ascii="Palatino Linotype" w:hAnsi="Palatino Linotype" w:cs="Tahoma"/>
          <w:sz w:val="22"/>
          <w:szCs w:val="22"/>
        </w:rPr>
        <w:t>os</w:t>
      </w:r>
      <w:r w:rsidRPr="00944019">
        <w:rPr>
          <w:rFonts w:ascii="Palatino Linotype" w:hAnsi="Palatino Linotype" w:cs="Tahoma"/>
          <w:sz w:val="22"/>
          <w:szCs w:val="22"/>
        </w:rPr>
        <w:t xml:space="preserve"> Recurso</w:t>
      </w:r>
      <w:r w:rsidR="007550E6" w:rsidRPr="00944019">
        <w:rPr>
          <w:rFonts w:ascii="Palatino Linotype" w:hAnsi="Palatino Linotype" w:cs="Tahoma"/>
          <w:sz w:val="22"/>
          <w:szCs w:val="22"/>
        </w:rPr>
        <w:t>s</w:t>
      </w:r>
      <w:r w:rsidRPr="00944019">
        <w:rPr>
          <w:rFonts w:ascii="Palatino Linotype" w:hAnsi="Palatino Linotype" w:cs="Tahoma"/>
          <w:sz w:val="22"/>
          <w:szCs w:val="22"/>
        </w:rPr>
        <w:t xml:space="preserve"> de Revisión interpuesto</w:t>
      </w:r>
      <w:r w:rsidR="007550E6" w:rsidRPr="00944019">
        <w:rPr>
          <w:rFonts w:ascii="Palatino Linotype" w:hAnsi="Palatino Linotype" w:cs="Tahoma"/>
          <w:sz w:val="22"/>
          <w:szCs w:val="22"/>
        </w:rPr>
        <w:t>s</w:t>
      </w:r>
      <w:r w:rsidRPr="00944019">
        <w:rPr>
          <w:rFonts w:ascii="Palatino Linotype" w:hAnsi="Palatino Linotype" w:cs="Tahoma"/>
          <w:sz w:val="22"/>
          <w:szCs w:val="22"/>
        </w:rPr>
        <w:t xml:space="preserve"> por la parte Recurrente en contra del </w:t>
      </w:r>
      <w:r w:rsidR="007550E6" w:rsidRPr="00944019">
        <w:rPr>
          <w:rFonts w:ascii="Palatino Linotype" w:eastAsia="Calibri" w:hAnsi="Palatino Linotype" w:cs="Tahoma"/>
          <w:bCs/>
          <w:iCs/>
          <w:sz w:val="22"/>
          <w:szCs w:val="22"/>
          <w:lang w:eastAsia="en-US"/>
        </w:rPr>
        <w:t>Ayuntamiento de Naucalpan de Juárez</w:t>
      </w:r>
      <w:r w:rsidRPr="00944019">
        <w:rPr>
          <w:rFonts w:ascii="Palatino Linotype" w:hAnsi="Palatino Linotype" w:cs="Tahoma"/>
          <w:sz w:val="22"/>
          <w:szCs w:val="22"/>
        </w:rPr>
        <w:t xml:space="preserve">, en términos del artículo 185, fracciones I, II y IV de la </w:t>
      </w:r>
      <w:r w:rsidRPr="00944019">
        <w:rPr>
          <w:rFonts w:ascii="Palatino Linotype" w:hAnsi="Palatino Linotype" w:cs="Tahoma"/>
          <w:bCs/>
          <w:sz w:val="22"/>
          <w:szCs w:val="22"/>
        </w:rPr>
        <w:t>Ley de Transparencia y Acceso a la Información Pública del Estado de México y Municipios; acto que le  fue notificado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p>
    <w:p w:rsidR="00F663A9" w:rsidRPr="00944019" w:rsidRDefault="00F663A9" w:rsidP="0097548B">
      <w:pPr>
        <w:spacing w:line="360" w:lineRule="auto"/>
        <w:contextualSpacing/>
        <w:jc w:val="both"/>
        <w:rPr>
          <w:rFonts w:ascii="Palatino Linotype" w:hAnsi="Palatino Linotype" w:cs="Tahoma"/>
          <w:sz w:val="22"/>
          <w:szCs w:val="22"/>
          <w:lang w:val="es-ES_tradnl"/>
        </w:rPr>
      </w:pPr>
    </w:p>
    <w:p w:rsidR="007550E6" w:rsidRPr="00944019" w:rsidRDefault="007550E6"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b/>
          <w:sz w:val="22"/>
          <w:szCs w:val="22"/>
        </w:rPr>
        <w:t>c) Acumulación de los asuntos.</w:t>
      </w:r>
      <w:r w:rsidRPr="00944019">
        <w:rPr>
          <w:rFonts w:ascii="Palatino Linotype" w:hAnsi="Palatino Linotype" w:cs="Tahoma"/>
          <w:sz w:val="22"/>
          <w:szCs w:val="22"/>
        </w:rPr>
        <w:t xml:space="preserve"> </w:t>
      </w:r>
    </w:p>
    <w:p w:rsidR="007550E6" w:rsidRPr="00944019" w:rsidRDefault="007550E6" w:rsidP="0097548B">
      <w:pPr>
        <w:spacing w:line="360" w:lineRule="auto"/>
        <w:contextualSpacing/>
        <w:jc w:val="both"/>
        <w:rPr>
          <w:rFonts w:ascii="Palatino Linotype" w:hAnsi="Palatino Linotype" w:cs="Tahoma"/>
          <w:sz w:val="22"/>
          <w:szCs w:val="22"/>
        </w:rPr>
      </w:pPr>
    </w:p>
    <w:p w:rsidR="007550E6" w:rsidRPr="00944019" w:rsidRDefault="007550E6" w:rsidP="0097548B">
      <w:pPr>
        <w:spacing w:line="360" w:lineRule="auto"/>
        <w:contextualSpacing/>
        <w:jc w:val="both"/>
        <w:rPr>
          <w:rFonts w:ascii="Palatino Linotype" w:eastAsia="Calibri" w:hAnsi="Palatino Linotype" w:cs="Tahoma"/>
          <w:b/>
          <w:sz w:val="22"/>
          <w:szCs w:val="22"/>
          <w:lang w:eastAsia="en-US"/>
        </w:rPr>
      </w:pPr>
      <w:r w:rsidRPr="00944019">
        <w:rPr>
          <w:rFonts w:ascii="Palatino Linotype" w:hAnsi="Palatino Linotype" w:cs="Tahoma"/>
          <w:sz w:val="22"/>
          <w:szCs w:val="22"/>
        </w:rPr>
        <w:t xml:space="preserve">El veintitrés de agosto de dos mil diecinueve, el Pleno del Instituto de Transparencia, Acceso a la Información Pública y Protección de Datos Personales del Estado de México y Municipios, durante su Vigésima Quinta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944019">
        <w:rPr>
          <w:rFonts w:ascii="Palatino Linotype" w:hAnsi="Palatino Linotype" w:cs="Tahoma"/>
          <w:b/>
          <w:sz w:val="22"/>
          <w:szCs w:val="22"/>
        </w:rPr>
        <w:t>acordó</w:t>
      </w:r>
      <w:r w:rsidRPr="00944019">
        <w:rPr>
          <w:rFonts w:ascii="Palatino Linotype" w:hAnsi="Palatino Linotype" w:cs="Tahoma"/>
          <w:sz w:val="22"/>
          <w:szCs w:val="22"/>
        </w:rPr>
        <w:t xml:space="preserve"> la acumulación de los Recurso de Revisión </w:t>
      </w:r>
      <w:r w:rsidRPr="00944019">
        <w:rPr>
          <w:rFonts w:ascii="Palatino Linotype" w:hAnsi="Palatino Linotype"/>
          <w:b/>
          <w:sz w:val="22"/>
          <w:szCs w:val="22"/>
        </w:rPr>
        <w:t>05687/INFOEM/IP/RR/2019 al diverso 05686/INFOEM/IP/RR/2019</w:t>
      </w:r>
      <w:r w:rsidRPr="00944019">
        <w:rPr>
          <w:rFonts w:ascii="Palatino Linotype" w:hAnsi="Palatino Linotype" w:cs="Tahoma"/>
          <w:sz w:val="22"/>
          <w:szCs w:val="22"/>
        </w:rPr>
        <w:t xml:space="preserve">, por ser este último el más antiguo, sustanciado bajo el índice de esta Ponencia, al advertir conexidad entre estos, ya que fueron promovidos por la misma persona, en los que se señaló como Sujeto Obligado recurrido el </w:t>
      </w:r>
      <w:r w:rsidRPr="00944019">
        <w:rPr>
          <w:rFonts w:ascii="Palatino Linotype" w:eastAsia="Calibri" w:hAnsi="Palatino Linotype" w:cs="Tahoma"/>
          <w:b/>
          <w:bCs/>
          <w:iCs/>
          <w:sz w:val="22"/>
          <w:szCs w:val="22"/>
          <w:lang w:eastAsia="en-US"/>
        </w:rPr>
        <w:t>Ayuntamiento de Naucalpan de Juárez</w:t>
      </w:r>
      <w:r w:rsidRPr="00944019">
        <w:rPr>
          <w:rFonts w:ascii="Palatino Linotype" w:eastAsia="Calibri" w:hAnsi="Palatino Linotype" w:cs="Tahoma"/>
          <w:b/>
          <w:sz w:val="22"/>
          <w:szCs w:val="22"/>
          <w:lang w:eastAsia="en-US"/>
        </w:rPr>
        <w:t>.</w:t>
      </w:r>
    </w:p>
    <w:p w:rsidR="007550E6" w:rsidRPr="00944019" w:rsidRDefault="007550E6" w:rsidP="0097548B">
      <w:pPr>
        <w:spacing w:line="360" w:lineRule="auto"/>
        <w:contextualSpacing/>
        <w:jc w:val="both"/>
        <w:rPr>
          <w:rFonts w:ascii="Palatino Linotype" w:hAnsi="Palatino Linotype" w:cs="Tahoma"/>
          <w:sz w:val="22"/>
          <w:szCs w:val="22"/>
          <w:lang w:val="es-ES_tradnl"/>
        </w:rPr>
      </w:pPr>
    </w:p>
    <w:p w:rsidR="00F663A9" w:rsidRPr="00944019" w:rsidRDefault="007550E6" w:rsidP="0097548B">
      <w:pPr>
        <w:spacing w:line="360" w:lineRule="auto"/>
        <w:contextualSpacing/>
        <w:jc w:val="both"/>
        <w:rPr>
          <w:rFonts w:ascii="Palatino Linotype" w:hAnsi="Palatino Linotype" w:cs="Tahoma"/>
          <w:b/>
          <w:sz w:val="22"/>
          <w:szCs w:val="22"/>
        </w:rPr>
      </w:pPr>
      <w:r w:rsidRPr="00944019">
        <w:rPr>
          <w:rFonts w:ascii="Palatino Linotype" w:hAnsi="Palatino Linotype" w:cs="Tahoma"/>
          <w:b/>
          <w:sz w:val="22"/>
          <w:szCs w:val="22"/>
        </w:rPr>
        <w:lastRenderedPageBreak/>
        <w:t>d</w:t>
      </w:r>
      <w:r w:rsidR="00F663A9" w:rsidRPr="00944019">
        <w:rPr>
          <w:rFonts w:ascii="Palatino Linotype" w:hAnsi="Palatino Linotype" w:cs="Tahoma"/>
          <w:b/>
          <w:sz w:val="22"/>
          <w:szCs w:val="22"/>
        </w:rPr>
        <w:t>) Informe</w:t>
      </w:r>
      <w:r w:rsidRPr="00944019">
        <w:rPr>
          <w:rFonts w:ascii="Palatino Linotype" w:hAnsi="Palatino Linotype" w:cs="Tahoma"/>
          <w:b/>
          <w:sz w:val="22"/>
          <w:szCs w:val="22"/>
        </w:rPr>
        <w:t>s</w:t>
      </w:r>
      <w:r w:rsidR="00F663A9" w:rsidRPr="00944019">
        <w:rPr>
          <w:rFonts w:ascii="Palatino Linotype" w:hAnsi="Palatino Linotype" w:cs="Tahoma"/>
          <w:b/>
          <w:sz w:val="22"/>
          <w:szCs w:val="22"/>
        </w:rPr>
        <w:t xml:space="preserve"> Justificado</w:t>
      </w:r>
      <w:r w:rsidRPr="00944019">
        <w:rPr>
          <w:rFonts w:ascii="Palatino Linotype" w:hAnsi="Palatino Linotype" w:cs="Tahoma"/>
          <w:b/>
          <w:sz w:val="22"/>
          <w:szCs w:val="22"/>
        </w:rPr>
        <w:t>s</w:t>
      </w:r>
    </w:p>
    <w:p w:rsidR="00F663A9" w:rsidRPr="00944019" w:rsidRDefault="00F663A9" w:rsidP="0097548B">
      <w:pPr>
        <w:spacing w:line="360" w:lineRule="auto"/>
        <w:contextualSpacing/>
        <w:jc w:val="both"/>
        <w:rPr>
          <w:rFonts w:ascii="Palatino Linotype" w:hAnsi="Palatino Linotype" w:cs="Tahoma"/>
          <w:sz w:val="22"/>
          <w:szCs w:val="22"/>
          <w:lang w:val="es-ES_tradnl"/>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sz w:val="22"/>
          <w:szCs w:val="22"/>
          <w:lang w:val="es-ES_tradnl"/>
        </w:rPr>
        <w:t xml:space="preserve">El </w:t>
      </w:r>
      <w:r w:rsidR="00DD1C4D" w:rsidRPr="00944019">
        <w:rPr>
          <w:rFonts w:ascii="Palatino Linotype" w:hAnsi="Palatino Linotype" w:cs="Tahoma"/>
          <w:sz w:val="22"/>
          <w:szCs w:val="22"/>
          <w:lang w:val="es-ES_tradnl"/>
        </w:rPr>
        <w:t>primero</w:t>
      </w:r>
      <w:r w:rsidR="00514536" w:rsidRPr="00944019">
        <w:rPr>
          <w:rFonts w:ascii="Palatino Linotype" w:hAnsi="Palatino Linotype" w:cs="Tahoma"/>
          <w:sz w:val="22"/>
          <w:szCs w:val="22"/>
          <w:lang w:val="es-ES_tradnl"/>
        </w:rPr>
        <w:t xml:space="preserve">, cinco, </w:t>
      </w:r>
      <w:r w:rsidR="00DD1C4D" w:rsidRPr="00944019">
        <w:rPr>
          <w:rFonts w:ascii="Palatino Linotype" w:hAnsi="Palatino Linotype" w:cs="Tahoma"/>
          <w:sz w:val="22"/>
          <w:szCs w:val="22"/>
          <w:lang w:val="es-ES_tradnl"/>
        </w:rPr>
        <w:t xml:space="preserve">nueve </w:t>
      </w:r>
      <w:r w:rsidR="00514536" w:rsidRPr="00944019">
        <w:rPr>
          <w:rFonts w:ascii="Palatino Linotype" w:hAnsi="Palatino Linotype" w:cs="Tahoma"/>
          <w:sz w:val="22"/>
          <w:szCs w:val="22"/>
          <w:lang w:val="es-ES_tradnl"/>
        </w:rPr>
        <w:t xml:space="preserve">y treinta </w:t>
      </w:r>
      <w:r w:rsidR="00DD1C4D" w:rsidRPr="00944019">
        <w:rPr>
          <w:rFonts w:ascii="Palatino Linotype" w:hAnsi="Palatino Linotype" w:cs="Tahoma"/>
          <w:sz w:val="22"/>
          <w:szCs w:val="22"/>
          <w:lang w:val="es-ES_tradnl"/>
        </w:rPr>
        <w:t>de julio</w:t>
      </w:r>
      <w:r w:rsidR="00514536" w:rsidRPr="00944019">
        <w:rPr>
          <w:rFonts w:ascii="Palatino Linotype" w:hAnsi="Palatino Linotype" w:cs="Tahoma"/>
          <w:sz w:val="22"/>
          <w:szCs w:val="22"/>
          <w:lang w:val="es-ES_tradnl"/>
        </w:rPr>
        <w:t>, de</w:t>
      </w:r>
      <w:r w:rsidRPr="00944019">
        <w:rPr>
          <w:rFonts w:ascii="Palatino Linotype" w:hAnsi="Palatino Linotype" w:cs="Tahoma"/>
          <w:sz w:val="22"/>
          <w:szCs w:val="22"/>
          <w:lang w:val="es-ES_tradnl"/>
        </w:rPr>
        <w:t xml:space="preserve"> dos mil diecinueve, se recibió a través del </w:t>
      </w:r>
      <w:r w:rsidRPr="00944019">
        <w:rPr>
          <w:rFonts w:ascii="Palatino Linotype" w:hAnsi="Palatino Linotype" w:cs="Tahoma"/>
          <w:sz w:val="22"/>
          <w:szCs w:val="22"/>
        </w:rPr>
        <w:t>Sistema de Acceso a la Información Mexiquense</w:t>
      </w:r>
      <w:r w:rsidRPr="00944019">
        <w:rPr>
          <w:rFonts w:ascii="Palatino Linotype" w:hAnsi="Palatino Linotype" w:cs="Tahoma"/>
          <w:sz w:val="22"/>
          <w:szCs w:val="22"/>
          <w:lang w:val="es-ES_tradnl"/>
        </w:rPr>
        <w:t xml:space="preserve"> (SAIMEX) </w:t>
      </w:r>
      <w:r w:rsidR="0098590E" w:rsidRPr="00944019">
        <w:rPr>
          <w:rFonts w:ascii="Palatino Linotype" w:hAnsi="Palatino Linotype" w:cs="Tahoma"/>
          <w:bCs/>
          <w:iCs/>
          <w:sz w:val="22"/>
          <w:szCs w:val="22"/>
        </w:rPr>
        <w:t>los Informes</w:t>
      </w:r>
      <w:r w:rsidRPr="00944019">
        <w:rPr>
          <w:rFonts w:ascii="Palatino Linotype" w:hAnsi="Palatino Linotype" w:cs="Tahoma"/>
          <w:bCs/>
          <w:iCs/>
          <w:sz w:val="22"/>
          <w:szCs w:val="22"/>
        </w:rPr>
        <w:t xml:space="preserve"> Justificado</w:t>
      </w:r>
      <w:r w:rsidR="0098590E" w:rsidRPr="00944019">
        <w:rPr>
          <w:rFonts w:ascii="Palatino Linotype" w:hAnsi="Palatino Linotype" w:cs="Tahoma"/>
          <w:bCs/>
          <w:iCs/>
          <w:sz w:val="22"/>
          <w:szCs w:val="22"/>
        </w:rPr>
        <w:t>s</w:t>
      </w:r>
      <w:r w:rsidRPr="00944019">
        <w:rPr>
          <w:rFonts w:ascii="Palatino Linotype" w:hAnsi="Palatino Linotype" w:cs="Tahoma"/>
          <w:bCs/>
          <w:iCs/>
          <w:sz w:val="22"/>
          <w:szCs w:val="22"/>
        </w:rPr>
        <w:t xml:space="preserve"> del </w:t>
      </w:r>
      <w:r w:rsidR="0098590E" w:rsidRPr="00944019">
        <w:rPr>
          <w:rFonts w:ascii="Palatino Linotype" w:eastAsia="Calibri" w:hAnsi="Palatino Linotype" w:cs="Tahoma"/>
          <w:bCs/>
          <w:iCs/>
          <w:sz w:val="22"/>
          <w:szCs w:val="22"/>
          <w:lang w:eastAsia="en-US"/>
        </w:rPr>
        <w:t>Ayuntamiento de Naucalpan de Juárez</w:t>
      </w:r>
      <w:r w:rsidRPr="00944019">
        <w:rPr>
          <w:rFonts w:ascii="Palatino Linotype" w:hAnsi="Palatino Linotype" w:cs="Tahoma"/>
          <w:sz w:val="22"/>
          <w:szCs w:val="22"/>
        </w:rPr>
        <w:t>, en los siguientes términos:</w:t>
      </w:r>
    </w:p>
    <w:p w:rsidR="0098590E" w:rsidRPr="00944019" w:rsidRDefault="0098590E" w:rsidP="0097548B">
      <w:pPr>
        <w:spacing w:line="360" w:lineRule="auto"/>
        <w:contextualSpacing/>
        <w:jc w:val="both"/>
        <w:rPr>
          <w:rFonts w:ascii="Palatino Linotype" w:hAnsi="Palatino Linotype" w:cs="Tahoma"/>
          <w:sz w:val="22"/>
          <w:szCs w:val="22"/>
        </w:rPr>
      </w:pPr>
    </w:p>
    <w:p w:rsidR="00F663A9" w:rsidRPr="00944019" w:rsidRDefault="0098590E" w:rsidP="0097548B">
      <w:pPr>
        <w:pStyle w:val="Prrafodelista"/>
        <w:numPr>
          <w:ilvl w:val="0"/>
          <w:numId w:val="11"/>
        </w:numPr>
        <w:spacing w:line="360" w:lineRule="auto"/>
        <w:jc w:val="both"/>
        <w:rPr>
          <w:rFonts w:ascii="Palatino Linotype" w:eastAsia="Calibri" w:hAnsi="Palatino Linotype" w:cs="Tahoma"/>
          <w:b/>
          <w:bCs/>
          <w:i/>
          <w:szCs w:val="22"/>
          <w:lang w:val="es-ES" w:eastAsia="en-US"/>
        </w:rPr>
      </w:pPr>
      <w:r w:rsidRPr="00944019">
        <w:rPr>
          <w:rFonts w:ascii="Palatino Linotype" w:hAnsi="Palatino Linotype" w:cs="Tahoma"/>
          <w:b/>
          <w:szCs w:val="22"/>
        </w:rPr>
        <w:t xml:space="preserve">Recurso de Revisión: </w:t>
      </w:r>
      <w:r w:rsidRPr="00944019">
        <w:rPr>
          <w:rFonts w:ascii="Palatino Linotype" w:eastAsia="Calibri" w:hAnsi="Palatino Linotype" w:cs="Tahoma"/>
          <w:b/>
          <w:bCs/>
          <w:szCs w:val="22"/>
          <w:lang w:eastAsia="en-US"/>
        </w:rPr>
        <w:t>05686/INFOEM/IP/RR/2019</w:t>
      </w:r>
    </w:p>
    <w:p w:rsidR="00514536" w:rsidRPr="00944019" w:rsidRDefault="00514536" w:rsidP="0097548B">
      <w:pPr>
        <w:pStyle w:val="Prrafodelista"/>
        <w:spacing w:line="360" w:lineRule="auto"/>
        <w:jc w:val="both"/>
        <w:rPr>
          <w:rFonts w:ascii="Palatino Linotype" w:eastAsia="Calibri" w:hAnsi="Palatino Linotype" w:cs="Tahoma"/>
          <w:b/>
          <w:bCs/>
          <w:i/>
          <w:szCs w:val="22"/>
          <w:lang w:val="es-ES" w:eastAsia="en-US"/>
        </w:rPr>
      </w:pPr>
    </w:p>
    <w:p w:rsidR="0098590E" w:rsidRPr="00944019" w:rsidRDefault="00DD1C4D" w:rsidP="0097548B">
      <w:pPr>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
          <w:bCs/>
          <w:szCs w:val="22"/>
          <w:lang w:val="es-ES" w:eastAsia="en-US"/>
        </w:rPr>
        <w:t xml:space="preserve">*DPEIG-118-2019_201907010736.pdf: </w:t>
      </w:r>
      <w:r w:rsidRPr="00944019">
        <w:rPr>
          <w:rFonts w:ascii="Palatino Linotype" w:eastAsia="Calibri" w:hAnsi="Palatino Linotype" w:cs="Tahoma"/>
          <w:bCs/>
          <w:szCs w:val="22"/>
          <w:lang w:val="es-ES" w:eastAsia="en-US"/>
        </w:rPr>
        <w:t xml:space="preserve">contiene el oficio DPEIG/118/2019, signado por el Encargado del Despacho de la Dirección de Planeación e Innovación Gubernamental, por la que informó que no cuenta con las atribuciones para conocer de la información solicitada por el Particular. </w:t>
      </w:r>
    </w:p>
    <w:p w:rsidR="00DD1C4D" w:rsidRPr="00944019" w:rsidRDefault="00DD1C4D" w:rsidP="0097548B">
      <w:pPr>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
          <w:bCs/>
          <w:szCs w:val="22"/>
          <w:lang w:val="es-ES" w:eastAsia="en-US"/>
        </w:rPr>
        <w:t xml:space="preserve">*0638-SEMUNIS-2019_201907090705.pdf: </w:t>
      </w:r>
      <w:r w:rsidRPr="00944019">
        <w:rPr>
          <w:rFonts w:ascii="Palatino Linotype" w:eastAsia="Calibri" w:hAnsi="Palatino Linotype" w:cs="Tahoma"/>
          <w:bCs/>
          <w:szCs w:val="22"/>
          <w:lang w:eastAsia="en-US"/>
        </w:rPr>
        <w:t>contiene el oficio 0638/SEMUNIS/2019, signado el Titular de la Secretar</w:t>
      </w:r>
      <w:r w:rsidR="00E54920" w:rsidRPr="00944019">
        <w:rPr>
          <w:rFonts w:ascii="Palatino Linotype" w:eastAsia="Calibri" w:hAnsi="Palatino Linotype" w:cs="Tahoma"/>
          <w:bCs/>
          <w:szCs w:val="22"/>
          <w:lang w:eastAsia="en-US"/>
        </w:rPr>
        <w:t>í</w:t>
      </w:r>
      <w:r w:rsidRPr="00944019">
        <w:rPr>
          <w:rFonts w:ascii="Palatino Linotype" w:eastAsia="Calibri" w:hAnsi="Palatino Linotype" w:cs="Tahoma"/>
          <w:bCs/>
          <w:szCs w:val="22"/>
          <w:lang w:eastAsia="en-US"/>
        </w:rPr>
        <w:t xml:space="preserve">a de las Mujeres Naucalpenses y la Igualdad Sustantiva, en el que señaló que la Secretaría se creó el 1º de enero de dos mil diecinueve y ratificó su respuesta. </w:t>
      </w:r>
    </w:p>
    <w:p w:rsidR="00DD1C4D" w:rsidRPr="00944019" w:rsidRDefault="00DD1C4D" w:rsidP="0097548B">
      <w:pPr>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Cs/>
          <w:szCs w:val="22"/>
          <w:lang w:eastAsia="en-US"/>
        </w:rPr>
        <w:t>*</w:t>
      </w:r>
      <w:r w:rsidRPr="00944019">
        <w:rPr>
          <w:rFonts w:ascii="Palatino Linotype" w:eastAsia="Calibri" w:hAnsi="Palatino Linotype" w:cs="Tahoma"/>
          <w:b/>
          <w:bCs/>
          <w:szCs w:val="22"/>
          <w:lang w:eastAsia="en-US"/>
        </w:rPr>
        <w:t xml:space="preserve">017-CASEMUNIS-2019_201907090707.pdf: </w:t>
      </w:r>
      <w:r w:rsidRPr="00944019">
        <w:rPr>
          <w:rFonts w:ascii="Palatino Linotype" w:eastAsia="Calibri" w:hAnsi="Palatino Linotype" w:cs="Tahoma"/>
          <w:bCs/>
          <w:szCs w:val="22"/>
          <w:lang w:eastAsia="en-US"/>
        </w:rPr>
        <w:t>contienen dos oficios; el primero de ellos bajo el número 017/CASEMUNIS/2019 signado por el coordinador Administrativo de la Secretar</w:t>
      </w:r>
      <w:r w:rsidR="00E54920" w:rsidRPr="00944019">
        <w:rPr>
          <w:rFonts w:ascii="Palatino Linotype" w:eastAsia="Calibri" w:hAnsi="Palatino Linotype" w:cs="Tahoma"/>
          <w:bCs/>
          <w:szCs w:val="22"/>
          <w:lang w:eastAsia="en-US"/>
        </w:rPr>
        <w:t>í</w:t>
      </w:r>
      <w:r w:rsidRPr="00944019">
        <w:rPr>
          <w:rFonts w:ascii="Palatino Linotype" w:eastAsia="Calibri" w:hAnsi="Palatino Linotype" w:cs="Tahoma"/>
          <w:bCs/>
          <w:szCs w:val="22"/>
          <w:lang w:eastAsia="en-US"/>
        </w:rPr>
        <w:t>a de las Mujeres Naucalpenses y la igualdad sustantiva, en la que informa que no tiene información relacionada a los años 2013, 2014, 2015, 2016, 2017 y 2018 y que la Dependencia de Planeación e Innovación Gubernamental.</w:t>
      </w:r>
    </w:p>
    <w:p w:rsidR="00DD1C4D" w:rsidRPr="00944019" w:rsidRDefault="00DD1C4D" w:rsidP="0097548B">
      <w:pPr>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Cs/>
          <w:szCs w:val="22"/>
          <w:lang w:eastAsia="en-US"/>
        </w:rPr>
        <w:t xml:space="preserve">El segundo oficio UTAIP/0265/2019, </w:t>
      </w:r>
      <w:r w:rsidR="001D3580" w:rsidRPr="00944019">
        <w:rPr>
          <w:rFonts w:ascii="Palatino Linotype" w:eastAsia="Calibri" w:hAnsi="Palatino Linotype" w:cs="Tahoma"/>
          <w:bCs/>
          <w:szCs w:val="22"/>
          <w:lang w:eastAsia="en-US"/>
        </w:rPr>
        <w:t>en el que se muestra el requerimiento de información realizado al Tesorero Municipal, Secretar</w:t>
      </w:r>
      <w:r w:rsidR="00E54920" w:rsidRPr="00944019">
        <w:rPr>
          <w:rFonts w:ascii="Palatino Linotype" w:eastAsia="Calibri" w:hAnsi="Palatino Linotype" w:cs="Tahoma"/>
          <w:bCs/>
          <w:szCs w:val="22"/>
          <w:lang w:eastAsia="en-US"/>
        </w:rPr>
        <w:t>í</w:t>
      </w:r>
      <w:r w:rsidR="001D3580" w:rsidRPr="00944019">
        <w:rPr>
          <w:rFonts w:ascii="Palatino Linotype" w:eastAsia="Calibri" w:hAnsi="Palatino Linotype" w:cs="Tahoma"/>
          <w:bCs/>
          <w:szCs w:val="22"/>
          <w:lang w:eastAsia="en-US"/>
        </w:rPr>
        <w:t xml:space="preserve">a de las Mujeres Naucalpenses y la Igualdad Sustantiva y al Secretario de Gobierno. </w:t>
      </w:r>
    </w:p>
    <w:p w:rsidR="006C1671" w:rsidRPr="00944019" w:rsidRDefault="006C1671" w:rsidP="0097548B">
      <w:pPr>
        <w:spacing w:line="360" w:lineRule="auto"/>
        <w:jc w:val="both"/>
        <w:rPr>
          <w:rFonts w:ascii="Palatino Linotype" w:eastAsia="Calibri" w:hAnsi="Palatino Linotype" w:cs="Tahoma"/>
          <w:bCs/>
          <w:szCs w:val="22"/>
          <w:lang w:eastAsia="en-US"/>
        </w:rPr>
      </w:pPr>
    </w:p>
    <w:p w:rsidR="0098590E" w:rsidRPr="00944019" w:rsidRDefault="0098590E" w:rsidP="0097548B">
      <w:pPr>
        <w:pStyle w:val="Prrafodelista"/>
        <w:numPr>
          <w:ilvl w:val="0"/>
          <w:numId w:val="11"/>
        </w:numPr>
        <w:spacing w:line="360" w:lineRule="auto"/>
        <w:jc w:val="both"/>
        <w:rPr>
          <w:rFonts w:ascii="Palatino Linotype" w:eastAsia="Calibri" w:hAnsi="Palatino Linotype" w:cs="Tahoma"/>
          <w:b/>
          <w:bCs/>
          <w:i/>
          <w:szCs w:val="22"/>
          <w:lang w:val="es-ES" w:eastAsia="en-US"/>
        </w:rPr>
      </w:pPr>
      <w:r w:rsidRPr="00944019">
        <w:rPr>
          <w:rFonts w:ascii="Palatino Linotype" w:hAnsi="Palatino Linotype" w:cs="Tahoma"/>
          <w:b/>
          <w:szCs w:val="22"/>
        </w:rPr>
        <w:t xml:space="preserve">Recurso de Revisión: </w:t>
      </w:r>
      <w:r w:rsidRPr="00944019">
        <w:rPr>
          <w:rFonts w:ascii="Palatino Linotype" w:eastAsia="Calibri" w:hAnsi="Palatino Linotype" w:cs="Tahoma"/>
          <w:b/>
          <w:bCs/>
          <w:szCs w:val="22"/>
          <w:lang w:eastAsia="en-US"/>
        </w:rPr>
        <w:t>05687/INFOEM/IP/RR/2019</w:t>
      </w:r>
    </w:p>
    <w:p w:rsidR="00302615" w:rsidRPr="00944019" w:rsidRDefault="00302615" w:rsidP="0097548B">
      <w:pPr>
        <w:spacing w:line="360" w:lineRule="auto"/>
        <w:ind w:left="360"/>
        <w:jc w:val="both"/>
        <w:rPr>
          <w:rFonts w:ascii="Palatino Linotype" w:eastAsia="Calibri" w:hAnsi="Palatino Linotype" w:cs="Tahoma"/>
          <w:b/>
          <w:bCs/>
          <w:i/>
          <w:szCs w:val="22"/>
          <w:lang w:val="es-ES" w:eastAsia="en-US"/>
        </w:rPr>
      </w:pPr>
    </w:p>
    <w:p w:rsidR="00514536" w:rsidRPr="00944019" w:rsidRDefault="00514536" w:rsidP="0097548B">
      <w:pPr>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
          <w:bCs/>
          <w:szCs w:val="22"/>
          <w:lang w:val="es-ES" w:eastAsia="en-US"/>
        </w:rPr>
        <w:t xml:space="preserve">*PbRM-01b 2018_201907050649.pdf: </w:t>
      </w:r>
      <w:r w:rsidRPr="00944019">
        <w:rPr>
          <w:rFonts w:ascii="Palatino Linotype" w:eastAsia="Calibri" w:hAnsi="Palatino Linotype" w:cs="Tahoma"/>
          <w:bCs/>
          <w:szCs w:val="22"/>
          <w:lang w:val="es-ES" w:eastAsia="en-US"/>
        </w:rPr>
        <w:t xml:space="preserve">contiene </w:t>
      </w:r>
      <w:r w:rsidR="00EC24E3" w:rsidRPr="00944019">
        <w:rPr>
          <w:rFonts w:ascii="Palatino Linotype" w:eastAsia="Calibri" w:hAnsi="Palatino Linotype" w:cs="Tahoma"/>
          <w:bCs/>
          <w:szCs w:val="22"/>
          <w:lang w:val="es-ES" w:eastAsia="en-US"/>
        </w:rPr>
        <w:t>nueve</w:t>
      </w:r>
      <w:r w:rsidRPr="00944019">
        <w:rPr>
          <w:rFonts w:ascii="Palatino Linotype" w:eastAsia="Calibri" w:hAnsi="Palatino Linotype" w:cs="Tahoma"/>
          <w:bCs/>
          <w:szCs w:val="22"/>
          <w:lang w:val="es-ES" w:eastAsia="en-US"/>
        </w:rPr>
        <w:t xml:space="preserve"> formatos del PbRM</w:t>
      </w:r>
      <w:r w:rsidR="00EC24E3" w:rsidRPr="00944019">
        <w:rPr>
          <w:rFonts w:ascii="Palatino Linotype" w:eastAsia="Calibri" w:hAnsi="Palatino Linotype" w:cs="Tahoma"/>
          <w:bCs/>
          <w:szCs w:val="22"/>
          <w:lang w:val="es-ES" w:eastAsia="en-US"/>
        </w:rPr>
        <w:t xml:space="preserve"> -01 b</w:t>
      </w:r>
      <w:r w:rsidRPr="00944019">
        <w:rPr>
          <w:rFonts w:ascii="Palatino Linotype" w:eastAsia="Calibri" w:hAnsi="Palatino Linotype" w:cs="Tahoma"/>
          <w:bCs/>
          <w:szCs w:val="22"/>
          <w:lang w:val="es-ES" w:eastAsia="en-US"/>
        </w:rPr>
        <w:t>, correspondientes al periodo 2018 de la Dirección General de Desarrollo Social</w:t>
      </w:r>
      <w:r w:rsidR="00EC24E3" w:rsidRPr="00944019">
        <w:rPr>
          <w:rFonts w:ascii="Palatino Linotype" w:eastAsia="Calibri" w:hAnsi="Palatino Linotype" w:cs="Tahoma"/>
          <w:bCs/>
          <w:szCs w:val="22"/>
          <w:lang w:val="es-ES" w:eastAsia="en-US"/>
        </w:rPr>
        <w:t>, todos ellos firmados y sellados</w:t>
      </w:r>
      <w:r w:rsidRPr="00944019">
        <w:rPr>
          <w:rFonts w:ascii="Palatino Linotype" w:eastAsia="Calibri" w:hAnsi="Palatino Linotype" w:cs="Tahoma"/>
          <w:bCs/>
          <w:szCs w:val="22"/>
          <w:lang w:val="es-ES" w:eastAsia="en-US"/>
        </w:rPr>
        <w:t>:</w:t>
      </w:r>
    </w:p>
    <w:p w:rsidR="003A3DA8" w:rsidRPr="00944019" w:rsidRDefault="00514536" w:rsidP="0097548B">
      <w:pPr>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
          <w:bCs/>
          <w:szCs w:val="22"/>
          <w:lang w:val="es-ES" w:eastAsia="en-US"/>
        </w:rPr>
        <w:lastRenderedPageBreak/>
        <w:t>*PbRM-01e 2016_201907050702.pdf:</w:t>
      </w:r>
      <w:r w:rsidR="003A3DA8" w:rsidRPr="00944019">
        <w:rPr>
          <w:rFonts w:ascii="Palatino Linotype" w:eastAsia="Calibri" w:hAnsi="Palatino Linotype" w:cs="Tahoma"/>
          <w:b/>
          <w:bCs/>
          <w:szCs w:val="22"/>
          <w:lang w:val="es-ES" w:eastAsia="en-US"/>
        </w:rPr>
        <w:t xml:space="preserve"> </w:t>
      </w:r>
      <w:r w:rsidR="003A3DA8" w:rsidRPr="00944019">
        <w:rPr>
          <w:rFonts w:ascii="Palatino Linotype" w:eastAsia="Calibri" w:hAnsi="Palatino Linotype" w:cs="Tahoma"/>
          <w:bCs/>
          <w:szCs w:val="22"/>
          <w:lang w:val="es-ES" w:eastAsia="en-US"/>
        </w:rPr>
        <w:t xml:space="preserve">contiene </w:t>
      </w:r>
      <w:r w:rsidR="00EC24E3" w:rsidRPr="00944019">
        <w:rPr>
          <w:rFonts w:ascii="Palatino Linotype" w:eastAsia="Calibri" w:hAnsi="Palatino Linotype" w:cs="Tahoma"/>
          <w:bCs/>
          <w:szCs w:val="22"/>
          <w:lang w:val="es-ES" w:eastAsia="en-US"/>
        </w:rPr>
        <w:t>seis</w:t>
      </w:r>
      <w:r w:rsidR="003A3DA8" w:rsidRPr="00944019">
        <w:rPr>
          <w:rFonts w:ascii="Palatino Linotype" w:eastAsia="Calibri" w:hAnsi="Palatino Linotype" w:cs="Tahoma"/>
          <w:bCs/>
          <w:szCs w:val="22"/>
          <w:lang w:val="es-ES" w:eastAsia="en-US"/>
        </w:rPr>
        <w:t xml:space="preserve"> formatos PbRM-01e, de Matriz de indicadores para Resultado</w:t>
      </w:r>
      <w:r w:rsidR="00302615" w:rsidRPr="00944019">
        <w:rPr>
          <w:rFonts w:ascii="Palatino Linotype" w:eastAsia="Calibri" w:hAnsi="Palatino Linotype" w:cs="Tahoma"/>
          <w:bCs/>
          <w:szCs w:val="22"/>
          <w:lang w:val="es-ES" w:eastAsia="en-US"/>
        </w:rPr>
        <w:t>, del ejercicio fiscal</w:t>
      </w:r>
      <w:r w:rsidR="003A3DA8" w:rsidRPr="00944019">
        <w:rPr>
          <w:rFonts w:ascii="Palatino Linotype" w:eastAsia="Calibri" w:hAnsi="Palatino Linotype" w:cs="Tahoma"/>
          <w:bCs/>
          <w:szCs w:val="22"/>
          <w:lang w:val="es-ES" w:eastAsia="en-US"/>
        </w:rPr>
        <w:t xml:space="preserve"> 2016, por programa presupuestario,</w:t>
      </w:r>
      <w:r w:rsidR="005A2D0F" w:rsidRPr="00944019">
        <w:rPr>
          <w:rFonts w:ascii="Palatino Linotype" w:eastAsia="Calibri" w:hAnsi="Palatino Linotype" w:cs="Tahoma"/>
          <w:bCs/>
          <w:szCs w:val="22"/>
          <w:lang w:val="es-ES" w:eastAsia="en-US"/>
        </w:rPr>
        <w:t xml:space="preserve"> de la Dirección General de Desarrollo Social,</w:t>
      </w:r>
      <w:r w:rsidR="003A3DA8" w:rsidRPr="00944019">
        <w:rPr>
          <w:rFonts w:ascii="Palatino Linotype" w:eastAsia="Calibri" w:hAnsi="Palatino Linotype" w:cs="Tahoma"/>
          <w:bCs/>
          <w:szCs w:val="22"/>
          <w:lang w:val="es-ES" w:eastAsia="en-US"/>
        </w:rPr>
        <w:t xml:space="preserve"> </w:t>
      </w:r>
      <w:r w:rsidR="003A3DA8" w:rsidRPr="00944019">
        <w:rPr>
          <w:rFonts w:ascii="Palatino Linotype" w:eastAsia="Calibri" w:hAnsi="Palatino Linotype" w:cs="Tahoma"/>
          <w:b/>
          <w:bCs/>
          <w:szCs w:val="22"/>
          <w:lang w:val="es-ES" w:eastAsia="en-US"/>
        </w:rPr>
        <w:t>ninguno de ellos con firma de validación</w:t>
      </w:r>
      <w:r w:rsidR="00EC24E3" w:rsidRPr="00944019">
        <w:rPr>
          <w:rFonts w:ascii="Palatino Linotype" w:eastAsia="Calibri" w:hAnsi="Palatino Linotype" w:cs="Tahoma"/>
          <w:bCs/>
          <w:szCs w:val="22"/>
          <w:lang w:val="es-ES" w:eastAsia="en-US"/>
        </w:rPr>
        <w:t>.</w:t>
      </w:r>
    </w:p>
    <w:p w:rsidR="00514536" w:rsidRPr="00944019" w:rsidRDefault="00514536" w:rsidP="0097548B">
      <w:pPr>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
          <w:bCs/>
          <w:szCs w:val="22"/>
          <w:lang w:val="es-ES" w:eastAsia="en-US"/>
        </w:rPr>
        <w:t>*PbRM-01b 2016_201907050657.pdf:</w:t>
      </w:r>
      <w:r w:rsidR="003A3DA8" w:rsidRPr="00944019">
        <w:rPr>
          <w:rFonts w:ascii="Palatino Linotype" w:eastAsia="Calibri" w:hAnsi="Palatino Linotype" w:cs="Tahoma"/>
          <w:b/>
          <w:bCs/>
          <w:szCs w:val="22"/>
          <w:lang w:val="es-ES" w:eastAsia="en-US"/>
        </w:rPr>
        <w:t xml:space="preserve"> </w:t>
      </w:r>
      <w:r w:rsidR="003A3DA8" w:rsidRPr="00944019">
        <w:rPr>
          <w:rFonts w:ascii="Palatino Linotype" w:eastAsia="Calibri" w:hAnsi="Palatino Linotype" w:cs="Tahoma"/>
          <w:bCs/>
          <w:szCs w:val="22"/>
          <w:lang w:val="es-ES" w:eastAsia="en-US"/>
        </w:rPr>
        <w:t>contiene</w:t>
      </w:r>
      <w:r w:rsidR="00B8039C" w:rsidRPr="00944019">
        <w:rPr>
          <w:rFonts w:ascii="Palatino Linotype" w:eastAsia="Calibri" w:hAnsi="Palatino Linotype" w:cs="Tahoma"/>
          <w:bCs/>
          <w:szCs w:val="22"/>
          <w:lang w:val="es-ES" w:eastAsia="en-US"/>
        </w:rPr>
        <w:t xml:space="preserve"> cuatro</w:t>
      </w:r>
      <w:r w:rsidR="003A3DA8" w:rsidRPr="00944019">
        <w:rPr>
          <w:rFonts w:ascii="Palatino Linotype" w:eastAsia="Calibri" w:hAnsi="Palatino Linotype" w:cs="Tahoma"/>
          <w:bCs/>
          <w:szCs w:val="22"/>
          <w:lang w:val="es-ES" w:eastAsia="en-US"/>
        </w:rPr>
        <w:t xml:space="preserve"> formatos del PbRM-01b, del Programa Anual, descripción del programa, correspondientes </w:t>
      </w:r>
      <w:r w:rsidR="00B8039C" w:rsidRPr="00944019">
        <w:rPr>
          <w:rFonts w:ascii="Palatino Linotype" w:eastAsia="Calibri" w:hAnsi="Palatino Linotype" w:cs="Tahoma"/>
          <w:bCs/>
          <w:szCs w:val="22"/>
          <w:lang w:val="es-ES" w:eastAsia="en-US"/>
        </w:rPr>
        <w:t xml:space="preserve">a la </w:t>
      </w:r>
      <w:r w:rsidR="00EC24E3" w:rsidRPr="00944019">
        <w:rPr>
          <w:rFonts w:ascii="Palatino Linotype" w:eastAsia="Calibri" w:hAnsi="Palatino Linotype" w:cs="Tahoma"/>
          <w:bCs/>
          <w:szCs w:val="22"/>
          <w:lang w:val="es-ES" w:eastAsia="en-US"/>
        </w:rPr>
        <w:t>Dirección</w:t>
      </w:r>
      <w:r w:rsidR="00B8039C" w:rsidRPr="00944019">
        <w:rPr>
          <w:rFonts w:ascii="Palatino Linotype" w:eastAsia="Calibri" w:hAnsi="Palatino Linotype" w:cs="Tahoma"/>
          <w:bCs/>
          <w:szCs w:val="22"/>
          <w:lang w:val="es-ES" w:eastAsia="en-US"/>
        </w:rPr>
        <w:t xml:space="preserve"> de Desarrollo Social, de</w:t>
      </w:r>
      <w:r w:rsidR="003A3DA8" w:rsidRPr="00944019">
        <w:rPr>
          <w:rFonts w:ascii="Palatino Linotype" w:eastAsia="Calibri" w:hAnsi="Palatino Linotype" w:cs="Tahoma"/>
          <w:bCs/>
          <w:szCs w:val="22"/>
          <w:lang w:val="es-ES" w:eastAsia="en-US"/>
        </w:rPr>
        <w:t xml:space="preserve">l año 2016, </w:t>
      </w:r>
      <w:r w:rsidR="003A3DA8" w:rsidRPr="00944019">
        <w:rPr>
          <w:rFonts w:ascii="Palatino Linotype" w:eastAsia="Calibri" w:hAnsi="Palatino Linotype" w:cs="Tahoma"/>
          <w:b/>
          <w:bCs/>
          <w:szCs w:val="22"/>
          <w:lang w:val="es-ES" w:eastAsia="en-US"/>
        </w:rPr>
        <w:t>parcialmente legibles.</w:t>
      </w:r>
      <w:r w:rsidR="003A3DA8" w:rsidRPr="00944019">
        <w:rPr>
          <w:rFonts w:ascii="Palatino Linotype" w:eastAsia="Calibri" w:hAnsi="Palatino Linotype" w:cs="Tahoma"/>
          <w:bCs/>
          <w:szCs w:val="22"/>
          <w:lang w:val="es-ES" w:eastAsia="en-US"/>
        </w:rPr>
        <w:t xml:space="preserve"> </w:t>
      </w:r>
    </w:p>
    <w:p w:rsidR="00514536" w:rsidRPr="00944019" w:rsidRDefault="00514536" w:rsidP="0097548B">
      <w:pPr>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
          <w:bCs/>
          <w:szCs w:val="22"/>
          <w:lang w:val="es-ES" w:eastAsia="en-US"/>
        </w:rPr>
        <w:t>*PbRM-01a 2017_201907050704.pdf:</w:t>
      </w:r>
      <w:r w:rsidR="00B8039C" w:rsidRPr="00944019">
        <w:rPr>
          <w:rFonts w:ascii="Palatino Linotype" w:eastAsia="Calibri" w:hAnsi="Palatino Linotype" w:cs="Tahoma"/>
          <w:b/>
          <w:bCs/>
          <w:szCs w:val="22"/>
          <w:lang w:val="es-ES" w:eastAsia="en-US"/>
        </w:rPr>
        <w:t xml:space="preserve"> </w:t>
      </w:r>
      <w:r w:rsidR="00B8039C" w:rsidRPr="00944019">
        <w:rPr>
          <w:rFonts w:ascii="Palatino Linotype" w:eastAsia="Calibri" w:hAnsi="Palatino Linotype" w:cs="Tahoma"/>
          <w:bCs/>
          <w:szCs w:val="22"/>
          <w:lang w:val="es-ES" w:eastAsia="en-US"/>
        </w:rPr>
        <w:t xml:space="preserve">contiene nueve formatos del Presupuesto Basado en Resultados Municipal PbRM- 01a, correspondiente al Programa Anual, Dimensión Administrativa del Gasto, todos ellos correspondientes a la Dependencia General, de Desarrollo Social, del ejercicio fiscal 2017; </w:t>
      </w:r>
      <w:r w:rsidR="00B8039C" w:rsidRPr="00944019">
        <w:rPr>
          <w:rFonts w:ascii="Palatino Linotype" w:eastAsia="Calibri" w:hAnsi="Palatino Linotype" w:cs="Tahoma"/>
          <w:b/>
          <w:bCs/>
          <w:szCs w:val="22"/>
          <w:lang w:val="es-ES" w:eastAsia="en-US"/>
        </w:rPr>
        <w:t>sin firma que valide el documento</w:t>
      </w:r>
      <w:r w:rsidR="00B8039C" w:rsidRPr="00944019">
        <w:rPr>
          <w:rFonts w:ascii="Palatino Linotype" w:eastAsia="Calibri" w:hAnsi="Palatino Linotype" w:cs="Tahoma"/>
          <w:bCs/>
          <w:szCs w:val="22"/>
          <w:lang w:val="es-ES" w:eastAsia="en-US"/>
        </w:rPr>
        <w:t>.</w:t>
      </w:r>
    </w:p>
    <w:p w:rsidR="00B8039C" w:rsidRPr="00944019" w:rsidRDefault="00514536" w:rsidP="0097548B">
      <w:pPr>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
          <w:bCs/>
          <w:szCs w:val="22"/>
          <w:lang w:val="es-ES" w:eastAsia="en-US"/>
        </w:rPr>
        <w:t>*SDS-1057-2019_201907050646.pdf:</w:t>
      </w:r>
      <w:r w:rsidR="00B8039C" w:rsidRPr="00944019">
        <w:rPr>
          <w:rFonts w:ascii="Palatino Linotype" w:eastAsia="Calibri" w:hAnsi="Palatino Linotype" w:cs="Tahoma"/>
          <w:b/>
          <w:bCs/>
          <w:szCs w:val="22"/>
          <w:lang w:val="es-ES" w:eastAsia="en-US"/>
        </w:rPr>
        <w:t xml:space="preserve"> </w:t>
      </w:r>
      <w:r w:rsidR="00B8039C" w:rsidRPr="00944019">
        <w:rPr>
          <w:rFonts w:ascii="Palatino Linotype" w:eastAsia="Calibri" w:hAnsi="Palatino Linotype" w:cs="Tahoma"/>
          <w:bCs/>
          <w:szCs w:val="22"/>
          <w:lang w:val="es-ES" w:eastAsia="en-US"/>
        </w:rPr>
        <w:t xml:space="preserve">contiene el oficio SDS/1057/2019, suscrito por el Secretario de Desarrollo Social, por el cual indica que remite los formatos PbRMS 1a, 1b, 1c, 1d, 1e y 2a, correspondientes al ejercicio fiscal 2016 y 2018; así como los formatos PbRMS 1a, 1b, 1c, 1d y 1e del ejercicio fiscal 2017; todos ellos de la Dirección General de Desarrollo social. </w:t>
      </w:r>
    </w:p>
    <w:p w:rsidR="00383B44" w:rsidRPr="00944019" w:rsidRDefault="00514536" w:rsidP="0097548B">
      <w:pPr>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
          <w:bCs/>
          <w:szCs w:val="22"/>
          <w:lang w:val="es-ES" w:eastAsia="en-US"/>
        </w:rPr>
        <w:t>*PbRM-01a 2016_201907050656.pdf:</w:t>
      </w:r>
      <w:r w:rsidR="00EC24E3" w:rsidRPr="00944019">
        <w:rPr>
          <w:rFonts w:ascii="Palatino Linotype" w:eastAsia="Calibri" w:hAnsi="Palatino Linotype" w:cs="Tahoma"/>
          <w:b/>
          <w:bCs/>
          <w:szCs w:val="22"/>
          <w:lang w:val="es-ES" w:eastAsia="en-US"/>
        </w:rPr>
        <w:t xml:space="preserve"> </w:t>
      </w:r>
      <w:r w:rsidR="00EC24E3" w:rsidRPr="00944019">
        <w:rPr>
          <w:rFonts w:ascii="Palatino Linotype" w:eastAsia="Calibri" w:hAnsi="Palatino Linotype" w:cs="Tahoma"/>
          <w:bCs/>
          <w:szCs w:val="22"/>
          <w:lang w:val="es-ES" w:eastAsia="en-US"/>
        </w:rPr>
        <w:t>contiene cuatro formatos PbRM-01a, del Programa Anual Dimensión Administrativa, de Desarrollo Social del año 2016, totalmente ilegibles y sin firma</w:t>
      </w:r>
      <w:r w:rsidR="00383B44" w:rsidRPr="00944019">
        <w:rPr>
          <w:rFonts w:ascii="Palatino Linotype" w:eastAsia="Calibri" w:hAnsi="Palatino Linotype" w:cs="Tahoma"/>
          <w:bCs/>
          <w:szCs w:val="22"/>
          <w:lang w:val="es-ES" w:eastAsia="en-US"/>
        </w:rPr>
        <w:t>s</w:t>
      </w:r>
    </w:p>
    <w:p w:rsidR="00514536" w:rsidRPr="00944019" w:rsidRDefault="00514536" w:rsidP="0097548B">
      <w:pPr>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
          <w:bCs/>
          <w:szCs w:val="22"/>
          <w:lang w:val="es-ES" w:eastAsia="en-US"/>
        </w:rPr>
        <w:t>*PbRM-01c 2016_201907050658.pdf:</w:t>
      </w:r>
      <w:r w:rsidR="00383B44" w:rsidRPr="00944019">
        <w:rPr>
          <w:rFonts w:ascii="Palatino Linotype" w:eastAsia="Calibri" w:hAnsi="Palatino Linotype" w:cs="Tahoma"/>
          <w:b/>
          <w:bCs/>
          <w:szCs w:val="22"/>
          <w:lang w:val="es-ES" w:eastAsia="en-US"/>
        </w:rPr>
        <w:t xml:space="preserve"> </w:t>
      </w:r>
      <w:r w:rsidR="00383B44" w:rsidRPr="00944019">
        <w:rPr>
          <w:rFonts w:ascii="Palatino Linotype" w:eastAsia="Calibri" w:hAnsi="Palatino Linotype" w:cs="Tahoma"/>
          <w:bCs/>
          <w:szCs w:val="22"/>
          <w:lang w:val="es-ES" w:eastAsia="en-US"/>
        </w:rPr>
        <w:t xml:space="preserve">contiene cuatro formatos PbRM-01 c, del Programa Anual de Metas de Actividad por Proyecto, </w:t>
      </w:r>
      <w:r w:rsidR="005A2D0F" w:rsidRPr="00944019">
        <w:rPr>
          <w:rFonts w:ascii="Palatino Linotype" w:eastAsia="Calibri" w:hAnsi="Palatino Linotype" w:cs="Tahoma"/>
          <w:bCs/>
          <w:szCs w:val="22"/>
          <w:lang w:val="es-ES" w:eastAsia="en-US"/>
        </w:rPr>
        <w:t xml:space="preserve">de la Dirección General de Desarrollo Social </w:t>
      </w:r>
      <w:r w:rsidR="00383B44" w:rsidRPr="00944019">
        <w:rPr>
          <w:rFonts w:ascii="Palatino Linotype" w:eastAsia="Calibri" w:hAnsi="Palatino Linotype" w:cs="Tahoma"/>
          <w:bCs/>
          <w:szCs w:val="22"/>
          <w:lang w:val="es-ES" w:eastAsia="en-US"/>
        </w:rPr>
        <w:t xml:space="preserve">totalmente ilegibles, con firmas únicamente de elaboración. </w:t>
      </w:r>
    </w:p>
    <w:p w:rsidR="00514536" w:rsidRPr="00944019" w:rsidRDefault="00B8039C" w:rsidP="0097548B">
      <w:pPr>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
          <w:bCs/>
          <w:szCs w:val="22"/>
          <w:lang w:val="es-ES" w:eastAsia="en-US"/>
        </w:rPr>
        <w:t>*</w:t>
      </w:r>
      <w:r w:rsidR="00514536" w:rsidRPr="00944019">
        <w:rPr>
          <w:rFonts w:ascii="Palatino Linotype" w:eastAsia="Calibri" w:hAnsi="Palatino Linotype" w:cs="Tahoma"/>
          <w:b/>
          <w:bCs/>
          <w:szCs w:val="22"/>
          <w:lang w:val="es-ES" w:eastAsia="en-US"/>
        </w:rPr>
        <w:t>PbRM-01d 2016_201907050700.pdf:</w:t>
      </w:r>
      <w:r w:rsidR="00383B44" w:rsidRPr="00944019">
        <w:rPr>
          <w:rFonts w:ascii="Palatino Linotype" w:eastAsia="Calibri" w:hAnsi="Palatino Linotype" w:cs="Tahoma"/>
          <w:b/>
          <w:bCs/>
          <w:szCs w:val="22"/>
          <w:lang w:val="es-ES" w:eastAsia="en-US"/>
        </w:rPr>
        <w:t xml:space="preserve"> </w:t>
      </w:r>
      <w:r w:rsidR="00383B44" w:rsidRPr="00944019">
        <w:rPr>
          <w:rFonts w:ascii="Palatino Linotype" w:eastAsia="Calibri" w:hAnsi="Palatino Linotype" w:cs="Tahoma"/>
          <w:bCs/>
          <w:szCs w:val="22"/>
          <w:lang w:val="es-ES" w:eastAsia="en-US"/>
        </w:rPr>
        <w:t xml:space="preserve">contiene veintiocho formatos PbRM- 01d, de la Ficha técnica de Diseño de Indicadores Estratégicos o de Gestión, </w:t>
      </w:r>
      <w:r w:rsidR="005A2D0F" w:rsidRPr="00944019">
        <w:rPr>
          <w:rFonts w:ascii="Palatino Linotype" w:eastAsia="Calibri" w:hAnsi="Palatino Linotype" w:cs="Tahoma"/>
          <w:bCs/>
          <w:szCs w:val="22"/>
          <w:lang w:val="es-ES" w:eastAsia="en-US"/>
        </w:rPr>
        <w:t xml:space="preserve">de la Dirección General de Desarrollo Social </w:t>
      </w:r>
      <w:r w:rsidR="00383B44" w:rsidRPr="00944019">
        <w:rPr>
          <w:rFonts w:ascii="Palatino Linotype" w:eastAsia="Calibri" w:hAnsi="Palatino Linotype" w:cs="Tahoma"/>
          <w:bCs/>
          <w:szCs w:val="22"/>
          <w:lang w:val="es-ES" w:eastAsia="en-US"/>
        </w:rPr>
        <w:t xml:space="preserve">correspondientes al ejercicio fiscal 2016, únicamente con firmas de elaboración. </w:t>
      </w:r>
    </w:p>
    <w:p w:rsidR="00514536" w:rsidRPr="00944019" w:rsidRDefault="00B8039C" w:rsidP="0097548B">
      <w:pPr>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
          <w:bCs/>
          <w:szCs w:val="22"/>
          <w:lang w:val="es-ES" w:eastAsia="en-US"/>
        </w:rPr>
        <w:t>*</w:t>
      </w:r>
      <w:r w:rsidR="00514536" w:rsidRPr="00944019">
        <w:rPr>
          <w:rFonts w:ascii="Palatino Linotype" w:eastAsia="Calibri" w:hAnsi="Palatino Linotype" w:cs="Tahoma"/>
          <w:b/>
          <w:bCs/>
          <w:szCs w:val="22"/>
          <w:lang w:val="es-ES" w:eastAsia="en-US"/>
        </w:rPr>
        <w:t>PbRM-01b 2017_201907050705.pdf:</w:t>
      </w:r>
      <w:r w:rsidR="00383B44" w:rsidRPr="00944019">
        <w:rPr>
          <w:rFonts w:ascii="Palatino Linotype" w:eastAsia="Calibri" w:hAnsi="Palatino Linotype" w:cs="Tahoma"/>
          <w:b/>
          <w:bCs/>
          <w:szCs w:val="22"/>
          <w:lang w:val="es-ES" w:eastAsia="en-US"/>
        </w:rPr>
        <w:t xml:space="preserve"> </w:t>
      </w:r>
      <w:r w:rsidR="00383B44" w:rsidRPr="00944019">
        <w:rPr>
          <w:rFonts w:ascii="Palatino Linotype" w:eastAsia="Calibri" w:hAnsi="Palatino Linotype" w:cs="Tahoma"/>
          <w:bCs/>
          <w:szCs w:val="22"/>
          <w:lang w:val="es-ES" w:eastAsia="en-US"/>
        </w:rPr>
        <w:t xml:space="preserve">contiene diez formatos PbRM – 01b, Programa Anual Descripción del Programa, </w:t>
      </w:r>
      <w:r w:rsidR="005A2D0F" w:rsidRPr="00944019">
        <w:rPr>
          <w:rFonts w:ascii="Palatino Linotype" w:eastAsia="Calibri" w:hAnsi="Palatino Linotype" w:cs="Tahoma"/>
          <w:bCs/>
          <w:szCs w:val="22"/>
          <w:lang w:val="es-ES" w:eastAsia="en-US"/>
        </w:rPr>
        <w:t>de la Dirección General de Desarrollo Social, correspondientes al ejercicio fiscal 2017, sin firma ni sello.</w:t>
      </w:r>
    </w:p>
    <w:p w:rsidR="00514536" w:rsidRPr="00944019" w:rsidRDefault="00B8039C" w:rsidP="0097548B">
      <w:pPr>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w:t>
      </w:r>
      <w:r w:rsidR="00514536" w:rsidRPr="00944019">
        <w:rPr>
          <w:rFonts w:ascii="Palatino Linotype" w:eastAsia="Calibri" w:hAnsi="Palatino Linotype" w:cs="Tahoma"/>
          <w:b/>
          <w:bCs/>
          <w:szCs w:val="22"/>
          <w:lang w:val="es-ES" w:eastAsia="en-US"/>
        </w:rPr>
        <w:t>PbRM-01d 2018_201907050653.pdf</w:t>
      </w:r>
      <w:r w:rsidR="005A2D0F" w:rsidRPr="00944019">
        <w:rPr>
          <w:rFonts w:ascii="Palatino Linotype" w:eastAsia="Calibri" w:hAnsi="Palatino Linotype" w:cs="Tahoma"/>
          <w:b/>
          <w:bCs/>
          <w:szCs w:val="22"/>
          <w:lang w:val="es-ES" w:eastAsia="en-US"/>
        </w:rPr>
        <w:t xml:space="preserve">: </w:t>
      </w:r>
      <w:r w:rsidR="005A2D0F" w:rsidRPr="00944019">
        <w:rPr>
          <w:rFonts w:ascii="Palatino Linotype" w:eastAsia="Calibri" w:hAnsi="Palatino Linotype" w:cs="Tahoma"/>
          <w:bCs/>
          <w:szCs w:val="22"/>
          <w:lang w:val="es-ES" w:eastAsia="en-US"/>
        </w:rPr>
        <w:t xml:space="preserve">contiene treinta formatos PbRM- 01 d, Ficha Técnica de Diseño de Indicadores Estratégicos o de Gestión 2018, de la Dirección General de Desarrollo Social, con firma y sello. </w:t>
      </w:r>
      <w:r w:rsidR="00514536" w:rsidRPr="00944019">
        <w:rPr>
          <w:rFonts w:ascii="Palatino Linotype" w:eastAsia="Calibri" w:hAnsi="Palatino Linotype" w:cs="Tahoma"/>
          <w:b/>
          <w:bCs/>
          <w:szCs w:val="22"/>
          <w:lang w:val="es-ES" w:eastAsia="en-US"/>
        </w:rPr>
        <w:tab/>
      </w:r>
      <w:r w:rsidR="00514536" w:rsidRPr="00944019">
        <w:rPr>
          <w:rFonts w:ascii="Palatino Linotype" w:eastAsia="Calibri" w:hAnsi="Palatino Linotype" w:cs="Tahoma"/>
          <w:b/>
          <w:bCs/>
          <w:szCs w:val="22"/>
          <w:lang w:val="es-ES" w:eastAsia="en-US"/>
        </w:rPr>
        <w:tab/>
      </w:r>
    </w:p>
    <w:p w:rsidR="00514536" w:rsidRPr="00944019" w:rsidRDefault="00B8039C" w:rsidP="0097548B">
      <w:pPr>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lastRenderedPageBreak/>
        <w:t>*</w:t>
      </w:r>
      <w:r w:rsidR="00514536" w:rsidRPr="00944019">
        <w:rPr>
          <w:rFonts w:ascii="Palatino Linotype" w:eastAsia="Calibri" w:hAnsi="Palatino Linotype" w:cs="Tahoma"/>
          <w:b/>
          <w:bCs/>
          <w:szCs w:val="22"/>
          <w:lang w:val="es-ES" w:eastAsia="en-US"/>
        </w:rPr>
        <w:t>PbRM-01c 2017_201907050706.pdf</w:t>
      </w:r>
      <w:r w:rsidR="00581272" w:rsidRPr="00944019">
        <w:rPr>
          <w:rFonts w:ascii="Palatino Linotype" w:eastAsia="Calibri" w:hAnsi="Palatino Linotype" w:cs="Tahoma"/>
          <w:bCs/>
          <w:szCs w:val="22"/>
          <w:lang w:val="es-ES" w:eastAsia="en-US"/>
        </w:rPr>
        <w:t>: contiene nueve formatos</w:t>
      </w:r>
      <w:r w:rsidR="00581272" w:rsidRPr="00944019">
        <w:rPr>
          <w:rFonts w:ascii="Palatino Linotype" w:eastAsia="Calibri" w:hAnsi="Palatino Linotype" w:cs="Tahoma"/>
          <w:b/>
          <w:bCs/>
          <w:szCs w:val="22"/>
          <w:lang w:val="es-ES" w:eastAsia="en-US"/>
        </w:rPr>
        <w:t xml:space="preserve"> </w:t>
      </w:r>
      <w:r w:rsidR="00581272" w:rsidRPr="00944019">
        <w:rPr>
          <w:rFonts w:ascii="Palatino Linotype" w:eastAsia="Calibri" w:hAnsi="Palatino Linotype" w:cs="Tahoma"/>
          <w:bCs/>
          <w:szCs w:val="22"/>
          <w:lang w:val="es-ES" w:eastAsia="en-US"/>
        </w:rPr>
        <w:t xml:space="preserve">PbRM – 01c, Programa Anual de Metas de Actividad por Proyecto, </w:t>
      </w:r>
      <w:r w:rsidR="00387802" w:rsidRPr="00944019">
        <w:rPr>
          <w:rFonts w:ascii="Palatino Linotype" w:eastAsia="Calibri" w:hAnsi="Palatino Linotype" w:cs="Tahoma"/>
          <w:bCs/>
          <w:szCs w:val="22"/>
          <w:lang w:val="es-ES" w:eastAsia="en-US"/>
        </w:rPr>
        <w:t xml:space="preserve">del ejercicio fiscal 2017, </w:t>
      </w:r>
      <w:r w:rsidR="00581272" w:rsidRPr="00944019">
        <w:rPr>
          <w:rFonts w:ascii="Palatino Linotype" w:eastAsia="Calibri" w:hAnsi="Palatino Linotype" w:cs="Tahoma"/>
          <w:bCs/>
          <w:szCs w:val="22"/>
          <w:lang w:val="es-ES" w:eastAsia="en-US"/>
        </w:rPr>
        <w:t>de la Dirección General de Desarrollo Social, sin firma ni sello.</w:t>
      </w:r>
    </w:p>
    <w:p w:rsidR="00514536" w:rsidRPr="00944019" w:rsidRDefault="00B8039C" w:rsidP="0097548B">
      <w:pPr>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w:t>
      </w:r>
      <w:r w:rsidR="00387802" w:rsidRPr="00944019">
        <w:rPr>
          <w:rFonts w:ascii="Palatino Linotype" w:eastAsia="Calibri" w:hAnsi="Palatino Linotype" w:cs="Tahoma"/>
          <w:b/>
          <w:bCs/>
          <w:szCs w:val="22"/>
          <w:lang w:val="es-ES" w:eastAsia="en-US"/>
        </w:rPr>
        <w:t xml:space="preserve">PbRM-01c 2018_201907050650.pdf: </w:t>
      </w:r>
      <w:r w:rsidR="00387802" w:rsidRPr="00944019">
        <w:rPr>
          <w:rFonts w:ascii="Palatino Linotype" w:eastAsia="Calibri" w:hAnsi="Palatino Linotype" w:cs="Tahoma"/>
          <w:bCs/>
          <w:szCs w:val="22"/>
          <w:lang w:val="es-ES" w:eastAsia="en-US"/>
        </w:rPr>
        <w:t>contiene siete formatos PbRM – 01c, Programa Anual de Metas de Actividad por Proyecto,</w:t>
      </w:r>
      <w:r w:rsidR="00514536" w:rsidRPr="00944019">
        <w:rPr>
          <w:rFonts w:ascii="Palatino Linotype" w:eastAsia="Calibri" w:hAnsi="Palatino Linotype" w:cs="Tahoma"/>
          <w:b/>
          <w:bCs/>
          <w:szCs w:val="22"/>
          <w:lang w:val="es-ES" w:eastAsia="en-US"/>
        </w:rPr>
        <w:tab/>
      </w:r>
      <w:r w:rsidR="00387802" w:rsidRPr="00944019">
        <w:rPr>
          <w:rFonts w:ascii="Palatino Linotype" w:eastAsia="Calibri" w:hAnsi="Palatino Linotype" w:cs="Tahoma"/>
          <w:bCs/>
          <w:szCs w:val="22"/>
          <w:lang w:val="es-ES" w:eastAsia="en-US"/>
        </w:rPr>
        <w:t xml:space="preserve">de la Dirección General de Desarrollo Social, del ejercicio fiscal 2018, con firma. </w:t>
      </w:r>
    </w:p>
    <w:p w:rsidR="00514536" w:rsidRPr="00944019" w:rsidRDefault="00EC24E3" w:rsidP="0097548B">
      <w:pPr>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w:t>
      </w:r>
      <w:r w:rsidR="00514536" w:rsidRPr="00944019">
        <w:rPr>
          <w:rFonts w:ascii="Palatino Linotype" w:eastAsia="Calibri" w:hAnsi="Palatino Linotype" w:cs="Tahoma"/>
          <w:b/>
          <w:bCs/>
          <w:szCs w:val="22"/>
          <w:lang w:val="es-ES" w:eastAsia="en-US"/>
        </w:rPr>
        <w:t>PbRM-01a 2018_201907050648.pdf</w:t>
      </w:r>
      <w:r w:rsidR="00387802" w:rsidRPr="00944019">
        <w:rPr>
          <w:rFonts w:ascii="Palatino Linotype" w:eastAsia="Calibri" w:hAnsi="Palatino Linotype" w:cs="Tahoma"/>
          <w:b/>
          <w:bCs/>
          <w:szCs w:val="22"/>
          <w:lang w:val="es-ES" w:eastAsia="en-US"/>
        </w:rPr>
        <w:t xml:space="preserve">: </w:t>
      </w:r>
      <w:r w:rsidR="00387802" w:rsidRPr="00944019">
        <w:rPr>
          <w:rFonts w:ascii="Palatino Linotype" w:eastAsia="Calibri" w:hAnsi="Palatino Linotype" w:cs="Tahoma"/>
          <w:bCs/>
          <w:szCs w:val="22"/>
          <w:lang w:val="es-ES" w:eastAsia="en-US"/>
        </w:rPr>
        <w:t>contiene siete formatos PbRM -01a, del Programa Anual de Dimensión Administrativa del Gasto, de la Dirección General de Desarrollo Social</w:t>
      </w:r>
      <w:r w:rsidR="00302615" w:rsidRPr="00944019">
        <w:rPr>
          <w:rFonts w:ascii="Palatino Linotype" w:eastAsia="Calibri" w:hAnsi="Palatino Linotype" w:cs="Tahoma"/>
          <w:bCs/>
          <w:szCs w:val="22"/>
          <w:lang w:val="es-ES" w:eastAsia="en-US"/>
        </w:rPr>
        <w:t>.</w:t>
      </w:r>
      <w:r w:rsidR="00514536" w:rsidRPr="00944019">
        <w:rPr>
          <w:rFonts w:ascii="Palatino Linotype" w:eastAsia="Calibri" w:hAnsi="Palatino Linotype" w:cs="Tahoma"/>
          <w:b/>
          <w:bCs/>
          <w:szCs w:val="22"/>
          <w:lang w:val="es-ES" w:eastAsia="en-US"/>
        </w:rPr>
        <w:tab/>
      </w:r>
    </w:p>
    <w:p w:rsidR="00514536" w:rsidRPr="00944019" w:rsidRDefault="00EC24E3" w:rsidP="0097548B">
      <w:pPr>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w:t>
      </w:r>
      <w:r w:rsidR="00514536" w:rsidRPr="00944019">
        <w:rPr>
          <w:rFonts w:ascii="Palatino Linotype" w:eastAsia="Calibri" w:hAnsi="Palatino Linotype" w:cs="Tahoma"/>
          <w:b/>
          <w:bCs/>
          <w:szCs w:val="22"/>
          <w:lang w:val="es-ES" w:eastAsia="en-US"/>
        </w:rPr>
        <w:t>Matriz de Indicadores_201907050654.pdf</w:t>
      </w:r>
      <w:r w:rsidR="004A2935" w:rsidRPr="00944019">
        <w:rPr>
          <w:rFonts w:ascii="Palatino Linotype" w:eastAsia="Calibri" w:hAnsi="Palatino Linotype" w:cs="Tahoma"/>
          <w:b/>
          <w:bCs/>
          <w:szCs w:val="22"/>
          <w:lang w:val="es-ES" w:eastAsia="en-US"/>
        </w:rPr>
        <w:t xml:space="preserve">: </w:t>
      </w:r>
      <w:r w:rsidR="00CD5AA0" w:rsidRPr="00944019">
        <w:rPr>
          <w:rFonts w:ascii="Palatino Linotype" w:eastAsia="Calibri" w:hAnsi="Palatino Linotype" w:cs="Tahoma"/>
          <w:bCs/>
          <w:szCs w:val="22"/>
          <w:lang w:val="es-ES" w:eastAsia="en-US"/>
        </w:rPr>
        <w:t xml:space="preserve">contiene siete formatos de Matriz de indicadores, correspondientes a la Dirección General de Desarrollo Social, sin que en ellos se identifique fecha de elaboración o de vigencia. </w:t>
      </w:r>
    </w:p>
    <w:p w:rsidR="00514536" w:rsidRPr="00944019" w:rsidRDefault="00EC24E3" w:rsidP="0097548B">
      <w:pPr>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w:t>
      </w:r>
      <w:r w:rsidR="00CD5AA0" w:rsidRPr="00944019">
        <w:rPr>
          <w:rFonts w:ascii="Palatino Linotype" w:eastAsia="Calibri" w:hAnsi="Palatino Linotype" w:cs="Tahoma"/>
          <w:b/>
          <w:bCs/>
          <w:szCs w:val="22"/>
          <w:lang w:val="es-ES" w:eastAsia="en-US"/>
        </w:rPr>
        <w:t xml:space="preserve">PbRM-02a 2018_201907050655.pdf: </w:t>
      </w:r>
      <w:r w:rsidR="00CD5AA0" w:rsidRPr="00944019">
        <w:rPr>
          <w:rFonts w:ascii="Palatino Linotype" w:eastAsia="Calibri" w:hAnsi="Palatino Linotype" w:cs="Tahoma"/>
          <w:bCs/>
          <w:szCs w:val="22"/>
          <w:lang w:val="es-ES" w:eastAsia="en-US"/>
        </w:rPr>
        <w:t xml:space="preserve">ocho formatos </w:t>
      </w:r>
      <w:r w:rsidR="00484A48" w:rsidRPr="00944019">
        <w:rPr>
          <w:rFonts w:ascii="Palatino Linotype" w:eastAsia="Calibri" w:hAnsi="Palatino Linotype" w:cs="Tahoma"/>
          <w:bCs/>
          <w:szCs w:val="22"/>
          <w:lang w:val="es-ES" w:eastAsia="en-US"/>
        </w:rPr>
        <w:t xml:space="preserve">PbRM- 02a, Calendarización de metas fiscales de actividad por proyecto, </w:t>
      </w:r>
      <w:r w:rsidR="00514536" w:rsidRPr="00944019">
        <w:rPr>
          <w:rFonts w:ascii="Palatino Linotype" w:eastAsia="Calibri" w:hAnsi="Palatino Linotype" w:cs="Tahoma"/>
          <w:b/>
          <w:bCs/>
          <w:szCs w:val="22"/>
          <w:lang w:val="es-ES" w:eastAsia="en-US"/>
        </w:rPr>
        <w:tab/>
      </w:r>
      <w:r w:rsidR="00484A48" w:rsidRPr="00944019">
        <w:rPr>
          <w:rFonts w:ascii="Palatino Linotype" w:eastAsia="Calibri" w:hAnsi="Palatino Linotype" w:cs="Tahoma"/>
          <w:bCs/>
          <w:szCs w:val="22"/>
          <w:lang w:val="es-ES" w:eastAsia="en-US"/>
        </w:rPr>
        <w:t>de la Dirección General de Desarrollo Social, correspondientes al año 2018.</w:t>
      </w:r>
    </w:p>
    <w:p w:rsidR="00514536" w:rsidRPr="00944019" w:rsidRDefault="00EC24E3" w:rsidP="0097548B">
      <w:pPr>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w:t>
      </w:r>
      <w:r w:rsidR="00484A48" w:rsidRPr="00944019">
        <w:rPr>
          <w:rFonts w:ascii="Palatino Linotype" w:eastAsia="Calibri" w:hAnsi="Palatino Linotype" w:cs="Tahoma"/>
          <w:b/>
          <w:bCs/>
          <w:szCs w:val="22"/>
          <w:lang w:val="es-ES" w:eastAsia="en-US"/>
        </w:rPr>
        <w:t xml:space="preserve">PbRM-02a 2016_201907050702.pdf: </w:t>
      </w:r>
      <w:r w:rsidR="00484A48" w:rsidRPr="00944019">
        <w:rPr>
          <w:rFonts w:ascii="Palatino Linotype" w:eastAsia="Calibri" w:hAnsi="Palatino Linotype" w:cs="Tahoma"/>
          <w:bCs/>
          <w:szCs w:val="22"/>
          <w:lang w:val="es-ES" w:eastAsia="en-US"/>
        </w:rPr>
        <w:t xml:space="preserve">contiene quince formatos PbRM- 02a, Calendarización de metas fiscales de actividad por proyecto, de la Dirección General de Desarrollo Social, del ejercicio fiscal 2016, ilegibles. </w:t>
      </w:r>
    </w:p>
    <w:p w:rsidR="00514536" w:rsidRPr="00944019" w:rsidRDefault="00EC24E3" w:rsidP="0097548B">
      <w:pPr>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w:t>
      </w:r>
      <w:r w:rsidR="00484A48" w:rsidRPr="00944019">
        <w:rPr>
          <w:rFonts w:ascii="Palatino Linotype" w:eastAsia="Calibri" w:hAnsi="Palatino Linotype" w:cs="Tahoma"/>
          <w:b/>
          <w:bCs/>
          <w:szCs w:val="22"/>
          <w:lang w:val="es-ES" w:eastAsia="en-US"/>
        </w:rPr>
        <w:t>PbRM-02a 2018_201907050655.pdf</w:t>
      </w:r>
      <w:r w:rsidR="00484A48" w:rsidRPr="00944019">
        <w:rPr>
          <w:rFonts w:ascii="Palatino Linotype" w:eastAsia="Calibri" w:hAnsi="Palatino Linotype" w:cs="Tahoma"/>
          <w:bCs/>
          <w:szCs w:val="22"/>
          <w:lang w:val="es-ES" w:eastAsia="en-US"/>
        </w:rPr>
        <w:t xml:space="preserve"> ocho formatos PbRM- 02a, Calendarización de metas fiscales de actividad por proyecto, </w:t>
      </w:r>
      <w:r w:rsidR="00484A48" w:rsidRPr="00944019">
        <w:rPr>
          <w:rFonts w:ascii="Palatino Linotype" w:eastAsia="Calibri" w:hAnsi="Palatino Linotype" w:cs="Tahoma"/>
          <w:b/>
          <w:bCs/>
          <w:szCs w:val="22"/>
          <w:lang w:val="es-ES" w:eastAsia="en-US"/>
        </w:rPr>
        <w:tab/>
      </w:r>
      <w:r w:rsidR="00484A48" w:rsidRPr="00944019">
        <w:rPr>
          <w:rFonts w:ascii="Palatino Linotype" w:eastAsia="Calibri" w:hAnsi="Palatino Linotype" w:cs="Tahoma"/>
          <w:bCs/>
          <w:szCs w:val="22"/>
          <w:lang w:val="es-ES" w:eastAsia="en-US"/>
        </w:rPr>
        <w:t>de la Dirección General de Desarrollo Social, correspondientes al año 2018.</w:t>
      </w:r>
    </w:p>
    <w:p w:rsidR="00514536" w:rsidRPr="00944019" w:rsidRDefault="00EC24E3" w:rsidP="0097548B">
      <w:pPr>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w:t>
      </w:r>
      <w:r w:rsidR="00484A48" w:rsidRPr="00944019">
        <w:rPr>
          <w:rFonts w:ascii="Palatino Linotype" w:eastAsia="Calibri" w:hAnsi="Palatino Linotype" w:cs="Tahoma"/>
          <w:b/>
          <w:bCs/>
          <w:szCs w:val="22"/>
          <w:lang w:val="es-ES" w:eastAsia="en-US"/>
        </w:rPr>
        <w:t xml:space="preserve">PbRM-01d 2017_201907050708.pdf: </w:t>
      </w:r>
      <w:r w:rsidR="00484A48" w:rsidRPr="00944019">
        <w:rPr>
          <w:rFonts w:ascii="Palatino Linotype" w:eastAsia="Calibri" w:hAnsi="Palatino Linotype" w:cs="Tahoma"/>
          <w:bCs/>
          <w:szCs w:val="22"/>
          <w:lang w:val="es-ES" w:eastAsia="en-US"/>
        </w:rPr>
        <w:t>contiene treinta y cuatro fojas, con diversos formatos PbRM-01d, Ficha Técnica de Diseño de Indicadores, de la Dirección General de Desarrollo Social</w:t>
      </w:r>
      <w:r w:rsidR="003D50A1" w:rsidRPr="00944019">
        <w:rPr>
          <w:rFonts w:ascii="Palatino Linotype" w:eastAsia="Calibri" w:hAnsi="Palatino Linotype" w:cs="Tahoma"/>
          <w:bCs/>
          <w:szCs w:val="22"/>
          <w:lang w:val="es-ES" w:eastAsia="en-US"/>
        </w:rPr>
        <w:t>, del ejercicio fiscal 2017, sin firmas o sellos.</w:t>
      </w:r>
    </w:p>
    <w:p w:rsidR="00514536" w:rsidRPr="00944019" w:rsidRDefault="00EC24E3" w:rsidP="0097548B">
      <w:pPr>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w:t>
      </w:r>
      <w:r w:rsidR="00514536" w:rsidRPr="00944019">
        <w:rPr>
          <w:rFonts w:ascii="Palatino Linotype" w:eastAsia="Calibri" w:hAnsi="Palatino Linotype" w:cs="Tahoma"/>
          <w:b/>
          <w:bCs/>
          <w:szCs w:val="22"/>
          <w:lang w:val="es-ES" w:eastAsia="en-US"/>
        </w:rPr>
        <w:t>018-CASEMUNIS-2019_201907090709.pdf</w:t>
      </w:r>
      <w:r w:rsidR="00880FD6" w:rsidRPr="00944019">
        <w:rPr>
          <w:rFonts w:ascii="Palatino Linotype" w:eastAsia="Calibri" w:hAnsi="Palatino Linotype" w:cs="Tahoma"/>
          <w:b/>
          <w:bCs/>
          <w:szCs w:val="22"/>
          <w:lang w:val="es-ES" w:eastAsia="en-US"/>
        </w:rPr>
        <w:t xml:space="preserve">: </w:t>
      </w:r>
      <w:r w:rsidR="00880FD6" w:rsidRPr="00944019">
        <w:rPr>
          <w:rFonts w:ascii="Palatino Linotype" w:eastAsia="Calibri" w:hAnsi="Palatino Linotype" w:cs="Tahoma"/>
          <w:bCs/>
          <w:szCs w:val="22"/>
          <w:lang w:val="es-ES" w:eastAsia="en-US"/>
        </w:rPr>
        <w:t xml:space="preserve">contiene un oficio número </w:t>
      </w:r>
      <w:r w:rsidR="00514536" w:rsidRPr="00944019">
        <w:rPr>
          <w:rFonts w:ascii="Palatino Linotype" w:eastAsia="Calibri" w:hAnsi="Palatino Linotype" w:cs="Tahoma"/>
          <w:b/>
          <w:bCs/>
          <w:szCs w:val="22"/>
          <w:lang w:val="es-ES" w:eastAsia="en-US"/>
        </w:rPr>
        <w:tab/>
      </w:r>
      <w:r w:rsidR="00880FD6" w:rsidRPr="00944019">
        <w:rPr>
          <w:rFonts w:ascii="Palatino Linotype" w:eastAsia="Calibri" w:hAnsi="Palatino Linotype" w:cs="Tahoma"/>
          <w:b/>
          <w:bCs/>
          <w:szCs w:val="22"/>
          <w:lang w:val="es-ES" w:eastAsia="en-US"/>
        </w:rPr>
        <w:t xml:space="preserve">018/CASEMUNIS/2019, </w:t>
      </w:r>
      <w:r w:rsidR="00880FD6" w:rsidRPr="00944019">
        <w:rPr>
          <w:rFonts w:ascii="Palatino Linotype" w:eastAsia="Calibri" w:hAnsi="Palatino Linotype" w:cs="Tahoma"/>
          <w:bCs/>
          <w:szCs w:val="22"/>
          <w:lang w:val="es-ES" w:eastAsia="en-US"/>
        </w:rPr>
        <w:t>signado por el Coordinador Administrativo de la Secretar</w:t>
      </w:r>
      <w:r w:rsidR="00E54920" w:rsidRPr="00944019">
        <w:rPr>
          <w:rFonts w:ascii="Palatino Linotype" w:eastAsia="Calibri" w:hAnsi="Palatino Linotype" w:cs="Tahoma"/>
          <w:bCs/>
          <w:szCs w:val="22"/>
          <w:lang w:val="es-ES" w:eastAsia="en-US"/>
        </w:rPr>
        <w:t>í</w:t>
      </w:r>
      <w:r w:rsidR="00880FD6" w:rsidRPr="00944019">
        <w:rPr>
          <w:rFonts w:ascii="Palatino Linotype" w:eastAsia="Calibri" w:hAnsi="Palatino Linotype" w:cs="Tahoma"/>
          <w:bCs/>
          <w:szCs w:val="22"/>
          <w:lang w:val="es-ES" w:eastAsia="en-US"/>
        </w:rPr>
        <w:t xml:space="preserve">a de las Mujeres Naucalpenses y la Igualdad Sustantiva, en el que informó que, derivado de una búsqueda exhaustiva y razonable, en sus archivos, se advierte que no cuentan con la documentación de los años fiscales 2013, 2014, 2015, 2016, 2017 y 2018; así como oficio UTAIP/0266/2019 por el que se requiere la información a diversas áreas. </w:t>
      </w:r>
      <w:r w:rsidR="00514536" w:rsidRPr="00944019">
        <w:rPr>
          <w:rFonts w:ascii="Palatino Linotype" w:eastAsia="Calibri" w:hAnsi="Palatino Linotype" w:cs="Tahoma"/>
          <w:b/>
          <w:bCs/>
          <w:szCs w:val="22"/>
          <w:lang w:val="es-ES" w:eastAsia="en-US"/>
        </w:rPr>
        <w:tab/>
      </w:r>
    </w:p>
    <w:p w:rsidR="00514536" w:rsidRPr="00944019" w:rsidRDefault="00EC24E3" w:rsidP="0097548B">
      <w:pPr>
        <w:spacing w:line="360" w:lineRule="auto"/>
        <w:jc w:val="both"/>
        <w:rPr>
          <w:rFonts w:ascii="Palatino Linotype" w:eastAsia="Calibri" w:hAnsi="Palatino Linotype" w:cs="Tahoma"/>
          <w:b/>
          <w:bCs/>
          <w:szCs w:val="22"/>
          <w:lang w:val="es-ES" w:eastAsia="en-US"/>
        </w:rPr>
      </w:pPr>
      <w:r w:rsidRPr="00944019">
        <w:rPr>
          <w:rFonts w:ascii="Palatino Linotype" w:eastAsia="Calibri" w:hAnsi="Palatino Linotype" w:cs="Tahoma"/>
          <w:b/>
          <w:bCs/>
          <w:szCs w:val="22"/>
          <w:lang w:val="es-ES" w:eastAsia="en-US"/>
        </w:rPr>
        <w:t>*</w:t>
      </w:r>
      <w:r w:rsidR="00514536" w:rsidRPr="00944019">
        <w:rPr>
          <w:rFonts w:ascii="Palatino Linotype" w:eastAsia="Calibri" w:hAnsi="Palatino Linotype" w:cs="Tahoma"/>
          <w:b/>
          <w:bCs/>
          <w:szCs w:val="22"/>
          <w:lang w:val="es-ES" w:eastAsia="en-US"/>
        </w:rPr>
        <w:t>0639-SEMUNIS-2019_201907090709.pdf</w:t>
      </w:r>
      <w:r w:rsidR="00880FD6" w:rsidRPr="00944019">
        <w:rPr>
          <w:rFonts w:ascii="Palatino Linotype" w:eastAsia="Calibri" w:hAnsi="Palatino Linotype" w:cs="Tahoma"/>
          <w:b/>
          <w:bCs/>
          <w:szCs w:val="22"/>
          <w:lang w:val="es-ES" w:eastAsia="en-US"/>
        </w:rPr>
        <w:t xml:space="preserve">: </w:t>
      </w:r>
      <w:r w:rsidR="00880FD6" w:rsidRPr="00944019">
        <w:rPr>
          <w:rFonts w:ascii="Palatino Linotype" w:eastAsia="Calibri" w:hAnsi="Palatino Linotype" w:cs="Tahoma"/>
          <w:bCs/>
          <w:szCs w:val="22"/>
          <w:lang w:val="es-ES" w:eastAsia="en-US"/>
        </w:rPr>
        <w:t>contiene el oficio 0639/SEMUNIS/2019, suscrit</w:t>
      </w:r>
      <w:r w:rsidR="00FB7EA8" w:rsidRPr="00944019">
        <w:rPr>
          <w:rFonts w:ascii="Palatino Linotype" w:eastAsia="Calibri" w:hAnsi="Palatino Linotype" w:cs="Tahoma"/>
          <w:bCs/>
          <w:szCs w:val="22"/>
          <w:lang w:val="es-ES" w:eastAsia="en-US"/>
        </w:rPr>
        <w:t>o por la Titular de la Secretaría</w:t>
      </w:r>
      <w:r w:rsidR="00880FD6" w:rsidRPr="00944019">
        <w:rPr>
          <w:rFonts w:ascii="Palatino Linotype" w:eastAsia="Calibri" w:hAnsi="Palatino Linotype" w:cs="Tahoma"/>
          <w:bCs/>
          <w:szCs w:val="22"/>
          <w:lang w:val="es-ES" w:eastAsia="en-US"/>
        </w:rPr>
        <w:t xml:space="preserve"> de las Mujeres Naucalpenses y la Igualdad Sustantiva; en el que informa que la creación del área fue el primero de enero de dos mil diecinueve. </w:t>
      </w:r>
      <w:r w:rsidR="00514536" w:rsidRPr="00944019">
        <w:rPr>
          <w:rFonts w:ascii="Palatino Linotype" w:eastAsia="Calibri" w:hAnsi="Palatino Linotype" w:cs="Tahoma"/>
          <w:b/>
          <w:bCs/>
          <w:szCs w:val="22"/>
          <w:lang w:val="es-ES" w:eastAsia="en-US"/>
        </w:rPr>
        <w:tab/>
      </w:r>
    </w:p>
    <w:p w:rsidR="00514536" w:rsidRPr="00944019" w:rsidRDefault="00EC24E3" w:rsidP="0097548B">
      <w:pPr>
        <w:spacing w:line="360" w:lineRule="auto"/>
        <w:jc w:val="both"/>
        <w:rPr>
          <w:rFonts w:ascii="Palatino Linotype" w:eastAsia="Calibri" w:hAnsi="Palatino Linotype" w:cs="Tahoma"/>
          <w:bCs/>
          <w:szCs w:val="22"/>
          <w:lang w:val="es-ES" w:eastAsia="en-US"/>
        </w:rPr>
      </w:pPr>
      <w:r w:rsidRPr="00944019">
        <w:rPr>
          <w:rFonts w:ascii="Palatino Linotype" w:eastAsia="Calibri" w:hAnsi="Palatino Linotype" w:cs="Tahoma"/>
          <w:b/>
          <w:bCs/>
          <w:szCs w:val="22"/>
          <w:lang w:val="es-ES" w:eastAsia="en-US"/>
        </w:rPr>
        <w:lastRenderedPageBreak/>
        <w:t>*</w:t>
      </w:r>
      <w:r w:rsidR="00514536" w:rsidRPr="00944019">
        <w:rPr>
          <w:rFonts w:ascii="Palatino Linotype" w:eastAsia="Calibri" w:hAnsi="Palatino Linotype" w:cs="Tahoma"/>
          <w:b/>
          <w:bCs/>
          <w:szCs w:val="22"/>
          <w:lang w:val="es-ES" w:eastAsia="en-US"/>
        </w:rPr>
        <w:t>DPEIG-117-2019_201907301057.pdf</w:t>
      </w:r>
      <w:r w:rsidR="00880FD6" w:rsidRPr="00944019">
        <w:rPr>
          <w:rFonts w:ascii="Palatino Linotype" w:eastAsia="Calibri" w:hAnsi="Palatino Linotype" w:cs="Tahoma"/>
          <w:b/>
          <w:bCs/>
          <w:szCs w:val="22"/>
          <w:lang w:val="es-ES" w:eastAsia="en-US"/>
        </w:rPr>
        <w:t xml:space="preserve">: </w:t>
      </w:r>
      <w:r w:rsidR="00880FD6" w:rsidRPr="00944019">
        <w:rPr>
          <w:rFonts w:ascii="Palatino Linotype" w:eastAsia="Calibri" w:hAnsi="Palatino Linotype" w:cs="Tahoma"/>
          <w:bCs/>
          <w:szCs w:val="22"/>
          <w:lang w:val="es-ES" w:eastAsia="en-US"/>
        </w:rPr>
        <w:t>contiene el oficio DEIG/117/2019 por el que el Director de Planeación e Innovación Gubernamental manifiesta que no cuenta con la información solicitada, por no encontrarse dentro de sus funciones.</w:t>
      </w:r>
    </w:p>
    <w:p w:rsidR="00514536" w:rsidRPr="00944019" w:rsidRDefault="00514536" w:rsidP="0097548B">
      <w:pPr>
        <w:spacing w:line="360" w:lineRule="auto"/>
        <w:jc w:val="both"/>
        <w:rPr>
          <w:rFonts w:ascii="Palatino Linotype" w:eastAsia="Calibri" w:hAnsi="Palatino Linotype" w:cs="Tahoma"/>
          <w:b/>
          <w:bCs/>
          <w:szCs w:val="22"/>
          <w:lang w:val="es-ES" w:eastAsia="en-US"/>
        </w:rPr>
      </w:pPr>
    </w:p>
    <w:p w:rsidR="00F663A9" w:rsidRPr="00944019" w:rsidRDefault="00F663A9" w:rsidP="0097548B">
      <w:pPr>
        <w:spacing w:line="360" w:lineRule="auto"/>
        <w:contextualSpacing/>
        <w:jc w:val="both"/>
        <w:rPr>
          <w:rFonts w:ascii="Palatino Linotype" w:hAnsi="Palatino Linotype" w:cs="Tahoma"/>
          <w:b/>
          <w:i/>
          <w:sz w:val="22"/>
          <w:szCs w:val="22"/>
        </w:rPr>
      </w:pPr>
      <w:r w:rsidRPr="00944019">
        <w:rPr>
          <w:rFonts w:ascii="Palatino Linotype" w:eastAsia="Calibri" w:hAnsi="Palatino Linotype" w:cs="Tahoma"/>
          <w:b/>
          <w:bCs/>
          <w:sz w:val="22"/>
          <w:szCs w:val="22"/>
          <w:lang w:val="es-ES" w:eastAsia="en-US"/>
        </w:rPr>
        <w:t xml:space="preserve">Mediante dicho informe amplió la respuesta motivo del presente recurso, aspecto que se analizará posteriormente. </w:t>
      </w:r>
    </w:p>
    <w:p w:rsidR="00F663A9" w:rsidRPr="00944019" w:rsidRDefault="00F663A9" w:rsidP="0097548B">
      <w:pPr>
        <w:spacing w:line="360" w:lineRule="auto"/>
        <w:contextualSpacing/>
        <w:jc w:val="both"/>
        <w:rPr>
          <w:rFonts w:ascii="Palatino Linotype" w:eastAsia="Calibri" w:hAnsi="Palatino Linotype" w:cs="Tahoma"/>
          <w:bCs/>
          <w:sz w:val="22"/>
          <w:szCs w:val="22"/>
          <w:lang w:val="es-ES" w:eastAsia="en-US"/>
        </w:rPr>
      </w:pPr>
    </w:p>
    <w:p w:rsidR="00F663A9" w:rsidRPr="00944019" w:rsidRDefault="007550E6" w:rsidP="0097548B">
      <w:pPr>
        <w:tabs>
          <w:tab w:val="right" w:pos="9044"/>
        </w:tabs>
        <w:spacing w:line="360" w:lineRule="auto"/>
        <w:contextualSpacing/>
        <w:jc w:val="both"/>
        <w:rPr>
          <w:rFonts w:ascii="Palatino Linotype" w:hAnsi="Palatino Linotype" w:cs="Tahoma"/>
          <w:b/>
          <w:sz w:val="22"/>
          <w:szCs w:val="22"/>
        </w:rPr>
      </w:pPr>
      <w:r w:rsidRPr="00944019">
        <w:rPr>
          <w:rFonts w:ascii="Palatino Linotype" w:hAnsi="Palatino Linotype" w:cs="Tahoma"/>
          <w:b/>
          <w:sz w:val="22"/>
          <w:szCs w:val="22"/>
        </w:rPr>
        <w:t>e</w:t>
      </w:r>
      <w:r w:rsidR="00F663A9" w:rsidRPr="00944019">
        <w:rPr>
          <w:rFonts w:ascii="Palatino Linotype" w:hAnsi="Palatino Linotype" w:cs="Tahoma"/>
          <w:b/>
          <w:sz w:val="22"/>
          <w:szCs w:val="22"/>
        </w:rPr>
        <w:t>) Manifestaciones del Recurrente.</w:t>
      </w:r>
      <w:r w:rsidR="0098590E" w:rsidRPr="00944019">
        <w:rPr>
          <w:rFonts w:ascii="Palatino Linotype" w:hAnsi="Palatino Linotype" w:cs="Tahoma"/>
          <w:b/>
          <w:sz w:val="22"/>
          <w:szCs w:val="22"/>
        </w:rPr>
        <w:tab/>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r w:rsidRPr="00944019">
        <w:rPr>
          <w:rFonts w:ascii="Palatino Linotype" w:hAnsi="Palatino Linotype" w:cs="Tahoma"/>
          <w:sz w:val="22"/>
          <w:szCs w:val="22"/>
        </w:rPr>
        <w:t xml:space="preserve">Documentos que fueron puestos a la vista del Particular mediante acuerdo de </w:t>
      </w:r>
      <w:r w:rsidR="00CB2610" w:rsidRPr="00944019">
        <w:rPr>
          <w:rFonts w:ascii="Palatino Linotype" w:hAnsi="Palatino Linotype" w:cs="Tahoma"/>
          <w:sz w:val="22"/>
          <w:szCs w:val="22"/>
        </w:rPr>
        <w:t>treinta de agosto</w:t>
      </w:r>
      <w:r w:rsidRPr="00944019">
        <w:rPr>
          <w:rFonts w:ascii="Palatino Linotype" w:hAnsi="Palatino Linotype" w:cs="Tahoma"/>
          <w:sz w:val="22"/>
          <w:szCs w:val="22"/>
        </w:rPr>
        <w:t xml:space="preserve"> del presente año</w:t>
      </w:r>
      <w:r w:rsidRPr="00944019">
        <w:rPr>
          <w:rFonts w:ascii="Palatino Linotype" w:eastAsia="Calibri" w:hAnsi="Palatino Linotype" w:cs="Tahoma"/>
          <w:bCs/>
          <w:sz w:val="22"/>
          <w:szCs w:val="22"/>
          <w:lang w:eastAsia="en-US"/>
        </w:rPr>
        <w:t>, en términos de los dispuesto por el artículo 185, fracción III, de la Ley de Transparencia y Acceso a la Información Pública del Estado de México y Municipios, para que en un término no mayor a tres días hábiles, contados a partir del día hábil siguiente a la notificación de las mismas, manifestara lo que a su derecho conviniera,</w:t>
      </w:r>
      <w:r w:rsidRPr="00944019">
        <w:rPr>
          <w:rFonts w:ascii="Palatino Linotype" w:eastAsia="Calibri" w:hAnsi="Palatino Linotype" w:cs="Tahoma"/>
          <w:b/>
          <w:bCs/>
          <w:sz w:val="22"/>
          <w:szCs w:val="22"/>
          <w:lang w:eastAsia="en-US"/>
        </w:rPr>
        <w:t xml:space="preserve"> sin que a la fecha de la presente resolución realizará manifestación alguna.</w:t>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7550E6" w:rsidP="0097548B">
      <w:pPr>
        <w:spacing w:line="360" w:lineRule="auto"/>
        <w:contextualSpacing/>
        <w:jc w:val="both"/>
        <w:rPr>
          <w:rFonts w:ascii="Palatino Linotype" w:hAnsi="Palatino Linotype" w:cs="Tahoma"/>
          <w:b/>
          <w:sz w:val="22"/>
          <w:szCs w:val="22"/>
        </w:rPr>
      </w:pPr>
      <w:r w:rsidRPr="00944019">
        <w:rPr>
          <w:rFonts w:ascii="Palatino Linotype" w:hAnsi="Palatino Linotype" w:cs="Tahoma"/>
          <w:b/>
          <w:sz w:val="22"/>
          <w:szCs w:val="22"/>
        </w:rPr>
        <w:t>f</w:t>
      </w:r>
      <w:r w:rsidR="00F663A9" w:rsidRPr="00944019">
        <w:rPr>
          <w:rFonts w:ascii="Palatino Linotype" w:hAnsi="Palatino Linotype" w:cs="Tahoma"/>
          <w:b/>
          <w:sz w:val="22"/>
          <w:szCs w:val="22"/>
        </w:rPr>
        <w:t xml:space="preserve">) Ampliación de plazo: </w:t>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CB2610" w:rsidRPr="00944019">
        <w:rPr>
          <w:rFonts w:ascii="Palatino Linotype" w:hAnsi="Palatino Linotype" w:cs="Tahoma"/>
          <w:sz w:val="22"/>
          <w:szCs w:val="22"/>
        </w:rPr>
        <w:t>veintitrés de agosto</w:t>
      </w:r>
      <w:r w:rsidRPr="00944019">
        <w:rPr>
          <w:rFonts w:ascii="Palatino Linotype" w:hAnsi="Palatino Linotype" w:cs="Tahoma"/>
          <w:sz w:val="22"/>
          <w:szCs w:val="22"/>
        </w:rPr>
        <w:t xml:space="preserve"> 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 a partir de que se otorgó al particular tiempo para presentar manifestaciones con relación al Informe Justificado del Sujeto Obligado.</w:t>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7550E6"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b/>
          <w:sz w:val="22"/>
          <w:szCs w:val="22"/>
        </w:rPr>
        <w:lastRenderedPageBreak/>
        <w:t>g</w:t>
      </w:r>
      <w:r w:rsidR="00F663A9" w:rsidRPr="00944019">
        <w:rPr>
          <w:rFonts w:ascii="Palatino Linotype" w:hAnsi="Palatino Linotype" w:cs="Tahoma"/>
          <w:b/>
          <w:sz w:val="22"/>
          <w:szCs w:val="22"/>
        </w:rPr>
        <w:t>) Cierre de instrucción:</w:t>
      </w:r>
      <w:r w:rsidR="00F663A9" w:rsidRPr="00944019">
        <w:rPr>
          <w:rFonts w:ascii="Palatino Linotype" w:hAnsi="Palatino Linotype" w:cs="Tahoma"/>
          <w:sz w:val="22"/>
          <w:szCs w:val="22"/>
        </w:rPr>
        <w:t xml:space="preserve"> El </w:t>
      </w:r>
      <w:r w:rsidR="006C1671" w:rsidRPr="00944019">
        <w:rPr>
          <w:rFonts w:ascii="Palatino Linotype" w:hAnsi="Palatino Linotype" w:cs="Tahoma"/>
          <w:sz w:val="22"/>
          <w:szCs w:val="22"/>
        </w:rPr>
        <w:t>cinco</w:t>
      </w:r>
      <w:r w:rsidR="00CB2610" w:rsidRPr="00944019">
        <w:rPr>
          <w:rFonts w:ascii="Palatino Linotype" w:hAnsi="Palatino Linotype" w:cs="Tahoma"/>
          <w:sz w:val="22"/>
          <w:szCs w:val="22"/>
        </w:rPr>
        <w:t xml:space="preserve"> de </w:t>
      </w:r>
      <w:r w:rsidR="006C1671" w:rsidRPr="00944019">
        <w:rPr>
          <w:rFonts w:ascii="Palatino Linotype" w:hAnsi="Palatino Linotype" w:cs="Tahoma"/>
          <w:sz w:val="22"/>
          <w:szCs w:val="22"/>
        </w:rPr>
        <w:t>septiembre</w:t>
      </w:r>
      <w:r w:rsidR="00F663A9" w:rsidRPr="00944019">
        <w:rPr>
          <w:rFonts w:ascii="Palatino Linotype" w:hAnsi="Palatino Linotype" w:cs="Tahoma"/>
          <w:sz w:val="22"/>
          <w:szCs w:val="22"/>
        </w:rPr>
        <w:t xml:space="preserve"> de dos mil diecinueve,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rsidR="00F663A9" w:rsidRPr="00944019" w:rsidRDefault="00F663A9" w:rsidP="0097548B">
      <w:pPr>
        <w:spacing w:line="360" w:lineRule="auto"/>
        <w:contextualSpacing/>
        <w:jc w:val="both"/>
        <w:rPr>
          <w:rFonts w:ascii="Palatino Linotype" w:hAnsi="Palatino Linotype" w:cs="Tahoma"/>
          <w:b/>
          <w:sz w:val="22"/>
          <w:szCs w:val="22"/>
        </w:rPr>
      </w:pPr>
    </w:p>
    <w:p w:rsidR="00F663A9" w:rsidRPr="00944019" w:rsidRDefault="00F663A9" w:rsidP="0097548B">
      <w:pPr>
        <w:spacing w:line="360" w:lineRule="auto"/>
        <w:contextualSpacing/>
        <w:jc w:val="both"/>
        <w:rPr>
          <w:rFonts w:ascii="Palatino Linotype" w:hAnsi="Palatino Linotype" w:cs="Tahoma"/>
          <w:color w:val="000000"/>
          <w:sz w:val="22"/>
          <w:szCs w:val="22"/>
        </w:rPr>
      </w:pPr>
      <w:r w:rsidRPr="00944019">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rsidR="00F663A9" w:rsidRPr="00944019" w:rsidRDefault="00F663A9" w:rsidP="0097548B">
      <w:pPr>
        <w:spacing w:line="360" w:lineRule="auto"/>
        <w:contextualSpacing/>
        <w:jc w:val="center"/>
        <w:rPr>
          <w:rFonts w:ascii="Palatino Linotype" w:hAnsi="Palatino Linotype" w:cs="Tahoma"/>
          <w:b/>
          <w:sz w:val="22"/>
          <w:szCs w:val="22"/>
        </w:rPr>
      </w:pPr>
      <w:r w:rsidRPr="00944019">
        <w:rPr>
          <w:rFonts w:ascii="Palatino Linotype" w:hAnsi="Palatino Linotype" w:cs="Tahoma"/>
          <w:b/>
          <w:sz w:val="22"/>
          <w:szCs w:val="22"/>
        </w:rPr>
        <w:t>C O N S I D E R A N D O S</w:t>
      </w:r>
    </w:p>
    <w:p w:rsidR="00F663A9" w:rsidRPr="00944019" w:rsidRDefault="00F663A9" w:rsidP="0097548B">
      <w:pPr>
        <w:spacing w:line="360" w:lineRule="auto"/>
        <w:contextualSpacing/>
        <w:rPr>
          <w:rFonts w:ascii="Palatino Linotype" w:hAnsi="Palatino Linotype" w:cs="Tahoma"/>
          <w:b/>
          <w:sz w:val="22"/>
          <w:szCs w:val="22"/>
        </w:rPr>
      </w:pPr>
    </w:p>
    <w:p w:rsidR="00F663A9" w:rsidRPr="00944019" w:rsidRDefault="00F663A9" w:rsidP="0097548B">
      <w:pPr>
        <w:spacing w:line="360" w:lineRule="auto"/>
        <w:contextualSpacing/>
        <w:jc w:val="both"/>
        <w:rPr>
          <w:rFonts w:ascii="Palatino Linotype" w:eastAsia="Batang" w:hAnsi="Palatino Linotype" w:cs="Tahoma"/>
          <w:b/>
          <w:bCs/>
          <w:sz w:val="22"/>
          <w:szCs w:val="22"/>
        </w:rPr>
      </w:pPr>
      <w:r w:rsidRPr="00944019">
        <w:rPr>
          <w:rFonts w:ascii="Palatino Linotype" w:eastAsia="Batang" w:hAnsi="Palatino Linotype" w:cs="Tahoma"/>
          <w:b/>
          <w:bCs/>
          <w:sz w:val="22"/>
          <w:szCs w:val="22"/>
        </w:rPr>
        <w:t xml:space="preserve">PRIMERO. Competencia. </w:t>
      </w:r>
    </w:p>
    <w:p w:rsidR="00F663A9" w:rsidRPr="00944019" w:rsidRDefault="00F663A9" w:rsidP="0097548B">
      <w:pPr>
        <w:spacing w:line="360" w:lineRule="auto"/>
        <w:contextualSpacing/>
        <w:jc w:val="both"/>
        <w:rPr>
          <w:rFonts w:ascii="Palatino Linotype" w:eastAsia="Batang" w:hAnsi="Palatino Linotype" w:cs="Tahoma"/>
          <w:b/>
          <w:bCs/>
          <w:sz w:val="22"/>
          <w:szCs w:val="22"/>
        </w:rPr>
      </w:pPr>
    </w:p>
    <w:p w:rsidR="00F663A9" w:rsidRPr="00944019" w:rsidRDefault="00F663A9" w:rsidP="0097548B">
      <w:pPr>
        <w:spacing w:line="360" w:lineRule="auto"/>
        <w:contextualSpacing/>
        <w:jc w:val="both"/>
        <w:rPr>
          <w:rFonts w:ascii="Palatino Linotype" w:hAnsi="Palatino Linotype" w:cs="Tahoma"/>
          <w:sz w:val="22"/>
          <w:szCs w:val="22"/>
          <w:shd w:val="clear" w:color="auto" w:fill="FFFFFF"/>
        </w:rPr>
      </w:pPr>
      <w:r w:rsidRPr="0094401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944019">
        <w:rPr>
          <w:rStyle w:val="apple-converted-space"/>
          <w:rFonts w:ascii="Palatino Linotype" w:hAnsi="Palatino Linotype" w:cs="Tahoma"/>
          <w:sz w:val="22"/>
          <w:szCs w:val="22"/>
          <w:shd w:val="clear" w:color="auto" w:fill="FFFFFF"/>
        </w:rPr>
        <w:t xml:space="preserve"> 7°, </w:t>
      </w:r>
      <w:r w:rsidRPr="00944019">
        <w:rPr>
          <w:rFonts w:ascii="Palatino Linotype" w:hAnsi="Palatino Linotype" w:cs="Tahoma"/>
          <w:sz w:val="22"/>
          <w:szCs w:val="22"/>
        </w:rPr>
        <w:t xml:space="preserve">9°, fracciones I y XXIV y 11 </w:t>
      </w:r>
      <w:r w:rsidRPr="0094401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F663A9" w:rsidRPr="00944019" w:rsidRDefault="00F663A9" w:rsidP="0097548B">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r w:rsidRPr="00944019">
        <w:rPr>
          <w:rFonts w:ascii="Palatino Linotype" w:eastAsia="Calibri" w:hAnsi="Palatino Linotype" w:cs="Tahoma"/>
          <w:b/>
          <w:color w:val="000000"/>
          <w:sz w:val="22"/>
          <w:szCs w:val="22"/>
          <w:lang w:eastAsia="es-MX"/>
        </w:rPr>
        <w:lastRenderedPageBreak/>
        <w:t>SEGUNDO. Causales de improcedencia y sobreseimiento.</w:t>
      </w:r>
    </w:p>
    <w:p w:rsidR="00F663A9" w:rsidRPr="00944019" w:rsidRDefault="00F663A9" w:rsidP="0097548B">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rsidR="00F663A9" w:rsidRPr="00944019" w:rsidRDefault="00F663A9" w:rsidP="0097548B">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944019">
        <w:rPr>
          <w:rFonts w:ascii="Palatino Linotype" w:eastAsia="Calibri" w:hAnsi="Palatino Linotype" w:cs="Tahoma"/>
          <w:color w:val="000000"/>
          <w:sz w:val="22"/>
          <w:szCs w:val="22"/>
          <w:lang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F663A9" w:rsidRPr="00944019" w:rsidRDefault="00F663A9" w:rsidP="0097548B">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rsidR="00F663A9" w:rsidRPr="00944019" w:rsidRDefault="00F663A9" w:rsidP="0097548B">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944019">
        <w:rPr>
          <w:rFonts w:ascii="Palatino Linotype" w:eastAsia="Calibri" w:hAnsi="Palatino Linotype" w:cs="Tahoma"/>
          <w:color w:val="000000"/>
          <w:sz w:val="22"/>
          <w:szCs w:val="22"/>
          <w:lang w:eastAsia="es-MX"/>
        </w:rPr>
        <w:t xml:space="preserve">En el presente caso, </w:t>
      </w:r>
      <w:r w:rsidRPr="00944019">
        <w:rPr>
          <w:rFonts w:ascii="Palatino Linotype" w:eastAsia="Calibri" w:hAnsi="Palatino Linotype" w:cs="Tahoma"/>
          <w:b/>
          <w:color w:val="000000"/>
          <w:sz w:val="22"/>
          <w:szCs w:val="22"/>
          <w:lang w:eastAsia="es-MX"/>
        </w:rPr>
        <w:t>no se actualiza ninguna de las causales de improcedencia</w:t>
      </w:r>
      <w:r w:rsidRPr="00944019">
        <w:rPr>
          <w:rFonts w:ascii="Palatino Linotype" w:eastAsia="Calibri" w:hAnsi="Palatino Linotype" w:cs="Tahoma"/>
          <w:color w:val="000000"/>
          <w:sz w:val="22"/>
          <w:szCs w:val="22"/>
          <w:lang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F663A9" w:rsidRPr="00944019" w:rsidRDefault="00F663A9" w:rsidP="0097548B">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rsidR="00F663A9" w:rsidRPr="00944019" w:rsidRDefault="00F663A9" w:rsidP="0097548B">
      <w:pPr>
        <w:spacing w:line="360" w:lineRule="auto"/>
        <w:contextualSpacing/>
        <w:jc w:val="both"/>
        <w:rPr>
          <w:rFonts w:ascii="Palatino Linotype" w:eastAsia="Calibri" w:hAnsi="Palatino Linotype" w:cs="Tahoma"/>
          <w:sz w:val="22"/>
          <w:szCs w:val="22"/>
          <w:lang w:eastAsia="es-ES_tradnl"/>
        </w:rPr>
      </w:pPr>
      <w:r w:rsidRPr="00944019">
        <w:rPr>
          <w:rFonts w:ascii="Palatino Linotype" w:eastAsia="Calibri" w:hAnsi="Palatino Linotype" w:cs="Tahoma"/>
          <w:b/>
          <w:sz w:val="22"/>
          <w:szCs w:val="22"/>
          <w:lang w:eastAsia="es-ES_tradnl"/>
        </w:rPr>
        <w:t>Causales de sobreseimiento.</w:t>
      </w:r>
    </w:p>
    <w:p w:rsidR="00F663A9" w:rsidRPr="00944019" w:rsidRDefault="00F663A9" w:rsidP="0097548B">
      <w:pPr>
        <w:spacing w:line="360" w:lineRule="auto"/>
        <w:contextualSpacing/>
        <w:jc w:val="both"/>
        <w:rPr>
          <w:rFonts w:ascii="Palatino Linotype" w:eastAsia="Calibri" w:hAnsi="Palatino Linotype" w:cs="Tahoma"/>
          <w:sz w:val="22"/>
          <w:szCs w:val="22"/>
          <w:lang w:eastAsia="es-ES_tradnl"/>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eastAsia="Calibri" w:hAnsi="Palatino Linotype" w:cs="Tahoma"/>
          <w:sz w:val="22"/>
          <w:szCs w:val="22"/>
          <w:lang w:eastAsia="es-ES_tradnl"/>
        </w:rPr>
        <w:t>Por lo que hace a las causales de sobreseimiento, del análisis realizado por este Instituto, se advierte que</w:t>
      </w:r>
      <w:r w:rsidRPr="00944019">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944019">
        <w:rPr>
          <w:rFonts w:ascii="Palatino Linotype" w:hAnsi="Palatino Linotype" w:cs="Tahoma"/>
          <w:sz w:val="22"/>
          <w:szCs w:val="22"/>
        </w:rPr>
        <w:t xml:space="preserve">lo anterior, en virtud de que no existe constancia en el expediente en que se actúa, de que la </w:t>
      </w:r>
      <w:r w:rsidRPr="00944019">
        <w:rPr>
          <w:rFonts w:ascii="Palatino Linotype" w:hAnsi="Palatino Linotype" w:cs="Tahoma"/>
          <w:sz w:val="22"/>
          <w:szCs w:val="22"/>
        </w:rPr>
        <w:lastRenderedPageBreak/>
        <w:t>recurrente se hubiera desistido del recurso, hubiera fallecido, que sobreviniera alguna causal de improcedencia, que el Sujeto Obligado hubiese modificado o revocado el acto impugnado, o bien que el recurso de revisión hubiera quedado sin materia.</w:t>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F663A9" w:rsidP="0097548B">
      <w:pPr>
        <w:spacing w:line="360" w:lineRule="auto"/>
        <w:contextualSpacing/>
        <w:jc w:val="both"/>
        <w:rPr>
          <w:rFonts w:ascii="Palatino Linotype" w:eastAsia="Calibri" w:hAnsi="Palatino Linotype" w:cs="Tahoma"/>
          <w:sz w:val="22"/>
          <w:szCs w:val="22"/>
          <w:lang w:eastAsia="es-ES_tradnl"/>
        </w:rPr>
      </w:pPr>
      <w:r w:rsidRPr="00944019">
        <w:rPr>
          <w:rFonts w:ascii="Palatino Linotype" w:eastAsia="Calibri" w:hAnsi="Palatino Linotype" w:cs="Tahoma"/>
          <w:bCs/>
          <w:sz w:val="22"/>
          <w:szCs w:val="22"/>
          <w:lang w:eastAsia="es-ES_tradnl"/>
        </w:rPr>
        <w:t xml:space="preserve">Por tales motivos, </w:t>
      </w:r>
      <w:r w:rsidRPr="00944019">
        <w:rPr>
          <w:rFonts w:ascii="Palatino Linotype" w:eastAsia="Calibri" w:hAnsi="Palatino Linotype" w:cs="Tahoma"/>
          <w:sz w:val="22"/>
          <w:szCs w:val="22"/>
          <w:lang w:eastAsia="es-ES_tradnl"/>
        </w:rPr>
        <w:t xml:space="preserve">se considera procedente entrar al fondo del presente asunto. </w:t>
      </w:r>
    </w:p>
    <w:p w:rsidR="00F663A9" w:rsidRPr="00944019" w:rsidRDefault="00F663A9" w:rsidP="0097548B">
      <w:pPr>
        <w:spacing w:line="360" w:lineRule="auto"/>
        <w:contextualSpacing/>
        <w:jc w:val="both"/>
        <w:rPr>
          <w:rFonts w:ascii="Palatino Linotype" w:hAnsi="Palatino Linotype" w:cs="Tahoma"/>
          <w:b/>
          <w:sz w:val="22"/>
          <w:szCs w:val="22"/>
        </w:rPr>
      </w:pPr>
    </w:p>
    <w:p w:rsidR="00F663A9" w:rsidRPr="00944019" w:rsidRDefault="00F663A9" w:rsidP="0097548B">
      <w:pPr>
        <w:tabs>
          <w:tab w:val="left" w:pos="4962"/>
        </w:tabs>
        <w:spacing w:line="360" w:lineRule="auto"/>
        <w:contextualSpacing/>
        <w:jc w:val="both"/>
        <w:rPr>
          <w:rFonts w:ascii="Palatino Linotype" w:eastAsia="Calibri" w:hAnsi="Palatino Linotype" w:cs="Tahoma"/>
          <w:b/>
          <w:iCs/>
          <w:sz w:val="22"/>
          <w:szCs w:val="22"/>
          <w:lang w:eastAsia="es-ES_tradnl"/>
        </w:rPr>
      </w:pPr>
      <w:r w:rsidRPr="00944019">
        <w:rPr>
          <w:rFonts w:ascii="Palatino Linotype" w:eastAsia="Calibri" w:hAnsi="Palatino Linotype" w:cs="Tahoma"/>
          <w:b/>
          <w:iCs/>
          <w:sz w:val="22"/>
          <w:szCs w:val="22"/>
          <w:lang w:eastAsia="es-ES_tradnl"/>
        </w:rPr>
        <w:t xml:space="preserve">TERCERO. Determinación de la Controversia. </w:t>
      </w:r>
    </w:p>
    <w:p w:rsidR="00F663A9" w:rsidRPr="00944019" w:rsidRDefault="00F663A9" w:rsidP="0097548B">
      <w:pPr>
        <w:tabs>
          <w:tab w:val="left" w:pos="4962"/>
        </w:tabs>
        <w:spacing w:line="360" w:lineRule="auto"/>
        <w:contextualSpacing/>
        <w:jc w:val="both"/>
        <w:rPr>
          <w:rFonts w:ascii="Palatino Linotype" w:eastAsia="Calibri" w:hAnsi="Palatino Linotype" w:cs="Tahoma"/>
          <w:iCs/>
          <w:sz w:val="22"/>
          <w:szCs w:val="22"/>
          <w:lang w:eastAsia="es-ES_tradnl"/>
        </w:rPr>
      </w:pPr>
    </w:p>
    <w:p w:rsidR="00F663A9" w:rsidRPr="00944019" w:rsidRDefault="00F663A9" w:rsidP="0097548B">
      <w:pPr>
        <w:tabs>
          <w:tab w:val="left" w:pos="4962"/>
        </w:tabs>
        <w:spacing w:line="360" w:lineRule="auto"/>
        <w:contextualSpacing/>
        <w:jc w:val="both"/>
        <w:rPr>
          <w:rFonts w:ascii="Palatino Linotype" w:eastAsia="Calibri" w:hAnsi="Palatino Linotype" w:cs="Tahoma"/>
          <w:iCs/>
          <w:sz w:val="22"/>
          <w:szCs w:val="22"/>
          <w:lang w:eastAsia="es-ES_tradnl"/>
        </w:rPr>
      </w:pPr>
      <w:r w:rsidRPr="00944019">
        <w:rPr>
          <w:rFonts w:ascii="Palatino Linotype" w:eastAsia="Calibri" w:hAnsi="Palatino Linotype" w:cs="Tahoma"/>
          <w:iCs/>
          <w:sz w:val="22"/>
          <w:szCs w:val="22"/>
          <w:lang w:eastAsia="es-ES_tradnl"/>
        </w:rPr>
        <w:t>Una vez realizado el estudio de las constancias que integran el expediente en que se actúa, se desprende que el Particular, solicitó del Sujeto Obligado, lo siguiente:</w:t>
      </w:r>
    </w:p>
    <w:p w:rsidR="00054B31" w:rsidRPr="00944019" w:rsidRDefault="00054B31" w:rsidP="0097548B">
      <w:pPr>
        <w:tabs>
          <w:tab w:val="left" w:pos="4962"/>
        </w:tabs>
        <w:spacing w:line="360" w:lineRule="auto"/>
        <w:contextualSpacing/>
        <w:jc w:val="both"/>
        <w:rPr>
          <w:rFonts w:ascii="Palatino Linotype" w:eastAsia="Calibri" w:hAnsi="Palatino Linotype" w:cs="Tahoma"/>
          <w:iCs/>
          <w:sz w:val="22"/>
          <w:szCs w:val="22"/>
          <w:lang w:eastAsia="es-ES_tradnl"/>
        </w:rPr>
      </w:pPr>
    </w:p>
    <w:p w:rsidR="00054B31" w:rsidRPr="00944019" w:rsidRDefault="00054B31" w:rsidP="0097548B">
      <w:pPr>
        <w:pStyle w:val="Prrafodelista"/>
        <w:numPr>
          <w:ilvl w:val="0"/>
          <w:numId w:val="11"/>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hAnsi="Palatino Linotype" w:cs="Tahoma"/>
          <w:b/>
          <w:bCs/>
          <w:color w:val="0D0D0D" w:themeColor="text1" w:themeTint="F2"/>
          <w:szCs w:val="22"/>
        </w:rPr>
        <w:t>05686/INFOEM/IP/RR/2019:</w:t>
      </w:r>
    </w:p>
    <w:p w:rsidR="00054B31" w:rsidRPr="00944019" w:rsidRDefault="00054B31" w:rsidP="0097548B">
      <w:pPr>
        <w:tabs>
          <w:tab w:val="left" w:pos="4962"/>
        </w:tabs>
        <w:spacing w:line="360" w:lineRule="auto"/>
        <w:ind w:left="360"/>
        <w:jc w:val="both"/>
        <w:rPr>
          <w:rFonts w:ascii="Palatino Linotype" w:eastAsia="Calibri" w:hAnsi="Palatino Linotype" w:cs="Tahoma"/>
          <w:iCs/>
          <w:szCs w:val="22"/>
          <w:lang w:eastAsia="es-ES_tradnl"/>
        </w:rPr>
      </w:pPr>
    </w:p>
    <w:p w:rsidR="00054B31" w:rsidRPr="00944019" w:rsidRDefault="00054B31" w:rsidP="0097548B">
      <w:pPr>
        <w:spacing w:line="360" w:lineRule="auto"/>
        <w:jc w:val="both"/>
        <w:rPr>
          <w:rFonts w:ascii="Palatino Linotype" w:hAnsi="Palatino Linotype"/>
          <w:sz w:val="22"/>
          <w:szCs w:val="24"/>
        </w:rPr>
      </w:pPr>
      <w:r w:rsidRPr="00944019">
        <w:rPr>
          <w:rFonts w:ascii="Palatino Linotype" w:eastAsia="Calibri" w:hAnsi="Palatino Linotype" w:cs="Tahoma"/>
          <w:b/>
          <w:iCs/>
          <w:sz w:val="22"/>
          <w:szCs w:val="22"/>
          <w:lang w:val="es-ES" w:eastAsia="es-ES_tradnl"/>
        </w:rPr>
        <w:t xml:space="preserve">De los ejercicios fiscales dos mil trece, dos mil catorce, dos mil quince, dos mil dieciséis, dos mil diecisiete, dos mil dieciocho y dos mil diecinueve. </w:t>
      </w:r>
    </w:p>
    <w:p w:rsidR="00054B31" w:rsidRPr="00944019" w:rsidRDefault="00054B31" w:rsidP="0097548B">
      <w:pPr>
        <w:pStyle w:val="Prrafodelista"/>
        <w:tabs>
          <w:tab w:val="left" w:pos="4962"/>
        </w:tabs>
        <w:spacing w:line="360" w:lineRule="auto"/>
        <w:jc w:val="both"/>
        <w:rPr>
          <w:rFonts w:ascii="Palatino Linotype" w:eastAsia="Calibri" w:hAnsi="Palatino Linotype" w:cs="Tahoma"/>
          <w:bCs/>
          <w:szCs w:val="22"/>
          <w:lang w:eastAsia="en-US"/>
        </w:rPr>
      </w:pPr>
    </w:p>
    <w:p w:rsidR="00054B31" w:rsidRPr="00944019" w:rsidRDefault="00054B31" w:rsidP="0097548B">
      <w:pPr>
        <w:pStyle w:val="Prrafodelista"/>
        <w:numPr>
          <w:ilvl w:val="1"/>
          <w:numId w:val="12"/>
        </w:numPr>
        <w:tabs>
          <w:tab w:val="left" w:pos="4962"/>
        </w:tabs>
        <w:spacing w:line="360" w:lineRule="auto"/>
        <w:ind w:left="709"/>
        <w:jc w:val="both"/>
        <w:rPr>
          <w:rFonts w:ascii="Palatino Linotype" w:eastAsia="Calibri" w:hAnsi="Palatino Linotype" w:cs="Tahoma"/>
          <w:bCs/>
          <w:szCs w:val="22"/>
          <w:lang w:eastAsia="en-US"/>
        </w:rPr>
      </w:pPr>
      <w:r w:rsidRPr="00944019">
        <w:rPr>
          <w:rFonts w:ascii="Palatino Linotype" w:eastAsia="Calibri" w:hAnsi="Palatino Linotype" w:cs="Tahoma"/>
          <w:bCs/>
          <w:szCs w:val="22"/>
          <w:lang w:eastAsia="en-US"/>
        </w:rPr>
        <w:t>Presupuesto de Egresos por clasificación programática correspondiente al Pilar 1 Gobierno Solidario</w:t>
      </w:r>
    </w:p>
    <w:p w:rsidR="00054B31" w:rsidRPr="00944019" w:rsidRDefault="00054B31" w:rsidP="0097548B">
      <w:pPr>
        <w:pStyle w:val="Prrafodelista"/>
        <w:numPr>
          <w:ilvl w:val="1"/>
          <w:numId w:val="12"/>
        </w:numPr>
        <w:tabs>
          <w:tab w:val="left" w:pos="4962"/>
        </w:tabs>
        <w:spacing w:line="360" w:lineRule="auto"/>
        <w:ind w:left="709"/>
        <w:jc w:val="both"/>
        <w:rPr>
          <w:rFonts w:ascii="Palatino Linotype" w:hAnsi="Palatino Linotype"/>
          <w:color w:val="000000"/>
          <w:szCs w:val="22"/>
        </w:rPr>
      </w:pPr>
      <w:r w:rsidRPr="00944019">
        <w:rPr>
          <w:rFonts w:ascii="Palatino Linotype" w:eastAsia="Calibri" w:hAnsi="Palatino Linotype" w:cs="Tahoma"/>
          <w:bCs/>
          <w:szCs w:val="22"/>
          <w:lang w:eastAsia="en-US"/>
        </w:rPr>
        <w:t xml:space="preserve">Programa “El papel fundamental de la mujer y la perspectiva de género” con clave </w:t>
      </w:r>
      <w:r w:rsidRPr="00944019">
        <w:rPr>
          <w:rFonts w:ascii="Palatino Linotype" w:hAnsi="Palatino Linotype"/>
          <w:color w:val="000000"/>
          <w:szCs w:val="22"/>
        </w:rPr>
        <w:t>02060805</w:t>
      </w:r>
    </w:p>
    <w:p w:rsidR="00054B31" w:rsidRPr="00944019" w:rsidRDefault="00054B31" w:rsidP="0097548B">
      <w:pPr>
        <w:pStyle w:val="Prrafodelista"/>
        <w:numPr>
          <w:ilvl w:val="1"/>
          <w:numId w:val="12"/>
        </w:numPr>
        <w:tabs>
          <w:tab w:val="left" w:pos="4962"/>
        </w:tabs>
        <w:spacing w:line="360" w:lineRule="auto"/>
        <w:ind w:left="709"/>
        <w:jc w:val="both"/>
        <w:rPr>
          <w:rFonts w:ascii="Palatino Linotype" w:hAnsi="Palatino Linotype"/>
          <w:color w:val="000000"/>
          <w:szCs w:val="22"/>
        </w:rPr>
      </w:pPr>
      <w:r w:rsidRPr="00944019">
        <w:rPr>
          <w:rFonts w:ascii="Palatino Linotype" w:hAnsi="Palatino Linotype"/>
          <w:color w:val="000000"/>
          <w:szCs w:val="22"/>
        </w:rPr>
        <w:t>Subprograma 0206080501</w:t>
      </w:r>
    </w:p>
    <w:p w:rsidR="00054B31" w:rsidRPr="00944019" w:rsidRDefault="00054B31" w:rsidP="0097548B">
      <w:pPr>
        <w:pStyle w:val="Prrafodelista"/>
        <w:numPr>
          <w:ilvl w:val="1"/>
          <w:numId w:val="12"/>
        </w:numPr>
        <w:tabs>
          <w:tab w:val="left" w:pos="4962"/>
        </w:tabs>
        <w:spacing w:line="360" w:lineRule="auto"/>
        <w:ind w:left="709"/>
        <w:jc w:val="both"/>
        <w:rPr>
          <w:rFonts w:ascii="Palatino Linotype" w:hAnsi="Palatino Linotype"/>
          <w:color w:val="000000"/>
          <w:szCs w:val="22"/>
        </w:rPr>
      </w:pPr>
      <w:r w:rsidRPr="00944019">
        <w:rPr>
          <w:rFonts w:ascii="Palatino Linotype" w:hAnsi="Palatino Linotype"/>
          <w:color w:val="000000"/>
          <w:szCs w:val="22"/>
        </w:rPr>
        <w:t>Proyecto 020608050101, 020608050102, 020608050103</w:t>
      </w:r>
    </w:p>
    <w:p w:rsidR="00054B31" w:rsidRPr="00944019" w:rsidRDefault="00054B31" w:rsidP="0097548B">
      <w:pPr>
        <w:pStyle w:val="Prrafodelista"/>
        <w:numPr>
          <w:ilvl w:val="1"/>
          <w:numId w:val="12"/>
        </w:numPr>
        <w:tabs>
          <w:tab w:val="left" w:pos="4962"/>
        </w:tabs>
        <w:spacing w:line="360" w:lineRule="auto"/>
        <w:ind w:left="709"/>
        <w:jc w:val="both"/>
        <w:rPr>
          <w:rFonts w:ascii="Palatino Linotype" w:hAnsi="Palatino Linotype"/>
          <w:color w:val="000000"/>
          <w:szCs w:val="22"/>
        </w:rPr>
      </w:pPr>
      <w:r w:rsidRPr="00944019">
        <w:rPr>
          <w:rFonts w:ascii="Palatino Linotype" w:hAnsi="Palatino Linotype"/>
          <w:color w:val="000000"/>
          <w:szCs w:val="22"/>
        </w:rPr>
        <w:t>Subprograma 0206080502</w:t>
      </w:r>
    </w:p>
    <w:p w:rsidR="00054B31" w:rsidRPr="00944019" w:rsidRDefault="00054B31" w:rsidP="0097548B">
      <w:pPr>
        <w:pStyle w:val="Prrafodelista"/>
        <w:numPr>
          <w:ilvl w:val="1"/>
          <w:numId w:val="12"/>
        </w:numPr>
        <w:tabs>
          <w:tab w:val="left" w:pos="4962"/>
        </w:tabs>
        <w:spacing w:line="360" w:lineRule="auto"/>
        <w:ind w:left="709"/>
        <w:jc w:val="both"/>
        <w:rPr>
          <w:rFonts w:ascii="Palatino Linotype" w:eastAsia="Calibri" w:hAnsi="Palatino Linotype" w:cs="Tahoma"/>
          <w:bCs/>
          <w:szCs w:val="22"/>
          <w:lang w:eastAsia="en-US"/>
        </w:rPr>
      </w:pPr>
      <w:r w:rsidRPr="00944019">
        <w:rPr>
          <w:rFonts w:ascii="Palatino Linotype" w:hAnsi="Palatino Linotype"/>
          <w:color w:val="000000"/>
          <w:szCs w:val="22"/>
        </w:rPr>
        <w:t>Proyectos 020608050201, 020608050202</w:t>
      </w:r>
    </w:p>
    <w:p w:rsidR="00054B31" w:rsidRPr="00944019" w:rsidRDefault="00054B31" w:rsidP="0097548B">
      <w:pPr>
        <w:tabs>
          <w:tab w:val="left" w:pos="4962"/>
        </w:tabs>
        <w:spacing w:line="360" w:lineRule="auto"/>
        <w:ind w:left="709" w:hanging="425"/>
        <w:jc w:val="both"/>
        <w:rPr>
          <w:rFonts w:ascii="Palatino Linotype" w:hAnsi="Palatino Linotype"/>
          <w:sz w:val="22"/>
        </w:rPr>
      </w:pPr>
      <w:r w:rsidRPr="00944019">
        <w:rPr>
          <w:rFonts w:ascii="Palatino Linotype" w:eastAsia="Calibri" w:hAnsi="Palatino Linotype" w:cs="Tahoma"/>
          <w:bCs/>
          <w:sz w:val="22"/>
          <w:szCs w:val="22"/>
          <w:lang w:eastAsia="en-US"/>
        </w:rPr>
        <w:t xml:space="preserve"> 7. Presupuesto de Egresos clasificado por objeto de gasto (desglosado solamente por capítulos generales </w:t>
      </w:r>
      <w:r w:rsidRPr="00944019">
        <w:rPr>
          <w:rFonts w:ascii="Palatino Linotype" w:hAnsi="Palatino Linotype"/>
          <w:color w:val="000000"/>
          <w:sz w:val="22"/>
          <w:szCs w:val="22"/>
        </w:rPr>
        <w:t xml:space="preserve">1000. 2000. 3000. 4000, 5000. 6000, 7000, 8000, 9000), </w:t>
      </w:r>
      <w:r w:rsidRPr="00944019">
        <w:rPr>
          <w:rFonts w:ascii="Palatino Linotype" w:hAnsi="Palatino Linotype"/>
          <w:sz w:val="22"/>
          <w:szCs w:val="22"/>
        </w:rPr>
        <w:t xml:space="preserve">de la </w:t>
      </w:r>
      <w:r w:rsidRPr="00944019">
        <w:rPr>
          <w:rFonts w:ascii="Palatino Linotype" w:hAnsi="Palatino Linotype"/>
          <w:sz w:val="22"/>
          <w:szCs w:val="22"/>
        </w:rPr>
        <w:lastRenderedPageBreak/>
        <w:t>dependencia Clave I01 Desarrollo Social y/o equivalente; y de la dependencia auxiliar Clave 152 Atención a la Mujer y/o Equivalente.</w:t>
      </w:r>
    </w:p>
    <w:p w:rsidR="00054B31" w:rsidRPr="00944019" w:rsidRDefault="00054B31" w:rsidP="0097548B">
      <w:pPr>
        <w:spacing w:line="360" w:lineRule="auto"/>
        <w:ind w:left="709" w:hanging="425"/>
        <w:jc w:val="both"/>
        <w:rPr>
          <w:rFonts w:ascii="Palatino Linotype" w:hAnsi="Palatino Linotype"/>
          <w:sz w:val="22"/>
        </w:rPr>
      </w:pPr>
      <w:r w:rsidRPr="00944019">
        <w:rPr>
          <w:rFonts w:ascii="Palatino Linotype" w:hAnsi="Palatino Linotype"/>
          <w:color w:val="000000"/>
          <w:sz w:val="22"/>
          <w:szCs w:val="22"/>
        </w:rPr>
        <w:t xml:space="preserve">8. Formatos PbRM 01a, PbRM 01b, PbRM 01c, PbRM 01d y PbRM 02a, </w:t>
      </w:r>
      <w:r w:rsidRPr="00944019">
        <w:rPr>
          <w:rFonts w:ascii="Palatino Linotype" w:hAnsi="Palatino Linotype"/>
          <w:sz w:val="22"/>
          <w:szCs w:val="22"/>
        </w:rPr>
        <w:t>de la dependencia Clave I01 Desarrollo Social y/o equivalente; y de la dependencia auxiliar Clave 152 Atención a la Mujer y/o Equivalente.</w:t>
      </w:r>
    </w:p>
    <w:p w:rsidR="00F663A9" w:rsidRPr="00944019" w:rsidRDefault="00054B31" w:rsidP="0097548B">
      <w:pPr>
        <w:tabs>
          <w:tab w:val="left" w:pos="4962"/>
        </w:tabs>
        <w:spacing w:line="360" w:lineRule="auto"/>
        <w:ind w:left="284"/>
        <w:contextualSpacing/>
        <w:jc w:val="both"/>
        <w:rPr>
          <w:rFonts w:ascii="Palatino Linotype" w:hAnsi="Palatino Linotype"/>
          <w:color w:val="000000"/>
          <w:sz w:val="22"/>
          <w:szCs w:val="22"/>
        </w:rPr>
      </w:pPr>
      <w:r w:rsidRPr="00944019">
        <w:rPr>
          <w:rFonts w:ascii="Palatino Linotype" w:eastAsia="Calibri" w:hAnsi="Palatino Linotype" w:cs="Tahoma"/>
          <w:bCs/>
          <w:sz w:val="22"/>
          <w:szCs w:val="22"/>
          <w:lang w:eastAsia="en-US"/>
        </w:rPr>
        <w:t>9. N</w:t>
      </w:r>
      <w:r w:rsidRPr="00944019">
        <w:rPr>
          <w:rFonts w:ascii="Palatino Linotype" w:hAnsi="Palatino Linotype"/>
          <w:color w:val="000000"/>
          <w:sz w:val="22"/>
          <w:szCs w:val="22"/>
        </w:rPr>
        <w:t>ombre de la dependencia responsable de la atención a la mujer y si es o no dirección de área, y si dependen de alguna otra unidad administrativa.</w:t>
      </w:r>
    </w:p>
    <w:p w:rsidR="00054B31" w:rsidRPr="00944019" w:rsidRDefault="00054B31" w:rsidP="0097548B">
      <w:pPr>
        <w:tabs>
          <w:tab w:val="left" w:pos="4962"/>
        </w:tabs>
        <w:spacing w:line="360" w:lineRule="auto"/>
        <w:ind w:left="284"/>
        <w:contextualSpacing/>
        <w:jc w:val="both"/>
        <w:rPr>
          <w:rFonts w:ascii="Palatino Linotype" w:eastAsia="Calibri" w:hAnsi="Palatino Linotype" w:cs="Tahoma"/>
          <w:iCs/>
          <w:sz w:val="22"/>
          <w:szCs w:val="22"/>
          <w:lang w:eastAsia="es-ES_tradnl"/>
        </w:rPr>
      </w:pPr>
    </w:p>
    <w:p w:rsidR="00054B31" w:rsidRPr="00944019" w:rsidRDefault="00054B31" w:rsidP="0097548B">
      <w:pPr>
        <w:pStyle w:val="Prrafodelista"/>
        <w:numPr>
          <w:ilvl w:val="0"/>
          <w:numId w:val="6"/>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hAnsi="Palatino Linotype" w:cs="Tahoma"/>
          <w:b/>
          <w:bCs/>
          <w:color w:val="0D0D0D" w:themeColor="text1" w:themeTint="F2"/>
          <w:szCs w:val="22"/>
        </w:rPr>
        <w:t>05687/INFOEM/IP/RR/2019:</w:t>
      </w:r>
    </w:p>
    <w:p w:rsidR="00614F95" w:rsidRPr="00944019" w:rsidRDefault="00614F95" w:rsidP="0097548B">
      <w:pPr>
        <w:tabs>
          <w:tab w:val="left" w:pos="4962"/>
        </w:tabs>
        <w:spacing w:line="360" w:lineRule="auto"/>
        <w:jc w:val="both"/>
        <w:rPr>
          <w:rFonts w:ascii="Palatino Linotype" w:eastAsia="Calibri" w:hAnsi="Palatino Linotype" w:cs="Tahoma"/>
          <w:iCs/>
          <w:szCs w:val="22"/>
          <w:lang w:eastAsia="es-ES_tradnl"/>
        </w:rPr>
      </w:pPr>
    </w:p>
    <w:p w:rsidR="00054B31" w:rsidRPr="00944019" w:rsidRDefault="00054B31" w:rsidP="0097548B">
      <w:pPr>
        <w:tabs>
          <w:tab w:val="left" w:pos="4962"/>
        </w:tabs>
        <w:spacing w:line="360" w:lineRule="auto"/>
        <w:jc w:val="both"/>
        <w:rPr>
          <w:rFonts w:ascii="Palatino Linotype" w:eastAsia="Calibri" w:hAnsi="Palatino Linotype" w:cs="Tahoma"/>
          <w:b/>
          <w:iCs/>
          <w:sz w:val="22"/>
          <w:szCs w:val="22"/>
          <w:lang w:val="es-ES" w:eastAsia="es-ES_tradnl"/>
        </w:rPr>
      </w:pPr>
      <w:r w:rsidRPr="00944019">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rsidR="00054B31" w:rsidRPr="00944019" w:rsidRDefault="00054B31" w:rsidP="0097548B">
      <w:pPr>
        <w:tabs>
          <w:tab w:val="left" w:pos="4962"/>
        </w:tabs>
        <w:spacing w:line="360" w:lineRule="auto"/>
        <w:jc w:val="both"/>
        <w:rPr>
          <w:rFonts w:ascii="Palatino Linotype" w:eastAsia="Calibri" w:hAnsi="Palatino Linotype" w:cs="Tahoma"/>
          <w:iCs/>
          <w:sz w:val="22"/>
          <w:szCs w:val="22"/>
          <w:lang w:val="es-ES" w:eastAsia="es-ES_tradnl"/>
        </w:rPr>
      </w:pPr>
    </w:p>
    <w:p w:rsidR="00054B31" w:rsidRPr="00944019" w:rsidRDefault="00054B31" w:rsidP="0097548B">
      <w:pPr>
        <w:pStyle w:val="Prrafodelista"/>
        <w:numPr>
          <w:ilvl w:val="0"/>
          <w:numId w:val="19"/>
        </w:numPr>
        <w:spacing w:line="360" w:lineRule="auto"/>
        <w:jc w:val="both"/>
        <w:rPr>
          <w:rFonts w:ascii="Palatino Linotype" w:hAnsi="Palatino Linotype"/>
        </w:rPr>
      </w:pPr>
      <w:r w:rsidRPr="00944019">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054B31" w:rsidRPr="00944019" w:rsidRDefault="00054B31" w:rsidP="0097548B">
      <w:pPr>
        <w:pStyle w:val="Prrafodelista"/>
        <w:numPr>
          <w:ilvl w:val="0"/>
          <w:numId w:val="19"/>
        </w:numPr>
        <w:spacing w:line="360" w:lineRule="auto"/>
        <w:jc w:val="both"/>
        <w:rPr>
          <w:rFonts w:ascii="Palatino Linotype" w:hAnsi="Palatino Linotype"/>
        </w:rPr>
      </w:pPr>
      <w:r w:rsidRPr="00944019">
        <w:rPr>
          <w:rFonts w:ascii="Palatino Linotype" w:hAnsi="Palatino Linotype"/>
        </w:rPr>
        <w:t xml:space="preserve">Presupuesto de Egresos por Objeto del Gasto y Dependencia General (PbRM 04b). </w:t>
      </w:r>
    </w:p>
    <w:p w:rsidR="00054B31" w:rsidRPr="00944019" w:rsidRDefault="00054B31" w:rsidP="0097548B">
      <w:pPr>
        <w:pStyle w:val="Prrafodelista"/>
        <w:numPr>
          <w:ilvl w:val="0"/>
          <w:numId w:val="19"/>
        </w:numPr>
        <w:spacing w:line="360" w:lineRule="auto"/>
        <w:jc w:val="both"/>
        <w:rPr>
          <w:rFonts w:ascii="Palatino Linotype" w:hAnsi="Palatino Linotype"/>
        </w:rPr>
      </w:pPr>
      <w:r w:rsidRPr="00944019">
        <w:rPr>
          <w:rFonts w:ascii="Palatino Linotype" w:hAnsi="Palatino Linotype"/>
        </w:rPr>
        <w:t>Carátulas de Presupuesto de Ingresos y Egresos (PbRM 03b y PbRM 04d).</w:t>
      </w:r>
    </w:p>
    <w:p w:rsidR="00054B31" w:rsidRPr="00944019" w:rsidRDefault="00054B31" w:rsidP="0097548B">
      <w:pPr>
        <w:pStyle w:val="Prrafodelista"/>
        <w:numPr>
          <w:ilvl w:val="0"/>
          <w:numId w:val="19"/>
        </w:numPr>
        <w:spacing w:line="360" w:lineRule="auto"/>
        <w:jc w:val="both"/>
        <w:rPr>
          <w:rFonts w:ascii="Palatino Linotype" w:hAnsi="Palatino Linotype"/>
        </w:rPr>
      </w:pPr>
      <w:r w:rsidRPr="00944019">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rsidR="00054B31" w:rsidRPr="00944019" w:rsidRDefault="00054B31" w:rsidP="0097548B">
      <w:pPr>
        <w:pStyle w:val="Prrafodelista"/>
        <w:numPr>
          <w:ilvl w:val="0"/>
          <w:numId w:val="19"/>
        </w:numPr>
        <w:spacing w:line="360" w:lineRule="auto"/>
        <w:jc w:val="both"/>
        <w:rPr>
          <w:rFonts w:ascii="Palatino Linotype" w:hAnsi="Palatino Linotype"/>
        </w:rPr>
      </w:pPr>
      <w:r w:rsidRPr="00944019">
        <w:rPr>
          <w:rFonts w:ascii="Palatino Linotype" w:hAnsi="Palatino Linotype"/>
        </w:rPr>
        <w:t>Presupuesto de Egresos por Objeto de Gasto de la dependencia Clave I01 Desarrollo Social y/o equivalente, y de la dependencia Clave 152 Atención a la Mujer y/o equivalente.</w:t>
      </w:r>
    </w:p>
    <w:p w:rsidR="00054B31" w:rsidRPr="00944019" w:rsidRDefault="00054B31" w:rsidP="0097548B">
      <w:pPr>
        <w:pStyle w:val="Prrafodelista"/>
        <w:spacing w:line="360" w:lineRule="auto"/>
        <w:rPr>
          <w:rFonts w:ascii="Palatino Linotype" w:eastAsia="Calibri" w:hAnsi="Palatino Linotype" w:cs="Tahoma"/>
          <w:b/>
          <w:iCs/>
          <w:szCs w:val="22"/>
          <w:lang w:val="es-ES" w:eastAsia="es-ES_tradnl"/>
        </w:rPr>
      </w:pPr>
    </w:p>
    <w:p w:rsidR="00054B31" w:rsidRPr="00944019" w:rsidRDefault="00054B31" w:rsidP="0097548B">
      <w:pPr>
        <w:spacing w:line="360" w:lineRule="auto"/>
        <w:jc w:val="both"/>
        <w:rPr>
          <w:rFonts w:ascii="Palatino Linotype" w:hAnsi="Palatino Linotype"/>
          <w:sz w:val="22"/>
          <w:szCs w:val="24"/>
        </w:rPr>
      </w:pPr>
      <w:r w:rsidRPr="00944019">
        <w:rPr>
          <w:rFonts w:ascii="Palatino Linotype" w:eastAsia="Calibri" w:hAnsi="Palatino Linotype" w:cs="Tahoma"/>
          <w:b/>
          <w:iCs/>
          <w:sz w:val="22"/>
          <w:szCs w:val="22"/>
          <w:lang w:val="es-ES" w:eastAsia="es-ES_tradnl"/>
        </w:rPr>
        <w:lastRenderedPageBreak/>
        <w:t xml:space="preserve">De los ejercicios fiscales dos mil quince, dos mil dieciséis, dos mil diecisiete, dos mil dieciocho y dos mil diecinueve. </w:t>
      </w:r>
    </w:p>
    <w:p w:rsidR="00054B31" w:rsidRPr="00944019" w:rsidRDefault="00054B31" w:rsidP="0097548B">
      <w:pPr>
        <w:pStyle w:val="Prrafodelista"/>
        <w:spacing w:line="360" w:lineRule="auto"/>
        <w:rPr>
          <w:rFonts w:ascii="Palatino Linotype" w:hAnsi="Palatino Linotype"/>
        </w:rPr>
      </w:pPr>
    </w:p>
    <w:p w:rsidR="00054B31" w:rsidRPr="00944019" w:rsidRDefault="00054B31" w:rsidP="0097548B">
      <w:pPr>
        <w:pStyle w:val="Prrafodelista"/>
        <w:numPr>
          <w:ilvl w:val="0"/>
          <w:numId w:val="19"/>
        </w:numPr>
        <w:spacing w:line="360" w:lineRule="auto"/>
        <w:jc w:val="both"/>
        <w:rPr>
          <w:rFonts w:ascii="Palatino Linotype" w:hAnsi="Palatino Linotype"/>
        </w:rPr>
      </w:pPr>
      <w:r w:rsidRPr="00944019">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054B31" w:rsidRPr="00944019" w:rsidRDefault="00054B31" w:rsidP="0097548B">
      <w:pPr>
        <w:pStyle w:val="Prrafodelista"/>
        <w:spacing w:line="360" w:lineRule="auto"/>
        <w:jc w:val="both"/>
        <w:rPr>
          <w:rFonts w:ascii="Palatino Linotype" w:hAnsi="Palatino Linotype"/>
        </w:rPr>
      </w:pPr>
    </w:p>
    <w:p w:rsidR="00054B31" w:rsidRPr="00944019" w:rsidRDefault="00054B31" w:rsidP="0097548B">
      <w:pPr>
        <w:spacing w:line="360" w:lineRule="auto"/>
        <w:jc w:val="both"/>
        <w:rPr>
          <w:rFonts w:ascii="Palatino Linotype" w:hAnsi="Palatino Linotype"/>
          <w:b/>
          <w:sz w:val="22"/>
        </w:rPr>
      </w:pPr>
      <w:r w:rsidRPr="00944019">
        <w:rPr>
          <w:rFonts w:ascii="Palatino Linotype" w:hAnsi="Palatino Linotype"/>
          <w:b/>
          <w:sz w:val="22"/>
        </w:rPr>
        <w:t>Complementos:</w:t>
      </w:r>
    </w:p>
    <w:p w:rsidR="00054B31" w:rsidRPr="00944019" w:rsidRDefault="00054B31" w:rsidP="0097548B">
      <w:pPr>
        <w:spacing w:line="360" w:lineRule="auto"/>
        <w:jc w:val="both"/>
        <w:rPr>
          <w:rFonts w:ascii="Palatino Linotype" w:hAnsi="Palatino Linotype"/>
          <w:sz w:val="22"/>
        </w:rPr>
      </w:pPr>
    </w:p>
    <w:p w:rsidR="00054B31" w:rsidRPr="00944019" w:rsidRDefault="00054B31" w:rsidP="0097548B">
      <w:pPr>
        <w:pStyle w:val="Prrafodelista"/>
        <w:numPr>
          <w:ilvl w:val="0"/>
          <w:numId w:val="19"/>
        </w:numPr>
        <w:spacing w:line="360" w:lineRule="auto"/>
        <w:jc w:val="both"/>
        <w:rPr>
          <w:rFonts w:ascii="Palatino Linotype" w:hAnsi="Palatino Linotype"/>
        </w:rPr>
      </w:pPr>
      <w:r w:rsidRPr="00944019">
        <w:rPr>
          <w:rFonts w:ascii="Palatino Linotype" w:hAnsi="Palatino Linotype"/>
        </w:rPr>
        <w:t>Dirección o área de la que depende la unidad administrativa con Clave 152 Atención a la Mujer y/o equivalente.</w:t>
      </w:r>
    </w:p>
    <w:p w:rsidR="00054B31" w:rsidRPr="00944019" w:rsidRDefault="00054B31" w:rsidP="0097548B">
      <w:pPr>
        <w:pStyle w:val="Prrafodelista"/>
        <w:numPr>
          <w:ilvl w:val="0"/>
          <w:numId w:val="19"/>
        </w:numPr>
        <w:spacing w:line="360" w:lineRule="auto"/>
        <w:contextualSpacing w:val="0"/>
        <w:jc w:val="both"/>
        <w:rPr>
          <w:rFonts w:ascii="Palatino Linotype" w:hAnsi="Palatino Linotype"/>
        </w:rPr>
      </w:pPr>
      <w:r w:rsidRPr="00944019">
        <w:rPr>
          <w:rFonts w:ascii="Palatino Linotype" w:hAnsi="Palatino Linotype"/>
        </w:rPr>
        <w:t>Denominación de la dependencia auxiliar con Clave 152 Atención a la Mujer y/o equivalente del Municipio.</w:t>
      </w:r>
    </w:p>
    <w:p w:rsidR="00054B31" w:rsidRPr="00944019" w:rsidRDefault="00054B31" w:rsidP="0097548B">
      <w:pPr>
        <w:pStyle w:val="Prrafodelista"/>
        <w:numPr>
          <w:ilvl w:val="0"/>
          <w:numId w:val="19"/>
        </w:numPr>
        <w:spacing w:line="360" w:lineRule="auto"/>
        <w:jc w:val="both"/>
        <w:rPr>
          <w:rFonts w:ascii="Palatino Linotype" w:hAnsi="Palatino Linotype"/>
        </w:rPr>
      </w:pPr>
      <w:r w:rsidRPr="00944019">
        <w:rPr>
          <w:rFonts w:ascii="Palatino Linotype" w:hAnsi="Palatino Linotype"/>
        </w:rPr>
        <w:t>Fuente de financiamiento en materia de género o atención a la mujer de carácter estatal, federal o internacional, y el monto.</w:t>
      </w:r>
    </w:p>
    <w:p w:rsidR="00054B31" w:rsidRPr="00944019" w:rsidRDefault="00054B31" w:rsidP="0097548B">
      <w:pPr>
        <w:pStyle w:val="Prrafodelista"/>
        <w:numPr>
          <w:ilvl w:val="0"/>
          <w:numId w:val="19"/>
        </w:numPr>
        <w:spacing w:line="360" w:lineRule="auto"/>
        <w:jc w:val="both"/>
        <w:rPr>
          <w:rFonts w:ascii="Palatino Linotype" w:hAnsi="Palatino Linotype"/>
        </w:rPr>
      </w:pPr>
      <w:r w:rsidRPr="00944019">
        <w:rPr>
          <w:rFonts w:ascii="Palatino Linotype" w:hAnsi="Palatino Linotype"/>
        </w:rPr>
        <w:t>Monto de recursos gestionados en materia de género o atención a la mujer en el Municipio de los años 2013 a 2019.</w:t>
      </w:r>
    </w:p>
    <w:p w:rsidR="00F663A9" w:rsidRPr="00944019" w:rsidRDefault="00F663A9" w:rsidP="0097548B">
      <w:pPr>
        <w:tabs>
          <w:tab w:val="left" w:pos="4962"/>
        </w:tabs>
        <w:spacing w:line="360" w:lineRule="auto"/>
        <w:jc w:val="both"/>
        <w:rPr>
          <w:rFonts w:ascii="Palatino Linotype" w:eastAsia="Calibri" w:hAnsi="Palatino Linotype" w:cs="Tahoma"/>
          <w:iCs/>
          <w:szCs w:val="22"/>
          <w:lang w:eastAsia="es-ES_tradnl"/>
        </w:rPr>
      </w:pPr>
    </w:p>
    <w:p w:rsidR="00F663A9" w:rsidRPr="00944019" w:rsidRDefault="00F663A9" w:rsidP="0097548B">
      <w:pPr>
        <w:tabs>
          <w:tab w:val="left" w:pos="4962"/>
        </w:tabs>
        <w:spacing w:line="360" w:lineRule="auto"/>
        <w:contextualSpacing/>
        <w:jc w:val="both"/>
        <w:rPr>
          <w:rFonts w:ascii="Palatino Linotype" w:eastAsia="Calibri" w:hAnsi="Palatino Linotype" w:cs="Tahoma"/>
          <w:iCs/>
          <w:sz w:val="22"/>
          <w:szCs w:val="22"/>
          <w:lang w:eastAsia="es-ES_tradnl"/>
        </w:rPr>
      </w:pPr>
      <w:r w:rsidRPr="00944019">
        <w:rPr>
          <w:rFonts w:ascii="Palatino Linotype" w:eastAsia="Calibri" w:hAnsi="Palatino Linotype" w:cs="Tahoma"/>
          <w:iCs/>
          <w:sz w:val="22"/>
          <w:szCs w:val="22"/>
          <w:lang w:eastAsia="es-ES_tradnl"/>
        </w:rPr>
        <w:t xml:space="preserve">Derivado de dicha solicitud el Sujeto Obligado dio respuesta </w:t>
      </w:r>
      <w:r w:rsidR="00054B31" w:rsidRPr="00944019">
        <w:rPr>
          <w:rFonts w:ascii="Palatino Linotype" w:eastAsia="Calibri" w:hAnsi="Palatino Linotype" w:cs="Tahoma"/>
          <w:iCs/>
          <w:sz w:val="22"/>
          <w:szCs w:val="22"/>
          <w:lang w:eastAsia="es-ES_tradnl"/>
        </w:rPr>
        <w:t>en los siguientes términos:</w:t>
      </w:r>
    </w:p>
    <w:p w:rsidR="00054B31" w:rsidRPr="00944019" w:rsidRDefault="00054B31" w:rsidP="0097548B">
      <w:pPr>
        <w:tabs>
          <w:tab w:val="left" w:pos="4962"/>
        </w:tabs>
        <w:spacing w:line="360" w:lineRule="auto"/>
        <w:contextualSpacing/>
        <w:jc w:val="both"/>
        <w:rPr>
          <w:rFonts w:ascii="Palatino Linotype" w:eastAsia="Calibri" w:hAnsi="Palatino Linotype" w:cs="Tahoma"/>
          <w:b/>
          <w:iCs/>
          <w:sz w:val="22"/>
          <w:szCs w:val="22"/>
          <w:lang w:eastAsia="es-ES_tradnl"/>
        </w:rPr>
      </w:pPr>
    </w:p>
    <w:p w:rsidR="00054B31" w:rsidRPr="00944019" w:rsidRDefault="00054B31" w:rsidP="0097548B">
      <w:pPr>
        <w:pStyle w:val="Prrafodelista"/>
        <w:numPr>
          <w:ilvl w:val="0"/>
          <w:numId w:val="11"/>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
          <w:iCs/>
          <w:szCs w:val="22"/>
          <w:lang w:eastAsia="es-ES_tradnl"/>
        </w:rPr>
        <w:t xml:space="preserve">Del Recurso </w:t>
      </w:r>
      <w:r w:rsidRPr="00944019">
        <w:rPr>
          <w:rFonts w:ascii="Palatino Linotype" w:hAnsi="Palatino Linotype" w:cs="Tahoma"/>
          <w:b/>
          <w:bCs/>
          <w:color w:val="0D0D0D" w:themeColor="text1" w:themeTint="F2"/>
          <w:szCs w:val="22"/>
        </w:rPr>
        <w:t>05686/INFOEM/IP/RR/2019:</w:t>
      </w:r>
    </w:p>
    <w:p w:rsidR="00E54920" w:rsidRPr="00944019" w:rsidRDefault="00E54920" w:rsidP="0097548B">
      <w:pPr>
        <w:tabs>
          <w:tab w:val="left" w:pos="4962"/>
        </w:tabs>
        <w:spacing w:line="360" w:lineRule="auto"/>
        <w:jc w:val="both"/>
        <w:rPr>
          <w:rFonts w:ascii="Palatino Linotype" w:eastAsia="Calibri" w:hAnsi="Palatino Linotype" w:cs="Tahoma"/>
          <w:bCs/>
          <w:sz w:val="22"/>
          <w:szCs w:val="22"/>
          <w:lang w:eastAsia="en-US"/>
        </w:rPr>
      </w:pPr>
    </w:p>
    <w:p w:rsidR="00054B31" w:rsidRPr="00944019" w:rsidRDefault="00054B31" w:rsidP="0097548B">
      <w:pPr>
        <w:tabs>
          <w:tab w:val="left" w:pos="4962"/>
        </w:tabs>
        <w:spacing w:line="360" w:lineRule="auto"/>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 xml:space="preserve">El Sujeto Obligado remitió los formatos </w:t>
      </w:r>
      <w:r w:rsidRPr="00944019">
        <w:rPr>
          <w:rFonts w:ascii="Palatino Linotype" w:eastAsia="Calibri" w:hAnsi="Palatino Linotype" w:cs="Tahoma"/>
          <w:bCs/>
          <w:sz w:val="22"/>
          <w:szCs w:val="22"/>
          <w:lang w:val="es-ES" w:eastAsia="en-US"/>
        </w:rPr>
        <w:t>PbRM-</w:t>
      </w:r>
      <w:r w:rsidRPr="00944019">
        <w:rPr>
          <w:rFonts w:ascii="Palatino Linotype" w:eastAsia="Calibri" w:hAnsi="Palatino Linotype" w:cs="Tahoma"/>
          <w:bCs/>
          <w:sz w:val="22"/>
          <w:szCs w:val="22"/>
          <w:lang w:eastAsia="en-US"/>
        </w:rPr>
        <w:t xml:space="preserve">01a, </w:t>
      </w:r>
      <w:r w:rsidRPr="00944019">
        <w:rPr>
          <w:rFonts w:ascii="Palatino Linotype" w:eastAsia="Calibri" w:hAnsi="Palatino Linotype" w:cs="Tahoma"/>
          <w:bCs/>
          <w:sz w:val="22"/>
          <w:szCs w:val="22"/>
          <w:lang w:val="es-ES" w:eastAsia="en-US"/>
        </w:rPr>
        <w:t>PbRM-</w:t>
      </w:r>
      <w:r w:rsidRPr="00944019">
        <w:rPr>
          <w:rFonts w:ascii="Palatino Linotype" w:eastAsia="Calibri" w:hAnsi="Palatino Linotype" w:cs="Tahoma"/>
          <w:bCs/>
          <w:sz w:val="22"/>
          <w:szCs w:val="22"/>
          <w:lang w:eastAsia="en-US"/>
        </w:rPr>
        <w:t>01b,</w:t>
      </w:r>
      <w:r w:rsidRPr="00944019">
        <w:rPr>
          <w:rFonts w:ascii="Palatino Linotype" w:eastAsia="Calibri" w:hAnsi="Palatino Linotype" w:cs="Tahoma"/>
          <w:bCs/>
          <w:sz w:val="22"/>
          <w:szCs w:val="22"/>
          <w:lang w:val="es-ES" w:eastAsia="en-US"/>
        </w:rPr>
        <w:t xml:space="preserve"> PbRM-</w:t>
      </w:r>
      <w:r w:rsidRPr="00944019">
        <w:rPr>
          <w:rFonts w:ascii="Palatino Linotype" w:eastAsia="Calibri" w:hAnsi="Palatino Linotype" w:cs="Tahoma"/>
          <w:bCs/>
          <w:sz w:val="22"/>
          <w:szCs w:val="22"/>
          <w:lang w:eastAsia="en-US"/>
        </w:rPr>
        <w:t xml:space="preserve">01c y </w:t>
      </w:r>
      <w:r w:rsidRPr="00944019">
        <w:rPr>
          <w:rFonts w:ascii="Palatino Linotype" w:eastAsia="Calibri" w:hAnsi="Palatino Linotype" w:cs="Tahoma"/>
          <w:bCs/>
          <w:sz w:val="22"/>
          <w:szCs w:val="22"/>
          <w:lang w:val="es-ES" w:eastAsia="en-US"/>
        </w:rPr>
        <w:t>PbRM-</w:t>
      </w:r>
      <w:r w:rsidRPr="00944019">
        <w:rPr>
          <w:rFonts w:ascii="Palatino Linotype" w:eastAsia="Calibri" w:hAnsi="Palatino Linotype" w:cs="Tahoma"/>
          <w:bCs/>
          <w:sz w:val="22"/>
          <w:szCs w:val="22"/>
          <w:lang w:eastAsia="en-US"/>
        </w:rPr>
        <w:t>02ª, correspondientes al ejercicio fiscal 2019 de la Secretaría de las Mujeres Naucalpenses y la Igualdad Sustantiva; así como un oficio por el que indicó que dicha Secretaría no contaba con información de los años 2013, 2014, 2015, 2016, 2017 y 2018</w:t>
      </w:r>
      <w:r w:rsidR="00C20938" w:rsidRPr="00944019">
        <w:rPr>
          <w:rFonts w:ascii="Palatino Linotype" w:eastAsia="Calibri" w:hAnsi="Palatino Linotype" w:cs="Tahoma"/>
          <w:bCs/>
          <w:sz w:val="22"/>
          <w:szCs w:val="22"/>
          <w:lang w:eastAsia="en-US"/>
        </w:rPr>
        <w:t xml:space="preserve"> por lo que podían encontrarse en </w:t>
      </w:r>
      <w:r w:rsidR="00C20938" w:rsidRPr="00944019">
        <w:rPr>
          <w:rFonts w:ascii="Palatino Linotype" w:eastAsia="Calibri" w:hAnsi="Palatino Linotype" w:cs="Tahoma"/>
          <w:bCs/>
          <w:sz w:val="22"/>
          <w:szCs w:val="22"/>
          <w:lang w:eastAsia="en-US"/>
        </w:rPr>
        <w:lastRenderedPageBreak/>
        <w:t>otra dependencia</w:t>
      </w:r>
      <w:r w:rsidRPr="00944019">
        <w:rPr>
          <w:rFonts w:ascii="Palatino Linotype" w:eastAsia="Calibri" w:hAnsi="Palatino Linotype" w:cs="Tahoma"/>
          <w:bCs/>
          <w:sz w:val="22"/>
          <w:szCs w:val="22"/>
          <w:lang w:eastAsia="en-US"/>
        </w:rPr>
        <w:t>; y una tabla que muestra un Presupuesto de Egresos Clasificado por Objeto de Gasto sin que se muestre un año de referencia.</w:t>
      </w:r>
    </w:p>
    <w:p w:rsidR="00054B31" w:rsidRPr="00944019" w:rsidRDefault="00054B31" w:rsidP="0097548B">
      <w:pPr>
        <w:tabs>
          <w:tab w:val="left" w:pos="4962"/>
        </w:tabs>
        <w:spacing w:line="360" w:lineRule="auto"/>
        <w:jc w:val="both"/>
        <w:rPr>
          <w:rFonts w:ascii="Palatino Linotype" w:eastAsia="Calibri" w:hAnsi="Palatino Linotype" w:cs="Tahoma"/>
          <w:bCs/>
          <w:sz w:val="22"/>
          <w:szCs w:val="22"/>
          <w:lang w:eastAsia="en-US"/>
        </w:rPr>
      </w:pPr>
    </w:p>
    <w:p w:rsidR="00054B31" w:rsidRPr="00944019" w:rsidRDefault="00054B31" w:rsidP="0097548B">
      <w:pPr>
        <w:pStyle w:val="Prrafodelista"/>
        <w:numPr>
          <w:ilvl w:val="0"/>
          <w:numId w:val="11"/>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
          <w:iCs/>
          <w:szCs w:val="22"/>
          <w:lang w:eastAsia="es-ES_tradnl"/>
        </w:rPr>
        <w:t xml:space="preserve">Del Recurso </w:t>
      </w:r>
      <w:r w:rsidRPr="00944019">
        <w:rPr>
          <w:rFonts w:ascii="Palatino Linotype" w:hAnsi="Palatino Linotype" w:cs="Tahoma"/>
          <w:b/>
          <w:bCs/>
          <w:color w:val="0D0D0D" w:themeColor="text1" w:themeTint="F2"/>
          <w:szCs w:val="22"/>
        </w:rPr>
        <w:t>05687/INFOEM/IP/RR/2019:</w:t>
      </w:r>
    </w:p>
    <w:p w:rsidR="00054B31" w:rsidRPr="00944019" w:rsidRDefault="00054B31" w:rsidP="0097548B">
      <w:pPr>
        <w:tabs>
          <w:tab w:val="left" w:pos="4962"/>
        </w:tabs>
        <w:spacing w:line="360" w:lineRule="auto"/>
        <w:jc w:val="both"/>
        <w:rPr>
          <w:rFonts w:ascii="Palatino Linotype" w:eastAsia="Calibri" w:hAnsi="Palatino Linotype" w:cs="Tahoma"/>
          <w:iCs/>
          <w:sz w:val="22"/>
          <w:szCs w:val="22"/>
          <w:lang w:eastAsia="es-ES_tradnl"/>
        </w:rPr>
      </w:pPr>
      <w:r w:rsidRPr="00944019">
        <w:rPr>
          <w:rFonts w:ascii="Palatino Linotype" w:eastAsia="Calibri" w:hAnsi="Palatino Linotype" w:cs="Tahoma"/>
          <w:iCs/>
          <w:sz w:val="22"/>
          <w:szCs w:val="22"/>
          <w:lang w:eastAsia="es-ES_tradnl"/>
        </w:rPr>
        <w:t xml:space="preserve">El Sujeto Obligado remitió </w:t>
      </w:r>
      <w:r w:rsidR="00C20938" w:rsidRPr="00944019">
        <w:rPr>
          <w:rFonts w:ascii="Palatino Linotype" w:eastAsia="Calibri" w:hAnsi="Palatino Linotype" w:cs="Tahoma"/>
          <w:bCs/>
          <w:sz w:val="22"/>
          <w:szCs w:val="22"/>
          <w:lang w:eastAsia="en-US"/>
        </w:rPr>
        <w:t xml:space="preserve">la misma información que en el Recurso Acumulado, añadiendo un archivo, en el que remitió la solicitud de información del Particular, en la que colocó en tinta azul y a letra manuscrita, diversas inscripciones en el apartado de complementos. </w:t>
      </w:r>
    </w:p>
    <w:p w:rsidR="00054B31" w:rsidRPr="00944019" w:rsidRDefault="00054B31" w:rsidP="0097548B">
      <w:pPr>
        <w:tabs>
          <w:tab w:val="left" w:pos="4962"/>
        </w:tabs>
        <w:spacing w:line="360" w:lineRule="auto"/>
        <w:contextualSpacing/>
        <w:jc w:val="both"/>
        <w:rPr>
          <w:rFonts w:ascii="Palatino Linotype" w:eastAsia="Calibri" w:hAnsi="Palatino Linotype" w:cs="Tahoma"/>
          <w:b/>
          <w:iCs/>
          <w:sz w:val="22"/>
          <w:szCs w:val="22"/>
          <w:lang w:eastAsia="es-ES_tradnl"/>
        </w:rPr>
      </w:pPr>
    </w:p>
    <w:p w:rsidR="00C20938" w:rsidRPr="00944019" w:rsidRDefault="00C20938" w:rsidP="0097548B">
      <w:pPr>
        <w:tabs>
          <w:tab w:val="left" w:pos="4962"/>
        </w:tabs>
        <w:spacing w:line="360" w:lineRule="auto"/>
        <w:contextualSpacing/>
        <w:jc w:val="both"/>
        <w:rPr>
          <w:rFonts w:ascii="Palatino Linotype" w:eastAsia="Calibri" w:hAnsi="Palatino Linotype" w:cs="Tahoma"/>
          <w:iCs/>
          <w:sz w:val="22"/>
          <w:szCs w:val="22"/>
          <w:lang w:eastAsia="es-ES_tradnl"/>
        </w:rPr>
      </w:pPr>
      <w:r w:rsidRPr="00944019">
        <w:rPr>
          <w:rFonts w:ascii="Palatino Linotype" w:eastAsia="Calibri" w:hAnsi="Palatino Linotype" w:cs="Tahoma"/>
          <w:iCs/>
          <w:sz w:val="22"/>
          <w:szCs w:val="22"/>
          <w:lang w:eastAsia="es-ES_tradnl"/>
        </w:rPr>
        <w:t>Inconforme con lo anterior, el Recurrente, presentó los Recursos de Revisión que nos ocupan, y esgrimió como agravios, los siguientes:</w:t>
      </w:r>
    </w:p>
    <w:p w:rsidR="00C20938" w:rsidRPr="00944019" w:rsidRDefault="00C20938" w:rsidP="0097548B">
      <w:pPr>
        <w:tabs>
          <w:tab w:val="left" w:pos="4962"/>
        </w:tabs>
        <w:spacing w:line="360" w:lineRule="auto"/>
        <w:contextualSpacing/>
        <w:jc w:val="both"/>
        <w:rPr>
          <w:rFonts w:ascii="Palatino Linotype" w:eastAsia="Calibri" w:hAnsi="Palatino Linotype" w:cs="Tahoma"/>
          <w:iCs/>
          <w:sz w:val="22"/>
          <w:szCs w:val="22"/>
          <w:lang w:eastAsia="es-ES_tradnl"/>
        </w:rPr>
      </w:pPr>
    </w:p>
    <w:p w:rsidR="00C20938" w:rsidRPr="00944019" w:rsidRDefault="00C20938" w:rsidP="0097548B">
      <w:pPr>
        <w:pStyle w:val="Prrafodelista"/>
        <w:numPr>
          <w:ilvl w:val="0"/>
          <w:numId w:val="11"/>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
          <w:iCs/>
          <w:szCs w:val="22"/>
          <w:lang w:eastAsia="es-ES_tradnl"/>
        </w:rPr>
        <w:t xml:space="preserve">Del Recurso </w:t>
      </w:r>
      <w:r w:rsidRPr="00944019">
        <w:rPr>
          <w:rFonts w:ascii="Palatino Linotype" w:hAnsi="Palatino Linotype" w:cs="Tahoma"/>
          <w:b/>
          <w:bCs/>
          <w:color w:val="0D0D0D" w:themeColor="text1" w:themeTint="F2"/>
          <w:szCs w:val="22"/>
        </w:rPr>
        <w:t>05686/INFOEM/IP/RR/2019:</w:t>
      </w:r>
    </w:p>
    <w:p w:rsidR="00C20938" w:rsidRPr="00944019" w:rsidRDefault="00C20938" w:rsidP="0097548B">
      <w:pPr>
        <w:pStyle w:val="Prrafodelista"/>
        <w:tabs>
          <w:tab w:val="left" w:pos="4962"/>
        </w:tabs>
        <w:spacing w:line="360" w:lineRule="auto"/>
        <w:jc w:val="both"/>
        <w:rPr>
          <w:rFonts w:ascii="Palatino Linotype" w:eastAsia="Calibri" w:hAnsi="Palatino Linotype" w:cs="Tahoma"/>
          <w:bCs/>
          <w:szCs w:val="22"/>
          <w:lang w:eastAsia="en-US"/>
        </w:rPr>
      </w:pPr>
    </w:p>
    <w:p w:rsidR="00C20938" w:rsidRPr="00944019" w:rsidRDefault="00C20938" w:rsidP="0097548B">
      <w:pPr>
        <w:tabs>
          <w:tab w:val="left" w:pos="4962"/>
        </w:tabs>
        <w:spacing w:line="360" w:lineRule="auto"/>
        <w:jc w:val="both"/>
        <w:rPr>
          <w:rFonts w:ascii="Palatino Linotype" w:eastAsia="Calibri" w:hAnsi="Palatino Linotype" w:cs="Tahoma"/>
          <w:bCs/>
          <w:sz w:val="22"/>
          <w:szCs w:val="22"/>
          <w:lang w:val="es-ES" w:eastAsia="en-US"/>
        </w:rPr>
      </w:pPr>
      <w:r w:rsidRPr="00944019">
        <w:rPr>
          <w:rFonts w:ascii="Palatino Linotype" w:eastAsia="Calibri" w:hAnsi="Palatino Linotype" w:cs="Tahoma"/>
          <w:bCs/>
          <w:sz w:val="22"/>
          <w:szCs w:val="22"/>
          <w:lang w:eastAsia="en-US"/>
        </w:rPr>
        <w:t xml:space="preserve">La información incompleta ya que no se remitió información de los ejercicios fiscales 2013 a 2018 de la dependencia de atención a la mujer; que no se entregó información de </w:t>
      </w:r>
      <w:r w:rsidRPr="00944019">
        <w:rPr>
          <w:rFonts w:ascii="Palatino Linotype" w:eastAsia="Calibri" w:hAnsi="Palatino Linotype" w:cs="Tahoma"/>
          <w:bCs/>
          <w:sz w:val="22"/>
          <w:szCs w:val="22"/>
          <w:lang w:val="es-ES" w:eastAsia="en-US"/>
        </w:rPr>
        <w:t xml:space="preserve">PbRM de los ejercicios fiscales de 2013 a 2019 del área de Desarrollo Social. </w:t>
      </w:r>
    </w:p>
    <w:p w:rsidR="00C20938" w:rsidRPr="00944019" w:rsidRDefault="00C20938" w:rsidP="0097548B">
      <w:pPr>
        <w:tabs>
          <w:tab w:val="left" w:pos="4962"/>
        </w:tabs>
        <w:spacing w:line="360" w:lineRule="auto"/>
        <w:jc w:val="both"/>
        <w:rPr>
          <w:rFonts w:ascii="Palatino Linotype" w:eastAsia="Calibri" w:hAnsi="Palatino Linotype" w:cs="Tahoma"/>
          <w:bCs/>
          <w:sz w:val="22"/>
          <w:szCs w:val="22"/>
          <w:lang w:eastAsia="en-US"/>
        </w:rPr>
      </w:pPr>
    </w:p>
    <w:p w:rsidR="00C20938" w:rsidRPr="00944019" w:rsidRDefault="00C20938" w:rsidP="0097548B">
      <w:pPr>
        <w:pStyle w:val="Prrafodelista"/>
        <w:numPr>
          <w:ilvl w:val="0"/>
          <w:numId w:val="11"/>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
          <w:iCs/>
          <w:szCs w:val="22"/>
          <w:lang w:eastAsia="es-ES_tradnl"/>
        </w:rPr>
        <w:t xml:space="preserve">Del Recurso </w:t>
      </w:r>
      <w:r w:rsidRPr="00944019">
        <w:rPr>
          <w:rFonts w:ascii="Palatino Linotype" w:hAnsi="Palatino Linotype" w:cs="Tahoma"/>
          <w:b/>
          <w:bCs/>
          <w:color w:val="0D0D0D" w:themeColor="text1" w:themeTint="F2"/>
          <w:szCs w:val="22"/>
        </w:rPr>
        <w:t>05687/INFOEM/IP/RR/2019:</w:t>
      </w:r>
    </w:p>
    <w:p w:rsidR="00C20938" w:rsidRPr="00944019" w:rsidRDefault="00C20938" w:rsidP="0097548B">
      <w:pPr>
        <w:tabs>
          <w:tab w:val="left" w:pos="4962"/>
        </w:tabs>
        <w:spacing w:line="360" w:lineRule="auto"/>
        <w:jc w:val="both"/>
        <w:rPr>
          <w:rFonts w:ascii="Palatino Linotype" w:eastAsia="Calibri" w:hAnsi="Palatino Linotype" w:cs="Tahoma"/>
          <w:bCs/>
          <w:sz w:val="22"/>
          <w:szCs w:val="22"/>
          <w:lang w:eastAsia="en-US"/>
        </w:rPr>
      </w:pPr>
    </w:p>
    <w:p w:rsidR="00C20938" w:rsidRPr="00944019" w:rsidRDefault="00C20938" w:rsidP="0097548B">
      <w:pPr>
        <w:tabs>
          <w:tab w:val="left" w:pos="4962"/>
        </w:tabs>
        <w:spacing w:line="360" w:lineRule="auto"/>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 xml:space="preserve">Que la información estaba incompleta en virtud de que no le fue entregada información de los ejercicios fiscales 2013 a 2018 de la dependencia de atención a la mujer; asimismo no se entregó información de </w:t>
      </w:r>
      <w:r w:rsidRPr="00944019">
        <w:rPr>
          <w:rFonts w:ascii="Palatino Linotype" w:eastAsia="Calibri" w:hAnsi="Palatino Linotype" w:cs="Tahoma"/>
          <w:bCs/>
          <w:sz w:val="22"/>
          <w:szCs w:val="22"/>
          <w:lang w:val="es-ES" w:eastAsia="en-US"/>
        </w:rPr>
        <w:t xml:space="preserve">PbRM de los ejercicios fiscales de 2013 a 2019 del área de Desarrollo Social; tampoco se entregó información relativa a las caratulas de ingresos y egresos por el periodo solicitado, así como los presupuestos de egresos clasificados por objeto del gasto; los recursos gestionados a nivel estatal y federal a favor de la dependencia de atención a la mujer, su nivel jerárquico y el nombre designado por cabildo. </w:t>
      </w:r>
    </w:p>
    <w:p w:rsidR="0044413F" w:rsidRPr="00944019" w:rsidRDefault="0044413F" w:rsidP="0097548B">
      <w:pPr>
        <w:tabs>
          <w:tab w:val="left" w:pos="4962"/>
        </w:tabs>
        <w:spacing w:line="360" w:lineRule="auto"/>
        <w:contextualSpacing/>
        <w:jc w:val="both"/>
        <w:rPr>
          <w:rFonts w:ascii="Palatino Linotype" w:eastAsia="Calibri" w:hAnsi="Palatino Linotype" w:cs="Tahoma"/>
          <w:iCs/>
          <w:sz w:val="22"/>
          <w:szCs w:val="22"/>
          <w:lang w:eastAsia="es-ES_tradnl"/>
        </w:rPr>
      </w:pPr>
      <w:r w:rsidRPr="00944019">
        <w:rPr>
          <w:rFonts w:ascii="Palatino Linotype" w:eastAsia="Calibri" w:hAnsi="Palatino Linotype" w:cs="Tahoma"/>
          <w:iCs/>
          <w:sz w:val="22"/>
          <w:szCs w:val="22"/>
          <w:lang w:eastAsia="es-ES_tradnl"/>
        </w:rPr>
        <w:lastRenderedPageBreak/>
        <w:t xml:space="preserve">Por lo </w:t>
      </w:r>
      <w:r w:rsidR="00E54920" w:rsidRPr="00944019">
        <w:rPr>
          <w:rFonts w:ascii="Palatino Linotype" w:eastAsia="Calibri" w:hAnsi="Palatino Linotype" w:cs="Tahoma"/>
          <w:iCs/>
          <w:sz w:val="22"/>
          <w:szCs w:val="22"/>
          <w:lang w:eastAsia="es-ES_tradnl"/>
        </w:rPr>
        <w:t>que,</w:t>
      </w:r>
      <w:r w:rsidRPr="00944019">
        <w:rPr>
          <w:rFonts w:ascii="Palatino Linotype" w:eastAsia="Calibri" w:hAnsi="Palatino Linotype" w:cs="Tahoma"/>
          <w:iCs/>
          <w:sz w:val="22"/>
          <w:szCs w:val="22"/>
          <w:lang w:eastAsia="es-ES_tradnl"/>
        </w:rPr>
        <w:t xml:space="preserve"> una vez instaurados los Recursos de Revisión, el Sujeto Obligado rindió Informe Justificado a fin de satisfacer la solicitud de información, por lo que remitió la siguiente información:</w:t>
      </w:r>
    </w:p>
    <w:p w:rsidR="0044413F" w:rsidRPr="00944019" w:rsidRDefault="0044413F" w:rsidP="0097548B">
      <w:pPr>
        <w:pStyle w:val="Prrafodelista"/>
        <w:numPr>
          <w:ilvl w:val="0"/>
          <w:numId w:val="20"/>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hAnsi="Palatino Linotype" w:cs="Tahoma"/>
          <w:b/>
          <w:bCs/>
          <w:color w:val="0D0D0D" w:themeColor="text1" w:themeTint="F2"/>
          <w:szCs w:val="22"/>
        </w:rPr>
        <w:t>05686/INFOEM/IP/RR/2019:</w:t>
      </w:r>
    </w:p>
    <w:p w:rsidR="00E54920" w:rsidRPr="00944019" w:rsidRDefault="00E54920" w:rsidP="0097548B">
      <w:pPr>
        <w:pStyle w:val="Prrafodelista"/>
        <w:tabs>
          <w:tab w:val="left" w:pos="4962"/>
        </w:tabs>
        <w:spacing w:line="360" w:lineRule="auto"/>
        <w:jc w:val="both"/>
        <w:rPr>
          <w:rFonts w:ascii="Palatino Linotype" w:eastAsia="Calibri" w:hAnsi="Palatino Linotype" w:cs="Tahoma"/>
          <w:bCs/>
          <w:szCs w:val="22"/>
          <w:lang w:eastAsia="en-US"/>
        </w:rPr>
      </w:pPr>
    </w:p>
    <w:p w:rsidR="0044413F" w:rsidRPr="00944019" w:rsidRDefault="00C56409" w:rsidP="0097548B">
      <w:pPr>
        <w:tabs>
          <w:tab w:val="left" w:pos="4962"/>
        </w:tabs>
        <w:spacing w:line="360" w:lineRule="auto"/>
        <w:contextualSpacing/>
        <w:jc w:val="both"/>
        <w:rPr>
          <w:rFonts w:ascii="Palatino Linotype" w:eastAsia="Calibri" w:hAnsi="Palatino Linotype" w:cs="Tahoma"/>
          <w:iCs/>
          <w:sz w:val="22"/>
          <w:szCs w:val="22"/>
          <w:lang w:eastAsia="es-ES_tradnl"/>
        </w:rPr>
      </w:pPr>
      <w:r w:rsidRPr="00944019">
        <w:rPr>
          <w:rFonts w:ascii="Palatino Linotype" w:eastAsia="Calibri" w:hAnsi="Palatino Linotype" w:cs="Tahoma"/>
          <w:iCs/>
          <w:sz w:val="22"/>
          <w:szCs w:val="22"/>
          <w:lang w:eastAsia="es-ES_tradnl"/>
        </w:rPr>
        <w:t xml:space="preserve">El Sujeto Obligado indicó que la Secretaría de las Mujeres Naucalpenses y la Igualdad Sustantiva, se creó el primero de enero de dos mil diecinueve por lo que no contaba con la información del periodo que va de 2013 a 2018, por lo que ratificó su respuesta inicial. </w:t>
      </w:r>
    </w:p>
    <w:p w:rsidR="00C56409" w:rsidRPr="00944019" w:rsidRDefault="00C56409" w:rsidP="0097548B">
      <w:pPr>
        <w:tabs>
          <w:tab w:val="left" w:pos="4962"/>
        </w:tabs>
        <w:spacing w:line="360" w:lineRule="auto"/>
        <w:contextualSpacing/>
        <w:jc w:val="both"/>
        <w:rPr>
          <w:rFonts w:ascii="Palatino Linotype" w:eastAsia="Calibri" w:hAnsi="Palatino Linotype" w:cs="Tahoma"/>
          <w:iCs/>
          <w:sz w:val="22"/>
          <w:szCs w:val="22"/>
          <w:lang w:eastAsia="es-ES_tradnl"/>
        </w:rPr>
      </w:pPr>
    </w:p>
    <w:p w:rsidR="00C56409" w:rsidRPr="00944019" w:rsidRDefault="00C56409" w:rsidP="0097548B">
      <w:pPr>
        <w:pStyle w:val="Prrafodelista"/>
        <w:numPr>
          <w:ilvl w:val="0"/>
          <w:numId w:val="20"/>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hAnsi="Palatino Linotype" w:cs="Tahoma"/>
          <w:b/>
          <w:bCs/>
          <w:color w:val="0D0D0D" w:themeColor="text1" w:themeTint="F2"/>
          <w:szCs w:val="22"/>
        </w:rPr>
        <w:t>05687/INFOEM/IP/RR/2019:</w:t>
      </w:r>
    </w:p>
    <w:p w:rsidR="00C56409" w:rsidRPr="00944019" w:rsidRDefault="00C56409" w:rsidP="0097548B">
      <w:pPr>
        <w:tabs>
          <w:tab w:val="left" w:pos="4962"/>
        </w:tabs>
        <w:spacing w:line="360" w:lineRule="auto"/>
        <w:contextualSpacing/>
        <w:jc w:val="both"/>
        <w:rPr>
          <w:rFonts w:ascii="Palatino Linotype" w:eastAsia="Calibri" w:hAnsi="Palatino Linotype" w:cs="Tahoma"/>
          <w:iCs/>
          <w:sz w:val="22"/>
          <w:szCs w:val="22"/>
          <w:lang w:eastAsia="es-ES_tradnl"/>
        </w:rPr>
      </w:pPr>
    </w:p>
    <w:p w:rsidR="0044413F" w:rsidRPr="00944019" w:rsidRDefault="00C56409" w:rsidP="0097548B">
      <w:pPr>
        <w:tabs>
          <w:tab w:val="left" w:pos="4962"/>
        </w:tabs>
        <w:spacing w:line="360" w:lineRule="auto"/>
        <w:contextualSpacing/>
        <w:jc w:val="both"/>
        <w:rPr>
          <w:rFonts w:ascii="Palatino Linotype" w:eastAsia="Calibri" w:hAnsi="Palatino Linotype" w:cs="Tahoma"/>
          <w:bCs/>
          <w:iCs/>
          <w:sz w:val="22"/>
          <w:szCs w:val="22"/>
          <w:lang w:val="es-ES" w:eastAsia="en-US"/>
        </w:rPr>
      </w:pPr>
      <w:r w:rsidRPr="00944019">
        <w:rPr>
          <w:rFonts w:ascii="Palatino Linotype" w:eastAsia="Calibri" w:hAnsi="Palatino Linotype" w:cs="Tahoma"/>
          <w:iCs/>
          <w:sz w:val="22"/>
          <w:szCs w:val="22"/>
          <w:lang w:eastAsia="es-ES_tradnl"/>
        </w:rPr>
        <w:t xml:space="preserve">El Sujeto Obligado remitió los siguientes formatos de </w:t>
      </w:r>
      <w:r w:rsidRPr="00944019">
        <w:rPr>
          <w:rFonts w:ascii="Palatino Linotype" w:eastAsia="Calibri" w:hAnsi="Palatino Linotype" w:cs="Tahoma"/>
          <w:bCs/>
          <w:iCs/>
          <w:sz w:val="22"/>
          <w:szCs w:val="22"/>
          <w:lang w:val="es-ES" w:eastAsia="en-US"/>
        </w:rPr>
        <w:t>PbRM, del área de Desarrollo Social:</w:t>
      </w:r>
    </w:p>
    <w:p w:rsidR="00C56409" w:rsidRPr="00944019" w:rsidRDefault="00C56409" w:rsidP="0097548B">
      <w:pPr>
        <w:tabs>
          <w:tab w:val="left" w:pos="4962"/>
        </w:tabs>
        <w:spacing w:line="360" w:lineRule="auto"/>
        <w:contextualSpacing/>
        <w:jc w:val="both"/>
        <w:rPr>
          <w:rFonts w:ascii="Palatino Linotype" w:eastAsia="Calibri" w:hAnsi="Palatino Linotype" w:cs="Tahoma"/>
          <w:bCs/>
          <w:iCs/>
          <w:sz w:val="22"/>
          <w:szCs w:val="22"/>
          <w:lang w:val="es-ES" w:eastAsia="en-US"/>
        </w:rPr>
      </w:pPr>
      <w:r w:rsidRPr="00944019">
        <w:rPr>
          <w:rFonts w:ascii="Palatino Linotype" w:eastAsia="Calibri" w:hAnsi="Palatino Linotype" w:cs="Tahoma"/>
          <w:bCs/>
          <w:iCs/>
          <w:sz w:val="22"/>
          <w:szCs w:val="22"/>
          <w:lang w:val="es-ES" w:eastAsia="en-US"/>
        </w:rPr>
        <w:t>Del 2016.- PbRM-01a, PbRM-01b, PbRM-01c, PbRM-01d, PbRM-02a.</w:t>
      </w:r>
    </w:p>
    <w:p w:rsidR="00C56409" w:rsidRPr="00944019" w:rsidRDefault="00C56409" w:rsidP="0097548B">
      <w:pPr>
        <w:tabs>
          <w:tab w:val="left" w:pos="4962"/>
        </w:tabs>
        <w:spacing w:line="360" w:lineRule="auto"/>
        <w:contextualSpacing/>
        <w:jc w:val="both"/>
        <w:rPr>
          <w:rFonts w:ascii="Palatino Linotype" w:eastAsia="Calibri" w:hAnsi="Palatino Linotype" w:cs="Tahoma"/>
          <w:bCs/>
          <w:iCs/>
          <w:sz w:val="22"/>
          <w:szCs w:val="22"/>
          <w:lang w:val="es-ES" w:eastAsia="en-US"/>
        </w:rPr>
      </w:pPr>
      <w:r w:rsidRPr="00944019">
        <w:rPr>
          <w:rFonts w:ascii="Palatino Linotype" w:eastAsia="Calibri" w:hAnsi="Palatino Linotype" w:cs="Tahoma"/>
          <w:bCs/>
          <w:iCs/>
          <w:sz w:val="22"/>
          <w:szCs w:val="22"/>
          <w:lang w:val="es-ES" w:eastAsia="en-US"/>
        </w:rPr>
        <w:t>Del 2017.- PbRM-01a, PbRM-01b, PbRM-01c, PbRM-01d</w:t>
      </w:r>
    </w:p>
    <w:p w:rsidR="00C56409" w:rsidRPr="00944019" w:rsidRDefault="00C56409" w:rsidP="0097548B">
      <w:pPr>
        <w:tabs>
          <w:tab w:val="left" w:pos="4962"/>
        </w:tabs>
        <w:spacing w:line="360" w:lineRule="auto"/>
        <w:contextualSpacing/>
        <w:jc w:val="both"/>
        <w:rPr>
          <w:rFonts w:ascii="Palatino Linotype" w:eastAsia="Calibri" w:hAnsi="Palatino Linotype" w:cs="Tahoma"/>
          <w:bCs/>
          <w:iCs/>
          <w:sz w:val="22"/>
          <w:szCs w:val="22"/>
          <w:lang w:val="es-ES" w:eastAsia="en-US"/>
        </w:rPr>
      </w:pPr>
      <w:r w:rsidRPr="00944019">
        <w:rPr>
          <w:rFonts w:ascii="Palatino Linotype" w:eastAsia="Calibri" w:hAnsi="Palatino Linotype" w:cs="Tahoma"/>
          <w:bCs/>
          <w:iCs/>
          <w:sz w:val="22"/>
          <w:szCs w:val="22"/>
          <w:lang w:val="es-ES" w:eastAsia="en-US"/>
        </w:rPr>
        <w:t>Del 2018.- PbRM-01a, PbRM-01b, PbRM-01c, PbRM-01d, PbRM-02a</w:t>
      </w:r>
    </w:p>
    <w:p w:rsidR="00E54920" w:rsidRPr="00944019" w:rsidRDefault="00E54920" w:rsidP="0097548B">
      <w:pPr>
        <w:tabs>
          <w:tab w:val="left" w:pos="4962"/>
        </w:tabs>
        <w:spacing w:line="360" w:lineRule="auto"/>
        <w:contextualSpacing/>
        <w:jc w:val="both"/>
        <w:rPr>
          <w:rFonts w:ascii="Palatino Linotype" w:eastAsia="Calibri" w:hAnsi="Palatino Linotype" w:cs="Tahoma"/>
          <w:iCs/>
          <w:sz w:val="22"/>
          <w:szCs w:val="22"/>
          <w:lang w:eastAsia="es-ES_tradnl"/>
        </w:rPr>
      </w:pPr>
    </w:p>
    <w:p w:rsidR="0044413F" w:rsidRPr="00944019" w:rsidRDefault="00C56409" w:rsidP="0097548B">
      <w:pPr>
        <w:tabs>
          <w:tab w:val="left" w:pos="4962"/>
        </w:tabs>
        <w:spacing w:line="360" w:lineRule="auto"/>
        <w:contextualSpacing/>
        <w:jc w:val="both"/>
        <w:rPr>
          <w:rFonts w:ascii="Palatino Linotype" w:eastAsia="Calibri" w:hAnsi="Palatino Linotype" w:cs="Tahoma"/>
          <w:iCs/>
          <w:sz w:val="22"/>
          <w:szCs w:val="22"/>
          <w:lang w:eastAsia="es-ES_tradnl"/>
        </w:rPr>
      </w:pPr>
      <w:r w:rsidRPr="00944019">
        <w:rPr>
          <w:rFonts w:ascii="Palatino Linotype" w:eastAsia="Calibri" w:hAnsi="Palatino Linotype" w:cs="Tahoma"/>
          <w:iCs/>
          <w:sz w:val="22"/>
          <w:szCs w:val="22"/>
          <w:lang w:eastAsia="es-ES_tradnl"/>
        </w:rPr>
        <w:t>Sin embargo, la mayoría de los formatos se muestran sin firma, sin sello, parcialmente legibles o totalmente ilegibles</w:t>
      </w:r>
      <w:r w:rsidR="00E54920" w:rsidRPr="00944019">
        <w:rPr>
          <w:rFonts w:ascii="Palatino Linotype" w:eastAsia="Calibri" w:hAnsi="Palatino Linotype" w:cs="Tahoma"/>
          <w:iCs/>
          <w:sz w:val="22"/>
          <w:szCs w:val="22"/>
          <w:lang w:eastAsia="es-ES_tradnl"/>
        </w:rPr>
        <w:t xml:space="preserve">; asimismo, denota que la información no atiende a la totalidad de los formatos solicitados por cada año. </w:t>
      </w:r>
    </w:p>
    <w:p w:rsidR="00C56409" w:rsidRPr="00944019" w:rsidRDefault="00C56409" w:rsidP="0097548B">
      <w:pPr>
        <w:tabs>
          <w:tab w:val="left" w:pos="4962"/>
        </w:tabs>
        <w:spacing w:line="360" w:lineRule="auto"/>
        <w:contextualSpacing/>
        <w:jc w:val="both"/>
        <w:rPr>
          <w:rFonts w:ascii="Palatino Linotype" w:eastAsia="Calibri" w:hAnsi="Palatino Linotype" w:cs="Tahoma"/>
          <w:iCs/>
          <w:sz w:val="22"/>
          <w:szCs w:val="22"/>
          <w:lang w:eastAsia="es-ES_tradnl"/>
        </w:rPr>
      </w:pPr>
    </w:p>
    <w:p w:rsidR="00C56409" w:rsidRPr="00944019" w:rsidRDefault="00C56409" w:rsidP="0097548B">
      <w:pPr>
        <w:tabs>
          <w:tab w:val="left" w:pos="4962"/>
        </w:tabs>
        <w:spacing w:line="360" w:lineRule="auto"/>
        <w:contextualSpacing/>
        <w:jc w:val="both"/>
        <w:rPr>
          <w:rFonts w:ascii="Palatino Linotype" w:eastAsia="Calibri" w:hAnsi="Palatino Linotype" w:cs="Tahoma"/>
          <w:iCs/>
          <w:sz w:val="22"/>
          <w:szCs w:val="22"/>
          <w:lang w:eastAsia="es-ES_tradnl"/>
        </w:rPr>
      </w:pPr>
      <w:r w:rsidRPr="00944019">
        <w:rPr>
          <w:rFonts w:ascii="Palatino Linotype" w:eastAsia="Calibri" w:hAnsi="Palatino Linotype" w:cs="Tahoma"/>
          <w:iCs/>
          <w:sz w:val="22"/>
          <w:szCs w:val="22"/>
          <w:lang w:eastAsia="es-ES_tradnl"/>
        </w:rPr>
        <w:t xml:space="preserve">Todos los anteriores, fueron puestos a la vista del Recurrente a fin de que manifestara lo que a su derecho conviniese, sin </w:t>
      </w:r>
      <w:r w:rsidR="005F0168" w:rsidRPr="00944019">
        <w:rPr>
          <w:rFonts w:ascii="Palatino Linotype" w:eastAsia="Calibri" w:hAnsi="Palatino Linotype" w:cs="Tahoma"/>
          <w:iCs/>
          <w:sz w:val="22"/>
          <w:szCs w:val="22"/>
          <w:lang w:eastAsia="es-ES_tradnl"/>
        </w:rPr>
        <w:t>que,</w:t>
      </w:r>
      <w:r w:rsidRPr="00944019">
        <w:rPr>
          <w:rFonts w:ascii="Palatino Linotype" w:eastAsia="Calibri" w:hAnsi="Palatino Linotype" w:cs="Tahoma"/>
          <w:iCs/>
          <w:sz w:val="22"/>
          <w:szCs w:val="22"/>
          <w:lang w:eastAsia="es-ES_tradnl"/>
        </w:rPr>
        <w:t xml:space="preserve"> a la fecha de la presente resolución, emitiera pronunciamiento alguno. </w:t>
      </w:r>
    </w:p>
    <w:p w:rsidR="00C56409" w:rsidRPr="00944019" w:rsidRDefault="00C56409" w:rsidP="0097548B">
      <w:pPr>
        <w:autoSpaceDE w:val="0"/>
        <w:autoSpaceDN w:val="0"/>
        <w:adjustRightInd w:val="0"/>
        <w:spacing w:line="360" w:lineRule="auto"/>
        <w:contextualSpacing/>
        <w:jc w:val="both"/>
        <w:rPr>
          <w:rFonts w:ascii="Palatino Linotype" w:eastAsia="Calibri" w:hAnsi="Palatino Linotype" w:cs="Tahoma"/>
          <w:color w:val="000000"/>
          <w:sz w:val="22"/>
          <w:szCs w:val="22"/>
        </w:rPr>
      </w:pPr>
    </w:p>
    <w:p w:rsidR="00F663A9" w:rsidRPr="00944019" w:rsidRDefault="00F663A9" w:rsidP="0097548B">
      <w:pPr>
        <w:autoSpaceDE w:val="0"/>
        <w:autoSpaceDN w:val="0"/>
        <w:adjustRightInd w:val="0"/>
        <w:spacing w:line="360" w:lineRule="auto"/>
        <w:contextualSpacing/>
        <w:jc w:val="both"/>
        <w:rPr>
          <w:rFonts w:ascii="Palatino Linotype" w:eastAsia="Calibri" w:hAnsi="Palatino Linotype" w:cs="Tahoma"/>
          <w:iCs/>
          <w:sz w:val="22"/>
          <w:szCs w:val="22"/>
          <w:lang w:eastAsia="es-ES_tradnl"/>
        </w:rPr>
      </w:pPr>
      <w:r w:rsidRPr="00944019">
        <w:rPr>
          <w:rFonts w:ascii="Palatino Linotype" w:eastAsia="Calibri" w:hAnsi="Palatino Linotype" w:cs="Tahoma"/>
          <w:color w:val="000000"/>
          <w:sz w:val="22"/>
          <w:szCs w:val="22"/>
        </w:rPr>
        <w:lastRenderedPageBreak/>
        <w:t xml:space="preserve">Finalmente, en el asunto que nos ocupa se actualiza la causal de procedencia señalada en el </w:t>
      </w:r>
      <w:r w:rsidRPr="00944019">
        <w:rPr>
          <w:rFonts w:ascii="Palatino Linotype" w:eastAsia="Calibri" w:hAnsi="Palatino Linotype" w:cs="Tahoma"/>
          <w:sz w:val="22"/>
          <w:szCs w:val="22"/>
        </w:rPr>
        <w:t>artículo 179, fracción v, de la Ley de la materia</w:t>
      </w:r>
      <w:r w:rsidRPr="00944019">
        <w:rPr>
          <w:rFonts w:ascii="Palatino Linotype" w:eastAsia="Calibri" w:hAnsi="Palatino Linotype" w:cs="Tahoma"/>
          <w:bCs/>
          <w:sz w:val="22"/>
          <w:szCs w:val="22"/>
        </w:rPr>
        <w:t>, toda vez que la parte solicitante se inconformó por la entrega de la información incompleta.</w:t>
      </w:r>
    </w:p>
    <w:p w:rsidR="00F663A9" w:rsidRPr="00944019" w:rsidRDefault="00F663A9" w:rsidP="0097548B">
      <w:pPr>
        <w:tabs>
          <w:tab w:val="left" w:pos="1650"/>
        </w:tabs>
        <w:spacing w:line="360" w:lineRule="auto"/>
        <w:contextualSpacing/>
        <w:jc w:val="both"/>
        <w:rPr>
          <w:rFonts w:ascii="Palatino Linotype" w:eastAsia="Calibri" w:hAnsi="Palatino Linotype" w:cs="Tahoma"/>
          <w:iCs/>
          <w:sz w:val="22"/>
          <w:szCs w:val="22"/>
          <w:lang w:eastAsia="es-ES_tradnl"/>
        </w:rPr>
      </w:pPr>
    </w:p>
    <w:p w:rsidR="00F663A9" w:rsidRPr="00944019" w:rsidRDefault="00F663A9" w:rsidP="0097548B">
      <w:pPr>
        <w:spacing w:line="360" w:lineRule="auto"/>
        <w:contextualSpacing/>
        <w:jc w:val="both"/>
        <w:rPr>
          <w:rFonts w:ascii="Palatino Linotype" w:hAnsi="Palatino Linotype" w:cs="Tahoma"/>
          <w:b/>
          <w:sz w:val="22"/>
          <w:szCs w:val="22"/>
        </w:rPr>
      </w:pPr>
      <w:r w:rsidRPr="00944019">
        <w:rPr>
          <w:rFonts w:ascii="Palatino Linotype" w:hAnsi="Palatino Linotype" w:cs="Tahoma"/>
          <w:b/>
          <w:sz w:val="22"/>
          <w:szCs w:val="22"/>
        </w:rPr>
        <w:t>CUARTO. Marco normativo aplicable en materia de transparencia y acceso a la información pública.</w:t>
      </w:r>
    </w:p>
    <w:p w:rsidR="00F663A9" w:rsidRPr="00944019" w:rsidRDefault="00F663A9" w:rsidP="0097548B">
      <w:pPr>
        <w:spacing w:line="360" w:lineRule="auto"/>
        <w:contextualSpacing/>
        <w:jc w:val="both"/>
        <w:rPr>
          <w:rFonts w:ascii="Palatino Linotype" w:hAnsi="Palatino Linotype" w:cs="Tahoma"/>
          <w:b/>
          <w:sz w:val="22"/>
          <w:szCs w:val="22"/>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por razones de interés público. </w:t>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944019">
        <w:rPr>
          <w:rFonts w:ascii="Palatino Linotype" w:hAnsi="Palatino Linotype" w:cs="Tahoma"/>
          <w:sz w:val="22"/>
          <w:szCs w:val="22"/>
        </w:rPr>
        <w:lastRenderedPageBreak/>
        <w:t>como la información referente a la intimidad de la vida privada y la imagen de las personas, con las excepciones que establezca la ley reglamentaria.</w:t>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sz w:val="22"/>
          <w:szCs w:val="22"/>
        </w:rPr>
        <w:t>El artículo 12, que, quienes generen, recopilen, administren, manejen, procesen, archiven o conserven información pública serán responsables de la misma.</w:t>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663A9" w:rsidRPr="00944019" w:rsidRDefault="00F663A9" w:rsidP="0097548B">
      <w:pPr>
        <w:spacing w:line="360" w:lineRule="auto"/>
        <w:contextualSpacing/>
        <w:jc w:val="both"/>
        <w:rPr>
          <w:rFonts w:ascii="Palatino Linotype" w:hAnsi="Palatino Linotype" w:cs="Tahoma"/>
          <w:sz w:val="22"/>
          <w:szCs w:val="22"/>
        </w:rPr>
      </w:pPr>
    </w:p>
    <w:p w:rsidR="00F663A9" w:rsidRPr="00944019" w:rsidRDefault="00F663A9" w:rsidP="0097548B">
      <w:pPr>
        <w:spacing w:line="360" w:lineRule="auto"/>
        <w:contextualSpacing/>
        <w:jc w:val="both"/>
        <w:rPr>
          <w:rFonts w:ascii="Palatino Linotype" w:hAnsi="Palatino Linotype" w:cs="Tahoma"/>
          <w:b/>
          <w:sz w:val="22"/>
          <w:szCs w:val="22"/>
        </w:rPr>
      </w:pPr>
      <w:r w:rsidRPr="00944019">
        <w:rPr>
          <w:rFonts w:ascii="Palatino Linotype" w:hAnsi="Palatino Linotype" w:cs="Tahoma"/>
          <w:b/>
          <w:sz w:val="22"/>
          <w:szCs w:val="22"/>
        </w:rPr>
        <w:t>QUINTO. Estudio de Fondo.</w:t>
      </w:r>
    </w:p>
    <w:p w:rsidR="00F663A9" w:rsidRPr="00944019" w:rsidRDefault="00F663A9" w:rsidP="0097548B">
      <w:pPr>
        <w:tabs>
          <w:tab w:val="left" w:pos="4962"/>
        </w:tabs>
        <w:spacing w:line="360" w:lineRule="auto"/>
        <w:contextualSpacing/>
        <w:jc w:val="both"/>
        <w:rPr>
          <w:rFonts w:ascii="Palatino Linotype" w:eastAsia="Calibri" w:hAnsi="Palatino Linotype" w:cs="Tahoma"/>
          <w:iCs/>
          <w:sz w:val="22"/>
          <w:szCs w:val="22"/>
          <w:lang w:eastAsia="es-ES_tradnl"/>
        </w:rPr>
      </w:pPr>
    </w:p>
    <w:p w:rsidR="00F663A9" w:rsidRPr="00944019" w:rsidRDefault="00F663A9" w:rsidP="0097548B">
      <w:pPr>
        <w:spacing w:line="360" w:lineRule="auto"/>
        <w:contextualSpacing/>
        <w:jc w:val="both"/>
        <w:rPr>
          <w:rFonts w:ascii="Palatino Linotype" w:hAnsi="Palatino Linotype" w:cs="Tahoma"/>
          <w:sz w:val="22"/>
          <w:szCs w:val="22"/>
        </w:rPr>
      </w:pPr>
      <w:r w:rsidRPr="00944019">
        <w:rPr>
          <w:rFonts w:ascii="Palatino Linotype" w:hAnsi="Palatino Linotype" w:cs="Tahoma"/>
          <w:sz w:val="22"/>
          <w:szCs w:val="22"/>
        </w:rPr>
        <w:t>Una vez que se han expuestos antecedentes, es procedente entrar al análisis del agravio que da motivo a la presente Resolución; por lo que es menester destacar la fuente obligacional del Sujeto Obligado, así como de la competencia con la que cuenta para generar o poseer la información que el hoy Recurrente solicitó y la naturaleza de la información solicitada, así como el proceso de búsqueda en los términos siguientes:</w:t>
      </w: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p>
    <w:p w:rsidR="00F663A9" w:rsidRPr="00944019" w:rsidRDefault="00F663A9" w:rsidP="0097548B">
      <w:pPr>
        <w:pStyle w:val="Prrafodelista"/>
        <w:numPr>
          <w:ilvl w:val="0"/>
          <w:numId w:val="5"/>
        </w:numPr>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
          <w:bCs/>
          <w:szCs w:val="22"/>
          <w:lang w:eastAsia="en-US"/>
        </w:rPr>
        <w:lastRenderedPageBreak/>
        <w:t>OBJETIVOS, PRINCIPIOS Y PROCEDIMIENTO QUE RIGE LA MATERIA.</w:t>
      </w: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p>
    <w:p w:rsidR="00F663A9" w:rsidRPr="00944019" w:rsidRDefault="00F663A9" w:rsidP="0097548B">
      <w:pPr>
        <w:pStyle w:val="Prrafodelista"/>
        <w:numPr>
          <w:ilvl w:val="0"/>
          <w:numId w:val="2"/>
        </w:numPr>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F663A9" w:rsidRPr="00944019" w:rsidRDefault="00F663A9" w:rsidP="0097548B">
      <w:pPr>
        <w:spacing w:line="360" w:lineRule="auto"/>
        <w:ind w:left="360"/>
        <w:contextualSpacing/>
        <w:jc w:val="both"/>
        <w:rPr>
          <w:rFonts w:ascii="Palatino Linotype" w:eastAsia="Calibri" w:hAnsi="Palatino Linotype" w:cs="Tahoma"/>
          <w:bCs/>
          <w:sz w:val="22"/>
          <w:szCs w:val="22"/>
          <w:lang w:eastAsia="en-US"/>
        </w:rPr>
      </w:pPr>
    </w:p>
    <w:p w:rsidR="00F663A9" w:rsidRPr="00944019" w:rsidRDefault="00F663A9" w:rsidP="0097548B">
      <w:pPr>
        <w:pStyle w:val="Prrafodelista"/>
        <w:numPr>
          <w:ilvl w:val="0"/>
          <w:numId w:val="2"/>
        </w:numPr>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Cs/>
          <w:szCs w:val="22"/>
          <w:lang w:eastAsia="en-US"/>
        </w:rPr>
        <w:t>Transparentar la gestión pública, mediante la difusión de la información generada por los Sujetos Obligados, y</w:t>
      </w:r>
    </w:p>
    <w:p w:rsidR="00F663A9" w:rsidRPr="00944019" w:rsidRDefault="00F663A9" w:rsidP="0097548B">
      <w:pPr>
        <w:pStyle w:val="Prrafodelista"/>
        <w:spacing w:line="360" w:lineRule="auto"/>
        <w:rPr>
          <w:rFonts w:ascii="Palatino Linotype" w:eastAsia="Calibri" w:hAnsi="Palatino Linotype" w:cs="Tahoma"/>
          <w:bCs/>
          <w:szCs w:val="22"/>
          <w:lang w:eastAsia="en-US"/>
        </w:rPr>
      </w:pPr>
    </w:p>
    <w:p w:rsidR="00F663A9" w:rsidRPr="00944019" w:rsidRDefault="00F663A9" w:rsidP="0097548B">
      <w:pPr>
        <w:pStyle w:val="Prrafodelista"/>
        <w:numPr>
          <w:ilvl w:val="0"/>
          <w:numId w:val="2"/>
        </w:numPr>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 xml:space="preserve">Conforme a lo anterior, se deprende que </w:t>
      </w:r>
      <w:r w:rsidRPr="00944019">
        <w:rPr>
          <w:rFonts w:ascii="Palatino Linotype" w:eastAsia="Calibri" w:hAnsi="Palatino Linotype" w:cs="Tahoma"/>
          <w:b/>
          <w:bCs/>
          <w:sz w:val="22"/>
          <w:szCs w:val="22"/>
          <w:lang w:eastAsia="en-US"/>
        </w:rPr>
        <w:t>los objetivos de la Ley de la materia,</w:t>
      </w:r>
      <w:r w:rsidRPr="0094401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lastRenderedPageBreak/>
        <w:t xml:space="preserve">En ese orden de ideas, para la atención de las solicitudes de acceso a la información, debe privilegiarse el </w:t>
      </w:r>
      <w:r w:rsidRPr="00944019">
        <w:rPr>
          <w:rFonts w:ascii="Palatino Linotype" w:eastAsia="Calibri" w:hAnsi="Palatino Linotype" w:cs="Tahoma"/>
          <w:b/>
          <w:bCs/>
          <w:sz w:val="22"/>
          <w:szCs w:val="22"/>
          <w:lang w:eastAsia="en-US"/>
        </w:rPr>
        <w:t>principio de máxima publicidad</w:t>
      </w:r>
      <w:r w:rsidRPr="00944019">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p>
    <w:p w:rsidR="00F663A9" w:rsidRPr="00944019" w:rsidRDefault="00F663A9" w:rsidP="0097548B">
      <w:pPr>
        <w:pStyle w:val="Prrafodelista"/>
        <w:numPr>
          <w:ilvl w:val="0"/>
          <w:numId w:val="3"/>
        </w:numPr>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00F663A9" w:rsidRPr="00944019" w:rsidRDefault="00F663A9" w:rsidP="0097548B">
      <w:pPr>
        <w:pStyle w:val="Prrafodelista"/>
        <w:spacing w:line="360" w:lineRule="auto"/>
        <w:jc w:val="both"/>
        <w:rPr>
          <w:rFonts w:ascii="Palatino Linotype" w:eastAsia="Calibri" w:hAnsi="Palatino Linotype" w:cs="Tahoma"/>
          <w:bCs/>
          <w:szCs w:val="22"/>
          <w:lang w:eastAsia="en-US"/>
        </w:rPr>
      </w:pPr>
    </w:p>
    <w:p w:rsidR="00F663A9" w:rsidRPr="00944019" w:rsidRDefault="00F663A9" w:rsidP="0097548B">
      <w:pPr>
        <w:pStyle w:val="Prrafodelista"/>
        <w:numPr>
          <w:ilvl w:val="0"/>
          <w:numId w:val="3"/>
        </w:numPr>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944019">
        <w:rPr>
          <w:rFonts w:ascii="Palatino Linotype" w:eastAsia="Calibri" w:hAnsi="Palatino Linotype" w:cs="Tahoma"/>
          <w:b/>
          <w:bCs/>
          <w:szCs w:val="22"/>
          <w:lang w:eastAsia="en-US"/>
        </w:rPr>
        <w:t>quince días hábiles, contados a partir del día siguiente a la presentación de éste.</w:t>
      </w:r>
      <w:r w:rsidRPr="00944019">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F663A9" w:rsidRPr="00944019" w:rsidRDefault="00F663A9" w:rsidP="0097548B">
      <w:pPr>
        <w:pStyle w:val="Prrafodelista"/>
        <w:spacing w:line="360" w:lineRule="auto"/>
        <w:rPr>
          <w:rFonts w:ascii="Palatino Linotype" w:eastAsia="Calibri" w:hAnsi="Palatino Linotype" w:cs="Tahoma"/>
          <w:bCs/>
          <w:szCs w:val="22"/>
          <w:lang w:eastAsia="en-US"/>
        </w:rPr>
      </w:pPr>
    </w:p>
    <w:p w:rsidR="00F663A9" w:rsidRPr="00944019" w:rsidRDefault="00F663A9" w:rsidP="0097548B">
      <w:pPr>
        <w:pStyle w:val="Prrafodelista"/>
        <w:numPr>
          <w:ilvl w:val="0"/>
          <w:numId w:val="3"/>
        </w:numPr>
        <w:spacing w:line="360" w:lineRule="auto"/>
        <w:jc w:val="both"/>
        <w:rPr>
          <w:rFonts w:ascii="Palatino Linotype" w:eastAsia="Calibri" w:hAnsi="Palatino Linotype" w:cs="Tahoma"/>
          <w:b/>
          <w:bCs/>
          <w:szCs w:val="22"/>
          <w:lang w:eastAsia="en-US"/>
        </w:rPr>
      </w:pPr>
      <w:r w:rsidRPr="0094401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w:t>
      </w:r>
      <w:r w:rsidRPr="00944019">
        <w:rPr>
          <w:rFonts w:ascii="Palatino Linotype" w:eastAsia="Calibri" w:hAnsi="Palatino Linotype" w:cs="Tahoma"/>
          <w:bCs/>
          <w:szCs w:val="22"/>
          <w:lang w:eastAsia="en-US"/>
        </w:rPr>
        <w:lastRenderedPageBreak/>
        <w:t xml:space="preserve">razonable de la documentación solicitada, con el fin de que </w:t>
      </w:r>
      <w:r w:rsidRPr="00944019">
        <w:rPr>
          <w:rFonts w:ascii="Palatino Linotype" w:eastAsia="Calibri" w:hAnsi="Palatino Linotype" w:cs="Tahoma"/>
          <w:b/>
          <w:bCs/>
          <w:szCs w:val="22"/>
          <w:lang w:eastAsia="en-US"/>
        </w:rPr>
        <w:t>proporcionen las expresiones documentales</w:t>
      </w:r>
      <w:r w:rsidRPr="00944019">
        <w:rPr>
          <w:rFonts w:ascii="Palatino Linotype" w:eastAsia="Calibri" w:hAnsi="Palatino Linotype" w:cs="Tahoma"/>
          <w:bCs/>
          <w:szCs w:val="22"/>
          <w:lang w:eastAsia="en-US"/>
        </w:rPr>
        <w:t xml:space="preserve"> </w:t>
      </w:r>
      <w:r w:rsidRPr="00944019">
        <w:rPr>
          <w:rFonts w:ascii="Palatino Linotype" w:eastAsia="Calibri" w:hAnsi="Palatino Linotype" w:cs="Tahoma"/>
          <w:b/>
          <w:bCs/>
          <w:szCs w:val="22"/>
          <w:lang w:eastAsia="en-US"/>
        </w:rPr>
        <w:t>que se encuentren en sus archivos o que estén constreñidos a elaborar;</w:t>
      </w:r>
    </w:p>
    <w:p w:rsidR="00F663A9" w:rsidRPr="00944019" w:rsidRDefault="00F663A9" w:rsidP="0097548B">
      <w:pPr>
        <w:pStyle w:val="Prrafodelista"/>
        <w:spacing w:line="360" w:lineRule="auto"/>
        <w:rPr>
          <w:rFonts w:ascii="Palatino Linotype" w:eastAsia="Calibri" w:hAnsi="Palatino Linotype" w:cs="Tahoma"/>
          <w:b/>
          <w:bCs/>
          <w:szCs w:val="22"/>
          <w:lang w:eastAsia="en-US"/>
        </w:rPr>
      </w:pPr>
    </w:p>
    <w:p w:rsidR="00F663A9" w:rsidRPr="00944019" w:rsidRDefault="00F663A9" w:rsidP="0097548B">
      <w:pPr>
        <w:pStyle w:val="Prrafodelista"/>
        <w:numPr>
          <w:ilvl w:val="0"/>
          <w:numId w:val="3"/>
        </w:numPr>
        <w:spacing w:line="360" w:lineRule="auto"/>
        <w:jc w:val="both"/>
        <w:rPr>
          <w:rFonts w:ascii="Palatino Linotype" w:eastAsia="Calibri" w:hAnsi="Palatino Linotype" w:cs="Tahoma"/>
          <w:b/>
          <w:bCs/>
          <w:szCs w:val="22"/>
          <w:lang w:eastAsia="en-US"/>
        </w:rPr>
      </w:pPr>
      <w:r w:rsidRPr="00944019">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00F663A9" w:rsidRPr="00944019" w:rsidRDefault="00F663A9" w:rsidP="0097548B">
      <w:pPr>
        <w:pStyle w:val="Prrafodelista"/>
        <w:spacing w:line="360" w:lineRule="auto"/>
        <w:rPr>
          <w:rFonts w:ascii="Palatino Linotype" w:eastAsia="Calibri" w:hAnsi="Palatino Linotype" w:cs="Tahoma"/>
          <w:b/>
          <w:bCs/>
          <w:szCs w:val="22"/>
          <w:lang w:eastAsia="en-US"/>
        </w:rPr>
      </w:pPr>
    </w:p>
    <w:p w:rsidR="00F663A9" w:rsidRPr="00944019" w:rsidRDefault="00F663A9" w:rsidP="0097548B">
      <w:pPr>
        <w:pStyle w:val="Prrafodelista"/>
        <w:numPr>
          <w:ilvl w:val="0"/>
          <w:numId w:val="3"/>
        </w:numPr>
        <w:spacing w:line="360" w:lineRule="auto"/>
        <w:jc w:val="both"/>
        <w:rPr>
          <w:rFonts w:ascii="Palatino Linotype" w:eastAsia="Calibri" w:hAnsi="Palatino Linotype" w:cs="Tahoma"/>
          <w:b/>
          <w:bCs/>
          <w:szCs w:val="22"/>
          <w:lang w:eastAsia="en-US"/>
        </w:rPr>
      </w:pPr>
      <w:r w:rsidRPr="00944019">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00F663A9" w:rsidRPr="00944019" w:rsidRDefault="00F663A9" w:rsidP="0097548B">
      <w:pPr>
        <w:pStyle w:val="Prrafodelista"/>
        <w:spacing w:line="360" w:lineRule="auto"/>
        <w:rPr>
          <w:rFonts w:ascii="Palatino Linotype" w:eastAsia="Calibri" w:hAnsi="Palatino Linotype" w:cs="Tahoma"/>
          <w:b/>
          <w:bCs/>
          <w:szCs w:val="22"/>
          <w:lang w:eastAsia="en-US"/>
        </w:rPr>
      </w:pPr>
    </w:p>
    <w:p w:rsidR="00F663A9" w:rsidRPr="00944019" w:rsidRDefault="00F663A9" w:rsidP="0097548B">
      <w:pPr>
        <w:spacing w:line="360" w:lineRule="auto"/>
        <w:contextualSpacing/>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Una vez que se ha manifestado lo anterior, se procede al análisis de las actuaciones realizadas durante la sustanciación del presente recurso.</w:t>
      </w:r>
    </w:p>
    <w:p w:rsidR="00C53875" w:rsidRPr="00944019" w:rsidRDefault="00C53875" w:rsidP="0097548B">
      <w:pPr>
        <w:spacing w:line="360" w:lineRule="auto"/>
        <w:contextualSpacing/>
        <w:jc w:val="both"/>
        <w:rPr>
          <w:rFonts w:ascii="Palatino Linotype" w:eastAsia="Calibri" w:hAnsi="Palatino Linotype" w:cs="Tahoma"/>
          <w:bCs/>
          <w:sz w:val="22"/>
          <w:szCs w:val="22"/>
          <w:lang w:eastAsia="en-US"/>
        </w:rPr>
      </w:pPr>
    </w:p>
    <w:p w:rsidR="00F663A9" w:rsidRPr="00944019" w:rsidRDefault="00BE5C89" w:rsidP="0097548B">
      <w:pPr>
        <w:pStyle w:val="Prrafodelista"/>
        <w:numPr>
          <w:ilvl w:val="0"/>
          <w:numId w:val="3"/>
        </w:numPr>
        <w:spacing w:line="360" w:lineRule="auto"/>
        <w:jc w:val="both"/>
        <w:rPr>
          <w:rFonts w:ascii="Palatino Linotype" w:eastAsia="Calibri" w:hAnsi="Palatino Linotype" w:cs="Tahoma"/>
          <w:b/>
          <w:bCs/>
          <w:szCs w:val="22"/>
          <w:lang w:eastAsia="en-US"/>
        </w:rPr>
      </w:pPr>
      <w:r w:rsidRPr="00944019">
        <w:rPr>
          <w:rFonts w:ascii="Palatino Linotype" w:eastAsia="Calibri" w:hAnsi="Palatino Linotype" w:cs="Tahoma"/>
          <w:b/>
          <w:bCs/>
          <w:szCs w:val="22"/>
          <w:lang w:eastAsia="en-US"/>
        </w:rPr>
        <w:t>DE LA SOLICITUD DE INFORMACIÓN</w:t>
      </w:r>
    </w:p>
    <w:p w:rsidR="00C53875" w:rsidRPr="00944019" w:rsidRDefault="00C53875" w:rsidP="0097548B">
      <w:pPr>
        <w:pStyle w:val="Prrafodelista"/>
        <w:tabs>
          <w:tab w:val="left" w:pos="4962"/>
        </w:tabs>
        <w:spacing w:line="360" w:lineRule="auto"/>
        <w:ind w:left="0"/>
        <w:jc w:val="both"/>
        <w:rPr>
          <w:rFonts w:ascii="Palatino Linotype" w:eastAsia="Calibri" w:hAnsi="Palatino Linotype" w:cs="Tahoma"/>
          <w:iCs/>
          <w:szCs w:val="22"/>
          <w:lang w:eastAsia="es-ES_tradnl"/>
        </w:rPr>
      </w:pPr>
    </w:p>
    <w:p w:rsidR="00BE5C89" w:rsidRPr="00944019" w:rsidRDefault="00BE5C89" w:rsidP="0097548B">
      <w:pPr>
        <w:pStyle w:val="Prrafodelista"/>
        <w:tabs>
          <w:tab w:val="left" w:pos="4962"/>
        </w:tabs>
        <w:spacing w:line="360" w:lineRule="auto"/>
        <w:ind w:left="0"/>
        <w:jc w:val="both"/>
        <w:rPr>
          <w:rFonts w:ascii="Palatino Linotype" w:eastAsia="Calibri" w:hAnsi="Palatino Linotype" w:cs="Tahoma"/>
          <w:iCs/>
          <w:szCs w:val="22"/>
          <w:lang w:eastAsia="es-ES_tradnl"/>
        </w:rPr>
      </w:pPr>
      <w:r w:rsidRPr="00944019">
        <w:rPr>
          <w:rFonts w:ascii="Palatino Linotype" w:eastAsia="Calibri" w:hAnsi="Palatino Linotype" w:cs="Tahoma"/>
          <w:iCs/>
          <w:szCs w:val="22"/>
          <w:lang w:eastAsia="es-ES_tradnl"/>
        </w:rPr>
        <w:t xml:space="preserve">Establecido lo anterior, se advierte que la Recurrente solicitó al Ayuntamiento de San Simón de Guerrero lo siguiente: </w:t>
      </w:r>
    </w:p>
    <w:p w:rsidR="00BE5C89" w:rsidRPr="00944019" w:rsidRDefault="00BE5C89" w:rsidP="0097548B">
      <w:pPr>
        <w:pStyle w:val="Prrafodelista"/>
        <w:tabs>
          <w:tab w:val="left" w:pos="4962"/>
        </w:tabs>
        <w:spacing w:line="360" w:lineRule="auto"/>
        <w:ind w:left="0"/>
        <w:jc w:val="both"/>
        <w:rPr>
          <w:rFonts w:ascii="Palatino Linotype" w:eastAsia="Calibri" w:hAnsi="Palatino Linotype" w:cs="Tahoma"/>
          <w:iCs/>
          <w:szCs w:val="22"/>
          <w:lang w:eastAsia="es-ES_tradnl"/>
        </w:rPr>
      </w:pPr>
    </w:p>
    <w:p w:rsidR="00BE5C89" w:rsidRPr="00944019" w:rsidRDefault="00BE5C89" w:rsidP="0097548B">
      <w:pPr>
        <w:tabs>
          <w:tab w:val="left" w:pos="4962"/>
        </w:tabs>
        <w:spacing w:line="360" w:lineRule="auto"/>
        <w:jc w:val="both"/>
        <w:rPr>
          <w:rFonts w:ascii="Palatino Linotype" w:eastAsia="Calibri" w:hAnsi="Palatino Linotype" w:cs="Tahoma"/>
          <w:b/>
          <w:iCs/>
          <w:sz w:val="22"/>
          <w:szCs w:val="22"/>
          <w:lang w:val="es-ES" w:eastAsia="es-ES_tradnl"/>
        </w:rPr>
      </w:pPr>
      <w:r w:rsidRPr="00944019">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rsidR="00BE5C89" w:rsidRPr="00944019" w:rsidRDefault="00BE5C89" w:rsidP="0097548B">
      <w:pPr>
        <w:pStyle w:val="Prrafodelista"/>
        <w:numPr>
          <w:ilvl w:val="0"/>
          <w:numId w:val="13"/>
        </w:numPr>
        <w:spacing w:line="360" w:lineRule="auto"/>
        <w:jc w:val="both"/>
        <w:rPr>
          <w:rFonts w:ascii="Palatino Linotype" w:hAnsi="Palatino Linotype"/>
        </w:rPr>
      </w:pPr>
      <w:r w:rsidRPr="00944019">
        <w:rPr>
          <w:rFonts w:ascii="Palatino Linotype" w:hAnsi="Palatino Linotype"/>
        </w:rPr>
        <w:lastRenderedPageBreak/>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BE5C89" w:rsidRPr="00944019" w:rsidRDefault="00BE5C89" w:rsidP="0097548B">
      <w:pPr>
        <w:pStyle w:val="Prrafodelista"/>
        <w:numPr>
          <w:ilvl w:val="0"/>
          <w:numId w:val="13"/>
        </w:numPr>
        <w:spacing w:line="360" w:lineRule="auto"/>
        <w:jc w:val="both"/>
        <w:rPr>
          <w:rFonts w:ascii="Palatino Linotype" w:hAnsi="Palatino Linotype"/>
        </w:rPr>
      </w:pPr>
      <w:r w:rsidRPr="00944019">
        <w:rPr>
          <w:rFonts w:ascii="Palatino Linotype" w:hAnsi="Palatino Linotype"/>
        </w:rPr>
        <w:t xml:space="preserve">Presupuesto de Egresos por Objeto del Gasto y Dependencia General (PbRM 04b). </w:t>
      </w:r>
    </w:p>
    <w:p w:rsidR="00BE5C89" w:rsidRPr="00944019" w:rsidRDefault="00BE5C89" w:rsidP="0097548B">
      <w:pPr>
        <w:pStyle w:val="Prrafodelista"/>
        <w:numPr>
          <w:ilvl w:val="0"/>
          <w:numId w:val="13"/>
        </w:numPr>
        <w:spacing w:line="360" w:lineRule="auto"/>
        <w:jc w:val="both"/>
        <w:rPr>
          <w:rFonts w:ascii="Palatino Linotype" w:hAnsi="Palatino Linotype"/>
        </w:rPr>
      </w:pPr>
      <w:r w:rsidRPr="00944019">
        <w:rPr>
          <w:rFonts w:ascii="Palatino Linotype" w:hAnsi="Palatino Linotype"/>
        </w:rPr>
        <w:t>Carátulas de Presupuesto de Ingresos y Egresos (PbRM 03b y PbRM 04d).</w:t>
      </w:r>
    </w:p>
    <w:p w:rsidR="00BE5C89" w:rsidRPr="00944019" w:rsidRDefault="00BE5C89" w:rsidP="0097548B">
      <w:pPr>
        <w:pStyle w:val="Prrafodelista"/>
        <w:numPr>
          <w:ilvl w:val="0"/>
          <w:numId w:val="13"/>
        </w:numPr>
        <w:spacing w:line="360" w:lineRule="auto"/>
        <w:jc w:val="both"/>
        <w:rPr>
          <w:rFonts w:ascii="Palatino Linotype" w:hAnsi="Palatino Linotype"/>
        </w:rPr>
      </w:pPr>
      <w:r w:rsidRPr="00944019">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rsidR="00BE5C89" w:rsidRPr="00944019" w:rsidRDefault="00BE5C89" w:rsidP="0097548B">
      <w:pPr>
        <w:pStyle w:val="Prrafodelista"/>
        <w:numPr>
          <w:ilvl w:val="0"/>
          <w:numId w:val="13"/>
        </w:numPr>
        <w:spacing w:line="360" w:lineRule="auto"/>
        <w:jc w:val="both"/>
        <w:rPr>
          <w:rFonts w:ascii="Palatino Linotype" w:hAnsi="Palatino Linotype"/>
        </w:rPr>
      </w:pPr>
      <w:r w:rsidRPr="00944019">
        <w:rPr>
          <w:rFonts w:ascii="Palatino Linotype" w:hAnsi="Palatino Linotype"/>
        </w:rPr>
        <w:t>Presupuesto de Egresos por Objeto de Gasto de la dependencia Clave I01 Desarrollo Social y/o equivalente, y de la dependencia Clave 152 Atención a la Mujer y/o equivalente.</w:t>
      </w:r>
    </w:p>
    <w:p w:rsidR="00BE5C89" w:rsidRPr="00944019" w:rsidRDefault="00BE5C89" w:rsidP="0097548B">
      <w:pPr>
        <w:spacing w:line="360" w:lineRule="auto"/>
        <w:jc w:val="both"/>
        <w:rPr>
          <w:rFonts w:ascii="Palatino Linotype" w:eastAsia="Calibri" w:hAnsi="Palatino Linotype" w:cs="Tahoma"/>
          <w:b/>
          <w:iCs/>
          <w:sz w:val="22"/>
          <w:szCs w:val="22"/>
          <w:lang w:val="es-ES" w:eastAsia="es-ES_tradnl"/>
        </w:rPr>
      </w:pPr>
    </w:p>
    <w:p w:rsidR="00BE5C89" w:rsidRPr="00944019" w:rsidRDefault="00BE5C89" w:rsidP="0097548B">
      <w:pPr>
        <w:spacing w:line="360" w:lineRule="auto"/>
        <w:jc w:val="both"/>
        <w:rPr>
          <w:rFonts w:ascii="Palatino Linotype" w:hAnsi="Palatino Linotype"/>
          <w:sz w:val="22"/>
          <w:szCs w:val="24"/>
        </w:rPr>
      </w:pPr>
      <w:r w:rsidRPr="00944019">
        <w:rPr>
          <w:rFonts w:ascii="Palatino Linotype" w:eastAsia="Calibri" w:hAnsi="Palatino Linotype" w:cs="Tahoma"/>
          <w:b/>
          <w:iCs/>
          <w:sz w:val="22"/>
          <w:szCs w:val="22"/>
          <w:lang w:val="es-ES" w:eastAsia="es-ES_tradnl"/>
        </w:rPr>
        <w:t xml:space="preserve">De los ejercicios fiscales dos mil quince, dos mil dieciséis, dos mil diecisiete, dos mil dieciocho y dos mil diecinueve, </w:t>
      </w:r>
    </w:p>
    <w:p w:rsidR="00BE5C89" w:rsidRPr="00944019" w:rsidRDefault="00BE5C89" w:rsidP="0097548B">
      <w:pPr>
        <w:pStyle w:val="Prrafodelista"/>
        <w:spacing w:line="360" w:lineRule="auto"/>
        <w:rPr>
          <w:rFonts w:ascii="Palatino Linotype" w:hAnsi="Palatino Linotype"/>
        </w:rPr>
      </w:pPr>
    </w:p>
    <w:p w:rsidR="00BE5C89" w:rsidRPr="00944019" w:rsidRDefault="00BE5C89" w:rsidP="0097548B">
      <w:pPr>
        <w:pStyle w:val="Prrafodelista"/>
        <w:numPr>
          <w:ilvl w:val="0"/>
          <w:numId w:val="13"/>
        </w:numPr>
        <w:spacing w:line="360" w:lineRule="auto"/>
        <w:jc w:val="both"/>
        <w:rPr>
          <w:rFonts w:ascii="Palatino Linotype" w:hAnsi="Palatino Linotype"/>
        </w:rPr>
      </w:pPr>
      <w:r w:rsidRPr="00944019">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BE5C89" w:rsidRPr="00944019" w:rsidRDefault="00BE5C89" w:rsidP="0097548B">
      <w:pPr>
        <w:pStyle w:val="Prrafodelista"/>
        <w:spacing w:line="360" w:lineRule="auto"/>
        <w:jc w:val="both"/>
        <w:rPr>
          <w:rFonts w:ascii="Palatino Linotype" w:hAnsi="Palatino Linotype"/>
        </w:rPr>
      </w:pPr>
    </w:p>
    <w:p w:rsidR="00BE5C89" w:rsidRPr="00944019" w:rsidRDefault="00BE5C89" w:rsidP="0097548B">
      <w:pPr>
        <w:spacing w:line="360" w:lineRule="auto"/>
        <w:jc w:val="both"/>
        <w:rPr>
          <w:rFonts w:ascii="Palatino Linotype" w:hAnsi="Palatino Linotype"/>
          <w:b/>
          <w:sz w:val="22"/>
        </w:rPr>
      </w:pPr>
      <w:r w:rsidRPr="00944019">
        <w:rPr>
          <w:rFonts w:ascii="Palatino Linotype" w:hAnsi="Palatino Linotype"/>
          <w:b/>
          <w:sz w:val="22"/>
        </w:rPr>
        <w:t>Complementos:</w:t>
      </w:r>
    </w:p>
    <w:p w:rsidR="00BE5C89" w:rsidRPr="00944019" w:rsidRDefault="00BE5C89" w:rsidP="0097548B">
      <w:pPr>
        <w:spacing w:line="360" w:lineRule="auto"/>
        <w:jc w:val="both"/>
        <w:rPr>
          <w:rFonts w:ascii="Palatino Linotype" w:hAnsi="Palatino Linotype"/>
          <w:sz w:val="22"/>
        </w:rPr>
      </w:pPr>
    </w:p>
    <w:p w:rsidR="00BE5C89" w:rsidRPr="00944019" w:rsidRDefault="00BE5C89" w:rsidP="0097548B">
      <w:pPr>
        <w:pStyle w:val="Prrafodelista"/>
        <w:numPr>
          <w:ilvl w:val="0"/>
          <w:numId w:val="13"/>
        </w:numPr>
        <w:spacing w:line="360" w:lineRule="auto"/>
        <w:jc w:val="both"/>
        <w:rPr>
          <w:rFonts w:ascii="Palatino Linotype" w:hAnsi="Palatino Linotype"/>
        </w:rPr>
      </w:pPr>
      <w:r w:rsidRPr="00944019">
        <w:rPr>
          <w:rFonts w:ascii="Palatino Linotype" w:hAnsi="Palatino Linotype"/>
        </w:rPr>
        <w:t>Dirección o área de la que depende la unidad administrativa con Clave 152 Atención a la Mujer y/o equivalente.</w:t>
      </w:r>
    </w:p>
    <w:p w:rsidR="00BE5C89" w:rsidRPr="00944019" w:rsidRDefault="00BE5C89" w:rsidP="0097548B">
      <w:pPr>
        <w:pStyle w:val="Prrafodelista"/>
        <w:numPr>
          <w:ilvl w:val="0"/>
          <w:numId w:val="13"/>
        </w:numPr>
        <w:spacing w:line="360" w:lineRule="auto"/>
        <w:contextualSpacing w:val="0"/>
        <w:jc w:val="both"/>
        <w:rPr>
          <w:rFonts w:ascii="Palatino Linotype" w:hAnsi="Palatino Linotype"/>
        </w:rPr>
      </w:pPr>
      <w:r w:rsidRPr="00944019">
        <w:rPr>
          <w:rFonts w:ascii="Palatino Linotype" w:hAnsi="Palatino Linotype"/>
        </w:rPr>
        <w:lastRenderedPageBreak/>
        <w:t>Denominación de la dependencia auxiliar con Clave 152 Atención a la Mujer y/o equivalente del Municipio.</w:t>
      </w:r>
    </w:p>
    <w:p w:rsidR="00BE5C89" w:rsidRPr="00944019" w:rsidRDefault="00BE5C89" w:rsidP="0097548B">
      <w:pPr>
        <w:pStyle w:val="Prrafodelista"/>
        <w:numPr>
          <w:ilvl w:val="0"/>
          <w:numId w:val="13"/>
        </w:numPr>
        <w:spacing w:line="360" w:lineRule="auto"/>
        <w:jc w:val="both"/>
        <w:rPr>
          <w:rFonts w:ascii="Palatino Linotype" w:hAnsi="Palatino Linotype"/>
        </w:rPr>
      </w:pPr>
      <w:r w:rsidRPr="00944019">
        <w:rPr>
          <w:rFonts w:ascii="Palatino Linotype" w:hAnsi="Palatino Linotype"/>
        </w:rPr>
        <w:t>Fuente de financiamiento en materia de género o atención a la mujer de carácter estatal, federal o internacional, y el monto.</w:t>
      </w:r>
    </w:p>
    <w:p w:rsidR="00BE5C89" w:rsidRPr="00944019" w:rsidRDefault="00BE5C89" w:rsidP="0097548B">
      <w:pPr>
        <w:pStyle w:val="Prrafodelista"/>
        <w:numPr>
          <w:ilvl w:val="0"/>
          <w:numId w:val="13"/>
        </w:numPr>
        <w:spacing w:line="360" w:lineRule="auto"/>
        <w:jc w:val="both"/>
        <w:rPr>
          <w:rFonts w:ascii="Palatino Linotype" w:hAnsi="Palatino Linotype"/>
        </w:rPr>
      </w:pPr>
      <w:r w:rsidRPr="00944019">
        <w:rPr>
          <w:rFonts w:ascii="Palatino Linotype" w:hAnsi="Palatino Linotype"/>
        </w:rPr>
        <w:t>Monto de recursos gestionados en materia de género o atención a la mujer en el Municipio.</w:t>
      </w:r>
    </w:p>
    <w:p w:rsidR="00BE5C89" w:rsidRPr="00944019" w:rsidRDefault="00BE5C89" w:rsidP="0097548B">
      <w:pPr>
        <w:spacing w:line="360" w:lineRule="auto"/>
        <w:jc w:val="both"/>
        <w:rPr>
          <w:rFonts w:ascii="Palatino Linotype" w:eastAsia="Calibri" w:hAnsi="Palatino Linotype" w:cs="Tahoma"/>
          <w:b/>
          <w:iCs/>
          <w:sz w:val="22"/>
          <w:szCs w:val="22"/>
          <w:lang w:val="es-ES" w:eastAsia="es-ES_tradnl"/>
        </w:rPr>
      </w:pPr>
    </w:p>
    <w:p w:rsidR="00BE5C89" w:rsidRPr="00944019" w:rsidRDefault="00BE5C89" w:rsidP="0097548B">
      <w:pPr>
        <w:spacing w:line="360" w:lineRule="auto"/>
        <w:jc w:val="both"/>
        <w:rPr>
          <w:rFonts w:ascii="Palatino Linotype" w:hAnsi="Palatino Linotype"/>
          <w:sz w:val="22"/>
          <w:szCs w:val="24"/>
        </w:rPr>
      </w:pPr>
      <w:r w:rsidRPr="00944019">
        <w:rPr>
          <w:rFonts w:ascii="Palatino Linotype" w:eastAsia="Calibri" w:hAnsi="Palatino Linotype" w:cs="Tahoma"/>
          <w:b/>
          <w:iCs/>
          <w:sz w:val="22"/>
          <w:szCs w:val="22"/>
          <w:lang w:val="es-ES" w:eastAsia="es-ES_tradnl"/>
        </w:rPr>
        <w:t xml:space="preserve">De los ejercicios fiscales dos mil trece, dos mil catorce, dos mil quince, dos mil dieciséis, dos mil diecisiete, dos mil dieciocho y dos mil diecinueve. </w:t>
      </w:r>
    </w:p>
    <w:p w:rsidR="00BE5C89" w:rsidRPr="00944019" w:rsidRDefault="00BE5C89" w:rsidP="0097548B">
      <w:pPr>
        <w:pStyle w:val="Prrafodelista"/>
        <w:tabs>
          <w:tab w:val="left" w:pos="4962"/>
        </w:tabs>
        <w:spacing w:line="360" w:lineRule="auto"/>
        <w:jc w:val="both"/>
        <w:rPr>
          <w:rFonts w:ascii="Palatino Linotype" w:eastAsia="Calibri" w:hAnsi="Palatino Linotype" w:cs="Tahoma"/>
          <w:bCs/>
          <w:szCs w:val="22"/>
          <w:lang w:eastAsia="en-US"/>
        </w:rPr>
      </w:pPr>
    </w:p>
    <w:p w:rsidR="00BE5C89" w:rsidRPr="00944019" w:rsidRDefault="00BE5C89" w:rsidP="0097548B">
      <w:pPr>
        <w:tabs>
          <w:tab w:val="left" w:pos="4962"/>
        </w:tabs>
        <w:spacing w:line="360" w:lineRule="auto"/>
        <w:ind w:left="426"/>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11. Presupuesto de Egresos por clasificación programática correspondiente al Pilar 1 Gobierno Solidario</w:t>
      </w:r>
    </w:p>
    <w:p w:rsidR="00BE5C89" w:rsidRPr="00944019" w:rsidRDefault="00BE5C89" w:rsidP="0097548B">
      <w:pPr>
        <w:tabs>
          <w:tab w:val="left" w:pos="4962"/>
        </w:tabs>
        <w:spacing w:line="360" w:lineRule="auto"/>
        <w:ind w:left="426"/>
        <w:jc w:val="both"/>
        <w:rPr>
          <w:rFonts w:ascii="Palatino Linotype" w:hAnsi="Palatino Linotype"/>
          <w:color w:val="000000"/>
          <w:sz w:val="22"/>
          <w:szCs w:val="22"/>
        </w:rPr>
      </w:pPr>
      <w:r w:rsidRPr="00944019">
        <w:rPr>
          <w:rFonts w:ascii="Palatino Linotype" w:eastAsia="Calibri" w:hAnsi="Palatino Linotype" w:cs="Tahoma"/>
          <w:bCs/>
          <w:sz w:val="22"/>
          <w:szCs w:val="22"/>
          <w:lang w:eastAsia="en-US"/>
        </w:rPr>
        <w:t xml:space="preserve">12. Programa “El papel fundamental de la mujer y la perspectiva de género” con clave </w:t>
      </w:r>
      <w:r w:rsidRPr="00944019">
        <w:rPr>
          <w:rFonts w:ascii="Palatino Linotype" w:hAnsi="Palatino Linotype"/>
          <w:color w:val="000000"/>
          <w:sz w:val="22"/>
          <w:szCs w:val="22"/>
        </w:rPr>
        <w:t>02060805</w:t>
      </w:r>
    </w:p>
    <w:p w:rsidR="00BE5C89" w:rsidRPr="00944019" w:rsidRDefault="00BE5C89" w:rsidP="0097548B">
      <w:pPr>
        <w:tabs>
          <w:tab w:val="left" w:pos="4962"/>
        </w:tabs>
        <w:spacing w:line="360" w:lineRule="auto"/>
        <w:ind w:left="426"/>
        <w:jc w:val="both"/>
        <w:rPr>
          <w:rFonts w:ascii="Palatino Linotype" w:hAnsi="Palatino Linotype"/>
          <w:color w:val="000000"/>
          <w:sz w:val="22"/>
          <w:szCs w:val="22"/>
        </w:rPr>
      </w:pPr>
      <w:r w:rsidRPr="00944019">
        <w:rPr>
          <w:rFonts w:ascii="Palatino Linotype" w:hAnsi="Palatino Linotype"/>
          <w:color w:val="000000"/>
          <w:sz w:val="22"/>
          <w:szCs w:val="22"/>
        </w:rPr>
        <w:t>13. Subprograma 0206080501</w:t>
      </w:r>
    </w:p>
    <w:p w:rsidR="00BE5C89" w:rsidRPr="00944019" w:rsidRDefault="00BE5C89" w:rsidP="0097548B">
      <w:pPr>
        <w:tabs>
          <w:tab w:val="left" w:pos="4962"/>
        </w:tabs>
        <w:spacing w:line="360" w:lineRule="auto"/>
        <w:ind w:left="426"/>
        <w:jc w:val="both"/>
        <w:rPr>
          <w:rFonts w:ascii="Palatino Linotype" w:hAnsi="Palatino Linotype"/>
          <w:color w:val="000000"/>
          <w:sz w:val="22"/>
          <w:szCs w:val="22"/>
        </w:rPr>
      </w:pPr>
      <w:r w:rsidRPr="00944019">
        <w:rPr>
          <w:rFonts w:ascii="Palatino Linotype" w:hAnsi="Palatino Linotype"/>
          <w:color w:val="000000"/>
          <w:sz w:val="22"/>
          <w:szCs w:val="22"/>
        </w:rPr>
        <w:t>14. Proyecto 020608050101, 020608050102, 020608050103</w:t>
      </w:r>
    </w:p>
    <w:p w:rsidR="00BE5C89" w:rsidRPr="00944019" w:rsidRDefault="00BE5C89" w:rsidP="0097548B">
      <w:pPr>
        <w:tabs>
          <w:tab w:val="left" w:pos="4962"/>
        </w:tabs>
        <w:spacing w:line="360" w:lineRule="auto"/>
        <w:ind w:left="426"/>
        <w:jc w:val="both"/>
        <w:rPr>
          <w:rFonts w:ascii="Palatino Linotype" w:hAnsi="Palatino Linotype"/>
          <w:color w:val="000000"/>
          <w:sz w:val="22"/>
          <w:szCs w:val="22"/>
        </w:rPr>
      </w:pPr>
      <w:r w:rsidRPr="00944019">
        <w:rPr>
          <w:rFonts w:ascii="Palatino Linotype" w:hAnsi="Palatino Linotype"/>
          <w:color w:val="000000"/>
          <w:sz w:val="22"/>
          <w:szCs w:val="22"/>
        </w:rPr>
        <w:t>15. Subprograma 0206080502</w:t>
      </w:r>
    </w:p>
    <w:p w:rsidR="00BE5C89" w:rsidRPr="00944019" w:rsidRDefault="00BE5C89" w:rsidP="0097548B">
      <w:pPr>
        <w:tabs>
          <w:tab w:val="left" w:pos="4962"/>
        </w:tabs>
        <w:spacing w:line="360" w:lineRule="auto"/>
        <w:ind w:left="426"/>
        <w:jc w:val="both"/>
        <w:rPr>
          <w:rFonts w:ascii="Palatino Linotype" w:eastAsia="Calibri" w:hAnsi="Palatino Linotype" w:cs="Tahoma"/>
          <w:bCs/>
          <w:sz w:val="22"/>
          <w:szCs w:val="22"/>
          <w:lang w:eastAsia="en-US"/>
        </w:rPr>
      </w:pPr>
      <w:r w:rsidRPr="00944019">
        <w:rPr>
          <w:rFonts w:ascii="Palatino Linotype" w:hAnsi="Palatino Linotype"/>
          <w:color w:val="000000"/>
          <w:sz w:val="22"/>
          <w:szCs w:val="22"/>
        </w:rPr>
        <w:t>16. Proyectos 020608050201, 020608050202</w:t>
      </w:r>
    </w:p>
    <w:p w:rsidR="00BE5C89" w:rsidRPr="00944019" w:rsidRDefault="00BE5C89" w:rsidP="0097548B">
      <w:pPr>
        <w:spacing w:line="360" w:lineRule="auto"/>
        <w:ind w:left="426"/>
        <w:jc w:val="both"/>
        <w:rPr>
          <w:rFonts w:ascii="Palatino Linotype" w:hAnsi="Palatino Linotype"/>
          <w:sz w:val="22"/>
        </w:rPr>
      </w:pPr>
      <w:r w:rsidRPr="00944019">
        <w:rPr>
          <w:rFonts w:ascii="Palatino Linotype" w:eastAsia="Calibri" w:hAnsi="Palatino Linotype" w:cs="Tahoma"/>
          <w:bCs/>
          <w:sz w:val="22"/>
          <w:szCs w:val="22"/>
          <w:lang w:eastAsia="en-US"/>
        </w:rPr>
        <w:t xml:space="preserve">17. Presupuesto de Egresos clasificado por objeto de gasto (desglosado solamente por capítulos generales </w:t>
      </w:r>
      <w:r w:rsidRPr="00944019">
        <w:rPr>
          <w:rFonts w:ascii="Palatino Linotype" w:hAnsi="Palatino Linotype"/>
          <w:color w:val="000000"/>
          <w:sz w:val="22"/>
          <w:szCs w:val="22"/>
        </w:rPr>
        <w:t xml:space="preserve">1000. 2000. 3000. 4000, 5000. 6000, 7000, 8000, 9000),  </w:t>
      </w:r>
      <w:r w:rsidRPr="00944019">
        <w:rPr>
          <w:rFonts w:ascii="Palatino Linotype" w:hAnsi="Palatino Linotype"/>
          <w:sz w:val="22"/>
          <w:szCs w:val="22"/>
        </w:rPr>
        <w:t>de la dependencia Clave I01 Desarrollo Social y/o equivalente; y de la dependencia auxiliar Clave 152 Atención a la Mujer y/o Equivalente.</w:t>
      </w:r>
    </w:p>
    <w:p w:rsidR="00BE5C89" w:rsidRPr="00944019" w:rsidRDefault="00BE5C89" w:rsidP="0097548B">
      <w:pPr>
        <w:spacing w:line="360" w:lineRule="auto"/>
        <w:ind w:left="426"/>
        <w:jc w:val="both"/>
        <w:rPr>
          <w:rFonts w:ascii="Palatino Linotype" w:hAnsi="Palatino Linotype"/>
          <w:sz w:val="22"/>
        </w:rPr>
      </w:pPr>
      <w:r w:rsidRPr="00944019">
        <w:rPr>
          <w:rFonts w:ascii="Palatino Linotype" w:hAnsi="Palatino Linotype"/>
          <w:color w:val="000000"/>
          <w:sz w:val="22"/>
          <w:szCs w:val="22"/>
        </w:rPr>
        <w:t xml:space="preserve">18. Formatos PbRM 01a, PbRM 01b, PbRM 01c, PbRM 01d y PbRM 02a, </w:t>
      </w:r>
      <w:r w:rsidRPr="00944019">
        <w:rPr>
          <w:rFonts w:ascii="Palatino Linotype" w:hAnsi="Palatino Linotype"/>
          <w:sz w:val="22"/>
          <w:szCs w:val="22"/>
        </w:rPr>
        <w:t>de la dependencia Clave I01 Desarrollo Social y/o equivalente; y de la dependencia auxiliar Clave 152 Atención a la Mujer y/o Equivalente.</w:t>
      </w:r>
    </w:p>
    <w:p w:rsidR="00BE5C89" w:rsidRPr="00944019" w:rsidRDefault="00BE5C89" w:rsidP="0097548B">
      <w:pPr>
        <w:tabs>
          <w:tab w:val="left" w:pos="4962"/>
        </w:tabs>
        <w:spacing w:line="360" w:lineRule="auto"/>
        <w:ind w:left="426"/>
        <w:jc w:val="both"/>
        <w:rPr>
          <w:rFonts w:ascii="Palatino Linotype" w:hAnsi="Palatino Linotype"/>
          <w:color w:val="000000"/>
          <w:sz w:val="22"/>
          <w:szCs w:val="22"/>
        </w:rPr>
      </w:pPr>
      <w:r w:rsidRPr="00944019">
        <w:rPr>
          <w:rFonts w:ascii="Palatino Linotype" w:eastAsia="Calibri" w:hAnsi="Palatino Linotype" w:cs="Tahoma"/>
          <w:bCs/>
          <w:sz w:val="22"/>
          <w:szCs w:val="22"/>
          <w:lang w:eastAsia="en-US"/>
        </w:rPr>
        <w:lastRenderedPageBreak/>
        <w:t>19. N</w:t>
      </w:r>
      <w:r w:rsidRPr="00944019">
        <w:rPr>
          <w:rFonts w:ascii="Palatino Linotype" w:hAnsi="Palatino Linotype"/>
          <w:color w:val="000000"/>
          <w:sz w:val="22"/>
          <w:szCs w:val="22"/>
        </w:rPr>
        <w:t xml:space="preserve">ombre de la dependencia responsable de la atención a la mujer y si es o no dirección de área, y si dependen de alguna otra unidad administrativa. </w:t>
      </w:r>
    </w:p>
    <w:p w:rsidR="00BE5C89" w:rsidRPr="00944019" w:rsidRDefault="00BE5C89" w:rsidP="0097548B">
      <w:pPr>
        <w:spacing w:line="360" w:lineRule="auto"/>
        <w:contextualSpacing/>
        <w:jc w:val="both"/>
        <w:rPr>
          <w:rFonts w:ascii="Palatino Linotype" w:eastAsia="Calibri" w:hAnsi="Palatino Linotype" w:cs="Tahoma"/>
          <w:bCs/>
          <w:sz w:val="22"/>
          <w:szCs w:val="22"/>
          <w:lang w:eastAsia="en-US"/>
        </w:rPr>
      </w:pPr>
    </w:p>
    <w:p w:rsidR="005F0168" w:rsidRPr="00944019" w:rsidRDefault="005F0168" w:rsidP="0097548B">
      <w:pPr>
        <w:pStyle w:val="Prrafodelista"/>
        <w:numPr>
          <w:ilvl w:val="0"/>
          <w:numId w:val="3"/>
        </w:numPr>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
          <w:szCs w:val="22"/>
          <w:lang w:eastAsia="en-US"/>
        </w:rPr>
        <w:t xml:space="preserve">ANALISIS AL MOTIVO DE AGRAVIO DEL RECURRENTE. </w:t>
      </w:r>
    </w:p>
    <w:p w:rsidR="005F0168" w:rsidRPr="00944019" w:rsidRDefault="005F0168" w:rsidP="0097548B">
      <w:pPr>
        <w:spacing w:line="360" w:lineRule="auto"/>
        <w:jc w:val="both"/>
        <w:rPr>
          <w:rFonts w:ascii="Palatino Linotype" w:eastAsia="Calibri" w:hAnsi="Palatino Linotype" w:cs="Tahoma"/>
          <w:bCs/>
          <w:sz w:val="22"/>
          <w:szCs w:val="24"/>
          <w:lang w:eastAsia="en-US"/>
        </w:rPr>
      </w:pPr>
    </w:p>
    <w:p w:rsidR="00B7497F" w:rsidRPr="00944019" w:rsidRDefault="005F0168" w:rsidP="0097548B">
      <w:pPr>
        <w:tabs>
          <w:tab w:val="left" w:pos="4962"/>
        </w:tabs>
        <w:spacing w:line="360" w:lineRule="auto"/>
        <w:jc w:val="both"/>
        <w:rPr>
          <w:rFonts w:ascii="Palatino Linotype" w:eastAsia="Calibri" w:hAnsi="Palatino Linotype" w:cs="Tahoma"/>
          <w:iCs/>
          <w:sz w:val="22"/>
          <w:szCs w:val="22"/>
          <w:lang w:val="es-ES" w:eastAsia="es-ES_tradnl"/>
        </w:rPr>
      </w:pPr>
      <w:r w:rsidRPr="00944019">
        <w:rPr>
          <w:rFonts w:ascii="Palatino Linotype" w:eastAsia="Calibri" w:hAnsi="Palatino Linotype" w:cs="Tahoma"/>
          <w:bCs/>
          <w:sz w:val="22"/>
          <w:szCs w:val="24"/>
          <w:lang w:eastAsia="en-US"/>
        </w:rPr>
        <w:t>Por principio, es menester señalar que el Sujeto Obligado a través de respuesta remitió los formatos de</w:t>
      </w:r>
      <w:r w:rsidRPr="00944019">
        <w:rPr>
          <w:rFonts w:ascii="Palatino Linotype" w:eastAsia="Calibri" w:hAnsi="Palatino Linotype" w:cs="Tahoma"/>
          <w:bCs/>
          <w:sz w:val="22"/>
          <w:szCs w:val="22"/>
          <w:lang w:val="es-ES" w:eastAsia="en-US"/>
        </w:rPr>
        <w:t xml:space="preserve"> PbRM-</w:t>
      </w:r>
      <w:r w:rsidRPr="00944019">
        <w:rPr>
          <w:rFonts w:ascii="Palatino Linotype" w:eastAsia="Calibri" w:hAnsi="Palatino Linotype" w:cs="Tahoma"/>
          <w:bCs/>
          <w:sz w:val="22"/>
          <w:szCs w:val="22"/>
          <w:lang w:eastAsia="en-US"/>
        </w:rPr>
        <w:t xml:space="preserve">01a, </w:t>
      </w:r>
      <w:r w:rsidRPr="00944019">
        <w:rPr>
          <w:rFonts w:ascii="Palatino Linotype" w:eastAsia="Calibri" w:hAnsi="Palatino Linotype" w:cs="Tahoma"/>
          <w:bCs/>
          <w:sz w:val="22"/>
          <w:szCs w:val="22"/>
          <w:lang w:val="es-ES" w:eastAsia="en-US"/>
        </w:rPr>
        <w:t>PbRM-</w:t>
      </w:r>
      <w:r w:rsidRPr="00944019">
        <w:rPr>
          <w:rFonts w:ascii="Palatino Linotype" w:eastAsia="Calibri" w:hAnsi="Palatino Linotype" w:cs="Tahoma"/>
          <w:bCs/>
          <w:sz w:val="22"/>
          <w:szCs w:val="22"/>
          <w:lang w:eastAsia="en-US"/>
        </w:rPr>
        <w:t>01b,</w:t>
      </w:r>
      <w:r w:rsidRPr="00944019">
        <w:rPr>
          <w:rFonts w:ascii="Palatino Linotype" w:eastAsia="Calibri" w:hAnsi="Palatino Linotype" w:cs="Tahoma"/>
          <w:bCs/>
          <w:sz w:val="22"/>
          <w:szCs w:val="22"/>
          <w:lang w:val="es-ES" w:eastAsia="en-US"/>
        </w:rPr>
        <w:t xml:space="preserve"> PbRM-</w:t>
      </w:r>
      <w:r w:rsidRPr="00944019">
        <w:rPr>
          <w:rFonts w:ascii="Palatino Linotype" w:eastAsia="Calibri" w:hAnsi="Palatino Linotype" w:cs="Tahoma"/>
          <w:bCs/>
          <w:sz w:val="22"/>
          <w:szCs w:val="22"/>
          <w:lang w:eastAsia="en-US"/>
        </w:rPr>
        <w:t xml:space="preserve">01c y </w:t>
      </w:r>
      <w:r w:rsidRPr="00944019">
        <w:rPr>
          <w:rFonts w:ascii="Palatino Linotype" w:eastAsia="Calibri" w:hAnsi="Palatino Linotype" w:cs="Tahoma"/>
          <w:bCs/>
          <w:sz w:val="22"/>
          <w:szCs w:val="22"/>
          <w:lang w:val="es-ES" w:eastAsia="en-US"/>
        </w:rPr>
        <w:t>PbRM-</w:t>
      </w:r>
      <w:r w:rsidRPr="00944019">
        <w:rPr>
          <w:rFonts w:ascii="Palatino Linotype" w:eastAsia="Calibri" w:hAnsi="Palatino Linotype" w:cs="Tahoma"/>
          <w:bCs/>
          <w:sz w:val="22"/>
          <w:szCs w:val="22"/>
          <w:lang w:eastAsia="en-US"/>
        </w:rPr>
        <w:t xml:space="preserve">02a, correspondientes al ejercicio fiscal 2019 de la Secretaría de las Mujeres Naucalpenses y la Igualdad Sustantiva; ante dicha respuesta el Particular se inconformó bajo el argumento de la entrega de información incompleta por faltar la correspondiente al </w:t>
      </w:r>
      <w:r w:rsidR="00B7497F" w:rsidRPr="00944019">
        <w:rPr>
          <w:rFonts w:ascii="Palatino Linotype" w:eastAsia="Calibri" w:hAnsi="Palatino Linotype" w:cs="Tahoma"/>
          <w:bCs/>
          <w:sz w:val="22"/>
          <w:szCs w:val="22"/>
          <w:lang w:eastAsia="en-US"/>
        </w:rPr>
        <w:t>periodo</w:t>
      </w:r>
      <w:r w:rsidRPr="00944019">
        <w:rPr>
          <w:rFonts w:ascii="Palatino Linotype" w:eastAsia="Calibri" w:hAnsi="Palatino Linotype" w:cs="Tahoma"/>
          <w:bCs/>
          <w:sz w:val="22"/>
          <w:szCs w:val="22"/>
          <w:lang w:eastAsia="en-US"/>
        </w:rPr>
        <w:t xml:space="preserve"> que va del 2013 al 2018 y aquella que corresponde al área de Desarrollo Social, </w:t>
      </w:r>
      <w:r w:rsidR="00B7497F" w:rsidRPr="00944019">
        <w:rPr>
          <w:rFonts w:ascii="Palatino Linotype" w:eastAsia="Calibri" w:hAnsi="Palatino Linotype" w:cs="Tahoma"/>
          <w:bCs/>
          <w:sz w:val="22"/>
          <w:szCs w:val="22"/>
          <w:lang w:eastAsia="en-US"/>
        </w:rPr>
        <w:t>así</w:t>
      </w:r>
      <w:r w:rsidRPr="00944019">
        <w:rPr>
          <w:rFonts w:ascii="Palatino Linotype" w:eastAsia="Calibri" w:hAnsi="Palatino Linotype" w:cs="Tahoma"/>
          <w:bCs/>
          <w:sz w:val="22"/>
          <w:szCs w:val="22"/>
          <w:lang w:eastAsia="en-US"/>
        </w:rPr>
        <w:t xml:space="preserve"> como la falta de entrega de información relacionada con el apartado de complementos de la solicitud; </w:t>
      </w:r>
      <w:r w:rsidR="00B7497F" w:rsidRPr="00944019">
        <w:rPr>
          <w:rFonts w:ascii="Palatino Linotype" w:eastAsia="Calibri" w:hAnsi="Palatino Linotype" w:cs="Tahoma"/>
          <w:bCs/>
          <w:sz w:val="22"/>
          <w:szCs w:val="22"/>
          <w:lang w:eastAsia="en-US"/>
        </w:rPr>
        <w:t xml:space="preserve">dándose por satisfecho respecto a la información relacionada con los formatos PbRM de la dependencia auxiliar de atención a la mujer y/o su equivalente, por lo que </w:t>
      </w:r>
      <w:r w:rsidR="00B7497F" w:rsidRPr="00944019">
        <w:rPr>
          <w:rFonts w:ascii="Palatino Linotype" w:hAnsi="Palatino Linotype" w:cs="Tahoma"/>
          <w:sz w:val="22"/>
          <w:szCs w:val="22"/>
        </w:rPr>
        <w:t>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rsidR="00B7497F" w:rsidRPr="00944019" w:rsidRDefault="00B7497F" w:rsidP="0097548B">
      <w:pPr>
        <w:spacing w:line="360" w:lineRule="auto"/>
        <w:jc w:val="both"/>
        <w:rPr>
          <w:rFonts w:ascii="Palatino Linotype" w:hAnsi="Palatino Linotype" w:cs="Tahoma"/>
          <w:sz w:val="22"/>
          <w:szCs w:val="22"/>
        </w:rPr>
      </w:pPr>
    </w:p>
    <w:p w:rsidR="00B7497F" w:rsidRPr="00944019" w:rsidRDefault="00B7497F" w:rsidP="0097548B">
      <w:pPr>
        <w:spacing w:line="360" w:lineRule="auto"/>
        <w:jc w:val="both"/>
        <w:rPr>
          <w:rFonts w:ascii="Palatino Linotype" w:hAnsi="Palatino Linotype" w:cs="Tahoma"/>
          <w:sz w:val="22"/>
          <w:szCs w:val="22"/>
        </w:rPr>
      </w:pPr>
      <w:r w:rsidRPr="00944019">
        <w:rPr>
          <w:rFonts w:ascii="Palatino Linotype" w:hAnsi="Palatino Linotype" w:cs="Tahoma"/>
          <w:sz w:val="22"/>
          <w:szCs w:val="22"/>
        </w:rPr>
        <w:t xml:space="preserve">De la misma manera resulta aplicable el criterio sostenido por el Poder Judicial de la Federación de rubro </w:t>
      </w:r>
      <w:r w:rsidRPr="00944019">
        <w:rPr>
          <w:rFonts w:ascii="Palatino Linotype" w:hAnsi="Palatino Linotype" w:cs="Tahoma"/>
          <w:b/>
          <w:sz w:val="22"/>
          <w:szCs w:val="22"/>
        </w:rPr>
        <w:t>ACTOS CONSENTIDOS TÁCITAMENTE, Tesis VI.2o. J/21</w:t>
      </w:r>
      <w:r w:rsidRPr="00944019">
        <w:rPr>
          <w:rFonts w:ascii="Palatino Linotype" w:hAnsi="Palatino Linotype" w:cs="Tahoma"/>
          <w:sz w:val="22"/>
          <w:szCs w:val="22"/>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rsidR="00B7497F" w:rsidRPr="00944019" w:rsidRDefault="00B7497F" w:rsidP="0097548B">
      <w:pPr>
        <w:spacing w:line="360" w:lineRule="auto"/>
        <w:jc w:val="both"/>
        <w:rPr>
          <w:rFonts w:ascii="Palatino Linotype" w:hAnsi="Palatino Linotype" w:cs="Tahoma"/>
          <w:sz w:val="22"/>
          <w:szCs w:val="22"/>
        </w:rPr>
      </w:pPr>
      <w:r w:rsidRPr="00944019">
        <w:rPr>
          <w:rFonts w:ascii="Palatino Linotype" w:hAnsi="Palatino Linotype" w:cs="Tahoma"/>
          <w:sz w:val="22"/>
          <w:szCs w:val="22"/>
        </w:rPr>
        <w:lastRenderedPageBreak/>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rsidR="005F0168" w:rsidRPr="00944019" w:rsidRDefault="00B7497F" w:rsidP="0097548B">
      <w:pPr>
        <w:spacing w:line="360" w:lineRule="auto"/>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 xml:space="preserve"> </w:t>
      </w:r>
    </w:p>
    <w:p w:rsidR="00F663A9" w:rsidRPr="00944019" w:rsidRDefault="00B7497F" w:rsidP="0097548B">
      <w:pPr>
        <w:pStyle w:val="Prrafodelista"/>
        <w:numPr>
          <w:ilvl w:val="0"/>
          <w:numId w:val="3"/>
        </w:numPr>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
          <w:bCs/>
          <w:szCs w:val="22"/>
          <w:lang w:eastAsia="en-US"/>
        </w:rPr>
        <w:t>DEL INFORME JUSTIFICADO</w:t>
      </w:r>
    </w:p>
    <w:p w:rsidR="00E31642" w:rsidRPr="00944019" w:rsidRDefault="00E31642" w:rsidP="0097548B">
      <w:pPr>
        <w:spacing w:line="360" w:lineRule="auto"/>
        <w:jc w:val="both"/>
        <w:rPr>
          <w:rFonts w:ascii="Palatino Linotype" w:eastAsia="Calibri" w:hAnsi="Palatino Linotype" w:cs="Tahoma"/>
          <w:bCs/>
          <w:sz w:val="22"/>
          <w:szCs w:val="24"/>
          <w:lang w:eastAsia="en-US"/>
        </w:rPr>
      </w:pPr>
    </w:p>
    <w:p w:rsidR="00E31642" w:rsidRPr="00944019" w:rsidRDefault="00B7497F" w:rsidP="0097548B">
      <w:pPr>
        <w:spacing w:line="360" w:lineRule="auto"/>
        <w:jc w:val="both"/>
        <w:rPr>
          <w:rFonts w:ascii="Palatino Linotype" w:eastAsia="Calibri" w:hAnsi="Palatino Linotype" w:cs="Tahoma"/>
          <w:bCs/>
          <w:sz w:val="22"/>
          <w:szCs w:val="24"/>
          <w:lang w:eastAsia="en-US"/>
        </w:rPr>
      </w:pPr>
      <w:r w:rsidRPr="00944019">
        <w:rPr>
          <w:rFonts w:ascii="Palatino Linotype" w:eastAsia="Calibri" w:hAnsi="Palatino Linotype" w:cs="Tahoma"/>
          <w:bCs/>
          <w:sz w:val="22"/>
          <w:szCs w:val="24"/>
          <w:lang w:eastAsia="en-US"/>
        </w:rPr>
        <w:t xml:space="preserve">Una vez, que se ha precisado lo anterior, se procede al análisis de la información remitida en informe justificado, ya que el </w:t>
      </w:r>
      <w:r w:rsidR="00E31642" w:rsidRPr="00944019">
        <w:rPr>
          <w:rFonts w:ascii="Palatino Linotype" w:eastAsia="Calibri" w:hAnsi="Palatino Linotype" w:cs="Tahoma"/>
          <w:bCs/>
          <w:sz w:val="22"/>
          <w:szCs w:val="24"/>
          <w:lang w:eastAsia="en-US"/>
        </w:rPr>
        <w:t>Sujeto</w:t>
      </w:r>
      <w:r w:rsidRPr="00944019">
        <w:rPr>
          <w:rFonts w:ascii="Palatino Linotype" w:eastAsia="Calibri" w:hAnsi="Palatino Linotype" w:cs="Tahoma"/>
          <w:bCs/>
          <w:sz w:val="22"/>
          <w:szCs w:val="24"/>
          <w:lang w:eastAsia="en-US"/>
        </w:rPr>
        <w:t xml:space="preserve"> Obligado envió diversos formatos de PbRM de la dependencia de Desarrollo Social por los años 2016, 2017 y 2018; al respecto es necesario señalar, que la mayoría de los formatos </w:t>
      </w:r>
      <w:r w:rsidR="00E31642" w:rsidRPr="00944019">
        <w:rPr>
          <w:rFonts w:ascii="Palatino Linotype" w:eastAsia="Calibri" w:hAnsi="Palatino Linotype" w:cs="Tahoma"/>
          <w:bCs/>
          <w:sz w:val="22"/>
          <w:szCs w:val="24"/>
          <w:lang w:eastAsia="en-US"/>
        </w:rPr>
        <w:t xml:space="preserve">se muestran sin firmas ni sellos, asimismo se muestran parcialmente legibles o ilegibles en su totalidad; de igual forma este Órgano Garante no cuenta con los elementos para identificar que la información remitida, comprende la totalidad de formatos con los que cuenta el Sujeto Obligado, ya que, el Ayuntamiento de Naucalpan de Juárez fue omiso en emitir un pronunciamiento al respecto. </w:t>
      </w:r>
    </w:p>
    <w:p w:rsidR="00E31642" w:rsidRPr="00944019" w:rsidRDefault="00E31642" w:rsidP="0097548B">
      <w:pPr>
        <w:spacing w:line="360" w:lineRule="auto"/>
        <w:jc w:val="both"/>
        <w:rPr>
          <w:rFonts w:ascii="Palatino Linotype" w:eastAsia="Calibri" w:hAnsi="Palatino Linotype" w:cs="Tahoma"/>
          <w:bCs/>
          <w:sz w:val="22"/>
          <w:szCs w:val="24"/>
          <w:lang w:eastAsia="en-US"/>
        </w:rPr>
      </w:pPr>
    </w:p>
    <w:p w:rsidR="00E31642" w:rsidRPr="00944019" w:rsidRDefault="00E31642" w:rsidP="0097548B">
      <w:pPr>
        <w:spacing w:line="360" w:lineRule="auto"/>
        <w:jc w:val="both"/>
        <w:rPr>
          <w:rFonts w:ascii="Palatino Linotype" w:eastAsia="Calibri" w:hAnsi="Palatino Linotype" w:cs="Tahoma"/>
          <w:bCs/>
          <w:sz w:val="22"/>
          <w:szCs w:val="22"/>
          <w:lang w:val="es-ES" w:eastAsia="en-US"/>
        </w:rPr>
      </w:pPr>
      <w:r w:rsidRPr="00944019">
        <w:rPr>
          <w:rFonts w:ascii="Palatino Linotype" w:eastAsia="Calibri" w:hAnsi="Palatino Linotype" w:cs="Tahoma"/>
          <w:bCs/>
          <w:sz w:val="22"/>
          <w:szCs w:val="24"/>
          <w:lang w:eastAsia="en-US"/>
        </w:rPr>
        <w:t xml:space="preserve">En atención a lo anterior, no es posible tener por colmada la solicitud de información, </w:t>
      </w:r>
      <w:r w:rsidRPr="00944019">
        <w:rPr>
          <w:rFonts w:ascii="Palatino Linotype" w:hAnsi="Palatino Linotype" w:cs="Tahoma"/>
          <w:sz w:val="22"/>
          <w:szCs w:val="24"/>
          <w:lang w:eastAsia="es-MX"/>
        </w:rPr>
        <w:t>en ese sentido, resulta necesario traer</w:t>
      </w:r>
      <w:r w:rsidRPr="00944019">
        <w:rPr>
          <w:rFonts w:ascii="Palatino Linotype" w:eastAsia="Calibri" w:hAnsi="Palatino Linotype" w:cs="Tahoma"/>
          <w:bCs/>
          <w:sz w:val="22"/>
          <w:szCs w:val="22"/>
          <w:lang w:val="es-ES" w:eastAsia="en-US"/>
        </w:rPr>
        <w:t xml:space="preserve"> por analogía, el Criterio 2/17, emitido por el Instituto Nacional de Transparencia, Acceso a la Información y Protección de Datos Personales, señala lo siguiente:</w:t>
      </w:r>
    </w:p>
    <w:p w:rsidR="00E31642" w:rsidRPr="00944019" w:rsidRDefault="00E31642" w:rsidP="009D4C9A">
      <w:pPr>
        <w:spacing w:line="360" w:lineRule="auto"/>
        <w:ind w:right="539"/>
        <w:jc w:val="both"/>
        <w:rPr>
          <w:rFonts w:ascii="Palatino Linotype" w:eastAsia="Calibri" w:hAnsi="Palatino Linotype" w:cs="Tahoma"/>
          <w:bCs/>
          <w:sz w:val="22"/>
          <w:szCs w:val="22"/>
          <w:lang w:val="es-ES" w:eastAsia="en-US"/>
        </w:rPr>
      </w:pPr>
    </w:p>
    <w:p w:rsidR="00E31642" w:rsidRPr="00944019" w:rsidRDefault="00E31642" w:rsidP="009D4C9A">
      <w:pPr>
        <w:spacing w:line="360" w:lineRule="auto"/>
        <w:ind w:left="567" w:right="539"/>
        <w:jc w:val="both"/>
        <w:rPr>
          <w:rFonts w:ascii="Palatino Linotype" w:eastAsia="Calibri" w:hAnsi="Palatino Linotype" w:cs="Tahoma"/>
          <w:bCs/>
          <w:i/>
          <w:lang w:eastAsia="en-US"/>
        </w:rPr>
      </w:pPr>
      <w:r w:rsidRPr="00944019">
        <w:rPr>
          <w:rFonts w:ascii="Palatino Linotype" w:eastAsia="Calibri" w:hAnsi="Palatino Linotype" w:cs="Tahoma"/>
          <w:b/>
          <w:bCs/>
          <w:i/>
          <w:lang w:eastAsia="en-US"/>
        </w:rPr>
        <w:t xml:space="preserve">“Congruencia y exhaustividad. Sus alcances para garantizar el derecho de acceso a la información. </w:t>
      </w:r>
      <w:r w:rsidRPr="00944019">
        <w:rPr>
          <w:rFonts w:ascii="Palatino Linotype" w:eastAsia="Calibri" w:hAnsi="Palatino Linotype" w:cs="Tahoma"/>
          <w:bCs/>
          <w:i/>
          <w:lang w:eastAsia="en-US"/>
        </w:rPr>
        <w:t xml:space="preserve">De conformidad con el artículo </w:t>
      </w:r>
      <w:r w:rsidRPr="00944019">
        <w:rPr>
          <w:rFonts w:ascii="Palatino Linotype" w:eastAsia="Calibri" w:hAnsi="Palatino Linotype" w:cs="Tahoma"/>
          <w:bCs/>
          <w:i/>
          <w:lang w:val="es-ES_tradnl" w:eastAsia="en-US"/>
        </w:rPr>
        <w:t>3 de la Ley Federal de Procedimiento Administrativo</w:t>
      </w:r>
      <w:r w:rsidRPr="00944019">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w:t>
      </w:r>
      <w:r w:rsidRPr="00944019">
        <w:rPr>
          <w:rFonts w:ascii="Palatino Linotype" w:eastAsia="Calibri" w:hAnsi="Palatino Linotype" w:cs="Tahoma"/>
          <w:bCs/>
          <w:i/>
          <w:lang w:eastAsia="en-US"/>
        </w:rPr>
        <w:lastRenderedPageBreak/>
        <w:t xml:space="preserve">implica que exista concordancia entre el requerimiento formulado por el particular y la respuesta proporcionada por el sujeto obligado; mientras que </w:t>
      </w:r>
      <w:r w:rsidRPr="00944019">
        <w:rPr>
          <w:rFonts w:ascii="Palatino Linotype" w:eastAsia="Calibri" w:hAnsi="Palatino Linotype" w:cs="Tahoma"/>
          <w:b/>
          <w:bCs/>
          <w:i/>
          <w:lang w:eastAsia="en-US"/>
        </w:rPr>
        <w:t>la exhaustividad significa que dicha respuesta se refiera expresamente a cada uno de los puntos solicitados</w:t>
      </w:r>
      <w:r w:rsidRPr="00944019">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944019">
        <w:rPr>
          <w:rFonts w:ascii="Palatino Linotype" w:eastAsia="Calibri" w:hAnsi="Palatino Linotype" w:cs="Tahoma"/>
          <w:b/>
          <w:bCs/>
          <w:i/>
          <w:lang w:eastAsia="en-US"/>
        </w:rPr>
        <w:t>atiendan de manera puntual y expresa, cada uno de los contenidos de información.”</w:t>
      </w:r>
    </w:p>
    <w:p w:rsidR="00E31642" w:rsidRPr="00944019" w:rsidRDefault="00E31642" w:rsidP="0097548B">
      <w:pPr>
        <w:spacing w:line="360" w:lineRule="auto"/>
        <w:jc w:val="both"/>
        <w:rPr>
          <w:rFonts w:ascii="Palatino Linotype" w:hAnsi="Palatino Linotype" w:cs="Tahoma"/>
          <w:sz w:val="22"/>
          <w:szCs w:val="24"/>
          <w:lang w:eastAsia="es-MX"/>
        </w:rPr>
      </w:pPr>
    </w:p>
    <w:p w:rsidR="00E31642" w:rsidRPr="00944019" w:rsidRDefault="00E31642" w:rsidP="0097548B">
      <w:pPr>
        <w:spacing w:line="360" w:lineRule="auto"/>
        <w:jc w:val="both"/>
        <w:rPr>
          <w:rFonts w:ascii="Palatino Linotype" w:hAnsi="Palatino Linotype" w:cs="Tahoma"/>
          <w:bCs/>
          <w:sz w:val="22"/>
          <w:szCs w:val="24"/>
          <w:lang w:val="es-ES_tradnl" w:eastAsia="es-MX"/>
        </w:rPr>
      </w:pPr>
      <w:r w:rsidRPr="00944019">
        <w:rPr>
          <w:rFonts w:ascii="Palatino Linotype" w:hAnsi="Palatino Linotype" w:cs="Tahoma"/>
          <w:sz w:val="22"/>
          <w:szCs w:val="24"/>
          <w:lang w:eastAsia="es-MX"/>
        </w:rPr>
        <w:t xml:space="preserve">Del citado criterio, se desprende que </w:t>
      </w:r>
      <w:r w:rsidRPr="00944019">
        <w:rPr>
          <w:rFonts w:ascii="Palatino Linotype" w:hAnsi="Palatino Linotype" w:cs="Tahoma"/>
          <w:bCs/>
          <w:sz w:val="22"/>
          <w:szCs w:val="24"/>
          <w:lang w:eastAsia="es-MX"/>
        </w:rPr>
        <w:t xml:space="preserve">todo acto administrativo debe apegarse al </w:t>
      </w:r>
      <w:r w:rsidRPr="00944019">
        <w:rPr>
          <w:rFonts w:ascii="Palatino Linotype" w:hAnsi="Palatino Linotype" w:cs="Tahoma"/>
          <w:b/>
          <w:bCs/>
          <w:sz w:val="22"/>
          <w:szCs w:val="24"/>
          <w:lang w:eastAsia="es-MX"/>
        </w:rPr>
        <w:t>principio de exhaustividad</w:t>
      </w:r>
      <w:r w:rsidRPr="00944019">
        <w:rPr>
          <w:rFonts w:ascii="Palatino Linotype" w:hAnsi="Palatino Linotype" w:cs="Tahoma"/>
          <w:bCs/>
          <w:sz w:val="22"/>
          <w:szCs w:val="24"/>
          <w:lang w:eastAsia="es-MX"/>
        </w:rPr>
        <w:t xml:space="preserve">, </w:t>
      </w:r>
      <w:r w:rsidRPr="00944019">
        <w:rPr>
          <w:rFonts w:ascii="Palatino Linotype" w:hAnsi="Palatino Linotype" w:cs="Tahoma"/>
          <w:bCs/>
          <w:sz w:val="22"/>
          <w:szCs w:val="24"/>
          <w:lang w:val="es-ES_tradnl" w:eastAsia="es-MX"/>
        </w:rPr>
        <w:t>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los puntos requeridos, a fin de satisfacer la solicitud correspondiente.</w:t>
      </w:r>
    </w:p>
    <w:p w:rsidR="00E31642" w:rsidRPr="00944019" w:rsidRDefault="00E31642" w:rsidP="0097548B"/>
    <w:p w:rsidR="00B7497F" w:rsidRPr="00944019" w:rsidRDefault="00A749F9" w:rsidP="0097548B">
      <w:pPr>
        <w:spacing w:line="360" w:lineRule="auto"/>
        <w:jc w:val="both"/>
        <w:rPr>
          <w:rFonts w:ascii="Palatino Linotype" w:eastAsia="Calibri" w:hAnsi="Palatino Linotype" w:cs="Tahoma"/>
          <w:bCs/>
          <w:sz w:val="22"/>
          <w:szCs w:val="24"/>
          <w:lang w:eastAsia="en-US"/>
        </w:rPr>
      </w:pPr>
      <w:r w:rsidRPr="00944019">
        <w:rPr>
          <w:rFonts w:ascii="Palatino Linotype" w:eastAsia="Calibri" w:hAnsi="Palatino Linotype" w:cs="Tahoma"/>
          <w:bCs/>
          <w:sz w:val="22"/>
          <w:szCs w:val="24"/>
          <w:lang w:eastAsia="en-US"/>
        </w:rPr>
        <w:t xml:space="preserve">Ahora bien, por cuanto hace al pronunciamiento del Sujeto Obligado, en el que refiere que la Secretaría de las Mujeres Naucalpenses y la Igualdad Sustantiva, fue creada el primero de enero de dos mil diecinueve y por ello no cuenta con la información por los años 2013 a 2018; es de destacar que si bien, dicha área fue creada en la fecha que refiere, lo cierto es que anterior a ella, contaba con áreas encargadas de labores equivalentes, tan es </w:t>
      </w:r>
      <w:r w:rsidR="0038169F" w:rsidRPr="00944019">
        <w:rPr>
          <w:rFonts w:ascii="Palatino Linotype" w:eastAsia="Calibri" w:hAnsi="Palatino Linotype" w:cs="Tahoma"/>
          <w:bCs/>
          <w:sz w:val="22"/>
          <w:szCs w:val="24"/>
          <w:lang w:eastAsia="en-US"/>
        </w:rPr>
        <w:t>así</w:t>
      </w:r>
      <w:r w:rsidRPr="00944019">
        <w:rPr>
          <w:rFonts w:ascii="Palatino Linotype" w:eastAsia="Calibri" w:hAnsi="Palatino Linotype" w:cs="Tahoma"/>
          <w:bCs/>
          <w:sz w:val="22"/>
          <w:szCs w:val="24"/>
          <w:lang w:eastAsia="en-US"/>
        </w:rPr>
        <w:t xml:space="preserve"> que el Bando Municipal 2018, visible en </w:t>
      </w:r>
      <w:hyperlink r:id="rId10" w:history="1">
        <w:r w:rsidRPr="00944019">
          <w:rPr>
            <w:rStyle w:val="Hipervnculo"/>
            <w:rFonts w:ascii="Palatino Linotype" w:eastAsia="Calibri" w:hAnsi="Palatino Linotype" w:cs="Tahoma"/>
            <w:bCs/>
            <w:sz w:val="22"/>
            <w:szCs w:val="24"/>
            <w:lang w:eastAsia="en-US"/>
          </w:rPr>
          <w:t>http://legislacion.edomex.gob.mx/sites/legislacion.edomex.gob.mx/files/files/pdf/bdo/bdo2018/bdo060.pdf</w:t>
        </w:r>
      </w:hyperlink>
      <w:r w:rsidRPr="00944019">
        <w:rPr>
          <w:rFonts w:ascii="Palatino Linotype" w:eastAsia="Calibri" w:hAnsi="Palatino Linotype" w:cs="Tahoma"/>
          <w:bCs/>
          <w:sz w:val="22"/>
          <w:szCs w:val="24"/>
          <w:lang w:eastAsia="en-US"/>
        </w:rPr>
        <w:t xml:space="preserve">; cuyo artículo 38 </w:t>
      </w:r>
      <w:r w:rsidR="0038169F" w:rsidRPr="00944019">
        <w:rPr>
          <w:rFonts w:ascii="Palatino Linotype" w:eastAsia="Calibri" w:hAnsi="Palatino Linotype" w:cs="Tahoma"/>
          <w:bCs/>
          <w:sz w:val="22"/>
          <w:szCs w:val="24"/>
          <w:lang w:eastAsia="en-US"/>
        </w:rPr>
        <w:t>fracción</w:t>
      </w:r>
      <w:r w:rsidRPr="00944019">
        <w:rPr>
          <w:rFonts w:ascii="Palatino Linotype" w:eastAsia="Calibri" w:hAnsi="Palatino Linotype" w:cs="Tahoma"/>
          <w:bCs/>
          <w:sz w:val="22"/>
          <w:szCs w:val="24"/>
          <w:lang w:eastAsia="en-US"/>
        </w:rPr>
        <w:t xml:space="preserve"> </w:t>
      </w:r>
      <w:r w:rsidR="0038169F" w:rsidRPr="00944019">
        <w:rPr>
          <w:rFonts w:ascii="Palatino Linotype" w:eastAsia="Calibri" w:hAnsi="Palatino Linotype" w:cs="Tahoma"/>
          <w:bCs/>
          <w:sz w:val="22"/>
          <w:szCs w:val="24"/>
          <w:lang w:eastAsia="en-US"/>
        </w:rPr>
        <w:t xml:space="preserve">I, inciso a), muestra que uno de los órganos desconcentrados del Ayuntamiento de Naucalpan de Juárez, es el Instituto Naucalpense de la Mujer; por lo que no se puede tener por colmado por hechos negativos la información solicitada por Particular, Maxime que este mismo preciso en su solicitud que requería información del área auxiliar de atención a la mujer y/o su equivalente, por lo que, al contar </w:t>
      </w:r>
      <w:r w:rsidR="0038169F" w:rsidRPr="00944019">
        <w:rPr>
          <w:rFonts w:ascii="Palatino Linotype" w:eastAsia="Calibri" w:hAnsi="Palatino Linotype" w:cs="Tahoma"/>
          <w:bCs/>
          <w:sz w:val="22"/>
          <w:szCs w:val="24"/>
          <w:lang w:eastAsia="en-US"/>
        </w:rPr>
        <w:lastRenderedPageBreak/>
        <w:t xml:space="preserve">con instituciones equivalentes en años anteriores, estas deben programar y presupuestar su actividad por lo que se acredita que el Sujeto Obligado cuenta con la competencia para entregar la documentación correspondiente, ahora para el caso de no contar con dicha información deberá entregar acuerdo de inexistencia de conformidad con la norma aplicable. </w:t>
      </w:r>
    </w:p>
    <w:p w:rsidR="00DE019F" w:rsidRPr="00944019" w:rsidRDefault="00DE019F" w:rsidP="0097548B">
      <w:pPr>
        <w:spacing w:line="360" w:lineRule="auto"/>
        <w:jc w:val="both"/>
        <w:rPr>
          <w:rFonts w:ascii="Palatino Linotype" w:eastAsia="Calibri" w:hAnsi="Palatino Linotype" w:cs="Tahoma"/>
          <w:bCs/>
          <w:sz w:val="22"/>
          <w:szCs w:val="24"/>
          <w:lang w:eastAsia="en-US"/>
        </w:rPr>
      </w:pPr>
    </w:p>
    <w:p w:rsidR="00DE019F" w:rsidRPr="00944019" w:rsidRDefault="00DE019F" w:rsidP="0097548B">
      <w:pPr>
        <w:pStyle w:val="Prrafodelista"/>
        <w:numPr>
          <w:ilvl w:val="0"/>
          <w:numId w:val="3"/>
        </w:numPr>
        <w:spacing w:line="360" w:lineRule="auto"/>
        <w:jc w:val="both"/>
        <w:rPr>
          <w:rFonts w:ascii="Palatino Linotype" w:eastAsia="Calibri" w:hAnsi="Palatino Linotype" w:cs="Tahoma"/>
          <w:b/>
          <w:lang w:eastAsia="en-US"/>
        </w:rPr>
      </w:pPr>
      <w:r w:rsidRPr="00944019">
        <w:rPr>
          <w:rFonts w:ascii="Palatino Linotype" w:eastAsia="Calibri" w:hAnsi="Palatino Linotype" w:cs="Tahoma"/>
          <w:b/>
          <w:lang w:eastAsia="en-US"/>
        </w:rPr>
        <w:t xml:space="preserve">ANALISIS DE LOS REQUERIMIENTOS QUE COMPRENDEN LA SOLICITUD DE INFORMACIÓN. </w:t>
      </w:r>
    </w:p>
    <w:p w:rsidR="00157DA3" w:rsidRPr="00944019" w:rsidRDefault="00157DA3" w:rsidP="0097548B">
      <w:pPr>
        <w:spacing w:line="360" w:lineRule="auto"/>
        <w:jc w:val="both"/>
        <w:rPr>
          <w:rFonts w:ascii="Palatino Linotype" w:eastAsia="Calibri" w:hAnsi="Palatino Linotype" w:cs="Tahoma"/>
          <w:bCs/>
          <w:sz w:val="22"/>
          <w:szCs w:val="24"/>
          <w:lang w:eastAsia="en-US"/>
        </w:rPr>
      </w:pPr>
    </w:p>
    <w:p w:rsidR="00B7497F" w:rsidRPr="00944019" w:rsidRDefault="00C53875" w:rsidP="0097548B">
      <w:pPr>
        <w:spacing w:line="360" w:lineRule="auto"/>
        <w:jc w:val="both"/>
        <w:rPr>
          <w:rFonts w:ascii="Palatino Linotype" w:eastAsia="Calibri" w:hAnsi="Palatino Linotype" w:cs="Tahoma"/>
          <w:bCs/>
          <w:sz w:val="22"/>
          <w:szCs w:val="24"/>
          <w:lang w:eastAsia="en-US"/>
        </w:rPr>
      </w:pPr>
      <w:r w:rsidRPr="00944019">
        <w:rPr>
          <w:rFonts w:ascii="Palatino Linotype" w:eastAsia="Calibri" w:hAnsi="Palatino Linotype" w:cs="Tahoma"/>
          <w:bCs/>
          <w:sz w:val="22"/>
          <w:szCs w:val="24"/>
          <w:lang w:eastAsia="en-US"/>
        </w:rPr>
        <w:t>Por lo anterior se procede al análisis de los requerimientos que no fueron satisfechos por el Sujeto Obligado, tal y como se expone a continuación:</w:t>
      </w:r>
    </w:p>
    <w:p w:rsidR="00157DA3" w:rsidRPr="00944019" w:rsidRDefault="00157DA3" w:rsidP="0097548B">
      <w:pPr>
        <w:tabs>
          <w:tab w:val="left" w:pos="2595"/>
        </w:tabs>
        <w:spacing w:line="360" w:lineRule="auto"/>
        <w:jc w:val="both"/>
        <w:rPr>
          <w:rFonts w:ascii="Palatino Linotype" w:eastAsia="Calibri" w:hAnsi="Palatino Linotype" w:cs="Tahoma"/>
          <w:bCs/>
          <w:sz w:val="22"/>
          <w:szCs w:val="22"/>
          <w:lang w:eastAsia="en-US"/>
        </w:rPr>
      </w:pPr>
    </w:p>
    <w:p w:rsidR="00157DA3" w:rsidRPr="00944019" w:rsidRDefault="00157DA3" w:rsidP="0097548B">
      <w:pPr>
        <w:pStyle w:val="Prrafodelista"/>
        <w:numPr>
          <w:ilvl w:val="0"/>
          <w:numId w:val="14"/>
        </w:numPr>
        <w:spacing w:line="360" w:lineRule="auto"/>
        <w:jc w:val="both"/>
        <w:rPr>
          <w:rFonts w:ascii="Palatino Linotype" w:hAnsi="Palatino Linotype"/>
          <w:b/>
        </w:rPr>
      </w:pPr>
      <w:r w:rsidRPr="00944019">
        <w:rPr>
          <w:rFonts w:ascii="Palatino Linotype" w:hAnsi="Palatino Linotype"/>
          <w:b/>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157DA3" w:rsidRPr="00944019" w:rsidRDefault="00157DA3" w:rsidP="0097548B">
      <w:pPr>
        <w:tabs>
          <w:tab w:val="left" w:pos="4962"/>
        </w:tabs>
        <w:spacing w:line="360" w:lineRule="auto"/>
        <w:ind w:left="709" w:hanging="425"/>
        <w:jc w:val="both"/>
        <w:rPr>
          <w:rFonts w:ascii="Palatino Linotype" w:hAnsi="Palatino Linotype"/>
          <w:b/>
          <w:color w:val="000000"/>
          <w:szCs w:val="22"/>
        </w:rPr>
      </w:pPr>
      <w:r w:rsidRPr="00944019">
        <w:rPr>
          <w:rFonts w:ascii="Palatino Linotype" w:eastAsia="Calibri" w:hAnsi="Palatino Linotype" w:cs="Tahoma"/>
          <w:b/>
          <w:bCs/>
          <w:szCs w:val="22"/>
          <w:lang w:eastAsia="en-US"/>
        </w:rPr>
        <w:t xml:space="preserve">11. </w:t>
      </w:r>
      <w:r w:rsidRPr="00944019">
        <w:rPr>
          <w:rFonts w:ascii="Palatino Linotype" w:eastAsia="Calibri" w:hAnsi="Palatino Linotype" w:cs="Tahoma"/>
          <w:b/>
          <w:bCs/>
          <w:sz w:val="22"/>
          <w:szCs w:val="22"/>
          <w:lang w:eastAsia="en-US"/>
        </w:rPr>
        <w:t>Presupuesto de Egresos por clasificación programática correspondiente al Pilar Gobierno Solidario</w:t>
      </w:r>
    </w:p>
    <w:p w:rsidR="00157DA3" w:rsidRPr="00944019" w:rsidRDefault="00157DA3" w:rsidP="0097548B">
      <w:pPr>
        <w:pStyle w:val="Prrafodelista"/>
        <w:tabs>
          <w:tab w:val="left" w:pos="4962"/>
        </w:tabs>
        <w:spacing w:line="360" w:lineRule="auto"/>
        <w:ind w:left="709" w:hanging="425"/>
        <w:jc w:val="both"/>
        <w:rPr>
          <w:rFonts w:ascii="Palatino Linotype" w:eastAsia="Calibri" w:hAnsi="Palatino Linotype" w:cs="Tahoma"/>
          <w:b/>
          <w:bCs/>
          <w:szCs w:val="22"/>
          <w:lang w:eastAsia="en-US"/>
        </w:rPr>
      </w:pPr>
      <w:r w:rsidRPr="00944019">
        <w:rPr>
          <w:rFonts w:ascii="Palatino Linotype" w:eastAsia="Calibri" w:hAnsi="Palatino Linotype" w:cs="Tahoma"/>
          <w:b/>
          <w:bCs/>
          <w:szCs w:val="22"/>
          <w:lang w:eastAsia="en-US"/>
        </w:rPr>
        <w:t xml:space="preserve">12.  Programa “El papel fundamental de la mujer y la perspectiva de género” con clave </w:t>
      </w:r>
      <w:r w:rsidRPr="00944019">
        <w:rPr>
          <w:rFonts w:ascii="Palatino Linotype" w:hAnsi="Palatino Linotype"/>
          <w:b/>
          <w:color w:val="000000"/>
          <w:szCs w:val="22"/>
        </w:rPr>
        <w:t>02060805</w:t>
      </w:r>
      <w:r w:rsidRPr="00944019">
        <w:rPr>
          <w:rFonts w:ascii="Palatino Linotype" w:eastAsia="Calibri" w:hAnsi="Palatino Linotype" w:cs="Tahoma"/>
          <w:b/>
          <w:bCs/>
          <w:szCs w:val="22"/>
          <w:lang w:eastAsia="en-US"/>
        </w:rPr>
        <w:t xml:space="preserve"> </w:t>
      </w:r>
    </w:p>
    <w:p w:rsidR="00157DA3" w:rsidRPr="00944019" w:rsidRDefault="00157DA3" w:rsidP="0097548B">
      <w:pPr>
        <w:pStyle w:val="Prrafodelista"/>
        <w:tabs>
          <w:tab w:val="left" w:pos="4962"/>
        </w:tabs>
        <w:spacing w:line="360" w:lineRule="auto"/>
        <w:ind w:left="709" w:hanging="425"/>
        <w:jc w:val="both"/>
        <w:rPr>
          <w:rFonts w:ascii="Palatino Linotype" w:hAnsi="Palatino Linotype"/>
          <w:b/>
          <w:color w:val="000000"/>
          <w:szCs w:val="22"/>
        </w:rPr>
      </w:pPr>
      <w:r w:rsidRPr="00944019">
        <w:rPr>
          <w:rFonts w:ascii="Palatino Linotype" w:hAnsi="Palatino Linotype"/>
          <w:b/>
          <w:color w:val="000000"/>
          <w:szCs w:val="22"/>
        </w:rPr>
        <w:t>13. Subprograma 0206080501</w:t>
      </w:r>
    </w:p>
    <w:p w:rsidR="00157DA3" w:rsidRPr="00944019" w:rsidRDefault="00157DA3" w:rsidP="0097548B">
      <w:pPr>
        <w:pStyle w:val="Prrafodelista"/>
        <w:tabs>
          <w:tab w:val="left" w:pos="4962"/>
        </w:tabs>
        <w:spacing w:line="360" w:lineRule="auto"/>
        <w:ind w:left="709" w:hanging="425"/>
        <w:jc w:val="both"/>
        <w:rPr>
          <w:rFonts w:ascii="Palatino Linotype" w:hAnsi="Palatino Linotype"/>
          <w:b/>
          <w:color w:val="000000"/>
          <w:szCs w:val="22"/>
        </w:rPr>
      </w:pPr>
      <w:r w:rsidRPr="00944019">
        <w:rPr>
          <w:rFonts w:ascii="Palatino Linotype" w:hAnsi="Palatino Linotype"/>
          <w:b/>
          <w:color w:val="000000"/>
          <w:szCs w:val="22"/>
        </w:rPr>
        <w:t>14. Proyectos 020608050101, 020608050102, 020608050103</w:t>
      </w:r>
    </w:p>
    <w:p w:rsidR="00157DA3" w:rsidRPr="00944019" w:rsidRDefault="00157DA3" w:rsidP="0097548B">
      <w:pPr>
        <w:pStyle w:val="Prrafodelista"/>
        <w:tabs>
          <w:tab w:val="left" w:pos="4962"/>
        </w:tabs>
        <w:spacing w:line="360" w:lineRule="auto"/>
        <w:ind w:left="284"/>
        <w:jc w:val="both"/>
        <w:rPr>
          <w:rFonts w:ascii="Palatino Linotype" w:hAnsi="Palatino Linotype"/>
          <w:b/>
          <w:color w:val="000000"/>
          <w:szCs w:val="22"/>
        </w:rPr>
      </w:pPr>
      <w:r w:rsidRPr="00944019">
        <w:rPr>
          <w:rFonts w:ascii="Palatino Linotype" w:hAnsi="Palatino Linotype"/>
          <w:b/>
          <w:color w:val="000000"/>
          <w:szCs w:val="22"/>
        </w:rPr>
        <w:t>15. Subprograma 0206080502</w:t>
      </w:r>
    </w:p>
    <w:p w:rsidR="00157DA3" w:rsidRPr="00944019" w:rsidRDefault="00157DA3" w:rsidP="0097548B">
      <w:pPr>
        <w:pStyle w:val="Prrafodelista"/>
        <w:tabs>
          <w:tab w:val="left" w:pos="4962"/>
        </w:tabs>
        <w:spacing w:line="360" w:lineRule="auto"/>
        <w:ind w:left="284"/>
        <w:jc w:val="both"/>
        <w:rPr>
          <w:rFonts w:ascii="Palatino Linotype" w:eastAsia="Calibri" w:hAnsi="Palatino Linotype" w:cs="Tahoma"/>
          <w:b/>
          <w:bCs/>
          <w:szCs w:val="22"/>
          <w:lang w:eastAsia="en-US"/>
        </w:rPr>
      </w:pPr>
      <w:r w:rsidRPr="00944019">
        <w:rPr>
          <w:rFonts w:ascii="Palatino Linotype" w:hAnsi="Palatino Linotype"/>
          <w:b/>
          <w:color w:val="000000"/>
          <w:szCs w:val="22"/>
        </w:rPr>
        <w:t>16. Proyectos 020608050201, 020608050202</w:t>
      </w:r>
    </w:p>
    <w:p w:rsidR="00157DA3" w:rsidRPr="00944019" w:rsidRDefault="00157DA3" w:rsidP="0097548B">
      <w:pPr>
        <w:tabs>
          <w:tab w:val="left" w:pos="4962"/>
        </w:tabs>
        <w:spacing w:line="360" w:lineRule="auto"/>
        <w:ind w:left="567" w:hanging="283"/>
        <w:jc w:val="both"/>
        <w:rPr>
          <w:rFonts w:ascii="Palatino Linotype" w:eastAsia="Calibri" w:hAnsi="Palatino Linotype" w:cs="Tahoma"/>
          <w:b/>
          <w:bCs/>
          <w:sz w:val="22"/>
          <w:szCs w:val="22"/>
          <w:lang w:eastAsia="en-US"/>
        </w:rPr>
      </w:pPr>
      <w:r w:rsidRPr="00944019">
        <w:rPr>
          <w:rFonts w:ascii="Palatino Linotype" w:eastAsia="Calibri" w:hAnsi="Palatino Linotype" w:cs="Tahoma"/>
          <w:b/>
          <w:bCs/>
          <w:sz w:val="22"/>
          <w:szCs w:val="22"/>
          <w:lang w:eastAsia="en-US"/>
        </w:rPr>
        <w:t xml:space="preserve">17. Presupuesto de Egresos clasificado por objeto de gasto (desglosado solamente por capítulos generales </w:t>
      </w:r>
      <w:r w:rsidRPr="00944019">
        <w:rPr>
          <w:rFonts w:ascii="Palatino Linotype" w:hAnsi="Palatino Linotype"/>
          <w:b/>
          <w:color w:val="000000"/>
          <w:sz w:val="22"/>
          <w:szCs w:val="22"/>
        </w:rPr>
        <w:t>1000. 2000. 3000. 4000, 5000. 6000, 7000, 8000, 9000)</w:t>
      </w:r>
      <w:r w:rsidR="00A75613" w:rsidRPr="00944019">
        <w:rPr>
          <w:rFonts w:ascii="Palatino Linotype" w:hAnsi="Palatino Linotype"/>
          <w:b/>
          <w:color w:val="000000"/>
          <w:sz w:val="22"/>
          <w:szCs w:val="22"/>
        </w:rPr>
        <w:t>, de</w:t>
      </w:r>
      <w:r w:rsidRPr="00944019">
        <w:rPr>
          <w:rFonts w:ascii="Palatino Linotype" w:eastAsia="Calibri" w:hAnsi="Palatino Linotype" w:cs="Tahoma"/>
          <w:b/>
          <w:bCs/>
          <w:sz w:val="22"/>
          <w:szCs w:val="22"/>
          <w:lang w:eastAsia="en-US"/>
        </w:rPr>
        <w:t xml:space="preserve"> la </w:t>
      </w:r>
      <w:r w:rsidRPr="00944019">
        <w:rPr>
          <w:rFonts w:ascii="Palatino Linotype" w:eastAsia="Calibri" w:hAnsi="Palatino Linotype" w:cs="Tahoma"/>
          <w:b/>
          <w:bCs/>
          <w:sz w:val="22"/>
          <w:szCs w:val="22"/>
          <w:lang w:eastAsia="en-US"/>
        </w:rPr>
        <w:lastRenderedPageBreak/>
        <w:t>dependencia General I00 Desarrollo Social y la Dependencia Auxiliar 152 Atención a la Mujer</w:t>
      </w:r>
    </w:p>
    <w:p w:rsidR="00157DA3" w:rsidRPr="00944019" w:rsidRDefault="00157DA3" w:rsidP="0097548B">
      <w:pPr>
        <w:spacing w:line="360" w:lineRule="auto"/>
        <w:jc w:val="both"/>
        <w:rPr>
          <w:rFonts w:ascii="Palatino Linotype" w:hAnsi="Palatino Linotype"/>
          <w:b/>
        </w:rPr>
      </w:pPr>
    </w:p>
    <w:p w:rsidR="00157DA3" w:rsidRPr="00944019" w:rsidRDefault="00157DA3" w:rsidP="0097548B">
      <w:pPr>
        <w:spacing w:line="360" w:lineRule="auto"/>
        <w:jc w:val="both"/>
        <w:rPr>
          <w:rFonts w:ascii="Palatino Linotype" w:hAnsi="Palatino Linotype"/>
          <w:sz w:val="22"/>
        </w:rPr>
      </w:pPr>
      <w:r w:rsidRPr="00944019">
        <w:rPr>
          <w:rFonts w:ascii="Palatino Linotype" w:hAnsi="Palatino Linotype"/>
          <w:sz w:val="22"/>
        </w:rPr>
        <w:t xml:space="preserve">Es necesario, precisar que los requerimientos de información señalados en los numerales 12, 13, 14, 15 y 16, consisten en los programas que se refieren en el requerimiento de información identificado con el numeral 1; tal y como a manera de referencia, se desprende del Manual para la planeación, programación y presupuesto municipal para el ejercicio fiscal 2016, el cual se inserta a continuación:  </w:t>
      </w:r>
    </w:p>
    <w:p w:rsidR="00157DA3" w:rsidRPr="00944019" w:rsidRDefault="00157DA3" w:rsidP="0097548B">
      <w:pPr>
        <w:spacing w:line="360" w:lineRule="auto"/>
        <w:jc w:val="both"/>
        <w:rPr>
          <w:rFonts w:ascii="Palatino Linotype" w:hAnsi="Palatino Linotype"/>
          <w:sz w:val="22"/>
        </w:rPr>
      </w:pPr>
      <w:r w:rsidRPr="00944019">
        <w:rPr>
          <w:noProof/>
          <w:lang w:eastAsia="es-MX"/>
        </w:rPr>
        <w:drawing>
          <wp:inline distT="0" distB="0" distL="0" distR="0" wp14:anchorId="7258F0E4" wp14:editId="591E57A8">
            <wp:extent cx="5715000" cy="103486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90" t="40365" r="32409" b="45985"/>
                    <a:stretch/>
                  </pic:blipFill>
                  <pic:spPr bwMode="auto">
                    <a:xfrm>
                      <a:off x="0" y="0"/>
                      <a:ext cx="5856691" cy="1060523"/>
                    </a:xfrm>
                    <a:prstGeom prst="rect">
                      <a:avLst/>
                    </a:prstGeom>
                    <a:ln>
                      <a:noFill/>
                    </a:ln>
                    <a:extLst>
                      <a:ext uri="{53640926-AAD7-44D8-BBD7-CCE9431645EC}">
                        <a14:shadowObscured xmlns:a14="http://schemas.microsoft.com/office/drawing/2010/main"/>
                      </a:ext>
                    </a:extLst>
                  </pic:spPr>
                </pic:pic>
              </a:graphicData>
            </a:graphic>
          </wp:inline>
        </w:drawing>
      </w:r>
    </w:p>
    <w:p w:rsidR="00157DA3" w:rsidRPr="00944019" w:rsidRDefault="00157DA3" w:rsidP="0097548B">
      <w:pPr>
        <w:spacing w:line="360" w:lineRule="auto"/>
        <w:jc w:val="both"/>
        <w:rPr>
          <w:rFonts w:ascii="Palatino Linotype" w:hAnsi="Palatino Linotype"/>
          <w:szCs w:val="22"/>
        </w:rPr>
      </w:pPr>
      <w:r w:rsidRPr="00944019">
        <w:rPr>
          <w:rFonts w:ascii="Palatino Linotype" w:hAnsi="Palatino Linotype"/>
          <w:szCs w:val="22"/>
        </w:rPr>
        <w:t xml:space="preserve">(Consultado en </w:t>
      </w:r>
      <w:hyperlink r:id="rId12" w:history="1">
        <w:r w:rsidRPr="00944019">
          <w:rPr>
            <w:rStyle w:val="Hipervnculo"/>
            <w:rFonts w:ascii="Palatino Linotype" w:eastAsiaTheme="majorEastAsia" w:hAnsi="Palatino Linotype"/>
            <w:szCs w:val="22"/>
          </w:rPr>
          <w:t>https://legislacion.edomex.gob.mx/sites/legislacion.edomex.gob.mx/files/files/pdf/gct/2015/oct304.pdf</w:t>
        </w:r>
      </w:hyperlink>
      <w:r w:rsidRPr="00944019">
        <w:rPr>
          <w:rFonts w:ascii="Palatino Linotype" w:hAnsi="Palatino Linotype"/>
          <w:szCs w:val="22"/>
        </w:rPr>
        <w:t>)</w:t>
      </w:r>
    </w:p>
    <w:p w:rsidR="00157DA3" w:rsidRPr="00944019" w:rsidRDefault="00157DA3" w:rsidP="0097548B">
      <w:pPr>
        <w:spacing w:line="360" w:lineRule="auto"/>
        <w:jc w:val="both"/>
        <w:rPr>
          <w:rFonts w:ascii="Palatino Linotype" w:hAnsi="Palatino Linotype"/>
          <w:szCs w:val="22"/>
        </w:rPr>
      </w:pPr>
    </w:p>
    <w:p w:rsidR="00157DA3" w:rsidRPr="00944019" w:rsidRDefault="00157DA3" w:rsidP="0097548B">
      <w:pPr>
        <w:shd w:val="clear" w:color="auto" w:fill="FFFFFF" w:themeFill="background1"/>
        <w:spacing w:line="360" w:lineRule="auto"/>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 xml:space="preserve">Al respecto, el Manual para la Planeación, Programación y Presupuesto de Egresos Municipal para el Ejercicio Fiscal, del dos mil trece al dos mil diecinueve, (consultado en la liga electrónica </w:t>
      </w:r>
      <w:hyperlink r:id="rId13" w:history="1">
        <w:r w:rsidRPr="00944019">
          <w:rPr>
            <w:rStyle w:val="Hipervnculo"/>
            <w:rFonts w:ascii="Palatino Linotype" w:eastAsia="Calibri" w:hAnsi="Palatino Linotype" w:cs="Tahoma"/>
            <w:bCs/>
            <w:sz w:val="22"/>
            <w:szCs w:val="22"/>
            <w:lang w:eastAsia="en-US"/>
          </w:rPr>
          <w:t>https://legislacion.edomex.gob.mx/sites/legislacion.edomex.gob.mx/files/files/pdf/gct/2018/nov065.pdf</w:t>
        </w:r>
      </w:hyperlink>
      <w:r w:rsidRPr="00944019">
        <w:rPr>
          <w:rFonts w:ascii="Palatino Linotype" w:eastAsia="Calibri" w:hAnsi="Palatino Linotype" w:cs="Tahoma"/>
          <w:bCs/>
          <w:sz w:val="22"/>
          <w:szCs w:val="22"/>
          <w:lang w:eastAsia="en-US"/>
        </w:rPr>
        <w:t>),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como se observa en las imágenes siguientes:</w:t>
      </w:r>
    </w:p>
    <w:p w:rsidR="00157DA3" w:rsidRPr="00944019" w:rsidRDefault="00157DA3" w:rsidP="0097548B">
      <w:pPr>
        <w:shd w:val="clear" w:color="auto" w:fill="FFFFFF" w:themeFill="background1"/>
        <w:spacing w:line="360" w:lineRule="auto"/>
        <w:jc w:val="both"/>
        <w:rPr>
          <w:rFonts w:ascii="Palatino Linotype" w:eastAsia="Calibri" w:hAnsi="Palatino Linotype" w:cs="Tahoma"/>
          <w:bCs/>
          <w:sz w:val="22"/>
          <w:szCs w:val="22"/>
          <w:lang w:eastAsia="en-US"/>
        </w:rPr>
      </w:pPr>
    </w:p>
    <w:p w:rsidR="00157DA3" w:rsidRPr="00944019" w:rsidRDefault="00157DA3" w:rsidP="0097548B">
      <w:pPr>
        <w:shd w:val="clear" w:color="auto" w:fill="FFFFFF" w:themeFill="background1"/>
        <w:spacing w:line="360" w:lineRule="auto"/>
        <w:jc w:val="both"/>
        <w:rPr>
          <w:rFonts w:ascii="Palatino Linotype" w:eastAsia="Calibri" w:hAnsi="Palatino Linotype" w:cs="Tahoma"/>
          <w:bCs/>
          <w:sz w:val="22"/>
          <w:szCs w:val="22"/>
          <w:lang w:eastAsia="en-US"/>
        </w:rPr>
      </w:pPr>
      <w:r w:rsidRPr="00944019">
        <w:rPr>
          <w:noProof/>
          <w:lang w:eastAsia="es-MX"/>
        </w:rPr>
        <w:lastRenderedPageBreak/>
        <w:drawing>
          <wp:inline distT="0" distB="0" distL="0" distR="0" wp14:anchorId="7C15B98B" wp14:editId="687C10D1">
            <wp:extent cx="5771408" cy="18288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410" t="29192" r="7286" b="48103"/>
                    <a:stretch/>
                  </pic:blipFill>
                  <pic:spPr bwMode="auto">
                    <a:xfrm>
                      <a:off x="0" y="0"/>
                      <a:ext cx="5798343" cy="1837335"/>
                    </a:xfrm>
                    <a:prstGeom prst="rect">
                      <a:avLst/>
                    </a:prstGeom>
                    <a:ln>
                      <a:noFill/>
                    </a:ln>
                    <a:extLst>
                      <a:ext uri="{53640926-AAD7-44D8-BBD7-CCE9431645EC}">
                        <a14:shadowObscured xmlns:a14="http://schemas.microsoft.com/office/drawing/2010/main"/>
                      </a:ext>
                    </a:extLst>
                  </pic:spPr>
                </pic:pic>
              </a:graphicData>
            </a:graphic>
          </wp:inline>
        </w:drawing>
      </w:r>
    </w:p>
    <w:p w:rsidR="00157DA3" w:rsidRPr="00944019" w:rsidRDefault="00157DA3" w:rsidP="0097548B">
      <w:pPr>
        <w:shd w:val="clear" w:color="auto" w:fill="FFFFFF" w:themeFill="background1"/>
        <w:spacing w:line="360" w:lineRule="auto"/>
        <w:jc w:val="both"/>
        <w:rPr>
          <w:rFonts w:ascii="Palatino Linotype" w:eastAsia="Calibri" w:hAnsi="Palatino Linotype" w:cs="Tahoma"/>
          <w:bCs/>
          <w:sz w:val="22"/>
          <w:szCs w:val="22"/>
          <w:lang w:eastAsia="en-US"/>
        </w:rPr>
      </w:pPr>
    </w:p>
    <w:p w:rsidR="00157DA3" w:rsidRPr="00944019" w:rsidRDefault="00157DA3" w:rsidP="0097548B">
      <w:pPr>
        <w:shd w:val="clear" w:color="auto" w:fill="FFFFFF" w:themeFill="background1"/>
        <w:spacing w:line="360" w:lineRule="auto"/>
        <w:jc w:val="both"/>
        <w:rPr>
          <w:rFonts w:ascii="Palatino Linotype" w:eastAsia="Calibri" w:hAnsi="Palatino Linotype" w:cs="Tahoma"/>
          <w:bCs/>
          <w:sz w:val="22"/>
          <w:szCs w:val="22"/>
          <w:lang w:eastAsia="en-US"/>
        </w:rPr>
      </w:pPr>
      <w:r w:rsidRPr="00944019">
        <w:rPr>
          <w:noProof/>
          <w:lang w:eastAsia="es-MX"/>
        </w:rPr>
        <w:drawing>
          <wp:inline distT="0" distB="0" distL="0" distR="0" wp14:anchorId="7A9DFD8F" wp14:editId="1A155CC6">
            <wp:extent cx="5686425" cy="39515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742" t="30961" r="8116" b="20681"/>
                    <a:stretch/>
                  </pic:blipFill>
                  <pic:spPr bwMode="auto">
                    <a:xfrm>
                      <a:off x="0" y="0"/>
                      <a:ext cx="5738769" cy="3987958"/>
                    </a:xfrm>
                    <a:prstGeom prst="rect">
                      <a:avLst/>
                    </a:prstGeom>
                    <a:ln>
                      <a:noFill/>
                    </a:ln>
                    <a:extLst>
                      <a:ext uri="{53640926-AAD7-44D8-BBD7-CCE9431645EC}">
                        <a14:shadowObscured xmlns:a14="http://schemas.microsoft.com/office/drawing/2010/main"/>
                      </a:ext>
                    </a:extLst>
                  </pic:spPr>
                </pic:pic>
              </a:graphicData>
            </a:graphic>
          </wp:inline>
        </w:drawing>
      </w:r>
    </w:p>
    <w:p w:rsidR="00157DA3" w:rsidRPr="00944019" w:rsidRDefault="00157DA3" w:rsidP="0097548B">
      <w:pPr>
        <w:autoSpaceDE w:val="0"/>
        <w:autoSpaceDN w:val="0"/>
        <w:adjustRightInd w:val="0"/>
        <w:spacing w:line="360" w:lineRule="auto"/>
        <w:jc w:val="both"/>
        <w:rPr>
          <w:rFonts w:ascii="Palatino Linotype" w:eastAsia="Calibri" w:hAnsi="Palatino Linotype" w:cs="Tahoma"/>
          <w:bCs/>
          <w:sz w:val="22"/>
          <w:szCs w:val="22"/>
          <w:lang w:eastAsia="en-US"/>
        </w:rPr>
      </w:pPr>
      <w:r w:rsidRPr="00944019">
        <w:rPr>
          <w:noProof/>
          <w:lang w:eastAsia="es-MX"/>
        </w:rPr>
        <w:lastRenderedPageBreak/>
        <w:drawing>
          <wp:inline distT="0" distB="0" distL="0" distR="0" wp14:anchorId="4094DB4A" wp14:editId="29AD8B0A">
            <wp:extent cx="5715000" cy="2324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742" t="39656" r="30098" b="47938"/>
                    <a:stretch/>
                  </pic:blipFill>
                  <pic:spPr bwMode="auto">
                    <a:xfrm>
                      <a:off x="0" y="0"/>
                      <a:ext cx="5835701" cy="2373185"/>
                    </a:xfrm>
                    <a:prstGeom prst="rect">
                      <a:avLst/>
                    </a:prstGeom>
                    <a:ln>
                      <a:noFill/>
                    </a:ln>
                    <a:extLst>
                      <a:ext uri="{53640926-AAD7-44D8-BBD7-CCE9431645EC}">
                        <a14:shadowObscured xmlns:a14="http://schemas.microsoft.com/office/drawing/2010/main"/>
                      </a:ext>
                    </a:extLst>
                  </pic:spPr>
                </pic:pic>
              </a:graphicData>
            </a:graphic>
          </wp:inline>
        </w:drawing>
      </w:r>
    </w:p>
    <w:p w:rsidR="00157DA3" w:rsidRPr="00944019" w:rsidRDefault="00157DA3" w:rsidP="0097548B">
      <w:pPr>
        <w:autoSpaceDE w:val="0"/>
        <w:autoSpaceDN w:val="0"/>
        <w:adjustRightInd w:val="0"/>
        <w:spacing w:line="360" w:lineRule="auto"/>
        <w:jc w:val="both"/>
        <w:rPr>
          <w:rFonts w:ascii="Palatino Linotype" w:eastAsia="Calibri" w:hAnsi="Palatino Linotype" w:cs="Tahoma"/>
          <w:bCs/>
          <w:sz w:val="22"/>
          <w:szCs w:val="22"/>
          <w:lang w:eastAsia="en-US"/>
        </w:rPr>
      </w:pPr>
    </w:p>
    <w:p w:rsidR="00157DA3" w:rsidRPr="00944019" w:rsidRDefault="00157DA3" w:rsidP="0097548B">
      <w:pPr>
        <w:autoSpaceDE w:val="0"/>
        <w:autoSpaceDN w:val="0"/>
        <w:adjustRightInd w:val="0"/>
        <w:spacing w:line="360" w:lineRule="auto"/>
        <w:jc w:val="both"/>
        <w:rPr>
          <w:rFonts w:ascii="Palatino Linotype" w:hAnsi="Palatino Linotype"/>
          <w:b/>
          <w:sz w:val="22"/>
        </w:rPr>
      </w:pPr>
      <w:r w:rsidRPr="00944019">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o documentos donde conste el </w:t>
      </w:r>
      <w:r w:rsidRPr="00944019">
        <w:rPr>
          <w:rFonts w:ascii="Palatino Linotype" w:eastAsia="Calibri" w:hAnsi="Palatino Linotype" w:cs="Tahoma"/>
          <w:bCs/>
          <w:iCs/>
          <w:sz w:val="22"/>
          <w:szCs w:val="22"/>
          <w:lang w:val="es-ES" w:eastAsia="en-US"/>
        </w:rPr>
        <w:t>presupuesto asignado a los rubros señalados por el Particular.</w:t>
      </w:r>
      <w:r w:rsidRPr="00944019">
        <w:rPr>
          <w:rFonts w:ascii="Palatino Linotype" w:eastAsia="Calibri" w:hAnsi="Palatino Linotype" w:cs="Tahoma"/>
          <w:b/>
          <w:bCs/>
          <w:iCs/>
          <w:sz w:val="22"/>
          <w:szCs w:val="22"/>
          <w:lang w:val="es-ES" w:eastAsia="en-US"/>
        </w:rPr>
        <w:t xml:space="preserve"> </w:t>
      </w:r>
    </w:p>
    <w:p w:rsidR="00157DA3" w:rsidRPr="00944019" w:rsidRDefault="00157DA3" w:rsidP="0097548B">
      <w:pPr>
        <w:tabs>
          <w:tab w:val="left" w:pos="2595"/>
        </w:tabs>
        <w:spacing w:line="360" w:lineRule="auto"/>
        <w:jc w:val="both"/>
        <w:rPr>
          <w:rFonts w:ascii="Palatino Linotype" w:eastAsia="Calibri" w:hAnsi="Palatino Linotype" w:cs="Tahoma"/>
          <w:bCs/>
          <w:sz w:val="22"/>
          <w:szCs w:val="22"/>
          <w:lang w:eastAsia="en-US"/>
        </w:rPr>
      </w:pPr>
    </w:p>
    <w:p w:rsidR="00157DA3" w:rsidRPr="00944019" w:rsidRDefault="00157DA3" w:rsidP="0097548B">
      <w:pPr>
        <w:pStyle w:val="Prrafodelista"/>
        <w:numPr>
          <w:ilvl w:val="0"/>
          <w:numId w:val="14"/>
        </w:numPr>
        <w:spacing w:line="360" w:lineRule="auto"/>
        <w:jc w:val="both"/>
        <w:rPr>
          <w:rFonts w:ascii="Palatino Linotype" w:hAnsi="Palatino Linotype"/>
          <w:b/>
        </w:rPr>
      </w:pPr>
      <w:r w:rsidRPr="00944019">
        <w:rPr>
          <w:rFonts w:ascii="Palatino Linotype" w:hAnsi="Palatino Linotype"/>
          <w:b/>
        </w:rPr>
        <w:t xml:space="preserve">Presupuesto de Egresos por Objeto del Gasto y Dependencia General (PbRM 04b). </w:t>
      </w:r>
    </w:p>
    <w:p w:rsidR="00157DA3" w:rsidRPr="00944019" w:rsidRDefault="00157DA3" w:rsidP="0097548B">
      <w:pPr>
        <w:pStyle w:val="Prrafodelista"/>
        <w:numPr>
          <w:ilvl w:val="0"/>
          <w:numId w:val="15"/>
        </w:numPr>
        <w:spacing w:line="360" w:lineRule="auto"/>
        <w:jc w:val="both"/>
        <w:rPr>
          <w:rFonts w:ascii="Palatino Linotype" w:hAnsi="Palatino Linotype"/>
          <w:b/>
        </w:rPr>
      </w:pPr>
      <w:r w:rsidRPr="00944019">
        <w:rPr>
          <w:rFonts w:ascii="Palatino Linotype" w:hAnsi="Palatino Linotype"/>
          <w:b/>
        </w:rPr>
        <w:t>Presupuesto de Egresos por Objeto de Gasto de la dependencia Clave I01 Desarrollo Social y/o equivalente, y de la dependencia Clave 152 Atención a la Mujer y/o equivalente.</w:t>
      </w:r>
    </w:p>
    <w:p w:rsidR="00157DA3" w:rsidRPr="00944019" w:rsidRDefault="00157DA3" w:rsidP="0097548B">
      <w:pPr>
        <w:spacing w:line="360" w:lineRule="auto"/>
        <w:jc w:val="both"/>
        <w:rPr>
          <w:rFonts w:ascii="Palatino Linotype" w:hAnsi="Palatino Linotype"/>
          <w:b/>
          <w:sz w:val="22"/>
        </w:rPr>
      </w:pPr>
    </w:p>
    <w:p w:rsidR="00157DA3" w:rsidRPr="00944019" w:rsidRDefault="00157DA3" w:rsidP="0097548B">
      <w:pPr>
        <w:spacing w:line="360" w:lineRule="auto"/>
        <w:jc w:val="both"/>
        <w:rPr>
          <w:rFonts w:ascii="Palatino Linotype" w:eastAsia="Calibri" w:hAnsi="Palatino Linotype" w:cs="Tahoma"/>
          <w:bCs/>
          <w:sz w:val="22"/>
          <w:szCs w:val="22"/>
          <w:lang w:eastAsia="en-US"/>
        </w:rPr>
      </w:pPr>
      <w:r w:rsidRPr="00944019">
        <w:rPr>
          <w:rFonts w:ascii="Palatino Linotype" w:hAnsi="Palatino Linotype"/>
          <w:sz w:val="22"/>
        </w:rPr>
        <w:t xml:space="preserve">Sobre este Punto, esta Ponencia Resolutora identificó que el </w:t>
      </w:r>
      <w:r w:rsidR="00A75613" w:rsidRPr="00944019">
        <w:rPr>
          <w:rFonts w:ascii="Palatino Linotype" w:eastAsia="Calibri" w:hAnsi="Palatino Linotype" w:cs="Tahoma"/>
          <w:bCs/>
          <w:iCs/>
          <w:sz w:val="22"/>
          <w:szCs w:val="22"/>
          <w:lang w:eastAsia="en-US"/>
        </w:rPr>
        <w:t>Ayuntamiento de Naucalpan de Juárez</w:t>
      </w:r>
      <w:r w:rsidRPr="00944019">
        <w:rPr>
          <w:rFonts w:ascii="Palatino Linotype" w:hAnsi="Palatino Linotype"/>
          <w:sz w:val="22"/>
        </w:rPr>
        <w:t xml:space="preserve"> puede tener en sus archivos los documentos que den cuenta de la información requerida, toda vez que el citado </w:t>
      </w:r>
      <w:r w:rsidRPr="00944019">
        <w:rPr>
          <w:rFonts w:ascii="Palatino Linotype" w:eastAsia="Calibri" w:hAnsi="Palatino Linotype" w:cs="Tahoma"/>
          <w:bCs/>
          <w:sz w:val="22"/>
          <w:szCs w:val="22"/>
          <w:lang w:eastAsia="en-US"/>
        </w:rPr>
        <w:t>Manual para la Planeación, Programación y Presupuesto de Egresos Municipal, prevé que el presupuesto por objeto de gasto es aquel que agrupa en listados homogéneos y coherentes, los bienes y servicios que el gobierno adquiere para realizar sus funciones; su estructura está conformada por nueve grandes capítulos en que se integra su clasificación.</w:t>
      </w:r>
    </w:p>
    <w:p w:rsidR="00157DA3" w:rsidRPr="00944019" w:rsidRDefault="00157DA3" w:rsidP="0097548B">
      <w:pPr>
        <w:spacing w:line="360" w:lineRule="auto"/>
        <w:jc w:val="both"/>
        <w:rPr>
          <w:rFonts w:ascii="Palatino Linotype" w:eastAsia="Calibri" w:hAnsi="Palatino Linotype" w:cs="Tahoma"/>
          <w:bCs/>
          <w:sz w:val="22"/>
          <w:szCs w:val="22"/>
          <w:lang w:eastAsia="en-US"/>
        </w:rPr>
      </w:pPr>
    </w:p>
    <w:p w:rsidR="00157DA3" w:rsidRPr="00944019" w:rsidRDefault="00157DA3" w:rsidP="0097548B">
      <w:pPr>
        <w:spacing w:line="360" w:lineRule="auto"/>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lastRenderedPageBreak/>
        <w:t>Asimismo,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rsidR="00157DA3" w:rsidRPr="00944019" w:rsidRDefault="00157DA3" w:rsidP="0097548B">
      <w:pPr>
        <w:spacing w:line="360" w:lineRule="auto"/>
        <w:jc w:val="both"/>
        <w:rPr>
          <w:rFonts w:ascii="Palatino Linotype" w:eastAsia="Calibri" w:hAnsi="Palatino Linotype" w:cs="Tahoma"/>
          <w:bCs/>
          <w:sz w:val="22"/>
          <w:szCs w:val="22"/>
          <w:lang w:eastAsia="en-US"/>
        </w:rPr>
      </w:pPr>
    </w:p>
    <w:p w:rsidR="00157DA3" w:rsidRPr="00944019" w:rsidRDefault="00157DA3" w:rsidP="0097548B">
      <w:pPr>
        <w:spacing w:line="360" w:lineRule="auto"/>
        <w:jc w:val="both"/>
        <w:rPr>
          <w:rFonts w:ascii="Palatino Linotype" w:eastAsia="Calibri" w:hAnsi="Palatino Linotype" w:cs="Tahoma"/>
          <w:bCs/>
          <w:sz w:val="22"/>
          <w:szCs w:val="22"/>
          <w:lang w:eastAsia="en-US"/>
        </w:rPr>
      </w:pPr>
      <w:r w:rsidRPr="00944019">
        <w:rPr>
          <w:noProof/>
          <w:lang w:eastAsia="es-MX"/>
        </w:rPr>
        <w:drawing>
          <wp:inline distT="0" distB="0" distL="0" distR="0" wp14:anchorId="01BBBA5B" wp14:editId="19E8DF9F">
            <wp:extent cx="5765545" cy="7048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291" t="45115" r="7286" b="48987"/>
                    <a:stretch/>
                  </pic:blipFill>
                  <pic:spPr bwMode="auto">
                    <a:xfrm>
                      <a:off x="0" y="0"/>
                      <a:ext cx="5857540" cy="716097"/>
                    </a:xfrm>
                    <a:prstGeom prst="rect">
                      <a:avLst/>
                    </a:prstGeom>
                    <a:ln>
                      <a:noFill/>
                    </a:ln>
                    <a:extLst>
                      <a:ext uri="{53640926-AAD7-44D8-BBD7-CCE9431645EC}">
                        <a14:shadowObscured xmlns:a14="http://schemas.microsoft.com/office/drawing/2010/main"/>
                      </a:ext>
                    </a:extLst>
                  </pic:spPr>
                </pic:pic>
              </a:graphicData>
            </a:graphic>
          </wp:inline>
        </w:drawing>
      </w:r>
    </w:p>
    <w:p w:rsidR="00157DA3" w:rsidRPr="00944019" w:rsidRDefault="00157DA3" w:rsidP="0097548B">
      <w:pPr>
        <w:spacing w:line="360" w:lineRule="auto"/>
        <w:jc w:val="both"/>
        <w:rPr>
          <w:rFonts w:ascii="Palatino Linotype" w:eastAsia="Calibri" w:hAnsi="Palatino Linotype" w:cs="Tahoma"/>
          <w:bCs/>
          <w:sz w:val="22"/>
          <w:szCs w:val="22"/>
          <w:lang w:eastAsia="en-US"/>
        </w:rPr>
      </w:pPr>
    </w:p>
    <w:p w:rsidR="00157DA3" w:rsidRPr="00944019" w:rsidRDefault="008D7977" w:rsidP="0097548B">
      <w:pPr>
        <w:spacing w:line="360" w:lineRule="auto"/>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A</w:t>
      </w:r>
      <w:r w:rsidR="00157DA3" w:rsidRPr="00944019">
        <w:rPr>
          <w:rFonts w:ascii="Palatino Linotype" w:eastAsia="Calibri" w:hAnsi="Palatino Linotype" w:cs="Tahoma"/>
          <w:bCs/>
          <w:sz w:val="22"/>
          <w:szCs w:val="22"/>
          <w:lang w:eastAsia="en-US"/>
        </w:rPr>
        <w:t xml:space="preserve"> manera de referencia se muestra la imagen del formato descrito a continuación: </w:t>
      </w:r>
    </w:p>
    <w:p w:rsidR="00157DA3" w:rsidRPr="00944019" w:rsidRDefault="00157DA3" w:rsidP="0097548B">
      <w:pPr>
        <w:spacing w:line="360" w:lineRule="auto"/>
        <w:jc w:val="both"/>
        <w:rPr>
          <w:rFonts w:ascii="Palatino Linotype" w:eastAsia="Calibri" w:hAnsi="Palatino Linotype" w:cs="Tahoma"/>
          <w:bCs/>
          <w:sz w:val="22"/>
          <w:szCs w:val="22"/>
          <w:lang w:eastAsia="en-US"/>
        </w:rPr>
      </w:pPr>
    </w:p>
    <w:p w:rsidR="00157DA3" w:rsidRPr="00944019" w:rsidRDefault="00157DA3" w:rsidP="0097548B">
      <w:pPr>
        <w:spacing w:line="360" w:lineRule="auto"/>
        <w:jc w:val="both"/>
        <w:rPr>
          <w:rFonts w:ascii="Palatino Linotype" w:eastAsia="Calibri" w:hAnsi="Palatino Linotype" w:cs="Tahoma"/>
          <w:bCs/>
          <w:sz w:val="22"/>
          <w:szCs w:val="22"/>
          <w:lang w:eastAsia="en-US"/>
        </w:rPr>
      </w:pPr>
    </w:p>
    <w:p w:rsidR="00157DA3" w:rsidRPr="00944019" w:rsidRDefault="00157DA3" w:rsidP="0097548B">
      <w:pPr>
        <w:spacing w:line="360" w:lineRule="auto"/>
        <w:jc w:val="center"/>
        <w:rPr>
          <w:rFonts w:ascii="Palatino Linotype" w:eastAsia="Calibri" w:hAnsi="Palatino Linotype" w:cs="Tahoma"/>
          <w:bCs/>
          <w:sz w:val="22"/>
          <w:szCs w:val="22"/>
          <w:lang w:eastAsia="en-US"/>
        </w:rPr>
      </w:pPr>
      <w:r w:rsidRPr="00944019">
        <w:rPr>
          <w:noProof/>
          <w:lang w:eastAsia="es-MX"/>
        </w:rPr>
        <w:drawing>
          <wp:inline distT="0" distB="0" distL="0" distR="0" wp14:anchorId="15D790D6" wp14:editId="09DC2375">
            <wp:extent cx="4953000" cy="4038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10" t="42461" r="33161" b="19795"/>
                    <a:stretch/>
                  </pic:blipFill>
                  <pic:spPr bwMode="auto">
                    <a:xfrm>
                      <a:off x="0" y="0"/>
                      <a:ext cx="4953000" cy="4038600"/>
                    </a:xfrm>
                    <a:prstGeom prst="rect">
                      <a:avLst/>
                    </a:prstGeom>
                    <a:ln>
                      <a:noFill/>
                    </a:ln>
                    <a:extLst>
                      <a:ext uri="{53640926-AAD7-44D8-BBD7-CCE9431645EC}">
                        <a14:shadowObscured xmlns:a14="http://schemas.microsoft.com/office/drawing/2010/main"/>
                      </a:ext>
                    </a:extLst>
                  </pic:spPr>
                </pic:pic>
              </a:graphicData>
            </a:graphic>
          </wp:inline>
        </w:drawing>
      </w:r>
    </w:p>
    <w:p w:rsidR="00157DA3" w:rsidRPr="00944019" w:rsidRDefault="00157DA3" w:rsidP="0097548B">
      <w:pPr>
        <w:autoSpaceDE w:val="0"/>
        <w:autoSpaceDN w:val="0"/>
        <w:adjustRightInd w:val="0"/>
        <w:spacing w:line="360" w:lineRule="auto"/>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lastRenderedPageBreak/>
        <w:t xml:space="preserve">De tales circunstancias, se considera que el Sujeto Obligado deberá realizar una búsqueda exhaustiva y razonable, en todas las áreas competentes, a efecto de proporcionar el documento o documentos donde conste el </w:t>
      </w:r>
      <w:r w:rsidRPr="00944019">
        <w:rPr>
          <w:rFonts w:ascii="Palatino Linotype" w:eastAsia="Calibri" w:hAnsi="Palatino Linotype" w:cs="Tahoma"/>
          <w:bCs/>
          <w:iCs/>
          <w:sz w:val="22"/>
          <w:szCs w:val="22"/>
          <w:lang w:val="es-ES" w:eastAsia="en-US"/>
        </w:rPr>
        <w:t>presupuesto de Egresos por Objeto del Gasto y Dependencia General (PbRM 04b).</w:t>
      </w:r>
    </w:p>
    <w:p w:rsidR="00157DA3" w:rsidRPr="00944019" w:rsidRDefault="00157DA3" w:rsidP="0097548B">
      <w:pPr>
        <w:tabs>
          <w:tab w:val="left" w:pos="2595"/>
        </w:tabs>
        <w:spacing w:line="360" w:lineRule="auto"/>
        <w:jc w:val="both"/>
        <w:rPr>
          <w:rFonts w:ascii="Palatino Linotype" w:eastAsia="Calibri" w:hAnsi="Palatino Linotype" w:cs="Tahoma"/>
          <w:bCs/>
          <w:sz w:val="22"/>
          <w:szCs w:val="22"/>
          <w:lang w:eastAsia="en-US"/>
        </w:rPr>
      </w:pPr>
    </w:p>
    <w:p w:rsidR="00157DA3" w:rsidRPr="00944019" w:rsidRDefault="00157DA3" w:rsidP="0097548B">
      <w:pPr>
        <w:pStyle w:val="Prrafodelista"/>
        <w:numPr>
          <w:ilvl w:val="0"/>
          <w:numId w:val="14"/>
        </w:numPr>
        <w:spacing w:line="360" w:lineRule="auto"/>
        <w:jc w:val="both"/>
        <w:rPr>
          <w:rFonts w:ascii="Palatino Linotype" w:hAnsi="Palatino Linotype"/>
          <w:b/>
        </w:rPr>
      </w:pPr>
      <w:r w:rsidRPr="00944019">
        <w:rPr>
          <w:rFonts w:ascii="Palatino Linotype" w:hAnsi="Palatino Linotype"/>
          <w:b/>
        </w:rPr>
        <w:t>Carátulas de Presupuesto de Ingresos y Egresos (PbRM 03b y PbRM 04d).</w:t>
      </w:r>
    </w:p>
    <w:p w:rsidR="00157DA3" w:rsidRPr="00944019" w:rsidRDefault="00157DA3" w:rsidP="0097548B">
      <w:pPr>
        <w:spacing w:line="360" w:lineRule="auto"/>
        <w:jc w:val="both"/>
        <w:rPr>
          <w:rFonts w:ascii="Palatino Linotype" w:hAnsi="Palatino Linotype"/>
          <w:b/>
        </w:rPr>
      </w:pPr>
    </w:p>
    <w:p w:rsidR="00157DA3" w:rsidRPr="00944019" w:rsidRDefault="00157DA3" w:rsidP="0097548B">
      <w:pPr>
        <w:spacing w:line="360" w:lineRule="auto"/>
        <w:jc w:val="both"/>
        <w:rPr>
          <w:rFonts w:ascii="Palatino Linotype" w:eastAsia="Calibri" w:hAnsi="Palatino Linotype" w:cs="Tahoma"/>
          <w:bCs/>
          <w:sz w:val="22"/>
          <w:szCs w:val="22"/>
          <w:lang w:eastAsia="en-US"/>
        </w:rPr>
      </w:pPr>
      <w:r w:rsidRPr="00944019">
        <w:rPr>
          <w:rFonts w:ascii="Palatino Linotype" w:hAnsi="Palatino Linotype"/>
          <w:sz w:val="22"/>
        </w:rPr>
        <w:t xml:space="preserve">Con relación al presente requerimiento, del </w:t>
      </w:r>
      <w:r w:rsidRPr="00944019">
        <w:rPr>
          <w:rFonts w:ascii="Palatino Linotype" w:eastAsia="Calibri" w:hAnsi="Palatino Linotype" w:cs="Tahoma"/>
          <w:bCs/>
          <w:sz w:val="22"/>
          <w:szCs w:val="22"/>
          <w:lang w:eastAsia="en-US"/>
        </w:rPr>
        <w:t xml:space="preserve">Manual para la Planeación, Programación y Presupuesto de Egresos Municipal, se advirtió que el formato PbRM-03b, corresponde a la Carátula del Presupuesto de Ingresos, formato que integra el Proyecto de Presupuesto de Egresos, tal como queda evidenciado en la imagen siguiente: </w:t>
      </w:r>
    </w:p>
    <w:p w:rsidR="00157DA3" w:rsidRPr="00944019" w:rsidRDefault="00157DA3" w:rsidP="0097548B">
      <w:pPr>
        <w:spacing w:line="360" w:lineRule="auto"/>
        <w:jc w:val="both"/>
        <w:rPr>
          <w:rFonts w:ascii="Palatino Linotype" w:eastAsia="Calibri" w:hAnsi="Palatino Linotype" w:cs="Tahoma"/>
          <w:bCs/>
          <w:sz w:val="22"/>
          <w:szCs w:val="22"/>
          <w:lang w:eastAsia="en-US"/>
        </w:rPr>
      </w:pPr>
    </w:p>
    <w:p w:rsidR="00157DA3" w:rsidRPr="00944019" w:rsidRDefault="00157DA3" w:rsidP="0097548B">
      <w:pPr>
        <w:spacing w:line="360" w:lineRule="auto"/>
        <w:jc w:val="center"/>
        <w:rPr>
          <w:rFonts w:ascii="Palatino Linotype" w:hAnsi="Palatino Linotype"/>
          <w:sz w:val="22"/>
        </w:rPr>
      </w:pPr>
      <w:r w:rsidRPr="00944019">
        <w:rPr>
          <w:noProof/>
          <w:lang w:eastAsia="es-MX"/>
        </w:rPr>
        <w:drawing>
          <wp:inline distT="0" distB="0" distL="0" distR="0" wp14:anchorId="5D48FE71" wp14:editId="54562511">
            <wp:extent cx="5353050" cy="3819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342" t="40397" r="33160" b="21565"/>
                    <a:stretch/>
                  </pic:blipFill>
                  <pic:spPr bwMode="auto">
                    <a:xfrm>
                      <a:off x="0" y="0"/>
                      <a:ext cx="5353050" cy="3819525"/>
                    </a:xfrm>
                    <a:prstGeom prst="rect">
                      <a:avLst/>
                    </a:prstGeom>
                    <a:ln>
                      <a:noFill/>
                    </a:ln>
                    <a:extLst>
                      <a:ext uri="{53640926-AAD7-44D8-BBD7-CCE9431645EC}">
                        <a14:shadowObscured xmlns:a14="http://schemas.microsoft.com/office/drawing/2010/main"/>
                      </a:ext>
                    </a:extLst>
                  </pic:spPr>
                </pic:pic>
              </a:graphicData>
            </a:graphic>
          </wp:inline>
        </w:drawing>
      </w:r>
    </w:p>
    <w:p w:rsidR="00157DA3" w:rsidRPr="00944019" w:rsidRDefault="00157DA3" w:rsidP="0097548B">
      <w:pPr>
        <w:spacing w:line="360" w:lineRule="auto"/>
        <w:jc w:val="both"/>
        <w:rPr>
          <w:rFonts w:ascii="Palatino Linotype" w:eastAsia="Calibri" w:hAnsi="Palatino Linotype" w:cs="Tahoma"/>
          <w:bCs/>
          <w:sz w:val="22"/>
          <w:szCs w:val="22"/>
          <w:lang w:eastAsia="en-US"/>
        </w:rPr>
      </w:pPr>
    </w:p>
    <w:p w:rsidR="00157DA3" w:rsidRPr="00944019" w:rsidRDefault="00157DA3" w:rsidP="0097548B">
      <w:pPr>
        <w:spacing w:line="360" w:lineRule="auto"/>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lastRenderedPageBreak/>
        <w:t xml:space="preserve">Asimismo, respecto de la carátula de Presupuesto de Egresos (PbRM 04d), se observa que en la normatividad antes mencionada, se encuentra establecido que este formato debe registrar los importes del formato por Capítulo de Gasto, y de igual forma, éste integra el Proyecto de Presupuesto de Egresos, a efecto de que el Sujeto Obligado tenga claridad respecto al formato, se inserta a continuación: </w:t>
      </w:r>
    </w:p>
    <w:p w:rsidR="00157DA3" w:rsidRPr="00944019" w:rsidRDefault="00157DA3" w:rsidP="0097548B">
      <w:pPr>
        <w:spacing w:line="360" w:lineRule="auto"/>
        <w:jc w:val="both"/>
        <w:rPr>
          <w:rFonts w:ascii="Palatino Linotype" w:eastAsia="Calibri" w:hAnsi="Palatino Linotype" w:cs="Tahoma"/>
          <w:bCs/>
          <w:sz w:val="22"/>
          <w:szCs w:val="22"/>
          <w:lang w:eastAsia="en-US"/>
        </w:rPr>
      </w:pPr>
    </w:p>
    <w:p w:rsidR="00157DA3" w:rsidRPr="00944019" w:rsidRDefault="00157DA3" w:rsidP="0097548B">
      <w:pPr>
        <w:spacing w:line="360" w:lineRule="auto"/>
        <w:jc w:val="center"/>
        <w:rPr>
          <w:rFonts w:ascii="Palatino Linotype" w:eastAsia="Calibri" w:hAnsi="Palatino Linotype" w:cs="Tahoma"/>
          <w:bCs/>
          <w:sz w:val="22"/>
          <w:szCs w:val="22"/>
          <w:lang w:eastAsia="en-US"/>
        </w:rPr>
      </w:pPr>
      <w:r w:rsidRPr="00944019">
        <w:rPr>
          <w:noProof/>
          <w:lang w:eastAsia="es-MX"/>
        </w:rPr>
        <w:drawing>
          <wp:inline distT="0" distB="0" distL="0" distR="0" wp14:anchorId="07D8EC39" wp14:editId="27EB0187">
            <wp:extent cx="5067300" cy="4019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010" t="42461" r="33326" b="19501"/>
                    <a:stretch/>
                  </pic:blipFill>
                  <pic:spPr bwMode="auto">
                    <a:xfrm>
                      <a:off x="0" y="0"/>
                      <a:ext cx="5067300" cy="4019550"/>
                    </a:xfrm>
                    <a:prstGeom prst="rect">
                      <a:avLst/>
                    </a:prstGeom>
                    <a:ln>
                      <a:noFill/>
                    </a:ln>
                    <a:extLst>
                      <a:ext uri="{53640926-AAD7-44D8-BBD7-CCE9431645EC}">
                        <a14:shadowObscured xmlns:a14="http://schemas.microsoft.com/office/drawing/2010/main"/>
                      </a:ext>
                    </a:extLst>
                  </pic:spPr>
                </pic:pic>
              </a:graphicData>
            </a:graphic>
          </wp:inline>
        </w:drawing>
      </w:r>
    </w:p>
    <w:p w:rsidR="00157DA3" w:rsidRPr="00944019" w:rsidRDefault="00157DA3" w:rsidP="0097548B">
      <w:pPr>
        <w:spacing w:line="360" w:lineRule="auto"/>
        <w:jc w:val="both"/>
        <w:rPr>
          <w:rFonts w:ascii="Palatino Linotype" w:eastAsia="Calibri" w:hAnsi="Palatino Linotype" w:cs="Tahoma"/>
          <w:bCs/>
          <w:sz w:val="22"/>
          <w:szCs w:val="22"/>
          <w:lang w:eastAsia="en-US"/>
        </w:rPr>
      </w:pPr>
    </w:p>
    <w:p w:rsidR="00157DA3" w:rsidRPr="00944019" w:rsidRDefault="00157DA3" w:rsidP="0097548B">
      <w:pPr>
        <w:autoSpaceDE w:val="0"/>
        <w:autoSpaceDN w:val="0"/>
        <w:adjustRightInd w:val="0"/>
        <w:spacing w:line="360" w:lineRule="auto"/>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De tales circunstancias, se considera que el Sujeto Obligado deberá realizar una búsqueda exhaustiva y razonable, en todas las áreas competentes, a efecto de proporcionar el documento o documentos donde consten las carátulas de Presupuesto de Ingresos y Egresos (PbRM 03b y PbRM 04d).</w:t>
      </w:r>
    </w:p>
    <w:p w:rsidR="00CB5DBB" w:rsidRPr="00944019" w:rsidRDefault="00CB5DBB" w:rsidP="0097548B">
      <w:pPr>
        <w:autoSpaceDE w:val="0"/>
        <w:autoSpaceDN w:val="0"/>
        <w:adjustRightInd w:val="0"/>
        <w:spacing w:line="360" w:lineRule="auto"/>
        <w:jc w:val="both"/>
        <w:rPr>
          <w:rFonts w:ascii="Palatino Linotype" w:hAnsi="Palatino Linotype"/>
        </w:rPr>
      </w:pPr>
      <w:r w:rsidRPr="00944019">
        <w:rPr>
          <w:rFonts w:ascii="Palatino Linotype" w:eastAsia="Calibri" w:hAnsi="Palatino Linotype" w:cs="Tahoma"/>
          <w:bCs/>
          <w:sz w:val="22"/>
          <w:szCs w:val="22"/>
          <w:lang w:eastAsia="en-US"/>
        </w:rPr>
        <w:lastRenderedPageBreak/>
        <w:t xml:space="preserve">Aunado a lo anterior, este Órgano Garante se dio a la tarea de revisar el sitio oficial del Sujeto Obligado a si como la liga de </w:t>
      </w:r>
      <w:r w:rsidRPr="00944019">
        <w:rPr>
          <w:rFonts w:ascii="Palatino Linotype" w:eastAsia="Calibri" w:hAnsi="Palatino Linotype" w:cs="Tahoma"/>
          <w:bCs/>
          <w:sz w:val="22"/>
          <w:szCs w:val="22"/>
          <w:lang w:val="es-ES" w:eastAsia="en-US"/>
        </w:rPr>
        <w:t xml:space="preserve">Información Pública de Oficio Mexiquense (Ipomex); a partir del cual se observó en el enlace: </w:t>
      </w:r>
      <w:hyperlink r:id="rId20" w:history="1">
        <w:r w:rsidRPr="00944019">
          <w:rPr>
            <w:rStyle w:val="Hipervnculo"/>
            <w:rFonts w:ascii="Palatino Linotype" w:eastAsiaTheme="majorEastAsia" w:hAnsi="Palatino Linotype"/>
            <w:sz w:val="22"/>
            <w:szCs w:val="22"/>
          </w:rPr>
          <w:t>https://naucalpan.gob.mx/conac-2019/</w:t>
        </w:r>
      </w:hyperlink>
      <w:r w:rsidRPr="00944019">
        <w:rPr>
          <w:rFonts w:ascii="Palatino Linotype" w:hAnsi="Palatino Linotype"/>
          <w:sz w:val="22"/>
          <w:szCs w:val="22"/>
        </w:rPr>
        <w:t xml:space="preserve">, diversa información que pudiera dar cuenta de algunos numerales correspondientes al año 2019, entre ellos el que se analiza; por lo que advierte que el Sujeto Obligado no realizó una búsqueda exhaustiva y razonable en las áreas competentes, por lo que </w:t>
      </w:r>
      <w:r w:rsidRPr="00944019">
        <w:rPr>
          <w:rFonts w:ascii="Palatino Linotype" w:eastAsia="Calibri" w:hAnsi="Palatino Linotype" w:cs="Tahoma"/>
          <w:bCs/>
          <w:sz w:val="22"/>
          <w:szCs w:val="22"/>
          <w:lang w:eastAsia="en-US"/>
        </w:rPr>
        <w:t xml:space="preserve">se reitera en el criterio 2/17 citado previamente, en virtud de que el Sujeto Obligado no fue exhaustivo y congruente. </w:t>
      </w:r>
    </w:p>
    <w:p w:rsidR="00157DA3" w:rsidRPr="00944019" w:rsidRDefault="00157DA3" w:rsidP="0097548B">
      <w:pPr>
        <w:tabs>
          <w:tab w:val="left" w:pos="2595"/>
        </w:tabs>
        <w:spacing w:line="360" w:lineRule="auto"/>
        <w:jc w:val="both"/>
        <w:rPr>
          <w:rFonts w:ascii="Palatino Linotype" w:eastAsia="Calibri" w:hAnsi="Palatino Linotype" w:cs="Tahoma"/>
          <w:bCs/>
          <w:sz w:val="22"/>
          <w:szCs w:val="22"/>
          <w:lang w:eastAsia="en-US"/>
        </w:rPr>
      </w:pPr>
    </w:p>
    <w:p w:rsidR="00157DA3" w:rsidRPr="00944019" w:rsidRDefault="00157DA3" w:rsidP="0097548B">
      <w:pPr>
        <w:pStyle w:val="Prrafodelista"/>
        <w:numPr>
          <w:ilvl w:val="0"/>
          <w:numId w:val="14"/>
        </w:numPr>
        <w:spacing w:line="360" w:lineRule="auto"/>
        <w:jc w:val="both"/>
        <w:rPr>
          <w:rFonts w:ascii="Palatino Linotype" w:hAnsi="Palatino Linotype"/>
          <w:b/>
        </w:rPr>
      </w:pPr>
      <w:r w:rsidRPr="00944019">
        <w:rPr>
          <w:rFonts w:ascii="Palatino Linotype" w:hAnsi="Palatino Linotype"/>
          <w:b/>
        </w:rPr>
        <w:t>Formatos del Programa Anual PbRM-01a, PbRM-01b, PbRM-01c, PbRM-01d, PbRM-01e y PbRM-02a, de la dependencia Clave I01 Desarrollo Social y/o equivalente; y de la dependencia auxiliar Clave 152 Atención a la Mujer y/o Equivalente</w:t>
      </w:r>
      <w:r w:rsidR="00CB5DBB" w:rsidRPr="00944019">
        <w:rPr>
          <w:rFonts w:ascii="Palatino Linotype" w:hAnsi="Palatino Linotype"/>
          <w:b/>
        </w:rPr>
        <w:t>; este último únicamente por el periodo del 2013 al 2018</w:t>
      </w:r>
      <w:r w:rsidRPr="00944019">
        <w:rPr>
          <w:rFonts w:ascii="Palatino Linotype" w:hAnsi="Palatino Linotype"/>
          <w:b/>
        </w:rPr>
        <w:t>.</w:t>
      </w:r>
    </w:p>
    <w:p w:rsidR="00157DA3" w:rsidRPr="00944019" w:rsidRDefault="00157DA3" w:rsidP="0097548B">
      <w:pPr>
        <w:pStyle w:val="Prrafodelista"/>
        <w:numPr>
          <w:ilvl w:val="0"/>
          <w:numId w:val="15"/>
        </w:numPr>
        <w:spacing w:line="360" w:lineRule="auto"/>
        <w:jc w:val="both"/>
        <w:rPr>
          <w:rFonts w:ascii="Palatino Linotype" w:hAnsi="Palatino Linotype"/>
          <w:b/>
        </w:rPr>
      </w:pPr>
      <w:r w:rsidRPr="00944019">
        <w:rPr>
          <w:rFonts w:ascii="Palatino Linotype" w:hAnsi="Palatino Linotype"/>
          <w:b/>
        </w:rPr>
        <w:t>Formato de la Ficha Técnica de Diseño de Indicadores Estratégicos o de Gestión de la dependencia Clave I01 Desarrollo Social y/o equivalente, y de la dependencia Clave 152 Atención a la Mujer y/o equivalente.</w:t>
      </w:r>
    </w:p>
    <w:p w:rsidR="00157DA3" w:rsidRPr="00944019" w:rsidRDefault="00157DA3" w:rsidP="0097548B">
      <w:pPr>
        <w:pStyle w:val="Prrafodelista"/>
        <w:numPr>
          <w:ilvl w:val="0"/>
          <w:numId w:val="15"/>
        </w:numPr>
        <w:spacing w:line="360" w:lineRule="auto"/>
        <w:jc w:val="both"/>
        <w:rPr>
          <w:rFonts w:ascii="Palatino Linotype" w:hAnsi="Palatino Linotype"/>
          <w:b/>
        </w:rPr>
      </w:pPr>
      <w:r w:rsidRPr="00944019">
        <w:rPr>
          <w:rFonts w:ascii="Palatino Linotype" w:hAnsi="Palatino Linotype"/>
          <w:b/>
        </w:rPr>
        <w:t>Dirección o área de la que depende la unidad administrativa con Clave 152 Atención a la Mujer y/o equivalente.</w:t>
      </w:r>
    </w:p>
    <w:p w:rsidR="00157DA3" w:rsidRPr="00944019" w:rsidRDefault="00157DA3" w:rsidP="0097548B">
      <w:pPr>
        <w:pStyle w:val="Prrafodelista"/>
        <w:numPr>
          <w:ilvl w:val="0"/>
          <w:numId w:val="15"/>
        </w:numPr>
        <w:spacing w:line="360" w:lineRule="auto"/>
        <w:contextualSpacing w:val="0"/>
        <w:jc w:val="both"/>
        <w:rPr>
          <w:rFonts w:ascii="Palatino Linotype" w:hAnsi="Palatino Linotype"/>
          <w:b/>
          <w:szCs w:val="22"/>
        </w:rPr>
      </w:pPr>
      <w:r w:rsidRPr="00944019">
        <w:rPr>
          <w:rFonts w:ascii="Palatino Linotype" w:hAnsi="Palatino Linotype"/>
          <w:b/>
        </w:rPr>
        <w:t xml:space="preserve">Denominación de la dependencia auxiliar con Clave 152 Atención a la Mujer y/o </w:t>
      </w:r>
      <w:r w:rsidRPr="00944019">
        <w:rPr>
          <w:rFonts w:ascii="Palatino Linotype" w:hAnsi="Palatino Linotype"/>
          <w:b/>
          <w:szCs w:val="22"/>
        </w:rPr>
        <w:t>equivalente del Municipio.</w:t>
      </w:r>
      <w:r w:rsidRPr="00944019">
        <w:rPr>
          <w:rFonts w:ascii="Palatino Linotype" w:hAnsi="Palatino Linotype"/>
          <w:b/>
          <w:color w:val="000000"/>
          <w:szCs w:val="22"/>
        </w:rPr>
        <w:t xml:space="preserve"> </w:t>
      </w:r>
    </w:p>
    <w:p w:rsidR="00157DA3" w:rsidRPr="00944019" w:rsidRDefault="00157DA3" w:rsidP="0097548B">
      <w:pPr>
        <w:spacing w:line="360" w:lineRule="auto"/>
        <w:ind w:left="709" w:hanging="425"/>
        <w:jc w:val="both"/>
        <w:rPr>
          <w:rFonts w:ascii="Palatino Linotype" w:hAnsi="Palatino Linotype"/>
          <w:b/>
          <w:sz w:val="22"/>
          <w:szCs w:val="22"/>
        </w:rPr>
      </w:pPr>
      <w:r w:rsidRPr="00944019">
        <w:rPr>
          <w:rFonts w:ascii="Palatino Linotype" w:hAnsi="Palatino Linotype"/>
          <w:b/>
          <w:color w:val="000000"/>
          <w:sz w:val="22"/>
          <w:szCs w:val="22"/>
        </w:rPr>
        <w:t xml:space="preserve">18. Formatos PbRM 01a, PbRM 01b, PbRM 01c, PbRM 01d y PbRM 02a, </w:t>
      </w:r>
      <w:r w:rsidRPr="00944019">
        <w:rPr>
          <w:rFonts w:ascii="Palatino Linotype" w:hAnsi="Palatino Linotype"/>
          <w:b/>
          <w:sz w:val="22"/>
          <w:szCs w:val="22"/>
        </w:rPr>
        <w:t>de la dependencia Clave I01 Desarrollo Social y/o equivalente; y de la dependencia auxiliar Clave 152 Aten</w:t>
      </w:r>
      <w:r w:rsidR="00CB5DBB" w:rsidRPr="00944019">
        <w:rPr>
          <w:rFonts w:ascii="Palatino Linotype" w:hAnsi="Palatino Linotype"/>
          <w:b/>
          <w:sz w:val="22"/>
          <w:szCs w:val="22"/>
        </w:rPr>
        <w:t>ción a la Mujer y/o Equivalente; este último únicamente por el periodo del 2013 al 2018.</w:t>
      </w:r>
    </w:p>
    <w:p w:rsidR="00157DA3" w:rsidRPr="00944019" w:rsidRDefault="00157DA3" w:rsidP="0097548B">
      <w:pPr>
        <w:tabs>
          <w:tab w:val="left" w:pos="4962"/>
        </w:tabs>
        <w:spacing w:line="360" w:lineRule="auto"/>
        <w:ind w:left="709" w:hanging="425"/>
        <w:jc w:val="both"/>
        <w:rPr>
          <w:rFonts w:ascii="Palatino Linotype" w:hAnsi="Palatino Linotype"/>
          <w:b/>
          <w:color w:val="000000"/>
          <w:sz w:val="22"/>
          <w:szCs w:val="22"/>
        </w:rPr>
      </w:pPr>
      <w:r w:rsidRPr="00944019">
        <w:rPr>
          <w:rFonts w:ascii="Palatino Linotype" w:eastAsia="Calibri" w:hAnsi="Palatino Linotype" w:cs="Tahoma"/>
          <w:b/>
          <w:bCs/>
          <w:sz w:val="22"/>
          <w:szCs w:val="22"/>
          <w:lang w:eastAsia="en-US"/>
        </w:rPr>
        <w:t>19. N</w:t>
      </w:r>
      <w:r w:rsidRPr="00944019">
        <w:rPr>
          <w:rFonts w:ascii="Palatino Linotype" w:hAnsi="Palatino Linotype"/>
          <w:b/>
          <w:color w:val="000000"/>
          <w:sz w:val="22"/>
          <w:szCs w:val="22"/>
        </w:rPr>
        <w:t xml:space="preserve">ombre de la dependencia responsable de la atención a la mujer y si es o no dirección de área, y si dependen de alguna otra unidad administrativa. </w:t>
      </w:r>
    </w:p>
    <w:p w:rsidR="00157DA3" w:rsidRPr="00944019" w:rsidRDefault="00157DA3" w:rsidP="0097548B">
      <w:pPr>
        <w:spacing w:line="360" w:lineRule="auto"/>
        <w:ind w:left="709" w:hanging="425"/>
        <w:jc w:val="both"/>
        <w:rPr>
          <w:rFonts w:ascii="Palatino Linotype" w:hAnsi="Palatino Linotype"/>
          <w:b/>
          <w:sz w:val="22"/>
          <w:szCs w:val="22"/>
        </w:rPr>
      </w:pPr>
    </w:p>
    <w:p w:rsidR="00157DA3" w:rsidRPr="00944019" w:rsidRDefault="00157DA3" w:rsidP="0097548B">
      <w:pPr>
        <w:tabs>
          <w:tab w:val="left" w:pos="4962"/>
        </w:tabs>
        <w:spacing w:line="360" w:lineRule="auto"/>
        <w:jc w:val="both"/>
        <w:rPr>
          <w:rFonts w:ascii="Palatino Linotype" w:hAnsi="Palatino Linotype"/>
          <w:sz w:val="22"/>
          <w:szCs w:val="22"/>
        </w:rPr>
      </w:pPr>
      <w:r w:rsidRPr="00944019">
        <w:rPr>
          <w:rFonts w:ascii="Palatino Linotype" w:eastAsia="Calibri" w:hAnsi="Palatino Linotype" w:cs="Tahoma"/>
          <w:iCs/>
          <w:sz w:val="22"/>
          <w:szCs w:val="22"/>
          <w:lang w:val="es-ES" w:eastAsia="es-ES_tradnl"/>
        </w:rPr>
        <w:lastRenderedPageBreak/>
        <w:t xml:space="preserve">Respecto a los formatos </w:t>
      </w:r>
      <w:r w:rsidRPr="00944019">
        <w:rPr>
          <w:rFonts w:ascii="Palatino Linotype" w:hAnsi="Palatino Linotype"/>
          <w:sz w:val="22"/>
          <w:szCs w:val="22"/>
        </w:rPr>
        <w:t xml:space="preserve">(PbRM-01a, PbRM-01b, PbRM-01c, PbRM-01d, PbRM-01e), se tiene que de acuerdo al multicitado Manual, la información contenida en dichos formatos se consideran para la realización del Presupuesto de Egresos. </w:t>
      </w:r>
    </w:p>
    <w:p w:rsidR="00157DA3" w:rsidRPr="00944019" w:rsidRDefault="00157DA3" w:rsidP="0097548B">
      <w:pPr>
        <w:tabs>
          <w:tab w:val="left" w:pos="4962"/>
        </w:tabs>
        <w:spacing w:line="360" w:lineRule="auto"/>
        <w:jc w:val="both"/>
        <w:rPr>
          <w:rFonts w:ascii="Palatino Linotype" w:hAnsi="Palatino Linotype"/>
          <w:sz w:val="22"/>
          <w:szCs w:val="22"/>
        </w:rPr>
      </w:pPr>
    </w:p>
    <w:p w:rsidR="00157DA3" w:rsidRPr="00944019" w:rsidRDefault="00157DA3" w:rsidP="0097548B">
      <w:pPr>
        <w:tabs>
          <w:tab w:val="left" w:pos="4962"/>
        </w:tabs>
        <w:spacing w:line="360" w:lineRule="auto"/>
        <w:jc w:val="both"/>
        <w:rPr>
          <w:rFonts w:ascii="Palatino Linotype" w:hAnsi="Palatino Linotype"/>
          <w:sz w:val="22"/>
          <w:szCs w:val="22"/>
        </w:rPr>
      </w:pPr>
      <w:r w:rsidRPr="00944019">
        <w:rPr>
          <w:rFonts w:ascii="Palatino Linotype" w:hAnsi="Palatino Linotype"/>
          <w:sz w:val="22"/>
          <w:szCs w:val="22"/>
        </w:rPr>
        <w:t xml:space="preserve">Por lo que respecta al formato (PbRM-2a), se tiene observa que se trata de aquel en el que se calendarizan las metas de actividad, el cual tiene por objeto identificar trimestralmente la ejecución de la meta anual e integrar el proyecto anual del municipio, tal y como se advierte a continuación: </w:t>
      </w:r>
    </w:p>
    <w:p w:rsidR="00157DA3" w:rsidRPr="00944019" w:rsidRDefault="00157DA3" w:rsidP="0097548B">
      <w:pPr>
        <w:tabs>
          <w:tab w:val="left" w:pos="4962"/>
        </w:tabs>
        <w:spacing w:line="360" w:lineRule="auto"/>
        <w:jc w:val="both"/>
        <w:rPr>
          <w:rFonts w:ascii="Palatino Linotype" w:hAnsi="Palatino Linotype"/>
          <w:sz w:val="22"/>
          <w:szCs w:val="22"/>
        </w:rPr>
      </w:pPr>
    </w:p>
    <w:p w:rsidR="00157DA3" w:rsidRPr="00944019" w:rsidRDefault="00157DA3" w:rsidP="0097548B">
      <w:pPr>
        <w:tabs>
          <w:tab w:val="left" w:pos="4962"/>
        </w:tabs>
        <w:spacing w:line="360" w:lineRule="auto"/>
        <w:jc w:val="both"/>
        <w:rPr>
          <w:rFonts w:ascii="Palatino Linotype" w:eastAsia="Calibri" w:hAnsi="Palatino Linotype" w:cs="Tahoma"/>
          <w:iCs/>
          <w:sz w:val="22"/>
          <w:szCs w:val="22"/>
          <w:lang w:val="es-ES" w:eastAsia="es-ES_tradnl"/>
        </w:rPr>
      </w:pPr>
      <w:r w:rsidRPr="00944019">
        <w:rPr>
          <w:noProof/>
          <w:lang w:eastAsia="es-MX"/>
        </w:rPr>
        <w:drawing>
          <wp:inline distT="0" distB="0" distL="0" distR="0" wp14:anchorId="7DA66212" wp14:editId="730D380F">
            <wp:extent cx="5806356" cy="612843"/>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884" t="49479" r="16323" b="37610"/>
                    <a:stretch/>
                  </pic:blipFill>
                  <pic:spPr bwMode="auto">
                    <a:xfrm>
                      <a:off x="0" y="0"/>
                      <a:ext cx="6059049" cy="639514"/>
                    </a:xfrm>
                    <a:prstGeom prst="rect">
                      <a:avLst/>
                    </a:prstGeom>
                    <a:ln>
                      <a:noFill/>
                    </a:ln>
                    <a:extLst>
                      <a:ext uri="{53640926-AAD7-44D8-BBD7-CCE9431645EC}">
                        <a14:shadowObscured xmlns:a14="http://schemas.microsoft.com/office/drawing/2010/main"/>
                      </a:ext>
                    </a:extLst>
                  </pic:spPr>
                </pic:pic>
              </a:graphicData>
            </a:graphic>
          </wp:inline>
        </w:drawing>
      </w:r>
    </w:p>
    <w:p w:rsidR="00157DA3" w:rsidRPr="00944019" w:rsidRDefault="00157DA3" w:rsidP="0097548B">
      <w:pPr>
        <w:tabs>
          <w:tab w:val="left" w:pos="4962"/>
        </w:tabs>
        <w:spacing w:line="360" w:lineRule="auto"/>
        <w:jc w:val="both"/>
        <w:rPr>
          <w:rFonts w:ascii="Palatino Linotype" w:eastAsia="Calibri" w:hAnsi="Palatino Linotype" w:cs="Tahoma"/>
          <w:iCs/>
          <w:sz w:val="22"/>
          <w:szCs w:val="22"/>
          <w:lang w:val="es-ES" w:eastAsia="es-ES_tradnl"/>
        </w:rPr>
      </w:pPr>
    </w:p>
    <w:p w:rsidR="00157DA3" w:rsidRPr="00944019" w:rsidRDefault="00157DA3" w:rsidP="0097548B">
      <w:pPr>
        <w:tabs>
          <w:tab w:val="left" w:pos="4962"/>
        </w:tabs>
        <w:spacing w:line="360" w:lineRule="auto"/>
        <w:jc w:val="both"/>
        <w:rPr>
          <w:rFonts w:ascii="Palatino Linotype" w:eastAsia="Calibri" w:hAnsi="Palatino Linotype" w:cs="Tahoma"/>
          <w:iCs/>
          <w:sz w:val="22"/>
          <w:szCs w:val="22"/>
          <w:lang w:val="es-ES" w:eastAsia="es-ES_tradnl"/>
        </w:rPr>
      </w:pPr>
      <w:r w:rsidRPr="00944019">
        <w:rPr>
          <w:rFonts w:ascii="Palatino Linotype" w:eastAsia="Calibri" w:hAnsi="Palatino Linotype" w:cs="Tahoma"/>
          <w:iCs/>
          <w:sz w:val="22"/>
          <w:szCs w:val="22"/>
          <w:lang w:val="es-ES" w:eastAsia="es-ES_tradnl"/>
        </w:rPr>
        <w:t xml:space="preserve">Ahora bien, esta ponencia Resolutora, advirtió que el denominado PbRM-01d, da cuenta de las </w:t>
      </w:r>
      <w:r w:rsidRPr="00944019">
        <w:rPr>
          <w:rFonts w:ascii="Palatino Linotype" w:eastAsia="Calibri" w:hAnsi="Palatino Linotype" w:cs="Tahoma"/>
          <w:iCs/>
          <w:sz w:val="22"/>
          <w:szCs w:val="22"/>
          <w:lang w:eastAsia="es-ES_tradnl"/>
        </w:rPr>
        <w:t>Fichas Técnicas de Diseño de Indicadores Estratégicos o de Gestión de la dependencia Clave I01 Desarrollo Social y/o equivalente, y de la dependencia Clave 152 Atención a la Mujer y/o equivalente, que corresponde al requerimiento identificado con el numeral 6</w:t>
      </w:r>
      <w:r w:rsidRPr="00944019">
        <w:rPr>
          <w:rFonts w:ascii="Palatino Linotype" w:eastAsia="Calibri" w:hAnsi="Palatino Linotype" w:cs="Tahoma"/>
          <w:iCs/>
          <w:sz w:val="22"/>
          <w:szCs w:val="22"/>
          <w:lang w:val="es-ES" w:eastAsia="es-ES_tradnl"/>
        </w:rPr>
        <w:t xml:space="preserve">, asimismo, en los formatos </w:t>
      </w:r>
      <w:r w:rsidRPr="00944019">
        <w:rPr>
          <w:rFonts w:ascii="Palatino Linotype" w:hAnsi="Palatino Linotype"/>
          <w:sz w:val="22"/>
          <w:szCs w:val="22"/>
        </w:rPr>
        <w:t xml:space="preserve">(PbRM-01a, PbRM-01b, PbRM-01c, PbRM-01d, PbRM-01e, PbRM-2a), </w:t>
      </w:r>
      <w:r w:rsidRPr="00944019">
        <w:rPr>
          <w:rFonts w:ascii="Palatino Linotype" w:eastAsia="Calibri" w:hAnsi="Palatino Linotype" w:cs="Tahoma"/>
          <w:iCs/>
          <w:sz w:val="22"/>
          <w:szCs w:val="22"/>
          <w:lang w:val="es-ES" w:eastAsia="es-ES_tradnl"/>
        </w:rPr>
        <w:t>es viable consultar la información solicitada en los requerimientos 7, 8 y 19 toda vez que, de dichos formatos sería posible apreciar el nombre de la dependencia general y de la dependencia auxiliar -Atención a la mujer-</w:t>
      </w:r>
      <w:r w:rsidR="00EE7635" w:rsidRPr="00944019">
        <w:rPr>
          <w:rFonts w:ascii="Palatino Linotype" w:eastAsia="Calibri" w:hAnsi="Palatino Linotype" w:cs="Tahoma"/>
          <w:iCs/>
          <w:sz w:val="22"/>
          <w:szCs w:val="22"/>
          <w:lang w:val="es-ES" w:eastAsia="es-ES_tradnl"/>
        </w:rPr>
        <w:t xml:space="preserve">; aunado a que para el caso específico, el Particular argumentó que solicita el nombre asignado por cabildo a dicha institución, por lo que deberá dar cuenta del mismo. </w:t>
      </w:r>
    </w:p>
    <w:p w:rsidR="00157DA3" w:rsidRPr="00944019" w:rsidRDefault="00157DA3" w:rsidP="0097548B">
      <w:pPr>
        <w:tabs>
          <w:tab w:val="left" w:pos="4962"/>
        </w:tabs>
        <w:spacing w:line="360" w:lineRule="auto"/>
        <w:jc w:val="both"/>
        <w:rPr>
          <w:rFonts w:ascii="Palatino Linotype" w:eastAsia="Calibri" w:hAnsi="Palatino Linotype" w:cs="Tahoma"/>
          <w:iCs/>
          <w:sz w:val="22"/>
          <w:szCs w:val="22"/>
          <w:lang w:val="es-ES" w:eastAsia="es-ES_tradnl"/>
        </w:rPr>
      </w:pPr>
    </w:p>
    <w:p w:rsidR="00157DA3" w:rsidRPr="00944019" w:rsidRDefault="00EE7635" w:rsidP="0097548B">
      <w:pPr>
        <w:spacing w:line="360" w:lineRule="auto"/>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A manera</w:t>
      </w:r>
      <w:r w:rsidR="00157DA3" w:rsidRPr="00944019">
        <w:rPr>
          <w:rFonts w:ascii="Palatino Linotype" w:eastAsia="Calibri" w:hAnsi="Palatino Linotype" w:cs="Tahoma"/>
          <w:bCs/>
          <w:sz w:val="22"/>
          <w:szCs w:val="22"/>
          <w:lang w:eastAsia="en-US"/>
        </w:rPr>
        <w:t xml:space="preserve"> de referencia</w:t>
      </w:r>
      <w:r w:rsidRPr="00944019">
        <w:rPr>
          <w:rFonts w:ascii="Palatino Linotype" w:eastAsia="Calibri" w:hAnsi="Palatino Linotype" w:cs="Tahoma"/>
          <w:bCs/>
          <w:sz w:val="22"/>
          <w:szCs w:val="22"/>
          <w:lang w:eastAsia="en-US"/>
        </w:rPr>
        <w:t xml:space="preserve"> y como ejemplo;</w:t>
      </w:r>
      <w:r w:rsidR="00157DA3" w:rsidRPr="00944019">
        <w:rPr>
          <w:rFonts w:ascii="Palatino Linotype" w:eastAsia="Calibri" w:hAnsi="Palatino Linotype" w:cs="Tahoma"/>
          <w:bCs/>
          <w:sz w:val="22"/>
          <w:szCs w:val="22"/>
          <w:lang w:eastAsia="en-US"/>
        </w:rPr>
        <w:t xml:space="preserve"> se muestra la imagen del formato correspondiente al PbRM 1d, que corresponde al Ayuntamiento de Texcalyacac.</w:t>
      </w:r>
    </w:p>
    <w:p w:rsidR="00157DA3" w:rsidRPr="00944019" w:rsidRDefault="00157DA3" w:rsidP="0097548B">
      <w:pPr>
        <w:spacing w:line="360" w:lineRule="auto"/>
        <w:jc w:val="both"/>
        <w:rPr>
          <w:rFonts w:ascii="Palatino Linotype" w:eastAsia="Calibri" w:hAnsi="Palatino Linotype" w:cs="Tahoma"/>
          <w:bCs/>
          <w:sz w:val="22"/>
          <w:szCs w:val="22"/>
          <w:lang w:eastAsia="en-US"/>
        </w:rPr>
      </w:pPr>
      <w:r w:rsidRPr="00944019">
        <w:rPr>
          <w:noProof/>
          <w:lang w:eastAsia="es-MX"/>
        </w:rPr>
        <w:lastRenderedPageBreak/>
        <w:drawing>
          <wp:inline distT="0" distB="0" distL="0" distR="0" wp14:anchorId="5D2C8A76" wp14:editId="10C8CA2E">
            <wp:extent cx="5382895" cy="2641223"/>
            <wp:effectExtent l="0" t="0" r="825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073" t="42165" r="25200" b="19501"/>
                    <a:stretch/>
                  </pic:blipFill>
                  <pic:spPr bwMode="auto">
                    <a:xfrm>
                      <a:off x="0" y="0"/>
                      <a:ext cx="5382895" cy="2641223"/>
                    </a:xfrm>
                    <a:prstGeom prst="rect">
                      <a:avLst/>
                    </a:prstGeom>
                    <a:ln>
                      <a:noFill/>
                    </a:ln>
                    <a:extLst>
                      <a:ext uri="{53640926-AAD7-44D8-BBD7-CCE9431645EC}">
                        <a14:shadowObscured xmlns:a14="http://schemas.microsoft.com/office/drawing/2010/main"/>
                      </a:ext>
                    </a:extLst>
                  </pic:spPr>
                </pic:pic>
              </a:graphicData>
            </a:graphic>
          </wp:inline>
        </w:drawing>
      </w:r>
    </w:p>
    <w:p w:rsidR="00EE7635" w:rsidRPr="00944019" w:rsidRDefault="00EE7635" w:rsidP="0097548B">
      <w:pPr>
        <w:autoSpaceDE w:val="0"/>
        <w:autoSpaceDN w:val="0"/>
        <w:adjustRightInd w:val="0"/>
        <w:spacing w:line="360" w:lineRule="auto"/>
        <w:jc w:val="both"/>
        <w:rPr>
          <w:rFonts w:ascii="Palatino Linotype" w:eastAsia="Calibri" w:hAnsi="Palatino Linotype" w:cs="Tahoma"/>
          <w:iCs/>
          <w:sz w:val="22"/>
          <w:szCs w:val="22"/>
          <w:lang w:val="es-ES" w:eastAsia="es-ES_tradnl"/>
        </w:rPr>
      </w:pPr>
    </w:p>
    <w:p w:rsidR="00EE7635" w:rsidRPr="00944019" w:rsidRDefault="00EE7635" w:rsidP="0097548B">
      <w:pPr>
        <w:autoSpaceDE w:val="0"/>
        <w:autoSpaceDN w:val="0"/>
        <w:adjustRightInd w:val="0"/>
        <w:spacing w:line="360" w:lineRule="auto"/>
        <w:jc w:val="both"/>
        <w:rPr>
          <w:rFonts w:ascii="Palatino Linotype" w:eastAsia="Calibri" w:hAnsi="Palatino Linotype" w:cs="Tahoma"/>
          <w:iCs/>
          <w:sz w:val="22"/>
          <w:szCs w:val="22"/>
          <w:lang w:val="es-ES" w:eastAsia="es-ES_tradnl"/>
        </w:rPr>
      </w:pPr>
      <w:r w:rsidRPr="00944019">
        <w:rPr>
          <w:rFonts w:ascii="Palatino Linotype" w:eastAsia="Calibri" w:hAnsi="Palatino Linotype" w:cs="Tahoma"/>
          <w:iCs/>
          <w:sz w:val="22"/>
          <w:szCs w:val="22"/>
          <w:lang w:val="es-ES" w:eastAsia="es-ES_tradnl"/>
        </w:rPr>
        <w:t xml:space="preserve">Derivado de lo anterior y ante la entrega de documentación que colmó únicamente los formatos </w:t>
      </w:r>
      <w:r w:rsidRPr="00944019">
        <w:rPr>
          <w:rFonts w:ascii="Palatino Linotype" w:eastAsia="Calibri" w:hAnsi="Palatino Linotype" w:cs="Tahoma"/>
          <w:bCs/>
          <w:iCs/>
          <w:sz w:val="22"/>
          <w:szCs w:val="22"/>
          <w:lang w:val="es-ES" w:eastAsia="en-US"/>
        </w:rPr>
        <w:t>PbRM</w:t>
      </w:r>
      <w:r w:rsidRPr="00944019">
        <w:rPr>
          <w:rFonts w:ascii="Palatino Linotype" w:eastAsia="Calibri" w:hAnsi="Palatino Linotype" w:cs="Tahoma"/>
          <w:iCs/>
          <w:sz w:val="22"/>
          <w:szCs w:val="22"/>
          <w:lang w:val="es-ES" w:eastAsia="es-ES_tradnl"/>
        </w:rPr>
        <w:t xml:space="preserve"> por el año 2019 del área auxiliar de apoyo a la mujer, es importarme mencionar que se colige la competencia con la que cuenta el Sujeto Obligado para conocer de información solicitada por los años restantes es decir del 2013 al 2018; en virtud de que, como se ha precisado, anteriormente se contaba con un área equivalente encargada de realizar las mismas funciones, por lo que deberá dar cuenta de lo solicitado por el Particular, previa búsqueda exhaustiva y razonable en las áreas competentes. </w:t>
      </w:r>
    </w:p>
    <w:p w:rsidR="00EE7635" w:rsidRPr="00944019" w:rsidRDefault="00EE7635" w:rsidP="0097548B">
      <w:pPr>
        <w:autoSpaceDE w:val="0"/>
        <w:autoSpaceDN w:val="0"/>
        <w:adjustRightInd w:val="0"/>
        <w:spacing w:line="360" w:lineRule="auto"/>
        <w:jc w:val="both"/>
        <w:rPr>
          <w:rFonts w:ascii="Palatino Linotype" w:eastAsia="Calibri" w:hAnsi="Palatino Linotype" w:cs="Tahoma"/>
          <w:iCs/>
          <w:sz w:val="22"/>
          <w:szCs w:val="22"/>
          <w:lang w:val="es-ES" w:eastAsia="es-ES_tradnl"/>
        </w:rPr>
      </w:pPr>
    </w:p>
    <w:p w:rsidR="00157DA3" w:rsidRPr="00944019" w:rsidRDefault="00157DA3" w:rsidP="0097548B">
      <w:pPr>
        <w:autoSpaceDE w:val="0"/>
        <w:autoSpaceDN w:val="0"/>
        <w:adjustRightInd w:val="0"/>
        <w:spacing w:line="360" w:lineRule="auto"/>
        <w:jc w:val="both"/>
        <w:rPr>
          <w:rFonts w:ascii="Palatino Linotype" w:eastAsia="Calibri" w:hAnsi="Palatino Linotype" w:cs="Tahoma"/>
          <w:iCs/>
          <w:sz w:val="22"/>
          <w:szCs w:val="22"/>
          <w:lang w:val="es-ES" w:eastAsia="es-ES_tradnl"/>
        </w:rPr>
      </w:pPr>
      <w:r w:rsidRPr="00944019">
        <w:rPr>
          <w:rFonts w:ascii="Palatino Linotype" w:eastAsia="Calibri" w:hAnsi="Palatino Linotype" w:cs="Tahoma"/>
          <w:iCs/>
          <w:sz w:val="22"/>
          <w:szCs w:val="22"/>
          <w:lang w:val="es-ES" w:eastAsia="es-ES_tradnl"/>
        </w:rPr>
        <w:t xml:space="preserve">Ahora bien, por lo que respecta a los requerimientos 9 y 10, los cuales consisten en lo siguiente: </w:t>
      </w:r>
    </w:p>
    <w:p w:rsidR="00157DA3" w:rsidRPr="00944019" w:rsidRDefault="00157DA3" w:rsidP="0097548B">
      <w:pPr>
        <w:autoSpaceDE w:val="0"/>
        <w:autoSpaceDN w:val="0"/>
        <w:adjustRightInd w:val="0"/>
        <w:spacing w:line="360" w:lineRule="auto"/>
        <w:ind w:left="426"/>
        <w:jc w:val="both"/>
        <w:rPr>
          <w:rFonts w:ascii="Palatino Linotype" w:eastAsia="Calibri" w:hAnsi="Palatino Linotype" w:cs="Tahoma"/>
          <w:b/>
          <w:iCs/>
          <w:sz w:val="24"/>
          <w:szCs w:val="22"/>
          <w:lang w:val="es-ES" w:eastAsia="es-ES_tradnl"/>
        </w:rPr>
      </w:pPr>
    </w:p>
    <w:p w:rsidR="00157DA3" w:rsidRPr="00944019" w:rsidRDefault="00157DA3" w:rsidP="0097548B">
      <w:pPr>
        <w:spacing w:line="360" w:lineRule="auto"/>
        <w:ind w:left="851" w:hanging="284"/>
        <w:jc w:val="both"/>
        <w:rPr>
          <w:rFonts w:ascii="Palatino Linotype" w:hAnsi="Palatino Linotype"/>
          <w:b/>
          <w:sz w:val="22"/>
        </w:rPr>
      </w:pPr>
      <w:r w:rsidRPr="00944019">
        <w:rPr>
          <w:rFonts w:ascii="Palatino Linotype" w:hAnsi="Palatino Linotype"/>
          <w:b/>
          <w:sz w:val="22"/>
        </w:rPr>
        <w:t>9. Fuente de financiamiento en materia de género o atención a la mujer de carácter estatal, federal o internacional, y el monto.</w:t>
      </w:r>
    </w:p>
    <w:p w:rsidR="00157DA3" w:rsidRPr="00944019" w:rsidRDefault="00157DA3" w:rsidP="0097548B">
      <w:pPr>
        <w:spacing w:line="360" w:lineRule="auto"/>
        <w:ind w:left="851" w:hanging="284"/>
        <w:jc w:val="both"/>
        <w:rPr>
          <w:rFonts w:ascii="Palatino Linotype" w:hAnsi="Palatino Linotype"/>
          <w:b/>
          <w:sz w:val="22"/>
        </w:rPr>
      </w:pPr>
      <w:r w:rsidRPr="00944019">
        <w:rPr>
          <w:rFonts w:ascii="Palatino Linotype" w:hAnsi="Palatino Linotype"/>
          <w:b/>
          <w:sz w:val="22"/>
        </w:rPr>
        <w:t>10. Monto de recursos gestionados en materia de género o atención a la mujer en el Municipio.</w:t>
      </w:r>
    </w:p>
    <w:p w:rsidR="00157DA3" w:rsidRPr="00944019" w:rsidRDefault="00157DA3" w:rsidP="0097548B">
      <w:pPr>
        <w:spacing w:line="360" w:lineRule="auto"/>
        <w:ind w:left="851" w:hanging="284"/>
        <w:jc w:val="both"/>
        <w:rPr>
          <w:rFonts w:ascii="Palatino Linotype" w:hAnsi="Palatino Linotype"/>
          <w:b/>
          <w:sz w:val="22"/>
        </w:rPr>
      </w:pPr>
    </w:p>
    <w:p w:rsidR="00157DA3" w:rsidRPr="00944019" w:rsidRDefault="00157DA3" w:rsidP="0097548B">
      <w:pPr>
        <w:autoSpaceDE w:val="0"/>
        <w:autoSpaceDN w:val="0"/>
        <w:adjustRightInd w:val="0"/>
        <w:spacing w:line="360" w:lineRule="auto"/>
        <w:jc w:val="both"/>
        <w:rPr>
          <w:rFonts w:ascii="Palatino Linotype" w:eastAsia="Calibri" w:hAnsi="Palatino Linotype" w:cs="Tahoma"/>
          <w:iCs/>
          <w:sz w:val="22"/>
          <w:szCs w:val="22"/>
          <w:lang w:val="es-ES" w:eastAsia="es-ES_tradnl"/>
        </w:rPr>
      </w:pPr>
      <w:r w:rsidRPr="00944019">
        <w:rPr>
          <w:rFonts w:ascii="Palatino Linotype" w:eastAsia="Calibri" w:hAnsi="Palatino Linotype" w:cs="Tahoma"/>
          <w:iCs/>
          <w:sz w:val="22"/>
          <w:szCs w:val="22"/>
          <w:lang w:val="es-ES" w:eastAsia="es-ES_tradnl"/>
        </w:rPr>
        <w:lastRenderedPageBreak/>
        <w:t xml:space="preserve">Sobre estos puntos, es necesario traer a colación lo establecido en el Bando Municipal de </w:t>
      </w:r>
      <w:r w:rsidR="00954057" w:rsidRPr="00944019">
        <w:rPr>
          <w:rFonts w:ascii="Palatino Linotype" w:eastAsia="Calibri" w:hAnsi="Palatino Linotype" w:cs="Tahoma"/>
          <w:iCs/>
          <w:sz w:val="22"/>
          <w:szCs w:val="22"/>
          <w:lang w:val="es-ES" w:eastAsia="es-ES_tradnl"/>
        </w:rPr>
        <w:t>Naucalpan de Juárez 2019</w:t>
      </w:r>
      <w:r w:rsidRPr="00944019">
        <w:rPr>
          <w:rFonts w:ascii="Palatino Linotype" w:eastAsia="Calibri" w:hAnsi="Palatino Linotype" w:cs="Tahoma"/>
          <w:iCs/>
          <w:sz w:val="22"/>
          <w:szCs w:val="22"/>
          <w:lang w:val="es-ES" w:eastAsia="es-ES_tradnl"/>
        </w:rPr>
        <w:t xml:space="preserve">, tal y como se advierte a continuación: </w:t>
      </w:r>
    </w:p>
    <w:p w:rsidR="00954057" w:rsidRPr="00944019" w:rsidRDefault="00954057" w:rsidP="0097548B">
      <w:pPr>
        <w:tabs>
          <w:tab w:val="left" w:pos="2595"/>
        </w:tabs>
        <w:spacing w:line="360" w:lineRule="auto"/>
        <w:jc w:val="both"/>
        <w:rPr>
          <w:rFonts w:ascii="Palatino Linotype" w:eastAsia="Calibri" w:hAnsi="Palatino Linotype" w:cs="Tahoma"/>
          <w:bCs/>
          <w:sz w:val="22"/>
          <w:szCs w:val="22"/>
          <w:lang w:eastAsia="en-US"/>
        </w:rPr>
      </w:pPr>
    </w:p>
    <w:p w:rsidR="00157DA3" w:rsidRPr="00944019" w:rsidRDefault="00954057" w:rsidP="009D4C9A">
      <w:pPr>
        <w:tabs>
          <w:tab w:val="left" w:pos="2595"/>
        </w:tabs>
        <w:spacing w:line="360" w:lineRule="auto"/>
        <w:ind w:left="1134" w:right="539"/>
        <w:jc w:val="center"/>
        <w:rPr>
          <w:rFonts w:ascii="Palatino Linotype" w:hAnsi="Palatino Linotype"/>
          <w:i/>
        </w:rPr>
      </w:pPr>
      <w:r w:rsidRPr="00944019">
        <w:rPr>
          <w:rFonts w:ascii="Palatino Linotype" w:hAnsi="Palatino Linotype"/>
          <w:i/>
        </w:rPr>
        <w:t>“CAPÍTULO TERCERO</w:t>
      </w:r>
    </w:p>
    <w:p w:rsidR="00954057" w:rsidRPr="00944019" w:rsidRDefault="00954057" w:rsidP="009D4C9A">
      <w:pPr>
        <w:tabs>
          <w:tab w:val="left" w:pos="2595"/>
        </w:tabs>
        <w:spacing w:line="360" w:lineRule="auto"/>
        <w:ind w:left="1134" w:right="539"/>
        <w:jc w:val="center"/>
        <w:rPr>
          <w:rFonts w:ascii="Palatino Linotype" w:hAnsi="Palatino Linotype"/>
          <w:i/>
        </w:rPr>
      </w:pPr>
      <w:r w:rsidRPr="00944019">
        <w:rPr>
          <w:rFonts w:ascii="Palatino Linotype" w:hAnsi="Palatino Linotype"/>
          <w:i/>
        </w:rPr>
        <w:t>DE LA ADMINISTRACIÓN PÚBLICA MUNICIPAL</w:t>
      </w:r>
    </w:p>
    <w:p w:rsidR="00157DA3" w:rsidRPr="00944019" w:rsidRDefault="00157DA3" w:rsidP="009D4C9A">
      <w:pPr>
        <w:tabs>
          <w:tab w:val="left" w:pos="2595"/>
        </w:tabs>
        <w:spacing w:line="360" w:lineRule="auto"/>
        <w:ind w:left="1134" w:right="539"/>
        <w:jc w:val="both"/>
        <w:rPr>
          <w:rFonts w:ascii="Palatino Linotype" w:hAnsi="Palatino Linotype"/>
          <w:i/>
        </w:rPr>
      </w:pP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Artículo 32. La Administración Pública Centralizada se constituye por las dependencias que señala la Ley Orgánica Municipal del Estado de México, así como por aquellas que sean creadas por acuerdo de Cabildo; dependen del Ayuntamiento y están subordinados jerárquicamente a la</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Presidenta Municipal.</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La Administración Pública Centralizada se integra por: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I. Secretaría del Ayuntamiento;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II. Tesorería Municipal;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III. Contraloría Interna Municipal; </w:t>
      </w:r>
    </w:p>
    <w:p w:rsidR="00954057" w:rsidRPr="00944019" w:rsidRDefault="00954057" w:rsidP="009D4C9A">
      <w:pPr>
        <w:tabs>
          <w:tab w:val="left" w:pos="2595"/>
        </w:tabs>
        <w:spacing w:line="360" w:lineRule="auto"/>
        <w:ind w:left="1134" w:right="539"/>
        <w:jc w:val="both"/>
        <w:rPr>
          <w:rFonts w:ascii="Palatino Linotype" w:hAnsi="Palatino Linotype"/>
          <w:b/>
          <w:i/>
        </w:rPr>
      </w:pPr>
      <w:r w:rsidRPr="00944019">
        <w:rPr>
          <w:rFonts w:ascii="Palatino Linotype" w:hAnsi="Palatino Linotype"/>
          <w:b/>
          <w:i/>
        </w:rPr>
        <w:t xml:space="preserve">IV. Secretarías: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a) Administración;</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b) Desarrollo Económico;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c) Desarrollo Social;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d) Planeación Urbana y Obras Públicas;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e) Medio Ambiente;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f) Servicios Públicos; </w:t>
      </w:r>
    </w:p>
    <w:p w:rsidR="00954057" w:rsidRPr="00944019" w:rsidRDefault="00954057" w:rsidP="009D4C9A">
      <w:pPr>
        <w:tabs>
          <w:tab w:val="left" w:pos="2595"/>
        </w:tabs>
        <w:spacing w:line="360" w:lineRule="auto"/>
        <w:ind w:left="1134" w:right="539"/>
        <w:jc w:val="both"/>
        <w:rPr>
          <w:rFonts w:ascii="Palatino Linotype" w:hAnsi="Palatino Linotype"/>
          <w:b/>
          <w:i/>
        </w:rPr>
      </w:pPr>
      <w:r w:rsidRPr="00944019">
        <w:rPr>
          <w:rFonts w:ascii="Palatino Linotype" w:hAnsi="Palatino Linotype"/>
          <w:b/>
          <w:i/>
        </w:rPr>
        <w:t xml:space="preserve">g) de las Mujeres Naucalpenses y la Igualdad Sustantiva;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h) Gobierno; y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i) Cultura.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V. Direcciones Generales: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a) Seguridad Ciudadana y Tránsito Municipal;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b) Protección Civil y Bomberos; y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VI. Órganos desconcentrados:</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lastRenderedPageBreak/>
        <w:t>a) Naucalpan Emprende;</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b) Instituto Municipal de Atención a la Salud; y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c) Los que determine crear el Ayuntamiento por acuerdo de Cabildo. </w:t>
      </w: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Las dependencias y entidades se auxiliarán de las áreas administrativas que les señale el Reglamento correspondiente”</w:t>
      </w:r>
    </w:p>
    <w:p w:rsidR="00954057" w:rsidRPr="00944019" w:rsidRDefault="00954057" w:rsidP="009D4C9A">
      <w:pPr>
        <w:tabs>
          <w:tab w:val="left" w:pos="2595"/>
        </w:tabs>
        <w:spacing w:line="360" w:lineRule="auto"/>
        <w:ind w:left="1134" w:right="539"/>
        <w:rPr>
          <w:rFonts w:ascii="Palatino Linotype" w:hAnsi="Palatino Linotype"/>
          <w:i/>
        </w:rPr>
      </w:pPr>
    </w:p>
    <w:p w:rsidR="00954057" w:rsidRPr="00944019" w:rsidRDefault="00954057" w:rsidP="009D4C9A">
      <w:pPr>
        <w:tabs>
          <w:tab w:val="left" w:pos="2595"/>
        </w:tabs>
        <w:spacing w:line="360" w:lineRule="auto"/>
        <w:ind w:left="1134" w:right="539"/>
        <w:jc w:val="both"/>
        <w:rPr>
          <w:rFonts w:ascii="Palatino Linotype" w:hAnsi="Palatino Linotype"/>
          <w:i/>
        </w:rPr>
      </w:pPr>
      <w:r w:rsidRPr="00944019">
        <w:rPr>
          <w:rFonts w:ascii="Palatino Linotype" w:hAnsi="Palatino Linotype"/>
          <w:i/>
        </w:rPr>
        <w:t xml:space="preserve">Artículo 76. Corresponde al Ayuntamiento, a través de la Secretaría de Desarrollo Social, de la Secretaría de Cultura, de </w:t>
      </w:r>
      <w:r w:rsidRPr="00944019">
        <w:rPr>
          <w:rFonts w:ascii="Palatino Linotype" w:hAnsi="Palatino Linotype"/>
          <w:b/>
          <w:i/>
        </w:rPr>
        <w:t>la Secretaría de las Mujeres Naucalpenses y la Igualdad Sustantiva</w:t>
      </w:r>
      <w:r w:rsidRPr="00944019">
        <w:rPr>
          <w:rFonts w:ascii="Palatino Linotype" w:hAnsi="Palatino Linotype"/>
          <w:i/>
        </w:rPr>
        <w:t xml:space="preserve"> y del Instituto Municipal de Cultura Física y Deporte de Naucalpan de Juárez, México, y en colaboración con el Sistema Municipal de Desarrollo Integral de la Familia de Naucalpan de Juárez, México, en el ámbito de sus respectivas competencias y atribuciones, </w:t>
      </w:r>
      <w:r w:rsidRPr="00944019">
        <w:rPr>
          <w:rFonts w:ascii="Palatino Linotype" w:hAnsi="Palatino Linotype"/>
          <w:b/>
          <w:i/>
        </w:rPr>
        <w:t xml:space="preserve">atendiendo a los programas y presupuesto asignado, </w:t>
      </w:r>
      <w:r w:rsidRPr="00944019">
        <w:rPr>
          <w:rFonts w:ascii="Palatino Linotype" w:hAnsi="Palatino Linotype"/>
          <w:i/>
        </w:rPr>
        <w:t>el ejercicio de las facultades previstas para el Municipio en el Libro Tercero del Código Administrativo del Estado de México, entre otras…”</w:t>
      </w:r>
    </w:p>
    <w:p w:rsidR="00954057" w:rsidRPr="00944019" w:rsidRDefault="00954057" w:rsidP="0097548B">
      <w:pPr>
        <w:tabs>
          <w:tab w:val="left" w:pos="2595"/>
        </w:tabs>
        <w:spacing w:line="360" w:lineRule="auto"/>
        <w:ind w:left="1134"/>
        <w:jc w:val="center"/>
        <w:rPr>
          <w:rFonts w:ascii="Palatino Linotype" w:hAnsi="Palatino Linotype"/>
          <w:i/>
        </w:rPr>
      </w:pPr>
    </w:p>
    <w:p w:rsidR="000355DC" w:rsidRPr="00944019" w:rsidRDefault="00157DA3" w:rsidP="0097548B">
      <w:pPr>
        <w:tabs>
          <w:tab w:val="left" w:pos="2595"/>
        </w:tabs>
        <w:spacing w:line="360" w:lineRule="auto"/>
        <w:jc w:val="both"/>
        <w:rPr>
          <w:rFonts w:ascii="Palatino Linotype" w:hAnsi="Palatino Linotype"/>
          <w:sz w:val="22"/>
        </w:rPr>
      </w:pPr>
      <w:r w:rsidRPr="00944019">
        <w:rPr>
          <w:rFonts w:ascii="Palatino Linotype" w:hAnsi="Palatino Linotype"/>
          <w:sz w:val="22"/>
          <w:szCs w:val="22"/>
        </w:rPr>
        <w:t>De la normatividad, antes transcrita se desprende que dentro</w:t>
      </w:r>
      <w:r w:rsidR="00954057" w:rsidRPr="00944019">
        <w:rPr>
          <w:rFonts w:ascii="Palatino Linotype" w:hAnsi="Palatino Linotype"/>
          <w:sz w:val="22"/>
          <w:szCs w:val="22"/>
        </w:rPr>
        <w:t xml:space="preserve"> de la Administración Central se prevé a la </w:t>
      </w:r>
      <w:r w:rsidR="00954057" w:rsidRPr="00944019">
        <w:rPr>
          <w:rFonts w:ascii="Palatino Linotype" w:hAnsi="Palatino Linotype"/>
          <w:sz w:val="22"/>
        </w:rPr>
        <w:t>Secretaría de las Mujeres Naucalpenses y la Igualdad Sustantiva</w:t>
      </w:r>
      <w:r w:rsidR="000355DC" w:rsidRPr="00944019">
        <w:rPr>
          <w:rFonts w:ascii="Palatino Linotype" w:hAnsi="Palatino Linotype"/>
          <w:sz w:val="22"/>
        </w:rPr>
        <w:t>, que tiene diversas funciones que atienden a los programas y presupuestos asignados, aunado a lo anterior, es preciso señalar que en respuesta el Sujeto Obligado realizó anotaciones en el formato</w:t>
      </w:r>
      <w:r w:rsidR="0097548B" w:rsidRPr="00944019">
        <w:rPr>
          <w:rFonts w:ascii="Palatino Linotype" w:hAnsi="Palatino Linotype"/>
          <w:sz w:val="22"/>
        </w:rPr>
        <w:t xml:space="preserve"> de respuesta.</w:t>
      </w:r>
    </w:p>
    <w:p w:rsidR="000355DC" w:rsidRPr="00944019" w:rsidRDefault="000355DC" w:rsidP="0097548B">
      <w:pPr>
        <w:tabs>
          <w:tab w:val="left" w:pos="2595"/>
        </w:tabs>
        <w:spacing w:line="360" w:lineRule="auto"/>
        <w:jc w:val="both"/>
        <w:rPr>
          <w:rFonts w:ascii="Palatino Linotype" w:hAnsi="Palatino Linotype"/>
          <w:sz w:val="22"/>
        </w:rPr>
      </w:pPr>
    </w:p>
    <w:p w:rsidR="000355DC" w:rsidRPr="00944019" w:rsidRDefault="000355DC" w:rsidP="0097548B">
      <w:pPr>
        <w:tabs>
          <w:tab w:val="left" w:pos="2595"/>
        </w:tabs>
        <w:spacing w:line="360" w:lineRule="auto"/>
        <w:jc w:val="both"/>
        <w:rPr>
          <w:rFonts w:ascii="Palatino Linotype" w:hAnsi="Palatino Linotype"/>
          <w:sz w:val="22"/>
        </w:rPr>
      </w:pPr>
      <w:r w:rsidRPr="00944019">
        <w:rPr>
          <w:rFonts w:ascii="Palatino Linotype" w:hAnsi="Palatino Linotype"/>
          <w:sz w:val="22"/>
        </w:rPr>
        <w:t xml:space="preserve">Al respecto, es de precisar que el Sujeto Obligado, se encuentra obligado a dar cuenta de la información solicitada con los documentos que obran en sus archivos, en el estado en el que se encuentren, sin el procesamiento de dicha información, lo anterior en términos del artículo 12 de la </w:t>
      </w:r>
      <w:r w:rsidRPr="00944019">
        <w:rPr>
          <w:rFonts w:ascii="Palatino Linotype" w:eastAsia="Calibri" w:hAnsi="Palatino Linotype" w:cs="Tahoma"/>
          <w:bCs/>
          <w:sz w:val="22"/>
          <w:szCs w:val="22"/>
          <w:lang w:eastAsia="en-US"/>
        </w:rPr>
        <w:t>Ley de Transparencia y Acceso a la Información Pública del Estado de México y Municipios</w:t>
      </w:r>
      <w:r w:rsidRPr="00944019">
        <w:rPr>
          <w:rFonts w:ascii="Palatino Linotype" w:hAnsi="Palatino Linotype"/>
          <w:sz w:val="22"/>
        </w:rPr>
        <w:t>, que a la letra menciona:</w:t>
      </w:r>
    </w:p>
    <w:p w:rsidR="000355DC" w:rsidRPr="00944019" w:rsidRDefault="000355DC" w:rsidP="0097548B">
      <w:pPr>
        <w:tabs>
          <w:tab w:val="left" w:pos="2595"/>
        </w:tabs>
        <w:spacing w:line="360" w:lineRule="auto"/>
        <w:ind w:left="567"/>
        <w:jc w:val="both"/>
        <w:rPr>
          <w:rFonts w:ascii="Palatino Linotype" w:hAnsi="Palatino Linotype"/>
          <w:sz w:val="22"/>
        </w:rPr>
      </w:pPr>
    </w:p>
    <w:p w:rsidR="000355DC" w:rsidRPr="00944019" w:rsidRDefault="0097548B" w:rsidP="009D4C9A">
      <w:pPr>
        <w:autoSpaceDE w:val="0"/>
        <w:autoSpaceDN w:val="0"/>
        <w:adjustRightInd w:val="0"/>
        <w:spacing w:line="360" w:lineRule="auto"/>
        <w:ind w:left="567" w:right="680"/>
        <w:jc w:val="both"/>
        <w:rPr>
          <w:rFonts w:ascii="Palatino Linotype" w:eastAsiaTheme="minorHAnsi" w:hAnsi="Palatino Linotype" w:cs="Bookman Old Style"/>
          <w:i/>
          <w:color w:val="000000"/>
          <w:lang w:eastAsia="en-US"/>
        </w:rPr>
      </w:pPr>
      <w:r w:rsidRPr="00944019">
        <w:rPr>
          <w:rFonts w:ascii="Palatino Linotype" w:eastAsiaTheme="minorHAnsi" w:hAnsi="Palatino Linotype" w:cs="Bookman Old Style"/>
          <w:b/>
          <w:bCs/>
          <w:i/>
          <w:color w:val="000000"/>
          <w:lang w:eastAsia="en-US"/>
        </w:rPr>
        <w:lastRenderedPageBreak/>
        <w:t>“</w:t>
      </w:r>
      <w:r w:rsidR="000355DC" w:rsidRPr="00944019">
        <w:rPr>
          <w:rFonts w:ascii="Palatino Linotype" w:eastAsiaTheme="minorHAnsi" w:hAnsi="Palatino Linotype" w:cs="Bookman Old Style"/>
          <w:b/>
          <w:bCs/>
          <w:i/>
          <w:color w:val="000000"/>
          <w:lang w:eastAsia="en-US"/>
        </w:rPr>
        <w:t xml:space="preserve">Artículo 12. </w:t>
      </w:r>
      <w:r w:rsidR="000355DC" w:rsidRPr="00944019">
        <w:rPr>
          <w:rFonts w:ascii="Palatino Linotype" w:eastAsiaTheme="minorHAnsi" w:hAnsi="Palatino Linotype" w:cs="Bookman Old Style"/>
          <w:i/>
          <w:color w:val="000000"/>
          <w:lang w:eastAsia="en-US"/>
        </w:rPr>
        <w:t xml:space="preserve">Quienes generen, recopilen, administren, manejen, procesen, archiven o conserven información pública serán responsables de la misma en los términos de las disposiciones jurídicas aplicables. </w:t>
      </w:r>
    </w:p>
    <w:p w:rsidR="0097548B" w:rsidRPr="00944019" w:rsidRDefault="0097548B" w:rsidP="009D4C9A">
      <w:pPr>
        <w:autoSpaceDE w:val="0"/>
        <w:autoSpaceDN w:val="0"/>
        <w:adjustRightInd w:val="0"/>
        <w:spacing w:line="360" w:lineRule="auto"/>
        <w:ind w:left="567" w:right="680"/>
        <w:jc w:val="both"/>
        <w:rPr>
          <w:rFonts w:ascii="Palatino Linotype" w:eastAsiaTheme="minorHAnsi" w:hAnsi="Palatino Linotype" w:cs="Bookman Old Style"/>
          <w:i/>
          <w:color w:val="000000"/>
          <w:lang w:eastAsia="en-US"/>
        </w:rPr>
      </w:pPr>
    </w:p>
    <w:p w:rsidR="000355DC" w:rsidRPr="00944019" w:rsidRDefault="000355DC" w:rsidP="009D4C9A">
      <w:pPr>
        <w:tabs>
          <w:tab w:val="left" w:pos="2595"/>
        </w:tabs>
        <w:spacing w:line="360" w:lineRule="auto"/>
        <w:ind w:left="567" w:right="680"/>
        <w:jc w:val="both"/>
        <w:rPr>
          <w:rFonts w:ascii="Palatino Linotype" w:hAnsi="Palatino Linotype"/>
          <w:sz w:val="22"/>
        </w:rPr>
      </w:pPr>
      <w:r w:rsidRPr="00944019">
        <w:rPr>
          <w:rFonts w:ascii="Palatino Linotype" w:eastAsiaTheme="minorHAnsi" w:hAnsi="Palatino Linotype" w:cs="Bookman Old Style"/>
          <w:i/>
          <w:color w:val="000000"/>
          <w:lang w:eastAsia="en-US"/>
        </w:rPr>
        <w:t xml:space="preserve">Los sujetos obligados sólo proporcionarán la información pública que se les requiera y que obre en sus archivos y en el estado en que ésta se encuentre. </w:t>
      </w:r>
      <w:r w:rsidRPr="00944019">
        <w:rPr>
          <w:rFonts w:ascii="Palatino Linotype" w:eastAsiaTheme="minorHAnsi" w:hAnsi="Palatino Linotype" w:cs="Bookman Old Style"/>
          <w:b/>
          <w:i/>
          <w:color w:val="000000"/>
          <w:lang w:eastAsia="en-US"/>
        </w:rPr>
        <w:t>La obligación de proporcionar información no comprende el procesamiento de la misma, ni el presentarla conforme al interés del solicitante; no estarán obligados a generarla, resumirla, efectuar cálculos o practicar investigaciones</w:t>
      </w:r>
      <w:r w:rsidRPr="00944019">
        <w:rPr>
          <w:rFonts w:ascii="Bookman Old Style" w:eastAsiaTheme="minorHAnsi" w:hAnsi="Bookman Old Style" w:cs="Bookman Old Style"/>
          <w:color w:val="000000"/>
          <w:lang w:eastAsia="en-US"/>
        </w:rPr>
        <w:t>.</w:t>
      </w:r>
      <w:r w:rsidR="0097548B" w:rsidRPr="00944019">
        <w:rPr>
          <w:rFonts w:ascii="Bookman Old Style" w:eastAsiaTheme="minorHAnsi" w:hAnsi="Bookman Old Style" w:cs="Bookman Old Style"/>
          <w:color w:val="000000"/>
          <w:lang w:eastAsia="en-US"/>
        </w:rPr>
        <w:t>”</w:t>
      </w:r>
    </w:p>
    <w:p w:rsidR="000355DC" w:rsidRPr="00944019" w:rsidRDefault="000355DC" w:rsidP="0097548B">
      <w:pPr>
        <w:tabs>
          <w:tab w:val="left" w:pos="2595"/>
        </w:tabs>
        <w:spacing w:line="360" w:lineRule="auto"/>
        <w:jc w:val="both"/>
        <w:rPr>
          <w:rFonts w:ascii="Palatino Linotype" w:hAnsi="Palatino Linotype"/>
          <w:sz w:val="22"/>
        </w:rPr>
      </w:pPr>
    </w:p>
    <w:p w:rsidR="0097548B" w:rsidRPr="00944019" w:rsidRDefault="0097548B" w:rsidP="0097548B">
      <w:pPr>
        <w:tabs>
          <w:tab w:val="left" w:pos="2595"/>
        </w:tabs>
        <w:spacing w:line="360" w:lineRule="auto"/>
        <w:jc w:val="both"/>
        <w:rPr>
          <w:rFonts w:ascii="Palatino Linotype" w:hAnsi="Palatino Linotype"/>
          <w:sz w:val="22"/>
        </w:rPr>
      </w:pPr>
      <w:r w:rsidRPr="00944019">
        <w:rPr>
          <w:rFonts w:ascii="Palatino Linotype" w:hAnsi="Palatino Linotype"/>
          <w:sz w:val="22"/>
        </w:rPr>
        <w:t xml:space="preserve">En este sentido, es destacable que el Recurrente a través del acto de impugnación, mencionó dentro de los motivos de agravios, que el Sujeto Obligado no entrego información relacionada con los puntos en análisis, por lo que el Sujeto Obligado deberá remitir la documentación fuente de la cual se observe lo solicitado por el Particular. </w:t>
      </w:r>
    </w:p>
    <w:p w:rsidR="0097548B" w:rsidRPr="00944019" w:rsidRDefault="0097548B" w:rsidP="0097548B">
      <w:pPr>
        <w:tabs>
          <w:tab w:val="left" w:pos="2595"/>
        </w:tabs>
        <w:spacing w:line="360" w:lineRule="auto"/>
        <w:jc w:val="both"/>
        <w:rPr>
          <w:rFonts w:ascii="Palatino Linotype" w:hAnsi="Palatino Linotype"/>
          <w:sz w:val="22"/>
        </w:rPr>
      </w:pPr>
      <w:r w:rsidRPr="00944019">
        <w:rPr>
          <w:rFonts w:ascii="Palatino Linotype" w:hAnsi="Palatino Linotype"/>
          <w:sz w:val="22"/>
        </w:rPr>
        <w:t xml:space="preserve"> </w:t>
      </w:r>
    </w:p>
    <w:p w:rsidR="00157DA3" w:rsidRPr="00944019" w:rsidRDefault="0097548B" w:rsidP="0097548B">
      <w:pPr>
        <w:tabs>
          <w:tab w:val="left" w:pos="2595"/>
        </w:tabs>
        <w:spacing w:line="360" w:lineRule="auto"/>
        <w:jc w:val="both"/>
        <w:rPr>
          <w:rFonts w:ascii="Palatino Linotype" w:hAnsi="Palatino Linotype"/>
          <w:b/>
          <w:sz w:val="22"/>
          <w:u w:val="single"/>
        </w:rPr>
      </w:pPr>
      <w:r w:rsidRPr="00944019">
        <w:rPr>
          <w:rFonts w:ascii="Palatino Linotype" w:hAnsi="Palatino Linotype"/>
          <w:sz w:val="22"/>
        </w:rPr>
        <w:t xml:space="preserve">Asimismo, se reitera que </w:t>
      </w:r>
      <w:r w:rsidR="000355DC" w:rsidRPr="00944019">
        <w:rPr>
          <w:rFonts w:ascii="Palatino Linotype" w:hAnsi="Palatino Linotype"/>
          <w:sz w:val="22"/>
        </w:rPr>
        <w:t>en años anteriores</w:t>
      </w:r>
      <w:r w:rsidRPr="00944019">
        <w:rPr>
          <w:rFonts w:ascii="Palatino Linotype" w:hAnsi="Palatino Linotype"/>
          <w:sz w:val="22"/>
        </w:rPr>
        <w:t>, el Sujeto Obligado</w:t>
      </w:r>
      <w:r w:rsidR="000355DC" w:rsidRPr="00944019">
        <w:rPr>
          <w:rFonts w:ascii="Palatino Linotype" w:hAnsi="Palatino Linotype"/>
          <w:sz w:val="22"/>
        </w:rPr>
        <w:t xml:space="preserve"> contaba con un área encargada de las mismas funciones por lo que </w:t>
      </w:r>
      <w:r w:rsidRPr="00944019">
        <w:rPr>
          <w:rFonts w:ascii="Palatino Linotype" w:hAnsi="Palatino Linotype"/>
          <w:sz w:val="22"/>
        </w:rPr>
        <w:t>deberá</w:t>
      </w:r>
      <w:r w:rsidR="000355DC" w:rsidRPr="00944019">
        <w:rPr>
          <w:rFonts w:ascii="Palatino Linotype" w:hAnsi="Palatino Linotype"/>
          <w:sz w:val="22"/>
        </w:rPr>
        <w:t xml:space="preserve"> dar cuenta de la </w:t>
      </w:r>
      <w:r w:rsidRPr="00944019">
        <w:rPr>
          <w:rFonts w:ascii="Palatino Linotype" w:hAnsi="Palatino Linotype"/>
          <w:sz w:val="22"/>
        </w:rPr>
        <w:t>información</w:t>
      </w:r>
      <w:r w:rsidR="000355DC" w:rsidRPr="00944019">
        <w:rPr>
          <w:rFonts w:ascii="Palatino Linotype" w:hAnsi="Palatino Linotype"/>
          <w:sz w:val="22"/>
        </w:rPr>
        <w:t xml:space="preserve"> solicitada por </w:t>
      </w:r>
      <w:r w:rsidRPr="00944019">
        <w:rPr>
          <w:rFonts w:ascii="Palatino Linotype" w:hAnsi="Palatino Linotype"/>
          <w:sz w:val="22"/>
        </w:rPr>
        <w:t xml:space="preserve">el Particular. </w:t>
      </w:r>
    </w:p>
    <w:p w:rsidR="0097548B" w:rsidRPr="00944019" w:rsidRDefault="0097548B" w:rsidP="0097548B">
      <w:pPr>
        <w:tabs>
          <w:tab w:val="left" w:pos="2595"/>
        </w:tabs>
        <w:spacing w:line="360" w:lineRule="auto"/>
        <w:jc w:val="both"/>
        <w:rPr>
          <w:rFonts w:ascii="Palatino Linotype" w:hAnsi="Palatino Linotype"/>
          <w:b/>
          <w:sz w:val="22"/>
          <w:u w:val="single"/>
        </w:rPr>
      </w:pPr>
    </w:p>
    <w:p w:rsidR="00157DA3" w:rsidRPr="00944019" w:rsidRDefault="00157DA3" w:rsidP="0097548B">
      <w:pPr>
        <w:tabs>
          <w:tab w:val="left" w:pos="2595"/>
        </w:tabs>
        <w:spacing w:line="360" w:lineRule="auto"/>
        <w:jc w:val="both"/>
        <w:rPr>
          <w:rFonts w:ascii="Palatino Linotype" w:hAnsi="Palatino Linotype"/>
          <w:sz w:val="22"/>
        </w:rPr>
      </w:pPr>
      <w:r w:rsidRPr="00944019">
        <w:rPr>
          <w:rFonts w:ascii="Palatino Linotype" w:eastAsia="Calibri" w:hAnsi="Palatino Linotype" w:cs="Tahoma"/>
          <w:iCs/>
          <w:sz w:val="22"/>
          <w:szCs w:val="22"/>
          <w:lang w:val="es-ES" w:eastAsia="es-ES_tradnl"/>
        </w:rPr>
        <w:t xml:space="preserve">De lo antes expuesto, se colige que, el </w:t>
      </w:r>
      <w:r w:rsidR="0097548B" w:rsidRPr="00944019">
        <w:rPr>
          <w:rFonts w:ascii="Palatino Linotype" w:eastAsia="Calibri" w:hAnsi="Palatino Linotype" w:cs="Tahoma"/>
          <w:bCs/>
          <w:iCs/>
          <w:sz w:val="22"/>
          <w:szCs w:val="22"/>
          <w:lang w:val="es-ES" w:eastAsia="en-US"/>
        </w:rPr>
        <w:t>Ayuntamiento de Naucalpan de Juárez</w:t>
      </w:r>
      <w:r w:rsidRPr="00944019">
        <w:rPr>
          <w:rFonts w:ascii="Palatino Linotype" w:eastAsia="Calibri" w:hAnsi="Palatino Linotype" w:cs="Tahoma"/>
          <w:iCs/>
          <w:sz w:val="22"/>
          <w:szCs w:val="22"/>
          <w:lang w:val="es-ES" w:eastAsia="es-ES_tradnl"/>
        </w:rPr>
        <w:t xml:space="preserve">, cuenta con la información que solicita </w:t>
      </w:r>
      <w:r w:rsidR="0097548B" w:rsidRPr="00944019">
        <w:rPr>
          <w:rFonts w:ascii="Palatino Linotype" w:eastAsia="Calibri" w:hAnsi="Palatino Linotype" w:cs="Tahoma"/>
          <w:iCs/>
          <w:sz w:val="22"/>
          <w:szCs w:val="22"/>
          <w:lang w:val="es-ES" w:eastAsia="es-ES_tradnl"/>
        </w:rPr>
        <w:t>el Particular</w:t>
      </w:r>
      <w:r w:rsidRPr="00944019">
        <w:rPr>
          <w:rFonts w:ascii="Palatino Linotype" w:eastAsia="Calibri" w:hAnsi="Palatino Linotype" w:cs="Tahoma"/>
          <w:iCs/>
          <w:sz w:val="22"/>
          <w:szCs w:val="22"/>
          <w:lang w:val="es-ES" w:eastAsia="es-ES_tradnl"/>
        </w:rPr>
        <w:t xml:space="preserve"> consistente en </w:t>
      </w:r>
      <w:r w:rsidRPr="00944019">
        <w:rPr>
          <w:rFonts w:ascii="Palatino Linotype" w:hAnsi="Palatino Linotype"/>
          <w:b/>
          <w:sz w:val="22"/>
        </w:rPr>
        <w:t xml:space="preserve">la Fuente de financiamiento en materia de género o atención a la mujer de carácter estatal, federal o internacional, y el monto, así como el monto de recursos gestionados en materia de género o atención a la mujer en el Municipio, </w:t>
      </w:r>
      <w:r w:rsidRPr="00944019">
        <w:rPr>
          <w:rFonts w:ascii="Palatino Linotype" w:hAnsi="Palatino Linotype"/>
          <w:sz w:val="22"/>
        </w:rPr>
        <w:t>toda vez que, como se ha expuesto con antelación, dicho ente genera políticas públicas para el desarrollo de las mujeres.</w:t>
      </w:r>
    </w:p>
    <w:p w:rsidR="00157DA3" w:rsidRPr="00944019" w:rsidRDefault="00157DA3" w:rsidP="0097548B">
      <w:pPr>
        <w:spacing w:line="360" w:lineRule="auto"/>
        <w:jc w:val="both"/>
        <w:rPr>
          <w:rFonts w:ascii="Palatino Linotype" w:eastAsia="Calibri" w:hAnsi="Palatino Linotype" w:cs="Tahoma"/>
          <w:bCs/>
          <w:sz w:val="22"/>
          <w:szCs w:val="22"/>
          <w:lang w:eastAsia="en-US"/>
        </w:rPr>
      </w:pPr>
    </w:p>
    <w:p w:rsidR="00157DA3" w:rsidRPr="00944019" w:rsidRDefault="00157DA3" w:rsidP="004A290C">
      <w:pPr>
        <w:pStyle w:val="Prrafodelista"/>
        <w:spacing w:line="360" w:lineRule="auto"/>
        <w:ind w:left="0"/>
        <w:jc w:val="both"/>
        <w:rPr>
          <w:rFonts w:ascii="Palatino Linotype" w:hAnsi="Palatino Linotype"/>
        </w:rPr>
      </w:pPr>
      <w:r w:rsidRPr="00944019">
        <w:rPr>
          <w:rFonts w:ascii="Palatino Linotype" w:eastAsia="Calibri" w:hAnsi="Palatino Linotype" w:cs="Tahoma"/>
          <w:bCs/>
          <w:szCs w:val="22"/>
          <w:lang w:eastAsia="en-US"/>
        </w:rPr>
        <w:lastRenderedPageBreak/>
        <w:t xml:space="preserve">Establecido lo anterior, </w:t>
      </w:r>
      <w:r w:rsidRPr="00944019">
        <w:rPr>
          <w:rFonts w:ascii="Palatino Linotype" w:eastAsia="Calibri" w:hAnsi="Palatino Linotype" w:cs="Tahoma"/>
          <w:iCs/>
          <w:szCs w:val="22"/>
          <w:lang w:val="es-ES" w:eastAsia="es-ES_tradnl"/>
        </w:rPr>
        <w:t xml:space="preserve">resulta dable ordenar al Sujeto Obligado </w:t>
      </w:r>
      <w:r w:rsidRPr="00944019">
        <w:rPr>
          <w:rFonts w:ascii="Palatino Linotype" w:eastAsia="Calibri" w:hAnsi="Palatino Linotype" w:cs="Tahoma"/>
          <w:bCs/>
          <w:szCs w:val="22"/>
          <w:lang w:eastAsia="en-US"/>
        </w:rPr>
        <w:t xml:space="preserve">realizar una búsqueda exhaustiva y razonable, en todas las áreas competentes, a efecto de proporcionar el documento o documentos donde conste lo solicitado por el particular; en caso de no contar con información, lo deberá hacer del conocimiento del Recurrente en términos de lo establecido en el artículo 19, segundo párrafo de la </w:t>
      </w:r>
      <w:r w:rsidRPr="00944019">
        <w:rPr>
          <w:rFonts w:ascii="Palatino Linotype" w:hAnsi="Palatino Linotype"/>
        </w:rPr>
        <w:t xml:space="preserve">Ley de Transparencia y Acceso a la Información Pública del Estado de México y Municipios. </w:t>
      </w:r>
    </w:p>
    <w:p w:rsidR="004A290C" w:rsidRPr="00944019" w:rsidRDefault="004A290C" w:rsidP="004A290C">
      <w:pPr>
        <w:pStyle w:val="Prrafodelista"/>
        <w:spacing w:line="360" w:lineRule="auto"/>
        <w:ind w:left="0"/>
        <w:jc w:val="both"/>
        <w:rPr>
          <w:rFonts w:ascii="Palatino Linotype" w:hAnsi="Palatino Linotype"/>
        </w:rPr>
      </w:pPr>
    </w:p>
    <w:p w:rsidR="004A290C" w:rsidRPr="00944019" w:rsidRDefault="004A290C" w:rsidP="004A290C">
      <w:pPr>
        <w:spacing w:line="360" w:lineRule="auto"/>
        <w:jc w:val="both"/>
        <w:rPr>
          <w:rFonts w:ascii="Palatino Linotype" w:hAnsi="Palatino Linotype"/>
          <w:sz w:val="22"/>
          <w:szCs w:val="22"/>
        </w:rPr>
      </w:pPr>
      <w:r w:rsidRPr="00944019">
        <w:rPr>
          <w:rFonts w:ascii="Palatino Linotype" w:hAnsi="Palatino Linotype"/>
          <w:sz w:val="22"/>
          <w:szCs w:val="22"/>
        </w:rPr>
        <w:t xml:space="preserve">No se omite señalar que para el año 2018, los formatos </w:t>
      </w:r>
      <w:r w:rsidRPr="00944019">
        <w:rPr>
          <w:rFonts w:ascii="Palatino Linotype" w:hAnsi="Palatino Linotype"/>
          <w:color w:val="000000"/>
          <w:sz w:val="22"/>
          <w:szCs w:val="22"/>
        </w:rPr>
        <w:t>PbRM 01a, PbRM 01b, PbRM 01c, PbRM 01d y PbRM 02a, de 2018, entregados en Informe Justificado, satisfacen lo requerido por el ahora Recurrente, en lo referente al área de Desarrollo Social.</w:t>
      </w:r>
    </w:p>
    <w:p w:rsidR="004A290C" w:rsidRPr="00944019" w:rsidRDefault="004A290C" w:rsidP="004A290C">
      <w:pPr>
        <w:pStyle w:val="Prrafodelista"/>
        <w:spacing w:line="360" w:lineRule="auto"/>
        <w:ind w:left="0"/>
        <w:jc w:val="both"/>
      </w:pPr>
    </w:p>
    <w:p w:rsidR="0097548B" w:rsidRPr="00944019" w:rsidRDefault="0097548B" w:rsidP="0097548B">
      <w:pPr>
        <w:spacing w:line="360" w:lineRule="auto"/>
        <w:jc w:val="both"/>
        <w:rPr>
          <w:rFonts w:ascii="Palatino Linotype" w:hAnsi="Palatino Linotype" w:cs="Tahoma"/>
          <w:b/>
          <w:sz w:val="22"/>
          <w:szCs w:val="22"/>
        </w:rPr>
      </w:pPr>
      <w:r w:rsidRPr="00944019">
        <w:rPr>
          <w:rFonts w:ascii="Palatino Linotype" w:hAnsi="Palatino Linotype" w:cs="Tahoma"/>
          <w:b/>
          <w:sz w:val="22"/>
          <w:szCs w:val="22"/>
        </w:rPr>
        <w:t xml:space="preserve">SEXTO. Decisión. </w:t>
      </w:r>
    </w:p>
    <w:p w:rsidR="0097548B" w:rsidRPr="00944019" w:rsidRDefault="0097548B" w:rsidP="0097548B">
      <w:pPr>
        <w:spacing w:line="360" w:lineRule="auto"/>
        <w:jc w:val="both"/>
        <w:rPr>
          <w:rFonts w:ascii="Palatino Linotype" w:hAnsi="Palatino Linotype" w:cs="Tahoma"/>
          <w:b/>
          <w:sz w:val="22"/>
          <w:szCs w:val="22"/>
        </w:rPr>
      </w:pPr>
    </w:p>
    <w:p w:rsidR="0097548B" w:rsidRPr="00944019" w:rsidRDefault="0097548B" w:rsidP="0097548B">
      <w:pPr>
        <w:spacing w:line="360" w:lineRule="auto"/>
        <w:jc w:val="both"/>
        <w:rPr>
          <w:rFonts w:ascii="Palatino Linotype" w:eastAsia="Calibri" w:hAnsi="Palatino Linotype" w:cs="Tahoma"/>
          <w:bCs/>
          <w:sz w:val="22"/>
          <w:szCs w:val="22"/>
          <w:lang w:eastAsia="en-US"/>
        </w:rPr>
      </w:pPr>
      <w:r w:rsidRPr="00944019">
        <w:rPr>
          <w:rFonts w:ascii="Palatino Linotype" w:hAnsi="Palatino Linotype" w:cs="Tahoma"/>
          <w:sz w:val="22"/>
          <w:szCs w:val="22"/>
        </w:rPr>
        <w:t xml:space="preserve">Con fundamento en el artículo 186, fracción </w:t>
      </w:r>
      <w:r w:rsidR="00FB7EA8" w:rsidRPr="00944019">
        <w:rPr>
          <w:rFonts w:ascii="Palatino Linotype" w:hAnsi="Palatino Linotype" w:cs="Tahoma"/>
          <w:sz w:val="22"/>
          <w:szCs w:val="22"/>
        </w:rPr>
        <w:t>III</w:t>
      </w:r>
      <w:r w:rsidRPr="00944019">
        <w:rPr>
          <w:rFonts w:ascii="Palatino Linotype" w:hAnsi="Palatino Linotype" w:cs="Tahoma"/>
          <w:sz w:val="22"/>
          <w:szCs w:val="22"/>
        </w:rPr>
        <w:t xml:space="preserve">, de la Ley de Transparencia y Acceso a la Información Pública del Estado de México y Municipios, este Instituto considera procedente </w:t>
      </w:r>
      <w:r w:rsidR="00FB7EA8" w:rsidRPr="00944019">
        <w:rPr>
          <w:rFonts w:ascii="Palatino Linotype" w:hAnsi="Palatino Linotype" w:cs="Tahoma"/>
          <w:b/>
          <w:sz w:val="22"/>
          <w:szCs w:val="22"/>
        </w:rPr>
        <w:t>MODIFICAR</w:t>
      </w:r>
      <w:r w:rsidRPr="00944019">
        <w:rPr>
          <w:rFonts w:ascii="Palatino Linotype" w:hAnsi="Palatino Linotype" w:cs="Tahoma"/>
          <w:b/>
          <w:sz w:val="22"/>
          <w:szCs w:val="22"/>
        </w:rPr>
        <w:t xml:space="preserve"> </w:t>
      </w:r>
      <w:r w:rsidR="00FB7EA8" w:rsidRPr="00944019">
        <w:rPr>
          <w:rFonts w:ascii="Palatino Linotype" w:eastAsia="Calibri" w:hAnsi="Palatino Linotype" w:cs="Tahoma"/>
          <w:bCs/>
          <w:sz w:val="22"/>
          <w:szCs w:val="22"/>
          <w:lang w:eastAsia="en-US"/>
        </w:rPr>
        <w:t xml:space="preserve">de la respuesta del Sujeto Obligado y </w:t>
      </w:r>
      <w:r w:rsidR="00FB7EA8" w:rsidRPr="00944019">
        <w:rPr>
          <w:rFonts w:ascii="Palatino Linotype" w:eastAsia="Calibri" w:hAnsi="Palatino Linotype" w:cs="Tahoma"/>
          <w:b/>
          <w:bCs/>
          <w:sz w:val="22"/>
          <w:szCs w:val="22"/>
          <w:lang w:eastAsia="en-US"/>
        </w:rPr>
        <w:t>ORDENAR</w:t>
      </w:r>
      <w:r w:rsidR="00FB7EA8" w:rsidRPr="00944019">
        <w:rPr>
          <w:rFonts w:ascii="Palatino Linotype" w:eastAsia="Calibri" w:hAnsi="Palatino Linotype" w:cs="Tahoma"/>
          <w:bCs/>
          <w:sz w:val="22"/>
          <w:szCs w:val="22"/>
          <w:lang w:eastAsia="en-US"/>
        </w:rPr>
        <w:t xml:space="preserve"> que previa búsqueda exhaustiva y razonable en las áreas de su competencia, remita vía Sistema de Acceso a la Información Mexiquense (SAIMEX), </w:t>
      </w:r>
      <w:r w:rsidRPr="00944019">
        <w:rPr>
          <w:rFonts w:ascii="Palatino Linotype" w:eastAsia="Calibri" w:hAnsi="Palatino Linotype" w:cs="Tahoma"/>
          <w:bCs/>
          <w:sz w:val="22"/>
          <w:szCs w:val="22"/>
          <w:lang w:eastAsia="en-US"/>
        </w:rPr>
        <w:t>los documentos que den cuenta de lo siguiente:</w:t>
      </w:r>
    </w:p>
    <w:p w:rsidR="0097548B" w:rsidRPr="00944019" w:rsidRDefault="0097548B" w:rsidP="0097548B">
      <w:pPr>
        <w:spacing w:line="360" w:lineRule="auto"/>
        <w:jc w:val="both"/>
        <w:rPr>
          <w:rFonts w:ascii="Palatino Linotype" w:eastAsia="Calibri" w:hAnsi="Palatino Linotype" w:cs="Tahoma"/>
          <w:bCs/>
          <w:sz w:val="22"/>
          <w:szCs w:val="22"/>
          <w:lang w:eastAsia="en-US"/>
        </w:rPr>
      </w:pPr>
    </w:p>
    <w:p w:rsidR="0097548B" w:rsidRPr="00944019" w:rsidRDefault="0097548B" w:rsidP="0097548B">
      <w:pPr>
        <w:tabs>
          <w:tab w:val="left" w:pos="4962"/>
        </w:tabs>
        <w:spacing w:line="360" w:lineRule="auto"/>
        <w:jc w:val="both"/>
        <w:rPr>
          <w:rFonts w:ascii="Palatino Linotype" w:eastAsia="Calibri" w:hAnsi="Palatino Linotype" w:cs="Tahoma"/>
          <w:b/>
          <w:iCs/>
          <w:sz w:val="22"/>
          <w:szCs w:val="22"/>
          <w:lang w:val="es-ES" w:eastAsia="es-ES_tradnl"/>
        </w:rPr>
      </w:pPr>
      <w:r w:rsidRPr="00944019">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rsidR="0097548B" w:rsidRPr="00944019" w:rsidRDefault="0097548B" w:rsidP="0097548B">
      <w:pPr>
        <w:tabs>
          <w:tab w:val="left" w:pos="4962"/>
        </w:tabs>
        <w:spacing w:line="360" w:lineRule="auto"/>
        <w:jc w:val="both"/>
        <w:rPr>
          <w:rFonts w:ascii="Palatino Linotype" w:eastAsia="Calibri" w:hAnsi="Palatino Linotype" w:cs="Tahoma"/>
          <w:iCs/>
          <w:sz w:val="22"/>
          <w:szCs w:val="22"/>
          <w:lang w:val="es-ES" w:eastAsia="es-ES_tradnl"/>
        </w:rPr>
      </w:pPr>
    </w:p>
    <w:p w:rsidR="0097548B" w:rsidRPr="00944019" w:rsidRDefault="0097548B" w:rsidP="0097548B">
      <w:pPr>
        <w:pStyle w:val="Prrafodelista"/>
        <w:numPr>
          <w:ilvl w:val="0"/>
          <w:numId w:val="16"/>
        </w:numPr>
        <w:spacing w:line="360" w:lineRule="auto"/>
        <w:jc w:val="both"/>
        <w:rPr>
          <w:rFonts w:ascii="Palatino Linotype" w:hAnsi="Palatino Linotype"/>
        </w:rPr>
      </w:pPr>
      <w:r w:rsidRPr="00944019">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97548B" w:rsidRPr="00944019" w:rsidRDefault="0097548B" w:rsidP="0097548B">
      <w:pPr>
        <w:pStyle w:val="Prrafodelista"/>
        <w:numPr>
          <w:ilvl w:val="0"/>
          <w:numId w:val="16"/>
        </w:numPr>
        <w:tabs>
          <w:tab w:val="left" w:pos="4962"/>
        </w:tabs>
        <w:spacing w:line="360" w:lineRule="auto"/>
        <w:jc w:val="both"/>
        <w:rPr>
          <w:rFonts w:ascii="Palatino Linotype" w:hAnsi="Palatino Linotype"/>
          <w:color w:val="000000"/>
          <w:szCs w:val="22"/>
        </w:rPr>
      </w:pPr>
      <w:r w:rsidRPr="00944019">
        <w:rPr>
          <w:rFonts w:ascii="Palatino Linotype" w:eastAsia="Calibri" w:hAnsi="Palatino Linotype" w:cs="Tahoma"/>
          <w:bCs/>
          <w:szCs w:val="22"/>
          <w:lang w:eastAsia="en-US"/>
        </w:rPr>
        <w:lastRenderedPageBreak/>
        <w:t>Presupuesto de Egresos por clasificación programática correspondiente al Pilar Gobierno Solidario</w:t>
      </w:r>
    </w:p>
    <w:p w:rsidR="0097548B" w:rsidRPr="00944019" w:rsidRDefault="0097548B" w:rsidP="0097548B">
      <w:pPr>
        <w:pStyle w:val="Prrafodelista"/>
        <w:numPr>
          <w:ilvl w:val="0"/>
          <w:numId w:val="16"/>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Cs/>
          <w:szCs w:val="22"/>
          <w:lang w:eastAsia="en-US"/>
        </w:rPr>
        <w:t xml:space="preserve">Programa “El papel fundamental de la mujer y la perspectiva de género” con clave </w:t>
      </w:r>
      <w:r w:rsidRPr="00944019">
        <w:rPr>
          <w:rFonts w:ascii="Palatino Linotype" w:hAnsi="Palatino Linotype"/>
          <w:color w:val="000000"/>
          <w:szCs w:val="22"/>
        </w:rPr>
        <w:t>02060805</w:t>
      </w:r>
      <w:r w:rsidRPr="00944019">
        <w:rPr>
          <w:rFonts w:ascii="Palatino Linotype" w:eastAsia="Calibri" w:hAnsi="Palatino Linotype" w:cs="Tahoma"/>
          <w:bCs/>
          <w:szCs w:val="22"/>
          <w:lang w:eastAsia="en-US"/>
        </w:rPr>
        <w:t xml:space="preserve"> </w:t>
      </w:r>
    </w:p>
    <w:p w:rsidR="0097548B" w:rsidRPr="00944019" w:rsidRDefault="0097548B" w:rsidP="0097548B">
      <w:pPr>
        <w:pStyle w:val="Prrafodelista"/>
        <w:numPr>
          <w:ilvl w:val="0"/>
          <w:numId w:val="16"/>
        </w:numPr>
        <w:tabs>
          <w:tab w:val="left" w:pos="4962"/>
        </w:tabs>
        <w:spacing w:line="360" w:lineRule="auto"/>
        <w:jc w:val="both"/>
        <w:rPr>
          <w:rFonts w:ascii="Palatino Linotype" w:hAnsi="Palatino Linotype"/>
          <w:color w:val="000000"/>
          <w:szCs w:val="22"/>
        </w:rPr>
      </w:pPr>
      <w:r w:rsidRPr="00944019">
        <w:rPr>
          <w:rFonts w:ascii="Palatino Linotype" w:hAnsi="Palatino Linotype"/>
          <w:color w:val="000000"/>
          <w:szCs w:val="22"/>
        </w:rPr>
        <w:t>Subprograma 0206080501</w:t>
      </w:r>
    </w:p>
    <w:p w:rsidR="0097548B" w:rsidRPr="00944019" w:rsidRDefault="0097548B" w:rsidP="0097548B">
      <w:pPr>
        <w:pStyle w:val="Prrafodelista"/>
        <w:numPr>
          <w:ilvl w:val="0"/>
          <w:numId w:val="16"/>
        </w:numPr>
        <w:tabs>
          <w:tab w:val="left" w:pos="4962"/>
        </w:tabs>
        <w:spacing w:line="360" w:lineRule="auto"/>
        <w:jc w:val="both"/>
        <w:rPr>
          <w:rFonts w:ascii="Palatino Linotype" w:hAnsi="Palatino Linotype"/>
          <w:color w:val="000000"/>
          <w:szCs w:val="22"/>
        </w:rPr>
      </w:pPr>
      <w:r w:rsidRPr="00944019">
        <w:rPr>
          <w:rFonts w:ascii="Palatino Linotype" w:hAnsi="Palatino Linotype"/>
          <w:color w:val="000000"/>
          <w:szCs w:val="22"/>
        </w:rPr>
        <w:t>Proyectos 020608050101, 020608050102, 020608050103</w:t>
      </w:r>
    </w:p>
    <w:p w:rsidR="0097548B" w:rsidRPr="00944019" w:rsidRDefault="0097548B" w:rsidP="0097548B">
      <w:pPr>
        <w:pStyle w:val="Prrafodelista"/>
        <w:numPr>
          <w:ilvl w:val="0"/>
          <w:numId w:val="16"/>
        </w:numPr>
        <w:tabs>
          <w:tab w:val="left" w:pos="4962"/>
        </w:tabs>
        <w:spacing w:line="360" w:lineRule="auto"/>
        <w:jc w:val="both"/>
        <w:rPr>
          <w:rFonts w:ascii="Palatino Linotype" w:hAnsi="Palatino Linotype"/>
          <w:color w:val="000000"/>
          <w:szCs w:val="22"/>
        </w:rPr>
      </w:pPr>
      <w:r w:rsidRPr="00944019">
        <w:rPr>
          <w:rFonts w:ascii="Palatino Linotype" w:hAnsi="Palatino Linotype"/>
          <w:color w:val="000000"/>
          <w:szCs w:val="22"/>
        </w:rPr>
        <w:t>Subprograma 0206080502</w:t>
      </w:r>
    </w:p>
    <w:p w:rsidR="0097548B" w:rsidRPr="00944019" w:rsidRDefault="0097548B" w:rsidP="0097548B">
      <w:pPr>
        <w:pStyle w:val="Prrafodelista"/>
        <w:numPr>
          <w:ilvl w:val="0"/>
          <w:numId w:val="16"/>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hAnsi="Palatino Linotype"/>
          <w:color w:val="000000"/>
          <w:szCs w:val="22"/>
        </w:rPr>
        <w:t>Proyectos 020608050201, 020608050202</w:t>
      </w:r>
    </w:p>
    <w:p w:rsidR="0097548B" w:rsidRPr="00944019" w:rsidRDefault="0097548B" w:rsidP="0097548B">
      <w:pPr>
        <w:pStyle w:val="Prrafodelista"/>
        <w:numPr>
          <w:ilvl w:val="0"/>
          <w:numId w:val="16"/>
        </w:numPr>
        <w:spacing w:line="360" w:lineRule="auto"/>
        <w:jc w:val="both"/>
        <w:rPr>
          <w:rFonts w:ascii="Palatino Linotype" w:hAnsi="Palatino Linotype"/>
        </w:rPr>
      </w:pPr>
      <w:r w:rsidRPr="00944019">
        <w:rPr>
          <w:rFonts w:ascii="Palatino Linotype" w:hAnsi="Palatino Linotype"/>
        </w:rPr>
        <w:t xml:space="preserve">Presupuesto de Egresos por Objeto del Gasto y Dependencia General (PbRM 04b). </w:t>
      </w:r>
    </w:p>
    <w:p w:rsidR="0097548B" w:rsidRPr="00944019" w:rsidRDefault="0097548B" w:rsidP="0097548B">
      <w:pPr>
        <w:pStyle w:val="Prrafodelista"/>
        <w:numPr>
          <w:ilvl w:val="0"/>
          <w:numId w:val="16"/>
        </w:numPr>
        <w:spacing w:line="360" w:lineRule="auto"/>
        <w:jc w:val="both"/>
        <w:rPr>
          <w:rFonts w:ascii="Palatino Linotype" w:hAnsi="Palatino Linotype"/>
        </w:rPr>
      </w:pPr>
      <w:r w:rsidRPr="00944019">
        <w:rPr>
          <w:rFonts w:ascii="Palatino Linotype" w:hAnsi="Palatino Linotype"/>
        </w:rPr>
        <w:t>Carátulas de Presupuesto de Ingresos y Egresos (PbRM 03b y PbRM 04d).</w:t>
      </w:r>
    </w:p>
    <w:p w:rsidR="0097548B" w:rsidRPr="00944019" w:rsidRDefault="0097548B" w:rsidP="0097548B">
      <w:pPr>
        <w:pStyle w:val="Prrafodelista"/>
        <w:numPr>
          <w:ilvl w:val="0"/>
          <w:numId w:val="16"/>
        </w:numPr>
        <w:spacing w:line="360" w:lineRule="auto"/>
        <w:jc w:val="both"/>
        <w:rPr>
          <w:rFonts w:ascii="Palatino Linotype" w:hAnsi="Palatino Linotype"/>
        </w:rPr>
      </w:pPr>
      <w:r w:rsidRPr="00944019">
        <w:rPr>
          <w:rFonts w:ascii="Palatino Linotype" w:hAnsi="Palatino Linotype"/>
        </w:rPr>
        <w:t xml:space="preserve">Formatos del Programa Anual PbRM-01a, PbRM-01b, PbRM-01c, PbRM-01d, PbRM-01e y PbRM-02a, de la dependencia Clave I01 Desarrollo Social y/o equivalente; </w:t>
      </w:r>
    </w:p>
    <w:p w:rsidR="0097548B" w:rsidRPr="00944019" w:rsidRDefault="0097548B" w:rsidP="0097548B">
      <w:pPr>
        <w:pStyle w:val="Prrafodelista"/>
        <w:numPr>
          <w:ilvl w:val="0"/>
          <w:numId w:val="16"/>
        </w:numPr>
        <w:spacing w:line="360" w:lineRule="auto"/>
        <w:jc w:val="both"/>
        <w:rPr>
          <w:rFonts w:ascii="Palatino Linotype" w:hAnsi="Palatino Linotype"/>
        </w:rPr>
      </w:pPr>
      <w:r w:rsidRPr="00944019">
        <w:rPr>
          <w:rFonts w:ascii="Palatino Linotype" w:hAnsi="Palatino Linotype"/>
        </w:rPr>
        <w:t>Presupuesto de Egresos por Objeto de Gasto de la dependencia Clave I01 Desarrollo Social y/o equivalente, y de la dependencia Clave 152 Atención a la Mujer y/o equivalente.</w:t>
      </w:r>
    </w:p>
    <w:p w:rsidR="0097548B" w:rsidRPr="00944019" w:rsidRDefault="0097548B" w:rsidP="0097548B">
      <w:pPr>
        <w:pStyle w:val="Prrafodelista"/>
        <w:numPr>
          <w:ilvl w:val="0"/>
          <w:numId w:val="16"/>
        </w:numPr>
        <w:spacing w:line="360" w:lineRule="auto"/>
        <w:jc w:val="both"/>
        <w:rPr>
          <w:rFonts w:ascii="Palatino Linotype" w:hAnsi="Palatino Linotype"/>
        </w:rPr>
      </w:pPr>
      <w:r w:rsidRPr="00944019">
        <w:rPr>
          <w:rFonts w:ascii="Palatino Linotype" w:hAnsi="Palatino Linotype"/>
        </w:rPr>
        <w:t>Monto de recursos gestionados en materia de género o atención a la mujer en el Municipio.</w:t>
      </w:r>
    </w:p>
    <w:p w:rsidR="0097548B" w:rsidRPr="00944019" w:rsidRDefault="0097548B" w:rsidP="0097548B">
      <w:pPr>
        <w:pStyle w:val="Prrafodelista"/>
        <w:numPr>
          <w:ilvl w:val="0"/>
          <w:numId w:val="16"/>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Cs/>
          <w:szCs w:val="22"/>
          <w:lang w:eastAsia="en-US"/>
        </w:rPr>
        <w:t xml:space="preserve">Presupuesto de Egresos clasificado por objeto de gasto (desglosado solamente por capítulos generales </w:t>
      </w:r>
      <w:r w:rsidRPr="00944019">
        <w:rPr>
          <w:rFonts w:ascii="Palatino Linotype" w:hAnsi="Palatino Linotype"/>
          <w:color w:val="000000"/>
          <w:szCs w:val="22"/>
        </w:rPr>
        <w:t xml:space="preserve">1000. 2000. 3000. 4000, 5000. 6000, 7000, 8000, 9000),  </w:t>
      </w:r>
      <w:r w:rsidRPr="00944019">
        <w:rPr>
          <w:rFonts w:ascii="Palatino Linotype" w:eastAsia="Calibri" w:hAnsi="Palatino Linotype" w:cs="Tahoma"/>
          <w:bCs/>
          <w:szCs w:val="22"/>
          <w:lang w:eastAsia="en-US"/>
        </w:rPr>
        <w:t>de la dependencia General I00 Desarrollo Social y la Dependencia Auxiliar 152 Atención a la Mujer</w:t>
      </w:r>
    </w:p>
    <w:p w:rsidR="0097548B" w:rsidRPr="00944019" w:rsidRDefault="0097548B" w:rsidP="0097548B">
      <w:pPr>
        <w:pStyle w:val="Prrafodelista"/>
        <w:numPr>
          <w:ilvl w:val="0"/>
          <w:numId w:val="16"/>
        </w:numPr>
        <w:spacing w:line="360" w:lineRule="auto"/>
        <w:jc w:val="both"/>
        <w:rPr>
          <w:rFonts w:ascii="Palatino Linotype" w:hAnsi="Palatino Linotype"/>
        </w:rPr>
      </w:pPr>
      <w:r w:rsidRPr="00944019">
        <w:rPr>
          <w:rFonts w:ascii="Palatino Linotype" w:hAnsi="Palatino Linotype"/>
          <w:color w:val="000000"/>
          <w:szCs w:val="22"/>
        </w:rPr>
        <w:t xml:space="preserve">Formatos PbRM 01a, PbRM 01b, PbRM 01c, PbRM 01d y PbRM 02a, </w:t>
      </w:r>
      <w:r w:rsidRPr="00944019">
        <w:rPr>
          <w:rFonts w:ascii="Palatino Linotype" w:hAnsi="Palatino Linotype"/>
          <w:szCs w:val="22"/>
        </w:rPr>
        <w:t>de la dependencia Clave I01 De</w:t>
      </w:r>
      <w:r w:rsidR="00C31D86" w:rsidRPr="00944019">
        <w:rPr>
          <w:rFonts w:ascii="Palatino Linotype" w:hAnsi="Palatino Linotype"/>
          <w:szCs w:val="22"/>
        </w:rPr>
        <w:t>sarrollo Social y/o equivalente</w:t>
      </w:r>
      <w:r w:rsidRPr="00944019">
        <w:rPr>
          <w:rFonts w:ascii="Palatino Linotype" w:hAnsi="Palatino Linotype"/>
          <w:szCs w:val="22"/>
        </w:rPr>
        <w:t>.</w:t>
      </w:r>
    </w:p>
    <w:p w:rsidR="004A290C" w:rsidRPr="00944019" w:rsidRDefault="004A290C" w:rsidP="004A290C">
      <w:pPr>
        <w:spacing w:line="360" w:lineRule="auto"/>
        <w:ind w:left="360"/>
        <w:jc w:val="both"/>
        <w:rPr>
          <w:rFonts w:ascii="Palatino Linotype" w:hAnsi="Palatino Linotype"/>
          <w:szCs w:val="22"/>
        </w:rPr>
      </w:pPr>
    </w:p>
    <w:p w:rsidR="004A290C" w:rsidRPr="00944019" w:rsidRDefault="004A290C" w:rsidP="004A290C">
      <w:pPr>
        <w:spacing w:line="360" w:lineRule="auto"/>
        <w:ind w:left="360"/>
        <w:jc w:val="both"/>
        <w:rPr>
          <w:rFonts w:ascii="Palatino Linotype" w:hAnsi="Palatino Linotype"/>
          <w:sz w:val="22"/>
          <w:szCs w:val="22"/>
        </w:rPr>
      </w:pPr>
      <w:r w:rsidRPr="00944019">
        <w:rPr>
          <w:rFonts w:ascii="Palatino Linotype" w:hAnsi="Palatino Linotype"/>
          <w:sz w:val="22"/>
          <w:szCs w:val="22"/>
        </w:rPr>
        <w:t xml:space="preserve">Con excepción de los formatos </w:t>
      </w:r>
      <w:r w:rsidRPr="00944019">
        <w:rPr>
          <w:rFonts w:ascii="Palatino Linotype" w:hAnsi="Palatino Linotype"/>
          <w:color w:val="000000"/>
          <w:sz w:val="22"/>
          <w:szCs w:val="22"/>
        </w:rPr>
        <w:t xml:space="preserve">PbRM 01a, PbRM 01b, PbRM 01c, PbRM 01d y PbRM 02a, de 2018, </w:t>
      </w:r>
      <w:r w:rsidRPr="00944019">
        <w:rPr>
          <w:rFonts w:ascii="Palatino Linotype" w:hAnsi="Palatino Linotype"/>
          <w:sz w:val="22"/>
          <w:szCs w:val="22"/>
        </w:rPr>
        <w:t xml:space="preserve">los puntos 10 y 14, </w:t>
      </w:r>
      <w:r w:rsidRPr="00944019">
        <w:rPr>
          <w:rFonts w:ascii="Palatino Linotype" w:hAnsi="Palatino Linotype"/>
          <w:color w:val="000000"/>
          <w:sz w:val="22"/>
          <w:szCs w:val="22"/>
        </w:rPr>
        <w:t>toda vez que fueron entregados en Informe Justificado.</w:t>
      </w:r>
    </w:p>
    <w:p w:rsidR="00C31D86" w:rsidRPr="00944019" w:rsidRDefault="00C31D86" w:rsidP="0097548B">
      <w:pPr>
        <w:spacing w:line="360" w:lineRule="auto"/>
        <w:jc w:val="both"/>
        <w:rPr>
          <w:rFonts w:ascii="Palatino Linotype" w:eastAsia="Calibri" w:hAnsi="Palatino Linotype" w:cs="Tahoma"/>
          <w:iCs/>
          <w:sz w:val="22"/>
          <w:szCs w:val="22"/>
          <w:lang w:val="es-ES" w:eastAsia="es-ES_tradnl"/>
        </w:rPr>
      </w:pPr>
    </w:p>
    <w:p w:rsidR="0097548B" w:rsidRPr="00944019" w:rsidRDefault="0097548B" w:rsidP="0097548B">
      <w:pPr>
        <w:spacing w:line="360" w:lineRule="auto"/>
        <w:jc w:val="both"/>
        <w:rPr>
          <w:rFonts w:ascii="Palatino Linotype" w:hAnsi="Palatino Linotype"/>
          <w:b/>
          <w:sz w:val="22"/>
          <w:szCs w:val="24"/>
        </w:rPr>
      </w:pPr>
      <w:r w:rsidRPr="00944019">
        <w:rPr>
          <w:rFonts w:ascii="Palatino Linotype" w:eastAsia="Calibri" w:hAnsi="Palatino Linotype" w:cs="Tahoma"/>
          <w:b/>
          <w:iCs/>
          <w:sz w:val="22"/>
          <w:szCs w:val="22"/>
          <w:lang w:val="es-ES" w:eastAsia="es-ES_tradnl"/>
        </w:rPr>
        <w:lastRenderedPageBreak/>
        <w:t>De los ejercicios fiscales dos mil quince, dos mil dieciséis, dos mil diecisiete, dos mil dieciocho y dos mil diecinueve:</w:t>
      </w:r>
    </w:p>
    <w:p w:rsidR="0097548B" w:rsidRPr="00944019" w:rsidRDefault="0097548B" w:rsidP="0097548B">
      <w:pPr>
        <w:pStyle w:val="Prrafodelista"/>
        <w:spacing w:line="360" w:lineRule="auto"/>
        <w:rPr>
          <w:rFonts w:ascii="Palatino Linotype" w:hAnsi="Palatino Linotype"/>
        </w:rPr>
      </w:pPr>
    </w:p>
    <w:p w:rsidR="0097548B" w:rsidRPr="00944019" w:rsidRDefault="0097548B" w:rsidP="0097548B">
      <w:pPr>
        <w:pStyle w:val="Prrafodelista"/>
        <w:numPr>
          <w:ilvl w:val="0"/>
          <w:numId w:val="16"/>
        </w:numPr>
        <w:spacing w:line="360" w:lineRule="auto"/>
        <w:jc w:val="both"/>
        <w:rPr>
          <w:rFonts w:ascii="Palatino Linotype" w:hAnsi="Palatino Linotype"/>
        </w:rPr>
      </w:pPr>
      <w:r w:rsidRPr="00944019">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97548B" w:rsidRPr="00944019" w:rsidRDefault="0097548B" w:rsidP="0097548B">
      <w:pPr>
        <w:pStyle w:val="Prrafodelista"/>
        <w:spacing w:line="360" w:lineRule="auto"/>
        <w:jc w:val="both"/>
        <w:rPr>
          <w:rFonts w:ascii="Palatino Linotype" w:hAnsi="Palatino Linotype"/>
        </w:rPr>
      </w:pPr>
    </w:p>
    <w:p w:rsidR="0097548B" w:rsidRPr="00944019" w:rsidRDefault="0097548B" w:rsidP="0097548B">
      <w:pPr>
        <w:pStyle w:val="Prrafodelista"/>
        <w:spacing w:line="360" w:lineRule="auto"/>
        <w:ind w:left="0"/>
        <w:jc w:val="both"/>
        <w:rPr>
          <w:rFonts w:ascii="Palatino Linotype" w:hAnsi="Palatino Linotype"/>
          <w:b/>
        </w:rPr>
      </w:pPr>
      <w:r w:rsidRPr="00944019">
        <w:rPr>
          <w:rFonts w:ascii="Palatino Linotype" w:hAnsi="Palatino Linotype"/>
          <w:b/>
        </w:rPr>
        <w:t xml:space="preserve">A la fecha de la solicitud lo siguiente:  </w:t>
      </w:r>
    </w:p>
    <w:p w:rsidR="0097548B" w:rsidRPr="00944019" w:rsidRDefault="0097548B" w:rsidP="0097548B">
      <w:pPr>
        <w:spacing w:line="360" w:lineRule="auto"/>
        <w:jc w:val="both"/>
        <w:rPr>
          <w:rFonts w:ascii="Palatino Linotype" w:hAnsi="Palatino Linotype"/>
          <w:sz w:val="22"/>
        </w:rPr>
      </w:pPr>
    </w:p>
    <w:p w:rsidR="0097548B" w:rsidRPr="00944019" w:rsidRDefault="0097548B" w:rsidP="0097548B">
      <w:pPr>
        <w:pStyle w:val="Prrafodelista"/>
        <w:numPr>
          <w:ilvl w:val="0"/>
          <w:numId w:val="16"/>
        </w:numPr>
        <w:spacing w:line="360" w:lineRule="auto"/>
        <w:jc w:val="both"/>
        <w:rPr>
          <w:rFonts w:ascii="Palatino Linotype" w:hAnsi="Palatino Linotype"/>
        </w:rPr>
      </w:pPr>
      <w:r w:rsidRPr="00944019">
        <w:rPr>
          <w:rFonts w:ascii="Palatino Linotype" w:hAnsi="Palatino Linotype"/>
        </w:rPr>
        <w:t>Dirección o área de la que depende la unidad administrativa con Clave 152 Atención a la Mujer y/o equivalente.</w:t>
      </w:r>
    </w:p>
    <w:p w:rsidR="0097548B" w:rsidRPr="00944019" w:rsidRDefault="0097548B" w:rsidP="0097548B">
      <w:pPr>
        <w:pStyle w:val="Prrafodelista"/>
        <w:numPr>
          <w:ilvl w:val="0"/>
          <w:numId w:val="16"/>
        </w:numPr>
        <w:spacing w:line="360" w:lineRule="auto"/>
        <w:contextualSpacing w:val="0"/>
        <w:jc w:val="both"/>
        <w:rPr>
          <w:rFonts w:ascii="Palatino Linotype" w:hAnsi="Palatino Linotype"/>
        </w:rPr>
      </w:pPr>
      <w:r w:rsidRPr="00944019">
        <w:rPr>
          <w:rFonts w:ascii="Palatino Linotype" w:hAnsi="Palatino Linotype"/>
        </w:rPr>
        <w:t>Denominación de la dependencia auxiliar con Clave 152 Atención a la Mujer y/o equivalente del Municipio.</w:t>
      </w:r>
    </w:p>
    <w:p w:rsidR="0097548B" w:rsidRPr="00944019" w:rsidRDefault="0097548B" w:rsidP="0097548B">
      <w:pPr>
        <w:pStyle w:val="Prrafodelista"/>
        <w:numPr>
          <w:ilvl w:val="0"/>
          <w:numId w:val="16"/>
        </w:numPr>
        <w:spacing w:line="360" w:lineRule="auto"/>
        <w:jc w:val="both"/>
        <w:rPr>
          <w:rFonts w:ascii="Palatino Linotype" w:hAnsi="Palatino Linotype"/>
        </w:rPr>
      </w:pPr>
      <w:r w:rsidRPr="00944019">
        <w:rPr>
          <w:rFonts w:ascii="Palatino Linotype" w:hAnsi="Palatino Linotype"/>
        </w:rPr>
        <w:t>Fuente de financiamiento en materia de género o atención a la mujer de carácter estatal, federal o internacional, y el monto.</w:t>
      </w:r>
    </w:p>
    <w:p w:rsidR="0097548B" w:rsidRPr="00944019" w:rsidRDefault="0097548B" w:rsidP="0097548B">
      <w:pPr>
        <w:pStyle w:val="Prrafodelista"/>
        <w:numPr>
          <w:ilvl w:val="0"/>
          <w:numId w:val="16"/>
        </w:numPr>
        <w:spacing w:line="360" w:lineRule="auto"/>
        <w:jc w:val="both"/>
        <w:rPr>
          <w:rFonts w:ascii="Palatino Linotype" w:hAnsi="Palatino Linotype"/>
        </w:rPr>
      </w:pPr>
      <w:r w:rsidRPr="00944019">
        <w:rPr>
          <w:rFonts w:ascii="Palatino Linotype" w:eastAsia="Calibri" w:hAnsi="Palatino Linotype" w:cs="Tahoma"/>
          <w:bCs/>
          <w:szCs w:val="22"/>
          <w:lang w:eastAsia="en-US"/>
        </w:rPr>
        <w:t>N</w:t>
      </w:r>
      <w:r w:rsidRPr="00944019">
        <w:rPr>
          <w:rFonts w:ascii="Palatino Linotype" w:hAnsi="Palatino Linotype"/>
          <w:color w:val="000000"/>
          <w:szCs w:val="22"/>
        </w:rPr>
        <w:t>ombre de la dependencia responsable de la atención a la mujer y si es o no dirección de área, y si dependen de alguna otra unidad administrativa.</w:t>
      </w:r>
    </w:p>
    <w:p w:rsidR="00C31D86" w:rsidRPr="00944019" w:rsidRDefault="00C31D86" w:rsidP="00C31D86">
      <w:pPr>
        <w:pStyle w:val="Prrafodelista"/>
        <w:spacing w:line="360" w:lineRule="auto"/>
        <w:jc w:val="both"/>
        <w:rPr>
          <w:rFonts w:ascii="Palatino Linotype" w:hAnsi="Palatino Linotype"/>
        </w:rPr>
      </w:pPr>
    </w:p>
    <w:p w:rsidR="00C31D86" w:rsidRPr="00944019" w:rsidRDefault="00C31D86" w:rsidP="00C31D86">
      <w:pPr>
        <w:tabs>
          <w:tab w:val="left" w:pos="4962"/>
        </w:tabs>
        <w:spacing w:line="360" w:lineRule="auto"/>
        <w:jc w:val="both"/>
        <w:rPr>
          <w:rFonts w:ascii="Palatino Linotype" w:eastAsia="Calibri" w:hAnsi="Palatino Linotype" w:cs="Tahoma"/>
          <w:b/>
          <w:iCs/>
          <w:sz w:val="22"/>
          <w:szCs w:val="22"/>
          <w:lang w:val="es-ES" w:eastAsia="es-ES_tradnl"/>
        </w:rPr>
      </w:pPr>
      <w:r w:rsidRPr="00944019">
        <w:rPr>
          <w:rFonts w:ascii="Palatino Linotype" w:eastAsia="Calibri" w:hAnsi="Palatino Linotype" w:cs="Tahoma"/>
          <w:b/>
          <w:iCs/>
          <w:sz w:val="22"/>
          <w:szCs w:val="22"/>
          <w:lang w:val="es-ES" w:eastAsia="es-ES_tradnl"/>
        </w:rPr>
        <w:t>De los ejercicios fiscales dos mil trece, dos mi catorce, dos mil quince, dos mil dieciséis, dos mil diecisiete y dos mil dieciocho:</w:t>
      </w:r>
    </w:p>
    <w:p w:rsidR="00C31D86" w:rsidRPr="00944019" w:rsidRDefault="00C31D86" w:rsidP="00C31D86">
      <w:pPr>
        <w:pStyle w:val="Prrafodelista"/>
        <w:numPr>
          <w:ilvl w:val="0"/>
          <w:numId w:val="16"/>
        </w:numPr>
        <w:spacing w:line="360" w:lineRule="auto"/>
        <w:rPr>
          <w:rFonts w:ascii="Palatino Linotype" w:hAnsi="Palatino Linotype"/>
        </w:rPr>
      </w:pPr>
      <w:r w:rsidRPr="00944019">
        <w:rPr>
          <w:rFonts w:ascii="Palatino Linotype" w:hAnsi="Palatino Linotype"/>
        </w:rPr>
        <w:t>Formatos del Programa Anual PbRM-01a, PbRM-01b, PbRM-01c, PbRM-01d, PbRM-01e y PbRM-02a, de la dependencia auxiliar Clave 152 Atención a la Mujer y/o Equivalente.</w:t>
      </w:r>
    </w:p>
    <w:p w:rsidR="00C31D86" w:rsidRPr="00944019" w:rsidRDefault="00C31D86" w:rsidP="00C31D86">
      <w:pPr>
        <w:pStyle w:val="Prrafodelista"/>
        <w:numPr>
          <w:ilvl w:val="0"/>
          <w:numId w:val="16"/>
        </w:numPr>
        <w:spacing w:line="360" w:lineRule="auto"/>
        <w:jc w:val="both"/>
        <w:rPr>
          <w:rFonts w:ascii="Palatino Linotype" w:hAnsi="Palatino Linotype"/>
        </w:rPr>
      </w:pPr>
      <w:r w:rsidRPr="00944019">
        <w:rPr>
          <w:rFonts w:ascii="Palatino Linotype" w:hAnsi="Palatino Linotype"/>
          <w:color w:val="000000"/>
          <w:szCs w:val="22"/>
        </w:rPr>
        <w:t xml:space="preserve">Formatos PbRM 01a, PbRM 01b, PbRM 01c, PbRM 01d y PbRM 02a, </w:t>
      </w:r>
      <w:r w:rsidRPr="00944019">
        <w:rPr>
          <w:rFonts w:ascii="Palatino Linotype" w:hAnsi="Palatino Linotype"/>
          <w:szCs w:val="22"/>
        </w:rPr>
        <w:t>de la dependencia auxiliar Clave 152 Atención a la Mujer y/o Equivalente.</w:t>
      </w:r>
    </w:p>
    <w:p w:rsidR="00C31D86" w:rsidRPr="00944019" w:rsidRDefault="00C31D86" w:rsidP="00C31D86">
      <w:pPr>
        <w:pStyle w:val="Prrafodelista"/>
        <w:spacing w:line="360" w:lineRule="auto"/>
        <w:jc w:val="both"/>
        <w:rPr>
          <w:rFonts w:ascii="Palatino Linotype" w:hAnsi="Palatino Linotype"/>
        </w:rPr>
      </w:pPr>
    </w:p>
    <w:p w:rsidR="0097548B" w:rsidRPr="00944019" w:rsidRDefault="0097548B" w:rsidP="0097548B">
      <w:pPr>
        <w:pStyle w:val="Prrafodelista"/>
        <w:spacing w:line="360" w:lineRule="auto"/>
        <w:ind w:left="0"/>
        <w:jc w:val="both"/>
        <w:rPr>
          <w:rFonts w:ascii="Palatino Linotype" w:hAnsi="Palatino Linotype"/>
        </w:rPr>
      </w:pPr>
      <w:r w:rsidRPr="00944019">
        <w:rPr>
          <w:rFonts w:ascii="Palatino Linotype" w:hAnsi="Palatino Linotype"/>
        </w:rPr>
        <w:lastRenderedPageBreak/>
        <w:t xml:space="preserve">En caso de no contar con la información señalada con los numerales 1, 2, 3, 4, 5, 6, 7, 12 y 18, deberá hacerlo del conocimiento del Recurrente de conformidad con lo establecido en el artículo 19, párrafo segundo de la Ley de Transparencia y Acceso a la Información Pública del Estado de México y Municipios. </w:t>
      </w:r>
    </w:p>
    <w:p w:rsidR="0097548B" w:rsidRPr="00944019" w:rsidRDefault="0097548B" w:rsidP="0097548B">
      <w:pPr>
        <w:spacing w:line="360" w:lineRule="auto"/>
        <w:jc w:val="both"/>
        <w:rPr>
          <w:rFonts w:ascii="Palatino Linotype" w:eastAsia="Calibri" w:hAnsi="Palatino Linotype" w:cs="Tahoma"/>
          <w:bCs/>
          <w:iCs/>
          <w:sz w:val="22"/>
          <w:szCs w:val="22"/>
          <w:lang w:val="es-ES" w:eastAsia="en-US"/>
        </w:rPr>
      </w:pPr>
    </w:p>
    <w:p w:rsidR="0097548B" w:rsidRPr="00944019" w:rsidRDefault="0097548B" w:rsidP="0097548B">
      <w:pPr>
        <w:spacing w:line="360" w:lineRule="auto"/>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eastAsia="en-US"/>
        </w:rPr>
        <w:t>Por lo expuesto y fundado, este Pleno:</w:t>
      </w:r>
    </w:p>
    <w:p w:rsidR="0097548B" w:rsidRPr="00944019" w:rsidRDefault="0097548B" w:rsidP="009D4C9A">
      <w:pPr>
        <w:spacing w:line="360" w:lineRule="auto"/>
        <w:rPr>
          <w:rFonts w:ascii="Palatino Linotype" w:hAnsi="Palatino Linotype" w:cs="Tahoma"/>
          <w:b/>
          <w:bCs/>
          <w:sz w:val="22"/>
          <w:szCs w:val="22"/>
        </w:rPr>
      </w:pPr>
    </w:p>
    <w:p w:rsidR="0097548B" w:rsidRPr="00944019" w:rsidRDefault="0097548B" w:rsidP="0097548B">
      <w:pPr>
        <w:spacing w:line="360" w:lineRule="auto"/>
        <w:jc w:val="center"/>
        <w:rPr>
          <w:rFonts w:ascii="Palatino Linotype" w:hAnsi="Palatino Linotype" w:cs="Tahoma"/>
          <w:b/>
          <w:bCs/>
          <w:sz w:val="22"/>
          <w:szCs w:val="22"/>
        </w:rPr>
      </w:pPr>
      <w:r w:rsidRPr="00944019">
        <w:rPr>
          <w:rFonts w:ascii="Palatino Linotype" w:hAnsi="Palatino Linotype" w:cs="Tahoma"/>
          <w:b/>
          <w:bCs/>
          <w:sz w:val="22"/>
          <w:szCs w:val="22"/>
        </w:rPr>
        <w:t>R E S U E L V E</w:t>
      </w:r>
    </w:p>
    <w:p w:rsidR="0097548B" w:rsidRPr="00944019" w:rsidRDefault="0097548B" w:rsidP="0097548B">
      <w:pPr>
        <w:spacing w:line="360" w:lineRule="auto"/>
        <w:jc w:val="center"/>
        <w:rPr>
          <w:rFonts w:ascii="Palatino Linotype" w:hAnsi="Palatino Linotype" w:cs="Tahoma"/>
          <w:bCs/>
          <w:sz w:val="22"/>
          <w:szCs w:val="22"/>
        </w:rPr>
      </w:pPr>
    </w:p>
    <w:p w:rsidR="009D4C9A" w:rsidRPr="00944019" w:rsidRDefault="009D4C9A" w:rsidP="009D4C9A">
      <w:pPr>
        <w:shd w:val="clear" w:color="auto" w:fill="FFFFFF" w:themeFill="background1"/>
        <w:spacing w:line="360" w:lineRule="auto"/>
        <w:jc w:val="both"/>
        <w:rPr>
          <w:rFonts w:ascii="Palatino Linotype" w:eastAsia="Calibri" w:hAnsi="Palatino Linotype" w:cs="Tahoma"/>
          <w:bCs/>
          <w:sz w:val="22"/>
          <w:szCs w:val="22"/>
          <w:lang w:eastAsia="en-US"/>
        </w:rPr>
      </w:pPr>
      <w:r w:rsidRPr="00944019">
        <w:rPr>
          <w:rFonts w:ascii="Palatino Linotype" w:eastAsia="Calibri" w:hAnsi="Palatino Linotype" w:cs="Tahoma"/>
          <w:b/>
          <w:bCs/>
          <w:sz w:val="22"/>
          <w:szCs w:val="22"/>
          <w:lang w:eastAsia="en-US"/>
        </w:rPr>
        <w:t xml:space="preserve">PRIMERO. </w:t>
      </w:r>
      <w:r w:rsidRPr="00944019">
        <w:rPr>
          <w:rFonts w:ascii="Palatino Linotype" w:eastAsia="Calibri" w:hAnsi="Palatino Linotype" w:cs="Tahoma"/>
          <w:sz w:val="22"/>
          <w:szCs w:val="22"/>
          <w:lang w:eastAsia="es-MX"/>
        </w:rPr>
        <w:t xml:space="preserve">Se </w:t>
      </w:r>
      <w:r w:rsidRPr="00944019">
        <w:rPr>
          <w:rFonts w:ascii="Palatino Linotype" w:eastAsia="Calibri" w:hAnsi="Palatino Linotype" w:cs="Tahoma"/>
          <w:b/>
          <w:sz w:val="22"/>
          <w:szCs w:val="22"/>
          <w:lang w:eastAsia="es-MX"/>
        </w:rPr>
        <w:t>MODIFICAN</w:t>
      </w:r>
      <w:r w:rsidRPr="00944019">
        <w:rPr>
          <w:rFonts w:ascii="Palatino Linotype" w:eastAsia="Calibri" w:hAnsi="Palatino Linotype" w:cs="Tahoma"/>
          <w:sz w:val="22"/>
          <w:szCs w:val="22"/>
          <w:lang w:eastAsia="es-MX"/>
        </w:rPr>
        <w:t xml:space="preserve"> las respuestas otorgadas por el </w:t>
      </w:r>
      <w:r w:rsidRPr="00944019">
        <w:rPr>
          <w:rFonts w:ascii="Palatino Linotype" w:eastAsia="Calibri" w:hAnsi="Palatino Linotype" w:cs="Tahoma"/>
          <w:bCs/>
          <w:iCs/>
          <w:sz w:val="22"/>
          <w:szCs w:val="22"/>
          <w:lang w:eastAsia="en-US"/>
        </w:rPr>
        <w:t>Ayuntamiento de Naucalpan de Juárez</w:t>
      </w:r>
      <w:r w:rsidRPr="00944019">
        <w:rPr>
          <w:rFonts w:ascii="Palatino Linotype" w:eastAsia="Calibri" w:hAnsi="Palatino Linotype" w:cs="Tahoma"/>
          <w:sz w:val="22"/>
          <w:szCs w:val="22"/>
          <w:lang w:eastAsia="en-US"/>
        </w:rPr>
        <w:t xml:space="preserve"> </w:t>
      </w:r>
      <w:r w:rsidRPr="00944019">
        <w:rPr>
          <w:rFonts w:ascii="Palatino Linotype" w:eastAsia="Calibri" w:hAnsi="Palatino Linotype" w:cs="Tahoma"/>
          <w:sz w:val="22"/>
          <w:szCs w:val="22"/>
          <w:lang w:eastAsia="es-MX"/>
        </w:rPr>
        <w:t xml:space="preserve">por </w:t>
      </w:r>
      <w:r w:rsidRPr="00944019">
        <w:rPr>
          <w:rFonts w:ascii="Palatino Linotype" w:eastAsia="Calibri" w:hAnsi="Palatino Linotype" w:cs="Tahoma"/>
          <w:bCs/>
          <w:sz w:val="22"/>
          <w:szCs w:val="22"/>
          <w:lang w:eastAsia="en-US"/>
        </w:rPr>
        <w:t xml:space="preserve">resultar parcialmente fundadas las razones o motivos de inconformidad hechos valer por el Recurrente, en términos de los Considerandos </w:t>
      </w:r>
      <w:r w:rsidRPr="00944019">
        <w:rPr>
          <w:rFonts w:ascii="Palatino Linotype" w:eastAsia="Calibri" w:hAnsi="Palatino Linotype" w:cs="Tahoma"/>
          <w:b/>
          <w:bCs/>
          <w:sz w:val="22"/>
          <w:szCs w:val="22"/>
          <w:lang w:eastAsia="en-US"/>
        </w:rPr>
        <w:t>QUINTO</w:t>
      </w:r>
      <w:r w:rsidRPr="00944019">
        <w:rPr>
          <w:rFonts w:ascii="Palatino Linotype" w:eastAsia="Calibri" w:hAnsi="Palatino Linotype" w:cs="Tahoma"/>
          <w:bCs/>
          <w:sz w:val="22"/>
          <w:szCs w:val="22"/>
          <w:lang w:eastAsia="en-US"/>
        </w:rPr>
        <w:t xml:space="preserve"> y </w:t>
      </w:r>
      <w:r w:rsidRPr="00944019">
        <w:rPr>
          <w:rFonts w:ascii="Palatino Linotype" w:eastAsia="Calibri" w:hAnsi="Palatino Linotype" w:cs="Tahoma"/>
          <w:b/>
          <w:bCs/>
          <w:sz w:val="22"/>
          <w:szCs w:val="22"/>
          <w:lang w:eastAsia="en-US"/>
        </w:rPr>
        <w:t>SÉPTIMO</w:t>
      </w:r>
      <w:r w:rsidRPr="00944019">
        <w:rPr>
          <w:rFonts w:ascii="Palatino Linotype" w:eastAsia="Calibri" w:hAnsi="Palatino Linotype" w:cs="Tahoma"/>
          <w:bCs/>
          <w:sz w:val="22"/>
          <w:szCs w:val="22"/>
          <w:lang w:eastAsia="en-US"/>
        </w:rPr>
        <w:t xml:space="preserve"> de la presente Resolución.</w:t>
      </w:r>
    </w:p>
    <w:p w:rsidR="0097548B" w:rsidRPr="00944019" w:rsidRDefault="0097548B" w:rsidP="0097548B">
      <w:pPr>
        <w:pStyle w:val="xmsonormal"/>
        <w:shd w:val="clear" w:color="auto" w:fill="FFFFFF"/>
        <w:spacing w:before="0" w:beforeAutospacing="0" w:after="0" w:afterAutospacing="0" w:line="360" w:lineRule="auto"/>
        <w:jc w:val="both"/>
        <w:rPr>
          <w:rFonts w:ascii="Palatino Linotype" w:hAnsi="Palatino Linotype"/>
          <w:color w:val="201F1E"/>
          <w:sz w:val="22"/>
          <w:szCs w:val="22"/>
          <w:bdr w:val="none" w:sz="0" w:space="0" w:color="auto" w:frame="1"/>
        </w:rPr>
      </w:pPr>
    </w:p>
    <w:p w:rsidR="0097548B" w:rsidRPr="00944019" w:rsidRDefault="0097548B" w:rsidP="0097548B">
      <w:pPr>
        <w:spacing w:line="360" w:lineRule="auto"/>
        <w:jc w:val="both"/>
        <w:rPr>
          <w:rFonts w:ascii="Palatino Linotype" w:eastAsia="Calibri" w:hAnsi="Palatino Linotype" w:cs="Tahoma"/>
          <w:bCs/>
          <w:sz w:val="22"/>
          <w:szCs w:val="22"/>
          <w:lang w:eastAsia="en-US"/>
        </w:rPr>
      </w:pPr>
      <w:r w:rsidRPr="00944019">
        <w:rPr>
          <w:rFonts w:ascii="Palatino Linotype" w:hAnsi="Palatino Linotype" w:cs="Tahoma"/>
          <w:b/>
          <w:bCs/>
          <w:sz w:val="22"/>
          <w:szCs w:val="22"/>
        </w:rPr>
        <w:t xml:space="preserve">SEGUNDO. </w:t>
      </w:r>
      <w:r w:rsidRPr="00944019">
        <w:rPr>
          <w:rFonts w:ascii="Palatino Linotype" w:hAnsi="Palatino Linotype" w:cs="Tahoma"/>
          <w:sz w:val="22"/>
          <w:szCs w:val="22"/>
        </w:rPr>
        <w:t xml:space="preserve">Se </w:t>
      </w:r>
      <w:r w:rsidRPr="00944019">
        <w:rPr>
          <w:rFonts w:ascii="Palatino Linotype" w:hAnsi="Palatino Linotype" w:cs="Tahoma"/>
          <w:b/>
          <w:sz w:val="22"/>
          <w:szCs w:val="22"/>
        </w:rPr>
        <w:t xml:space="preserve">ORDENA </w:t>
      </w:r>
      <w:r w:rsidRPr="00944019">
        <w:rPr>
          <w:rFonts w:ascii="Palatino Linotype" w:hAnsi="Palatino Linotype" w:cs="Tahoma"/>
          <w:sz w:val="22"/>
          <w:szCs w:val="22"/>
        </w:rPr>
        <w:t xml:space="preserve">al </w:t>
      </w:r>
      <w:r w:rsidR="00C31D86" w:rsidRPr="00944019">
        <w:rPr>
          <w:rFonts w:ascii="Palatino Linotype" w:eastAsia="Calibri" w:hAnsi="Palatino Linotype" w:cs="Tahoma"/>
          <w:bCs/>
          <w:iCs/>
          <w:sz w:val="22"/>
          <w:szCs w:val="22"/>
          <w:lang w:eastAsia="en-US"/>
        </w:rPr>
        <w:t>Ayuntamiento de Naucalpan de Juárez</w:t>
      </w:r>
      <w:r w:rsidRPr="00944019">
        <w:rPr>
          <w:rFonts w:ascii="Palatino Linotype" w:hAnsi="Palatino Linotype" w:cs="Tahoma"/>
          <w:sz w:val="22"/>
          <w:szCs w:val="22"/>
        </w:rPr>
        <w:t xml:space="preserve">, a efecto de que, previa búsqueda exhaustiva y razonable, entregue a través del </w:t>
      </w:r>
      <w:r w:rsidRPr="00944019">
        <w:rPr>
          <w:rFonts w:ascii="Palatino Linotype" w:eastAsia="Calibri" w:hAnsi="Palatino Linotype" w:cs="Tahoma"/>
          <w:bCs/>
          <w:sz w:val="22"/>
          <w:szCs w:val="22"/>
          <w:lang w:eastAsia="en-US"/>
        </w:rPr>
        <w:t>Sistema de Acceso a la Información Mexiquense (SAIMEX), los documentos que den cuenta de lo siguiente:</w:t>
      </w:r>
    </w:p>
    <w:p w:rsidR="00C31D86" w:rsidRPr="00944019" w:rsidRDefault="00C31D86" w:rsidP="00C31D86">
      <w:pPr>
        <w:spacing w:line="360" w:lineRule="auto"/>
        <w:jc w:val="both"/>
        <w:rPr>
          <w:rFonts w:ascii="Palatino Linotype" w:eastAsia="Calibri" w:hAnsi="Palatino Linotype" w:cs="Tahoma"/>
          <w:bCs/>
          <w:sz w:val="22"/>
          <w:szCs w:val="22"/>
          <w:lang w:eastAsia="en-US"/>
        </w:rPr>
      </w:pPr>
    </w:p>
    <w:p w:rsidR="00C31D86" w:rsidRPr="00944019" w:rsidRDefault="00C31D86" w:rsidP="00C31D86">
      <w:pPr>
        <w:tabs>
          <w:tab w:val="left" w:pos="4962"/>
        </w:tabs>
        <w:spacing w:line="360" w:lineRule="auto"/>
        <w:jc w:val="both"/>
        <w:rPr>
          <w:rFonts w:ascii="Palatino Linotype" w:eastAsia="Calibri" w:hAnsi="Palatino Linotype" w:cs="Tahoma"/>
          <w:b/>
          <w:iCs/>
          <w:sz w:val="22"/>
          <w:szCs w:val="22"/>
          <w:lang w:val="es-ES" w:eastAsia="es-ES_tradnl"/>
        </w:rPr>
      </w:pPr>
      <w:r w:rsidRPr="00944019">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rsidR="00C31D86" w:rsidRPr="00944019" w:rsidRDefault="00C31D86" w:rsidP="00C31D86">
      <w:pPr>
        <w:tabs>
          <w:tab w:val="left" w:pos="4962"/>
        </w:tabs>
        <w:spacing w:line="360" w:lineRule="auto"/>
        <w:jc w:val="both"/>
        <w:rPr>
          <w:rFonts w:ascii="Palatino Linotype" w:eastAsia="Calibri" w:hAnsi="Palatino Linotype" w:cs="Tahoma"/>
          <w:iCs/>
          <w:sz w:val="22"/>
          <w:szCs w:val="22"/>
          <w:lang w:val="es-ES" w:eastAsia="es-ES_tradnl"/>
        </w:rPr>
      </w:pPr>
    </w:p>
    <w:p w:rsidR="00C31D86" w:rsidRPr="00944019" w:rsidRDefault="00C31D86" w:rsidP="00C31D86">
      <w:pPr>
        <w:pStyle w:val="Prrafodelista"/>
        <w:numPr>
          <w:ilvl w:val="0"/>
          <w:numId w:val="22"/>
        </w:numPr>
        <w:spacing w:line="360" w:lineRule="auto"/>
        <w:jc w:val="both"/>
        <w:rPr>
          <w:rFonts w:ascii="Palatino Linotype" w:hAnsi="Palatino Linotype"/>
        </w:rPr>
      </w:pPr>
      <w:r w:rsidRPr="00944019">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C31D86" w:rsidRPr="00944019" w:rsidRDefault="00C31D86" w:rsidP="00C31D86">
      <w:pPr>
        <w:pStyle w:val="Prrafodelista"/>
        <w:numPr>
          <w:ilvl w:val="0"/>
          <w:numId w:val="22"/>
        </w:numPr>
        <w:tabs>
          <w:tab w:val="left" w:pos="4962"/>
        </w:tabs>
        <w:spacing w:line="360" w:lineRule="auto"/>
        <w:jc w:val="both"/>
        <w:rPr>
          <w:rFonts w:ascii="Palatino Linotype" w:hAnsi="Palatino Linotype"/>
          <w:color w:val="000000"/>
          <w:szCs w:val="22"/>
        </w:rPr>
      </w:pPr>
      <w:r w:rsidRPr="00944019">
        <w:rPr>
          <w:rFonts w:ascii="Palatino Linotype" w:eastAsia="Calibri" w:hAnsi="Palatino Linotype" w:cs="Tahoma"/>
          <w:bCs/>
          <w:szCs w:val="22"/>
          <w:lang w:eastAsia="en-US"/>
        </w:rPr>
        <w:lastRenderedPageBreak/>
        <w:t>Presupuesto de Egresos por clasificación programática correspondiente al Pilar Gobierno Solidario</w:t>
      </w:r>
    </w:p>
    <w:p w:rsidR="00C31D86" w:rsidRPr="00944019" w:rsidRDefault="00C31D86" w:rsidP="00C31D86">
      <w:pPr>
        <w:pStyle w:val="Prrafodelista"/>
        <w:numPr>
          <w:ilvl w:val="0"/>
          <w:numId w:val="22"/>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Cs/>
          <w:szCs w:val="22"/>
          <w:lang w:eastAsia="en-US"/>
        </w:rPr>
        <w:t xml:space="preserve">Programa “El papel fundamental de la mujer y la perspectiva de género” con clave </w:t>
      </w:r>
      <w:r w:rsidRPr="00944019">
        <w:rPr>
          <w:rFonts w:ascii="Palatino Linotype" w:hAnsi="Palatino Linotype"/>
          <w:color w:val="000000"/>
          <w:szCs w:val="22"/>
        </w:rPr>
        <w:t>02060805</w:t>
      </w:r>
      <w:r w:rsidRPr="00944019">
        <w:rPr>
          <w:rFonts w:ascii="Palatino Linotype" w:eastAsia="Calibri" w:hAnsi="Palatino Linotype" w:cs="Tahoma"/>
          <w:bCs/>
          <w:szCs w:val="22"/>
          <w:lang w:eastAsia="en-US"/>
        </w:rPr>
        <w:t xml:space="preserve"> </w:t>
      </w:r>
    </w:p>
    <w:p w:rsidR="00C31D86" w:rsidRPr="00944019" w:rsidRDefault="00C31D86" w:rsidP="00C31D86">
      <w:pPr>
        <w:pStyle w:val="Prrafodelista"/>
        <w:numPr>
          <w:ilvl w:val="0"/>
          <w:numId w:val="22"/>
        </w:numPr>
        <w:tabs>
          <w:tab w:val="left" w:pos="4962"/>
        </w:tabs>
        <w:spacing w:line="360" w:lineRule="auto"/>
        <w:jc w:val="both"/>
        <w:rPr>
          <w:rFonts w:ascii="Palatino Linotype" w:hAnsi="Palatino Linotype"/>
          <w:color w:val="000000"/>
          <w:szCs w:val="22"/>
        </w:rPr>
      </w:pPr>
      <w:r w:rsidRPr="00944019">
        <w:rPr>
          <w:rFonts w:ascii="Palatino Linotype" w:hAnsi="Palatino Linotype"/>
          <w:color w:val="000000"/>
          <w:szCs w:val="22"/>
        </w:rPr>
        <w:t>Subprograma 0206080501</w:t>
      </w:r>
    </w:p>
    <w:p w:rsidR="00C31D86" w:rsidRPr="00944019" w:rsidRDefault="00C31D86" w:rsidP="00C31D86">
      <w:pPr>
        <w:pStyle w:val="Prrafodelista"/>
        <w:numPr>
          <w:ilvl w:val="0"/>
          <w:numId w:val="22"/>
        </w:numPr>
        <w:tabs>
          <w:tab w:val="left" w:pos="4962"/>
        </w:tabs>
        <w:spacing w:line="360" w:lineRule="auto"/>
        <w:jc w:val="both"/>
        <w:rPr>
          <w:rFonts w:ascii="Palatino Linotype" w:hAnsi="Palatino Linotype"/>
          <w:color w:val="000000"/>
          <w:szCs w:val="22"/>
        </w:rPr>
      </w:pPr>
      <w:r w:rsidRPr="00944019">
        <w:rPr>
          <w:rFonts w:ascii="Palatino Linotype" w:hAnsi="Palatino Linotype"/>
          <w:color w:val="000000"/>
          <w:szCs w:val="22"/>
        </w:rPr>
        <w:t>Proyectos 020608050101, 020608050102, 020608050103</w:t>
      </w:r>
    </w:p>
    <w:p w:rsidR="00C31D86" w:rsidRPr="00944019" w:rsidRDefault="00C31D86" w:rsidP="00C31D86">
      <w:pPr>
        <w:pStyle w:val="Prrafodelista"/>
        <w:numPr>
          <w:ilvl w:val="0"/>
          <w:numId w:val="22"/>
        </w:numPr>
        <w:tabs>
          <w:tab w:val="left" w:pos="4962"/>
        </w:tabs>
        <w:spacing w:line="360" w:lineRule="auto"/>
        <w:jc w:val="both"/>
        <w:rPr>
          <w:rFonts w:ascii="Palatino Linotype" w:hAnsi="Palatino Linotype"/>
          <w:color w:val="000000"/>
          <w:szCs w:val="22"/>
        </w:rPr>
      </w:pPr>
      <w:r w:rsidRPr="00944019">
        <w:rPr>
          <w:rFonts w:ascii="Palatino Linotype" w:hAnsi="Palatino Linotype"/>
          <w:color w:val="000000"/>
          <w:szCs w:val="22"/>
        </w:rPr>
        <w:t>Subprograma 0206080502</w:t>
      </w:r>
    </w:p>
    <w:p w:rsidR="00C31D86" w:rsidRPr="00944019" w:rsidRDefault="00C31D86" w:rsidP="00C31D86">
      <w:pPr>
        <w:pStyle w:val="Prrafodelista"/>
        <w:numPr>
          <w:ilvl w:val="0"/>
          <w:numId w:val="22"/>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hAnsi="Palatino Linotype"/>
          <w:color w:val="000000"/>
          <w:szCs w:val="22"/>
        </w:rPr>
        <w:t>Proyectos 020608050201, 020608050202</w:t>
      </w:r>
    </w:p>
    <w:p w:rsidR="00C31D86" w:rsidRPr="00944019" w:rsidRDefault="00C31D86" w:rsidP="00C31D86">
      <w:pPr>
        <w:pStyle w:val="Prrafodelista"/>
        <w:numPr>
          <w:ilvl w:val="0"/>
          <w:numId w:val="22"/>
        </w:numPr>
        <w:spacing w:line="360" w:lineRule="auto"/>
        <w:jc w:val="both"/>
        <w:rPr>
          <w:rFonts w:ascii="Palatino Linotype" w:hAnsi="Palatino Linotype"/>
        </w:rPr>
      </w:pPr>
      <w:r w:rsidRPr="00944019">
        <w:rPr>
          <w:rFonts w:ascii="Palatino Linotype" w:hAnsi="Palatino Linotype"/>
        </w:rPr>
        <w:t xml:space="preserve">Presupuesto de Egresos por Objeto del Gasto y Dependencia General (PbRM 04b). </w:t>
      </w:r>
    </w:p>
    <w:p w:rsidR="00C31D86" w:rsidRPr="00944019" w:rsidRDefault="00C31D86" w:rsidP="00C31D86">
      <w:pPr>
        <w:pStyle w:val="Prrafodelista"/>
        <w:numPr>
          <w:ilvl w:val="0"/>
          <w:numId w:val="22"/>
        </w:numPr>
        <w:spacing w:line="360" w:lineRule="auto"/>
        <w:jc w:val="both"/>
        <w:rPr>
          <w:rFonts w:ascii="Palatino Linotype" w:hAnsi="Palatino Linotype"/>
        </w:rPr>
      </w:pPr>
      <w:r w:rsidRPr="00944019">
        <w:rPr>
          <w:rFonts w:ascii="Palatino Linotype" w:hAnsi="Palatino Linotype"/>
        </w:rPr>
        <w:t>Carátulas de Presupuesto de Ingresos y Egresos (PbRM 03b y PbRM 04d).</w:t>
      </w:r>
    </w:p>
    <w:p w:rsidR="00C31D86" w:rsidRPr="00944019" w:rsidRDefault="00C31D86" w:rsidP="00C31D86">
      <w:pPr>
        <w:pStyle w:val="Prrafodelista"/>
        <w:numPr>
          <w:ilvl w:val="0"/>
          <w:numId w:val="22"/>
        </w:numPr>
        <w:spacing w:line="360" w:lineRule="auto"/>
        <w:jc w:val="both"/>
        <w:rPr>
          <w:rFonts w:ascii="Palatino Linotype" w:hAnsi="Palatino Linotype"/>
        </w:rPr>
      </w:pPr>
      <w:r w:rsidRPr="00944019">
        <w:rPr>
          <w:rFonts w:ascii="Palatino Linotype" w:hAnsi="Palatino Linotype"/>
        </w:rPr>
        <w:t xml:space="preserve">Formatos del Programa Anual PbRM-01a, PbRM-01b, PbRM-01c, PbRM-01d, PbRM-01e y PbRM-02a, de la dependencia Clave I01 Desarrollo Social y/o equivalente; </w:t>
      </w:r>
    </w:p>
    <w:p w:rsidR="00C31D86" w:rsidRPr="00944019" w:rsidRDefault="00C31D86" w:rsidP="00C31D86">
      <w:pPr>
        <w:pStyle w:val="Prrafodelista"/>
        <w:numPr>
          <w:ilvl w:val="0"/>
          <w:numId w:val="22"/>
        </w:numPr>
        <w:spacing w:line="360" w:lineRule="auto"/>
        <w:jc w:val="both"/>
        <w:rPr>
          <w:rFonts w:ascii="Palatino Linotype" w:hAnsi="Palatino Linotype"/>
        </w:rPr>
      </w:pPr>
      <w:r w:rsidRPr="00944019">
        <w:rPr>
          <w:rFonts w:ascii="Palatino Linotype" w:hAnsi="Palatino Linotype"/>
        </w:rPr>
        <w:t>Presupuesto de Egresos por Objeto de Gasto de la dependencia Clave I01 Desarrollo Social y/o equivalente, y de la dependencia Clave 152 Atención a la Mujer y/o equivalente.</w:t>
      </w:r>
    </w:p>
    <w:p w:rsidR="00C31D86" w:rsidRPr="00944019" w:rsidRDefault="00C31D86" w:rsidP="00C31D86">
      <w:pPr>
        <w:pStyle w:val="Prrafodelista"/>
        <w:numPr>
          <w:ilvl w:val="0"/>
          <w:numId w:val="22"/>
        </w:numPr>
        <w:spacing w:line="360" w:lineRule="auto"/>
        <w:jc w:val="both"/>
        <w:rPr>
          <w:rFonts w:ascii="Palatino Linotype" w:hAnsi="Palatino Linotype"/>
        </w:rPr>
      </w:pPr>
      <w:r w:rsidRPr="00944019">
        <w:rPr>
          <w:rFonts w:ascii="Palatino Linotype" w:hAnsi="Palatino Linotype"/>
        </w:rPr>
        <w:t>Monto de recursos gestionados en materia de género o atención a la mujer en el Municipio.</w:t>
      </w:r>
    </w:p>
    <w:p w:rsidR="00C31D86" w:rsidRPr="00944019" w:rsidRDefault="00C31D86" w:rsidP="00C31D86">
      <w:pPr>
        <w:pStyle w:val="Prrafodelista"/>
        <w:numPr>
          <w:ilvl w:val="0"/>
          <w:numId w:val="22"/>
        </w:numPr>
        <w:tabs>
          <w:tab w:val="left" w:pos="4962"/>
        </w:tabs>
        <w:spacing w:line="360" w:lineRule="auto"/>
        <w:jc w:val="both"/>
        <w:rPr>
          <w:rFonts w:ascii="Palatino Linotype" w:eastAsia="Calibri" w:hAnsi="Palatino Linotype" w:cs="Tahoma"/>
          <w:bCs/>
          <w:szCs w:val="22"/>
          <w:lang w:eastAsia="en-US"/>
        </w:rPr>
      </w:pPr>
      <w:r w:rsidRPr="00944019">
        <w:rPr>
          <w:rFonts w:ascii="Palatino Linotype" w:eastAsia="Calibri" w:hAnsi="Palatino Linotype" w:cs="Tahoma"/>
          <w:bCs/>
          <w:szCs w:val="22"/>
          <w:lang w:eastAsia="en-US"/>
        </w:rPr>
        <w:t xml:space="preserve">Presupuesto de Egresos clasificado por objeto de gasto (desglosado solamente por capítulos generales </w:t>
      </w:r>
      <w:r w:rsidRPr="00944019">
        <w:rPr>
          <w:rFonts w:ascii="Palatino Linotype" w:hAnsi="Palatino Linotype"/>
          <w:color w:val="000000"/>
          <w:szCs w:val="22"/>
        </w:rPr>
        <w:t xml:space="preserve">1000. 2000. 3000. 4000, 5000. 6000, 7000, 8000, 9000),  </w:t>
      </w:r>
      <w:r w:rsidRPr="00944019">
        <w:rPr>
          <w:rFonts w:ascii="Palatino Linotype" w:eastAsia="Calibri" w:hAnsi="Palatino Linotype" w:cs="Tahoma"/>
          <w:bCs/>
          <w:szCs w:val="22"/>
          <w:lang w:eastAsia="en-US"/>
        </w:rPr>
        <w:t>de la dependencia General I00 Desarrollo Social y la Dependencia Auxiliar 152 Atención a la Mujer</w:t>
      </w:r>
    </w:p>
    <w:p w:rsidR="00C31D86" w:rsidRPr="00944019" w:rsidRDefault="00C31D86" w:rsidP="00C31D86">
      <w:pPr>
        <w:pStyle w:val="Prrafodelista"/>
        <w:numPr>
          <w:ilvl w:val="0"/>
          <w:numId w:val="22"/>
        </w:numPr>
        <w:spacing w:line="360" w:lineRule="auto"/>
        <w:jc w:val="both"/>
        <w:rPr>
          <w:rFonts w:ascii="Palatino Linotype" w:hAnsi="Palatino Linotype"/>
        </w:rPr>
      </w:pPr>
      <w:r w:rsidRPr="00944019">
        <w:rPr>
          <w:rFonts w:ascii="Palatino Linotype" w:hAnsi="Palatino Linotype"/>
          <w:color w:val="000000"/>
          <w:szCs w:val="22"/>
        </w:rPr>
        <w:t xml:space="preserve">Formatos PbRM 01a, PbRM 01b, PbRM 01c, PbRM 01d y PbRM 02a, </w:t>
      </w:r>
      <w:r w:rsidRPr="00944019">
        <w:rPr>
          <w:rFonts w:ascii="Palatino Linotype" w:hAnsi="Palatino Linotype"/>
          <w:szCs w:val="22"/>
        </w:rPr>
        <w:t>de la dependencia Clave I01 Desarrollo Social y/o equivalente.</w:t>
      </w:r>
    </w:p>
    <w:p w:rsidR="004A290C" w:rsidRPr="00944019" w:rsidRDefault="004A290C" w:rsidP="004A290C">
      <w:pPr>
        <w:pStyle w:val="Prrafodelista"/>
        <w:spacing w:line="360" w:lineRule="auto"/>
        <w:jc w:val="both"/>
        <w:rPr>
          <w:rFonts w:ascii="Palatino Linotype" w:hAnsi="Palatino Linotype"/>
          <w:szCs w:val="22"/>
        </w:rPr>
      </w:pPr>
    </w:p>
    <w:p w:rsidR="004A290C" w:rsidRPr="00944019" w:rsidRDefault="004A290C" w:rsidP="004A290C">
      <w:pPr>
        <w:pStyle w:val="Prrafodelista"/>
        <w:spacing w:line="360" w:lineRule="auto"/>
        <w:jc w:val="both"/>
        <w:rPr>
          <w:rFonts w:ascii="Palatino Linotype" w:hAnsi="Palatino Linotype"/>
        </w:rPr>
      </w:pPr>
      <w:r w:rsidRPr="00944019">
        <w:rPr>
          <w:rFonts w:ascii="Palatino Linotype" w:hAnsi="Palatino Linotype"/>
          <w:szCs w:val="22"/>
        </w:rPr>
        <w:t xml:space="preserve">Con excepción de los formatos </w:t>
      </w:r>
      <w:r w:rsidRPr="00944019">
        <w:rPr>
          <w:rFonts w:ascii="Palatino Linotype" w:hAnsi="Palatino Linotype"/>
          <w:color w:val="000000"/>
          <w:szCs w:val="22"/>
        </w:rPr>
        <w:t xml:space="preserve">PbRM 01a, PbRM 01b, PbRM 01c, PbRM 01d y PbRM 02a, de 2018, </w:t>
      </w:r>
      <w:r w:rsidRPr="00944019">
        <w:rPr>
          <w:rFonts w:ascii="Palatino Linotype" w:hAnsi="Palatino Linotype"/>
          <w:szCs w:val="22"/>
        </w:rPr>
        <w:t xml:space="preserve">los puntos 10 y 14, </w:t>
      </w:r>
      <w:r w:rsidRPr="00944019">
        <w:rPr>
          <w:rFonts w:ascii="Palatino Linotype" w:hAnsi="Palatino Linotype"/>
          <w:color w:val="000000"/>
          <w:szCs w:val="22"/>
        </w:rPr>
        <w:t>toda vez que fueron entregados en Informe Justificado.</w:t>
      </w:r>
    </w:p>
    <w:p w:rsidR="00C31D86" w:rsidRPr="00944019" w:rsidRDefault="00C31D86" w:rsidP="00C31D86">
      <w:pPr>
        <w:spacing w:line="360" w:lineRule="auto"/>
        <w:jc w:val="both"/>
        <w:rPr>
          <w:rFonts w:ascii="Palatino Linotype" w:hAnsi="Palatino Linotype"/>
          <w:b/>
          <w:sz w:val="22"/>
          <w:szCs w:val="24"/>
        </w:rPr>
      </w:pPr>
      <w:r w:rsidRPr="00944019">
        <w:rPr>
          <w:rFonts w:ascii="Palatino Linotype" w:eastAsia="Calibri" w:hAnsi="Palatino Linotype" w:cs="Tahoma"/>
          <w:b/>
          <w:iCs/>
          <w:sz w:val="22"/>
          <w:szCs w:val="22"/>
          <w:lang w:val="es-ES" w:eastAsia="es-ES_tradnl"/>
        </w:rPr>
        <w:lastRenderedPageBreak/>
        <w:t>De los ejercicios fiscales dos mil quince, dos mil dieciséis, dos mil diecisiete, dos mil dieciocho y dos mil diecinueve:</w:t>
      </w:r>
    </w:p>
    <w:p w:rsidR="00C31D86" w:rsidRPr="00944019" w:rsidRDefault="00C31D86" w:rsidP="00C31D86">
      <w:pPr>
        <w:pStyle w:val="Prrafodelista"/>
        <w:spacing w:line="360" w:lineRule="auto"/>
        <w:rPr>
          <w:rFonts w:ascii="Palatino Linotype" w:hAnsi="Palatino Linotype"/>
        </w:rPr>
      </w:pPr>
    </w:p>
    <w:p w:rsidR="00C31D86" w:rsidRPr="00944019" w:rsidRDefault="00C31D86" w:rsidP="00C31D86">
      <w:pPr>
        <w:pStyle w:val="Prrafodelista"/>
        <w:numPr>
          <w:ilvl w:val="0"/>
          <w:numId w:val="22"/>
        </w:numPr>
        <w:spacing w:line="360" w:lineRule="auto"/>
        <w:jc w:val="both"/>
        <w:rPr>
          <w:rFonts w:ascii="Palatino Linotype" w:hAnsi="Palatino Linotype"/>
        </w:rPr>
      </w:pPr>
      <w:r w:rsidRPr="00944019">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C31D86" w:rsidRPr="00944019" w:rsidRDefault="00C31D86" w:rsidP="00C31D86">
      <w:pPr>
        <w:pStyle w:val="Prrafodelista"/>
        <w:spacing w:line="360" w:lineRule="auto"/>
        <w:jc w:val="both"/>
        <w:rPr>
          <w:rFonts w:ascii="Palatino Linotype" w:hAnsi="Palatino Linotype"/>
        </w:rPr>
      </w:pPr>
    </w:p>
    <w:p w:rsidR="00C31D86" w:rsidRPr="00944019" w:rsidRDefault="00C31D86" w:rsidP="00C31D86">
      <w:pPr>
        <w:pStyle w:val="Prrafodelista"/>
        <w:spacing w:line="360" w:lineRule="auto"/>
        <w:ind w:left="0"/>
        <w:jc w:val="both"/>
        <w:rPr>
          <w:rFonts w:ascii="Palatino Linotype" w:hAnsi="Palatino Linotype"/>
          <w:b/>
        </w:rPr>
      </w:pPr>
      <w:r w:rsidRPr="00944019">
        <w:rPr>
          <w:rFonts w:ascii="Palatino Linotype" w:hAnsi="Palatino Linotype"/>
          <w:b/>
        </w:rPr>
        <w:t xml:space="preserve">A la fecha de la solicitud lo siguiente:  </w:t>
      </w:r>
    </w:p>
    <w:p w:rsidR="00C31D86" w:rsidRPr="00944019" w:rsidRDefault="00C31D86" w:rsidP="00C31D86">
      <w:pPr>
        <w:spacing w:line="360" w:lineRule="auto"/>
        <w:jc w:val="both"/>
        <w:rPr>
          <w:rFonts w:ascii="Palatino Linotype" w:hAnsi="Palatino Linotype"/>
          <w:sz w:val="22"/>
        </w:rPr>
      </w:pPr>
    </w:p>
    <w:p w:rsidR="00C31D86" w:rsidRPr="00944019" w:rsidRDefault="00C31D86" w:rsidP="00C31D86">
      <w:pPr>
        <w:pStyle w:val="Prrafodelista"/>
        <w:numPr>
          <w:ilvl w:val="0"/>
          <w:numId w:val="22"/>
        </w:numPr>
        <w:spacing w:line="360" w:lineRule="auto"/>
        <w:jc w:val="both"/>
        <w:rPr>
          <w:rFonts w:ascii="Palatino Linotype" w:hAnsi="Palatino Linotype"/>
        </w:rPr>
      </w:pPr>
      <w:r w:rsidRPr="00944019">
        <w:rPr>
          <w:rFonts w:ascii="Palatino Linotype" w:hAnsi="Palatino Linotype"/>
        </w:rPr>
        <w:t>Dirección o área de la que depende la unidad administrativa con Clave 152 Atención a la Mujer y/o equivalente.</w:t>
      </w:r>
    </w:p>
    <w:p w:rsidR="00C31D86" w:rsidRPr="00944019" w:rsidRDefault="00C31D86" w:rsidP="00C31D86">
      <w:pPr>
        <w:pStyle w:val="Prrafodelista"/>
        <w:numPr>
          <w:ilvl w:val="0"/>
          <w:numId w:val="22"/>
        </w:numPr>
        <w:spacing w:line="360" w:lineRule="auto"/>
        <w:contextualSpacing w:val="0"/>
        <w:jc w:val="both"/>
        <w:rPr>
          <w:rFonts w:ascii="Palatino Linotype" w:hAnsi="Palatino Linotype"/>
        </w:rPr>
      </w:pPr>
      <w:r w:rsidRPr="00944019">
        <w:rPr>
          <w:rFonts w:ascii="Palatino Linotype" w:hAnsi="Palatino Linotype"/>
        </w:rPr>
        <w:t>Denominación de la dependencia auxiliar con Clave 152 Atención a la Mujer y/o equivalente del Municipio.</w:t>
      </w:r>
    </w:p>
    <w:p w:rsidR="00C31D86" w:rsidRPr="00944019" w:rsidRDefault="00C31D86" w:rsidP="00C31D86">
      <w:pPr>
        <w:pStyle w:val="Prrafodelista"/>
        <w:numPr>
          <w:ilvl w:val="0"/>
          <w:numId w:val="22"/>
        </w:numPr>
        <w:spacing w:line="360" w:lineRule="auto"/>
        <w:jc w:val="both"/>
        <w:rPr>
          <w:rFonts w:ascii="Palatino Linotype" w:hAnsi="Palatino Linotype"/>
        </w:rPr>
      </w:pPr>
      <w:r w:rsidRPr="00944019">
        <w:rPr>
          <w:rFonts w:ascii="Palatino Linotype" w:hAnsi="Palatino Linotype"/>
        </w:rPr>
        <w:t>Fuente de financiamiento en materia de género o atención a la mujer de carácter estatal, federal o internacional, y el monto.</w:t>
      </w:r>
    </w:p>
    <w:p w:rsidR="00C31D86" w:rsidRPr="00944019" w:rsidRDefault="00C31D86" w:rsidP="00C31D86">
      <w:pPr>
        <w:pStyle w:val="Prrafodelista"/>
        <w:numPr>
          <w:ilvl w:val="0"/>
          <w:numId w:val="22"/>
        </w:numPr>
        <w:spacing w:line="360" w:lineRule="auto"/>
        <w:jc w:val="both"/>
        <w:rPr>
          <w:rFonts w:ascii="Palatino Linotype" w:hAnsi="Palatino Linotype"/>
        </w:rPr>
      </w:pPr>
      <w:r w:rsidRPr="00944019">
        <w:rPr>
          <w:rFonts w:ascii="Palatino Linotype" w:eastAsia="Calibri" w:hAnsi="Palatino Linotype" w:cs="Tahoma"/>
          <w:bCs/>
          <w:szCs w:val="22"/>
          <w:lang w:eastAsia="en-US"/>
        </w:rPr>
        <w:t>N</w:t>
      </w:r>
      <w:r w:rsidRPr="00944019">
        <w:rPr>
          <w:rFonts w:ascii="Palatino Linotype" w:hAnsi="Palatino Linotype"/>
          <w:color w:val="000000"/>
          <w:szCs w:val="22"/>
        </w:rPr>
        <w:t>ombre de la dependencia responsable de la atención a la mujer y si es o no dirección de área, y si dependen de alguna otra unidad administrativa.</w:t>
      </w:r>
    </w:p>
    <w:p w:rsidR="00C31D86" w:rsidRPr="00944019" w:rsidRDefault="00C31D86" w:rsidP="00C31D86">
      <w:pPr>
        <w:pStyle w:val="Prrafodelista"/>
        <w:spacing w:line="360" w:lineRule="auto"/>
        <w:jc w:val="both"/>
        <w:rPr>
          <w:rFonts w:ascii="Palatino Linotype" w:hAnsi="Palatino Linotype"/>
        </w:rPr>
      </w:pPr>
    </w:p>
    <w:p w:rsidR="00C31D86" w:rsidRPr="00944019" w:rsidRDefault="00C31D86" w:rsidP="00C31D86">
      <w:pPr>
        <w:tabs>
          <w:tab w:val="left" w:pos="4962"/>
        </w:tabs>
        <w:spacing w:line="360" w:lineRule="auto"/>
        <w:jc w:val="both"/>
        <w:rPr>
          <w:rFonts w:ascii="Palatino Linotype" w:eastAsia="Calibri" w:hAnsi="Palatino Linotype" w:cs="Tahoma"/>
          <w:b/>
          <w:iCs/>
          <w:sz w:val="22"/>
          <w:szCs w:val="22"/>
          <w:lang w:val="es-ES" w:eastAsia="es-ES_tradnl"/>
        </w:rPr>
      </w:pPr>
      <w:r w:rsidRPr="00944019">
        <w:rPr>
          <w:rFonts w:ascii="Palatino Linotype" w:eastAsia="Calibri" w:hAnsi="Palatino Linotype" w:cs="Tahoma"/>
          <w:b/>
          <w:iCs/>
          <w:sz w:val="22"/>
          <w:szCs w:val="22"/>
          <w:lang w:val="es-ES" w:eastAsia="es-ES_tradnl"/>
        </w:rPr>
        <w:t>De los ejercicios fiscales dos mil trece, dos mi catorce, dos mil quince, dos mil dieciséis, dos mil diecisiete y dos mil dieciocho:</w:t>
      </w:r>
    </w:p>
    <w:p w:rsidR="004A290C" w:rsidRPr="00944019" w:rsidRDefault="004A290C" w:rsidP="00C31D86">
      <w:pPr>
        <w:tabs>
          <w:tab w:val="left" w:pos="4962"/>
        </w:tabs>
        <w:spacing w:line="360" w:lineRule="auto"/>
        <w:jc w:val="both"/>
        <w:rPr>
          <w:rFonts w:ascii="Palatino Linotype" w:eastAsia="Calibri" w:hAnsi="Palatino Linotype" w:cs="Tahoma"/>
          <w:b/>
          <w:iCs/>
          <w:sz w:val="22"/>
          <w:szCs w:val="22"/>
          <w:lang w:val="es-ES" w:eastAsia="es-ES_tradnl"/>
        </w:rPr>
      </w:pPr>
    </w:p>
    <w:p w:rsidR="00C31D86" w:rsidRPr="00944019" w:rsidRDefault="00C31D86" w:rsidP="00C31D86">
      <w:pPr>
        <w:pStyle w:val="Prrafodelista"/>
        <w:numPr>
          <w:ilvl w:val="0"/>
          <w:numId w:val="22"/>
        </w:numPr>
        <w:spacing w:line="360" w:lineRule="auto"/>
        <w:rPr>
          <w:rFonts w:ascii="Palatino Linotype" w:hAnsi="Palatino Linotype"/>
        </w:rPr>
      </w:pPr>
      <w:r w:rsidRPr="00944019">
        <w:rPr>
          <w:rFonts w:ascii="Palatino Linotype" w:hAnsi="Palatino Linotype"/>
        </w:rPr>
        <w:t>Formatos del Programa Anual PbRM-01a, PbRM-01b, PbRM-01c, PbRM-01d, PbRM-01e y PbRM-02a, de la dependencia auxiliar Clave 152 Atención a la Mujer y/o Equivalente.</w:t>
      </w:r>
    </w:p>
    <w:p w:rsidR="00C31D86" w:rsidRPr="00944019" w:rsidRDefault="00C31D86" w:rsidP="00C31D86">
      <w:pPr>
        <w:pStyle w:val="Prrafodelista"/>
        <w:numPr>
          <w:ilvl w:val="0"/>
          <w:numId w:val="22"/>
        </w:numPr>
        <w:spacing w:line="360" w:lineRule="auto"/>
        <w:jc w:val="both"/>
        <w:rPr>
          <w:rFonts w:ascii="Palatino Linotype" w:hAnsi="Palatino Linotype"/>
        </w:rPr>
      </w:pPr>
      <w:r w:rsidRPr="00944019">
        <w:rPr>
          <w:rFonts w:ascii="Palatino Linotype" w:hAnsi="Palatino Linotype"/>
          <w:color w:val="000000"/>
          <w:szCs w:val="22"/>
        </w:rPr>
        <w:t xml:space="preserve">Formatos PbRM 01a, PbRM 01b, PbRM 01c, PbRM 01d y PbRM 02a, </w:t>
      </w:r>
      <w:r w:rsidRPr="00944019">
        <w:rPr>
          <w:rFonts w:ascii="Palatino Linotype" w:hAnsi="Palatino Linotype"/>
          <w:szCs w:val="22"/>
        </w:rPr>
        <w:t>de la dependencia auxiliar Clave 152 Atención a la Mujer y/o Equivalente.</w:t>
      </w:r>
    </w:p>
    <w:p w:rsidR="00C31D86" w:rsidRPr="00944019" w:rsidRDefault="00C31D86" w:rsidP="00C31D86">
      <w:pPr>
        <w:pStyle w:val="Prrafodelista"/>
        <w:spacing w:line="360" w:lineRule="auto"/>
        <w:ind w:left="0"/>
        <w:jc w:val="both"/>
        <w:rPr>
          <w:rFonts w:ascii="Palatino Linotype" w:hAnsi="Palatino Linotype"/>
        </w:rPr>
      </w:pPr>
      <w:r w:rsidRPr="00944019">
        <w:rPr>
          <w:rFonts w:ascii="Palatino Linotype" w:hAnsi="Palatino Linotype"/>
        </w:rPr>
        <w:lastRenderedPageBreak/>
        <w:t xml:space="preserve">En caso de no contar con la información señalada con los numerales 1, 2, 3, 4, 5, 6, 7, 12 y 18, deberá hacerlo del conocimiento del Recurrente de conformidad con lo establecido en el artículo 19, párrafo segundo de la Ley de Transparencia y Acceso a la Información Pública del Estado de México y Municipios. </w:t>
      </w:r>
    </w:p>
    <w:p w:rsidR="0097548B" w:rsidRPr="00944019" w:rsidRDefault="0097548B" w:rsidP="0097548B">
      <w:pPr>
        <w:pStyle w:val="xmsonormal"/>
        <w:shd w:val="clear" w:color="auto" w:fill="FFFFFF"/>
        <w:spacing w:before="0" w:beforeAutospacing="0" w:after="0" w:afterAutospacing="0" w:line="300" w:lineRule="atLeast"/>
        <w:rPr>
          <w:color w:val="201F1E"/>
          <w:sz w:val="20"/>
          <w:szCs w:val="20"/>
        </w:rPr>
      </w:pPr>
    </w:p>
    <w:p w:rsidR="0097548B" w:rsidRPr="00944019" w:rsidRDefault="0097548B" w:rsidP="0097548B">
      <w:pPr>
        <w:spacing w:line="360" w:lineRule="auto"/>
        <w:jc w:val="both"/>
        <w:rPr>
          <w:rFonts w:ascii="Palatino Linotype" w:hAnsi="Palatino Linotype" w:cs="Tahoma"/>
          <w:i/>
          <w:sz w:val="22"/>
          <w:szCs w:val="22"/>
        </w:rPr>
      </w:pPr>
      <w:r w:rsidRPr="00944019">
        <w:rPr>
          <w:rFonts w:ascii="Palatino Linotype" w:hAnsi="Palatino Linotype" w:cs="Tahoma"/>
          <w:b/>
          <w:sz w:val="22"/>
          <w:szCs w:val="22"/>
        </w:rPr>
        <w:t xml:space="preserve">TERCERO. NOTIFÍQUESE </w:t>
      </w:r>
      <w:r w:rsidRPr="0094401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97548B" w:rsidRPr="00944019" w:rsidRDefault="0097548B" w:rsidP="0097548B">
      <w:pPr>
        <w:shd w:val="clear" w:color="auto" w:fill="FFFFFF" w:themeFill="background1"/>
        <w:spacing w:line="360" w:lineRule="auto"/>
        <w:jc w:val="both"/>
        <w:rPr>
          <w:rFonts w:ascii="Palatino Linotype" w:eastAsia="Calibri" w:hAnsi="Palatino Linotype" w:cs="Tahoma"/>
          <w:b/>
          <w:sz w:val="22"/>
          <w:szCs w:val="22"/>
          <w:lang w:eastAsia="es-MX"/>
        </w:rPr>
      </w:pPr>
    </w:p>
    <w:p w:rsidR="0097548B" w:rsidRPr="00944019" w:rsidRDefault="0097548B" w:rsidP="0097548B">
      <w:pPr>
        <w:shd w:val="clear" w:color="auto" w:fill="FFFFFF" w:themeFill="background1"/>
        <w:spacing w:line="360" w:lineRule="auto"/>
        <w:jc w:val="both"/>
        <w:rPr>
          <w:rFonts w:ascii="Palatino Linotype" w:hAnsi="Palatino Linotype" w:cs="Tahoma"/>
          <w:sz w:val="22"/>
          <w:szCs w:val="22"/>
        </w:rPr>
      </w:pPr>
      <w:r w:rsidRPr="00944019">
        <w:rPr>
          <w:rFonts w:ascii="Palatino Linotype" w:eastAsia="Calibri" w:hAnsi="Palatino Linotype" w:cs="Tahoma"/>
          <w:b/>
          <w:sz w:val="22"/>
          <w:szCs w:val="22"/>
          <w:lang w:eastAsia="es-MX"/>
        </w:rPr>
        <w:t>CUARTO</w:t>
      </w:r>
      <w:r w:rsidRPr="00944019">
        <w:rPr>
          <w:rFonts w:ascii="Palatino Linotype" w:eastAsia="Calibri" w:hAnsi="Palatino Linotype" w:cs="Tahoma"/>
          <w:b/>
          <w:bCs/>
          <w:sz w:val="22"/>
          <w:szCs w:val="22"/>
          <w:lang w:eastAsia="en-US"/>
        </w:rPr>
        <w:t xml:space="preserve">. </w:t>
      </w:r>
      <w:r w:rsidRPr="00944019">
        <w:rPr>
          <w:rFonts w:ascii="Palatino Linotype" w:hAnsi="Palatino Linotype" w:cs="Tahoma"/>
          <w:b/>
          <w:sz w:val="22"/>
          <w:szCs w:val="22"/>
        </w:rPr>
        <w:t>NOTIFÍQUESE</w:t>
      </w:r>
      <w:r w:rsidRPr="00944019">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97548B" w:rsidRPr="00944019" w:rsidRDefault="0097548B" w:rsidP="0097548B">
      <w:pPr>
        <w:shd w:val="clear" w:color="auto" w:fill="FFFFFF" w:themeFill="background1"/>
        <w:spacing w:line="360" w:lineRule="auto"/>
        <w:jc w:val="both"/>
        <w:rPr>
          <w:rFonts w:ascii="Palatino Linotype" w:hAnsi="Palatino Linotype" w:cs="Tahoma"/>
          <w:sz w:val="22"/>
          <w:szCs w:val="22"/>
        </w:rPr>
      </w:pPr>
    </w:p>
    <w:p w:rsidR="00D402D0" w:rsidRPr="00944019" w:rsidRDefault="00D402D0" w:rsidP="00D402D0">
      <w:pPr>
        <w:spacing w:line="360" w:lineRule="auto"/>
        <w:ind w:right="-93"/>
        <w:jc w:val="both"/>
        <w:rPr>
          <w:rFonts w:ascii="Palatino Linotype" w:eastAsia="Calibri" w:hAnsi="Palatino Linotype" w:cs="Tahoma"/>
          <w:bCs/>
          <w:sz w:val="22"/>
          <w:szCs w:val="22"/>
          <w:lang w:eastAsia="en-US"/>
        </w:rPr>
      </w:pPr>
      <w:r w:rsidRPr="00944019">
        <w:rPr>
          <w:rFonts w:ascii="Palatino Linotype" w:eastAsia="Calibri" w:hAnsi="Palatino Linotype" w:cs="Tahoma"/>
          <w:bCs/>
          <w:sz w:val="22"/>
          <w:szCs w:val="22"/>
          <w:lang w:val="es-ES_tradnl" w:eastAsia="en-US"/>
        </w:rPr>
        <w:t xml:space="preserve">ASÍ LO RESUELVEN POR </w:t>
      </w:r>
      <w:r w:rsidRPr="00944019">
        <w:rPr>
          <w:rFonts w:ascii="Palatino Linotype" w:eastAsia="Calibri" w:hAnsi="Palatino Linotype" w:cs="Tahoma"/>
          <w:b/>
          <w:bCs/>
          <w:sz w:val="22"/>
          <w:szCs w:val="22"/>
          <w:lang w:val="es-ES_tradnl" w:eastAsia="en-US"/>
        </w:rPr>
        <w:t>UNANIMIDAD</w:t>
      </w:r>
      <w:r w:rsidRPr="00944019">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(AUSENCIA JUSTIFICADA); EVA ABAID YAPUR CON VOTO PARTICULAR; JOSÉ GUADALUPE LUNA HERNÁNDEZ; JAVIER MARTÍNEZ CRUZ Y LUIS GUSTAVO PARRA NORIEGA, EN LA TRIGÉSIMA TERCERA SESIÓN ORDINARIA, CELEBRADA EL ONCE DE SEPTIEMBRE DE DOS MIL DIECINUEVE, ANTE EL SECRETARIO TÉCNICO DEL PLENO, ALEXIS TAPIA RAMÍREZ.</w:t>
      </w:r>
    </w:p>
    <w:p w:rsidR="00D402D0" w:rsidRPr="00944019" w:rsidRDefault="00D402D0" w:rsidP="00D402D0">
      <w:pPr>
        <w:spacing w:line="360" w:lineRule="auto"/>
        <w:ind w:right="-93"/>
        <w:jc w:val="both"/>
        <w:rPr>
          <w:rFonts w:ascii="Palatino Linotype" w:eastAsia="Calibri" w:hAnsi="Palatino Linotype" w:cs="Tahoma"/>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r w:rsidRPr="00944019">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365B2CED" wp14:editId="62D74B2D">
                <wp:simplePos x="0" y="0"/>
                <wp:positionH relativeFrom="margin">
                  <wp:align>center</wp:align>
                </wp:positionH>
                <wp:positionV relativeFrom="paragraph">
                  <wp:posOffset>129540</wp:posOffset>
                </wp:positionV>
                <wp:extent cx="2551430" cy="809625"/>
                <wp:effectExtent l="0" t="0" r="2032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D402D0" w:rsidRPr="00DA1AD1" w:rsidRDefault="00D402D0" w:rsidP="00D402D0">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rsidR="00D402D0" w:rsidRPr="00016AF3" w:rsidRDefault="00D402D0" w:rsidP="00D402D0">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5B2CED" id="_x0000_t202" coordsize="21600,21600" o:spt="202" path="m,l,21600r21600,l21600,xe">
                <v:stroke joinstyle="miter"/>
                <v:path gradientshapeok="t" o:connecttype="rect"/>
              </v:shapetype>
              <v:shape id="Cuadro de texto 6"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" fillcolor="white [3201]" strokecolor="white [3212]" strokeweight=".5pt">
                <v:path arrowok="t"/>
                <v:textbox>
                  <w:txbxContent>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D402D0" w:rsidRPr="00DA1AD1" w:rsidRDefault="00D402D0" w:rsidP="00D402D0">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rsidR="00D402D0" w:rsidRPr="00016AF3" w:rsidRDefault="00D402D0" w:rsidP="00D402D0">
                      <w:pPr>
                        <w:jc w:val="center"/>
                        <w:rPr>
                          <w:rFonts w:ascii="Palatino Linotype" w:hAnsi="Palatino Linotype"/>
                          <w:b/>
                          <w:sz w:val="24"/>
                          <w:szCs w:val="24"/>
                        </w:rPr>
                      </w:pPr>
                    </w:p>
                  </w:txbxContent>
                </v:textbox>
                <w10:wrap anchorx="margin"/>
              </v:shape>
            </w:pict>
          </mc:Fallback>
        </mc:AlternateContent>
      </w: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r w:rsidRPr="00944019">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86BD755" wp14:editId="5C30DDD9">
                <wp:simplePos x="0" y="0"/>
                <wp:positionH relativeFrom="margin">
                  <wp:posOffset>3011805</wp:posOffset>
                </wp:positionH>
                <wp:positionV relativeFrom="paragraph">
                  <wp:posOffset>9525</wp:posOffset>
                </wp:positionV>
                <wp:extent cx="2800350" cy="776378"/>
                <wp:effectExtent l="0" t="0" r="19050" b="2413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sz w:val="22"/>
                                <w:szCs w:val="24"/>
                              </w:rPr>
                              <w:t>Comisionado</w:t>
                            </w:r>
                          </w:p>
                          <w:p w:rsidR="00D402D0" w:rsidRPr="00DA1AD1" w:rsidRDefault="00D402D0" w:rsidP="00D402D0">
                            <w:pPr>
                              <w:jc w:val="center"/>
                              <w:rPr>
                                <w:rFonts w:ascii="Palatino Linotype" w:hAnsi="Palatino Linotype"/>
                                <w:b/>
                                <w:sz w:val="22"/>
                                <w:szCs w:val="24"/>
                              </w:rPr>
                            </w:pPr>
                            <w:r w:rsidRPr="00DA1AD1">
                              <w:rPr>
                                <w:rFonts w:ascii="Palatino Linotype" w:hAnsi="Palatino Linotype"/>
                                <w:b/>
                                <w:sz w:val="22"/>
                                <w:szCs w:val="24"/>
                              </w:rPr>
                              <w:t>(Rúbrica)</w:t>
                            </w:r>
                          </w:p>
                          <w:p w:rsidR="00D402D0" w:rsidRPr="00DA1AD1" w:rsidRDefault="00D402D0" w:rsidP="00D402D0">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BD755" id="Cuadro de texto 7"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u4mwIAANk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" fillcolor="white [3201]" strokecolor="white [3212]" strokeweight=".5pt">
                <v:path arrowok="t"/>
                <v:textbox>
                  <w:txbxContent>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sz w:val="22"/>
                          <w:szCs w:val="24"/>
                        </w:rPr>
                        <w:t>Comisionado</w:t>
                      </w:r>
                    </w:p>
                    <w:p w:rsidR="00D402D0" w:rsidRPr="00DA1AD1" w:rsidRDefault="00D402D0" w:rsidP="00D402D0">
                      <w:pPr>
                        <w:jc w:val="center"/>
                        <w:rPr>
                          <w:rFonts w:ascii="Palatino Linotype" w:hAnsi="Palatino Linotype"/>
                          <w:b/>
                          <w:sz w:val="22"/>
                          <w:szCs w:val="24"/>
                        </w:rPr>
                      </w:pPr>
                      <w:r w:rsidRPr="00DA1AD1">
                        <w:rPr>
                          <w:rFonts w:ascii="Palatino Linotype" w:hAnsi="Palatino Linotype"/>
                          <w:b/>
                          <w:sz w:val="22"/>
                          <w:szCs w:val="24"/>
                        </w:rPr>
                        <w:t>(Rúbrica)</w:t>
                      </w:r>
                    </w:p>
                    <w:p w:rsidR="00D402D0" w:rsidRPr="00DA1AD1" w:rsidRDefault="00D402D0" w:rsidP="00D402D0">
                      <w:pPr>
                        <w:jc w:val="center"/>
                        <w:rPr>
                          <w:rFonts w:ascii="Palatino Linotype" w:hAnsi="Palatino Linotype"/>
                          <w:sz w:val="24"/>
                          <w:szCs w:val="24"/>
                        </w:rPr>
                      </w:pPr>
                    </w:p>
                  </w:txbxContent>
                </v:textbox>
                <w10:wrap anchorx="margin"/>
              </v:shape>
            </w:pict>
          </mc:Fallback>
        </mc:AlternateContent>
      </w:r>
      <w:r w:rsidRPr="00944019">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59BBC557" wp14:editId="138E8FF2">
                <wp:simplePos x="0" y="0"/>
                <wp:positionH relativeFrom="margin">
                  <wp:align>left</wp:align>
                </wp:positionH>
                <wp:positionV relativeFrom="paragraph">
                  <wp:posOffset>12328</wp:posOffset>
                </wp:positionV>
                <wp:extent cx="1943100" cy="752475"/>
                <wp:effectExtent l="0" t="0" r="19050" b="2857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402D0" w:rsidRPr="00DA1AD1" w:rsidRDefault="00D402D0" w:rsidP="00D402D0">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sz w:val="22"/>
                                <w:szCs w:val="24"/>
                              </w:rPr>
                              <w:t>Comisionada</w:t>
                            </w:r>
                          </w:p>
                          <w:p w:rsidR="00D402D0" w:rsidRPr="00DA1AD1" w:rsidRDefault="00D402D0" w:rsidP="00D402D0">
                            <w:pPr>
                              <w:jc w:val="center"/>
                              <w:rPr>
                                <w:rFonts w:ascii="Palatino Linotype" w:hAnsi="Palatino Linotype"/>
                                <w:b/>
                                <w:sz w:val="22"/>
                                <w:szCs w:val="24"/>
                              </w:rPr>
                            </w:pPr>
                            <w:r w:rsidRPr="00DA1AD1">
                              <w:rPr>
                                <w:rFonts w:ascii="Palatino Linotype" w:hAnsi="Palatino Linotype"/>
                                <w:b/>
                                <w:sz w:val="22"/>
                                <w:szCs w:val="24"/>
                              </w:rPr>
                              <w:t>(Rúbrica)</w:t>
                            </w:r>
                          </w:p>
                          <w:p w:rsidR="00D402D0" w:rsidRPr="00DA1AD1" w:rsidRDefault="00D402D0" w:rsidP="00D402D0">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BC557" id="Cuadro de texto 16"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AKwES+oAIAANsFAAAOAAAAAAAAAAAAAAAAAC4CAABkcnMvZTJv&#10;RG9jLnhtbFBLAQItABQABgAIAAAAIQASUx6j2AAAAAYBAAAPAAAAAAAAAAAAAAAAAPoEAABkcnMv&#10;ZG93bnJldi54bWxQSwUGAAAAAAQABADzAAAA/wUAAAAA&#10;" fillcolor="white [3201]" strokecolor="white [3212]" strokeweight=".5pt">
                <v:path arrowok="t"/>
                <v:textbox>
                  <w:txbxContent>
                    <w:p w:rsidR="00D402D0" w:rsidRPr="00DA1AD1" w:rsidRDefault="00D402D0" w:rsidP="00D402D0">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sz w:val="22"/>
                          <w:szCs w:val="24"/>
                        </w:rPr>
                        <w:t>Comisionada</w:t>
                      </w:r>
                    </w:p>
                    <w:p w:rsidR="00D402D0" w:rsidRPr="00DA1AD1" w:rsidRDefault="00D402D0" w:rsidP="00D402D0">
                      <w:pPr>
                        <w:jc w:val="center"/>
                        <w:rPr>
                          <w:rFonts w:ascii="Palatino Linotype" w:hAnsi="Palatino Linotype"/>
                          <w:b/>
                          <w:sz w:val="22"/>
                          <w:szCs w:val="24"/>
                        </w:rPr>
                      </w:pPr>
                      <w:r w:rsidRPr="00DA1AD1">
                        <w:rPr>
                          <w:rFonts w:ascii="Palatino Linotype" w:hAnsi="Palatino Linotype"/>
                          <w:b/>
                          <w:sz w:val="22"/>
                          <w:szCs w:val="24"/>
                        </w:rPr>
                        <w:t>(Rúbrica)</w:t>
                      </w:r>
                    </w:p>
                    <w:p w:rsidR="00D402D0" w:rsidRPr="00DA1AD1" w:rsidRDefault="00D402D0" w:rsidP="00D402D0">
                      <w:pPr>
                        <w:jc w:val="center"/>
                        <w:rPr>
                          <w:sz w:val="18"/>
                        </w:rPr>
                      </w:pPr>
                    </w:p>
                  </w:txbxContent>
                </v:textbox>
                <w10:wrap anchorx="margin"/>
              </v:shape>
            </w:pict>
          </mc:Fallback>
        </mc:AlternateContent>
      </w: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Cs/>
          <w:sz w:val="22"/>
          <w:szCs w:val="22"/>
          <w:lang w:eastAsia="en-US"/>
        </w:rPr>
      </w:pPr>
      <w:r w:rsidRPr="00944019">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5F34FB9F" wp14:editId="0EA5F242">
                <wp:simplePos x="0" y="0"/>
                <wp:positionH relativeFrom="margin">
                  <wp:align>right</wp:align>
                </wp:positionH>
                <wp:positionV relativeFrom="paragraph">
                  <wp:posOffset>5080</wp:posOffset>
                </wp:positionV>
                <wp:extent cx="2276475" cy="724618"/>
                <wp:effectExtent l="0" t="0" r="28575" b="18415"/>
                <wp:wrapNone/>
                <wp:docPr id="1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402D0" w:rsidRPr="00DA1AD1" w:rsidRDefault="00D402D0" w:rsidP="00D402D0">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sz w:val="22"/>
                                <w:szCs w:val="24"/>
                              </w:rPr>
                              <w:t>Comisionado</w:t>
                            </w:r>
                          </w:p>
                          <w:p w:rsidR="00D402D0" w:rsidRPr="00DA1AD1" w:rsidRDefault="00D402D0" w:rsidP="00D402D0">
                            <w:pPr>
                              <w:jc w:val="center"/>
                              <w:rPr>
                                <w:rFonts w:ascii="Palatino Linotype" w:hAnsi="Palatino Linotype"/>
                                <w:b/>
                                <w:sz w:val="18"/>
                              </w:rPr>
                            </w:pPr>
                            <w:r w:rsidRPr="00DA1AD1">
                              <w:rPr>
                                <w:rFonts w:ascii="Palatino Linotype" w:hAnsi="Palatino Linotype"/>
                                <w:b/>
                                <w:sz w:val="22"/>
                                <w:szCs w:val="24"/>
                              </w:rPr>
                              <w:t>(Rúbrica)</w:t>
                            </w:r>
                          </w:p>
                          <w:p w:rsidR="00D402D0" w:rsidRDefault="00D402D0" w:rsidP="00D402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4FB9F"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CTcxysoQIAANoFAAAOAAAAAAAAAAAAAAAAAC4CAABkcnMv&#10;ZTJvRG9jLnhtbFBLAQItABQABgAIAAAAIQBKKZtS2gAAAAUBAAAPAAAAAAAAAAAAAAAAAPsEAABk&#10;cnMvZG93bnJldi54bWxQSwUGAAAAAAQABADzAAAAAgYAAAAA&#10;" fillcolor="white [3201]" strokecolor="white [3212]" strokeweight=".5pt">
                <v:path arrowok="t"/>
                <v:textbox>
                  <w:txbxContent>
                    <w:p w:rsidR="00D402D0" w:rsidRPr="00DA1AD1" w:rsidRDefault="00D402D0" w:rsidP="00D402D0">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sz w:val="22"/>
                          <w:szCs w:val="24"/>
                        </w:rPr>
                        <w:t>Comisionado</w:t>
                      </w:r>
                    </w:p>
                    <w:p w:rsidR="00D402D0" w:rsidRPr="00DA1AD1" w:rsidRDefault="00D402D0" w:rsidP="00D402D0">
                      <w:pPr>
                        <w:jc w:val="center"/>
                        <w:rPr>
                          <w:rFonts w:ascii="Palatino Linotype" w:hAnsi="Palatino Linotype"/>
                          <w:b/>
                          <w:sz w:val="18"/>
                        </w:rPr>
                      </w:pPr>
                      <w:r w:rsidRPr="00DA1AD1">
                        <w:rPr>
                          <w:rFonts w:ascii="Palatino Linotype" w:hAnsi="Palatino Linotype"/>
                          <w:b/>
                          <w:sz w:val="22"/>
                          <w:szCs w:val="24"/>
                        </w:rPr>
                        <w:t>(Rúbrica)</w:t>
                      </w:r>
                    </w:p>
                    <w:p w:rsidR="00D402D0" w:rsidRDefault="00D402D0" w:rsidP="00D402D0"/>
                  </w:txbxContent>
                </v:textbox>
                <w10:wrap anchorx="margin"/>
              </v:shape>
            </w:pict>
          </mc:Fallback>
        </mc:AlternateContent>
      </w:r>
      <w:r w:rsidRPr="00944019">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0F4B8C3F" wp14:editId="604FFE30">
                <wp:simplePos x="0" y="0"/>
                <wp:positionH relativeFrom="margin">
                  <wp:align>left</wp:align>
                </wp:positionH>
                <wp:positionV relativeFrom="paragraph">
                  <wp:posOffset>8890</wp:posOffset>
                </wp:positionV>
                <wp:extent cx="2133600" cy="681486"/>
                <wp:effectExtent l="0" t="0" r="19050" b="23495"/>
                <wp:wrapNone/>
                <wp:docPr id="1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sz w:val="22"/>
                                <w:szCs w:val="24"/>
                              </w:rPr>
                              <w:t>Comisionado</w:t>
                            </w:r>
                          </w:p>
                          <w:p w:rsidR="00D402D0" w:rsidRPr="00DA1AD1" w:rsidRDefault="00D402D0" w:rsidP="00D402D0">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B8C3F"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ATXmAoAIAANoFAAAOAAAAAAAAAAAAAAAAAC4CAABkcnMvZTJv&#10;RG9jLnhtbFBLAQItABQABgAIAAAAIQCyy/MP2AAAAAYBAAAPAAAAAAAAAAAAAAAAAPoEAABkcnMv&#10;ZG93bnJldi54bWxQSwUGAAAAAAQABADzAAAA/wUAAAAA&#10;" fillcolor="white [3201]" strokecolor="white [3212]" strokeweight=".5pt">
                <v:path arrowok="t"/>
                <v:textbox>
                  <w:txbxContent>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sz w:val="22"/>
                          <w:szCs w:val="24"/>
                        </w:rPr>
                        <w:t>Comisionado</w:t>
                      </w:r>
                    </w:p>
                    <w:p w:rsidR="00D402D0" w:rsidRPr="00DA1AD1" w:rsidRDefault="00D402D0" w:rsidP="00D402D0">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rsidR="00D402D0" w:rsidRPr="00944019" w:rsidRDefault="00D402D0" w:rsidP="00D402D0">
      <w:pPr>
        <w:spacing w:line="360" w:lineRule="auto"/>
        <w:ind w:right="-93"/>
        <w:jc w:val="both"/>
        <w:rPr>
          <w:rFonts w:ascii="Palatino Linotype" w:eastAsia="Calibri" w:hAnsi="Palatino Linotype" w:cs="Tahoma"/>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Cs/>
          <w:sz w:val="22"/>
          <w:szCs w:val="22"/>
          <w:lang w:eastAsia="en-US"/>
        </w:rPr>
      </w:pPr>
    </w:p>
    <w:p w:rsidR="00D402D0" w:rsidRPr="00944019" w:rsidRDefault="00D402D0" w:rsidP="00D402D0">
      <w:pPr>
        <w:spacing w:line="360" w:lineRule="auto"/>
        <w:ind w:right="-93"/>
        <w:jc w:val="both"/>
        <w:rPr>
          <w:rFonts w:ascii="Palatino Linotype" w:eastAsia="Calibri" w:hAnsi="Palatino Linotype" w:cs="Tahoma"/>
          <w:bCs/>
          <w:sz w:val="22"/>
          <w:szCs w:val="22"/>
          <w:lang w:eastAsia="en-US"/>
        </w:rPr>
      </w:pPr>
    </w:p>
    <w:p w:rsidR="00D402D0" w:rsidRPr="00944019" w:rsidRDefault="00D402D0" w:rsidP="00D402D0">
      <w:pPr>
        <w:spacing w:line="360" w:lineRule="auto"/>
        <w:ind w:right="-93"/>
        <w:jc w:val="both"/>
      </w:pPr>
      <w:r w:rsidRPr="00944019">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77D76534" wp14:editId="1D528011">
                <wp:simplePos x="0" y="0"/>
                <wp:positionH relativeFrom="page">
                  <wp:posOffset>2294626</wp:posOffset>
                </wp:positionH>
                <wp:positionV relativeFrom="paragraph">
                  <wp:posOffset>10172</wp:posOffset>
                </wp:positionV>
                <wp:extent cx="3152775" cy="706671"/>
                <wp:effectExtent l="0" t="0" r="28575" b="1778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402D0" w:rsidRPr="00DA1AD1" w:rsidRDefault="00D402D0" w:rsidP="00D402D0">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D402D0" w:rsidRDefault="00D402D0" w:rsidP="00D402D0">
                            <w:pPr>
                              <w:jc w:val="center"/>
                              <w:rPr>
                                <w:rFonts w:ascii="Palatino Linotype" w:hAnsi="Palatino Linotype"/>
                                <w:b/>
                                <w:sz w:val="22"/>
                                <w:szCs w:val="24"/>
                              </w:rPr>
                            </w:pPr>
                            <w:r w:rsidRPr="00DA1AD1">
                              <w:rPr>
                                <w:rFonts w:ascii="Palatino Linotype" w:hAnsi="Palatino Linotype"/>
                                <w:b/>
                                <w:sz w:val="22"/>
                                <w:szCs w:val="24"/>
                              </w:rPr>
                              <w:t>(Rúbrica)</w:t>
                            </w:r>
                          </w:p>
                          <w:p w:rsidR="00D402D0" w:rsidRPr="00DA1AD1" w:rsidRDefault="00D402D0" w:rsidP="00D402D0">
                            <w:pPr>
                              <w:jc w:val="center"/>
                              <w:rPr>
                                <w:rFonts w:ascii="Palatino Linotype" w:hAnsi="Palatino Linotype"/>
                                <w:b/>
                                <w:sz w:val="22"/>
                                <w:szCs w:val="24"/>
                              </w:rPr>
                            </w:pPr>
                          </w:p>
                          <w:p w:rsidR="00D402D0" w:rsidRPr="00DA1AD1" w:rsidRDefault="00D402D0" w:rsidP="00D402D0">
                            <w:pPr>
                              <w:jc w:val="center"/>
                              <w:rPr>
                                <w:rFonts w:ascii="Palatino Linotype" w:hAnsi="Palatino Linotype"/>
                                <w:sz w:val="22"/>
                                <w:szCs w:val="24"/>
                              </w:rPr>
                            </w:pPr>
                          </w:p>
                          <w:p w:rsidR="00D402D0" w:rsidRPr="00EF2FC0" w:rsidRDefault="00D402D0" w:rsidP="00D402D0">
                            <w:pPr>
                              <w:jc w:val="center"/>
                              <w:rPr>
                                <w:rFonts w:ascii="Palatino Linotype" w:hAnsi="Palatino Linotype"/>
                                <w:sz w:val="24"/>
                                <w:szCs w:val="24"/>
                              </w:rPr>
                            </w:pPr>
                          </w:p>
                          <w:p w:rsidR="00D402D0" w:rsidRDefault="00D402D0" w:rsidP="00D402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76534" id="Cuadro de texto 20"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2ta6hAgAA2wUAAA4AAAAAAAAAAAAAAAAALgIAAGRy&#10;cy9lMm9Eb2MueG1sUEsBAi0AFAAGAAgAAAAhAFQfC/PcAAAACQEAAA8AAAAAAAAAAAAAAAAA+wQA&#10;AGRycy9kb3ducmV2LnhtbFBLBQYAAAAABAAEAPMAAAAEBgAAAAA=&#10;" fillcolor="white [3201]" strokecolor="white [3212]" strokeweight=".5pt">
                <v:path arrowok="t"/>
                <v:textbox>
                  <w:txbxContent>
                    <w:p w:rsidR="00D402D0" w:rsidRPr="00DA1AD1" w:rsidRDefault="00D402D0" w:rsidP="00D402D0">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D402D0" w:rsidRPr="00DA1AD1" w:rsidRDefault="00D402D0" w:rsidP="00D402D0">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D402D0" w:rsidRDefault="00D402D0" w:rsidP="00D402D0">
                      <w:pPr>
                        <w:jc w:val="center"/>
                        <w:rPr>
                          <w:rFonts w:ascii="Palatino Linotype" w:hAnsi="Palatino Linotype"/>
                          <w:b/>
                          <w:sz w:val="22"/>
                          <w:szCs w:val="24"/>
                        </w:rPr>
                      </w:pPr>
                      <w:r w:rsidRPr="00DA1AD1">
                        <w:rPr>
                          <w:rFonts w:ascii="Palatino Linotype" w:hAnsi="Palatino Linotype"/>
                          <w:b/>
                          <w:sz w:val="22"/>
                          <w:szCs w:val="24"/>
                        </w:rPr>
                        <w:t>(Rúbrica)</w:t>
                      </w:r>
                    </w:p>
                    <w:p w:rsidR="00D402D0" w:rsidRPr="00DA1AD1" w:rsidRDefault="00D402D0" w:rsidP="00D402D0">
                      <w:pPr>
                        <w:jc w:val="center"/>
                        <w:rPr>
                          <w:rFonts w:ascii="Palatino Linotype" w:hAnsi="Palatino Linotype"/>
                          <w:b/>
                          <w:sz w:val="22"/>
                          <w:szCs w:val="24"/>
                        </w:rPr>
                      </w:pPr>
                    </w:p>
                    <w:p w:rsidR="00D402D0" w:rsidRPr="00DA1AD1" w:rsidRDefault="00D402D0" w:rsidP="00D402D0">
                      <w:pPr>
                        <w:jc w:val="center"/>
                        <w:rPr>
                          <w:rFonts w:ascii="Palatino Linotype" w:hAnsi="Palatino Linotype"/>
                          <w:sz w:val="22"/>
                          <w:szCs w:val="24"/>
                        </w:rPr>
                      </w:pPr>
                    </w:p>
                    <w:p w:rsidR="00D402D0" w:rsidRPr="00EF2FC0" w:rsidRDefault="00D402D0" w:rsidP="00D402D0">
                      <w:pPr>
                        <w:jc w:val="center"/>
                        <w:rPr>
                          <w:rFonts w:ascii="Palatino Linotype" w:hAnsi="Palatino Linotype"/>
                          <w:sz w:val="24"/>
                          <w:szCs w:val="24"/>
                        </w:rPr>
                      </w:pPr>
                    </w:p>
                    <w:p w:rsidR="00D402D0" w:rsidRDefault="00D402D0" w:rsidP="00D402D0"/>
                  </w:txbxContent>
                </v:textbox>
                <w10:wrap anchorx="page"/>
              </v:shape>
            </w:pict>
          </mc:Fallback>
        </mc:AlternateContent>
      </w:r>
    </w:p>
    <w:p w:rsidR="00D402D0" w:rsidRPr="00944019" w:rsidRDefault="00D402D0" w:rsidP="0097548B">
      <w:pPr>
        <w:tabs>
          <w:tab w:val="left" w:pos="8931"/>
        </w:tabs>
        <w:spacing w:line="360" w:lineRule="auto"/>
        <w:jc w:val="both"/>
        <w:rPr>
          <w:rFonts w:ascii="Palatino Linotype" w:eastAsia="Calibri" w:hAnsi="Palatino Linotype" w:cs="Arial"/>
          <w:sz w:val="22"/>
          <w:szCs w:val="22"/>
          <w:lang w:eastAsia="en-US"/>
        </w:rPr>
      </w:pPr>
    </w:p>
    <w:p w:rsidR="00D402D0" w:rsidRPr="00944019" w:rsidRDefault="00D402D0" w:rsidP="0097548B">
      <w:pPr>
        <w:tabs>
          <w:tab w:val="left" w:pos="8931"/>
        </w:tabs>
        <w:spacing w:line="360" w:lineRule="auto"/>
        <w:jc w:val="both"/>
        <w:rPr>
          <w:rFonts w:ascii="Palatino Linotype" w:eastAsia="Calibri" w:hAnsi="Palatino Linotype" w:cs="Arial"/>
          <w:sz w:val="22"/>
          <w:szCs w:val="22"/>
          <w:lang w:eastAsia="en-US"/>
        </w:rPr>
      </w:pPr>
    </w:p>
    <w:p w:rsidR="00157DA3" w:rsidRPr="0089475E" w:rsidRDefault="0097548B" w:rsidP="00D402D0">
      <w:pPr>
        <w:tabs>
          <w:tab w:val="left" w:pos="8931"/>
        </w:tabs>
        <w:spacing w:line="360" w:lineRule="auto"/>
        <w:jc w:val="both"/>
        <w:rPr>
          <w:rFonts w:ascii="Palatino Linotype" w:hAnsi="Palatino Linotype"/>
          <w:sz w:val="22"/>
          <w:szCs w:val="22"/>
          <w:lang w:eastAsia="es-ES_tradnl"/>
        </w:rPr>
      </w:pPr>
      <w:r w:rsidRPr="00944019">
        <w:rPr>
          <w:rFonts w:ascii="Palatino Linotype" w:eastAsia="Calibri" w:hAnsi="Palatino Linotype" w:cs="Arial"/>
          <w:sz w:val="22"/>
          <w:szCs w:val="22"/>
          <w:lang w:eastAsia="en-US"/>
        </w:rPr>
        <w:t xml:space="preserve">Esta foja corresponde a la resolución de fecha </w:t>
      </w:r>
      <w:r w:rsidR="009D4C9A" w:rsidRPr="00944019">
        <w:rPr>
          <w:rFonts w:ascii="Palatino Linotype" w:eastAsia="Calibri" w:hAnsi="Palatino Linotype" w:cs="Arial"/>
          <w:sz w:val="22"/>
          <w:szCs w:val="22"/>
          <w:lang w:eastAsia="en-US"/>
        </w:rPr>
        <w:t>once</w:t>
      </w:r>
      <w:r w:rsidRPr="00944019">
        <w:rPr>
          <w:rFonts w:ascii="Palatino Linotype" w:eastAsia="Calibri" w:hAnsi="Palatino Linotype" w:cs="Arial"/>
          <w:sz w:val="22"/>
          <w:szCs w:val="22"/>
          <w:lang w:eastAsia="en-US"/>
        </w:rPr>
        <w:t xml:space="preserve"> de septiembre de dos mil diecinueve, emitida en los recursos de revisión </w:t>
      </w:r>
      <w:r w:rsidR="009D4C9A" w:rsidRPr="00944019">
        <w:rPr>
          <w:rFonts w:ascii="Palatino Linotype" w:eastAsia="Calibri" w:hAnsi="Palatino Linotype" w:cs="Tahoma"/>
          <w:b/>
          <w:bCs/>
          <w:sz w:val="22"/>
          <w:szCs w:val="22"/>
          <w:lang w:eastAsia="en-US"/>
        </w:rPr>
        <w:t>05686/INFOEM/IP/RR/2019 y 05687/INFOEM/IP/RR/2019.</w:t>
      </w:r>
      <w:bookmarkStart w:id="2" w:name="_GoBack"/>
      <w:bookmarkEnd w:id="2"/>
    </w:p>
    <w:sectPr w:rsidR="00157DA3" w:rsidRPr="0089475E" w:rsidSect="00DB7E5F">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6D0" w:rsidRDefault="003B56D0" w:rsidP="00B31222">
      <w:r>
        <w:separator/>
      </w:r>
    </w:p>
  </w:endnote>
  <w:endnote w:type="continuationSeparator" w:id="0">
    <w:p w:rsidR="003B56D0" w:rsidRDefault="003B56D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842893"/>
      <w:docPartObj>
        <w:docPartGallery w:val="Page Numbers (Bottom of Page)"/>
        <w:docPartUnique/>
      </w:docPartObj>
    </w:sdtPr>
    <w:sdtEndPr/>
    <w:sdtContent>
      <w:sdt>
        <w:sdtPr>
          <w:id w:val="-1624686927"/>
          <w:docPartObj>
            <w:docPartGallery w:val="Page Numbers (Top of Page)"/>
            <w:docPartUnique/>
          </w:docPartObj>
        </w:sdtPr>
        <w:sdtEndPr/>
        <w:sdtContent>
          <w:p w:rsidR="006C1671" w:rsidRDefault="006C167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44019">
              <w:rPr>
                <w:b/>
                <w:bCs/>
                <w:noProof/>
              </w:rPr>
              <w:t>15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44019">
              <w:rPr>
                <w:b/>
                <w:bCs/>
                <w:noProof/>
              </w:rPr>
              <w:t>63</w:t>
            </w:r>
            <w:r>
              <w:rPr>
                <w:b/>
                <w:bCs/>
                <w:sz w:val="24"/>
                <w:szCs w:val="24"/>
              </w:rPr>
              <w:fldChar w:fldCharType="end"/>
            </w:r>
          </w:p>
        </w:sdtContent>
      </w:sdt>
    </w:sdtContent>
  </w:sdt>
  <w:p w:rsidR="006C1671" w:rsidRDefault="006C16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5930858"/>
      <w:docPartObj>
        <w:docPartGallery w:val="Page Numbers (Bottom of Page)"/>
        <w:docPartUnique/>
      </w:docPartObj>
    </w:sdtPr>
    <w:sdtEndPr/>
    <w:sdtContent>
      <w:sdt>
        <w:sdtPr>
          <w:id w:val="62764208"/>
          <w:docPartObj>
            <w:docPartGallery w:val="Page Numbers (Top of Page)"/>
            <w:docPartUnique/>
          </w:docPartObj>
        </w:sdtPr>
        <w:sdtEndPr/>
        <w:sdtContent>
          <w:p w:rsidR="006C1671" w:rsidRDefault="006C167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4401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44019">
              <w:rPr>
                <w:b/>
                <w:bCs/>
                <w:noProof/>
              </w:rPr>
              <w:t>63</w:t>
            </w:r>
            <w:r>
              <w:rPr>
                <w:b/>
                <w:bCs/>
                <w:sz w:val="24"/>
                <w:szCs w:val="24"/>
              </w:rPr>
              <w:fldChar w:fldCharType="end"/>
            </w:r>
          </w:p>
        </w:sdtContent>
      </w:sdt>
    </w:sdtContent>
  </w:sdt>
  <w:p w:rsidR="006C1671" w:rsidRDefault="006C16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6D0" w:rsidRDefault="003B56D0" w:rsidP="00B31222">
      <w:r>
        <w:separator/>
      </w:r>
    </w:p>
  </w:footnote>
  <w:footnote w:type="continuationSeparator" w:id="0">
    <w:p w:rsidR="003B56D0" w:rsidRDefault="003B56D0"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67" w:type="dxa"/>
      <w:tblLayout w:type="fixed"/>
      <w:tblLook w:val="04A0" w:firstRow="1" w:lastRow="0" w:firstColumn="1" w:lastColumn="0" w:noHBand="0" w:noVBand="1"/>
    </w:tblPr>
    <w:tblGrid>
      <w:gridCol w:w="2547"/>
      <w:gridCol w:w="6520"/>
    </w:tblGrid>
    <w:tr w:rsidR="006C1671" w:rsidRPr="005C106F" w:rsidTr="0089475E">
      <w:trPr>
        <w:trHeight w:val="1435"/>
      </w:trPr>
      <w:tc>
        <w:tcPr>
          <w:tcW w:w="2547" w:type="dxa"/>
          <w:shd w:val="clear" w:color="auto" w:fill="auto"/>
        </w:tcPr>
        <w:p w:rsidR="006C1671" w:rsidRPr="005C106F" w:rsidRDefault="006C1671" w:rsidP="00EF4A64">
          <w:pPr>
            <w:tabs>
              <w:tab w:val="right" w:pos="4273"/>
            </w:tabs>
            <w:rPr>
              <w:rFonts w:ascii="Garamond" w:eastAsia="Calibri" w:hAnsi="Garamond"/>
              <w:sz w:val="16"/>
              <w:szCs w:val="16"/>
              <w:lang w:eastAsia="en-US"/>
            </w:rPr>
          </w:pPr>
        </w:p>
      </w:tc>
      <w:tc>
        <w:tcPr>
          <w:tcW w:w="6520" w:type="dxa"/>
          <w:shd w:val="clear" w:color="auto" w:fill="auto"/>
        </w:tcPr>
        <w:p w:rsidR="006C1671" w:rsidRDefault="006C1671" w:rsidP="005743D2"/>
        <w:tbl>
          <w:tblPr>
            <w:tblStyle w:val="Tablaconcuadrcula"/>
            <w:tblW w:w="6521"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119"/>
            <w:gridCol w:w="3402"/>
          </w:tblGrid>
          <w:tr w:rsidR="006C1671" w:rsidTr="0089475E">
            <w:trPr>
              <w:trHeight w:val="200"/>
            </w:trPr>
            <w:tc>
              <w:tcPr>
                <w:tcW w:w="3119" w:type="dxa"/>
              </w:tcPr>
              <w:p w:rsidR="006C1671" w:rsidRPr="00026EBB" w:rsidRDefault="006C1671"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402" w:type="dxa"/>
              </w:tcPr>
              <w:p w:rsidR="006C1671" w:rsidRPr="00BD4879" w:rsidRDefault="006C1671" w:rsidP="00736175">
                <w:pPr>
                  <w:tabs>
                    <w:tab w:val="right" w:pos="8838"/>
                  </w:tabs>
                  <w:ind w:left="39" w:right="171"/>
                  <w:jc w:val="both"/>
                  <w:rPr>
                    <w:rFonts w:ascii="Palatino Linotype" w:eastAsia="Calibri" w:hAnsi="Palatino Linotype" w:cs="Tahoma"/>
                    <w:b/>
                    <w:bCs/>
                    <w:sz w:val="22"/>
                    <w:szCs w:val="22"/>
                    <w:lang w:eastAsia="en-US"/>
                  </w:rPr>
                </w:pPr>
                <w:r w:rsidRPr="00770F78">
                  <w:rPr>
                    <w:rFonts w:ascii="Palatino Linotype" w:eastAsia="Calibri" w:hAnsi="Palatino Linotype" w:cs="Tahoma"/>
                    <w:b/>
                    <w:bCs/>
                    <w:sz w:val="22"/>
                    <w:szCs w:val="22"/>
                    <w:lang w:eastAsia="en-US"/>
                  </w:rPr>
                  <w:t>05</w:t>
                </w:r>
                <w:r>
                  <w:rPr>
                    <w:rFonts w:ascii="Palatino Linotype" w:eastAsia="Calibri" w:hAnsi="Palatino Linotype" w:cs="Tahoma"/>
                    <w:b/>
                    <w:bCs/>
                    <w:sz w:val="22"/>
                    <w:szCs w:val="22"/>
                    <w:lang w:eastAsia="en-US"/>
                  </w:rPr>
                  <w:t>686</w:t>
                </w:r>
                <w:r w:rsidRPr="00770F78">
                  <w:rPr>
                    <w:rFonts w:ascii="Palatino Linotype" w:eastAsia="Calibri" w:hAnsi="Palatino Linotype" w:cs="Tahoma"/>
                    <w:b/>
                    <w:bCs/>
                    <w:sz w:val="22"/>
                    <w:szCs w:val="22"/>
                    <w:lang w:eastAsia="en-US"/>
                  </w:rPr>
                  <w:t>/INFOEM/IP/RR/2019</w:t>
                </w:r>
                <w:r>
                  <w:rPr>
                    <w:rFonts w:ascii="Palatino Linotype" w:eastAsia="Calibri" w:hAnsi="Palatino Linotype" w:cs="Tahoma"/>
                    <w:b/>
                    <w:bCs/>
                    <w:sz w:val="22"/>
                    <w:szCs w:val="22"/>
                    <w:lang w:eastAsia="en-US"/>
                  </w:rPr>
                  <w:t xml:space="preserve"> y acumulado</w:t>
                </w:r>
              </w:p>
            </w:tc>
          </w:tr>
          <w:tr w:rsidR="006C1671" w:rsidTr="0089475E">
            <w:trPr>
              <w:trHeight w:val="138"/>
            </w:trPr>
            <w:tc>
              <w:tcPr>
                <w:tcW w:w="3119" w:type="dxa"/>
              </w:tcPr>
              <w:p w:rsidR="006C1671" w:rsidRPr="00026EBB" w:rsidRDefault="006C1671"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3402" w:type="dxa"/>
              </w:tcPr>
              <w:p w:rsidR="006C1671" w:rsidRPr="009A3DC3" w:rsidRDefault="006C1671" w:rsidP="00736175">
                <w:pPr>
                  <w:tabs>
                    <w:tab w:val="right" w:pos="8838"/>
                  </w:tabs>
                  <w:ind w:left="39" w:right="171"/>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Ayuntamiento de Naucalpan de Juárez</w:t>
                </w:r>
              </w:p>
            </w:tc>
          </w:tr>
          <w:tr w:rsidR="006C1671" w:rsidTr="0089475E">
            <w:trPr>
              <w:trHeight w:val="283"/>
            </w:trPr>
            <w:tc>
              <w:tcPr>
                <w:tcW w:w="3119" w:type="dxa"/>
              </w:tcPr>
              <w:p w:rsidR="006C1671" w:rsidRPr="00026EBB" w:rsidRDefault="006C1671"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402" w:type="dxa"/>
              </w:tcPr>
              <w:p w:rsidR="006C1671" w:rsidRPr="00026EBB" w:rsidRDefault="006C1671" w:rsidP="00736175">
                <w:pPr>
                  <w:tabs>
                    <w:tab w:val="right" w:pos="8838"/>
                  </w:tabs>
                  <w:ind w:left="39"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rsidR="006C1671" w:rsidRPr="005C106F" w:rsidRDefault="006C1671" w:rsidP="005743D2">
          <w:pPr>
            <w:tabs>
              <w:tab w:val="right" w:pos="8838"/>
            </w:tabs>
            <w:ind w:left="-28"/>
            <w:jc w:val="both"/>
            <w:rPr>
              <w:rFonts w:ascii="Arial" w:eastAsia="Calibri" w:hAnsi="Arial" w:cs="Arial"/>
              <w:b/>
              <w:sz w:val="22"/>
              <w:szCs w:val="22"/>
              <w:lang w:eastAsia="en-US"/>
            </w:rPr>
          </w:pPr>
        </w:p>
      </w:tc>
    </w:tr>
  </w:tbl>
  <w:p w:rsidR="006C1671" w:rsidRPr="00443C6B" w:rsidRDefault="006C167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C1671" w:rsidRPr="005C106F" w:rsidTr="003B165A">
      <w:trPr>
        <w:trHeight w:val="1435"/>
      </w:trPr>
      <w:tc>
        <w:tcPr>
          <w:tcW w:w="2835" w:type="dxa"/>
          <w:shd w:val="clear" w:color="auto" w:fill="auto"/>
        </w:tcPr>
        <w:p w:rsidR="006C1671" w:rsidRPr="005C106F" w:rsidRDefault="006C1671" w:rsidP="00DB7E5F">
          <w:pPr>
            <w:tabs>
              <w:tab w:val="right" w:pos="4273"/>
            </w:tabs>
            <w:rPr>
              <w:rFonts w:ascii="Garamond" w:eastAsia="Calibri" w:hAnsi="Garamond"/>
              <w:sz w:val="16"/>
              <w:szCs w:val="16"/>
              <w:lang w:eastAsia="en-US"/>
            </w:rPr>
          </w:pPr>
        </w:p>
      </w:tc>
      <w:tc>
        <w:tcPr>
          <w:tcW w:w="6733" w:type="dxa"/>
          <w:shd w:val="clear" w:color="auto" w:fill="auto"/>
        </w:tcPr>
        <w:p w:rsidR="006C1671" w:rsidRPr="005C106F" w:rsidRDefault="006C1671" w:rsidP="00DB7E5F">
          <w:pPr>
            <w:tabs>
              <w:tab w:val="right" w:pos="8838"/>
            </w:tabs>
            <w:ind w:left="-28"/>
            <w:jc w:val="both"/>
            <w:rPr>
              <w:rFonts w:ascii="Arial" w:eastAsia="Calibri" w:hAnsi="Arial" w:cs="Arial"/>
              <w:b/>
              <w:sz w:val="22"/>
              <w:szCs w:val="22"/>
              <w:lang w:eastAsia="en-US"/>
            </w:rPr>
          </w:pPr>
        </w:p>
      </w:tc>
    </w:tr>
  </w:tbl>
  <w:p w:rsidR="006C1671" w:rsidRDefault="006C1671" w:rsidP="00C028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7EE6D2A"/>
    <w:multiLevelType w:val="hybridMultilevel"/>
    <w:tmpl w:val="EFE25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265447"/>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5209FC"/>
    <w:multiLevelType w:val="hybridMultilevel"/>
    <w:tmpl w:val="BA5026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9C2DD4"/>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1F6D2F"/>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3B0C05"/>
    <w:multiLevelType w:val="hybridMultilevel"/>
    <w:tmpl w:val="9A785F3E"/>
    <w:lvl w:ilvl="0" w:tplc="080A000F">
      <w:start w:val="1"/>
      <w:numFmt w:val="decimal"/>
      <w:lvlText w:val="%1."/>
      <w:lvlJc w:val="left"/>
      <w:pPr>
        <w:ind w:left="720" w:hanging="360"/>
      </w:pPr>
    </w:lvl>
    <w:lvl w:ilvl="1" w:tplc="CD76DA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B00DCE"/>
    <w:multiLevelType w:val="hybridMultilevel"/>
    <w:tmpl w:val="C484B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E70E77"/>
    <w:multiLevelType w:val="hybridMultilevel"/>
    <w:tmpl w:val="9A785F3E"/>
    <w:lvl w:ilvl="0" w:tplc="080A000F">
      <w:start w:val="1"/>
      <w:numFmt w:val="decimal"/>
      <w:lvlText w:val="%1."/>
      <w:lvlJc w:val="left"/>
      <w:pPr>
        <w:ind w:left="720" w:hanging="360"/>
      </w:pPr>
    </w:lvl>
    <w:lvl w:ilvl="1" w:tplc="CD76DA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46515D"/>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2B67AA6"/>
    <w:multiLevelType w:val="hybridMultilevel"/>
    <w:tmpl w:val="2B409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5186041"/>
    <w:multiLevelType w:val="hybridMultilevel"/>
    <w:tmpl w:val="D3F4C810"/>
    <w:lvl w:ilvl="0" w:tplc="3C5887A2">
      <w:start w:val="1"/>
      <w:numFmt w:val="lowerLetter"/>
      <w:lvlText w:val="%1)"/>
      <w:lvlJc w:val="left"/>
      <w:pPr>
        <w:ind w:left="1080" w:hanging="360"/>
      </w:pPr>
      <w:rPr>
        <w:rFonts w:hint="default"/>
        <w:b w:val="0"/>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75422B96"/>
    <w:multiLevelType w:val="hybridMultilevel"/>
    <w:tmpl w:val="E4EE3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CF92CE0"/>
    <w:multiLevelType w:val="hybridMultilevel"/>
    <w:tmpl w:val="57DC16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9"/>
  </w:num>
  <w:num w:numId="4">
    <w:abstractNumId w:val="1"/>
  </w:num>
  <w:num w:numId="5">
    <w:abstractNumId w:val="4"/>
  </w:num>
  <w:num w:numId="6">
    <w:abstractNumId w:val="5"/>
  </w:num>
  <w:num w:numId="7">
    <w:abstractNumId w:val="17"/>
  </w:num>
  <w:num w:numId="8">
    <w:abstractNumId w:val="2"/>
  </w:num>
  <w:num w:numId="9">
    <w:abstractNumId w:val="12"/>
  </w:num>
  <w:num w:numId="10">
    <w:abstractNumId w:val="14"/>
  </w:num>
  <w:num w:numId="11">
    <w:abstractNumId w:val="20"/>
  </w:num>
  <w:num w:numId="12">
    <w:abstractNumId w:val="10"/>
  </w:num>
  <w:num w:numId="13">
    <w:abstractNumId w:val="13"/>
  </w:num>
  <w:num w:numId="14">
    <w:abstractNumId w:val="11"/>
  </w:num>
  <w:num w:numId="15">
    <w:abstractNumId w:val="6"/>
  </w:num>
  <w:num w:numId="16">
    <w:abstractNumId w:val="16"/>
  </w:num>
  <w:num w:numId="17">
    <w:abstractNumId w:val="8"/>
  </w:num>
  <w:num w:numId="18">
    <w:abstractNumId w:val="18"/>
  </w:num>
  <w:num w:numId="19">
    <w:abstractNumId w:val="15"/>
  </w:num>
  <w:num w:numId="20">
    <w:abstractNumId w:val="20"/>
  </w:num>
  <w:num w:numId="21">
    <w:abstractNumId w:val="3"/>
  </w:num>
  <w:num w:numId="2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C00"/>
    <w:rsid w:val="000027EB"/>
    <w:rsid w:val="000044DB"/>
    <w:rsid w:val="0000485A"/>
    <w:rsid w:val="00006543"/>
    <w:rsid w:val="00007F4D"/>
    <w:rsid w:val="0001068E"/>
    <w:rsid w:val="00013A19"/>
    <w:rsid w:val="00014465"/>
    <w:rsid w:val="00014920"/>
    <w:rsid w:val="000169F6"/>
    <w:rsid w:val="00017019"/>
    <w:rsid w:val="00017BB1"/>
    <w:rsid w:val="00020D0B"/>
    <w:rsid w:val="000212E5"/>
    <w:rsid w:val="00021C64"/>
    <w:rsid w:val="000237D8"/>
    <w:rsid w:val="000238C0"/>
    <w:rsid w:val="000241C5"/>
    <w:rsid w:val="0002463D"/>
    <w:rsid w:val="00026A38"/>
    <w:rsid w:val="00026EBB"/>
    <w:rsid w:val="000313A7"/>
    <w:rsid w:val="00031B16"/>
    <w:rsid w:val="00032F5B"/>
    <w:rsid w:val="00034E9D"/>
    <w:rsid w:val="00035486"/>
    <w:rsid w:val="000355DC"/>
    <w:rsid w:val="00036DD1"/>
    <w:rsid w:val="000373BC"/>
    <w:rsid w:val="000375E0"/>
    <w:rsid w:val="00037B34"/>
    <w:rsid w:val="00037F4B"/>
    <w:rsid w:val="0004168D"/>
    <w:rsid w:val="00043868"/>
    <w:rsid w:val="00043C4B"/>
    <w:rsid w:val="00045EE5"/>
    <w:rsid w:val="00046167"/>
    <w:rsid w:val="0004646B"/>
    <w:rsid w:val="000477E7"/>
    <w:rsid w:val="000478EA"/>
    <w:rsid w:val="00047D67"/>
    <w:rsid w:val="00051125"/>
    <w:rsid w:val="000522C2"/>
    <w:rsid w:val="000528E6"/>
    <w:rsid w:val="00054B31"/>
    <w:rsid w:val="00056128"/>
    <w:rsid w:val="0006017B"/>
    <w:rsid w:val="00064018"/>
    <w:rsid w:val="0006419A"/>
    <w:rsid w:val="0006462F"/>
    <w:rsid w:val="00066335"/>
    <w:rsid w:val="000664DA"/>
    <w:rsid w:val="00070D3A"/>
    <w:rsid w:val="00071537"/>
    <w:rsid w:val="000813B0"/>
    <w:rsid w:val="0008148B"/>
    <w:rsid w:val="0008165E"/>
    <w:rsid w:val="0008243A"/>
    <w:rsid w:val="000829DA"/>
    <w:rsid w:val="0008330E"/>
    <w:rsid w:val="0008678C"/>
    <w:rsid w:val="00091753"/>
    <w:rsid w:val="00091E18"/>
    <w:rsid w:val="00094124"/>
    <w:rsid w:val="00094A6D"/>
    <w:rsid w:val="00095953"/>
    <w:rsid w:val="00097211"/>
    <w:rsid w:val="00097753"/>
    <w:rsid w:val="000A1A4E"/>
    <w:rsid w:val="000A20A4"/>
    <w:rsid w:val="000A238F"/>
    <w:rsid w:val="000A24C9"/>
    <w:rsid w:val="000A5EA8"/>
    <w:rsid w:val="000A663F"/>
    <w:rsid w:val="000A7211"/>
    <w:rsid w:val="000B1D37"/>
    <w:rsid w:val="000B28D1"/>
    <w:rsid w:val="000B2C93"/>
    <w:rsid w:val="000B36DD"/>
    <w:rsid w:val="000B5711"/>
    <w:rsid w:val="000B6020"/>
    <w:rsid w:val="000B6883"/>
    <w:rsid w:val="000B691A"/>
    <w:rsid w:val="000C0C9E"/>
    <w:rsid w:val="000C14D6"/>
    <w:rsid w:val="000C2283"/>
    <w:rsid w:val="000C27CA"/>
    <w:rsid w:val="000C29BA"/>
    <w:rsid w:val="000C5940"/>
    <w:rsid w:val="000C59CB"/>
    <w:rsid w:val="000C5DDA"/>
    <w:rsid w:val="000C748E"/>
    <w:rsid w:val="000C766E"/>
    <w:rsid w:val="000D02A0"/>
    <w:rsid w:val="000D0B08"/>
    <w:rsid w:val="000D288B"/>
    <w:rsid w:val="000D3AAE"/>
    <w:rsid w:val="000D5918"/>
    <w:rsid w:val="000D6EDE"/>
    <w:rsid w:val="000E0BEA"/>
    <w:rsid w:val="000E67E4"/>
    <w:rsid w:val="000F203A"/>
    <w:rsid w:val="000F239A"/>
    <w:rsid w:val="000F24C8"/>
    <w:rsid w:val="000F2C3D"/>
    <w:rsid w:val="000F3DA0"/>
    <w:rsid w:val="000F4876"/>
    <w:rsid w:val="000F4921"/>
    <w:rsid w:val="000F555D"/>
    <w:rsid w:val="000F7A45"/>
    <w:rsid w:val="000F7FD8"/>
    <w:rsid w:val="00100BAC"/>
    <w:rsid w:val="001017B7"/>
    <w:rsid w:val="001030BC"/>
    <w:rsid w:val="001034C6"/>
    <w:rsid w:val="001049B0"/>
    <w:rsid w:val="00104ADB"/>
    <w:rsid w:val="00104B27"/>
    <w:rsid w:val="001057BC"/>
    <w:rsid w:val="001069EB"/>
    <w:rsid w:val="00107619"/>
    <w:rsid w:val="00107D2F"/>
    <w:rsid w:val="00107FA2"/>
    <w:rsid w:val="00111C5D"/>
    <w:rsid w:val="001133D5"/>
    <w:rsid w:val="00114068"/>
    <w:rsid w:val="001144CA"/>
    <w:rsid w:val="001150E9"/>
    <w:rsid w:val="001177D9"/>
    <w:rsid w:val="001241D4"/>
    <w:rsid w:val="00127757"/>
    <w:rsid w:val="00130CF3"/>
    <w:rsid w:val="00130F33"/>
    <w:rsid w:val="00132A80"/>
    <w:rsid w:val="00132F95"/>
    <w:rsid w:val="001356FA"/>
    <w:rsid w:val="001426E4"/>
    <w:rsid w:val="0014307A"/>
    <w:rsid w:val="00143CFC"/>
    <w:rsid w:val="00143E3C"/>
    <w:rsid w:val="00144D0B"/>
    <w:rsid w:val="00145463"/>
    <w:rsid w:val="00147566"/>
    <w:rsid w:val="001507B0"/>
    <w:rsid w:val="00151053"/>
    <w:rsid w:val="00151FBB"/>
    <w:rsid w:val="0015211F"/>
    <w:rsid w:val="0015342F"/>
    <w:rsid w:val="00155F96"/>
    <w:rsid w:val="00156408"/>
    <w:rsid w:val="00156A6B"/>
    <w:rsid w:val="00157DA3"/>
    <w:rsid w:val="00160AAF"/>
    <w:rsid w:val="00160AD2"/>
    <w:rsid w:val="00161DF9"/>
    <w:rsid w:val="001621D1"/>
    <w:rsid w:val="00162CCE"/>
    <w:rsid w:val="0016310B"/>
    <w:rsid w:val="00165170"/>
    <w:rsid w:val="00165891"/>
    <w:rsid w:val="00167281"/>
    <w:rsid w:val="00170545"/>
    <w:rsid w:val="00171ADD"/>
    <w:rsid w:val="00173688"/>
    <w:rsid w:val="0017459B"/>
    <w:rsid w:val="001808B6"/>
    <w:rsid w:val="00182F0F"/>
    <w:rsid w:val="00183D24"/>
    <w:rsid w:val="001851A6"/>
    <w:rsid w:val="001875A7"/>
    <w:rsid w:val="001879E1"/>
    <w:rsid w:val="0019077C"/>
    <w:rsid w:val="00191EE7"/>
    <w:rsid w:val="0019389B"/>
    <w:rsid w:val="00193B6B"/>
    <w:rsid w:val="00194582"/>
    <w:rsid w:val="001A1B94"/>
    <w:rsid w:val="001A22F5"/>
    <w:rsid w:val="001A7FD2"/>
    <w:rsid w:val="001B107D"/>
    <w:rsid w:val="001B1B09"/>
    <w:rsid w:val="001B2CD9"/>
    <w:rsid w:val="001B62A0"/>
    <w:rsid w:val="001C282F"/>
    <w:rsid w:val="001C3257"/>
    <w:rsid w:val="001D0086"/>
    <w:rsid w:val="001D0094"/>
    <w:rsid w:val="001D0572"/>
    <w:rsid w:val="001D3580"/>
    <w:rsid w:val="001D3ABF"/>
    <w:rsid w:val="001D7012"/>
    <w:rsid w:val="001D7BD2"/>
    <w:rsid w:val="001E093D"/>
    <w:rsid w:val="001E2A4D"/>
    <w:rsid w:val="001E3BA6"/>
    <w:rsid w:val="001E53C2"/>
    <w:rsid w:val="001F01DB"/>
    <w:rsid w:val="001F0E9C"/>
    <w:rsid w:val="001F1540"/>
    <w:rsid w:val="001F4722"/>
    <w:rsid w:val="001F652C"/>
    <w:rsid w:val="001F739F"/>
    <w:rsid w:val="001F78D9"/>
    <w:rsid w:val="001F796F"/>
    <w:rsid w:val="00202DB8"/>
    <w:rsid w:val="00203535"/>
    <w:rsid w:val="00206F55"/>
    <w:rsid w:val="00207736"/>
    <w:rsid w:val="00212460"/>
    <w:rsid w:val="0021401A"/>
    <w:rsid w:val="00215D0D"/>
    <w:rsid w:val="00217A1F"/>
    <w:rsid w:val="00217AEF"/>
    <w:rsid w:val="00221C27"/>
    <w:rsid w:val="00221EC9"/>
    <w:rsid w:val="00222757"/>
    <w:rsid w:val="00223ECD"/>
    <w:rsid w:val="002241A6"/>
    <w:rsid w:val="002241E8"/>
    <w:rsid w:val="00224774"/>
    <w:rsid w:val="002247B0"/>
    <w:rsid w:val="00224F7A"/>
    <w:rsid w:val="00225152"/>
    <w:rsid w:val="00226709"/>
    <w:rsid w:val="00230DFB"/>
    <w:rsid w:val="00230E81"/>
    <w:rsid w:val="00232673"/>
    <w:rsid w:val="00232745"/>
    <w:rsid w:val="002354A9"/>
    <w:rsid w:val="00235612"/>
    <w:rsid w:val="00236863"/>
    <w:rsid w:val="00237C1F"/>
    <w:rsid w:val="00237D0D"/>
    <w:rsid w:val="00240764"/>
    <w:rsid w:val="00240904"/>
    <w:rsid w:val="0024199B"/>
    <w:rsid w:val="002433A4"/>
    <w:rsid w:val="002435DC"/>
    <w:rsid w:val="002459FB"/>
    <w:rsid w:val="00245A7B"/>
    <w:rsid w:val="00245C11"/>
    <w:rsid w:val="00246C38"/>
    <w:rsid w:val="002477F2"/>
    <w:rsid w:val="00247B17"/>
    <w:rsid w:val="0025001E"/>
    <w:rsid w:val="00250389"/>
    <w:rsid w:val="00251330"/>
    <w:rsid w:val="002513F4"/>
    <w:rsid w:val="00251E1A"/>
    <w:rsid w:val="00252669"/>
    <w:rsid w:val="00254209"/>
    <w:rsid w:val="00254288"/>
    <w:rsid w:val="0025469C"/>
    <w:rsid w:val="00257903"/>
    <w:rsid w:val="002579CE"/>
    <w:rsid w:val="00260FEC"/>
    <w:rsid w:val="00261DD6"/>
    <w:rsid w:val="00264223"/>
    <w:rsid w:val="002642EC"/>
    <w:rsid w:val="00264A07"/>
    <w:rsid w:val="00264A95"/>
    <w:rsid w:val="002657E2"/>
    <w:rsid w:val="002705D2"/>
    <w:rsid w:val="00272796"/>
    <w:rsid w:val="002727CC"/>
    <w:rsid w:val="00273679"/>
    <w:rsid w:val="002739E6"/>
    <w:rsid w:val="002743B3"/>
    <w:rsid w:val="00281A35"/>
    <w:rsid w:val="00283524"/>
    <w:rsid w:val="00283748"/>
    <w:rsid w:val="00283E90"/>
    <w:rsid w:val="00284486"/>
    <w:rsid w:val="00284CB1"/>
    <w:rsid w:val="00285644"/>
    <w:rsid w:val="0028581E"/>
    <w:rsid w:val="00286505"/>
    <w:rsid w:val="00287807"/>
    <w:rsid w:val="00290395"/>
    <w:rsid w:val="00291209"/>
    <w:rsid w:val="00292FA0"/>
    <w:rsid w:val="00293491"/>
    <w:rsid w:val="00293A8C"/>
    <w:rsid w:val="00293C30"/>
    <w:rsid w:val="00293E0D"/>
    <w:rsid w:val="00295BA6"/>
    <w:rsid w:val="00296812"/>
    <w:rsid w:val="00296C5E"/>
    <w:rsid w:val="002A0FB8"/>
    <w:rsid w:val="002A3B3C"/>
    <w:rsid w:val="002A5BE5"/>
    <w:rsid w:val="002A6193"/>
    <w:rsid w:val="002A7BD4"/>
    <w:rsid w:val="002A7D0D"/>
    <w:rsid w:val="002A7F32"/>
    <w:rsid w:val="002B13E4"/>
    <w:rsid w:val="002B20A1"/>
    <w:rsid w:val="002B226E"/>
    <w:rsid w:val="002B3619"/>
    <w:rsid w:val="002B425F"/>
    <w:rsid w:val="002B46D4"/>
    <w:rsid w:val="002B54CF"/>
    <w:rsid w:val="002B6436"/>
    <w:rsid w:val="002B6A09"/>
    <w:rsid w:val="002C5695"/>
    <w:rsid w:val="002C57F8"/>
    <w:rsid w:val="002D1BE4"/>
    <w:rsid w:val="002D2209"/>
    <w:rsid w:val="002D263D"/>
    <w:rsid w:val="002D2723"/>
    <w:rsid w:val="002D5DDD"/>
    <w:rsid w:val="002D7C33"/>
    <w:rsid w:val="002E12B1"/>
    <w:rsid w:val="002E2047"/>
    <w:rsid w:val="002E3E7A"/>
    <w:rsid w:val="002E5015"/>
    <w:rsid w:val="002E52EF"/>
    <w:rsid w:val="002E6811"/>
    <w:rsid w:val="002E75A1"/>
    <w:rsid w:val="002E7ACF"/>
    <w:rsid w:val="002F01CF"/>
    <w:rsid w:val="002F0CE9"/>
    <w:rsid w:val="002F199F"/>
    <w:rsid w:val="002F32CE"/>
    <w:rsid w:val="002F3BD0"/>
    <w:rsid w:val="002F51D9"/>
    <w:rsid w:val="002F58DF"/>
    <w:rsid w:val="002F5B6A"/>
    <w:rsid w:val="002F5C6D"/>
    <w:rsid w:val="00300A0B"/>
    <w:rsid w:val="00301F46"/>
    <w:rsid w:val="00302615"/>
    <w:rsid w:val="0030322E"/>
    <w:rsid w:val="003039A4"/>
    <w:rsid w:val="00303CAD"/>
    <w:rsid w:val="003042C3"/>
    <w:rsid w:val="00306418"/>
    <w:rsid w:val="003070FA"/>
    <w:rsid w:val="003100F3"/>
    <w:rsid w:val="00310C11"/>
    <w:rsid w:val="00311B3D"/>
    <w:rsid w:val="003121BB"/>
    <w:rsid w:val="003130CA"/>
    <w:rsid w:val="00314029"/>
    <w:rsid w:val="00315492"/>
    <w:rsid w:val="00316600"/>
    <w:rsid w:val="003172EC"/>
    <w:rsid w:val="003201BA"/>
    <w:rsid w:val="00320AE5"/>
    <w:rsid w:val="00321439"/>
    <w:rsid w:val="0032170B"/>
    <w:rsid w:val="00321A39"/>
    <w:rsid w:val="00323325"/>
    <w:rsid w:val="003233D2"/>
    <w:rsid w:val="003243B0"/>
    <w:rsid w:val="00324AB4"/>
    <w:rsid w:val="00325D31"/>
    <w:rsid w:val="00325EC0"/>
    <w:rsid w:val="00325F1D"/>
    <w:rsid w:val="003338FA"/>
    <w:rsid w:val="00333CF5"/>
    <w:rsid w:val="003340EC"/>
    <w:rsid w:val="003350FF"/>
    <w:rsid w:val="0034057C"/>
    <w:rsid w:val="0034715D"/>
    <w:rsid w:val="00350142"/>
    <w:rsid w:val="00351D8C"/>
    <w:rsid w:val="00353024"/>
    <w:rsid w:val="003530F8"/>
    <w:rsid w:val="003533CE"/>
    <w:rsid w:val="00353B6D"/>
    <w:rsid w:val="00354920"/>
    <w:rsid w:val="00354AB2"/>
    <w:rsid w:val="00354C78"/>
    <w:rsid w:val="00355DC6"/>
    <w:rsid w:val="003602B2"/>
    <w:rsid w:val="003604D7"/>
    <w:rsid w:val="0036351E"/>
    <w:rsid w:val="003635D7"/>
    <w:rsid w:val="00364521"/>
    <w:rsid w:val="003645CB"/>
    <w:rsid w:val="00365026"/>
    <w:rsid w:val="0036792A"/>
    <w:rsid w:val="00367F82"/>
    <w:rsid w:val="0037045D"/>
    <w:rsid w:val="00371DE9"/>
    <w:rsid w:val="003720FB"/>
    <w:rsid w:val="00372981"/>
    <w:rsid w:val="003738D2"/>
    <w:rsid w:val="003756AF"/>
    <w:rsid w:val="00375815"/>
    <w:rsid w:val="00380441"/>
    <w:rsid w:val="003808CC"/>
    <w:rsid w:val="0038169F"/>
    <w:rsid w:val="00381D7F"/>
    <w:rsid w:val="00382696"/>
    <w:rsid w:val="00382C59"/>
    <w:rsid w:val="00383B44"/>
    <w:rsid w:val="0038438A"/>
    <w:rsid w:val="00385C6B"/>
    <w:rsid w:val="003864D2"/>
    <w:rsid w:val="00386A93"/>
    <w:rsid w:val="00387802"/>
    <w:rsid w:val="00390249"/>
    <w:rsid w:val="00390BF8"/>
    <w:rsid w:val="003916E4"/>
    <w:rsid w:val="00392877"/>
    <w:rsid w:val="00392C66"/>
    <w:rsid w:val="00392E12"/>
    <w:rsid w:val="00394D7E"/>
    <w:rsid w:val="003956E9"/>
    <w:rsid w:val="003965EC"/>
    <w:rsid w:val="00396BA0"/>
    <w:rsid w:val="003A0E17"/>
    <w:rsid w:val="003A0EC2"/>
    <w:rsid w:val="003A357E"/>
    <w:rsid w:val="003A3DA8"/>
    <w:rsid w:val="003A5930"/>
    <w:rsid w:val="003A67E6"/>
    <w:rsid w:val="003A6E62"/>
    <w:rsid w:val="003A78B5"/>
    <w:rsid w:val="003A7BE8"/>
    <w:rsid w:val="003A7C85"/>
    <w:rsid w:val="003A7FBE"/>
    <w:rsid w:val="003B0BEE"/>
    <w:rsid w:val="003B0D09"/>
    <w:rsid w:val="003B165A"/>
    <w:rsid w:val="003B1DA9"/>
    <w:rsid w:val="003B2140"/>
    <w:rsid w:val="003B35EA"/>
    <w:rsid w:val="003B3852"/>
    <w:rsid w:val="003B39B5"/>
    <w:rsid w:val="003B56D0"/>
    <w:rsid w:val="003C0235"/>
    <w:rsid w:val="003C1447"/>
    <w:rsid w:val="003C2478"/>
    <w:rsid w:val="003C28B8"/>
    <w:rsid w:val="003C41BB"/>
    <w:rsid w:val="003C4CEF"/>
    <w:rsid w:val="003C5C4D"/>
    <w:rsid w:val="003C6934"/>
    <w:rsid w:val="003C6EAE"/>
    <w:rsid w:val="003C7287"/>
    <w:rsid w:val="003C74F9"/>
    <w:rsid w:val="003C7FD0"/>
    <w:rsid w:val="003D0268"/>
    <w:rsid w:val="003D1A43"/>
    <w:rsid w:val="003D1A64"/>
    <w:rsid w:val="003D37A5"/>
    <w:rsid w:val="003D50A1"/>
    <w:rsid w:val="003D5903"/>
    <w:rsid w:val="003D5A22"/>
    <w:rsid w:val="003D678E"/>
    <w:rsid w:val="003E13A6"/>
    <w:rsid w:val="003E1F86"/>
    <w:rsid w:val="003E25BF"/>
    <w:rsid w:val="003E31E5"/>
    <w:rsid w:val="003E32ED"/>
    <w:rsid w:val="003E3A39"/>
    <w:rsid w:val="003E3CBF"/>
    <w:rsid w:val="003E58C9"/>
    <w:rsid w:val="003E5F20"/>
    <w:rsid w:val="003F131E"/>
    <w:rsid w:val="003F2F91"/>
    <w:rsid w:val="003F5273"/>
    <w:rsid w:val="003F578D"/>
    <w:rsid w:val="003F650B"/>
    <w:rsid w:val="003F67B8"/>
    <w:rsid w:val="003F6E2E"/>
    <w:rsid w:val="004004E9"/>
    <w:rsid w:val="00400FDE"/>
    <w:rsid w:val="0040227F"/>
    <w:rsid w:val="00402595"/>
    <w:rsid w:val="004052C5"/>
    <w:rsid w:val="004064C8"/>
    <w:rsid w:val="004100AA"/>
    <w:rsid w:val="00411603"/>
    <w:rsid w:val="00411F5D"/>
    <w:rsid w:val="00412203"/>
    <w:rsid w:val="004128E5"/>
    <w:rsid w:val="004130A2"/>
    <w:rsid w:val="0041563A"/>
    <w:rsid w:val="00415C2A"/>
    <w:rsid w:val="00415D1D"/>
    <w:rsid w:val="0041621B"/>
    <w:rsid w:val="00417929"/>
    <w:rsid w:val="00417D45"/>
    <w:rsid w:val="00417DE3"/>
    <w:rsid w:val="00420B07"/>
    <w:rsid w:val="00420D57"/>
    <w:rsid w:val="00422869"/>
    <w:rsid w:val="00426448"/>
    <w:rsid w:val="0043257A"/>
    <w:rsid w:val="00436FD3"/>
    <w:rsid w:val="004406CF"/>
    <w:rsid w:val="004409B7"/>
    <w:rsid w:val="00441804"/>
    <w:rsid w:val="00441A54"/>
    <w:rsid w:val="004435B4"/>
    <w:rsid w:val="0044398B"/>
    <w:rsid w:val="0044413F"/>
    <w:rsid w:val="0044428C"/>
    <w:rsid w:val="004505E7"/>
    <w:rsid w:val="0045066C"/>
    <w:rsid w:val="0045230E"/>
    <w:rsid w:val="0045435C"/>
    <w:rsid w:val="0045478C"/>
    <w:rsid w:val="004553CE"/>
    <w:rsid w:val="00457064"/>
    <w:rsid w:val="0046048A"/>
    <w:rsid w:val="00460D9E"/>
    <w:rsid w:val="00461690"/>
    <w:rsid w:val="00466346"/>
    <w:rsid w:val="00470619"/>
    <w:rsid w:val="0047089C"/>
    <w:rsid w:val="00470AC2"/>
    <w:rsid w:val="0047334E"/>
    <w:rsid w:val="0047461F"/>
    <w:rsid w:val="00475197"/>
    <w:rsid w:val="004751D6"/>
    <w:rsid w:val="00477DBA"/>
    <w:rsid w:val="00477E20"/>
    <w:rsid w:val="00480BB8"/>
    <w:rsid w:val="00481674"/>
    <w:rsid w:val="00481D51"/>
    <w:rsid w:val="00484192"/>
    <w:rsid w:val="00484A48"/>
    <w:rsid w:val="0048505E"/>
    <w:rsid w:val="0048519E"/>
    <w:rsid w:val="00485EC7"/>
    <w:rsid w:val="004860BD"/>
    <w:rsid w:val="00487430"/>
    <w:rsid w:val="00487AE9"/>
    <w:rsid w:val="00487D99"/>
    <w:rsid w:val="00490797"/>
    <w:rsid w:val="0049284F"/>
    <w:rsid w:val="00492DCA"/>
    <w:rsid w:val="004A038C"/>
    <w:rsid w:val="004A0A7B"/>
    <w:rsid w:val="004A0BB0"/>
    <w:rsid w:val="004A26CD"/>
    <w:rsid w:val="004A290C"/>
    <w:rsid w:val="004A2935"/>
    <w:rsid w:val="004A3584"/>
    <w:rsid w:val="004A4D3B"/>
    <w:rsid w:val="004A5121"/>
    <w:rsid w:val="004A577A"/>
    <w:rsid w:val="004A74B3"/>
    <w:rsid w:val="004A7990"/>
    <w:rsid w:val="004B017A"/>
    <w:rsid w:val="004B1796"/>
    <w:rsid w:val="004B40F3"/>
    <w:rsid w:val="004B4D49"/>
    <w:rsid w:val="004B4F49"/>
    <w:rsid w:val="004B591D"/>
    <w:rsid w:val="004B5A5C"/>
    <w:rsid w:val="004B6A23"/>
    <w:rsid w:val="004B7070"/>
    <w:rsid w:val="004B7443"/>
    <w:rsid w:val="004B7542"/>
    <w:rsid w:val="004C03BF"/>
    <w:rsid w:val="004C3363"/>
    <w:rsid w:val="004C4ACC"/>
    <w:rsid w:val="004C5B6B"/>
    <w:rsid w:val="004C7E83"/>
    <w:rsid w:val="004D28C6"/>
    <w:rsid w:val="004D5DB3"/>
    <w:rsid w:val="004D65B7"/>
    <w:rsid w:val="004E1A57"/>
    <w:rsid w:val="004E1AD9"/>
    <w:rsid w:val="004E30FE"/>
    <w:rsid w:val="004E345F"/>
    <w:rsid w:val="004E41C7"/>
    <w:rsid w:val="004E4A16"/>
    <w:rsid w:val="004F1F98"/>
    <w:rsid w:val="004F2D88"/>
    <w:rsid w:val="004F41A2"/>
    <w:rsid w:val="004F6009"/>
    <w:rsid w:val="00502664"/>
    <w:rsid w:val="0050449E"/>
    <w:rsid w:val="00506FAF"/>
    <w:rsid w:val="005070C3"/>
    <w:rsid w:val="005124DC"/>
    <w:rsid w:val="00514036"/>
    <w:rsid w:val="00514536"/>
    <w:rsid w:val="00515CEB"/>
    <w:rsid w:val="0052023C"/>
    <w:rsid w:val="00520EE4"/>
    <w:rsid w:val="0052167E"/>
    <w:rsid w:val="005220BE"/>
    <w:rsid w:val="005222BC"/>
    <w:rsid w:val="00524261"/>
    <w:rsid w:val="00532FC1"/>
    <w:rsid w:val="00534975"/>
    <w:rsid w:val="00536AB8"/>
    <w:rsid w:val="005378DD"/>
    <w:rsid w:val="005400D1"/>
    <w:rsid w:val="005405C3"/>
    <w:rsid w:val="00542D5F"/>
    <w:rsid w:val="005435DE"/>
    <w:rsid w:val="005448BD"/>
    <w:rsid w:val="00544C28"/>
    <w:rsid w:val="005450DC"/>
    <w:rsid w:val="00546BAE"/>
    <w:rsid w:val="005472B9"/>
    <w:rsid w:val="00551964"/>
    <w:rsid w:val="0055253E"/>
    <w:rsid w:val="00552DA4"/>
    <w:rsid w:val="00552EBD"/>
    <w:rsid w:val="00553827"/>
    <w:rsid w:val="00554856"/>
    <w:rsid w:val="00554FF1"/>
    <w:rsid w:val="00555F71"/>
    <w:rsid w:val="00560241"/>
    <w:rsid w:val="005613B8"/>
    <w:rsid w:val="00562A54"/>
    <w:rsid w:val="00565A33"/>
    <w:rsid w:val="00566C13"/>
    <w:rsid w:val="00572A85"/>
    <w:rsid w:val="0057338D"/>
    <w:rsid w:val="005740F6"/>
    <w:rsid w:val="005743D2"/>
    <w:rsid w:val="00575D47"/>
    <w:rsid w:val="00575DE3"/>
    <w:rsid w:val="005768C1"/>
    <w:rsid w:val="00576ABF"/>
    <w:rsid w:val="00576C93"/>
    <w:rsid w:val="00576F74"/>
    <w:rsid w:val="005802BD"/>
    <w:rsid w:val="00581272"/>
    <w:rsid w:val="005818B6"/>
    <w:rsid w:val="00583441"/>
    <w:rsid w:val="00586FA8"/>
    <w:rsid w:val="00587F23"/>
    <w:rsid w:val="00591E3A"/>
    <w:rsid w:val="00593A79"/>
    <w:rsid w:val="00593CB4"/>
    <w:rsid w:val="0059443D"/>
    <w:rsid w:val="00594BDF"/>
    <w:rsid w:val="005A1803"/>
    <w:rsid w:val="005A230F"/>
    <w:rsid w:val="005A2A62"/>
    <w:rsid w:val="005A2D0F"/>
    <w:rsid w:val="005A3131"/>
    <w:rsid w:val="005A401F"/>
    <w:rsid w:val="005A4FE8"/>
    <w:rsid w:val="005A6320"/>
    <w:rsid w:val="005B0990"/>
    <w:rsid w:val="005B0D7C"/>
    <w:rsid w:val="005B0E86"/>
    <w:rsid w:val="005B12BD"/>
    <w:rsid w:val="005B2BC6"/>
    <w:rsid w:val="005B2BE4"/>
    <w:rsid w:val="005B5DCF"/>
    <w:rsid w:val="005B5DEE"/>
    <w:rsid w:val="005B6854"/>
    <w:rsid w:val="005C0DBE"/>
    <w:rsid w:val="005C3A61"/>
    <w:rsid w:val="005C4034"/>
    <w:rsid w:val="005C464C"/>
    <w:rsid w:val="005C465F"/>
    <w:rsid w:val="005C4D52"/>
    <w:rsid w:val="005C5344"/>
    <w:rsid w:val="005C651C"/>
    <w:rsid w:val="005C6D9A"/>
    <w:rsid w:val="005C6DA6"/>
    <w:rsid w:val="005D0AA9"/>
    <w:rsid w:val="005D1427"/>
    <w:rsid w:val="005D2B62"/>
    <w:rsid w:val="005D30BF"/>
    <w:rsid w:val="005D3391"/>
    <w:rsid w:val="005D49C8"/>
    <w:rsid w:val="005D4DD4"/>
    <w:rsid w:val="005D5607"/>
    <w:rsid w:val="005E1D9A"/>
    <w:rsid w:val="005E37E9"/>
    <w:rsid w:val="005E3922"/>
    <w:rsid w:val="005E3B81"/>
    <w:rsid w:val="005F0168"/>
    <w:rsid w:val="005F03DB"/>
    <w:rsid w:val="005F1701"/>
    <w:rsid w:val="005F5BC9"/>
    <w:rsid w:val="00603A46"/>
    <w:rsid w:val="00605414"/>
    <w:rsid w:val="00611A49"/>
    <w:rsid w:val="00613017"/>
    <w:rsid w:val="00613A54"/>
    <w:rsid w:val="00613E90"/>
    <w:rsid w:val="00614839"/>
    <w:rsid w:val="00614F95"/>
    <w:rsid w:val="006155F8"/>
    <w:rsid w:val="00616189"/>
    <w:rsid w:val="00621211"/>
    <w:rsid w:val="00621760"/>
    <w:rsid w:val="00621785"/>
    <w:rsid w:val="006217BB"/>
    <w:rsid w:val="00623A31"/>
    <w:rsid w:val="006246E9"/>
    <w:rsid w:val="00625BD5"/>
    <w:rsid w:val="00625CAE"/>
    <w:rsid w:val="00625DFB"/>
    <w:rsid w:val="00626F66"/>
    <w:rsid w:val="006277B3"/>
    <w:rsid w:val="00632987"/>
    <w:rsid w:val="00634777"/>
    <w:rsid w:val="00634CEB"/>
    <w:rsid w:val="00637179"/>
    <w:rsid w:val="006402A4"/>
    <w:rsid w:val="006405C2"/>
    <w:rsid w:val="00642893"/>
    <w:rsid w:val="00646100"/>
    <w:rsid w:val="006472F0"/>
    <w:rsid w:val="006476CA"/>
    <w:rsid w:val="00653DE4"/>
    <w:rsid w:val="006552AE"/>
    <w:rsid w:val="00655773"/>
    <w:rsid w:val="006563CA"/>
    <w:rsid w:val="006578FC"/>
    <w:rsid w:val="006608AB"/>
    <w:rsid w:val="00660DBF"/>
    <w:rsid w:val="00664587"/>
    <w:rsid w:val="006653BF"/>
    <w:rsid w:val="00666E62"/>
    <w:rsid w:val="00666F25"/>
    <w:rsid w:val="00667C1C"/>
    <w:rsid w:val="00670E8D"/>
    <w:rsid w:val="00671885"/>
    <w:rsid w:val="00673DD4"/>
    <w:rsid w:val="00674AEB"/>
    <w:rsid w:val="006753B0"/>
    <w:rsid w:val="00681656"/>
    <w:rsid w:val="00683885"/>
    <w:rsid w:val="00683CB5"/>
    <w:rsid w:val="0068455C"/>
    <w:rsid w:val="006851C1"/>
    <w:rsid w:val="00685328"/>
    <w:rsid w:val="00686876"/>
    <w:rsid w:val="006910B0"/>
    <w:rsid w:val="00691615"/>
    <w:rsid w:val="0069333E"/>
    <w:rsid w:val="00693C8E"/>
    <w:rsid w:val="00695210"/>
    <w:rsid w:val="00695D4F"/>
    <w:rsid w:val="006969BA"/>
    <w:rsid w:val="006A026A"/>
    <w:rsid w:val="006A0425"/>
    <w:rsid w:val="006A1D62"/>
    <w:rsid w:val="006A3EA8"/>
    <w:rsid w:val="006A507A"/>
    <w:rsid w:val="006A5829"/>
    <w:rsid w:val="006A6D7F"/>
    <w:rsid w:val="006B0298"/>
    <w:rsid w:val="006B0E83"/>
    <w:rsid w:val="006B112B"/>
    <w:rsid w:val="006B2496"/>
    <w:rsid w:val="006B344A"/>
    <w:rsid w:val="006B49C1"/>
    <w:rsid w:val="006B5493"/>
    <w:rsid w:val="006B67F1"/>
    <w:rsid w:val="006B6DEB"/>
    <w:rsid w:val="006C10C0"/>
    <w:rsid w:val="006C1671"/>
    <w:rsid w:val="006C1B1D"/>
    <w:rsid w:val="006C2B1F"/>
    <w:rsid w:val="006C32BB"/>
    <w:rsid w:val="006C3747"/>
    <w:rsid w:val="006C4A68"/>
    <w:rsid w:val="006C6767"/>
    <w:rsid w:val="006C7760"/>
    <w:rsid w:val="006C7EEA"/>
    <w:rsid w:val="006D2718"/>
    <w:rsid w:val="006D3A39"/>
    <w:rsid w:val="006D522C"/>
    <w:rsid w:val="006D56AA"/>
    <w:rsid w:val="006D7795"/>
    <w:rsid w:val="006D7ACB"/>
    <w:rsid w:val="006E00EF"/>
    <w:rsid w:val="006E12CE"/>
    <w:rsid w:val="006E1A7A"/>
    <w:rsid w:val="006E3288"/>
    <w:rsid w:val="006E3670"/>
    <w:rsid w:val="006E3E94"/>
    <w:rsid w:val="006E578A"/>
    <w:rsid w:val="006E7216"/>
    <w:rsid w:val="006E76AC"/>
    <w:rsid w:val="006E7EB5"/>
    <w:rsid w:val="006F01E7"/>
    <w:rsid w:val="006F1F3A"/>
    <w:rsid w:val="006F2955"/>
    <w:rsid w:val="006F46B8"/>
    <w:rsid w:val="006F4F69"/>
    <w:rsid w:val="006F76DD"/>
    <w:rsid w:val="006F7EB8"/>
    <w:rsid w:val="00702A38"/>
    <w:rsid w:val="00702DD7"/>
    <w:rsid w:val="00703B8D"/>
    <w:rsid w:val="007043BE"/>
    <w:rsid w:val="007047D3"/>
    <w:rsid w:val="007049C8"/>
    <w:rsid w:val="00705C3A"/>
    <w:rsid w:val="00705C40"/>
    <w:rsid w:val="007066E2"/>
    <w:rsid w:val="0070683A"/>
    <w:rsid w:val="0071060D"/>
    <w:rsid w:val="0071087E"/>
    <w:rsid w:val="007128E9"/>
    <w:rsid w:val="007160DA"/>
    <w:rsid w:val="0071645E"/>
    <w:rsid w:val="00720AB6"/>
    <w:rsid w:val="00721FB6"/>
    <w:rsid w:val="007229A1"/>
    <w:rsid w:val="00722CD5"/>
    <w:rsid w:val="00722DA9"/>
    <w:rsid w:val="007235AA"/>
    <w:rsid w:val="00724858"/>
    <w:rsid w:val="00725B10"/>
    <w:rsid w:val="00730319"/>
    <w:rsid w:val="007319E6"/>
    <w:rsid w:val="00732289"/>
    <w:rsid w:val="00732EAF"/>
    <w:rsid w:val="00733E7C"/>
    <w:rsid w:val="0073402E"/>
    <w:rsid w:val="00734670"/>
    <w:rsid w:val="00735735"/>
    <w:rsid w:val="00735915"/>
    <w:rsid w:val="00735C21"/>
    <w:rsid w:val="0073614A"/>
    <w:rsid w:val="00736175"/>
    <w:rsid w:val="00736FF2"/>
    <w:rsid w:val="00740C8C"/>
    <w:rsid w:val="00741AC4"/>
    <w:rsid w:val="0074285B"/>
    <w:rsid w:val="00743F37"/>
    <w:rsid w:val="0074430C"/>
    <w:rsid w:val="00744E0C"/>
    <w:rsid w:val="00745D0A"/>
    <w:rsid w:val="00746522"/>
    <w:rsid w:val="007515BC"/>
    <w:rsid w:val="0075399D"/>
    <w:rsid w:val="00753ABF"/>
    <w:rsid w:val="007550E6"/>
    <w:rsid w:val="00755EC9"/>
    <w:rsid w:val="007573B2"/>
    <w:rsid w:val="007574BB"/>
    <w:rsid w:val="0075764C"/>
    <w:rsid w:val="00762198"/>
    <w:rsid w:val="00763CE8"/>
    <w:rsid w:val="00764E7C"/>
    <w:rsid w:val="00770792"/>
    <w:rsid w:val="00770F78"/>
    <w:rsid w:val="00771404"/>
    <w:rsid w:val="00771963"/>
    <w:rsid w:val="007736F9"/>
    <w:rsid w:val="00774184"/>
    <w:rsid w:val="00774FFE"/>
    <w:rsid w:val="007754B3"/>
    <w:rsid w:val="00775638"/>
    <w:rsid w:val="00775677"/>
    <w:rsid w:val="0077599A"/>
    <w:rsid w:val="00777108"/>
    <w:rsid w:val="00777353"/>
    <w:rsid w:val="00780CD6"/>
    <w:rsid w:val="00782EA4"/>
    <w:rsid w:val="0078322E"/>
    <w:rsid w:val="00785461"/>
    <w:rsid w:val="00786FF3"/>
    <w:rsid w:val="007876CF"/>
    <w:rsid w:val="00787778"/>
    <w:rsid w:val="00793090"/>
    <w:rsid w:val="007937FB"/>
    <w:rsid w:val="007943A2"/>
    <w:rsid w:val="0079531C"/>
    <w:rsid w:val="007954EE"/>
    <w:rsid w:val="00795A4C"/>
    <w:rsid w:val="00796F2A"/>
    <w:rsid w:val="00797BA0"/>
    <w:rsid w:val="007A0176"/>
    <w:rsid w:val="007A0896"/>
    <w:rsid w:val="007A1703"/>
    <w:rsid w:val="007A2F67"/>
    <w:rsid w:val="007A3918"/>
    <w:rsid w:val="007B00FD"/>
    <w:rsid w:val="007B0E7E"/>
    <w:rsid w:val="007B0E89"/>
    <w:rsid w:val="007B1652"/>
    <w:rsid w:val="007B2C38"/>
    <w:rsid w:val="007B2E54"/>
    <w:rsid w:val="007B31A3"/>
    <w:rsid w:val="007B5620"/>
    <w:rsid w:val="007B6F5A"/>
    <w:rsid w:val="007B7498"/>
    <w:rsid w:val="007B7AEE"/>
    <w:rsid w:val="007B7DA3"/>
    <w:rsid w:val="007C013F"/>
    <w:rsid w:val="007C1830"/>
    <w:rsid w:val="007C33EC"/>
    <w:rsid w:val="007C3800"/>
    <w:rsid w:val="007C48F4"/>
    <w:rsid w:val="007C4BDC"/>
    <w:rsid w:val="007C51C9"/>
    <w:rsid w:val="007C66F4"/>
    <w:rsid w:val="007C6E6C"/>
    <w:rsid w:val="007C7093"/>
    <w:rsid w:val="007C76D2"/>
    <w:rsid w:val="007C7EB6"/>
    <w:rsid w:val="007D1032"/>
    <w:rsid w:val="007D290E"/>
    <w:rsid w:val="007D2F75"/>
    <w:rsid w:val="007D3C0E"/>
    <w:rsid w:val="007D3C4D"/>
    <w:rsid w:val="007D46D1"/>
    <w:rsid w:val="007D4D1B"/>
    <w:rsid w:val="007D6255"/>
    <w:rsid w:val="007E0968"/>
    <w:rsid w:val="007E0F76"/>
    <w:rsid w:val="007E1C0F"/>
    <w:rsid w:val="007E22E7"/>
    <w:rsid w:val="007E4232"/>
    <w:rsid w:val="007E69BB"/>
    <w:rsid w:val="007E6AB8"/>
    <w:rsid w:val="007F2109"/>
    <w:rsid w:val="007F21C5"/>
    <w:rsid w:val="007F3EF1"/>
    <w:rsid w:val="00801BCE"/>
    <w:rsid w:val="00802515"/>
    <w:rsid w:val="00805908"/>
    <w:rsid w:val="00805DD4"/>
    <w:rsid w:val="00805E96"/>
    <w:rsid w:val="0081054F"/>
    <w:rsid w:val="0081283F"/>
    <w:rsid w:val="00813AA1"/>
    <w:rsid w:val="0081480A"/>
    <w:rsid w:val="008202EB"/>
    <w:rsid w:val="008207DD"/>
    <w:rsid w:val="00823CE5"/>
    <w:rsid w:val="008240D3"/>
    <w:rsid w:val="00824BC1"/>
    <w:rsid w:val="00826C09"/>
    <w:rsid w:val="00827F88"/>
    <w:rsid w:val="0083049D"/>
    <w:rsid w:val="00830693"/>
    <w:rsid w:val="008336A5"/>
    <w:rsid w:val="00834382"/>
    <w:rsid w:val="00835474"/>
    <w:rsid w:val="00835D7C"/>
    <w:rsid w:val="008373C0"/>
    <w:rsid w:val="0084145F"/>
    <w:rsid w:val="00841DA2"/>
    <w:rsid w:val="00844A2F"/>
    <w:rsid w:val="00844D3F"/>
    <w:rsid w:val="008458F6"/>
    <w:rsid w:val="00845AED"/>
    <w:rsid w:val="0084708E"/>
    <w:rsid w:val="00851AE4"/>
    <w:rsid w:val="008526F9"/>
    <w:rsid w:val="00853876"/>
    <w:rsid w:val="008558DE"/>
    <w:rsid w:val="0085598D"/>
    <w:rsid w:val="00855C21"/>
    <w:rsid w:val="00862771"/>
    <w:rsid w:val="0086682F"/>
    <w:rsid w:val="008708DB"/>
    <w:rsid w:val="0087095E"/>
    <w:rsid w:val="00870D9B"/>
    <w:rsid w:val="00872A6D"/>
    <w:rsid w:val="00876764"/>
    <w:rsid w:val="00876F54"/>
    <w:rsid w:val="00877292"/>
    <w:rsid w:val="0087754A"/>
    <w:rsid w:val="00877558"/>
    <w:rsid w:val="0087766C"/>
    <w:rsid w:val="00880552"/>
    <w:rsid w:val="00880FD6"/>
    <w:rsid w:val="008839DA"/>
    <w:rsid w:val="00884EE8"/>
    <w:rsid w:val="00885168"/>
    <w:rsid w:val="0088665D"/>
    <w:rsid w:val="0089173B"/>
    <w:rsid w:val="00891E76"/>
    <w:rsid w:val="0089220F"/>
    <w:rsid w:val="00892745"/>
    <w:rsid w:val="008935AA"/>
    <w:rsid w:val="0089392F"/>
    <w:rsid w:val="0089475E"/>
    <w:rsid w:val="008963F0"/>
    <w:rsid w:val="00896DC7"/>
    <w:rsid w:val="00897C84"/>
    <w:rsid w:val="008A03A5"/>
    <w:rsid w:val="008A0DF3"/>
    <w:rsid w:val="008A4138"/>
    <w:rsid w:val="008A4358"/>
    <w:rsid w:val="008A4950"/>
    <w:rsid w:val="008A5D96"/>
    <w:rsid w:val="008A74A2"/>
    <w:rsid w:val="008B5C93"/>
    <w:rsid w:val="008B60FB"/>
    <w:rsid w:val="008B64DB"/>
    <w:rsid w:val="008B6848"/>
    <w:rsid w:val="008C027D"/>
    <w:rsid w:val="008C2FA1"/>
    <w:rsid w:val="008C357C"/>
    <w:rsid w:val="008C3A41"/>
    <w:rsid w:val="008C5AF2"/>
    <w:rsid w:val="008C6DD2"/>
    <w:rsid w:val="008C6E8B"/>
    <w:rsid w:val="008D1069"/>
    <w:rsid w:val="008D1275"/>
    <w:rsid w:val="008D163B"/>
    <w:rsid w:val="008D2078"/>
    <w:rsid w:val="008D2C41"/>
    <w:rsid w:val="008D2C4C"/>
    <w:rsid w:val="008D366D"/>
    <w:rsid w:val="008D5FF7"/>
    <w:rsid w:val="008D7977"/>
    <w:rsid w:val="008D7E0D"/>
    <w:rsid w:val="008D7EDB"/>
    <w:rsid w:val="008E13C5"/>
    <w:rsid w:val="008E14AF"/>
    <w:rsid w:val="008E1829"/>
    <w:rsid w:val="008E2327"/>
    <w:rsid w:val="008E5077"/>
    <w:rsid w:val="008E5D51"/>
    <w:rsid w:val="008E64F0"/>
    <w:rsid w:val="008E6FF3"/>
    <w:rsid w:val="008E7B05"/>
    <w:rsid w:val="008F04C9"/>
    <w:rsid w:val="008F18ED"/>
    <w:rsid w:val="008F3EA1"/>
    <w:rsid w:val="008F46C2"/>
    <w:rsid w:val="009001FC"/>
    <w:rsid w:val="00900BEE"/>
    <w:rsid w:val="009020A8"/>
    <w:rsid w:val="00903D37"/>
    <w:rsid w:val="00904D39"/>
    <w:rsid w:val="00904D55"/>
    <w:rsid w:val="0091023A"/>
    <w:rsid w:val="0091055D"/>
    <w:rsid w:val="009110BA"/>
    <w:rsid w:val="0091318B"/>
    <w:rsid w:val="00914C61"/>
    <w:rsid w:val="009164C3"/>
    <w:rsid w:val="0091692D"/>
    <w:rsid w:val="00916F03"/>
    <w:rsid w:val="00917D6F"/>
    <w:rsid w:val="0092075F"/>
    <w:rsid w:val="00921B1A"/>
    <w:rsid w:val="00921DDA"/>
    <w:rsid w:val="00922F3B"/>
    <w:rsid w:val="0092600D"/>
    <w:rsid w:val="00927D70"/>
    <w:rsid w:val="00927D80"/>
    <w:rsid w:val="0093039D"/>
    <w:rsid w:val="00931E4F"/>
    <w:rsid w:val="0093272C"/>
    <w:rsid w:val="009330F9"/>
    <w:rsid w:val="0093364D"/>
    <w:rsid w:val="00934693"/>
    <w:rsid w:val="00936574"/>
    <w:rsid w:val="00937191"/>
    <w:rsid w:val="00942BF8"/>
    <w:rsid w:val="00943BCE"/>
    <w:rsid w:val="00944019"/>
    <w:rsid w:val="00944E78"/>
    <w:rsid w:val="00954057"/>
    <w:rsid w:val="00955268"/>
    <w:rsid w:val="0095568C"/>
    <w:rsid w:val="009566F1"/>
    <w:rsid w:val="00956793"/>
    <w:rsid w:val="009570C0"/>
    <w:rsid w:val="00960346"/>
    <w:rsid w:val="009606AE"/>
    <w:rsid w:val="009617D3"/>
    <w:rsid w:val="0096463B"/>
    <w:rsid w:val="0096693C"/>
    <w:rsid w:val="0096785D"/>
    <w:rsid w:val="00967869"/>
    <w:rsid w:val="00971F54"/>
    <w:rsid w:val="009725C5"/>
    <w:rsid w:val="00972FA1"/>
    <w:rsid w:val="00973F40"/>
    <w:rsid w:val="00973FDF"/>
    <w:rsid w:val="0097548B"/>
    <w:rsid w:val="00975569"/>
    <w:rsid w:val="00975FC1"/>
    <w:rsid w:val="00976201"/>
    <w:rsid w:val="00983AA1"/>
    <w:rsid w:val="009849EF"/>
    <w:rsid w:val="00984F18"/>
    <w:rsid w:val="00985849"/>
    <w:rsid w:val="0098590E"/>
    <w:rsid w:val="00986C01"/>
    <w:rsid w:val="00986DB7"/>
    <w:rsid w:val="009877E4"/>
    <w:rsid w:val="0098795A"/>
    <w:rsid w:val="0099200F"/>
    <w:rsid w:val="00992DBD"/>
    <w:rsid w:val="009934CF"/>
    <w:rsid w:val="00993DCF"/>
    <w:rsid w:val="009A0C8C"/>
    <w:rsid w:val="009A0D75"/>
    <w:rsid w:val="009A0EA5"/>
    <w:rsid w:val="009A261A"/>
    <w:rsid w:val="009A347A"/>
    <w:rsid w:val="009A3DC3"/>
    <w:rsid w:val="009A521D"/>
    <w:rsid w:val="009A5AC8"/>
    <w:rsid w:val="009A620E"/>
    <w:rsid w:val="009A6390"/>
    <w:rsid w:val="009B548D"/>
    <w:rsid w:val="009B5F8C"/>
    <w:rsid w:val="009B6A6F"/>
    <w:rsid w:val="009B6F9D"/>
    <w:rsid w:val="009C10B3"/>
    <w:rsid w:val="009C1AFE"/>
    <w:rsid w:val="009C2E59"/>
    <w:rsid w:val="009C4081"/>
    <w:rsid w:val="009C4521"/>
    <w:rsid w:val="009C5F24"/>
    <w:rsid w:val="009C61C5"/>
    <w:rsid w:val="009C6FAD"/>
    <w:rsid w:val="009C7DD9"/>
    <w:rsid w:val="009C7F09"/>
    <w:rsid w:val="009D048B"/>
    <w:rsid w:val="009D0858"/>
    <w:rsid w:val="009D140B"/>
    <w:rsid w:val="009D1681"/>
    <w:rsid w:val="009D4C9A"/>
    <w:rsid w:val="009D4DD5"/>
    <w:rsid w:val="009D69C6"/>
    <w:rsid w:val="009E0686"/>
    <w:rsid w:val="009E20CD"/>
    <w:rsid w:val="009E2EDB"/>
    <w:rsid w:val="009E471E"/>
    <w:rsid w:val="009E5419"/>
    <w:rsid w:val="009E5A6E"/>
    <w:rsid w:val="009E6D87"/>
    <w:rsid w:val="009F2047"/>
    <w:rsid w:val="009F3C18"/>
    <w:rsid w:val="009F46DC"/>
    <w:rsid w:val="009F67B2"/>
    <w:rsid w:val="009F7057"/>
    <w:rsid w:val="009F714F"/>
    <w:rsid w:val="00A01C00"/>
    <w:rsid w:val="00A0439D"/>
    <w:rsid w:val="00A04932"/>
    <w:rsid w:val="00A06CE3"/>
    <w:rsid w:val="00A105D2"/>
    <w:rsid w:val="00A10F9F"/>
    <w:rsid w:val="00A112F7"/>
    <w:rsid w:val="00A11CAD"/>
    <w:rsid w:val="00A1206F"/>
    <w:rsid w:val="00A13AA9"/>
    <w:rsid w:val="00A13D97"/>
    <w:rsid w:val="00A143CD"/>
    <w:rsid w:val="00A1620D"/>
    <w:rsid w:val="00A16AC0"/>
    <w:rsid w:val="00A22B6C"/>
    <w:rsid w:val="00A22E26"/>
    <w:rsid w:val="00A2353C"/>
    <w:rsid w:val="00A23D31"/>
    <w:rsid w:val="00A24C9B"/>
    <w:rsid w:val="00A27D2B"/>
    <w:rsid w:val="00A301A7"/>
    <w:rsid w:val="00A30BD7"/>
    <w:rsid w:val="00A30C34"/>
    <w:rsid w:val="00A30FD3"/>
    <w:rsid w:val="00A33D15"/>
    <w:rsid w:val="00A35E2F"/>
    <w:rsid w:val="00A35EFA"/>
    <w:rsid w:val="00A37891"/>
    <w:rsid w:val="00A37B60"/>
    <w:rsid w:val="00A40A51"/>
    <w:rsid w:val="00A47916"/>
    <w:rsid w:val="00A50EAF"/>
    <w:rsid w:val="00A50FAD"/>
    <w:rsid w:val="00A536DA"/>
    <w:rsid w:val="00A53704"/>
    <w:rsid w:val="00A55625"/>
    <w:rsid w:val="00A558CA"/>
    <w:rsid w:val="00A55CDF"/>
    <w:rsid w:val="00A56159"/>
    <w:rsid w:val="00A56C76"/>
    <w:rsid w:val="00A571CD"/>
    <w:rsid w:val="00A57C3D"/>
    <w:rsid w:val="00A60F14"/>
    <w:rsid w:val="00A633A0"/>
    <w:rsid w:val="00A63E05"/>
    <w:rsid w:val="00A64596"/>
    <w:rsid w:val="00A65983"/>
    <w:rsid w:val="00A6697B"/>
    <w:rsid w:val="00A711CD"/>
    <w:rsid w:val="00A7372A"/>
    <w:rsid w:val="00A749F9"/>
    <w:rsid w:val="00A74AD4"/>
    <w:rsid w:val="00A74C2D"/>
    <w:rsid w:val="00A75613"/>
    <w:rsid w:val="00A76B34"/>
    <w:rsid w:val="00A83487"/>
    <w:rsid w:val="00A854FF"/>
    <w:rsid w:val="00A866F3"/>
    <w:rsid w:val="00A87035"/>
    <w:rsid w:val="00A8745D"/>
    <w:rsid w:val="00A9024A"/>
    <w:rsid w:val="00A90F9B"/>
    <w:rsid w:val="00A92694"/>
    <w:rsid w:val="00A926FA"/>
    <w:rsid w:val="00A92E6C"/>
    <w:rsid w:val="00A93072"/>
    <w:rsid w:val="00A9629C"/>
    <w:rsid w:val="00A9748C"/>
    <w:rsid w:val="00AA35D5"/>
    <w:rsid w:val="00AA417B"/>
    <w:rsid w:val="00AA533F"/>
    <w:rsid w:val="00AA5A86"/>
    <w:rsid w:val="00AA70FB"/>
    <w:rsid w:val="00AA7BBF"/>
    <w:rsid w:val="00AB010D"/>
    <w:rsid w:val="00AB0749"/>
    <w:rsid w:val="00AB5901"/>
    <w:rsid w:val="00AB76D8"/>
    <w:rsid w:val="00AB7E6A"/>
    <w:rsid w:val="00AC0ABB"/>
    <w:rsid w:val="00AC1B61"/>
    <w:rsid w:val="00AC2C6E"/>
    <w:rsid w:val="00AC5EE6"/>
    <w:rsid w:val="00AC6BBF"/>
    <w:rsid w:val="00AC76CA"/>
    <w:rsid w:val="00AD0D24"/>
    <w:rsid w:val="00AD1923"/>
    <w:rsid w:val="00AD2611"/>
    <w:rsid w:val="00AD29FD"/>
    <w:rsid w:val="00AD3979"/>
    <w:rsid w:val="00AD3AC5"/>
    <w:rsid w:val="00AD3D57"/>
    <w:rsid w:val="00AD4480"/>
    <w:rsid w:val="00AD5489"/>
    <w:rsid w:val="00AD7301"/>
    <w:rsid w:val="00AE0733"/>
    <w:rsid w:val="00AE1EF2"/>
    <w:rsid w:val="00AE4451"/>
    <w:rsid w:val="00AE47BF"/>
    <w:rsid w:val="00AE6493"/>
    <w:rsid w:val="00AF06EE"/>
    <w:rsid w:val="00AF148D"/>
    <w:rsid w:val="00AF31B4"/>
    <w:rsid w:val="00AF3218"/>
    <w:rsid w:val="00AF34D0"/>
    <w:rsid w:val="00AF6432"/>
    <w:rsid w:val="00AF682E"/>
    <w:rsid w:val="00AF79BD"/>
    <w:rsid w:val="00B00F32"/>
    <w:rsid w:val="00B01015"/>
    <w:rsid w:val="00B0166B"/>
    <w:rsid w:val="00B01BE6"/>
    <w:rsid w:val="00B03FD6"/>
    <w:rsid w:val="00B04421"/>
    <w:rsid w:val="00B04C3D"/>
    <w:rsid w:val="00B07F12"/>
    <w:rsid w:val="00B13D2C"/>
    <w:rsid w:val="00B1415B"/>
    <w:rsid w:val="00B15278"/>
    <w:rsid w:val="00B17EA1"/>
    <w:rsid w:val="00B21BEE"/>
    <w:rsid w:val="00B234EC"/>
    <w:rsid w:val="00B274AE"/>
    <w:rsid w:val="00B274BF"/>
    <w:rsid w:val="00B310A8"/>
    <w:rsid w:val="00B31222"/>
    <w:rsid w:val="00B334E9"/>
    <w:rsid w:val="00B35682"/>
    <w:rsid w:val="00B36D17"/>
    <w:rsid w:val="00B37CF8"/>
    <w:rsid w:val="00B40108"/>
    <w:rsid w:val="00B42E81"/>
    <w:rsid w:val="00B4329D"/>
    <w:rsid w:val="00B443F5"/>
    <w:rsid w:val="00B460BB"/>
    <w:rsid w:val="00B50220"/>
    <w:rsid w:val="00B511FF"/>
    <w:rsid w:val="00B517D5"/>
    <w:rsid w:val="00B520F9"/>
    <w:rsid w:val="00B52812"/>
    <w:rsid w:val="00B533FE"/>
    <w:rsid w:val="00B53F5B"/>
    <w:rsid w:val="00B54716"/>
    <w:rsid w:val="00B5495A"/>
    <w:rsid w:val="00B54E04"/>
    <w:rsid w:val="00B55669"/>
    <w:rsid w:val="00B571CD"/>
    <w:rsid w:val="00B577A3"/>
    <w:rsid w:val="00B6258B"/>
    <w:rsid w:val="00B62E11"/>
    <w:rsid w:val="00B64641"/>
    <w:rsid w:val="00B67D38"/>
    <w:rsid w:val="00B7262F"/>
    <w:rsid w:val="00B727C5"/>
    <w:rsid w:val="00B73823"/>
    <w:rsid w:val="00B73FD4"/>
    <w:rsid w:val="00B7459A"/>
    <w:rsid w:val="00B7497F"/>
    <w:rsid w:val="00B74FC5"/>
    <w:rsid w:val="00B75A6C"/>
    <w:rsid w:val="00B75DE3"/>
    <w:rsid w:val="00B8039C"/>
    <w:rsid w:val="00B81035"/>
    <w:rsid w:val="00B81CC3"/>
    <w:rsid w:val="00B82F2D"/>
    <w:rsid w:val="00B8342E"/>
    <w:rsid w:val="00B83E2A"/>
    <w:rsid w:val="00B83E38"/>
    <w:rsid w:val="00B83E3F"/>
    <w:rsid w:val="00B84C77"/>
    <w:rsid w:val="00B85DF3"/>
    <w:rsid w:val="00B86C19"/>
    <w:rsid w:val="00B87110"/>
    <w:rsid w:val="00B92EDF"/>
    <w:rsid w:val="00B93510"/>
    <w:rsid w:val="00B93E33"/>
    <w:rsid w:val="00B9466F"/>
    <w:rsid w:val="00B950D8"/>
    <w:rsid w:val="00B954F3"/>
    <w:rsid w:val="00B9561F"/>
    <w:rsid w:val="00B95BCD"/>
    <w:rsid w:val="00B95CDC"/>
    <w:rsid w:val="00B95CE5"/>
    <w:rsid w:val="00B961D7"/>
    <w:rsid w:val="00BA0CE7"/>
    <w:rsid w:val="00BA0D0B"/>
    <w:rsid w:val="00BA0ED5"/>
    <w:rsid w:val="00BA1A16"/>
    <w:rsid w:val="00BA212C"/>
    <w:rsid w:val="00BA3B4C"/>
    <w:rsid w:val="00BA3B91"/>
    <w:rsid w:val="00BA3E4B"/>
    <w:rsid w:val="00BA454D"/>
    <w:rsid w:val="00BA4DCA"/>
    <w:rsid w:val="00BB375D"/>
    <w:rsid w:val="00BB435B"/>
    <w:rsid w:val="00BB49A0"/>
    <w:rsid w:val="00BB515F"/>
    <w:rsid w:val="00BB530D"/>
    <w:rsid w:val="00BB66FD"/>
    <w:rsid w:val="00BC0B07"/>
    <w:rsid w:val="00BC1085"/>
    <w:rsid w:val="00BC11E7"/>
    <w:rsid w:val="00BC1FA5"/>
    <w:rsid w:val="00BC2C0C"/>
    <w:rsid w:val="00BC4A77"/>
    <w:rsid w:val="00BC5753"/>
    <w:rsid w:val="00BC5ED4"/>
    <w:rsid w:val="00BC732A"/>
    <w:rsid w:val="00BC758B"/>
    <w:rsid w:val="00BC7CAD"/>
    <w:rsid w:val="00BC7F17"/>
    <w:rsid w:val="00BD04B0"/>
    <w:rsid w:val="00BD0C28"/>
    <w:rsid w:val="00BD181B"/>
    <w:rsid w:val="00BD28B5"/>
    <w:rsid w:val="00BD2EAC"/>
    <w:rsid w:val="00BD4879"/>
    <w:rsid w:val="00BD4BB3"/>
    <w:rsid w:val="00BD5CDF"/>
    <w:rsid w:val="00BD631F"/>
    <w:rsid w:val="00BE09D3"/>
    <w:rsid w:val="00BE17C6"/>
    <w:rsid w:val="00BE2BD3"/>
    <w:rsid w:val="00BE474A"/>
    <w:rsid w:val="00BE4865"/>
    <w:rsid w:val="00BE5C89"/>
    <w:rsid w:val="00BE69BF"/>
    <w:rsid w:val="00BE725A"/>
    <w:rsid w:val="00BE7430"/>
    <w:rsid w:val="00BE7B48"/>
    <w:rsid w:val="00BF0E16"/>
    <w:rsid w:val="00BF23B6"/>
    <w:rsid w:val="00BF3381"/>
    <w:rsid w:val="00C027E3"/>
    <w:rsid w:val="00C02868"/>
    <w:rsid w:val="00C0367C"/>
    <w:rsid w:val="00C07852"/>
    <w:rsid w:val="00C1036F"/>
    <w:rsid w:val="00C105B6"/>
    <w:rsid w:val="00C105BE"/>
    <w:rsid w:val="00C10649"/>
    <w:rsid w:val="00C10FCF"/>
    <w:rsid w:val="00C121D0"/>
    <w:rsid w:val="00C126D5"/>
    <w:rsid w:val="00C13F61"/>
    <w:rsid w:val="00C1653B"/>
    <w:rsid w:val="00C16B4B"/>
    <w:rsid w:val="00C1708D"/>
    <w:rsid w:val="00C17427"/>
    <w:rsid w:val="00C17885"/>
    <w:rsid w:val="00C20938"/>
    <w:rsid w:val="00C20C00"/>
    <w:rsid w:val="00C210FD"/>
    <w:rsid w:val="00C21EB2"/>
    <w:rsid w:val="00C22901"/>
    <w:rsid w:val="00C22F6B"/>
    <w:rsid w:val="00C24F48"/>
    <w:rsid w:val="00C25238"/>
    <w:rsid w:val="00C253EA"/>
    <w:rsid w:val="00C305F2"/>
    <w:rsid w:val="00C312D1"/>
    <w:rsid w:val="00C31594"/>
    <w:rsid w:val="00C31D86"/>
    <w:rsid w:val="00C3345C"/>
    <w:rsid w:val="00C3396A"/>
    <w:rsid w:val="00C33B8D"/>
    <w:rsid w:val="00C33FAC"/>
    <w:rsid w:val="00C34DD9"/>
    <w:rsid w:val="00C3515C"/>
    <w:rsid w:val="00C35258"/>
    <w:rsid w:val="00C36C58"/>
    <w:rsid w:val="00C407E5"/>
    <w:rsid w:val="00C42DAC"/>
    <w:rsid w:val="00C4342B"/>
    <w:rsid w:val="00C459A9"/>
    <w:rsid w:val="00C502A5"/>
    <w:rsid w:val="00C51651"/>
    <w:rsid w:val="00C519C8"/>
    <w:rsid w:val="00C521F7"/>
    <w:rsid w:val="00C53008"/>
    <w:rsid w:val="00C53875"/>
    <w:rsid w:val="00C54866"/>
    <w:rsid w:val="00C55151"/>
    <w:rsid w:val="00C558FF"/>
    <w:rsid w:val="00C560FA"/>
    <w:rsid w:val="00C56409"/>
    <w:rsid w:val="00C5640E"/>
    <w:rsid w:val="00C56AB6"/>
    <w:rsid w:val="00C56AE3"/>
    <w:rsid w:val="00C570C5"/>
    <w:rsid w:val="00C57FF9"/>
    <w:rsid w:val="00C6034B"/>
    <w:rsid w:val="00C60F6E"/>
    <w:rsid w:val="00C64434"/>
    <w:rsid w:val="00C7063C"/>
    <w:rsid w:val="00C73B31"/>
    <w:rsid w:val="00C73C57"/>
    <w:rsid w:val="00C74D43"/>
    <w:rsid w:val="00C753AA"/>
    <w:rsid w:val="00C75CA7"/>
    <w:rsid w:val="00C75FE4"/>
    <w:rsid w:val="00C76B5E"/>
    <w:rsid w:val="00C80667"/>
    <w:rsid w:val="00C8079B"/>
    <w:rsid w:val="00C80BD1"/>
    <w:rsid w:val="00C80F46"/>
    <w:rsid w:val="00C81961"/>
    <w:rsid w:val="00C832E5"/>
    <w:rsid w:val="00C83C1D"/>
    <w:rsid w:val="00C84B7D"/>
    <w:rsid w:val="00C901BB"/>
    <w:rsid w:val="00C90CD0"/>
    <w:rsid w:val="00C90CD3"/>
    <w:rsid w:val="00C92552"/>
    <w:rsid w:val="00C93F1B"/>
    <w:rsid w:val="00C976D1"/>
    <w:rsid w:val="00CA39B2"/>
    <w:rsid w:val="00CA5372"/>
    <w:rsid w:val="00CA654E"/>
    <w:rsid w:val="00CA71D4"/>
    <w:rsid w:val="00CB2299"/>
    <w:rsid w:val="00CB2586"/>
    <w:rsid w:val="00CB2610"/>
    <w:rsid w:val="00CB4844"/>
    <w:rsid w:val="00CB5D29"/>
    <w:rsid w:val="00CB5DBB"/>
    <w:rsid w:val="00CB6461"/>
    <w:rsid w:val="00CB675A"/>
    <w:rsid w:val="00CB68B1"/>
    <w:rsid w:val="00CB782B"/>
    <w:rsid w:val="00CC0529"/>
    <w:rsid w:val="00CC0E77"/>
    <w:rsid w:val="00CC2092"/>
    <w:rsid w:val="00CC23A0"/>
    <w:rsid w:val="00CC3E28"/>
    <w:rsid w:val="00CC5E76"/>
    <w:rsid w:val="00CC7B01"/>
    <w:rsid w:val="00CC7E7A"/>
    <w:rsid w:val="00CD0E7F"/>
    <w:rsid w:val="00CD2546"/>
    <w:rsid w:val="00CD3A5D"/>
    <w:rsid w:val="00CD5AA0"/>
    <w:rsid w:val="00CD5FD4"/>
    <w:rsid w:val="00CD7B62"/>
    <w:rsid w:val="00CE0DCE"/>
    <w:rsid w:val="00CE1BC9"/>
    <w:rsid w:val="00CE1ED1"/>
    <w:rsid w:val="00CE27C1"/>
    <w:rsid w:val="00CE3368"/>
    <w:rsid w:val="00CE33C1"/>
    <w:rsid w:val="00CE4DD6"/>
    <w:rsid w:val="00CE4E77"/>
    <w:rsid w:val="00CE50C0"/>
    <w:rsid w:val="00CE5F04"/>
    <w:rsid w:val="00CE76FF"/>
    <w:rsid w:val="00CF0873"/>
    <w:rsid w:val="00CF204F"/>
    <w:rsid w:val="00CF275D"/>
    <w:rsid w:val="00CF4012"/>
    <w:rsid w:val="00CF4515"/>
    <w:rsid w:val="00CF57BB"/>
    <w:rsid w:val="00CF5C25"/>
    <w:rsid w:val="00D00458"/>
    <w:rsid w:val="00D02BC6"/>
    <w:rsid w:val="00D0310D"/>
    <w:rsid w:val="00D048D4"/>
    <w:rsid w:val="00D05803"/>
    <w:rsid w:val="00D05C7C"/>
    <w:rsid w:val="00D06906"/>
    <w:rsid w:val="00D07742"/>
    <w:rsid w:val="00D10B4D"/>
    <w:rsid w:val="00D1276A"/>
    <w:rsid w:val="00D12DF2"/>
    <w:rsid w:val="00D138C1"/>
    <w:rsid w:val="00D14721"/>
    <w:rsid w:val="00D14DB7"/>
    <w:rsid w:val="00D15ED5"/>
    <w:rsid w:val="00D17446"/>
    <w:rsid w:val="00D177D6"/>
    <w:rsid w:val="00D21110"/>
    <w:rsid w:val="00D22B6A"/>
    <w:rsid w:val="00D266B9"/>
    <w:rsid w:val="00D26C49"/>
    <w:rsid w:val="00D33B87"/>
    <w:rsid w:val="00D348F7"/>
    <w:rsid w:val="00D36AC2"/>
    <w:rsid w:val="00D3703D"/>
    <w:rsid w:val="00D4022A"/>
    <w:rsid w:val="00D402D0"/>
    <w:rsid w:val="00D40BC3"/>
    <w:rsid w:val="00D434EC"/>
    <w:rsid w:val="00D44E9D"/>
    <w:rsid w:val="00D472A7"/>
    <w:rsid w:val="00D47945"/>
    <w:rsid w:val="00D47A95"/>
    <w:rsid w:val="00D47F59"/>
    <w:rsid w:val="00D5077B"/>
    <w:rsid w:val="00D51986"/>
    <w:rsid w:val="00D52E13"/>
    <w:rsid w:val="00D554D3"/>
    <w:rsid w:val="00D575C9"/>
    <w:rsid w:val="00D578B2"/>
    <w:rsid w:val="00D600E7"/>
    <w:rsid w:val="00D61A0E"/>
    <w:rsid w:val="00D62F96"/>
    <w:rsid w:val="00D64DB3"/>
    <w:rsid w:val="00D71CF9"/>
    <w:rsid w:val="00D7326C"/>
    <w:rsid w:val="00D74B17"/>
    <w:rsid w:val="00D75FF9"/>
    <w:rsid w:val="00D7639D"/>
    <w:rsid w:val="00D76D53"/>
    <w:rsid w:val="00D803AD"/>
    <w:rsid w:val="00D80461"/>
    <w:rsid w:val="00D80F9D"/>
    <w:rsid w:val="00D81BAE"/>
    <w:rsid w:val="00D81D3B"/>
    <w:rsid w:val="00D82250"/>
    <w:rsid w:val="00D822E4"/>
    <w:rsid w:val="00D82681"/>
    <w:rsid w:val="00D849DD"/>
    <w:rsid w:val="00D84B17"/>
    <w:rsid w:val="00D8507D"/>
    <w:rsid w:val="00D86735"/>
    <w:rsid w:val="00D870C7"/>
    <w:rsid w:val="00D8718E"/>
    <w:rsid w:val="00D871FB"/>
    <w:rsid w:val="00D874E4"/>
    <w:rsid w:val="00D905E7"/>
    <w:rsid w:val="00D90C9D"/>
    <w:rsid w:val="00D90E57"/>
    <w:rsid w:val="00D91910"/>
    <w:rsid w:val="00D91AA8"/>
    <w:rsid w:val="00D931D4"/>
    <w:rsid w:val="00D944A6"/>
    <w:rsid w:val="00D95B92"/>
    <w:rsid w:val="00D95C7A"/>
    <w:rsid w:val="00D96BF1"/>
    <w:rsid w:val="00D96FC3"/>
    <w:rsid w:val="00DA00A6"/>
    <w:rsid w:val="00DA07D5"/>
    <w:rsid w:val="00DA12C3"/>
    <w:rsid w:val="00DA2571"/>
    <w:rsid w:val="00DA25CF"/>
    <w:rsid w:val="00DA495D"/>
    <w:rsid w:val="00DA53EC"/>
    <w:rsid w:val="00DA7BA0"/>
    <w:rsid w:val="00DB0920"/>
    <w:rsid w:val="00DB38AE"/>
    <w:rsid w:val="00DB469A"/>
    <w:rsid w:val="00DB52C3"/>
    <w:rsid w:val="00DB5DA3"/>
    <w:rsid w:val="00DB7937"/>
    <w:rsid w:val="00DB7E5F"/>
    <w:rsid w:val="00DC07D9"/>
    <w:rsid w:val="00DC10B0"/>
    <w:rsid w:val="00DC1594"/>
    <w:rsid w:val="00DC4BCD"/>
    <w:rsid w:val="00DC5AF4"/>
    <w:rsid w:val="00DC6961"/>
    <w:rsid w:val="00DC6B8A"/>
    <w:rsid w:val="00DD1107"/>
    <w:rsid w:val="00DD1302"/>
    <w:rsid w:val="00DD178F"/>
    <w:rsid w:val="00DD1804"/>
    <w:rsid w:val="00DD1C4D"/>
    <w:rsid w:val="00DD1FE4"/>
    <w:rsid w:val="00DD2000"/>
    <w:rsid w:val="00DD2303"/>
    <w:rsid w:val="00DD53DC"/>
    <w:rsid w:val="00DD598D"/>
    <w:rsid w:val="00DD6008"/>
    <w:rsid w:val="00DE019F"/>
    <w:rsid w:val="00DE1D89"/>
    <w:rsid w:val="00DE2966"/>
    <w:rsid w:val="00DE4107"/>
    <w:rsid w:val="00DE6AB6"/>
    <w:rsid w:val="00DE6B36"/>
    <w:rsid w:val="00DE725F"/>
    <w:rsid w:val="00DF0B5E"/>
    <w:rsid w:val="00DF0ED5"/>
    <w:rsid w:val="00DF12BC"/>
    <w:rsid w:val="00DF72D9"/>
    <w:rsid w:val="00DF7EC8"/>
    <w:rsid w:val="00E01A81"/>
    <w:rsid w:val="00E028ED"/>
    <w:rsid w:val="00E038BB"/>
    <w:rsid w:val="00E04A38"/>
    <w:rsid w:val="00E104F6"/>
    <w:rsid w:val="00E10748"/>
    <w:rsid w:val="00E12F57"/>
    <w:rsid w:val="00E14282"/>
    <w:rsid w:val="00E16E9E"/>
    <w:rsid w:val="00E20118"/>
    <w:rsid w:val="00E20C1E"/>
    <w:rsid w:val="00E24D87"/>
    <w:rsid w:val="00E255E3"/>
    <w:rsid w:val="00E275BF"/>
    <w:rsid w:val="00E27A75"/>
    <w:rsid w:val="00E27DDF"/>
    <w:rsid w:val="00E27E01"/>
    <w:rsid w:val="00E30A90"/>
    <w:rsid w:val="00E31642"/>
    <w:rsid w:val="00E32B08"/>
    <w:rsid w:val="00E32DBA"/>
    <w:rsid w:val="00E350F4"/>
    <w:rsid w:val="00E360D1"/>
    <w:rsid w:val="00E36323"/>
    <w:rsid w:val="00E366C2"/>
    <w:rsid w:val="00E42ED4"/>
    <w:rsid w:val="00E43469"/>
    <w:rsid w:val="00E445DA"/>
    <w:rsid w:val="00E45379"/>
    <w:rsid w:val="00E46195"/>
    <w:rsid w:val="00E47EBE"/>
    <w:rsid w:val="00E5009B"/>
    <w:rsid w:val="00E50B22"/>
    <w:rsid w:val="00E51E18"/>
    <w:rsid w:val="00E533BD"/>
    <w:rsid w:val="00E53706"/>
    <w:rsid w:val="00E54920"/>
    <w:rsid w:val="00E54FC8"/>
    <w:rsid w:val="00E55246"/>
    <w:rsid w:val="00E571B5"/>
    <w:rsid w:val="00E573C6"/>
    <w:rsid w:val="00E577FA"/>
    <w:rsid w:val="00E57CE2"/>
    <w:rsid w:val="00E617BD"/>
    <w:rsid w:val="00E64AA5"/>
    <w:rsid w:val="00E70503"/>
    <w:rsid w:val="00E705B4"/>
    <w:rsid w:val="00E72084"/>
    <w:rsid w:val="00E72967"/>
    <w:rsid w:val="00E73027"/>
    <w:rsid w:val="00E766E1"/>
    <w:rsid w:val="00E77242"/>
    <w:rsid w:val="00E8155D"/>
    <w:rsid w:val="00E83890"/>
    <w:rsid w:val="00E84B29"/>
    <w:rsid w:val="00E8591F"/>
    <w:rsid w:val="00E85C18"/>
    <w:rsid w:val="00E861C3"/>
    <w:rsid w:val="00E86361"/>
    <w:rsid w:val="00E90C37"/>
    <w:rsid w:val="00E9571C"/>
    <w:rsid w:val="00E95BD6"/>
    <w:rsid w:val="00EA0E04"/>
    <w:rsid w:val="00EA220D"/>
    <w:rsid w:val="00EA3156"/>
    <w:rsid w:val="00EA40A2"/>
    <w:rsid w:val="00EA4CD5"/>
    <w:rsid w:val="00EA5D2C"/>
    <w:rsid w:val="00EA5D8E"/>
    <w:rsid w:val="00EA68DA"/>
    <w:rsid w:val="00EB07CF"/>
    <w:rsid w:val="00EB3B88"/>
    <w:rsid w:val="00EB76D3"/>
    <w:rsid w:val="00EC24E3"/>
    <w:rsid w:val="00EC3B8F"/>
    <w:rsid w:val="00EC5CA0"/>
    <w:rsid w:val="00EC7187"/>
    <w:rsid w:val="00EC7372"/>
    <w:rsid w:val="00ED2C39"/>
    <w:rsid w:val="00ED30E8"/>
    <w:rsid w:val="00ED3B69"/>
    <w:rsid w:val="00ED4F62"/>
    <w:rsid w:val="00ED6CD1"/>
    <w:rsid w:val="00ED729D"/>
    <w:rsid w:val="00ED74A3"/>
    <w:rsid w:val="00EE11EC"/>
    <w:rsid w:val="00EE3577"/>
    <w:rsid w:val="00EE5F2E"/>
    <w:rsid w:val="00EE7635"/>
    <w:rsid w:val="00EE7F2F"/>
    <w:rsid w:val="00EF3750"/>
    <w:rsid w:val="00EF4A64"/>
    <w:rsid w:val="00F00407"/>
    <w:rsid w:val="00F01854"/>
    <w:rsid w:val="00F02171"/>
    <w:rsid w:val="00F033EF"/>
    <w:rsid w:val="00F05A94"/>
    <w:rsid w:val="00F061A6"/>
    <w:rsid w:val="00F107AF"/>
    <w:rsid w:val="00F11AB3"/>
    <w:rsid w:val="00F143EA"/>
    <w:rsid w:val="00F14D63"/>
    <w:rsid w:val="00F15D77"/>
    <w:rsid w:val="00F16441"/>
    <w:rsid w:val="00F1692B"/>
    <w:rsid w:val="00F20633"/>
    <w:rsid w:val="00F218DA"/>
    <w:rsid w:val="00F23194"/>
    <w:rsid w:val="00F23E81"/>
    <w:rsid w:val="00F24317"/>
    <w:rsid w:val="00F25CFE"/>
    <w:rsid w:val="00F35243"/>
    <w:rsid w:val="00F36AD0"/>
    <w:rsid w:val="00F36DFE"/>
    <w:rsid w:val="00F400D7"/>
    <w:rsid w:val="00F4018F"/>
    <w:rsid w:val="00F4296C"/>
    <w:rsid w:val="00F43E6E"/>
    <w:rsid w:val="00F44282"/>
    <w:rsid w:val="00F44423"/>
    <w:rsid w:val="00F479BF"/>
    <w:rsid w:val="00F51236"/>
    <w:rsid w:val="00F512DF"/>
    <w:rsid w:val="00F5316D"/>
    <w:rsid w:val="00F5374C"/>
    <w:rsid w:val="00F538C9"/>
    <w:rsid w:val="00F541B8"/>
    <w:rsid w:val="00F56CC2"/>
    <w:rsid w:val="00F574B7"/>
    <w:rsid w:val="00F60BC0"/>
    <w:rsid w:val="00F610BD"/>
    <w:rsid w:val="00F61B7F"/>
    <w:rsid w:val="00F62370"/>
    <w:rsid w:val="00F628D3"/>
    <w:rsid w:val="00F62A4B"/>
    <w:rsid w:val="00F63A08"/>
    <w:rsid w:val="00F63B42"/>
    <w:rsid w:val="00F6497E"/>
    <w:rsid w:val="00F658D2"/>
    <w:rsid w:val="00F663A9"/>
    <w:rsid w:val="00F66FCD"/>
    <w:rsid w:val="00F677E2"/>
    <w:rsid w:val="00F67D0E"/>
    <w:rsid w:val="00F70B8D"/>
    <w:rsid w:val="00F71D67"/>
    <w:rsid w:val="00F73751"/>
    <w:rsid w:val="00F75EAD"/>
    <w:rsid w:val="00F77154"/>
    <w:rsid w:val="00F80010"/>
    <w:rsid w:val="00F80F33"/>
    <w:rsid w:val="00F81500"/>
    <w:rsid w:val="00F82C93"/>
    <w:rsid w:val="00F846D6"/>
    <w:rsid w:val="00F9173A"/>
    <w:rsid w:val="00F91800"/>
    <w:rsid w:val="00F9499D"/>
    <w:rsid w:val="00F94C45"/>
    <w:rsid w:val="00F94E99"/>
    <w:rsid w:val="00F95C66"/>
    <w:rsid w:val="00F9650A"/>
    <w:rsid w:val="00F967C7"/>
    <w:rsid w:val="00FA0437"/>
    <w:rsid w:val="00FA233F"/>
    <w:rsid w:val="00FA24DB"/>
    <w:rsid w:val="00FA294C"/>
    <w:rsid w:val="00FA2E05"/>
    <w:rsid w:val="00FA31E7"/>
    <w:rsid w:val="00FA4111"/>
    <w:rsid w:val="00FA53E0"/>
    <w:rsid w:val="00FA7D57"/>
    <w:rsid w:val="00FB0008"/>
    <w:rsid w:val="00FB071C"/>
    <w:rsid w:val="00FB3EA0"/>
    <w:rsid w:val="00FB4127"/>
    <w:rsid w:val="00FB55F4"/>
    <w:rsid w:val="00FB574B"/>
    <w:rsid w:val="00FB5FC7"/>
    <w:rsid w:val="00FB609C"/>
    <w:rsid w:val="00FB66FA"/>
    <w:rsid w:val="00FB7EA8"/>
    <w:rsid w:val="00FC0B63"/>
    <w:rsid w:val="00FC2209"/>
    <w:rsid w:val="00FC293B"/>
    <w:rsid w:val="00FC5AA8"/>
    <w:rsid w:val="00FC6890"/>
    <w:rsid w:val="00FC6E5D"/>
    <w:rsid w:val="00FC7531"/>
    <w:rsid w:val="00FC7EAA"/>
    <w:rsid w:val="00FD2D96"/>
    <w:rsid w:val="00FD4FA5"/>
    <w:rsid w:val="00FD5166"/>
    <w:rsid w:val="00FE5235"/>
    <w:rsid w:val="00FE5410"/>
    <w:rsid w:val="00FE5ED9"/>
    <w:rsid w:val="00FE6151"/>
    <w:rsid w:val="00FE6F1A"/>
    <w:rsid w:val="00FF131E"/>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DDD36DC-6A2E-4DAE-9B16-9A4C7B763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D86"/>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4"/>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CB2299"/>
    <w:pPr>
      <w:spacing w:after="120"/>
      <w:ind w:left="283"/>
      <w:contextualSpacing/>
    </w:pPr>
  </w:style>
  <w:style w:type="paragraph" w:styleId="Continuarlista2">
    <w:name w:val="List Continue 2"/>
    <w:basedOn w:val="Normal"/>
    <w:uiPriority w:val="99"/>
    <w:unhideWhenUsed/>
    <w:rsid w:val="00CB2299"/>
    <w:pPr>
      <w:spacing w:after="120"/>
      <w:ind w:left="566"/>
      <w:contextualSpacing/>
    </w:pPr>
  </w:style>
  <w:style w:type="character" w:customStyle="1" w:styleId="Mencinsinresolver1">
    <w:name w:val="Mención sin resolver1"/>
    <w:basedOn w:val="Fuentedeprrafopredeter"/>
    <w:uiPriority w:val="99"/>
    <w:semiHidden/>
    <w:unhideWhenUsed/>
    <w:rsid w:val="00BC7F17"/>
    <w:rPr>
      <w:color w:val="605E5C"/>
      <w:shd w:val="clear" w:color="auto" w:fill="E1DFDD"/>
    </w:rPr>
  </w:style>
  <w:style w:type="character" w:customStyle="1" w:styleId="Mencinsinresolver2">
    <w:name w:val="Mención sin resolver2"/>
    <w:basedOn w:val="Fuentedeprrafopredeter"/>
    <w:uiPriority w:val="99"/>
    <w:semiHidden/>
    <w:unhideWhenUsed/>
    <w:rsid w:val="00BC7F17"/>
    <w:rPr>
      <w:color w:val="605E5C"/>
      <w:shd w:val="clear" w:color="auto" w:fill="E1DFDD"/>
    </w:rPr>
  </w:style>
  <w:style w:type="paragraph" w:styleId="NormalWeb">
    <w:name w:val="Normal (Web)"/>
    <w:basedOn w:val="Normal"/>
    <w:uiPriority w:val="99"/>
    <w:unhideWhenUsed/>
    <w:rsid w:val="00BC7F17"/>
    <w:pPr>
      <w:spacing w:before="100" w:beforeAutospacing="1" w:after="100" w:afterAutospacing="1"/>
    </w:pPr>
    <w:rPr>
      <w:sz w:val="24"/>
      <w:szCs w:val="24"/>
      <w:lang w:eastAsia="es-MX"/>
    </w:rPr>
  </w:style>
  <w:style w:type="paragraph" w:customStyle="1" w:styleId="Texto">
    <w:name w:val="Texto"/>
    <w:basedOn w:val="Normal"/>
    <w:link w:val="TextoCar"/>
    <w:rsid w:val="00BC7F17"/>
    <w:pPr>
      <w:spacing w:after="101" w:line="216" w:lineRule="exact"/>
      <w:ind w:firstLine="288"/>
      <w:jc w:val="both"/>
    </w:pPr>
    <w:rPr>
      <w:rFonts w:ascii="Arial" w:hAnsi="Arial" w:cs="Arial"/>
      <w:sz w:val="18"/>
      <w:lang w:val="es-ES"/>
    </w:rPr>
  </w:style>
  <w:style w:type="character" w:customStyle="1" w:styleId="TextoCar">
    <w:name w:val="Texto Car"/>
    <w:link w:val="Texto"/>
    <w:locked/>
    <w:rsid w:val="00BC7F17"/>
    <w:rPr>
      <w:rFonts w:ascii="Arial" w:eastAsia="Times New Roman" w:hAnsi="Arial" w:cs="Arial"/>
      <w:sz w:val="18"/>
      <w:szCs w:val="20"/>
      <w:lang w:val="es-ES" w:eastAsia="es-ES"/>
    </w:rPr>
  </w:style>
  <w:style w:type="paragraph" w:customStyle="1" w:styleId="xmsonormal">
    <w:name w:val="x_msonormal"/>
    <w:basedOn w:val="Normal"/>
    <w:rsid w:val="00BC7F17"/>
    <w:pPr>
      <w:spacing w:before="100" w:beforeAutospacing="1" w:after="100" w:afterAutospacing="1"/>
    </w:pPr>
    <w:rPr>
      <w:sz w:val="24"/>
      <w:szCs w:val="24"/>
      <w:lang w:eastAsia="es-MX"/>
    </w:rPr>
  </w:style>
  <w:style w:type="paragraph" w:customStyle="1" w:styleId="xgmail-msolistparagraph">
    <w:name w:val="x_gmail-msolistparagraph"/>
    <w:basedOn w:val="Normal"/>
    <w:rsid w:val="00BC7F17"/>
    <w:pPr>
      <w:spacing w:before="100" w:beforeAutospacing="1" w:after="100" w:afterAutospacing="1"/>
    </w:pPr>
    <w:rPr>
      <w:sz w:val="24"/>
      <w:szCs w:val="24"/>
      <w:lang w:eastAsia="es-MX"/>
    </w:rPr>
  </w:style>
  <w:style w:type="numbering" w:customStyle="1" w:styleId="Sinlista1">
    <w:name w:val="Sin lista1"/>
    <w:next w:val="Sinlista"/>
    <w:uiPriority w:val="99"/>
    <w:semiHidden/>
    <w:unhideWhenUsed/>
    <w:rsid w:val="00BC7F17"/>
  </w:style>
  <w:style w:type="table" w:customStyle="1" w:styleId="Tablaconcuadrcula1">
    <w:name w:val="Tabla con cuadrícula1"/>
    <w:basedOn w:val="Tablanormal"/>
    <w:next w:val="Tablaconcuadrcula"/>
    <w:uiPriority w:val="59"/>
    <w:rsid w:val="00BC7F1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C7F17"/>
  </w:style>
  <w:style w:type="paragraph" w:customStyle="1" w:styleId="msonormal0">
    <w:name w:val="msonormal"/>
    <w:basedOn w:val="Normal"/>
    <w:rsid w:val="00BC7F17"/>
    <w:pPr>
      <w:spacing w:before="100" w:beforeAutospacing="1" w:after="100" w:afterAutospacing="1"/>
    </w:pPr>
    <w:rPr>
      <w:sz w:val="24"/>
      <w:szCs w:val="24"/>
      <w:lang w:eastAsia="es-MX"/>
    </w:rPr>
  </w:style>
  <w:style w:type="table" w:customStyle="1" w:styleId="Tablaconcuadrcula11">
    <w:name w:val="Tabla con cuadrícula11"/>
    <w:basedOn w:val="Tablanormal"/>
    <w:next w:val="Tablaconcuadrcula"/>
    <w:uiPriority w:val="39"/>
    <w:rsid w:val="00BC7F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A74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1975851">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44048295">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8594113">
      <w:bodyDiv w:val="1"/>
      <w:marLeft w:val="0"/>
      <w:marRight w:val="0"/>
      <w:marTop w:val="0"/>
      <w:marBottom w:val="0"/>
      <w:divBdr>
        <w:top w:val="none" w:sz="0" w:space="0" w:color="auto"/>
        <w:left w:val="none" w:sz="0" w:space="0" w:color="auto"/>
        <w:bottom w:val="none" w:sz="0" w:space="0" w:color="auto"/>
        <w:right w:val="none" w:sz="0" w:space="0" w:color="auto"/>
      </w:divBdr>
    </w:div>
    <w:div w:id="205525508">
      <w:bodyDiv w:val="1"/>
      <w:marLeft w:val="0"/>
      <w:marRight w:val="0"/>
      <w:marTop w:val="0"/>
      <w:marBottom w:val="0"/>
      <w:divBdr>
        <w:top w:val="none" w:sz="0" w:space="0" w:color="auto"/>
        <w:left w:val="none" w:sz="0" w:space="0" w:color="auto"/>
        <w:bottom w:val="none" w:sz="0" w:space="0" w:color="auto"/>
        <w:right w:val="none" w:sz="0" w:space="0" w:color="auto"/>
      </w:divBdr>
    </w:div>
    <w:div w:id="22453570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6326176">
      <w:bodyDiv w:val="1"/>
      <w:marLeft w:val="0"/>
      <w:marRight w:val="0"/>
      <w:marTop w:val="0"/>
      <w:marBottom w:val="0"/>
      <w:divBdr>
        <w:top w:val="none" w:sz="0" w:space="0" w:color="auto"/>
        <w:left w:val="none" w:sz="0" w:space="0" w:color="auto"/>
        <w:bottom w:val="none" w:sz="0" w:space="0" w:color="auto"/>
        <w:right w:val="none" w:sz="0" w:space="0" w:color="auto"/>
      </w:divBdr>
    </w:div>
    <w:div w:id="33569297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201693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9291964">
      <w:bodyDiv w:val="1"/>
      <w:marLeft w:val="0"/>
      <w:marRight w:val="0"/>
      <w:marTop w:val="0"/>
      <w:marBottom w:val="0"/>
      <w:divBdr>
        <w:top w:val="none" w:sz="0" w:space="0" w:color="auto"/>
        <w:left w:val="none" w:sz="0" w:space="0" w:color="auto"/>
        <w:bottom w:val="none" w:sz="0" w:space="0" w:color="auto"/>
        <w:right w:val="none" w:sz="0" w:space="0" w:color="auto"/>
      </w:divBdr>
    </w:div>
    <w:div w:id="517352512">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1084352">
      <w:bodyDiv w:val="1"/>
      <w:marLeft w:val="0"/>
      <w:marRight w:val="0"/>
      <w:marTop w:val="0"/>
      <w:marBottom w:val="0"/>
      <w:divBdr>
        <w:top w:val="none" w:sz="0" w:space="0" w:color="auto"/>
        <w:left w:val="none" w:sz="0" w:space="0" w:color="auto"/>
        <w:bottom w:val="none" w:sz="0" w:space="0" w:color="auto"/>
        <w:right w:val="none" w:sz="0" w:space="0" w:color="auto"/>
      </w:divBdr>
    </w:div>
    <w:div w:id="575164659">
      <w:bodyDiv w:val="1"/>
      <w:marLeft w:val="0"/>
      <w:marRight w:val="0"/>
      <w:marTop w:val="0"/>
      <w:marBottom w:val="0"/>
      <w:divBdr>
        <w:top w:val="none" w:sz="0" w:space="0" w:color="auto"/>
        <w:left w:val="none" w:sz="0" w:space="0" w:color="auto"/>
        <w:bottom w:val="none" w:sz="0" w:space="0" w:color="auto"/>
        <w:right w:val="none" w:sz="0" w:space="0" w:color="auto"/>
      </w:divBdr>
    </w:div>
    <w:div w:id="585578245">
      <w:bodyDiv w:val="1"/>
      <w:marLeft w:val="0"/>
      <w:marRight w:val="0"/>
      <w:marTop w:val="0"/>
      <w:marBottom w:val="0"/>
      <w:divBdr>
        <w:top w:val="none" w:sz="0" w:space="0" w:color="auto"/>
        <w:left w:val="none" w:sz="0" w:space="0" w:color="auto"/>
        <w:bottom w:val="none" w:sz="0" w:space="0" w:color="auto"/>
        <w:right w:val="none" w:sz="0" w:space="0" w:color="auto"/>
      </w:divBdr>
    </w:div>
    <w:div w:id="599728428">
      <w:bodyDiv w:val="1"/>
      <w:marLeft w:val="0"/>
      <w:marRight w:val="0"/>
      <w:marTop w:val="0"/>
      <w:marBottom w:val="0"/>
      <w:divBdr>
        <w:top w:val="none" w:sz="0" w:space="0" w:color="auto"/>
        <w:left w:val="none" w:sz="0" w:space="0" w:color="auto"/>
        <w:bottom w:val="none" w:sz="0" w:space="0" w:color="auto"/>
        <w:right w:val="none" w:sz="0" w:space="0" w:color="auto"/>
      </w:divBdr>
    </w:div>
    <w:div w:id="603340762">
      <w:bodyDiv w:val="1"/>
      <w:marLeft w:val="0"/>
      <w:marRight w:val="0"/>
      <w:marTop w:val="0"/>
      <w:marBottom w:val="0"/>
      <w:divBdr>
        <w:top w:val="none" w:sz="0" w:space="0" w:color="auto"/>
        <w:left w:val="none" w:sz="0" w:space="0" w:color="auto"/>
        <w:bottom w:val="none" w:sz="0" w:space="0" w:color="auto"/>
        <w:right w:val="none" w:sz="0" w:space="0" w:color="auto"/>
      </w:divBdr>
    </w:div>
    <w:div w:id="618604115">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8873161">
      <w:bodyDiv w:val="1"/>
      <w:marLeft w:val="0"/>
      <w:marRight w:val="0"/>
      <w:marTop w:val="0"/>
      <w:marBottom w:val="0"/>
      <w:divBdr>
        <w:top w:val="none" w:sz="0" w:space="0" w:color="auto"/>
        <w:left w:val="none" w:sz="0" w:space="0" w:color="auto"/>
        <w:bottom w:val="none" w:sz="0" w:space="0" w:color="auto"/>
        <w:right w:val="none" w:sz="0" w:space="0" w:color="auto"/>
      </w:divBdr>
    </w:div>
    <w:div w:id="709114126">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680705">
      <w:bodyDiv w:val="1"/>
      <w:marLeft w:val="0"/>
      <w:marRight w:val="0"/>
      <w:marTop w:val="0"/>
      <w:marBottom w:val="0"/>
      <w:divBdr>
        <w:top w:val="none" w:sz="0" w:space="0" w:color="auto"/>
        <w:left w:val="none" w:sz="0" w:space="0" w:color="auto"/>
        <w:bottom w:val="none" w:sz="0" w:space="0" w:color="auto"/>
        <w:right w:val="none" w:sz="0" w:space="0" w:color="auto"/>
      </w:divBdr>
    </w:div>
    <w:div w:id="8625226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0969731">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98017595">
      <w:bodyDiv w:val="1"/>
      <w:marLeft w:val="0"/>
      <w:marRight w:val="0"/>
      <w:marTop w:val="0"/>
      <w:marBottom w:val="0"/>
      <w:divBdr>
        <w:top w:val="none" w:sz="0" w:space="0" w:color="auto"/>
        <w:left w:val="none" w:sz="0" w:space="0" w:color="auto"/>
        <w:bottom w:val="none" w:sz="0" w:space="0" w:color="auto"/>
        <w:right w:val="none" w:sz="0" w:space="0" w:color="auto"/>
      </w:divBdr>
    </w:div>
    <w:div w:id="1115444322">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60870347">
      <w:bodyDiv w:val="1"/>
      <w:marLeft w:val="0"/>
      <w:marRight w:val="0"/>
      <w:marTop w:val="0"/>
      <w:marBottom w:val="0"/>
      <w:divBdr>
        <w:top w:val="none" w:sz="0" w:space="0" w:color="auto"/>
        <w:left w:val="none" w:sz="0" w:space="0" w:color="auto"/>
        <w:bottom w:val="none" w:sz="0" w:space="0" w:color="auto"/>
        <w:right w:val="none" w:sz="0" w:space="0" w:color="auto"/>
      </w:divBdr>
    </w:div>
    <w:div w:id="1265843512">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28103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2406162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9554843">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77416876">
      <w:bodyDiv w:val="1"/>
      <w:marLeft w:val="0"/>
      <w:marRight w:val="0"/>
      <w:marTop w:val="0"/>
      <w:marBottom w:val="0"/>
      <w:divBdr>
        <w:top w:val="none" w:sz="0" w:space="0" w:color="auto"/>
        <w:left w:val="none" w:sz="0" w:space="0" w:color="auto"/>
        <w:bottom w:val="none" w:sz="0" w:space="0" w:color="auto"/>
        <w:right w:val="none" w:sz="0" w:space="0" w:color="auto"/>
      </w:divBdr>
    </w:div>
    <w:div w:id="1681082868">
      <w:bodyDiv w:val="1"/>
      <w:marLeft w:val="0"/>
      <w:marRight w:val="0"/>
      <w:marTop w:val="0"/>
      <w:marBottom w:val="0"/>
      <w:divBdr>
        <w:top w:val="none" w:sz="0" w:space="0" w:color="auto"/>
        <w:left w:val="none" w:sz="0" w:space="0" w:color="auto"/>
        <w:bottom w:val="none" w:sz="0" w:space="0" w:color="auto"/>
        <w:right w:val="none" w:sz="0" w:space="0" w:color="auto"/>
      </w:divBdr>
    </w:div>
    <w:div w:id="1682658506">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71001982">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898202615">
      <w:bodyDiv w:val="1"/>
      <w:marLeft w:val="0"/>
      <w:marRight w:val="0"/>
      <w:marTop w:val="0"/>
      <w:marBottom w:val="0"/>
      <w:divBdr>
        <w:top w:val="none" w:sz="0" w:space="0" w:color="auto"/>
        <w:left w:val="none" w:sz="0" w:space="0" w:color="auto"/>
        <w:bottom w:val="none" w:sz="0" w:space="0" w:color="auto"/>
        <w:right w:val="none" w:sz="0" w:space="0" w:color="auto"/>
      </w:divBdr>
    </w:div>
    <w:div w:id="191693931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islacion.edomex.gob.mx/sites/legislacion.edomex.gob.mx/files/files/pdf/gct/2018/nov065.pdf"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legislacion.edomex.gob.mx/sites/legislacion.edomex.gob.mx/files/files/pdf/gct/2015/oct304.pdf"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naucalpan.gob.mx/conac-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legislacion.edomex.gob.mx/sites/legislacion.edomex.gob.mx/files/files/pdf/bdo/bdo2018/bdo060.pdf"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A2730-5FE9-45BD-9F67-F121FB6E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13865</Words>
  <Characters>76263</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3</cp:revision>
  <cp:lastPrinted>2019-09-17T17:08:00Z</cp:lastPrinted>
  <dcterms:created xsi:type="dcterms:W3CDTF">2019-10-08T18:27:00Z</dcterms:created>
  <dcterms:modified xsi:type="dcterms:W3CDTF">2019-12-05T00:36:00Z</dcterms:modified>
</cp:coreProperties>
</file>