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Default="002A5BA4" w:rsidP="004B153B">
      <w:pPr>
        <w:spacing w:line="360" w:lineRule="auto"/>
        <w:jc w:val="center"/>
        <w:rPr>
          <w:rFonts w:ascii="Palatino Linotype" w:eastAsia="Times New Roman" w:hAnsi="Palatino Linotype" w:cs="Times New Roman"/>
          <w:b/>
        </w:rPr>
      </w:pPr>
      <w:r w:rsidRPr="00DD1E0E">
        <w:rPr>
          <w:rFonts w:ascii="Palatino Linotype" w:eastAsia="Times New Roman" w:hAnsi="Palatino Linotype" w:cs="Times New Roman"/>
          <w:b/>
        </w:rPr>
        <w:t>LÍNEAS ARGUMENTATIVAS</w:t>
      </w:r>
    </w:p>
    <w:p w:rsidR="004B153B" w:rsidRDefault="004B153B" w:rsidP="004B153B">
      <w:pPr>
        <w:spacing w:line="360" w:lineRule="auto"/>
        <w:jc w:val="center"/>
        <w:rPr>
          <w:rFonts w:ascii="Palatino Linotype" w:eastAsia="Times New Roman" w:hAnsi="Palatino Linotype" w:cs="Times New Roman"/>
          <w:b/>
        </w:rPr>
      </w:pPr>
    </w:p>
    <w:p w:rsidR="004B153B" w:rsidRDefault="004A405D" w:rsidP="004B153B">
      <w:pPr>
        <w:spacing w:line="360" w:lineRule="auto"/>
        <w:jc w:val="both"/>
        <w:rPr>
          <w:rFonts w:ascii="Palatino Linotype" w:eastAsia="MS Mincho" w:hAnsi="Palatino Linotype" w:cs="Times New Roman"/>
        </w:rPr>
      </w:pPr>
      <w:r w:rsidRPr="008F67F4">
        <w:rPr>
          <w:rFonts w:ascii="Palatino Linotype" w:eastAsia="MS Mincho" w:hAnsi="Palatino Linotype" w:cs="Times New Roman"/>
          <w:b/>
        </w:rPr>
        <w:t xml:space="preserve">DERECHO DE ACCESO A LA INFORMACIÓN PÚBLICA. </w:t>
      </w:r>
      <w:r w:rsidRPr="008F67F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7A4334">
        <w:rPr>
          <w:rFonts w:ascii="Palatino Linotype" w:eastAsia="MS Mincho" w:hAnsi="Palatino Linotype" w:cs="Times New Roman"/>
        </w:rPr>
        <w:t>.</w:t>
      </w:r>
      <w:r w:rsidR="00AE20A8">
        <w:rPr>
          <w:rFonts w:ascii="Palatino Linotype" w:eastAsia="MS Mincho" w:hAnsi="Palatino Linotype" w:cs="Times New Roman"/>
        </w:rPr>
        <w:t xml:space="preserve"> </w:t>
      </w:r>
    </w:p>
    <w:p w:rsidR="00F61385" w:rsidRPr="009E5463" w:rsidRDefault="00F61385" w:rsidP="004B153B">
      <w:pPr>
        <w:spacing w:line="360" w:lineRule="auto"/>
        <w:jc w:val="both"/>
        <w:rPr>
          <w:rFonts w:ascii="Palatino Linotype" w:eastAsia="Calibri" w:hAnsi="Palatino Linotype" w:cs="Times New Roman"/>
        </w:rPr>
      </w:pPr>
      <w:r w:rsidRPr="009E5463">
        <w:rPr>
          <w:rFonts w:ascii="Palatino Linotype" w:eastAsia="Calibri" w:hAnsi="Palatino Linotype" w:cs="Times New Roman"/>
          <w:b/>
        </w:rPr>
        <w:t>DE LA GARANTÍA DE PROPORCIONAR LA INFORMACIÓN PÚBLICA GUBERNAMENTAL.</w:t>
      </w:r>
      <w:r w:rsidRPr="009E5463">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F42BF8" w:rsidRDefault="00F12228" w:rsidP="004B153B">
      <w:pPr>
        <w:spacing w:line="360" w:lineRule="auto"/>
        <w:jc w:val="both"/>
        <w:rPr>
          <w:rFonts w:ascii="Palatino Linotype" w:eastAsia="Times New Roman" w:hAnsi="Palatino Linotype" w:cs="Times New Roman"/>
        </w:rPr>
      </w:pPr>
      <w:r>
        <w:rPr>
          <w:rFonts w:ascii="Palatino Linotype" w:eastAsia="Times New Roman" w:hAnsi="Palatino Linotype" w:cs="Times New Roman"/>
          <w:b/>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19200</wp:posOffset>
                </wp:positionH>
                <wp:positionV relativeFrom="paragraph">
                  <wp:posOffset>1966616</wp:posOffset>
                </wp:positionV>
                <wp:extent cx="5517222" cy="2434976"/>
                <wp:effectExtent l="19050" t="19050" r="26670" b="22860"/>
                <wp:wrapNone/>
                <wp:docPr id="1" name="Conector recto 1"/>
                <wp:cNvGraphicFramePr/>
                <a:graphic xmlns:a="http://schemas.openxmlformats.org/drawingml/2006/main">
                  <a:graphicData uri="http://schemas.microsoft.com/office/word/2010/wordprocessingShape">
                    <wps:wsp>
                      <wps:cNvCnPr/>
                      <wps:spPr>
                        <a:xfrm>
                          <a:off x="0" y="0"/>
                          <a:ext cx="5517222" cy="2434976"/>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F3713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54.85pt" to="435.95pt,3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" strokecolor="#5b9bd5 [3204]" strokeweight="3pt">
                <v:stroke joinstyle="miter"/>
              </v:line>
            </w:pict>
          </mc:Fallback>
        </mc:AlternateContent>
      </w:r>
      <w:r w:rsidR="00F42BF8" w:rsidRPr="00BE0511">
        <w:rPr>
          <w:rFonts w:ascii="Palatino Linotype" w:eastAsia="Times New Roman" w:hAnsi="Palatino Linotype" w:cs="Times New Roman"/>
          <w:b/>
        </w:rPr>
        <w:t xml:space="preserve">SOBRESEIMIENTO, RAZONES PARA SU ACTUALIZACIÓN. </w:t>
      </w:r>
      <w:r w:rsidR="00F42BF8" w:rsidRPr="00BE0511">
        <w:rPr>
          <w:rFonts w:ascii="Palatino Linotype" w:eastAsia="Times New Roman" w:hAnsi="Palatino Linotype" w:cs="Times New Roman"/>
        </w:rPr>
        <w:t xml:space="preserve">Para que se actualice el sobreseimiento de un recurso de revisión, el </w:t>
      </w:r>
      <w:r w:rsidR="00F42BF8" w:rsidRPr="00BE0511">
        <w:rPr>
          <w:rFonts w:ascii="Palatino Linotype" w:eastAsia="Times New Roman" w:hAnsi="Palatino Linotype" w:cs="Times New Roman"/>
          <w:b/>
        </w:rPr>
        <w:t>SUJETO OBLIGADO</w:t>
      </w:r>
      <w:r w:rsidR="00F42BF8" w:rsidRPr="00BE0511">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4A405D" w:rsidRDefault="004A405D" w:rsidP="004B153B">
      <w:pPr>
        <w:spacing w:line="360" w:lineRule="auto"/>
        <w:jc w:val="both"/>
        <w:rPr>
          <w:rFonts w:ascii="Palatino Linotype" w:eastAsia="Calibri" w:hAnsi="Palatino Linotype" w:cs="Arial"/>
          <w:b/>
          <w:szCs w:val="22"/>
          <w:lang w:val="es-ES" w:eastAsia="es-MX"/>
        </w:rPr>
      </w:pPr>
    </w:p>
    <w:p w:rsidR="004A405D" w:rsidRDefault="004A405D" w:rsidP="004B153B">
      <w:pPr>
        <w:spacing w:line="360" w:lineRule="auto"/>
        <w:jc w:val="both"/>
        <w:rPr>
          <w:rFonts w:ascii="Palatino Linotype" w:hAnsi="Palatino Linotype" w:cs="Arial"/>
        </w:rPr>
      </w:pPr>
    </w:p>
    <w:p w:rsidR="003541B4" w:rsidRDefault="003541B4"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3541B4" w:rsidRDefault="003541B4" w:rsidP="004B153B">
      <w:pPr>
        <w:spacing w:line="360" w:lineRule="auto"/>
        <w:jc w:val="both"/>
        <w:rPr>
          <w:rFonts w:ascii="Palatino Linotype" w:hAnsi="Palatino Linotype" w:cs="Arial"/>
        </w:rPr>
      </w:pPr>
    </w:p>
    <w:p w:rsidR="00F22BBE" w:rsidRDefault="00F22BBE" w:rsidP="004B153B">
      <w:pPr>
        <w:spacing w:line="360" w:lineRule="auto"/>
        <w:jc w:val="both"/>
        <w:rPr>
          <w:rFonts w:ascii="Palatino Linotype" w:hAnsi="Palatino Linotype" w:cs="Arial"/>
        </w:rPr>
      </w:pPr>
    </w:p>
    <w:p w:rsidR="00F12228" w:rsidRDefault="00F12228" w:rsidP="004B153B">
      <w:pPr>
        <w:spacing w:line="360" w:lineRule="auto"/>
        <w:jc w:val="center"/>
        <w:rPr>
          <w:rFonts w:ascii="Palatino Linotype" w:hAnsi="Palatino Linotype"/>
          <w:b/>
        </w:rPr>
      </w:pPr>
    </w:p>
    <w:p w:rsidR="002A5BA4" w:rsidRPr="00863ACE" w:rsidRDefault="00F12228" w:rsidP="004B153B">
      <w:pPr>
        <w:spacing w:line="360" w:lineRule="auto"/>
        <w:jc w:val="center"/>
        <w:rPr>
          <w:rFonts w:ascii="Palatino Linotype" w:hAnsi="Palatino Linotype"/>
        </w:rPr>
      </w:pPr>
      <w:r>
        <w:rPr>
          <w:rFonts w:ascii="Palatino Linotype" w:hAnsi="Palatino Linotype"/>
          <w:b/>
        </w:rPr>
        <w:t>Í</w:t>
      </w:r>
      <w:r w:rsidRPr="00863ACE">
        <w:rPr>
          <w:rFonts w:ascii="Palatino Linotype" w:hAnsi="Palatino Linotype"/>
          <w:b/>
        </w:rPr>
        <w:t>NDICE</w:t>
      </w:r>
      <w:r w:rsidRPr="00863AC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63ACE" w:rsidRDefault="002A5BA4" w:rsidP="004B153B">
          <w:pPr>
            <w:pStyle w:val="TtulodeTDC"/>
            <w:spacing w:before="0" w:line="360" w:lineRule="auto"/>
          </w:pPr>
        </w:p>
        <w:p w:rsidR="004B153B" w:rsidRPr="004B153B" w:rsidRDefault="002A5BA4">
          <w:pPr>
            <w:pStyle w:val="TDC1"/>
            <w:tabs>
              <w:tab w:val="right" w:leader="dot" w:pos="8779"/>
            </w:tabs>
            <w:rPr>
              <w:rFonts w:ascii="Palatino Linotype" w:hAnsi="Palatino Linotype"/>
              <w:b/>
              <w:noProof/>
              <w:sz w:val="22"/>
              <w:szCs w:val="22"/>
              <w:lang w:val="es-MX" w:eastAsia="es-MX"/>
            </w:rPr>
          </w:pPr>
          <w:r w:rsidRPr="000011BD">
            <w:rPr>
              <w:rFonts w:ascii="Palatino Linotype" w:hAnsi="Palatino Linotype"/>
              <w:b/>
            </w:rPr>
            <w:fldChar w:fldCharType="begin"/>
          </w:r>
          <w:r w:rsidRPr="000011BD">
            <w:rPr>
              <w:rFonts w:ascii="Palatino Linotype" w:hAnsi="Palatino Linotype"/>
              <w:b/>
            </w:rPr>
            <w:instrText xml:space="preserve"> TOC \o "1-3" \h \z \u </w:instrText>
          </w:r>
          <w:r w:rsidRPr="000011BD">
            <w:rPr>
              <w:rFonts w:ascii="Palatino Linotype" w:hAnsi="Palatino Linotype"/>
              <w:b/>
            </w:rPr>
            <w:fldChar w:fldCharType="separate"/>
          </w:r>
          <w:hyperlink w:anchor="_Toc30095167" w:history="1">
            <w:r w:rsidR="004B153B" w:rsidRPr="004B153B">
              <w:rPr>
                <w:rStyle w:val="Hipervnculo"/>
                <w:rFonts w:ascii="Palatino Linotype" w:hAnsi="Palatino Linotype"/>
                <w:b/>
                <w:noProof/>
              </w:rPr>
              <w:t>ANTECEDENTES</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_Toc30095167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3</w:t>
            </w:r>
            <w:r w:rsidR="004B153B" w:rsidRPr="004B153B">
              <w:rPr>
                <w:rFonts w:ascii="Palatino Linotype" w:hAnsi="Palatino Linotype"/>
                <w:b/>
                <w:noProof/>
                <w:webHidden/>
              </w:rPr>
              <w:fldChar w:fldCharType="end"/>
            </w:r>
          </w:hyperlink>
        </w:p>
        <w:p w:rsidR="004B153B" w:rsidRPr="004B153B" w:rsidRDefault="001801D3">
          <w:pPr>
            <w:pStyle w:val="TDC1"/>
            <w:tabs>
              <w:tab w:val="right" w:leader="dot" w:pos="8779"/>
            </w:tabs>
            <w:rPr>
              <w:rFonts w:ascii="Palatino Linotype" w:hAnsi="Palatino Linotype"/>
              <w:b/>
              <w:noProof/>
              <w:sz w:val="22"/>
              <w:szCs w:val="22"/>
              <w:lang w:val="es-MX" w:eastAsia="es-MX"/>
            </w:rPr>
          </w:pPr>
          <w:hyperlink w:anchor="_Toc30095168" w:history="1">
            <w:r w:rsidR="004B153B" w:rsidRPr="004B153B">
              <w:rPr>
                <w:rStyle w:val="Hipervnculo"/>
                <w:rFonts w:ascii="Palatino Linotype" w:hAnsi="Palatino Linotype"/>
                <w:b/>
                <w:noProof/>
              </w:rPr>
              <w:t>CONSIDERANDO</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_Toc30095168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6</w:t>
            </w:r>
            <w:r w:rsidR="004B153B" w:rsidRPr="004B153B">
              <w:rPr>
                <w:rFonts w:ascii="Palatino Linotype" w:hAnsi="Palatino Linotype"/>
                <w:b/>
                <w:noProof/>
                <w:webHidden/>
              </w:rPr>
              <w:fldChar w:fldCharType="end"/>
            </w:r>
          </w:hyperlink>
        </w:p>
        <w:p w:rsidR="004B153B" w:rsidRPr="004B153B" w:rsidRDefault="001801D3">
          <w:pPr>
            <w:pStyle w:val="TDC2"/>
            <w:rPr>
              <w:rFonts w:ascii="Palatino Linotype" w:hAnsi="Palatino Linotype"/>
              <w:b/>
              <w:noProof/>
              <w:sz w:val="22"/>
              <w:szCs w:val="22"/>
              <w:lang w:val="es-MX" w:eastAsia="es-MX"/>
            </w:rPr>
          </w:pPr>
          <w:hyperlink w:anchor="_Toc30095169" w:history="1">
            <w:r w:rsidR="004B153B" w:rsidRPr="004B153B">
              <w:rPr>
                <w:rStyle w:val="Hipervnculo"/>
                <w:rFonts w:ascii="Palatino Linotype" w:hAnsi="Palatino Linotype"/>
                <w:b/>
                <w:noProof/>
              </w:rPr>
              <w:t>PRIMERO. De la competencia</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_Toc30095169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6</w:t>
            </w:r>
            <w:r w:rsidR="004B153B" w:rsidRPr="004B153B">
              <w:rPr>
                <w:rFonts w:ascii="Palatino Linotype" w:hAnsi="Palatino Linotype"/>
                <w:b/>
                <w:noProof/>
                <w:webHidden/>
              </w:rPr>
              <w:fldChar w:fldCharType="end"/>
            </w:r>
          </w:hyperlink>
        </w:p>
        <w:p w:rsidR="004B153B" w:rsidRPr="004B153B" w:rsidRDefault="001801D3">
          <w:pPr>
            <w:pStyle w:val="TDC2"/>
            <w:rPr>
              <w:rFonts w:ascii="Palatino Linotype" w:hAnsi="Palatino Linotype"/>
              <w:b/>
              <w:noProof/>
              <w:sz w:val="22"/>
              <w:szCs w:val="22"/>
              <w:lang w:val="es-MX" w:eastAsia="es-MX"/>
            </w:rPr>
          </w:pPr>
          <w:hyperlink w:anchor="_Toc30095170" w:history="1">
            <w:r w:rsidR="004B153B" w:rsidRPr="004B153B">
              <w:rPr>
                <w:rStyle w:val="Hipervnculo"/>
                <w:rFonts w:ascii="Palatino Linotype" w:hAnsi="Palatino Linotype"/>
                <w:b/>
                <w:noProof/>
              </w:rPr>
              <w:t>SEGUNDO. De la oportunidad y procedencia.</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_Toc30095170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7</w:t>
            </w:r>
            <w:r w:rsidR="004B153B" w:rsidRPr="004B153B">
              <w:rPr>
                <w:rFonts w:ascii="Palatino Linotype" w:hAnsi="Palatino Linotype"/>
                <w:b/>
                <w:noProof/>
                <w:webHidden/>
              </w:rPr>
              <w:fldChar w:fldCharType="end"/>
            </w:r>
          </w:hyperlink>
        </w:p>
        <w:p w:rsidR="004B153B" w:rsidRPr="004B153B" w:rsidRDefault="001801D3">
          <w:pPr>
            <w:pStyle w:val="TDC1"/>
            <w:tabs>
              <w:tab w:val="right" w:leader="dot" w:pos="8779"/>
            </w:tabs>
            <w:rPr>
              <w:rFonts w:ascii="Palatino Linotype" w:hAnsi="Palatino Linotype"/>
              <w:b/>
              <w:noProof/>
              <w:sz w:val="22"/>
              <w:szCs w:val="22"/>
              <w:lang w:val="es-MX" w:eastAsia="es-MX"/>
            </w:rPr>
          </w:pPr>
          <w:hyperlink w:anchor="_Toc30095171" w:history="1">
            <w:r w:rsidR="004B153B" w:rsidRPr="004B153B">
              <w:rPr>
                <w:rStyle w:val="Hipervnculo"/>
                <w:rFonts w:ascii="Palatino Linotype" w:hAnsi="Palatino Linotype"/>
                <w:b/>
                <w:noProof/>
              </w:rPr>
              <w:t>TERCERO. Causales del sobreseimiento.</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_Toc30095171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8</w:t>
            </w:r>
            <w:r w:rsidR="004B153B" w:rsidRPr="004B153B">
              <w:rPr>
                <w:rFonts w:ascii="Palatino Linotype" w:hAnsi="Palatino Linotype"/>
                <w:b/>
                <w:noProof/>
                <w:webHidden/>
              </w:rPr>
              <w:fldChar w:fldCharType="end"/>
            </w:r>
          </w:hyperlink>
        </w:p>
        <w:p w:rsidR="004B153B" w:rsidRPr="004B153B" w:rsidRDefault="001801D3">
          <w:pPr>
            <w:pStyle w:val="TDC2"/>
            <w:tabs>
              <w:tab w:val="left" w:pos="480"/>
            </w:tabs>
            <w:rPr>
              <w:rFonts w:ascii="Palatino Linotype" w:hAnsi="Palatino Linotype"/>
              <w:b/>
              <w:noProof/>
              <w:sz w:val="22"/>
              <w:szCs w:val="22"/>
              <w:lang w:val="es-MX" w:eastAsia="es-MX"/>
            </w:rPr>
          </w:pPr>
          <w:hyperlink w:anchor="_Toc30095172" w:history="1">
            <w:r w:rsidR="004B153B" w:rsidRPr="004B153B">
              <w:rPr>
                <w:rStyle w:val="Hipervnculo"/>
                <w:rFonts w:ascii="Palatino Linotype" w:hAnsi="Palatino Linotype"/>
                <w:b/>
                <w:noProof/>
              </w:rPr>
              <w:t>A.</w:t>
            </w:r>
            <w:r w:rsidR="004B153B" w:rsidRPr="004B153B">
              <w:rPr>
                <w:rFonts w:ascii="Palatino Linotype" w:hAnsi="Palatino Linotype"/>
                <w:b/>
                <w:noProof/>
                <w:sz w:val="22"/>
                <w:szCs w:val="22"/>
                <w:lang w:val="es-MX" w:eastAsia="es-MX"/>
              </w:rPr>
              <w:tab/>
            </w:r>
            <w:r w:rsidR="004B153B" w:rsidRPr="004B153B">
              <w:rPr>
                <w:rStyle w:val="Hipervnculo"/>
                <w:rFonts w:ascii="Palatino Linotype" w:hAnsi="Palatino Linotype"/>
                <w:b/>
                <w:noProof/>
              </w:rPr>
              <w:t>Del derecho de acceso a la información.</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_Toc30095172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8</w:t>
            </w:r>
            <w:r w:rsidR="004B153B" w:rsidRPr="004B153B">
              <w:rPr>
                <w:rFonts w:ascii="Palatino Linotype" w:hAnsi="Palatino Linotype"/>
                <w:b/>
                <w:noProof/>
                <w:webHidden/>
              </w:rPr>
              <w:fldChar w:fldCharType="end"/>
            </w:r>
          </w:hyperlink>
        </w:p>
        <w:p w:rsidR="004B153B" w:rsidRPr="004B153B" w:rsidRDefault="001801D3">
          <w:pPr>
            <w:pStyle w:val="TDC2"/>
            <w:tabs>
              <w:tab w:val="left" w:pos="480"/>
            </w:tabs>
            <w:rPr>
              <w:rFonts w:ascii="Palatino Linotype" w:hAnsi="Palatino Linotype"/>
              <w:b/>
              <w:noProof/>
              <w:sz w:val="22"/>
              <w:szCs w:val="22"/>
              <w:lang w:val="es-MX" w:eastAsia="es-MX"/>
            </w:rPr>
          </w:pPr>
          <w:hyperlink w:anchor="_Toc30095173" w:history="1">
            <w:r w:rsidR="004B153B" w:rsidRPr="004B153B">
              <w:rPr>
                <w:rStyle w:val="Hipervnculo"/>
                <w:rFonts w:ascii="Palatino Linotype" w:hAnsi="Palatino Linotype"/>
                <w:b/>
                <w:noProof/>
              </w:rPr>
              <w:t>B.</w:t>
            </w:r>
            <w:r w:rsidR="004B153B" w:rsidRPr="004B153B">
              <w:rPr>
                <w:rFonts w:ascii="Palatino Linotype" w:hAnsi="Palatino Linotype"/>
                <w:b/>
                <w:noProof/>
                <w:sz w:val="22"/>
                <w:szCs w:val="22"/>
                <w:lang w:val="es-MX" w:eastAsia="es-MX"/>
              </w:rPr>
              <w:tab/>
            </w:r>
            <w:r w:rsidR="004B153B" w:rsidRPr="004B153B">
              <w:rPr>
                <w:rStyle w:val="Hipervnculo"/>
                <w:rFonts w:ascii="Palatino Linotype" w:hAnsi="Palatino Linotype"/>
                <w:b/>
                <w:noProof/>
              </w:rPr>
              <w:t>Fuente Obligacional.</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_Toc30095173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15</w:t>
            </w:r>
            <w:r w:rsidR="004B153B" w:rsidRPr="004B153B">
              <w:rPr>
                <w:rFonts w:ascii="Palatino Linotype" w:hAnsi="Palatino Linotype"/>
                <w:b/>
                <w:noProof/>
                <w:webHidden/>
              </w:rPr>
              <w:fldChar w:fldCharType="end"/>
            </w:r>
          </w:hyperlink>
        </w:p>
        <w:p w:rsidR="004B153B" w:rsidRPr="004B153B" w:rsidRDefault="001801D3" w:rsidP="004B153B">
          <w:pPr>
            <w:pStyle w:val="TDC3"/>
            <w:rPr>
              <w:b/>
              <w:noProof/>
              <w:sz w:val="22"/>
              <w:szCs w:val="22"/>
              <w:lang w:val="es-MX" w:eastAsia="es-MX"/>
            </w:rPr>
          </w:pPr>
          <w:hyperlink w:anchor="_Toc30095174" w:history="1">
            <w:r w:rsidR="004B153B" w:rsidRPr="004B153B">
              <w:rPr>
                <w:rStyle w:val="Hipervnculo"/>
                <w:rFonts w:ascii="Palatino Linotype" w:hAnsi="Palatino Linotype"/>
                <w:b/>
                <w:noProof/>
              </w:rPr>
              <w:t>I.</w:t>
            </w:r>
            <w:r w:rsidR="004B153B" w:rsidRPr="004B153B">
              <w:rPr>
                <w:b/>
                <w:noProof/>
                <w:sz w:val="22"/>
                <w:szCs w:val="22"/>
                <w:lang w:val="es-MX" w:eastAsia="es-MX"/>
              </w:rPr>
              <w:tab/>
            </w:r>
            <w:r w:rsidR="004B153B" w:rsidRPr="004B153B">
              <w:rPr>
                <w:rStyle w:val="Hipervnculo"/>
                <w:rFonts w:ascii="Palatino Linotype" w:hAnsi="Palatino Linotype"/>
                <w:b/>
                <w:noProof/>
              </w:rPr>
              <w:t>De la obligación de transparencia.</w:t>
            </w:r>
            <w:r w:rsidR="004B153B" w:rsidRPr="004B153B">
              <w:rPr>
                <w:b/>
                <w:noProof/>
                <w:webHidden/>
              </w:rPr>
              <w:tab/>
            </w:r>
            <w:r w:rsidR="004B153B" w:rsidRPr="004B153B">
              <w:rPr>
                <w:b/>
                <w:noProof/>
                <w:webHidden/>
              </w:rPr>
              <w:fldChar w:fldCharType="begin"/>
            </w:r>
            <w:r w:rsidR="004B153B" w:rsidRPr="004B153B">
              <w:rPr>
                <w:b/>
                <w:noProof/>
                <w:webHidden/>
              </w:rPr>
              <w:instrText xml:space="preserve"> PAGEREF _Toc30095174 \h </w:instrText>
            </w:r>
            <w:r w:rsidR="004B153B" w:rsidRPr="004B153B">
              <w:rPr>
                <w:b/>
                <w:noProof/>
                <w:webHidden/>
              </w:rPr>
            </w:r>
            <w:r w:rsidR="004B153B" w:rsidRPr="004B153B">
              <w:rPr>
                <w:b/>
                <w:noProof/>
                <w:webHidden/>
              </w:rPr>
              <w:fldChar w:fldCharType="separate"/>
            </w:r>
            <w:r w:rsidR="004B153B" w:rsidRPr="004B153B">
              <w:rPr>
                <w:b/>
                <w:noProof/>
                <w:webHidden/>
              </w:rPr>
              <w:t>15</w:t>
            </w:r>
            <w:r w:rsidR="004B153B" w:rsidRPr="004B153B">
              <w:rPr>
                <w:b/>
                <w:noProof/>
                <w:webHidden/>
              </w:rPr>
              <w:fldChar w:fldCharType="end"/>
            </w:r>
          </w:hyperlink>
        </w:p>
        <w:p w:rsidR="004B153B" w:rsidRPr="004B153B" w:rsidRDefault="001801D3">
          <w:pPr>
            <w:pStyle w:val="TDC2"/>
            <w:tabs>
              <w:tab w:val="left" w:pos="480"/>
            </w:tabs>
            <w:rPr>
              <w:rFonts w:ascii="Palatino Linotype" w:hAnsi="Palatino Linotype"/>
              <w:b/>
              <w:noProof/>
              <w:sz w:val="22"/>
              <w:szCs w:val="22"/>
              <w:lang w:val="es-MX" w:eastAsia="es-MX"/>
            </w:rPr>
          </w:pPr>
          <w:hyperlink w:anchor="_Toc30095175" w:history="1">
            <w:r w:rsidR="004B153B" w:rsidRPr="004B153B">
              <w:rPr>
                <w:rStyle w:val="Hipervnculo"/>
                <w:rFonts w:ascii="Palatino Linotype" w:hAnsi="Palatino Linotype"/>
                <w:b/>
                <w:noProof/>
              </w:rPr>
              <w:t>C.</w:t>
            </w:r>
            <w:r w:rsidR="004B153B" w:rsidRPr="004B153B">
              <w:rPr>
                <w:rFonts w:ascii="Palatino Linotype" w:hAnsi="Palatino Linotype"/>
                <w:b/>
                <w:noProof/>
                <w:sz w:val="22"/>
                <w:szCs w:val="22"/>
                <w:lang w:val="es-MX" w:eastAsia="es-MX"/>
              </w:rPr>
              <w:tab/>
            </w:r>
            <w:r w:rsidR="004B153B" w:rsidRPr="004B153B">
              <w:rPr>
                <w:rStyle w:val="Hipervnculo"/>
                <w:rFonts w:ascii="Palatino Linotype" w:hAnsi="Palatino Linotype"/>
                <w:b/>
                <w:noProof/>
              </w:rPr>
              <w:t>De las actuaciones de las partes.</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_Toc30095175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21</w:t>
            </w:r>
            <w:r w:rsidR="004B153B" w:rsidRPr="004B153B">
              <w:rPr>
                <w:rFonts w:ascii="Palatino Linotype" w:hAnsi="Palatino Linotype"/>
                <w:b/>
                <w:noProof/>
                <w:webHidden/>
              </w:rPr>
              <w:fldChar w:fldCharType="end"/>
            </w:r>
          </w:hyperlink>
        </w:p>
        <w:p w:rsidR="004B153B" w:rsidRPr="004B153B" w:rsidRDefault="001801D3">
          <w:pPr>
            <w:pStyle w:val="TDC2"/>
            <w:tabs>
              <w:tab w:val="left" w:pos="480"/>
            </w:tabs>
            <w:rPr>
              <w:rFonts w:ascii="Palatino Linotype" w:hAnsi="Palatino Linotype"/>
              <w:b/>
              <w:noProof/>
              <w:sz w:val="22"/>
              <w:szCs w:val="22"/>
              <w:lang w:val="es-MX" w:eastAsia="es-MX"/>
            </w:rPr>
          </w:pPr>
          <w:hyperlink w:anchor="_Toc30095176" w:history="1">
            <w:r w:rsidR="004B153B" w:rsidRPr="004B153B">
              <w:rPr>
                <w:rStyle w:val="Hipervnculo"/>
                <w:rFonts w:ascii="Palatino Linotype" w:eastAsia="Calibri" w:hAnsi="Palatino Linotype"/>
                <w:b/>
                <w:noProof/>
              </w:rPr>
              <w:t>D.</w:t>
            </w:r>
            <w:r w:rsidR="004B153B" w:rsidRPr="004B153B">
              <w:rPr>
                <w:rFonts w:ascii="Palatino Linotype" w:hAnsi="Palatino Linotype"/>
                <w:b/>
                <w:noProof/>
                <w:sz w:val="22"/>
                <w:szCs w:val="22"/>
                <w:lang w:val="es-MX" w:eastAsia="es-MX"/>
              </w:rPr>
              <w:tab/>
            </w:r>
            <w:r w:rsidR="004B153B" w:rsidRPr="004B153B">
              <w:rPr>
                <w:rStyle w:val="Hipervnculo"/>
                <w:rFonts w:ascii="Palatino Linotype" w:eastAsia="Calibri" w:hAnsi="Palatino Linotype"/>
                <w:b/>
                <w:noProof/>
              </w:rPr>
              <w:t>Actualización del sobreseimiento.</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_Toc30095176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25</w:t>
            </w:r>
            <w:r w:rsidR="004B153B" w:rsidRPr="004B153B">
              <w:rPr>
                <w:rFonts w:ascii="Palatino Linotype" w:hAnsi="Palatino Linotype"/>
                <w:b/>
                <w:noProof/>
                <w:webHidden/>
              </w:rPr>
              <w:fldChar w:fldCharType="end"/>
            </w:r>
          </w:hyperlink>
        </w:p>
        <w:p w:rsidR="004B153B" w:rsidRPr="004B153B" w:rsidRDefault="001801D3">
          <w:pPr>
            <w:pStyle w:val="TDC1"/>
            <w:tabs>
              <w:tab w:val="right" w:leader="dot" w:pos="8779"/>
            </w:tabs>
            <w:rPr>
              <w:rFonts w:ascii="Palatino Linotype" w:hAnsi="Palatino Linotype"/>
              <w:b/>
              <w:noProof/>
              <w:sz w:val="22"/>
              <w:szCs w:val="22"/>
              <w:lang w:val="es-MX" w:eastAsia="es-MX"/>
            </w:rPr>
          </w:pPr>
          <w:hyperlink w:anchor="_Toc30095177" w:history="1">
            <w:r w:rsidR="004B153B" w:rsidRPr="004B153B">
              <w:rPr>
                <w:rStyle w:val="Hipervnculo"/>
                <w:rFonts w:ascii="Palatino Linotype" w:eastAsia="Times New Roman" w:hAnsi="Palatino Linotype" w:cstheme="majorBidi"/>
                <w:b/>
                <w:bCs/>
                <w:noProof/>
              </w:rPr>
              <w:t>R E S O L U T I V O S</w:t>
            </w:r>
            <w:r w:rsidR="004B153B" w:rsidRPr="004B153B">
              <w:rPr>
                <w:rFonts w:ascii="Palatino Linotype" w:hAnsi="Palatino Linotype"/>
                <w:b/>
                <w:noProof/>
                <w:webHidden/>
              </w:rPr>
              <w:tab/>
            </w:r>
            <w:r w:rsidR="004B153B" w:rsidRPr="004B153B">
              <w:rPr>
                <w:rFonts w:ascii="Palatino Linotype" w:hAnsi="Palatino Linotype"/>
                <w:b/>
                <w:noProof/>
                <w:webHidden/>
              </w:rPr>
              <w:fldChar w:fldCharType="begin"/>
            </w:r>
            <w:r w:rsidR="004B153B" w:rsidRPr="004B153B">
              <w:rPr>
                <w:rFonts w:ascii="Palatino Linotype" w:hAnsi="Palatino Linotype"/>
                <w:b/>
                <w:noProof/>
                <w:webHidden/>
              </w:rPr>
              <w:instrText xml:space="preserve"> PAGEREF _Toc30095177 \h </w:instrText>
            </w:r>
            <w:r w:rsidR="004B153B" w:rsidRPr="004B153B">
              <w:rPr>
                <w:rFonts w:ascii="Palatino Linotype" w:hAnsi="Palatino Linotype"/>
                <w:b/>
                <w:noProof/>
                <w:webHidden/>
              </w:rPr>
            </w:r>
            <w:r w:rsidR="004B153B" w:rsidRPr="004B153B">
              <w:rPr>
                <w:rFonts w:ascii="Palatino Linotype" w:hAnsi="Palatino Linotype"/>
                <w:b/>
                <w:noProof/>
                <w:webHidden/>
              </w:rPr>
              <w:fldChar w:fldCharType="separate"/>
            </w:r>
            <w:r w:rsidR="004B153B" w:rsidRPr="004B153B">
              <w:rPr>
                <w:rFonts w:ascii="Palatino Linotype" w:hAnsi="Palatino Linotype"/>
                <w:b/>
                <w:noProof/>
                <w:webHidden/>
              </w:rPr>
              <w:t>29</w:t>
            </w:r>
            <w:r w:rsidR="004B153B" w:rsidRPr="004B153B">
              <w:rPr>
                <w:rFonts w:ascii="Palatino Linotype" w:hAnsi="Palatino Linotype"/>
                <w:b/>
                <w:noProof/>
                <w:webHidden/>
              </w:rPr>
              <w:fldChar w:fldCharType="end"/>
            </w:r>
          </w:hyperlink>
        </w:p>
        <w:p w:rsidR="002A5BA4" w:rsidRPr="00863ACE" w:rsidRDefault="002A5BA4" w:rsidP="004B153B">
          <w:pPr>
            <w:spacing w:line="360" w:lineRule="auto"/>
          </w:pPr>
          <w:r w:rsidRPr="000011BD">
            <w:rPr>
              <w:rFonts w:ascii="Palatino Linotype" w:hAnsi="Palatino Linotype"/>
              <w:b/>
              <w:bCs/>
              <w:lang w:val="es-ES"/>
            </w:rPr>
            <w:fldChar w:fldCharType="end"/>
          </w:r>
        </w:p>
      </w:sdtContent>
    </w:sdt>
    <w:p w:rsidR="004A405D" w:rsidRDefault="004B153B" w:rsidP="004B153B">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36488</wp:posOffset>
                </wp:positionH>
                <wp:positionV relativeFrom="paragraph">
                  <wp:posOffset>57932</wp:posOffset>
                </wp:positionV>
                <wp:extent cx="5591908" cy="3525715"/>
                <wp:effectExtent l="19050" t="19050" r="27940" b="17780"/>
                <wp:wrapNone/>
                <wp:docPr id="3" name="Conector recto 3"/>
                <wp:cNvGraphicFramePr/>
                <a:graphic xmlns:a="http://schemas.openxmlformats.org/drawingml/2006/main">
                  <a:graphicData uri="http://schemas.microsoft.com/office/word/2010/wordprocessingShape">
                    <wps:wsp>
                      <wps:cNvCnPr/>
                      <wps:spPr>
                        <a:xfrm flipH="1" flipV="1">
                          <a:off x="0" y="0"/>
                          <a:ext cx="5591908" cy="352571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8F54E"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85pt,4.55pt" to="443.15pt,2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" strokecolor="#5b9bd5 [3204]" strokeweight="3pt">
                <v:stroke joinstyle="miter"/>
              </v:line>
            </w:pict>
          </mc:Fallback>
        </mc:AlternateContent>
      </w:r>
    </w:p>
    <w:p w:rsidR="004A405D" w:rsidRDefault="004A405D" w:rsidP="004B153B">
      <w:pPr>
        <w:spacing w:line="360" w:lineRule="auto"/>
        <w:jc w:val="both"/>
        <w:rPr>
          <w:rFonts w:ascii="Palatino Linotype" w:hAnsi="Palatino Linotype"/>
        </w:rPr>
      </w:pPr>
    </w:p>
    <w:p w:rsidR="004A405D" w:rsidRDefault="004A405D" w:rsidP="004B153B">
      <w:pPr>
        <w:spacing w:line="360" w:lineRule="auto"/>
        <w:jc w:val="both"/>
        <w:rPr>
          <w:rFonts w:ascii="Palatino Linotype" w:hAnsi="Palatino Linotype"/>
        </w:rPr>
      </w:pPr>
    </w:p>
    <w:p w:rsidR="004A405D" w:rsidRDefault="004A405D" w:rsidP="004B153B">
      <w:pPr>
        <w:spacing w:line="360" w:lineRule="auto"/>
        <w:jc w:val="both"/>
        <w:rPr>
          <w:rFonts w:ascii="Palatino Linotype" w:hAnsi="Palatino Linotype"/>
        </w:rPr>
      </w:pPr>
    </w:p>
    <w:p w:rsidR="003541B4" w:rsidRDefault="003541B4" w:rsidP="004B153B">
      <w:pPr>
        <w:spacing w:line="360" w:lineRule="auto"/>
        <w:jc w:val="both"/>
        <w:rPr>
          <w:rFonts w:ascii="Palatino Linotype" w:hAnsi="Palatino Linotype"/>
        </w:rPr>
      </w:pPr>
    </w:p>
    <w:p w:rsidR="003541B4" w:rsidRDefault="003541B4" w:rsidP="004B153B">
      <w:pPr>
        <w:spacing w:line="360" w:lineRule="auto"/>
        <w:jc w:val="both"/>
        <w:rPr>
          <w:rFonts w:ascii="Palatino Linotype" w:hAnsi="Palatino Linotype"/>
        </w:rPr>
      </w:pPr>
    </w:p>
    <w:p w:rsidR="003541B4" w:rsidRDefault="003541B4" w:rsidP="004B153B">
      <w:pPr>
        <w:spacing w:line="360" w:lineRule="auto"/>
        <w:jc w:val="both"/>
        <w:rPr>
          <w:rFonts w:ascii="Palatino Linotype" w:hAnsi="Palatino Linotype"/>
        </w:rPr>
      </w:pPr>
    </w:p>
    <w:p w:rsidR="004B153B" w:rsidRDefault="004B153B" w:rsidP="004B153B">
      <w:pPr>
        <w:spacing w:line="360" w:lineRule="auto"/>
        <w:jc w:val="both"/>
        <w:rPr>
          <w:rFonts w:ascii="Palatino Linotype" w:hAnsi="Palatino Linotype"/>
        </w:rPr>
      </w:pPr>
    </w:p>
    <w:p w:rsidR="004B153B" w:rsidRDefault="004B153B" w:rsidP="004B153B">
      <w:pPr>
        <w:spacing w:line="360" w:lineRule="auto"/>
        <w:jc w:val="both"/>
        <w:rPr>
          <w:rFonts w:ascii="Palatino Linotype" w:hAnsi="Palatino Linotype"/>
        </w:rPr>
      </w:pPr>
    </w:p>
    <w:p w:rsidR="004B153B" w:rsidRDefault="004B153B" w:rsidP="004B153B">
      <w:pPr>
        <w:spacing w:line="360" w:lineRule="auto"/>
        <w:jc w:val="both"/>
        <w:rPr>
          <w:rFonts w:ascii="Palatino Linotype" w:hAnsi="Palatino Linotype"/>
        </w:rPr>
      </w:pPr>
    </w:p>
    <w:p w:rsidR="002A5BA4" w:rsidRPr="00863ACE" w:rsidRDefault="002A5BA4" w:rsidP="004B153B">
      <w:pPr>
        <w:spacing w:line="360" w:lineRule="auto"/>
        <w:jc w:val="both"/>
        <w:rPr>
          <w:rFonts w:ascii="Palatino Linotype" w:hAnsi="Palatino Linotype"/>
        </w:rPr>
      </w:pPr>
      <w:r w:rsidRPr="00863ACE">
        <w:rPr>
          <w:rFonts w:ascii="Palatino Linotype" w:hAnsi="Palatino Linotype"/>
        </w:rPr>
        <w:lastRenderedPageBreak/>
        <w:t>Resolución del Pleno del Instituto de Transparencia, Acceso a la Información Pública y Protección de Datos Personales del Estado de México y Municipios, con domicilio en Met</w:t>
      </w:r>
      <w:r w:rsidR="00376439">
        <w:rPr>
          <w:rFonts w:ascii="Palatino Linotype" w:hAnsi="Palatino Linotype"/>
        </w:rPr>
        <w:t>epec, Esta</w:t>
      </w:r>
      <w:r w:rsidR="00760607">
        <w:rPr>
          <w:rFonts w:ascii="Palatino Linotype" w:hAnsi="Palatino Linotype"/>
        </w:rPr>
        <w:t>d</w:t>
      </w:r>
      <w:r w:rsidR="00CD1057">
        <w:rPr>
          <w:rFonts w:ascii="Palatino Linotype" w:hAnsi="Palatino Linotype"/>
        </w:rPr>
        <w:t>o de México; de fe</w:t>
      </w:r>
      <w:r w:rsidR="00CD1057" w:rsidRPr="00F22BBE">
        <w:rPr>
          <w:rFonts w:ascii="Palatino Linotype" w:hAnsi="Palatino Linotype"/>
        </w:rPr>
        <w:t xml:space="preserve">cha </w:t>
      </w:r>
      <w:r w:rsidR="00F12228">
        <w:rPr>
          <w:rFonts w:ascii="Palatino Linotype" w:hAnsi="Palatino Linotype"/>
        </w:rPr>
        <w:t>quince (15) de enero de dos mil veinte</w:t>
      </w:r>
      <w:r w:rsidR="000404FD" w:rsidRPr="00F22BBE">
        <w:rPr>
          <w:rFonts w:ascii="Palatino Linotype" w:hAnsi="Palatino Linotype"/>
        </w:rPr>
        <w:t>.</w:t>
      </w:r>
    </w:p>
    <w:p w:rsidR="002A5BA4" w:rsidRDefault="002A5BA4" w:rsidP="004B153B">
      <w:pPr>
        <w:spacing w:line="360" w:lineRule="auto"/>
        <w:jc w:val="both"/>
        <w:rPr>
          <w:rFonts w:ascii="Palatino Linotype" w:hAnsi="Palatino Linotype"/>
        </w:rPr>
      </w:pPr>
      <w:r w:rsidRPr="00863ACE">
        <w:rPr>
          <w:rFonts w:ascii="Palatino Linotype" w:hAnsi="Palatino Linotype"/>
          <w:b/>
        </w:rPr>
        <w:t>VISTO</w:t>
      </w:r>
      <w:r w:rsidR="00DE1F83">
        <w:rPr>
          <w:rFonts w:ascii="Palatino Linotype" w:hAnsi="Palatino Linotype"/>
          <w:b/>
        </w:rPr>
        <w:t xml:space="preserve"> el</w:t>
      </w:r>
      <w:r w:rsidRPr="00863ACE">
        <w:rPr>
          <w:rFonts w:ascii="Palatino Linotype" w:hAnsi="Palatino Linotype"/>
        </w:rPr>
        <w:t xml:space="preserve"> expediente electrónico formado con motivo del recurso de revisión </w:t>
      </w:r>
      <w:r w:rsidR="00CD181D">
        <w:rPr>
          <w:rFonts w:ascii="Palatino Linotype" w:hAnsi="Palatino Linotype" w:cs="Arial"/>
          <w:b/>
          <w:bCs/>
          <w:szCs w:val="22"/>
          <w:lang w:eastAsia="es-MX"/>
        </w:rPr>
        <w:t>0</w:t>
      </w:r>
      <w:r w:rsidR="003541B4">
        <w:rPr>
          <w:rFonts w:ascii="Palatino Linotype" w:hAnsi="Palatino Linotype" w:cs="Arial"/>
          <w:b/>
          <w:bCs/>
          <w:szCs w:val="22"/>
          <w:lang w:eastAsia="es-MX"/>
        </w:rPr>
        <w:t>8</w:t>
      </w:r>
      <w:r w:rsidR="00D134CE">
        <w:rPr>
          <w:rFonts w:ascii="Palatino Linotype" w:hAnsi="Palatino Linotype" w:cs="Arial"/>
          <w:b/>
          <w:bCs/>
          <w:szCs w:val="22"/>
          <w:lang w:eastAsia="es-MX"/>
        </w:rPr>
        <w:t>263</w:t>
      </w:r>
      <w:r w:rsidR="005950F7">
        <w:rPr>
          <w:rFonts w:ascii="Palatino Linotype" w:hAnsi="Palatino Linotype" w:cs="Arial"/>
          <w:b/>
          <w:bCs/>
        </w:rPr>
        <w:t>/INFOEM/IP/RR/</w:t>
      </w:r>
      <w:r w:rsidR="00387CFF">
        <w:rPr>
          <w:rFonts w:ascii="Palatino Linotype" w:hAnsi="Palatino Linotype" w:cs="Arial"/>
          <w:b/>
          <w:bCs/>
        </w:rPr>
        <w:t>2019</w:t>
      </w:r>
      <w:r w:rsidR="00934DB8">
        <w:rPr>
          <w:rFonts w:ascii="Palatino Linotype" w:hAnsi="Palatino Linotype" w:cs="Arial"/>
          <w:b/>
          <w:bCs/>
        </w:rPr>
        <w:t xml:space="preserve">, </w:t>
      </w:r>
      <w:r w:rsidRPr="00863ACE">
        <w:rPr>
          <w:rFonts w:ascii="Palatino Linotype" w:hAnsi="Palatino Linotype"/>
        </w:rPr>
        <w:t xml:space="preserve">promovido por </w:t>
      </w:r>
      <w:r w:rsidR="00E03B7F" w:rsidRPr="00E03B7F">
        <w:rPr>
          <w:rFonts w:ascii="Palatino Linotype" w:hAnsi="Palatino Linotype"/>
          <w:b/>
          <w:szCs w:val="22"/>
          <w:highlight w:val="black"/>
        </w:rPr>
        <w:t>----------------------------------------------------------------------------</w:t>
      </w:r>
      <w:r w:rsidRPr="00863ACE">
        <w:rPr>
          <w:rFonts w:ascii="Palatino Linotype" w:hAnsi="Palatino Linotype" w:cs="Arial"/>
        </w:rPr>
        <w:t>, en contra de la respuesta de</w:t>
      </w:r>
      <w:r w:rsidR="00D134CE">
        <w:rPr>
          <w:rFonts w:ascii="Palatino Linotype" w:hAnsi="Palatino Linotype" w:cs="Arial"/>
        </w:rPr>
        <w:t xml:space="preserve"> </w:t>
      </w:r>
      <w:r>
        <w:rPr>
          <w:rFonts w:ascii="Palatino Linotype" w:hAnsi="Palatino Linotype" w:cs="Arial"/>
        </w:rPr>
        <w:t>l</w:t>
      </w:r>
      <w:r w:rsidR="00D134CE">
        <w:rPr>
          <w:rFonts w:ascii="Palatino Linotype" w:hAnsi="Palatino Linotype" w:cs="Arial"/>
        </w:rPr>
        <w:t>a</w:t>
      </w:r>
      <w:r>
        <w:rPr>
          <w:rFonts w:ascii="Palatino Linotype" w:hAnsi="Palatino Linotype" w:cs="Arial"/>
        </w:rPr>
        <w:t xml:space="preserve"> </w:t>
      </w:r>
      <w:r w:rsidR="00D134CE">
        <w:rPr>
          <w:rFonts w:ascii="Palatino Linotype" w:eastAsia="Times New Roman" w:hAnsi="Palatino Linotype" w:cs="Times New Roman"/>
          <w:b/>
          <w:color w:val="222222"/>
          <w:lang w:val="es-ES" w:eastAsia="es-MX"/>
        </w:rPr>
        <w:t>Secretaría de Finanzas</w:t>
      </w:r>
      <w:r w:rsidRPr="007569DE">
        <w:rPr>
          <w:rFonts w:ascii="Palatino Linotype" w:hAnsi="Palatino Linotype" w:cs="Arial"/>
        </w:rPr>
        <w:t>,</w:t>
      </w:r>
      <w:r w:rsidRPr="00863ACE">
        <w:rPr>
          <w:rFonts w:ascii="Palatino Linotype" w:hAnsi="Palatino Linotype"/>
          <w:b/>
        </w:rPr>
        <w:t xml:space="preserve"> </w:t>
      </w:r>
      <w:r w:rsidRPr="00863ACE">
        <w:rPr>
          <w:rFonts w:ascii="Palatino Linotype" w:hAnsi="Palatino Linotype"/>
        </w:rPr>
        <w:t>en lo sucesivo el</w:t>
      </w:r>
      <w:r w:rsidRPr="00863ACE">
        <w:rPr>
          <w:rFonts w:ascii="Palatino Linotype" w:hAnsi="Palatino Linotype"/>
          <w:b/>
        </w:rPr>
        <w:t xml:space="preserve"> SUJETO OBLIGADO, </w:t>
      </w:r>
      <w:r w:rsidRPr="00863ACE">
        <w:rPr>
          <w:rFonts w:ascii="Palatino Linotype" w:hAnsi="Palatino Linotype"/>
        </w:rPr>
        <w:t>se procede a dictar la presente resolución, con base en los siguientes:</w:t>
      </w:r>
      <w:r>
        <w:rPr>
          <w:rFonts w:ascii="Palatino Linotype" w:hAnsi="Palatino Linotype"/>
        </w:rPr>
        <w:t xml:space="preserve"> </w:t>
      </w:r>
    </w:p>
    <w:p w:rsidR="002A5BA4" w:rsidRDefault="002A5BA4" w:rsidP="004B153B">
      <w:pPr>
        <w:pStyle w:val="Ttulo1"/>
        <w:spacing w:before="0" w:line="360" w:lineRule="auto"/>
        <w:jc w:val="center"/>
      </w:pPr>
      <w:bookmarkStart w:id="0" w:name="_Toc30095167"/>
      <w:r w:rsidRPr="00863ACE">
        <w:t>ANTECEDENTES</w:t>
      </w:r>
      <w:bookmarkEnd w:id="0"/>
    </w:p>
    <w:p w:rsidR="00E26459" w:rsidRPr="00E26459" w:rsidRDefault="00E26459" w:rsidP="004B153B">
      <w:pPr>
        <w:spacing w:line="360" w:lineRule="auto"/>
        <w:rPr>
          <w:lang w:val="es-MX" w:eastAsia="en-US"/>
        </w:rPr>
      </w:pPr>
    </w:p>
    <w:p w:rsidR="00E26459" w:rsidRPr="00C8411A" w:rsidRDefault="00623AAA" w:rsidP="004B153B">
      <w:pPr>
        <w:pStyle w:val="Prrafodelista"/>
        <w:numPr>
          <w:ilvl w:val="0"/>
          <w:numId w:val="1"/>
        </w:numPr>
        <w:spacing w:line="360" w:lineRule="auto"/>
        <w:ind w:left="0" w:firstLine="0"/>
        <w:jc w:val="both"/>
        <w:rPr>
          <w:rFonts w:ascii="Palatino Linotype" w:eastAsia="Times New Roman" w:hAnsi="Palatino Linotype" w:cs="Arial"/>
          <w:lang w:val="es-ES"/>
        </w:rPr>
      </w:pPr>
      <w:r>
        <w:rPr>
          <w:rFonts w:ascii="Palatino Linotype" w:eastAsia="Calibri" w:hAnsi="Palatino Linotype" w:cs="Arial"/>
          <w:lang w:val="es-ES"/>
        </w:rPr>
        <w:t>El</w:t>
      </w:r>
      <w:r w:rsidR="007878D1">
        <w:rPr>
          <w:rFonts w:ascii="Palatino Linotype" w:eastAsia="Calibri" w:hAnsi="Palatino Linotype" w:cs="Arial"/>
          <w:lang w:val="es-ES"/>
        </w:rPr>
        <w:t xml:space="preserve"> día</w:t>
      </w:r>
      <w:r w:rsidR="00E26459" w:rsidRPr="00E26459">
        <w:rPr>
          <w:rFonts w:ascii="Palatino Linotype" w:eastAsia="Calibri" w:hAnsi="Palatino Linotype" w:cs="Arial"/>
          <w:lang w:val="es-ES"/>
        </w:rPr>
        <w:t xml:space="preserve"> </w:t>
      </w:r>
      <w:r w:rsidR="003541B4">
        <w:rPr>
          <w:rFonts w:ascii="Palatino Linotype" w:eastAsia="Calibri" w:hAnsi="Palatino Linotype" w:cs="Arial"/>
          <w:lang w:val="es-ES"/>
        </w:rPr>
        <w:t>nueve</w:t>
      </w:r>
      <w:r w:rsidR="007878D1">
        <w:rPr>
          <w:rFonts w:ascii="Palatino Linotype" w:eastAsia="Calibri" w:hAnsi="Palatino Linotype" w:cs="Arial"/>
          <w:lang w:val="es-ES"/>
        </w:rPr>
        <w:t xml:space="preserve"> (</w:t>
      </w:r>
      <w:r w:rsidR="003541B4">
        <w:rPr>
          <w:rFonts w:ascii="Palatino Linotype" w:eastAsia="Calibri" w:hAnsi="Palatino Linotype" w:cs="Arial"/>
          <w:lang w:val="es-ES"/>
        </w:rPr>
        <w:t>09</w:t>
      </w:r>
      <w:r w:rsidR="007878D1">
        <w:rPr>
          <w:rFonts w:ascii="Palatino Linotype" w:eastAsia="Calibri" w:hAnsi="Palatino Linotype" w:cs="Arial"/>
          <w:lang w:val="es-ES"/>
        </w:rPr>
        <w:t xml:space="preserve">) </w:t>
      </w:r>
      <w:r w:rsidR="007878D1" w:rsidRPr="00E26459">
        <w:rPr>
          <w:rFonts w:ascii="Palatino Linotype" w:eastAsia="Calibri" w:hAnsi="Palatino Linotype" w:cs="Times New Roman"/>
          <w:lang w:val="es-ES"/>
        </w:rPr>
        <w:t xml:space="preserve">de </w:t>
      </w:r>
      <w:r w:rsidR="003541B4">
        <w:rPr>
          <w:rFonts w:ascii="Palatino Linotype" w:eastAsia="Calibri" w:hAnsi="Palatino Linotype" w:cs="Times New Roman"/>
          <w:lang w:val="es-ES"/>
        </w:rPr>
        <w:t>septiembre</w:t>
      </w:r>
      <w:r>
        <w:rPr>
          <w:rFonts w:ascii="Palatino Linotype" w:eastAsia="Calibri" w:hAnsi="Palatino Linotype" w:cs="Times New Roman"/>
          <w:lang w:val="es-ES"/>
        </w:rPr>
        <w:t xml:space="preserve"> de dos mil diecinueve</w:t>
      </w:r>
      <w:r w:rsidR="00E26459" w:rsidRPr="00E26459">
        <w:rPr>
          <w:rFonts w:ascii="Palatino Linotype" w:eastAsia="Calibri" w:hAnsi="Palatino Linotype" w:cs="Arial"/>
          <w:lang w:val="es-ES"/>
        </w:rPr>
        <w:t>,</w:t>
      </w:r>
      <w:r w:rsidR="00E26459" w:rsidRPr="00E26459">
        <w:rPr>
          <w:rFonts w:ascii="Palatino Linotype" w:eastAsia="Calibri" w:hAnsi="Palatino Linotype" w:cs="Times New Roman"/>
          <w:lang w:val="es-ES"/>
        </w:rPr>
        <w:t xml:space="preserve"> </w:t>
      </w:r>
      <w:r w:rsidRPr="00623AAA">
        <w:rPr>
          <w:rFonts w:ascii="Palatino Linotype" w:eastAsia="Calibri" w:hAnsi="Palatino Linotype" w:cs="Times New Roman"/>
          <w:b/>
          <w:lang w:val="es-ES"/>
        </w:rPr>
        <w:t>EL RECURRENTE</w:t>
      </w:r>
      <w:r>
        <w:rPr>
          <w:rFonts w:ascii="Palatino Linotype" w:hAnsi="Palatino Linotype"/>
          <w:b/>
        </w:rPr>
        <w:t>,</w:t>
      </w:r>
      <w:r w:rsidR="00B85C3A" w:rsidRPr="00E26459">
        <w:rPr>
          <w:rFonts w:ascii="Palatino Linotype" w:eastAsia="Calibri" w:hAnsi="Palatino Linotype" w:cs="Arial"/>
          <w:lang w:val="es-ES"/>
        </w:rPr>
        <w:t xml:space="preserve"> </w:t>
      </w:r>
      <w:r w:rsidR="00E26459" w:rsidRPr="00E26459">
        <w:rPr>
          <w:rFonts w:ascii="Palatino Linotype" w:eastAsia="Calibri" w:hAnsi="Palatino Linotype" w:cs="Arial"/>
          <w:lang w:val="es-ES"/>
        </w:rPr>
        <w:t xml:space="preserve">ante el </w:t>
      </w:r>
      <w:r w:rsidR="00E26459" w:rsidRPr="00E26459">
        <w:rPr>
          <w:rFonts w:ascii="Palatino Linotype" w:eastAsia="Calibri" w:hAnsi="Palatino Linotype" w:cs="Arial"/>
          <w:b/>
          <w:lang w:val="es-ES"/>
        </w:rPr>
        <w:t>SUJETO OBLIGADO</w:t>
      </w:r>
      <w:r w:rsidR="00E26459" w:rsidRPr="00E26459">
        <w:rPr>
          <w:rFonts w:ascii="Palatino Linotype" w:eastAsia="Calibri" w:hAnsi="Palatino Linotype" w:cs="Arial"/>
        </w:rPr>
        <w:t xml:space="preserve"> vía </w:t>
      </w:r>
      <w:r w:rsidR="00E26459" w:rsidRPr="00E26459">
        <w:rPr>
          <w:rFonts w:ascii="Palatino Linotype" w:eastAsia="Calibri" w:hAnsi="Palatino Linotype" w:cs="Arial"/>
          <w:lang w:val="es-ES"/>
        </w:rPr>
        <w:t>Sistema de Acceso a la Información Mexiquense (</w:t>
      </w:r>
      <w:r w:rsidR="00E26459" w:rsidRPr="00E26459">
        <w:rPr>
          <w:rFonts w:ascii="Palatino Linotype" w:eastAsia="Calibri" w:hAnsi="Palatino Linotype" w:cs="Arial"/>
          <w:b/>
          <w:lang w:val="es-ES"/>
        </w:rPr>
        <w:t>SAIMEX)</w:t>
      </w:r>
      <w:r w:rsidR="00E26459" w:rsidRPr="00E26459">
        <w:rPr>
          <w:rFonts w:ascii="Palatino Linotype" w:eastAsia="Calibri" w:hAnsi="Palatino Linotype" w:cs="Arial"/>
          <w:lang w:val="es-ES"/>
        </w:rPr>
        <w:t>, presentó la</w:t>
      </w:r>
      <w:r w:rsidR="00387CFF">
        <w:rPr>
          <w:rFonts w:ascii="Palatino Linotype" w:eastAsia="Calibri" w:hAnsi="Palatino Linotype" w:cs="Arial"/>
          <w:lang w:val="es-ES"/>
        </w:rPr>
        <w:t xml:space="preserve"> solicitud</w:t>
      </w:r>
      <w:r w:rsidR="00E26459" w:rsidRPr="00E26459">
        <w:rPr>
          <w:rFonts w:ascii="Palatino Linotype" w:eastAsia="Calibri" w:hAnsi="Palatino Linotype" w:cs="Arial"/>
          <w:lang w:val="es-ES"/>
        </w:rPr>
        <w:t xml:space="preserve"> de</w:t>
      </w:r>
      <w:r w:rsidR="00387CFF">
        <w:rPr>
          <w:rFonts w:ascii="Palatino Linotype" w:eastAsia="Calibri" w:hAnsi="Palatino Linotype" w:cs="Arial"/>
          <w:lang w:val="es-ES"/>
        </w:rPr>
        <w:t xml:space="preserve"> información pública registrada</w:t>
      </w:r>
      <w:r w:rsidR="00E26459" w:rsidRPr="00E26459">
        <w:rPr>
          <w:rFonts w:ascii="Palatino Linotype" w:eastAsia="Calibri" w:hAnsi="Palatino Linotype" w:cs="Arial"/>
          <w:lang w:val="es-ES"/>
        </w:rPr>
        <w:t xml:space="preserve"> con </w:t>
      </w:r>
      <w:r w:rsidR="00387CFF">
        <w:rPr>
          <w:rFonts w:ascii="Palatino Linotype" w:eastAsia="Calibri" w:hAnsi="Palatino Linotype" w:cs="Arial"/>
          <w:lang w:val="es-ES"/>
        </w:rPr>
        <w:t>el</w:t>
      </w:r>
      <w:r w:rsidR="00E26459" w:rsidRPr="00E26459">
        <w:rPr>
          <w:rFonts w:ascii="Palatino Linotype" w:eastAsia="Calibri" w:hAnsi="Palatino Linotype" w:cs="Arial"/>
          <w:lang w:val="es-ES"/>
        </w:rPr>
        <w:t xml:space="preserve"> número </w:t>
      </w:r>
      <w:r w:rsidR="00DD772A">
        <w:rPr>
          <w:rFonts w:ascii="Palatino Linotype" w:eastAsia="Calibri" w:hAnsi="Palatino Linotype" w:cs="Arial"/>
          <w:b/>
          <w:lang w:val="es-ES"/>
        </w:rPr>
        <w:t>00</w:t>
      </w:r>
      <w:r w:rsidR="00183F55">
        <w:rPr>
          <w:rFonts w:ascii="Palatino Linotype" w:eastAsia="Calibri" w:hAnsi="Palatino Linotype" w:cs="Arial"/>
          <w:b/>
          <w:lang w:val="es-ES"/>
        </w:rPr>
        <w:t>921</w:t>
      </w:r>
      <w:r w:rsidR="00B85C3A" w:rsidRPr="00B85C3A">
        <w:rPr>
          <w:rFonts w:ascii="Palatino Linotype" w:eastAsia="Calibri" w:hAnsi="Palatino Linotype" w:cs="Arial"/>
          <w:b/>
          <w:lang w:val="es-ES"/>
        </w:rPr>
        <w:t>/</w:t>
      </w:r>
      <w:r w:rsidR="00183F55">
        <w:rPr>
          <w:rFonts w:ascii="Palatino Linotype" w:eastAsia="Calibri" w:hAnsi="Palatino Linotype" w:cs="Arial"/>
          <w:b/>
          <w:lang w:val="es-ES"/>
        </w:rPr>
        <w:t>SF</w:t>
      </w:r>
      <w:r w:rsidR="003541B4">
        <w:rPr>
          <w:rFonts w:ascii="Palatino Linotype" w:eastAsia="Calibri" w:hAnsi="Palatino Linotype" w:cs="Arial"/>
          <w:b/>
          <w:lang w:val="es-ES"/>
        </w:rPr>
        <w:t>/</w:t>
      </w:r>
      <w:r>
        <w:rPr>
          <w:rFonts w:ascii="Palatino Linotype" w:eastAsia="Calibri" w:hAnsi="Palatino Linotype" w:cs="Arial"/>
          <w:b/>
          <w:lang w:val="es-ES"/>
        </w:rPr>
        <w:t>IP/2019</w:t>
      </w:r>
      <w:r w:rsidR="00934DB8">
        <w:rPr>
          <w:rFonts w:ascii="Palatino Linotype" w:hAnsi="Palatino Linotype"/>
          <w:b/>
        </w:rPr>
        <w:t xml:space="preserve">, </w:t>
      </w:r>
      <w:r w:rsidR="00387CFF">
        <w:rPr>
          <w:rFonts w:ascii="Palatino Linotype" w:eastAsia="Calibri" w:hAnsi="Palatino Linotype" w:cs="Arial"/>
          <w:lang w:val="es-ES"/>
        </w:rPr>
        <w:t>mediante la cual</w:t>
      </w:r>
      <w:r w:rsidR="00E26459" w:rsidRPr="00E26459">
        <w:rPr>
          <w:rFonts w:ascii="Palatino Linotype" w:eastAsia="Calibri" w:hAnsi="Palatino Linotype" w:cs="Arial"/>
          <w:lang w:val="es-ES"/>
        </w:rPr>
        <w:t xml:space="preserve"> solicitó lo siguiente:</w:t>
      </w:r>
    </w:p>
    <w:p w:rsidR="00C8411A" w:rsidRPr="009472D4" w:rsidRDefault="00C8411A" w:rsidP="004B153B">
      <w:pPr>
        <w:pStyle w:val="Prrafodelista"/>
        <w:spacing w:line="360" w:lineRule="auto"/>
        <w:ind w:left="0"/>
        <w:jc w:val="both"/>
        <w:rPr>
          <w:rFonts w:ascii="Palatino Linotype" w:eastAsia="Times New Roman" w:hAnsi="Palatino Linotype" w:cs="Arial"/>
          <w:lang w:val="es-ES"/>
        </w:rPr>
      </w:pPr>
    </w:p>
    <w:p w:rsidR="00623AAA" w:rsidRDefault="00623AAA" w:rsidP="004B153B">
      <w:pPr>
        <w:pStyle w:val="Prrafodelista"/>
        <w:spacing w:line="360" w:lineRule="auto"/>
        <w:ind w:left="709" w:right="567"/>
        <w:jc w:val="both"/>
        <w:rPr>
          <w:rFonts w:ascii="Palatino Linotype" w:eastAsia="Calibri" w:hAnsi="Palatino Linotype" w:cs="Arial"/>
          <w:i/>
          <w:sz w:val="22"/>
          <w:lang w:val="es-ES"/>
        </w:rPr>
      </w:pPr>
      <w:r>
        <w:rPr>
          <w:rFonts w:ascii="Palatino Linotype" w:eastAsia="Calibri" w:hAnsi="Palatino Linotype" w:cs="Arial"/>
          <w:i/>
          <w:sz w:val="22"/>
          <w:lang w:val="es-ES"/>
        </w:rPr>
        <w:t>“</w:t>
      </w:r>
      <w:r w:rsidR="00183F55" w:rsidRPr="00183F55">
        <w:rPr>
          <w:rFonts w:ascii="Palatino Linotype" w:eastAsia="Calibri" w:hAnsi="Palatino Linotype" w:cs="Arial"/>
          <w:i/>
          <w:sz w:val="22"/>
          <w:lang w:val="es-ES"/>
        </w:rPr>
        <w:t>Presupuesto ejercido para la compra e instalación de bocinas anunciando la hora con sonidos de campanas. Agregar partida presupuestaria de donde se tomó el presupuesto, ubicación geográfica de las bocinas por municipio, fecha de inicio de actividades y exposición de motivos para la dichas instalaciones.</w:t>
      </w:r>
      <w:r w:rsidRPr="00BD18AE">
        <w:rPr>
          <w:rFonts w:ascii="Palatino Linotype" w:eastAsia="Calibri" w:hAnsi="Palatino Linotype" w:cs="Arial"/>
          <w:i/>
          <w:sz w:val="22"/>
          <w:lang w:val="es-ES"/>
        </w:rPr>
        <w:t>” (Sic)</w:t>
      </w:r>
    </w:p>
    <w:p w:rsidR="00BD18AE" w:rsidRDefault="00BD18AE" w:rsidP="004B153B">
      <w:pPr>
        <w:pStyle w:val="Prrafodelista"/>
        <w:spacing w:line="360" w:lineRule="auto"/>
        <w:ind w:left="709" w:right="567"/>
        <w:jc w:val="both"/>
        <w:rPr>
          <w:rFonts w:ascii="Palatino Linotype" w:eastAsia="Calibri" w:hAnsi="Palatino Linotype" w:cs="Arial"/>
          <w:i/>
          <w:sz w:val="22"/>
          <w:lang w:val="es-ES"/>
        </w:rPr>
      </w:pPr>
    </w:p>
    <w:p w:rsidR="00FC5D9F" w:rsidRPr="00863ACE" w:rsidRDefault="00FC5D9F" w:rsidP="004B153B">
      <w:pPr>
        <w:pStyle w:val="Prrafodelista"/>
        <w:numPr>
          <w:ilvl w:val="0"/>
          <w:numId w:val="1"/>
        </w:numPr>
        <w:spacing w:line="360" w:lineRule="auto"/>
        <w:ind w:left="0" w:firstLine="0"/>
        <w:jc w:val="both"/>
        <w:rPr>
          <w:rFonts w:ascii="Palatino Linotype" w:eastAsia="Times New Roman" w:hAnsi="Palatino Linotype" w:cs="Arial"/>
          <w:lang w:val="es-ES"/>
        </w:rPr>
      </w:pPr>
      <w:r w:rsidRPr="00863ACE">
        <w:rPr>
          <w:rFonts w:ascii="Palatino Linotype" w:eastAsia="Times New Roman" w:hAnsi="Palatino Linotype" w:cs="Arial"/>
          <w:lang w:val="es-ES"/>
        </w:rPr>
        <w:t>Señaló como modalidad de entrega de la información</w:t>
      </w:r>
      <w:r w:rsidRPr="00863ACE">
        <w:rPr>
          <w:rFonts w:ascii="Palatino Linotype" w:eastAsia="Times New Roman" w:hAnsi="Palatino Linotype" w:cs="Arial"/>
          <w:b/>
          <w:lang w:val="es-ES"/>
        </w:rPr>
        <w:t>:</w:t>
      </w:r>
      <w:r w:rsidRPr="00863ACE">
        <w:rPr>
          <w:rFonts w:ascii="Palatino Linotype" w:eastAsia="Times New Roman" w:hAnsi="Palatino Linotype" w:cs="Arial"/>
          <w:lang w:val="es-ES"/>
        </w:rPr>
        <w:t xml:space="preserve"> a través del</w:t>
      </w:r>
      <w:r>
        <w:rPr>
          <w:rFonts w:ascii="Palatino Linotype" w:eastAsia="Times New Roman" w:hAnsi="Palatino Linotype" w:cs="Arial"/>
          <w:lang w:val="es-ES"/>
        </w:rPr>
        <w:t xml:space="preserve"> </w:t>
      </w:r>
      <w:r>
        <w:rPr>
          <w:rFonts w:ascii="Palatino Linotype" w:eastAsia="Times New Roman" w:hAnsi="Palatino Linotype" w:cs="Arial"/>
          <w:b/>
          <w:lang w:val="es-ES"/>
        </w:rPr>
        <w:t>SAIMEX.</w:t>
      </w:r>
    </w:p>
    <w:p w:rsidR="00FC5D9F" w:rsidRPr="00FC5D9F" w:rsidRDefault="00FC5D9F" w:rsidP="004B153B">
      <w:pPr>
        <w:pStyle w:val="Prrafodelista"/>
        <w:spacing w:line="360" w:lineRule="auto"/>
        <w:ind w:left="0"/>
        <w:jc w:val="both"/>
        <w:rPr>
          <w:rFonts w:ascii="Palatino Linotype" w:hAnsi="Palatino Linotype"/>
        </w:rPr>
      </w:pPr>
    </w:p>
    <w:p w:rsidR="00991257" w:rsidRPr="003541B4" w:rsidRDefault="00FA2078" w:rsidP="004B153B">
      <w:pPr>
        <w:pStyle w:val="Prrafodelista"/>
        <w:numPr>
          <w:ilvl w:val="0"/>
          <w:numId w:val="1"/>
        </w:numPr>
        <w:spacing w:line="360" w:lineRule="auto"/>
        <w:ind w:left="0" w:firstLine="0"/>
        <w:jc w:val="both"/>
        <w:rPr>
          <w:rFonts w:ascii="Palatino Linotype" w:eastAsia="Calibri" w:hAnsi="Palatino Linotype" w:cs="Times New Roman"/>
          <w:lang w:val="es-ES"/>
        </w:rPr>
      </w:pPr>
      <w:r>
        <w:rPr>
          <w:rFonts w:ascii="Palatino Linotype" w:hAnsi="Palatino Linotype"/>
        </w:rPr>
        <w:t xml:space="preserve">El </w:t>
      </w:r>
      <w:r w:rsidR="003541B4">
        <w:rPr>
          <w:rFonts w:ascii="Palatino Linotype" w:hAnsi="Palatino Linotype"/>
        </w:rPr>
        <w:t>veintitrés</w:t>
      </w:r>
      <w:r w:rsidR="00623AAA">
        <w:rPr>
          <w:rFonts w:ascii="Palatino Linotype" w:hAnsi="Palatino Linotype"/>
        </w:rPr>
        <w:t xml:space="preserve"> (</w:t>
      </w:r>
      <w:r w:rsidR="003541B4">
        <w:rPr>
          <w:rFonts w:ascii="Palatino Linotype" w:hAnsi="Palatino Linotype"/>
        </w:rPr>
        <w:t>23</w:t>
      </w:r>
      <w:r w:rsidR="00623AAA">
        <w:rPr>
          <w:rFonts w:ascii="Palatino Linotype" w:hAnsi="Palatino Linotype"/>
        </w:rPr>
        <w:t>)</w:t>
      </w:r>
      <w:r>
        <w:rPr>
          <w:rFonts w:ascii="Palatino Linotype" w:hAnsi="Palatino Linotype"/>
        </w:rPr>
        <w:t xml:space="preserve"> de </w:t>
      </w:r>
      <w:r w:rsidR="00DD772A">
        <w:rPr>
          <w:rFonts w:ascii="Palatino Linotype" w:hAnsi="Palatino Linotype"/>
        </w:rPr>
        <w:t>septiembre</w:t>
      </w:r>
      <w:r w:rsidR="00623AAA">
        <w:rPr>
          <w:rFonts w:ascii="Palatino Linotype" w:hAnsi="Palatino Linotype"/>
        </w:rPr>
        <w:t xml:space="preserve"> </w:t>
      </w:r>
      <w:r>
        <w:rPr>
          <w:rFonts w:ascii="Palatino Linotype" w:hAnsi="Palatino Linotype"/>
        </w:rPr>
        <w:t>de dos mil dieci</w:t>
      </w:r>
      <w:r w:rsidR="00623AAA">
        <w:rPr>
          <w:rFonts w:ascii="Palatino Linotype" w:hAnsi="Palatino Linotype"/>
        </w:rPr>
        <w:t xml:space="preserve">nueve, </w:t>
      </w:r>
      <w:r w:rsidR="00C82ADE" w:rsidRPr="00623AAA">
        <w:rPr>
          <w:rFonts w:ascii="Palatino Linotype" w:eastAsia="Calibri" w:hAnsi="Palatino Linotype" w:cs="Times New Roman"/>
          <w:lang w:val="es-ES"/>
        </w:rPr>
        <w:t>e</w:t>
      </w:r>
      <w:r w:rsidR="002A5BA4" w:rsidRPr="00623AAA">
        <w:rPr>
          <w:rFonts w:ascii="Palatino Linotype" w:eastAsia="Calibri" w:hAnsi="Palatino Linotype" w:cs="Times New Roman"/>
          <w:lang w:val="es-ES"/>
        </w:rPr>
        <w:t xml:space="preserve">l </w:t>
      </w:r>
      <w:r w:rsidR="002A5BA4" w:rsidRPr="00623AAA">
        <w:rPr>
          <w:rFonts w:ascii="Palatino Linotype" w:eastAsia="Calibri" w:hAnsi="Palatino Linotype" w:cs="Arial"/>
          <w:b/>
          <w:lang w:val="es-AR"/>
        </w:rPr>
        <w:t>SUJETO OBLIGADO</w:t>
      </w:r>
      <w:r w:rsidR="002A5BA4" w:rsidRPr="00623AAA">
        <w:rPr>
          <w:rFonts w:ascii="Palatino Linotype" w:eastAsia="Calibri" w:hAnsi="Palatino Linotype" w:cs="Arial"/>
          <w:b/>
          <w:i/>
          <w:lang w:val="es-AR"/>
        </w:rPr>
        <w:t xml:space="preserve"> </w:t>
      </w:r>
      <w:r w:rsidR="003541B4">
        <w:rPr>
          <w:rFonts w:ascii="Palatino Linotype" w:eastAsia="Times New Roman" w:hAnsi="Palatino Linotype" w:cs="Arial"/>
          <w:lang w:val="es-ES"/>
        </w:rPr>
        <w:t xml:space="preserve">dio respuesta a la solicitud mediante </w:t>
      </w:r>
      <w:r w:rsidR="00183F55">
        <w:rPr>
          <w:rFonts w:ascii="Palatino Linotype" w:eastAsia="Times New Roman" w:hAnsi="Palatino Linotype" w:cs="Arial"/>
          <w:lang w:val="es-ES"/>
        </w:rPr>
        <w:t xml:space="preserve">el documento denominado </w:t>
      </w:r>
      <w:r w:rsidR="00183F55">
        <w:rPr>
          <w:rFonts w:ascii="Palatino Linotype" w:eastAsia="Times New Roman" w:hAnsi="Palatino Linotype" w:cs="Arial"/>
          <w:b/>
          <w:lang w:val="es-ES"/>
        </w:rPr>
        <w:t xml:space="preserve">0921 Acuerdo de aclaración.pdf </w:t>
      </w:r>
      <w:r w:rsidR="00183F55" w:rsidRPr="00183F55">
        <w:rPr>
          <w:rFonts w:ascii="Palatino Linotype" w:eastAsia="Times New Roman" w:hAnsi="Palatino Linotype" w:cs="Arial"/>
          <w:lang w:val="es-ES"/>
        </w:rPr>
        <w:t>y en los siguientes términos</w:t>
      </w:r>
      <w:r w:rsidR="005E4AFF">
        <w:rPr>
          <w:rFonts w:ascii="Palatino Linotype" w:eastAsia="Times New Roman" w:hAnsi="Palatino Linotype" w:cs="Arial"/>
          <w:lang w:val="es-ES"/>
        </w:rPr>
        <w:t>:</w:t>
      </w:r>
    </w:p>
    <w:p w:rsidR="003541B4" w:rsidRPr="003541B4" w:rsidRDefault="003541B4" w:rsidP="004B153B">
      <w:pPr>
        <w:pStyle w:val="Prrafodelista"/>
        <w:spacing w:line="360" w:lineRule="auto"/>
        <w:rPr>
          <w:rFonts w:ascii="Palatino Linotype" w:eastAsia="Calibri" w:hAnsi="Palatino Linotype" w:cs="Times New Roman"/>
          <w:lang w:val="es-ES"/>
        </w:rPr>
      </w:pPr>
    </w:p>
    <w:p w:rsidR="00183F55" w:rsidRPr="00183F55" w:rsidRDefault="00183F55" w:rsidP="004B153B">
      <w:pPr>
        <w:pStyle w:val="Prrafodelista"/>
        <w:spacing w:line="360" w:lineRule="auto"/>
        <w:ind w:left="567" w:right="567"/>
        <w:jc w:val="both"/>
        <w:rPr>
          <w:rFonts w:ascii="Palatino Linotype" w:eastAsia="Times New Roman" w:hAnsi="Palatino Linotype" w:cs="Arial"/>
          <w:i/>
          <w:sz w:val="22"/>
          <w:lang w:val="es-ES"/>
        </w:rPr>
      </w:pPr>
      <w:r w:rsidRPr="00183F55">
        <w:rPr>
          <w:rFonts w:ascii="Palatino Linotype" w:eastAsia="Times New Roman" w:hAnsi="Palatino Linotype" w:cs="Arial"/>
          <w:i/>
          <w:sz w:val="22"/>
          <w:lang w:val="es-ES"/>
        </w:rPr>
        <w:t xml:space="preserve">“Con fundamento en el </w:t>
      </w:r>
      <w:proofErr w:type="spellStart"/>
      <w:r w:rsidRPr="00183F55">
        <w:rPr>
          <w:rFonts w:ascii="Palatino Linotype" w:eastAsia="Times New Roman" w:hAnsi="Palatino Linotype" w:cs="Arial"/>
          <w:i/>
          <w:sz w:val="22"/>
          <w:lang w:val="es-ES"/>
        </w:rPr>
        <w:t>articulo</w:t>
      </w:r>
      <w:proofErr w:type="spellEnd"/>
      <w:r w:rsidRPr="00183F55">
        <w:rPr>
          <w:rFonts w:ascii="Palatino Linotype" w:eastAsia="Times New Roman" w:hAnsi="Palatino Linotype" w:cs="Arial"/>
          <w:i/>
          <w:sz w:val="22"/>
          <w:lang w:val="es-ES"/>
        </w:rPr>
        <w:t xml:space="preserve"> 155 de la Ley de Transparencia y Acceso a la Información Pública del Estado de México y Municipios, se le hace de su conocimiento que no se da curso a la solicitud de información citada al rubro, en virtud de lo siguiente:</w:t>
      </w:r>
    </w:p>
    <w:p w:rsidR="00183F55" w:rsidRPr="00183F55" w:rsidRDefault="00183F55" w:rsidP="004B153B">
      <w:pPr>
        <w:pStyle w:val="Prrafodelista"/>
        <w:spacing w:line="360" w:lineRule="auto"/>
        <w:ind w:left="567" w:right="567"/>
        <w:jc w:val="both"/>
        <w:rPr>
          <w:rFonts w:ascii="Palatino Linotype" w:eastAsia="Times New Roman" w:hAnsi="Palatino Linotype" w:cs="Arial"/>
          <w:i/>
          <w:sz w:val="22"/>
          <w:lang w:val="es-ES"/>
        </w:rPr>
      </w:pPr>
      <w:r w:rsidRPr="00183F55">
        <w:rPr>
          <w:rFonts w:ascii="Palatino Linotype" w:eastAsia="Times New Roman" w:hAnsi="Palatino Linotype" w:cs="Arial"/>
          <w:i/>
          <w:sz w:val="22"/>
          <w:lang w:val="es-ES"/>
        </w:rPr>
        <w:t>Sobre el particular, sírvase encontrar en archivo adjunto copia del acuerdo de requerimiento de fecha 22 de octubre de 2019, mediante el cual se solicita aclaración de su solicitud.</w:t>
      </w:r>
    </w:p>
    <w:p w:rsidR="00183F55" w:rsidRPr="00183F55" w:rsidRDefault="00183F55" w:rsidP="004B153B">
      <w:pPr>
        <w:pStyle w:val="Prrafodelista"/>
        <w:spacing w:line="360" w:lineRule="auto"/>
        <w:ind w:left="567" w:right="567"/>
        <w:jc w:val="both"/>
        <w:rPr>
          <w:rFonts w:ascii="Palatino Linotype" w:eastAsia="Times New Roman" w:hAnsi="Palatino Linotype" w:cs="Arial"/>
          <w:i/>
          <w:sz w:val="22"/>
          <w:lang w:val="es-ES"/>
        </w:rPr>
      </w:pPr>
      <w:r w:rsidRPr="00183F55">
        <w:rPr>
          <w:rFonts w:ascii="Palatino Linotype" w:eastAsia="Times New Roman" w:hAnsi="Palatino Linotype" w:cs="Arial"/>
          <w:i/>
          <w:sz w:val="22"/>
          <w:lang w:val="es-ES"/>
        </w:rPr>
        <w:t xml:space="preserve">En virtud de lo anterior, se archiva la presente solicitud como concluida. Se hacen de su conocimiento que tiene derecho de interponer recurso de revisión dentro del plazo de 15 días hábiles contados a partir de la fecha en que se realice la notificación vía </w:t>
      </w:r>
      <w:proofErr w:type="spellStart"/>
      <w:r w:rsidRPr="00183F55">
        <w:rPr>
          <w:rFonts w:ascii="Palatino Linotype" w:eastAsia="Times New Roman" w:hAnsi="Palatino Linotype" w:cs="Arial"/>
          <w:i/>
          <w:sz w:val="22"/>
          <w:lang w:val="es-ES"/>
        </w:rPr>
        <w:t>electronicá</w:t>
      </w:r>
      <w:proofErr w:type="spellEnd"/>
      <w:r w:rsidRPr="00183F55">
        <w:rPr>
          <w:rFonts w:ascii="Palatino Linotype" w:eastAsia="Times New Roman" w:hAnsi="Palatino Linotype" w:cs="Arial"/>
          <w:i/>
          <w:sz w:val="22"/>
          <w:lang w:val="es-ES"/>
        </w:rPr>
        <w:t>, a través del SAIMEX.</w:t>
      </w:r>
    </w:p>
    <w:p w:rsidR="00183F55" w:rsidRPr="00183F55" w:rsidRDefault="00183F55" w:rsidP="004B153B">
      <w:pPr>
        <w:pStyle w:val="Prrafodelista"/>
        <w:spacing w:line="360" w:lineRule="auto"/>
        <w:ind w:left="567" w:right="567"/>
        <w:jc w:val="both"/>
        <w:rPr>
          <w:rFonts w:ascii="Palatino Linotype" w:eastAsia="Times New Roman" w:hAnsi="Palatino Linotype" w:cs="Arial"/>
          <w:i/>
          <w:sz w:val="22"/>
          <w:lang w:val="es-ES"/>
        </w:rPr>
      </w:pPr>
      <w:r w:rsidRPr="00183F55">
        <w:rPr>
          <w:rFonts w:ascii="Palatino Linotype" w:eastAsia="Times New Roman" w:hAnsi="Palatino Linotype" w:cs="Arial"/>
          <w:i/>
          <w:sz w:val="22"/>
          <w:lang w:val="es-ES"/>
        </w:rPr>
        <w:t>ATENTAMENTE</w:t>
      </w:r>
    </w:p>
    <w:p w:rsidR="00991257" w:rsidRPr="00183F55" w:rsidRDefault="00183F55" w:rsidP="004B153B">
      <w:pPr>
        <w:pStyle w:val="Prrafodelista"/>
        <w:spacing w:line="360" w:lineRule="auto"/>
        <w:ind w:left="567" w:right="567"/>
        <w:jc w:val="both"/>
        <w:rPr>
          <w:rFonts w:ascii="Palatino Linotype" w:eastAsia="Times New Roman" w:hAnsi="Palatino Linotype" w:cs="Arial"/>
          <w:i/>
          <w:sz w:val="22"/>
          <w:lang w:val="es-ES"/>
        </w:rPr>
      </w:pPr>
      <w:r w:rsidRPr="00183F55">
        <w:rPr>
          <w:rFonts w:ascii="Palatino Linotype" w:eastAsia="Times New Roman" w:hAnsi="Palatino Linotype" w:cs="Arial"/>
          <w:i/>
          <w:sz w:val="22"/>
          <w:lang w:val="es-ES"/>
        </w:rPr>
        <w:t xml:space="preserve">Lic. Rodolfo Esteban </w:t>
      </w:r>
      <w:proofErr w:type="spellStart"/>
      <w:r w:rsidRPr="00183F55">
        <w:rPr>
          <w:rFonts w:ascii="Palatino Linotype" w:eastAsia="Times New Roman" w:hAnsi="Palatino Linotype" w:cs="Arial"/>
          <w:i/>
          <w:sz w:val="22"/>
          <w:lang w:val="es-ES"/>
        </w:rPr>
        <w:t>Rivadeneyra</w:t>
      </w:r>
      <w:proofErr w:type="spellEnd"/>
      <w:r w:rsidRPr="00183F55">
        <w:rPr>
          <w:rFonts w:ascii="Palatino Linotype" w:eastAsia="Times New Roman" w:hAnsi="Palatino Linotype" w:cs="Arial"/>
          <w:i/>
          <w:sz w:val="22"/>
          <w:lang w:val="es-ES"/>
        </w:rPr>
        <w:t xml:space="preserve"> Hernández” (sic)</w:t>
      </w:r>
    </w:p>
    <w:p w:rsidR="00183F55" w:rsidRDefault="00183F55" w:rsidP="004B153B">
      <w:pPr>
        <w:pStyle w:val="Prrafodelista"/>
        <w:spacing w:line="360" w:lineRule="auto"/>
        <w:rPr>
          <w:rFonts w:ascii="Palatino Linotype" w:eastAsia="Times New Roman" w:hAnsi="Palatino Linotype" w:cs="Arial"/>
          <w:b/>
          <w:lang w:val="es-ES"/>
        </w:rPr>
      </w:pPr>
    </w:p>
    <w:p w:rsidR="00183F55" w:rsidRDefault="00183F55" w:rsidP="004B153B">
      <w:pPr>
        <w:pStyle w:val="Prrafodelista"/>
        <w:numPr>
          <w:ilvl w:val="0"/>
          <w:numId w:val="29"/>
        </w:numPr>
        <w:spacing w:line="360" w:lineRule="auto"/>
        <w:ind w:left="567"/>
        <w:jc w:val="both"/>
        <w:rPr>
          <w:rFonts w:ascii="Palatino Linotype" w:eastAsia="Times New Roman" w:hAnsi="Palatino Linotype" w:cs="Arial"/>
          <w:lang w:val="es-ES"/>
        </w:rPr>
      </w:pPr>
      <w:r>
        <w:rPr>
          <w:rFonts w:ascii="Palatino Linotype" w:eastAsia="Times New Roman" w:hAnsi="Palatino Linotype" w:cs="Arial"/>
          <w:b/>
          <w:lang w:val="es-ES"/>
        </w:rPr>
        <w:t xml:space="preserve">0921 Acuerdo de aclaración.pdf: </w:t>
      </w:r>
      <w:r w:rsidRPr="00183F55">
        <w:rPr>
          <w:rFonts w:ascii="Palatino Linotype" w:eastAsia="Times New Roman" w:hAnsi="Palatino Linotype" w:cs="Arial"/>
          <w:lang w:val="es-ES"/>
        </w:rPr>
        <w:t>Documento mediante el cual se le hace de conocimiento al recurrente que su solicitud no fue clara, a efecto de que, complemente, corrija o amplíe la información solicitada.</w:t>
      </w:r>
    </w:p>
    <w:p w:rsidR="004B153B" w:rsidRPr="004B153B" w:rsidRDefault="004B153B" w:rsidP="004B153B">
      <w:pPr>
        <w:spacing w:line="360" w:lineRule="auto"/>
        <w:ind w:left="207"/>
        <w:jc w:val="both"/>
        <w:rPr>
          <w:rFonts w:ascii="Palatino Linotype" w:eastAsia="Times New Roman" w:hAnsi="Palatino Linotype" w:cs="Arial"/>
          <w:lang w:val="es-ES"/>
        </w:rPr>
      </w:pPr>
    </w:p>
    <w:p w:rsidR="002A5BA4" w:rsidRPr="000E053C" w:rsidRDefault="003A2AD9" w:rsidP="004B153B">
      <w:pPr>
        <w:pStyle w:val="Prrafodelista"/>
        <w:numPr>
          <w:ilvl w:val="0"/>
          <w:numId w:val="1"/>
        </w:numPr>
        <w:spacing w:line="360" w:lineRule="auto"/>
        <w:ind w:left="0" w:firstLine="0"/>
        <w:jc w:val="both"/>
        <w:rPr>
          <w:rFonts w:ascii="Palatino Linotype" w:hAnsi="Palatino Linotype" w:cs="Arial"/>
          <w:i/>
          <w:sz w:val="22"/>
          <w:szCs w:val="22"/>
        </w:rPr>
      </w:pPr>
      <w:r>
        <w:rPr>
          <w:rFonts w:ascii="Palatino Linotype" w:eastAsia="Calibri" w:hAnsi="Palatino Linotype" w:cs="Arial"/>
          <w:lang w:val="es-AR"/>
        </w:rPr>
        <w:t xml:space="preserve">El día </w:t>
      </w:r>
      <w:r w:rsidR="00183F55">
        <w:rPr>
          <w:rFonts w:ascii="Palatino Linotype" w:eastAsia="Calibri" w:hAnsi="Palatino Linotype" w:cs="Arial"/>
          <w:lang w:val="es-AR"/>
        </w:rPr>
        <w:t>veinticuatro</w:t>
      </w:r>
      <w:r w:rsidR="00DD772A">
        <w:rPr>
          <w:rFonts w:ascii="Palatino Linotype" w:hAnsi="Palatino Linotype"/>
        </w:rPr>
        <w:t xml:space="preserve"> (</w:t>
      </w:r>
      <w:r w:rsidR="00183F55">
        <w:rPr>
          <w:rFonts w:ascii="Palatino Linotype" w:hAnsi="Palatino Linotype"/>
        </w:rPr>
        <w:t>2</w:t>
      </w:r>
      <w:r w:rsidR="001F1603">
        <w:rPr>
          <w:rFonts w:ascii="Palatino Linotype" w:hAnsi="Palatino Linotype"/>
        </w:rPr>
        <w:t>4</w:t>
      </w:r>
      <w:r w:rsidR="00DD772A">
        <w:rPr>
          <w:rFonts w:ascii="Palatino Linotype" w:hAnsi="Palatino Linotype"/>
        </w:rPr>
        <w:t xml:space="preserve">) de </w:t>
      </w:r>
      <w:r w:rsidR="001F1603">
        <w:rPr>
          <w:rFonts w:ascii="Palatino Linotype" w:hAnsi="Palatino Linotype"/>
        </w:rPr>
        <w:t>octubre</w:t>
      </w:r>
      <w:r w:rsidR="00DD772A">
        <w:rPr>
          <w:rFonts w:ascii="Palatino Linotype" w:hAnsi="Palatino Linotype"/>
        </w:rPr>
        <w:t xml:space="preserve"> </w:t>
      </w:r>
      <w:r>
        <w:rPr>
          <w:rFonts w:ascii="Palatino Linotype" w:eastAsia="Calibri" w:hAnsi="Palatino Linotype" w:cs="Arial"/>
          <w:lang w:val="es-AR"/>
        </w:rPr>
        <w:t>de</w:t>
      </w:r>
      <w:r w:rsidR="002A5BA4" w:rsidRPr="00863ACE">
        <w:rPr>
          <w:rFonts w:ascii="Palatino Linotype" w:eastAsia="Times New Roman" w:hAnsi="Palatino Linotype" w:cs="Arial"/>
          <w:lang w:val="es-ES"/>
        </w:rPr>
        <w:t xml:space="preserve"> dos mil </w:t>
      </w:r>
      <w:r w:rsidR="002A5BA4">
        <w:rPr>
          <w:rFonts w:ascii="Palatino Linotype" w:eastAsia="Times New Roman" w:hAnsi="Palatino Linotype" w:cs="Arial"/>
          <w:lang w:val="es-ES"/>
        </w:rPr>
        <w:t>dieci</w:t>
      </w:r>
      <w:r>
        <w:rPr>
          <w:rFonts w:ascii="Palatino Linotype" w:eastAsia="Times New Roman" w:hAnsi="Palatino Linotype" w:cs="Arial"/>
          <w:lang w:val="es-ES"/>
        </w:rPr>
        <w:t>nueve</w:t>
      </w:r>
      <w:r w:rsidR="002A5BA4">
        <w:rPr>
          <w:rFonts w:ascii="Palatino Linotype" w:eastAsia="Times New Roman" w:hAnsi="Palatino Linotype" w:cs="Arial"/>
          <w:lang w:val="es-ES"/>
        </w:rPr>
        <w:t xml:space="preserve">, </w:t>
      </w:r>
      <w:r>
        <w:rPr>
          <w:rFonts w:ascii="Palatino Linotype" w:hAnsi="Palatino Linotype"/>
          <w:b/>
        </w:rPr>
        <w:t>EL RECURRENTE</w:t>
      </w:r>
      <w:r w:rsidR="00FB61C7">
        <w:rPr>
          <w:rFonts w:ascii="Palatino Linotype" w:eastAsia="Times New Roman" w:hAnsi="Palatino Linotype" w:cs="Arial"/>
          <w:lang w:val="es-ES"/>
        </w:rPr>
        <w:t xml:space="preserve"> interpuso </w:t>
      </w:r>
      <w:r w:rsidR="00387CFF">
        <w:rPr>
          <w:rFonts w:ascii="Palatino Linotype" w:eastAsia="Times New Roman" w:hAnsi="Palatino Linotype" w:cs="Arial"/>
          <w:lang w:val="es-ES"/>
        </w:rPr>
        <w:t>el</w:t>
      </w:r>
      <w:r w:rsidR="002A5BA4" w:rsidRPr="00863ACE">
        <w:rPr>
          <w:rFonts w:ascii="Palatino Linotype" w:eastAsia="Times New Roman" w:hAnsi="Palatino Linotype" w:cs="Arial"/>
          <w:lang w:val="es-ES"/>
        </w:rPr>
        <w:t xml:space="preserve"> recurso de revisión, en contra de la respuesta,</w:t>
      </w:r>
      <w:r w:rsidR="001F1603">
        <w:rPr>
          <w:rFonts w:ascii="Palatino Linotype" w:eastAsia="Times New Roman" w:hAnsi="Palatino Linotype" w:cs="Arial"/>
          <w:lang w:val="es-ES"/>
        </w:rPr>
        <w:t xml:space="preserve"> </w:t>
      </w:r>
      <w:r w:rsidR="002A5BA4" w:rsidRPr="00863ACE">
        <w:rPr>
          <w:rFonts w:ascii="Palatino Linotype" w:eastAsia="Times New Roman" w:hAnsi="Palatino Linotype" w:cs="Arial"/>
          <w:lang w:val="es-ES"/>
        </w:rPr>
        <w:t>señalando como:</w:t>
      </w:r>
      <w:bookmarkStart w:id="1" w:name="_Toc462307683"/>
      <w:bookmarkStart w:id="2" w:name="_Toc472427085"/>
      <w:bookmarkStart w:id="3" w:name="_Toc472500652"/>
    </w:p>
    <w:p w:rsidR="000E053C" w:rsidRPr="000E053C" w:rsidRDefault="000E053C" w:rsidP="004B153B">
      <w:pPr>
        <w:pStyle w:val="Prrafodelista"/>
        <w:spacing w:line="360" w:lineRule="auto"/>
        <w:rPr>
          <w:rFonts w:ascii="Palatino Linotype" w:hAnsi="Palatino Linotype" w:cs="Arial"/>
          <w:i/>
          <w:sz w:val="22"/>
          <w:szCs w:val="22"/>
        </w:rPr>
      </w:pPr>
    </w:p>
    <w:p w:rsidR="004B153B" w:rsidRDefault="000E053C" w:rsidP="004B153B">
      <w:pPr>
        <w:pStyle w:val="Prrafodelista"/>
        <w:spacing w:line="360" w:lineRule="auto"/>
        <w:jc w:val="both"/>
        <w:rPr>
          <w:rFonts w:ascii="Palatino Linotype" w:eastAsia="Calibri" w:hAnsi="Palatino Linotype" w:cs="Arial"/>
          <w:szCs w:val="22"/>
          <w:lang w:val="es-ES"/>
        </w:rPr>
      </w:pPr>
      <w:r w:rsidRPr="000E053C">
        <w:rPr>
          <w:rFonts w:ascii="Palatino Linotype" w:hAnsi="Palatino Linotype"/>
          <w:b/>
        </w:rPr>
        <w:t>Acto impugnado:</w:t>
      </w:r>
      <w:r w:rsidRPr="000E053C">
        <w:rPr>
          <w:rStyle w:val="Ttulo2Car"/>
          <w:rFonts w:ascii="Palatino Linotype" w:hAnsi="Palatino Linotype"/>
          <w:b/>
          <w:i/>
          <w:color w:val="auto"/>
          <w:lang w:val="es-ES"/>
        </w:rPr>
        <w:t xml:space="preserve"> </w:t>
      </w:r>
      <w:r w:rsidRPr="000E053C">
        <w:rPr>
          <w:rFonts w:ascii="Palatino Linotype" w:hAnsi="Palatino Linotype"/>
        </w:rPr>
        <w:t>“</w:t>
      </w:r>
      <w:r w:rsidR="00E929D5" w:rsidRPr="00E929D5">
        <w:rPr>
          <w:rFonts w:ascii="Palatino Linotype" w:hAnsi="Palatino Linotype"/>
          <w:i/>
          <w:sz w:val="22"/>
        </w:rPr>
        <w:t>En virtud de su respuesta, amplío la información esperando sea de ayuda para ubicar la información que requiero. En el municipio de Nezahualcóyotl, se instalaron bocinas que indican la hora a medio día, pero además lo hacen con un sonido de campanas de iglesia e integran la leyenda "Gobierno del Estado de México", antes de dar la hora. Es por ello que solicito información sobre los motivos de esta instalación en el municipio y la información de la existencia de bocinas similares en otros municipios del estado. Me dirijo a la Secretaría de Finanzas porque el audio sugiere que es un gasto hecho por la entidad y no por el municipio.</w:t>
      </w:r>
      <w:r w:rsidR="001F1603" w:rsidRPr="001F1603">
        <w:rPr>
          <w:rFonts w:ascii="Palatino Linotype" w:hAnsi="Palatino Linotype"/>
          <w:i/>
          <w:sz w:val="22"/>
        </w:rPr>
        <w:t xml:space="preserve"> </w:t>
      </w:r>
      <w:proofErr w:type="gramStart"/>
      <w:r w:rsidRPr="000E053C">
        <w:rPr>
          <w:rFonts w:ascii="Palatino Linotype" w:hAnsi="Palatino Linotype"/>
        </w:rPr>
        <w:t>"</w:t>
      </w:r>
      <w:r w:rsidRPr="000E053C">
        <w:rPr>
          <w:rFonts w:ascii="Palatino Linotype" w:eastAsia="Calibri" w:hAnsi="Palatino Linotype" w:cs="Arial"/>
          <w:sz w:val="20"/>
          <w:szCs w:val="22"/>
          <w:lang w:val="es-ES"/>
        </w:rPr>
        <w:t xml:space="preserve"> </w:t>
      </w:r>
      <w:r w:rsidRPr="000E053C">
        <w:rPr>
          <w:rFonts w:ascii="Palatino Linotype" w:eastAsia="Calibri" w:hAnsi="Palatino Linotype" w:cs="Arial"/>
          <w:szCs w:val="22"/>
          <w:lang w:val="es-ES"/>
        </w:rPr>
        <w:t>(</w:t>
      </w:r>
      <w:proofErr w:type="gramEnd"/>
      <w:r w:rsidRPr="000E053C">
        <w:rPr>
          <w:rFonts w:ascii="Palatino Linotype" w:eastAsia="Calibri" w:hAnsi="Palatino Linotype" w:cs="Arial"/>
          <w:szCs w:val="22"/>
          <w:lang w:val="es-ES"/>
        </w:rPr>
        <w:t>Sic); Y</w:t>
      </w:r>
    </w:p>
    <w:p w:rsidR="004B153B" w:rsidRPr="004B153B" w:rsidRDefault="004B153B" w:rsidP="004B153B">
      <w:pPr>
        <w:pStyle w:val="Prrafodelista"/>
        <w:spacing w:line="360" w:lineRule="auto"/>
        <w:jc w:val="both"/>
        <w:rPr>
          <w:rFonts w:ascii="Palatino Linotype" w:eastAsia="Calibri" w:hAnsi="Palatino Linotype" w:cs="Arial"/>
          <w:szCs w:val="22"/>
          <w:lang w:val="es-ES"/>
        </w:rPr>
      </w:pPr>
    </w:p>
    <w:p w:rsidR="000E053C" w:rsidRDefault="000E053C" w:rsidP="004B153B">
      <w:pPr>
        <w:pStyle w:val="Prrafodelista"/>
        <w:spacing w:line="360" w:lineRule="auto"/>
        <w:jc w:val="both"/>
        <w:rPr>
          <w:rFonts w:ascii="Palatino Linotype" w:hAnsi="Palatino Linotype" w:cs="Arial"/>
          <w:sz w:val="22"/>
          <w:szCs w:val="22"/>
        </w:rPr>
      </w:pPr>
      <w:r w:rsidRPr="000E053C">
        <w:rPr>
          <w:rFonts w:ascii="Palatino Linotype" w:hAnsi="Palatino Linotype"/>
          <w:b/>
        </w:rPr>
        <w:t>Razones o Motivos de inconformidad:</w:t>
      </w:r>
      <w:r w:rsidRPr="000E053C">
        <w:rPr>
          <w:rStyle w:val="Ttulo2Car"/>
          <w:rFonts w:ascii="Palatino Linotype" w:hAnsi="Palatino Linotype"/>
          <w:b/>
          <w:lang w:val="es-ES"/>
        </w:rPr>
        <w:t xml:space="preserve"> </w:t>
      </w:r>
      <w:r w:rsidRPr="000404FD">
        <w:rPr>
          <w:rFonts w:ascii="Palatino Linotype" w:hAnsi="Palatino Linotype"/>
          <w:i/>
          <w:szCs w:val="22"/>
        </w:rPr>
        <w:t>“</w:t>
      </w:r>
      <w:r w:rsidR="00E929D5" w:rsidRPr="00E929D5">
        <w:rPr>
          <w:rFonts w:ascii="Palatino Linotype" w:hAnsi="Palatino Linotype"/>
          <w:i/>
          <w:sz w:val="22"/>
        </w:rPr>
        <w:t>En virtud de su respuesta, amplío la información esperando sea de ayuda para ubicar la información que requiero. En el municipio de Nezahualcóyotl, se instalaron bocinas que indican la hora a medio día, pero además lo hacen con un sonido de campanas de iglesia e integran la leyenda "Gobierno del Estado de México", antes de dar la hora. Es por ello que solicito información sobre los motivos de esta instalación en el municipio y la información de la existencia de bocinas similares en otros municipios del estado. Me dirijo a la Secretaría de Finanzas porque el audio sugiere que es un gasto hecho por la entidad y no por el municipio.</w:t>
      </w:r>
      <w:r w:rsidRPr="000404FD">
        <w:rPr>
          <w:rFonts w:ascii="Palatino Linotype" w:hAnsi="Palatino Linotype"/>
          <w:i/>
          <w:sz w:val="22"/>
          <w:szCs w:val="22"/>
        </w:rPr>
        <w:t xml:space="preserve">” </w:t>
      </w:r>
      <w:r w:rsidRPr="000404FD">
        <w:rPr>
          <w:rFonts w:ascii="Palatino Linotype" w:hAnsi="Palatino Linotype" w:cs="Arial"/>
          <w:i/>
          <w:sz w:val="22"/>
          <w:szCs w:val="22"/>
        </w:rPr>
        <w:t>(Sic)</w:t>
      </w:r>
      <w:r w:rsidRPr="000E053C">
        <w:rPr>
          <w:rFonts w:ascii="Palatino Linotype" w:hAnsi="Palatino Linotype" w:cs="Arial"/>
          <w:sz w:val="22"/>
          <w:szCs w:val="22"/>
        </w:rPr>
        <w:t xml:space="preserve"> </w:t>
      </w:r>
    </w:p>
    <w:p w:rsidR="00E67E6B" w:rsidRDefault="00E67E6B" w:rsidP="004B153B">
      <w:pPr>
        <w:pStyle w:val="Prrafodelista"/>
        <w:spacing w:line="360" w:lineRule="auto"/>
        <w:jc w:val="both"/>
        <w:rPr>
          <w:rFonts w:ascii="Palatino Linotype" w:hAnsi="Palatino Linotype" w:cs="Arial"/>
          <w:sz w:val="22"/>
          <w:szCs w:val="22"/>
        </w:rPr>
      </w:pPr>
    </w:p>
    <w:bookmarkEnd w:id="1"/>
    <w:bookmarkEnd w:id="2"/>
    <w:bookmarkEnd w:id="3"/>
    <w:p w:rsidR="003667C7" w:rsidRPr="00DF09EB" w:rsidRDefault="00264EC2" w:rsidP="004B153B">
      <w:pPr>
        <w:pStyle w:val="Prrafodelista"/>
        <w:numPr>
          <w:ilvl w:val="0"/>
          <w:numId w:val="1"/>
        </w:numPr>
        <w:spacing w:line="360" w:lineRule="auto"/>
        <w:ind w:left="0" w:firstLine="0"/>
        <w:jc w:val="both"/>
        <w:rPr>
          <w:rFonts w:ascii="Palatino Linotype" w:eastAsia="Calibri" w:hAnsi="Palatino Linotype" w:cs="Arial"/>
          <w:lang w:val="es-AR"/>
        </w:rPr>
      </w:pPr>
      <w:r>
        <w:rPr>
          <w:rFonts w:ascii="Palatino Linotype" w:eastAsia="Times New Roman" w:hAnsi="Palatino Linotype" w:cs="Arial"/>
          <w:lang w:val="es-ES"/>
        </w:rPr>
        <w:t>Se registró</w:t>
      </w:r>
      <w:r w:rsidR="003667C7" w:rsidRPr="00DF09EB">
        <w:rPr>
          <w:rFonts w:ascii="Palatino Linotype" w:eastAsia="Times New Roman" w:hAnsi="Palatino Linotype" w:cs="Arial"/>
          <w:lang w:val="es-ES"/>
        </w:rPr>
        <w:t xml:space="preserve"> </w:t>
      </w:r>
      <w:r>
        <w:rPr>
          <w:rFonts w:ascii="Palatino Linotype" w:eastAsia="Times New Roman" w:hAnsi="Palatino Linotype" w:cs="Arial"/>
          <w:lang w:val="es-ES"/>
        </w:rPr>
        <w:t xml:space="preserve">el </w:t>
      </w:r>
      <w:r w:rsidR="003667C7" w:rsidRPr="00DF09EB">
        <w:rPr>
          <w:rFonts w:ascii="Palatino Linotype" w:eastAsia="Times New Roman" w:hAnsi="Palatino Linotype" w:cs="Arial"/>
          <w:lang w:val="es-ES"/>
        </w:rPr>
        <w:t xml:space="preserve">recurso de revisión bajo </w:t>
      </w:r>
      <w:r>
        <w:rPr>
          <w:rFonts w:ascii="Palatino Linotype" w:eastAsia="Times New Roman" w:hAnsi="Palatino Linotype" w:cs="Arial"/>
          <w:lang w:val="es-ES"/>
        </w:rPr>
        <w:t>el</w:t>
      </w:r>
      <w:r w:rsidR="003667C7" w:rsidRPr="00DF09EB">
        <w:rPr>
          <w:rFonts w:ascii="Palatino Linotype" w:eastAsia="Times New Roman" w:hAnsi="Palatino Linotype" w:cs="Arial"/>
          <w:lang w:val="es-ES"/>
        </w:rPr>
        <w:t xml:space="preserve"> número de expediente </w:t>
      </w:r>
      <w:r w:rsidR="003667C7" w:rsidRPr="00DF09EB">
        <w:rPr>
          <w:rFonts w:ascii="Palatino Linotype" w:hAnsi="Palatino Linotype" w:cs="Arial"/>
          <w:bCs/>
        </w:rPr>
        <w:t xml:space="preserve">al rubro indicado, asimismo con fundamento en lo dispuesto por el </w:t>
      </w:r>
      <w:r w:rsidR="003667C7" w:rsidRPr="00DF09EB">
        <w:rPr>
          <w:rFonts w:ascii="Palatino Linotype" w:eastAsia="Calibri" w:hAnsi="Palatino Linotype" w:cs="Arial"/>
          <w:lang w:val="es-ES"/>
        </w:rPr>
        <w:t xml:space="preserve">artículo 185 fracción I de la </w:t>
      </w:r>
      <w:r w:rsidR="003667C7" w:rsidRPr="00DF09EB">
        <w:rPr>
          <w:rFonts w:ascii="Palatino Linotype" w:eastAsia="Calibri" w:hAnsi="Palatino Linotype" w:cs="Arial"/>
          <w:b/>
          <w:lang w:val="es-ES"/>
        </w:rPr>
        <w:t xml:space="preserve">Ley de Transparencia y Acceso a la Información Pública del Estado de México y Municipios </w:t>
      </w:r>
      <w:r w:rsidR="003667C7" w:rsidRPr="00DF09EB">
        <w:rPr>
          <w:rFonts w:ascii="Palatino Linotype" w:eastAsia="Times New Roman" w:hAnsi="Palatino Linotype" w:cs="Arial"/>
          <w:lang w:val="es-ES"/>
        </w:rPr>
        <w:t>se turn</w:t>
      </w:r>
      <w:r>
        <w:rPr>
          <w:rFonts w:ascii="Palatino Linotype" w:eastAsia="Times New Roman" w:hAnsi="Palatino Linotype" w:cs="Arial"/>
          <w:lang w:val="es-ES"/>
        </w:rPr>
        <w:t>ó</w:t>
      </w:r>
      <w:r w:rsidR="003667C7" w:rsidRPr="00DF09EB">
        <w:rPr>
          <w:rFonts w:ascii="Palatino Linotype" w:eastAsia="Times New Roman" w:hAnsi="Palatino Linotype" w:cs="Arial"/>
          <w:lang w:val="es-ES"/>
        </w:rPr>
        <w:t xml:space="preserve"> al </w:t>
      </w:r>
      <w:r w:rsidR="003667C7" w:rsidRPr="00DF09EB">
        <w:rPr>
          <w:rFonts w:ascii="Palatino Linotype" w:eastAsia="Times New Roman" w:hAnsi="Palatino Linotype" w:cs="Arial"/>
          <w:b/>
          <w:lang w:val="es-ES"/>
        </w:rPr>
        <w:t xml:space="preserve">Comisionado José Guadalupe Luna Hernández, </w:t>
      </w:r>
      <w:r w:rsidR="003667C7" w:rsidRPr="00DF09EB">
        <w:rPr>
          <w:rFonts w:ascii="Palatino Linotype" w:eastAsia="Times New Roman" w:hAnsi="Palatino Linotype" w:cs="Arial"/>
          <w:lang w:val="es-ES"/>
        </w:rPr>
        <w:t xml:space="preserve">con el objeto de </w:t>
      </w:r>
      <w:r w:rsidR="003667C7" w:rsidRPr="00DF09EB">
        <w:rPr>
          <w:rFonts w:ascii="Palatino Linotype" w:eastAsia="Times New Roman" w:hAnsi="Palatino Linotype" w:cs="Arial"/>
          <w:lang w:val="es-MX"/>
        </w:rPr>
        <w:t xml:space="preserve">su análisis. </w:t>
      </w:r>
    </w:p>
    <w:p w:rsidR="003667C7" w:rsidRPr="003667C7" w:rsidRDefault="003667C7" w:rsidP="004B153B">
      <w:pPr>
        <w:pStyle w:val="Prrafodelista"/>
        <w:spacing w:line="360" w:lineRule="auto"/>
        <w:ind w:left="0"/>
        <w:jc w:val="both"/>
        <w:rPr>
          <w:rFonts w:ascii="Palatino Linotype" w:eastAsia="Calibri" w:hAnsi="Palatino Linotype" w:cs="Arial"/>
          <w:lang w:val="es-AR"/>
        </w:rPr>
      </w:pPr>
    </w:p>
    <w:p w:rsidR="003667C7" w:rsidRPr="00283DDD" w:rsidRDefault="003667C7" w:rsidP="004B153B">
      <w:pPr>
        <w:pStyle w:val="Prrafodelista"/>
        <w:numPr>
          <w:ilvl w:val="0"/>
          <w:numId w:val="1"/>
        </w:numPr>
        <w:spacing w:line="360" w:lineRule="auto"/>
        <w:ind w:left="0" w:firstLine="0"/>
        <w:jc w:val="both"/>
        <w:rPr>
          <w:rFonts w:ascii="Palatino Linotype" w:hAnsi="Palatino Linotype"/>
          <w:i/>
          <w:color w:val="000000"/>
          <w:sz w:val="22"/>
          <w:szCs w:val="22"/>
        </w:rPr>
      </w:pPr>
      <w:r w:rsidRPr="00863ACE">
        <w:rPr>
          <w:rFonts w:ascii="Palatino Linotype" w:eastAsia="Calibri" w:hAnsi="Palatino Linotype" w:cs="Arial"/>
          <w:lang w:val="es-ES"/>
        </w:rPr>
        <w:t>El Comisionado Ponente con fundamento en lo dispuesto por el artículo 185 fracción II de la ley de la materia, a través del</w:t>
      </w:r>
      <w:r w:rsidR="002A1EE7">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acuerdo de admisión de fecha </w:t>
      </w:r>
      <w:r w:rsidR="00E929D5">
        <w:rPr>
          <w:rFonts w:ascii="Palatino Linotype" w:eastAsia="Calibri" w:hAnsi="Palatino Linotype" w:cs="Arial"/>
          <w:lang w:val="es-ES"/>
        </w:rPr>
        <w:t>treinta</w:t>
      </w:r>
      <w:r>
        <w:rPr>
          <w:rFonts w:ascii="Palatino Linotype" w:eastAsia="Calibri" w:hAnsi="Palatino Linotype" w:cs="Arial"/>
          <w:lang w:val="es-ES"/>
        </w:rPr>
        <w:t xml:space="preserve"> (</w:t>
      </w:r>
      <w:r w:rsidR="00E929D5">
        <w:rPr>
          <w:rFonts w:ascii="Palatino Linotype" w:eastAsia="Calibri" w:hAnsi="Palatino Linotype" w:cs="Arial"/>
          <w:lang w:val="es-ES"/>
        </w:rPr>
        <w:t>30</w:t>
      </w:r>
      <w:r>
        <w:rPr>
          <w:rFonts w:ascii="Palatino Linotype" w:eastAsia="Calibri" w:hAnsi="Palatino Linotype" w:cs="Arial"/>
          <w:lang w:val="es-ES"/>
        </w:rPr>
        <w:t xml:space="preserve">) de </w:t>
      </w:r>
      <w:r w:rsidR="001F1603">
        <w:rPr>
          <w:rFonts w:ascii="Palatino Linotype" w:eastAsia="Calibri" w:hAnsi="Palatino Linotype" w:cs="Arial"/>
          <w:lang w:val="es-ES"/>
        </w:rPr>
        <w:t>octubre</w:t>
      </w:r>
      <w:r>
        <w:rPr>
          <w:rFonts w:ascii="Palatino Linotype" w:eastAsia="Calibri" w:hAnsi="Palatino Linotype" w:cs="Arial"/>
          <w:lang w:val="es-ES"/>
        </w:rPr>
        <w:t xml:space="preserve"> </w:t>
      </w:r>
      <w:r w:rsidRPr="00863ACE">
        <w:rPr>
          <w:rFonts w:ascii="Palatino Linotype" w:eastAsia="Calibri" w:hAnsi="Palatino Linotype" w:cs="Arial"/>
          <w:lang w:val="es-ES"/>
        </w:rPr>
        <w:t xml:space="preserve">de dos mil </w:t>
      </w:r>
      <w:r>
        <w:rPr>
          <w:rFonts w:ascii="Palatino Linotype" w:eastAsia="Calibri" w:hAnsi="Palatino Linotype" w:cs="Arial"/>
          <w:lang w:val="es-ES"/>
        </w:rPr>
        <w:t>diecinueve</w:t>
      </w:r>
      <w:r w:rsidRPr="00863ACE">
        <w:rPr>
          <w:rFonts w:ascii="Palatino Linotype" w:eastAsia="Calibri" w:hAnsi="Palatino Linotype" w:cs="Arial"/>
          <w:lang w:val="es-ES"/>
        </w:rPr>
        <w:t xml:space="preserve">, puso a disposición de las partes </w:t>
      </w:r>
      <w:r w:rsidR="002A1EE7">
        <w:rPr>
          <w:rFonts w:ascii="Palatino Linotype" w:eastAsia="Calibri" w:hAnsi="Palatino Linotype" w:cs="Arial"/>
          <w:lang w:val="es-ES"/>
        </w:rPr>
        <w:t>el</w:t>
      </w:r>
      <w:r w:rsidRPr="00863ACE">
        <w:rPr>
          <w:rFonts w:ascii="Palatino Linotype" w:eastAsia="Calibri" w:hAnsi="Palatino Linotype" w:cs="Arial"/>
          <w:lang w:val="es-ES"/>
        </w:rPr>
        <w:t xml:space="preserve"> expediente electrónico </w:t>
      </w:r>
      <w:r w:rsidRPr="00863ACE">
        <w:rPr>
          <w:rFonts w:ascii="Palatino Linotype" w:eastAsia="Calibri" w:hAnsi="Palatino Linotype" w:cs="Arial"/>
        </w:rPr>
        <w:t xml:space="preserve">vía </w:t>
      </w:r>
      <w:r w:rsidRPr="00863ACE">
        <w:rPr>
          <w:rFonts w:ascii="Palatino Linotype" w:eastAsia="Calibri" w:hAnsi="Palatino Linotype" w:cs="Arial"/>
          <w:b/>
          <w:lang w:val="es-ES"/>
        </w:rPr>
        <w:t xml:space="preserve">SAIMEX </w:t>
      </w:r>
      <w:r w:rsidRPr="00863AC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63ACE">
        <w:rPr>
          <w:rFonts w:ascii="Palatino Linotype" w:eastAsia="Calibri" w:hAnsi="Palatino Linotype" w:cs="Arial"/>
          <w:b/>
          <w:lang w:val="es-ES"/>
        </w:rPr>
        <w:t>SUJETO OBLIGADO</w:t>
      </w:r>
      <w:r w:rsidR="00264EC2">
        <w:rPr>
          <w:rFonts w:ascii="Palatino Linotype" w:eastAsia="Calibri" w:hAnsi="Palatino Linotype" w:cs="Arial"/>
          <w:lang w:val="es-ES"/>
        </w:rPr>
        <w:t xml:space="preserve"> presentara</w:t>
      </w:r>
      <w:r>
        <w:rPr>
          <w:rFonts w:ascii="Palatino Linotype" w:eastAsia="Calibri" w:hAnsi="Palatino Linotype" w:cs="Arial"/>
          <w:lang w:val="es-ES"/>
        </w:rPr>
        <w:t xml:space="preserve"> </w:t>
      </w:r>
      <w:r w:rsidR="00264EC2">
        <w:rPr>
          <w:rFonts w:ascii="Palatino Linotype" w:eastAsia="Calibri" w:hAnsi="Palatino Linotype" w:cs="Arial"/>
          <w:lang w:val="es-ES"/>
        </w:rPr>
        <w:t>el informe justificado</w:t>
      </w:r>
      <w:r w:rsidRPr="00863ACE">
        <w:rPr>
          <w:rFonts w:ascii="Palatino Linotype" w:eastAsia="Calibri" w:hAnsi="Palatino Linotype" w:cs="Arial"/>
          <w:lang w:val="es-ES"/>
        </w:rPr>
        <w:t xml:space="preserve"> procedente</w:t>
      </w:r>
      <w:r w:rsidR="00264EC2">
        <w:rPr>
          <w:rFonts w:ascii="Palatino Linotype" w:eastAsia="Calibri" w:hAnsi="Palatino Linotype" w:cs="Arial"/>
          <w:lang w:val="es-ES"/>
        </w:rPr>
        <w:t>.</w:t>
      </w:r>
    </w:p>
    <w:p w:rsidR="00283DDD" w:rsidRPr="00283DDD" w:rsidRDefault="00283DDD" w:rsidP="004B153B">
      <w:pPr>
        <w:pStyle w:val="Prrafodelista"/>
        <w:spacing w:line="360" w:lineRule="auto"/>
        <w:rPr>
          <w:rFonts w:ascii="Palatino Linotype" w:hAnsi="Palatino Linotype"/>
          <w:i/>
          <w:color w:val="000000"/>
          <w:sz w:val="22"/>
          <w:szCs w:val="22"/>
        </w:rPr>
      </w:pPr>
    </w:p>
    <w:p w:rsidR="00DD772A" w:rsidRPr="004B153B" w:rsidRDefault="00DD772A" w:rsidP="004B153B">
      <w:pPr>
        <w:pStyle w:val="Prrafodelista"/>
        <w:numPr>
          <w:ilvl w:val="0"/>
          <w:numId w:val="1"/>
        </w:numPr>
        <w:spacing w:line="360" w:lineRule="auto"/>
        <w:ind w:left="0" w:firstLine="0"/>
        <w:jc w:val="both"/>
        <w:rPr>
          <w:rFonts w:ascii="Palatino Linotype" w:eastAsia="Calibri" w:hAnsi="Palatino Linotype" w:cs="Arial"/>
          <w:b/>
          <w:lang w:val="es-ES"/>
        </w:rPr>
      </w:pPr>
      <w:r>
        <w:rPr>
          <w:rFonts w:ascii="Palatino Linotype" w:eastAsia="Calibri" w:hAnsi="Palatino Linotype" w:cs="Arial"/>
          <w:lang w:val="es-ES"/>
        </w:rPr>
        <w:t>E</w:t>
      </w:r>
      <w:r w:rsidR="00E929D5">
        <w:rPr>
          <w:rFonts w:ascii="Palatino Linotype" w:eastAsia="Calibri" w:hAnsi="Palatino Linotype" w:cs="Arial"/>
          <w:lang w:val="es-ES"/>
        </w:rPr>
        <w:t>n fecha siete (7) de noviembre y dieciocho (18) de diciembre de dos mil diecinueve, el Sujeto Obligado remitió diversos documentos a través de los cuales refiere que no se cuenta con información relativa a recursos ejercidos en el concepto de la solicitud.</w:t>
      </w:r>
    </w:p>
    <w:p w:rsidR="004B153B" w:rsidRPr="004B153B" w:rsidRDefault="004B153B" w:rsidP="004B153B">
      <w:pPr>
        <w:pStyle w:val="Prrafodelista"/>
        <w:spacing w:line="360" w:lineRule="auto"/>
        <w:ind w:left="0"/>
        <w:jc w:val="both"/>
        <w:rPr>
          <w:rFonts w:ascii="Palatino Linotype" w:eastAsia="Calibri" w:hAnsi="Palatino Linotype" w:cs="Arial"/>
          <w:b/>
          <w:lang w:val="es-ES"/>
        </w:rPr>
      </w:pPr>
    </w:p>
    <w:p w:rsidR="00D8013F" w:rsidRPr="00D8013F" w:rsidRDefault="00E929D5" w:rsidP="004B153B">
      <w:pPr>
        <w:pStyle w:val="Prrafodelista"/>
        <w:numPr>
          <w:ilvl w:val="0"/>
          <w:numId w:val="1"/>
        </w:numPr>
        <w:spacing w:line="360" w:lineRule="auto"/>
        <w:ind w:left="0" w:hanging="11"/>
        <w:jc w:val="both"/>
        <w:rPr>
          <w:rFonts w:ascii="Palatino Linotype" w:hAnsi="Palatino Linotype"/>
        </w:rPr>
      </w:pPr>
      <w:r>
        <w:rPr>
          <w:rFonts w:ascii="Palatino Linotype" w:hAnsi="Palatino Linotype"/>
        </w:rPr>
        <w:t>En fecha dieciocho</w:t>
      </w:r>
      <w:r w:rsidR="00D8013F" w:rsidRPr="00D8013F">
        <w:rPr>
          <w:rFonts w:ascii="Palatino Linotype" w:hAnsi="Palatino Linotype"/>
        </w:rPr>
        <w:t xml:space="preserve"> (</w:t>
      </w:r>
      <w:r>
        <w:rPr>
          <w:rFonts w:ascii="Palatino Linotype" w:hAnsi="Palatino Linotype"/>
        </w:rPr>
        <w:t>18</w:t>
      </w:r>
      <w:r w:rsidR="00D8013F" w:rsidRPr="00D8013F">
        <w:rPr>
          <w:rFonts w:ascii="Palatino Linotype" w:hAnsi="Palatino Linotype"/>
        </w:rPr>
        <w:t>) de diciembre de la presente anualidad, se amplió el plazo para resolver el recurso de revisión por un periodo de quince (15) días hábiles.</w:t>
      </w:r>
    </w:p>
    <w:p w:rsidR="00D8013F" w:rsidRPr="00D8013F" w:rsidRDefault="00D8013F" w:rsidP="004B153B">
      <w:pPr>
        <w:pStyle w:val="Prrafodelista"/>
        <w:spacing w:line="360" w:lineRule="auto"/>
        <w:rPr>
          <w:rFonts w:ascii="Palatino Linotype" w:hAnsi="Palatino Linotype"/>
        </w:rPr>
      </w:pPr>
    </w:p>
    <w:p w:rsidR="00CF0879" w:rsidRPr="004B153B" w:rsidRDefault="00CF0879" w:rsidP="004B153B">
      <w:pPr>
        <w:pStyle w:val="Prrafodelista"/>
        <w:numPr>
          <w:ilvl w:val="0"/>
          <w:numId w:val="1"/>
        </w:numPr>
        <w:spacing w:line="360" w:lineRule="auto"/>
        <w:ind w:left="0" w:hanging="11"/>
        <w:jc w:val="both"/>
        <w:rPr>
          <w:rFonts w:ascii="Palatino Linotype" w:hAnsi="Palatino Linotype"/>
          <w:b/>
          <w:u w:val="single"/>
        </w:rPr>
      </w:pPr>
      <w:r w:rsidRPr="00957B2F">
        <w:rPr>
          <w:rFonts w:ascii="Palatino Linotype" w:hAnsi="Palatino Linotype"/>
        </w:rPr>
        <w:t>El Comisionado Ponente decretó el cierre de instrucción</w:t>
      </w:r>
      <w:r w:rsidRPr="00957B2F">
        <w:rPr>
          <w:rFonts w:ascii="Palatino Linotype" w:hAnsi="Palatino Linotype" w:cs="Arial"/>
        </w:rPr>
        <w:t xml:space="preserve"> </w:t>
      </w:r>
      <w:r>
        <w:rPr>
          <w:rFonts w:ascii="Palatino Linotype" w:hAnsi="Palatino Linotype"/>
        </w:rPr>
        <w:t>med</w:t>
      </w:r>
      <w:r w:rsidR="00190B12">
        <w:rPr>
          <w:rFonts w:ascii="Palatino Linotype" w:hAnsi="Palatino Linotype"/>
        </w:rPr>
        <w:t>iante</w:t>
      </w:r>
      <w:r w:rsidR="00B76AE1">
        <w:rPr>
          <w:rFonts w:ascii="Palatino Linotype" w:hAnsi="Palatino Linotype"/>
        </w:rPr>
        <w:t xml:space="preserve"> </w:t>
      </w:r>
      <w:r w:rsidR="005C4DDF">
        <w:rPr>
          <w:rFonts w:ascii="Palatino Linotype" w:hAnsi="Palatino Linotype"/>
        </w:rPr>
        <w:t>el acuerdo</w:t>
      </w:r>
      <w:r w:rsidR="00B76AE1">
        <w:rPr>
          <w:rFonts w:ascii="Palatino Linotype" w:hAnsi="Palatino Linotype"/>
        </w:rPr>
        <w:t xml:space="preserve"> </w:t>
      </w:r>
      <w:r w:rsidR="00190B12">
        <w:rPr>
          <w:rFonts w:ascii="Palatino Linotype" w:hAnsi="Palatino Linotype"/>
        </w:rPr>
        <w:t>de fecha</w:t>
      </w:r>
      <w:r w:rsidR="005E4AFF">
        <w:rPr>
          <w:rFonts w:ascii="Palatino Linotype" w:hAnsi="Palatino Linotype"/>
        </w:rPr>
        <w:t xml:space="preserve"> </w:t>
      </w:r>
      <w:r w:rsidR="0055286E">
        <w:rPr>
          <w:rFonts w:ascii="Palatino Linotype" w:hAnsi="Palatino Linotype"/>
        </w:rPr>
        <w:t>diez</w:t>
      </w:r>
      <w:r w:rsidR="002005E9">
        <w:rPr>
          <w:rFonts w:ascii="Palatino Linotype" w:hAnsi="Palatino Linotype"/>
        </w:rPr>
        <w:t xml:space="preserve"> </w:t>
      </w:r>
      <w:r w:rsidRPr="00957B2F">
        <w:rPr>
          <w:rFonts w:ascii="Palatino Linotype" w:hAnsi="Palatino Linotype"/>
        </w:rPr>
        <w:t>(</w:t>
      </w:r>
      <w:r w:rsidR="0055286E">
        <w:rPr>
          <w:rFonts w:ascii="Palatino Linotype" w:hAnsi="Palatino Linotype"/>
        </w:rPr>
        <w:t>10</w:t>
      </w:r>
      <w:r w:rsidRPr="00957B2F">
        <w:rPr>
          <w:rFonts w:ascii="Palatino Linotype" w:hAnsi="Palatino Linotype"/>
        </w:rPr>
        <w:t xml:space="preserve">) de </w:t>
      </w:r>
      <w:r w:rsidR="00E929D5">
        <w:rPr>
          <w:rFonts w:ascii="Palatino Linotype" w:hAnsi="Palatino Linotype"/>
        </w:rPr>
        <w:t>enero de dos mil veinte</w:t>
      </w:r>
      <w:r w:rsidR="00D8013F" w:rsidRPr="00F12228">
        <w:rPr>
          <w:rFonts w:ascii="Palatino Linotype" w:hAnsi="Palatino Linotype"/>
          <w:color w:val="FF0000"/>
        </w:rPr>
        <w:t xml:space="preserve">, </w:t>
      </w:r>
      <w:r w:rsidRPr="00F12228">
        <w:rPr>
          <w:rFonts w:ascii="Palatino Linotype" w:hAnsi="Palatino Linotype" w:cs="Arial"/>
        </w:rPr>
        <w:t xml:space="preserve">por lo que ordenó turnar el expediente para su resolución, misma que ahora se pronuncia; y  - - - - - - - - - - - - </w:t>
      </w:r>
      <w:r w:rsidR="00F12228">
        <w:rPr>
          <w:rFonts w:ascii="Palatino Linotype" w:hAnsi="Palatino Linotype" w:cs="Arial"/>
        </w:rPr>
        <w:t>-----------------</w:t>
      </w:r>
    </w:p>
    <w:p w:rsidR="004B153B" w:rsidRPr="007C2187" w:rsidRDefault="004B153B" w:rsidP="004B153B">
      <w:pPr>
        <w:pStyle w:val="Prrafodelista"/>
        <w:spacing w:line="360" w:lineRule="auto"/>
        <w:ind w:left="0"/>
        <w:jc w:val="both"/>
        <w:rPr>
          <w:rFonts w:ascii="Palatino Linotype" w:hAnsi="Palatino Linotype"/>
          <w:b/>
          <w:u w:val="single"/>
        </w:rPr>
      </w:pPr>
    </w:p>
    <w:p w:rsidR="004B153B" w:rsidRDefault="002A5BA4" w:rsidP="004B153B">
      <w:pPr>
        <w:pStyle w:val="Ttulo1"/>
        <w:spacing w:before="0" w:line="360" w:lineRule="auto"/>
        <w:jc w:val="center"/>
        <w:rPr>
          <w:szCs w:val="24"/>
        </w:rPr>
      </w:pPr>
      <w:bookmarkStart w:id="4" w:name="_Toc30095168"/>
      <w:r w:rsidRPr="00863ACE">
        <w:rPr>
          <w:szCs w:val="24"/>
        </w:rPr>
        <w:t>CONSIDERANDO</w:t>
      </w:r>
      <w:bookmarkEnd w:id="4"/>
      <w:r w:rsidR="005E6C51">
        <w:rPr>
          <w:szCs w:val="24"/>
        </w:rPr>
        <w:t xml:space="preserve"> </w:t>
      </w:r>
    </w:p>
    <w:p w:rsidR="004B153B" w:rsidRPr="004B153B" w:rsidRDefault="004B153B" w:rsidP="004B153B">
      <w:pPr>
        <w:rPr>
          <w:lang w:val="es-MX" w:eastAsia="en-US"/>
        </w:rPr>
      </w:pPr>
    </w:p>
    <w:p w:rsidR="004B153B" w:rsidRDefault="002A5BA4" w:rsidP="004B153B">
      <w:pPr>
        <w:pStyle w:val="Ttulo2"/>
        <w:spacing w:before="0" w:line="360" w:lineRule="auto"/>
        <w:rPr>
          <w:rFonts w:ascii="Palatino Linotype" w:hAnsi="Palatino Linotype"/>
          <w:b/>
          <w:color w:val="auto"/>
          <w:sz w:val="24"/>
        </w:rPr>
      </w:pPr>
      <w:bookmarkStart w:id="5" w:name="_Toc30095169"/>
      <w:r w:rsidRPr="00863ACE">
        <w:rPr>
          <w:rFonts w:ascii="Palatino Linotype" w:hAnsi="Palatino Linotype"/>
          <w:b/>
          <w:color w:val="auto"/>
          <w:sz w:val="24"/>
        </w:rPr>
        <w:t>PRIMERO. De la competencia</w:t>
      </w:r>
      <w:bookmarkEnd w:id="5"/>
    </w:p>
    <w:p w:rsidR="004B153B" w:rsidRPr="004B153B" w:rsidRDefault="004B153B" w:rsidP="004B153B">
      <w:pPr>
        <w:rPr>
          <w:lang w:val="es-MX" w:eastAsia="en-US"/>
        </w:rPr>
      </w:pPr>
    </w:p>
    <w:p w:rsidR="002A5BA4" w:rsidRDefault="002A5BA4" w:rsidP="004B153B">
      <w:pPr>
        <w:pStyle w:val="Prrafodelista"/>
        <w:numPr>
          <w:ilvl w:val="0"/>
          <w:numId w:val="1"/>
        </w:numPr>
        <w:spacing w:line="360" w:lineRule="auto"/>
        <w:ind w:left="0" w:firstLine="0"/>
        <w:jc w:val="both"/>
        <w:rPr>
          <w:rFonts w:ascii="Palatino Linotype" w:hAnsi="Palatino Linotype"/>
        </w:rPr>
      </w:pPr>
      <w:r w:rsidRPr="00863AC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63ACE">
        <w:rPr>
          <w:rFonts w:ascii="Palatino Linotype" w:eastAsia="Calibri" w:hAnsi="Palatino Linotype" w:cs="Times New Roman"/>
          <w:b/>
          <w:lang w:val="es-ES"/>
        </w:rPr>
        <w:t>Constitución Política de los Estados Unidos Mexicanos</w:t>
      </w:r>
      <w:r w:rsidRPr="00863ACE">
        <w:rPr>
          <w:rFonts w:ascii="Palatino Linotype" w:eastAsia="Calibri" w:hAnsi="Palatino Linotype" w:cs="Times New Roman"/>
          <w:lang w:val="es-ES"/>
        </w:rPr>
        <w:t xml:space="preserve">; 5, </w:t>
      </w:r>
      <w:r w:rsidRPr="002207C0">
        <w:rPr>
          <w:rFonts w:ascii="Palatino Linotype" w:eastAsia="Calibri" w:hAnsi="Palatino Linotype" w:cs="Times New Roman"/>
          <w:lang w:val="es-ES"/>
        </w:rPr>
        <w:t xml:space="preserve">párrafos </w:t>
      </w:r>
      <w:r w:rsidRPr="002207C0">
        <w:rPr>
          <w:rFonts w:ascii="Palatino Linotype" w:hAnsi="Palatino Linotype" w:cs="Arial"/>
          <w:bCs/>
          <w:color w:val="222222"/>
          <w:lang w:val="es-ES"/>
        </w:rPr>
        <w:t xml:space="preserve">vigésimo, vigésimo primero y vigésimo segundo </w:t>
      </w:r>
      <w:r w:rsidRPr="002207C0">
        <w:rPr>
          <w:rFonts w:ascii="Palatino Linotype" w:eastAsia="Calibri" w:hAnsi="Palatino Linotype" w:cs="Times New Roman"/>
          <w:lang w:val="es-ES"/>
        </w:rPr>
        <w:t>fracciones</w:t>
      </w:r>
      <w:r w:rsidRPr="00863ACE">
        <w:rPr>
          <w:rFonts w:ascii="Palatino Linotype" w:eastAsia="Calibri" w:hAnsi="Palatino Linotype" w:cs="Times New Roman"/>
          <w:lang w:val="es-ES"/>
        </w:rPr>
        <w:t xml:space="preserve"> IV y V de la </w:t>
      </w:r>
      <w:r w:rsidRPr="00863ACE">
        <w:rPr>
          <w:rFonts w:ascii="Palatino Linotype" w:eastAsia="Calibri" w:hAnsi="Palatino Linotype" w:cs="Times New Roman"/>
          <w:b/>
          <w:lang w:val="es-ES"/>
        </w:rPr>
        <w:t>Constitución Política del Estado Libre y Soberano de México</w:t>
      </w:r>
      <w:r w:rsidRPr="00863ACE">
        <w:rPr>
          <w:rFonts w:ascii="Palatino Linotype" w:eastAsia="Calibri" w:hAnsi="Palatino Linotype" w:cs="Times New Roman"/>
          <w:lang w:val="es-ES"/>
        </w:rPr>
        <w:t xml:space="preserve">; artículos 1, 2 fracción II, 13, 29, 36 fracciones I y II, 176, 178, 179, 181 párrafo tercero y 185 </w:t>
      </w:r>
      <w:r w:rsidRPr="00863ACE">
        <w:rPr>
          <w:rFonts w:ascii="Palatino Linotype" w:eastAsia="Calibri" w:hAnsi="Palatino Linotype" w:cs="Arial"/>
          <w:lang w:val="es-ES"/>
        </w:rPr>
        <w:t xml:space="preserve">de la </w:t>
      </w:r>
      <w:r w:rsidRPr="00863ACE">
        <w:rPr>
          <w:rFonts w:ascii="Palatino Linotype" w:eastAsia="Calibri" w:hAnsi="Palatino Linotype" w:cs="Arial"/>
          <w:b/>
          <w:lang w:val="es-ES"/>
        </w:rPr>
        <w:t>Ley de Transparencia y Acceso a la Información Pública del Estado de México y Municipios</w:t>
      </w:r>
      <w:r w:rsidRPr="00863ACE">
        <w:rPr>
          <w:rFonts w:ascii="Palatino Linotype" w:eastAsia="Calibri" w:hAnsi="Palatino Linotype" w:cs="Arial"/>
          <w:lang w:val="es-ES"/>
        </w:rPr>
        <w:t xml:space="preserve">; y 7, 9 fracciones I y XXIV, y 11 del </w:t>
      </w:r>
      <w:r w:rsidRPr="00863AC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63ACE">
        <w:rPr>
          <w:rFonts w:ascii="Palatino Linotype" w:hAnsi="Palatino Linotype"/>
        </w:rPr>
        <w:t>.</w:t>
      </w:r>
    </w:p>
    <w:p w:rsidR="00455827" w:rsidRDefault="00455827" w:rsidP="004B153B">
      <w:pPr>
        <w:pStyle w:val="Prrafodelista"/>
        <w:spacing w:line="360" w:lineRule="auto"/>
        <w:ind w:left="0"/>
        <w:jc w:val="both"/>
        <w:rPr>
          <w:rFonts w:ascii="Palatino Linotype" w:hAnsi="Palatino Linotype"/>
        </w:rPr>
      </w:pPr>
    </w:p>
    <w:p w:rsidR="002A5BA4" w:rsidRPr="00863ACE" w:rsidRDefault="002A5BA4" w:rsidP="004B153B">
      <w:pPr>
        <w:pStyle w:val="Ttulo2"/>
        <w:spacing w:before="0" w:line="360" w:lineRule="auto"/>
        <w:rPr>
          <w:rFonts w:ascii="Palatino Linotype" w:hAnsi="Palatino Linotype"/>
          <w:b/>
          <w:color w:val="auto"/>
          <w:sz w:val="24"/>
        </w:rPr>
      </w:pPr>
      <w:bookmarkStart w:id="6" w:name="_Toc30095170"/>
      <w:r w:rsidRPr="00863ACE">
        <w:rPr>
          <w:rFonts w:ascii="Palatino Linotype" w:hAnsi="Palatino Linotype"/>
          <w:b/>
          <w:color w:val="auto"/>
          <w:sz w:val="24"/>
        </w:rPr>
        <w:t>SEGUNDO. De</w:t>
      </w:r>
      <w:r>
        <w:rPr>
          <w:rFonts w:ascii="Palatino Linotype" w:hAnsi="Palatino Linotype"/>
          <w:b/>
          <w:color w:val="auto"/>
          <w:sz w:val="24"/>
        </w:rPr>
        <w:t xml:space="preserve"> la oportunidad y procedencia</w:t>
      </w:r>
      <w:r w:rsidRPr="00863ACE">
        <w:rPr>
          <w:rFonts w:ascii="Palatino Linotype" w:hAnsi="Palatino Linotype"/>
          <w:b/>
          <w:color w:val="auto"/>
          <w:sz w:val="24"/>
        </w:rPr>
        <w:t>.</w:t>
      </w:r>
      <w:bookmarkEnd w:id="6"/>
    </w:p>
    <w:p w:rsidR="002A5BA4" w:rsidRPr="00863ACE" w:rsidRDefault="002A5BA4" w:rsidP="004B153B">
      <w:pPr>
        <w:spacing w:line="360" w:lineRule="auto"/>
        <w:rPr>
          <w:lang w:val="es-MX" w:eastAsia="en-US"/>
        </w:rPr>
      </w:pPr>
    </w:p>
    <w:p w:rsidR="001C1F82" w:rsidRPr="006D7516" w:rsidRDefault="001C1F82" w:rsidP="004B153B">
      <w:pPr>
        <w:pStyle w:val="Prrafodelista"/>
        <w:numPr>
          <w:ilvl w:val="0"/>
          <w:numId w:val="1"/>
        </w:numPr>
        <w:spacing w:line="360" w:lineRule="auto"/>
        <w:ind w:left="0" w:right="49" w:firstLine="0"/>
        <w:jc w:val="both"/>
        <w:rPr>
          <w:rFonts w:ascii="Palatino Linotype" w:hAnsi="Palatino Linotype"/>
        </w:rPr>
      </w:pPr>
      <w:r w:rsidRPr="00AA7A73">
        <w:rPr>
          <w:rFonts w:ascii="Palatino Linotype" w:eastAsia="Calibri" w:hAnsi="Palatino Linotype" w:cs="Arial"/>
        </w:rPr>
        <w:t xml:space="preserve">El medio de impugnación fue presentado a través del </w:t>
      </w:r>
      <w:r w:rsidRPr="00AA7A73">
        <w:rPr>
          <w:rFonts w:ascii="Palatino Linotype" w:eastAsia="Calibri" w:hAnsi="Palatino Linotype" w:cs="Arial"/>
          <w:b/>
        </w:rPr>
        <w:t>SAIMEX,</w:t>
      </w:r>
      <w:r w:rsidRPr="00AA7A73">
        <w:rPr>
          <w:rFonts w:ascii="Palatino Linotype" w:eastAsia="Calibri" w:hAnsi="Palatino Linotype" w:cs="Arial"/>
        </w:rPr>
        <w:t xml:space="preserve"> en el formato previamente aprobado para tal efecto y dentro del plazo legal de quince días hábiles otorgados; siendo así que el </w:t>
      </w:r>
      <w:r w:rsidRPr="00AA7A73">
        <w:rPr>
          <w:rFonts w:ascii="Palatino Linotype" w:eastAsia="Calibri" w:hAnsi="Palatino Linotype" w:cs="Arial"/>
          <w:b/>
        </w:rPr>
        <w:t>SUJETO OBLIGADO</w:t>
      </w:r>
      <w:r w:rsidRPr="00AA7A73">
        <w:rPr>
          <w:rFonts w:ascii="Palatino Linotype" w:eastAsia="Calibri" w:hAnsi="Palatino Linotype" w:cs="Arial"/>
        </w:rPr>
        <w:t xml:space="preserve"> entregó respuesta </w:t>
      </w:r>
      <w:r w:rsidR="009472D4">
        <w:rPr>
          <w:rFonts w:ascii="Palatino Linotype" w:eastAsia="Calibri" w:hAnsi="Palatino Linotype" w:cs="Arial"/>
        </w:rPr>
        <w:t>a l</w:t>
      </w:r>
      <w:r w:rsidR="0005331A">
        <w:rPr>
          <w:rFonts w:ascii="Palatino Linotype" w:eastAsia="Calibri" w:hAnsi="Palatino Linotype" w:cs="Arial"/>
        </w:rPr>
        <w:t>a solicitud</w:t>
      </w:r>
      <w:r w:rsidR="00190B12">
        <w:rPr>
          <w:rFonts w:ascii="Palatino Linotype" w:eastAsia="Calibri" w:hAnsi="Palatino Linotype" w:cs="Arial"/>
        </w:rPr>
        <w:t xml:space="preserve"> </w:t>
      </w:r>
      <w:r w:rsidR="00104D1D">
        <w:rPr>
          <w:rFonts w:ascii="Palatino Linotype" w:eastAsia="Calibri" w:hAnsi="Palatino Linotype" w:cs="Arial"/>
        </w:rPr>
        <w:t>el día</w:t>
      </w:r>
      <w:r w:rsidR="00190B12">
        <w:rPr>
          <w:rFonts w:ascii="Palatino Linotype" w:eastAsia="Calibri" w:hAnsi="Palatino Linotype" w:cs="Arial"/>
        </w:rPr>
        <w:t xml:space="preserve"> </w:t>
      </w:r>
      <w:r w:rsidR="001F1603">
        <w:rPr>
          <w:rFonts w:ascii="Palatino Linotype" w:eastAsia="Calibri" w:hAnsi="Palatino Linotype" w:cs="Arial"/>
        </w:rPr>
        <w:t>veintitrés</w:t>
      </w:r>
      <w:r w:rsidR="006D7516">
        <w:rPr>
          <w:rFonts w:ascii="Palatino Linotype" w:eastAsia="Calibri" w:hAnsi="Palatino Linotype" w:cs="Arial"/>
        </w:rPr>
        <w:t xml:space="preserve"> </w:t>
      </w:r>
      <w:r w:rsidR="00190B12">
        <w:rPr>
          <w:rFonts w:ascii="Palatino Linotype" w:eastAsia="Calibri" w:hAnsi="Palatino Linotype" w:cs="Arial"/>
        </w:rPr>
        <w:t>(</w:t>
      </w:r>
      <w:r w:rsidR="001F1603">
        <w:rPr>
          <w:rFonts w:ascii="Palatino Linotype" w:eastAsia="Calibri" w:hAnsi="Palatino Linotype" w:cs="Arial"/>
        </w:rPr>
        <w:t>23</w:t>
      </w:r>
      <w:r w:rsidR="00190B12">
        <w:rPr>
          <w:rFonts w:ascii="Palatino Linotype" w:eastAsia="Calibri" w:hAnsi="Palatino Linotype" w:cs="Arial"/>
        </w:rPr>
        <w:t>)</w:t>
      </w:r>
      <w:r w:rsidR="00104D1D">
        <w:rPr>
          <w:rFonts w:ascii="Palatino Linotype" w:eastAsia="Calibri" w:hAnsi="Palatino Linotype" w:cs="Arial"/>
        </w:rPr>
        <w:t xml:space="preserve"> de </w:t>
      </w:r>
      <w:r w:rsidR="00E929D5">
        <w:rPr>
          <w:rFonts w:ascii="Palatino Linotype" w:eastAsia="Calibri" w:hAnsi="Palatino Linotype" w:cs="Arial"/>
        </w:rPr>
        <w:t>octubre</w:t>
      </w:r>
      <w:r w:rsidR="006D7516">
        <w:rPr>
          <w:rFonts w:ascii="Palatino Linotype" w:eastAsia="Calibri" w:hAnsi="Palatino Linotype" w:cs="Arial"/>
        </w:rPr>
        <w:t xml:space="preserve"> </w:t>
      </w:r>
      <w:r w:rsidR="00104D1D">
        <w:rPr>
          <w:rFonts w:ascii="Palatino Linotype" w:eastAsia="Calibri" w:hAnsi="Palatino Linotype" w:cs="Arial"/>
        </w:rPr>
        <w:t>de dos mil diecinueve</w:t>
      </w:r>
      <w:r w:rsidRPr="0044471B">
        <w:rPr>
          <w:rFonts w:ascii="Palatino Linotype" w:eastAsia="Calibri" w:hAnsi="Palatino Linotype" w:cs="Arial"/>
        </w:rPr>
        <w:t xml:space="preserve">, </w:t>
      </w:r>
      <w:r w:rsidRPr="0044471B">
        <w:rPr>
          <w:rFonts w:ascii="Palatino Linotype" w:hAnsi="Palatino Linotype" w:cs="Arial"/>
        </w:rPr>
        <w:t xml:space="preserve">de tal forma que </w:t>
      </w:r>
      <w:r w:rsidR="00A943FF">
        <w:rPr>
          <w:rFonts w:ascii="Palatino Linotype" w:hAnsi="Palatino Linotype" w:cs="Arial"/>
        </w:rPr>
        <w:t xml:space="preserve">el </w:t>
      </w:r>
      <w:r w:rsidRPr="0044471B">
        <w:rPr>
          <w:rFonts w:ascii="Palatino Linotype" w:hAnsi="Palatino Linotype" w:cs="Arial"/>
        </w:rPr>
        <w:t xml:space="preserve">plazo para interponer </w:t>
      </w:r>
      <w:r w:rsidR="005C4DDF">
        <w:rPr>
          <w:rFonts w:ascii="Palatino Linotype" w:hAnsi="Palatino Linotype" w:cs="Arial"/>
        </w:rPr>
        <w:t>el</w:t>
      </w:r>
      <w:r w:rsidRPr="0044471B">
        <w:rPr>
          <w:rFonts w:ascii="Palatino Linotype" w:hAnsi="Palatino Linotype" w:cs="Arial"/>
        </w:rPr>
        <w:t xml:space="preserve"> recurso </w:t>
      </w:r>
      <w:r>
        <w:rPr>
          <w:rFonts w:ascii="Palatino Linotype" w:hAnsi="Palatino Linotype" w:cs="Arial"/>
        </w:rPr>
        <w:t>de revisión</w:t>
      </w:r>
      <w:r w:rsidR="00AF0D0E">
        <w:rPr>
          <w:rFonts w:ascii="Palatino Linotype" w:hAnsi="Palatino Linotype" w:cs="Arial"/>
        </w:rPr>
        <w:t xml:space="preserve"> transcurri</w:t>
      </w:r>
      <w:r w:rsidR="005C4DDF">
        <w:rPr>
          <w:rFonts w:ascii="Palatino Linotype" w:hAnsi="Palatino Linotype" w:cs="Arial"/>
        </w:rPr>
        <w:t>ó</w:t>
      </w:r>
      <w:r w:rsidR="00AF0D0E">
        <w:rPr>
          <w:rFonts w:ascii="Palatino Linotype" w:hAnsi="Palatino Linotype" w:cs="Arial"/>
        </w:rPr>
        <w:t xml:space="preserve"> de</w:t>
      </w:r>
      <w:r w:rsidR="004E0C1F">
        <w:rPr>
          <w:rFonts w:ascii="Palatino Linotype" w:hAnsi="Palatino Linotype" w:cs="Arial"/>
        </w:rPr>
        <w:t>l</w:t>
      </w:r>
      <w:r w:rsidR="009472D4">
        <w:rPr>
          <w:rFonts w:ascii="Palatino Linotype" w:hAnsi="Palatino Linotype" w:cs="Arial"/>
        </w:rPr>
        <w:t xml:space="preserve"> </w:t>
      </w:r>
      <w:r w:rsidR="006D7516">
        <w:rPr>
          <w:rFonts w:ascii="Palatino Linotype" w:hAnsi="Palatino Linotype" w:cs="Arial"/>
        </w:rPr>
        <w:t>veint</w:t>
      </w:r>
      <w:r w:rsidR="001F1603">
        <w:rPr>
          <w:rFonts w:ascii="Palatino Linotype" w:hAnsi="Palatino Linotype" w:cs="Arial"/>
        </w:rPr>
        <w:t>icuatro</w:t>
      </w:r>
      <w:r w:rsidR="00190B12">
        <w:rPr>
          <w:rFonts w:ascii="Palatino Linotype" w:hAnsi="Palatino Linotype" w:cs="Arial"/>
        </w:rPr>
        <w:t xml:space="preserve"> (</w:t>
      </w:r>
      <w:r w:rsidR="006D7516">
        <w:rPr>
          <w:rFonts w:ascii="Palatino Linotype" w:hAnsi="Palatino Linotype" w:cs="Arial"/>
        </w:rPr>
        <w:t>2</w:t>
      </w:r>
      <w:r w:rsidR="001F1603">
        <w:rPr>
          <w:rFonts w:ascii="Palatino Linotype" w:hAnsi="Palatino Linotype" w:cs="Arial"/>
        </w:rPr>
        <w:t>4</w:t>
      </w:r>
      <w:r w:rsidR="00190B12">
        <w:rPr>
          <w:rFonts w:ascii="Palatino Linotype" w:hAnsi="Palatino Linotype" w:cs="Arial"/>
        </w:rPr>
        <w:t xml:space="preserve">) </w:t>
      </w:r>
      <w:r w:rsidR="00B670B5">
        <w:rPr>
          <w:rFonts w:ascii="Palatino Linotype" w:hAnsi="Palatino Linotype" w:cs="Arial"/>
        </w:rPr>
        <w:t xml:space="preserve">de </w:t>
      </w:r>
      <w:r w:rsidR="00E929D5">
        <w:rPr>
          <w:rFonts w:ascii="Palatino Linotype" w:hAnsi="Palatino Linotype" w:cs="Arial"/>
        </w:rPr>
        <w:t>octubre al</w:t>
      </w:r>
      <w:r w:rsidR="005E4AFF">
        <w:rPr>
          <w:rFonts w:ascii="Palatino Linotype" w:hAnsi="Palatino Linotype" w:cs="Arial"/>
        </w:rPr>
        <w:t xml:space="preserve"> </w:t>
      </w:r>
      <w:r w:rsidR="00E929D5">
        <w:rPr>
          <w:rFonts w:ascii="Palatino Linotype" w:hAnsi="Palatino Linotype" w:cs="Arial"/>
        </w:rPr>
        <w:t>trece</w:t>
      </w:r>
      <w:r w:rsidR="00190B12">
        <w:rPr>
          <w:rFonts w:ascii="Palatino Linotype" w:hAnsi="Palatino Linotype" w:cs="Arial"/>
        </w:rPr>
        <w:t xml:space="preserve"> (</w:t>
      </w:r>
      <w:r w:rsidR="00E929D5">
        <w:rPr>
          <w:rFonts w:ascii="Palatino Linotype" w:hAnsi="Palatino Linotype" w:cs="Arial"/>
        </w:rPr>
        <w:t>13</w:t>
      </w:r>
      <w:r w:rsidR="00190B12">
        <w:rPr>
          <w:rFonts w:ascii="Palatino Linotype" w:hAnsi="Palatino Linotype" w:cs="Arial"/>
        </w:rPr>
        <w:t xml:space="preserve">) </w:t>
      </w:r>
      <w:r w:rsidR="00104D1D">
        <w:rPr>
          <w:rFonts w:ascii="Palatino Linotype" w:hAnsi="Palatino Linotype" w:cs="Arial"/>
        </w:rPr>
        <w:t xml:space="preserve">de </w:t>
      </w:r>
      <w:r w:rsidR="00E929D5">
        <w:rPr>
          <w:rFonts w:ascii="Palatino Linotype" w:hAnsi="Palatino Linotype" w:cs="Arial"/>
        </w:rPr>
        <w:t>noviembre</w:t>
      </w:r>
      <w:r w:rsidR="00B670B5">
        <w:rPr>
          <w:rFonts w:ascii="Palatino Linotype" w:hAnsi="Palatino Linotype" w:cs="Arial"/>
        </w:rPr>
        <w:t xml:space="preserve"> </w:t>
      </w:r>
      <w:r w:rsidR="00104D1D">
        <w:rPr>
          <w:rFonts w:ascii="Palatino Linotype" w:hAnsi="Palatino Linotype" w:cs="Arial"/>
        </w:rPr>
        <w:t xml:space="preserve">de dos mil </w:t>
      </w:r>
      <w:r w:rsidR="005C4DDF">
        <w:rPr>
          <w:rFonts w:ascii="Palatino Linotype" w:hAnsi="Palatino Linotype" w:cs="Arial"/>
        </w:rPr>
        <w:t>diecinueve</w:t>
      </w:r>
      <w:r w:rsidRPr="0044471B">
        <w:rPr>
          <w:rFonts w:ascii="Palatino Linotype" w:hAnsi="Palatino Linotype" w:cs="Arial"/>
        </w:rPr>
        <w:t xml:space="preserve">; en consecuencia, presentó su inconformidad </w:t>
      </w:r>
      <w:r w:rsidR="00104D1D">
        <w:rPr>
          <w:rFonts w:ascii="Palatino Linotype" w:hAnsi="Palatino Linotype" w:cs="Arial"/>
        </w:rPr>
        <w:t>el día</w:t>
      </w:r>
      <w:r w:rsidR="00190B12">
        <w:rPr>
          <w:rFonts w:ascii="Palatino Linotype" w:hAnsi="Palatino Linotype" w:cs="Arial"/>
        </w:rPr>
        <w:t xml:space="preserve"> </w:t>
      </w:r>
      <w:r w:rsidR="00E929D5">
        <w:rPr>
          <w:rFonts w:ascii="Palatino Linotype" w:hAnsi="Palatino Linotype" w:cs="Arial"/>
        </w:rPr>
        <w:t>veinticuatro</w:t>
      </w:r>
      <w:r w:rsidR="001F1603">
        <w:rPr>
          <w:rFonts w:ascii="Palatino Linotype" w:hAnsi="Palatino Linotype" w:cs="Arial"/>
        </w:rPr>
        <w:t xml:space="preserve"> (</w:t>
      </w:r>
      <w:r w:rsidR="00E929D5">
        <w:rPr>
          <w:rFonts w:ascii="Palatino Linotype" w:hAnsi="Palatino Linotype" w:cs="Arial"/>
        </w:rPr>
        <w:t>2</w:t>
      </w:r>
      <w:r w:rsidR="001F1603">
        <w:rPr>
          <w:rFonts w:ascii="Palatino Linotype" w:hAnsi="Palatino Linotype" w:cs="Arial"/>
        </w:rPr>
        <w:t xml:space="preserve">4) de octubre </w:t>
      </w:r>
      <w:r w:rsidR="00190B12">
        <w:rPr>
          <w:rFonts w:ascii="Palatino Linotype" w:eastAsia="Calibri" w:hAnsi="Palatino Linotype" w:cs="Arial"/>
        </w:rPr>
        <w:t>de dos mil dieci</w:t>
      </w:r>
      <w:r w:rsidR="00104D1D">
        <w:rPr>
          <w:rFonts w:ascii="Palatino Linotype" w:eastAsia="Calibri" w:hAnsi="Palatino Linotype" w:cs="Arial"/>
        </w:rPr>
        <w:t>nueve</w:t>
      </w:r>
      <w:r w:rsidRPr="00AA7A73">
        <w:rPr>
          <w:rFonts w:ascii="Palatino Linotype" w:hAnsi="Palatino Linotype" w:cs="Arial"/>
        </w:rPr>
        <w:t xml:space="preserve">, por lo que se encuentra dentro de los márgenes temporales previstos en el artículo 178 de la </w:t>
      </w:r>
      <w:r w:rsidRPr="00AA7A73">
        <w:rPr>
          <w:rFonts w:ascii="Palatino Linotype" w:hAnsi="Palatino Linotype" w:cs="Arial"/>
          <w:b/>
        </w:rPr>
        <w:t xml:space="preserve">Ley de Transparencia y Acceso a la Información Pública del Estado de México y Municipios </w:t>
      </w:r>
      <w:r w:rsidRPr="00AA7A73">
        <w:rPr>
          <w:rFonts w:ascii="Palatino Linotype" w:hAnsi="Palatino Linotype" w:cs="Arial"/>
        </w:rPr>
        <w:t>vigente.</w:t>
      </w:r>
    </w:p>
    <w:p w:rsidR="006D7516" w:rsidRDefault="006D7516" w:rsidP="004B153B">
      <w:pPr>
        <w:pStyle w:val="Prrafodelista"/>
        <w:spacing w:line="360" w:lineRule="auto"/>
        <w:ind w:left="0" w:right="49"/>
        <w:jc w:val="both"/>
        <w:rPr>
          <w:rFonts w:ascii="Palatino Linotype" w:hAnsi="Palatino Linotype" w:cs="Arial"/>
        </w:rPr>
      </w:pPr>
    </w:p>
    <w:p w:rsidR="001C1F82" w:rsidRPr="002444FD" w:rsidRDefault="001C1F82" w:rsidP="004B153B">
      <w:pPr>
        <w:pStyle w:val="Prrafodelista"/>
        <w:numPr>
          <w:ilvl w:val="0"/>
          <w:numId w:val="1"/>
        </w:numPr>
        <w:spacing w:line="360" w:lineRule="auto"/>
        <w:ind w:left="0" w:right="49" w:firstLine="0"/>
        <w:jc w:val="both"/>
        <w:rPr>
          <w:rFonts w:ascii="Palatino Linotype" w:hAnsi="Palatino Linotype"/>
        </w:rPr>
      </w:pPr>
      <w:r w:rsidRPr="00455827">
        <w:rPr>
          <w:rFonts w:ascii="Palatino Linotype" w:eastAsia="Calibri" w:hAnsi="Palatino Linotype" w:cs="Arial"/>
        </w:rPr>
        <w:t>Por otro lado,</w:t>
      </w:r>
      <w:r w:rsidR="007C2187" w:rsidRPr="00455827">
        <w:rPr>
          <w:rFonts w:ascii="Palatino Linotype" w:eastAsia="Calibri" w:hAnsi="Palatino Linotype" w:cs="Arial"/>
        </w:rPr>
        <w:t xml:space="preserve"> el escrito </w:t>
      </w:r>
      <w:r w:rsidRPr="00455827">
        <w:rPr>
          <w:rFonts w:ascii="Palatino Linotype" w:eastAsia="Calibri" w:hAnsi="Palatino Linotype" w:cs="Arial"/>
        </w:rPr>
        <w:t xml:space="preserve">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w:t>
      </w:r>
      <w:r w:rsidR="007C2187" w:rsidRPr="00455827">
        <w:rPr>
          <w:rFonts w:ascii="Palatino Linotype" w:eastAsia="Calibri" w:hAnsi="Palatino Linotype" w:cs="Arial"/>
        </w:rPr>
        <w:t>el</w:t>
      </w:r>
      <w:r w:rsidRPr="00455827">
        <w:rPr>
          <w:rFonts w:ascii="Palatino Linotype" w:eastAsia="Calibri" w:hAnsi="Palatino Linotype" w:cs="Arial"/>
        </w:rPr>
        <w:t xml:space="preserve"> presente recurso.</w:t>
      </w:r>
    </w:p>
    <w:p w:rsidR="00B670B5" w:rsidRDefault="002A5BA4" w:rsidP="004B153B">
      <w:pPr>
        <w:pStyle w:val="Ttulo1"/>
        <w:spacing w:before="0" w:line="360" w:lineRule="auto"/>
      </w:pPr>
      <w:bookmarkStart w:id="7" w:name="_Toc486525253"/>
      <w:bookmarkStart w:id="8" w:name="_Toc30095171"/>
      <w:r w:rsidRPr="00557D95">
        <w:t xml:space="preserve">TERCERO. </w:t>
      </w:r>
      <w:bookmarkEnd w:id="7"/>
      <w:r w:rsidR="00F42BF8" w:rsidRPr="00557D95">
        <w:t>Causales del sobreseimiento</w:t>
      </w:r>
      <w:r w:rsidR="00104D1D" w:rsidRPr="00557D95">
        <w:t>.</w:t>
      </w:r>
      <w:bookmarkEnd w:id="8"/>
    </w:p>
    <w:p w:rsidR="004B153B" w:rsidRPr="004B153B" w:rsidRDefault="004B153B" w:rsidP="004B153B">
      <w:pPr>
        <w:rPr>
          <w:lang w:val="es-MX" w:eastAsia="en-US"/>
        </w:rPr>
      </w:pPr>
    </w:p>
    <w:p w:rsidR="00557D95" w:rsidRPr="00557D95" w:rsidRDefault="00AE48D8" w:rsidP="004B153B">
      <w:pPr>
        <w:pStyle w:val="Ttulo2"/>
        <w:numPr>
          <w:ilvl w:val="0"/>
          <w:numId w:val="27"/>
        </w:numPr>
        <w:spacing w:before="0" w:line="360" w:lineRule="auto"/>
        <w:rPr>
          <w:rFonts w:ascii="Palatino Linotype" w:hAnsi="Palatino Linotype"/>
          <w:b/>
          <w:color w:val="auto"/>
          <w:sz w:val="24"/>
        </w:rPr>
      </w:pPr>
      <w:bookmarkStart w:id="9" w:name="_Toc30095172"/>
      <w:r>
        <w:rPr>
          <w:rFonts w:ascii="Palatino Linotype" w:hAnsi="Palatino Linotype"/>
          <w:b/>
          <w:color w:val="auto"/>
          <w:sz w:val="24"/>
        </w:rPr>
        <w:t>Del derecho de acceso a la información.</w:t>
      </w:r>
      <w:bookmarkEnd w:id="9"/>
    </w:p>
    <w:p w:rsidR="00414D1C" w:rsidRDefault="00414D1C" w:rsidP="004B153B">
      <w:pPr>
        <w:spacing w:line="360" w:lineRule="auto"/>
        <w:rPr>
          <w:lang w:val="es-MX" w:eastAsia="en-US"/>
        </w:rPr>
      </w:pPr>
      <w:bookmarkStart w:id="10" w:name="_Toc452722829"/>
      <w:bookmarkStart w:id="11" w:name="_Toc454373811"/>
      <w:bookmarkStart w:id="12" w:name="_Toc476675991"/>
    </w:p>
    <w:p w:rsidR="00C76F51" w:rsidRPr="000D6B53" w:rsidRDefault="00C76F51" w:rsidP="004B153B">
      <w:pPr>
        <w:pStyle w:val="Prrafodelista"/>
        <w:numPr>
          <w:ilvl w:val="0"/>
          <w:numId w:val="1"/>
        </w:numPr>
        <w:spacing w:line="360" w:lineRule="auto"/>
        <w:ind w:left="0" w:firstLine="0"/>
        <w:jc w:val="both"/>
        <w:rPr>
          <w:rFonts w:ascii="Palatino Linotype" w:hAnsi="Palatino Linotype"/>
          <w:color w:val="000000"/>
          <w:sz w:val="22"/>
          <w:szCs w:val="22"/>
        </w:rPr>
      </w:pPr>
      <w:r w:rsidRPr="00AE48D8">
        <w:rPr>
          <w:rFonts w:ascii="Palatino Linotype" w:hAnsi="Palatino Linotype"/>
          <w:color w:val="000000"/>
          <w:szCs w:val="22"/>
        </w:rPr>
        <w:t xml:space="preserve">El Derecho que tutela este Órgano Garante es la </w:t>
      </w:r>
      <w:r w:rsidRPr="00AE48D8">
        <w:rPr>
          <w:rFonts w:ascii="Palatino Linotype" w:eastAsia="Times New Roman" w:hAnsi="Palatino Linotype" w:cs="Arial"/>
          <w:color w:val="000000" w:themeColor="text1"/>
          <w:sz w:val="28"/>
          <w:lang w:eastAsia="es-MX"/>
        </w:rPr>
        <w:t xml:space="preserve"> </w:t>
      </w:r>
      <w:r w:rsidRPr="00D112AF">
        <w:rPr>
          <w:rFonts w:ascii="Palatino Linotype" w:eastAsia="MS Mincho" w:hAnsi="Palatino Linotype" w:cs="Times New Roman"/>
          <w:i/>
        </w:rPr>
        <w:t>igualdad de oportunidades para recibir, buscar e impartir información</w:t>
      </w:r>
      <w:r w:rsidRPr="00286987">
        <w:rPr>
          <w:rStyle w:val="Refdenotaalpie"/>
          <w:rFonts w:ascii="Palatino Linotype" w:eastAsia="MS Mincho" w:hAnsi="Palatino Linotype" w:cs="Times New Roman"/>
          <w:i/>
        </w:rPr>
        <w:footnoteReference w:id="1"/>
      </w:r>
      <w:r w:rsidRPr="00D112AF">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86987">
        <w:rPr>
          <w:rStyle w:val="Refdenotaalpie"/>
          <w:rFonts w:ascii="Palatino Linotype" w:eastAsia="MS Mincho" w:hAnsi="Palatino Linotype" w:cs="Times New Roman"/>
        </w:rPr>
        <w:footnoteReference w:id="2"/>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 xml:space="preserve">que se constituye como una herramienta fundamental para </w:t>
      </w:r>
      <w:r w:rsidRPr="00D112AF">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286987">
        <w:rPr>
          <w:rStyle w:val="Refdenotaalpie"/>
          <w:rFonts w:ascii="Palatino Linotype" w:eastAsia="MS Mincho" w:hAnsi="Palatino Linotype" w:cs="Times New Roman"/>
          <w:i/>
        </w:rPr>
        <w:footnoteReference w:id="3"/>
      </w:r>
      <w:r w:rsidRPr="00D112AF">
        <w:rPr>
          <w:rFonts w:ascii="Palatino Linotype" w:eastAsia="MS Mincho" w:hAnsi="Palatino Linotype" w:cs="Times New Roman"/>
        </w:rPr>
        <w:t>fomentando</w:t>
      </w:r>
      <w:r w:rsidRPr="00D112AF">
        <w:rPr>
          <w:rFonts w:ascii="Palatino Linotype" w:eastAsia="MS Mincho" w:hAnsi="Palatino Linotype" w:cs="Times New Roman"/>
          <w:i/>
        </w:rPr>
        <w:t xml:space="preserve"> la transparencia de las actividades estatales y</w:t>
      </w:r>
      <w:r w:rsidRPr="00D112AF">
        <w:rPr>
          <w:rFonts w:ascii="Palatino Linotype" w:eastAsia="MS Mincho" w:hAnsi="Palatino Linotype" w:cs="Times New Roman"/>
        </w:rPr>
        <w:t xml:space="preserve"> promoviendo</w:t>
      </w:r>
      <w:r w:rsidRPr="00D112AF">
        <w:rPr>
          <w:rFonts w:ascii="Palatino Linotype" w:eastAsia="MS Mincho" w:hAnsi="Palatino Linotype" w:cs="Times New Roman"/>
          <w:i/>
        </w:rPr>
        <w:t xml:space="preserve"> la responsabilidad de los funcionarios sobre su gestión pública</w:t>
      </w:r>
      <w:r w:rsidRPr="00286987">
        <w:rPr>
          <w:rStyle w:val="Refdenotaalpie"/>
          <w:rFonts w:ascii="Palatino Linotype" w:eastAsia="MS Mincho" w:hAnsi="Palatino Linotype" w:cs="Times New Roman"/>
          <w:i/>
        </w:rPr>
        <w:footnoteReference w:id="4"/>
      </w:r>
      <w:r w:rsidRPr="00D112AF">
        <w:rPr>
          <w:rFonts w:ascii="Palatino Linotype" w:eastAsia="MS Mincho" w:hAnsi="Palatino Linotype" w:cs="Times New Roman"/>
          <w:i/>
        </w:rPr>
        <w:t xml:space="preserve"> </w:t>
      </w:r>
      <w:r w:rsidRPr="00D112AF">
        <w:rPr>
          <w:rFonts w:ascii="Palatino Linotype" w:eastAsia="MS Mincho" w:hAnsi="Palatino Linotype" w:cs="Times New Roman"/>
        </w:rPr>
        <w:t>que permite</w:t>
      </w:r>
      <w:r w:rsidRPr="00D112AF">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286987">
        <w:rPr>
          <w:rStyle w:val="Refdenotaalpie"/>
          <w:rFonts w:ascii="Palatino Linotype" w:eastAsia="MS Mincho" w:hAnsi="Palatino Linotype" w:cs="Times New Roman"/>
          <w:i/>
        </w:rPr>
        <w:footnoteReference w:id="5"/>
      </w:r>
      <w:r w:rsidRPr="00D112AF">
        <w:rPr>
          <w:rFonts w:ascii="Palatino Linotype" w:eastAsia="MS Mincho" w:hAnsi="Palatino Linotype" w:cs="Times New Roman"/>
        </w:rPr>
        <w:t xml:space="preserve"> ” </w:t>
      </w:r>
    </w:p>
    <w:p w:rsidR="000D6B53" w:rsidRPr="00D112AF" w:rsidRDefault="000D6B53" w:rsidP="004B153B">
      <w:pPr>
        <w:pStyle w:val="Prrafodelista"/>
        <w:spacing w:line="360" w:lineRule="auto"/>
        <w:ind w:left="0"/>
        <w:jc w:val="both"/>
        <w:rPr>
          <w:rFonts w:ascii="Palatino Linotype" w:hAnsi="Palatino Linotype"/>
          <w:color w:val="000000"/>
          <w:sz w:val="22"/>
          <w:szCs w:val="22"/>
        </w:rPr>
      </w:pPr>
    </w:p>
    <w:p w:rsidR="00C76F51" w:rsidRPr="00286987" w:rsidRDefault="00C76F51" w:rsidP="004B153B">
      <w:pPr>
        <w:pStyle w:val="Prrafodelista"/>
        <w:numPr>
          <w:ilvl w:val="0"/>
          <w:numId w:val="1"/>
        </w:numPr>
        <w:spacing w:line="360" w:lineRule="auto"/>
        <w:ind w:left="0" w:firstLine="0"/>
        <w:jc w:val="both"/>
        <w:rPr>
          <w:rFonts w:ascii="Palatino Linotype" w:hAnsi="Palatino Linotype" w:cs="Arial"/>
          <w:i/>
          <w:color w:val="000000" w:themeColor="text1"/>
        </w:rPr>
      </w:pPr>
      <w:r w:rsidRPr="00286987">
        <w:rPr>
          <w:rFonts w:ascii="Palatino Linotype" w:hAnsi="Palatino Linotype" w:cs="Arial"/>
        </w:rPr>
        <w:t xml:space="preserve">Ahora bien para entender los alcances de la información pública se considera importante citar el criterio </w:t>
      </w:r>
      <w:r w:rsidRPr="00286987">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86987">
        <w:rPr>
          <w:rFonts w:ascii="Palatino Linotype" w:hAnsi="Palatino Linotype" w:cs="Arial"/>
        </w:rPr>
        <w:t>cuyo rubro y texto dispone:</w:t>
      </w:r>
    </w:p>
    <w:p w:rsidR="00C76F51" w:rsidRPr="00286987" w:rsidRDefault="00C76F51" w:rsidP="004B153B">
      <w:pPr>
        <w:pStyle w:val="Prrafodelista"/>
        <w:autoSpaceDE w:val="0"/>
        <w:autoSpaceDN w:val="0"/>
        <w:adjustRightInd w:val="0"/>
        <w:spacing w:line="360" w:lineRule="auto"/>
        <w:ind w:left="0"/>
        <w:jc w:val="both"/>
        <w:rPr>
          <w:rFonts w:ascii="Palatino Linotype" w:hAnsi="Palatino Linotype" w:cs="Arial"/>
          <w:lang w:val="es-MX"/>
        </w:rPr>
      </w:pPr>
    </w:p>
    <w:p w:rsidR="00C76F51" w:rsidRPr="00286987" w:rsidRDefault="00C76F51" w:rsidP="004B153B">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286987">
        <w:rPr>
          <w:rFonts w:ascii="Palatino Linotype" w:hAnsi="Palatino Linotype" w:cs="Arial"/>
          <w:b/>
          <w:i/>
          <w:sz w:val="22"/>
          <w:szCs w:val="22"/>
          <w:lang w:val="es-MX" w:eastAsia="es-MX"/>
        </w:rPr>
        <w:t>“CRITERIO 0002-11</w:t>
      </w:r>
    </w:p>
    <w:p w:rsidR="00C76F51" w:rsidRPr="00286987" w:rsidRDefault="00C76F51" w:rsidP="004B153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286987">
        <w:rPr>
          <w:rFonts w:ascii="Palatino Linotype" w:hAnsi="Palatino Linotype" w:cs="Arial"/>
          <w:b/>
          <w:bCs/>
          <w:i/>
          <w:sz w:val="22"/>
          <w:szCs w:val="22"/>
          <w:lang w:val="es-MX" w:eastAsia="es-MX"/>
        </w:rPr>
        <w:t xml:space="preserve">V, XV, Y XVI, </w:t>
      </w:r>
      <w:r w:rsidRPr="00286987">
        <w:rPr>
          <w:rFonts w:ascii="Palatino Linotype" w:hAnsi="Palatino Linotype" w:cs="Arial"/>
          <w:b/>
          <w:i/>
          <w:sz w:val="22"/>
          <w:szCs w:val="22"/>
          <w:lang w:val="es-MX" w:eastAsia="es-MX"/>
        </w:rPr>
        <w:t>3, 4,11 Y 41.</w:t>
      </w:r>
      <w:r w:rsidRPr="00286987">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76F51" w:rsidRPr="00286987" w:rsidRDefault="00C76F51" w:rsidP="004B153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En consecuencia el acceso a la información se refiere a que se cumplan cualquiera de los siguientes tres supuestos:</w:t>
      </w:r>
    </w:p>
    <w:p w:rsidR="00C76F51" w:rsidRPr="00286987" w:rsidRDefault="00C76F51" w:rsidP="004B153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C76F51" w:rsidRPr="00286987" w:rsidRDefault="00C76F51" w:rsidP="004B153B">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C76F51" w:rsidRPr="00286987" w:rsidRDefault="00C76F51" w:rsidP="004B153B">
      <w:pPr>
        <w:spacing w:line="360" w:lineRule="auto"/>
        <w:ind w:left="567" w:right="567"/>
        <w:jc w:val="both"/>
        <w:rPr>
          <w:rFonts w:ascii="Palatino Linotype" w:hAnsi="Palatino Linotype" w:cs="Arial"/>
          <w:i/>
          <w:color w:val="000000" w:themeColor="text1"/>
          <w:sz w:val="22"/>
          <w:szCs w:val="22"/>
        </w:rPr>
      </w:pPr>
      <w:r w:rsidRPr="00286987">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C76F51" w:rsidRDefault="00C76F51" w:rsidP="004B153B">
      <w:pPr>
        <w:pStyle w:val="Prrafodelista"/>
        <w:tabs>
          <w:tab w:val="left" w:pos="851"/>
        </w:tabs>
        <w:spacing w:line="360" w:lineRule="auto"/>
        <w:ind w:left="0" w:right="49"/>
        <w:jc w:val="both"/>
        <w:rPr>
          <w:rFonts w:ascii="Palatino Linotype" w:hAnsi="Palatino Linotype"/>
          <w:lang w:val="es-ES"/>
        </w:rPr>
      </w:pPr>
    </w:p>
    <w:p w:rsidR="00C76F51" w:rsidRPr="006E74A1" w:rsidRDefault="00C76F51" w:rsidP="004B153B">
      <w:pPr>
        <w:pStyle w:val="Prrafodelista"/>
        <w:numPr>
          <w:ilvl w:val="0"/>
          <w:numId w:val="1"/>
        </w:numPr>
        <w:tabs>
          <w:tab w:val="left" w:pos="851"/>
        </w:tabs>
        <w:spacing w:line="360" w:lineRule="auto"/>
        <w:ind w:left="0" w:right="49" w:firstLine="0"/>
        <w:jc w:val="both"/>
        <w:rPr>
          <w:rFonts w:ascii="Palatino Linotype" w:hAnsi="Palatino Linotype" w:cs="Arial"/>
          <w:sz w:val="28"/>
          <w:lang w:val="es-ES"/>
        </w:rPr>
      </w:pPr>
      <w:r>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C76F51" w:rsidRPr="006E74A1" w:rsidRDefault="00C76F51" w:rsidP="004B153B">
      <w:pPr>
        <w:autoSpaceDE w:val="0"/>
        <w:autoSpaceDN w:val="0"/>
        <w:adjustRightInd w:val="0"/>
        <w:spacing w:line="360" w:lineRule="auto"/>
        <w:ind w:left="567" w:right="567"/>
        <w:jc w:val="both"/>
        <w:rPr>
          <w:rFonts w:ascii="Palatino Linotype" w:hAnsi="Palatino Linotype"/>
          <w:i/>
          <w:sz w:val="28"/>
          <w:lang w:val="es-ES"/>
        </w:rPr>
      </w:pPr>
      <w:r w:rsidRPr="006E74A1">
        <w:rPr>
          <w:rFonts w:ascii="Palatino Linotype" w:eastAsiaTheme="minorHAnsi" w:hAnsi="Palatino Linotype" w:cs="Bookman Old Style,Bold"/>
          <w:b/>
          <w:bCs/>
          <w:i/>
          <w:sz w:val="22"/>
          <w:szCs w:val="20"/>
          <w:lang w:val="es-MX" w:eastAsia="en-US"/>
        </w:rPr>
        <w:t xml:space="preserve">XI. Documento: </w:t>
      </w:r>
      <w:r w:rsidRPr="006E74A1">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eastAsiaTheme="minorHAnsi" w:hAnsi="Palatino Linotype" w:cs="Bookman Old Style"/>
          <w:b/>
          <w:i/>
          <w:sz w:val="22"/>
          <w:szCs w:val="20"/>
          <w:lang w:val="es-MX" w:eastAsia="en-US"/>
        </w:rPr>
        <w:t>cualquier otro registro</w:t>
      </w:r>
      <w:r w:rsidRPr="006E74A1">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76F51" w:rsidRPr="006E74A1" w:rsidRDefault="00C76F51" w:rsidP="004B153B">
      <w:pPr>
        <w:pStyle w:val="Prrafodelista"/>
        <w:tabs>
          <w:tab w:val="left" w:pos="851"/>
        </w:tabs>
        <w:spacing w:line="360" w:lineRule="auto"/>
        <w:ind w:left="0" w:right="49"/>
        <w:jc w:val="both"/>
        <w:rPr>
          <w:rFonts w:ascii="Palatino Linotype" w:hAnsi="Palatino Linotype"/>
          <w:lang w:val="es-ES"/>
        </w:rPr>
      </w:pPr>
    </w:p>
    <w:p w:rsidR="00C76F51" w:rsidRDefault="00C76F51"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C76F51" w:rsidRDefault="00C76F51" w:rsidP="004B153B">
      <w:pPr>
        <w:pStyle w:val="Prrafodelista"/>
        <w:spacing w:line="360" w:lineRule="auto"/>
        <w:ind w:left="0"/>
        <w:jc w:val="both"/>
        <w:rPr>
          <w:rFonts w:ascii="Palatino Linotype" w:eastAsia="Calibri" w:hAnsi="Palatino Linotype" w:cs="Arial"/>
        </w:rPr>
      </w:pPr>
    </w:p>
    <w:p w:rsidR="00C76F51" w:rsidRPr="00EA5BE4" w:rsidRDefault="00C76F51" w:rsidP="004B153B">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Calibri" w:hAnsi="Palatino Linotype" w:cs="Arial"/>
        </w:rPr>
        <w:t>E</w:t>
      </w:r>
      <w:r w:rsidRPr="00EA5BE4">
        <w:rPr>
          <w:rFonts w:ascii="Palatino Linotype" w:eastAsia="MS Mincho" w:hAnsi="Palatino Linotype"/>
        </w:rPr>
        <w:t xml:space="preserve">l acceso a la información es un derecho humano constitucional y convencionalmente reconocido y para tal efecto </w:t>
      </w:r>
      <w:r w:rsidRPr="00EA5BE4">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A5BE4">
        <w:rPr>
          <w:rFonts w:ascii="Palatino Linotype" w:eastAsia="Calibri" w:hAnsi="Palatino Linotype"/>
          <w:i/>
          <w:lang w:val="es-ES"/>
        </w:rPr>
        <w:t xml:space="preserve">en el ámbito de sus atribuciones, de promover, respetar, proteger y </w:t>
      </w:r>
      <w:r w:rsidRPr="00EA5BE4">
        <w:rPr>
          <w:rFonts w:ascii="Palatino Linotype" w:eastAsia="Calibri" w:hAnsi="Palatino Linotype"/>
          <w:b/>
          <w:i/>
          <w:lang w:val="es-ES"/>
        </w:rPr>
        <w:t>garantizar</w:t>
      </w:r>
      <w:r w:rsidRPr="00EA5BE4">
        <w:rPr>
          <w:rFonts w:ascii="Palatino Linotype" w:eastAsia="Calibri" w:hAnsi="Palatino Linotype"/>
          <w:i/>
          <w:lang w:val="es-ES"/>
        </w:rPr>
        <w:t xml:space="preserve"> los derechos humanos. </w:t>
      </w:r>
      <w:r w:rsidRPr="00EA5BE4">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A5BE4">
        <w:rPr>
          <w:rFonts w:ascii="Palatino Linotype" w:eastAsia="Calibri" w:hAnsi="Palatino Linotype"/>
          <w:b/>
          <w:i/>
          <w:lang w:val="es-ES"/>
        </w:rPr>
        <w:t xml:space="preserve"> e</w:t>
      </w:r>
      <w:r w:rsidRPr="00EA5BE4">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0E63C8">
        <w:rPr>
          <w:rStyle w:val="Refdenotaalpie"/>
          <w:rFonts w:ascii="Palatino Linotype" w:hAnsi="Palatino Linotype"/>
          <w:i/>
        </w:rPr>
        <w:footnoteReference w:id="6"/>
      </w:r>
      <w:r w:rsidRPr="00EA5BE4">
        <w:rPr>
          <w:rFonts w:ascii="Palatino Linotype" w:hAnsi="Palatino Linotype"/>
          <w:i/>
        </w:rPr>
        <w:t xml:space="preserve">, </w:t>
      </w:r>
      <w:r w:rsidRPr="00EA5BE4">
        <w:rPr>
          <w:rFonts w:ascii="Palatino Linotype" w:hAnsi="Palatino Linotype"/>
        </w:rPr>
        <w:t>asimismo establece</w:t>
      </w:r>
      <w:r w:rsidRPr="00EA5BE4">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C76F51" w:rsidRPr="00EA5BE4" w:rsidRDefault="00C76F51" w:rsidP="004B153B">
      <w:pPr>
        <w:pStyle w:val="Prrafodelista"/>
        <w:spacing w:line="360" w:lineRule="auto"/>
        <w:rPr>
          <w:rFonts w:ascii="Palatino Linotype" w:eastAsia="Calibri" w:hAnsi="Palatino Linotype" w:cs="Arial"/>
        </w:rPr>
      </w:pPr>
    </w:p>
    <w:p w:rsidR="00C76F51" w:rsidRDefault="00C76F51" w:rsidP="004B153B">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hAnsi="Palatino Linotype"/>
          <w:color w:val="000000" w:themeColor="text1"/>
        </w:rPr>
        <w:t xml:space="preserve">Resulta necesario referir que, el </w:t>
      </w:r>
      <w:r w:rsidRPr="00EA5BE4">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A5BE4">
        <w:rPr>
          <w:rFonts w:ascii="Palatino Linotype" w:eastAsia="Calibri" w:hAnsi="Palatino Linotype" w:cs="Arial"/>
          <w:b/>
        </w:rPr>
        <w:t>los Sujetos Obligados deberán documentar todo acto que se derive del ejercicio de sus facultades, competencias o funciones,</w:t>
      </w:r>
      <w:r w:rsidRPr="00EA5BE4">
        <w:rPr>
          <w:rFonts w:ascii="Palatino Linotype" w:eastAsia="Calibri" w:hAnsi="Palatino Linotype" w:cs="Arial"/>
        </w:rPr>
        <w:t xml:space="preserve"> considerando desde su origen la eventual publicidad y reutilización de la información que generen, posean o administren.</w:t>
      </w:r>
    </w:p>
    <w:p w:rsidR="00C76F51" w:rsidRPr="00EA5BE4" w:rsidRDefault="00C76F51" w:rsidP="004B153B">
      <w:pPr>
        <w:pStyle w:val="Prrafodelista"/>
        <w:spacing w:line="360" w:lineRule="auto"/>
        <w:rPr>
          <w:rFonts w:ascii="Palatino Linotype" w:eastAsia="Calibri" w:hAnsi="Palatino Linotype" w:cs="Arial"/>
        </w:rPr>
      </w:pPr>
    </w:p>
    <w:p w:rsidR="00C76F51" w:rsidRPr="00EA5BE4" w:rsidRDefault="00C76F51" w:rsidP="004B153B">
      <w:pPr>
        <w:pStyle w:val="Prrafodelista"/>
        <w:numPr>
          <w:ilvl w:val="0"/>
          <w:numId w:val="1"/>
        </w:numPr>
        <w:spacing w:line="360" w:lineRule="auto"/>
        <w:ind w:left="0" w:firstLine="0"/>
        <w:jc w:val="both"/>
        <w:rPr>
          <w:rFonts w:ascii="Palatino Linotype" w:eastAsia="Calibri" w:hAnsi="Palatino Linotype" w:cs="Arial"/>
        </w:rPr>
      </w:pPr>
      <w:r w:rsidRPr="00EA5BE4">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C76F51" w:rsidRPr="006E74A1" w:rsidRDefault="00C76F51" w:rsidP="004B153B">
      <w:pPr>
        <w:pStyle w:val="Prrafodelista"/>
        <w:spacing w:line="360" w:lineRule="auto"/>
        <w:rPr>
          <w:rFonts w:ascii="Palatino Linotype" w:eastAsia="Times New Roman" w:hAnsi="Palatino Linotype" w:cs="Arial"/>
          <w:color w:val="000000"/>
        </w:rPr>
      </w:pPr>
    </w:p>
    <w:p w:rsidR="00C76F51" w:rsidRPr="006E74A1" w:rsidRDefault="004B153B"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C76F51" w:rsidRPr="006E74A1">
        <w:rPr>
          <w:rFonts w:ascii="Palatino Linotype" w:hAnsi="Palatino Linotype" w:cs="Bookman Old Style,Bold"/>
          <w:b/>
          <w:bCs/>
          <w:i/>
          <w:sz w:val="22"/>
          <w:szCs w:val="20"/>
          <w:lang w:val="es-MX"/>
        </w:rPr>
        <w:t xml:space="preserve">Artículo 4. </w:t>
      </w:r>
      <w:r w:rsidR="00C76F51" w:rsidRPr="006E74A1">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C76F51" w:rsidRPr="006E74A1" w:rsidRDefault="00C76F51"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76F51" w:rsidRPr="006E74A1" w:rsidRDefault="00C76F51"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Pr="006E74A1" w:rsidRDefault="00C76F51"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6E74A1">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r w:rsidR="004B153B">
        <w:rPr>
          <w:rFonts w:ascii="Palatino Linotype" w:hAnsi="Palatino Linotype" w:cs="Bookman Old Style"/>
          <w:i/>
          <w:sz w:val="22"/>
          <w:szCs w:val="20"/>
          <w:lang w:val="es-MX"/>
        </w:rPr>
        <w:t>”</w:t>
      </w:r>
    </w:p>
    <w:p w:rsidR="00C76F51" w:rsidRPr="006E74A1" w:rsidRDefault="00C76F51" w:rsidP="004B153B">
      <w:pPr>
        <w:autoSpaceDE w:val="0"/>
        <w:autoSpaceDN w:val="0"/>
        <w:adjustRightInd w:val="0"/>
        <w:spacing w:line="360" w:lineRule="auto"/>
        <w:ind w:right="567"/>
        <w:jc w:val="both"/>
        <w:rPr>
          <w:rFonts w:ascii="Palatino Linotype" w:eastAsia="Times New Roman" w:hAnsi="Palatino Linotype" w:cs="Arial"/>
          <w:i/>
          <w:color w:val="000000"/>
          <w:sz w:val="28"/>
        </w:rPr>
      </w:pPr>
    </w:p>
    <w:p w:rsidR="00C76F51" w:rsidRPr="006E74A1" w:rsidRDefault="004B153B"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r>
        <w:rPr>
          <w:rFonts w:ascii="Palatino Linotype" w:hAnsi="Palatino Linotype" w:cs="Bookman Old Style,Bold"/>
          <w:b/>
          <w:bCs/>
          <w:i/>
          <w:sz w:val="22"/>
          <w:szCs w:val="20"/>
          <w:lang w:val="es-MX"/>
        </w:rPr>
        <w:t>“</w:t>
      </w:r>
      <w:r w:rsidR="00C76F51" w:rsidRPr="006E74A1">
        <w:rPr>
          <w:rFonts w:ascii="Palatino Linotype" w:hAnsi="Palatino Linotype" w:cs="Bookman Old Style,Bold"/>
          <w:b/>
          <w:bCs/>
          <w:i/>
          <w:sz w:val="22"/>
          <w:szCs w:val="20"/>
          <w:lang w:val="es-MX"/>
        </w:rPr>
        <w:t xml:space="preserve">Artículo 12. </w:t>
      </w:r>
      <w:r w:rsidR="00C76F51" w:rsidRPr="006E74A1">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C76F51" w:rsidRPr="006E74A1" w:rsidRDefault="00C76F51"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4B153B">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6E74A1">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A9421A">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r w:rsidR="004B153B">
        <w:rPr>
          <w:rFonts w:ascii="Palatino Linotype" w:hAnsi="Palatino Linotype" w:cs="Bookman Old Style"/>
          <w:b/>
          <w:i/>
          <w:sz w:val="22"/>
          <w:szCs w:val="20"/>
          <w:lang w:val="es-MX"/>
        </w:rPr>
        <w:t>”</w:t>
      </w:r>
    </w:p>
    <w:p w:rsidR="001C0518" w:rsidRDefault="001C0518" w:rsidP="004B153B">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C76F51" w:rsidRDefault="00C76F51"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6E74A1">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w:t>
      </w:r>
      <w:r>
        <w:rPr>
          <w:rFonts w:ascii="Palatino Linotype" w:hAnsi="Palatino Linotype"/>
          <w:lang w:val="es-ES"/>
        </w:rPr>
        <w:t xml:space="preserve">que se encuentre en su posesión en estricto </w:t>
      </w:r>
      <w:r w:rsidRPr="00DA1A8A">
        <w:rPr>
          <w:rFonts w:ascii="Palatino Linotype" w:hAnsi="Palatino Linotype"/>
          <w:lang w:val="es-ES"/>
        </w:rPr>
        <w:t>apeg</w:t>
      </w:r>
      <w:r>
        <w:rPr>
          <w:rFonts w:ascii="Palatino Linotype" w:hAnsi="Palatino Linotype"/>
          <w:lang w:val="es-ES"/>
        </w:rPr>
        <w:t xml:space="preserve">o a </w:t>
      </w:r>
      <w:r w:rsidRPr="00DA1A8A">
        <w:rPr>
          <w:rFonts w:ascii="Palatino Linotype" w:hAnsi="Palatino Linotype"/>
          <w:lang w:val="es-ES"/>
        </w:rPr>
        <w:t>los principios de eficacia</w:t>
      </w:r>
      <w:r w:rsidRPr="006E74A1">
        <w:rPr>
          <w:rStyle w:val="Refdenotaalpie"/>
          <w:rFonts w:ascii="Palatino Linotype" w:hAnsi="Palatino Linotype"/>
          <w:lang w:val="es-ES"/>
        </w:rPr>
        <w:footnoteReference w:id="7"/>
      </w:r>
      <w:r w:rsidRPr="00DA1A8A">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C76F51" w:rsidRDefault="00C76F51" w:rsidP="004B153B">
      <w:pPr>
        <w:pStyle w:val="Prrafodelista"/>
        <w:tabs>
          <w:tab w:val="left" w:pos="851"/>
        </w:tabs>
        <w:spacing w:line="360" w:lineRule="auto"/>
        <w:ind w:left="0" w:right="49"/>
        <w:jc w:val="both"/>
        <w:rPr>
          <w:rFonts w:ascii="Palatino Linotype" w:hAnsi="Palatino Linotype"/>
          <w:lang w:val="es-ES"/>
        </w:rPr>
      </w:pPr>
    </w:p>
    <w:p w:rsidR="00C76F51" w:rsidRPr="00EA5BE4" w:rsidRDefault="00C76F51"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EA5BE4">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rsidR="00C76F51" w:rsidRPr="006E74A1" w:rsidRDefault="00C76F51" w:rsidP="004B153B">
      <w:pPr>
        <w:pStyle w:val="Prrafodelista"/>
        <w:spacing w:line="360" w:lineRule="auto"/>
        <w:rPr>
          <w:rFonts w:ascii="Palatino Linotype" w:hAnsi="Palatino Linotype"/>
          <w:lang w:val="es-ES"/>
        </w:rPr>
      </w:pPr>
    </w:p>
    <w:p w:rsidR="00C76F51" w:rsidRPr="006E74A1" w:rsidRDefault="00C76F51" w:rsidP="004B153B">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b/>
          <w:i/>
          <w:sz w:val="22"/>
        </w:rPr>
        <w:t>ACCESO A LA INFORMACIÓN. IMPLICACIÓN DEL PRINCIPIO DE MÁXIMA PUBLICIDAD EN EL DERECHO FUNDAMENTAL RELATIVO.</w:t>
      </w:r>
      <w:r w:rsidRPr="006E74A1">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C76F51" w:rsidRPr="006E74A1" w:rsidRDefault="00C76F51" w:rsidP="004B153B">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4B153B">
      <w:pPr>
        <w:pStyle w:val="Prrafodelista"/>
        <w:tabs>
          <w:tab w:val="left" w:pos="851"/>
        </w:tabs>
        <w:spacing w:line="360" w:lineRule="auto"/>
        <w:ind w:left="567" w:right="567"/>
        <w:jc w:val="both"/>
        <w:rPr>
          <w:rFonts w:ascii="Palatino Linotype" w:hAnsi="Palatino Linotype"/>
          <w:i/>
          <w:sz w:val="22"/>
        </w:rPr>
      </w:pPr>
      <w:r w:rsidRPr="006E74A1">
        <w:rPr>
          <w:rFonts w:ascii="Palatino Linotype" w:hAnsi="Palatino Linotype"/>
          <w:i/>
          <w:sz w:val="22"/>
        </w:rPr>
        <w:t xml:space="preserve">CUARTO TRIBUNAL COLEGIADO EN MATERIA ADMINISTRATIVA DEL PRIMER CIRCUITO. </w:t>
      </w:r>
    </w:p>
    <w:p w:rsidR="00C76F51" w:rsidRPr="006E74A1" w:rsidRDefault="00C76F51" w:rsidP="004B153B">
      <w:pPr>
        <w:pStyle w:val="Prrafodelista"/>
        <w:tabs>
          <w:tab w:val="left" w:pos="851"/>
        </w:tabs>
        <w:spacing w:line="360" w:lineRule="auto"/>
        <w:ind w:left="567" w:right="567"/>
        <w:jc w:val="both"/>
        <w:rPr>
          <w:rFonts w:ascii="Palatino Linotype" w:hAnsi="Palatino Linotype"/>
          <w:i/>
          <w:sz w:val="22"/>
        </w:rPr>
      </w:pPr>
    </w:p>
    <w:p w:rsidR="00C76F51" w:rsidRPr="006E74A1" w:rsidRDefault="00C76F51" w:rsidP="004B153B">
      <w:pPr>
        <w:pStyle w:val="Prrafodelista"/>
        <w:tabs>
          <w:tab w:val="left" w:pos="851"/>
        </w:tabs>
        <w:spacing w:line="360" w:lineRule="auto"/>
        <w:ind w:left="567" w:right="567"/>
        <w:jc w:val="both"/>
        <w:rPr>
          <w:rFonts w:ascii="Palatino Linotype" w:hAnsi="Palatino Linotype"/>
          <w:i/>
          <w:sz w:val="22"/>
          <w:lang w:val="es-ES"/>
        </w:rPr>
      </w:pPr>
      <w:r w:rsidRPr="006E74A1">
        <w:rPr>
          <w:rFonts w:ascii="Palatino Linotype" w:hAnsi="Palatino Linotype"/>
          <w:i/>
          <w:sz w:val="22"/>
        </w:rPr>
        <w:t xml:space="preserve">Amparo en revisión 257/2012. Ruth Corona Muñoz. 6 de diciembre de 2012. Unanimidad de votos. Ponente: Jean Claude </w:t>
      </w:r>
      <w:proofErr w:type="spellStart"/>
      <w:r w:rsidRPr="006E74A1">
        <w:rPr>
          <w:rFonts w:ascii="Palatino Linotype" w:hAnsi="Palatino Linotype"/>
          <w:i/>
          <w:sz w:val="22"/>
        </w:rPr>
        <w:t>Tron</w:t>
      </w:r>
      <w:proofErr w:type="spellEnd"/>
      <w:r w:rsidRPr="006E74A1">
        <w:rPr>
          <w:rFonts w:ascii="Palatino Linotype" w:hAnsi="Palatino Linotype"/>
          <w:i/>
          <w:sz w:val="22"/>
        </w:rPr>
        <w:t xml:space="preserve"> </w:t>
      </w:r>
      <w:proofErr w:type="spellStart"/>
      <w:r w:rsidRPr="006E74A1">
        <w:rPr>
          <w:rFonts w:ascii="Palatino Linotype" w:hAnsi="Palatino Linotype"/>
          <w:i/>
          <w:sz w:val="22"/>
        </w:rPr>
        <w:t>Petit</w:t>
      </w:r>
      <w:proofErr w:type="spellEnd"/>
      <w:r w:rsidRPr="006E74A1">
        <w:rPr>
          <w:rFonts w:ascii="Palatino Linotype" w:hAnsi="Palatino Linotype"/>
          <w:i/>
          <w:sz w:val="22"/>
        </w:rPr>
        <w:t>. Secretaria: Mayra Susana Martínez López.</w:t>
      </w:r>
    </w:p>
    <w:p w:rsidR="00C76F51" w:rsidRPr="006E74A1" w:rsidRDefault="00C76F51" w:rsidP="004B153B">
      <w:pPr>
        <w:pStyle w:val="Prrafodelista"/>
        <w:spacing w:line="360" w:lineRule="auto"/>
        <w:rPr>
          <w:rFonts w:ascii="Palatino Linotype" w:hAnsi="Palatino Linotype"/>
          <w:lang w:val="es-ES"/>
        </w:rPr>
      </w:pPr>
    </w:p>
    <w:p w:rsidR="00C76F51" w:rsidRDefault="00C76F51"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1C0518" w:rsidRDefault="001C0518" w:rsidP="004B153B">
      <w:pPr>
        <w:pStyle w:val="Prrafodelista"/>
        <w:tabs>
          <w:tab w:val="left" w:pos="851"/>
        </w:tabs>
        <w:spacing w:line="360" w:lineRule="auto"/>
        <w:ind w:left="0" w:right="49"/>
        <w:jc w:val="both"/>
        <w:rPr>
          <w:rFonts w:ascii="Palatino Linotype" w:hAnsi="Palatino Linotype"/>
          <w:lang w:val="es-ES"/>
        </w:rPr>
      </w:pPr>
    </w:p>
    <w:p w:rsidR="001C0518" w:rsidRDefault="001C0518"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Tal 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1C0518" w:rsidRPr="001C0518" w:rsidRDefault="001C0518" w:rsidP="004B153B">
      <w:pPr>
        <w:pStyle w:val="Prrafodelista"/>
        <w:spacing w:line="360" w:lineRule="auto"/>
        <w:rPr>
          <w:rFonts w:ascii="Palatino Linotype" w:hAnsi="Palatino Linotype"/>
          <w:lang w:val="es-ES"/>
        </w:rPr>
      </w:pPr>
    </w:p>
    <w:p w:rsidR="009352E9" w:rsidRDefault="00826A85" w:rsidP="004B153B">
      <w:pPr>
        <w:pStyle w:val="Prrafodelista"/>
        <w:numPr>
          <w:ilvl w:val="0"/>
          <w:numId w:val="1"/>
        </w:numPr>
        <w:tabs>
          <w:tab w:val="left" w:pos="851"/>
        </w:tabs>
        <w:spacing w:line="360" w:lineRule="auto"/>
        <w:ind w:left="0" w:right="49" w:firstLine="0"/>
        <w:jc w:val="both"/>
        <w:rPr>
          <w:rFonts w:ascii="Palatino Linotype" w:hAnsi="Palatino Linotype"/>
          <w:lang w:val="es-ES"/>
        </w:rPr>
      </w:pPr>
      <w:r>
        <w:rPr>
          <w:rFonts w:ascii="Palatino Linotype" w:hAnsi="Palatino Linotype"/>
          <w:lang w:val="es-ES"/>
        </w:rPr>
        <w:t xml:space="preserve">No debemos perder de vista que, el requerimiento que formuló el particular se basa en que el Sujeto Obligado </w:t>
      </w:r>
      <w:r w:rsidR="00B670B5">
        <w:rPr>
          <w:rFonts w:ascii="Palatino Linotype" w:hAnsi="Palatino Linotype"/>
          <w:lang w:val="es-ES"/>
        </w:rPr>
        <w:t>entregue la licencia de funcionamiento expedida a favor de un establecimiento comercial.</w:t>
      </w:r>
    </w:p>
    <w:p w:rsidR="004B153B" w:rsidRPr="004B153B" w:rsidRDefault="004B153B" w:rsidP="004B153B">
      <w:pPr>
        <w:pStyle w:val="Prrafodelista"/>
        <w:tabs>
          <w:tab w:val="left" w:pos="851"/>
        </w:tabs>
        <w:spacing w:line="360" w:lineRule="auto"/>
        <w:ind w:left="0" w:right="49"/>
        <w:jc w:val="both"/>
        <w:rPr>
          <w:rFonts w:ascii="Palatino Linotype" w:hAnsi="Palatino Linotype"/>
          <w:lang w:val="es-ES"/>
        </w:rPr>
      </w:pPr>
    </w:p>
    <w:p w:rsidR="00CC2793" w:rsidRPr="00CC2793" w:rsidRDefault="00CC2793" w:rsidP="004B153B">
      <w:pPr>
        <w:pStyle w:val="Ttulo2"/>
        <w:numPr>
          <w:ilvl w:val="0"/>
          <w:numId w:val="27"/>
        </w:numPr>
        <w:spacing w:before="0" w:line="360" w:lineRule="auto"/>
        <w:rPr>
          <w:rFonts w:ascii="Palatino Linotype" w:hAnsi="Palatino Linotype"/>
          <w:b/>
          <w:color w:val="auto"/>
          <w:sz w:val="24"/>
        </w:rPr>
      </w:pPr>
      <w:bookmarkStart w:id="13" w:name="_Toc25149140"/>
      <w:bookmarkStart w:id="14" w:name="_Toc30095173"/>
      <w:bookmarkStart w:id="15" w:name="_Toc525831475"/>
      <w:bookmarkStart w:id="16" w:name="_Toc7699268"/>
      <w:bookmarkStart w:id="17" w:name="_Toc7717090"/>
      <w:bookmarkStart w:id="18" w:name="_Toc10621026"/>
      <w:bookmarkStart w:id="19" w:name="_Toc18400286"/>
      <w:bookmarkStart w:id="20" w:name="_Toc19012829"/>
      <w:r w:rsidRPr="00CC2793">
        <w:rPr>
          <w:rFonts w:ascii="Palatino Linotype" w:hAnsi="Palatino Linotype"/>
          <w:b/>
          <w:color w:val="auto"/>
          <w:sz w:val="24"/>
        </w:rPr>
        <w:t>Fuente Obligacional.</w:t>
      </w:r>
      <w:bookmarkEnd w:id="13"/>
      <w:bookmarkEnd w:id="14"/>
      <w:r w:rsidRPr="00CC2793">
        <w:rPr>
          <w:rFonts w:ascii="Palatino Linotype" w:hAnsi="Palatino Linotype"/>
          <w:b/>
          <w:color w:val="auto"/>
          <w:sz w:val="24"/>
        </w:rPr>
        <w:t xml:space="preserve"> </w:t>
      </w:r>
    </w:p>
    <w:p w:rsidR="00CC2793" w:rsidRPr="00B22D36" w:rsidRDefault="00CC2793" w:rsidP="004B153B">
      <w:pPr>
        <w:spacing w:line="360" w:lineRule="auto"/>
        <w:rPr>
          <w:lang w:val="es-MX" w:eastAsia="en-US"/>
        </w:rPr>
      </w:pPr>
    </w:p>
    <w:p w:rsidR="00CC2793" w:rsidRDefault="00CC2793" w:rsidP="004B153B">
      <w:pPr>
        <w:pStyle w:val="Ttulo3"/>
        <w:numPr>
          <w:ilvl w:val="1"/>
          <w:numId w:val="1"/>
        </w:numPr>
        <w:spacing w:before="0" w:line="360" w:lineRule="auto"/>
        <w:ind w:left="1800"/>
        <w:rPr>
          <w:rFonts w:ascii="Palatino Linotype" w:hAnsi="Palatino Linotype"/>
          <w:b/>
          <w:color w:val="auto"/>
        </w:rPr>
      </w:pPr>
      <w:bookmarkStart w:id="21" w:name="_Toc25149141"/>
      <w:bookmarkStart w:id="22" w:name="_Toc30095174"/>
      <w:r>
        <w:rPr>
          <w:rFonts w:ascii="Palatino Linotype" w:hAnsi="Palatino Linotype"/>
          <w:b/>
          <w:color w:val="auto"/>
        </w:rPr>
        <w:t>De la obligación de transparencia.</w:t>
      </w:r>
      <w:bookmarkEnd w:id="21"/>
      <w:bookmarkEnd w:id="22"/>
    </w:p>
    <w:p w:rsidR="00CC2793" w:rsidRDefault="00CC2793" w:rsidP="004B153B">
      <w:pPr>
        <w:spacing w:line="360" w:lineRule="auto"/>
      </w:pPr>
    </w:p>
    <w:p w:rsidR="00CC2793" w:rsidRDefault="00CC2793" w:rsidP="004B153B">
      <w:pPr>
        <w:pStyle w:val="Prrafodelista"/>
        <w:numPr>
          <w:ilvl w:val="0"/>
          <w:numId w:val="1"/>
        </w:numPr>
        <w:tabs>
          <w:tab w:val="left" w:pos="0"/>
        </w:tabs>
        <w:spacing w:line="360" w:lineRule="auto"/>
        <w:ind w:left="0" w:right="49" w:firstLine="0"/>
        <w:jc w:val="both"/>
        <w:rPr>
          <w:rFonts w:ascii="Palatino Linotype" w:hAnsi="Palatino Linotype" w:cs="Arial"/>
          <w:lang w:eastAsia="es-MX"/>
        </w:rPr>
      </w:pPr>
      <w:r>
        <w:rPr>
          <w:rFonts w:ascii="Palatino Linotype" w:hAnsi="Palatino Linotype" w:cs="Arial"/>
        </w:rPr>
        <w:t>E</w:t>
      </w:r>
      <w:r w:rsidRPr="007E2CDA">
        <w:rPr>
          <w:rFonts w:ascii="Palatino Linotype" w:hAnsi="Palatino Linotype" w:cs="Arial"/>
        </w:rPr>
        <w:t>s pertinente enfatizar lo que respecto al derecho de acceso a la información pública, refiere el artículo 6° de la Constitución Política de los Estados Unidos Mexicanos, que en su parte conducente señala:</w:t>
      </w:r>
    </w:p>
    <w:p w:rsidR="004B153B" w:rsidRPr="004B153B" w:rsidRDefault="004B153B" w:rsidP="004B153B">
      <w:pPr>
        <w:pStyle w:val="Prrafodelista"/>
        <w:tabs>
          <w:tab w:val="left" w:pos="0"/>
        </w:tabs>
        <w:spacing w:line="360" w:lineRule="auto"/>
        <w:ind w:left="0" w:right="49"/>
        <w:jc w:val="both"/>
        <w:rPr>
          <w:rFonts w:ascii="Palatino Linotype" w:hAnsi="Palatino Linotype" w:cs="Arial"/>
          <w:lang w:eastAsia="es-MX"/>
        </w:rPr>
      </w:pPr>
    </w:p>
    <w:p w:rsidR="00CC2793"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rsidR="004B153B" w:rsidRPr="00197E0B" w:rsidRDefault="004B153B"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CC2793" w:rsidRPr="00197E0B" w:rsidRDefault="00CC2793" w:rsidP="004B153B">
      <w:pPr>
        <w:spacing w:line="360" w:lineRule="auto"/>
        <w:ind w:left="567" w:right="567"/>
        <w:jc w:val="both"/>
        <w:rPr>
          <w:rFonts w:ascii="Palatino Linotype" w:hAnsi="Palatino Linotype" w:cs="Arial"/>
          <w:b/>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Los sujetos obligados deberán documentar todo acto que derive del ejercicio de sus 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CC2793" w:rsidRPr="00197E0B" w:rsidRDefault="00CC2793" w:rsidP="004B153B">
      <w:pPr>
        <w:spacing w:line="360" w:lineRule="auto"/>
        <w:ind w:left="567" w:right="567"/>
        <w:jc w:val="both"/>
        <w:rPr>
          <w:rFonts w:ascii="Palatino Linotype" w:hAnsi="Palatino Linotype" w:cs="Arial"/>
          <w:b/>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rsidR="00CC2793" w:rsidRPr="00197E0B" w:rsidRDefault="00CC2793" w:rsidP="004B153B">
      <w:pPr>
        <w:spacing w:line="360" w:lineRule="auto"/>
        <w:ind w:left="567" w:right="567"/>
        <w:jc w:val="both"/>
        <w:rPr>
          <w:rFonts w:ascii="Palatino Linotype" w:hAnsi="Palatino Linotype" w:cs="Arial"/>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w:t>
      </w: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(Énfasis añadido)</w:t>
      </w:r>
    </w:p>
    <w:p w:rsidR="00CC2793" w:rsidRPr="00197E0B" w:rsidRDefault="00CC2793" w:rsidP="004B153B">
      <w:pPr>
        <w:spacing w:line="360" w:lineRule="auto"/>
        <w:ind w:left="709" w:right="757"/>
        <w:jc w:val="both"/>
        <w:rPr>
          <w:rFonts w:ascii="Palatino Linotype" w:hAnsi="Palatino Linotype"/>
        </w:rPr>
      </w:pPr>
    </w:p>
    <w:p w:rsidR="00CC2793" w:rsidRPr="007E2CDA" w:rsidRDefault="00CC2793" w:rsidP="004B153B">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Por su parte, la Constitución Política del Estado Libre y Soberano de México, en su artículo 5°, dispone en su parte conducente, lo siguiente:</w:t>
      </w:r>
    </w:p>
    <w:p w:rsidR="00CC2793" w:rsidRPr="00197E0B" w:rsidRDefault="00CC2793" w:rsidP="004B153B">
      <w:pPr>
        <w:spacing w:line="360" w:lineRule="auto"/>
        <w:ind w:left="709" w:right="757"/>
        <w:jc w:val="both"/>
        <w:rPr>
          <w:rFonts w:ascii="Palatino Linotype" w:hAnsi="Palatino Linotype" w:cs="Arial"/>
        </w:rPr>
      </w:pPr>
    </w:p>
    <w:p w:rsidR="00CC2793" w:rsidRPr="00197E0B" w:rsidRDefault="00CC2793" w:rsidP="004B153B">
      <w:pPr>
        <w:spacing w:line="360" w:lineRule="auto"/>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rsidR="00CC2793" w:rsidRPr="00197E0B" w:rsidRDefault="00CC2793" w:rsidP="004B153B">
      <w:pPr>
        <w:spacing w:line="360" w:lineRule="auto"/>
        <w:ind w:left="567" w:right="567"/>
        <w:jc w:val="both"/>
        <w:rPr>
          <w:rFonts w:ascii="Palatino Linotype" w:hAnsi="Palatino Linotype"/>
          <w:b/>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C2793" w:rsidRPr="00197E0B" w:rsidRDefault="00CC2793" w:rsidP="004B153B">
      <w:pPr>
        <w:spacing w:line="360" w:lineRule="auto"/>
        <w:ind w:left="567" w:right="567"/>
        <w:jc w:val="both"/>
        <w:rPr>
          <w:rFonts w:ascii="Palatino Linotype" w:hAnsi="Palatino Linotype"/>
          <w:b/>
          <w:i/>
          <w:sz w:val="22"/>
        </w:rPr>
      </w:pPr>
    </w:p>
    <w:p w:rsidR="00CC2793" w:rsidRPr="00197E0B" w:rsidRDefault="00CC2793" w:rsidP="004B153B">
      <w:pPr>
        <w:spacing w:line="360" w:lineRule="auto"/>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rsidR="00CC2793" w:rsidRPr="00197E0B" w:rsidRDefault="00CC2793" w:rsidP="004B153B">
      <w:pPr>
        <w:spacing w:line="360" w:lineRule="auto"/>
        <w:ind w:left="567" w:right="567"/>
        <w:jc w:val="both"/>
        <w:rPr>
          <w:rFonts w:ascii="Palatino Linotype" w:hAnsi="Palatino Linotype"/>
          <w:i/>
          <w:sz w:val="22"/>
        </w:rPr>
      </w:pPr>
    </w:p>
    <w:p w:rsidR="00CC2793" w:rsidRPr="00197E0B" w:rsidRDefault="00CC2793" w:rsidP="004B153B">
      <w:pPr>
        <w:spacing w:line="360" w:lineRule="auto"/>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CC2793" w:rsidRPr="00197E0B" w:rsidRDefault="00CC2793" w:rsidP="004B153B">
      <w:pPr>
        <w:spacing w:line="360" w:lineRule="auto"/>
        <w:ind w:left="567" w:right="567"/>
        <w:jc w:val="both"/>
        <w:rPr>
          <w:rFonts w:ascii="Palatino Linotype" w:hAnsi="Palatino Linotype"/>
          <w:sz w:val="22"/>
        </w:rPr>
      </w:pPr>
    </w:p>
    <w:p w:rsidR="00CC2793" w:rsidRDefault="00CC2793" w:rsidP="004B153B">
      <w:pPr>
        <w:spacing w:line="360" w:lineRule="auto"/>
        <w:ind w:left="567" w:right="567"/>
        <w:jc w:val="both"/>
        <w:rPr>
          <w:rFonts w:ascii="Palatino Linotype" w:hAnsi="Palatino Linotype"/>
          <w:sz w:val="22"/>
        </w:rPr>
      </w:pPr>
      <w:r w:rsidRPr="00197E0B">
        <w:rPr>
          <w:rFonts w:ascii="Palatino Linotype" w:hAnsi="Palatino Linotype"/>
          <w:sz w:val="22"/>
        </w:rPr>
        <w:t>(Énfasis añadido)</w:t>
      </w:r>
    </w:p>
    <w:p w:rsidR="00CC2793" w:rsidRPr="00197E0B" w:rsidRDefault="00CC2793" w:rsidP="004B153B">
      <w:pPr>
        <w:spacing w:line="360" w:lineRule="auto"/>
        <w:ind w:left="567" w:right="567"/>
        <w:jc w:val="both"/>
        <w:rPr>
          <w:rFonts w:ascii="Palatino Linotype" w:hAnsi="Palatino Linotype"/>
          <w:sz w:val="22"/>
        </w:rPr>
      </w:pPr>
    </w:p>
    <w:p w:rsidR="00CC2793" w:rsidRPr="007E2CDA" w:rsidRDefault="00CC2793" w:rsidP="004B153B">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Adicional, tenemos que la Ley de Transparencia y Acceso a la Información Pública del Estado de México y Municipios, prevé en su artículo 23</w:t>
      </w:r>
      <w:r>
        <w:rPr>
          <w:rFonts w:ascii="Palatino Linotype" w:hAnsi="Palatino Linotype" w:cs="Arial"/>
        </w:rPr>
        <w:t xml:space="preserve"> fracción IV,</w:t>
      </w:r>
      <w:r w:rsidRPr="007E2CDA">
        <w:rPr>
          <w:rFonts w:ascii="Palatino Linotype" w:hAnsi="Palatino Linotype" w:cs="Arial"/>
        </w:rPr>
        <w:t xml:space="preserve"> lo siguiente:</w:t>
      </w:r>
    </w:p>
    <w:p w:rsidR="00CC2793" w:rsidRPr="00197E0B" w:rsidRDefault="00CC2793" w:rsidP="004B153B">
      <w:pPr>
        <w:spacing w:line="360" w:lineRule="auto"/>
        <w:jc w:val="both"/>
        <w:rPr>
          <w:rFonts w:ascii="Palatino Linotype" w:hAnsi="Palatino Linotype" w:cs="Arial"/>
        </w:rPr>
      </w:pPr>
    </w:p>
    <w:p w:rsidR="00CC2793" w:rsidRPr="00CC2793" w:rsidRDefault="00CC2793" w:rsidP="004B153B">
      <w:pPr>
        <w:tabs>
          <w:tab w:val="left" w:pos="993"/>
        </w:tabs>
        <w:spacing w:line="360" w:lineRule="auto"/>
        <w:ind w:left="567" w:right="757"/>
        <w:jc w:val="both"/>
        <w:rPr>
          <w:rFonts w:ascii="Palatino Linotype" w:hAnsi="Palatino Linotype" w:cs="Arial"/>
          <w:i/>
          <w:sz w:val="22"/>
          <w:szCs w:val="22"/>
        </w:rPr>
      </w:pPr>
      <w:r w:rsidRPr="00CC2793">
        <w:rPr>
          <w:rFonts w:ascii="Palatino Linotype" w:hAnsi="Palatino Linotype" w:cs="Arial"/>
          <w:b/>
          <w:i/>
          <w:sz w:val="22"/>
          <w:szCs w:val="22"/>
        </w:rPr>
        <w:t xml:space="preserve">“Artículo 23. Son sujetos obligados a transparentar y permitir el acceso a su información y </w:t>
      </w:r>
      <w:r w:rsidRPr="00CC2793">
        <w:rPr>
          <w:rFonts w:ascii="Palatino Linotype" w:hAnsi="Palatino Linotype"/>
          <w:b/>
          <w:i/>
          <w:sz w:val="22"/>
          <w:szCs w:val="22"/>
        </w:rPr>
        <w:t>proteger</w:t>
      </w:r>
      <w:r w:rsidRPr="00CC2793">
        <w:rPr>
          <w:rFonts w:ascii="Palatino Linotype" w:hAnsi="Palatino Linotype" w:cs="Arial"/>
          <w:b/>
          <w:i/>
          <w:sz w:val="22"/>
          <w:szCs w:val="22"/>
        </w:rPr>
        <w:t xml:space="preserve"> los datos personales que obren en su poder</w:t>
      </w:r>
      <w:r w:rsidRPr="00CC2793">
        <w:rPr>
          <w:rFonts w:ascii="Palatino Linotype" w:hAnsi="Palatino Linotype" w:cs="Arial"/>
          <w:i/>
          <w:sz w:val="22"/>
          <w:szCs w:val="22"/>
        </w:rPr>
        <w:t>:</w:t>
      </w:r>
    </w:p>
    <w:p w:rsidR="00CC2793" w:rsidRPr="00CC2793" w:rsidRDefault="00CC2793" w:rsidP="004B153B">
      <w:pPr>
        <w:tabs>
          <w:tab w:val="left" w:pos="993"/>
        </w:tabs>
        <w:spacing w:line="360" w:lineRule="auto"/>
        <w:ind w:left="567" w:right="757"/>
        <w:jc w:val="both"/>
        <w:rPr>
          <w:rFonts w:ascii="Palatino Linotype" w:hAnsi="Palatino Linotype" w:cs="Arial"/>
          <w:i/>
          <w:sz w:val="22"/>
          <w:szCs w:val="22"/>
        </w:rPr>
      </w:pPr>
    </w:p>
    <w:p w:rsidR="00D134CE" w:rsidRDefault="00D134CE" w:rsidP="004B153B">
      <w:pPr>
        <w:tabs>
          <w:tab w:val="left" w:pos="993"/>
        </w:tabs>
        <w:spacing w:line="360" w:lineRule="auto"/>
        <w:ind w:left="567" w:right="757"/>
        <w:jc w:val="both"/>
        <w:rPr>
          <w:rFonts w:ascii="Palatino Linotype" w:hAnsi="Palatino Linotype" w:cs="Arial"/>
          <w:b/>
          <w:i/>
          <w:sz w:val="22"/>
          <w:szCs w:val="22"/>
        </w:rPr>
      </w:pPr>
      <w:r>
        <w:rPr>
          <w:rFonts w:ascii="Bookman Old Style" w:eastAsiaTheme="minorHAnsi" w:hAnsi="Bookman Old Style" w:cs="Bookman Old Style"/>
          <w:sz w:val="20"/>
          <w:szCs w:val="20"/>
          <w:lang w:val="es-MX" w:eastAsia="en-US"/>
        </w:rPr>
        <w:t>I. El Poder Ejecutivo del Estado de México, las dependencias, organismos auxiliares, órganos, entidades, fideicomisos y fondos públicos, así como la Procuraduría General de Justicia;</w:t>
      </w:r>
      <w:r>
        <w:rPr>
          <w:rFonts w:ascii="Palatino Linotype" w:eastAsiaTheme="minorHAnsi" w:hAnsi="Palatino Linotype" w:cs="Bookman Old Style,Bold"/>
          <w:b/>
          <w:bCs/>
          <w:i/>
          <w:sz w:val="22"/>
          <w:szCs w:val="22"/>
          <w:lang w:val="es-MX" w:eastAsia="en-US"/>
        </w:rPr>
        <w:t xml:space="preserve"> </w:t>
      </w:r>
    </w:p>
    <w:p w:rsidR="00AE48D8" w:rsidRPr="00D134CE" w:rsidRDefault="00AE48D8" w:rsidP="004B153B">
      <w:pPr>
        <w:tabs>
          <w:tab w:val="left" w:pos="993"/>
        </w:tabs>
        <w:spacing w:line="360" w:lineRule="auto"/>
        <w:ind w:left="567" w:right="757"/>
        <w:jc w:val="both"/>
        <w:rPr>
          <w:rFonts w:ascii="Palatino Linotype" w:hAnsi="Palatino Linotype" w:cs="Arial"/>
          <w:b/>
          <w:i/>
          <w:sz w:val="22"/>
          <w:szCs w:val="22"/>
        </w:rPr>
      </w:pPr>
      <w:r>
        <w:rPr>
          <w:rFonts w:ascii="Palatino Linotype" w:eastAsiaTheme="minorHAnsi" w:hAnsi="Palatino Linotype" w:cs="Bookman Old Style,Bold"/>
          <w:b/>
          <w:bCs/>
          <w:i/>
          <w:sz w:val="22"/>
          <w:szCs w:val="22"/>
          <w:lang w:val="es-MX" w:eastAsia="en-US"/>
        </w:rPr>
        <w:t>…</w:t>
      </w:r>
    </w:p>
    <w:p w:rsidR="00CC2793" w:rsidRPr="00CC2793" w:rsidRDefault="00CC2793" w:rsidP="004B153B">
      <w:pPr>
        <w:tabs>
          <w:tab w:val="left" w:pos="993"/>
        </w:tabs>
        <w:spacing w:line="360" w:lineRule="auto"/>
        <w:ind w:left="567" w:right="757"/>
        <w:jc w:val="both"/>
        <w:rPr>
          <w:rFonts w:ascii="Palatino Linotype" w:hAnsi="Palatino Linotype"/>
          <w:i/>
          <w:sz w:val="22"/>
          <w:szCs w:val="22"/>
        </w:rPr>
      </w:pPr>
      <w:r w:rsidRPr="00CC2793">
        <w:rPr>
          <w:rFonts w:ascii="Palatino Linotype" w:hAnsi="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CC2793" w:rsidRPr="00CC2793" w:rsidRDefault="00CC2793" w:rsidP="004B153B">
      <w:pPr>
        <w:tabs>
          <w:tab w:val="left" w:pos="993"/>
        </w:tabs>
        <w:spacing w:line="360" w:lineRule="auto"/>
        <w:ind w:left="567" w:right="757"/>
        <w:jc w:val="both"/>
        <w:rPr>
          <w:rFonts w:ascii="Palatino Linotype" w:hAnsi="Palatino Linotype" w:cs="Arial"/>
          <w:b/>
          <w:i/>
          <w:sz w:val="22"/>
          <w:szCs w:val="22"/>
        </w:rPr>
      </w:pPr>
    </w:p>
    <w:p w:rsidR="00CC2793" w:rsidRPr="00CC2793" w:rsidRDefault="00CC2793" w:rsidP="004B153B">
      <w:pPr>
        <w:tabs>
          <w:tab w:val="left" w:pos="993"/>
        </w:tabs>
        <w:spacing w:line="360" w:lineRule="auto"/>
        <w:ind w:left="567" w:right="757"/>
        <w:jc w:val="both"/>
        <w:rPr>
          <w:rFonts w:ascii="Palatino Linotype" w:hAnsi="Palatino Linotype" w:cs="Arial"/>
          <w:i/>
          <w:sz w:val="22"/>
          <w:szCs w:val="22"/>
        </w:rPr>
      </w:pPr>
      <w:r w:rsidRPr="00CC2793">
        <w:rPr>
          <w:rFonts w:ascii="Palatino Linotype" w:hAnsi="Palatino Linotype" w:cs="Arial"/>
          <w:b/>
          <w:i/>
          <w:sz w:val="22"/>
          <w:szCs w:val="22"/>
        </w:rPr>
        <w:t>Los servidores públicos deberán transparentar sus acciones así como garantizar y respetar el derecho de acceso a la información pública.”</w:t>
      </w:r>
    </w:p>
    <w:p w:rsidR="00CC2793" w:rsidRPr="00CC2793" w:rsidRDefault="00CC2793" w:rsidP="004B153B">
      <w:pPr>
        <w:tabs>
          <w:tab w:val="left" w:pos="993"/>
        </w:tabs>
        <w:spacing w:line="360" w:lineRule="auto"/>
        <w:ind w:left="567" w:right="757"/>
        <w:jc w:val="both"/>
        <w:rPr>
          <w:rFonts w:ascii="Palatino Linotype" w:hAnsi="Palatino Linotype" w:cs="Arial"/>
          <w:i/>
          <w:sz w:val="22"/>
          <w:szCs w:val="22"/>
        </w:rPr>
      </w:pPr>
    </w:p>
    <w:p w:rsidR="00CC2793" w:rsidRPr="00CC2793" w:rsidRDefault="00CC2793" w:rsidP="004B153B">
      <w:pPr>
        <w:tabs>
          <w:tab w:val="left" w:pos="993"/>
        </w:tabs>
        <w:spacing w:line="360" w:lineRule="auto"/>
        <w:ind w:left="567" w:right="757"/>
        <w:jc w:val="both"/>
        <w:rPr>
          <w:rFonts w:ascii="Palatino Linotype" w:hAnsi="Palatino Linotype" w:cs="Arial"/>
          <w:i/>
          <w:sz w:val="22"/>
          <w:szCs w:val="22"/>
        </w:rPr>
      </w:pPr>
      <w:r w:rsidRPr="00CC2793">
        <w:rPr>
          <w:rFonts w:ascii="Palatino Linotype" w:hAnsi="Palatino Linotype" w:cs="Arial"/>
          <w:i/>
          <w:sz w:val="22"/>
          <w:szCs w:val="22"/>
        </w:rPr>
        <w:t>(Énfasis añadido)</w:t>
      </w:r>
    </w:p>
    <w:p w:rsidR="00CC2793" w:rsidRPr="00197E0B" w:rsidRDefault="00CC2793" w:rsidP="004B153B">
      <w:pPr>
        <w:spacing w:line="360" w:lineRule="auto"/>
        <w:jc w:val="both"/>
        <w:rPr>
          <w:rFonts w:ascii="Palatino Linotype" w:hAnsi="Palatino Linotype" w:cs="Arial"/>
        </w:rPr>
      </w:pPr>
    </w:p>
    <w:p w:rsidR="00CC2793" w:rsidRDefault="00CC2793" w:rsidP="004B153B">
      <w:pPr>
        <w:pStyle w:val="Prrafodelista"/>
        <w:numPr>
          <w:ilvl w:val="0"/>
          <w:numId w:val="1"/>
        </w:numPr>
        <w:spacing w:line="360" w:lineRule="auto"/>
        <w:ind w:left="0" w:firstLine="0"/>
        <w:jc w:val="both"/>
        <w:rPr>
          <w:rFonts w:ascii="Palatino Linotype" w:hAnsi="Palatino Linotype" w:cs="Arial"/>
        </w:rPr>
      </w:pPr>
      <w:r w:rsidRPr="007E2CDA">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CC2793" w:rsidRDefault="00CC2793" w:rsidP="004B153B">
      <w:pPr>
        <w:pStyle w:val="Prrafodelista"/>
        <w:spacing w:line="360" w:lineRule="auto"/>
        <w:ind w:left="0"/>
        <w:jc w:val="both"/>
        <w:rPr>
          <w:rFonts w:ascii="Palatino Linotype" w:hAnsi="Palatino Linotype" w:cs="Arial"/>
        </w:rPr>
      </w:pPr>
    </w:p>
    <w:p w:rsidR="00CC2793" w:rsidRDefault="00CC2793" w:rsidP="004B153B">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cs="Arial"/>
        </w:rPr>
        <w:t>Por lo anterior, es de referir que,</w:t>
      </w:r>
      <w:r w:rsidRPr="005E2E2B">
        <w:rPr>
          <w:rFonts w:ascii="Palatino Linotype" w:hAnsi="Palatino Linotype" w:cs="Arial"/>
          <w:b/>
        </w:rPr>
        <w:t xml:space="preserve"> </w:t>
      </w:r>
      <w:r w:rsidR="00D134CE">
        <w:rPr>
          <w:rFonts w:ascii="Palatino Linotype" w:hAnsi="Palatino Linotype" w:cs="Arial"/>
          <w:b/>
        </w:rPr>
        <w:t>la</w:t>
      </w:r>
      <w:r w:rsidR="00AE48D8" w:rsidRPr="00AE48D8">
        <w:rPr>
          <w:rFonts w:ascii="Palatino Linotype" w:hAnsi="Palatino Linotype" w:cs="Arial"/>
        </w:rPr>
        <w:t xml:space="preserve"> </w:t>
      </w:r>
      <w:r w:rsidR="00D134CE">
        <w:rPr>
          <w:rFonts w:ascii="Palatino Linotype" w:hAnsi="Palatino Linotype" w:cs="Arial"/>
          <w:b/>
        </w:rPr>
        <w:t>Secretaría de Finanzas</w:t>
      </w:r>
      <w:r>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CC2793" w:rsidRPr="00CC2793" w:rsidRDefault="00CC2793" w:rsidP="004B153B">
      <w:pPr>
        <w:pStyle w:val="Prrafodelista"/>
        <w:spacing w:line="360" w:lineRule="auto"/>
        <w:rPr>
          <w:rFonts w:ascii="Palatino Linotype" w:hAnsi="Palatino Linotype" w:cs="Arial"/>
        </w:rPr>
      </w:pPr>
    </w:p>
    <w:p w:rsidR="00CC2793" w:rsidRDefault="00CC2793" w:rsidP="004B153B">
      <w:pPr>
        <w:pStyle w:val="Ttulo2"/>
        <w:numPr>
          <w:ilvl w:val="0"/>
          <w:numId w:val="27"/>
        </w:numPr>
        <w:spacing w:before="0" w:line="360" w:lineRule="auto"/>
        <w:rPr>
          <w:rFonts w:ascii="Palatino Linotype" w:hAnsi="Palatino Linotype"/>
          <w:b/>
          <w:color w:val="auto"/>
          <w:sz w:val="24"/>
        </w:rPr>
      </w:pPr>
      <w:bookmarkStart w:id="23" w:name="_Toc30095175"/>
      <w:r w:rsidRPr="00CC2793">
        <w:rPr>
          <w:rFonts w:ascii="Palatino Linotype" w:hAnsi="Palatino Linotype"/>
          <w:b/>
          <w:color w:val="auto"/>
          <w:sz w:val="24"/>
        </w:rPr>
        <w:t>De las actuaciones de las partes.</w:t>
      </w:r>
      <w:bookmarkEnd w:id="23"/>
    </w:p>
    <w:p w:rsidR="00CC2793" w:rsidRPr="00CC2793" w:rsidRDefault="00CC2793" w:rsidP="004B153B">
      <w:pPr>
        <w:spacing w:line="360" w:lineRule="auto"/>
        <w:rPr>
          <w:lang w:val="es-MX" w:eastAsia="en-US"/>
        </w:rPr>
      </w:pPr>
    </w:p>
    <w:bookmarkEnd w:id="15"/>
    <w:bookmarkEnd w:id="16"/>
    <w:bookmarkEnd w:id="17"/>
    <w:bookmarkEnd w:id="18"/>
    <w:bookmarkEnd w:id="19"/>
    <w:bookmarkEnd w:id="20"/>
    <w:p w:rsidR="00E929D5" w:rsidRPr="00E929D5" w:rsidRDefault="00CC2793" w:rsidP="004B153B">
      <w:pPr>
        <w:pStyle w:val="Prrafodelista"/>
        <w:numPr>
          <w:ilvl w:val="0"/>
          <w:numId w:val="1"/>
        </w:numPr>
        <w:tabs>
          <w:tab w:val="left" w:pos="851"/>
        </w:tabs>
        <w:spacing w:line="360" w:lineRule="auto"/>
        <w:ind w:left="0" w:right="49" w:firstLine="0"/>
        <w:jc w:val="both"/>
        <w:rPr>
          <w:rFonts w:ascii="Palatino Linotype" w:hAnsi="Palatino Linotype"/>
          <w:i/>
          <w:sz w:val="32"/>
          <w:lang w:val="es-ES"/>
        </w:rPr>
      </w:pPr>
      <w:r>
        <w:rPr>
          <w:rFonts w:ascii="Palatino Linotype" w:hAnsi="Palatino Linotype"/>
          <w:lang w:val="es-ES"/>
        </w:rPr>
        <w:t>El recurrente solicitó</w:t>
      </w:r>
      <w:r w:rsidR="00E929D5">
        <w:rPr>
          <w:rFonts w:ascii="Palatino Linotype" w:hAnsi="Palatino Linotype"/>
          <w:lang w:val="es-ES"/>
        </w:rPr>
        <w:t>, en relación a la instalación de bocinas anunciando la hora en los municipios:</w:t>
      </w:r>
    </w:p>
    <w:p w:rsidR="00E929D5" w:rsidRDefault="00E929D5" w:rsidP="004B153B">
      <w:pPr>
        <w:pStyle w:val="Prrafodelista"/>
        <w:tabs>
          <w:tab w:val="left" w:pos="851"/>
        </w:tabs>
        <w:spacing w:line="360" w:lineRule="auto"/>
        <w:ind w:left="0" w:right="49"/>
        <w:jc w:val="both"/>
        <w:rPr>
          <w:rFonts w:ascii="Palatino Linotype" w:hAnsi="Palatino Linotype"/>
          <w:lang w:val="es-ES"/>
        </w:rPr>
      </w:pPr>
    </w:p>
    <w:p w:rsidR="00E929D5" w:rsidRDefault="00E929D5" w:rsidP="004B153B">
      <w:pPr>
        <w:pStyle w:val="Prrafodelista"/>
        <w:numPr>
          <w:ilvl w:val="0"/>
          <w:numId w:val="30"/>
        </w:numPr>
        <w:tabs>
          <w:tab w:val="left" w:pos="851"/>
        </w:tabs>
        <w:spacing w:line="360" w:lineRule="auto"/>
        <w:ind w:right="49"/>
        <w:jc w:val="both"/>
        <w:rPr>
          <w:rFonts w:ascii="Palatino Linotype" w:hAnsi="Palatino Linotype"/>
          <w:lang w:val="es-ES"/>
        </w:rPr>
      </w:pPr>
      <w:r>
        <w:rPr>
          <w:rFonts w:ascii="Palatino Linotype" w:hAnsi="Palatino Linotype"/>
          <w:lang w:val="es-ES"/>
        </w:rPr>
        <w:t>Presupuesto ejercido;</w:t>
      </w:r>
    </w:p>
    <w:p w:rsidR="00E929D5" w:rsidRDefault="00E929D5" w:rsidP="004B153B">
      <w:pPr>
        <w:pStyle w:val="Prrafodelista"/>
        <w:numPr>
          <w:ilvl w:val="0"/>
          <w:numId w:val="30"/>
        </w:numPr>
        <w:tabs>
          <w:tab w:val="left" w:pos="851"/>
        </w:tabs>
        <w:spacing w:line="360" w:lineRule="auto"/>
        <w:ind w:right="49"/>
        <w:jc w:val="both"/>
        <w:rPr>
          <w:rFonts w:ascii="Palatino Linotype" w:hAnsi="Palatino Linotype"/>
          <w:lang w:val="es-ES"/>
        </w:rPr>
      </w:pPr>
      <w:r>
        <w:rPr>
          <w:rFonts w:ascii="Palatino Linotype" w:hAnsi="Palatino Linotype"/>
          <w:lang w:val="es-ES"/>
        </w:rPr>
        <w:t>Partida presupuestal;</w:t>
      </w:r>
    </w:p>
    <w:p w:rsidR="00E929D5" w:rsidRDefault="00E929D5" w:rsidP="004B153B">
      <w:pPr>
        <w:pStyle w:val="Prrafodelista"/>
        <w:numPr>
          <w:ilvl w:val="0"/>
          <w:numId w:val="30"/>
        </w:numPr>
        <w:tabs>
          <w:tab w:val="left" w:pos="851"/>
        </w:tabs>
        <w:spacing w:line="360" w:lineRule="auto"/>
        <w:ind w:right="49"/>
        <w:jc w:val="both"/>
        <w:rPr>
          <w:rFonts w:ascii="Palatino Linotype" w:hAnsi="Palatino Linotype"/>
          <w:lang w:val="es-ES"/>
        </w:rPr>
      </w:pPr>
      <w:r>
        <w:rPr>
          <w:rFonts w:ascii="Palatino Linotype" w:hAnsi="Palatino Linotype"/>
          <w:lang w:val="es-ES"/>
        </w:rPr>
        <w:t>Ubicación geográfica;</w:t>
      </w:r>
    </w:p>
    <w:p w:rsidR="00E929D5" w:rsidRDefault="00E929D5" w:rsidP="004B153B">
      <w:pPr>
        <w:pStyle w:val="Prrafodelista"/>
        <w:numPr>
          <w:ilvl w:val="0"/>
          <w:numId w:val="30"/>
        </w:numPr>
        <w:tabs>
          <w:tab w:val="left" w:pos="851"/>
        </w:tabs>
        <w:spacing w:line="360" w:lineRule="auto"/>
        <w:ind w:right="49"/>
        <w:jc w:val="both"/>
        <w:rPr>
          <w:rFonts w:ascii="Palatino Linotype" w:hAnsi="Palatino Linotype"/>
          <w:lang w:val="es-ES"/>
        </w:rPr>
      </w:pPr>
      <w:r>
        <w:rPr>
          <w:rFonts w:ascii="Palatino Linotype" w:hAnsi="Palatino Linotype"/>
          <w:lang w:val="es-ES"/>
        </w:rPr>
        <w:t>Fecha de instalación; y</w:t>
      </w:r>
    </w:p>
    <w:p w:rsidR="00E929D5" w:rsidRDefault="00E929D5" w:rsidP="004B153B">
      <w:pPr>
        <w:pStyle w:val="Prrafodelista"/>
        <w:numPr>
          <w:ilvl w:val="0"/>
          <w:numId w:val="30"/>
        </w:numPr>
        <w:tabs>
          <w:tab w:val="left" w:pos="851"/>
        </w:tabs>
        <w:spacing w:line="360" w:lineRule="auto"/>
        <w:ind w:right="49"/>
        <w:jc w:val="both"/>
        <w:rPr>
          <w:rFonts w:ascii="Palatino Linotype" w:hAnsi="Palatino Linotype"/>
          <w:lang w:val="es-ES"/>
        </w:rPr>
      </w:pPr>
      <w:r>
        <w:rPr>
          <w:rFonts w:ascii="Palatino Linotype" w:hAnsi="Palatino Linotype"/>
          <w:lang w:val="es-ES"/>
        </w:rPr>
        <w:t>Exposición de motivos de la instalación.</w:t>
      </w:r>
    </w:p>
    <w:p w:rsidR="00E929D5" w:rsidRPr="00E929D5" w:rsidRDefault="00E929D5" w:rsidP="004B153B">
      <w:pPr>
        <w:pStyle w:val="Prrafodelista"/>
        <w:tabs>
          <w:tab w:val="left" w:pos="851"/>
        </w:tabs>
        <w:spacing w:line="360" w:lineRule="auto"/>
        <w:ind w:left="0" w:right="49"/>
        <w:jc w:val="both"/>
        <w:rPr>
          <w:rFonts w:ascii="Palatino Linotype" w:hAnsi="Palatino Linotype"/>
          <w:i/>
          <w:sz w:val="32"/>
          <w:lang w:val="es-ES"/>
        </w:rPr>
      </w:pPr>
    </w:p>
    <w:p w:rsidR="00E929D5" w:rsidRPr="00E929D5" w:rsidRDefault="00E929D5" w:rsidP="004B153B">
      <w:pPr>
        <w:pStyle w:val="Prrafodelista"/>
        <w:numPr>
          <w:ilvl w:val="0"/>
          <w:numId w:val="1"/>
        </w:numPr>
        <w:tabs>
          <w:tab w:val="left" w:pos="851"/>
        </w:tabs>
        <w:spacing w:line="360" w:lineRule="auto"/>
        <w:ind w:left="0" w:right="49" w:firstLine="0"/>
        <w:jc w:val="both"/>
        <w:rPr>
          <w:rFonts w:ascii="Palatino Linotype" w:hAnsi="Palatino Linotype"/>
          <w:i/>
          <w:sz w:val="32"/>
          <w:lang w:val="es-ES"/>
        </w:rPr>
      </w:pPr>
      <w:r>
        <w:rPr>
          <w:rFonts w:ascii="Palatino Linotype" w:hAnsi="Palatino Linotype"/>
          <w:lang w:val="es-ES"/>
        </w:rPr>
        <w:t>El Sujeto Obligado solicitó una aclaraci</w:t>
      </w:r>
      <w:r w:rsidR="00BF7C9C">
        <w:rPr>
          <w:rFonts w:ascii="Palatino Linotype" w:hAnsi="Palatino Linotype"/>
          <w:lang w:val="es-ES"/>
        </w:rPr>
        <w:t>ón en relación a los requerimientos del particular.</w:t>
      </w:r>
    </w:p>
    <w:p w:rsidR="00E929D5" w:rsidRPr="00E929D5" w:rsidRDefault="00E929D5" w:rsidP="004B153B">
      <w:pPr>
        <w:pStyle w:val="Prrafodelista"/>
        <w:tabs>
          <w:tab w:val="left" w:pos="851"/>
        </w:tabs>
        <w:spacing w:line="360" w:lineRule="auto"/>
        <w:ind w:left="0" w:right="49"/>
        <w:jc w:val="both"/>
        <w:rPr>
          <w:rFonts w:ascii="Palatino Linotype" w:hAnsi="Palatino Linotype"/>
          <w:i/>
          <w:sz w:val="32"/>
          <w:lang w:val="es-ES"/>
        </w:rPr>
      </w:pPr>
    </w:p>
    <w:p w:rsidR="00E929D5" w:rsidRPr="00E16618" w:rsidRDefault="00E929D5" w:rsidP="004B153B">
      <w:pPr>
        <w:pStyle w:val="Prrafodelista"/>
        <w:numPr>
          <w:ilvl w:val="0"/>
          <w:numId w:val="1"/>
        </w:numPr>
        <w:tabs>
          <w:tab w:val="left" w:pos="851"/>
        </w:tabs>
        <w:spacing w:line="360" w:lineRule="auto"/>
        <w:ind w:left="0" w:right="49" w:firstLine="0"/>
        <w:jc w:val="both"/>
        <w:rPr>
          <w:rFonts w:ascii="Palatino Linotype" w:hAnsi="Palatino Linotype"/>
          <w:i/>
          <w:sz w:val="32"/>
          <w:lang w:val="es-ES"/>
        </w:rPr>
      </w:pPr>
      <w:r>
        <w:rPr>
          <w:rFonts w:ascii="Palatino Linotype" w:hAnsi="Palatino Linotype"/>
          <w:lang w:val="es-ES"/>
        </w:rPr>
        <w:t xml:space="preserve">El recurrente manifestó </w:t>
      </w:r>
      <w:r w:rsidRPr="00E16618">
        <w:rPr>
          <w:rFonts w:ascii="Palatino Linotype" w:hAnsi="Palatino Linotype"/>
          <w:lang w:val="es-ES"/>
        </w:rPr>
        <w:t xml:space="preserve">que en el Ayuntamiento de Nezahualcóyotl se instalaron </w:t>
      </w:r>
      <w:r w:rsidR="000B4768" w:rsidRPr="00E16618">
        <w:rPr>
          <w:rFonts w:ascii="Palatino Linotype" w:hAnsi="Palatino Linotype"/>
          <w:lang w:val="es-ES"/>
        </w:rPr>
        <w:t>bocinas que indican la hora al medio día y que integran la leyenda “Gobierno del Estado de México”, por tal razón solicitó la información de ese municipio y de los demás municipios.</w:t>
      </w:r>
    </w:p>
    <w:p w:rsidR="00E929D5" w:rsidRPr="00E16618" w:rsidRDefault="00E929D5" w:rsidP="004B153B">
      <w:pPr>
        <w:pStyle w:val="Prrafodelista"/>
        <w:spacing w:line="360" w:lineRule="auto"/>
        <w:rPr>
          <w:rFonts w:ascii="Palatino Linotype" w:hAnsi="Palatino Linotype"/>
          <w:lang w:val="es-ES"/>
        </w:rPr>
      </w:pPr>
    </w:p>
    <w:p w:rsidR="006E29B5" w:rsidRPr="00E16618" w:rsidRDefault="006E29B5" w:rsidP="004B153B">
      <w:pPr>
        <w:pStyle w:val="Prrafodelista"/>
        <w:spacing w:line="360" w:lineRule="auto"/>
        <w:rPr>
          <w:rFonts w:ascii="Palatino Linotype" w:hAnsi="Palatino Linotype"/>
          <w:i/>
          <w:sz w:val="32"/>
          <w:lang w:val="es-ES"/>
        </w:rPr>
      </w:pPr>
    </w:p>
    <w:p w:rsidR="006E29B5" w:rsidRPr="00E16618" w:rsidRDefault="006E29B5" w:rsidP="004B153B">
      <w:pPr>
        <w:pStyle w:val="Prrafodelista"/>
        <w:numPr>
          <w:ilvl w:val="0"/>
          <w:numId w:val="1"/>
        </w:numPr>
        <w:tabs>
          <w:tab w:val="left" w:pos="851"/>
        </w:tabs>
        <w:spacing w:line="360" w:lineRule="auto"/>
        <w:ind w:left="0" w:right="49" w:firstLine="0"/>
        <w:jc w:val="both"/>
        <w:rPr>
          <w:rFonts w:ascii="Palatino Linotype" w:hAnsi="Palatino Linotype"/>
          <w:sz w:val="28"/>
          <w:lang w:val="es-ES"/>
        </w:rPr>
      </w:pPr>
      <w:r w:rsidRPr="00E16618">
        <w:rPr>
          <w:rFonts w:ascii="Palatino Linotype" w:eastAsiaTheme="minorHAnsi" w:hAnsi="Palatino Linotype" w:cs="Bookman Old Style"/>
          <w:szCs w:val="20"/>
          <w:lang w:val="es-MX" w:eastAsia="en-US"/>
        </w:rPr>
        <w:t>El Sujeto Obligado mediante su informe de justificación refirió que no cuenta con documentos que se hayan generado en razón de la solicitud del recurrente, asimismo, no se ingresó ninguna solicitud de adquisición de bienes de servicios que contengan la información solicitada; y para tal efecto fueron las siguientes áreas que se pronunciaron:</w:t>
      </w:r>
    </w:p>
    <w:p w:rsidR="006E29B5" w:rsidRPr="00E16618" w:rsidRDefault="006E29B5" w:rsidP="004B153B">
      <w:pPr>
        <w:pStyle w:val="Prrafodelista"/>
        <w:spacing w:line="360" w:lineRule="auto"/>
        <w:rPr>
          <w:rFonts w:ascii="Palatino Linotype" w:hAnsi="Palatino Linotype"/>
          <w:sz w:val="28"/>
          <w:lang w:val="es-ES"/>
        </w:rPr>
      </w:pPr>
    </w:p>
    <w:p w:rsidR="006E29B5" w:rsidRPr="00E16618" w:rsidRDefault="006E29B5" w:rsidP="004B153B">
      <w:pPr>
        <w:pStyle w:val="Prrafodelista"/>
        <w:numPr>
          <w:ilvl w:val="0"/>
          <w:numId w:val="29"/>
        </w:numPr>
        <w:tabs>
          <w:tab w:val="left" w:pos="851"/>
        </w:tabs>
        <w:spacing w:line="360" w:lineRule="auto"/>
        <w:ind w:left="567" w:right="49"/>
        <w:jc w:val="both"/>
        <w:rPr>
          <w:rFonts w:ascii="Palatino Linotype" w:hAnsi="Palatino Linotype"/>
          <w:lang w:val="es-ES"/>
        </w:rPr>
      </w:pPr>
      <w:r w:rsidRPr="00E16618">
        <w:rPr>
          <w:rFonts w:ascii="Palatino Linotype" w:hAnsi="Palatino Linotype"/>
          <w:lang w:val="es-ES"/>
        </w:rPr>
        <w:t>Dirección General de Recursos Materiales;</w:t>
      </w:r>
    </w:p>
    <w:p w:rsidR="006E29B5" w:rsidRPr="00E16618" w:rsidRDefault="006E29B5" w:rsidP="004B153B">
      <w:pPr>
        <w:pStyle w:val="Prrafodelista"/>
        <w:numPr>
          <w:ilvl w:val="0"/>
          <w:numId w:val="29"/>
        </w:numPr>
        <w:tabs>
          <w:tab w:val="left" w:pos="851"/>
        </w:tabs>
        <w:spacing w:line="360" w:lineRule="auto"/>
        <w:ind w:left="567" w:right="49"/>
        <w:jc w:val="both"/>
        <w:rPr>
          <w:rFonts w:ascii="Palatino Linotype" w:hAnsi="Palatino Linotype"/>
          <w:lang w:val="es-ES"/>
        </w:rPr>
      </w:pPr>
      <w:r w:rsidRPr="00E16618">
        <w:rPr>
          <w:rFonts w:ascii="Palatino Linotype" w:hAnsi="Palatino Linotype"/>
          <w:lang w:val="es-ES"/>
        </w:rPr>
        <w:t>Coordinación Administrativa;</w:t>
      </w:r>
    </w:p>
    <w:p w:rsidR="006E29B5" w:rsidRPr="00E16618" w:rsidRDefault="006E29B5" w:rsidP="004B153B">
      <w:pPr>
        <w:pStyle w:val="Prrafodelista"/>
        <w:numPr>
          <w:ilvl w:val="0"/>
          <w:numId w:val="29"/>
        </w:numPr>
        <w:tabs>
          <w:tab w:val="left" w:pos="851"/>
        </w:tabs>
        <w:spacing w:line="360" w:lineRule="auto"/>
        <w:ind w:left="567" w:right="49"/>
        <w:jc w:val="both"/>
        <w:rPr>
          <w:rFonts w:ascii="Palatino Linotype" w:hAnsi="Palatino Linotype"/>
          <w:lang w:val="es-ES"/>
        </w:rPr>
      </w:pPr>
      <w:r w:rsidRPr="00E16618">
        <w:rPr>
          <w:rFonts w:ascii="Palatino Linotype" w:hAnsi="Palatino Linotype"/>
          <w:lang w:val="es-ES"/>
        </w:rPr>
        <w:t>Subsecretaría de Planeación y Presupuesto; y,</w:t>
      </w:r>
    </w:p>
    <w:p w:rsidR="006E29B5" w:rsidRPr="00E16618" w:rsidRDefault="006E29B5" w:rsidP="004B153B">
      <w:pPr>
        <w:pStyle w:val="Prrafodelista"/>
        <w:numPr>
          <w:ilvl w:val="0"/>
          <w:numId w:val="29"/>
        </w:numPr>
        <w:tabs>
          <w:tab w:val="left" w:pos="851"/>
        </w:tabs>
        <w:spacing w:line="360" w:lineRule="auto"/>
        <w:ind w:left="567" w:right="49"/>
        <w:jc w:val="both"/>
        <w:rPr>
          <w:rFonts w:ascii="Palatino Linotype" w:hAnsi="Palatino Linotype"/>
          <w:lang w:val="es-ES"/>
        </w:rPr>
      </w:pPr>
      <w:r w:rsidRPr="00E16618">
        <w:rPr>
          <w:rFonts w:ascii="Palatino Linotype" w:hAnsi="Palatino Linotype"/>
          <w:lang w:val="es-ES"/>
        </w:rPr>
        <w:t>Dirección General.</w:t>
      </w:r>
    </w:p>
    <w:p w:rsidR="006E29B5" w:rsidRPr="00E16618" w:rsidRDefault="006E29B5" w:rsidP="004B153B">
      <w:pPr>
        <w:pStyle w:val="Prrafodelista"/>
        <w:tabs>
          <w:tab w:val="left" w:pos="851"/>
        </w:tabs>
        <w:spacing w:line="360" w:lineRule="auto"/>
        <w:ind w:left="0" w:right="49"/>
        <w:jc w:val="both"/>
        <w:rPr>
          <w:rFonts w:ascii="Palatino Linotype" w:hAnsi="Palatino Linotype"/>
          <w:sz w:val="28"/>
          <w:lang w:val="es-ES"/>
        </w:rPr>
      </w:pPr>
    </w:p>
    <w:p w:rsidR="006E29B5" w:rsidRPr="004B153B" w:rsidRDefault="006E29B5" w:rsidP="004B153B">
      <w:pPr>
        <w:pStyle w:val="Prrafodelista"/>
        <w:numPr>
          <w:ilvl w:val="0"/>
          <w:numId w:val="1"/>
        </w:numPr>
        <w:tabs>
          <w:tab w:val="left" w:pos="851"/>
        </w:tabs>
        <w:autoSpaceDE w:val="0"/>
        <w:autoSpaceDN w:val="0"/>
        <w:adjustRightInd w:val="0"/>
        <w:spacing w:line="360" w:lineRule="auto"/>
        <w:ind w:left="0" w:right="49" w:firstLine="0"/>
        <w:jc w:val="both"/>
        <w:rPr>
          <w:rFonts w:ascii="Palatino Linotype" w:hAnsi="Palatino Linotype"/>
          <w:i/>
        </w:rPr>
      </w:pPr>
      <w:r w:rsidRPr="00E16618">
        <w:rPr>
          <w:rFonts w:ascii="Palatino Linotype" w:hAnsi="Palatino Linotype"/>
          <w:lang w:val="es-ES"/>
        </w:rPr>
        <w:t>Con lo anterior, el Sujeto Obligado acreditó una búsqueda</w:t>
      </w:r>
      <w:r w:rsidRPr="008C258A">
        <w:rPr>
          <w:rFonts w:ascii="Palatino Linotype" w:hAnsi="Palatino Linotype"/>
          <w:lang w:val="es-ES"/>
        </w:rPr>
        <w:t xml:space="preserve"> exhaustiva y razonable de la información, toda vez que, los servidores públicos habilitados </w:t>
      </w:r>
      <w:r w:rsidRPr="008C258A">
        <w:rPr>
          <w:rFonts w:ascii="Palatino Linotype" w:hAnsi="Palatino Linotype"/>
        </w:rPr>
        <w:t>con las facultades, atribuciones y funciones para generar, administrar o poseer la i</w:t>
      </w:r>
      <w:r w:rsidR="008C258A" w:rsidRPr="008C258A">
        <w:rPr>
          <w:rFonts w:ascii="Palatino Linotype" w:hAnsi="Palatino Linotype"/>
        </w:rPr>
        <w:t>nformación solicitada, manifestaron</w:t>
      </w:r>
      <w:r w:rsidRPr="008C258A">
        <w:rPr>
          <w:rFonts w:ascii="Palatino Linotype" w:hAnsi="Palatino Linotype"/>
        </w:rPr>
        <w:t xml:space="preserve"> que no existen registros </w:t>
      </w:r>
      <w:r w:rsidR="008C258A" w:rsidRPr="008C258A">
        <w:rPr>
          <w:rFonts w:ascii="Palatino Linotype" w:hAnsi="Palatino Linotype"/>
        </w:rPr>
        <w:t>en relación a la información solicitada ni en el Ayuntamiento de Nezahualcóyotl ni en los dem</w:t>
      </w:r>
      <w:r w:rsidR="008C258A">
        <w:rPr>
          <w:rFonts w:ascii="Palatino Linotype" w:hAnsi="Palatino Linotype"/>
        </w:rPr>
        <w:t>ás Ayuntamientos</w:t>
      </w:r>
      <w:r w:rsidR="008C258A" w:rsidRPr="008C258A">
        <w:rPr>
          <w:rFonts w:ascii="Palatino Linotype" w:hAnsi="Palatino Linotype"/>
        </w:rPr>
        <w:t xml:space="preserve">. </w:t>
      </w:r>
    </w:p>
    <w:p w:rsidR="004B153B" w:rsidRPr="008C258A" w:rsidRDefault="004B153B" w:rsidP="004B153B">
      <w:pPr>
        <w:pStyle w:val="Prrafodelista"/>
        <w:tabs>
          <w:tab w:val="left" w:pos="851"/>
        </w:tabs>
        <w:autoSpaceDE w:val="0"/>
        <w:autoSpaceDN w:val="0"/>
        <w:adjustRightInd w:val="0"/>
        <w:spacing w:line="360" w:lineRule="auto"/>
        <w:ind w:left="0" w:right="49"/>
        <w:jc w:val="both"/>
        <w:rPr>
          <w:rFonts w:ascii="Palatino Linotype" w:hAnsi="Palatino Linotype"/>
          <w:i/>
        </w:rPr>
      </w:pPr>
    </w:p>
    <w:p w:rsidR="006E29B5"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cs="Arial"/>
        </w:rPr>
      </w:pPr>
      <w:r>
        <w:rPr>
          <w:rFonts w:ascii="Palatino Linotype" w:hAnsi="Palatino Linotype" w:cs="Arial"/>
          <w:lang w:eastAsia="es-MX"/>
        </w:rPr>
        <w:t>Por consiguiente</w:t>
      </w:r>
      <w:r w:rsidRPr="000F22E5">
        <w:rPr>
          <w:rFonts w:ascii="Palatino Linotype" w:hAnsi="Palatino Linotype" w:cs="Arial"/>
          <w:lang w:eastAsia="es-MX"/>
        </w:rPr>
        <w:t xml:space="preserve"> toda vez que no posee, administra ni genera la información requerida por el particular,</w:t>
      </w:r>
      <w:r w:rsidRPr="000F22E5">
        <w:rPr>
          <w:rFonts w:ascii="Palatino Linotype" w:hAnsi="Palatino Linotype"/>
        </w:rPr>
        <w:t xml:space="preserve"> constituye un hecho negativo; entonces, </w:t>
      </w:r>
      <w:r w:rsidRPr="000F22E5">
        <w:rPr>
          <w:rFonts w:ascii="Palatino Linotype" w:hAnsi="Palatino Linotype" w:cs="Arial"/>
        </w:rPr>
        <w:t xml:space="preserve">si se considera el hecho negativo, es obvio que éste no puede fácticamente obrar en los archivos del </w:t>
      </w:r>
      <w:r w:rsidRPr="000F22E5">
        <w:rPr>
          <w:rFonts w:ascii="Palatino Linotype" w:hAnsi="Palatino Linotype" w:cs="Arial"/>
          <w:b/>
        </w:rPr>
        <w:t>SUJETO OBLIGADO</w:t>
      </w:r>
      <w:r w:rsidRPr="000F22E5">
        <w:rPr>
          <w:rFonts w:ascii="Palatino Linotype" w:hAnsi="Palatino Linotype" w:cs="Arial"/>
        </w:rPr>
        <w:t>, ya que no puede probarse por ser lógica y materialmente imposible.</w:t>
      </w:r>
    </w:p>
    <w:p w:rsidR="006E29B5" w:rsidRPr="004162BA" w:rsidRDefault="006E29B5" w:rsidP="004B153B">
      <w:pPr>
        <w:pStyle w:val="Prrafodelista"/>
        <w:spacing w:line="360" w:lineRule="auto"/>
        <w:rPr>
          <w:rFonts w:ascii="Palatino Linotype" w:hAnsi="Palatino Linotype" w:cs="Arial"/>
        </w:rPr>
      </w:pPr>
    </w:p>
    <w:p w:rsidR="006E29B5"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4162BA">
        <w:rPr>
          <w:rFonts w:ascii="Palatino Linotype" w:hAnsi="Palatino Linotype" w:cs="Arial"/>
        </w:rPr>
        <w:t xml:space="preserve">Asimismo, no se trata de un caso por el cual la negación del hecho implique la afirmación del mismo, simplemente se está ante una notoria </w:t>
      </w:r>
      <w:r>
        <w:rPr>
          <w:rFonts w:ascii="Palatino Linotype" w:hAnsi="Palatino Linotype" w:cs="Arial"/>
        </w:rPr>
        <w:t xml:space="preserve">y evidente inexistencia fáctica </w:t>
      </w:r>
      <w:r w:rsidRPr="004162BA">
        <w:rPr>
          <w:rFonts w:ascii="Palatino Linotype" w:hAnsi="Palatino Linotype" w:cs="Arial"/>
        </w:rPr>
        <w:t>de la información solicitada.</w:t>
      </w:r>
    </w:p>
    <w:p w:rsidR="006E29B5" w:rsidRPr="004162BA" w:rsidRDefault="006E29B5" w:rsidP="004B153B">
      <w:pPr>
        <w:pStyle w:val="Prrafodelista"/>
        <w:spacing w:line="360" w:lineRule="auto"/>
        <w:rPr>
          <w:rFonts w:ascii="Palatino Linotype" w:hAnsi="Palatino Linotype" w:cs="Arial"/>
        </w:rPr>
      </w:pPr>
    </w:p>
    <w:p w:rsidR="006E29B5" w:rsidRPr="004162BA"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cs="Arial"/>
        </w:rPr>
      </w:pPr>
      <w:r w:rsidRPr="004162BA">
        <w:rPr>
          <w:rFonts w:ascii="Palatino Linotype" w:hAnsi="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6E29B5" w:rsidRPr="000F22E5" w:rsidRDefault="006E29B5" w:rsidP="004B153B">
      <w:pPr>
        <w:spacing w:line="360" w:lineRule="auto"/>
        <w:jc w:val="both"/>
        <w:rPr>
          <w:rFonts w:ascii="Palatino Linotype" w:hAnsi="Palatino Linotype"/>
        </w:rPr>
      </w:pPr>
    </w:p>
    <w:p w:rsidR="006E29B5" w:rsidRPr="004162BA" w:rsidRDefault="006E29B5" w:rsidP="004B153B">
      <w:pPr>
        <w:spacing w:line="360" w:lineRule="auto"/>
        <w:ind w:left="851" w:right="567"/>
        <w:jc w:val="both"/>
        <w:rPr>
          <w:rFonts w:ascii="Palatino Linotype" w:hAnsi="Palatino Linotype"/>
          <w:b/>
          <w:i/>
          <w:sz w:val="22"/>
          <w:szCs w:val="22"/>
        </w:rPr>
      </w:pPr>
      <w:r w:rsidRPr="004162BA">
        <w:rPr>
          <w:rFonts w:ascii="Palatino Linotype" w:hAnsi="Palatino Linotype"/>
          <w:b/>
          <w:i/>
          <w:sz w:val="22"/>
          <w:szCs w:val="22"/>
        </w:rPr>
        <w:t xml:space="preserve">HECHOS NEGATIVOS, NO SON SUSCEPTIBLES DE DEMOSTRACIÓN. </w:t>
      </w:r>
    </w:p>
    <w:p w:rsidR="006E29B5" w:rsidRPr="004162BA" w:rsidRDefault="006E29B5" w:rsidP="004B153B">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t xml:space="preserve">Tratándose de un hecho negativo, el Juez no tiene </w:t>
      </w:r>
      <w:proofErr w:type="spellStart"/>
      <w:r w:rsidRPr="004162BA">
        <w:rPr>
          <w:rFonts w:ascii="Palatino Linotype" w:hAnsi="Palatino Linotype"/>
          <w:i/>
          <w:sz w:val="22"/>
          <w:szCs w:val="22"/>
        </w:rPr>
        <w:t>por que</w:t>
      </w:r>
      <w:proofErr w:type="spellEnd"/>
      <w:r w:rsidRPr="004162BA">
        <w:rPr>
          <w:rFonts w:ascii="Palatino Linotype" w:hAnsi="Palatino Linotype"/>
          <w:i/>
          <w:sz w:val="22"/>
          <w:szCs w:val="22"/>
        </w:rPr>
        <w:t xml:space="preserve"> invocar prueba alguna de la que se desprenda, ya que es bien sabido que esta clase de hechos no son susceptibles de demostración.</w:t>
      </w:r>
    </w:p>
    <w:p w:rsidR="006E29B5" w:rsidRPr="004162BA" w:rsidRDefault="006E29B5" w:rsidP="004B153B">
      <w:pPr>
        <w:spacing w:line="360" w:lineRule="auto"/>
        <w:ind w:left="851" w:right="567"/>
        <w:jc w:val="both"/>
        <w:rPr>
          <w:rFonts w:ascii="Palatino Linotype" w:hAnsi="Palatino Linotype"/>
          <w:i/>
          <w:sz w:val="22"/>
          <w:szCs w:val="22"/>
        </w:rPr>
      </w:pPr>
      <w:r w:rsidRPr="004162BA">
        <w:rPr>
          <w:rFonts w:ascii="Palatino Linotype" w:hAnsi="Palatino Linotype"/>
          <w:i/>
          <w:sz w:val="22"/>
          <w:szCs w:val="22"/>
        </w:rPr>
        <w:t>Amparo en revisión 2022/61. José García Florín (Menor). 9 de octubre de 1961. Cinco votos. Ponente: José Rivera Pérez Campos.”</w:t>
      </w:r>
    </w:p>
    <w:p w:rsidR="006E29B5" w:rsidRPr="000F22E5" w:rsidRDefault="006E29B5" w:rsidP="004B153B">
      <w:pPr>
        <w:spacing w:line="360" w:lineRule="auto"/>
        <w:ind w:left="709" w:right="758"/>
        <w:jc w:val="both"/>
        <w:rPr>
          <w:rFonts w:ascii="Palatino Linotype" w:hAnsi="Palatino Linotype"/>
          <w:i/>
          <w:sz w:val="22"/>
        </w:rPr>
      </w:pPr>
    </w:p>
    <w:p w:rsidR="006E29B5"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rPr>
      </w:pPr>
      <w:r w:rsidRPr="000F22E5">
        <w:rPr>
          <w:rFonts w:ascii="Palatino Linotype" w:hAnsi="Palatino Linotype"/>
        </w:rPr>
        <w:t xml:space="preserve">Además, y de conformidad con lo establecido en el artículo 12 de la Ley de Transparencia y Acceso a la Información Pública del Estado de México y Municipios, anteriormente invocado </w:t>
      </w:r>
      <w:r>
        <w:rPr>
          <w:rFonts w:ascii="Palatino Linotype" w:hAnsi="Palatino Linotype"/>
        </w:rPr>
        <w:t xml:space="preserve">el </w:t>
      </w:r>
      <w:r w:rsidRPr="000F22E5">
        <w:rPr>
          <w:rFonts w:ascii="Palatino Linotype" w:hAnsi="Palatino Linotype"/>
          <w:b/>
        </w:rPr>
        <w:t>SUJETO OBLIGADO</w:t>
      </w:r>
      <w:r w:rsidRPr="000F22E5">
        <w:rPr>
          <w:rFonts w:ascii="Palatino Linotype" w:hAnsi="Palatino Linotype"/>
        </w:rPr>
        <w:t xml:space="preserve"> sólo proporcionará la información que obra en sus archivos, lo que a</w:t>
      </w:r>
      <w:r w:rsidRPr="000F22E5">
        <w:rPr>
          <w:rFonts w:ascii="Palatino Linotype" w:hAnsi="Palatino Linotype"/>
          <w:i/>
        </w:rPr>
        <w:t xml:space="preserve"> contrario sensu</w:t>
      </w:r>
      <w:r w:rsidRPr="000F22E5">
        <w:rPr>
          <w:rFonts w:ascii="Palatino Linotype" w:hAnsi="Palatino Linotype"/>
        </w:rPr>
        <w:t xml:space="preserve"> significa que no se está obligado a proporcionar lo que no obre en sus archivos; por ende, las razones o motivos de inconformidad al respecto devienen infundados.</w:t>
      </w:r>
    </w:p>
    <w:p w:rsidR="008C258A" w:rsidRDefault="008C258A" w:rsidP="004B153B">
      <w:pPr>
        <w:autoSpaceDE w:val="0"/>
        <w:autoSpaceDN w:val="0"/>
        <w:adjustRightInd w:val="0"/>
        <w:spacing w:line="360" w:lineRule="auto"/>
        <w:contextualSpacing/>
        <w:jc w:val="both"/>
        <w:rPr>
          <w:rFonts w:ascii="Palatino Linotype" w:hAnsi="Palatino Linotype"/>
        </w:rPr>
      </w:pPr>
    </w:p>
    <w:p w:rsidR="006E29B5" w:rsidRPr="00ED136B"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cs="Arial"/>
        </w:rPr>
      </w:pPr>
      <w:r>
        <w:rPr>
          <w:rFonts w:ascii="Palatino Linotype" w:hAnsi="Palatino Linotype"/>
        </w:rPr>
        <w:t>Aunado a lo anterior,</w:t>
      </w:r>
      <w:r w:rsidRPr="00ED136B">
        <w:rPr>
          <w:rFonts w:ascii="Palatino Linotype" w:hAnsi="Palatino Linotype"/>
        </w:rPr>
        <w:t xml:space="preserve"> este Pleno considera necesario dejar claro que, al haber existido un pronunciamiento por parte del </w:t>
      </w:r>
      <w:r w:rsidRPr="00ED136B">
        <w:rPr>
          <w:rFonts w:ascii="Palatino Linotype" w:hAnsi="Palatino Linotype"/>
          <w:b/>
        </w:rPr>
        <w:t>SUJETO OBLIGADO</w:t>
      </w:r>
      <w:r w:rsidRPr="00ED136B">
        <w:rPr>
          <w:rFonts w:ascii="Palatino Linotype" w:hAnsi="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6E29B5" w:rsidRPr="00605B3E" w:rsidRDefault="006E29B5" w:rsidP="004B153B">
      <w:pPr>
        <w:pStyle w:val="Default"/>
        <w:spacing w:line="360" w:lineRule="auto"/>
        <w:ind w:left="4897"/>
        <w:jc w:val="both"/>
      </w:pPr>
    </w:p>
    <w:p w:rsidR="006E29B5" w:rsidRDefault="006E29B5" w:rsidP="004B153B">
      <w:pPr>
        <w:pStyle w:val="Default"/>
        <w:spacing w:line="360" w:lineRule="auto"/>
        <w:ind w:left="567" w:right="567"/>
        <w:jc w:val="both"/>
        <w:rPr>
          <w:i/>
          <w:sz w:val="22"/>
          <w:szCs w:val="22"/>
        </w:rPr>
      </w:pPr>
      <w:r w:rsidRPr="00D51276">
        <w:rPr>
          <w:i/>
          <w:sz w:val="22"/>
          <w:szCs w:val="22"/>
        </w:rPr>
        <w:t>“</w:t>
      </w:r>
      <w:r w:rsidRPr="00671689">
        <w:rPr>
          <w:rFonts w:ascii="Palatino Linotype" w:hAnsi="Palatino Linotype"/>
          <w:i/>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D51276">
        <w:rPr>
          <w:i/>
          <w:sz w:val="22"/>
          <w:szCs w:val="22"/>
        </w:rPr>
        <w:t>.”</w:t>
      </w:r>
    </w:p>
    <w:p w:rsidR="006E29B5" w:rsidRPr="00D51276" w:rsidRDefault="006E29B5" w:rsidP="004B153B">
      <w:pPr>
        <w:pStyle w:val="Default"/>
        <w:spacing w:line="360" w:lineRule="auto"/>
        <w:ind w:left="851" w:right="567"/>
        <w:jc w:val="both"/>
        <w:rPr>
          <w:i/>
          <w:sz w:val="22"/>
          <w:szCs w:val="22"/>
        </w:rPr>
      </w:pPr>
    </w:p>
    <w:p w:rsidR="008C258A" w:rsidRDefault="006E29B5" w:rsidP="004B153B">
      <w:pPr>
        <w:numPr>
          <w:ilvl w:val="0"/>
          <w:numId w:val="1"/>
        </w:numPr>
        <w:autoSpaceDE w:val="0"/>
        <w:autoSpaceDN w:val="0"/>
        <w:adjustRightInd w:val="0"/>
        <w:spacing w:line="360" w:lineRule="auto"/>
        <w:ind w:left="0" w:firstLine="0"/>
        <w:contextualSpacing/>
        <w:jc w:val="both"/>
        <w:rPr>
          <w:rFonts w:ascii="Palatino Linotype" w:hAnsi="Palatino Linotype"/>
        </w:rPr>
      </w:pPr>
      <w:r>
        <w:rPr>
          <w:rFonts w:ascii="Palatino Linotype" w:hAnsi="Palatino Linotype"/>
        </w:rPr>
        <w:t>Por tanto, se tiene por atendido el requerimiento formulado en la solicitud</w:t>
      </w:r>
      <w:r w:rsidR="008C258A">
        <w:rPr>
          <w:rFonts w:ascii="Palatino Linotype" w:hAnsi="Palatino Linotype"/>
        </w:rPr>
        <w:t xml:space="preserve"> relativo a la instalación de bocinas en los Municipios del Estado de México, entonces, al ser a través del informe justificado mediante el cual se hizo de conocimiento al recurrente de tal circunstancia, es necesario referir el siguiente apartado.</w:t>
      </w:r>
    </w:p>
    <w:p w:rsidR="00F61385" w:rsidRDefault="00F61385" w:rsidP="004B153B">
      <w:pPr>
        <w:pStyle w:val="Prrafodelista"/>
        <w:tabs>
          <w:tab w:val="left" w:pos="851"/>
        </w:tabs>
        <w:spacing w:line="360" w:lineRule="auto"/>
        <w:ind w:left="0" w:right="49"/>
        <w:jc w:val="both"/>
        <w:rPr>
          <w:rFonts w:ascii="Palatino Linotype" w:hAnsi="Palatino Linotype"/>
          <w:lang w:val="es-ES"/>
        </w:rPr>
      </w:pPr>
    </w:p>
    <w:p w:rsidR="00E47ED0" w:rsidRDefault="00E47ED0" w:rsidP="004B153B">
      <w:pPr>
        <w:pStyle w:val="Ttulo2"/>
        <w:numPr>
          <w:ilvl w:val="0"/>
          <w:numId w:val="27"/>
        </w:numPr>
        <w:spacing w:before="0" w:line="360" w:lineRule="auto"/>
        <w:jc w:val="both"/>
        <w:rPr>
          <w:rFonts w:ascii="Palatino Linotype" w:eastAsia="Calibri" w:hAnsi="Palatino Linotype"/>
          <w:b/>
          <w:color w:val="auto"/>
          <w:sz w:val="24"/>
        </w:rPr>
      </w:pPr>
      <w:bookmarkStart w:id="24" w:name="_Toc536036922"/>
      <w:bookmarkStart w:id="25" w:name="_Toc15561642"/>
      <w:bookmarkStart w:id="26" w:name="_Toc30095176"/>
      <w:r w:rsidRPr="00BE0511">
        <w:rPr>
          <w:rFonts w:ascii="Palatino Linotype" w:eastAsia="Calibri" w:hAnsi="Palatino Linotype"/>
          <w:b/>
          <w:color w:val="auto"/>
          <w:sz w:val="24"/>
        </w:rPr>
        <w:t>Actualización del sobreseimiento.</w:t>
      </w:r>
      <w:bookmarkEnd w:id="24"/>
      <w:bookmarkEnd w:id="25"/>
      <w:bookmarkEnd w:id="26"/>
    </w:p>
    <w:p w:rsidR="004B153B" w:rsidRPr="004B153B" w:rsidRDefault="004B153B" w:rsidP="004B153B">
      <w:pPr>
        <w:rPr>
          <w:lang w:val="es-MX" w:eastAsia="en-US"/>
        </w:rPr>
      </w:pPr>
    </w:p>
    <w:p w:rsidR="00E47ED0" w:rsidRPr="00BE0511" w:rsidRDefault="00E47ED0" w:rsidP="004B153B">
      <w:pPr>
        <w:pStyle w:val="Prrafodelista"/>
        <w:numPr>
          <w:ilvl w:val="0"/>
          <w:numId w:val="1"/>
        </w:numPr>
        <w:spacing w:line="360" w:lineRule="auto"/>
        <w:ind w:left="0" w:firstLine="0"/>
        <w:jc w:val="both"/>
        <w:rPr>
          <w:rFonts w:ascii="Palatino Linotype" w:hAnsi="Palatino Linotype" w:cs="Arial"/>
        </w:rPr>
      </w:pPr>
      <w:r w:rsidRPr="00BE0511">
        <w:rPr>
          <w:rFonts w:ascii="Palatino Linotype" w:hAnsi="Palatino Linotype" w:cs="Arial"/>
        </w:rPr>
        <w:t>Luego entonc</w:t>
      </w:r>
      <w:r>
        <w:rPr>
          <w:rFonts w:ascii="Palatino Linotype" w:hAnsi="Palatino Linotype" w:cs="Arial"/>
        </w:rPr>
        <w:t>es, por lo anterior, el recurso</w:t>
      </w:r>
      <w:r w:rsidRPr="00BE0511">
        <w:rPr>
          <w:rFonts w:ascii="Palatino Linotype" w:hAnsi="Palatino Linotype" w:cs="Arial"/>
        </w:rPr>
        <w:t xml:space="preserve"> de revisión actualiza el supuesto que contempla el artículo 192 fracción III de la Ley de Transparencia y Acceso a la Información Pública del Estado de México y Municipios, el cual refiere los siguiente:</w:t>
      </w:r>
    </w:p>
    <w:p w:rsidR="00E47ED0" w:rsidRPr="00BE0511" w:rsidRDefault="00E47ED0" w:rsidP="004B153B">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Bold"/>
          <w:b/>
          <w:bCs/>
          <w:i/>
          <w:sz w:val="22"/>
          <w:szCs w:val="20"/>
          <w:lang w:val="es-MX" w:eastAsia="en-US"/>
        </w:rPr>
        <w:t xml:space="preserve">Artículo 192. </w:t>
      </w:r>
      <w:r w:rsidRPr="00BE0511">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rsidR="00E47ED0" w:rsidRPr="00BE0511" w:rsidRDefault="00E47ED0" w:rsidP="004B153B">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
          <w:i/>
          <w:sz w:val="22"/>
          <w:szCs w:val="20"/>
          <w:lang w:val="es-MX" w:eastAsia="en-US"/>
        </w:rPr>
        <w:t>…</w:t>
      </w:r>
    </w:p>
    <w:p w:rsidR="00E47ED0" w:rsidRDefault="00E47ED0" w:rsidP="004B153B">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Bold"/>
          <w:b/>
          <w:bCs/>
          <w:i/>
          <w:sz w:val="22"/>
          <w:szCs w:val="20"/>
          <w:lang w:val="es-MX" w:eastAsia="en-US"/>
        </w:rPr>
        <w:t xml:space="preserve">III. </w:t>
      </w:r>
      <w:r w:rsidRPr="00BE0511">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rsidR="004B153B" w:rsidRPr="00BE0511" w:rsidRDefault="004B153B" w:rsidP="004B153B">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rsidR="00E47ED0" w:rsidRPr="00BE0511" w:rsidRDefault="00E47ED0" w:rsidP="004B153B">
      <w:pPr>
        <w:pStyle w:val="Prrafodelista"/>
        <w:numPr>
          <w:ilvl w:val="0"/>
          <w:numId w:val="1"/>
        </w:numPr>
        <w:spacing w:line="360" w:lineRule="auto"/>
        <w:ind w:left="0" w:firstLine="0"/>
        <w:jc w:val="both"/>
        <w:rPr>
          <w:rFonts w:ascii="Palatino Linotype" w:eastAsia="Calibri" w:hAnsi="Palatino Linotype" w:cs="Arial"/>
          <w:lang w:val="es-ES"/>
        </w:rPr>
      </w:pPr>
      <w:r w:rsidRPr="00BE0511">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BE0511">
        <w:rPr>
          <w:rFonts w:ascii="Palatino Linotype" w:hAnsi="Palatino Linotype" w:cs="Arial"/>
          <w:b/>
        </w:rPr>
        <w:t>SUJETO OBLIGADO</w:t>
      </w:r>
      <w:r w:rsidRPr="00BE0511">
        <w:rPr>
          <w:rFonts w:ascii="Palatino Linotype" w:hAnsi="Palatino Linotype" w:cs="Arial"/>
        </w:rPr>
        <w:t>:</w:t>
      </w:r>
    </w:p>
    <w:p w:rsidR="00E47ED0" w:rsidRPr="00BE0511" w:rsidRDefault="00E47ED0" w:rsidP="004B153B">
      <w:pPr>
        <w:pStyle w:val="Prrafodelista"/>
        <w:spacing w:line="360" w:lineRule="auto"/>
        <w:ind w:left="0"/>
        <w:jc w:val="both"/>
        <w:rPr>
          <w:rFonts w:ascii="Palatino Linotype" w:eastAsia="Calibri" w:hAnsi="Palatino Linotype" w:cs="Arial"/>
          <w:lang w:val="es-ES"/>
        </w:rPr>
      </w:pPr>
    </w:p>
    <w:p w:rsidR="00E47ED0" w:rsidRPr="00BE0511" w:rsidRDefault="00E47ED0" w:rsidP="004B153B">
      <w:pPr>
        <w:pStyle w:val="Prrafodelista"/>
        <w:numPr>
          <w:ilvl w:val="0"/>
          <w:numId w:val="15"/>
        </w:numPr>
        <w:spacing w:line="360" w:lineRule="auto"/>
        <w:ind w:left="567" w:right="567" w:firstLine="0"/>
        <w:jc w:val="both"/>
        <w:rPr>
          <w:rFonts w:ascii="Palatino Linotype" w:hAnsi="Palatino Linotype" w:cs="Arial"/>
        </w:rPr>
      </w:pPr>
      <w:r w:rsidRPr="00BE0511">
        <w:rPr>
          <w:rFonts w:ascii="Palatino Linotype" w:hAnsi="Palatino Linotype" w:cs="Arial"/>
          <w:b/>
        </w:rPr>
        <w:t>Modifique el acto impugnado:</w:t>
      </w:r>
      <w:r w:rsidRPr="00BE0511">
        <w:rPr>
          <w:rFonts w:ascii="Palatino Linotype" w:hAnsi="Palatino Linotype" w:cs="Arial"/>
        </w:rPr>
        <w:t xml:space="preserve"> Se actualiza cuando el </w:t>
      </w:r>
      <w:r w:rsidRPr="00BE0511">
        <w:rPr>
          <w:rFonts w:ascii="Palatino Linotype" w:hAnsi="Palatino Linotype" w:cs="Arial"/>
          <w:b/>
        </w:rPr>
        <w:t>SUJETO OBLIGADO</w:t>
      </w:r>
      <w:r w:rsidRPr="00BE051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E47ED0" w:rsidRPr="00BE0511" w:rsidRDefault="00E47ED0" w:rsidP="004B153B">
      <w:pPr>
        <w:pStyle w:val="Prrafodelista"/>
        <w:numPr>
          <w:ilvl w:val="0"/>
          <w:numId w:val="15"/>
        </w:numPr>
        <w:spacing w:line="360" w:lineRule="auto"/>
        <w:ind w:left="567" w:right="616" w:firstLine="0"/>
        <w:jc w:val="both"/>
        <w:rPr>
          <w:rFonts w:ascii="Palatino Linotype" w:hAnsi="Palatino Linotype" w:cs="Arial"/>
        </w:rPr>
      </w:pPr>
      <w:r w:rsidRPr="00BE0511">
        <w:rPr>
          <w:rFonts w:ascii="Palatino Linotype" w:hAnsi="Palatino Linotype" w:cs="Arial"/>
          <w:b/>
        </w:rPr>
        <w:t>Revoque el acto impugnado:</w:t>
      </w:r>
      <w:r w:rsidRPr="00BE0511">
        <w:rPr>
          <w:rFonts w:ascii="Palatino Linotype" w:hAnsi="Palatino Linotype" w:cs="Arial"/>
        </w:rPr>
        <w:t xml:space="preserve"> En este supuesto, el </w:t>
      </w:r>
      <w:r w:rsidRPr="00BE0511">
        <w:rPr>
          <w:rFonts w:ascii="Palatino Linotype" w:hAnsi="Palatino Linotype" w:cs="Arial"/>
          <w:b/>
        </w:rPr>
        <w:t>SUJETO OBLIGADO</w:t>
      </w:r>
      <w:r w:rsidRPr="00BE0511">
        <w:rPr>
          <w:rFonts w:ascii="Palatino Linotype" w:hAnsi="Palatino Linotype" w:cs="Arial"/>
        </w:rPr>
        <w:t xml:space="preserve"> deja sin efectos la primera respuesta y en su lugar emite otra que satisfaga lo solicitado por el particular en un primer momento.</w:t>
      </w:r>
    </w:p>
    <w:p w:rsidR="00E47ED0" w:rsidRPr="00BE0511" w:rsidRDefault="00E47ED0" w:rsidP="004B153B">
      <w:pPr>
        <w:pStyle w:val="Prrafodelista"/>
        <w:spacing w:line="360" w:lineRule="auto"/>
        <w:ind w:left="567" w:right="616"/>
        <w:jc w:val="both"/>
        <w:rPr>
          <w:rFonts w:ascii="Palatino Linotype" w:hAnsi="Palatino Linotype" w:cs="Arial"/>
        </w:rPr>
      </w:pPr>
    </w:p>
    <w:p w:rsidR="00E47ED0" w:rsidRPr="00BE0511" w:rsidRDefault="00E47ED0" w:rsidP="004B153B">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Las consecuencias jurídicas de esta modificación o revocación es que el recurso de revisión interpuesto quede sin efectos o sin materia.</w:t>
      </w:r>
    </w:p>
    <w:p w:rsidR="00E47ED0" w:rsidRPr="00BE0511" w:rsidRDefault="00E47ED0" w:rsidP="004B153B">
      <w:pPr>
        <w:pStyle w:val="Prrafodelista"/>
        <w:spacing w:line="360" w:lineRule="auto"/>
        <w:ind w:left="0" w:right="49"/>
        <w:jc w:val="both"/>
        <w:rPr>
          <w:rFonts w:ascii="Palatino Linotype" w:hAnsi="Palatino Linotype"/>
        </w:rPr>
      </w:pPr>
    </w:p>
    <w:p w:rsidR="00E47ED0" w:rsidRPr="00BE0511" w:rsidRDefault="00E47ED0" w:rsidP="004B153B">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 xml:space="preserve">En el presente asunto, con la información enviada a través del informe de justificación, </w:t>
      </w:r>
      <w:r>
        <w:rPr>
          <w:rFonts w:ascii="Palatino Linotype" w:hAnsi="Palatino Linotype" w:cs="Arial"/>
          <w:b/>
        </w:rPr>
        <w:t>modificó</w:t>
      </w:r>
      <w:r w:rsidRPr="00BE0511">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E47ED0" w:rsidRPr="00BE0511" w:rsidRDefault="00E47ED0" w:rsidP="004B153B">
      <w:pPr>
        <w:pStyle w:val="Prrafodelista"/>
        <w:spacing w:line="360" w:lineRule="auto"/>
        <w:ind w:left="0" w:right="49"/>
        <w:jc w:val="both"/>
        <w:rPr>
          <w:rFonts w:ascii="Palatino Linotype" w:hAnsi="Palatino Linotype"/>
        </w:rPr>
      </w:pPr>
    </w:p>
    <w:p w:rsidR="00E47ED0" w:rsidRPr="00BE0511" w:rsidRDefault="00E47ED0" w:rsidP="004B153B">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E0511">
        <w:rPr>
          <w:rFonts w:ascii="Palatino Linotype" w:hAnsi="Palatino Linotype" w:cs="Arial"/>
          <w:b/>
        </w:rPr>
        <w:t>Sujetos Obligados</w:t>
      </w:r>
      <w:r w:rsidRPr="00BE0511">
        <w:rPr>
          <w:rFonts w:ascii="Palatino Linotype" w:hAnsi="Palatino Linotype" w:cs="Arial"/>
        </w:rPr>
        <w:t xml:space="preserve"> o la negativa de entrega de la misma, derivada de la solicitud de información pública.</w:t>
      </w:r>
    </w:p>
    <w:p w:rsidR="00E47ED0" w:rsidRPr="00BE0511" w:rsidRDefault="00E47ED0" w:rsidP="004B153B">
      <w:pPr>
        <w:pStyle w:val="Prrafodelista"/>
        <w:spacing w:line="360" w:lineRule="auto"/>
        <w:ind w:left="0" w:right="49"/>
        <w:jc w:val="both"/>
        <w:rPr>
          <w:rFonts w:ascii="Palatino Linotype" w:hAnsi="Palatino Linotype"/>
        </w:rPr>
      </w:pPr>
    </w:p>
    <w:p w:rsidR="00E47ED0" w:rsidRPr="00D4659E" w:rsidRDefault="00E47ED0" w:rsidP="004B153B">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 xml:space="preserve">De este modo, </w:t>
      </w:r>
      <w:r>
        <w:rPr>
          <w:rFonts w:ascii="Palatino Linotype" w:hAnsi="Palatino Linotype" w:cs="Arial"/>
        </w:rPr>
        <w:t>p</w:t>
      </w:r>
      <w:r w:rsidRPr="00D4659E">
        <w:rPr>
          <w:rFonts w:ascii="Palatino Linotype" w:eastAsia="Times New Roman" w:hAnsi="Palatino Linotype" w:cs="Times New Roman"/>
        </w:rPr>
        <w:t xml:space="preserve">ara que se actualice el sobreseimiento de un recurso de revisión, el </w:t>
      </w:r>
      <w:r w:rsidRPr="00D4659E">
        <w:rPr>
          <w:rFonts w:ascii="Palatino Linotype" w:eastAsia="Times New Roman" w:hAnsi="Palatino Linotype" w:cs="Times New Roman"/>
          <w:b/>
        </w:rPr>
        <w:t>SUJETO OBLIGADO</w:t>
      </w:r>
      <w:r w:rsidRPr="00D4659E">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E47ED0" w:rsidRPr="00D4659E" w:rsidRDefault="00E47ED0" w:rsidP="004B153B">
      <w:pPr>
        <w:pStyle w:val="Prrafodelista"/>
        <w:spacing w:line="360" w:lineRule="auto"/>
        <w:ind w:left="0" w:right="49"/>
        <w:jc w:val="both"/>
        <w:rPr>
          <w:rFonts w:ascii="Palatino Linotype" w:hAnsi="Palatino Linotype"/>
        </w:rPr>
      </w:pPr>
    </w:p>
    <w:p w:rsidR="00E47ED0" w:rsidRPr="00F12228" w:rsidRDefault="00E47ED0" w:rsidP="004B153B">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F12228" w:rsidRPr="00F12228" w:rsidRDefault="00F12228" w:rsidP="004B153B">
      <w:pPr>
        <w:pStyle w:val="Prrafodelista"/>
        <w:spacing w:line="360" w:lineRule="auto"/>
        <w:rPr>
          <w:rFonts w:ascii="Palatino Linotype" w:hAnsi="Palatino Linotype"/>
        </w:rPr>
      </w:pPr>
    </w:p>
    <w:p w:rsidR="00F12228" w:rsidRPr="00F12228" w:rsidRDefault="00F12228" w:rsidP="004B153B">
      <w:pPr>
        <w:pStyle w:val="Prrafodelista"/>
        <w:spacing w:line="360" w:lineRule="auto"/>
        <w:ind w:left="0" w:right="49"/>
        <w:jc w:val="both"/>
        <w:rPr>
          <w:rFonts w:ascii="Palatino Linotype" w:hAnsi="Palatino Linotype"/>
          <w:sz w:val="6"/>
        </w:rPr>
      </w:pPr>
    </w:p>
    <w:p w:rsidR="00E47ED0" w:rsidRPr="00BE0511" w:rsidRDefault="00E47ED0" w:rsidP="004B153B">
      <w:pPr>
        <w:spacing w:line="360" w:lineRule="auto"/>
        <w:ind w:left="567" w:right="567"/>
        <w:jc w:val="both"/>
        <w:rPr>
          <w:rFonts w:ascii="Palatino Linotype" w:hAnsi="Palatino Linotype" w:cs="Arial"/>
          <w:i/>
          <w:sz w:val="22"/>
          <w:szCs w:val="22"/>
        </w:rPr>
      </w:pPr>
      <w:r w:rsidRPr="00BE0511">
        <w:rPr>
          <w:rFonts w:ascii="Palatino Linotype" w:hAnsi="Palatino Linotype" w:cs="Arial"/>
          <w:b/>
          <w:i/>
          <w:sz w:val="22"/>
          <w:szCs w:val="22"/>
        </w:rPr>
        <w:t>SOBRESEIMIENTO EN EL JUICIO DE AMPARO DIRECTO. IMPIDE EL ESTUDIO DE LAS VIOLACIONES PROCESALES PLANTEADAS EN LOS CONCEPTOS DE VIOLACIÓN.</w:t>
      </w:r>
      <w:r w:rsidRPr="00BE0511">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E47ED0" w:rsidRPr="00BE0511" w:rsidRDefault="00E47ED0" w:rsidP="004B153B">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t>SEPTIMO TRIBUNAL COLEGIADO EN MATERIA CIVIL DEL PRIMER CIRCUITO</w:t>
      </w:r>
    </w:p>
    <w:p w:rsidR="00E47ED0" w:rsidRPr="00BE0511" w:rsidRDefault="00E47ED0" w:rsidP="004B153B">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t xml:space="preserve">Amparo directo 699/2008. Mariana Leticia González </w:t>
      </w:r>
      <w:proofErr w:type="spellStart"/>
      <w:r w:rsidRPr="00BE0511">
        <w:rPr>
          <w:rFonts w:ascii="Palatino Linotype" w:hAnsi="Palatino Linotype" w:cs="Arial"/>
          <w:i/>
          <w:sz w:val="22"/>
          <w:szCs w:val="22"/>
        </w:rPr>
        <w:t>Steele</w:t>
      </w:r>
      <w:proofErr w:type="spellEnd"/>
      <w:r w:rsidRPr="00BE0511">
        <w:rPr>
          <w:rFonts w:ascii="Palatino Linotype" w:hAnsi="Palatino Linotype" w:cs="Arial"/>
          <w:i/>
          <w:sz w:val="22"/>
          <w:szCs w:val="22"/>
        </w:rPr>
        <w:t>. 13 de noviembre de 2008. Unanimidad de votos. Ponente: Sara Judith Montalvo Trejo. Secretario: Arnulfo Mateos García.”</w:t>
      </w:r>
    </w:p>
    <w:p w:rsidR="00E47ED0" w:rsidRPr="00F12228" w:rsidRDefault="00E47ED0" w:rsidP="004B153B">
      <w:pPr>
        <w:spacing w:line="360" w:lineRule="auto"/>
        <w:jc w:val="both"/>
        <w:rPr>
          <w:rFonts w:ascii="Palatino Linotype" w:hAnsi="Palatino Linotype" w:cs="Arial"/>
          <w:sz w:val="28"/>
        </w:rPr>
      </w:pPr>
    </w:p>
    <w:p w:rsidR="00E47ED0" w:rsidRPr="008C258A" w:rsidRDefault="00E47ED0" w:rsidP="004B153B">
      <w:pPr>
        <w:pStyle w:val="Prrafodelista"/>
        <w:numPr>
          <w:ilvl w:val="0"/>
          <w:numId w:val="1"/>
        </w:numPr>
        <w:spacing w:line="360" w:lineRule="auto"/>
        <w:ind w:left="0" w:firstLine="0"/>
        <w:jc w:val="both"/>
        <w:rPr>
          <w:rFonts w:ascii="Palatino Linotype" w:hAnsi="Palatino Linotype" w:cs="Palatino Linotype"/>
        </w:rPr>
      </w:pPr>
      <w:r w:rsidRPr="008E11D6">
        <w:rPr>
          <w:rFonts w:ascii="Palatino Linotype" w:hAnsi="Palatino Linotype" w:cs="Arial"/>
        </w:rPr>
        <w:t xml:space="preserve">Bajo esas consideraciones, se afirma que en el recurso de revisión sujeto a estudio se actualiza la hipótesis jurídica citada, toda vez que quedó probado que el </w:t>
      </w:r>
      <w:r w:rsidRPr="008E11D6">
        <w:rPr>
          <w:rFonts w:ascii="Palatino Linotype" w:hAnsi="Palatino Linotype" w:cs="Arial"/>
          <w:b/>
        </w:rPr>
        <w:t>SUJETO OBLIGADO</w:t>
      </w:r>
      <w:r w:rsidRPr="008E11D6">
        <w:rPr>
          <w:rFonts w:ascii="Palatino Linotype" w:hAnsi="Palatino Linotype" w:cs="Arial"/>
        </w:rPr>
        <w:t xml:space="preserve"> mediante un acto posterior como lo es el Informe justificado proporcionó la información </w:t>
      </w:r>
      <w:r w:rsidR="00E64D73">
        <w:rPr>
          <w:rFonts w:ascii="Palatino Linotype" w:hAnsi="Palatino Linotype" w:cs="Arial"/>
        </w:rPr>
        <w:t>necesaria para dejar sin materia el recurso de revisi</w:t>
      </w:r>
      <w:r w:rsidR="00CA291F">
        <w:rPr>
          <w:rFonts w:ascii="Palatino Linotype" w:hAnsi="Palatino Linotype" w:cs="Arial"/>
        </w:rPr>
        <w:t>ón</w:t>
      </w:r>
      <w:r w:rsidR="008C258A">
        <w:rPr>
          <w:rFonts w:ascii="Palatino Linotype" w:hAnsi="Palatino Linotype" w:cs="Arial"/>
        </w:rPr>
        <w:t>.</w:t>
      </w:r>
    </w:p>
    <w:p w:rsidR="008C258A" w:rsidRPr="00F12228" w:rsidRDefault="008C258A" w:rsidP="004B153B">
      <w:pPr>
        <w:pStyle w:val="Prrafodelista"/>
        <w:spacing w:line="360" w:lineRule="auto"/>
        <w:ind w:left="0"/>
        <w:jc w:val="both"/>
        <w:rPr>
          <w:rFonts w:ascii="Palatino Linotype" w:hAnsi="Palatino Linotype" w:cs="Palatino Linotype"/>
          <w:sz w:val="28"/>
        </w:rPr>
      </w:pPr>
    </w:p>
    <w:p w:rsidR="008C258A" w:rsidRPr="008C258A" w:rsidRDefault="008C258A" w:rsidP="004B153B">
      <w:pPr>
        <w:pStyle w:val="Prrafodelista"/>
        <w:numPr>
          <w:ilvl w:val="0"/>
          <w:numId w:val="1"/>
        </w:numPr>
        <w:spacing w:line="360" w:lineRule="auto"/>
        <w:ind w:left="0" w:firstLine="0"/>
        <w:jc w:val="both"/>
        <w:rPr>
          <w:rFonts w:ascii="Palatino Linotype" w:hAnsi="Palatino Linotype" w:cs="Palatino Linotype"/>
        </w:rPr>
      </w:pPr>
      <w:r>
        <w:rPr>
          <w:rFonts w:ascii="Palatino Linotype" w:hAnsi="Palatino Linotype" w:cs="Arial"/>
        </w:rPr>
        <w:t>No obstante, se dejan a salvo los derechos del recurrente para que, si así lo desea, formule las solicitudes que considere necesarias al o a los Sujetos Obligados que de acuerdo a sus atribuciones, competencias y funciones deban contar con la información.</w:t>
      </w:r>
    </w:p>
    <w:p w:rsidR="008C258A" w:rsidRPr="00972976" w:rsidRDefault="008C258A" w:rsidP="004B153B">
      <w:pPr>
        <w:pStyle w:val="Prrafodelista"/>
        <w:spacing w:line="360" w:lineRule="auto"/>
        <w:ind w:left="0"/>
        <w:jc w:val="both"/>
        <w:rPr>
          <w:rFonts w:ascii="Palatino Linotype" w:hAnsi="Palatino Linotype" w:cs="Palatino Linotype"/>
        </w:rPr>
      </w:pPr>
    </w:p>
    <w:p w:rsidR="00715B1F" w:rsidRPr="00E16618" w:rsidRDefault="004B153B" w:rsidP="004B153B">
      <w:pPr>
        <w:pStyle w:val="Prrafodelista"/>
        <w:numPr>
          <w:ilvl w:val="0"/>
          <w:numId w:val="1"/>
        </w:numPr>
        <w:spacing w:line="360" w:lineRule="auto"/>
        <w:ind w:left="0" w:firstLine="0"/>
        <w:jc w:val="both"/>
        <w:rPr>
          <w:rFonts w:ascii="Palatino Linotype" w:hAnsi="Palatino Linotype" w:cs="Arial"/>
        </w:rPr>
      </w:pPr>
      <w:r>
        <w:rPr>
          <w:rFonts w:ascii="Palatino Linotype" w:hAnsi="Palatino Linotype"/>
          <w:noProof/>
          <w:color w:val="000000"/>
          <w:lang w:val="es-MX" w:eastAsia="es-MX"/>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536232</wp:posOffset>
                </wp:positionV>
                <wp:extent cx="5600700" cy="5292969"/>
                <wp:effectExtent l="19050" t="19050" r="19050" b="22225"/>
                <wp:wrapNone/>
                <wp:docPr id="4" name="Conector recto 4"/>
                <wp:cNvGraphicFramePr/>
                <a:graphic xmlns:a="http://schemas.openxmlformats.org/drawingml/2006/main">
                  <a:graphicData uri="http://schemas.microsoft.com/office/word/2010/wordprocessingShape">
                    <wps:wsp>
                      <wps:cNvCnPr/>
                      <wps:spPr>
                        <a:xfrm>
                          <a:off x="0" y="0"/>
                          <a:ext cx="5600700" cy="5292969"/>
                        </a:xfrm>
                        <a:prstGeom prst="line">
                          <a:avLst/>
                        </a:prstGeom>
                        <a:ln w="381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C85565" id="Conector recto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5pt,42.2pt" to="436.95pt,45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" strokecolor="#5b9bd5 [3204]" strokeweight="3pt">
                <v:stroke joinstyle="miter"/>
              </v:line>
            </w:pict>
          </mc:Fallback>
        </mc:AlternateContent>
      </w:r>
      <w:r w:rsidR="00715B1F" w:rsidRPr="006E74A1">
        <w:rPr>
          <w:rFonts w:ascii="Palatino Linotype" w:hAnsi="Palatino Linotype"/>
          <w:color w:val="000000"/>
          <w:lang w:val="es-ES" w:eastAsia="es-MX"/>
        </w:rPr>
        <w:t xml:space="preserve">Por lo anteriormente expuesto y fundado, este </w:t>
      </w:r>
      <w:r w:rsidR="00715B1F" w:rsidRPr="006E74A1">
        <w:rPr>
          <w:rFonts w:ascii="Palatino Linotype" w:hAnsi="Palatino Linotype"/>
          <w:b/>
          <w:bCs/>
          <w:color w:val="000000"/>
          <w:lang w:val="es-ES" w:eastAsia="es-MX"/>
        </w:rPr>
        <w:t>ÓRGANO GARANTE</w:t>
      </w:r>
      <w:r w:rsidR="00715B1F" w:rsidRPr="006E74A1">
        <w:rPr>
          <w:rFonts w:ascii="Palatino Linotype" w:hAnsi="Palatino Linotype"/>
          <w:color w:val="000000"/>
          <w:lang w:val="es-ES" w:eastAsia="es-MX"/>
        </w:rPr>
        <w:t xml:space="preserve"> emite los siguientes:</w:t>
      </w:r>
      <w:r w:rsidR="00715B1F">
        <w:rPr>
          <w:rFonts w:ascii="Palatino Linotype" w:hAnsi="Palatino Linotype"/>
          <w:color w:val="000000"/>
          <w:lang w:val="es-ES" w:eastAsia="es-MX"/>
        </w:rPr>
        <w:t xml:space="preserve">  </w:t>
      </w:r>
      <w:r w:rsidR="00805C0E">
        <w:rPr>
          <w:rFonts w:ascii="Palatino Linotype" w:hAnsi="Palatino Linotype"/>
          <w:color w:val="000000"/>
          <w:lang w:val="es-ES" w:eastAsia="es-MX"/>
        </w:rPr>
        <w:t xml:space="preserve"> </w:t>
      </w:r>
    </w:p>
    <w:p w:rsidR="00E16618" w:rsidRPr="00E16618" w:rsidRDefault="00E16618" w:rsidP="004B153B">
      <w:pPr>
        <w:pStyle w:val="Prrafodelista"/>
        <w:spacing w:line="360" w:lineRule="auto"/>
        <w:rPr>
          <w:rFonts w:ascii="Palatino Linotype" w:hAnsi="Palatino Linotype" w:cs="Arial"/>
        </w:rPr>
      </w:pPr>
    </w:p>
    <w:p w:rsidR="00E16618" w:rsidRDefault="00E16618" w:rsidP="004B153B">
      <w:pPr>
        <w:spacing w:line="360" w:lineRule="auto"/>
        <w:jc w:val="both"/>
        <w:rPr>
          <w:rFonts w:ascii="Palatino Linotype" w:hAnsi="Palatino Linotype" w:cs="Arial"/>
        </w:rPr>
      </w:pPr>
    </w:p>
    <w:p w:rsidR="00E16618" w:rsidRDefault="00E16618"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Default="004B153B" w:rsidP="004B153B">
      <w:pPr>
        <w:spacing w:line="360" w:lineRule="auto"/>
        <w:jc w:val="both"/>
        <w:rPr>
          <w:rFonts w:ascii="Palatino Linotype" w:hAnsi="Palatino Linotype" w:cs="Arial"/>
        </w:rPr>
      </w:pPr>
    </w:p>
    <w:p w:rsidR="004B153B" w:rsidRPr="00E16618" w:rsidRDefault="004B153B" w:rsidP="004B153B">
      <w:pPr>
        <w:spacing w:line="360" w:lineRule="auto"/>
        <w:jc w:val="both"/>
        <w:rPr>
          <w:rFonts w:ascii="Palatino Linotype" w:hAnsi="Palatino Linotype" w:cs="Arial"/>
        </w:rPr>
      </w:pPr>
    </w:p>
    <w:p w:rsidR="002A5BA4" w:rsidRDefault="002A5BA4" w:rsidP="004B153B">
      <w:pPr>
        <w:keepNext/>
        <w:keepLines/>
        <w:spacing w:line="360" w:lineRule="auto"/>
        <w:jc w:val="center"/>
        <w:outlineLvl w:val="0"/>
        <w:rPr>
          <w:rFonts w:ascii="Palatino Linotype" w:eastAsia="Times New Roman" w:hAnsi="Palatino Linotype" w:cstheme="majorBidi"/>
          <w:b/>
          <w:bCs/>
        </w:rPr>
      </w:pPr>
      <w:bookmarkStart w:id="27" w:name="_Toc447699324"/>
      <w:bookmarkStart w:id="28" w:name="_Toc445745148"/>
      <w:bookmarkStart w:id="29" w:name="_Toc486525261"/>
      <w:bookmarkStart w:id="30" w:name="_Toc30095177"/>
      <w:r w:rsidRPr="00C479D4">
        <w:rPr>
          <w:rFonts w:ascii="Palatino Linotype" w:eastAsia="Times New Roman" w:hAnsi="Palatino Linotype" w:cstheme="majorBidi"/>
          <w:b/>
          <w:bCs/>
        </w:rPr>
        <w:t>R E S O L U T I V O S</w:t>
      </w:r>
      <w:bookmarkEnd w:id="27"/>
      <w:bookmarkEnd w:id="28"/>
      <w:bookmarkEnd w:id="29"/>
      <w:bookmarkEnd w:id="30"/>
    </w:p>
    <w:p w:rsidR="004D60FB" w:rsidRPr="00C479D4" w:rsidRDefault="004D60FB" w:rsidP="004B153B">
      <w:pPr>
        <w:keepNext/>
        <w:keepLines/>
        <w:spacing w:line="360" w:lineRule="auto"/>
        <w:jc w:val="center"/>
        <w:outlineLvl w:val="0"/>
        <w:rPr>
          <w:rFonts w:ascii="Palatino Linotype" w:eastAsia="Times New Roman" w:hAnsi="Palatino Linotype" w:cstheme="majorBidi"/>
          <w:b/>
          <w:bCs/>
        </w:rPr>
      </w:pPr>
    </w:p>
    <w:p w:rsidR="004B153B" w:rsidRDefault="00E64D73" w:rsidP="004B153B">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31" w:name="_Toc450120669"/>
      <w:bookmarkStart w:id="32" w:name="_Toc460947011"/>
      <w:bookmarkEnd w:id="10"/>
      <w:bookmarkEnd w:id="11"/>
      <w:bookmarkEnd w:id="12"/>
      <w:r w:rsidRPr="00BE0511">
        <w:rPr>
          <w:rFonts w:ascii="Palatino Linotype" w:eastAsia="Times New Roman" w:hAnsi="Palatino Linotype" w:cs="Arial"/>
          <w:b/>
        </w:rPr>
        <w:t xml:space="preserve">PRIMERO. </w:t>
      </w:r>
      <w:r w:rsidRPr="00BE0511">
        <w:rPr>
          <w:rFonts w:ascii="Palatino Linotype" w:hAnsi="Palatino Linotype"/>
        </w:rPr>
        <w:t xml:space="preserve">Se </w:t>
      </w:r>
      <w:r w:rsidRPr="00BE0511">
        <w:rPr>
          <w:rFonts w:ascii="Palatino Linotype" w:hAnsi="Palatino Linotype"/>
          <w:b/>
        </w:rPr>
        <w:t>SOBRESEE</w:t>
      </w:r>
      <w:r w:rsidRPr="00BE0511">
        <w:rPr>
          <w:rFonts w:ascii="Palatino Linotype" w:hAnsi="Palatino Linotype"/>
        </w:rPr>
        <w:t xml:space="preserve"> el recurso de revisión número </w:t>
      </w:r>
      <w:r w:rsidRPr="00BE0511">
        <w:rPr>
          <w:rFonts w:ascii="Palatino Linotype" w:hAnsi="Palatino Linotype"/>
          <w:b/>
        </w:rPr>
        <w:t>0</w:t>
      </w:r>
      <w:r w:rsidR="00D134CE">
        <w:rPr>
          <w:rFonts w:ascii="Palatino Linotype" w:hAnsi="Palatino Linotype"/>
          <w:b/>
        </w:rPr>
        <w:t>8263</w:t>
      </w:r>
      <w:r>
        <w:rPr>
          <w:rFonts w:ascii="Palatino Linotype" w:hAnsi="Palatino Linotype"/>
          <w:b/>
        </w:rPr>
        <w:t>/INFOEM/IP/RR/2019</w:t>
      </w:r>
      <w:r w:rsidRPr="00BE0511">
        <w:rPr>
          <w:rFonts w:ascii="Palatino Linotype" w:hAnsi="Palatino Linotype"/>
          <w:b/>
        </w:rPr>
        <w:t xml:space="preserve"> </w:t>
      </w:r>
      <w:r w:rsidRPr="00BE0511">
        <w:rPr>
          <w:rFonts w:ascii="Palatino Linotype" w:hAnsi="Palatino Linotype"/>
        </w:rPr>
        <w:t xml:space="preserve">porque al modificar la respuesta, el recurso </w:t>
      </w:r>
      <w:r>
        <w:rPr>
          <w:rFonts w:ascii="Palatino Linotype" w:hAnsi="Palatino Linotype"/>
        </w:rPr>
        <w:t xml:space="preserve">de revisión </w:t>
      </w:r>
      <w:r w:rsidRPr="00BE0511">
        <w:rPr>
          <w:rFonts w:ascii="Palatino Linotype" w:hAnsi="Palatino Linotype"/>
        </w:rPr>
        <w:t>quedó sin materia</w:t>
      </w:r>
      <w:r w:rsidRPr="00BE0511">
        <w:rPr>
          <w:rFonts w:ascii="Palatino Linotype" w:hAnsi="Palatino Linotype"/>
          <w:b/>
        </w:rPr>
        <w:t xml:space="preserve"> </w:t>
      </w:r>
      <w:r w:rsidRPr="00BE0511">
        <w:rPr>
          <w:rFonts w:ascii="Palatino Linotype" w:hAnsi="Palatino Linotype"/>
        </w:rPr>
        <w:t xml:space="preserve">en términos del Considerando </w:t>
      </w:r>
      <w:r w:rsidRPr="00BE0511">
        <w:rPr>
          <w:rFonts w:ascii="Palatino Linotype" w:hAnsi="Palatino Linotype"/>
          <w:b/>
        </w:rPr>
        <w:t>TERCERO</w:t>
      </w:r>
      <w:r w:rsidRPr="00BE0511">
        <w:rPr>
          <w:rFonts w:ascii="Palatino Linotype" w:hAnsi="Palatino Linotype"/>
        </w:rPr>
        <w:t xml:space="preserve"> de la presente resolución.</w:t>
      </w:r>
    </w:p>
    <w:p w:rsidR="004B153B" w:rsidRPr="004B153B" w:rsidRDefault="004B153B" w:rsidP="004B153B">
      <w:pPr>
        <w:pStyle w:val="Prrafodelista"/>
        <w:widowControl w:val="0"/>
        <w:tabs>
          <w:tab w:val="left" w:pos="1701"/>
        </w:tabs>
        <w:autoSpaceDE w:val="0"/>
        <w:autoSpaceDN w:val="0"/>
        <w:adjustRightInd w:val="0"/>
        <w:spacing w:line="360" w:lineRule="auto"/>
        <w:ind w:left="0"/>
        <w:jc w:val="both"/>
        <w:rPr>
          <w:rFonts w:ascii="Palatino Linotype" w:hAnsi="Palatino Linotype"/>
          <w:sz w:val="12"/>
        </w:rPr>
      </w:pPr>
    </w:p>
    <w:p w:rsidR="00E64D73" w:rsidRDefault="00E64D73" w:rsidP="004B153B">
      <w:pPr>
        <w:spacing w:line="360" w:lineRule="auto"/>
        <w:jc w:val="both"/>
        <w:rPr>
          <w:rFonts w:ascii="Palatino Linotype" w:eastAsia="MS Mincho" w:hAnsi="Palatino Linotype" w:cs="Times New Roman"/>
          <w:color w:val="000000" w:themeColor="text1"/>
          <w:shd w:val="clear" w:color="auto" w:fill="FFFFFF"/>
        </w:rPr>
      </w:pPr>
      <w:bookmarkStart w:id="33" w:name="_Toc461648590"/>
      <w:bookmarkStart w:id="34" w:name="_Toc461648682"/>
      <w:bookmarkStart w:id="35" w:name="_Toc462228049"/>
      <w:bookmarkStart w:id="36" w:name="_Toc462228129"/>
      <w:bookmarkStart w:id="37" w:name="_Toc496099789"/>
      <w:bookmarkStart w:id="38" w:name="_Toc496100166"/>
      <w:bookmarkStart w:id="39" w:name="_Toc499756977"/>
      <w:bookmarkStart w:id="40" w:name="_Toc499757020"/>
      <w:bookmarkStart w:id="41" w:name="_Toc504377974"/>
      <w:r w:rsidRPr="00BE0511">
        <w:rPr>
          <w:rFonts w:ascii="Palatino Linotype" w:eastAsia="Times New Roman" w:hAnsi="Palatino Linotype" w:cs="Arial"/>
          <w:b/>
        </w:rPr>
        <w:t>SEGUNDO.</w:t>
      </w:r>
      <w:bookmarkEnd w:id="33"/>
      <w:bookmarkEnd w:id="34"/>
      <w:bookmarkEnd w:id="35"/>
      <w:bookmarkEnd w:id="36"/>
      <w:bookmarkEnd w:id="37"/>
      <w:bookmarkEnd w:id="38"/>
      <w:bookmarkEnd w:id="39"/>
      <w:bookmarkEnd w:id="40"/>
      <w:bookmarkEnd w:id="41"/>
      <w:r w:rsidRPr="00BE0511">
        <w:rPr>
          <w:rStyle w:val="Ttulo2Car"/>
          <w:rFonts w:ascii="Palatino Linotype" w:hAnsi="Palatino Linotype"/>
          <w:b/>
          <w:color w:val="000000" w:themeColor="text1"/>
          <w:sz w:val="24"/>
        </w:rPr>
        <w:t xml:space="preserve"> </w:t>
      </w:r>
      <w:r w:rsidRPr="00BE0511">
        <w:rPr>
          <w:rFonts w:ascii="Palatino Linotype" w:eastAsia="MS Mincho" w:hAnsi="Palatino Linotype" w:cs="Arial"/>
          <w:b/>
          <w:bCs/>
          <w:color w:val="000000" w:themeColor="text1"/>
          <w:shd w:val="clear" w:color="auto" w:fill="FFFFFF"/>
        </w:rPr>
        <w:t xml:space="preserve">Remítase </w:t>
      </w:r>
      <w:r w:rsidRPr="00BE0511">
        <w:rPr>
          <w:rFonts w:ascii="Palatino Linotype" w:eastAsia="MS Mincho" w:hAnsi="Palatino Linotype" w:cs="Times New Roman"/>
          <w:color w:val="000000" w:themeColor="text1"/>
          <w:shd w:val="clear" w:color="auto" w:fill="FFFFFF"/>
        </w:rPr>
        <w:t>al Titular de la Unidad de Transparencia del</w:t>
      </w:r>
      <w:r w:rsidRPr="00BE0511">
        <w:rPr>
          <w:rFonts w:ascii="Palatino Linotype" w:eastAsia="MS Mincho" w:hAnsi="Palatino Linotype" w:cs="Times New Roman"/>
          <w:b/>
          <w:bCs/>
          <w:color w:val="000000" w:themeColor="text1"/>
          <w:shd w:val="clear" w:color="auto" w:fill="FFFFFF"/>
        </w:rPr>
        <w:t xml:space="preserve"> SUJETO OBLIGADO</w:t>
      </w:r>
      <w:r w:rsidRPr="00BE0511">
        <w:rPr>
          <w:rFonts w:ascii="Palatino Linotype" w:eastAsia="MS Mincho" w:hAnsi="Palatino Linotype" w:cs="Times New Roman"/>
          <w:color w:val="000000" w:themeColor="text1"/>
          <w:shd w:val="clear" w:color="auto" w:fill="FFFFFF"/>
        </w:rPr>
        <w:t xml:space="preserve"> vía Sistema de Acceso a Información Mexiquense, SAIMEX, la </w:t>
      </w:r>
      <w:bookmarkStart w:id="42" w:name="_GoBack"/>
      <w:bookmarkEnd w:id="42"/>
      <w:r w:rsidRPr="00BE0511">
        <w:rPr>
          <w:rFonts w:ascii="Palatino Linotype" w:eastAsia="MS Mincho" w:hAnsi="Palatino Linotype" w:cs="Times New Roman"/>
          <w:color w:val="000000" w:themeColor="text1"/>
          <w:shd w:val="clear" w:color="auto" w:fill="FFFFFF"/>
        </w:rPr>
        <w:t>presente resolución.</w:t>
      </w:r>
    </w:p>
    <w:p w:rsidR="004B153B" w:rsidRPr="004B153B" w:rsidRDefault="004B153B" w:rsidP="004B153B">
      <w:pPr>
        <w:spacing w:line="360" w:lineRule="auto"/>
        <w:jc w:val="both"/>
        <w:rPr>
          <w:rStyle w:val="Ttulo2Car"/>
          <w:rFonts w:ascii="Palatino Linotype" w:hAnsi="Palatino Linotype"/>
          <w:b/>
          <w:color w:val="000000" w:themeColor="text1"/>
          <w:sz w:val="10"/>
        </w:rPr>
      </w:pPr>
    </w:p>
    <w:p w:rsidR="00E64D73" w:rsidRPr="00BE0511" w:rsidRDefault="00E64D73" w:rsidP="004B153B">
      <w:pPr>
        <w:spacing w:line="360" w:lineRule="auto"/>
        <w:jc w:val="both"/>
        <w:rPr>
          <w:rFonts w:ascii="Palatino Linotype" w:hAnsi="Palatino Linotype"/>
        </w:rPr>
      </w:pPr>
      <w:bookmarkStart w:id="43" w:name="_Toc460947013"/>
      <w:bookmarkEnd w:id="31"/>
      <w:bookmarkEnd w:id="32"/>
      <w:r w:rsidRPr="00BE0511">
        <w:rPr>
          <w:rFonts w:ascii="Palatino Linotype" w:eastAsia="Times New Roman" w:hAnsi="Palatino Linotype" w:cs="Arial"/>
          <w:b/>
        </w:rPr>
        <w:t xml:space="preserve">TERCERO. </w:t>
      </w:r>
      <w:r w:rsidRPr="00BE0511">
        <w:rPr>
          <w:rFonts w:ascii="Palatino Linotype" w:eastAsia="Times New Roman" w:hAnsi="Palatino Linotype" w:cs="Times New Roman"/>
          <w:b/>
          <w:bCs/>
          <w:color w:val="222222"/>
          <w:lang w:val="es-ES"/>
        </w:rPr>
        <w:t>Notifíquese a</w:t>
      </w:r>
      <w:r w:rsidRPr="00BE0511">
        <w:rPr>
          <w:rFonts w:ascii="Palatino Linotype" w:hAnsi="Palatino Linotype"/>
          <w:b/>
        </w:rPr>
        <w:t xml:space="preserve"> </w:t>
      </w:r>
      <w:r w:rsidR="00E03B7F" w:rsidRPr="00E03B7F">
        <w:rPr>
          <w:rFonts w:ascii="Palatino Linotype" w:hAnsi="Palatino Linotype"/>
          <w:b/>
          <w:szCs w:val="22"/>
          <w:highlight w:val="black"/>
        </w:rPr>
        <w:t>--------------------------------------------------------------</w:t>
      </w:r>
      <w:r w:rsidR="00D134CE" w:rsidRPr="00BE0511">
        <w:rPr>
          <w:rFonts w:ascii="Palatino Linotype" w:hAnsi="Palatino Linotype"/>
        </w:rPr>
        <w:t xml:space="preserve"> </w:t>
      </w:r>
      <w:r w:rsidR="00D134CE">
        <w:rPr>
          <w:rFonts w:ascii="Palatino Linotype" w:hAnsi="Palatino Linotype"/>
        </w:rPr>
        <w:t>la presente resolución y el informe justificado.</w:t>
      </w:r>
    </w:p>
    <w:p w:rsidR="00E64D73" w:rsidRPr="004B153B" w:rsidRDefault="00E64D73" w:rsidP="004B153B">
      <w:pPr>
        <w:spacing w:line="360" w:lineRule="auto"/>
        <w:jc w:val="both"/>
        <w:rPr>
          <w:rFonts w:ascii="Palatino Linotype" w:hAnsi="Palatino Linotype"/>
          <w:sz w:val="12"/>
        </w:rPr>
      </w:pPr>
    </w:p>
    <w:bookmarkEnd w:id="43"/>
    <w:p w:rsidR="00E64D73" w:rsidRDefault="00E64D73" w:rsidP="004B153B">
      <w:pPr>
        <w:spacing w:line="360" w:lineRule="auto"/>
        <w:jc w:val="both"/>
        <w:rPr>
          <w:rFonts w:ascii="Palatino Linotype" w:eastAsia="MS Mincho" w:hAnsi="Palatino Linotype" w:cs="Times New Roman"/>
          <w:lang w:val="es-ES"/>
        </w:rPr>
      </w:pPr>
      <w:r w:rsidRPr="00BE0511">
        <w:rPr>
          <w:rFonts w:ascii="Palatino Linotype" w:eastAsia="MS Mincho" w:hAnsi="Palatino Linotype" w:cs="Times New Roman"/>
          <w:b/>
          <w:lang w:val="es-MX"/>
        </w:rPr>
        <w:t>CUARTO.</w:t>
      </w:r>
      <w:r w:rsidRPr="00BE0511">
        <w:rPr>
          <w:rFonts w:ascii="Palatino Linotype" w:eastAsia="MS Mincho" w:hAnsi="Palatino Linotype" w:cs="Times New Roman"/>
          <w:lang w:val="es-MX"/>
        </w:rPr>
        <w:t xml:space="preserve"> </w:t>
      </w:r>
      <w:r w:rsidRPr="00BE0511">
        <w:rPr>
          <w:rFonts w:ascii="Palatino Linotype" w:eastAsia="MS Mincho" w:hAnsi="Palatino Linotype" w:cs="Times New Roman"/>
          <w:lang w:val="es-ES"/>
        </w:rPr>
        <w:t xml:space="preserve">Se hace del conocimiento de </w:t>
      </w:r>
      <w:r w:rsidR="00E03B7F" w:rsidRPr="00E03B7F">
        <w:rPr>
          <w:rFonts w:ascii="Palatino Linotype" w:hAnsi="Palatino Linotype"/>
          <w:b/>
          <w:szCs w:val="22"/>
          <w:highlight w:val="black"/>
        </w:rPr>
        <w:t>----------------------------------------------------------------------------</w:t>
      </w:r>
      <w:r w:rsidR="00D134CE" w:rsidRPr="00BE0511">
        <w:rPr>
          <w:rFonts w:ascii="Palatino Linotype" w:eastAsia="MS Mincho" w:hAnsi="Palatino Linotype" w:cs="Times New Roman"/>
          <w:lang w:val="es-ES"/>
        </w:rPr>
        <w:t xml:space="preserve"> </w:t>
      </w:r>
      <w:r w:rsidRPr="00BE051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E0511">
        <w:rPr>
          <w:rFonts w:ascii="Palatino Linotype" w:eastAsia="MS Mincho" w:hAnsi="Palatino Linotype" w:cs="Times New Roman"/>
          <w:bCs/>
          <w:lang w:val="es-ES"/>
        </w:rPr>
        <w:t>vía juicio de amparo</w:t>
      </w:r>
      <w:r w:rsidRPr="00BE0511">
        <w:rPr>
          <w:rFonts w:ascii="Palatino Linotype" w:eastAsia="MS Mincho" w:hAnsi="Palatino Linotype" w:cs="Times New Roman"/>
          <w:lang w:val="es-ES"/>
        </w:rPr>
        <w:t> en los términos de las leyes aplicables.</w:t>
      </w:r>
    </w:p>
    <w:p w:rsidR="004B153B" w:rsidRPr="004B153B" w:rsidRDefault="004B153B" w:rsidP="004B153B">
      <w:pPr>
        <w:spacing w:line="360" w:lineRule="auto"/>
        <w:jc w:val="both"/>
        <w:rPr>
          <w:rFonts w:ascii="Palatino Linotype" w:eastAsia="MS Mincho" w:hAnsi="Palatino Linotype" w:cs="Times New Roman"/>
          <w:sz w:val="14"/>
          <w:lang w:val="es-ES"/>
        </w:rPr>
      </w:pPr>
    </w:p>
    <w:p w:rsidR="00D30FFE" w:rsidRDefault="00216C93" w:rsidP="004B153B">
      <w:pPr>
        <w:spacing w:line="360" w:lineRule="auto"/>
        <w:ind w:right="49"/>
        <w:jc w:val="both"/>
        <w:rPr>
          <w:rFonts w:ascii="Palatino Linotype" w:hAnsi="Palatino Linotype" w:cs="Arial"/>
        </w:rPr>
      </w:pPr>
      <w:r w:rsidRPr="00E2260F">
        <w:rPr>
          <w:rFonts w:ascii="Palatino Linotype" w:hAnsi="Palatino Linotype" w:cs="Arial"/>
        </w:rPr>
        <w:t xml:space="preserve">ASÍ LO RESUELVE, POR </w:t>
      </w:r>
      <w:r w:rsidRPr="00F12228">
        <w:rPr>
          <w:rFonts w:ascii="Palatino Linotype" w:hAnsi="Palatino Linotype" w:cs="Arial"/>
        </w:rPr>
        <w:t>UNANIMIDAD</w:t>
      </w:r>
      <w:r w:rsidRPr="00E2260F">
        <w:rPr>
          <w:rFonts w:ascii="Palatino Linotype" w:hAnsi="Palatino Linotype" w:cs="Arial"/>
        </w:rPr>
        <w:t xml:space="preserve"> DE VOTOS, EL PLENO DEL</w:t>
      </w:r>
      <w:r w:rsidRPr="00E2260F">
        <w:rPr>
          <w:rFonts w:ascii="Palatino Linotype" w:eastAsia="Arial Unicode MS" w:hAnsi="Palatino Linotype" w:cs="Arial"/>
        </w:rPr>
        <w:t xml:space="preserve"> INSTITUTO DE TRANSPARENCIA, ACCESO A LA INFORMACIÓN PÚBLICA Y PROTECCIÓN DE DATOS PERSONALES DEL ESTADO DE MÉXICO Y MUNICIPIOS</w:t>
      </w:r>
      <w:r w:rsidRPr="00E2260F">
        <w:rPr>
          <w:rFonts w:ascii="Palatino Linotype" w:hAnsi="Palatino Linotype" w:cs="Arial"/>
        </w:rPr>
        <w:t>, CONFORMADO POR LOS COMISIONADOS ZULEMA MARTÍNEZ SÁNCHEZ; EVA ABAID YAPUR; JOSÉ GUADALUPE LUNA HERNÁNDEZ</w:t>
      </w:r>
      <w:r>
        <w:rPr>
          <w:rFonts w:ascii="Palatino Linotype" w:hAnsi="Palatino Linotype" w:cs="Arial"/>
        </w:rPr>
        <w:t>;</w:t>
      </w:r>
      <w:r w:rsidRPr="00E2260F">
        <w:rPr>
          <w:rFonts w:ascii="Palatino Linotype" w:hAnsi="Palatino Linotype" w:cs="Arial"/>
        </w:rPr>
        <w:t xml:space="preserve"> JAVIER MARTÍN</w:t>
      </w:r>
      <w:r>
        <w:rPr>
          <w:rFonts w:ascii="Palatino Linotype" w:hAnsi="Palatino Linotype" w:cs="Arial"/>
        </w:rPr>
        <w:t xml:space="preserve">EZ CRUZ Y LUIS GUSTAVO PARRA NORIEGA; EN LA </w:t>
      </w:r>
      <w:r w:rsidR="00F12228">
        <w:rPr>
          <w:rFonts w:ascii="Palatino Linotype" w:hAnsi="Palatino Linotype" w:cs="Arial"/>
        </w:rPr>
        <w:t>PRIMERA</w:t>
      </w:r>
      <w:r w:rsidRPr="00F12228">
        <w:rPr>
          <w:rFonts w:ascii="Palatino Linotype" w:hAnsi="Palatino Linotype" w:cs="Arial"/>
        </w:rPr>
        <w:t xml:space="preserve"> SESIÓN ORDINARIA CELEBRADA EL </w:t>
      </w:r>
      <w:r w:rsidR="00F12228">
        <w:rPr>
          <w:rFonts w:ascii="Palatino Linotype" w:hAnsi="Palatino Linotype" w:cs="Arial"/>
        </w:rPr>
        <w:t>QUINCE</w:t>
      </w:r>
      <w:r w:rsidR="00CF0879" w:rsidRPr="00F12228">
        <w:rPr>
          <w:rFonts w:ascii="Palatino Linotype" w:hAnsi="Palatino Linotype" w:cs="Arial"/>
        </w:rPr>
        <w:t xml:space="preserve"> (</w:t>
      </w:r>
      <w:r w:rsidR="00F12228">
        <w:rPr>
          <w:rFonts w:ascii="Palatino Linotype" w:hAnsi="Palatino Linotype" w:cs="Arial"/>
        </w:rPr>
        <w:t>15</w:t>
      </w:r>
      <w:r w:rsidR="00CF0879" w:rsidRPr="00F12228">
        <w:rPr>
          <w:rFonts w:ascii="Palatino Linotype" w:hAnsi="Palatino Linotype" w:cs="Arial"/>
        </w:rPr>
        <w:t>) DE</w:t>
      </w:r>
      <w:r w:rsidRPr="00F12228">
        <w:rPr>
          <w:rFonts w:ascii="Palatino Linotype" w:hAnsi="Palatino Linotype" w:cs="Arial"/>
        </w:rPr>
        <w:t xml:space="preserve"> </w:t>
      </w:r>
      <w:r w:rsidR="00F12228">
        <w:rPr>
          <w:rFonts w:ascii="Palatino Linotype" w:hAnsi="Palatino Linotype" w:cs="Arial"/>
        </w:rPr>
        <w:t>ENERO DE DOS MIL VEINTE</w:t>
      </w:r>
      <w:r w:rsidRPr="00E2260F">
        <w:rPr>
          <w:rFonts w:ascii="Palatino Linotype" w:hAnsi="Palatino Linotype" w:cs="Arial"/>
        </w:rPr>
        <w:t xml:space="preserve">, ANTE EL SECRETARIO TÉCNICO DEL PLENO, </w:t>
      </w:r>
      <w:r w:rsidRPr="00E2260F">
        <w:rPr>
          <w:rFonts w:ascii="Palatino Linotype" w:hAnsi="Palatino Linotype"/>
        </w:rPr>
        <w:t>ALEXIS TAPIA RAMÍREZ</w:t>
      </w:r>
      <w:r w:rsidRPr="00E2260F">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216C93" w:rsidRPr="00EF76BC" w:rsidTr="00AB3D5A">
        <w:trPr>
          <w:jc w:val="center"/>
        </w:trPr>
        <w:tc>
          <w:tcPr>
            <w:tcW w:w="10368" w:type="dxa"/>
            <w:gridSpan w:val="2"/>
          </w:tcPr>
          <w:p w:rsidR="00F429DB" w:rsidRDefault="00F429DB" w:rsidP="004B153B">
            <w:pPr>
              <w:spacing w:line="360" w:lineRule="auto"/>
              <w:jc w:val="center"/>
              <w:rPr>
                <w:rFonts w:ascii="Palatino Linotype" w:hAnsi="Palatino Linotype" w:cs="Arial"/>
                <w:b/>
              </w:rPr>
            </w:pP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Zulema Martínez Sánchez</w:t>
            </w: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rPr>
              <w:t>Comisionada Presidenta</w:t>
            </w:r>
          </w:p>
          <w:p w:rsidR="00406442" w:rsidRDefault="00216C93" w:rsidP="004B153B">
            <w:pPr>
              <w:spacing w:line="360" w:lineRule="auto"/>
              <w:jc w:val="center"/>
              <w:rPr>
                <w:rFonts w:ascii="Palatino Linotype" w:hAnsi="Palatino Linotype" w:cs="Arial"/>
                <w:b/>
              </w:rPr>
            </w:pPr>
            <w:r w:rsidRPr="00EF76BC">
              <w:rPr>
                <w:rFonts w:ascii="Palatino Linotype" w:hAnsi="Palatino Linotype" w:cs="Arial"/>
                <w:b/>
              </w:rPr>
              <w:t xml:space="preserve">(RÚBRICA) </w:t>
            </w:r>
          </w:p>
          <w:p w:rsidR="004B153B" w:rsidRPr="00EF76BC" w:rsidRDefault="004B153B" w:rsidP="004B153B">
            <w:pPr>
              <w:spacing w:line="360" w:lineRule="auto"/>
              <w:jc w:val="center"/>
              <w:rPr>
                <w:rFonts w:ascii="Palatino Linotype" w:hAnsi="Palatino Linotype" w:cs="Arial"/>
                <w:b/>
              </w:rPr>
            </w:pPr>
          </w:p>
        </w:tc>
      </w:tr>
      <w:tr w:rsidR="00216C93" w:rsidRPr="00EF76BC" w:rsidTr="00AB3D5A">
        <w:trPr>
          <w:jc w:val="center"/>
        </w:trPr>
        <w:tc>
          <w:tcPr>
            <w:tcW w:w="5184" w:type="dxa"/>
          </w:tcPr>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 xml:space="preserve">Eva </w:t>
            </w:r>
            <w:proofErr w:type="spellStart"/>
            <w:r w:rsidRPr="00EF76BC">
              <w:rPr>
                <w:rFonts w:ascii="Palatino Linotype" w:hAnsi="Palatino Linotype" w:cs="Arial"/>
                <w:b/>
              </w:rPr>
              <w:t>Abaid</w:t>
            </w:r>
            <w:proofErr w:type="spellEnd"/>
            <w:r w:rsidRPr="00EF76BC">
              <w:rPr>
                <w:rFonts w:ascii="Palatino Linotype" w:hAnsi="Palatino Linotype" w:cs="Arial"/>
                <w:b/>
              </w:rPr>
              <w:t xml:space="preserve"> </w:t>
            </w:r>
            <w:proofErr w:type="spellStart"/>
            <w:r w:rsidRPr="00EF76BC">
              <w:rPr>
                <w:rFonts w:ascii="Palatino Linotype" w:hAnsi="Palatino Linotype" w:cs="Arial"/>
                <w:b/>
              </w:rPr>
              <w:t>Yapur</w:t>
            </w:r>
            <w:proofErr w:type="spellEnd"/>
          </w:p>
          <w:p w:rsidR="00216C93" w:rsidRPr="00EF76BC" w:rsidRDefault="00216C93" w:rsidP="004B153B">
            <w:pPr>
              <w:spacing w:line="360" w:lineRule="auto"/>
              <w:jc w:val="center"/>
              <w:rPr>
                <w:rFonts w:ascii="Palatino Linotype" w:hAnsi="Palatino Linotype" w:cs="Arial"/>
              </w:rPr>
            </w:pPr>
            <w:r w:rsidRPr="00EF76BC">
              <w:rPr>
                <w:rFonts w:ascii="Palatino Linotype" w:hAnsi="Palatino Linotype" w:cs="Arial"/>
              </w:rPr>
              <w:t>Comisionada</w:t>
            </w: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José Guadalupe Luna Hernández</w:t>
            </w:r>
          </w:p>
          <w:p w:rsidR="00216C93" w:rsidRPr="00EF76BC" w:rsidRDefault="00216C93" w:rsidP="004B153B">
            <w:pPr>
              <w:spacing w:line="360" w:lineRule="auto"/>
              <w:jc w:val="center"/>
              <w:rPr>
                <w:rFonts w:ascii="Palatino Linotype" w:hAnsi="Palatino Linotype" w:cs="Arial"/>
              </w:rPr>
            </w:pPr>
            <w:r w:rsidRPr="00EF76BC">
              <w:rPr>
                <w:rFonts w:ascii="Palatino Linotype" w:hAnsi="Palatino Linotype" w:cs="Arial"/>
              </w:rPr>
              <w:t>Comisionado</w:t>
            </w: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(RÚBRICA)</w:t>
            </w:r>
          </w:p>
          <w:p w:rsidR="00216C93" w:rsidRPr="00EF76BC" w:rsidRDefault="00216C93" w:rsidP="004B153B">
            <w:pPr>
              <w:spacing w:line="360" w:lineRule="auto"/>
              <w:jc w:val="center"/>
              <w:rPr>
                <w:rFonts w:ascii="Palatino Linotype" w:hAnsi="Palatino Linotype" w:cs="Arial"/>
                <w:b/>
              </w:rPr>
            </w:pPr>
          </w:p>
        </w:tc>
      </w:tr>
      <w:tr w:rsidR="00216C93" w:rsidRPr="00EF76BC" w:rsidTr="00AB3D5A">
        <w:trPr>
          <w:jc w:val="center"/>
        </w:trPr>
        <w:tc>
          <w:tcPr>
            <w:tcW w:w="5184" w:type="dxa"/>
          </w:tcPr>
          <w:p w:rsidR="00DF0F8F" w:rsidRPr="00EF76BC" w:rsidRDefault="00DF0F8F" w:rsidP="004B153B">
            <w:pPr>
              <w:spacing w:line="360" w:lineRule="auto"/>
              <w:rPr>
                <w:rFonts w:ascii="Palatino Linotype" w:hAnsi="Palatino Linotype" w:cs="Arial"/>
                <w:b/>
              </w:rPr>
            </w:pP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Javier Martínez Cruz</w:t>
            </w:r>
          </w:p>
          <w:p w:rsidR="00216C93" w:rsidRPr="00EF76BC" w:rsidRDefault="00216C93" w:rsidP="004B153B">
            <w:pPr>
              <w:spacing w:line="360" w:lineRule="auto"/>
              <w:jc w:val="center"/>
              <w:rPr>
                <w:rFonts w:ascii="Palatino Linotype" w:hAnsi="Palatino Linotype" w:cs="Arial"/>
              </w:rPr>
            </w:pPr>
            <w:r w:rsidRPr="00EF76BC">
              <w:rPr>
                <w:rFonts w:ascii="Palatino Linotype" w:hAnsi="Palatino Linotype" w:cs="Arial"/>
              </w:rPr>
              <w:t>Comisionado</w:t>
            </w:r>
          </w:p>
          <w:p w:rsidR="00216C93" w:rsidRPr="00EF76BC" w:rsidRDefault="00216C93" w:rsidP="004B153B">
            <w:pPr>
              <w:spacing w:line="360" w:lineRule="auto"/>
              <w:jc w:val="center"/>
              <w:rPr>
                <w:rFonts w:ascii="Palatino Linotype" w:hAnsi="Palatino Linotype" w:cs="Arial"/>
                <w:b/>
              </w:rPr>
            </w:pPr>
            <w:r w:rsidRPr="00EF76BC">
              <w:rPr>
                <w:rFonts w:ascii="Palatino Linotype" w:hAnsi="Palatino Linotype" w:cs="Arial"/>
                <w:b/>
              </w:rPr>
              <w:t>(RÚBRICA)</w:t>
            </w:r>
          </w:p>
        </w:tc>
        <w:tc>
          <w:tcPr>
            <w:tcW w:w="5184" w:type="dxa"/>
          </w:tcPr>
          <w:p w:rsidR="00406442" w:rsidRPr="00EF76BC" w:rsidRDefault="00406442" w:rsidP="004B153B">
            <w:pPr>
              <w:spacing w:line="360" w:lineRule="auto"/>
              <w:rPr>
                <w:rFonts w:ascii="Palatino Linotype" w:hAnsi="Palatino Linotype" w:cs="Arial"/>
                <w:b/>
              </w:rPr>
            </w:pPr>
          </w:p>
          <w:p w:rsidR="00216C93" w:rsidRPr="00140337" w:rsidRDefault="00216C93" w:rsidP="004B153B">
            <w:pPr>
              <w:spacing w:line="360" w:lineRule="auto"/>
              <w:jc w:val="center"/>
              <w:rPr>
                <w:rFonts w:ascii="Palatino Linotype" w:hAnsi="Palatino Linotype" w:cs="Arial"/>
                <w:b/>
              </w:rPr>
            </w:pPr>
            <w:r w:rsidRPr="00140337">
              <w:rPr>
                <w:rFonts w:ascii="Palatino Linotype" w:hAnsi="Palatino Linotype" w:cs="Arial"/>
                <w:b/>
              </w:rPr>
              <w:t>Luis Gustavo Parra Noriega</w:t>
            </w:r>
          </w:p>
          <w:p w:rsidR="00216C93" w:rsidRPr="00140337" w:rsidRDefault="00216C93" w:rsidP="004B153B">
            <w:pPr>
              <w:spacing w:line="360" w:lineRule="auto"/>
              <w:jc w:val="center"/>
              <w:rPr>
                <w:rFonts w:ascii="Palatino Linotype" w:hAnsi="Palatino Linotype" w:cs="Arial"/>
              </w:rPr>
            </w:pPr>
            <w:r w:rsidRPr="00140337">
              <w:rPr>
                <w:rFonts w:ascii="Palatino Linotype" w:hAnsi="Palatino Linotype" w:cs="Arial"/>
              </w:rPr>
              <w:t>Comisionado</w:t>
            </w:r>
          </w:p>
          <w:p w:rsidR="00216C93" w:rsidRPr="00EF76BC" w:rsidRDefault="00216C93" w:rsidP="004B153B">
            <w:pPr>
              <w:spacing w:line="360" w:lineRule="auto"/>
              <w:jc w:val="center"/>
              <w:rPr>
                <w:rFonts w:ascii="Palatino Linotype" w:hAnsi="Palatino Linotype" w:cs="Arial"/>
                <w:b/>
              </w:rPr>
            </w:pPr>
            <w:r w:rsidRPr="00140337">
              <w:rPr>
                <w:rFonts w:ascii="Palatino Linotype" w:hAnsi="Palatino Linotype" w:cs="Arial"/>
                <w:b/>
              </w:rPr>
              <w:t>(RÚBRICA)</w:t>
            </w:r>
          </w:p>
        </w:tc>
      </w:tr>
      <w:tr w:rsidR="00216C93" w:rsidRPr="00EF76BC" w:rsidTr="00AB3D5A">
        <w:trPr>
          <w:jc w:val="center"/>
        </w:trPr>
        <w:tc>
          <w:tcPr>
            <w:tcW w:w="10368" w:type="dxa"/>
            <w:gridSpan w:val="2"/>
          </w:tcPr>
          <w:p w:rsidR="00406442" w:rsidRDefault="00406442" w:rsidP="004B153B">
            <w:pPr>
              <w:spacing w:line="360" w:lineRule="auto"/>
              <w:rPr>
                <w:rFonts w:ascii="Palatino Linotype" w:hAnsi="Palatino Linotype" w:cs="Arial"/>
                <w:b/>
              </w:rPr>
            </w:pPr>
          </w:p>
          <w:p w:rsidR="00216C93" w:rsidRDefault="00216C93" w:rsidP="004B153B">
            <w:pPr>
              <w:spacing w:line="360" w:lineRule="auto"/>
              <w:jc w:val="center"/>
              <w:rPr>
                <w:rFonts w:ascii="Palatino Linotype" w:hAnsi="Palatino Linotype" w:cs="Arial"/>
                <w:b/>
              </w:rPr>
            </w:pPr>
          </w:p>
          <w:p w:rsidR="00216C93" w:rsidRPr="00EF76BC" w:rsidRDefault="00216C93" w:rsidP="004B153B">
            <w:pPr>
              <w:spacing w:line="360" w:lineRule="auto"/>
              <w:jc w:val="center"/>
              <w:rPr>
                <w:rFonts w:ascii="Palatino Linotype" w:hAnsi="Palatino Linotype" w:cs="Arial"/>
                <w:b/>
              </w:rPr>
            </w:pPr>
            <w:r>
              <w:rPr>
                <w:rFonts w:ascii="Palatino Linotype" w:hAnsi="Palatino Linotype" w:cs="Arial"/>
                <w:b/>
              </w:rPr>
              <w:t>Alexis Tapia Ramírez</w:t>
            </w:r>
          </w:p>
          <w:p w:rsidR="00216C93" w:rsidRPr="00EF76BC" w:rsidRDefault="00216C93" w:rsidP="004B153B">
            <w:pPr>
              <w:spacing w:line="360" w:lineRule="auto"/>
              <w:jc w:val="center"/>
              <w:rPr>
                <w:rFonts w:ascii="Palatino Linotype" w:hAnsi="Palatino Linotype" w:cs="Arial"/>
              </w:rPr>
            </w:pPr>
            <w:r>
              <w:rPr>
                <w:rFonts w:ascii="Palatino Linotype" w:hAnsi="Palatino Linotype" w:cs="Arial"/>
              </w:rPr>
              <w:t>Secretario Técnico</w:t>
            </w:r>
            <w:r w:rsidRPr="00EF76BC">
              <w:rPr>
                <w:rFonts w:ascii="Palatino Linotype" w:hAnsi="Palatino Linotype" w:cs="Arial"/>
              </w:rPr>
              <w:t xml:space="preserve"> del Pleno</w:t>
            </w:r>
          </w:p>
          <w:p w:rsidR="00216C93" w:rsidRDefault="00216C93" w:rsidP="004B153B">
            <w:pPr>
              <w:spacing w:line="360" w:lineRule="auto"/>
              <w:jc w:val="center"/>
              <w:rPr>
                <w:rFonts w:ascii="Palatino Linotype" w:hAnsi="Palatino Linotype" w:cs="Arial"/>
                <w:b/>
              </w:rPr>
            </w:pPr>
            <w:r w:rsidRPr="00EF76BC">
              <w:rPr>
                <w:rFonts w:ascii="Palatino Linotype" w:hAnsi="Palatino Linotype" w:cs="Arial"/>
                <w:b/>
              </w:rPr>
              <w:t>(RÚBRICA)</w:t>
            </w:r>
          </w:p>
          <w:p w:rsidR="00406442" w:rsidRDefault="00406442" w:rsidP="004B153B">
            <w:pPr>
              <w:spacing w:line="360" w:lineRule="auto"/>
              <w:jc w:val="center"/>
              <w:rPr>
                <w:rFonts w:ascii="Palatino Linotype" w:hAnsi="Palatino Linotype" w:cs="Arial"/>
                <w:b/>
              </w:rPr>
            </w:pPr>
          </w:p>
          <w:p w:rsidR="00406442" w:rsidRDefault="00406442" w:rsidP="004B153B">
            <w:pPr>
              <w:spacing w:line="360" w:lineRule="auto"/>
              <w:jc w:val="center"/>
              <w:rPr>
                <w:rFonts w:ascii="Palatino Linotype" w:hAnsi="Palatino Linotype" w:cs="Arial"/>
                <w:b/>
              </w:rPr>
            </w:pPr>
          </w:p>
          <w:p w:rsidR="00216C93" w:rsidRPr="00EF76BC" w:rsidRDefault="00216C93" w:rsidP="004B153B">
            <w:pPr>
              <w:spacing w:line="360" w:lineRule="auto"/>
              <w:rPr>
                <w:rFonts w:ascii="Palatino Linotype" w:hAnsi="Palatino Linotype" w:cs="Arial"/>
              </w:rPr>
            </w:pPr>
          </w:p>
        </w:tc>
      </w:tr>
    </w:tbl>
    <w:p w:rsidR="002248D3" w:rsidRDefault="00216C93" w:rsidP="004B153B">
      <w:pPr>
        <w:spacing w:line="360" w:lineRule="auto"/>
        <w:jc w:val="both"/>
      </w:pPr>
      <w:r w:rsidRPr="00280BD9">
        <w:rPr>
          <w:rFonts w:ascii="Palatino Linotype" w:hAnsi="Palatino Linotype" w:cs="Arial"/>
          <w:szCs w:val="18"/>
        </w:rPr>
        <w:t xml:space="preserve">Esta hoja corresponde a la resolución de fecha </w:t>
      </w:r>
      <w:r w:rsidR="00F12228">
        <w:rPr>
          <w:rFonts w:ascii="Palatino Linotype" w:hAnsi="Palatino Linotype" w:cs="Arial"/>
          <w:szCs w:val="18"/>
        </w:rPr>
        <w:t>quince (15) de enero de dos mil veinte</w:t>
      </w:r>
      <w:r w:rsidRPr="00280BD9">
        <w:rPr>
          <w:rFonts w:ascii="Palatino Linotype" w:hAnsi="Palatino Linotype" w:cs="Arial"/>
          <w:szCs w:val="18"/>
        </w:rPr>
        <w:t xml:space="preserve">, emitida en el recurso de revisión </w:t>
      </w:r>
      <w:r w:rsidR="00F12228">
        <w:rPr>
          <w:rFonts w:ascii="Palatino Linotype" w:hAnsi="Palatino Linotype" w:cs="Arial"/>
          <w:b/>
          <w:bCs/>
          <w:szCs w:val="22"/>
          <w:lang w:eastAsia="es-MX"/>
        </w:rPr>
        <w:t>08263</w:t>
      </w:r>
      <w:r>
        <w:rPr>
          <w:rFonts w:ascii="Palatino Linotype" w:hAnsi="Palatino Linotype" w:cs="Arial"/>
          <w:b/>
          <w:bCs/>
          <w:szCs w:val="18"/>
        </w:rPr>
        <w:t>/INFOEM/IP</w:t>
      </w:r>
      <w:r w:rsidR="00406442">
        <w:rPr>
          <w:rFonts w:ascii="Palatino Linotype" w:hAnsi="Palatino Linotype" w:cs="Arial"/>
          <w:b/>
          <w:bCs/>
          <w:szCs w:val="18"/>
        </w:rPr>
        <w:t>/RR/2019</w:t>
      </w:r>
      <w:r w:rsidRPr="00A23BE3">
        <w:rPr>
          <w:rFonts w:ascii="Palatino Linotype" w:hAnsi="Palatino Linotype" w:cs="Arial"/>
          <w:b/>
          <w:bCs/>
          <w:szCs w:val="18"/>
        </w:rPr>
        <w:t>.</w:t>
      </w:r>
      <w:r w:rsidRPr="00280BD9">
        <w:rPr>
          <w:rFonts w:ascii="Palatino Linotype" w:hAnsi="Palatino Linotype" w:cs="Arial"/>
          <w:bCs/>
          <w:szCs w:val="18"/>
        </w:rPr>
        <w:t xml:space="preserve"> </w:t>
      </w:r>
    </w:p>
    <w:sectPr w:rsidR="002248D3" w:rsidSect="00141DF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D77" w:rsidRDefault="00C06D77" w:rsidP="008B6F5F">
      <w:r>
        <w:separator/>
      </w:r>
    </w:p>
  </w:endnote>
  <w:endnote w:type="continuationSeparator" w:id="0">
    <w:p w:rsidR="00C06D77" w:rsidRDefault="00C06D7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Bold">
    <w:charset w:val="00"/>
    <w:family w:val="swiss"/>
    <w:pitch w:val="default"/>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03BB7" w:rsidRPr="000A2541" w:rsidRDefault="00303BB7">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1801D3">
              <w:rPr>
                <w:rFonts w:ascii="Palatino Linotype" w:hAnsi="Palatino Linotype"/>
                <w:b/>
                <w:bCs/>
                <w:noProof/>
              </w:rPr>
              <w:t>30</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1801D3">
              <w:rPr>
                <w:rFonts w:ascii="Palatino Linotype" w:hAnsi="Palatino Linotype"/>
                <w:b/>
                <w:bCs/>
                <w:noProof/>
              </w:rPr>
              <w:t>30</w:t>
            </w:r>
            <w:r w:rsidRPr="000A2541">
              <w:rPr>
                <w:rFonts w:ascii="Palatino Linotype" w:hAnsi="Palatino Linotype"/>
                <w:b/>
                <w:bCs/>
              </w:rPr>
              <w:fldChar w:fldCharType="end"/>
            </w:r>
          </w:p>
        </w:sdtContent>
      </w:sdt>
    </w:sdtContent>
  </w:sdt>
  <w:p w:rsidR="00303BB7" w:rsidRDefault="00303BB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BB7" w:rsidRPr="00883450" w:rsidRDefault="00303BB7"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801D3" w:rsidRPr="001801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801D3" w:rsidRPr="001801D3">
      <w:rPr>
        <w:rFonts w:ascii="Palatino Linotype" w:hAnsi="Palatino Linotype"/>
        <w:noProof/>
        <w:sz w:val="22"/>
        <w:szCs w:val="22"/>
        <w:lang w:val="es-ES"/>
      </w:rPr>
      <w:t>30</w:t>
    </w:r>
    <w:r w:rsidRPr="00883450">
      <w:rPr>
        <w:rFonts w:ascii="Palatino Linotype" w:hAnsi="Palatino Linotype"/>
        <w:sz w:val="22"/>
        <w:szCs w:val="22"/>
      </w:rPr>
      <w:fldChar w:fldCharType="end"/>
    </w:r>
  </w:p>
  <w:p w:rsidR="00303BB7" w:rsidRPr="00883450" w:rsidRDefault="00303BB7">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D77" w:rsidRDefault="00C06D77" w:rsidP="008B6F5F">
      <w:r>
        <w:separator/>
      </w:r>
    </w:p>
  </w:footnote>
  <w:footnote w:type="continuationSeparator" w:id="0">
    <w:p w:rsidR="00C06D77" w:rsidRDefault="00C06D77" w:rsidP="008B6F5F">
      <w:r>
        <w:continuationSeparator/>
      </w:r>
    </w:p>
  </w:footnote>
  <w:footnote w:id="1">
    <w:p w:rsidR="00303BB7" w:rsidRDefault="00303BB7" w:rsidP="00C76F51">
      <w:pPr>
        <w:pStyle w:val="Textonotapie"/>
      </w:pPr>
      <w:r>
        <w:rPr>
          <w:rStyle w:val="Refdenotaalpie"/>
        </w:rPr>
        <w:footnoteRef/>
      </w:r>
      <w:r>
        <w:t xml:space="preserve"> Convención Americana sobre Derechos Humanos. Artículo 13.</w:t>
      </w:r>
    </w:p>
  </w:footnote>
  <w:footnote w:id="2">
    <w:p w:rsidR="00303BB7" w:rsidRDefault="00303BB7" w:rsidP="00C76F51">
      <w:pPr>
        <w:pStyle w:val="Textonotapie"/>
      </w:pPr>
      <w:r>
        <w:rPr>
          <w:rStyle w:val="Refdenotaalpie"/>
        </w:rPr>
        <w:footnoteRef/>
      </w:r>
      <w:r>
        <w:t xml:space="preserve"> Constitución Política de los Estados Unidos Mexicanos. Artículo sexto, sección A, Fracción I.</w:t>
      </w:r>
    </w:p>
  </w:footnote>
  <w:footnote w:id="3">
    <w:p w:rsidR="00303BB7" w:rsidRDefault="00303BB7" w:rsidP="00C76F5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303BB7" w:rsidRDefault="00303BB7" w:rsidP="00C76F51">
      <w:pPr>
        <w:pStyle w:val="Textonotapie"/>
      </w:pPr>
      <w:r>
        <w:rPr>
          <w:rStyle w:val="Refdenotaalpie"/>
        </w:rPr>
        <w:footnoteRef/>
      </w:r>
      <w:r>
        <w:t xml:space="preserve"> Ibídem. Párr. 87.</w:t>
      </w:r>
    </w:p>
  </w:footnote>
  <w:footnote w:id="5">
    <w:p w:rsidR="00303BB7" w:rsidRDefault="00303BB7" w:rsidP="00C76F51">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303BB7" w:rsidRDefault="00303BB7" w:rsidP="00C76F51">
      <w:pPr>
        <w:pStyle w:val="Textonotapie"/>
      </w:pPr>
      <w:r>
        <w:rPr>
          <w:rStyle w:val="Refdenotaalpie"/>
        </w:rPr>
        <w:footnoteRef/>
      </w:r>
      <w:r>
        <w:t xml:space="preserve"> Artículo 150. Ley de Transparencia y Acceso a la Información Pública del Estado de México y Municipios.</w:t>
      </w:r>
    </w:p>
    <w:p w:rsidR="00303BB7" w:rsidRDefault="00303BB7" w:rsidP="00C76F51">
      <w:pPr>
        <w:pStyle w:val="Textonotapie"/>
      </w:pPr>
      <w:r>
        <w:t>Artículo 151. Ibídem.</w:t>
      </w:r>
    </w:p>
  </w:footnote>
  <w:footnote w:id="7">
    <w:p w:rsidR="00303BB7" w:rsidRDefault="00303BB7" w:rsidP="00C76F51">
      <w:pPr>
        <w:pStyle w:val="Textonotapie"/>
      </w:pPr>
      <w:r>
        <w:rPr>
          <w:rStyle w:val="Refdenotaalpie"/>
        </w:rPr>
        <w:footnoteRef/>
      </w:r>
      <w:r>
        <w:t xml:space="preserve"> Ley de Transparencia y Acceso a la Información Pública del Estado de México y Municipios. Artículo 9. …</w:t>
      </w:r>
    </w:p>
    <w:p w:rsidR="00303BB7" w:rsidRDefault="00303BB7" w:rsidP="00C76F51">
      <w:pPr>
        <w:pStyle w:val="Textonotapie"/>
      </w:pPr>
      <w:r>
        <w:t>II. Eficacia: Obligación del Instituto para tutelar, de manera efectiva, el derecho de acceso a la información;</w:t>
      </w:r>
    </w:p>
    <w:p w:rsidR="00303BB7" w:rsidRDefault="00303BB7" w:rsidP="00C76F51">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03BB7" w:rsidRPr="00EF13C1" w:rsidTr="00646380">
      <w:trPr>
        <w:trHeight w:val="138"/>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03BB7" w:rsidRPr="00EF13C1" w:rsidRDefault="00DD772A" w:rsidP="003541B4">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D134CE">
            <w:rPr>
              <w:rFonts w:ascii="Palatino Linotype" w:hAnsi="Palatino Linotype" w:cs="Arial"/>
              <w:b/>
              <w:bCs/>
              <w:sz w:val="22"/>
              <w:szCs w:val="22"/>
              <w:lang w:eastAsia="es-MX"/>
            </w:rPr>
            <w:t>8263</w:t>
          </w:r>
          <w:r w:rsidR="00303BB7">
            <w:rPr>
              <w:rFonts w:ascii="Palatino Linotype" w:hAnsi="Palatino Linotype" w:cs="Arial"/>
              <w:b/>
              <w:bCs/>
              <w:sz w:val="22"/>
              <w:szCs w:val="22"/>
              <w:lang w:eastAsia="es-MX"/>
            </w:rPr>
            <w:t>/INFOEM/IP/RR/2019</w:t>
          </w:r>
        </w:p>
      </w:tc>
    </w:tr>
    <w:tr w:rsidR="00303BB7" w:rsidRPr="00EF13C1" w:rsidTr="00646380">
      <w:trPr>
        <w:trHeight w:val="233"/>
        <w:jc w:val="right"/>
      </w:trPr>
      <w:tc>
        <w:tcPr>
          <w:tcW w:w="2552" w:type="dxa"/>
          <w:vAlign w:val="center"/>
        </w:tcPr>
        <w:p w:rsidR="00303BB7" w:rsidRPr="00EF13C1" w:rsidRDefault="00303BB7" w:rsidP="00646380">
          <w:pPr>
            <w:rPr>
              <w:rFonts w:ascii="Palatino Linotype" w:hAnsi="Palatino Linotype"/>
              <w:b/>
              <w:sz w:val="22"/>
              <w:szCs w:val="22"/>
            </w:rPr>
          </w:pPr>
        </w:p>
      </w:tc>
      <w:tc>
        <w:tcPr>
          <w:tcW w:w="3826" w:type="dxa"/>
          <w:vAlign w:val="center"/>
        </w:tcPr>
        <w:p w:rsidR="00303BB7" w:rsidRPr="00EF13C1" w:rsidRDefault="00303BB7" w:rsidP="00141DF6">
          <w:pPr>
            <w:pStyle w:val="Encabezado"/>
            <w:jc w:val="center"/>
            <w:rPr>
              <w:rFonts w:ascii="Palatino Linotype" w:hAnsi="Palatino Linotype"/>
              <w:b/>
              <w:sz w:val="22"/>
              <w:szCs w:val="22"/>
            </w:rPr>
          </w:pPr>
        </w:p>
      </w:tc>
    </w:tr>
    <w:tr w:rsidR="00303BB7" w:rsidRPr="00EF13C1" w:rsidTr="00646380">
      <w:trPr>
        <w:trHeight w:val="321"/>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03BB7" w:rsidRPr="00EF13C1" w:rsidRDefault="00D134CE" w:rsidP="00F0573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Secretaría de Finanzas</w:t>
          </w:r>
        </w:p>
      </w:tc>
    </w:tr>
    <w:tr w:rsidR="00303BB7" w:rsidRPr="00EF13C1" w:rsidTr="00646380">
      <w:trPr>
        <w:trHeight w:val="321"/>
        <w:jc w:val="right"/>
      </w:trPr>
      <w:tc>
        <w:tcPr>
          <w:tcW w:w="2552" w:type="dxa"/>
          <w:vAlign w:val="center"/>
        </w:tcPr>
        <w:p w:rsidR="00303BB7" w:rsidRPr="00EF13C1" w:rsidRDefault="00303BB7"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03BB7" w:rsidRPr="00EF13C1" w:rsidRDefault="00303BB7"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03BB7" w:rsidRDefault="00303BB7"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303BB7" w:rsidRPr="00182113" w:rsidTr="00141DF6">
      <w:trPr>
        <w:trHeight w:val="138"/>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303BB7" w:rsidRPr="00EF13C1" w:rsidRDefault="00303BB7" w:rsidP="003541B4">
          <w:pPr>
            <w:pStyle w:val="Encabezado"/>
            <w:jc w:val="right"/>
            <w:rPr>
              <w:rFonts w:ascii="Palatino Linotype" w:hAnsi="Palatino Linotype"/>
              <w:b/>
              <w:sz w:val="22"/>
              <w:szCs w:val="22"/>
            </w:rPr>
          </w:pPr>
          <w:r>
            <w:rPr>
              <w:rFonts w:ascii="Palatino Linotype" w:hAnsi="Palatino Linotype" w:cs="Arial"/>
              <w:b/>
              <w:bCs/>
              <w:sz w:val="22"/>
              <w:szCs w:val="22"/>
              <w:lang w:eastAsia="es-MX"/>
            </w:rPr>
            <w:t>0</w:t>
          </w:r>
          <w:r w:rsidR="00D134CE">
            <w:rPr>
              <w:rFonts w:ascii="Palatino Linotype" w:hAnsi="Palatino Linotype" w:cs="Arial"/>
              <w:b/>
              <w:bCs/>
              <w:sz w:val="22"/>
              <w:szCs w:val="22"/>
              <w:lang w:eastAsia="es-MX"/>
            </w:rPr>
            <w:t>8263</w:t>
          </w:r>
          <w:r>
            <w:rPr>
              <w:rFonts w:ascii="Palatino Linotype" w:hAnsi="Palatino Linotype" w:cs="Arial"/>
              <w:b/>
              <w:bCs/>
              <w:sz w:val="22"/>
              <w:szCs w:val="22"/>
              <w:lang w:eastAsia="es-MX"/>
            </w:rPr>
            <w:t>/INFOEM/IP/RR/2019</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227"/>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303BB7" w:rsidRPr="00EF13C1" w:rsidRDefault="00E03B7F" w:rsidP="00141DF6">
          <w:pPr>
            <w:pStyle w:val="Encabezado"/>
            <w:jc w:val="right"/>
            <w:rPr>
              <w:rFonts w:ascii="Palatino Linotype" w:hAnsi="Palatino Linotype"/>
              <w:b/>
              <w:sz w:val="22"/>
              <w:szCs w:val="22"/>
            </w:rPr>
          </w:pPr>
          <w:r w:rsidRPr="00E03B7F">
            <w:rPr>
              <w:rFonts w:ascii="Palatino Linotype" w:hAnsi="Palatino Linotype"/>
              <w:b/>
              <w:sz w:val="22"/>
              <w:szCs w:val="22"/>
              <w:highlight w:val="black"/>
            </w:rPr>
            <w:t>--------------------------------------------------------------------------------------------------</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232"/>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303BB7" w:rsidRPr="00EF13C1" w:rsidRDefault="00D134CE" w:rsidP="00F0573F">
          <w:pPr>
            <w:pStyle w:val="Encabezado"/>
            <w:jc w:val="right"/>
            <w:rPr>
              <w:rFonts w:ascii="Palatino Linotype" w:hAnsi="Palatino Linotype"/>
              <w:b/>
              <w:sz w:val="22"/>
              <w:szCs w:val="22"/>
            </w:rPr>
          </w:pPr>
          <w:r>
            <w:rPr>
              <w:rFonts w:ascii="Palatino Linotype" w:eastAsia="Times New Roman" w:hAnsi="Palatino Linotype" w:cs="Times New Roman"/>
              <w:b/>
              <w:color w:val="222222"/>
              <w:lang w:val="es-ES" w:eastAsia="es-MX"/>
            </w:rPr>
            <w:t>Secretaría de Finanzas</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r w:rsidR="00303BB7" w:rsidRPr="00182113" w:rsidTr="00141DF6">
      <w:trPr>
        <w:trHeight w:val="320"/>
      </w:trPr>
      <w:tc>
        <w:tcPr>
          <w:tcW w:w="2532" w:type="dxa"/>
          <w:vAlign w:val="center"/>
        </w:tcPr>
        <w:p w:rsidR="00303BB7" w:rsidRPr="00EF13C1" w:rsidRDefault="00303BB7"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303BB7" w:rsidRPr="00EF13C1" w:rsidRDefault="00303BB7"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303BB7" w:rsidRPr="00182113" w:rsidRDefault="00303BB7" w:rsidP="00141DF6">
          <w:pPr>
            <w:rPr>
              <w:rFonts w:ascii="Palatino Linotype" w:hAnsi="Palatino Linotype"/>
              <w:b/>
              <w:sz w:val="22"/>
              <w:szCs w:val="22"/>
            </w:rPr>
          </w:pPr>
        </w:p>
      </w:tc>
      <w:tc>
        <w:tcPr>
          <w:tcW w:w="236" w:type="dxa"/>
          <w:vAlign w:val="center"/>
        </w:tcPr>
        <w:p w:rsidR="00303BB7" w:rsidRPr="00182113" w:rsidRDefault="00303BB7" w:rsidP="00141DF6">
          <w:pPr>
            <w:pStyle w:val="Encabezado"/>
            <w:jc w:val="center"/>
            <w:rPr>
              <w:rFonts w:ascii="Palatino Linotype" w:hAnsi="Palatino Linotype"/>
              <w:b/>
              <w:sz w:val="22"/>
              <w:szCs w:val="22"/>
            </w:rPr>
          </w:pPr>
        </w:p>
      </w:tc>
      <w:tc>
        <w:tcPr>
          <w:tcW w:w="3261" w:type="dxa"/>
          <w:vAlign w:val="center"/>
        </w:tcPr>
        <w:p w:rsidR="00303BB7" w:rsidRPr="00182113" w:rsidRDefault="00303BB7" w:rsidP="00141DF6">
          <w:pPr>
            <w:pStyle w:val="Encabezado"/>
            <w:rPr>
              <w:rFonts w:ascii="Palatino Linotype" w:hAnsi="Palatino Linotype"/>
              <w:b/>
              <w:sz w:val="22"/>
              <w:szCs w:val="22"/>
            </w:rPr>
          </w:pPr>
        </w:p>
      </w:tc>
    </w:tr>
  </w:tbl>
  <w:p w:rsidR="00303BB7" w:rsidRDefault="00303B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05EB"/>
    <w:multiLevelType w:val="hybridMultilevel"/>
    <w:tmpl w:val="78001D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05088B"/>
    <w:multiLevelType w:val="hybridMultilevel"/>
    <w:tmpl w:val="BF70E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DE6D5C"/>
    <w:multiLevelType w:val="hybridMultilevel"/>
    <w:tmpl w:val="3DE6F8E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C3412C"/>
    <w:multiLevelType w:val="hybridMultilevel"/>
    <w:tmpl w:val="F57AECC4"/>
    <w:lvl w:ilvl="0" w:tplc="C7CEC306">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0B91A51"/>
    <w:multiLevelType w:val="hybridMultilevel"/>
    <w:tmpl w:val="7408F24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BAC2854"/>
    <w:multiLevelType w:val="hybridMultilevel"/>
    <w:tmpl w:val="5B0666A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2D12342A"/>
    <w:multiLevelType w:val="hybridMultilevel"/>
    <w:tmpl w:val="F7CCFF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6A4D6D"/>
    <w:multiLevelType w:val="hybridMultilevel"/>
    <w:tmpl w:val="0B3694C0"/>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2">
    <w:nsid w:val="30875BCA"/>
    <w:multiLevelType w:val="hybridMultilevel"/>
    <w:tmpl w:val="21D09C5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5BB822B8"/>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90618B"/>
    <w:multiLevelType w:val="hybridMultilevel"/>
    <w:tmpl w:val="617644E8"/>
    <w:lvl w:ilvl="0" w:tplc="C5B4289A">
      <w:start w:val="1"/>
      <w:numFmt w:val="upp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3CD57EF"/>
    <w:multiLevelType w:val="hybridMultilevel"/>
    <w:tmpl w:val="47BEB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8F51D42"/>
    <w:multiLevelType w:val="hybridMultilevel"/>
    <w:tmpl w:val="25E2CE3A"/>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nsid w:val="55B67C39"/>
    <w:multiLevelType w:val="hybridMultilevel"/>
    <w:tmpl w:val="E174A4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7202FA"/>
    <w:multiLevelType w:val="hybridMultilevel"/>
    <w:tmpl w:val="82F6C01C"/>
    <w:lvl w:ilvl="0" w:tplc="9F1C8FB6">
      <w:start w:val="1"/>
      <w:numFmt w:val="decimal"/>
      <w:lvlText w:val="%1."/>
      <w:lvlJc w:val="left"/>
      <w:pPr>
        <w:ind w:left="360" w:hanging="360"/>
      </w:pPr>
      <w:rPr>
        <w:rFonts w:eastAsia="Times New Roman" w:hint="default"/>
        <w:b/>
        <w:i w:val="0"/>
        <w:strike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723D66"/>
    <w:multiLevelType w:val="hybridMultilevel"/>
    <w:tmpl w:val="C1AC9F66"/>
    <w:lvl w:ilvl="0" w:tplc="DE364E2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17C63D8"/>
    <w:multiLevelType w:val="hybridMultilevel"/>
    <w:tmpl w:val="54A469B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BF81CB2"/>
    <w:multiLevelType w:val="hybridMultilevel"/>
    <w:tmpl w:val="05E81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3"/>
  </w:num>
  <w:num w:numId="2">
    <w:abstractNumId w:val="2"/>
  </w:num>
  <w:num w:numId="3">
    <w:abstractNumId w:val="10"/>
  </w:num>
  <w:num w:numId="4">
    <w:abstractNumId w:val="16"/>
  </w:num>
  <w:num w:numId="5">
    <w:abstractNumId w:val="3"/>
  </w:num>
  <w:num w:numId="6">
    <w:abstractNumId w:val="28"/>
  </w:num>
  <w:num w:numId="7">
    <w:abstractNumId w:val="27"/>
  </w:num>
  <w:num w:numId="8">
    <w:abstractNumId w:val="22"/>
  </w:num>
  <w:num w:numId="9">
    <w:abstractNumId w:val="15"/>
  </w:num>
  <w:num w:numId="10">
    <w:abstractNumId w:val="20"/>
  </w:num>
  <w:num w:numId="11">
    <w:abstractNumId w:val="17"/>
  </w:num>
  <w:num w:numId="12">
    <w:abstractNumId w:val="11"/>
  </w:num>
  <w:num w:numId="13">
    <w:abstractNumId w:val="1"/>
  </w:num>
  <w:num w:numId="14">
    <w:abstractNumId w:val="6"/>
  </w:num>
  <w:num w:numId="15">
    <w:abstractNumId w:val="29"/>
  </w:num>
  <w:num w:numId="16">
    <w:abstractNumId w:val="4"/>
  </w:num>
  <w:num w:numId="17">
    <w:abstractNumId w:val="5"/>
  </w:num>
  <w:num w:numId="18">
    <w:abstractNumId w:val="18"/>
  </w:num>
  <w:num w:numId="19">
    <w:abstractNumId w:val="14"/>
  </w:num>
  <w:num w:numId="20">
    <w:abstractNumId w:val="24"/>
  </w:num>
  <w:num w:numId="21">
    <w:abstractNumId w:val="12"/>
  </w:num>
  <w:num w:numId="22">
    <w:abstractNumId w:val="21"/>
  </w:num>
  <w:num w:numId="23">
    <w:abstractNumId w:val="25"/>
  </w:num>
  <w:num w:numId="24">
    <w:abstractNumId w:val="9"/>
  </w:num>
  <w:num w:numId="25">
    <w:abstractNumId w:val="26"/>
  </w:num>
  <w:num w:numId="26">
    <w:abstractNumId w:val="0"/>
  </w:num>
  <w:num w:numId="27">
    <w:abstractNumId w:val="23"/>
  </w:num>
  <w:num w:numId="28">
    <w:abstractNumId w:val="7"/>
  </w:num>
  <w:num w:numId="29">
    <w:abstractNumId w:val="8"/>
  </w:num>
  <w:num w:numId="30">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1693"/>
    <w:rsid w:val="000057E5"/>
    <w:rsid w:val="0000765F"/>
    <w:rsid w:val="00011298"/>
    <w:rsid w:val="000129FA"/>
    <w:rsid w:val="00013B7E"/>
    <w:rsid w:val="00015E33"/>
    <w:rsid w:val="00016F56"/>
    <w:rsid w:val="00021004"/>
    <w:rsid w:val="000229FF"/>
    <w:rsid w:val="00023346"/>
    <w:rsid w:val="00023436"/>
    <w:rsid w:val="00024A3F"/>
    <w:rsid w:val="00032ED4"/>
    <w:rsid w:val="0003507E"/>
    <w:rsid w:val="00036E69"/>
    <w:rsid w:val="000404FD"/>
    <w:rsid w:val="0004269C"/>
    <w:rsid w:val="00045D8E"/>
    <w:rsid w:val="000471A3"/>
    <w:rsid w:val="000529BE"/>
    <w:rsid w:val="0005331A"/>
    <w:rsid w:val="00053623"/>
    <w:rsid w:val="000550E9"/>
    <w:rsid w:val="00057046"/>
    <w:rsid w:val="00060458"/>
    <w:rsid w:val="00065DF2"/>
    <w:rsid w:val="000726B3"/>
    <w:rsid w:val="00073DED"/>
    <w:rsid w:val="0007491E"/>
    <w:rsid w:val="00075A4C"/>
    <w:rsid w:val="00086AA9"/>
    <w:rsid w:val="0009110E"/>
    <w:rsid w:val="00091880"/>
    <w:rsid w:val="000A1667"/>
    <w:rsid w:val="000A2541"/>
    <w:rsid w:val="000A4043"/>
    <w:rsid w:val="000A46A2"/>
    <w:rsid w:val="000A79E0"/>
    <w:rsid w:val="000B02B4"/>
    <w:rsid w:val="000B4768"/>
    <w:rsid w:val="000C2160"/>
    <w:rsid w:val="000C2322"/>
    <w:rsid w:val="000C347E"/>
    <w:rsid w:val="000C37A1"/>
    <w:rsid w:val="000C3D87"/>
    <w:rsid w:val="000C6BDF"/>
    <w:rsid w:val="000D1F3E"/>
    <w:rsid w:val="000D38A6"/>
    <w:rsid w:val="000D55A3"/>
    <w:rsid w:val="000D6B53"/>
    <w:rsid w:val="000E053C"/>
    <w:rsid w:val="000E244C"/>
    <w:rsid w:val="000E33C7"/>
    <w:rsid w:val="000E43C9"/>
    <w:rsid w:val="000E4F0E"/>
    <w:rsid w:val="000E6546"/>
    <w:rsid w:val="000F3174"/>
    <w:rsid w:val="00100FB3"/>
    <w:rsid w:val="00101488"/>
    <w:rsid w:val="001019CA"/>
    <w:rsid w:val="00103D99"/>
    <w:rsid w:val="001046DE"/>
    <w:rsid w:val="00104919"/>
    <w:rsid w:val="00104D1D"/>
    <w:rsid w:val="00105A38"/>
    <w:rsid w:val="0010609C"/>
    <w:rsid w:val="00113346"/>
    <w:rsid w:val="00114C8E"/>
    <w:rsid w:val="001168F4"/>
    <w:rsid w:val="00121044"/>
    <w:rsid w:val="00122DE8"/>
    <w:rsid w:val="00123610"/>
    <w:rsid w:val="00124DFC"/>
    <w:rsid w:val="001308F8"/>
    <w:rsid w:val="00130B1E"/>
    <w:rsid w:val="001319DC"/>
    <w:rsid w:val="00132588"/>
    <w:rsid w:val="00132F24"/>
    <w:rsid w:val="00133272"/>
    <w:rsid w:val="001336BF"/>
    <w:rsid w:val="00140005"/>
    <w:rsid w:val="00140524"/>
    <w:rsid w:val="00141DF6"/>
    <w:rsid w:val="00142027"/>
    <w:rsid w:val="00144BC5"/>
    <w:rsid w:val="001478E3"/>
    <w:rsid w:val="00150CD7"/>
    <w:rsid w:val="00151A52"/>
    <w:rsid w:val="001520C4"/>
    <w:rsid w:val="00156CB7"/>
    <w:rsid w:val="001624FE"/>
    <w:rsid w:val="001659F7"/>
    <w:rsid w:val="00166171"/>
    <w:rsid w:val="0017048B"/>
    <w:rsid w:val="00170DEE"/>
    <w:rsid w:val="001715AF"/>
    <w:rsid w:val="0017508D"/>
    <w:rsid w:val="001769F2"/>
    <w:rsid w:val="001801D3"/>
    <w:rsid w:val="0018112B"/>
    <w:rsid w:val="00182731"/>
    <w:rsid w:val="00183F55"/>
    <w:rsid w:val="001846A4"/>
    <w:rsid w:val="00187820"/>
    <w:rsid w:val="00190184"/>
    <w:rsid w:val="00190B12"/>
    <w:rsid w:val="00191FD1"/>
    <w:rsid w:val="00197163"/>
    <w:rsid w:val="001A556A"/>
    <w:rsid w:val="001B0E38"/>
    <w:rsid w:val="001B3D20"/>
    <w:rsid w:val="001B3DAD"/>
    <w:rsid w:val="001C0518"/>
    <w:rsid w:val="001C0763"/>
    <w:rsid w:val="001C0F74"/>
    <w:rsid w:val="001C1F82"/>
    <w:rsid w:val="001C2925"/>
    <w:rsid w:val="001C2C74"/>
    <w:rsid w:val="001C5B54"/>
    <w:rsid w:val="001C639B"/>
    <w:rsid w:val="001C6A14"/>
    <w:rsid w:val="001C7C47"/>
    <w:rsid w:val="001D29AC"/>
    <w:rsid w:val="001D5D25"/>
    <w:rsid w:val="001D5F4A"/>
    <w:rsid w:val="001D6496"/>
    <w:rsid w:val="001D724B"/>
    <w:rsid w:val="001E0449"/>
    <w:rsid w:val="001F1603"/>
    <w:rsid w:val="001F1A61"/>
    <w:rsid w:val="001F2B1D"/>
    <w:rsid w:val="001F6878"/>
    <w:rsid w:val="001F6DB8"/>
    <w:rsid w:val="001F7B29"/>
    <w:rsid w:val="002005E9"/>
    <w:rsid w:val="00201C80"/>
    <w:rsid w:val="0021062B"/>
    <w:rsid w:val="00210D51"/>
    <w:rsid w:val="002119A1"/>
    <w:rsid w:val="00212ACD"/>
    <w:rsid w:val="00212E8B"/>
    <w:rsid w:val="0021398B"/>
    <w:rsid w:val="00214385"/>
    <w:rsid w:val="00216C93"/>
    <w:rsid w:val="0022089E"/>
    <w:rsid w:val="00220C8D"/>
    <w:rsid w:val="0022251B"/>
    <w:rsid w:val="0022312B"/>
    <w:rsid w:val="002248D3"/>
    <w:rsid w:val="002257DC"/>
    <w:rsid w:val="0022678D"/>
    <w:rsid w:val="00231FF4"/>
    <w:rsid w:val="002444FD"/>
    <w:rsid w:val="002448E1"/>
    <w:rsid w:val="002456EB"/>
    <w:rsid w:val="00247381"/>
    <w:rsid w:val="00254592"/>
    <w:rsid w:val="00255B42"/>
    <w:rsid w:val="00256D0A"/>
    <w:rsid w:val="00257550"/>
    <w:rsid w:val="0026002D"/>
    <w:rsid w:val="00260E8C"/>
    <w:rsid w:val="00262949"/>
    <w:rsid w:val="0026341D"/>
    <w:rsid w:val="00264359"/>
    <w:rsid w:val="00264EC2"/>
    <w:rsid w:val="00266D19"/>
    <w:rsid w:val="00266F04"/>
    <w:rsid w:val="00272995"/>
    <w:rsid w:val="002748FD"/>
    <w:rsid w:val="00274D1E"/>
    <w:rsid w:val="00275BD2"/>
    <w:rsid w:val="002767E0"/>
    <w:rsid w:val="002770B1"/>
    <w:rsid w:val="0027779A"/>
    <w:rsid w:val="00277DDA"/>
    <w:rsid w:val="00280996"/>
    <w:rsid w:val="00283550"/>
    <w:rsid w:val="0028379A"/>
    <w:rsid w:val="00283DDD"/>
    <w:rsid w:val="0028469E"/>
    <w:rsid w:val="0028668A"/>
    <w:rsid w:val="00287591"/>
    <w:rsid w:val="002908CF"/>
    <w:rsid w:val="00291D82"/>
    <w:rsid w:val="00294EEE"/>
    <w:rsid w:val="00295127"/>
    <w:rsid w:val="00296E48"/>
    <w:rsid w:val="00296EF2"/>
    <w:rsid w:val="00297200"/>
    <w:rsid w:val="002A1EE7"/>
    <w:rsid w:val="002A23D2"/>
    <w:rsid w:val="002A3EC2"/>
    <w:rsid w:val="002A3ED7"/>
    <w:rsid w:val="002A4249"/>
    <w:rsid w:val="002A4617"/>
    <w:rsid w:val="002A5BA4"/>
    <w:rsid w:val="002B0636"/>
    <w:rsid w:val="002B0857"/>
    <w:rsid w:val="002C085F"/>
    <w:rsid w:val="002C12AC"/>
    <w:rsid w:val="002C3A68"/>
    <w:rsid w:val="002C51AA"/>
    <w:rsid w:val="002C5E5B"/>
    <w:rsid w:val="002D2177"/>
    <w:rsid w:val="002D21B7"/>
    <w:rsid w:val="002D320F"/>
    <w:rsid w:val="002D4886"/>
    <w:rsid w:val="002E01F3"/>
    <w:rsid w:val="002E0682"/>
    <w:rsid w:val="002E2041"/>
    <w:rsid w:val="002E4259"/>
    <w:rsid w:val="002F1198"/>
    <w:rsid w:val="002F37F6"/>
    <w:rsid w:val="002F41D4"/>
    <w:rsid w:val="002F4E9B"/>
    <w:rsid w:val="00301F85"/>
    <w:rsid w:val="00302FF6"/>
    <w:rsid w:val="00303BB7"/>
    <w:rsid w:val="00312491"/>
    <w:rsid w:val="00312C8B"/>
    <w:rsid w:val="003132EA"/>
    <w:rsid w:val="003136E4"/>
    <w:rsid w:val="003139D3"/>
    <w:rsid w:val="003151C3"/>
    <w:rsid w:val="00316912"/>
    <w:rsid w:val="003218CE"/>
    <w:rsid w:val="00322592"/>
    <w:rsid w:val="003226CE"/>
    <w:rsid w:val="00323479"/>
    <w:rsid w:val="003243D0"/>
    <w:rsid w:val="003265E1"/>
    <w:rsid w:val="003337B5"/>
    <w:rsid w:val="00334972"/>
    <w:rsid w:val="00335ADE"/>
    <w:rsid w:val="0033655A"/>
    <w:rsid w:val="003376D3"/>
    <w:rsid w:val="00337F7A"/>
    <w:rsid w:val="003438A7"/>
    <w:rsid w:val="0034618B"/>
    <w:rsid w:val="00346A69"/>
    <w:rsid w:val="00347B80"/>
    <w:rsid w:val="003509EE"/>
    <w:rsid w:val="003520B3"/>
    <w:rsid w:val="00352F58"/>
    <w:rsid w:val="003541B4"/>
    <w:rsid w:val="0035437F"/>
    <w:rsid w:val="00356088"/>
    <w:rsid w:val="00364D7A"/>
    <w:rsid w:val="00364E79"/>
    <w:rsid w:val="003667C7"/>
    <w:rsid w:val="0036737F"/>
    <w:rsid w:val="0036741F"/>
    <w:rsid w:val="00376439"/>
    <w:rsid w:val="00377F86"/>
    <w:rsid w:val="00384621"/>
    <w:rsid w:val="00385622"/>
    <w:rsid w:val="00387CFF"/>
    <w:rsid w:val="00392BBB"/>
    <w:rsid w:val="00396F13"/>
    <w:rsid w:val="003977F2"/>
    <w:rsid w:val="003A1075"/>
    <w:rsid w:val="003A2AD9"/>
    <w:rsid w:val="003A3A45"/>
    <w:rsid w:val="003A75A4"/>
    <w:rsid w:val="003A7F47"/>
    <w:rsid w:val="003B0404"/>
    <w:rsid w:val="003B0810"/>
    <w:rsid w:val="003B4809"/>
    <w:rsid w:val="003B4BE2"/>
    <w:rsid w:val="003B74F2"/>
    <w:rsid w:val="003C1FBE"/>
    <w:rsid w:val="003C2170"/>
    <w:rsid w:val="003C53A5"/>
    <w:rsid w:val="003C71BE"/>
    <w:rsid w:val="003C7AB3"/>
    <w:rsid w:val="003D016A"/>
    <w:rsid w:val="003D0342"/>
    <w:rsid w:val="003D2560"/>
    <w:rsid w:val="003D59AE"/>
    <w:rsid w:val="003E000F"/>
    <w:rsid w:val="003E1AB3"/>
    <w:rsid w:val="003E6D13"/>
    <w:rsid w:val="003E7E31"/>
    <w:rsid w:val="003E7FE7"/>
    <w:rsid w:val="003F0488"/>
    <w:rsid w:val="003F4747"/>
    <w:rsid w:val="003F688E"/>
    <w:rsid w:val="0040045B"/>
    <w:rsid w:val="00405052"/>
    <w:rsid w:val="00405F0F"/>
    <w:rsid w:val="00406442"/>
    <w:rsid w:val="004104C3"/>
    <w:rsid w:val="00413F23"/>
    <w:rsid w:val="00414208"/>
    <w:rsid w:val="00414D1C"/>
    <w:rsid w:val="00414FB5"/>
    <w:rsid w:val="0041566F"/>
    <w:rsid w:val="004208B9"/>
    <w:rsid w:val="004246CF"/>
    <w:rsid w:val="00425185"/>
    <w:rsid w:val="00426C8A"/>
    <w:rsid w:val="00431F61"/>
    <w:rsid w:val="00442DCC"/>
    <w:rsid w:val="00443C87"/>
    <w:rsid w:val="00446859"/>
    <w:rsid w:val="004469C1"/>
    <w:rsid w:val="00451CC6"/>
    <w:rsid w:val="00452D47"/>
    <w:rsid w:val="00455827"/>
    <w:rsid w:val="00457FE4"/>
    <w:rsid w:val="004649E1"/>
    <w:rsid w:val="00465214"/>
    <w:rsid w:val="0046559A"/>
    <w:rsid w:val="004663F1"/>
    <w:rsid w:val="00473FB2"/>
    <w:rsid w:val="00475B56"/>
    <w:rsid w:val="00480252"/>
    <w:rsid w:val="004817DA"/>
    <w:rsid w:val="004821E3"/>
    <w:rsid w:val="00483E81"/>
    <w:rsid w:val="00490A69"/>
    <w:rsid w:val="004915E2"/>
    <w:rsid w:val="0049508E"/>
    <w:rsid w:val="004A18C9"/>
    <w:rsid w:val="004A2C19"/>
    <w:rsid w:val="004A2FDB"/>
    <w:rsid w:val="004A405D"/>
    <w:rsid w:val="004A4A15"/>
    <w:rsid w:val="004A52A6"/>
    <w:rsid w:val="004A7BB6"/>
    <w:rsid w:val="004B019D"/>
    <w:rsid w:val="004B153B"/>
    <w:rsid w:val="004B4FC5"/>
    <w:rsid w:val="004B5E61"/>
    <w:rsid w:val="004C3FF0"/>
    <w:rsid w:val="004C4233"/>
    <w:rsid w:val="004C6DD1"/>
    <w:rsid w:val="004C775C"/>
    <w:rsid w:val="004D0AC3"/>
    <w:rsid w:val="004D0ADD"/>
    <w:rsid w:val="004D192A"/>
    <w:rsid w:val="004D2FB8"/>
    <w:rsid w:val="004D60FB"/>
    <w:rsid w:val="004D6254"/>
    <w:rsid w:val="004D6310"/>
    <w:rsid w:val="004D65D4"/>
    <w:rsid w:val="004D6C65"/>
    <w:rsid w:val="004E0C1F"/>
    <w:rsid w:val="004E1E1B"/>
    <w:rsid w:val="004E7320"/>
    <w:rsid w:val="004E747E"/>
    <w:rsid w:val="004F2039"/>
    <w:rsid w:val="004F6C8A"/>
    <w:rsid w:val="004F7EE3"/>
    <w:rsid w:val="00500D9A"/>
    <w:rsid w:val="00501027"/>
    <w:rsid w:val="0050618A"/>
    <w:rsid w:val="00506A02"/>
    <w:rsid w:val="00513071"/>
    <w:rsid w:val="00513336"/>
    <w:rsid w:val="0051509C"/>
    <w:rsid w:val="0052012D"/>
    <w:rsid w:val="005212A5"/>
    <w:rsid w:val="00522BE3"/>
    <w:rsid w:val="005234DE"/>
    <w:rsid w:val="00523546"/>
    <w:rsid w:val="00524962"/>
    <w:rsid w:val="00525F8D"/>
    <w:rsid w:val="00533165"/>
    <w:rsid w:val="00533EE5"/>
    <w:rsid w:val="0054476C"/>
    <w:rsid w:val="00544C64"/>
    <w:rsid w:val="00546853"/>
    <w:rsid w:val="00546D26"/>
    <w:rsid w:val="00546FB6"/>
    <w:rsid w:val="0055286E"/>
    <w:rsid w:val="005539C1"/>
    <w:rsid w:val="005540A0"/>
    <w:rsid w:val="00554DF6"/>
    <w:rsid w:val="00555D30"/>
    <w:rsid w:val="00557D95"/>
    <w:rsid w:val="0056331C"/>
    <w:rsid w:val="0056395E"/>
    <w:rsid w:val="0056738A"/>
    <w:rsid w:val="005703BB"/>
    <w:rsid w:val="0057190B"/>
    <w:rsid w:val="00571A57"/>
    <w:rsid w:val="005725FF"/>
    <w:rsid w:val="005750AA"/>
    <w:rsid w:val="00583AB6"/>
    <w:rsid w:val="00584E82"/>
    <w:rsid w:val="00585CCF"/>
    <w:rsid w:val="00590B47"/>
    <w:rsid w:val="00592BBC"/>
    <w:rsid w:val="005933EC"/>
    <w:rsid w:val="005940C1"/>
    <w:rsid w:val="005950F7"/>
    <w:rsid w:val="00596419"/>
    <w:rsid w:val="00597FB3"/>
    <w:rsid w:val="005A1327"/>
    <w:rsid w:val="005A62D5"/>
    <w:rsid w:val="005A7620"/>
    <w:rsid w:val="005B02E5"/>
    <w:rsid w:val="005B0AB7"/>
    <w:rsid w:val="005B3C42"/>
    <w:rsid w:val="005B5366"/>
    <w:rsid w:val="005B5C50"/>
    <w:rsid w:val="005B72F2"/>
    <w:rsid w:val="005C0C5A"/>
    <w:rsid w:val="005C1F74"/>
    <w:rsid w:val="005C4DDF"/>
    <w:rsid w:val="005C4DEC"/>
    <w:rsid w:val="005C5C3E"/>
    <w:rsid w:val="005C6A6F"/>
    <w:rsid w:val="005C705E"/>
    <w:rsid w:val="005C7723"/>
    <w:rsid w:val="005D182C"/>
    <w:rsid w:val="005D31E4"/>
    <w:rsid w:val="005E06DC"/>
    <w:rsid w:val="005E10C3"/>
    <w:rsid w:val="005E1D42"/>
    <w:rsid w:val="005E4A66"/>
    <w:rsid w:val="005E4AFF"/>
    <w:rsid w:val="005E4F2C"/>
    <w:rsid w:val="005E6C51"/>
    <w:rsid w:val="005E7BB5"/>
    <w:rsid w:val="005F4A57"/>
    <w:rsid w:val="005F53F8"/>
    <w:rsid w:val="005F5547"/>
    <w:rsid w:val="006027FD"/>
    <w:rsid w:val="00604915"/>
    <w:rsid w:val="0060733A"/>
    <w:rsid w:val="0060769D"/>
    <w:rsid w:val="00612F33"/>
    <w:rsid w:val="00615D50"/>
    <w:rsid w:val="00620708"/>
    <w:rsid w:val="00620ECA"/>
    <w:rsid w:val="00621D34"/>
    <w:rsid w:val="00623322"/>
    <w:rsid w:val="00623AAA"/>
    <w:rsid w:val="006240C6"/>
    <w:rsid w:val="006254FA"/>
    <w:rsid w:val="00630DD2"/>
    <w:rsid w:val="006422C7"/>
    <w:rsid w:val="00642937"/>
    <w:rsid w:val="00644191"/>
    <w:rsid w:val="00645023"/>
    <w:rsid w:val="00646380"/>
    <w:rsid w:val="00650342"/>
    <w:rsid w:val="0065568B"/>
    <w:rsid w:val="006573BC"/>
    <w:rsid w:val="0066037B"/>
    <w:rsid w:val="00660D0F"/>
    <w:rsid w:val="006611E3"/>
    <w:rsid w:val="006630CF"/>
    <w:rsid w:val="006650CC"/>
    <w:rsid w:val="00665D1C"/>
    <w:rsid w:val="00666AB0"/>
    <w:rsid w:val="0067163A"/>
    <w:rsid w:val="00671EE2"/>
    <w:rsid w:val="006740AD"/>
    <w:rsid w:val="006810DA"/>
    <w:rsid w:val="006812B9"/>
    <w:rsid w:val="00682DCD"/>
    <w:rsid w:val="00684855"/>
    <w:rsid w:val="00685022"/>
    <w:rsid w:val="00685C1F"/>
    <w:rsid w:val="00691456"/>
    <w:rsid w:val="006919CB"/>
    <w:rsid w:val="00693768"/>
    <w:rsid w:val="00695DD2"/>
    <w:rsid w:val="006A2BCC"/>
    <w:rsid w:val="006A5CB3"/>
    <w:rsid w:val="006B1786"/>
    <w:rsid w:val="006B1CCF"/>
    <w:rsid w:val="006B1FB7"/>
    <w:rsid w:val="006B22CF"/>
    <w:rsid w:val="006B4C4D"/>
    <w:rsid w:val="006B6980"/>
    <w:rsid w:val="006C084A"/>
    <w:rsid w:val="006C14D1"/>
    <w:rsid w:val="006C37D6"/>
    <w:rsid w:val="006C3A88"/>
    <w:rsid w:val="006C3D1D"/>
    <w:rsid w:val="006C43CD"/>
    <w:rsid w:val="006C47AA"/>
    <w:rsid w:val="006D3F8E"/>
    <w:rsid w:val="006D42F7"/>
    <w:rsid w:val="006D7516"/>
    <w:rsid w:val="006E29B5"/>
    <w:rsid w:val="006E476D"/>
    <w:rsid w:val="006E4CE1"/>
    <w:rsid w:val="006E4E6C"/>
    <w:rsid w:val="006E531C"/>
    <w:rsid w:val="006E5B19"/>
    <w:rsid w:val="006E7BB8"/>
    <w:rsid w:val="006E7D30"/>
    <w:rsid w:val="006F2B0D"/>
    <w:rsid w:val="006F5F0E"/>
    <w:rsid w:val="006F7A45"/>
    <w:rsid w:val="007026C3"/>
    <w:rsid w:val="00703F6F"/>
    <w:rsid w:val="00704F63"/>
    <w:rsid w:val="00705C2B"/>
    <w:rsid w:val="007064B0"/>
    <w:rsid w:val="007107C9"/>
    <w:rsid w:val="00710E1F"/>
    <w:rsid w:val="007141C0"/>
    <w:rsid w:val="00714B9B"/>
    <w:rsid w:val="00715B1F"/>
    <w:rsid w:val="007164D3"/>
    <w:rsid w:val="0071694F"/>
    <w:rsid w:val="0072022F"/>
    <w:rsid w:val="007215DD"/>
    <w:rsid w:val="00721DFC"/>
    <w:rsid w:val="007319FB"/>
    <w:rsid w:val="00733A6F"/>
    <w:rsid w:val="007340DC"/>
    <w:rsid w:val="00737598"/>
    <w:rsid w:val="007401AD"/>
    <w:rsid w:val="00743132"/>
    <w:rsid w:val="007473A6"/>
    <w:rsid w:val="00760607"/>
    <w:rsid w:val="00762BF8"/>
    <w:rsid w:val="00764F51"/>
    <w:rsid w:val="0077406C"/>
    <w:rsid w:val="00775BFA"/>
    <w:rsid w:val="00777B9D"/>
    <w:rsid w:val="007845B7"/>
    <w:rsid w:val="007851D1"/>
    <w:rsid w:val="00785E37"/>
    <w:rsid w:val="007878D1"/>
    <w:rsid w:val="00787F60"/>
    <w:rsid w:val="00795D3A"/>
    <w:rsid w:val="00795EA1"/>
    <w:rsid w:val="00796727"/>
    <w:rsid w:val="00796D7E"/>
    <w:rsid w:val="00797447"/>
    <w:rsid w:val="007A21DB"/>
    <w:rsid w:val="007A33D9"/>
    <w:rsid w:val="007A4334"/>
    <w:rsid w:val="007B40B0"/>
    <w:rsid w:val="007B538D"/>
    <w:rsid w:val="007B726B"/>
    <w:rsid w:val="007C02E3"/>
    <w:rsid w:val="007C0458"/>
    <w:rsid w:val="007C2187"/>
    <w:rsid w:val="007C2EBB"/>
    <w:rsid w:val="007D18A8"/>
    <w:rsid w:val="007D28BA"/>
    <w:rsid w:val="007D45A4"/>
    <w:rsid w:val="007D49CC"/>
    <w:rsid w:val="007D5E22"/>
    <w:rsid w:val="007D75A9"/>
    <w:rsid w:val="007E25A5"/>
    <w:rsid w:val="007E2911"/>
    <w:rsid w:val="007E3599"/>
    <w:rsid w:val="007E43F9"/>
    <w:rsid w:val="007E7D20"/>
    <w:rsid w:val="007F1B7C"/>
    <w:rsid w:val="007F27B2"/>
    <w:rsid w:val="007F45FE"/>
    <w:rsid w:val="007F611D"/>
    <w:rsid w:val="007F7C18"/>
    <w:rsid w:val="00801CB0"/>
    <w:rsid w:val="00805C0E"/>
    <w:rsid w:val="00806B9A"/>
    <w:rsid w:val="00807B57"/>
    <w:rsid w:val="00810030"/>
    <w:rsid w:val="0081044D"/>
    <w:rsid w:val="00810E8F"/>
    <w:rsid w:val="0081155A"/>
    <w:rsid w:val="00811F2A"/>
    <w:rsid w:val="00812C54"/>
    <w:rsid w:val="00813D10"/>
    <w:rsid w:val="00816051"/>
    <w:rsid w:val="00821599"/>
    <w:rsid w:val="00825A32"/>
    <w:rsid w:val="00826A2E"/>
    <w:rsid w:val="00826A85"/>
    <w:rsid w:val="00826DBC"/>
    <w:rsid w:val="00827EE8"/>
    <w:rsid w:val="00835853"/>
    <w:rsid w:val="008379EE"/>
    <w:rsid w:val="00840C2D"/>
    <w:rsid w:val="008427BB"/>
    <w:rsid w:val="00842F3F"/>
    <w:rsid w:val="00843C6A"/>
    <w:rsid w:val="00843D41"/>
    <w:rsid w:val="00844254"/>
    <w:rsid w:val="008443BB"/>
    <w:rsid w:val="00845874"/>
    <w:rsid w:val="00846E21"/>
    <w:rsid w:val="00847AFB"/>
    <w:rsid w:val="00850100"/>
    <w:rsid w:val="00853F11"/>
    <w:rsid w:val="00857469"/>
    <w:rsid w:val="00872FF9"/>
    <w:rsid w:val="00873B93"/>
    <w:rsid w:val="00876952"/>
    <w:rsid w:val="008820EB"/>
    <w:rsid w:val="0088215B"/>
    <w:rsid w:val="00887C1B"/>
    <w:rsid w:val="00897A58"/>
    <w:rsid w:val="008A3174"/>
    <w:rsid w:val="008A4423"/>
    <w:rsid w:val="008A496C"/>
    <w:rsid w:val="008B1822"/>
    <w:rsid w:val="008B2556"/>
    <w:rsid w:val="008B257C"/>
    <w:rsid w:val="008B48E5"/>
    <w:rsid w:val="008B4E73"/>
    <w:rsid w:val="008B575A"/>
    <w:rsid w:val="008B6A29"/>
    <w:rsid w:val="008B6F5F"/>
    <w:rsid w:val="008C1660"/>
    <w:rsid w:val="008C258A"/>
    <w:rsid w:val="008C40D3"/>
    <w:rsid w:val="008C5A5B"/>
    <w:rsid w:val="008C77B0"/>
    <w:rsid w:val="008D11BC"/>
    <w:rsid w:val="008D475C"/>
    <w:rsid w:val="008D59C7"/>
    <w:rsid w:val="008D5FE3"/>
    <w:rsid w:val="008D6200"/>
    <w:rsid w:val="008D6E60"/>
    <w:rsid w:val="008E4F46"/>
    <w:rsid w:val="008E5C56"/>
    <w:rsid w:val="008E7728"/>
    <w:rsid w:val="008E78E7"/>
    <w:rsid w:val="008F0DCD"/>
    <w:rsid w:val="008F6153"/>
    <w:rsid w:val="009020F6"/>
    <w:rsid w:val="00903432"/>
    <w:rsid w:val="009051B3"/>
    <w:rsid w:val="00911C45"/>
    <w:rsid w:val="00916432"/>
    <w:rsid w:val="00916C74"/>
    <w:rsid w:val="009172D5"/>
    <w:rsid w:val="00924825"/>
    <w:rsid w:val="00924AD1"/>
    <w:rsid w:val="0092505E"/>
    <w:rsid w:val="00926F0A"/>
    <w:rsid w:val="0092772E"/>
    <w:rsid w:val="00930F4E"/>
    <w:rsid w:val="00932C0B"/>
    <w:rsid w:val="00933B2F"/>
    <w:rsid w:val="009345DA"/>
    <w:rsid w:val="00934622"/>
    <w:rsid w:val="00934DB8"/>
    <w:rsid w:val="009352E9"/>
    <w:rsid w:val="0094169D"/>
    <w:rsid w:val="00941B48"/>
    <w:rsid w:val="00941F93"/>
    <w:rsid w:val="00944DF7"/>
    <w:rsid w:val="009471F2"/>
    <w:rsid w:val="009472D4"/>
    <w:rsid w:val="009479DA"/>
    <w:rsid w:val="00947DF5"/>
    <w:rsid w:val="009501CB"/>
    <w:rsid w:val="00950C70"/>
    <w:rsid w:val="00952E2F"/>
    <w:rsid w:val="00954B5F"/>
    <w:rsid w:val="00957481"/>
    <w:rsid w:val="009603EC"/>
    <w:rsid w:val="00961377"/>
    <w:rsid w:val="009637DD"/>
    <w:rsid w:val="00966393"/>
    <w:rsid w:val="00966E3B"/>
    <w:rsid w:val="0096748E"/>
    <w:rsid w:val="00967866"/>
    <w:rsid w:val="00967EA2"/>
    <w:rsid w:val="00970964"/>
    <w:rsid w:val="00970F94"/>
    <w:rsid w:val="00971105"/>
    <w:rsid w:val="00972976"/>
    <w:rsid w:val="0097488D"/>
    <w:rsid w:val="0097619A"/>
    <w:rsid w:val="00976E5F"/>
    <w:rsid w:val="0097749D"/>
    <w:rsid w:val="00981905"/>
    <w:rsid w:val="009900CD"/>
    <w:rsid w:val="00991257"/>
    <w:rsid w:val="00991366"/>
    <w:rsid w:val="009947E6"/>
    <w:rsid w:val="00994F15"/>
    <w:rsid w:val="009A0FB8"/>
    <w:rsid w:val="009A1943"/>
    <w:rsid w:val="009A30B5"/>
    <w:rsid w:val="009A66DF"/>
    <w:rsid w:val="009B154D"/>
    <w:rsid w:val="009B240E"/>
    <w:rsid w:val="009B2A2C"/>
    <w:rsid w:val="009B4CE0"/>
    <w:rsid w:val="009B4DA9"/>
    <w:rsid w:val="009C06E9"/>
    <w:rsid w:val="009C1832"/>
    <w:rsid w:val="009C1E84"/>
    <w:rsid w:val="009C20E1"/>
    <w:rsid w:val="009C234C"/>
    <w:rsid w:val="009C3642"/>
    <w:rsid w:val="009C5BE9"/>
    <w:rsid w:val="009D2699"/>
    <w:rsid w:val="009E1FCF"/>
    <w:rsid w:val="009E4723"/>
    <w:rsid w:val="009E47C6"/>
    <w:rsid w:val="009E63B3"/>
    <w:rsid w:val="009F23FC"/>
    <w:rsid w:val="009F2ACF"/>
    <w:rsid w:val="009F4FB9"/>
    <w:rsid w:val="009F5288"/>
    <w:rsid w:val="00A01344"/>
    <w:rsid w:val="00A03327"/>
    <w:rsid w:val="00A05E82"/>
    <w:rsid w:val="00A1140B"/>
    <w:rsid w:val="00A15FF5"/>
    <w:rsid w:val="00A16D92"/>
    <w:rsid w:val="00A2086C"/>
    <w:rsid w:val="00A22BE6"/>
    <w:rsid w:val="00A25F73"/>
    <w:rsid w:val="00A25FD4"/>
    <w:rsid w:val="00A27C85"/>
    <w:rsid w:val="00A349F8"/>
    <w:rsid w:val="00A42AA4"/>
    <w:rsid w:val="00A42F97"/>
    <w:rsid w:val="00A470A3"/>
    <w:rsid w:val="00A47E1E"/>
    <w:rsid w:val="00A516EA"/>
    <w:rsid w:val="00A53B90"/>
    <w:rsid w:val="00A57BB3"/>
    <w:rsid w:val="00A60F97"/>
    <w:rsid w:val="00A611DC"/>
    <w:rsid w:val="00A62576"/>
    <w:rsid w:val="00A736DC"/>
    <w:rsid w:val="00A77DFC"/>
    <w:rsid w:val="00A828E4"/>
    <w:rsid w:val="00A93261"/>
    <w:rsid w:val="00A943FF"/>
    <w:rsid w:val="00A9637C"/>
    <w:rsid w:val="00AB2B8A"/>
    <w:rsid w:val="00AB3D5A"/>
    <w:rsid w:val="00AB601B"/>
    <w:rsid w:val="00AB6C1E"/>
    <w:rsid w:val="00AB7F40"/>
    <w:rsid w:val="00AC0DB5"/>
    <w:rsid w:val="00AC15E9"/>
    <w:rsid w:val="00AC371A"/>
    <w:rsid w:val="00AC3BC4"/>
    <w:rsid w:val="00AC6FC5"/>
    <w:rsid w:val="00AD131F"/>
    <w:rsid w:val="00AD1539"/>
    <w:rsid w:val="00AD34C5"/>
    <w:rsid w:val="00AD524D"/>
    <w:rsid w:val="00AD7A9A"/>
    <w:rsid w:val="00AE094B"/>
    <w:rsid w:val="00AE14FA"/>
    <w:rsid w:val="00AE20A8"/>
    <w:rsid w:val="00AE48D8"/>
    <w:rsid w:val="00AE5ED3"/>
    <w:rsid w:val="00AE68A8"/>
    <w:rsid w:val="00AF0D0E"/>
    <w:rsid w:val="00AF2781"/>
    <w:rsid w:val="00AF69BB"/>
    <w:rsid w:val="00B002F5"/>
    <w:rsid w:val="00B01407"/>
    <w:rsid w:val="00B024CD"/>
    <w:rsid w:val="00B06E21"/>
    <w:rsid w:val="00B1149A"/>
    <w:rsid w:val="00B13BA4"/>
    <w:rsid w:val="00B14B18"/>
    <w:rsid w:val="00B14EF2"/>
    <w:rsid w:val="00B16FB2"/>
    <w:rsid w:val="00B21960"/>
    <w:rsid w:val="00B222BF"/>
    <w:rsid w:val="00B247C4"/>
    <w:rsid w:val="00B24AED"/>
    <w:rsid w:val="00B258AA"/>
    <w:rsid w:val="00B258B1"/>
    <w:rsid w:val="00B25B16"/>
    <w:rsid w:val="00B34623"/>
    <w:rsid w:val="00B34FA1"/>
    <w:rsid w:val="00B363CB"/>
    <w:rsid w:val="00B3686B"/>
    <w:rsid w:val="00B37C23"/>
    <w:rsid w:val="00B37F3E"/>
    <w:rsid w:val="00B40BD5"/>
    <w:rsid w:val="00B476EC"/>
    <w:rsid w:val="00B511ED"/>
    <w:rsid w:val="00B5361E"/>
    <w:rsid w:val="00B60496"/>
    <w:rsid w:val="00B62DE1"/>
    <w:rsid w:val="00B65477"/>
    <w:rsid w:val="00B670B5"/>
    <w:rsid w:val="00B74A03"/>
    <w:rsid w:val="00B76AE1"/>
    <w:rsid w:val="00B823A5"/>
    <w:rsid w:val="00B82B69"/>
    <w:rsid w:val="00B847B5"/>
    <w:rsid w:val="00B85C3A"/>
    <w:rsid w:val="00B91207"/>
    <w:rsid w:val="00B91D5C"/>
    <w:rsid w:val="00B9311E"/>
    <w:rsid w:val="00B95C98"/>
    <w:rsid w:val="00BA4C9A"/>
    <w:rsid w:val="00BB383B"/>
    <w:rsid w:val="00BB3F4C"/>
    <w:rsid w:val="00BB4217"/>
    <w:rsid w:val="00BB574E"/>
    <w:rsid w:val="00BB68F4"/>
    <w:rsid w:val="00BB7073"/>
    <w:rsid w:val="00BB7618"/>
    <w:rsid w:val="00BC1315"/>
    <w:rsid w:val="00BC259E"/>
    <w:rsid w:val="00BD18AE"/>
    <w:rsid w:val="00BE10C3"/>
    <w:rsid w:val="00BE35A8"/>
    <w:rsid w:val="00BE3B9E"/>
    <w:rsid w:val="00BE3DFF"/>
    <w:rsid w:val="00BE6926"/>
    <w:rsid w:val="00BE6FA8"/>
    <w:rsid w:val="00BE7859"/>
    <w:rsid w:val="00BF1D1C"/>
    <w:rsid w:val="00BF6C4E"/>
    <w:rsid w:val="00BF7759"/>
    <w:rsid w:val="00BF7C9C"/>
    <w:rsid w:val="00C00901"/>
    <w:rsid w:val="00C0428B"/>
    <w:rsid w:val="00C04307"/>
    <w:rsid w:val="00C06C23"/>
    <w:rsid w:val="00C06D77"/>
    <w:rsid w:val="00C07E0A"/>
    <w:rsid w:val="00C1002A"/>
    <w:rsid w:val="00C11558"/>
    <w:rsid w:val="00C11AF8"/>
    <w:rsid w:val="00C17AA1"/>
    <w:rsid w:val="00C20958"/>
    <w:rsid w:val="00C22DE6"/>
    <w:rsid w:val="00C24B3A"/>
    <w:rsid w:val="00C25D62"/>
    <w:rsid w:val="00C25E99"/>
    <w:rsid w:val="00C26A8F"/>
    <w:rsid w:val="00C306D3"/>
    <w:rsid w:val="00C33E72"/>
    <w:rsid w:val="00C343EB"/>
    <w:rsid w:val="00C36247"/>
    <w:rsid w:val="00C366FF"/>
    <w:rsid w:val="00C37948"/>
    <w:rsid w:val="00C4140A"/>
    <w:rsid w:val="00C434DD"/>
    <w:rsid w:val="00C43B58"/>
    <w:rsid w:val="00C44000"/>
    <w:rsid w:val="00C45590"/>
    <w:rsid w:val="00C509A4"/>
    <w:rsid w:val="00C53879"/>
    <w:rsid w:val="00C53941"/>
    <w:rsid w:val="00C53A12"/>
    <w:rsid w:val="00C54D28"/>
    <w:rsid w:val="00C57119"/>
    <w:rsid w:val="00C572EF"/>
    <w:rsid w:val="00C61C2B"/>
    <w:rsid w:val="00C622E5"/>
    <w:rsid w:val="00C63AA8"/>
    <w:rsid w:val="00C65496"/>
    <w:rsid w:val="00C66342"/>
    <w:rsid w:val="00C67F95"/>
    <w:rsid w:val="00C71693"/>
    <w:rsid w:val="00C7267B"/>
    <w:rsid w:val="00C7342E"/>
    <w:rsid w:val="00C74704"/>
    <w:rsid w:val="00C753B1"/>
    <w:rsid w:val="00C755DD"/>
    <w:rsid w:val="00C76F51"/>
    <w:rsid w:val="00C818D0"/>
    <w:rsid w:val="00C82ADE"/>
    <w:rsid w:val="00C8411A"/>
    <w:rsid w:val="00C87C15"/>
    <w:rsid w:val="00C87DFC"/>
    <w:rsid w:val="00C946FB"/>
    <w:rsid w:val="00C9484F"/>
    <w:rsid w:val="00C95C04"/>
    <w:rsid w:val="00C96A9E"/>
    <w:rsid w:val="00C9794C"/>
    <w:rsid w:val="00CA0067"/>
    <w:rsid w:val="00CA0E2D"/>
    <w:rsid w:val="00CA291F"/>
    <w:rsid w:val="00CA30C4"/>
    <w:rsid w:val="00CA7174"/>
    <w:rsid w:val="00CA7849"/>
    <w:rsid w:val="00CB0DE7"/>
    <w:rsid w:val="00CB2782"/>
    <w:rsid w:val="00CC0101"/>
    <w:rsid w:val="00CC1066"/>
    <w:rsid w:val="00CC2793"/>
    <w:rsid w:val="00CC4B02"/>
    <w:rsid w:val="00CC7692"/>
    <w:rsid w:val="00CD0FD6"/>
    <w:rsid w:val="00CD1057"/>
    <w:rsid w:val="00CD181D"/>
    <w:rsid w:val="00CD2148"/>
    <w:rsid w:val="00CD5823"/>
    <w:rsid w:val="00CD7977"/>
    <w:rsid w:val="00CE1434"/>
    <w:rsid w:val="00CE31FE"/>
    <w:rsid w:val="00CE545B"/>
    <w:rsid w:val="00CF0879"/>
    <w:rsid w:val="00CF3FB8"/>
    <w:rsid w:val="00CF3FCC"/>
    <w:rsid w:val="00CF6839"/>
    <w:rsid w:val="00CF6D27"/>
    <w:rsid w:val="00CF71EA"/>
    <w:rsid w:val="00CF7610"/>
    <w:rsid w:val="00CF79AF"/>
    <w:rsid w:val="00D01B0C"/>
    <w:rsid w:val="00D070DD"/>
    <w:rsid w:val="00D11CFD"/>
    <w:rsid w:val="00D11E1D"/>
    <w:rsid w:val="00D1206B"/>
    <w:rsid w:val="00D125BF"/>
    <w:rsid w:val="00D134CE"/>
    <w:rsid w:val="00D174C5"/>
    <w:rsid w:val="00D20368"/>
    <w:rsid w:val="00D20DCD"/>
    <w:rsid w:val="00D214DF"/>
    <w:rsid w:val="00D225CC"/>
    <w:rsid w:val="00D30FFE"/>
    <w:rsid w:val="00D316C2"/>
    <w:rsid w:val="00D337B0"/>
    <w:rsid w:val="00D345F4"/>
    <w:rsid w:val="00D35DE2"/>
    <w:rsid w:val="00D37229"/>
    <w:rsid w:val="00D41D69"/>
    <w:rsid w:val="00D42163"/>
    <w:rsid w:val="00D448BC"/>
    <w:rsid w:val="00D531AE"/>
    <w:rsid w:val="00D535D8"/>
    <w:rsid w:val="00D626CF"/>
    <w:rsid w:val="00D628C7"/>
    <w:rsid w:val="00D632FB"/>
    <w:rsid w:val="00D6363F"/>
    <w:rsid w:val="00D6467C"/>
    <w:rsid w:val="00D64FAD"/>
    <w:rsid w:val="00D664AB"/>
    <w:rsid w:val="00D70F0F"/>
    <w:rsid w:val="00D73A8B"/>
    <w:rsid w:val="00D74633"/>
    <w:rsid w:val="00D74A8B"/>
    <w:rsid w:val="00D75159"/>
    <w:rsid w:val="00D7583A"/>
    <w:rsid w:val="00D75FA9"/>
    <w:rsid w:val="00D765E3"/>
    <w:rsid w:val="00D76B89"/>
    <w:rsid w:val="00D76CEA"/>
    <w:rsid w:val="00D8013F"/>
    <w:rsid w:val="00D81D71"/>
    <w:rsid w:val="00D83D40"/>
    <w:rsid w:val="00D84193"/>
    <w:rsid w:val="00D86C05"/>
    <w:rsid w:val="00D87F77"/>
    <w:rsid w:val="00D93F4D"/>
    <w:rsid w:val="00D94F0F"/>
    <w:rsid w:val="00D96E14"/>
    <w:rsid w:val="00D971A5"/>
    <w:rsid w:val="00D97FDC"/>
    <w:rsid w:val="00DA2093"/>
    <w:rsid w:val="00DA4459"/>
    <w:rsid w:val="00DA47E8"/>
    <w:rsid w:val="00DA5156"/>
    <w:rsid w:val="00DA618C"/>
    <w:rsid w:val="00DB06FA"/>
    <w:rsid w:val="00DB60B7"/>
    <w:rsid w:val="00DC2FF4"/>
    <w:rsid w:val="00DC5AB9"/>
    <w:rsid w:val="00DD0BF3"/>
    <w:rsid w:val="00DD2B67"/>
    <w:rsid w:val="00DD35D1"/>
    <w:rsid w:val="00DD764A"/>
    <w:rsid w:val="00DD772A"/>
    <w:rsid w:val="00DE11CF"/>
    <w:rsid w:val="00DE1F83"/>
    <w:rsid w:val="00DE422B"/>
    <w:rsid w:val="00DF0F8F"/>
    <w:rsid w:val="00DF447E"/>
    <w:rsid w:val="00DF4649"/>
    <w:rsid w:val="00E02044"/>
    <w:rsid w:val="00E02855"/>
    <w:rsid w:val="00E03B7F"/>
    <w:rsid w:val="00E10571"/>
    <w:rsid w:val="00E16618"/>
    <w:rsid w:val="00E1743B"/>
    <w:rsid w:val="00E174E5"/>
    <w:rsid w:val="00E17739"/>
    <w:rsid w:val="00E17F9A"/>
    <w:rsid w:val="00E223D0"/>
    <w:rsid w:val="00E22A84"/>
    <w:rsid w:val="00E24387"/>
    <w:rsid w:val="00E2530E"/>
    <w:rsid w:val="00E25E75"/>
    <w:rsid w:val="00E26459"/>
    <w:rsid w:val="00E27412"/>
    <w:rsid w:val="00E30414"/>
    <w:rsid w:val="00E345A7"/>
    <w:rsid w:val="00E361D0"/>
    <w:rsid w:val="00E37012"/>
    <w:rsid w:val="00E378FB"/>
    <w:rsid w:val="00E40062"/>
    <w:rsid w:val="00E40A02"/>
    <w:rsid w:val="00E43D6D"/>
    <w:rsid w:val="00E47ED0"/>
    <w:rsid w:val="00E51718"/>
    <w:rsid w:val="00E55AA1"/>
    <w:rsid w:val="00E57144"/>
    <w:rsid w:val="00E60771"/>
    <w:rsid w:val="00E611D8"/>
    <w:rsid w:val="00E632D0"/>
    <w:rsid w:val="00E64135"/>
    <w:rsid w:val="00E64D73"/>
    <w:rsid w:val="00E6663B"/>
    <w:rsid w:val="00E679C6"/>
    <w:rsid w:val="00E67E6B"/>
    <w:rsid w:val="00E73F83"/>
    <w:rsid w:val="00E757E3"/>
    <w:rsid w:val="00E81879"/>
    <w:rsid w:val="00E83746"/>
    <w:rsid w:val="00E87BD5"/>
    <w:rsid w:val="00E90EBF"/>
    <w:rsid w:val="00E929D5"/>
    <w:rsid w:val="00E957B8"/>
    <w:rsid w:val="00E95C7C"/>
    <w:rsid w:val="00EA37D7"/>
    <w:rsid w:val="00EA4AE6"/>
    <w:rsid w:val="00EA4D64"/>
    <w:rsid w:val="00EA5687"/>
    <w:rsid w:val="00EA59B6"/>
    <w:rsid w:val="00EA606F"/>
    <w:rsid w:val="00EA6449"/>
    <w:rsid w:val="00EB1032"/>
    <w:rsid w:val="00EB33A4"/>
    <w:rsid w:val="00EC1FDB"/>
    <w:rsid w:val="00EC412C"/>
    <w:rsid w:val="00ED0266"/>
    <w:rsid w:val="00ED2E65"/>
    <w:rsid w:val="00ED5B16"/>
    <w:rsid w:val="00ED6F71"/>
    <w:rsid w:val="00ED70A8"/>
    <w:rsid w:val="00EE177E"/>
    <w:rsid w:val="00EE5CD8"/>
    <w:rsid w:val="00EE7025"/>
    <w:rsid w:val="00EE7803"/>
    <w:rsid w:val="00EF1C53"/>
    <w:rsid w:val="00EF232E"/>
    <w:rsid w:val="00EF292B"/>
    <w:rsid w:val="00EF2C7E"/>
    <w:rsid w:val="00EF61E6"/>
    <w:rsid w:val="00F01334"/>
    <w:rsid w:val="00F05345"/>
    <w:rsid w:val="00F0573F"/>
    <w:rsid w:val="00F06B7E"/>
    <w:rsid w:val="00F06CA4"/>
    <w:rsid w:val="00F12228"/>
    <w:rsid w:val="00F151C9"/>
    <w:rsid w:val="00F151EE"/>
    <w:rsid w:val="00F16DC9"/>
    <w:rsid w:val="00F2043C"/>
    <w:rsid w:val="00F20760"/>
    <w:rsid w:val="00F22BBE"/>
    <w:rsid w:val="00F27AC0"/>
    <w:rsid w:val="00F307CA"/>
    <w:rsid w:val="00F31162"/>
    <w:rsid w:val="00F31D98"/>
    <w:rsid w:val="00F429DB"/>
    <w:rsid w:val="00F42BF8"/>
    <w:rsid w:val="00F4517B"/>
    <w:rsid w:val="00F45C8D"/>
    <w:rsid w:val="00F47038"/>
    <w:rsid w:val="00F47C32"/>
    <w:rsid w:val="00F51FCD"/>
    <w:rsid w:val="00F54618"/>
    <w:rsid w:val="00F55213"/>
    <w:rsid w:val="00F61385"/>
    <w:rsid w:val="00F6180D"/>
    <w:rsid w:val="00F66D06"/>
    <w:rsid w:val="00F67B5B"/>
    <w:rsid w:val="00F719EB"/>
    <w:rsid w:val="00F74868"/>
    <w:rsid w:val="00F77D9B"/>
    <w:rsid w:val="00F805E1"/>
    <w:rsid w:val="00F811F5"/>
    <w:rsid w:val="00F816E8"/>
    <w:rsid w:val="00F81FEE"/>
    <w:rsid w:val="00F82E0D"/>
    <w:rsid w:val="00F836BF"/>
    <w:rsid w:val="00F83708"/>
    <w:rsid w:val="00F84F66"/>
    <w:rsid w:val="00F85B3C"/>
    <w:rsid w:val="00F9029B"/>
    <w:rsid w:val="00F918B8"/>
    <w:rsid w:val="00F94E78"/>
    <w:rsid w:val="00F96CFA"/>
    <w:rsid w:val="00F978A8"/>
    <w:rsid w:val="00FA204E"/>
    <w:rsid w:val="00FA2078"/>
    <w:rsid w:val="00FA431B"/>
    <w:rsid w:val="00FA5901"/>
    <w:rsid w:val="00FA5A1C"/>
    <w:rsid w:val="00FB438F"/>
    <w:rsid w:val="00FB4F8E"/>
    <w:rsid w:val="00FB61C7"/>
    <w:rsid w:val="00FB6647"/>
    <w:rsid w:val="00FC15D3"/>
    <w:rsid w:val="00FC1EC2"/>
    <w:rsid w:val="00FC3575"/>
    <w:rsid w:val="00FC505B"/>
    <w:rsid w:val="00FC55B2"/>
    <w:rsid w:val="00FC5D9F"/>
    <w:rsid w:val="00FC7633"/>
    <w:rsid w:val="00FD4029"/>
    <w:rsid w:val="00FD5F99"/>
    <w:rsid w:val="00FE459B"/>
    <w:rsid w:val="00FE635A"/>
    <w:rsid w:val="00FE77F7"/>
    <w:rsid w:val="00FF2C83"/>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0FB91FC-2B8D-41CF-9875-4CCFA0F05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E223D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4B153B"/>
    <w:pPr>
      <w:tabs>
        <w:tab w:val="left" w:pos="426"/>
        <w:tab w:val="right" w:leader="dot" w:pos="8779"/>
      </w:tabs>
      <w:spacing w:after="10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3E6D13"/>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3E6D13"/>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3E6D13"/>
  </w:style>
  <w:style w:type="character" w:customStyle="1" w:styleId="Ttulo4Car">
    <w:name w:val="Título 4 Car"/>
    <w:basedOn w:val="Fuentedeprrafopredeter"/>
    <w:link w:val="Ttulo4"/>
    <w:uiPriority w:val="9"/>
    <w:rsid w:val="00E223D0"/>
    <w:rPr>
      <w:rFonts w:asciiTheme="majorHAnsi" w:eastAsiaTheme="majorEastAsia" w:hAnsiTheme="majorHAnsi" w:cstheme="majorBidi"/>
      <w:i/>
      <w:iCs/>
      <w:color w:val="2E74B5" w:themeColor="accent1" w:themeShade="BF"/>
      <w:sz w:val="24"/>
      <w:szCs w:val="24"/>
      <w:lang w:val="es-ES_tradnl" w:eastAsia="es-ES"/>
    </w:rPr>
  </w:style>
  <w:style w:type="paragraph" w:styleId="NormalWeb">
    <w:name w:val="Normal (Web)"/>
    <w:basedOn w:val="Normal"/>
    <w:uiPriority w:val="99"/>
    <w:unhideWhenUsed/>
    <w:rsid w:val="00743132"/>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2A46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4617"/>
    <w:rPr>
      <w:rFonts w:ascii="Segoe UI" w:eastAsiaTheme="minorEastAsia" w:hAnsi="Segoe UI" w:cs="Segoe UI"/>
      <w:sz w:val="18"/>
      <w:szCs w:val="18"/>
      <w:lang w:val="es-ES_tradnl" w:eastAsia="es-ES"/>
    </w:rPr>
  </w:style>
  <w:style w:type="table" w:styleId="Tablanormal1">
    <w:name w:val="Plain Table 1"/>
    <w:basedOn w:val="Tablanormal"/>
    <w:uiPriority w:val="41"/>
    <w:rsid w:val="007E25A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7E25A5"/>
    <w:pPr>
      <w:spacing w:before="100" w:beforeAutospacing="1" w:after="100" w:afterAutospacing="1"/>
    </w:pPr>
    <w:rPr>
      <w:rFonts w:ascii="Times New Roman" w:eastAsiaTheme="minorHAnsi" w:hAnsi="Times New Roman" w:cs="Times New Roman"/>
      <w:lang w:eastAsia="es-ES_tradnl"/>
    </w:rPr>
  </w:style>
  <w:style w:type="paragraph" w:customStyle="1" w:styleId="m3468294172500300143gmail-msolistparagraph">
    <w:name w:val="m_3468294172500300143gmail-msolistparagraph"/>
    <w:basedOn w:val="Normal"/>
    <w:rsid w:val="00455827"/>
    <w:pPr>
      <w:spacing w:before="100" w:beforeAutospacing="1" w:after="100" w:afterAutospacing="1"/>
    </w:pPr>
    <w:rPr>
      <w:rFonts w:ascii="Times New Roman" w:eastAsia="Times New Roman" w:hAnsi="Times New Roman" w:cs="Times New Roman"/>
      <w:lang w:val="es-MX" w:eastAsia="es-MX"/>
    </w:rPr>
  </w:style>
  <w:style w:type="character" w:customStyle="1" w:styleId="nacep">
    <w:name w:val="n_acep"/>
    <w:basedOn w:val="Fuentedeprrafopredeter"/>
    <w:rsid w:val="00952E2F"/>
  </w:style>
  <w:style w:type="character" w:customStyle="1" w:styleId="apple-style-span">
    <w:name w:val="apple-style-span"/>
    <w:rsid w:val="00AC3BC4"/>
  </w:style>
  <w:style w:type="character" w:customStyle="1" w:styleId="normaltextrun">
    <w:name w:val="normaltextrun"/>
    <w:basedOn w:val="Fuentedeprrafopredeter"/>
    <w:rsid w:val="00140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682952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105544970">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4220931">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3374034">
      <w:bodyDiv w:val="1"/>
      <w:marLeft w:val="0"/>
      <w:marRight w:val="0"/>
      <w:marTop w:val="0"/>
      <w:marBottom w:val="0"/>
      <w:divBdr>
        <w:top w:val="none" w:sz="0" w:space="0" w:color="auto"/>
        <w:left w:val="none" w:sz="0" w:space="0" w:color="auto"/>
        <w:bottom w:val="none" w:sz="0" w:space="0" w:color="auto"/>
        <w:right w:val="none" w:sz="0" w:space="0" w:color="auto"/>
      </w:divBdr>
    </w:div>
    <w:div w:id="158814473">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40801552">
      <w:bodyDiv w:val="1"/>
      <w:marLeft w:val="0"/>
      <w:marRight w:val="0"/>
      <w:marTop w:val="0"/>
      <w:marBottom w:val="0"/>
      <w:divBdr>
        <w:top w:val="none" w:sz="0" w:space="0" w:color="auto"/>
        <w:left w:val="none" w:sz="0" w:space="0" w:color="auto"/>
        <w:bottom w:val="none" w:sz="0" w:space="0" w:color="auto"/>
        <w:right w:val="none" w:sz="0" w:space="0" w:color="auto"/>
      </w:divBdr>
    </w:div>
    <w:div w:id="255209605">
      <w:bodyDiv w:val="1"/>
      <w:marLeft w:val="0"/>
      <w:marRight w:val="0"/>
      <w:marTop w:val="0"/>
      <w:marBottom w:val="0"/>
      <w:divBdr>
        <w:top w:val="none" w:sz="0" w:space="0" w:color="auto"/>
        <w:left w:val="none" w:sz="0" w:space="0" w:color="auto"/>
        <w:bottom w:val="none" w:sz="0" w:space="0" w:color="auto"/>
        <w:right w:val="none" w:sz="0" w:space="0" w:color="auto"/>
      </w:divBdr>
    </w:div>
    <w:div w:id="263340761">
      <w:bodyDiv w:val="1"/>
      <w:marLeft w:val="0"/>
      <w:marRight w:val="0"/>
      <w:marTop w:val="0"/>
      <w:marBottom w:val="0"/>
      <w:divBdr>
        <w:top w:val="none" w:sz="0" w:space="0" w:color="auto"/>
        <w:left w:val="none" w:sz="0" w:space="0" w:color="auto"/>
        <w:bottom w:val="none" w:sz="0" w:space="0" w:color="auto"/>
        <w:right w:val="none" w:sz="0" w:space="0" w:color="auto"/>
      </w:divBdr>
    </w:div>
    <w:div w:id="267154586">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022279">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5062263">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6850214">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6569567">
      <w:bodyDiv w:val="1"/>
      <w:marLeft w:val="0"/>
      <w:marRight w:val="0"/>
      <w:marTop w:val="0"/>
      <w:marBottom w:val="0"/>
      <w:divBdr>
        <w:top w:val="none" w:sz="0" w:space="0" w:color="auto"/>
        <w:left w:val="none" w:sz="0" w:space="0" w:color="auto"/>
        <w:bottom w:val="none" w:sz="0" w:space="0" w:color="auto"/>
        <w:right w:val="none" w:sz="0" w:space="0" w:color="auto"/>
      </w:divBdr>
    </w:div>
    <w:div w:id="368915262">
      <w:bodyDiv w:val="1"/>
      <w:marLeft w:val="0"/>
      <w:marRight w:val="0"/>
      <w:marTop w:val="0"/>
      <w:marBottom w:val="0"/>
      <w:divBdr>
        <w:top w:val="none" w:sz="0" w:space="0" w:color="auto"/>
        <w:left w:val="none" w:sz="0" w:space="0" w:color="auto"/>
        <w:bottom w:val="none" w:sz="0" w:space="0" w:color="auto"/>
        <w:right w:val="none" w:sz="0" w:space="0" w:color="auto"/>
      </w:divBdr>
    </w:div>
    <w:div w:id="375810675">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02994063">
      <w:bodyDiv w:val="1"/>
      <w:marLeft w:val="0"/>
      <w:marRight w:val="0"/>
      <w:marTop w:val="0"/>
      <w:marBottom w:val="0"/>
      <w:divBdr>
        <w:top w:val="none" w:sz="0" w:space="0" w:color="auto"/>
        <w:left w:val="none" w:sz="0" w:space="0" w:color="auto"/>
        <w:bottom w:val="none" w:sz="0" w:space="0" w:color="auto"/>
        <w:right w:val="none" w:sz="0" w:space="0" w:color="auto"/>
      </w:divBdr>
    </w:div>
    <w:div w:id="414322751">
      <w:bodyDiv w:val="1"/>
      <w:marLeft w:val="0"/>
      <w:marRight w:val="0"/>
      <w:marTop w:val="0"/>
      <w:marBottom w:val="0"/>
      <w:divBdr>
        <w:top w:val="none" w:sz="0" w:space="0" w:color="auto"/>
        <w:left w:val="none" w:sz="0" w:space="0" w:color="auto"/>
        <w:bottom w:val="none" w:sz="0" w:space="0" w:color="auto"/>
        <w:right w:val="none" w:sz="0" w:space="0" w:color="auto"/>
      </w:divBdr>
    </w:div>
    <w:div w:id="420377680">
      <w:bodyDiv w:val="1"/>
      <w:marLeft w:val="0"/>
      <w:marRight w:val="0"/>
      <w:marTop w:val="0"/>
      <w:marBottom w:val="0"/>
      <w:divBdr>
        <w:top w:val="none" w:sz="0" w:space="0" w:color="auto"/>
        <w:left w:val="none" w:sz="0" w:space="0" w:color="auto"/>
        <w:bottom w:val="none" w:sz="0" w:space="0" w:color="auto"/>
        <w:right w:val="none" w:sz="0" w:space="0" w:color="auto"/>
      </w:divBdr>
    </w:div>
    <w:div w:id="421414284">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0267639">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0438241">
      <w:bodyDiv w:val="1"/>
      <w:marLeft w:val="0"/>
      <w:marRight w:val="0"/>
      <w:marTop w:val="0"/>
      <w:marBottom w:val="0"/>
      <w:divBdr>
        <w:top w:val="none" w:sz="0" w:space="0" w:color="auto"/>
        <w:left w:val="none" w:sz="0" w:space="0" w:color="auto"/>
        <w:bottom w:val="none" w:sz="0" w:space="0" w:color="auto"/>
        <w:right w:val="none" w:sz="0" w:space="0" w:color="auto"/>
      </w:divBdr>
    </w:div>
    <w:div w:id="545265264">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64680444">
      <w:bodyDiv w:val="1"/>
      <w:marLeft w:val="0"/>
      <w:marRight w:val="0"/>
      <w:marTop w:val="0"/>
      <w:marBottom w:val="0"/>
      <w:divBdr>
        <w:top w:val="none" w:sz="0" w:space="0" w:color="auto"/>
        <w:left w:val="none" w:sz="0" w:space="0" w:color="auto"/>
        <w:bottom w:val="none" w:sz="0" w:space="0" w:color="auto"/>
        <w:right w:val="none" w:sz="0" w:space="0" w:color="auto"/>
      </w:divBdr>
    </w:div>
    <w:div w:id="57543826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46934196">
      <w:bodyDiv w:val="1"/>
      <w:marLeft w:val="0"/>
      <w:marRight w:val="0"/>
      <w:marTop w:val="0"/>
      <w:marBottom w:val="0"/>
      <w:divBdr>
        <w:top w:val="none" w:sz="0" w:space="0" w:color="auto"/>
        <w:left w:val="none" w:sz="0" w:space="0" w:color="auto"/>
        <w:bottom w:val="none" w:sz="0" w:space="0" w:color="auto"/>
        <w:right w:val="none" w:sz="0" w:space="0" w:color="auto"/>
      </w:divBdr>
    </w:div>
    <w:div w:id="651179381">
      <w:bodyDiv w:val="1"/>
      <w:marLeft w:val="0"/>
      <w:marRight w:val="0"/>
      <w:marTop w:val="0"/>
      <w:marBottom w:val="0"/>
      <w:divBdr>
        <w:top w:val="none" w:sz="0" w:space="0" w:color="auto"/>
        <w:left w:val="none" w:sz="0" w:space="0" w:color="auto"/>
        <w:bottom w:val="none" w:sz="0" w:space="0" w:color="auto"/>
        <w:right w:val="none" w:sz="0" w:space="0" w:color="auto"/>
      </w:divBdr>
    </w:div>
    <w:div w:id="659309394">
      <w:bodyDiv w:val="1"/>
      <w:marLeft w:val="0"/>
      <w:marRight w:val="0"/>
      <w:marTop w:val="0"/>
      <w:marBottom w:val="0"/>
      <w:divBdr>
        <w:top w:val="none" w:sz="0" w:space="0" w:color="auto"/>
        <w:left w:val="none" w:sz="0" w:space="0" w:color="auto"/>
        <w:bottom w:val="none" w:sz="0" w:space="0" w:color="auto"/>
        <w:right w:val="none" w:sz="0" w:space="0" w:color="auto"/>
      </w:divBdr>
    </w:div>
    <w:div w:id="66960526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353989893">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11301714">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973372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13930225">
      <w:bodyDiv w:val="1"/>
      <w:marLeft w:val="0"/>
      <w:marRight w:val="0"/>
      <w:marTop w:val="0"/>
      <w:marBottom w:val="0"/>
      <w:divBdr>
        <w:top w:val="none" w:sz="0" w:space="0" w:color="auto"/>
        <w:left w:val="none" w:sz="0" w:space="0" w:color="auto"/>
        <w:bottom w:val="none" w:sz="0" w:space="0" w:color="auto"/>
        <w:right w:val="none" w:sz="0" w:space="0" w:color="auto"/>
      </w:divBdr>
    </w:div>
    <w:div w:id="917246486">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4582526">
      <w:bodyDiv w:val="1"/>
      <w:marLeft w:val="0"/>
      <w:marRight w:val="0"/>
      <w:marTop w:val="0"/>
      <w:marBottom w:val="0"/>
      <w:divBdr>
        <w:top w:val="none" w:sz="0" w:space="0" w:color="auto"/>
        <w:left w:val="none" w:sz="0" w:space="0" w:color="auto"/>
        <w:bottom w:val="none" w:sz="0" w:space="0" w:color="auto"/>
        <w:right w:val="none" w:sz="0" w:space="0" w:color="auto"/>
      </w:divBdr>
    </w:div>
    <w:div w:id="962882239">
      <w:bodyDiv w:val="1"/>
      <w:marLeft w:val="0"/>
      <w:marRight w:val="0"/>
      <w:marTop w:val="0"/>
      <w:marBottom w:val="0"/>
      <w:divBdr>
        <w:top w:val="none" w:sz="0" w:space="0" w:color="auto"/>
        <w:left w:val="none" w:sz="0" w:space="0" w:color="auto"/>
        <w:bottom w:val="none" w:sz="0" w:space="0" w:color="auto"/>
        <w:right w:val="none" w:sz="0" w:space="0" w:color="auto"/>
      </w:divBdr>
    </w:div>
    <w:div w:id="985281498">
      <w:bodyDiv w:val="1"/>
      <w:marLeft w:val="0"/>
      <w:marRight w:val="0"/>
      <w:marTop w:val="0"/>
      <w:marBottom w:val="0"/>
      <w:divBdr>
        <w:top w:val="none" w:sz="0" w:space="0" w:color="auto"/>
        <w:left w:val="none" w:sz="0" w:space="0" w:color="auto"/>
        <w:bottom w:val="none" w:sz="0" w:space="0" w:color="auto"/>
        <w:right w:val="none" w:sz="0" w:space="0" w:color="auto"/>
      </w:divBdr>
    </w:div>
    <w:div w:id="996423027">
      <w:bodyDiv w:val="1"/>
      <w:marLeft w:val="0"/>
      <w:marRight w:val="0"/>
      <w:marTop w:val="0"/>
      <w:marBottom w:val="0"/>
      <w:divBdr>
        <w:top w:val="none" w:sz="0" w:space="0" w:color="auto"/>
        <w:left w:val="none" w:sz="0" w:space="0" w:color="auto"/>
        <w:bottom w:val="none" w:sz="0" w:space="0" w:color="auto"/>
        <w:right w:val="none" w:sz="0" w:space="0" w:color="auto"/>
      </w:divBdr>
    </w:div>
    <w:div w:id="1000040830">
      <w:bodyDiv w:val="1"/>
      <w:marLeft w:val="0"/>
      <w:marRight w:val="0"/>
      <w:marTop w:val="0"/>
      <w:marBottom w:val="0"/>
      <w:divBdr>
        <w:top w:val="none" w:sz="0" w:space="0" w:color="auto"/>
        <w:left w:val="none" w:sz="0" w:space="0" w:color="auto"/>
        <w:bottom w:val="none" w:sz="0" w:space="0" w:color="auto"/>
        <w:right w:val="none" w:sz="0" w:space="0" w:color="auto"/>
      </w:divBdr>
    </w:div>
    <w:div w:id="1010375480">
      <w:bodyDiv w:val="1"/>
      <w:marLeft w:val="0"/>
      <w:marRight w:val="0"/>
      <w:marTop w:val="0"/>
      <w:marBottom w:val="0"/>
      <w:divBdr>
        <w:top w:val="none" w:sz="0" w:space="0" w:color="auto"/>
        <w:left w:val="none" w:sz="0" w:space="0" w:color="auto"/>
        <w:bottom w:val="none" w:sz="0" w:space="0" w:color="auto"/>
        <w:right w:val="none" w:sz="0" w:space="0" w:color="auto"/>
      </w:divBdr>
    </w:div>
    <w:div w:id="1012486027">
      <w:bodyDiv w:val="1"/>
      <w:marLeft w:val="0"/>
      <w:marRight w:val="0"/>
      <w:marTop w:val="0"/>
      <w:marBottom w:val="0"/>
      <w:divBdr>
        <w:top w:val="none" w:sz="0" w:space="0" w:color="auto"/>
        <w:left w:val="none" w:sz="0" w:space="0" w:color="auto"/>
        <w:bottom w:val="none" w:sz="0" w:space="0" w:color="auto"/>
        <w:right w:val="none" w:sz="0" w:space="0" w:color="auto"/>
      </w:divBdr>
    </w:div>
    <w:div w:id="1018384018">
      <w:bodyDiv w:val="1"/>
      <w:marLeft w:val="0"/>
      <w:marRight w:val="0"/>
      <w:marTop w:val="0"/>
      <w:marBottom w:val="0"/>
      <w:divBdr>
        <w:top w:val="none" w:sz="0" w:space="0" w:color="auto"/>
        <w:left w:val="none" w:sz="0" w:space="0" w:color="auto"/>
        <w:bottom w:val="none" w:sz="0" w:space="0" w:color="auto"/>
        <w:right w:val="none" w:sz="0" w:space="0" w:color="auto"/>
      </w:divBdr>
    </w:div>
    <w:div w:id="1025401280">
      <w:bodyDiv w:val="1"/>
      <w:marLeft w:val="0"/>
      <w:marRight w:val="0"/>
      <w:marTop w:val="0"/>
      <w:marBottom w:val="0"/>
      <w:divBdr>
        <w:top w:val="none" w:sz="0" w:space="0" w:color="auto"/>
        <w:left w:val="none" w:sz="0" w:space="0" w:color="auto"/>
        <w:bottom w:val="none" w:sz="0" w:space="0" w:color="auto"/>
        <w:right w:val="none" w:sz="0" w:space="0" w:color="auto"/>
      </w:divBdr>
    </w:div>
    <w:div w:id="1028412784">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92512360">
      <w:bodyDiv w:val="1"/>
      <w:marLeft w:val="0"/>
      <w:marRight w:val="0"/>
      <w:marTop w:val="0"/>
      <w:marBottom w:val="0"/>
      <w:divBdr>
        <w:top w:val="none" w:sz="0" w:space="0" w:color="auto"/>
        <w:left w:val="none" w:sz="0" w:space="0" w:color="auto"/>
        <w:bottom w:val="none" w:sz="0" w:space="0" w:color="auto"/>
        <w:right w:val="none" w:sz="0" w:space="0" w:color="auto"/>
      </w:divBdr>
    </w:div>
    <w:div w:id="1092552771">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10664389">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35875807">
      <w:bodyDiv w:val="1"/>
      <w:marLeft w:val="0"/>
      <w:marRight w:val="0"/>
      <w:marTop w:val="0"/>
      <w:marBottom w:val="0"/>
      <w:divBdr>
        <w:top w:val="none" w:sz="0" w:space="0" w:color="auto"/>
        <w:left w:val="none" w:sz="0" w:space="0" w:color="auto"/>
        <w:bottom w:val="none" w:sz="0" w:space="0" w:color="auto"/>
        <w:right w:val="none" w:sz="0" w:space="0" w:color="auto"/>
      </w:divBdr>
    </w:div>
    <w:div w:id="1153183697">
      <w:bodyDiv w:val="1"/>
      <w:marLeft w:val="0"/>
      <w:marRight w:val="0"/>
      <w:marTop w:val="0"/>
      <w:marBottom w:val="0"/>
      <w:divBdr>
        <w:top w:val="none" w:sz="0" w:space="0" w:color="auto"/>
        <w:left w:val="none" w:sz="0" w:space="0" w:color="auto"/>
        <w:bottom w:val="none" w:sz="0" w:space="0" w:color="auto"/>
        <w:right w:val="none" w:sz="0" w:space="0" w:color="auto"/>
      </w:divBdr>
    </w:div>
    <w:div w:id="119067707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376943">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2599366">
      <w:bodyDiv w:val="1"/>
      <w:marLeft w:val="0"/>
      <w:marRight w:val="0"/>
      <w:marTop w:val="0"/>
      <w:marBottom w:val="0"/>
      <w:divBdr>
        <w:top w:val="none" w:sz="0" w:space="0" w:color="auto"/>
        <w:left w:val="none" w:sz="0" w:space="0" w:color="auto"/>
        <w:bottom w:val="none" w:sz="0" w:space="0" w:color="auto"/>
        <w:right w:val="none" w:sz="0" w:space="0" w:color="auto"/>
      </w:divBdr>
    </w:div>
    <w:div w:id="1256590627">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259867695">
      <w:bodyDiv w:val="1"/>
      <w:marLeft w:val="0"/>
      <w:marRight w:val="0"/>
      <w:marTop w:val="0"/>
      <w:marBottom w:val="0"/>
      <w:divBdr>
        <w:top w:val="none" w:sz="0" w:space="0" w:color="auto"/>
        <w:left w:val="none" w:sz="0" w:space="0" w:color="auto"/>
        <w:bottom w:val="none" w:sz="0" w:space="0" w:color="auto"/>
        <w:right w:val="none" w:sz="0" w:space="0" w:color="auto"/>
      </w:divBdr>
    </w:div>
    <w:div w:id="1279333161">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44622826">
      <w:bodyDiv w:val="1"/>
      <w:marLeft w:val="0"/>
      <w:marRight w:val="0"/>
      <w:marTop w:val="0"/>
      <w:marBottom w:val="0"/>
      <w:divBdr>
        <w:top w:val="none" w:sz="0" w:space="0" w:color="auto"/>
        <w:left w:val="none" w:sz="0" w:space="0" w:color="auto"/>
        <w:bottom w:val="none" w:sz="0" w:space="0" w:color="auto"/>
        <w:right w:val="none" w:sz="0" w:space="0" w:color="auto"/>
      </w:divBdr>
    </w:div>
    <w:div w:id="13485538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5405320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07672734">
      <w:bodyDiv w:val="1"/>
      <w:marLeft w:val="0"/>
      <w:marRight w:val="0"/>
      <w:marTop w:val="0"/>
      <w:marBottom w:val="0"/>
      <w:divBdr>
        <w:top w:val="none" w:sz="0" w:space="0" w:color="auto"/>
        <w:left w:val="none" w:sz="0" w:space="0" w:color="auto"/>
        <w:bottom w:val="none" w:sz="0" w:space="0" w:color="auto"/>
        <w:right w:val="none" w:sz="0" w:space="0" w:color="auto"/>
      </w:divBdr>
    </w:div>
    <w:div w:id="1589726578">
      <w:bodyDiv w:val="1"/>
      <w:marLeft w:val="0"/>
      <w:marRight w:val="0"/>
      <w:marTop w:val="0"/>
      <w:marBottom w:val="0"/>
      <w:divBdr>
        <w:top w:val="none" w:sz="0" w:space="0" w:color="auto"/>
        <w:left w:val="none" w:sz="0" w:space="0" w:color="auto"/>
        <w:bottom w:val="none" w:sz="0" w:space="0" w:color="auto"/>
        <w:right w:val="none" w:sz="0" w:space="0" w:color="auto"/>
      </w:divBdr>
    </w:div>
    <w:div w:id="1605186019">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32051487">
      <w:bodyDiv w:val="1"/>
      <w:marLeft w:val="0"/>
      <w:marRight w:val="0"/>
      <w:marTop w:val="0"/>
      <w:marBottom w:val="0"/>
      <w:divBdr>
        <w:top w:val="none" w:sz="0" w:space="0" w:color="auto"/>
        <w:left w:val="none" w:sz="0" w:space="0" w:color="auto"/>
        <w:bottom w:val="none" w:sz="0" w:space="0" w:color="auto"/>
        <w:right w:val="none" w:sz="0" w:space="0" w:color="auto"/>
      </w:divBdr>
    </w:div>
    <w:div w:id="164608093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6759984">
      <w:bodyDiv w:val="1"/>
      <w:marLeft w:val="0"/>
      <w:marRight w:val="0"/>
      <w:marTop w:val="0"/>
      <w:marBottom w:val="0"/>
      <w:divBdr>
        <w:top w:val="none" w:sz="0" w:space="0" w:color="auto"/>
        <w:left w:val="none" w:sz="0" w:space="0" w:color="auto"/>
        <w:bottom w:val="none" w:sz="0" w:space="0" w:color="auto"/>
        <w:right w:val="none" w:sz="0" w:space="0" w:color="auto"/>
      </w:divBdr>
    </w:div>
    <w:div w:id="1659191261">
      <w:bodyDiv w:val="1"/>
      <w:marLeft w:val="0"/>
      <w:marRight w:val="0"/>
      <w:marTop w:val="0"/>
      <w:marBottom w:val="0"/>
      <w:divBdr>
        <w:top w:val="none" w:sz="0" w:space="0" w:color="auto"/>
        <w:left w:val="none" w:sz="0" w:space="0" w:color="auto"/>
        <w:bottom w:val="none" w:sz="0" w:space="0" w:color="auto"/>
        <w:right w:val="none" w:sz="0" w:space="0" w:color="auto"/>
      </w:divBdr>
    </w:div>
    <w:div w:id="1669213689">
      <w:bodyDiv w:val="1"/>
      <w:marLeft w:val="0"/>
      <w:marRight w:val="0"/>
      <w:marTop w:val="0"/>
      <w:marBottom w:val="0"/>
      <w:divBdr>
        <w:top w:val="none" w:sz="0" w:space="0" w:color="auto"/>
        <w:left w:val="none" w:sz="0" w:space="0" w:color="auto"/>
        <w:bottom w:val="none" w:sz="0" w:space="0" w:color="auto"/>
        <w:right w:val="none" w:sz="0" w:space="0" w:color="auto"/>
      </w:divBdr>
    </w:div>
    <w:div w:id="1671564973">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9625239">
      <w:bodyDiv w:val="1"/>
      <w:marLeft w:val="0"/>
      <w:marRight w:val="0"/>
      <w:marTop w:val="0"/>
      <w:marBottom w:val="0"/>
      <w:divBdr>
        <w:top w:val="none" w:sz="0" w:space="0" w:color="auto"/>
        <w:left w:val="none" w:sz="0" w:space="0" w:color="auto"/>
        <w:bottom w:val="none" w:sz="0" w:space="0" w:color="auto"/>
        <w:right w:val="none" w:sz="0" w:space="0" w:color="auto"/>
      </w:divBdr>
    </w:div>
    <w:div w:id="1721321745">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65686278">
      <w:bodyDiv w:val="1"/>
      <w:marLeft w:val="0"/>
      <w:marRight w:val="0"/>
      <w:marTop w:val="0"/>
      <w:marBottom w:val="0"/>
      <w:divBdr>
        <w:top w:val="none" w:sz="0" w:space="0" w:color="auto"/>
        <w:left w:val="none" w:sz="0" w:space="0" w:color="auto"/>
        <w:bottom w:val="none" w:sz="0" w:space="0" w:color="auto"/>
        <w:right w:val="none" w:sz="0" w:space="0" w:color="auto"/>
      </w:divBdr>
    </w:div>
    <w:div w:id="1766681752">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1631950">
      <w:bodyDiv w:val="1"/>
      <w:marLeft w:val="0"/>
      <w:marRight w:val="0"/>
      <w:marTop w:val="0"/>
      <w:marBottom w:val="0"/>
      <w:divBdr>
        <w:top w:val="none" w:sz="0" w:space="0" w:color="auto"/>
        <w:left w:val="none" w:sz="0" w:space="0" w:color="auto"/>
        <w:bottom w:val="none" w:sz="0" w:space="0" w:color="auto"/>
        <w:right w:val="none" w:sz="0" w:space="0" w:color="auto"/>
      </w:divBdr>
    </w:div>
    <w:div w:id="1817721524">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42043925">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8739310">
      <w:bodyDiv w:val="1"/>
      <w:marLeft w:val="0"/>
      <w:marRight w:val="0"/>
      <w:marTop w:val="0"/>
      <w:marBottom w:val="0"/>
      <w:divBdr>
        <w:top w:val="none" w:sz="0" w:space="0" w:color="auto"/>
        <w:left w:val="none" w:sz="0" w:space="0" w:color="auto"/>
        <w:bottom w:val="none" w:sz="0" w:space="0" w:color="auto"/>
        <w:right w:val="none" w:sz="0" w:space="0" w:color="auto"/>
      </w:divBdr>
    </w:div>
    <w:div w:id="1900628943">
      <w:bodyDiv w:val="1"/>
      <w:marLeft w:val="0"/>
      <w:marRight w:val="0"/>
      <w:marTop w:val="0"/>
      <w:marBottom w:val="0"/>
      <w:divBdr>
        <w:top w:val="none" w:sz="0" w:space="0" w:color="auto"/>
        <w:left w:val="none" w:sz="0" w:space="0" w:color="auto"/>
        <w:bottom w:val="none" w:sz="0" w:space="0" w:color="auto"/>
        <w:right w:val="none" w:sz="0" w:space="0" w:color="auto"/>
      </w:divBdr>
    </w:div>
    <w:div w:id="1903296578">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4849950">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8777364">
      <w:bodyDiv w:val="1"/>
      <w:marLeft w:val="0"/>
      <w:marRight w:val="0"/>
      <w:marTop w:val="0"/>
      <w:marBottom w:val="0"/>
      <w:divBdr>
        <w:top w:val="none" w:sz="0" w:space="0" w:color="auto"/>
        <w:left w:val="none" w:sz="0" w:space="0" w:color="auto"/>
        <w:bottom w:val="none" w:sz="0" w:space="0" w:color="auto"/>
        <w:right w:val="none" w:sz="0" w:space="0" w:color="auto"/>
      </w:divBdr>
    </w:div>
    <w:div w:id="1989898931">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51421194">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18444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097053190">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472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31C87-35A7-42FF-A836-3925DAE37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30</Pages>
  <Words>6341</Words>
  <Characters>34881</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2019-08-08T19:10:00Z</cp:lastPrinted>
  <dcterms:created xsi:type="dcterms:W3CDTF">2020-01-10T03:14:00Z</dcterms:created>
  <dcterms:modified xsi:type="dcterms:W3CDTF">2020-01-30T00:40:00Z</dcterms:modified>
</cp:coreProperties>
</file>