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E6D4" w14:textId="51811B37" w:rsidR="006A576F" w:rsidRDefault="006A576F" w:rsidP="006A576F">
      <w:pPr>
        <w:spacing w:line="360" w:lineRule="auto"/>
        <w:jc w:val="both"/>
        <w:rPr>
          <w:rFonts w:ascii="Palatino Linotype" w:hAnsi="Palatino Linotype" w:cs="Tahoma"/>
          <w:sz w:val="22"/>
          <w:szCs w:val="22"/>
          <w:lang w:val="es-MX"/>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14E2F">
        <w:rPr>
          <w:rFonts w:ascii="Palatino Linotype" w:hAnsi="Palatino Linotype" w:cs="Tahoma"/>
          <w:bCs/>
          <w:sz w:val="22"/>
          <w:szCs w:val="22"/>
        </w:rPr>
        <w:t>cuatro de septiembre</w:t>
      </w:r>
      <w:r>
        <w:rPr>
          <w:rFonts w:ascii="Palatino Linotype" w:hAnsi="Palatino Linotype" w:cs="Tahoma"/>
          <w:bCs/>
          <w:sz w:val="22"/>
          <w:szCs w:val="22"/>
        </w:rPr>
        <w:t xml:space="preserve"> de dos mil diecinueve.</w:t>
      </w:r>
    </w:p>
    <w:p w14:paraId="19680A64" w14:textId="77777777" w:rsidR="006A576F" w:rsidRDefault="006A576F" w:rsidP="006A576F">
      <w:pPr>
        <w:spacing w:line="360" w:lineRule="auto"/>
        <w:rPr>
          <w:rFonts w:ascii="Palatino Linotype" w:hAnsi="Palatino Linotype" w:cs="Tahoma"/>
          <w:bCs/>
          <w:sz w:val="22"/>
          <w:szCs w:val="22"/>
        </w:rPr>
      </w:pPr>
    </w:p>
    <w:p w14:paraId="47635AB8" w14:textId="13DF85B7" w:rsidR="006A576F" w:rsidRDefault="006A576F" w:rsidP="006A576F">
      <w:pPr>
        <w:spacing w:line="360" w:lineRule="auto"/>
        <w:jc w:val="both"/>
        <w:rPr>
          <w:rFonts w:ascii="Palatino Linotype" w:hAnsi="Palatino Linotype" w:cs="Tahoma"/>
          <w:bCs/>
          <w:sz w:val="22"/>
          <w:szCs w:val="22"/>
        </w:rPr>
      </w:pPr>
      <w:r>
        <w:rPr>
          <w:rFonts w:ascii="Palatino Linotype" w:hAnsi="Palatino Linotype" w:cs="Tahoma"/>
          <w:b/>
          <w:bCs/>
          <w:color w:val="0D0D0D" w:themeColor="text1" w:themeTint="F2"/>
          <w:sz w:val="22"/>
          <w:szCs w:val="22"/>
        </w:rPr>
        <w:t xml:space="preserve">VISTO </w:t>
      </w:r>
      <w:r>
        <w:rPr>
          <w:rFonts w:ascii="Palatino Linotype" w:hAnsi="Palatino Linotype" w:cs="Tahoma"/>
          <w:bCs/>
          <w:color w:val="0D0D0D" w:themeColor="text1" w:themeTint="F2"/>
          <w:sz w:val="22"/>
          <w:szCs w:val="22"/>
        </w:rPr>
        <w:t xml:space="preserve">el expediente conformado con motivo del Recurso de Revisión </w:t>
      </w:r>
      <w:r w:rsidR="00714E2F">
        <w:rPr>
          <w:rFonts w:ascii="Palatino Linotype" w:hAnsi="Palatino Linotype" w:cs="Tahoma"/>
          <w:bCs/>
          <w:color w:val="0D0D0D" w:themeColor="text1" w:themeTint="F2"/>
          <w:sz w:val="22"/>
          <w:szCs w:val="22"/>
        </w:rPr>
        <w:t>0545</w:t>
      </w:r>
      <w:r w:rsidR="003A4453">
        <w:rPr>
          <w:rFonts w:ascii="Palatino Linotype" w:hAnsi="Palatino Linotype" w:cs="Tahoma"/>
          <w:bCs/>
          <w:color w:val="0D0D0D" w:themeColor="text1" w:themeTint="F2"/>
          <w:sz w:val="22"/>
          <w:szCs w:val="22"/>
        </w:rPr>
        <w:t>6</w:t>
      </w:r>
      <w:r w:rsidR="00714E2F">
        <w:rPr>
          <w:rFonts w:ascii="Palatino Linotype" w:hAnsi="Palatino Linotype" w:cs="Tahoma"/>
          <w:bCs/>
          <w:color w:val="0D0D0D" w:themeColor="text1" w:themeTint="F2"/>
          <w:sz w:val="22"/>
          <w:szCs w:val="22"/>
        </w:rPr>
        <w:t>/INFOEM/IP/RR/2019</w:t>
      </w:r>
      <w:r>
        <w:rPr>
          <w:rFonts w:ascii="Palatino Linotype" w:hAnsi="Palatino Linotype" w:cs="Tahoma"/>
          <w:bCs/>
          <w:color w:val="0D0D0D" w:themeColor="text1" w:themeTint="F2"/>
          <w:sz w:val="22"/>
          <w:szCs w:val="22"/>
        </w:rPr>
        <w:t xml:space="preserve">, interpuesto por </w:t>
      </w:r>
      <w:r w:rsidR="00095011" w:rsidRPr="00095011">
        <w:rPr>
          <w:rFonts w:ascii="Palatino Linotype" w:hAnsi="Palatino Linotype" w:cs="Tahoma"/>
          <w:b/>
          <w:bCs/>
          <w:color w:val="0D0D0D" w:themeColor="text1" w:themeTint="F2"/>
          <w:sz w:val="22"/>
          <w:szCs w:val="22"/>
          <w:highlight w:val="black"/>
        </w:rPr>
        <w:t>XXXXXXXXXXXXXXX</w:t>
      </w:r>
      <w:bookmarkStart w:id="0" w:name="_GoBack"/>
      <w:bookmarkEnd w:id="0"/>
      <w:r>
        <w:rPr>
          <w:rFonts w:ascii="Palatino Linotype" w:hAnsi="Palatino Linotype" w:cs="Tahoma"/>
          <w:bCs/>
          <w:color w:val="0D0D0D" w:themeColor="text1" w:themeTint="F2"/>
          <w:sz w:val="22"/>
          <w:szCs w:val="22"/>
        </w:rPr>
        <w:t xml:space="preserve"> el Recurrente o Particular, en contra de la respuesta del Sujeto Obligado, </w:t>
      </w:r>
      <w:r w:rsidR="00EA4AD7">
        <w:rPr>
          <w:rFonts w:ascii="Palatino Linotype" w:hAnsi="Palatino Linotype" w:cs="Tahoma"/>
          <w:b/>
          <w:bCs/>
          <w:color w:val="0D0D0D" w:themeColor="text1" w:themeTint="F2"/>
          <w:sz w:val="22"/>
          <w:szCs w:val="22"/>
        </w:rPr>
        <w:t>Ayuntamiento de Almoloya de Alquisiras</w:t>
      </w:r>
      <w:r>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se emite la presente Resolución, con base en los Antecedentes y C</w:t>
      </w:r>
      <w:r>
        <w:rPr>
          <w:rFonts w:ascii="Palatino Linotype" w:hAnsi="Palatino Linotype" w:cs="Tahoma"/>
          <w:bCs/>
          <w:sz w:val="22"/>
          <w:szCs w:val="22"/>
        </w:rPr>
        <w:t>onsiderandos que a continuación se exponen:</w:t>
      </w:r>
    </w:p>
    <w:p w14:paraId="499C2E1E" w14:textId="77777777" w:rsidR="006A576F" w:rsidRDefault="006A576F" w:rsidP="006A576F">
      <w:pPr>
        <w:spacing w:line="360" w:lineRule="auto"/>
        <w:rPr>
          <w:rFonts w:ascii="Palatino Linotype" w:hAnsi="Palatino Linotype" w:cs="Tahoma"/>
          <w:sz w:val="22"/>
          <w:szCs w:val="22"/>
        </w:rPr>
      </w:pPr>
    </w:p>
    <w:p w14:paraId="07A2169C" w14:textId="77777777" w:rsidR="006A576F" w:rsidRDefault="006A576F" w:rsidP="006A576F">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704A0CC0" w14:textId="77777777" w:rsidR="006A576F" w:rsidRDefault="006A576F" w:rsidP="006A576F">
      <w:pPr>
        <w:pStyle w:val="Prrafodelista"/>
        <w:tabs>
          <w:tab w:val="left" w:pos="567"/>
        </w:tabs>
        <w:spacing w:line="360" w:lineRule="auto"/>
        <w:ind w:left="0"/>
        <w:jc w:val="both"/>
        <w:rPr>
          <w:rFonts w:ascii="Palatino Linotype" w:hAnsi="Palatino Linotype" w:cs="Tahoma"/>
          <w:szCs w:val="22"/>
        </w:rPr>
      </w:pPr>
    </w:p>
    <w:p w14:paraId="63D816C9" w14:textId="77777777" w:rsidR="006A576F" w:rsidRDefault="006A576F" w:rsidP="006A576F">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14:paraId="73EF12BB" w14:textId="77777777" w:rsidR="006A576F" w:rsidRDefault="006A576F" w:rsidP="006A576F">
      <w:pPr>
        <w:pStyle w:val="Prrafodelista"/>
        <w:tabs>
          <w:tab w:val="left" w:pos="567"/>
        </w:tabs>
        <w:spacing w:line="360" w:lineRule="auto"/>
        <w:ind w:left="0"/>
        <w:jc w:val="both"/>
        <w:rPr>
          <w:rFonts w:ascii="Palatino Linotype" w:hAnsi="Palatino Linotype" w:cs="Tahoma"/>
          <w:szCs w:val="22"/>
        </w:rPr>
      </w:pPr>
    </w:p>
    <w:p w14:paraId="35AE777C" w14:textId="0BA5059B" w:rsidR="006A576F" w:rsidRDefault="006A576F" w:rsidP="006A576F">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 xml:space="preserve">El </w:t>
      </w:r>
      <w:r w:rsidR="00EA4AD7">
        <w:rPr>
          <w:rFonts w:ascii="Palatino Linotype" w:hAnsi="Palatino Linotype" w:cs="Tahoma"/>
          <w:szCs w:val="22"/>
        </w:rPr>
        <w:t>siete de junio</w:t>
      </w:r>
      <w:r>
        <w:rPr>
          <w:rFonts w:ascii="Palatino Linotype" w:hAnsi="Palatino Linotype" w:cs="Tahoma"/>
          <w:szCs w:val="22"/>
        </w:rPr>
        <w:t xml:space="preserve"> de dos mil diecinueve, el Particular presentó solicitud de acceso a la información pública número </w:t>
      </w:r>
      <w:r w:rsidR="00EA4AD7">
        <w:rPr>
          <w:rFonts w:ascii="Palatino Linotype" w:hAnsi="Palatino Linotype" w:cs="Tahoma"/>
          <w:b/>
          <w:szCs w:val="22"/>
        </w:rPr>
        <w:t>00039/ALMOAL/IP/2019</w:t>
      </w:r>
      <w:r>
        <w:rPr>
          <w:rFonts w:ascii="Palatino Linotype" w:hAnsi="Palatino Linotype" w:cs="Tahoma"/>
          <w:szCs w:val="22"/>
        </w:rPr>
        <w:t xml:space="preserve">, a través del Sistema de Acceso a la Información Mexiquense (SAIMEX), ante el </w:t>
      </w:r>
      <w:r w:rsidR="00EA4AD7">
        <w:rPr>
          <w:rFonts w:ascii="Palatino Linotype" w:hAnsi="Palatino Linotype" w:cs="Tahoma"/>
          <w:szCs w:val="22"/>
        </w:rPr>
        <w:t>Ayuntamiento de Almoloya de Alquisiras</w:t>
      </w:r>
      <w:r>
        <w:rPr>
          <w:rFonts w:ascii="Palatino Linotype" w:hAnsi="Palatino Linotype" w:cs="Tahoma"/>
          <w:b/>
          <w:bCs/>
          <w:szCs w:val="22"/>
          <w:lang w:val="es-ES"/>
        </w:rPr>
        <w:t xml:space="preserve">, </w:t>
      </w:r>
      <w:r>
        <w:rPr>
          <w:rFonts w:ascii="Palatino Linotype" w:hAnsi="Palatino Linotype" w:cs="Tahoma"/>
          <w:szCs w:val="22"/>
        </w:rPr>
        <w:t>mediante el cual requirió:</w:t>
      </w:r>
    </w:p>
    <w:p w14:paraId="012AAB17" w14:textId="77777777" w:rsidR="006A576F" w:rsidRDefault="006A576F" w:rsidP="006A576F">
      <w:pPr>
        <w:pStyle w:val="Prrafodelista"/>
        <w:tabs>
          <w:tab w:val="left" w:pos="567"/>
        </w:tabs>
        <w:spacing w:line="360" w:lineRule="auto"/>
        <w:ind w:left="0"/>
        <w:jc w:val="both"/>
        <w:rPr>
          <w:rFonts w:ascii="Palatino Linotype" w:hAnsi="Palatino Linotype" w:cs="Tahoma"/>
          <w:szCs w:val="22"/>
        </w:rPr>
      </w:pPr>
    </w:p>
    <w:p w14:paraId="5CF23911" w14:textId="77777777" w:rsidR="006A576F" w:rsidRDefault="006A576F" w:rsidP="006A576F">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DESCRIPCIÓN CLARA Y PRECISA DE LA INFORMACIÓN SOLICITADA</w:t>
      </w:r>
    </w:p>
    <w:p w14:paraId="5384255B" w14:textId="07A244F0" w:rsidR="006A576F" w:rsidRDefault="00EA4AD7" w:rsidP="006A576F">
      <w:pPr>
        <w:tabs>
          <w:tab w:val="left" w:pos="4667"/>
        </w:tabs>
        <w:spacing w:line="360" w:lineRule="auto"/>
        <w:ind w:left="567" w:right="567"/>
        <w:jc w:val="both"/>
        <w:rPr>
          <w:rFonts w:ascii="Palatino Linotype" w:hAnsi="Palatino Linotype" w:cs="Tahoma"/>
          <w:bCs/>
          <w:i/>
        </w:rPr>
      </w:pPr>
      <w:r w:rsidRPr="00EA4AD7">
        <w:rPr>
          <w:rFonts w:ascii="Palatino Linotype" w:hAnsi="Palatino Linotype"/>
          <w:i/>
          <w:color w:val="000000"/>
        </w:rPr>
        <w:t>todas las facturas del mes de enero, febrero, marzo y abril en versión publica con su respectivo acuerdo</w:t>
      </w:r>
      <w:r>
        <w:rPr>
          <w:rFonts w:ascii="Palatino Linotype" w:hAnsi="Palatino Linotype"/>
          <w:i/>
          <w:color w:val="000000"/>
        </w:rPr>
        <w:t xml:space="preserve"> (Sic)</w:t>
      </w:r>
    </w:p>
    <w:p w14:paraId="39AC2628" w14:textId="77777777" w:rsidR="00A82C4D" w:rsidRDefault="00A82C4D" w:rsidP="006A576F">
      <w:pPr>
        <w:tabs>
          <w:tab w:val="left" w:pos="2355"/>
        </w:tabs>
        <w:spacing w:line="360" w:lineRule="auto"/>
        <w:ind w:left="567" w:right="567"/>
        <w:jc w:val="both"/>
        <w:rPr>
          <w:rFonts w:ascii="Palatino Linotype" w:hAnsi="Palatino Linotype" w:cs="Tahoma"/>
          <w:b/>
          <w:bCs/>
          <w:i/>
        </w:rPr>
      </w:pPr>
    </w:p>
    <w:p w14:paraId="0F99F3BF" w14:textId="77777777" w:rsidR="006A576F" w:rsidRDefault="006A576F" w:rsidP="006A576F">
      <w:pPr>
        <w:tabs>
          <w:tab w:val="left" w:pos="2355"/>
        </w:tabs>
        <w:spacing w:line="360" w:lineRule="auto"/>
        <w:ind w:left="567" w:right="567"/>
        <w:jc w:val="both"/>
        <w:rPr>
          <w:rFonts w:ascii="Palatino Linotype" w:hAnsi="Palatino Linotype" w:cs="Tahoma"/>
          <w:bCs/>
          <w:i/>
        </w:rPr>
      </w:pPr>
      <w:r>
        <w:rPr>
          <w:rFonts w:ascii="Palatino Linotype" w:hAnsi="Palatino Linotype" w:cs="Tahoma"/>
          <w:b/>
          <w:bCs/>
          <w:i/>
        </w:rPr>
        <w:t>MODALIDAD DE ENTREGA</w:t>
      </w:r>
    </w:p>
    <w:p w14:paraId="20289824" w14:textId="77777777" w:rsidR="006A576F" w:rsidRDefault="006A576F" w:rsidP="006A576F">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A través del SAIMEX</w:t>
      </w:r>
    </w:p>
    <w:p w14:paraId="506167EE" w14:textId="77777777" w:rsidR="006A576F" w:rsidRDefault="006A576F" w:rsidP="006A576F">
      <w:pPr>
        <w:tabs>
          <w:tab w:val="left" w:pos="4667"/>
        </w:tabs>
        <w:spacing w:line="360" w:lineRule="auto"/>
        <w:ind w:left="567" w:right="567"/>
        <w:jc w:val="both"/>
        <w:rPr>
          <w:rFonts w:ascii="Palatino Linotype" w:hAnsi="Palatino Linotype" w:cs="Tahoma"/>
          <w:b/>
          <w:szCs w:val="22"/>
        </w:rPr>
      </w:pPr>
    </w:p>
    <w:p w14:paraId="43DD00E8" w14:textId="77777777" w:rsidR="006A576F" w:rsidRDefault="006A576F" w:rsidP="006A576F">
      <w:pPr>
        <w:pStyle w:val="Prrafodelista"/>
        <w:tabs>
          <w:tab w:val="left" w:pos="567"/>
        </w:tabs>
        <w:spacing w:line="360" w:lineRule="auto"/>
        <w:ind w:left="0"/>
        <w:jc w:val="both"/>
        <w:rPr>
          <w:rFonts w:ascii="Palatino Linotype" w:hAnsi="Palatino Linotype" w:cs="Tahoma"/>
          <w:b/>
          <w:szCs w:val="22"/>
        </w:rPr>
      </w:pPr>
      <w:r w:rsidRPr="00E72349">
        <w:rPr>
          <w:rFonts w:ascii="Palatino Linotype" w:hAnsi="Palatino Linotype" w:cs="Tahoma"/>
          <w:b/>
          <w:szCs w:val="22"/>
        </w:rPr>
        <w:lastRenderedPageBreak/>
        <w:t>II. Respuesta del Sujeto Obligado.</w:t>
      </w:r>
    </w:p>
    <w:p w14:paraId="056DF76D" w14:textId="77777777" w:rsidR="00BB052C" w:rsidRDefault="00BB052C" w:rsidP="00E12EFE">
      <w:pPr>
        <w:autoSpaceDE w:val="0"/>
        <w:autoSpaceDN w:val="0"/>
        <w:adjustRightInd w:val="0"/>
        <w:spacing w:line="360" w:lineRule="auto"/>
        <w:jc w:val="both"/>
        <w:rPr>
          <w:rFonts w:ascii="Palatino Linotype" w:hAnsi="Palatino Linotype" w:cs="Tahoma"/>
          <w:b/>
          <w:sz w:val="22"/>
          <w:szCs w:val="22"/>
        </w:rPr>
      </w:pPr>
    </w:p>
    <w:p w14:paraId="1A2D5438" w14:textId="1B7B8097" w:rsidR="00BB052C" w:rsidRDefault="00BB052C" w:rsidP="00E12EFE">
      <w:pPr>
        <w:autoSpaceDE w:val="0"/>
        <w:autoSpaceDN w:val="0"/>
        <w:adjustRightInd w:val="0"/>
        <w:spacing w:line="360" w:lineRule="auto"/>
        <w:jc w:val="both"/>
        <w:rPr>
          <w:rFonts w:ascii="Palatino Linotype" w:hAnsi="Palatino Linotype" w:cs="Tahoma"/>
          <w:sz w:val="22"/>
          <w:szCs w:val="22"/>
        </w:rPr>
      </w:pPr>
      <w:r w:rsidRPr="00BB052C">
        <w:rPr>
          <w:rFonts w:ascii="Palatino Linotype" w:hAnsi="Palatino Linotype" w:cs="Tahoma"/>
          <w:sz w:val="22"/>
          <w:szCs w:val="22"/>
        </w:rPr>
        <w:t xml:space="preserve">El </w:t>
      </w:r>
      <w:r w:rsidR="00EA4AD7">
        <w:rPr>
          <w:rFonts w:ascii="Palatino Linotype" w:hAnsi="Palatino Linotype" w:cs="Tahoma"/>
          <w:sz w:val="22"/>
          <w:szCs w:val="22"/>
        </w:rPr>
        <w:t xml:space="preserve">diez de </w:t>
      </w:r>
      <w:r w:rsidR="001F105A">
        <w:rPr>
          <w:rFonts w:ascii="Palatino Linotype" w:hAnsi="Palatino Linotype" w:cs="Tahoma"/>
          <w:sz w:val="22"/>
          <w:szCs w:val="22"/>
        </w:rPr>
        <w:t>junio</w:t>
      </w:r>
      <w:r w:rsidRPr="00BB052C">
        <w:rPr>
          <w:rFonts w:ascii="Palatino Linotype" w:hAnsi="Palatino Linotype" w:cs="Tahoma"/>
          <w:sz w:val="22"/>
          <w:szCs w:val="22"/>
        </w:rPr>
        <w:t xml:space="preserve"> del año en curso </w:t>
      </w:r>
      <w:r>
        <w:rPr>
          <w:rFonts w:ascii="Palatino Linotype" w:hAnsi="Palatino Linotype" w:cs="Tahoma"/>
          <w:sz w:val="22"/>
          <w:szCs w:val="22"/>
        </w:rPr>
        <w:t>el Sujeto Obligado,</w:t>
      </w:r>
      <w:r w:rsidRPr="00AD50F9">
        <w:rPr>
          <w:rFonts w:ascii="Palatino Linotype" w:hAnsi="Palatino Linotype" w:cs="Tahoma"/>
          <w:sz w:val="22"/>
          <w:szCs w:val="22"/>
        </w:rPr>
        <w:t xml:space="preserve"> notificó la </w:t>
      </w:r>
      <w:r>
        <w:rPr>
          <w:rFonts w:ascii="Palatino Linotype" w:hAnsi="Palatino Linotype" w:cs="Tahoma"/>
          <w:sz w:val="22"/>
          <w:szCs w:val="22"/>
        </w:rPr>
        <w:t xml:space="preserve">respuesta </w:t>
      </w:r>
      <w:r w:rsidRPr="00AD50F9">
        <w:rPr>
          <w:rFonts w:ascii="Palatino Linotype" w:hAnsi="Palatino Linotype" w:cs="Tahoma"/>
          <w:sz w:val="22"/>
          <w:szCs w:val="22"/>
        </w:rPr>
        <w:t>al</w:t>
      </w:r>
      <w:r>
        <w:rPr>
          <w:rFonts w:ascii="Palatino Linotype" w:hAnsi="Palatino Linotype" w:cs="Tahoma"/>
          <w:sz w:val="22"/>
          <w:szCs w:val="22"/>
        </w:rPr>
        <w:t xml:space="preserve"> </w:t>
      </w:r>
      <w:r w:rsidRPr="00AD50F9">
        <w:rPr>
          <w:rFonts w:ascii="Palatino Linotype" w:hAnsi="Palatino Linotype" w:cs="Tahoma"/>
          <w:sz w:val="22"/>
          <w:szCs w:val="22"/>
        </w:rPr>
        <w:t>Solicitante, mediante el Sistema de Acceso a la Información Mexiquense (SAIMEX</w:t>
      </w:r>
      <w:r>
        <w:rPr>
          <w:rFonts w:ascii="Palatino Linotype" w:hAnsi="Palatino Linotype" w:cs="Tahoma"/>
          <w:sz w:val="22"/>
          <w:szCs w:val="22"/>
        </w:rPr>
        <w:t>),</w:t>
      </w:r>
      <w:r w:rsidR="00F0499E">
        <w:rPr>
          <w:rFonts w:ascii="Palatino Linotype" w:hAnsi="Palatino Linotype" w:cs="Tahoma"/>
          <w:sz w:val="22"/>
          <w:szCs w:val="22"/>
        </w:rPr>
        <w:t xml:space="preserve"> </w:t>
      </w:r>
      <w:r w:rsidR="00991F57">
        <w:rPr>
          <w:rFonts w:ascii="Palatino Linotype" w:hAnsi="Palatino Linotype" w:cs="Tahoma"/>
          <w:sz w:val="22"/>
          <w:szCs w:val="22"/>
        </w:rPr>
        <w:t>en los siguientes términos</w:t>
      </w:r>
      <w:r w:rsidR="001B7C08">
        <w:rPr>
          <w:rFonts w:ascii="Palatino Linotype" w:hAnsi="Palatino Linotype" w:cs="Tahoma"/>
          <w:sz w:val="22"/>
          <w:szCs w:val="22"/>
        </w:rPr>
        <w:t xml:space="preserve">: </w:t>
      </w:r>
    </w:p>
    <w:p w14:paraId="2EAC2FE3" w14:textId="2FAFDE73" w:rsidR="00A509B3" w:rsidRPr="00A82C4D" w:rsidRDefault="00A509B3" w:rsidP="00EA4AD7">
      <w:pPr>
        <w:autoSpaceDE w:val="0"/>
        <w:autoSpaceDN w:val="0"/>
        <w:adjustRightInd w:val="0"/>
        <w:spacing w:line="360" w:lineRule="auto"/>
        <w:ind w:right="567"/>
        <w:jc w:val="both"/>
        <w:rPr>
          <w:rFonts w:ascii="Palatino Linotype" w:hAnsi="Palatino Linotype" w:cs="Tahoma"/>
          <w:i/>
        </w:rPr>
      </w:pPr>
    </w:p>
    <w:p w14:paraId="0A62A4E8" w14:textId="77777777" w:rsidR="00EA4AD7" w:rsidRPr="00EA4AD7" w:rsidRDefault="00EA4AD7" w:rsidP="00EA4AD7">
      <w:pPr>
        <w:autoSpaceDE w:val="0"/>
        <w:autoSpaceDN w:val="0"/>
        <w:adjustRightInd w:val="0"/>
        <w:spacing w:line="360" w:lineRule="auto"/>
        <w:ind w:left="567" w:right="567"/>
        <w:jc w:val="both"/>
        <w:rPr>
          <w:rFonts w:ascii="Palatino Linotype" w:hAnsi="Palatino Linotype" w:cs="Tahoma"/>
          <w:i/>
        </w:rPr>
      </w:pPr>
      <w:proofErr w:type="gramStart"/>
      <w:r w:rsidRPr="00EA4AD7">
        <w:rPr>
          <w:rFonts w:ascii="Palatino Linotype" w:hAnsi="Palatino Linotype" w:cs="Tahoma"/>
          <w:i/>
        </w:rPr>
        <w:t>ESPECIFICAR LA INFORMACIÓN QUE REQUIERE SOBRE LA SOLICITUD SI REQUIERE LAS FACTURAS EMITIDAS O CANCELADAS?</w:t>
      </w:r>
      <w:proofErr w:type="gramEnd"/>
    </w:p>
    <w:p w14:paraId="08F5A8E3" w14:textId="77777777" w:rsidR="00EA4AD7" w:rsidRDefault="00EA4AD7" w:rsidP="00EA4AD7">
      <w:pPr>
        <w:autoSpaceDE w:val="0"/>
        <w:autoSpaceDN w:val="0"/>
        <w:adjustRightInd w:val="0"/>
        <w:spacing w:line="360" w:lineRule="auto"/>
        <w:ind w:left="567" w:right="567"/>
        <w:jc w:val="both"/>
        <w:rPr>
          <w:rFonts w:ascii="Palatino Linotype" w:hAnsi="Palatino Linotype" w:cs="Tahoma"/>
          <w:i/>
        </w:rPr>
      </w:pPr>
    </w:p>
    <w:p w14:paraId="055D10EE" w14:textId="77777777" w:rsidR="00EA4AD7" w:rsidRPr="00EA4AD7" w:rsidRDefault="00EA4AD7" w:rsidP="00EA4AD7">
      <w:pPr>
        <w:autoSpaceDE w:val="0"/>
        <w:autoSpaceDN w:val="0"/>
        <w:adjustRightInd w:val="0"/>
        <w:spacing w:line="360" w:lineRule="auto"/>
        <w:ind w:left="567" w:right="567"/>
        <w:jc w:val="both"/>
        <w:rPr>
          <w:rFonts w:ascii="Palatino Linotype" w:hAnsi="Palatino Linotype" w:cs="Tahoma"/>
          <w:i/>
        </w:rPr>
      </w:pPr>
      <w:r w:rsidRPr="00EA4AD7">
        <w:rPr>
          <w:rFonts w:ascii="Palatino Linotype" w:hAnsi="Palatino Linotype" w:cs="Tahoma"/>
          <w:i/>
        </w:rPr>
        <w:t>ATENTAMENTE</w:t>
      </w:r>
    </w:p>
    <w:p w14:paraId="1C3F3DFA" w14:textId="3E0061AC" w:rsidR="00240983" w:rsidRPr="00A82C4D" w:rsidRDefault="00EA4AD7" w:rsidP="007A41E7">
      <w:pPr>
        <w:autoSpaceDE w:val="0"/>
        <w:autoSpaceDN w:val="0"/>
        <w:adjustRightInd w:val="0"/>
        <w:spacing w:line="360" w:lineRule="auto"/>
        <w:ind w:left="567" w:right="567"/>
        <w:jc w:val="both"/>
        <w:rPr>
          <w:rFonts w:ascii="Palatino Linotype" w:hAnsi="Palatino Linotype" w:cs="Tahoma"/>
          <w:i/>
        </w:rPr>
      </w:pPr>
      <w:r w:rsidRPr="00EA4AD7">
        <w:rPr>
          <w:rFonts w:ascii="Palatino Linotype" w:hAnsi="Palatino Linotype" w:cs="Tahoma"/>
          <w:i/>
        </w:rPr>
        <w:t xml:space="preserve">L.C. ANAYELI MENDEZ GOMEZ </w:t>
      </w:r>
      <w:r w:rsidR="00A509B3" w:rsidRPr="0051417D">
        <w:rPr>
          <w:rFonts w:ascii="Palatino Linotype" w:hAnsi="Palatino Linotype" w:cs="Tahoma"/>
        </w:rPr>
        <w:t>(Sic)</w:t>
      </w:r>
    </w:p>
    <w:p w14:paraId="6A76B24E" w14:textId="77777777" w:rsidR="00C15FB2" w:rsidRPr="00A509B3" w:rsidRDefault="00C15FB2" w:rsidP="00E12EFE">
      <w:pPr>
        <w:autoSpaceDE w:val="0"/>
        <w:autoSpaceDN w:val="0"/>
        <w:adjustRightInd w:val="0"/>
        <w:spacing w:line="360" w:lineRule="auto"/>
        <w:jc w:val="both"/>
        <w:rPr>
          <w:rFonts w:ascii="Palatino Linotype" w:hAnsi="Palatino Linotype" w:cs="Tahoma"/>
          <w:i/>
          <w:sz w:val="22"/>
          <w:szCs w:val="22"/>
        </w:rPr>
      </w:pPr>
    </w:p>
    <w:p w14:paraId="1E116F47" w14:textId="77777777" w:rsidR="00E12EFE" w:rsidRDefault="00E12EFE" w:rsidP="00E12EFE">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 xml:space="preserve">III. Interposición del Recurso de Revisión. </w:t>
      </w:r>
    </w:p>
    <w:p w14:paraId="0188D446" w14:textId="77777777" w:rsidR="00F3245C" w:rsidRDefault="00F3245C" w:rsidP="00E12EFE">
      <w:pPr>
        <w:autoSpaceDE w:val="0"/>
        <w:autoSpaceDN w:val="0"/>
        <w:adjustRightInd w:val="0"/>
        <w:spacing w:line="360" w:lineRule="auto"/>
        <w:jc w:val="both"/>
        <w:rPr>
          <w:rFonts w:ascii="Palatino Linotype" w:hAnsi="Palatino Linotype" w:cs="Tahoma"/>
          <w:sz w:val="22"/>
          <w:szCs w:val="22"/>
        </w:rPr>
      </w:pPr>
    </w:p>
    <w:p w14:paraId="36389E11" w14:textId="1846C10E" w:rsidR="00E12EFE" w:rsidRDefault="00030393" w:rsidP="00E12EFE">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sz w:val="22"/>
          <w:szCs w:val="22"/>
        </w:rPr>
        <w:t xml:space="preserve">El </w:t>
      </w:r>
      <w:r w:rsidR="0051417D">
        <w:rPr>
          <w:rFonts w:ascii="Palatino Linotype" w:hAnsi="Palatino Linotype" w:cs="Tahoma"/>
          <w:sz w:val="22"/>
          <w:szCs w:val="22"/>
        </w:rPr>
        <w:t xml:space="preserve">catorce de </w:t>
      </w:r>
      <w:r w:rsidR="00C15FB2">
        <w:rPr>
          <w:rFonts w:ascii="Palatino Linotype" w:hAnsi="Palatino Linotype" w:cs="Tahoma"/>
          <w:sz w:val="22"/>
          <w:szCs w:val="22"/>
        </w:rPr>
        <w:t xml:space="preserve">junio de </w:t>
      </w:r>
      <w:r w:rsidR="00E12EFE" w:rsidRPr="009B796C">
        <w:rPr>
          <w:rFonts w:ascii="Palatino Linotype" w:hAnsi="Palatino Linotype" w:cs="Tahoma"/>
          <w:sz w:val="22"/>
          <w:szCs w:val="22"/>
        </w:rPr>
        <w:t>dos mil diecinueve</w:t>
      </w:r>
      <w:r w:rsidR="00E12EFE" w:rsidRPr="006A36F7">
        <w:rPr>
          <w:rFonts w:ascii="Palatino Linotype" w:hAnsi="Palatino Linotype" w:cs="Tahoma"/>
          <w:sz w:val="22"/>
          <w:szCs w:val="22"/>
        </w:rPr>
        <w:t xml:space="preserve">, se recibió en este </w:t>
      </w:r>
      <w:r w:rsidR="00E12EFE" w:rsidRPr="006A36F7">
        <w:rPr>
          <w:rFonts w:ascii="Palatino Linotype" w:eastAsia="Calibri" w:hAnsi="Palatino Linotype" w:cs="Tahoma"/>
          <w:sz w:val="22"/>
          <w:szCs w:val="22"/>
          <w:lang w:val="es-MX" w:eastAsia="en-US"/>
        </w:rPr>
        <w:t xml:space="preserve">Instituto, a través del </w:t>
      </w:r>
      <w:r w:rsidR="00E12EFE" w:rsidRPr="006A36F7">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00E12EFE" w:rsidRPr="006A36F7">
        <w:rPr>
          <w:rFonts w:ascii="Palatino Linotype" w:hAnsi="Palatino Linotype" w:cs="Tahoma"/>
          <w:sz w:val="22"/>
          <w:szCs w:val="22"/>
          <w:lang w:val="es-MX"/>
        </w:rPr>
        <w:t>en los términos siguientes:</w:t>
      </w:r>
    </w:p>
    <w:p w14:paraId="17634950" w14:textId="77777777" w:rsidR="00F3245C" w:rsidRPr="006A36F7" w:rsidRDefault="00F3245C" w:rsidP="00E12EFE">
      <w:pPr>
        <w:autoSpaceDE w:val="0"/>
        <w:autoSpaceDN w:val="0"/>
        <w:adjustRightInd w:val="0"/>
        <w:spacing w:line="360" w:lineRule="auto"/>
        <w:jc w:val="both"/>
        <w:rPr>
          <w:rFonts w:ascii="Palatino Linotype" w:hAnsi="Palatino Linotype" w:cs="Tahoma"/>
          <w:sz w:val="22"/>
          <w:szCs w:val="22"/>
        </w:rPr>
      </w:pPr>
    </w:p>
    <w:p w14:paraId="76CA2AD1" w14:textId="77777777" w:rsidR="00E12EFE" w:rsidRPr="006A36F7" w:rsidRDefault="00E12EFE" w:rsidP="00E12EFE">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p>
    <w:p w14:paraId="44D98631" w14:textId="4C4B810A" w:rsidR="00E12EFE" w:rsidRPr="009B796C" w:rsidRDefault="0051417D" w:rsidP="00E12EFE">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sidRPr="0051417D">
        <w:rPr>
          <w:rFonts w:ascii="Palatino Linotype" w:eastAsiaTheme="minorHAnsi" w:hAnsi="Palatino Linotype" w:cs="Tahoma"/>
          <w:i/>
          <w:szCs w:val="22"/>
          <w:lang w:val="es-MX" w:eastAsia="en-US"/>
        </w:rPr>
        <w:t>RESPUESTA</w:t>
      </w:r>
      <w:r>
        <w:rPr>
          <w:rFonts w:ascii="Palatino Linotype" w:eastAsiaTheme="minorHAnsi" w:hAnsi="Palatino Linotype" w:cs="Tahoma"/>
          <w:i/>
          <w:szCs w:val="22"/>
          <w:lang w:val="es-MX" w:eastAsia="en-US"/>
        </w:rPr>
        <w:t xml:space="preserve"> </w:t>
      </w:r>
      <w:r w:rsidR="006E4A92">
        <w:rPr>
          <w:rFonts w:ascii="Palatino Linotype" w:eastAsiaTheme="minorHAnsi" w:hAnsi="Palatino Linotype" w:cs="Tahoma"/>
          <w:szCs w:val="22"/>
          <w:lang w:val="es-MX" w:eastAsia="en-US"/>
        </w:rPr>
        <w:t>(Sic)</w:t>
      </w:r>
    </w:p>
    <w:p w14:paraId="67FDDFCA" w14:textId="77777777" w:rsidR="00E12EFE" w:rsidRPr="006A36F7" w:rsidRDefault="00E12EFE" w:rsidP="00E12EFE">
      <w:pPr>
        <w:autoSpaceDE w:val="0"/>
        <w:autoSpaceDN w:val="0"/>
        <w:adjustRightInd w:val="0"/>
        <w:spacing w:line="360" w:lineRule="auto"/>
        <w:ind w:left="567" w:right="567"/>
        <w:jc w:val="both"/>
        <w:rPr>
          <w:rFonts w:ascii="Palatino Linotype" w:hAnsi="Palatino Linotype" w:cs="Tahoma"/>
          <w:sz w:val="22"/>
          <w:szCs w:val="22"/>
        </w:rPr>
      </w:pPr>
    </w:p>
    <w:p w14:paraId="117F27FF" w14:textId="77777777" w:rsidR="00E12EFE" w:rsidRPr="006A36F7" w:rsidRDefault="00E12EFE" w:rsidP="00E12EFE">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p>
    <w:p w14:paraId="562E0C6B" w14:textId="6AF5909F" w:rsidR="00E12EFE" w:rsidRDefault="0051417D" w:rsidP="00E12EFE">
      <w:pPr>
        <w:spacing w:line="360" w:lineRule="auto"/>
        <w:ind w:left="567" w:right="539"/>
        <w:jc w:val="both"/>
        <w:rPr>
          <w:rFonts w:ascii="Palatino Linotype" w:hAnsi="Palatino Linotype"/>
          <w:i/>
          <w:color w:val="000000"/>
        </w:rPr>
      </w:pPr>
      <w:r w:rsidRPr="0051417D">
        <w:rPr>
          <w:rFonts w:ascii="Palatino Linotype" w:hAnsi="Palatino Linotype"/>
          <w:i/>
          <w:color w:val="000000"/>
        </w:rPr>
        <w:t>ENTIENDE POR FAVOR, FACTURAS TODAS</w:t>
      </w:r>
      <w:r>
        <w:rPr>
          <w:rFonts w:ascii="Palatino Linotype" w:hAnsi="Palatino Linotype"/>
          <w:i/>
          <w:color w:val="000000"/>
        </w:rPr>
        <w:t xml:space="preserve"> </w:t>
      </w:r>
      <w:r w:rsidR="009B796C" w:rsidRPr="009B796C">
        <w:rPr>
          <w:rFonts w:ascii="Palatino Linotype" w:hAnsi="Palatino Linotype"/>
          <w:color w:val="000000"/>
        </w:rPr>
        <w:t>(Sic)</w:t>
      </w:r>
      <w:r w:rsidR="00E12EFE" w:rsidRPr="009B796C">
        <w:rPr>
          <w:rFonts w:ascii="Palatino Linotype" w:hAnsi="Palatino Linotype"/>
          <w:i/>
          <w:color w:val="000000"/>
        </w:rPr>
        <w:t xml:space="preserve"> </w:t>
      </w:r>
    </w:p>
    <w:p w14:paraId="6F13A51D" w14:textId="77777777" w:rsidR="00A238A6" w:rsidRDefault="00A238A6" w:rsidP="00E12EFE">
      <w:pPr>
        <w:spacing w:line="360" w:lineRule="auto"/>
        <w:ind w:left="567" w:right="539"/>
        <w:jc w:val="both"/>
        <w:rPr>
          <w:rFonts w:ascii="Palatino Linotype" w:hAnsi="Palatino Linotype"/>
          <w:i/>
          <w:color w:val="000000"/>
        </w:rPr>
      </w:pPr>
    </w:p>
    <w:p w14:paraId="3F9F5A36" w14:textId="77777777" w:rsidR="00E12EFE" w:rsidRPr="006A36F7" w:rsidRDefault="00E12EFE" w:rsidP="00E12EFE">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 xml:space="preserve">IV. </w:t>
      </w:r>
      <w:r w:rsidRPr="006A36F7">
        <w:rPr>
          <w:rFonts w:ascii="Palatino Linotype" w:eastAsia="Batang" w:hAnsi="Palatino Linotype" w:cs="Tahoma"/>
          <w:b/>
          <w:bCs/>
          <w:sz w:val="22"/>
          <w:szCs w:val="22"/>
        </w:rPr>
        <w:t>Trámite del Recurso de Revisión ante el Instituto.</w:t>
      </w:r>
    </w:p>
    <w:p w14:paraId="5F548E53" w14:textId="77777777" w:rsidR="00E12EFE" w:rsidRPr="006A36F7" w:rsidRDefault="00E12EFE" w:rsidP="00E12EFE">
      <w:pPr>
        <w:spacing w:line="360" w:lineRule="auto"/>
        <w:jc w:val="both"/>
        <w:rPr>
          <w:rFonts w:ascii="Palatino Linotype" w:eastAsia="Batang" w:hAnsi="Palatino Linotype" w:cs="Tahoma"/>
          <w:b/>
          <w:bCs/>
          <w:sz w:val="22"/>
          <w:szCs w:val="22"/>
        </w:rPr>
      </w:pPr>
    </w:p>
    <w:p w14:paraId="49E4F5A5" w14:textId="520C7545" w:rsidR="00E12EFE" w:rsidRPr="006A36F7" w:rsidRDefault="00E12EFE" w:rsidP="00E12EFE">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lastRenderedPageBreak/>
        <w:t xml:space="preserve">a) Turno del Recurso de Revisión. </w:t>
      </w:r>
      <w:r w:rsidRPr="00222F2E">
        <w:rPr>
          <w:rFonts w:ascii="Palatino Linotype" w:eastAsia="Batang" w:hAnsi="Palatino Linotype" w:cs="Tahoma"/>
          <w:bCs/>
          <w:sz w:val="22"/>
          <w:szCs w:val="22"/>
          <w:lang w:val="es-MX"/>
        </w:rPr>
        <w:t xml:space="preserve">El </w:t>
      </w:r>
      <w:r w:rsidR="007F75A4">
        <w:rPr>
          <w:rFonts w:ascii="Palatino Linotype" w:eastAsia="Batang" w:hAnsi="Palatino Linotype" w:cs="Tahoma"/>
          <w:bCs/>
          <w:sz w:val="22"/>
          <w:szCs w:val="22"/>
          <w:lang w:val="es-MX"/>
        </w:rPr>
        <w:t>catorce de junio</w:t>
      </w:r>
      <w:r w:rsidRPr="00222F2E">
        <w:rPr>
          <w:rFonts w:ascii="Palatino Linotype" w:eastAsia="Batang" w:hAnsi="Palatino Linotype" w:cs="Tahoma"/>
          <w:bCs/>
          <w:sz w:val="22"/>
          <w:szCs w:val="22"/>
          <w:lang w:val="es-MX"/>
        </w:rPr>
        <w:t xml:space="preserve"> de</w:t>
      </w:r>
      <w:r w:rsidRPr="006A36F7">
        <w:rPr>
          <w:rFonts w:ascii="Palatino Linotype" w:eastAsia="Batang" w:hAnsi="Palatino Linotype" w:cs="Tahoma"/>
          <w:bCs/>
          <w:sz w:val="22"/>
          <w:szCs w:val="22"/>
          <w:lang w:val="es-MX"/>
        </w:rPr>
        <w:t xml:space="preserve"> dos mil diecinueve, este Instituto asignó el número de expediente </w:t>
      </w:r>
      <w:r w:rsidR="00714E2F">
        <w:rPr>
          <w:rFonts w:ascii="Palatino Linotype" w:eastAsia="Calibri" w:hAnsi="Palatino Linotype" w:cs="Tahoma"/>
          <w:b/>
          <w:bCs/>
          <w:sz w:val="22"/>
          <w:szCs w:val="22"/>
          <w:lang w:eastAsia="en-US"/>
        </w:rPr>
        <w:t>05456/INFOEM/IP/RR/2019</w:t>
      </w:r>
      <w:r w:rsidRPr="00A845BC">
        <w:rPr>
          <w:rFonts w:ascii="Palatino Linotype" w:eastAsia="Calibri" w:hAnsi="Palatino Linotype" w:cs="Tahoma"/>
          <w:b/>
          <w:bCs/>
          <w:sz w:val="22"/>
          <w:szCs w:val="22"/>
          <w:lang w:eastAsia="en-US"/>
        </w:rPr>
        <w:t xml:space="preserve"> </w:t>
      </w:r>
      <w:r w:rsidRPr="006A36F7">
        <w:rPr>
          <w:rFonts w:ascii="Palatino Linotype" w:eastAsia="Batang" w:hAnsi="Palatino Linotype" w:cs="Tahoma"/>
          <w:bCs/>
          <w:sz w:val="22"/>
          <w:szCs w:val="22"/>
          <w:lang w:val="es-MX"/>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FB09F91" w14:textId="77777777" w:rsidR="00E12EFE" w:rsidRPr="006A36F7" w:rsidRDefault="00E12EFE" w:rsidP="00E12EFE">
      <w:pPr>
        <w:spacing w:line="360" w:lineRule="auto"/>
        <w:jc w:val="both"/>
        <w:rPr>
          <w:rFonts w:ascii="Palatino Linotype" w:eastAsia="Batang" w:hAnsi="Palatino Linotype" w:cs="Tahoma"/>
          <w:b/>
          <w:bCs/>
          <w:sz w:val="22"/>
          <w:szCs w:val="22"/>
        </w:rPr>
      </w:pPr>
    </w:p>
    <w:p w14:paraId="35EE6660" w14:textId="54D2CAE5" w:rsidR="007F75A4" w:rsidRPr="005446EF" w:rsidRDefault="00E12EFE" w:rsidP="007F75A4">
      <w:pPr>
        <w:spacing w:line="360" w:lineRule="auto"/>
        <w:jc w:val="both"/>
        <w:rPr>
          <w:rFonts w:ascii="Palatino Linotype" w:hAnsi="Palatino Linotype" w:cs="Tahoma"/>
          <w:bCs/>
          <w:sz w:val="22"/>
          <w:szCs w:val="22"/>
          <w:lang w:val="es-ES_tradnl"/>
        </w:rPr>
      </w:pPr>
      <w:r w:rsidRPr="006A36F7">
        <w:rPr>
          <w:rFonts w:ascii="Palatino Linotype" w:eastAsia="Batang" w:hAnsi="Palatino Linotype" w:cs="Tahoma"/>
          <w:b/>
          <w:bCs/>
          <w:sz w:val="22"/>
          <w:szCs w:val="22"/>
        </w:rPr>
        <w:t>b) Admisión del Recurso de Revisión</w:t>
      </w:r>
      <w:r w:rsidRPr="006A36F7">
        <w:rPr>
          <w:rFonts w:ascii="Palatino Linotype" w:eastAsia="Batang" w:hAnsi="Palatino Linotype" w:cs="Tahoma"/>
          <w:b/>
          <w:bCs/>
          <w:sz w:val="22"/>
          <w:szCs w:val="22"/>
          <w:lang w:val="es-ES_tradnl"/>
        </w:rPr>
        <w:t xml:space="preserve">. </w:t>
      </w:r>
      <w:r w:rsidR="007F75A4" w:rsidRPr="005446EF">
        <w:rPr>
          <w:rFonts w:ascii="Palatino Linotype" w:eastAsia="Calibri" w:hAnsi="Palatino Linotype" w:cs="Tahoma"/>
          <w:bCs/>
          <w:sz w:val="22"/>
          <w:szCs w:val="22"/>
          <w:lang w:val="es-ES_tradnl" w:eastAsia="en-US"/>
        </w:rPr>
        <w:t xml:space="preserve">Con fecha </w:t>
      </w:r>
      <w:r w:rsidR="007F75A4" w:rsidRPr="005446EF">
        <w:rPr>
          <w:rFonts w:ascii="Palatino Linotype" w:eastAsia="Calibri" w:hAnsi="Palatino Linotype" w:cs="Tahoma"/>
          <w:bCs/>
          <w:sz w:val="22"/>
          <w:szCs w:val="22"/>
          <w:lang w:eastAsia="en-US"/>
        </w:rPr>
        <w:t>veint</w:t>
      </w:r>
      <w:r w:rsidR="007F75A4">
        <w:rPr>
          <w:rFonts w:ascii="Palatino Linotype" w:eastAsia="Calibri" w:hAnsi="Palatino Linotype" w:cs="Tahoma"/>
          <w:bCs/>
          <w:sz w:val="22"/>
          <w:szCs w:val="22"/>
          <w:lang w:eastAsia="en-US"/>
        </w:rPr>
        <w:t>e</w:t>
      </w:r>
      <w:r w:rsidR="007F75A4" w:rsidRPr="005446EF">
        <w:rPr>
          <w:rFonts w:ascii="Palatino Linotype" w:eastAsia="Calibri" w:hAnsi="Palatino Linotype" w:cs="Tahoma"/>
          <w:bCs/>
          <w:sz w:val="22"/>
          <w:szCs w:val="22"/>
          <w:lang w:eastAsia="en-US"/>
        </w:rPr>
        <w:t xml:space="preserve"> de </w:t>
      </w:r>
      <w:r w:rsidR="007F75A4">
        <w:rPr>
          <w:rFonts w:ascii="Palatino Linotype" w:eastAsia="Calibri" w:hAnsi="Palatino Linotype" w:cs="Tahoma"/>
          <w:bCs/>
          <w:sz w:val="22"/>
          <w:szCs w:val="22"/>
          <w:lang w:eastAsia="en-US"/>
        </w:rPr>
        <w:t>junio</w:t>
      </w:r>
      <w:r w:rsidR="007F75A4" w:rsidRPr="005446EF">
        <w:rPr>
          <w:rFonts w:ascii="Palatino Linotype" w:eastAsia="Calibri" w:hAnsi="Palatino Linotype" w:cs="Tahoma"/>
          <w:bCs/>
          <w:sz w:val="22"/>
          <w:szCs w:val="22"/>
          <w:lang w:eastAsia="en-US"/>
        </w:rPr>
        <w:t xml:space="preserve"> de dos mil diecinueve</w:t>
      </w:r>
      <w:r w:rsidR="007F75A4" w:rsidRPr="005446EF">
        <w:rPr>
          <w:rFonts w:ascii="Palatino Linotype" w:eastAsia="Calibri" w:hAnsi="Palatino Linotype" w:cs="Tahoma"/>
          <w:bCs/>
          <w:sz w:val="22"/>
          <w:szCs w:val="22"/>
          <w:lang w:val="es-ES_tradnl" w:eastAsia="en-US"/>
        </w:rPr>
        <w:t xml:space="preserve">, el Comisionado Ponente </w:t>
      </w:r>
      <w:r w:rsidR="007F75A4" w:rsidRPr="005446EF">
        <w:rPr>
          <w:rFonts w:ascii="Palatino Linotype" w:eastAsia="Calibri" w:hAnsi="Palatino Linotype" w:cs="Tahoma"/>
          <w:b/>
          <w:bCs/>
          <w:sz w:val="22"/>
          <w:szCs w:val="22"/>
          <w:lang w:eastAsia="en-US"/>
        </w:rPr>
        <w:t>acordó la admisión</w:t>
      </w:r>
      <w:r w:rsidR="007F75A4" w:rsidRPr="005446EF">
        <w:rPr>
          <w:rFonts w:ascii="Palatino Linotype" w:eastAsia="Calibri" w:hAnsi="Palatino Linotype" w:cs="Tahoma"/>
          <w:bCs/>
          <w:sz w:val="22"/>
          <w:szCs w:val="22"/>
          <w:lang w:eastAsia="en-US"/>
        </w:rPr>
        <w:t xml:space="preserve"> </w:t>
      </w:r>
      <w:r w:rsidR="007F75A4" w:rsidRPr="005446EF">
        <w:rPr>
          <w:rFonts w:ascii="Palatino Linotype" w:eastAsia="Calibri" w:hAnsi="Palatino Linotype" w:cs="Tahoma"/>
          <w:b/>
          <w:bCs/>
          <w:sz w:val="22"/>
          <w:szCs w:val="22"/>
          <w:lang w:eastAsia="en-US"/>
        </w:rPr>
        <w:t>del Recurso de Revisión</w:t>
      </w:r>
      <w:r w:rsidR="007F75A4" w:rsidRPr="005446EF">
        <w:rPr>
          <w:rFonts w:ascii="Palatino Linotype" w:eastAsia="Calibri" w:hAnsi="Palatino Linotype" w:cs="Tahoma"/>
          <w:bCs/>
          <w:sz w:val="22"/>
          <w:szCs w:val="22"/>
          <w:lang w:eastAsia="en-US"/>
        </w:rPr>
        <w:t xml:space="preserve"> interpuesto por la Recurrente en contra de la respuesta del Sujeto Obligado </w:t>
      </w:r>
      <w:r w:rsidR="007F75A4" w:rsidRPr="005446EF">
        <w:rPr>
          <w:rFonts w:ascii="Palatino Linotype" w:eastAsia="Calibri" w:hAnsi="Palatino Linotype" w:cs="Tahoma"/>
          <w:b/>
          <w:bCs/>
          <w:sz w:val="22"/>
          <w:szCs w:val="22"/>
          <w:lang w:val="es-MX" w:eastAsia="en-US"/>
        </w:rPr>
        <w:t xml:space="preserve">Ayuntamiento de </w:t>
      </w:r>
      <w:r w:rsidR="007F75A4">
        <w:rPr>
          <w:rFonts w:ascii="Palatino Linotype" w:eastAsia="Calibri" w:hAnsi="Palatino Linotype" w:cs="Tahoma"/>
          <w:b/>
          <w:bCs/>
          <w:sz w:val="22"/>
          <w:szCs w:val="22"/>
          <w:lang w:val="es-MX" w:eastAsia="en-US"/>
        </w:rPr>
        <w:t>Almoloya de Alquisiras</w:t>
      </w:r>
      <w:r w:rsidR="007F75A4" w:rsidRPr="005446EF">
        <w:rPr>
          <w:rFonts w:ascii="Palatino Linotype" w:eastAsia="Calibri" w:hAnsi="Palatino Linotype" w:cs="Tahoma"/>
          <w:b/>
          <w:bCs/>
          <w:sz w:val="22"/>
          <w:szCs w:val="22"/>
          <w:lang w:eastAsia="en-US"/>
        </w:rPr>
        <w:t xml:space="preserve">, </w:t>
      </w:r>
      <w:r w:rsidR="007F75A4" w:rsidRPr="005446EF">
        <w:rPr>
          <w:rFonts w:ascii="Palatino Linotype" w:eastAsia="Calibri" w:hAnsi="Palatino Linotype" w:cs="Tahoma"/>
          <w:bCs/>
          <w:sz w:val="22"/>
          <w:szCs w:val="22"/>
          <w:lang w:eastAsia="en-US"/>
        </w:rPr>
        <w:t>en términos del artículo 185, fracciones I y II, de la Ley de Transparencia y Acceso a la Información Pública del Estado de México y Municipios; acto que</w:t>
      </w:r>
      <w:r w:rsidR="007F75A4" w:rsidRPr="005446EF">
        <w:rPr>
          <w:rFonts w:ascii="Palatino Linotype" w:hAnsi="Palatino Linotype" w:cs="Tahoma"/>
          <w:bCs/>
          <w:sz w:val="22"/>
          <w:szCs w:val="22"/>
          <w:lang w:val="es-ES_tradnl"/>
        </w:rPr>
        <w:t xml:space="preserve"> fue notificado a las partes en la misma fecha a través del </w:t>
      </w:r>
      <w:r w:rsidR="007F75A4" w:rsidRPr="005446EF">
        <w:rPr>
          <w:rFonts w:ascii="Palatino Linotype" w:eastAsia="Calibri" w:hAnsi="Palatino Linotype" w:cs="Tahoma"/>
          <w:bCs/>
          <w:sz w:val="22"/>
          <w:szCs w:val="22"/>
          <w:lang w:eastAsia="en-US"/>
        </w:rPr>
        <w:t>Sistema de Acceso a la Información Mexiquense (SAIMEX),</w:t>
      </w:r>
      <w:r w:rsidR="007F75A4" w:rsidRPr="005446EF">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52D84B08" w14:textId="4C10A749" w:rsidR="00A238A6" w:rsidRPr="006A36F7" w:rsidRDefault="00A238A6" w:rsidP="00E12EFE">
      <w:pPr>
        <w:spacing w:line="360" w:lineRule="auto"/>
        <w:jc w:val="both"/>
        <w:rPr>
          <w:rFonts w:ascii="Palatino Linotype" w:hAnsi="Palatino Linotype" w:cs="Tahoma"/>
          <w:bCs/>
          <w:sz w:val="22"/>
          <w:szCs w:val="22"/>
          <w:lang w:val="es-MX"/>
        </w:rPr>
      </w:pPr>
    </w:p>
    <w:p w14:paraId="6E3CE4F7" w14:textId="3C4AEEAB" w:rsidR="00222F2E" w:rsidRDefault="00E12EFE" w:rsidP="00222F2E">
      <w:pPr>
        <w:spacing w:line="360" w:lineRule="auto"/>
        <w:jc w:val="both"/>
        <w:rPr>
          <w:rFonts w:ascii="Palatino Linotype" w:hAnsi="Palatino Linotype" w:cs="Tahoma"/>
          <w:bCs/>
          <w:iCs/>
          <w:sz w:val="22"/>
          <w:szCs w:val="24"/>
          <w:lang w:val="es-ES_tradnl"/>
        </w:rPr>
      </w:pPr>
      <w:r w:rsidRPr="0067655F">
        <w:rPr>
          <w:rFonts w:ascii="Palatino Linotype" w:hAnsi="Palatino Linotype" w:cs="Tahoma"/>
          <w:b/>
          <w:sz w:val="22"/>
          <w:szCs w:val="22"/>
        </w:rPr>
        <w:t>c</w:t>
      </w:r>
      <w:r w:rsidRPr="00B62E35">
        <w:rPr>
          <w:rFonts w:ascii="Palatino Linotype" w:hAnsi="Palatino Linotype" w:cs="Tahoma"/>
          <w:b/>
          <w:sz w:val="22"/>
          <w:szCs w:val="22"/>
        </w:rPr>
        <w:t>) Informe Justificado</w:t>
      </w:r>
      <w:r w:rsidR="00222F2E" w:rsidRPr="00B62E35">
        <w:rPr>
          <w:rFonts w:ascii="Palatino Linotype" w:hAnsi="Palatino Linotype" w:cs="Tahoma"/>
          <w:b/>
          <w:sz w:val="22"/>
          <w:szCs w:val="22"/>
        </w:rPr>
        <w:t xml:space="preserve">. </w:t>
      </w:r>
      <w:r w:rsidR="00222F2E" w:rsidRPr="00A43997">
        <w:rPr>
          <w:rFonts w:ascii="Palatino Linotype" w:hAnsi="Palatino Linotype" w:cs="Tahoma"/>
          <w:bCs/>
          <w:sz w:val="22"/>
          <w:szCs w:val="22"/>
          <w:lang w:val="es-ES_tradnl"/>
        </w:rPr>
        <w:t>El</w:t>
      </w:r>
      <w:r w:rsidR="00222F2E" w:rsidRPr="002B5464">
        <w:rPr>
          <w:rFonts w:ascii="Palatino Linotype" w:hAnsi="Palatino Linotype" w:cs="Tahoma"/>
          <w:bCs/>
          <w:sz w:val="22"/>
          <w:szCs w:val="22"/>
          <w:lang w:val="es-ES_tradnl"/>
        </w:rPr>
        <w:t xml:space="preserve"> </w:t>
      </w:r>
      <w:r w:rsidR="00BE3EB8">
        <w:rPr>
          <w:rFonts w:ascii="Palatino Linotype" w:hAnsi="Palatino Linotype" w:cs="Tahoma"/>
          <w:bCs/>
          <w:sz w:val="22"/>
          <w:szCs w:val="22"/>
          <w:lang w:val="es-ES_tradnl"/>
        </w:rPr>
        <w:t>veint</w:t>
      </w:r>
      <w:r w:rsidR="00E07F59">
        <w:rPr>
          <w:rFonts w:ascii="Palatino Linotype" w:hAnsi="Palatino Linotype" w:cs="Tahoma"/>
          <w:bCs/>
          <w:sz w:val="22"/>
          <w:szCs w:val="22"/>
          <w:lang w:val="es-ES_tradnl"/>
        </w:rPr>
        <w:t>e</w:t>
      </w:r>
      <w:r w:rsidR="00BE3EB8">
        <w:rPr>
          <w:rFonts w:ascii="Palatino Linotype" w:hAnsi="Palatino Linotype" w:cs="Tahoma"/>
          <w:bCs/>
          <w:sz w:val="22"/>
          <w:szCs w:val="22"/>
          <w:lang w:val="es-ES_tradnl"/>
        </w:rPr>
        <w:t xml:space="preserve"> de junio </w:t>
      </w:r>
      <w:r w:rsidR="00222F2E" w:rsidRPr="002B5464">
        <w:rPr>
          <w:rFonts w:ascii="Palatino Linotype" w:hAnsi="Palatino Linotype" w:cs="Tahoma"/>
          <w:bCs/>
          <w:sz w:val="22"/>
          <w:szCs w:val="22"/>
          <w:lang w:val="es-ES_tradnl"/>
        </w:rPr>
        <w:t xml:space="preserve">de dos mil diecinueve, </w:t>
      </w:r>
      <w:r w:rsidR="00222F2E" w:rsidRPr="002B5464">
        <w:rPr>
          <w:rFonts w:ascii="Palatino Linotype" w:hAnsi="Palatino Linotype" w:cs="Tahoma"/>
          <w:sz w:val="22"/>
          <w:szCs w:val="24"/>
        </w:rPr>
        <w:t xml:space="preserve">se recibió a través del Sistema de Acceso a la Información Mexiquense (SAIMEX), </w:t>
      </w:r>
      <w:r w:rsidR="00222F2E" w:rsidRPr="002B5464">
        <w:rPr>
          <w:rFonts w:ascii="Palatino Linotype" w:hAnsi="Palatino Linotype" w:cs="Tahoma"/>
          <w:bCs/>
          <w:iCs/>
          <w:sz w:val="22"/>
          <w:szCs w:val="24"/>
        </w:rPr>
        <w:t>el In</w:t>
      </w:r>
      <w:r w:rsidR="00222F2E">
        <w:rPr>
          <w:rFonts w:ascii="Palatino Linotype" w:hAnsi="Palatino Linotype" w:cs="Tahoma"/>
          <w:bCs/>
          <w:iCs/>
          <w:sz w:val="22"/>
          <w:szCs w:val="24"/>
        </w:rPr>
        <w:t>forme Justificado emitido por el Sujeto Obligado</w:t>
      </w:r>
      <w:r w:rsidR="00222F2E" w:rsidRPr="002B5464">
        <w:rPr>
          <w:rFonts w:ascii="Palatino Linotype" w:hAnsi="Palatino Linotype" w:cs="Tahoma"/>
          <w:sz w:val="22"/>
          <w:szCs w:val="24"/>
        </w:rPr>
        <w:t>, en el cual señala</w:t>
      </w:r>
      <w:r w:rsidR="00222F2E" w:rsidRPr="002B5464">
        <w:rPr>
          <w:rFonts w:ascii="Palatino Linotype" w:hAnsi="Palatino Linotype" w:cs="Tahoma"/>
          <w:bCs/>
          <w:iCs/>
          <w:sz w:val="22"/>
          <w:szCs w:val="24"/>
          <w:lang w:val="es-ES_tradnl"/>
        </w:rPr>
        <w:t xml:space="preserve"> lo siguiente:</w:t>
      </w:r>
    </w:p>
    <w:p w14:paraId="147B96A9" w14:textId="77777777" w:rsidR="004209B5" w:rsidRDefault="004209B5" w:rsidP="00222F2E">
      <w:pPr>
        <w:spacing w:line="360" w:lineRule="auto"/>
        <w:jc w:val="both"/>
        <w:rPr>
          <w:rFonts w:ascii="Palatino Linotype" w:hAnsi="Palatino Linotype" w:cs="Tahoma"/>
          <w:bCs/>
          <w:iCs/>
          <w:sz w:val="22"/>
          <w:szCs w:val="24"/>
          <w:lang w:val="es-ES_tradnl"/>
        </w:rPr>
      </w:pPr>
    </w:p>
    <w:p w14:paraId="59815418" w14:textId="5EA076AA" w:rsidR="0056274E" w:rsidRDefault="00E07F59" w:rsidP="00051B21">
      <w:pPr>
        <w:spacing w:line="360" w:lineRule="auto"/>
        <w:ind w:left="567" w:right="539"/>
        <w:jc w:val="both"/>
        <w:rPr>
          <w:rFonts w:ascii="Palatino Linotype" w:hAnsi="Palatino Linotype" w:cs="Tahoma"/>
          <w:bCs/>
          <w:iCs/>
          <w:szCs w:val="24"/>
          <w:lang w:val="es-ES_tradnl"/>
        </w:rPr>
      </w:pPr>
      <w:r>
        <w:rPr>
          <w:rFonts w:ascii="Palatino Linotype" w:hAnsi="Palatino Linotype" w:cs="Tahoma"/>
          <w:bCs/>
          <w:i/>
          <w:iCs/>
          <w:szCs w:val="24"/>
          <w:lang w:val="es-ES_tradnl"/>
        </w:rPr>
        <w:t>B</w:t>
      </w:r>
      <w:r w:rsidRPr="00E07F59">
        <w:rPr>
          <w:rFonts w:ascii="Palatino Linotype" w:hAnsi="Palatino Linotype" w:cs="Tahoma"/>
          <w:bCs/>
          <w:i/>
          <w:iCs/>
          <w:szCs w:val="24"/>
          <w:lang w:val="es-ES_tradnl"/>
        </w:rPr>
        <w:t>UEN DIA, SE LE ENVIA LA RESPUESTA DE LA SOLICITUD DE INFORMACIÓN SOLICITADA</w:t>
      </w:r>
      <w:r>
        <w:rPr>
          <w:rFonts w:ascii="Palatino Linotype" w:hAnsi="Palatino Linotype" w:cs="Tahoma"/>
          <w:bCs/>
          <w:i/>
          <w:iCs/>
          <w:szCs w:val="24"/>
          <w:lang w:val="es-ES_tradnl"/>
        </w:rPr>
        <w:t xml:space="preserve"> </w:t>
      </w:r>
      <w:r>
        <w:rPr>
          <w:rFonts w:ascii="Palatino Linotype" w:hAnsi="Palatino Linotype" w:cs="Tahoma"/>
          <w:bCs/>
          <w:iCs/>
          <w:szCs w:val="24"/>
          <w:lang w:val="es-ES_tradnl"/>
        </w:rPr>
        <w:t>(Sic)</w:t>
      </w:r>
    </w:p>
    <w:p w14:paraId="4CF52DB3" w14:textId="77777777" w:rsidR="00E07F59" w:rsidRPr="00051B21" w:rsidRDefault="00E07F59" w:rsidP="00051B21">
      <w:pPr>
        <w:spacing w:line="360" w:lineRule="auto"/>
        <w:ind w:left="567" w:right="539"/>
        <w:jc w:val="both"/>
        <w:rPr>
          <w:rFonts w:ascii="Palatino Linotype" w:hAnsi="Palatino Linotype" w:cs="Tahoma"/>
          <w:bCs/>
          <w:i/>
          <w:iCs/>
          <w:szCs w:val="24"/>
          <w:lang w:val="es-ES_tradnl"/>
        </w:rPr>
      </w:pPr>
    </w:p>
    <w:p w14:paraId="4F1447FE" w14:textId="585B1699" w:rsidR="009C6C8E" w:rsidRDefault="009C6C8E" w:rsidP="00222F2E">
      <w:pPr>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t xml:space="preserve">Asimismo, el Sujeto Obligado anexó </w:t>
      </w:r>
      <w:r w:rsidR="00E07F59">
        <w:rPr>
          <w:rFonts w:ascii="Palatino Linotype" w:hAnsi="Palatino Linotype" w:cs="Tahoma"/>
          <w:bCs/>
          <w:iCs/>
          <w:sz w:val="22"/>
          <w:szCs w:val="24"/>
          <w:lang w:val="es-ES_tradnl"/>
        </w:rPr>
        <w:t xml:space="preserve">el </w:t>
      </w:r>
      <w:r>
        <w:rPr>
          <w:rFonts w:ascii="Palatino Linotype" w:hAnsi="Palatino Linotype" w:cs="Tahoma"/>
          <w:bCs/>
          <w:iCs/>
          <w:sz w:val="22"/>
          <w:szCs w:val="24"/>
          <w:lang w:val="es-ES_tradnl"/>
        </w:rPr>
        <w:t xml:space="preserve">documento siguiente: </w:t>
      </w:r>
    </w:p>
    <w:p w14:paraId="3008EEC5" w14:textId="77777777" w:rsidR="00B60E7D" w:rsidRPr="004C06F4" w:rsidRDefault="00B60E7D" w:rsidP="00222F2E">
      <w:pPr>
        <w:spacing w:line="360" w:lineRule="auto"/>
        <w:jc w:val="both"/>
        <w:rPr>
          <w:rFonts w:ascii="Palatino Linotype" w:hAnsi="Palatino Linotype" w:cs="Tahoma"/>
          <w:bCs/>
          <w:iCs/>
          <w:sz w:val="22"/>
          <w:szCs w:val="24"/>
          <w:lang w:val="es-ES_tradnl"/>
        </w:rPr>
      </w:pPr>
    </w:p>
    <w:p w14:paraId="2A27F73A" w14:textId="04138F80" w:rsidR="006902F2" w:rsidRPr="006902F2" w:rsidRDefault="00A238A6" w:rsidP="00B87A10">
      <w:pPr>
        <w:pStyle w:val="Prrafodelista"/>
        <w:numPr>
          <w:ilvl w:val="0"/>
          <w:numId w:val="6"/>
        </w:numPr>
        <w:autoSpaceDE w:val="0"/>
        <w:autoSpaceDN w:val="0"/>
        <w:adjustRightInd w:val="0"/>
        <w:spacing w:line="360" w:lineRule="auto"/>
        <w:jc w:val="both"/>
        <w:rPr>
          <w:rFonts w:ascii="Palatino Linotype" w:hAnsi="Palatino Linotype" w:cs="Tahoma"/>
          <w:szCs w:val="22"/>
        </w:rPr>
      </w:pPr>
      <w:r w:rsidRPr="006902F2">
        <w:rPr>
          <w:rFonts w:ascii="Palatino Linotype" w:hAnsi="Palatino Linotype" w:cs="Tahoma"/>
          <w:b/>
          <w:bCs/>
          <w:iCs/>
          <w:lang w:val="es-ES_tradnl"/>
        </w:rPr>
        <w:t>“</w:t>
      </w:r>
      <w:r w:rsidR="004418C7" w:rsidRPr="006902F2">
        <w:rPr>
          <w:rFonts w:ascii="Palatino Linotype" w:hAnsi="Palatino Linotype" w:cs="Tahoma"/>
          <w:b/>
          <w:bCs/>
          <w:iCs/>
          <w:lang w:val="es-ES_tradnl"/>
        </w:rPr>
        <w:t>BRN3C2AF407D91F_017672.pdf</w:t>
      </w:r>
      <w:r w:rsidRPr="006902F2">
        <w:rPr>
          <w:rFonts w:ascii="Palatino Linotype" w:hAnsi="Palatino Linotype" w:cs="Tahoma"/>
          <w:b/>
          <w:bCs/>
          <w:iCs/>
          <w:lang w:val="es-ES_tradnl"/>
        </w:rPr>
        <w:t>”:</w:t>
      </w:r>
      <w:r w:rsidRPr="006902F2">
        <w:rPr>
          <w:rFonts w:ascii="Palatino Linotype" w:hAnsi="Palatino Linotype" w:cs="Tahoma"/>
          <w:bCs/>
          <w:iCs/>
          <w:lang w:val="es-ES_tradnl"/>
        </w:rPr>
        <w:t xml:space="preserve"> el cual con</w:t>
      </w:r>
      <w:r w:rsidR="00BD6676" w:rsidRPr="006902F2">
        <w:rPr>
          <w:rFonts w:ascii="Palatino Linotype" w:hAnsi="Palatino Linotype" w:cs="Tahoma"/>
          <w:bCs/>
          <w:iCs/>
          <w:lang w:val="es-ES_tradnl"/>
        </w:rPr>
        <w:t xml:space="preserve">siste en el oficio TESO/067/2019 de fecha dieciocho de junio de dos mil diecinueve, signado por el Tesorero Municipal y </w:t>
      </w:r>
      <w:r w:rsidR="00BD6676" w:rsidRPr="006902F2">
        <w:rPr>
          <w:rFonts w:ascii="Palatino Linotype" w:hAnsi="Palatino Linotype" w:cs="Tahoma"/>
          <w:bCs/>
          <w:iCs/>
          <w:lang w:val="es-ES_tradnl"/>
        </w:rPr>
        <w:lastRenderedPageBreak/>
        <w:t>dirigido al Secretaria Técnico</w:t>
      </w:r>
      <w:r w:rsidR="008F1FD4" w:rsidRPr="006902F2">
        <w:rPr>
          <w:rFonts w:ascii="Palatino Linotype" w:hAnsi="Palatino Linotype" w:cs="Tahoma"/>
          <w:bCs/>
          <w:iCs/>
          <w:lang w:val="es-ES_tradnl"/>
        </w:rPr>
        <w:t xml:space="preserve"> en el </w:t>
      </w:r>
      <w:r w:rsidR="00BD6676" w:rsidRPr="006902F2">
        <w:rPr>
          <w:rFonts w:ascii="Palatino Linotype" w:hAnsi="Palatino Linotype" w:cs="Tahoma"/>
          <w:bCs/>
          <w:iCs/>
          <w:lang w:val="es-ES_tradnl"/>
        </w:rPr>
        <w:t xml:space="preserve">cual </w:t>
      </w:r>
      <w:r w:rsidR="00274270" w:rsidRPr="006902F2">
        <w:rPr>
          <w:rFonts w:ascii="Palatino Linotype" w:hAnsi="Palatino Linotype" w:cs="Tahoma"/>
          <w:bCs/>
          <w:iCs/>
          <w:lang w:val="es-ES_tradnl"/>
        </w:rPr>
        <w:t>manifiesta que da</w:t>
      </w:r>
      <w:r w:rsidR="00BD6676" w:rsidRPr="006902F2">
        <w:rPr>
          <w:rFonts w:ascii="Palatino Linotype" w:hAnsi="Palatino Linotype" w:cs="Tahoma"/>
          <w:bCs/>
          <w:iCs/>
          <w:lang w:val="es-ES_tradnl"/>
        </w:rPr>
        <w:t xml:space="preserve"> respuesta a la solicitud de información</w:t>
      </w:r>
      <w:r w:rsidR="008F1FD4" w:rsidRPr="006902F2">
        <w:rPr>
          <w:rFonts w:ascii="Palatino Linotype" w:hAnsi="Palatino Linotype" w:cs="Tahoma"/>
          <w:bCs/>
          <w:iCs/>
          <w:lang w:val="es-ES_tradnl"/>
        </w:rPr>
        <w:t xml:space="preserve"> y anexa al mismo</w:t>
      </w:r>
      <w:r w:rsidR="00693F3E" w:rsidRPr="006902F2">
        <w:rPr>
          <w:rFonts w:ascii="Palatino Linotype" w:hAnsi="Palatino Linotype" w:cs="Tahoma"/>
          <w:bCs/>
          <w:iCs/>
          <w:lang w:val="es-ES_tradnl"/>
        </w:rPr>
        <w:t>,</w:t>
      </w:r>
      <w:r w:rsidR="008F1FD4" w:rsidRPr="006902F2">
        <w:rPr>
          <w:rFonts w:ascii="Palatino Linotype" w:hAnsi="Palatino Linotype" w:cs="Tahoma"/>
          <w:bCs/>
          <w:iCs/>
          <w:lang w:val="es-ES_tradnl"/>
        </w:rPr>
        <w:t xml:space="preserve"> 49 facturas donde dej</w:t>
      </w:r>
      <w:r w:rsidR="00745182">
        <w:rPr>
          <w:rFonts w:ascii="Palatino Linotype" w:hAnsi="Palatino Linotype" w:cs="Tahoma"/>
          <w:bCs/>
          <w:iCs/>
          <w:lang w:val="es-ES_tradnl"/>
        </w:rPr>
        <w:t>ó</w:t>
      </w:r>
      <w:r w:rsidR="00416067" w:rsidRPr="006902F2">
        <w:rPr>
          <w:rFonts w:ascii="Palatino Linotype" w:hAnsi="Palatino Linotype" w:cs="Tahoma"/>
          <w:bCs/>
          <w:iCs/>
          <w:lang w:val="es-ES_tradnl"/>
        </w:rPr>
        <w:t xml:space="preserve"> </w:t>
      </w:r>
      <w:r w:rsidR="00274270" w:rsidRPr="006902F2">
        <w:rPr>
          <w:rFonts w:ascii="Palatino Linotype" w:hAnsi="Palatino Linotype" w:cs="Tahoma"/>
          <w:bCs/>
          <w:iCs/>
          <w:lang w:val="es-ES_tradnl"/>
        </w:rPr>
        <w:t>visible</w:t>
      </w:r>
      <w:r w:rsidR="00416067" w:rsidRPr="006902F2">
        <w:rPr>
          <w:rFonts w:ascii="Palatino Linotype" w:hAnsi="Palatino Linotype" w:cs="Tahoma"/>
          <w:bCs/>
          <w:iCs/>
          <w:lang w:val="es-ES_tradnl"/>
        </w:rPr>
        <w:t xml:space="preserve"> </w:t>
      </w:r>
      <w:r w:rsidR="008F1FD4" w:rsidRPr="006902F2">
        <w:rPr>
          <w:rFonts w:ascii="Palatino Linotype" w:hAnsi="Palatino Linotype" w:cs="Tahoma"/>
          <w:bCs/>
          <w:iCs/>
          <w:lang w:val="es-ES_tradnl"/>
        </w:rPr>
        <w:t xml:space="preserve">los números telefónicos, correo electrónico </w:t>
      </w:r>
      <w:r w:rsidR="00416067" w:rsidRPr="006902F2">
        <w:rPr>
          <w:rFonts w:ascii="Palatino Linotype" w:hAnsi="Palatino Linotype" w:cs="Tahoma"/>
          <w:bCs/>
          <w:iCs/>
          <w:lang w:val="es-ES_tradnl"/>
        </w:rPr>
        <w:t>y domicilio de personas físicas</w:t>
      </w:r>
      <w:r w:rsidR="008352B9" w:rsidRPr="006902F2">
        <w:rPr>
          <w:rFonts w:ascii="Palatino Linotype" w:hAnsi="Palatino Linotype" w:cs="Tahoma"/>
          <w:bCs/>
          <w:iCs/>
          <w:lang w:val="es-ES_tradnl"/>
        </w:rPr>
        <w:t xml:space="preserve"> colectivas</w:t>
      </w:r>
      <w:r w:rsidR="00274270" w:rsidRPr="006902F2">
        <w:rPr>
          <w:rFonts w:ascii="Palatino Linotype" w:hAnsi="Palatino Linotype" w:cs="Tahoma"/>
          <w:bCs/>
          <w:iCs/>
          <w:lang w:val="es-ES_tradnl"/>
        </w:rPr>
        <w:t>, así como números de cuentas bancarios de personas jurídico colectivas</w:t>
      </w:r>
      <w:r w:rsidR="006902F2" w:rsidRPr="006902F2">
        <w:rPr>
          <w:rFonts w:ascii="Palatino Linotype" w:hAnsi="Palatino Linotype" w:cs="Tahoma"/>
          <w:bCs/>
          <w:iCs/>
          <w:lang w:val="es-ES_tradnl"/>
        </w:rPr>
        <w:t>, por lo que dicho informe no se puso a la vista del Recurrente por tener datos personales confidenciales.</w:t>
      </w:r>
    </w:p>
    <w:p w14:paraId="2C37E17B" w14:textId="77777777" w:rsidR="003B69E8" w:rsidRDefault="003B69E8" w:rsidP="00E12EFE">
      <w:pPr>
        <w:spacing w:line="360" w:lineRule="auto"/>
        <w:jc w:val="both"/>
        <w:rPr>
          <w:rFonts w:ascii="Palatino Linotype" w:hAnsi="Palatino Linotype" w:cs="Tahoma"/>
          <w:sz w:val="22"/>
          <w:szCs w:val="22"/>
        </w:rPr>
      </w:pPr>
    </w:p>
    <w:p w14:paraId="77E85487" w14:textId="77777777" w:rsidR="008F1FD4" w:rsidRDefault="008F1FD4" w:rsidP="00E12EFE">
      <w:pPr>
        <w:spacing w:line="360" w:lineRule="auto"/>
        <w:jc w:val="both"/>
        <w:rPr>
          <w:rFonts w:ascii="Palatino Linotype" w:hAnsi="Palatino Linotype" w:cs="Tahoma"/>
          <w:b/>
          <w:sz w:val="22"/>
          <w:szCs w:val="22"/>
        </w:rPr>
      </w:pPr>
      <w:r w:rsidRPr="008F1FD4">
        <w:rPr>
          <w:rFonts w:ascii="Palatino Linotype" w:hAnsi="Palatino Linotype" w:cs="Tahoma"/>
          <w:b/>
          <w:sz w:val="22"/>
          <w:szCs w:val="22"/>
        </w:rPr>
        <w:t xml:space="preserve">d) Manifestaciones del Recurrente. </w:t>
      </w:r>
      <w:r w:rsidRPr="008F1FD4">
        <w:rPr>
          <w:rFonts w:ascii="Palatino Linotype" w:hAnsi="Palatino Linotype" w:cs="Tahoma"/>
          <w:sz w:val="22"/>
          <w:szCs w:val="22"/>
        </w:rPr>
        <w:t>De las constancias que obran en el Sistema de Acceso a la Información Mexiquense (SAIMEX), se advierte que el Recurrente fue omiso en presentar manifestaciones.</w:t>
      </w:r>
    </w:p>
    <w:p w14:paraId="3CBD412F" w14:textId="77777777" w:rsidR="008F1FD4" w:rsidRDefault="008F1FD4" w:rsidP="00E12EFE">
      <w:pPr>
        <w:spacing w:line="360" w:lineRule="auto"/>
        <w:jc w:val="both"/>
        <w:rPr>
          <w:rFonts w:ascii="Palatino Linotype" w:hAnsi="Palatino Linotype" w:cs="Tahoma"/>
          <w:b/>
          <w:sz w:val="22"/>
          <w:szCs w:val="22"/>
        </w:rPr>
      </w:pPr>
    </w:p>
    <w:p w14:paraId="1926D519" w14:textId="4B7DFAB5" w:rsidR="00E12EFE" w:rsidRDefault="008F1FD4" w:rsidP="00E12EFE">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E12EFE" w:rsidRPr="009B33E8">
        <w:rPr>
          <w:rFonts w:ascii="Palatino Linotype" w:hAnsi="Palatino Linotype" w:cs="Tahoma"/>
          <w:b/>
          <w:sz w:val="22"/>
          <w:szCs w:val="22"/>
        </w:rPr>
        <w:t xml:space="preserve">) Ampliación de plazo: </w:t>
      </w:r>
      <w:r w:rsidR="00E12EFE" w:rsidRPr="006A36F7">
        <w:rPr>
          <w:rFonts w:ascii="Palatino Linotype" w:hAnsi="Palatino Linotype" w:cs="Tahoma"/>
          <w:sz w:val="22"/>
          <w:szCs w:val="22"/>
        </w:rPr>
        <w:t>Con fundamento en el artículo 181, párrafo tercero, de la Ley de Transparencia y Acceso a la Información Pública del Estado de México y Municipios, el</w:t>
      </w:r>
      <w:r w:rsidR="007D4644">
        <w:rPr>
          <w:rFonts w:ascii="Palatino Linotype" w:hAnsi="Palatino Linotype" w:cs="Tahoma"/>
          <w:sz w:val="22"/>
          <w:szCs w:val="22"/>
        </w:rPr>
        <w:t xml:space="preserve"> </w:t>
      </w:r>
      <w:r w:rsidR="00F85A84">
        <w:rPr>
          <w:rFonts w:ascii="Palatino Linotype" w:hAnsi="Palatino Linotype" w:cs="Tahoma"/>
          <w:sz w:val="22"/>
          <w:szCs w:val="22"/>
        </w:rPr>
        <w:t xml:space="preserve">catorce de </w:t>
      </w:r>
      <w:r w:rsidR="004C0CA2">
        <w:rPr>
          <w:rFonts w:ascii="Palatino Linotype" w:hAnsi="Palatino Linotype" w:cs="Tahoma"/>
          <w:sz w:val="22"/>
          <w:szCs w:val="22"/>
        </w:rPr>
        <w:t>agosto</w:t>
      </w:r>
      <w:r w:rsidR="00E12EFE" w:rsidRPr="006A36F7">
        <w:rPr>
          <w:rFonts w:ascii="Palatino Linotype" w:hAnsi="Palatino Linotype" w:cs="Tahoma"/>
          <w:sz w:val="22"/>
          <w:szCs w:val="22"/>
        </w:rPr>
        <w:t xml:space="preserve"> de dos mil diecinueve, se notificó a las partes a través del Sistema de Acceso a la Información Mexiquense (SAIMEX), el Acuerdo de ampliación de plazo</w:t>
      </w:r>
      <w:r w:rsidR="00E12EFE">
        <w:rPr>
          <w:rFonts w:ascii="Palatino Linotype" w:hAnsi="Palatino Linotype" w:cs="Tahoma"/>
          <w:sz w:val="22"/>
          <w:szCs w:val="22"/>
        </w:rPr>
        <w:t xml:space="preserve"> </w:t>
      </w:r>
      <w:r w:rsidR="00E12EFE" w:rsidRPr="006A36F7">
        <w:rPr>
          <w:rFonts w:ascii="Palatino Linotype" w:hAnsi="Palatino Linotype" w:cs="Tahoma"/>
          <w:sz w:val="22"/>
          <w:szCs w:val="22"/>
        </w:rPr>
        <w:t>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1715F4F9" w14:textId="59EA9190" w:rsidR="009B27F8" w:rsidRPr="008F1FD4" w:rsidRDefault="009B27F8" w:rsidP="009B27F8">
      <w:pPr>
        <w:autoSpaceDE w:val="0"/>
        <w:autoSpaceDN w:val="0"/>
        <w:adjustRightInd w:val="0"/>
        <w:jc w:val="both"/>
        <w:rPr>
          <w:rFonts w:ascii="Palatino Linotype" w:eastAsiaTheme="minorHAnsi" w:hAnsi="Palatino Linotype" w:cs="Gotham Book"/>
          <w:color w:val="000000"/>
          <w:lang w:eastAsia="en-US"/>
        </w:rPr>
      </w:pPr>
    </w:p>
    <w:p w14:paraId="4063B8DE" w14:textId="66CD4E76" w:rsidR="009B27F8" w:rsidRPr="00047CEB" w:rsidRDefault="00AC1268" w:rsidP="009B27F8">
      <w:pPr>
        <w:spacing w:line="360" w:lineRule="auto"/>
        <w:jc w:val="both"/>
        <w:rPr>
          <w:rFonts w:ascii="Palatino Linotype" w:hAnsi="Palatino Linotype" w:cs="Tahoma"/>
          <w:sz w:val="22"/>
          <w:szCs w:val="22"/>
        </w:rPr>
      </w:pPr>
      <w:r w:rsidRPr="00047CEB">
        <w:rPr>
          <w:rFonts w:ascii="Palatino Linotype" w:hAnsi="Palatino Linotype" w:cs="Tahoma"/>
          <w:b/>
          <w:sz w:val="22"/>
          <w:szCs w:val="24"/>
        </w:rPr>
        <w:t>f</w:t>
      </w:r>
      <w:r w:rsidR="009B27F8" w:rsidRPr="00047CEB">
        <w:rPr>
          <w:rFonts w:ascii="Palatino Linotype" w:hAnsi="Palatino Linotype" w:cs="Tahoma"/>
          <w:b/>
          <w:sz w:val="22"/>
          <w:szCs w:val="24"/>
        </w:rPr>
        <w:t>)</w:t>
      </w:r>
      <w:r w:rsidR="009B27F8" w:rsidRPr="00047CEB">
        <w:rPr>
          <w:rFonts w:ascii="Palatino Linotype" w:hAnsi="Palatino Linotype" w:cs="Tahoma"/>
          <w:b/>
          <w:sz w:val="22"/>
          <w:szCs w:val="22"/>
        </w:rPr>
        <w:t xml:space="preserve"> Cierre de instrucción. </w:t>
      </w:r>
      <w:r w:rsidR="003B69E8" w:rsidRPr="00047CEB">
        <w:rPr>
          <w:rFonts w:ascii="Palatino Linotype" w:hAnsi="Palatino Linotype" w:cs="Tahoma"/>
          <w:sz w:val="22"/>
          <w:szCs w:val="22"/>
        </w:rPr>
        <w:t>El</w:t>
      </w:r>
      <w:r w:rsidR="009B27F8" w:rsidRPr="00047CEB">
        <w:rPr>
          <w:rFonts w:ascii="Palatino Linotype" w:hAnsi="Palatino Linotype" w:cs="Tahoma"/>
          <w:sz w:val="22"/>
          <w:szCs w:val="22"/>
        </w:rPr>
        <w:t xml:space="preserve"> </w:t>
      </w:r>
      <w:r w:rsidR="008F1FD4">
        <w:rPr>
          <w:rFonts w:ascii="Palatino Linotype" w:hAnsi="Palatino Linotype" w:cs="Tahoma"/>
          <w:sz w:val="22"/>
          <w:szCs w:val="22"/>
        </w:rPr>
        <w:t>veintiocho de agosto</w:t>
      </w:r>
      <w:r w:rsidR="00047CEB" w:rsidRPr="00047CEB">
        <w:rPr>
          <w:rFonts w:ascii="Palatino Linotype" w:hAnsi="Palatino Linotype" w:cs="Tahoma"/>
          <w:sz w:val="22"/>
          <w:szCs w:val="22"/>
        </w:rPr>
        <w:t xml:space="preserve"> </w:t>
      </w:r>
      <w:r w:rsidR="009B27F8" w:rsidRPr="00047CEB">
        <w:rPr>
          <w:rFonts w:ascii="Palatino Linotype" w:hAnsi="Palatino Linotype" w:cs="Tahoma"/>
          <w:sz w:val="22"/>
          <w:szCs w:val="22"/>
        </w:rPr>
        <w:t>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Sistema de Acceso a la Información Mexiquense (SAIMEX).</w:t>
      </w:r>
    </w:p>
    <w:p w14:paraId="4CB7F045" w14:textId="77777777" w:rsidR="009B27F8" w:rsidRPr="00047CEB" w:rsidRDefault="009B27F8" w:rsidP="009B27F8">
      <w:pPr>
        <w:spacing w:line="360" w:lineRule="auto"/>
        <w:jc w:val="both"/>
        <w:rPr>
          <w:rFonts w:ascii="Palatino Linotype" w:hAnsi="Palatino Linotype" w:cs="Tahoma"/>
          <w:sz w:val="22"/>
          <w:szCs w:val="24"/>
        </w:rPr>
      </w:pPr>
    </w:p>
    <w:p w14:paraId="478955D1" w14:textId="77777777" w:rsidR="009B27F8" w:rsidRPr="002B5464" w:rsidRDefault="009B27F8" w:rsidP="009B27F8">
      <w:pPr>
        <w:spacing w:line="360" w:lineRule="auto"/>
        <w:jc w:val="both"/>
        <w:rPr>
          <w:rFonts w:ascii="Palatino Linotype" w:hAnsi="Palatino Linotype" w:cs="Tahoma"/>
          <w:color w:val="000000"/>
          <w:sz w:val="22"/>
          <w:szCs w:val="22"/>
        </w:rPr>
      </w:pPr>
      <w:r w:rsidRPr="00047CEB">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a los siguientes:</w:t>
      </w:r>
    </w:p>
    <w:p w14:paraId="519116EB" w14:textId="77777777" w:rsidR="00EB1705" w:rsidRDefault="00EB1705" w:rsidP="00593BF5">
      <w:pPr>
        <w:spacing w:line="360" w:lineRule="auto"/>
        <w:jc w:val="center"/>
        <w:rPr>
          <w:rFonts w:ascii="Palatino Linotype" w:eastAsia="Calibri" w:hAnsi="Palatino Linotype" w:cs="Tahoma"/>
          <w:b/>
          <w:bCs/>
          <w:sz w:val="22"/>
          <w:szCs w:val="22"/>
          <w:lang w:eastAsia="en-US"/>
        </w:rPr>
      </w:pPr>
    </w:p>
    <w:p w14:paraId="34449E72" w14:textId="77777777" w:rsidR="00593BF5" w:rsidRPr="007A6721" w:rsidRDefault="00593BF5" w:rsidP="00593BF5">
      <w:pPr>
        <w:spacing w:line="360" w:lineRule="auto"/>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CONSIDERANDOS</w:t>
      </w:r>
    </w:p>
    <w:p w14:paraId="31DB3EE2" w14:textId="77777777" w:rsidR="00626BDB" w:rsidRDefault="00626BDB" w:rsidP="00593BF5">
      <w:pPr>
        <w:spacing w:line="360" w:lineRule="auto"/>
        <w:jc w:val="both"/>
        <w:rPr>
          <w:rFonts w:ascii="Palatino Linotype" w:eastAsia="Calibri" w:hAnsi="Palatino Linotype" w:cs="Tahoma"/>
          <w:b/>
          <w:bCs/>
          <w:sz w:val="22"/>
          <w:szCs w:val="22"/>
          <w:lang w:eastAsia="en-US"/>
        </w:rPr>
      </w:pPr>
    </w:p>
    <w:p w14:paraId="78DFC856" w14:textId="77777777" w:rsidR="00593BF5" w:rsidRDefault="00593BF5" w:rsidP="00593BF5">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43082B82" w14:textId="77777777" w:rsidR="00626BDB" w:rsidRPr="007A6721" w:rsidRDefault="00626BDB" w:rsidP="00593BF5">
      <w:pPr>
        <w:spacing w:line="360" w:lineRule="auto"/>
        <w:jc w:val="both"/>
        <w:rPr>
          <w:rFonts w:ascii="Palatino Linotype" w:eastAsia="Calibri" w:hAnsi="Palatino Linotype" w:cs="Tahoma"/>
          <w:b/>
          <w:bCs/>
          <w:sz w:val="22"/>
          <w:szCs w:val="22"/>
          <w:lang w:eastAsia="en-US"/>
        </w:rPr>
      </w:pPr>
    </w:p>
    <w:p w14:paraId="2165683B" w14:textId="6983E34E" w:rsidR="00593BF5" w:rsidRDefault="00593BF5" w:rsidP="00593BF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A63F4A">
        <w:rPr>
          <w:rFonts w:ascii="Palatino Linotype" w:eastAsia="Calibri" w:hAnsi="Palatino Linotype" w:cs="Tahoma"/>
          <w:bCs/>
          <w:sz w:val="22"/>
          <w:szCs w:val="22"/>
          <w:lang w:eastAsia="en-US"/>
        </w:rPr>
        <w:t xml:space="preserve"> segundo</w:t>
      </w:r>
      <w:r w:rsidRPr="007A6721">
        <w:rPr>
          <w:rFonts w:ascii="Palatino Linotype" w:eastAsia="Calibri" w:hAnsi="Palatino Linotype" w:cs="Tahoma"/>
          <w:bCs/>
          <w:sz w:val="22"/>
          <w:szCs w:val="22"/>
          <w:lang w:eastAsia="en-US"/>
        </w:rPr>
        <w:t xml:space="preserve">, vigésimo </w:t>
      </w:r>
      <w:r w:rsidR="00A63F4A">
        <w:rPr>
          <w:rFonts w:ascii="Palatino Linotype" w:eastAsia="Calibri" w:hAnsi="Palatino Linotype" w:cs="Tahoma"/>
          <w:bCs/>
          <w:sz w:val="22"/>
          <w:szCs w:val="22"/>
          <w:lang w:eastAsia="en-US"/>
        </w:rPr>
        <w:t>tercero</w:t>
      </w:r>
      <w:r w:rsidRPr="007A6721">
        <w:rPr>
          <w:rFonts w:ascii="Palatino Linotype" w:eastAsia="Calibri" w:hAnsi="Palatino Linotype" w:cs="Tahoma"/>
          <w:bCs/>
          <w:sz w:val="22"/>
          <w:szCs w:val="22"/>
          <w:lang w:eastAsia="en-US"/>
        </w:rPr>
        <w:t xml:space="preserve"> y vigésimo </w:t>
      </w:r>
      <w:r w:rsidR="00A63F4A">
        <w:rPr>
          <w:rFonts w:ascii="Palatino Linotype" w:eastAsia="Calibri" w:hAnsi="Palatino Linotype" w:cs="Tahoma"/>
          <w:bCs/>
          <w:sz w:val="22"/>
          <w:szCs w:val="22"/>
          <w:lang w:eastAsia="en-US"/>
        </w:rPr>
        <w:t>cuarto</w:t>
      </w:r>
      <w:r w:rsidRPr="007A6721">
        <w:rPr>
          <w:rFonts w:ascii="Palatino Linotype" w:eastAsia="Calibri" w:hAnsi="Palatino Linotype" w:cs="Tahoma"/>
          <w:bCs/>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F1BC60E" w14:textId="77777777" w:rsidR="00B64260" w:rsidRDefault="00B64260" w:rsidP="00593BF5">
      <w:pPr>
        <w:spacing w:line="360" w:lineRule="auto"/>
        <w:jc w:val="both"/>
        <w:rPr>
          <w:rFonts w:ascii="Palatino Linotype" w:eastAsia="Calibri" w:hAnsi="Palatino Linotype" w:cs="Tahoma"/>
          <w:bCs/>
          <w:sz w:val="22"/>
          <w:szCs w:val="22"/>
          <w:lang w:eastAsia="en-US"/>
        </w:rPr>
      </w:pPr>
    </w:p>
    <w:p w14:paraId="3B380944"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166818">
        <w:rPr>
          <w:rFonts w:ascii="Palatino Linotype" w:eastAsia="Calibri" w:hAnsi="Palatino Linotype" w:cs="Tahoma"/>
          <w:b/>
          <w:color w:val="000000"/>
          <w:sz w:val="22"/>
          <w:szCs w:val="22"/>
          <w:lang w:eastAsia="es-MX"/>
        </w:rPr>
        <w:t>SEGUNDO</w:t>
      </w:r>
      <w:r w:rsidRPr="00166818">
        <w:rPr>
          <w:rFonts w:ascii="Palatino Linotype" w:eastAsia="Calibri" w:hAnsi="Palatino Linotype" w:cs="Tahoma"/>
          <w:color w:val="000000"/>
          <w:sz w:val="22"/>
          <w:szCs w:val="22"/>
          <w:lang w:eastAsia="es-MX"/>
        </w:rPr>
        <w:t xml:space="preserve">. </w:t>
      </w:r>
      <w:r w:rsidRPr="00166818">
        <w:rPr>
          <w:rFonts w:ascii="Palatino Linotype" w:eastAsia="Calibri" w:hAnsi="Palatino Linotype" w:cs="Tahoma"/>
          <w:b/>
          <w:color w:val="000000"/>
          <w:sz w:val="22"/>
          <w:szCs w:val="22"/>
          <w:lang w:eastAsia="es-MX"/>
        </w:rPr>
        <w:t>Metodología de estudio.</w:t>
      </w:r>
    </w:p>
    <w:p w14:paraId="6FC855AF"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38C0E8F" w14:textId="77777777" w:rsidR="00BD71BB" w:rsidRPr="00166818" w:rsidRDefault="00BD71BB" w:rsidP="00BD71BB">
      <w:pPr>
        <w:autoSpaceDE w:val="0"/>
        <w:autoSpaceDN w:val="0"/>
        <w:adjustRightInd w:val="0"/>
        <w:spacing w:line="360" w:lineRule="auto"/>
        <w:jc w:val="both"/>
        <w:rPr>
          <w:rFonts w:ascii="Palatino Linotype" w:hAnsi="Palatino Linotype" w:cs="Tahoma"/>
          <w:sz w:val="22"/>
          <w:szCs w:val="24"/>
        </w:rPr>
      </w:pPr>
      <w:r w:rsidRPr="00166818">
        <w:rPr>
          <w:rFonts w:ascii="Palatino Linotype" w:hAnsi="Palatino Linotype" w:cs="Tahoma"/>
          <w:sz w:val="22"/>
          <w:szCs w:val="24"/>
        </w:rPr>
        <w:t xml:space="preserve">De las constancias que forman parte del Recurso de Revisión que se analiza, se advierte que previo al estudio del fondo de la </w:t>
      </w:r>
      <w:r w:rsidRPr="00166818">
        <w:rPr>
          <w:rFonts w:ascii="Palatino Linotype" w:hAnsi="Palatino Linotype" w:cs="Tahoma"/>
          <w:i/>
          <w:sz w:val="22"/>
          <w:szCs w:val="24"/>
        </w:rPr>
        <w:t>litis</w:t>
      </w:r>
      <w:r w:rsidRPr="00166818">
        <w:rPr>
          <w:rFonts w:ascii="Palatino Linotype" w:hAnsi="Palatino Linotype" w:cs="Tahoma"/>
          <w:sz w:val="22"/>
          <w:szCs w:val="24"/>
        </w:rPr>
        <w:t>, es necesario estudiar las causales de improcedencia y sobreseimiento, para determinar lo que en Derecho proceda.</w:t>
      </w:r>
    </w:p>
    <w:p w14:paraId="7E97014F"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6818">
        <w:rPr>
          <w:rFonts w:ascii="Palatino Linotype" w:eastAsia="Calibri" w:hAnsi="Palatino Linotype" w:cs="Tahoma"/>
          <w:b/>
          <w:color w:val="000000"/>
          <w:sz w:val="22"/>
          <w:szCs w:val="22"/>
          <w:lang w:eastAsia="es-MX"/>
        </w:rPr>
        <w:t>Causales de improcedencia.</w:t>
      </w:r>
      <w:r w:rsidRPr="00166818">
        <w:rPr>
          <w:rFonts w:ascii="Palatino Linotype" w:eastAsia="Calibri" w:hAnsi="Palatino Linotype" w:cs="Tahoma"/>
          <w:color w:val="000000"/>
          <w:sz w:val="22"/>
          <w:szCs w:val="22"/>
          <w:lang w:eastAsia="es-MX"/>
        </w:rPr>
        <w:t xml:space="preserve"> </w:t>
      </w:r>
    </w:p>
    <w:p w14:paraId="7010D3DE"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6818">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509CF12C"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FDCF2D6"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6818">
        <w:rPr>
          <w:rFonts w:ascii="Palatino Linotype" w:eastAsia="Calibri" w:hAnsi="Palatino Linotype" w:cs="Tahoma"/>
          <w:color w:val="000000"/>
          <w:sz w:val="22"/>
          <w:szCs w:val="22"/>
          <w:lang w:eastAsia="es-MX"/>
        </w:rPr>
        <w:t xml:space="preserve">En el presente caso, </w:t>
      </w:r>
      <w:r w:rsidRPr="00166818">
        <w:rPr>
          <w:rFonts w:ascii="Palatino Linotype" w:eastAsia="Calibri" w:hAnsi="Palatino Linotype" w:cs="Tahoma"/>
          <w:b/>
          <w:color w:val="000000"/>
          <w:sz w:val="22"/>
          <w:szCs w:val="22"/>
          <w:lang w:eastAsia="es-MX"/>
        </w:rPr>
        <w:t>no se actualiza ninguna de las causales de improcedencia</w:t>
      </w:r>
      <w:r w:rsidRPr="00166818">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A5CCB04"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4E53909" w14:textId="77777777" w:rsidR="00BD71BB" w:rsidRPr="00166818" w:rsidRDefault="00BD71BB" w:rsidP="00BD71B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66818">
        <w:rPr>
          <w:rFonts w:ascii="Palatino Linotype" w:eastAsia="Calibri" w:hAnsi="Palatino Linotype" w:cs="Tahoma"/>
          <w:color w:val="000000"/>
          <w:sz w:val="22"/>
          <w:szCs w:val="22"/>
          <w:lang w:eastAsia="es-MX"/>
        </w:rPr>
        <w:t xml:space="preserve">Asimismo, se actualiza la causal de procedencia señalada en el artículo 179, fracción V, de la Ley de Transparencia y Acceso a la Información Pública del Estado de México y Municipios, toda vez que el solicitante se inconformó por la </w:t>
      </w:r>
      <w:r w:rsidRPr="00166818">
        <w:rPr>
          <w:rFonts w:ascii="Palatino Linotype" w:eastAsia="Calibri" w:hAnsi="Palatino Linotype" w:cs="Tahoma"/>
          <w:color w:val="000000"/>
          <w:sz w:val="22"/>
          <w:szCs w:val="22"/>
          <w:lang w:val="es-MX" w:eastAsia="es-MX"/>
        </w:rPr>
        <w:t>entrega de información incompleta</w:t>
      </w:r>
      <w:r w:rsidRPr="00166818">
        <w:rPr>
          <w:rFonts w:ascii="Palatino Linotype" w:eastAsia="Calibri" w:hAnsi="Palatino Linotype" w:cs="Tahoma"/>
          <w:color w:val="000000"/>
          <w:sz w:val="22"/>
          <w:szCs w:val="22"/>
          <w:lang w:eastAsia="es-MX"/>
        </w:rPr>
        <w:t>.</w:t>
      </w:r>
    </w:p>
    <w:p w14:paraId="4DDF64D2" w14:textId="77777777" w:rsidR="00BD71BB" w:rsidRDefault="00BD71BB" w:rsidP="00BD71BB">
      <w:pPr>
        <w:spacing w:line="360" w:lineRule="auto"/>
        <w:jc w:val="both"/>
        <w:rPr>
          <w:rFonts w:ascii="Palatino Linotype" w:eastAsia="Calibri" w:hAnsi="Palatino Linotype" w:cs="Tahoma"/>
          <w:b/>
          <w:sz w:val="22"/>
          <w:szCs w:val="22"/>
          <w:lang w:eastAsia="es-ES_tradnl"/>
        </w:rPr>
      </w:pPr>
    </w:p>
    <w:p w14:paraId="7CB521E2" w14:textId="77777777" w:rsidR="00BD71BB" w:rsidRPr="00166818" w:rsidRDefault="00BD71BB" w:rsidP="00BD71BB">
      <w:pPr>
        <w:spacing w:line="360" w:lineRule="auto"/>
        <w:jc w:val="both"/>
        <w:rPr>
          <w:rFonts w:ascii="Palatino Linotype" w:eastAsia="Calibri" w:hAnsi="Palatino Linotype" w:cs="Tahoma"/>
          <w:b/>
          <w:sz w:val="22"/>
          <w:szCs w:val="22"/>
          <w:lang w:eastAsia="es-ES_tradnl"/>
        </w:rPr>
      </w:pPr>
      <w:r w:rsidRPr="00166818">
        <w:rPr>
          <w:rFonts w:ascii="Palatino Linotype" w:eastAsia="Calibri" w:hAnsi="Palatino Linotype" w:cs="Tahoma"/>
          <w:b/>
          <w:sz w:val="22"/>
          <w:szCs w:val="22"/>
          <w:lang w:eastAsia="es-ES_tradnl"/>
        </w:rPr>
        <w:t>Causales de sobreseimiento.</w:t>
      </w:r>
    </w:p>
    <w:p w14:paraId="4BE1D84E" w14:textId="77777777" w:rsidR="00BD71BB" w:rsidRPr="00166818" w:rsidRDefault="00BD71BB" w:rsidP="00BD71BB">
      <w:pPr>
        <w:spacing w:line="360" w:lineRule="auto"/>
        <w:jc w:val="both"/>
        <w:rPr>
          <w:rFonts w:ascii="Palatino Linotype" w:eastAsia="Calibri" w:hAnsi="Palatino Linotype" w:cs="Tahoma"/>
          <w:sz w:val="22"/>
          <w:szCs w:val="22"/>
          <w:lang w:eastAsia="es-ES_tradnl"/>
        </w:rPr>
      </w:pPr>
    </w:p>
    <w:p w14:paraId="32341642" w14:textId="77777777" w:rsidR="00BD71BB" w:rsidRDefault="00BD71BB" w:rsidP="00BD71BB">
      <w:pPr>
        <w:spacing w:line="360" w:lineRule="auto"/>
        <w:jc w:val="both"/>
        <w:rPr>
          <w:rFonts w:ascii="Palatino Linotype" w:hAnsi="Palatino Linotype" w:cs="Tahoma"/>
          <w:sz w:val="22"/>
          <w:szCs w:val="22"/>
        </w:rPr>
      </w:pPr>
      <w:r w:rsidRPr="00166818">
        <w:rPr>
          <w:rFonts w:ascii="Palatino Linotype" w:eastAsia="Calibri" w:hAnsi="Palatino Linotype" w:cs="Tahoma"/>
          <w:sz w:val="22"/>
          <w:szCs w:val="22"/>
          <w:lang w:eastAsia="es-ES_tradnl"/>
        </w:rPr>
        <w:t>Por lo que hace a las causales de sobreseimiento, del análisis realizado por este Instituto, se advierte que</w:t>
      </w:r>
      <w:r w:rsidRPr="00166818">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166818">
        <w:rPr>
          <w:rFonts w:ascii="Palatino Linotype" w:hAnsi="Palatino Linotype" w:cs="Tahoma"/>
          <w:sz w:val="22"/>
          <w:szCs w:val="22"/>
        </w:rPr>
        <w:t xml:space="preserve">lo anterior, en virtud de que no existe constancia en el expediente en que se actúa, de que la </w:t>
      </w:r>
      <w:r w:rsidRPr="00166818">
        <w:rPr>
          <w:rFonts w:ascii="Palatino Linotype" w:hAnsi="Palatino Linotype" w:cs="Tahoma"/>
          <w:sz w:val="22"/>
          <w:szCs w:val="22"/>
        </w:rPr>
        <w:lastRenderedPageBreak/>
        <w:t>recurrente se hubiera desistido del recurso, hubiera fallecido, que sobreviniera alguna causal de improcedencia, que el Sujeto Obligado hubiese modificado o revocado el acto impugnado, o bien que el recurso de revisión hubiera quedado sin materia.</w:t>
      </w:r>
    </w:p>
    <w:p w14:paraId="5FF10AFF" w14:textId="77777777" w:rsidR="00626BDB" w:rsidRDefault="00626BDB" w:rsidP="00BD71BB">
      <w:pPr>
        <w:spacing w:line="360" w:lineRule="auto"/>
        <w:jc w:val="both"/>
        <w:rPr>
          <w:rFonts w:ascii="Palatino Linotype" w:hAnsi="Palatino Linotype" w:cs="Tahoma"/>
          <w:sz w:val="22"/>
          <w:szCs w:val="22"/>
        </w:rPr>
      </w:pPr>
    </w:p>
    <w:p w14:paraId="3D3FBF5D" w14:textId="076E7D3C" w:rsidR="00626BDB" w:rsidRPr="00166818" w:rsidRDefault="00626BDB" w:rsidP="00BD71BB">
      <w:pPr>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toda vez que si bien, en Informe Justificado entregó </w:t>
      </w:r>
      <w:r w:rsidR="00274270">
        <w:rPr>
          <w:rFonts w:ascii="Palatino Linotype" w:hAnsi="Palatino Linotype" w:cs="Tahoma"/>
          <w:sz w:val="22"/>
          <w:szCs w:val="22"/>
        </w:rPr>
        <w:t xml:space="preserve">diversas facturas </w:t>
      </w:r>
      <w:r w:rsidR="00950C94">
        <w:rPr>
          <w:rFonts w:ascii="Palatino Linotype" w:hAnsi="Palatino Linotype" w:cs="Tahoma"/>
          <w:sz w:val="22"/>
          <w:szCs w:val="22"/>
        </w:rPr>
        <w:t>correspondientes al periodo solicitado, lo cierto es que en dichas facturas dej</w:t>
      </w:r>
      <w:r w:rsidR="00745182">
        <w:rPr>
          <w:rFonts w:ascii="Palatino Linotype" w:hAnsi="Palatino Linotype" w:cs="Tahoma"/>
          <w:sz w:val="22"/>
          <w:szCs w:val="22"/>
        </w:rPr>
        <w:t>ó</w:t>
      </w:r>
      <w:r w:rsidR="00950C94">
        <w:rPr>
          <w:rFonts w:ascii="Palatino Linotype" w:hAnsi="Palatino Linotype" w:cs="Tahoma"/>
          <w:sz w:val="22"/>
          <w:szCs w:val="22"/>
        </w:rPr>
        <w:t xml:space="preserve"> visibles datos personales confidenciales por lo que no se puso a la vista del Recurrente y por ello, no se puede colmar la solicitud de información</w:t>
      </w:r>
      <w:r>
        <w:rPr>
          <w:rFonts w:ascii="Palatino Linotype" w:hAnsi="Palatino Linotype" w:cs="Tahoma"/>
          <w:sz w:val="22"/>
          <w:szCs w:val="22"/>
        </w:rPr>
        <w:t>.</w:t>
      </w:r>
    </w:p>
    <w:p w14:paraId="1346A75D" w14:textId="77777777" w:rsidR="00BD71BB" w:rsidRPr="00166818" w:rsidRDefault="00BD71BB" w:rsidP="00BD71BB">
      <w:pPr>
        <w:spacing w:line="360" w:lineRule="auto"/>
        <w:jc w:val="both"/>
        <w:rPr>
          <w:rFonts w:ascii="Palatino Linotype" w:hAnsi="Palatino Linotype" w:cs="Tahoma"/>
          <w:sz w:val="22"/>
          <w:szCs w:val="22"/>
        </w:rPr>
      </w:pPr>
    </w:p>
    <w:p w14:paraId="188F55E8" w14:textId="77777777" w:rsidR="00BD71BB" w:rsidRPr="00166818" w:rsidRDefault="00BD71BB" w:rsidP="00BD71BB">
      <w:pPr>
        <w:spacing w:line="360" w:lineRule="auto"/>
        <w:jc w:val="both"/>
        <w:rPr>
          <w:rFonts w:ascii="Palatino Linotype" w:eastAsia="Calibri" w:hAnsi="Palatino Linotype" w:cs="Tahoma"/>
          <w:sz w:val="22"/>
          <w:szCs w:val="22"/>
          <w:lang w:eastAsia="es-ES_tradnl"/>
        </w:rPr>
      </w:pPr>
      <w:r w:rsidRPr="00166818">
        <w:rPr>
          <w:rFonts w:ascii="Palatino Linotype" w:eastAsia="Calibri" w:hAnsi="Palatino Linotype" w:cs="Tahoma"/>
          <w:bCs/>
          <w:sz w:val="22"/>
          <w:szCs w:val="22"/>
          <w:lang w:eastAsia="es-ES_tradnl"/>
        </w:rPr>
        <w:t xml:space="preserve">Por tales motivos, </w:t>
      </w:r>
      <w:r w:rsidRPr="00166818">
        <w:rPr>
          <w:rFonts w:ascii="Palatino Linotype" w:eastAsia="Calibri" w:hAnsi="Palatino Linotype" w:cs="Tahoma"/>
          <w:sz w:val="22"/>
          <w:szCs w:val="22"/>
          <w:lang w:eastAsia="es-ES_tradnl"/>
        </w:rPr>
        <w:t xml:space="preserve">se considera procedente entrar al fondo del presente asunto. </w:t>
      </w:r>
    </w:p>
    <w:p w14:paraId="4C4DBAE3" w14:textId="77777777" w:rsidR="00B64260" w:rsidRDefault="00B64260" w:rsidP="00593BF5">
      <w:pPr>
        <w:spacing w:line="360" w:lineRule="auto"/>
        <w:jc w:val="both"/>
        <w:rPr>
          <w:rFonts w:ascii="Palatino Linotype" w:eastAsia="Calibri" w:hAnsi="Palatino Linotype" w:cs="Tahoma"/>
          <w:bCs/>
          <w:sz w:val="22"/>
          <w:szCs w:val="22"/>
          <w:lang w:eastAsia="en-US"/>
        </w:rPr>
      </w:pPr>
    </w:p>
    <w:p w14:paraId="511192D0" w14:textId="77777777" w:rsidR="00431E4C" w:rsidRPr="00166818" w:rsidRDefault="00431E4C" w:rsidP="00431E4C">
      <w:pPr>
        <w:tabs>
          <w:tab w:val="left" w:pos="4962"/>
        </w:tabs>
        <w:spacing w:line="360" w:lineRule="auto"/>
        <w:jc w:val="both"/>
        <w:rPr>
          <w:rFonts w:ascii="Palatino Linotype" w:eastAsia="Calibri" w:hAnsi="Palatino Linotype" w:cs="Tahoma"/>
          <w:b/>
          <w:iCs/>
          <w:sz w:val="22"/>
          <w:szCs w:val="22"/>
          <w:lang w:eastAsia="es-ES_tradnl"/>
        </w:rPr>
      </w:pPr>
      <w:r w:rsidRPr="008352B9">
        <w:rPr>
          <w:rFonts w:ascii="Palatino Linotype" w:eastAsia="Calibri" w:hAnsi="Palatino Linotype" w:cs="Tahoma"/>
          <w:b/>
          <w:iCs/>
          <w:sz w:val="22"/>
          <w:szCs w:val="22"/>
          <w:lang w:eastAsia="es-ES_tradnl"/>
        </w:rPr>
        <w:t>TERCERO. Determinación de la Controversia.</w:t>
      </w:r>
      <w:r w:rsidRPr="00166818">
        <w:rPr>
          <w:rFonts w:ascii="Palatino Linotype" w:eastAsia="Calibri" w:hAnsi="Palatino Linotype" w:cs="Tahoma"/>
          <w:b/>
          <w:iCs/>
          <w:sz w:val="22"/>
          <w:szCs w:val="22"/>
          <w:lang w:eastAsia="es-ES_tradnl"/>
        </w:rPr>
        <w:t xml:space="preserve"> </w:t>
      </w:r>
    </w:p>
    <w:p w14:paraId="1205EF17" w14:textId="77777777" w:rsidR="00EB1705" w:rsidRDefault="00EB1705" w:rsidP="00431E4C">
      <w:pPr>
        <w:spacing w:line="360" w:lineRule="auto"/>
        <w:contextualSpacing/>
        <w:jc w:val="both"/>
        <w:rPr>
          <w:rFonts w:ascii="Palatino Linotype" w:eastAsia="Calibri" w:hAnsi="Palatino Linotype" w:cs="Tahoma"/>
          <w:iCs/>
          <w:sz w:val="22"/>
          <w:szCs w:val="22"/>
          <w:lang w:eastAsia="es-ES_tradnl"/>
        </w:rPr>
      </w:pPr>
    </w:p>
    <w:p w14:paraId="0F62601F" w14:textId="77777777" w:rsidR="00431E4C" w:rsidRPr="00166818" w:rsidRDefault="00431E4C" w:rsidP="00431E4C">
      <w:pPr>
        <w:spacing w:line="360" w:lineRule="auto"/>
        <w:contextualSpacing/>
        <w:jc w:val="both"/>
        <w:rPr>
          <w:rFonts w:ascii="Palatino Linotype" w:eastAsia="Calibri" w:hAnsi="Palatino Linotype" w:cs="Tahoma"/>
          <w:iCs/>
          <w:sz w:val="22"/>
          <w:szCs w:val="22"/>
          <w:lang w:eastAsia="es-ES_tradnl"/>
        </w:rPr>
      </w:pPr>
      <w:r w:rsidRPr="00166818">
        <w:rPr>
          <w:rFonts w:ascii="Palatino Linotype" w:eastAsia="Calibri" w:hAnsi="Palatino Linotype" w:cs="Tahoma"/>
          <w:iCs/>
          <w:sz w:val="22"/>
          <w:szCs w:val="22"/>
          <w:lang w:eastAsia="es-ES_tradnl"/>
        </w:rPr>
        <w:t>Con el objeto de ilustrar la controversia planteada, resulta conveniente precisar que una vez realizado el estudio de las constancias que integran los expedientes en que se actúa, se desprende lo siguiente:</w:t>
      </w:r>
    </w:p>
    <w:p w14:paraId="5D076956" w14:textId="77777777" w:rsidR="00B64260" w:rsidRDefault="00B64260" w:rsidP="00593BF5">
      <w:pPr>
        <w:spacing w:line="360" w:lineRule="auto"/>
        <w:jc w:val="both"/>
        <w:rPr>
          <w:rFonts w:ascii="Palatino Linotype" w:eastAsia="Calibri" w:hAnsi="Palatino Linotype" w:cs="Tahoma"/>
          <w:bCs/>
          <w:sz w:val="22"/>
          <w:szCs w:val="22"/>
          <w:lang w:eastAsia="en-US"/>
        </w:rPr>
      </w:pPr>
    </w:p>
    <w:p w14:paraId="5883DDC1" w14:textId="055C4773" w:rsidR="00431E4C" w:rsidRPr="00A971B4" w:rsidRDefault="00431E4C" w:rsidP="00431E4C">
      <w:pPr>
        <w:tabs>
          <w:tab w:val="left" w:pos="4962"/>
        </w:tabs>
        <w:spacing w:line="360" w:lineRule="auto"/>
        <w:jc w:val="both"/>
        <w:rPr>
          <w:rFonts w:ascii="Palatino Linotype" w:eastAsia="Calibri" w:hAnsi="Palatino Linotype" w:cs="Tahoma"/>
          <w:iCs/>
          <w:sz w:val="22"/>
          <w:szCs w:val="22"/>
          <w:lang w:eastAsia="es-ES_tradnl"/>
        </w:rPr>
      </w:pPr>
      <w:r w:rsidRPr="00166818">
        <w:rPr>
          <w:rFonts w:ascii="Palatino Linotype" w:eastAsia="Calibri" w:hAnsi="Palatino Linotype" w:cs="Tahoma"/>
          <w:iCs/>
          <w:sz w:val="22"/>
          <w:szCs w:val="22"/>
          <w:lang w:eastAsia="es-ES_tradnl"/>
        </w:rPr>
        <w:t xml:space="preserve">El Particular, </w:t>
      </w:r>
      <w:r w:rsidR="00626BDB">
        <w:rPr>
          <w:rFonts w:ascii="Palatino Linotype" w:eastAsia="Calibri" w:hAnsi="Palatino Linotype" w:cs="Tahoma"/>
          <w:iCs/>
          <w:sz w:val="22"/>
          <w:szCs w:val="22"/>
          <w:lang w:eastAsia="es-ES_tradnl"/>
        </w:rPr>
        <w:t xml:space="preserve">solicitó </w:t>
      </w:r>
      <w:r w:rsidRPr="00166818">
        <w:rPr>
          <w:rFonts w:ascii="Palatino Linotype" w:eastAsia="Calibri" w:hAnsi="Palatino Linotype" w:cs="Tahoma"/>
          <w:iCs/>
          <w:sz w:val="22"/>
          <w:szCs w:val="22"/>
          <w:lang w:eastAsia="es-ES_tradnl"/>
        </w:rPr>
        <w:t xml:space="preserve">a través del Sistema de Acceso a la Información Mexiquense (SAIMEX), </w:t>
      </w:r>
      <w:r w:rsidR="00A971B4">
        <w:rPr>
          <w:rFonts w:ascii="Palatino Linotype" w:eastAsia="Calibri" w:hAnsi="Palatino Linotype" w:cs="Tahoma"/>
          <w:iCs/>
          <w:sz w:val="22"/>
          <w:szCs w:val="22"/>
          <w:lang w:eastAsia="es-ES_tradnl"/>
        </w:rPr>
        <w:t xml:space="preserve">El Reglamento Orgánico del Sujeto Obligado, </w:t>
      </w:r>
      <w:r w:rsidR="003676C6">
        <w:rPr>
          <w:rFonts w:ascii="Palatino Linotype" w:eastAsia="Calibri" w:hAnsi="Palatino Linotype" w:cs="Tahoma"/>
          <w:iCs/>
          <w:sz w:val="22"/>
          <w:szCs w:val="22"/>
          <w:lang w:eastAsia="es-ES_tradnl"/>
        </w:rPr>
        <w:t>todas las facturas del mes de enero, febrero, marzo y abril en versión pública con su respectivo acuerdo</w:t>
      </w:r>
      <w:r w:rsidR="00A971B4">
        <w:rPr>
          <w:rFonts w:ascii="Palatino Linotype" w:eastAsia="Calibri" w:hAnsi="Palatino Linotype" w:cs="Tahoma"/>
          <w:sz w:val="22"/>
          <w:szCs w:val="22"/>
          <w:lang w:eastAsia="en-US"/>
        </w:rPr>
        <w:t xml:space="preserve"> </w:t>
      </w:r>
      <w:r w:rsidR="00A971B4" w:rsidRPr="00A971B4">
        <w:rPr>
          <w:rFonts w:ascii="Palatino Linotype" w:eastAsia="Calibri" w:hAnsi="Palatino Linotype" w:cs="Tahoma"/>
          <w:sz w:val="22"/>
          <w:szCs w:val="22"/>
          <w:lang w:eastAsia="en-US"/>
        </w:rPr>
        <w:t>d</w:t>
      </w:r>
      <w:r w:rsidRPr="007A41E7">
        <w:rPr>
          <w:rFonts w:ascii="Palatino Linotype" w:eastAsia="Calibri" w:hAnsi="Palatino Linotype" w:cs="Tahoma"/>
          <w:iCs/>
          <w:sz w:val="22"/>
          <w:szCs w:val="22"/>
          <w:lang w:eastAsia="es-ES_tradnl"/>
        </w:rPr>
        <w:t xml:space="preserve">el </w:t>
      </w:r>
      <w:r w:rsidR="00EA4AD7">
        <w:rPr>
          <w:rFonts w:ascii="Palatino Linotype" w:eastAsia="Calibri" w:hAnsi="Palatino Linotype" w:cs="Tahoma"/>
          <w:iCs/>
          <w:sz w:val="22"/>
          <w:szCs w:val="22"/>
          <w:lang w:eastAsia="es-ES_tradnl"/>
        </w:rPr>
        <w:t>Ayuntamiento de Almoloya de Alquisiras</w:t>
      </w:r>
      <w:r w:rsidRPr="007A41E7">
        <w:rPr>
          <w:rFonts w:ascii="Palatino Linotype" w:eastAsia="Calibri" w:hAnsi="Palatino Linotype" w:cs="Tahoma"/>
          <w:iCs/>
          <w:sz w:val="22"/>
          <w:szCs w:val="22"/>
          <w:lang w:eastAsia="es-ES_tradnl"/>
        </w:rPr>
        <w:t>.</w:t>
      </w:r>
    </w:p>
    <w:p w14:paraId="0060DE0A" w14:textId="77777777" w:rsidR="00B64260" w:rsidRDefault="00B64260" w:rsidP="00593BF5">
      <w:pPr>
        <w:spacing w:line="360" w:lineRule="auto"/>
        <w:jc w:val="both"/>
        <w:rPr>
          <w:rFonts w:ascii="Palatino Linotype" w:eastAsia="Calibri" w:hAnsi="Palatino Linotype" w:cs="Tahoma"/>
          <w:bCs/>
          <w:sz w:val="22"/>
          <w:szCs w:val="22"/>
          <w:lang w:eastAsia="en-US"/>
        </w:rPr>
      </w:pPr>
    </w:p>
    <w:p w14:paraId="74EFCFB0" w14:textId="77777777" w:rsidR="00950C94" w:rsidRDefault="00BE6A64" w:rsidP="00BE6A64">
      <w:pPr>
        <w:tabs>
          <w:tab w:val="left" w:pos="4962"/>
        </w:tabs>
        <w:spacing w:line="360" w:lineRule="auto"/>
        <w:jc w:val="both"/>
        <w:rPr>
          <w:rFonts w:ascii="Palatino Linotype" w:eastAsia="Calibri" w:hAnsi="Palatino Linotype" w:cs="Tahoma"/>
          <w:iCs/>
          <w:sz w:val="22"/>
          <w:szCs w:val="22"/>
          <w:lang w:eastAsia="es-ES_tradnl"/>
        </w:rPr>
      </w:pPr>
      <w:r w:rsidRPr="00336384">
        <w:rPr>
          <w:rFonts w:ascii="Palatino Linotype" w:eastAsia="Calibri" w:hAnsi="Palatino Linotype" w:cs="Tahoma"/>
          <w:iCs/>
          <w:sz w:val="22"/>
          <w:szCs w:val="22"/>
          <w:lang w:eastAsia="es-ES_tradnl"/>
        </w:rPr>
        <w:t xml:space="preserve">En respuesta, el </w:t>
      </w:r>
      <w:r w:rsidR="00A971B4">
        <w:rPr>
          <w:rFonts w:ascii="Palatino Linotype" w:eastAsia="Calibri" w:hAnsi="Palatino Linotype" w:cs="Tahoma"/>
          <w:iCs/>
          <w:sz w:val="22"/>
          <w:szCs w:val="22"/>
          <w:lang w:eastAsia="es-ES_tradnl"/>
        </w:rPr>
        <w:t xml:space="preserve">Sujeto Obligado </w:t>
      </w:r>
      <w:r w:rsidR="00950C94">
        <w:rPr>
          <w:rFonts w:ascii="Palatino Linotype" w:eastAsia="Calibri" w:hAnsi="Palatino Linotype" w:cs="Tahoma"/>
          <w:iCs/>
          <w:sz w:val="22"/>
          <w:szCs w:val="22"/>
          <w:lang w:eastAsia="es-ES_tradnl"/>
        </w:rPr>
        <w:t>manifestó lo que pretende ser una aclaración sin remitir documentos.</w:t>
      </w:r>
    </w:p>
    <w:p w14:paraId="258A3E19" w14:textId="77777777" w:rsidR="00950C94" w:rsidRDefault="00A971B4" w:rsidP="00BE6A6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Por su parte,</w:t>
      </w:r>
      <w:r w:rsidR="00BE6A64" w:rsidRPr="00166818">
        <w:rPr>
          <w:rFonts w:ascii="Palatino Linotype" w:eastAsia="Calibri" w:hAnsi="Palatino Linotype" w:cs="Tahoma"/>
          <w:iCs/>
          <w:sz w:val="22"/>
          <w:szCs w:val="22"/>
          <w:lang w:eastAsia="es-ES_tradnl"/>
        </w:rPr>
        <w:t xml:space="preserve"> el Particular interpuso Recurso de Revisión, en el que manifestó que la información solicitada </w:t>
      </w:r>
      <w:r>
        <w:rPr>
          <w:rFonts w:ascii="Palatino Linotype" w:eastAsia="Calibri" w:hAnsi="Palatino Linotype" w:cs="Tahoma"/>
          <w:iCs/>
          <w:sz w:val="22"/>
          <w:szCs w:val="22"/>
          <w:lang w:eastAsia="es-ES_tradnl"/>
        </w:rPr>
        <w:t xml:space="preserve">se encontraba incompleta en virtud de que </w:t>
      </w:r>
      <w:r w:rsidR="00693F3E">
        <w:rPr>
          <w:rFonts w:ascii="Palatino Linotype" w:eastAsia="Calibri" w:hAnsi="Palatino Linotype" w:cs="Tahoma"/>
          <w:iCs/>
          <w:sz w:val="22"/>
          <w:szCs w:val="22"/>
          <w:lang w:eastAsia="es-ES_tradnl"/>
        </w:rPr>
        <w:t>quiere obtener la información completa de todas las facturas</w:t>
      </w:r>
      <w:r w:rsidR="00950C94">
        <w:rPr>
          <w:rFonts w:ascii="Palatino Linotype" w:eastAsia="Calibri" w:hAnsi="Palatino Linotype" w:cs="Tahoma"/>
          <w:iCs/>
          <w:sz w:val="22"/>
          <w:szCs w:val="22"/>
          <w:lang w:eastAsia="es-ES_tradnl"/>
        </w:rPr>
        <w:t>.</w:t>
      </w:r>
    </w:p>
    <w:p w14:paraId="3112812D" w14:textId="77777777" w:rsidR="00950C94" w:rsidRDefault="00950C94" w:rsidP="00BE6A64">
      <w:pPr>
        <w:tabs>
          <w:tab w:val="left" w:pos="4962"/>
        </w:tabs>
        <w:spacing w:line="360" w:lineRule="auto"/>
        <w:jc w:val="both"/>
        <w:rPr>
          <w:rFonts w:ascii="Palatino Linotype" w:eastAsia="Calibri" w:hAnsi="Palatino Linotype" w:cs="Tahoma"/>
          <w:iCs/>
          <w:sz w:val="22"/>
          <w:szCs w:val="22"/>
          <w:lang w:eastAsia="es-ES_tradnl"/>
        </w:rPr>
      </w:pPr>
    </w:p>
    <w:p w14:paraId="64559564" w14:textId="69FB8F68" w:rsidR="00950C94" w:rsidRDefault="00950C94" w:rsidP="00BE6A6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informe Justificado el Sujeto Obligado </w:t>
      </w:r>
      <w:r w:rsidR="007C1BBC">
        <w:rPr>
          <w:rFonts w:ascii="Palatino Linotype" w:eastAsia="Calibri" w:hAnsi="Palatino Linotype" w:cs="Tahoma"/>
          <w:iCs/>
          <w:sz w:val="22"/>
          <w:szCs w:val="22"/>
          <w:lang w:eastAsia="es-ES_tradnl"/>
        </w:rPr>
        <w:t>remitió</w:t>
      </w:r>
      <w:r>
        <w:rPr>
          <w:rFonts w:ascii="Palatino Linotype" w:eastAsia="Calibri" w:hAnsi="Palatino Linotype" w:cs="Tahoma"/>
          <w:iCs/>
          <w:sz w:val="22"/>
          <w:szCs w:val="22"/>
          <w:lang w:eastAsia="es-ES_tradnl"/>
        </w:rPr>
        <w:t xml:space="preserve"> la documentación que puede dar cuenta a lo solicitado</w:t>
      </w:r>
      <w:r w:rsidR="00745182">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sin embargo dej</w:t>
      </w:r>
      <w:r w:rsidR="00745182">
        <w:rPr>
          <w:rFonts w:ascii="Palatino Linotype" w:eastAsia="Calibri" w:hAnsi="Palatino Linotype" w:cs="Tahoma"/>
          <w:iCs/>
          <w:sz w:val="22"/>
          <w:szCs w:val="22"/>
          <w:lang w:eastAsia="es-ES_tradnl"/>
        </w:rPr>
        <w:t>ó</w:t>
      </w:r>
      <w:r>
        <w:rPr>
          <w:rFonts w:ascii="Palatino Linotype" w:eastAsia="Calibri" w:hAnsi="Palatino Linotype" w:cs="Tahoma"/>
          <w:iCs/>
          <w:sz w:val="22"/>
          <w:szCs w:val="22"/>
          <w:lang w:eastAsia="es-ES_tradnl"/>
        </w:rPr>
        <w:t xml:space="preserve"> visible datos personales confidenciales por lo que no se puede tener por colmado lo solicitado.</w:t>
      </w:r>
    </w:p>
    <w:p w14:paraId="3B2C0FFF" w14:textId="77777777" w:rsidR="00950C94" w:rsidRDefault="00950C94" w:rsidP="00BE6A64">
      <w:pPr>
        <w:tabs>
          <w:tab w:val="left" w:pos="4962"/>
        </w:tabs>
        <w:spacing w:line="360" w:lineRule="auto"/>
        <w:jc w:val="both"/>
        <w:rPr>
          <w:rFonts w:ascii="Palatino Linotype" w:eastAsia="Calibri" w:hAnsi="Palatino Linotype" w:cs="Tahoma"/>
          <w:iCs/>
          <w:sz w:val="22"/>
          <w:szCs w:val="22"/>
          <w:lang w:eastAsia="es-ES_tradnl"/>
        </w:rPr>
      </w:pPr>
    </w:p>
    <w:p w14:paraId="4C7A5A97" w14:textId="3C04D008" w:rsidR="00BE6A64" w:rsidRPr="00166818" w:rsidRDefault="00950C94" w:rsidP="00BE6A6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w:t>
      </w:r>
      <w:r w:rsidR="00A971B4">
        <w:rPr>
          <w:rFonts w:ascii="Palatino Linotype" w:eastAsia="Calibri" w:hAnsi="Palatino Linotype" w:cs="Tahoma"/>
          <w:iCs/>
          <w:sz w:val="22"/>
          <w:szCs w:val="22"/>
          <w:lang w:eastAsia="es-ES_tradnl"/>
        </w:rPr>
        <w:t xml:space="preserve">or lo que </w:t>
      </w:r>
      <w:r w:rsidR="00BE6A64" w:rsidRPr="00166818">
        <w:rPr>
          <w:rFonts w:ascii="Palatino Linotype" w:eastAsia="Calibri" w:hAnsi="Palatino Linotype" w:cs="Tahoma"/>
          <w:iCs/>
          <w:sz w:val="22"/>
          <w:szCs w:val="22"/>
          <w:lang w:eastAsia="es-ES_tradnl"/>
        </w:rPr>
        <w:t>resulta procedente analizar la legalidad de la respuesta emitida por el Sujeto Obligado a la luz de los agravios manifestados por el ahora Recurrente, de acuerdo al supuesto previsto en el artículo 179, fracción V, de la Ley de Transparencia y Acceso a la Información Pública del Estado de México y Municipios.</w:t>
      </w:r>
    </w:p>
    <w:p w14:paraId="1F32D849" w14:textId="77777777" w:rsidR="00B64260" w:rsidRDefault="00B64260" w:rsidP="00593BF5">
      <w:pPr>
        <w:spacing w:line="360" w:lineRule="auto"/>
        <w:jc w:val="both"/>
        <w:rPr>
          <w:rFonts w:ascii="Palatino Linotype" w:eastAsia="Calibri" w:hAnsi="Palatino Linotype" w:cs="Tahoma"/>
          <w:bCs/>
          <w:sz w:val="22"/>
          <w:szCs w:val="22"/>
          <w:lang w:eastAsia="en-US"/>
        </w:rPr>
      </w:pPr>
    </w:p>
    <w:p w14:paraId="2CE4AAF8" w14:textId="77777777" w:rsidR="00927161" w:rsidRPr="00166818" w:rsidRDefault="00927161" w:rsidP="00927161">
      <w:pPr>
        <w:spacing w:line="360" w:lineRule="auto"/>
        <w:ind w:right="-93"/>
        <w:jc w:val="both"/>
        <w:rPr>
          <w:rFonts w:ascii="Palatino Linotype" w:hAnsi="Palatino Linotype" w:cs="Tahoma"/>
          <w:b/>
          <w:sz w:val="22"/>
          <w:szCs w:val="22"/>
        </w:rPr>
      </w:pPr>
      <w:r w:rsidRPr="0099176E">
        <w:rPr>
          <w:rFonts w:ascii="Palatino Linotype" w:hAnsi="Palatino Linotype" w:cs="Tahoma"/>
          <w:b/>
          <w:sz w:val="22"/>
          <w:szCs w:val="22"/>
        </w:rPr>
        <w:t>CUARTO. Marco normativo aplicable en materia de transparencia y acceso a la información pública.</w:t>
      </w:r>
    </w:p>
    <w:p w14:paraId="5B7FBAFE" w14:textId="77777777" w:rsidR="00927161" w:rsidRPr="00166818" w:rsidRDefault="00927161" w:rsidP="00927161">
      <w:pPr>
        <w:spacing w:line="360" w:lineRule="auto"/>
        <w:ind w:right="-93"/>
        <w:jc w:val="both"/>
        <w:rPr>
          <w:rFonts w:ascii="Palatino Linotype" w:hAnsi="Palatino Linotype" w:cs="Tahoma"/>
          <w:b/>
          <w:sz w:val="22"/>
          <w:szCs w:val="22"/>
        </w:rPr>
      </w:pPr>
    </w:p>
    <w:p w14:paraId="4E358661" w14:textId="77777777" w:rsidR="00927161" w:rsidRPr="00166818" w:rsidRDefault="00927161" w:rsidP="00927161">
      <w:pPr>
        <w:spacing w:line="360" w:lineRule="auto"/>
        <w:contextualSpacing/>
        <w:jc w:val="both"/>
        <w:rPr>
          <w:rFonts w:ascii="Palatino Linotype" w:hAnsi="Palatino Linotype" w:cs="Tahoma"/>
          <w:sz w:val="22"/>
          <w:szCs w:val="22"/>
        </w:rPr>
      </w:pPr>
      <w:r w:rsidRPr="0016681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71047D" w14:textId="77777777" w:rsidR="00927161" w:rsidRPr="00166818" w:rsidRDefault="00927161" w:rsidP="00927161">
      <w:pPr>
        <w:spacing w:line="360" w:lineRule="auto"/>
        <w:contextualSpacing/>
        <w:jc w:val="both"/>
        <w:rPr>
          <w:rFonts w:ascii="Palatino Linotype" w:hAnsi="Palatino Linotype" w:cs="Tahoma"/>
          <w:sz w:val="22"/>
          <w:szCs w:val="22"/>
        </w:rPr>
      </w:pPr>
    </w:p>
    <w:p w14:paraId="68C613A9"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1ED3C19" w14:textId="77777777" w:rsidR="00927161" w:rsidRPr="00166818" w:rsidRDefault="00927161" w:rsidP="00927161">
      <w:pPr>
        <w:spacing w:line="360" w:lineRule="auto"/>
        <w:jc w:val="both"/>
        <w:rPr>
          <w:rFonts w:ascii="Palatino Linotype" w:hAnsi="Palatino Linotype" w:cs="Tahoma"/>
          <w:sz w:val="22"/>
          <w:szCs w:val="22"/>
        </w:rPr>
      </w:pPr>
    </w:p>
    <w:p w14:paraId="55274EAB"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001C9D0" w14:textId="77777777" w:rsidR="00927161" w:rsidRPr="00166818" w:rsidRDefault="00927161" w:rsidP="00927161">
      <w:pPr>
        <w:spacing w:line="360" w:lineRule="auto"/>
        <w:jc w:val="both"/>
        <w:rPr>
          <w:rFonts w:ascii="Palatino Linotype" w:hAnsi="Palatino Linotype" w:cs="Tahoma"/>
          <w:sz w:val="22"/>
          <w:szCs w:val="22"/>
        </w:rPr>
      </w:pPr>
    </w:p>
    <w:p w14:paraId="3FA82CA5"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C587FD" w14:textId="77777777" w:rsidR="00927161" w:rsidRPr="00166818" w:rsidRDefault="00927161" w:rsidP="00927161">
      <w:pPr>
        <w:spacing w:line="360" w:lineRule="auto"/>
        <w:jc w:val="both"/>
        <w:rPr>
          <w:rFonts w:ascii="Palatino Linotype" w:hAnsi="Palatino Linotype" w:cs="Tahoma"/>
          <w:sz w:val="22"/>
          <w:szCs w:val="22"/>
        </w:rPr>
      </w:pPr>
    </w:p>
    <w:p w14:paraId="01FECAC8"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A su vez, la Ley de Transparencia y Acceso a la Información Pública del Estado de México y Municipios (Reglamentaria del artículo 5° de la Constitución Local), establece lo siguiente:</w:t>
      </w:r>
    </w:p>
    <w:p w14:paraId="26B61447" w14:textId="77777777" w:rsidR="00927161" w:rsidRPr="00166818" w:rsidRDefault="00927161" w:rsidP="00927161">
      <w:pPr>
        <w:spacing w:line="360" w:lineRule="auto"/>
        <w:jc w:val="both"/>
        <w:rPr>
          <w:rFonts w:ascii="Palatino Linotype" w:hAnsi="Palatino Linotype" w:cs="Tahoma"/>
          <w:sz w:val="22"/>
          <w:szCs w:val="22"/>
        </w:rPr>
      </w:pPr>
    </w:p>
    <w:p w14:paraId="3234B56C"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El artículo 12, que, quienes generen, recopilen, administren, manejen, procesen, archiven o conserven información pública serán responsables de la misma.</w:t>
      </w:r>
    </w:p>
    <w:p w14:paraId="2B20C19C" w14:textId="77777777" w:rsidR="00927161" w:rsidRPr="00166818" w:rsidRDefault="00927161" w:rsidP="00927161">
      <w:pPr>
        <w:spacing w:line="360" w:lineRule="auto"/>
        <w:jc w:val="both"/>
        <w:rPr>
          <w:rFonts w:ascii="Palatino Linotype" w:hAnsi="Palatino Linotype" w:cs="Tahoma"/>
          <w:sz w:val="22"/>
          <w:szCs w:val="22"/>
        </w:rPr>
      </w:pPr>
    </w:p>
    <w:p w14:paraId="22B03B31"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DDB7F25" w14:textId="77777777" w:rsidR="00927161" w:rsidRPr="00166818" w:rsidRDefault="00927161" w:rsidP="00927161">
      <w:pPr>
        <w:spacing w:line="360" w:lineRule="auto"/>
        <w:jc w:val="both"/>
        <w:rPr>
          <w:rFonts w:ascii="Palatino Linotype" w:hAnsi="Palatino Linotype" w:cs="Tahoma"/>
          <w:sz w:val="22"/>
          <w:szCs w:val="22"/>
        </w:rPr>
      </w:pPr>
    </w:p>
    <w:p w14:paraId="48A99F0F" w14:textId="77777777" w:rsidR="00927161" w:rsidRPr="00166818" w:rsidRDefault="00927161" w:rsidP="00927161">
      <w:pPr>
        <w:spacing w:line="360" w:lineRule="auto"/>
        <w:jc w:val="both"/>
        <w:rPr>
          <w:rFonts w:ascii="Palatino Linotype" w:hAnsi="Palatino Linotype" w:cs="Tahoma"/>
          <w:sz w:val="22"/>
          <w:szCs w:val="22"/>
        </w:rPr>
      </w:pPr>
      <w:r w:rsidRPr="0016681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166818">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2E47DC84" w14:textId="77777777" w:rsidR="00927161" w:rsidRPr="00166818" w:rsidRDefault="00927161" w:rsidP="00927161">
      <w:pPr>
        <w:spacing w:line="360" w:lineRule="auto"/>
        <w:jc w:val="both"/>
        <w:rPr>
          <w:rFonts w:ascii="Palatino Linotype" w:hAnsi="Palatino Linotype" w:cs="Tahoma"/>
          <w:sz w:val="22"/>
          <w:szCs w:val="22"/>
        </w:rPr>
      </w:pPr>
    </w:p>
    <w:p w14:paraId="530ED793" w14:textId="77777777" w:rsidR="00927161" w:rsidRPr="00927161" w:rsidRDefault="00927161" w:rsidP="00927161">
      <w:pPr>
        <w:spacing w:line="360" w:lineRule="auto"/>
        <w:jc w:val="both"/>
        <w:rPr>
          <w:rFonts w:ascii="Palatino Linotype" w:eastAsia="Calibri" w:hAnsi="Palatino Linotype" w:cs="Tahoma"/>
          <w:b/>
          <w:bCs/>
          <w:sz w:val="22"/>
          <w:szCs w:val="22"/>
          <w:lang w:eastAsia="en-US"/>
        </w:rPr>
      </w:pPr>
      <w:r w:rsidRPr="00031671">
        <w:rPr>
          <w:rFonts w:ascii="Palatino Linotype" w:eastAsia="Calibri" w:hAnsi="Palatino Linotype" w:cs="Tahoma"/>
          <w:b/>
          <w:bCs/>
          <w:sz w:val="22"/>
          <w:szCs w:val="22"/>
          <w:lang w:eastAsia="en-US"/>
        </w:rPr>
        <w:t>QUINTO. Estudio de Fondo.</w:t>
      </w:r>
    </w:p>
    <w:p w14:paraId="7B7113D7" w14:textId="77777777" w:rsidR="00927161" w:rsidRPr="00927161" w:rsidRDefault="00927161" w:rsidP="00927161">
      <w:pPr>
        <w:spacing w:line="360" w:lineRule="auto"/>
        <w:jc w:val="both"/>
        <w:rPr>
          <w:rFonts w:ascii="Palatino Linotype" w:eastAsia="Calibri" w:hAnsi="Palatino Linotype" w:cs="Tahoma"/>
          <w:bCs/>
          <w:sz w:val="22"/>
          <w:szCs w:val="22"/>
          <w:lang w:eastAsia="en-US"/>
        </w:rPr>
      </w:pPr>
    </w:p>
    <w:p w14:paraId="3C131F75" w14:textId="77777777" w:rsidR="00927161" w:rsidRPr="00927161" w:rsidRDefault="00927161" w:rsidP="00927161">
      <w:pPr>
        <w:spacing w:line="360" w:lineRule="auto"/>
        <w:jc w:val="both"/>
        <w:rPr>
          <w:rFonts w:ascii="Palatino Linotype" w:eastAsia="Calibri" w:hAnsi="Palatino Linotype" w:cs="Tahoma"/>
          <w:bCs/>
          <w:sz w:val="22"/>
          <w:szCs w:val="22"/>
          <w:lang w:eastAsia="en-US"/>
        </w:rPr>
      </w:pPr>
      <w:r w:rsidRPr="00927161">
        <w:rPr>
          <w:rFonts w:ascii="Palatino Linotype" w:eastAsia="Calibri" w:hAnsi="Palatino Linotype" w:cs="Tahoma"/>
          <w:bCs/>
          <w:sz w:val="22"/>
          <w:szCs w:val="22"/>
          <w:lang w:eastAsia="en-US"/>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44AAAB30" w14:textId="77777777" w:rsidR="00927161" w:rsidRDefault="00927161" w:rsidP="00927161">
      <w:pPr>
        <w:spacing w:line="360" w:lineRule="auto"/>
        <w:jc w:val="both"/>
        <w:rPr>
          <w:rFonts w:ascii="Palatino Linotype" w:eastAsia="Calibri" w:hAnsi="Palatino Linotype" w:cs="Tahoma"/>
          <w:bCs/>
          <w:sz w:val="22"/>
          <w:szCs w:val="22"/>
          <w:lang w:eastAsia="en-US"/>
        </w:rPr>
      </w:pPr>
    </w:p>
    <w:p w14:paraId="4B84E444" w14:textId="77777777" w:rsidR="00751C55" w:rsidRPr="00A56521" w:rsidRDefault="00751C55" w:rsidP="00751C55">
      <w:pPr>
        <w:spacing w:line="360" w:lineRule="auto"/>
        <w:jc w:val="both"/>
        <w:rPr>
          <w:rFonts w:ascii="Palatino Linotype" w:hAnsi="Palatino Linotype" w:cs="Tahoma"/>
          <w:sz w:val="22"/>
          <w:szCs w:val="22"/>
        </w:rPr>
      </w:pPr>
      <w:r w:rsidRPr="00A56521">
        <w:rPr>
          <w:rFonts w:ascii="Palatino Linotype" w:hAnsi="Palatino Linotype" w:cs="Tahoma"/>
          <w:sz w:val="22"/>
          <w:szCs w:val="22"/>
          <w:lang w:val="es-ES_tradnl"/>
        </w:rPr>
        <w:t xml:space="preserve">En ese orden de ideas, </w:t>
      </w:r>
      <w:r w:rsidRPr="00A56521">
        <w:rPr>
          <w:rFonts w:ascii="Palatino Linotype" w:hAnsi="Palatino Linotype" w:cs="Tahoma"/>
          <w:sz w:val="22"/>
          <w:szCs w:val="22"/>
        </w:rPr>
        <w:t xml:space="preserve">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Sólo podrá ser clasificada excepcionalmente como reservada temporalmente por razones de interés público, en los términos de las causas legítimas y estrictamente necesarias previstas por esta Ley.  </w:t>
      </w:r>
    </w:p>
    <w:p w14:paraId="4435D630" w14:textId="77777777" w:rsidR="00751C55" w:rsidRPr="00A56521" w:rsidRDefault="00751C55" w:rsidP="00751C55">
      <w:pPr>
        <w:spacing w:line="360" w:lineRule="auto"/>
        <w:jc w:val="both"/>
        <w:rPr>
          <w:rFonts w:ascii="Palatino Linotype" w:hAnsi="Palatino Linotype" w:cs="Tahoma"/>
          <w:sz w:val="22"/>
          <w:szCs w:val="22"/>
        </w:rPr>
      </w:pPr>
    </w:p>
    <w:p w14:paraId="6066CA8C" w14:textId="77777777" w:rsidR="00751C55" w:rsidRPr="00A56521" w:rsidRDefault="00751C55" w:rsidP="00751C55">
      <w:pPr>
        <w:spacing w:line="360" w:lineRule="auto"/>
        <w:jc w:val="both"/>
        <w:rPr>
          <w:rFonts w:ascii="Palatino Linotype" w:hAnsi="Palatino Linotype" w:cs="Tahoma"/>
          <w:i/>
          <w:sz w:val="22"/>
          <w:szCs w:val="22"/>
        </w:rPr>
      </w:pPr>
      <w:r w:rsidRPr="00A56521">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62755844" w14:textId="77777777" w:rsidR="00751C55" w:rsidRPr="00A56521" w:rsidRDefault="00751C55" w:rsidP="00751C55">
      <w:pPr>
        <w:spacing w:line="360" w:lineRule="auto"/>
        <w:jc w:val="both"/>
        <w:rPr>
          <w:rFonts w:ascii="Palatino Linotype" w:hAnsi="Palatino Linotype" w:cs="Tahoma"/>
          <w:sz w:val="22"/>
          <w:szCs w:val="22"/>
        </w:rPr>
      </w:pPr>
    </w:p>
    <w:p w14:paraId="4AC808C3" w14:textId="77777777" w:rsidR="00751C55" w:rsidRPr="00A56521" w:rsidRDefault="00751C55" w:rsidP="00751C55">
      <w:pPr>
        <w:spacing w:line="360" w:lineRule="auto"/>
        <w:jc w:val="both"/>
        <w:rPr>
          <w:rFonts w:ascii="Palatino Linotype" w:hAnsi="Palatino Linotype" w:cs="Tahoma"/>
          <w:sz w:val="22"/>
          <w:szCs w:val="22"/>
        </w:rPr>
      </w:pPr>
      <w:r w:rsidRPr="00A56521">
        <w:rPr>
          <w:rFonts w:ascii="Palatino Linotype" w:hAnsi="Palatino Linotype" w:cs="Tahoma"/>
          <w:sz w:val="22"/>
          <w:szCs w:val="22"/>
        </w:rPr>
        <w:lastRenderedPageBreak/>
        <w:t xml:space="preserve">En síntesis, el derecho de acceso a la información pública se satisface en aquellos casos en que se entregue el soporte documental en que conste la información pública, sin la necesidad de elaborar documentos </w:t>
      </w:r>
      <w:r w:rsidRPr="00A56521">
        <w:rPr>
          <w:rFonts w:ascii="Palatino Linotype" w:hAnsi="Palatino Linotype" w:cs="Tahoma"/>
          <w:i/>
          <w:sz w:val="22"/>
          <w:szCs w:val="22"/>
        </w:rPr>
        <w:t>ad hoc</w:t>
      </w:r>
      <w:r w:rsidRPr="00A56521">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7704F56E" w14:textId="77777777" w:rsidR="00751C55" w:rsidRPr="00A56521" w:rsidRDefault="00751C55" w:rsidP="00751C55">
      <w:pPr>
        <w:spacing w:line="360" w:lineRule="auto"/>
        <w:jc w:val="both"/>
        <w:rPr>
          <w:rFonts w:ascii="Palatino Linotype" w:hAnsi="Palatino Linotype" w:cs="Tahoma"/>
          <w:sz w:val="22"/>
          <w:szCs w:val="22"/>
        </w:rPr>
      </w:pPr>
    </w:p>
    <w:p w14:paraId="14487FF0" w14:textId="77777777" w:rsidR="00751C55" w:rsidRPr="00A56521" w:rsidRDefault="00751C55" w:rsidP="00751C55">
      <w:pPr>
        <w:spacing w:line="360" w:lineRule="auto"/>
        <w:jc w:val="both"/>
        <w:rPr>
          <w:rFonts w:ascii="Palatino Linotype" w:hAnsi="Palatino Linotype" w:cs="Tahoma"/>
          <w:sz w:val="22"/>
          <w:szCs w:val="22"/>
        </w:rPr>
      </w:pPr>
      <w:r w:rsidRPr="00A56521">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49563B" w14:textId="77777777" w:rsidR="00751C55" w:rsidRDefault="00751C55" w:rsidP="00751C55">
      <w:pPr>
        <w:spacing w:line="360" w:lineRule="auto"/>
        <w:jc w:val="both"/>
        <w:rPr>
          <w:rFonts w:ascii="Palatino Linotype" w:eastAsia="Calibri" w:hAnsi="Palatino Linotype" w:cs="Tahoma"/>
          <w:sz w:val="22"/>
          <w:szCs w:val="22"/>
          <w:lang w:eastAsia="es-ES_tradnl"/>
        </w:rPr>
      </w:pPr>
    </w:p>
    <w:p w14:paraId="614AA612" w14:textId="5418F7E6" w:rsidR="00A971B4" w:rsidRPr="00CA7880" w:rsidRDefault="00927161" w:rsidP="00927161">
      <w:pPr>
        <w:spacing w:line="360" w:lineRule="auto"/>
        <w:jc w:val="both"/>
        <w:rPr>
          <w:rFonts w:ascii="Palatino Linotype" w:eastAsia="Calibri" w:hAnsi="Palatino Linotype" w:cs="Tahoma"/>
          <w:bCs/>
          <w:sz w:val="22"/>
          <w:szCs w:val="22"/>
          <w:lang w:eastAsia="en-US"/>
        </w:rPr>
      </w:pPr>
      <w:r w:rsidRPr="00CA7880">
        <w:rPr>
          <w:rFonts w:ascii="Palatino Linotype" w:eastAsia="Calibri" w:hAnsi="Palatino Linotype" w:cs="Tahoma"/>
          <w:bCs/>
          <w:sz w:val="22"/>
          <w:szCs w:val="22"/>
          <w:lang w:eastAsia="en-US"/>
        </w:rPr>
        <w:t xml:space="preserve">En ese contexto, </w:t>
      </w:r>
      <w:r w:rsidR="00A971B4" w:rsidRPr="00CA7880">
        <w:rPr>
          <w:rFonts w:ascii="Palatino Linotype" w:eastAsia="Calibri" w:hAnsi="Palatino Linotype" w:cs="Tahoma"/>
          <w:bCs/>
          <w:sz w:val="22"/>
          <w:szCs w:val="22"/>
          <w:lang w:eastAsia="en-US"/>
        </w:rPr>
        <w:t xml:space="preserve">en atención a la respuesta </w:t>
      </w:r>
      <w:r w:rsidRPr="00CA7880">
        <w:rPr>
          <w:rFonts w:ascii="Palatino Linotype" w:eastAsia="Calibri" w:hAnsi="Palatino Linotype" w:cs="Tahoma"/>
          <w:bCs/>
          <w:sz w:val="22"/>
          <w:szCs w:val="22"/>
          <w:lang w:eastAsia="en-US"/>
        </w:rPr>
        <w:t xml:space="preserve">el </w:t>
      </w:r>
      <w:r w:rsidR="00EA4AD7" w:rsidRPr="00CA7880">
        <w:rPr>
          <w:rFonts w:ascii="Palatino Linotype" w:eastAsia="Calibri" w:hAnsi="Palatino Linotype" w:cs="Tahoma"/>
          <w:bCs/>
          <w:sz w:val="22"/>
          <w:szCs w:val="22"/>
          <w:lang w:eastAsia="en-US"/>
        </w:rPr>
        <w:t>Ayuntamiento de Almoloya de Alquisiras</w:t>
      </w:r>
      <w:r w:rsidRPr="00CA7880">
        <w:rPr>
          <w:rFonts w:ascii="Palatino Linotype" w:eastAsia="Calibri" w:hAnsi="Palatino Linotype" w:cs="Tahoma"/>
          <w:bCs/>
          <w:sz w:val="22"/>
          <w:szCs w:val="22"/>
          <w:lang w:eastAsia="en-US"/>
        </w:rPr>
        <w:t xml:space="preserve">, </w:t>
      </w:r>
      <w:r w:rsidR="00D028A0" w:rsidRPr="00CA7880">
        <w:rPr>
          <w:rFonts w:ascii="Palatino Linotype" w:eastAsia="Calibri" w:hAnsi="Palatino Linotype" w:cs="Tahoma"/>
          <w:bCs/>
          <w:sz w:val="22"/>
          <w:szCs w:val="22"/>
          <w:lang w:eastAsia="en-US"/>
        </w:rPr>
        <w:t xml:space="preserve">donde se quiere precisar </w:t>
      </w:r>
      <w:r w:rsidR="000444A1" w:rsidRPr="00CA7880">
        <w:rPr>
          <w:rFonts w:ascii="Palatino Linotype" w:eastAsia="Calibri" w:hAnsi="Palatino Linotype" w:cs="Tahoma"/>
          <w:bCs/>
          <w:sz w:val="22"/>
          <w:szCs w:val="22"/>
          <w:lang w:eastAsia="en-US"/>
        </w:rPr>
        <w:t>qué</w:t>
      </w:r>
      <w:r w:rsidR="00D028A0" w:rsidRPr="00CA7880">
        <w:rPr>
          <w:rFonts w:ascii="Palatino Linotype" w:eastAsia="Calibri" w:hAnsi="Palatino Linotype" w:cs="Tahoma"/>
          <w:bCs/>
          <w:sz w:val="22"/>
          <w:szCs w:val="22"/>
          <w:lang w:eastAsia="en-US"/>
        </w:rPr>
        <w:t xml:space="preserve"> tipo de facturas serán entregadas, </w:t>
      </w:r>
      <w:r w:rsidR="00751C55" w:rsidRPr="00CA7880">
        <w:rPr>
          <w:rFonts w:ascii="Palatino Linotype" w:eastAsia="Calibri" w:hAnsi="Palatino Linotype" w:cs="Tahoma"/>
          <w:bCs/>
          <w:sz w:val="22"/>
          <w:szCs w:val="22"/>
          <w:lang w:eastAsia="en-US"/>
        </w:rPr>
        <w:t>sin embargo</w:t>
      </w:r>
      <w:r w:rsidR="00A971B4" w:rsidRPr="00CA7880">
        <w:rPr>
          <w:rFonts w:ascii="Palatino Linotype" w:eastAsia="Calibri" w:hAnsi="Palatino Linotype" w:cs="Tahoma"/>
          <w:bCs/>
          <w:sz w:val="22"/>
          <w:szCs w:val="22"/>
          <w:lang w:eastAsia="en-US"/>
        </w:rPr>
        <w:t xml:space="preserve"> </w:t>
      </w:r>
      <w:r w:rsidR="00D028A0" w:rsidRPr="00CA7880">
        <w:rPr>
          <w:rFonts w:ascii="Palatino Linotype" w:eastAsia="Calibri" w:hAnsi="Palatino Linotype" w:cs="Tahoma"/>
          <w:bCs/>
          <w:sz w:val="22"/>
          <w:szCs w:val="22"/>
          <w:lang w:eastAsia="en-US"/>
        </w:rPr>
        <w:t xml:space="preserve">no se </w:t>
      </w:r>
      <w:r w:rsidR="00A971B4" w:rsidRPr="00CA7880">
        <w:rPr>
          <w:rFonts w:ascii="Palatino Linotype" w:eastAsia="Calibri" w:hAnsi="Palatino Linotype" w:cs="Tahoma"/>
          <w:bCs/>
          <w:sz w:val="22"/>
          <w:szCs w:val="22"/>
          <w:lang w:eastAsia="en-US"/>
        </w:rPr>
        <w:t>tiene por atendido.</w:t>
      </w:r>
      <w:r w:rsidR="000444A1" w:rsidRPr="00CA7880">
        <w:rPr>
          <w:rFonts w:ascii="Palatino Linotype" w:eastAsia="Calibri" w:hAnsi="Palatino Linotype" w:cs="Tahoma"/>
          <w:bCs/>
          <w:sz w:val="22"/>
          <w:szCs w:val="22"/>
          <w:lang w:eastAsia="en-US"/>
        </w:rPr>
        <w:t xml:space="preserve"> Situación por la cual el Recurrente se inconformó por no entregar completas las facturas.</w:t>
      </w:r>
    </w:p>
    <w:p w14:paraId="1A6B5920" w14:textId="77777777" w:rsidR="00A971B4" w:rsidRPr="00CA7880" w:rsidRDefault="00A971B4" w:rsidP="00927161">
      <w:pPr>
        <w:spacing w:line="360" w:lineRule="auto"/>
        <w:jc w:val="both"/>
        <w:rPr>
          <w:rFonts w:ascii="Palatino Linotype" w:eastAsia="Calibri" w:hAnsi="Palatino Linotype" w:cs="Tahoma"/>
          <w:bCs/>
          <w:sz w:val="22"/>
          <w:szCs w:val="22"/>
          <w:lang w:eastAsia="en-US"/>
        </w:rPr>
      </w:pPr>
    </w:p>
    <w:p w14:paraId="00BA10EB" w14:textId="5DAF6EE3" w:rsidR="00751C55" w:rsidRDefault="00863C13" w:rsidP="00751C55">
      <w:pPr>
        <w:spacing w:line="360" w:lineRule="auto"/>
        <w:jc w:val="both"/>
        <w:rPr>
          <w:rFonts w:ascii="Palatino Linotype" w:hAnsi="Palatino Linotype" w:cs="Tahoma"/>
          <w:sz w:val="22"/>
          <w:szCs w:val="22"/>
        </w:rPr>
      </w:pPr>
      <w:r w:rsidRPr="00CA7880">
        <w:rPr>
          <w:rFonts w:ascii="Palatino Linotype" w:eastAsia="Calibri" w:hAnsi="Palatino Linotype" w:cs="Tahoma"/>
          <w:bCs/>
          <w:sz w:val="22"/>
          <w:szCs w:val="22"/>
          <w:lang w:eastAsia="en-US"/>
        </w:rPr>
        <w:t>En Informe Justificado el Sujeto Obligado</w:t>
      </w:r>
      <w:r w:rsidR="00751C55" w:rsidRPr="00CA7880">
        <w:rPr>
          <w:rFonts w:ascii="Palatino Linotype" w:eastAsia="Calibri" w:hAnsi="Palatino Linotype" w:cs="Tahoma"/>
          <w:bCs/>
          <w:sz w:val="22"/>
          <w:szCs w:val="22"/>
          <w:lang w:eastAsia="en-US"/>
        </w:rPr>
        <w:t xml:space="preserve"> </w:t>
      </w:r>
      <w:r w:rsidRPr="00CA7880">
        <w:rPr>
          <w:rFonts w:ascii="Palatino Linotype" w:eastAsia="Calibri" w:hAnsi="Palatino Linotype" w:cs="Tahoma"/>
          <w:bCs/>
          <w:sz w:val="22"/>
          <w:szCs w:val="22"/>
          <w:lang w:eastAsia="en-US"/>
        </w:rPr>
        <w:t xml:space="preserve"> entregó </w:t>
      </w:r>
      <w:r w:rsidR="00031671" w:rsidRPr="00CA7880">
        <w:rPr>
          <w:rFonts w:ascii="Palatino Linotype" w:eastAsia="Calibri" w:hAnsi="Palatino Linotype" w:cs="Tahoma"/>
          <w:bCs/>
          <w:sz w:val="22"/>
          <w:szCs w:val="22"/>
          <w:lang w:eastAsia="en-US"/>
        </w:rPr>
        <w:t>49 facturas</w:t>
      </w:r>
      <w:r w:rsidR="00751C55" w:rsidRPr="00CA7880">
        <w:rPr>
          <w:rFonts w:ascii="Palatino Linotype" w:eastAsia="Calibri" w:hAnsi="Palatino Linotype" w:cs="Tahoma"/>
          <w:bCs/>
          <w:sz w:val="22"/>
          <w:szCs w:val="22"/>
          <w:lang w:eastAsia="en-US"/>
        </w:rPr>
        <w:t xml:space="preserve"> que comprenden el periodo solicitado por el Recurrente, con la intención de colmar la solicitud de información</w:t>
      </w:r>
      <w:r w:rsidR="00031671" w:rsidRPr="00CA7880">
        <w:rPr>
          <w:rFonts w:ascii="Palatino Linotype" w:eastAsia="Calibri" w:hAnsi="Palatino Linotype" w:cs="Tahoma"/>
          <w:bCs/>
          <w:sz w:val="22"/>
          <w:szCs w:val="22"/>
          <w:lang w:eastAsia="en-US"/>
        </w:rPr>
        <w:t xml:space="preserve">, </w:t>
      </w:r>
      <w:r w:rsidR="00751C55" w:rsidRPr="00CA7880">
        <w:rPr>
          <w:rFonts w:ascii="Palatino Linotype" w:eastAsia="Calibri" w:hAnsi="Palatino Linotype" w:cs="Tahoma"/>
          <w:bCs/>
          <w:sz w:val="22"/>
          <w:szCs w:val="22"/>
          <w:lang w:eastAsia="en-US"/>
        </w:rPr>
        <w:t xml:space="preserve">al respecto </w:t>
      </w:r>
      <w:r w:rsidR="00751C55">
        <w:rPr>
          <w:rFonts w:ascii="Palatino Linotype" w:eastAsia="Calibri" w:hAnsi="Palatino Linotype" w:cs="Tahoma"/>
          <w:bCs/>
          <w:sz w:val="22"/>
          <w:szCs w:val="22"/>
          <w:lang w:eastAsia="en-US"/>
        </w:rPr>
        <w:t>e</w:t>
      </w:r>
      <w:r w:rsidR="00751C55" w:rsidRPr="0061200B">
        <w:rPr>
          <w:rFonts w:ascii="Palatino Linotype" w:hAnsi="Palatino Linotype" w:cs="Tahoma"/>
          <w:sz w:val="22"/>
          <w:szCs w:val="24"/>
        </w:rPr>
        <w:t>ste Órgano Garante no está facultado para manifestarse sobre la veracidad de lo afirmado por parte del Sujeto Obligado pues no existe precepto legal alguno en la Ley de la ma</w:t>
      </w:r>
      <w:r w:rsidR="00751C55">
        <w:rPr>
          <w:rFonts w:ascii="Palatino Linotype" w:hAnsi="Palatino Linotype" w:cs="Tahoma"/>
          <w:sz w:val="22"/>
          <w:szCs w:val="24"/>
        </w:rPr>
        <w:t>teria que lo faculte para ello</w:t>
      </w:r>
      <w:r w:rsidR="00751C55">
        <w:rPr>
          <w:rFonts w:ascii="Palatino Linotype" w:hAnsi="Palatino Linotype" w:cs="Tahoma"/>
          <w:sz w:val="22"/>
          <w:szCs w:val="22"/>
        </w:rPr>
        <w:t>.</w:t>
      </w:r>
    </w:p>
    <w:p w14:paraId="7D27A869" w14:textId="77777777" w:rsidR="00751C55" w:rsidRDefault="00751C55" w:rsidP="00751C55">
      <w:pPr>
        <w:spacing w:line="360" w:lineRule="auto"/>
        <w:jc w:val="both"/>
        <w:rPr>
          <w:rFonts w:ascii="Palatino Linotype" w:hAnsi="Palatino Linotype" w:cs="Tahoma"/>
          <w:sz w:val="22"/>
          <w:szCs w:val="22"/>
        </w:rPr>
      </w:pPr>
    </w:p>
    <w:p w14:paraId="7574C851" w14:textId="77777777" w:rsidR="00751C55" w:rsidRPr="0061200B" w:rsidRDefault="00751C55" w:rsidP="00751C55">
      <w:pPr>
        <w:spacing w:line="360" w:lineRule="auto"/>
        <w:jc w:val="both"/>
        <w:rPr>
          <w:rFonts w:ascii="Palatino Linotype" w:hAnsi="Palatino Linotype" w:cs="Tahoma"/>
          <w:sz w:val="22"/>
          <w:szCs w:val="24"/>
        </w:rPr>
      </w:pPr>
      <w:r w:rsidRPr="0061200B">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52E041E" w14:textId="77777777" w:rsidR="00751C55" w:rsidRPr="00946BF2" w:rsidRDefault="00751C55" w:rsidP="00751C55">
      <w:pPr>
        <w:spacing w:line="360" w:lineRule="auto"/>
        <w:ind w:left="567" w:right="539"/>
        <w:jc w:val="both"/>
        <w:rPr>
          <w:rFonts w:ascii="Palatino Linotype" w:hAnsi="Palatino Linotype" w:cs="Tahoma"/>
          <w:i/>
          <w:szCs w:val="24"/>
        </w:rPr>
      </w:pPr>
      <w:r w:rsidRPr="00946BF2">
        <w:rPr>
          <w:rFonts w:ascii="Palatino Linotype" w:hAnsi="Palatino Linotype" w:cs="Tahoma"/>
          <w:b/>
          <w:i/>
          <w:szCs w:val="24"/>
        </w:rPr>
        <w:lastRenderedPageBreak/>
        <w:t>“El Instituto Federal de Acceso a la Información y Protección de Datos no cuenta con facultades para pronunciarse respecto de la veracidad de los documentos proporcionados por los sujetos obligados.</w:t>
      </w:r>
      <w:r w:rsidRPr="00946BF2">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60C71E" w14:textId="77777777" w:rsidR="00751C55" w:rsidRDefault="00751C55" w:rsidP="00751C55">
      <w:pPr>
        <w:spacing w:line="360" w:lineRule="auto"/>
        <w:jc w:val="both"/>
        <w:rPr>
          <w:rFonts w:ascii="Palatino Linotype" w:eastAsia="Calibri" w:hAnsi="Palatino Linotype" w:cs="Tahoma"/>
          <w:sz w:val="22"/>
          <w:szCs w:val="22"/>
          <w:lang w:eastAsia="es-ES_tradnl"/>
        </w:rPr>
      </w:pPr>
    </w:p>
    <w:p w14:paraId="58C3AA08" w14:textId="77777777" w:rsidR="00751C55" w:rsidRPr="0061200B" w:rsidRDefault="00751C55" w:rsidP="00751C55">
      <w:pPr>
        <w:spacing w:line="360" w:lineRule="auto"/>
        <w:jc w:val="both"/>
        <w:rPr>
          <w:rFonts w:ascii="Palatino Linotype" w:eastAsia="Calibri" w:hAnsi="Palatino Linotype" w:cs="Tahoma"/>
          <w:sz w:val="22"/>
          <w:szCs w:val="22"/>
          <w:lang w:eastAsia="es-ES_tradnl"/>
        </w:rPr>
      </w:pPr>
      <w:r w:rsidRPr="0061200B">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7F54E6F1" w14:textId="77777777" w:rsidR="00751C55" w:rsidRDefault="00751C55" w:rsidP="00927161">
      <w:pPr>
        <w:spacing w:line="360" w:lineRule="auto"/>
        <w:jc w:val="both"/>
        <w:rPr>
          <w:rFonts w:ascii="Palatino Linotype" w:eastAsia="Calibri" w:hAnsi="Palatino Linotype" w:cs="Tahoma"/>
          <w:bCs/>
          <w:sz w:val="22"/>
          <w:szCs w:val="22"/>
          <w:highlight w:val="yellow"/>
          <w:lang w:eastAsia="en-US"/>
        </w:rPr>
      </w:pPr>
    </w:p>
    <w:p w14:paraId="4E313AF3" w14:textId="6EF37055" w:rsidR="00751C55" w:rsidRDefault="00751C55" w:rsidP="00751C55">
      <w:pPr>
        <w:spacing w:line="360" w:lineRule="auto"/>
        <w:ind w:right="-93"/>
        <w:jc w:val="both"/>
        <w:rPr>
          <w:rFonts w:ascii="Palatino Linotype" w:hAnsi="Palatino Linotype" w:cs="Tahoma"/>
          <w:sz w:val="22"/>
          <w:szCs w:val="22"/>
        </w:rPr>
      </w:pPr>
      <w:r w:rsidRPr="0061200B">
        <w:rPr>
          <w:rFonts w:ascii="Palatino Linotype" w:hAnsi="Palatino Linotype" w:cs="Tahoma"/>
          <w:sz w:val="22"/>
          <w:szCs w:val="22"/>
        </w:rPr>
        <w:t xml:space="preserve">En relación con lo anterior, se entiende que el Sujeto Obligado proporcionó </w:t>
      </w:r>
      <w:r>
        <w:rPr>
          <w:rFonts w:ascii="Palatino Linotype" w:hAnsi="Palatino Linotype" w:cs="Tahoma"/>
          <w:sz w:val="22"/>
          <w:szCs w:val="22"/>
        </w:rPr>
        <w:t>las facturas que obran en sus archivos</w:t>
      </w:r>
      <w:r w:rsidRPr="0061200B">
        <w:rPr>
          <w:rFonts w:ascii="Palatino Linotype" w:hAnsi="Palatino Linotype" w:cs="Tahoma"/>
          <w:sz w:val="22"/>
          <w:szCs w:val="22"/>
        </w:rPr>
        <w:t>, atendiendo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51AF5990" w14:textId="77777777" w:rsidR="00751C55" w:rsidRDefault="00751C55" w:rsidP="00751C55">
      <w:pPr>
        <w:spacing w:line="360" w:lineRule="auto"/>
        <w:ind w:right="-93"/>
        <w:jc w:val="both"/>
        <w:rPr>
          <w:rFonts w:ascii="Palatino Linotype" w:hAnsi="Palatino Linotype" w:cs="Tahoma"/>
          <w:sz w:val="22"/>
          <w:szCs w:val="22"/>
        </w:rPr>
      </w:pPr>
    </w:p>
    <w:p w14:paraId="0C295316" w14:textId="527880D7" w:rsidR="00751C55" w:rsidRDefault="00751C55" w:rsidP="00751C55">
      <w:pPr>
        <w:spacing w:line="360" w:lineRule="auto"/>
        <w:ind w:right="-93"/>
        <w:jc w:val="both"/>
        <w:rPr>
          <w:rFonts w:ascii="Palatino Linotype" w:hAnsi="Palatino Linotype" w:cs="Tahoma"/>
          <w:sz w:val="22"/>
          <w:szCs w:val="22"/>
        </w:rPr>
      </w:pPr>
      <w:r>
        <w:rPr>
          <w:rFonts w:ascii="Palatino Linotype" w:hAnsi="Palatino Linotype" w:cs="Tahoma"/>
          <w:sz w:val="22"/>
          <w:szCs w:val="22"/>
        </w:rPr>
        <w:t>Aunado a lo anterior, si bien el Sujeto O</w:t>
      </w:r>
      <w:r w:rsidR="00C21CB2">
        <w:rPr>
          <w:rFonts w:ascii="Palatino Linotype" w:hAnsi="Palatino Linotype" w:cs="Tahoma"/>
          <w:sz w:val="22"/>
          <w:szCs w:val="22"/>
        </w:rPr>
        <w:t>bligado remitió</w:t>
      </w:r>
      <w:r>
        <w:rPr>
          <w:rFonts w:ascii="Palatino Linotype" w:hAnsi="Palatino Linotype" w:cs="Tahoma"/>
          <w:sz w:val="22"/>
          <w:szCs w:val="22"/>
        </w:rPr>
        <w:t xml:space="preserve"> en Informe Justificado los documentos que obran en sus archivos y que dan cuenta de lo solicitado por el Particular, lo cierto es que </w:t>
      </w:r>
      <w:r>
        <w:rPr>
          <w:rFonts w:ascii="Palatino Linotype" w:hAnsi="Palatino Linotype" w:cs="Tahoma"/>
          <w:sz w:val="22"/>
          <w:szCs w:val="22"/>
        </w:rPr>
        <w:lastRenderedPageBreak/>
        <w:t>dej</w:t>
      </w:r>
      <w:r w:rsidR="00745182">
        <w:rPr>
          <w:rFonts w:ascii="Palatino Linotype" w:hAnsi="Palatino Linotype" w:cs="Tahoma"/>
          <w:sz w:val="22"/>
          <w:szCs w:val="22"/>
        </w:rPr>
        <w:t>ó</w:t>
      </w:r>
      <w:r>
        <w:rPr>
          <w:rFonts w:ascii="Palatino Linotype" w:hAnsi="Palatino Linotype" w:cs="Tahoma"/>
          <w:sz w:val="22"/>
          <w:szCs w:val="22"/>
        </w:rPr>
        <w:t xml:space="preserve"> visibles datos personales </w:t>
      </w:r>
      <w:r w:rsidR="00C21CB2">
        <w:rPr>
          <w:rFonts w:ascii="Palatino Linotype" w:hAnsi="Palatino Linotype" w:cs="Tahoma"/>
          <w:sz w:val="22"/>
          <w:szCs w:val="22"/>
        </w:rPr>
        <w:t>confidenciales, por lo que dichas documentales no se pusieron a la Vista del Recurrente y por ello no se puede tener por colmado la solicitud de información; Sin embargo la entrega de dicha documentación sirve como referente para reiterar la competencia con la que cuenta el Sujeto Obligado para conocer, generar y archivar la información solicitada, Por lo que resulta procedente Modificar su respuesta a fin de que entregue nuevamente la documentación remitida en Informe Justificada en su correcta versión pública acompañada del Acuerdo que para tales efectos emita su Comité de transparencia en el que deberá testarlos datos personales confidenciales de conformidad con las siguientes consideraciones:</w:t>
      </w:r>
    </w:p>
    <w:p w14:paraId="58B977AA" w14:textId="77777777" w:rsidR="00C21CB2" w:rsidRDefault="00C21CB2" w:rsidP="00751C55">
      <w:pPr>
        <w:spacing w:line="360" w:lineRule="auto"/>
        <w:ind w:right="-93"/>
        <w:jc w:val="both"/>
        <w:rPr>
          <w:rFonts w:ascii="Palatino Linotype" w:hAnsi="Palatino Linotype" w:cs="Tahoma"/>
          <w:sz w:val="22"/>
          <w:szCs w:val="22"/>
        </w:rPr>
      </w:pPr>
    </w:p>
    <w:p w14:paraId="0A6AB7C5" w14:textId="73F391F1" w:rsidR="00C21CB2" w:rsidRPr="00946499" w:rsidRDefault="00C21CB2" w:rsidP="00751C55">
      <w:pPr>
        <w:spacing w:line="360" w:lineRule="auto"/>
        <w:ind w:right="-93"/>
        <w:jc w:val="both"/>
        <w:rPr>
          <w:rFonts w:ascii="Palatino Linotype" w:hAnsi="Palatino Linotype" w:cs="Tahoma"/>
          <w:b/>
          <w:sz w:val="22"/>
          <w:szCs w:val="22"/>
        </w:rPr>
      </w:pPr>
      <w:r w:rsidRPr="00946499">
        <w:rPr>
          <w:rFonts w:ascii="Palatino Linotype" w:hAnsi="Palatino Linotype" w:cs="Tahoma"/>
          <w:b/>
          <w:sz w:val="22"/>
          <w:szCs w:val="22"/>
        </w:rPr>
        <w:t>DATOS PERSONALES CONFIDENCIALES, VISIBLES EN EL INFORME JUSTIFICADO.</w:t>
      </w:r>
    </w:p>
    <w:p w14:paraId="6292124F" w14:textId="77777777" w:rsidR="00C21CB2" w:rsidRDefault="00C21CB2" w:rsidP="00751C55">
      <w:pPr>
        <w:spacing w:line="360" w:lineRule="auto"/>
        <w:ind w:right="-93"/>
        <w:jc w:val="both"/>
        <w:rPr>
          <w:rFonts w:ascii="Palatino Linotype" w:hAnsi="Palatino Linotype" w:cs="Tahoma"/>
          <w:sz w:val="22"/>
          <w:szCs w:val="22"/>
        </w:rPr>
      </w:pPr>
    </w:p>
    <w:p w14:paraId="25D2DC3F"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55830BC"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43525997"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943BFA9"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471C8D03"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D5A8508"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04AE4EB0"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E0D740E"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552A06D0"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8544F93"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657D9776"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E287AA3"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1F580DB"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lastRenderedPageBreak/>
        <w:t>En términos de lo expuesto, la documentación y aquellos datos que se consideren confidenciales, serán una limitante del derecho de acceso a la información, siempre y cuando:</w:t>
      </w:r>
    </w:p>
    <w:p w14:paraId="125D0988"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643742F" w14:textId="77777777" w:rsidR="00C21CB2" w:rsidRPr="00E13258" w:rsidRDefault="00C21CB2" w:rsidP="00C21CB2">
      <w:pPr>
        <w:numPr>
          <w:ilvl w:val="0"/>
          <w:numId w:val="2"/>
        </w:num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34CCF762"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363B28F1" w14:textId="77777777" w:rsidR="00C21CB2" w:rsidRPr="00E13258" w:rsidRDefault="00C21CB2" w:rsidP="00C21CB2">
      <w:pPr>
        <w:numPr>
          <w:ilvl w:val="0"/>
          <w:numId w:val="2"/>
        </w:num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Para la difusión de los datos, se requiera el consentimiento del titular. </w:t>
      </w:r>
    </w:p>
    <w:p w14:paraId="169E8430"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5A41E8B9"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D89DF65"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D4BE588"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Además, en el artículo 5° de dicho ordenamiento jurídico, establece que es la Ley aplicable para todo tratamiento de datos personales.</w:t>
      </w:r>
    </w:p>
    <w:p w14:paraId="03B162F5"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472E0E98"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CF2C2E5"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82BB7B1"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E13258">
        <w:rPr>
          <w:rFonts w:ascii="Palatino Linotype" w:hAnsi="Palatino Linotype" w:cs="Tahoma"/>
          <w:b/>
          <w:bCs/>
          <w:iCs/>
          <w:sz w:val="22"/>
          <w:szCs w:val="22"/>
        </w:rPr>
        <w:t>como su nombre</w:t>
      </w:r>
      <w:r w:rsidRPr="00E13258">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32B560"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46506EF"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2C7B740"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42CDBD1C"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9DCB11D"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5283A37D" w14:textId="77777777" w:rsidR="00C21CB2" w:rsidRPr="00E13258" w:rsidRDefault="00C21CB2" w:rsidP="00C21CB2">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E13258">
        <w:rPr>
          <w:rFonts w:ascii="Palatino Linotype" w:hAnsi="Palatino Linotype" w:cs="Tahoma"/>
          <w:bCs/>
          <w:iCs/>
          <w:sz w:val="22"/>
          <w:szCs w:val="22"/>
        </w:rPr>
        <w:lastRenderedPageBreak/>
        <w:t>en beneficio del interés público (no por eso dejan de ser datos personales, sólo que no están protegidos en la confidencialidad).</w:t>
      </w:r>
    </w:p>
    <w:p w14:paraId="1F23D937" w14:textId="77777777" w:rsidR="00C21CB2" w:rsidRPr="00E13258" w:rsidRDefault="00C21CB2" w:rsidP="00C21CB2">
      <w:pPr>
        <w:spacing w:line="360" w:lineRule="auto"/>
        <w:ind w:right="-93"/>
        <w:jc w:val="both"/>
        <w:rPr>
          <w:rFonts w:ascii="Palatino Linotype" w:hAnsi="Palatino Linotype" w:cs="Tahoma"/>
          <w:bCs/>
          <w:iCs/>
          <w:sz w:val="22"/>
          <w:szCs w:val="22"/>
        </w:rPr>
      </w:pPr>
    </w:p>
    <w:p w14:paraId="19640478" w14:textId="2BE8643B" w:rsidR="00C21CB2" w:rsidRDefault="00C21CB2" w:rsidP="00C21CB2">
      <w:pPr>
        <w:spacing w:line="360" w:lineRule="auto"/>
        <w:ind w:right="-93"/>
        <w:jc w:val="both"/>
        <w:rPr>
          <w:rFonts w:ascii="Palatino Linotype" w:hAnsi="Palatino Linotype"/>
          <w:sz w:val="22"/>
          <w:szCs w:val="22"/>
        </w:rPr>
      </w:pPr>
      <w:r w:rsidRPr="00E13258">
        <w:rPr>
          <w:rFonts w:ascii="Palatino Linotype" w:hAnsi="Palatino Linotype" w:cs="Tahoma"/>
          <w:bCs/>
          <w:iCs/>
          <w:sz w:val="22"/>
          <w:szCs w:val="22"/>
        </w:rPr>
        <w:t>Bajo este esquema,</w:t>
      </w:r>
      <w:r w:rsidRPr="00E13258">
        <w:rPr>
          <w:rFonts w:ascii="Palatino Linotype" w:hAnsi="Palatino Linotype"/>
          <w:sz w:val="22"/>
          <w:szCs w:val="22"/>
        </w:rPr>
        <w:t xml:space="preserve"> </w:t>
      </w:r>
      <w:r>
        <w:rPr>
          <w:rFonts w:ascii="Palatino Linotype" w:hAnsi="Palatino Linotype"/>
          <w:sz w:val="22"/>
          <w:szCs w:val="22"/>
        </w:rPr>
        <w:t>se analizan los datos personales que dejo visibles el Sujeto Obligado en Informe Justificado y que tienen el carácter de confidenciales</w:t>
      </w:r>
      <w:r w:rsidR="007C7A3D">
        <w:rPr>
          <w:rFonts w:ascii="Palatino Linotype" w:hAnsi="Palatino Linotype"/>
          <w:sz w:val="22"/>
          <w:szCs w:val="22"/>
        </w:rPr>
        <w:t>,</w:t>
      </w:r>
      <w:r>
        <w:rPr>
          <w:rFonts w:ascii="Palatino Linotype" w:hAnsi="Palatino Linotype"/>
          <w:sz w:val="22"/>
          <w:szCs w:val="22"/>
        </w:rPr>
        <w:t xml:space="preserve"> es decir: </w:t>
      </w:r>
      <w:r w:rsidR="007C7A3D">
        <w:rPr>
          <w:rFonts w:ascii="Palatino Linotype" w:hAnsi="Palatino Linotype"/>
          <w:sz w:val="22"/>
          <w:szCs w:val="22"/>
        </w:rPr>
        <w:t>teléfono</w:t>
      </w:r>
      <w:r w:rsidR="00946499">
        <w:rPr>
          <w:rFonts w:ascii="Palatino Linotype" w:hAnsi="Palatino Linotype"/>
          <w:sz w:val="22"/>
          <w:szCs w:val="22"/>
        </w:rPr>
        <w:t>, correo electrónico</w:t>
      </w:r>
      <w:r w:rsidR="007C7A3D">
        <w:rPr>
          <w:rFonts w:ascii="Palatino Linotype" w:hAnsi="Palatino Linotype"/>
          <w:sz w:val="22"/>
          <w:szCs w:val="22"/>
        </w:rPr>
        <w:t>,</w:t>
      </w:r>
      <w:r w:rsidR="00946499">
        <w:rPr>
          <w:rFonts w:ascii="Palatino Linotype" w:hAnsi="Palatino Linotype"/>
          <w:sz w:val="22"/>
          <w:szCs w:val="22"/>
        </w:rPr>
        <w:t xml:space="preserve"> </w:t>
      </w:r>
      <w:r w:rsidR="007C7A3D">
        <w:rPr>
          <w:rFonts w:ascii="Palatino Linotype" w:hAnsi="Palatino Linotype"/>
          <w:sz w:val="22"/>
          <w:szCs w:val="22"/>
        </w:rPr>
        <w:t>domicilios de personas físicas y datos Bancarios de personas jurídicos colectivos</w:t>
      </w:r>
      <w:r w:rsidR="00946499">
        <w:rPr>
          <w:rFonts w:ascii="Palatino Linotype" w:hAnsi="Palatino Linotype"/>
          <w:sz w:val="22"/>
          <w:szCs w:val="22"/>
        </w:rPr>
        <w:t>.</w:t>
      </w:r>
    </w:p>
    <w:p w14:paraId="6D926FAB" w14:textId="77777777" w:rsidR="00C21CB2" w:rsidRDefault="00C21CB2" w:rsidP="00751C55">
      <w:pPr>
        <w:spacing w:line="360" w:lineRule="auto"/>
        <w:ind w:right="-93"/>
        <w:jc w:val="both"/>
        <w:rPr>
          <w:rFonts w:ascii="Palatino Linotype" w:hAnsi="Palatino Linotype" w:cs="Tahoma"/>
          <w:sz w:val="22"/>
          <w:szCs w:val="22"/>
        </w:rPr>
      </w:pPr>
    </w:p>
    <w:p w14:paraId="12196F2E" w14:textId="77777777" w:rsidR="00946499" w:rsidRPr="00D00D35" w:rsidRDefault="00946499" w:rsidP="00946499">
      <w:pPr>
        <w:pStyle w:val="Prrafodelista"/>
        <w:numPr>
          <w:ilvl w:val="0"/>
          <w:numId w:val="12"/>
        </w:numPr>
        <w:spacing w:line="360" w:lineRule="auto"/>
        <w:jc w:val="both"/>
        <w:rPr>
          <w:rFonts w:ascii="Palatino Linotype" w:hAnsi="Palatino Linotype" w:cs="Tahoma"/>
          <w:szCs w:val="22"/>
        </w:rPr>
      </w:pPr>
      <w:r w:rsidRPr="00D00D35">
        <w:rPr>
          <w:rFonts w:ascii="Palatino Linotype" w:hAnsi="Palatino Linotype" w:cs="Tahoma"/>
          <w:b/>
          <w:szCs w:val="22"/>
        </w:rPr>
        <w:t>Correo electrónico particular.</w:t>
      </w:r>
    </w:p>
    <w:p w14:paraId="74CAE15E" w14:textId="77777777" w:rsidR="00946499" w:rsidRPr="00D00D35" w:rsidRDefault="00946499" w:rsidP="00946499">
      <w:pPr>
        <w:spacing w:line="360" w:lineRule="auto"/>
        <w:jc w:val="both"/>
        <w:rPr>
          <w:rFonts w:ascii="Palatino Linotype" w:eastAsia="Calibri" w:hAnsi="Palatino Linotype" w:cs="Tahoma"/>
          <w:bCs/>
          <w:sz w:val="22"/>
          <w:szCs w:val="22"/>
          <w:lang w:eastAsia="en-US"/>
        </w:rPr>
      </w:pPr>
    </w:p>
    <w:p w14:paraId="2634D30E" w14:textId="77777777" w:rsidR="00946499" w:rsidRPr="00D00D35" w:rsidRDefault="00946499" w:rsidP="00946499">
      <w:pPr>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39175F5" w14:textId="77777777" w:rsidR="00946499" w:rsidRPr="00D00D35" w:rsidRDefault="00946499" w:rsidP="00946499">
      <w:pPr>
        <w:spacing w:line="360" w:lineRule="auto"/>
        <w:jc w:val="both"/>
        <w:rPr>
          <w:rFonts w:ascii="Palatino Linotype" w:eastAsia="Calibri" w:hAnsi="Palatino Linotype" w:cs="Tahoma"/>
          <w:bCs/>
          <w:sz w:val="22"/>
          <w:szCs w:val="22"/>
          <w:lang w:eastAsia="en-US"/>
        </w:rPr>
      </w:pPr>
    </w:p>
    <w:p w14:paraId="0E6728D9" w14:textId="77777777" w:rsidR="00946499" w:rsidRPr="00D00D35" w:rsidRDefault="00946499" w:rsidP="00946499">
      <w:pPr>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A3CD59A" w14:textId="77777777" w:rsidR="00CA7880" w:rsidRPr="00D00D35" w:rsidRDefault="00CA7880" w:rsidP="00946499">
      <w:pPr>
        <w:spacing w:line="360" w:lineRule="auto"/>
        <w:jc w:val="both"/>
        <w:rPr>
          <w:rFonts w:ascii="Palatino Linotype" w:eastAsia="Calibri" w:hAnsi="Palatino Linotype" w:cs="Tahoma"/>
          <w:bCs/>
          <w:sz w:val="22"/>
          <w:szCs w:val="22"/>
          <w:lang w:eastAsia="en-US"/>
        </w:rPr>
      </w:pPr>
    </w:p>
    <w:p w14:paraId="038703E8" w14:textId="77777777" w:rsidR="00946499" w:rsidRPr="00D00D35" w:rsidRDefault="00946499" w:rsidP="00946499">
      <w:pPr>
        <w:pStyle w:val="Prrafodelista"/>
        <w:numPr>
          <w:ilvl w:val="0"/>
          <w:numId w:val="12"/>
        </w:numPr>
        <w:spacing w:line="360" w:lineRule="auto"/>
        <w:jc w:val="both"/>
        <w:rPr>
          <w:rFonts w:ascii="Palatino Linotype" w:hAnsi="Palatino Linotype" w:cs="Tahoma"/>
          <w:szCs w:val="22"/>
        </w:rPr>
      </w:pPr>
      <w:r w:rsidRPr="00D00D35">
        <w:rPr>
          <w:rFonts w:ascii="Palatino Linotype" w:hAnsi="Palatino Linotype" w:cs="Tahoma"/>
          <w:b/>
          <w:szCs w:val="22"/>
        </w:rPr>
        <w:t>Teléfono particular.</w:t>
      </w:r>
    </w:p>
    <w:p w14:paraId="348A0E53" w14:textId="77777777" w:rsidR="00946499" w:rsidRPr="00D00D35" w:rsidRDefault="00946499" w:rsidP="00946499">
      <w:pPr>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Al igual que el correo electrónico, el número asignado a un teléfono particular permite localizar a una persona física identificada o identificable, ya sea a través de un dispositivo móvil o bien, en un lugar como el domicilio. </w:t>
      </w:r>
    </w:p>
    <w:p w14:paraId="2F545667" w14:textId="77777777" w:rsidR="00946499" w:rsidRPr="007431AD" w:rsidRDefault="00946499" w:rsidP="00946499">
      <w:pPr>
        <w:spacing w:line="360" w:lineRule="auto"/>
        <w:jc w:val="both"/>
        <w:rPr>
          <w:rFonts w:ascii="Palatino Linotype" w:hAnsi="Palatino Linotype" w:cs="Tahoma"/>
          <w:sz w:val="18"/>
          <w:szCs w:val="22"/>
        </w:rPr>
      </w:pPr>
    </w:p>
    <w:p w14:paraId="51837580" w14:textId="77777777" w:rsidR="00946499" w:rsidRPr="00D00D35" w:rsidRDefault="00946499" w:rsidP="00946499">
      <w:pPr>
        <w:spacing w:line="360" w:lineRule="auto"/>
        <w:jc w:val="both"/>
        <w:rPr>
          <w:rFonts w:ascii="Palatino Linotype" w:hAnsi="Palatino Linotype" w:cs="Tahoma"/>
          <w:sz w:val="22"/>
          <w:szCs w:val="22"/>
        </w:rPr>
      </w:pPr>
      <w:r w:rsidRPr="00D00D35">
        <w:rPr>
          <w:rFonts w:ascii="Palatino Linotype" w:hAnsi="Palatino Linotype" w:cs="Tahoma"/>
          <w:sz w:val="22"/>
          <w:szCs w:val="22"/>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3B3F7F4D" w14:textId="77777777" w:rsidR="00946499" w:rsidRPr="00D00D35" w:rsidRDefault="00946499" w:rsidP="00946499">
      <w:pPr>
        <w:spacing w:line="360" w:lineRule="auto"/>
        <w:jc w:val="both"/>
        <w:rPr>
          <w:rFonts w:ascii="Palatino Linotype" w:hAnsi="Palatino Linotype" w:cs="Tahoma"/>
          <w:sz w:val="22"/>
          <w:szCs w:val="22"/>
        </w:rPr>
      </w:pPr>
    </w:p>
    <w:p w14:paraId="0E03719C" w14:textId="77777777" w:rsidR="00946499" w:rsidRPr="00D00D35" w:rsidRDefault="00946499" w:rsidP="00946499">
      <w:pPr>
        <w:spacing w:line="360" w:lineRule="auto"/>
        <w:jc w:val="both"/>
        <w:rPr>
          <w:rFonts w:ascii="Palatino Linotype" w:hAnsi="Palatino Linotype" w:cs="Tahoma"/>
          <w:sz w:val="22"/>
          <w:szCs w:val="22"/>
        </w:rPr>
      </w:pPr>
      <w:r w:rsidRPr="00D00D35">
        <w:rPr>
          <w:rFonts w:ascii="Palatino Linotype" w:hAnsi="Palatino Linotype" w:cs="Tahoma"/>
          <w:sz w:val="22"/>
          <w:szCs w:val="22"/>
        </w:rPr>
        <w:t>En tales consideraciones, dicho dato persona es susceptible de ser clasificado como confidencial, con fundamento en el artículo 143, fracción I de la Ley de Transparencia y Acceso a la Información Pública.</w:t>
      </w:r>
    </w:p>
    <w:p w14:paraId="352A2FD6" w14:textId="77777777" w:rsidR="00946499" w:rsidRDefault="00946499" w:rsidP="00946499">
      <w:pPr>
        <w:spacing w:line="360" w:lineRule="auto"/>
        <w:ind w:right="-93"/>
        <w:jc w:val="both"/>
        <w:rPr>
          <w:rFonts w:ascii="Palatino Linotype" w:hAnsi="Palatino Linotype" w:cs="Tahoma"/>
          <w:sz w:val="22"/>
          <w:szCs w:val="22"/>
        </w:rPr>
      </w:pPr>
    </w:p>
    <w:p w14:paraId="348ABE1D" w14:textId="77777777" w:rsidR="00946499" w:rsidRPr="00D00D35" w:rsidRDefault="00946499" w:rsidP="00946499">
      <w:pPr>
        <w:pStyle w:val="Prrafodelista"/>
        <w:numPr>
          <w:ilvl w:val="0"/>
          <w:numId w:val="12"/>
        </w:numPr>
        <w:spacing w:line="360" w:lineRule="auto"/>
        <w:jc w:val="both"/>
        <w:rPr>
          <w:rFonts w:ascii="Palatino Linotype" w:hAnsi="Palatino Linotype" w:cs="Tahoma"/>
          <w:szCs w:val="22"/>
        </w:rPr>
      </w:pPr>
      <w:r w:rsidRPr="00D00D35">
        <w:rPr>
          <w:rFonts w:ascii="Palatino Linotype" w:hAnsi="Palatino Linotype" w:cs="Tahoma"/>
          <w:b/>
          <w:szCs w:val="22"/>
        </w:rPr>
        <w:t>Domicilio particular y fiscal.</w:t>
      </w:r>
    </w:p>
    <w:p w14:paraId="49AC2A36" w14:textId="77777777" w:rsidR="00946499" w:rsidRPr="00D00D35" w:rsidRDefault="00946499" w:rsidP="00946499">
      <w:pPr>
        <w:spacing w:line="360" w:lineRule="auto"/>
        <w:ind w:right="-93"/>
        <w:jc w:val="both"/>
        <w:rPr>
          <w:rFonts w:ascii="Palatino Linotype" w:hAnsi="Palatino Linotype" w:cs="Tahoma"/>
          <w:sz w:val="22"/>
          <w:szCs w:val="22"/>
        </w:rPr>
      </w:pPr>
    </w:p>
    <w:p w14:paraId="6CDC44FD" w14:textId="77777777" w:rsidR="00946499" w:rsidRPr="00D00D35" w:rsidRDefault="00946499" w:rsidP="0094649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94F82EA" w14:textId="77777777" w:rsidR="00946499" w:rsidRPr="00D00D35" w:rsidRDefault="00946499" w:rsidP="00946499">
      <w:pPr>
        <w:spacing w:line="360" w:lineRule="auto"/>
        <w:ind w:right="-93"/>
        <w:jc w:val="both"/>
        <w:rPr>
          <w:rFonts w:ascii="Palatino Linotype" w:hAnsi="Palatino Linotype" w:cs="Tahoma"/>
          <w:sz w:val="22"/>
          <w:szCs w:val="22"/>
        </w:rPr>
      </w:pPr>
    </w:p>
    <w:p w14:paraId="5A5E1F27" w14:textId="77777777" w:rsidR="00946499" w:rsidRDefault="00946499" w:rsidP="00946499">
      <w:pPr>
        <w:spacing w:line="360" w:lineRule="auto"/>
        <w:ind w:right="-93"/>
        <w:jc w:val="both"/>
        <w:rPr>
          <w:rFonts w:ascii="Palatino Linotype" w:hAnsi="Palatino Linotype" w:cs="Tahoma"/>
          <w:b/>
          <w:sz w:val="22"/>
          <w:szCs w:val="22"/>
        </w:rPr>
      </w:pPr>
      <w:r w:rsidRPr="00D00D35">
        <w:rPr>
          <w:rFonts w:ascii="Palatino Linotype" w:hAnsi="Palatino Linotype" w:cs="Tahoma"/>
          <w:sz w:val="22"/>
          <w:szCs w:val="22"/>
        </w:rPr>
        <w:t>De la misma manera, lo establece el artículo 29 del Código Civil Federal, al precisar que el domicilio de personas físicas</w:t>
      </w:r>
      <w:r w:rsidRPr="00D00D35">
        <w:rPr>
          <w:rFonts w:ascii="Palatino Linotype" w:hAnsi="Palatino Linotype" w:cs="Tahoma"/>
          <w:b/>
          <w:sz w:val="22"/>
          <w:szCs w:val="22"/>
        </w:rPr>
        <w:t>, es el lugar donde residen habitualmente, el lugar del centro principal de sus negocios, donde residan o el lugar donde se encuentren.</w:t>
      </w:r>
    </w:p>
    <w:p w14:paraId="6AD7993A" w14:textId="77777777" w:rsidR="007D60E0" w:rsidRPr="00D00D35" w:rsidRDefault="007D60E0" w:rsidP="00946499">
      <w:pPr>
        <w:spacing w:line="360" w:lineRule="auto"/>
        <w:ind w:right="-93"/>
        <w:jc w:val="both"/>
        <w:rPr>
          <w:rFonts w:ascii="Palatino Linotype" w:hAnsi="Palatino Linotype" w:cs="Tahoma"/>
          <w:b/>
          <w:sz w:val="22"/>
          <w:szCs w:val="22"/>
        </w:rPr>
      </w:pPr>
    </w:p>
    <w:p w14:paraId="2FE3C2D1" w14:textId="57D01261" w:rsidR="00946499" w:rsidRPr="00D00D35" w:rsidRDefault="00946499" w:rsidP="0094649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En ese contexto, </w:t>
      </w:r>
      <w:r w:rsidR="007D60E0">
        <w:rPr>
          <w:rFonts w:ascii="Palatino Linotype" w:hAnsi="Palatino Linotype" w:cs="Tahoma"/>
          <w:sz w:val="22"/>
          <w:szCs w:val="22"/>
        </w:rPr>
        <w:t xml:space="preserve">si bien es cierto que, tratándose de personas físicas, su domicilio fiscal puede ser tanto aquel en donde residen como aquel en donde realizan sus actividades empresariales, toda vez que este se inserta en contratos, facturas y documentos para dar cuenta de que se entran dadas de alta la autoridad fiscal, </w:t>
      </w:r>
      <w:r w:rsidR="00A10401">
        <w:rPr>
          <w:rFonts w:ascii="Palatino Linotype" w:hAnsi="Palatino Linotype" w:cs="Tahoma"/>
          <w:sz w:val="22"/>
          <w:szCs w:val="22"/>
        </w:rPr>
        <w:t xml:space="preserve">motivo por el cual al haber aceptado tener relaciones </w:t>
      </w:r>
      <w:r w:rsidR="00A10401">
        <w:rPr>
          <w:rFonts w:ascii="Palatino Linotype" w:hAnsi="Palatino Linotype" w:cs="Tahoma"/>
          <w:sz w:val="22"/>
          <w:szCs w:val="22"/>
        </w:rPr>
        <w:lastRenderedPageBreak/>
        <w:t>comerciales con los Sujetos Obligados, también aceptan tener una expectativa menor de protecci</w:t>
      </w:r>
      <w:r w:rsidR="00F06C37">
        <w:rPr>
          <w:rFonts w:ascii="Palatino Linotype" w:hAnsi="Palatino Linotype" w:cs="Tahoma"/>
          <w:sz w:val="22"/>
          <w:szCs w:val="22"/>
        </w:rPr>
        <w:t xml:space="preserve">ón en cuanto a su publicidad, por lo </w:t>
      </w:r>
      <w:r w:rsidRPr="00D00D35">
        <w:rPr>
          <w:rFonts w:ascii="Palatino Linotype" w:hAnsi="Palatino Linotype" w:cs="Tahoma"/>
          <w:sz w:val="22"/>
          <w:szCs w:val="22"/>
        </w:rPr>
        <w:t xml:space="preserve">tanto, </w:t>
      </w:r>
      <w:r w:rsidR="00F06C37">
        <w:rPr>
          <w:rFonts w:ascii="Palatino Linotype" w:hAnsi="Palatino Linotype" w:cs="Tahoma"/>
          <w:sz w:val="22"/>
          <w:szCs w:val="22"/>
        </w:rPr>
        <w:t>tratándose del domicilio fiscal de personas físicas no se actualiza el supuesto de confidencialidad previsto</w:t>
      </w:r>
      <w:r w:rsidRPr="00D00D35">
        <w:rPr>
          <w:rFonts w:ascii="Palatino Linotype" w:hAnsi="Palatino Linotype" w:cs="Tahoma"/>
          <w:sz w:val="22"/>
          <w:szCs w:val="22"/>
        </w:rPr>
        <w:t xml:space="preserve"> </w:t>
      </w:r>
      <w:r w:rsidR="00F06C37">
        <w:rPr>
          <w:rFonts w:ascii="Palatino Linotype" w:hAnsi="Palatino Linotype" w:cs="Tahoma"/>
          <w:sz w:val="22"/>
          <w:szCs w:val="22"/>
        </w:rPr>
        <w:t>en</w:t>
      </w:r>
      <w:r w:rsidRPr="00D00D35">
        <w:rPr>
          <w:rFonts w:ascii="Palatino Linotype" w:hAnsi="Palatino Linotype" w:cs="Tahoma"/>
          <w:sz w:val="22"/>
          <w:szCs w:val="22"/>
        </w:rPr>
        <w:t xml:space="preserve"> la fracción I, del artículo 143 de la Ley de Transparencia y Acceso a la Información Pública de</w:t>
      </w:r>
      <w:r w:rsidR="00F06C37">
        <w:rPr>
          <w:rFonts w:ascii="Palatino Linotype" w:hAnsi="Palatino Linotype" w:cs="Tahoma"/>
          <w:sz w:val="22"/>
          <w:szCs w:val="22"/>
        </w:rPr>
        <w:t>l Estado de México y Municipios y procede ordenar su entrega.</w:t>
      </w:r>
    </w:p>
    <w:p w14:paraId="69F69A4F" w14:textId="77777777" w:rsidR="00946499" w:rsidRPr="00D00D35" w:rsidRDefault="00946499" w:rsidP="00946499">
      <w:pPr>
        <w:spacing w:line="360" w:lineRule="auto"/>
        <w:ind w:right="-93"/>
        <w:jc w:val="both"/>
        <w:rPr>
          <w:rFonts w:ascii="Palatino Linotype" w:hAnsi="Palatino Linotype" w:cs="Tahoma"/>
          <w:sz w:val="22"/>
          <w:szCs w:val="22"/>
        </w:rPr>
      </w:pPr>
    </w:p>
    <w:p w14:paraId="2E79E721" w14:textId="77777777" w:rsidR="00946499" w:rsidRPr="00D00D35" w:rsidRDefault="00946499" w:rsidP="00946499">
      <w:pPr>
        <w:pStyle w:val="Prrafodelista"/>
        <w:numPr>
          <w:ilvl w:val="0"/>
          <w:numId w:val="12"/>
        </w:numPr>
        <w:spacing w:line="360" w:lineRule="auto"/>
        <w:jc w:val="both"/>
        <w:rPr>
          <w:rFonts w:ascii="Palatino Linotype" w:hAnsi="Palatino Linotype" w:cs="Tahoma"/>
          <w:szCs w:val="22"/>
        </w:rPr>
      </w:pPr>
      <w:r w:rsidRPr="00D00D35">
        <w:rPr>
          <w:rFonts w:ascii="Palatino Linotype" w:hAnsi="Palatino Linotype" w:cs="Tahoma"/>
          <w:b/>
          <w:szCs w:val="22"/>
        </w:rPr>
        <w:t>Datos Bancarios:</w:t>
      </w:r>
    </w:p>
    <w:p w14:paraId="15A4B448" w14:textId="77777777" w:rsidR="00946499" w:rsidRPr="00D00D35" w:rsidRDefault="00946499" w:rsidP="00946499">
      <w:pPr>
        <w:spacing w:line="360" w:lineRule="auto"/>
        <w:ind w:right="-93"/>
        <w:jc w:val="both"/>
        <w:rPr>
          <w:rFonts w:ascii="Palatino Linotype" w:hAnsi="Palatino Linotype" w:cs="Tahoma"/>
          <w:sz w:val="22"/>
          <w:szCs w:val="22"/>
        </w:rPr>
      </w:pPr>
    </w:p>
    <w:p w14:paraId="6AA4F915" w14:textId="77777777" w:rsidR="00946499" w:rsidRPr="00D00D35" w:rsidRDefault="00946499" w:rsidP="0094649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la servidora pública, o bien, la clabe interbancaria;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 en el presente caso de la Titular de la Unidad de Transparencia, en su calidad de particular.</w:t>
      </w:r>
    </w:p>
    <w:p w14:paraId="55F48D0B" w14:textId="77777777" w:rsidR="00946499" w:rsidRPr="00D00D35" w:rsidRDefault="00946499" w:rsidP="0094649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 xml:space="preserve"> </w:t>
      </w:r>
    </w:p>
    <w:p w14:paraId="21D3C6D9" w14:textId="77777777" w:rsidR="00946499" w:rsidRPr="00D00D35" w:rsidRDefault="00946499" w:rsidP="00946499">
      <w:pPr>
        <w:shd w:val="clear" w:color="auto" w:fill="FFFFFF" w:themeFill="background1"/>
        <w:spacing w:line="360" w:lineRule="auto"/>
        <w:jc w:val="both"/>
        <w:rPr>
          <w:rFonts w:ascii="Palatino Linotype" w:hAnsi="Palatino Linotype" w:cs="Tahoma"/>
          <w:sz w:val="22"/>
          <w:szCs w:val="22"/>
        </w:rPr>
      </w:pPr>
      <w:r w:rsidRPr="00D00D35">
        <w:rPr>
          <w:rFonts w:ascii="Palatino Linotype" w:hAnsi="Palatino Linotype" w:cs="Tahoma"/>
          <w:sz w:val="22"/>
          <w:szCs w:val="22"/>
        </w:rPr>
        <w:t>A mayor abundamiento, resulta necesario traer a colación el Criterio 10/17 emitido por el Instituto Nacional de Transparencia, Acceso a la Información y Protección de Datos Personales, mismo que establece lo siguiente:</w:t>
      </w:r>
    </w:p>
    <w:p w14:paraId="5480433B" w14:textId="77777777" w:rsidR="00946499" w:rsidRPr="00D00D35" w:rsidRDefault="00946499" w:rsidP="00946499">
      <w:pPr>
        <w:shd w:val="clear" w:color="auto" w:fill="FFFFFF" w:themeFill="background1"/>
        <w:spacing w:line="360" w:lineRule="auto"/>
        <w:ind w:left="567" w:right="567"/>
        <w:jc w:val="both"/>
        <w:rPr>
          <w:rFonts w:ascii="Palatino Linotype" w:hAnsi="Palatino Linotype" w:cs="Tahoma"/>
          <w:sz w:val="22"/>
        </w:rPr>
      </w:pPr>
    </w:p>
    <w:p w14:paraId="57A00473" w14:textId="77777777" w:rsidR="00946499" w:rsidRPr="00D00D35" w:rsidRDefault="00946499" w:rsidP="00946499">
      <w:pPr>
        <w:shd w:val="clear" w:color="auto" w:fill="FFFFFF" w:themeFill="background1"/>
        <w:spacing w:line="360" w:lineRule="auto"/>
        <w:ind w:left="567" w:right="567"/>
        <w:jc w:val="both"/>
        <w:rPr>
          <w:rFonts w:ascii="Palatino Linotype" w:hAnsi="Palatino Linotype" w:cs="Tahoma"/>
        </w:rPr>
      </w:pPr>
      <w:r w:rsidRPr="00D00D35">
        <w:rPr>
          <w:rFonts w:ascii="Palatino Linotype" w:hAnsi="Palatino Linotype" w:cs="Tahoma"/>
        </w:rPr>
        <w:t>“</w:t>
      </w:r>
      <w:r w:rsidRPr="00D00D35">
        <w:rPr>
          <w:rFonts w:ascii="Palatino Linotype" w:hAnsi="Palatino Linotype" w:cs="Tahoma"/>
          <w:b/>
        </w:rPr>
        <w:t>Cuentas bancarias y/o CLABE interbancaria de personas físicas y morales privadas.</w:t>
      </w:r>
      <w:r w:rsidRPr="00D00D35">
        <w:rPr>
          <w:rFonts w:ascii="Palatino Linotype" w:hAnsi="Palatino Linotype" w:cs="Tahoma"/>
        </w:rPr>
        <w:t xml:space="preserve"> El número de cuenta bancaria y/o CLABE interbancaria de particulares es información confidencial, al tratarse de un conjunto de caracteres numéricos utilizados por los grupos </w:t>
      </w:r>
      <w:r w:rsidRPr="00D00D35">
        <w:rPr>
          <w:rFonts w:ascii="Palatino Linotype" w:hAnsi="Palatino Linotype" w:cs="Tahoma"/>
        </w:rPr>
        <w:lastRenderedPageBreak/>
        <w:t>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0D79DB3" w14:textId="77777777" w:rsidR="00946499" w:rsidRPr="00D00D35" w:rsidRDefault="00946499" w:rsidP="00946499">
      <w:pPr>
        <w:spacing w:line="360" w:lineRule="auto"/>
        <w:contextualSpacing/>
        <w:jc w:val="both"/>
        <w:rPr>
          <w:rFonts w:ascii="Palatino Linotype" w:hAnsi="Palatino Linotype" w:cs="Tahoma"/>
          <w:sz w:val="22"/>
          <w:szCs w:val="22"/>
          <w:lang w:eastAsia="es-MX"/>
        </w:rPr>
      </w:pPr>
    </w:p>
    <w:p w14:paraId="5AC9A169" w14:textId="77777777" w:rsidR="00946499" w:rsidRPr="00D00D35" w:rsidRDefault="00946499" w:rsidP="0094649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lang w:eastAsia="es-MX"/>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w:t>
      </w:r>
      <w:r w:rsidRPr="00D00D35">
        <w:rPr>
          <w:rFonts w:ascii="Palatino Linotype" w:hAnsi="Palatino Linotype" w:cs="Tahoma"/>
          <w:sz w:val="22"/>
          <w:szCs w:val="22"/>
        </w:rPr>
        <w:t>artículo 143, fracción I, de la Ley de Transparencia y Acceso a la Información Pública del Estado de México y Municipios.</w:t>
      </w:r>
    </w:p>
    <w:p w14:paraId="68F174C4" w14:textId="77777777" w:rsidR="00946499" w:rsidRDefault="00946499" w:rsidP="00751C55">
      <w:pPr>
        <w:spacing w:line="360" w:lineRule="auto"/>
        <w:ind w:right="-93"/>
        <w:jc w:val="both"/>
        <w:rPr>
          <w:rFonts w:ascii="Palatino Linotype" w:hAnsi="Palatino Linotype" w:cs="Tahoma"/>
          <w:sz w:val="22"/>
          <w:szCs w:val="22"/>
        </w:rPr>
      </w:pPr>
    </w:p>
    <w:p w14:paraId="4FB59102" w14:textId="3455A737" w:rsidR="00946499" w:rsidRDefault="00946499" w:rsidP="00751C55">
      <w:pPr>
        <w:spacing w:line="360" w:lineRule="auto"/>
        <w:ind w:right="-93"/>
        <w:jc w:val="both"/>
        <w:rPr>
          <w:rFonts w:ascii="Palatino Linotype" w:hAnsi="Palatino Linotype" w:cs="Tahoma"/>
          <w:sz w:val="22"/>
          <w:szCs w:val="22"/>
        </w:rPr>
      </w:pPr>
      <w:r>
        <w:rPr>
          <w:rFonts w:ascii="Palatino Linotype" w:hAnsi="Palatino Linotype" w:cs="Tahoma"/>
          <w:sz w:val="22"/>
          <w:szCs w:val="22"/>
        </w:rPr>
        <w:t>Por lo anteriormente expuesto se concluye que el Sujeto Obligado deberá remitir nuevamente la Información que da cuenta de lo solicitado en su versión Pública, testando los datos persona</w:t>
      </w:r>
      <w:r w:rsidR="00CA1554">
        <w:rPr>
          <w:rFonts w:ascii="Palatino Linotype" w:hAnsi="Palatino Linotype" w:cs="Tahoma"/>
          <w:sz w:val="22"/>
          <w:szCs w:val="22"/>
        </w:rPr>
        <w:t>les confidenciales antes analizados.</w:t>
      </w:r>
    </w:p>
    <w:p w14:paraId="22D2FF0A" w14:textId="77777777" w:rsidR="00946499" w:rsidRDefault="00946499" w:rsidP="00751C55">
      <w:pPr>
        <w:spacing w:line="360" w:lineRule="auto"/>
        <w:ind w:right="-93"/>
        <w:jc w:val="both"/>
        <w:rPr>
          <w:rFonts w:ascii="Palatino Linotype" w:hAnsi="Palatino Linotype" w:cs="Tahoma"/>
          <w:sz w:val="22"/>
          <w:szCs w:val="22"/>
        </w:rPr>
      </w:pPr>
    </w:p>
    <w:p w14:paraId="3FC64BF5" w14:textId="616E63BD" w:rsidR="00031671" w:rsidRPr="00751C55" w:rsidRDefault="00CA1554" w:rsidP="00CA1554">
      <w:pPr>
        <w:spacing w:line="360" w:lineRule="auto"/>
        <w:ind w:right="-93"/>
        <w:jc w:val="both"/>
        <w:rPr>
          <w:rFonts w:ascii="Palatino Linotype" w:eastAsia="Calibri" w:hAnsi="Palatino Linotype" w:cs="Tahoma"/>
          <w:bCs/>
          <w:sz w:val="22"/>
          <w:szCs w:val="22"/>
          <w:highlight w:val="yellow"/>
          <w:lang w:eastAsia="en-US"/>
        </w:rPr>
      </w:pPr>
      <w:r w:rsidRPr="00CA1554">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w:t>
      </w:r>
      <w:r>
        <w:rPr>
          <w:rFonts w:ascii="Palatino Linotype" w:hAnsi="Palatino Linotype" w:cs="Tahoma"/>
          <w:sz w:val="22"/>
          <w:szCs w:val="22"/>
        </w:rPr>
        <w:t>Presente Considerando</w:t>
      </w:r>
      <w:r w:rsidRPr="00CA1554">
        <w:rPr>
          <w:rFonts w:ascii="Palatino Linotype" w:hAnsi="Palatino Linotype" w:cs="Tahoma"/>
          <w:sz w:val="22"/>
          <w:szCs w:val="22"/>
        </w:rPr>
        <w:t>, de conformidad con los artículos 49, fracciones II y VIII, 143, fracción I y 149 de la Ley de Transparencia y Acceso a la Información Pública del Estado de México y Municipios.</w:t>
      </w:r>
      <w:r w:rsidRPr="00751C55">
        <w:rPr>
          <w:rFonts w:ascii="Palatino Linotype" w:eastAsia="Calibri" w:hAnsi="Palatino Linotype" w:cs="Tahoma"/>
          <w:bCs/>
          <w:sz w:val="22"/>
          <w:szCs w:val="22"/>
          <w:highlight w:val="yellow"/>
          <w:lang w:eastAsia="en-US"/>
        </w:rPr>
        <w:t xml:space="preserve"> </w:t>
      </w:r>
    </w:p>
    <w:p w14:paraId="20C21F1E" w14:textId="357DDA98" w:rsidR="00031671" w:rsidRDefault="00031671" w:rsidP="00031671">
      <w:pPr>
        <w:spacing w:line="360" w:lineRule="auto"/>
        <w:jc w:val="both"/>
        <w:rPr>
          <w:rFonts w:ascii="Palatino Linotype" w:eastAsia="Calibri" w:hAnsi="Palatino Linotype" w:cs="Tahoma"/>
          <w:bCs/>
          <w:sz w:val="22"/>
          <w:szCs w:val="22"/>
          <w:lang w:eastAsia="en-US"/>
        </w:rPr>
      </w:pPr>
    </w:p>
    <w:p w14:paraId="39B7F228" w14:textId="1FFEF366" w:rsidR="00CA1554" w:rsidRDefault="00CA1554" w:rsidP="00CA1554">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CA1554">
        <w:rPr>
          <w:rFonts w:ascii="Palatino Linotype" w:hAnsi="Palatino Linotype" w:cs="Tahoma"/>
          <w:b/>
          <w:sz w:val="22"/>
          <w:szCs w:val="22"/>
        </w:rPr>
        <w:t>REVOCAR</w:t>
      </w:r>
      <w:r>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w:t>
      </w:r>
      <w:r>
        <w:rPr>
          <w:rFonts w:ascii="Palatino Linotype" w:hAnsi="Palatino Linotype" w:cs="Tahoma"/>
          <w:sz w:val="22"/>
          <w:szCs w:val="22"/>
        </w:rPr>
        <w:t xml:space="preserve">truir a efecto de que </w:t>
      </w:r>
      <w:r>
        <w:rPr>
          <w:rFonts w:ascii="Palatino Linotype" w:hAnsi="Palatino Linotype" w:cs="Tahoma"/>
          <w:sz w:val="22"/>
          <w:szCs w:val="22"/>
        </w:rPr>
        <w:lastRenderedPageBreak/>
        <w:t>entregue,</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hAnsi="Palatino Linotype" w:cs="Tahoma"/>
          <w:sz w:val="22"/>
          <w:szCs w:val="22"/>
        </w:rPr>
        <w:t xml:space="preserve">la información que </w:t>
      </w:r>
      <w:r w:rsidR="00D742EF">
        <w:rPr>
          <w:rFonts w:ascii="Palatino Linotype" w:hAnsi="Palatino Linotype" w:cs="Tahoma"/>
          <w:sz w:val="22"/>
          <w:szCs w:val="22"/>
        </w:rPr>
        <w:t>remitió</w:t>
      </w:r>
      <w:r>
        <w:rPr>
          <w:rFonts w:ascii="Palatino Linotype" w:hAnsi="Palatino Linotype" w:cs="Tahoma"/>
          <w:sz w:val="22"/>
          <w:szCs w:val="22"/>
        </w:rPr>
        <w:t xml:space="preserve"> en Informe Justificado en Versión Pública </w:t>
      </w:r>
      <w:r w:rsidR="00D742EF">
        <w:rPr>
          <w:rFonts w:ascii="Palatino Linotype" w:hAnsi="Palatino Linotype" w:cs="Tahoma"/>
          <w:sz w:val="22"/>
          <w:szCs w:val="22"/>
        </w:rPr>
        <w:t>e</w:t>
      </w:r>
      <w:r>
        <w:rPr>
          <w:rFonts w:ascii="Palatino Linotype" w:hAnsi="Palatino Linotype" w:cs="Tahoma"/>
          <w:sz w:val="22"/>
          <w:szCs w:val="22"/>
        </w:rPr>
        <w:t xml:space="preserve">n términos del considerando </w:t>
      </w:r>
      <w:r w:rsidRPr="00475544">
        <w:rPr>
          <w:rFonts w:ascii="Palatino Linotype" w:hAnsi="Palatino Linotype" w:cs="Tahoma"/>
          <w:b/>
          <w:sz w:val="22"/>
          <w:szCs w:val="22"/>
        </w:rPr>
        <w:t>Quinto</w:t>
      </w:r>
      <w:r>
        <w:rPr>
          <w:rFonts w:ascii="Palatino Linotype" w:hAnsi="Palatino Linotype" w:cs="Tahoma"/>
          <w:b/>
          <w:sz w:val="22"/>
          <w:szCs w:val="22"/>
        </w:rPr>
        <w:t>.</w:t>
      </w:r>
      <w:r>
        <w:rPr>
          <w:rFonts w:ascii="Palatino Linotype" w:hAnsi="Palatino Linotype" w:cs="Tahoma"/>
          <w:sz w:val="22"/>
          <w:szCs w:val="22"/>
        </w:rPr>
        <w:t xml:space="preserve"> </w:t>
      </w:r>
    </w:p>
    <w:p w14:paraId="60D1AC1D" w14:textId="77777777" w:rsidR="00CA1554" w:rsidRDefault="00CA1554" w:rsidP="00CA1554">
      <w:pPr>
        <w:tabs>
          <w:tab w:val="left" w:pos="3900"/>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14:paraId="66C4CE97" w14:textId="77777777" w:rsidR="00CA1554" w:rsidRDefault="00CA1554" w:rsidP="00CA1554">
      <w:pPr>
        <w:spacing w:line="360" w:lineRule="auto"/>
        <w:ind w:right="-93"/>
        <w:jc w:val="both"/>
        <w:rPr>
          <w:rFonts w:ascii="Palatino Linotype" w:hAnsi="Palatino Linotype" w:cs="Tahoma"/>
          <w:bCs/>
          <w:sz w:val="22"/>
          <w:szCs w:val="22"/>
        </w:rPr>
      </w:pPr>
      <w:r w:rsidRPr="00D742EF">
        <w:rPr>
          <w:rFonts w:ascii="Palatino Linotype" w:hAnsi="Palatino Linotype" w:cs="Tahoma"/>
          <w:bCs/>
          <w:sz w:val="22"/>
          <w:szCs w:val="22"/>
        </w:rPr>
        <w:t xml:space="preserve">Las </w:t>
      </w:r>
      <w:r w:rsidRPr="00D742EF">
        <w:rPr>
          <w:rFonts w:ascii="Palatino Linotype" w:hAnsi="Palatino Linotype" w:cs="Tahoma"/>
          <w:sz w:val="24"/>
          <w:szCs w:val="22"/>
        </w:rPr>
        <w:t>versiones</w:t>
      </w:r>
      <w:r w:rsidRPr="00D742EF">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14:paraId="5BBE20A3" w14:textId="77777777" w:rsidR="00A323D2" w:rsidRDefault="00A323D2" w:rsidP="00CA1554">
      <w:pPr>
        <w:spacing w:line="360" w:lineRule="auto"/>
        <w:ind w:right="-93"/>
        <w:jc w:val="both"/>
        <w:rPr>
          <w:rFonts w:ascii="Palatino Linotype" w:hAnsi="Palatino Linotype" w:cs="Tahoma"/>
          <w:bCs/>
          <w:sz w:val="22"/>
          <w:szCs w:val="22"/>
        </w:rPr>
      </w:pPr>
    </w:p>
    <w:p w14:paraId="3D19F7E0" w14:textId="10F9FCC3" w:rsidR="00A323D2" w:rsidRPr="00A323D2" w:rsidRDefault="00A323D2" w:rsidP="00A323D2">
      <w:pPr>
        <w:tabs>
          <w:tab w:val="left" w:pos="4962"/>
        </w:tabs>
        <w:spacing w:line="360" w:lineRule="auto"/>
        <w:jc w:val="both"/>
        <w:rPr>
          <w:rFonts w:ascii="Palatino Linotype" w:eastAsia="Calibri" w:hAnsi="Palatino Linotype" w:cs="Tahoma"/>
          <w:b/>
          <w:iCs/>
          <w:sz w:val="22"/>
          <w:szCs w:val="22"/>
          <w:lang w:eastAsia="es-ES_tradnl"/>
        </w:rPr>
      </w:pPr>
      <w:r w:rsidRPr="00A323D2">
        <w:rPr>
          <w:rFonts w:ascii="Palatino Linotype" w:eastAsia="Calibri" w:hAnsi="Palatino Linotype" w:cs="Tahoma"/>
          <w:b/>
          <w:iCs/>
          <w:caps/>
          <w:sz w:val="22"/>
          <w:szCs w:val="22"/>
          <w:lang w:eastAsia="es-ES_tradnl"/>
        </w:rPr>
        <w:t>séptimo</w:t>
      </w:r>
      <w:r w:rsidRPr="00A323D2">
        <w:rPr>
          <w:rFonts w:ascii="Palatino Linotype" w:eastAsia="Calibri" w:hAnsi="Palatino Linotype" w:cs="Tahoma"/>
          <w:b/>
          <w:iCs/>
          <w:sz w:val="22"/>
          <w:szCs w:val="22"/>
          <w:lang w:eastAsia="es-ES_tradnl"/>
        </w:rPr>
        <w:t xml:space="preserve">. Vista a la Contraloría Interna y Órgano de Control y Vigilancia. </w:t>
      </w:r>
    </w:p>
    <w:p w14:paraId="2847343A" w14:textId="77777777" w:rsidR="00A323D2" w:rsidRPr="00A323D2" w:rsidRDefault="00A323D2" w:rsidP="00A323D2">
      <w:pPr>
        <w:spacing w:line="360" w:lineRule="auto"/>
        <w:ind w:right="-93"/>
        <w:jc w:val="both"/>
        <w:rPr>
          <w:rFonts w:ascii="Palatino Linotype" w:hAnsi="Palatino Linotype" w:cs="Tahoma"/>
          <w:sz w:val="22"/>
          <w:szCs w:val="22"/>
        </w:rPr>
      </w:pPr>
    </w:p>
    <w:p w14:paraId="4EAB6578" w14:textId="06FE442C" w:rsidR="00A323D2" w:rsidRPr="00A323D2" w:rsidRDefault="00A323D2" w:rsidP="00A323D2">
      <w:pPr>
        <w:spacing w:line="360" w:lineRule="auto"/>
        <w:ind w:right="-93"/>
        <w:jc w:val="both"/>
        <w:rPr>
          <w:rFonts w:ascii="Palatino Linotype" w:hAnsi="Palatino Linotype" w:cs="Tahoma"/>
          <w:sz w:val="22"/>
          <w:szCs w:val="22"/>
        </w:rPr>
      </w:pPr>
      <w:r w:rsidRPr="00A323D2">
        <w:rPr>
          <w:rFonts w:ascii="Palatino Linotype" w:hAnsi="Palatino Linotype" w:cs="Tahoma"/>
          <w:sz w:val="22"/>
          <w:szCs w:val="22"/>
        </w:rPr>
        <w:t>En el caso en estudio, ha quedado acreditado que el Ayuntamiento de Almoloya de Alquisiras  entregó datos personales susceptibles de clasificación en términos del artículo 143, fracción I de la Ley de Transparencia y Acceso a la Información Pública del Estado de México y Municipios.</w:t>
      </w:r>
    </w:p>
    <w:p w14:paraId="2060829D" w14:textId="77777777" w:rsidR="00A323D2" w:rsidRPr="00A323D2" w:rsidRDefault="00A323D2" w:rsidP="00A323D2">
      <w:pPr>
        <w:spacing w:line="360" w:lineRule="auto"/>
        <w:ind w:right="-93"/>
        <w:jc w:val="both"/>
        <w:rPr>
          <w:rFonts w:ascii="Palatino Linotype" w:hAnsi="Palatino Linotype" w:cs="Tahoma"/>
          <w:sz w:val="22"/>
          <w:szCs w:val="22"/>
        </w:rPr>
      </w:pPr>
    </w:p>
    <w:p w14:paraId="317F8898" w14:textId="36DC615D" w:rsidR="00A323D2" w:rsidRPr="00A323D2" w:rsidRDefault="00A323D2" w:rsidP="00A323D2">
      <w:pPr>
        <w:spacing w:line="360" w:lineRule="auto"/>
        <w:ind w:right="-93"/>
        <w:jc w:val="both"/>
        <w:rPr>
          <w:rFonts w:ascii="Palatino Linotype" w:eastAsia="Calibri" w:hAnsi="Palatino Linotype" w:cs="Tahoma"/>
          <w:bCs/>
          <w:sz w:val="22"/>
          <w:szCs w:val="22"/>
          <w:lang w:eastAsia="en-US"/>
        </w:rPr>
      </w:pPr>
      <w:r w:rsidRPr="00A323D2">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A323D2">
        <w:rPr>
          <w:rFonts w:ascii="Palatino Linotype" w:eastAsia="Calibri" w:hAnsi="Palatino Linotype" w:cs="Tahoma"/>
          <w:bCs/>
          <w:sz w:val="22"/>
          <w:szCs w:val="22"/>
          <w:lang w:eastAsia="en-US"/>
        </w:rPr>
        <w:t xml:space="preserve"> En ese sentido, de conformidad con lo previsto en el artículo 222, fracción IV, de dicho ordenamiento, son causas de responsabilidad administrativa la entrega de información confidencial.</w:t>
      </w:r>
    </w:p>
    <w:p w14:paraId="04A7F49B" w14:textId="77777777" w:rsidR="00A323D2" w:rsidRPr="00A323D2" w:rsidRDefault="00A323D2" w:rsidP="00A323D2">
      <w:pPr>
        <w:spacing w:line="360" w:lineRule="auto"/>
        <w:ind w:right="-93"/>
        <w:jc w:val="both"/>
        <w:rPr>
          <w:rFonts w:ascii="Palatino Linotype" w:eastAsia="Calibri" w:hAnsi="Palatino Linotype" w:cs="Tahoma"/>
          <w:bCs/>
          <w:sz w:val="22"/>
          <w:szCs w:val="22"/>
          <w:lang w:eastAsia="en-US"/>
        </w:rPr>
      </w:pPr>
    </w:p>
    <w:p w14:paraId="3A5F996D" w14:textId="77777777" w:rsidR="00A323D2" w:rsidRPr="00A323D2" w:rsidRDefault="00A323D2" w:rsidP="00A323D2">
      <w:pPr>
        <w:spacing w:line="360" w:lineRule="auto"/>
        <w:ind w:right="-93"/>
        <w:jc w:val="both"/>
        <w:rPr>
          <w:rFonts w:ascii="Palatino Linotype" w:eastAsia="Calibri" w:hAnsi="Palatino Linotype" w:cs="Tahoma"/>
          <w:bCs/>
          <w:sz w:val="22"/>
          <w:szCs w:val="22"/>
          <w:lang w:eastAsia="en-US"/>
        </w:rPr>
      </w:pPr>
      <w:r w:rsidRPr="00A323D2">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08DD081" w14:textId="77777777" w:rsidR="00A323D2" w:rsidRPr="00A323D2" w:rsidRDefault="00A323D2" w:rsidP="00A323D2">
      <w:pPr>
        <w:spacing w:line="360" w:lineRule="auto"/>
        <w:ind w:right="-93"/>
        <w:jc w:val="both"/>
        <w:rPr>
          <w:rFonts w:ascii="Palatino Linotype" w:eastAsia="Calibri" w:hAnsi="Palatino Linotype" w:cs="Tahoma"/>
          <w:bCs/>
          <w:sz w:val="22"/>
          <w:szCs w:val="22"/>
          <w:lang w:eastAsia="en-US"/>
        </w:rPr>
      </w:pPr>
    </w:p>
    <w:p w14:paraId="5B849989" w14:textId="53C513BE" w:rsidR="00A323D2" w:rsidRPr="00B015E5" w:rsidRDefault="00A323D2" w:rsidP="00A323D2">
      <w:pPr>
        <w:spacing w:line="360" w:lineRule="auto"/>
        <w:ind w:right="-93"/>
        <w:jc w:val="both"/>
        <w:rPr>
          <w:rFonts w:ascii="Palatino Linotype" w:eastAsia="Calibri" w:hAnsi="Palatino Linotype" w:cs="Tahoma"/>
          <w:bCs/>
          <w:sz w:val="22"/>
          <w:szCs w:val="22"/>
          <w:lang w:eastAsia="en-US"/>
        </w:rPr>
      </w:pPr>
      <w:r w:rsidRPr="00A323D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se considera procedente dar vista </w:t>
      </w:r>
      <w:r w:rsidRPr="00A323D2">
        <w:rPr>
          <w:rFonts w:ascii="Palatino Linotype" w:eastAsia="Calibri" w:hAnsi="Palatino Linotype" w:cs="Tahoma"/>
          <w:bCs/>
          <w:sz w:val="22"/>
          <w:szCs w:val="22"/>
          <w:lang w:val="es-ES_tradnl" w:eastAsia="en-US"/>
        </w:rPr>
        <w:t>al Contralor Interno y Titular del Órgano de Control y Vigilancia de este Instituto</w:t>
      </w:r>
      <w:r w:rsidRPr="00A323D2">
        <w:rPr>
          <w:rFonts w:ascii="Palatino Linotype" w:eastAsia="Calibri" w:hAnsi="Palatino Linotype" w:cs="Tahoma"/>
          <w:bCs/>
          <w:sz w:val="22"/>
          <w:szCs w:val="22"/>
          <w:lang w:eastAsia="en-US"/>
        </w:rPr>
        <w:t>.</w:t>
      </w:r>
    </w:p>
    <w:p w14:paraId="27F70181" w14:textId="77777777" w:rsidR="00A323D2" w:rsidRDefault="00A323D2" w:rsidP="00CA1554">
      <w:pPr>
        <w:spacing w:line="360" w:lineRule="auto"/>
        <w:ind w:right="-93"/>
        <w:jc w:val="both"/>
        <w:rPr>
          <w:rFonts w:ascii="Palatino Linotype" w:hAnsi="Palatino Linotype" w:cs="Tahoma"/>
          <w:bCs/>
          <w:sz w:val="22"/>
          <w:szCs w:val="22"/>
        </w:rPr>
      </w:pPr>
    </w:p>
    <w:p w14:paraId="47D65813" w14:textId="77777777" w:rsidR="00C123B9" w:rsidRDefault="00C123B9" w:rsidP="00C123B9">
      <w:pPr>
        <w:spacing w:line="360" w:lineRule="auto"/>
        <w:ind w:right="-93"/>
        <w:jc w:val="both"/>
        <w:rPr>
          <w:rFonts w:ascii="Palatino Linotype" w:hAnsi="Palatino Linotype" w:cs="Tahoma"/>
          <w:b/>
          <w:bCs/>
          <w:sz w:val="22"/>
          <w:szCs w:val="22"/>
        </w:rPr>
      </w:pPr>
    </w:p>
    <w:p w14:paraId="3B8BFA7A" w14:textId="77777777" w:rsidR="00CA1554" w:rsidRDefault="00CA1554" w:rsidP="00CA155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0414DDAF" w14:textId="77777777" w:rsidR="00CA1554" w:rsidRPr="00871BE0" w:rsidRDefault="00CA1554" w:rsidP="00CA1554">
      <w:pPr>
        <w:spacing w:line="360" w:lineRule="auto"/>
        <w:ind w:right="-93"/>
        <w:jc w:val="both"/>
        <w:rPr>
          <w:rFonts w:ascii="Palatino Linotype" w:hAnsi="Palatino Linotype" w:cs="Tahoma"/>
          <w:sz w:val="22"/>
          <w:szCs w:val="22"/>
        </w:rPr>
      </w:pPr>
    </w:p>
    <w:p w14:paraId="2F89415E" w14:textId="77777777" w:rsidR="00CA1554" w:rsidRPr="00AD50F9" w:rsidRDefault="00CA1554" w:rsidP="00CA1554">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3F9D6EDE" w14:textId="77777777" w:rsidR="00CA1554" w:rsidRPr="00AD50F9" w:rsidRDefault="00CA1554" w:rsidP="00CA1554">
      <w:pPr>
        <w:spacing w:line="360" w:lineRule="auto"/>
        <w:jc w:val="center"/>
        <w:rPr>
          <w:rFonts w:ascii="Palatino Linotype" w:hAnsi="Palatino Linotype" w:cs="Tahoma"/>
          <w:b/>
          <w:bCs/>
          <w:sz w:val="22"/>
          <w:szCs w:val="22"/>
        </w:rPr>
      </w:pPr>
    </w:p>
    <w:p w14:paraId="15B30B93" w14:textId="2CADB007" w:rsidR="00CA1554" w:rsidRPr="00AD50F9" w:rsidRDefault="00CA1554" w:rsidP="00CA1554">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D742EF" w:rsidRPr="00D742EF">
        <w:rPr>
          <w:rFonts w:ascii="Palatino Linotype" w:hAnsi="Palatino Linotype" w:cs="Tahoma"/>
          <w:b/>
          <w:sz w:val="22"/>
          <w:szCs w:val="22"/>
        </w:rPr>
        <w:t>REVOCA</w:t>
      </w:r>
      <w:r>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D742EF" w:rsidRPr="00D742EF">
        <w:rPr>
          <w:rFonts w:ascii="Palatino Linotype" w:hAnsi="Palatino Linotype" w:cs="Tahoma"/>
          <w:sz w:val="22"/>
          <w:szCs w:val="22"/>
        </w:rPr>
        <w:t>00039/ALMOAL/IP/2019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de la presente Resolución.</w:t>
      </w:r>
    </w:p>
    <w:p w14:paraId="10CFC07A" w14:textId="77777777" w:rsidR="00CA1554" w:rsidRPr="00AD50F9" w:rsidRDefault="00CA1554" w:rsidP="00CA1554">
      <w:pPr>
        <w:spacing w:line="360" w:lineRule="auto"/>
        <w:jc w:val="both"/>
        <w:rPr>
          <w:rFonts w:ascii="Palatino Linotype" w:hAnsi="Palatino Linotype" w:cs="Tahoma"/>
          <w:sz w:val="22"/>
          <w:szCs w:val="22"/>
        </w:rPr>
      </w:pPr>
    </w:p>
    <w:p w14:paraId="39927DEB" w14:textId="70A40313" w:rsidR="00D742EF" w:rsidRPr="00CE66D6" w:rsidRDefault="00CA1554" w:rsidP="00D742EF">
      <w:pPr>
        <w:spacing w:line="360" w:lineRule="auto"/>
        <w:ind w:right="-93"/>
        <w:jc w:val="both"/>
        <w:rPr>
          <w:rFonts w:ascii="Palatino Linotype" w:eastAsia="Calibri" w:hAnsi="Palatino Linotype" w:cs="Tahoma"/>
          <w:iCs/>
          <w:sz w:val="22"/>
          <w:szCs w:val="22"/>
          <w:lang w:eastAsia="es-ES_tradnl"/>
        </w:rPr>
      </w:pPr>
      <w:r w:rsidRPr="00440937">
        <w:rPr>
          <w:rFonts w:ascii="Palatino Linotype" w:eastAsia="Calibri" w:hAnsi="Palatino Linotype" w:cs="Tahoma"/>
          <w:b/>
          <w:bCs/>
          <w:sz w:val="22"/>
          <w:szCs w:val="22"/>
          <w:lang w:eastAsia="en-US"/>
        </w:rPr>
        <w:t xml:space="preserve">SEGUNDO. </w:t>
      </w:r>
      <w:r w:rsidRPr="00440937">
        <w:rPr>
          <w:rFonts w:ascii="Palatino Linotype" w:eastAsia="Calibri" w:hAnsi="Palatino Linotype" w:cs="Tahoma"/>
          <w:bCs/>
          <w:sz w:val="22"/>
          <w:szCs w:val="22"/>
          <w:lang w:eastAsia="en-US"/>
        </w:rPr>
        <w:t xml:space="preserve">Se </w:t>
      </w:r>
      <w:r w:rsidRPr="00440937">
        <w:rPr>
          <w:rFonts w:ascii="Palatino Linotype" w:eastAsia="Calibri" w:hAnsi="Palatino Linotype" w:cs="Tahoma"/>
          <w:b/>
          <w:bCs/>
          <w:sz w:val="22"/>
          <w:szCs w:val="22"/>
          <w:lang w:eastAsia="en-US"/>
        </w:rPr>
        <w:t>ORDENA</w:t>
      </w:r>
      <w:r w:rsidRPr="00440937">
        <w:rPr>
          <w:rFonts w:ascii="Palatino Linotype" w:eastAsia="Calibri" w:hAnsi="Palatino Linotype" w:cs="Tahoma"/>
          <w:bCs/>
          <w:sz w:val="22"/>
          <w:szCs w:val="22"/>
          <w:lang w:eastAsia="en-US"/>
        </w:rPr>
        <w:t xml:space="preserve"> </w:t>
      </w:r>
      <w:r w:rsidRPr="00440937">
        <w:rPr>
          <w:rFonts w:ascii="Palatino Linotype" w:eastAsia="Calibri" w:hAnsi="Palatino Linotype" w:cs="Tahoma"/>
          <w:bCs/>
          <w:sz w:val="22"/>
          <w:szCs w:val="22"/>
          <w:lang w:val="es-ES_tradnl" w:eastAsia="en-US"/>
        </w:rPr>
        <w:t xml:space="preserve">al Sujeto Obligado </w:t>
      </w:r>
      <w:r w:rsidRPr="00440937">
        <w:rPr>
          <w:rFonts w:ascii="Palatino Linotype" w:eastAsia="Calibri" w:hAnsi="Palatino Linotype" w:cs="Tahoma"/>
          <w:bCs/>
          <w:sz w:val="22"/>
          <w:szCs w:val="22"/>
          <w:lang w:eastAsia="en-US"/>
        </w:rPr>
        <w:t xml:space="preserve">a efecto de que entregue, a través del Sistema de Acceso a la Información Mexiquense (SAIMEX), </w:t>
      </w:r>
      <w:r w:rsidR="00D742EF">
        <w:rPr>
          <w:rFonts w:ascii="Palatino Linotype" w:hAnsi="Palatino Linotype" w:cs="Tahoma"/>
          <w:sz w:val="22"/>
          <w:szCs w:val="22"/>
        </w:rPr>
        <w:t>la</w:t>
      </w:r>
      <w:r w:rsidR="00CE66D6">
        <w:rPr>
          <w:rFonts w:ascii="Palatino Linotype" w:hAnsi="Palatino Linotype" w:cs="Tahoma"/>
          <w:sz w:val="22"/>
          <w:szCs w:val="22"/>
        </w:rPr>
        <w:t xml:space="preserve">s facturas </w:t>
      </w:r>
      <w:r w:rsidR="00D742EF">
        <w:rPr>
          <w:rFonts w:ascii="Palatino Linotype" w:hAnsi="Palatino Linotype" w:cs="Tahoma"/>
          <w:sz w:val="22"/>
          <w:szCs w:val="22"/>
        </w:rPr>
        <w:t xml:space="preserve">que remitió en Informe Justificado en </w:t>
      </w:r>
      <w:r w:rsidR="00CE66D6">
        <w:rPr>
          <w:rFonts w:ascii="Palatino Linotype" w:hAnsi="Palatino Linotype" w:cs="Tahoma"/>
          <w:sz w:val="22"/>
          <w:szCs w:val="22"/>
        </w:rPr>
        <w:t>v</w:t>
      </w:r>
      <w:r w:rsidR="00D742EF">
        <w:rPr>
          <w:rFonts w:ascii="Palatino Linotype" w:hAnsi="Palatino Linotype" w:cs="Tahoma"/>
          <w:sz w:val="22"/>
          <w:szCs w:val="22"/>
        </w:rPr>
        <w:t xml:space="preserve">ersión </w:t>
      </w:r>
      <w:r w:rsidR="00CE66D6">
        <w:rPr>
          <w:rFonts w:ascii="Palatino Linotype" w:hAnsi="Palatino Linotype" w:cs="Tahoma"/>
          <w:sz w:val="22"/>
          <w:szCs w:val="22"/>
        </w:rPr>
        <w:t>p</w:t>
      </w:r>
      <w:r w:rsidR="00D742EF">
        <w:rPr>
          <w:rFonts w:ascii="Palatino Linotype" w:hAnsi="Palatino Linotype" w:cs="Tahoma"/>
          <w:sz w:val="22"/>
          <w:szCs w:val="22"/>
        </w:rPr>
        <w:t xml:space="preserve">ública en términos del </w:t>
      </w:r>
      <w:r w:rsidR="00D742EF" w:rsidRPr="00CE66D6">
        <w:rPr>
          <w:rFonts w:ascii="Palatino Linotype" w:hAnsi="Palatino Linotype" w:cs="Tahoma"/>
          <w:sz w:val="22"/>
          <w:szCs w:val="22"/>
        </w:rPr>
        <w:t>considerando Quinto</w:t>
      </w:r>
      <w:r w:rsidR="00CE66D6" w:rsidRPr="00CE66D6">
        <w:rPr>
          <w:rFonts w:ascii="Palatino Linotype" w:hAnsi="Palatino Linotype" w:cs="Tahoma"/>
          <w:sz w:val="22"/>
          <w:szCs w:val="22"/>
        </w:rPr>
        <w:t xml:space="preserve"> de la presente Resolución</w:t>
      </w:r>
      <w:r w:rsidR="00D742EF" w:rsidRPr="00CE66D6">
        <w:rPr>
          <w:rFonts w:ascii="Palatino Linotype" w:hAnsi="Palatino Linotype" w:cs="Tahoma"/>
          <w:sz w:val="22"/>
          <w:szCs w:val="22"/>
        </w:rPr>
        <w:t xml:space="preserve">. </w:t>
      </w:r>
    </w:p>
    <w:p w14:paraId="43F562AF" w14:textId="77777777" w:rsidR="00D742EF" w:rsidRDefault="00D742EF" w:rsidP="00D742EF">
      <w:pPr>
        <w:tabs>
          <w:tab w:val="left" w:pos="3900"/>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14:paraId="37D7A3E6" w14:textId="1C8BC9DC" w:rsidR="00D742EF" w:rsidRPr="00D742EF" w:rsidRDefault="00D742EF" w:rsidP="00D742EF">
      <w:pPr>
        <w:spacing w:line="360" w:lineRule="auto"/>
        <w:ind w:right="-93"/>
        <w:jc w:val="both"/>
        <w:rPr>
          <w:rFonts w:ascii="Palatino Linotype" w:hAnsi="Palatino Linotype" w:cs="Tahoma"/>
          <w:bCs/>
          <w:sz w:val="22"/>
          <w:szCs w:val="22"/>
        </w:rPr>
      </w:pPr>
      <w:r w:rsidRPr="00D742EF">
        <w:rPr>
          <w:rFonts w:ascii="Palatino Linotype" w:hAnsi="Palatino Linotype" w:cs="Tahoma"/>
          <w:bCs/>
          <w:sz w:val="22"/>
          <w:szCs w:val="22"/>
        </w:rPr>
        <w:t xml:space="preserve">Las </w:t>
      </w:r>
      <w:r w:rsidRPr="00D742EF">
        <w:rPr>
          <w:rFonts w:ascii="Palatino Linotype" w:hAnsi="Palatino Linotype" w:cs="Tahoma"/>
          <w:sz w:val="24"/>
          <w:szCs w:val="22"/>
        </w:rPr>
        <w:t>versiones</w:t>
      </w:r>
      <w:r w:rsidRPr="00D742EF">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w:t>
      </w:r>
      <w:r w:rsidR="00CE66D6">
        <w:rPr>
          <w:rFonts w:ascii="Palatino Linotype" w:hAnsi="Palatino Linotype" w:cs="Tahoma"/>
          <w:bCs/>
          <w:sz w:val="22"/>
          <w:szCs w:val="22"/>
        </w:rPr>
        <w:t>acuerdo de referencia</w:t>
      </w:r>
      <w:r w:rsidRPr="00D742EF">
        <w:rPr>
          <w:rFonts w:ascii="Palatino Linotype" w:hAnsi="Palatino Linotype" w:cs="Tahoma"/>
          <w:bCs/>
          <w:sz w:val="22"/>
          <w:szCs w:val="22"/>
        </w:rPr>
        <w:t>.</w:t>
      </w:r>
    </w:p>
    <w:p w14:paraId="799E9EDC" w14:textId="1D895BC6" w:rsidR="00CA1554" w:rsidRDefault="00CA1554" w:rsidP="00D742EF">
      <w:pPr>
        <w:spacing w:line="360" w:lineRule="auto"/>
        <w:ind w:right="-93"/>
        <w:jc w:val="both"/>
        <w:rPr>
          <w:rFonts w:ascii="Palatino Linotype" w:hAnsi="Palatino Linotype" w:cs="Tahoma"/>
          <w:sz w:val="22"/>
          <w:szCs w:val="22"/>
        </w:rPr>
      </w:pPr>
    </w:p>
    <w:p w14:paraId="55414612" w14:textId="77777777" w:rsidR="00CA1554" w:rsidRPr="00AD50F9" w:rsidRDefault="00CA1554" w:rsidP="00CA1554">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lastRenderedPageBreak/>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42A0CF6" w14:textId="77777777" w:rsidR="00CA1554" w:rsidRPr="00AD50F9" w:rsidRDefault="00CA1554" w:rsidP="00CA1554">
      <w:pPr>
        <w:shd w:val="clear" w:color="auto" w:fill="FFFFFF" w:themeFill="background1"/>
        <w:spacing w:line="360" w:lineRule="auto"/>
        <w:jc w:val="both"/>
        <w:rPr>
          <w:rFonts w:ascii="Palatino Linotype" w:eastAsia="Calibri" w:hAnsi="Palatino Linotype" w:cs="Tahoma"/>
          <w:sz w:val="22"/>
          <w:szCs w:val="22"/>
          <w:lang w:eastAsia="es-MX"/>
        </w:rPr>
      </w:pPr>
    </w:p>
    <w:p w14:paraId="1C400CD7" w14:textId="77777777" w:rsidR="00CA1554" w:rsidRDefault="00CA1554" w:rsidP="00CA1554">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924FEA" w14:textId="77777777" w:rsidR="00A323D2" w:rsidRDefault="00A323D2" w:rsidP="00CA1554">
      <w:pPr>
        <w:shd w:val="clear" w:color="auto" w:fill="FFFFFF" w:themeFill="background1"/>
        <w:spacing w:line="360" w:lineRule="auto"/>
        <w:jc w:val="both"/>
        <w:rPr>
          <w:rFonts w:ascii="Palatino Linotype" w:hAnsi="Palatino Linotype" w:cs="Tahoma"/>
          <w:sz w:val="22"/>
          <w:szCs w:val="22"/>
        </w:rPr>
      </w:pPr>
    </w:p>
    <w:p w14:paraId="5236C2FF" w14:textId="0967CF04" w:rsidR="00A323D2" w:rsidRPr="00B015E5" w:rsidRDefault="00A323D2" w:rsidP="00A323D2">
      <w:pPr>
        <w:spacing w:line="360" w:lineRule="auto"/>
        <w:jc w:val="both"/>
        <w:rPr>
          <w:rFonts w:ascii="Palatino Linotype" w:eastAsia="Calibri" w:hAnsi="Palatino Linotype" w:cs="Tahoma"/>
          <w:bCs/>
          <w:sz w:val="22"/>
          <w:szCs w:val="22"/>
          <w:lang w:val="es-ES_tradnl" w:eastAsia="en-US"/>
        </w:rPr>
      </w:pPr>
      <w:r w:rsidRPr="00A323D2">
        <w:rPr>
          <w:rFonts w:ascii="Palatino Linotype" w:hAnsi="Palatino Linotype" w:cs="Tahoma"/>
          <w:b/>
          <w:sz w:val="22"/>
          <w:szCs w:val="22"/>
        </w:rPr>
        <w:t xml:space="preserve">QUINTO. </w:t>
      </w:r>
      <w:r w:rsidRPr="00A323D2">
        <w:rPr>
          <w:rFonts w:ascii="Palatino Linotype" w:eastAsia="Calibri" w:hAnsi="Palatino Linotype" w:cs="Tahoma"/>
          <w:bCs/>
          <w:sz w:val="22"/>
          <w:szCs w:val="22"/>
          <w:lang w:val="es-ES_tradnl" w:eastAsia="en-US"/>
        </w:rPr>
        <w:t>Con fund</w:t>
      </w:r>
      <w:r w:rsidR="00475697">
        <w:rPr>
          <w:rFonts w:ascii="Palatino Linotype" w:eastAsia="Calibri" w:hAnsi="Palatino Linotype" w:cs="Tahoma"/>
          <w:bCs/>
          <w:sz w:val="22"/>
          <w:szCs w:val="22"/>
          <w:lang w:val="es-ES_tradnl" w:eastAsia="en-US"/>
        </w:rPr>
        <w:t>amento en lo dispuesto en el</w:t>
      </w:r>
      <w:r w:rsidRPr="00A323D2">
        <w:rPr>
          <w:rFonts w:ascii="Palatino Linotype" w:eastAsia="Calibri" w:hAnsi="Palatino Linotype" w:cs="Tahoma"/>
          <w:bCs/>
          <w:sz w:val="22"/>
          <w:szCs w:val="22"/>
          <w:lang w:val="es-ES_tradnl" w:eastAsia="en-US"/>
        </w:rPr>
        <w:t xml:space="preserve"> artículo 190 de la </w:t>
      </w:r>
      <w:r w:rsidRPr="00A323D2">
        <w:rPr>
          <w:rFonts w:ascii="Palatino Linotype" w:hAnsi="Palatino Linotype" w:cs="Tahoma"/>
          <w:sz w:val="22"/>
          <w:szCs w:val="22"/>
        </w:rPr>
        <w:t xml:space="preserve">Ley de Transparencia y Acceso a la Información Pública del Estado de México y Municipios, gírese </w:t>
      </w:r>
      <w:r w:rsidRPr="00A323D2">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sz w:val="22"/>
          <w:szCs w:val="22"/>
          <w:lang w:val="es-ES_tradnl" w:eastAsia="en-US"/>
        </w:rPr>
        <w:t>SÉPTIMO</w:t>
      </w:r>
      <w:r w:rsidRPr="00A323D2">
        <w:rPr>
          <w:rFonts w:ascii="Palatino Linotype" w:eastAsia="Calibri" w:hAnsi="Palatino Linotype" w:cs="Tahoma"/>
          <w:b/>
          <w:bCs/>
          <w:sz w:val="22"/>
          <w:szCs w:val="22"/>
          <w:lang w:val="es-ES_tradnl" w:eastAsia="en-US"/>
        </w:rPr>
        <w:t xml:space="preserve"> </w:t>
      </w:r>
      <w:r w:rsidRPr="00A323D2">
        <w:rPr>
          <w:rFonts w:ascii="Palatino Linotype" w:eastAsia="Calibri" w:hAnsi="Palatino Linotype" w:cs="Tahoma"/>
          <w:bCs/>
          <w:sz w:val="22"/>
          <w:szCs w:val="22"/>
          <w:lang w:val="es-ES_tradnl" w:eastAsia="en-US"/>
        </w:rPr>
        <w:t>de la presente Resolución.</w:t>
      </w:r>
    </w:p>
    <w:p w14:paraId="320070C2" w14:textId="77777777" w:rsidR="00C123B9" w:rsidRDefault="00C123B9" w:rsidP="00CA1554">
      <w:pPr>
        <w:shd w:val="clear" w:color="auto" w:fill="FFFFFF" w:themeFill="background1"/>
        <w:spacing w:line="360" w:lineRule="auto"/>
        <w:jc w:val="both"/>
        <w:rPr>
          <w:rFonts w:ascii="Palatino Linotype" w:hAnsi="Palatino Linotype" w:cs="Tahoma"/>
          <w:sz w:val="22"/>
          <w:szCs w:val="22"/>
        </w:rPr>
      </w:pPr>
    </w:p>
    <w:p w14:paraId="789242D1" w14:textId="77777777" w:rsidR="00CD50B3" w:rsidRPr="00F012DF" w:rsidRDefault="00CD50B3" w:rsidP="00CD50B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E1A5619" w14:textId="77777777" w:rsidR="00CD50B3" w:rsidRDefault="00CD50B3" w:rsidP="00CD50B3">
      <w:pPr>
        <w:spacing w:line="360" w:lineRule="auto"/>
        <w:ind w:right="-93"/>
        <w:jc w:val="both"/>
        <w:rPr>
          <w:rFonts w:ascii="Palatino Linotype" w:eastAsia="Calibri" w:hAnsi="Palatino Linotype" w:cs="Tahoma"/>
          <w:bCs/>
          <w:sz w:val="22"/>
          <w:szCs w:val="22"/>
          <w:lang w:eastAsia="en-US"/>
        </w:rPr>
      </w:pPr>
    </w:p>
    <w:p w14:paraId="2A25A9A0" w14:textId="77777777" w:rsidR="001F5B66" w:rsidRPr="00F012DF" w:rsidRDefault="001F5B66" w:rsidP="00CD50B3">
      <w:pPr>
        <w:spacing w:line="360" w:lineRule="auto"/>
        <w:ind w:right="-93"/>
        <w:jc w:val="both"/>
        <w:rPr>
          <w:rFonts w:ascii="Palatino Linotype" w:eastAsia="Calibri" w:hAnsi="Palatino Linotype" w:cs="Tahoma"/>
          <w:bCs/>
          <w:sz w:val="22"/>
          <w:szCs w:val="22"/>
          <w:lang w:eastAsia="en-US"/>
        </w:rPr>
      </w:pPr>
    </w:p>
    <w:p w14:paraId="7365AE75" w14:textId="77777777" w:rsidR="00CD50B3" w:rsidRDefault="00CD50B3" w:rsidP="00CD50B3">
      <w:pPr>
        <w:spacing w:line="360" w:lineRule="auto"/>
        <w:ind w:right="-93"/>
        <w:jc w:val="both"/>
        <w:rPr>
          <w:rFonts w:ascii="Palatino Linotype" w:eastAsia="Calibri" w:hAnsi="Palatino Linotype" w:cs="Tahoma"/>
          <w:bCs/>
          <w:sz w:val="22"/>
          <w:szCs w:val="22"/>
          <w:lang w:eastAsia="en-US"/>
        </w:rPr>
      </w:pPr>
    </w:p>
    <w:p w14:paraId="1EE2B33F"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0D9DCBB" wp14:editId="50F5DD9B">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5C824A"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4FF3DC2"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EF0EC1B"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0B9E9D3B" w14:textId="77777777" w:rsidR="00CD50B3" w:rsidRPr="00016AF3" w:rsidRDefault="00CD50B3" w:rsidP="00CD50B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9DCB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15C824A"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4FF3DC2"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EF0EC1B"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0B9E9D3B" w14:textId="77777777" w:rsidR="00CD50B3" w:rsidRPr="00016AF3" w:rsidRDefault="00CD50B3" w:rsidP="00CD50B3">
                      <w:pPr>
                        <w:jc w:val="center"/>
                        <w:rPr>
                          <w:rFonts w:ascii="Palatino Linotype" w:hAnsi="Palatino Linotype"/>
                          <w:b/>
                          <w:sz w:val="24"/>
                          <w:szCs w:val="24"/>
                        </w:rPr>
                      </w:pPr>
                    </w:p>
                  </w:txbxContent>
                </v:textbox>
                <w10:wrap anchorx="margin"/>
              </v:shape>
            </w:pict>
          </mc:Fallback>
        </mc:AlternateContent>
      </w:r>
    </w:p>
    <w:p w14:paraId="7A032B5C"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66A36074"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24B8420C"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01E93200" w14:textId="77777777" w:rsidR="001F5B66" w:rsidRDefault="001F5B66" w:rsidP="00CD50B3">
      <w:pPr>
        <w:spacing w:line="360" w:lineRule="auto"/>
        <w:ind w:right="-93"/>
        <w:jc w:val="both"/>
        <w:rPr>
          <w:rFonts w:ascii="Palatino Linotype" w:eastAsia="Calibri" w:hAnsi="Palatino Linotype" w:cs="Tahoma"/>
          <w:b/>
          <w:bCs/>
          <w:sz w:val="22"/>
          <w:szCs w:val="22"/>
          <w:lang w:eastAsia="en-US"/>
        </w:rPr>
      </w:pPr>
    </w:p>
    <w:p w14:paraId="4BCA7C28" w14:textId="77777777" w:rsidR="00CD50B3" w:rsidRPr="00F012DF" w:rsidRDefault="00CD50B3" w:rsidP="00CD50B3">
      <w:pPr>
        <w:spacing w:line="360" w:lineRule="auto"/>
        <w:ind w:right="-93"/>
        <w:jc w:val="both"/>
        <w:rPr>
          <w:rFonts w:ascii="Palatino Linotype" w:eastAsia="Calibri" w:hAnsi="Palatino Linotype" w:cs="Tahoma"/>
          <w:b/>
          <w:bCs/>
          <w:sz w:val="22"/>
          <w:szCs w:val="22"/>
          <w:lang w:eastAsia="en-US"/>
        </w:rPr>
      </w:pPr>
    </w:p>
    <w:p w14:paraId="3209F468" w14:textId="77777777" w:rsidR="00CD50B3" w:rsidRPr="00F012DF" w:rsidRDefault="00CD50B3" w:rsidP="00CD50B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3435DD3" wp14:editId="4A732B5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02969B"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589EAA"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FCB97E1"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008E6E75" w14:textId="77777777" w:rsidR="00CD50B3" w:rsidRPr="00DA1AD1" w:rsidRDefault="00CD50B3" w:rsidP="00CD50B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5DD3"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F02969B"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1589EAA"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FCB97E1"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008E6E75" w14:textId="77777777" w:rsidR="00CD50B3" w:rsidRPr="00DA1AD1" w:rsidRDefault="00CD50B3" w:rsidP="00CD50B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3F5176BA" wp14:editId="3344A62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3023AA"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8D53490"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64E2472"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3ED902BB" w14:textId="77777777" w:rsidR="00CD50B3" w:rsidRPr="00DA1AD1" w:rsidRDefault="00CD50B3" w:rsidP="00CD50B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176BA"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33023AA"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8D53490"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64E2472" w14:textId="77777777" w:rsidR="00CD50B3" w:rsidRPr="00DA1AD1"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3ED902BB" w14:textId="77777777" w:rsidR="00CD50B3" w:rsidRPr="00DA1AD1" w:rsidRDefault="00CD50B3" w:rsidP="00CD50B3">
                      <w:pPr>
                        <w:jc w:val="center"/>
                        <w:rPr>
                          <w:sz w:val="18"/>
                        </w:rPr>
                      </w:pPr>
                    </w:p>
                  </w:txbxContent>
                </v:textbox>
                <w10:wrap anchorx="margin"/>
              </v:shape>
            </w:pict>
          </mc:Fallback>
        </mc:AlternateContent>
      </w:r>
    </w:p>
    <w:p w14:paraId="42F20682" w14:textId="77777777" w:rsidR="00CD50B3" w:rsidRPr="00F012DF" w:rsidRDefault="00CD50B3" w:rsidP="00CD50B3">
      <w:pPr>
        <w:spacing w:line="360" w:lineRule="auto"/>
        <w:ind w:right="-93"/>
        <w:jc w:val="both"/>
        <w:rPr>
          <w:rFonts w:ascii="Palatino Linotype" w:eastAsia="Calibri" w:hAnsi="Palatino Linotype" w:cs="Tahoma"/>
          <w:b/>
          <w:bCs/>
          <w:sz w:val="22"/>
          <w:szCs w:val="22"/>
          <w:lang w:eastAsia="en-US"/>
        </w:rPr>
      </w:pPr>
    </w:p>
    <w:p w14:paraId="59F08310" w14:textId="77777777" w:rsidR="00CD50B3" w:rsidRPr="00F012DF" w:rsidRDefault="00CD50B3" w:rsidP="00CD50B3">
      <w:pPr>
        <w:spacing w:line="360" w:lineRule="auto"/>
        <w:ind w:right="-93"/>
        <w:jc w:val="both"/>
        <w:rPr>
          <w:rFonts w:ascii="Palatino Linotype" w:eastAsia="Calibri" w:hAnsi="Palatino Linotype" w:cs="Tahoma"/>
          <w:b/>
          <w:bCs/>
          <w:sz w:val="22"/>
          <w:szCs w:val="22"/>
          <w:lang w:eastAsia="en-US"/>
        </w:rPr>
      </w:pPr>
    </w:p>
    <w:p w14:paraId="7AE0F4D8"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6A2FD96D" w14:textId="77777777" w:rsidR="001F5B66" w:rsidRPr="00F012DF" w:rsidRDefault="001F5B66" w:rsidP="00CD50B3">
      <w:pPr>
        <w:spacing w:line="360" w:lineRule="auto"/>
        <w:ind w:right="-93"/>
        <w:jc w:val="both"/>
        <w:rPr>
          <w:rFonts w:ascii="Palatino Linotype" w:eastAsia="Calibri" w:hAnsi="Palatino Linotype" w:cs="Tahoma"/>
          <w:b/>
          <w:bCs/>
          <w:sz w:val="22"/>
          <w:szCs w:val="22"/>
          <w:lang w:eastAsia="en-US"/>
        </w:rPr>
      </w:pPr>
    </w:p>
    <w:p w14:paraId="231E0239"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51481302" w14:textId="77777777" w:rsidR="00CD50B3" w:rsidRDefault="00CD50B3" w:rsidP="00CD50B3">
      <w:pPr>
        <w:spacing w:line="360" w:lineRule="auto"/>
        <w:ind w:right="-93"/>
        <w:jc w:val="both"/>
        <w:rPr>
          <w:rFonts w:ascii="Palatino Linotype" w:eastAsia="Calibri" w:hAnsi="Palatino Linotype" w:cs="Tahoma"/>
          <w:b/>
          <w:bCs/>
          <w:sz w:val="22"/>
          <w:szCs w:val="22"/>
          <w:lang w:eastAsia="en-US"/>
        </w:rPr>
      </w:pPr>
    </w:p>
    <w:p w14:paraId="550E0672" w14:textId="77777777" w:rsidR="00CD50B3" w:rsidRPr="00F012DF" w:rsidRDefault="00CD50B3" w:rsidP="00CD50B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6BA7AF56" wp14:editId="1AFE6FC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4A8731"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43132AD"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71E273" w14:textId="77777777" w:rsidR="00CD50B3" w:rsidRPr="00DA1AD1" w:rsidRDefault="00CD50B3" w:rsidP="00CD50B3">
                            <w:pPr>
                              <w:jc w:val="center"/>
                              <w:rPr>
                                <w:rFonts w:ascii="Palatino Linotype" w:hAnsi="Palatino Linotype"/>
                                <w:b/>
                                <w:sz w:val="18"/>
                              </w:rPr>
                            </w:pPr>
                            <w:r w:rsidRPr="00DA1AD1">
                              <w:rPr>
                                <w:rFonts w:ascii="Palatino Linotype" w:hAnsi="Palatino Linotype"/>
                                <w:b/>
                                <w:sz w:val="22"/>
                                <w:szCs w:val="24"/>
                              </w:rPr>
                              <w:t>(Rúbrica)</w:t>
                            </w:r>
                          </w:p>
                          <w:p w14:paraId="32093A2F" w14:textId="77777777" w:rsidR="00CD50B3" w:rsidRDefault="00CD50B3" w:rsidP="00CD5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AF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64A8731"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43132AD"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E71E273" w14:textId="77777777" w:rsidR="00CD50B3" w:rsidRPr="00DA1AD1" w:rsidRDefault="00CD50B3" w:rsidP="00CD50B3">
                      <w:pPr>
                        <w:jc w:val="center"/>
                        <w:rPr>
                          <w:rFonts w:ascii="Palatino Linotype" w:hAnsi="Palatino Linotype"/>
                          <w:b/>
                          <w:sz w:val="18"/>
                        </w:rPr>
                      </w:pPr>
                      <w:r w:rsidRPr="00DA1AD1">
                        <w:rPr>
                          <w:rFonts w:ascii="Palatino Linotype" w:hAnsi="Palatino Linotype"/>
                          <w:b/>
                          <w:sz w:val="22"/>
                          <w:szCs w:val="24"/>
                        </w:rPr>
                        <w:t>(Rúbrica)</w:t>
                      </w:r>
                    </w:p>
                    <w:p w14:paraId="32093A2F" w14:textId="77777777" w:rsidR="00CD50B3" w:rsidRDefault="00CD50B3" w:rsidP="00CD50B3"/>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2E12F0BF" wp14:editId="27AAA5D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09DFD6"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0DCE883"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5D0C646" w14:textId="77777777" w:rsidR="00CD50B3" w:rsidRPr="00DA1AD1" w:rsidRDefault="00CD50B3" w:rsidP="00CD50B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F0B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709DFD6"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0DCE883"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5D0C646" w14:textId="77777777" w:rsidR="00CD50B3" w:rsidRPr="00DA1AD1" w:rsidRDefault="00CD50B3" w:rsidP="00CD50B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161A31A3" w14:textId="77777777" w:rsidR="00CD50B3" w:rsidRPr="00F012DF" w:rsidRDefault="00CD50B3" w:rsidP="00CD50B3">
      <w:pPr>
        <w:spacing w:line="360" w:lineRule="auto"/>
        <w:ind w:right="-93"/>
        <w:jc w:val="both"/>
        <w:rPr>
          <w:rFonts w:ascii="Palatino Linotype" w:eastAsia="Calibri" w:hAnsi="Palatino Linotype" w:cs="Tahoma"/>
          <w:bCs/>
          <w:sz w:val="22"/>
          <w:szCs w:val="22"/>
          <w:lang w:eastAsia="en-US"/>
        </w:rPr>
      </w:pPr>
    </w:p>
    <w:p w14:paraId="48B529FA" w14:textId="77777777" w:rsidR="001F5B66" w:rsidRDefault="001F5B66" w:rsidP="00CD50B3">
      <w:pPr>
        <w:spacing w:line="360" w:lineRule="auto"/>
        <w:ind w:right="-93"/>
        <w:jc w:val="both"/>
        <w:rPr>
          <w:rFonts w:ascii="Palatino Linotype" w:eastAsia="Calibri" w:hAnsi="Palatino Linotype" w:cs="Tahoma"/>
          <w:bCs/>
          <w:sz w:val="22"/>
          <w:szCs w:val="22"/>
          <w:lang w:eastAsia="en-US"/>
        </w:rPr>
      </w:pPr>
    </w:p>
    <w:p w14:paraId="69184491" w14:textId="77777777" w:rsidR="001F5B66" w:rsidRPr="00F012DF" w:rsidRDefault="001F5B66" w:rsidP="00CD50B3">
      <w:pPr>
        <w:spacing w:line="360" w:lineRule="auto"/>
        <w:ind w:right="-93"/>
        <w:jc w:val="both"/>
        <w:rPr>
          <w:rFonts w:ascii="Palatino Linotype" w:eastAsia="Calibri" w:hAnsi="Palatino Linotype" w:cs="Tahoma"/>
          <w:bCs/>
          <w:sz w:val="22"/>
          <w:szCs w:val="22"/>
          <w:lang w:eastAsia="en-US"/>
        </w:rPr>
      </w:pPr>
    </w:p>
    <w:p w14:paraId="5532CD05" w14:textId="77777777" w:rsidR="00CD50B3" w:rsidRDefault="00CD50B3" w:rsidP="00CD50B3">
      <w:pPr>
        <w:spacing w:line="360" w:lineRule="auto"/>
        <w:ind w:right="-93"/>
        <w:jc w:val="both"/>
        <w:rPr>
          <w:rFonts w:ascii="Palatino Linotype" w:eastAsia="Calibri" w:hAnsi="Palatino Linotype" w:cs="Tahoma"/>
          <w:bCs/>
          <w:sz w:val="22"/>
          <w:szCs w:val="22"/>
          <w:lang w:eastAsia="en-US"/>
        </w:rPr>
      </w:pPr>
    </w:p>
    <w:p w14:paraId="18F02C22" w14:textId="77777777" w:rsidR="00CD50B3" w:rsidRDefault="00CD50B3" w:rsidP="00CD50B3">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8A98D90" wp14:editId="7BA8A05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535FB7"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A8BEC16"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4ECE473" w14:textId="77777777" w:rsidR="00CD50B3"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3F051586" w14:textId="77777777" w:rsidR="00CD50B3" w:rsidRDefault="00CD50B3" w:rsidP="00CD50B3">
                            <w:pPr>
                              <w:jc w:val="center"/>
                              <w:rPr>
                                <w:rFonts w:ascii="Palatino Linotype" w:hAnsi="Palatino Linotype"/>
                                <w:b/>
                                <w:sz w:val="22"/>
                                <w:szCs w:val="24"/>
                              </w:rPr>
                            </w:pPr>
                          </w:p>
                          <w:p w14:paraId="4117985C" w14:textId="77777777" w:rsidR="00CD50B3" w:rsidRPr="00DA1AD1" w:rsidRDefault="00CD50B3" w:rsidP="00CD50B3">
                            <w:pPr>
                              <w:jc w:val="center"/>
                              <w:rPr>
                                <w:rFonts w:ascii="Palatino Linotype" w:hAnsi="Palatino Linotype"/>
                                <w:b/>
                                <w:sz w:val="22"/>
                                <w:szCs w:val="24"/>
                              </w:rPr>
                            </w:pPr>
                          </w:p>
                          <w:p w14:paraId="413CE3BA" w14:textId="77777777" w:rsidR="00CD50B3" w:rsidRPr="00DA1AD1" w:rsidRDefault="00CD50B3" w:rsidP="00CD50B3">
                            <w:pPr>
                              <w:jc w:val="center"/>
                              <w:rPr>
                                <w:rFonts w:ascii="Palatino Linotype" w:hAnsi="Palatino Linotype"/>
                                <w:sz w:val="22"/>
                                <w:szCs w:val="24"/>
                              </w:rPr>
                            </w:pPr>
                          </w:p>
                          <w:p w14:paraId="57F93C66" w14:textId="77777777" w:rsidR="00CD50B3" w:rsidRPr="00EF2FC0" w:rsidRDefault="00CD50B3" w:rsidP="00CD50B3">
                            <w:pPr>
                              <w:jc w:val="center"/>
                              <w:rPr>
                                <w:rFonts w:ascii="Palatino Linotype" w:hAnsi="Palatino Linotype"/>
                                <w:sz w:val="24"/>
                                <w:szCs w:val="24"/>
                              </w:rPr>
                            </w:pPr>
                          </w:p>
                          <w:p w14:paraId="0F8EE921" w14:textId="77777777" w:rsidR="00CD50B3" w:rsidRDefault="00CD50B3" w:rsidP="00CD5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98D9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5535FB7" w14:textId="77777777" w:rsidR="00CD50B3" w:rsidRPr="00DA1AD1" w:rsidRDefault="00CD50B3" w:rsidP="00CD50B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A8BEC16" w14:textId="77777777" w:rsidR="00CD50B3" w:rsidRPr="00DA1AD1" w:rsidRDefault="00CD50B3" w:rsidP="00CD50B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4ECE473" w14:textId="77777777" w:rsidR="00CD50B3" w:rsidRDefault="00CD50B3" w:rsidP="00CD50B3">
                      <w:pPr>
                        <w:jc w:val="center"/>
                        <w:rPr>
                          <w:rFonts w:ascii="Palatino Linotype" w:hAnsi="Palatino Linotype"/>
                          <w:b/>
                          <w:sz w:val="22"/>
                          <w:szCs w:val="24"/>
                        </w:rPr>
                      </w:pPr>
                      <w:r w:rsidRPr="00DA1AD1">
                        <w:rPr>
                          <w:rFonts w:ascii="Palatino Linotype" w:hAnsi="Palatino Linotype"/>
                          <w:b/>
                          <w:sz w:val="22"/>
                          <w:szCs w:val="24"/>
                        </w:rPr>
                        <w:t>(Rúbrica)</w:t>
                      </w:r>
                    </w:p>
                    <w:p w14:paraId="3F051586" w14:textId="77777777" w:rsidR="00CD50B3" w:rsidRDefault="00CD50B3" w:rsidP="00CD50B3">
                      <w:pPr>
                        <w:jc w:val="center"/>
                        <w:rPr>
                          <w:rFonts w:ascii="Palatino Linotype" w:hAnsi="Palatino Linotype"/>
                          <w:b/>
                          <w:sz w:val="22"/>
                          <w:szCs w:val="24"/>
                        </w:rPr>
                      </w:pPr>
                    </w:p>
                    <w:p w14:paraId="4117985C" w14:textId="77777777" w:rsidR="00CD50B3" w:rsidRPr="00DA1AD1" w:rsidRDefault="00CD50B3" w:rsidP="00CD50B3">
                      <w:pPr>
                        <w:jc w:val="center"/>
                        <w:rPr>
                          <w:rFonts w:ascii="Palatino Linotype" w:hAnsi="Palatino Linotype"/>
                          <w:b/>
                          <w:sz w:val="22"/>
                          <w:szCs w:val="24"/>
                        </w:rPr>
                      </w:pPr>
                    </w:p>
                    <w:p w14:paraId="413CE3BA" w14:textId="77777777" w:rsidR="00CD50B3" w:rsidRPr="00DA1AD1" w:rsidRDefault="00CD50B3" w:rsidP="00CD50B3">
                      <w:pPr>
                        <w:jc w:val="center"/>
                        <w:rPr>
                          <w:rFonts w:ascii="Palatino Linotype" w:hAnsi="Palatino Linotype"/>
                          <w:sz w:val="22"/>
                          <w:szCs w:val="24"/>
                        </w:rPr>
                      </w:pPr>
                    </w:p>
                    <w:p w14:paraId="57F93C66" w14:textId="77777777" w:rsidR="00CD50B3" w:rsidRPr="00EF2FC0" w:rsidRDefault="00CD50B3" w:rsidP="00CD50B3">
                      <w:pPr>
                        <w:jc w:val="center"/>
                        <w:rPr>
                          <w:rFonts w:ascii="Palatino Linotype" w:hAnsi="Palatino Linotype"/>
                          <w:sz w:val="24"/>
                          <w:szCs w:val="24"/>
                        </w:rPr>
                      </w:pPr>
                    </w:p>
                    <w:p w14:paraId="0F8EE921" w14:textId="77777777" w:rsidR="00CD50B3" w:rsidRDefault="00CD50B3" w:rsidP="00CD50B3"/>
                  </w:txbxContent>
                </v:textbox>
                <w10:wrap anchorx="page"/>
              </v:shape>
            </w:pict>
          </mc:Fallback>
        </mc:AlternateContent>
      </w:r>
    </w:p>
    <w:p w14:paraId="533DA303" w14:textId="77777777" w:rsidR="00445E43" w:rsidRDefault="00445E43" w:rsidP="00445E43"/>
    <w:p w14:paraId="0F1BC09D" w14:textId="77777777" w:rsidR="00CD50B3" w:rsidRPr="009A6CD7" w:rsidRDefault="00CD50B3" w:rsidP="00445E43"/>
    <w:p w14:paraId="7EA3887F" w14:textId="77777777" w:rsidR="00445E43" w:rsidRDefault="00445E43" w:rsidP="00445E43">
      <w:pPr>
        <w:tabs>
          <w:tab w:val="left" w:pos="8931"/>
        </w:tabs>
        <w:spacing w:line="360" w:lineRule="auto"/>
        <w:ind w:right="-93"/>
        <w:jc w:val="both"/>
        <w:rPr>
          <w:rFonts w:ascii="Palatino Linotype" w:eastAsia="Calibri" w:hAnsi="Palatino Linotype" w:cs="Tahoma"/>
          <w:sz w:val="22"/>
          <w:szCs w:val="22"/>
          <w:lang w:eastAsia="en-US"/>
        </w:rPr>
      </w:pPr>
    </w:p>
    <w:p w14:paraId="268A3FE6" w14:textId="38F3DD80" w:rsidR="00031671" w:rsidRDefault="00445E43" w:rsidP="002E0488">
      <w:pPr>
        <w:tabs>
          <w:tab w:val="left" w:pos="8931"/>
        </w:tabs>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n-US"/>
        </w:rPr>
        <w:t>Esta foja corresponde a la R</w:t>
      </w:r>
      <w:r w:rsidRPr="00AD50F9">
        <w:rPr>
          <w:rFonts w:ascii="Palatino Linotype" w:eastAsia="Calibri" w:hAnsi="Palatino Linotype" w:cs="Tahoma"/>
          <w:sz w:val="22"/>
          <w:szCs w:val="22"/>
          <w:lang w:eastAsia="en-US"/>
        </w:rPr>
        <w:t xml:space="preserve">esolución de fecha </w:t>
      </w:r>
      <w:r w:rsidR="002E0488">
        <w:rPr>
          <w:rFonts w:ascii="Palatino Linotype" w:eastAsia="Calibri" w:hAnsi="Palatino Linotype" w:cs="Tahoma"/>
          <w:sz w:val="22"/>
          <w:szCs w:val="22"/>
          <w:lang w:eastAsia="en-US"/>
        </w:rPr>
        <w:t xml:space="preserve">cuatro de septiembre </w:t>
      </w:r>
      <w:r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5</w:t>
      </w:r>
      <w:r w:rsidR="002E0488">
        <w:rPr>
          <w:rFonts w:ascii="Palatino Linotype" w:eastAsia="Calibri" w:hAnsi="Palatino Linotype" w:cs="Tahoma"/>
          <w:b/>
          <w:bCs/>
          <w:sz w:val="22"/>
          <w:szCs w:val="22"/>
          <w:lang w:eastAsia="en-US"/>
        </w:rPr>
        <w:t>456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031671"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99CFE" w14:textId="77777777" w:rsidR="008954B7" w:rsidRDefault="008954B7" w:rsidP="00B31222">
      <w:r>
        <w:separator/>
      </w:r>
    </w:p>
  </w:endnote>
  <w:endnote w:type="continuationSeparator" w:id="0">
    <w:p w14:paraId="19BFE023" w14:textId="77777777" w:rsidR="008954B7" w:rsidRDefault="008954B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otham Book">
    <w:altName w:val="Gotham Book"/>
    <w:panose1 w:val="00000000000000000000"/>
    <w:charset w:val="00"/>
    <w:family w:val="swiss"/>
    <w:notTrueType/>
    <w:pitch w:val="default"/>
    <w:sig w:usb0="00000003" w:usb1="00000000" w:usb2="00000000" w:usb3="00000000" w:csb0="00000001"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4C28BE" w:rsidRDefault="004C28BE">
            <w:pPr>
              <w:pStyle w:val="Piedepgina"/>
              <w:jc w:val="right"/>
            </w:pPr>
          </w:p>
          <w:p w14:paraId="56743513" w14:textId="77777777" w:rsidR="004C28BE" w:rsidRDefault="004C28BE">
            <w:pPr>
              <w:pStyle w:val="Piedepgina"/>
              <w:jc w:val="right"/>
            </w:pPr>
          </w:p>
          <w:p w14:paraId="56743514" w14:textId="4D7F0C05" w:rsidR="004C28BE" w:rsidRPr="00035017" w:rsidRDefault="004C28BE">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1F5B66">
              <w:rPr>
                <w:b/>
                <w:bCs/>
                <w:noProof/>
              </w:rPr>
              <w:t>23</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1F5B66">
              <w:rPr>
                <w:b/>
                <w:bCs/>
                <w:noProof/>
              </w:rPr>
              <w:t>24</w:t>
            </w:r>
            <w:r w:rsidRPr="00035017">
              <w:rPr>
                <w:b/>
                <w:bCs/>
              </w:rPr>
              <w:fldChar w:fldCharType="end"/>
            </w:r>
          </w:p>
        </w:sdtContent>
      </w:sdt>
    </w:sdtContent>
  </w:sdt>
  <w:p w14:paraId="56743515" w14:textId="77777777" w:rsidR="004C28BE" w:rsidRDefault="004C28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4C28BE" w:rsidRDefault="004C28B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F5B6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F5B66">
              <w:rPr>
                <w:b/>
                <w:bCs/>
                <w:noProof/>
              </w:rPr>
              <w:t>24</w:t>
            </w:r>
            <w:r>
              <w:rPr>
                <w:b/>
                <w:bCs/>
                <w:sz w:val="24"/>
                <w:szCs w:val="24"/>
              </w:rPr>
              <w:fldChar w:fldCharType="end"/>
            </w:r>
          </w:p>
        </w:sdtContent>
      </w:sdt>
    </w:sdtContent>
  </w:sdt>
  <w:p w14:paraId="56743527" w14:textId="77777777" w:rsidR="004C28BE" w:rsidRDefault="004C2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26F8" w14:textId="77777777" w:rsidR="008954B7" w:rsidRDefault="008954B7" w:rsidP="00B31222">
      <w:r>
        <w:separator/>
      </w:r>
    </w:p>
  </w:footnote>
  <w:footnote w:type="continuationSeparator" w:id="0">
    <w:p w14:paraId="6CABD2CD" w14:textId="77777777" w:rsidR="008954B7" w:rsidRDefault="008954B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4" w:type="dxa"/>
      <w:tblLayout w:type="fixed"/>
      <w:tblLook w:val="04A0" w:firstRow="1" w:lastRow="0" w:firstColumn="1" w:lastColumn="0" w:noHBand="0" w:noVBand="1"/>
    </w:tblPr>
    <w:tblGrid>
      <w:gridCol w:w="3261"/>
      <w:gridCol w:w="6733"/>
    </w:tblGrid>
    <w:tr w:rsidR="004C28BE" w:rsidRPr="005C106F" w14:paraId="56743510" w14:textId="77777777" w:rsidTr="007C1BBC">
      <w:trPr>
        <w:trHeight w:val="1435"/>
      </w:trPr>
      <w:tc>
        <w:tcPr>
          <w:tcW w:w="3261" w:type="dxa"/>
          <w:shd w:val="clear" w:color="auto" w:fill="auto"/>
        </w:tcPr>
        <w:p w14:paraId="56743505" w14:textId="77777777" w:rsidR="004C28BE" w:rsidRPr="005C106F" w:rsidRDefault="004C28BE"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6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2977"/>
          </w:tblGrid>
          <w:tr w:rsidR="004C28BE" w:rsidRPr="00E152D8" w14:paraId="56743508" w14:textId="77777777" w:rsidTr="007C1BBC">
            <w:trPr>
              <w:trHeight w:val="144"/>
            </w:trPr>
            <w:tc>
              <w:tcPr>
                <w:tcW w:w="2698" w:type="dxa"/>
              </w:tcPr>
              <w:p w14:paraId="56743506"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2977" w:type="dxa"/>
              </w:tcPr>
              <w:p w14:paraId="56743507" w14:textId="53E9CE49" w:rsidR="004C28BE" w:rsidRPr="007E434B" w:rsidRDefault="004C28BE" w:rsidP="009F78D5">
                <w:pPr>
                  <w:tabs>
                    <w:tab w:val="right" w:pos="8838"/>
                  </w:tabs>
                  <w:ind w:left="-28" w:right="-32"/>
                  <w:jc w:val="both"/>
                  <w:rPr>
                    <w:rFonts w:ascii="Palatino Linotype" w:eastAsia="Calibri" w:hAnsi="Palatino Linotype" w:cs="Tahoma"/>
                    <w:bCs/>
                    <w:sz w:val="22"/>
                    <w:szCs w:val="22"/>
                    <w:lang w:eastAsia="en-US"/>
                  </w:rPr>
                </w:pPr>
                <w:r w:rsidRPr="007E434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w:t>
                </w:r>
                <w:r w:rsidR="009F78D5">
                  <w:rPr>
                    <w:rFonts w:ascii="Palatino Linotype" w:eastAsia="Calibri" w:hAnsi="Palatino Linotype" w:cs="Tahoma"/>
                    <w:bCs/>
                    <w:sz w:val="22"/>
                    <w:szCs w:val="22"/>
                    <w:lang w:eastAsia="en-US"/>
                  </w:rPr>
                  <w:t>456</w:t>
                </w:r>
                <w:r w:rsidRPr="007E434B">
                  <w:rPr>
                    <w:rFonts w:ascii="Palatino Linotype" w:eastAsia="Calibri" w:hAnsi="Palatino Linotype" w:cs="Tahoma"/>
                    <w:bCs/>
                    <w:sz w:val="22"/>
                    <w:szCs w:val="22"/>
                    <w:lang w:eastAsia="en-US"/>
                  </w:rPr>
                  <w:t>/INFOEM/IP/RR/2019</w:t>
                </w:r>
              </w:p>
            </w:tc>
          </w:tr>
          <w:tr w:rsidR="004C28BE" w:rsidRPr="00E152D8" w14:paraId="5674350B" w14:textId="77777777" w:rsidTr="007C1BBC">
            <w:trPr>
              <w:trHeight w:val="283"/>
            </w:trPr>
            <w:tc>
              <w:tcPr>
                <w:tcW w:w="2698" w:type="dxa"/>
              </w:tcPr>
              <w:p w14:paraId="56743509"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2977" w:type="dxa"/>
              </w:tcPr>
              <w:p w14:paraId="5674350A" w14:textId="748A85A0" w:rsidR="004C28BE" w:rsidRPr="007E434B" w:rsidRDefault="009F78D5" w:rsidP="009F78D5">
                <w:pPr>
                  <w:tabs>
                    <w:tab w:val="right" w:pos="8838"/>
                  </w:tabs>
                  <w:ind w:right="-32"/>
                  <w:jc w:val="both"/>
                  <w:rPr>
                    <w:rFonts w:ascii="Palatino Linotype" w:eastAsia="Calibri" w:hAnsi="Palatino Linotype" w:cs="Tahoma"/>
                    <w:b/>
                    <w:sz w:val="22"/>
                    <w:szCs w:val="22"/>
                    <w:lang w:val="es-MX" w:eastAsia="en-US"/>
                  </w:rPr>
                </w:pPr>
                <w:r w:rsidRPr="009F78D5">
                  <w:rPr>
                    <w:rFonts w:ascii="Palatino Linotype" w:eastAsia="Calibri" w:hAnsi="Palatino Linotype" w:cs="Tahoma"/>
                    <w:sz w:val="22"/>
                    <w:szCs w:val="22"/>
                    <w:lang w:val="es-MX" w:eastAsia="en-US"/>
                  </w:rPr>
                  <w:t>Ayuntamiento de Almoloya de Alquisiras</w:t>
                </w:r>
              </w:p>
            </w:tc>
          </w:tr>
          <w:tr w:rsidR="004C28BE" w:rsidRPr="00E152D8" w14:paraId="5674350E" w14:textId="77777777" w:rsidTr="007C1BBC">
            <w:trPr>
              <w:trHeight w:val="283"/>
            </w:trPr>
            <w:tc>
              <w:tcPr>
                <w:tcW w:w="2698" w:type="dxa"/>
              </w:tcPr>
              <w:p w14:paraId="5674350C"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2977" w:type="dxa"/>
              </w:tcPr>
              <w:p w14:paraId="5674350D" w14:textId="77777777" w:rsidR="004C28BE" w:rsidRPr="00E152D8" w:rsidRDefault="004C28BE"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4C28BE" w:rsidRPr="005C106F" w:rsidRDefault="004C28BE" w:rsidP="00232673">
          <w:pPr>
            <w:tabs>
              <w:tab w:val="right" w:pos="8838"/>
            </w:tabs>
            <w:ind w:left="-28"/>
            <w:jc w:val="both"/>
            <w:rPr>
              <w:rFonts w:ascii="Arial" w:eastAsia="Calibri" w:hAnsi="Arial" w:cs="Arial"/>
              <w:b/>
              <w:sz w:val="22"/>
              <w:szCs w:val="22"/>
              <w:lang w:val="es-MX" w:eastAsia="en-US"/>
            </w:rPr>
          </w:pPr>
        </w:p>
      </w:tc>
    </w:tr>
  </w:tbl>
  <w:p w14:paraId="56743511" w14:textId="77777777" w:rsidR="004C28BE" w:rsidRDefault="004C28BE" w:rsidP="00EF4A64">
    <w:pPr>
      <w:pStyle w:val="Encabezado"/>
      <w:rPr>
        <w:sz w:val="14"/>
        <w:lang w:val="es-MX"/>
      </w:rPr>
    </w:pPr>
  </w:p>
  <w:p w14:paraId="2C7437AE" w14:textId="77777777" w:rsidR="004C28BE" w:rsidRPr="00443C6B" w:rsidRDefault="004C28BE"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4C28BE" w:rsidRPr="005C106F" w14:paraId="56743524" w14:textId="77777777" w:rsidTr="00AA7321">
      <w:trPr>
        <w:trHeight w:val="1435"/>
      </w:trPr>
      <w:tc>
        <w:tcPr>
          <w:tcW w:w="2552" w:type="dxa"/>
          <w:shd w:val="clear" w:color="auto" w:fill="auto"/>
        </w:tcPr>
        <w:p w14:paraId="56743516" w14:textId="233CBFFA" w:rsidR="004C28BE" w:rsidRPr="005C106F" w:rsidRDefault="004C28BE"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67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2977"/>
          </w:tblGrid>
          <w:tr w:rsidR="004C28BE" w:rsidRPr="00E152D8" w14:paraId="56743519" w14:textId="77777777" w:rsidTr="007C1BBC">
            <w:trPr>
              <w:trHeight w:val="144"/>
            </w:trPr>
            <w:tc>
              <w:tcPr>
                <w:tcW w:w="2698" w:type="dxa"/>
              </w:tcPr>
              <w:p w14:paraId="56743517"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2977" w:type="dxa"/>
              </w:tcPr>
              <w:p w14:paraId="56743518" w14:textId="06DFF25F" w:rsidR="004C28BE" w:rsidRPr="00E152D8" w:rsidRDefault="004C28BE" w:rsidP="006F508B">
                <w:pPr>
                  <w:tabs>
                    <w:tab w:val="right" w:pos="8838"/>
                  </w:tabs>
                  <w:ind w:left="-28" w:right="-32"/>
                  <w:jc w:val="both"/>
                  <w:rPr>
                    <w:rFonts w:ascii="Palatino Linotype" w:eastAsia="Calibri" w:hAnsi="Palatino Linotype" w:cs="Tahoma"/>
                    <w:bCs/>
                    <w:sz w:val="22"/>
                    <w:szCs w:val="22"/>
                    <w:lang w:eastAsia="en-US"/>
                  </w:rPr>
                </w:pPr>
                <w:r w:rsidRPr="001622A2">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w:t>
                </w:r>
                <w:r w:rsidR="006F508B">
                  <w:rPr>
                    <w:rFonts w:ascii="Palatino Linotype" w:eastAsia="Calibri" w:hAnsi="Palatino Linotype" w:cs="Tahoma"/>
                    <w:bCs/>
                    <w:sz w:val="22"/>
                    <w:szCs w:val="22"/>
                    <w:lang w:eastAsia="en-US"/>
                  </w:rPr>
                  <w:t>456</w:t>
                </w:r>
                <w:r w:rsidRPr="001622A2">
                  <w:rPr>
                    <w:rFonts w:ascii="Palatino Linotype" w:eastAsia="Calibri" w:hAnsi="Palatino Linotype" w:cs="Tahoma"/>
                    <w:bCs/>
                    <w:sz w:val="22"/>
                    <w:szCs w:val="22"/>
                    <w:lang w:eastAsia="en-US"/>
                  </w:rPr>
                  <w:t>/INFOEM/IP/RR/2019</w:t>
                </w:r>
              </w:p>
            </w:tc>
          </w:tr>
          <w:tr w:rsidR="004C28BE" w:rsidRPr="00E152D8" w14:paraId="5674351C" w14:textId="77777777" w:rsidTr="007C1BBC">
            <w:trPr>
              <w:trHeight w:val="144"/>
            </w:trPr>
            <w:tc>
              <w:tcPr>
                <w:tcW w:w="2698" w:type="dxa"/>
              </w:tcPr>
              <w:p w14:paraId="5674351A"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2977" w:type="dxa"/>
              </w:tcPr>
              <w:p w14:paraId="5674351B" w14:textId="6FC2A185" w:rsidR="004C28BE" w:rsidRPr="00095011" w:rsidRDefault="00095011" w:rsidP="006F508B">
                <w:pPr>
                  <w:tabs>
                    <w:tab w:val="right" w:pos="8838"/>
                  </w:tabs>
                  <w:ind w:right="-32"/>
                  <w:jc w:val="both"/>
                  <w:rPr>
                    <w:rFonts w:ascii="Palatino Linotype" w:eastAsia="Calibri" w:hAnsi="Palatino Linotype" w:cs="Tahoma"/>
                    <w:sz w:val="22"/>
                    <w:szCs w:val="22"/>
                    <w:highlight w:val="black"/>
                    <w:lang w:val="es-MX" w:eastAsia="en-US"/>
                  </w:rPr>
                </w:pPr>
                <w:r w:rsidRPr="00095011">
                  <w:rPr>
                    <w:rFonts w:ascii="Palatino Linotype" w:eastAsia="Calibri" w:hAnsi="Palatino Linotype" w:cs="Tahoma"/>
                    <w:sz w:val="22"/>
                    <w:szCs w:val="22"/>
                    <w:highlight w:val="black"/>
                    <w:lang w:val="es-MX" w:eastAsia="en-US"/>
                  </w:rPr>
                  <w:t>XXXXXXXXXXXXXX</w:t>
                </w:r>
              </w:p>
            </w:tc>
          </w:tr>
          <w:tr w:rsidR="004C28BE" w:rsidRPr="00E152D8" w14:paraId="5674351F" w14:textId="77777777" w:rsidTr="007C1BBC">
            <w:trPr>
              <w:trHeight w:val="283"/>
            </w:trPr>
            <w:tc>
              <w:tcPr>
                <w:tcW w:w="2698" w:type="dxa"/>
              </w:tcPr>
              <w:p w14:paraId="5674351D"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2977" w:type="dxa"/>
              </w:tcPr>
              <w:p w14:paraId="5674351E" w14:textId="372C495B" w:rsidR="004C28BE" w:rsidRPr="00E152D8" w:rsidRDefault="006F508B" w:rsidP="006F508B">
                <w:pPr>
                  <w:tabs>
                    <w:tab w:val="right" w:pos="8838"/>
                  </w:tabs>
                  <w:ind w:right="-32"/>
                  <w:jc w:val="both"/>
                  <w:rPr>
                    <w:rFonts w:ascii="Palatino Linotype" w:eastAsia="Calibri" w:hAnsi="Palatino Linotype" w:cs="Tahoma"/>
                    <w:b/>
                    <w:sz w:val="22"/>
                    <w:szCs w:val="22"/>
                    <w:lang w:val="es-MX" w:eastAsia="en-US"/>
                  </w:rPr>
                </w:pPr>
                <w:r w:rsidRPr="006F508B">
                  <w:rPr>
                    <w:rFonts w:ascii="Palatino Linotype" w:eastAsia="Calibri" w:hAnsi="Palatino Linotype" w:cs="Tahoma"/>
                    <w:sz w:val="22"/>
                    <w:szCs w:val="22"/>
                    <w:lang w:val="es-MX" w:eastAsia="en-US"/>
                  </w:rPr>
                  <w:t>Ayuntamiento de Almoloya de Alquisiras</w:t>
                </w:r>
              </w:p>
            </w:tc>
          </w:tr>
          <w:tr w:rsidR="004C28BE" w:rsidRPr="00E152D8" w14:paraId="56743522" w14:textId="77777777" w:rsidTr="007C1BBC">
            <w:trPr>
              <w:trHeight w:val="283"/>
            </w:trPr>
            <w:tc>
              <w:tcPr>
                <w:tcW w:w="2698" w:type="dxa"/>
              </w:tcPr>
              <w:p w14:paraId="56743520"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2977" w:type="dxa"/>
              </w:tcPr>
              <w:p w14:paraId="56743521" w14:textId="77777777" w:rsidR="004C28BE" w:rsidRPr="00E152D8" w:rsidRDefault="004C28BE"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4C28BE" w:rsidRPr="005C106F" w:rsidRDefault="004C28BE" w:rsidP="005608D0">
          <w:pPr>
            <w:tabs>
              <w:tab w:val="right" w:pos="8838"/>
            </w:tabs>
            <w:ind w:left="-28"/>
            <w:jc w:val="both"/>
            <w:rPr>
              <w:rFonts w:ascii="Arial" w:eastAsia="Calibri" w:hAnsi="Arial" w:cs="Arial"/>
              <w:b/>
              <w:sz w:val="22"/>
              <w:szCs w:val="22"/>
              <w:lang w:val="es-MX" w:eastAsia="en-US"/>
            </w:rPr>
          </w:pPr>
        </w:p>
      </w:tc>
    </w:tr>
  </w:tbl>
  <w:p w14:paraId="56743525" w14:textId="77777777" w:rsidR="004C28BE" w:rsidRDefault="004C28BE">
    <w:pPr>
      <w:pStyle w:val="Encabezado"/>
    </w:pPr>
  </w:p>
  <w:p w14:paraId="046C658B" w14:textId="77777777" w:rsidR="004C28BE" w:rsidRDefault="004C28BE">
    <w:pPr>
      <w:pStyle w:val="Encabezado"/>
    </w:pPr>
  </w:p>
  <w:p w14:paraId="4D802C15" w14:textId="77777777" w:rsidR="004C28BE" w:rsidRPr="007516C8" w:rsidRDefault="004C2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B1891"/>
    <w:multiLevelType w:val="hybridMultilevel"/>
    <w:tmpl w:val="D4069E2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05D5E"/>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E277C6F"/>
    <w:multiLevelType w:val="hybridMultilevel"/>
    <w:tmpl w:val="84BEF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9224E5"/>
    <w:multiLevelType w:val="hybridMultilevel"/>
    <w:tmpl w:val="5952F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E207F7E"/>
    <w:multiLevelType w:val="hybridMultilevel"/>
    <w:tmpl w:val="B8D08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4"/>
  </w:num>
  <w:num w:numId="6">
    <w:abstractNumId w:val="2"/>
  </w:num>
  <w:num w:numId="7">
    <w:abstractNumId w:val="8"/>
  </w:num>
  <w:num w:numId="8">
    <w:abstractNumId w:val="11"/>
  </w:num>
  <w:num w:numId="9">
    <w:abstractNumId w:val="3"/>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265E"/>
    <w:rsid w:val="000027EB"/>
    <w:rsid w:val="0000485A"/>
    <w:rsid w:val="00004A65"/>
    <w:rsid w:val="00006543"/>
    <w:rsid w:val="00006B9C"/>
    <w:rsid w:val="000075D2"/>
    <w:rsid w:val="00010026"/>
    <w:rsid w:val="0001099F"/>
    <w:rsid w:val="00011DAE"/>
    <w:rsid w:val="00011E99"/>
    <w:rsid w:val="00013A19"/>
    <w:rsid w:val="00013C12"/>
    <w:rsid w:val="00014465"/>
    <w:rsid w:val="00015FE3"/>
    <w:rsid w:val="000171EB"/>
    <w:rsid w:val="0001771D"/>
    <w:rsid w:val="00021C64"/>
    <w:rsid w:val="0002231C"/>
    <w:rsid w:val="00022C71"/>
    <w:rsid w:val="00024810"/>
    <w:rsid w:val="000272B9"/>
    <w:rsid w:val="000302A1"/>
    <w:rsid w:val="00030393"/>
    <w:rsid w:val="00031671"/>
    <w:rsid w:val="000322BC"/>
    <w:rsid w:val="00034E9D"/>
    <w:rsid w:val="00035017"/>
    <w:rsid w:val="0003589F"/>
    <w:rsid w:val="00036147"/>
    <w:rsid w:val="0003733F"/>
    <w:rsid w:val="000373BC"/>
    <w:rsid w:val="00037F4B"/>
    <w:rsid w:val="000419B7"/>
    <w:rsid w:val="0004214D"/>
    <w:rsid w:val="00042FB0"/>
    <w:rsid w:val="00043323"/>
    <w:rsid w:val="00043940"/>
    <w:rsid w:val="00043C4B"/>
    <w:rsid w:val="000444A1"/>
    <w:rsid w:val="000453CF"/>
    <w:rsid w:val="0004646B"/>
    <w:rsid w:val="00046600"/>
    <w:rsid w:val="00046F1D"/>
    <w:rsid w:val="00047CEB"/>
    <w:rsid w:val="00051921"/>
    <w:rsid w:val="00051B21"/>
    <w:rsid w:val="0005440D"/>
    <w:rsid w:val="00054FDD"/>
    <w:rsid w:val="000562E0"/>
    <w:rsid w:val="000567DD"/>
    <w:rsid w:val="00056A31"/>
    <w:rsid w:val="00056D9F"/>
    <w:rsid w:val="00056F5B"/>
    <w:rsid w:val="0006017B"/>
    <w:rsid w:val="00060F74"/>
    <w:rsid w:val="0006237B"/>
    <w:rsid w:val="00062804"/>
    <w:rsid w:val="000630CF"/>
    <w:rsid w:val="0006374C"/>
    <w:rsid w:val="00064038"/>
    <w:rsid w:val="00067867"/>
    <w:rsid w:val="00067EEE"/>
    <w:rsid w:val="00073920"/>
    <w:rsid w:val="00073C4E"/>
    <w:rsid w:val="0008148B"/>
    <w:rsid w:val="000816BA"/>
    <w:rsid w:val="00081885"/>
    <w:rsid w:val="00081D04"/>
    <w:rsid w:val="00082C5D"/>
    <w:rsid w:val="00085CF1"/>
    <w:rsid w:val="00085F6F"/>
    <w:rsid w:val="00086262"/>
    <w:rsid w:val="00091A15"/>
    <w:rsid w:val="00092535"/>
    <w:rsid w:val="000939DD"/>
    <w:rsid w:val="0009431C"/>
    <w:rsid w:val="00095011"/>
    <w:rsid w:val="00097211"/>
    <w:rsid w:val="000A0466"/>
    <w:rsid w:val="000A3BBF"/>
    <w:rsid w:val="000A3EE9"/>
    <w:rsid w:val="000A47A6"/>
    <w:rsid w:val="000A4C67"/>
    <w:rsid w:val="000B0FAA"/>
    <w:rsid w:val="000B0FB6"/>
    <w:rsid w:val="000B2C93"/>
    <w:rsid w:val="000B36DD"/>
    <w:rsid w:val="000B3FBF"/>
    <w:rsid w:val="000B4E1E"/>
    <w:rsid w:val="000C27CA"/>
    <w:rsid w:val="000C2CB3"/>
    <w:rsid w:val="000C5A72"/>
    <w:rsid w:val="000C5BBD"/>
    <w:rsid w:val="000D453A"/>
    <w:rsid w:val="000D5064"/>
    <w:rsid w:val="000D6674"/>
    <w:rsid w:val="000E005B"/>
    <w:rsid w:val="000E2948"/>
    <w:rsid w:val="000E5B22"/>
    <w:rsid w:val="000E6EB0"/>
    <w:rsid w:val="000F2044"/>
    <w:rsid w:val="000F2385"/>
    <w:rsid w:val="000F24C8"/>
    <w:rsid w:val="000F2D5A"/>
    <w:rsid w:val="000F33A7"/>
    <w:rsid w:val="000F3AA7"/>
    <w:rsid w:val="000F3DA0"/>
    <w:rsid w:val="000F3E6B"/>
    <w:rsid w:val="000F4061"/>
    <w:rsid w:val="000F555D"/>
    <w:rsid w:val="000F5975"/>
    <w:rsid w:val="000F646E"/>
    <w:rsid w:val="000F674A"/>
    <w:rsid w:val="000F7A45"/>
    <w:rsid w:val="000F7FD8"/>
    <w:rsid w:val="00100BAC"/>
    <w:rsid w:val="00101628"/>
    <w:rsid w:val="001017B7"/>
    <w:rsid w:val="001034C6"/>
    <w:rsid w:val="001036FF"/>
    <w:rsid w:val="001049B0"/>
    <w:rsid w:val="001050A6"/>
    <w:rsid w:val="00106724"/>
    <w:rsid w:val="00110ABC"/>
    <w:rsid w:val="001125F4"/>
    <w:rsid w:val="0011354F"/>
    <w:rsid w:val="001137EE"/>
    <w:rsid w:val="00114068"/>
    <w:rsid w:val="001150E9"/>
    <w:rsid w:val="00117267"/>
    <w:rsid w:val="001206E6"/>
    <w:rsid w:val="00122664"/>
    <w:rsid w:val="00123832"/>
    <w:rsid w:val="00124134"/>
    <w:rsid w:val="00127757"/>
    <w:rsid w:val="00130745"/>
    <w:rsid w:val="0013087A"/>
    <w:rsid w:val="001325E8"/>
    <w:rsid w:val="00132A80"/>
    <w:rsid w:val="00132F95"/>
    <w:rsid w:val="00134A3B"/>
    <w:rsid w:val="00135946"/>
    <w:rsid w:val="00137B0F"/>
    <w:rsid w:val="0014199D"/>
    <w:rsid w:val="0014307A"/>
    <w:rsid w:val="00144D0B"/>
    <w:rsid w:val="00145D24"/>
    <w:rsid w:val="00147566"/>
    <w:rsid w:val="00151053"/>
    <w:rsid w:val="001516E8"/>
    <w:rsid w:val="00151E39"/>
    <w:rsid w:val="00152B91"/>
    <w:rsid w:val="0015337B"/>
    <w:rsid w:val="00153469"/>
    <w:rsid w:val="00156A6B"/>
    <w:rsid w:val="00157645"/>
    <w:rsid w:val="00157D55"/>
    <w:rsid w:val="00162234"/>
    <w:rsid w:val="001622A2"/>
    <w:rsid w:val="00163AFF"/>
    <w:rsid w:val="00163BC1"/>
    <w:rsid w:val="00163EDA"/>
    <w:rsid w:val="00165DC9"/>
    <w:rsid w:val="0016606F"/>
    <w:rsid w:val="0016796B"/>
    <w:rsid w:val="00170545"/>
    <w:rsid w:val="0017067D"/>
    <w:rsid w:val="001715F4"/>
    <w:rsid w:val="001723FF"/>
    <w:rsid w:val="00172EC3"/>
    <w:rsid w:val="0017459B"/>
    <w:rsid w:val="001770DA"/>
    <w:rsid w:val="00180989"/>
    <w:rsid w:val="00182B3F"/>
    <w:rsid w:val="00183D24"/>
    <w:rsid w:val="00183E3F"/>
    <w:rsid w:val="001847FF"/>
    <w:rsid w:val="001851A6"/>
    <w:rsid w:val="00186F66"/>
    <w:rsid w:val="00191DF6"/>
    <w:rsid w:val="00191E78"/>
    <w:rsid w:val="00192294"/>
    <w:rsid w:val="001934DC"/>
    <w:rsid w:val="0019389B"/>
    <w:rsid w:val="00194111"/>
    <w:rsid w:val="00194773"/>
    <w:rsid w:val="001A0A9D"/>
    <w:rsid w:val="001A1B94"/>
    <w:rsid w:val="001A3A58"/>
    <w:rsid w:val="001A6B36"/>
    <w:rsid w:val="001A7FD2"/>
    <w:rsid w:val="001B107D"/>
    <w:rsid w:val="001B3925"/>
    <w:rsid w:val="001B43B8"/>
    <w:rsid w:val="001B5B40"/>
    <w:rsid w:val="001B5B78"/>
    <w:rsid w:val="001B7867"/>
    <w:rsid w:val="001B79D2"/>
    <w:rsid w:val="001B7C08"/>
    <w:rsid w:val="001C0E50"/>
    <w:rsid w:val="001D7BD2"/>
    <w:rsid w:val="001E2A4D"/>
    <w:rsid w:val="001E49D7"/>
    <w:rsid w:val="001E53C2"/>
    <w:rsid w:val="001E576D"/>
    <w:rsid w:val="001F105A"/>
    <w:rsid w:val="001F1540"/>
    <w:rsid w:val="001F1980"/>
    <w:rsid w:val="001F27BF"/>
    <w:rsid w:val="001F2865"/>
    <w:rsid w:val="001F4123"/>
    <w:rsid w:val="001F4147"/>
    <w:rsid w:val="001F5B66"/>
    <w:rsid w:val="001F652C"/>
    <w:rsid w:val="001F6DBF"/>
    <w:rsid w:val="001F74A4"/>
    <w:rsid w:val="001F7FEC"/>
    <w:rsid w:val="00202DB8"/>
    <w:rsid w:val="0020547B"/>
    <w:rsid w:val="00205D66"/>
    <w:rsid w:val="002070BE"/>
    <w:rsid w:val="00207736"/>
    <w:rsid w:val="00207855"/>
    <w:rsid w:val="0021356A"/>
    <w:rsid w:val="00215D0D"/>
    <w:rsid w:val="0021707A"/>
    <w:rsid w:val="002179CD"/>
    <w:rsid w:val="002179DA"/>
    <w:rsid w:val="00217AEF"/>
    <w:rsid w:val="00220816"/>
    <w:rsid w:val="00222574"/>
    <w:rsid w:val="00222E99"/>
    <w:rsid w:val="00222F2E"/>
    <w:rsid w:val="00222FCE"/>
    <w:rsid w:val="00223191"/>
    <w:rsid w:val="002235F7"/>
    <w:rsid w:val="00223C13"/>
    <w:rsid w:val="00223ECD"/>
    <w:rsid w:val="002244BB"/>
    <w:rsid w:val="00224774"/>
    <w:rsid w:val="00224F7A"/>
    <w:rsid w:val="00225152"/>
    <w:rsid w:val="00230E81"/>
    <w:rsid w:val="00231211"/>
    <w:rsid w:val="0023178B"/>
    <w:rsid w:val="00232673"/>
    <w:rsid w:val="002331B0"/>
    <w:rsid w:val="00236863"/>
    <w:rsid w:val="00237383"/>
    <w:rsid w:val="002378D5"/>
    <w:rsid w:val="00237C1F"/>
    <w:rsid w:val="00240983"/>
    <w:rsid w:val="002414C7"/>
    <w:rsid w:val="0024184F"/>
    <w:rsid w:val="0024318B"/>
    <w:rsid w:val="002433A4"/>
    <w:rsid w:val="00243924"/>
    <w:rsid w:val="00245271"/>
    <w:rsid w:val="0024561B"/>
    <w:rsid w:val="002457AF"/>
    <w:rsid w:val="002473C5"/>
    <w:rsid w:val="00250389"/>
    <w:rsid w:val="00250FE4"/>
    <w:rsid w:val="00252669"/>
    <w:rsid w:val="00254288"/>
    <w:rsid w:val="0025447C"/>
    <w:rsid w:val="00254D78"/>
    <w:rsid w:val="002552CD"/>
    <w:rsid w:val="00255993"/>
    <w:rsid w:val="002579CE"/>
    <w:rsid w:val="0026006E"/>
    <w:rsid w:val="00260FEC"/>
    <w:rsid w:val="002612A0"/>
    <w:rsid w:val="002614A6"/>
    <w:rsid w:val="00261D17"/>
    <w:rsid w:val="00262BF1"/>
    <w:rsid w:val="002639BC"/>
    <w:rsid w:val="00264538"/>
    <w:rsid w:val="00264886"/>
    <w:rsid w:val="002657E2"/>
    <w:rsid w:val="00265C80"/>
    <w:rsid w:val="00265FE2"/>
    <w:rsid w:val="002663AC"/>
    <w:rsid w:val="00270749"/>
    <w:rsid w:val="002727CC"/>
    <w:rsid w:val="00273679"/>
    <w:rsid w:val="00274270"/>
    <w:rsid w:val="002757AE"/>
    <w:rsid w:val="002811AA"/>
    <w:rsid w:val="00281F04"/>
    <w:rsid w:val="00281F48"/>
    <w:rsid w:val="00282BAA"/>
    <w:rsid w:val="0028447B"/>
    <w:rsid w:val="00284486"/>
    <w:rsid w:val="00285644"/>
    <w:rsid w:val="0028581E"/>
    <w:rsid w:val="002859D1"/>
    <w:rsid w:val="00287A2B"/>
    <w:rsid w:val="00287C6B"/>
    <w:rsid w:val="00290F3F"/>
    <w:rsid w:val="00291955"/>
    <w:rsid w:val="00291ACA"/>
    <w:rsid w:val="00293491"/>
    <w:rsid w:val="002A0D89"/>
    <w:rsid w:val="002A1142"/>
    <w:rsid w:val="002A1F13"/>
    <w:rsid w:val="002A3D21"/>
    <w:rsid w:val="002A3F0A"/>
    <w:rsid w:val="002A5257"/>
    <w:rsid w:val="002A5AD6"/>
    <w:rsid w:val="002A6193"/>
    <w:rsid w:val="002A7A2C"/>
    <w:rsid w:val="002B1146"/>
    <w:rsid w:val="002B20A1"/>
    <w:rsid w:val="002B46D4"/>
    <w:rsid w:val="002B49F6"/>
    <w:rsid w:val="002B54CF"/>
    <w:rsid w:val="002B6DDE"/>
    <w:rsid w:val="002C1077"/>
    <w:rsid w:val="002C3B75"/>
    <w:rsid w:val="002C65C0"/>
    <w:rsid w:val="002C6B42"/>
    <w:rsid w:val="002D3E7B"/>
    <w:rsid w:val="002D40FA"/>
    <w:rsid w:val="002D7414"/>
    <w:rsid w:val="002D788C"/>
    <w:rsid w:val="002E0369"/>
    <w:rsid w:val="002E0488"/>
    <w:rsid w:val="002E1640"/>
    <w:rsid w:val="002E378C"/>
    <w:rsid w:val="002E728F"/>
    <w:rsid w:val="002F0CE9"/>
    <w:rsid w:val="002F1957"/>
    <w:rsid w:val="002F1D91"/>
    <w:rsid w:val="002F20F7"/>
    <w:rsid w:val="002F293A"/>
    <w:rsid w:val="002F2D2D"/>
    <w:rsid w:val="002F3410"/>
    <w:rsid w:val="002F7CA0"/>
    <w:rsid w:val="00300671"/>
    <w:rsid w:val="00301F46"/>
    <w:rsid w:val="00306418"/>
    <w:rsid w:val="003100F3"/>
    <w:rsid w:val="00310C11"/>
    <w:rsid w:val="00310D7C"/>
    <w:rsid w:val="00316600"/>
    <w:rsid w:val="00316DFD"/>
    <w:rsid w:val="003172EC"/>
    <w:rsid w:val="003207C6"/>
    <w:rsid w:val="00320CD5"/>
    <w:rsid w:val="003211E1"/>
    <w:rsid w:val="00323325"/>
    <w:rsid w:val="00325984"/>
    <w:rsid w:val="00325EC0"/>
    <w:rsid w:val="00327C0E"/>
    <w:rsid w:val="00330DDD"/>
    <w:rsid w:val="00331853"/>
    <w:rsid w:val="00331E17"/>
    <w:rsid w:val="00332BB1"/>
    <w:rsid w:val="003340EC"/>
    <w:rsid w:val="00336034"/>
    <w:rsid w:val="00336156"/>
    <w:rsid w:val="00336384"/>
    <w:rsid w:val="00336C10"/>
    <w:rsid w:val="00336CFC"/>
    <w:rsid w:val="0034057C"/>
    <w:rsid w:val="003411EE"/>
    <w:rsid w:val="003435D1"/>
    <w:rsid w:val="003439B7"/>
    <w:rsid w:val="00345F16"/>
    <w:rsid w:val="003474BA"/>
    <w:rsid w:val="00347CA7"/>
    <w:rsid w:val="0035049A"/>
    <w:rsid w:val="0035180E"/>
    <w:rsid w:val="00353B6D"/>
    <w:rsid w:val="00354920"/>
    <w:rsid w:val="00355909"/>
    <w:rsid w:val="00355DC6"/>
    <w:rsid w:val="0035798C"/>
    <w:rsid w:val="003604D7"/>
    <w:rsid w:val="003638A6"/>
    <w:rsid w:val="00363F22"/>
    <w:rsid w:val="00364521"/>
    <w:rsid w:val="0036707C"/>
    <w:rsid w:val="003676C6"/>
    <w:rsid w:val="00367F82"/>
    <w:rsid w:val="003709DA"/>
    <w:rsid w:val="00371032"/>
    <w:rsid w:val="00375460"/>
    <w:rsid w:val="003756AF"/>
    <w:rsid w:val="0037670F"/>
    <w:rsid w:val="00377491"/>
    <w:rsid w:val="0037778A"/>
    <w:rsid w:val="00380441"/>
    <w:rsid w:val="00384E5A"/>
    <w:rsid w:val="003864D2"/>
    <w:rsid w:val="003875C2"/>
    <w:rsid w:val="0038781C"/>
    <w:rsid w:val="00387AE3"/>
    <w:rsid w:val="0039019C"/>
    <w:rsid w:val="00390249"/>
    <w:rsid w:val="003903D5"/>
    <w:rsid w:val="00390B3C"/>
    <w:rsid w:val="00390BF8"/>
    <w:rsid w:val="003921B2"/>
    <w:rsid w:val="0039286F"/>
    <w:rsid w:val="00392E12"/>
    <w:rsid w:val="00394FD0"/>
    <w:rsid w:val="003956E9"/>
    <w:rsid w:val="003965EC"/>
    <w:rsid w:val="00396BA0"/>
    <w:rsid w:val="003975B0"/>
    <w:rsid w:val="003A0E17"/>
    <w:rsid w:val="003A15D6"/>
    <w:rsid w:val="003A357E"/>
    <w:rsid w:val="003A422C"/>
    <w:rsid w:val="003A4453"/>
    <w:rsid w:val="003A562F"/>
    <w:rsid w:val="003A6E62"/>
    <w:rsid w:val="003A6FE7"/>
    <w:rsid w:val="003A7173"/>
    <w:rsid w:val="003A7BE8"/>
    <w:rsid w:val="003B2140"/>
    <w:rsid w:val="003B3C9D"/>
    <w:rsid w:val="003B413E"/>
    <w:rsid w:val="003B45A9"/>
    <w:rsid w:val="003B69E8"/>
    <w:rsid w:val="003C28B8"/>
    <w:rsid w:val="003C371B"/>
    <w:rsid w:val="003C68DA"/>
    <w:rsid w:val="003C7FD0"/>
    <w:rsid w:val="003D0268"/>
    <w:rsid w:val="003D0982"/>
    <w:rsid w:val="003D0D5C"/>
    <w:rsid w:val="003D1A43"/>
    <w:rsid w:val="003D1A64"/>
    <w:rsid w:val="003D2A4F"/>
    <w:rsid w:val="003D34BE"/>
    <w:rsid w:val="003D4B63"/>
    <w:rsid w:val="003D6BB8"/>
    <w:rsid w:val="003E1713"/>
    <w:rsid w:val="003E31E5"/>
    <w:rsid w:val="003E32ED"/>
    <w:rsid w:val="003E4EC5"/>
    <w:rsid w:val="003E58C9"/>
    <w:rsid w:val="003E6C3C"/>
    <w:rsid w:val="003F2F62"/>
    <w:rsid w:val="004002FF"/>
    <w:rsid w:val="004004E9"/>
    <w:rsid w:val="004022FB"/>
    <w:rsid w:val="00402871"/>
    <w:rsid w:val="00403606"/>
    <w:rsid w:val="00404289"/>
    <w:rsid w:val="004052C5"/>
    <w:rsid w:val="0040764D"/>
    <w:rsid w:val="004100AA"/>
    <w:rsid w:val="00411A08"/>
    <w:rsid w:val="00412203"/>
    <w:rsid w:val="004125D3"/>
    <w:rsid w:val="00412DC4"/>
    <w:rsid w:val="00416067"/>
    <w:rsid w:val="00417DE3"/>
    <w:rsid w:val="004209B5"/>
    <w:rsid w:val="00420CD8"/>
    <w:rsid w:val="00420E03"/>
    <w:rsid w:val="00422869"/>
    <w:rsid w:val="004230EF"/>
    <w:rsid w:val="00424608"/>
    <w:rsid w:val="00424DBA"/>
    <w:rsid w:val="00431E4C"/>
    <w:rsid w:val="00432121"/>
    <w:rsid w:val="0043257A"/>
    <w:rsid w:val="00435319"/>
    <w:rsid w:val="00435879"/>
    <w:rsid w:val="00435CED"/>
    <w:rsid w:val="00440556"/>
    <w:rsid w:val="004406CF"/>
    <w:rsid w:val="004418C7"/>
    <w:rsid w:val="0044198D"/>
    <w:rsid w:val="0044271A"/>
    <w:rsid w:val="0044278F"/>
    <w:rsid w:val="00442B41"/>
    <w:rsid w:val="004435B4"/>
    <w:rsid w:val="00445C2B"/>
    <w:rsid w:val="00445E43"/>
    <w:rsid w:val="00447C48"/>
    <w:rsid w:val="00450FB7"/>
    <w:rsid w:val="00457548"/>
    <w:rsid w:val="0045757E"/>
    <w:rsid w:val="00457EAE"/>
    <w:rsid w:val="0046048A"/>
    <w:rsid w:val="00463EA3"/>
    <w:rsid w:val="00464C2E"/>
    <w:rsid w:val="0046566A"/>
    <w:rsid w:val="00465F43"/>
    <w:rsid w:val="00466346"/>
    <w:rsid w:val="00467780"/>
    <w:rsid w:val="00467D2F"/>
    <w:rsid w:val="00471C5B"/>
    <w:rsid w:val="00471E46"/>
    <w:rsid w:val="004751D6"/>
    <w:rsid w:val="00475697"/>
    <w:rsid w:val="00476B3C"/>
    <w:rsid w:val="00477E20"/>
    <w:rsid w:val="00477E8A"/>
    <w:rsid w:val="004809AF"/>
    <w:rsid w:val="00480BB8"/>
    <w:rsid w:val="0048519E"/>
    <w:rsid w:val="004860BD"/>
    <w:rsid w:val="004866EC"/>
    <w:rsid w:val="00486D92"/>
    <w:rsid w:val="00487430"/>
    <w:rsid w:val="00487D0E"/>
    <w:rsid w:val="00491DB2"/>
    <w:rsid w:val="00494E2B"/>
    <w:rsid w:val="004954DE"/>
    <w:rsid w:val="004960D2"/>
    <w:rsid w:val="004A07F1"/>
    <w:rsid w:val="004A0BB0"/>
    <w:rsid w:val="004A182E"/>
    <w:rsid w:val="004A26CD"/>
    <w:rsid w:val="004A4D78"/>
    <w:rsid w:val="004A577A"/>
    <w:rsid w:val="004A7990"/>
    <w:rsid w:val="004B42D0"/>
    <w:rsid w:val="004B43B3"/>
    <w:rsid w:val="004B51A0"/>
    <w:rsid w:val="004B591D"/>
    <w:rsid w:val="004B6860"/>
    <w:rsid w:val="004B739F"/>
    <w:rsid w:val="004B7F5D"/>
    <w:rsid w:val="004C001D"/>
    <w:rsid w:val="004C06F4"/>
    <w:rsid w:val="004C0CA2"/>
    <w:rsid w:val="004C2232"/>
    <w:rsid w:val="004C2782"/>
    <w:rsid w:val="004C28BE"/>
    <w:rsid w:val="004C344E"/>
    <w:rsid w:val="004C4F34"/>
    <w:rsid w:val="004C6D50"/>
    <w:rsid w:val="004D1C65"/>
    <w:rsid w:val="004D39D3"/>
    <w:rsid w:val="004D5DB3"/>
    <w:rsid w:val="004E000D"/>
    <w:rsid w:val="004E136A"/>
    <w:rsid w:val="004E1448"/>
    <w:rsid w:val="004E1B47"/>
    <w:rsid w:val="004E1EDE"/>
    <w:rsid w:val="004E2BB7"/>
    <w:rsid w:val="004E3B59"/>
    <w:rsid w:val="004E41C7"/>
    <w:rsid w:val="004F022E"/>
    <w:rsid w:val="004F1465"/>
    <w:rsid w:val="004F2999"/>
    <w:rsid w:val="004F2D88"/>
    <w:rsid w:val="004F4A2A"/>
    <w:rsid w:val="004F4CC8"/>
    <w:rsid w:val="004F4FC3"/>
    <w:rsid w:val="0050016E"/>
    <w:rsid w:val="00503655"/>
    <w:rsid w:val="005051DA"/>
    <w:rsid w:val="0050591E"/>
    <w:rsid w:val="005070C3"/>
    <w:rsid w:val="00510F50"/>
    <w:rsid w:val="00510F7E"/>
    <w:rsid w:val="00511933"/>
    <w:rsid w:val="00513163"/>
    <w:rsid w:val="0051417D"/>
    <w:rsid w:val="00515F48"/>
    <w:rsid w:val="00515F84"/>
    <w:rsid w:val="00516E15"/>
    <w:rsid w:val="00521DDE"/>
    <w:rsid w:val="005220BE"/>
    <w:rsid w:val="0052427F"/>
    <w:rsid w:val="005248B2"/>
    <w:rsid w:val="00527D2D"/>
    <w:rsid w:val="00531D04"/>
    <w:rsid w:val="005341A3"/>
    <w:rsid w:val="00534920"/>
    <w:rsid w:val="00540F28"/>
    <w:rsid w:val="00542D5F"/>
    <w:rsid w:val="00542D77"/>
    <w:rsid w:val="005435DE"/>
    <w:rsid w:val="005439B6"/>
    <w:rsid w:val="00544785"/>
    <w:rsid w:val="00545672"/>
    <w:rsid w:val="00546BAE"/>
    <w:rsid w:val="0055108C"/>
    <w:rsid w:val="005516C0"/>
    <w:rsid w:val="00552AB4"/>
    <w:rsid w:val="00552EBD"/>
    <w:rsid w:val="00554A40"/>
    <w:rsid w:val="00555F71"/>
    <w:rsid w:val="00556859"/>
    <w:rsid w:val="005608D0"/>
    <w:rsid w:val="0056274E"/>
    <w:rsid w:val="00565A44"/>
    <w:rsid w:val="00565C0E"/>
    <w:rsid w:val="00573909"/>
    <w:rsid w:val="005744D3"/>
    <w:rsid w:val="005762DA"/>
    <w:rsid w:val="00580D73"/>
    <w:rsid w:val="00581D41"/>
    <w:rsid w:val="00582646"/>
    <w:rsid w:val="00582A84"/>
    <w:rsid w:val="005830BF"/>
    <w:rsid w:val="005863B8"/>
    <w:rsid w:val="00586FA8"/>
    <w:rsid w:val="00587F23"/>
    <w:rsid w:val="00593BF5"/>
    <w:rsid w:val="00593CB4"/>
    <w:rsid w:val="00594120"/>
    <w:rsid w:val="00595D26"/>
    <w:rsid w:val="0059612D"/>
    <w:rsid w:val="005A2B3B"/>
    <w:rsid w:val="005A30A4"/>
    <w:rsid w:val="005A39AB"/>
    <w:rsid w:val="005A3EED"/>
    <w:rsid w:val="005A6238"/>
    <w:rsid w:val="005A7314"/>
    <w:rsid w:val="005A7991"/>
    <w:rsid w:val="005B0D7C"/>
    <w:rsid w:val="005B1986"/>
    <w:rsid w:val="005B2F6E"/>
    <w:rsid w:val="005B6854"/>
    <w:rsid w:val="005B725B"/>
    <w:rsid w:val="005C0C8B"/>
    <w:rsid w:val="005C1E50"/>
    <w:rsid w:val="005C24AA"/>
    <w:rsid w:val="005C24D0"/>
    <w:rsid w:val="005C2AB0"/>
    <w:rsid w:val="005C4034"/>
    <w:rsid w:val="005C55CC"/>
    <w:rsid w:val="005C62EF"/>
    <w:rsid w:val="005C651C"/>
    <w:rsid w:val="005C77A1"/>
    <w:rsid w:val="005D2F15"/>
    <w:rsid w:val="005D4903"/>
    <w:rsid w:val="005D5607"/>
    <w:rsid w:val="005D5E5B"/>
    <w:rsid w:val="005E27A2"/>
    <w:rsid w:val="005E371F"/>
    <w:rsid w:val="005E5677"/>
    <w:rsid w:val="005E6829"/>
    <w:rsid w:val="005E71A9"/>
    <w:rsid w:val="005E7894"/>
    <w:rsid w:val="005E7C99"/>
    <w:rsid w:val="005F03DB"/>
    <w:rsid w:val="005F0770"/>
    <w:rsid w:val="005F0BE0"/>
    <w:rsid w:val="005F1700"/>
    <w:rsid w:val="005F1AE5"/>
    <w:rsid w:val="005F359F"/>
    <w:rsid w:val="005F36E3"/>
    <w:rsid w:val="005F3F8B"/>
    <w:rsid w:val="005F7C3B"/>
    <w:rsid w:val="00603A46"/>
    <w:rsid w:val="00611002"/>
    <w:rsid w:val="006134E0"/>
    <w:rsid w:val="00614F68"/>
    <w:rsid w:val="00616189"/>
    <w:rsid w:val="006168A7"/>
    <w:rsid w:val="00616B06"/>
    <w:rsid w:val="00617464"/>
    <w:rsid w:val="0062020B"/>
    <w:rsid w:val="006217BB"/>
    <w:rsid w:val="00624851"/>
    <w:rsid w:val="00625506"/>
    <w:rsid w:val="006256FD"/>
    <w:rsid w:val="00625BD5"/>
    <w:rsid w:val="00625DFB"/>
    <w:rsid w:val="00626BDB"/>
    <w:rsid w:val="006301F8"/>
    <w:rsid w:val="0063115F"/>
    <w:rsid w:val="00632A67"/>
    <w:rsid w:val="00633504"/>
    <w:rsid w:val="00633619"/>
    <w:rsid w:val="00635590"/>
    <w:rsid w:val="00635A1E"/>
    <w:rsid w:val="00635F2C"/>
    <w:rsid w:val="00636401"/>
    <w:rsid w:val="00636712"/>
    <w:rsid w:val="00637179"/>
    <w:rsid w:val="00642903"/>
    <w:rsid w:val="006437B2"/>
    <w:rsid w:val="00643FBC"/>
    <w:rsid w:val="006446D3"/>
    <w:rsid w:val="006449D5"/>
    <w:rsid w:val="006452C2"/>
    <w:rsid w:val="006476CA"/>
    <w:rsid w:val="00647974"/>
    <w:rsid w:val="00653812"/>
    <w:rsid w:val="006543DF"/>
    <w:rsid w:val="00654411"/>
    <w:rsid w:val="00654A3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76696"/>
    <w:rsid w:val="0068182D"/>
    <w:rsid w:val="00683BCF"/>
    <w:rsid w:val="00684FF2"/>
    <w:rsid w:val="0068693D"/>
    <w:rsid w:val="006877F1"/>
    <w:rsid w:val="006902F2"/>
    <w:rsid w:val="00690D82"/>
    <w:rsid w:val="00691034"/>
    <w:rsid w:val="006921A6"/>
    <w:rsid w:val="00693506"/>
    <w:rsid w:val="00693B2B"/>
    <w:rsid w:val="00693F3E"/>
    <w:rsid w:val="006A026A"/>
    <w:rsid w:val="006A0311"/>
    <w:rsid w:val="006A2477"/>
    <w:rsid w:val="006A335C"/>
    <w:rsid w:val="006A36F7"/>
    <w:rsid w:val="006A3BD2"/>
    <w:rsid w:val="006A45E9"/>
    <w:rsid w:val="006A576F"/>
    <w:rsid w:val="006A73E2"/>
    <w:rsid w:val="006B0426"/>
    <w:rsid w:val="006B0A3B"/>
    <w:rsid w:val="006B0E83"/>
    <w:rsid w:val="006B21DD"/>
    <w:rsid w:val="006B69DB"/>
    <w:rsid w:val="006C10C0"/>
    <w:rsid w:val="006C1332"/>
    <w:rsid w:val="006C1EB6"/>
    <w:rsid w:val="006C3747"/>
    <w:rsid w:val="006C3E05"/>
    <w:rsid w:val="006C5A76"/>
    <w:rsid w:val="006C70C1"/>
    <w:rsid w:val="006C7760"/>
    <w:rsid w:val="006D1EB0"/>
    <w:rsid w:val="006D363F"/>
    <w:rsid w:val="006D3CD3"/>
    <w:rsid w:val="006D40CF"/>
    <w:rsid w:val="006D4694"/>
    <w:rsid w:val="006D4D74"/>
    <w:rsid w:val="006D522C"/>
    <w:rsid w:val="006D61AE"/>
    <w:rsid w:val="006D7795"/>
    <w:rsid w:val="006D7ACB"/>
    <w:rsid w:val="006D7C70"/>
    <w:rsid w:val="006E241A"/>
    <w:rsid w:val="006E4A92"/>
    <w:rsid w:val="006E5C43"/>
    <w:rsid w:val="006E6157"/>
    <w:rsid w:val="006F1F3A"/>
    <w:rsid w:val="006F2933"/>
    <w:rsid w:val="006F4EA1"/>
    <w:rsid w:val="006F508B"/>
    <w:rsid w:val="00702DD7"/>
    <w:rsid w:val="00703A30"/>
    <w:rsid w:val="00703A54"/>
    <w:rsid w:val="00705C40"/>
    <w:rsid w:val="00707833"/>
    <w:rsid w:val="0071087E"/>
    <w:rsid w:val="00712452"/>
    <w:rsid w:val="00714E2F"/>
    <w:rsid w:val="007208A6"/>
    <w:rsid w:val="007235AA"/>
    <w:rsid w:val="00723B40"/>
    <w:rsid w:val="00723E23"/>
    <w:rsid w:val="00724B13"/>
    <w:rsid w:val="00727911"/>
    <w:rsid w:val="0073225C"/>
    <w:rsid w:val="00735836"/>
    <w:rsid w:val="00735C0A"/>
    <w:rsid w:val="00735C21"/>
    <w:rsid w:val="0073614A"/>
    <w:rsid w:val="007365E6"/>
    <w:rsid w:val="00737082"/>
    <w:rsid w:val="00740C8C"/>
    <w:rsid w:val="00741BC6"/>
    <w:rsid w:val="00743966"/>
    <w:rsid w:val="00743DA8"/>
    <w:rsid w:val="00745182"/>
    <w:rsid w:val="00746CC7"/>
    <w:rsid w:val="007479DD"/>
    <w:rsid w:val="007516C8"/>
    <w:rsid w:val="00751C55"/>
    <w:rsid w:val="007541F8"/>
    <w:rsid w:val="00754412"/>
    <w:rsid w:val="007574BB"/>
    <w:rsid w:val="0075751E"/>
    <w:rsid w:val="0075764C"/>
    <w:rsid w:val="007606EE"/>
    <w:rsid w:val="00760F24"/>
    <w:rsid w:val="0076180D"/>
    <w:rsid w:val="00762198"/>
    <w:rsid w:val="00770792"/>
    <w:rsid w:val="00773B8F"/>
    <w:rsid w:val="00774FFE"/>
    <w:rsid w:val="00775638"/>
    <w:rsid w:val="0077599A"/>
    <w:rsid w:val="0077666F"/>
    <w:rsid w:val="00776E99"/>
    <w:rsid w:val="00777353"/>
    <w:rsid w:val="007775C1"/>
    <w:rsid w:val="00777602"/>
    <w:rsid w:val="00777848"/>
    <w:rsid w:val="007835C9"/>
    <w:rsid w:val="00784909"/>
    <w:rsid w:val="00785461"/>
    <w:rsid w:val="00786FF3"/>
    <w:rsid w:val="00790B7C"/>
    <w:rsid w:val="00790F36"/>
    <w:rsid w:val="00793090"/>
    <w:rsid w:val="00796319"/>
    <w:rsid w:val="00797A28"/>
    <w:rsid w:val="00797B53"/>
    <w:rsid w:val="00797E3A"/>
    <w:rsid w:val="007A2F42"/>
    <w:rsid w:val="007A2F67"/>
    <w:rsid w:val="007A3918"/>
    <w:rsid w:val="007A41E7"/>
    <w:rsid w:val="007A4A05"/>
    <w:rsid w:val="007A569B"/>
    <w:rsid w:val="007B0E89"/>
    <w:rsid w:val="007B0FDC"/>
    <w:rsid w:val="007B1364"/>
    <w:rsid w:val="007B26F4"/>
    <w:rsid w:val="007B2C38"/>
    <w:rsid w:val="007B2E54"/>
    <w:rsid w:val="007B2E61"/>
    <w:rsid w:val="007B442D"/>
    <w:rsid w:val="007B5ADF"/>
    <w:rsid w:val="007B60EF"/>
    <w:rsid w:val="007B6E92"/>
    <w:rsid w:val="007B7498"/>
    <w:rsid w:val="007B77E9"/>
    <w:rsid w:val="007B7AEE"/>
    <w:rsid w:val="007C1BBC"/>
    <w:rsid w:val="007C2090"/>
    <w:rsid w:val="007C37C6"/>
    <w:rsid w:val="007C3CCF"/>
    <w:rsid w:val="007C48BF"/>
    <w:rsid w:val="007C7A3D"/>
    <w:rsid w:val="007D1AA3"/>
    <w:rsid w:val="007D2F75"/>
    <w:rsid w:val="007D3811"/>
    <w:rsid w:val="007D4644"/>
    <w:rsid w:val="007D60E0"/>
    <w:rsid w:val="007D7433"/>
    <w:rsid w:val="007E22E7"/>
    <w:rsid w:val="007E434B"/>
    <w:rsid w:val="007E4C1B"/>
    <w:rsid w:val="007E587F"/>
    <w:rsid w:val="007E64AE"/>
    <w:rsid w:val="007E69BB"/>
    <w:rsid w:val="007E700D"/>
    <w:rsid w:val="007F1500"/>
    <w:rsid w:val="007F2249"/>
    <w:rsid w:val="007F3DF2"/>
    <w:rsid w:val="007F3EF1"/>
    <w:rsid w:val="007F666D"/>
    <w:rsid w:val="007F6C1A"/>
    <w:rsid w:val="007F72C2"/>
    <w:rsid w:val="007F75A4"/>
    <w:rsid w:val="007F789E"/>
    <w:rsid w:val="0080030C"/>
    <w:rsid w:val="0080060B"/>
    <w:rsid w:val="00802515"/>
    <w:rsid w:val="00802B67"/>
    <w:rsid w:val="008049A0"/>
    <w:rsid w:val="00806144"/>
    <w:rsid w:val="00806EA0"/>
    <w:rsid w:val="0081283F"/>
    <w:rsid w:val="00812BB6"/>
    <w:rsid w:val="00812C23"/>
    <w:rsid w:val="0081480A"/>
    <w:rsid w:val="0081616D"/>
    <w:rsid w:val="00816B1E"/>
    <w:rsid w:val="008171DF"/>
    <w:rsid w:val="008202EB"/>
    <w:rsid w:val="008231C1"/>
    <w:rsid w:val="008233B6"/>
    <w:rsid w:val="00832B45"/>
    <w:rsid w:val="008336A5"/>
    <w:rsid w:val="008352B9"/>
    <w:rsid w:val="008373C0"/>
    <w:rsid w:val="008406B5"/>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1859"/>
    <w:rsid w:val="00862771"/>
    <w:rsid w:val="00863C13"/>
    <w:rsid w:val="00865241"/>
    <w:rsid w:val="008671D1"/>
    <w:rsid w:val="00867C4D"/>
    <w:rsid w:val="00871023"/>
    <w:rsid w:val="008726D3"/>
    <w:rsid w:val="008764E1"/>
    <w:rsid w:val="00876C0A"/>
    <w:rsid w:val="00876F54"/>
    <w:rsid w:val="00877237"/>
    <w:rsid w:val="00877292"/>
    <w:rsid w:val="0088046B"/>
    <w:rsid w:val="00883FB3"/>
    <w:rsid w:val="00885168"/>
    <w:rsid w:val="008859F9"/>
    <w:rsid w:val="00887889"/>
    <w:rsid w:val="00887B13"/>
    <w:rsid w:val="00891634"/>
    <w:rsid w:val="0089173B"/>
    <w:rsid w:val="0089220F"/>
    <w:rsid w:val="00892AA6"/>
    <w:rsid w:val="008935AA"/>
    <w:rsid w:val="0089520B"/>
    <w:rsid w:val="008954B7"/>
    <w:rsid w:val="008A0DF3"/>
    <w:rsid w:val="008A134B"/>
    <w:rsid w:val="008A1988"/>
    <w:rsid w:val="008A27CE"/>
    <w:rsid w:val="008A30D6"/>
    <w:rsid w:val="008A33DE"/>
    <w:rsid w:val="008B2BD8"/>
    <w:rsid w:val="008B386E"/>
    <w:rsid w:val="008B39F3"/>
    <w:rsid w:val="008B4795"/>
    <w:rsid w:val="008B4C6B"/>
    <w:rsid w:val="008B6848"/>
    <w:rsid w:val="008B6EC2"/>
    <w:rsid w:val="008B79C8"/>
    <w:rsid w:val="008B7EF3"/>
    <w:rsid w:val="008C1A04"/>
    <w:rsid w:val="008C2BA2"/>
    <w:rsid w:val="008C2FA1"/>
    <w:rsid w:val="008C3CF9"/>
    <w:rsid w:val="008C50AA"/>
    <w:rsid w:val="008C50EA"/>
    <w:rsid w:val="008C5C93"/>
    <w:rsid w:val="008C67EF"/>
    <w:rsid w:val="008C6A2B"/>
    <w:rsid w:val="008C6B46"/>
    <w:rsid w:val="008D0FF9"/>
    <w:rsid w:val="008D7E0D"/>
    <w:rsid w:val="008D7EDB"/>
    <w:rsid w:val="008E2986"/>
    <w:rsid w:val="008E45EB"/>
    <w:rsid w:val="008E4838"/>
    <w:rsid w:val="008E5C09"/>
    <w:rsid w:val="008E630C"/>
    <w:rsid w:val="008E64F0"/>
    <w:rsid w:val="008F03BC"/>
    <w:rsid w:val="008F0AAF"/>
    <w:rsid w:val="008F18ED"/>
    <w:rsid w:val="008F1FD4"/>
    <w:rsid w:val="008F2645"/>
    <w:rsid w:val="008F3B90"/>
    <w:rsid w:val="008F6853"/>
    <w:rsid w:val="008F70FD"/>
    <w:rsid w:val="009016C3"/>
    <w:rsid w:val="00902B34"/>
    <w:rsid w:val="00903D37"/>
    <w:rsid w:val="0090486C"/>
    <w:rsid w:val="00906410"/>
    <w:rsid w:val="009126B2"/>
    <w:rsid w:val="00912ABA"/>
    <w:rsid w:val="00913A9A"/>
    <w:rsid w:val="009145C1"/>
    <w:rsid w:val="00917D6F"/>
    <w:rsid w:val="0092024C"/>
    <w:rsid w:val="00921B1A"/>
    <w:rsid w:val="00921E45"/>
    <w:rsid w:val="009241D4"/>
    <w:rsid w:val="00924389"/>
    <w:rsid w:val="00924DDA"/>
    <w:rsid w:val="0092600D"/>
    <w:rsid w:val="00926D49"/>
    <w:rsid w:val="00927161"/>
    <w:rsid w:val="0092746A"/>
    <w:rsid w:val="00927823"/>
    <w:rsid w:val="0093039D"/>
    <w:rsid w:val="00930407"/>
    <w:rsid w:val="00930D73"/>
    <w:rsid w:val="00931E4F"/>
    <w:rsid w:val="00932E87"/>
    <w:rsid w:val="0093364D"/>
    <w:rsid w:val="00934AA6"/>
    <w:rsid w:val="00935607"/>
    <w:rsid w:val="00935E91"/>
    <w:rsid w:val="009377A0"/>
    <w:rsid w:val="009411AA"/>
    <w:rsid w:val="0094230D"/>
    <w:rsid w:val="0094268A"/>
    <w:rsid w:val="00943205"/>
    <w:rsid w:val="00944513"/>
    <w:rsid w:val="00946499"/>
    <w:rsid w:val="0094782C"/>
    <w:rsid w:val="00950C94"/>
    <w:rsid w:val="009549CB"/>
    <w:rsid w:val="00955F9F"/>
    <w:rsid w:val="00961B04"/>
    <w:rsid w:val="0096202E"/>
    <w:rsid w:val="009625EF"/>
    <w:rsid w:val="0096462D"/>
    <w:rsid w:val="00966BD6"/>
    <w:rsid w:val="009676DF"/>
    <w:rsid w:val="00967869"/>
    <w:rsid w:val="00971F54"/>
    <w:rsid w:val="009725C5"/>
    <w:rsid w:val="00973F40"/>
    <w:rsid w:val="00975232"/>
    <w:rsid w:val="009818CF"/>
    <w:rsid w:val="00982940"/>
    <w:rsid w:val="0098595F"/>
    <w:rsid w:val="0099176E"/>
    <w:rsid w:val="00991F57"/>
    <w:rsid w:val="00992904"/>
    <w:rsid w:val="00992DA9"/>
    <w:rsid w:val="009934CF"/>
    <w:rsid w:val="00994299"/>
    <w:rsid w:val="00994DE8"/>
    <w:rsid w:val="00995312"/>
    <w:rsid w:val="009A0D75"/>
    <w:rsid w:val="009A347A"/>
    <w:rsid w:val="009A48C0"/>
    <w:rsid w:val="009A5B23"/>
    <w:rsid w:val="009B0763"/>
    <w:rsid w:val="009B26C7"/>
    <w:rsid w:val="009B27F8"/>
    <w:rsid w:val="009B2D7E"/>
    <w:rsid w:val="009B33E8"/>
    <w:rsid w:val="009B57E5"/>
    <w:rsid w:val="009B6059"/>
    <w:rsid w:val="009B6223"/>
    <w:rsid w:val="009B680A"/>
    <w:rsid w:val="009B6A6F"/>
    <w:rsid w:val="009B75FE"/>
    <w:rsid w:val="009B796C"/>
    <w:rsid w:val="009C09D9"/>
    <w:rsid w:val="009C1AFE"/>
    <w:rsid w:val="009C2441"/>
    <w:rsid w:val="009C2E56"/>
    <w:rsid w:val="009C6C8E"/>
    <w:rsid w:val="009C7D6E"/>
    <w:rsid w:val="009D048B"/>
    <w:rsid w:val="009D3EFF"/>
    <w:rsid w:val="009D423C"/>
    <w:rsid w:val="009D7DDA"/>
    <w:rsid w:val="009E065A"/>
    <w:rsid w:val="009E2E34"/>
    <w:rsid w:val="009E5419"/>
    <w:rsid w:val="009E5A4B"/>
    <w:rsid w:val="009E5A6E"/>
    <w:rsid w:val="009F0491"/>
    <w:rsid w:val="009F0A95"/>
    <w:rsid w:val="009F100E"/>
    <w:rsid w:val="009F1635"/>
    <w:rsid w:val="009F1746"/>
    <w:rsid w:val="009F240A"/>
    <w:rsid w:val="009F38BB"/>
    <w:rsid w:val="009F46DC"/>
    <w:rsid w:val="009F6EDF"/>
    <w:rsid w:val="009F78D5"/>
    <w:rsid w:val="00A00D05"/>
    <w:rsid w:val="00A00E4B"/>
    <w:rsid w:val="00A01731"/>
    <w:rsid w:val="00A02C0D"/>
    <w:rsid w:val="00A051E4"/>
    <w:rsid w:val="00A06B77"/>
    <w:rsid w:val="00A075F3"/>
    <w:rsid w:val="00A10401"/>
    <w:rsid w:val="00A119A3"/>
    <w:rsid w:val="00A125A9"/>
    <w:rsid w:val="00A14230"/>
    <w:rsid w:val="00A14A8B"/>
    <w:rsid w:val="00A15750"/>
    <w:rsid w:val="00A15CC2"/>
    <w:rsid w:val="00A1620D"/>
    <w:rsid w:val="00A16AC0"/>
    <w:rsid w:val="00A20B0A"/>
    <w:rsid w:val="00A22D79"/>
    <w:rsid w:val="00A22FEA"/>
    <w:rsid w:val="00A238A6"/>
    <w:rsid w:val="00A23D31"/>
    <w:rsid w:val="00A2556E"/>
    <w:rsid w:val="00A26025"/>
    <w:rsid w:val="00A272C8"/>
    <w:rsid w:val="00A2785B"/>
    <w:rsid w:val="00A301A7"/>
    <w:rsid w:val="00A30617"/>
    <w:rsid w:val="00A30C34"/>
    <w:rsid w:val="00A30FD3"/>
    <w:rsid w:val="00A310EE"/>
    <w:rsid w:val="00A31829"/>
    <w:rsid w:val="00A323D2"/>
    <w:rsid w:val="00A32BAA"/>
    <w:rsid w:val="00A32DDA"/>
    <w:rsid w:val="00A346F3"/>
    <w:rsid w:val="00A35E2F"/>
    <w:rsid w:val="00A3676A"/>
    <w:rsid w:val="00A37891"/>
    <w:rsid w:val="00A4088B"/>
    <w:rsid w:val="00A40A51"/>
    <w:rsid w:val="00A42993"/>
    <w:rsid w:val="00A438FB"/>
    <w:rsid w:val="00A43DDA"/>
    <w:rsid w:val="00A43E5E"/>
    <w:rsid w:val="00A45EFE"/>
    <w:rsid w:val="00A47916"/>
    <w:rsid w:val="00A509B3"/>
    <w:rsid w:val="00A5169F"/>
    <w:rsid w:val="00A51788"/>
    <w:rsid w:val="00A5420A"/>
    <w:rsid w:val="00A57C3D"/>
    <w:rsid w:val="00A57E86"/>
    <w:rsid w:val="00A621CF"/>
    <w:rsid w:val="00A622B0"/>
    <w:rsid w:val="00A631FA"/>
    <w:rsid w:val="00A63F4A"/>
    <w:rsid w:val="00A646EB"/>
    <w:rsid w:val="00A64AE3"/>
    <w:rsid w:val="00A6697B"/>
    <w:rsid w:val="00A727AE"/>
    <w:rsid w:val="00A74C2D"/>
    <w:rsid w:val="00A768CC"/>
    <w:rsid w:val="00A76B34"/>
    <w:rsid w:val="00A77583"/>
    <w:rsid w:val="00A8132C"/>
    <w:rsid w:val="00A82C4D"/>
    <w:rsid w:val="00A845BC"/>
    <w:rsid w:val="00A84EAD"/>
    <w:rsid w:val="00A854FF"/>
    <w:rsid w:val="00A8698E"/>
    <w:rsid w:val="00A8745D"/>
    <w:rsid w:val="00A90F9B"/>
    <w:rsid w:val="00A92694"/>
    <w:rsid w:val="00A93072"/>
    <w:rsid w:val="00A94475"/>
    <w:rsid w:val="00A94CC6"/>
    <w:rsid w:val="00A9629C"/>
    <w:rsid w:val="00A971B4"/>
    <w:rsid w:val="00AA13E6"/>
    <w:rsid w:val="00AA35D5"/>
    <w:rsid w:val="00AA417B"/>
    <w:rsid w:val="00AA533F"/>
    <w:rsid w:val="00AA7207"/>
    <w:rsid w:val="00AA7321"/>
    <w:rsid w:val="00AB010D"/>
    <w:rsid w:val="00AB2A36"/>
    <w:rsid w:val="00AB376E"/>
    <w:rsid w:val="00AB3B29"/>
    <w:rsid w:val="00AB5D9D"/>
    <w:rsid w:val="00AC0EB7"/>
    <w:rsid w:val="00AC1268"/>
    <w:rsid w:val="00AC1B61"/>
    <w:rsid w:val="00AC29A9"/>
    <w:rsid w:val="00AC5EE6"/>
    <w:rsid w:val="00AC6D6A"/>
    <w:rsid w:val="00AC71C2"/>
    <w:rsid w:val="00AD0F25"/>
    <w:rsid w:val="00AD1740"/>
    <w:rsid w:val="00AD1923"/>
    <w:rsid w:val="00AD2611"/>
    <w:rsid w:val="00AD3D57"/>
    <w:rsid w:val="00AD42C1"/>
    <w:rsid w:val="00AD5855"/>
    <w:rsid w:val="00AD728F"/>
    <w:rsid w:val="00AE1319"/>
    <w:rsid w:val="00AE273C"/>
    <w:rsid w:val="00AE6BAB"/>
    <w:rsid w:val="00AE7834"/>
    <w:rsid w:val="00AF090B"/>
    <w:rsid w:val="00AF11C6"/>
    <w:rsid w:val="00AF28EC"/>
    <w:rsid w:val="00AF367A"/>
    <w:rsid w:val="00AF6580"/>
    <w:rsid w:val="00B00814"/>
    <w:rsid w:val="00B02EB9"/>
    <w:rsid w:val="00B03FF6"/>
    <w:rsid w:val="00B070AA"/>
    <w:rsid w:val="00B07E94"/>
    <w:rsid w:val="00B10400"/>
    <w:rsid w:val="00B11CCE"/>
    <w:rsid w:val="00B11E18"/>
    <w:rsid w:val="00B1415B"/>
    <w:rsid w:val="00B1448B"/>
    <w:rsid w:val="00B15659"/>
    <w:rsid w:val="00B15BF7"/>
    <w:rsid w:val="00B1733A"/>
    <w:rsid w:val="00B1777D"/>
    <w:rsid w:val="00B17A18"/>
    <w:rsid w:val="00B202EE"/>
    <w:rsid w:val="00B2065E"/>
    <w:rsid w:val="00B21A0D"/>
    <w:rsid w:val="00B23B3F"/>
    <w:rsid w:val="00B25F49"/>
    <w:rsid w:val="00B26756"/>
    <w:rsid w:val="00B269F1"/>
    <w:rsid w:val="00B26D2C"/>
    <w:rsid w:val="00B2715F"/>
    <w:rsid w:val="00B274AE"/>
    <w:rsid w:val="00B274BF"/>
    <w:rsid w:val="00B30205"/>
    <w:rsid w:val="00B31222"/>
    <w:rsid w:val="00B332A5"/>
    <w:rsid w:val="00B35188"/>
    <w:rsid w:val="00B35448"/>
    <w:rsid w:val="00B3716A"/>
    <w:rsid w:val="00B41440"/>
    <w:rsid w:val="00B414D1"/>
    <w:rsid w:val="00B42B2B"/>
    <w:rsid w:val="00B42E81"/>
    <w:rsid w:val="00B4329D"/>
    <w:rsid w:val="00B432DC"/>
    <w:rsid w:val="00B44807"/>
    <w:rsid w:val="00B514C6"/>
    <w:rsid w:val="00B520F9"/>
    <w:rsid w:val="00B5495A"/>
    <w:rsid w:val="00B577A3"/>
    <w:rsid w:val="00B60AB8"/>
    <w:rsid w:val="00B60E7D"/>
    <w:rsid w:val="00B62E35"/>
    <w:rsid w:val="00B64260"/>
    <w:rsid w:val="00B64B52"/>
    <w:rsid w:val="00B657BE"/>
    <w:rsid w:val="00B6595D"/>
    <w:rsid w:val="00B67D46"/>
    <w:rsid w:val="00B7262F"/>
    <w:rsid w:val="00B73FD4"/>
    <w:rsid w:val="00B740D5"/>
    <w:rsid w:val="00B74FC5"/>
    <w:rsid w:val="00B75A6C"/>
    <w:rsid w:val="00B75C40"/>
    <w:rsid w:val="00B76D35"/>
    <w:rsid w:val="00B805C0"/>
    <w:rsid w:val="00B813BC"/>
    <w:rsid w:val="00B81D06"/>
    <w:rsid w:val="00B81E3A"/>
    <w:rsid w:val="00B83E2A"/>
    <w:rsid w:val="00B83E38"/>
    <w:rsid w:val="00B8580B"/>
    <w:rsid w:val="00B86C19"/>
    <w:rsid w:val="00B908CF"/>
    <w:rsid w:val="00B953C9"/>
    <w:rsid w:val="00B9572E"/>
    <w:rsid w:val="00B97632"/>
    <w:rsid w:val="00BA0733"/>
    <w:rsid w:val="00BA0AF6"/>
    <w:rsid w:val="00BA0C1B"/>
    <w:rsid w:val="00BA46A8"/>
    <w:rsid w:val="00BA4993"/>
    <w:rsid w:val="00BA7581"/>
    <w:rsid w:val="00BA7CC3"/>
    <w:rsid w:val="00BB052C"/>
    <w:rsid w:val="00BB20F1"/>
    <w:rsid w:val="00BB375D"/>
    <w:rsid w:val="00BB40C9"/>
    <w:rsid w:val="00BB4B53"/>
    <w:rsid w:val="00BB515F"/>
    <w:rsid w:val="00BC11C7"/>
    <w:rsid w:val="00BC2C0C"/>
    <w:rsid w:val="00BC5F83"/>
    <w:rsid w:val="00BC6175"/>
    <w:rsid w:val="00BC758B"/>
    <w:rsid w:val="00BD1319"/>
    <w:rsid w:val="00BD1567"/>
    <w:rsid w:val="00BD605F"/>
    <w:rsid w:val="00BD6676"/>
    <w:rsid w:val="00BD71BB"/>
    <w:rsid w:val="00BE0A93"/>
    <w:rsid w:val="00BE17C6"/>
    <w:rsid w:val="00BE33AC"/>
    <w:rsid w:val="00BE3EB8"/>
    <w:rsid w:val="00BE4865"/>
    <w:rsid w:val="00BE5347"/>
    <w:rsid w:val="00BE5F81"/>
    <w:rsid w:val="00BE6A64"/>
    <w:rsid w:val="00BE6DA2"/>
    <w:rsid w:val="00BE7B48"/>
    <w:rsid w:val="00BF12FB"/>
    <w:rsid w:val="00BF1A8A"/>
    <w:rsid w:val="00BF219A"/>
    <w:rsid w:val="00C04C52"/>
    <w:rsid w:val="00C10F14"/>
    <w:rsid w:val="00C123B9"/>
    <w:rsid w:val="00C1251F"/>
    <w:rsid w:val="00C13255"/>
    <w:rsid w:val="00C141BF"/>
    <w:rsid w:val="00C159C6"/>
    <w:rsid w:val="00C15DFF"/>
    <w:rsid w:val="00C15FB2"/>
    <w:rsid w:val="00C16B4B"/>
    <w:rsid w:val="00C17427"/>
    <w:rsid w:val="00C21CB2"/>
    <w:rsid w:val="00C25238"/>
    <w:rsid w:val="00C25C49"/>
    <w:rsid w:val="00C27BFB"/>
    <w:rsid w:val="00C3081B"/>
    <w:rsid w:val="00C31E61"/>
    <w:rsid w:val="00C3345C"/>
    <w:rsid w:val="00C408C6"/>
    <w:rsid w:val="00C453A6"/>
    <w:rsid w:val="00C502A5"/>
    <w:rsid w:val="00C50D2D"/>
    <w:rsid w:val="00C521F7"/>
    <w:rsid w:val="00C53008"/>
    <w:rsid w:val="00C530F3"/>
    <w:rsid w:val="00C549DB"/>
    <w:rsid w:val="00C55151"/>
    <w:rsid w:val="00C560FA"/>
    <w:rsid w:val="00C56596"/>
    <w:rsid w:val="00C5674E"/>
    <w:rsid w:val="00C57FF9"/>
    <w:rsid w:val="00C61054"/>
    <w:rsid w:val="00C61451"/>
    <w:rsid w:val="00C61B8A"/>
    <w:rsid w:val="00C62BDB"/>
    <w:rsid w:val="00C63E22"/>
    <w:rsid w:val="00C64224"/>
    <w:rsid w:val="00C64434"/>
    <w:rsid w:val="00C64FA9"/>
    <w:rsid w:val="00C66EB4"/>
    <w:rsid w:val="00C675BC"/>
    <w:rsid w:val="00C67641"/>
    <w:rsid w:val="00C70354"/>
    <w:rsid w:val="00C70E41"/>
    <w:rsid w:val="00C728F4"/>
    <w:rsid w:val="00C73C57"/>
    <w:rsid w:val="00C742C5"/>
    <w:rsid w:val="00C74D43"/>
    <w:rsid w:val="00C76C92"/>
    <w:rsid w:val="00C77CBF"/>
    <w:rsid w:val="00C801CF"/>
    <w:rsid w:val="00C8061A"/>
    <w:rsid w:val="00C857D8"/>
    <w:rsid w:val="00C8780E"/>
    <w:rsid w:val="00C92172"/>
    <w:rsid w:val="00C92552"/>
    <w:rsid w:val="00C929A8"/>
    <w:rsid w:val="00C93F1B"/>
    <w:rsid w:val="00C97307"/>
    <w:rsid w:val="00C9744D"/>
    <w:rsid w:val="00CA00AB"/>
    <w:rsid w:val="00CA1554"/>
    <w:rsid w:val="00CA2E81"/>
    <w:rsid w:val="00CA780B"/>
    <w:rsid w:val="00CA7880"/>
    <w:rsid w:val="00CB05F4"/>
    <w:rsid w:val="00CB675A"/>
    <w:rsid w:val="00CC15C9"/>
    <w:rsid w:val="00CC1E83"/>
    <w:rsid w:val="00CC2057"/>
    <w:rsid w:val="00CC2092"/>
    <w:rsid w:val="00CC21E8"/>
    <w:rsid w:val="00CC4899"/>
    <w:rsid w:val="00CC59B8"/>
    <w:rsid w:val="00CD0A7D"/>
    <w:rsid w:val="00CD1A44"/>
    <w:rsid w:val="00CD3A5D"/>
    <w:rsid w:val="00CD4806"/>
    <w:rsid w:val="00CD50B3"/>
    <w:rsid w:val="00CD52D4"/>
    <w:rsid w:val="00CD5FD4"/>
    <w:rsid w:val="00CE0585"/>
    <w:rsid w:val="00CE0DCE"/>
    <w:rsid w:val="00CE2A00"/>
    <w:rsid w:val="00CE33C1"/>
    <w:rsid w:val="00CE340E"/>
    <w:rsid w:val="00CE66D6"/>
    <w:rsid w:val="00CE76FF"/>
    <w:rsid w:val="00CF066F"/>
    <w:rsid w:val="00CF15A4"/>
    <w:rsid w:val="00CF17B8"/>
    <w:rsid w:val="00CF19D3"/>
    <w:rsid w:val="00CF48B1"/>
    <w:rsid w:val="00D00894"/>
    <w:rsid w:val="00D0166C"/>
    <w:rsid w:val="00D02370"/>
    <w:rsid w:val="00D028A0"/>
    <w:rsid w:val="00D0310D"/>
    <w:rsid w:val="00D05C7C"/>
    <w:rsid w:val="00D05E21"/>
    <w:rsid w:val="00D07742"/>
    <w:rsid w:val="00D07ADB"/>
    <w:rsid w:val="00D11557"/>
    <w:rsid w:val="00D147D5"/>
    <w:rsid w:val="00D14DB7"/>
    <w:rsid w:val="00D15AAC"/>
    <w:rsid w:val="00D15ED5"/>
    <w:rsid w:val="00D22D50"/>
    <w:rsid w:val="00D230D2"/>
    <w:rsid w:val="00D23BC6"/>
    <w:rsid w:val="00D2464B"/>
    <w:rsid w:val="00D248D9"/>
    <w:rsid w:val="00D25DC0"/>
    <w:rsid w:val="00D26AE1"/>
    <w:rsid w:val="00D27B2B"/>
    <w:rsid w:val="00D31114"/>
    <w:rsid w:val="00D33D95"/>
    <w:rsid w:val="00D348F7"/>
    <w:rsid w:val="00D3640C"/>
    <w:rsid w:val="00D36A6E"/>
    <w:rsid w:val="00D40258"/>
    <w:rsid w:val="00D40BC3"/>
    <w:rsid w:val="00D434EC"/>
    <w:rsid w:val="00D44E9D"/>
    <w:rsid w:val="00D456BD"/>
    <w:rsid w:val="00D472A7"/>
    <w:rsid w:val="00D476B5"/>
    <w:rsid w:val="00D476DA"/>
    <w:rsid w:val="00D477EF"/>
    <w:rsid w:val="00D51853"/>
    <w:rsid w:val="00D539B6"/>
    <w:rsid w:val="00D6110D"/>
    <w:rsid w:val="00D6315E"/>
    <w:rsid w:val="00D656BA"/>
    <w:rsid w:val="00D717A5"/>
    <w:rsid w:val="00D71A66"/>
    <w:rsid w:val="00D742EF"/>
    <w:rsid w:val="00D7444B"/>
    <w:rsid w:val="00D74FFF"/>
    <w:rsid w:val="00D80DFE"/>
    <w:rsid w:val="00D8188F"/>
    <w:rsid w:val="00D82D10"/>
    <w:rsid w:val="00D83C9E"/>
    <w:rsid w:val="00D84B17"/>
    <w:rsid w:val="00D8507D"/>
    <w:rsid w:val="00D86622"/>
    <w:rsid w:val="00D90544"/>
    <w:rsid w:val="00D90C9D"/>
    <w:rsid w:val="00D91910"/>
    <w:rsid w:val="00D91AA8"/>
    <w:rsid w:val="00D94144"/>
    <w:rsid w:val="00D9416C"/>
    <w:rsid w:val="00D944A6"/>
    <w:rsid w:val="00D954A2"/>
    <w:rsid w:val="00D964FC"/>
    <w:rsid w:val="00D969C4"/>
    <w:rsid w:val="00D96FC3"/>
    <w:rsid w:val="00D97378"/>
    <w:rsid w:val="00D97CD6"/>
    <w:rsid w:val="00DA0E0D"/>
    <w:rsid w:val="00DA1F5B"/>
    <w:rsid w:val="00DA2B47"/>
    <w:rsid w:val="00DA495D"/>
    <w:rsid w:val="00DA53ED"/>
    <w:rsid w:val="00DA6D45"/>
    <w:rsid w:val="00DA7BA0"/>
    <w:rsid w:val="00DB03DD"/>
    <w:rsid w:val="00DB055D"/>
    <w:rsid w:val="00DB09D4"/>
    <w:rsid w:val="00DB429F"/>
    <w:rsid w:val="00DB512E"/>
    <w:rsid w:val="00DB52C3"/>
    <w:rsid w:val="00DB5DA3"/>
    <w:rsid w:val="00DB79D3"/>
    <w:rsid w:val="00DC09E4"/>
    <w:rsid w:val="00DC10B0"/>
    <w:rsid w:val="00DC1594"/>
    <w:rsid w:val="00DC28CF"/>
    <w:rsid w:val="00DC45F5"/>
    <w:rsid w:val="00DC4B25"/>
    <w:rsid w:val="00DC4BCD"/>
    <w:rsid w:val="00DC6E62"/>
    <w:rsid w:val="00DC750A"/>
    <w:rsid w:val="00DC7E77"/>
    <w:rsid w:val="00DD003B"/>
    <w:rsid w:val="00DD07A3"/>
    <w:rsid w:val="00DD1495"/>
    <w:rsid w:val="00DD178F"/>
    <w:rsid w:val="00DD3E76"/>
    <w:rsid w:val="00DD6CDB"/>
    <w:rsid w:val="00DD7579"/>
    <w:rsid w:val="00DE054E"/>
    <w:rsid w:val="00DE24EC"/>
    <w:rsid w:val="00DE38EB"/>
    <w:rsid w:val="00DE4107"/>
    <w:rsid w:val="00DE6FF0"/>
    <w:rsid w:val="00DE7093"/>
    <w:rsid w:val="00DE7431"/>
    <w:rsid w:val="00DE7B67"/>
    <w:rsid w:val="00DF0591"/>
    <w:rsid w:val="00DF08A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614A"/>
    <w:rsid w:val="00E07B94"/>
    <w:rsid w:val="00E07E66"/>
    <w:rsid w:val="00E07F59"/>
    <w:rsid w:val="00E104F6"/>
    <w:rsid w:val="00E10748"/>
    <w:rsid w:val="00E10E63"/>
    <w:rsid w:val="00E1222D"/>
    <w:rsid w:val="00E12EFE"/>
    <w:rsid w:val="00E12F57"/>
    <w:rsid w:val="00E130A4"/>
    <w:rsid w:val="00E152D8"/>
    <w:rsid w:val="00E168F5"/>
    <w:rsid w:val="00E173CD"/>
    <w:rsid w:val="00E20151"/>
    <w:rsid w:val="00E22DFA"/>
    <w:rsid w:val="00E26E37"/>
    <w:rsid w:val="00E27DDF"/>
    <w:rsid w:val="00E30A90"/>
    <w:rsid w:val="00E30B69"/>
    <w:rsid w:val="00E3145E"/>
    <w:rsid w:val="00E33BF6"/>
    <w:rsid w:val="00E379CD"/>
    <w:rsid w:val="00E405F8"/>
    <w:rsid w:val="00E40F33"/>
    <w:rsid w:val="00E43469"/>
    <w:rsid w:val="00E445DA"/>
    <w:rsid w:val="00E45379"/>
    <w:rsid w:val="00E50A5C"/>
    <w:rsid w:val="00E50B22"/>
    <w:rsid w:val="00E50BC9"/>
    <w:rsid w:val="00E50C90"/>
    <w:rsid w:val="00E51588"/>
    <w:rsid w:val="00E51F43"/>
    <w:rsid w:val="00E528CB"/>
    <w:rsid w:val="00E52DFD"/>
    <w:rsid w:val="00E53319"/>
    <w:rsid w:val="00E53706"/>
    <w:rsid w:val="00E54C61"/>
    <w:rsid w:val="00E56157"/>
    <w:rsid w:val="00E6078F"/>
    <w:rsid w:val="00E60CF3"/>
    <w:rsid w:val="00E613FC"/>
    <w:rsid w:val="00E62DE7"/>
    <w:rsid w:val="00E62E3B"/>
    <w:rsid w:val="00E63B65"/>
    <w:rsid w:val="00E64596"/>
    <w:rsid w:val="00E65875"/>
    <w:rsid w:val="00E6600A"/>
    <w:rsid w:val="00E667CD"/>
    <w:rsid w:val="00E72348"/>
    <w:rsid w:val="00E72349"/>
    <w:rsid w:val="00E72E71"/>
    <w:rsid w:val="00E73254"/>
    <w:rsid w:val="00E750AC"/>
    <w:rsid w:val="00E75E8B"/>
    <w:rsid w:val="00E76A71"/>
    <w:rsid w:val="00E772F5"/>
    <w:rsid w:val="00E8155D"/>
    <w:rsid w:val="00E82502"/>
    <w:rsid w:val="00E8304C"/>
    <w:rsid w:val="00E85D82"/>
    <w:rsid w:val="00E866E9"/>
    <w:rsid w:val="00E87981"/>
    <w:rsid w:val="00E90C2C"/>
    <w:rsid w:val="00E92C08"/>
    <w:rsid w:val="00E9344D"/>
    <w:rsid w:val="00E95C71"/>
    <w:rsid w:val="00E96015"/>
    <w:rsid w:val="00E97764"/>
    <w:rsid w:val="00EA0E04"/>
    <w:rsid w:val="00EA1DFB"/>
    <w:rsid w:val="00EA220D"/>
    <w:rsid w:val="00EA2F58"/>
    <w:rsid w:val="00EA31FB"/>
    <w:rsid w:val="00EA3A85"/>
    <w:rsid w:val="00EA4AD7"/>
    <w:rsid w:val="00EA573F"/>
    <w:rsid w:val="00EA5D2C"/>
    <w:rsid w:val="00EA5D8E"/>
    <w:rsid w:val="00EA656A"/>
    <w:rsid w:val="00EA7BB8"/>
    <w:rsid w:val="00EB1705"/>
    <w:rsid w:val="00EB205C"/>
    <w:rsid w:val="00EB30CF"/>
    <w:rsid w:val="00EB31B1"/>
    <w:rsid w:val="00EB3A39"/>
    <w:rsid w:val="00EB3B88"/>
    <w:rsid w:val="00EB6626"/>
    <w:rsid w:val="00EB73E6"/>
    <w:rsid w:val="00EC024F"/>
    <w:rsid w:val="00EC0870"/>
    <w:rsid w:val="00EC261B"/>
    <w:rsid w:val="00EC44F4"/>
    <w:rsid w:val="00EC5752"/>
    <w:rsid w:val="00EC5CA0"/>
    <w:rsid w:val="00EC60A0"/>
    <w:rsid w:val="00EC64AC"/>
    <w:rsid w:val="00EC6E90"/>
    <w:rsid w:val="00EC7372"/>
    <w:rsid w:val="00EC7C96"/>
    <w:rsid w:val="00ED30E8"/>
    <w:rsid w:val="00ED3378"/>
    <w:rsid w:val="00ED36BD"/>
    <w:rsid w:val="00ED5C53"/>
    <w:rsid w:val="00ED6E44"/>
    <w:rsid w:val="00EE021D"/>
    <w:rsid w:val="00EE1586"/>
    <w:rsid w:val="00EE1FFC"/>
    <w:rsid w:val="00EE240A"/>
    <w:rsid w:val="00EE27D3"/>
    <w:rsid w:val="00EE2A0D"/>
    <w:rsid w:val="00EE32D5"/>
    <w:rsid w:val="00EE5507"/>
    <w:rsid w:val="00EE59D8"/>
    <w:rsid w:val="00EE628C"/>
    <w:rsid w:val="00EE73C5"/>
    <w:rsid w:val="00EF10DB"/>
    <w:rsid w:val="00EF1884"/>
    <w:rsid w:val="00EF1C42"/>
    <w:rsid w:val="00EF267F"/>
    <w:rsid w:val="00EF2CC2"/>
    <w:rsid w:val="00EF349A"/>
    <w:rsid w:val="00EF4A64"/>
    <w:rsid w:val="00EF4D15"/>
    <w:rsid w:val="00EF668C"/>
    <w:rsid w:val="00EF7B4E"/>
    <w:rsid w:val="00F02171"/>
    <w:rsid w:val="00F033EF"/>
    <w:rsid w:val="00F038F3"/>
    <w:rsid w:val="00F040C6"/>
    <w:rsid w:val="00F0499E"/>
    <w:rsid w:val="00F06C37"/>
    <w:rsid w:val="00F07BD7"/>
    <w:rsid w:val="00F11389"/>
    <w:rsid w:val="00F11AB3"/>
    <w:rsid w:val="00F135AC"/>
    <w:rsid w:val="00F16AD7"/>
    <w:rsid w:val="00F1770C"/>
    <w:rsid w:val="00F26A49"/>
    <w:rsid w:val="00F305C9"/>
    <w:rsid w:val="00F3245C"/>
    <w:rsid w:val="00F35243"/>
    <w:rsid w:val="00F4003E"/>
    <w:rsid w:val="00F4376E"/>
    <w:rsid w:val="00F43E6E"/>
    <w:rsid w:val="00F44423"/>
    <w:rsid w:val="00F463F5"/>
    <w:rsid w:val="00F46C14"/>
    <w:rsid w:val="00F477A0"/>
    <w:rsid w:val="00F501F8"/>
    <w:rsid w:val="00F50BB4"/>
    <w:rsid w:val="00F51236"/>
    <w:rsid w:val="00F5143B"/>
    <w:rsid w:val="00F52112"/>
    <w:rsid w:val="00F53751"/>
    <w:rsid w:val="00F541B8"/>
    <w:rsid w:val="00F54227"/>
    <w:rsid w:val="00F54C30"/>
    <w:rsid w:val="00F54FAF"/>
    <w:rsid w:val="00F56CC2"/>
    <w:rsid w:val="00F57327"/>
    <w:rsid w:val="00F61B76"/>
    <w:rsid w:val="00F62492"/>
    <w:rsid w:val="00F628D3"/>
    <w:rsid w:val="00F6310D"/>
    <w:rsid w:val="00F63555"/>
    <w:rsid w:val="00F6497E"/>
    <w:rsid w:val="00F6498E"/>
    <w:rsid w:val="00F67789"/>
    <w:rsid w:val="00F677E2"/>
    <w:rsid w:val="00F71E08"/>
    <w:rsid w:val="00F72BF9"/>
    <w:rsid w:val="00F72D32"/>
    <w:rsid w:val="00F738AE"/>
    <w:rsid w:val="00F74E05"/>
    <w:rsid w:val="00F75EAD"/>
    <w:rsid w:val="00F7651D"/>
    <w:rsid w:val="00F77154"/>
    <w:rsid w:val="00F777E3"/>
    <w:rsid w:val="00F80F33"/>
    <w:rsid w:val="00F81CC1"/>
    <w:rsid w:val="00F85A84"/>
    <w:rsid w:val="00F9173A"/>
    <w:rsid w:val="00F9650A"/>
    <w:rsid w:val="00F967C7"/>
    <w:rsid w:val="00FA0037"/>
    <w:rsid w:val="00FA0437"/>
    <w:rsid w:val="00FA0E91"/>
    <w:rsid w:val="00FA233F"/>
    <w:rsid w:val="00FA2E05"/>
    <w:rsid w:val="00FA4DC6"/>
    <w:rsid w:val="00FA600E"/>
    <w:rsid w:val="00FA6E27"/>
    <w:rsid w:val="00FA7D57"/>
    <w:rsid w:val="00FB0008"/>
    <w:rsid w:val="00FB071C"/>
    <w:rsid w:val="00FB09D6"/>
    <w:rsid w:val="00FB236C"/>
    <w:rsid w:val="00FB2640"/>
    <w:rsid w:val="00FB54EB"/>
    <w:rsid w:val="00FB5F45"/>
    <w:rsid w:val="00FB60C5"/>
    <w:rsid w:val="00FB7DDC"/>
    <w:rsid w:val="00FC2209"/>
    <w:rsid w:val="00FC4210"/>
    <w:rsid w:val="00FC43A8"/>
    <w:rsid w:val="00FC7531"/>
    <w:rsid w:val="00FC7EAA"/>
    <w:rsid w:val="00FD3D01"/>
    <w:rsid w:val="00FD4C0B"/>
    <w:rsid w:val="00FD4FA5"/>
    <w:rsid w:val="00FD5095"/>
    <w:rsid w:val="00FD6C1B"/>
    <w:rsid w:val="00FD7CE9"/>
    <w:rsid w:val="00FE1DE2"/>
    <w:rsid w:val="00FE5272"/>
    <w:rsid w:val="00FE57C8"/>
    <w:rsid w:val="00FF01D7"/>
    <w:rsid w:val="00FF20F9"/>
    <w:rsid w:val="00FF2982"/>
    <w:rsid w:val="00FF456A"/>
    <w:rsid w:val="00FF48DB"/>
    <w:rsid w:val="00FF6204"/>
    <w:rsid w:val="00FF634D"/>
    <w:rsid w:val="00FF71E0"/>
    <w:rsid w:val="00FF753D"/>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43430"/>
  <w15:chartTrackingRefBased/>
  <w15:docId w15:val="{440D23D2-4CAD-462F-B298-09B72795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semiHidden/>
    <w:unhideWhenUsed/>
    <w:rsid w:val="009016C3"/>
    <w:pPr>
      <w:spacing w:before="100" w:beforeAutospacing="1" w:after="100" w:afterAutospacing="1"/>
    </w:pPr>
    <w:rPr>
      <w:sz w:val="24"/>
      <w:szCs w:val="24"/>
      <w:lang w:val="es-MX" w:eastAsia="es-MX"/>
    </w:rPr>
  </w:style>
  <w:style w:type="paragraph" w:customStyle="1" w:styleId="texto">
    <w:name w:val="texto"/>
    <w:basedOn w:val="Normal"/>
    <w:rsid w:val="00EE2A0D"/>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5750436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7646770">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4721936">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4538060">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026286">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02840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46081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996F-04FC-476C-B1AD-ED738C8F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5842</Words>
  <Characters>32134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II</cp:lastModifiedBy>
  <cp:revision>2</cp:revision>
  <cp:lastPrinted>2018-11-06T23:10:00Z</cp:lastPrinted>
  <dcterms:created xsi:type="dcterms:W3CDTF">2019-10-08T16:39:00Z</dcterms:created>
  <dcterms:modified xsi:type="dcterms:W3CDTF">2019-10-08T16:39:00Z</dcterms:modified>
</cp:coreProperties>
</file>