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34637" w14:textId="77777777" w:rsidR="00BE3681" w:rsidRDefault="00BE3681"/>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D25AA8" w14:paraId="1A240FD4" w14:textId="77777777" w:rsidTr="000A24C9">
        <w:trPr>
          <w:trHeight w:val="144"/>
        </w:trPr>
        <w:tc>
          <w:tcPr>
            <w:tcW w:w="2835" w:type="dxa"/>
          </w:tcPr>
          <w:p w14:paraId="7B9789FA" w14:textId="77777777" w:rsidR="00264223" w:rsidRPr="00D25AA8"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D25AA8">
              <w:rPr>
                <w:rFonts w:ascii="Palatino Linotype" w:eastAsia="Calibri" w:hAnsi="Palatino Linotype" w:cs="Tahoma"/>
                <w:b/>
                <w:sz w:val="22"/>
                <w:szCs w:val="22"/>
                <w:lang w:val="es-MX" w:eastAsia="en-US"/>
              </w:rPr>
              <w:t>Recurso de Revisión:</w:t>
            </w:r>
          </w:p>
        </w:tc>
        <w:tc>
          <w:tcPr>
            <w:tcW w:w="3969" w:type="dxa"/>
          </w:tcPr>
          <w:p w14:paraId="7F953520" w14:textId="77777777" w:rsidR="00264223" w:rsidRPr="00D25AA8" w:rsidRDefault="000C766E" w:rsidP="00450741">
            <w:pPr>
              <w:tabs>
                <w:tab w:val="right" w:pos="8838"/>
              </w:tabs>
              <w:spacing w:line="360" w:lineRule="auto"/>
              <w:ind w:left="-28" w:right="171"/>
              <w:jc w:val="both"/>
              <w:rPr>
                <w:rFonts w:ascii="Palatino Linotype" w:eastAsia="Calibri" w:hAnsi="Palatino Linotype" w:cs="Tahoma"/>
                <w:bCs/>
                <w:sz w:val="22"/>
                <w:szCs w:val="22"/>
                <w:lang w:eastAsia="en-US"/>
              </w:rPr>
            </w:pPr>
            <w:r w:rsidRPr="00D25AA8">
              <w:rPr>
                <w:rFonts w:ascii="Palatino Linotype" w:eastAsia="Calibri" w:hAnsi="Palatino Linotype" w:cs="Tahoma"/>
                <w:bCs/>
                <w:sz w:val="22"/>
                <w:szCs w:val="22"/>
                <w:lang w:eastAsia="en-US"/>
              </w:rPr>
              <w:t>0</w:t>
            </w:r>
            <w:r w:rsidR="005250D5" w:rsidRPr="00D25AA8">
              <w:rPr>
                <w:rFonts w:ascii="Palatino Linotype" w:eastAsia="Calibri" w:hAnsi="Palatino Linotype" w:cs="Tahoma"/>
                <w:bCs/>
                <w:sz w:val="22"/>
                <w:szCs w:val="22"/>
                <w:lang w:eastAsia="en-US"/>
              </w:rPr>
              <w:t>11</w:t>
            </w:r>
            <w:r w:rsidR="00450741" w:rsidRPr="00D25AA8">
              <w:rPr>
                <w:rFonts w:ascii="Palatino Linotype" w:eastAsia="Calibri" w:hAnsi="Palatino Linotype" w:cs="Tahoma"/>
                <w:bCs/>
                <w:sz w:val="22"/>
                <w:szCs w:val="22"/>
                <w:lang w:eastAsia="en-US"/>
              </w:rPr>
              <w:t>36</w:t>
            </w:r>
            <w:r w:rsidRPr="00D25AA8">
              <w:rPr>
                <w:rFonts w:ascii="Palatino Linotype" w:eastAsia="Calibri" w:hAnsi="Palatino Linotype" w:cs="Tahoma"/>
                <w:bCs/>
                <w:sz w:val="22"/>
                <w:szCs w:val="22"/>
                <w:lang w:eastAsia="en-US"/>
              </w:rPr>
              <w:t>/INFOEM/IP/RR/2019</w:t>
            </w:r>
          </w:p>
        </w:tc>
      </w:tr>
      <w:tr w:rsidR="00264223" w:rsidRPr="00D25AA8" w14:paraId="77D60DE4" w14:textId="77777777" w:rsidTr="000A24C9">
        <w:trPr>
          <w:trHeight w:val="144"/>
        </w:trPr>
        <w:tc>
          <w:tcPr>
            <w:tcW w:w="2835" w:type="dxa"/>
          </w:tcPr>
          <w:p w14:paraId="747FED96" w14:textId="77777777" w:rsidR="00264223" w:rsidRPr="00D25AA8"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D25AA8">
              <w:rPr>
                <w:rFonts w:ascii="Palatino Linotype" w:eastAsia="Calibri" w:hAnsi="Palatino Linotype" w:cs="Tahoma"/>
                <w:b/>
                <w:sz w:val="22"/>
                <w:szCs w:val="22"/>
                <w:lang w:eastAsia="en-US"/>
              </w:rPr>
              <w:t>Recurrente:</w:t>
            </w:r>
          </w:p>
        </w:tc>
        <w:tc>
          <w:tcPr>
            <w:tcW w:w="3969" w:type="dxa"/>
          </w:tcPr>
          <w:p w14:paraId="6ACA8ED2" w14:textId="0FE0C12A" w:rsidR="00264223" w:rsidRPr="00D25AA8" w:rsidRDefault="009D49FC" w:rsidP="00AA7BBF">
            <w:pPr>
              <w:tabs>
                <w:tab w:val="right" w:pos="8838"/>
              </w:tabs>
              <w:spacing w:line="360" w:lineRule="auto"/>
              <w:ind w:right="171"/>
              <w:jc w:val="both"/>
              <w:rPr>
                <w:rFonts w:ascii="Palatino Linotype" w:eastAsia="Calibri" w:hAnsi="Palatino Linotype" w:cs="Tahoma"/>
                <w:sz w:val="22"/>
                <w:szCs w:val="22"/>
                <w:lang w:val="es-MX" w:eastAsia="en-US"/>
              </w:rPr>
            </w:pPr>
            <w:proofErr w:type="spellStart"/>
            <w:r w:rsidRPr="009D49FC">
              <w:rPr>
                <w:rFonts w:ascii="Palatino Linotype" w:eastAsia="Calibri" w:hAnsi="Palatino Linotype" w:cs="Tahoma"/>
                <w:bCs/>
                <w:sz w:val="22"/>
                <w:szCs w:val="22"/>
                <w:highlight w:val="black"/>
                <w:lang w:val="es-MX" w:eastAsia="en-US"/>
              </w:rPr>
              <w:t>xxxxxxxxxxxxxxxxxxxxx</w:t>
            </w:r>
            <w:proofErr w:type="spellEnd"/>
          </w:p>
        </w:tc>
      </w:tr>
      <w:tr w:rsidR="00264223" w:rsidRPr="00D25AA8" w14:paraId="166EBC34" w14:textId="77777777" w:rsidTr="000A24C9">
        <w:trPr>
          <w:trHeight w:val="283"/>
        </w:trPr>
        <w:tc>
          <w:tcPr>
            <w:tcW w:w="2835" w:type="dxa"/>
          </w:tcPr>
          <w:p w14:paraId="69DFCA8D" w14:textId="77777777" w:rsidR="00264223" w:rsidRPr="00D25AA8"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D25AA8">
              <w:rPr>
                <w:rFonts w:ascii="Palatino Linotype" w:eastAsia="Calibri" w:hAnsi="Palatino Linotype" w:cs="Tahoma"/>
                <w:b/>
                <w:sz w:val="22"/>
                <w:szCs w:val="22"/>
                <w:lang w:eastAsia="en-US"/>
              </w:rPr>
              <w:t>Sujeto Obligado</w:t>
            </w:r>
            <w:r w:rsidR="00264223" w:rsidRPr="00D25AA8">
              <w:rPr>
                <w:rFonts w:ascii="Palatino Linotype" w:eastAsia="Calibri" w:hAnsi="Palatino Linotype" w:cs="Tahoma"/>
                <w:b/>
                <w:sz w:val="22"/>
                <w:szCs w:val="22"/>
                <w:lang w:eastAsia="en-US"/>
              </w:rPr>
              <w:t>:</w:t>
            </w:r>
          </w:p>
        </w:tc>
        <w:tc>
          <w:tcPr>
            <w:tcW w:w="3969" w:type="dxa"/>
          </w:tcPr>
          <w:p w14:paraId="496A84A0" w14:textId="77777777" w:rsidR="00264223" w:rsidRPr="00D25AA8" w:rsidRDefault="00450741"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D25AA8">
              <w:rPr>
                <w:rFonts w:ascii="Palatino Linotype" w:eastAsia="Calibri" w:hAnsi="Palatino Linotype" w:cs="Tahoma"/>
                <w:bCs/>
                <w:sz w:val="22"/>
                <w:szCs w:val="22"/>
                <w:lang w:val="es-MX" w:eastAsia="en-US"/>
              </w:rPr>
              <w:t>Ayuntamiento de Naucalpan de Juárez</w:t>
            </w:r>
          </w:p>
        </w:tc>
      </w:tr>
      <w:tr w:rsidR="00264223" w:rsidRPr="00D25AA8" w14:paraId="3157EB97" w14:textId="77777777" w:rsidTr="000A24C9">
        <w:trPr>
          <w:trHeight w:val="283"/>
        </w:trPr>
        <w:tc>
          <w:tcPr>
            <w:tcW w:w="2835" w:type="dxa"/>
          </w:tcPr>
          <w:p w14:paraId="3136D4B5" w14:textId="77777777" w:rsidR="00264223" w:rsidRPr="00D25AA8"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D25AA8">
              <w:rPr>
                <w:rFonts w:ascii="Palatino Linotype" w:eastAsia="Calibri" w:hAnsi="Palatino Linotype" w:cs="Tahoma"/>
                <w:b/>
                <w:sz w:val="22"/>
                <w:szCs w:val="22"/>
                <w:lang w:eastAsia="en-US"/>
              </w:rPr>
              <w:t>Comisionado Ponente:</w:t>
            </w:r>
          </w:p>
        </w:tc>
        <w:tc>
          <w:tcPr>
            <w:tcW w:w="3969" w:type="dxa"/>
          </w:tcPr>
          <w:p w14:paraId="1F8AF7FA" w14:textId="77777777" w:rsidR="00264223" w:rsidRPr="00D25AA8"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D25AA8">
              <w:rPr>
                <w:rFonts w:ascii="Palatino Linotype" w:eastAsia="Calibri" w:hAnsi="Palatino Linotype" w:cs="Tahoma"/>
                <w:sz w:val="22"/>
                <w:szCs w:val="22"/>
                <w:lang w:eastAsia="en-US"/>
              </w:rPr>
              <w:t>Luis Gustavo Parra Noriega</w:t>
            </w:r>
          </w:p>
        </w:tc>
      </w:tr>
    </w:tbl>
    <w:p w14:paraId="14F5DB6C" w14:textId="77777777" w:rsidR="00E95BD6" w:rsidRPr="00D25AA8" w:rsidRDefault="00E95BD6" w:rsidP="00AA7BBF">
      <w:pPr>
        <w:spacing w:line="360" w:lineRule="auto"/>
        <w:jc w:val="both"/>
        <w:rPr>
          <w:rFonts w:ascii="Palatino Linotype" w:hAnsi="Palatino Linotype" w:cs="Tahoma"/>
          <w:bCs/>
          <w:sz w:val="22"/>
          <w:szCs w:val="22"/>
        </w:rPr>
      </w:pPr>
    </w:p>
    <w:p w14:paraId="36EF705D" w14:textId="77777777" w:rsidR="0074285B" w:rsidRPr="00D25AA8" w:rsidRDefault="00D22B6A" w:rsidP="00AA7BBF">
      <w:pPr>
        <w:spacing w:line="360" w:lineRule="auto"/>
        <w:jc w:val="both"/>
        <w:rPr>
          <w:rFonts w:ascii="Palatino Linotype" w:hAnsi="Palatino Linotype"/>
          <w:noProof/>
          <w:sz w:val="22"/>
          <w:szCs w:val="22"/>
          <w:lang w:val="es-ES"/>
        </w:rPr>
      </w:pPr>
      <w:r w:rsidRPr="00D25AA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250D5" w:rsidRPr="00D25AA8">
        <w:rPr>
          <w:rFonts w:ascii="Palatino Linotype" w:hAnsi="Palatino Linotype" w:cs="Tahoma"/>
          <w:bCs/>
          <w:sz w:val="22"/>
          <w:szCs w:val="22"/>
        </w:rPr>
        <w:t>nueve</w:t>
      </w:r>
      <w:r w:rsidR="00E6756F" w:rsidRPr="00D25AA8">
        <w:rPr>
          <w:rFonts w:ascii="Palatino Linotype" w:hAnsi="Palatino Linotype" w:cs="Tahoma"/>
          <w:bCs/>
          <w:sz w:val="22"/>
          <w:szCs w:val="22"/>
        </w:rPr>
        <w:t xml:space="preserve"> de mayo</w:t>
      </w:r>
      <w:r w:rsidR="00E95BD6" w:rsidRPr="00D25AA8">
        <w:rPr>
          <w:rFonts w:ascii="Palatino Linotype" w:hAnsi="Palatino Linotype" w:cs="Tahoma"/>
          <w:bCs/>
          <w:sz w:val="22"/>
          <w:szCs w:val="22"/>
        </w:rPr>
        <w:t xml:space="preserve"> </w:t>
      </w:r>
      <w:r w:rsidRPr="00D25AA8">
        <w:rPr>
          <w:rFonts w:ascii="Palatino Linotype" w:hAnsi="Palatino Linotype" w:cs="Tahoma"/>
          <w:bCs/>
          <w:sz w:val="22"/>
          <w:szCs w:val="22"/>
        </w:rPr>
        <w:t>de dos mil dieci</w:t>
      </w:r>
      <w:r w:rsidR="006B112B" w:rsidRPr="00D25AA8">
        <w:rPr>
          <w:rFonts w:ascii="Palatino Linotype" w:hAnsi="Palatino Linotype" w:cs="Tahoma"/>
          <w:bCs/>
          <w:sz w:val="22"/>
          <w:szCs w:val="22"/>
        </w:rPr>
        <w:t>nueve</w:t>
      </w:r>
      <w:r w:rsidRPr="00D25AA8">
        <w:rPr>
          <w:rFonts w:ascii="Palatino Linotype" w:hAnsi="Palatino Linotype" w:cs="Tahoma"/>
          <w:bCs/>
          <w:sz w:val="22"/>
          <w:szCs w:val="22"/>
        </w:rPr>
        <w:t>.</w:t>
      </w:r>
    </w:p>
    <w:p w14:paraId="1AB6671F" w14:textId="77777777" w:rsidR="00492DCA" w:rsidRPr="00D25AA8" w:rsidRDefault="00492DCA" w:rsidP="00AA7BBF">
      <w:pPr>
        <w:spacing w:line="360" w:lineRule="auto"/>
        <w:jc w:val="both"/>
        <w:rPr>
          <w:rFonts w:ascii="Palatino Linotype" w:hAnsi="Palatino Linotype"/>
          <w:noProof/>
          <w:sz w:val="22"/>
          <w:szCs w:val="22"/>
          <w:lang w:val="es-ES"/>
        </w:rPr>
      </w:pPr>
    </w:p>
    <w:p w14:paraId="629EC0BD" w14:textId="3A5F2F90" w:rsidR="00400FDE" w:rsidRPr="00D25AA8" w:rsidRDefault="00575DE3" w:rsidP="00AA7BBF">
      <w:pPr>
        <w:spacing w:line="360" w:lineRule="auto"/>
        <w:jc w:val="both"/>
        <w:rPr>
          <w:rFonts w:ascii="Palatino Linotype" w:hAnsi="Palatino Linotype" w:cs="Tahoma"/>
          <w:bCs/>
          <w:sz w:val="22"/>
          <w:szCs w:val="22"/>
        </w:rPr>
      </w:pPr>
      <w:r w:rsidRPr="00D25AA8">
        <w:rPr>
          <w:rFonts w:ascii="Palatino Linotype" w:hAnsi="Palatino Linotype" w:cs="Tahoma"/>
          <w:b/>
          <w:bCs/>
          <w:color w:val="0D0D0D" w:themeColor="text1" w:themeTint="F2"/>
          <w:sz w:val="22"/>
          <w:szCs w:val="22"/>
        </w:rPr>
        <w:t>VISTO</w:t>
      </w:r>
      <w:r w:rsidR="0019389B" w:rsidRPr="00D25AA8">
        <w:rPr>
          <w:rFonts w:ascii="Palatino Linotype" w:hAnsi="Palatino Linotype" w:cs="Tahoma"/>
          <w:bCs/>
          <w:color w:val="0D0D0D" w:themeColor="text1" w:themeTint="F2"/>
          <w:sz w:val="22"/>
          <w:szCs w:val="22"/>
        </w:rPr>
        <w:t xml:space="preserve"> el expediente conformado </w:t>
      </w:r>
      <w:r w:rsidR="00422869" w:rsidRPr="00D25AA8">
        <w:rPr>
          <w:rFonts w:ascii="Palatino Linotype" w:hAnsi="Palatino Linotype" w:cs="Tahoma"/>
          <w:bCs/>
          <w:color w:val="0D0D0D" w:themeColor="text1" w:themeTint="F2"/>
          <w:sz w:val="22"/>
          <w:szCs w:val="22"/>
        </w:rPr>
        <w:t xml:space="preserve">con motivo del Recurso de Revisión </w:t>
      </w:r>
      <w:r w:rsidR="0050449E" w:rsidRPr="00D25AA8">
        <w:rPr>
          <w:rFonts w:ascii="Palatino Linotype" w:hAnsi="Palatino Linotype" w:cs="Tahoma"/>
          <w:b/>
          <w:bCs/>
          <w:color w:val="0D0D0D" w:themeColor="text1" w:themeTint="F2"/>
          <w:sz w:val="22"/>
          <w:szCs w:val="22"/>
        </w:rPr>
        <w:t>0</w:t>
      </w:r>
      <w:r w:rsidR="005250D5" w:rsidRPr="00D25AA8">
        <w:rPr>
          <w:rFonts w:ascii="Palatino Linotype" w:hAnsi="Palatino Linotype" w:cs="Tahoma"/>
          <w:b/>
          <w:bCs/>
          <w:color w:val="0D0D0D" w:themeColor="text1" w:themeTint="F2"/>
          <w:sz w:val="22"/>
          <w:szCs w:val="22"/>
        </w:rPr>
        <w:t>11</w:t>
      </w:r>
      <w:r w:rsidR="00450741" w:rsidRPr="00D25AA8">
        <w:rPr>
          <w:rFonts w:ascii="Palatino Linotype" w:hAnsi="Palatino Linotype" w:cs="Tahoma"/>
          <w:b/>
          <w:bCs/>
          <w:color w:val="0D0D0D" w:themeColor="text1" w:themeTint="F2"/>
          <w:sz w:val="22"/>
          <w:szCs w:val="22"/>
        </w:rPr>
        <w:t>36</w:t>
      </w:r>
      <w:r w:rsidR="0050449E" w:rsidRPr="00D25AA8">
        <w:rPr>
          <w:rFonts w:ascii="Palatino Linotype" w:hAnsi="Palatino Linotype" w:cs="Tahoma"/>
          <w:b/>
          <w:bCs/>
          <w:color w:val="0D0D0D" w:themeColor="text1" w:themeTint="F2"/>
          <w:sz w:val="22"/>
          <w:szCs w:val="22"/>
        </w:rPr>
        <w:t>/INFOEM/IP/RR/201</w:t>
      </w:r>
      <w:r w:rsidR="002459FB" w:rsidRPr="00D25AA8">
        <w:rPr>
          <w:rFonts w:ascii="Palatino Linotype" w:hAnsi="Palatino Linotype" w:cs="Tahoma"/>
          <w:b/>
          <w:bCs/>
          <w:color w:val="0D0D0D" w:themeColor="text1" w:themeTint="F2"/>
          <w:sz w:val="22"/>
          <w:szCs w:val="22"/>
        </w:rPr>
        <w:t>9</w:t>
      </w:r>
      <w:r w:rsidR="00A37B60" w:rsidRPr="00D25AA8">
        <w:rPr>
          <w:rFonts w:ascii="Palatino Linotype" w:hAnsi="Palatino Linotype" w:cs="Tahoma"/>
          <w:b/>
          <w:bCs/>
          <w:color w:val="0D0D0D" w:themeColor="text1" w:themeTint="F2"/>
          <w:sz w:val="22"/>
          <w:szCs w:val="22"/>
        </w:rPr>
        <w:t>,</w:t>
      </w:r>
      <w:r w:rsidR="004E1AD9" w:rsidRPr="00D25AA8">
        <w:rPr>
          <w:rFonts w:ascii="Palatino Linotype" w:hAnsi="Palatino Linotype" w:cs="Tahoma"/>
          <w:b/>
          <w:bCs/>
          <w:color w:val="0D0D0D" w:themeColor="text1" w:themeTint="F2"/>
          <w:sz w:val="22"/>
          <w:szCs w:val="22"/>
        </w:rPr>
        <w:t xml:space="preserve"> </w:t>
      </w:r>
      <w:r w:rsidR="00127757" w:rsidRPr="00D25AA8">
        <w:rPr>
          <w:rFonts w:ascii="Palatino Linotype" w:hAnsi="Palatino Linotype" w:cs="Tahoma"/>
          <w:bCs/>
          <w:color w:val="0D0D0D" w:themeColor="text1" w:themeTint="F2"/>
          <w:sz w:val="22"/>
          <w:szCs w:val="22"/>
        </w:rPr>
        <w:t>interpuesto por</w:t>
      </w:r>
      <w:r w:rsidR="00E70503" w:rsidRPr="00D25AA8">
        <w:rPr>
          <w:rFonts w:ascii="Palatino Linotype" w:hAnsi="Palatino Linotype" w:cs="Tahoma"/>
          <w:bCs/>
          <w:color w:val="0D0D0D" w:themeColor="text1" w:themeTint="F2"/>
          <w:sz w:val="22"/>
          <w:szCs w:val="22"/>
        </w:rPr>
        <w:t xml:space="preserve"> </w:t>
      </w:r>
      <w:r w:rsidR="009D49FC" w:rsidRPr="009D49FC">
        <w:rPr>
          <w:rFonts w:ascii="Palatino Linotype" w:hAnsi="Palatino Linotype" w:cs="Tahoma"/>
          <w:b/>
          <w:bCs/>
          <w:color w:val="0D0D0D" w:themeColor="text1" w:themeTint="F2"/>
          <w:sz w:val="22"/>
          <w:szCs w:val="22"/>
          <w:highlight w:val="black"/>
        </w:rPr>
        <w:t>XXXXXXXXXXXXXXXXXXXXX</w:t>
      </w:r>
      <w:r w:rsidR="000A238F" w:rsidRPr="00D25AA8">
        <w:rPr>
          <w:rFonts w:ascii="Palatino Linotype" w:hAnsi="Palatino Linotype" w:cs="Tahoma"/>
          <w:bCs/>
          <w:color w:val="0D0D0D" w:themeColor="text1" w:themeTint="F2"/>
          <w:sz w:val="22"/>
          <w:szCs w:val="22"/>
        </w:rPr>
        <w:t xml:space="preserve">, en lo sucesivo </w:t>
      </w:r>
      <w:r w:rsidR="00EC7187" w:rsidRPr="00D25AA8">
        <w:rPr>
          <w:rFonts w:ascii="Palatino Linotype" w:hAnsi="Palatino Linotype" w:cs="Tahoma"/>
          <w:bCs/>
          <w:color w:val="0D0D0D" w:themeColor="text1" w:themeTint="F2"/>
          <w:sz w:val="22"/>
          <w:szCs w:val="22"/>
        </w:rPr>
        <w:t xml:space="preserve">el </w:t>
      </w:r>
      <w:r w:rsidR="00470619" w:rsidRPr="00D25AA8">
        <w:rPr>
          <w:rFonts w:ascii="Palatino Linotype" w:hAnsi="Palatino Linotype" w:cs="Tahoma"/>
          <w:bCs/>
          <w:color w:val="0D0D0D" w:themeColor="text1" w:themeTint="F2"/>
          <w:sz w:val="22"/>
          <w:szCs w:val="22"/>
        </w:rPr>
        <w:t xml:space="preserve">Recurrente </w:t>
      </w:r>
      <w:r w:rsidR="000A238F" w:rsidRPr="00D25AA8">
        <w:rPr>
          <w:rFonts w:ascii="Palatino Linotype" w:hAnsi="Palatino Linotype" w:cs="Tahoma"/>
          <w:bCs/>
          <w:color w:val="0D0D0D" w:themeColor="text1" w:themeTint="F2"/>
          <w:sz w:val="22"/>
          <w:szCs w:val="22"/>
        </w:rPr>
        <w:t xml:space="preserve">o </w:t>
      </w:r>
      <w:r w:rsidR="00470619" w:rsidRPr="00D25AA8">
        <w:rPr>
          <w:rFonts w:ascii="Palatino Linotype" w:hAnsi="Palatino Linotype" w:cs="Tahoma"/>
          <w:bCs/>
          <w:color w:val="0D0D0D" w:themeColor="text1" w:themeTint="F2"/>
          <w:sz w:val="22"/>
          <w:szCs w:val="22"/>
        </w:rPr>
        <w:t>P</w:t>
      </w:r>
      <w:r w:rsidR="000A238F" w:rsidRPr="00D25AA8">
        <w:rPr>
          <w:rFonts w:ascii="Palatino Linotype" w:hAnsi="Palatino Linotype" w:cs="Tahoma"/>
          <w:bCs/>
          <w:color w:val="0D0D0D" w:themeColor="text1" w:themeTint="F2"/>
          <w:sz w:val="22"/>
          <w:szCs w:val="22"/>
        </w:rPr>
        <w:t>articular,</w:t>
      </w:r>
      <w:r w:rsidR="00A9024A" w:rsidRPr="00D25AA8">
        <w:rPr>
          <w:rFonts w:ascii="Palatino Linotype" w:hAnsi="Palatino Linotype" w:cs="Tahoma"/>
          <w:bCs/>
          <w:color w:val="0D0D0D" w:themeColor="text1" w:themeTint="F2"/>
          <w:sz w:val="22"/>
          <w:szCs w:val="22"/>
        </w:rPr>
        <w:t xml:space="preserve"> </w:t>
      </w:r>
      <w:r w:rsidR="00DC1594" w:rsidRPr="00D25AA8">
        <w:rPr>
          <w:rFonts w:ascii="Palatino Linotype" w:hAnsi="Palatino Linotype" w:cs="Tahoma"/>
          <w:bCs/>
          <w:color w:val="0D0D0D" w:themeColor="text1" w:themeTint="F2"/>
          <w:sz w:val="22"/>
          <w:szCs w:val="22"/>
        </w:rPr>
        <w:t xml:space="preserve">en contra de la respuesta del </w:t>
      </w:r>
      <w:r w:rsidR="00956793" w:rsidRPr="00D25AA8">
        <w:rPr>
          <w:rFonts w:ascii="Palatino Linotype" w:hAnsi="Palatino Linotype" w:cs="Tahoma"/>
          <w:b/>
          <w:bCs/>
          <w:color w:val="0D0D0D" w:themeColor="text1" w:themeTint="F2"/>
          <w:sz w:val="22"/>
          <w:szCs w:val="22"/>
        </w:rPr>
        <w:t>Sujeto Obligado</w:t>
      </w:r>
      <w:r w:rsidR="002A0FB8" w:rsidRPr="00D25AA8">
        <w:rPr>
          <w:rFonts w:ascii="Palatino Linotype" w:hAnsi="Palatino Linotype" w:cs="Tahoma"/>
          <w:b/>
          <w:bCs/>
          <w:color w:val="0D0D0D" w:themeColor="text1" w:themeTint="F2"/>
          <w:sz w:val="22"/>
          <w:szCs w:val="22"/>
        </w:rPr>
        <w:t xml:space="preserve"> </w:t>
      </w:r>
      <w:r w:rsidR="00450741" w:rsidRPr="00D25AA8">
        <w:rPr>
          <w:rFonts w:ascii="Palatino Linotype" w:hAnsi="Palatino Linotype" w:cs="Tahoma"/>
          <w:b/>
          <w:bCs/>
          <w:color w:val="0D0D0D" w:themeColor="text1" w:themeTint="F2"/>
          <w:sz w:val="22"/>
          <w:szCs w:val="22"/>
        </w:rPr>
        <w:t>Ayuntamiento de Naucalpan de Juárez</w:t>
      </w:r>
      <w:r w:rsidR="00DC1594" w:rsidRPr="00D25AA8">
        <w:rPr>
          <w:rFonts w:ascii="Palatino Linotype" w:hAnsi="Palatino Linotype" w:cs="Tahoma"/>
          <w:bCs/>
          <w:color w:val="0D0D0D" w:themeColor="text1" w:themeTint="F2"/>
          <w:sz w:val="22"/>
          <w:szCs w:val="22"/>
        </w:rPr>
        <w:t xml:space="preserve">, </w:t>
      </w:r>
      <w:r w:rsidR="00422869" w:rsidRPr="00D25AA8">
        <w:rPr>
          <w:rFonts w:ascii="Palatino Linotype" w:hAnsi="Palatino Linotype" w:cs="Tahoma"/>
          <w:bCs/>
          <w:color w:val="0D0D0D" w:themeColor="text1" w:themeTint="F2"/>
          <w:sz w:val="22"/>
          <w:szCs w:val="22"/>
        </w:rPr>
        <w:t xml:space="preserve">se emite la presente Resolución, </w:t>
      </w:r>
      <w:r w:rsidR="00DC1594" w:rsidRPr="00D25AA8">
        <w:rPr>
          <w:rFonts w:ascii="Palatino Linotype" w:hAnsi="Palatino Linotype" w:cs="Tahoma"/>
          <w:bCs/>
          <w:color w:val="0D0D0D" w:themeColor="text1" w:themeTint="F2"/>
          <w:sz w:val="22"/>
          <w:szCs w:val="22"/>
        </w:rPr>
        <w:t>con base en</w:t>
      </w:r>
      <w:r w:rsidR="0098795A" w:rsidRPr="00D25AA8">
        <w:rPr>
          <w:rFonts w:ascii="Palatino Linotype" w:hAnsi="Palatino Linotype" w:cs="Tahoma"/>
          <w:bCs/>
          <w:color w:val="0D0D0D" w:themeColor="text1" w:themeTint="F2"/>
          <w:sz w:val="22"/>
          <w:szCs w:val="22"/>
        </w:rPr>
        <w:t xml:space="preserve"> </w:t>
      </w:r>
      <w:r w:rsidR="00DC1594" w:rsidRPr="00D25AA8">
        <w:rPr>
          <w:rFonts w:ascii="Palatino Linotype" w:hAnsi="Palatino Linotype" w:cs="Tahoma"/>
          <w:bCs/>
          <w:color w:val="0D0D0D" w:themeColor="text1" w:themeTint="F2"/>
          <w:sz w:val="22"/>
          <w:szCs w:val="22"/>
        </w:rPr>
        <w:t xml:space="preserve">los </w:t>
      </w:r>
      <w:r w:rsidR="006C1B1D" w:rsidRPr="00D25AA8">
        <w:rPr>
          <w:rFonts w:ascii="Palatino Linotype" w:hAnsi="Palatino Linotype" w:cs="Tahoma"/>
          <w:bCs/>
          <w:color w:val="0D0D0D" w:themeColor="text1" w:themeTint="F2"/>
          <w:sz w:val="22"/>
          <w:szCs w:val="22"/>
        </w:rPr>
        <w:t>A</w:t>
      </w:r>
      <w:r w:rsidR="00DC1594" w:rsidRPr="00D25AA8">
        <w:rPr>
          <w:rFonts w:ascii="Palatino Linotype" w:hAnsi="Palatino Linotype" w:cs="Tahoma"/>
          <w:bCs/>
          <w:color w:val="0D0D0D" w:themeColor="text1" w:themeTint="F2"/>
          <w:sz w:val="22"/>
          <w:szCs w:val="22"/>
        </w:rPr>
        <w:t xml:space="preserve">ntecedentes y </w:t>
      </w:r>
      <w:r w:rsidR="002A0FB8" w:rsidRPr="00D25AA8">
        <w:rPr>
          <w:rFonts w:ascii="Palatino Linotype" w:hAnsi="Palatino Linotype" w:cs="Tahoma"/>
          <w:bCs/>
          <w:color w:val="0D0D0D" w:themeColor="text1" w:themeTint="F2"/>
          <w:sz w:val="22"/>
          <w:szCs w:val="22"/>
        </w:rPr>
        <w:t>C</w:t>
      </w:r>
      <w:r w:rsidR="002A0FB8" w:rsidRPr="00D25AA8">
        <w:rPr>
          <w:rFonts w:ascii="Palatino Linotype" w:hAnsi="Palatino Linotype" w:cs="Tahoma"/>
          <w:bCs/>
          <w:sz w:val="22"/>
          <w:szCs w:val="22"/>
        </w:rPr>
        <w:t xml:space="preserve">onsiderandos </w:t>
      </w:r>
      <w:r w:rsidR="00DC1594" w:rsidRPr="00D25AA8">
        <w:rPr>
          <w:rFonts w:ascii="Palatino Linotype" w:hAnsi="Palatino Linotype" w:cs="Tahoma"/>
          <w:bCs/>
          <w:sz w:val="22"/>
          <w:szCs w:val="22"/>
        </w:rPr>
        <w:t>que a continuación se exponen</w:t>
      </w:r>
      <w:r w:rsidR="00B31222" w:rsidRPr="00D25AA8">
        <w:rPr>
          <w:rFonts w:ascii="Palatino Linotype" w:hAnsi="Palatino Linotype" w:cs="Tahoma"/>
          <w:bCs/>
          <w:sz w:val="22"/>
          <w:szCs w:val="22"/>
        </w:rPr>
        <w:t>:</w:t>
      </w:r>
    </w:p>
    <w:p w14:paraId="7F550080" w14:textId="77777777" w:rsidR="00634CEB" w:rsidRPr="00D25AA8"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7B0139A3" w14:textId="77777777" w:rsidR="00B31222" w:rsidRPr="00D25AA8"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D25AA8">
        <w:rPr>
          <w:rFonts w:ascii="Palatino Linotype" w:hAnsi="Palatino Linotype" w:cs="Tahoma"/>
          <w:b/>
          <w:sz w:val="22"/>
          <w:szCs w:val="22"/>
        </w:rPr>
        <w:t>A</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N</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T</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E</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C</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E</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D</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E</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N</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T</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E</w:t>
      </w:r>
      <w:r w:rsidR="002459FB" w:rsidRPr="00D25AA8">
        <w:rPr>
          <w:rFonts w:ascii="Palatino Linotype" w:hAnsi="Palatino Linotype" w:cs="Tahoma"/>
          <w:b/>
          <w:sz w:val="22"/>
          <w:szCs w:val="22"/>
        </w:rPr>
        <w:t xml:space="preserve"> </w:t>
      </w:r>
      <w:r w:rsidRPr="00D25AA8">
        <w:rPr>
          <w:rFonts w:ascii="Palatino Linotype" w:hAnsi="Palatino Linotype" w:cs="Tahoma"/>
          <w:b/>
          <w:sz w:val="22"/>
          <w:szCs w:val="22"/>
        </w:rPr>
        <w:t>S</w:t>
      </w:r>
    </w:p>
    <w:p w14:paraId="790D2E41" w14:textId="77777777" w:rsidR="00683CB5" w:rsidRPr="00D25AA8"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09B46030" w14:textId="77777777" w:rsidR="00DC1594" w:rsidRPr="00D25AA8"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D25AA8">
        <w:rPr>
          <w:rFonts w:ascii="Palatino Linotype" w:hAnsi="Palatino Linotype" w:cs="Tahoma"/>
          <w:b/>
          <w:szCs w:val="22"/>
        </w:rPr>
        <w:t xml:space="preserve">I. Presentación de la solicitud de información. </w:t>
      </w:r>
    </w:p>
    <w:p w14:paraId="67DACC8E" w14:textId="77777777" w:rsidR="00DC1594" w:rsidRPr="00D25AA8"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4FE6497D" w14:textId="77777777" w:rsidR="00637179" w:rsidRPr="00D25AA8"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D25AA8">
        <w:rPr>
          <w:rFonts w:ascii="Palatino Linotype" w:hAnsi="Palatino Linotype" w:cs="Tahoma"/>
          <w:szCs w:val="22"/>
        </w:rPr>
        <w:t>Con fecha</w:t>
      </w:r>
      <w:r w:rsidR="00A9024A" w:rsidRPr="00D25AA8">
        <w:rPr>
          <w:rFonts w:ascii="Palatino Linotype" w:hAnsi="Palatino Linotype" w:cs="Tahoma"/>
          <w:szCs w:val="22"/>
        </w:rPr>
        <w:t xml:space="preserve"> </w:t>
      </w:r>
      <w:r w:rsidR="005250D5" w:rsidRPr="00D25AA8">
        <w:rPr>
          <w:rFonts w:ascii="Palatino Linotype" w:hAnsi="Palatino Linotype" w:cs="Tahoma"/>
          <w:szCs w:val="22"/>
        </w:rPr>
        <w:t xml:space="preserve">cinco de febrero </w:t>
      </w:r>
      <w:r w:rsidRPr="00D25AA8">
        <w:rPr>
          <w:rFonts w:ascii="Palatino Linotype" w:hAnsi="Palatino Linotype" w:cs="Tahoma"/>
          <w:szCs w:val="22"/>
        </w:rPr>
        <w:t>de</w:t>
      </w:r>
      <w:r w:rsidR="00B31222" w:rsidRPr="00D25AA8">
        <w:rPr>
          <w:rFonts w:ascii="Palatino Linotype" w:hAnsi="Palatino Linotype" w:cs="Tahoma"/>
          <w:szCs w:val="22"/>
        </w:rPr>
        <w:t xml:space="preserve"> dos mil dieci</w:t>
      </w:r>
      <w:r w:rsidR="00E95BD6" w:rsidRPr="00D25AA8">
        <w:rPr>
          <w:rFonts w:ascii="Palatino Linotype" w:hAnsi="Palatino Linotype" w:cs="Tahoma"/>
          <w:szCs w:val="22"/>
        </w:rPr>
        <w:t>nueve</w:t>
      </w:r>
      <w:r w:rsidR="00B31222" w:rsidRPr="00D25AA8">
        <w:rPr>
          <w:rFonts w:ascii="Palatino Linotype" w:hAnsi="Palatino Linotype" w:cs="Tahoma"/>
          <w:szCs w:val="22"/>
        </w:rPr>
        <w:t xml:space="preserve">, </w:t>
      </w:r>
      <w:r w:rsidR="00E573C6" w:rsidRPr="00D25AA8">
        <w:rPr>
          <w:rFonts w:ascii="Palatino Linotype" w:hAnsi="Palatino Linotype" w:cs="Tahoma"/>
          <w:szCs w:val="22"/>
        </w:rPr>
        <w:t>el</w:t>
      </w:r>
      <w:r w:rsidR="00A9024A" w:rsidRPr="00D25AA8">
        <w:rPr>
          <w:rFonts w:ascii="Palatino Linotype" w:hAnsi="Palatino Linotype" w:cs="Tahoma"/>
          <w:szCs w:val="22"/>
        </w:rPr>
        <w:t xml:space="preserve"> </w:t>
      </w:r>
      <w:r w:rsidR="002459FB" w:rsidRPr="00D25AA8">
        <w:rPr>
          <w:rFonts w:ascii="Palatino Linotype" w:hAnsi="Palatino Linotype" w:cs="Tahoma"/>
          <w:szCs w:val="22"/>
        </w:rPr>
        <w:t xml:space="preserve">Particular </w:t>
      </w:r>
      <w:r w:rsidR="00EA68DA" w:rsidRPr="00D25AA8">
        <w:rPr>
          <w:rFonts w:ascii="Palatino Linotype" w:hAnsi="Palatino Linotype" w:cs="Tahoma"/>
          <w:szCs w:val="22"/>
        </w:rPr>
        <w:t xml:space="preserve">presentó </w:t>
      </w:r>
      <w:r w:rsidR="00B31222" w:rsidRPr="00D25AA8">
        <w:rPr>
          <w:rFonts w:ascii="Palatino Linotype" w:hAnsi="Palatino Linotype" w:cs="Tahoma"/>
          <w:szCs w:val="22"/>
        </w:rPr>
        <w:t>solicitud de acceso a la información</w:t>
      </w:r>
      <w:r w:rsidR="00C55151" w:rsidRPr="00D25AA8">
        <w:rPr>
          <w:rFonts w:ascii="Palatino Linotype" w:hAnsi="Palatino Linotype" w:cs="Tahoma"/>
          <w:szCs w:val="22"/>
        </w:rPr>
        <w:t xml:space="preserve"> pública a través d</w:t>
      </w:r>
      <w:r w:rsidR="000C27CA" w:rsidRPr="00D25AA8">
        <w:rPr>
          <w:rFonts w:ascii="Palatino Linotype" w:hAnsi="Palatino Linotype" w:cs="Tahoma"/>
          <w:szCs w:val="22"/>
          <w:lang w:val="es-ES"/>
        </w:rPr>
        <w:t>el Sistema de Acceso a la Información Mexiquense</w:t>
      </w:r>
      <w:r w:rsidR="004100AA" w:rsidRPr="00D25AA8">
        <w:rPr>
          <w:rFonts w:ascii="Palatino Linotype" w:hAnsi="Palatino Linotype" w:cs="Tahoma"/>
          <w:szCs w:val="22"/>
          <w:lang w:val="es-ES"/>
        </w:rPr>
        <w:t xml:space="preserve"> (SAIMEX)</w:t>
      </w:r>
      <w:r w:rsidR="00B31222" w:rsidRPr="00D25AA8">
        <w:rPr>
          <w:rFonts w:ascii="Palatino Linotype" w:hAnsi="Palatino Linotype" w:cs="Tahoma"/>
          <w:szCs w:val="22"/>
        </w:rPr>
        <w:t xml:space="preserve">, </w:t>
      </w:r>
      <w:r w:rsidR="00C55151" w:rsidRPr="00D25AA8">
        <w:rPr>
          <w:rFonts w:ascii="Palatino Linotype" w:hAnsi="Palatino Linotype" w:cs="Tahoma"/>
          <w:szCs w:val="22"/>
        </w:rPr>
        <w:t>ante</w:t>
      </w:r>
      <w:r w:rsidR="00896DC7" w:rsidRPr="00D25AA8">
        <w:rPr>
          <w:rFonts w:ascii="Palatino Linotype" w:hAnsi="Palatino Linotype" w:cs="Tahoma"/>
          <w:szCs w:val="22"/>
        </w:rPr>
        <w:t xml:space="preserve"> el</w:t>
      </w:r>
      <w:r w:rsidR="00C55151" w:rsidRPr="00D25AA8">
        <w:rPr>
          <w:rFonts w:ascii="Palatino Linotype" w:hAnsi="Palatino Linotype" w:cs="Tahoma"/>
          <w:szCs w:val="22"/>
        </w:rPr>
        <w:t xml:space="preserve"> </w:t>
      </w:r>
      <w:r w:rsidR="009B1279" w:rsidRPr="00D25AA8">
        <w:rPr>
          <w:rFonts w:ascii="Palatino Linotype" w:eastAsia="Calibri" w:hAnsi="Palatino Linotype" w:cs="Tahoma"/>
          <w:bCs/>
          <w:szCs w:val="22"/>
          <w:lang w:eastAsia="en-US"/>
        </w:rPr>
        <w:t xml:space="preserve">Ayuntamiento de </w:t>
      </w:r>
      <w:r w:rsidR="00450741" w:rsidRPr="00D25AA8">
        <w:rPr>
          <w:rFonts w:ascii="Palatino Linotype" w:eastAsia="Calibri" w:hAnsi="Palatino Linotype" w:cs="Tahoma"/>
          <w:bCs/>
          <w:szCs w:val="22"/>
          <w:lang w:eastAsia="en-US"/>
        </w:rPr>
        <w:t>Naucalpan de Juárez</w:t>
      </w:r>
      <w:r w:rsidR="00890B23" w:rsidRPr="00D25AA8">
        <w:rPr>
          <w:rFonts w:ascii="Palatino Linotype" w:hAnsi="Palatino Linotype" w:cs="Tahoma"/>
          <w:szCs w:val="22"/>
        </w:rPr>
        <w:t xml:space="preserve">, </w:t>
      </w:r>
      <w:r w:rsidR="00C55151" w:rsidRPr="00D25AA8">
        <w:rPr>
          <w:rFonts w:ascii="Palatino Linotype" w:hAnsi="Palatino Linotype" w:cs="Tahoma"/>
          <w:szCs w:val="22"/>
        </w:rPr>
        <w:t>mediante la cual requirió</w:t>
      </w:r>
      <w:r w:rsidR="00A37B60" w:rsidRPr="00D25AA8">
        <w:rPr>
          <w:rFonts w:ascii="Palatino Linotype" w:hAnsi="Palatino Linotype" w:cs="Tahoma"/>
          <w:szCs w:val="22"/>
        </w:rPr>
        <w:t xml:space="preserve"> lo siguiente</w:t>
      </w:r>
      <w:r w:rsidR="00B31222" w:rsidRPr="00D25AA8">
        <w:rPr>
          <w:rFonts w:ascii="Palatino Linotype" w:hAnsi="Palatino Linotype" w:cs="Tahoma"/>
          <w:szCs w:val="22"/>
        </w:rPr>
        <w:t>:</w:t>
      </w:r>
    </w:p>
    <w:p w14:paraId="509E1B73" w14:textId="77777777" w:rsidR="0048505E" w:rsidRPr="00D25AA8" w:rsidRDefault="0048505E" w:rsidP="00AA7BBF">
      <w:pPr>
        <w:tabs>
          <w:tab w:val="left" w:pos="567"/>
        </w:tabs>
        <w:spacing w:line="360" w:lineRule="auto"/>
        <w:jc w:val="both"/>
        <w:rPr>
          <w:rFonts w:ascii="Palatino Linotype" w:hAnsi="Palatino Linotype" w:cs="Tahoma"/>
          <w:sz w:val="22"/>
          <w:szCs w:val="22"/>
        </w:rPr>
      </w:pPr>
    </w:p>
    <w:p w14:paraId="5C8FD8DA" w14:textId="77777777" w:rsidR="00031B16" w:rsidRPr="00D25AA8" w:rsidRDefault="00031B16" w:rsidP="00AA7BBF">
      <w:pPr>
        <w:tabs>
          <w:tab w:val="left" w:pos="4667"/>
        </w:tabs>
        <w:spacing w:line="360" w:lineRule="auto"/>
        <w:ind w:left="567" w:right="567"/>
        <w:jc w:val="both"/>
        <w:rPr>
          <w:rFonts w:ascii="Palatino Linotype" w:hAnsi="Palatino Linotype" w:cs="Tahoma"/>
          <w:b/>
          <w:bCs/>
          <w:sz w:val="22"/>
          <w:szCs w:val="22"/>
        </w:rPr>
      </w:pPr>
      <w:r w:rsidRPr="00D25AA8">
        <w:rPr>
          <w:rFonts w:ascii="Palatino Linotype" w:hAnsi="Palatino Linotype" w:cs="Tahoma"/>
          <w:b/>
          <w:bCs/>
          <w:sz w:val="22"/>
          <w:szCs w:val="22"/>
        </w:rPr>
        <w:t>DESCRIPCIÓN CLARA Y PRECISA DE LA INFORMACIÓN SOLICITADA</w:t>
      </w:r>
    </w:p>
    <w:p w14:paraId="157F0761" w14:textId="77777777" w:rsidR="00D66E5A" w:rsidRPr="00D25AA8" w:rsidRDefault="00EB12E1" w:rsidP="00AA7BBF">
      <w:pPr>
        <w:tabs>
          <w:tab w:val="left" w:pos="4667"/>
        </w:tabs>
        <w:spacing w:line="360" w:lineRule="auto"/>
        <w:ind w:left="567" w:right="567"/>
        <w:jc w:val="both"/>
        <w:rPr>
          <w:rFonts w:ascii="Palatino Linotype" w:hAnsi="Palatino Linotype" w:cs="Tahoma"/>
          <w:bCs/>
          <w:i/>
          <w:sz w:val="22"/>
          <w:szCs w:val="22"/>
        </w:rPr>
      </w:pPr>
      <w:r w:rsidRPr="00D25AA8">
        <w:rPr>
          <w:rFonts w:ascii="Palatino Linotype" w:hAnsi="Palatino Linotype" w:cs="Tahoma"/>
          <w:bCs/>
          <w:i/>
          <w:sz w:val="22"/>
          <w:szCs w:val="22"/>
        </w:rPr>
        <w:t>“</w:t>
      </w:r>
      <w:r w:rsidR="00450741" w:rsidRPr="00D25AA8">
        <w:rPr>
          <w:rFonts w:ascii="Palatino Linotype" w:hAnsi="Palatino Linotype" w:cs="Tahoma"/>
          <w:bCs/>
          <w:i/>
          <w:sz w:val="22"/>
          <w:szCs w:val="22"/>
        </w:rPr>
        <w:t xml:space="preserve">Solicito información sobre el proyecto de construcción que se pretende llevar a cabo en la Calle Circuito Circunvalación poniente no 211, en el Fraccionamiento Ciudad Satélite, </w:t>
      </w:r>
      <w:proofErr w:type="spellStart"/>
      <w:r w:rsidR="00450741" w:rsidRPr="00D25AA8">
        <w:rPr>
          <w:rFonts w:ascii="Palatino Linotype" w:hAnsi="Palatino Linotype" w:cs="Tahoma"/>
          <w:bCs/>
          <w:i/>
          <w:sz w:val="22"/>
          <w:szCs w:val="22"/>
        </w:rPr>
        <w:t>Cp</w:t>
      </w:r>
      <w:proofErr w:type="spellEnd"/>
      <w:r w:rsidR="00450741" w:rsidRPr="00D25AA8">
        <w:rPr>
          <w:rFonts w:ascii="Palatino Linotype" w:hAnsi="Palatino Linotype" w:cs="Tahoma"/>
          <w:bCs/>
          <w:i/>
          <w:sz w:val="22"/>
          <w:szCs w:val="22"/>
        </w:rPr>
        <w:t xml:space="preserve"> 53100. La licencia de construcción que se exhibe es la número 1011/18, el tipo de obra es Obra Nueva. El Folio que se exhibe es el 1035 de la Dirección General de Desarrollo urbano del Municipio de Naucalpan.</w:t>
      </w:r>
      <w:r w:rsidRPr="00D25AA8">
        <w:rPr>
          <w:rFonts w:ascii="Palatino Linotype" w:hAnsi="Palatino Linotype" w:cs="Tahoma"/>
          <w:bCs/>
          <w:i/>
          <w:sz w:val="22"/>
          <w:szCs w:val="22"/>
        </w:rPr>
        <w:t>”</w:t>
      </w:r>
    </w:p>
    <w:p w14:paraId="454AC218" w14:textId="77777777" w:rsidR="00890B23" w:rsidRPr="00D25AA8" w:rsidRDefault="00890B23" w:rsidP="00AA7BBF">
      <w:pPr>
        <w:tabs>
          <w:tab w:val="left" w:pos="4667"/>
        </w:tabs>
        <w:spacing w:line="360" w:lineRule="auto"/>
        <w:ind w:left="567" w:right="567"/>
        <w:jc w:val="both"/>
        <w:rPr>
          <w:rFonts w:ascii="Palatino Linotype" w:hAnsi="Palatino Linotype" w:cs="Tahoma"/>
          <w:b/>
          <w:bCs/>
          <w:sz w:val="22"/>
          <w:szCs w:val="22"/>
        </w:rPr>
      </w:pPr>
    </w:p>
    <w:p w14:paraId="6004F2DA" w14:textId="77777777" w:rsidR="00031B16" w:rsidRPr="00D25AA8" w:rsidRDefault="00031B16" w:rsidP="00AA7BBF">
      <w:pPr>
        <w:tabs>
          <w:tab w:val="left" w:pos="4667"/>
        </w:tabs>
        <w:spacing w:line="360" w:lineRule="auto"/>
        <w:ind w:left="567" w:right="567"/>
        <w:jc w:val="both"/>
        <w:rPr>
          <w:rFonts w:ascii="Palatino Linotype" w:hAnsi="Palatino Linotype" w:cs="Tahoma"/>
          <w:bCs/>
          <w:sz w:val="22"/>
          <w:szCs w:val="22"/>
        </w:rPr>
      </w:pPr>
      <w:r w:rsidRPr="00D25AA8">
        <w:rPr>
          <w:rFonts w:ascii="Palatino Linotype" w:hAnsi="Palatino Linotype" w:cs="Tahoma"/>
          <w:b/>
          <w:bCs/>
          <w:sz w:val="22"/>
          <w:szCs w:val="22"/>
        </w:rPr>
        <w:lastRenderedPageBreak/>
        <w:t>MODALIDAD DE ENTREGA</w:t>
      </w:r>
    </w:p>
    <w:p w14:paraId="38E570C2" w14:textId="77777777" w:rsidR="00031B16" w:rsidRPr="00D25AA8" w:rsidRDefault="00031B16" w:rsidP="00AA7BBF">
      <w:pPr>
        <w:spacing w:line="360" w:lineRule="auto"/>
        <w:ind w:left="567" w:right="567"/>
        <w:jc w:val="both"/>
        <w:rPr>
          <w:rFonts w:ascii="Palatino Linotype" w:hAnsi="Palatino Linotype" w:cs="Arial"/>
          <w:bCs/>
          <w:i/>
          <w:sz w:val="22"/>
          <w:szCs w:val="22"/>
        </w:rPr>
      </w:pPr>
      <w:r w:rsidRPr="00D25AA8">
        <w:rPr>
          <w:rFonts w:ascii="Palatino Linotype" w:hAnsi="Palatino Linotype" w:cs="Arial"/>
          <w:bCs/>
          <w:i/>
          <w:sz w:val="22"/>
          <w:szCs w:val="22"/>
        </w:rPr>
        <w:t>A través del SAIMEX</w:t>
      </w:r>
    </w:p>
    <w:p w14:paraId="55239AF7" w14:textId="77777777" w:rsidR="002459FB" w:rsidRPr="00D25AA8" w:rsidRDefault="002459FB" w:rsidP="00AA7BBF">
      <w:pPr>
        <w:spacing w:line="360" w:lineRule="auto"/>
        <w:ind w:left="567" w:right="567"/>
        <w:jc w:val="both"/>
        <w:rPr>
          <w:rFonts w:ascii="Palatino Linotype" w:hAnsi="Palatino Linotype" w:cs="Tahoma"/>
          <w:bCs/>
          <w:sz w:val="22"/>
          <w:szCs w:val="22"/>
        </w:rPr>
      </w:pPr>
    </w:p>
    <w:p w14:paraId="51FCE36D" w14:textId="77777777" w:rsidR="00450741" w:rsidRPr="00D25AA8" w:rsidRDefault="00450741" w:rsidP="00450741">
      <w:pPr>
        <w:pStyle w:val="Prrafodelista"/>
        <w:tabs>
          <w:tab w:val="left" w:pos="567"/>
        </w:tabs>
        <w:spacing w:line="360" w:lineRule="auto"/>
        <w:ind w:left="0"/>
        <w:contextualSpacing w:val="0"/>
        <w:jc w:val="both"/>
        <w:rPr>
          <w:rFonts w:ascii="Palatino Linotype" w:hAnsi="Palatino Linotype" w:cs="Tahoma"/>
          <w:b/>
          <w:szCs w:val="22"/>
        </w:rPr>
      </w:pPr>
      <w:r w:rsidRPr="00D25AA8">
        <w:rPr>
          <w:rFonts w:ascii="Palatino Linotype" w:hAnsi="Palatino Linotype" w:cs="Tahoma"/>
          <w:b/>
          <w:szCs w:val="22"/>
        </w:rPr>
        <w:t>II. Solicitud de aclaración para atender la solicitud de información.</w:t>
      </w:r>
    </w:p>
    <w:p w14:paraId="6DADA370" w14:textId="77777777" w:rsidR="00450741" w:rsidRPr="00D25AA8" w:rsidRDefault="00450741" w:rsidP="00450741">
      <w:pPr>
        <w:autoSpaceDE w:val="0"/>
        <w:autoSpaceDN w:val="0"/>
        <w:adjustRightInd w:val="0"/>
        <w:spacing w:line="360" w:lineRule="auto"/>
        <w:jc w:val="both"/>
        <w:rPr>
          <w:rFonts w:ascii="Palatino Linotype" w:hAnsi="Palatino Linotype" w:cs="Tahoma"/>
          <w:sz w:val="22"/>
          <w:szCs w:val="22"/>
        </w:rPr>
      </w:pPr>
    </w:p>
    <w:p w14:paraId="3963ED88" w14:textId="77777777" w:rsidR="00450741" w:rsidRPr="00D25AA8" w:rsidRDefault="00450741" w:rsidP="00450741">
      <w:pPr>
        <w:autoSpaceDE w:val="0"/>
        <w:autoSpaceDN w:val="0"/>
        <w:adjustRightInd w:val="0"/>
        <w:spacing w:line="360" w:lineRule="auto"/>
        <w:jc w:val="both"/>
        <w:rPr>
          <w:rFonts w:ascii="Palatino Linotype" w:hAnsi="Palatino Linotype" w:cs="Tahoma"/>
          <w:sz w:val="22"/>
          <w:szCs w:val="22"/>
        </w:rPr>
      </w:pPr>
      <w:r w:rsidRPr="00D25AA8">
        <w:rPr>
          <w:rFonts w:ascii="Palatino Linotype" w:hAnsi="Palatino Linotype" w:cs="Tahoma"/>
          <w:sz w:val="22"/>
          <w:szCs w:val="22"/>
        </w:rPr>
        <w:t>De las constancias que obran en EL SAIMEX, se advierte que en fecha siete de febrero de dos mil diecinueve, el Sujeto Obligado solicitó aclaración respecto</w:t>
      </w:r>
      <w:r w:rsidRPr="00D25AA8">
        <w:rPr>
          <w:rFonts w:ascii="Palatino Linotype" w:hAnsi="Palatino Linotype"/>
          <w:sz w:val="22"/>
          <w:szCs w:val="22"/>
        </w:rPr>
        <w:t xml:space="preserve"> la </w:t>
      </w:r>
      <w:r w:rsidRPr="00D25AA8">
        <w:rPr>
          <w:rFonts w:ascii="Palatino Linotype" w:hAnsi="Palatino Linotype" w:cs="Tahoma"/>
          <w:sz w:val="22"/>
          <w:szCs w:val="22"/>
        </w:rPr>
        <w:t xml:space="preserve">solicitud de Información con número de folio 00056/NAUCALPA/IP/2019 en los siguientes términos: </w:t>
      </w:r>
    </w:p>
    <w:p w14:paraId="73F26606" w14:textId="77777777" w:rsidR="00BE3681" w:rsidRDefault="00BE3681" w:rsidP="00450741">
      <w:pPr>
        <w:autoSpaceDE w:val="0"/>
        <w:autoSpaceDN w:val="0"/>
        <w:adjustRightInd w:val="0"/>
        <w:spacing w:line="360" w:lineRule="auto"/>
        <w:ind w:left="567"/>
        <w:jc w:val="both"/>
        <w:rPr>
          <w:rFonts w:ascii="Palatino Linotype" w:hAnsi="Palatino Linotype" w:cs="Tahoma"/>
          <w:i/>
          <w:sz w:val="22"/>
          <w:szCs w:val="22"/>
        </w:rPr>
      </w:pPr>
    </w:p>
    <w:p w14:paraId="499C5F56" w14:textId="17996CDF" w:rsidR="00450741" w:rsidRPr="00BE3681" w:rsidRDefault="00450741" w:rsidP="00450741">
      <w:pPr>
        <w:autoSpaceDE w:val="0"/>
        <w:autoSpaceDN w:val="0"/>
        <w:adjustRightInd w:val="0"/>
        <w:spacing w:line="360" w:lineRule="auto"/>
        <w:ind w:left="567"/>
        <w:jc w:val="both"/>
        <w:rPr>
          <w:rFonts w:ascii="Palatino Linotype" w:hAnsi="Palatino Linotype" w:cs="Tahoma"/>
          <w:i/>
          <w:sz w:val="22"/>
          <w:szCs w:val="22"/>
        </w:rPr>
      </w:pPr>
      <w:r w:rsidRPr="00BE3681">
        <w:rPr>
          <w:rFonts w:ascii="Palatino Linotype" w:hAnsi="Palatino Linotype" w:cs="Tahoma"/>
          <w:i/>
          <w:sz w:val="22"/>
          <w:szCs w:val="22"/>
        </w:rPr>
        <w:t>“…</w:t>
      </w:r>
    </w:p>
    <w:p w14:paraId="0F02336C" w14:textId="77777777" w:rsidR="00450741" w:rsidRPr="00BE3681" w:rsidRDefault="00450741" w:rsidP="00450741">
      <w:pPr>
        <w:tabs>
          <w:tab w:val="left" w:pos="4667"/>
        </w:tabs>
        <w:spacing w:line="360" w:lineRule="auto"/>
        <w:ind w:left="567" w:right="567"/>
        <w:jc w:val="both"/>
        <w:rPr>
          <w:rFonts w:ascii="Palatino Linotype" w:hAnsi="Palatino Linotype" w:cs="Tahoma"/>
          <w:bCs/>
          <w:i/>
          <w:sz w:val="22"/>
          <w:szCs w:val="22"/>
        </w:rPr>
      </w:pPr>
      <w:r w:rsidRPr="00BE3681">
        <w:rPr>
          <w:rFonts w:ascii="Palatino Linotype" w:hAnsi="Palatino Linotype" w:cs="Tahoma"/>
          <w:bCs/>
          <w:i/>
          <w:sz w:val="22"/>
          <w:szCs w:val="22"/>
        </w:rPr>
        <w:t xml:space="preserve">se requiere sea </w:t>
      </w:r>
      <w:proofErr w:type="spellStart"/>
      <w:r w:rsidRPr="00BE3681">
        <w:rPr>
          <w:rFonts w:ascii="Palatino Linotype" w:hAnsi="Palatino Linotype" w:cs="Tahoma"/>
          <w:bCs/>
          <w:i/>
          <w:sz w:val="22"/>
          <w:szCs w:val="22"/>
        </w:rPr>
        <w:t>mas</w:t>
      </w:r>
      <w:proofErr w:type="spellEnd"/>
      <w:r w:rsidRPr="00BE3681">
        <w:rPr>
          <w:rFonts w:ascii="Palatino Linotype" w:hAnsi="Palatino Linotype" w:cs="Tahoma"/>
          <w:bCs/>
          <w:i/>
          <w:sz w:val="22"/>
          <w:szCs w:val="22"/>
        </w:rPr>
        <w:t xml:space="preserve"> </w:t>
      </w:r>
      <w:proofErr w:type="spellStart"/>
      <w:r w:rsidRPr="00BE3681">
        <w:rPr>
          <w:rFonts w:ascii="Palatino Linotype" w:hAnsi="Palatino Linotype" w:cs="Tahoma"/>
          <w:bCs/>
          <w:i/>
          <w:sz w:val="22"/>
          <w:szCs w:val="22"/>
        </w:rPr>
        <w:t>especifico</w:t>
      </w:r>
      <w:proofErr w:type="spellEnd"/>
      <w:r w:rsidRPr="00BE3681">
        <w:rPr>
          <w:rFonts w:ascii="Palatino Linotype" w:hAnsi="Palatino Linotype" w:cs="Tahoma"/>
          <w:bCs/>
          <w:i/>
          <w:sz w:val="22"/>
          <w:szCs w:val="22"/>
        </w:rPr>
        <w:t xml:space="preserve"> sobre la información que requiere de dicho proyecto</w:t>
      </w:r>
    </w:p>
    <w:p w14:paraId="627B6D28" w14:textId="77777777" w:rsidR="00450741" w:rsidRPr="00BE3681" w:rsidRDefault="00450741" w:rsidP="00450741">
      <w:pPr>
        <w:tabs>
          <w:tab w:val="left" w:pos="4667"/>
        </w:tabs>
        <w:spacing w:line="360" w:lineRule="auto"/>
        <w:ind w:left="567" w:right="567"/>
        <w:jc w:val="both"/>
        <w:rPr>
          <w:rFonts w:ascii="Palatino Linotype" w:hAnsi="Palatino Linotype" w:cs="Tahoma"/>
          <w:b/>
          <w:bCs/>
          <w:i/>
          <w:sz w:val="22"/>
          <w:szCs w:val="22"/>
        </w:rPr>
      </w:pPr>
      <w:r w:rsidRPr="00BE3681">
        <w:rPr>
          <w:rFonts w:ascii="Palatino Linotype" w:hAnsi="Palatino Linotype" w:cs="Tahoma"/>
          <w:b/>
          <w:bCs/>
          <w:i/>
          <w:sz w:val="22"/>
          <w:szCs w:val="22"/>
        </w:rPr>
        <w:t>…”</w:t>
      </w:r>
    </w:p>
    <w:p w14:paraId="168A952F" w14:textId="77777777" w:rsidR="00BE3681" w:rsidRDefault="00BE3681" w:rsidP="00450741">
      <w:pPr>
        <w:tabs>
          <w:tab w:val="left" w:pos="4667"/>
          <w:tab w:val="left" w:pos="8222"/>
        </w:tabs>
        <w:spacing w:line="360" w:lineRule="auto"/>
        <w:ind w:right="-28"/>
        <w:jc w:val="both"/>
        <w:rPr>
          <w:rFonts w:ascii="Palatino Linotype" w:hAnsi="Palatino Linotype" w:cs="Tahoma"/>
          <w:sz w:val="22"/>
          <w:szCs w:val="22"/>
        </w:rPr>
      </w:pPr>
    </w:p>
    <w:p w14:paraId="341776D7" w14:textId="3540EB2B" w:rsidR="00CB2136" w:rsidRPr="00D25AA8" w:rsidRDefault="00450741" w:rsidP="00450741">
      <w:pPr>
        <w:tabs>
          <w:tab w:val="left" w:pos="4667"/>
          <w:tab w:val="left" w:pos="8222"/>
        </w:tabs>
        <w:spacing w:line="360" w:lineRule="auto"/>
        <w:ind w:right="-28"/>
        <w:jc w:val="both"/>
        <w:rPr>
          <w:rFonts w:ascii="Palatino Linotype" w:hAnsi="Palatino Linotype" w:cs="Tahoma"/>
          <w:sz w:val="22"/>
          <w:szCs w:val="22"/>
        </w:rPr>
      </w:pPr>
      <w:r w:rsidRPr="00D25AA8">
        <w:rPr>
          <w:rFonts w:ascii="Palatino Linotype" w:hAnsi="Palatino Linotype" w:cs="Tahoma"/>
          <w:sz w:val="22"/>
          <w:szCs w:val="22"/>
        </w:rPr>
        <w:t xml:space="preserve">Atento a lo anterior el Particular señaló como aclaración </w:t>
      </w:r>
      <w:r w:rsidR="00CB2136" w:rsidRPr="00D25AA8">
        <w:rPr>
          <w:rFonts w:ascii="Palatino Linotype" w:hAnsi="Palatino Linotype" w:cs="Tahoma"/>
          <w:sz w:val="22"/>
          <w:szCs w:val="22"/>
        </w:rPr>
        <w:t>el mismo día lo siguiente.</w:t>
      </w:r>
    </w:p>
    <w:p w14:paraId="0336F1BF" w14:textId="77777777" w:rsidR="00CB2136" w:rsidRPr="00D25AA8" w:rsidRDefault="00CB2136" w:rsidP="00450741">
      <w:pPr>
        <w:tabs>
          <w:tab w:val="left" w:pos="4667"/>
          <w:tab w:val="left" w:pos="8222"/>
        </w:tabs>
        <w:spacing w:line="360" w:lineRule="auto"/>
        <w:ind w:right="-28"/>
        <w:jc w:val="both"/>
        <w:rPr>
          <w:rFonts w:ascii="Palatino Linotype" w:hAnsi="Palatino Linotype" w:cs="Tahoma"/>
          <w:sz w:val="22"/>
          <w:szCs w:val="22"/>
        </w:rPr>
      </w:pPr>
    </w:p>
    <w:p w14:paraId="6DE4E57B" w14:textId="77777777" w:rsidR="00450741" w:rsidRPr="00D25AA8" w:rsidRDefault="00450741" w:rsidP="00CB2136">
      <w:pPr>
        <w:tabs>
          <w:tab w:val="left" w:pos="4667"/>
          <w:tab w:val="left" w:pos="8222"/>
        </w:tabs>
        <w:spacing w:line="360" w:lineRule="auto"/>
        <w:ind w:left="567" w:right="539"/>
        <w:jc w:val="both"/>
        <w:rPr>
          <w:rFonts w:ascii="Palatino Linotype" w:hAnsi="Palatino Linotype" w:cs="Tahoma"/>
          <w:i/>
          <w:sz w:val="22"/>
          <w:szCs w:val="22"/>
        </w:rPr>
      </w:pPr>
      <w:r w:rsidRPr="00D25AA8">
        <w:rPr>
          <w:rFonts w:ascii="Palatino Linotype" w:hAnsi="Palatino Linotype" w:cs="Tahoma"/>
          <w:i/>
          <w:sz w:val="22"/>
          <w:szCs w:val="22"/>
        </w:rPr>
        <w:t>“</w:t>
      </w:r>
      <w:r w:rsidR="00CB2136" w:rsidRPr="00D25AA8">
        <w:rPr>
          <w:rFonts w:ascii="Palatino Linotype" w:hAnsi="Palatino Linotype" w:cs="Tahoma"/>
          <w:i/>
          <w:sz w:val="22"/>
          <w:szCs w:val="22"/>
        </w:rPr>
        <w:t>Estoy solicitando información sobre el proyecto que el Municipio de Naucalpan autorizó con la Licencia de Construcción 1011/18 para que se construya en el predio ubicado en Circuito Circunvalación Poniente no 211, Fraccionamiento Ciudad Satélite. Soy residente de la zona y una obra nueva de 3,539.02 metros me concierne.</w:t>
      </w:r>
      <w:r w:rsidRPr="00D25AA8">
        <w:rPr>
          <w:rFonts w:ascii="Palatino Linotype" w:hAnsi="Palatino Linotype" w:cs="Tahoma"/>
          <w:i/>
          <w:sz w:val="22"/>
          <w:szCs w:val="22"/>
        </w:rPr>
        <w:t xml:space="preserve">” </w:t>
      </w:r>
    </w:p>
    <w:p w14:paraId="01448944" w14:textId="77777777" w:rsidR="00674ACB" w:rsidRPr="00D25AA8" w:rsidRDefault="00674ACB" w:rsidP="00CB2136">
      <w:pPr>
        <w:tabs>
          <w:tab w:val="left" w:pos="4667"/>
          <w:tab w:val="left" w:pos="8222"/>
        </w:tabs>
        <w:spacing w:line="360" w:lineRule="auto"/>
        <w:ind w:left="567" w:right="539"/>
        <w:jc w:val="both"/>
        <w:rPr>
          <w:rFonts w:ascii="Palatino Linotype" w:hAnsi="Palatino Linotype" w:cs="Tahoma"/>
          <w:bCs/>
          <w:i/>
          <w:sz w:val="22"/>
          <w:szCs w:val="22"/>
        </w:rPr>
      </w:pPr>
    </w:p>
    <w:p w14:paraId="3D529732" w14:textId="77777777" w:rsidR="00450741" w:rsidRPr="00D25AA8" w:rsidRDefault="00CB2136" w:rsidP="00CB2136">
      <w:pPr>
        <w:spacing w:line="360" w:lineRule="auto"/>
        <w:ind w:right="567"/>
        <w:jc w:val="both"/>
        <w:rPr>
          <w:rFonts w:ascii="Palatino Linotype" w:hAnsi="Palatino Linotype" w:cs="Tahoma"/>
          <w:bCs/>
          <w:sz w:val="22"/>
          <w:szCs w:val="22"/>
        </w:rPr>
      </w:pPr>
      <w:proofErr w:type="gramStart"/>
      <w:r w:rsidRPr="00D25AA8">
        <w:rPr>
          <w:rFonts w:ascii="Palatino Linotype" w:hAnsi="Palatino Linotype" w:cs="Tahoma"/>
          <w:bCs/>
          <w:sz w:val="22"/>
          <w:szCs w:val="22"/>
        </w:rPr>
        <w:t>Además</w:t>
      </w:r>
      <w:proofErr w:type="gramEnd"/>
      <w:r w:rsidRPr="00D25AA8">
        <w:rPr>
          <w:rFonts w:ascii="Palatino Linotype" w:hAnsi="Palatino Linotype" w:cs="Tahoma"/>
          <w:bCs/>
          <w:sz w:val="22"/>
          <w:szCs w:val="22"/>
        </w:rPr>
        <w:t xml:space="preserve"> en dicha aclaración el Particular adjuntó una imagen correspondiente a los datos de licencia por el proporcionados.</w:t>
      </w:r>
    </w:p>
    <w:p w14:paraId="247F3A6D" w14:textId="11AC32E5" w:rsidR="00CB2136" w:rsidRDefault="00CB2136" w:rsidP="00CB2136">
      <w:pPr>
        <w:spacing w:line="360" w:lineRule="auto"/>
        <w:ind w:right="567"/>
        <w:jc w:val="both"/>
        <w:rPr>
          <w:rFonts w:ascii="Palatino Linotype" w:hAnsi="Palatino Linotype" w:cs="Tahoma"/>
          <w:bCs/>
          <w:sz w:val="22"/>
          <w:szCs w:val="22"/>
        </w:rPr>
      </w:pPr>
    </w:p>
    <w:p w14:paraId="162941C7" w14:textId="47CD26D1" w:rsidR="00A6116F" w:rsidRDefault="00A6116F" w:rsidP="00CB2136">
      <w:pPr>
        <w:spacing w:line="360" w:lineRule="auto"/>
        <w:ind w:right="567"/>
        <w:jc w:val="both"/>
        <w:rPr>
          <w:rFonts w:ascii="Palatino Linotype" w:hAnsi="Palatino Linotype" w:cs="Tahoma"/>
          <w:bCs/>
          <w:sz w:val="22"/>
          <w:szCs w:val="22"/>
        </w:rPr>
      </w:pPr>
    </w:p>
    <w:p w14:paraId="2456EA42" w14:textId="3565A0A5" w:rsidR="00A6116F" w:rsidRDefault="00A6116F" w:rsidP="00CB2136">
      <w:pPr>
        <w:spacing w:line="360" w:lineRule="auto"/>
        <w:ind w:right="567"/>
        <w:jc w:val="both"/>
        <w:rPr>
          <w:rFonts w:ascii="Palatino Linotype" w:hAnsi="Palatino Linotype" w:cs="Tahoma"/>
          <w:bCs/>
          <w:sz w:val="22"/>
          <w:szCs w:val="22"/>
        </w:rPr>
      </w:pPr>
    </w:p>
    <w:p w14:paraId="16D0BC66" w14:textId="60D86274" w:rsidR="00A6116F" w:rsidRDefault="00A6116F" w:rsidP="00CB2136">
      <w:pPr>
        <w:spacing w:line="360" w:lineRule="auto"/>
        <w:ind w:right="567"/>
        <w:jc w:val="both"/>
        <w:rPr>
          <w:rFonts w:ascii="Palatino Linotype" w:hAnsi="Palatino Linotype" w:cs="Tahoma"/>
          <w:bCs/>
          <w:sz w:val="22"/>
          <w:szCs w:val="22"/>
        </w:rPr>
      </w:pPr>
    </w:p>
    <w:p w14:paraId="6845EE54" w14:textId="77777777" w:rsidR="00A6116F" w:rsidRPr="00D25AA8" w:rsidRDefault="00A6116F" w:rsidP="00CB2136">
      <w:pPr>
        <w:spacing w:line="360" w:lineRule="auto"/>
        <w:ind w:right="567"/>
        <w:jc w:val="both"/>
        <w:rPr>
          <w:rFonts w:ascii="Palatino Linotype" w:hAnsi="Palatino Linotype" w:cs="Tahoma"/>
          <w:bCs/>
          <w:sz w:val="22"/>
          <w:szCs w:val="22"/>
        </w:rPr>
      </w:pPr>
    </w:p>
    <w:p w14:paraId="3FF11DB2" w14:textId="77777777" w:rsidR="00AA5A86" w:rsidRPr="00D25AA8" w:rsidRDefault="0045478C" w:rsidP="00AA7BBF">
      <w:pPr>
        <w:spacing w:line="360" w:lineRule="auto"/>
        <w:rPr>
          <w:rFonts w:ascii="Palatino Linotype" w:hAnsi="Palatino Linotype" w:cs="Tahoma"/>
          <w:b/>
          <w:sz w:val="22"/>
          <w:szCs w:val="22"/>
        </w:rPr>
      </w:pPr>
      <w:r w:rsidRPr="00D25AA8">
        <w:rPr>
          <w:rFonts w:ascii="Palatino Linotype" w:hAnsi="Palatino Linotype" w:cs="Tahoma"/>
          <w:b/>
          <w:bCs/>
          <w:sz w:val="22"/>
          <w:szCs w:val="22"/>
        </w:rPr>
        <w:lastRenderedPageBreak/>
        <w:t>II.</w:t>
      </w:r>
      <w:r w:rsidRPr="00D25AA8">
        <w:rPr>
          <w:rFonts w:ascii="Palatino Linotype" w:hAnsi="Palatino Linotype" w:cs="Tahoma"/>
          <w:bCs/>
          <w:sz w:val="22"/>
          <w:szCs w:val="22"/>
        </w:rPr>
        <w:t xml:space="preserve">  </w:t>
      </w:r>
      <w:r w:rsidR="00AA5A86" w:rsidRPr="00D25AA8">
        <w:rPr>
          <w:rFonts w:ascii="Palatino Linotype" w:hAnsi="Palatino Linotype" w:cs="Tahoma"/>
          <w:b/>
          <w:sz w:val="22"/>
          <w:szCs w:val="22"/>
        </w:rPr>
        <w:t xml:space="preserve">Respuesta del </w:t>
      </w:r>
      <w:r w:rsidR="00386A93" w:rsidRPr="00D25AA8">
        <w:rPr>
          <w:rFonts w:ascii="Palatino Linotype" w:hAnsi="Palatino Linotype" w:cs="Tahoma"/>
          <w:b/>
          <w:sz w:val="22"/>
          <w:szCs w:val="22"/>
        </w:rPr>
        <w:t>Sujeto Obligado</w:t>
      </w:r>
      <w:r w:rsidR="00AA5A86" w:rsidRPr="00D25AA8">
        <w:rPr>
          <w:rFonts w:ascii="Palatino Linotype" w:hAnsi="Palatino Linotype" w:cs="Tahoma"/>
          <w:b/>
          <w:sz w:val="22"/>
          <w:szCs w:val="22"/>
        </w:rPr>
        <w:t>.</w:t>
      </w:r>
    </w:p>
    <w:p w14:paraId="200D150D" w14:textId="77777777" w:rsidR="00264223" w:rsidRPr="00D25AA8"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30ED4FF7" w14:textId="77777777" w:rsidR="004B017A" w:rsidRPr="00D25AA8" w:rsidRDefault="00FB5FC7" w:rsidP="00AA7BBF">
      <w:pPr>
        <w:autoSpaceDE w:val="0"/>
        <w:autoSpaceDN w:val="0"/>
        <w:adjustRightInd w:val="0"/>
        <w:spacing w:line="360" w:lineRule="auto"/>
        <w:jc w:val="both"/>
        <w:rPr>
          <w:rFonts w:ascii="Palatino Linotype" w:hAnsi="Palatino Linotype" w:cs="Tahoma"/>
          <w:sz w:val="22"/>
          <w:szCs w:val="22"/>
        </w:rPr>
      </w:pPr>
      <w:r w:rsidRPr="00D25AA8">
        <w:rPr>
          <w:rFonts w:ascii="Palatino Linotype" w:hAnsi="Palatino Linotype" w:cs="Tahoma"/>
          <w:sz w:val="22"/>
          <w:szCs w:val="22"/>
        </w:rPr>
        <w:t xml:space="preserve">El </w:t>
      </w:r>
      <w:r w:rsidR="00674ACB" w:rsidRPr="00D25AA8">
        <w:rPr>
          <w:rFonts w:ascii="Palatino Linotype" w:hAnsi="Palatino Linotype" w:cs="Tahoma"/>
          <w:sz w:val="22"/>
          <w:szCs w:val="22"/>
        </w:rPr>
        <w:t xml:space="preserve">veintisiete </w:t>
      </w:r>
      <w:r w:rsidR="009B1279" w:rsidRPr="00D25AA8">
        <w:rPr>
          <w:rFonts w:ascii="Palatino Linotype" w:hAnsi="Palatino Linotype" w:cs="Tahoma"/>
          <w:sz w:val="22"/>
          <w:szCs w:val="22"/>
        </w:rPr>
        <w:t xml:space="preserve">de febrero </w:t>
      </w:r>
      <w:r w:rsidR="00E95BD6" w:rsidRPr="00D25AA8">
        <w:rPr>
          <w:rFonts w:ascii="Palatino Linotype" w:hAnsi="Palatino Linotype" w:cs="Tahoma"/>
          <w:sz w:val="22"/>
          <w:szCs w:val="22"/>
        </w:rPr>
        <w:t xml:space="preserve">de </w:t>
      </w:r>
      <w:r w:rsidRPr="00D25AA8">
        <w:rPr>
          <w:rFonts w:ascii="Palatino Linotype" w:hAnsi="Palatino Linotype" w:cs="Tahoma"/>
          <w:sz w:val="22"/>
          <w:szCs w:val="22"/>
        </w:rPr>
        <w:t>dos mil dieci</w:t>
      </w:r>
      <w:r w:rsidR="00E95BD6" w:rsidRPr="00D25AA8">
        <w:rPr>
          <w:rFonts w:ascii="Palatino Linotype" w:hAnsi="Palatino Linotype" w:cs="Tahoma"/>
          <w:sz w:val="22"/>
          <w:szCs w:val="22"/>
        </w:rPr>
        <w:t>nueve</w:t>
      </w:r>
      <w:r w:rsidRPr="00D25AA8">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D25AA8">
        <w:rPr>
          <w:rFonts w:ascii="Palatino Linotype" w:hAnsi="Palatino Linotype" w:cs="Tahoma"/>
          <w:sz w:val="22"/>
          <w:szCs w:val="22"/>
        </w:rPr>
        <w:t xml:space="preserve">os siguientes términos: </w:t>
      </w:r>
    </w:p>
    <w:p w14:paraId="1B219212" w14:textId="77777777" w:rsidR="00BC11E7" w:rsidRPr="00D25AA8" w:rsidRDefault="00BC11E7" w:rsidP="00AA7BBF">
      <w:pPr>
        <w:autoSpaceDE w:val="0"/>
        <w:autoSpaceDN w:val="0"/>
        <w:adjustRightInd w:val="0"/>
        <w:spacing w:line="360" w:lineRule="auto"/>
        <w:ind w:left="567" w:right="539"/>
        <w:jc w:val="both"/>
        <w:rPr>
          <w:rFonts w:ascii="Palatino Linotype" w:hAnsi="Palatino Linotype" w:cs="Tahoma"/>
          <w:sz w:val="22"/>
          <w:szCs w:val="22"/>
        </w:rPr>
      </w:pPr>
    </w:p>
    <w:p w14:paraId="71ED801F" w14:textId="77777777" w:rsidR="00AF34D0" w:rsidRPr="00D25AA8" w:rsidRDefault="00AF34D0" w:rsidP="00AA7BBF">
      <w:pPr>
        <w:autoSpaceDE w:val="0"/>
        <w:autoSpaceDN w:val="0"/>
        <w:adjustRightInd w:val="0"/>
        <w:spacing w:line="360" w:lineRule="auto"/>
        <w:ind w:left="567" w:right="539"/>
        <w:jc w:val="both"/>
        <w:rPr>
          <w:rFonts w:ascii="Palatino Linotype" w:hAnsi="Palatino Linotype" w:cs="Tahoma"/>
          <w:i/>
          <w:sz w:val="22"/>
          <w:szCs w:val="22"/>
        </w:rPr>
      </w:pPr>
      <w:r w:rsidRPr="00D25AA8">
        <w:rPr>
          <w:rFonts w:ascii="Palatino Linotype" w:hAnsi="Palatino Linotype" w:cs="Tahoma"/>
          <w:i/>
          <w:sz w:val="22"/>
          <w:szCs w:val="22"/>
        </w:rPr>
        <w:t>“…</w:t>
      </w:r>
    </w:p>
    <w:p w14:paraId="3F591F52" w14:textId="77777777" w:rsidR="00AF34D0" w:rsidRPr="00D25AA8" w:rsidRDefault="00674ACB" w:rsidP="00AA7BBF">
      <w:pPr>
        <w:autoSpaceDE w:val="0"/>
        <w:autoSpaceDN w:val="0"/>
        <w:adjustRightInd w:val="0"/>
        <w:spacing w:line="360" w:lineRule="auto"/>
        <w:ind w:left="567" w:right="567"/>
        <w:jc w:val="both"/>
        <w:rPr>
          <w:rFonts w:ascii="Palatino Linotype" w:hAnsi="Palatino Linotype" w:cs="Tahoma"/>
          <w:i/>
          <w:sz w:val="22"/>
          <w:szCs w:val="22"/>
        </w:rPr>
      </w:pPr>
      <w:r w:rsidRPr="00D25AA8">
        <w:rPr>
          <w:rFonts w:ascii="Palatino Linotype" w:hAnsi="Palatino Linotype" w:cs="Tahoma"/>
          <w:i/>
          <w:sz w:val="22"/>
          <w:szCs w:val="22"/>
        </w:rPr>
        <w:t xml:space="preserve">Se cita textualmente la respuesta otorgada por el Servidor Público Habilitado responsable de dar atención a su solicitud de información. DE ACUERDO AL INGRESO DE SOLICITUD CON NUMERO DE REGISTRO DLCA/1011/2018 PARA EL TRAMITE DE LICENCIA DE CONSTRUCCIÓN PARA OBRA NUEVA PARA UNA SUPERFICIE DE 3,539.02, EN EL INMUEBLE UBICADO CIRCUITO CIRCUNVALACIÓN PONIENTE NÚMERO OFICIAL 211, LOTE 23 MANZANA 38, FRACCIONAMIENTO CIUDAD SATÉLITE A NOMBRE DE POETAS 212, S.A. DE C.V. ESTA TUVO SU </w:t>
      </w:r>
      <w:proofErr w:type="spellStart"/>
      <w:r w:rsidRPr="00D25AA8">
        <w:rPr>
          <w:rFonts w:ascii="Palatino Linotype" w:hAnsi="Palatino Linotype" w:cs="Tahoma"/>
          <w:i/>
          <w:sz w:val="22"/>
          <w:szCs w:val="22"/>
        </w:rPr>
        <w:t>SU</w:t>
      </w:r>
      <w:proofErr w:type="spellEnd"/>
      <w:r w:rsidRPr="00D25AA8">
        <w:rPr>
          <w:rFonts w:ascii="Palatino Linotype" w:hAnsi="Palatino Linotype" w:cs="Tahoma"/>
          <w:i/>
          <w:sz w:val="22"/>
          <w:szCs w:val="22"/>
        </w:rPr>
        <w:t xml:space="preserve"> EMISIÓN CON FECHA 27 DE DICIEMBRE DE 2018 Y VENCIMIENTO 26 DE DICIEMBRE 2019 LO ANTERIOR DANDO CUMPLIMIENTO AL ART. 18.20 INCISO I, II, III A Y B, DEL LIBRO DÉCIMO OCTAVO DEL CÓDIGO ADMINISTRATIVO DEL ESTADO DE MÉXICO</w:t>
      </w:r>
      <w:r w:rsidR="00417D45" w:rsidRPr="00D25AA8">
        <w:rPr>
          <w:rFonts w:ascii="Palatino Linotype" w:hAnsi="Palatino Linotype" w:cs="Tahoma"/>
          <w:i/>
          <w:sz w:val="22"/>
          <w:szCs w:val="22"/>
        </w:rPr>
        <w:t>…”</w:t>
      </w:r>
      <w:r w:rsidR="004D0424" w:rsidRPr="00D25AA8">
        <w:rPr>
          <w:rFonts w:ascii="Palatino Linotype" w:hAnsi="Palatino Linotype" w:cs="Tahoma"/>
          <w:i/>
          <w:sz w:val="22"/>
          <w:szCs w:val="22"/>
        </w:rPr>
        <w:t>(Sic)</w:t>
      </w:r>
    </w:p>
    <w:p w14:paraId="59136295" w14:textId="77777777" w:rsidR="00056128" w:rsidRPr="00D25AA8" w:rsidRDefault="00056128" w:rsidP="00AA7BBF">
      <w:pPr>
        <w:autoSpaceDE w:val="0"/>
        <w:autoSpaceDN w:val="0"/>
        <w:adjustRightInd w:val="0"/>
        <w:spacing w:line="360" w:lineRule="auto"/>
        <w:jc w:val="both"/>
        <w:rPr>
          <w:rFonts w:ascii="Palatino Linotype" w:hAnsi="Palatino Linotype" w:cs="Tahoma"/>
          <w:sz w:val="22"/>
          <w:szCs w:val="22"/>
        </w:rPr>
      </w:pPr>
    </w:p>
    <w:p w14:paraId="57B9C725" w14:textId="77777777" w:rsidR="00587F23" w:rsidRPr="00D25AA8" w:rsidRDefault="00D95C7A" w:rsidP="00AA7BBF">
      <w:pPr>
        <w:autoSpaceDE w:val="0"/>
        <w:autoSpaceDN w:val="0"/>
        <w:adjustRightInd w:val="0"/>
        <w:spacing w:line="360" w:lineRule="auto"/>
        <w:jc w:val="both"/>
        <w:rPr>
          <w:rFonts w:ascii="Palatino Linotype" w:hAnsi="Palatino Linotype" w:cs="Tahoma"/>
          <w:b/>
          <w:sz w:val="22"/>
          <w:szCs w:val="22"/>
        </w:rPr>
      </w:pPr>
      <w:r w:rsidRPr="00D25AA8">
        <w:rPr>
          <w:rFonts w:ascii="Palatino Linotype" w:hAnsi="Palatino Linotype" w:cs="Tahoma"/>
          <w:b/>
          <w:sz w:val="22"/>
          <w:szCs w:val="22"/>
        </w:rPr>
        <w:t>I</w:t>
      </w:r>
      <w:r w:rsidR="00A558CA" w:rsidRPr="00D25AA8">
        <w:rPr>
          <w:rFonts w:ascii="Palatino Linotype" w:hAnsi="Palatino Linotype" w:cs="Tahoma"/>
          <w:b/>
          <w:sz w:val="22"/>
          <w:szCs w:val="22"/>
        </w:rPr>
        <w:t>II</w:t>
      </w:r>
      <w:r w:rsidR="00AA5A86" w:rsidRPr="00D25AA8">
        <w:rPr>
          <w:rFonts w:ascii="Palatino Linotype" w:hAnsi="Palatino Linotype" w:cs="Tahoma"/>
          <w:b/>
          <w:sz w:val="22"/>
          <w:szCs w:val="22"/>
        </w:rPr>
        <w:t xml:space="preserve">. </w:t>
      </w:r>
      <w:r w:rsidR="004100AA" w:rsidRPr="00D25AA8">
        <w:rPr>
          <w:rFonts w:ascii="Palatino Linotype" w:hAnsi="Palatino Linotype" w:cs="Tahoma"/>
          <w:b/>
          <w:sz w:val="22"/>
          <w:szCs w:val="22"/>
        </w:rPr>
        <w:t>Interposición</w:t>
      </w:r>
      <w:r w:rsidR="00C459A9" w:rsidRPr="00D25AA8">
        <w:rPr>
          <w:rFonts w:ascii="Palatino Linotype" w:hAnsi="Palatino Linotype" w:cs="Tahoma"/>
          <w:b/>
          <w:sz w:val="22"/>
          <w:szCs w:val="22"/>
        </w:rPr>
        <w:t xml:space="preserve"> del Recurso de R</w:t>
      </w:r>
      <w:r w:rsidR="00C25238" w:rsidRPr="00D25AA8">
        <w:rPr>
          <w:rFonts w:ascii="Palatino Linotype" w:hAnsi="Palatino Linotype" w:cs="Tahoma"/>
          <w:b/>
          <w:sz w:val="22"/>
          <w:szCs w:val="22"/>
        </w:rPr>
        <w:t xml:space="preserve">evisión. </w:t>
      </w:r>
    </w:p>
    <w:p w14:paraId="0D19A831" w14:textId="77777777" w:rsidR="0006419A" w:rsidRPr="00D25AA8" w:rsidRDefault="0006419A" w:rsidP="00AA7BBF">
      <w:pPr>
        <w:autoSpaceDE w:val="0"/>
        <w:autoSpaceDN w:val="0"/>
        <w:adjustRightInd w:val="0"/>
        <w:spacing w:line="360" w:lineRule="auto"/>
        <w:jc w:val="both"/>
        <w:rPr>
          <w:rFonts w:ascii="Palatino Linotype" w:hAnsi="Palatino Linotype" w:cs="Tahoma"/>
          <w:b/>
          <w:sz w:val="22"/>
          <w:szCs w:val="22"/>
        </w:rPr>
      </w:pPr>
    </w:p>
    <w:p w14:paraId="2C5619CC" w14:textId="77777777" w:rsidR="00264223" w:rsidRPr="00D25AA8" w:rsidRDefault="006C1B1D" w:rsidP="00AA7BBF">
      <w:pPr>
        <w:autoSpaceDE w:val="0"/>
        <w:autoSpaceDN w:val="0"/>
        <w:adjustRightInd w:val="0"/>
        <w:spacing w:line="360" w:lineRule="auto"/>
        <w:jc w:val="both"/>
        <w:rPr>
          <w:rFonts w:ascii="Palatino Linotype" w:hAnsi="Palatino Linotype" w:cs="Tahoma"/>
          <w:sz w:val="22"/>
          <w:szCs w:val="22"/>
        </w:rPr>
      </w:pPr>
      <w:r w:rsidRPr="00D25AA8">
        <w:rPr>
          <w:rFonts w:ascii="Palatino Linotype" w:hAnsi="Palatino Linotype" w:cs="Tahoma"/>
          <w:sz w:val="22"/>
          <w:szCs w:val="22"/>
        </w:rPr>
        <w:t xml:space="preserve">Con </w:t>
      </w:r>
      <w:r w:rsidR="00A9024A" w:rsidRPr="00D25AA8">
        <w:rPr>
          <w:rFonts w:ascii="Palatino Linotype" w:hAnsi="Palatino Linotype" w:cs="Tahoma"/>
          <w:sz w:val="22"/>
          <w:szCs w:val="22"/>
        </w:rPr>
        <w:t xml:space="preserve">fecha </w:t>
      </w:r>
      <w:r w:rsidR="006C3C11" w:rsidRPr="00D25AA8">
        <w:rPr>
          <w:rFonts w:ascii="Palatino Linotype" w:hAnsi="Palatino Linotype" w:cs="Tahoma"/>
          <w:sz w:val="22"/>
          <w:szCs w:val="22"/>
        </w:rPr>
        <w:t>veintis</w:t>
      </w:r>
      <w:r w:rsidR="00674ACB" w:rsidRPr="00D25AA8">
        <w:rPr>
          <w:rFonts w:ascii="Palatino Linotype" w:hAnsi="Palatino Linotype" w:cs="Tahoma"/>
          <w:sz w:val="22"/>
          <w:szCs w:val="22"/>
        </w:rPr>
        <w:t>iete</w:t>
      </w:r>
      <w:r w:rsidR="006C3C11" w:rsidRPr="00D25AA8">
        <w:rPr>
          <w:rFonts w:ascii="Palatino Linotype" w:hAnsi="Palatino Linotype" w:cs="Tahoma"/>
          <w:sz w:val="22"/>
          <w:szCs w:val="22"/>
        </w:rPr>
        <w:t xml:space="preserve"> </w:t>
      </w:r>
      <w:r w:rsidR="003F6E47" w:rsidRPr="00D25AA8">
        <w:rPr>
          <w:rFonts w:ascii="Palatino Linotype" w:hAnsi="Palatino Linotype" w:cs="Tahoma"/>
          <w:sz w:val="22"/>
          <w:szCs w:val="22"/>
        </w:rPr>
        <w:t xml:space="preserve">de febrero </w:t>
      </w:r>
      <w:r w:rsidR="00593A79" w:rsidRPr="00D25AA8">
        <w:rPr>
          <w:rFonts w:ascii="Palatino Linotype" w:hAnsi="Palatino Linotype" w:cs="Tahoma"/>
          <w:sz w:val="22"/>
          <w:szCs w:val="22"/>
        </w:rPr>
        <w:t>de dos mil diecinueve</w:t>
      </w:r>
      <w:r w:rsidR="00C25238" w:rsidRPr="00D25AA8">
        <w:rPr>
          <w:rFonts w:ascii="Palatino Linotype" w:hAnsi="Palatino Linotype" w:cs="Tahoma"/>
          <w:sz w:val="22"/>
          <w:szCs w:val="22"/>
        </w:rPr>
        <w:t xml:space="preserve">, se recibió en este </w:t>
      </w:r>
      <w:r w:rsidR="00C25238" w:rsidRPr="00D25AA8">
        <w:rPr>
          <w:rFonts w:ascii="Palatino Linotype" w:eastAsia="Calibri" w:hAnsi="Palatino Linotype" w:cs="Tahoma"/>
          <w:sz w:val="22"/>
          <w:szCs w:val="22"/>
          <w:lang w:eastAsia="en-US"/>
        </w:rPr>
        <w:t xml:space="preserve">Instituto, a través del </w:t>
      </w:r>
      <w:r w:rsidR="000313A7" w:rsidRPr="00D25AA8">
        <w:rPr>
          <w:rFonts w:ascii="Palatino Linotype" w:hAnsi="Palatino Linotype" w:cs="Tahoma"/>
          <w:sz w:val="22"/>
          <w:szCs w:val="22"/>
          <w:lang w:val="es-ES"/>
        </w:rPr>
        <w:t>Sistema de Acceso a la Información Mexiquense (SAIMEX)</w:t>
      </w:r>
      <w:r w:rsidRPr="00D25AA8">
        <w:rPr>
          <w:rFonts w:ascii="Palatino Linotype" w:hAnsi="Palatino Linotype" w:cs="Tahoma"/>
          <w:sz w:val="22"/>
          <w:szCs w:val="22"/>
        </w:rPr>
        <w:t xml:space="preserve">, </w:t>
      </w:r>
      <w:r w:rsidR="00593A79" w:rsidRPr="00D25AA8">
        <w:rPr>
          <w:rFonts w:ascii="Palatino Linotype" w:hAnsi="Palatino Linotype" w:cs="Tahoma"/>
          <w:sz w:val="22"/>
          <w:szCs w:val="22"/>
        </w:rPr>
        <w:t>e</w:t>
      </w:r>
      <w:r w:rsidR="00DD2303" w:rsidRPr="00D25AA8">
        <w:rPr>
          <w:rFonts w:ascii="Palatino Linotype" w:hAnsi="Palatino Linotype" w:cs="Tahoma"/>
          <w:sz w:val="22"/>
          <w:szCs w:val="22"/>
        </w:rPr>
        <w:t>l</w:t>
      </w:r>
      <w:r w:rsidRPr="00D25AA8">
        <w:rPr>
          <w:rFonts w:ascii="Palatino Linotype" w:hAnsi="Palatino Linotype" w:cs="Tahoma"/>
          <w:sz w:val="22"/>
          <w:szCs w:val="22"/>
        </w:rPr>
        <w:t xml:space="preserve"> Recurso</w:t>
      </w:r>
      <w:r w:rsidR="00593A79" w:rsidRPr="00D25AA8">
        <w:rPr>
          <w:rFonts w:ascii="Palatino Linotype" w:hAnsi="Palatino Linotype" w:cs="Tahoma"/>
          <w:sz w:val="22"/>
          <w:szCs w:val="22"/>
        </w:rPr>
        <w:t xml:space="preserve"> </w:t>
      </w:r>
      <w:r w:rsidRPr="00D25AA8">
        <w:rPr>
          <w:rFonts w:ascii="Palatino Linotype" w:hAnsi="Palatino Linotype" w:cs="Tahoma"/>
          <w:sz w:val="22"/>
          <w:szCs w:val="22"/>
        </w:rPr>
        <w:t>de R</w:t>
      </w:r>
      <w:r w:rsidR="00C25238" w:rsidRPr="00D25AA8">
        <w:rPr>
          <w:rFonts w:ascii="Palatino Linotype" w:hAnsi="Palatino Linotype" w:cs="Tahoma"/>
          <w:sz w:val="22"/>
          <w:szCs w:val="22"/>
        </w:rPr>
        <w:t xml:space="preserve">evisión </w:t>
      </w:r>
      <w:r w:rsidR="00DD2303" w:rsidRPr="00D25AA8">
        <w:rPr>
          <w:rFonts w:ascii="Palatino Linotype" w:hAnsi="Palatino Linotype" w:cs="Tahoma"/>
          <w:b/>
          <w:sz w:val="22"/>
          <w:szCs w:val="22"/>
        </w:rPr>
        <w:t>0</w:t>
      </w:r>
      <w:r w:rsidR="006C3C11" w:rsidRPr="00D25AA8">
        <w:rPr>
          <w:rFonts w:ascii="Palatino Linotype" w:hAnsi="Palatino Linotype" w:cs="Tahoma"/>
          <w:b/>
          <w:sz w:val="22"/>
          <w:szCs w:val="22"/>
        </w:rPr>
        <w:t>11</w:t>
      </w:r>
      <w:r w:rsidR="00674ACB" w:rsidRPr="00D25AA8">
        <w:rPr>
          <w:rFonts w:ascii="Palatino Linotype" w:hAnsi="Palatino Linotype" w:cs="Tahoma"/>
          <w:b/>
          <w:sz w:val="22"/>
          <w:szCs w:val="22"/>
        </w:rPr>
        <w:t>36</w:t>
      </w:r>
      <w:r w:rsidR="00DD2303" w:rsidRPr="00D25AA8">
        <w:rPr>
          <w:rFonts w:ascii="Palatino Linotype" w:hAnsi="Palatino Linotype" w:cs="Tahoma"/>
          <w:b/>
          <w:sz w:val="22"/>
          <w:szCs w:val="22"/>
        </w:rPr>
        <w:t>/INFOEM/IP/RR/201</w:t>
      </w:r>
      <w:r w:rsidR="00593A79" w:rsidRPr="00D25AA8">
        <w:rPr>
          <w:rFonts w:ascii="Palatino Linotype" w:hAnsi="Palatino Linotype" w:cs="Tahoma"/>
          <w:b/>
          <w:sz w:val="22"/>
          <w:szCs w:val="22"/>
        </w:rPr>
        <w:t>9</w:t>
      </w:r>
      <w:r w:rsidR="00DD2303" w:rsidRPr="00D25AA8">
        <w:rPr>
          <w:rFonts w:ascii="Palatino Linotype" w:hAnsi="Palatino Linotype" w:cs="Tahoma"/>
          <w:b/>
          <w:sz w:val="22"/>
          <w:szCs w:val="22"/>
        </w:rPr>
        <w:t>,</w:t>
      </w:r>
      <w:r w:rsidR="00DD2303" w:rsidRPr="00D25AA8">
        <w:rPr>
          <w:rFonts w:ascii="Palatino Linotype" w:hAnsi="Palatino Linotype" w:cs="Tahoma"/>
          <w:sz w:val="22"/>
          <w:szCs w:val="22"/>
        </w:rPr>
        <w:t xml:space="preserve"> </w:t>
      </w:r>
      <w:r w:rsidR="00C25238" w:rsidRPr="00D25AA8">
        <w:rPr>
          <w:rFonts w:ascii="Palatino Linotype" w:hAnsi="Palatino Linotype" w:cs="Tahoma"/>
          <w:sz w:val="22"/>
          <w:szCs w:val="22"/>
        </w:rPr>
        <w:t xml:space="preserve">interpuesto por </w:t>
      </w:r>
      <w:r w:rsidR="00E573C6" w:rsidRPr="00D25AA8">
        <w:rPr>
          <w:rFonts w:ascii="Palatino Linotype" w:hAnsi="Palatino Linotype" w:cs="Tahoma"/>
          <w:sz w:val="22"/>
          <w:szCs w:val="22"/>
        </w:rPr>
        <w:t xml:space="preserve">el </w:t>
      </w:r>
      <w:r w:rsidR="008C357C" w:rsidRPr="00D25AA8">
        <w:rPr>
          <w:rFonts w:ascii="Palatino Linotype" w:hAnsi="Palatino Linotype" w:cs="Tahoma"/>
          <w:sz w:val="22"/>
          <w:szCs w:val="22"/>
        </w:rPr>
        <w:t>P</w:t>
      </w:r>
      <w:r w:rsidR="00E573C6" w:rsidRPr="00D25AA8">
        <w:rPr>
          <w:rFonts w:ascii="Palatino Linotype" w:hAnsi="Palatino Linotype" w:cs="Tahoma"/>
          <w:sz w:val="22"/>
          <w:szCs w:val="22"/>
        </w:rPr>
        <w:t>articular</w:t>
      </w:r>
      <w:r w:rsidR="00C25238" w:rsidRPr="00D25AA8">
        <w:rPr>
          <w:rFonts w:ascii="Palatino Linotype" w:hAnsi="Palatino Linotype" w:cs="Tahoma"/>
          <w:sz w:val="22"/>
          <w:szCs w:val="22"/>
        </w:rPr>
        <w:t xml:space="preserve">, en contra de la respuesta </w:t>
      </w:r>
      <w:r w:rsidR="00587F23" w:rsidRPr="00D25AA8">
        <w:rPr>
          <w:rFonts w:ascii="Palatino Linotype" w:hAnsi="Palatino Linotype" w:cs="Tahoma"/>
          <w:sz w:val="22"/>
          <w:szCs w:val="22"/>
        </w:rPr>
        <w:t xml:space="preserve">del </w:t>
      </w:r>
      <w:r w:rsidR="00956793" w:rsidRPr="00D25AA8">
        <w:rPr>
          <w:rFonts w:ascii="Palatino Linotype" w:hAnsi="Palatino Linotype" w:cs="Tahoma"/>
          <w:sz w:val="22"/>
          <w:szCs w:val="22"/>
        </w:rPr>
        <w:t>Sujeto Obligado</w:t>
      </w:r>
      <w:r w:rsidR="00C25238" w:rsidRPr="00D25AA8">
        <w:rPr>
          <w:rFonts w:ascii="Palatino Linotype" w:hAnsi="Palatino Linotype" w:cs="Tahoma"/>
          <w:sz w:val="22"/>
          <w:szCs w:val="22"/>
        </w:rPr>
        <w:t xml:space="preserve">, en </w:t>
      </w:r>
      <w:r w:rsidR="00DD2303" w:rsidRPr="00D25AA8">
        <w:rPr>
          <w:rFonts w:ascii="Palatino Linotype" w:hAnsi="Palatino Linotype" w:cs="Tahoma"/>
          <w:sz w:val="22"/>
          <w:szCs w:val="22"/>
        </w:rPr>
        <w:t xml:space="preserve">los </w:t>
      </w:r>
      <w:r w:rsidR="00593A79" w:rsidRPr="00D25AA8">
        <w:rPr>
          <w:rFonts w:ascii="Palatino Linotype" w:hAnsi="Palatino Linotype" w:cs="Tahoma"/>
          <w:sz w:val="22"/>
          <w:szCs w:val="22"/>
        </w:rPr>
        <w:t xml:space="preserve">siguientes </w:t>
      </w:r>
      <w:r w:rsidR="00626F66" w:rsidRPr="00D25AA8">
        <w:rPr>
          <w:rFonts w:ascii="Palatino Linotype" w:hAnsi="Palatino Linotype" w:cs="Tahoma"/>
          <w:sz w:val="22"/>
          <w:szCs w:val="22"/>
        </w:rPr>
        <w:t>términos</w:t>
      </w:r>
      <w:r w:rsidR="00C25238" w:rsidRPr="00D25AA8">
        <w:rPr>
          <w:rFonts w:ascii="Palatino Linotype" w:hAnsi="Palatino Linotype" w:cs="Tahoma"/>
          <w:sz w:val="22"/>
          <w:szCs w:val="22"/>
        </w:rPr>
        <w:t>:</w:t>
      </w:r>
    </w:p>
    <w:p w14:paraId="7E287136" w14:textId="5DD505D3" w:rsidR="00DD2303" w:rsidRDefault="00DD2303" w:rsidP="00AA7BBF">
      <w:pPr>
        <w:tabs>
          <w:tab w:val="left" w:pos="4667"/>
        </w:tabs>
        <w:spacing w:line="360" w:lineRule="auto"/>
        <w:ind w:left="567" w:right="567"/>
        <w:jc w:val="both"/>
        <w:rPr>
          <w:rFonts w:ascii="Palatino Linotype" w:hAnsi="Palatino Linotype" w:cs="Tahoma"/>
          <w:b/>
          <w:bCs/>
          <w:sz w:val="22"/>
          <w:szCs w:val="22"/>
        </w:rPr>
      </w:pPr>
    </w:p>
    <w:p w14:paraId="504D4C6A" w14:textId="40795367" w:rsidR="00A6116F" w:rsidRDefault="00A6116F" w:rsidP="00AA7BBF">
      <w:pPr>
        <w:tabs>
          <w:tab w:val="left" w:pos="4667"/>
        </w:tabs>
        <w:spacing w:line="360" w:lineRule="auto"/>
        <w:ind w:left="567" w:right="567"/>
        <w:jc w:val="both"/>
        <w:rPr>
          <w:rFonts w:ascii="Palatino Linotype" w:hAnsi="Palatino Linotype" w:cs="Tahoma"/>
          <w:b/>
          <w:bCs/>
          <w:sz w:val="22"/>
          <w:szCs w:val="22"/>
        </w:rPr>
      </w:pPr>
    </w:p>
    <w:p w14:paraId="708C171B" w14:textId="76D23DE1" w:rsidR="00DD2303" w:rsidRDefault="00DD2303" w:rsidP="00AA7BBF">
      <w:pPr>
        <w:tabs>
          <w:tab w:val="left" w:pos="4667"/>
        </w:tabs>
        <w:spacing w:line="360" w:lineRule="auto"/>
        <w:ind w:left="567" w:right="567"/>
        <w:jc w:val="both"/>
        <w:rPr>
          <w:rFonts w:ascii="Palatino Linotype" w:hAnsi="Palatino Linotype" w:cs="Tahoma"/>
          <w:b/>
          <w:bCs/>
          <w:sz w:val="22"/>
          <w:szCs w:val="22"/>
        </w:rPr>
      </w:pPr>
      <w:r w:rsidRPr="00D25AA8">
        <w:rPr>
          <w:rFonts w:ascii="Palatino Linotype" w:hAnsi="Palatino Linotype" w:cs="Tahoma"/>
          <w:b/>
          <w:bCs/>
          <w:sz w:val="22"/>
          <w:szCs w:val="22"/>
        </w:rPr>
        <w:lastRenderedPageBreak/>
        <w:t>ACTO IMPUGNADO</w:t>
      </w:r>
    </w:p>
    <w:p w14:paraId="7A9CEB34" w14:textId="77777777" w:rsidR="00A6116F" w:rsidRPr="00D25AA8" w:rsidRDefault="00A6116F" w:rsidP="00AA7BBF">
      <w:pPr>
        <w:tabs>
          <w:tab w:val="left" w:pos="4667"/>
        </w:tabs>
        <w:spacing w:line="360" w:lineRule="auto"/>
        <w:ind w:left="567" w:right="567"/>
        <w:jc w:val="both"/>
        <w:rPr>
          <w:rFonts w:ascii="Palatino Linotype" w:hAnsi="Palatino Linotype" w:cs="Tahoma"/>
          <w:bCs/>
          <w:sz w:val="22"/>
          <w:szCs w:val="22"/>
        </w:rPr>
      </w:pPr>
    </w:p>
    <w:p w14:paraId="495F55A1" w14:textId="473BC421" w:rsidR="00DD2303" w:rsidRPr="00D25AA8" w:rsidRDefault="00855268" w:rsidP="00AA7BBF">
      <w:pPr>
        <w:autoSpaceDE w:val="0"/>
        <w:autoSpaceDN w:val="0"/>
        <w:adjustRightInd w:val="0"/>
        <w:spacing w:line="360" w:lineRule="auto"/>
        <w:ind w:left="567" w:right="567"/>
        <w:jc w:val="both"/>
        <w:rPr>
          <w:rFonts w:ascii="Palatino Linotype" w:hAnsi="Palatino Linotype" w:cs="Tahoma"/>
          <w:i/>
          <w:sz w:val="22"/>
          <w:szCs w:val="22"/>
        </w:rPr>
      </w:pPr>
      <w:r w:rsidRPr="00D25AA8">
        <w:rPr>
          <w:rFonts w:ascii="Palatino Linotype" w:hAnsi="Palatino Linotype" w:cs="Tahoma"/>
          <w:i/>
          <w:sz w:val="22"/>
          <w:szCs w:val="22"/>
        </w:rPr>
        <w:t>“</w:t>
      </w:r>
      <w:r w:rsidR="00674ACB" w:rsidRPr="00D25AA8">
        <w:rPr>
          <w:rFonts w:ascii="Palatino Linotype" w:hAnsi="Palatino Linotype" w:cs="Tahoma"/>
          <w:i/>
          <w:sz w:val="22"/>
          <w:szCs w:val="22"/>
        </w:rPr>
        <w:t xml:space="preserve">No estoy conforme con la siguiente respuesta: Naucalpan de Juárez, México a 27 de Febrero de 2019 Nombre del solicitante: </w:t>
      </w:r>
      <w:r w:rsidR="009D49FC" w:rsidRPr="009D49FC">
        <w:rPr>
          <w:rFonts w:ascii="Palatino Linotype" w:hAnsi="Palatino Linotype" w:cs="Tahoma"/>
          <w:i/>
          <w:sz w:val="22"/>
          <w:szCs w:val="22"/>
          <w:highlight w:val="black"/>
        </w:rPr>
        <w:t>XXXXXXXXXXXXXXXX</w:t>
      </w:r>
      <w:r w:rsidR="009D49FC">
        <w:rPr>
          <w:rFonts w:ascii="Palatino Linotype" w:hAnsi="Palatino Linotype" w:cs="Tahoma"/>
          <w:i/>
          <w:sz w:val="22"/>
          <w:szCs w:val="22"/>
        </w:rPr>
        <w:t xml:space="preserve"> </w:t>
      </w:r>
      <w:r w:rsidR="00674ACB" w:rsidRPr="00D25AA8">
        <w:rPr>
          <w:rFonts w:ascii="Palatino Linotype" w:hAnsi="Palatino Linotype" w:cs="Tahoma"/>
          <w:i/>
          <w:sz w:val="22"/>
          <w:szCs w:val="22"/>
        </w:rPr>
        <w:t xml:space="preserve">Folio de la solicitud: 00056/NAUCALPA/IP/2019 En respuesta a la solicitud recibida, nos permitimos hacer de su conocimiento que con fundamento en el artículo 53, Fracciones: II, V y VI de la Ley de Transparencia y Acceso a la Información Pública del Estado de México y Municipios, le contestamos que: Se cita textualmente la respuesta otorgada por el Servidor Público Habilitado responsable de dar atención a su solicitud de información. DE ACUERDO AL INGRESO DE SOLICITUD CON NUMERO DE REGISTRO DLCA/1011/2018 PARA EL TRAMITE DE LICENCIA DE CONSTRUCCIÓN PARA OBRA NUEVA PARA UNA SUPERFICIE DE 3,539.02, EN EL INMUEBLE UBICADO CIRCUITO CIRCUNVALACIÓN PONIENTE NÚMERO OFICIAL 211, LOTE 23 MANZANA </w:t>
      </w:r>
      <w:bookmarkStart w:id="0" w:name="_GoBack"/>
      <w:bookmarkEnd w:id="0"/>
      <w:r w:rsidR="00674ACB" w:rsidRPr="00D25AA8">
        <w:rPr>
          <w:rFonts w:ascii="Palatino Linotype" w:hAnsi="Palatino Linotype" w:cs="Tahoma"/>
          <w:i/>
          <w:sz w:val="22"/>
          <w:szCs w:val="22"/>
        </w:rPr>
        <w:t xml:space="preserve">38, FRACCIONAMIENTO CIUDAD SATÉLITE A NOMBRE DE POETAS 212, S.A. DE C.V. ESTA TUVO SU </w:t>
      </w:r>
      <w:proofErr w:type="spellStart"/>
      <w:r w:rsidR="00674ACB" w:rsidRPr="00D25AA8">
        <w:rPr>
          <w:rFonts w:ascii="Palatino Linotype" w:hAnsi="Palatino Linotype" w:cs="Tahoma"/>
          <w:i/>
          <w:sz w:val="22"/>
          <w:szCs w:val="22"/>
        </w:rPr>
        <w:t>SU</w:t>
      </w:r>
      <w:proofErr w:type="spellEnd"/>
      <w:r w:rsidR="00674ACB" w:rsidRPr="00D25AA8">
        <w:rPr>
          <w:rFonts w:ascii="Palatino Linotype" w:hAnsi="Palatino Linotype" w:cs="Tahoma"/>
          <w:i/>
          <w:sz w:val="22"/>
          <w:szCs w:val="22"/>
        </w:rPr>
        <w:t xml:space="preserve"> EMISIÓN CON FECHA 27 DE DICIEMBRE DE 2018 Y VENCIMIENTO 26 DE DICIEMBRE 2019 LO ANTERIOR DANDO CUMPLIMIENTO AL ART. 18.20 INCISO I, II, III A Y B, DEL LIBRO DÉCIMO OCTAVO DEL CÓDIGO ADMINISTRATIVO DEL ESTADO DE MÉXICO. ATENTAMENTE C. LEONARDO SALCEDO MALVAEZ</w:t>
      </w:r>
      <w:r w:rsidR="00DD2303" w:rsidRPr="00D25AA8">
        <w:rPr>
          <w:rFonts w:ascii="Palatino Linotype" w:hAnsi="Palatino Linotype" w:cs="Tahoma"/>
          <w:i/>
          <w:sz w:val="22"/>
          <w:szCs w:val="22"/>
        </w:rPr>
        <w:t>”</w:t>
      </w:r>
    </w:p>
    <w:p w14:paraId="6964CDD7" w14:textId="77777777" w:rsidR="00DD2303" w:rsidRPr="00D25AA8"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14:paraId="5B398E77" w14:textId="70F81D81" w:rsidR="00DD2303" w:rsidRDefault="00DD2303" w:rsidP="00AA7BBF">
      <w:pPr>
        <w:autoSpaceDE w:val="0"/>
        <w:autoSpaceDN w:val="0"/>
        <w:adjustRightInd w:val="0"/>
        <w:spacing w:line="360" w:lineRule="auto"/>
        <w:ind w:left="567" w:right="567"/>
        <w:jc w:val="both"/>
        <w:rPr>
          <w:rFonts w:ascii="Palatino Linotype" w:hAnsi="Palatino Linotype" w:cs="Tahoma"/>
          <w:b/>
          <w:sz w:val="22"/>
          <w:szCs w:val="22"/>
        </w:rPr>
      </w:pPr>
      <w:r w:rsidRPr="00D25AA8">
        <w:rPr>
          <w:rFonts w:ascii="Palatino Linotype" w:hAnsi="Palatino Linotype" w:cs="Tahoma"/>
          <w:b/>
          <w:sz w:val="22"/>
          <w:szCs w:val="22"/>
        </w:rPr>
        <w:t>RAZONES O MOTIVOS DE LA INCONFORMIDAD</w:t>
      </w:r>
    </w:p>
    <w:p w14:paraId="7990C230" w14:textId="77777777" w:rsidR="00A6116F" w:rsidRPr="00D25AA8" w:rsidRDefault="00A6116F" w:rsidP="00AA7BBF">
      <w:pPr>
        <w:autoSpaceDE w:val="0"/>
        <w:autoSpaceDN w:val="0"/>
        <w:adjustRightInd w:val="0"/>
        <w:spacing w:line="360" w:lineRule="auto"/>
        <w:ind w:left="567" w:right="567"/>
        <w:jc w:val="both"/>
        <w:rPr>
          <w:rFonts w:ascii="Palatino Linotype" w:hAnsi="Palatino Linotype" w:cs="Tahoma"/>
          <w:b/>
          <w:sz w:val="22"/>
          <w:szCs w:val="22"/>
        </w:rPr>
      </w:pPr>
    </w:p>
    <w:p w14:paraId="4A1B5182" w14:textId="4176B408" w:rsidR="00DD2303" w:rsidRDefault="00855268" w:rsidP="00AA7BBF">
      <w:pPr>
        <w:autoSpaceDE w:val="0"/>
        <w:autoSpaceDN w:val="0"/>
        <w:adjustRightInd w:val="0"/>
        <w:spacing w:line="360" w:lineRule="auto"/>
        <w:ind w:left="567" w:right="567"/>
        <w:jc w:val="both"/>
        <w:rPr>
          <w:rFonts w:ascii="Palatino Linotype" w:hAnsi="Palatino Linotype" w:cs="Tahoma"/>
          <w:i/>
          <w:sz w:val="22"/>
          <w:szCs w:val="22"/>
        </w:rPr>
      </w:pPr>
      <w:r w:rsidRPr="00D25AA8">
        <w:rPr>
          <w:rFonts w:ascii="Palatino Linotype" w:hAnsi="Palatino Linotype" w:cs="Tahoma"/>
          <w:i/>
          <w:sz w:val="22"/>
          <w:szCs w:val="22"/>
        </w:rPr>
        <w:t>“</w:t>
      </w:r>
      <w:r w:rsidR="00674ACB" w:rsidRPr="00D25AA8">
        <w:rPr>
          <w:rFonts w:ascii="Palatino Linotype" w:hAnsi="Palatino Linotype" w:cs="Tahoma"/>
          <w:i/>
          <w:sz w:val="22"/>
          <w:szCs w:val="22"/>
        </w:rPr>
        <w:t>Soy vecina de la zona y quiero saber qué se pretende construir en este predio. No me interesa la información de cuándo el Municipio emitió la Licencia de Construcción sino qué proyecto autorizaron construir.</w:t>
      </w:r>
      <w:r w:rsidR="00DD2303" w:rsidRPr="00D25AA8">
        <w:rPr>
          <w:rFonts w:ascii="Palatino Linotype" w:hAnsi="Palatino Linotype" w:cs="Tahoma"/>
          <w:i/>
          <w:sz w:val="22"/>
          <w:szCs w:val="22"/>
        </w:rPr>
        <w:t>”</w:t>
      </w:r>
      <w:r w:rsidR="00593A79" w:rsidRPr="00D25AA8">
        <w:rPr>
          <w:rFonts w:ascii="Palatino Linotype" w:hAnsi="Palatino Linotype" w:cs="Tahoma"/>
          <w:i/>
          <w:sz w:val="22"/>
          <w:szCs w:val="22"/>
        </w:rPr>
        <w:t xml:space="preserve"> (Sic</w:t>
      </w:r>
      <w:r w:rsidR="002513F4" w:rsidRPr="00D25AA8">
        <w:rPr>
          <w:rFonts w:ascii="Palatino Linotype" w:hAnsi="Palatino Linotype" w:cs="Tahoma"/>
          <w:i/>
          <w:sz w:val="22"/>
          <w:szCs w:val="22"/>
        </w:rPr>
        <w:t>.</w:t>
      </w:r>
      <w:r w:rsidR="00593A79" w:rsidRPr="00D25AA8">
        <w:rPr>
          <w:rFonts w:ascii="Palatino Linotype" w:hAnsi="Palatino Linotype" w:cs="Tahoma"/>
          <w:i/>
          <w:sz w:val="22"/>
          <w:szCs w:val="22"/>
        </w:rPr>
        <w:t>)</w:t>
      </w:r>
    </w:p>
    <w:p w14:paraId="01E575D8" w14:textId="77777777" w:rsidR="00A6116F" w:rsidRPr="00D25AA8" w:rsidRDefault="00A6116F" w:rsidP="00AA7BBF">
      <w:pPr>
        <w:autoSpaceDE w:val="0"/>
        <w:autoSpaceDN w:val="0"/>
        <w:adjustRightInd w:val="0"/>
        <w:spacing w:line="360" w:lineRule="auto"/>
        <w:ind w:left="567" w:right="567"/>
        <w:jc w:val="both"/>
        <w:rPr>
          <w:rFonts w:ascii="Palatino Linotype" w:hAnsi="Palatino Linotype" w:cs="Tahoma"/>
          <w:i/>
          <w:sz w:val="22"/>
          <w:szCs w:val="22"/>
        </w:rPr>
      </w:pPr>
    </w:p>
    <w:p w14:paraId="1512BFBF" w14:textId="77777777" w:rsidR="00622F3A" w:rsidRPr="00D25AA8" w:rsidRDefault="00622F3A" w:rsidP="00622F3A">
      <w:pPr>
        <w:autoSpaceDE w:val="0"/>
        <w:autoSpaceDN w:val="0"/>
        <w:adjustRightInd w:val="0"/>
        <w:spacing w:line="360" w:lineRule="auto"/>
        <w:ind w:right="567"/>
        <w:jc w:val="both"/>
        <w:rPr>
          <w:rFonts w:ascii="Palatino Linotype" w:hAnsi="Palatino Linotype" w:cs="Tahoma"/>
          <w:sz w:val="22"/>
          <w:szCs w:val="22"/>
        </w:rPr>
      </w:pPr>
    </w:p>
    <w:p w14:paraId="0B52BBDC" w14:textId="77777777" w:rsidR="00B31222" w:rsidRPr="00D25AA8" w:rsidRDefault="00F1692B" w:rsidP="00AA7BBF">
      <w:pPr>
        <w:spacing w:line="360" w:lineRule="auto"/>
        <w:jc w:val="both"/>
        <w:rPr>
          <w:rFonts w:ascii="Palatino Linotype" w:eastAsia="Batang" w:hAnsi="Palatino Linotype" w:cs="Tahoma"/>
          <w:b/>
          <w:bCs/>
          <w:sz w:val="22"/>
          <w:szCs w:val="22"/>
        </w:rPr>
      </w:pPr>
      <w:r w:rsidRPr="00D25AA8">
        <w:rPr>
          <w:rFonts w:ascii="Palatino Linotype" w:hAnsi="Palatino Linotype" w:cs="Tahoma"/>
          <w:b/>
          <w:sz w:val="22"/>
          <w:szCs w:val="22"/>
        </w:rPr>
        <w:lastRenderedPageBreak/>
        <w:t>I</w:t>
      </w:r>
      <w:r w:rsidR="0096693C" w:rsidRPr="00D25AA8">
        <w:rPr>
          <w:rFonts w:ascii="Palatino Linotype" w:hAnsi="Palatino Linotype" w:cs="Tahoma"/>
          <w:b/>
          <w:sz w:val="22"/>
          <w:szCs w:val="22"/>
        </w:rPr>
        <w:t>V</w:t>
      </w:r>
      <w:r w:rsidR="00B31222" w:rsidRPr="00D25AA8">
        <w:rPr>
          <w:rFonts w:ascii="Palatino Linotype" w:hAnsi="Palatino Linotype" w:cs="Tahoma"/>
          <w:b/>
          <w:sz w:val="22"/>
          <w:szCs w:val="22"/>
        </w:rPr>
        <w:t xml:space="preserve">. </w:t>
      </w:r>
      <w:r w:rsidR="00B31222" w:rsidRPr="00D25AA8">
        <w:rPr>
          <w:rFonts w:ascii="Palatino Linotype" w:eastAsia="Batang" w:hAnsi="Palatino Linotype" w:cs="Tahoma"/>
          <w:b/>
          <w:bCs/>
          <w:sz w:val="22"/>
          <w:szCs w:val="22"/>
        </w:rPr>
        <w:t xml:space="preserve">Trámite del </w:t>
      </w:r>
      <w:r w:rsidR="00C459A9" w:rsidRPr="00D25AA8">
        <w:rPr>
          <w:rFonts w:ascii="Palatino Linotype" w:hAnsi="Palatino Linotype" w:cs="Tahoma"/>
          <w:b/>
          <w:sz w:val="22"/>
          <w:szCs w:val="22"/>
        </w:rPr>
        <w:t>Recurso de Revisión</w:t>
      </w:r>
      <w:r w:rsidR="00B73823" w:rsidRPr="00D25AA8">
        <w:rPr>
          <w:rFonts w:ascii="Palatino Linotype" w:hAnsi="Palatino Linotype" w:cs="Tahoma"/>
          <w:b/>
          <w:sz w:val="22"/>
          <w:szCs w:val="22"/>
        </w:rPr>
        <w:t xml:space="preserve"> </w:t>
      </w:r>
      <w:r w:rsidR="00B31222" w:rsidRPr="00D25AA8">
        <w:rPr>
          <w:rFonts w:ascii="Palatino Linotype" w:eastAsia="Batang" w:hAnsi="Palatino Linotype" w:cs="Tahoma"/>
          <w:b/>
          <w:bCs/>
          <w:sz w:val="22"/>
          <w:szCs w:val="22"/>
        </w:rPr>
        <w:t>ante el Instituto</w:t>
      </w:r>
      <w:r w:rsidR="00E445DA" w:rsidRPr="00D25AA8">
        <w:rPr>
          <w:rFonts w:ascii="Palatino Linotype" w:eastAsia="Batang" w:hAnsi="Palatino Linotype" w:cs="Tahoma"/>
          <w:b/>
          <w:bCs/>
          <w:sz w:val="22"/>
          <w:szCs w:val="22"/>
        </w:rPr>
        <w:t>.</w:t>
      </w:r>
    </w:p>
    <w:p w14:paraId="7FFDA69B" w14:textId="77777777" w:rsidR="00E445DA" w:rsidRPr="00D25AA8" w:rsidRDefault="00E445DA" w:rsidP="00AA7BBF">
      <w:pPr>
        <w:spacing w:line="360" w:lineRule="auto"/>
        <w:jc w:val="both"/>
        <w:rPr>
          <w:rFonts w:ascii="Palatino Linotype" w:eastAsia="Batang" w:hAnsi="Palatino Linotype" w:cs="Tahoma"/>
          <w:b/>
          <w:bCs/>
          <w:sz w:val="22"/>
          <w:szCs w:val="22"/>
        </w:rPr>
      </w:pPr>
    </w:p>
    <w:p w14:paraId="40ED97A6" w14:textId="77777777" w:rsidR="00B31222" w:rsidRPr="00D25AA8" w:rsidRDefault="00A90F9B" w:rsidP="00AA7BBF">
      <w:pPr>
        <w:spacing w:line="360" w:lineRule="auto"/>
        <w:jc w:val="both"/>
        <w:rPr>
          <w:rFonts w:ascii="Palatino Linotype" w:eastAsia="Batang" w:hAnsi="Palatino Linotype" w:cs="Tahoma"/>
          <w:bCs/>
          <w:sz w:val="22"/>
          <w:szCs w:val="22"/>
        </w:rPr>
      </w:pPr>
      <w:r w:rsidRPr="00D25AA8">
        <w:rPr>
          <w:rFonts w:ascii="Palatino Linotype" w:eastAsia="Batang" w:hAnsi="Palatino Linotype" w:cs="Tahoma"/>
          <w:b/>
          <w:bCs/>
          <w:sz w:val="22"/>
          <w:szCs w:val="22"/>
        </w:rPr>
        <w:t xml:space="preserve">a) </w:t>
      </w:r>
      <w:r w:rsidR="00B31222" w:rsidRPr="00D25AA8">
        <w:rPr>
          <w:rFonts w:ascii="Palatino Linotype" w:eastAsia="Batang" w:hAnsi="Palatino Linotype" w:cs="Tahoma"/>
          <w:b/>
          <w:bCs/>
          <w:sz w:val="22"/>
          <w:szCs w:val="22"/>
        </w:rPr>
        <w:t xml:space="preserve">Turno del </w:t>
      </w:r>
      <w:r w:rsidR="00C459A9" w:rsidRPr="00D25AA8">
        <w:rPr>
          <w:rFonts w:ascii="Palatino Linotype" w:hAnsi="Palatino Linotype" w:cs="Tahoma"/>
          <w:b/>
          <w:sz w:val="22"/>
          <w:szCs w:val="22"/>
        </w:rPr>
        <w:t>Recurso de Revisión</w:t>
      </w:r>
      <w:r w:rsidRPr="00D25AA8">
        <w:rPr>
          <w:rFonts w:ascii="Palatino Linotype" w:eastAsia="Batang" w:hAnsi="Palatino Linotype" w:cs="Tahoma"/>
          <w:b/>
          <w:bCs/>
          <w:sz w:val="22"/>
          <w:szCs w:val="22"/>
        </w:rPr>
        <w:t>.</w:t>
      </w:r>
      <w:r w:rsidR="00A9024A" w:rsidRPr="00D25AA8">
        <w:rPr>
          <w:rFonts w:ascii="Palatino Linotype" w:eastAsia="Batang" w:hAnsi="Palatino Linotype" w:cs="Tahoma"/>
          <w:b/>
          <w:bCs/>
          <w:sz w:val="22"/>
          <w:szCs w:val="22"/>
        </w:rPr>
        <w:t xml:space="preserve"> </w:t>
      </w:r>
      <w:r w:rsidR="00E573C6" w:rsidRPr="00D25AA8">
        <w:rPr>
          <w:rFonts w:ascii="Palatino Linotype" w:eastAsia="Batang" w:hAnsi="Palatino Linotype" w:cs="Tahoma"/>
          <w:bCs/>
          <w:sz w:val="22"/>
          <w:szCs w:val="22"/>
        </w:rPr>
        <w:t>Con fecha</w:t>
      </w:r>
      <w:r w:rsidR="00A9024A" w:rsidRPr="00D25AA8">
        <w:rPr>
          <w:rFonts w:ascii="Palatino Linotype" w:eastAsia="Batang" w:hAnsi="Palatino Linotype" w:cs="Tahoma"/>
          <w:bCs/>
          <w:sz w:val="22"/>
          <w:szCs w:val="22"/>
        </w:rPr>
        <w:t xml:space="preserve"> </w:t>
      </w:r>
      <w:r w:rsidR="00674ACB" w:rsidRPr="00D25AA8">
        <w:rPr>
          <w:rFonts w:ascii="Palatino Linotype" w:eastAsia="Batang" w:hAnsi="Palatino Linotype" w:cs="Tahoma"/>
          <w:bCs/>
          <w:sz w:val="22"/>
          <w:szCs w:val="22"/>
        </w:rPr>
        <w:t>veintisiete</w:t>
      </w:r>
      <w:r w:rsidR="003F6E47" w:rsidRPr="00D25AA8">
        <w:rPr>
          <w:rFonts w:ascii="Palatino Linotype" w:eastAsia="Batang" w:hAnsi="Palatino Linotype" w:cs="Tahoma"/>
          <w:bCs/>
          <w:sz w:val="22"/>
          <w:szCs w:val="22"/>
        </w:rPr>
        <w:t xml:space="preserve"> de febrero </w:t>
      </w:r>
      <w:r w:rsidR="00593A79" w:rsidRPr="00D25AA8">
        <w:rPr>
          <w:rFonts w:ascii="Palatino Linotype" w:eastAsia="Batang" w:hAnsi="Palatino Linotype" w:cs="Tahoma"/>
          <w:bCs/>
          <w:sz w:val="22"/>
          <w:szCs w:val="22"/>
        </w:rPr>
        <w:t>de dos mil diecinueve</w:t>
      </w:r>
      <w:r w:rsidR="00B31222" w:rsidRPr="00D25AA8">
        <w:rPr>
          <w:rFonts w:ascii="Palatino Linotype" w:eastAsia="Batang" w:hAnsi="Palatino Linotype" w:cs="Tahoma"/>
          <w:bCs/>
          <w:sz w:val="22"/>
          <w:szCs w:val="22"/>
        </w:rPr>
        <w:t>, e</w:t>
      </w:r>
      <w:r w:rsidR="001F78D9" w:rsidRPr="00D25AA8">
        <w:rPr>
          <w:rFonts w:ascii="Palatino Linotype" w:eastAsia="Batang" w:hAnsi="Palatino Linotype" w:cs="Tahoma"/>
          <w:bCs/>
          <w:sz w:val="22"/>
          <w:szCs w:val="22"/>
        </w:rPr>
        <w:t>l</w:t>
      </w:r>
      <w:r w:rsidR="00A9024A" w:rsidRPr="00D25AA8">
        <w:rPr>
          <w:rFonts w:ascii="Palatino Linotype" w:eastAsia="Batang" w:hAnsi="Palatino Linotype" w:cs="Tahoma"/>
          <w:bCs/>
          <w:sz w:val="22"/>
          <w:szCs w:val="22"/>
        </w:rPr>
        <w:t xml:space="preserve"> </w:t>
      </w:r>
      <w:r w:rsidR="001F78D9" w:rsidRPr="00D25AA8">
        <w:rPr>
          <w:rFonts w:ascii="Palatino Linotype" w:hAnsi="Palatino Linotype" w:cs="Tahoma"/>
          <w:sz w:val="22"/>
          <w:szCs w:val="22"/>
          <w:lang w:val="es-ES"/>
        </w:rPr>
        <w:t>Sistema de Acceso a la Información Mexiquense (SAIMEX),</w:t>
      </w:r>
      <w:r w:rsidR="00B31222" w:rsidRPr="00D25AA8">
        <w:rPr>
          <w:rFonts w:ascii="Palatino Linotype" w:eastAsia="Batang" w:hAnsi="Palatino Linotype" w:cs="Tahoma"/>
          <w:bCs/>
          <w:sz w:val="22"/>
          <w:szCs w:val="22"/>
        </w:rPr>
        <w:t xml:space="preserve"> asignó </w:t>
      </w:r>
      <w:r w:rsidR="00593A79" w:rsidRPr="00D25AA8">
        <w:rPr>
          <w:rFonts w:ascii="Palatino Linotype" w:eastAsia="Batang" w:hAnsi="Palatino Linotype" w:cs="Tahoma"/>
          <w:bCs/>
          <w:sz w:val="22"/>
          <w:szCs w:val="22"/>
        </w:rPr>
        <w:t>e</w:t>
      </w:r>
      <w:r w:rsidR="00B31222" w:rsidRPr="00D25AA8">
        <w:rPr>
          <w:rFonts w:ascii="Palatino Linotype" w:eastAsia="Batang" w:hAnsi="Palatino Linotype" w:cs="Tahoma"/>
          <w:bCs/>
          <w:sz w:val="22"/>
          <w:szCs w:val="22"/>
        </w:rPr>
        <w:t xml:space="preserve">l número de expediente </w:t>
      </w:r>
      <w:r w:rsidR="00A9024A" w:rsidRPr="00D25AA8">
        <w:rPr>
          <w:rFonts w:ascii="Palatino Linotype" w:eastAsia="Batang" w:hAnsi="Palatino Linotype" w:cs="Tahoma"/>
          <w:b/>
          <w:bCs/>
          <w:sz w:val="22"/>
          <w:szCs w:val="22"/>
        </w:rPr>
        <w:t>0</w:t>
      </w:r>
      <w:r w:rsidR="006C3C11" w:rsidRPr="00D25AA8">
        <w:rPr>
          <w:rFonts w:ascii="Palatino Linotype" w:eastAsia="Batang" w:hAnsi="Palatino Linotype" w:cs="Tahoma"/>
          <w:b/>
          <w:bCs/>
          <w:sz w:val="22"/>
          <w:szCs w:val="22"/>
        </w:rPr>
        <w:t>11</w:t>
      </w:r>
      <w:r w:rsidR="00674ACB" w:rsidRPr="00D25AA8">
        <w:rPr>
          <w:rFonts w:ascii="Palatino Linotype" w:eastAsia="Batang" w:hAnsi="Palatino Linotype" w:cs="Tahoma"/>
          <w:b/>
          <w:bCs/>
          <w:sz w:val="22"/>
          <w:szCs w:val="22"/>
        </w:rPr>
        <w:t>36</w:t>
      </w:r>
      <w:r w:rsidR="00E46195" w:rsidRPr="00D25AA8">
        <w:rPr>
          <w:rFonts w:ascii="Palatino Linotype" w:eastAsia="Batang" w:hAnsi="Palatino Linotype" w:cs="Tahoma"/>
          <w:b/>
          <w:bCs/>
          <w:sz w:val="22"/>
          <w:szCs w:val="22"/>
        </w:rPr>
        <w:t>/</w:t>
      </w:r>
      <w:r w:rsidR="000313A7" w:rsidRPr="00D25AA8">
        <w:rPr>
          <w:rFonts w:ascii="Palatino Linotype" w:eastAsia="Batang" w:hAnsi="Palatino Linotype" w:cs="Tahoma"/>
          <w:b/>
          <w:bCs/>
          <w:sz w:val="22"/>
          <w:szCs w:val="22"/>
        </w:rPr>
        <w:t>INFOEM/IP/RR/201</w:t>
      </w:r>
      <w:r w:rsidR="00593A79" w:rsidRPr="00D25AA8">
        <w:rPr>
          <w:rFonts w:ascii="Palatino Linotype" w:eastAsia="Batang" w:hAnsi="Palatino Linotype" w:cs="Tahoma"/>
          <w:b/>
          <w:bCs/>
          <w:sz w:val="22"/>
          <w:szCs w:val="22"/>
        </w:rPr>
        <w:t>9</w:t>
      </w:r>
      <w:r w:rsidR="00CA39B2" w:rsidRPr="00D25AA8">
        <w:rPr>
          <w:rFonts w:ascii="Palatino Linotype" w:eastAsia="Batang" w:hAnsi="Palatino Linotype" w:cs="Tahoma"/>
          <w:b/>
          <w:bCs/>
          <w:sz w:val="22"/>
          <w:szCs w:val="22"/>
        </w:rPr>
        <w:t>,</w:t>
      </w:r>
      <w:r w:rsidR="00593A79" w:rsidRPr="00D25AA8">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5DF8136" w14:textId="77777777" w:rsidR="00593A79" w:rsidRPr="00D25AA8" w:rsidRDefault="00593A79" w:rsidP="00AA7BBF">
      <w:pPr>
        <w:spacing w:line="360" w:lineRule="auto"/>
        <w:jc w:val="both"/>
        <w:rPr>
          <w:rFonts w:ascii="Palatino Linotype" w:eastAsia="Batang" w:hAnsi="Palatino Linotype" w:cs="Tahoma"/>
          <w:b/>
          <w:bCs/>
          <w:sz w:val="22"/>
          <w:szCs w:val="22"/>
        </w:rPr>
      </w:pPr>
    </w:p>
    <w:p w14:paraId="1A6CE084" w14:textId="77777777" w:rsidR="00257903" w:rsidRPr="00D25AA8" w:rsidRDefault="00625DFB" w:rsidP="00AA7BBF">
      <w:pPr>
        <w:spacing w:line="360" w:lineRule="auto"/>
        <w:jc w:val="both"/>
        <w:rPr>
          <w:rFonts w:ascii="Palatino Linotype" w:eastAsia="Calibri" w:hAnsi="Palatino Linotype" w:cs="Tahoma"/>
          <w:sz w:val="22"/>
          <w:szCs w:val="22"/>
          <w:lang w:eastAsia="en-US"/>
        </w:rPr>
      </w:pPr>
      <w:r w:rsidRPr="00D25AA8">
        <w:rPr>
          <w:rFonts w:ascii="Palatino Linotype" w:eastAsia="Batang" w:hAnsi="Palatino Linotype" w:cs="Tahoma"/>
          <w:b/>
          <w:bCs/>
          <w:sz w:val="22"/>
          <w:szCs w:val="22"/>
        </w:rPr>
        <w:t>b</w:t>
      </w:r>
      <w:r w:rsidR="009F46DC" w:rsidRPr="00D25AA8">
        <w:rPr>
          <w:rFonts w:ascii="Palatino Linotype" w:eastAsia="Batang" w:hAnsi="Palatino Linotype" w:cs="Tahoma"/>
          <w:b/>
          <w:bCs/>
          <w:sz w:val="22"/>
          <w:szCs w:val="22"/>
        </w:rPr>
        <w:t xml:space="preserve">) </w:t>
      </w:r>
      <w:r w:rsidR="00B31222" w:rsidRPr="00D25AA8">
        <w:rPr>
          <w:rFonts w:ascii="Palatino Linotype" w:eastAsia="Batang" w:hAnsi="Palatino Linotype" w:cs="Tahoma"/>
          <w:b/>
          <w:bCs/>
          <w:sz w:val="22"/>
          <w:szCs w:val="22"/>
        </w:rPr>
        <w:t xml:space="preserve">Admisión del </w:t>
      </w:r>
      <w:r w:rsidR="00C459A9" w:rsidRPr="00D25AA8">
        <w:rPr>
          <w:rFonts w:ascii="Palatino Linotype" w:hAnsi="Palatino Linotype" w:cs="Tahoma"/>
          <w:b/>
          <w:sz w:val="22"/>
          <w:szCs w:val="22"/>
        </w:rPr>
        <w:t>Recurso de Revisión</w:t>
      </w:r>
      <w:r w:rsidR="00B31222" w:rsidRPr="00D25AA8">
        <w:rPr>
          <w:rFonts w:ascii="Palatino Linotype" w:eastAsia="Batang" w:hAnsi="Palatino Linotype" w:cs="Tahoma"/>
          <w:b/>
          <w:bCs/>
          <w:sz w:val="22"/>
          <w:szCs w:val="22"/>
          <w:lang w:val="es-ES_tradnl"/>
        </w:rPr>
        <w:t xml:space="preserve">. </w:t>
      </w:r>
      <w:r w:rsidR="00E573C6" w:rsidRPr="00D25AA8">
        <w:rPr>
          <w:rFonts w:ascii="Palatino Linotype" w:eastAsia="Batang" w:hAnsi="Palatino Linotype" w:cs="Tahoma"/>
          <w:bCs/>
          <w:sz w:val="22"/>
          <w:szCs w:val="22"/>
          <w:lang w:val="es-ES_tradnl"/>
        </w:rPr>
        <w:t>Con fecha</w:t>
      </w:r>
      <w:r w:rsidR="00A9024A" w:rsidRPr="00D25AA8">
        <w:rPr>
          <w:rFonts w:ascii="Palatino Linotype" w:eastAsia="Batang" w:hAnsi="Palatino Linotype" w:cs="Tahoma"/>
          <w:bCs/>
          <w:sz w:val="22"/>
          <w:szCs w:val="22"/>
          <w:lang w:val="es-ES_tradnl"/>
        </w:rPr>
        <w:t xml:space="preserve"> </w:t>
      </w:r>
      <w:r w:rsidR="00674ACB" w:rsidRPr="00D25AA8">
        <w:rPr>
          <w:rFonts w:ascii="Palatino Linotype" w:eastAsia="Batang" w:hAnsi="Palatino Linotype" w:cs="Tahoma"/>
          <w:bCs/>
          <w:sz w:val="22"/>
          <w:szCs w:val="22"/>
          <w:lang w:val="es-ES_tradnl"/>
        </w:rPr>
        <w:t>seis</w:t>
      </w:r>
      <w:r w:rsidR="0048017F" w:rsidRPr="00D25AA8">
        <w:rPr>
          <w:rFonts w:ascii="Palatino Linotype" w:eastAsia="Batang" w:hAnsi="Palatino Linotype" w:cs="Tahoma"/>
          <w:bCs/>
          <w:sz w:val="22"/>
          <w:szCs w:val="22"/>
          <w:lang w:val="es-ES_tradnl"/>
        </w:rPr>
        <w:t xml:space="preserve"> de marzo </w:t>
      </w:r>
      <w:r w:rsidR="00593A79" w:rsidRPr="00D25AA8">
        <w:rPr>
          <w:rFonts w:ascii="Palatino Linotype" w:eastAsia="Batang" w:hAnsi="Palatino Linotype" w:cs="Tahoma"/>
          <w:bCs/>
          <w:sz w:val="22"/>
          <w:szCs w:val="22"/>
          <w:lang w:val="es-ES_tradnl"/>
        </w:rPr>
        <w:t>de dos mil diecinueve</w:t>
      </w:r>
      <w:r w:rsidR="00B31222" w:rsidRPr="00D25AA8">
        <w:rPr>
          <w:rFonts w:ascii="Palatino Linotype" w:eastAsia="Batang" w:hAnsi="Palatino Linotype" w:cs="Tahoma"/>
          <w:bCs/>
          <w:sz w:val="22"/>
          <w:szCs w:val="22"/>
          <w:lang w:val="es-ES_tradnl"/>
        </w:rPr>
        <w:t xml:space="preserve">, </w:t>
      </w:r>
      <w:r w:rsidR="009F46DC" w:rsidRPr="00D25AA8">
        <w:rPr>
          <w:rFonts w:ascii="Palatino Linotype" w:hAnsi="Palatino Linotype" w:cs="Tahoma"/>
          <w:sz w:val="22"/>
          <w:szCs w:val="22"/>
        </w:rPr>
        <w:t>se</w:t>
      </w:r>
      <w:r w:rsidR="00A9024A" w:rsidRPr="00D25AA8">
        <w:rPr>
          <w:rFonts w:ascii="Palatino Linotype" w:hAnsi="Palatino Linotype" w:cs="Tahoma"/>
          <w:sz w:val="22"/>
          <w:szCs w:val="22"/>
        </w:rPr>
        <w:t xml:space="preserve"> </w:t>
      </w:r>
      <w:r w:rsidR="009F46DC" w:rsidRPr="00D25AA8">
        <w:rPr>
          <w:rFonts w:ascii="Palatino Linotype" w:eastAsia="Calibri" w:hAnsi="Palatino Linotype" w:cs="Tahoma"/>
          <w:sz w:val="22"/>
          <w:szCs w:val="22"/>
          <w:lang w:eastAsia="en-US"/>
        </w:rPr>
        <w:t xml:space="preserve">acordó la admisión </w:t>
      </w:r>
      <w:r w:rsidR="00593A79" w:rsidRPr="00D25AA8">
        <w:rPr>
          <w:rFonts w:ascii="Palatino Linotype" w:eastAsia="Calibri" w:hAnsi="Palatino Linotype" w:cs="Tahoma"/>
          <w:sz w:val="22"/>
          <w:szCs w:val="22"/>
          <w:lang w:eastAsia="en-US"/>
        </w:rPr>
        <w:t>del Recurso de Revisión interpuesto por el Recurrente en contra de</w:t>
      </w:r>
      <w:r w:rsidR="007C76D2" w:rsidRPr="00D25AA8">
        <w:rPr>
          <w:rFonts w:ascii="Palatino Linotype" w:eastAsia="Calibri" w:hAnsi="Palatino Linotype" w:cs="Tahoma"/>
          <w:sz w:val="22"/>
          <w:szCs w:val="22"/>
          <w:lang w:eastAsia="en-US"/>
        </w:rPr>
        <w:t>l</w:t>
      </w:r>
      <w:r w:rsidR="00593A79" w:rsidRPr="00D25AA8">
        <w:rPr>
          <w:rFonts w:ascii="Palatino Linotype" w:eastAsia="Calibri" w:hAnsi="Palatino Linotype" w:cs="Tahoma"/>
          <w:sz w:val="22"/>
          <w:szCs w:val="22"/>
          <w:lang w:eastAsia="en-US"/>
        </w:rPr>
        <w:t xml:space="preserve"> </w:t>
      </w:r>
      <w:r w:rsidR="003F6E47" w:rsidRPr="00D25AA8">
        <w:rPr>
          <w:rFonts w:ascii="Palatino Linotype" w:eastAsia="Calibri" w:hAnsi="Palatino Linotype" w:cs="Tahoma"/>
          <w:sz w:val="22"/>
          <w:szCs w:val="22"/>
          <w:lang w:eastAsia="en-US"/>
        </w:rPr>
        <w:t xml:space="preserve">Ayuntamiento de </w:t>
      </w:r>
      <w:r w:rsidR="00674ACB" w:rsidRPr="00D25AA8">
        <w:rPr>
          <w:rFonts w:ascii="Palatino Linotype" w:eastAsia="Calibri" w:hAnsi="Palatino Linotype" w:cs="Tahoma"/>
          <w:sz w:val="22"/>
          <w:szCs w:val="22"/>
          <w:lang w:eastAsia="en-US"/>
        </w:rPr>
        <w:t>Naucalpan de Juárez</w:t>
      </w:r>
      <w:r w:rsidR="00593A79" w:rsidRPr="00D25AA8">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D25AA8">
        <w:rPr>
          <w:rFonts w:ascii="Palatino Linotype" w:eastAsia="Calibri" w:hAnsi="Palatino Linotype" w:cs="Tahoma"/>
          <w:sz w:val="22"/>
          <w:szCs w:val="22"/>
          <w:lang w:eastAsia="en-US"/>
        </w:rPr>
        <w:t xml:space="preserve"> y</w:t>
      </w:r>
      <w:r w:rsidR="00593A79" w:rsidRPr="00D25AA8">
        <w:rPr>
          <w:rFonts w:ascii="Palatino Linotype" w:eastAsia="Calibri" w:hAnsi="Palatino Linotype" w:cs="Tahoma"/>
          <w:sz w:val="22"/>
          <w:szCs w:val="22"/>
          <w:lang w:eastAsia="en-US"/>
        </w:rPr>
        <w:t>,</w:t>
      </w:r>
      <w:r w:rsidR="002E75A1" w:rsidRPr="00D25AA8">
        <w:rPr>
          <w:rFonts w:ascii="Palatino Linotype" w:eastAsia="Calibri" w:hAnsi="Palatino Linotype" w:cs="Tahoma"/>
          <w:sz w:val="22"/>
          <w:szCs w:val="22"/>
          <w:lang w:eastAsia="en-US"/>
        </w:rPr>
        <w:t xml:space="preserve"> se les </w:t>
      </w:r>
      <w:r w:rsidR="00593A79" w:rsidRPr="00D25AA8">
        <w:rPr>
          <w:rFonts w:ascii="Palatino Linotype" w:eastAsia="Calibri" w:hAnsi="Palatino Linotype" w:cs="Tahoma"/>
          <w:sz w:val="22"/>
          <w:szCs w:val="22"/>
          <w:lang w:eastAsia="en-US"/>
        </w:rPr>
        <w:t>otorg</w:t>
      </w:r>
      <w:r w:rsidR="002E75A1" w:rsidRPr="00D25AA8">
        <w:rPr>
          <w:rFonts w:ascii="Palatino Linotype" w:eastAsia="Calibri" w:hAnsi="Palatino Linotype" w:cs="Tahoma"/>
          <w:sz w:val="22"/>
          <w:szCs w:val="22"/>
          <w:lang w:eastAsia="en-US"/>
        </w:rPr>
        <w:t>ó</w:t>
      </w:r>
      <w:r w:rsidR="00593A79" w:rsidRPr="00D25AA8">
        <w:rPr>
          <w:rFonts w:ascii="Palatino Linotype" w:eastAsia="Calibri" w:hAnsi="Palatino Linotype" w:cs="Tahoma"/>
          <w:sz w:val="22"/>
          <w:szCs w:val="22"/>
          <w:lang w:eastAsia="en-US"/>
        </w:rPr>
        <w:t xml:space="preserve"> un plazo de siete días hábiles posteriores a dicha </w:t>
      </w:r>
      <w:r w:rsidR="003916E4" w:rsidRPr="00D25AA8">
        <w:rPr>
          <w:rFonts w:ascii="Palatino Linotype" w:eastAsia="Calibri" w:hAnsi="Palatino Linotype" w:cs="Tahoma"/>
          <w:sz w:val="22"/>
          <w:szCs w:val="22"/>
          <w:lang w:eastAsia="en-US"/>
        </w:rPr>
        <w:t xml:space="preserve">notificación </w:t>
      </w:r>
      <w:r w:rsidR="00593A79" w:rsidRPr="00D25AA8">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5DEDF102" w14:textId="77777777" w:rsidR="00593A79" w:rsidRPr="00D25AA8" w:rsidRDefault="00593A79" w:rsidP="00AA7BBF">
      <w:pPr>
        <w:spacing w:line="360" w:lineRule="auto"/>
        <w:jc w:val="both"/>
        <w:rPr>
          <w:rFonts w:ascii="Palatino Linotype" w:eastAsia="Calibri" w:hAnsi="Palatino Linotype" w:cs="Tahoma"/>
          <w:sz w:val="22"/>
          <w:szCs w:val="22"/>
          <w:lang w:eastAsia="en-US"/>
        </w:rPr>
      </w:pPr>
    </w:p>
    <w:p w14:paraId="0C43B764" w14:textId="77777777" w:rsidR="00674ACB" w:rsidRPr="00D25AA8" w:rsidRDefault="00674ACB" w:rsidP="00674ACB">
      <w:pPr>
        <w:spacing w:line="360" w:lineRule="auto"/>
        <w:jc w:val="both"/>
        <w:rPr>
          <w:rFonts w:ascii="Palatino Linotype" w:hAnsi="Palatino Linotype" w:cs="Tahoma"/>
          <w:bCs/>
          <w:sz w:val="22"/>
          <w:szCs w:val="22"/>
          <w:lang w:val="es-ES"/>
        </w:rPr>
      </w:pPr>
      <w:r w:rsidRPr="00D25AA8">
        <w:rPr>
          <w:rFonts w:ascii="Palatino Linotype" w:hAnsi="Palatino Linotype" w:cs="Tahoma"/>
          <w:b/>
          <w:bCs/>
          <w:sz w:val="22"/>
          <w:szCs w:val="22"/>
        </w:rPr>
        <w:t>c) Informe Justificado.</w:t>
      </w:r>
      <w:r w:rsidRPr="00D25AA8">
        <w:rPr>
          <w:rFonts w:ascii="Palatino Linotype" w:hAnsi="Palatino Linotype" w:cs="Tahoma"/>
          <w:bCs/>
          <w:sz w:val="22"/>
          <w:szCs w:val="22"/>
        </w:rPr>
        <w:t xml:space="preserve"> </w:t>
      </w:r>
      <w:r w:rsidRPr="00D25AA8">
        <w:rPr>
          <w:rFonts w:ascii="Palatino Linotype" w:hAnsi="Palatino Linotype" w:cs="Tahoma"/>
          <w:bCs/>
          <w:sz w:val="22"/>
          <w:szCs w:val="22"/>
          <w:lang w:val="es-ES_tradnl"/>
        </w:rPr>
        <w:t xml:space="preserve">El veinticinco de marzo de dos mil diecinueve, se recibió a través del </w:t>
      </w:r>
      <w:r w:rsidRPr="00D25AA8">
        <w:rPr>
          <w:rFonts w:ascii="Palatino Linotype" w:hAnsi="Palatino Linotype" w:cs="Tahoma"/>
          <w:bCs/>
          <w:sz w:val="22"/>
          <w:szCs w:val="22"/>
          <w:lang w:val="es-ES"/>
        </w:rPr>
        <w:t>Sistema de Acceso a la Información Mexiquense (SAIMEX)</w:t>
      </w:r>
      <w:r w:rsidRPr="00D25AA8">
        <w:rPr>
          <w:rFonts w:ascii="Palatino Linotype" w:hAnsi="Palatino Linotype" w:cs="Tahoma"/>
          <w:bCs/>
          <w:sz w:val="22"/>
          <w:szCs w:val="22"/>
          <w:lang w:val="es-ES_tradnl"/>
        </w:rPr>
        <w:t xml:space="preserve">, </w:t>
      </w:r>
      <w:r w:rsidRPr="00D25AA8">
        <w:rPr>
          <w:rFonts w:ascii="Palatino Linotype" w:hAnsi="Palatino Linotype" w:cs="Tahoma"/>
          <w:bCs/>
          <w:iCs/>
          <w:sz w:val="22"/>
          <w:szCs w:val="22"/>
          <w:lang w:val="es-ES"/>
        </w:rPr>
        <w:t xml:space="preserve">el Informe Justificado respecto del Recurso de Revisión </w:t>
      </w:r>
      <w:r w:rsidRPr="00D25AA8">
        <w:rPr>
          <w:rFonts w:ascii="Palatino Linotype" w:hAnsi="Palatino Linotype" w:cs="Tahoma"/>
          <w:b/>
          <w:bCs/>
          <w:iCs/>
          <w:sz w:val="22"/>
          <w:szCs w:val="22"/>
          <w:lang w:val="es-ES"/>
        </w:rPr>
        <w:t xml:space="preserve">01136/INFOEM/IP/RR/2019, </w:t>
      </w:r>
      <w:r w:rsidRPr="00D25AA8">
        <w:rPr>
          <w:rFonts w:ascii="Palatino Linotype" w:hAnsi="Palatino Linotype" w:cs="Tahoma"/>
          <w:bCs/>
          <w:iCs/>
          <w:sz w:val="22"/>
          <w:szCs w:val="22"/>
          <w:lang w:val="es-ES"/>
        </w:rPr>
        <w:t xml:space="preserve">emitido por la Unidad de Transparencia del Ayuntamiento de </w:t>
      </w:r>
      <w:r w:rsidR="004C75DF" w:rsidRPr="00D25AA8">
        <w:rPr>
          <w:rFonts w:ascii="Palatino Linotype" w:hAnsi="Palatino Linotype" w:cs="Tahoma"/>
          <w:bCs/>
          <w:iCs/>
          <w:sz w:val="22"/>
          <w:szCs w:val="22"/>
          <w:lang w:val="es-ES"/>
        </w:rPr>
        <w:t>Naucalpan de Juárez</w:t>
      </w:r>
      <w:r w:rsidRPr="00D25AA8">
        <w:rPr>
          <w:rFonts w:ascii="Palatino Linotype" w:hAnsi="Palatino Linotype" w:cs="Tahoma"/>
          <w:bCs/>
          <w:sz w:val="22"/>
          <w:szCs w:val="22"/>
          <w:lang w:val="es-ES"/>
        </w:rPr>
        <w:t>, en el que adjunta los siguientes documentos:</w:t>
      </w:r>
    </w:p>
    <w:p w14:paraId="1CDF2CC1" w14:textId="77777777" w:rsidR="004C75DF" w:rsidRPr="00D25AA8" w:rsidRDefault="004C75DF" w:rsidP="00674ACB">
      <w:pPr>
        <w:spacing w:line="360" w:lineRule="auto"/>
        <w:jc w:val="both"/>
        <w:rPr>
          <w:rFonts w:ascii="Palatino Linotype" w:hAnsi="Palatino Linotype" w:cs="Tahoma"/>
          <w:bCs/>
          <w:sz w:val="22"/>
          <w:szCs w:val="22"/>
          <w:lang w:val="es-ES"/>
        </w:rPr>
      </w:pPr>
    </w:p>
    <w:p w14:paraId="38C4AF25" w14:textId="77777777" w:rsidR="004C75DF" w:rsidRPr="00D25AA8" w:rsidRDefault="004C75DF" w:rsidP="004C75DF">
      <w:pPr>
        <w:pStyle w:val="Prrafodelista"/>
        <w:numPr>
          <w:ilvl w:val="0"/>
          <w:numId w:val="32"/>
        </w:numPr>
        <w:spacing w:line="360" w:lineRule="auto"/>
        <w:jc w:val="both"/>
        <w:rPr>
          <w:rFonts w:ascii="Palatino Linotype" w:hAnsi="Palatino Linotype" w:cs="Tahoma"/>
          <w:bCs/>
          <w:szCs w:val="22"/>
          <w:lang w:val="es-ES"/>
        </w:rPr>
      </w:pPr>
      <w:r w:rsidRPr="00D25AA8">
        <w:rPr>
          <w:rFonts w:ascii="Palatino Linotype" w:hAnsi="Palatino Linotype" w:cs="Tahoma"/>
          <w:bCs/>
          <w:iCs/>
          <w:szCs w:val="22"/>
          <w:lang w:val="es-ES_tradnl"/>
        </w:rPr>
        <w:t>DLCA_1011-18_201903251234.pdf</w:t>
      </w:r>
    </w:p>
    <w:p w14:paraId="6C7FFFC5" w14:textId="77777777" w:rsidR="00674ACB" w:rsidRPr="00D25AA8" w:rsidRDefault="004C75DF" w:rsidP="004C75DF">
      <w:pPr>
        <w:pStyle w:val="Prrafodelista"/>
        <w:numPr>
          <w:ilvl w:val="0"/>
          <w:numId w:val="32"/>
        </w:numPr>
        <w:spacing w:line="360" w:lineRule="auto"/>
        <w:jc w:val="both"/>
        <w:rPr>
          <w:rFonts w:ascii="Palatino Linotype" w:hAnsi="Palatino Linotype" w:cs="Tahoma"/>
          <w:bCs/>
          <w:szCs w:val="22"/>
          <w:lang w:val="es-ES"/>
        </w:rPr>
      </w:pPr>
      <w:r w:rsidRPr="00D25AA8">
        <w:rPr>
          <w:rFonts w:ascii="Palatino Linotype" w:hAnsi="Palatino Linotype" w:cs="Tahoma"/>
          <w:bCs/>
          <w:szCs w:val="22"/>
          <w:lang w:val="es-ES"/>
        </w:rPr>
        <w:t>4a ordinaria_201903250936.pd</w:t>
      </w:r>
      <w:r w:rsidR="00674ACB" w:rsidRPr="00D25AA8">
        <w:rPr>
          <w:rFonts w:ascii="Palatino Linotype" w:hAnsi="Palatino Linotype" w:cs="Tahoma"/>
          <w:bCs/>
          <w:szCs w:val="22"/>
          <w:lang w:val="es-ES"/>
        </w:rPr>
        <w:t>f</w:t>
      </w:r>
    </w:p>
    <w:p w14:paraId="058426E6" w14:textId="77777777" w:rsidR="005B1743" w:rsidRPr="00D25AA8" w:rsidRDefault="005B1743" w:rsidP="005B1743">
      <w:pPr>
        <w:spacing w:line="360" w:lineRule="auto"/>
        <w:jc w:val="both"/>
        <w:rPr>
          <w:rFonts w:ascii="Palatino Linotype" w:eastAsia="Calibri" w:hAnsi="Palatino Linotype" w:cs="Tahoma"/>
          <w:sz w:val="22"/>
          <w:szCs w:val="22"/>
          <w:lang w:eastAsia="en-US"/>
        </w:rPr>
      </w:pPr>
    </w:p>
    <w:p w14:paraId="39D5029F" w14:textId="77777777" w:rsidR="00157AEA" w:rsidRPr="00D25AA8" w:rsidRDefault="005B1743" w:rsidP="005B1743">
      <w:pPr>
        <w:spacing w:line="360" w:lineRule="auto"/>
        <w:jc w:val="both"/>
        <w:rPr>
          <w:rFonts w:ascii="Palatino Linotype" w:eastAsia="Calibri" w:hAnsi="Palatino Linotype" w:cs="Tahoma"/>
          <w:sz w:val="22"/>
          <w:szCs w:val="22"/>
          <w:lang w:eastAsia="en-US"/>
        </w:rPr>
      </w:pPr>
      <w:r w:rsidRPr="00D25AA8">
        <w:rPr>
          <w:rFonts w:ascii="Palatino Linotype" w:eastAsia="Calibri" w:hAnsi="Palatino Linotype" w:cs="Tahoma"/>
          <w:sz w:val="22"/>
          <w:szCs w:val="22"/>
          <w:lang w:eastAsia="en-US"/>
        </w:rPr>
        <w:lastRenderedPageBreak/>
        <w:t>Ahora bien, el contenido del primer archivo corresponde a</w:t>
      </w:r>
      <w:r w:rsidR="00157AEA" w:rsidRPr="00D25AA8">
        <w:rPr>
          <w:rFonts w:ascii="Palatino Linotype" w:eastAsia="Calibri" w:hAnsi="Palatino Linotype" w:cs="Tahoma"/>
          <w:sz w:val="22"/>
          <w:szCs w:val="22"/>
          <w:lang w:eastAsia="en-US"/>
        </w:rPr>
        <w:t xml:space="preserve"> </w:t>
      </w:r>
      <w:r w:rsidRPr="00D25AA8">
        <w:rPr>
          <w:rFonts w:ascii="Palatino Linotype" w:eastAsia="Calibri" w:hAnsi="Palatino Linotype" w:cs="Tahoma"/>
          <w:sz w:val="22"/>
          <w:szCs w:val="22"/>
          <w:lang w:eastAsia="en-US"/>
        </w:rPr>
        <w:t>l</w:t>
      </w:r>
      <w:r w:rsidR="00157AEA" w:rsidRPr="00D25AA8">
        <w:rPr>
          <w:rFonts w:ascii="Palatino Linotype" w:eastAsia="Calibri" w:hAnsi="Palatino Linotype" w:cs="Tahoma"/>
          <w:sz w:val="22"/>
          <w:szCs w:val="22"/>
          <w:lang w:eastAsia="en-US"/>
        </w:rPr>
        <w:t xml:space="preserve">a Licencia de Construcción Número DLCA/1011/18, referida en la solicitud de información del </w:t>
      </w:r>
      <w:r w:rsidR="00061414" w:rsidRPr="00D25AA8">
        <w:rPr>
          <w:rFonts w:ascii="Palatino Linotype" w:eastAsia="Calibri" w:hAnsi="Palatino Linotype" w:cs="Tahoma"/>
          <w:sz w:val="22"/>
          <w:szCs w:val="22"/>
          <w:lang w:eastAsia="en-US"/>
        </w:rPr>
        <w:t>Particular y por lo que respecta al segundo archivo corresponde al Acta de la Cuarta Sesión Ordinaria del Comité de Transparencia del Ayuntamiento de Naucalpan de Juárez, en donde se aprueba la versión pública de la licencia remitida mediante Acuerdo CT/ORD/035/2019-</w:t>
      </w:r>
    </w:p>
    <w:p w14:paraId="3BD26906" w14:textId="77777777" w:rsidR="00157AEA" w:rsidRPr="00D25AA8" w:rsidRDefault="00157AEA" w:rsidP="005B1743">
      <w:pPr>
        <w:spacing w:line="360" w:lineRule="auto"/>
        <w:jc w:val="both"/>
        <w:rPr>
          <w:rFonts w:ascii="Palatino Linotype" w:eastAsia="Calibri" w:hAnsi="Palatino Linotype" w:cs="Tahoma"/>
          <w:sz w:val="22"/>
          <w:szCs w:val="22"/>
          <w:lang w:eastAsia="en-US"/>
        </w:rPr>
      </w:pPr>
    </w:p>
    <w:p w14:paraId="1213EE2A" w14:textId="77777777" w:rsidR="00061414" w:rsidRPr="00D25AA8" w:rsidRDefault="00061414" w:rsidP="00061414">
      <w:pPr>
        <w:spacing w:line="360" w:lineRule="auto"/>
        <w:jc w:val="both"/>
        <w:rPr>
          <w:rFonts w:ascii="Palatino Linotype" w:hAnsi="Palatino Linotype" w:cs="Tahoma"/>
          <w:bCs/>
          <w:iCs/>
          <w:sz w:val="22"/>
          <w:szCs w:val="22"/>
        </w:rPr>
      </w:pPr>
      <w:r w:rsidRPr="00D25AA8">
        <w:rPr>
          <w:rFonts w:ascii="Palatino Linotype" w:hAnsi="Palatino Linotype" w:cs="Tahoma"/>
          <w:b/>
          <w:sz w:val="22"/>
          <w:szCs w:val="22"/>
        </w:rPr>
        <w:t xml:space="preserve">d) Vista de Informe Justificado: </w:t>
      </w:r>
      <w:r w:rsidRPr="00D25AA8">
        <w:rPr>
          <w:rFonts w:ascii="Palatino Linotype" w:hAnsi="Palatino Linotype" w:cs="Tahoma"/>
          <w:sz w:val="22"/>
          <w:szCs w:val="22"/>
        </w:rPr>
        <w:t>El cuatro de abril de dos mil diecinueve, 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Pr="00D25AA8">
        <w:rPr>
          <w:rFonts w:ascii="Palatino Linotype" w:hAnsi="Palatino Linotype" w:cs="Tahoma"/>
          <w:bCs/>
          <w:iCs/>
          <w:sz w:val="22"/>
          <w:szCs w:val="22"/>
          <w:lang w:val="es-ES_tradnl"/>
        </w:rPr>
        <w:t>, el Recurrente omitió realizar manifestación alguna que a su derecho conviniera y asistiera</w:t>
      </w:r>
      <w:r w:rsidRPr="00D25AA8">
        <w:rPr>
          <w:rFonts w:ascii="Palatino Linotype" w:hAnsi="Palatino Linotype" w:cs="Tahoma"/>
          <w:bCs/>
          <w:iCs/>
          <w:sz w:val="22"/>
          <w:szCs w:val="22"/>
        </w:rPr>
        <w:t>.</w:t>
      </w:r>
    </w:p>
    <w:p w14:paraId="21A472B6" w14:textId="77777777" w:rsidR="005B1743" w:rsidRPr="00D25AA8" w:rsidRDefault="005B1743" w:rsidP="005B1743">
      <w:pPr>
        <w:spacing w:line="360" w:lineRule="auto"/>
        <w:jc w:val="both"/>
        <w:rPr>
          <w:rFonts w:ascii="Palatino Linotype" w:eastAsia="Calibri" w:hAnsi="Palatino Linotype" w:cs="Tahoma"/>
          <w:sz w:val="22"/>
          <w:szCs w:val="22"/>
          <w:lang w:eastAsia="en-US"/>
        </w:rPr>
      </w:pPr>
    </w:p>
    <w:p w14:paraId="3CD18576" w14:textId="77777777" w:rsidR="006F5670" w:rsidRPr="00D25AA8" w:rsidRDefault="00061414" w:rsidP="006F5670">
      <w:pPr>
        <w:spacing w:line="360" w:lineRule="auto"/>
        <w:jc w:val="both"/>
        <w:rPr>
          <w:rFonts w:ascii="Palatino Linotype" w:hAnsi="Palatino Linotype" w:cs="Tahoma"/>
          <w:sz w:val="22"/>
          <w:szCs w:val="22"/>
        </w:rPr>
      </w:pPr>
      <w:r w:rsidRPr="00D25AA8">
        <w:rPr>
          <w:rFonts w:ascii="Palatino Linotype" w:hAnsi="Palatino Linotype" w:cs="Tahoma"/>
          <w:b/>
          <w:sz w:val="22"/>
          <w:szCs w:val="22"/>
        </w:rPr>
        <w:t>e</w:t>
      </w:r>
      <w:r w:rsidR="006F5670" w:rsidRPr="00D25AA8">
        <w:rPr>
          <w:rFonts w:ascii="Palatino Linotype" w:hAnsi="Palatino Linotype" w:cs="Tahoma"/>
          <w:b/>
          <w:sz w:val="22"/>
          <w:szCs w:val="22"/>
        </w:rPr>
        <w:t xml:space="preserve">) Ampliación de plazo: </w:t>
      </w:r>
      <w:r w:rsidR="006F5670" w:rsidRPr="00D25AA8">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Pr="00D25AA8">
        <w:rPr>
          <w:rFonts w:ascii="Palatino Linotype" w:hAnsi="Palatino Linotype" w:cs="Tahoma"/>
          <w:sz w:val="22"/>
          <w:szCs w:val="22"/>
        </w:rPr>
        <w:t>veinticuatro</w:t>
      </w:r>
      <w:r w:rsidR="0048017F" w:rsidRPr="00D25AA8">
        <w:rPr>
          <w:rFonts w:ascii="Palatino Linotype" w:hAnsi="Palatino Linotype" w:cs="Tahoma"/>
          <w:sz w:val="22"/>
          <w:szCs w:val="22"/>
        </w:rPr>
        <w:t xml:space="preserve"> </w:t>
      </w:r>
      <w:r w:rsidR="006F5670" w:rsidRPr="00D25AA8">
        <w:rPr>
          <w:rFonts w:ascii="Palatino Linotype" w:hAnsi="Palatino Linotype" w:cs="Tahoma"/>
          <w:sz w:val="22"/>
          <w:szCs w:val="22"/>
        </w:rPr>
        <w:t>de abril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4CF9D56F" w14:textId="77777777" w:rsidR="006F5670" w:rsidRPr="00D25AA8" w:rsidRDefault="006F5670" w:rsidP="00AA7BBF">
      <w:pPr>
        <w:spacing w:line="360" w:lineRule="auto"/>
        <w:jc w:val="both"/>
        <w:rPr>
          <w:rFonts w:ascii="Palatino Linotype" w:hAnsi="Palatino Linotype" w:cs="Tahoma"/>
          <w:b/>
          <w:sz w:val="22"/>
          <w:szCs w:val="22"/>
        </w:rPr>
      </w:pPr>
    </w:p>
    <w:p w14:paraId="277DEDCD" w14:textId="77777777" w:rsidR="00755EC9" w:rsidRPr="00D25AA8" w:rsidRDefault="00061414" w:rsidP="00AA7BBF">
      <w:pPr>
        <w:spacing w:line="360" w:lineRule="auto"/>
        <w:jc w:val="both"/>
        <w:rPr>
          <w:rFonts w:ascii="Palatino Linotype" w:hAnsi="Palatino Linotype" w:cs="Tahoma"/>
          <w:sz w:val="22"/>
          <w:szCs w:val="22"/>
        </w:rPr>
      </w:pPr>
      <w:r w:rsidRPr="00D25AA8">
        <w:rPr>
          <w:rFonts w:ascii="Palatino Linotype" w:hAnsi="Palatino Linotype" w:cs="Tahoma"/>
          <w:b/>
          <w:sz w:val="22"/>
          <w:szCs w:val="22"/>
        </w:rPr>
        <w:t>f</w:t>
      </w:r>
      <w:r w:rsidR="00515CEB" w:rsidRPr="00D25AA8">
        <w:rPr>
          <w:rFonts w:ascii="Palatino Linotype" w:hAnsi="Palatino Linotype" w:cs="Tahoma"/>
          <w:b/>
          <w:sz w:val="22"/>
          <w:szCs w:val="22"/>
        </w:rPr>
        <w:t xml:space="preserve">) </w:t>
      </w:r>
      <w:r w:rsidR="00755EC9" w:rsidRPr="00D25AA8">
        <w:rPr>
          <w:rFonts w:ascii="Palatino Linotype" w:hAnsi="Palatino Linotype" w:cs="Tahoma"/>
          <w:b/>
          <w:sz w:val="22"/>
          <w:szCs w:val="22"/>
        </w:rPr>
        <w:t xml:space="preserve">Cierre de instrucción. </w:t>
      </w:r>
      <w:r w:rsidR="00755EC9" w:rsidRPr="00D25AA8">
        <w:rPr>
          <w:rFonts w:ascii="Palatino Linotype" w:hAnsi="Palatino Linotype" w:cs="Tahoma"/>
          <w:sz w:val="22"/>
          <w:szCs w:val="22"/>
        </w:rPr>
        <w:t xml:space="preserve">Con fecha </w:t>
      </w:r>
      <w:r w:rsidR="0048017F" w:rsidRPr="00D25AA8">
        <w:rPr>
          <w:rFonts w:ascii="Palatino Linotype" w:hAnsi="Palatino Linotype" w:cs="Tahoma"/>
          <w:sz w:val="22"/>
          <w:szCs w:val="22"/>
        </w:rPr>
        <w:t>dos</w:t>
      </w:r>
      <w:r w:rsidR="00C806E7">
        <w:rPr>
          <w:rFonts w:ascii="Palatino Linotype" w:hAnsi="Palatino Linotype" w:cs="Tahoma"/>
          <w:sz w:val="22"/>
          <w:szCs w:val="22"/>
        </w:rPr>
        <w:t xml:space="preserve"> </w:t>
      </w:r>
      <w:r w:rsidR="0048017F" w:rsidRPr="00D25AA8">
        <w:rPr>
          <w:rFonts w:ascii="Palatino Linotype" w:hAnsi="Palatino Linotype" w:cs="Tahoma"/>
          <w:sz w:val="22"/>
          <w:szCs w:val="22"/>
        </w:rPr>
        <w:t xml:space="preserve">de mayo </w:t>
      </w:r>
      <w:r w:rsidR="00755EC9" w:rsidRPr="00D25AA8">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D25AA8">
        <w:rPr>
          <w:rFonts w:ascii="Palatino Linotype" w:hAnsi="Palatino Linotype" w:cs="Tahoma"/>
          <w:sz w:val="22"/>
          <w:szCs w:val="22"/>
          <w:lang w:val="es-ES"/>
        </w:rPr>
        <w:t>Sistema de Acceso a la Información Mexiquense (SAIMEX)</w:t>
      </w:r>
      <w:r w:rsidR="00755EC9" w:rsidRPr="00D25AA8">
        <w:rPr>
          <w:rFonts w:ascii="Palatino Linotype" w:hAnsi="Palatino Linotype" w:cs="Tahoma"/>
          <w:sz w:val="22"/>
          <w:szCs w:val="22"/>
        </w:rPr>
        <w:t>.</w:t>
      </w:r>
    </w:p>
    <w:p w14:paraId="25188939" w14:textId="77777777" w:rsidR="00755EC9" w:rsidRPr="00D25AA8" w:rsidRDefault="00755EC9" w:rsidP="00AA7BBF">
      <w:pPr>
        <w:spacing w:line="360" w:lineRule="auto"/>
        <w:jc w:val="both"/>
        <w:rPr>
          <w:rFonts w:ascii="Palatino Linotype" w:hAnsi="Palatino Linotype" w:cs="Tahoma"/>
          <w:sz w:val="22"/>
          <w:szCs w:val="22"/>
          <w:lang w:val="es-ES"/>
        </w:rPr>
      </w:pPr>
    </w:p>
    <w:p w14:paraId="39550894" w14:textId="77777777" w:rsidR="004F2D88" w:rsidRPr="00D25AA8" w:rsidRDefault="004F2D88" w:rsidP="00AA7BBF">
      <w:pPr>
        <w:spacing w:line="360" w:lineRule="auto"/>
        <w:jc w:val="both"/>
        <w:rPr>
          <w:rFonts w:ascii="Palatino Linotype" w:hAnsi="Palatino Linotype" w:cs="Tahoma"/>
          <w:color w:val="000000"/>
          <w:sz w:val="22"/>
          <w:szCs w:val="22"/>
        </w:rPr>
      </w:pPr>
      <w:r w:rsidRPr="00D25AA8">
        <w:rPr>
          <w:rFonts w:ascii="Palatino Linotype" w:hAnsi="Palatino Linotype" w:cs="Tahoma"/>
          <w:color w:val="000000"/>
          <w:sz w:val="22"/>
          <w:szCs w:val="22"/>
        </w:rPr>
        <w:t xml:space="preserve">En </w:t>
      </w:r>
      <w:r w:rsidR="00367F82" w:rsidRPr="00D25AA8">
        <w:rPr>
          <w:rFonts w:ascii="Palatino Linotype" w:hAnsi="Palatino Linotype" w:cs="Tahoma"/>
          <w:color w:val="000000"/>
          <w:sz w:val="22"/>
          <w:szCs w:val="22"/>
        </w:rPr>
        <w:t>razón de que fue debidamente su</w:t>
      </w:r>
      <w:r w:rsidRPr="00D25AA8">
        <w:rPr>
          <w:rFonts w:ascii="Palatino Linotype" w:hAnsi="Palatino Linotype" w:cs="Tahoma"/>
          <w:color w:val="000000"/>
          <w:sz w:val="22"/>
          <w:szCs w:val="22"/>
        </w:rPr>
        <w:t xml:space="preserve">stanciado el expediente </w:t>
      </w:r>
      <w:r w:rsidR="00367F82" w:rsidRPr="00D25AA8">
        <w:rPr>
          <w:rFonts w:ascii="Palatino Linotype" w:hAnsi="Palatino Linotype" w:cs="Tahoma"/>
          <w:color w:val="000000"/>
          <w:sz w:val="22"/>
          <w:szCs w:val="22"/>
        </w:rPr>
        <w:t xml:space="preserve">electrónico </w:t>
      </w:r>
      <w:r w:rsidRPr="00D25AA8">
        <w:rPr>
          <w:rFonts w:ascii="Palatino Linotype" w:hAnsi="Palatino Linotype" w:cs="Tahoma"/>
          <w:color w:val="000000"/>
          <w:sz w:val="22"/>
          <w:szCs w:val="22"/>
        </w:rPr>
        <w:t>y no exist</w:t>
      </w:r>
      <w:r w:rsidR="00367F82" w:rsidRPr="00D25AA8">
        <w:rPr>
          <w:rFonts w:ascii="Palatino Linotype" w:hAnsi="Palatino Linotype" w:cs="Tahoma"/>
          <w:color w:val="000000"/>
          <w:sz w:val="22"/>
          <w:szCs w:val="22"/>
        </w:rPr>
        <w:t>e</w:t>
      </w:r>
      <w:r w:rsidRPr="00D25AA8">
        <w:rPr>
          <w:rFonts w:ascii="Palatino Linotype" w:hAnsi="Palatino Linotype" w:cs="Tahoma"/>
          <w:color w:val="000000"/>
          <w:sz w:val="22"/>
          <w:szCs w:val="22"/>
        </w:rPr>
        <w:t xml:space="preserve"> dilige</w:t>
      </w:r>
      <w:r w:rsidR="00367F82" w:rsidRPr="00D25AA8">
        <w:rPr>
          <w:rFonts w:ascii="Palatino Linotype" w:hAnsi="Palatino Linotype" w:cs="Tahoma"/>
          <w:color w:val="000000"/>
          <w:sz w:val="22"/>
          <w:szCs w:val="22"/>
        </w:rPr>
        <w:t xml:space="preserve">ncia pendiente de desahogo, se </w:t>
      </w:r>
      <w:r w:rsidRPr="00D25AA8">
        <w:rPr>
          <w:rFonts w:ascii="Palatino Linotype" w:hAnsi="Palatino Linotype" w:cs="Tahoma"/>
          <w:color w:val="000000"/>
          <w:sz w:val="22"/>
          <w:szCs w:val="22"/>
        </w:rPr>
        <w:t>emit</w:t>
      </w:r>
      <w:r w:rsidR="00367F82" w:rsidRPr="00D25AA8">
        <w:rPr>
          <w:rFonts w:ascii="Palatino Linotype" w:hAnsi="Palatino Linotype" w:cs="Tahoma"/>
          <w:color w:val="000000"/>
          <w:sz w:val="22"/>
          <w:szCs w:val="22"/>
        </w:rPr>
        <w:t>e</w:t>
      </w:r>
      <w:r w:rsidRPr="00D25AA8">
        <w:rPr>
          <w:rFonts w:ascii="Palatino Linotype" w:hAnsi="Palatino Linotype" w:cs="Tahoma"/>
          <w:color w:val="000000"/>
          <w:sz w:val="22"/>
          <w:szCs w:val="22"/>
        </w:rPr>
        <w:t xml:space="preserve"> la resolución que conforme a Derecho proceda, de acuerdo a l</w:t>
      </w:r>
      <w:r w:rsidR="009A620E" w:rsidRPr="00D25AA8">
        <w:rPr>
          <w:rFonts w:ascii="Palatino Linotype" w:hAnsi="Palatino Linotype" w:cs="Tahoma"/>
          <w:color w:val="000000"/>
          <w:sz w:val="22"/>
          <w:szCs w:val="22"/>
        </w:rPr>
        <w:t>o</w:t>
      </w:r>
      <w:r w:rsidR="007C4BDC" w:rsidRPr="00D25AA8">
        <w:rPr>
          <w:rFonts w:ascii="Palatino Linotype" w:hAnsi="Palatino Linotype" w:cs="Tahoma"/>
          <w:color w:val="000000"/>
          <w:sz w:val="22"/>
          <w:szCs w:val="22"/>
        </w:rPr>
        <w:t>s siguientes:</w:t>
      </w:r>
    </w:p>
    <w:p w14:paraId="0E36EA70" w14:textId="77777777" w:rsidR="00264223" w:rsidRPr="00D25AA8" w:rsidRDefault="00264223" w:rsidP="00AA7BBF">
      <w:pPr>
        <w:spacing w:line="360" w:lineRule="auto"/>
        <w:jc w:val="center"/>
        <w:rPr>
          <w:rFonts w:ascii="Palatino Linotype" w:hAnsi="Palatino Linotype" w:cs="Tahoma"/>
          <w:b/>
          <w:sz w:val="22"/>
          <w:szCs w:val="22"/>
        </w:rPr>
      </w:pPr>
    </w:p>
    <w:p w14:paraId="6BCC87E7" w14:textId="77777777" w:rsidR="00264223" w:rsidRPr="00D25AA8" w:rsidRDefault="009A620E" w:rsidP="00AA7BBF">
      <w:pPr>
        <w:spacing w:line="360" w:lineRule="auto"/>
        <w:jc w:val="center"/>
        <w:rPr>
          <w:rFonts w:ascii="Palatino Linotype" w:hAnsi="Palatino Linotype" w:cs="Tahoma"/>
          <w:b/>
          <w:sz w:val="22"/>
          <w:szCs w:val="22"/>
          <w:lang w:val="es-ES"/>
        </w:rPr>
      </w:pPr>
      <w:r w:rsidRPr="00D25AA8">
        <w:rPr>
          <w:rFonts w:ascii="Palatino Linotype" w:hAnsi="Palatino Linotype" w:cs="Tahoma"/>
          <w:b/>
          <w:sz w:val="22"/>
          <w:szCs w:val="22"/>
          <w:lang w:val="es-ES"/>
        </w:rPr>
        <w:t>C</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O</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N</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S</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I</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D</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E</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R</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A</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N</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D</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O</w:t>
      </w:r>
      <w:r w:rsidR="007C4BDC" w:rsidRPr="00D25AA8">
        <w:rPr>
          <w:rFonts w:ascii="Palatino Linotype" w:hAnsi="Palatino Linotype" w:cs="Tahoma"/>
          <w:b/>
          <w:sz w:val="22"/>
          <w:szCs w:val="22"/>
          <w:lang w:val="es-ES"/>
        </w:rPr>
        <w:t xml:space="preserve"> </w:t>
      </w:r>
      <w:r w:rsidRPr="00D25AA8">
        <w:rPr>
          <w:rFonts w:ascii="Palatino Linotype" w:hAnsi="Palatino Linotype" w:cs="Tahoma"/>
          <w:b/>
          <w:sz w:val="22"/>
          <w:szCs w:val="22"/>
          <w:lang w:val="es-ES"/>
        </w:rPr>
        <w:t>S</w:t>
      </w:r>
    </w:p>
    <w:p w14:paraId="2086921F" w14:textId="77777777" w:rsidR="00264223" w:rsidRPr="00D25AA8" w:rsidRDefault="00264223" w:rsidP="00AA7BBF">
      <w:pPr>
        <w:spacing w:line="360" w:lineRule="auto"/>
        <w:jc w:val="center"/>
        <w:rPr>
          <w:rFonts w:ascii="Palatino Linotype" w:hAnsi="Palatino Linotype" w:cs="Tahoma"/>
          <w:b/>
          <w:sz w:val="22"/>
          <w:szCs w:val="22"/>
          <w:lang w:val="es-ES"/>
        </w:rPr>
      </w:pPr>
    </w:p>
    <w:p w14:paraId="65A063A2" w14:textId="77777777" w:rsidR="00B64641" w:rsidRPr="00D25AA8"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D25AA8">
        <w:rPr>
          <w:rFonts w:ascii="Palatino Linotype" w:eastAsia="Calibri" w:hAnsi="Palatino Linotype" w:cs="Tahoma"/>
          <w:b/>
          <w:color w:val="000000"/>
          <w:sz w:val="22"/>
          <w:szCs w:val="22"/>
          <w:lang w:val="es-ES" w:eastAsia="es-MX"/>
        </w:rPr>
        <w:t>PRIMERO</w:t>
      </w:r>
      <w:r w:rsidR="00B64641" w:rsidRPr="00D25AA8">
        <w:rPr>
          <w:rFonts w:ascii="Palatino Linotype" w:eastAsia="Calibri" w:hAnsi="Palatino Linotype" w:cs="Tahoma"/>
          <w:color w:val="000000"/>
          <w:sz w:val="22"/>
          <w:szCs w:val="22"/>
          <w:lang w:val="es-ES" w:eastAsia="es-MX"/>
        </w:rPr>
        <w:t xml:space="preserve">. </w:t>
      </w:r>
      <w:r w:rsidR="00B64641" w:rsidRPr="00D25AA8">
        <w:rPr>
          <w:rFonts w:ascii="Palatino Linotype" w:hAnsi="Palatino Linotype" w:cs="Tahoma"/>
          <w:b/>
          <w:sz w:val="22"/>
          <w:szCs w:val="22"/>
          <w:lang w:val="es-ES"/>
        </w:rPr>
        <w:t>Competencia.</w:t>
      </w:r>
    </w:p>
    <w:p w14:paraId="551B3CC7" w14:textId="77777777" w:rsidR="00BA454D" w:rsidRPr="00D25AA8"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10F792F6" w14:textId="77777777" w:rsidR="004F2D88" w:rsidRPr="00D25AA8" w:rsidRDefault="009C4081" w:rsidP="00AA7BBF">
      <w:pPr>
        <w:spacing w:line="360" w:lineRule="auto"/>
        <w:jc w:val="both"/>
        <w:rPr>
          <w:rFonts w:ascii="Palatino Linotype" w:hAnsi="Palatino Linotype" w:cs="Tahoma"/>
          <w:sz w:val="22"/>
          <w:szCs w:val="22"/>
          <w:shd w:val="clear" w:color="auto" w:fill="FFFFFF"/>
        </w:rPr>
      </w:pPr>
      <w:r w:rsidRPr="00D25AA8">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D25AA8">
        <w:rPr>
          <w:rFonts w:ascii="Palatino Linotype" w:hAnsi="Palatino Linotype" w:cs="Tahoma"/>
          <w:sz w:val="22"/>
          <w:szCs w:val="22"/>
          <w:shd w:val="clear" w:color="auto" w:fill="FFFFFF"/>
        </w:rPr>
        <w:t xml:space="preserve">Recurso </w:t>
      </w:r>
      <w:r w:rsidRPr="00D25AA8">
        <w:rPr>
          <w:rFonts w:ascii="Palatino Linotype" w:hAnsi="Palatino Linotype" w:cs="Tahoma"/>
          <w:sz w:val="22"/>
          <w:szCs w:val="22"/>
          <w:shd w:val="clear" w:color="auto" w:fill="FFFFFF"/>
        </w:rPr>
        <w:t xml:space="preserve">de </w:t>
      </w:r>
      <w:r w:rsidR="00A55CDF" w:rsidRPr="00D25AA8">
        <w:rPr>
          <w:rFonts w:ascii="Palatino Linotype" w:hAnsi="Palatino Linotype" w:cs="Tahoma"/>
          <w:sz w:val="22"/>
          <w:szCs w:val="22"/>
          <w:shd w:val="clear" w:color="auto" w:fill="FFFFFF"/>
        </w:rPr>
        <w:t xml:space="preserve">Revisión </w:t>
      </w:r>
      <w:r w:rsidRPr="00D25AA8">
        <w:rPr>
          <w:rFonts w:ascii="Palatino Linotype" w:hAnsi="Palatino Linotype" w:cs="Tahoma"/>
          <w:sz w:val="22"/>
          <w:szCs w:val="22"/>
          <w:shd w:val="clear" w:color="auto" w:fill="FFFFFF"/>
        </w:rPr>
        <w:t>interpuesto por la parte recurrente, conforme a lo dispuesto en los artículos 6</w:t>
      </w:r>
      <w:r w:rsidR="00973FDF" w:rsidRPr="00D25AA8">
        <w:rPr>
          <w:rFonts w:ascii="Palatino Linotype" w:hAnsi="Palatino Linotype" w:cs="Tahoma"/>
          <w:sz w:val="22"/>
          <w:szCs w:val="22"/>
          <w:shd w:val="clear" w:color="auto" w:fill="FFFFFF"/>
        </w:rPr>
        <w:t>º</w:t>
      </w:r>
      <w:r w:rsidRPr="00D25AA8">
        <w:rPr>
          <w:rFonts w:ascii="Palatino Linotype" w:hAnsi="Palatino Linotype" w:cs="Tahoma"/>
          <w:sz w:val="22"/>
          <w:szCs w:val="22"/>
          <w:shd w:val="clear" w:color="auto" w:fill="FFFFFF"/>
        </w:rPr>
        <w:t>, apartado A de la Constitución Política de los Estados Unidos Mexicanos; 5</w:t>
      </w:r>
      <w:r w:rsidR="00973FDF" w:rsidRPr="00D25AA8">
        <w:rPr>
          <w:rFonts w:ascii="Palatino Linotype" w:hAnsi="Palatino Linotype" w:cs="Tahoma"/>
          <w:sz w:val="22"/>
          <w:szCs w:val="22"/>
          <w:shd w:val="clear" w:color="auto" w:fill="FFFFFF"/>
        </w:rPr>
        <w:t>º</w:t>
      </w:r>
      <w:r w:rsidRPr="00D25AA8">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4CD93BB" w14:textId="77777777" w:rsidR="00E70503" w:rsidRPr="00D25AA8"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5DA90E6D" w14:textId="77777777" w:rsidR="00D90C9D" w:rsidRPr="00D25AA8"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D25AA8">
        <w:rPr>
          <w:rFonts w:ascii="Palatino Linotype" w:eastAsia="Calibri" w:hAnsi="Palatino Linotype" w:cs="Tahoma"/>
          <w:b/>
          <w:color w:val="000000"/>
          <w:sz w:val="22"/>
          <w:szCs w:val="22"/>
          <w:lang w:val="es-ES" w:eastAsia="es-MX"/>
        </w:rPr>
        <w:t>SEGUNDO</w:t>
      </w:r>
      <w:r w:rsidR="009C4081" w:rsidRPr="00D25AA8">
        <w:rPr>
          <w:rFonts w:ascii="Palatino Linotype" w:eastAsia="Calibri" w:hAnsi="Palatino Linotype" w:cs="Tahoma"/>
          <w:b/>
          <w:color w:val="000000"/>
          <w:sz w:val="22"/>
          <w:szCs w:val="22"/>
          <w:lang w:val="es-ES" w:eastAsia="es-MX"/>
        </w:rPr>
        <w:t>. Causales de improcedencia y sobreseimiento.</w:t>
      </w:r>
    </w:p>
    <w:p w14:paraId="399B4CDB" w14:textId="77777777" w:rsidR="009C4081" w:rsidRPr="00D25AA8"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5E03E8F" w14:textId="77777777" w:rsidR="00CF4012" w:rsidRPr="00D25AA8"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25AA8">
        <w:rPr>
          <w:rFonts w:ascii="Palatino Linotype" w:eastAsia="Calibri" w:hAnsi="Palatino Linotype" w:cs="Tahoma"/>
          <w:color w:val="000000"/>
          <w:sz w:val="22"/>
          <w:szCs w:val="22"/>
          <w:lang w:val="es-ES" w:eastAsia="es-MX"/>
        </w:rPr>
        <w:t>Previo al análisis de fondo del asunto que no ocupa, e</w:t>
      </w:r>
      <w:r w:rsidR="00683CB5" w:rsidRPr="00D25AA8">
        <w:rPr>
          <w:rFonts w:ascii="Palatino Linotype" w:eastAsia="Calibri" w:hAnsi="Palatino Linotype" w:cs="Tahoma"/>
          <w:color w:val="000000"/>
          <w:sz w:val="22"/>
          <w:szCs w:val="22"/>
          <w:lang w:val="es-ES" w:eastAsia="es-MX"/>
        </w:rPr>
        <w:t>ste Instituto realiza</w:t>
      </w:r>
      <w:r w:rsidRPr="00D25AA8">
        <w:rPr>
          <w:rFonts w:ascii="Palatino Linotype" w:eastAsia="Calibri" w:hAnsi="Palatino Linotype" w:cs="Tahoma"/>
          <w:color w:val="000000"/>
          <w:sz w:val="22"/>
          <w:szCs w:val="22"/>
          <w:lang w:val="es-ES" w:eastAsia="es-MX"/>
        </w:rPr>
        <w:t>rá</w:t>
      </w:r>
      <w:r w:rsidR="00683CB5" w:rsidRPr="00D25AA8">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w:t>
      </w:r>
      <w:r w:rsidR="00683CB5" w:rsidRPr="00D25AA8">
        <w:rPr>
          <w:rFonts w:ascii="Palatino Linotype" w:eastAsia="Calibri" w:hAnsi="Palatino Linotype" w:cs="Tahoma"/>
          <w:color w:val="000000"/>
          <w:sz w:val="22"/>
          <w:szCs w:val="22"/>
          <w:lang w:val="es-ES" w:eastAsia="es-MX"/>
        </w:rPr>
        <w:lastRenderedPageBreak/>
        <w:t>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6CCB4FC" w14:textId="77777777" w:rsidR="002E12B1" w:rsidRPr="00D25AA8"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6481ADE" w14:textId="77777777" w:rsidR="00E46195" w:rsidRPr="00D25AA8"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25AA8">
        <w:rPr>
          <w:rFonts w:ascii="Palatino Linotype" w:eastAsia="Calibri" w:hAnsi="Palatino Linotype" w:cs="Tahoma"/>
          <w:color w:val="000000"/>
          <w:sz w:val="22"/>
          <w:szCs w:val="22"/>
          <w:lang w:val="es-ES" w:eastAsia="es-MX"/>
        </w:rPr>
        <w:t xml:space="preserve">En el presente caso, </w:t>
      </w:r>
      <w:r w:rsidRPr="00D25AA8">
        <w:rPr>
          <w:rFonts w:ascii="Palatino Linotype" w:eastAsia="Calibri" w:hAnsi="Palatino Linotype" w:cs="Tahoma"/>
          <w:b/>
          <w:color w:val="000000"/>
          <w:sz w:val="22"/>
          <w:szCs w:val="22"/>
          <w:lang w:val="es-ES" w:eastAsia="es-MX"/>
        </w:rPr>
        <w:t>no se actualiza ninguna de las causales de improcedencia</w:t>
      </w:r>
      <w:r w:rsidRPr="00D25AA8">
        <w:rPr>
          <w:rFonts w:ascii="Palatino Linotype" w:eastAsia="Calibri" w:hAnsi="Palatino Linotype" w:cs="Tahoma"/>
          <w:color w:val="000000"/>
          <w:sz w:val="22"/>
          <w:szCs w:val="22"/>
          <w:lang w:val="es-ES" w:eastAsia="es-MX"/>
        </w:rPr>
        <w:t xml:space="preserve"> establecidas en el ordenamiento jurídico previamente señalado, toda vez que: el </w:t>
      </w:r>
      <w:r w:rsidR="00ED669A" w:rsidRPr="00D25AA8">
        <w:rPr>
          <w:rFonts w:ascii="Palatino Linotype" w:eastAsia="Calibri" w:hAnsi="Palatino Linotype" w:cs="Tahoma"/>
          <w:color w:val="000000"/>
          <w:sz w:val="22"/>
          <w:szCs w:val="22"/>
          <w:lang w:val="es-ES" w:eastAsia="es-MX"/>
        </w:rPr>
        <w:t xml:space="preserve">Recurso de Revisión </w:t>
      </w:r>
      <w:r w:rsidRPr="00D25AA8">
        <w:rPr>
          <w:rFonts w:ascii="Palatino Linotype" w:eastAsia="Calibri" w:hAnsi="Palatino Linotype" w:cs="Tahoma"/>
          <w:color w:val="000000"/>
          <w:sz w:val="22"/>
          <w:szCs w:val="22"/>
          <w:lang w:val="es-ES" w:eastAsia="es-MX"/>
        </w:rPr>
        <w:t>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73B58AB" w14:textId="77777777" w:rsidR="009C6FAD" w:rsidRPr="00D25AA8" w:rsidRDefault="009C6FAD" w:rsidP="00AA7BBF">
      <w:pPr>
        <w:spacing w:line="360" w:lineRule="auto"/>
        <w:jc w:val="both"/>
        <w:rPr>
          <w:rFonts w:ascii="Palatino Linotype" w:eastAsia="Calibri" w:hAnsi="Palatino Linotype" w:cs="Tahoma"/>
          <w:sz w:val="22"/>
          <w:szCs w:val="22"/>
          <w:lang w:val="es-ES" w:eastAsia="es-ES_tradnl"/>
        </w:rPr>
      </w:pPr>
    </w:p>
    <w:p w14:paraId="5AC55D6E" w14:textId="77777777" w:rsidR="007A5D3E" w:rsidRPr="00D25AA8" w:rsidRDefault="007A5D3E" w:rsidP="007A5D3E">
      <w:pPr>
        <w:spacing w:line="360" w:lineRule="auto"/>
        <w:jc w:val="both"/>
        <w:rPr>
          <w:rFonts w:ascii="Palatino Linotype" w:eastAsia="Calibri" w:hAnsi="Palatino Linotype" w:cs="Tahoma"/>
          <w:b/>
          <w:sz w:val="22"/>
          <w:szCs w:val="22"/>
          <w:lang w:val="es-ES" w:eastAsia="es-ES_tradnl"/>
        </w:rPr>
      </w:pPr>
      <w:r w:rsidRPr="00D25AA8">
        <w:rPr>
          <w:rFonts w:ascii="Palatino Linotype" w:eastAsia="Calibri" w:hAnsi="Palatino Linotype" w:cs="Tahoma"/>
          <w:b/>
          <w:sz w:val="22"/>
          <w:szCs w:val="22"/>
          <w:lang w:val="es-ES" w:eastAsia="es-ES_tradnl"/>
        </w:rPr>
        <w:t>Causales de sobreseimiento.</w:t>
      </w:r>
    </w:p>
    <w:p w14:paraId="609E1F79" w14:textId="77777777" w:rsidR="00945D89" w:rsidRPr="00D25AA8" w:rsidRDefault="00945D89" w:rsidP="007A5D3E">
      <w:pPr>
        <w:spacing w:line="360" w:lineRule="auto"/>
        <w:jc w:val="both"/>
        <w:rPr>
          <w:rFonts w:ascii="Palatino Linotype" w:eastAsia="Calibri" w:hAnsi="Palatino Linotype" w:cs="Tahoma"/>
          <w:sz w:val="22"/>
          <w:szCs w:val="22"/>
          <w:lang w:val="es-ES" w:eastAsia="es-ES_tradnl"/>
        </w:rPr>
      </w:pPr>
    </w:p>
    <w:p w14:paraId="2D2A4EFB" w14:textId="77777777" w:rsidR="007A5D3E" w:rsidRPr="00D25AA8" w:rsidRDefault="007A5D3E" w:rsidP="007A5D3E">
      <w:pPr>
        <w:spacing w:line="360" w:lineRule="auto"/>
        <w:jc w:val="both"/>
        <w:rPr>
          <w:rFonts w:ascii="Palatino Linotype" w:hAnsi="Palatino Linotype" w:cs="Tahoma"/>
          <w:sz w:val="22"/>
          <w:szCs w:val="22"/>
          <w:lang w:val="es-ES"/>
        </w:rPr>
      </w:pPr>
      <w:r w:rsidRPr="00D25AA8">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D25AA8">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D25AA8">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4B24CDD9" w14:textId="77777777" w:rsidR="007A5D3E" w:rsidRPr="00D25AA8" w:rsidRDefault="007A5D3E" w:rsidP="007A5D3E">
      <w:pPr>
        <w:spacing w:line="360" w:lineRule="auto"/>
        <w:jc w:val="both"/>
        <w:rPr>
          <w:rFonts w:ascii="Palatino Linotype" w:hAnsi="Palatino Linotype" w:cs="Tahoma"/>
          <w:sz w:val="22"/>
          <w:szCs w:val="22"/>
          <w:lang w:val="es-ES"/>
        </w:rPr>
      </w:pPr>
    </w:p>
    <w:p w14:paraId="5DF9CF6D" w14:textId="77777777" w:rsidR="007A5D3E" w:rsidRPr="00D25AA8" w:rsidRDefault="007A5D3E" w:rsidP="007A5D3E">
      <w:pPr>
        <w:spacing w:line="360" w:lineRule="auto"/>
        <w:jc w:val="both"/>
        <w:rPr>
          <w:rFonts w:ascii="Palatino Linotype" w:eastAsia="Calibri" w:hAnsi="Palatino Linotype" w:cs="Tahoma"/>
          <w:sz w:val="22"/>
          <w:szCs w:val="22"/>
          <w:lang w:val="es-ES" w:eastAsia="es-ES_tradnl"/>
        </w:rPr>
      </w:pPr>
      <w:r w:rsidRPr="00D25AA8">
        <w:rPr>
          <w:rFonts w:ascii="Palatino Linotype" w:eastAsia="Calibri" w:hAnsi="Palatino Linotype" w:cs="Tahoma"/>
          <w:bCs/>
          <w:sz w:val="22"/>
          <w:szCs w:val="22"/>
          <w:lang w:val="es-ES" w:eastAsia="es-ES_tradnl"/>
        </w:rPr>
        <w:t xml:space="preserve">Por tales motivos, </w:t>
      </w:r>
      <w:r w:rsidRPr="00D25AA8">
        <w:rPr>
          <w:rFonts w:ascii="Palatino Linotype" w:eastAsia="Calibri" w:hAnsi="Palatino Linotype" w:cs="Tahoma"/>
          <w:sz w:val="22"/>
          <w:szCs w:val="22"/>
          <w:lang w:val="es-ES" w:eastAsia="es-ES_tradnl"/>
        </w:rPr>
        <w:t xml:space="preserve">se considera procedente entrar al fondo del presente asunto. </w:t>
      </w:r>
    </w:p>
    <w:p w14:paraId="53978162" w14:textId="77777777" w:rsidR="009C6FAD" w:rsidRPr="00D25AA8" w:rsidRDefault="009C6FAD" w:rsidP="00AA7BBF">
      <w:pPr>
        <w:spacing w:line="360" w:lineRule="auto"/>
        <w:jc w:val="both"/>
        <w:rPr>
          <w:rFonts w:ascii="Palatino Linotype" w:hAnsi="Palatino Linotype" w:cs="Tahoma"/>
          <w:b/>
          <w:sz w:val="22"/>
          <w:szCs w:val="22"/>
          <w:lang w:val="es-ES"/>
        </w:rPr>
      </w:pPr>
    </w:p>
    <w:p w14:paraId="3FA290BA" w14:textId="77777777" w:rsidR="000604BB" w:rsidRDefault="000604BB" w:rsidP="00AA7BBF">
      <w:pPr>
        <w:tabs>
          <w:tab w:val="left" w:pos="4962"/>
        </w:tabs>
        <w:spacing w:line="360" w:lineRule="auto"/>
        <w:jc w:val="both"/>
        <w:rPr>
          <w:rFonts w:ascii="Palatino Linotype" w:eastAsia="Calibri" w:hAnsi="Palatino Linotype" w:cs="Tahoma"/>
          <w:b/>
          <w:iCs/>
          <w:sz w:val="22"/>
          <w:szCs w:val="22"/>
          <w:lang w:val="es-ES" w:eastAsia="es-ES_tradnl"/>
        </w:rPr>
      </w:pPr>
    </w:p>
    <w:p w14:paraId="764B5EF2" w14:textId="77777777" w:rsidR="0025469C" w:rsidRPr="00D25AA8"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D25AA8">
        <w:rPr>
          <w:rFonts w:ascii="Palatino Linotype" w:eastAsia="Calibri" w:hAnsi="Palatino Linotype" w:cs="Tahoma"/>
          <w:b/>
          <w:iCs/>
          <w:sz w:val="22"/>
          <w:szCs w:val="22"/>
          <w:lang w:val="es-ES" w:eastAsia="es-ES_tradnl"/>
        </w:rPr>
        <w:t>TERCERO</w:t>
      </w:r>
      <w:r w:rsidR="00F02171" w:rsidRPr="00D25AA8">
        <w:rPr>
          <w:rFonts w:ascii="Palatino Linotype" w:eastAsia="Calibri" w:hAnsi="Palatino Linotype" w:cs="Tahoma"/>
          <w:b/>
          <w:iCs/>
          <w:sz w:val="22"/>
          <w:szCs w:val="22"/>
          <w:lang w:val="es-ES" w:eastAsia="es-ES_tradnl"/>
        </w:rPr>
        <w:t xml:space="preserve">. </w:t>
      </w:r>
      <w:r w:rsidR="0025469C" w:rsidRPr="00D25AA8">
        <w:rPr>
          <w:rFonts w:ascii="Palatino Linotype" w:eastAsia="Calibri" w:hAnsi="Palatino Linotype" w:cs="Tahoma"/>
          <w:b/>
          <w:iCs/>
          <w:sz w:val="22"/>
          <w:szCs w:val="22"/>
          <w:lang w:val="es-ES" w:eastAsia="es-ES_tradnl"/>
        </w:rPr>
        <w:t xml:space="preserve">Determinación </w:t>
      </w:r>
      <w:r w:rsidR="009617D3" w:rsidRPr="00D25AA8">
        <w:rPr>
          <w:rFonts w:ascii="Palatino Linotype" w:eastAsia="Calibri" w:hAnsi="Palatino Linotype" w:cs="Tahoma"/>
          <w:b/>
          <w:iCs/>
          <w:sz w:val="22"/>
          <w:szCs w:val="22"/>
          <w:lang w:val="es-ES" w:eastAsia="es-ES_tradnl"/>
        </w:rPr>
        <w:t xml:space="preserve">de la </w:t>
      </w:r>
      <w:r w:rsidR="00CF4012" w:rsidRPr="00D25AA8">
        <w:rPr>
          <w:rFonts w:ascii="Palatino Linotype" w:eastAsia="Calibri" w:hAnsi="Palatino Linotype" w:cs="Tahoma"/>
          <w:b/>
          <w:iCs/>
          <w:sz w:val="22"/>
          <w:szCs w:val="22"/>
          <w:lang w:val="es-ES" w:eastAsia="es-ES_tradnl"/>
        </w:rPr>
        <w:t>Controversia</w:t>
      </w:r>
      <w:r w:rsidR="00F02171" w:rsidRPr="00D25AA8">
        <w:rPr>
          <w:rFonts w:ascii="Palatino Linotype" w:eastAsia="Calibri" w:hAnsi="Palatino Linotype" w:cs="Tahoma"/>
          <w:b/>
          <w:iCs/>
          <w:sz w:val="22"/>
          <w:szCs w:val="22"/>
          <w:lang w:val="es-ES" w:eastAsia="es-ES_tradnl"/>
        </w:rPr>
        <w:t xml:space="preserve">. </w:t>
      </w:r>
    </w:p>
    <w:p w14:paraId="44865BA8" w14:textId="77777777" w:rsidR="008F46AA" w:rsidRPr="00D25AA8" w:rsidRDefault="008F46AA" w:rsidP="008F46AA">
      <w:pPr>
        <w:spacing w:line="360" w:lineRule="auto"/>
        <w:jc w:val="both"/>
        <w:rPr>
          <w:rFonts w:ascii="Palatino Linotype" w:eastAsia="Calibri" w:hAnsi="Palatino Linotype" w:cs="Tahoma"/>
          <w:iCs/>
          <w:sz w:val="22"/>
          <w:szCs w:val="22"/>
          <w:lang w:eastAsia="es-ES_tradnl"/>
        </w:rPr>
      </w:pPr>
    </w:p>
    <w:p w14:paraId="71770BAD" w14:textId="582C2386" w:rsidR="00FE65B1" w:rsidRPr="00D25AA8" w:rsidRDefault="008F46AA" w:rsidP="008F46AA">
      <w:pPr>
        <w:spacing w:line="360" w:lineRule="auto"/>
        <w:jc w:val="both"/>
        <w:rPr>
          <w:rFonts w:ascii="Palatino Linotype" w:eastAsia="Calibri" w:hAnsi="Palatino Linotype" w:cs="Tahoma"/>
          <w:iCs/>
          <w:sz w:val="22"/>
          <w:szCs w:val="22"/>
          <w:lang w:eastAsia="es-ES_tradnl"/>
        </w:rPr>
      </w:pPr>
      <w:r w:rsidRPr="00D25AA8">
        <w:rPr>
          <w:rFonts w:ascii="Palatino Linotype" w:eastAsia="Calibri" w:hAnsi="Palatino Linotype" w:cs="Tahoma"/>
          <w:iCs/>
          <w:sz w:val="22"/>
          <w:szCs w:val="22"/>
          <w:lang w:eastAsia="es-ES_tradnl"/>
        </w:rPr>
        <w:t>Para ilustrar la controversia planteada, resulta conveniente precisar la solicitud de información y la respuesta, para verificar los agravios del Recurrente, por lo que en primer plano, enunciaremos lo que el Particular solicitó,</w:t>
      </w:r>
      <w:r w:rsidR="00FE65B1" w:rsidRPr="00D25AA8">
        <w:rPr>
          <w:rFonts w:ascii="Palatino Linotype" w:hAnsi="Palatino Linotype"/>
          <w:sz w:val="22"/>
          <w:szCs w:val="22"/>
        </w:rPr>
        <w:t xml:space="preserve"> es decir </w:t>
      </w:r>
      <w:r w:rsidR="00FE65B1" w:rsidRPr="00D25AA8">
        <w:rPr>
          <w:rFonts w:ascii="Palatino Linotype" w:eastAsia="Calibri" w:hAnsi="Palatino Linotype" w:cs="Tahoma"/>
          <w:iCs/>
          <w:sz w:val="22"/>
          <w:szCs w:val="22"/>
          <w:lang w:eastAsia="es-ES_tradnl"/>
        </w:rPr>
        <w:t>información sobre el proyecto de construcción que se pretende llevar a cabo en la Calle Circuito Circunvalación poniente no 211, en el Fraccionamiento Ciudad Satélite, C</w:t>
      </w:r>
      <w:r w:rsidR="009D6D59">
        <w:rPr>
          <w:rFonts w:ascii="Palatino Linotype" w:eastAsia="Calibri" w:hAnsi="Palatino Linotype" w:cs="Tahoma"/>
          <w:iCs/>
          <w:sz w:val="22"/>
          <w:szCs w:val="22"/>
          <w:lang w:eastAsia="es-ES_tradnl"/>
        </w:rPr>
        <w:t>.P.</w:t>
      </w:r>
      <w:r w:rsidR="00FE65B1" w:rsidRPr="00D25AA8">
        <w:rPr>
          <w:rFonts w:ascii="Palatino Linotype" w:eastAsia="Calibri" w:hAnsi="Palatino Linotype" w:cs="Tahoma"/>
          <w:iCs/>
          <w:sz w:val="22"/>
          <w:szCs w:val="22"/>
          <w:lang w:eastAsia="es-ES_tradnl"/>
        </w:rPr>
        <w:t xml:space="preserve"> 53100.</w:t>
      </w:r>
    </w:p>
    <w:p w14:paraId="7F07EF45" w14:textId="77777777" w:rsidR="00FE65B1" w:rsidRPr="00D25AA8" w:rsidRDefault="00FE65B1" w:rsidP="008F46AA">
      <w:pPr>
        <w:spacing w:line="360" w:lineRule="auto"/>
        <w:jc w:val="both"/>
        <w:rPr>
          <w:rFonts w:ascii="Palatino Linotype" w:eastAsia="Calibri" w:hAnsi="Palatino Linotype" w:cs="Tahoma"/>
          <w:sz w:val="22"/>
          <w:szCs w:val="22"/>
          <w:lang w:eastAsia="es-ES_tradnl"/>
        </w:rPr>
      </w:pPr>
    </w:p>
    <w:p w14:paraId="6E731AFB" w14:textId="77777777" w:rsidR="00FE65B1" w:rsidRPr="00D25AA8" w:rsidRDefault="008F46AA" w:rsidP="008F46AA">
      <w:pPr>
        <w:spacing w:line="360" w:lineRule="auto"/>
        <w:jc w:val="both"/>
        <w:rPr>
          <w:rFonts w:ascii="Palatino Linotype" w:eastAsia="Calibri" w:hAnsi="Palatino Linotype" w:cs="Tahoma"/>
          <w:sz w:val="22"/>
          <w:szCs w:val="22"/>
          <w:lang w:eastAsia="es-ES_tradnl"/>
        </w:rPr>
      </w:pPr>
      <w:r w:rsidRPr="00D25AA8">
        <w:rPr>
          <w:rFonts w:ascii="Palatino Linotype" w:eastAsia="Calibri" w:hAnsi="Palatino Linotype" w:cs="Tahoma"/>
          <w:sz w:val="22"/>
          <w:szCs w:val="22"/>
          <w:lang w:eastAsia="es-ES_tradnl"/>
        </w:rPr>
        <w:t xml:space="preserve">En respuesta, el Sujeto Obligado </w:t>
      </w:r>
      <w:r w:rsidR="00FE65B1" w:rsidRPr="00D25AA8">
        <w:rPr>
          <w:rFonts w:ascii="Palatino Linotype" w:eastAsia="Calibri" w:hAnsi="Palatino Linotype" w:cs="Tahoma"/>
          <w:sz w:val="22"/>
          <w:szCs w:val="22"/>
          <w:lang w:eastAsia="es-ES_tradnl"/>
        </w:rPr>
        <w:t>señaló respecto de la solicitud de información que de acuerdo al ingreso de solicitud con número de registro DLCA/1011/2018 para el trámite de licencia de construcción para obra nueva para una superficie de 3,539.02, en el inmueble ubicado Circuito Circunvalación poniente número oficial 211, lote 23 manzana 38, Fraccionamiento Ciudad Satélite a nombre de Poetas 212, S.A. de C.V. esta tuvo su emisión con fecha 27 de diciembre de 2018 y vencimiento 26 de diciembre 2019 lo anterior dando cumplimiento al art. 18.20 inciso I, II, III A y B, del libro décimo octavo del Código Administrativo del Estado de México</w:t>
      </w:r>
      <w:r w:rsidR="00AD731E" w:rsidRPr="00D25AA8">
        <w:rPr>
          <w:rFonts w:ascii="Palatino Linotype" w:eastAsia="Calibri" w:hAnsi="Palatino Linotype" w:cs="Tahoma"/>
          <w:sz w:val="22"/>
          <w:szCs w:val="22"/>
          <w:lang w:eastAsia="es-ES_tradnl"/>
        </w:rPr>
        <w:t>.</w:t>
      </w:r>
    </w:p>
    <w:p w14:paraId="50DF0532" w14:textId="77777777" w:rsidR="00FE65B1" w:rsidRPr="00D25AA8" w:rsidRDefault="00FE65B1" w:rsidP="008F46AA">
      <w:pPr>
        <w:spacing w:line="360" w:lineRule="auto"/>
        <w:jc w:val="both"/>
        <w:rPr>
          <w:rFonts w:ascii="Palatino Linotype" w:eastAsia="Calibri" w:hAnsi="Palatino Linotype" w:cs="Tahoma"/>
          <w:sz w:val="22"/>
          <w:szCs w:val="22"/>
          <w:lang w:eastAsia="es-ES_tradnl"/>
        </w:rPr>
      </w:pPr>
    </w:p>
    <w:p w14:paraId="16D72C4E" w14:textId="77777777" w:rsidR="008F46AA" w:rsidRPr="00D25AA8" w:rsidRDefault="008F46AA" w:rsidP="008F46AA">
      <w:pPr>
        <w:spacing w:line="360" w:lineRule="auto"/>
        <w:jc w:val="both"/>
        <w:rPr>
          <w:rFonts w:ascii="Palatino Linotype" w:eastAsia="Calibri" w:hAnsi="Palatino Linotype" w:cs="Tahoma"/>
          <w:sz w:val="22"/>
          <w:szCs w:val="22"/>
          <w:lang w:eastAsia="es-ES_tradnl"/>
        </w:rPr>
      </w:pPr>
      <w:r w:rsidRPr="00D25AA8">
        <w:rPr>
          <w:rFonts w:ascii="Palatino Linotype" w:eastAsia="Calibri" w:hAnsi="Palatino Linotype" w:cs="Tahoma"/>
          <w:sz w:val="22"/>
          <w:szCs w:val="22"/>
          <w:lang w:eastAsia="es-ES_tradnl"/>
        </w:rPr>
        <w:t xml:space="preserve">Inconforme con lo anterior, el Particular señaló </w:t>
      </w:r>
      <w:r w:rsidR="00FE65B1" w:rsidRPr="00D25AA8">
        <w:rPr>
          <w:rFonts w:ascii="Palatino Linotype" w:eastAsia="Calibri" w:hAnsi="Palatino Linotype" w:cs="Tahoma"/>
          <w:sz w:val="22"/>
          <w:szCs w:val="22"/>
          <w:lang w:eastAsia="es-ES_tradnl"/>
        </w:rPr>
        <w:t>que no se encontraba conforme ya que es vecina de la zona y quiere saber que se pretende construir en ese predio.</w:t>
      </w:r>
    </w:p>
    <w:p w14:paraId="57CB5758" w14:textId="77777777" w:rsidR="00FE65B1" w:rsidRPr="00D25AA8" w:rsidRDefault="00FE65B1" w:rsidP="008F46AA">
      <w:pPr>
        <w:spacing w:line="360" w:lineRule="auto"/>
        <w:jc w:val="both"/>
        <w:rPr>
          <w:rFonts w:ascii="Palatino Linotype" w:eastAsia="Calibri" w:hAnsi="Palatino Linotype" w:cs="Tahoma"/>
          <w:sz w:val="22"/>
          <w:szCs w:val="22"/>
          <w:lang w:eastAsia="es-ES_tradnl"/>
        </w:rPr>
      </w:pPr>
    </w:p>
    <w:p w14:paraId="2EE2AED9" w14:textId="305BA78B" w:rsidR="001127E2" w:rsidRDefault="00800CC3" w:rsidP="009E29B7">
      <w:pPr>
        <w:tabs>
          <w:tab w:val="left" w:pos="4962"/>
        </w:tabs>
        <w:spacing w:line="360" w:lineRule="auto"/>
        <w:jc w:val="both"/>
        <w:rPr>
          <w:rFonts w:ascii="Palatino Linotype" w:eastAsia="Calibri" w:hAnsi="Palatino Linotype" w:cs="Tahoma"/>
          <w:b/>
          <w:iCs/>
          <w:sz w:val="22"/>
          <w:szCs w:val="22"/>
          <w:lang w:val="es-ES" w:eastAsia="es-ES_tradnl"/>
        </w:rPr>
      </w:pPr>
      <w:r w:rsidRPr="00D25AA8">
        <w:rPr>
          <w:rFonts w:ascii="Palatino Linotype" w:eastAsia="Calibri" w:hAnsi="Palatino Linotype" w:cs="Tahoma"/>
          <w:iCs/>
          <w:sz w:val="22"/>
          <w:szCs w:val="22"/>
          <w:lang w:val="es-ES" w:eastAsia="es-ES_tradnl"/>
        </w:rPr>
        <w:t xml:space="preserve">Atento lo anterior </w:t>
      </w:r>
      <w:r w:rsidR="001127E2" w:rsidRPr="00D25AA8">
        <w:rPr>
          <w:rFonts w:ascii="Palatino Linotype" w:eastAsia="Calibri" w:hAnsi="Palatino Linotype" w:cs="Tahoma"/>
          <w:iCs/>
          <w:sz w:val="22"/>
          <w:szCs w:val="22"/>
          <w:lang w:val="es-ES" w:eastAsia="es-ES_tradnl"/>
        </w:rPr>
        <w:t xml:space="preserve">se entrará al estudio del asunto por el supuesto previsto en el artículo 179, fracción </w:t>
      </w:r>
      <w:r w:rsidR="00AB78DD" w:rsidRPr="00D25AA8">
        <w:rPr>
          <w:rFonts w:ascii="Palatino Linotype" w:eastAsia="Calibri" w:hAnsi="Palatino Linotype" w:cs="Tahoma"/>
          <w:iCs/>
          <w:sz w:val="22"/>
          <w:szCs w:val="22"/>
          <w:lang w:val="es-ES" w:eastAsia="es-ES_tradnl"/>
        </w:rPr>
        <w:t>V</w:t>
      </w:r>
      <w:r w:rsidR="00FE65B1" w:rsidRPr="00D25AA8">
        <w:rPr>
          <w:rFonts w:ascii="Palatino Linotype" w:eastAsia="Calibri" w:hAnsi="Palatino Linotype" w:cs="Tahoma"/>
          <w:iCs/>
          <w:sz w:val="22"/>
          <w:szCs w:val="22"/>
          <w:lang w:val="es-ES" w:eastAsia="es-ES_tradnl"/>
        </w:rPr>
        <w:t>I</w:t>
      </w:r>
      <w:r w:rsidR="001127E2" w:rsidRPr="00D25AA8">
        <w:rPr>
          <w:rFonts w:ascii="Palatino Linotype" w:eastAsia="Calibri" w:hAnsi="Palatino Linotype" w:cs="Tahoma"/>
          <w:iCs/>
          <w:sz w:val="22"/>
          <w:szCs w:val="22"/>
          <w:lang w:val="es-ES" w:eastAsia="es-ES_tradnl"/>
        </w:rPr>
        <w:t>, de la Ley de Transparencia y Acceso a la Información Pública del Estado de México y Municipios; correspondiente a -</w:t>
      </w:r>
      <w:r w:rsidR="001127E2" w:rsidRPr="00D25AA8">
        <w:rPr>
          <w:rFonts w:ascii="Palatino Linotype" w:eastAsia="Calibri" w:hAnsi="Palatino Linotype" w:cs="Tahoma"/>
          <w:b/>
          <w:iCs/>
          <w:sz w:val="22"/>
          <w:szCs w:val="22"/>
          <w:lang w:val="es-ES" w:eastAsia="es-ES_tradnl"/>
        </w:rPr>
        <w:t xml:space="preserve">La entrega de información </w:t>
      </w:r>
      <w:r w:rsidR="006E4C42" w:rsidRPr="00D25AA8">
        <w:rPr>
          <w:rFonts w:ascii="Palatino Linotype" w:eastAsia="Calibri" w:hAnsi="Palatino Linotype" w:cs="Tahoma"/>
          <w:b/>
          <w:iCs/>
          <w:sz w:val="22"/>
          <w:szCs w:val="22"/>
          <w:lang w:val="es-ES" w:eastAsia="es-ES_tradnl"/>
        </w:rPr>
        <w:t>que no corresponde con lo solicitado</w:t>
      </w:r>
      <w:r w:rsidR="001127E2" w:rsidRPr="00D25AA8">
        <w:rPr>
          <w:rFonts w:ascii="Palatino Linotype" w:eastAsia="Calibri" w:hAnsi="Palatino Linotype" w:cs="Tahoma"/>
          <w:b/>
          <w:iCs/>
          <w:sz w:val="22"/>
          <w:szCs w:val="22"/>
          <w:lang w:val="es-ES" w:eastAsia="es-ES_tradnl"/>
        </w:rPr>
        <w:t>-.</w:t>
      </w:r>
    </w:p>
    <w:p w14:paraId="495A998B" w14:textId="77777777" w:rsidR="001127E2" w:rsidRDefault="001127E2" w:rsidP="009E29B7">
      <w:pPr>
        <w:tabs>
          <w:tab w:val="left" w:pos="4962"/>
        </w:tabs>
        <w:spacing w:line="360" w:lineRule="auto"/>
        <w:jc w:val="both"/>
        <w:rPr>
          <w:rFonts w:ascii="Palatino Linotype" w:eastAsia="Calibri" w:hAnsi="Palatino Linotype" w:cs="Tahoma"/>
          <w:iCs/>
          <w:sz w:val="22"/>
          <w:szCs w:val="22"/>
          <w:lang w:val="es-ES" w:eastAsia="es-ES_tradnl"/>
        </w:rPr>
      </w:pPr>
    </w:p>
    <w:p w14:paraId="5A97115A" w14:textId="77777777" w:rsidR="000604BB" w:rsidRPr="00D25AA8" w:rsidRDefault="000604BB" w:rsidP="009E29B7">
      <w:pPr>
        <w:tabs>
          <w:tab w:val="left" w:pos="4962"/>
        </w:tabs>
        <w:spacing w:line="360" w:lineRule="auto"/>
        <w:jc w:val="both"/>
        <w:rPr>
          <w:rFonts w:ascii="Palatino Linotype" w:eastAsia="Calibri" w:hAnsi="Palatino Linotype" w:cs="Tahoma"/>
          <w:iCs/>
          <w:sz w:val="22"/>
          <w:szCs w:val="22"/>
          <w:lang w:val="es-ES" w:eastAsia="es-ES_tradnl"/>
        </w:rPr>
      </w:pPr>
    </w:p>
    <w:p w14:paraId="33C133C0" w14:textId="77777777" w:rsidR="00B37CF8" w:rsidRPr="00D25AA8" w:rsidRDefault="00B37CF8" w:rsidP="00AA7BBF">
      <w:pPr>
        <w:spacing w:line="360" w:lineRule="auto"/>
        <w:ind w:right="-93"/>
        <w:jc w:val="both"/>
        <w:rPr>
          <w:rFonts w:ascii="Palatino Linotype" w:hAnsi="Palatino Linotype" w:cs="Tahoma"/>
          <w:b/>
          <w:sz w:val="22"/>
          <w:szCs w:val="22"/>
        </w:rPr>
      </w:pPr>
      <w:r w:rsidRPr="00D25AA8">
        <w:rPr>
          <w:rFonts w:ascii="Palatino Linotype" w:hAnsi="Palatino Linotype" w:cs="Tahoma"/>
          <w:b/>
          <w:sz w:val="22"/>
          <w:szCs w:val="22"/>
          <w:lang w:val="es-ES"/>
        </w:rPr>
        <w:lastRenderedPageBreak/>
        <w:t xml:space="preserve">CUARTO. </w:t>
      </w:r>
      <w:r w:rsidRPr="00D25AA8">
        <w:rPr>
          <w:rFonts w:ascii="Palatino Linotype" w:hAnsi="Palatino Linotype" w:cs="Tahoma"/>
          <w:b/>
          <w:sz w:val="22"/>
          <w:szCs w:val="22"/>
        </w:rPr>
        <w:t>Marco normativo aplicable en materia de transparencia y acceso a la información pública.</w:t>
      </w:r>
    </w:p>
    <w:p w14:paraId="15EB26D1" w14:textId="77777777" w:rsidR="00B37CF8" w:rsidRPr="00D25AA8" w:rsidRDefault="00B37CF8" w:rsidP="00AA7BBF">
      <w:pPr>
        <w:spacing w:line="360" w:lineRule="auto"/>
        <w:ind w:right="-93"/>
        <w:jc w:val="both"/>
        <w:rPr>
          <w:rFonts w:ascii="Palatino Linotype" w:hAnsi="Palatino Linotype" w:cs="Tahoma"/>
          <w:b/>
          <w:sz w:val="22"/>
          <w:szCs w:val="22"/>
        </w:rPr>
      </w:pPr>
    </w:p>
    <w:p w14:paraId="793CE023" w14:textId="77777777" w:rsidR="004B6A23" w:rsidRPr="00D25AA8" w:rsidRDefault="00B37CF8" w:rsidP="00AA7BBF">
      <w:pPr>
        <w:spacing w:line="360" w:lineRule="auto"/>
        <w:contextualSpacing/>
        <w:jc w:val="both"/>
        <w:rPr>
          <w:rFonts w:ascii="Palatino Linotype" w:hAnsi="Palatino Linotype" w:cs="Tahoma"/>
          <w:sz w:val="22"/>
          <w:szCs w:val="22"/>
        </w:rPr>
      </w:pPr>
      <w:r w:rsidRPr="00D25AA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D25AA8">
        <w:rPr>
          <w:rFonts w:ascii="Palatino Linotype" w:hAnsi="Palatino Linotype" w:cs="Tahoma"/>
          <w:sz w:val="22"/>
          <w:szCs w:val="22"/>
        </w:rPr>
        <w:t xml:space="preserve"> </w:t>
      </w:r>
    </w:p>
    <w:p w14:paraId="2F6F921B" w14:textId="77777777" w:rsidR="004B6A23" w:rsidRPr="00D25AA8" w:rsidRDefault="004B6A23" w:rsidP="00AA7BBF">
      <w:pPr>
        <w:spacing w:line="360" w:lineRule="auto"/>
        <w:contextualSpacing/>
        <w:jc w:val="both"/>
        <w:rPr>
          <w:rFonts w:ascii="Palatino Linotype" w:hAnsi="Palatino Linotype" w:cs="Tahoma"/>
          <w:sz w:val="22"/>
          <w:szCs w:val="22"/>
        </w:rPr>
      </w:pPr>
    </w:p>
    <w:p w14:paraId="6644E528" w14:textId="77777777" w:rsidR="00B37CF8" w:rsidRPr="00D25AA8" w:rsidRDefault="00B37CF8" w:rsidP="00AA7BBF">
      <w:pPr>
        <w:spacing w:line="360" w:lineRule="auto"/>
        <w:contextualSpacing/>
        <w:jc w:val="both"/>
        <w:rPr>
          <w:rFonts w:ascii="Palatino Linotype" w:hAnsi="Palatino Linotype" w:cs="Tahoma"/>
          <w:sz w:val="22"/>
          <w:szCs w:val="22"/>
        </w:rPr>
      </w:pPr>
      <w:r w:rsidRPr="00D25AA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C181714" w14:textId="77777777" w:rsidR="00B37CF8" w:rsidRPr="00D25AA8" w:rsidRDefault="00B37CF8" w:rsidP="00AA7BBF">
      <w:pPr>
        <w:spacing w:line="360" w:lineRule="auto"/>
        <w:jc w:val="both"/>
        <w:rPr>
          <w:rFonts w:ascii="Palatino Linotype" w:hAnsi="Palatino Linotype" w:cs="Tahoma"/>
          <w:sz w:val="22"/>
          <w:szCs w:val="22"/>
        </w:rPr>
      </w:pPr>
    </w:p>
    <w:p w14:paraId="433A5B84" w14:textId="77777777" w:rsidR="00B37CF8" w:rsidRPr="00D25AA8" w:rsidRDefault="00B37CF8" w:rsidP="00AA7BBF">
      <w:pPr>
        <w:spacing w:line="360" w:lineRule="auto"/>
        <w:jc w:val="both"/>
        <w:rPr>
          <w:rFonts w:ascii="Palatino Linotype" w:hAnsi="Palatino Linotype" w:cs="Tahoma"/>
          <w:sz w:val="22"/>
          <w:szCs w:val="22"/>
        </w:rPr>
      </w:pPr>
      <w:r w:rsidRPr="00D25AA8">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D25AA8">
        <w:rPr>
          <w:rFonts w:ascii="Palatino Linotype" w:hAnsi="Palatino Linotype" w:cs="Tahoma"/>
          <w:sz w:val="22"/>
          <w:szCs w:val="22"/>
        </w:rPr>
        <w:t>Obligado</w:t>
      </w:r>
      <w:r w:rsidRPr="00D25AA8">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30D5BD88" w14:textId="77777777" w:rsidR="00B37CF8" w:rsidRPr="00D25AA8" w:rsidRDefault="00B37CF8" w:rsidP="00AA7BBF">
      <w:pPr>
        <w:spacing w:line="360" w:lineRule="auto"/>
        <w:jc w:val="both"/>
        <w:rPr>
          <w:rFonts w:ascii="Palatino Linotype" w:hAnsi="Palatino Linotype" w:cs="Tahoma"/>
          <w:sz w:val="22"/>
          <w:szCs w:val="22"/>
        </w:rPr>
      </w:pPr>
    </w:p>
    <w:p w14:paraId="12D4D770" w14:textId="77777777" w:rsidR="00B37CF8" w:rsidRPr="00D25AA8" w:rsidRDefault="00B37CF8" w:rsidP="00AA7BBF">
      <w:pPr>
        <w:spacing w:line="360" w:lineRule="auto"/>
        <w:jc w:val="both"/>
        <w:rPr>
          <w:rFonts w:ascii="Palatino Linotype" w:hAnsi="Palatino Linotype" w:cs="Tahoma"/>
          <w:sz w:val="22"/>
          <w:szCs w:val="22"/>
        </w:rPr>
      </w:pPr>
      <w:r w:rsidRPr="00D25AA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598CAD" w14:textId="77777777" w:rsidR="00B37CF8" w:rsidRPr="00D25AA8" w:rsidRDefault="00B37CF8" w:rsidP="00AA7BBF">
      <w:pPr>
        <w:spacing w:line="360" w:lineRule="auto"/>
        <w:jc w:val="both"/>
        <w:rPr>
          <w:rFonts w:ascii="Palatino Linotype" w:hAnsi="Palatino Linotype" w:cs="Tahoma"/>
          <w:sz w:val="22"/>
          <w:szCs w:val="22"/>
        </w:rPr>
      </w:pPr>
    </w:p>
    <w:p w14:paraId="28768A09" w14:textId="77777777" w:rsidR="00B37CF8" w:rsidRPr="00D25AA8" w:rsidRDefault="00B37CF8" w:rsidP="00AA7BBF">
      <w:pPr>
        <w:spacing w:line="360" w:lineRule="auto"/>
        <w:jc w:val="both"/>
        <w:rPr>
          <w:rFonts w:ascii="Palatino Linotype" w:hAnsi="Palatino Linotype" w:cs="Tahoma"/>
          <w:sz w:val="22"/>
          <w:szCs w:val="22"/>
        </w:rPr>
      </w:pPr>
      <w:r w:rsidRPr="00D25AA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69A5628" w14:textId="77777777" w:rsidR="00B37CF8" w:rsidRPr="00D25AA8" w:rsidRDefault="00B37CF8" w:rsidP="00AA7BBF">
      <w:pPr>
        <w:spacing w:line="360" w:lineRule="auto"/>
        <w:jc w:val="both"/>
        <w:rPr>
          <w:rFonts w:ascii="Palatino Linotype" w:hAnsi="Palatino Linotype" w:cs="Tahoma"/>
          <w:sz w:val="22"/>
          <w:szCs w:val="22"/>
        </w:rPr>
      </w:pPr>
    </w:p>
    <w:p w14:paraId="49E82308" w14:textId="77777777" w:rsidR="00B37CF8" w:rsidRPr="00D25AA8" w:rsidRDefault="00B37CF8" w:rsidP="00AA7BBF">
      <w:pPr>
        <w:spacing w:line="360" w:lineRule="auto"/>
        <w:jc w:val="both"/>
        <w:rPr>
          <w:rFonts w:ascii="Palatino Linotype" w:hAnsi="Palatino Linotype" w:cs="Tahoma"/>
          <w:sz w:val="22"/>
          <w:szCs w:val="22"/>
        </w:rPr>
      </w:pPr>
      <w:r w:rsidRPr="00D25AA8">
        <w:rPr>
          <w:rFonts w:ascii="Palatino Linotype" w:hAnsi="Palatino Linotype" w:cs="Tahoma"/>
          <w:sz w:val="22"/>
          <w:szCs w:val="22"/>
        </w:rPr>
        <w:t>El artículo 12, que, quienes generen, recopilen, administren, manejen, procesen, archiven o conserven información pública serán responsables de la misma.</w:t>
      </w:r>
    </w:p>
    <w:p w14:paraId="6994D653" w14:textId="77777777" w:rsidR="00B37CF8" w:rsidRPr="00D25AA8" w:rsidRDefault="00B37CF8" w:rsidP="00AA7BBF">
      <w:pPr>
        <w:spacing w:line="360" w:lineRule="auto"/>
        <w:jc w:val="both"/>
        <w:rPr>
          <w:rFonts w:ascii="Palatino Linotype" w:hAnsi="Palatino Linotype" w:cs="Tahoma"/>
          <w:sz w:val="22"/>
          <w:szCs w:val="22"/>
        </w:rPr>
      </w:pPr>
    </w:p>
    <w:p w14:paraId="0DEF27FD" w14:textId="77777777" w:rsidR="00B37CF8" w:rsidRPr="00D25AA8" w:rsidRDefault="00B37CF8" w:rsidP="00AA7BBF">
      <w:pPr>
        <w:spacing w:line="360" w:lineRule="auto"/>
        <w:jc w:val="both"/>
        <w:rPr>
          <w:rFonts w:ascii="Palatino Linotype" w:hAnsi="Palatino Linotype" w:cs="Tahoma"/>
          <w:sz w:val="22"/>
          <w:szCs w:val="22"/>
        </w:rPr>
      </w:pPr>
      <w:r w:rsidRPr="00D25AA8">
        <w:rPr>
          <w:rFonts w:ascii="Palatino Linotype" w:hAnsi="Palatino Linotype" w:cs="Tahoma"/>
          <w:sz w:val="22"/>
          <w:szCs w:val="22"/>
        </w:rPr>
        <w:t xml:space="preserve">El artículo 18, que, los Sujetos </w:t>
      </w:r>
      <w:r w:rsidR="00956793" w:rsidRPr="00D25AA8">
        <w:rPr>
          <w:rFonts w:ascii="Palatino Linotype" w:hAnsi="Palatino Linotype" w:cs="Tahoma"/>
          <w:sz w:val="22"/>
          <w:szCs w:val="22"/>
        </w:rPr>
        <w:t>Obligado</w:t>
      </w:r>
      <w:r w:rsidRPr="00D25AA8">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2ADDD5BA" w14:textId="77777777" w:rsidR="004B6A23" w:rsidRPr="00D25AA8" w:rsidRDefault="004B6A23" w:rsidP="00AA7BBF">
      <w:pPr>
        <w:spacing w:line="360" w:lineRule="auto"/>
        <w:jc w:val="both"/>
        <w:rPr>
          <w:rFonts w:ascii="Palatino Linotype" w:hAnsi="Palatino Linotype" w:cs="Tahoma"/>
          <w:sz w:val="22"/>
          <w:szCs w:val="22"/>
        </w:rPr>
      </w:pPr>
    </w:p>
    <w:p w14:paraId="1B5CF89F" w14:textId="77777777" w:rsidR="00B37CF8" w:rsidRPr="00D25AA8" w:rsidRDefault="00B37CF8" w:rsidP="00AA7BBF">
      <w:pPr>
        <w:spacing w:line="360" w:lineRule="auto"/>
        <w:jc w:val="both"/>
        <w:rPr>
          <w:rFonts w:ascii="Palatino Linotype" w:hAnsi="Palatino Linotype" w:cs="Tahoma"/>
          <w:sz w:val="22"/>
          <w:szCs w:val="22"/>
        </w:rPr>
      </w:pPr>
      <w:r w:rsidRPr="00D25AA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D25AA8">
        <w:rPr>
          <w:rFonts w:ascii="Palatino Linotype" w:hAnsi="Palatino Linotype" w:cs="Tahoma"/>
          <w:sz w:val="22"/>
          <w:szCs w:val="22"/>
        </w:rPr>
        <w:t>Obligado</w:t>
      </w:r>
      <w:r w:rsidRPr="00D25AA8">
        <w:rPr>
          <w:rFonts w:ascii="Palatino Linotype" w:hAnsi="Palatino Linotype" w:cs="Tahoma"/>
          <w:sz w:val="22"/>
          <w:szCs w:val="22"/>
        </w:rPr>
        <w:t>s y en caso de que dichas facultades no se hayan ejercido, se deberá motivar la respuesta en función de las causas que motivaron tal circunstancia.</w:t>
      </w:r>
    </w:p>
    <w:p w14:paraId="58BA9A24" w14:textId="77777777" w:rsidR="00B37CF8" w:rsidRPr="00D25AA8" w:rsidRDefault="00B37CF8" w:rsidP="00AA7BBF">
      <w:pPr>
        <w:spacing w:line="360" w:lineRule="auto"/>
        <w:jc w:val="both"/>
        <w:rPr>
          <w:rFonts w:ascii="Palatino Linotype" w:hAnsi="Palatino Linotype" w:cs="Tahoma"/>
          <w:sz w:val="22"/>
          <w:szCs w:val="22"/>
        </w:rPr>
      </w:pPr>
    </w:p>
    <w:p w14:paraId="09B841A1" w14:textId="77777777" w:rsidR="00237D0D" w:rsidRPr="00D25AA8" w:rsidRDefault="00B37CF8" w:rsidP="00AA7BBF">
      <w:pPr>
        <w:spacing w:line="360" w:lineRule="auto"/>
        <w:ind w:right="-93"/>
        <w:jc w:val="both"/>
        <w:rPr>
          <w:rFonts w:ascii="Palatino Linotype" w:hAnsi="Palatino Linotype" w:cs="Tahoma"/>
          <w:b/>
          <w:sz w:val="22"/>
          <w:szCs w:val="22"/>
          <w:lang w:val="es-ES"/>
        </w:rPr>
      </w:pPr>
      <w:r w:rsidRPr="00D25AA8">
        <w:rPr>
          <w:rFonts w:ascii="Palatino Linotype" w:hAnsi="Palatino Linotype" w:cs="Tahoma"/>
          <w:b/>
          <w:sz w:val="22"/>
          <w:szCs w:val="22"/>
          <w:lang w:val="es-ES"/>
        </w:rPr>
        <w:t>QUINTO</w:t>
      </w:r>
      <w:r w:rsidR="009617D3" w:rsidRPr="00D25AA8">
        <w:rPr>
          <w:rFonts w:ascii="Palatino Linotype" w:hAnsi="Palatino Linotype" w:cs="Tahoma"/>
          <w:b/>
          <w:sz w:val="22"/>
          <w:szCs w:val="22"/>
          <w:lang w:val="es-ES"/>
        </w:rPr>
        <w:t>. Estudio de Fondo.</w:t>
      </w:r>
    </w:p>
    <w:p w14:paraId="7CBA7C33" w14:textId="77777777" w:rsidR="00703B8D" w:rsidRPr="00D25AA8" w:rsidRDefault="00703B8D" w:rsidP="00AA7BBF">
      <w:pPr>
        <w:spacing w:line="360" w:lineRule="auto"/>
        <w:ind w:right="-93"/>
        <w:jc w:val="both"/>
        <w:rPr>
          <w:rFonts w:ascii="Palatino Linotype" w:hAnsi="Palatino Linotype" w:cs="Tahoma"/>
          <w:b/>
          <w:sz w:val="22"/>
          <w:szCs w:val="22"/>
          <w:lang w:val="es-ES"/>
        </w:rPr>
      </w:pPr>
    </w:p>
    <w:p w14:paraId="193BB202"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r w:rsidRPr="00D25AA8">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del Ayuntamiento de </w:t>
      </w:r>
      <w:r w:rsidR="006E4C42" w:rsidRPr="00D25AA8">
        <w:rPr>
          <w:rFonts w:ascii="Palatino Linotype" w:eastAsia="Calibri" w:hAnsi="Palatino Linotype" w:cs="Tahoma"/>
          <w:bCs/>
          <w:sz w:val="22"/>
          <w:szCs w:val="22"/>
          <w:lang w:eastAsia="en-US"/>
        </w:rPr>
        <w:t>Naucalpan de Juárez</w:t>
      </w:r>
      <w:r w:rsidR="00C8512F" w:rsidRPr="00D25AA8">
        <w:rPr>
          <w:rFonts w:ascii="Palatino Linotype" w:eastAsia="Calibri" w:hAnsi="Palatino Linotype" w:cs="Tahoma"/>
          <w:bCs/>
          <w:sz w:val="22"/>
          <w:szCs w:val="22"/>
          <w:lang w:eastAsia="en-US"/>
        </w:rPr>
        <w:t xml:space="preserve"> </w:t>
      </w:r>
      <w:r w:rsidRPr="00D25AA8">
        <w:rPr>
          <w:rFonts w:ascii="Palatino Linotype" w:eastAsia="Calibri" w:hAnsi="Palatino Linotype" w:cs="Tahoma"/>
          <w:bCs/>
          <w:sz w:val="22"/>
          <w:szCs w:val="22"/>
          <w:lang w:eastAsia="en-US"/>
        </w:rPr>
        <w:t>al requerimiento informativo.</w:t>
      </w:r>
    </w:p>
    <w:p w14:paraId="2228A569"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p>
    <w:p w14:paraId="0C5E66D8"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r w:rsidRPr="00D25AA8">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C9C1AB4"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p>
    <w:p w14:paraId="2BB921A4" w14:textId="77777777" w:rsidR="00D47A95" w:rsidRPr="00D25AA8"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D25AA8">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84C5788" w14:textId="77777777" w:rsidR="00D47A95" w:rsidRPr="00D25AA8" w:rsidRDefault="00D47A95" w:rsidP="00D47A95">
      <w:pPr>
        <w:spacing w:line="360" w:lineRule="auto"/>
        <w:ind w:left="360" w:right="-93"/>
        <w:jc w:val="both"/>
        <w:rPr>
          <w:rFonts w:ascii="Palatino Linotype" w:eastAsia="Calibri" w:hAnsi="Palatino Linotype" w:cs="Tahoma"/>
          <w:bCs/>
          <w:sz w:val="22"/>
          <w:szCs w:val="22"/>
          <w:lang w:eastAsia="en-US"/>
        </w:rPr>
      </w:pPr>
    </w:p>
    <w:p w14:paraId="23C6FD23" w14:textId="77777777" w:rsidR="00D47A95" w:rsidRPr="00D25AA8"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D25AA8">
        <w:rPr>
          <w:rFonts w:ascii="Palatino Linotype" w:eastAsia="Calibri" w:hAnsi="Palatino Linotype" w:cs="Tahoma"/>
          <w:bCs/>
          <w:szCs w:val="22"/>
          <w:lang w:eastAsia="en-US"/>
        </w:rPr>
        <w:t>Transparentar la gestión pública, mediante la difusión de la información generada por los Sujetos Obligados, y</w:t>
      </w:r>
    </w:p>
    <w:p w14:paraId="23E9DD97" w14:textId="77777777" w:rsidR="00D47A95" w:rsidRPr="00D25AA8" w:rsidRDefault="00D47A95" w:rsidP="00D47A95">
      <w:pPr>
        <w:pStyle w:val="Prrafodelista"/>
        <w:spacing w:line="360" w:lineRule="auto"/>
        <w:rPr>
          <w:rFonts w:ascii="Palatino Linotype" w:eastAsia="Calibri" w:hAnsi="Palatino Linotype" w:cs="Tahoma"/>
          <w:bCs/>
          <w:szCs w:val="22"/>
          <w:lang w:eastAsia="en-US"/>
        </w:rPr>
      </w:pPr>
    </w:p>
    <w:p w14:paraId="5DE6B455" w14:textId="77777777" w:rsidR="00D47A95" w:rsidRPr="00D25AA8"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D25AA8">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6A10FD8"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p>
    <w:p w14:paraId="1BE9D20C"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r w:rsidRPr="00D25AA8">
        <w:rPr>
          <w:rFonts w:ascii="Palatino Linotype" w:eastAsia="Calibri" w:hAnsi="Palatino Linotype" w:cs="Tahoma"/>
          <w:bCs/>
          <w:sz w:val="22"/>
          <w:szCs w:val="22"/>
          <w:lang w:eastAsia="en-US"/>
        </w:rPr>
        <w:t xml:space="preserve">Conforme a lo anterior, se deprende que </w:t>
      </w:r>
      <w:r w:rsidRPr="00D25AA8">
        <w:rPr>
          <w:rFonts w:ascii="Palatino Linotype" w:eastAsia="Calibri" w:hAnsi="Palatino Linotype" w:cs="Tahoma"/>
          <w:b/>
          <w:bCs/>
          <w:sz w:val="22"/>
          <w:szCs w:val="22"/>
          <w:lang w:eastAsia="en-US"/>
        </w:rPr>
        <w:t>los objetivos de la Ley de la materia,</w:t>
      </w:r>
      <w:r w:rsidRPr="00D25AA8">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42BE482"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p>
    <w:p w14:paraId="52EA3A60"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r w:rsidRPr="00D25AA8">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D25AA8">
        <w:rPr>
          <w:rFonts w:ascii="Palatino Linotype" w:eastAsia="Calibri" w:hAnsi="Palatino Linotype" w:cs="Tahoma"/>
          <w:b/>
          <w:bCs/>
          <w:sz w:val="22"/>
          <w:szCs w:val="22"/>
          <w:lang w:eastAsia="en-US"/>
        </w:rPr>
        <w:t>principio de máxima publicidad</w:t>
      </w:r>
      <w:r w:rsidRPr="00D25AA8">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CE451F"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p>
    <w:p w14:paraId="4A3EA4B5"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r w:rsidRPr="00D25AA8">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04183B3" w14:textId="77777777" w:rsidR="00D47A95" w:rsidRPr="00D25AA8" w:rsidRDefault="00D47A95" w:rsidP="00D47A95">
      <w:pPr>
        <w:spacing w:line="360" w:lineRule="auto"/>
        <w:ind w:right="-93"/>
        <w:jc w:val="both"/>
        <w:rPr>
          <w:rFonts w:ascii="Palatino Linotype" w:eastAsia="Calibri" w:hAnsi="Palatino Linotype" w:cs="Tahoma"/>
          <w:bCs/>
          <w:sz w:val="22"/>
          <w:szCs w:val="22"/>
          <w:lang w:eastAsia="en-US"/>
        </w:rPr>
      </w:pPr>
    </w:p>
    <w:p w14:paraId="4C6662F6" w14:textId="77777777" w:rsidR="00D47A95" w:rsidRPr="00D25AA8"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D25AA8">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EEF57A7" w14:textId="77777777" w:rsidR="00D47A95" w:rsidRPr="00D25AA8" w:rsidRDefault="00D47A95" w:rsidP="00D47A95">
      <w:pPr>
        <w:pStyle w:val="Prrafodelista"/>
        <w:spacing w:line="360" w:lineRule="auto"/>
        <w:ind w:right="-93"/>
        <w:jc w:val="both"/>
        <w:rPr>
          <w:rFonts w:ascii="Palatino Linotype" w:eastAsia="Calibri" w:hAnsi="Palatino Linotype" w:cs="Tahoma"/>
          <w:bCs/>
          <w:szCs w:val="22"/>
          <w:lang w:eastAsia="en-US"/>
        </w:rPr>
      </w:pPr>
    </w:p>
    <w:p w14:paraId="0F0264CF" w14:textId="77777777" w:rsidR="00D47A95" w:rsidRPr="00D25AA8"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D25AA8">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D25AA8">
        <w:rPr>
          <w:rFonts w:ascii="Palatino Linotype" w:eastAsia="Calibri" w:hAnsi="Palatino Linotype" w:cs="Tahoma"/>
          <w:b/>
          <w:bCs/>
          <w:szCs w:val="22"/>
          <w:lang w:eastAsia="en-US"/>
        </w:rPr>
        <w:t>quince días hábiles, contados a partir del día siguiente a la presentación de esta.</w:t>
      </w:r>
      <w:r w:rsidRPr="00D25AA8">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9E20315" w14:textId="77777777" w:rsidR="00D47A95" w:rsidRPr="00D25AA8" w:rsidRDefault="00D47A95" w:rsidP="00D47A95">
      <w:pPr>
        <w:pStyle w:val="Prrafodelista"/>
        <w:spacing w:line="360" w:lineRule="auto"/>
        <w:rPr>
          <w:rFonts w:ascii="Palatino Linotype" w:eastAsia="Calibri" w:hAnsi="Palatino Linotype" w:cs="Tahoma"/>
          <w:bCs/>
          <w:szCs w:val="22"/>
          <w:lang w:eastAsia="en-US"/>
        </w:rPr>
      </w:pPr>
    </w:p>
    <w:p w14:paraId="1E9D2B13" w14:textId="77777777" w:rsidR="00D47A95" w:rsidRPr="00D25AA8"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D25AA8">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25AA8">
        <w:rPr>
          <w:rFonts w:ascii="Palatino Linotype" w:eastAsia="Calibri" w:hAnsi="Palatino Linotype" w:cs="Tahoma"/>
          <w:b/>
          <w:bCs/>
          <w:szCs w:val="22"/>
          <w:lang w:eastAsia="en-US"/>
        </w:rPr>
        <w:t>que se encuentren en sus archivos o que estén constreñidos a elaborar;</w:t>
      </w:r>
    </w:p>
    <w:p w14:paraId="0E8A47B4" w14:textId="77777777" w:rsidR="00D47A95" w:rsidRPr="00D25AA8" w:rsidRDefault="00D47A95" w:rsidP="00D47A95">
      <w:pPr>
        <w:pStyle w:val="Prrafodelista"/>
        <w:spacing w:line="360" w:lineRule="auto"/>
        <w:rPr>
          <w:rFonts w:ascii="Palatino Linotype" w:eastAsia="Calibri" w:hAnsi="Palatino Linotype" w:cs="Tahoma"/>
          <w:b/>
          <w:bCs/>
          <w:szCs w:val="22"/>
          <w:lang w:eastAsia="en-US"/>
        </w:rPr>
      </w:pPr>
    </w:p>
    <w:p w14:paraId="69ED8906" w14:textId="77777777" w:rsidR="00D47A95" w:rsidRPr="00D25AA8"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D25AA8">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8AE93B4" w14:textId="77777777" w:rsidR="00D47A95" w:rsidRPr="00D25AA8" w:rsidRDefault="00D47A95" w:rsidP="00D47A95">
      <w:pPr>
        <w:pStyle w:val="Prrafodelista"/>
        <w:spacing w:line="360" w:lineRule="auto"/>
        <w:rPr>
          <w:rFonts w:ascii="Palatino Linotype" w:eastAsia="Calibri" w:hAnsi="Palatino Linotype" w:cs="Tahoma"/>
          <w:b/>
          <w:bCs/>
          <w:szCs w:val="22"/>
          <w:lang w:eastAsia="en-US"/>
        </w:rPr>
      </w:pPr>
    </w:p>
    <w:p w14:paraId="3C654924" w14:textId="77777777" w:rsidR="00D47A95" w:rsidRPr="00D25AA8" w:rsidRDefault="00D47A95" w:rsidP="00D47A9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D25AA8">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w:t>
      </w:r>
      <w:r w:rsidRPr="00D25AA8">
        <w:rPr>
          <w:rFonts w:ascii="Palatino Linotype" w:eastAsia="Calibri" w:hAnsi="Palatino Linotype" w:cs="Tahoma"/>
          <w:bCs/>
          <w:szCs w:val="22"/>
          <w:lang w:eastAsia="en-US"/>
        </w:rPr>
        <w:lastRenderedPageBreak/>
        <w:t>mayor a treinta días hábiles; por lo que, una vez trascurrida dicha temporalidad, los Sujetos Obligados darán por concluida la solicitud y procederán de ser el caso, a la destrucción del material;</w:t>
      </w:r>
    </w:p>
    <w:p w14:paraId="14B3C15F" w14:textId="77777777" w:rsidR="00D47A95" w:rsidRPr="00D25AA8" w:rsidRDefault="00D47A95" w:rsidP="00413154">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4F0E2470" w14:textId="3C5FC3F3" w:rsidR="00413154" w:rsidRPr="00D25AA8" w:rsidRDefault="00D47A95" w:rsidP="00413154">
      <w:pPr>
        <w:autoSpaceDE w:val="0"/>
        <w:autoSpaceDN w:val="0"/>
        <w:adjustRightInd w:val="0"/>
        <w:spacing w:line="360" w:lineRule="auto"/>
        <w:jc w:val="both"/>
        <w:rPr>
          <w:rFonts w:ascii="Palatino Linotype" w:eastAsia="Calibri" w:hAnsi="Palatino Linotype" w:cs="Tahoma"/>
          <w:iCs/>
          <w:sz w:val="22"/>
          <w:szCs w:val="22"/>
          <w:lang w:val="es-ES" w:eastAsia="es-ES_tradnl"/>
        </w:rPr>
      </w:pPr>
      <w:r w:rsidRPr="00D25AA8">
        <w:rPr>
          <w:rFonts w:ascii="Palatino Linotype" w:eastAsia="Calibri" w:hAnsi="Palatino Linotype" w:cs="Tahoma"/>
          <w:iCs/>
          <w:sz w:val="22"/>
          <w:szCs w:val="22"/>
          <w:lang w:val="es-ES" w:eastAsia="es-ES_tradnl"/>
        </w:rPr>
        <w:t>Una vez establecido lo anterior, es de precisar que el Recurrente solicitó</w:t>
      </w:r>
      <w:r w:rsidR="00C8512F" w:rsidRPr="00D25AA8">
        <w:rPr>
          <w:rFonts w:ascii="Palatino Linotype" w:eastAsia="Calibri" w:hAnsi="Palatino Linotype" w:cs="Tahoma"/>
          <w:iCs/>
          <w:sz w:val="22"/>
          <w:szCs w:val="22"/>
          <w:lang w:val="es-ES" w:eastAsia="es-ES_tradnl"/>
        </w:rPr>
        <w:t xml:space="preserve"> </w:t>
      </w:r>
      <w:r w:rsidR="006E4C42" w:rsidRPr="00D25AA8">
        <w:rPr>
          <w:rFonts w:ascii="Palatino Linotype" w:eastAsia="Calibri" w:hAnsi="Palatino Linotype" w:cs="Tahoma"/>
          <w:iCs/>
          <w:sz w:val="22"/>
          <w:szCs w:val="22"/>
          <w:lang w:val="es-ES" w:eastAsia="es-ES_tradnl"/>
        </w:rPr>
        <w:t>es decir información sobre el proyecto de construcción que se pretende llevar a cabo en la Calle Circuito Circunvalación poniente no 211, en el Fraccionamiento Ciudad Satélite, C</w:t>
      </w:r>
      <w:r w:rsidR="00EE776F">
        <w:rPr>
          <w:rFonts w:ascii="Palatino Linotype" w:eastAsia="Calibri" w:hAnsi="Palatino Linotype" w:cs="Tahoma"/>
          <w:iCs/>
          <w:sz w:val="22"/>
          <w:szCs w:val="22"/>
          <w:lang w:val="es-ES" w:eastAsia="es-ES_tradnl"/>
        </w:rPr>
        <w:t>.P.</w:t>
      </w:r>
      <w:r w:rsidR="006E4C42" w:rsidRPr="00D25AA8">
        <w:rPr>
          <w:rFonts w:ascii="Palatino Linotype" w:eastAsia="Calibri" w:hAnsi="Palatino Linotype" w:cs="Tahoma"/>
          <w:iCs/>
          <w:sz w:val="22"/>
          <w:szCs w:val="22"/>
          <w:lang w:val="es-ES" w:eastAsia="es-ES_tradnl"/>
        </w:rPr>
        <w:t xml:space="preserve"> 53100.</w:t>
      </w:r>
    </w:p>
    <w:p w14:paraId="6C98CF1A" w14:textId="77777777" w:rsidR="009E29B7" w:rsidRPr="00D25AA8" w:rsidRDefault="009E29B7" w:rsidP="00D47A95">
      <w:pPr>
        <w:tabs>
          <w:tab w:val="left" w:pos="4962"/>
        </w:tabs>
        <w:spacing w:line="360" w:lineRule="auto"/>
        <w:jc w:val="both"/>
        <w:rPr>
          <w:rFonts w:ascii="Palatino Linotype" w:eastAsia="Calibri" w:hAnsi="Palatino Linotype" w:cs="Tahoma"/>
          <w:bCs/>
          <w:sz w:val="22"/>
          <w:szCs w:val="22"/>
          <w:lang w:val="es-ES" w:eastAsia="en-US"/>
        </w:rPr>
      </w:pPr>
    </w:p>
    <w:p w14:paraId="3D4E004C" w14:textId="7081851B" w:rsidR="00AD731E" w:rsidRPr="00D25AA8" w:rsidRDefault="00AD731E" w:rsidP="00AD731E">
      <w:pPr>
        <w:spacing w:line="360" w:lineRule="auto"/>
        <w:jc w:val="both"/>
        <w:rPr>
          <w:rFonts w:ascii="Palatino Linotype" w:eastAsia="Calibri" w:hAnsi="Palatino Linotype" w:cs="Tahoma"/>
          <w:sz w:val="22"/>
          <w:szCs w:val="22"/>
          <w:lang w:eastAsia="es-ES_tradnl"/>
        </w:rPr>
      </w:pPr>
      <w:r w:rsidRPr="00D25AA8">
        <w:rPr>
          <w:rFonts w:ascii="Palatino Linotype" w:eastAsia="Calibri" w:hAnsi="Palatino Linotype" w:cs="Tahoma"/>
          <w:sz w:val="22"/>
          <w:szCs w:val="22"/>
          <w:lang w:eastAsia="es-ES_tradnl"/>
        </w:rPr>
        <w:t>En respuesta, el Sujeto Obligado señaló que de acuerdo al ingreso de una solicitud con número de registro DLCA/1011/2018 para el trámite de licencia de construcción para obra nueva para una superficie de 3,539.02, en el inmueble ubicado Circuito Circunvalación poniente número oficial 211, lote 23 manzana 38, Fraccionamiento Ciudad Satélite a nombre de Poetas 212, S.A. de C.V. esta tuvo su emisión con fecha 27 de diciembre de 2018 y vencimiento 26 de diciembre 2019</w:t>
      </w:r>
      <w:r w:rsidR="000604BB">
        <w:rPr>
          <w:rFonts w:ascii="Palatino Linotype" w:eastAsia="Calibri" w:hAnsi="Palatino Linotype" w:cs="Tahoma"/>
          <w:sz w:val="22"/>
          <w:szCs w:val="22"/>
          <w:lang w:eastAsia="es-ES_tradnl"/>
        </w:rPr>
        <w:t>;</w:t>
      </w:r>
      <w:r w:rsidRPr="00D25AA8">
        <w:rPr>
          <w:rFonts w:ascii="Palatino Linotype" w:eastAsia="Calibri" w:hAnsi="Palatino Linotype" w:cs="Tahoma"/>
          <w:sz w:val="22"/>
          <w:szCs w:val="22"/>
          <w:lang w:eastAsia="es-ES_tradnl"/>
        </w:rPr>
        <w:t xml:space="preserve"> lo anterior dando cumplimiento al art. 18.20 inciso I, II, III A y B, del libro décimo octavo del Código Administrativo del Estado de México.</w:t>
      </w:r>
    </w:p>
    <w:p w14:paraId="746E3428" w14:textId="77777777" w:rsidR="00AD731E" w:rsidRPr="00D25AA8" w:rsidRDefault="00AD731E" w:rsidP="00D47A95">
      <w:pPr>
        <w:tabs>
          <w:tab w:val="left" w:pos="4962"/>
        </w:tabs>
        <w:spacing w:line="360" w:lineRule="auto"/>
        <w:jc w:val="both"/>
        <w:rPr>
          <w:rFonts w:ascii="Palatino Linotype" w:eastAsia="Calibri" w:hAnsi="Palatino Linotype" w:cs="Tahoma"/>
          <w:bCs/>
          <w:sz w:val="22"/>
          <w:szCs w:val="22"/>
          <w:lang w:val="es-ES" w:eastAsia="en-US"/>
        </w:rPr>
      </w:pPr>
    </w:p>
    <w:p w14:paraId="42D3C67C" w14:textId="313199FC" w:rsidR="00531D0A" w:rsidRDefault="00413154" w:rsidP="00531D0A">
      <w:pPr>
        <w:spacing w:line="360" w:lineRule="auto"/>
        <w:jc w:val="both"/>
        <w:rPr>
          <w:rFonts w:ascii="Palatino Linotype" w:eastAsia="Calibri" w:hAnsi="Palatino Linotype" w:cs="Tahoma"/>
          <w:bCs/>
          <w:sz w:val="22"/>
          <w:szCs w:val="22"/>
          <w:lang w:eastAsia="en-US"/>
        </w:rPr>
      </w:pPr>
      <w:r w:rsidRPr="00D25AA8">
        <w:rPr>
          <w:rFonts w:ascii="Palatino Linotype" w:hAnsi="Palatino Linotype" w:cs="Tahoma"/>
          <w:bCs/>
          <w:sz w:val="22"/>
          <w:szCs w:val="22"/>
        </w:rPr>
        <w:t xml:space="preserve">Ante tal circunstancia, el ahora Recurrente </w:t>
      </w:r>
      <w:r w:rsidR="00AD731E" w:rsidRPr="00D25AA8">
        <w:rPr>
          <w:rFonts w:ascii="Palatino Linotype" w:hAnsi="Palatino Linotype" w:cs="Tahoma"/>
          <w:bCs/>
          <w:sz w:val="22"/>
          <w:szCs w:val="22"/>
        </w:rPr>
        <w:t xml:space="preserve">señaló que no se encontraba </w:t>
      </w:r>
      <w:r w:rsidR="00153604">
        <w:rPr>
          <w:rFonts w:ascii="Palatino Linotype" w:hAnsi="Palatino Linotype" w:cs="Tahoma"/>
          <w:bCs/>
          <w:sz w:val="22"/>
          <w:szCs w:val="22"/>
        </w:rPr>
        <w:t>in</w:t>
      </w:r>
      <w:r w:rsidR="00AD731E" w:rsidRPr="00D25AA8">
        <w:rPr>
          <w:rFonts w:ascii="Palatino Linotype" w:hAnsi="Palatino Linotype" w:cs="Tahoma"/>
          <w:bCs/>
          <w:sz w:val="22"/>
          <w:szCs w:val="22"/>
        </w:rPr>
        <w:t>conforme ya que es vecina de la zona y quiere saber que se p</w:t>
      </w:r>
      <w:r w:rsidR="00531D0A" w:rsidRPr="00D25AA8">
        <w:rPr>
          <w:rFonts w:ascii="Palatino Linotype" w:hAnsi="Palatino Linotype" w:cs="Tahoma"/>
          <w:bCs/>
          <w:sz w:val="22"/>
          <w:szCs w:val="22"/>
        </w:rPr>
        <w:t>retende construir en ese predio; situación por la cual el Sujeto Obligado en Informe Justificado adjuntó la Licencia de Construcción Número DLCA/1011/18, de la cual se desprende lo que se pretende construir en el inmueble referido, por lo que</w:t>
      </w:r>
      <w:r w:rsidR="00531D0A" w:rsidRPr="00D25AA8">
        <w:rPr>
          <w:rFonts w:ascii="Palatino Linotype" w:eastAsia="Calibri" w:hAnsi="Palatino Linotype" w:cs="Tahoma"/>
          <w:bCs/>
          <w:sz w:val="22"/>
          <w:szCs w:val="22"/>
          <w:lang w:eastAsia="en-US"/>
        </w:rPr>
        <w:t xml:space="preserve"> de la revisión que llevó a cabo este Instituto a dicho documento, se advierte que esta licencia da cuenta de lo solicitado tal como lo señaló el Sujeto Obligado y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41845A50" w14:textId="0D897CB1" w:rsidR="00EA2F90" w:rsidRDefault="00EA2F90" w:rsidP="00531D0A">
      <w:pPr>
        <w:spacing w:line="360" w:lineRule="auto"/>
        <w:jc w:val="both"/>
        <w:rPr>
          <w:rFonts w:ascii="Palatino Linotype" w:eastAsia="Calibri" w:hAnsi="Palatino Linotype" w:cs="Tahoma"/>
          <w:bCs/>
          <w:sz w:val="22"/>
          <w:szCs w:val="22"/>
          <w:lang w:eastAsia="en-US"/>
        </w:rPr>
      </w:pPr>
    </w:p>
    <w:p w14:paraId="6E814CAB" w14:textId="78D2A3D6" w:rsidR="00EA2F90" w:rsidRDefault="00EA2F90" w:rsidP="00531D0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No se deja de lado, que desde la prevención el Sujeto Obligado debió </w:t>
      </w:r>
      <w:r w:rsidR="00AF381E">
        <w:rPr>
          <w:rFonts w:ascii="Palatino Linotype" w:eastAsia="Calibri" w:hAnsi="Palatino Linotype" w:cs="Tahoma"/>
          <w:bCs/>
          <w:sz w:val="22"/>
          <w:szCs w:val="22"/>
          <w:lang w:eastAsia="en-US"/>
        </w:rPr>
        <w:t xml:space="preserve">indicar a la entonces solicitante que especificara los documentos o información que eran de su interés y que, ante la prevención el Particular, también debió haber indicado en ese momento </w:t>
      </w:r>
      <w:r w:rsidR="00AD51BC">
        <w:rPr>
          <w:rFonts w:ascii="Palatino Linotype" w:eastAsia="Calibri" w:hAnsi="Palatino Linotype" w:cs="Tahoma"/>
          <w:bCs/>
          <w:sz w:val="22"/>
          <w:szCs w:val="22"/>
          <w:lang w:eastAsia="en-US"/>
        </w:rPr>
        <w:t>lo que específicamente quería conocer, hecho que precisó hasta el recurso de revisión.</w:t>
      </w:r>
    </w:p>
    <w:p w14:paraId="3DFFE07F" w14:textId="77777777" w:rsidR="00153604" w:rsidRDefault="00153604" w:rsidP="00531D0A">
      <w:pPr>
        <w:spacing w:line="360" w:lineRule="auto"/>
        <w:jc w:val="both"/>
        <w:rPr>
          <w:rFonts w:ascii="Palatino Linotype" w:eastAsia="Calibri" w:hAnsi="Palatino Linotype" w:cs="Tahoma"/>
          <w:bCs/>
          <w:sz w:val="22"/>
          <w:szCs w:val="22"/>
          <w:lang w:eastAsia="en-US"/>
        </w:rPr>
      </w:pPr>
    </w:p>
    <w:p w14:paraId="1C542D4C" w14:textId="34535633" w:rsidR="00153604" w:rsidRDefault="00153604" w:rsidP="00531D0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tal motivo, se entiende que la información a la que desea acceder la ahora Recurrente, son, tanto la licencia de construcción como los planos que integran en proyecto que permiten identificar el tipo de construcción que se lleva a cabo.</w:t>
      </w:r>
    </w:p>
    <w:p w14:paraId="3B7C8DA9" w14:textId="77777777" w:rsidR="00153604" w:rsidRDefault="00153604" w:rsidP="00531D0A">
      <w:pPr>
        <w:spacing w:line="360" w:lineRule="auto"/>
        <w:jc w:val="both"/>
        <w:rPr>
          <w:rFonts w:ascii="Palatino Linotype" w:eastAsia="Calibri" w:hAnsi="Palatino Linotype" w:cs="Tahoma"/>
          <w:bCs/>
          <w:sz w:val="22"/>
          <w:szCs w:val="22"/>
          <w:lang w:eastAsia="en-US"/>
        </w:rPr>
      </w:pPr>
    </w:p>
    <w:p w14:paraId="7C1EB924" w14:textId="7D872541" w:rsidR="00153604" w:rsidRPr="00153604" w:rsidRDefault="00153604" w:rsidP="00153604">
      <w:pPr>
        <w:pStyle w:val="Prrafodelista"/>
        <w:numPr>
          <w:ilvl w:val="0"/>
          <w:numId w:val="35"/>
        </w:numPr>
        <w:spacing w:line="360" w:lineRule="auto"/>
        <w:jc w:val="both"/>
        <w:rPr>
          <w:rFonts w:ascii="Palatino Linotype" w:eastAsia="Calibri" w:hAnsi="Palatino Linotype" w:cs="Tahoma"/>
          <w:b/>
          <w:bCs/>
          <w:szCs w:val="22"/>
          <w:lang w:eastAsia="en-US"/>
        </w:rPr>
      </w:pPr>
      <w:r w:rsidRPr="00153604">
        <w:rPr>
          <w:rFonts w:ascii="Palatino Linotype" w:eastAsia="Calibri" w:hAnsi="Palatino Linotype" w:cs="Tahoma"/>
          <w:b/>
          <w:bCs/>
          <w:szCs w:val="22"/>
          <w:lang w:eastAsia="en-US"/>
        </w:rPr>
        <w:t>Análisis de la licencia de construcción.</w:t>
      </w:r>
    </w:p>
    <w:p w14:paraId="517268E0" w14:textId="77777777" w:rsidR="00AD731E" w:rsidRPr="00D25AA8" w:rsidRDefault="00AD731E" w:rsidP="00413154">
      <w:pPr>
        <w:spacing w:line="360" w:lineRule="auto"/>
        <w:ind w:right="-93"/>
        <w:jc w:val="both"/>
        <w:rPr>
          <w:rFonts w:ascii="Palatino Linotype" w:hAnsi="Palatino Linotype" w:cs="Tahoma"/>
          <w:bCs/>
          <w:sz w:val="22"/>
          <w:szCs w:val="22"/>
        </w:rPr>
      </w:pPr>
    </w:p>
    <w:p w14:paraId="2D2E2D72" w14:textId="642B5DB3" w:rsidR="00531D0A" w:rsidRPr="00D25AA8" w:rsidRDefault="00531D0A" w:rsidP="00531D0A">
      <w:pPr>
        <w:spacing w:line="360" w:lineRule="auto"/>
        <w:jc w:val="both"/>
        <w:rPr>
          <w:rFonts w:ascii="Palatino Linotype" w:hAnsi="Palatino Linotype" w:cs="Tahoma"/>
          <w:sz w:val="22"/>
          <w:szCs w:val="22"/>
        </w:rPr>
      </w:pPr>
      <w:r w:rsidRPr="00D25AA8">
        <w:rPr>
          <w:rFonts w:ascii="Palatino Linotype" w:eastAsia="Calibri" w:hAnsi="Palatino Linotype" w:cs="Tahoma"/>
          <w:bCs/>
          <w:sz w:val="22"/>
          <w:szCs w:val="22"/>
          <w:lang w:eastAsia="en-US"/>
        </w:rPr>
        <w:t xml:space="preserve">En este contexto, queda establecido que el Sujeto Obligado dio respuesta al requerimiento del Particular </w:t>
      </w:r>
      <w:r w:rsidR="00FA16B3">
        <w:rPr>
          <w:rFonts w:ascii="Palatino Linotype" w:eastAsia="Calibri" w:hAnsi="Palatino Linotype" w:cs="Tahoma"/>
          <w:bCs/>
          <w:sz w:val="22"/>
          <w:szCs w:val="22"/>
          <w:lang w:eastAsia="en-US"/>
        </w:rPr>
        <w:t xml:space="preserve">con la </w:t>
      </w:r>
      <w:r w:rsidRPr="00D25AA8">
        <w:rPr>
          <w:rFonts w:ascii="Palatino Linotype" w:eastAsia="Calibri" w:hAnsi="Palatino Linotype" w:cs="Tahoma"/>
          <w:bCs/>
          <w:sz w:val="22"/>
          <w:szCs w:val="22"/>
          <w:lang w:eastAsia="en-US"/>
        </w:rPr>
        <w:t>entreg</w:t>
      </w:r>
      <w:r w:rsidR="00FA16B3">
        <w:rPr>
          <w:rFonts w:ascii="Palatino Linotype" w:eastAsia="Calibri" w:hAnsi="Palatino Linotype" w:cs="Tahoma"/>
          <w:bCs/>
          <w:sz w:val="22"/>
          <w:szCs w:val="22"/>
          <w:lang w:eastAsia="en-US"/>
        </w:rPr>
        <w:t>a</w:t>
      </w:r>
      <w:r w:rsidRPr="00D25AA8">
        <w:rPr>
          <w:rFonts w:ascii="Palatino Linotype" w:eastAsia="Calibri" w:hAnsi="Palatino Linotype" w:cs="Tahoma"/>
          <w:bCs/>
          <w:sz w:val="22"/>
          <w:szCs w:val="22"/>
          <w:lang w:eastAsia="en-US"/>
        </w:rPr>
        <w:t xml:space="preserve"> </w:t>
      </w:r>
      <w:r w:rsidR="00FA16B3">
        <w:rPr>
          <w:rFonts w:ascii="Palatino Linotype" w:eastAsia="Calibri" w:hAnsi="Palatino Linotype" w:cs="Tahoma"/>
          <w:bCs/>
          <w:sz w:val="22"/>
          <w:szCs w:val="22"/>
          <w:lang w:eastAsia="en-US"/>
        </w:rPr>
        <w:t>d</w:t>
      </w:r>
      <w:r w:rsidRPr="00D25AA8">
        <w:rPr>
          <w:rFonts w:ascii="Palatino Linotype" w:eastAsia="Calibri" w:hAnsi="Palatino Linotype" w:cs="Tahoma"/>
          <w:bCs/>
          <w:sz w:val="22"/>
          <w:szCs w:val="22"/>
          <w:lang w:eastAsia="en-US"/>
        </w:rPr>
        <w:t xml:space="preserve">el documento fuente donde consta la información que es de interés del Recurrente; sin embargo, </w:t>
      </w:r>
      <w:r w:rsidRPr="00D25AA8">
        <w:rPr>
          <w:rFonts w:ascii="Palatino Linotype" w:hAnsi="Palatino Linotype" w:cs="Tahoma"/>
          <w:sz w:val="22"/>
          <w:szCs w:val="22"/>
        </w:rPr>
        <w:t>es conveniente analizar si esta cumple con los requisitos y procedimientos del derecho de acceso a la información pública.</w:t>
      </w:r>
    </w:p>
    <w:p w14:paraId="5F92409C" w14:textId="77777777" w:rsidR="007B6E2A" w:rsidRPr="00D25AA8" w:rsidRDefault="007B6E2A" w:rsidP="00413154">
      <w:pPr>
        <w:spacing w:line="360" w:lineRule="auto"/>
        <w:ind w:right="-93"/>
        <w:jc w:val="both"/>
        <w:rPr>
          <w:rFonts w:ascii="Palatino Linotype" w:hAnsi="Palatino Linotype" w:cs="Tahoma"/>
          <w:bCs/>
          <w:sz w:val="22"/>
          <w:szCs w:val="22"/>
        </w:rPr>
      </w:pPr>
    </w:p>
    <w:p w14:paraId="08C5847B" w14:textId="77777777" w:rsidR="00581273" w:rsidRPr="00D25AA8" w:rsidRDefault="00581273" w:rsidP="00581273">
      <w:pPr>
        <w:spacing w:line="360" w:lineRule="auto"/>
        <w:jc w:val="both"/>
        <w:rPr>
          <w:rFonts w:ascii="Palatino Linotype" w:hAnsi="Palatino Linotype"/>
          <w:b/>
          <w:caps/>
          <w:noProof/>
          <w:sz w:val="22"/>
          <w:szCs w:val="22"/>
          <w:lang w:eastAsia="es-MX"/>
        </w:rPr>
      </w:pPr>
      <w:r w:rsidRPr="00D25AA8">
        <w:rPr>
          <w:rFonts w:ascii="Palatino Linotype" w:hAnsi="Palatino Linotype"/>
          <w:b/>
          <w:caps/>
          <w:noProof/>
          <w:sz w:val="22"/>
          <w:szCs w:val="22"/>
          <w:lang w:eastAsia="es-MX"/>
        </w:rPr>
        <w:t>Análisis de los datos personales eliminados en la versión pública.</w:t>
      </w:r>
    </w:p>
    <w:p w14:paraId="1C781410" w14:textId="77777777" w:rsidR="00581273" w:rsidRPr="00D25AA8" w:rsidRDefault="00581273" w:rsidP="00581273">
      <w:pPr>
        <w:spacing w:line="360" w:lineRule="auto"/>
        <w:jc w:val="both"/>
        <w:rPr>
          <w:rFonts w:ascii="Palatino Linotype" w:hAnsi="Palatino Linotype"/>
          <w:b/>
          <w:caps/>
          <w:noProof/>
          <w:sz w:val="22"/>
          <w:szCs w:val="22"/>
          <w:lang w:eastAsia="es-MX"/>
        </w:rPr>
      </w:pPr>
    </w:p>
    <w:p w14:paraId="45A67830"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 xml:space="preserve">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w:t>
      </w:r>
      <w:r w:rsidRPr="00D25AA8">
        <w:rPr>
          <w:rFonts w:ascii="Palatino Linotype" w:hAnsi="Palatino Linotype" w:cs="Tahoma"/>
          <w:bCs/>
          <w:iCs/>
          <w:sz w:val="22"/>
          <w:szCs w:val="22"/>
        </w:rPr>
        <w:lastRenderedPageBreak/>
        <w:t>nacional, disposiciones de orden público, seguridad y salud públicas o para proteger los derechos de terceros.</w:t>
      </w:r>
    </w:p>
    <w:p w14:paraId="1E5DA321"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0947ECBA"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75156D7"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767D4394"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E967DED"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2E69BC00"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95E09BE"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17A88B47"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7F3E0AF"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21FF74C4" w14:textId="77777777" w:rsidR="00581273" w:rsidRPr="00D25AA8" w:rsidRDefault="00581273" w:rsidP="00581273">
      <w:pPr>
        <w:spacing w:line="360" w:lineRule="auto"/>
        <w:ind w:right="-93"/>
        <w:jc w:val="both"/>
        <w:rPr>
          <w:rFonts w:ascii="Palatino Linotype" w:hAnsi="Palatino Linotype" w:cs="Tahoma"/>
          <w:bCs/>
          <w:iCs/>
          <w:sz w:val="22"/>
          <w:szCs w:val="22"/>
          <w:lang w:val="es-ES"/>
        </w:rPr>
      </w:pPr>
      <w:r w:rsidRPr="00D25AA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D25AA8">
        <w:rPr>
          <w:rFonts w:ascii="Palatino Linotype" w:hAnsi="Palatino Linotype" w:cs="Tahoma"/>
          <w:bCs/>
          <w:iCs/>
          <w:sz w:val="22"/>
          <w:szCs w:val="22"/>
          <w:lang w:val="es-ES"/>
        </w:rPr>
        <w:t xml:space="preserve">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w:t>
      </w:r>
      <w:r w:rsidRPr="00D25AA8">
        <w:rPr>
          <w:rFonts w:ascii="Palatino Linotype" w:hAnsi="Palatino Linotype" w:cs="Tahoma"/>
          <w:bCs/>
          <w:iCs/>
          <w:sz w:val="22"/>
          <w:szCs w:val="22"/>
          <w:lang w:val="es-ES"/>
        </w:rPr>
        <w:lastRenderedPageBreak/>
        <w:t>iv) por razones de seguridad nacional y salubridad general o v) para proteger los derechos de terceros o cuando se transmita entre sujetos obligados en términos de los tratados y los acuerdos interinstitucionales.</w:t>
      </w:r>
    </w:p>
    <w:p w14:paraId="602F38DA"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0EA4DF23" w14:textId="77777777" w:rsidR="00581273" w:rsidRPr="00D25AA8" w:rsidRDefault="00581273" w:rsidP="00581273">
      <w:pPr>
        <w:spacing w:line="360" w:lineRule="auto"/>
        <w:ind w:right="-93"/>
        <w:jc w:val="both"/>
        <w:rPr>
          <w:rFonts w:ascii="Palatino Linotype" w:hAnsi="Palatino Linotype" w:cs="Tahoma"/>
          <w:bCs/>
          <w:iCs/>
          <w:sz w:val="22"/>
          <w:szCs w:val="22"/>
          <w:lang w:val="es-ES"/>
        </w:rPr>
      </w:pPr>
      <w:r w:rsidRPr="00D25AA8">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610F051" w14:textId="77777777" w:rsidR="00581273" w:rsidRPr="00D25AA8" w:rsidRDefault="00581273" w:rsidP="00581273">
      <w:pPr>
        <w:spacing w:line="360" w:lineRule="auto"/>
        <w:ind w:right="-93"/>
        <w:jc w:val="both"/>
        <w:rPr>
          <w:rFonts w:ascii="Palatino Linotype" w:hAnsi="Palatino Linotype" w:cs="Tahoma"/>
          <w:bCs/>
          <w:iCs/>
          <w:sz w:val="22"/>
          <w:szCs w:val="22"/>
          <w:lang w:val="es-ES"/>
        </w:rPr>
      </w:pPr>
    </w:p>
    <w:p w14:paraId="32E052E1" w14:textId="77777777" w:rsidR="00581273" w:rsidRPr="00D25AA8" w:rsidRDefault="00581273" w:rsidP="00581273">
      <w:pPr>
        <w:numPr>
          <w:ilvl w:val="0"/>
          <w:numId w:val="4"/>
        </w:numPr>
        <w:spacing w:line="360" w:lineRule="auto"/>
        <w:ind w:right="-93"/>
        <w:jc w:val="both"/>
        <w:rPr>
          <w:rFonts w:ascii="Palatino Linotype" w:hAnsi="Palatino Linotype" w:cs="Tahoma"/>
          <w:bCs/>
          <w:iCs/>
          <w:sz w:val="22"/>
          <w:szCs w:val="22"/>
          <w:lang w:val="es-ES"/>
        </w:rPr>
      </w:pPr>
      <w:r w:rsidRPr="00D25AA8">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62D85A74" w14:textId="77777777" w:rsidR="00581273" w:rsidRPr="00D25AA8" w:rsidRDefault="00581273" w:rsidP="00581273">
      <w:pPr>
        <w:spacing w:line="360" w:lineRule="auto"/>
        <w:ind w:right="-93"/>
        <w:jc w:val="both"/>
        <w:rPr>
          <w:rFonts w:ascii="Palatino Linotype" w:hAnsi="Palatino Linotype" w:cs="Tahoma"/>
          <w:bCs/>
          <w:iCs/>
          <w:sz w:val="22"/>
          <w:szCs w:val="22"/>
          <w:lang w:val="es-ES"/>
        </w:rPr>
      </w:pPr>
    </w:p>
    <w:p w14:paraId="2112F061" w14:textId="77777777" w:rsidR="00581273" w:rsidRPr="00D25AA8" w:rsidRDefault="00581273" w:rsidP="00581273">
      <w:pPr>
        <w:numPr>
          <w:ilvl w:val="0"/>
          <w:numId w:val="4"/>
        </w:numPr>
        <w:spacing w:line="360" w:lineRule="auto"/>
        <w:ind w:right="-93"/>
        <w:jc w:val="both"/>
        <w:rPr>
          <w:rFonts w:ascii="Palatino Linotype" w:hAnsi="Palatino Linotype" w:cs="Tahoma"/>
          <w:bCs/>
          <w:iCs/>
          <w:sz w:val="22"/>
          <w:szCs w:val="22"/>
          <w:lang w:val="es-ES"/>
        </w:rPr>
      </w:pPr>
      <w:r w:rsidRPr="00D25AA8">
        <w:rPr>
          <w:rFonts w:ascii="Palatino Linotype" w:hAnsi="Palatino Linotype" w:cs="Tahoma"/>
          <w:bCs/>
          <w:iCs/>
          <w:sz w:val="22"/>
          <w:szCs w:val="22"/>
          <w:lang w:val="es-ES"/>
        </w:rPr>
        <w:t xml:space="preserve">Para la difusión de los datos, se requiera el consentimiento del titular. </w:t>
      </w:r>
    </w:p>
    <w:p w14:paraId="6E9C83B7"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0575F274"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8E30012"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5786614B"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Además, en el artículo 5° de dicho ordenamiento jurídico, establece que es la Ley aplicable para todo tratamiento de datos personales.</w:t>
      </w:r>
    </w:p>
    <w:p w14:paraId="594F6145"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55538AE7"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D25AA8">
        <w:rPr>
          <w:rFonts w:ascii="Palatino Linotype" w:hAnsi="Palatino Linotype" w:cs="Tahoma"/>
          <w:bCs/>
          <w:iCs/>
          <w:sz w:val="22"/>
          <w:szCs w:val="22"/>
        </w:rPr>
        <w:lastRenderedPageBreak/>
        <w:t>además, que dicho tratamiento deberá obedecer exclusivamente a sus atribuciones legales y con el consentimiento de su titular, además de que debe estar justificado en ley (principio de finalidad).</w:t>
      </w:r>
    </w:p>
    <w:p w14:paraId="01049CE8"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290433B8"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D25AA8">
        <w:rPr>
          <w:rFonts w:ascii="Palatino Linotype" w:hAnsi="Palatino Linotype" w:cs="Tahoma"/>
          <w:b/>
          <w:bCs/>
          <w:iCs/>
          <w:sz w:val="22"/>
          <w:szCs w:val="22"/>
        </w:rPr>
        <w:t>como su nombre</w:t>
      </w:r>
      <w:r w:rsidRPr="00D25AA8">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140DF9B"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50CF0068"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04F75BA"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73643DEE"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7A8B9BC"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4EEA5F40" w14:textId="77777777" w:rsidR="00581273" w:rsidRPr="00D25AA8"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w:t>
      </w:r>
      <w:r w:rsidRPr="00D25AA8">
        <w:rPr>
          <w:rFonts w:ascii="Palatino Linotype" w:hAnsi="Palatino Linotype" w:cs="Tahoma"/>
          <w:bCs/>
          <w:iCs/>
          <w:sz w:val="22"/>
          <w:szCs w:val="22"/>
        </w:rPr>
        <w:lastRenderedPageBreak/>
        <w:t>información que necesariamente está vinculada con datos personales, que pierden la protección en beneficio del interés público (no por eso dejan de ser datos personales, sólo que no están protegidos en la confidencialidad).</w:t>
      </w:r>
    </w:p>
    <w:p w14:paraId="1055010E" w14:textId="77777777" w:rsidR="00581273" w:rsidRPr="00D25AA8" w:rsidRDefault="00581273" w:rsidP="00581273">
      <w:pPr>
        <w:spacing w:line="360" w:lineRule="auto"/>
        <w:ind w:right="-93"/>
        <w:jc w:val="both"/>
        <w:rPr>
          <w:rFonts w:ascii="Palatino Linotype" w:hAnsi="Palatino Linotype" w:cs="Tahoma"/>
          <w:bCs/>
          <w:iCs/>
          <w:sz w:val="22"/>
          <w:szCs w:val="22"/>
        </w:rPr>
      </w:pPr>
    </w:p>
    <w:p w14:paraId="281631A8" w14:textId="6EB699C1" w:rsidR="00581273" w:rsidRDefault="00581273" w:rsidP="00581273">
      <w:pPr>
        <w:spacing w:line="360" w:lineRule="auto"/>
        <w:ind w:right="-93"/>
        <w:jc w:val="both"/>
        <w:rPr>
          <w:rFonts w:ascii="Palatino Linotype" w:hAnsi="Palatino Linotype" w:cs="Tahoma"/>
          <w:bCs/>
          <w:iCs/>
          <w:sz w:val="22"/>
          <w:szCs w:val="22"/>
        </w:rPr>
      </w:pPr>
      <w:r w:rsidRPr="00D25AA8">
        <w:rPr>
          <w:rFonts w:ascii="Palatino Linotype" w:hAnsi="Palatino Linotype" w:cs="Tahoma"/>
          <w:bCs/>
          <w:iCs/>
          <w:sz w:val="22"/>
          <w:szCs w:val="22"/>
        </w:rPr>
        <w:t>Bajo este esquema,</w:t>
      </w:r>
      <w:r w:rsidRPr="00D25AA8">
        <w:rPr>
          <w:rFonts w:ascii="Palatino Linotype" w:hAnsi="Palatino Linotype"/>
          <w:sz w:val="22"/>
          <w:szCs w:val="22"/>
        </w:rPr>
        <w:t xml:space="preserve"> se analizan los datos personales eliminados en función del documento entregado en Informe Justificado</w:t>
      </w:r>
      <w:r w:rsidRPr="00D25AA8">
        <w:rPr>
          <w:rFonts w:ascii="Palatino Linotype" w:hAnsi="Palatino Linotype" w:cs="Tahoma"/>
          <w:bCs/>
          <w:iCs/>
          <w:sz w:val="22"/>
          <w:szCs w:val="22"/>
        </w:rPr>
        <w:t xml:space="preserve">: </w:t>
      </w:r>
    </w:p>
    <w:p w14:paraId="6E35795F" w14:textId="77777777" w:rsidR="00FA16B3" w:rsidRPr="00D25AA8" w:rsidRDefault="00FA16B3" w:rsidP="00581273">
      <w:pPr>
        <w:spacing w:line="360" w:lineRule="auto"/>
        <w:ind w:right="-93"/>
        <w:jc w:val="both"/>
        <w:rPr>
          <w:rFonts w:ascii="Palatino Linotype" w:hAnsi="Palatino Linotype" w:cs="Tahoma"/>
          <w:sz w:val="22"/>
          <w:szCs w:val="22"/>
        </w:rPr>
      </w:pPr>
    </w:p>
    <w:p w14:paraId="767BBD04" w14:textId="77777777" w:rsidR="00581273" w:rsidRPr="00D25AA8" w:rsidRDefault="00581273" w:rsidP="00581273">
      <w:pPr>
        <w:spacing w:line="360" w:lineRule="auto"/>
        <w:jc w:val="both"/>
        <w:rPr>
          <w:rFonts w:ascii="Palatino Linotype" w:hAnsi="Palatino Linotype"/>
          <w:b/>
          <w:caps/>
          <w:noProof/>
          <w:sz w:val="22"/>
          <w:szCs w:val="22"/>
          <w:lang w:eastAsia="es-MX"/>
        </w:rPr>
      </w:pPr>
    </w:p>
    <w:p w14:paraId="040F2B22" w14:textId="77777777" w:rsidR="00581273" w:rsidRPr="00D25AA8" w:rsidRDefault="00581273" w:rsidP="00581273">
      <w:pPr>
        <w:pStyle w:val="Prrafodelista"/>
        <w:numPr>
          <w:ilvl w:val="0"/>
          <w:numId w:val="16"/>
        </w:numPr>
        <w:spacing w:line="360" w:lineRule="auto"/>
        <w:jc w:val="both"/>
        <w:rPr>
          <w:rFonts w:ascii="Palatino Linotype" w:hAnsi="Palatino Linotype"/>
          <w:b/>
          <w:noProof/>
          <w:szCs w:val="22"/>
          <w:lang w:eastAsia="es-MX"/>
        </w:rPr>
      </w:pPr>
      <w:r w:rsidRPr="00D25AA8">
        <w:rPr>
          <w:rFonts w:ascii="Palatino Linotype" w:hAnsi="Palatino Linotype"/>
          <w:b/>
          <w:noProof/>
          <w:szCs w:val="22"/>
          <w:lang w:eastAsia="es-MX"/>
        </w:rPr>
        <w:t>Nombre</w:t>
      </w:r>
    </w:p>
    <w:p w14:paraId="54F66163" w14:textId="77777777" w:rsidR="00581273" w:rsidRPr="00D25AA8" w:rsidRDefault="00581273" w:rsidP="00581273">
      <w:pPr>
        <w:spacing w:line="360" w:lineRule="auto"/>
        <w:jc w:val="both"/>
        <w:rPr>
          <w:rFonts w:ascii="Palatino Linotype" w:hAnsi="Palatino Linotype"/>
          <w:b/>
          <w:noProof/>
          <w:sz w:val="22"/>
          <w:szCs w:val="22"/>
          <w:lang w:eastAsia="es-MX"/>
        </w:rPr>
      </w:pPr>
    </w:p>
    <w:p w14:paraId="0B02E8FC" w14:textId="77777777" w:rsidR="002033AB" w:rsidRPr="00D25AA8" w:rsidRDefault="002033AB" w:rsidP="002033AB">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Al respecto, resulta necesario señalar que de la revisión de la licencia exhibida por el Sujeto Obligado, así como de su Acuerdo de Clasificación no se advierte si el nombre testado en la Licencia de Construcción corresponde a una persona física o persona mora o bien a representante de persona moral que en todo caso sería público ya que las personas morales son representadas mediante personas físicas, debidamente acreditadas para realizar determinados actos a nombre de la jurídico colectiva, por lo que, el nombre de dichos individuos no puede ser objeto de clasificación, en virtud de que la representación persigue la finalidad de dar certeza jurídica a los actos que realiza, en el presente caso, solicitar diversas Licencias de Uso de Suelo o de Construcción.</w:t>
      </w:r>
    </w:p>
    <w:p w14:paraId="09B0D31B" w14:textId="77777777" w:rsidR="002033AB" w:rsidRPr="00D25AA8" w:rsidRDefault="002033AB" w:rsidP="002033AB">
      <w:pPr>
        <w:spacing w:line="360" w:lineRule="auto"/>
        <w:jc w:val="both"/>
        <w:rPr>
          <w:rFonts w:ascii="Palatino Linotype" w:hAnsi="Palatino Linotype" w:cs="Tahoma"/>
          <w:sz w:val="22"/>
          <w:szCs w:val="22"/>
          <w:lang w:val="es-ES"/>
        </w:rPr>
      </w:pPr>
    </w:p>
    <w:p w14:paraId="5F9F7831" w14:textId="77777777" w:rsidR="002033AB" w:rsidRPr="00D25AA8" w:rsidRDefault="002033AB" w:rsidP="002033AB">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03D2D149" w14:textId="77777777" w:rsidR="002033AB" w:rsidRPr="00D25AA8" w:rsidRDefault="002033AB" w:rsidP="002033AB">
      <w:pPr>
        <w:spacing w:line="360" w:lineRule="auto"/>
        <w:jc w:val="both"/>
        <w:rPr>
          <w:rFonts w:ascii="Palatino Linotype" w:hAnsi="Palatino Linotype" w:cs="Tahoma"/>
          <w:sz w:val="22"/>
          <w:szCs w:val="22"/>
          <w:lang w:val="es-ES"/>
        </w:rPr>
      </w:pPr>
    </w:p>
    <w:p w14:paraId="49B39D0F" w14:textId="77777777" w:rsidR="002033AB" w:rsidRPr="00D25AA8" w:rsidRDefault="002033AB" w:rsidP="002033AB">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lastRenderedPageBreak/>
        <w:t>En esa tesitura, la representación de las personas morales se realizará por medio de representantes o apoderados, y en el caso específico de las sociedades mercantiles, dicha representación se otorgará mediante instrumento público.</w:t>
      </w:r>
    </w:p>
    <w:p w14:paraId="0A9D237E" w14:textId="77777777" w:rsidR="002033AB" w:rsidRPr="00D25AA8" w:rsidRDefault="002033AB" w:rsidP="002033AB">
      <w:pPr>
        <w:spacing w:line="360" w:lineRule="auto"/>
        <w:jc w:val="both"/>
        <w:rPr>
          <w:rFonts w:ascii="Palatino Linotype" w:hAnsi="Palatino Linotype" w:cs="Tahoma"/>
          <w:sz w:val="22"/>
          <w:szCs w:val="22"/>
          <w:lang w:val="es-ES"/>
        </w:rPr>
      </w:pPr>
    </w:p>
    <w:p w14:paraId="4967407C" w14:textId="77777777" w:rsidR="002033AB" w:rsidRPr="00D25AA8" w:rsidRDefault="002033AB" w:rsidP="002033AB">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1921B93B" w14:textId="77777777" w:rsidR="002033AB" w:rsidRPr="00D25AA8" w:rsidRDefault="002033AB" w:rsidP="002033AB">
      <w:pPr>
        <w:spacing w:line="360" w:lineRule="auto"/>
        <w:jc w:val="both"/>
        <w:rPr>
          <w:rFonts w:ascii="Palatino Linotype" w:hAnsi="Palatino Linotype" w:cs="Tahoma"/>
          <w:sz w:val="22"/>
          <w:szCs w:val="22"/>
          <w:lang w:val="es-ES"/>
        </w:rPr>
      </w:pPr>
    </w:p>
    <w:p w14:paraId="3DCBBA4A" w14:textId="77777777" w:rsidR="002033AB" w:rsidRPr="00D25AA8" w:rsidRDefault="002033AB" w:rsidP="002033AB">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D25AA8">
        <w:rPr>
          <w:rFonts w:ascii="Palatino Linotype" w:hAnsi="Palatino Linotype" w:cs="Tahoma"/>
          <w:b/>
          <w:sz w:val="22"/>
          <w:szCs w:val="22"/>
          <w:lang w:val="es-ES"/>
        </w:rPr>
        <w:t xml:space="preserve">es público, </w:t>
      </w:r>
      <w:r w:rsidRPr="00D25AA8">
        <w:rPr>
          <w:rFonts w:ascii="Palatino Linotype" w:hAnsi="Palatino Linotype" w:cs="Tahoma"/>
          <w:sz w:val="22"/>
          <w:szCs w:val="22"/>
          <w:lang w:val="es-ES"/>
        </w:rPr>
        <w:t>toda vez que por conducto de este, una persona jurídico 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tal como solicitar una Licencia de Uso de Suelo o de Construcción.</w:t>
      </w:r>
    </w:p>
    <w:p w14:paraId="4BB68904" w14:textId="77777777" w:rsidR="002033AB" w:rsidRPr="00D25AA8" w:rsidRDefault="002033AB" w:rsidP="002033AB">
      <w:pPr>
        <w:spacing w:line="360" w:lineRule="auto"/>
        <w:jc w:val="both"/>
        <w:rPr>
          <w:rFonts w:ascii="Palatino Linotype" w:hAnsi="Palatino Linotype" w:cs="Tahoma"/>
          <w:sz w:val="22"/>
          <w:szCs w:val="22"/>
          <w:lang w:val="es-ES"/>
        </w:rPr>
      </w:pPr>
    </w:p>
    <w:p w14:paraId="34B33A04" w14:textId="4599EA02" w:rsidR="002033AB" w:rsidRPr="00D25AA8" w:rsidRDefault="002033AB" w:rsidP="002033AB">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Ante tales situaciones, el nombre del representante legal de una persona jurídico</w:t>
      </w:r>
      <w:r w:rsidR="00FA16B3">
        <w:rPr>
          <w:rFonts w:ascii="Palatino Linotype" w:hAnsi="Palatino Linotype" w:cs="Tahoma"/>
          <w:sz w:val="22"/>
          <w:szCs w:val="22"/>
          <w:lang w:val="es-ES"/>
        </w:rPr>
        <w:t>-</w:t>
      </w:r>
      <w:r w:rsidRPr="00D25AA8">
        <w:rPr>
          <w:rFonts w:ascii="Palatino Linotype" w:hAnsi="Palatino Linotype" w:cs="Tahoma"/>
          <w:sz w:val="22"/>
          <w:szCs w:val="22"/>
          <w:lang w:val="es-ES"/>
        </w:rPr>
        <w:t>colectiva, no es susceptible de ser clasificado como confidencial, en términos del artículo 143, fracción I de la Ley Federal de Transparencia y Acceso a la Información Pública.</w:t>
      </w:r>
    </w:p>
    <w:p w14:paraId="5AC583F1" w14:textId="77777777" w:rsidR="002033AB" w:rsidRPr="00D25AA8" w:rsidRDefault="002033AB" w:rsidP="002033AB">
      <w:pPr>
        <w:spacing w:line="360" w:lineRule="auto"/>
        <w:ind w:right="-93"/>
        <w:jc w:val="both"/>
        <w:rPr>
          <w:rFonts w:ascii="Palatino Linotype" w:hAnsi="Palatino Linotype" w:cs="Tahoma"/>
          <w:b/>
          <w:sz w:val="22"/>
          <w:szCs w:val="22"/>
        </w:rPr>
      </w:pPr>
    </w:p>
    <w:p w14:paraId="6663A23E" w14:textId="77777777" w:rsidR="002033AB" w:rsidRPr="00D25AA8" w:rsidRDefault="002033AB" w:rsidP="002033AB">
      <w:pPr>
        <w:spacing w:line="360" w:lineRule="auto"/>
        <w:ind w:right="-93"/>
        <w:jc w:val="both"/>
        <w:rPr>
          <w:rFonts w:ascii="Palatino Linotype" w:hAnsi="Palatino Linotype" w:cs="Tahoma"/>
          <w:sz w:val="22"/>
          <w:szCs w:val="22"/>
        </w:rPr>
      </w:pPr>
      <w:r w:rsidRPr="00D25AA8">
        <w:rPr>
          <w:rFonts w:ascii="Palatino Linotype" w:hAnsi="Palatino Linotype" w:cs="Tahoma"/>
          <w:sz w:val="22"/>
          <w:szCs w:val="22"/>
        </w:rPr>
        <w:t xml:space="preserve">Lo anterior aunado a que en respuesta el Sujeto Obligado señaló que la licencia de construcción fue expedida a nombre de Poetas 212, S.A. DE C.V., conforme a lo analizado, únicamente procede la clasificación del domicilio particular de la persona jurídico colectiva previamente </w:t>
      </w:r>
      <w:r w:rsidRPr="00D25AA8">
        <w:rPr>
          <w:rFonts w:ascii="Palatino Linotype" w:hAnsi="Palatino Linotype" w:cs="Tahoma"/>
          <w:sz w:val="22"/>
          <w:szCs w:val="22"/>
        </w:rPr>
        <w:lastRenderedPageBreak/>
        <w:t>señalada, localizado en la Licencia de Construcción, por ser información confidencial, en términos de la Ley de la materia.</w:t>
      </w:r>
    </w:p>
    <w:p w14:paraId="175421BB" w14:textId="77777777" w:rsidR="002033AB" w:rsidRPr="00D25AA8" w:rsidRDefault="002033AB" w:rsidP="002033AB">
      <w:pPr>
        <w:spacing w:line="360" w:lineRule="auto"/>
        <w:ind w:right="-93"/>
        <w:jc w:val="both"/>
        <w:rPr>
          <w:rFonts w:ascii="Palatino Linotype" w:hAnsi="Palatino Linotype" w:cs="Tahoma"/>
          <w:sz w:val="22"/>
          <w:szCs w:val="22"/>
        </w:rPr>
      </w:pPr>
    </w:p>
    <w:p w14:paraId="119ECA6B" w14:textId="77777777" w:rsidR="0088591F" w:rsidRPr="00D25AA8" w:rsidRDefault="002033AB" w:rsidP="002033AB">
      <w:pPr>
        <w:spacing w:line="360" w:lineRule="auto"/>
        <w:ind w:right="-93"/>
        <w:jc w:val="both"/>
        <w:rPr>
          <w:rFonts w:ascii="Palatino Linotype" w:hAnsi="Palatino Linotype" w:cs="Tahoma"/>
          <w:sz w:val="22"/>
          <w:szCs w:val="22"/>
        </w:rPr>
      </w:pPr>
      <w:r w:rsidRPr="00D25AA8">
        <w:rPr>
          <w:rFonts w:ascii="Palatino Linotype" w:hAnsi="Palatino Linotype" w:cs="Tahoma"/>
          <w:sz w:val="22"/>
          <w:szCs w:val="22"/>
        </w:rPr>
        <w:t xml:space="preserve">Por lo expuesto, se considera que el Ayuntamiento de Naucalpan de Juárez, para atender la solicitud de información deberá proporcionar la versión pública de la Licencia de Construcción </w:t>
      </w:r>
      <w:r w:rsidR="0088591F" w:rsidRPr="00D25AA8">
        <w:rPr>
          <w:rFonts w:ascii="Palatino Linotype" w:hAnsi="Palatino Linotype" w:cs="Tahoma"/>
          <w:sz w:val="22"/>
          <w:szCs w:val="22"/>
        </w:rPr>
        <w:t>enviada en Informe Justificado</w:t>
      </w:r>
      <w:r w:rsidRPr="00D25AA8">
        <w:rPr>
          <w:rFonts w:ascii="Palatino Linotype" w:hAnsi="Palatino Linotype" w:cs="Tahoma"/>
          <w:sz w:val="22"/>
          <w:szCs w:val="22"/>
        </w:rPr>
        <w:t xml:space="preserve">, en la cual no podrá clasificar como confidencial el nombre del solicitante </w:t>
      </w:r>
      <w:r w:rsidR="0088591F" w:rsidRPr="00D25AA8">
        <w:rPr>
          <w:rFonts w:ascii="Palatino Linotype" w:hAnsi="Palatino Linotype" w:cs="Tahoma"/>
          <w:sz w:val="22"/>
          <w:szCs w:val="22"/>
        </w:rPr>
        <w:t xml:space="preserve">para el caso de que sea </w:t>
      </w:r>
      <w:r w:rsidRPr="00D25AA8">
        <w:rPr>
          <w:rFonts w:ascii="Palatino Linotype" w:hAnsi="Palatino Linotype" w:cs="Tahoma"/>
          <w:sz w:val="22"/>
          <w:szCs w:val="22"/>
        </w:rPr>
        <w:t xml:space="preserve">persona física representante legal </w:t>
      </w:r>
      <w:r w:rsidR="0088591F" w:rsidRPr="00D25AA8">
        <w:rPr>
          <w:rFonts w:ascii="Palatino Linotype" w:hAnsi="Palatino Linotype" w:cs="Tahoma"/>
          <w:sz w:val="22"/>
          <w:szCs w:val="22"/>
        </w:rPr>
        <w:t>o bien nombre de Sociedad Anónima o de</w:t>
      </w:r>
      <w:r w:rsidRPr="00D25AA8">
        <w:rPr>
          <w:rFonts w:ascii="Palatino Linotype" w:hAnsi="Palatino Linotype" w:cs="Tahoma"/>
          <w:sz w:val="22"/>
          <w:szCs w:val="22"/>
        </w:rPr>
        <w:t xml:space="preserve"> persona jurídico colectiva, </w:t>
      </w:r>
      <w:r w:rsidR="0088591F" w:rsidRPr="00D25AA8">
        <w:rPr>
          <w:rFonts w:ascii="Palatino Linotype" w:hAnsi="Palatino Linotype" w:cs="Tahoma"/>
          <w:sz w:val="22"/>
          <w:szCs w:val="22"/>
        </w:rPr>
        <w:t>para el caso de que sea nombre de persona física si procede la clasificación, pero en todo caso especificar en el Acuerdo de Clasificación el nombre de qué tipo de persona se está testando.</w:t>
      </w:r>
    </w:p>
    <w:p w14:paraId="13C8294A" w14:textId="77777777" w:rsidR="0088591F" w:rsidRPr="00D25AA8" w:rsidRDefault="0088591F" w:rsidP="002033AB">
      <w:pPr>
        <w:spacing w:line="360" w:lineRule="auto"/>
        <w:ind w:right="-93"/>
        <w:jc w:val="both"/>
        <w:rPr>
          <w:rFonts w:ascii="Palatino Linotype" w:hAnsi="Palatino Linotype" w:cs="Tahoma"/>
          <w:sz w:val="22"/>
          <w:szCs w:val="22"/>
        </w:rPr>
      </w:pPr>
    </w:p>
    <w:p w14:paraId="00E4BB20" w14:textId="77777777" w:rsidR="0088591F" w:rsidRPr="00D25AA8" w:rsidRDefault="0088591F" w:rsidP="002033AB">
      <w:pPr>
        <w:spacing w:line="360" w:lineRule="auto"/>
        <w:ind w:right="-93"/>
        <w:jc w:val="both"/>
        <w:rPr>
          <w:rFonts w:ascii="Palatino Linotype" w:hAnsi="Palatino Linotype" w:cs="Tahoma"/>
          <w:sz w:val="22"/>
          <w:szCs w:val="22"/>
        </w:rPr>
      </w:pPr>
    </w:p>
    <w:p w14:paraId="61EB79CA" w14:textId="77777777" w:rsidR="002033AB" w:rsidRPr="00D25AA8" w:rsidRDefault="002033AB" w:rsidP="002033AB">
      <w:pPr>
        <w:spacing w:line="360" w:lineRule="auto"/>
        <w:ind w:right="-93"/>
        <w:jc w:val="both"/>
        <w:rPr>
          <w:rFonts w:ascii="Palatino Linotype" w:hAnsi="Palatino Linotype" w:cs="Tahoma"/>
          <w:sz w:val="22"/>
          <w:szCs w:val="22"/>
        </w:rPr>
      </w:pPr>
      <w:r w:rsidRPr="00D25AA8">
        <w:rPr>
          <w:rFonts w:ascii="Palatino Linotype" w:hAnsi="Palatino Linotype" w:cs="Tahoma"/>
          <w:sz w:val="22"/>
          <w:szCs w:val="22"/>
        </w:rPr>
        <w:t>ubicación del predio o inmueble, clave catastral, uso de suelo, información relacionada con el proyecto (densidad de la vivienda, altura máxima, cajones de estacionamiento, normatividad y obligaciones), vigencia de la licencia, lugar y fecha en que se expide y el nombre, cargo y firma del servidor público que autoriza la misma.</w:t>
      </w:r>
    </w:p>
    <w:p w14:paraId="21AC18F2" w14:textId="77777777" w:rsidR="002033AB" w:rsidRPr="00D25AA8" w:rsidRDefault="002033AB" w:rsidP="00581273">
      <w:pPr>
        <w:spacing w:line="360" w:lineRule="auto"/>
        <w:jc w:val="both"/>
        <w:rPr>
          <w:rFonts w:ascii="Palatino Linotype" w:hAnsi="Palatino Linotype"/>
          <w:b/>
          <w:noProof/>
          <w:sz w:val="22"/>
          <w:szCs w:val="22"/>
          <w:lang w:eastAsia="es-MX"/>
        </w:rPr>
      </w:pPr>
    </w:p>
    <w:p w14:paraId="6245C3B2" w14:textId="77777777" w:rsidR="00581273" w:rsidRPr="00D25AA8" w:rsidRDefault="0088591F" w:rsidP="0088591F">
      <w:pPr>
        <w:pStyle w:val="Prrafodelista"/>
        <w:numPr>
          <w:ilvl w:val="0"/>
          <w:numId w:val="16"/>
        </w:numPr>
        <w:spacing w:line="360" w:lineRule="auto"/>
        <w:jc w:val="both"/>
        <w:rPr>
          <w:rFonts w:ascii="Palatino Linotype" w:hAnsi="Palatino Linotype" w:cs="Tahoma"/>
          <w:szCs w:val="22"/>
          <w:lang w:val="es-ES"/>
        </w:rPr>
      </w:pPr>
      <w:r w:rsidRPr="00D25AA8">
        <w:rPr>
          <w:rFonts w:ascii="Palatino Linotype" w:hAnsi="Palatino Linotype" w:cs="Tahoma"/>
          <w:b/>
          <w:szCs w:val="22"/>
          <w:lang w:val="es-ES"/>
        </w:rPr>
        <w:t xml:space="preserve">Perito </w:t>
      </w:r>
      <w:r w:rsidR="00D25AA8" w:rsidRPr="00D25AA8">
        <w:rPr>
          <w:rFonts w:ascii="Palatino Linotype" w:hAnsi="Palatino Linotype" w:cs="Tahoma"/>
          <w:b/>
          <w:szCs w:val="22"/>
          <w:lang w:val="es-ES"/>
        </w:rPr>
        <w:t>Responsable</w:t>
      </w:r>
    </w:p>
    <w:p w14:paraId="29715DF4" w14:textId="77777777" w:rsidR="00581273" w:rsidRPr="00D25AA8" w:rsidRDefault="00581273" w:rsidP="00581273">
      <w:pPr>
        <w:spacing w:line="360" w:lineRule="auto"/>
        <w:jc w:val="both"/>
        <w:rPr>
          <w:rFonts w:ascii="Palatino Linotype" w:hAnsi="Palatino Linotype" w:cs="Tahoma"/>
          <w:sz w:val="22"/>
          <w:szCs w:val="22"/>
          <w:lang w:val="es-ES"/>
        </w:rPr>
      </w:pPr>
    </w:p>
    <w:p w14:paraId="7D2E2EC1" w14:textId="77777777" w:rsidR="0088591F" w:rsidRPr="00D25AA8" w:rsidRDefault="0088591F" w:rsidP="0088591F">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Es de señalar que el Sujeto Obligado testó datos correspondientes al nombre del Perito Responsable, por lo que resulta conveniente analizar si el nombre de este actualiza el supuesto de información confidencial establecido en el artículo 143, fracción I, de la Ley de Transparencia y Acceso a la Información Pública del Estado de México y Municipios, en virtud de que no son servidores públicos.</w:t>
      </w:r>
    </w:p>
    <w:p w14:paraId="6FC4AF80" w14:textId="77777777" w:rsidR="0088591F" w:rsidRPr="00D25AA8" w:rsidRDefault="0088591F" w:rsidP="0088591F">
      <w:pPr>
        <w:spacing w:line="360" w:lineRule="auto"/>
        <w:jc w:val="both"/>
        <w:rPr>
          <w:rFonts w:ascii="Palatino Linotype" w:hAnsi="Palatino Linotype" w:cs="Tahoma"/>
          <w:sz w:val="22"/>
          <w:szCs w:val="22"/>
          <w:lang w:val="es-ES"/>
        </w:rPr>
      </w:pPr>
    </w:p>
    <w:p w14:paraId="678DB869" w14:textId="77777777" w:rsidR="007820A5" w:rsidRPr="00D25AA8" w:rsidRDefault="0088591F" w:rsidP="0088591F">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 xml:space="preserve">Para determinar lo anterior, es conveniente traer a colación el Decreto número 120 del Ejecutivo del Estado, publicado en el periódico Oficial “Gaceta del Gobierno” el siete de </w:t>
      </w:r>
      <w:r w:rsidRPr="00D25AA8">
        <w:rPr>
          <w:rFonts w:ascii="Palatino Linotype" w:hAnsi="Palatino Linotype" w:cs="Tahoma"/>
          <w:sz w:val="22"/>
          <w:szCs w:val="22"/>
          <w:lang w:val="es-ES"/>
        </w:rPr>
        <w:lastRenderedPageBreak/>
        <w:t>septiembre de dos mil dieciséis, por medio del cual se reforman diversos artículos del Código Administrativo del Estado de México,</w:t>
      </w:r>
      <w:r w:rsidR="007820A5" w:rsidRPr="00D25AA8">
        <w:rPr>
          <w:rFonts w:ascii="Palatino Linotype" w:hAnsi="Palatino Linotype" w:cs="Tahoma"/>
          <w:sz w:val="22"/>
          <w:szCs w:val="22"/>
          <w:lang w:val="es-ES"/>
        </w:rPr>
        <w:t xml:space="preserve"> dentro de los que se encuentra</w:t>
      </w:r>
      <w:r w:rsidRPr="00D25AA8">
        <w:rPr>
          <w:rFonts w:ascii="Palatino Linotype" w:hAnsi="Palatino Linotype" w:cs="Tahoma"/>
          <w:sz w:val="22"/>
          <w:szCs w:val="22"/>
          <w:lang w:val="es-ES"/>
        </w:rPr>
        <w:t xml:space="preserve"> lo referente al Libro Décimo Octavo del citado Código para cambiar la denominación del Perito Responsable de Obra por el Director Responsable de Obra y su Corresponsable de Obra, a lo que el </w:t>
      </w:r>
      <w:r w:rsidR="007820A5" w:rsidRPr="00D25AA8">
        <w:rPr>
          <w:rFonts w:ascii="Palatino Linotype" w:hAnsi="Palatino Linotype" w:cs="Tahoma"/>
          <w:sz w:val="22"/>
          <w:szCs w:val="22"/>
          <w:lang w:val="es-ES"/>
        </w:rPr>
        <w:t>Capítulo Cuarto de dicho código señala lo siguiente:</w:t>
      </w:r>
    </w:p>
    <w:p w14:paraId="42E8782D" w14:textId="77777777" w:rsidR="007820A5" w:rsidRPr="00D25AA8" w:rsidRDefault="007820A5" w:rsidP="0088591F">
      <w:pPr>
        <w:spacing w:line="360" w:lineRule="auto"/>
        <w:jc w:val="both"/>
        <w:rPr>
          <w:rFonts w:ascii="Palatino Linotype" w:hAnsi="Palatino Linotype" w:cs="Tahoma"/>
          <w:sz w:val="22"/>
          <w:szCs w:val="22"/>
          <w:lang w:val="es-ES"/>
        </w:rPr>
      </w:pPr>
    </w:p>
    <w:p w14:paraId="6B571CA1" w14:textId="77777777" w:rsidR="006A642A" w:rsidRPr="00D25AA8" w:rsidRDefault="006A642A" w:rsidP="006A642A">
      <w:pPr>
        <w:spacing w:line="360" w:lineRule="auto"/>
        <w:ind w:left="567" w:right="539"/>
        <w:jc w:val="center"/>
        <w:rPr>
          <w:rFonts w:ascii="Palatino Linotype" w:hAnsi="Palatino Linotype" w:cs="Tahoma"/>
          <w:b/>
          <w:i/>
          <w:sz w:val="22"/>
          <w:szCs w:val="22"/>
          <w:lang w:val="es-ES"/>
        </w:rPr>
      </w:pPr>
      <w:r w:rsidRPr="00D25AA8">
        <w:rPr>
          <w:rFonts w:ascii="Palatino Linotype" w:hAnsi="Palatino Linotype" w:cs="Tahoma"/>
          <w:b/>
          <w:i/>
          <w:sz w:val="22"/>
          <w:szCs w:val="22"/>
          <w:lang w:val="es-ES"/>
        </w:rPr>
        <w:t>CAPÍTULO CUARTO</w:t>
      </w:r>
    </w:p>
    <w:p w14:paraId="07F234DE" w14:textId="77777777" w:rsidR="006A642A" w:rsidRPr="00D25AA8" w:rsidRDefault="006A642A" w:rsidP="006A642A">
      <w:pPr>
        <w:spacing w:line="360" w:lineRule="auto"/>
        <w:ind w:left="567" w:right="539"/>
        <w:jc w:val="center"/>
        <w:rPr>
          <w:rFonts w:ascii="Palatino Linotype" w:hAnsi="Palatino Linotype" w:cs="Tahoma"/>
          <w:b/>
          <w:i/>
          <w:sz w:val="22"/>
          <w:szCs w:val="22"/>
          <w:lang w:val="es-ES"/>
        </w:rPr>
      </w:pPr>
      <w:r w:rsidRPr="00D25AA8">
        <w:rPr>
          <w:rFonts w:ascii="Palatino Linotype" w:hAnsi="Palatino Linotype" w:cs="Tahoma"/>
          <w:b/>
          <w:i/>
          <w:sz w:val="22"/>
          <w:szCs w:val="22"/>
          <w:lang w:val="es-ES"/>
        </w:rPr>
        <w:t>DE LOS DIRECTORES RESPONSABLES DE OBRA</w:t>
      </w:r>
    </w:p>
    <w:p w14:paraId="71E2DD2C" w14:textId="77777777" w:rsidR="006A642A" w:rsidRPr="00D25AA8" w:rsidRDefault="006A642A" w:rsidP="006A642A">
      <w:pPr>
        <w:spacing w:line="360" w:lineRule="auto"/>
        <w:ind w:left="567" w:right="539"/>
        <w:jc w:val="center"/>
        <w:rPr>
          <w:rFonts w:ascii="Palatino Linotype" w:hAnsi="Palatino Linotype" w:cs="Tahoma"/>
          <w:b/>
          <w:i/>
          <w:sz w:val="22"/>
          <w:szCs w:val="22"/>
          <w:lang w:val="es-ES"/>
        </w:rPr>
      </w:pPr>
      <w:r w:rsidRPr="00D25AA8">
        <w:rPr>
          <w:rFonts w:ascii="Palatino Linotype" w:hAnsi="Palatino Linotype" w:cs="Tahoma"/>
          <w:b/>
          <w:i/>
          <w:sz w:val="22"/>
          <w:szCs w:val="22"/>
          <w:lang w:val="es-ES"/>
        </w:rPr>
        <w:t>Y CORRESPONSABLES DE OBRA</w:t>
      </w:r>
    </w:p>
    <w:p w14:paraId="274BC77D" w14:textId="77777777" w:rsidR="006A642A" w:rsidRPr="00D25AA8" w:rsidRDefault="006A642A" w:rsidP="006A642A">
      <w:pPr>
        <w:spacing w:line="360" w:lineRule="auto"/>
        <w:ind w:left="567" w:right="539"/>
        <w:jc w:val="both"/>
        <w:rPr>
          <w:rFonts w:ascii="Palatino Linotype" w:hAnsi="Palatino Linotype" w:cs="Tahoma"/>
          <w:i/>
          <w:sz w:val="22"/>
          <w:szCs w:val="22"/>
          <w:lang w:val="es-ES"/>
        </w:rPr>
      </w:pPr>
      <w:r w:rsidRPr="00D25AA8">
        <w:rPr>
          <w:rFonts w:ascii="Palatino Linotype" w:hAnsi="Palatino Linotype" w:cs="Tahoma"/>
          <w:b/>
          <w:i/>
          <w:sz w:val="22"/>
          <w:szCs w:val="22"/>
          <w:lang w:val="es-ES"/>
        </w:rPr>
        <w:t>Artículo 18.15</w:t>
      </w:r>
      <w:r w:rsidRPr="00D25AA8">
        <w:rPr>
          <w:rFonts w:ascii="Palatino Linotype" w:hAnsi="Palatino Linotype" w:cs="Tahoma"/>
          <w:i/>
          <w:sz w:val="22"/>
          <w:szCs w:val="22"/>
          <w:lang w:val="es-ES"/>
        </w:rPr>
        <w:t xml:space="preserve">. </w:t>
      </w:r>
      <w:r w:rsidRPr="00D25AA8">
        <w:rPr>
          <w:rFonts w:ascii="Palatino Linotype" w:hAnsi="Palatino Linotype" w:cs="Tahoma"/>
          <w:b/>
          <w:i/>
          <w:sz w:val="22"/>
          <w:szCs w:val="22"/>
          <w:lang w:val="es-ES"/>
        </w:rPr>
        <w:t>Director Responsable de Obra es el profesional autorizado y registrado por la Secretaría para actuar como auxiliar de las autoridades municipales de construcción,</w:t>
      </w:r>
      <w:r w:rsidRPr="00D25AA8">
        <w:rPr>
          <w:rFonts w:ascii="Palatino Linotype" w:hAnsi="Palatino Linotype" w:cs="Tahoma"/>
          <w:i/>
          <w:sz w:val="22"/>
          <w:szCs w:val="22"/>
          <w:lang w:val="es-ES"/>
        </w:rPr>
        <w:t xml:space="preserve"> quien será el responsable de los proyectos de obras en los que otorgue su responsiva en el ámbito de su intervención, se cumplan con las disposiciones de este Libro, las Normas Técnicas y demás normatividad aplicable.</w:t>
      </w:r>
    </w:p>
    <w:p w14:paraId="2130CC78" w14:textId="77777777" w:rsidR="006A642A" w:rsidRPr="00D25AA8" w:rsidRDefault="006A642A" w:rsidP="006A642A">
      <w:pPr>
        <w:spacing w:line="360" w:lineRule="auto"/>
        <w:ind w:left="567" w:right="539"/>
        <w:jc w:val="both"/>
        <w:rPr>
          <w:rFonts w:ascii="Palatino Linotype" w:hAnsi="Palatino Linotype" w:cs="Tahoma"/>
          <w:i/>
          <w:sz w:val="22"/>
          <w:szCs w:val="22"/>
          <w:lang w:val="es-ES"/>
        </w:rPr>
      </w:pPr>
    </w:p>
    <w:p w14:paraId="6820EB10" w14:textId="77777777" w:rsidR="006A642A" w:rsidRPr="00D25AA8" w:rsidRDefault="006A642A" w:rsidP="006A642A">
      <w:pPr>
        <w:spacing w:line="360" w:lineRule="auto"/>
        <w:ind w:left="567" w:right="539"/>
        <w:jc w:val="both"/>
        <w:rPr>
          <w:rFonts w:ascii="Palatino Linotype" w:hAnsi="Palatino Linotype" w:cs="Tahoma"/>
          <w:i/>
          <w:sz w:val="22"/>
          <w:szCs w:val="22"/>
          <w:lang w:val="es-ES"/>
        </w:rPr>
      </w:pPr>
      <w:r w:rsidRPr="00D25AA8">
        <w:rPr>
          <w:rFonts w:ascii="Palatino Linotype" w:hAnsi="Palatino Linotype" w:cs="Tahoma"/>
          <w:i/>
          <w:sz w:val="22"/>
          <w:szCs w:val="22"/>
          <w:lang w:val="es-ES"/>
        </w:rPr>
        <w:t>En los casos que no se requiere de Perito responsable de obra, el titular de la licencia de construcción asumirá dicha responsabilidad.</w:t>
      </w:r>
    </w:p>
    <w:p w14:paraId="51E6ABFD" w14:textId="77777777" w:rsidR="006A642A" w:rsidRPr="00D25AA8" w:rsidRDefault="006A642A" w:rsidP="006A642A">
      <w:pPr>
        <w:spacing w:line="360" w:lineRule="auto"/>
        <w:ind w:left="567" w:right="539"/>
        <w:jc w:val="both"/>
        <w:rPr>
          <w:rFonts w:ascii="Palatino Linotype" w:hAnsi="Palatino Linotype" w:cs="Tahoma"/>
          <w:b/>
          <w:i/>
          <w:sz w:val="22"/>
          <w:szCs w:val="22"/>
          <w:lang w:val="es-ES"/>
        </w:rPr>
      </w:pPr>
    </w:p>
    <w:p w14:paraId="1960E753" w14:textId="77777777" w:rsidR="006A642A" w:rsidRPr="00D25AA8" w:rsidRDefault="006A642A" w:rsidP="006A642A">
      <w:pPr>
        <w:spacing w:line="360" w:lineRule="auto"/>
        <w:ind w:left="567" w:right="539"/>
        <w:jc w:val="both"/>
        <w:rPr>
          <w:rFonts w:ascii="Palatino Linotype" w:hAnsi="Palatino Linotype" w:cs="Tahoma"/>
          <w:b/>
          <w:i/>
          <w:sz w:val="22"/>
          <w:szCs w:val="22"/>
          <w:lang w:val="es-ES"/>
        </w:rPr>
      </w:pPr>
      <w:r w:rsidRPr="00D25AA8">
        <w:rPr>
          <w:rFonts w:ascii="Palatino Linotype" w:hAnsi="Palatino Linotype" w:cs="Tahoma"/>
          <w:b/>
          <w:i/>
          <w:sz w:val="22"/>
          <w:szCs w:val="22"/>
          <w:lang w:val="es-ES"/>
        </w:rPr>
        <w:t>Artículo 18.16</w:t>
      </w:r>
      <w:r w:rsidRPr="00D25AA8">
        <w:rPr>
          <w:rFonts w:ascii="Palatino Linotype" w:hAnsi="Palatino Linotype" w:cs="Tahoma"/>
          <w:i/>
          <w:sz w:val="22"/>
          <w:szCs w:val="22"/>
          <w:lang w:val="es-ES"/>
        </w:rPr>
        <w:t xml:space="preserve">. </w:t>
      </w:r>
      <w:r w:rsidRPr="00D25AA8">
        <w:rPr>
          <w:rFonts w:ascii="Palatino Linotype" w:hAnsi="Palatino Linotype" w:cs="Tahoma"/>
          <w:b/>
          <w:i/>
          <w:sz w:val="22"/>
          <w:szCs w:val="22"/>
          <w:lang w:val="es-ES"/>
        </w:rPr>
        <w:t>La autorización para ejercer con el carácter de Director Responsable de Obra y Corresponsable de Obra se acreditará con la credencial vigente expedida al efecto por la Secretaría.</w:t>
      </w:r>
    </w:p>
    <w:p w14:paraId="35970989" w14:textId="77777777" w:rsidR="006A642A" w:rsidRPr="00D25AA8" w:rsidRDefault="006A642A" w:rsidP="006A642A">
      <w:pPr>
        <w:spacing w:line="360" w:lineRule="auto"/>
        <w:ind w:left="567" w:right="539"/>
        <w:jc w:val="both"/>
        <w:rPr>
          <w:rFonts w:ascii="Palatino Linotype" w:hAnsi="Palatino Linotype" w:cs="Tahoma"/>
          <w:i/>
          <w:sz w:val="22"/>
          <w:szCs w:val="22"/>
          <w:lang w:val="es-ES"/>
        </w:rPr>
      </w:pPr>
    </w:p>
    <w:p w14:paraId="7E5590F3" w14:textId="77777777" w:rsidR="006A642A" w:rsidRPr="00D25AA8" w:rsidRDefault="006A642A" w:rsidP="006A642A">
      <w:pPr>
        <w:spacing w:line="360" w:lineRule="auto"/>
        <w:ind w:left="567" w:right="539"/>
        <w:jc w:val="both"/>
        <w:rPr>
          <w:rFonts w:ascii="Palatino Linotype" w:hAnsi="Palatino Linotype" w:cs="Tahoma"/>
          <w:b/>
          <w:i/>
          <w:sz w:val="22"/>
          <w:szCs w:val="22"/>
          <w:lang w:val="es-ES"/>
        </w:rPr>
      </w:pPr>
      <w:r w:rsidRPr="00D25AA8">
        <w:rPr>
          <w:rFonts w:ascii="Palatino Linotype" w:hAnsi="Palatino Linotype" w:cs="Tahoma"/>
          <w:b/>
          <w:i/>
          <w:sz w:val="22"/>
          <w:szCs w:val="22"/>
          <w:lang w:val="es-ES"/>
        </w:rPr>
        <w:t>Asimismo, la Secretaría integrará y operará un Registro de Directores Responsables de Obra y corresponsables de obra certificados en las distintas ramas de la construcción, a fin de conformar un catálogo que será publicado en el periódica oficial "Gaceta del Gobierno", por la Cámara Mexicana de Industria de la Construcción y por los Colegios de Ingenieros y Arquitectos.</w:t>
      </w:r>
    </w:p>
    <w:p w14:paraId="33A6C5B8" w14:textId="77777777" w:rsidR="006A642A" w:rsidRPr="00D25AA8" w:rsidRDefault="006A642A" w:rsidP="006A642A">
      <w:pPr>
        <w:spacing w:line="360" w:lineRule="auto"/>
        <w:ind w:left="567" w:right="539"/>
        <w:jc w:val="both"/>
        <w:rPr>
          <w:rFonts w:ascii="Palatino Linotype" w:hAnsi="Palatino Linotype" w:cs="Tahoma"/>
          <w:i/>
          <w:sz w:val="22"/>
          <w:szCs w:val="22"/>
          <w:lang w:val="es-ES"/>
        </w:rPr>
      </w:pPr>
    </w:p>
    <w:p w14:paraId="1FFBFF09" w14:textId="77777777" w:rsidR="006A642A" w:rsidRPr="00D25AA8" w:rsidRDefault="006A642A" w:rsidP="006A642A">
      <w:pPr>
        <w:spacing w:line="360" w:lineRule="auto"/>
        <w:ind w:left="567" w:right="539"/>
        <w:jc w:val="both"/>
        <w:rPr>
          <w:rFonts w:ascii="Palatino Linotype" w:hAnsi="Palatino Linotype" w:cs="Tahoma"/>
          <w:i/>
          <w:sz w:val="22"/>
          <w:szCs w:val="22"/>
          <w:lang w:val="es-ES"/>
        </w:rPr>
      </w:pPr>
      <w:r w:rsidRPr="00D25AA8">
        <w:rPr>
          <w:rFonts w:ascii="Palatino Linotype" w:hAnsi="Palatino Linotype" w:cs="Tahoma"/>
          <w:i/>
          <w:sz w:val="22"/>
          <w:szCs w:val="22"/>
          <w:lang w:val="es-ES"/>
        </w:rPr>
        <w:t>La Secretaría contará con un registro de los expedientes de los Directores Responsables de Obra y corresponsables de Obra en el que, además de los documentos que acreditan la profesionalización de los solicitantes, se registrarán las sanciones a que se hayan hecho acreedores.</w:t>
      </w:r>
    </w:p>
    <w:p w14:paraId="2173B1EC" w14:textId="77777777" w:rsidR="006A642A" w:rsidRPr="00D25AA8" w:rsidRDefault="006A642A" w:rsidP="006A642A">
      <w:pPr>
        <w:spacing w:line="360" w:lineRule="auto"/>
        <w:jc w:val="both"/>
        <w:rPr>
          <w:rFonts w:ascii="Palatino Linotype" w:hAnsi="Palatino Linotype" w:cs="Tahoma"/>
          <w:sz w:val="22"/>
          <w:szCs w:val="22"/>
          <w:lang w:val="es-ES"/>
        </w:rPr>
      </w:pPr>
    </w:p>
    <w:p w14:paraId="6E7D604E" w14:textId="77777777" w:rsidR="00BB44D0" w:rsidRPr="00D25AA8" w:rsidRDefault="00BB44D0" w:rsidP="00BB44D0">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De lo anterior se advierte que el Director Responsable de Obra del cual testaron el nombre, si bien es cierto no es servidor público del Sujeto Obligado, el mismo debe cumplir con ciertos requisitos para ejercer con dicho carácter, ya que dentro de sus obligaciones está la de dirigir y vigilar las construcciones asegurándose que tanto el proyecto como la ejecución de las edificaciones e instalaciones cumplan con lo establecido en el Libro Décimo Octavo del Código Administrativo, las Normas Técnicas y demás disp</w:t>
      </w:r>
      <w:r w:rsidR="00C74F68" w:rsidRPr="00D25AA8">
        <w:rPr>
          <w:rFonts w:ascii="Palatino Linotype" w:hAnsi="Palatino Linotype" w:cs="Tahoma"/>
          <w:sz w:val="22"/>
          <w:szCs w:val="22"/>
          <w:lang w:val="es-ES"/>
        </w:rPr>
        <w:t>osiciones jurídicas aplicables, aunado a que su nombre se debe de encontrar dentro del registro de Directores Responsables de Obra, administrado por la Secretaría de Obra Pública.</w:t>
      </w:r>
    </w:p>
    <w:p w14:paraId="5AE48BAB" w14:textId="77777777" w:rsidR="00BB44D0" w:rsidRPr="00D25AA8" w:rsidRDefault="00BB44D0" w:rsidP="00BB44D0">
      <w:pPr>
        <w:spacing w:line="360" w:lineRule="auto"/>
        <w:ind w:right="-93"/>
        <w:jc w:val="both"/>
        <w:rPr>
          <w:rFonts w:ascii="Palatino Linotype" w:eastAsia="Calibri" w:hAnsi="Palatino Linotype" w:cs="Tahoma"/>
          <w:bCs/>
          <w:sz w:val="22"/>
          <w:szCs w:val="22"/>
          <w:lang w:eastAsia="en-US"/>
        </w:rPr>
      </w:pPr>
    </w:p>
    <w:p w14:paraId="0CCEF85D" w14:textId="77777777" w:rsidR="00BB44D0" w:rsidRPr="00D25AA8" w:rsidRDefault="00BB44D0" w:rsidP="00BB44D0">
      <w:pPr>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Por lo anterior, resulta dable ORDENAR la entrega de</w:t>
      </w:r>
      <w:r w:rsidR="00C74F68" w:rsidRPr="00D25AA8">
        <w:rPr>
          <w:rFonts w:ascii="Palatino Linotype" w:hAnsi="Palatino Linotype" w:cs="Tahoma"/>
          <w:sz w:val="22"/>
          <w:szCs w:val="22"/>
          <w:lang w:val="es-ES"/>
        </w:rPr>
        <w:t xml:space="preserve"> </w:t>
      </w:r>
      <w:r w:rsidRPr="00D25AA8">
        <w:rPr>
          <w:rFonts w:ascii="Palatino Linotype" w:hAnsi="Palatino Linotype" w:cs="Tahoma"/>
          <w:sz w:val="22"/>
          <w:szCs w:val="22"/>
          <w:lang w:val="es-ES"/>
        </w:rPr>
        <w:t>l</w:t>
      </w:r>
      <w:r w:rsidR="00C74F68" w:rsidRPr="00D25AA8">
        <w:rPr>
          <w:rFonts w:ascii="Palatino Linotype" w:hAnsi="Palatino Linotype" w:cs="Tahoma"/>
          <w:sz w:val="22"/>
          <w:szCs w:val="22"/>
          <w:lang w:val="es-ES"/>
        </w:rPr>
        <w:t xml:space="preserve">a licencia de construcción entregada en Informe Justificado </w:t>
      </w:r>
      <w:r w:rsidRPr="00D25AA8">
        <w:rPr>
          <w:rFonts w:ascii="Palatino Linotype" w:hAnsi="Palatino Linotype" w:cs="Tahoma"/>
          <w:sz w:val="22"/>
          <w:szCs w:val="22"/>
          <w:lang w:val="es-ES"/>
        </w:rPr>
        <w:t xml:space="preserve"> con</w:t>
      </w:r>
      <w:r w:rsidRPr="00D25AA8">
        <w:rPr>
          <w:rFonts w:ascii="Palatino Linotype" w:hAnsi="Palatino Linotype" w:cs="Tahoma"/>
          <w:b/>
          <w:sz w:val="22"/>
          <w:szCs w:val="22"/>
          <w:lang w:val="es-ES"/>
        </w:rPr>
        <w:t xml:space="preserve"> </w:t>
      </w:r>
      <w:r w:rsidRPr="00D25AA8">
        <w:rPr>
          <w:rFonts w:ascii="Palatino Linotype" w:hAnsi="Palatino Linotype" w:cs="Tahoma"/>
          <w:sz w:val="22"/>
          <w:szCs w:val="22"/>
          <w:lang w:val="es-ES"/>
        </w:rPr>
        <w:t xml:space="preserve">el nombre </w:t>
      </w:r>
      <w:r w:rsidR="00C74F68" w:rsidRPr="00D25AA8">
        <w:rPr>
          <w:rFonts w:ascii="Palatino Linotype" w:hAnsi="Palatino Linotype" w:cs="Tahoma"/>
          <w:sz w:val="22"/>
          <w:szCs w:val="22"/>
          <w:lang w:val="es-ES"/>
        </w:rPr>
        <w:t>visible del Perito Responsable y/o Director Responsable de Obra.</w:t>
      </w:r>
    </w:p>
    <w:p w14:paraId="7B1AC812" w14:textId="77777777" w:rsidR="00BB44D0" w:rsidRPr="00D25AA8" w:rsidRDefault="00BB44D0" w:rsidP="006A642A">
      <w:pPr>
        <w:spacing w:line="360" w:lineRule="auto"/>
        <w:jc w:val="both"/>
        <w:rPr>
          <w:rFonts w:ascii="Palatino Linotype" w:hAnsi="Palatino Linotype" w:cs="Tahoma"/>
          <w:sz w:val="22"/>
          <w:szCs w:val="22"/>
          <w:lang w:val="es-ES"/>
        </w:rPr>
      </w:pPr>
    </w:p>
    <w:p w14:paraId="4D7A54E5" w14:textId="77777777" w:rsidR="00C74F68" w:rsidRDefault="00C74F68" w:rsidP="00C74F68">
      <w:pPr>
        <w:spacing w:line="360" w:lineRule="auto"/>
        <w:ind w:right="-93"/>
        <w:jc w:val="both"/>
        <w:rPr>
          <w:rFonts w:ascii="Palatino Linotype" w:eastAsia="Calibri" w:hAnsi="Palatino Linotype" w:cs="Tahoma"/>
          <w:bCs/>
          <w:iCs/>
          <w:sz w:val="22"/>
          <w:szCs w:val="22"/>
          <w:lang w:eastAsia="es-ES_tradnl"/>
        </w:rPr>
      </w:pPr>
      <w:r w:rsidRPr="00D25AA8">
        <w:rPr>
          <w:rFonts w:ascii="Palatino Linotype" w:eastAsia="Calibri" w:hAnsi="Palatino Linotype" w:cs="Tahoma"/>
          <w:bCs/>
          <w:iCs/>
          <w:sz w:val="22"/>
          <w:szCs w:val="22"/>
          <w:lang w:eastAsia="es-ES_tradnl"/>
        </w:rPr>
        <w:t xml:space="preserve">De acuerdo a lo señalado en el presente apartado y en virtud de que la documentación solicitada contiene información clasificada como confidencial, por lo que previo a la entrega al Recurrente, el Sujeto Obligado, deberá llevar a cabo la revisión de los documentos y hacer la entrega en versión pública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w:t>
      </w:r>
      <w:r w:rsidRPr="00D25AA8">
        <w:rPr>
          <w:rFonts w:ascii="Palatino Linotype" w:eastAsia="Calibri" w:hAnsi="Palatino Linotype" w:cs="Tahoma"/>
          <w:bCs/>
          <w:iCs/>
          <w:sz w:val="22"/>
          <w:szCs w:val="22"/>
          <w:lang w:eastAsia="es-ES_tradnl"/>
        </w:rPr>
        <w:lastRenderedPageBreak/>
        <w:t>Lineamientos Generales en materia de Clasificación y Desclasificación de la Información, así como para Elaboración de Versiones Públicas.</w:t>
      </w:r>
    </w:p>
    <w:p w14:paraId="56ED2D37" w14:textId="77777777" w:rsidR="00153604" w:rsidRDefault="00153604" w:rsidP="00C74F68">
      <w:pPr>
        <w:spacing w:line="360" w:lineRule="auto"/>
        <w:ind w:right="-93"/>
        <w:jc w:val="both"/>
        <w:rPr>
          <w:rFonts w:ascii="Palatino Linotype" w:eastAsia="Calibri" w:hAnsi="Palatino Linotype" w:cs="Tahoma"/>
          <w:bCs/>
          <w:iCs/>
          <w:sz w:val="22"/>
          <w:szCs w:val="22"/>
          <w:lang w:eastAsia="es-ES_tradnl"/>
        </w:rPr>
      </w:pPr>
    </w:p>
    <w:p w14:paraId="63EC7A8F" w14:textId="49100FFD" w:rsidR="00153604" w:rsidRPr="00153604" w:rsidRDefault="00153604" w:rsidP="00C74F68">
      <w:pPr>
        <w:spacing w:line="360" w:lineRule="auto"/>
        <w:ind w:right="-93"/>
        <w:jc w:val="both"/>
        <w:rPr>
          <w:rFonts w:ascii="Palatino Linotype" w:eastAsia="Calibri" w:hAnsi="Palatino Linotype" w:cs="Tahoma"/>
          <w:b/>
          <w:bCs/>
          <w:iCs/>
          <w:sz w:val="22"/>
          <w:szCs w:val="22"/>
          <w:lang w:eastAsia="es-ES_tradnl"/>
        </w:rPr>
      </w:pPr>
      <w:r>
        <w:rPr>
          <w:rFonts w:ascii="Palatino Linotype" w:eastAsia="Calibri" w:hAnsi="Palatino Linotype" w:cs="Tahoma"/>
          <w:b/>
          <w:bCs/>
          <w:iCs/>
          <w:sz w:val="22"/>
          <w:szCs w:val="22"/>
          <w:lang w:eastAsia="es-ES_tradnl"/>
        </w:rPr>
        <w:t xml:space="preserve">b) Análisis de los </w:t>
      </w:r>
      <w:r w:rsidRPr="00153604">
        <w:rPr>
          <w:rFonts w:ascii="Palatino Linotype" w:eastAsia="Calibri" w:hAnsi="Palatino Linotype" w:cs="Tahoma"/>
          <w:b/>
          <w:bCs/>
          <w:iCs/>
          <w:sz w:val="22"/>
          <w:szCs w:val="22"/>
          <w:lang w:eastAsia="es-ES_tradnl"/>
        </w:rPr>
        <w:t>planos que integran en proyecto que permiten identificar el tipo de construcción que se lleva a cabo</w:t>
      </w:r>
      <w:r>
        <w:rPr>
          <w:rFonts w:ascii="Palatino Linotype" w:eastAsia="Calibri" w:hAnsi="Palatino Linotype" w:cs="Tahoma"/>
          <w:b/>
          <w:bCs/>
          <w:iCs/>
          <w:sz w:val="22"/>
          <w:szCs w:val="22"/>
          <w:lang w:eastAsia="es-ES_tradnl"/>
        </w:rPr>
        <w:t>.</w:t>
      </w:r>
    </w:p>
    <w:p w14:paraId="6917C6DB" w14:textId="77777777" w:rsidR="00BB44D0" w:rsidRDefault="00BB44D0" w:rsidP="006A642A">
      <w:pPr>
        <w:spacing w:line="360" w:lineRule="auto"/>
        <w:jc w:val="both"/>
        <w:rPr>
          <w:rFonts w:ascii="Palatino Linotype" w:hAnsi="Palatino Linotype" w:cs="Tahoma"/>
          <w:sz w:val="22"/>
          <w:szCs w:val="22"/>
          <w:lang w:val="es-ES"/>
        </w:rPr>
      </w:pPr>
    </w:p>
    <w:p w14:paraId="41CDF159" w14:textId="6E456AFA" w:rsidR="000D2208" w:rsidRDefault="00DA09A4" w:rsidP="000D2208">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Respecto al otorgamiento de licencias de construcción, </w:t>
      </w:r>
      <w:r w:rsidR="000D2208">
        <w:rPr>
          <w:rFonts w:ascii="Palatino Linotype" w:eastAsia="Calibri" w:hAnsi="Palatino Linotype" w:cs="Tahoma"/>
          <w:bCs/>
          <w:sz w:val="22"/>
          <w:szCs w:val="22"/>
          <w:lang w:eastAsia="en-US"/>
        </w:rPr>
        <w:t xml:space="preserve">el artículo 5.10, fracción VI de dicho Código Administrativo del Estado de México, precisa que los Municipios serán los encargados de expedir </w:t>
      </w:r>
      <w:r w:rsidR="000D2208" w:rsidRPr="00BE5128">
        <w:rPr>
          <w:rFonts w:ascii="Palatino Linotype" w:eastAsia="Calibri" w:hAnsi="Palatino Linotype" w:cs="Tahoma"/>
          <w:b/>
          <w:bCs/>
          <w:sz w:val="22"/>
          <w:szCs w:val="22"/>
          <w:lang w:eastAsia="en-US"/>
        </w:rPr>
        <w:t>las licencias de construcción.</w:t>
      </w:r>
      <w:r w:rsidR="000D2208">
        <w:rPr>
          <w:rFonts w:ascii="Palatino Linotype" w:eastAsia="Calibri" w:hAnsi="Palatino Linotype" w:cs="Tahoma"/>
          <w:bCs/>
          <w:sz w:val="22"/>
          <w:szCs w:val="22"/>
          <w:lang w:eastAsia="en-US"/>
        </w:rPr>
        <w:t xml:space="preserve"> Conforme a lo </w:t>
      </w:r>
      <w:proofErr w:type="gramStart"/>
      <w:r w:rsidR="000D2208">
        <w:rPr>
          <w:rFonts w:ascii="Palatino Linotype" w:eastAsia="Calibri" w:hAnsi="Palatino Linotype" w:cs="Tahoma"/>
          <w:bCs/>
          <w:sz w:val="22"/>
          <w:szCs w:val="22"/>
          <w:lang w:eastAsia="en-US"/>
        </w:rPr>
        <w:t>anterior,</w:t>
      </w:r>
      <w:r w:rsidR="000D2208" w:rsidRPr="00255115">
        <w:rPr>
          <w:rFonts w:ascii="Palatino Linotype" w:eastAsia="Calibri" w:hAnsi="Palatino Linotype" w:cs="Tahoma"/>
          <w:bCs/>
          <w:sz w:val="22"/>
          <w:szCs w:val="22"/>
          <w:lang w:eastAsia="en-US"/>
        </w:rPr>
        <w:t>,</w:t>
      </w:r>
      <w:proofErr w:type="gramEnd"/>
      <w:r w:rsidR="000D2208" w:rsidRPr="00255115">
        <w:rPr>
          <w:rFonts w:ascii="Palatino Linotype" w:eastAsia="Calibri" w:hAnsi="Palatino Linotype" w:cs="Tahoma"/>
          <w:bCs/>
          <w:sz w:val="22"/>
          <w:szCs w:val="22"/>
          <w:lang w:eastAsia="en-US"/>
        </w:rPr>
        <w:t xml:space="preserve"> se logra </w:t>
      </w:r>
      <w:r w:rsidR="000D2208">
        <w:rPr>
          <w:rFonts w:ascii="Palatino Linotype" w:eastAsia="Calibri" w:hAnsi="Palatino Linotype" w:cs="Tahoma"/>
          <w:bCs/>
          <w:sz w:val="22"/>
          <w:szCs w:val="22"/>
          <w:lang w:eastAsia="en-US"/>
        </w:rPr>
        <w:t>confirmar</w:t>
      </w:r>
      <w:r w:rsidR="000D2208" w:rsidRPr="00255115">
        <w:rPr>
          <w:rFonts w:ascii="Palatino Linotype" w:eastAsia="Calibri" w:hAnsi="Palatino Linotype" w:cs="Tahoma"/>
          <w:bCs/>
          <w:sz w:val="22"/>
          <w:szCs w:val="22"/>
          <w:lang w:eastAsia="en-US"/>
        </w:rPr>
        <w:t xml:space="preserve"> que el </w:t>
      </w:r>
      <w:r w:rsidR="000D2208">
        <w:rPr>
          <w:rFonts w:ascii="Palatino Linotype" w:eastAsia="Calibri" w:hAnsi="Palatino Linotype" w:cs="Tahoma"/>
          <w:b/>
          <w:bCs/>
          <w:sz w:val="22"/>
          <w:szCs w:val="22"/>
          <w:lang w:eastAsia="en-US"/>
        </w:rPr>
        <w:t>Ayuntamiento de Naucalpan de Juárez</w:t>
      </w:r>
      <w:r w:rsidR="000D2208" w:rsidRPr="00255115">
        <w:rPr>
          <w:rFonts w:ascii="Palatino Linotype" w:eastAsia="Calibri" w:hAnsi="Palatino Linotype" w:cs="Tahoma"/>
          <w:b/>
          <w:bCs/>
          <w:sz w:val="22"/>
          <w:szCs w:val="22"/>
          <w:lang w:eastAsia="en-US"/>
        </w:rPr>
        <w:t xml:space="preserve"> </w:t>
      </w:r>
      <w:r w:rsidR="000D2208" w:rsidRPr="00255115">
        <w:rPr>
          <w:rFonts w:ascii="Palatino Linotype" w:eastAsia="Calibri" w:hAnsi="Palatino Linotype" w:cs="Tahoma"/>
          <w:bCs/>
          <w:sz w:val="22"/>
          <w:szCs w:val="22"/>
          <w:lang w:eastAsia="en-US"/>
        </w:rPr>
        <w:t xml:space="preserve">resulta competente para </w:t>
      </w:r>
      <w:r w:rsidR="000D2208">
        <w:rPr>
          <w:rFonts w:ascii="Palatino Linotype" w:eastAsia="Calibri" w:hAnsi="Palatino Linotype" w:cs="Tahoma"/>
          <w:bCs/>
          <w:sz w:val="22"/>
          <w:szCs w:val="22"/>
          <w:lang w:eastAsia="en-US"/>
        </w:rPr>
        <w:t>poseer en sus archivos el expediente relacionado con la autorización de la construcción solicitada</w:t>
      </w:r>
      <w:r w:rsidR="000D2208" w:rsidRPr="00255115">
        <w:rPr>
          <w:rFonts w:ascii="Palatino Linotype" w:eastAsia="Calibri" w:hAnsi="Palatino Linotype" w:cs="Tahoma"/>
          <w:bCs/>
          <w:sz w:val="22"/>
          <w:szCs w:val="22"/>
          <w:lang w:eastAsia="en-US"/>
        </w:rPr>
        <w:t xml:space="preserve">, </w:t>
      </w:r>
      <w:r w:rsidR="000D2208" w:rsidRPr="009A3566">
        <w:rPr>
          <w:rFonts w:ascii="Palatino Linotype" w:eastAsia="Calibri" w:hAnsi="Palatino Linotype" w:cs="Tahoma"/>
          <w:b/>
          <w:bCs/>
          <w:sz w:val="22"/>
          <w:szCs w:val="22"/>
          <w:lang w:eastAsia="en-US"/>
        </w:rPr>
        <w:t>en virtud de ser el encargado de expedir las licencias de construcción</w:t>
      </w:r>
      <w:r w:rsidR="000D2208">
        <w:rPr>
          <w:rFonts w:ascii="Palatino Linotype" w:eastAsia="Calibri" w:hAnsi="Palatino Linotype" w:cs="Tahoma"/>
          <w:b/>
          <w:bCs/>
          <w:sz w:val="22"/>
          <w:szCs w:val="22"/>
          <w:lang w:eastAsia="en-US"/>
        </w:rPr>
        <w:t>, como la que entregó en informe justificado.</w:t>
      </w:r>
    </w:p>
    <w:p w14:paraId="2BB4E101" w14:textId="6ED60CB9" w:rsidR="000D2208" w:rsidRPr="000D2208" w:rsidRDefault="000D2208" w:rsidP="000D2208">
      <w:pPr>
        <w:shd w:val="clear" w:color="auto" w:fill="FFFFFF" w:themeFill="background1"/>
        <w:spacing w:line="360" w:lineRule="auto"/>
        <w:jc w:val="both"/>
        <w:rPr>
          <w:rFonts w:ascii="Palatino Linotype" w:eastAsia="Calibri" w:hAnsi="Palatino Linotype" w:cs="Tahoma"/>
          <w:bCs/>
          <w:sz w:val="22"/>
          <w:szCs w:val="22"/>
          <w:lang w:eastAsia="en-US"/>
        </w:rPr>
      </w:pPr>
    </w:p>
    <w:p w14:paraId="2E22216C" w14:textId="7825EA69" w:rsidR="00DA09A4" w:rsidRDefault="000D2208" w:rsidP="00DA09A4">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w:t>
      </w:r>
      <w:r w:rsidR="00DA09A4">
        <w:rPr>
          <w:rFonts w:ascii="Palatino Linotype" w:eastAsia="Calibri" w:hAnsi="Palatino Linotype" w:cs="Tahoma"/>
          <w:bCs/>
          <w:sz w:val="22"/>
          <w:szCs w:val="22"/>
          <w:lang w:eastAsia="en-US"/>
        </w:rPr>
        <w:t>el artículo 18.20 del Código Administrativo del Estado de México, establece que tienen por objeto autorizar lo siguiente:</w:t>
      </w:r>
    </w:p>
    <w:p w14:paraId="6E68F4B0" w14:textId="77777777" w:rsidR="00DA09A4" w:rsidRDefault="00DA09A4" w:rsidP="00DA09A4">
      <w:pPr>
        <w:shd w:val="clear" w:color="auto" w:fill="FFFFFF" w:themeFill="background1"/>
        <w:spacing w:line="360" w:lineRule="auto"/>
        <w:jc w:val="both"/>
        <w:rPr>
          <w:rFonts w:ascii="Palatino Linotype" w:eastAsia="Calibri" w:hAnsi="Palatino Linotype" w:cs="Tahoma"/>
          <w:bCs/>
          <w:sz w:val="22"/>
          <w:szCs w:val="22"/>
          <w:lang w:eastAsia="en-US"/>
        </w:rPr>
      </w:pPr>
    </w:p>
    <w:p w14:paraId="4B7FF694" w14:textId="77777777" w:rsidR="00DA09A4"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Obra nueva;</w:t>
      </w:r>
    </w:p>
    <w:p w14:paraId="07236250" w14:textId="77777777" w:rsidR="00DA09A4"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Ampliación, modificación o reparación que afecte los elementos estructurales de la obra;</w:t>
      </w:r>
    </w:p>
    <w:p w14:paraId="737F42AB" w14:textId="77777777" w:rsidR="00DA09A4"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Demolición parcial o total;</w:t>
      </w:r>
    </w:p>
    <w:p w14:paraId="742D8F62" w14:textId="77777777" w:rsidR="00DA09A4"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Excavación o relleno;</w:t>
      </w:r>
    </w:p>
    <w:p w14:paraId="12E286C9" w14:textId="77777777" w:rsidR="00DA09A4"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Construcción de bardes;</w:t>
      </w:r>
    </w:p>
    <w:p w14:paraId="17597AF4" w14:textId="77777777" w:rsidR="00DA09A4"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Obras de conexión a las redes de agua potable y drenaje;</w:t>
      </w:r>
    </w:p>
    <w:p w14:paraId="5ECEA361" w14:textId="77777777" w:rsidR="00DA09A4"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Modificación del proyecto de una obra autorizada;</w:t>
      </w:r>
    </w:p>
    <w:p w14:paraId="385E97AE" w14:textId="77777777" w:rsidR="00DA09A4"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Constricción e instalación de estaciones repetidoras y antenas para radiotelecomunicaciones;</w:t>
      </w:r>
    </w:p>
    <w:p w14:paraId="1FEDC714" w14:textId="77777777" w:rsidR="00DA09A4"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Anuncios publicitarios que requieran de elementos estructurales, y</w:t>
      </w:r>
    </w:p>
    <w:p w14:paraId="7FFB0E12" w14:textId="77777777" w:rsidR="00DA09A4" w:rsidRPr="00377B40" w:rsidRDefault="00DA09A4" w:rsidP="00DA09A4">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Instalaciones o modificaciones de ascensores para personas montacargas, escaleras mecánicas o cualquier otro mecanismo de transporte electromecánico.</w:t>
      </w:r>
    </w:p>
    <w:p w14:paraId="3F2B2A17" w14:textId="77777777" w:rsidR="00DA09A4" w:rsidRDefault="00DA09A4" w:rsidP="00DA09A4">
      <w:pPr>
        <w:shd w:val="clear" w:color="auto" w:fill="FFFFFF" w:themeFill="background1"/>
        <w:spacing w:line="360" w:lineRule="auto"/>
        <w:jc w:val="both"/>
        <w:rPr>
          <w:rFonts w:ascii="Palatino Linotype" w:eastAsia="Calibri" w:hAnsi="Palatino Linotype" w:cs="Tahoma"/>
          <w:bCs/>
          <w:sz w:val="22"/>
          <w:szCs w:val="22"/>
          <w:lang w:eastAsia="en-US"/>
        </w:rPr>
      </w:pPr>
    </w:p>
    <w:p w14:paraId="05D416EF" w14:textId="2624CA52" w:rsidR="00E450BF" w:rsidRDefault="00DA09A4" w:rsidP="00E450BF">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w:t>
      </w:r>
      <w:r w:rsidR="00E450BF">
        <w:rPr>
          <w:rFonts w:ascii="Palatino Linotype" w:eastAsia="Calibri" w:hAnsi="Palatino Linotype" w:cs="Tahoma"/>
          <w:bCs/>
          <w:sz w:val="22"/>
          <w:szCs w:val="22"/>
          <w:lang w:eastAsia="en-US"/>
        </w:rPr>
        <w:t xml:space="preserve">el artículo, </w:t>
      </w:r>
      <w:r w:rsidR="00E450BF" w:rsidRPr="00E450BF">
        <w:rPr>
          <w:rFonts w:ascii="Palatino Linotype" w:eastAsia="Calibri" w:hAnsi="Palatino Linotype" w:cs="Tahoma"/>
          <w:bCs/>
          <w:sz w:val="22"/>
          <w:szCs w:val="22"/>
          <w:lang w:eastAsia="en-US"/>
        </w:rPr>
        <w:t>18.21.</w:t>
      </w:r>
      <w:r w:rsidR="00E450BF">
        <w:rPr>
          <w:rFonts w:ascii="Palatino Linotype" w:eastAsia="Calibri" w:hAnsi="Palatino Linotype" w:cs="Tahoma"/>
          <w:bCs/>
          <w:sz w:val="22"/>
          <w:szCs w:val="22"/>
          <w:lang w:eastAsia="en-US"/>
        </w:rPr>
        <w:t>, determina que a</w:t>
      </w:r>
      <w:r w:rsidR="00E450BF" w:rsidRPr="00E450BF">
        <w:rPr>
          <w:rFonts w:ascii="Palatino Linotype" w:eastAsia="Calibri" w:hAnsi="Palatino Linotype" w:cs="Tahoma"/>
          <w:bCs/>
          <w:sz w:val="22"/>
          <w:szCs w:val="22"/>
          <w:lang w:eastAsia="en-US"/>
        </w:rPr>
        <w:t xml:space="preserve"> la solicitud de licencia de constru</w:t>
      </w:r>
      <w:r w:rsidR="00E450BF">
        <w:rPr>
          <w:rFonts w:ascii="Palatino Linotype" w:eastAsia="Calibri" w:hAnsi="Palatino Linotype" w:cs="Tahoma"/>
          <w:bCs/>
          <w:sz w:val="22"/>
          <w:szCs w:val="22"/>
          <w:lang w:eastAsia="en-US"/>
        </w:rPr>
        <w:t xml:space="preserve">cción se acompañará como mínimo entre otros documentos para obra nueva, </w:t>
      </w:r>
      <w:r w:rsidR="00E450BF" w:rsidRPr="00E450BF">
        <w:rPr>
          <w:rFonts w:ascii="Palatino Linotype" w:eastAsia="Calibri" w:hAnsi="Palatino Linotype" w:cs="Tahoma"/>
          <w:bCs/>
          <w:sz w:val="22"/>
          <w:szCs w:val="22"/>
          <w:lang w:eastAsia="en-US"/>
        </w:rPr>
        <w:t>ampliación, modificación o reparación que afecte elementos</w:t>
      </w:r>
      <w:r w:rsidR="00E450BF">
        <w:rPr>
          <w:rFonts w:ascii="Palatino Linotype" w:eastAsia="Calibri" w:hAnsi="Palatino Linotype" w:cs="Tahoma"/>
          <w:bCs/>
          <w:sz w:val="22"/>
          <w:szCs w:val="22"/>
          <w:lang w:eastAsia="en-US"/>
        </w:rPr>
        <w:t xml:space="preserve"> </w:t>
      </w:r>
      <w:r w:rsidR="00E450BF" w:rsidRPr="00E450BF">
        <w:rPr>
          <w:rFonts w:ascii="Palatino Linotype" w:eastAsia="Calibri" w:hAnsi="Palatino Linotype" w:cs="Tahoma"/>
          <w:bCs/>
          <w:sz w:val="22"/>
          <w:szCs w:val="22"/>
          <w:lang w:eastAsia="en-US"/>
        </w:rPr>
        <w:t xml:space="preserve">estructurales de una obra </w:t>
      </w:r>
      <w:r w:rsidR="00E450BF">
        <w:rPr>
          <w:rFonts w:ascii="Palatino Linotype" w:eastAsia="Calibri" w:hAnsi="Palatino Linotype" w:cs="Tahoma"/>
          <w:bCs/>
          <w:sz w:val="22"/>
          <w:szCs w:val="22"/>
          <w:lang w:eastAsia="en-US"/>
        </w:rPr>
        <w:t xml:space="preserve"> los</w:t>
      </w:r>
      <w:r w:rsidR="00E450BF" w:rsidRPr="00E450BF">
        <w:rPr>
          <w:rFonts w:ascii="Palatino Linotype" w:eastAsia="Calibri" w:hAnsi="Palatino Linotype" w:cs="Tahoma"/>
          <w:bCs/>
          <w:sz w:val="22"/>
          <w:szCs w:val="22"/>
          <w:lang w:eastAsia="en-US"/>
        </w:rPr>
        <w:t xml:space="preserve"> Planos arquitectónicos del proyecto, firmados por Director Responsable de Obra y/o</w:t>
      </w:r>
      <w:r w:rsidR="00E450BF">
        <w:rPr>
          <w:rFonts w:ascii="Palatino Linotype" w:eastAsia="Calibri" w:hAnsi="Palatino Linotype" w:cs="Tahoma"/>
          <w:bCs/>
          <w:sz w:val="22"/>
          <w:szCs w:val="22"/>
          <w:lang w:eastAsia="en-US"/>
        </w:rPr>
        <w:t xml:space="preserve"> Corresponsable de Obra, así como los </w:t>
      </w:r>
      <w:r w:rsidR="00E450BF" w:rsidRPr="00E450BF">
        <w:rPr>
          <w:rFonts w:ascii="Palatino Linotype" w:eastAsia="Calibri" w:hAnsi="Palatino Linotype" w:cs="Tahoma"/>
          <w:bCs/>
          <w:sz w:val="22"/>
          <w:szCs w:val="22"/>
          <w:lang w:eastAsia="en-US"/>
        </w:rPr>
        <w:t>Planos arquitectónicos del proyecto en los que se indiquen los pisos, departamentos, viviendas o</w:t>
      </w:r>
      <w:r w:rsidR="00E450BF">
        <w:rPr>
          <w:rFonts w:ascii="Palatino Linotype" w:eastAsia="Calibri" w:hAnsi="Palatino Linotype" w:cs="Tahoma"/>
          <w:bCs/>
          <w:sz w:val="22"/>
          <w:szCs w:val="22"/>
          <w:lang w:eastAsia="en-US"/>
        </w:rPr>
        <w:t xml:space="preserve"> </w:t>
      </w:r>
      <w:r w:rsidR="00E450BF" w:rsidRPr="00E450BF">
        <w:rPr>
          <w:rFonts w:ascii="Palatino Linotype" w:eastAsia="Calibri" w:hAnsi="Palatino Linotype" w:cs="Tahoma"/>
          <w:bCs/>
          <w:sz w:val="22"/>
          <w:szCs w:val="22"/>
          <w:lang w:eastAsia="en-US"/>
        </w:rPr>
        <w:t>locales que serán áreas privativas o del dominio exclusivo de los condóminos, los elementos comunes</w:t>
      </w:r>
      <w:r w:rsidR="00E450BF">
        <w:rPr>
          <w:rFonts w:ascii="Palatino Linotype" w:eastAsia="Calibri" w:hAnsi="Palatino Linotype" w:cs="Tahoma"/>
          <w:bCs/>
          <w:sz w:val="22"/>
          <w:szCs w:val="22"/>
          <w:lang w:eastAsia="en-US"/>
        </w:rPr>
        <w:t xml:space="preserve"> </w:t>
      </w:r>
      <w:r w:rsidR="00E450BF" w:rsidRPr="00E450BF">
        <w:rPr>
          <w:rFonts w:ascii="Palatino Linotype" w:eastAsia="Calibri" w:hAnsi="Palatino Linotype" w:cs="Tahoma"/>
          <w:bCs/>
          <w:sz w:val="22"/>
          <w:szCs w:val="22"/>
          <w:lang w:eastAsia="en-US"/>
        </w:rPr>
        <w:t>de la construcción y las áreas de uso común del inmueble, así como tabla de indivisos, firmados por</w:t>
      </w:r>
      <w:r w:rsidR="00E450BF">
        <w:rPr>
          <w:rFonts w:ascii="Palatino Linotype" w:eastAsia="Calibri" w:hAnsi="Palatino Linotype" w:cs="Tahoma"/>
          <w:bCs/>
          <w:sz w:val="22"/>
          <w:szCs w:val="22"/>
          <w:lang w:eastAsia="en-US"/>
        </w:rPr>
        <w:t xml:space="preserve"> </w:t>
      </w:r>
      <w:r w:rsidR="00E450BF" w:rsidRPr="00E450BF">
        <w:rPr>
          <w:rFonts w:ascii="Palatino Linotype" w:eastAsia="Calibri" w:hAnsi="Palatino Linotype" w:cs="Tahoma"/>
          <w:bCs/>
          <w:sz w:val="22"/>
          <w:szCs w:val="22"/>
          <w:lang w:eastAsia="en-US"/>
        </w:rPr>
        <w:t>el Director Responsable de Obra y/o Corresponsable de Obra, en el caso de construcciones en</w:t>
      </w:r>
      <w:r w:rsidR="00E450BF">
        <w:rPr>
          <w:rFonts w:ascii="Palatino Linotype" w:eastAsia="Calibri" w:hAnsi="Palatino Linotype" w:cs="Tahoma"/>
          <w:bCs/>
          <w:sz w:val="22"/>
          <w:szCs w:val="22"/>
          <w:lang w:eastAsia="en-US"/>
        </w:rPr>
        <w:t xml:space="preserve"> </w:t>
      </w:r>
      <w:r w:rsidR="00E450BF" w:rsidRPr="00E450BF">
        <w:rPr>
          <w:rFonts w:ascii="Palatino Linotype" w:eastAsia="Calibri" w:hAnsi="Palatino Linotype" w:cs="Tahoma"/>
          <w:bCs/>
          <w:sz w:val="22"/>
          <w:szCs w:val="22"/>
          <w:lang w:eastAsia="en-US"/>
        </w:rPr>
        <w:t>régimen de propiedad en condominio.</w:t>
      </w:r>
      <w:r w:rsidR="00E450BF">
        <w:rPr>
          <w:rFonts w:ascii="Palatino Linotype" w:eastAsia="Calibri" w:hAnsi="Palatino Linotype" w:cs="Tahoma"/>
          <w:bCs/>
          <w:sz w:val="22"/>
          <w:szCs w:val="22"/>
          <w:lang w:eastAsia="en-US"/>
        </w:rPr>
        <w:t xml:space="preserve"> Estos documentos son los que permiten conocer el tipo de construcción que se está solicitando, por lo que es necesario determinar si son de acceso público.</w:t>
      </w:r>
    </w:p>
    <w:p w14:paraId="6EA8E736" w14:textId="77777777" w:rsidR="00E450BF" w:rsidRPr="00E450BF" w:rsidRDefault="00E450BF" w:rsidP="00E450BF">
      <w:pPr>
        <w:shd w:val="clear" w:color="auto" w:fill="FFFFFF" w:themeFill="background1"/>
        <w:spacing w:line="360" w:lineRule="auto"/>
        <w:jc w:val="both"/>
        <w:rPr>
          <w:rFonts w:ascii="Palatino Linotype" w:eastAsia="Calibri" w:hAnsi="Palatino Linotype" w:cs="Tahoma"/>
          <w:bCs/>
          <w:sz w:val="22"/>
          <w:szCs w:val="22"/>
          <w:lang w:eastAsia="en-US"/>
        </w:rPr>
      </w:pPr>
    </w:p>
    <w:p w14:paraId="75F75FC6" w14:textId="79682AB6" w:rsidR="00DA09A4" w:rsidRDefault="00E450BF" w:rsidP="006A642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advierte de la versión pública de la licencia de construcción que se entregó en Informe Justificado por el Sujeto Obligado, se trata de la construcción de viviendas a cargo de un particular; esto es, no hay ejercicio de recursos públicos, la arquitectura o diseño que implique a construcción de dichas viviendas no tiene interés público.</w:t>
      </w:r>
    </w:p>
    <w:p w14:paraId="6ACA994E" w14:textId="77777777" w:rsidR="00E450BF" w:rsidRDefault="00E450BF" w:rsidP="006A642A">
      <w:pPr>
        <w:spacing w:line="360" w:lineRule="auto"/>
        <w:jc w:val="both"/>
        <w:rPr>
          <w:rFonts w:ascii="Palatino Linotype" w:eastAsia="Calibri" w:hAnsi="Palatino Linotype" w:cs="Tahoma"/>
          <w:bCs/>
          <w:sz w:val="22"/>
          <w:szCs w:val="22"/>
          <w:lang w:eastAsia="en-US"/>
        </w:rPr>
      </w:pPr>
    </w:p>
    <w:p w14:paraId="2C3B7F2E" w14:textId="2FFA3940" w:rsidR="00E450BF" w:rsidRDefault="00E450BF" w:rsidP="006A642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efecto, lo que importa a la gente en general es la posibilidad de verificar que los particulares cumplieron con la disposiciones normativas para que la construcción pueda ser autorizada y esto se puede verificar con la versión pública de la licencia de construcción, toda vez que los planos arquitectónicos </w:t>
      </w:r>
      <w:r w:rsidR="007C236C" w:rsidRPr="007C236C">
        <w:rPr>
          <w:rFonts w:ascii="Palatino Linotype" w:eastAsia="Calibri" w:hAnsi="Palatino Linotype" w:cs="Tahoma"/>
          <w:bCs/>
          <w:sz w:val="22"/>
          <w:szCs w:val="22"/>
          <w:lang w:eastAsia="en-US"/>
        </w:rPr>
        <w:t>contienen toda la información necesaria y las pautas que se han de seguir para poder construir el proyecto</w:t>
      </w:r>
      <w:r w:rsidR="007C236C">
        <w:rPr>
          <w:rFonts w:ascii="Palatino Linotype" w:eastAsia="Calibri" w:hAnsi="Palatino Linotype" w:cs="Tahoma"/>
          <w:bCs/>
          <w:sz w:val="22"/>
          <w:szCs w:val="22"/>
          <w:lang w:eastAsia="en-US"/>
        </w:rPr>
        <w:t>, el cual ha sido generado por un particular con recursos propios.</w:t>
      </w:r>
    </w:p>
    <w:p w14:paraId="6C706C5E" w14:textId="77777777" w:rsidR="007C236C" w:rsidRDefault="007C236C" w:rsidP="006A642A">
      <w:pPr>
        <w:spacing w:line="360" w:lineRule="auto"/>
        <w:jc w:val="both"/>
        <w:rPr>
          <w:rFonts w:ascii="Palatino Linotype" w:eastAsia="Calibri" w:hAnsi="Palatino Linotype" w:cs="Tahoma"/>
          <w:bCs/>
          <w:sz w:val="22"/>
          <w:szCs w:val="22"/>
          <w:lang w:eastAsia="en-US"/>
        </w:rPr>
      </w:pPr>
    </w:p>
    <w:p w14:paraId="2D7323B1" w14:textId="4E8930D5" w:rsidR="007C236C" w:rsidRDefault="007C236C" w:rsidP="006A642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que los planos arquitectónicos de particulares deben ser considerados como entregados al Ayuntamiento, con el único objetivo de acreditar los requisitos para la autorización de la construcción y al ser de su propiedad y la entrega a un tercero ajeno, puede propiciar que pueda construir otro u otros inmuebles con las mismas características, se considera que son entregados con el carácter de confidencial.</w:t>
      </w:r>
    </w:p>
    <w:p w14:paraId="627C1D9E" w14:textId="77777777" w:rsidR="007C236C" w:rsidRDefault="007C236C" w:rsidP="006A642A">
      <w:pPr>
        <w:spacing w:line="360" w:lineRule="auto"/>
        <w:jc w:val="both"/>
        <w:rPr>
          <w:rFonts w:ascii="Palatino Linotype" w:eastAsia="Calibri" w:hAnsi="Palatino Linotype" w:cs="Tahoma"/>
          <w:bCs/>
          <w:sz w:val="22"/>
          <w:szCs w:val="22"/>
          <w:lang w:eastAsia="en-US"/>
        </w:rPr>
      </w:pPr>
    </w:p>
    <w:p w14:paraId="00232D94" w14:textId="2F871CF3" w:rsidR="007C236C" w:rsidRDefault="007C236C" w:rsidP="006A642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Para tal efecto, el artículo 143, fracción III, de la </w:t>
      </w:r>
      <w:r w:rsidRPr="007C236C">
        <w:rPr>
          <w:rFonts w:ascii="Palatino Linotype" w:eastAsia="Calibri" w:hAnsi="Palatino Linotype" w:cs="Tahoma"/>
          <w:bCs/>
          <w:sz w:val="22"/>
          <w:szCs w:val="22"/>
          <w:lang w:val="es-ES" w:eastAsia="en-US"/>
        </w:rPr>
        <w:t>Ley de Transparencia y Acceso a la Información Pública del Estado de México y Municipios</w:t>
      </w:r>
      <w:r>
        <w:rPr>
          <w:rFonts w:ascii="Palatino Linotype" w:eastAsia="Calibri" w:hAnsi="Palatino Linotype" w:cs="Tahoma"/>
          <w:bCs/>
          <w:sz w:val="22"/>
          <w:szCs w:val="22"/>
          <w:lang w:eastAsia="en-US"/>
        </w:rPr>
        <w:t>, dispone que se considera como información confidencial, aquella que presenten los particulares de acuerdo con las leyes; esta información no tiene un plazo de clasificación y sólo pueden tener acceso a ella sus titulares.</w:t>
      </w:r>
    </w:p>
    <w:p w14:paraId="7C53A252" w14:textId="77777777" w:rsidR="007C236C" w:rsidRDefault="007C236C" w:rsidP="006A642A">
      <w:pPr>
        <w:spacing w:line="360" w:lineRule="auto"/>
        <w:jc w:val="both"/>
        <w:rPr>
          <w:rFonts w:ascii="Palatino Linotype" w:eastAsia="Calibri" w:hAnsi="Palatino Linotype" w:cs="Tahoma"/>
          <w:bCs/>
          <w:sz w:val="22"/>
          <w:szCs w:val="22"/>
          <w:lang w:eastAsia="en-US"/>
        </w:rPr>
      </w:pPr>
    </w:p>
    <w:p w14:paraId="6D6E652D" w14:textId="5A94774E" w:rsidR="007C236C" w:rsidRDefault="007C236C" w:rsidP="006A642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acuerdo con lo expuesto, al ser información que sólo atañe a los particulares propietarios de los planos arquitectónicos, procede su clasificación como información confidencial y en consecuencia, la entrega al particular del acuerdo de clasificación emitido por el Comité de Transparencia.</w:t>
      </w:r>
    </w:p>
    <w:p w14:paraId="24A7EF83" w14:textId="77777777" w:rsidR="00E450BF" w:rsidRPr="00D25AA8" w:rsidRDefault="00E450BF" w:rsidP="006A642A">
      <w:pPr>
        <w:spacing w:line="360" w:lineRule="auto"/>
        <w:jc w:val="both"/>
        <w:rPr>
          <w:rFonts w:ascii="Palatino Linotype" w:hAnsi="Palatino Linotype" w:cs="Tahoma"/>
          <w:sz w:val="22"/>
          <w:szCs w:val="22"/>
          <w:lang w:val="es-ES"/>
        </w:rPr>
      </w:pPr>
    </w:p>
    <w:p w14:paraId="5034AE74" w14:textId="77777777" w:rsidR="009E6916" w:rsidRPr="00D25AA8" w:rsidRDefault="003F0CAE" w:rsidP="003530F8">
      <w:pPr>
        <w:spacing w:line="360" w:lineRule="auto"/>
        <w:ind w:right="-93"/>
        <w:jc w:val="both"/>
        <w:rPr>
          <w:rFonts w:ascii="Palatino Linotype" w:hAnsi="Palatino Linotype" w:cs="Tahoma"/>
          <w:b/>
          <w:sz w:val="22"/>
          <w:szCs w:val="22"/>
          <w:lang w:val="es-ES"/>
        </w:rPr>
      </w:pPr>
      <w:r w:rsidRPr="00D25AA8">
        <w:rPr>
          <w:rFonts w:ascii="Palatino Linotype" w:hAnsi="Palatino Linotype" w:cs="Tahoma"/>
          <w:b/>
          <w:caps/>
          <w:sz w:val="22"/>
          <w:szCs w:val="22"/>
          <w:lang w:val="es-ES"/>
        </w:rPr>
        <w:t xml:space="preserve">Sexto. </w:t>
      </w:r>
      <w:r w:rsidR="009E6916" w:rsidRPr="00D25AA8">
        <w:rPr>
          <w:rFonts w:ascii="Palatino Linotype" w:hAnsi="Palatino Linotype" w:cs="Tahoma"/>
          <w:b/>
          <w:sz w:val="22"/>
          <w:szCs w:val="22"/>
          <w:lang w:val="es-ES"/>
        </w:rPr>
        <w:t>Decisión</w:t>
      </w:r>
    </w:p>
    <w:p w14:paraId="10156B64" w14:textId="77777777" w:rsidR="003F0CAE" w:rsidRPr="00D25AA8" w:rsidRDefault="003F0CAE" w:rsidP="00ED74A3">
      <w:pPr>
        <w:spacing w:line="360" w:lineRule="auto"/>
        <w:ind w:right="-93"/>
        <w:jc w:val="both"/>
        <w:rPr>
          <w:rFonts w:ascii="Palatino Linotype" w:hAnsi="Palatino Linotype" w:cs="Tahoma"/>
          <w:sz w:val="22"/>
          <w:szCs w:val="22"/>
          <w:lang w:val="es-ES"/>
        </w:rPr>
      </w:pPr>
    </w:p>
    <w:p w14:paraId="20C5873D" w14:textId="77777777" w:rsidR="002064DA" w:rsidRPr="00D25AA8" w:rsidRDefault="002064DA" w:rsidP="002064DA">
      <w:pPr>
        <w:tabs>
          <w:tab w:val="left" w:pos="4962"/>
        </w:tabs>
        <w:spacing w:line="360" w:lineRule="auto"/>
        <w:jc w:val="both"/>
        <w:rPr>
          <w:rFonts w:ascii="Palatino Linotype" w:hAnsi="Palatino Linotype" w:cs="Tahoma"/>
          <w:sz w:val="22"/>
          <w:szCs w:val="22"/>
          <w:lang w:val="es-ES"/>
        </w:rPr>
      </w:pPr>
      <w:r w:rsidRPr="00D25AA8">
        <w:rPr>
          <w:rFonts w:ascii="Palatino Linotype" w:hAnsi="Palatino Linotype" w:cs="Tahoma"/>
          <w:bCs/>
          <w:sz w:val="22"/>
          <w:szCs w:val="22"/>
        </w:rPr>
        <w:t xml:space="preserve">Con fundamento en el artículo 186, fracción III, de la Ley de Transparencia y Acceso a la Información Pública del Estado de México y Municipios, este Instituto considera procedente </w:t>
      </w:r>
      <w:r w:rsidRPr="00D25AA8">
        <w:rPr>
          <w:rFonts w:ascii="Palatino Linotype" w:hAnsi="Palatino Linotype" w:cs="Tahoma"/>
          <w:b/>
          <w:bCs/>
          <w:sz w:val="22"/>
          <w:szCs w:val="22"/>
        </w:rPr>
        <w:t>MODIFICAR</w:t>
      </w:r>
      <w:r w:rsidRPr="00D25AA8">
        <w:rPr>
          <w:rFonts w:ascii="Palatino Linotype" w:hAnsi="Palatino Linotype" w:cs="Tahoma"/>
          <w:bCs/>
          <w:sz w:val="22"/>
          <w:szCs w:val="22"/>
        </w:rPr>
        <w:t xml:space="preserve"> la respuesta del Sujeto Obligado por resultar parcialmente fundados los agravios hechos por el Recurrente en el Recurso de Revisión </w:t>
      </w:r>
      <w:r w:rsidRPr="00D25AA8">
        <w:rPr>
          <w:rFonts w:ascii="Palatino Linotype" w:eastAsia="Calibri" w:hAnsi="Palatino Linotype" w:cs="Tahoma"/>
          <w:b/>
          <w:sz w:val="22"/>
          <w:szCs w:val="22"/>
          <w:lang w:eastAsia="es-ES_tradnl"/>
        </w:rPr>
        <w:t>0</w:t>
      </w:r>
      <w:r w:rsidR="0086524C" w:rsidRPr="00D25AA8">
        <w:rPr>
          <w:rFonts w:ascii="Palatino Linotype" w:eastAsia="Calibri" w:hAnsi="Palatino Linotype" w:cs="Tahoma"/>
          <w:b/>
          <w:sz w:val="22"/>
          <w:szCs w:val="22"/>
          <w:lang w:eastAsia="es-ES_tradnl"/>
        </w:rPr>
        <w:t>11</w:t>
      </w:r>
      <w:r w:rsidR="006C03A9" w:rsidRPr="00D25AA8">
        <w:rPr>
          <w:rFonts w:ascii="Palatino Linotype" w:eastAsia="Calibri" w:hAnsi="Palatino Linotype" w:cs="Tahoma"/>
          <w:b/>
          <w:sz w:val="22"/>
          <w:szCs w:val="22"/>
          <w:lang w:eastAsia="es-ES_tradnl"/>
        </w:rPr>
        <w:t>36</w:t>
      </w:r>
      <w:r w:rsidRPr="00D25AA8">
        <w:rPr>
          <w:rFonts w:ascii="Palatino Linotype" w:eastAsia="Calibri" w:hAnsi="Palatino Linotype" w:cs="Tahoma"/>
          <w:b/>
          <w:sz w:val="22"/>
          <w:szCs w:val="22"/>
          <w:lang w:eastAsia="es-ES_tradnl"/>
        </w:rPr>
        <w:t>/INFOEM/IP/RR/2019.</w:t>
      </w:r>
    </w:p>
    <w:p w14:paraId="54E1F392" w14:textId="77777777" w:rsidR="002064DA" w:rsidRPr="00D25AA8" w:rsidRDefault="002064DA" w:rsidP="002064DA">
      <w:pPr>
        <w:tabs>
          <w:tab w:val="left" w:pos="4962"/>
        </w:tabs>
        <w:spacing w:line="360" w:lineRule="auto"/>
        <w:jc w:val="both"/>
        <w:rPr>
          <w:rFonts w:ascii="Palatino Linotype" w:hAnsi="Palatino Linotype" w:cs="Tahoma"/>
          <w:sz w:val="22"/>
          <w:szCs w:val="22"/>
          <w:lang w:val="es-ES"/>
        </w:rPr>
      </w:pPr>
    </w:p>
    <w:p w14:paraId="7B49FBA8" w14:textId="77777777" w:rsidR="006C03A9" w:rsidRPr="00D25AA8" w:rsidRDefault="002064DA" w:rsidP="006C03A9">
      <w:pPr>
        <w:tabs>
          <w:tab w:val="left" w:pos="4962"/>
        </w:tabs>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Asimismo, procede ordenar, la entrega, a través del Sistema de Acceso a la Información Mexiquense (SAIMEX)</w:t>
      </w:r>
      <w:r w:rsidR="00777066" w:rsidRPr="00D25AA8">
        <w:rPr>
          <w:rFonts w:ascii="Palatino Linotype" w:hAnsi="Palatino Linotype" w:cs="Tahoma"/>
          <w:sz w:val="22"/>
          <w:szCs w:val="22"/>
          <w:lang w:val="es-ES"/>
        </w:rPr>
        <w:t xml:space="preserve">, de </w:t>
      </w:r>
      <w:r w:rsidR="0086524C" w:rsidRPr="00D25AA8">
        <w:rPr>
          <w:rFonts w:ascii="Palatino Linotype" w:hAnsi="Palatino Linotype" w:cs="Tahoma"/>
          <w:sz w:val="22"/>
          <w:szCs w:val="22"/>
          <w:lang w:val="es-ES"/>
        </w:rPr>
        <w:t>l</w:t>
      </w:r>
      <w:r w:rsidR="006C03A9" w:rsidRPr="00D25AA8">
        <w:rPr>
          <w:rFonts w:ascii="Palatino Linotype" w:hAnsi="Palatino Linotype" w:cs="Tahoma"/>
          <w:sz w:val="22"/>
          <w:szCs w:val="22"/>
          <w:lang w:val="es-ES"/>
        </w:rPr>
        <w:t>a</w:t>
      </w:r>
      <w:r w:rsidR="0086524C" w:rsidRPr="00D25AA8">
        <w:rPr>
          <w:rFonts w:ascii="Palatino Linotype" w:hAnsi="Palatino Linotype" w:cs="Tahoma"/>
          <w:sz w:val="22"/>
          <w:szCs w:val="22"/>
          <w:lang w:val="es-ES"/>
        </w:rPr>
        <w:t xml:space="preserve"> </w:t>
      </w:r>
      <w:r w:rsidR="006C03A9" w:rsidRPr="00D25AA8">
        <w:rPr>
          <w:rFonts w:ascii="Palatino Linotype" w:hAnsi="Palatino Linotype" w:cs="Tahoma"/>
          <w:sz w:val="22"/>
          <w:szCs w:val="22"/>
          <w:lang w:val="es-ES"/>
        </w:rPr>
        <w:t>Licencia de Construcción número DCLA/1011/18, en versión pública, en términos del considerando Quinto.</w:t>
      </w:r>
    </w:p>
    <w:p w14:paraId="60485124" w14:textId="77777777" w:rsidR="00A36A06" w:rsidRPr="00D25AA8" w:rsidRDefault="006C03A9" w:rsidP="006C03A9">
      <w:pPr>
        <w:tabs>
          <w:tab w:val="left" w:pos="4962"/>
        </w:tabs>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lastRenderedPageBreak/>
        <w:t xml:space="preserve"> </w:t>
      </w:r>
    </w:p>
    <w:p w14:paraId="515DCEAF" w14:textId="76F34F23" w:rsidR="005E0CE6" w:rsidRPr="00D25AA8" w:rsidRDefault="005E0CE6" w:rsidP="005E0CE6">
      <w:pPr>
        <w:shd w:val="clear" w:color="auto" w:fill="FFFFFF" w:themeFill="background1"/>
        <w:spacing w:line="360" w:lineRule="auto"/>
        <w:jc w:val="both"/>
        <w:rPr>
          <w:rFonts w:ascii="Palatino Linotype" w:hAnsi="Palatino Linotype" w:cs="Arial"/>
          <w:sz w:val="22"/>
          <w:szCs w:val="22"/>
        </w:rPr>
      </w:pPr>
      <w:r w:rsidRPr="00D25AA8">
        <w:rPr>
          <w:rFonts w:ascii="Palatino Linotype" w:hAnsi="Palatino Linotype" w:cs="Tahoma"/>
          <w:sz w:val="22"/>
          <w:szCs w:val="22"/>
          <w:lang w:val="es-ES"/>
        </w:rPr>
        <w:t>Junto con la documentación se deberá entregar el Acuerdo del Comité de Transparencia mediante el cual se funde y motive la eliminación</w:t>
      </w:r>
      <w:r w:rsidR="00FC0262">
        <w:rPr>
          <w:rFonts w:ascii="Palatino Linotype" w:hAnsi="Palatino Linotype" w:cs="Tahoma"/>
          <w:sz w:val="22"/>
          <w:szCs w:val="22"/>
          <w:lang w:val="es-ES"/>
        </w:rPr>
        <w:t xml:space="preserve"> de la información confidencial y la clasificación de los planos arquitectónicos,</w:t>
      </w:r>
      <w:r w:rsidRPr="00D25AA8">
        <w:rPr>
          <w:rFonts w:ascii="Palatino Linotype" w:hAnsi="Palatino Linotype" w:cs="Tahoma"/>
          <w:sz w:val="22"/>
          <w:szCs w:val="22"/>
          <w:lang w:val="es-ES"/>
        </w:rPr>
        <w:t xml:space="preserve"> en términos del artículo 143, fracci</w:t>
      </w:r>
      <w:r w:rsidR="00FC0262">
        <w:rPr>
          <w:rFonts w:ascii="Palatino Linotype" w:hAnsi="Palatino Linotype" w:cs="Tahoma"/>
          <w:sz w:val="22"/>
          <w:szCs w:val="22"/>
          <w:lang w:val="es-ES"/>
        </w:rPr>
        <w:t>ones</w:t>
      </w:r>
      <w:r w:rsidRPr="00D25AA8">
        <w:rPr>
          <w:rFonts w:ascii="Palatino Linotype" w:hAnsi="Palatino Linotype" w:cs="Tahoma"/>
          <w:sz w:val="22"/>
          <w:szCs w:val="22"/>
          <w:lang w:val="es-ES"/>
        </w:rPr>
        <w:t xml:space="preserve"> I</w:t>
      </w:r>
      <w:r w:rsidR="00FC0262">
        <w:rPr>
          <w:rFonts w:ascii="Palatino Linotype" w:hAnsi="Palatino Linotype" w:cs="Tahoma"/>
          <w:sz w:val="22"/>
          <w:szCs w:val="22"/>
          <w:lang w:val="es-ES"/>
        </w:rPr>
        <w:t xml:space="preserve"> y III,</w:t>
      </w:r>
      <w:r w:rsidRPr="00D25AA8">
        <w:rPr>
          <w:rFonts w:ascii="Palatino Linotype" w:hAnsi="Palatino Linotype" w:cs="Tahoma"/>
          <w:sz w:val="22"/>
          <w:szCs w:val="22"/>
          <w:lang w:val="es-ES"/>
        </w:rPr>
        <w:t xml:space="preserve"> de la Ley de Transparencia y Acceso a la Información Pública del Estado de México y Municipios.</w:t>
      </w:r>
    </w:p>
    <w:p w14:paraId="16CEEC0A" w14:textId="77777777" w:rsidR="0086524C" w:rsidRPr="00D25AA8" w:rsidRDefault="0086524C" w:rsidP="00CA435C">
      <w:pPr>
        <w:spacing w:line="360" w:lineRule="auto"/>
        <w:ind w:right="-93"/>
        <w:jc w:val="both"/>
        <w:rPr>
          <w:rFonts w:ascii="Palatino Linotype" w:hAnsi="Palatino Linotype" w:cs="Tahoma"/>
          <w:sz w:val="22"/>
          <w:szCs w:val="22"/>
          <w:lang w:val="es-ES"/>
        </w:rPr>
      </w:pPr>
    </w:p>
    <w:p w14:paraId="1B41F4A8" w14:textId="77777777" w:rsidR="00D47A95" w:rsidRPr="00D25AA8" w:rsidRDefault="00D47A95" w:rsidP="00D47A95">
      <w:pPr>
        <w:spacing w:line="360" w:lineRule="auto"/>
        <w:jc w:val="both"/>
        <w:rPr>
          <w:rFonts w:ascii="Palatino Linotype" w:eastAsia="Calibri" w:hAnsi="Palatino Linotype" w:cs="Tahoma"/>
          <w:bCs/>
          <w:sz w:val="22"/>
          <w:szCs w:val="22"/>
          <w:lang w:eastAsia="en-US"/>
        </w:rPr>
      </w:pPr>
      <w:r w:rsidRPr="00D25AA8">
        <w:rPr>
          <w:rFonts w:ascii="Palatino Linotype" w:eastAsia="Calibri" w:hAnsi="Palatino Linotype" w:cs="Tahoma"/>
          <w:bCs/>
          <w:sz w:val="22"/>
          <w:szCs w:val="22"/>
          <w:lang w:eastAsia="en-US"/>
        </w:rPr>
        <w:t>Por lo expuesto y fundado, este Pleno:</w:t>
      </w:r>
    </w:p>
    <w:p w14:paraId="4C538D46" w14:textId="77777777" w:rsidR="00ED74A3" w:rsidRPr="00D25AA8" w:rsidRDefault="00ED74A3" w:rsidP="00D47A95">
      <w:pPr>
        <w:spacing w:line="360" w:lineRule="auto"/>
        <w:jc w:val="both"/>
        <w:rPr>
          <w:rFonts w:ascii="Palatino Linotype" w:eastAsia="Calibri" w:hAnsi="Palatino Linotype" w:cs="Tahoma"/>
          <w:bCs/>
          <w:sz w:val="22"/>
          <w:szCs w:val="22"/>
          <w:lang w:eastAsia="en-US"/>
        </w:rPr>
      </w:pPr>
    </w:p>
    <w:p w14:paraId="3C5F91C5" w14:textId="77777777" w:rsidR="00ED74A3" w:rsidRPr="00D25AA8" w:rsidRDefault="00ED74A3" w:rsidP="00ED74A3">
      <w:pPr>
        <w:spacing w:line="360" w:lineRule="auto"/>
        <w:jc w:val="center"/>
        <w:rPr>
          <w:rFonts w:ascii="Palatino Linotype" w:hAnsi="Palatino Linotype" w:cs="Tahoma"/>
          <w:b/>
          <w:bCs/>
          <w:sz w:val="22"/>
          <w:szCs w:val="22"/>
          <w:lang w:val="es-ES_tradnl"/>
        </w:rPr>
      </w:pPr>
      <w:r w:rsidRPr="00D25AA8">
        <w:rPr>
          <w:rFonts w:ascii="Palatino Linotype" w:hAnsi="Palatino Linotype" w:cs="Tahoma"/>
          <w:b/>
          <w:bCs/>
          <w:sz w:val="22"/>
          <w:szCs w:val="22"/>
          <w:lang w:val="es-ES_tradnl"/>
        </w:rPr>
        <w:t>R E S U E L V E</w:t>
      </w:r>
    </w:p>
    <w:p w14:paraId="3967F627" w14:textId="77777777" w:rsidR="00ED74A3" w:rsidRPr="00D25AA8" w:rsidRDefault="00ED74A3" w:rsidP="00D47A95">
      <w:pPr>
        <w:spacing w:line="360" w:lineRule="auto"/>
        <w:jc w:val="both"/>
        <w:rPr>
          <w:rFonts w:ascii="Palatino Linotype" w:eastAsia="Calibri" w:hAnsi="Palatino Linotype" w:cs="Tahoma"/>
          <w:bCs/>
          <w:sz w:val="22"/>
          <w:szCs w:val="22"/>
          <w:lang w:eastAsia="en-US"/>
        </w:rPr>
      </w:pPr>
    </w:p>
    <w:p w14:paraId="645B09DC" w14:textId="77777777" w:rsidR="00ED74A3" w:rsidRPr="00D25AA8" w:rsidRDefault="00ED74A3" w:rsidP="00ED74A3">
      <w:pPr>
        <w:spacing w:line="360" w:lineRule="auto"/>
        <w:jc w:val="both"/>
        <w:rPr>
          <w:rFonts w:ascii="Palatino Linotype" w:hAnsi="Palatino Linotype"/>
          <w:sz w:val="22"/>
          <w:szCs w:val="22"/>
        </w:rPr>
      </w:pPr>
      <w:r w:rsidRPr="00D25AA8">
        <w:rPr>
          <w:rFonts w:ascii="Palatino Linotype" w:hAnsi="Palatino Linotype"/>
          <w:b/>
          <w:sz w:val="22"/>
          <w:szCs w:val="22"/>
        </w:rPr>
        <w:t xml:space="preserve">PRIMERO. </w:t>
      </w:r>
      <w:r w:rsidRPr="00D25AA8">
        <w:rPr>
          <w:rFonts w:ascii="Palatino Linotype" w:hAnsi="Palatino Linotype"/>
          <w:sz w:val="22"/>
          <w:szCs w:val="22"/>
        </w:rPr>
        <w:t xml:space="preserve">Se </w:t>
      </w:r>
      <w:r w:rsidR="00E45786" w:rsidRPr="00D25AA8">
        <w:rPr>
          <w:rFonts w:ascii="Palatino Linotype" w:hAnsi="Palatino Linotype"/>
          <w:b/>
          <w:sz w:val="22"/>
          <w:szCs w:val="22"/>
        </w:rPr>
        <w:t>MODIFICA</w:t>
      </w:r>
      <w:r w:rsidR="00E45786" w:rsidRPr="00D25AA8">
        <w:rPr>
          <w:rFonts w:ascii="Palatino Linotype" w:hAnsi="Palatino Linotype"/>
          <w:sz w:val="22"/>
          <w:szCs w:val="22"/>
        </w:rPr>
        <w:t xml:space="preserve"> </w:t>
      </w:r>
      <w:r w:rsidRPr="00D25AA8">
        <w:rPr>
          <w:rFonts w:ascii="Palatino Linotype" w:hAnsi="Palatino Linotype"/>
          <w:sz w:val="22"/>
          <w:szCs w:val="22"/>
        </w:rPr>
        <w:t>la respuesta del Sujeto Obligado</w:t>
      </w:r>
      <w:r w:rsidRPr="00D25AA8">
        <w:rPr>
          <w:rFonts w:ascii="Palatino Linotype" w:hAnsi="Palatino Linotype"/>
          <w:b/>
          <w:sz w:val="22"/>
          <w:szCs w:val="22"/>
        </w:rPr>
        <w:t xml:space="preserve"> </w:t>
      </w:r>
      <w:r w:rsidRPr="00D25AA8">
        <w:rPr>
          <w:rFonts w:ascii="Palatino Linotype" w:hAnsi="Palatino Linotype"/>
          <w:bCs/>
          <w:sz w:val="22"/>
          <w:szCs w:val="22"/>
        </w:rPr>
        <w:t xml:space="preserve">a la solicitud de información </w:t>
      </w:r>
      <w:r w:rsidR="001741B8" w:rsidRPr="00D25AA8">
        <w:rPr>
          <w:rFonts w:ascii="Palatino Linotype" w:hAnsi="Palatino Linotype" w:cs="Tahoma"/>
          <w:b/>
          <w:bCs/>
          <w:sz w:val="22"/>
          <w:szCs w:val="22"/>
        </w:rPr>
        <w:t>00056/NAUCALPA/IP/2019</w:t>
      </w:r>
      <w:r w:rsidRPr="00D25AA8">
        <w:rPr>
          <w:rFonts w:ascii="Palatino Linotype" w:hAnsi="Palatino Linotype" w:cs="Tahoma"/>
          <w:b/>
          <w:bCs/>
          <w:sz w:val="22"/>
          <w:szCs w:val="22"/>
        </w:rPr>
        <w:t xml:space="preserve">, </w:t>
      </w:r>
      <w:r w:rsidRPr="00D25AA8">
        <w:rPr>
          <w:rFonts w:ascii="Palatino Linotype" w:hAnsi="Palatino Linotype"/>
          <w:sz w:val="22"/>
          <w:szCs w:val="22"/>
        </w:rPr>
        <w:t xml:space="preserve">por resultar </w:t>
      </w:r>
      <w:r w:rsidR="007D4493" w:rsidRPr="00D25AA8">
        <w:rPr>
          <w:rFonts w:ascii="Palatino Linotype" w:hAnsi="Palatino Linotype"/>
          <w:sz w:val="22"/>
          <w:szCs w:val="22"/>
        </w:rPr>
        <w:t xml:space="preserve">parcialmente fundadas </w:t>
      </w:r>
      <w:r w:rsidRPr="00D25AA8">
        <w:rPr>
          <w:rFonts w:ascii="Palatino Linotype" w:hAnsi="Palatino Linotype"/>
          <w:sz w:val="22"/>
          <w:szCs w:val="22"/>
        </w:rPr>
        <w:t xml:space="preserve">las razones o motivos de inconformidad hechos </w:t>
      </w:r>
      <w:r w:rsidRPr="00D25AA8">
        <w:rPr>
          <w:rFonts w:ascii="Palatino Linotype" w:hAnsi="Palatino Linotype" w:cs="Tahoma"/>
          <w:sz w:val="22"/>
          <w:szCs w:val="22"/>
        </w:rPr>
        <w:t>valer</w:t>
      </w:r>
      <w:r w:rsidRPr="00D25AA8">
        <w:rPr>
          <w:rFonts w:ascii="Palatino Linotype" w:hAnsi="Palatino Linotype"/>
          <w:sz w:val="22"/>
          <w:szCs w:val="22"/>
        </w:rPr>
        <w:t xml:space="preserve"> por el Recurrente, en términos </w:t>
      </w:r>
      <w:r w:rsidR="007D4493" w:rsidRPr="00D25AA8">
        <w:rPr>
          <w:rFonts w:ascii="Palatino Linotype" w:hAnsi="Palatino Linotype"/>
          <w:sz w:val="22"/>
          <w:szCs w:val="22"/>
        </w:rPr>
        <w:t xml:space="preserve">de los </w:t>
      </w:r>
      <w:r w:rsidRPr="00D25AA8">
        <w:rPr>
          <w:rFonts w:ascii="Palatino Linotype" w:hAnsi="Palatino Linotype"/>
          <w:sz w:val="22"/>
          <w:szCs w:val="22"/>
        </w:rPr>
        <w:t>Considerando</w:t>
      </w:r>
      <w:r w:rsidR="007D4493" w:rsidRPr="00D25AA8">
        <w:rPr>
          <w:rFonts w:ascii="Palatino Linotype" w:hAnsi="Palatino Linotype"/>
          <w:sz w:val="22"/>
          <w:szCs w:val="22"/>
        </w:rPr>
        <w:t>s</w:t>
      </w:r>
      <w:r w:rsidRPr="00D25AA8">
        <w:rPr>
          <w:rFonts w:ascii="Palatino Linotype" w:hAnsi="Palatino Linotype"/>
          <w:sz w:val="22"/>
          <w:szCs w:val="22"/>
        </w:rPr>
        <w:t xml:space="preserve"> </w:t>
      </w:r>
      <w:r w:rsidRPr="00D25AA8">
        <w:rPr>
          <w:rFonts w:ascii="Palatino Linotype" w:hAnsi="Palatino Linotype"/>
          <w:b/>
          <w:sz w:val="22"/>
          <w:szCs w:val="22"/>
        </w:rPr>
        <w:t>QUINTO</w:t>
      </w:r>
      <w:r w:rsidR="007D4493" w:rsidRPr="00D25AA8">
        <w:rPr>
          <w:rFonts w:ascii="Palatino Linotype" w:hAnsi="Palatino Linotype"/>
          <w:b/>
          <w:sz w:val="22"/>
          <w:szCs w:val="22"/>
        </w:rPr>
        <w:t xml:space="preserve"> y SEXTO</w:t>
      </w:r>
      <w:r w:rsidRPr="00D25AA8">
        <w:rPr>
          <w:rFonts w:ascii="Palatino Linotype" w:hAnsi="Palatino Linotype"/>
          <w:b/>
          <w:sz w:val="22"/>
          <w:szCs w:val="22"/>
        </w:rPr>
        <w:t xml:space="preserve"> </w:t>
      </w:r>
      <w:r w:rsidRPr="00D25AA8">
        <w:rPr>
          <w:rFonts w:ascii="Palatino Linotype" w:hAnsi="Palatino Linotype"/>
          <w:sz w:val="22"/>
          <w:szCs w:val="22"/>
        </w:rPr>
        <w:t>de esta Resolución.</w:t>
      </w:r>
    </w:p>
    <w:p w14:paraId="13963902" w14:textId="77777777" w:rsidR="00887E7F" w:rsidRPr="00D25AA8" w:rsidRDefault="00887E7F" w:rsidP="00777066">
      <w:pPr>
        <w:tabs>
          <w:tab w:val="left" w:pos="4962"/>
        </w:tabs>
        <w:spacing w:line="360" w:lineRule="auto"/>
        <w:jc w:val="both"/>
        <w:rPr>
          <w:rFonts w:ascii="Palatino Linotype" w:hAnsi="Palatino Linotype" w:cs="Tahoma"/>
          <w:b/>
          <w:sz w:val="22"/>
          <w:szCs w:val="22"/>
        </w:rPr>
      </w:pPr>
    </w:p>
    <w:p w14:paraId="0515AD6A" w14:textId="0F93A1B3" w:rsidR="001741B8" w:rsidRPr="00D25AA8" w:rsidRDefault="007D4493" w:rsidP="001741B8">
      <w:pPr>
        <w:tabs>
          <w:tab w:val="left" w:pos="4962"/>
        </w:tabs>
        <w:spacing w:line="360" w:lineRule="auto"/>
        <w:jc w:val="both"/>
        <w:rPr>
          <w:rFonts w:ascii="Palatino Linotype" w:hAnsi="Palatino Linotype" w:cs="Tahoma"/>
          <w:sz w:val="22"/>
          <w:szCs w:val="22"/>
          <w:lang w:val="es-ES"/>
        </w:rPr>
      </w:pPr>
      <w:r w:rsidRPr="00D25AA8">
        <w:rPr>
          <w:rFonts w:ascii="Palatino Linotype" w:hAnsi="Palatino Linotype" w:cs="Tahoma"/>
          <w:b/>
          <w:sz w:val="22"/>
          <w:szCs w:val="22"/>
        </w:rPr>
        <w:t xml:space="preserve">SEGUNDO. </w:t>
      </w:r>
      <w:r w:rsidRPr="00D25AA8">
        <w:rPr>
          <w:rFonts w:ascii="Palatino Linotype" w:hAnsi="Palatino Linotype" w:cs="Tahoma"/>
          <w:sz w:val="22"/>
          <w:szCs w:val="22"/>
        </w:rPr>
        <w:t xml:space="preserve">Se </w:t>
      </w:r>
      <w:r w:rsidRPr="00D25AA8">
        <w:rPr>
          <w:rFonts w:ascii="Palatino Linotype" w:hAnsi="Palatino Linotype" w:cs="Tahoma"/>
          <w:b/>
          <w:sz w:val="22"/>
          <w:szCs w:val="22"/>
        </w:rPr>
        <w:t>ORDENA</w:t>
      </w:r>
      <w:r w:rsidRPr="00D25AA8">
        <w:rPr>
          <w:rFonts w:ascii="Palatino Linotype" w:hAnsi="Palatino Linotype" w:cs="Tahoma"/>
          <w:sz w:val="22"/>
          <w:szCs w:val="22"/>
        </w:rPr>
        <w:t xml:space="preserve"> al Ayuntamiento de </w:t>
      </w:r>
      <w:r w:rsidR="006C03A9" w:rsidRPr="00D25AA8">
        <w:rPr>
          <w:rFonts w:ascii="Palatino Linotype" w:hAnsi="Palatino Linotype" w:cs="Tahoma"/>
          <w:sz w:val="22"/>
          <w:szCs w:val="22"/>
        </w:rPr>
        <w:t>Naucalpan de Juárez</w:t>
      </w:r>
      <w:r w:rsidR="005E0CE6" w:rsidRPr="00D25AA8">
        <w:rPr>
          <w:rFonts w:ascii="Palatino Linotype" w:hAnsi="Palatino Linotype" w:cs="Tahoma"/>
          <w:sz w:val="22"/>
          <w:szCs w:val="22"/>
        </w:rPr>
        <w:t xml:space="preserve"> haga</w:t>
      </w:r>
      <w:r w:rsidR="00777066" w:rsidRPr="00D25AA8">
        <w:rPr>
          <w:rFonts w:ascii="Palatino Linotype" w:hAnsi="Palatino Linotype" w:cs="Tahoma"/>
          <w:sz w:val="22"/>
          <w:szCs w:val="22"/>
          <w:lang w:val="es-ES"/>
        </w:rPr>
        <w:t xml:space="preserve"> entrega, a través del Sistema de Acceso a la Info</w:t>
      </w:r>
      <w:r w:rsidR="001741B8" w:rsidRPr="00D25AA8">
        <w:rPr>
          <w:rFonts w:ascii="Palatino Linotype" w:hAnsi="Palatino Linotype" w:cs="Tahoma"/>
          <w:sz w:val="22"/>
          <w:szCs w:val="22"/>
          <w:lang w:val="es-ES"/>
        </w:rPr>
        <w:t>rmación Mexiquense (SAIMEX), de la Licencia de Construcción número DCLA/1011/18, en versión pública, en términos del considerando Quinto</w:t>
      </w:r>
      <w:r w:rsidR="00FA16B3">
        <w:rPr>
          <w:rFonts w:ascii="Palatino Linotype" w:hAnsi="Palatino Linotype" w:cs="Tahoma"/>
          <w:sz w:val="22"/>
          <w:szCs w:val="22"/>
          <w:lang w:val="es-ES"/>
        </w:rPr>
        <w:t xml:space="preserve"> de esta Resolución</w:t>
      </w:r>
      <w:r w:rsidR="001741B8" w:rsidRPr="00D25AA8">
        <w:rPr>
          <w:rFonts w:ascii="Palatino Linotype" w:hAnsi="Palatino Linotype" w:cs="Tahoma"/>
          <w:sz w:val="22"/>
          <w:szCs w:val="22"/>
          <w:lang w:val="es-ES"/>
        </w:rPr>
        <w:t>.</w:t>
      </w:r>
    </w:p>
    <w:p w14:paraId="2BAA6B04" w14:textId="77777777" w:rsidR="005E0CE6" w:rsidRPr="00D25AA8" w:rsidRDefault="005E0CE6" w:rsidP="001741B8">
      <w:pPr>
        <w:tabs>
          <w:tab w:val="left" w:pos="4962"/>
        </w:tabs>
        <w:spacing w:line="360" w:lineRule="auto"/>
        <w:jc w:val="both"/>
        <w:rPr>
          <w:rFonts w:ascii="Palatino Linotype" w:hAnsi="Palatino Linotype" w:cs="Tahoma"/>
          <w:sz w:val="22"/>
          <w:szCs w:val="22"/>
          <w:lang w:val="es-ES"/>
        </w:rPr>
      </w:pPr>
    </w:p>
    <w:p w14:paraId="1A5E38C8" w14:textId="77777777" w:rsidR="00FC0262" w:rsidRPr="00D25AA8" w:rsidRDefault="00FC0262" w:rsidP="00FC0262">
      <w:pPr>
        <w:shd w:val="clear" w:color="auto" w:fill="FFFFFF" w:themeFill="background1"/>
        <w:spacing w:line="360" w:lineRule="auto"/>
        <w:jc w:val="both"/>
        <w:rPr>
          <w:rFonts w:ascii="Palatino Linotype" w:hAnsi="Palatino Linotype" w:cs="Arial"/>
          <w:sz w:val="22"/>
          <w:szCs w:val="22"/>
        </w:rPr>
      </w:pPr>
      <w:r w:rsidRPr="00D25AA8">
        <w:rPr>
          <w:rFonts w:ascii="Palatino Linotype" w:hAnsi="Palatino Linotype" w:cs="Tahoma"/>
          <w:sz w:val="22"/>
          <w:szCs w:val="22"/>
          <w:lang w:val="es-ES"/>
        </w:rPr>
        <w:t>Junto con la documentación se deberá entregar el Acuerdo del Comité de Transparencia mediante el cual se funde y motive la eliminación</w:t>
      </w:r>
      <w:r>
        <w:rPr>
          <w:rFonts w:ascii="Palatino Linotype" w:hAnsi="Palatino Linotype" w:cs="Tahoma"/>
          <w:sz w:val="22"/>
          <w:szCs w:val="22"/>
          <w:lang w:val="es-ES"/>
        </w:rPr>
        <w:t xml:space="preserve"> de la información confidencial y la clasificación de los planos arquitectónicos,</w:t>
      </w:r>
      <w:r w:rsidRPr="00D25AA8">
        <w:rPr>
          <w:rFonts w:ascii="Palatino Linotype" w:hAnsi="Palatino Linotype" w:cs="Tahoma"/>
          <w:sz w:val="22"/>
          <w:szCs w:val="22"/>
          <w:lang w:val="es-ES"/>
        </w:rPr>
        <w:t xml:space="preserve"> en términos del artículo 143, fracci</w:t>
      </w:r>
      <w:r>
        <w:rPr>
          <w:rFonts w:ascii="Palatino Linotype" w:hAnsi="Palatino Linotype" w:cs="Tahoma"/>
          <w:sz w:val="22"/>
          <w:szCs w:val="22"/>
          <w:lang w:val="es-ES"/>
        </w:rPr>
        <w:t>ones</w:t>
      </w:r>
      <w:r w:rsidRPr="00D25AA8">
        <w:rPr>
          <w:rFonts w:ascii="Palatino Linotype" w:hAnsi="Palatino Linotype" w:cs="Tahoma"/>
          <w:sz w:val="22"/>
          <w:szCs w:val="22"/>
          <w:lang w:val="es-ES"/>
        </w:rPr>
        <w:t xml:space="preserve"> I</w:t>
      </w:r>
      <w:r>
        <w:rPr>
          <w:rFonts w:ascii="Palatino Linotype" w:hAnsi="Palatino Linotype" w:cs="Tahoma"/>
          <w:sz w:val="22"/>
          <w:szCs w:val="22"/>
          <w:lang w:val="es-ES"/>
        </w:rPr>
        <w:t xml:space="preserve"> y III,</w:t>
      </w:r>
      <w:r w:rsidRPr="00D25AA8">
        <w:rPr>
          <w:rFonts w:ascii="Palatino Linotype" w:hAnsi="Palatino Linotype" w:cs="Tahoma"/>
          <w:sz w:val="22"/>
          <w:szCs w:val="22"/>
          <w:lang w:val="es-ES"/>
        </w:rPr>
        <w:t xml:space="preserve"> de la Ley de Transparencia y Acceso a la Información Pública del Estado de México y Municipios.</w:t>
      </w:r>
    </w:p>
    <w:p w14:paraId="5805D087" w14:textId="77777777" w:rsidR="005E0CE6" w:rsidRPr="00D25AA8" w:rsidRDefault="005E0CE6" w:rsidP="00777066">
      <w:pPr>
        <w:tabs>
          <w:tab w:val="left" w:pos="4962"/>
        </w:tabs>
        <w:spacing w:line="360" w:lineRule="auto"/>
        <w:jc w:val="both"/>
        <w:rPr>
          <w:rFonts w:ascii="Palatino Linotype" w:hAnsi="Palatino Linotype" w:cs="Tahoma"/>
          <w:sz w:val="22"/>
          <w:szCs w:val="22"/>
          <w:lang w:val="es-ES"/>
        </w:rPr>
      </w:pPr>
    </w:p>
    <w:p w14:paraId="721DABC6" w14:textId="77777777" w:rsidR="007D4493" w:rsidRPr="00D25AA8" w:rsidRDefault="007D4493" w:rsidP="007D4493">
      <w:pPr>
        <w:spacing w:line="360" w:lineRule="auto"/>
        <w:ind w:right="-93"/>
        <w:jc w:val="both"/>
        <w:rPr>
          <w:rFonts w:ascii="Palatino Linotype" w:hAnsi="Palatino Linotype" w:cs="Tahoma"/>
          <w:i/>
          <w:sz w:val="22"/>
          <w:szCs w:val="22"/>
        </w:rPr>
      </w:pPr>
      <w:r w:rsidRPr="00D25AA8">
        <w:rPr>
          <w:rFonts w:ascii="Palatino Linotype" w:hAnsi="Palatino Linotype" w:cs="Tahoma"/>
          <w:b/>
          <w:sz w:val="22"/>
          <w:szCs w:val="22"/>
        </w:rPr>
        <w:t xml:space="preserve">TERCERO. NOTIFÍQUESE </w:t>
      </w:r>
      <w:r w:rsidRPr="00D25AA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w:t>
      </w:r>
      <w:r w:rsidRPr="00D25AA8">
        <w:rPr>
          <w:rFonts w:ascii="Palatino Linotype" w:hAnsi="Palatino Linotype" w:cs="Tahoma"/>
          <w:sz w:val="22"/>
          <w:szCs w:val="22"/>
        </w:rPr>
        <w:lastRenderedPageBreak/>
        <w:t xml:space="preserve">194 de la Ley de Transparencia y Acceso a la Información Pública del Estado de México y Municipios; dé cumplimiento a lo </w:t>
      </w:r>
      <w:r w:rsidRPr="00D25AA8">
        <w:rPr>
          <w:rFonts w:ascii="Palatino Linotype" w:hAnsi="Palatino Linotype" w:cs="Tahoma"/>
          <w:bCs/>
          <w:sz w:val="22"/>
          <w:szCs w:val="22"/>
        </w:rPr>
        <w:t>ordenado</w:t>
      </w:r>
      <w:r w:rsidRPr="00D25AA8">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7753B7DF" w14:textId="77777777" w:rsidR="007D4493" w:rsidRPr="00D25AA8" w:rsidRDefault="007D4493" w:rsidP="007D4493">
      <w:pPr>
        <w:spacing w:line="360" w:lineRule="auto"/>
        <w:jc w:val="both"/>
        <w:rPr>
          <w:rFonts w:ascii="Palatino Linotype" w:hAnsi="Palatino Linotype" w:cs="Tahoma"/>
          <w:sz w:val="22"/>
          <w:szCs w:val="22"/>
        </w:rPr>
      </w:pPr>
    </w:p>
    <w:p w14:paraId="61C1EA69" w14:textId="77777777" w:rsidR="007D4493" w:rsidRPr="00D25AA8" w:rsidRDefault="007D4493" w:rsidP="007D4493">
      <w:pPr>
        <w:spacing w:line="360" w:lineRule="auto"/>
        <w:ind w:right="-93"/>
        <w:jc w:val="both"/>
        <w:rPr>
          <w:rFonts w:ascii="Palatino Linotype" w:hAnsi="Palatino Linotype" w:cs="Tahoma"/>
          <w:sz w:val="22"/>
          <w:szCs w:val="22"/>
        </w:rPr>
      </w:pPr>
      <w:r w:rsidRPr="00D25AA8">
        <w:rPr>
          <w:rFonts w:ascii="Palatino Linotype" w:hAnsi="Palatino Linotype" w:cs="Tahoma"/>
          <w:b/>
          <w:sz w:val="22"/>
          <w:szCs w:val="22"/>
        </w:rPr>
        <w:t>CUARTO.</w:t>
      </w:r>
      <w:r w:rsidRPr="00D25AA8">
        <w:rPr>
          <w:rFonts w:ascii="Palatino Linotype" w:hAnsi="Palatino Linotype" w:cs="Tahoma"/>
          <w:sz w:val="22"/>
          <w:szCs w:val="22"/>
        </w:rPr>
        <w:t xml:space="preserve"> </w:t>
      </w:r>
      <w:r w:rsidRPr="00D25AA8">
        <w:rPr>
          <w:rFonts w:ascii="Palatino Linotype" w:hAnsi="Palatino Linotype" w:cs="Tahoma"/>
          <w:b/>
          <w:sz w:val="22"/>
          <w:szCs w:val="22"/>
        </w:rPr>
        <w:t xml:space="preserve">NOTIFÍQUESE </w:t>
      </w:r>
      <w:r w:rsidRPr="00D25AA8">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74A967C" w14:textId="77777777" w:rsidR="00D47A95" w:rsidRPr="00D25AA8" w:rsidRDefault="00D47A95" w:rsidP="00AA7BBF">
      <w:pPr>
        <w:spacing w:line="360" w:lineRule="auto"/>
        <w:ind w:right="-93"/>
        <w:jc w:val="both"/>
        <w:rPr>
          <w:rFonts w:ascii="Palatino Linotype" w:eastAsia="Calibri" w:hAnsi="Palatino Linotype" w:cs="Tahoma"/>
          <w:bCs/>
          <w:sz w:val="22"/>
          <w:szCs w:val="22"/>
          <w:lang w:eastAsia="en-US"/>
        </w:rPr>
      </w:pPr>
    </w:p>
    <w:p w14:paraId="337BF2CE" w14:textId="252E3266" w:rsidR="00DA25CF" w:rsidRPr="00D25AA8" w:rsidRDefault="00DA25CF" w:rsidP="00AA7BBF">
      <w:pPr>
        <w:spacing w:line="360" w:lineRule="auto"/>
        <w:jc w:val="both"/>
        <w:rPr>
          <w:rFonts w:ascii="Palatino Linotype" w:hAnsi="Palatino Linotype" w:cs="Tahoma"/>
          <w:sz w:val="22"/>
          <w:szCs w:val="22"/>
        </w:rPr>
      </w:pPr>
      <w:r w:rsidRPr="00D25AA8">
        <w:rPr>
          <w:rFonts w:ascii="Palatino Linotype" w:hAnsi="Palatino Linotype" w:cs="Tahoma"/>
          <w:sz w:val="22"/>
          <w:szCs w:val="22"/>
        </w:rPr>
        <w:t xml:space="preserve">ASÍ LO RESUELVE, POR </w:t>
      </w:r>
      <w:r w:rsidRPr="00D25AA8">
        <w:rPr>
          <w:rFonts w:ascii="Palatino Linotype" w:hAnsi="Palatino Linotype" w:cs="Tahoma"/>
          <w:b/>
          <w:sz w:val="22"/>
          <w:szCs w:val="22"/>
        </w:rPr>
        <w:t>UNANIMIDAD</w:t>
      </w:r>
      <w:r w:rsidRPr="00D25AA8">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ZULEMA MARTÍNEZ SÁNCHEZ</w:t>
      </w:r>
      <w:r w:rsidR="00775594">
        <w:rPr>
          <w:rFonts w:ascii="Palatino Linotype" w:hAnsi="Palatino Linotype" w:cs="Tahoma"/>
          <w:sz w:val="22"/>
          <w:szCs w:val="22"/>
        </w:rPr>
        <w:t xml:space="preserve"> (EMITIENDO VOTO PARTICULAR CONCURRENTE)</w:t>
      </w:r>
      <w:r w:rsidRPr="00D25AA8">
        <w:rPr>
          <w:rFonts w:ascii="Palatino Linotype" w:hAnsi="Palatino Linotype" w:cs="Tahoma"/>
          <w:sz w:val="22"/>
          <w:szCs w:val="22"/>
        </w:rPr>
        <w:t>, EVA ABAID YAPUR</w:t>
      </w:r>
      <w:r w:rsidR="00775594">
        <w:rPr>
          <w:rFonts w:ascii="Palatino Linotype" w:hAnsi="Palatino Linotype" w:cs="Tahoma"/>
          <w:sz w:val="22"/>
          <w:szCs w:val="22"/>
        </w:rPr>
        <w:t xml:space="preserve"> (EMITIENDO VOTO PARTICULAR CONCURRENTE)</w:t>
      </w:r>
      <w:r w:rsidRPr="00D25AA8">
        <w:rPr>
          <w:rFonts w:ascii="Palatino Linotype" w:hAnsi="Palatino Linotype" w:cs="Tahoma"/>
          <w:sz w:val="22"/>
          <w:szCs w:val="22"/>
        </w:rPr>
        <w:t>, JOSÉ GUADALUPE LUNA HERNÁNDEZ, JAVIER MARTÍNEZ CRUZ</w:t>
      </w:r>
      <w:r w:rsidR="00775594">
        <w:rPr>
          <w:rFonts w:ascii="Palatino Linotype" w:hAnsi="Palatino Linotype" w:cs="Tahoma"/>
          <w:sz w:val="22"/>
          <w:szCs w:val="22"/>
        </w:rPr>
        <w:t xml:space="preserve"> (EMITIENDO VOTO PARTICULAR CONCURRENTE)</w:t>
      </w:r>
      <w:r w:rsidR="00775594" w:rsidRPr="00D25AA8">
        <w:rPr>
          <w:rFonts w:ascii="Palatino Linotype" w:hAnsi="Palatino Linotype" w:cs="Tahoma"/>
          <w:sz w:val="22"/>
          <w:szCs w:val="22"/>
        </w:rPr>
        <w:t xml:space="preserve"> </w:t>
      </w:r>
      <w:r w:rsidRPr="00D25AA8">
        <w:rPr>
          <w:rFonts w:ascii="Palatino Linotype" w:hAnsi="Palatino Linotype" w:cs="Tahoma"/>
          <w:sz w:val="22"/>
          <w:szCs w:val="22"/>
        </w:rPr>
        <w:t xml:space="preserve">Y LUIS GUSTAVO PARRA NORIEGA, EN LA </w:t>
      </w:r>
      <w:r w:rsidR="003602B2" w:rsidRPr="00D25AA8">
        <w:rPr>
          <w:rFonts w:ascii="Palatino Linotype" w:hAnsi="Palatino Linotype" w:cs="Tahoma"/>
          <w:sz w:val="22"/>
          <w:szCs w:val="22"/>
        </w:rPr>
        <w:t xml:space="preserve">DÉCIMA </w:t>
      </w:r>
      <w:r w:rsidR="005E0CE6" w:rsidRPr="00D25AA8">
        <w:rPr>
          <w:rFonts w:ascii="Palatino Linotype" w:hAnsi="Palatino Linotype" w:cs="Tahoma"/>
          <w:sz w:val="22"/>
          <w:szCs w:val="22"/>
        </w:rPr>
        <w:t xml:space="preserve">SÉPTIMA </w:t>
      </w:r>
      <w:r w:rsidRPr="00D25AA8">
        <w:rPr>
          <w:rFonts w:ascii="Palatino Linotype" w:hAnsi="Palatino Linotype" w:cs="Tahoma"/>
          <w:sz w:val="22"/>
          <w:szCs w:val="22"/>
        </w:rPr>
        <w:t xml:space="preserve">SESIÓN ORDINARIA CELEBRADA EL </w:t>
      </w:r>
      <w:r w:rsidR="005E0CE6" w:rsidRPr="00D25AA8">
        <w:rPr>
          <w:rFonts w:ascii="Palatino Linotype" w:hAnsi="Palatino Linotype" w:cs="Tahoma"/>
          <w:sz w:val="22"/>
          <w:szCs w:val="22"/>
        </w:rPr>
        <w:t xml:space="preserve">NUEVE </w:t>
      </w:r>
      <w:r w:rsidR="004D4C78" w:rsidRPr="00D25AA8">
        <w:rPr>
          <w:rFonts w:ascii="Palatino Linotype" w:hAnsi="Palatino Linotype" w:cs="Tahoma"/>
          <w:sz w:val="22"/>
          <w:szCs w:val="22"/>
        </w:rPr>
        <w:t xml:space="preserve">DE MAYO </w:t>
      </w:r>
      <w:r w:rsidRPr="00D25AA8">
        <w:rPr>
          <w:rFonts w:ascii="Palatino Linotype" w:hAnsi="Palatino Linotype" w:cs="Tahoma"/>
          <w:sz w:val="22"/>
          <w:szCs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D25AA8" w14:paraId="43025082" w14:textId="77777777" w:rsidTr="00D47A95">
        <w:tc>
          <w:tcPr>
            <w:tcW w:w="9072" w:type="dxa"/>
            <w:gridSpan w:val="2"/>
          </w:tcPr>
          <w:p w14:paraId="351EA7EC" w14:textId="77777777" w:rsidR="00C7042D" w:rsidRDefault="00C7042D" w:rsidP="00AA7BBF">
            <w:pPr>
              <w:spacing w:line="360" w:lineRule="auto"/>
              <w:jc w:val="center"/>
              <w:rPr>
                <w:rFonts w:ascii="Palatino Linotype" w:eastAsia="Calibri" w:hAnsi="Palatino Linotype" w:cs="Tahoma"/>
                <w:b/>
                <w:sz w:val="22"/>
                <w:szCs w:val="22"/>
                <w:lang w:eastAsia="es-MX"/>
              </w:rPr>
            </w:pPr>
          </w:p>
          <w:p w14:paraId="7C5F6F1D" w14:textId="77777777" w:rsidR="000353AB" w:rsidRDefault="000353AB" w:rsidP="00AA7BBF">
            <w:pPr>
              <w:spacing w:line="360" w:lineRule="auto"/>
              <w:jc w:val="center"/>
              <w:rPr>
                <w:rFonts w:ascii="Palatino Linotype" w:eastAsia="Calibri" w:hAnsi="Palatino Linotype" w:cs="Tahoma"/>
                <w:b/>
                <w:sz w:val="22"/>
                <w:szCs w:val="22"/>
                <w:lang w:eastAsia="es-MX"/>
              </w:rPr>
            </w:pPr>
          </w:p>
          <w:p w14:paraId="7436A092" w14:textId="77777777" w:rsidR="000353AB" w:rsidRPr="00D25AA8" w:rsidRDefault="000353AB" w:rsidP="00AA7BBF">
            <w:pPr>
              <w:spacing w:line="360" w:lineRule="auto"/>
              <w:jc w:val="center"/>
              <w:rPr>
                <w:rFonts w:ascii="Palatino Linotype" w:eastAsia="Calibri" w:hAnsi="Palatino Linotype" w:cs="Tahoma"/>
                <w:b/>
                <w:sz w:val="22"/>
                <w:szCs w:val="22"/>
                <w:lang w:eastAsia="es-MX"/>
              </w:rPr>
            </w:pPr>
          </w:p>
          <w:p w14:paraId="741CCF77" w14:textId="77777777" w:rsidR="00DA25CF" w:rsidRPr="00D25AA8" w:rsidRDefault="00DA25CF" w:rsidP="00AA7BBF">
            <w:pPr>
              <w:tabs>
                <w:tab w:val="left" w:pos="2445"/>
                <w:tab w:val="center" w:pos="4428"/>
              </w:tabs>
              <w:spacing w:line="360" w:lineRule="auto"/>
              <w:jc w:val="center"/>
              <w:rPr>
                <w:rFonts w:ascii="Palatino Linotype" w:eastAsia="Calibri" w:hAnsi="Palatino Linotype" w:cs="Tahoma"/>
                <w:b/>
                <w:sz w:val="22"/>
                <w:szCs w:val="22"/>
                <w:lang w:eastAsia="es-MX"/>
              </w:rPr>
            </w:pPr>
            <w:r w:rsidRPr="00D25AA8">
              <w:rPr>
                <w:rFonts w:ascii="Palatino Linotype" w:eastAsia="Calibri" w:hAnsi="Palatino Linotype" w:cs="Tahoma"/>
                <w:b/>
                <w:sz w:val="22"/>
                <w:szCs w:val="22"/>
                <w:lang w:eastAsia="es-MX"/>
              </w:rPr>
              <w:t>Zulema Martínez Sánchez</w:t>
            </w:r>
          </w:p>
          <w:p w14:paraId="104FF40E" w14:textId="77777777" w:rsidR="00DA25CF" w:rsidRPr="00D25AA8" w:rsidRDefault="00DA25CF" w:rsidP="00AA7BBF">
            <w:pPr>
              <w:spacing w:line="360" w:lineRule="auto"/>
              <w:ind w:right="-108"/>
              <w:jc w:val="center"/>
              <w:rPr>
                <w:rFonts w:ascii="Palatino Linotype" w:eastAsia="Calibri" w:hAnsi="Palatino Linotype" w:cs="Tahoma"/>
                <w:sz w:val="22"/>
                <w:szCs w:val="22"/>
                <w:lang w:eastAsia="es-MX"/>
              </w:rPr>
            </w:pPr>
            <w:r w:rsidRPr="00D25AA8">
              <w:rPr>
                <w:rFonts w:ascii="Palatino Linotype" w:eastAsia="Calibri" w:hAnsi="Palatino Linotype" w:cs="Tahoma"/>
                <w:sz w:val="22"/>
                <w:szCs w:val="22"/>
                <w:lang w:eastAsia="es-MX"/>
              </w:rPr>
              <w:t>Comisionada Presidenta</w:t>
            </w:r>
          </w:p>
          <w:p w14:paraId="66527F3F" w14:textId="77777777" w:rsidR="00DA25CF" w:rsidRPr="00D25AA8" w:rsidRDefault="00DA25CF" w:rsidP="00AA7BBF">
            <w:pPr>
              <w:spacing w:line="360" w:lineRule="auto"/>
              <w:jc w:val="center"/>
              <w:rPr>
                <w:rFonts w:ascii="Palatino Linotype" w:eastAsia="Calibri" w:hAnsi="Palatino Linotype" w:cs="Tahoma"/>
                <w:b/>
                <w:sz w:val="22"/>
                <w:szCs w:val="22"/>
                <w:lang w:eastAsia="es-MX"/>
              </w:rPr>
            </w:pPr>
            <w:r w:rsidRPr="00D25AA8">
              <w:rPr>
                <w:rFonts w:ascii="Palatino Linotype" w:eastAsia="Calibri" w:hAnsi="Palatino Linotype" w:cs="Tahoma"/>
                <w:b/>
                <w:sz w:val="22"/>
                <w:szCs w:val="22"/>
                <w:lang w:eastAsia="es-MX"/>
              </w:rPr>
              <w:t>(Rúbrica)</w:t>
            </w:r>
          </w:p>
          <w:p w14:paraId="05E87CA4" w14:textId="77777777" w:rsidR="00DA25CF" w:rsidRPr="00D25AA8" w:rsidRDefault="00DA25CF" w:rsidP="00AA7BBF">
            <w:pPr>
              <w:spacing w:line="360" w:lineRule="auto"/>
              <w:ind w:right="-108"/>
              <w:rPr>
                <w:rFonts w:ascii="Palatino Linotype" w:eastAsia="Calibri" w:hAnsi="Palatino Linotype" w:cs="Tahoma"/>
                <w:b/>
                <w:sz w:val="22"/>
                <w:szCs w:val="22"/>
              </w:rPr>
            </w:pPr>
          </w:p>
        </w:tc>
      </w:tr>
      <w:tr w:rsidR="00DA25CF" w:rsidRPr="00D25AA8" w14:paraId="2E382393" w14:textId="77777777" w:rsidTr="00D47A95">
        <w:trPr>
          <w:trHeight w:val="2797"/>
        </w:trPr>
        <w:tc>
          <w:tcPr>
            <w:tcW w:w="4536" w:type="dxa"/>
          </w:tcPr>
          <w:p w14:paraId="4AD75628" w14:textId="77777777" w:rsidR="002D0CE8" w:rsidRDefault="002D0CE8" w:rsidP="00AA7BBF">
            <w:pPr>
              <w:spacing w:line="360" w:lineRule="auto"/>
              <w:ind w:right="-108"/>
              <w:jc w:val="center"/>
              <w:rPr>
                <w:rFonts w:ascii="Palatino Linotype" w:eastAsia="Calibri" w:hAnsi="Palatino Linotype" w:cs="Tahoma"/>
                <w:b/>
                <w:sz w:val="22"/>
                <w:szCs w:val="22"/>
              </w:rPr>
            </w:pPr>
          </w:p>
          <w:p w14:paraId="6EBAF6C0" w14:textId="77777777" w:rsidR="000353AB" w:rsidRDefault="000353AB" w:rsidP="00AA7BBF">
            <w:pPr>
              <w:spacing w:line="360" w:lineRule="auto"/>
              <w:ind w:right="-108"/>
              <w:jc w:val="center"/>
              <w:rPr>
                <w:rFonts w:ascii="Palatino Linotype" w:eastAsia="Calibri" w:hAnsi="Palatino Linotype" w:cs="Tahoma"/>
                <w:b/>
                <w:sz w:val="22"/>
                <w:szCs w:val="22"/>
              </w:rPr>
            </w:pPr>
          </w:p>
          <w:p w14:paraId="1E57C29F" w14:textId="77777777" w:rsidR="000353AB" w:rsidRDefault="000353AB" w:rsidP="00AA7BBF">
            <w:pPr>
              <w:spacing w:line="360" w:lineRule="auto"/>
              <w:ind w:right="-108"/>
              <w:jc w:val="center"/>
              <w:rPr>
                <w:rFonts w:ascii="Palatino Linotype" w:eastAsia="Calibri" w:hAnsi="Palatino Linotype" w:cs="Tahoma"/>
                <w:b/>
                <w:sz w:val="22"/>
                <w:szCs w:val="22"/>
              </w:rPr>
            </w:pPr>
          </w:p>
          <w:p w14:paraId="27D21C5D" w14:textId="77777777" w:rsidR="000353AB" w:rsidRPr="00D25AA8" w:rsidRDefault="000353AB" w:rsidP="00AA7BBF">
            <w:pPr>
              <w:spacing w:line="360" w:lineRule="auto"/>
              <w:ind w:right="-108"/>
              <w:jc w:val="center"/>
              <w:rPr>
                <w:rFonts w:ascii="Palatino Linotype" w:eastAsia="Calibri" w:hAnsi="Palatino Linotype" w:cs="Tahoma"/>
                <w:b/>
                <w:sz w:val="22"/>
                <w:szCs w:val="22"/>
              </w:rPr>
            </w:pPr>
          </w:p>
          <w:p w14:paraId="42110895" w14:textId="77777777" w:rsidR="00DA25CF" w:rsidRPr="00D25AA8" w:rsidRDefault="00DA25CF" w:rsidP="00AA7BBF">
            <w:pPr>
              <w:spacing w:line="360" w:lineRule="auto"/>
              <w:ind w:right="-108"/>
              <w:jc w:val="center"/>
              <w:rPr>
                <w:rFonts w:ascii="Palatino Linotype" w:eastAsia="Calibri" w:hAnsi="Palatino Linotype" w:cs="Tahoma"/>
                <w:b/>
                <w:sz w:val="22"/>
                <w:szCs w:val="22"/>
              </w:rPr>
            </w:pPr>
            <w:r w:rsidRPr="00D25AA8">
              <w:rPr>
                <w:rFonts w:ascii="Palatino Linotype" w:eastAsia="Calibri" w:hAnsi="Palatino Linotype" w:cs="Tahoma"/>
                <w:b/>
                <w:sz w:val="22"/>
                <w:szCs w:val="22"/>
              </w:rPr>
              <w:t xml:space="preserve">Eva </w:t>
            </w:r>
            <w:proofErr w:type="spellStart"/>
            <w:r w:rsidRPr="00D25AA8">
              <w:rPr>
                <w:rFonts w:ascii="Palatino Linotype" w:eastAsia="Calibri" w:hAnsi="Palatino Linotype" w:cs="Tahoma"/>
                <w:b/>
                <w:sz w:val="22"/>
                <w:szCs w:val="22"/>
              </w:rPr>
              <w:t>Abaid</w:t>
            </w:r>
            <w:proofErr w:type="spellEnd"/>
            <w:r w:rsidRPr="00D25AA8">
              <w:rPr>
                <w:rFonts w:ascii="Palatino Linotype" w:eastAsia="Calibri" w:hAnsi="Palatino Linotype" w:cs="Tahoma"/>
                <w:b/>
                <w:sz w:val="22"/>
                <w:szCs w:val="22"/>
              </w:rPr>
              <w:t xml:space="preserve"> Yapur </w:t>
            </w:r>
          </w:p>
          <w:p w14:paraId="228323FB" w14:textId="77777777" w:rsidR="00DA25CF" w:rsidRPr="00D25AA8" w:rsidRDefault="00DA25CF" w:rsidP="00AA7BBF">
            <w:pPr>
              <w:spacing w:line="360" w:lineRule="auto"/>
              <w:ind w:right="-108"/>
              <w:jc w:val="center"/>
              <w:rPr>
                <w:rFonts w:ascii="Palatino Linotype" w:eastAsia="Calibri" w:hAnsi="Palatino Linotype" w:cs="Tahoma"/>
                <w:sz w:val="22"/>
                <w:szCs w:val="22"/>
              </w:rPr>
            </w:pPr>
            <w:r w:rsidRPr="00D25AA8">
              <w:rPr>
                <w:rFonts w:ascii="Palatino Linotype" w:eastAsia="Calibri" w:hAnsi="Palatino Linotype" w:cs="Tahoma"/>
                <w:sz w:val="22"/>
                <w:szCs w:val="22"/>
              </w:rPr>
              <w:t>Comisionada</w:t>
            </w:r>
          </w:p>
          <w:p w14:paraId="1C082496" w14:textId="77777777" w:rsidR="00DA25CF" w:rsidRPr="00D25AA8" w:rsidRDefault="00DA25CF" w:rsidP="00AA7BBF">
            <w:pPr>
              <w:spacing w:line="360" w:lineRule="auto"/>
              <w:jc w:val="center"/>
              <w:rPr>
                <w:rFonts w:ascii="Palatino Linotype" w:eastAsia="Calibri" w:hAnsi="Palatino Linotype" w:cs="Tahoma"/>
                <w:b/>
                <w:sz w:val="22"/>
                <w:szCs w:val="22"/>
                <w:lang w:eastAsia="es-MX"/>
              </w:rPr>
            </w:pPr>
            <w:r w:rsidRPr="00D25AA8">
              <w:rPr>
                <w:rFonts w:ascii="Palatino Linotype" w:eastAsia="Calibri" w:hAnsi="Palatino Linotype" w:cs="Tahoma"/>
                <w:b/>
                <w:sz w:val="22"/>
                <w:szCs w:val="22"/>
                <w:lang w:eastAsia="es-MX"/>
              </w:rPr>
              <w:t>(Rúbrica)</w:t>
            </w:r>
          </w:p>
          <w:p w14:paraId="7F703E25" w14:textId="77777777" w:rsidR="00DA25CF" w:rsidRPr="00D25AA8" w:rsidRDefault="00DA25CF" w:rsidP="00AA7BBF">
            <w:pPr>
              <w:spacing w:line="360" w:lineRule="auto"/>
              <w:rPr>
                <w:rFonts w:ascii="Palatino Linotype" w:eastAsia="Calibri" w:hAnsi="Palatino Linotype" w:cs="Tahoma"/>
                <w:sz w:val="22"/>
                <w:szCs w:val="22"/>
                <w:lang w:eastAsia="es-MX"/>
              </w:rPr>
            </w:pPr>
          </w:p>
        </w:tc>
        <w:tc>
          <w:tcPr>
            <w:tcW w:w="4536" w:type="dxa"/>
          </w:tcPr>
          <w:p w14:paraId="100CFF5D" w14:textId="77777777" w:rsidR="002D0CE8" w:rsidRDefault="002D0CE8" w:rsidP="00AA7BBF">
            <w:pPr>
              <w:spacing w:line="360" w:lineRule="auto"/>
              <w:ind w:right="-108"/>
              <w:rPr>
                <w:rFonts w:ascii="Palatino Linotype" w:eastAsia="Calibri" w:hAnsi="Palatino Linotype" w:cs="Tahoma"/>
                <w:b/>
                <w:sz w:val="22"/>
                <w:szCs w:val="22"/>
              </w:rPr>
            </w:pPr>
          </w:p>
          <w:p w14:paraId="4296E404" w14:textId="77777777" w:rsidR="000353AB" w:rsidRDefault="000353AB" w:rsidP="00AA7BBF">
            <w:pPr>
              <w:spacing w:line="360" w:lineRule="auto"/>
              <w:ind w:right="-108"/>
              <w:rPr>
                <w:rFonts w:ascii="Palatino Linotype" w:eastAsia="Calibri" w:hAnsi="Palatino Linotype" w:cs="Tahoma"/>
                <w:b/>
                <w:sz w:val="22"/>
                <w:szCs w:val="22"/>
              </w:rPr>
            </w:pPr>
          </w:p>
          <w:p w14:paraId="31B64B31" w14:textId="77777777" w:rsidR="000353AB" w:rsidRDefault="000353AB" w:rsidP="00AA7BBF">
            <w:pPr>
              <w:spacing w:line="360" w:lineRule="auto"/>
              <w:ind w:right="-108"/>
              <w:rPr>
                <w:rFonts w:ascii="Palatino Linotype" w:eastAsia="Calibri" w:hAnsi="Palatino Linotype" w:cs="Tahoma"/>
                <w:b/>
                <w:sz w:val="22"/>
                <w:szCs w:val="22"/>
              </w:rPr>
            </w:pPr>
          </w:p>
          <w:p w14:paraId="396F5332" w14:textId="77777777" w:rsidR="000353AB" w:rsidRPr="00D25AA8" w:rsidRDefault="000353AB" w:rsidP="00AA7BBF">
            <w:pPr>
              <w:spacing w:line="360" w:lineRule="auto"/>
              <w:ind w:right="-108"/>
              <w:rPr>
                <w:rFonts w:ascii="Palatino Linotype" w:eastAsia="Calibri" w:hAnsi="Palatino Linotype" w:cs="Tahoma"/>
                <w:b/>
                <w:sz w:val="22"/>
                <w:szCs w:val="22"/>
              </w:rPr>
            </w:pPr>
          </w:p>
          <w:p w14:paraId="5DAD583E" w14:textId="77777777" w:rsidR="00DA25CF" w:rsidRPr="00D25AA8" w:rsidRDefault="00DA25CF" w:rsidP="00AA7BBF">
            <w:pPr>
              <w:spacing w:line="360" w:lineRule="auto"/>
              <w:ind w:right="-108"/>
              <w:jc w:val="center"/>
              <w:rPr>
                <w:rFonts w:ascii="Palatino Linotype" w:eastAsia="Calibri" w:hAnsi="Palatino Linotype" w:cs="Tahoma"/>
                <w:b/>
                <w:sz w:val="22"/>
                <w:szCs w:val="22"/>
                <w:lang w:eastAsia="es-MX"/>
              </w:rPr>
            </w:pPr>
            <w:r w:rsidRPr="00D25AA8">
              <w:rPr>
                <w:rFonts w:ascii="Palatino Linotype" w:eastAsia="Calibri" w:hAnsi="Palatino Linotype" w:cs="Tahoma"/>
                <w:b/>
                <w:sz w:val="22"/>
                <w:szCs w:val="22"/>
                <w:lang w:eastAsia="es-MX"/>
              </w:rPr>
              <w:t>José Guadalupe Luna Hernández</w:t>
            </w:r>
          </w:p>
          <w:p w14:paraId="5E1F2AF9" w14:textId="77777777" w:rsidR="00DA25CF" w:rsidRPr="00D25AA8" w:rsidRDefault="00DA25CF" w:rsidP="00AA7BBF">
            <w:pPr>
              <w:spacing w:line="360" w:lineRule="auto"/>
              <w:ind w:right="-108"/>
              <w:jc w:val="center"/>
              <w:rPr>
                <w:rFonts w:ascii="Palatino Linotype" w:eastAsia="Calibri" w:hAnsi="Palatino Linotype" w:cs="Tahoma"/>
                <w:sz w:val="22"/>
                <w:szCs w:val="22"/>
                <w:lang w:eastAsia="es-MX"/>
              </w:rPr>
            </w:pPr>
            <w:r w:rsidRPr="00D25AA8">
              <w:rPr>
                <w:rFonts w:ascii="Palatino Linotype" w:eastAsia="Calibri" w:hAnsi="Palatino Linotype" w:cs="Tahoma"/>
                <w:sz w:val="22"/>
                <w:szCs w:val="22"/>
                <w:lang w:eastAsia="es-MX"/>
              </w:rPr>
              <w:t>Comisionado</w:t>
            </w:r>
          </w:p>
          <w:p w14:paraId="6CC0743C" w14:textId="77777777" w:rsidR="00DA25CF" w:rsidRPr="00D25AA8" w:rsidRDefault="00DA25CF" w:rsidP="00AA7BBF">
            <w:pPr>
              <w:spacing w:line="360" w:lineRule="auto"/>
              <w:jc w:val="center"/>
              <w:rPr>
                <w:rFonts w:ascii="Palatino Linotype" w:eastAsia="Calibri" w:hAnsi="Palatino Linotype" w:cs="Tahoma"/>
                <w:b/>
                <w:sz w:val="22"/>
                <w:szCs w:val="22"/>
                <w:lang w:eastAsia="es-MX"/>
              </w:rPr>
            </w:pPr>
            <w:r w:rsidRPr="00D25AA8">
              <w:rPr>
                <w:rFonts w:ascii="Palatino Linotype" w:eastAsia="Calibri" w:hAnsi="Palatino Linotype" w:cs="Tahoma"/>
                <w:b/>
                <w:sz w:val="22"/>
                <w:szCs w:val="22"/>
                <w:lang w:eastAsia="es-MX"/>
              </w:rPr>
              <w:t>(Rúbrica)</w:t>
            </w:r>
          </w:p>
        </w:tc>
      </w:tr>
      <w:tr w:rsidR="00DA25CF" w:rsidRPr="00D25AA8" w14:paraId="7D580FD7" w14:textId="77777777" w:rsidTr="00D47A95">
        <w:trPr>
          <w:trHeight w:val="2519"/>
        </w:trPr>
        <w:tc>
          <w:tcPr>
            <w:tcW w:w="4536" w:type="dxa"/>
          </w:tcPr>
          <w:p w14:paraId="3AB988F5" w14:textId="77777777" w:rsidR="002D0CE8" w:rsidRDefault="002D0CE8" w:rsidP="00AA7BBF">
            <w:pPr>
              <w:spacing w:line="360" w:lineRule="auto"/>
              <w:jc w:val="center"/>
              <w:rPr>
                <w:rFonts w:ascii="Palatino Linotype" w:eastAsia="Calibri" w:hAnsi="Palatino Linotype" w:cs="Tahoma"/>
                <w:b/>
                <w:sz w:val="22"/>
                <w:szCs w:val="22"/>
                <w:lang w:val="es-ES_tradnl"/>
              </w:rPr>
            </w:pPr>
          </w:p>
          <w:p w14:paraId="27741F30" w14:textId="77777777" w:rsidR="000353AB" w:rsidRDefault="000353AB" w:rsidP="00AA7BBF">
            <w:pPr>
              <w:spacing w:line="360" w:lineRule="auto"/>
              <w:jc w:val="center"/>
              <w:rPr>
                <w:rFonts w:ascii="Palatino Linotype" w:eastAsia="Calibri" w:hAnsi="Palatino Linotype" w:cs="Tahoma"/>
                <w:b/>
                <w:sz w:val="22"/>
                <w:szCs w:val="22"/>
                <w:lang w:val="es-ES_tradnl"/>
              </w:rPr>
            </w:pPr>
          </w:p>
          <w:p w14:paraId="28C0829C" w14:textId="77777777" w:rsidR="000353AB" w:rsidRPr="00D25AA8" w:rsidRDefault="000353AB" w:rsidP="00AA7BBF">
            <w:pPr>
              <w:spacing w:line="360" w:lineRule="auto"/>
              <w:jc w:val="center"/>
              <w:rPr>
                <w:rFonts w:ascii="Palatino Linotype" w:eastAsia="Calibri" w:hAnsi="Palatino Linotype" w:cs="Tahoma"/>
                <w:b/>
                <w:sz w:val="22"/>
                <w:szCs w:val="22"/>
                <w:lang w:val="es-ES_tradnl"/>
              </w:rPr>
            </w:pPr>
          </w:p>
          <w:p w14:paraId="7AC7EE93" w14:textId="77777777" w:rsidR="00DA25CF" w:rsidRPr="00D25AA8" w:rsidRDefault="00DA25CF" w:rsidP="00AA7BBF">
            <w:pPr>
              <w:spacing w:line="360" w:lineRule="auto"/>
              <w:jc w:val="center"/>
              <w:rPr>
                <w:rFonts w:ascii="Palatino Linotype" w:eastAsia="Calibri" w:hAnsi="Palatino Linotype" w:cs="Tahoma"/>
                <w:b/>
                <w:sz w:val="22"/>
                <w:szCs w:val="22"/>
                <w:lang w:val="es-ES_tradnl"/>
              </w:rPr>
            </w:pPr>
            <w:r w:rsidRPr="00D25AA8">
              <w:rPr>
                <w:rFonts w:ascii="Palatino Linotype" w:eastAsia="Calibri" w:hAnsi="Palatino Linotype" w:cs="Tahoma"/>
                <w:b/>
                <w:sz w:val="22"/>
                <w:szCs w:val="22"/>
                <w:lang w:val="es-ES_tradnl"/>
              </w:rPr>
              <w:t xml:space="preserve">Javier Martínez Cruz </w:t>
            </w:r>
          </w:p>
          <w:p w14:paraId="631879DB" w14:textId="77777777" w:rsidR="00DA25CF" w:rsidRPr="00D25AA8" w:rsidRDefault="00DA25CF" w:rsidP="00AA7BBF">
            <w:pPr>
              <w:spacing w:line="360" w:lineRule="auto"/>
              <w:jc w:val="center"/>
              <w:rPr>
                <w:rFonts w:ascii="Palatino Linotype" w:eastAsia="Calibri" w:hAnsi="Palatino Linotype" w:cs="Tahoma"/>
                <w:b/>
                <w:sz w:val="22"/>
                <w:szCs w:val="22"/>
              </w:rPr>
            </w:pPr>
            <w:r w:rsidRPr="00D25AA8">
              <w:rPr>
                <w:rFonts w:ascii="Palatino Linotype" w:eastAsia="Calibri" w:hAnsi="Palatino Linotype" w:cs="Tahoma"/>
                <w:sz w:val="22"/>
                <w:szCs w:val="22"/>
              </w:rPr>
              <w:t>Comisionado</w:t>
            </w:r>
          </w:p>
          <w:p w14:paraId="3D07BB86" w14:textId="77777777" w:rsidR="00DA25CF" w:rsidRPr="00D25AA8" w:rsidRDefault="00DA25CF" w:rsidP="00AA7BBF">
            <w:pPr>
              <w:spacing w:line="360" w:lineRule="auto"/>
              <w:jc w:val="center"/>
              <w:rPr>
                <w:rFonts w:ascii="Palatino Linotype" w:eastAsia="Calibri" w:hAnsi="Palatino Linotype" w:cs="Tahoma"/>
                <w:b/>
                <w:sz w:val="22"/>
                <w:szCs w:val="22"/>
                <w:lang w:eastAsia="es-MX"/>
              </w:rPr>
            </w:pPr>
            <w:r w:rsidRPr="00D25AA8">
              <w:rPr>
                <w:rFonts w:ascii="Palatino Linotype" w:eastAsia="Calibri" w:hAnsi="Palatino Linotype" w:cs="Tahoma"/>
                <w:b/>
                <w:sz w:val="22"/>
                <w:szCs w:val="22"/>
                <w:lang w:eastAsia="es-MX"/>
              </w:rPr>
              <w:t>(Rúbrica)</w:t>
            </w:r>
          </w:p>
          <w:p w14:paraId="6CB1CBE8" w14:textId="77777777" w:rsidR="002D0CE8" w:rsidRDefault="002D0CE8" w:rsidP="00AA7BBF">
            <w:pPr>
              <w:spacing w:line="360" w:lineRule="auto"/>
              <w:jc w:val="center"/>
              <w:rPr>
                <w:rFonts w:ascii="Palatino Linotype" w:eastAsia="Calibri" w:hAnsi="Palatino Linotype" w:cs="Tahoma"/>
                <w:b/>
                <w:sz w:val="22"/>
                <w:szCs w:val="22"/>
                <w:lang w:eastAsia="es-MX"/>
              </w:rPr>
            </w:pPr>
          </w:p>
          <w:p w14:paraId="2B5643CF" w14:textId="77777777" w:rsidR="000353AB" w:rsidRDefault="000353AB" w:rsidP="00AA7BBF">
            <w:pPr>
              <w:spacing w:line="360" w:lineRule="auto"/>
              <w:jc w:val="center"/>
              <w:rPr>
                <w:rFonts w:ascii="Palatino Linotype" w:eastAsia="Calibri" w:hAnsi="Palatino Linotype" w:cs="Tahoma"/>
                <w:b/>
                <w:sz w:val="22"/>
                <w:szCs w:val="22"/>
                <w:lang w:eastAsia="es-MX"/>
              </w:rPr>
            </w:pPr>
          </w:p>
          <w:p w14:paraId="7BE88760" w14:textId="77777777" w:rsidR="003775C0" w:rsidRPr="00D25AA8" w:rsidRDefault="003775C0" w:rsidP="00AA7BBF">
            <w:pPr>
              <w:spacing w:line="360" w:lineRule="auto"/>
              <w:jc w:val="center"/>
              <w:rPr>
                <w:rFonts w:ascii="Palatino Linotype" w:eastAsia="Calibri" w:hAnsi="Palatino Linotype" w:cs="Tahoma"/>
                <w:b/>
                <w:sz w:val="22"/>
                <w:szCs w:val="22"/>
                <w:lang w:eastAsia="es-MX"/>
              </w:rPr>
            </w:pPr>
          </w:p>
          <w:p w14:paraId="229E7712" w14:textId="77777777" w:rsidR="002D0CE8" w:rsidRPr="00D25AA8" w:rsidRDefault="002D0CE8" w:rsidP="00AA7BBF">
            <w:pPr>
              <w:spacing w:line="360" w:lineRule="auto"/>
              <w:jc w:val="center"/>
              <w:rPr>
                <w:rFonts w:ascii="Palatino Linotype" w:eastAsia="Calibri" w:hAnsi="Palatino Linotype" w:cs="Tahoma"/>
                <w:b/>
                <w:sz w:val="22"/>
                <w:szCs w:val="22"/>
                <w:lang w:eastAsia="es-MX"/>
              </w:rPr>
            </w:pPr>
          </w:p>
        </w:tc>
        <w:tc>
          <w:tcPr>
            <w:tcW w:w="4536" w:type="dxa"/>
          </w:tcPr>
          <w:p w14:paraId="344AB77F" w14:textId="77777777" w:rsidR="002D0CE8" w:rsidRDefault="002D0CE8" w:rsidP="00AA7BBF">
            <w:pPr>
              <w:spacing w:line="360" w:lineRule="auto"/>
              <w:ind w:right="-108"/>
              <w:jc w:val="center"/>
              <w:rPr>
                <w:rFonts w:ascii="Palatino Linotype" w:eastAsia="Calibri" w:hAnsi="Palatino Linotype" w:cs="Tahoma"/>
                <w:b/>
                <w:sz w:val="22"/>
                <w:szCs w:val="22"/>
                <w:lang w:val="es-ES_tradnl"/>
              </w:rPr>
            </w:pPr>
          </w:p>
          <w:p w14:paraId="2CDD36C0" w14:textId="77777777" w:rsidR="000353AB" w:rsidRDefault="000353AB" w:rsidP="00AA7BBF">
            <w:pPr>
              <w:spacing w:line="360" w:lineRule="auto"/>
              <w:ind w:right="-108"/>
              <w:jc w:val="center"/>
              <w:rPr>
                <w:rFonts w:ascii="Palatino Linotype" w:eastAsia="Calibri" w:hAnsi="Palatino Linotype" w:cs="Tahoma"/>
                <w:b/>
                <w:sz w:val="22"/>
                <w:szCs w:val="22"/>
                <w:lang w:val="es-ES_tradnl"/>
              </w:rPr>
            </w:pPr>
          </w:p>
          <w:p w14:paraId="7ED76812" w14:textId="77777777" w:rsidR="000353AB" w:rsidRPr="00D25AA8" w:rsidRDefault="000353AB" w:rsidP="00AA7BBF">
            <w:pPr>
              <w:spacing w:line="360" w:lineRule="auto"/>
              <w:ind w:right="-108"/>
              <w:jc w:val="center"/>
              <w:rPr>
                <w:rFonts w:ascii="Palatino Linotype" w:eastAsia="Calibri" w:hAnsi="Palatino Linotype" w:cs="Tahoma"/>
                <w:b/>
                <w:sz w:val="22"/>
                <w:szCs w:val="22"/>
                <w:lang w:val="es-ES_tradnl"/>
              </w:rPr>
            </w:pPr>
          </w:p>
          <w:p w14:paraId="316E4154" w14:textId="77777777" w:rsidR="00DA25CF" w:rsidRPr="00D25AA8" w:rsidRDefault="00DA25CF" w:rsidP="00AA7BBF">
            <w:pPr>
              <w:spacing w:line="360" w:lineRule="auto"/>
              <w:ind w:right="-108"/>
              <w:jc w:val="center"/>
              <w:rPr>
                <w:rFonts w:ascii="Palatino Linotype" w:eastAsia="Calibri" w:hAnsi="Palatino Linotype" w:cs="Tahoma"/>
                <w:b/>
                <w:sz w:val="22"/>
                <w:szCs w:val="22"/>
              </w:rPr>
            </w:pPr>
            <w:r w:rsidRPr="00D25AA8">
              <w:rPr>
                <w:rFonts w:ascii="Palatino Linotype" w:eastAsia="Calibri" w:hAnsi="Palatino Linotype" w:cs="Tahoma"/>
                <w:b/>
                <w:sz w:val="22"/>
                <w:szCs w:val="22"/>
                <w:lang w:val="es-ES_tradnl"/>
              </w:rPr>
              <w:t>Luis Gustavo Parra Noriega</w:t>
            </w:r>
          </w:p>
          <w:p w14:paraId="6DCD0436" w14:textId="77777777" w:rsidR="00DA25CF" w:rsidRPr="00D25AA8" w:rsidRDefault="00DA25CF" w:rsidP="00AA7BBF">
            <w:pPr>
              <w:spacing w:line="360" w:lineRule="auto"/>
              <w:ind w:right="-108"/>
              <w:jc w:val="center"/>
              <w:rPr>
                <w:rFonts w:ascii="Palatino Linotype" w:eastAsia="Calibri" w:hAnsi="Palatino Linotype" w:cs="Tahoma"/>
                <w:sz w:val="22"/>
                <w:szCs w:val="22"/>
              </w:rPr>
            </w:pPr>
            <w:r w:rsidRPr="00D25AA8">
              <w:rPr>
                <w:rFonts w:ascii="Palatino Linotype" w:eastAsia="Calibri" w:hAnsi="Palatino Linotype" w:cs="Tahoma"/>
                <w:sz w:val="22"/>
                <w:szCs w:val="22"/>
              </w:rPr>
              <w:t>Comisionado</w:t>
            </w:r>
          </w:p>
          <w:p w14:paraId="6D277D81" w14:textId="77777777" w:rsidR="00DA25CF" w:rsidRPr="00D25AA8" w:rsidRDefault="00DA25CF" w:rsidP="00AA7BBF">
            <w:pPr>
              <w:spacing w:line="360" w:lineRule="auto"/>
              <w:jc w:val="center"/>
              <w:rPr>
                <w:rFonts w:ascii="Palatino Linotype" w:eastAsia="Calibri" w:hAnsi="Palatino Linotype" w:cs="Tahoma"/>
                <w:b/>
                <w:sz w:val="22"/>
                <w:szCs w:val="22"/>
                <w:lang w:eastAsia="es-MX"/>
              </w:rPr>
            </w:pPr>
            <w:r w:rsidRPr="00D25AA8">
              <w:rPr>
                <w:rFonts w:ascii="Palatino Linotype" w:eastAsia="Calibri" w:hAnsi="Palatino Linotype" w:cs="Tahoma"/>
                <w:b/>
                <w:sz w:val="22"/>
                <w:szCs w:val="22"/>
                <w:lang w:eastAsia="es-MX"/>
              </w:rPr>
              <w:t>(Rúbrica)</w:t>
            </w:r>
          </w:p>
          <w:p w14:paraId="1F06C1AA" w14:textId="77777777" w:rsidR="003775C0" w:rsidRPr="00D25AA8" w:rsidRDefault="003775C0" w:rsidP="00AA7BBF">
            <w:pPr>
              <w:spacing w:line="360" w:lineRule="auto"/>
              <w:ind w:right="-108"/>
              <w:jc w:val="center"/>
              <w:rPr>
                <w:rFonts w:ascii="Palatino Linotype" w:eastAsia="Batang" w:hAnsi="Palatino Linotype" w:cs="Tahoma"/>
                <w:b/>
                <w:sz w:val="22"/>
                <w:szCs w:val="22"/>
              </w:rPr>
            </w:pPr>
          </w:p>
          <w:p w14:paraId="61405DB7" w14:textId="77777777" w:rsidR="00DA25CF" w:rsidRPr="00D25AA8" w:rsidRDefault="00DA25CF" w:rsidP="00AA7BBF">
            <w:pPr>
              <w:spacing w:line="360" w:lineRule="auto"/>
              <w:ind w:right="-108"/>
              <w:jc w:val="center"/>
              <w:rPr>
                <w:rFonts w:ascii="Palatino Linotype" w:eastAsia="Batang" w:hAnsi="Palatino Linotype" w:cs="Tahoma"/>
                <w:b/>
                <w:sz w:val="22"/>
                <w:szCs w:val="22"/>
              </w:rPr>
            </w:pPr>
          </w:p>
        </w:tc>
      </w:tr>
      <w:tr w:rsidR="00DA25CF" w:rsidRPr="00D25AA8" w14:paraId="4CF68077" w14:textId="77777777" w:rsidTr="00D47A95">
        <w:tc>
          <w:tcPr>
            <w:tcW w:w="9072" w:type="dxa"/>
            <w:gridSpan w:val="2"/>
          </w:tcPr>
          <w:p w14:paraId="3664AD8E" w14:textId="77777777" w:rsidR="00DA25CF" w:rsidRPr="00D25AA8" w:rsidRDefault="00DA25CF" w:rsidP="00AA7BBF">
            <w:pPr>
              <w:spacing w:line="360" w:lineRule="auto"/>
              <w:jc w:val="center"/>
              <w:rPr>
                <w:rFonts w:ascii="Palatino Linotype" w:eastAsia="Calibri" w:hAnsi="Palatino Linotype" w:cs="Tahoma"/>
                <w:b/>
                <w:sz w:val="22"/>
                <w:szCs w:val="22"/>
              </w:rPr>
            </w:pPr>
            <w:r w:rsidRPr="00D25AA8">
              <w:rPr>
                <w:rFonts w:ascii="Palatino Linotype" w:eastAsia="Calibri" w:hAnsi="Palatino Linotype" w:cs="Tahoma"/>
                <w:b/>
                <w:sz w:val="22"/>
                <w:szCs w:val="22"/>
              </w:rPr>
              <w:t>Alexis Tapia Ramírez</w:t>
            </w:r>
          </w:p>
          <w:p w14:paraId="4F630391" w14:textId="77777777" w:rsidR="00DA25CF" w:rsidRPr="00D25AA8" w:rsidRDefault="00DA25CF" w:rsidP="00AA7BBF">
            <w:pPr>
              <w:spacing w:line="360" w:lineRule="auto"/>
              <w:jc w:val="center"/>
              <w:rPr>
                <w:rFonts w:ascii="Palatino Linotype" w:eastAsia="Calibri" w:hAnsi="Palatino Linotype" w:cs="Tahoma"/>
                <w:sz w:val="22"/>
                <w:szCs w:val="22"/>
              </w:rPr>
            </w:pPr>
            <w:r w:rsidRPr="00D25AA8">
              <w:rPr>
                <w:rFonts w:ascii="Palatino Linotype" w:eastAsia="Calibri" w:hAnsi="Palatino Linotype" w:cs="Tahoma"/>
                <w:sz w:val="22"/>
                <w:szCs w:val="22"/>
              </w:rPr>
              <w:t>Secretario Técnico del Pleno</w:t>
            </w:r>
          </w:p>
          <w:p w14:paraId="248CA97E" w14:textId="77777777" w:rsidR="00DA25CF" w:rsidRPr="00D25AA8" w:rsidRDefault="00DA25CF" w:rsidP="00AA7BBF">
            <w:pPr>
              <w:spacing w:line="360" w:lineRule="auto"/>
              <w:jc w:val="center"/>
              <w:rPr>
                <w:rFonts w:ascii="Palatino Linotype" w:eastAsia="Calibri" w:hAnsi="Palatino Linotype" w:cs="Tahoma"/>
                <w:b/>
                <w:sz w:val="22"/>
                <w:szCs w:val="22"/>
                <w:lang w:eastAsia="es-MX"/>
              </w:rPr>
            </w:pPr>
            <w:r w:rsidRPr="00D25AA8">
              <w:rPr>
                <w:rFonts w:ascii="Palatino Linotype" w:eastAsia="Calibri" w:hAnsi="Palatino Linotype" w:cs="Tahoma"/>
                <w:b/>
                <w:sz w:val="22"/>
                <w:szCs w:val="22"/>
                <w:lang w:eastAsia="es-MX"/>
              </w:rPr>
              <w:t>(Rúbrica)</w:t>
            </w:r>
          </w:p>
          <w:p w14:paraId="434F1C1E" w14:textId="77777777" w:rsidR="00DC55E3" w:rsidRPr="00D25AA8" w:rsidRDefault="00DC55E3" w:rsidP="00AA7BBF">
            <w:pPr>
              <w:spacing w:line="360" w:lineRule="auto"/>
              <w:jc w:val="center"/>
              <w:rPr>
                <w:rFonts w:ascii="Palatino Linotype" w:eastAsia="Calibri" w:hAnsi="Palatino Linotype" w:cs="Tahoma"/>
                <w:color w:val="000000"/>
                <w:sz w:val="22"/>
                <w:szCs w:val="22"/>
              </w:rPr>
            </w:pPr>
          </w:p>
        </w:tc>
      </w:tr>
    </w:tbl>
    <w:p w14:paraId="27AB3FB5" w14:textId="77777777" w:rsidR="00DA25CF" w:rsidRPr="00D25AA8" w:rsidRDefault="005A7A4E" w:rsidP="005A7A4E">
      <w:pPr>
        <w:spacing w:line="360" w:lineRule="auto"/>
        <w:jc w:val="both"/>
        <w:rPr>
          <w:rFonts w:ascii="Palatino Linotype" w:hAnsi="Palatino Linotype" w:cs="Tahoma"/>
          <w:sz w:val="22"/>
          <w:szCs w:val="22"/>
        </w:rPr>
      </w:pPr>
      <w:r w:rsidRPr="00D25AA8">
        <w:rPr>
          <w:rFonts w:ascii="Palatino Linotype" w:eastAsia="Calibri" w:hAnsi="Palatino Linotype" w:cs="Tahoma"/>
          <w:sz w:val="22"/>
          <w:szCs w:val="22"/>
          <w:lang w:eastAsia="en-US"/>
        </w:rPr>
        <w:t>E</w:t>
      </w:r>
      <w:r w:rsidR="00DA25CF" w:rsidRPr="00D25AA8">
        <w:rPr>
          <w:rFonts w:ascii="Palatino Linotype" w:eastAsia="Calibri" w:hAnsi="Palatino Linotype" w:cs="Tahoma"/>
          <w:sz w:val="22"/>
          <w:szCs w:val="22"/>
          <w:lang w:eastAsia="en-US"/>
        </w:rPr>
        <w:t xml:space="preserve">sta foja corresponde a la </w:t>
      </w:r>
      <w:r w:rsidR="00E20118" w:rsidRPr="00D25AA8">
        <w:rPr>
          <w:rFonts w:ascii="Palatino Linotype" w:eastAsia="Calibri" w:hAnsi="Palatino Linotype" w:cs="Tahoma"/>
          <w:sz w:val="22"/>
          <w:szCs w:val="22"/>
          <w:lang w:eastAsia="en-US"/>
        </w:rPr>
        <w:t xml:space="preserve">Resolución </w:t>
      </w:r>
      <w:r w:rsidR="00DA25CF" w:rsidRPr="00D25AA8">
        <w:rPr>
          <w:rFonts w:ascii="Palatino Linotype" w:eastAsia="Calibri" w:hAnsi="Palatino Linotype" w:cs="Tahoma"/>
          <w:sz w:val="22"/>
          <w:szCs w:val="22"/>
          <w:lang w:eastAsia="en-US"/>
        </w:rPr>
        <w:t xml:space="preserve">de fecha </w:t>
      </w:r>
      <w:r w:rsidR="005E0CE6" w:rsidRPr="00D25AA8">
        <w:rPr>
          <w:rFonts w:ascii="Palatino Linotype" w:eastAsia="Calibri" w:hAnsi="Palatino Linotype" w:cs="Tahoma"/>
          <w:sz w:val="22"/>
          <w:szCs w:val="22"/>
          <w:lang w:eastAsia="en-US"/>
        </w:rPr>
        <w:t>nueve</w:t>
      </w:r>
      <w:r w:rsidR="004D4C78" w:rsidRPr="00D25AA8">
        <w:rPr>
          <w:rFonts w:ascii="Palatino Linotype" w:eastAsia="Calibri" w:hAnsi="Palatino Linotype" w:cs="Tahoma"/>
          <w:sz w:val="22"/>
          <w:szCs w:val="22"/>
          <w:lang w:eastAsia="en-US"/>
        </w:rPr>
        <w:t xml:space="preserve"> de mayo </w:t>
      </w:r>
      <w:r w:rsidR="00DA25CF" w:rsidRPr="00D25AA8">
        <w:rPr>
          <w:rFonts w:ascii="Palatino Linotype" w:eastAsia="Calibri" w:hAnsi="Palatino Linotype" w:cs="Tahoma"/>
          <w:sz w:val="22"/>
          <w:szCs w:val="22"/>
          <w:lang w:eastAsia="en-US"/>
        </w:rPr>
        <w:t>de dos mil diecinueve, emitida en el Recurso de Revisión número 0</w:t>
      </w:r>
      <w:r w:rsidR="005E0CE6" w:rsidRPr="00D25AA8">
        <w:rPr>
          <w:rFonts w:ascii="Palatino Linotype" w:eastAsia="Calibri" w:hAnsi="Palatino Linotype" w:cs="Tahoma"/>
          <w:sz w:val="22"/>
          <w:szCs w:val="22"/>
          <w:lang w:eastAsia="en-US"/>
        </w:rPr>
        <w:t>11</w:t>
      </w:r>
      <w:r w:rsidR="001741B8" w:rsidRPr="00D25AA8">
        <w:rPr>
          <w:rFonts w:ascii="Palatino Linotype" w:eastAsia="Calibri" w:hAnsi="Palatino Linotype" w:cs="Tahoma"/>
          <w:sz w:val="22"/>
          <w:szCs w:val="22"/>
          <w:lang w:eastAsia="en-US"/>
        </w:rPr>
        <w:t>36</w:t>
      </w:r>
      <w:r w:rsidR="004D4C78" w:rsidRPr="00D25AA8">
        <w:rPr>
          <w:rFonts w:ascii="Palatino Linotype" w:eastAsia="Calibri" w:hAnsi="Palatino Linotype" w:cs="Tahoma"/>
          <w:sz w:val="22"/>
          <w:szCs w:val="22"/>
          <w:lang w:eastAsia="en-US"/>
        </w:rPr>
        <w:t>/INFOEM/IP/RR/2019.</w:t>
      </w:r>
    </w:p>
    <w:sectPr w:rsidR="00DA25CF" w:rsidRPr="00D25AA8"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201E" w14:textId="77777777" w:rsidR="00D573E5" w:rsidRDefault="00D573E5" w:rsidP="00B31222">
      <w:r>
        <w:separator/>
      </w:r>
    </w:p>
  </w:endnote>
  <w:endnote w:type="continuationSeparator" w:id="0">
    <w:p w14:paraId="71355640" w14:textId="77777777" w:rsidR="00D573E5" w:rsidRDefault="00D573E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4BB7B7F" w14:textId="77777777" w:rsidR="002033AB" w:rsidRDefault="002033A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5E4D">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5E4D">
              <w:rPr>
                <w:b/>
                <w:bCs/>
                <w:noProof/>
              </w:rPr>
              <w:t>29</w:t>
            </w:r>
            <w:r>
              <w:rPr>
                <w:b/>
                <w:bCs/>
                <w:sz w:val="24"/>
                <w:szCs w:val="24"/>
              </w:rPr>
              <w:fldChar w:fldCharType="end"/>
            </w:r>
          </w:p>
        </w:sdtContent>
      </w:sdt>
    </w:sdtContent>
  </w:sdt>
  <w:p w14:paraId="577DB35E" w14:textId="77777777" w:rsidR="002033AB" w:rsidRDefault="002033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0E0E2F16" w14:textId="77777777" w:rsidR="002033AB" w:rsidRDefault="002033A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5E4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5E4D">
              <w:rPr>
                <w:b/>
                <w:bCs/>
                <w:noProof/>
              </w:rPr>
              <w:t>29</w:t>
            </w:r>
            <w:r>
              <w:rPr>
                <w:b/>
                <w:bCs/>
                <w:sz w:val="24"/>
                <w:szCs w:val="24"/>
              </w:rPr>
              <w:fldChar w:fldCharType="end"/>
            </w:r>
          </w:p>
        </w:sdtContent>
      </w:sdt>
    </w:sdtContent>
  </w:sdt>
  <w:p w14:paraId="5131275F" w14:textId="77777777" w:rsidR="002033AB" w:rsidRDefault="002033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55062" w14:textId="77777777" w:rsidR="00D573E5" w:rsidRDefault="00D573E5" w:rsidP="00B31222">
      <w:r>
        <w:separator/>
      </w:r>
    </w:p>
  </w:footnote>
  <w:footnote w:type="continuationSeparator" w:id="0">
    <w:p w14:paraId="75446EAA" w14:textId="77777777" w:rsidR="00D573E5" w:rsidRDefault="00D573E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033AB" w:rsidRPr="005C106F" w14:paraId="2ACE9A92" w14:textId="77777777" w:rsidTr="00202DB8">
      <w:trPr>
        <w:trHeight w:val="1435"/>
      </w:trPr>
      <w:tc>
        <w:tcPr>
          <w:tcW w:w="2835" w:type="dxa"/>
          <w:shd w:val="clear" w:color="auto" w:fill="auto"/>
        </w:tcPr>
        <w:p w14:paraId="62035524" w14:textId="77777777" w:rsidR="002033AB" w:rsidRPr="005C106F" w:rsidRDefault="002033AB" w:rsidP="00EF4A64">
          <w:pPr>
            <w:tabs>
              <w:tab w:val="right" w:pos="4273"/>
            </w:tabs>
            <w:rPr>
              <w:rFonts w:ascii="Garamond" w:eastAsia="Calibri" w:hAnsi="Garamond"/>
              <w:sz w:val="16"/>
              <w:szCs w:val="16"/>
              <w:lang w:eastAsia="en-US"/>
            </w:rPr>
          </w:pPr>
        </w:p>
      </w:tc>
      <w:tc>
        <w:tcPr>
          <w:tcW w:w="6733" w:type="dxa"/>
          <w:shd w:val="clear" w:color="auto" w:fill="auto"/>
        </w:tcPr>
        <w:p w14:paraId="34E62B88" w14:textId="77777777" w:rsidR="002033AB" w:rsidRDefault="002033AB"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2033AB" w14:paraId="7981029E" w14:textId="77777777" w:rsidTr="000A24C9">
            <w:trPr>
              <w:trHeight w:val="144"/>
            </w:trPr>
            <w:tc>
              <w:tcPr>
                <w:tcW w:w="2410" w:type="dxa"/>
              </w:tcPr>
              <w:p w14:paraId="7D20D7FE" w14:textId="77777777" w:rsidR="002033AB" w:rsidRPr="00026EBB" w:rsidRDefault="002033AB"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700B3870" w14:textId="77777777" w:rsidR="002033AB" w:rsidRPr="00026EBB" w:rsidRDefault="002033AB" w:rsidP="00CB2136">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01136</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2033AB" w14:paraId="1D2BB7E6" w14:textId="77777777" w:rsidTr="000A24C9">
            <w:trPr>
              <w:trHeight w:val="138"/>
            </w:trPr>
            <w:tc>
              <w:tcPr>
                <w:tcW w:w="2410" w:type="dxa"/>
              </w:tcPr>
              <w:p w14:paraId="654E50D2" w14:textId="77777777" w:rsidR="002033AB" w:rsidRPr="00026EBB" w:rsidRDefault="002033AB"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087F7803" w14:textId="77777777" w:rsidR="002033AB" w:rsidRPr="00026EBB" w:rsidRDefault="002033AB" w:rsidP="00CB2136">
                <w:pPr>
                  <w:tabs>
                    <w:tab w:val="right" w:pos="8838"/>
                  </w:tabs>
                  <w:ind w:right="171"/>
                  <w:jc w:val="both"/>
                  <w:rPr>
                    <w:rFonts w:ascii="Palatino Linotype" w:eastAsia="Calibri" w:hAnsi="Palatino Linotype" w:cs="Tahoma"/>
                    <w:b/>
                    <w:sz w:val="22"/>
                    <w:szCs w:val="22"/>
                    <w:lang w:val="es-MX" w:eastAsia="en-US"/>
                  </w:rPr>
                </w:pPr>
                <w:r w:rsidRPr="00EB67AA">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Naucalpan de Juárez</w:t>
                </w:r>
              </w:p>
            </w:tc>
          </w:tr>
          <w:tr w:rsidR="002033AB" w14:paraId="4CE45A63" w14:textId="77777777" w:rsidTr="000A24C9">
            <w:trPr>
              <w:trHeight w:val="283"/>
            </w:trPr>
            <w:tc>
              <w:tcPr>
                <w:tcW w:w="2410" w:type="dxa"/>
              </w:tcPr>
              <w:p w14:paraId="313ABDDC" w14:textId="77777777" w:rsidR="002033AB" w:rsidRPr="00026EBB" w:rsidRDefault="002033AB"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35926974" w14:textId="77777777" w:rsidR="002033AB" w:rsidRPr="00026EBB" w:rsidRDefault="002033AB"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6F6C5A3C" w14:textId="77777777" w:rsidR="002033AB" w:rsidRPr="005C106F" w:rsidRDefault="002033AB" w:rsidP="005743D2">
          <w:pPr>
            <w:tabs>
              <w:tab w:val="right" w:pos="8838"/>
            </w:tabs>
            <w:ind w:left="-28"/>
            <w:jc w:val="both"/>
            <w:rPr>
              <w:rFonts w:ascii="Arial" w:eastAsia="Calibri" w:hAnsi="Arial" w:cs="Arial"/>
              <w:b/>
              <w:sz w:val="22"/>
              <w:szCs w:val="22"/>
              <w:lang w:eastAsia="en-US"/>
            </w:rPr>
          </w:pPr>
        </w:p>
      </w:tc>
    </w:tr>
  </w:tbl>
  <w:p w14:paraId="530CA6BC" w14:textId="77777777" w:rsidR="002033AB" w:rsidRPr="00443C6B" w:rsidRDefault="002033AB"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033AB" w:rsidRPr="005C106F" w14:paraId="08670794" w14:textId="77777777" w:rsidTr="003B165A">
      <w:trPr>
        <w:trHeight w:val="1435"/>
      </w:trPr>
      <w:tc>
        <w:tcPr>
          <w:tcW w:w="2835" w:type="dxa"/>
          <w:shd w:val="clear" w:color="auto" w:fill="auto"/>
        </w:tcPr>
        <w:p w14:paraId="003F8EB9" w14:textId="77777777" w:rsidR="002033AB" w:rsidRPr="005C106F" w:rsidRDefault="002033AB" w:rsidP="00DB7E5F">
          <w:pPr>
            <w:tabs>
              <w:tab w:val="right" w:pos="4273"/>
            </w:tabs>
            <w:rPr>
              <w:rFonts w:ascii="Garamond" w:eastAsia="Calibri" w:hAnsi="Garamond"/>
              <w:sz w:val="16"/>
              <w:szCs w:val="16"/>
              <w:lang w:eastAsia="en-US"/>
            </w:rPr>
          </w:pPr>
        </w:p>
      </w:tc>
      <w:tc>
        <w:tcPr>
          <w:tcW w:w="6733" w:type="dxa"/>
          <w:shd w:val="clear" w:color="auto" w:fill="auto"/>
        </w:tcPr>
        <w:p w14:paraId="21530156" w14:textId="77777777" w:rsidR="002033AB" w:rsidRPr="005C106F" w:rsidRDefault="002033AB" w:rsidP="00DB7E5F">
          <w:pPr>
            <w:tabs>
              <w:tab w:val="right" w:pos="8838"/>
            </w:tabs>
            <w:ind w:left="-28"/>
            <w:jc w:val="both"/>
            <w:rPr>
              <w:rFonts w:ascii="Arial" w:eastAsia="Calibri" w:hAnsi="Arial" w:cs="Arial"/>
              <w:b/>
              <w:sz w:val="22"/>
              <w:szCs w:val="22"/>
              <w:lang w:eastAsia="en-US"/>
            </w:rPr>
          </w:pPr>
        </w:p>
      </w:tc>
    </w:tr>
  </w:tbl>
  <w:p w14:paraId="739A77A1" w14:textId="77777777" w:rsidR="002033AB" w:rsidRDefault="002033AB"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E12D9D"/>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B4A"/>
    <w:multiLevelType w:val="hybridMultilevel"/>
    <w:tmpl w:val="86BEB7B0"/>
    <w:lvl w:ilvl="0" w:tplc="BF40B5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3FE2906"/>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671532"/>
    <w:multiLevelType w:val="hybridMultilevel"/>
    <w:tmpl w:val="813E8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EC218D"/>
    <w:multiLevelType w:val="hybridMultilevel"/>
    <w:tmpl w:val="A2EE1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0134F8"/>
    <w:multiLevelType w:val="hybridMultilevel"/>
    <w:tmpl w:val="AA4CD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5F3057"/>
    <w:multiLevelType w:val="hybridMultilevel"/>
    <w:tmpl w:val="99A614A8"/>
    <w:lvl w:ilvl="0" w:tplc="83FA8EB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5B0A49"/>
    <w:multiLevelType w:val="hybridMultilevel"/>
    <w:tmpl w:val="6D5A8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1B168B"/>
    <w:multiLevelType w:val="hybridMultilevel"/>
    <w:tmpl w:val="073252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8F7893"/>
    <w:multiLevelType w:val="hybridMultilevel"/>
    <w:tmpl w:val="E84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B525F63"/>
    <w:multiLevelType w:val="hybridMultilevel"/>
    <w:tmpl w:val="614AE5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180F32"/>
    <w:multiLevelType w:val="hybridMultilevel"/>
    <w:tmpl w:val="64E04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E42103"/>
    <w:multiLevelType w:val="hybridMultilevel"/>
    <w:tmpl w:val="7686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0D1D37"/>
    <w:multiLevelType w:val="hybridMultilevel"/>
    <w:tmpl w:val="AA1C77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9A2F37"/>
    <w:multiLevelType w:val="hybridMultilevel"/>
    <w:tmpl w:val="354CFD34"/>
    <w:lvl w:ilvl="0" w:tplc="DCB25C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3470BB"/>
    <w:multiLevelType w:val="hybridMultilevel"/>
    <w:tmpl w:val="30129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177156"/>
    <w:multiLevelType w:val="hybridMultilevel"/>
    <w:tmpl w:val="94AC330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C9143C"/>
    <w:multiLevelType w:val="hybridMultilevel"/>
    <w:tmpl w:val="94AC3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635471"/>
    <w:multiLevelType w:val="hybridMultilevel"/>
    <w:tmpl w:val="75EC76AA"/>
    <w:lvl w:ilvl="0" w:tplc="FC0622BC">
      <w:start w:val="9"/>
      <w:numFmt w:val="upperRoman"/>
      <w:lvlText w:val="%1."/>
      <w:lvlJc w:val="right"/>
      <w:pPr>
        <w:ind w:left="1287" w:hanging="360"/>
      </w:pPr>
      <w:rPr>
        <w:rFonts w:hint="default"/>
        <w:b/>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AA7982"/>
    <w:multiLevelType w:val="hybridMultilevel"/>
    <w:tmpl w:val="74127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2054D5"/>
    <w:multiLevelType w:val="hybridMultilevel"/>
    <w:tmpl w:val="54967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3"/>
  </w:num>
  <w:num w:numId="4">
    <w:abstractNumId w:val="17"/>
  </w:num>
  <w:num w:numId="5">
    <w:abstractNumId w:val="22"/>
  </w:num>
  <w:num w:numId="6">
    <w:abstractNumId w:val="32"/>
  </w:num>
  <w:num w:numId="7">
    <w:abstractNumId w:val="1"/>
  </w:num>
  <w:num w:numId="8">
    <w:abstractNumId w:val="6"/>
  </w:num>
  <w:num w:numId="9">
    <w:abstractNumId w:val="18"/>
  </w:num>
  <w:num w:numId="10">
    <w:abstractNumId w:val="29"/>
  </w:num>
  <w:num w:numId="11">
    <w:abstractNumId w:val="9"/>
  </w:num>
  <w:num w:numId="12">
    <w:abstractNumId w:val="15"/>
  </w:num>
  <w:num w:numId="13">
    <w:abstractNumId w:val="16"/>
  </w:num>
  <w:num w:numId="14">
    <w:abstractNumId w:val="14"/>
  </w:num>
  <w:num w:numId="15">
    <w:abstractNumId w:val="4"/>
  </w:num>
  <w:num w:numId="16">
    <w:abstractNumId w:val="23"/>
  </w:num>
  <w:num w:numId="17">
    <w:abstractNumId w:val="31"/>
  </w:num>
  <w:num w:numId="18">
    <w:abstractNumId w:val="20"/>
  </w:num>
  <w:num w:numId="19">
    <w:abstractNumId w:val="28"/>
  </w:num>
  <w:num w:numId="20">
    <w:abstractNumId w:val="30"/>
  </w:num>
  <w:num w:numId="21">
    <w:abstractNumId w:val="27"/>
  </w:num>
  <w:num w:numId="22">
    <w:abstractNumId w:val="34"/>
  </w:num>
  <w:num w:numId="23">
    <w:abstractNumId w:val="5"/>
  </w:num>
  <w:num w:numId="24">
    <w:abstractNumId w:val="24"/>
  </w:num>
  <w:num w:numId="25">
    <w:abstractNumId w:val="2"/>
  </w:num>
  <w:num w:numId="26">
    <w:abstractNumId w:val="8"/>
  </w:num>
  <w:num w:numId="27">
    <w:abstractNumId w:val="7"/>
  </w:num>
  <w:num w:numId="28">
    <w:abstractNumId w:val="13"/>
  </w:num>
  <w:num w:numId="29">
    <w:abstractNumId w:val="25"/>
  </w:num>
  <w:num w:numId="30">
    <w:abstractNumId w:val="3"/>
  </w:num>
  <w:num w:numId="31">
    <w:abstractNumId w:val="10"/>
  </w:num>
  <w:num w:numId="32">
    <w:abstractNumId w:val="12"/>
  </w:num>
  <w:num w:numId="33">
    <w:abstractNumId w:val="21"/>
  </w:num>
  <w:num w:numId="34">
    <w:abstractNumId w:val="19"/>
  </w:num>
  <w:num w:numId="35">
    <w:abstractNumId w:val="26"/>
  </w:num>
  <w:num w:numId="36">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3AB"/>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04BB"/>
    <w:rsid w:val="00061414"/>
    <w:rsid w:val="0006419A"/>
    <w:rsid w:val="0006462F"/>
    <w:rsid w:val="000664DA"/>
    <w:rsid w:val="00071B38"/>
    <w:rsid w:val="000813B0"/>
    <w:rsid w:val="0008148B"/>
    <w:rsid w:val="0008165E"/>
    <w:rsid w:val="000829DA"/>
    <w:rsid w:val="0008330E"/>
    <w:rsid w:val="00091753"/>
    <w:rsid w:val="00091E18"/>
    <w:rsid w:val="00094124"/>
    <w:rsid w:val="00097211"/>
    <w:rsid w:val="00097371"/>
    <w:rsid w:val="00097753"/>
    <w:rsid w:val="000A20A4"/>
    <w:rsid w:val="000A238F"/>
    <w:rsid w:val="000A24C9"/>
    <w:rsid w:val="000A461E"/>
    <w:rsid w:val="000A5EA8"/>
    <w:rsid w:val="000A7211"/>
    <w:rsid w:val="000B1D37"/>
    <w:rsid w:val="000B28D1"/>
    <w:rsid w:val="000B2C93"/>
    <w:rsid w:val="000B36DD"/>
    <w:rsid w:val="000B40D0"/>
    <w:rsid w:val="000B5711"/>
    <w:rsid w:val="000B6020"/>
    <w:rsid w:val="000B6883"/>
    <w:rsid w:val="000B691A"/>
    <w:rsid w:val="000C0C9E"/>
    <w:rsid w:val="000C14D6"/>
    <w:rsid w:val="000C2283"/>
    <w:rsid w:val="000C251B"/>
    <w:rsid w:val="000C27CA"/>
    <w:rsid w:val="000C5940"/>
    <w:rsid w:val="000C59CB"/>
    <w:rsid w:val="000C766E"/>
    <w:rsid w:val="000D02A0"/>
    <w:rsid w:val="000D0B08"/>
    <w:rsid w:val="000D2208"/>
    <w:rsid w:val="000D5918"/>
    <w:rsid w:val="000D6EDE"/>
    <w:rsid w:val="000D6F62"/>
    <w:rsid w:val="000E0BEA"/>
    <w:rsid w:val="000E67E4"/>
    <w:rsid w:val="000F17A9"/>
    <w:rsid w:val="000F239A"/>
    <w:rsid w:val="000F24C8"/>
    <w:rsid w:val="000F2C3D"/>
    <w:rsid w:val="000F35AF"/>
    <w:rsid w:val="000F3DA0"/>
    <w:rsid w:val="000F4876"/>
    <w:rsid w:val="000F4921"/>
    <w:rsid w:val="000F555D"/>
    <w:rsid w:val="000F7A45"/>
    <w:rsid w:val="000F7FD8"/>
    <w:rsid w:val="00100BAC"/>
    <w:rsid w:val="001017B7"/>
    <w:rsid w:val="001034C6"/>
    <w:rsid w:val="001049B0"/>
    <w:rsid w:val="00104ADB"/>
    <w:rsid w:val="00104B27"/>
    <w:rsid w:val="0010500B"/>
    <w:rsid w:val="001057BC"/>
    <w:rsid w:val="00107D2F"/>
    <w:rsid w:val="001127E2"/>
    <w:rsid w:val="001133D5"/>
    <w:rsid w:val="00114068"/>
    <w:rsid w:val="001150E9"/>
    <w:rsid w:val="00127757"/>
    <w:rsid w:val="00130CF3"/>
    <w:rsid w:val="00130F33"/>
    <w:rsid w:val="00132A80"/>
    <w:rsid w:val="00132E5C"/>
    <w:rsid w:val="00132F95"/>
    <w:rsid w:val="001426E4"/>
    <w:rsid w:val="0014307A"/>
    <w:rsid w:val="00143CFC"/>
    <w:rsid w:val="00144D0B"/>
    <w:rsid w:val="00145463"/>
    <w:rsid w:val="001458F4"/>
    <w:rsid w:val="00147566"/>
    <w:rsid w:val="00151053"/>
    <w:rsid w:val="00151FBB"/>
    <w:rsid w:val="0015211F"/>
    <w:rsid w:val="00153604"/>
    <w:rsid w:val="00155F96"/>
    <w:rsid w:val="00156408"/>
    <w:rsid w:val="00156A6B"/>
    <w:rsid w:val="00157AEA"/>
    <w:rsid w:val="00160AAF"/>
    <w:rsid w:val="00160AD2"/>
    <w:rsid w:val="00161DF9"/>
    <w:rsid w:val="001621D1"/>
    <w:rsid w:val="00162CCE"/>
    <w:rsid w:val="0016310B"/>
    <w:rsid w:val="00165891"/>
    <w:rsid w:val="00167281"/>
    <w:rsid w:val="00170545"/>
    <w:rsid w:val="00171ADD"/>
    <w:rsid w:val="00173688"/>
    <w:rsid w:val="001741B8"/>
    <w:rsid w:val="0017459B"/>
    <w:rsid w:val="00182F0F"/>
    <w:rsid w:val="00183D24"/>
    <w:rsid w:val="001851A6"/>
    <w:rsid w:val="001875A7"/>
    <w:rsid w:val="001879E1"/>
    <w:rsid w:val="00191EE7"/>
    <w:rsid w:val="0019389B"/>
    <w:rsid w:val="00193B6B"/>
    <w:rsid w:val="00194582"/>
    <w:rsid w:val="00197D20"/>
    <w:rsid w:val="001A1B94"/>
    <w:rsid w:val="001A22F5"/>
    <w:rsid w:val="001A7FD2"/>
    <w:rsid w:val="001B107D"/>
    <w:rsid w:val="001B2207"/>
    <w:rsid w:val="001B2CD9"/>
    <w:rsid w:val="001B62A0"/>
    <w:rsid w:val="001C282F"/>
    <w:rsid w:val="001C3257"/>
    <w:rsid w:val="001C5506"/>
    <w:rsid w:val="001C6180"/>
    <w:rsid w:val="001D0086"/>
    <w:rsid w:val="001D0094"/>
    <w:rsid w:val="001D3ABF"/>
    <w:rsid w:val="001D7012"/>
    <w:rsid w:val="001D7BD2"/>
    <w:rsid w:val="001E093D"/>
    <w:rsid w:val="001E2A4D"/>
    <w:rsid w:val="001E3BA6"/>
    <w:rsid w:val="001E53C2"/>
    <w:rsid w:val="001E67E3"/>
    <w:rsid w:val="001F0E9C"/>
    <w:rsid w:val="001F1540"/>
    <w:rsid w:val="001F5FAD"/>
    <w:rsid w:val="001F652C"/>
    <w:rsid w:val="001F739F"/>
    <w:rsid w:val="001F78D9"/>
    <w:rsid w:val="00202279"/>
    <w:rsid w:val="00202DB8"/>
    <w:rsid w:val="002033AB"/>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1163"/>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619"/>
    <w:rsid w:val="002B425F"/>
    <w:rsid w:val="002B46D4"/>
    <w:rsid w:val="002B54CF"/>
    <w:rsid w:val="002B6436"/>
    <w:rsid w:val="002B6A09"/>
    <w:rsid w:val="002C030D"/>
    <w:rsid w:val="002C36C6"/>
    <w:rsid w:val="002C5695"/>
    <w:rsid w:val="002C57F8"/>
    <w:rsid w:val="002C5E4D"/>
    <w:rsid w:val="002C7041"/>
    <w:rsid w:val="002D0CE8"/>
    <w:rsid w:val="002D1BE4"/>
    <w:rsid w:val="002D2209"/>
    <w:rsid w:val="002D263D"/>
    <w:rsid w:val="002D5DDD"/>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56EB4"/>
    <w:rsid w:val="003602B2"/>
    <w:rsid w:val="003604D7"/>
    <w:rsid w:val="0036351E"/>
    <w:rsid w:val="003635D7"/>
    <w:rsid w:val="0036436C"/>
    <w:rsid w:val="00364521"/>
    <w:rsid w:val="00365026"/>
    <w:rsid w:val="0036792A"/>
    <w:rsid w:val="00367F82"/>
    <w:rsid w:val="0037037B"/>
    <w:rsid w:val="0037045D"/>
    <w:rsid w:val="003738D2"/>
    <w:rsid w:val="003756AF"/>
    <w:rsid w:val="00375815"/>
    <w:rsid w:val="003775C0"/>
    <w:rsid w:val="00380441"/>
    <w:rsid w:val="003808CC"/>
    <w:rsid w:val="00381D7F"/>
    <w:rsid w:val="00382696"/>
    <w:rsid w:val="00382C59"/>
    <w:rsid w:val="0038438A"/>
    <w:rsid w:val="00385C6B"/>
    <w:rsid w:val="003864D2"/>
    <w:rsid w:val="00386A93"/>
    <w:rsid w:val="00390249"/>
    <w:rsid w:val="00390ABC"/>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0CAE"/>
    <w:rsid w:val="003F131E"/>
    <w:rsid w:val="003F2F91"/>
    <w:rsid w:val="003F578D"/>
    <w:rsid w:val="003F650B"/>
    <w:rsid w:val="003F67B8"/>
    <w:rsid w:val="003F6E2E"/>
    <w:rsid w:val="003F6E47"/>
    <w:rsid w:val="004004E9"/>
    <w:rsid w:val="00400FDE"/>
    <w:rsid w:val="0040227F"/>
    <w:rsid w:val="00402595"/>
    <w:rsid w:val="004042D9"/>
    <w:rsid w:val="004052C5"/>
    <w:rsid w:val="00405FC0"/>
    <w:rsid w:val="004100AA"/>
    <w:rsid w:val="00411603"/>
    <w:rsid w:val="00412203"/>
    <w:rsid w:val="004130A2"/>
    <w:rsid w:val="00413154"/>
    <w:rsid w:val="0041563A"/>
    <w:rsid w:val="00415C2A"/>
    <w:rsid w:val="00417929"/>
    <w:rsid w:val="00417D45"/>
    <w:rsid w:val="00417DE3"/>
    <w:rsid w:val="00420B07"/>
    <w:rsid w:val="00420D57"/>
    <w:rsid w:val="00422869"/>
    <w:rsid w:val="00426448"/>
    <w:rsid w:val="0043257A"/>
    <w:rsid w:val="00436A89"/>
    <w:rsid w:val="00436FD3"/>
    <w:rsid w:val="004406CF"/>
    <w:rsid w:val="004409B7"/>
    <w:rsid w:val="00441804"/>
    <w:rsid w:val="0044260A"/>
    <w:rsid w:val="004435B4"/>
    <w:rsid w:val="0044428C"/>
    <w:rsid w:val="0045066C"/>
    <w:rsid w:val="00450741"/>
    <w:rsid w:val="0045394A"/>
    <w:rsid w:val="0045478C"/>
    <w:rsid w:val="00454F47"/>
    <w:rsid w:val="004553CE"/>
    <w:rsid w:val="0046048A"/>
    <w:rsid w:val="00460D9E"/>
    <w:rsid w:val="00461690"/>
    <w:rsid w:val="00464132"/>
    <w:rsid w:val="00465AC6"/>
    <w:rsid w:val="00466346"/>
    <w:rsid w:val="00470619"/>
    <w:rsid w:val="0047089C"/>
    <w:rsid w:val="00470AC2"/>
    <w:rsid w:val="0047334E"/>
    <w:rsid w:val="0047461F"/>
    <w:rsid w:val="004751D6"/>
    <w:rsid w:val="00475578"/>
    <w:rsid w:val="00476637"/>
    <w:rsid w:val="00477DBA"/>
    <w:rsid w:val="00477E20"/>
    <w:rsid w:val="0048017F"/>
    <w:rsid w:val="00480BB8"/>
    <w:rsid w:val="00481674"/>
    <w:rsid w:val="00481D51"/>
    <w:rsid w:val="00484192"/>
    <w:rsid w:val="0048505E"/>
    <w:rsid w:val="0048519E"/>
    <w:rsid w:val="00485EC7"/>
    <w:rsid w:val="004860BD"/>
    <w:rsid w:val="00487430"/>
    <w:rsid w:val="00487AE9"/>
    <w:rsid w:val="00490975"/>
    <w:rsid w:val="00490B5A"/>
    <w:rsid w:val="0049120F"/>
    <w:rsid w:val="00492DCA"/>
    <w:rsid w:val="004A038C"/>
    <w:rsid w:val="004A0A7B"/>
    <w:rsid w:val="004A0BB0"/>
    <w:rsid w:val="004A26CD"/>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3363"/>
    <w:rsid w:val="004C4ACC"/>
    <w:rsid w:val="004C75DF"/>
    <w:rsid w:val="004C7E83"/>
    <w:rsid w:val="004D0424"/>
    <w:rsid w:val="004D34F2"/>
    <w:rsid w:val="004D40B9"/>
    <w:rsid w:val="004D443F"/>
    <w:rsid w:val="004D4C78"/>
    <w:rsid w:val="004D5DB3"/>
    <w:rsid w:val="004D65B7"/>
    <w:rsid w:val="004E0350"/>
    <w:rsid w:val="004E1A57"/>
    <w:rsid w:val="004E1AD9"/>
    <w:rsid w:val="004E345F"/>
    <w:rsid w:val="004E41C7"/>
    <w:rsid w:val="004E5F51"/>
    <w:rsid w:val="004F1F98"/>
    <w:rsid w:val="004F2D88"/>
    <w:rsid w:val="004F41A2"/>
    <w:rsid w:val="00502664"/>
    <w:rsid w:val="0050449E"/>
    <w:rsid w:val="005070C3"/>
    <w:rsid w:val="005124DC"/>
    <w:rsid w:val="00514036"/>
    <w:rsid w:val="00515CEB"/>
    <w:rsid w:val="005208D3"/>
    <w:rsid w:val="00520EE4"/>
    <w:rsid w:val="0052167E"/>
    <w:rsid w:val="005220BE"/>
    <w:rsid w:val="005250D5"/>
    <w:rsid w:val="005261E0"/>
    <w:rsid w:val="00526BBF"/>
    <w:rsid w:val="00531D0A"/>
    <w:rsid w:val="00534975"/>
    <w:rsid w:val="0053782E"/>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62A54"/>
    <w:rsid w:val="00565554"/>
    <w:rsid w:val="005660FF"/>
    <w:rsid w:val="005703FD"/>
    <w:rsid w:val="0057338D"/>
    <w:rsid w:val="005740F6"/>
    <w:rsid w:val="005743D2"/>
    <w:rsid w:val="00575D47"/>
    <w:rsid w:val="00575DE3"/>
    <w:rsid w:val="00576ABF"/>
    <w:rsid w:val="00576C93"/>
    <w:rsid w:val="00576F74"/>
    <w:rsid w:val="005801C7"/>
    <w:rsid w:val="005802BD"/>
    <w:rsid w:val="00581273"/>
    <w:rsid w:val="0058389F"/>
    <w:rsid w:val="00586FA8"/>
    <w:rsid w:val="00587F23"/>
    <w:rsid w:val="00591E3A"/>
    <w:rsid w:val="00593A79"/>
    <w:rsid w:val="00593CB4"/>
    <w:rsid w:val="00594BDF"/>
    <w:rsid w:val="005A1803"/>
    <w:rsid w:val="005A3131"/>
    <w:rsid w:val="005A4FE8"/>
    <w:rsid w:val="005A7A4E"/>
    <w:rsid w:val="005B0D7C"/>
    <w:rsid w:val="005B0E86"/>
    <w:rsid w:val="005B12BD"/>
    <w:rsid w:val="005B1743"/>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0CE6"/>
    <w:rsid w:val="005E1D9A"/>
    <w:rsid w:val="005E37E9"/>
    <w:rsid w:val="005E3922"/>
    <w:rsid w:val="005E3B81"/>
    <w:rsid w:val="005E72B7"/>
    <w:rsid w:val="005F03DB"/>
    <w:rsid w:val="005F1701"/>
    <w:rsid w:val="005F5BC9"/>
    <w:rsid w:val="00603A46"/>
    <w:rsid w:val="00605414"/>
    <w:rsid w:val="0061195A"/>
    <w:rsid w:val="00611A49"/>
    <w:rsid w:val="00613017"/>
    <w:rsid w:val="00613A54"/>
    <w:rsid w:val="00614839"/>
    <w:rsid w:val="006155F8"/>
    <w:rsid w:val="00615BA8"/>
    <w:rsid w:val="00616189"/>
    <w:rsid w:val="00621211"/>
    <w:rsid w:val="00621760"/>
    <w:rsid w:val="00621785"/>
    <w:rsid w:val="006217BB"/>
    <w:rsid w:val="00622F3A"/>
    <w:rsid w:val="00623A31"/>
    <w:rsid w:val="00625BD5"/>
    <w:rsid w:val="00625CAE"/>
    <w:rsid w:val="00625DFB"/>
    <w:rsid w:val="00626F66"/>
    <w:rsid w:val="00627DDC"/>
    <w:rsid w:val="00632987"/>
    <w:rsid w:val="00633F58"/>
    <w:rsid w:val="00634777"/>
    <w:rsid w:val="00634CEB"/>
    <w:rsid w:val="00637179"/>
    <w:rsid w:val="006407C9"/>
    <w:rsid w:val="00642893"/>
    <w:rsid w:val="00643776"/>
    <w:rsid w:val="00646100"/>
    <w:rsid w:val="006476CA"/>
    <w:rsid w:val="0065231B"/>
    <w:rsid w:val="00652D6A"/>
    <w:rsid w:val="006552AE"/>
    <w:rsid w:val="00655773"/>
    <w:rsid w:val="006563CA"/>
    <w:rsid w:val="006578FC"/>
    <w:rsid w:val="006607B2"/>
    <w:rsid w:val="006608AB"/>
    <w:rsid w:val="00660DBF"/>
    <w:rsid w:val="00664587"/>
    <w:rsid w:val="0066520E"/>
    <w:rsid w:val="006653BF"/>
    <w:rsid w:val="00666E62"/>
    <w:rsid w:val="00666F25"/>
    <w:rsid w:val="00667C1C"/>
    <w:rsid w:val="00671885"/>
    <w:rsid w:val="00673DD4"/>
    <w:rsid w:val="00674ACB"/>
    <w:rsid w:val="00674AEB"/>
    <w:rsid w:val="006753B0"/>
    <w:rsid w:val="00681656"/>
    <w:rsid w:val="00683CB5"/>
    <w:rsid w:val="0068455C"/>
    <w:rsid w:val="006851C1"/>
    <w:rsid w:val="00685328"/>
    <w:rsid w:val="006910B0"/>
    <w:rsid w:val="00691615"/>
    <w:rsid w:val="0069333E"/>
    <w:rsid w:val="00693673"/>
    <w:rsid w:val="00693C8E"/>
    <w:rsid w:val="00695210"/>
    <w:rsid w:val="00695D4F"/>
    <w:rsid w:val="006969BA"/>
    <w:rsid w:val="006A026A"/>
    <w:rsid w:val="006A0425"/>
    <w:rsid w:val="006A1D62"/>
    <w:rsid w:val="006A2A23"/>
    <w:rsid w:val="006A3EA8"/>
    <w:rsid w:val="006A507A"/>
    <w:rsid w:val="006A5829"/>
    <w:rsid w:val="006A642A"/>
    <w:rsid w:val="006A6D7F"/>
    <w:rsid w:val="006B0298"/>
    <w:rsid w:val="006B0E83"/>
    <w:rsid w:val="006B112B"/>
    <w:rsid w:val="006B344A"/>
    <w:rsid w:val="006B5493"/>
    <w:rsid w:val="006B67F1"/>
    <w:rsid w:val="006B6946"/>
    <w:rsid w:val="006C03A9"/>
    <w:rsid w:val="006C10C0"/>
    <w:rsid w:val="006C1B1D"/>
    <w:rsid w:val="006C2B1F"/>
    <w:rsid w:val="006C32BB"/>
    <w:rsid w:val="006C3747"/>
    <w:rsid w:val="006C3C11"/>
    <w:rsid w:val="006C4A68"/>
    <w:rsid w:val="006C7760"/>
    <w:rsid w:val="006C7EEA"/>
    <w:rsid w:val="006D3A39"/>
    <w:rsid w:val="006D522C"/>
    <w:rsid w:val="006D56AA"/>
    <w:rsid w:val="006D7795"/>
    <w:rsid w:val="006D7ACB"/>
    <w:rsid w:val="006E00EF"/>
    <w:rsid w:val="006E1A7A"/>
    <w:rsid w:val="006E29F7"/>
    <w:rsid w:val="006E3288"/>
    <w:rsid w:val="006E4C42"/>
    <w:rsid w:val="006E7216"/>
    <w:rsid w:val="006E76AC"/>
    <w:rsid w:val="006E7EB5"/>
    <w:rsid w:val="006F01E7"/>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511AE"/>
    <w:rsid w:val="007515BC"/>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FFE"/>
    <w:rsid w:val="00775594"/>
    <w:rsid w:val="00775638"/>
    <w:rsid w:val="00775677"/>
    <w:rsid w:val="0077599A"/>
    <w:rsid w:val="00777066"/>
    <w:rsid w:val="00777108"/>
    <w:rsid w:val="00777353"/>
    <w:rsid w:val="00780CD6"/>
    <w:rsid w:val="007820A5"/>
    <w:rsid w:val="00782EA4"/>
    <w:rsid w:val="0078322E"/>
    <w:rsid w:val="00785461"/>
    <w:rsid w:val="00786FF3"/>
    <w:rsid w:val="007876CF"/>
    <w:rsid w:val="00787778"/>
    <w:rsid w:val="00793090"/>
    <w:rsid w:val="007943A2"/>
    <w:rsid w:val="00795A4C"/>
    <w:rsid w:val="00796F2A"/>
    <w:rsid w:val="007A0176"/>
    <w:rsid w:val="007A2F67"/>
    <w:rsid w:val="007A3918"/>
    <w:rsid w:val="007A5D3E"/>
    <w:rsid w:val="007A6199"/>
    <w:rsid w:val="007B0057"/>
    <w:rsid w:val="007B0E7E"/>
    <w:rsid w:val="007B0E89"/>
    <w:rsid w:val="007B1652"/>
    <w:rsid w:val="007B2C38"/>
    <w:rsid w:val="007B2E54"/>
    <w:rsid w:val="007B31A3"/>
    <w:rsid w:val="007B5620"/>
    <w:rsid w:val="007B6E2A"/>
    <w:rsid w:val="007B6F5A"/>
    <w:rsid w:val="007B7498"/>
    <w:rsid w:val="007B7AEE"/>
    <w:rsid w:val="007B7DA3"/>
    <w:rsid w:val="007C1830"/>
    <w:rsid w:val="007C236C"/>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E0F76"/>
    <w:rsid w:val="007E152B"/>
    <w:rsid w:val="007E22E7"/>
    <w:rsid w:val="007E4232"/>
    <w:rsid w:val="007E69BB"/>
    <w:rsid w:val="007E6AB8"/>
    <w:rsid w:val="007F2109"/>
    <w:rsid w:val="007F21C5"/>
    <w:rsid w:val="007F3EF1"/>
    <w:rsid w:val="00800CC3"/>
    <w:rsid w:val="00801BCE"/>
    <w:rsid w:val="00802515"/>
    <w:rsid w:val="00805DD4"/>
    <w:rsid w:val="00805E96"/>
    <w:rsid w:val="0081054F"/>
    <w:rsid w:val="0081283F"/>
    <w:rsid w:val="00813AA1"/>
    <w:rsid w:val="0081480A"/>
    <w:rsid w:val="008202EB"/>
    <w:rsid w:val="008207DD"/>
    <w:rsid w:val="00821659"/>
    <w:rsid w:val="008240D3"/>
    <w:rsid w:val="00824BC1"/>
    <w:rsid w:val="00826C09"/>
    <w:rsid w:val="0082721C"/>
    <w:rsid w:val="00827F88"/>
    <w:rsid w:val="0083049D"/>
    <w:rsid w:val="00830693"/>
    <w:rsid w:val="008336A5"/>
    <w:rsid w:val="00835474"/>
    <w:rsid w:val="008373C0"/>
    <w:rsid w:val="0084145F"/>
    <w:rsid w:val="00841DA2"/>
    <w:rsid w:val="00844A2F"/>
    <w:rsid w:val="008458F6"/>
    <w:rsid w:val="00845AED"/>
    <w:rsid w:val="0084708E"/>
    <w:rsid w:val="008478A4"/>
    <w:rsid w:val="00851AE4"/>
    <w:rsid w:val="008526F9"/>
    <w:rsid w:val="008529BA"/>
    <w:rsid w:val="00852F20"/>
    <w:rsid w:val="00853876"/>
    <w:rsid w:val="00855268"/>
    <w:rsid w:val="0085598D"/>
    <w:rsid w:val="00855C21"/>
    <w:rsid w:val="00857E84"/>
    <w:rsid w:val="00862771"/>
    <w:rsid w:val="0086524C"/>
    <w:rsid w:val="0086682F"/>
    <w:rsid w:val="008708DB"/>
    <w:rsid w:val="0087095E"/>
    <w:rsid w:val="00870D9B"/>
    <w:rsid w:val="00872A6D"/>
    <w:rsid w:val="008742B1"/>
    <w:rsid w:val="00876F54"/>
    <w:rsid w:val="00877292"/>
    <w:rsid w:val="0087754A"/>
    <w:rsid w:val="00877558"/>
    <w:rsid w:val="0087766C"/>
    <w:rsid w:val="00880552"/>
    <w:rsid w:val="008839DA"/>
    <w:rsid w:val="00884EE8"/>
    <w:rsid w:val="00885168"/>
    <w:rsid w:val="0088591F"/>
    <w:rsid w:val="00887E7F"/>
    <w:rsid w:val="00890B23"/>
    <w:rsid w:val="0089173B"/>
    <w:rsid w:val="00891E76"/>
    <w:rsid w:val="0089220F"/>
    <w:rsid w:val="0089328B"/>
    <w:rsid w:val="008935AA"/>
    <w:rsid w:val="008963F0"/>
    <w:rsid w:val="00896DC7"/>
    <w:rsid w:val="00897C84"/>
    <w:rsid w:val="008A03A5"/>
    <w:rsid w:val="008A0DF3"/>
    <w:rsid w:val="008A4138"/>
    <w:rsid w:val="008A4358"/>
    <w:rsid w:val="008A4950"/>
    <w:rsid w:val="008A503E"/>
    <w:rsid w:val="008A5D96"/>
    <w:rsid w:val="008A74A2"/>
    <w:rsid w:val="008B17AB"/>
    <w:rsid w:val="008B34C7"/>
    <w:rsid w:val="008B5C93"/>
    <w:rsid w:val="008B60FB"/>
    <w:rsid w:val="008B64DB"/>
    <w:rsid w:val="008B6848"/>
    <w:rsid w:val="008C26EC"/>
    <w:rsid w:val="008C2FA1"/>
    <w:rsid w:val="008C34B9"/>
    <w:rsid w:val="008C357C"/>
    <w:rsid w:val="008C36AB"/>
    <w:rsid w:val="008C6E8B"/>
    <w:rsid w:val="008D1069"/>
    <w:rsid w:val="008D1275"/>
    <w:rsid w:val="008D2C41"/>
    <w:rsid w:val="008D2C4C"/>
    <w:rsid w:val="008D366D"/>
    <w:rsid w:val="008D5FF7"/>
    <w:rsid w:val="008D6305"/>
    <w:rsid w:val="008D7E0D"/>
    <w:rsid w:val="008D7EDB"/>
    <w:rsid w:val="008E14AF"/>
    <w:rsid w:val="008E1829"/>
    <w:rsid w:val="008E1853"/>
    <w:rsid w:val="008E2327"/>
    <w:rsid w:val="008E5077"/>
    <w:rsid w:val="008E5D51"/>
    <w:rsid w:val="008E64F0"/>
    <w:rsid w:val="008E6FF3"/>
    <w:rsid w:val="008E7B05"/>
    <w:rsid w:val="008F18ED"/>
    <w:rsid w:val="008F2F63"/>
    <w:rsid w:val="008F3EA1"/>
    <w:rsid w:val="008F46AA"/>
    <w:rsid w:val="008F46C2"/>
    <w:rsid w:val="009001FC"/>
    <w:rsid w:val="00900BEE"/>
    <w:rsid w:val="0090102D"/>
    <w:rsid w:val="009020A8"/>
    <w:rsid w:val="00902D75"/>
    <w:rsid w:val="00903D37"/>
    <w:rsid w:val="0091023A"/>
    <w:rsid w:val="0091055D"/>
    <w:rsid w:val="00914C61"/>
    <w:rsid w:val="00916F03"/>
    <w:rsid w:val="009179DF"/>
    <w:rsid w:val="00917D6F"/>
    <w:rsid w:val="0092075F"/>
    <w:rsid w:val="00921B1A"/>
    <w:rsid w:val="00921DDA"/>
    <w:rsid w:val="00922F3B"/>
    <w:rsid w:val="0092600D"/>
    <w:rsid w:val="00927C3E"/>
    <w:rsid w:val="00927D70"/>
    <w:rsid w:val="00927D80"/>
    <w:rsid w:val="0093039D"/>
    <w:rsid w:val="00931E4F"/>
    <w:rsid w:val="009330F9"/>
    <w:rsid w:val="0093364D"/>
    <w:rsid w:val="00934693"/>
    <w:rsid w:val="00936574"/>
    <w:rsid w:val="00942BF8"/>
    <w:rsid w:val="00943BCE"/>
    <w:rsid w:val="00945030"/>
    <w:rsid w:val="00945D89"/>
    <w:rsid w:val="009467C6"/>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0649"/>
    <w:rsid w:val="009B1279"/>
    <w:rsid w:val="009B548D"/>
    <w:rsid w:val="009B5B27"/>
    <w:rsid w:val="009B5F8C"/>
    <w:rsid w:val="009B6A6F"/>
    <w:rsid w:val="009C10B3"/>
    <w:rsid w:val="009C1AFE"/>
    <w:rsid w:val="009C4081"/>
    <w:rsid w:val="009C4521"/>
    <w:rsid w:val="009C5F24"/>
    <w:rsid w:val="009C6FAD"/>
    <w:rsid w:val="009C76B7"/>
    <w:rsid w:val="009C799C"/>
    <w:rsid w:val="009C7DD9"/>
    <w:rsid w:val="009D048B"/>
    <w:rsid w:val="009D0858"/>
    <w:rsid w:val="009D1681"/>
    <w:rsid w:val="009D49FC"/>
    <w:rsid w:val="009D4DD5"/>
    <w:rsid w:val="009D69C6"/>
    <w:rsid w:val="009D6D59"/>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620D"/>
    <w:rsid w:val="00A16AC0"/>
    <w:rsid w:val="00A22E26"/>
    <w:rsid w:val="00A23D31"/>
    <w:rsid w:val="00A24A7F"/>
    <w:rsid w:val="00A24C9B"/>
    <w:rsid w:val="00A27D2B"/>
    <w:rsid w:val="00A301A7"/>
    <w:rsid w:val="00A303F8"/>
    <w:rsid w:val="00A30BD7"/>
    <w:rsid w:val="00A30C34"/>
    <w:rsid w:val="00A30FD3"/>
    <w:rsid w:val="00A33D15"/>
    <w:rsid w:val="00A35E2F"/>
    <w:rsid w:val="00A35EFA"/>
    <w:rsid w:val="00A36A06"/>
    <w:rsid w:val="00A37891"/>
    <w:rsid w:val="00A37B60"/>
    <w:rsid w:val="00A40A51"/>
    <w:rsid w:val="00A472B2"/>
    <w:rsid w:val="00A47916"/>
    <w:rsid w:val="00A50EAF"/>
    <w:rsid w:val="00A50FAD"/>
    <w:rsid w:val="00A536DA"/>
    <w:rsid w:val="00A55625"/>
    <w:rsid w:val="00A558CA"/>
    <w:rsid w:val="00A55CDF"/>
    <w:rsid w:val="00A56159"/>
    <w:rsid w:val="00A56C76"/>
    <w:rsid w:val="00A571CD"/>
    <w:rsid w:val="00A57C3D"/>
    <w:rsid w:val="00A6116F"/>
    <w:rsid w:val="00A63E05"/>
    <w:rsid w:val="00A65983"/>
    <w:rsid w:val="00A6697B"/>
    <w:rsid w:val="00A721FF"/>
    <w:rsid w:val="00A74C2D"/>
    <w:rsid w:val="00A76B34"/>
    <w:rsid w:val="00A83487"/>
    <w:rsid w:val="00A854FF"/>
    <w:rsid w:val="00A85D9F"/>
    <w:rsid w:val="00A866F3"/>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BBF"/>
    <w:rsid w:val="00AB010D"/>
    <w:rsid w:val="00AB0749"/>
    <w:rsid w:val="00AB1341"/>
    <w:rsid w:val="00AB5901"/>
    <w:rsid w:val="00AB76D8"/>
    <w:rsid w:val="00AB78DD"/>
    <w:rsid w:val="00AB7E6A"/>
    <w:rsid w:val="00AC0ABB"/>
    <w:rsid w:val="00AC1B61"/>
    <w:rsid w:val="00AC2C6E"/>
    <w:rsid w:val="00AC584A"/>
    <w:rsid w:val="00AC5EE6"/>
    <w:rsid w:val="00AC6A05"/>
    <w:rsid w:val="00AC6BBF"/>
    <w:rsid w:val="00AC76CA"/>
    <w:rsid w:val="00AD0D24"/>
    <w:rsid w:val="00AD1923"/>
    <w:rsid w:val="00AD2611"/>
    <w:rsid w:val="00AD26EC"/>
    <w:rsid w:val="00AD29FD"/>
    <w:rsid w:val="00AD3979"/>
    <w:rsid w:val="00AD3AC5"/>
    <w:rsid w:val="00AD3D57"/>
    <w:rsid w:val="00AD4480"/>
    <w:rsid w:val="00AD51BC"/>
    <w:rsid w:val="00AD5489"/>
    <w:rsid w:val="00AD7301"/>
    <w:rsid w:val="00AD731E"/>
    <w:rsid w:val="00AE0733"/>
    <w:rsid w:val="00AE47BF"/>
    <w:rsid w:val="00AF06EE"/>
    <w:rsid w:val="00AF148D"/>
    <w:rsid w:val="00AF3218"/>
    <w:rsid w:val="00AF34D0"/>
    <w:rsid w:val="00AF381E"/>
    <w:rsid w:val="00AF6432"/>
    <w:rsid w:val="00AF682E"/>
    <w:rsid w:val="00AF79BD"/>
    <w:rsid w:val="00B00F32"/>
    <w:rsid w:val="00B01BE6"/>
    <w:rsid w:val="00B04421"/>
    <w:rsid w:val="00B04B5A"/>
    <w:rsid w:val="00B04C14"/>
    <w:rsid w:val="00B07F12"/>
    <w:rsid w:val="00B123F0"/>
    <w:rsid w:val="00B1415B"/>
    <w:rsid w:val="00B15278"/>
    <w:rsid w:val="00B21BEE"/>
    <w:rsid w:val="00B22846"/>
    <w:rsid w:val="00B234EC"/>
    <w:rsid w:val="00B25504"/>
    <w:rsid w:val="00B274AE"/>
    <w:rsid w:val="00B274BF"/>
    <w:rsid w:val="00B30821"/>
    <w:rsid w:val="00B31222"/>
    <w:rsid w:val="00B334E9"/>
    <w:rsid w:val="00B35682"/>
    <w:rsid w:val="00B36D17"/>
    <w:rsid w:val="00B37CF8"/>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4D0"/>
    <w:rsid w:val="00BB49A0"/>
    <w:rsid w:val="00BB515F"/>
    <w:rsid w:val="00BB530D"/>
    <w:rsid w:val="00BB66FD"/>
    <w:rsid w:val="00BB7035"/>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3681"/>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4C"/>
    <w:rsid w:val="00C57FF9"/>
    <w:rsid w:val="00C6034B"/>
    <w:rsid w:val="00C64434"/>
    <w:rsid w:val="00C7042D"/>
    <w:rsid w:val="00C7063C"/>
    <w:rsid w:val="00C73C57"/>
    <w:rsid w:val="00C74CD6"/>
    <w:rsid w:val="00C74D43"/>
    <w:rsid w:val="00C74F68"/>
    <w:rsid w:val="00C753AA"/>
    <w:rsid w:val="00C75CA7"/>
    <w:rsid w:val="00C76B5E"/>
    <w:rsid w:val="00C806E7"/>
    <w:rsid w:val="00C8079B"/>
    <w:rsid w:val="00C80BD1"/>
    <w:rsid w:val="00C81961"/>
    <w:rsid w:val="00C831AC"/>
    <w:rsid w:val="00C832E5"/>
    <w:rsid w:val="00C83C1D"/>
    <w:rsid w:val="00C84BFE"/>
    <w:rsid w:val="00C8512F"/>
    <w:rsid w:val="00C901BB"/>
    <w:rsid w:val="00C90CD3"/>
    <w:rsid w:val="00C92552"/>
    <w:rsid w:val="00C93F1B"/>
    <w:rsid w:val="00C976D1"/>
    <w:rsid w:val="00CA39B2"/>
    <w:rsid w:val="00CA435C"/>
    <w:rsid w:val="00CA654E"/>
    <w:rsid w:val="00CA6909"/>
    <w:rsid w:val="00CA71D4"/>
    <w:rsid w:val="00CB2136"/>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4928"/>
    <w:rsid w:val="00CD5FD4"/>
    <w:rsid w:val="00CD7B62"/>
    <w:rsid w:val="00CE0DCE"/>
    <w:rsid w:val="00CE1BC9"/>
    <w:rsid w:val="00CE1C2B"/>
    <w:rsid w:val="00CE1ED1"/>
    <w:rsid w:val="00CE27C1"/>
    <w:rsid w:val="00CE33C1"/>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C75"/>
    <w:rsid w:val="00D15ED5"/>
    <w:rsid w:val="00D17446"/>
    <w:rsid w:val="00D21110"/>
    <w:rsid w:val="00D22B6A"/>
    <w:rsid w:val="00D25AA8"/>
    <w:rsid w:val="00D266B9"/>
    <w:rsid w:val="00D26C49"/>
    <w:rsid w:val="00D32B8F"/>
    <w:rsid w:val="00D348F7"/>
    <w:rsid w:val="00D36AA4"/>
    <w:rsid w:val="00D36AC2"/>
    <w:rsid w:val="00D3703D"/>
    <w:rsid w:val="00D40BC3"/>
    <w:rsid w:val="00D410EC"/>
    <w:rsid w:val="00D434EC"/>
    <w:rsid w:val="00D44E9D"/>
    <w:rsid w:val="00D472A7"/>
    <w:rsid w:val="00D47945"/>
    <w:rsid w:val="00D47A95"/>
    <w:rsid w:val="00D47F59"/>
    <w:rsid w:val="00D5077B"/>
    <w:rsid w:val="00D51986"/>
    <w:rsid w:val="00D52E13"/>
    <w:rsid w:val="00D554D3"/>
    <w:rsid w:val="00D573E5"/>
    <w:rsid w:val="00D575C9"/>
    <w:rsid w:val="00D578B2"/>
    <w:rsid w:val="00D600E7"/>
    <w:rsid w:val="00D61A0E"/>
    <w:rsid w:val="00D64DB3"/>
    <w:rsid w:val="00D66E5A"/>
    <w:rsid w:val="00D679BC"/>
    <w:rsid w:val="00D71CF9"/>
    <w:rsid w:val="00D75FF9"/>
    <w:rsid w:val="00D76D53"/>
    <w:rsid w:val="00D77BDB"/>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2643"/>
    <w:rsid w:val="00D931D4"/>
    <w:rsid w:val="00D944A6"/>
    <w:rsid w:val="00D95B92"/>
    <w:rsid w:val="00D95C7A"/>
    <w:rsid w:val="00D96BF1"/>
    <w:rsid w:val="00D96FC3"/>
    <w:rsid w:val="00DA07D5"/>
    <w:rsid w:val="00DA09A4"/>
    <w:rsid w:val="00DA12C3"/>
    <w:rsid w:val="00DA2571"/>
    <w:rsid w:val="00DA25CF"/>
    <w:rsid w:val="00DA495D"/>
    <w:rsid w:val="00DA7BA0"/>
    <w:rsid w:val="00DB0920"/>
    <w:rsid w:val="00DB38AE"/>
    <w:rsid w:val="00DB469A"/>
    <w:rsid w:val="00DB52C3"/>
    <w:rsid w:val="00DB5DA3"/>
    <w:rsid w:val="00DB7937"/>
    <w:rsid w:val="00DB7DA7"/>
    <w:rsid w:val="00DB7E5F"/>
    <w:rsid w:val="00DC1074"/>
    <w:rsid w:val="00DC10B0"/>
    <w:rsid w:val="00DC1594"/>
    <w:rsid w:val="00DC4BCD"/>
    <w:rsid w:val="00DC55E3"/>
    <w:rsid w:val="00DC5AF4"/>
    <w:rsid w:val="00DC60DE"/>
    <w:rsid w:val="00DC6961"/>
    <w:rsid w:val="00DC6B8A"/>
    <w:rsid w:val="00DD1107"/>
    <w:rsid w:val="00DD178F"/>
    <w:rsid w:val="00DD1804"/>
    <w:rsid w:val="00DD1FE4"/>
    <w:rsid w:val="00DD2303"/>
    <w:rsid w:val="00DD4779"/>
    <w:rsid w:val="00DD53DC"/>
    <w:rsid w:val="00DD598D"/>
    <w:rsid w:val="00DE2966"/>
    <w:rsid w:val="00DE36D2"/>
    <w:rsid w:val="00DE4107"/>
    <w:rsid w:val="00DE6AB6"/>
    <w:rsid w:val="00DE6B36"/>
    <w:rsid w:val="00DF0B5E"/>
    <w:rsid w:val="00DF0ED5"/>
    <w:rsid w:val="00DF12BC"/>
    <w:rsid w:val="00DF72D9"/>
    <w:rsid w:val="00DF74A5"/>
    <w:rsid w:val="00DF7725"/>
    <w:rsid w:val="00DF7EC8"/>
    <w:rsid w:val="00E01A81"/>
    <w:rsid w:val="00E028ED"/>
    <w:rsid w:val="00E0417F"/>
    <w:rsid w:val="00E04A38"/>
    <w:rsid w:val="00E104F6"/>
    <w:rsid w:val="00E10748"/>
    <w:rsid w:val="00E10FD6"/>
    <w:rsid w:val="00E12F57"/>
    <w:rsid w:val="00E1343E"/>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0BF"/>
    <w:rsid w:val="00E45379"/>
    <w:rsid w:val="00E45786"/>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5054"/>
    <w:rsid w:val="00E6756F"/>
    <w:rsid w:val="00E70503"/>
    <w:rsid w:val="00E705B4"/>
    <w:rsid w:val="00E72084"/>
    <w:rsid w:val="00E72967"/>
    <w:rsid w:val="00E777A5"/>
    <w:rsid w:val="00E8155D"/>
    <w:rsid w:val="00E84B29"/>
    <w:rsid w:val="00E861C3"/>
    <w:rsid w:val="00E86361"/>
    <w:rsid w:val="00E86A80"/>
    <w:rsid w:val="00E90C37"/>
    <w:rsid w:val="00E9571C"/>
    <w:rsid w:val="00E95BD6"/>
    <w:rsid w:val="00EA0E04"/>
    <w:rsid w:val="00EA220D"/>
    <w:rsid w:val="00EA2F90"/>
    <w:rsid w:val="00EA3156"/>
    <w:rsid w:val="00EA40A2"/>
    <w:rsid w:val="00EA4CD5"/>
    <w:rsid w:val="00EA5AC8"/>
    <w:rsid w:val="00EA5D2C"/>
    <w:rsid w:val="00EA5D8E"/>
    <w:rsid w:val="00EA68DA"/>
    <w:rsid w:val="00EB07CF"/>
    <w:rsid w:val="00EB12E1"/>
    <w:rsid w:val="00EB3B88"/>
    <w:rsid w:val="00EB67AA"/>
    <w:rsid w:val="00EB76D3"/>
    <w:rsid w:val="00EC3B8F"/>
    <w:rsid w:val="00EC5CA0"/>
    <w:rsid w:val="00EC7187"/>
    <w:rsid w:val="00EC7372"/>
    <w:rsid w:val="00ED2C39"/>
    <w:rsid w:val="00ED30E8"/>
    <w:rsid w:val="00ED3B69"/>
    <w:rsid w:val="00ED4F62"/>
    <w:rsid w:val="00ED669A"/>
    <w:rsid w:val="00ED6CD1"/>
    <w:rsid w:val="00ED729D"/>
    <w:rsid w:val="00ED74A3"/>
    <w:rsid w:val="00ED7C19"/>
    <w:rsid w:val="00EE2981"/>
    <w:rsid w:val="00EE3577"/>
    <w:rsid w:val="00EE5F2E"/>
    <w:rsid w:val="00EE776F"/>
    <w:rsid w:val="00EE7F2F"/>
    <w:rsid w:val="00EF3750"/>
    <w:rsid w:val="00EF4A64"/>
    <w:rsid w:val="00F00407"/>
    <w:rsid w:val="00F01854"/>
    <w:rsid w:val="00F020B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6CE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4324"/>
    <w:rsid w:val="00F75EAD"/>
    <w:rsid w:val="00F77154"/>
    <w:rsid w:val="00F80010"/>
    <w:rsid w:val="00F80F33"/>
    <w:rsid w:val="00F846D6"/>
    <w:rsid w:val="00F87295"/>
    <w:rsid w:val="00F9173A"/>
    <w:rsid w:val="00F91800"/>
    <w:rsid w:val="00F9499D"/>
    <w:rsid w:val="00F94C45"/>
    <w:rsid w:val="00F94E99"/>
    <w:rsid w:val="00F9650A"/>
    <w:rsid w:val="00F967C7"/>
    <w:rsid w:val="00FA0437"/>
    <w:rsid w:val="00FA16B3"/>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262"/>
    <w:rsid w:val="00FC0B63"/>
    <w:rsid w:val="00FC2209"/>
    <w:rsid w:val="00FC293B"/>
    <w:rsid w:val="00FC5AA8"/>
    <w:rsid w:val="00FC6E5D"/>
    <w:rsid w:val="00FC7531"/>
    <w:rsid w:val="00FC7EAA"/>
    <w:rsid w:val="00FD2D96"/>
    <w:rsid w:val="00FD3418"/>
    <w:rsid w:val="00FD4FA5"/>
    <w:rsid w:val="00FD5166"/>
    <w:rsid w:val="00FD57AC"/>
    <w:rsid w:val="00FD635D"/>
    <w:rsid w:val="00FE5235"/>
    <w:rsid w:val="00FE5410"/>
    <w:rsid w:val="00FE5705"/>
    <w:rsid w:val="00FE5ED9"/>
    <w:rsid w:val="00FE6151"/>
    <w:rsid w:val="00FE65B1"/>
    <w:rsid w:val="00FE6E4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C1D629E"/>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B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C2B92-0A14-425D-939A-13DFE9ED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7204</Words>
  <Characters>39623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5</cp:revision>
  <cp:lastPrinted>2019-05-14T20:28:00Z</cp:lastPrinted>
  <dcterms:created xsi:type="dcterms:W3CDTF">2019-05-14T15:58:00Z</dcterms:created>
  <dcterms:modified xsi:type="dcterms:W3CDTF">2019-06-11T16:10:00Z</dcterms:modified>
</cp:coreProperties>
</file>