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A060B" w:rsidRDefault="00A2780F" w:rsidP="00183C32">
      <w:pPr>
        <w:spacing w:before="100" w:beforeAutospacing="1" w:after="100" w:afterAutospacing="1" w:line="360" w:lineRule="auto"/>
        <w:jc w:val="both"/>
        <w:rPr>
          <w:rFonts w:ascii="Palatino Linotype" w:hAnsi="Palatino Linotype"/>
        </w:rPr>
      </w:pPr>
      <w:r w:rsidRPr="004A060B">
        <w:rPr>
          <w:rFonts w:ascii="Palatino Linotype" w:hAnsi="Palatino Linotype"/>
        </w:rPr>
        <w:t>Resolución</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Pleno</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Instituto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Pública</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Protección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Datos</w:t>
      </w:r>
      <w:r w:rsidR="007F3A22" w:rsidRPr="004A060B">
        <w:rPr>
          <w:rFonts w:ascii="Palatino Linotype" w:hAnsi="Palatino Linotype"/>
        </w:rPr>
        <w:t xml:space="preserve"> </w:t>
      </w:r>
      <w:r w:rsidRPr="004A060B">
        <w:rPr>
          <w:rFonts w:ascii="Palatino Linotype" w:hAnsi="Palatino Linotype"/>
        </w:rPr>
        <w:t>Personales</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Estado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México</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Municipios,</w:t>
      </w:r>
      <w:r w:rsidR="007F3A22" w:rsidRPr="004A060B">
        <w:rPr>
          <w:rFonts w:ascii="Palatino Linotype" w:hAnsi="Palatino Linotype"/>
        </w:rPr>
        <w:t xml:space="preserve"> </w:t>
      </w:r>
      <w:r w:rsidRPr="004A060B">
        <w:rPr>
          <w:rFonts w:ascii="Palatino Linotype" w:hAnsi="Palatino Linotype"/>
        </w:rPr>
        <w:t>con</w:t>
      </w:r>
      <w:r w:rsidR="007F3A22" w:rsidRPr="004A060B">
        <w:rPr>
          <w:rFonts w:ascii="Palatino Linotype" w:hAnsi="Palatino Linotype"/>
        </w:rPr>
        <w:t xml:space="preserve"> </w:t>
      </w:r>
      <w:r w:rsidRPr="004A060B">
        <w:rPr>
          <w:rFonts w:ascii="Palatino Linotype" w:hAnsi="Palatino Linotype"/>
        </w:rPr>
        <w:t>domicilio</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Metepec,</w:t>
      </w:r>
      <w:r w:rsidR="007F3A22" w:rsidRPr="004A060B">
        <w:rPr>
          <w:rFonts w:ascii="Palatino Linotype" w:hAnsi="Palatino Linotype"/>
        </w:rPr>
        <w:t xml:space="preserve"> </w:t>
      </w:r>
      <w:r w:rsidRPr="004A060B">
        <w:rPr>
          <w:rFonts w:ascii="Palatino Linotype" w:hAnsi="Palatino Linotype"/>
        </w:rPr>
        <w:t>Estado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México,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0071273A" w:rsidRPr="004A060B">
        <w:rPr>
          <w:rFonts w:ascii="Palatino Linotype" w:hAnsi="Palatino Linotype"/>
        </w:rPr>
        <w:t>fecha</w:t>
      </w:r>
      <w:r w:rsidR="007F3A22" w:rsidRPr="004A060B">
        <w:rPr>
          <w:rFonts w:ascii="Palatino Linotype" w:hAnsi="Palatino Linotype"/>
        </w:rPr>
        <w:t xml:space="preserve"> </w:t>
      </w:r>
      <w:r w:rsidR="000618A1" w:rsidRPr="004A060B">
        <w:rPr>
          <w:rFonts w:ascii="Palatino Linotype" w:hAnsi="Palatino Linotype"/>
        </w:rPr>
        <w:t>cinco</w:t>
      </w:r>
      <w:r w:rsidR="007F3A22" w:rsidRPr="004A060B">
        <w:rPr>
          <w:rFonts w:ascii="Palatino Linotype" w:hAnsi="Palatino Linotype"/>
        </w:rPr>
        <w:t xml:space="preserve"> </w:t>
      </w:r>
      <w:r w:rsidR="00FA1CE4" w:rsidRPr="004A060B">
        <w:rPr>
          <w:rFonts w:ascii="Palatino Linotype" w:hAnsi="Palatino Linotype"/>
        </w:rPr>
        <w:t>de</w:t>
      </w:r>
      <w:r w:rsidR="007F3A22" w:rsidRPr="004A060B">
        <w:rPr>
          <w:rFonts w:ascii="Palatino Linotype" w:hAnsi="Palatino Linotype"/>
        </w:rPr>
        <w:t xml:space="preserve"> </w:t>
      </w:r>
      <w:r w:rsidR="000618A1" w:rsidRPr="004A060B">
        <w:rPr>
          <w:rFonts w:ascii="Palatino Linotype" w:hAnsi="Palatino Linotype"/>
        </w:rPr>
        <w:t>marzo</w:t>
      </w:r>
      <w:r w:rsidR="007F3A22" w:rsidRPr="004A060B">
        <w:rPr>
          <w:rFonts w:ascii="Palatino Linotype" w:hAnsi="Palatino Linotype"/>
        </w:rPr>
        <w:t xml:space="preserve"> </w:t>
      </w:r>
      <w:r w:rsidR="00117DFE" w:rsidRPr="004A060B">
        <w:rPr>
          <w:rFonts w:ascii="Palatino Linotype" w:hAnsi="Palatino Linotype"/>
        </w:rPr>
        <w:t>de</w:t>
      </w:r>
      <w:r w:rsidR="007F3A22" w:rsidRPr="004A060B">
        <w:rPr>
          <w:rFonts w:ascii="Palatino Linotype" w:hAnsi="Palatino Linotype"/>
        </w:rPr>
        <w:t xml:space="preserve"> </w:t>
      </w:r>
      <w:r w:rsidR="00117DFE" w:rsidRPr="004A060B">
        <w:rPr>
          <w:rFonts w:ascii="Palatino Linotype" w:hAnsi="Palatino Linotype"/>
        </w:rPr>
        <w:t>dos</w:t>
      </w:r>
      <w:r w:rsidR="007F3A22" w:rsidRPr="004A060B">
        <w:rPr>
          <w:rFonts w:ascii="Palatino Linotype" w:hAnsi="Palatino Linotype"/>
        </w:rPr>
        <w:t xml:space="preserve"> </w:t>
      </w:r>
      <w:r w:rsidR="00117DFE" w:rsidRPr="004A060B">
        <w:rPr>
          <w:rFonts w:ascii="Palatino Linotype" w:hAnsi="Palatino Linotype"/>
        </w:rPr>
        <w:t>mil</w:t>
      </w:r>
      <w:r w:rsidR="007F3A22" w:rsidRPr="004A060B">
        <w:rPr>
          <w:rFonts w:ascii="Palatino Linotype" w:hAnsi="Palatino Linotype"/>
        </w:rPr>
        <w:t xml:space="preserve"> </w:t>
      </w:r>
      <w:r w:rsidR="00117DFE" w:rsidRPr="004A060B">
        <w:rPr>
          <w:rFonts w:ascii="Palatino Linotype" w:hAnsi="Palatino Linotype"/>
        </w:rPr>
        <w:t>veinte</w:t>
      </w:r>
      <w:r w:rsidRPr="004A060B">
        <w:rPr>
          <w:rFonts w:ascii="Palatino Linotype" w:hAnsi="Palatino Linotype"/>
        </w:rPr>
        <w:t>.</w:t>
      </w:r>
    </w:p>
    <w:p w:rsidR="00664F82" w:rsidRPr="004A060B" w:rsidRDefault="00664F82" w:rsidP="00664F82">
      <w:pPr>
        <w:spacing w:before="100" w:beforeAutospacing="1" w:after="100" w:afterAutospacing="1" w:line="360" w:lineRule="auto"/>
        <w:jc w:val="both"/>
        <w:rPr>
          <w:rFonts w:ascii="Palatino Linotype" w:hAnsi="Palatino Linotype" w:cs="Arial"/>
          <w:lang w:val="es-ES"/>
        </w:rPr>
      </w:pPr>
      <w:r w:rsidRPr="004A060B">
        <w:rPr>
          <w:rFonts w:ascii="Palatino Linotype" w:hAnsi="Palatino Linotype" w:cs="Arial"/>
        </w:rPr>
        <w:t xml:space="preserve">VISTOS los expedientes formados con motivo de los recursos de revisión </w:t>
      </w:r>
      <w:r w:rsidR="00715561" w:rsidRPr="004A060B">
        <w:rPr>
          <w:rFonts w:ascii="Palatino Linotype" w:hAnsi="Palatino Linotype" w:cs="Arial"/>
          <w:b/>
          <w:sz w:val="22"/>
          <w:szCs w:val="22"/>
        </w:rPr>
        <w:t>10442</w:t>
      </w:r>
      <w:r w:rsidRPr="004A060B">
        <w:rPr>
          <w:rFonts w:ascii="Palatino Linotype" w:hAnsi="Palatino Linotype" w:cs="Arial"/>
          <w:b/>
          <w:sz w:val="22"/>
          <w:szCs w:val="22"/>
        </w:rPr>
        <w:t>/</w:t>
      </w:r>
      <w:r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10443</w:t>
      </w:r>
      <w:r w:rsidRPr="004A060B">
        <w:rPr>
          <w:rFonts w:ascii="Palatino Linotype" w:hAnsi="Palatino Linotype" w:cs="Arial"/>
          <w:b/>
          <w:sz w:val="22"/>
          <w:szCs w:val="22"/>
        </w:rPr>
        <w:t>/</w:t>
      </w:r>
      <w:r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10444</w:t>
      </w:r>
      <w:r w:rsidRPr="004A060B">
        <w:rPr>
          <w:rFonts w:ascii="Palatino Linotype" w:hAnsi="Palatino Linotype" w:cs="Arial"/>
          <w:b/>
          <w:sz w:val="22"/>
          <w:szCs w:val="22"/>
        </w:rPr>
        <w:t>/</w:t>
      </w:r>
      <w:r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10445</w:t>
      </w:r>
      <w:r w:rsidRPr="004A060B">
        <w:rPr>
          <w:rFonts w:ascii="Palatino Linotype" w:hAnsi="Palatino Linotype" w:cs="Arial"/>
          <w:b/>
          <w:sz w:val="22"/>
          <w:szCs w:val="22"/>
        </w:rPr>
        <w:t>/</w:t>
      </w:r>
      <w:r w:rsidRPr="004A060B">
        <w:rPr>
          <w:rFonts w:ascii="Palatino Linotype" w:hAnsi="Palatino Linotype" w:cs="Arial"/>
          <w:b/>
          <w:bCs/>
          <w:sz w:val="22"/>
          <w:szCs w:val="22"/>
        </w:rPr>
        <w:t>INFOEM/IP/RR/2019</w:t>
      </w:r>
      <w:r w:rsidR="00715561" w:rsidRPr="004A060B">
        <w:rPr>
          <w:rFonts w:ascii="Palatino Linotype" w:hAnsi="Palatino Linotype" w:cs="Arial"/>
          <w:b/>
          <w:bCs/>
          <w:sz w:val="22"/>
          <w:szCs w:val="22"/>
        </w:rPr>
        <w:t xml:space="preserve">, </w:t>
      </w:r>
      <w:r w:rsidR="00715561" w:rsidRPr="004A060B">
        <w:rPr>
          <w:rFonts w:ascii="Palatino Linotype" w:hAnsi="Palatino Linotype" w:cs="Arial"/>
          <w:b/>
          <w:sz w:val="22"/>
          <w:szCs w:val="22"/>
        </w:rPr>
        <w:t>10446/</w:t>
      </w:r>
      <w:r w:rsidR="00715561"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10447/</w:t>
      </w:r>
      <w:r w:rsidR="00715561"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10448/</w:t>
      </w:r>
      <w:r w:rsidR="00715561"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10449/</w:t>
      </w:r>
      <w:r w:rsidR="00715561"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10450/</w:t>
      </w:r>
      <w:r w:rsidR="00715561" w:rsidRPr="004A060B">
        <w:rPr>
          <w:rFonts w:ascii="Palatino Linotype" w:hAnsi="Palatino Linotype" w:cs="Arial"/>
          <w:b/>
          <w:bCs/>
          <w:sz w:val="22"/>
          <w:szCs w:val="22"/>
        </w:rPr>
        <w:t xml:space="preserve">INFOEM/IP/RR/2019, </w:t>
      </w:r>
      <w:r w:rsidR="00715561" w:rsidRPr="004A060B">
        <w:rPr>
          <w:rFonts w:ascii="Palatino Linotype" w:hAnsi="Palatino Linotype" w:cs="Arial"/>
          <w:b/>
          <w:sz w:val="22"/>
          <w:szCs w:val="22"/>
        </w:rPr>
        <w:t>10498/</w:t>
      </w:r>
      <w:r w:rsidR="00715561" w:rsidRPr="004A060B">
        <w:rPr>
          <w:rFonts w:ascii="Palatino Linotype" w:hAnsi="Palatino Linotype" w:cs="Arial"/>
          <w:b/>
          <w:bCs/>
          <w:sz w:val="22"/>
          <w:szCs w:val="22"/>
        </w:rPr>
        <w:t>INFOEM/IP/RR/2019,</w:t>
      </w:r>
      <w:r w:rsidR="00715561" w:rsidRPr="004A060B">
        <w:rPr>
          <w:rFonts w:ascii="Palatino Linotype" w:hAnsi="Palatino Linotype" w:cs="Arial"/>
          <w:b/>
          <w:sz w:val="22"/>
          <w:szCs w:val="22"/>
        </w:rPr>
        <w:t xml:space="preserve"> 10529/</w:t>
      </w:r>
      <w:r w:rsidR="00715561" w:rsidRPr="004A060B">
        <w:rPr>
          <w:rFonts w:ascii="Palatino Linotype" w:hAnsi="Palatino Linotype" w:cs="Arial"/>
          <w:b/>
          <w:bCs/>
          <w:sz w:val="22"/>
          <w:szCs w:val="22"/>
        </w:rPr>
        <w:t>INFOEM/IP/RR/2019,</w:t>
      </w:r>
      <w:r w:rsidRPr="004A060B">
        <w:rPr>
          <w:rFonts w:ascii="Palatino Linotype" w:hAnsi="Palatino Linotype" w:cs="Arial"/>
          <w:b/>
          <w:bCs/>
          <w:sz w:val="22"/>
          <w:szCs w:val="22"/>
        </w:rPr>
        <w:t xml:space="preserve"> </w:t>
      </w:r>
      <w:r w:rsidR="00715561" w:rsidRPr="004A060B">
        <w:rPr>
          <w:rFonts w:ascii="Palatino Linotype" w:hAnsi="Palatino Linotype" w:cs="Arial"/>
          <w:b/>
          <w:sz w:val="22"/>
          <w:szCs w:val="22"/>
        </w:rPr>
        <w:t>10968/</w:t>
      </w:r>
      <w:r w:rsidR="00715561" w:rsidRPr="004A060B">
        <w:rPr>
          <w:rFonts w:ascii="Palatino Linotype" w:hAnsi="Palatino Linotype" w:cs="Arial"/>
          <w:b/>
          <w:bCs/>
          <w:sz w:val="22"/>
          <w:szCs w:val="22"/>
        </w:rPr>
        <w:t xml:space="preserve">INFOEM/IP/RR/2019, </w:t>
      </w:r>
      <w:r w:rsidRPr="004A060B">
        <w:rPr>
          <w:rFonts w:ascii="Palatino Linotype" w:hAnsi="Palatino Linotype" w:cs="Arial"/>
          <w:bCs/>
          <w:sz w:val="22"/>
          <w:szCs w:val="22"/>
        </w:rPr>
        <w:t>y</w:t>
      </w:r>
      <w:r w:rsidRPr="004A060B">
        <w:rPr>
          <w:rFonts w:ascii="Palatino Linotype" w:hAnsi="Palatino Linotype" w:cs="Arial"/>
          <w:b/>
          <w:bCs/>
          <w:sz w:val="22"/>
          <w:szCs w:val="22"/>
        </w:rPr>
        <w:t xml:space="preserve"> </w:t>
      </w:r>
      <w:r w:rsidR="00715561" w:rsidRPr="004A060B">
        <w:rPr>
          <w:rFonts w:ascii="Palatino Linotype" w:hAnsi="Palatino Linotype" w:cs="Arial"/>
          <w:b/>
          <w:sz w:val="22"/>
          <w:szCs w:val="22"/>
        </w:rPr>
        <w:t>10969</w:t>
      </w:r>
      <w:r w:rsidRPr="004A060B">
        <w:rPr>
          <w:rFonts w:ascii="Palatino Linotype" w:hAnsi="Palatino Linotype" w:cs="Arial"/>
          <w:b/>
          <w:sz w:val="22"/>
          <w:szCs w:val="22"/>
        </w:rPr>
        <w:t>/</w:t>
      </w:r>
      <w:r w:rsidRPr="004A060B">
        <w:rPr>
          <w:rFonts w:ascii="Palatino Linotype" w:hAnsi="Palatino Linotype" w:cs="Arial"/>
          <w:b/>
          <w:bCs/>
          <w:sz w:val="22"/>
          <w:szCs w:val="22"/>
        </w:rPr>
        <w:t>INFOEM/IP/RR/2019</w:t>
      </w:r>
      <w:r w:rsidR="00D77196">
        <w:rPr>
          <w:rFonts w:ascii="Palatino Linotype" w:hAnsi="Palatino Linotype" w:cs="Arial"/>
          <w:b/>
          <w:bCs/>
          <w:sz w:val="22"/>
          <w:szCs w:val="22"/>
        </w:rPr>
        <w:t xml:space="preserve"> acumulados</w:t>
      </w:r>
      <w:r w:rsidRPr="004A060B">
        <w:rPr>
          <w:rFonts w:ascii="Palatino Linotype" w:hAnsi="Palatino Linotype" w:cs="Arial"/>
        </w:rPr>
        <w:t xml:space="preserve">, </w:t>
      </w:r>
      <w:r w:rsidRPr="004A060B">
        <w:rPr>
          <w:rFonts w:ascii="Palatino Linotype" w:hAnsi="Palatino Linotype"/>
          <w:lang w:val="es-ES"/>
        </w:rPr>
        <w:t xml:space="preserve">interpuestos </w:t>
      </w:r>
      <w:r w:rsidR="008043D2" w:rsidRPr="004A060B">
        <w:rPr>
          <w:rFonts w:ascii="Palatino Linotype" w:hAnsi="Palatino Linotype"/>
          <w:lang w:val="es-ES"/>
        </w:rPr>
        <w:t xml:space="preserve">por una persona </w:t>
      </w:r>
      <w:r w:rsidRPr="004A060B">
        <w:rPr>
          <w:rFonts w:ascii="Palatino Linotype" w:hAnsi="Palatino Linotype"/>
          <w:lang w:val="es-ES"/>
        </w:rPr>
        <w:t>de manera anónima</w:t>
      </w:r>
      <w:r w:rsidRPr="004A060B">
        <w:rPr>
          <w:rFonts w:ascii="Palatino Linotype" w:hAnsi="Palatino Linotype"/>
          <w:b/>
          <w:lang w:val="es-ES"/>
        </w:rPr>
        <w:t>,</w:t>
      </w:r>
      <w:r w:rsidRPr="004A060B">
        <w:rPr>
          <w:rFonts w:ascii="Palatino Linotype" w:hAnsi="Palatino Linotype"/>
          <w:lang w:val="es-ES"/>
        </w:rPr>
        <w:t xml:space="preserve"> en lo sucesivo </w:t>
      </w:r>
      <w:r w:rsidRPr="004A060B">
        <w:rPr>
          <w:rFonts w:ascii="Palatino Linotype" w:hAnsi="Palatino Linotype"/>
          <w:b/>
          <w:lang w:val="es-ES"/>
        </w:rPr>
        <w:t>EL RECURRENTE</w:t>
      </w:r>
      <w:r w:rsidRPr="004A060B">
        <w:rPr>
          <w:rFonts w:ascii="Palatino Linotype" w:hAnsi="Palatino Linotype" w:cs="Arial"/>
          <w:b/>
          <w:lang w:val="es-ES"/>
        </w:rPr>
        <w:t>,</w:t>
      </w:r>
      <w:r w:rsidRPr="004A060B">
        <w:rPr>
          <w:rFonts w:ascii="Palatino Linotype" w:hAnsi="Palatino Linotype" w:cs="Arial"/>
          <w:lang w:val="es-ES"/>
        </w:rPr>
        <w:t xml:space="preserve"> en contra de la falta de</w:t>
      </w:r>
      <w:r w:rsidR="00B331E1" w:rsidRPr="004A060B">
        <w:rPr>
          <w:rFonts w:ascii="Palatino Linotype" w:hAnsi="Palatino Linotype" w:cs="Arial"/>
          <w:lang w:val="es-ES"/>
        </w:rPr>
        <w:t xml:space="preserve"> trámite y</w:t>
      </w:r>
      <w:r w:rsidRPr="004A060B">
        <w:rPr>
          <w:rFonts w:ascii="Palatino Linotype" w:hAnsi="Palatino Linotype" w:cs="Arial"/>
          <w:lang w:val="es-ES"/>
        </w:rPr>
        <w:t xml:space="preserve"> respuestas del </w:t>
      </w:r>
      <w:r w:rsidR="00F004D4">
        <w:rPr>
          <w:rFonts w:ascii="Palatino Linotype" w:hAnsi="Palatino Linotype" w:cs="Arial"/>
          <w:b/>
          <w:lang w:val="es-ES"/>
        </w:rPr>
        <w:t>Ayuntamiento de Isidro Fabela</w:t>
      </w:r>
      <w:bookmarkStart w:id="0" w:name="_GoBack"/>
      <w:bookmarkEnd w:id="0"/>
      <w:r w:rsidRPr="004A060B">
        <w:rPr>
          <w:rFonts w:ascii="Palatino Linotype" w:hAnsi="Palatino Linotype" w:cs="Arial"/>
          <w:b/>
          <w:lang w:val="es-ES"/>
        </w:rPr>
        <w:t xml:space="preserve">, </w:t>
      </w:r>
      <w:r w:rsidRPr="004A060B">
        <w:rPr>
          <w:rFonts w:ascii="Palatino Linotype" w:hAnsi="Palatino Linotype" w:cs="Arial"/>
          <w:lang w:val="es-ES"/>
        </w:rPr>
        <w:t xml:space="preserve">en lo sucesivo </w:t>
      </w:r>
      <w:r w:rsidRPr="004A060B">
        <w:rPr>
          <w:rFonts w:ascii="Palatino Linotype" w:hAnsi="Palatino Linotype" w:cs="Arial"/>
          <w:b/>
          <w:lang w:val="es-ES"/>
        </w:rPr>
        <w:t xml:space="preserve">EL SUJETO OBLIGADO, </w:t>
      </w:r>
      <w:r w:rsidRPr="004A060B">
        <w:rPr>
          <w:rFonts w:ascii="Palatino Linotype" w:hAnsi="Palatino Linotype" w:cs="Arial"/>
          <w:lang w:val="es-ES"/>
        </w:rPr>
        <w:t xml:space="preserve">se procede a dictar la presente resolución con base en lo siguiente: </w:t>
      </w:r>
    </w:p>
    <w:p w:rsidR="00A2780F" w:rsidRPr="004A060B" w:rsidRDefault="00A2780F" w:rsidP="00183C32">
      <w:pPr>
        <w:spacing w:before="100" w:beforeAutospacing="1" w:after="100" w:afterAutospacing="1" w:line="360" w:lineRule="auto"/>
        <w:jc w:val="center"/>
        <w:rPr>
          <w:rFonts w:ascii="Palatino Linotype" w:hAnsi="Palatino Linotype"/>
          <w:b/>
          <w:bCs/>
          <w:spacing w:val="60"/>
          <w:sz w:val="28"/>
        </w:rPr>
      </w:pPr>
      <w:r w:rsidRPr="004A060B">
        <w:rPr>
          <w:rFonts w:ascii="Palatino Linotype" w:hAnsi="Palatino Linotype"/>
          <w:b/>
          <w:bCs/>
          <w:spacing w:val="60"/>
          <w:sz w:val="28"/>
        </w:rPr>
        <w:t>RESULTANDO</w:t>
      </w:r>
    </w:p>
    <w:p w:rsidR="00664F82" w:rsidRPr="004A060B" w:rsidRDefault="00664F82" w:rsidP="00664F82">
      <w:pPr>
        <w:spacing w:before="100" w:beforeAutospacing="1" w:after="100" w:afterAutospacing="1" w:line="360" w:lineRule="auto"/>
        <w:jc w:val="both"/>
        <w:rPr>
          <w:rFonts w:ascii="Palatino Linotype" w:hAnsi="Palatino Linotype" w:cs="Arial"/>
        </w:rPr>
      </w:pPr>
      <w:bookmarkStart w:id="1" w:name="_Ref516764469"/>
      <w:bookmarkStart w:id="2" w:name="_Ref531692384"/>
      <w:r w:rsidRPr="004A060B">
        <w:rPr>
          <w:rFonts w:ascii="Palatino Linotype" w:hAnsi="Palatino Linotype" w:cs="Arial"/>
          <w:b/>
          <w:sz w:val="28"/>
          <w:szCs w:val="28"/>
        </w:rPr>
        <w:t>I.</w:t>
      </w:r>
      <w:r w:rsidRPr="004A060B">
        <w:rPr>
          <w:rFonts w:ascii="Palatino Linotype" w:hAnsi="Palatino Linotype" w:cs="Arial"/>
          <w:b/>
        </w:rPr>
        <w:t xml:space="preserve"> </w:t>
      </w:r>
      <w:r w:rsidR="00715561" w:rsidRPr="004A060B">
        <w:rPr>
          <w:rFonts w:ascii="Palatino Linotype" w:hAnsi="Palatino Linotype" w:cs="Arial"/>
        </w:rPr>
        <w:t>En fecha</w:t>
      </w:r>
      <w:r w:rsidR="001F111C" w:rsidRPr="004A060B">
        <w:rPr>
          <w:rFonts w:ascii="Palatino Linotype" w:hAnsi="Palatino Linotype" w:cs="Arial"/>
        </w:rPr>
        <w:t>s veintiuno,</w:t>
      </w:r>
      <w:r w:rsidR="00715561" w:rsidRPr="004A060B">
        <w:rPr>
          <w:rFonts w:ascii="Palatino Linotype" w:hAnsi="Palatino Linotype" w:cs="Arial"/>
        </w:rPr>
        <w:t xml:space="preserve"> veintidós</w:t>
      </w:r>
      <w:r w:rsidR="001F111C" w:rsidRPr="004A060B">
        <w:rPr>
          <w:rFonts w:ascii="Palatino Linotype" w:hAnsi="Palatino Linotype" w:cs="Arial"/>
        </w:rPr>
        <w:t xml:space="preserve"> y veintiséis</w:t>
      </w:r>
      <w:r w:rsidRPr="004A060B">
        <w:rPr>
          <w:rFonts w:ascii="Palatino Linotype" w:hAnsi="Palatino Linotype" w:cs="Arial"/>
        </w:rPr>
        <w:t xml:space="preserve"> de noviembre de dos mil diecinueve, </w:t>
      </w:r>
      <w:r w:rsidRPr="004A060B">
        <w:rPr>
          <w:rFonts w:ascii="Palatino Linotype" w:hAnsi="Palatino Linotype" w:cs="Arial"/>
          <w:b/>
        </w:rPr>
        <w:t>EL RECURRENTE</w:t>
      </w:r>
      <w:r w:rsidRPr="004A060B">
        <w:rPr>
          <w:rFonts w:ascii="Palatino Linotype" w:hAnsi="Palatino Linotype" w:cs="Arial"/>
        </w:rPr>
        <w:t xml:space="preserve"> presentó a través del Sistema de Acceso a la Información Mexiquense, en lo subsecuente </w:t>
      </w:r>
      <w:r w:rsidRPr="004A060B">
        <w:rPr>
          <w:rFonts w:ascii="Palatino Linotype" w:hAnsi="Palatino Linotype" w:cs="Arial"/>
          <w:b/>
        </w:rPr>
        <w:t>EL SAIMEX</w:t>
      </w:r>
      <w:r w:rsidRPr="004A060B">
        <w:rPr>
          <w:rFonts w:ascii="Palatino Linotype" w:hAnsi="Palatino Linotype" w:cs="Arial"/>
        </w:rPr>
        <w:t xml:space="preserve"> ante </w:t>
      </w:r>
      <w:r w:rsidRPr="004A060B">
        <w:rPr>
          <w:rFonts w:ascii="Palatino Linotype" w:hAnsi="Palatino Linotype" w:cs="Arial"/>
          <w:b/>
        </w:rPr>
        <w:t>EL SUJETO OBLIGADO</w:t>
      </w:r>
      <w:r w:rsidRPr="004A060B">
        <w:rPr>
          <w:rFonts w:ascii="Palatino Linotype" w:hAnsi="Palatino Linotype" w:cs="Arial"/>
        </w:rPr>
        <w:t xml:space="preserve">, las solicitudes de acceso a la información pública, a las que se les asignó los números de expediente </w:t>
      </w:r>
      <w:r w:rsidR="00715561" w:rsidRPr="004A060B">
        <w:rPr>
          <w:rFonts w:ascii="Palatino Linotype" w:hAnsi="Palatino Linotype" w:cs="Arial"/>
          <w:b/>
          <w:bCs/>
        </w:rPr>
        <w:t>00360/ISIFABE/IP/2019</w:t>
      </w:r>
      <w:r w:rsidRPr="004A060B">
        <w:rPr>
          <w:rFonts w:ascii="Palatino Linotype" w:hAnsi="Palatino Linotype" w:cs="Arial"/>
          <w:b/>
          <w:bCs/>
        </w:rPr>
        <w:t xml:space="preserve">, </w:t>
      </w:r>
      <w:r w:rsidR="00715561" w:rsidRPr="004A060B">
        <w:rPr>
          <w:rFonts w:ascii="Palatino Linotype" w:hAnsi="Palatino Linotype" w:cs="Arial"/>
          <w:b/>
          <w:bCs/>
        </w:rPr>
        <w:t>00359/ISIFABE/IP/2019</w:t>
      </w:r>
      <w:r w:rsidRPr="004A060B">
        <w:rPr>
          <w:rFonts w:ascii="Palatino Linotype" w:hAnsi="Palatino Linotype" w:cs="Arial"/>
          <w:b/>
          <w:bCs/>
        </w:rPr>
        <w:t xml:space="preserve">, </w:t>
      </w:r>
      <w:r w:rsidR="00715561" w:rsidRPr="004A060B">
        <w:rPr>
          <w:rFonts w:ascii="Palatino Linotype" w:hAnsi="Palatino Linotype" w:cs="Arial"/>
          <w:b/>
          <w:bCs/>
        </w:rPr>
        <w:t>00358/ISIFABE/IP/2019</w:t>
      </w:r>
      <w:r w:rsidRPr="004A060B">
        <w:rPr>
          <w:rFonts w:ascii="Palatino Linotype" w:hAnsi="Palatino Linotype" w:cs="Arial"/>
          <w:b/>
          <w:bCs/>
        </w:rPr>
        <w:t xml:space="preserve">, </w:t>
      </w:r>
      <w:r w:rsidR="00715561" w:rsidRPr="004A060B">
        <w:rPr>
          <w:rFonts w:ascii="Palatino Linotype" w:hAnsi="Palatino Linotype" w:cs="Arial"/>
          <w:b/>
          <w:bCs/>
        </w:rPr>
        <w:t xml:space="preserve">00357/ISIFABE/IP/2019, 00356/ISIFABE/IP/2019, 00355/ISIFABE/IP/2019, 00354/ISIFABE/IP/2019, 00353/ISIFABE/IP/2019, 00352/ISIFABE/IP/2019, </w:t>
      </w:r>
      <w:r w:rsidR="001F111C" w:rsidRPr="004A060B">
        <w:rPr>
          <w:rFonts w:ascii="Palatino Linotype" w:hAnsi="Palatino Linotype" w:cs="Arial"/>
          <w:b/>
          <w:bCs/>
        </w:rPr>
        <w:lastRenderedPageBreak/>
        <w:t>00322/ISIFABE/IP/2019</w:t>
      </w:r>
      <w:r w:rsidR="00715561" w:rsidRPr="004A060B">
        <w:rPr>
          <w:rFonts w:ascii="Palatino Linotype" w:hAnsi="Palatino Linotype" w:cs="Arial"/>
          <w:b/>
          <w:bCs/>
        </w:rPr>
        <w:t xml:space="preserve">, </w:t>
      </w:r>
      <w:r w:rsidR="001F111C" w:rsidRPr="004A060B">
        <w:rPr>
          <w:rFonts w:ascii="Palatino Linotype" w:hAnsi="Palatino Linotype" w:cs="Arial"/>
          <w:b/>
          <w:bCs/>
        </w:rPr>
        <w:t>00312/ISIFABE/IP/2019</w:t>
      </w:r>
      <w:r w:rsidR="00715561" w:rsidRPr="004A060B">
        <w:rPr>
          <w:rFonts w:ascii="Palatino Linotype" w:hAnsi="Palatino Linotype" w:cs="Arial"/>
          <w:b/>
          <w:bCs/>
        </w:rPr>
        <w:t xml:space="preserve">, </w:t>
      </w:r>
      <w:r w:rsidR="001F111C" w:rsidRPr="004A060B">
        <w:rPr>
          <w:rFonts w:ascii="Palatino Linotype" w:hAnsi="Palatino Linotype" w:cs="Arial"/>
          <w:b/>
          <w:bCs/>
        </w:rPr>
        <w:t>00463/ISIFABE/IP/2019</w:t>
      </w:r>
      <w:r w:rsidRPr="004A060B">
        <w:rPr>
          <w:rFonts w:ascii="Palatino Linotype" w:hAnsi="Palatino Linotype" w:cs="Arial"/>
          <w:b/>
          <w:bCs/>
        </w:rPr>
        <w:t xml:space="preserve"> y </w:t>
      </w:r>
      <w:r w:rsidR="001F111C" w:rsidRPr="004A060B">
        <w:rPr>
          <w:rFonts w:ascii="Palatino Linotype" w:hAnsi="Palatino Linotype" w:cs="Arial"/>
          <w:b/>
          <w:bCs/>
        </w:rPr>
        <w:t>00462/ISIFABE/IP/2019</w:t>
      </w:r>
      <w:r w:rsidRPr="004A060B">
        <w:rPr>
          <w:rFonts w:ascii="Palatino Linotype" w:hAnsi="Palatino Linotype" w:cs="Arial"/>
        </w:rPr>
        <w:t xml:space="preserve">, </w:t>
      </w:r>
      <w:r w:rsidRPr="004A060B">
        <w:rPr>
          <w:rFonts w:ascii="Palatino Linotype" w:hAnsi="Palatino Linotype" w:cs="Arial"/>
          <w:bCs/>
        </w:rPr>
        <w:t>por medio de la cual requirió</w:t>
      </w:r>
      <w:r w:rsidRPr="004A060B">
        <w:rPr>
          <w:rFonts w:ascii="Palatino Linotype" w:hAnsi="Palatino Linotype" w:cs="Arial"/>
        </w:rPr>
        <w:t>:</w:t>
      </w:r>
    </w:p>
    <w:tbl>
      <w:tblPr>
        <w:tblStyle w:val="Tablaconcuadrcula"/>
        <w:tblW w:w="9006" w:type="dxa"/>
        <w:tblLook w:val="04A0" w:firstRow="1" w:lastRow="0" w:firstColumn="1" w:lastColumn="0" w:noHBand="0" w:noVBand="1"/>
      </w:tblPr>
      <w:tblGrid>
        <w:gridCol w:w="3029"/>
        <w:gridCol w:w="5977"/>
      </w:tblGrid>
      <w:tr w:rsidR="00664F82" w:rsidRPr="004A060B" w:rsidTr="00664F82">
        <w:trPr>
          <w:trHeight w:val="589"/>
        </w:trPr>
        <w:tc>
          <w:tcPr>
            <w:tcW w:w="3029" w:type="dxa"/>
            <w:shd w:val="clear" w:color="auto" w:fill="000000" w:themeFill="text1"/>
            <w:vAlign w:val="center"/>
          </w:tcPr>
          <w:p w:rsidR="00664F82" w:rsidRPr="004A060B" w:rsidRDefault="00664F82" w:rsidP="00664F82">
            <w:pPr>
              <w:spacing w:line="360" w:lineRule="auto"/>
              <w:jc w:val="center"/>
              <w:rPr>
                <w:rFonts w:ascii="Palatino Linotype" w:hAnsi="Palatino Linotype"/>
                <w:b/>
                <w:color w:val="FFFFFF" w:themeColor="background1"/>
                <w:lang w:val="es-ES"/>
              </w:rPr>
            </w:pPr>
            <w:r w:rsidRPr="004A060B">
              <w:rPr>
                <w:rFonts w:ascii="Palatino Linotype" w:hAnsi="Palatino Linotype"/>
                <w:b/>
                <w:color w:val="FFFFFF" w:themeColor="background1"/>
                <w:lang w:val="es-ES"/>
              </w:rPr>
              <w:t>Número de Solicitud</w:t>
            </w:r>
          </w:p>
        </w:tc>
        <w:tc>
          <w:tcPr>
            <w:tcW w:w="5977" w:type="dxa"/>
            <w:shd w:val="clear" w:color="auto" w:fill="000000" w:themeFill="text1"/>
            <w:vAlign w:val="center"/>
          </w:tcPr>
          <w:p w:rsidR="00664F82" w:rsidRPr="004A060B" w:rsidRDefault="00664F82" w:rsidP="00664F82">
            <w:pPr>
              <w:tabs>
                <w:tab w:val="left" w:pos="1125"/>
              </w:tabs>
              <w:spacing w:line="360" w:lineRule="auto"/>
              <w:jc w:val="center"/>
              <w:rPr>
                <w:rFonts w:ascii="Palatino Linotype" w:hAnsi="Palatino Linotype"/>
                <w:b/>
                <w:lang w:val="es-ES"/>
              </w:rPr>
            </w:pPr>
            <w:r w:rsidRPr="004A060B">
              <w:rPr>
                <w:rFonts w:ascii="Palatino Linotype" w:hAnsi="Palatino Linotype"/>
                <w:b/>
                <w:lang w:val="es-ES"/>
              </w:rPr>
              <w:t>Contenido</w:t>
            </w:r>
          </w:p>
        </w:tc>
      </w:tr>
      <w:tr w:rsidR="00664F82" w:rsidRPr="004A060B" w:rsidTr="00664F82">
        <w:trPr>
          <w:trHeight w:val="792"/>
        </w:trPr>
        <w:tc>
          <w:tcPr>
            <w:tcW w:w="3029" w:type="dxa"/>
            <w:vAlign w:val="center"/>
          </w:tcPr>
          <w:p w:rsidR="00664F82" w:rsidRPr="004A060B" w:rsidRDefault="001F111C" w:rsidP="00664F82">
            <w:pPr>
              <w:spacing w:line="360" w:lineRule="auto"/>
              <w:jc w:val="center"/>
              <w:rPr>
                <w:rFonts w:ascii="Palatino Linotype" w:hAnsi="Palatino Linotype"/>
                <w:lang w:val="es-ES"/>
              </w:rPr>
            </w:pPr>
            <w:r w:rsidRPr="004A060B">
              <w:rPr>
                <w:rFonts w:ascii="Palatino Linotype" w:hAnsi="Palatino Linotype" w:cs="Arial"/>
                <w:b/>
                <w:bCs/>
              </w:rPr>
              <w:t>00360/ISIFABE/IP/2019</w:t>
            </w:r>
          </w:p>
        </w:tc>
        <w:tc>
          <w:tcPr>
            <w:tcW w:w="5977" w:type="dxa"/>
          </w:tcPr>
          <w:p w:rsidR="00664F82" w:rsidRPr="004A060B" w:rsidRDefault="00664F82" w:rsidP="00664F82">
            <w:pPr>
              <w:ind w:right="114"/>
              <w:jc w:val="both"/>
              <w:rPr>
                <w:rFonts w:ascii="Palatino Linotype" w:hAnsi="Palatino Linotype" w:cs="Arial"/>
                <w:i/>
              </w:rPr>
            </w:pPr>
            <w:r w:rsidRPr="004A060B">
              <w:rPr>
                <w:rFonts w:ascii="Palatino Linotype" w:hAnsi="Palatino Linotype" w:cs="Arial"/>
                <w:i/>
              </w:rPr>
              <w:t>“</w:t>
            </w:r>
            <w:r w:rsidR="001F111C" w:rsidRPr="004A060B">
              <w:rPr>
                <w:rFonts w:ascii="Palatino Linotype" w:hAnsi="Palatino Linotype" w:cs="Arial"/>
                <w:i/>
              </w:rPr>
              <w:t xml:space="preserve">Solicito las licencias de construcción que emitió el Ayuntamiento en octubre de 2019. </w:t>
            </w:r>
            <w:r w:rsidRPr="004A060B">
              <w:rPr>
                <w:rFonts w:ascii="Palatino Linotype" w:hAnsi="Palatino Linotype" w:cs="Arial"/>
                <w:i/>
              </w:rPr>
              <w:t>“ (sic)</w:t>
            </w:r>
          </w:p>
          <w:p w:rsidR="00664F82" w:rsidRPr="004A060B" w:rsidRDefault="00664F82" w:rsidP="00664F82">
            <w:pPr>
              <w:spacing w:after="160" w:line="360" w:lineRule="auto"/>
              <w:jc w:val="both"/>
              <w:rPr>
                <w:rFonts w:ascii="Palatino Linotype" w:hAnsi="Palatino Linotype"/>
                <w:i/>
                <w:lang w:val="es-ES"/>
              </w:rPr>
            </w:pPr>
          </w:p>
        </w:tc>
      </w:tr>
      <w:tr w:rsidR="00664F82" w:rsidRPr="004A060B" w:rsidTr="00664F82">
        <w:trPr>
          <w:trHeight w:val="792"/>
        </w:trPr>
        <w:tc>
          <w:tcPr>
            <w:tcW w:w="3029" w:type="dxa"/>
            <w:vAlign w:val="center"/>
          </w:tcPr>
          <w:p w:rsidR="00664F82" w:rsidRPr="004A060B" w:rsidRDefault="001F111C" w:rsidP="00664F82">
            <w:pPr>
              <w:spacing w:line="360" w:lineRule="auto"/>
              <w:jc w:val="center"/>
              <w:rPr>
                <w:rFonts w:ascii="Palatino Linotype" w:hAnsi="Palatino Linotype" w:cs="Arial"/>
                <w:b/>
                <w:bCs/>
                <w:sz w:val="24"/>
              </w:rPr>
            </w:pPr>
            <w:r w:rsidRPr="004A060B">
              <w:rPr>
                <w:rFonts w:ascii="Palatino Linotype" w:hAnsi="Palatino Linotype" w:cs="Arial"/>
                <w:b/>
                <w:bCs/>
              </w:rPr>
              <w:t>00359/ISIFABE/IP/2019</w:t>
            </w:r>
          </w:p>
        </w:tc>
        <w:tc>
          <w:tcPr>
            <w:tcW w:w="5977" w:type="dxa"/>
          </w:tcPr>
          <w:p w:rsidR="001F111C" w:rsidRPr="004A060B" w:rsidRDefault="00664F82" w:rsidP="001F111C">
            <w:pPr>
              <w:jc w:val="both"/>
              <w:rPr>
                <w:rFonts w:ascii="Palatino Linotype" w:hAnsi="Palatino Linotype" w:cs="Arial"/>
                <w:i/>
              </w:rPr>
            </w:pPr>
            <w:r w:rsidRPr="004A060B">
              <w:rPr>
                <w:rFonts w:ascii="Palatino Linotype" w:hAnsi="Palatino Linotype" w:cs="Arial"/>
                <w:i/>
              </w:rPr>
              <w:t>“</w:t>
            </w:r>
            <w:r w:rsidR="001F111C" w:rsidRPr="004A060B">
              <w:rPr>
                <w:rFonts w:ascii="Palatino Linotype" w:hAnsi="Palatino Linotype" w:cs="Arial"/>
                <w:i/>
              </w:rPr>
              <w:t>Solicito las licencias de construcción que emitió el Ayuntamiento en septiembre de 2019</w:t>
            </w:r>
          </w:p>
          <w:p w:rsidR="00664F82" w:rsidRPr="004A060B" w:rsidRDefault="00664F82" w:rsidP="001F111C">
            <w:pPr>
              <w:ind w:right="114"/>
              <w:jc w:val="both"/>
              <w:rPr>
                <w:rFonts w:ascii="Palatino Linotype" w:hAnsi="Palatino Linotype" w:cs="Arial"/>
                <w:i/>
              </w:rPr>
            </w:pPr>
            <w:r w:rsidRPr="004A060B">
              <w:rPr>
                <w:rFonts w:ascii="Palatino Linotype" w:hAnsi="Palatino Linotype" w:cs="Arial"/>
                <w:i/>
              </w:rPr>
              <w:t>”</w:t>
            </w:r>
          </w:p>
        </w:tc>
      </w:tr>
      <w:tr w:rsidR="00664F82" w:rsidRPr="004A060B" w:rsidTr="00664F82">
        <w:trPr>
          <w:trHeight w:val="792"/>
        </w:trPr>
        <w:tc>
          <w:tcPr>
            <w:tcW w:w="3029" w:type="dxa"/>
            <w:vAlign w:val="center"/>
          </w:tcPr>
          <w:p w:rsidR="00664F82" w:rsidRPr="004A060B" w:rsidRDefault="001F111C" w:rsidP="00664F82">
            <w:pPr>
              <w:spacing w:line="360" w:lineRule="auto"/>
              <w:jc w:val="center"/>
              <w:rPr>
                <w:rFonts w:ascii="Palatino Linotype" w:hAnsi="Palatino Linotype" w:cs="Arial"/>
                <w:b/>
                <w:bCs/>
                <w:sz w:val="24"/>
              </w:rPr>
            </w:pPr>
            <w:r w:rsidRPr="004A060B">
              <w:rPr>
                <w:rFonts w:ascii="Palatino Linotype" w:hAnsi="Palatino Linotype" w:cs="Arial"/>
                <w:b/>
                <w:bCs/>
              </w:rPr>
              <w:t>00358/ISIFABE/IP/2019</w:t>
            </w:r>
          </w:p>
        </w:tc>
        <w:tc>
          <w:tcPr>
            <w:tcW w:w="5977" w:type="dxa"/>
          </w:tcPr>
          <w:p w:rsidR="00664F82" w:rsidRPr="004A060B" w:rsidRDefault="00664F82" w:rsidP="00664F82">
            <w:pPr>
              <w:ind w:right="114"/>
              <w:jc w:val="both"/>
              <w:rPr>
                <w:rFonts w:ascii="Palatino Linotype" w:hAnsi="Palatino Linotype" w:cs="Arial"/>
                <w:i/>
              </w:rPr>
            </w:pPr>
            <w:r w:rsidRPr="004A060B">
              <w:rPr>
                <w:rFonts w:ascii="Palatino Linotype" w:hAnsi="Palatino Linotype" w:cs="Arial"/>
                <w:i/>
              </w:rPr>
              <w:t>“</w:t>
            </w:r>
            <w:r w:rsidR="001F111C" w:rsidRPr="004A060B">
              <w:rPr>
                <w:rFonts w:ascii="Palatino Linotype" w:hAnsi="Palatino Linotype" w:cs="Arial"/>
                <w:i/>
              </w:rPr>
              <w:t>Solicito las licencias de construcción que emitió el Ayuntamiento en agosto de 2019.</w:t>
            </w:r>
            <w:r w:rsidRPr="004A060B">
              <w:rPr>
                <w:rFonts w:ascii="Palatino Linotype" w:hAnsi="Palatino Linotype" w:cs="Arial"/>
                <w:i/>
              </w:rPr>
              <w:t>”</w:t>
            </w:r>
          </w:p>
        </w:tc>
      </w:tr>
      <w:tr w:rsidR="00664F82" w:rsidRPr="004A060B" w:rsidTr="00664F82">
        <w:trPr>
          <w:trHeight w:val="792"/>
        </w:trPr>
        <w:tc>
          <w:tcPr>
            <w:tcW w:w="3029" w:type="dxa"/>
            <w:vAlign w:val="center"/>
          </w:tcPr>
          <w:p w:rsidR="00664F82" w:rsidRPr="004A060B" w:rsidRDefault="001F111C" w:rsidP="00664F82">
            <w:pPr>
              <w:spacing w:line="360" w:lineRule="auto"/>
              <w:jc w:val="center"/>
              <w:rPr>
                <w:rFonts w:ascii="Palatino Linotype" w:hAnsi="Palatino Linotype" w:cs="Arial"/>
                <w:b/>
                <w:bCs/>
                <w:sz w:val="24"/>
              </w:rPr>
            </w:pPr>
            <w:r w:rsidRPr="004A060B">
              <w:rPr>
                <w:rFonts w:ascii="Palatino Linotype" w:hAnsi="Palatino Linotype" w:cs="Arial"/>
                <w:b/>
                <w:bCs/>
              </w:rPr>
              <w:t>00357/ISIFABE/IP/2019</w:t>
            </w:r>
          </w:p>
        </w:tc>
        <w:tc>
          <w:tcPr>
            <w:tcW w:w="5977" w:type="dxa"/>
          </w:tcPr>
          <w:p w:rsidR="00664F82" w:rsidRPr="004A060B" w:rsidRDefault="00664F82" w:rsidP="00664F82">
            <w:pPr>
              <w:ind w:right="114"/>
              <w:jc w:val="both"/>
              <w:rPr>
                <w:rFonts w:ascii="Palatino Linotype" w:hAnsi="Palatino Linotype" w:cs="Arial"/>
                <w:i/>
              </w:rPr>
            </w:pPr>
            <w:r w:rsidRPr="004A060B">
              <w:rPr>
                <w:rFonts w:ascii="Palatino Linotype" w:hAnsi="Palatino Linotype" w:cs="Arial"/>
                <w:i/>
              </w:rPr>
              <w:t>“</w:t>
            </w:r>
            <w:r w:rsidR="001F111C" w:rsidRPr="004A060B">
              <w:rPr>
                <w:rFonts w:ascii="Palatino Linotype" w:hAnsi="Palatino Linotype" w:cs="Arial"/>
                <w:i/>
              </w:rPr>
              <w:t>Solicito las licencias de construcción que emitió el Ayuntamiento en junio de 2019.</w:t>
            </w:r>
            <w:r w:rsidRPr="004A060B">
              <w:rPr>
                <w:rFonts w:ascii="Palatino Linotype" w:hAnsi="Palatino Linotype" w:cs="Arial"/>
                <w:i/>
              </w:rPr>
              <w:t>”</w:t>
            </w:r>
          </w:p>
        </w:tc>
      </w:tr>
      <w:tr w:rsidR="00664F82" w:rsidRPr="004A060B" w:rsidTr="00664F82">
        <w:trPr>
          <w:trHeight w:val="792"/>
        </w:trPr>
        <w:tc>
          <w:tcPr>
            <w:tcW w:w="3029" w:type="dxa"/>
            <w:vAlign w:val="center"/>
          </w:tcPr>
          <w:p w:rsidR="00664F82" w:rsidRPr="004A060B" w:rsidRDefault="001F111C" w:rsidP="00664F82">
            <w:pPr>
              <w:spacing w:line="360" w:lineRule="auto"/>
              <w:jc w:val="center"/>
              <w:rPr>
                <w:rFonts w:ascii="Palatino Linotype" w:hAnsi="Palatino Linotype" w:cs="Arial"/>
                <w:b/>
                <w:bCs/>
              </w:rPr>
            </w:pPr>
            <w:r w:rsidRPr="004A060B">
              <w:rPr>
                <w:rFonts w:ascii="Palatino Linotype" w:hAnsi="Palatino Linotype" w:cs="Arial"/>
                <w:b/>
                <w:bCs/>
              </w:rPr>
              <w:t>00356/ISIFABE/IP/2019</w:t>
            </w:r>
          </w:p>
        </w:tc>
        <w:tc>
          <w:tcPr>
            <w:tcW w:w="5977" w:type="dxa"/>
          </w:tcPr>
          <w:p w:rsidR="00664F82" w:rsidRPr="004A060B" w:rsidRDefault="00664F82" w:rsidP="00664F82">
            <w:pPr>
              <w:ind w:right="114"/>
              <w:jc w:val="both"/>
              <w:rPr>
                <w:rFonts w:ascii="Palatino Linotype" w:hAnsi="Palatino Linotype" w:cs="Arial"/>
                <w:i/>
              </w:rPr>
            </w:pPr>
            <w:r w:rsidRPr="004A060B">
              <w:rPr>
                <w:rFonts w:ascii="Palatino Linotype" w:hAnsi="Palatino Linotype" w:cs="Arial"/>
                <w:i/>
              </w:rPr>
              <w:t>“</w:t>
            </w:r>
            <w:r w:rsidR="001F111C" w:rsidRPr="004A060B">
              <w:rPr>
                <w:rFonts w:ascii="Palatino Linotype" w:hAnsi="Palatino Linotype" w:cs="Arial"/>
                <w:i/>
              </w:rPr>
              <w:t>Solicito las licencias de construcción que emitió el Ayuntamiento en mayo de 2019.</w:t>
            </w:r>
            <w:r w:rsidRPr="004A060B">
              <w:rPr>
                <w:rFonts w:ascii="Palatino Linotype" w:hAnsi="Palatino Linotype" w:cs="Arial"/>
                <w:i/>
              </w:rPr>
              <w:t>”</w:t>
            </w:r>
          </w:p>
        </w:tc>
      </w:tr>
      <w:tr w:rsidR="001F111C" w:rsidRPr="004A060B" w:rsidTr="00664F82">
        <w:trPr>
          <w:trHeight w:val="792"/>
        </w:trPr>
        <w:tc>
          <w:tcPr>
            <w:tcW w:w="3029" w:type="dxa"/>
            <w:vAlign w:val="center"/>
          </w:tcPr>
          <w:p w:rsidR="001F111C" w:rsidRPr="004A060B" w:rsidRDefault="001F111C" w:rsidP="00664F82">
            <w:pPr>
              <w:spacing w:line="360" w:lineRule="auto"/>
              <w:jc w:val="center"/>
              <w:rPr>
                <w:rFonts w:ascii="Palatino Linotype" w:hAnsi="Palatino Linotype" w:cs="Arial"/>
                <w:b/>
                <w:bCs/>
              </w:rPr>
            </w:pPr>
            <w:r w:rsidRPr="004A060B">
              <w:rPr>
                <w:rFonts w:ascii="Palatino Linotype" w:hAnsi="Palatino Linotype" w:cs="Arial"/>
                <w:b/>
                <w:bCs/>
              </w:rPr>
              <w:t>00355/ISIFABE/IP/2019</w:t>
            </w:r>
          </w:p>
        </w:tc>
        <w:tc>
          <w:tcPr>
            <w:tcW w:w="5977" w:type="dxa"/>
          </w:tcPr>
          <w:p w:rsidR="001F111C" w:rsidRPr="004A060B" w:rsidRDefault="001F111C" w:rsidP="00664F82">
            <w:pPr>
              <w:ind w:right="114"/>
              <w:jc w:val="both"/>
              <w:rPr>
                <w:rFonts w:ascii="Palatino Linotype" w:hAnsi="Palatino Linotype" w:cs="Arial"/>
                <w:i/>
              </w:rPr>
            </w:pPr>
            <w:r w:rsidRPr="004A060B">
              <w:rPr>
                <w:rFonts w:ascii="Palatino Linotype" w:hAnsi="Palatino Linotype" w:cs="Arial"/>
                <w:i/>
              </w:rPr>
              <w:t>“Solicito las licencias de construcción que emitió el Ayuntamiento en abril de 2019.”</w:t>
            </w:r>
          </w:p>
        </w:tc>
      </w:tr>
      <w:tr w:rsidR="001F111C" w:rsidRPr="004A060B" w:rsidTr="00664F82">
        <w:trPr>
          <w:trHeight w:val="792"/>
        </w:trPr>
        <w:tc>
          <w:tcPr>
            <w:tcW w:w="3029" w:type="dxa"/>
            <w:vAlign w:val="center"/>
          </w:tcPr>
          <w:p w:rsidR="001F111C" w:rsidRPr="004A060B" w:rsidRDefault="001F111C" w:rsidP="00664F82">
            <w:pPr>
              <w:spacing w:line="360" w:lineRule="auto"/>
              <w:jc w:val="center"/>
              <w:rPr>
                <w:rFonts w:ascii="Palatino Linotype" w:hAnsi="Palatino Linotype" w:cs="Arial"/>
                <w:b/>
                <w:bCs/>
              </w:rPr>
            </w:pPr>
            <w:r w:rsidRPr="004A060B">
              <w:rPr>
                <w:rFonts w:ascii="Palatino Linotype" w:hAnsi="Palatino Linotype" w:cs="Arial"/>
                <w:b/>
                <w:bCs/>
              </w:rPr>
              <w:t>00354/ISIFABE/IP/2019</w:t>
            </w:r>
          </w:p>
        </w:tc>
        <w:tc>
          <w:tcPr>
            <w:tcW w:w="5977" w:type="dxa"/>
          </w:tcPr>
          <w:p w:rsidR="001F111C" w:rsidRPr="004A060B" w:rsidRDefault="001F111C" w:rsidP="001F111C">
            <w:pPr>
              <w:jc w:val="both"/>
              <w:rPr>
                <w:rFonts w:ascii="Palatino Linotype" w:hAnsi="Palatino Linotype" w:cs="Arial"/>
                <w:i/>
              </w:rPr>
            </w:pPr>
            <w:r w:rsidRPr="004A060B">
              <w:rPr>
                <w:rFonts w:ascii="Palatino Linotype" w:hAnsi="Palatino Linotype" w:cs="Arial"/>
                <w:i/>
              </w:rPr>
              <w:t>“Solicito las licencias de construcción que emitió el Ayuntamiento en marzo de 2019”</w:t>
            </w:r>
          </w:p>
          <w:p w:rsidR="001F111C" w:rsidRPr="004A060B" w:rsidRDefault="001F111C" w:rsidP="001F111C">
            <w:pPr>
              <w:ind w:right="114"/>
              <w:jc w:val="both"/>
              <w:rPr>
                <w:rFonts w:ascii="Palatino Linotype" w:hAnsi="Palatino Linotype" w:cs="Arial"/>
                <w:i/>
              </w:rPr>
            </w:pPr>
          </w:p>
        </w:tc>
      </w:tr>
      <w:tr w:rsidR="001F111C" w:rsidRPr="004A060B" w:rsidTr="00664F82">
        <w:trPr>
          <w:trHeight w:val="792"/>
        </w:trPr>
        <w:tc>
          <w:tcPr>
            <w:tcW w:w="3029" w:type="dxa"/>
            <w:vAlign w:val="center"/>
          </w:tcPr>
          <w:p w:rsidR="001F111C" w:rsidRPr="004A060B" w:rsidRDefault="001F111C" w:rsidP="00664F82">
            <w:pPr>
              <w:spacing w:line="360" w:lineRule="auto"/>
              <w:jc w:val="center"/>
              <w:rPr>
                <w:rFonts w:ascii="Palatino Linotype" w:hAnsi="Palatino Linotype" w:cs="Arial"/>
                <w:b/>
                <w:bCs/>
              </w:rPr>
            </w:pPr>
            <w:r w:rsidRPr="004A060B">
              <w:rPr>
                <w:rFonts w:ascii="Palatino Linotype" w:hAnsi="Palatino Linotype" w:cs="Arial"/>
                <w:b/>
                <w:bCs/>
              </w:rPr>
              <w:t>00353/ISIFABE/IP/2019</w:t>
            </w:r>
          </w:p>
        </w:tc>
        <w:tc>
          <w:tcPr>
            <w:tcW w:w="5977" w:type="dxa"/>
          </w:tcPr>
          <w:p w:rsidR="001F111C" w:rsidRPr="004A060B" w:rsidRDefault="001F111C" w:rsidP="001F111C">
            <w:pPr>
              <w:jc w:val="both"/>
              <w:rPr>
                <w:rFonts w:ascii="Palatino Linotype" w:hAnsi="Palatino Linotype" w:cs="Arial"/>
                <w:i/>
              </w:rPr>
            </w:pPr>
            <w:r w:rsidRPr="004A060B">
              <w:rPr>
                <w:rFonts w:ascii="Palatino Linotype" w:hAnsi="Palatino Linotype" w:cs="Arial"/>
                <w:i/>
              </w:rPr>
              <w:t>“Solicito las licencias de construcción que emitió el Ayuntamiento en febrero de 2019”</w:t>
            </w:r>
          </w:p>
        </w:tc>
      </w:tr>
      <w:tr w:rsidR="001F111C" w:rsidRPr="004A060B" w:rsidTr="00664F82">
        <w:trPr>
          <w:trHeight w:val="792"/>
        </w:trPr>
        <w:tc>
          <w:tcPr>
            <w:tcW w:w="3029" w:type="dxa"/>
            <w:vAlign w:val="center"/>
          </w:tcPr>
          <w:p w:rsidR="001F111C" w:rsidRPr="004A060B" w:rsidRDefault="001F111C" w:rsidP="00664F82">
            <w:pPr>
              <w:spacing w:line="360" w:lineRule="auto"/>
              <w:jc w:val="center"/>
              <w:rPr>
                <w:rFonts w:ascii="Palatino Linotype" w:hAnsi="Palatino Linotype" w:cs="Arial"/>
                <w:b/>
                <w:bCs/>
              </w:rPr>
            </w:pPr>
            <w:r w:rsidRPr="004A060B">
              <w:rPr>
                <w:rFonts w:ascii="Palatino Linotype" w:hAnsi="Palatino Linotype" w:cs="Arial"/>
                <w:b/>
                <w:bCs/>
              </w:rPr>
              <w:t>00352/ISIFABE/IP/2019</w:t>
            </w:r>
          </w:p>
        </w:tc>
        <w:tc>
          <w:tcPr>
            <w:tcW w:w="5977" w:type="dxa"/>
          </w:tcPr>
          <w:p w:rsidR="001F111C" w:rsidRPr="004A060B" w:rsidRDefault="001F111C" w:rsidP="001F111C">
            <w:pPr>
              <w:jc w:val="both"/>
              <w:rPr>
                <w:rFonts w:ascii="Palatino Linotype" w:hAnsi="Palatino Linotype" w:cs="Arial"/>
                <w:i/>
              </w:rPr>
            </w:pPr>
            <w:r w:rsidRPr="004A060B">
              <w:rPr>
                <w:rFonts w:ascii="Palatino Linotype" w:hAnsi="Palatino Linotype" w:cs="Arial"/>
                <w:i/>
              </w:rPr>
              <w:t>“Solicito las licencias de construcción que emitió el Ayuntamiento en enero de 2019”</w:t>
            </w:r>
          </w:p>
        </w:tc>
      </w:tr>
      <w:tr w:rsidR="001F111C" w:rsidRPr="004A060B" w:rsidTr="00664F82">
        <w:trPr>
          <w:trHeight w:val="792"/>
        </w:trPr>
        <w:tc>
          <w:tcPr>
            <w:tcW w:w="3029" w:type="dxa"/>
            <w:vAlign w:val="center"/>
          </w:tcPr>
          <w:p w:rsidR="001F111C" w:rsidRPr="004A060B" w:rsidRDefault="001F111C" w:rsidP="00664F82">
            <w:pPr>
              <w:spacing w:line="360" w:lineRule="auto"/>
              <w:jc w:val="center"/>
              <w:rPr>
                <w:rFonts w:ascii="Palatino Linotype" w:hAnsi="Palatino Linotype" w:cs="Arial"/>
                <w:b/>
                <w:bCs/>
              </w:rPr>
            </w:pPr>
            <w:r w:rsidRPr="004A060B">
              <w:rPr>
                <w:rFonts w:ascii="Palatino Linotype" w:hAnsi="Palatino Linotype" w:cs="Arial"/>
                <w:b/>
                <w:bCs/>
              </w:rPr>
              <w:t>00322/ISIFABE/IP/2019</w:t>
            </w:r>
          </w:p>
        </w:tc>
        <w:tc>
          <w:tcPr>
            <w:tcW w:w="5977" w:type="dxa"/>
          </w:tcPr>
          <w:p w:rsidR="001F111C" w:rsidRPr="004A060B" w:rsidRDefault="00AA685B" w:rsidP="001F111C">
            <w:pPr>
              <w:jc w:val="both"/>
              <w:rPr>
                <w:rFonts w:ascii="Palatino Linotype" w:hAnsi="Palatino Linotype" w:cs="Arial"/>
                <w:i/>
              </w:rPr>
            </w:pPr>
            <w:r w:rsidRPr="004A060B">
              <w:rPr>
                <w:rFonts w:ascii="Palatino Linotype" w:hAnsi="Palatino Linotype" w:cs="Arial"/>
                <w:i/>
              </w:rPr>
              <w:t>“Requiero el manual de procedimientos de la Contraloría Municipal.”</w:t>
            </w:r>
          </w:p>
        </w:tc>
      </w:tr>
      <w:tr w:rsidR="00AA685B" w:rsidRPr="004A060B" w:rsidTr="00664F82">
        <w:trPr>
          <w:trHeight w:val="792"/>
        </w:trPr>
        <w:tc>
          <w:tcPr>
            <w:tcW w:w="3029" w:type="dxa"/>
            <w:vAlign w:val="center"/>
          </w:tcPr>
          <w:p w:rsidR="00AA685B" w:rsidRPr="004A060B" w:rsidRDefault="00AA685B" w:rsidP="00664F82">
            <w:pPr>
              <w:spacing w:line="360" w:lineRule="auto"/>
              <w:jc w:val="center"/>
              <w:rPr>
                <w:rFonts w:ascii="Palatino Linotype" w:hAnsi="Palatino Linotype" w:cs="Arial"/>
                <w:b/>
                <w:bCs/>
              </w:rPr>
            </w:pPr>
            <w:r w:rsidRPr="004A060B">
              <w:rPr>
                <w:rFonts w:ascii="Palatino Linotype" w:hAnsi="Palatino Linotype" w:cs="Arial"/>
                <w:b/>
                <w:bCs/>
              </w:rPr>
              <w:t>00312/ISIFABE/IP/2019</w:t>
            </w:r>
          </w:p>
        </w:tc>
        <w:tc>
          <w:tcPr>
            <w:tcW w:w="5977" w:type="dxa"/>
          </w:tcPr>
          <w:p w:rsidR="00AA685B" w:rsidRPr="004A060B" w:rsidRDefault="00AA685B" w:rsidP="001F111C">
            <w:pPr>
              <w:jc w:val="both"/>
              <w:rPr>
                <w:rFonts w:ascii="Palatino Linotype" w:hAnsi="Palatino Linotype" w:cs="Arial"/>
                <w:i/>
              </w:rPr>
            </w:pPr>
            <w:r w:rsidRPr="004A060B">
              <w:rPr>
                <w:rFonts w:ascii="Palatino Linotype" w:hAnsi="Palatino Linotype" w:cs="Arial"/>
                <w:i/>
              </w:rPr>
              <w:t>“Solicito las licencias de construcción que emitió el municipio en enero de 2019.”</w:t>
            </w:r>
          </w:p>
        </w:tc>
      </w:tr>
      <w:tr w:rsidR="00AA685B" w:rsidRPr="004A060B" w:rsidTr="00664F82">
        <w:trPr>
          <w:trHeight w:val="792"/>
        </w:trPr>
        <w:tc>
          <w:tcPr>
            <w:tcW w:w="3029" w:type="dxa"/>
            <w:vAlign w:val="center"/>
          </w:tcPr>
          <w:p w:rsidR="00AA685B" w:rsidRPr="004A060B" w:rsidRDefault="00AA685B" w:rsidP="00664F82">
            <w:pPr>
              <w:spacing w:line="360" w:lineRule="auto"/>
              <w:jc w:val="center"/>
              <w:rPr>
                <w:rFonts w:ascii="Palatino Linotype" w:hAnsi="Palatino Linotype" w:cs="Arial"/>
                <w:b/>
                <w:bCs/>
              </w:rPr>
            </w:pPr>
            <w:r w:rsidRPr="004A060B">
              <w:rPr>
                <w:rFonts w:ascii="Palatino Linotype" w:hAnsi="Palatino Linotype" w:cs="Arial"/>
                <w:b/>
                <w:bCs/>
              </w:rPr>
              <w:lastRenderedPageBreak/>
              <w:t>00463/ISIFABE/IP/2019</w:t>
            </w:r>
          </w:p>
        </w:tc>
        <w:tc>
          <w:tcPr>
            <w:tcW w:w="5977" w:type="dxa"/>
          </w:tcPr>
          <w:p w:rsidR="00AA685B" w:rsidRPr="004A060B" w:rsidRDefault="00AA685B" w:rsidP="001F111C">
            <w:pPr>
              <w:jc w:val="both"/>
              <w:rPr>
                <w:rFonts w:ascii="Palatino Linotype" w:hAnsi="Palatino Linotype" w:cs="Arial"/>
                <w:i/>
              </w:rPr>
            </w:pPr>
            <w:r w:rsidRPr="004A060B">
              <w:rPr>
                <w:rFonts w:ascii="Palatino Linotype" w:hAnsi="Palatino Linotype" w:cs="Arial"/>
                <w:i/>
              </w:rPr>
              <w:t>“Solicito las licencias de construcción que se emitieron en enero de 2019.”</w:t>
            </w:r>
          </w:p>
        </w:tc>
      </w:tr>
      <w:tr w:rsidR="00AA685B" w:rsidRPr="004A060B" w:rsidTr="00664F82">
        <w:trPr>
          <w:trHeight w:val="792"/>
        </w:trPr>
        <w:tc>
          <w:tcPr>
            <w:tcW w:w="3029" w:type="dxa"/>
            <w:vAlign w:val="center"/>
          </w:tcPr>
          <w:p w:rsidR="00AA685B" w:rsidRPr="004A060B" w:rsidRDefault="00AA685B" w:rsidP="00664F82">
            <w:pPr>
              <w:spacing w:line="360" w:lineRule="auto"/>
              <w:jc w:val="center"/>
              <w:rPr>
                <w:rFonts w:ascii="Palatino Linotype" w:hAnsi="Palatino Linotype" w:cs="Arial"/>
                <w:b/>
                <w:bCs/>
              </w:rPr>
            </w:pPr>
            <w:r w:rsidRPr="004A060B">
              <w:rPr>
                <w:rFonts w:ascii="Palatino Linotype" w:hAnsi="Palatino Linotype" w:cs="Arial"/>
                <w:b/>
                <w:bCs/>
              </w:rPr>
              <w:t>00462/ISIFABE/IP/2019</w:t>
            </w:r>
          </w:p>
        </w:tc>
        <w:tc>
          <w:tcPr>
            <w:tcW w:w="5977" w:type="dxa"/>
          </w:tcPr>
          <w:p w:rsidR="00AA685B" w:rsidRPr="004A060B" w:rsidRDefault="00AA685B" w:rsidP="001F111C">
            <w:pPr>
              <w:jc w:val="both"/>
              <w:rPr>
                <w:rFonts w:ascii="Palatino Linotype" w:hAnsi="Palatino Linotype" w:cs="Arial"/>
                <w:i/>
              </w:rPr>
            </w:pPr>
            <w:r w:rsidRPr="004A060B">
              <w:rPr>
                <w:rFonts w:ascii="Palatino Linotype" w:hAnsi="Palatino Linotype" w:cs="Arial"/>
                <w:i/>
              </w:rPr>
              <w:t>“Solicito las licencias de construcción que se emitieron en agosto de 2019.”</w:t>
            </w:r>
          </w:p>
        </w:tc>
      </w:tr>
    </w:tbl>
    <w:p w:rsidR="00664F82" w:rsidRPr="004A060B" w:rsidRDefault="00664F82" w:rsidP="00664F82">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b/>
        </w:rPr>
        <w:t>MODALIDADES DE ENTREGA:</w:t>
      </w:r>
      <w:r w:rsidRPr="004A060B">
        <w:rPr>
          <w:rFonts w:ascii="Palatino Linotype" w:hAnsi="Palatino Linotype" w:cs="Arial"/>
        </w:rPr>
        <w:t xml:space="preserve"> Vía </w:t>
      </w:r>
      <w:r w:rsidRPr="004A060B">
        <w:rPr>
          <w:rFonts w:ascii="Palatino Linotype" w:hAnsi="Palatino Linotype" w:cs="Arial"/>
          <w:b/>
        </w:rPr>
        <w:t>SAIMEX</w:t>
      </w:r>
      <w:r w:rsidRPr="004A060B">
        <w:rPr>
          <w:rFonts w:ascii="Palatino Linotype" w:hAnsi="Palatino Linotype" w:cs="Arial"/>
        </w:rPr>
        <w:t>.</w:t>
      </w:r>
    </w:p>
    <w:p w:rsidR="00664F82" w:rsidRPr="004A060B" w:rsidRDefault="00664F82" w:rsidP="00664F82">
      <w:pPr>
        <w:spacing w:before="100" w:beforeAutospacing="1" w:after="100" w:afterAutospacing="1" w:line="360" w:lineRule="auto"/>
        <w:jc w:val="both"/>
        <w:rPr>
          <w:rFonts w:ascii="Palatino Linotype" w:hAnsi="Palatino Linotype" w:cs="Arial"/>
        </w:rPr>
      </w:pPr>
      <w:bookmarkStart w:id="3" w:name="_Ref507070922"/>
      <w:bookmarkEnd w:id="1"/>
      <w:bookmarkEnd w:id="2"/>
      <w:r w:rsidRPr="004A060B">
        <w:rPr>
          <w:rFonts w:ascii="Palatino Linotype" w:hAnsi="Palatino Linotype"/>
          <w:b/>
          <w:sz w:val="28"/>
          <w:szCs w:val="28"/>
        </w:rPr>
        <w:t>II.</w:t>
      </w:r>
      <w:r w:rsidRPr="004A060B">
        <w:rPr>
          <w:rFonts w:ascii="Palatino Linotype" w:hAnsi="Palatino Linotype"/>
          <w:sz w:val="28"/>
          <w:szCs w:val="28"/>
        </w:rPr>
        <w:t xml:space="preserve"> </w:t>
      </w:r>
      <w:r w:rsidRPr="004A060B">
        <w:rPr>
          <w:rFonts w:ascii="Palatino Linotype" w:hAnsi="Palatino Linotype"/>
        </w:rPr>
        <w:t xml:space="preserve">Con base en el detalle de seguimiento que obra en </w:t>
      </w:r>
      <w:r w:rsidRPr="004A060B">
        <w:rPr>
          <w:rFonts w:ascii="Palatino Linotype" w:hAnsi="Palatino Linotype"/>
          <w:b/>
        </w:rPr>
        <w:t>EL SAIMEX</w:t>
      </w:r>
      <w:r w:rsidRPr="004A060B">
        <w:rPr>
          <w:rFonts w:ascii="Palatino Linotype" w:hAnsi="Palatino Linotype"/>
        </w:rPr>
        <w:t xml:space="preserve">, se advierte que </w:t>
      </w:r>
      <w:r w:rsidRPr="004A060B">
        <w:rPr>
          <w:rFonts w:ascii="Palatino Linotype" w:hAnsi="Palatino Linotype"/>
          <w:b/>
        </w:rPr>
        <w:t>EL SUJETO OBLIGADO</w:t>
      </w:r>
      <w:r w:rsidRPr="004A060B">
        <w:rPr>
          <w:rFonts w:ascii="Palatino Linotype" w:hAnsi="Palatino Linotype"/>
        </w:rPr>
        <w:t xml:space="preserve"> omitió dar contestación a las solicitudes de acceso a la información pública. </w:t>
      </w:r>
    </w:p>
    <w:bookmarkEnd w:id="3"/>
    <w:p w:rsidR="00664F82" w:rsidRPr="004A060B" w:rsidRDefault="00AA685B" w:rsidP="00664F82">
      <w:pPr>
        <w:spacing w:line="360" w:lineRule="auto"/>
        <w:jc w:val="both"/>
        <w:rPr>
          <w:rFonts w:ascii="Palatino Linotype" w:hAnsi="Palatino Linotype" w:cs="Arial"/>
          <w:lang w:val="es-ES"/>
        </w:rPr>
      </w:pPr>
      <w:r w:rsidRPr="004A060B">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11686</wp:posOffset>
                </wp:positionH>
                <wp:positionV relativeFrom="paragraph">
                  <wp:posOffset>2701707</wp:posOffset>
                </wp:positionV>
                <wp:extent cx="5807122" cy="1705970"/>
                <wp:effectExtent l="38100" t="38100" r="60325" b="85090"/>
                <wp:wrapNone/>
                <wp:docPr id="2" name="Conector recto 2"/>
                <wp:cNvGraphicFramePr/>
                <a:graphic xmlns:a="http://schemas.openxmlformats.org/drawingml/2006/main">
                  <a:graphicData uri="http://schemas.microsoft.com/office/word/2010/wordprocessingShape">
                    <wps:wsp>
                      <wps:cNvCnPr/>
                      <wps:spPr>
                        <a:xfrm>
                          <a:off x="0" y="0"/>
                          <a:ext cx="5807122" cy="170597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51EE7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212.75pt" to="458.1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lR1wEAAAYEAAAOAAAAZHJzL2Uyb0RvYy54bWysU8tu2zAQvBfIPxC813oAqVPBcg4OnEvR&#10;Gn18AE0tLQJ8Ycna8t93SdtK0BYIUFQHikvuzO4MydXjZA07AkbtXc+bRc0ZOOkH7Q49//F9+/6B&#10;s5iEG4TxDnp+hsgf13fvVqfQQetHbwZARiQudqfQ8zGl0FVVlCNYERc+gKNN5dGKRCEeqgHFidit&#10;qdq6/lCdPA4BvYQYafXpssnXhV8pkOmLUhESMz2n3lIZsYz7PFbrlegOKMKo5bUN8Q9dWKEdFZ2p&#10;nkQS7CfqP6isluijV2khva28UlpC0UBqmvo3Nd9GEaBoIXNimG2K/49Wfj7ukOmh5y1nTlg6og0d&#10;lEweGeYfa7NHpxA7St24HV6jGHaYBU8Kbf6TFDYVX8+zrzAlJmnx/qFeNi0VkLTXLOv7j8vifPUC&#10;DxjTM3jL8qTnRrssXHTi+CkmKkmpt5S8bFweozd62GpjSoCH/cYgOwo66u22pi93TsBXaRRlaJX1&#10;XBSUWTobuNB+BUVuUM9tKV/uIcy0QkpwqbnyGkfZGaaohRlYvw285mcolDs6g5u3wTOiVPYuzWCr&#10;nce/EaTp1rK65N8cuOjOFuz9cC5nW6yhy1acuz6MfJtfxwX+8nzXvwAAAP//AwBQSwMEFAAGAAgA&#10;AAAhALt/5TrfAAAACQEAAA8AAABkcnMvZG93bnJldi54bWxMjzFPwzAUhHck/oP1kNio3bSJcIhT&#10;ISRg6NSAVLG5sZtEjZ+j2GnTf89jKuPpTnffFZvZ9exsx9B5VLBcCGAWa286bBR8f70/PQMLUaPR&#10;vUer4GoDbMr7u0Lnxl9wZ89VbBiVYMi1gjbGIec81K11Oiz8YJG8ox+djiTHhptRX6jc9TwRIuNO&#10;d0gLrR7sW2vrUzU5BT9SVLJPT90kxR6324/P63G1V+rxYX59ARbtHG9h+MMndCiJ6eAnNIH1pAk8&#10;KlgnaQqMfLnMVsAOCjK5ToCXBf//oPwFAAD//wMAUEsBAi0AFAAGAAgAAAAhALaDOJL+AAAA4QEA&#10;ABMAAAAAAAAAAAAAAAAAAAAAAFtDb250ZW50X1R5cGVzXS54bWxQSwECLQAUAAYACAAAACEAOP0h&#10;/9YAAACUAQAACwAAAAAAAAAAAAAAAAAvAQAAX3JlbHMvLnJlbHNQSwECLQAUAAYACAAAACEAHREp&#10;UdcBAAAGBAAADgAAAAAAAAAAAAAAAAAuAgAAZHJzL2Uyb0RvYy54bWxQSwECLQAUAAYACAAAACEA&#10;u3/lOt8AAAAJAQAADwAAAAAAAAAAAAAAAAAxBAAAZHJzL2Rvd25yZXYueG1sUEsFBgAAAAAEAAQA&#10;8wAAAD0FAAAAAA==&#10;" strokecolor="red" strokeweight="2pt">
                <v:shadow on="t" color="black" opacity="24903f" origin=",.5" offset="0,.55556mm"/>
              </v:line>
            </w:pict>
          </mc:Fallback>
        </mc:AlternateContent>
      </w:r>
      <w:r w:rsidR="00664F82" w:rsidRPr="004A060B">
        <w:rPr>
          <w:rFonts w:ascii="Palatino Linotype" w:hAnsi="Palatino Linotype" w:cs="Arial"/>
          <w:b/>
          <w:sz w:val="28"/>
          <w:szCs w:val="28"/>
          <w:lang w:val="es-ES"/>
        </w:rPr>
        <w:t>III.</w:t>
      </w:r>
      <w:r w:rsidR="00664F82" w:rsidRPr="004A060B">
        <w:rPr>
          <w:rFonts w:ascii="Palatino Linotype" w:hAnsi="Palatino Linotype" w:cs="Arial"/>
          <w:b/>
          <w:lang w:val="es-ES"/>
        </w:rPr>
        <w:t xml:space="preserve"> </w:t>
      </w:r>
      <w:r w:rsidR="00664F82" w:rsidRPr="004A060B">
        <w:rPr>
          <w:rFonts w:ascii="Palatino Linotype" w:hAnsi="Palatino Linotype"/>
          <w:lang w:val="es-ES"/>
        </w:rPr>
        <w:t xml:space="preserve">Inconforme con las </w:t>
      </w:r>
      <w:r w:rsidR="00664F82" w:rsidRPr="004A060B">
        <w:rPr>
          <w:rFonts w:ascii="Palatino Linotype" w:hAnsi="Palatino Linotype" w:cs="Arial"/>
          <w:lang w:val="es-ES"/>
        </w:rPr>
        <w:t xml:space="preserve">respuestas el </w:t>
      </w:r>
      <w:r w:rsidRPr="004A060B">
        <w:rPr>
          <w:rFonts w:ascii="Palatino Linotype" w:hAnsi="Palatino Linotype" w:cs="Arial"/>
          <w:lang w:val="es-ES"/>
        </w:rPr>
        <w:t>diecisiete y dieciocho</w:t>
      </w:r>
      <w:r w:rsidR="00664F82" w:rsidRPr="004A060B">
        <w:rPr>
          <w:rFonts w:ascii="Palatino Linotype" w:hAnsi="Palatino Linotype" w:cs="Arial"/>
          <w:lang w:val="es-ES"/>
        </w:rPr>
        <w:t xml:space="preserve"> de diciembre de dos mil diecinueve, </w:t>
      </w:r>
      <w:r w:rsidR="00664F82" w:rsidRPr="004A060B">
        <w:rPr>
          <w:rFonts w:ascii="Palatino Linotype" w:hAnsi="Palatino Linotype"/>
          <w:b/>
          <w:lang w:val="es-ES"/>
        </w:rPr>
        <w:t>EL RECURRENTE</w:t>
      </w:r>
      <w:r w:rsidR="00664F82" w:rsidRPr="004A060B">
        <w:rPr>
          <w:rFonts w:ascii="Palatino Linotype" w:hAnsi="Palatino Linotype"/>
          <w:lang w:val="es-ES"/>
        </w:rPr>
        <w:t xml:space="preserve"> interpuso los recursos de revisión objeto del presente estudio, y se les asignó los números de expedientes</w:t>
      </w:r>
      <w:r w:rsidR="00664F82" w:rsidRPr="004A060B">
        <w:rPr>
          <w:rFonts w:ascii="Palatino Linotype" w:hAnsi="Palatino Linotype" w:cs="Arial"/>
          <w:lang w:val="es-ES"/>
        </w:rPr>
        <w:t xml:space="preserve"> </w:t>
      </w:r>
      <w:r w:rsidRPr="00D77196">
        <w:rPr>
          <w:rFonts w:ascii="Palatino Linotype" w:hAnsi="Palatino Linotype" w:cs="Arial"/>
          <w:b/>
          <w:spacing w:val="-20"/>
        </w:rPr>
        <w:t>10442/</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10443/</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10444/</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10445/</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10446/</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10447/</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10448/</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10449/</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10450/</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10498/</w:t>
      </w:r>
      <w:r w:rsidRPr="00D77196">
        <w:rPr>
          <w:rFonts w:ascii="Palatino Linotype" w:hAnsi="Palatino Linotype" w:cs="Arial"/>
          <w:b/>
          <w:bCs/>
          <w:spacing w:val="-20"/>
        </w:rPr>
        <w:t>INFOEM/IP/RR/2019,</w:t>
      </w:r>
      <w:r w:rsidRPr="00D77196">
        <w:rPr>
          <w:rFonts w:ascii="Palatino Linotype" w:hAnsi="Palatino Linotype" w:cs="Arial"/>
          <w:b/>
          <w:spacing w:val="-20"/>
        </w:rPr>
        <w:t xml:space="preserve"> 10529/</w:t>
      </w:r>
      <w:r w:rsidRPr="00D77196">
        <w:rPr>
          <w:rFonts w:ascii="Palatino Linotype" w:hAnsi="Palatino Linotype" w:cs="Arial"/>
          <w:b/>
          <w:bCs/>
          <w:spacing w:val="-20"/>
        </w:rPr>
        <w:t xml:space="preserve">INFOEM/IP/RR/2019, </w:t>
      </w:r>
      <w:r w:rsidRPr="00D77196">
        <w:rPr>
          <w:rFonts w:ascii="Palatino Linotype" w:hAnsi="Palatino Linotype" w:cs="Arial"/>
          <w:b/>
          <w:spacing w:val="-20"/>
        </w:rPr>
        <w:t>10968/</w:t>
      </w:r>
      <w:r w:rsidRPr="00D77196">
        <w:rPr>
          <w:rFonts w:ascii="Palatino Linotype" w:hAnsi="Palatino Linotype" w:cs="Arial"/>
          <w:b/>
          <w:bCs/>
          <w:spacing w:val="-20"/>
        </w:rPr>
        <w:t xml:space="preserve">INFOEM/IP/RR/2019, </w:t>
      </w:r>
      <w:r w:rsidRPr="00D77196">
        <w:rPr>
          <w:rFonts w:ascii="Palatino Linotype" w:hAnsi="Palatino Linotype" w:cs="Arial"/>
          <w:bCs/>
          <w:spacing w:val="-20"/>
        </w:rPr>
        <w:t>y</w:t>
      </w:r>
      <w:r w:rsidRPr="00D77196">
        <w:rPr>
          <w:rFonts w:ascii="Palatino Linotype" w:hAnsi="Palatino Linotype" w:cs="Arial"/>
          <w:b/>
          <w:bCs/>
          <w:spacing w:val="-20"/>
        </w:rPr>
        <w:t xml:space="preserve"> </w:t>
      </w:r>
      <w:r w:rsidRPr="00D77196">
        <w:rPr>
          <w:rFonts w:ascii="Palatino Linotype" w:hAnsi="Palatino Linotype" w:cs="Arial"/>
          <w:b/>
          <w:spacing w:val="-20"/>
        </w:rPr>
        <w:t>10969/</w:t>
      </w:r>
      <w:r w:rsidRPr="00D77196">
        <w:rPr>
          <w:rFonts w:ascii="Palatino Linotype" w:hAnsi="Palatino Linotype" w:cs="Arial"/>
          <w:b/>
          <w:bCs/>
          <w:spacing w:val="-20"/>
        </w:rPr>
        <w:t>INFOEM/IP/RR/2019</w:t>
      </w:r>
      <w:r w:rsidR="00664F82" w:rsidRPr="004A060B">
        <w:rPr>
          <w:rFonts w:ascii="Palatino Linotype" w:hAnsi="Palatino Linotype"/>
          <w:b/>
          <w:lang w:eastAsia="es-MX"/>
        </w:rPr>
        <w:t xml:space="preserve"> </w:t>
      </w:r>
      <w:r w:rsidR="00664F82" w:rsidRPr="004A060B">
        <w:rPr>
          <w:rFonts w:ascii="Palatino Linotype" w:hAnsi="Palatino Linotype"/>
          <w:lang w:eastAsia="es-MX"/>
        </w:rPr>
        <w:t xml:space="preserve">acumulados, </w:t>
      </w:r>
      <w:r w:rsidR="00664F82" w:rsidRPr="004A060B">
        <w:rPr>
          <w:rFonts w:ascii="Palatino Linotype" w:hAnsi="Palatino Linotype" w:cs="Arial"/>
          <w:lang w:val="es-ES"/>
        </w:rPr>
        <w:t>en los que señaló como acto impugnado y razones o motivos de inconformidad en los mismos términos lo siguiente:</w:t>
      </w:r>
    </w:p>
    <w:p w:rsidR="00664F82" w:rsidRPr="004A060B" w:rsidRDefault="00664F82" w:rsidP="00664F82">
      <w:pPr>
        <w:spacing w:line="360" w:lineRule="auto"/>
        <w:jc w:val="both"/>
        <w:rPr>
          <w:rFonts w:ascii="Palatino Linotype" w:hAnsi="Palatino Linotype" w:cs="Arial"/>
          <w:lang w:val="es-ES"/>
        </w:rPr>
      </w:pPr>
    </w:p>
    <w:p w:rsidR="008043D2" w:rsidRPr="004A060B" w:rsidRDefault="008043D2" w:rsidP="00664F82">
      <w:pPr>
        <w:spacing w:line="360" w:lineRule="auto"/>
        <w:jc w:val="both"/>
        <w:rPr>
          <w:rFonts w:ascii="Palatino Linotype" w:hAnsi="Palatino Linotype" w:cs="Arial"/>
          <w:lang w:val="es-ES"/>
        </w:rPr>
      </w:pPr>
    </w:p>
    <w:p w:rsidR="008043D2" w:rsidRPr="004A060B" w:rsidRDefault="008043D2" w:rsidP="00664F82">
      <w:pPr>
        <w:spacing w:line="360" w:lineRule="auto"/>
        <w:jc w:val="both"/>
        <w:rPr>
          <w:rFonts w:ascii="Palatino Linotype" w:hAnsi="Palatino Linotype" w:cs="Arial"/>
          <w:lang w:val="es-ES"/>
        </w:rPr>
      </w:pPr>
    </w:p>
    <w:p w:rsidR="008043D2" w:rsidRPr="004A060B" w:rsidRDefault="008043D2" w:rsidP="00664F82">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84"/>
        <w:gridCol w:w="3316"/>
        <w:gridCol w:w="2811"/>
      </w:tblGrid>
      <w:tr w:rsidR="00664F82" w:rsidRPr="004A060B" w:rsidTr="00664F82">
        <w:trPr>
          <w:jc w:val="center"/>
        </w:trPr>
        <w:tc>
          <w:tcPr>
            <w:tcW w:w="2689" w:type="dxa"/>
            <w:shd w:val="clear" w:color="auto" w:fill="000000" w:themeFill="text1"/>
            <w:vAlign w:val="center"/>
          </w:tcPr>
          <w:p w:rsidR="00664F82" w:rsidRPr="004A060B" w:rsidRDefault="00664F82" w:rsidP="00664F82">
            <w:pPr>
              <w:jc w:val="center"/>
              <w:rPr>
                <w:rFonts w:ascii="Palatino Linotype" w:hAnsi="Palatino Linotype"/>
                <w:b/>
                <w:sz w:val="24"/>
                <w:szCs w:val="24"/>
              </w:rPr>
            </w:pPr>
            <w:r w:rsidRPr="004A060B">
              <w:rPr>
                <w:rFonts w:ascii="Palatino Linotype" w:hAnsi="Palatino Linotype"/>
                <w:b/>
                <w:sz w:val="24"/>
                <w:szCs w:val="24"/>
              </w:rPr>
              <w:lastRenderedPageBreak/>
              <w:t>Número de Recurso</w:t>
            </w:r>
          </w:p>
        </w:tc>
        <w:tc>
          <w:tcPr>
            <w:tcW w:w="3324" w:type="dxa"/>
            <w:shd w:val="clear" w:color="auto" w:fill="000000" w:themeFill="text1"/>
            <w:vAlign w:val="center"/>
          </w:tcPr>
          <w:p w:rsidR="00664F82" w:rsidRPr="004A060B" w:rsidRDefault="00664F82" w:rsidP="00664F82">
            <w:pPr>
              <w:jc w:val="center"/>
              <w:rPr>
                <w:rFonts w:ascii="Palatino Linotype" w:hAnsi="Palatino Linotype"/>
                <w:b/>
                <w:sz w:val="24"/>
                <w:szCs w:val="24"/>
              </w:rPr>
            </w:pPr>
            <w:r w:rsidRPr="004A060B">
              <w:rPr>
                <w:rFonts w:ascii="Palatino Linotype" w:hAnsi="Palatino Linotype"/>
                <w:b/>
                <w:sz w:val="24"/>
                <w:szCs w:val="24"/>
              </w:rPr>
              <w:t>Acto Impugnado</w:t>
            </w:r>
          </w:p>
        </w:tc>
        <w:tc>
          <w:tcPr>
            <w:tcW w:w="2815" w:type="dxa"/>
            <w:shd w:val="clear" w:color="auto" w:fill="000000" w:themeFill="text1"/>
            <w:vAlign w:val="center"/>
          </w:tcPr>
          <w:p w:rsidR="00664F82" w:rsidRPr="004A060B" w:rsidRDefault="00664F82" w:rsidP="00664F82">
            <w:pPr>
              <w:jc w:val="center"/>
              <w:rPr>
                <w:rFonts w:ascii="Palatino Linotype" w:hAnsi="Palatino Linotype"/>
                <w:b/>
                <w:sz w:val="24"/>
                <w:szCs w:val="24"/>
              </w:rPr>
            </w:pPr>
            <w:r w:rsidRPr="004A060B">
              <w:rPr>
                <w:rFonts w:ascii="Palatino Linotype" w:hAnsi="Palatino Linotype"/>
                <w:b/>
                <w:sz w:val="24"/>
                <w:szCs w:val="24"/>
              </w:rPr>
              <w:t>Razones o motivos de inconformidad</w:t>
            </w:r>
          </w:p>
        </w:tc>
      </w:tr>
      <w:tr w:rsidR="00664F82" w:rsidRPr="004A060B" w:rsidTr="00664F82">
        <w:trPr>
          <w:trHeight w:val="1384"/>
          <w:jc w:val="center"/>
        </w:trPr>
        <w:tc>
          <w:tcPr>
            <w:tcW w:w="2689" w:type="dxa"/>
          </w:tcPr>
          <w:p w:rsidR="00AA685B" w:rsidRPr="004A060B" w:rsidRDefault="00AA685B" w:rsidP="00664F82">
            <w:pPr>
              <w:rPr>
                <w:rFonts w:ascii="Palatino Linotype" w:hAnsi="Palatino Linotype"/>
                <w:b/>
                <w:lang w:eastAsia="es-MX"/>
              </w:rPr>
            </w:pPr>
            <w:r w:rsidRPr="004A060B">
              <w:rPr>
                <w:rFonts w:ascii="Palatino Linotype" w:hAnsi="Palatino Linotype"/>
                <w:b/>
                <w:lang w:eastAsia="es-MX"/>
              </w:rPr>
              <w:t xml:space="preserve">10442/INFOEM/IP/RR/2019, 10443/INFOEM/IP/RR/2019, 10444/INFOEM/IP/RR/2019, 10445/INFOEM/IP/RR/2019, 10446/INFOEM/IP/RR/2019, 10447/INFOEM/IP/RR/2019, 10448/INFOEM/IP/RR/2019, 10449/INFOEM/IP/RR/2019, 10450/INFOEM/IP/RR/2019, 10498/INFOEM/IP/RR/2019, 10529/INFOEM/IP/RR/2019, 10968/INFOEM/IP/RR/2019, </w:t>
            </w:r>
          </w:p>
          <w:p w:rsidR="00AA685B" w:rsidRPr="004A060B" w:rsidRDefault="00AA685B" w:rsidP="00664F82">
            <w:pPr>
              <w:rPr>
                <w:rFonts w:ascii="Palatino Linotype" w:hAnsi="Palatino Linotype"/>
                <w:b/>
                <w:lang w:eastAsia="es-MX"/>
              </w:rPr>
            </w:pPr>
            <w:r w:rsidRPr="004A060B">
              <w:rPr>
                <w:rFonts w:ascii="Palatino Linotype" w:hAnsi="Palatino Linotype"/>
                <w:b/>
                <w:lang w:eastAsia="es-MX"/>
              </w:rPr>
              <w:t>y 10969/INFOEM/IP/RR/2019</w:t>
            </w:r>
          </w:p>
          <w:p w:rsidR="00664F82" w:rsidRPr="004A060B" w:rsidRDefault="00664F82" w:rsidP="00664F82">
            <w:pPr>
              <w:rPr>
                <w:rFonts w:ascii="Palatino Linotype" w:hAnsi="Palatino Linotype"/>
                <w:sz w:val="20"/>
                <w:szCs w:val="20"/>
              </w:rPr>
            </w:pPr>
            <w:r w:rsidRPr="004A060B">
              <w:rPr>
                <w:rFonts w:ascii="Palatino Linotype" w:hAnsi="Palatino Linotype"/>
                <w:sz w:val="24"/>
                <w:szCs w:val="24"/>
                <w:lang w:eastAsia="es-MX"/>
              </w:rPr>
              <w:t>acumulados</w:t>
            </w:r>
          </w:p>
        </w:tc>
        <w:tc>
          <w:tcPr>
            <w:tcW w:w="3324" w:type="dxa"/>
          </w:tcPr>
          <w:p w:rsidR="00664F82" w:rsidRPr="004A060B" w:rsidRDefault="00664F82" w:rsidP="00664F82">
            <w:pPr>
              <w:jc w:val="both"/>
              <w:rPr>
                <w:rFonts w:ascii="Palatino Linotype" w:hAnsi="Palatino Linotype"/>
                <w:i/>
              </w:rPr>
            </w:pPr>
            <w:r w:rsidRPr="004A060B">
              <w:rPr>
                <w:rFonts w:ascii="Palatino Linotype" w:hAnsi="Palatino Linotype"/>
                <w:i/>
                <w:color w:val="000000"/>
              </w:rPr>
              <w:t>“</w:t>
            </w:r>
            <w:r w:rsidR="00AA685B" w:rsidRPr="004A060B">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4A060B">
              <w:rPr>
                <w:rFonts w:ascii="Palatino Linotype" w:hAnsi="Palatino Linotype"/>
                <w:i/>
                <w:color w:val="000000"/>
              </w:rPr>
              <w:t>”</w:t>
            </w:r>
          </w:p>
        </w:tc>
        <w:tc>
          <w:tcPr>
            <w:tcW w:w="2815" w:type="dxa"/>
          </w:tcPr>
          <w:p w:rsidR="00664F82" w:rsidRPr="004A060B" w:rsidRDefault="00664F82" w:rsidP="00664F82">
            <w:pPr>
              <w:jc w:val="both"/>
              <w:rPr>
                <w:rFonts w:ascii="Palatino Linotype" w:hAnsi="Palatino Linotype"/>
                <w:i/>
              </w:rPr>
            </w:pPr>
            <w:r w:rsidRPr="004A060B">
              <w:rPr>
                <w:rFonts w:ascii="Palatino Linotype" w:hAnsi="Palatino Linotype"/>
                <w:i/>
                <w:color w:val="000000"/>
              </w:rPr>
              <w:t>“</w:t>
            </w:r>
            <w:r w:rsidR="00AA685B" w:rsidRPr="004A060B">
              <w:rPr>
                <w:rFonts w:ascii="Palatino Linotype" w:hAnsi="Palatino Linotype"/>
                <w:i/>
                <w:color w:val="000000"/>
              </w:rPr>
              <w:t>No atendieron mi solicitud</w:t>
            </w:r>
            <w:r w:rsidRPr="004A060B">
              <w:rPr>
                <w:rFonts w:ascii="Palatino Linotype" w:hAnsi="Palatino Linotype"/>
                <w:i/>
                <w:color w:val="000000"/>
              </w:rPr>
              <w:t>”</w:t>
            </w:r>
          </w:p>
        </w:tc>
      </w:tr>
    </w:tbl>
    <w:p w:rsidR="00664F82" w:rsidRPr="004A060B" w:rsidRDefault="00664F82" w:rsidP="00664F82">
      <w:pPr>
        <w:rPr>
          <w:rFonts w:ascii="Palatino Linotype" w:hAnsi="Palatino Linotype"/>
        </w:rPr>
      </w:pPr>
    </w:p>
    <w:p w:rsidR="00664F82" w:rsidRPr="004A060B" w:rsidRDefault="00664F82" w:rsidP="00664F82">
      <w:pPr>
        <w:spacing w:line="360" w:lineRule="auto"/>
        <w:ind w:right="49"/>
        <w:jc w:val="both"/>
        <w:rPr>
          <w:rFonts w:ascii="Palatino Linotype" w:hAnsi="Palatino Linotype"/>
          <w:noProof/>
          <w:lang w:eastAsia="es-MX"/>
        </w:rPr>
      </w:pPr>
      <w:r w:rsidRPr="004A060B">
        <w:rPr>
          <w:rFonts w:ascii="Palatino Linotype" w:hAnsi="Palatino Linotype" w:cs="Arial"/>
          <w:b/>
          <w:sz w:val="28"/>
          <w:szCs w:val="28"/>
          <w:lang w:val="es-ES"/>
        </w:rPr>
        <w:t>IV.</w:t>
      </w:r>
      <w:r w:rsidRPr="004A060B">
        <w:rPr>
          <w:rFonts w:ascii="Palatino Linotype" w:hAnsi="Palatino Linotype" w:cs="Arial"/>
          <w:b/>
          <w:sz w:val="28"/>
          <w:lang w:val="es-ES"/>
        </w:rPr>
        <w:t xml:space="preserve"> </w:t>
      </w:r>
      <w:r w:rsidRPr="004A060B">
        <w:rPr>
          <w:rFonts w:ascii="Palatino Linotype" w:hAnsi="Palatino Linotype" w:cs="Arial"/>
          <w:lang w:val="es-ES"/>
        </w:rPr>
        <w:t xml:space="preserve">El </w:t>
      </w:r>
      <w:r w:rsidR="00AA685B" w:rsidRPr="004A060B">
        <w:rPr>
          <w:rFonts w:ascii="Palatino Linotype" w:hAnsi="Palatino Linotype" w:cs="Arial"/>
          <w:lang w:val="es-ES"/>
        </w:rPr>
        <w:t>diecisiete y dieciocho</w:t>
      </w:r>
      <w:r w:rsidRPr="004A060B">
        <w:rPr>
          <w:rFonts w:ascii="Palatino Linotype" w:hAnsi="Palatino Linotype" w:cs="Arial"/>
          <w:lang w:val="es-ES"/>
        </w:rPr>
        <w:t xml:space="preserve"> de diciembre de dos mil diecinueve</w:t>
      </w:r>
      <w:r w:rsidRPr="004A060B">
        <w:rPr>
          <w:rFonts w:ascii="Palatino Linotype" w:hAnsi="Palatino Linotype"/>
          <w:lang w:val="es-ES"/>
        </w:rPr>
        <w:t>, los</w:t>
      </w:r>
      <w:r w:rsidRPr="004A060B">
        <w:rPr>
          <w:rFonts w:ascii="Palatino Linotype" w:hAnsi="Palatino Linotype" w:cs="Arial"/>
          <w:lang w:val="es-ES"/>
        </w:rPr>
        <w:t xml:space="preserve"> </w:t>
      </w:r>
      <w:r w:rsidRPr="004A060B">
        <w:rPr>
          <w:rFonts w:ascii="Palatino Linotype" w:hAnsi="Palatino Linotype" w:cs="Arial"/>
          <w:lang w:val="es-ES_tradnl"/>
        </w:rPr>
        <w:t>recursos de revisión de que</w:t>
      </w:r>
      <w:r w:rsidRPr="004A060B">
        <w:rPr>
          <w:rFonts w:ascii="Palatino Linotype" w:hAnsi="Palatino Linotype" w:cs="Arial"/>
          <w:lang w:val="es-ES"/>
        </w:rPr>
        <w:t xml:space="preserve"> se tratan</w:t>
      </w:r>
      <w:r w:rsidRPr="004A060B">
        <w:rPr>
          <w:rFonts w:ascii="Palatino Linotype" w:hAnsi="Palatino Linotype" w:cs="Arial"/>
          <w:lang w:val="es-ES_tradnl"/>
        </w:rPr>
        <w:t xml:space="preserve"> se enviaron electrónicamente al Instituto de </w:t>
      </w:r>
      <w:r w:rsidRPr="004A060B">
        <w:rPr>
          <w:rFonts w:ascii="Palatino Linotype" w:eastAsia="Arial Unicode MS" w:hAnsi="Palatino Linotype" w:cs="Arial"/>
          <w:lang w:val="es-ES"/>
        </w:rPr>
        <w:t>Transparencia</w:t>
      </w:r>
      <w:r w:rsidRPr="004A060B">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4A060B">
        <w:rPr>
          <w:rFonts w:ascii="Palatino Linotype" w:hAnsi="Palatino Linotype"/>
          <w:lang w:val="es-ES"/>
        </w:rPr>
        <w:t>Ley de Transparencia y Acceso a la Información Pública del Estado de México y Municipios</w:t>
      </w:r>
      <w:r w:rsidRPr="004A060B">
        <w:rPr>
          <w:rFonts w:ascii="Palatino Linotype" w:hAnsi="Palatino Linotype" w:cs="Arial"/>
          <w:lang w:val="es-ES_tradnl"/>
        </w:rPr>
        <w:t>, se turnó, a través del</w:t>
      </w:r>
      <w:r w:rsidRPr="004A060B">
        <w:rPr>
          <w:rFonts w:ascii="Palatino Linotype" w:eastAsia="Arial Unicode MS" w:hAnsi="Palatino Linotype" w:cs="Arial"/>
          <w:lang w:val="es-ES_tradnl"/>
        </w:rPr>
        <w:t xml:space="preserve"> </w:t>
      </w:r>
      <w:r w:rsidRPr="004A060B">
        <w:rPr>
          <w:rFonts w:ascii="Palatino Linotype" w:eastAsia="Arial Unicode MS" w:hAnsi="Palatino Linotype" w:cs="Arial"/>
          <w:b/>
          <w:lang w:val="es-ES_tradnl"/>
        </w:rPr>
        <w:t>SAIMEX</w:t>
      </w:r>
      <w:r w:rsidRPr="004A060B">
        <w:rPr>
          <w:rFonts w:ascii="Palatino Linotype" w:hAnsi="Palatino Linotype"/>
          <w:lang w:val="es-ES"/>
        </w:rPr>
        <w:t>, el recurso</w:t>
      </w:r>
      <w:r w:rsidRPr="004A060B">
        <w:rPr>
          <w:rFonts w:ascii="Palatino Linotype" w:hAnsi="Palatino Linotype" w:cs="Arial"/>
          <w:szCs w:val="20"/>
          <w:lang w:val="es-ES"/>
        </w:rPr>
        <w:t xml:space="preserve"> de revisión</w:t>
      </w:r>
      <w:r w:rsidRPr="004A060B">
        <w:rPr>
          <w:rFonts w:ascii="Palatino Linotype" w:hAnsi="Palatino Linotype"/>
          <w:lang w:val="es-ES"/>
        </w:rPr>
        <w:t xml:space="preserve"> </w:t>
      </w:r>
      <w:r w:rsidR="00AA685B" w:rsidRPr="004A060B">
        <w:rPr>
          <w:rFonts w:ascii="Palatino Linotype" w:hAnsi="Palatino Linotype"/>
          <w:b/>
          <w:lang w:val="es-ES"/>
        </w:rPr>
        <w:t>1044</w:t>
      </w:r>
      <w:r w:rsidRPr="004A060B">
        <w:rPr>
          <w:rFonts w:ascii="Palatino Linotype" w:hAnsi="Palatino Linotype"/>
          <w:b/>
          <w:lang w:eastAsia="es-MX"/>
        </w:rPr>
        <w:t xml:space="preserve">2/INFOEM/IP/RR/2019 y </w:t>
      </w:r>
      <w:r w:rsidR="00EE4E2E" w:rsidRPr="004A060B">
        <w:rPr>
          <w:rFonts w:ascii="Palatino Linotype" w:hAnsi="Palatino Linotype"/>
          <w:b/>
          <w:lang w:eastAsia="es-MX"/>
        </w:rPr>
        <w:t>10447</w:t>
      </w:r>
      <w:r w:rsidRPr="004A060B">
        <w:rPr>
          <w:rFonts w:ascii="Palatino Linotype" w:hAnsi="Palatino Linotype"/>
          <w:b/>
          <w:lang w:eastAsia="es-MX"/>
        </w:rPr>
        <w:t xml:space="preserve">/INFOEM/IP/RR/2019 </w:t>
      </w:r>
      <w:r w:rsidRPr="004A060B">
        <w:rPr>
          <w:rFonts w:ascii="Palatino Linotype" w:hAnsi="Palatino Linotype"/>
          <w:lang w:val="es-ES"/>
        </w:rPr>
        <w:t xml:space="preserve">a la </w:t>
      </w:r>
      <w:r w:rsidRPr="004A060B">
        <w:rPr>
          <w:rFonts w:ascii="Palatino Linotype" w:hAnsi="Palatino Linotype" w:cs="Arial"/>
          <w:lang w:val="es-ES_tradnl"/>
        </w:rPr>
        <w:t xml:space="preserve">Comisionada </w:t>
      </w:r>
      <w:r w:rsidRPr="004A060B">
        <w:rPr>
          <w:rFonts w:ascii="Palatino Linotype" w:hAnsi="Palatino Linotype" w:cs="Arial"/>
          <w:b/>
          <w:lang w:val="es-ES_tradnl"/>
        </w:rPr>
        <w:t>EVA ABAID YAPUR,</w:t>
      </w:r>
      <w:r w:rsidRPr="004A060B">
        <w:rPr>
          <w:rFonts w:ascii="Palatino Linotype" w:hAnsi="Palatino Linotype" w:cs="Arial"/>
          <w:lang w:val="es-ES_tradnl"/>
        </w:rPr>
        <w:t xml:space="preserve"> el recurso</w:t>
      </w:r>
      <w:r w:rsidRPr="004A060B">
        <w:rPr>
          <w:rFonts w:ascii="Palatino Linotype" w:hAnsi="Palatino Linotype" w:cs="Arial"/>
          <w:b/>
          <w:lang w:val="es-ES_tradnl"/>
        </w:rPr>
        <w:t xml:space="preserve"> </w:t>
      </w:r>
      <w:r w:rsidR="00EE4E2E" w:rsidRPr="004A060B">
        <w:rPr>
          <w:rFonts w:ascii="Palatino Linotype" w:hAnsi="Palatino Linotype"/>
          <w:b/>
          <w:lang w:eastAsia="es-MX"/>
        </w:rPr>
        <w:t>10445/INFOEM/IP/RR/2019 y 10450/INFOEM/IP/RR/2019</w:t>
      </w:r>
      <w:r w:rsidR="006F25B6" w:rsidRPr="004A060B">
        <w:rPr>
          <w:rFonts w:ascii="Palatino Linotype" w:hAnsi="Palatino Linotype"/>
          <w:b/>
          <w:lang w:eastAsia="es-MX"/>
        </w:rPr>
        <w:t xml:space="preserve"> </w:t>
      </w:r>
      <w:r w:rsidR="006F25B6" w:rsidRPr="004A060B">
        <w:rPr>
          <w:rFonts w:ascii="Palatino Linotype" w:hAnsi="Palatino Linotype"/>
          <w:lang w:eastAsia="es-MX"/>
        </w:rPr>
        <w:t xml:space="preserve">a la Comisionada Presidenta </w:t>
      </w:r>
      <w:r w:rsidR="006F25B6" w:rsidRPr="004A060B">
        <w:rPr>
          <w:rFonts w:ascii="Palatino Linotype" w:hAnsi="Palatino Linotype"/>
          <w:b/>
          <w:lang w:eastAsia="es-MX"/>
        </w:rPr>
        <w:t>ZULEMA MARTÍNEZ SÁNCHEZ</w:t>
      </w:r>
      <w:r w:rsidR="006F25B6" w:rsidRPr="004A060B">
        <w:rPr>
          <w:rFonts w:ascii="Palatino Linotype" w:hAnsi="Palatino Linotype"/>
          <w:lang w:eastAsia="es-MX"/>
        </w:rPr>
        <w:t xml:space="preserve">, el recurso </w:t>
      </w:r>
      <w:r w:rsidR="00EE4E2E" w:rsidRPr="004A060B">
        <w:rPr>
          <w:rFonts w:ascii="Palatino Linotype" w:hAnsi="Palatino Linotype"/>
          <w:b/>
          <w:lang w:eastAsia="es-MX"/>
        </w:rPr>
        <w:t xml:space="preserve">10446/INFOEM/IP/RR/2019 </w:t>
      </w:r>
      <w:r w:rsidR="006F25B6" w:rsidRPr="004A060B">
        <w:rPr>
          <w:rFonts w:ascii="Palatino Linotype" w:hAnsi="Palatino Linotype"/>
          <w:lang w:eastAsia="es-MX"/>
        </w:rPr>
        <w:t>al Comisionado</w:t>
      </w:r>
      <w:r w:rsidR="006F25B6" w:rsidRPr="004A060B">
        <w:rPr>
          <w:rFonts w:ascii="Palatino Linotype" w:hAnsi="Palatino Linotype"/>
          <w:b/>
          <w:lang w:eastAsia="es-MX"/>
        </w:rPr>
        <w:t xml:space="preserve"> LUIS GUSTAVO PARRA NORIEGA</w:t>
      </w:r>
      <w:r w:rsidR="00EE4E2E" w:rsidRPr="004A060B">
        <w:rPr>
          <w:rFonts w:ascii="Palatino Linotype" w:hAnsi="Palatino Linotype"/>
          <w:b/>
          <w:lang w:eastAsia="es-MX"/>
        </w:rPr>
        <w:t>,</w:t>
      </w:r>
      <w:r w:rsidR="006F25B6" w:rsidRPr="004A060B">
        <w:rPr>
          <w:rFonts w:ascii="Palatino Linotype" w:hAnsi="Palatino Linotype"/>
          <w:lang w:eastAsia="es-MX"/>
        </w:rPr>
        <w:t xml:space="preserve"> el</w:t>
      </w:r>
      <w:r w:rsidR="006F25B6" w:rsidRPr="004A060B">
        <w:rPr>
          <w:rFonts w:ascii="Palatino Linotype" w:hAnsi="Palatino Linotype"/>
          <w:b/>
          <w:lang w:eastAsia="es-MX"/>
        </w:rPr>
        <w:t xml:space="preserve"> </w:t>
      </w:r>
      <w:r w:rsidR="00EE4E2E" w:rsidRPr="004A060B">
        <w:rPr>
          <w:rFonts w:ascii="Palatino Linotype" w:hAnsi="Palatino Linotype"/>
          <w:b/>
          <w:lang w:eastAsia="es-MX"/>
        </w:rPr>
        <w:t>10443/INFOEM/IP/RR/2019,10448/INFOEM/IP/RR/2019, 10498/INFOEM/IP/RR/2019 y 10968/INFOEM/IP/RR/2019</w:t>
      </w:r>
      <w:r w:rsidRPr="004A060B">
        <w:rPr>
          <w:rFonts w:ascii="Palatino Linotype" w:hAnsi="Palatino Linotype"/>
          <w:b/>
          <w:lang w:eastAsia="es-MX"/>
        </w:rPr>
        <w:t xml:space="preserve"> </w:t>
      </w:r>
      <w:r w:rsidRPr="004A060B">
        <w:rPr>
          <w:rFonts w:ascii="Palatino Linotype" w:hAnsi="Palatino Linotype"/>
          <w:lang w:eastAsia="es-MX"/>
        </w:rPr>
        <w:t xml:space="preserve">al Comisionado </w:t>
      </w:r>
      <w:r w:rsidRPr="004A060B">
        <w:rPr>
          <w:rFonts w:ascii="Palatino Linotype" w:hAnsi="Palatino Linotype"/>
          <w:b/>
          <w:lang w:eastAsia="es-MX"/>
        </w:rPr>
        <w:t xml:space="preserve">JOSÉ GUADALUPE LUNA </w:t>
      </w:r>
      <w:r w:rsidRPr="004A060B">
        <w:rPr>
          <w:rFonts w:ascii="Palatino Linotype" w:hAnsi="Palatino Linotype"/>
          <w:b/>
          <w:lang w:eastAsia="es-MX"/>
        </w:rPr>
        <w:lastRenderedPageBreak/>
        <w:t>HERNÁNDEZ</w:t>
      </w:r>
      <w:r w:rsidRPr="004A060B">
        <w:rPr>
          <w:rFonts w:ascii="Palatino Linotype" w:hAnsi="Palatino Linotype"/>
          <w:lang w:eastAsia="es-MX"/>
        </w:rPr>
        <w:t xml:space="preserve">, </w:t>
      </w:r>
      <w:r w:rsidR="00EE4E2E" w:rsidRPr="004A060B">
        <w:rPr>
          <w:rFonts w:ascii="Palatino Linotype" w:hAnsi="Palatino Linotype"/>
          <w:lang w:eastAsia="es-MX"/>
        </w:rPr>
        <w:t xml:space="preserve">y los </w:t>
      </w:r>
      <w:r w:rsidR="00EE4E2E" w:rsidRPr="004A060B">
        <w:rPr>
          <w:rFonts w:ascii="Palatino Linotype" w:hAnsi="Palatino Linotype"/>
          <w:b/>
          <w:lang w:eastAsia="es-MX"/>
        </w:rPr>
        <w:t>10444/INFOEM/IP/RR/2019</w:t>
      </w:r>
      <w:r w:rsidR="00EE4E2E" w:rsidRPr="004A060B">
        <w:rPr>
          <w:rFonts w:ascii="Palatino Linotype" w:hAnsi="Palatino Linotype"/>
          <w:lang w:eastAsia="es-MX"/>
        </w:rPr>
        <w:t xml:space="preserve">, </w:t>
      </w:r>
      <w:r w:rsidR="00EE4E2E" w:rsidRPr="004A060B">
        <w:rPr>
          <w:rFonts w:ascii="Palatino Linotype" w:hAnsi="Palatino Linotype"/>
          <w:b/>
          <w:lang w:eastAsia="es-MX"/>
        </w:rPr>
        <w:t>10449/INFOEM/IP/RR/2019, 10529/INFOEM/IP/RR/2019</w:t>
      </w:r>
      <w:r w:rsidR="00EE4E2E" w:rsidRPr="004A060B">
        <w:rPr>
          <w:rFonts w:ascii="Palatino Linotype" w:hAnsi="Palatino Linotype"/>
          <w:lang w:eastAsia="es-MX"/>
        </w:rPr>
        <w:t xml:space="preserve"> y </w:t>
      </w:r>
      <w:r w:rsidR="00EE4E2E" w:rsidRPr="004A060B">
        <w:rPr>
          <w:rFonts w:ascii="Palatino Linotype" w:hAnsi="Palatino Linotype"/>
          <w:b/>
          <w:lang w:eastAsia="es-MX"/>
        </w:rPr>
        <w:t>10969/INFOEM/IP/RR/2019</w:t>
      </w:r>
      <w:r w:rsidR="00EE4E2E" w:rsidRPr="004A060B">
        <w:rPr>
          <w:rFonts w:ascii="Palatino Linotype" w:hAnsi="Palatino Linotype"/>
          <w:lang w:eastAsia="es-MX"/>
        </w:rPr>
        <w:t xml:space="preserve"> al Comisionado </w:t>
      </w:r>
      <w:r w:rsidR="00EE4E2E" w:rsidRPr="004A060B">
        <w:rPr>
          <w:rFonts w:ascii="Palatino Linotype" w:hAnsi="Palatino Linotype"/>
          <w:b/>
          <w:lang w:eastAsia="es-MX"/>
        </w:rPr>
        <w:t xml:space="preserve">JAVIER MARTÍNEZ CRUZ, </w:t>
      </w:r>
      <w:r w:rsidRPr="004A060B">
        <w:rPr>
          <w:rFonts w:ascii="Palatino Linotype" w:hAnsi="Palatino Linotype" w:cs="Arial"/>
          <w:lang w:val="es-ES_tradnl"/>
        </w:rPr>
        <w:t>a efecto de que decretaran su admisión o desechamiento.</w:t>
      </w:r>
      <w:r w:rsidRPr="004A060B">
        <w:rPr>
          <w:rFonts w:ascii="Palatino Linotype" w:hAnsi="Palatino Linotype"/>
          <w:noProof/>
          <w:lang w:eastAsia="es-MX"/>
        </w:rPr>
        <w:t xml:space="preserve"> </w:t>
      </w:r>
    </w:p>
    <w:p w:rsidR="006F25B6" w:rsidRPr="004A060B" w:rsidRDefault="006F25B6" w:rsidP="00664F82">
      <w:pPr>
        <w:spacing w:line="360" w:lineRule="auto"/>
        <w:ind w:right="49"/>
        <w:jc w:val="both"/>
        <w:rPr>
          <w:rFonts w:ascii="Palatino Linotype" w:hAnsi="Palatino Linotype"/>
          <w:noProof/>
          <w:lang w:eastAsia="es-MX"/>
        </w:rPr>
      </w:pPr>
    </w:p>
    <w:p w:rsidR="006F25B6" w:rsidRPr="004A060B" w:rsidRDefault="006F25B6" w:rsidP="006F25B6">
      <w:pPr>
        <w:tabs>
          <w:tab w:val="center" w:pos="4252"/>
          <w:tab w:val="right" w:pos="8504"/>
        </w:tabs>
        <w:spacing w:line="360" w:lineRule="auto"/>
        <w:jc w:val="both"/>
        <w:rPr>
          <w:rFonts w:ascii="Palatino Linotype" w:eastAsia="MS Mincho" w:hAnsi="Palatino Linotype" w:cs="Arial"/>
          <w:lang w:val="es-ES_tradnl"/>
        </w:rPr>
      </w:pPr>
      <w:r w:rsidRPr="004A060B">
        <w:rPr>
          <w:rFonts w:ascii="Palatino Linotype" w:eastAsia="MS Mincho" w:hAnsi="Palatino Linotype" w:cs="Arial"/>
          <w:b/>
          <w:sz w:val="28"/>
          <w:lang w:val="es-ES_tradnl"/>
        </w:rPr>
        <w:t xml:space="preserve">V. </w:t>
      </w:r>
      <w:r w:rsidRPr="004A060B">
        <w:rPr>
          <w:rFonts w:ascii="Palatino Linotype" w:eastAsia="MS Mincho" w:hAnsi="Palatino Linotype" w:cs="Arial"/>
          <w:lang w:val="es-ES_tradnl"/>
        </w:rPr>
        <w:t>De las constancias de los expedientes electrónicos del</w:t>
      </w:r>
      <w:r w:rsidRPr="004A060B">
        <w:rPr>
          <w:rFonts w:ascii="Palatino Linotype" w:eastAsia="MS Mincho" w:hAnsi="Palatino Linotype" w:cs="Arial"/>
          <w:b/>
          <w:lang w:val="es-ES_tradnl"/>
        </w:rPr>
        <w:t xml:space="preserve"> SAIMEX</w:t>
      </w:r>
      <w:r w:rsidRPr="004A060B">
        <w:rPr>
          <w:rFonts w:ascii="Palatino Linotype" w:eastAsia="MS Mincho" w:hAnsi="Palatino Linotype" w:cs="Arial"/>
          <w:lang w:val="es-ES_tradnl"/>
        </w:rPr>
        <w:t>, s</w:t>
      </w:r>
      <w:r w:rsidR="008043D2" w:rsidRPr="004A060B">
        <w:rPr>
          <w:rFonts w:ascii="Palatino Linotype" w:eastAsia="MS Mincho" w:hAnsi="Palatino Linotype" w:cs="Arial"/>
          <w:lang w:val="es-ES_tradnl"/>
        </w:rPr>
        <w:t xml:space="preserve">e desprende que el día </w:t>
      </w:r>
      <w:r w:rsidR="005816C8" w:rsidRPr="004A060B">
        <w:rPr>
          <w:rFonts w:ascii="Palatino Linotype" w:eastAsia="MS Mincho" w:hAnsi="Palatino Linotype" w:cs="Arial"/>
          <w:lang w:val="es-ES_tradnl"/>
        </w:rPr>
        <w:t xml:space="preserve">ocho y nueve </w:t>
      </w:r>
      <w:r w:rsidRPr="004A060B">
        <w:rPr>
          <w:rFonts w:ascii="Palatino Linotype" w:eastAsia="MS Mincho" w:hAnsi="Palatino Linotype" w:cs="Arial"/>
          <w:lang w:val="es-ES_tradnl"/>
        </w:rPr>
        <w:t xml:space="preserve">de </w:t>
      </w:r>
      <w:r w:rsidR="005816C8" w:rsidRPr="004A060B">
        <w:rPr>
          <w:rFonts w:ascii="Palatino Linotype" w:eastAsia="MS Mincho" w:hAnsi="Palatino Linotype" w:cs="Arial"/>
          <w:lang w:val="es-ES_tradnl"/>
        </w:rPr>
        <w:t>enero</w:t>
      </w:r>
      <w:r w:rsidRPr="004A060B">
        <w:rPr>
          <w:rFonts w:ascii="Palatino Linotype" w:eastAsia="MS Mincho" w:hAnsi="Palatino Linotype" w:cs="Arial"/>
          <w:lang w:val="es-ES_tradnl"/>
        </w:rPr>
        <w:t xml:space="preserve"> de dos mil </w:t>
      </w:r>
      <w:r w:rsidR="005816C8" w:rsidRPr="004A060B">
        <w:rPr>
          <w:rFonts w:ascii="Palatino Linotype" w:eastAsia="MS Mincho" w:hAnsi="Palatino Linotype" w:cs="Arial"/>
          <w:lang w:val="es-ES_tradnl"/>
        </w:rPr>
        <w:t>veinte</w:t>
      </w:r>
      <w:r w:rsidRPr="004A060B">
        <w:rPr>
          <w:rFonts w:ascii="Palatino Linotype" w:eastAsia="MS Mincho" w:hAnsi="Palatino Linotype" w:cs="Arial"/>
          <w:lang w:val="es-ES_tradn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A060B">
        <w:rPr>
          <w:rFonts w:ascii="Palatino Linotype" w:eastAsia="MS Mincho" w:hAnsi="Palatino Linotype" w:cs="Arial"/>
          <w:b/>
          <w:lang w:val="es-ES_tradnl"/>
        </w:rPr>
        <w:t xml:space="preserve">EL SUJETO OBLIGADO </w:t>
      </w:r>
      <w:r w:rsidRPr="004A060B">
        <w:rPr>
          <w:rFonts w:ascii="Palatino Linotype" w:eastAsia="MS Mincho" w:hAnsi="Palatino Linotype" w:cs="Arial"/>
          <w:lang w:val="es-ES_tradnl"/>
        </w:rPr>
        <w:t>rindiera sus</w:t>
      </w:r>
      <w:r w:rsidRPr="004A060B">
        <w:rPr>
          <w:rFonts w:ascii="Palatino Linotype" w:eastAsia="MS Mincho" w:hAnsi="Palatino Linotype" w:cs="Arial"/>
          <w:b/>
          <w:lang w:val="es-ES_tradnl"/>
        </w:rPr>
        <w:t xml:space="preserve"> </w:t>
      </w:r>
      <w:r w:rsidRPr="004A060B">
        <w:rPr>
          <w:rFonts w:ascii="Palatino Linotype" w:eastAsia="MS Mincho" w:hAnsi="Palatino Linotype" w:cs="Arial"/>
          <w:lang w:val="es-ES_tradnl"/>
        </w:rPr>
        <w:t>Informes Justificados respectivamente.</w:t>
      </w:r>
    </w:p>
    <w:p w:rsidR="006F25B6" w:rsidRPr="004A060B" w:rsidRDefault="006F25B6" w:rsidP="006F25B6">
      <w:pPr>
        <w:tabs>
          <w:tab w:val="center" w:pos="4252"/>
          <w:tab w:val="right" w:pos="8504"/>
        </w:tabs>
        <w:spacing w:line="360" w:lineRule="auto"/>
        <w:jc w:val="both"/>
        <w:rPr>
          <w:rFonts w:ascii="Palatino Linotype" w:eastAsia="MS Mincho" w:hAnsi="Palatino Linotype" w:cs="Arial"/>
          <w:sz w:val="16"/>
          <w:lang w:val="es-ES_tradnl"/>
        </w:rPr>
      </w:pPr>
    </w:p>
    <w:p w:rsidR="006F25B6" w:rsidRPr="004A060B" w:rsidRDefault="006F25B6" w:rsidP="006F25B6">
      <w:pPr>
        <w:spacing w:line="360" w:lineRule="auto"/>
        <w:jc w:val="both"/>
        <w:rPr>
          <w:rFonts w:ascii="Palatino Linotype" w:eastAsia="Arial Unicode MS" w:hAnsi="Palatino Linotype" w:cs="Arial"/>
          <w:lang w:val="es-ES_tradnl"/>
        </w:rPr>
      </w:pPr>
      <w:r w:rsidRPr="004A060B">
        <w:rPr>
          <w:rFonts w:ascii="Palatino Linotype" w:hAnsi="Palatino Linotype"/>
          <w:b/>
          <w:noProof/>
          <w:sz w:val="28"/>
          <w:szCs w:val="28"/>
          <w:lang w:eastAsia="es-MX"/>
        </w:rPr>
        <w:t>VI.</w:t>
      </w:r>
      <w:r w:rsidRPr="004A060B">
        <w:rPr>
          <w:rFonts w:ascii="Palatino Linotype" w:hAnsi="Palatino Linotype"/>
          <w:b/>
          <w:noProof/>
          <w:lang w:eastAsia="es-MX"/>
        </w:rPr>
        <w:t xml:space="preserve"> </w:t>
      </w:r>
      <w:r w:rsidRPr="004A060B">
        <w:rPr>
          <w:rFonts w:ascii="Palatino Linotype" w:hAnsi="Palatino Linotype" w:cs="Arial"/>
          <w:lang w:val="es-ES"/>
        </w:rPr>
        <w:t>En cumplimiento a lo anterior, de las constancias de los expedientes electrónicos del</w:t>
      </w:r>
      <w:r w:rsidRPr="004A060B">
        <w:rPr>
          <w:rFonts w:ascii="Palatino Linotype" w:hAnsi="Palatino Linotype" w:cs="Arial"/>
          <w:b/>
          <w:lang w:val="es-ES"/>
        </w:rPr>
        <w:t xml:space="preserve"> SAIMEX</w:t>
      </w:r>
      <w:r w:rsidRPr="004A060B">
        <w:rPr>
          <w:rFonts w:ascii="Palatino Linotype" w:hAnsi="Palatino Linotype" w:cs="Arial"/>
          <w:lang w:val="es-ES"/>
        </w:rPr>
        <w:t xml:space="preserve">, se observó que </w:t>
      </w:r>
      <w:r w:rsidRPr="004A060B">
        <w:rPr>
          <w:rFonts w:ascii="Palatino Linotype" w:hAnsi="Palatino Linotype" w:cs="Arial"/>
          <w:b/>
          <w:lang w:val="es-ES"/>
        </w:rPr>
        <w:t xml:space="preserve">EL SUJETO OBLIGADO </w:t>
      </w:r>
      <w:r w:rsidRPr="004A060B">
        <w:rPr>
          <w:rFonts w:ascii="Palatino Linotype" w:hAnsi="Palatino Linotype" w:cs="Arial"/>
          <w:lang w:val="es-ES"/>
        </w:rPr>
        <w:t>fue omiso en</w:t>
      </w:r>
      <w:r w:rsidRPr="004A060B">
        <w:rPr>
          <w:rFonts w:ascii="Palatino Linotype" w:hAnsi="Palatino Linotype" w:cs="Arial"/>
          <w:b/>
          <w:lang w:val="es-ES"/>
        </w:rPr>
        <w:t xml:space="preserve"> </w:t>
      </w:r>
      <w:r w:rsidRPr="004A060B">
        <w:rPr>
          <w:rFonts w:ascii="Palatino Linotype" w:hAnsi="Palatino Linotype" w:cs="Arial"/>
          <w:lang w:val="es-ES"/>
        </w:rPr>
        <w:t>rendir los Informes Justificados correspondientes; p</w:t>
      </w:r>
      <w:r w:rsidRPr="004A060B">
        <w:rPr>
          <w:rFonts w:ascii="Palatino Linotype" w:eastAsia="MS Mincho" w:hAnsi="Palatino Linotype"/>
          <w:noProof/>
          <w:lang w:eastAsia="es-MX"/>
        </w:rPr>
        <w:t xml:space="preserve">or su parte, </w:t>
      </w:r>
      <w:r w:rsidRPr="004A060B">
        <w:rPr>
          <w:rFonts w:ascii="Palatino Linotype" w:eastAsia="MS Mincho" w:hAnsi="Palatino Linotype"/>
          <w:b/>
          <w:noProof/>
          <w:lang w:eastAsia="es-MX"/>
        </w:rPr>
        <w:t xml:space="preserve">EL RECURRENTE </w:t>
      </w:r>
      <w:r w:rsidRPr="004A060B">
        <w:rPr>
          <w:rFonts w:ascii="Palatino Linotype" w:eastAsia="MS Mincho" w:hAnsi="Palatino Linotype"/>
          <w:noProof/>
          <w:lang w:eastAsia="es-MX"/>
        </w:rPr>
        <w:t>no realizó manifiestación alguna,</w:t>
      </w:r>
      <w:r w:rsidRPr="004A060B">
        <w:rPr>
          <w:rFonts w:ascii="Palatino Linotype" w:eastAsia="Arial Unicode MS" w:hAnsi="Palatino Linotype" w:cs="Arial"/>
          <w:lang w:val="es-ES_tradnl"/>
        </w:rPr>
        <w:t xml:space="preserve"> ni presentó pruebas o alegatos que a su derecho convinieran en los medios de impugnación.</w:t>
      </w:r>
    </w:p>
    <w:p w:rsidR="006F25B6" w:rsidRPr="004A060B" w:rsidRDefault="006F25B6" w:rsidP="006F25B6">
      <w:pPr>
        <w:spacing w:line="360" w:lineRule="auto"/>
        <w:jc w:val="both"/>
        <w:rPr>
          <w:rFonts w:ascii="Palatino Linotype" w:eastAsia="Arial Unicode MS" w:hAnsi="Palatino Linotype" w:cs="Arial"/>
          <w:sz w:val="20"/>
          <w:lang w:val="es-ES_tradnl"/>
        </w:rPr>
      </w:pPr>
    </w:p>
    <w:p w:rsidR="006F25B6" w:rsidRPr="004A060B" w:rsidRDefault="006F25B6" w:rsidP="006F25B6">
      <w:pPr>
        <w:spacing w:line="360" w:lineRule="auto"/>
        <w:jc w:val="both"/>
        <w:rPr>
          <w:rFonts w:ascii="Palatino Linotype" w:hAnsi="Palatino Linotype" w:cs="Arial"/>
        </w:rPr>
      </w:pPr>
      <w:r w:rsidRPr="004A060B">
        <w:rPr>
          <w:rFonts w:ascii="Palatino Linotype" w:hAnsi="Palatino Linotype"/>
          <w:b/>
          <w:sz w:val="28"/>
          <w:szCs w:val="28"/>
        </w:rPr>
        <w:t xml:space="preserve">VII. </w:t>
      </w:r>
      <w:r w:rsidRPr="004A060B">
        <w:rPr>
          <w:rFonts w:ascii="Palatino Linotype" w:hAnsi="Palatino Linotype" w:cs="Arial"/>
        </w:rPr>
        <w:t>Por economía procesal y a fin de evitar la emisión de resoluciones contradictorias, el Pleno de este Instituto determinó la acumulación de los recursos de revisión</w:t>
      </w:r>
      <w:r w:rsidRPr="004A060B">
        <w:rPr>
          <w:rFonts w:ascii="Palatino Linotype" w:hAnsi="Palatino Linotype" w:cs="Arial"/>
          <w:b/>
        </w:rPr>
        <w:t xml:space="preserve"> </w:t>
      </w:r>
      <w:r w:rsidR="005816C8" w:rsidRPr="004A060B">
        <w:rPr>
          <w:rFonts w:ascii="Palatino Linotype" w:hAnsi="Palatino Linotype" w:cs="Arial"/>
          <w:b/>
          <w:sz w:val="22"/>
          <w:szCs w:val="22"/>
        </w:rPr>
        <w:t>10442/</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10443/</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10444/</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10445/</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10446/</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10447/</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lastRenderedPageBreak/>
        <w:t>10448/</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10449/</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10450/</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10498/</w:t>
      </w:r>
      <w:r w:rsidR="005816C8" w:rsidRPr="004A060B">
        <w:rPr>
          <w:rFonts w:ascii="Palatino Linotype" w:hAnsi="Palatino Linotype" w:cs="Arial"/>
          <w:b/>
          <w:bCs/>
          <w:sz w:val="22"/>
          <w:szCs w:val="22"/>
        </w:rPr>
        <w:t>INFOEM/IP/RR/2019,</w:t>
      </w:r>
      <w:r w:rsidR="005816C8" w:rsidRPr="004A060B">
        <w:rPr>
          <w:rFonts w:ascii="Palatino Linotype" w:hAnsi="Palatino Linotype" w:cs="Arial"/>
          <w:b/>
          <w:sz w:val="22"/>
          <w:szCs w:val="22"/>
        </w:rPr>
        <w:t xml:space="preserve"> 10529/</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
          <w:sz w:val="22"/>
          <w:szCs w:val="22"/>
        </w:rPr>
        <w:t>10968/</w:t>
      </w:r>
      <w:r w:rsidR="005816C8" w:rsidRPr="004A060B">
        <w:rPr>
          <w:rFonts w:ascii="Palatino Linotype" w:hAnsi="Palatino Linotype" w:cs="Arial"/>
          <w:b/>
          <w:bCs/>
          <w:sz w:val="22"/>
          <w:szCs w:val="22"/>
        </w:rPr>
        <w:t xml:space="preserve">INFOEM/IP/RR/2019, </w:t>
      </w:r>
      <w:r w:rsidR="005816C8" w:rsidRPr="004A060B">
        <w:rPr>
          <w:rFonts w:ascii="Palatino Linotype" w:hAnsi="Palatino Linotype" w:cs="Arial"/>
          <w:bCs/>
          <w:sz w:val="22"/>
          <w:szCs w:val="22"/>
        </w:rPr>
        <w:t>y</w:t>
      </w:r>
      <w:r w:rsidR="005816C8" w:rsidRPr="004A060B">
        <w:rPr>
          <w:rFonts w:ascii="Palatino Linotype" w:hAnsi="Palatino Linotype" w:cs="Arial"/>
          <w:b/>
          <w:bCs/>
          <w:sz w:val="22"/>
          <w:szCs w:val="22"/>
        </w:rPr>
        <w:t xml:space="preserve"> </w:t>
      </w:r>
      <w:r w:rsidR="005816C8" w:rsidRPr="004A060B">
        <w:rPr>
          <w:rFonts w:ascii="Palatino Linotype" w:hAnsi="Palatino Linotype" w:cs="Arial"/>
          <w:b/>
          <w:sz w:val="22"/>
          <w:szCs w:val="22"/>
        </w:rPr>
        <w:t>10969/</w:t>
      </w:r>
      <w:r w:rsidR="005816C8" w:rsidRPr="004A060B">
        <w:rPr>
          <w:rFonts w:ascii="Palatino Linotype" w:hAnsi="Palatino Linotype" w:cs="Arial"/>
          <w:b/>
          <w:bCs/>
          <w:sz w:val="22"/>
          <w:szCs w:val="22"/>
        </w:rPr>
        <w:t>INFOEM/IP/RR/2019</w:t>
      </w:r>
      <w:r w:rsidRPr="004A060B">
        <w:rPr>
          <w:rFonts w:ascii="Palatino Linotype" w:hAnsi="Palatino Linotype" w:cs="Arial"/>
        </w:rPr>
        <w:t xml:space="preserve">, en la </w:t>
      </w:r>
      <w:r w:rsidR="005816C8" w:rsidRPr="004A060B">
        <w:rPr>
          <w:rFonts w:ascii="Palatino Linotype" w:hAnsi="Palatino Linotype" w:cs="Arial"/>
        </w:rPr>
        <w:t>Segunda</w:t>
      </w:r>
      <w:r w:rsidRPr="004A060B">
        <w:rPr>
          <w:rFonts w:ascii="Palatino Linotype" w:hAnsi="Palatino Linotype" w:cs="Arial"/>
        </w:rPr>
        <w:t xml:space="preserve"> Sesión Ordinaria, de fecha </w:t>
      </w:r>
      <w:r w:rsidR="005816C8" w:rsidRPr="004A060B">
        <w:rPr>
          <w:rFonts w:ascii="Palatino Linotype" w:hAnsi="Palatino Linotype" w:cs="Arial"/>
        </w:rPr>
        <w:t>veintidós</w:t>
      </w:r>
      <w:r w:rsidRPr="004A060B">
        <w:rPr>
          <w:rFonts w:ascii="Palatino Linotype" w:hAnsi="Palatino Linotype" w:cs="Arial"/>
        </w:rPr>
        <w:t xml:space="preserve"> de enero de dos mil veinte, </w:t>
      </w:r>
      <w:r w:rsidRPr="004A060B">
        <w:rPr>
          <w:rFonts w:ascii="Palatino Linotype" w:eastAsia="MS Mincho" w:hAnsi="Palatino Linotype" w:cs="Arial"/>
        </w:rPr>
        <w:t xml:space="preserve">turnándose a la Comisionada </w:t>
      </w:r>
      <w:r w:rsidRPr="004A060B">
        <w:rPr>
          <w:rFonts w:ascii="Palatino Linotype" w:eastAsia="MS Mincho" w:hAnsi="Palatino Linotype" w:cs="Arial"/>
          <w:b/>
        </w:rPr>
        <w:t>EVA ABAID YAPUR</w:t>
      </w:r>
      <w:r w:rsidRPr="004A060B">
        <w:rPr>
          <w:rFonts w:ascii="Palatino Linotype" w:eastAsia="MS Mincho" w:hAnsi="Palatino Linotype" w:cs="Arial"/>
        </w:rPr>
        <w:t xml:space="preserve"> para que </w:t>
      </w:r>
      <w:r w:rsidRPr="004A060B">
        <w:rPr>
          <w:rFonts w:ascii="Palatino Linotype" w:hAnsi="Palatino Linotype" w:cs="Arial"/>
          <w:lang w:val="es-ES_tradnl"/>
        </w:rPr>
        <w:t xml:space="preserve">formulara y presentara el proyecto de resolución correspondiente, esto </w:t>
      </w:r>
      <w:r w:rsidRPr="004A060B">
        <w:rPr>
          <w:rFonts w:ascii="Palatino Linotype" w:hAnsi="Palatino Linotype" w:cs="Arial"/>
        </w:rPr>
        <w:t xml:space="preserve">de conformidad con el numeral ONCE inciso b) y d) de los </w:t>
      </w:r>
      <w:r w:rsidRPr="004A060B">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4A060B">
        <w:rPr>
          <w:rFonts w:ascii="Palatino Linotype" w:hAnsi="Palatino Linotype" w:cs="Arial"/>
        </w:rPr>
        <w:t>que señalan:</w:t>
      </w:r>
    </w:p>
    <w:p w:rsidR="006F25B6" w:rsidRPr="004A060B" w:rsidRDefault="006F25B6" w:rsidP="006F25B6">
      <w:pPr>
        <w:autoSpaceDE w:val="0"/>
        <w:autoSpaceDN w:val="0"/>
        <w:adjustRightInd w:val="0"/>
        <w:spacing w:line="276" w:lineRule="auto"/>
        <w:ind w:left="851" w:right="899"/>
        <w:jc w:val="both"/>
        <w:rPr>
          <w:rFonts w:ascii="Palatino Linotype" w:hAnsi="Palatino Linotype" w:cs="Arial"/>
          <w:i/>
          <w:szCs w:val="20"/>
        </w:rPr>
      </w:pPr>
      <w:r w:rsidRPr="004A060B">
        <w:rPr>
          <w:rFonts w:ascii="Palatino Linotype" w:hAnsi="Palatino Linotype" w:cs="Arial"/>
          <w:b/>
          <w:i/>
          <w:szCs w:val="20"/>
        </w:rPr>
        <w:t>“ONCE.</w:t>
      </w:r>
      <w:r w:rsidRPr="004A060B">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rsidR="006F25B6" w:rsidRPr="004A060B" w:rsidRDefault="006F25B6" w:rsidP="006F25B6">
      <w:pPr>
        <w:autoSpaceDE w:val="0"/>
        <w:autoSpaceDN w:val="0"/>
        <w:adjustRightInd w:val="0"/>
        <w:spacing w:line="276" w:lineRule="auto"/>
        <w:ind w:left="851" w:right="899"/>
        <w:jc w:val="both"/>
        <w:rPr>
          <w:rFonts w:ascii="Palatino Linotype" w:hAnsi="Palatino Linotype" w:cs="Arial"/>
          <w:i/>
          <w:szCs w:val="20"/>
        </w:rPr>
      </w:pPr>
      <w:r w:rsidRPr="004A060B">
        <w:rPr>
          <w:rFonts w:ascii="Palatino Linotype" w:hAnsi="Palatino Linotype" w:cs="Arial"/>
          <w:i/>
          <w:szCs w:val="20"/>
        </w:rPr>
        <w:t>…</w:t>
      </w:r>
    </w:p>
    <w:p w:rsidR="006F25B6" w:rsidRPr="004A060B" w:rsidRDefault="006F25B6" w:rsidP="006F25B6">
      <w:pPr>
        <w:autoSpaceDE w:val="0"/>
        <w:autoSpaceDN w:val="0"/>
        <w:adjustRightInd w:val="0"/>
        <w:spacing w:line="276" w:lineRule="auto"/>
        <w:ind w:left="851" w:right="899"/>
        <w:jc w:val="both"/>
        <w:rPr>
          <w:rFonts w:ascii="Palatino Linotype" w:hAnsi="Palatino Linotype" w:cs="Arial"/>
          <w:i/>
          <w:szCs w:val="20"/>
          <w:u w:val="single"/>
        </w:rPr>
      </w:pPr>
      <w:r w:rsidRPr="004A060B">
        <w:rPr>
          <w:rFonts w:ascii="Palatino Linotype" w:hAnsi="Palatino Linotype" w:cs="Arial"/>
          <w:i/>
          <w:szCs w:val="20"/>
          <w:u w:val="single"/>
        </w:rPr>
        <w:t>b) Las partes o los actos impugnados sean iguales;</w:t>
      </w:r>
    </w:p>
    <w:p w:rsidR="006F25B6" w:rsidRPr="004A060B" w:rsidRDefault="006F25B6" w:rsidP="006F25B6">
      <w:pPr>
        <w:autoSpaceDE w:val="0"/>
        <w:autoSpaceDN w:val="0"/>
        <w:adjustRightInd w:val="0"/>
        <w:spacing w:line="276" w:lineRule="auto"/>
        <w:ind w:left="851" w:right="899"/>
        <w:jc w:val="both"/>
        <w:rPr>
          <w:rFonts w:ascii="Palatino Linotype" w:hAnsi="Palatino Linotype" w:cs="Arial"/>
          <w:b/>
          <w:i/>
          <w:szCs w:val="20"/>
          <w:u w:val="single"/>
        </w:rPr>
      </w:pPr>
      <w:r w:rsidRPr="004A060B">
        <w:rPr>
          <w:rFonts w:ascii="Palatino Linotype" w:hAnsi="Palatino Linotype" w:cs="Arial"/>
          <w:i/>
          <w:szCs w:val="20"/>
          <w:u w:val="single"/>
        </w:rPr>
        <w:t>d) Resulte conveniente la resolución unificada de los asuntos; y</w:t>
      </w:r>
      <w:r w:rsidRPr="004A060B">
        <w:rPr>
          <w:rFonts w:ascii="Palatino Linotype" w:hAnsi="Palatino Linotype" w:cs="Arial"/>
          <w:b/>
          <w:i/>
          <w:szCs w:val="20"/>
          <w:u w:val="single"/>
        </w:rPr>
        <w:t>”</w:t>
      </w:r>
    </w:p>
    <w:p w:rsidR="006F25B6" w:rsidRPr="004A060B" w:rsidRDefault="006F25B6" w:rsidP="006F25B6">
      <w:pPr>
        <w:autoSpaceDE w:val="0"/>
        <w:autoSpaceDN w:val="0"/>
        <w:adjustRightInd w:val="0"/>
        <w:spacing w:line="276" w:lineRule="auto"/>
        <w:ind w:left="851" w:right="-29"/>
        <w:jc w:val="both"/>
        <w:rPr>
          <w:rFonts w:ascii="Palatino Linotype" w:hAnsi="Palatino Linotype" w:cs="Arial"/>
          <w:i/>
        </w:rPr>
      </w:pPr>
      <w:r w:rsidRPr="004A060B">
        <w:rPr>
          <w:rFonts w:ascii="Palatino Linotype" w:hAnsi="Palatino Linotype" w:cs="Arial"/>
          <w:i/>
        </w:rPr>
        <w:t>(Énfasis añadido)</w:t>
      </w:r>
    </w:p>
    <w:p w:rsidR="006F25B6" w:rsidRPr="004A060B" w:rsidRDefault="006F25B6" w:rsidP="006F25B6">
      <w:pPr>
        <w:spacing w:before="240" w:after="240" w:line="360" w:lineRule="auto"/>
        <w:jc w:val="both"/>
        <w:rPr>
          <w:rFonts w:ascii="Palatino Linotype" w:hAnsi="Palatino Linotype" w:cs="Arial"/>
          <w:lang w:val="es-ES_tradnl"/>
        </w:rPr>
      </w:pPr>
      <w:r w:rsidRPr="004A060B">
        <w:rPr>
          <w:rFonts w:ascii="Palatino Linotype" w:hAnsi="Palatino Linotype" w:cs="Arial"/>
          <w:lang w:val="es-ES_tradnl"/>
        </w:rPr>
        <w:t xml:space="preserve">Asimismo, es de señalar que, los recursos de referencia fueron presentados por el mismo </w:t>
      </w:r>
      <w:r w:rsidRPr="004A060B">
        <w:rPr>
          <w:rFonts w:ascii="Palatino Linotype" w:hAnsi="Palatino Linotype" w:cs="Arial"/>
          <w:b/>
          <w:lang w:val="es-ES_tradnl"/>
        </w:rPr>
        <w:t>RECURRENTE</w:t>
      </w:r>
      <w:r w:rsidRPr="004A060B">
        <w:rPr>
          <w:rFonts w:ascii="Palatino Linotype" w:hAnsi="Palatino Linotype" w:cs="Arial"/>
          <w:lang w:val="es-ES_tradnl"/>
        </w:rPr>
        <w:t xml:space="preserve"> ante el </w:t>
      </w:r>
      <w:r w:rsidRPr="004A060B">
        <w:rPr>
          <w:rFonts w:ascii="Palatino Linotype" w:hAnsi="Palatino Linotype" w:cs="Arial"/>
          <w:b/>
          <w:lang w:val="es-ES_tradnl"/>
        </w:rPr>
        <w:t>SUJETO OBLIGADO</w:t>
      </w:r>
      <w:r w:rsidRPr="004A060B">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6F25B6" w:rsidRPr="004A060B" w:rsidRDefault="006F25B6" w:rsidP="006F25B6">
      <w:pPr>
        <w:pStyle w:val="Prrafodelista"/>
        <w:spacing w:line="276" w:lineRule="auto"/>
        <w:ind w:left="851" w:right="902"/>
        <w:jc w:val="center"/>
        <w:rPr>
          <w:rFonts w:ascii="Palatino Linotype" w:hAnsi="Palatino Linotype" w:cs="Arial"/>
          <w:b/>
          <w:i/>
          <w:sz w:val="22"/>
          <w:szCs w:val="22"/>
          <w:lang w:val="es-ES_tradnl"/>
        </w:rPr>
      </w:pPr>
      <w:r w:rsidRPr="004A060B">
        <w:rPr>
          <w:rFonts w:ascii="Palatino Linotype" w:hAnsi="Palatino Linotype" w:cs="Arial"/>
          <w:b/>
          <w:i/>
          <w:sz w:val="22"/>
          <w:szCs w:val="22"/>
          <w:lang w:val="es-ES_tradnl"/>
        </w:rPr>
        <w:lastRenderedPageBreak/>
        <w:t>Código de Procedimientos Administrativos del Estado de México</w:t>
      </w:r>
    </w:p>
    <w:p w:rsidR="006F25B6" w:rsidRPr="004A060B" w:rsidRDefault="006F25B6" w:rsidP="006F25B6">
      <w:pPr>
        <w:pStyle w:val="Prrafodelista"/>
        <w:spacing w:line="276" w:lineRule="auto"/>
        <w:ind w:left="851" w:right="902"/>
        <w:jc w:val="both"/>
        <w:rPr>
          <w:rFonts w:ascii="Palatino Linotype" w:hAnsi="Palatino Linotype" w:cs="Arial"/>
          <w:i/>
          <w:sz w:val="22"/>
          <w:szCs w:val="22"/>
          <w:lang w:val="es-ES_tradnl"/>
        </w:rPr>
      </w:pPr>
      <w:r w:rsidRPr="004A060B">
        <w:rPr>
          <w:rFonts w:ascii="Palatino Linotype" w:hAnsi="Palatino Linotype" w:cs="Arial"/>
          <w:b/>
          <w:i/>
          <w:sz w:val="22"/>
          <w:szCs w:val="22"/>
          <w:lang w:val="es-ES_tradnl"/>
        </w:rPr>
        <w:t>“Artículo 18.-</w:t>
      </w:r>
      <w:r w:rsidRPr="004A060B">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F25B6" w:rsidRPr="004A060B" w:rsidRDefault="006F25B6" w:rsidP="006F25B6">
      <w:pPr>
        <w:pStyle w:val="Prrafodelista"/>
        <w:spacing w:line="276" w:lineRule="auto"/>
        <w:ind w:left="851" w:right="902"/>
        <w:jc w:val="both"/>
        <w:rPr>
          <w:rFonts w:ascii="Palatino Linotype" w:hAnsi="Palatino Linotype" w:cs="Arial"/>
          <w:i/>
          <w:sz w:val="22"/>
          <w:szCs w:val="22"/>
          <w:lang w:val="es-ES_tradnl"/>
        </w:rPr>
      </w:pPr>
      <w:r w:rsidRPr="004A060B">
        <w:rPr>
          <w:rFonts w:ascii="Palatino Linotype" w:hAnsi="Palatino Linotype" w:cs="Arial"/>
          <w:i/>
          <w:sz w:val="22"/>
          <w:szCs w:val="22"/>
          <w:lang w:val="es-ES_tradnl"/>
        </w:rPr>
        <w:t>Ley de Transparencia y Acceso a la Información Pública del Estado de México y Municipios.</w:t>
      </w:r>
    </w:p>
    <w:p w:rsidR="006F25B6" w:rsidRPr="004A060B" w:rsidRDefault="006F25B6" w:rsidP="006F25B6">
      <w:pPr>
        <w:pStyle w:val="Prrafodelista"/>
        <w:spacing w:line="276" w:lineRule="auto"/>
        <w:ind w:left="851" w:right="902"/>
        <w:jc w:val="both"/>
        <w:rPr>
          <w:rFonts w:ascii="Palatino Linotype" w:hAnsi="Palatino Linotype" w:cs="Arial"/>
          <w:i/>
          <w:sz w:val="22"/>
          <w:szCs w:val="22"/>
          <w:lang w:val="es-ES_tradnl"/>
        </w:rPr>
      </w:pPr>
    </w:p>
    <w:p w:rsidR="006F25B6" w:rsidRPr="004A060B" w:rsidRDefault="006F25B6" w:rsidP="006F25B6">
      <w:pPr>
        <w:pStyle w:val="Prrafodelista"/>
        <w:spacing w:line="276" w:lineRule="auto"/>
        <w:ind w:left="851" w:right="902"/>
        <w:jc w:val="both"/>
        <w:rPr>
          <w:rFonts w:ascii="Palatino Linotype" w:hAnsi="Palatino Linotype" w:cs="Arial"/>
          <w:b/>
          <w:i/>
          <w:sz w:val="22"/>
          <w:szCs w:val="22"/>
          <w:lang w:val="es-ES_tradnl"/>
        </w:rPr>
      </w:pPr>
      <w:r w:rsidRPr="004A060B">
        <w:rPr>
          <w:rFonts w:ascii="Palatino Linotype" w:hAnsi="Palatino Linotype" w:cs="Arial"/>
          <w:b/>
          <w:i/>
          <w:sz w:val="22"/>
          <w:szCs w:val="22"/>
          <w:lang w:val="es-ES_tradnl"/>
        </w:rPr>
        <w:t>Ley de Transparencia y Acceso a la Información Pública del Estado de México y Municipios</w:t>
      </w:r>
    </w:p>
    <w:p w:rsidR="006F25B6" w:rsidRPr="004A060B" w:rsidRDefault="006F25B6" w:rsidP="006F25B6">
      <w:pPr>
        <w:pStyle w:val="Prrafodelista"/>
        <w:spacing w:line="276" w:lineRule="auto"/>
        <w:ind w:left="851" w:right="902"/>
        <w:jc w:val="both"/>
        <w:rPr>
          <w:rFonts w:ascii="Palatino Linotype" w:hAnsi="Palatino Linotype" w:cs="Arial"/>
          <w:i/>
          <w:sz w:val="22"/>
          <w:szCs w:val="22"/>
          <w:lang w:val="es-ES_tradnl"/>
        </w:rPr>
      </w:pPr>
      <w:r w:rsidRPr="004A060B">
        <w:rPr>
          <w:rFonts w:ascii="Palatino Linotype" w:hAnsi="Palatino Linotype" w:cs="Arial"/>
          <w:b/>
          <w:i/>
          <w:sz w:val="22"/>
          <w:szCs w:val="22"/>
          <w:lang w:val="es-ES_tradnl"/>
        </w:rPr>
        <w:t>Artículo 195.</w:t>
      </w:r>
      <w:r w:rsidRPr="004A060B">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6F25B6" w:rsidRPr="004A060B" w:rsidRDefault="006F25B6" w:rsidP="006F25B6">
      <w:pPr>
        <w:spacing w:line="276" w:lineRule="auto"/>
        <w:ind w:right="902" w:firstLine="708"/>
        <w:jc w:val="both"/>
        <w:rPr>
          <w:rFonts w:ascii="Palatino Linotype" w:hAnsi="Palatino Linotype" w:cs="Arial"/>
          <w:i/>
          <w:lang w:val="es-ES_tradnl"/>
        </w:rPr>
      </w:pPr>
      <w:r w:rsidRPr="004A060B">
        <w:rPr>
          <w:rFonts w:ascii="Palatino Linotype" w:hAnsi="Palatino Linotype" w:cs="Arial"/>
          <w:lang w:val="es-ES_tradnl"/>
        </w:rPr>
        <w:t xml:space="preserve">  </w:t>
      </w:r>
      <w:r w:rsidRPr="004A060B">
        <w:rPr>
          <w:rFonts w:ascii="Palatino Linotype" w:hAnsi="Palatino Linotype" w:cs="Arial"/>
          <w:i/>
          <w:lang w:val="es-ES_tradnl"/>
        </w:rPr>
        <w:t>(Énfasis añadido)</w:t>
      </w:r>
    </w:p>
    <w:p w:rsidR="006F25B6" w:rsidRPr="004A060B" w:rsidRDefault="006F25B6" w:rsidP="006F25B6">
      <w:pPr>
        <w:spacing w:before="240" w:after="240" w:line="360" w:lineRule="auto"/>
        <w:ind w:right="899"/>
        <w:jc w:val="both"/>
        <w:rPr>
          <w:rFonts w:ascii="Palatino Linotype" w:hAnsi="Palatino Linotype" w:cs="Arial"/>
          <w:lang w:val="es-ES_tradnl"/>
        </w:rPr>
      </w:pPr>
      <w:r w:rsidRPr="004A060B">
        <w:rPr>
          <w:rFonts w:ascii="Palatino Linotype" w:hAnsi="Palatino Linotype" w:cs="Arial"/>
          <w:lang w:val="es-ES_tradnl"/>
        </w:rPr>
        <w:t>De lo dispuesto en la normativa anterior, dicha acumulación procede cuando:</w:t>
      </w:r>
    </w:p>
    <w:p w:rsidR="006F25B6" w:rsidRPr="004A060B" w:rsidRDefault="006F25B6" w:rsidP="006F25B6">
      <w:pPr>
        <w:pStyle w:val="Prrafodelista"/>
        <w:spacing w:line="360" w:lineRule="auto"/>
        <w:ind w:left="851" w:right="902"/>
        <w:jc w:val="both"/>
        <w:rPr>
          <w:rFonts w:ascii="Palatino Linotype" w:hAnsi="Palatino Linotype" w:cs="Arial"/>
          <w:b/>
          <w:lang w:val="es-ES_tradnl"/>
        </w:rPr>
      </w:pPr>
      <w:r w:rsidRPr="004A060B">
        <w:rPr>
          <w:rFonts w:ascii="Palatino Linotype" w:hAnsi="Palatino Linotype" w:cs="Arial"/>
          <w:lang w:val="es-ES_tradnl"/>
        </w:rPr>
        <w:t>a)</w:t>
      </w:r>
      <w:r w:rsidRPr="004A060B">
        <w:rPr>
          <w:rFonts w:ascii="Palatino Linotype" w:hAnsi="Palatino Linotype" w:cs="Arial"/>
          <w:lang w:val="es-ES_tradnl"/>
        </w:rPr>
        <w:tab/>
      </w:r>
      <w:r w:rsidRPr="004A060B">
        <w:rPr>
          <w:rFonts w:ascii="Palatino Linotype" w:hAnsi="Palatino Linotype" w:cs="Arial"/>
          <w:b/>
          <w:lang w:val="es-ES_tradnl"/>
        </w:rPr>
        <w:t>El solicitante y la información referida sean las mismas;</w:t>
      </w:r>
    </w:p>
    <w:p w:rsidR="006F25B6" w:rsidRPr="004A060B" w:rsidRDefault="006F25B6" w:rsidP="006F25B6">
      <w:pPr>
        <w:pStyle w:val="Prrafodelista"/>
        <w:spacing w:line="360" w:lineRule="auto"/>
        <w:ind w:left="851" w:right="902"/>
        <w:jc w:val="both"/>
        <w:rPr>
          <w:rFonts w:ascii="Palatino Linotype" w:hAnsi="Palatino Linotype" w:cs="Arial"/>
          <w:lang w:val="es-ES_tradnl"/>
        </w:rPr>
      </w:pPr>
      <w:r w:rsidRPr="004A060B">
        <w:rPr>
          <w:rFonts w:ascii="Palatino Linotype" w:hAnsi="Palatino Linotype" w:cs="Arial"/>
          <w:lang w:val="es-ES_tradnl"/>
        </w:rPr>
        <w:t>b)</w:t>
      </w:r>
      <w:r w:rsidRPr="004A060B">
        <w:rPr>
          <w:rFonts w:ascii="Palatino Linotype" w:hAnsi="Palatino Linotype" w:cs="Arial"/>
          <w:lang w:val="es-ES_tradnl"/>
        </w:rPr>
        <w:tab/>
      </w:r>
      <w:r w:rsidRPr="004A060B">
        <w:rPr>
          <w:rFonts w:ascii="Palatino Linotype" w:hAnsi="Palatino Linotype" w:cs="Arial"/>
          <w:b/>
          <w:lang w:val="es-ES_tradnl"/>
        </w:rPr>
        <w:t>Las partes o los actos impugnados sean iguales</w:t>
      </w:r>
      <w:r w:rsidRPr="004A060B">
        <w:rPr>
          <w:rFonts w:ascii="Palatino Linotype" w:hAnsi="Palatino Linotype" w:cs="Arial"/>
          <w:lang w:val="es-ES_tradnl"/>
        </w:rPr>
        <w:t>;</w:t>
      </w:r>
    </w:p>
    <w:p w:rsidR="006F25B6" w:rsidRPr="004A060B" w:rsidRDefault="006F25B6" w:rsidP="006F25B6">
      <w:pPr>
        <w:pStyle w:val="Prrafodelista"/>
        <w:spacing w:line="360" w:lineRule="auto"/>
        <w:ind w:left="851" w:right="902"/>
        <w:jc w:val="both"/>
        <w:rPr>
          <w:rFonts w:ascii="Palatino Linotype" w:hAnsi="Palatino Linotype" w:cs="Arial"/>
          <w:lang w:val="es-ES_tradnl"/>
        </w:rPr>
      </w:pPr>
      <w:r w:rsidRPr="004A060B">
        <w:rPr>
          <w:rFonts w:ascii="Palatino Linotype" w:hAnsi="Palatino Linotype" w:cs="Arial"/>
          <w:lang w:val="es-ES_tradnl"/>
        </w:rPr>
        <w:t>c)</w:t>
      </w:r>
      <w:r w:rsidRPr="004A060B">
        <w:rPr>
          <w:rFonts w:ascii="Palatino Linotype" w:hAnsi="Palatino Linotype" w:cs="Arial"/>
          <w:lang w:val="es-ES_tradnl"/>
        </w:rPr>
        <w:tab/>
      </w:r>
      <w:r w:rsidRPr="004A060B">
        <w:rPr>
          <w:rFonts w:ascii="Palatino Linotype" w:hAnsi="Palatino Linotype" w:cs="Arial"/>
          <w:b/>
          <w:lang w:val="es-ES_tradnl"/>
        </w:rPr>
        <w:t>Cuando se trate del mismo solicitante, el mismo Sujeto Obligado, aunque se trate de solicitudes diversas</w:t>
      </w:r>
      <w:r w:rsidRPr="004A060B">
        <w:rPr>
          <w:rFonts w:ascii="Palatino Linotype" w:hAnsi="Palatino Linotype" w:cs="Arial"/>
          <w:lang w:val="es-ES_tradnl"/>
        </w:rPr>
        <w:t>; y</w:t>
      </w:r>
    </w:p>
    <w:p w:rsidR="006F25B6" w:rsidRPr="004A060B" w:rsidRDefault="006F25B6" w:rsidP="006F25B6">
      <w:pPr>
        <w:pStyle w:val="Prrafodelista"/>
        <w:spacing w:line="360" w:lineRule="auto"/>
        <w:ind w:left="851" w:right="902"/>
        <w:jc w:val="both"/>
        <w:rPr>
          <w:rFonts w:ascii="Palatino Linotype" w:hAnsi="Palatino Linotype" w:cs="Arial"/>
          <w:lang w:val="es-ES_tradnl"/>
        </w:rPr>
      </w:pPr>
      <w:r w:rsidRPr="004A060B">
        <w:rPr>
          <w:rFonts w:ascii="Palatino Linotype" w:hAnsi="Palatino Linotype" w:cs="Arial"/>
          <w:lang w:val="es-ES_tradnl"/>
        </w:rPr>
        <w:t>d)</w:t>
      </w:r>
      <w:r w:rsidRPr="004A060B">
        <w:rPr>
          <w:rFonts w:ascii="Palatino Linotype" w:hAnsi="Palatino Linotype" w:cs="Arial"/>
          <w:lang w:val="es-ES_tradnl"/>
        </w:rPr>
        <w:tab/>
      </w:r>
      <w:r w:rsidRPr="004A060B">
        <w:rPr>
          <w:rFonts w:ascii="Palatino Linotype" w:hAnsi="Palatino Linotype" w:cs="Arial"/>
          <w:b/>
          <w:lang w:val="es-ES_tradnl"/>
        </w:rPr>
        <w:t>Resulte conveniente la resolución unificada de los asuntos</w:t>
      </w:r>
      <w:r w:rsidRPr="004A060B">
        <w:rPr>
          <w:rFonts w:ascii="Palatino Linotype" w:hAnsi="Palatino Linotype" w:cs="Arial"/>
          <w:lang w:val="es-ES_tradnl"/>
        </w:rPr>
        <w:t>.</w:t>
      </w:r>
    </w:p>
    <w:p w:rsidR="006F25B6" w:rsidRPr="004A060B" w:rsidRDefault="006F25B6" w:rsidP="006F25B6">
      <w:pPr>
        <w:pStyle w:val="Prrafodelista"/>
        <w:spacing w:line="360" w:lineRule="auto"/>
        <w:ind w:left="851" w:right="902"/>
        <w:jc w:val="both"/>
        <w:rPr>
          <w:rFonts w:ascii="Palatino Linotype" w:hAnsi="Palatino Linotype" w:cs="Arial"/>
          <w:lang w:val="es-ES_tradnl"/>
        </w:rPr>
      </w:pPr>
    </w:p>
    <w:p w:rsidR="006F25B6" w:rsidRPr="004A060B" w:rsidRDefault="006F25B6" w:rsidP="006F25B6">
      <w:pPr>
        <w:spacing w:line="360" w:lineRule="auto"/>
        <w:jc w:val="both"/>
        <w:rPr>
          <w:rFonts w:ascii="Palatino Linotype" w:hAnsi="Palatino Linotype" w:cs="Arial"/>
          <w:lang w:val="es-ES_tradnl"/>
        </w:rPr>
      </w:pPr>
      <w:r w:rsidRPr="004A060B">
        <w:rPr>
          <w:rFonts w:ascii="Palatino Linotype" w:hAnsi="Palatino Linotype" w:cs="Arial"/>
          <w:lang w:val="es-ES_tradnl"/>
        </w:rPr>
        <w:t xml:space="preserve">Tal y como se mencionó anteriormente, los recursos de revisión que nos ocupan fueron interpuestos por el mismo </w:t>
      </w:r>
      <w:r w:rsidRPr="004A060B">
        <w:rPr>
          <w:rFonts w:ascii="Palatino Linotype" w:hAnsi="Palatino Linotype" w:cs="Arial"/>
          <w:b/>
          <w:lang w:val="es-ES_tradnl"/>
        </w:rPr>
        <w:t>RECURRENTE</w:t>
      </w:r>
      <w:r w:rsidRPr="004A060B">
        <w:rPr>
          <w:rFonts w:ascii="Palatino Linotype" w:hAnsi="Palatino Linotype" w:cs="Arial"/>
          <w:lang w:val="es-ES_tradnl"/>
        </w:rPr>
        <w:t xml:space="preserve"> ante el </w:t>
      </w:r>
      <w:r w:rsidRPr="004A060B">
        <w:rPr>
          <w:rFonts w:ascii="Palatino Linotype" w:hAnsi="Palatino Linotype" w:cs="Arial"/>
          <w:b/>
          <w:lang w:val="es-ES_tradnl"/>
        </w:rPr>
        <w:t>SUJETO OBLIGADO</w:t>
      </w:r>
      <w:r w:rsidRPr="004A060B">
        <w:rPr>
          <w:rFonts w:ascii="Palatino Linotype" w:hAnsi="Palatino Linotype" w:cs="Arial"/>
          <w:lang w:val="es-ES_tradnl"/>
        </w:rPr>
        <w:t xml:space="preserve">, además de que la información solicitada es prácticamente la misma, por lo que, resulta conveniente su resolución conjunta. Bajo este orden de ideas, se acordó procedente la </w:t>
      </w:r>
      <w:r w:rsidRPr="004A060B">
        <w:rPr>
          <w:rFonts w:ascii="Palatino Linotype" w:hAnsi="Palatino Linotype" w:cs="Arial"/>
          <w:lang w:val="es-ES_tradnl"/>
        </w:rPr>
        <w:lastRenderedPageBreak/>
        <w:t>acumulación de los recursos de revisión señalados en la presente resolución, lo anterior, con el fin de no emitir resoluciones contradictorias entre sí, en caso de resolverlos en forma separada.</w:t>
      </w:r>
    </w:p>
    <w:p w:rsidR="006F25B6" w:rsidRPr="004A060B" w:rsidRDefault="006F25B6" w:rsidP="006F25B6">
      <w:pPr>
        <w:spacing w:line="360" w:lineRule="auto"/>
        <w:jc w:val="both"/>
        <w:rPr>
          <w:rFonts w:ascii="Palatino Linotype" w:hAnsi="Palatino Linotype" w:cs="Arial"/>
          <w:lang w:val="es-ES_tradnl"/>
        </w:rPr>
      </w:pPr>
    </w:p>
    <w:p w:rsidR="006F25B6" w:rsidRPr="004A060B" w:rsidRDefault="006F25B6" w:rsidP="006F25B6">
      <w:pPr>
        <w:tabs>
          <w:tab w:val="center" w:pos="4252"/>
          <w:tab w:val="right" w:pos="8504"/>
        </w:tabs>
        <w:spacing w:line="360" w:lineRule="auto"/>
        <w:jc w:val="both"/>
        <w:rPr>
          <w:rFonts w:ascii="Palatino Linotype" w:eastAsia="MS Mincho" w:hAnsi="Palatino Linotype" w:cs="Arial"/>
          <w:lang w:val="es-ES_tradnl"/>
        </w:rPr>
      </w:pPr>
      <w:r w:rsidRPr="004A060B">
        <w:rPr>
          <w:rFonts w:ascii="Palatino Linotype" w:eastAsia="MS Mincho" w:hAnsi="Palatino Linotype"/>
          <w:b/>
          <w:sz w:val="28"/>
          <w:szCs w:val="28"/>
          <w:lang w:val="es-ES_tradnl"/>
        </w:rPr>
        <w:t xml:space="preserve">VIII. </w:t>
      </w:r>
      <w:r w:rsidRPr="004A060B">
        <w:rPr>
          <w:rFonts w:ascii="Palatino Linotype" w:eastAsia="MS Mincho" w:hAnsi="Palatino Linotype" w:cs="Arial"/>
          <w:lang w:val="es-ES_tradnl"/>
        </w:rPr>
        <w:t xml:space="preserve">Una vez analizado el estado procesal que guardan los expedientes, en fecha </w:t>
      </w:r>
      <w:r w:rsidR="005816C8" w:rsidRPr="004A060B">
        <w:rPr>
          <w:rFonts w:ascii="Palatino Linotype" w:eastAsia="MS Mincho" w:hAnsi="Palatino Linotype" w:cs="Arial"/>
          <w:lang w:val="es-ES_tradnl"/>
        </w:rPr>
        <w:t>veintiséis</w:t>
      </w:r>
      <w:r w:rsidRPr="004A060B">
        <w:rPr>
          <w:rFonts w:ascii="Palatino Linotype" w:eastAsia="MS Mincho" w:hAnsi="Palatino Linotype" w:cs="Arial"/>
          <w:lang w:val="es-ES_tradnl"/>
        </w:rPr>
        <w:t xml:space="preserve"> de febrero de dos mil veinte, la Comisionada </w:t>
      </w:r>
      <w:r w:rsidRPr="004A060B">
        <w:rPr>
          <w:rFonts w:ascii="Palatino Linotype" w:eastAsia="MS Mincho" w:hAnsi="Palatino Linotype" w:cs="Arial"/>
          <w:b/>
          <w:lang w:val="es-ES_tradnl"/>
        </w:rPr>
        <w:t xml:space="preserve">EVA ABAID YAPUR </w:t>
      </w:r>
      <w:r w:rsidRPr="004A060B">
        <w:rPr>
          <w:rFonts w:ascii="Palatino Linotype" w:eastAsia="MS Mincho" w:hAnsi="Palatino Linotype" w:cs="Arial"/>
          <w:lang w:val="es-ES_tradn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w:t>
      </w:r>
    </w:p>
    <w:p w:rsidR="006F25B6" w:rsidRPr="004A060B" w:rsidRDefault="006F25B6" w:rsidP="006F25B6">
      <w:pPr>
        <w:tabs>
          <w:tab w:val="center" w:pos="4252"/>
          <w:tab w:val="right" w:pos="8504"/>
        </w:tabs>
        <w:spacing w:line="360" w:lineRule="auto"/>
        <w:jc w:val="both"/>
        <w:rPr>
          <w:rFonts w:ascii="Palatino Linotype" w:eastAsia="MS Mincho" w:hAnsi="Palatino Linotype" w:cs="Arial"/>
          <w:lang w:val="es-ES_tradnl"/>
        </w:rPr>
      </w:pPr>
    </w:p>
    <w:p w:rsidR="006F25B6" w:rsidRPr="004A060B" w:rsidRDefault="006F25B6" w:rsidP="006F25B6">
      <w:pPr>
        <w:pStyle w:val="Prrafodelista"/>
        <w:spacing w:line="360" w:lineRule="auto"/>
        <w:ind w:left="0"/>
        <w:jc w:val="both"/>
        <w:rPr>
          <w:rFonts w:ascii="Palatino Linotype" w:hAnsi="Palatino Linotype" w:cs="Arial"/>
        </w:rPr>
      </w:pPr>
      <w:r w:rsidRPr="004A060B">
        <w:rPr>
          <w:rFonts w:ascii="Palatino Linotype" w:hAnsi="Palatino Linotype" w:cs="Arial"/>
          <w:b/>
          <w:sz w:val="28"/>
          <w:szCs w:val="28"/>
        </w:rPr>
        <w:t>X.</w:t>
      </w:r>
      <w:r w:rsidRPr="004A060B">
        <w:rPr>
          <w:rFonts w:ascii="Palatino Linotype" w:hAnsi="Palatino Linotype" w:cs="Arial"/>
        </w:rPr>
        <w:t xml:space="preserve"> En fecha </w:t>
      </w:r>
      <w:r w:rsidR="005816C8" w:rsidRPr="004A060B">
        <w:rPr>
          <w:rFonts w:ascii="Palatino Linotype" w:hAnsi="Palatino Linotype" w:cs="Arial"/>
        </w:rPr>
        <w:t>veintiséis</w:t>
      </w:r>
      <w:r w:rsidRPr="004A060B">
        <w:rPr>
          <w:rFonts w:ascii="Palatino Linotype" w:hAnsi="Palatino Linotype" w:cs="Arial"/>
        </w:rPr>
        <w:t xml:space="preserve"> de febrero de dos mil veinte, </w:t>
      </w:r>
      <w:r w:rsidRPr="004A060B">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4A060B">
        <w:rPr>
          <w:rFonts w:ascii="Palatino Linotype" w:hAnsi="Palatino Linotype" w:cs="Arial"/>
        </w:rPr>
        <w:t>; y</w:t>
      </w:r>
    </w:p>
    <w:p w:rsidR="004B4CB8" w:rsidRPr="004A060B"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4A060B">
        <w:rPr>
          <w:rFonts w:ascii="Palatino Linotype" w:hAnsi="Palatino Linotype"/>
          <w:b/>
          <w:bCs/>
          <w:spacing w:val="60"/>
          <w:sz w:val="28"/>
        </w:rPr>
        <w:t>CONSIDERANDO</w:t>
      </w:r>
    </w:p>
    <w:p w:rsidR="00BE201E" w:rsidRPr="004A060B"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4A060B">
        <w:rPr>
          <w:rFonts w:ascii="Palatino Linotype" w:hAnsi="Palatino Linotype"/>
          <w:b/>
        </w:rPr>
        <w:t>Competencia</w:t>
      </w:r>
      <w:r w:rsidRPr="004A060B">
        <w:rPr>
          <w:rFonts w:ascii="Palatino Linotype" w:hAnsi="Palatino Linotype"/>
        </w:rPr>
        <w:t>.</w:t>
      </w:r>
      <w:r w:rsidR="007F3A22" w:rsidRPr="004A060B">
        <w:rPr>
          <w:rFonts w:ascii="Palatino Linotype" w:hAnsi="Palatino Linotype"/>
          <w:b/>
        </w:rPr>
        <w:t xml:space="preserve"> </w:t>
      </w:r>
      <w:r w:rsidR="00BE201E" w:rsidRPr="004A060B">
        <w:rPr>
          <w:rFonts w:ascii="Palatino Linotype" w:hAnsi="Palatino Linotype"/>
        </w:rPr>
        <w:t>Este</w:t>
      </w:r>
      <w:r w:rsidR="007F3A22" w:rsidRPr="004A060B">
        <w:rPr>
          <w:rFonts w:ascii="Palatino Linotype" w:hAnsi="Palatino Linotype"/>
        </w:rPr>
        <w:t xml:space="preserve"> </w:t>
      </w:r>
      <w:r w:rsidR="00BE201E" w:rsidRPr="004A060B">
        <w:rPr>
          <w:rFonts w:ascii="Palatino Linotype" w:hAnsi="Palatino Linotype"/>
        </w:rPr>
        <w:t>Instituto</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Transparencia,</w:t>
      </w:r>
      <w:r w:rsidR="007F3A22" w:rsidRPr="004A060B">
        <w:rPr>
          <w:rFonts w:ascii="Palatino Linotype" w:hAnsi="Palatino Linotype"/>
        </w:rPr>
        <w:t xml:space="preserve"> </w:t>
      </w:r>
      <w:r w:rsidR="00BE201E" w:rsidRPr="004A060B">
        <w:rPr>
          <w:rFonts w:ascii="Palatino Linotype" w:hAnsi="Palatino Linotype"/>
        </w:rPr>
        <w:t>Acceso</w:t>
      </w:r>
      <w:r w:rsidR="007F3A22" w:rsidRPr="004A060B">
        <w:rPr>
          <w:rFonts w:ascii="Palatino Linotype" w:hAnsi="Palatino Linotype"/>
        </w:rPr>
        <w:t xml:space="preserve"> </w:t>
      </w:r>
      <w:r w:rsidR="00BE201E" w:rsidRPr="004A060B">
        <w:rPr>
          <w:rFonts w:ascii="Palatino Linotype" w:hAnsi="Palatino Linotype"/>
        </w:rPr>
        <w:t>a</w:t>
      </w:r>
      <w:r w:rsidR="007F3A22" w:rsidRPr="004A060B">
        <w:rPr>
          <w:rFonts w:ascii="Palatino Linotype" w:hAnsi="Palatino Linotype"/>
        </w:rPr>
        <w:t xml:space="preserve"> </w:t>
      </w:r>
      <w:r w:rsidR="00BE201E" w:rsidRPr="004A060B">
        <w:rPr>
          <w:rFonts w:ascii="Palatino Linotype" w:hAnsi="Palatino Linotype"/>
        </w:rPr>
        <w:t>la</w:t>
      </w:r>
      <w:r w:rsidR="007F3A22" w:rsidRPr="004A060B">
        <w:rPr>
          <w:rFonts w:ascii="Palatino Linotype" w:hAnsi="Palatino Linotype"/>
        </w:rPr>
        <w:t xml:space="preserve"> </w:t>
      </w:r>
      <w:r w:rsidR="00BE201E" w:rsidRPr="004A060B">
        <w:rPr>
          <w:rFonts w:ascii="Palatino Linotype" w:hAnsi="Palatino Linotype"/>
        </w:rPr>
        <w:t>Información</w:t>
      </w:r>
      <w:r w:rsidR="007F3A22" w:rsidRPr="004A060B">
        <w:rPr>
          <w:rFonts w:ascii="Palatino Linotype" w:hAnsi="Palatino Linotype"/>
        </w:rPr>
        <w:t xml:space="preserve"> </w:t>
      </w:r>
      <w:r w:rsidR="00BE201E" w:rsidRPr="004A060B">
        <w:rPr>
          <w:rFonts w:ascii="Palatino Linotype" w:hAnsi="Palatino Linotype"/>
        </w:rPr>
        <w:t>Pública</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Protección</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Datos</w:t>
      </w:r>
      <w:r w:rsidR="007F3A22" w:rsidRPr="004A060B">
        <w:rPr>
          <w:rFonts w:ascii="Palatino Linotype" w:hAnsi="Palatino Linotype"/>
        </w:rPr>
        <w:t xml:space="preserve"> </w:t>
      </w:r>
      <w:r w:rsidR="00BE201E" w:rsidRPr="004A060B">
        <w:rPr>
          <w:rFonts w:ascii="Palatino Linotype" w:hAnsi="Palatino Linotype"/>
        </w:rPr>
        <w:t>Personales</w:t>
      </w:r>
      <w:r w:rsidR="007F3A22" w:rsidRPr="004A060B">
        <w:rPr>
          <w:rFonts w:ascii="Palatino Linotype" w:hAnsi="Palatino Linotype"/>
        </w:rPr>
        <w:t xml:space="preserve"> </w:t>
      </w:r>
      <w:r w:rsidR="00BE201E" w:rsidRPr="004A060B">
        <w:rPr>
          <w:rFonts w:ascii="Palatino Linotype" w:hAnsi="Palatino Linotype"/>
        </w:rPr>
        <w:t>del</w:t>
      </w:r>
      <w:r w:rsidR="007F3A22" w:rsidRPr="004A060B">
        <w:rPr>
          <w:rFonts w:ascii="Palatino Linotype" w:hAnsi="Palatino Linotype"/>
        </w:rPr>
        <w:t xml:space="preserve"> </w:t>
      </w:r>
      <w:r w:rsidR="00BE201E" w:rsidRPr="004A060B">
        <w:rPr>
          <w:rFonts w:ascii="Palatino Linotype" w:hAnsi="Palatino Linotype"/>
        </w:rPr>
        <w:t>Estado</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México</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Municipios,</w:t>
      </w:r>
      <w:r w:rsidR="007F3A22" w:rsidRPr="004A060B">
        <w:rPr>
          <w:rFonts w:ascii="Palatino Linotype" w:hAnsi="Palatino Linotype"/>
        </w:rPr>
        <w:t xml:space="preserve"> </w:t>
      </w:r>
      <w:r w:rsidR="00BE201E" w:rsidRPr="004A060B">
        <w:rPr>
          <w:rFonts w:ascii="Palatino Linotype" w:hAnsi="Palatino Linotype"/>
        </w:rPr>
        <w:t>es</w:t>
      </w:r>
      <w:r w:rsidR="007F3A22" w:rsidRPr="004A060B">
        <w:rPr>
          <w:rFonts w:ascii="Palatino Linotype" w:hAnsi="Palatino Linotype"/>
        </w:rPr>
        <w:t xml:space="preserve"> </w:t>
      </w:r>
      <w:r w:rsidR="00BE201E" w:rsidRPr="004A060B">
        <w:rPr>
          <w:rFonts w:ascii="Palatino Linotype" w:hAnsi="Palatino Linotype"/>
        </w:rPr>
        <w:t>competente</w:t>
      </w:r>
      <w:r w:rsidR="007F3A22" w:rsidRPr="004A060B">
        <w:rPr>
          <w:rFonts w:ascii="Palatino Linotype" w:hAnsi="Palatino Linotype"/>
        </w:rPr>
        <w:t xml:space="preserve"> </w:t>
      </w:r>
      <w:r w:rsidR="00BE201E" w:rsidRPr="004A060B">
        <w:rPr>
          <w:rFonts w:ascii="Palatino Linotype" w:hAnsi="Palatino Linotype"/>
        </w:rPr>
        <w:t>para</w:t>
      </w:r>
      <w:r w:rsidR="007F3A22" w:rsidRPr="004A060B">
        <w:rPr>
          <w:rFonts w:ascii="Palatino Linotype" w:hAnsi="Palatino Linotype"/>
        </w:rPr>
        <w:t xml:space="preserve"> </w:t>
      </w:r>
      <w:r w:rsidR="00BE201E" w:rsidRPr="004A060B">
        <w:rPr>
          <w:rFonts w:ascii="Palatino Linotype" w:hAnsi="Palatino Linotype"/>
        </w:rPr>
        <w:t>conocer</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resolver</w:t>
      </w:r>
      <w:r w:rsidR="007F3A22" w:rsidRPr="004A060B">
        <w:rPr>
          <w:rFonts w:ascii="Palatino Linotype" w:hAnsi="Palatino Linotype"/>
        </w:rPr>
        <w:t xml:space="preserve"> </w:t>
      </w:r>
      <w:r w:rsidR="00BE201E" w:rsidRPr="004A060B">
        <w:rPr>
          <w:rFonts w:ascii="Palatino Linotype" w:hAnsi="Palatino Linotype"/>
        </w:rPr>
        <w:t>el</w:t>
      </w:r>
      <w:r w:rsidR="007F3A22" w:rsidRPr="004A060B">
        <w:rPr>
          <w:rFonts w:ascii="Palatino Linotype" w:hAnsi="Palatino Linotype"/>
        </w:rPr>
        <w:t xml:space="preserve"> </w:t>
      </w:r>
      <w:r w:rsidR="00BE201E" w:rsidRPr="004A060B">
        <w:rPr>
          <w:rFonts w:ascii="Palatino Linotype" w:hAnsi="Palatino Linotype"/>
        </w:rPr>
        <w:t>presente</w:t>
      </w:r>
      <w:r w:rsidR="007F3A22" w:rsidRPr="004A060B">
        <w:rPr>
          <w:rFonts w:ascii="Palatino Linotype" w:hAnsi="Palatino Linotype"/>
        </w:rPr>
        <w:t xml:space="preserve"> </w:t>
      </w:r>
      <w:r w:rsidR="00BE201E" w:rsidRPr="004A060B">
        <w:rPr>
          <w:rFonts w:ascii="Palatino Linotype" w:hAnsi="Palatino Linotype"/>
        </w:rPr>
        <w:t>recurso,</w:t>
      </w:r>
      <w:r w:rsidR="007F3A22" w:rsidRPr="004A060B">
        <w:rPr>
          <w:rFonts w:ascii="Palatino Linotype" w:hAnsi="Palatino Linotype"/>
        </w:rPr>
        <w:t xml:space="preserve"> </w:t>
      </w:r>
      <w:r w:rsidR="00BE201E" w:rsidRPr="004A060B">
        <w:rPr>
          <w:rFonts w:ascii="Palatino Linotype" w:hAnsi="Palatino Linotype"/>
        </w:rPr>
        <w:t>conforme</w:t>
      </w:r>
      <w:r w:rsidR="007F3A22" w:rsidRPr="004A060B">
        <w:rPr>
          <w:rFonts w:ascii="Palatino Linotype" w:hAnsi="Palatino Linotype"/>
        </w:rPr>
        <w:t xml:space="preserve"> </w:t>
      </w:r>
      <w:r w:rsidR="00BE201E" w:rsidRPr="004A060B">
        <w:rPr>
          <w:rFonts w:ascii="Palatino Linotype" w:hAnsi="Palatino Linotype"/>
        </w:rPr>
        <w:t>a</w:t>
      </w:r>
      <w:r w:rsidR="007F3A22" w:rsidRPr="004A060B">
        <w:rPr>
          <w:rFonts w:ascii="Palatino Linotype" w:hAnsi="Palatino Linotype"/>
        </w:rPr>
        <w:t xml:space="preserve"> </w:t>
      </w:r>
      <w:r w:rsidR="00BE201E" w:rsidRPr="004A060B">
        <w:rPr>
          <w:rFonts w:ascii="Palatino Linotype" w:hAnsi="Palatino Linotype"/>
        </w:rPr>
        <w:t>lo</w:t>
      </w:r>
      <w:r w:rsidR="007F3A22" w:rsidRPr="004A060B">
        <w:rPr>
          <w:rFonts w:ascii="Palatino Linotype" w:hAnsi="Palatino Linotype"/>
        </w:rPr>
        <w:t xml:space="preserve"> </w:t>
      </w:r>
      <w:r w:rsidR="00BE201E" w:rsidRPr="004A060B">
        <w:rPr>
          <w:rFonts w:ascii="Palatino Linotype" w:hAnsi="Palatino Linotype"/>
        </w:rPr>
        <w:t>dispuesto</w:t>
      </w:r>
      <w:r w:rsidR="007F3A22" w:rsidRPr="004A060B">
        <w:rPr>
          <w:rFonts w:ascii="Palatino Linotype" w:hAnsi="Palatino Linotype"/>
        </w:rPr>
        <w:t xml:space="preserve"> </w:t>
      </w:r>
      <w:r w:rsidR="00BE201E" w:rsidRPr="004A060B">
        <w:rPr>
          <w:rFonts w:ascii="Palatino Linotype" w:hAnsi="Palatino Linotype"/>
        </w:rPr>
        <w:t>en</w:t>
      </w:r>
      <w:r w:rsidR="007F3A22" w:rsidRPr="004A060B">
        <w:rPr>
          <w:rFonts w:ascii="Palatino Linotype" w:hAnsi="Palatino Linotype"/>
        </w:rPr>
        <w:t xml:space="preserve"> </w:t>
      </w:r>
      <w:r w:rsidR="00BE201E" w:rsidRPr="004A060B">
        <w:rPr>
          <w:rFonts w:ascii="Palatino Linotype" w:hAnsi="Palatino Linotype"/>
        </w:rPr>
        <w:t>el</w:t>
      </w:r>
      <w:r w:rsidR="007F3A22" w:rsidRPr="004A060B">
        <w:rPr>
          <w:rFonts w:ascii="Palatino Linotype" w:hAnsi="Palatino Linotype"/>
        </w:rPr>
        <w:t xml:space="preserve"> </w:t>
      </w:r>
      <w:r w:rsidR="00BE201E" w:rsidRPr="004A060B">
        <w:rPr>
          <w:rFonts w:ascii="Palatino Linotype" w:hAnsi="Palatino Linotype"/>
        </w:rPr>
        <w:t>artículo</w:t>
      </w:r>
      <w:r w:rsidR="007F3A22" w:rsidRPr="004A060B">
        <w:rPr>
          <w:rFonts w:ascii="Palatino Linotype" w:hAnsi="Palatino Linotype"/>
        </w:rPr>
        <w:t xml:space="preserve"> </w:t>
      </w:r>
      <w:r w:rsidR="00BE201E" w:rsidRPr="004A060B">
        <w:rPr>
          <w:rFonts w:ascii="Palatino Linotype" w:hAnsi="Palatino Linotype"/>
        </w:rPr>
        <w:t>6,</w:t>
      </w:r>
      <w:r w:rsidR="007F3A22" w:rsidRPr="004A060B">
        <w:rPr>
          <w:rFonts w:ascii="Palatino Linotype" w:hAnsi="Palatino Linotype"/>
        </w:rPr>
        <w:t xml:space="preserve"> </w:t>
      </w:r>
      <w:r w:rsidR="00BE201E" w:rsidRPr="004A060B">
        <w:rPr>
          <w:rFonts w:ascii="Palatino Linotype" w:hAnsi="Palatino Linotype"/>
        </w:rPr>
        <w:t>Apartado</w:t>
      </w:r>
      <w:r w:rsidR="007F3A22" w:rsidRPr="004A060B">
        <w:rPr>
          <w:rFonts w:ascii="Palatino Linotype" w:hAnsi="Palatino Linotype"/>
        </w:rPr>
        <w:t xml:space="preserve"> </w:t>
      </w:r>
      <w:r w:rsidR="00BE201E" w:rsidRPr="004A060B">
        <w:rPr>
          <w:rFonts w:ascii="Palatino Linotype" w:hAnsi="Palatino Linotype"/>
        </w:rPr>
        <w:t>A,</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la</w:t>
      </w:r>
      <w:r w:rsidR="007F3A22" w:rsidRPr="004A060B">
        <w:rPr>
          <w:rFonts w:ascii="Palatino Linotype" w:hAnsi="Palatino Linotype"/>
        </w:rPr>
        <w:t xml:space="preserve"> </w:t>
      </w:r>
      <w:r w:rsidR="00BE201E" w:rsidRPr="004A060B">
        <w:rPr>
          <w:rFonts w:ascii="Palatino Linotype" w:hAnsi="Palatino Linotype"/>
        </w:rPr>
        <w:t>Constitución</w:t>
      </w:r>
      <w:r w:rsidR="007F3A22" w:rsidRPr="004A060B">
        <w:rPr>
          <w:rFonts w:ascii="Palatino Linotype" w:hAnsi="Palatino Linotype"/>
        </w:rPr>
        <w:t xml:space="preserve"> </w:t>
      </w:r>
      <w:r w:rsidR="00BE201E" w:rsidRPr="004A060B">
        <w:rPr>
          <w:rFonts w:ascii="Palatino Linotype" w:hAnsi="Palatino Linotype"/>
        </w:rPr>
        <w:t>Política</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los</w:t>
      </w:r>
      <w:r w:rsidR="007F3A22" w:rsidRPr="004A060B">
        <w:rPr>
          <w:rFonts w:ascii="Palatino Linotype" w:hAnsi="Palatino Linotype"/>
        </w:rPr>
        <w:t xml:space="preserve"> </w:t>
      </w:r>
      <w:r w:rsidR="00BE201E" w:rsidRPr="004A060B">
        <w:rPr>
          <w:rFonts w:ascii="Palatino Linotype" w:hAnsi="Palatino Linotype"/>
        </w:rPr>
        <w:t>Estados</w:t>
      </w:r>
      <w:r w:rsidR="007F3A22" w:rsidRPr="004A060B">
        <w:rPr>
          <w:rFonts w:ascii="Palatino Linotype" w:hAnsi="Palatino Linotype"/>
        </w:rPr>
        <w:t xml:space="preserve"> </w:t>
      </w:r>
      <w:r w:rsidR="00BE201E" w:rsidRPr="004A060B">
        <w:rPr>
          <w:rFonts w:ascii="Palatino Linotype" w:hAnsi="Palatino Linotype"/>
        </w:rPr>
        <w:t>Unidos</w:t>
      </w:r>
      <w:r w:rsidR="007F3A22" w:rsidRPr="004A060B">
        <w:rPr>
          <w:rFonts w:ascii="Palatino Linotype" w:hAnsi="Palatino Linotype"/>
        </w:rPr>
        <w:t xml:space="preserve"> </w:t>
      </w:r>
      <w:r w:rsidR="00BE201E" w:rsidRPr="004A060B">
        <w:rPr>
          <w:rFonts w:ascii="Palatino Linotype" w:hAnsi="Palatino Linotype"/>
        </w:rPr>
        <w:t>Mexicanos;</w:t>
      </w:r>
      <w:r w:rsidR="007F3A22" w:rsidRPr="004A060B">
        <w:rPr>
          <w:rFonts w:ascii="Palatino Linotype" w:hAnsi="Palatino Linotype"/>
        </w:rPr>
        <w:t xml:space="preserve"> </w:t>
      </w:r>
      <w:r w:rsidR="00BE201E" w:rsidRPr="004A060B">
        <w:rPr>
          <w:rFonts w:ascii="Palatino Linotype" w:hAnsi="Palatino Linotype"/>
        </w:rPr>
        <w:t>el</w:t>
      </w:r>
      <w:r w:rsidR="007F3A22" w:rsidRPr="004A060B">
        <w:rPr>
          <w:rFonts w:ascii="Palatino Linotype" w:hAnsi="Palatino Linotype"/>
        </w:rPr>
        <w:t xml:space="preserve"> </w:t>
      </w:r>
      <w:r w:rsidR="00BE201E" w:rsidRPr="004A060B">
        <w:rPr>
          <w:rFonts w:ascii="Palatino Linotype" w:hAnsi="Palatino Linotype"/>
        </w:rPr>
        <w:t>artículo</w:t>
      </w:r>
      <w:r w:rsidR="007F3A22" w:rsidRPr="004A060B">
        <w:rPr>
          <w:rFonts w:ascii="Palatino Linotype" w:hAnsi="Palatino Linotype"/>
        </w:rPr>
        <w:t xml:space="preserve"> </w:t>
      </w:r>
      <w:r w:rsidR="00BE201E" w:rsidRPr="004A060B">
        <w:rPr>
          <w:rFonts w:ascii="Palatino Linotype" w:hAnsi="Palatino Linotype"/>
        </w:rPr>
        <w:t>5,</w:t>
      </w:r>
      <w:r w:rsidR="007F3A22" w:rsidRPr="004A060B">
        <w:rPr>
          <w:rFonts w:ascii="Palatino Linotype" w:hAnsi="Palatino Linotype"/>
        </w:rPr>
        <w:t xml:space="preserve"> </w:t>
      </w:r>
      <w:r w:rsidR="00BE201E" w:rsidRPr="004A060B">
        <w:rPr>
          <w:rFonts w:ascii="Palatino Linotype" w:hAnsi="Palatino Linotype"/>
        </w:rPr>
        <w:t>párrafos</w:t>
      </w:r>
      <w:r w:rsidR="007F3A22" w:rsidRPr="004A060B">
        <w:rPr>
          <w:rFonts w:ascii="Palatino Linotype" w:hAnsi="Palatino Linotype"/>
        </w:rPr>
        <w:t xml:space="preserve"> </w:t>
      </w:r>
      <w:r w:rsidR="00BE201E" w:rsidRPr="004A060B">
        <w:rPr>
          <w:rFonts w:ascii="Palatino Linotype" w:hAnsi="Palatino Linotype"/>
        </w:rPr>
        <w:t>vigésimo</w:t>
      </w:r>
      <w:r w:rsidR="007F3A22" w:rsidRPr="004A060B">
        <w:rPr>
          <w:rFonts w:ascii="Palatino Linotype" w:hAnsi="Palatino Linotype"/>
        </w:rPr>
        <w:t xml:space="preserve"> </w:t>
      </w:r>
      <w:r w:rsidR="009B7E69" w:rsidRPr="004A060B">
        <w:rPr>
          <w:rFonts w:ascii="Palatino Linotype" w:hAnsi="Palatino Linotype"/>
        </w:rPr>
        <w:t>segundo</w:t>
      </w:r>
      <w:r w:rsidR="00BE201E" w:rsidRPr="004A060B">
        <w:rPr>
          <w:rFonts w:ascii="Palatino Linotype" w:hAnsi="Palatino Linotype"/>
        </w:rPr>
        <w:t>,</w:t>
      </w:r>
      <w:r w:rsidR="007F3A22" w:rsidRPr="004A060B">
        <w:rPr>
          <w:rFonts w:ascii="Palatino Linotype" w:hAnsi="Palatino Linotype"/>
        </w:rPr>
        <w:t xml:space="preserve"> </w:t>
      </w:r>
      <w:r w:rsidR="00BE201E" w:rsidRPr="004A060B">
        <w:rPr>
          <w:rFonts w:ascii="Palatino Linotype" w:hAnsi="Palatino Linotype"/>
        </w:rPr>
        <w:t>vigésimo</w:t>
      </w:r>
      <w:r w:rsidR="007F3A22" w:rsidRPr="004A060B">
        <w:rPr>
          <w:rFonts w:ascii="Palatino Linotype" w:hAnsi="Palatino Linotype"/>
        </w:rPr>
        <w:t xml:space="preserve"> </w:t>
      </w:r>
      <w:r w:rsidR="009B7E69" w:rsidRPr="004A060B">
        <w:rPr>
          <w:rFonts w:ascii="Palatino Linotype" w:hAnsi="Palatino Linotype"/>
        </w:rPr>
        <w:t>tercero</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vigésimo</w:t>
      </w:r>
      <w:r w:rsidR="007F3A22" w:rsidRPr="004A060B">
        <w:rPr>
          <w:rFonts w:ascii="Palatino Linotype" w:hAnsi="Palatino Linotype"/>
        </w:rPr>
        <w:t xml:space="preserve"> </w:t>
      </w:r>
      <w:r w:rsidR="009B7E69" w:rsidRPr="004A060B">
        <w:rPr>
          <w:rFonts w:ascii="Palatino Linotype" w:hAnsi="Palatino Linotype"/>
        </w:rPr>
        <w:t>cuarto</w:t>
      </w:r>
      <w:r w:rsidR="00BE201E" w:rsidRPr="004A060B">
        <w:rPr>
          <w:rFonts w:ascii="Palatino Linotype" w:hAnsi="Palatino Linotype"/>
        </w:rPr>
        <w:t>,</w:t>
      </w:r>
      <w:r w:rsidR="007F3A22" w:rsidRPr="004A060B">
        <w:rPr>
          <w:rFonts w:ascii="Palatino Linotype" w:hAnsi="Palatino Linotype"/>
        </w:rPr>
        <w:t xml:space="preserve"> </w:t>
      </w:r>
      <w:r w:rsidR="00BE201E" w:rsidRPr="004A060B">
        <w:rPr>
          <w:rFonts w:ascii="Palatino Linotype" w:hAnsi="Palatino Linotype"/>
        </w:rPr>
        <w:t>fracciones</w:t>
      </w:r>
      <w:r w:rsidR="007F3A22" w:rsidRPr="004A060B">
        <w:rPr>
          <w:rFonts w:ascii="Palatino Linotype" w:hAnsi="Palatino Linotype"/>
        </w:rPr>
        <w:t xml:space="preserve"> </w:t>
      </w:r>
      <w:r w:rsidR="00BE201E" w:rsidRPr="004A060B">
        <w:rPr>
          <w:rFonts w:ascii="Palatino Linotype" w:hAnsi="Palatino Linotype"/>
        </w:rPr>
        <w:t>IV</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V,</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la</w:t>
      </w:r>
      <w:r w:rsidR="007F3A22" w:rsidRPr="004A060B">
        <w:rPr>
          <w:rFonts w:ascii="Palatino Linotype" w:hAnsi="Palatino Linotype"/>
        </w:rPr>
        <w:t xml:space="preserve"> </w:t>
      </w:r>
      <w:r w:rsidR="00BE201E" w:rsidRPr="004A060B">
        <w:rPr>
          <w:rFonts w:ascii="Palatino Linotype" w:hAnsi="Palatino Linotype"/>
        </w:rPr>
        <w:t>Constitución</w:t>
      </w:r>
      <w:r w:rsidR="007F3A22" w:rsidRPr="004A060B">
        <w:rPr>
          <w:rFonts w:ascii="Palatino Linotype" w:hAnsi="Palatino Linotype"/>
        </w:rPr>
        <w:t xml:space="preserve"> </w:t>
      </w:r>
      <w:r w:rsidR="00BE201E" w:rsidRPr="004A060B">
        <w:rPr>
          <w:rFonts w:ascii="Palatino Linotype" w:hAnsi="Palatino Linotype"/>
        </w:rPr>
        <w:t>Política</w:t>
      </w:r>
      <w:r w:rsidR="007F3A22" w:rsidRPr="004A060B">
        <w:rPr>
          <w:rFonts w:ascii="Palatino Linotype" w:hAnsi="Palatino Linotype"/>
        </w:rPr>
        <w:t xml:space="preserve"> </w:t>
      </w:r>
      <w:r w:rsidR="00BE201E" w:rsidRPr="004A060B">
        <w:rPr>
          <w:rFonts w:ascii="Palatino Linotype" w:hAnsi="Palatino Linotype"/>
        </w:rPr>
        <w:t>del</w:t>
      </w:r>
      <w:r w:rsidR="007F3A22" w:rsidRPr="004A060B">
        <w:rPr>
          <w:rFonts w:ascii="Palatino Linotype" w:hAnsi="Palatino Linotype"/>
        </w:rPr>
        <w:t xml:space="preserve"> </w:t>
      </w:r>
      <w:r w:rsidR="00BE201E" w:rsidRPr="004A060B">
        <w:rPr>
          <w:rFonts w:ascii="Palatino Linotype" w:hAnsi="Palatino Linotype"/>
        </w:rPr>
        <w:t>Estado</w:t>
      </w:r>
      <w:r w:rsidR="007F3A22" w:rsidRPr="004A060B">
        <w:rPr>
          <w:rFonts w:ascii="Palatino Linotype" w:hAnsi="Palatino Linotype"/>
        </w:rPr>
        <w:t xml:space="preserve"> </w:t>
      </w:r>
      <w:r w:rsidR="00BE201E" w:rsidRPr="004A060B">
        <w:rPr>
          <w:rFonts w:ascii="Palatino Linotype" w:hAnsi="Palatino Linotype"/>
        </w:rPr>
        <w:t>Libre</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Soberano</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México;</w:t>
      </w:r>
      <w:r w:rsidR="007F3A22" w:rsidRPr="004A060B">
        <w:rPr>
          <w:rFonts w:ascii="Palatino Linotype" w:hAnsi="Palatino Linotype"/>
        </w:rPr>
        <w:t xml:space="preserve"> </w:t>
      </w:r>
      <w:r w:rsidR="00BE201E" w:rsidRPr="004A060B">
        <w:rPr>
          <w:rFonts w:ascii="Palatino Linotype" w:hAnsi="Palatino Linotype"/>
        </w:rPr>
        <w:t>los</w:t>
      </w:r>
      <w:r w:rsidR="007F3A22" w:rsidRPr="004A060B">
        <w:rPr>
          <w:rFonts w:ascii="Palatino Linotype" w:hAnsi="Palatino Linotype"/>
        </w:rPr>
        <w:t xml:space="preserve"> </w:t>
      </w:r>
      <w:r w:rsidR="00BE201E" w:rsidRPr="004A060B">
        <w:rPr>
          <w:rFonts w:ascii="Palatino Linotype" w:hAnsi="Palatino Linotype"/>
        </w:rPr>
        <w:t>artículos</w:t>
      </w:r>
      <w:r w:rsidR="007F3A22" w:rsidRPr="004A060B">
        <w:rPr>
          <w:rFonts w:ascii="Palatino Linotype" w:hAnsi="Palatino Linotype"/>
        </w:rPr>
        <w:t xml:space="preserve"> </w:t>
      </w:r>
      <w:r w:rsidR="00BE201E" w:rsidRPr="004A060B">
        <w:rPr>
          <w:rFonts w:ascii="Palatino Linotype" w:hAnsi="Palatino Linotype"/>
        </w:rPr>
        <w:lastRenderedPageBreak/>
        <w:t>2,</w:t>
      </w:r>
      <w:r w:rsidR="007F3A22" w:rsidRPr="004A060B">
        <w:rPr>
          <w:rFonts w:ascii="Palatino Linotype" w:hAnsi="Palatino Linotype"/>
        </w:rPr>
        <w:t xml:space="preserve"> </w:t>
      </w:r>
      <w:r w:rsidR="00BE201E" w:rsidRPr="004A060B">
        <w:rPr>
          <w:rFonts w:ascii="Palatino Linotype" w:hAnsi="Palatino Linotype"/>
        </w:rPr>
        <w:t>fracción</w:t>
      </w:r>
      <w:r w:rsidR="007F3A22" w:rsidRPr="004A060B">
        <w:rPr>
          <w:rFonts w:ascii="Palatino Linotype" w:hAnsi="Palatino Linotype"/>
        </w:rPr>
        <w:t xml:space="preserve"> </w:t>
      </w:r>
      <w:r w:rsidR="00BE201E" w:rsidRPr="004A060B">
        <w:rPr>
          <w:rFonts w:ascii="Palatino Linotype" w:hAnsi="Palatino Linotype"/>
        </w:rPr>
        <w:t>II,</w:t>
      </w:r>
      <w:r w:rsidR="007F3A22" w:rsidRPr="004A060B">
        <w:rPr>
          <w:rFonts w:ascii="Palatino Linotype" w:hAnsi="Palatino Linotype"/>
        </w:rPr>
        <w:t xml:space="preserve"> </w:t>
      </w:r>
      <w:r w:rsidR="00BE201E" w:rsidRPr="004A060B">
        <w:rPr>
          <w:rFonts w:ascii="Palatino Linotype" w:hAnsi="Palatino Linotype"/>
        </w:rPr>
        <w:t>13,</w:t>
      </w:r>
      <w:r w:rsidR="007F3A22" w:rsidRPr="004A060B">
        <w:rPr>
          <w:rFonts w:ascii="Palatino Linotype" w:hAnsi="Palatino Linotype"/>
        </w:rPr>
        <w:t xml:space="preserve"> </w:t>
      </w:r>
      <w:r w:rsidR="00BE201E" w:rsidRPr="004A060B">
        <w:rPr>
          <w:rFonts w:ascii="Palatino Linotype" w:hAnsi="Palatino Linotype"/>
        </w:rPr>
        <w:t>29,</w:t>
      </w:r>
      <w:r w:rsidR="007F3A22" w:rsidRPr="004A060B">
        <w:rPr>
          <w:rFonts w:ascii="Palatino Linotype" w:hAnsi="Palatino Linotype"/>
        </w:rPr>
        <w:t xml:space="preserve"> </w:t>
      </w:r>
      <w:r w:rsidR="00BE201E" w:rsidRPr="004A060B">
        <w:rPr>
          <w:rFonts w:ascii="Palatino Linotype" w:hAnsi="Palatino Linotype"/>
        </w:rPr>
        <w:t>36,</w:t>
      </w:r>
      <w:r w:rsidR="007F3A22" w:rsidRPr="004A060B">
        <w:rPr>
          <w:rFonts w:ascii="Palatino Linotype" w:hAnsi="Palatino Linotype"/>
        </w:rPr>
        <w:t xml:space="preserve"> </w:t>
      </w:r>
      <w:r w:rsidR="00BE201E" w:rsidRPr="004A060B">
        <w:rPr>
          <w:rFonts w:ascii="Palatino Linotype" w:hAnsi="Palatino Linotype"/>
        </w:rPr>
        <w:t>fracciones</w:t>
      </w:r>
      <w:r w:rsidR="007F3A22" w:rsidRPr="004A060B">
        <w:rPr>
          <w:rFonts w:ascii="Palatino Linotype" w:hAnsi="Palatino Linotype"/>
        </w:rPr>
        <w:t xml:space="preserve"> </w:t>
      </w:r>
      <w:r w:rsidR="00BE201E" w:rsidRPr="004A060B">
        <w:rPr>
          <w:rFonts w:ascii="Palatino Linotype" w:hAnsi="Palatino Linotype"/>
        </w:rPr>
        <w:t>I</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II,</w:t>
      </w:r>
      <w:r w:rsidR="007F3A22" w:rsidRPr="004A060B">
        <w:rPr>
          <w:rFonts w:ascii="Palatino Linotype" w:hAnsi="Palatino Linotype"/>
        </w:rPr>
        <w:t xml:space="preserve"> </w:t>
      </w:r>
      <w:r w:rsidR="00BE201E" w:rsidRPr="004A060B">
        <w:rPr>
          <w:rFonts w:ascii="Palatino Linotype" w:hAnsi="Palatino Linotype"/>
        </w:rPr>
        <w:t>176,</w:t>
      </w:r>
      <w:r w:rsidR="007F3A22" w:rsidRPr="004A060B">
        <w:rPr>
          <w:rFonts w:ascii="Palatino Linotype" w:hAnsi="Palatino Linotype"/>
        </w:rPr>
        <w:t xml:space="preserve"> </w:t>
      </w:r>
      <w:r w:rsidR="00BE201E" w:rsidRPr="004A060B">
        <w:rPr>
          <w:rFonts w:ascii="Palatino Linotype" w:hAnsi="Palatino Linotype"/>
        </w:rPr>
        <w:t>178,</w:t>
      </w:r>
      <w:r w:rsidR="007F3A22" w:rsidRPr="004A060B">
        <w:rPr>
          <w:rFonts w:ascii="Palatino Linotype" w:hAnsi="Palatino Linotype"/>
        </w:rPr>
        <w:t xml:space="preserve"> </w:t>
      </w:r>
      <w:r w:rsidR="00BE201E" w:rsidRPr="004A060B">
        <w:rPr>
          <w:rFonts w:ascii="Palatino Linotype" w:hAnsi="Palatino Linotype"/>
        </w:rPr>
        <w:t>179,</w:t>
      </w:r>
      <w:r w:rsidR="007F3A22" w:rsidRPr="004A060B">
        <w:rPr>
          <w:rFonts w:ascii="Palatino Linotype" w:hAnsi="Palatino Linotype"/>
        </w:rPr>
        <w:t xml:space="preserve"> </w:t>
      </w:r>
      <w:r w:rsidR="00BE201E" w:rsidRPr="004A060B">
        <w:rPr>
          <w:rFonts w:ascii="Palatino Linotype" w:hAnsi="Palatino Linotype"/>
        </w:rPr>
        <w:t>181,</w:t>
      </w:r>
      <w:r w:rsidR="007F3A22" w:rsidRPr="004A060B">
        <w:rPr>
          <w:rFonts w:ascii="Palatino Linotype" w:hAnsi="Palatino Linotype"/>
        </w:rPr>
        <w:t xml:space="preserve"> </w:t>
      </w:r>
      <w:r w:rsidR="00BE201E" w:rsidRPr="004A060B">
        <w:rPr>
          <w:rFonts w:ascii="Palatino Linotype" w:hAnsi="Palatino Linotype"/>
        </w:rPr>
        <w:t>párrafo</w:t>
      </w:r>
      <w:r w:rsidR="007F3A22" w:rsidRPr="004A060B">
        <w:rPr>
          <w:rFonts w:ascii="Palatino Linotype" w:hAnsi="Palatino Linotype"/>
        </w:rPr>
        <w:t xml:space="preserve"> </w:t>
      </w:r>
      <w:r w:rsidR="00BE201E" w:rsidRPr="004A060B">
        <w:rPr>
          <w:rFonts w:ascii="Palatino Linotype" w:hAnsi="Palatino Linotype"/>
        </w:rPr>
        <w:t>tercero</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185,</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la</w:t>
      </w:r>
      <w:r w:rsidR="007F3A22" w:rsidRPr="004A060B">
        <w:rPr>
          <w:rFonts w:ascii="Palatino Linotype" w:hAnsi="Palatino Linotype"/>
        </w:rPr>
        <w:t xml:space="preserve"> </w:t>
      </w:r>
      <w:r w:rsidR="00BE201E" w:rsidRPr="004A060B">
        <w:rPr>
          <w:rFonts w:ascii="Palatino Linotype" w:hAnsi="Palatino Linotype"/>
        </w:rPr>
        <w:t>Ley</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Transparencia</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Acceso</w:t>
      </w:r>
      <w:r w:rsidR="007F3A22" w:rsidRPr="004A060B">
        <w:rPr>
          <w:rFonts w:ascii="Palatino Linotype" w:hAnsi="Palatino Linotype"/>
        </w:rPr>
        <w:t xml:space="preserve"> </w:t>
      </w:r>
      <w:r w:rsidR="00BE201E" w:rsidRPr="004A060B">
        <w:rPr>
          <w:rFonts w:ascii="Palatino Linotype" w:hAnsi="Palatino Linotype"/>
        </w:rPr>
        <w:t>a</w:t>
      </w:r>
      <w:r w:rsidR="007F3A22" w:rsidRPr="004A060B">
        <w:rPr>
          <w:rFonts w:ascii="Palatino Linotype" w:hAnsi="Palatino Linotype"/>
        </w:rPr>
        <w:t xml:space="preserve"> </w:t>
      </w:r>
      <w:r w:rsidR="00BE201E" w:rsidRPr="004A060B">
        <w:rPr>
          <w:rFonts w:ascii="Palatino Linotype" w:hAnsi="Palatino Linotype"/>
        </w:rPr>
        <w:t>la</w:t>
      </w:r>
      <w:r w:rsidR="007F3A22" w:rsidRPr="004A060B">
        <w:rPr>
          <w:rFonts w:ascii="Palatino Linotype" w:hAnsi="Palatino Linotype"/>
        </w:rPr>
        <w:t xml:space="preserve"> </w:t>
      </w:r>
      <w:r w:rsidR="00BE201E" w:rsidRPr="004A060B">
        <w:rPr>
          <w:rFonts w:ascii="Palatino Linotype" w:hAnsi="Palatino Linotype"/>
        </w:rPr>
        <w:t>Información</w:t>
      </w:r>
      <w:r w:rsidR="007F3A22" w:rsidRPr="004A060B">
        <w:rPr>
          <w:rFonts w:ascii="Palatino Linotype" w:hAnsi="Palatino Linotype"/>
        </w:rPr>
        <w:t xml:space="preserve"> </w:t>
      </w:r>
      <w:r w:rsidR="00BE201E" w:rsidRPr="004A060B">
        <w:rPr>
          <w:rFonts w:ascii="Palatino Linotype" w:hAnsi="Palatino Linotype"/>
        </w:rPr>
        <w:t>Pública</w:t>
      </w:r>
      <w:r w:rsidR="007F3A22" w:rsidRPr="004A060B">
        <w:rPr>
          <w:rFonts w:ascii="Palatino Linotype" w:hAnsi="Palatino Linotype"/>
        </w:rPr>
        <w:t xml:space="preserve"> </w:t>
      </w:r>
      <w:r w:rsidR="00BE201E" w:rsidRPr="004A060B">
        <w:rPr>
          <w:rFonts w:ascii="Palatino Linotype" w:hAnsi="Palatino Linotype"/>
        </w:rPr>
        <w:t>del</w:t>
      </w:r>
      <w:r w:rsidR="007F3A22" w:rsidRPr="004A060B">
        <w:rPr>
          <w:rFonts w:ascii="Palatino Linotype" w:hAnsi="Palatino Linotype"/>
        </w:rPr>
        <w:t xml:space="preserve"> </w:t>
      </w:r>
      <w:r w:rsidR="00BE201E" w:rsidRPr="004A060B">
        <w:rPr>
          <w:rFonts w:ascii="Palatino Linotype" w:hAnsi="Palatino Linotype"/>
        </w:rPr>
        <w:t>Estado</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México</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Municipios,</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los</w:t>
      </w:r>
      <w:r w:rsidR="007F3A22" w:rsidRPr="004A060B">
        <w:rPr>
          <w:rFonts w:ascii="Palatino Linotype" w:hAnsi="Palatino Linotype"/>
        </w:rPr>
        <w:t xml:space="preserve"> </w:t>
      </w:r>
      <w:r w:rsidR="00BE201E" w:rsidRPr="004A060B">
        <w:rPr>
          <w:rFonts w:ascii="Palatino Linotype" w:hAnsi="Palatino Linotype"/>
        </w:rPr>
        <w:t>artículos</w:t>
      </w:r>
      <w:r w:rsidR="007F3A22" w:rsidRPr="004A060B">
        <w:rPr>
          <w:rFonts w:ascii="Palatino Linotype" w:hAnsi="Palatino Linotype"/>
        </w:rPr>
        <w:t xml:space="preserve"> </w:t>
      </w:r>
      <w:r w:rsidR="00BE201E" w:rsidRPr="004A060B">
        <w:rPr>
          <w:rFonts w:ascii="Palatino Linotype" w:hAnsi="Palatino Linotype"/>
        </w:rPr>
        <w:t>9,</w:t>
      </w:r>
      <w:r w:rsidR="007F3A22" w:rsidRPr="004A060B">
        <w:rPr>
          <w:rFonts w:ascii="Palatino Linotype" w:hAnsi="Palatino Linotype"/>
        </w:rPr>
        <w:t xml:space="preserve"> </w:t>
      </w:r>
      <w:r w:rsidR="00BE201E" w:rsidRPr="004A060B">
        <w:rPr>
          <w:rFonts w:ascii="Palatino Linotype" w:hAnsi="Palatino Linotype"/>
        </w:rPr>
        <w:t>fracciones</w:t>
      </w:r>
      <w:r w:rsidR="007F3A22" w:rsidRPr="004A060B">
        <w:rPr>
          <w:rFonts w:ascii="Palatino Linotype" w:hAnsi="Palatino Linotype"/>
        </w:rPr>
        <w:t xml:space="preserve"> </w:t>
      </w:r>
      <w:r w:rsidR="00BE201E" w:rsidRPr="004A060B">
        <w:rPr>
          <w:rFonts w:ascii="Palatino Linotype" w:hAnsi="Palatino Linotype"/>
        </w:rPr>
        <w:t>I</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XXIV</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11</w:t>
      </w:r>
      <w:r w:rsidR="007F3A22" w:rsidRPr="004A060B">
        <w:rPr>
          <w:rFonts w:ascii="Palatino Linotype" w:hAnsi="Palatino Linotype"/>
        </w:rPr>
        <w:t xml:space="preserve"> </w:t>
      </w:r>
      <w:r w:rsidR="00BE201E" w:rsidRPr="004A060B">
        <w:rPr>
          <w:rFonts w:ascii="Palatino Linotype" w:hAnsi="Palatino Linotype"/>
        </w:rPr>
        <w:t>del</w:t>
      </w:r>
      <w:r w:rsidR="007F3A22" w:rsidRPr="004A060B">
        <w:rPr>
          <w:rFonts w:ascii="Palatino Linotype" w:hAnsi="Palatino Linotype"/>
        </w:rPr>
        <w:t xml:space="preserve"> </w:t>
      </w:r>
      <w:r w:rsidR="00BE201E" w:rsidRPr="004A060B">
        <w:rPr>
          <w:rFonts w:ascii="Palatino Linotype" w:hAnsi="Palatino Linotype"/>
        </w:rPr>
        <w:t>Reglamento</w:t>
      </w:r>
      <w:r w:rsidR="007F3A22" w:rsidRPr="004A060B">
        <w:rPr>
          <w:rFonts w:ascii="Palatino Linotype" w:hAnsi="Palatino Linotype"/>
        </w:rPr>
        <w:t xml:space="preserve"> </w:t>
      </w:r>
      <w:r w:rsidR="00BE201E" w:rsidRPr="004A060B">
        <w:rPr>
          <w:rFonts w:ascii="Palatino Linotype" w:hAnsi="Palatino Linotype"/>
        </w:rPr>
        <w:t>Interior</w:t>
      </w:r>
      <w:r w:rsidR="007F3A22" w:rsidRPr="004A060B">
        <w:rPr>
          <w:rFonts w:ascii="Palatino Linotype" w:hAnsi="Palatino Linotype"/>
        </w:rPr>
        <w:t xml:space="preserve"> </w:t>
      </w:r>
      <w:r w:rsidR="00BE201E" w:rsidRPr="004A060B">
        <w:rPr>
          <w:rFonts w:ascii="Palatino Linotype" w:hAnsi="Palatino Linotype"/>
        </w:rPr>
        <w:t>del</w:t>
      </w:r>
      <w:r w:rsidR="007F3A22" w:rsidRPr="004A060B">
        <w:rPr>
          <w:rFonts w:ascii="Palatino Linotype" w:hAnsi="Palatino Linotype"/>
        </w:rPr>
        <w:t xml:space="preserve"> </w:t>
      </w:r>
      <w:r w:rsidR="00BE201E" w:rsidRPr="004A060B">
        <w:rPr>
          <w:rFonts w:ascii="Palatino Linotype" w:hAnsi="Palatino Linotype"/>
        </w:rPr>
        <w:t>Instituto</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Transparencia,</w:t>
      </w:r>
      <w:r w:rsidR="007F3A22" w:rsidRPr="004A060B">
        <w:rPr>
          <w:rFonts w:ascii="Palatino Linotype" w:hAnsi="Palatino Linotype"/>
        </w:rPr>
        <w:t xml:space="preserve"> </w:t>
      </w:r>
      <w:r w:rsidR="00BE201E" w:rsidRPr="004A060B">
        <w:rPr>
          <w:rFonts w:ascii="Palatino Linotype" w:hAnsi="Palatino Linotype"/>
        </w:rPr>
        <w:t>Acceso</w:t>
      </w:r>
      <w:r w:rsidR="007F3A22" w:rsidRPr="004A060B">
        <w:rPr>
          <w:rFonts w:ascii="Palatino Linotype" w:hAnsi="Palatino Linotype"/>
        </w:rPr>
        <w:t xml:space="preserve"> </w:t>
      </w:r>
      <w:r w:rsidR="00BE201E" w:rsidRPr="004A060B">
        <w:rPr>
          <w:rFonts w:ascii="Palatino Linotype" w:hAnsi="Palatino Linotype"/>
        </w:rPr>
        <w:t>a</w:t>
      </w:r>
      <w:r w:rsidR="007F3A22" w:rsidRPr="004A060B">
        <w:rPr>
          <w:rFonts w:ascii="Palatino Linotype" w:hAnsi="Palatino Linotype"/>
        </w:rPr>
        <w:t xml:space="preserve"> </w:t>
      </w:r>
      <w:r w:rsidR="00BE201E" w:rsidRPr="004A060B">
        <w:rPr>
          <w:rFonts w:ascii="Palatino Linotype" w:hAnsi="Palatino Linotype"/>
        </w:rPr>
        <w:t>la</w:t>
      </w:r>
      <w:r w:rsidR="007F3A22" w:rsidRPr="004A060B">
        <w:rPr>
          <w:rFonts w:ascii="Palatino Linotype" w:hAnsi="Palatino Linotype"/>
        </w:rPr>
        <w:t xml:space="preserve"> </w:t>
      </w:r>
      <w:r w:rsidR="00BE201E" w:rsidRPr="004A060B">
        <w:rPr>
          <w:rFonts w:ascii="Palatino Linotype" w:hAnsi="Palatino Linotype"/>
        </w:rPr>
        <w:t>Información</w:t>
      </w:r>
      <w:r w:rsidR="007F3A22" w:rsidRPr="004A060B">
        <w:rPr>
          <w:rFonts w:ascii="Palatino Linotype" w:hAnsi="Palatino Linotype"/>
        </w:rPr>
        <w:t xml:space="preserve"> </w:t>
      </w:r>
      <w:r w:rsidR="00BE201E" w:rsidRPr="004A060B">
        <w:rPr>
          <w:rFonts w:ascii="Palatino Linotype" w:hAnsi="Palatino Linotype"/>
        </w:rPr>
        <w:t>Pública</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Protección</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Datos</w:t>
      </w:r>
      <w:r w:rsidR="007F3A22" w:rsidRPr="004A060B">
        <w:rPr>
          <w:rFonts w:ascii="Palatino Linotype" w:hAnsi="Palatino Linotype"/>
        </w:rPr>
        <w:t xml:space="preserve"> </w:t>
      </w:r>
      <w:r w:rsidR="00BE201E" w:rsidRPr="004A060B">
        <w:rPr>
          <w:rFonts w:ascii="Palatino Linotype" w:hAnsi="Palatino Linotype"/>
        </w:rPr>
        <w:t>Personales</w:t>
      </w:r>
      <w:r w:rsidR="007F3A22" w:rsidRPr="004A060B">
        <w:rPr>
          <w:rFonts w:ascii="Palatino Linotype" w:hAnsi="Palatino Linotype"/>
        </w:rPr>
        <w:t xml:space="preserve"> </w:t>
      </w:r>
      <w:r w:rsidR="00BE201E" w:rsidRPr="004A060B">
        <w:rPr>
          <w:rFonts w:ascii="Palatino Linotype" w:hAnsi="Palatino Linotype"/>
        </w:rPr>
        <w:t>del</w:t>
      </w:r>
      <w:r w:rsidR="007F3A22" w:rsidRPr="004A060B">
        <w:rPr>
          <w:rFonts w:ascii="Palatino Linotype" w:hAnsi="Palatino Linotype"/>
        </w:rPr>
        <w:t xml:space="preserve"> </w:t>
      </w:r>
      <w:r w:rsidR="00BE201E" w:rsidRPr="004A060B">
        <w:rPr>
          <w:rFonts w:ascii="Palatino Linotype" w:hAnsi="Palatino Linotype"/>
        </w:rPr>
        <w:t>Estado</w:t>
      </w:r>
      <w:r w:rsidR="007F3A22" w:rsidRPr="004A060B">
        <w:rPr>
          <w:rFonts w:ascii="Palatino Linotype" w:hAnsi="Palatino Linotype"/>
        </w:rPr>
        <w:t xml:space="preserve"> </w:t>
      </w:r>
      <w:r w:rsidR="00BE201E" w:rsidRPr="004A060B">
        <w:rPr>
          <w:rFonts w:ascii="Palatino Linotype" w:hAnsi="Palatino Linotype"/>
        </w:rPr>
        <w:t>de</w:t>
      </w:r>
      <w:r w:rsidR="007F3A22" w:rsidRPr="004A060B">
        <w:rPr>
          <w:rFonts w:ascii="Palatino Linotype" w:hAnsi="Palatino Linotype"/>
        </w:rPr>
        <w:t xml:space="preserve"> </w:t>
      </w:r>
      <w:r w:rsidR="00BE201E" w:rsidRPr="004A060B">
        <w:rPr>
          <w:rFonts w:ascii="Palatino Linotype" w:hAnsi="Palatino Linotype"/>
        </w:rPr>
        <w:t>México</w:t>
      </w:r>
      <w:r w:rsidR="007F3A22" w:rsidRPr="004A060B">
        <w:rPr>
          <w:rFonts w:ascii="Palatino Linotype" w:hAnsi="Palatino Linotype"/>
        </w:rPr>
        <w:t xml:space="preserve"> </w:t>
      </w:r>
      <w:r w:rsidR="00BE201E" w:rsidRPr="004A060B">
        <w:rPr>
          <w:rFonts w:ascii="Palatino Linotype" w:hAnsi="Palatino Linotype"/>
        </w:rPr>
        <w:t>y</w:t>
      </w:r>
      <w:r w:rsidR="007F3A22" w:rsidRPr="004A060B">
        <w:rPr>
          <w:rFonts w:ascii="Palatino Linotype" w:hAnsi="Palatino Linotype"/>
        </w:rPr>
        <w:t xml:space="preserve"> </w:t>
      </w:r>
      <w:r w:rsidR="00BE201E" w:rsidRPr="004A060B">
        <w:rPr>
          <w:rFonts w:ascii="Palatino Linotype" w:hAnsi="Palatino Linotype"/>
        </w:rPr>
        <w:t>Municipios</w:t>
      </w:r>
      <w:r w:rsidR="00BE201E" w:rsidRPr="004A060B">
        <w:rPr>
          <w:rFonts w:ascii="Palatino Linotype" w:hAnsi="Palatino Linotype" w:cs="Arial"/>
        </w:rPr>
        <w:t>.</w:t>
      </w:r>
    </w:p>
    <w:p w:rsidR="006F25B6" w:rsidRPr="004A060B" w:rsidRDefault="006F25B6" w:rsidP="006F25B6">
      <w:pPr>
        <w:spacing w:line="360" w:lineRule="auto"/>
        <w:jc w:val="both"/>
        <w:rPr>
          <w:rFonts w:ascii="Palatino Linotype" w:hAnsi="Palatino Linotype" w:cs="Arial"/>
          <w:b/>
          <w:bCs/>
          <w:lang w:val="es-ES"/>
        </w:rPr>
      </w:pPr>
      <w:r w:rsidRPr="004A060B">
        <w:rPr>
          <w:rFonts w:ascii="Palatino Linotype" w:hAnsi="Palatino Linotype" w:cs="Arial"/>
          <w:b/>
          <w:sz w:val="28"/>
          <w:lang w:val="es-ES"/>
        </w:rPr>
        <w:t>SEGUNDO</w:t>
      </w:r>
      <w:r w:rsidRPr="004A060B">
        <w:rPr>
          <w:rFonts w:ascii="Palatino Linotype" w:hAnsi="Palatino Linotype" w:cs="Arial"/>
          <w:b/>
        </w:rPr>
        <w:t xml:space="preserve">. </w:t>
      </w:r>
      <w:r w:rsidRPr="004A060B">
        <w:rPr>
          <w:rFonts w:ascii="Palatino Linotype" w:hAnsi="Palatino Linotype" w:cs="Arial"/>
          <w:b/>
          <w:i/>
          <w:lang w:val="es-ES"/>
        </w:rPr>
        <w:t>Interés.</w:t>
      </w:r>
      <w:r w:rsidRPr="004A060B">
        <w:rPr>
          <w:rFonts w:ascii="Palatino Linotype" w:hAnsi="Palatino Linotype" w:cs="Arial"/>
          <w:b/>
          <w:lang w:val="es-ES"/>
        </w:rPr>
        <w:t xml:space="preserve"> </w:t>
      </w:r>
      <w:r w:rsidRPr="004A060B">
        <w:rPr>
          <w:rFonts w:ascii="Palatino Linotype" w:hAnsi="Palatino Linotype" w:cs="Arial"/>
          <w:lang w:val="es-ES"/>
        </w:rPr>
        <w:t xml:space="preserve">Los recursos de revisión fueron interpuestos por parte legítima, en atención a que se presentaron por </w:t>
      </w:r>
      <w:r w:rsidRPr="004A060B">
        <w:rPr>
          <w:rFonts w:ascii="Palatino Linotype" w:hAnsi="Palatino Linotype" w:cs="Arial"/>
          <w:b/>
          <w:lang w:val="es-ES"/>
        </w:rPr>
        <w:t>EL RECURRENTE</w:t>
      </w:r>
      <w:r w:rsidRPr="004A060B">
        <w:rPr>
          <w:rFonts w:ascii="Palatino Linotype" w:hAnsi="Palatino Linotype" w:cs="Arial"/>
          <w:snapToGrid w:val="0"/>
          <w:lang w:val="es-ES"/>
        </w:rPr>
        <w:t xml:space="preserve">, quien es la misma persona que formuló las solicitudes de acceso a la información pública </w:t>
      </w:r>
      <w:r w:rsidRPr="004A060B">
        <w:rPr>
          <w:rFonts w:ascii="Palatino Linotype" w:hAnsi="Palatino Linotype" w:cs="Arial"/>
          <w:bCs/>
          <w:lang w:val="es-ES"/>
        </w:rPr>
        <w:t xml:space="preserve">al </w:t>
      </w:r>
      <w:r w:rsidRPr="004A060B">
        <w:rPr>
          <w:rFonts w:ascii="Palatino Linotype" w:hAnsi="Palatino Linotype" w:cs="Arial"/>
          <w:b/>
          <w:bCs/>
          <w:lang w:val="es-ES"/>
        </w:rPr>
        <w:t>SUJETO OBLIGADO.</w:t>
      </w:r>
    </w:p>
    <w:p w:rsidR="00AF2A59" w:rsidRPr="004A060B" w:rsidRDefault="00792A67" w:rsidP="006F25B6">
      <w:pPr>
        <w:pStyle w:val="Prrafodelista"/>
        <w:widowControl w:val="0"/>
        <w:tabs>
          <w:tab w:val="left" w:pos="1701"/>
          <w:tab w:val="left" w:pos="1843"/>
        </w:tabs>
        <w:autoSpaceDE w:val="0"/>
        <w:autoSpaceDN w:val="0"/>
        <w:adjustRightInd w:val="0"/>
        <w:spacing w:before="240" w:after="240" w:afterAutospacing="1" w:line="360" w:lineRule="auto"/>
        <w:ind w:left="0" w:right="49"/>
        <w:jc w:val="both"/>
        <w:rPr>
          <w:rFonts w:ascii="Palatino Linotype" w:hAnsi="Palatino Linotype" w:cs="Arial"/>
        </w:rPr>
      </w:pPr>
      <w:r w:rsidRPr="004A060B">
        <w:rPr>
          <w:rFonts w:ascii="Palatino Linotype" w:hAnsi="Palatino Linotype" w:cs="Arial"/>
          <w:b/>
          <w:color w:val="000000"/>
          <w:sz w:val="28"/>
          <w:szCs w:val="28"/>
        </w:rPr>
        <w:t>TERCERO.</w:t>
      </w:r>
      <w:r w:rsidRPr="004A060B">
        <w:rPr>
          <w:rFonts w:ascii="Palatino Linotype" w:hAnsi="Palatino Linotype" w:cs="Arial"/>
          <w:b/>
          <w:color w:val="000000"/>
        </w:rPr>
        <w:t xml:space="preserve"> </w:t>
      </w:r>
      <w:r w:rsidR="003E454D" w:rsidRPr="004A060B">
        <w:rPr>
          <w:rFonts w:ascii="Palatino Linotype" w:hAnsi="Palatino Linotype" w:cs="Arial"/>
          <w:b/>
          <w:color w:val="000000"/>
        </w:rPr>
        <w:t>Oportunidad.</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Es</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precisar</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Ley</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Transparencia</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y</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Acceso</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Información</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Pública</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Estado</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México</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y</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Municipios,</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describe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mecanismo</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procedencia</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los</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recursos</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revisión,</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como</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se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puede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apreciar</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en</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siguiente</w:t>
      </w:r>
      <w:r w:rsidR="007F3A22" w:rsidRPr="004A060B">
        <w:rPr>
          <w:rFonts w:ascii="Palatino Linotype" w:hAnsi="Palatino Linotype" w:cs="Arial"/>
          <w:color w:val="000000"/>
        </w:rPr>
        <w:t xml:space="preserve"> </w:t>
      </w:r>
      <w:r w:rsidR="00AF2A59" w:rsidRPr="004A060B">
        <w:rPr>
          <w:rFonts w:ascii="Palatino Linotype" w:hAnsi="Palatino Linotype" w:cs="Arial"/>
          <w:color w:val="000000"/>
        </w:rPr>
        <w:t>artículo:</w:t>
      </w:r>
    </w:p>
    <w:p w:rsidR="00AF2A59" w:rsidRPr="004A060B"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4A060B">
        <w:rPr>
          <w:rFonts w:ascii="Palatino Linotype" w:hAnsi="Palatino Linotype" w:cs="Arial"/>
          <w:i/>
          <w:color w:val="000000"/>
          <w:sz w:val="22"/>
          <w:szCs w:val="22"/>
        </w:rPr>
        <w:t>“</w:t>
      </w:r>
      <w:r w:rsidRPr="004A060B">
        <w:rPr>
          <w:rFonts w:ascii="Palatino Linotype" w:hAnsi="Palatino Linotype" w:cs="Arial"/>
          <w:b/>
          <w:i/>
          <w:color w:val="000000"/>
          <w:sz w:val="22"/>
          <w:szCs w:val="22"/>
        </w:rPr>
        <w:t>Artículo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163.</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Unidad</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Transparencia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deberá</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notificar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respuesta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solicitud</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interesado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menor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tiempo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posible,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no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podrá</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exceder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quince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días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hábiles,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contados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partir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día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siguiente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presentación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aquélla.</w:t>
      </w:r>
    </w:p>
    <w:p w:rsidR="00AF2A59" w:rsidRPr="004A060B"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4A060B">
        <w:rPr>
          <w:rFonts w:ascii="Palatino Linotype" w:hAnsi="Palatino Linotype" w:cs="Arial"/>
          <w:i/>
          <w:color w:val="000000"/>
          <w:sz w:val="22"/>
          <w:szCs w:val="22"/>
        </w:rPr>
        <w:t>Excepcionalmente,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plazo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referido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párrafo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anterior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podrá</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ampliarse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hasta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siete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días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hábiles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más,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siempre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y</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cuando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existan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razones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fundadas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y</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motivadas,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cuales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deberán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ser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aprobadas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Comité</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Transparencia,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mediante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emisión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una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resolución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deberá</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notificarse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solicitante,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antes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su</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vencimiento.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No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podrán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invocarse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como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causales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ampliación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plazo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motivos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supongan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negligencia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descuido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sujeto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obligado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desahogo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solicitud.”</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(Sic)</w:t>
      </w:r>
    </w:p>
    <w:p w:rsidR="00AF2A59" w:rsidRPr="004A060B" w:rsidRDefault="00AF2A59" w:rsidP="00AF2A59">
      <w:pPr>
        <w:spacing w:before="100" w:beforeAutospacing="1" w:after="100" w:afterAutospacing="1" w:line="360" w:lineRule="auto"/>
        <w:ind w:right="49"/>
        <w:jc w:val="both"/>
        <w:rPr>
          <w:rFonts w:ascii="Palatino Linotype" w:hAnsi="Palatino Linotype" w:cs="Arial"/>
          <w:color w:val="000000"/>
        </w:rPr>
      </w:pP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interpretación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al</w:t>
      </w:r>
      <w:r w:rsidR="007F3A22" w:rsidRPr="004A060B">
        <w:rPr>
          <w:rFonts w:ascii="Palatino Linotype" w:hAnsi="Palatino Linotype" w:cs="Arial"/>
          <w:color w:val="000000"/>
        </w:rPr>
        <w:t xml:space="preserve"> </w:t>
      </w:r>
      <w:r w:rsidRPr="004A060B">
        <w:rPr>
          <w:rFonts w:ascii="Palatino Linotype" w:hAnsi="Palatino Linotype" w:cs="Arial"/>
          <w:color w:val="000000"/>
        </w:rPr>
        <w:t>precepto</w:t>
      </w:r>
      <w:r w:rsidR="007F3A22" w:rsidRPr="004A060B">
        <w:rPr>
          <w:rFonts w:ascii="Palatino Linotype" w:hAnsi="Palatino Linotype" w:cs="Arial"/>
          <w:color w:val="000000"/>
        </w:rPr>
        <w:t xml:space="preserve"> </w:t>
      </w:r>
      <w:r w:rsidRPr="004A060B">
        <w:rPr>
          <w:rFonts w:ascii="Palatino Linotype" w:hAnsi="Palatino Linotype" w:cs="Arial"/>
          <w:color w:val="000000"/>
        </w:rPr>
        <w:t>legal</w:t>
      </w:r>
      <w:r w:rsidR="007F3A22" w:rsidRPr="004A060B">
        <w:rPr>
          <w:rFonts w:ascii="Palatino Linotype" w:hAnsi="Palatino Linotype" w:cs="Arial"/>
          <w:color w:val="000000"/>
        </w:rPr>
        <w:t xml:space="preserve"> </w:t>
      </w:r>
      <w:r w:rsidRPr="004A060B">
        <w:rPr>
          <w:rFonts w:ascii="Palatino Linotype" w:hAnsi="Palatino Linotype" w:cs="Arial"/>
          <w:color w:val="000000"/>
        </w:rPr>
        <w:t>inserto,</w:t>
      </w:r>
      <w:r w:rsidR="007F3A22" w:rsidRPr="004A060B">
        <w:rPr>
          <w:rFonts w:ascii="Palatino Linotype" w:hAnsi="Palatino Linotype" w:cs="Arial"/>
          <w:color w:val="000000"/>
        </w:rPr>
        <w:t xml:space="preserve"> </w:t>
      </w:r>
      <w:r w:rsidRPr="004A060B">
        <w:rPr>
          <w:rFonts w:ascii="Palatino Linotype" w:hAnsi="Palatino Linotype" w:cs="Arial"/>
          <w:color w:val="000000"/>
        </w:rPr>
        <w:t>se</w:t>
      </w:r>
      <w:r w:rsidR="007F3A22" w:rsidRPr="004A060B">
        <w:rPr>
          <w:rFonts w:ascii="Palatino Linotype" w:hAnsi="Palatino Linotype" w:cs="Arial"/>
          <w:color w:val="000000"/>
        </w:rPr>
        <w:t xml:space="preserve"> </w:t>
      </w:r>
      <w:r w:rsidRPr="004A060B">
        <w:rPr>
          <w:rFonts w:ascii="Palatino Linotype" w:hAnsi="Palatino Linotype" w:cs="Arial"/>
          <w:color w:val="000000"/>
        </w:rPr>
        <w:t>obtiene</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Pr="004A060B">
        <w:rPr>
          <w:rFonts w:ascii="Palatino Linotype" w:hAnsi="Palatino Linotype" w:cs="Arial"/>
          <w:color w:val="000000"/>
        </w:rPr>
        <w:t>plazo</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les</w:t>
      </w:r>
      <w:r w:rsidR="007F3A22" w:rsidRPr="004A060B">
        <w:rPr>
          <w:rFonts w:ascii="Palatino Linotype" w:hAnsi="Palatino Linotype" w:cs="Arial"/>
          <w:color w:val="000000"/>
        </w:rPr>
        <w:t xml:space="preserve"> </w:t>
      </w:r>
      <w:r w:rsidRPr="004A060B">
        <w:rPr>
          <w:rFonts w:ascii="Palatino Linotype" w:hAnsi="Palatino Linotype" w:cs="Arial"/>
          <w:color w:val="000000"/>
        </w:rPr>
        <w:t>asiste</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los</w:t>
      </w:r>
      <w:r w:rsidR="007F3A22" w:rsidRPr="004A060B">
        <w:rPr>
          <w:rFonts w:ascii="Palatino Linotype" w:hAnsi="Palatino Linotype" w:cs="Arial"/>
          <w:color w:val="000000"/>
        </w:rPr>
        <w:t xml:space="preserve"> </w:t>
      </w:r>
      <w:r w:rsidRPr="004A060B">
        <w:rPr>
          <w:rFonts w:ascii="Palatino Linotype" w:hAnsi="Palatino Linotype" w:cs="Arial"/>
          <w:color w:val="000000"/>
        </w:rPr>
        <w:t>Sujetos</w:t>
      </w:r>
      <w:r w:rsidR="007F3A22" w:rsidRPr="004A060B">
        <w:rPr>
          <w:rFonts w:ascii="Palatino Linotype" w:hAnsi="Palatino Linotype" w:cs="Arial"/>
          <w:color w:val="000000"/>
        </w:rPr>
        <w:t xml:space="preserve"> </w:t>
      </w:r>
      <w:r w:rsidRPr="004A060B">
        <w:rPr>
          <w:rFonts w:ascii="Palatino Linotype" w:hAnsi="Palatino Linotype" w:cs="Arial"/>
          <w:color w:val="000000"/>
        </w:rPr>
        <w:t>Obligados</w:t>
      </w:r>
      <w:r w:rsidR="007F3A22" w:rsidRPr="004A060B">
        <w:rPr>
          <w:rFonts w:ascii="Palatino Linotype" w:hAnsi="Palatino Linotype" w:cs="Arial"/>
          <w:color w:val="000000"/>
        </w:rPr>
        <w:t xml:space="preserve"> </w:t>
      </w:r>
      <w:r w:rsidRPr="004A060B">
        <w:rPr>
          <w:rFonts w:ascii="Palatino Linotype" w:hAnsi="Palatino Linotype" w:cs="Arial"/>
          <w:color w:val="000000"/>
        </w:rPr>
        <w:t>para</w:t>
      </w:r>
      <w:r w:rsidR="007F3A22" w:rsidRPr="004A060B">
        <w:rPr>
          <w:rFonts w:ascii="Palatino Linotype" w:hAnsi="Palatino Linotype" w:cs="Arial"/>
          <w:color w:val="000000"/>
        </w:rPr>
        <w:t xml:space="preserve"> </w:t>
      </w:r>
      <w:r w:rsidRPr="004A060B">
        <w:rPr>
          <w:rFonts w:ascii="Palatino Linotype" w:hAnsi="Palatino Linotype" w:cs="Arial"/>
          <w:color w:val="000000"/>
        </w:rPr>
        <w:t>entregar</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respuesta</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una</w:t>
      </w:r>
      <w:r w:rsidR="007F3A22" w:rsidRPr="004A060B">
        <w:rPr>
          <w:rFonts w:ascii="Palatino Linotype" w:hAnsi="Palatino Linotype" w:cs="Arial"/>
          <w:color w:val="000000"/>
        </w:rPr>
        <w:t xml:space="preserve"> </w:t>
      </w:r>
      <w:r w:rsidRPr="004A060B">
        <w:rPr>
          <w:rFonts w:ascii="Palatino Linotype" w:hAnsi="Palatino Linotype" w:cs="Arial"/>
          <w:color w:val="000000"/>
        </w:rPr>
        <w:t>solicitud</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información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pública</w:t>
      </w:r>
      <w:r w:rsidR="007F3A22" w:rsidRPr="004A060B">
        <w:rPr>
          <w:rFonts w:ascii="Palatino Linotype" w:hAnsi="Palatino Linotype" w:cs="Arial"/>
          <w:color w:val="000000"/>
        </w:rPr>
        <w:t xml:space="preserve"> </w:t>
      </w:r>
      <w:r w:rsidRPr="004A060B">
        <w:rPr>
          <w:rFonts w:ascii="Palatino Linotype" w:hAnsi="Palatino Linotype" w:cs="Arial"/>
          <w:color w:val="000000"/>
        </w:rPr>
        <w:lastRenderedPageBreak/>
        <w:t>es</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quince</w:t>
      </w:r>
      <w:r w:rsidR="007F3A22" w:rsidRPr="004A060B">
        <w:rPr>
          <w:rFonts w:ascii="Palatino Linotype" w:hAnsi="Palatino Linotype" w:cs="Arial"/>
          <w:color w:val="000000"/>
        </w:rPr>
        <w:t xml:space="preserve"> </w:t>
      </w:r>
      <w:r w:rsidRPr="004A060B">
        <w:rPr>
          <w:rFonts w:ascii="Palatino Linotype" w:hAnsi="Palatino Linotype" w:cs="Arial"/>
          <w:color w:val="000000"/>
        </w:rPr>
        <w:t>días</w:t>
      </w:r>
      <w:r w:rsidR="007F3A22" w:rsidRPr="004A060B">
        <w:rPr>
          <w:rFonts w:ascii="Palatino Linotype" w:hAnsi="Palatino Linotype" w:cs="Arial"/>
          <w:color w:val="000000"/>
        </w:rPr>
        <w:t xml:space="preserve"> </w:t>
      </w:r>
      <w:r w:rsidRPr="004A060B">
        <w:rPr>
          <w:rFonts w:ascii="Palatino Linotype" w:hAnsi="Palatino Linotype" w:cs="Arial"/>
          <w:color w:val="000000"/>
        </w:rPr>
        <w:t>hábiles</w:t>
      </w:r>
      <w:r w:rsidR="007F3A22" w:rsidRPr="004A060B">
        <w:rPr>
          <w:rFonts w:ascii="Palatino Linotype" w:hAnsi="Palatino Linotype" w:cs="Arial"/>
          <w:color w:val="000000"/>
        </w:rPr>
        <w:t xml:space="preserve"> </w:t>
      </w:r>
      <w:r w:rsidRPr="004A060B">
        <w:rPr>
          <w:rFonts w:ascii="Palatino Linotype" w:hAnsi="Palatino Linotype" w:cs="Arial"/>
          <w:color w:val="000000"/>
        </w:rPr>
        <w:t>posteriores</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presentación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ésta;</w:t>
      </w:r>
      <w:r w:rsidR="007F3A22" w:rsidRPr="004A060B">
        <w:rPr>
          <w:rFonts w:ascii="Palatino Linotype" w:hAnsi="Palatino Linotype" w:cs="Arial"/>
          <w:color w:val="000000"/>
        </w:rPr>
        <w:t xml:space="preserve"> </w:t>
      </w:r>
      <w:r w:rsidRPr="004A060B">
        <w:rPr>
          <w:rFonts w:ascii="Palatino Linotype" w:hAnsi="Palatino Linotype" w:cs="Arial"/>
          <w:color w:val="000000"/>
        </w:rPr>
        <w:t>sin</w:t>
      </w:r>
      <w:r w:rsidR="007F3A22" w:rsidRPr="004A060B">
        <w:rPr>
          <w:rFonts w:ascii="Palatino Linotype" w:hAnsi="Palatino Linotype" w:cs="Arial"/>
          <w:color w:val="000000"/>
        </w:rPr>
        <w:t xml:space="preserve"> </w:t>
      </w:r>
      <w:r w:rsidRPr="004A060B">
        <w:rPr>
          <w:rFonts w:ascii="Palatino Linotype" w:hAnsi="Palatino Linotype" w:cs="Arial"/>
          <w:color w:val="000000"/>
        </w:rPr>
        <w:t>embargo,</w:t>
      </w:r>
      <w:r w:rsidR="007F3A22" w:rsidRPr="004A060B">
        <w:rPr>
          <w:rFonts w:ascii="Palatino Linotype" w:hAnsi="Palatino Linotype" w:cs="Arial"/>
          <w:color w:val="000000"/>
        </w:rPr>
        <w:t xml:space="preserve"> </w:t>
      </w:r>
      <w:r w:rsidRPr="004A060B">
        <w:rPr>
          <w:rFonts w:ascii="Palatino Linotype" w:hAnsi="Palatino Linotype" w:cs="Arial"/>
          <w:color w:val="000000"/>
        </w:rPr>
        <w:t>en</w:t>
      </w:r>
      <w:r w:rsidR="007F3A22" w:rsidRPr="004A060B">
        <w:rPr>
          <w:rFonts w:ascii="Palatino Linotype" w:hAnsi="Palatino Linotype" w:cs="Arial"/>
          <w:color w:val="000000"/>
        </w:rPr>
        <w:t xml:space="preserve"> </w:t>
      </w:r>
      <w:r w:rsidRPr="004A060B">
        <w:rPr>
          <w:rFonts w:ascii="Palatino Linotype" w:hAnsi="Palatino Linotype" w:cs="Arial"/>
          <w:color w:val="000000"/>
        </w:rPr>
        <w:t>aquellos</w:t>
      </w:r>
      <w:r w:rsidR="007F3A22" w:rsidRPr="004A060B">
        <w:rPr>
          <w:rFonts w:ascii="Palatino Linotype" w:hAnsi="Palatino Linotype" w:cs="Arial"/>
          <w:color w:val="000000"/>
        </w:rPr>
        <w:t xml:space="preserve"> </w:t>
      </w:r>
      <w:r w:rsidRPr="004A060B">
        <w:rPr>
          <w:rFonts w:ascii="Palatino Linotype" w:hAnsi="Palatino Linotype" w:cs="Arial"/>
          <w:color w:val="000000"/>
        </w:rPr>
        <w:t>casos</w:t>
      </w:r>
      <w:r w:rsidR="007F3A22" w:rsidRPr="004A060B">
        <w:rPr>
          <w:rFonts w:ascii="Palatino Linotype" w:hAnsi="Palatino Linotype" w:cs="Arial"/>
          <w:color w:val="000000"/>
        </w:rPr>
        <w:t xml:space="preserve"> </w:t>
      </w:r>
      <w:r w:rsidRPr="004A060B">
        <w:rPr>
          <w:rFonts w:ascii="Palatino Linotype" w:hAnsi="Palatino Linotype" w:cs="Arial"/>
          <w:color w:val="000000"/>
        </w:rPr>
        <w:t>en</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transcurre</w:t>
      </w:r>
      <w:r w:rsidR="007F3A22" w:rsidRPr="004A060B">
        <w:rPr>
          <w:rFonts w:ascii="Palatino Linotype" w:hAnsi="Palatino Linotype" w:cs="Arial"/>
          <w:color w:val="000000"/>
        </w:rPr>
        <w:t xml:space="preserve"> </w:t>
      </w:r>
      <w:r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Pr="004A060B">
        <w:rPr>
          <w:rFonts w:ascii="Palatino Linotype" w:hAnsi="Palatino Linotype" w:cs="Arial"/>
          <w:color w:val="000000"/>
        </w:rPr>
        <w:t>referido</w:t>
      </w:r>
      <w:r w:rsidR="007F3A22" w:rsidRPr="004A060B">
        <w:rPr>
          <w:rFonts w:ascii="Palatino Linotype" w:hAnsi="Palatino Linotype" w:cs="Arial"/>
          <w:color w:val="000000"/>
        </w:rPr>
        <w:t xml:space="preserve"> </w:t>
      </w:r>
      <w:r w:rsidRPr="004A060B">
        <w:rPr>
          <w:rFonts w:ascii="Palatino Linotype" w:hAnsi="Palatino Linotype" w:cs="Arial"/>
          <w:color w:val="000000"/>
        </w:rPr>
        <w:t>plazo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quince</w:t>
      </w:r>
      <w:r w:rsidR="007F3A22" w:rsidRPr="004A060B">
        <w:rPr>
          <w:rFonts w:ascii="Palatino Linotype" w:hAnsi="Palatino Linotype" w:cs="Arial"/>
          <w:color w:val="000000"/>
        </w:rPr>
        <w:t xml:space="preserve"> </w:t>
      </w:r>
      <w:r w:rsidRPr="004A060B">
        <w:rPr>
          <w:rFonts w:ascii="Palatino Linotype" w:hAnsi="Palatino Linotype" w:cs="Arial"/>
          <w:color w:val="000000"/>
        </w:rPr>
        <w:t>días</w:t>
      </w:r>
      <w:r w:rsidR="007F3A22" w:rsidRPr="004A060B">
        <w:rPr>
          <w:rFonts w:ascii="Palatino Linotype" w:hAnsi="Palatino Linotype" w:cs="Arial"/>
          <w:color w:val="000000"/>
        </w:rPr>
        <w:t xml:space="preserve"> </w:t>
      </w:r>
      <w:r w:rsidRPr="004A060B">
        <w:rPr>
          <w:rFonts w:ascii="Palatino Linotype" w:hAnsi="Palatino Linotype" w:cs="Arial"/>
          <w:color w:val="000000"/>
        </w:rPr>
        <w:t>hábiles,</w:t>
      </w:r>
      <w:r w:rsidR="007F3A22" w:rsidRPr="004A060B">
        <w:rPr>
          <w:rFonts w:ascii="Palatino Linotype" w:hAnsi="Palatino Linotype" w:cs="Arial"/>
          <w:color w:val="000000"/>
        </w:rPr>
        <w:t xml:space="preserve"> </w:t>
      </w:r>
      <w:r w:rsidRPr="004A060B">
        <w:rPr>
          <w:rFonts w:ascii="Palatino Linotype" w:hAnsi="Palatino Linotype" w:cs="Arial"/>
          <w:color w:val="000000"/>
        </w:rPr>
        <w:t>sin</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los</w:t>
      </w:r>
      <w:r w:rsidR="007F3A22" w:rsidRPr="004A060B">
        <w:rPr>
          <w:rFonts w:ascii="Palatino Linotype" w:hAnsi="Palatino Linotype" w:cs="Arial"/>
          <w:color w:val="000000"/>
        </w:rPr>
        <w:t xml:space="preserve"> </w:t>
      </w:r>
      <w:r w:rsidRPr="004A060B">
        <w:rPr>
          <w:rFonts w:ascii="Palatino Linotype" w:hAnsi="Palatino Linotype" w:cs="Arial"/>
          <w:color w:val="000000"/>
        </w:rPr>
        <w:t>Sujetos</w:t>
      </w:r>
      <w:r w:rsidR="007F3A22" w:rsidRPr="004A060B">
        <w:rPr>
          <w:rFonts w:ascii="Palatino Linotype" w:hAnsi="Palatino Linotype" w:cs="Arial"/>
          <w:color w:val="000000"/>
        </w:rPr>
        <w:t xml:space="preserve"> </w:t>
      </w:r>
      <w:r w:rsidRPr="004A060B">
        <w:rPr>
          <w:rFonts w:ascii="Palatino Linotype" w:hAnsi="Palatino Linotype" w:cs="Arial"/>
          <w:color w:val="000000"/>
        </w:rPr>
        <w:t>Obligados</w:t>
      </w:r>
      <w:r w:rsidR="007F3A22" w:rsidRPr="004A060B">
        <w:rPr>
          <w:rFonts w:ascii="Palatino Linotype" w:hAnsi="Palatino Linotype" w:cs="Arial"/>
          <w:color w:val="000000"/>
        </w:rPr>
        <w:t xml:space="preserve"> </w:t>
      </w:r>
      <w:r w:rsidRPr="004A060B">
        <w:rPr>
          <w:rFonts w:ascii="Palatino Linotype" w:hAnsi="Palatino Linotype" w:cs="Arial"/>
          <w:color w:val="000000"/>
        </w:rPr>
        <w:t>entreguen</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respuesta</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solicitud</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información,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ésta</w:t>
      </w:r>
      <w:r w:rsidR="007F3A22" w:rsidRPr="004A060B">
        <w:rPr>
          <w:rFonts w:ascii="Palatino Linotype" w:hAnsi="Palatino Linotype" w:cs="Arial"/>
          <w:color w:val="000000"/>
        </w:rPr>
        <w:t xml:space="preserve"> </w:t>
      </w:r>
      <w:r w:rsidRPr="004A060B">
        <w:rPr>
          <w:rFonts w:ascii="Palatino Linotype" w:hAnsi="Palatino Linotype" w:cs="Arial"/>
          <w:color w:val="000000"/>
        </w:rPr>
        <w:t>se</w:t>
      </w:r>
      <w:r w:rsidR="007F3A22" w:rsidRPr="004A060B">
        <w:rPr>
          <w:rFonts w:ascii="Palatino Linotype" w:hAnsi="Palatino Linotype" w:cs="Arial"/>
          <w:color w:val="000000"/>
        </w:rPr>
        <w:t xml:space="preserve"> </w:t>
      </w:r>
      <w:r w:rsidRPr="004A060B">
        <w:rPr>
          <w:rFonts w:ascii="Palatino Linotype" w:hAnsi="Palatino Linotype" w:cs="Arial"/>
          <w:color w:val="000000"/>
        </w:rPr>
        <w:t>considera</w:t>
      </w:r>
      <w:r w:rsidR="007F3A22" w:rsidRPr="004A060B">
        <w:rPr>
          <w:rFonts w:ascii="Palatino Linotype" w:hAnsi="Palatino Linotype" w:cs="Arial"/>
          <w:color w:val="000000"/>
        </w:rPr>
        <w:t xml:space="preserve"> </w:t>
      </w:r>
      <w:r w:rsidRPr="004A060B">
        <w:rPr>
          <w:rFonts w:ascii="Palatino Linotype" w:hAnsi="Palatino Linotype" w:cs="Arial"/>
          <w:color w:val="000000"/>
        </w:rPr>
        <w:t>negada;</w:t>
      </w:r>
      <w:r w:rsidR="007F3A22" w:rsidRPr="004A060B">
        <w:rPr>
          <w:rFonts w:ascii="Palatino Linotype" w:hAnsi="Palatino Linotype" w:cs="Arial"/>
          <w:color w:val="000000"/>
        </w:rPr>
        <w:t xml:space="preserve"> </w:t>
      </w:r>
      <w:r w:rsidRPr="004A060B">
        <w:rPr>
          <w:rFonts w:ascii="Palatino Linotype" w:hAnsi="Palatino Linotype" w:cs="Arial"/>
          <w:color w:val="000000"/>
        </w:rPr>
        <w:t>por</w:t>
      </w:r>
      <w:r w:rsidR="007F3A22" w:rsidRPr="004A060B">
        <w:rPr>
          <w:rFonts w:ascii="Palatino Linotype" w:hAnsi="Palatino Linotype" w:cs="Arial"/>
          <w:color w:val="000000"/>
        </w:rPr>
        <w:t xml:space="preserve"> </w:t>
      </w:r>
      <w:r w:rsidRPr="004A060B">
        <w:rPr>
          <w:rFonts w:ascii="Palatino Linotype" w:hAnsi="Palatino Linotype" w:cs="Arial"/>
          <w:color w:val="000000"/>
        </w:rPr>
        <w:t>lo</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al</w:t>
      </w:r>
      <w:r w:rsidR="007F3A22" w:rsidRPr="004A060B">
        <w:rPr>
          <w:rFonts w:ascii="Palatino Linotype" w:hAnsi="Palatino Linotype" w:cs="Arial"/>
          <w:color w:val="000000"/>
        </w:rPr>
        <w:t xml:space="preserve"> </w:t>
      </w:r>
      <w:r w:rsidRPr="004A060B">
        <w:rPr>
          <w:rFonts w:ascii="Palatino Linotype" w:hAnsi="Palatino Linotype" w:cs="Arial"/>
          <w:color w:val="000000"/>
        </w:rPr>
        <w:t>solicitante</w:t>
      </w:r>
      <w:r w:rsidR="007F3A22" w:rsidRPr="004A060B">
        <w:rPr>
          <w:rFonts w:ascii="Palatino Linotype" w:hAnsi="Palatino Linotype" w:cs="Arial"/>
          <w:color w:val="000000"/>
        </w:rPr>
        <w:t xml:space="preserve"> </w:t>
      </w:r>
      <w:r w:rsidRPr="004A060B">
        <w:rPr>
          <w:rFonts w:ascii="Palatino Linotype" w:hAnsi="Palatino Linotype" w:cs="Arial"/>
          <w:color w:val="000000"/>
        </w:rPr>
        <w:t>le</w:t>
      </w:r>
      <w:r w:rsidR="007F3A22" w:rsidRPr="004A060B">
        <w:rPr>
          <w:rFonts w:ascii="Palatino Linotype" w:hAnsi="Palatino Linotype" w:cs="Arial"/>
          <w:color w:val="000000"/>
        </w:rPr>
        <w:t xml:space="preserve"> </w:t>
      </w:r>
      <w:r w:rsidRPr="004A060B">
        <w:rPr>
          <w:rFonts w:ascii="Palatino Linotype" w:hAnsi="Palatino Linotype" w:cs="Arial"/>
          <w:color w:val="000000"/>
        </w:rPr>
        <w:t>asiste</w:t>
      </w:r>
      <w:r w:rsidR="007F3A22" w:rsidRPr="004A060B">
        <w:rPr>
          <w:rFonts w:ascii="Palatino Linotype" w:hAnsi="Palatino Linotype" w:cs="Arial"/>
          <w:color w:val="000000"/>
        </w:rPr>
        <w:t xml:space="preserve"> </w:t>
      </w:r>
      <w:r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Pr="004A060B">
        <w:rPr>
          <w:rFonts w:ascii="Palatino Linotype" w:hAnsi="Palatino Linotype" w:cs="Arial"/>
          <w:color w:val="000000"/>
        </w:rPr>
        <w:t>derecho</w:t>
      </w:r>
      <w:r w:rsidR="007F3A22" w:rsidRPr="004A060B">
        <w:rPr>
          <w:rFonts w:ascii="Palatino Linotype" w:hAnsi="Palatino Linotype" w:cs="Arial"/>
          <w:color w:val="000000"/>
        </w:rPr>
        <w:t xml:space="preserve"> </w:t>
      </w:r>
      <w:r w:rsidRPr="004A060B">
        <w:rPr>
          <w:rFonts w:ascii="Palatino Linotype" w:hAnsi="Palatino Linotype" w:cs="Arial"/>
          <w:color w:val="000000"/>
        </w:rPr>
        <w:t>para</w:t>
      </w:r>
      <w:r w:rsidR="007F3A22" w:rsidRPr="004A060B">
        <w:rPr>
          <w:rFonts w:ascii="Palatino Linotype" w:hAnsi="Palatino Linotype" w:cs="Arial"/>
          <w:color w:val="000000"/>
        </w:rPr>
        <w:t xml:space="preserve"> </w:t>
      </w:r>
      <w:r w:rsidRPr="004A060B">
        <w:rPr>
          <w:rFonts w:ascii="Palatino Linotype" w:hAnsi="Palatino Linotype" w:cs="Arial"/>
          <w:color w:val="000000"/>
        </w:rPr>
        <w:t>poder</w:t>
      </w:r>
      <w:r w:rsidR="007F3A22" w:rsidRPr="004A060B">
        <w:rPr>
          <w:rFonts w:ascii="Palatino Linotype" w:hAnsi="Palatino Linotype" w:cs="Arial"/>
          <w:color w:val="000000"/>
        </w:rPr>
        <w:t xml:space="preserve"> </w:t>
      </w:r>
      <w:r w:rsidRPr="004A060B">
        <w:rPr>
          <w:rFonts w:ascii="Palatino Linotype" w:hAnsi="Palatino Linotype" w:cs="Arial"/>
          <w:color w:val="000000"/>
        </w:rPr>
        <w:t>presentar</w:t>
      </w:r>
      <w:r w:rsidR="007F3A22" w:rsidRPr="004A060B">
        <w:rPr>
          <w:rFonts w:ascii="Palatino Linotype" w:hAnsi="Palatino Linotype" w:cs="Arial"/>
          <w:color w:val="000000"/>
        </w:rPr>
        <w:t xml:space="preserve"> </w:t>
      </w:r>
      <w:r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Pr="004A060B">
        <w:rPr>
          <w:rFonts w:ascii="Palatino Linotype" w:hAnsi="Palatino Linotype" w:cs="Arial"/>
          <w:color w:val="000000"/>
        </w:rPr>
        <w:t>recurso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revisión</w:t>
      </w:r>
      <w:r w:rsidR="007F3A22" w:rsidRPr="004A060B">
        <w:rPr>
          <w:rFonts w:ascii="Palatino Linotype" w:hAnsi="Palatino Linotype" w:cs="Arial"/>
          <w:color w:val="000000"/>
        </w:rPr>
        <w:t xml:space="preserve"> </w:t>
      </w:r>
      <w:r w:rsidRPr="004A060B">
        <w:rPr>
          <w:rFonts w:ascii="Palatino Linotype" w:hAnsi="Palatino Linotype" w:cs="Arial"/>
          <w:color w:val="000000"/>
        </w:rPr>
        <w:t>correspondiente.</w:t>
      </w:r>
    </w:p>
    <w:p w:rsidR="00AF2A59" w:rsidRPr="004A060B" w:rsidRDefault="00AF2A59" w:rsidP="00AF2A59">
      <w:pPr>
        <w:spacing w:before="100" w:beforeAutospacing="1" w:after="100" w:afterAutospacing="1" w:line="360" w:lineRule="auto"/>
        <w:ind w:right="49"/>
        <w:jc w:val="both"/>
        <w:rPr>
          <w:rFonts w:ascii="Palatino Linotype" w:hAnsi="Palatino Linotype" w:cs="Arial"/>
          <w:color w:val="000000"/>
        </w:rPr>
      </w:pPr>
      <w:r w:rsidRPr="004A060B">
        <w:rPr>
          <w:rFonts w:ascii="Palatino Linotype" w:hAnsi="Palatino Linotype" w:cs="Arial"/>
          <w:color w:val="000000"/>
        </w:rPr>
        <w:t>Derivado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lo</w:t>
      </w:r>
      <w:r w:rsidR="007F3A22" w:rsidRPr="004A060B">
        <w:rPr>
          <w:rFonts w:ascii="Palatino Linotype" w:hAnsi="Palatino Linotype" w:cs="Arial"/>
          <w:color w:val="000000"/>
        </w:rPr>
        <w:t xml:space="preserve"> </w:t>
      </w:r>
      <w:r w:rsidRPr="004A060B">
        <w:rPr>
          <w:rFonts w:ascii="Palatino Linotype" w:hAnsi="Palatino Linotype" w:cs="Arial"/>
          <w:color w:val="000000"/>
        </w:rPr>
        <w:t>anterior,</w:t>
      </w:r>
      <w:r w:rsidR="007F3A22" w:rsidRPr="004A060B">
        <w:rPr>
          <w:rFonts w:ascii="Palatino Linotype" w:hAnsi="Palatino Linotype" w:cs="Arial"/>
          <w:color w:val="000000"/>
        </w:rPr>
        <w:t xml:space="preserve"> </w:t>
      </w:r>
      <w:r w:rsidRPr="004A060B">
        <w:rPr>
          <w:rFonts w:ascii="Palatino Linotype" w:hAnsi="Palatino Linotype" w:cs="Arial"/>
          <w:color w:val="000000"/>
        </w:rPr>
        <w:t>se</w:t>
      </w:r>
      <w:r w:rsidR="007F3A22" w:rsidRPr="004A060B">
        <w:rPr>
          <w:rFonts w:ascii="Palatino Linotype" w:hAnsi="Palatino Linotype" w:cs="Arial"/>
          <w:color w:val="000000"/>
        </w:rPr>
        <w:t xml:space="preserve"> </w:t>
      </w:r>
      <w:r w:rsidRPr="004A060B">
        <w:rPr>
          <w:rFonts w:ascii="Palatino Linotype" w:hAnsi="Palatino Linotype" w:cs="Arial"/>
          <w:color w:val="000000"/>
        </w:rPr>
        <w:t>constituye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figura</w:t>
      </w:r>
      <w:r w:rsidR="007F3A22" w:rsidRPr="004A060B">
        <w:rPr>
          <w:rFonts w:ascii="Palatino Linotype" w:hAnsi="Palatino Linotype" w:cs="Arial"/>
          <w:color w:val="000000"/>
        </w:rPr>
        <w:t xml:space="preserve"> </w:t>
      </w:r>
      <w:r w:rsidRPr="004A060B">
        <w:rPr>
          <w:rFonts w:ascii="Palatino Linotype" w:hAnsi="Palatino Linotype" w:cs="Arial"/>
          <w:color w:val="000000"/>
        </w:rPr>
        <w:t>jurídica</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b/>
          <w:color w:val="000000"/>
        </w:rPr>
        <w:t>NEGATIVA</w:t>
      </w:r>
      <w:r w:rsidR="007F3A22" w:rsidRPr="004A060B">
        <w:rPr>
          <w:rFonts w:ascii="Palatino Linotype" w:hAnsi="Palatino Linotype" w:cs="Arial"/>
          <w:b/>
          <w:color w:val="000000"/>
        </w:rPr>
        <w:t xml:space="preserve"> </w:t>
      </w:r>
      <w:r w:rsidRPr="004A060B">
        <w:rPr>
          <w:rFonts w:ascii="Palatino Linotype" w:hAnsi="Palatino Linotype" w:cs="Arial"/>
          <w:b/>
          <w:color w:val="000000"/>
        </w:rPr>
        <w:t>FICTA</w:t>
      </w:r>
      <w:r w:rsidRPr="004A060B">
        <w:rPr>
          <w:rFonts w:ascii="Palatino Linotype" w:hAnsi="Palatino Linotype" w:cs="Arial"/>
          <w:color w:val="000000"/>
        </w:rPr>
        <w:t>,</w:t>
      </w:r>
      <w:r w:rsidR="007F3A22" w:rsidRPr="004A060B">
        <w:rPr>
          <w:rFonts w:ascii="Palatino Linotype" w:hAnsi="Palatino Linotype" w:cs="Arial"/>
          <w:color w:val="000000"/>
        </w:rPr>
        <w:t xml:space="preserve"> </w:t>
      </w:r>
      <w:r w:rsidRPr="004A060B">
        <w:rPr>
          <w:rFonts w:ascii="Palatino Linotype" w:hAnsi="Palatino Linotype" w:cs="Arial"/>
          <w:color w:val="000000"/>
        </w:rPr>
        <w:t>cuya</w:t>
      </w:r>
      <w:r w:rsidR="007F3A22" w:rsidRPr="004A060B">
        <w:rPr>
          <w:rFonts w:ascii="Palatino Linotype" w:hAnsi="Palatino Linotype" w:cs="Arial"/>
          <w:color w:val="000000"/>
        </w:rPr>
        <w:t xml:space="preserve"> </w:t>
      </w:r>
      <w:r w:rsidRPr="004A060B">
        <w:rPr>
          <w:rFonts w:ascii="Palatino Linotype" w:hAnsi="Palatino Linotype" w:cs="Arial"/>
          <w:color w:val="000000"/>
        </w:rPr>
        <w:t>esencia</w:t>
      </w:r>
      <w:r w:rsidR="007F3A22" w:rsidRPr="004A060B">
        <w:rPr>
          <w:rFonts w:ascii="Palatino Linotype" w:hAnsi="Palatino Linotype" w:cs="Arial"/>
          <w:color w:val="000000"/>
        </w:rPr>
        <w:t xml:space="preserve"> </w:t>
      </w:r>
      <w:r w:rsidRPr="004A060B">
        <w:rPr>
          <w:rFonts w:ascii="Palatino Linotype" w:hAnsi="Palatino Linotype" w:cs="Arial"/>
          <w:color w:val="000000"/>
        </w:rPr>
        <w:t>consiste</w:t>
      </w:r>
      <w:r w:rsidR="007F3A22" w:rsidRPr="004A060B">
        <w:rPr>
          <w:rFonts w:ascii="Palatino Linotype" w:hAnsi="Palatino Linotype" w:cs="Arial"/>
          <w:color w:val="000000"/>
        </w:rPr>
        <w:t xml:space="preserve"> </w:t>
      </w:r>
      <w:r w:rsidRPr="004A060B">
        <w:rPr>
          <w:rFonts w:ascii="Palatino Linotype" w:hAnsi="Palatino Linotype" w:cs="Arial"/>
          <w:color w:val="000000"/>
        </w:rPr>
        <w:t>en</w:t>
      </w:r>
      <w:r w:rsidR="007F3A22" w:rsidRPr="004A060B">
        <w:rPr>
          <w:rFonts w:ascii="Palatino Linotype" w:hAnsi="Palatino Linotype" w:cs="Arial"/>
          <w:color w:val="000000"/>
        </w:rPr>
        <w:t xml:space="preserve"> </w:t>
      </w:r>
      <w:r w:rsidRPr="004A060B">
        <w:rPr>
          <w:rFonts w:ascii="Palatino Linotype" w:hAnsi="Palatino Linotype" w:cs="Arial"/>
          <w:color w:val="000000"/>
        </w:rPr>
        <w:t>atribuir</w:t>
      </w:r>
      <w:r w:rsidR="007F3A22" w:rsidRPr="004A060B">
        <w:rPr>
          <w:rFonts w:ascii="Palatino Linotype" w:hAnsi="Palatino Linotype" w:cs="Arial"/>
          <w:color w:val="000000"/>
        </w:rPr>
        <w:t xml:space="preserve"> </w:t>
      </w:r>
      <w:r w:rsidRPr="004A060B">
        <w:rPr>
          <w:rFonts w:ascii="Palatino Linotype" w:hAnsi="Palatino Linotype" w:cs="Arial"/>
          <w:color w:val="000000"/>
        </w:rPr>
        <w:t>un</w:t>
      </w:r>
      <w:r w:rsidR="007F3A22" w:rsidRPr="004A060B">
        <w:rPr>
          <w:rFonts w:ascii="Palatino Linotype" w:hAnsi="Palatino Linotype" w:cs="Arial"/>
          <w:color w:val="000000"/>
        </w:rPr>
        <w:t xml:space="preserve"> </w:t>
      </w:r>
      <w:r w:rsidRPr="004A060B">
        <w:rPr>
          <w:rFonts w:ascii="Palatino Linotype" w:hAnsi="Palatino Linotype" w:cs="Arial"/>
          <w:color w:val="000000"/>
        </w:rPr>
        <w:t>efecto</w:t>
      </w:r>
      <w:r w:rsidR="007F3A22" w:rsidRPr="004A060B">
        <w:rPr>
          <w:rFonts w:ascii="Palatino Linotype" w:hAnsi="Palatino Linotype" w:cs="Arial"/>
          <w:color w:val="000000"/>
        </w:rPr>
        <w:t xml:space="preserve"> </w:t>
      </w:r>
      <w:r w:rsidRPr="004A060B">
        <w:rPr>
          <w:rFonts w:ascii="Palatino Linotype" w:hAnsi="Palatino Linotype" w:cs="Arial"/>
          <w:color w:val="000000"/>
        </w:rPr>
        <w:t>negativo</w:t>
      </w:r>
      <w:r w:rsidR="007F3A22" w:rsidRPr="004A060B">
        <w:rPr>
          <w:rFonts w:ascii="Palatino Linotype" w:hAnsi="Palatino Linotype" w:cs="Arial"/>
          <w:color w:val="000000"/>
        </w:rPr>
        <w:t xml:space="preserve"> </w:t>
      </w:r>
      <w:r w:rsidRPr="004A060B">
        <w:rPr>
          <w:rFonts w:ascii="Palatino Linotype" w:hAnsi="Palatino Linotype" w:cs="Arial"/>
          <w:color w:val="000000"/>
        </w:rPr>
        <w:t>al</w:t>
      </w:r>
      <w:r w:rsidR="007F3A22" w:rsidRPr="004A060B">
        <w:rPr>
          <w:rFonts w:ascii="Palatino Linotype" w:hAnsi="Palatino Linotype" w:cs="Arial"/>
          <w:color w:val="000000"/>
        </w:rPr>
        <w:t xml:space="preserve"> </w:t>
      </w:r>
      <w:r w:rsidRPr="004A060B">
        <w:rPr>
          <w:rFonts w:ascii="Palatino Linotype" w:hAnsi="Palatino Linotype" w:cs="Arial"/>
          <w:color w:val="000000"/>
        </w:rPr>
        <w:t>silencio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autoridad</w:t>
      </w:r>
      <w:r w:rsidR="007F3A22" w:rsidRPr="004A060B">
        <w:rPr>
          <w:rFonts w:ascii="Palatino Linotype" w:hAnsi="Palatino Linotype" w:cs="Arial"/>
          <w:color w:val="000000"/>
        </w:rPr>
        <w:t xml:space="preserve"> </w:t>
      </w:r>
      <w:r w:rsidRPr="004A060B">
        <w:rPr>
          <w:rFonts w:ascii="Palatino Linotype" w:hAnsi="Palatino Linotype" w:cs="Arial"/>
          <w:color w:val="000000"/>
        </w:rPr>
        <w:t>administrativa</w:t>
      </w:r>
      <w:r w:rsidR="007F3A22" w:rsidRPr="004A060B">
        <w:rPr>
          <w:rFonts w:ascii="Palatino Linotype" w:hAnsi="Palatino Linotype" w:cs="Arial"/>
          <w:color w:val="000000"/>
        </w:rPr>
        <w:t xml:space="preserve"> </w:t>
      </w:r>
      <w:r w:rsidRPr="004A060B">
        <w:rPr>
          <w:rFonts w:ascii="Palatino Linotype" w:hAnsi="Palatino Linotype" w:cs="Arial"/>
          <w:color w:val="000000"/>
        </w:rPr>
        <w:t>frente</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las</w:t>
      </w:r>
      <w:r w:rsidR="007F3A22" w:rsidRPr="004A060B">
        <w:rPr>
          <w:rFonts w:ascii="Palatino Linotype" w:hAnsi="Palatino Linotype" w:cs="Arial"/>
          <w:color w:val="000000"/>
        </w:rPr>
        <w:t xml:space="preserve"> </w:t>
      </w:r>
      <w:r w:rsidRPr="004A060B">
        <w:rPr>
          <w:rFonts w:ascii="Palatino Linotype" w:hAnsi="Palatino Linotype" w:cs="Arial"/>
          <w:color w:val="000000"/>
        </w:rPr>
        <w:t>instancias</w:t>
      </w:r>
      <w:r w:rsidR="007F3A22" w:rsidRPr="004A060B">
        <w:rPr>
          <w:rFonts w:ascii="Palatino Linotype" w:hAnsi="Palatino Linotype" w:cs="Arial"/>
          <w:color w:val="000000"/>
        </w:rPr>
        <w:t xml:space="preserve"> </w:t>
      </w:r>
      <w:r w:rsidRPr="004A060B">
        <w:rPr>
          <w:rFonts w:ascii="Palatino Linotype" w:hAnsi="Palatino Linotype" w:cs="Arial"/>
          <w:color w:val="000000"/>
        </w:rPr>
        <w:t>y</w:t>
      </w:r>
      <w:r w:rsidR="007F3A22" w:rsidRPr="004A060B">
        <w:rPr>
          <w:rFonts w:ascii="Palatino Linotype" w:hAnsi="Palatino Linotype" w:cs="Arial"/>
          <w:color w:val="000000"/>
        </w:rPr>
        <w:t xml:space="preserve"> </w:t>
      </w:r>
      <w:r w:rsidRPr="004A060B">
        <w:rPr>
          <w:rFonts w:ascii="Palatino Linotype" w:hAnsi="Palatino Linotype" w:cs="Arial"/>
          <w:color w:val="000000"/>
        </w:rPr>
        <w:t>solicitudes</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hagan</w:t>
      </w:r>
      <w:r w:rsidR="007F3A22" w:rsidRPr="004A060B">
        <w:rPr>
          <w:rFonts w:ascii="Palatino Linotype" w:hAnsi="Palatino Linotype" w:cs="Arial"/>
          <w:color w:val="000000"/>
        </w:rPr>
        <w:t xml:space="preserve"> </w:t>
      </w:r>
      <w:r w:rsidRPr="004A060B">
        <w:rPr>
          <w:rFonts w:ascii="Palatino Linotype" w:hAnsi="Palatino Linotype" w:cs="Arial"/>
          <w:color w:val="000000"/>
        </w:rPr>
        <w:t>los</w:t>
      </w:r>
      <w:r w:rsidR="007F3A22" w:rsidRPr="004A060B">
        <w:rPr>
          <w:rFonts w:ascii="Palatino Linotype" w:hAnsi="Palatino Linotype" w:cs="Arial"/>
          <w:color w:val="000000"/>
        </w:rPr>
        <w:t xml:space="preserve"> </w:t>
      </w:r>
      <w:r w:rsidRPr="004A060B">
        <w:rPr>
          <w:rFonts w:ascii="Palatino Linotype" w:hAnsi="Palatino Linotype" w:cs="Arial"/>
          <w:color w:val="000000"/>
        </w:rPr>
        <w:t>particulares.</w:t>
      </w:r>
    </w:p>
    <w:p w:rsidR="00AF2A59" w:rsidRPr="004A060B" w:rsidRDefault="00AF2A59" w:rsidP="00AF2A59">
      <w:pPr>
        <w:spacing w:before="100" w:beforeAutospacing="1" w:after="100" w:afterAutospacing="1" w:line="360" w:lineRule="auto"/>
        <w:ind w:right="49"/>
        <w:jc w:val="both"/>
        <w:rPr>
          <w:rFonts w:ascii="Palatino Linotype" w:hAnsi="Palatino Linotype" w:cs="Arial"/>
          <w:color w:val="000000"/>
        </w:rPr>
      </w:pPr>
      <w:r w:rsidRPr="004A060B">
        <w:rPr>
          <w:rFonts w:ascii="Palatino Linotype" w:hAnsi="Palatino Linotype" w:cs="Arial"/>
          <w:color w:val="000000"/>
        </w:rPr>
        <w:t>Por</w:t>
      </w:r>
      <w:r w:rsidR="007F3A22" w:rsidRPr="004A060B">
        <w:rPr>
          <w:rFonts w:ascii="Palatino Linotype" w:hAnsi="Palatino Linotype" w:cs="Arial"/>
          <w:color w:val="000000"/>
        </w:rPr>
        <w:t xml:space="preserve"> </w:t>
      </w:r>
      <w:r w:rsidRPr="004A060B">
        <w:rPr>
          <w:rFonts w:ascii="Palatino Linotype" w:hAnsi="Palatino Linotype" w:cs="Arial"/>
          <w:color w:val="000000"/>
        </w:rPr>
        <w:t>su</w:t>
      </w:r>
      <w:r w:rsidR="007F3A22" w:rsidRPr="004A060B">
        <w:rPr>
          <w:rFonts w:ascii="Palatino Linotype" w:hAnsi="Palatino Linotype" w:cs="Arial"/>
          <w:color w:val="000000"/>
        </w:rPr>
        <w:t xml:space="preserve"> </w:t>
      </w:r>
      <w:r w:rsidRPr="004A060B">
        <w:rPr>
          <w:rFonts w:ascii="Palatino Linotype" w:hAnsi="Palatino Linotype" w:cs="Arial"/>
          <w:color w:val="000000"/>
        </w:rPr>
        <w:t>parte,</w:t>
      </w:r>
      <w:r w:rsidR="007F3A22" w:rsidRPr="004A060B">
        <w:rPr>
          <w:rFonts w:ascii="Palatino Linotype" w:hAnsi="Palatino Linotype" w:cs="Arial"/>
          <w:color w:val="000000"/>
        </w:rPr>
        <w:t xml:space="preserve"> </w:t>
      </w:r>
      <w:r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Pr="004A060B">
        <w:rPr>
          <w:rFonts w:ascii="Palatino Linotype" w:hAnsi="Palatino Linotype" w:cs="Arial"/>
          <w:color w:val="000000"/>
        </w:rPr>
        <w:t>artículo</w:t>
      </w:r>
      <w:r w:rsidR="007F3A22" w:rsidRPr="004A060B">
        <w:rPr>
          <w:rFonts w:ascii="Palatino Linotype" w:hAnsi="Palatino Linotype" w:cs="Arial"/>
          <w:color w:val="000000"/>
        </w:rPr>
        <w:t xml:space="preserve"> </w:t>
      </w:r>
      <w:r w:rsidRPr="004A060B">
        <w:rPr>
          <w:rFonts w:ascii="Palatino Linotype" w:hAnsi="Palatino Linotype" w:cs="Arial"/>
          <w:color w:val="000000"/>
        </w:rPr>
        <w:t>178</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Ley</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Transparencia</w:t>
      </w:r>
      <w:r w:rsidR="007F3A22" w:rsidRPr="004A060B">
        <w:rPr>
          <w:rFonts w:ascii="Palatino Linotype" w:hAnsi="Palatino Linotype" w:cs="Arial"/>
          <w:color w:val="000000"/>
        </w:rPr>
        <w:t xml:space="preserve"> </w:t>
      </w:r>
      <w:r w:rsidRPr="004A060B">
        <w:rPr>
          <w:rFonts w:ascii="Palatino Linotype" w:hAnsi="Palatino Linotype" w:cs="Arial"/>
          <w:color w:val="000000"/>
        </w:rPr>
        <w:t>y</w:t>
      </w:r>
      <w:r w:rsidR="007F3A22" w:rsidRPr="004A060B">
        <w:rPr>
          <w:rFonts w:ascii="Palatino Linotype" w:hAnsi="Palatino Linotype" w:cs="Arial"/>
          <w:color w:val="000000"/>
        </w:rPr>
        <w:t xml:space="preserve"> </w:t>
      </w:r>
      <w:r w:rsidRPr="004A060B">
        <w:rPr>
          <w:rFonts w:ascii="Palatino Linotype" w:hAnsi="Palatino Linotype" w:cs="Arial"/>
          <w:color w:val="000000"/>
        </w:rPr>
        <w:t>Acceso</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Información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Pública</w:t>
      </w:r>
      <w:r w:rsidR="007F3A22" w:rsidRPr="004A060B">
        <w:rPr>
          <w:rFonts w:ascii="Palatino Linotype" w:hAnsi="Palatino Linotype" w:cs="Arial"/>
          <w:color w:val="000000"/>
        </w:rPr>
        <w:t xml:space="preserve"> </w:t>
      </w:r>
      <w:r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Pr="004A060B">
        <w:rPr>
          <w:rFonts w:ascii="Palatino Linotype" w:hAnsi="Palatino Linotype" w:cs="Arial"/>
          <w:color w:val="000000"/>
        </w:rPr>
        <w:t>Estado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México</w:t>
      </w:r>
      <w:r w:rsidR="007F3A22" w:rsidRPr="004A060B">
        <w:rPr>
          <w:rFonts w:ascii="Palatino Linotype" w:hAnsi="Palatino Linotype" w:cs="Arial"/>
          <w:color w:val="000000"/>
        </w:rPr>
        <w:t xml:space="preserve"> </w:t>
      </w:r>
      <w:r w:rsidRPr="004A060B">
        <w:rPr>
          <w:rFonts w:ascii="Palatino Linotype" w:hAnsi="Palatino Linotype" w:cs="Arial"/>
          <w:color w:val="000000"/>
        </w:rPr>
        <w:t>y</w:t>
      </w:r>
      <w:r w:rsidR="007F3A22" w:rsidRPr="004A060B">
        <w:rPr>
          <w:rFonts w:ascii="Palatino Linotype" w:hAnsi="Palatino Linotype" w:cs="Arial"/>
          <w:color w:val="000000"/>
        </w:rPr>
        <w:t xml:space="preserve"> </w:t>
      </w:r>
      <w:r w:rsidRPr="004A060B">
        <w:rPr>
          <w:rFonts w:ascii="Palatino Linotype" w:hAnsi="Palatino Linotype" w:cs="Arial"/>
          <w:color w:val="000000"/>
        </w:rPr>
        <w:t>Municipios,</w:t>
      </w:r>
      <w:r w:rsidR="007F3A22" w:rsidRPr="004A060B">
        <w:rPr>
          <w:rFonts w:ascii="Palatino Linotype" w:hAnsi="Palatino Linotype" w:cs="Arial"/>
          <w:color w:val="000000"/>
        </w:rPr>
        <w:t xml:space="preserve"> </w:t>
      </w:r>
      <w:r w:rsidRPr="004A060B">
        <w:rPr>
          <w:rFonts w:ascii="Palatino Linotype" w:hAnsi="Palatino Linotype" w:cs="Arial"/>
          <w:color w:val="000000"/>
        </w:rPr>
        <w:t>establece:</w:t>
      </w:r>
    </w:p>
    <w:p w:rsidR="00AF2A59" w:rsidRPr="004A060B" w:rsidRDefault="00AF2A59" w:rsidP="00C67B5A">
      <w:pPr>
        <w:ind w:left="851" w:right="902"/>
        <w:jc w:val="both"/>
        <w:rPr>
          <w:rFonts w:ascii="Palatino Linotype" w:hAnsi="Palatino Linotype" w:cs="Arial"/>
          <w:i/>
          <w:color w:val="000000"/>
          <w:sz w:val="22"/>
          <w:szCs w:val="22"/>
        </w:rPr>
      </w:pPr>
      <w:r w:rsidRPr="004A060B">
        <w:rPr>
          <w:rFonts w:ascii="Palatino Linotype" w:hAnsi="Palatino Linotype" w:cs="Arial"/>
          <w:i/>
          <w:color w:val="000000"/>
          <w:sz w:val="22"/>
          <w:szCs w:val="22"/>
        </w:rPr>
        <w:t>“</w:t>
      </w:r>
      <w:r w:rsidRPr="004A060B">
        <w:rPr>
          <w:rFonts w:ascii="Palatino Linotype" w:hAnsi="Palatino Linotype" w:cs="Arial"/>
          <w:b/>
          <w:i/>
          <w:color w:val="000000"/>
          <w:sz w:val="22"/>
          <w:szCs w:val="22"/>
        </w:rPr>
        <w:t>Artículo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178.</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solicitante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podrá</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interponer,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sí</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mismo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través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su</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representante,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manera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directa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por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medios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electrónicos,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recurso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revisión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Instituto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Unidad</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Transparencia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haya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conocido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solicitud</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dentro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los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quince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días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hábiles,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siguientes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fecha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notificación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respuesta.</w:t>
      </w:r>
    </w:p>
    <w:p w:rsidR="00AF2A59" w:rsidRPr="004A060B" w:rsidRDefault="00AF2A59" w:rsidP="00C67B5A">
      <w:pPr>
        <w:ind w:left="851" w:right="902"/>
        <w:jc w:val="both"/>
        <w:rPr>
          <w:rFonts w:ascii="Palatino Linotype" w:hAnsi="Palatino Linotype" w:cs="Arial"/>
          <w:i/>
          <w:color w:val="000000"/>
          <w:sz w:val="22"/>
          <w:szCs w:val="22"/>
        </w:rPr>
      </w:pPr>
      <w:r w:rsidRPr="004A060B">
        <w:rPr>
          <w:rFonts w:ascii="Palatino Linotype" w:hAnsi="Palatino Linotype" w:cs="Arial"/>
          <w:b/>
          <w:i/>
          <w:color w:val="000000"/>
          <w:sz w:val="22"/>
          <w:szCs w:val="22"/>
        </w:rPr>
        <w:t>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falta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de</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respuesta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del</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sujeto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obligado,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dentro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de</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los</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plazos</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establecidos</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en</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esta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Ley,</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una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solicitud</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de</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acceso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la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información</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pública,</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el</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recurso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podrá</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ser</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interpuesto</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en</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cualquier</w:t>
      </w:r>
      <w:r w:rsidR="007F3A22" w:rsidRPr="004A060B">
        <w:rPr>
          <w:rFonts w:ascii="Palatino Linotype" w:hAnsi="Palatino Linotype" w:cs="Arial"/>
          <w:b/>
          <w:i/>
          <w:color w:val="000000"/>
          <w:sz w:val="22"/>
          <w:szCs w:val="22"/>
        </w:rPr>
        <w:t xml:space="preserve"> </w:t>
      </w:r>
      <w:r w:rsidRPr="004A060B">
        <w:rPr>
          <w:rFonts w:ascii="Palatino Linotype" w:hAnsi="Palatino Linotype" w:cs="Arial"/>
          <w:b/>
          <w:i/>
          <w:color w:val="000000"/>
          <w:sz w:val="22"/>
          <w:szCs w:val="22"/>
        </w:rPr>
        <w:t>momento</w:t>
      </w:r>
      <w:r w:rsidRPr="004A060B">
        <w:rPr>
          <w:rFonts w:ascii="Palatino Linotype" w:hAnsi="Palatino Linotype" w:cs="Arial"/>
          <w:i/>
          <w:color w:val="000000"/>
          <w:sz w:val="22"/>
          <w:szCs w:val="22"/>
        </w:rPr>
        <w:t>,</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acompañado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con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documento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pruebe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fecha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presentó</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solicitud.</w:t>
      </w:r>
    </w:p>
    <w:p w:rsidR="00AF2A59" w:rsidRPr="004A060B" w:rsidRDefault="00AF2A59" w:rsidP="00C67B5A">
      <w:pPr>
        <w:ind w:left="851" w:right="902"/>
        <w:jc w:val="both"/>
        <w:rPr>
          <w:rFonts w:ascii="Palatino Linotype" w:hAnsi="Palatino Linotype" w:cs="Arial"/>
          <w:i/>
          <w:color w:val="000000"/>
          <w:sz w:val="22"/>
          <w:szCs w:val="22"/>
        </w:rPr>
      </w:pPr>
      <w:r w:rsidRPr="004A060B">
        <w:rPr>
          <w:rFonts w:ascii="Palatino Linotype" w:hAnsi="Palatino Linotype" w:cs="Arial"/>
          <w:i/>
          <w:color w:val="000000"/>
          <w:sz w:val="22"/>
          <w:szCs w:val="22"/>
        </w:rPr>
        <w:t>En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caso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que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interponga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la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Unidad</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Transparencia,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ésta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deberá</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remitir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el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recurso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revisión</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Instituto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más</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tardar</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al</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día</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siguiente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de</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haberlo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recibido.”</w:t>
      </w:r>
      <w:r w:rsidR="007F3A22" w:rsidRPr="004A060B">
        <w:rPr>
          <w:rFonts w:ascii="Palatino Linotype" w:hAnsi="Palatino Linotype" w:cs="Arial"/>
          <w:i/>
          <w:color w:val="000000"/>
          <w:sz w:val="22"/>
          <w:szCs w:val="22"/>
        </w:rPr>
        <w:t xml:space="preserve"> </w:t>
      </w:r>
      <w:r w:rsidRPr="004A060B">
        <w:rPr>
          <w:rFonts w:ascii="Palatino Linotype" w:hAnsi="Palatino Linotype" w:cs="Arial"/>
          <w:i/>
          <w:color w:val="000000"/>
          <w:sz w:val="22"/>
          <w:szCs w:val="22"/>
        </w:rPr>
        <w:t>(Sic)</w:t>
      </w:r>
    </w:p>
    <w:p w:rsidR="00AF2A59" w:rsidRPr="004A060B" w:rsidRDefault="00AF2A59" w:rsidP="00AF2A59">
      <w:pPr>
        <w:spacing w:before="100" w:beforeAutospacing="1" w:after="100" w:afterAutospacing="1" w:line="360" w:lineRule="auto"/>
        <w:ind w:right="49"/>
        <w:jc w:val="both"/>
        <w:rPr>
          <w:rFonts w:ascii="Palatino Linotype" w:hAnsi="Palatino Linotype" w:cs="Arial"/>
          <w:color w:val="000000"/>
        </w:rPr>
      </w:pP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lo</w:t>
      </w:r>
      <w:r w:rsidR="007F3A22" w:rsidRPr="004A060B">
        <w:rPr>
          <w:rFonts w:ascii="Palatino Linotype" w:hAnsi="Palatino Linotype" w:cs="Arial"/>
          <w:color w:val="000000"/>
        </w:rPr>
        <w:t xml:space="preserve"> </w:t>
      </w:r>
      <w:r w:rsidRPr="004A060B">
        <w:rPr>
          <w:rFonts w:ascii="Palatino Linotype" w:hAnsi="Palatino Linotype" w:cs="Arial"/>
          <w:color w:val="000000"/>
        </w:rPr>
        <w:t>anterior,</w:t>
      </w:r>
      <w:r w:rsidR="007F3A22" w:rsidRPr="004A060B">
        <w:rPr>
          <w:rFonts w:ascii="Palatino Linotype" w:hAnsi="Palatino Linotype" w:cs="Arial"/>
          <w:color w:val="000000"/>
        </w:rPr>
        <w:t xml:space="preserve"> </w:t>
      </w:r>
      <w:r w:rsidRPr="004A060B">
        <w:rPr>
          <w:rFonts w:ascii="Palatino Linotype" w:hAnsi="Palatino Linotype" w:cs="Arial"/>
          <w:color w:val="000000"/>
        </w:rPr>
        <w:t>se</w:t>
      </w:r>
      <w:r w:rsidR="007F3A22" w:rsidRPr="004A060B">
        <w:rPr>
          <w:rFonts w:ascii="Palatino Linotype" w:hAnsi="Palatino Linotype" w:cs="Arial"/>
          <w:color w:val="000000"/>
        </w:rPr>
        <w:t xml:space="preserve"> </w:t>
      </w:r>
      <w:r w:rsidRPr="004A060B">
        <w:rPr>
          <w:rFonts w:ascii="Palatino Linotype" w:hAnsi="Palatino Linotype" w:cs="Arial"/>
          <w:color w:val="000000"/>
        </w:rPr>
        <w:t>advierte</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00CD4612" w:rsidRPr="004A060B">
        <w:rPr>
          <w:rFonts w:ascii="Palatino Linotype" w:hAnsi="Palatino Linotype" w:cs="Arial"/>
          <w:color w:val="000000"/>
        </w:rPr>
        <w:t>los</w:t>
      </w:r>
      <w:r w:rsidR="007F3A22" w:rsidRPr="004A060B">
        <w:rPr>
          <w:rFonts w:ascii="Palatino Linotype" w:hAnsi="Palatino Linotype" w:cs="Arial"/>
          <w:color w:val="000000"/>
        </w:rPr>
        <w:t xml:space="preserve"> </w:t>
      </w:r>
      <w:r w:rsidRPr="004A060B">
        <w:rPr>
          <w:rFonts w:ascii="Palatino Linotype" w:hAnsi="Palatino Linotype" w:cs="Arial"/>
          <w:color w:val="000000"/>
        </w:rPr>
        <w:t>recurso</w:t>
      </w:r>
      <w:r w:rsidR="00CD4612" w:rsidRPr="004A060B">
        <w:rPr>
          <w:rFonts w:ascii="Palatino Linotype" w:hAnsi="Palatino Linotype" w:cs="Arial"/>
          <w:color w:val="000000"/>
        </w:rPr>
        <w:t>s</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revisión</w:t>
      </w:r>
      <w:r w:rsidR="007F3A22" w:rsidRPr="004A060B">
        <w:rPr>
          <w:rFonts w:ascii="Palatino Linotype" w:hAnsi="Palatino Linotype" w:cs="Arial"/>
          <w:color w:val="000000"/>
        </w:rPr>
        <w:t xml:space="preserve"> </w:t>
      </w:r>
      <w:r w:rsidRPr="004A060B">
        <w:rPr>
          <w:rFonts w:ascii="Palatino Linotype" w:hAnsi="Palatino Linotype" w:cs="Arial"/>
          <w:color w:val="000000"/>
        </w:rPr>
        <w:t>se</w:t>
      </w:r>
      <w:r w:rsidR="007F3A22" w:rsidRPr="004A060B">
        <w:rPr>
          <w:rFonts w:ascii="Palatino Linotype" w:hAnsi="Palatino Linotype" w:cs="Arial"/>
          <w:color w:val="000000"/>
        </w:rPr>
        <w:t xml:space="preserve"> </w:t>
      </w:r>
      <w:r w:rsidRPr="004A060B">
        <w:rPr>
          <w:rFonts w:ascii="Palatino Linotype" w:hAnsi="Palatino Linotype" w:cs="Arial"/>
          <w:color w:val="000000"/>
        </w:rPr>
        <w:t>ha</w:t>
      </w:r>
      <w:r w:rsidR="00CD4612" w:rsidRPr="004A060B">
        <w:rPr>
          <w:rFonts w:ascii="Palatino Linotype" w:hAnsi="Palatino Linotype" w:cs="Arial"/>
          <w:color w:val="000000"/>
        </w:rPr>
        <w:t>n</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interponer</w:t>
      </w:r>
      <w:r w:rsidR="007F3A22" w:rsidRPr="004A060B">
        <w:rPr>
          <w:rFonts w:ascii="Palatino Linotype" w:hAnsi="Palatino Linotype" w:cs="Arial"/>
          <w:color w:val="000000"/>
        </w:rPr>
        <w:t xml:space="preserve"> </w:t>
      </w:r>
      <w:r w:rsidRPr="004A060B">
        <w:rPr>
          <w:rFonts w:ascii="Palatino Linotype" w:hAnsi="Palatino Linotype" w:cs="Arial"/>
          <w:color w:val="000000"/>
        </w:rPr>
        <w:t>dentro</w:t>
      </w:r>
      <w:r w:rsidR="007F3A22" w:rsidRPr="004A060B">
        <w:rPr>
          <w:rFonts w:ascii="Palatino Linotype" w:hAnsi="Palatino Linotype" w:cs="Arial"/>
          <w:color w:val="000000"/>
        </w:rPr>
        <w:t xml:space="preserve"> </w:t>
      </w:r>
      <w:r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Pr="004A060B">
        <w:rPr>
          <w:rFonts w:ascii="Palatino Linotype" w:hAnsi="Palatino Linotype" w:cs="Arial"/>
          <w:color w:val="000000"/>
        </w:rPr>
        <w:t>plazo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quince</w:t>
      </w:r>
      <w:r w:rsidR="007F3A22" w:rsidRPr="004A060B">
        <w:rPr>
          <w:rFonts w:ascii="Palatino Linotype" w:hAnsi="Palatino Linotype" w:cs="Arial"/>
          <w:color w:val="000000"/>
        </w:rPr>
        <w:t xml:space="preserve"> </w:t>
      </w:r>
      <w:r w:rsidRPr="004A060B">
        <w:rPr>
          <w:rFonts w:ascii="Palatino Linotype" w:hAnsi="Palatino Linotype" w:cs="Arial"/>
          <w:color w:val="000000"/>
        </w:rPr>
        <w:t>días</w:t>
      </w:r>
      <w:r w:rsidR="007F3A22" w:rsidRPr="004A060B">
        <w:rPr>
          <w:rFonts w:ascii="Palatino Linotype" w:hAnsi="Palatino Linotype" w:cs="Arial"/>
          <w:color w:val="000000"/>
        </w:rPr>
        <w:t xml:space="preserve"> </w:t>
      </w:r>
      <w:r w:rsidRPr="004A060B">
        <w:rPr>
          <w:rFonts w:ascii="Palatino Linotype" w:hAnsi="Palatino Linotype" w:cs="Arial"/>
          <w:color w:val="000000"/>
        </w:rPr>
        <w:t>hábiles</w:t>
      </w:r>
      <w:r w:rsidR="007F3A22" w:rsidRPr="004A060B">
        <w:rPr>
          <w:rFonts w:ascii="Palatino Linotype" w:hAnsi="Palatino Linotype" w:cs="Arial"/>
          <w:color w:val="000000"/>
        </w:rPr>
        <w:t xml:space="preserve"> </w:t>
      </w:r>
      <w:r w:rsidRPr="004A060B">
        <w:rPr>
          <w:rFonts w:ascii="Palatino Linotype" w:hAnsi="Palatino Linotype" w:cs="Arial"/>
          <w:color w:val="000000"/>
        </w:rPr>
        <w:t>contados</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partir</w:t>
      </w:r>
      <w:r w:rsidR="007F3A22" w:rsidRPr="004A060B">
        <w:rPr>
          <w:rFonts w:ascii="Palatino Linotype" w:hAnsi="Palatino Linotype" w:cs="Arial"/>
          <w:color w:val="000000"/>
        </w:rPr>
        <w:t xml:space="preserve"> </w:t>
      </w:r>
      <w:r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Pr="004A060B">
        <w:rPr>
          <w:rFonts w:ascii="Palatino Linotype" w:hAnsi="Palatino Linotype" w:cs="Arial"/>
          <w:color w:val="000000"/>
        </w:rPr>
        <w:t>día</w:t>
      </w:r>
      <w:r w:rsidR="007F3A22" w:rsidRPr="004A060B">
        <w:rPr>
          <w:rFonts w:ascii="Palatino Linotype" w:hAnsi="Palatino Linotype" w:cs="Arial"/>
          <w:color w:val="000000"/>
        </w:rPr>
        <w:t xml:space="preserve"> </w:t>
      </w:r>
      <w:r w:rsidRPr="004A060B">
        <w:rPr>
          <w:rFonts w:ascii="Palatino Linotype" w:hAnsi="Palatino Linotype" w:cs="Arial"/>
          <w:color w:val="000000"/>
        </w:rPr>
        <w:t>siguiente</w:t>
      </w:r>
      <w:r w:rsidR="007F3A22" w:rsidRPr="004A060B">
        <w:rPr>
          <w:rFonts w:ascii="Palatino Linotype" w:hAnsi="Palatino Linotype" w:cs="Arial"/>
          <w:color w:val="000000"/>
        </w:rPr>
        <w:t xml:space="preserve"> </w:t>
      </w:r>
      <w:r w:rsidRPr="004A060B">
        <w:rPr>
          <w:rFonts w:ascii="Palatino Linotype" w:hAnsi="Palatino Linotype" w:cs="Arial"/>
          <w:color w:val="000000"/>
        </w:rPr>
        <w:t>al</w:t>
      </w:r>
      <w:r w:rsidR="007F3A22" w:rsidRPr="004A060B">
        <w:rPr>
          <w:rFonts w:ascii="Palatino Linotype" w:hAnsi="Palatino Linotype" w:cs="Arial"/>
          <w:color w:val="000000"/>
        </w:rPr>
        <w:t xml:space="preserve"> </w:t>
      </w:r>
      <w:r w:rsidRPr="004A060B">
        <w:rPr>
          <w:rFonts w:ascii="Palatino Linotype" w:hAnsi="Palatino Linotype" w:cs="Arial"/>
          <w:color w:val="000000"/>
        </w:rPr>
        <w:t>en</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particular</w:t>
      </w:r>
      <w:r w:rsidR="007F3A22" w:rsidRPr="004A060B">
        <w:rPr>
          <w:rFonts w:ascii="Palatino Linotype" w:hAnsi="Palatino Linotype" w:cs="Arial"/>
          <w:color w:val="000000"/>
        </w:rPr>
        <w:t xml:space="preserve"> </w:t>
      </w:r>
      <w:r w:rsidRPr="004A060B">
        <w:rPr>
          <w:rFonts w:ascii="Palatino Linotype" w:hAnsi="Palatino Linotype" w:cs="Arial"/>
          <w:color w:val="000000"/>
        </w:rPr>
        <w:t>tiene</w:t>
      </w:r>
      <w:r w:rsidR="007F3A22" w:rsidRPr="004A060B">
        <w:rPr>
          <w:rFonts w:ascii="Palatino Linotype" w:hAnsi="Palatino Linotype" w:cs="Arial"/>
          <w:color w:val="000000"/>
        </w:rPr>
        <w:t xml:space="preserve"> </w:t>
      </w:r>
      <w:r w:rsidRPr="004A060B">
        <w:rPr>
          <w:rFonts w:ascii="Palatino Linotype" w:hAnsi="Palatino Linotype" w:cs="Arial"/>
          <w:color w:val="000000"/>
        </w:rPr>
        <w:t>conocimiento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resolución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respectiva,</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ahí</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para</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el</w:t>
      </w:r>
      <w:r w:rsidR="007F3A22" w:rsidRPr="004A060B">
        <w:rPr>
          <w:rFonts w:ascii="Palatino Linotype" w:hAnsi="Palatino Linotype" w:cs="Arial"/>
          <w:color w:val="000000"/>
        </w:rPr>
        <w:t xml:space="preserve"> </w:t>
      </w:r>
      <w:r w:rsidRPr="004A060B">
        <w:rPr>
          <w:rFonts w:ascii="Palatino Linotype" w:hAnsi="Palatino Linotype" w:cs="Arial"/>
          <w:color w:val="000000"/>
        </w:rPr>
        <w:t>plazo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referencia</w:t>
      </w:r>
      <w:r w:rsidR="007F3A22" w:rsidRPr="004A060B">
        <w:rPr>
          <w:rFonts w:ascii="Palatino Linotype" w:hAnsi="Palatino Linotype" w:cs="Arial"/>
          <w:color w:val="000000"/>
        </w:rPr>
        <w:t xml:space="preserve"> </w:t>
      </w:r>
      <w:r w:rsidRPr="004A060B">
        <w:rPr>
          <w:rFonts w:ascii="Palatino Linotype" w:hAnsi="Palatino Linotype" w:cs="Arial"/>
          <w:color w:val="000000"/>
        </w:rPr>
        <w:t>empiece</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computarse</w:t>
      </w:r>
      <w:r w:rsidR="007F3A22" w:rsidRPr="004A060B">
        <w:rPr>
          <w:rFonts w:ascii="Palatino Linotype" w:hAnsi="Palatino Linotype" w:cs="Arial"/>
          <w:color w:val="000000"/>
        </w:rPr>
        <w:t xml:space="preserve"> </w:t>
      </w:r>
      <w:r w:rsidRPr="004A060B">
        <w:rPr>
          <w:rFonts w:ascii="Palatino Linotype" w:hAnsi="Palatino Linotype" w:cs="Arial"/>
          <w:color w:val="000000"/>
        </w:rPr>
        <w:t>necesariamente</w:t>
      </w:r>
      <w:r w:rsidR="007F3A22" w:rsidRPr="004A060B">
        <w:rPr>
          <w:rFonts w:ascii="Palatino Linotype" w:hAnsi="Palatino Linotype" w:cs="Arial"/>
          <w:color w:val="000000"/>
        </w:rPr>
        <w:t xml:space="preserve"> </w:t>
      </w:r>
      <w:r w:rsidRPr="004A060B">
        <w:rPr>
          <w:rFonts w:ascii="Palatino Linotype" w:hAnsi="Palatino Linotype" w:cs="Arial"/>
          <w:color w:val="000000"/>
        </w:rPr>
        <w:t>tiene</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existir</w:t>
      </w:r>
      <w:r w:rsidR="007F3A22" w:rsidRPr="004A060B">
        <w:rPr>
          <w:rFonts w:ascii="Palatino Linotype" w:hAnsi="Palatino Linotype" w:cs="Arial"/>
          <w:color w:val="000000"/>
        </w:rPr>
        <w:t xml:space="preserve"> </w:t>
      </w:r>
      <w:r w:rsidRPr="004A060B">
        <w:rPr>
          <w:rFonts w:ascii="Palatino Linotype" w:hAnsi="Palatino Linotype" w:cs="Arial"/>
          <w:color w:val="000000"/>
        </w:rPr>
        <w:t>una</w:t>
      </w:r>
      <w:r w:rsidR="007F3A22" w:rsidRPr="004A060B">
        <w:rPr>
          <w:rFonts w:ascii="Palatino Linotype" w:hAnsi="Palatino Linotype" w:cs="Arial"/>
          <w:color w:val="000000"/>
        </w:rPr>
        <w:t xml:space="preserve"> </w:t>
      </w:r>
      <w:r w:rsidRPr="004A060B">
        <w:rPr>
          <w:rFonts w:ascii="Palatino Linotype" w:hAnsi="Palatino Linotype" w:cs="Arial"/>
          <w:color w:val="000000"/>
        </w:rPr>
        <w:t>respuesta</w:t>
      </w:r>
      <w:r w:rsidR="007F3A22" w:rsidRPr="004A060B">
        <w:rPr>
          <w:rFonts w:ascii="Palatino Linotype" w:hAnsi="Palatino Linotype" w:cs="Arial"/>
          <w:color w:val="000000"/>
        </w:rPr>
        <w:t xml:space="preserve"> </w:t>
      </w:r>
      <w:r w:rsidRPr="004A060B">
        <w:rPr>
          <w:rFonts w:ascii="Palatino Linotype" w:hAnsi="Palatino Linotype" w:cs="Arial"/>
          <w:color w:val="000000"/>
        </w:rPr>
        <w:lastRenderedPageBreak/>
        <w:t>expresa</w:t>
      </w:r>
      <w:r w:rsidR="007F3A22" w:rsidRPr="004A060B">
        <w:rPr>
          <w:rFonts w:ascii="Palatino Linotype" w:hAnsi="Palatino Linotype" w:cs="Arial"/>
          <w:color w:val="000000"/>
        </w:rPr>
        <w:t xml:space="preserve"> </w:t>
      </w:r>
      <w:r w:rsidRPr="004A060B">
        <w:rPr>
          <w:rFonts w:ascii="Palatino Linotype" w:hAnsi="Palatino Linotype" w:cs="Arial"/>
          <w:color w:val="000000"/>
        </w:rPr>
        <w:t>por</w:t>
      </w:r>
      <w:r w:rsidR="007F3A22" w:rsidRPr="004A060B">
        <w:rPr>
          <w:rFonts w:ascii="Palatino Linotype" w:hAnsi="Palatino Linotype" w:cs="Arial"/>
          <w:color w:val="000000"/>
        </w:rPr>
        <w:t xml:space="preserve"> </w:t>
      </w:r>
      <w:r w:rsidRPr="004A060B">
        <w:rPr>
          <w:rFonts w:ascii="Palatino Linotype" w:hAnsi="Palatino Linotype" w:cs="Arial"/>
          <w:color w:val="000000"/>
        </w:rPr>
        <w:t>parte</w:t>
      </w:r>
      <w:r w:rsidR="007F3A22" w:rsidRPr="004A060B">
        <w:rPr>
          <w:rFonts w:ascii="Palatino Linotype" w:hAnsi="Palatino Linotype" w:cs="Arial"/>
          <w:color w:val="000000"/>
        </w:rPr>
        <w:t xml:space="preserve"> </w:t>
      </w:r>
      <w:r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Pr="004A060B">
        <w:rPr>
          <w:rFonts w:ascii="Palatino Linotype" w:hAnsi="Palatino Linotype" w:cs="Arial"/>
          <w:b/>
          <w:color w:val="000000"/>
        </w:rPr>
        <w:t>SUJETO</w:t>
      </w:r>
      <w:r w:rsidR="007F3A22" w:rsidRPr="004A060B">
        <w:rPr>
          <w:rFonts w:ascii="Palatino Linotype" w:hAnsi="Palatino Linotype" w:cs="Arial"/>
          <w:b/>
          <w:color w:val="000000"/>
        </w:rPr>
        <w:t xml:space="preserve"> </w:t>
      </w:r>
      <w:r w:rsidRPr="004A060B">
        <w:rPr>
          <w:rFonts w:ascii="Palatino Linotype" w:hAnsi="Palatino Linotype" w:cs="Arial"/>
          <w:b/>
          <w:color w:val="000000"/>
        </w:rPr>
        <w:t>OBLIGADO</w:t>
      </w:r>
      <w:r w:rsidRPr="004A060B">
        <w:rPr>
          <w:rFonts w:ascii="Palatino Linotype" w:hAnsi="Palatino Linotype" w:cs="Arial"/>
          <w:color w:val="000000"/>
        </w:rPr>
        <w:t>;</w:t>
      </w:r>
      <w:r w:rsidR="007F3A22" w:rsidRPr="004A060B">
        <w:rPr>
          <w:rFonts w:ascii="Palatino Linotype" w:hAnsi="Palatino Linotype" w:cs="Arial"/>
          <w:color w:val="000000"/>
        </w:rPr>
        <w:t xml:space="preserve"> </w:t>
      </w:r>
      <w:r w:rsidRPr="004A060B">
        <w:rPr>
          <w:rFonts w:ascii="Palatino Linotype" w:hAnsi="Palatino Linotype" w:cs="Arial"/>
          <w:color w:val="000000"/>
        </w:rPr>
        <w:t>sin</w:t>
      </w:r>
      <w:r w:rsidR="007F3A22" w:rsidRPr="004A060B">
        <w:rPr>
          <w:rFonts w:ascii="Palatino Linotype" w:hAnsi="Palatino Linotype" w:cs="Arial"/>
          <w:color w:val="000000"/>
        </w:rPr>
        <w:t xml:space="preserve"> </w:t>
      </w:r>
      <w:r w:rsidRPr="004A060B">
        <w:rPr>
          <w:rFonts w:ascii="Palatino Linotype" w:hAnsi="Palatino Linotype" w:cs="Arial"/>
          <w:color w:val="000000"/>
        </w:rPr>
        <w:t>embargo,</w:t>
      </w:r>
      <w:r w:rsidR="007F3A22" w:rsidRPr="004A060B">
        <w:rPr>
          <w:rFonts w:ascii="Palatino Linotype" w:hAnsi="Palatino Linotype" w:cs="Arial"/>
          <w:color w:val="000000"/>
        </w:rPr>
        <w:t xml:space="preserve"> </w:t>
      </w:r>
      <w:r w:rsidRPr="004A060B">
        <w:rPr>
          <w:rFonts w:ascii="Palatino Linotype" w:hAnsi="Palatino Linotype" w:cs="Arial"/>
          <w:color w:val="000000"/>
        </w:rPr>
        <w:t>tratándose</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negativa</w:t>
      </w:r>
      <w:r w:rsidR="007F3A22" w:rsidRPr="004A060B">
        <w:rPr>
          <w:rFonts w:ascii="Palatino Linotype" w:hAnsi="Palatino Linotype" w:cs="Arial"/>
          <w:color w:val="000000"/>
        </w:rPr>
        <w:t xml:space="preserve"> </w:t>
      </w:r>
      <w:r w:rsidRPr="004A060B">
        <w:rPr>
          <w:rFonts w:ascii="Palatino Linotype" w:hAnsi="Palatino Linotype" w:cs="Arial"/>
          <w:color w:val="000000"/>
        </w:rPr>
        <w:t>ficta</w:t>
      </w:r>
      <w:r w:rsidR="007F3A22" w:rsidRPr="004A060B">
        <w:rPr>
          <w:rFonts w:ascii="Palatino Linotype" w:hAnsi="Palatino Linotype" w:cs="Arial"/>
          <w:color w:val="000000"/>
        </w:rPr>
        <w:t xml:space="preserve"> </w:t>
      </w:r>
      <w:r w:rsidRPr="004A060B">
        <w:rPr>
          <w:rFonts w:ascii="Palatino Linotype" w:hAnsi="Palatino Linotype" w:cs="Arial"/>
          <w:color w:val="000000"/>
        </w:rPr>
        <w:t>no</w:t>
      </w:r>
      <w:r w:rsidR="007F3A22" w:rsidRPr="004A060B">
        <w:rPr>
          <w:rFonts w:ascii="Palatino Linotype" w:hAnsi="Palatino Linotype" w:cs="Arial"/>
          <w:color w:val="000000"/>
        </w:rPr>
        <w:t xml:space="preserve"> </w:t>
      </w:r>
      <w:r w:rsidRPr="004A060B">
        <w:rPr>
          <w:rFonts w:ascii="Palatino Linotype" w:hAnsi="Palatino Linotype" w:cs="Arial"/>
          <w:color w:val="000000"/>
        </w:rPr>
        <w:t>existe</w:t>
      </w:r>
      <w:r w:rsidR="007F3A22" w:rsidRPr="004A060B">
        <w:rPr>
          <w:rFonts w:ascii="Palatino Linotype" w:hAnsi="Palatino Linotype" w:cs="Arial"/>
          <w:color w:val="000000"/>
        </w:rPr>
        <w:t xml:space="preserve"> </w:t>
      </w:r>
      <w:r w:rsidRPr="004A060B">
        <w:rPr>
          <w:rFonts w:ascii="Palatino Linotype" w:hAnsi="Palatino Linotype" w:cs="Arial"/>
          <w:color w:val="000000"/>
        </w:rPr>
        <w:t>resolución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se</w:t>
      </w:r>
      <w:r w:rsidR="007F3A22" w:rsidRPr="004A060B">
        <w:rPr>
          <w:rFonts w:ascii="Palatino Linotype" w:hAnsi="Palatino Linotype" w:cs="Arial"/>
          <w:color w:val="000000"/>
        </w:rPr>
        <w:t xml:space="preserve"> </w:t>
      </w:r>
      <w:r w:rsidRPr="004A060B">
        <w:rPr>
          <w:rFonts w:ascii="Palatino Linotype" w:hAnsi="Palatino Linotype" w:cs="Arial"/>
          <w:color w:val="000000"/>
        </w:rPr>
        <w:t>haga</w:t>
      </w:r>
      <w:r w:rsidR="007F3A22" w:rsidRPr="004A060B">
        <w:rPr>
          <w:rFonts w:ascii="Palatino Linotype" w:hAnsi="Palatino Linotype" w:cs="Arial"/>
          <w:color w:val="000000"/>
        </w:rPr>
        <w:t xml:space="preserve"> </w:t>
      </w:r>
      <w:r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Pr="004A060B">
        <w:rPr>
          <w:rFonts w:ascii="Palatino Linotype" w:hAnsi="Palatino Linotype" w:cs="Arial"/>
          <w:color w:val="000000"/>
        </w:rPr>
        <w:t>conocimiento</w:t>
      </w:r>
      <w:r w:rsidR="007F3A22" w:rsidRPr="004A060B">
        <w:rPr>
          <w:rFonts w:ascii="Palatino Linotype" w:hAnsi="Palatino Linotype" w:cs="Arial"/>
          <w:color w:val="000000"/>
        </w:rPr>
        <w:t xml:space="preserve"> </w:t>
      </w:r>
      <w:r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Pr="004A060B">
        <w:rPr>
          <w:rFonts w:ascii="Palatino Linotype" w:hAnsi="Palatino Linotype" w:cs="Arial"/>
          <w:color w:val="000000"/>
        </w:rPr>
        <w:t>particular</w:t>
      </w:r>
      <w:r w:rsidR="007F3A22" w:rsidRPr="004A060B">
        <w:rPr>
          <w:rFonts w:ascii="Palatino Linotype" w:hAnsi="Palatino Linotype" w:cs="Arial"/>
          <w:color w:val="000000"/>
        </w:rPr>
        <w:t xml:space="preserve"> </w:t>
      </w:r>
      <w:r w:rsidRPr="004A060B">
        <w:rPr>
          <w:rFonts w:ascii="Palatino Linotype" w:hAnsi="Palatino Linotype" w:cs="Arial"/>
          <w:color w:val="000000"/>
        </w:rPr>
        <w:t>a</w:t>
      </w:r>
      <w:r w:rsidR="007F3A22" w:rsidRPr="004A060B">
        <w:rPr>
          <w:rFonts w:ascii="Palatino Linotype" w:hAnsi="Palatino Linotype" w:cs="Arial"/>
          <w:color w:val="000000"/>
        </w:rPr>
        <w:t xml:space="preserve"> </w:t>
      </w:r>
      <w:r w:rsidRPr="004A060B">
        <w:rPr>
          <w:rFonts w:ascii="Palatino Linotype" w:hAnsi="Palatino Linotype" w:cs="Arial"/>
          <w:color w:val="000000"/>
        </w:rPr>
        <w:t>partir</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cual</w:t>
      </w:r>
      <w:r w:rsidR="007F3A22" w:rsidRPr="004A060B">
        <w:rPr>
          <w:rFonts w:ascii="Palatino Linotype" w:hAnsi="Palatino Linotype" w:cs="Arial"/>
          <w:color w:val="000000"/>
        </w:rPr>
        <w:t xml:space="preserve"> </w:t>
      </w:r>
      <w:r w:rsidRPr="004A060B">
        <w:rPr>
          <w:rFonts w:ascii="Palatino Linotype" w:hAnsi="Palatino Linotype" w:cs="Arial"/>
          <w:color w:val="000000"/>
        </w:rPr>
        <w:t>pueda</w:t>
      </w:r>
      <w:r w:rsidR="007F3A22" w:rsidRPr="004A060B">
        <w:rPr>
          <w:rFonts w:ascii="Palatino Linotype" w:hAnsi="Palatino Linotype" w:cs="Arial"/>
          <w:color w:val="000000"/>
        </w:rPr>
        <w:t xml:space="preserve"> </w:t>
      </w:r>
      <w:r w:rsidRPr="004A060B">
        <w:rPr>
          <w:rFonts w:ascii="Palatino Linotype" w:hAnsi="Palatino Linotype" w:cs="Arial"/>
          <w:color w:val="000000"/>
        </w:rPr>
        <w:t>computarse</w:t>
      </w:r>
      <w:r w:rsidR="007F3A22" w:rsidRPr="004A060B">
        <w:rPr>
          <w:rFonts w:ascii="Palatino Linotype" w:hAnsi="Palatino Linotype" w:cs="Arial"/>
          <w:color w:val="000000"/>
        </w:rPr>
        <w:t xml:space="preserve"> </w:t>
      </w:r>
      <w:r w:rsidRPr="004A060B">
        <w:rPr>
          <w:rFonts w:ascii="Palatino Linotype" w:hAnsi="Palatino Linotype" w:cs="Arial"/>
          <w:color w:val="000000"/>
        </w:rPr>
        <w:t>dicho</w:t>
      </w:r>
      <w:r w:rsidR="007F3A22" w:rsidRPr="004A060B">
        <w:rPr>
          <w:rFonts w:ascii="Palatino Linotype" w:hAnsi="Palatino Linotype" w:cs="Arial"/>
          <w:color w:val="000000"/>
        </w:rPr>
        <w:t xml:space="preserve"> </w:t>
      </w:r>
      <w:r w:rsidRPr="004A060B">
        <w:rPr>
          <w:rFonts w:ascii="Palatino Linotype" w:hAnsi="Palatino Linotype" w:cs="Arial"/>
          <w:color w:val="000000"/>
        </w:rPr>
        <w:t>plazo,</w:t>
      </w:r>
      <w:r w:rsidR="007F3A22" w:rsidRPr="004A060B">
        <w:rPr>
          <w:rFonts w:ascii="Palatino Linotype" w:hAnsi="Palatino Linotype" w:cs="Arial"/>
          <w:color w:val="000000"/>
        </w:rPr>
        <w:t xml:space="preserve"> </w:t>
      </w:r>
      <w:r w:rsidRPr="004A060B">
        <w:rPr>
          <w:rFonts w:ascii="Palatino Linotype" w:hAnsi="Palatino Linotype" w:cs="Arial"/>
          <w:color w:val="000000"/>
        </w:rPr>
        <w:t>por</w:t>
      </w:r>
      <w:r w:rsidR="007F3A22" w:rsidRPr="004A060B">
        <w:rPr>
          <w:rFonts w:ascii="Palatino Linotype" w:hAnsi="Palatino Linotype" w:cs="Arial"/>
          <w:color w:val="000000"/>
        </w:rPr>
        <w:t xml:space="preserve"> </w:t>
      </w:r>
      <w:r w:rsidRPr="004A060B">
        <w:rPr>
          <w:rFonts w:ascii="Palatino Linotype" w:hAnsi="Palatino Linotype" w:cs="Arial"/>
          <w:color w:val="000000"/>
        </w:rPr>
        <w:t>tal</w:t>
      </w:r>
      <w:r w:rsidR="007F3A22" w:rsidRPr="004A060B">
        <w:rPr>
          <w:rFonts w:ascii="Palatino Linotype" w:hAnsi="Palatino Linotype" w:cs="Arial"/>
          <w:color w:val="000000"/>
        </w:rPr>
        <w:t xml:space="preserve"> </w:t>
      </w:r>
      <w:r w:rsidRPr="004A060B">
        <w:rPr>
          <w:rFonts w:ascii="Palatino Linotype" w:hAnsi="Palatino Linotype" w:cs="Arial"/>
          <w:color w:val="000000"/>
        </w:rPr>
        <w:t>motivo</w:t>
      </w:r>
      <w:r w:rsidR="007F3A22" w:rsidRPr="004A060B">
        <w:rPr>
          <w:rFonts w:ascii="Palatino Linotype" w:hAnsi="Palatino Linotype" w:cs="Arial"/>
          <w:color w:val="000000"/>
        </w:rPr>
        <w:t xml:space="preserve"> </w:t>
      </w:r>
      <w:r w:rsidRPr="004A060B">
        <w:rPr>
          <w:rFonts w:ascii="Palatino Linotype" w:hAnsi="Palatino Linotype" w:cs="Arial"/>
          <w:color w:val="000000"/>
        </w:rPr>
        <w:t>es</w:t>
      </w:r>
      <w:r w:rsidR="007F3A22" w:rsidRPr="004A060B">
        <w:rPr>
          <w:rFonts w:ascii="Palatino Linotype" w:hAnsi="Palatino Linotype" w:cs="Arial"/>
          <w:color w:val="000000"/>
        </w:rPr>
        <w:t xml:space="preserve"> </w:t>
      </w:r>
      <w:r w:rsidRPr="004A060B">
        <w:rPr>
          <w:rFonts w:ascii="Palatino Linotype" w:hAnsi="Palatino Linotype" w:cs="Arial"/>
          <w:color w:val="000000"/>
        </w:rPr>
        <w:t>pertinente</w:t>
      </w:r>
      <w:r w:rsidR="007F3A22" w:rsidRPr="004A060B">
        <w:rPr>
          <w:rFonts w:ascii="Palatino Linotype" w:hAnsi="Palatino Linotype" w:cs="Arial"/>
          <w:color w:val="000000"/>
        </w:rPr>
        <w:t xml:space="preserve"> </w:t>
      </w:r>
      <w:r w:rsidRPr="004A060B">
        <w:rPr>
          <w:rFonts w:ascii="Palatino Linotype" w:hAnsi="Palatino Linotype" w:cs="Arial"/>
          <w:color w:val="000000"/>
        </w:rPr>
        <w:t>establecer</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hAnsi="Palatino Linotype" w:cs="Arial"/>
          <w:color w:val="000000"/>
        </w:rPr>
        <w:t>no</w:t>
      </w:r>
      <w:r w:rsidR="007F3A22" w:rsidRPr="004A060B">
        <w:rPr>
          <w:rFonts w:ascii="Palatino Linotype" w:hAnsi="Palatino Linotype" w:cs="Arial"/>
          <w:color w:val="000000"/>
        </w:rPr>
        <w:t xml:space="preserve"> </w:t>
      </w:r>
      <w:r w:rsidRPr="004A060B">
        <w:rPr>
          <w:rFonts w:ascii="Palatino Linotype" w:hAnsi="Palatino Linotype" w:cs="Arial"/>
          <w:color w:val="000000"/>
        </w:rPr>
        <w:t>existe</w:t>
      </w:r>
      <w:r w:rsidR="007F3A22" w:rsidRPr="004A060B">
        <w:rPr>
          <w:rFonts w:ascii="Palatino Linotype" w:hAnsi="Palatino Linotype" w:cs="Arial"/>
          <w:color w:val="000000"/>
        </w:rPr>
        <w:t xml:space="preserve"> </w:t>
      </w:r>
      <w:r w:rsidRPr="004A060B">
        <w:rPr>
          <w:rFonts w:ascii="Palatino Linotype" w:hAnsi="Palatino Linotype" w:cs="Arial"/>
          <w:color w:val="000000"/>
        </w:rPr>
        <w:t>plazo</w:t>
      </w:r>
      <w:r w:rsidR="007F3A22" w:rsidRPr="004A060B">
        <w:rPr>
          <w:rFonts w:ascii="Palatino Linotype" w:hAnsi="Palatino Linotype" w:cs="Arial"/>
          <w:color w:val="000000"/>
        </w:rPr>
        <w:t xml:space="preserve"> </w:t>
      </w:r>
      <w:r w:rsidRPr="004A060B">
        <w:rPr>
          <w:rFonts w:ascii="Palatino Linotype" w:hAnsi="Palatino Linotype" w:cs="Arial"/>
          <w:color w:val="000000"/>
        </w:rPr>
        <w:t>para</w:t>
      </w:r>
      <w:r w:rsidR="007F3A22" w:rsidRPr="004A060B">
        <w:rPr>
          <w:rFonts w:ascii="Palatino Linotype" w:hAnsi="Palatino Linotype" w:cs="Arial"/>
          <w:color w:val="000000"/>
        </w:rPr>
        <w:t xml:space="preserve"> </w:t>
      </w:r>
      <w:r w:rsidRPr="004A060B">
        <w:rPr>
          <w:rFonts w:ascii="Palatino Linotype" w:hAnsi="Palatino Linotype" w:cs="Arial"/>
          <w:color w:val="000000"/>
        </w:rPr>
        <w:t>la</w:t>
      </w:r>
      <w:r w:rsidR="007F3A22" w:rsidRPr="004A060B">
        <w:rPr>
          <w:rFonts w:ascii="Palatino Linotype" w:hAnsi="Palatino Linotype" w:cs="Arial"/>
          <w:color w:val="000000"/>
        </w:rPr>
        <w:t xml:space="preserve"> </w:t>
      </w:r>
      <w:r w:rsidRPr="004A060B">
        <w:rPr>
          <w:rFonts w:ascii="Palatino Linotype" w:hAnsi="Palatino Linotype" w:cs="Arial"/>
          <w:color w:val="000000"/>
        </w:rPr>
        <w:t>interposición</w:t>
      </w:r>
      <w:r w:rsidR="007F3A22" w:rsidRPr="004A060B">
        <w:rPr>
          <w:rFonts w:ascii="Palatino Linotype" w:hAnsi="Palatino Linotype" w:cs="Arial"/>
          <w:color w:val="000000"/>
        </w:rPr>
        <w:t xml:space="preserve"> </w:t>
      </w:r>
      <w:r w:rsidRPr="004A060B">
        <w:rPr>
          <w:rFonts w:ascii="Palatino Linotype" w:hAnsi="Palatino Linotype" w:cs="Arial"/>
          <w:color w:val="000000"/>
        </w:rPr>
        <w:t>del</w:t>
      </w:r>
      <w:r w:rsidR="007F3A22" w:rsidRPr="004A060B">
        <w:rPr>
          <w:rFonts w:ascii="Palatino Linotype" w:hAnsi="Palatino Linotype" w:cs="Arial"/>
          <w:color w:val="000000"/>
        </w:rPr>
        <w:t xml:space="preserve"> </w:t>
      </w:r>
      <w:r w:rsidRPr="004A060B">
        <w:rPr>
          <w:rFonts w:ascii="Palatino Linotype" w:hAnsi="Palatino Linotype" w:cs="Arial"/>
          <w:color w:val="000000"/>
        </w:rPr>
        <w:t>recurso</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revisión.</w:t>
      </w:r>
      <w:r w:rsidR="007F3A22" w:rsidRPr="004A060B">
        <w:rPr>
          <w:rFonts w:ascii="Palatino Linotype" w:hAnsi="Palatino Linotype" w:cs="Arial"/>
          <w:color w:val="000000"/>
        </w:rPr>
        <w:t xml:space="preserve"> </w:t>
      </w:r>
    </w:p>
    <w:p w:rsidR="00AF2A59" w:rsidRPr="004A060B" w:rsidRDefault="00AF2A59" w:rsidP="00AF2A59">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Ello,</w:t>
      </w:r>
      <w:r w:rsidR="007F3A22" w:rsidRPr="004A060B">
        <w:rPr>
          <w:rFonts w:ascii="Palatino Linotype" w:hAnsi="Palatino Linotype" w:cs="Arial"/>
        </w:rPr>
        <w:t xml:space="preserve"> </w:t>
      </w:r>
      <w:r w:rsidRPr="004A060B">
        <w:rPr>
          <w:rFonts w:ascii="Palatino Linotype" w:hAnsi="Palatino Linotype" w:cs="Arial"/>
        </w:rPr>
        <w:t>encuentra</w:t>
      </w:r>
      <w:r w:rsidR="007F3A22" w:rsidRPr="004A060B">
        <w:rPr>
          <w:rFonts w:ascii="Palatino Linotype" w:hAnsi="Palatino Linotype" w:cs="Arial"/>
        </w:rPr>
        <w:t xml:space="preserve"> </w:t>
      </w:r>
      <w:r w:rsidRPr="004A060B">
        <w:rPr>
          <w:rFonts w:ascii="Palatino Linotype" w:hAnsi="Palatino Linotype" w:cs="Arial"/>
        </w:rPr>
        <w:t>sustento</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Criterio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Interpretación</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orden</w:t>
      </w:r>
      <w:r w:rsidR="007F3A22" w:rsidRPr="004A060B">
        <w:rPr>
          <w:rFonts w:ascii="Palatino Linotype" w:hAnsi="Palatino Linotype" w:cs="Arial"/>
        </w:rPr>
        <w:t xml:space="preserve"> </w:t>
      </w:r>
      <w:r w:rsidRPr="004A060B">
        <w:rPr>
          <w:rFonts w:ascii="Palatino Linotype" w:hAnsi="Palatino Linotype" w:cs="Arial"/>
        </w:rPr>
        <w:t>administrativo</w:t>
      </w:r>
      <w:r w:rsidR="007F3A22" w:rsidRPr="004A060B">
        <w:rPr>
          <w:rFonts w:ascii="Palatino Linotype" w:hAnsi="Palatino Linotype" w:cs="Arial"/>
        </w:rPr>
        <w:t xml:space="preserve"> </w:t>
      </w:r>
      <w:r w:rsidRPr="004A060B">
        <w:rPr>
          <w:rFonts w:ascii="Palatino Linotype" w:hAnsi="Palatino Linotype" w:cs="Arial"/>
        </w:rPr>
        <w:t>número</w:t>
      </w:r>
      <w:r w:rsidR="007F3A22" w:rsidRPr="004A060B">
        <w:rPr>
          <w:rFonts w:ascii="Palatino Linotype" w:hAnsi="Palatino Linotype" w:cs="Arial"/>
        </w:rPr>
        <w:t xml:space="preserve"> </w:t>
      </w:r>
      <w:r w:rsidRPr="004A060B">
        <w:rPr>
          <w:rFonts w:ascii="Palatino Linotype" w:hAnsi="Palatino Linotype" w:cs="Arial"/>
        </w:rPr>
        <w:t>001-15,</w:t>
      </w:r>
      <w:r w:rsidR="007F3A22" w:rsidRPr="004A060B">
        <w:rPr>
          <w:rFonts w:ascii="Palatino Linotype" w:hAnsi="Palatino Linotype" w:cs="Arial"/>
        </w:rPr>
        <w:t xml:space="preserve"> </w:t>
      </w:r>
      <w:r w:rsidRPr="004A060B">
        <w:rPr>
          <w:rFonts w:ascii="Palatino Linotype" w:hAnsi="Palatino Linotype" w:cs="Arial"/>
        </w:rPr>
        <w:t>emitido</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Pleno</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Instituto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Municipios,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Sexta</w:t>
      </w:r>
      <w:r w:rsidR="007F3A22" w:rsidRPr="004A060B">
        <w:rPr>
          <w:rFonts w:ascii="Palatino Linotype" w:hAnsi="Palatino Linotype" w:cs="Arial"/>
        </w:rPr>
        <w:t xml:space="preserve"> </w:t>
      </w:r>
      <w:r w:rsidRPr="004A060B">
        <w:rPr>
          <w:rFonts w:ascii="Palatino Linotype" w:hAnsi="Palatino Linotype" w:cs="Arial"/>
        </w:rPr>
        <w:t>Sesión</w:t>
      </w:r>
      <w:r w:rsidR="007F3A22" w:rsidRPr="004A060B">
        <w:rPr>
          <w:rFonts w:ascii="Palatino Linotype" w:hAnsi="Palatino Linotype" w:cs="Arial"/>
        </w:rPr>
        <w:t xml:space="preserve"> </w:t>
      </w:r>
      <w:r w:rsidRPr="004A060B">
        <w:rPr>
          <w:rFonts w:ascii="Palatino Linotype" w:hAnsi="Palatino Linotype" w:cs="Arial"/>
        </w:rPr>
        <w:t>Ordinaria,</w:t>
      </w:r>
      <w:r w:rsidR="007F3A22" w:rsidRPr="004A060B">
        <w:rPr>
          <w:rFonts w:ascii="Palatino Linotype" w:hAnsi="Palatino Linotype" w:cs="Arial"/>
        </w:rPr>
        <w:t xml:space="preserve"> </w:t>
      </w:r>
      <w:r w:rsidRPr="004A060B">
        <w:rPr>
          <w:rFonts w:ascii="Palatino Linotype" w:hAnsi="Palatino Linotype" w:cs="Arial"/>
        </w:rPr>
        <w:t>celebrada</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diecisiete</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febrero</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dos</w:t>
      </w:r>
      <w:r w:rsidR="007F3A22" w:rsidRPr="004A060B">
        <w:rPr>
          <w:rFonts w:ascii="Palatino Linotype" w:hAnsi="Palatino Linotype" w:cs="Arial"/>
        </w:rPr>
        <w:t xml:space="preserve"> </w:t>
      </w:r>
      <w:r w:rsidRPr="004A060B">
        <w:rPr>
          <w:rFonts w:ascii="Palatino Linotype" w:hAnsi="Palatino Linotype" w:cs="Arial"/>
        </w:rPr>
        <w:t>mil</w:t>
      </w:r>
      <w:r w:rsidR="007F3A22" w:rsidRPr="004A060B">
        <w:rPr>
          <w:rFonts w:ascii="Palatino Linotype" w:hAnsi="Palatino Linotype" w:cs="Arial"/>
        </w:rPr>
        <w:t xml:space="preserve"> </w:t>
      </w:r>
      <w:r w:rsidRPr="004A060B">
        <w:rPr>
          <w:rFonts w:ascii="Palatino Linotype" w:hAnsi="Palatino Linotype" w:cs="Arial"/>
        </w:rPr>
        <w:t>quince,</w:t>
      </w:r>
      <w:r w:rsidR="007F3A22" w:rsidRPr="004A060B">
        <w:rPr>
          <w:rFonts w:ascii="Palatino Linotype" w:hAnsi="Palatino Linotype" w:cs="Arial"/>
        </w:rPr>
        <w:t xml:space="preserve"> </w:t>
      </w:r>
      <w:r w:rsidRPr="004A060B">
        <w:rPr>
          <w:rFonts w:ascii="Palatino Linotype" w:hAnsi="Palatino Linotype" w:cs="Arial"/>
        </w:rPr>
        <w:t>relativo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interposición</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recurso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revisión</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cualquier</w:t>
      </w:r>
      <w:r w:rsidR="007F3A22" w:rsidRPr="004A060B">
        <w:rPr>
          <w:rFonts w:ascii="Palatino Linotype" w:hAnsi="Palatino Linotype" w:cs="Arial"/>
        </w:rPr>
        <w:t xml:space="preserve"> </w:t>
      </w:r>
      <w:r w:rsidRPr="004A060B">
        <w:rPr>
          <w:rFonts w:ascii="Palatino Linotype" w:hAnsi="Palatino Linotype" w:cs="Arial"/>
        </w:rPr>
        <w:t>tiempo</w:t>
      </w:r>
      <w:r w:rsidR="007F3A22" w:rsidRPr="004A060B">
        <w:rPr>
          <w:rFonts w:ascii="Palatino Linotype" w:hAnsi="Palatino Linotype" w:cs="Arial"/>
        </w:rPr>
        <w:t xml:space="preserve"> </w:t>
      </w:r>
      <w:r w:rsidRPr="004A060B">
        <w:rPr>
          <w:rFonts w:ascii="Palatino Linotype" w:hAnsi="Palatino Linotype" w:cs="Arial"/>
        </w:rPr>
        <w:t>cuando</w:t>
      </w:r>
      <w:r w:rsidR="007F3A22" w:rsidRPr="004A060B">
        <w:rPr>
          <w:rFonts w:ascii="Palatino Linotype" w:hAnsi="Palatino Linotype" w:cs="Arial"/>
        </w:rPr>
        <w:t xml:space="preserve"> </w:t>
      </w:r>
      <w:r w:rsidRPr="004A060B">
        <w:rPr>
          <w:rFonts w:ascii="Palatino Linotype" w:hAnsi="Palatino Linotype" w:cs="Arial"/>
        </w:rPr>
        <w:t>exista</w:t>
      </w:r>
      <w:r w:rsidR="007F3A22" w:rsidRPr="004A060B">
        <w:rPr>
          <w:rFonts w:ascii="Palatino Linotype" w:hAnsi="Palatino Linotype" w:cs="Arial"/>
        </w:rPr>
        <w:t xml:space="preserve"> </w:t>
      </w:r>
      <w:r w:rsidRPr="004A060B">
        <w:rPr>
          <w:rFonts w:ascii="Palatino Linotype" w:hAnsi="Palatino Linotype" w:cs="Arial"/>
        </w:rPr>
        <w:t>negativa</w:t>
      </w:r>
      <w:r w:rsidR="007F3A22" w:rsidRPr="004A060B">
        <w:rPr>
          <w:rFonts w:ascii="Palatino Linotype" w:hAnsi="Palatino Linotype" w:cs="Arial"/>
        </w:rPr>
        <w:t xml:space="preserve"> </w:t>
      </w:r>
      <w:r w:rsidRPr="004A060B">
        <w:rPr>
          <w:rFonts w:ascii="Palatino Linotype" w:hAnsi="Palatino Linotype" w:cs="Arial"/>
        </w:rPr>
        <w:t>ficta,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tenor</w:t>
      </w:r>
      <w:r w:rsidR="007F3A22" w:rsidRPr="004A060B">
        <w:rPr>
          <w:rFonts w:ascii="Palatino Linotype" w:hAnsi="Palatino Linotype" w:cs="Arial"/>
        </w:rPr>
        <w:t xml:space="preserve"> </w:t>
      </w:r>
      <w:r w:rsidRPr="004A060B">
        <w:rPr>
          <w:rFonts w:ascii="Palatino Linotype" w:hAnsi="Palatino Linotype" w:cs="Arial"/>
        </w:rPr>
        <w:t>literal</w:t>
      </w:r>
      <w:r w:rsidR="007F3A22" w:rsidRPr="004A060B">
        <w:rPr>
          <w:rFonts w:ascii="Palatino Linotype" w:hAnsi="Palatino Linotype" w:cs="Arial"/>
        </w:rPr>
        <w:t xml:space="preserve"> </w:t>
      </w:r>
      <w:r w:rsidRPr="004A060B">
        <w:rPr>
          <w:rFonts w:ascii="Palatino Linotype" w:hAnsi="Palatino Linotype" w:cs="Arial"/>
        </w:rPr>
        <w:t>siguiente:</w:t>
      </w:r>
    </w:p>
    <w:p w:rsidR="00AF2A59" w:rsidRPr="004A060B" w:rsidRDefault="00AF2A59" w:rsidP="00AF2A59">
      <w:pPr>
        <w:spacing w:before="100" w:beforeAutospacing="1" w:after="100" w:afterAutospacing="1"/>
        <w:ind w:left="851" w:right="899"/>
        <w:jc w:val="center"/>
        <w:rPr>
          <w:rFonts w:ascii="Palatino Linotype" w:hAnsi="Palatino Linotype" w:cs="Arial"/>
          <w:sz w:val="22"/>
          <w:szCs w:val="22"/>
        </w:rPr>
      </w:pPr>
      <w:r w:rsidRPr="004A060B">
        <w:rPr>
          <w:rFonts w:ascii="Palatino Linotype" w:hAnsi="Palatino Linotype" w:cs="Arial"/>
          <w:b/>
          <w:sz w:val="22"/>
          <w:szCs w:val="22"/>
        </w:rPr>
        <w:t>“</w:t>
      </w:r>
      <w:r w:rsidRPr="004A060B">
        <w:rPr>
          <w:rFonts w:ascii="Palatino Linotype" w:hAnsi="Palatino Linotype" w:cs="Arial"/>
          <w:sz w:val="22"/>
          <w:szCs w:val="22"/>
        </w:rPr>
        <w:t>Criterio</w:t>
      </w:r>
      <w:r w:rsidR="007F3A22" w:rsidRPr="004A060B">
        <w:rPr>
          <w:rFonts w:ascii="Palatino Linotype" w:hAnsi="Palatino Linotype" w:cs="Arial"/>
          <w:sz w:val="22"/>
          <w:szCs w:val="22"/>
        </w:rPr>
        <w:t xml:space="preserve"> </w:t>
      </w:r>
      <w:r w:rsidRPr="004A060B">
        <w:rPr>
          <w:rFonts w:ascii="Palatino Linotype" w:hAnsi="Palatino Linotype" w:cs="Arial"/>
          <w:sz w:val="22"/>
          <w:szCs w:val="22"/>
        </w:rPr>
        <w:t>0001-15</w:t>
      </w:r>
    </w:p>
    <w:p w:rsidR="00AF2A59" w:rsidRPr="004A060B" w:rsidRDefault="00AF2A59" w:rsidP="00C67B5A">
      <w:pPr>
        <w:ind w:left="851" w:right="902"/>
        <w:jc w:val="both"/>
        <w:rPr>
          <w:rFonts w:ascii="Palatino Linotype" w:hAnsi="Palatino Linotype" w:cs="Arial"/>
          <w:i/>
          <w:sz w:val="22"/>
          <w:szCs w:val="22"/>
        </w:rPr>
      </w:pPr>
      <w:r w:rsidRPr="004A060B">
        <w:rPr>
          <w:rFonts w:ascii="Palatino Linotype" w:hAnsi="Palatino Linotype" w:cs="Arial"/>
          <w:b/>
          <w:i/>
          <w:sz w:val="22"/>
          <w:szCs w:val="22"/>
        </w:rPr>
        <w:t>NEGATIVA</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FICTA.</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PLAZO</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PARA</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INTERPONER</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EL</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RECURSO</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DE</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REVISIÓN</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TRATÁNDOSE</w:t>
      </w:r>
      <w:r w:rsidR="007F3A22" w:rsidRPr="004A060B">
        <w:rPr>
          <w:rFonts w:ascii="Palatino Linotype" w:hAnsi="Palatino Linotype" w:cs="Arial"/>
          <w:b/>
          <w:i/>
          <w:sz w:val="22"/>
          <w:szCs w:val="22"/>
        </w:rPr>
        <w:t xml:space="preserve"> </w:t>
      </w:r>
      <w:r w:rsidRPr="004A060B">
        <w:rPr>
          <w:rFonts w:ascii="Palatino Linotype" w:hAnsi="Palatino Linotype" w:cs="Arial"/>
          <w:b/>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artículo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48,</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párrafo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tercero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Ley</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Transparencia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y</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Acceso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Pública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Estado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México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y</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Municipios</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establece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que,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cuando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no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entregue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respuesta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solicitud</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dentro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plazo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15</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días</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establecidos</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artículo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46</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Ley</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materia,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entenderá</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por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negada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solicitud</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y</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podrá</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interponerse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recurso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correspondiente.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Por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su</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parte,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artículo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72</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mismo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ordenamiento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legal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establece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plazo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15</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días</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para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interponer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recurso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revisión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partir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día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siguiente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que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tuvo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conocimiento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respuesta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recaída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su</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solicitud,</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sin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que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establezca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excepción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alguna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tratándose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una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falta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respuesta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sujeto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obligado.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Así,</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entonces,</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resulta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evidente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que,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no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emitirse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respuesta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dentro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plazo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establecido,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genera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ficción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legal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una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respuesta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sentido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negativo;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entendido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que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plazo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para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impugnar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negativa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podrá</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ser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cualquier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tiempo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y</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hasta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tanto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no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dicte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resolución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expresa;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es</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decir,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mientras</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no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haya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respuesta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por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parte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Sujeto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Obligado,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momento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partir</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cual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deberá</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computarse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plazo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previsto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en</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el</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artículo</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72</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de</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citada</w:t>
      </w:r>
      <w:r w:rsidR="007F3A22" w:rsidRPr="004A060B">
        <w:rPr>
          <w:rFonts w:ascii="Palatino Linotype" w:hAnsi="Palatino Linotype" w:cs="Arial"/>
          <w:i/>
          <w:sz w:val="22"/>
          <w:szCs w:val="22"/>
        </w:rPr>
        <w:t xml:space="preserve"> </w:t>
      </w:r>
      <w:r w:rsidRPr="004A060B">
        <w:rPr>
          <w:rFonts w:ascii="Palatino Linotype" w:hAnsi="Palatino Linotype" w:cs="Arial"/>
          <w:i/>
          <w:sz w:val="22"/>
          <w:szCs w:val="22"/>
        </w:rPr>
        <w:t>Ley.</w:t>
      </w:r>
      <w:r w:rsidRPr="004A060B">
        <w:rPr>
          <w:rFonts w:ascii="Palatino Linotype" w:hAnsi="Palatino Linotype" w:cs="Arial"/>
          <w:b/>
          <w:i/>
          <w:sz w:val="22"/>
          <w:szCs w:val="22"/>
        </w:rPr>
        <w:t>”</w:t>
      </w:r>
      <w:r w:rsidR="007F3A22" w:rsidRPr="004A060B">
        <w:rPr>
          <w:rFonts w:ascii="Palatino Linotype" w:hAnsi="Palatino Linotype" w:cs="Arial"/>
          <w:b/>
          <w:i/>
          <w:sz w:val="22"/>
          <w:szCs w:val="22"/>
        </w:rPr>
        <w:t xml:space="preserve"> </w:t>
      </w:r>
      <w:r w:rsidRPr="004A060B">
        <w:rPr>
          <w:rFonts w:ascii="Palatino Linotype" w:hAnsi="Palatino Linotype" w:cs="Arial"/>
          <w:i/>
          <w:sz w:val="22"/>
          <w:szCs w:val="22"/>
        </w:rPr>
        <w:t>(Sic)</w:t>
      </w:r>
    </w:p>
    <w:p w:rsidR="00A46176" w:rsidRPr="004A060B" w:rsidRDefault="00CD4612" w:rsidP="00CD4612">
      <w:pPr>
        <w:widowControl w:val="0"/>
        <w:tabs>
          <w:tab w:val="left" w:pos="1701"/>
          <w:tab w:val="left" w:pos="1843"/>
        </w:tabs>
        <w:autoSpaceDE w:val="0"/>
        <w:autoSpaceDN w:val="0"/>
        <w:adjustRightInd w:val="0"/>
        <w:spacing w:before="240" w:after="240" w:afterAutospacing="1" w:line="360" w:lineRule="auto"/>
        <w:jc w:val="both"/>
        <w:rPr>
          <w:rFonts w:ascii="Palatino Linotype" w:hAnsi="Palatino Linotype"/>
          <w:lang w:val="es-ES"/>
        </w:rPr>
      </w:pPr>
      <w:r w:rsidRPr="004A060B">
        <w:rPr>
          <w:rFonts w:ascii="Palatino Linotype" w:hAnsi="Palatino Linotype" w:cs="Arial"/>
          <w:b/>
          <w:sz w:val="28"/>
          <w:szCs w:val="28"/>
        </w:rPr>
        <w:t>CUARTO.</w:t>
      </w:r>
      <w:r w:rsidRPr="004A060B">
        <w:rPr>
          <w:rFonts w:ascii="Palatino Linotype" w:hAnsi="Palatino Linotype" w:cs="Arial"/>
          <w:b/>
        </w:rPr>
        <w:t xml:space="preserve"> </w:t>
      </w:r>
      <w:r w:rsidR="00B514DC" w:rsidRPr="004A060B">
        <w:rPr>
          <w:rFonts w:ascii="Palatino Linotype" w:hAnsi="Palatino Linotype" w:cs="Arial"/>
          <w:b/>
        </w:rPr>
        <w:t>Procedibilidad.</w:t>
      </w:r>
      <w:r w:rsidR="007F3A22" w:rsidRPr="004A060B">
        <w:rPr>
          <w:rFonts w:ascii="Palatino Linotype" w:hAnsi="Palatino Linotype" w:cs="Arial"/>
          <w:b/>
        </w:rPr>
        <w:t xml:space="preserve"> </w:t>
      </w:r>
      <w:r w:rsidR="00A46176" w:rsidRPr="004A060B">
        <w:rPr>
          <w:rFonts w:ascii="Palatino Linotype" w:hAnsi="Palatino Linotype" w:cs="Arial"/>
          <w:lang w:val="es-ES"/>
        </w:rPr>
        <w:t>Se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considera</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importante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abordar</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el</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análisis</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de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los</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lastRenderedPageBreak/>
        <w:t>requisitos</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de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procedibilidad</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de</w:t>
      </w:r>
      <w:r w:rsidRPr="004A060B">
        <w:rPr>
          <w:rFonts w:ascii="Palatino Linotype" w:hAnsi="Palatino Linotype" w:cs="Arial"/>
          <w:lang w:val="es-ES"/>
        </w:rPr>
        <w:t xml:space="preserve"> </w:t>
      </w:r>
      <w:r w:rsidR="00A46176" w:rsidRPr="004A060B">
        <w:rPr>
          <w:rFonts w:ascii="Palatino Linotype" w:hAnsi="Palatino Linotype" w:cs="Arial"/>
          <w:lang w:val="es-ES"/>
        </w:rPr>
        <w:t>l</w:t>
      </w:r>
      <w:r w:rsidRPr="004A060B">
        <w:rPr>
          <w:rFonts w:ascii="Palatino Linotype" w:hAnsi="Palatino Linotype" w:cs="Arial"/>
          <w:lang w:val="es-ES"/>
        </w:rPr>
        <w:t>os</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Recurso</w:t>
      </w:r>
      <w:r w:rsidRPr="004A060B">
        <w:rPr>
          <w:rFonts w:ascii="Palatino Linotype" w:hAnsi="Palatino Linotype" w:cs="Arial"/>
          <w:lang w:val="es-ES"/>
        </w:rPr>
        <w:t>s</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de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Revisión;</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así,</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tenemos</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que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el</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artículo</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180</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de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la</w:t>
      </w:r>
      <w:r w:rsidR="007F3A22" w:rsidRPr="004A060B">
        <w:rPr>
          <w:rFonts w:ascii="Palatino Linotype" w:hAnsi="Palatino Linotype" w:cs="Arial"/>
          <w:lang w:val="es-ES"/>
        </w:rPr>
        <w:t xml:space="preserve"> </w:t>
      </w:r>
      <w:r w:rsidR="00A46176" w:rsidRPr="004A060B">
        <w:rPr>
          <w:rFonts w:ascii="Palatino Linotype" w:hAnsi="Palatino Linotype" w:cs="Arial"/>
          <w:lang w:val="es-ES" w:eastAsia="es-MX"/>
        </w:rPr>
        <w:t>Ley</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de</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Transparencia</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y</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Acceso</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a</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la</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Información</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Pública</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del</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Estado</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de</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México</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y</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eastAsia="es-MX"/>
        </w:rPr>
        <w:t>Municipios,</w:t>
      </w:r>
      <w:r w:rsidR="007F3A22" w:rsidRPr="004A060B">
        <w:rPr>
          <w:rFonts w:ascii="Palatino Linotype" w:hAnsi="Palatino Linotype" w:cs="Arial"/>
          <w:lang w:val="es-ES" w:eastAsia="es-MX"/>
        </w:rPr>
        <w:t xml:space="preserve"> </w:t>
      </w:r>
      <w:r w:rsidR="00A46176" w:rsidRPr="004A060B">
        <w:rPr>
          <w:rFonts w:ascii="Palatino Linotype" w:hAnsi="Palatino Linotype" w:cs="Arial"/>
          <w:lang w:val="es-ES"/>
        </w:rPr>
        <w:t>establece</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lo</w:t>
      </w:r>
      <w:r w:rsidR="007F3A22" w:rsidRPr="004A060B">
        <w:rPr>
          <w:rFonts w:ascii="Palatino Linotype" w:hAnsi="Palatino Linotype" w:cs="Arial"/>
          <w:lang w:val="es-ES"/>
        </w:rPr>
        <w:t xml:space="preserve"> </w:t>
      </w:r>
      <w:r w:rsidR="00A46176" w:rsidRPr="004A060B">
        <w:rPr>
          <w:rFonts w:ascii="Palatino Linotype" w:hAnsi="Palatino Linotype" w:cs="Arial"/>
          <w:lang w:val="es-ES"/>
        </w:rPr>
        <w:t>siguiente:</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“Artículo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180.</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cs="Arial"/>
          <w:i/>
          <w:sz w:val="22"/>
          <w:szCs w:val="22"/>
          <w:lang w:val="es-ES"/>
        </w:rPr>
        <w:t>recurso</w:t>
      </w:r>
      <w:r w:rsidR="007F3A22" w:rsidRPr="004A060B">
        <w:rPr>
          <w:rFonts w:ascii="Palatino Linotype" w:hAnsi="Palatino Linotype"/>
          <w:i/>
          <w:sz w:val="22"/>
          <w:szCs w:val="22"/>
          <w:lang w:val="es-ES"/>
        </w:rPr>
        <w:t xml:space="preserve"> </w:t>
      </w:r>
      <w:r w:rsidRPr="004A060B">
        <w:rPr>
          <w:rFonts w:ascii="Palatino Linotype" w:hAnsi="Palatino Linotype" w:cs="Arial"/>
          <w:i/>
          <w:color w:val="222222"/>
          <w:sz w:val="22"/>
          <w:szCs w:val="22"/>
          <w:lang w:val="es-ES" w:eastAsia="es-MX"/>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revisión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contendrá:</w:t>
      </w:r>
      <w:r w:rsidR="007F3A22" w:rsidRPr="004A060B">
        <w:rPr>
          <w:rFonts w:ascii="Palatino Linotype" w:hAnsi="Palatino Linotype"/>
          <w:b/>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I.</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sujeto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obligado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ante</w:t>
      </w:r>
      <w:r w:rsidR="007F3A22" w:rsidRPr="004A060B">
        <w:rPr>
          <w:rFonts w:ascii="Palatino Linotype" w:hAnsi="Palatino Linotype"/>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cual</w:t>
      </w:r>
      <w:r w:rsidR="007F3A22" w:rsidRPr="004A060B">
        <w:rPr>
          <w:rFonts w:ascii="Palatino Linotype" w:hAnsi="Palatino Linotype"/>
          <w:i/>
          <w:sz w:val="22"/>
          <w:szCs w:val="22"/>
          <w:lang w:val="es-ES"/>
        </w:rPr>
        <w:t xml:space="preserve"> </w:t>
      </w:r>
      <w:r w:rsidRPr="004A060B">
        <w:rPr>
          <w:rFonts w:ascii="Palatino Linotype" w:hAnsi="Palatino Linotype" w:cs="Arial"/>
          <w:i/>
          <w:color w:val="222222"/>
          <w:sz w:val="22"/>
          <w:szCs w:val="22"/>
          <w:lang w:val="es-ES" w:eastAsia="es-MX"/>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presentó</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solicitud;</w:t>
      </w:r>
      <w:r w:rsidR="007F3A22" w:rsidRPr="004A060B">
        <w:rPr>
          <w:rFonts w:ascii="Palatino Linotype" w:hAnsi="Palatino Linotype"/>
          <w:b/>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II.</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u w:val="single"/>
          <w:lang w:val="es-ES"/>
        </w:rPr>
        <w:t>El</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nombre</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del</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solicitante</w:t>
      </w:r>
      <w:r w:rsidR="007F3A22" w:rsidRPr="004A060B">
        <w:rPr>
          <w:rFonts w:ascii="Palatino Linotype" w:hAnsi="Palatino Linotype"/>
          <w:b/>
          <w:i/>
          <w:sz w:val="22"/>
          <w:szCs w:val="22"/>
          <w:u w:val="single"/>
          <w:lang w:val="es-ES"/>
        </w:rPr>
        <w:t xml:space="preserve"> </w:t>
      </w:r>
      <w:r w:rsidRPr="004A060B">
        <w:rPr>
          <w:rFonts w:ascii="Palatino Linotype" w:hAnsi="Palatino Linotype" w:cs="Arial"/>
          <w:b/>
          <w:i/>
          <w:color w:val="222222"/>
          <w:sz w:val="22"/>
          <w:szCs w:val="22"/>
          <w:u w:val="single"/>
          <w:lang w:val="es-ES" w:eastAsia="es-MX"/>
        </w:rPr>
        <w:t>que</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recurre</w:t>
      </w:r>
      <w:r w:rsidR="007F3A22" w:rsidRPr="004A060B">
        <w:rPr>
          <w:rFonts w:ascii="Palatino Linotype" w:hAnsi="Palatino Linotype"/>
          <w:b/>
          <w:i/>
          <w:sz w:val="22"/>
          <w:szCs w:val="22"/>
          <w:u w:val="single"/>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representante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caso,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tercero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interesado,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así</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dirección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medio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señale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para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recibir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notificaciones;</w:t>
      </w:r>
      <w:r w:rsidR="007F3A22" w:rsidRPr="004A060B">
        <w:rPr>
          <w:rFonts w:ascii="Palatino Linotype" w:hAnsi="Palatino Linotype"/>
          <w:b/>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III.</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número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folio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cs="Arial"/>
          <w:i/>
          <w:color w:val="222222"/>
          <w:sz w:val="22"/>
          <w:szCs w:val="22"/>
          <w:lang w:val="es-ES" w:eastAsia="es-MX"/>
        </w:rPr>
        <w:t>respuesta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solicitud</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acceso;</w:t>
      </w:r>
      <w:r w:rsidR="007F3A22" w:rsidRPr="004A060B">
        <w:rPr>
          <w:rFonts w:ascii="Palatino Linotype" w:hAnsi="Palatino Linotype"/>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IV.</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fecha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fue</w:t>
      </w:r>
      <w:r w:rsidR="007F3A22" w:rsidRPr="004A060B">
        <w:rPr>
          <w:rFonts w:ascii="Palatino Linotype" w:hAnsi="Palatino Linotype"/>
          <w:i/>
          <w:sz w:val="22"/>
          <w:szCs w:val="22"/>
          <w:lang w:val="es-ES"/>
        </w:rPr>
        <w:t xml:space="preserve"> </w:t>
      </w:r>
      <w:r w:rsidRPr="004A060B">
        <w:rPr>
          <w:rFonts w:ascii="Palatino Linotype" w:hAnsi="Palatino Linotype" w:cs="Arial"/>
          <w:i/>
          <w:color w:val="222222"/>
          <w:sz w:val="22"/>
          <w:szCs w:val="22"/>
          <w:lang w:val="es-ES" w:eastAsia="es-MX"/>
        </w:rPr>
        <w:t>notificada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respuesta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solicitante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tuvo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conocimiento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reclamado,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presentación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solicitud,</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caso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falta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respuesta;</w:t>
      </w:r>
      <w:r w:rsidR="007F3A22" w:rsidRPr="004A060B">
        <w:rPr>
          <w:rFonts w:ascii="Palatino Linotype" w:hAnsi="Palatino Linotype"/>
          <w:b/>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V.</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cs="Arial"/>
          <w:i/>
          <w:color w:val="222222"/>
          <w:sz w:val="22"/>
          <w:szCs w:val="22"/>
          <w:lang w:val="es-ES" w:eastAsia="es-MX"/>
        </w:rPr>
        <w:t>recurre</w:t>
      </w:r>
      <w:r w:rsidRPr="004A060B">
        <w:rPr>
          <w:rFonts w:ascii="Palatino Linotype" w:hAnsi="Palatino Linotype"/>
          <w:i/>
          <w:sz w:val="22"/>
          <w:szCs w:val="22"/>
          <w:lang w:val="es-ES"/>
        </w:rPr>
        <w:t>;</w:t>
      </w:r>
      <w:r w:rsidR="007F3A22" w:rsidRPr="004A060B">
        <w:rPr>
          <w:rFonts w:ascii="Palatino Linotype" w:hAnsi="Palatino Linotype"/>
          <w:b/>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VI.</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razones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cs="Arial"/>
          <w:i/>
          <w:color w:val="222222"/>
          <w:sz w:val="22"/>
          <w:szCs w:val="22"/>
          <w:lang w:val="es-ES" w:eastAsia="es-MX"/>
        </w:rPr>
        <w:t>motivos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inconformidad;</w:t>
      </w:r>
      <w:r w:rsidR="007F3A22" w:rsidRPr="004A060B">
        <w:rPr>
          <w:rFonts w:ascii="Palatino Linotype" w:hAnsi="Palatino Linotype"/>
          <w:b/>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VII.</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copia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respuesta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impugna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caso,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notificación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correspondiente,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caso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respuesta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solicitud;</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b/>
          <w:i/>
          <w:sz w:val="22"/>
          <w:szCs w:val="22"/>
          <w:lang w:val="es-ES"/>
        </w:rPr>
        <w:t xml:space="preserve"> </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b/>
          <w:i/>
          <w:sz w:val="22"/>
          <w:szCs w:val="22"/>
          <w:lang w:val="es-ES"/>
        </w:rPr>
        <w:t>VIII.</w:t>
      </w:r>
      <w:r w:rsidR="007F3A22" w:rsidRPr="004A060B">
        <w:rPr>
          <w:rFonts w:ascii="Palatino Linotype" w:hAnsi="Palatino Linotype"/>
          <w:b/>
          <w:i/>
          <w:sz w:val="22"/>
          <w:szCs w:val="22"/>
          <w:lang w:val="es-ES"/>
        </w:rPr>
        <w:t xml:space="preserve"> </w:t>
      </w:r>
      <w:r w:rsidRPr="004A060B">
        <w:rPr>
          <w:rFonts w:ascii="Palatino Linotype" w:hAnsi="Palatino Linotype"/>
          <w:i/>
          <w:sz w:val="22"/>
          <w:szCs w:val="22"/>
          <w:lang w:val="es-ES"/>
        </w:rPr>
        <w:t>Firma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recurrente,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caso,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cuando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presente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escrito,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requisito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sin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cual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dará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trámite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recurso.</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Adicionalmente,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podrán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anexar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pruebas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demás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elementos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considere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procedentes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someter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juicio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Instituto.</w:t>
      </w:r>
      <w:r w:rsidR="007F3A22" w:rsidRPr="004A060B">
        <w:rPr>
          <w:rFonts w:ascii="Palatino Linotype" w:hAnsi="Palatino Linotype"/>
          <w:i/>
          <w:sz w:val="22"/>
          <w:szCs w:val="22"/>
          <w:lang w:val="es-ES"/>
        </w:rPr>
        <w:t xml:space="preserve"> </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ningún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caso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necesario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particular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ratifique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recurso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revisión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interpuesto.</w:t>
      </w:r>
      <w:r w:rsidR="007F3A22" w:rsidRPr="004A060B">
        <w:rPr>
          <w:rFonts w:ascii="Palatino Linotype" w:hAnsi="Palatino Linotype"/>
          <w:i/>
          <w:sz w:val="22"/>
          <w:szCs w:val="22"/>
          <w:lang w:val="es-ES"/>
        </w:rPr>
        <w:t xml:space="preserve"> </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u w:val="single"/>
          <w:lang w:val="es-ES"/>
        </w:rPr>
        <w:t>En</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caso</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de</w:t>
      </w:r>
      <w:r w:rsidR="007F3A22" w:rsidRPr="004A060B">
        <w:rPr>
          <w:rFonts w:ascii="Palatino Linotype" w:hAnsi="Palatino Linotype"/>
          <w:b/>
          <w:i/>
          <w:sz w:val="22"/>
          <w:szCs w:val="22"/>
          <w:u w:val="single"/>
          <w:lang w:val="es-ES"/>
        </w:rPr>
        <w:t xml:space="preserve"> </w:t>
      </w:r>
      <w:r w:rsidRPr="004A060B">
        <w:rPr>
          <w:rFonts w:ascii="Palatino Linotype" w:hAnsi="Palatino Linotype" w:cs="Arial"/>
          <w:b/>
          <w:i/>
          <w:color w:val="222222"/>
          <w:sz w:val="22"/>
          <w:szCs w:val="22"/>
          <w:u w:val="single"/>
          <w:lang w:val="es-ES" w:eastAsia="es-MX"/>
        </w:rPr>
        <w:t>que</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el</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recurso</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se</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interponga</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de</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manera</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electrónica</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no</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será</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indispensable</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que</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contengan</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los</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requisitos</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establecidos</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en</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las</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fracciones</w:t>
      </w:r>
      <w:r w:rsidR="007F3A22" w:rsidRPr="004A060B">
        <w:rPr>
          <w:rFonts w:ascii="Palatino Linotype" w:hAnsi="Palatino Linotype"/>
          <w:b/>
          <w:i/>
          <w:sz w:val="22"/>
          <w:szCs w:val="22"/>
          <w:u w:val="single"/>
          <w:lang w:val="es-ES"/>
        </w:rPr>
        <w:t xml:space="preserve"> </w:t>
      </w:r>
      <w:r w:rsidRPr="004A060B">
        <w:rPr>
          <w:rFonts w:ascii="Palatino Linotype" w:hAnsi="Palatino Linotype"/>
          <w:b/>
          <w:i/>
          <w:sz w:val="22"/>
          <w:szCs w:val="22"/>
          <w:u w:val="single"/>
          <w:lang w:val="es-ES"/>
        </w:rPr>
        <w:t>II</w:t>
      </w:r>
      <w:r w:rsidRPr="004A060B">
        <w:rPr>
          <w:rFonts w:ascii="Palatino Linotype" w:hAnsi="Palatino Linotype"/>
          <w:i/>
          <w:sz w:val="22"/>
          <w:szCs w:val="22"/>
          <w:lang w:val="es-ES"/>
        </w:rPr>
        <w:t>,</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IV,</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VII</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VIII.</w:t>
      </w:r>
      <w:r w:rsidRPr="004A060B">
        <w:rPr>
          <w:rFonts w:ascii="Palatino Linotype" w:hAnsi="Palatino Linotype"/>
          <w:b/>
          <w:i/>
          <w:sz w:val="22"/>
          <w:szCs w:val="22"/>
          <w:lang w:val="es-ES"/>
        </w:rPr>
        <w:t>”</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principio,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una</w:t>
      </w:r>
      <w:r w:rsidR="007F3A22" w:rsidRPr="004A060B">
        <w:rPr>
          <w:rFonts w:ascii="Palatino Linotype" w:hAnsi="Palatino Linotype"/>
          <w:lang w:val="es-ES"/>
        </w:rPr>
        <w:t xml:space="preserve"> </w:t>
      </w:r>
      <w:r w:rsidRPr="004A060B">
        <w:rPr>
          <w:rFonts w:ascii="Palatino Linotype" w:hAnsi="Palatino Linotype"/>
          <w:lang w:val="es-ES"/>
        </w:rPr>
        <w:t>interpretación</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artículo</w:t>
      </w:r>
      <w:r w:rsidR="007F3A22" w:rsidRPr="004A060B">
        <w:rPr>
          <w:rFonts w:ascii="Palatino Linotype" w:hAnsi="Palatino Linotype"/>
          <w:lang w:val="es-ES"/>
        </w:rPr>
        <w:t xml:space="preserve"> </w:t>
      </w:r>
      <w:r w:rsidRPr="004A060B">
        <w:rPr>
          <w:rFonts w:ascii="Palatino Linotype" w:hAnsi="Palatino Linotype"/>
          <w:lang w:val="es-ES"/>
        </w:rPr>
        <w:t>transcrito</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observan</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requisitos</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deberán</w:t>
      </w:r>
      <w:r w:rsidR="007F3A22" w:rsidRPr="004A060B">
        <w:rPr>
          <w:rFonts w:ascii="Palatino Linotype" w:hAnsi="Palatino Linotype"/>
          <w:lang w:val="es-ES"/>
        </w:rPr>
        <w:t xml:space="preserve"> </w:t>
      </w:r>
      <w:r w:rsidRPr="004A060B">
        <w:rPr>
          <w:rFonts w:ascii="Palatino Linotype" w:hAnsi="Palatino Linotype"/>
          <w:lang w:val="es-ES"/>
        </w:rPr>
        <w:t>contener</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recursos</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revisión;</w:t>
      </w:r>
      <w:r w:rsidR="007F3A22" w:rsidRPr="004A060B">
        <w:rPr>
          <w:rFonts w:ascii="Palatino Linotype" w:hAnsi="Palatino Linotype"/>
          <w:lang w:val="es-ES"/>
        </w:rPr>
        <w:t xml:space="preserve"> </w:t>
      </w:r>
      <w:r w:rsidRPr="004A060B">
        <w:rPr>
          <w:rFonts w:ascii="Palatino Linotype" w:hAnsi="Palatino Linotype"/>
          <w:lang w:val="es-ES"/>
        </w:rPr>
        <w:t>sobre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particular,</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revisión</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expediente</w:t>
      </w:r>
      <w:r w:rsidR="007F3A22" w:rsidRPr="004A060B">
        <w:rPr>
          <w:rFonts w:ascii="Palatino Linotype" w:hAnsi="Palatino Linotype"/>
          <w:lang w:val="es-ES"/>
        </w:rPr>
        <w:t xml:space="preserve"> </w:t>
      </w:r>
      <w:r w:rsidRPr="004A060B">
        <w:rPr>
          <w:rFonts w:ascii="Palatino Linotype" w:hAnsi="Palatino Linotype"/>
          <w:lang w:val="es-ES"/>
        </w:rPr>
        <w:t>electrónico</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b/>
          <w:lang w:val="es-ES"/>
        </w:rPr>
        <w:t>SAIMEX</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desprende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parte</w:t>
      </w:r>
      <w:r w:rsidR="007F3A22" w:rsidRPr="004A060B">
        <w:rPr>
          <w:rFonts w:ascii="Palatino Linotype" w:hAnsi="Palatino Linotype"/>
          <w:lang w:val="es-ES"/>
        </w:rPr>
        <w:t xml:space="preserve"> </w:t>
      </w:r>
      <w:r w:rsidRPr="004A060B">
        <w:rPr>
          <w:rFonts w:ascii="Palatino Linotype" w:hAnsi="Palatino Linotype"/>
          <w:lang w:val="es-ES"/>
        </w:rPr>
        <w:t>solicitante</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ahora</w:t>
      </w:r>
      <w:r w:rsidR="007F3A22" w:rsidRPr="004A060B">
        <w:rPr>
          <w:rFonts w:ascii="Palatino Linotype" w:hAnsi="Palatino Linotype"/>
          <w:lang w:val="es-ES"/>
        </w:rPr>
        <w:t xml:space="preserve"> </w:t>
      </w:r>
      <w:r w:rsidRPr="004A060B">
        <w:rPr>
          <w:rFonts w:ascii="Palatino Linotype" w:hAnsi="Palatino Linotype"/>
          <w:b/>
          <w:lang w:val="es-ES"/>
        </w:rPr>
        <w:t>RECURRENTE</w:t>
      </w:r>
      <w:r w:rsidRPr="004A060B">
        <w:rPr>
          <w:rFonts w:ascii="Palatino Linotype" w:hAnsi="Palatino Linotype"/>
          <w:lang w:val="es-ES"/>
        </w:rPr>
        <w:t>,</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ejercicio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no</w:t>
      </w:r>
      <w:r w:rsidR="007F3A22" w:rsidRPr="004A060B">
        <w:rPr>
          <w:rFonts w:ascii="Palatino Linotype" w:hAnsi="Palatino Linotype"/>
          <w:lang w:val="es-ES"/>
        </w:rPr>
        <w:t xml:space="preserve"> </w:t>
      </w:r>
      <w:r w:rsidRPr="004A060B">
        <w:rPr>
          <w:rFonts w:ascii="Palatino Linotype" w:hAnsi="Palatino Linotype"/>
          <w:lang w:val="es-ES"/>
        </w:rPr>
        <w:t>proporcionó</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nombre</w:t>
      </w:r>
      <w:r w:rsidR="007F3A22" w:rsidRPr="004A060B">
        <w:rPr>
          <w:rFonts w:ascii="Palatino Linotype" w:hAnsi="Palatino Linotype"/>
          <w:lang w:val="es-ES"/>
        </w:rPr>
        <w:t xml:space="preserve"> </w:t>
      </w:r>
      <w:r w:rsidRPr="004A060B">
        <w:rPr>
          <w:rFonts w:ascii="Palatino Linotype" w:hAnsi="Palatino Linotype"/>
          <w:lang w:val="es-ES"/>
        </w:rPr>
        <w:t>completo</w:t>
      </w:r>
      <w:r w:rsidR="007F3A22" w:rsidRPr="004A060B">
        <w:rPr>
          <w:rFonts w:ascii="Palatino Linotype" w:hAnsi="Palatino Linotype"/>
          <w:lang w:val="es-ES"/>
        </w:rPr>
        <w:t xml:space="preserve"> </w:t>
      </w:r>
      <w:r w:rsidRPr="004A060B">
        <w:rPr>
          <w:rFonts w:ascii="Palatino Linotype" w:hAnsi="Palatino Linotype"/>
          <w:lang w:val="es-ES"/>
        </w:rPr>
        <w:t>para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sea</w:t>
      </w:r>
      <w:r w:rsidR="007F3A22" w:rsidRPr="004A060B">
        <w:rPr>
          <w:rFonts w:ascii="Palatino Linotype" w:hAnsi="Palatino Linotype"/>
          <w:lang w:val="es-ES"/>
        </w:rPr>
        <w:t xml:space="preserve"> </w:t>
      </w:r>
      <w:r w:rsidRPr="004A060B">
        <w:rPr>
          <w:rFonts w:ascii="Palatino Linotype" w:hAnsi="Palatino Linotype"/>
          <w:lang w:val="es-ES"/>
        </w:rPr>
        <w:t>identificada,</w:t>
      </w:r>
      <w:r w:rsidR="007F3A22" w:rsidRPr="004A060B">
        <w:rPr>
          <w:rFonts w:ascii="Palatino Linotype" w:hAnsi="Palatino Linotype"/>
          <w:lang w:val="es-ES"/>
        </w:rPr>
        <w:t xml:space="preserve"> </w:t>
      </w:r>
      <w:r w:rsidRPr="004A060B">
        <w:rPr>
          <w:rFonts w:ascii="Palatino Linotype" w:hAnsi="Palatino Linotype"/>
          <w:lang w:val="es-ES"/>
        </w:rPr>
        <w:t>ni</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tiene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certeza</w:t>
      </w:r>
      <w:r w:rsidR="007F3A22" w:rsidRPr="004A060B">
        <w:rPr>
          <w:rFonts w:ascii="Palatino Linotype" w:hAnsi="Palatino Linotype"/>
          <w:lang w:val="es-ES"/>
        </w:rPr>
        <w:t xml:space="preserve"> </w:t>
      </w:r>
      <w:r w:rsidRPr="004A060B">
        <w:rPr>
          <w:rFonts w:ascii="Palatino Linotype" w:hAnsi="Palatino Linotype"/>
          <w:lang w:val="es-ES"/>
        </w:rPr>
        <w:t>sobre</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identidad,</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estricto</w:t>
      </w:r>
      <w:r w:rsidR="007F3A22" w:rsidRPr="004A060B">
        <w:rPr>
          <w:rFonts w:ascii="Palatino Linotype" w:hAnsi="Palatino Linotype"/>
          <w:lang w:val="es-ES"/>
        </w:rPr>
        <w:t xml:space="preserve"> </w:t>
      </w:r>
      <w:r w:rsidRPr="004A060B">
        <w:rPr>
          <w:rFonts w:ascii="Palatino Linotype" w:hAnsi="Palatino Linotype"/>
          <w:lang w:val="es-ES"/>
        </w:rPr>
        <w:t>sentido</w:t>
      </w:r>
      <w:r w:rsidR="007F3A22" w:rsidRPr="004A060B">
        <w:rPr>
          <w:rFonts w:ascii="Palatino Linotype" w:hAnsi="Palatino Linotype"/>
          <w:lang w:val="es-ES"/>
        </w:rPr>
        <w:t xml:space="preserve"> </w:t>
      </w:r>
      <w:r w:rsidRPr="004A060B">
        <w:rPr>
          <w:rFonts w:ascii="Palatino Linotype" w:hAnsi="Palatino Linotype"/>
          <w:lang w:val="es-ES"/>
        </w:rPr>
        <w:t>provoca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no</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colmen</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requisitos</w:t>
      </w:r>
      <w:r w:rsidR="007F3A22" w:rsidRPr="004A060B">
        <w:rPr>
          <w:rFonts w:ascii="Palatino Linotype" w:hAnsi="Palatino Linotype"/>
          <w:lang w:val="es-ES"/>
        </w:rPr>
        <w:t xml:space="preserve"> </w:t>
      </w:r>
      <w:r w:rsidRPr="004A060B">
        <w:rPr>
          <w:rFonts w:ascii="Palatino Linotype" w:hAnsi="Palatino Linotype"/>
          <w:lang w:val="es-ES"/>
        </w:rPr>
        <w:t>establecidos</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citado</w:t>
      </w:r>
      <w:r w:rsidR="007F3A22" w:rsidRPr="004A060B">
        <w:rPr>
          <w:rFonts w:ascii="Palatino Linotype" w:hAnsi="Palatino Linotype"/>
          <w:lang w:val="es-ES"/>
        </w:rPr>
        <w:t xml:space="preserve"> </w:t>
      </w:r>
      <w:r w:rsidRPr="004A060B">
        <w:rPr>
          <w:rFonts w:ascii="Palatino Linotype" w:hAnsi="Palatino Linotype"/>
          <w:lang w:val="es-ES"/>
        </w:rPr>
        <w:t>artículo</w:t>
      </w:r>
      <w:r w:rsidR="007F3A22" w:rsidRPr="004A060B">
        <w:rPr>
          <w:rFonts w:ascii="Palatino Linotype" w:hAnsi="Palatino Linotype"/>
          <w:lang w:val="es-ES"/>
        </w:rPr>
        <w:t xml:space="preserve"> </w:t>
      </w:r>
      <w:r w:rsidRPr="004A060B">
        <w:rPr>
          <w:rFonts w:ascii="Palatino Linotype" w:hAnsi="Palatino Linotype"/>
          <w:lang w:val="es-ES"/>
        </w:rPr>
        <w:t>180</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Ley</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Transparencia.</w:t>
      </w:r>
    </w:p>
    <w:p w:rsidR="00A46176" w:rsidRPr="004A060B"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4A060B">
        <w:rPr>
          <w:rFonts w:ascii="Palatino Linotype" w:hAnsi="Palatino Linotype"/>
          <w:lang w:val="es-ES"/>
        </w:rPr>
        <w:lastRenderedPageBreak/>
        <w:t>Empero,</w:t>
      </w:r>
      <w:r w:rsidR="007F3A22" w:rsidRPr="004A060B">
        <w:rPr>
          <w:rFonts w:ascii="Palatino Linotype" w:hAnsi="Palatino Linotype"/>
          <w:lang w:val="es-ES"/>
        </w:rPr>
        <w:t xml:space="preserve"> </w:t>
      </w:r>
      <w:r w:rsidRPr="004A060B">
        <w:rPr>
          <w:rFonts w:ascii="Palatino Linotype" w:hAnsi="Palatino Linotype"/>
          <w:lang w:val="es-ES"/>
        </w:rPr>
        <w:t>debe</w:t>
      </w:r>
      <w:r w:rsidR="007F3A22" w:rsidRPr="004A060B">
        <w:rPr>
          <w:rFonts w:ascii="Palatino Linotype" w:hAnsi="Palatino Linotype"/>
          <w:lang w:val="es-ES"/>
        </w:rPr>
        <w:t xml:space="preserve"> </w:t>
      </w:r>
      <w:r w:rsidRPr="004A060B">
        <w:rPr>
          <w:rFonts w:ascii="Palatino Linotype" w:hAnsi="Palatino Linotype"/>
          <w:lang w:val="es-ES"/>
        </w:rPr>
        <w:t>destacarse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artículo</w:t>
      </w:r>
      <w:r w:rsidR="007F3A22" w:rsidRPr="004A060B">
        <w:rPr>
          <w:rFonts w:ascii="Palatino Linotype" w:hAnsi="Palatino Linotype"/>
          <w:lang w:val="es-ES"/>
        </w:rPr>
        <w:t xml:space="preserve"> </w:t>
      </w:r>
      <w:r w:rsidRPr="004A060B">
        <w:rPr>
          <w:rFonts w:ascii="Palatino Linotype" w:hAnsi="Palatino Linotype"/>
          <w:lang w:val="es-ES"/>
        </w:rPr>
        <w:t>15</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cs="Arial"/>
          <w:lang w:val="es-ES" w:eastAsia="es-MX"/>
        </w:rPr>
        <w:t>Ley</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de</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Transparencia</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y</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Acceso</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a</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la</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Información</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Pública</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del</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Estado</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de</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México</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y</w:t>
      </w:r>
      <w:r w:rsidR="007F3A22" w:rsidRPr="004A060B">
        <w:rPr>
          <w:rFonts w:ascii="Palatino Linotype" w:hAnsi="Palatino Linotype" w:cs="Arial"/>
          <w:lang w:val="es-ES" w:eastAsia="es-MX"/>
        </w:rPr>
        <w:t xml:space="preserve"> </w:t>
      </w:r>
      <w:r w:rsidRPr="004A060B">
        <w:rPr>
          <w:rFonts w:ascii="Palatino Linotype" w:hAnsi="Palatino Linotype" w:cs="Arial"/>
          <w:lang w:val="es-ES" w:eastAsia="es-MX"/>
        </w:rPr>
        <w:t>Municipios</w:t>
      </w:r>
      <w:r w:rsidR="007F3A22" w:rsidRPr="004A060B">
        <w:rPr>
          <w:rFonts w:ascii="Palatino Linotype" w:hAnsi="Palatino Linotype" w:cs="Arial"/>
          <w:lang w:val="es-ES" w:eastAsia="es-MX"/>
        </w:rPr>
        <w:t xml:space="preserve"> </w:t>
      </w:r>
      <w:r w:rsidRPr="004A060B">
        <w:rPr>
          <w:rFonts w:ascii="Palatino Linotype" w:hAnsi="Palatino Linotype" w:cs="Arial"/>
          <w:iCs/>
          <w:lang w:val="es-ES"/>
        </w:rPr>
        <w:t>prevé</w:t>
      </w:r>
      <w:r w:rsidR="007F3A22" w:rsidRPr="004A060B">
        <w:rPr>
          <w:rFonts w:ascii="Palatino Linotype" w:hAnsi="Palatino Linotype" w:cs="Arial"/>
          <w:iCs/>
          <w:lang w:val="es-ES"/>
        </w:rPr>
        <w:t xml:space="preserve"> </w:t>
      </w:r>
      <w:r w:rsidRPr="004A060B">
        <w:rPr>
          <w:rFonts w:ascii="Palatino Linotype" w:hAnsi="Palatino Linotype" w:cs="Arial"/>
          <w:iCs/>
          <w:lang w:val="es-ES"/>
        </w:rPr>
        <w:t>que</w:t>
      </w:r>
      <w:r w:rsidR="007F3A22" w:rsidRPr="004A060B">
        <w:rPr>
          <w:rFonts w:ascii="Palatino Linotype" w:hAnsi="Palatino Linotype" w:cs="Arial"/>
          <w:iCs/>
          <w:lang w:val="es-ES"/>
        </w:rPr>
        <w:t xml:space="preserve"> </w:t>
      </w:r>
      <w:r w:rsidRPr="004A060B">
        <w:rPr>
          <w:rFonts w:ascii="Palatino Linotype" w:hAnsi="Palatino Linotype"/>
          <w:lang w:val="es-ES"/>
        </w:rPr>
        <w:t>toda</w:t>
      </w:r>
      <w:r w:rsidR="007F3A22" w:rsidRPr="004A060B">
        <w:rPr>
          <w:rFonts w:ascii="Palatino Linotype" w:hAnsi="Palatino Linotype"/>
          <w:lang w:val="es-ES"/>
        </w:rPr>
        <w:t xml:space="preserve"> </w:t>
      </w:r>
      <w:r w:rsidRPr="004A060B">
        <w:rPr>
          <w:rFonts w:ascii="Palatino Linotype" w:hAnsi="Palatino Linotype"/>
          <w:lang w:val="es-ES"/>
        </w:rPr>
        <w:t>persona</w:t>
      </w:r>
      <w:r w:rsidR="007F3A22" w:rsidRPr="004A060B">
        <w:rPr>
          <w:rFonts w:ascii="Palatino Linotype" w:hAnsi="Palatino Linotype"/>
          <w:lang w:val="es-ES"/>
        </w:rPr>
        <w:t xml:space="preserve"> </w:t>
      </w:r>
      <w:r w:rsidRPr="004A060B">
        <w:rPr>
          <w:rFonts w:ascii="Palatino Linotype" w:hAnsi="Palatino Linotype"/>
          <w:lang w:val="es-ES"/>
        </w:rPr>
        <w:t>tendrá</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cs="Arial"/>
          <w:color w:val="000000"/>
          <w:lang w:val="es-ES"/>
        </w:rPr>
        <w:t>sin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necesidad</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acreditar</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interés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alguno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justificar</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su</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utilización,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que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infiere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que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para</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el</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ejercicio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del</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derecho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acceso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a</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la</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información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pública,</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el</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nombre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no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es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un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requisito</w:t>
      </w:r>
      <w:r w:rsidR="007F3A22" w:rsidRPr="004A060B">
        <w:rPr>
          <w:rFonts w:ascii="Palatino Linotype" w:hAnsi="Palatino Linotype" w:cs="Arial"/>
          <w:color w:val="000000"/>
          <w:lang w:val="es-ES"/>
        </w:rPr>
        <w:t xml:space="preserve"> </w:t>
      </w:r>
      <w:r w:rsidRPr="004A060B">
        <w:rPr>
          <w:rFonts w:ascii="Palatino Linotype" w:hAnsi="Palatino Linotype" w:cs="Arial"/>
          <w:i/>
          <w:color w:val="000000"/>
          <w:lang w:val="es-ES"/>
        </w:rPr>
        <w:t>sine</w:t>
      </w:r>
      <w:r w:rsidR="007F3A22" w:rsidRPr="004A060B">
        <w:rPr>
          <w:rFonts w:ascii="Palatino Linotype" w:hAnsi="Palatino Linotype" w:cs="Arial"/>
          <w:i/>
          <w:color w:val="000000"/>
          <w:lang w:val="es-ES"/>
        </w:rPr>
        <w:t xml:space="preserve"> </w:t>
      </w:r>
      <w:r w:rsidRPr="004A060B">
        <w:rPr>
          <w:rFonts w:ascii="Palatino Linotype" w:hAnsi="Palatino Linotype" w:cs="Arial"/>
          <w:i/>
          <w:color w:val="000000"/>
          <w:lang w:val="es-ES"/>
        </w:rPr>
        <w:t>qua</w:t>
      </w:r>
      <w:r w:rsidR="007F3A22" w:rsidRPr="004A060B">
        <w:rPr>
          <w:rFonts w:ascii="Palatino Linotype" w:hAnsi="Palatino Linotype" w:cs="Arial"/>
          <w:i/>
          <w:color w:val="000000"/>
          <w:lang w:val="es-ES"/>
        </w:rPr>
        <w:t xml:space="preserve"> </w:t>
      </w:r>
      <w:r w:rsidRPr="004A060B">
        <w:rPr>
          <w:rFonts w:ascii="Palatino Linotype" w:hAnsi="Palatino Linotype" w:cs="Arial"/>
          <w:i/>
          <w:color w:val="000000"/>
          <w:lang w:val="es-ES"/>
        </w:rPr>
        <w:t>non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que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los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particulares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y,</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en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su</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caso,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los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recurrentes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deban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señalar,</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por</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el</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contrario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la</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Ley</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Transparencia</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prevé</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en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su</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artículo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155,</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párrafo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segundo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la</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posibilidad</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que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las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solicitudes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de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información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sean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anónimas,</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con</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nombre</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incompleto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o</w:t>
      </w:r>
      <w:r w:rsidR="007F3A22" w:rsidRPr="004A060B">
        <w:rPr>
          <w:rFonts w:ascii="Palatino Linotype" w:hAnsi="Palatino Linotype" w:cs="Arial"/>
          <w:color w:val="000000"/>
          <w:lang w:val="es-ES"/>
        </w:rPr>
        <w:t xml:space="preserve"> </w:t>
      </w:r>
      <w:r w:rsidRPr="004A060B">
        <w:rPr>
          <w:rFonts w:ascii="Palatino Linotype" w:hAnsi="Palatino Linotype" w:cs="Arial"/>
          <w:color w:val="000000"/>
          <w:lang w:val="es-ES"/>
        </w:rPr>
        <w:t>seudónimo.</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Correlativo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ello,</w:t>
      </w:r>
      <w:r w:rsidR="007F3A22" w:rsidRPr="004A060B">
        <w:rPr>
          <w:rFonts w:ascii="Palatino Linotype" w:hAnsi="Palatino Linotype"/>
          <w:lang w:val="es-ES"/>
        </w:rPr>
        <w:t xml:space="preserve"> </w:t>
      </w:r>
      <w:r w:rsidRPr="004A060B">
        <w:rPr>
          <w:rFonts w:ascii="Palatino Linotype" w:hAnsi="Palatino Linotype"/>
          <w:lang w:val="es-ES"/>
        </w:rPr>
        <w:t>cabe</w:t>
      </w:r>
      <w:r w:rsidR="007F3A22" w:rsidRPr="004A060B">
        <w:rPr>
          <w:rFonts w:ascii="Palatino Linotype" w:hAnsi="Palatino Linotype"/>
          <w:lang w:val="es-ES"/>
        </w:rPr>
        <w:t xml:space="preserve"> </w:t>
      </w:r>
      <w:r w:rsidRPr="004A060B">
        <w:rPr>
          <w:rFonts w:ascii="Palatino Linotype" w:hAnsi="Palatino Linotype"/>
          <w:lang w:val="es-ES"/>
        </w:rPr>
        <w:t>mencionar</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artículos</w:t>
      </w:r>
      <w:r w:rsidR="007F3A22" w:rsidRPr="004A060B">
        <w:rPr>
          <w:rFonts w:ascii="Palatino Linotype" w:hAnsi="Palatino Linotype"/>
          <w:lang w:val="es-ES"/>
        </w:rPr>
        <w:t xml:space="preserve"> </w:t>
      </w:r>
      <w:r w:rsidRPr="004A060B">
        <w:rPr>
          <w:rFonts w:ascii="Palatino Linotype" w:hAnsi="Palatino Linotype"/>
          <w:lang w:val="es-ES"/>
        </w:rPr>
        <w:t>6,</w:t>
      </w:r>
      <w:r w:rsidR="007F3A22" w:rsidRPr="004A060B">
        <w:rPr>
          <w:rFonts w:ascii="Palatino Linotype" w:hAnsi="Palatino Linotype"/>
          <w:lang w:val="es-ES"/>
        </w:rPr>
        <w:t xml:space="preserve"> </w:t>
      </w:r>
      <w:r w:rsidRPr="004A060B">
        <w:rPr>
          <w:rFonts w:ascii="Palatino Linotype" w:hAnsi="Palatino Linotype"/>
          <w:lang w:val="es-ES"/>
        </w:rPr>
        <w:t>Apartado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Constitución</w:t>
      </w:r>
      <w:r w:rsidR="007F3A22" w:rsidRPr="004A060B">
        <w:rPr>
          <w:rFonts w:ascii="Palatino Linotype" w:hAnsi="Palatino Linotype"/>
          <w:lang w:val="es-ES"/>
        </w:rPr>
        <w:t xml:space="preserve"> </w:t>
      </w:r>
      <w:r w:rsidRPr="004A060B">
        <w:rPr>
          <w:rFonts w:ascii="Palatino Linotype" w:hAnsi="Palatino Linotype"/>
          <w:lang w:val="es-ES"/>
        </w:rPr>
        <w:t>Política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Estados</w:t>
      </w:r>
      <w:r w:rsidR="007F3A22" w:rsidRPr="004A060B">
        <w:rPr>
          <w:rFonts w:ascii="Palatino Linotype" w:hAnsi="Palatino Linotype"/>
          <w:lang w:val="es-ES"/>
        </w:rPr>
        <w:t xml:space="preserve"> </w:t>
      </w:r>
      <w:r w:rsidRPr="004A060B">
        <w:rPr>
          <w:rFonts w:ascii="Palatino Linotype" w:hAnsi="Palatino Linotype"/>
          <w:lang w:val="es-ES"/>
        </w:rPr>
        <w:t>Unidos</w:t>
      </w:r>
      <w:r w:rsidR="007F3A22" w:rsidRPr="004A060B">
        <w:rPr>
          <w:rFonts w:ascii="Palatino Linotype" w:hAnsi="Palatino Linotype"/>
          <w:lang w:val="es-ES"/>
        </w:rPr>
        <w:t xml:space="preserve"> </w:t>
      </w:r>
      <w:r w:rsidRPr="004A060B">
        <w:rPr>
          <w:rFonts w:ascii="Palatino Linotype" w:hAnsi="Palatino Linotype"/>
          <w:lang w:val="es-ES"/>
        </w:rPr>
        <w:t>Mexicanos</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5</w:t>
      </w:r>
      <w:r w:rsidR="007F3A22" w:rsidRPr="004A060B">
        <w:rPr>
          <w:rFonts w:ascii="Palatino Linotype" w:hAnsi="Palatino Linotype"/>
          <w:lang w:val="es-ES"/>
        </w:rPr>
        <w:t xml:space="preserve"> </w:t>
      </w:r>
      <w:r w:rsidRPr="004A060B">
        <w:rPr>
          <w:rFonts w:ascii="Palatino Linotype" w:hAnsi="Palatino Linotype"/>
          <w:lang w:val="es-ES"/>
        </w:rPr>
        <w:t>párrafos</w:t>
      </w:r>
      <w:r w:rsidR="007F3A22" w:rsidRPr="004A060B">
        <w:rPr>
          <w:rFonts w:ascii="Palatino Linotype" w:hAnsi="Palatino Linotype"/>
          <w:lang w:val="es-ES"/>
        </w:rPr>
        <w:t xml:space="preserve"> </w:t>
      </w:r>
      <w:r w:rsidRPr="004A060B">
        <w:rPr>
          <w:rFonts w:ascii="Palatino Linotype" w:hAnsi="Palatino Linotype"/>
          <w:lang w:val="es-ES"/>
        </w:rPr>
        <w:t>vigésimo</w:t>
      </w:r>
      <w:r w:rsidR="007F3A22" w:rsidRPr="004A060B">
        <w:rPr>
          <w:rFonts w:ascii="Palatino Linotype" w:hAnsi="Palatino Linotype"/>
          <w:lang w:val="es-ES"/>
        </w:rPr>
        <w:t xml:space="preserve"> </w:t>
      </w:r>
      <w:r w:rsidRPr="004A060B">
        <w:rPr>
          <w:rFonts w:ascii="Palatino Linotype" w:hAnsi="Palatino Linotype"/>
          <w:lang w:val="es-ES"/>
        </w:rPr>
        <w:t>segundo,</w:t>
      </w:r>
      <w:r w:rsidR="007F3A22" w:rsidRPr="004A060B">
        <w:rPr>
          <w:rFonts w:ascii="Palatino Linotype" w:hAnsi="Palatino Linotype"/>
          <w:lang w:val="es-ES"/>
        </w:rPr>
        <w:t xml:space="preserve"> </w:t>
      </w:r>
      <w:r w:rsidRPr="004A060B">
        <w:rPr>
          <w:rFonts w:ascii="Palatino Linotype" w:hAnsi="Palatino Linotype"/>
          <w:lang w:val="es-ES"/>
        </w:rPr>
        <w:t>vigésimo</w:t>
      </w:r>
      <w:r w:rsidR="007F3A22" w:rsidRPr="004A060B">
        <w:rPr>
          <w:rFonts w:ascii="Palatino Linotype" w:hAnsi="Palatino Linotype"/>
          <w:lang w:val="es-ES"/>
        </w:rPr>
        <w:t xml:space="preserve"> </w:t>
      </w:r>
      <w:r w:rsidRPr="004A060B">
        <w:rPr>
          <w:rFonts w:ascii="Palatino Linotype" w:hAnsi="Palatino Linotype"/>
          <w:lang w:val="es-ES"/>
        </w:rPr>
        <w:t>tercero</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vigésimo</w:t>
      </w:r>
      <w:r w:rsidR="007F3A22" w:rsidRPr="004A060B">
        <w:rPr>
          <w:rFonts w:ascii="Palatino Linotype" w:hAnsi="Palatino Linotype"/>
          <w:lang w:val="es-ES"/>
        </w:rPr>
        <w:t xml:space="preserve"> </w:t>
      </w:r>
      <w:r w:rsidRPr="004A060B">
        <w:rPr>
          <w:rFonts w:ascii="Palatino Linotype" w:hAnsi="Palatino Linotype"/>
          <w:lang w:val="es-ES"/>
        </w:rPr>
        <w:t>cuarto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Constitución</w:t>
      </w:r>
      <w:r w:rsidR="007F3A22" w:rsidRPr="004A060B">
        <w:rPr>
          <w:rFonts w:ascii="Palatino Linotype" w:hAnsi="Palatino Linotype"/>
          <w:lang w:val="es-ES"/>
        </w:rPr>
        <w:t xml:space="preserve"> </w:t>
      </w:r>
      <w:r w:rsidRPr="004A060B">
        <w:rPr>
          <w:rFonts w:ascii="Palatino Linotype" w:hAnsi="Palatino Linotype"/>
          <w:lang w:val="es-ES"/>
        </w:rPr>
        <w:t>Política</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Estado</w:t>
      </w:r>
      <w:r w:rsidR="007F3A22" w:rsidRPr="004A060B">
        <w:rPr>
          <w:rFonts w:ascii="Palatino Linotype" w:hAnsi="Palatino Linotype"/>
          <w:lang w:val="es-ES"/>
        </w:rPr>
        <w:t xml:space="preserve"> </w:t>
      </w:r>
      <w:r w:rsidRPr="004A060B">
        <w:rPr>
          <w:rFonts w:ascii="Palatino Linotype" w:hAnsi="Palatino Linotype"/>
          <w:lang w:val="es-ES"/>
        </w:rPr>
        <w:t>Libre</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Soberano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México,</w:t>
      </w:r>
      <w:r w:rsidR="007F3A22" w:rsidRPr="004A060B">
        <w:rPr>
          <w:rFonts w:ascii="Palatino Linotype" w:hAnsi="Palatino Linotype"/>
          <w:lang w:val="es-ES"/>
        </w:rPr>
        <w:t xml:space="preserve"> </w:t>
      </w:r>
      <w:r w:rsidRPr="004A060B">
        <w:rPr>
          <w:rFonts w:ascii="Palatino Linotype" w:hAnsi="Palatino Linotype"/>
          <w:lang w:val="es-ES"/>
        </w:rPr>
        <w:t>garantizan</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ejercicio</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toda</w:t>
      </w:r>
      <w:r w:rsidR="007F3A22" w:rsidRPr="004A060B">
        <w:rPr>
          <w:rFonts w:ascii="Palatino Linotype" w:hAnsi="Palatino Linotype"/>
          <w:lang w:val="es-ES"/>
        </w:rPr>
        <w:t xml:space="preserve"> </w:t>
      </w:r>
      <w:r w:rsidRPr="004A060B">
        <w:rPr>
          <w:rFonts w:ascii="Palatino Linotype" w:hAnsi="Palatino Linotype"/>
          <w:lang w:val="es-ES"/>
        </w:rPr>
        <w:t>vez</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disponen</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toda</w:t>
      </w:r>
      <w:r w:rsidR="007F3A22" w:rsidRPr="004A060B">
        <w:rPr>
          <w:rFonts w:ascii="Palatino Linotype" w:hAnsi="Palatino Linotype"/>
          <w:lang w:val="es-ES"/>
        </w:rPr>
        <w:t xml:space="preserve"> </w:t>
      </w:r>
      <w:r w:rsidRPr="004A060B">
        <w:rPr>
          <w:rFonts w:ascii="Palatino Linotype" w:hAnsi="Palatino Linotype"/>
          <w:lang w:val="es-ES"/>
        </w:rPr>
        <w:t>persona</w:t>
      </w:r>
      <w:r w:rsidR="007F3A22" w:rsidRPr="004A060B">
        <w:rPr>
          <w:rFonts w:ascii="Palatino Linotype" w:hAnsi="Palatino Linotype"/>
          <w:lang w:val="es-ES"/>
        </w:rPr>
        <w:t xml:space="preserve"> </w:t>
      </w:r>
      <w:r w:rsidRPr="004A060B">
        <w:rPr>
          <w:rFonts w:ascii="Palatino Linotype" w:hAnsi="Palatino Linotype"/>
          <w:lang w:val="es-ES"/>
        </w:rPr>
        <w:t>sin</w:t>
      </w:r>
      <w:r w:rsidR="007F3A22" w:rsidRPr="004A060B">
        <w:rPr>
          <w:rFonts w:ascii="Palatino Linotype" w:hAnsi="Palatino Linotype"/>
          <w:lang w:val="es-ES"/>
        </w:rPr>
        <w:t xml:space="preserve"> </w:t>
      </w:r>
      <w:r w:rsidRPr="004A060B">
        <w:rPr>
          <w:rFonts w:ascii="Palatino Linotype" w:hAnsi="Palatino Linotype"/>
          <w:lang w:val="es-ES"/>
        </w:rPr>
        <w:t>necesidad</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acreditar</w:t>
      </w:r>
      <w:r w:rsidR="007F3A22" w:rsidRPr="004A060B">
        <w:rPr>
          <w:rFonts w:ascii="Palatino Linotype" w:hAnsi="Palatino Linotype"/>
          <w:lang w:val="es-ES"/>
        </w:rPr>
        <w:t xml:space="preserve"> </w:t>
      </w:r>
      <w:r w:rsidRPr="004A060B">
        <w:rPr>
          <w:rFonts w:ascii="Palatino Linotype" w:hAnsi="Palatino Linotype"/>
          <w:lang w:val="es-ES"/>
        </w:rPr>
        <w:t>interés</w:t>
      </w:r>
      <w:r w:rsidR="007F3A22" w:rsidRPr="004A060B">
        <w:rPr>
          <w:rFonts w:ascii="Palatino Linotype" w:hAnsi="Palatino Linotype"/>
          <w:lang w:val="es-ES"/>
        </w:rPr>
        <w:t xml:space="preserve"> </w:t>
      </w:r>
      <w:r w:rsidRPr="004A060B">
        <w:rPr>
          <w:rFonts w:ascii="Palatino Linotype" w:hAnsi="Palatino Linotype"/>
          <w:lang w:val="es-ES"/>
        </w:rPr>
        <w:t>alguno</w:t>
      </w:r>
      <w:r w:rsidR="007F3A22" w:rsidRPr="004A060B">
        <w:rPr>
          <w:rFonts w:ascii="Palatino Linotype" w:hAnsi="Palatino Linotype"/>
          <w:lang w:val="es-ES"/>
        </w:rPr>
        <w:t xml:space="preserve"> </w:t>
      </w:r>
      <w:r w:rsidRPr="004A060B">
        <w:rPr>
          <w:rFonts w:ascii="Palatino Linotype" w:hAnsi="Palatino Linotype"/>
          <w:lang w:val="es-ES"/>
        </w:rPr>
        <w:t>o</w:t>
      </w:r>
      <w:r w:rsidR="007F3A22" w:rsidRPr="004A060B">
        <w:rPr>
          <w:rFonts w:ascii="Palatino Linotype" w:hAnsi="Palatino Linotype"/>
          <w:lang w:val="es-ES"/>
        </w:rPr>
        <w:t xml:space="preserve"> </w:t>
      </w:r>
      <w:r w:rsidRPr="004A060B">
        <w:rPr>
          <w:rFonts w:ascii="Palatino Linotype" w:hAnsi="Palatino Linotype"/>
          <w:lang w:val="es-ES"/>
        </w:rPr>
        <w:t>justificar</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utilización,</w:t>
      </w:r>
      <w:r w:rsidR="007F3A22" w:rsidRPr="004A060B">
        <w:rPr>
          <w:rFonts w:ascii="Palatino Linotype" w:hAnsi="Palatino Linotype"/>
          <w:lang w:val="es-ES"/>
        </w:rPr>
        <w:t xml:space="preserve"> </w:t>
      </w:r>
      <w:r w:rsidRPr="004A060B">
        <w:rPr>
          <w:rFonts w:ascii="Palatino Linotype" w:hAnsi="Palatino Linotype"/>
          <w:lang w:val="es-ES"/>
        </w:rPr>
        <w:t>tendrá</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gratuito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preceptos</w:t>
      </w:r>
      <w:r w:rsidR="007F3A22" w:rsidRPr="004A060B">
        <w:rPr>
          <w:rFonts w:ascii="Palatino Linotype" w:hAnsi="Palatino Linotype"/>
          <w:lang w:val="es-ES"/>
        </w:rPr>
        <w:t xml:space="preserve"> </w:t>
      </w:r>
      <w:r w:rsidRPr="004A060B">
        <w:rPr>
          <w:rFonts w:ascii="Palatino Linotype" w:hAnsi="Palatino Linotype"/>
          <w:lang w:val="es-ES"/>
        </w:rPr>
        <w:t>cuyo</w:t>
      </w:r>
      <w:r w:rsidR="007F3A22" w:rsidRPr="004A060B">
        <w:rPr>
          <w:rFonts w:ascii="Palatino Linotype" w:hAnsi="Palatino Linotype"/>
          <w:lang w:val="es-ES"/>
        </w:rPr>
        <w:t xml:space="preserve"> </w:t>
      </w:r>
      <w:r w:rsidRPr="004A060B">
        <w:rPr>
          <w:rFonts w:ascii="Palatino Linotype" w:hAnsi="Palatino Linotype"/>
          <w:lang w:val="es-ES"/>
        </w:rPr>
        <w:t>texto</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sentido</w:t>
      </w:r>
      <w:r w:rsidR="007F3A22" w:rsidRPr="004A060B">
        <w:rPr>
          <w:rFonts w:ascii="Palatino Linotype" w:hAnsi="Palatino Linotype"/>
          <w:lang w:val="es-ES"/>
        </w:rPr>
        <w:t xml:space="preserve"> </w:t>
      </w:r>
      <w:r w:rsidRPr="004A060B">
        <w:rPr>
          <w:rFonts w:ascii="Palatino Linotype" w:hAnsi="Palatino Linotype"/>
          <w:lang w:val="es-ES"/>
        </w:rPr>
        <w:t>literal</w:t>
      </w:r>
      <w:r w:rsidR="007F3A22" w:rsidRPr="004A060B">
        <w:rPr>
          <w:rFonts w:ascii="Palatino Linotype" w:hAnsi="Palatino Linotype"/>
          <w:lang w:val="es-ES"/>
        </w:rPr>
        <w:t xml:space="preserve"> </w:t>
      </w:r>
      <w:r w:rsidRPr="004A060B">
        <w:rPr>
          <w:rFonts w:ascii="Palatino Linotype" w:hAnsi="Palatino Linotype"/>
          <w:lang w:val="es-ES"/>
        </w:rPr>
        <w:t>es</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siguiente:</w:t>
      </w:r>
    </w:p>
    <w:p w:rsidR="00A46176" w:rsidRPr="004A060B" w:rsidRDefault="00A46176" w:rsidP="00C67B5A">
      <w:pPr>
        <w:ind w:left="851" w:right="992"/>
        <w:jc w:val="center"/>
        <w:rPr>
          <w:rFonts w:ascii="Palatino Linotype" w:hAnsi="Palatino Linotype" w:cs="Arial"/>
          <w:b/>
          <w:i/>
          <w:sz w:val="22"/>
          <w:szCs w:val="22"/>
          <w:lang w:val="es-ES"/>
        </w:rPr>
      </w:pPr>
      <w:r w:rsidRPr="004A060B">
        <w:rPr>
          <w:rFonts w:ascii="Palatino Linotype" w:hAnsi="Palatino Linotype" w:cs="Arial"/>
          <w:b/>
          <w:i/>
          <w:sz w:val="22"/>
          <w:szCs w:val="22"/>
          <w:lang w:val="es-ES"/>
        </w:rPr>
        <w:t>Constitución</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Política</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de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los</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Estados</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Unidos</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Mexicanos</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b/>
          <w:i/>
          <w:sz w:val="22"/>
          <w:szCs w:val="22"/>
          <w:lang w:val="es-ES"/>
        </w:rPr>
        <w:t>“Artículo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6o.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manifestación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ideas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no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objeto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ninguna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inquisición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judicial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administrativa,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sino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caso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ataque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moral,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vida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privada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derechos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terceros,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provoque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algún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delito,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perturbe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orden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público;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derecho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réplica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ejercido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términos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dispuestos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por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ley.</w:t>
      </w:r>
      <w:r w:rsidR="007F3A22" w:rsidRPr="004A060B">
        <w:rPr>
          <w:rFonts w:ascii="Palatino Linotype" w:hAnsi="Palatino Linotype" w:cs="Arial"/>
          <w:i/>
          <w:sz w:val="22"/>
          <w:szCs w:val="22"/>
          <w:lang w:val="es-ES"/>
        </w:rPr>
        <w:t xml:space="preserve"> </w:t>
      </w:r>
      <w:r w:rsidRPr="004A060B">
        <w:rPr>
          <w:rFonts w:ascii="Palatino Linotype" w:hAnsi="Palatino Linotype" w:cs="Arial"/>
          <w:b/>
          <w:i/>
          <w:sz w:val="22"/>
          <w:szCs w:val="22"/>
          <w:lang w:val="es-ES"/>
        </w:rPr>
        <w:t>El</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derecho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a</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la</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información</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será</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garantizado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por</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el</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Estado.</w:t>
      </w:r>
      <w:r w:rsidR="007F3A22" w:rsidRPr="004A060B">
        <w:rPr>
          <w:rFonts w:ascii="Palatino Linotype" w:hAnsi="Palatino Linotype" w:cs="Arial"/>
          <w:i/>
          <w:sz w:val="22"/>
          <w:szCs w:val="22"/>
          <w:lang w:val="es-ES"/>
        </w:rPr>
        <w:t xml:space="preserve"> </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t>Toda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persona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tiene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derecho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libre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acceso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plural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oportuna,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así</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como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buscar,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recibir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difundir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ideas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toda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índole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por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cualquier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medio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expresión.</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t>Para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efectos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dispuesto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presente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artículo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observará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siguiente:</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lastRenderedPageBreak/>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Para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ejercicio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derecho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acceso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Federación,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Distrito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Federal,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ámbito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respectivas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competencias,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regirán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por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siguientes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principios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bases:</w:t>
      </w:r>
    </w:p>
    <w:p w:rsidR="00A46176" w:rsidRPr="004A060B" w:rsidRDefault="00A46176" w:rsidP="00C67B5A">
      <w:pPr>
        <w:ind w:left="851" w:right="992"/>
        <w:jc w:val="both"/>
        <w:rPr>
          <w:rFonts w:ascii="Palatino Linotype" w:hAnsi="Palatino Linotype" w:cs="Arial"/>
          <w:i/>
          <w:sz w:val="22"/>
          <w:szCs w:val="22"/>
          <w:u w:val="single"/>
          <w:lang w:val="es-ES"/>
        </w:rPr>
      </w:pPr>
      <w:r w:rsidRPr="004A060B">
        <w:rPr>
          <w:rFonts w:ascii="Palatino Linotype" w:hAnsi="Palatino Linotype" w:cs="Arial"/>
          <w:i/>
          <w:sz w:val="22"/>
          <w:szCs w:val="22"/>
          <w:u w:val="single"/>
          <w:lang w:val="es-ES"/>
        </w:rPr>
        <w:t>I.</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Toda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información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posesión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cualquier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autoridad,</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entidad,</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órgano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organismo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Poderes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Ejecutivo,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Legislativo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Judicial,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órganos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autónomos,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partidos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políticos,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fideicomisos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fondos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así</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como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cualquier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persona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física,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moral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sindicato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que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reciba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ejerza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recursos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realice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actos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autoridad</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ámbito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federal,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estatal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municipal,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sólo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podrá</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ser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reservada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temporalmente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por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razones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interés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seguridad</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nacional,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términos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que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fijen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leyes.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interpretación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este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derecho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deberá</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prevalecer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principio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máxima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publicidad.</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sujetos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obligados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deberán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documentar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todo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acto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que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derive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ejercicio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facultades,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competencias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funciones,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ley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determinará</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supuestos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específicos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bajo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cuales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procederá</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declaración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inexistencia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información.</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t>II.</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refiere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vida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privada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datos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personales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protegida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términos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excepciones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fijen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leyes.</w:t>
      </w:r>
    </w:p>
    <w:p w:rsidR="00A46176" w:rsidRPr="004A060B" w:rsidRDefault="00A46176" w:rsidP="00C67B5A">
      <w:pPr>
        <w:ind w:left="851" w:right="992"/>
        <w:jc w:val="both"/>
        <w:rPr>
          <w:rFonts w:ascii="Palatino Linotype" w:hAnsi="Palatino Linotype" w:cs="Arial"/>
          <w:i/>
          <w:sz w:val="22"/>
          <w:szCs w:val="22"/>
          <w:u w:val="single"/>
          <w:lang w:val="es-ES"/>
        </w:rPr>
      </w:pPr>
      <w:r w:rsidRPr="004A060B">
        <w:rPr>
          <w:rFonts w:ascii="Palatino Linotype" w:hAnsi="Palatino Linotype" w:cs="Arial"/>
          <w:i/>
          <w:sz w:val="22"/>
          <w:szCs w:val="22"/>
          <w:u w:val="single"/>
          <w:lang w:val="es-ES"/>
        </w:rPr>
        <w:t>III.</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Toda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persona,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sin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necesidad</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acreditar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interés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alguno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justificar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utilización,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tendrá</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acceso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gratuito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información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datos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personales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rectificación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éstos.</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t>IV.</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establecerán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mecanismos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acceso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procedimientos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revisión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expeditos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sustanciarán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ante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organismos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autónomos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especializados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imparciales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establece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Constitución.</w:t>
      </w:r>
    </w:p>
    <w:p w:rsidR="00A46176" w:rsidRPr="004A060B" w:rsidRDefault="00A46176" w:rsidP="00C67B5A">
      <w:pPr>
        <w:ind w:left="851" w:right="992"/>
        <w:jc w:val="both"/>
        <w:rPr>
          <w:rFonts w:ascii="Palatino Linotype" w:hAnsi="Palatino Linotype" w:cs="Arial"/>
          <w:i/>
          <w:sz w:val="22"/>
          <w:szCs w:val="22"/>
          <w:u w:val="single"/>
          <w:lang w:val="es-ES"/>
        </w:rPr>
      </w:pPr>
      <w:r w:rsidRPr="004A060B">
        <w:rPr>
          <w:rFonts w:ascii="Palatino Linotype" w:hAnsi="Palatino Linotype" w:cs="Arial"/>
          <w:i/>
          <w:sz w:val="22"/>
          <w:szCs w:val="22"/>
          <w:u w:val="single"/>
          <w:lang w:val="es-ES"/>
        </w:rPr>
        <w:t>V.</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sujetos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obligados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deberán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preservar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documentos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archivos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administrativos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actualizados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publicarán,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través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medios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electrónicos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disponibles,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información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completa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actualizada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sobre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ejercicio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recursos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indicadores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que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permitan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rendir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cuenta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del</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cumplimiento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objetivos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resultados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obtenidos.</w:t>
      </w:r>
    </w:p>
    <w:p w:rsidR="00A46176" w:rsidRPr="004A060B" w:rsidRDefault="00A46176" w:rsidP="00C67B5A">
      <w:pPr>
        <w:ind w:left="851" w:right="992"/>
        <w:jc w:val="both"/>
        <w:rPr>
          <w:rFonts w:ascii="Palatino Linotype" w:hAnsi="Palatino Linotype" w:cs="Arial"/>
          <w:i/>
          <w:sz w:val="22"/>
          <w:szCs w:val="22"/>
          <w:u w:val="single"/>
          <w:lang w:val="es-ES"/>
        </w:rPr>
      </w:pPr>
      <w:r w:rsidRPr="004A060B">
        <w:rPr>
          <w:rFonts w:ascii="Palatino Linotype" w:hAnsi="Palatino Linotype" w:cs="Arial"/>
          <w:i/>
          <w:sz w:val="22"/>
          <w:szCs w:val="22"/>
          <w:u w:val="single"/>
          <w:lang w:val="es-ES"/>
        </w:rPr>
        <w:t>VI.</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leyes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determinarán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manera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que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sujetos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obligados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deberán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hacer</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información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relativa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recursos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públicos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que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entreguen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personas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físicas</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morales.</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t>VII.</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inobservancia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disposiciones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materia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acceso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pública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sancionada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términos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dispongan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leyes.</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t>VIII.</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Federación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contará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un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organismo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autónomo,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especializado,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imparcial,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colegiado,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personalidad</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jurídica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patrimonio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propio,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plena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autonomía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técnica,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gestión,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capacidad</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para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decidir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sobre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ejercicio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presupuesto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determinar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organización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interna,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responsable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garantizar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cumplimiento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derecho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acceso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pública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protección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datos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personales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posesión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sujetos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obligados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términos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establezca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ley.</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i/>
          <w:sz w:val="22"/>
          <w:szCs w:val="22"/>
          <w:lang w:val="es-ES"/>
        </w:rPr>
        <w:lastRenderedPageBreak/>
        <w:t>…</w:t>
      </w:r>
    </w:p>
    <w:p w:rsidR="00A46176" w:rsidRPr="004A060B" w:rsidRDefault="00A46176" w:rsidP="00C67B5A">
      <w:pPr>
        <w:ind w:left="851" w:right="992"/>
        <w:jc w:val="both"/>
        <w:rPr>
          <w:rFonts w:ascii="Palatino Linotype" w:hAnsi="Palatino Linotype" w:cs="Arial"/>
          <w:i/>
          <w:color w:val="000000"/>
          <w:sz w:val="22"/>
          <w:szCs w:val="22"/>
          <w:lang w:val="es-ES" w:eastAsia="es-MX"/>
        </w:rPr>
      </w:pPr>
      <w:r w:rsidRPr="004A060B">
        <w:rPr>
          <w:rFonts w:ascii="Palatino Linotype" w:hAnsi="Palatino Linotype" w:cs="Arial"/>
          <w:i/>
          <w:sz w:val="22"/>
          <w:szCs w:val="22"/>
          <w:u w:val="single"/>
          <w:lang w:val="es-ES"/>
        </w:rPr>
        <w:t>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ley</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establecerá</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aquella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información</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que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se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considere</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reservada</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o</w:t>
      </w:r>
      <w:r w:rsidR="007F3A22" w:rsidRPr="004A060B">
        <w:rPr>
          <w:rFonts w:ascii="Palatino Linotype" w:hAnsi="Palatino Linotype" w:cs="Arial"/>
          <w:i/>
          <w:sz w:val="22"/>
          <w:szCs w:val="22"/>
          <w:u w:val="single"/>
          <w:lang w:val="es-ES"/>
        </w:rPr>
        <w:t xml:space="preserve"> </w:t>
      </w:r>
      <w:r w:rsidRPr="004A060B">
        <w:rPr>
          <w:rFonts w:ascii="Palatino Linotype" w:hAnsi="Palatino Linotype" w:cs="Arial"/>
          <w:i/>
          <w:sz w:val="22"/>
          <w:szCs w:val="22"/>
          <w:u w:val="single"/>
          <w:lang w:val="es-ES"/>
        </w:rPr>
        <w:t>confidencial.</w:t>
      </w:r>
      <w:r w:rsidRPr="004A060B">
        <w:rPr>
          <w:rFonts w:ascii="Palatino Linotype" w:hAnsi="Palatino Linotype" w:cs="Arial"/>
          <w:b/>
          <w:i/>
          <w:sz w:val="22"/>
          <w:szCs w:val="22"/>
          <w:lang w:val="es-ES"/>
        </w:rPr>
        <w:t>”</w:t>
      </w:r>
      <w:r w:rsidR="007F3A22" w:rsidRPr="004A060B">
        <w:rPr>
          <w:rFonts w:ascii="Palatino Linotype" w:hAnsi="Palatino Linotype" w:cs="Arial"/>
          <w:i/>
          <w:color w:val="000000"/>
          <w:sz w:val="22"/>
          <w:szCs w:val="22"/>
          <w:lang w:val="es-ES" w:eastAsia="es-MX"/>
        </w:rPr>
        <w:t xml:space="preserve"> </w:t>
      </w:r>
    </w:p>
    <w:p w:rsidR="00A46176" w:rsidRPr="004A060B" w:rsidRDefault="00A46176" w:rsidP="00C67B5A">
      <w:pPr>
        <w:ind w:left="851" w:right="992"/>
        <w:jc w:val="center"/>
        <w:rPr>
          <w:rFonts w:ascii="Palatino Linotype" w:hAnsi="Palatino Linotype" w:cs="Arial"/>
          <w:b/>
          <w:i/>
          <w:sz w:val="22"/>
          <w:szCs w:val="22"/>
          <w:lang w:val="es-ES"/>
        </w:rPr>
      </w:pPr>
      <w:r w:rsidRPr="004A060B">
        <w:rPr>
          <w:rFonts w:ascii="Palatino Linotype" w:hAnsi="Palatino Linotype" w:cs="Arial"/>
          <w:b/>
          <w:i/>
          <w:sz w:val="22"/>
          <w:szCs w:val="22"/>
          <w:lang w:val="es-ES"/>
        </w:rPr>
        <w:t>Constitución</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Política</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del</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Estado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Libre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y</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Soberano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de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México</w:t>
      </w:r>
    </w:p>
    <w:p w:rsidR="00A46176" w:rsidRPr="004A060B" w:rsidRDefault="00A46176" w:rsidP="00C67B5A">
      <w:pPr>
        <w:ind w:left="851" w:right="992"/>
        <w:jc w:val="both"/>
        <w:rPr>
          <w:rFonts w:ascii="Palatino Linotype" w:hAnsi="Palatino Linotype" w:cs="Arial"/>
          <w:b/>
          <w:i/>
          <w:sz w:val="22"/>
          <w:szCs w:val="22"/>
          <w:lang w:val="es-ES"/>
        </w:rPr>
      </w:pPr>
      <w:r w:rsidRPr="004A060B">
        <w:rPr>
          <w:rFonts w:ascii="Palatino Linotype" w:hAnsi="Palatino Linotype" w:cs="Arial"/>
          <w:b/>
          <w:i/>
          <w:sz w:val="22"/>
          <w:szCs w:val="22"/>
          <w:lang w:val="es-ES"/>
        </w:rPr>
        <w:t>“Artículo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5.</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w:t>
      </w:r>
      <w:r w:rsidR="007F3A22" w:rsidRPr="004A060B">
        <w:rPr>
          <w:rFonts w:ascii="Palatino Linotype" w:hAnsi="Palatino Linotype" w:cs="Arial"/>
          <w:b/>
          <w:i/>
          <w:sz w:val="22"/>
          <w:szCs w:val="22"/>
          <w:lang w:val="es-ES"/>
        </w:rPr>
        <w:t xml:space="preserve"> </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b/>
          <w:i/>
          <w:sz w:val="22"/>
          <w:szCs w:val="22"/>
          <w:lang w:val="es-ES"/>
        </w:rPr>
        <w:t>El</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derecho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la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información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será</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garantizado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por</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el</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Estado</w:t>
      </w:r>
      <w:r w:rsidRPr="004A060B">
        <w:rPr>
          <w:rFonts w:ascii="Palatino Linotype" w:hAnsi="Palatino Linotype"/>
          <w:i/>
          <w:sz w:val="22"/>
          <w:szCs w:val="22"/>
          <w:lang w:val="es-ES"/>
        </w:rPr>
        <w:t>.</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ley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establecerá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previsiones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permitan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asegurar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protección,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respeto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difusión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derecho.</w:t>
      </w:r>
      <w:r w:rsidR="007F3A22" w:rsidRPr="004A060B">
        <w:rPr>
          <w:rFonts w:ascii="Palatino Linotype" w:hAnsi="Palatino Linotype"/>
          <w:i/>
          <w:sz w:val="22"/>
          <w:szCs w:val="22"/>
          <w:lang w:val="es-ES"/>
        </w:rPr>
        <w:t xml:space="preserve"> </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Para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garantizar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ejercicio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derecho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transparencia,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acceso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protección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datos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personales,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poderes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organismos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autónomos,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transparentarán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acciones,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términos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disposiciones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aplicables,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oportuna,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clara,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veraz</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fácil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acceso.</w:t>
      </w:r>
      <w:r w:rsidR="007F3A22" w:rsidRPr="004A060B">
        <w:rPr>
          <w:rFonts w:ascii="Palatino Linotype" w:hAnsi="Palatino Linotype"/>
          <w:i/>
          <w:sz w:val="22"/>
          <w:szCs w:val="22"/>
          <w:lang w:val="es-ES"/>
        </w:rPr>
        <w:t xml:space="preserve"> </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Este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derecho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regirá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principios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bases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siguientes:</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b/>
          <w:i/>
          <w:sz w:val="22"/>
          <w:szCs w:val="22"/>
          <w:lang w:val="es-ES"/>
        </w:rPr>
        <w:t>I.</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Toda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la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información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en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posesión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de</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cualquier</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autoridad,</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entidad,</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órgano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y</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organismos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de</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los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Poderes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Ejecutivo,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Legislativo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y</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Judicial,</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órganos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autónomos,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partidos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políticos,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fideicomisos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y</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fondos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públicos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estatales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y</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municipales,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así</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gobierno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administración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municipal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organismos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descentralizados,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asimismo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cualquier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persona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física,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jurídica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colectiva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sindicato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reciba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ejerza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recursos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realice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autoridad</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ámbito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estatal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municipal,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sólo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podrá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reservada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temporalmente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razones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previstas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Constitución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Política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Unidos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Mexicanos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interés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seguridad,</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términos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fijen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leyes.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interpretación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derecho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deberá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prevalecer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principio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máxima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publicidad.</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sujetos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obligados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deberán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documentar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todo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derive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ejercicio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facultades,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competencias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funciones,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ley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determinará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supuestos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específicos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bajo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cuales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procederá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declaración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inexistencia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II.</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referente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intimidad</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vida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privada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imagen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personas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protegida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través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un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marco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jurídico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rígido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tratamiento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manejo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datos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personales,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excepciones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establezca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ley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reglamentaria.</w:t>
      </w:r>
    </w:p>
    <w:p w:rsidR="00A46176" w:rsidRPr="004A060B" w:rsidRDefault="00A46176" w:rsidP="00C67B5A">
      <w:pPr>
        <w:ind w:left="851" w:right="992"/>
        <w:jc w:val="both"/>
        <w:rPr>
          <w:rFonts w:ascii="Palatino Linotype" w:hAnsi="Palatino Linotype"/>
          <w:b/>
          <w:i/>
          <w:sz w:val="22"/>
          <w:szCs w:val="22"/>
          <w:lang w:val="es-ES"/>
        </w:rPr>
      </w:pPr>
      <w:r w:rsidRPr="004A060B">
        <w:rPr>
          <w:rFonts w:ascii="Palatino Linotype" w:hAnsi="Palatino Linotype"/>
          <w:b/>
          <w:i/>
          <w:sz w:val="22"/>
          <w:szCs w:val="22"/>
          <w:lang w:val="es-ES"/>
        </w:rPr>
        <w:t>III.</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Toda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persona,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sin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necesidad</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de</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acreditar</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interés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alguno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justificar</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su</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utilización,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tendrá</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acceso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gratuito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la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información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pública,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sus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datos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personales</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o</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la</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rectificación</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de</w:t>
      </w:r>
      <w:r w:rsidR="007F3A22" w:rsidRPr="004A060B">
        <w:rPr>
          <w:rFonts w:ascii="Palatino Linotype" w:hAnsi="Palatino Linotype"/>
          <w:b/>
          <w:i/>
          <w:sz w:val="22"/>
          <w:szCs w:val="22"/>
          <w:lang w:val="es-ES"/>
        </w:rPr>
        <w:t xml:space="preserve"> </w:t>
      </w:r>
      <w:r w:rsidRPr="004A060B">
        <w:rPr>
          <w:rFonts w:ascii="Palatino Linotype" w:hAnsi="Palatino Linotype"/>
          <w:b/>
          <w:i/>
          <w:sz w:val="22"/>
          <w:szCs w:val="22"/>
          <w:lang w:val="es-ES"/>
        </w:rPr>
        <w:t>éstos.</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IV.</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establecerán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mecanismos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acceso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procedimientos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revisión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expeditos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sustanciarán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organismo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autónomo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especializado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imparcial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establece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Constitución.</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V.</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procedimientos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acceso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acceso,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corrección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supresión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datos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personales,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así</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recursos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revisión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derivados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mismos,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podrán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tramitarse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por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medios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electrónicos,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través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un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sistema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lastRenderedPageBreak/>
        <w:t>automatizado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para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tal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efecto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establezca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ley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reglamentaria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organismo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autónomo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garante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ámbito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competencia.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resoluciones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correspondan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estos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procedimientos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sistematizarán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para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favorecer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consulta.</w:t>
      </w:r>
    </w:p>
    <w:p w:rsidR="00A46176" w:rsidRPr="004A060B" w:rsidRDefault="00A46176" w:rsidP="00C67B5A">
      <w:pPr>
        <w:ind w:left="851" w:right="992"/>
        <w:jc w:val="both"/>
        <w:rPr>
          <w:rFonts w:ascii="Palatino Linotype" w:hAnsi="Palatino Linotype"/>
          <w:i/>
          <w:sz w:val="22"/>
          <w:szCs w:val="22"/>
          <w:lang w:val="es-ES"/>
        </w:rPr>
      </w:pPr>
      <w:r w:rsidRPr="004A060B">
        <w:rPr>
          <w:rFonts w:ascii="Palatino Linotype" w:hAnsi="Palatino Linotype"/>
          <w:i/>
          <w:sz w:val="22"/>
          <w:szCs w:val="22"/>
          <w:lang w:val="es-ES"/>
        </w:rPr>
        <w:t>VI.</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sujetos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obligados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deberán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preservar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documentos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archivos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administrativos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actualizados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publicarán,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través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medios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electrónicos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disponibles,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completa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actualizada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sobre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ejercicio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recursos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indicadores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permitan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rendir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cuenta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del</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cumplimiento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objetivos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resultados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obtenidos.</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i/>
          <w:sz w:val="22"/>
          <w:szCs w:val="22"/>
          <w:lang w:val="es-ES"/>
        </w:rPr>
        <w:t>VII.</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ley</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reglamentaria,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determinará</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manera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sujetos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obligados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deberán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hacer</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información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relativa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los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recursos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públicos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que</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entreguen</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a</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personas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físicas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o</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jurídicas</w:t>
      </w:r>
      <w:r w:rsidR="007F3A22" w:rsidRPr="004A060B">
        <w:rPr>
          <w:rFonts w:ascii="Palatino Linotype" w:hAnsi="Palatino Linotype"/>
          <w:i/>
          <w:sz w:val="22"/>
          <w:szCs w:val="22"/>
          <w:lang w:val="es-ES"/>
        </w:rPr>
        <w:t xml:space="preserve"> </w:t>
      </w:r>
      <w:r w:rsidRPr="004A060B">
        <w:rPr>
          <w:rFonts w:ascii="Palatino Linotype" w:hAnsi="Palatino Linotype"/>
          <w:i/>
          <w:sz w:val="22"/>
          <w:szCs w:val="22"/>
          <w:lang w:val="es-ES"/>
        </w:rPr>
        <w:t>colectivas.</w:t>
      </w:r>
      <w:r w:rsidRPr="004A060B">
        <w:rPr>
          <w:rFonts w:ascii="Palatino Linotype" w:hAnsi="Palatino Linotype"/>
          <w:b/>
          <w:i/>
          <w:sz w:val="22"/>
          <w:szCs w:val="22"/>
          <w:lang w:val="es-ES"/>
        </w:rPr>
        <w:t>”</w:t>
      </w:r>
    </w:p>
    <w:p w:rsidR="00A46176" w:rsidRPr="004A060B" w:rsidRDefault="00A46176" w:rsidP="00C67B5A">
      <w:pPr>
        <w:ind w:left="851" w:right="992"/>
        <w:jc w:val="both"/>
        <w:rPr>
          <w:rFonts w:ascii="Palatino Linotype" w:hAnsi="Palatino Linotype"/>
          <w:sz w:val="22"/>
          <w:szCs w:val="22"/>
          <w:lang w:val="es-ES"/>
        </w:rPr>
      </w:pPr>
      <w:r w:rsidRPr="004A060B">
        <w:rPr>
          <w:rFonts w:ascii="Palatino Linotype" w:hAnsi="Palatino Linotype"/>
          <w:sz w:val="22"/>
          <w:szCs w:val="22"/>
          <w:lang w:val="es-ES"/>
        </w:rPr>
        <w:t>(Énfasis</w:t>
      </w:r>
      <w:r w:rsidR="007F3A22" w:rsidRPr="004A060B">
        <w:rPr>
          <w:rFonts w:ascii="Palatino Linotype" w:hAnsi="Palatino Linotype"/>
          <w:sz w:val="22"/>
          <w:szCs w:val="22"/>
          <w:lang w:val="es-ES"/>
        </w:rPr>
        <w:t xml:space="preserve"> </w:t>
      </w:r>
      <w:r w:rsidRPr="004A060B">
        <w:rPr>
          <w:rFonts w:ascii="Palatino Linotype" w:hAnsi="Palatino Linotype"/>
          <w:sz w:val="22"/>
          <w:szCs w:val="22"/>
          <w:lang w:val="es-ES"/>
        </w:rPr>
        <w:t>añadido)</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Por</w:t>
      </w:r>
      <w:r w:rsidR="007F3A22" w:rsidRPr="004A060B">
        <w:rPr>
          <w:rFonts w:ascii="Palatino Linotype" w:hAnsi="Palatino Linotype"/>
          <w:lang w:val="es-ES"/>
        </w:rPr>
        <w:t xml:space="preserve"> </w:t>
      </w:r>
      <w:r w:rsidRPr="004A060B">
        <w:rPr>
          <w:rFonts w:ascii="Palatino Linotype" w:hAnsi="Palatino Linotype"/>
          <w:lang w:val="es-ES"/>
        </w:rPr>
        <w:t>otra</w:t>
      </w:r>
      <w:r w:rsidR="007F3A22" w:rsidRPr="004A060B">
        <w:rPr>
          <w:rFonts w:ascii="Palatino Linotype" w:hAnsi="Palatino Linotype"/>
          <w:lang w:val="es-ES"/>
        </w:rPr>
        <w:t xml:space="preserve"> </w:t>
      </w:r>
      <w:r w:rsidRPr="004A060B">
        <w:rPr>
          <w:rFonts w:ascii="Palatino Linotype" w:hAnsi="Palatino Linotype"/>
          <w:lang w:val="es-ES"/>
        </w:rPr>
        <w:t>parte,</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contenido</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artículo</w:t>
      </w:r>
      <w:r w:rsidR="007F3A22" w:rsidRPr="004A060B">
        <w:rPr>
          <w:rFonts w:ascii="Palatino Linotype" w:hAnsi="Palatino Linotype"/>
          <w:lang w:val="es-ES"/>
        </w:rPr>
        <w:t xml:space="preserve"> </w:t>
      </w:r>
      <w:r w:rsidRPr="004A060B">
        <w:rPr>
          <w:rFonts w:ascii="Palatino Linotype" w:hAnsi="Palatino Linotype"/>
          <w:lang w:val="es-ES"/>
        </w:rPr>
        <w:t>1</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Constitución</w:t>
      </w:r>
      <w:r w:rsidR="007F3A22" w:rsidRPr="004A060B">
        <w:rPr>
          <w:rFonts w:ascii="Palatino Linotype" w:hAnsi="Palatino Linotype"/>
          <w:lang w:val="es-ES"/>
        </w:rPr>
        <w:t xml:space="preserve"> </w:t>
      </w:r>
      <w:r w:rsidRPr="004A060B">
        <w:rPr>
          <w:rFonts w:ascii="Palatino Linotype" w:hAnsi="Palatino Linotype"/>
          <w:lang w:val="es-ES"/>
        </w:rPr>
        <w:t>Política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Estados</w:t>
      </w:r>
      <w:r w:rsidR="007F3A22" w:rsidRPr="004A060B">
        <w:rPr>
          <w:rFonts w:ascii="Palatino Linotype" w:hAnsi="Palatino Linotype"/>
          <w:lang w:val="es-ES"/>
        </w:rPr>
        <w:t xml:space="preserve"> </w:t>
      </w:r>
      <w:r w:rsidRPr="004A060B">
        <w:rPr>
          <w:rFonts w:ascii="Palatino Linotype" w:hAnsi="Palatino Linotype"/>
          <w:lang w:val="es-ES"/>
        </w:rPr>
        <w:t>Unidos</w:t>
      </w:r>
      <w:r w:rsidR="007F3A22" w:rsidRPr="004A060B">
        <w:rPr>
          <w:rFonts w:ascii="Palatino Linotype" w:hAnsi="Palatino Linotype"/>
          <w:lang w:val="es-ES"/>
        </w:rPr>
        <w:t xml:space="preserve"> </w:t>
      </w:r>
      <w:r w:rsidRPr="004A060B">
        <w:rPr>
          <w:rFonts w:ascii="Palatino Linotype" w:hAnsi="Palatino Linotype"/>
          <w:lang w:val="es-ES"/>
        </w:rPr>
        <w:t>Mexicanos,</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destaca</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siguiente:</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b/>
          <w:i/>
          <w:sz w:val="22"/>
          <w:szCs w:val="22"/>
          <w:lang w:val="es-ES"/>
        </w:rPr>
        <w:t>“Artículo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1o</w:t>
      </w:r>
      <w:r w:rsidRPr="004A060B">
        <w:rPr>
          <w:rFonts w:ascii="Palatino Linotype" w:hAnsi="Palatino Linotype" w:cs="Arial"/>
          <w:i/>
          <w:sz w:val="22"/>
          <w:szCs w:val="22"/>
          <w:lang w:val="es-ES"/>
        </w:rPr>
        <w:t>.</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Unidos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Mexicanos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todas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personas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gozarán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derechos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humanos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reconocidos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Constitución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tratados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internacionales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Estado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Mexicano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parte,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así</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como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garantías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para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protección,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cuyo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ejercicio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no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podrá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restringirse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ni</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suspenderse,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salvo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casos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bajo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condiciones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Constitución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establece.</w:t>
      </w:r>
    </w:p>
    <w:p w:rsidR="00A46176" w:rsidRPr="004A060B" w:rsidRDefault="00A46176" w:rsidP="00C67B5A">
      <w:pPr>
        <w:ind w:left="851" w:right="992"/>
        <w:jc w:val="both"/>
        <w:rPr>
          <w:rFonts w:ascii="Palatino Linotype" w:hAnsi="Palatino Linotype" w:cs="Arial"/>
          <w:b/>
          <w:i/>
          <w:sz w:val="22"/>
          <w:szCs w:val="22"/>
          <w:lang w:val="es-ES"/>
        </w:rPr>
      </w:pPr>
      <w:r w:rsidRPr="004A060B">
        <w:rPr>
          <w:rFonts w:ascii="Palatino Linotype" w:hAnsi="Palatino Linotype" w:cs="Arial"/>
          <w:b/>
          <w:i/>
          <w:sz w:val="22"/>
          <w:szCs w:val="22"/>
          <w:u w:val="single"/>
          <w:lang w:val="es-ES"/>
        </w:rPr>
        <w:t>Las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normas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relativas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a</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los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derechos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humanos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se</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interpretarán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conformidad</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Constitución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tratados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internacionales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b/>
          <w:i/>
          <w:sz w:val="22"/>
          <w:szCs w:val="22"/>
          <w:lang w:val="es-ES"/>
        </w:rPr>
        <w:t>materia</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u w:val="single"/>
          <w:lang w:val="es-ES"/>
        </w:rPr>
        <w:t>favoreciendo</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en</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todo</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tiempo</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a</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las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personas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la</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protección</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más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amplia</w:t>
      </w:r>
      <w:r w:rsidRPr="004A060B">
        <w:rPr>
          <w:rFonts w:ascii="Palatino Linotype" w:hAnsi="Palatino Linotype" w:cs="Arial"/>
          <w:b/>
          <w:i/>
          <w:sz w:val="22"/>
          <w:szCs w:val="22"/>
          <w:lang w:val="es-ES"/>
        </w:rPr>
        <w:t>.</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b/>
          <w:i/>
          <w:sz w:val="22"/>
          <w:szCs w:val="22"/>
          <w:u w:val="single"/>
          <w:lang w:val="es-ES"/>
        </w:rPr>
        <w:t>Todas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las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autoridades,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en</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el</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ámbito</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de</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sus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competencias,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tienen</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la</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obligación</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de</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promover,</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respetar,</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proteger</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y</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garantizar</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los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derechos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humanos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de</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conformidad</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con</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los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principios</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de</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universalidad,</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interdependencia,</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indivisibilidad</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y</w:t>
      </w:r>
      <w:r w:rsidR="007F3A22" w:rsidRPr="004A060B">
        <w:rPr>
          <w:rFonts w:ascii="Palatino Linotype" w:hAnsi="Palatino Linotype" w:cs="Arial"/>
          <w:b/>
          <w:i/>
          <w:sz w:val="22"/>
          <w:szCs w:val="22"/>
          <w:u w:val="single"/>
          <w:lang w:val="es-ES"/>
        </w:rPr>
        <w:t xml:space="preserve"> </w:t>
      </w:r>
      <w:r w:rsidRPr="004A060B">
        <w:rPr>
          <w:rFonts w:ascii="Palatino Linotype" w:hAnsi="Palatino Linotype" w:cs="Arial"/>
          <w:b/>
          <w:i/>
          <w:sz w:val="22"/>
          <w:szCs w:val="22"/>
          <w:u w:val="single"/>
          <w:lang w:val="es-ES"/>
        </w:rPr>
        <w:t>progresividad</w:t>
      </w:r>
      <w:r w:rsidRPr="004A060B">
        <w:rPr>
          <w:rFonts w:ascii="Palatino Linotype" w:hAnsi="Palatino Linotype" w:cs="Arial"/>
          <w:i/>
          <w:sz w:val="22"/>
          <w:szCs w:val="22"/>
          <w:lang w:val="es-ES"/>
        </w:rPr>
        <w:t>.</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consecuencia,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Estado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deberá</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prevenir,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investigar,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sancionar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reparar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violaciones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derechos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humanos,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términos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establezca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ley.</w:t>
      </w:r>
      <w:r w:rsidRPr="004A060B">
        <w:rPr>
          <w:rFonts w:ascii="Palatino Linotype" w:hAnsi="Palatino Linotype" w:cs="Arial"/>
          <w:b/>
          <w:i/>
          <w:sz w:val="22"/>
          <w:szCs w:val="22"/>
          <w:lang w:val="es-ES"/>
        </w:rPr>
        <w:t>”</w:t>
      </w:r>
    </w:p>
    <w:p w:rsidR="00A46176" w:rsidRPr="004A060B" w:rsidRDefault="00A46176" w:rsidP="00C67B5A">
      <w:pPr>
        <w:ind w:left="851" w:right="992"/>
        <w:jc w:val="both"/>
        <w:rPr>
          <w:rFonts w:ascii="Palatino Linotype" w:hAnsi="Palatino Linotype"/>
          <w:sz w:val="22"/>
          <w:szCs w:val="22"/>
          <w:lang w:val="es-ES"/>
        </w:rPr>
      </w:pPr>
      <w:r w:rsidRPr="004A060B">
        <w:rPr>
          <w:rFonts w:ascii="Palatino Linotype" w:hAnsi="Palatino Linotype"/>
          <w:sz w:val="22"/>
          <w:szCs w:val="22"/>
          <w:lang w:val="es-ES"/>
        </w:rPr>
        <w:t>(Énfasis</w:t>
      </w:r>
      <w:r w:rsidR="007F3A22" w:rsidRPr="004A060B">
        <w:rPr>
          <w:rFonts w:ascii="Palatino Linotype" w:hAnsi="Palatino Linotype"/>
          <w:sz w:val="22"/>
          <w:szCs w:val="22"/>
          <w:lang w:val="es-ES"/>
        </w:rPr>
        <w:t xml:space="preserve"> </w:t>
      </w:r>
      <w:r w:rsidRPr="004A060B">
        <w:rPr>
          <w:rFonts w:ascii="Palatino Linotype" w:hAnsi="Palatino Linotype"/>
          <w:sz w:val="22"/>
          <w:szCs w:val="22"/>
          <w:lang w:val="es-ES"/>
        </w:rPr>
        <w:t>añadido)</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esa</w:t>
      </w:r>
      <w:r w:rsidR="007F3A22" w:rsidRPr="004A060B">
        <w:rPr>
          <w:rFonts w:ascii="Palatino Linotype" w:hAnsi="Palatino Linotype"/>
          <w:lang w:val="es-ES"/>
        </w:rPr>
        <w:t xml:space="preserve"> </w:t>
      </w:r>
      <w:r w:rsidRPr="004A060B">
        <w:rPr>
          <w:rFonts w:ascii="Palatino Linotype" w:hAnsi="Palatino Linotype"/>
          <w:lang w:val="es-ES"/>
        </w:rPr>
        <w:t>virtud,</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una</w:t>
      </w:r>
      <w:r w:rsidR="007F3A22" w:rsidRPr="004A060B">
        <w:rPr>
          <w:rFonts w:ascii="Palatino Linotype" w:hAnsi="Palatino Linotype"/>
          <w:lang w:val="es-ES"/>
        </w:rPr>
        <w:t xml:space="preserve"> </w:t>
      </w:r>
      <w:r w:rsidRPr="004A060B">
        <w:rPr>
          <w:rFonts w:ascii="Palatino Linotype" w:hAnsi="Palatino Linotype"/>
          <w:lang w:val="es-ES"/>
        </w:rPr>
        <w:t>interpretación</w:t>
      </w:r>
      <w:r w:rsidR="007F3A22" w:rsidRPr="004A060B">
        <w:rPr>
          <w:rFonts w:ascii="Palatino Linotype" w:hAnsi="Palatino Linotype"/>
          <w:lang w:val="es-ES"/>
        </w:rPr>
        <w:t xml:space="preserve"> </w:t>
      </w:r>
      <w:r w:rsidRPr="004A060B">
        <w:rPr>
          <w:rFonts w:ascii="Palatino Linotype" w:hAnsi="Palatino Linotype"/>
          <w:lang w:val="es-ES"/>
        </w:rPr>
        <w:t>sistemática,</w:t>
      </w:r>
      <w:r w:rsidR="007F3A22" w:rsidRPr="004A060B">
        <w:rPr>
          <w:rFonts w:ascii="Palatino Linotype" w:hAnsi="Palatino Linotype"/>
          <w:lang w:val="es-ES"/>
        </w:rPr>
        <w:t xml:space="preserve"> </w:t>
      </w:r>
      <w:r w:rsidRPr="004A060B">
        <w:rPr>
          <w:rFonts w:ascii="Palatino Linotype" w:hAnsi="Palatino Linotype"/>
          <w:lang w:val="es-ES"/>
        </w:rPr>
        <w:t>armónica</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progresiva</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humano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reitera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toda</w:t>
      </w:r>
      <w:r w:rsidR="007F3A22" w:rsidRPr="004A060B">
        <w:rPr>
          <w:rFonts w:ascii="Palatino Linotype" w:hAnsi="Palatino Linotype"/>
          <w:lang w:val="es-ES"/>
        </w:rPr>
        <w:t xml:space="preserve"> </w:t>
      </w:r>
      <w:r w:rsidRPr="004A060B">
        <w:rPr>
          <w:rFonts w:ascii="Palatino Linotype" w:hAnsi="Palatino Linotype"/>
          <w:lang w:val="es-ES"/>
        </w:rPr>
        <w:t>persona,</w:t>
      </w:r>
      <w:r w:rsidR="007F3A22" w:rsidRPr="004A060B">
        <w:rPr>
          <w:rFonts w:ascii="Palatino Linotype" w:hAnsi="Palatino Linotype"/>
          <w:lang w:val="es-ES"/>
        </w:rPr>
        <w:t xml:space="preserve"> </w:t>
      </w:r>
      <w:r w:rsidRPr="004A060B">
        <w:rPr>
          <w:rFonts w:ascii="Palatino Linotype" w:hAnsi="Palatino Linotype"/>
          <w:lang w:val="es-ES"/>
        </w:rPr>
        <w:t>sin</w:t>
      </w:r>
      <w:r w:rsidR="007F3A22" w:rsidRPr="004A060B">
        <w:rPr>
          <w:rFonts w:ascii="Palatino Linotype" w:hAnsi="Palatino Linotype"/>
          <w:lang w:val="es-ES"/>
        </w:rPr>
        <w:t xml:space="preserve"> </w:t>
      </w:r>
      <w:r w:rsidRPr="004A060B">
        <w:rPr>
          <w:rFonts w:ascii="Palatino Linotype" w:hAnsi="Palatino Linotype"/>
          <w:lang w:val="es-ES"/>
        </w:rPr>
        <w:t>necesidad</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acreditar</w:t>
      </w:r>
      <w:r w:rsidR="007F3A22" w:rsidRPr="004A060B">
        <w:rPr>
          <w:rFonts w:ascii="Palatino Linotype" w:hAnsi="Palatino Linotype"/>
          <w:lang w:val="es-ES"/>
        </w:rPr>
        <w:t xml:space="preserve"> </w:t>
      </w:r>
      <w:r w:rsidRPr="004A060B">
        <w:rPr>
          <w:rFonts w:ascii="Palatino Linotype" w:hAnsi="Palatino Linotype"/>
          <w:lang w:val="es-ES"/>
        </w:rPr>
        <w:t>interés</w:t>
      </w:r>
      <w:r w:rsidR="007F3A22" w:rsidRPr="004A060B">
        <w:rPr>
          <w:rFonts w:ascii="Palatino Linotype" w:hAnsi="Palatino Linotype"/>
          <w:lang w:val="es-ES"/>
        </w:rPr>
        <w:t xml:space="preserve"> </w:t>
      </w:r>
      <w:r w:rsidRPr="004A060B">
        <w:rPr>
          <w:rFonts w:ascii="Palatino Linotype" w:hAnsi="Palatino Linotype"/>
          <w:lang w:val="es-ES"/>
        </w:rPr>
        <w:t>alguno</w:t>
      </w:r>
      <w:r w:rsidR="007F3A22" w:rsidRPr="004A060B">
        <w:rPr>
          <w:rFonts w:ascii="Palatino Linotype" w:hAnsi="Palatino Linotype"/>
          <w:lang w:val="es-ES"/>
        </w:rPr>
        <w:t xml:space="preserve"> </w:t>
      </w:r>
      <w:r w:rsidRPr="004A060B">
        <w:rPr>
          <w:rFonts w:ascii="Palatino Linotype" w:hAnsi="Palatino Linotype"/>
          <w:lang w:val="es-ES"/>
        </w:rPr>
        <w:t>o</w:t>
      </w:r>
      <w:r w:rsidR="007F3A22" w:rsidRPr="004A060B">
        <w:rPr>
          <w:rFonts w:ascii="Palatino Linotype" w:hAnsi="Palatino Linotype"/>
          <w:lang w:val="es-ES"/>
        </w:rPr>
        <w:t xml:space="preserve"> </w:t>
      </w:r>
      <w:r w:rsidRPr="004A060B">
        <w:rPr>
          <w:rFonts w:ascii="Palatino Linotype" w:hAnsi="Palatino Linotype"/>
          <w:lang w:val="es-ES"/>
        </w:rPr>
        <w:t>justificar</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utilización,</w:t>
      </w:r>
      <w:r w:rsidR="007F3A22" w:rsidRPr="004A060B">
        <w:rPr>
          <w:rFonts w:ascii="Palatino Linotype" w:hAnsi="Palatino Linotype"/>
          <w:lang w:val="es-ES"/>
        </w:rPr>
        <w:t xml:space="preserve"> </w:t>
      </w:r>
      <w:r w:rsidRPr="004A060B">
        <w:rPr>
          <w:rFonts w:ascii="Palatino Linotype" w:hAnsi="Palatino Linotype"/>
          <w:lang w:val="es-ES"/>
        </w:rPr>
        <w:t>deberá</w:t>
      </w:r>
      <w:r w:rsidR="007F3A22" w:rsidRPr="004A060B">
        <w:rPr>
          <w:rFonts w:ascii="Palatino Linotype" w:hAnsi="Palatino Linotype"/>
          <w:lang w:val="es-ES"/>
        </w:rPr>
        <w:t xml:space="preserve"> </w:t>
      </w:r>
      <w:r w:rsidRPr="004A060B">
        <w:rPr>
          <w:rFonts w:ascii="Palatino Linotype" w:hAnsi="Palatino Linotype"/>
          <w:lang w:val="es-ES"/>
        </w:rPr>
        <w:t>tener</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lastRenderedPageBreak/>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es</w:t>
      </w:r>
      <w:r w:rsidR="007F3A22" w:rsidRPr="004A060B">
        <w:rPr>
          <w:rFonts w:ascii="Palatino Linotype" w:hAnsi="Palatino Linotype"/>
          <w:lang w:val="es-ES"/>
        </w:rPr>
        <w:t xml:space="preserve"> </w:t>
      </w:r>
      <w:r w:rsidRPr="004A060B">
        <w:rPr>
          <w:rFonts w:ascii="Palatino Linotype" w:hAnsi="Palatino Linotype"/>
          <w:lang w:val="es-ES"/>
        </w:rPr>
        <w:t>decir,</w:t>
      </w:r>
      <w:r w:rsidR="007F3A22" w:rsidRPr="004A060B">
        <w:rPr>
          <w:rFonts w:ascii="Palatino Linotype" w:hAnsi="Palatino Linotype"/>
          <w:lang w:val="es-ES"/>
        </w:rPr>
        <w:t xml:space="preserve"> </w:t>
      </w:r>
      <w:r w:rsidRPr="004A060B">
        <w:rPr>
          <w:rFonts w:ascii="Palatino Linotype" w:hAnsi="Palatino Linotype"/>
          <w:lang w:val="es-ES"/>
        </w:rPr>
        <w:t>dicho</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fundamental</w:t>
      </w:r>
      <w:r w:rsidR="007F3A22" w:rsidRPr="004A060B">
        <w:rPr>
          <w:rFonts w:ascii="Palatino Linotype" w:hAnsi="Palatino Linotype"/>
          <w:lang w:val="es-ES"/>
        </w:rPr>
        <w:t xml:space="preserve"> </w:t>
      </w:r>
      <w:r w:rsidRPr="004A060B">
        <w:rPr>
          <w:rFonts w:ascii="Palatino Linotype" w:hAnsi="Palatino Linotype"/>
          <w:lang w:val="es-ES"/>
        </w:rPr>
        <w:t>exime</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quien</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ejerce,</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acreditar</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legitimación</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causa</w:t>
      </w:r>
      <w:r w:rsidR="007F3A22" w:rsidRPr="004A060B">
        <w:rPr>
          <w:rFonts w:ascii="Palatino Linotype" w:hAnsi="Palatino Linotype"/>
          <w:lang w:val="es-ES"/>
        </w:rPr>
        <w:t xml:space="preserve"> </w:t>
      </w:r>
      <w:r w:rsidRPr="004A060B">
        <w:rPr>
          <w:rFonts w:ascii="Palatino Linotype" w:hAnsi="Palatino Linotype"/>
          <w:lang w:val="es-ES"/>
        </w:rPr>
        <w:t>o</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interés</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asunto,</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permite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posibilidad</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inclusive,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solicitud</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pueda</w:t>
      </w:r>
      <w:r w:rsidR="007F3A22" w:rsidRPr="004A060B">
        <w:rPr>
          <w:rFonts w:ascii="Palatino Linotype" w:hAnsi="Palatino Linotype"/>
          <w:lang w:val="es-ES"/>
        </w:rPr>
        <w:t xml:space="preserve"> </w:t>
      </w:r>
      <w:r w:rsidRPr="004A060B">
        <w:rPr>
          <w:rFonts w:ascii="Palatino Linotype" w:hAnsi="Palatino Linotype"/>
          <w:lang w:val="es-ES"/>
        </w:rPr>
        <w:t>ser</w:t>
      </w:r>
      <w:r w:rsidR="007F3A22" w:rsidRPr="004A060B">
        <w:rPr>
          <w:rFonts w:ascii="Palatino Linotype" w:hAnsi="Palatino Linotype"/>
          <w:lang w:val="es-ES"/>
        </w:rPr>
        <w:t xml:space="preserve"> </w:t>
      </w:r>
      <w:r w:rsidRPr="004A060B">
        <w:rPr>
          <w:rFonts w:ascii="Palatino Linotype" w:hAnsi="Palatino Linotype"/>
          <w:lang w:val="es-ES"/>
        </w:rPr>
        <w:t>anónima</w:t>
      </w:r>
      <w:r w:rsidR="007F3A22" w:rsidRPr="004A060B">
        <w:rPr>
          <w:rFonts w:ascii="Palatino Linotype" w:hAnsi="Palatino Linotype"/>
          <w:lang w:val="es-ES"/>
        </w:rPr>
        <w:t xml:space="preserve"> </w:t>
      </w:r>
      <w:r w:rsidRPr="004A060B">
        <w:rPr>
          <w:rFonts w:ascii="Palatino Linotype" w:hAnsi="Palatino Linotype"/>
          <w:lang w:val="es-ES"/>
        </w:rPr>
        <w:t>o</w:t>
      </w:r>
      <w:r w:rsidR="007F3A22" w:rsidRPr="004A060B">
        <w:rPr>
          <w:rFonts w:ascii="Palatino Linotype" w:hAnsi="Palatino Linotype"/>
          <w:lang w:val="es-ES"/>
        </w:rPr>
        <w:t xml:space="preserve"> </w:t>
      </w:r>
      <w:r w:rsidRPr="004A060B">
        <w:rPr>
          <w:rFonts w:ascii="Palatino Linotype" w:hAnsi="Palatino Linotype"/>
          <w:lang w:val="es-ES"/>
        </w:rPr>
        <w:t>no</w:t>
      </w:r>
      <w:r w:rsidR="007F3A22" w:rsidRPr="004A060B">
        <w:rPr>
          <w:rFonts w:ascii="Palatino Linotype" w:hAnsi="Palatino Linotype"/>
          <w:lang w:val="es-ES"/>
        </w:rPr>
        <w:t xml:space="preserve"> </w:t>
      </w:r>
      <w:r w:rsidRPr="004A060B">
        <w:rPr>
          <w:rFonts w:ascii="Palatino Linotype" w:hAnsi="Palatino Linotype"/>
          <w:lang w:val="es-ES"/>
        </w:rPr>
        <w:t>contener</w:t>
      </w:r>
      <w:r w:rsidR="007F3A22" w:rsidRPr="004A060B">
        <w:rPr>
          <w:rFonts w:ascii="Palatino Linotype" w:hAnsi="Palatino Linotype"/>
          <w:lang w:val="es-ES"/>
        </w:rPr>
        <w:t xml:space="preserve"> </w:t>
      </w:r>
      <w:r w:rsidRPr="004A060B">
        <w:rPr>
          <w:rFonts w:ascii="Palatino Linotype" w:hAnsi="Palatino Linotype"/>
          <w:lang w:val="es-ES"/>
        </w:rPr>
        <w:t>un</w:t>
      </w:r>
      <w:r w:rsidR="007F3A22" w:rsidRPr="004A060B">
        <w:rPr>
          <w:rFonts w:ascii="Palatino Linotype" w:hAnsi="Palatino Linotype"/>
          <w:lang w:val="es-ES"/>
        </w:rPr>
        <w:t xml:space="preserve"> </w:t>
      </w:r>
      <w:r w:rsidRPr="004A060B">
        <w:rPr>
          <w:rFonts w:ascii="Palatino Linotype" w:hAnsi="Palatino Linotype"/>
          <w:lang w:val="es-ES"/>
        </w:rPr>
        <w:t>nombre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identifique</w:t>
      </w:r>
      <w:r w:rsidR="007F3A22" w:rsidRPr="004A060B">
        <w:rPr>
          <w:rFonts w:ascii="Palatino Linotype" w:hAnsi="Palatino Linotype"/>
          <w:lang w:val="es-ES"/>
        </w:rPr>
        <w:t xml:space="preserve"> </w:t>
      </w:r>
      <w:r w:rsidRPr="004A060B">
        <w:rPr>
          <w:rFonts w:ascii="Palatino Linotype" w:hAnsi="Palatino Linotype"/>
          <w:lang w:val="es-ES"/>
        </w:rPr>
        <w:t>al</w:t>
      </w:r>
      <w:r w:rsidR="007F3A22" w:rsidRPr="004A060B">
        <w:rPr>
          <w:rFonts w:ascii="Palatino Linotype" w:hAnsi="Palatino Linotype"/>
          <w:lang w:val="es-ES"/>
        </w:rPr>
        <w:t xml:space="preserve"> </w:t>
      </w:r>
      <w:r w:rsidRPr="004A060B">
        <w:rPr>
          <w:rFonts w:ascii="Palatino Linotype" w:hAnsi="Palatino Linotype"/>
          <w:lang w:val="es-ES"/>
        </w:rPr>
        <w:t>solicitante</w:t>
      </w:r>
      <w:r w:rsidR="007F3A22" w:rsidRPr="004A060B">
        <w:rPr>
          <w:rFonts w:ascii="Palatino Linotype" w:hAnsi="Palatino Linotype"/>
          <w:lang w:val="es-ES"/>
        </w:rPr>
        <w:t xml:space="preserve"> </w:t>
      </w:r>
      <w:r w:rsidRPr="004A060B">
        <w:rPr>
          <w:rFonts w:ascii="Palatino Linotype" w:hAnsi="Palatino Linotype"/>
          <w:lang w:val="es-ES"/>
        </w:rPr>
        <w:t>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permita</w:t>
      </w:r>
      <w:r w:rsidR="007F3A22" w:rsidRPr="004A060B">
        <w:rPr>
          <w:rFonts w:ascii="Palatino Linotype" w:hAnsi="Palatino Linotype"/>
          <w:lang w:val="es-ES"/>
        </w:rPr>
        <w:t xml:space="preserve"> </w:t>
      </w:r>
      <w:r w:rsidRPr="004A060B">
        <w:rPr>
          <w:rFonts w:ascii="Palatino Linotype" w:hAnsi="Palatino Linotype"/>
          <w:lang w:val="es-ES"/>
        </w:rPr>
        <w:t>tener</w:t>
      </w:r>
      <w:r w:rsidR="007F3A22" w:rsidRPr="004A060B">
        <w:rPr>
          <w:rFonts w:ascii="Palatino Linotype" w:hAnsi="Palatino Linotype"/>
          <w:lang w:val="es-ES"/>
        </w:rPr>
        <w:t xml:space="preserve"> </w:t>
      </w:r>
      <w:r w:rsidRPr="004A060B">
        <w:rPr>
          <w:rFonts w:ascii="Palatino Linotype" w:hAnsi="Palatino Linotype"/>
          <w:lang w:val="es-ES"/>
        </w:rPr>
        <w:t>certeza</w:t>
      </w:r>
      <w:r w:rsidR="007F3A22" w:rsidRPr="004A060B">
        <w:rPr>
          <w:rFonts w:ascii="Palatino Linotype" w:hAnsi="Palatino Linotype"/>
          <w:lang w:val="es-ES"/>
        </w:rPr>
        <w:t xml:space="preserve"> </w:t>
      </w:r>
      <w:r w:rsidRPr="004A060B">
        <w:rPr>
          <w:rFonts w:ascii="Palatino Linotype" w:hAnsi="Palatino Linotype"/>
          <w:lang w:val="es-ES"/>
        </w:rPr>
        <w:t>sobre</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identidad.</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Robustece</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anterior,</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Criterio</w:t>
      </w:r>
      <w:r w:rsidR="007F3A22" w:rsidRPr="004A060B">
        <w:rPr>
          <w:rFonts w:ascii="Palatino Linotype" w:hAnsi="Palatino Linotype"/>
          <w:lang w:val="es-ES"/>
        </w:rPr>
        <w:t xml:space="preserve"> </w:t>
      </w:r>
      <w:r w:rsidRPr="004A060B">
        <w:rPr>
          <w:rFonts w:ascii="Palatino Linotype" w:hAnsi="Palatino Linotype"/>
          <w:lang w:val="es-ES"/>
        </w:rPr>
        <w:t>6/2014</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entonces</w:t>
      </w:r>
      <w:r w:rsidR="007F3A22" w:rsidRPr="004A060B">
        <w:rPr>
          <w:rFonts w:ascii="Palatino Linotype" w:hAnsi="Palatino Linotype"/>
          <w:lang w:val="es-ES"/>
        </w:rPr>
        <w:t xml:space="preserve"> </w:t>
      </w:r>
      <w:r w:rsidRPr="004A060B">
        <w:rPr>
          <w:rFonts w:ascii="Palatino Linotype" w:hAnsi="Palatino Linotype"/>
          <w:lang w:val="es-ES"/>
        </w:rPr>
        <w:t>Instituto</w:t>
      </w:r>
      <w:r w:rsidR="007F3A22" w:rsidRPr="004A060B">
        <w:rPr>
          <w:rFonts w:ascii="Palatino Linotype" w:hAnsi="Palatino Linotype"/>
          <w:lang w:val="es-ES"/>
        </w:rPr>
        <w:t xml:space="preserve"> </w:t>
      </w:r>
      <w:r w:rsidRPr="004A060B">
        <w:rPr>
          <w:rFonts w:ascii="Palatino Linotype" w:hAnsi="Palatino Linotype"/>
          <w:lang w:val="es-ES"/>
        </w:rPr>
        <w:t>Federal</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Protección</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Datos</w:t>
      </w:r>
      <w:r w:rsidR="007F3A22" w:rsidRPr="004A060B">
        <w:rPr>
          <w:rFonts w:ascii="Palatino Linotype" w:hAnsi="Palatino Linotype"/>
          <w:lang w:val="es-ES"/>
        </w:rPr>
        <w:t xml:space="preserve"> </w:t>
      </w:r>
      <w:r w:rsidRPr="004A060B">
        <w:rPr>
          <w:rFonts w:ascii="Palatino Linotype" w:hAnsi="Palatino Linotype"/>
          <w:lang w:val="es-ES"/>
        </w:rPr>
        <w:t>(IFAI),</w:t>
      </w:r>
      <w:r w:rsidR="007F3A22" w:rsidRPr="004A060B">
        <w:rPr>
          <w:rFonts w:ascii="Palatino Linotype" w:hAnsi="Palatino Linotype"/>
          <w:lang w:val="es-ES"/>
        </w:rPr>
        <w:t xml:space="preserve"> </w:t>
      </w:r>
      <w:r w:rsidRPr="004A060B">
        <w:rPr>
          <w:rFonts w:ascii="Palatino Linotype" w:hAnsi="Palatino Linotype"/>
          <w:lang w:val="es-ES"/>
        </w:rPr>
        <w:t>ahora</w:t>
      </w:r>
      <w:r w:rsidR="007F3A22" w:rsidRPr="004A060B">
        <w:rPr>
          <w:rFonts w:ascii="Palatino Linotype" w:hAnsi="Palatino Linotype"/>
          <w:lang w:val="es-ES"/>
        </w:rPr>
        <w:t xml:space="preserve"> </w:t>
      </w:r>
      <w:r w:rsidRPr="004A060B">
        <w:rPr>
          <w:rFonts w:ascii="Palatino Linotype" w:hAnsi="Palatino Linotype"/>
          <w:lang w:val="es-ES"/>
        </w:rPr>
        <w:t>INAI,</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cual</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reproduce</w:t>
      </w:r>
      <w:r w:rsidR="007F3A22" w:rsidRPr="004A060B">
        <w:rPr>
          <w:rFonts w:ascii="Palatino Linotype" w:hAnsi="Palatino Linotype"/>
          <w:lang w:val="es-ES"/>
        </w:rPr>
        <w:t xml:space="preserve"> </w:t>
      </w:r>
      <w:r w:rsidRPr="004A060B">
        <w:rPr>
          <w:rFonts w:ascii="Palatino Linotype" w:hAnsi="Palatino Linotype"/>
          <w:lang w:val="es-ES"/>
        </w:rPr>
        <w:t>para</w:t>
      </w:r>
      <w:r w:rsidR="007F3A22" w:rsidRPr="004A060B">
        <w:rPr>
          <w:rFonts w:ascii="Palatino Linotype" w:hAnsi="Palatino Linotype"/>
          <w:lang w:val="es-ES"/>
        </w:rPr>
        <w:t xml:space="preserve"> </w:t>
      </w:r>
      <w:r w:rsidRPr="004A060B">
        <w:rPr>
          <w:rFonts w:ascii="Palatino Linotype" w:hAnsi="Palatino Linotype"/>
          <w:lang w:val="es-ES"/>
        </w:rPr>
        <w:t>una</w:t>
      </w:r>
      <w:r w:rsidR="007F3A22" w:rsidRPr="004A060B">
        <w:rPr>
          <w:rFonts w:ascii="Palatino Linotype" w:hAnsi="Palatino Linotype"/>
          <w:lang w:val="es-ES"/>
        </w:rPr>
        <w:t xml:space="preserve"> </w:t>
      </w:r>
      <w:r w:rsidRPr="004A060B">
        <w:rPr>
          <w:rFonts w:ascii="Palatino Linotype" w:hAnsi="Palatino Linotype"/>
          <w:lang w:val="es-ES"/>
        </w:rPr>
        <w:t>mayor</w:t>
      </w:r>
      <w:r w:rsidR="007F3A22" w:rsidRPr="004A060B">
        <w:rPr>
          <w:rFonts w:ascii="Palatino Linotype" w:hAnsi="Palatino Linotype"/>
          <w:lang w:val="es-ES"/>
        </w:rPr>
        <w:t xml:space="preserve"> </w:t>
      </w:r>
      <w:r w:rsidRPr="004A060B">
        <w:rPr>
          <w:rFonts w:ascii="Palatino Linotype" w:hAnsi="Palatino Linotype"/>
          <w:lang w:val="es-ES"/>
        </w:rPr>
        <w:t>referencia:</w:t>
      </w:r>
    </w:p>
    <w:p w:rsidR="00A46176" w:rsidRPr="004A060B" w:rsidRDefault="00A46176" w:rsidP="00C67B5A">
      <w:pPr>
        <w:ind w:left="851" w:right="992"/>
        <w:jc w:val="both"/>
        <w:rPr>
          <w:rFonts w:ascii="Palatino Linotype" w:hAnsi="Palatino Linotype" w:cs="Arial"/>
          <w:i/>
          <w:sz w:val="22"/>
          <w:szCs w:val="22"/>
          <w:lang w:val="es-ES"/>
        </w:rPr>
      </w:pPr>
      <w:r w:rsidRPr="004A060B">
        <w:rPr>
          <w:rFonts w:ascii="Palatino Linotype" w:hAnsi="Palatino Linotype" w:cs="Arial"/>
          <w:b/>
          <w:i/>
          <w:sz w:val="22"/>
          <w:szCs w:val="22"/>
          <w:lang w:val="es-ES"/>
        </w:rPr>
        <w:t>“Acceso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a</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información</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gubernamental.</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No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debe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condicionarse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a</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que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el</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solicitante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acredite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su</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personalidad,</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demuestre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interés</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alguno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o</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justifique</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su</w:t>
      </w:r>
      <w:r w:rsidR="007F3A22" w:rsidRPr="004A060B">
        <w:rPr>
          <w:rFonts w:ascii="Palatino Linotype" w:hAnsi="Palatino Linotype" w:cs="Arial"/>
          <w:b/>
          <w:i/>
          <w:sz w:val="22"/>
          <w:szCs w:val="22"/>
          <w:lang w:val="es-ES"/>
        </w:rPr>
        <w:t xml:space="preserve"> </w:t>
      </w:r>
      <w:r w:rsidRPr="004A060B">
        <w:rPr>
          <w:rFonts w:ascii="Palatino Linotype" w:hAnsi="Palatino Linotype" w:cs="Arial"/>
          <w:b/>
          <w:i/>
          <w:sz w:val="22"/>
          <w:szCs w:val="22"/>
          <w:lang w:val="es-ES"/>
        </w:rPr>
        <w:t>utilización.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conformidad</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dispuesto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artículos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6o.,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apartado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fracción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III</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Constitución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Política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Unidos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Mexicanos,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1º,</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2º,</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4º</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40</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Ley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Federal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Transparencia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Acceso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Pública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Gubernamental,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respuesta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una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solicitud</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acceso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entrega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misma,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no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debe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condicionada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particular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acredite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personalidad,</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demuestre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interés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alguno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justifique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utilización,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virtud</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sujetos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obligados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no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deben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requerir</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solicitante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mayores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requisitos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establecidos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Ley.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este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sentido,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dependencias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entidades,</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sólo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deberán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asegurarse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que,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su</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caso,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se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haya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cubierto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pago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reproducción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y</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envío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información,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mediante</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la</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exhibición</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del</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recibo</w:t>
      </w:r>
      <w:r w:rsidR="007F3A22" w:rsidRPr="004A060B">
        <w:rPr>
          <w:rFonts w:ascii="Palatino Linotype" w:hAnsi="Palatino Linotype" w:cs="Arial"/>
          <w:i/>
          <w:sz w:val="22"/>
          <w:szCs w:val="22"/>
          <w:lang w:val="es-ES"/>
        </w:rPr>
        <w:t xml:space="preserve"> </w:t>
      </w:r>
      <w:r w:rsidRPr="004A060B">
        <w:rPr>
          <w:rFonts w:ascii="Palatino Linotype" w:hAnsi="Palatino Linotype" w:cs="Arial"/>
          <w:i/>
          <w:sz w:val="22"/>
          <w:szCs w:val="22"/>
          <w:lang w:val="es-ES"/>
        </w:rPr>
        <w:t>correspondiente.”</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ese</w:t>
      </w:r>
      <w:r w:rsidR="007F3A22" w:rsidRPr="004A060B">
        <w:rPr>
          <w:rFonts w:ascii="Palatino Linotype" w:hAnsi="Palatino Linotype"/>
          <w:lang w:val="es-ES"/>
        </w:rPr>
        <w:t xml:space="preserve"> </w:t>
      </w:r>
      <w:r w:rsidRPr="004A060B">
        <w:rPr>
          <w:rFonts w:ascii="Palatino Linotype" w:hAnsi="Palatino Linotype"/>
          <w:lang w:val="es-ES"/>
        </w:rPr>
        <w:t>orden</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ideas,</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estima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requerimiento</w:t>
      </w:r>
      <w:r w:rsidR="007F3A22" w:rsidRPr="004A060B">
        <w:rPr>
          <w:rFonts w:ascii="Palatino Linotype" w:hAnsi="Palatino Linotype"/>
          <w:lang w:val="es-ES"/>
        </w:rPr>
        <w:t xml:space="preserve"> </w:t>
      </w:r>
      <w:r w:rsidRPr="004A060B">
        <w:rPr>
          <w:rFonts w:ascii="Palatino Linotype" w:hAnsi="Palatino Linotype"/>
          <w:lang w:val="es-ES"/>
        </w:rPr>
        <w:t>relativo</w:t>
      </w:r>
      <w:r w:rsidR="007F3A22" w:rsidRPr="004A060B">
        <w:rPr>
          <w:rFonts w:ascii="Palatino Linotype" w:hAnsi="Palatino Linotype"/>
          <w:lang w:val="es-ES"/>
        </w:rPr>
        <w:t xml:space="preserve"> </w:t>
      </w:r>
      <w:r w:rsidRPr="004A060B">
        <w:rPr>
          <w:rFonts w:ascii="Palatino Linotype" w:hAnsi="Palatino Linotype"/>
          <w:lang w:val="es-ES"/>
        </w:rPr>
        <w:t>al</w:t>
      </w:r>
      <w:r w:rsidR="007F3A22" w:rsidRPr="004A060B">
        <w:rPr>
          <w:rFonts w:ascii="Palatino Linotype" w:hAnsi="Palatino Linotype"/>
          <w:lang w:val="es-ES"/>
        </w:rPr>
        <w:t xml:space="preserve"> </w:t>
      </w:r>
      <w:r w:rsidRPr="004A060B">
        <w:rPr>
          <w:rFonts w:ascii="Palatino Linotype" w:hAnsi="Palatino Linotype"/>
          <w:lang w:val="es-ES"/>
        </w:rPr>
        <w:t>nombre</w:t>
      </w:r>
      <w:r w:rsidR="007F3A22" w:rsidRPr="004A060B">
        <w:rPr>
          <w:rFonts w:ascii="Palatino Linotype" w:hAnsi="Palatino Linotype"/>
          <w:lang w:val="es-ES"/>
        </w:rPr>
        <w:t xml:space="preserve"> </w:t>
      </w:r>
      <w:r w:rsidRPr="004A060B">
        <w:rPr>
          <w:rFonts w:ascii="Palatino Linotype" w:hAnsi="Palatino Linotype"/>
          <w:lang w:val="es-ES"/>
        </w:rPr>
        <w:t>como</w:t>
      </w:r>
      <w:r w:rsidR="007F3A22" w:rsidRPr="004A060B">
        <w:rPr>
          <w:rFonts w:ascii="Palatino Linotype" w:hAnsi="Palatino Linotype"/>
          <w:lang w:val="es-ES"/>
        </w:rPr>
        <w:t xml:space="preserve"> </w:t>
      </w:r>
      <w:r w:rsidRPr="004A060B">
        <w:rPr>
          <w:rFonts w:ascii="Palatino Linotype" w:hAnsi="Palatino Linotype"/>
          <w:lang w:val="es-ES"/>
        </w:rPr>
        <w:t>presupuesto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procedibilidad</w:t>
      </w:r>
      <w:r w:rsidR="007F3A22" w:rsidRPr="004A060B">
        <w:rPr>
          <w:rFonts w:ascii="Palatino Linotype" w:hAnsi="Palatino Linotype"/>
          <w:lang w:val="es-ES"/>
        </w:rPr>
        <w:t xml:space="preserve"> </w:t>
      </w:r>
      <w:r w:rsidRPr="004A060B">
        <w:rPr>
          <w:rFonts w:ascii="Palatino Linotype" w:hAnsi="Palatino Linotype"/>
          <w:lang w:val="es-ES"/>
        </w:rPr>
        <w:t>podría</w:t>
      </w:r>
      <w:r w:rsidR="007F3A22" w:rsidRPr="004A060B">
        <w:rPr>
          <w:rFonts w:ascii="Palatino Linotype" w:hAnsi="Palatino Linotype"/>
          <w:lang w:val="es-ES"/>
        </w:rPr>
        <w:t xml:space="preserve"> </w:t>
      </w:r>
      <w:r w:rsidRPr="004A060B">
        <w:rPr>
          <w:rFonts w:ascii="Palatino Linotype" w:hAnsi="Palatino Linotype"/>
          <w:lang w:val="es-ES"/>
        </w:rPr>
        <w:t>limitar</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ejercicio</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debido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hecho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solicitar</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identificación</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b/>
          <w:lang w:val="es-ES"/>
        </w:rPr>
        <w:t>RECURRENTE,</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través</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dicho</w:t>
      </w:r>
      <w:r w:rsidR="007F3A22" w:rsidRPr="004A060B">
        <w:rPr>
          <w:rFonts w:ascii="Palatino Linotype" w:hAnsi="Palatino Linotype"/>
          <w:lang w:val="es-ES"/>
        </w:rPr>
        <w:t xml:space="preserve"> </w:t>
      </w:r>
      <w:r w:rsidRPr="004A060B">
        <w:rPr>
          <w:rFonts w:ascii="Palatino Linotype" w:hAnsi="Palatino Linotype"/>
          <w:lang w:val="es-ES"/>
        </w:rPr>
        <w:t>dato</w:t>
      </w:r>
      <w:r w:rsidR="007F3A22" w:rsidRPr="004A060B">
        <w:rPr>
          <w:rFonts w:ascii="Palatino Linotype" w:hAnsi="Palatino Linotype"/>
          <w:lang w:val="es-ES"/>
        </w:rPr>
        <w:t xml:space="preserve"> </w:t>
      </w:r>
      <w:r w:rsidRPr="004A060B">
        <w:rPr>
          <w:rFonts w:ascii="Palatino Linotype" w:hAnsi="Palatino Linotype"/>
          <w:lang w:val="es-ES"/>
        </w:rPr>
        <w:t>personal,</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ciertos</w:t>
      </w:r>
      <w:r w:rsidR="007F3A22" w:rsidRPr="004A060B">
        <w:rPr>
          <w:rFonts w:ascii="Palatino Linotype" w:hAnsi="Palatino Linotype"/>
          <w:lang w:val="es-ES"/>
        </w:rPr>
        <w:t xml:space="preserve"> </w:t>
      </w:r>
      <w:r w:rsidRPr="004A060B">
        <w:rPr>
          <w:rFonts w:ascii="Palatino Linotype" w:hAnsi="Palatino Linotype"/>
          <w:lang w:val="es-ES"/>
        </w:rPr>
        <w:t>extremos</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equipara</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una</w:t>
      </w:r>
      <w:r w:rsidR="007F3A22" w:rsidRPr="004A060B">
        <w:rPr>
          <w:rFonts w:ascii="Palatino Linotype" w:hAnsi="Palatino Linotype"/>
          <w:lang w:val="es-ES"/>
        </w:rPr>
        <w:t xml:space="preserve"> </w:t>
      </w:r>
      <w:r w:rsidRPr="004A060B">
        <w:rPr>
          <w:rFonts w:ascii="Palatino Linotype" w:hAnsi="Palatino Linotype"/>
          <w:lang w:val="es-ES"/>
        </w:rPr>
        <w:t>exigencia</w:t>
      </w:r>
      <w:r w:rsidR="007F3A22" w:rsidRPr="004A060B">
        <w:rPr>
          <w:rFonts w:ascii="Palatino Linotype" w:hAnsi="Palatino Linotype"/>
          <w:lang w:val="es-ES"/>
        </w:rPr>
        <w:t xml:space="preserve"> </w:t>
      </w:r>
      <w:r w:rsidRPr="004A060B">
        <w:rPr>
          <w:rFonts w:ascii="Palatino Linotype" w:hAnsi="Palatino Linotype"/>
          <w:lang w:val="es-ES"/>
        </w:rPr>
        <w:t>acerca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interés</w:t>
      </w:r>
      <w:r w:rsidR="007F3A22" w:rsidRPr="004A060B">
        <w:rPr>
          <w:rFonts w:ascii="Palatino Linotype" w:hAnsi="Palatino Linotype"/>
          <w:lang w:val="es-ES"/>
        </w:rPr>
        <w:t xml:space="preserve"> </w:t>
      </w:r>
      <w:r w:rsidRPr="004A060B">
        <w:rPr>
          <w:rFonts w:ascii="Palatino Linotype" w:hAnsi="Palatino Linotype"/>
          <w:lang w:val="es-ES"/>
        </w:rPr>
        <w:t>o</w:t>
      </w:r>
      <w:r w:rsidR="007F3A22" w:rsidRPr="004A060B">
        <w:rPr>
          <w:rFonts w:ascii="Palatino Linotype" w:hAnsi="Palatino Linotype"/>
          <w:lang w:val="es-ES"/>
        </w:rPr>
        <w:t xml:space="preserve"> </w:t>
      </w:r>
      <w:r w:rsidRPr="004A060B">
        <w:rPr>
          <w:rFonts w:ascii="Palatino Linotype" w:hAnsi="Palatino Linotype"/>
          <w:lang w:val="es-ES"/>
        </w:rPr>
        <w:t>justificación</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utilización,</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materialmente</w:t>
      </w:r>
      <w:r w:rsidR="007F3A22" w:rsidRPr="004A060B">
        <w:rPr>
          <w:rFonts w:ascii="Palatino Linotype" w:hAnsi="Palatino Linotype"/>
          <w:lang w:val="es-ES"/>
        </w:rPr>
        <w:t xml:space="preserve"> </w:t>
      </w:r>
      <w:r w:rsidRPr="004A060B">
        <w:rPr>
          <w:rFonts w:ascii="Palatino Linotype" w:hAnsi="Palatino Linotype"/>
          <w:lang w:val="es-ES"/>
        </w:rPr>
        <w:t>haría</w:t>
      </w:r>
      <w:r w:rsidR="007F3A22" w:rsidRPr="004A060B">
        <w:rPr>
          <w:rFonts w:ascii="Palatino Linotype" w:hAnsi="Palatino Linotype"/>
          <w:lang w:val="es-ES"/>
        </w:rPr>
        <w:t xml:space="preserve"> </w:t>
      </w:r>
      <w:r w:rsidRPr="004A060B">
        <w:rPr>
          <w:rFonts w:ascii="Palatino Linotype" w:hAnsi="Palatino Linotype"/>
          <w:lang w:val="es-ES"/>
        </w:rPr>
        <w:t>nugatorio</w:t>
      </w:r>
      <w:r w:rsidR="007F3A22" w:rsidRPr="004A060B">
        <w:rPr>
          <w:rFonts w:ascii="Palatino Linotype" w:hAnsi="Palatino Linotype"/>
          <w:lang w:val="es-ES"/>
        </w:rPr>
        <w:t xml:space="preserve"> </w:t>
      </w:r>
      <w:r w:rsidRPr="004A060B">
        <w:rPr>
          <w:rFonts w:ascii="Palatino Linotype" w:hAnsi="Palatino Linotype"/>
          <w:lang w:val="es-ES"/>
        </w:rPr>
        <w:t>un</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fundamental.</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lastRenderedPageBreak/>
        <w:t>Aunado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ello,</w:t>
      </w:r>
      <w:r w:rsidR="007F3A22" w:rsidRPr="004A060B">
        <w:rPr>
          <w:rFonts w:ascii="Palatino Linotype" w:hAnsi="Palatino Linotype"/>
          <w:lang w:val="es-ES"/>
        </w:rPr>
        <w:t xml:space="preserve"> </w:t>
      </w:r>
      <w:r w:rsidRPr="004A060B">
        <w:rPr>
          <w:rFonts w:ascii="Palatino Linotype" w:hAnsi="Palatino Linotype"/>
          <w:lang w:val="es-ES"/>
        </w:rPr>
        <w:t>para</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estudio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materia</w:t>
      </w:r>
      <w:r w:rsidR="007F3A22" w:rsidRPr="004A060B">
        <w:rPr>
          <w:rFonts w:ascii="Palatino Linotype" w:hAnsi="Palatino Linotype"/>
          <w:lang w:val="es-ES"/>
        </w:rPr>
        <w:t xml:space="preserve"> </w:t>
      </w:r>
      <w:r w:rsidRPr="004A060B">
        <w:rPr>
          <w:rFonts w:ascii="Palatino Linotype" w:hAnsi="Palatino Linotype"/>
          <w:lang w:val="es-ES"/>
        </w:rPr>
        <w:t>sobre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resuelve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recurso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revisión,</w:t>
      </w:r>
      <w:r w:rsidR="007F3A22" w:rsidRPr="004A060B">
        <w:rPr>
          <w:rFonts w:ascii="Palatino Linotype" w:hAnsi="Palatino Linotype"/>
          <w:lang w:val="es-ES"/>
        </w:rPr>
        <w:t xml:space="preserve"> </w:t>
      </w:r>
      <w:r w:rsidRPr="004A060B">
        <w:rPr>
          <w:rFonts w:ascii="Palatino Linotype" w:hAnsi="Palatino Linotype"/>
          <w:lang w:val="es-ES"/>
        </w:rPr>
        <w:t>resulta</w:t>
      </w:r>
      <w:r w:rsidR="007F3A22" w:rsidRPr="004A060B">
        <w:rPr>
          <w:rFonts w:ascii="Palatino Linotype" w:hAnsi="Palatino Linotype"/>
          <w:lang w:val="es-ES"/>
        </w:rPr>
        <w:t xml:space="preserve"> </w:t>
      </w:r>
      <w:r w:rsidRPr="004A060B">
        <w:rPr>
          <w:rFonts w:ascii="Palatino Linotype" w:hAnsi="Palatino Linotype"/>
          <w:lang w:val="es-ES"/>
        </w:rPr>
        <w:t>intrascendente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nombre</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persona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hubiere</w:t>
      </w:r>
      <w:r w:rsidR="007F3A22" w:rsidRPr="004A060B">
        <w:rPr>
          <w:rFonts w:ascii="Palatino Linotype" w:hAnsi="Palatino Linotype"/>
          <w:lang w:val="es-ES"/>
        </w:rPr>
        <w:t xml:space="preserve"> </w:t>
      </w:r>
      <w:r w:rsidRPr="004A060B">
        <w:rPr>
          <w:rFonts w:ascii="Palatino Linotype" w:hAnsi="Palatino Linotype"/>
          <w:lang w:val="es-ES"/>
        </w:rPr>
        <w:t>promovido,</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virtud</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tanto</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Constitución</w:t>
      </w:r>
      <w:r w:rsidR="007F3A22" w:rsidRPr="004A060B">
        <w:rPr>
          <w:rFonts w:ascii="Palatino Linotype" w:hAnsi="Palatino Linotype"/>
          <w:lang w:val="es-ES"/>
        </w:rPr>
        <w:t xml:space="preserve"> </w:t>
      </w:r>
      <w:r w:rsidRPr="004A060B">
        <w:rPr>
          <w:rFonts w:ascii="Palatino Linotype" w:hAnsi="Palatino Linotype"/>
          <w:lang w:val="es-ES"/>
        </w:rPr>
        <w:t>Federal,</w:t>
      </w:r>
      <w:r w:rsidR="007F3A22" w:rsidRPr="004A060B">
        <w:rPr>
          <w:rFonts w:ascii="Palatino Linotype" w:hAnsi="Palatino Linotype"/>
          <w:lang w:val="es-ES"/>
        </w:rPr>
        <w:t xml:space="preserve"> </w:t>
      </w:r>
      <w:r w:rsidRPr="004A060B">
        <w:rPr>
          <w:rFonts w:ascii="Palatino Linotype" w:hAnsi="Palatino Linotype"/>
          <w:lang w:val="es-ES"/>
        </w:rPr>
        <w:t>como</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Constitución</w:t>
      </w:r>
      <w:r w:rsidR="007F3A22" w:rsidRPr="004A060B">
        <w:rPr>
          <w:rFonts w:ascii="Palatino Linotype" w:hAnsi="Palatino Linotype"/>
          <w:lang w:val="es-ES"/>
        </w:rPr>
        <w:t xml:space="preserve"> </w:t>
      </w:r>
      <w:r w:rsidRPr="004A060B">
        <w:rPr>
          <w:rFonts w:ascii="Palatino Linotype" w:hAnsi="Palatino Linotype"/>
          <w:lang w:val="es-ES"/>
        </w:rPr>
        <w:t>Política</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Estado</w:t>
      </w:r>
      <w:r w:rsidR="007F3A22" w:rsidRPr="004A060B">
        <w:rPr>
          <w:rFonts w:ascii="Palatino Linotype" w:hAnsi="Palatino Linotype"/>
          <w:lang w:val="es-ES"/>
        </w:rPr>
        <w:t xml:space="preserve"> </w:t>
      </w:r>
      <w:r w:rsidRPr="004A060B">
        <w:rPr>
          <w:rFonts w:ascii="Palatino Linotype" w:hAnsi="Palatino Linotype"/>
          <w:lang w:val="es-ES"/>
        </w:rPr>
        <w:t>Libre</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Soberano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México,</w:t>
      </w:r>
      <w:r w:rsidR="007F3A22" w:rsidRPr="004A060B">
        <w:rPr>
          <w:rFonts w:ascii="Palatino Linotype" w:hAnsi="Palatino Linotype"/>
          <w:lang w:val="es-ES"/>
        </w:rPr>
        <w:t xml:space="preserve"> </w:t>
      </w:r>
      <w:r w:rsidRPr="004A060B">
        <w:rPr>
          <w:rFonts w:ascii="Palatino Linotype" w:hAnsi="Palatino Linotype"/>
          <w:lang w:val="es-ES"/>
        </w:rPr>
        <w:t>reconocen</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prerrogativa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individuos</w:t>
      </w:r>
      <w:r w:rsidR="007F3A22" w:rsidRPr="004A060B">
        <w:rPr>
          <w:rFonts w:ascii="Palatino Linotype" w:hAnsi="Palatino Linotype"/>
          <w:lang w:val="es-ES"/>
        </w:rPr>
        <w:t xml:space="preserve"> </w:t>
      </w:r>
      <w:r w:rsidRPr="004A060B">
        <w:rPr>
          <w:rFonts w:ascii="Palatino Linotype" w:hAnsi="Palatino Linotype"/>
          <w:lang w:val="es-ES"/>
        </w:rPr>
        <w:t>para</w:t>
      </w:r>
      <w:r w:rsidR="007F3A22" w:rsidRPr="004A060B">
        <w:rPr>
          <w:rFonts w:ascii="Palatino Linotype" w:hAnsi="Palatino Linotype"/>
          <w:lang w:val="es-ES"/>
        </w:rPr>
        <w:t xml:space="preserve"> </w:t>
      </w:r>
      <w:r w:rsidRPr="004A060B">
        <w:rPr>
          <w:rFonts w:ascii="Palatino Linotype" w:hAnsi="Palatino Linotype"/>
          <w:lang w:val="es-ES"/>
        </w:rPr>
        <w:t>no</w:t>
      </w:r>
      <w:r w:rsidR="007F3A22" w:rsidRPr="004A060B">
        <w:rPr>
          <w:rFonts w:ascii="Palatino Linotype" w:hAnsi="Palatino Linotype"/>
          <w:lang w:val="es-ES"/>
        </w:rPr>
        <w:t xml:space="preserve"> </w:t>
      </w:r>
      <w:r w:rsidRPr="004A060B">
        <w:rPr>
          <w:rFonts w:ascii="Palatino Linotype" w:hAnsi="Palatino Linotype"/>
          <w:lang w:val="es-ES"/>
        </w:rPr>
        <w:t>acreditar</w:t>
      </w:r>
      <w:r w:rsidR="007F3A22" w:rsidRPr="004A060B">
        <w:rPr>
          <w:rFonts w:ascii="Palatino Linotype" w:hAnsi="Palatino Linotype"/>
          <w:lang w:val="es-ES"/>
        </w:rPr>
        <w:t xml:space="preserve"> </w:t>
      </w:r>
      <w:r w:rsidRPr="004A060B">
        <w:rPr>
          <w:rFonts w:ascii="Palatino Linotype" w:hAnsi="Palatino Linotype"/>
          <w:lang w:val="es-ES"/>
        </w:rPr>
        <w:t>dicho</w:t>
      </w:r>
      <w:r w:rsidR="007F3A22" w:rsidRPr="004A060B">
        <w:rPr>
          <w:rFonts w:ascii="Palatino Linotype" w:hAnsi="Palatino Linotype"/>
          <w:lang w:val="es-ES"/>
        </w:rPr>
        <w:t xml:space="preserve"> </w:t>
      </w:r>
      <w:r w:rsidRPr="004A060B">
        <w:rPr>
          <w:rFonts w:ascii="Palatino Linotype" w:hAnsi="Palatino Linotype"/>
          <w:lang w:val="es-ES"/>
        </w:rPr>
        <w:t>interés</w:t>
      </w:r>
      <w:r w:rsidR="007F3A22" w:rsidRPr="004A060B">
        <w:rPr>
          <w:rFonts w:ascii="Palatino Linotype" w:hAnsi="Palatino Linotype"/>
          <w:lang w:val="es-ES"/>
        </w:rPr>
        <w:t xml:space="preserve"> </w:t>
      </w:r>
      <w:r w:rsidRPr="004A060B">
        <w:rPr>
          <w:rFonts w:ascii="Palatino Linotype" w:hAnsi="Palatino Linotype"/>
          <w:lang w:val="es-ES"/>
        </w:rPr>
        <w:t>o</w:t>
      </w:r>
      <w:r w:rsidR="007F3A22" w:rsidRPr="004A060B">
        <w:rPr>
          <w:rFonts w:ascii="Palatino Linotype" w:hAnsi="Palatino Linotype"/>
          <w:lang w:val="es-ES"/>
        </w:rPr>
        <w:t xml:space="preserve"> </w:t>
      </w:r>
      <w:r w:rsidRPr="004A060B">
        <w:rPr>
          <w:rFonts w:ascii="Palatino Linotype" w:hAnsi="Palatino Linotype"/>
          <w:lang w:val="es-ES"/>
        </w:rPr>
        <w:t>justificar</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utilización,</w:t>
      </w:r>
      <w:r w:rsidR="007F3A22" w:rsidRPr="004A060B">
        <w:rPr>
          <w:rFonts w:ascii="Palatino Linotype" w:hAnsi="Palatino Linotype"/>
          <w:lang w:val="es-ES"/>
        </w:rPr>
        <w:t xml:space="preserve"> </w:t>
      </w:r>
      <w:r w:rsidRPr="004A060B">
        <w:rPr>
          <w:rFonts w:ascii="Palatino Linotype" w:hAnsi="Palatino Linotype"/>
          <w:lang w:val="es-ES"/>
        </w:rPr>
        <w:t>por</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este</w:t>
      </w:r>
      <w:r w:rsidR="007F3A22" w:rsidRPr="004A060B">
        <w:rPr>
          <w:rFonts w:ascii="Palatino Linotype" w:hAnsi="Palatino Linotype"/>
          <w:lang w:val="es-ES"/>
        </w:rPr>
        <w:t xml:space="preserve"> </w:t>
      </w:r>
      <w:r w:rsidRPr="004A060B">
        <w:rPr>
          <w:rFonts w:ascii="Palatino Linotype" w:hAnsi="Palatino Linotype"/>
          <w:lang w:val="es-ES"/>
        </w:rPr>
        <w:t>Órgano</w:t>
      </w:r>
      <w:r w:rsidR="007F3A22" w:rsidRPr="004A060B">
        <w:rPr>
          <w:rFonts w:ascii="Palatino Linotype" w:hAnsi="Palatino Linotype"/>
          <w:lang w:val="es-ES"/>
        </w:rPr>
        <w:t xml:space="preserve"> </w:t>
      </w:r>
      <w:r w:rsidRPr="004A060B">
        <w:rPr>
          <w:rFonts w:ascii="Palatino Linotype" w:hAnsi="Palatino Linotype"/>
          <w:lang w:val="es-ES"/>
        </w:rPr>
        <w:t>Garante</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materia,</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encuentra</w:t>
      </w:r>
      <w:r w:rsidR="007F3A22" w:rsidRPr="004A060B">
        <w:rPr>
          <w:rFonts w:ascii="Palatino Linotype" w:hAnsi="Palatino Linotype"/>
          <w:lang w:val="es-ES"/>
        </w:rPr>
        <w:t xml:space="preserve"> </w:t>
      </w:r>
      <w:r w:rsidRPr="004A060B">
        <w:rPr>
          <w:rFonts w:ascii="Palatino Linotype" w:hAnsi="Palatino Linotype"/>
          <w:lang w:val="es-ES"/>
        </w:rPr>
        <w:t>impedido</w:t>
      </w:r>
      <w:r w:rsidR="007F3A22" w:rsidRPr="004A060B">
        <w:rPr>
          <w:rFonts w:ascii="Palatino Linotype" w:hAnsi="Palatino Linotype"/>
          <w:lang w:val="es-ES"/>
        </w:rPr>
        <w:t xml:space="preserve"> </w:t>
      </w:r>
      <w:r w:rsidRPr="004A060B">
        <w:rPr>
          <w:rFonts w:ascii="Palatino Linotype" w:hAnsi="Palatino Linotype"/>
          <w:lang w:val="es-ES"/>
        </w:rPr>
        <w:t>para</w:t>
      </w:r>
      <w:r w:rsidR="007F3A22" w:rsidRPr="004A060B">
        <w:rPr>
          <w:rFonts w:ascii="Palatino Linotype" w:hAnsi="Palatino Linotype"/>
          <w:lang w:val="es-ES"/>
        </w:rPr>
        <w:t xml:space="preserve"> </w:t>
      </w:r>
      <w:r w:rsidRPr="004A060B">
        <w:rPr>
          <w:rFonts w:ascii="Palatino Linotype" w:hAnsi="Palatino Linotype"/>
          <w:lang w:val="es-ES"/>
        </w:rPr>
        <w:t>realizar</w:t>
      </w:r>
      <w:r w:rsidR="007F3A22" w:rsidRPr="004A060B">
        <w:rPr>
          <w:rFonts w:ascii="Palatino Linotype" w:hAnsi="Palatino Linotype"/>
          <w:lang w:val="es-ES"/>
        </w:rPr>
        <w:t xml:space="preserve"> </w:t>
      </w:r>
      <w:r w:rsidRPr="004A060B">
        <w:rPr>
          <w:rFonts w:ascii="Palatino Linotype" w:hAnsi="Palatino Linotype"/>
          <w:lang w:val="es-ES"/>
        </w:rPr>
        <w:t>dicho</w:t>
      </w:r>
      <w:r w:rsidR="007F3A22" w:rsidRPr="004A060B">
        <w:rPr>
          <w:rFonts w:ascii="Palatino Linotype" w:hAnsi="Palatino Linotype"/>
          <w:lang w:val="es-ES"/>
        </w:rPr>
        <w:t xml:space="preserve"> </w:t>
      </w:r>
      <w:r w:rsidRPr="004A060B">
        <w:rPr>
          <w:rFonts w:ascii="Palatino Linotype" w:hAnsi="Palatino Linotype"/>
          <w:lang w:val="es-ES"/>
        </w:rPr>
        <w:t>análisis,</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inteligencia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al</w:t>
      </w:r>
      <w:r w:rsidR="007F3A22" w:rsidRPr="004A060B">
        <w:rPr>
          <w:rFonts w:ascii="Palatino Linotype" w:hAnsi="Palatino Linotype"/>
          <w:lang w:val="es-ES"/>
        </w:rPr>
        <w:t xml:space="preserve"> </w:t>
      </w:r>
      <w:r w:rsidRPr="004A060B">
        <w:rPr>
          <w:rFonts w:ascii="Palatino Linotype" w:hAnsi="Palatino Linotype"/>
          <w:lang w:val="es-ES"/>
        </w:rPr>
        <w:t>limitar</w:t>
      </w:r>
      <w:r w:rsidR="007F3A22" w:rsidRPr="004A060B">
        <w:rPr>
          <w:rFonts w:ascii="Palatino Linotype" w:hAnsi="Palatino Linotype"/>
          <w:lang w:val="es-ES"/>
        </w:rPr>
        <w:t xml:space="preserve"> </w:t>
      </w:r>
      <w:r w:rsidRPr="004A060B">
        <w:rPr>
          <w:rFonts w:ascii="Palatino Linotype" w:hAnsi="Palatino Linotype"/>
          <w:lang w:val="es-ES"/>
        </w:rPr>
        <w:t>un</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humano,</w:t>
      </w:r>
      <w:r w:rsidR="007F3A22" w:rsidRPr="004A060B">
        <w:rPr>
          <w:rFonts w:ascii="Palatino Linotype" w:hAnsi="Palatino Linotype"/>
          <w:lang w:val="es-ES"/>
        </w:rPr>
        <w:t xml:space="preserve"> </w:t>
      </w:r>
      <w:r w:rsidRPr="004A060B">
        <w:rPr>
          <w:rFonts w:ascii="Palatino Linotype" w:hAnsi="Palatino Linotype"/>
          <w:lang w:val="es-ES"/>
        </w:rPr>
        <w:t>como</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es</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por</w:t>
      </w:r>
      <w:r w:rsidR="007F3A22" w:rsidRPr="004A060B">
        <w:rPr>
          <w:rFonts w:ascii="Palatino Linotype" w:hAnsi="Palatino Linotype"/>
          <w:lang w:val="es-ES"/>
        </w:rPr>
        <w:t xml:space="preserve"> </w:t>
      </w:r>
      <w:r w:rsidRPr="004A060B">
        <w:rPr>
          <w:rFonts w:ascii="Palatino Linotype" w:hAnsi="Palatino Linotype"/>
          <w:lang w:val="es-ES"/>
        </w:rPr>
        <w:t>una</w:t>
      </w:r>
      <w:r w:rsidR="007F3A22" w:rsidRPr="004A060B">
        <w:rPr>
          <w:rFonts w:ascii="Palatino Linotype" w:hAnsi="Palatino Linotype"/>
          <w:lang w:val="es-ES"/>
        </w:rPr>
        <w:t xml:space="preserve"> </w:t>
      </w:r>
      <w:r w:rsidRPr="004A060B">
        <w:rPr>
          <w:rFonts w:ascii="Palatino Linotype" w:hAnsi="Palatino Linotype"/>
          <w:lang w:val="es-ES"/>
        </w:rPr>
        <w:t>cuestión</w:t>
      </w:r>
      <w:r w:rsidR="007F3A22" w:rsidRPr="004A060B">
        <w:rPr>
          <w:rFonts w:ascii="Palatino Linotype" w:hAnsi="Palatino Linotype"/>
          <w:lang w:val="es-ES"/>
        </w:rPr>
        <w:t xml:space="preserve"> </w:t>
      </w:r>
      <w:r w:rsidRPr="004A060B">
        <w:rPr>
          <w:rFonts w:ascii="Palatino Linotype" w:hAnsi="Palatino Linotype"/>
          <w:lang w:val="es-ES"/>
        </w:rPr>
        <w:t>procedimental.</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consecuencia,</w:t>
      </w:r>
      <w:r w:rsidR="007F3A22" w:rsidRPr="004A060B">
        <w:rPr>
          <w:rFonts w:ascii="Palatino Linotype" w:hAnsi="Palatino Linotype"/>
          <w:lang w:val="es-ES"/>
        </w:rPr>
        <w:t xml:space="preserve"> </w:t>
      </w:r>
      <w:r w:rsidRPr="004A060B">
        <w:rPr>
          <w:rFonts w:ascii="Palatino Linotype" w:hAnsi="Palatino Linotype"/>
          <w:lang w:val="es-ES"/>
        </w:rPr>
        <w:t>dado</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expuesto</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fundado</w:t>
      </w:r>
      <w:r w:rsidR="007F3A22" w:rsidRPr="004A060B">
        <w:rPr>
          <w:rFonts w:ascii="Palatino Linotype" w:hAnsi="Palatino Linotype"/>
          <w:lang w:val="es-ES"/>
        </w:rPr>
        <w:t xml:space="preserve"> </w:t>
      </w:r>
      <w:r w:rsidRPr="004A060B">
        <w:rPr>
          <w:rFonts w:ascii="Palatino Linotype" w:hAnsi="Palatino Linotype"/>
          <w:lang w:val="es-ES"/>
        </w:rPr>
        <w:t>con</w:t>
      </w:r>
      <w:r w:rsidR="007F3A22" w:rsidRPr="004A060B">
        <w:rPr>
          <w:rFonts w:ascii="Palatino Linotype" w:hAnsi="Palatino Linotype"/>
          <w:lang w:val="es-ES"/>
        </w:rPr>
        <w:t xml:space="preserve"> </w:t>
      </w:r>
      <w:r w:rsidRPr="004A060B">
        <w:rPr>
          <w:rFonts w:ascii="Palatino Linotype" w:hAnsi="Palatino Linotype"/>
          <w:lang w:val="es-ES"/>
        </w:rPr>
        <w:t>anterioridad,</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estima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requisito</w:t>
      </w:r>
      <w:r w:rsidR="007F3A22" w:rsidRPr="004A060B">
        <w:rPr>
          <w:rFonts w:ascii="Palatino Linotype" w:hAnsi="Palatino Linotype"/>
          <w:lang w:val="es-ES"/>
        </w:rPr>
        <w:t xml:space="preserve"> </w:t>
      </w:r>
      <w:r w:rsidRPr="004A060B">
        <w:rPr>
          <w:rFonts w:ascii="Palatino Linotype" w:hAnsi="Palatino Linotype"/>
          <w:lang w:val="es-ES"/>
        </w:rPr>
        <w:t>relativo</w:t>
      </w:r>
      <w:r w:rsidR="007F3A22" w:rsidRPr="004A060B">
        <w:rPr>
          <w:rFonts w:ascii="Palatino Linotype" w:hAnsi="Palatino Linotype"/>
          <w:lang w:val="es-ES"/>
        </w:rPr>
        <w:t xml:space="preserve"> </w:t>
      </w:r>
      <w:r w:rsidRPr="004A060B">
        <w:rPr>
          <w:rFonts w:ascii="Palatino Linotype" w:hAnsi="Palatino Linotype"/>
          <w:lang w:val="es-ES"/>
        </w:rPr>
        <w:t>al</w:t>
      </w:r>
      <w:r w:rsidR="007F3A22" w:rsidRPr="004A060B">
        <w:rPr>
          <w:rFonts w:ascii="Palatino Linotype" w:hAnsi="Palatino Linotype"/>
          <w:lang w:val="es-ES"/>
        </w:rPr>
        <w:t xml:space="preserve"> </w:t>
      </w:r>
      <w:r w:rsidRPr="004A060B">
        <w:rPr>
          <w:rFonts w:ascii="Palatino Linotype" w:hAnsi="Palatino Linotype"/>
          <w:lang w:val="es-ES"/>
        </w:rPr>
        <w:t>nombre</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b/>
          <w:lang w:val="es-ES"/>
        </w:rPr>
        <w:t xml:space="preserve"> </w:t>
      </w:r>
      <w:r w:rsidRPr="004A060B">
        <w:rPr>
          <w:rFonts w:ascii="Palatino Linotype" w:hAnsi="Palatino Linotype"/>
          <w:b/>
          <w:lang w:val="es-ES"/>
        </w:rPr>
        <w:t>RECURRENTE</w:t>
      </w:r>
      <w:r w:rsidR="007F3A22" w:rsidRPr="004A060B">
        <w:rPr>
          <w:rFonts w:ascii="Palatino Linotype" w:hAnsi="Palatino Linotype"/>
          <w:lang w:val="es-ES"/>
        </w:rPr>
        <w:t xml:space="preserve"> </w:t>
      </w:r>
      <w:r w:rsidRPr="004A060B">
        <w:rPr>
          <w:rFonts w:ascii="Palatino Linotype" w:hAnsi="Palatino Linotype"/>
          <w:lang w:val="es-ES"/>
        </w:rPr>
        <w:t>no</w:t>
      </w:r>
      <w:r w:rsidR="007F3A22" w:rsidRPr="004A060B">
        <w:rPr>
          <w:rFonts w:ascii="Palatino Linotype" w:hAnsi="Palatino Linotype"/>
          <w:lang w:val="es-ES"/>
        </w:rPr>
        <w:t xml:space="preserve"> </w:t>
      </w:r>
      <w:r w:rsidRPr="004A060B">
        <w:rPr>
          <w:rFonts w:ascii="Palatino Linotype" w:hAnsi="Palatino Linotype"/>
          <w:lang w:val="es-ES"/>
        </w:rPr>
        <w:t>constituye</w:t>
      </w:r>
      <w:r w:rsidR="007F3A22" w:rsidRPr="004A060B">
        <w:rPr>
          <w:rFonts w:ascii="Palatino Linotype" w:hAnsi="Palatino Linotype"/>
          <w:lang w:val="es-ES"/>
        </w:rPr>
        <w:t xml:space="preserve"> </w:t>
      </w:r>
      <w:r w:rsidRPr="004A060B">
        <w:rPr>
          <w:rFonts w:ascii="Palatino Linotype" w:hAnsi="Palatino Linotype"/>
          <w:lang w:val="es-ES"/>
        </w:rPr>
        <w:t>un</w:t>
      </w:r>
      <w:r w:rsidR="007F3A22" w:rsidRPr="004A060B">
        <w:rPr>
          <w:rFonts w:ascii="Palatino Linotype" w:hAnsi="Palatino Linotype"/>
          <w:lang w:val="es-ES"/>
        </w:rPr>
        <w:t xml:space="preserve"> </w:t>
      </w:r>
      <w:r w:rsidRPr="004A060B">
        <w:rPr>
          <w:rFonts w:ascii="Palatino Linotype" w:hAnsi="Palatino Linotype"/>
          <w:lang w:val="es-ES"/>
        </w:rPr>
        <w:t>presupuesto</w:t>
      </w:r>
      <w:r w:rsidR="007F3A22" w:rsidRPr="004A060B">
        <w:rPr>
          <w:rFonts w:ascii="Palatino Linotype" w:hAnsi="Palatino Linotype"/>
          <w:lang w:val="es-ES"/>
        </w:rPr>
        <w:t xml:space="preserve"> </w:t>
      </w:r>
      <w:r w:rsidRPr="004A060B">
        <w:rPr>
          <w:rFonts w:ascii="Palatino Linotype" w:hAnsi="Palatino Linotype"/>
          <w:lang w:val="es-ES"/>
        </w:rPr>
        <w:t>indispensable</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procedibilidad</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recurso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revisión,</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términos</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artículos</w:t>
      </w:r>
      <w:r w:rsidR="007F3A22" w:rsidRPr="004A060B">
        <w:rPr>
          <w:rFonts w:ascii="Palatino Linotype" w:hAnsi="Palatino Linotype"/>
          <w:lang w:val="es-ES"/>
        </w:rPr>
        <w:t xml:space="preserve"> </w:t>
      </w:r>
      <w:r w:rsidRPr="004A060B">
        <w:rPr>
          <w:rFonts w:ascii="Palatino Linotype" w:hAnsi="Palatino Linotype"/>
          <w:lang w:val="es-ES"/>
        </w:rPr>
        <w:t>25</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Convención</w:t>
      </w:r>
      <w:r w:rsidR="007F3A22" w:rsidRPr="004A060B">
        <w:rPr>
          <w:rFonts w:ascii="Palatino Linotype" w:hAnsi="Palatino Linotype"/>
          <w:lang w:val="es-ES"/>
        </w:rPr>
        <w:t xml:space="preserve"> </w:t>
      </w:r>
      <w:r w:rsidRPr="004A060B">
        <w:rPr>
          <w:rFonts w:ascii="Palatino Linotype" w:hAnsi="Palatino Linotype"/>
          <w:lang w:val="es-ES"/>
        </w:rPr>
        <w:t>Americana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Derechos</w:t>
      </w:r>
      <w:r w:rsidR="007F3A22" w:rsidRPr="004A060B">
        <w:rPr>
          <w:rFonts w:ascii="Palatino Linotype" w:hAnsi="Palatino Linotype"/>
          <w:lang w:val="es-ES"/>
        </w:rPr>
        <w:t xml:space="preserve"> </w:t>
      </w:r>
      <w:r w:rsidRPr="004A060B">
        <w:rPr>
          <w:rFonts w:ascii="Palatino Linotype" w:hAnsi="Palatino Linotype"/>
          <w:lang w:val="es-ES"/>
        </w:rPr>
        <w:t>Humanos,</w:t>
      </w:r>
      <w:r w:rsidR="007F3A22" w:rsidRPr="004A060B">
        <w:rPr>
          <w:rFonts w:ascii="Palatino Linotype" w:hAnsi="Palatino Linotype"/>
          <w:lang w:val="es-ES"/>
        </w:rPr>
        <w:t xml:space="preserve"> </w:t>
      </w:r>
      <w:r w:rsidRPr="004A060B">
        <w:rPr>
          <w:rFonts w:ascii="Palatino Linotype" w:hAnsi="Palatino Linotype"/>
          <w:lang w:val="es-ES"/>
        </w:rPr>
        <w:t>1,</w:t>
      </w:r>
      <w:r w:rsidR="007F3A22" w:rsidRPr="004A060B">
        <w:rPr>
          <w:rFonts w:ascii="Palatino Linotype" w:hAnsi="Palatino Linotype"/>
          <w:lang w:val="es-ES"/>
        </w:rPr>
        <w:t xml:space="preserve"> </w:t>
      </w:r>
      <w:r w:rsidRPr="004A060B">
        <w:rPr>
          <w:rFonts w:ascii="Palatino Linotype" w:hAnsi="Palatino Linotype"/>
          <w:lang w:val="es-ES"/>
        </w:rPr>
        <w:t>párrafos</w:t>
      </w:r>
      <w:r w:rsidR="007F3A22" w:rsidRPr="004A060B">
        <w:rPr>
          <w:rFonts w:ascii="Palatino Linotype" w:hAnsi="Palatino Linotype"/>
          <w:lang w:val="es-ES"/>
        </w:rPr>
        <w:t xml:space="preserve"> </w:t>
      </w:r>
      <w:r w:rsidRPr="004A060B">
        <w:rPr>
          <w:rFonts w:ascii="Palatino Linotype" w:hAnsi="Palatino Linotype"/>
          <w:lang w:val="es-ES"/>
        </w:rPr>
        <w:t>segundo</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tercero,</w:t>
      </w:r>
      <w:r w:rsidR="007F3A22" w:rsidRPr="004A060B">
        <w:rPr>
          <w:rFonts w:ascii="Palatino Linotype" w:hAnsi="Palatino Linotype"/>
          <w:lang w:val="es-ES"/>
        </w:rPr>
        <w:t xml:space="preserve"> </w:t>
      </w:r>
      <w:r w:rsidRPr="004A060B">
        <w:rPr>
          <w:rFonts w:ascii="Palatino Linotype" w:hAnsi="Palatino Linotype"/>
          <w:lang w:val="es-ES"/>
        </w:rPr>
        <w:t>6,</w:t>
      </w:r>
      <w:r w:rsidR="007F3A22" w:rsidRPr="004A060B">
        <w:rPr>
          <w:rFonts w:ascii="Palatino Linotype" w:hAnsi="Palatino Linotype"/>
          <w:lang w:val="es-ES"/>
        </w:rPr>
        <w:t xml:space="preserve"> </w:t>
      </w:r>
      <w:r w:rsidRPr="004A060B">
        <w:rPr>
          <w:rFonts w:ascii="Palatino Linotype" w:hAnsi="Palatino Linotype"/>
          <w:lang w:val="es-ES"/>
        </w:rPr>
        <w:t>apartado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fracciones</w:t>
      </w:r>
      <w:r w:rsidR="007F3A22" w:rsidRPr="004A060B">
        <w:rPr>
          <w:rFonts w:ascii="Palatino Linotype" w:hAnsi="Palatino Linotype"/>
          <w:lang w:val="es-ES"/>
        </w:rPr>
        <w:t xml:space="preserve"> </w:t>
      </w:r>
      <w:r w:rsidRPr="004A060B">
        <w:rPr>
          <w:rFonts w:ascii="Palatino Linotype" w:hAnsi="Palatino Linotype"/>
          <w:lang w:val="es-ES"/>
        </w:rPr>
        <w:t>III</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IV</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Constitución</w:t>
      </w:r>
      <w:r w:rsidR="007F3A22" w:rsidRPr="004A060B">
        <w:rPr>
          <w:rFonts w:ascii="Palatino Linotype" w:hAnsi="Palatino Linotype"/>
          <w:lang w:val="es-ES"/>
        </w:rPr>
        <w:t xml:space="preserve"> </w:t>
      </w:r>
      <w:r w:rsidRPr="004A060B">
        <w:rPr>
          <w:rFonts w:ascii="Palatino Linotype" w:hAnsi="Palatino Linotype"/>
          <w:lang w:val="es-ES"/>
        </w:rPr>
        <w:t>Política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los</w:t>
      </w:r>
      <w:r w:rsidR="007F3A22" w:rsidRPr="004A060B">
        <w:rPr>
          <w:rFonts w:ascii="Palatino Linotype" w:hAnsi="Palatino Linotype"/>
          <w:lang w:val="es-ES"/>
        </w:rPr>
        <w:t xml:space="preserve"> </w:t>
      </w:r>
      <w:r w:rsidRPr="004A060B">
        <w:rPr>
          <w:rFonts w:ascii="Palatino Linotype" w:hAnsi="Palatino Linotype"/>
          <w:lang w:val="es-ES"/>
        </w:rPr>
        <w:t>Estados</w:t>
      </w:r>
      <w:r w:rsidR="007F3A22" w:rsidRPr="004A060B">
        <w:rPr>
          <w:rFonts w:ascii="Palatino Linotype" w:hAnsi="Palatino Linotype"/>
          <w:lang w:val="es-ES"/>
        </w:rPr>
        <w:t xml:space="preserve"> </w:t>
      </w:r>
      <w:r w:rsidRPr="004A060B">
        <w:rPr>
          <w:rFonts w:ascii="Palatino Linotype" w:hAnsi="Palatino Linotype"/>
          <w:lang w:val="es-ES"/>
        </w:rPr>
        <w:t>Unidos</w:t>
      </w:r>
      <w:r w:rsidR="007F3A22" w:rsidRPr="004A060B">
        <w:rPr>
          <w:rFonts w:ascii="Palatino Linotype" w:hAnsi="Palatino Linotype"/>
          <w:lang w:val="es-ES"/>
        </w:rPr>
        <w:t xml:space="preserve"> </w:t>
      </w:r>
      <w:r w:rsidRPr="004A060B">
        <w:rPr>
          <w:rFonts w:ascii="Palatino Linotype" w:hAnsi="Palatino Linotype"/>
          <w:lang w:val="es-ES"/>
        </w:rPr>
        <w:t>Mexicanos</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5,</w:t>
      </w:r>
      <w:r w:rsidR="007F3A22" w:rsidRPr="004A060B">
        <w:rPr>
          <w:rFonts w:ascii="Palatino Linotype" w:hAnsi="Palatino Linotype"/>
          <w:lang w:val="es-ES"/>
        </w:rPr>
        <w:t xml:space="preserve"> </w:t>
      </w:r>
      <w:r w:rsidRPr="004A060B">
        <w:rPr>
          <w:rFonts w:ascii="Palatino Linotype" w:hAnsi="Palatino Linotype"/>
          <w:lang w:val="es-ES"/>
        </w:rPr>
        <w:t>párrafo</w:t>
      </w:r>
      <w:r w:rsidR="007F3A22" w:rsidRPr="004A060B">
        <w:rPr>
          <w:rFonts w:ascii="Palatino Linotype" w:hAnsi="Palatino Linotype"/>
          <w:lang w:val="es-ES"/>
        </w:rPr>
        <w:t xml:space="preserve"> </w:t>
      </w:r>
      <w:r w:rsidRPr="004A060B">
        <w:rPr>
          <w:rFonts w:ascii="Palatino Linotype" w:hAnsi="Palatino Linotype"/>
          <w:lang w:val="es-ES"/>
        </w:rPr>
        <w:t>vigésimo</w:t>
      </w:r>
      <w:r w:rsidR="007F3A22" w:rsidRPr="004A060B">
        <w:rPr>
          <w:rFonts w:ascii="Palatino Linotype" w:hAnsi="Palatino Linotype"/>
          <w:lang w:val="es-ES"/>
        </w:rPr>
        <w:t xml:space="preserve"> </w:t>
      </w:r>
      <w:r w:rsidRPr="004A060B">
        <w:rPr>
          <w:rFonts w:ascii="Palatino Linotype" w:hAnsi="Palatino Linotype"/>
          <w:lang w:val="es-ES"/>
        </w:rPr>
        <w:t>segundo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Constitución</w:t>
      </w:r>
      <w:r w:rsidR="007F3A22" w:rsidRPr="004A060B">
        <w:rPr>
          <w:rFonts w:ascii="Palatino Linotype" w:hAnsi="Palatino Linotype"/>
          <w:lang w:val="es-ES"/>
        </w:rPr>
        <w:t xml:space="preserve"> </w:t>
      </w:r>
      <w:r w:rsidRPr="004A060B">
        <w:rPr>
          <w:rFonts w:ascii="Palatino Linotype" w:hAnsi="Palatino Linotype"/>
          <w:lang w:val="es-ES"/>
        </w:rPr>
        <w:t>Política</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Estado</w:t>
      </w:r>
      <w:r w:rsidR="007F3A22" w:rsidRPr="004A060B">
        <w:rPr>
          <w:rFonts w:ascii="Palatino Linotype" w:hAnsi="Palatino Linotype"/>
          <w:lang w:val="es-ES"/>
        </w:rPr>
        <w:t xml:space="preserve"> </w:t>
      </w:r>
      <w:r w:rsidRPr="004A060B">
        <w:rPr>
          <w:rFonts w:ascii="Palatino Linotype" w:hAnsi="Palatino Linotype"/>
          <w:lang w:val="es-ES"/>
        </w:rPr>
        <w:t>Libre</w:t>
      </w:r>
      <w:r w:rsidR="007F3A22" w:rsidRPr="004A060B">
        <w:rPr>
          <w:rFonts w:ascii="Palatino Linotype" w:hAnsi="Palatino Linotype"/>
          <w:lang w:val="es-ES"/>
        </w:rPr>
        <w:t xml:space="preserve"> </w:t>
      </w:r>
      <w:r w:rsidRPr="004A060B">
        <w:rPr>
          <w:rFonts w:ascii="Palatino Linotype" w:hAnsi="Palatino Linotype"/>
          <w:lang w:val="es-ES"/>
        </w:rPr>
        <w:t>y</w:t>
      </w:r>
      <w:r w:rsidR="007F3A22" w:rsidRPr="004A060B">
        <w:rPr>
          <w:rFonts w:ascii="Palatino Linotype" w:hAnsi="Palatino Linotype"/>
          <w:lang w:val="es-ES"/>
        </w:rPr>
        <w:t xml:space="preserve"> </w:t>
      </w:r>
      <w:r w:rsidRPr="004A060B">
        <w:rPr>
          <w:rFonts w:ascii="Palatino Linotype" w:hAnsi="Palatino Linotype"/>
          <w:lang w:val="es-ES"/>
        </w:rPr>
        <w:t>Soberano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México</w:t>
      </w:r>
      <w:r w:rsidR="007F3A22" w:rsidRPr="004A060B">
        <w:rPr>
          <w:rFonts w:ascii="Palatino Linotype" w:hAnsi="Palatino Linotype"/>
          <w:lang w:val="es-ES"/>
        </w:rPr>
        <w:t xml:space="preserve"> </w:t>
      </w:r>
      <w:r w:rsidRPr="004A060B">
        <w:rPr>
          <w:rFonts w:ascii="Palatino Linotype" w:hAnsi="Palatino Linotype"/>
          <w:lang w:val="es-ES"/>
        </w:rPr>
        <w:t>debido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es</w:t>
      </w:r>
      <w:r w:rsidR="007F3A22" w:rsidRPr="004A060B">
        <w:rPr>
          <w:rFonts w:ascii="Palatino Linotype" w:hAnsi="Palatino Linotype"/>
          <w:lang w:val="es-ES"/>
        </w:rPr>
        <w:t xml:space="preserve"> </w:t>
      </w:r>
      <w:r w:rsidRPr="004A060B">
        <w:rPr>
          <w:rFonts w:ascii="Palatino Linotype" w:hAnsi="Palatino Linotype"/>
          <w:lang w:val="es-ES"/>
        </w:rPr>
        <w:t>un</w:t>
      </w:r>
      <w:r w:rsidR="007F3A22" w:rsidRPr="004A060B">
        <w:rPr>
          <w:rFonts w:ascii="Palatino Linotype" w:hAnsi="Palatino Linotype"/>
          <w:lang w:val="es-ES"/>
        </w:rPr>
        <w:t xml:space="preserve"> </w:t>
      </w:r>
      <w:r w:rsidRPr="004A060B">
        <w:rPr>
          <w:rFonts w:ascii="Palatino Linotype" w:hAnsi="Palatino Linotype"/>
          <w:lang w:val="es-ES"/>
        </w:rPr>
        <w:t>derecho</w:t>
      </w:r>
      <w:r w:rsidR="007F3A22" w:rsidRPr="004A060B">
        <w:rPr>
          <w:rFonts w:ascii="Palatino Linotype" w:hAnsi="Palatino Linotype"/>
          <w:lang w:val="es-ES"/>
        </w:rPr>
        <w:t xml:space="preserve"> </w:t>
      </w:r>
      <w:r w:rsidRPr="004A060B">
        <w:rPr>
          <w:rFonts w:ascii="Palatino Linotype" w:hAnsi="Palatino Linotype"/>
          <w:lang w:val="es-ES"/>
        </w:rPr>
        <w:t>humano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no</w:t>
      </w:r>
      <w:r w:rsidR="007F3A22" w:rsidRPr="004A060B">
        <w:rPr>
          <w:rFonts w:ascii="Palatino Linotype" w:hAnsi="Palatino Linotype"/>
          <w:lang w:val="es-ES"/>
        </w:rPr>
        <w:t xml:space="preserve"> </w:t>
      </w:r>
      <w:r w:rsidRPr="004A060B">
        <w:rPr>
          <w:rFonts w:ascii="Palatino Linotype" w:hAnsi="Palatino Linotype"/>
          <w:lang w:val="es-ES"/>
        </w:rPr>
        <w:t>requiere</w:t>
      </w:r>
      <w:r w:rsidR="007F3A22" w:rsidRPr="004A060B">
        <w:rPr>
          <w:rFonts w:ascii="Palatino Linotype" w:hAnsi="Palatino Linotype"/>
          <w:lang w:val="es-ES"/>
        </w:rPr>
        <w:t xml:space="preserve"> </w:t>
      </w:r>
      <w:r w:rsidRPr="004A060B">
        <w:rPr>
          <w:rFonts w:ascii="Palatino Linotype" w:hAnsi="Palatino Linotype"/>
          <w:lang w:val="es-ES"/>
        </w:rPr>
        <w:t>legitimación</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causa,</w:t>
      </w:r>
      <w:r w:rsidR="007F3A22" w:rsidRPr="004A060B">
        <w:rPr>
          <w:rFonts w:ascii="Palatino Linotype" w:hAnsi="Palatino Linotype"/>
          <w:lang w:val="es-ES"/>
        </w:rPr>
        <w:t xml:space="preserve"> </w:t>
      </w:r>
      <w:r w:rsidRPr="004A060B">
        <w:rPr>
          <w:rFonts w:ascii="Palatino Linotype" w:hAnsi="Palatino Linotype"/>
          <w:lang w:val="es-ES"/>
        </w:rPr>
        <w:t>sino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únicamente</w:t>
      </w:r>
      <w:r w:rsidR="007F3A22" w:rsidRPr="004A060B">
        <w:rPr>
          <w:rFonts w:ascii="Palatino Linotype" w:hAnsi="Palatino Linotype"/>
          <w:lang w:val="es-ES"/>
        </w:rPr>
        <w:t xml:space="preserve"> </w:t>
      </w:r>
      <w:r w:rsidRPr="004A060B">
        <w:rPr>
          <w:rFonts w:ascii="Palatino Linotype" w:hAnsi="Palatino Linotype"/>
          <w:lang w:val="es-ES"/>
        </w:rPr>
        <w:t>basta</w:t>
      </w:r>
      <w:r w:rsidR="007F3A22" w:rsidRPr="004A060B">
        <w:rPr>
          <w:rFonts w:ascii="Palatino Linotype" w:hAnsi="Palatino Linotype"/>
          <w:lang w:val="es-ES"/>
        </w:rPr>
        <w:t xml:space="preserve"> </w:t>
      </w:r>
      <w:r w:rsidRPr="004A060B">
        <w:rPr>
          <w:rFonts w:ascii="Palatino Linotype" w:hAnsi="Palatino Linotype"/>
          <w:lang w:val="es-ES"/>
        </w:rPr>
        <w:t>con</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encuentre</w:t>
      </w:r>
      <w:r w:rsidR="007F3A22" w:rsidRPr="004A060B">
        <w:rPr>
          <w:rFonts w:ascii="Palatino Linotype" w:hAnsi="Palatino Linotype"/>
          <w:lang w:val="es-ES"/>
        </w:rPr>
        <w:t xml:space="preserve"> </w:t>
      </w:r>
      <w:r w:rsidRPr="004A060B">
        <w:rPr>
          <w:rFonts w:ascii="Palatino Linotype" w:hAnsi="Palatino Linotype"/>
          <w:lang w:val="es-ES"/>
        </w:rPr>
        <w:t>legitimado</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procedimiento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recurso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revisión,</w:t>
      </w:r>
      <w:r w:rsidR="007F3A22" w:rsidRPr="004A060B">
        <w:rPr>
          <w:rFonts w:ascii="Palatino Linotype" w:hAnsi="Palatino Linotype"/>
          <w:lang w:val="es-ES"/>
        </w:rPr>
        <w:t xml:space="preserve"> </w:t>
      </w:r>
      <w:r w:rsidRPr="004A060B">
        <w:rPr>
          <w:rFonts w:ascii="Palatino Linotype" w:hAnsi="Palatino Linotype"/>
          <w:lang w:val="es-ES"/>
        </w:rPr>
        <w:t>circunstancia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acredita</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las</w:t>
      </w:r>
      <w:r w:rsidR="007F3A22" w:rsidRPr="004A060B">
        <w:rPr>
          <w:rFonts w:ascii="Palatino Linotype" w:hAnsi="Palatino Linotype"/>
          <w:lang w:val="es-ES"/>
        </w:rPr>
        <w:t xml:space="preserve"> </w:t>
      </w:r>
      <w:r w:rsidRPr="004A060B">
        <w:rPr>
          <w:rFonts w:ascii="Palatino Linotype" w:hAnsi="Palatino Linotype"/>
          <w:lang w:val="es-ES"/>
        </w:rPr>
        <w:t>constancias</w:t>
      </w:r>
      <w:r w:rsidR="007F3A22" w:rsidRPr="004A060B">
        <w:rPr>
          <w:rFonts w:ascii="Palatino Linotype" w:hAnsi="Palatino Linotype"/>
          <w:lang w:val="es-ES"/>
        </w:rPr>
        <w:t xml:space="preserve"> </w:t>
      </w:r>
      <w:r w:rsidRPr="004A060B">
        <w:rPr>
          <w:rFonts w:ascii="Palatino Linotype" w:hAnsi="Palatino Linotype"/>
          <w:lang w:val="es-ES"/>
        </w:rPr>
        <w:t>electrónicas</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lang w:val="es-ES"/>
        </w:rPr>
        <w:t>expediente,</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las</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desprende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b/>
          <w:lang w:val="es-ES"/>
        </w:rPr>
        <w:t>EL</w:t>
      </w:r>
      <w:r w:rsidR="007F3A22" w:rsidRPr="004A060B">
        <w:rPr>
          <w:rFonts w:ascii="Palatino Linotype" w:hAnsi="Palatino Linotype"/>
          <w:b/>
          <w:lang w:val="es-ES"/>
        </w:rPr>
        <w:t xml:space="preserve"> </w:t>
      </w:r>
      <w:r w:rsidRPr="004A060B">
        <w:rPr>
          <w:rFonts w:ascii="Palatino Linotype" w:hAnsi="Palatino Linotype"/>
          <w:b/>
          <w:lang w:val="es-ES"/>
        </w:rPr>
        <w:t>RECURRENTE</w:t>
      </w:r>
      <w:r w:rsidRPr="004A060B">
        <w:rPr>
          <w:rFonts w:ascii="Palatino Linotype" w:hAnsi="Palatino Linotype"/>
          <w:lang w:val="es-ES"/>
        </w:rPr>
        <w:t>,</w:t>
      </w:r>
      <w:r w:rsidR="007F3A22" w:rsidRPr="004A060B">
        <w:rPr>
          <w:rFonts w:ascii="Palatino Linotype" w:hAnsi="Palatino Linotype"/>
          <w:lang w:val="es-ES"/>
        </w:rPr>
        <w:t xml:space="preserve"> </w:t>
      </w:r>
      <w:r w:rsidRPr="004A060B">
        <w:rPr>
          <w:rFonts w:ascii="Palatino Linotype" w:hAnsi="Palatino Linotype"/>
          <w:lang w:val="es-ES"/>
        </w:rPr>
        <w:t>es</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misma</w:t>
      </w:r>
      <w:r w:rsidR="007F3A22" w:rsidRPr="004A060B">
        <w:rPr>
          <w:rFonts w:ascii="Palatino Linotype" w:hAnsi="Palatino Linotype"/>
          <w:lang w:val="es-ES"/>
        </w:rPr>
        <w:t xml:space="preserve"> </w:t>
      </w:r>
      <w:r w:rsidRPr="004A060B">
        <w:rPr>
          <w:rFonts w:ascii="Palatino Linotype" w:hAnsi="Palatino Linotype"/>
          <w:lang w:val="es-ES"/>
        </w:rPr>
        <w:t>persona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realizó</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solicitud</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acceso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la</w:t>
      </w:r>
      <w:r w:rsidR="007F3A22" w:rsidRPr="004A060B">
        <w:rPr>
          <w:rFonts w:ascii="Palatino Linotype" w:hAnsi="Palatino Linotype"/>
          <w:lang w:val="es-ES"/>
        </w:rPr>
        <w:t xml:space="preserve"> </w:t>
      </w:r>
      <w:r w:rsidRPr="004A060B">
        <w:rPr>
          <w:rFonts w:ascii="Palatino Linotype" w:hAnsi="Palatino Linotype"/>
          <w:lang w:val="es-ES"/>
        </w:rPr>
        <w:t>información</w:t>
      </w:r>
      <w:r w:rsidR="007F3A22" w:rsidRPr="004A060B">
        <w:rPr>
          <w:rFonts w:ascii="Palatino Linotype" w:hAnsi="Palatino Linotype"/>
          <w:lang w:val="es-ES"/>
        </w:rPr>
        <w:t xml:space="preserve"> </w:t>
      </w:r>
      <w:r w:rsidRPr="004A060B">
        <w:rPr>
          <w:rFonts w:ascii="Palatino Linotype" w:hAnsi="Palatino Linotype"/>
          <w:lang w:val="es-ES"/>
        </w:rPr>
        <w:t>pública</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ahora</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impugna.</w:t>
      </w:r>
    </w:p>
    <w:p w:rsidR="00A46176" w:rsidRPr="004A060B" w:rsidRDefault="00A46176" w:rsidP="00A46176">
      <w:pPr>
        <w:spacing w:before="240" w:after="240" w:line="360" w:lineRule="auto"/>
        <w:jc w:val="both"/>
        <w:rPr>
          <w:rFonts w:ascii="Palatino Linotype" w:hAnsi="Palatino Linotype"/>
          <w:lang w:val="es-ES"/>
        </w:rPr>
      </w:pPr>
      <w:r w:rsidRPr="004A060B">
        <w:rPr>
          <w:rFonts w:ascii="Palatino Linotype" w:hAnsi="Palatino Linotype"/>
          <w:lang w:val="es-ES"/>
        </w:rPr>
        <w:t>Aunado</w:t>
      </w:r>
      <w:r w:rsidR="007F3A22" w:rsidRPr="004A060B">
        <w:rPr>
          <w:rFonts w:ascii="Palatino Linotype" w:hAnsi="Palatino Linotype"/>
          <w:lang w:val="es-ES"/>
        </w:rPr>
        <w:t xml:space="preserve"> </w:t>
      </w:r>
      <w:r w:rsidRPr="004A060B">
        <w:rPr>
          <w:rFonts w:ascii="Palatino Linotype" w:hAnsi="Palatino Linotype"/>
          <w:lang w:val="es-ES"/>
        </w:rPr>
        <w:t>a</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anterior,</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propio</w:t>
      </w:r>
      <w:r w:rsidR="007F3A22" w:rsidRPr="004A060B">
        <w:rPr>
          <w:rFonts w:ascii="Palatino Linotype" w:hAnsi="Palatino Linotype"/>
          <w:lang w:val="es-ES"/>
        </w:rPr>
        <w:t xml:space="preserve"> </w:t>
      </w:r>
      <w:r w:rsidRPr="004A060B">
        <w:rPr>
          <w:rFonts w:ascii="Palatino Linotype" w:hAnsi="Palatino Linotype"/>
          <w:lang w:val="es-ES"/>
        </w:rPr>
        <w:t>artículo</w:t>
      </w:r>
      <w:r w:rsidR="007F3A22" w:rsidRPr="004A060B">
        <w:rPr>
          <w:rFonts w:ascii="Palatino Linotype" w:hAnsi="Palatino Linotype"/>
          <w:lang w:val="es-ES"/>
        </w:rPr>
        <w:t xml:space="preserve"> </w:t>
      </w:r>
      <w:r w:rsidRPr="004A060B">
        <w:rPr>
          <w:rFonts w:ascii="Palatino Linotype" w:hAnsi="Palatino Linotype"/>
          <w:lang w:val="es-ES"/>
        </w:rPr>
        <w:t>180</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su</w:t>
      </w:r>
      <w:r w:rsidR="007F3A22" w:rsidRPr="004A060B">
        <w:rPr>
          <w:rFonts w:ascii="Palatino Linotype" w:hAnsi="Palatino Linotype"/>
          <w:lang w:val="es-ES"/>
        </w:rPr>
        <w:t xml:space="preserve"> </w:t>
      </w:r>
      <w:r w:rsidRPr="004A060B">
        <w:rPr>
          <w:rFonts w:ascii="Palatino Linotype" w:hAnsi="Palatino Linotype"/>
          <w:lang w:val="es-ES"/>
        </w:rPr>
        <w:t>último</w:t>
      </w:r>
      <w:r w:rsidR="007F3A22" w:rsidRPr="004A060B">
        <w:rPr>
          <w:rFonts w:ascii="Palatino Linotype" w:hAnsi="Palatino Linotype"/>
          <w:lang w:val="es-ES"/>
        </w:rPr>
        <w:t xml:space="preserve"> </w:t>
      </w:r>
      <w:r w:rsidRPr="004A060B">
        <w:rPr>
          <w:rFonts w:ascii="Palatino Linotype" w:hAnsi="Palatino Linotype"/>
          <w:lang w:val="es-ES"/>
        </w:rPr>
        <w:t>párrafo</w:t>
      </w:r>
      <w:r w:rsidR="007F3A22" w:rsidRPr="004A060B">
        <w:rPr>
          <w:rFonts w:ascii="Palatino Linotype" w:hAnsi="Palatino Linotype"/>
          <w:lang w:val="es-ES"/>
        </w:rPr>
        <w:t xml:space="preserve"> </w:t>
      </w:r>
      <w:r w:rsidRPr="004A060B">
        <w:rPr>
          <w:rFonts w:ascii="Palatino Linotype" w:hAnsi="Palatino Linotype"/>
          <w:lang w:val="es-ES"/>
        </w:rPr>
        <w:t>establece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cuando</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recurso</w:t>
      </w:r>
      <w:r w:rsidR="007F3A22" w:rsidRPr="004A060B">
        <w:rPr>
          <w:rFonts w:ascii="Palatino Linotype" w:hAnsi="Palatino Linotype"/>
          <w:lang w:val="es-ES"/>
        </w:rPr>
        <w:t xml:space="preserve"> </w:t>
      </w:r>
      <w:r w:rsidRPr="004A060B">
        <w:rPr>
          <w:rFonts w:ascii="Palatino Linotype" w:hAnsi="Palatino Linotype"/>
          <w:lang w:val="es-ES"/>
        </w:rPr>
        <w:t>se</w:t>
      </w:r>
      <w:r w:rsidR="007F3A22" w:rsidRPr="004A060B">
        <w:rPr>
          <w:rFonts w:ascii="Palatino Linotype" w:hAnsi="Palatino Linotype"/>
          <w:lang w:val="es-ES"/>
        </w:rPr>
        <w:t xml:space="preserve"> </w:t>
      </w:r>
      <w:r w:rsidRPr="004A060B">
        <w:rPr>
          <w:rFonts w:ascii="Palatino Linotype" w:hAnsi="Palatino Linotype"/>
          <w:lang w:val="es-ES"/>
        </w:rPr>
        <w:t>interponga</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manera</w:t>
      </w:r>
      <w:r w:rsidR="007F3A22" w:rsidRPr="004A060B">
        <w:rPr>
          <w:rFonts w:ascii="Palatino Linotype" w:hAnsi="Palatino Linotype"/>
          <w:lang w:val="es-ES"/>
        </w:rPr>
        <w:t xml:space="preserve"> </w:t>
      </w:r>
      <w:r w:rsidRPr="004A060B">
        <w:rPr>
          <w:rFonts w:ascii="Palatino Linotype" w:hAnsi="Palatino Linotype"/>
          <w:lang w:val="es-ES"/>
        </w:rPr>
        <w:t>electrónica</w:t>
      </w:r>
      <w:r w:rsidR="007F3A22" w:rsidRPr="004A060B">
        <w:rPr>
          <w:rFonts w:ascii="Palatino Linotype" w:hAnsi="Palatino Linotype"/>
          <w:lang w:val="es-ES"/>
        </w:rPr>
        <w:t xml:space="preserve"> </w:t>
      </w:r>
      <w:r w:rsidRPr="004A060B">
        <w:rPr>
          <w:rFonts w:ascii="Palatino Linotype" w:hAnsi="Palatino Linotype"/>
          <w:lang w:val="es-ES"/>
        </w:rPr>
        <w:t>no</w:t>
      </w:r>
      <w:r w:rsidR="007F3A22" w:rsidRPr="004A060B">
        <w:rPr>
          <w:rFonts w:ascii="Palatino Linotype" w:hAnsi="Palatino Linotype"/>
          <w:lang w:val="es-ES"/>
        </w:rPr>
        <w:t xml:space="preserve"> </w:t>
      </w:r>
      <w:r w:rsidRPr="004A060B">
        <w:rPr>
          <w:rFonts w:ascii="Palatino Linotype" w:hAnsi="Palatino Linotype"/>
          <w:lang w:val="es-ES"/>
        </w:rPr>
        <w:t>será</w:t>
      </w:r>
      <w:r w:rsidR="007F3A22" w:rsidRPr="004A060B">
        <w:rPr>
          <w:rFonts w:ascii="Palatino Linotype" w:hAnsi="Palatino Linotype"/>
          <w:lang w:val="es-ES"/>
        </w:rPr>
        <w:t xml:space="preserve"> </w:t>
      </w:r>
      <w:r w:rsidRPr="004A060B">
        <w:rPr>
          <w:rFonts w:ascii="Palatino Linotype" w:hAnsi="Palatino Linotype"/>
          <w:lang w:val="es-ES"/>
        </w:rPr>
        <w:t>indispensable</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contengan</w:t>
      </w:r>
      <w:r w:rsidR="007F3A22" w:rsidRPr="004A060B">
        <w:rPr>
          <w:rFonts w:ascii="Palatino Linotype" w:hAnsi="Palatino Linotype"/>
          <w:lang w:val="es-ES"/>
        </w:rPr>
        <w:t xml:space="preserve"> </w:t>
      </w:r>
      <w:r w:rsidRPr="004A060B">
        <w:rPr>
          <w:rFonts w:ascii="Palatino Linotype" w:hAnsi="Palatino Linotype"/>
          <w:lang w:val="es-ES"/>
        </w:rPr>
        <w:lastRenderedPageBreak/>
        <w:t>determinados</w:t>
      </w:r>
      <w:r w:rsidR="007F3A22" w:rsidRPr="004A060B">
        <w:rPr>
          <w:rFonts w:ascii="Palatino Linotype" w:hAnsi="Palatino Linotype"/>
          <w:lang w:val="es-ES"/>
        </w:rPr>
        <w:t xml:space="preserve"> </w:t>
      </w:r>
      <w:r w:rsidRPr="004A060B">
        <w:rPr>
          <w:rFonts w:ascii="Palatino Linotype" w:hAnsi="Palatino Linotype"/>
          <w:lang w:val="es-ES"/>
        </w:rPr>
        <w:t>requisitos,</w:t>
      </w:r>
      <w:r w:rsidR="007F3A22" w:rsidRPr="004A060B">
        <w:rPr>
          <w:rFonts w:ascii="Palatino Linotype" w:hAnsi="Palatino Linotype"/>
          <w:lang w:val="es-ES"/>
        </w:rPr>
        <w:t xml:space="preserve"> </w:t>
      </w:r>
      <w:r w:rsidRPr="004A060B">
        <w:rPr>
          <w:rFonts w:ascii="Palatino Linotype" w:hAnsi="Palatino Linotype"/>
          <w:lang w:val="es-ES"/>
        </w:rPr>
        <w:t>entre</w:t>
      </w:r>
      <w:r w:rsidR="007F3A22" w:rsidRPr="004A060B">
        <w:rPr>
          <w:rFonts w:ascii="Palatino Linotype" w:hAnsi="Palatino Linotype"/>
          <w:lang w:val="es-ES"/>
        </w:rPr>
        <w:t xml:space="preserve"> </w:t>
      </w:r>
      <w:r w:rsidRPr="004A060B">
        <w:rPr>
          <w:rFonts w:ascii="Palatino Linotype" w:hAnsi="Palatino Linotype"/>
          <w:lang w:val="es-ES"/>
        </w:rPr>
        <w:t>ellos,</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nombre</w:t>
      </w:r>
      <w:r w:rsidR="007F3A22" w:rsidRPr="004A060B">
        <w:rPr>
          <w:rFonts w:ascii="Palatino Linotype" w:hAnsi="Palatino Linotype"/>
          <w:lang w:val="es-ES"/>
        </w:rPr>
        <w:t xml:space="preserve"> </w:t>
      </w:r>
      <w:r w:rsidRPr="004A060B">
        <w:rPr>
          <w:rFonts w:ascii="Palatino Linotype" w:hAnsi="Palatino Linotype"/>
          <w:lang w:val="es-ES"/>
        </w:rPr>
        <w:t>del</w:t>
      </w:r>
      <w:r w:rsidR="007F3A22" w:rsidRPr="004A060B">
        <w:rPr>
          <w:rFonts w:ascii="Palatino Linotype" w:hAnsi="Palatino Linotype"/>
          <w:lang w:val="es-ES"/>
        </w:rPr>
        <w:t xml:space="preserve"> </w:t>
      </w:r>
      <w:r w:rsidRPr="004A060B">
        <w:rPr>
          <w:rFonts w:ascii="Palatino Linotype" w:hAnsi="Palatino Linotype"/>
          <w:b/>
          <w:lang w:val="es-ES"/>
        </w:rPr>
        <w:t>RECURRENTE</w:t>
      </w:r>
      <w:r w:rsidRPr="004A060B">
        <w:rPr>
          <w:rFonts w:ascii="Palatino Linotype" w:hAnsi="Palatino Linotype"/>
          <w:lang w:val="es-ES"/>
        </w:rPr>
        <w:t>;</w:t>
      </w:r>
      <w:r w:rsidR="007F3A22" w:rsidRPr="004A060B">
        <w:rPr>
          <w:rFonts w:ascii="Palatino Linotype" w:hAnsi="Palatino Linotype"/>
          <w:lang w:val="es-ES"/>
        </w:rPr>
        <w:t xml:space="preserve"> </w:t>
      </w:r>
      <w:r w:rsidRPr="004A060B">
        <w:rPr>
          <w:rFonts w:ascii="Palatino Linotype" w:hAnsi="Palatino Linotype"/>
          <w:lang w:val="es-ES"/>
        </w:rPr>
        <w:t>por</w:t>
      </w:r>
      <w:r w:rsidR="007F3A22" w:rsidRPr="004A060B">
        <w:rPr>
          <w:rFonts w:ascii="Palatino Linotype" w:hAnsi="Palatino Linotype"/>
          <w:lang w:val="es-ES"/>
        </w:rPr>
        <w:t xml:space="preserve"> </w:t>
      </w:r>
      <w:r w:rsidRPr="004A060B">
        <w:rPr>
          <w:rFonts w:ascii="Palatino Linotype" w:hAnsi="Palatino Linotype"/>
          <w:lang w:val="es-ES"/>
        </w:rPr>
        <w:t>lo</w:t>
      </w:r>
      <w:r w:rsidR="007F3A22" w:rsidRPr="004A060B">
        <w:rPr>
          <w:rFonts w:ascii="Palatino Linotype" w:hAnsi="Palatino Linotype"/>
          <w:lang w:val="es-ES"/>
        </w:rPr>
        <w:t xml:space="preserve"> </w:t>
      </w:r>
      <w:r w:rsidRPr="004A060B">
        <w:rPr>
          <w:rFonts w:ascii="Palatino Linotype" w:hAnsi="Palatino Linotype"/>
          <w:lang w:val="es-ES"/>
        </w:rPr>
        <w:t>que,</w:t>
      </w:r>
      <w:r w:rsidR="007F3A22" w:rsidRPr="004A060B">
        <w:rPr>
          <w:rFonts w:ascii="Palatino Linotype" w:hAnsi="Palatino Linotype"/>
          <w:lang w:val="es-ES"/>
        </w:rPr>
        <w:t xml:space="preserve"> </w:t>
      </w:r>
      <w:r w:rsidRPr="004A060B">
        <w:rPr>
          <w:rFonts w:ascii="Palatino Linotype" w:hAnsi="Palatino Linotype"/>
          <w:lang w:val="es-ES"/>
        </w:rPr>
        <w:t>en</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presente</w:t>
      </w:r>
      <w:r w:rsidR="007F3A22" w:rsidRPr="004A060B">
        <w:rPr>
          <w:rFonts w:ascii="Palatino Linotype" w:hAnsi="Palatino Linotype"/>
          <w:lang w:val="es-ES"/>
        </w:rPr>
        <w:t xml:space="preserve"> </w:t>
      </w:r>
      <w:r w:rsidRPr="004A060B">
        <w:rPr>
          <w:rFonts w:ascii="Palatino Linotype" w:hAnsi="Palatino Linotype"/>
          <w:lang w:val="es-ES"/>
        </w:rPr>
        <w:t>caso,</w:t>
      </w:r>
      <w:r w:rsidR="007F3A22" w:rsidRPr="004A060B">
        <w:rPr>
          <w:rFonts w:ascii="Palatino Linotype" w:hAnsi="Palatino Linotype"/>
          <w:lang w:val="es-ES"/>
        </w:rPr>
        <w:t xml:space="preserve"> </w:t>
      </w:r>
      <w:r w:rsidRPr="004A060B">
        <w:rPr>
          <w:rFonts w:ascii="Palatino Linotype" w:hAnsi="Palatino Linotype"/>
          <w:lang w:val="es-ES"/>
        </w:rPr>
        <w:t>al</w:t>
      </w:r>
      <w:r w:rsidR="007F3A22" w:rsidRPr="004A060B">
        <w:rPr>
          <w:rFonts w:ascii="Palatino Linotype" w:hAnsi="Palatino Linotype"/>
          <w:lang w:val="es-ES"/>
        </w:rPr>
        <w:t xml:space="preserve"> </w:t>
      </w:r>
      <w:r w:rsidRPr="004A060B">
        <w:rPr>
          <w:rFonts w:ascii="Palatino Linotype" w:hAnsi="Palatino Linotype"/>
          <w:lang w:val="es-ES"/>
        </w:rPr>
        <w:t>haber</w:t>
      </w:r>
      <w:r w:rsidR="007F3A22" w:rsidRPr="004A060B">
        <w:rPr>
          <w:rFonts w:ascii="Palatino Linotype" w:hAnsi="Palatino Linotype"/>
          <w:lang w:val="es-ES"/>
        </w:rPr>
        <w:t xml:space="preserve"> </w:t>
      </w:r>
      <w:r w:rsidRPr="004A060B">
        <w:rPr>
          <w:rFonts w:ascii="Palatino Linotype" w:hAnsi="Palatino Linotype"/>
          <w:lang w:val="es-ES"/>
        </w:rPr>
        <w:t>sido</w:t>
      </w:r>
      <w:r w:rsidR="007F3A22" w:rsidRPr="004A060B">
        <w:rPr>
          <w:rFonts w:ascii="Palatino Linotype" w:hAnsi="Palatino Linotype"/>
          <w:lang w:val="es-ES"/>
        </w:rPr>
        <w:t xml:space="preserve"> </w:t>
      </w:r>
      <w:r w:rsidRPr="004A060B">
        <w:rPr>
          <w:rFonts w:ascii="Palatino Linotype" w:hAnsi="Palatino Linotype"/>
          <w:lang w:val="es-ES"/>
        </w:rPr>
        <w:t>presentado</w:t>
      </w:r>
      <w:r w:rsidR="007F3A22" w:rsidRPr="004A060B">
        <w:rPr>
          <w:rFonts w:ascii="Palatino Linotype" w:hAnsi="Palatino Linotype"/>
          <w:lang w:val="es-ES"/>
        </w:rPr>
        <w:t xml:space="preserve"> </w:t>
      </w:r>
      <w:r w:rsidRPr="004A060B">
        <w:rPr>
          <w:rFonts w:ascii="Palatino Linotype" w:hAnsi="Palatino Linotype"/>
          <w:lang w:val="es-ES"/>
        </w:rPr>
        <w:t>el</w:t>
      </w:r>
      <w:r w:rsidR="007F3A22" w:rsidRPr="004A060B">
        <w:rPr>
          <w:rFonts w:ascii="Palatino Linotype" w:hAnsi="Palatino Linotype"/>
          <w:lang w:val="es-ES"/>
        </w:rPr>
        <w:t xml:space="preserve"> </w:t>
      </w:r>
      <w:r w:rsidRPr="004A060B">
        <w:rPr>
          <w:rFonts w:ascii="Palatino Linotype" w:hAnsi="Palatino Linotype"/>
          <w:lang w:val="es-ES"/>
        </w:rPr>
        <w:t>recurso</w:t>
      </w:r>
      <w:r w:rsidR="007F3A22" w:rsidRPr="004A060B">
        <w:rPr>
          <w:rFonts w:ascii="Palatino Linotype" w:hAnsi="Palatino Linotype"/>
          <w:lang w:val="es-ES"/>
        </w:rPr>
        <w:t xml:space="preserve"> </w:t>
      </w:r>
      <w:r w:rsidRPr="004A060B">
        <w:rPr>
          <w:rFonts w:ascii="Palatino Linotype" w:hAnsi="Palatino Linotype"/>
          <w:lang w:val="es-ES"/>
        </w:rPr>
        <w:t>de</w:t>
      </w:r>
      <w:r w:rsidR="007F3A22" w:rsidRPr="004A060B">
        <w:rPr>
          <w:rFonts w:ascii="Palatino Linotype" w:hAnsi="Palatino Linotype"/>
          <w:lang w:val="es-ES"/>
        </w:rPr>
        <w:t xml:space="preserve"> </w:t>
      </w:r>
      <w:r w:rsidRPr="004A060B">
        <w:rPr>
          <w:rFonts w:ascii="Palatino Linotype" w:hAnsi="Palatino Linotype"/>
          <w:lang w:val="es-ES"/>
        </w:rPr>
        <w:t>revisión</w:t>
      </w:r>
      <w:r w:rsidR="007F3A22" w:rsidRPr="004A060B">
        <w:rPr>
          <w:rFonts w:ascii="Palatino Linotype" w:hAnsi="Palatino Linotype"/>
          <w:lang w:val="es-ES"/>
        </w:rPr>
        <w:t xml:space="preserve"> </w:t>
      </w:r>
      <w:r w:rsidRPr="004A060B">
        <w:rPr>
          <w:rFonts w:ascii="Palatino Linotype" w:hAnsi="Palatino Linotype"/>
          <w:lang w:val="es-ES"/>
        </w:rPr>
        <w:t>vía</w:t>
      </w:r>
      <w:r w:rsidR="007F3A22" w:rsidRPr="004A060B">
        <w:rPr>
          <w:rFonts w:ascii="Palatino Linotype" w:hAnsi="Palatino Linotype"/>
          <w:lang w:val="es-ES"/>
        </w:rPr>
        <w:t xml:space="preserve"> </w:t>
      </w:r>
      <w:r w:rsidRPr="004A060B">
        <w:rPr>
          <w:rFonts w:ascii="Palatino Linotype" w:hAnsi="Palatino Linotype"/>
          <w:b/>
          <w:lang w:val="es-ES"/>
        </w:rPr>
        <w:t>SAIMEX</w:t>
      </w:r>
      <w:r w:rsidRPr="004A060B">
        <w:rPr>
          <w:rFonts w:ascii="Palatino Linotype" w:hAnsi="Palatino Linotype"/>
          <w:lang w:val="es-ES"/>
        </w:rPr>
        <w:t>,</w:t>
      </w:r>
      <w:r w:rsidR="007F3A22" w:rsidRPr="004A060B">
        <w:rPr>
          <w:rFonts w:ascii="Palatino Linotype" w:hAnsi="Palatino Linotype"/>
          <w:lang w:val="es-ES"/>
        </w:rPr>
        <w:t xml:space="preserve"> </w:t>
      </w:r>
      <w:r w:rsidRPr="004A060B">
        <w:rPr>
          <w:rFonts w:ascii="Palatino Linotype" w:hAnsi="Palatino Linotype"/>
          <w:lang w:val="es-ES"/>
        </w:rPr>
        <w:t>dicho</w:t>
      </w:r>
      <w:r w:rsidR="007F3A22" w:rsidRPr="004A060B">
        <w:rPr>
          <w:rFonts w:ascii="Palatino Linotype" w:hAnsi="Palatino Linotype"/>
          <w:lang w:val="es-ES"/>
        </w:rPr>
        <w:t xml:space="preserve"> </w:t>
      </w:r>
      <w:r w:rsidRPr="004A060B">
        <w:rPr>
          <w:rFonts w:ascii="Palatino Linotype" w:hAnsi="Palatino Linotype"/>
          <w:lang w:val="es-ES"/>
        </w:rPr>
        <w:t>requisito</w:t>
      </w:r>
      <w:r w:rsidR="007F3A22" w:rsidRPr="004A060B">
        <w:rPr>
          <w:rFonts w:ascii="Palatino Linotype" w:hAnsi="Palatino Linotype"/>
          <w:lang w:val="es-ES"/>
        </w:rPr>
        <w:t xml:space="preserve"> </w:t>
      </w:r>
      <w:r w:rsidRPr="004A060B">
        <w:rPr>
          <w:rFonts w:ascii="Palatino Linotype" w:hAnsi="Palatino Linotype"/>
          <w:lang w:val="es-ES"/>
        </w:rPr>
        <w:t>resulta</w:t>
      </w:r>
      <w:r w:rsidR="007F3A22" w:rsidRPr="004A060B">
        <w:rPr>
          <w:rFonts w:ascii="Palatino Linotype" w:hAnsi="Palatino Linotype"/>
          <w:lang w:val="es-ES"/>
        </w:rPr>
        <w:t xml:space="preserve"> </w:t>
      </w:r>
      <w:r w:rsidRPr="004A060B">
        <w:rPr>
          <w:rFonts w:ascii="Palatino Linotype" w:hAnsi="Palatino Linotype"/>
          <w:lang w:val="es-ES"/>
        </w:rPr>
        <w:t>innecesario.</w:t>
      </w:r>
    </w:p>
    <w:p w:rsidR="00090396" w:rsidRPr="004A060B" w:rsidRDefault="00CD4612" w:rsidP="00CD461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A060B">
        <w:rPr>
          <w:rFonts w:ascii="Palatino Linotype" w:hAnsi="Palatino Linotype" w:cs="Arial"/>
          <w:b/>
        </w:rPr>
        <w:t xml:space="preserve">QUINTO. </w:t>
      </w:r>
      <w:r w:rsidR="007D74E5" w:rsidRPr="004A060B">
        <w:rPr>
          <w:rFonts w:ascii="Palatino Linotype" w:hAnsi="Palatino Linotype" w:cs="Arial"/>
          <w:b/>
        </w:rPr>
        <w:t>Estudio</w:t>
      </w:r>
      <w:r w:rsidR="007F3A22" w:rsidRPr="004A060B">
        <w:rPr>
          <w:rFonts w:ascii="Palatino Linotype" w:hAnsi="Palatino Linotype" w:cs="Arial"/>
          <w:b/>
        </w:rPr>
        <w:t xml:space="preserve"> </w:t>
      </w:r>
      <w:r w:rsidR="007D74E5" w:rsidRPr="004A060B">
        <w:rPr>
          <w:rFonts w:ascii="Palatino Linotype" w:hAnsi="Palatino Linotype" w:cs="Arial"/>
          <w:b/>
        </w:rPr>
        <w:t>y</w:t>
      </w:r>
      <w:r w:rsidR="007F3A22" w:rsidRPr="004A060B">
        <w:rPr>
          <w:rFonts w:ascii="Palatino Linotype" w:hAnsi="Palatino Linotype" w:cs="Arial"/>
          <w:b/>
        </w:rPr>
        <w:t xml:space="preserve"> </w:t>
      </w:r>
      <w:r w:rsidR="007D74E5" w:rsidRPr="004A060B">
        <w:rPr>
          <w:rFonts w:ascii="Palatino Linotype" w:hAnsi="Palatino Linotype" w:cs="Arial"/>
          <w:b/>
        </w:rPr>
        <w:t>resolución</w:t>
      </w:r>
      <w:r w:rsidR="007F3A22" w:rsidRPr="004A060B">
        <w:rPr>
          <w:rFonts w:ascii="Palatino Linotype" w:hAnsi="Palatino Linotype" w:cs="Arial"/>
          <w:b/>
        </w:rPr>
        <w:t xml:space="preserve"> </w:t>
      </w:r>
      <w:r w:rsidR="007D74E5" w:rsidRPr="004A060B">
        <w:rPr>
          <w:rFonts w:ascii="Palatino Linotype" w:hAnsi="Palatino Linotype" w:cs="Arial"/>
          <w:b/>
        </w:rPr>
        <w:t>de</w:t>
      </w:r>
      <w:r w:rsidRPr="004A060B">
        <w:rPr>
          <w:rFonts w:ascii="Palatino Linotype" w:hAnsi="Palatino Linotype" w:cs="Arial"/>
          <w:b/>
        </w:rPr>
        <w:t xml:space="preserve"> </w:t>
      </w:r>
      <w:r w:rsidR="007D74E5" w:rsidRPr="004A060B">
        <w:rPr>
          <w:rFonts w:ascii="Palatino Linotype" w:hAnsi="Palatino Linotype" w:cs="Arial"/>
          <w:b/>
        </w:rPr>
        <w:t>l</w:t>
      </w:r>
      <w:r w:rsidRPr="004A060B">
        <w:rPr>
          <w:rFonts w:ascii="Palatino Linotype" w:hAnsi="Palatino Linotype" w:cs="Arial"/>
          <w:b/>
        </w:rPr>
        <w:t>os</w:t>
      </w:r>
      <w:r w:rsidR="007F3A22" w:rsidRPr="004A060B">
        <w:rPr>
          <w:rFonts w:ascii="Palatino Linotype" w:hAnsi="Palatino Linotype" w:cs="Arial"/>
          <w:b/>
        </w:rPr>
        <w:t xml:space="preserve"> </w:t>
      </w:r>
      <w:r w:rsidR="007D74E5" w:rsidRPr="004A060B">
        <w:rPr>
          <w:rFonts w:ascii="Palatino Linotype" w:hAnsi="Palatino Linotype" w:cs="Arial"/>
          <w:b/>
        </w:rPr>
        <w:t>asunto</w:t>
      </w:r>
      <w:r w:rsidRPr="004A060B">
        <w:rPr>
          <w:rFonts w:ascii="Palatino Linotype" w:hAnsi="Palatino Linotype" w:cs="Arial"/>
          <w:b/>
        </w:rPr>
        <w:t>s</w:t>
      </w:r>
      <w:r w:rsidR="004A0E23" w:rsidRPr="004A060B">
        <w:rPr>
          <w:rFonts w:ascii="Palatino Linotype" w:hAnsi="Palatino Linotype" w:cs="Arial"/>
          <w:b/>
          <w:color w:val="000000" w:themeColor="text1"/>
        </w:rPr>
        <w:t>.</w:t>
      </w:r>
      <w:r w:rsidR="007F3A22" w:rsidRPr="004A060B">
        <w:rPr>
          <w:rFonts w:ascii="Palatino Linotype" w:hAnsi="Palatino Linotype" w:cs="Arial"/>
        </w:rPr>
        <w:t xml:space="preserve"> </w:t>
      </w:r>
      <w:r w:rsidR="00090396" w:rsidRPr="004A060B">
        <w:rPr>
          <w:rFonts w:ascii="Palatino Linotype" w:hAnsi="Palatino Linotype" w:cs="Arial"/>
        </w:rPr>
        <w:t>Del</w:t>
      </w:r>
      <w:r w:rsidR="007F3A22" w:rsidRPr="004A060B">
        <w:rPr>
          <w:rFonts w:ascii="Palatino Linotype" w:hAnsi="Palatino Linotype" w:cs="Arial"/>
        </w:rPr>
        <w:t xml:space="preserve"> </w:t>
      </w:r>
      <w:r w:rsidR="00090396" w:rsidRPr="004A060B">
        <w:rPr>
          <w:rFonts w:ascii="Palatino Linotype" w:hAnsi="Palatino Linotype" w:cs="Arial"/>
        </w:rPr>
        <w:t>análisis</w:t>
      </w:r>
      <w:r w:rsidR="007F3A22" w:rsidRPr="004A060B">
        <w:rPr>
          <w:rFonts w:ascii="Palatino Linotype" w:hAnsi="Palatino Linotype" w:cs="Arial"/>
        </w:rPr>
        <w:t xml:space="preserve"> </w:t>
      </w:r>
      <w:r w:rsidR="00090396" w:rsidRPr="004A060B">
        <w:rPr>
          <w:rFonts w:ascii="Palatino Linotype" w:hAnsi="Palatino Linotype" w:cs="Arial"/>
        </w:rPr>
        <w:t>efectuado,</w:t>
      </w:r>
      <w:r w:rsidR="007F3A22" w:rsidRPr="004A060B">
        <w:rPr>
          <w:rFonts w:ascii="Palatino Linotype" w:hAnsi="Palatino Linotype" w:cs="Arial"/>
        </w:rPr>
        <w:t xml:space="preserve"> </w:t>
      </w:r>
      <w:r w:rsidR="00090396" w:rsidRPr="004A060B">
        <w:rPr>
          <w:rFonts w:ascii="Palatino Linotype" w:hAnsi="Palatino Linotype" w:cs="Arial"/>
        </w:rPr>
        <w:t>se</w:t>
      </w:r>
      <w:r w:rsidR="007F3A22" w:rsidRPr="004A060B">
        <w:rPr>
          <w:rFonts w:ascii="Palatino Linotype" w:hAnsi="Palatino Linotype" w:cs="Arial"/>
        </w:rPr>
        <w:t xml:space="preserve"> </w:t>
      </w:r>
      <w:r w:rsidR="00090396" w:rsidRPr="004A060B">
        <w:rPr>
          <w:rFonts w:ascii="Palatino Linotype" w:hAnsi="Palatino Linotype" w:cs="Arial"/>
        </w:rPr>
        <w:t>advierte</w:t>
      </w:r>
      <w:r w:rsidR="007F3A22" w:rsidRPr="004A060B">
        <w:rPr>
          <w:rFonts w:ascii="Palatino Linotype" w:hAnsi="Palatino Linotype" w:cs="Arial"/>
        </w:rPr>
        <w:t xml:space="preserve"> </w:t>
      </w:r>
      <w:r w:rsidR="00090396"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00090396" w:rsidRPr="004A060B">
        <w:rPr>
          <w:rFonts w:ascii="Palatino Linotype" w:hAnsi="Palatino Linotype" w:cs="Arial"/>
        </w:rPr>
        <w:t>Recurso</w:t>
      </w:r>
      <w:r w:rsidRPr="004A060B">
        <w:rPr>
          <w:rFonts w:ascii="Palatino Linotype" w:hAnsi="Palatino Linotype" w:cs="Arial"/>
        </w:rPr>
        <w:t>s</w:t>
      </w:r>
      <w:r w:rsidR="007F3A22" w:rsidRPr="004A060B">
        <w:rPr>
          <w:rFonts w:ascii="Palatino Linotype" w:hAnsi="Palatino Linotype" w:cs="Arial"/>
        </w:rPr>
        <w:t xml:space="preserve"> </w:t>
      </w:r>
      <w:r w:rsidR="00090396" w:rsidRPr="004A060B">
        <w:rPr>
          <w:rFonts w:ascii="Palatino Linotype" w:hAnsi="Palatino Linotype" w:cs="Arial"/>
        </w:rPr>
        <w:t>de</w:t>
      </w:r>
      <w:r w:rsidR="007F3A22" w:rsidRPr="004A060B">
        <w:rPr>
          <w:rFonts w:ascii="Palatino Linotype" w:hAnsi="Palatino Linotype" w:cs="Arial"/>
        </w:rPr>
        <w:t xml:space="preserve"> </w:t>
      </w:r>
      <w:r w:rsidR="00090396" w:rsidRPr="004A060B">
        <w:rPr>
          <w:rFonts w:ascii="Palatino Linotype" w:hAnsi="Palatino Linotype" w:cs="Arial"/>
        </w:rPr>
        <w:t>Revisión</w:t>
      </w:r>
      <w:r w:rsidR="007F3A22" w:rsidRPr="004A060B">
        <w:rPr>
          <w:rFonts w:ascii="Palatino Linotype" w:hAnsi="Palatino Linotype" w:cs="Arial"/>
        </w:rPr>
        <w:t xml:space="preserve"> </w:t>
      </w:r>
      <w:r w:rsidR="00090396" w:rsidRPr="004A060B">
        <w:rPr>
          <w:rFonts w:ascii="Palatino Linotype" w:hAnsi="Palatino Linotype" w:cs="Arial"/>
        </w:rPr>
        <w:t>de</w:t>
      </w:r>
      <w:r w:rsidR="007F3A22" w:rsidRPr="004A060B">
        <w:rPr>
          <w:rFonts w:ascii="Palatino Linotype" w:hAnsi="Palatino Linotype" w:cs="Arial"/>
        </w:rPr>
        <w:t xml:space="preserve"> </w:t>
      </w:r>
      <w:r w:rsidR="00090396" w:rsidRPr="004A060B">
        <w:rPr>
          <w:rFonts w:ascii="Palatino Linotype" w:hAnsi="Palatino Linotype" w:cs="Arial"/>
        </w:rPr>
        <w:t>que</w:t>
      </w:r>
      <w:r w:rsidR="007F3A22" w:rsidRPr="004A060B">
        <w:rPr>
          <w:rFonts w:ascii="Palatino Linotype" w:hAnsi="Palatino Linotype" w:cs="Arial"/>
        </w:rPr>
        <w:t xml:space="preserve"> </w:t>
      </w:r>
      <w:r w:rsidR="00090396" w:rsidRPr="004A060B">
        <w:rPr>
          <w:rFonts w:ascii="Palatino Linotype" w:hAnsi="Palatino Linotype" w:cs="Arial"/>
        </w:rPr>
        <w:t>se</w:t>
      </w:r>
      <w:r w:rsidR="007F3A22" w:rsidRPr="004A060B">
        <w:rPr>
          <w:rFonts w:ascii="Palatino Linotype" w:hAnsi="Palatino Linotype" w:cs="Arial"/>
        </w:rPr>
        <w:t xml:space="preserve"> </w:t>
      </w:r>
      <w:r w:rsidR="00090396" w:rsidRPr="004A060B">
        <w:rPr>
          <w:rFonts w:ascii="Palatino Linotype" w:hAnsi="Palatino Linotype" w:cs="Arial"/>
        </w:rPr>
        <w:t>trata</w:t>
      </w:r>
      <w:r w:rsidRPr="004A060B">
        <w:rPr>
          <w:rFonts w:ascii="Palatino Linotype" w:hAnsi="Palatino Linotype" w:cs="Arial"/>
        </w:rPr>
        <w:t>n</w:t>
      </w:r>
      <w:r w:rsidR="007F3A22" w:rsidRPr="004A060B">
        <w:rPr>
          <w:rFonts w:ascii="Palatino Linotype" w:hAnsi="Palatino Linotype" w:cs="Arial"/>
        </w:rPr>
        <w:t xml:space="preserve"> </w:t>
      </w:r>
      <w:r w:rsidRPr="004A060B">
        <w:rPr>
          <w:rFonts w:ascii="Palatino Linotype" w:hAnsi="Palatino Linotype" w:cs="Arial"/>
        </w:rPr>
        <w:t>son</w:t>
      </w:r>
      <w:r w:rsidR="007F3A22" w:rsidRPr="004A060B">
        <w:rPr>
          <w:rFonts w:ascii="Palatino Linotype" w:hAnsi="Palatino Linotype" w:cs="Arial"/>
        </w:rPr>
        <w:t xml:space="preserve"> </w:t>
      </w:r>
      <w:r w:rsidR="00090396" w:rsidRPr="004A060B">
        <w:rPr>
          <w:rFonts w:ascii="Palatino Linotype" w:hAnsi="Palatino Linotype" w:cs="Arial"/>
        </w:rPr>
        <w:t>procedente</w:t>
      </w:r>
      <w:r w:rsidRPr="004A060B">
        <w:rPr>
          <w:rFonts w:ascii="Palatino Linotype" w:hAnsi="Palatino Linotype" w:cs="Arial"/>
        </w:rPr>
        <w:t>s</w:t>
      </w:r>
      <w:r w:rsidR="00090396" w:rsidRPr="004A060B">
        <w:rPr>
          <w:rFonts w:ascii="Palatino Linotype" w:hAnsi="Palatino Linotype" w:cs="Arial"/>
        </w:rPr>
        <w:t>;</w:t>
      </w:r>
      <w:r w:rsidR="007F3A22" w:rsidRPr="004A060B">
        <w:rPr>
          <w:rFonts w:ascii="Palatino Linotype" w:hAnsi="Palatino Linotype" w:cs="Arial"/>
        </w:rPr>
        <w:t xml:space="preserve"> </w:t>
      </w:r>
      <w:r w:rsidR="00090396" w:rsidRPr="004A060B">
        <w:rPr>
          <w:rFonts w:ascii="Palatino Linotype" w:hAnsi="Palatino Linotype" w:cs="Arial"/>
        </w:rPr>
        <w:t>toda</w:t>
      </w:r>
      <w:r w:rsidR="007F3A22" w:rsidRPr="004A060B">
        <w:rPr>
          <w:rFonts w:ascii="Palatino Linotype" w:hAnsi="Palatino Linotype" w:cs="Arial"/>
        </w:rPr>
        <w:t xml:space="preserve"> </w:t>
      </w:r>
      <w:r w:rsidR="00090396" w:rsidRPr="004A060B">
        <w:rPr>
          <w:rFonts w:ascii="Palatino Linotype" w:hAnsi="Palatino Linotype" w:cs="Arial"/>
        </w:rPr>
        <w:t>vez,</w:t>
      </w:r>
      <w:r w:rsidR="007F3A22" w:rsidRPr="004A060B">
        <w:rPr>
          <w:rFonts w:ascii="Palatino Linotype" w:hAnsi="Palatino Linotype" w:cs="Arial"/>
        </w:rPr>
        <w:t xml:space="preserve"> </w:t>
      </w:r>
      <w:r w:rsidR="00090396" w:rsidRPr="004A060B">
        <w:rPr>
          <w:rFonts w:ascii="Palatino Linotype" w:hAnsi="Palatino Linotype" w:cs="Arial"/>
        </w:rPr>
        <w:t>que</w:t>
      </w:r>
      <w:r w:rsidR="007F3A22" w:rsidRPr="004A060B">
        <w:rPr>
          <w:rFonts w:ascii="Palatino Linotype" w:hAnsi="Palatino Linotype" w:cs="Arial"/>
        </w:rPr>
        <w:t xml:space="preserve"> </w:t>
      </w:r>
      <w:r w:rsidR="00090396" w:rsidRPr="004A060B">
        <w:rPr>
          <w:rFonts w:ascii="Palatino Linotype" w:hAnsi="Palatino Linotype" w:cs="Arial"/>
        </w:rPr>
        <w:t>se</w:t>
      </w:r>
      <w:r w:rsidR="007F3A22" w:rsidRPr="004A060B">
        <w:rPr>
          <w:rFonts w:ascii="Palatino Linotype" w:hAnsi="Palatino Linotype" w:cs="Arial"/>
        </w:rPr>
        <w:t xml:space="preserve"> </w:t>
      </w:r>
      <w:r w:rsidR="00090396" w:rsidRPr="004A060B">
        <w:rPr>
          <w:rFonts w:ascii="Palatino Linotype" w:hAnsi="Palatino Linotype" w:cs="Arial"/>
        </w:rPr>
        <w:t>actualiza</w:t>
      </w:r>
      <w:r w:rsidR="00F5678A" w:rsidRPr="004A060B">
        <w:rPr>
          <w:rFonts w:ascii="Palatino Linotype" w:hAnsi="Palatino Linotype" w:cs="Arial"/>
        </w:rPr>
        <w:t>n</w:t>
      </w:r>
      <w:r w:rsidR="007F3A22" w:rsidRPr="004A060B">
        <w:rPr>
          <w:rFonts w:ascii="Palatino Linotype" w:hAnsi="Palatino Linotype" w:cs="Arial"/>
        </w:rPr>
        <w:t xml:space="preserve"> </w:t>
      </w:r>
      <w:r w:rsidR="00090396" w:rsidRPr="004A060B">
        <w:rPr>
          <w:rFonts w:ascii="Palatino Linotype" w:hAnsi="Palatino Linotype" w:cs="Arial"/>
        </w:rPr>
        <w:t>la</w:t>
      </w:r>
      <w:r w:rsidR="00F5678A" w:rsidRPr="004A060B">
        <w:rPr>
          <w:rFonts w:ascii="Palatino Linotype" w:hAnsi="Palatino Linotype" w:cs="Arial"/>
        </w:rPr>
        <w:t>s</w:t>
      </w:r>
      <w:r w:rsidR="007F3A22" w:rsidRPr="004A060B">
        <w:rPr>
          <w:rFonts w:ascii="Palatino Linotype" w:hAnsi="Palatino Linotype" w:cs="Arial"/>
        </w:rPr>
        <w:t xml:space="preserve"> </w:t>
      </w:r>
      <w:r w:rsidR="00090396" w:rsidRPr="004A060B">
        <w:rPr>
          <w:rFonts w:ascii="Palatino Linotype" w:hAnsi="Palatino Linotype" w:cs="Arial"/>
        </w:rPr>
        <w:t>hipótesis</w:t>
      </w:r>
      <w:r w:rsidR="007F3A22" w:rsidRPr="004A060B">
        <w:rPr>
          <w:rFonts w:ascii="Palatino Linotype" w:hAnsi="Palatino Linotype" w:cs="Arial"/>
        </w:rPr>
        <w:t xml:space="preserve"> </w:t>
      </w:r>
      <w:r w:rsidR="00090396" w:rsidRPr="004A060B">
        <w:rPr>
          <w:rFonts w:ascii="Palatino Linotype" w:hAnsi="Palatino Linotype" w:cs="Arial"/>
        </w:rPr>
        <w:t>prevista</w:t>
      </w:r>
      <w:r w:rsidR="00F5678A" w:rsidRPr="004A060B">
        <w:rPr>
          <w:rFonts w:ascii="Palatino Linotype" w:hAnsi="Palatino Linotype" w:cs="Arial"/>
        </w:rPr>
        <w:t>s</w:t>
      </w:r>
      <w:r w:rsidR="007F3A22" w:rsidRPr="004A060B">
        <w:rPr>
          <w:rFonts w:ascii="Palatino Linotype" w:hAnsi="Palatino Linotype" w:cs="Arial"/>
        </w:rPr>
        <w:t xml:space="preserve"> </w:t>
      </w:r>
      <w:r w:rsidR="00090396" w:rsidRPr="004A060B">
        <w:rPr>
          <w:rFonts w:ascii="Palatino Linotype" w:hAnsi="Palatino Linotype" w:cs="Arial"/>
        </w:rPr>
        <w:t>en</w:t>
      </w:r>
      <w:r w:rsidR="007F3A22" w:rsidRPr="004A060B">
        <w:rPr>
          <w:rFonts w:ascii="Palatino Linotype" w:hAnsi="Palatino Linotype" w:cs="Arial"/>
        </w:rPr>
        <w:t xml:space="preserve"> </w:t>
      </w:r>
      <w:r w:rsidR="00090396" w:rsidRPr="004A060B">
        <w:rPr>
          <w:rFonts w:ascii="Palatino Linotype" w:hAnsi="Palatino Linotype" w:cs="Arial"/>
        </w:rPr>
        <w:t>la</w:t>
      </w:r>
      <w:r w:rsidR="00D42996" w:rsidRPr="004A060B">
        <w:rPr>
          <w:rFonts w:ascii="Palatino Linotype" w:hAnsi="Palatino Linotype" w:cs="Arial"/>
        </w:rPr>
        <w:t>s</w:t>
      </w:r>
      <w:r w:rsidR="007F3A22" w:rsidRPr="004A060B">
        <w:rPr>
          <w:rFonts w:ascii="Palatino Linotype" w:hAnsi="Palatino Linotype" w:cs="Arial"/>
        </w:rPr>
        <w:t xml:space="preserve"> </w:t>
      </w:r>
      <w:r w:rsidR="00090396" w:rsidRPr="004A060B">
        <w:rPr>
          <w:rFonts w:ascii="Palatino Linotype" w:hAnsi="Palatino Linotype" w:cs="Arial"/>
        </w:rPr>
        <w:t>fracc</w:t>
      </w:r>
      <w:r w:rsidR="00D42996" w:rsidRPr="004A060B">
        <w:rPr>
          <w:rFonts w:ascii="Palatino Linotype" w:hAnsi="Palatino Linotype" w:cs="Arial"/>
        </w:rPr>
        <w:t>i</w:t>
      </w:r>
      <w:r w:rsidR="00F5678A" w:rsidRPr="004A060B">
        <w:rPr>
          <w:rFonts w:ascii="Palatino Linotype" w:hAnsi="Palatino Linotype" w:cs="Arial"/>
        </w:rPr>
        <w:t>ones</w:t>
      </w:r>
      <w:r w:rsidR="007F3A22" w:rsidRPr="004A060B">
        <w:rPr>
          <w:rFonts w:ascii="Palatino Linotype" w:hAnsi="Palatino Linotype" w:cs="Arial"/>
        </w:rPr>
        <w:t xml:space="preserve"> </w:t>
      </w:r>
      <w:r w:rsidR="00090396" w:rsidRPr="004A060B">
        <w:rPr>
          <w:rFonts w:ascii="Palatino Linotype" w:hAnsi="Palatino Linotype" w:cs="Arial"/>
        </w:rPr>
        <w:t>VII</w:t>
      </w:r>
      <w:r w:rsidR="007F3A22" w:rsidRPr="004A060B">
        <w:rPr>
          <w:rFonts w:ascii="Palatino Linotype" w:hAnsi="Palatino Linotype" w:cs="Arial"/>
        </w:rPr>
        <w:t xml:space="preserve"> </w:t>
      </w:r>
      <w:r w:rsidR="00F5678A" w:rsidRPr="004A060B">
        <w:rPr>
          <w:rFonts w:ascii="Palatino Linotype" w:hAnsi="Palatino Linotype" w:cs="Arial"/>
        </w:rPr>
        <w:t>y</w:t>
      </w:r>
      <w:r w:rsidR="007F3A22" w:rsidRPr="004A060B">
        <w:rPr>
          <w:rFonts w:ascii="Palatino Linotype" w:hAnsi="Palatino Linotype" w:cs="Arial"/>
        </w:rPr>
        <w:t xml:space="preserve"> </w:t>
      </w:r>
      <w:r w:rsidR="00F5678A" w:rsidRPr="004A060B">
        <w:rPr>
          <w:rFonts w:ascii="Palatino Linotype" w:hAnsi="Palatino Linotype" w:cs="Arial"/>
        </w:rPr>
        <w:t>XI</w:t>
      </w:r>
      <w:r w:rsidR="007F3A22" w:rsidRPr="004A060B">
        <w:rPr>
          <w:rFonts w:ascii="Palatino Linotype" w:hAnsi="Palatino Linotype" w:cs="Arial"/>
        </w:rPr>
        <w:t xml:space="preserve"> </w:t>
      </w:r>
      <w:r w:rsidR="00090396" w:rsidRPr="004A060B">
        <w:rPr>
          <w:rFonts w:ascii="Palatino Linotype" w:hAnsi="Palatino Linotype" w:cs="Arial"/>
        </w:rPr>
        <w:t>del</w:t>
      </w:r>
      <w:r w:rsidR="007F3A22" w:rsidRPr="004A060B">
        <w:rPr>
          <w:rFonts w:ascii="Palatino Linotype" w:hAnsi="Palatino Linotype" w:cs="Arial"/>
        </w:rPr>
        <w:t xml:space="preserve"> </w:t>
      </w:r>
      <w:r w:rsidR="00090396" w:rsidRPr="004A060B">
        <w:rPr>
          <w:rFonts w:ascii="Palatino Linotype" w:hAnsi="Palatino Linotype" w:cs="Arial"/>
        </w:rPr>
        <w:t>artículo</w:t>
      </w:r>
      <w:r w:rsidR="007F3A22" w:rsidRPr="004A060B">
        <w:rPr>
          <w:rFonts w:ascii="Palatino Linotype" w:hAnsi="Palatino Linotype" w:cs="Arial"/>
        </w:rPr>
        <w:t xml:space="preserve"> </w:t>
      </w:r>
      <w:r w:rsidR="00090396" w:rsidRPr="004A060B">
        <w:rPr>
          <w:rFonts w:ascii="Palatino Linotype" w:hAnsi="Palatino Linotype" w:cs="Arial"/>
        </w:rPr>
        <w:t>179</w:t>
      </w:r>
      <w:r w:rsidR="007F3A22" w:rsidRPr="004A060B">
        <w:rPr>
          <w:rFonts w:ascii="Palatino Linotype" w:hAnsi="Palatino Linotype" w:cs="Arial"/>
        </w:rPr>
        <w:t xml:space="preserve"> </w:t>
      </w:r>
      <w:r w:rsidR="00090396" w:rsidRPr="004A060B">
        <w:rPr>
          <w:rFonts w:ascii="Palatino Linotype" w:hAnsi="Palatino Linotype" w:cs="Arial"/>
        </w:rPr>
        <w:t>de</w:t>
      </w:r>
      <w:r w:rsidR="007F3A22" w:rsidRPr="004A060B">
        <w:rPr>
          <w:rFonts w:ascii="Palatino Linotype" w:hAnsi="Palatino Linotype" w:cs="Arial"/>
        </w:rPr>
        <w:t xml:space="preserve"> </w:t>
      </w:r>
      <w:r w:rsidR="00090396" w:rsidRPr="004A060B">
        <w:rPr>
          <w:rFonts w:ascii="Palatino Linotype" w:hAnsi="Palatino Linotype" w:cs="Arial"/>
        </w:rPr>
        <w:t>la</w:t>
      </w:r>
      <w:r w:rsidR="007F3A22" w:rsidRPr="004A060B">
        <w:rPr>
          <w:rFonts w:ascii="Palatino Linotype" w:hAnsi="Palatino Linotype" w:cs="Arial"/>
        </w:rPr>
        <w:t xml:space="preserve"> </w:t>
      </w:r>
      <w:r w:rsidR="00090396" w:rsidRPr="004A060B">
        <w:rPr>
          <w:rFonts w:ascii="Palatino Linotype" w:hAnsi="Palatino Linotype" w:cs="Arial"/>
        </w:rPr>
        <w:t>Ley</w:t>
      </w:r>
      <w:r w:rsidR="007F3A22" w:rsidRPr="004A060B">
        <w:rPr>
          <w:rFonts w:ascii="Palatino Linotype" w:hAnsi="Palatino Linotype" w:cs="Arial"/>
        </w:rPr>
        <w:t xml:space="preserve"> </w:t>
      </w:r>
      <w:r w:rsidR="00090396" w:rsidRPr="004A060B">
        <w:rPr>
          <w:rFonts w:ascii="Palatino Linotype" w:hAnsi="Palatino Linotype" w:cs="Arial"/>
        </w:rPr>
        <w:t>de</w:t>
      </w:r>
      <w:r w:rsidR="007F3A22" w:rsidRPr="004A060B">
        <w:rPr>
          <w:rFonts w:ascii="Palatino Linotype" w:hAnsi="Palatino Linotype" w:cs="Arial"/>
        </w:rPr>
        <w:t xml:space="preserve"> </w:t>
      </w:r>
      <w:r w:rsidR="00090396" w:rsidRPr="004A060B">
        <w:rPr>
          <w:rFonts w:ascii="Palatino Linotype" w:hAnsi="Palatino Linotype" w:cs="Arial"/>
        </w:rPr>
        <w:t>la</w:t>
      </w:r>
      <w:r w:rsidR="007F3A22" w:rsidRPr="004A060B">
        <w:rPr>
          <w:rFonts w:ascii="Palatino Linotype" w:hAnsi="Palatino Linotype" w:cs="Arial"/>
        </w:rPr>
        <w:t xml:space="preserve"> </w:t>
      </w:r>
      <w:r w:rsidR="00090396" w:rsidRPr="004A060B">
        <w:rPr>
          <w:rFonts w:ascii="Palatino Linotype" w:hAnsi="Palatino Linotype" w:cs="Arial"/>
        </w:rPr>
        <w:t>materia,</w:t>
      </w:r>
      <w:r w:rsidR="007F3A22" w:rsidRPr="004A060B">
        <w:rPr>
          <w:rFonts w:ascii="Palatino Linotype" w:hAnsi="Palatino Linotype" w:cs="Arial"/>
        </w:rPr>
        <w:t xml:space="preserve"> </w:t>
      </w:r>
      <w:r w:rsidR="00090396" w:rsidRPr="004A060B">
        <w:rPr>
          <w:rFonts w:ascii="Palatino Linotype" w:hAnsi="Palatino Linotype" w:cs="Arial"/>
        </w:rPr>
        <w:t>que</w:t>
      </w:r>
      <w:r w:rsidR="007F3A22" w:rsidRPr="004A060B">
        <w:rPr>
          <w:rFonts w:ascii="Palatino Linotype" w:hAnsi="Palatino Linotype" w:cs="Arial"/>
        </w:rPr>
        <w:t xml:space="preserve"> </w:t>
      </w:r>
      <w:r w:rsidR="00090396" w:rsidRPr="004A060B">
        <w:rPr>
          <w:rFonts w:ascii="Palatino Linotype" w:hAnsi="Palatino Linotype" w:cs="Arial"/>
        </w:rPr>
        <w:t>a</w:t>
      </w:r>
      <w:r w:rsidR="007F3A22" w:rsidRPr="004A060B">
        <w:rPr>
          <w:rFonts w:ascii="Palatino Linotype" w:hAnsi="Palatino Linotype" w:cs="Arial"/>
        </w:rPr>
        <w:t xml:space="preserve"> </w:t>
      </w:r>
      <w:r w:rsidR="00090396" w:rsidRPr="004A060B">
        <w:rPr>
          <w:rFonts w:ascii="Palatino Linotype" w:hAnsi="Palatino Linotype" w:cs="Arial"/>
        </w:rPr>
        <w:t>la</w:t>
      </w:r>
      <w:r w:rsidR="007F3A22" w:rsidRPr="004A060B">
        <w:rPr>
          <w:rFonts w:ascii="Palatino Linotype" w:hAnsi="Palatino Linotype" w:cs="Arial"/>
        </w:rPr>
        <w:t xml:space="preserve"> </w:t>
      </w:r>
      <w:r w:rsidR="00090396" w:rsidRPr="004A060B">
        <w:rPr>
          <w:rFonts w:ascii="Palatino Linotype" w:hAnsi="Palatino Linotype" w:cs="Arial"/>
        </w:rPr>
        <w:t>letra</w:t>
      </w:r>
      <w:r w:rsidR="007F3A22" w:rsidRPr="004A060B">
        <w:rPr>
          <w:rFonts w:ascii="Palatino Linotype" w:hAnsi="Palatino Linotype" w:cs="Arial"/>
        </w:rPr>
        <w:t xml:space="preserve"> </w:t>
      </w:r>
      <w:r w:rsidR="00090396" w:rsidRPr="004A060B">
        <w:rPr>
          <w:rFonts w:ascii="Palatino Linotype" w:hAnsi="Palatino Linotype" w:cs="Arial"/>
        </w:rPr>
        <w:t>dice:</w:t>
      </w:r>
    </w:p>
    <w:p w:rsidR="00090396" w:rsidRPr="004A060B" w:rsidRDefault="00090396" w:rsidP="00090396">
      <w:pPr>
        <w:ind w:left="851" w:right="902"/>
        <w:jc w:val="both"/>
        <w:rPr>
          <w:rFonts w:ascii="Palatino Linotype" w:hAnsi="Palatino Linotype" w:cs="Arial"/>
          <w:bCs/>
          <w:i/>
          <w:sz w:val="22"/>
          <w:szCs w:val="22"/>
        </w:rPr>
      </w:pPr>
      <w:r w:rsidRPr="004A060B">
        <w:rPr>
          <w:rFonts w:ascii="Palatino Linotype" w:hAnsi="Palatino Linotype" w:cs="Arial"/>
          <w:bCs/>
          <w:i/>
          <w:sz w:val="22"/>
          <w:szCs w:val="22"/>
        </w:rPr>
        <w:t>“</w:t>
      </w:r>
      <w:r w:rsidRPr="004A060B">
        <w:rPr>
          <w:rFonts w:ascii="Palatino Linotype" w:hAnsi="Palatino Linotype" w:cs="Arial"/>
          <w:b/>
          <w:bCs/>
          <w:i/>
          <w:sz w:val="22"/>
          <w:szCs w:val="22"/>
        </w:rPr>
        <w:t>Artículo</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179.</w:t>
      </w:r>
      <w:r w:rsidR="007F3A22" w:rsidRPr="004A060B">
        <w:rPr>
          <w:rFonts w:ascii="Palatino Linotype" w:hAnsi="Palatino Linotype" w:cs="Arial"/>
          <w:bCs/>
          <w:i/>
        </w:rPr>
        <w:t xml:space="preserve"> </w:t>
      </w:r>
      <w:r w:rsidRPr="004A060B">
        <w:rPr>
          <w:rFonts w:ascii="Palatino Linotype" w:hAnsi="Palatino Linotype" w:cs="Arial"/>
          <w:bCs/>
          <w:i/>
          <w:sz w:val="22"/>
          <w:szCs w:val="22"/>
        </w:rPr>
        <w:t>El</w:t>
      </w:r>
      <w:r w:rsidR="007F3A22" w:rsidRPr="004A060B">
        <w:rPr>
          <w:rFonts w:ascii="Palatino Linotype" w:hAnsi="Palatino Linotype" w:cs="Arial"/>
          <w:bCs/>
          <w:i/>
        </w:rPr>
        <w:t xml:space="preserve"> </w:t>
      </w:r>
      <w:r w:rsidRPr="004A060B">
        <w:rPr>
          <w:rFonts w:ascii="Palatino Linotype" w:hAnsi="Palatino Linotype" w:cs="Arial"/>
          <w:bCs/>
          <w:i/>
          <w:sz w:val="22"/>
          <w:szCs w:val="22"/>
        </w:rPr>
        <w:t>recurso</w:t>
      </w:r>
      <w:r w:rsidR="007F3A22" w:rsidRPr="004A060B">
        <w:rPr>
          <w:rFonts w:ascii="Palatino Linotype" w:hAnsi="Palatino Linotype" w:cs="Arial"/>
          <w:bCs/>
          <w:i/>
        </w:rPr>
        <w:t xml:space="preserve"> </w:t>
      </w:r>
      <w:r w:rsidRPr="004A060B">
        <w:rPr>
          <w:rFonts w:ascii="Palatino Linotype" w:hAnsi="Palatino Linotype" w:cs="Arial"/>
          <w:bCs/>
          <w:i/>
          <w:sz w:val="22"/>
          <w:szCs w:val="22"/>
        </w:rPr>
        <w:t>de</w:t>
      </w:r>
      <w:r w:rsidR="007F3A22" w:rsidRPr="004A060B">
        <w:rPr>
          <w:rFonts w:ascii="Palatino Linotype" w:hAnsi="Palatino Linotype" w:cs="Arial"/>
          <w:bCs/>
          <w:i/>
        </w:rPr>
        <w:t xml:space="preserve"> </w:t>
      </w:r>
      <w:r w:rsidRPr="004A060B">
        <w:rPr>
          <w:rFonts w:ascii="Palatino Linotype" w:hAnsi="Palatino Linotype" w:cs="Arial"/>
          <w:bCs/>
          <w:i/>
          <w:sz w:val="22"/>
          <w:szCs w:val="22"/>
        </w:rPr>
        <w:t>revisión</w:t>
      </w:r>
      <w:r w:rsidR="007F3A22" w:rsidRPr="004A060B">
        <w:rPr>
          <w:rFonts w:ascii="Palatino Linotype" w:hAnsi="Palatino Linotype" w:cs="Arial"/>
          <w:bCs/>
          <w:i/>
        </w:rPr>
        <w:t xml:space="preserve"> </w:t>
      </w:r>
      <w:r w:rsidRPr="004A060B">
        <w:rPr>
          <w:rFonts w:ascii="Palatino Linotype" w:hAnsi="Palatino Linotype" w:cs="Arial"/>
          <w:bCs/>
          <w:i/>
          <w:sz w:val="22"/>
          <w:szCs w:val="22"/>
        </w:rPr>
        <w:t>es</w:t>
      </w:r>
      <w:r w:rsidR="007F3A22" w:rsidRPr="004A060B">
        <w:rPr>
          <w:rFonts w:ascii="Palatino Linotype" w:hAnsi="Palatino Linotype" w:cs="Arial"/>
          <w:bCs/>
          <w:i/>
        </w:rPr>
        <w:t xml:space="preserve"> </w:t>
      </w:r>
      <w:r w:rsidRPr="004A060B">
        <w:rPr>
          <w:rFonts w:ascii="Palatino Linotype" w:hAnsi="Palatino Linotype" w:cs="Arial"/>
          <w:bCs/>
          <w:i/>
          <w:sz w:val="22"/>
          <w:szCs w:val="22"/>
        </w:rPr>
        <w:t>un</w:t>
      </w:r>
      <w:r w:rsidR="007F3A22" w:rsidRPr="004A060B">
        <w:rPr>
          <w:rFonts w:ascii="Palatino Linotype" w:hAnsi="Palatino Linotype" w:cs="Arial"/>
          <w:bCs/>
          <w:i/>
        </w:rPr>
        <w:t xml:space="preserve"> </w:t>
      </w:r>
      <w:r w:rsidRPr="004A060B">
        <w:rPr>
          <w:rFonts w:ascii="Palatino Linotype" w:hAnsi="Palatino Linotype" w:cs="Arial"/>
          <w:bCs/>
          <w:i/>
          <w:sz w:val="22"/>
          <w:szCs w:val="22"/>
        </w:rPr>
        <w:t>medio</w:t>
      </w:r>
      <w:r w:rsidR="007F3A22" w:rsidRPr="004A060B">
        <w:rPr>
          <w:rFonts w:ascii="Palatino Linotype" w:hAnsi="Palatino Linotype" w:cs="Arial"/>
          <w:bCs/>
          <w:i/>
        </w:rPr>
        <w:t xml:space="preserve"> </w:t>
      </w:r>
      <w:r w:rsidRPr="004A060B">
        <w:rPr>
          <w:rFonts w:ascii="Palatino Linotype" w:hAnsi="Palatino Linotype" w:cs="Arial"/>
          <w:bCs/>
          <w:i/>
          <w:sz w:val="22"/>
          <w:szCs w:val="22"/>
        </w:rPr>
        <w:t>de</w:t>
      </w:r>
      <w:r w:rsidR="007F3A22" w:rsidRPr="004A060B">
        <w:rPr>
          <w:rFonts w:ascii="Palatino Linotype" w:hAnsi="Palatino Linotype" w:cs="Arial"/>
          <w:bCs/>
          <w:i/>
        </w:rPr>
        <w:t xml:space="preserve"> </w:t>
      </w:r>
      <w:r w:rsidRPr="004A060B">
        <w:rPr>
          <w:rFonts w:ascii="Palatino Linotype" w:hAnsi="Palatino Linotype" w:cs="Arial"/>
          <w:bCs/>
          <w:i/>
          <w:sz w:val="22"/>
          <w:szCs w:val="22"/>
        </w:rPr>
        <w:t>protección</w:t>
      </w:r>
      <w:r w:rsidR="007F3A22" w:rsidRPr="004A060B">
        <w:rPr>
          <w:rFonts w:ascii="Palatino Linotype" w:hAnsi="Palatino Linotype" w:cs="Arial"/>
          <w:bCs/>
          <w:i/>
        </w:rPr>
        <w:t xml:space="preserve"> </w:t>
      </w:r>
      <w:r w:rsidRPr="004A060B">
        <w:rPr>
          <w:rFonts w:ascii="Palatino Linotype" w:hAnsi="Palatino Linotype" w:cs="Arial"/>
          <w:bCs/>
          <w:i/>
          <w:sz w:val="22"/>
          <w:szCs w:val="22"/>
        </w:rPr>
        <w:t>que</w:t>
      </w:r>
      <w:r w:rsidR="007F3A22" w:rsidRPr="004A060B">
        <w:rPr>
          <w:rFonts w:ascii="Palatino Linotype" w:hAnsi="Palatino Linotype" w:cs="Arial"/>
          <w:bCs/>
          <w:i/>
        </w:rPr>
        <w:t xml:space="preserve"> </w:t>
      </w:r>
      <w:r w:rsidRPr="004A060B">
        <w:rPr>
          <w:rFonts w:ascii="Palatino Linotype" w:hAnsi="Palatino Linotype" w:cs="Arial"/>
          <w:bCs/>
          <w:i/>
          <w:sz w:val="22"/>
          <w:szCs w:val="22"/>
        </w:rPr>
        <w:t>la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Ley</w:t>
      </w:r>
      <w:r w:rsidR="007F3A22" w:rsidRPr="004A060B">
        <w:rPr>
          <w:rFonts w:ascii="Palatino Linotype" w:hAnsi="Palatino Linotype" w:cs="Arial"/>
          <w:bCs/>
          <w:i/>
        </w:rPr>
        <w:t xml:space="preserve"> </w:t>
      </w:r>
      <w:r w:rsidRPr="004A060B">
        <w:rPr>
          <w:rFonts w:ascii="Palatino Linotype" w:hAnsi="Palatino Linotype" w:cs="Arial"/>
          <w:bCs/>
          <w:i/>
          <w:sz w:val="22"/>
          <w:szCs w:val="22"/>
        </w:rPr>
        <w:t>otorga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los</w:t>
      </w:r>
      <w:r w:rsidR="007F3A22" w:rsidRPr="004A060B">
        <w:rPr>
          <w:rFonts w:ascii="Palatino Linotype" w:hAnsi="Palatino Linotype" w:cs="Arial"/>
          <w:bCs/>
          <w:i/>
        </w:rPr>
        <w:t xml:space="preserve"> </w:t>
      </w:r>
      <w:r w:rsidRPr="004A060B">
        <w:rPr>
          <w:rFonts w:ascii="Palatino Linotype" w:hAnsi="Palatino Linotype" w:cs="Arial"/>
          <w:bCs/>
          <w:i/>
          <w:sz w:val="22"/>
          <w:szCs w:val="22"/>
        </w:rPr>
        <w:t>particulares,</w:t>
      </w:r>
      <w:r w:rsidR="007F3A22" w:rsidRPr="004A060B">
        <w:rPr>
          <w:rFonts w:ascii="Palatino Linotype" w:hAnsi="Palatino Linotype" w:cs="Arial"/>
          <w:bCs/>
          <w:i/>
        </w:rPr>
        <w:t xml:space="preserve"> </w:t>
      </w:r>
      <w:r w:rsidRPr="004A060B">
        <w:rPr>
          <w:rFonts w:ascii="Palatino Linotype" w:hAnsi="Palatino Linotype" w:cs="Arial"/>
          <w:bCs/>
          <w:i/>
          <w:sz w:val="22"/>
          <w:szCs w:val="22"/>
        </w:rPr>
        <w:t>para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hacer</w:t>
      </w:r>
      <w:r w:rsidR="007F3A22" w:rsidRPr="004A060B">
        <w:rPr>
          <w:rFonts w:ascii="Palatino Linotype" w:hAnsi="Palatino Linotype" w:cs="Arial"/>
          <w:bCs/>
          <w:i/>
        </w:rPr>
        <w:t xml:space="preserve"> </w:t>
      </w:r>
      <w:r w:rsidRPr="004A060B">
        <w:rPr>
          <w:rFonts w:ascii="Palatino Linotype" w:hAnsi="Palatino Linotype" w:cs="Arial"/>
          <w:bCs/>
          <w:i/>
          <w:sz w:val="22"/>
          <w:szCs w:val="22"/>
        </w:rPr>
        <w:t>valer</w:t>
      </w:r>
      <w:r w:rsidR="007F3A22" w:rsidRPr="004A060B">
        <w:rPr>
          <w:rFonts w:ascii="Palatino Linotype" w:hAnsi="Palatino Linotype" w:cs="Arial"/>
          <w:bCs/>
          <w:i/>
        </w:rPr>
        <w:t xml:space="preserve"> </w:t>
      </w:r>
      <w:r w:rsidRPr="004A060B">
        <w:rPr>
          <w:rFonts w:ascii="Palatino Linotype" w:hAnsi="Palatino Linotype" w:cs="Arial"/>
          <w:bCs/>
          <w:i/>
          <w:sz w:val="22"/>
          <w:szCs w:val="22"/>
        </w:rPr>
        <w:t>su</w:t>
      </w:r>
      <w:r w:rsidR="007F3A22" w:rsidRPr="004A060B">
        <w:rPr>
          <w:rFonts w:ascii="Palatino Linotype" w:hAnsi="Palatino Linotype" w:cs="Arial"/>
          <w:bCs/>
          <w:i/>
        </w:rPr>
        <w:t xml:space="preserve"> </w:t>
      </w:r>
      <w:r w:rsidRPr="004A060B">
        <w:rPr>
          <w:rFonts w:ascii="Palatino Linotype" w:hAnsi="Palatino Linotype" w:cs="Arial"/>
          <w:bCs/>
          <w:i/>
          <w:sz w:val="22"/>
          <w:szCs w:val="22"/>
        </w:rPr>
        <w:t>derecho</w:t>
      </w:r>
      <w:r w:rsidR="007F3A22" w:rsidRPr="004A060B">
        <w:rPr>
          <w:rFonts w:ascii="Palatino Linotype" w:hAnsi="Palatino Linotype" w:cs="Arial"/>
          <w:bCs/>
          <w:i/>
        </w:rPr>
        <w:t xml:space="preserve"> </w:t>
      </w:r>
      <w:r w:rsidRPr="004A060B">
        <w:rPr>
          <w:rFonts w:ascii="Palatino Linotype" w:hAnsi="Palatino Linotype" w:cs="Arial"/>
          <w:bCs/>
          <w:i/>
          <w:sz w:val="22"/>
          <w:szCs w:val="22"/>
        </w:rPr>
        <w:t>de</w:t>
      </w:r>
      <w:r w:rsidR="007F3A22" w:rsidRPr="004A060B">
        <w:rPr>
          <w:rFonts w:ascii="Palatino Linotype" w:hAnsi="Palatino Linotype" w:cs="Arial"/>
          <w:bCs/>
          <w:i/>
        </w:rPr>
        <w:t xml:space="preserve"> </w:t>
      </w:r>
      <w:r w:rsidRPr="004A060B">
        <w:rPr>
          <w:rFonts w:ascii="Palatino Linotype" w:hAnsi="Palatino Linotype" w:cs="Arial"/>
          <w:bCs/>
          <w:i/>
          <w:sz w:val="22"/>
          <w:szCs w:val="22"/>
        </w:rPr>
        <w:t>acceso</w:t>
      </w:r>
      <w:r w:rsidR="007F3A22" w:rsidRPr="004A060B">
        <w:rPr>
          <w:rFonts w:ascii="Palatino Linotype" w:hAnsi="Palatino Linotype" w:cs="Arial"/>
          <w:bCs/>
          <w:i/>
        </w:rPr>
        <w:t xml:space="preserve"> </w:t>
      </w:r>
      <w:r w:rsidRPr="004A060B">
        <w:rPr>
          <w:rFonts w:ascii="Palatino Linotype" w:hAnsi="Palatino Linotype" w:cs="Arial"/>
          <w:bCs/>
          <w:i/>
          <w:sz w:val="22"/>
          <w:szCs w:val="22"/>
        </w:rPr>
        <w:t>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la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información</w:t>
      </w:r>
      <w:r w:rsidR="007F3A22" w:rsidRPr="004A060B">
        <w:rPr>
          <w:rFonts w:ascii="Palatino Linotype" w:hAnsi="Palatino Linotype" w:cs="Arial"/>
          <w:bCs/>
          <w:i/>
        </w:rPr>
        <w:t xml:space="preserve"> </w:t>
      </w:r>
      <w:r w:rsidRPr="004A060B">
        <w:rPr>
          <w:rFonts w:ascii="Palatino Linotype" w:hAnsi="Palatino Linotype" w:cs="Arial"/>
          <w:bCs/>
          <w:i/>
          <w:sz w:val="22"/>
          <w:szCs w:val="22"/>
        </w:rPr>
        <w:t>pública,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y</w:t>
      </w:r>
      <w:r w:rsidR="007F3A22" w:rsidRPr="004A060B">
        <w:rPr>
          <w:rFonts w:ascii="Palatino Linotype" w:hAnsi="Palatino Linotype" w:cs="Arial"/>
          <w:bCs/>
          <w:i/>
        </w:rPr>
        <w:t xml:space="preserve"> </w:t>
      </w:r>
      <w:r w:rsidRPr="004A060B">
        <w:rPr>
          <w:rFonts w:ascii="Palatino Linotype" w:hAnsi="Palatino Linotype" w:cs="Arial"/>
          <w:bCs/>
          <w:i/>
          <w:sz w:val="22"/>
          <w:szCs w:val="22"/>
        </w:rPr>
        <w:t>procederá</w:t>
      </w:r>
      <w:r w:rsidR="007F3A22" w:rsidRPr="004A060B">
        <w:rPr>
          <w:rFonts w:ascii="Palatino Linotype" w:hAnsi="Palatino Linotype" w:cs="Arial"/>
          <w:bCs/>
          <w:i/>
        </w:rPr>
        <w:t xml:space="preserve"> </w:t>
      </w:r>
      <w:r w:rsidRPr="004A060B">
        <w:rPr>
          <w:rFonts w:ascii="Palatino Linotype" w:hAnsi="Palatino Linotype" w:cs="Arial"/>
          <w:bCs/>
          <w:i/>
          <w:sz w:val="22"/>
          <w:szCs w:val="22"/>
        </w:rPr>
        <w:t>en</w:t>
      </w:r>
      <w:r w:rsidR="007F3A22" w:rsidRPr="004A060B">
        <w:rPr>
          <w:rFonts w:ascii="Palatino Linotype" w:hAnsi="Palatino Linotype" w:cs="Arial"/>
          <w:bCs/>
          <w:i/>
        </w:rPr>
        <w:t xml:space="preserve"> </w:t>
      </w:r>
      <w:r w:rsidRPr="004A060B">
        <w:rPr>
          <w:rFonts w:ascii="Palatino Linotype" w:hAnsi="Palatino Linotype" w:cs="Arial"/>
          <w:bCs/>
          <w:i/>
          <w:sz w:val="22"/>
          <w:szCs w:val="22"/>
        </w:rPr>
        <w:t>contra</w:t>
      </w:r>
      <w:r w:rsidR="007F3A22" w:rsidRPr="004A060B">
        <w:rPr>
          <w:rFonts w:ascii="Palatino Linotype" w:hAnsi="Palatino Linotype" w:cs="Arial"/>
          <w:bCs/>
          <w:i/>
        </w:rPr>
        <w:t xml:space="preserve"> </w:t>
      </w:r>
      <w:r w:rsidRPr="004A060B">
        <w:rPr>
          <w:rFonts w:ascii="Palatino Linotype" w:hAnsi="Palatino Linotype" w:cs="Arial"/>
          <w:bCs/>
          <w:i/>
          <w:sz w:val="22"/>
          <w:szCs w:val="22"/>
        </w:rPr>
        <w:t>de</w:t>
      </w:r>
      <w:r w:rsidR="007F3A22" w:rsidRPr="004A060B">
        <w:rPr>
          <w:rFonts w:ascii="Palatino Linotype" w:hAnsi="Palatino Linotype" w:cs="Arial"/>
          <w:bCs/>
          <w:i/>
        </w:rPr>
        <w:t xml:space="preserve"> </w:t>
      </w:r>
      <w:r w:rsidRPr="004A060B">
        <w:rPr>
          <w:rFonts w:ascii="Palatino Linotype" w:hAnsi="Palatino Linotype" w:cs="Arial"/>
          <w:bCs/>
          <w:i/>
          <w:sz w:val="22"/>
          <w:szCs w:val="22"/>
        </w:rPr>
        <w:t>las</w:t>
      </w:r>
      <w:r w:rsidR="007F3A22" w:rsidRPr="004A060B">
        <w:rPr>
          <w:rFonts w:ascii="Palatino Linotype" w:hAnsi="Palatino Linotype" w:cs="Arial"/>
          <w:bCs/>
          <w:i/>
        </w:rPr>
        <w:t xml:space="preserve"> </w:t>
      </w:r>
      <w:r w:rsidRPr="004A060B">
        <w:rPr>
          <w:rFonts w:ascii="Palatino Linotype" w:hAnsi="Palatino Linotype" w:cs="Arial"/>
          <w:bCs/>
          <w:i/>
          <w:sz w:val="22"/>
          <w:szCs w:val="22"/>
        </w:rPr>
        <w:t>siguientes</w:t>
      </w:r>
      <w:r w:rsidR="007F3A22" w:rsidRPr="004A060B">
        <w:rPr>
          <w:rFonts w:ascii="Palatino Linotype" w:hAnsi="Palatino Linotype" w:cs="Arial"/>
          <w:bCs/>
          <w:i/>
        </w:rPr>
        <w:t xml:space="preserve"> </w:t>
      </w:r>
      <w:r w:rsidRPr="004A060B">
        <w:rPr>
          <w:rFonts w:ascii="Palatino Linotype" w:hAnsi="Palatino Linotype" w:cs="Arial"/>
          <w:bCs/>
          <w:i/>
          <w:sz w:val="22"/>
          <w:szCs w:val="22"/>
        </w:rPr>
        <w:t>causas:</w:t>
      </w:r>
    </w:p>
    <w:p w:rsidR="00090396" w:rsidRPr="004A060B" w:rsidRDefault="00090396" w:rsidP="00090396">
      <w:pPr>
        <w:ind w:left="851" w:right="902"/>
        <w:jc w:val="both"/>
        <w:rPr>
          <w:rFonts w:ascii="Palatino Linotype" w:hAnsi="Palatino Linotype" w:cs="Arial"/>
          <w:bCs/>
          <w:i/>
          <w:sz w:val="22"/>
          <w:szCs w:val="22"/>
        </w:rPr>
      </w:pPr>
      <w:r w:rsidRPr="004A060B">
        <w:rPr>
          <w:rFonts w:ascii="Palatino Linotype" w:hAnsi="Palatino Linotype" w:cs="Arial"/>
          <w:b/>
          <w:bCs/>
          <w:i/>
          <w:sz w:val="22"/>
          <w:szCs w:val="22"/>
        </w:rPr>
        <w:t>…</w:t>
      </w:r>
    </w:p>
    <w:p w:rsidR="00090396" w:rsidRPr="004A060B" w:rsidRDefault="00090396" w:rsidP="00090396">
      <w:pPr>
        <w:ind w:left="851" w:right="902"/>
        <w:jc w:val="both"/>
        <w:rPr>
          <w:rFonts w:ascii="Palatino Linotype" w:hAnsi="Palatino Linotype" w:cs="Arial"/>
          <w:b/>
          <w:bCs/>
          <w:i/>
          <w:sz w:val="22"/>
          <w:szCs w:val="22"/>
        </w:rPr>
      </w:pPr>
      <w:r w:rsidRPr="004A060B">
        <w:rPr>
          <w:rFonts w:ascii="Palatino Linotype" w:hAnsi="Palatino Linotype" w:cs="Arial"/>
          <w:b/>
          <w:bCs/>
          <w:i/>
          <w:sz w:val="22"/>
          <w:szCs w:val="22"/>
        </w:rPr>
        <w:t>VII.</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La</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falta</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de</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respuesta</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a</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una</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solicitud</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de</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acceso</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a</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la</w:t>
      </w:r>
      <w:r w:rsidR="007F3A22" w:rsidRPr="004A060B">
        <w:rPr>
          <w:rFonts w:ascii="Palatino Linotype" w:hAnsi="Palatino Linotype" w:cs="Arial"/>
          <w:b/>
          <w:bCs/>
          <w:i/>
        </w:rPr>
        <w:t xml:space="preserve"> </w:t>
      </w:r>
      <w:r w:rsidRPr="004A060B">
        <w:rPr>
          <w:rFonts w:ascii="Palatino Linotype" w:hAnsi="Palatino Linotype" w:cs="Arial"/>
          <w:b/>
          <w:bCs/>
          <w:i/>
          <w:sz w:val="22"/>
          <w:szCs w:val="22"/>
        </w:rPr>
        <w:t>información;</w:t>
      </w:r>
    </w:p>
    <w:p w:rsidR="00F5678A" w:rsidRPr="004A060B" w:rsidRDefault="00F5678A" w:rsidP="00090396">
      <w:pPr>
        <w:ind w:left="851" w:right="902"/>
        <w:jc w:val="both"/>
        <w:rPr>
          <w:rFonts w:ascii="Palatino Linotype" w:hAnsi="Palatino Linotype" w:cs="Arial"/>
          <w:b/>
          <w:bCs/>
          <w:i/>
          <w:sz w:val="22"/>
          <w:szCs w:val="22"/>
        </w:rPr>
      </w:pPr>
      <w:r w:rsidRPr="004A060B">
        <w:rPr>
          <w:rFonts w:ascii="Palatino Linotype" w:hAnsi="Palatino Linotype" w:cs="Arial"/>
          <w:b/>
          <w:bCs/>
          <w:i/>
          <w:sz w:val="22"/>
          <w:szCs w:val="22"/>
        </w:rPr>
        <w:t>…</w:t>
      </w:r>
    </w:p>
    <w:p w:rsidR="00F5678A" w:rsidRPr="004A060B" w:rsidRDefault="00F5678A" w:rsidP="00090396">
      <w:pPr>
        <w:ind w:left="851" w:right="902"/>
        <w:jc w:val="both"/>
        <w:rPr>
          <w:rFonts w:ascii="Palatino Linotype" w:hAnsi="Palatino Linotype" w:cs="Arial"/>
          <w:b/>
          <w:bCs/>
          <w:i/>
          <w:sz w:val="22"/>
          <w:szCs w:val="22"/>
        </w:rPr>
      </w:pPr>
      <w:r w:rsidRPr="004A060B">
        <w:rPr>
          <w:rFonts w:ascii="Palatino Linotype" w:hAnsi="Palatino Linotype" w:cs="Arial"/>
          <w:b/>
          <w:bCs/>
          <w:i/>
          <w:sz w:val="22"/>
          <w:szCs w:val="22"/>
        </w:rPr>
        <w:t>XI.</w:t>
      </w:r>
      <w:r w:rsidR="007F3A22" w:rsidRPr="004A060B">
        <w:rPr>
          <w:rFonts w:ascii="Palatino Linotype" w:hAnsi="Palatino Linotype" w:cs="Arial"/>
          <w:b/>
          <w:bCs/>
          <w:i/>
          <w:sz w:val="22"/>
          <w:szCs w:val="22"/>
        </w:rPr>
        <w:t xml:space="preserve"> </w:t>
      </w:r>
      <w:r w:rsidRPr="004A060B">
        <w:rPr>
          <w:rFonts w:ascii="Palatino Linotype" w:hAnsi="Palatino Linotype" w:cs="Arial"/>
          <w:b/>
          <w:bCs/>
          <w:i/>
          <w:sz w:val="22"/>
          <w:szCs w:val="22"/>
        </w:rPr>
        <w:t>La</w:t>
      </w:r>
      <w:r w:rsidR="007F3A22" w:rsidRPr="004A060B">
        <w:rPr>
          <w:rFonts w:ascii="Palatino Linotype" w:hAnsi="Palatino Linotype" w:cs="Arial"/>
          <w:b/>
          <w:bCs/>
          <w:i/>
          <w:sz w:val="22"/>
          <w:szCs w:val="22"/>
        </w:rPr>
        <w:t xml:space="preserve"> </w:t>
      </w:r>
      <w:r w:rsidRPr="004A060B">
        <w:rPr>
          <w:rFonts w:ascii="Palatino Linotype" w:hAnsi="Palatino Linotype" w:cs="Arial"/>
          <w:b/>
          <w:bCs/>
          <w:i/>
          <w:sz w:val="22"/>
          <w:szCs w:val="22"/>
        </w:rPr>
        <w:t>falta</w:t>
      </w:r>
      <w:r w:rsidR="007F3A22" w:rsidRPr="004A060B">
        <w:rPr>
          <w:rFonts w:ascii="Palatino Linotype" w:hAnsi="Palatino Linotype" w:cs="Arial"/>
          <w:b/>
          <w:bCs/>
          <w:i/>
          <w:sz w:val="22"/>
          <w:szCs w:val="22"/>
        </w:rPr>
        <w:t xml:space="preserve"> </w:t>
      </w:r>
      <w:r w:rsidRPr="004A060B">
        <w:rPr>
          <w:rFonts w:ascii="Palatino Linotype" w:hAnsi="Palatino Linotype" w:cs="Arial"/>
          <w:b/>
          <w:bCs/>
          <w:i/>
          <w:sz w:val="22"/>
          <w:szCs w:val="22"/>
        </w:rPr>
        <w:t>de</w:t>
      </w:r>
      <w:r w:rsidR="007F3A22" w:rsidRPr="004A060B">
        <w:rPr>
          <w:rFonts w:ascii="Palatino Linotype" w:hAnsi="Palatino Linotype" w:cs="Arial"/>
          <w:b/>
          <w:bCs/>
          <w:i/>
          <w:sz w:val="22"/>
          <w:szCs w:val="22"/>
        </w:rPr>
        <w:t xml:space="preserve"> </w:t>
      </w:r>
      <w:r w:rsidRPr="004A060B">
        <w:rPr>
          <w:rFonts w:ascii="Palatino Linotype" w:hAnsi="Palatino Linotype" w:cs="Arial"/>
          <w:b/>
          <w:bCs/>
          <w:i/>
          <w:sz w:val="22"/>
          <w:szCs w:val="22"/>
        </w:rPr>
        <w:t>trámite</w:t>
      </w:r>
      <w:r w:rsidR="007F3A22" w:rsidRPr="004A060B">
        <w:rPr>
          <w:rFonts w:ascii="Palatino Linotype" w:hAnsi="Palatino Linotype" w:cs="Arial"/>
          <w:b/>
          <w:bCs/>
          <w:i/>
          <w:sz w:val="22"/>
          <w:szCs w:val="22"/>
        </w:rPr>
        <w:t xml:space="preserve"> </w:t>
      </w:r>
      <w:r w:rsidRPr="004A060B">
        <w:rPr>
          <w:rFonts w:ascii="Palatino Linotype" w:hAnsi="Palatino Linotype" w:cs="Arial"/>
          <w:b/>
          <w:bCs/>
          <w:i/>
          <w:sz w:val="22"/>
          <w:szCs w:val="22"/>
        </w:rPr>
        <w:t>a</w:t>
      </w:r>
      <w:r w:rsidR="007F3A22" w:rsidRPr="004A060B">
        <w:rPr>
          <w:rFonts w:ascii="Palatino Linotype" w:hAnsi="Palatino Linotype" w:cs="Arial"/>
          <w:b/>
          <w:bCs/>
          <w:i/>
          <w:sz w:val="22"/>
          <w:szCs w:val="22"/>
        </w:rPr>
        <w:t xml:space="preserve"> </w:t>
      </w:r>
      <w:r w:rsidRPr="004A060B">
        <w:rPr>
          <w:rFonts w:ascii="Palatino Linotype" w:hAnsi="Palatino Linotype" w:cs="Arial"/>
          <w:b/>
          <w:bCs/>
          <w:i/>
          <w:sz w:val="22"/>
          <w:szCs w:val="22"/>
        </w:rPr>
        <w:t>una</w:t>
      </w:r>
      <w:r w:rsidR="007F3A22" w:rsidRPr="004A060B">
        <w:rPr>
          <w:rFonts w:ascii="Palatino Linotype" w:hAnsi="Palatino Linotype" w:cs="Arial"/>
          <w:b/>
          <w:bCs/>
          <w:i/>
          <w:sz w:val="22"/>
          <w:szCs w:val="22"/>
        </w:rPr>
        <w:t xml:space="preserve"> </w:t>
      </w:r>
      <w:r w:rsidRPr="004A060B">
        <w:rPr>
          <w:rFonts w:ascii="Palatino Linotype" w:hAnsi="Palatino Linotype" w:cs="Arial"/>
          <w:b/>
          <w:bCs/>
          <w:i/>
          <w:sz w:val="22"/>
          <w:szCs w:val="22"/>
        </w:rPr>
        <w:t>solicitud;</w:t>
      </w:r>
      <w:r w:rsidRPr="004A060B">
        <w:rPr>
          <w:rFonts w:ascii="Palatino Linotype" w:hAnsi="Palatino Linotype" w:cs="Arial"/>
          <w:b/>
          <w:bCs/>
          <w:i/>
          <w:sz w:val="22"/>
          <w:szCs w:val="22"/>
        </w:rPr>
        <w:cr/>
      </w:r>
    </w:p>
    <w:p w:rsidR="00090396" w:rsidRPr="004A060B" w:rsidRDefault="00090396" w:rsidP="00090396">
      <w:pPr>
        <w:ind w:left="851" w:right="902"/>
        <w:jc w:val="both"/>
        <w:rPr>
          <w:rFonts w:ascii="Palatino Linotype" w:hAnsi="Palatino Linotype" w:cs="Arial"/>
          <w:b/>
          <w:bCs/>
          <w:i/>
        </w:rPr>
      </w:pPr>
      <w:r w:rsidRPr="004A060B">
        <w:rPr>
          <w:rFonts w:ascii="Palatino Linotype" w:hAnsi="Palatino Linotype" w:cs="Arial"/>
          <w:b/>
          <w:bCs/>
          <w:i/>
          <w:sz w:val="22"/>
          <w:szCs w:val="22"/>
        </w:rPr>
        <w:t>…</w:t>
      </w:r>
      <w:r w:rsidRPr="004A060B">
        <w:rPr>
          <w:rFonts w:ascii="Palatino Linotype" w:hAnsi="Palatino Linotype" w:cs="Arial"/>
          <w:bCs/>
          <w:i/>
          <w:sz w:val="22"/>
          <w:szCs w:val="22"/>
        </w:rPr>
        <w:t>”</w:t>
      </w:r>
      <w:r w:rsidR="007F3A22" w:rsidRPr="004A060B">
        <w:rPr>
          <w:rFonts w:ascii="Palatino Linotype" w:hAnsi="Palatino Linotype" w:cs="Arial"/>
          <w:b/>
          <w:bCs/>
          <w:i/>
        </w:rPr>
        <w:t xml:space="preserve"> </w:t>
      </w:r>
    </w:p>
    <w:p w:rsidR="00090396" w:rsidRPr="004A060B" w:rsidRDefault="00090396" w:rsidP="00090396">
      <w:pPr>
        <w:ind w:left="851" w:right="902"/>
        <w:jc w:val="both"/>
        <w:rPr>
          <w:rFonts w:ascii="Palatino Linotype" w:hAnsi="Palatino Linotype" w:cs="Arial"/>
          <w:b/>
          <w:bCs/>
          <w:sz w:val="22"/>
          <w:szCs w:val="22"/>
        </w:rPr>
      </w:pPr>
      <w:r w:rsidRPr="004A060B">
        <w:rPr>
          <w:rFonts w:ascii="Palatino Linotype" w:hAnsi="Palatino Linotype" w:cs="Arial"/>
          <w:bCs/>
          <w:sz w:val="22"/>
          <w:szCs w:val="22"/>
        </w:rPr>
        <w:t>(Énfasis</w:t>
      </w:r>
      <w:r w:rsidR="007F3A22" w:rsidRPr="004A060B">
        <w:rPr>
          <w:rFonts w:ascii="Palatino Linotype" w:hAnsi="Palatino Linotype" w:cs="Arial"/>
          <w:bCs/>
          <w:sz w:val="22"/>
          <w:szCs w:val="22"/>
        </w:rPr>
        <w:t xml:space="preserve"> </w:t>
      </w:r>
      <w:r w:rsidRPr="004A060B">
        <w:rPr>
          <w:rFonts w:ascii="Palatino Linotype" w:hAnsi="Palatino Linotype" w:cs="Arial"/>
          <w:bCs/>
          <w:sz w:val="22"/>
          <w:szCs w:val="22"/>
        </w:rPr>
        <w:t>añadido.)</w:t>
      </w:r>
    </w:p>
    <w:p w:rsidR="00090396" w:rsidRPr="004A060B"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precepto</w:t>
      </w:r>
      <w:r w:rsidR="007F3A22" w:rsidRPr="004A060B">
        <w:rPr>
          <w:rFonts w:ascii="Palatino Linotype" w:hAnsi="Palatino Linotype" w:cs="Arial"/>
        </w:rPr>
        <w:t xml:space="preserve"> </w:t>
      </w:r>
      <w:r w:rsidRPr="004A060B">
        <w:rPr>
          <w:rFonts w:ascii="Palatino Linotype" w:hAnsi="Palatino Linotype" w:cs="Arial"/>
        </w:rPr>
        <w:t>legal</w:t>
      </w:r>
      <w:r w:rsidR="007F3A22" w:rsidRPr="004A060B">
        <w:rPr>
          <w:rFonts w:ascii="Palatino Linotype" w:hAnsi="Palatino Linotype" w:cs="Arial"/>
        </w:rPr>
        <w:t xml:space="preserve"> </w:t>
      </w:r>
      <w:r w:rsidRPr="004A060B">
        <w:rPr>
          <w:rFonts w:ascii="Palatino Linotype" w:hAnsi="Palatino Linotype" w:cs="Arial"/>
        </w:rPr>
        <w:t>citado,</w:t>
      </w:r>
      <w:r w:rsidR="007F3A22" w:rsidRPr="004A060B">
        <w:rPr>
          <w:rFonts w:ascii="Palatino Linotype" w:hAnsi="Palatino Linotype" w:cs="Arial"/>
        </w:rPr>
        <w:t xml:space="preserve"> </w:t>
      </w:r>
      <w:r w:rsidRPr="004A060B">
        <w:rPr>
          <w:rFonts w:ascii="Palatino Linotype" w:hAnsi="Palatino Linotype" w:cs="Arial"/>
        </w:rPr>
        <w:t>establece</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supuestos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procedencia</w:t>
      </w:r>
      <w:r w:rsidR="007F3A22" w:rsidRPr="004A060B">
        <w:rPr>
          <w:rFonts w:ascii="Palatino Linotype" w:hAnsi="Palatino Linotype" w:cs="Arial"/>
        </w:rPr>
        <w:t xml:space="preserve"> </w:t>
      </w:r>
      <w:r w:rsidRPr="004A060B">
        <w:rPr>
          <w:rFonts w:ascii="Palatino Linotype" w:hAnsi="Palatino Linotype" w:cs="Arial"/>
        </w:rPr>
        <w:t>de</w:t>
      </w:r>
      <w:r w:rsidR="00CD4612" w:rsidRPr="004A060B">
        <w:rPr>
          <w:rFonts w:ascii="Palatino Linotype" w:hAnsi="Palatino Linotype" w:cs="Arial"/>
        </w:rPr>
        <w:t xml:space="preserve"> </w:t>
      </w:r>
      <w:r w:rsidRPr="004A060B">
        <w:rPr>
          <w:rFonts w:ascii="Palatino Linotype" w:hAnsi="Palatino Linotype" w:cs="Arial"/>
        </w:rPr>
        <w:t>l</w:t>
      </w:r>
      <w:r w:rsidR="00CD4612" w:rsidRPr="004A060B">
        <w:rPr>
          <w:rFonts w:ascii="Palatino Linotype" w:hAnsi="Palatino Linotype" w:cs="Arial"/>
        </w:rPr>
        <w:t>os</w:t>
      </w:r>
      <w:r w:rsidR="007F3A22" w:rsidRPr="004A060B">
        <w:rPr>
          <w:rFonts w:ascii="Palatino Linotype" w:hAnsi="Palatino Linotype" w:cs="Arial"/>
        </w:rPr>
        <w:t xml:space="preserve"> </w:t>
      </w:r>
      <w:r w:rsidRPr="004A060B">
        <w:rPr>
          <w:rFonts w:ascii="Palatino Linotype" w:hAnsi="Palatino Linotype" w:cs="Arial"/>
        </w:rPr>
        <w:t>recurso</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revisión,</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aquellos</w:t>
      </w:r>
      <w:r w:rsidR="007F3A22" w:rsidRPr="004A060B">
        <w:rPr>
          <w:rFonts w:ascii="Palatino Linotype" w:hAnsi="Palatino Linotype" w:cs="Arial"/>
        </w:rPr>
        <w:t xml:space="preserve"> </w:t>
      </w:r>
      <w:r w:rsidRPr="004A060B">
        <w:rPr>
          <w:rFonts w:ascii="Palatino Linotype" w:hAnsi="Palatino Linotype" w:cs="Arial"/>
        </w:rPr>
        <w:t>casos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00CD4612" w:rsidRPr="004A060B">
        <w:rPr>
          <w:rFonts w:ascii="Palatino Linotype" w:hAnsi="Palatino Linotype" w:cs="Arial"/>
        </w:rPr>
        <w:t>den</w:t>
      </w:r>
      <w:r w:rsidR="007F3A22" w:rsidRPr="004A060B">
        <w:rPr>
          <w:rFonts w:ascii="Palatino Linotype" w:hAnsi="Palatino Linotype" w:cs="Arial"/>
        </w:rPr>
        <w:t xml:space="preserve"> </w:t>
      </w:r>
      <w:r w:rsidRPr="004A060B">
        <w:rPr>
          <w:rFonts w:ascii="Palatino Linotype" w:hAnsi="Palatino Linotype" w:cs="Arial"/>
        </w:rPr>
        <w:t>respuesta</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solicitado</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particulares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presente</w:t>
      </w:r>
      <w:r w:rsidR="007F3A22" w:rsidRPr="004A060B">
        <w:rPr>
          <w:rFonts w:ascii="Palatino Linotype" w:hAnsi="Palatino Linotype" w:cs="Arial"/>
        </w:rPr>
        <w:t xml:space="preserve"> </w:t>
      </w:r>
      <w:r w:rsidRPr="004A060B">
        <w:rPr>
          <w:rFonts w:ascii="Palatino Linotype" w:hAnsi="Palatino Linotype" w:cs="Arial"/>
        </w:rPr>
        <w:t>asunto,</w:t>
      </w:r>
      <w:r w:rsidR="007F3A22" w:rsidRPr="004A060B">
        <w:rPr>
          <w:rFonts w:ascii="Palatino Linotype" w:hAnsi="Palatino Linotype" w:cs="Arial"/>
        </w:rPr>
        <w:t xml:space="preserve"> </w:t>
      </w:r>
      <w:r w:rsidRPr="004A060B">
        <w:rPr>
          <w:rFonts w:ascii="Palatino Linotype" w:hAnsi="Palatino Linotype" w:cs="Arial"/>
          <w:b/>
        </w:rPr>
        <w:t>EL</w:t>
      </w:r>
      <w:r w:rsidR="007F3A22" w:rsidRPr="004A060B">
        <w:rPr>
          <w:rFonts w:ascii="Palatino Linotype" w:hAnsi="Palatino Linotype" w:cs="Arial"/>
          <w:b/>
        </w:rPr>
        <w:t xml:space="preserve"> </w:t>
      </w:r>
      <w:r w:rsidRPr="004A060B">
        <w:rPr>
          <w:rFonts w:ascii="Palatino Linotype" w:hAnsi="Palatino Linotype" w:cs="Arial"/>
          <w:b/>
        </w:rPr>
        <w:t>SUJETO</w:t>
      </w:r>
      <w:r w:rsidR="007F3A22" w:rsidRPr="004A060B">
        <w:rPr>
          <w:rFonts w:ascii="Palatino Linotype" w:hAnsi="Palatino Linotype" w:cs="Arial"/>
          <w:b/>
        </w:rPr>
        <w:t xml:space="preserve"> </w:t>
      </w:r>
      <w:r w:rsidRPr="004A060B">
        <w:rPr>
          <w:rFonts w:ascii="Palatino Linotype" w:hAnsi="Palatino Linotype" w:cs="Arial"/>
          <w:b/>
        </w:rPr>
        <w:t>OBLIGADO</w:t>
      </w:r>
      <w:r w:rsidR="007F3A22" w:rsidRPr="004A060B">
        <w:rPr>
          <w:rFonts w:ascii="Palatino Linotype" w:hAnsi="Palatino Linotype" w:cs="Arial"/>
        </w:rPr>
        <w:t xml:space="preserve"> </w:t>
      </w:r>
      <w:r w:rsidRPr="004A060B">
        <w:rPr>
          <w:rFonts w:ascii="Palatino Linotype" w:hAnsi="Palatino Linotype" w:cs="Arial"/>
        </w:rPr>
        <w:t>omitió</w:t>
      </w:r>
      <w:r w:rsidR="007F3A22" w:rsidRPr="004A060B">
        <w:rPr>
          <w:rFonts w:ascii="Palatino Linotype" w:hAnsi="Palatino Linotype" w:cs="Arial"/>
        </w:rPr>
        <w:t xml:space="preserve"> </w:t>
      </w:r>
      <w:r w:rsidRPr="004A060B">
        <w:rPr>
          <w:rFonts w:ascii="Palatino Linotype" w:hAnsi="Palatino Linotype" w:cs="Arial"/>
        </w:rPr>
        <w:t>dar</w:t>
      </w:r>
      <w:r w:rsidR="00F5594F" w:rsidRPr="004A060B">
        <w:rPr>
          <w:rFonts w:ascii="Palatino Linotype" w:hAnsi="Palatino Linotype" w:cs="Arial"/>
        </w:rPr>
        <w:t>, tanto trámite como</w:t>
      </w:r>
      <w:r w:rsidR="007F3A22" w:rsidRPr="004A060B">
        <w:rPr>
          <w:rFonts w:ascii="Palatino Linotype" w:hAnsi="Palatino Linotype" w:cs="Arial"/>
        </w:rPr>
        <w:t xml:space="preserve"> </w:t>
      </w:r>
      <w:r w:rsidRPr="004A060B">
        <w:rPr>
          <w:rFonts w:ascii="Palatino Linotype" w:hAnsi="Palatino Linotype" w:cs="Arial"/>
        </w:rPr>
        <w:t>respuesta</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requerido</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00D42996" w:rsidRPr="004A060B">
        <w:rPr>
          <w:rFonts w:ascii="Palatino Linotype" w:hAnsi="Palatino Linotype" w:cs="Arial"/>
        </w:rPr>
        <w:t>el</w:t>
      </w:r>
      <w:r w:rsidR="007F3A22" w:rsidRPr="004A060B">
        <w:rPr>
          <w:rFonts w:ascii="Palatino Linotype" w:hAnsi="Palatino Linotype" w:cs="Arial"/>
        </w:rPr>
        <w:t xml:space="preserve"> </w:t>
      </w:r>
      <w:r w:rsidR="00D42996" w:rsidRPr="004A060B">
        <w:rPr>
          <w:rFonts w:ascii="Palatino Linotype" w:hAnsi="Palatino Linotype" w:cs="Arial"/>
        </w:rPr>
        <w:t>ahora</w:t>
      </w:r>
      <w:r w:rsidR="007F3A22" w:rsidRPr="004A060B">
        <w:rPr>
          <w:rFonts w:ascii="Palatino Linotype" w:hAnsi="Palatino Linotype" w:cs="Arial"/>
        </w:rPr>
        <w:t xml:space="preserve"> </w:t>
      </w:r>
      <w:r w:rsidRPr="004A060B">
        <w:rPr>
          <w:rFonts w:ascii="Palatino Linotype" w:hAnsi="Palatino Linotype"/>
          <w:b/>
          <w:lang w:val="es-ES"/>
        </w:rPr>
        <w:t>RECURRENTE</w:t>
      </w:r>
      <w:r w:rsidRPr="004A060B">
        <w:rPr>
          <w:rFonts w:ascii="Palatino Linotype" w:hAnsi="Palatino Linotype" w:cs="Arial"/>
        </w:rPr>
        <w:t>.</w:t>
      </w:r>
      <w:r w:rsidR="007F3A22" w:rsidRPr="004A060B">
        <w:rPr>
          <w:rFonts w:ascii="Palatino Linotype" w:hAnsi="Palatino Linotype" w:cs="Arial"/>
          <w:b/>
        </w:rPr>
        <w:t xml:space="preserve"> </w:t>
      </w:r>
    </w:p>
    <w:p w:rsidR="00090396" w:rsidRPr="004A060B"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4A060B">
        <w:rPr>
          <w:rFonts w:ascii="Palatino Linotype" w:hAnsi="Palatino Linotype" w:cs="Arial"/>
        </w:rPr>
        <w:t>Una</w:t>
      </w:r>
      <w:r w:rsidR="007F3A22" w:rsidRPr="004A060B">
        <w:rPr>
          <w:rFonts w:ascii="Palatino Linotype" w:hAnsi="Palatino Linotype" w:cs="Arial"/>
        </w:rPr>
        <w:t xml:space="preserve"> </w:t>
      </w:r>
      <w:r w:rsidRPr="004A060B">
        <w:rPr>
          <w:rFonts w:ascii="Palatino Linotype" w:hAnsi="Palatino Linotype" w:cs="Arial"/>
        </w:rPr>
        <w:t>vez</w:t>
      </w:r>
      <w:r w:rsidR="007F3A22" w:rsidRPr="004A060B">
        <w:rPr>
          <w:rFonts w:ascii="Palatino Linotype" w:hAnsi="Palatino Linotype" w:cs="Arial"/>
        </w:rPr>
        <w:t xml:space="preserve"> </w:t>
      </w:r>
      <w:r w:rsidRPr="004A060B">
        <w:rPr>
          <w:rFonts w:ascii="Palatino Linotype" w:hAnsi="Palatino Linotype" w:cs="Arial"/>
        </w:rPr>
        <w:t>determinada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vía</w:t>
      </w:r>
      <w:r w:rsidR="007F3A22" w:rsidRPr="004A060B">
        <w:rPr>
          <w:rFonts w:ascii="Palatino Linotype" w:hAnsi="Palatino Linotype" w:cs="Arial"/>
        </w:rPr>
        <w:t xml:space="preserve"> </w:t>
      </w:r>
      <w:r w:rsidRPr="004A060B">
        <w:rPr>
          <w:rFonts w:ascii="Palatino Linotype" w:hAnsi="Palatino Linotype" w:cs="Arial"/>
        </w:rPr>
        <w:t>sobre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versará</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presente</w:t>
      </w:r>
      <w:r w:rsidR="007F3A22" w:rsidRPr="004A060B">
        <w:rPr>
          <w:rFonts w:ascii="Palatino Linotype" w:hAnsi="Palatino Linotype" w:cs="Arial"/>
        </w:rPr>
        <w:t xml:space="preserve"> </w:t>
      </w:r>
      <w:r w:rsidRPr="004A060B">
        <w:rPr>
          <w:rFonts w:ascii="Palatino Linotype" w:hAnsi="Palatino Linotype" w:cs="Arial"/>
        </w:rPr>
        <w:t>asunto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previa</w:t>
      </w:r>
      <w:r w:rsidR="007F3A22" w:rsidRPr="004A060B">
        <w:rPr>
          <w:rFonts w:ascii="Palatino Linotype" w:hAnsi="Palatino Linotype" w:cs="Arial"/>
        </w:rPr>
        <w:t xml:space="preserve"> </w:t>
      </w:r>
      <w:r w:rsidRPr="004A060B">
        <w:rPr>
          <w:rFonts w:ascii="Palatino Linotype" w:hAnsi="Palatino Linotype" w:cs="Arial"/>
        </w:rPr>
        <w:t>revisión</w:t>
      </w:r>
      <w:r w:rsidR="007F3A22" w:rsidRPr="004A060B">
        <w:rPr>
          <w:rFonts w:ascii="Palatino Linotype" w:hAnsi="Palatino Linotype" w:cs="Arial"/>
        </w:rPr>
        <w:t xml:space="preserve"> </w:t>
      </w:r>
      <w:r w:rsidRPr="004A060B">
        <w:rPr>
          <w:rFonts w:ascii="Palatino Linotype" w:hAnsi="Palatino Linotype" w:cs="Arial"/>
        </w:rPr>
        <w:t>de</w:t>
      </w:r>
      <w:r w:rsidR="00CD4612" w:rsidRPr="004A060B">
        <w:rPr>
          <w:rFonts w:ascii="Palatino Linotype" w:hAnsi="Palatino Linotype" w:cs="Arial"/>
        </w:rPr>
        <w:t xml:space="preserve"> </w:t>
      </w:r>
      <w:r w:rsidRPr="004A060B">
        <w:rPr>
          <w:rFonts w:ascii="Palatino Linotype" w:hAnsi="Palatino Linotype" w:cs="Arial"/>
        </w:rPr>
        <w:t>l</w:t>
      </w:r>
      <w:r w:rsidR="00CD4612" w:rsidRPr="004A060B">
        <w:rPr>
          <w:rFonts w:ascii="Palatino Linotype" w:hAnsi="Palatino Linotype" w:cs="Arial"/>
        </w:rPr>
        <w:t>os</w:t>
      </w:r>
      <w:r w:rsidR="007F3A22" w:rsidRPr="004A060B">
        <w:rPr>
          <w:rFonts w:ascii="Palatino Linotype" w:hAnsi="Palatino Linotype" w:cs="Arial"/>
        </w:rPr>
        <w:t xml:space="preserve"> </w:t>
      </w:r>
      <w:r w:rsidRPr="004A060B">
        <w:rPr>
          <w:rFonts w:ascii="Palatino Linotype" w:hAnsi="Palatino Linotype" w:cs="Arial"/>
        </w:rPr>
        <w:t>expediente</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electrónico</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formado</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b/>
        </w:rPr>
        <w:t xml:space="preserve"> </w:t>
      </w:r>
      <w:r w:rsidRPr="004A060B">
        <w:rPr>
          <w:rFonts w:ascii="Palatino Linotype" w:hAnsi="Palatino Linotype" w:cs="Arial"/>
          <w:b/>
        </w:rPr>
        <w:t>SAIMEX,</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motivo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solicitud</w:t>
      </w:r>
      <w:r w:rsidR="00CD4612"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de</w:t>
      </w:r>
      <w:r w:rsidR="00CD4612" w:rsidRPr="004A060B">
        <w:rPr>
          <w:rFonts w:ascii="Palatino Linotype" w:hAnsi="Palatino Linotype" w:cs="Arial"/>
        </w:rPr>
        <w:t xml:space="preserve"> </w:t>
      </w:r>
      <w:r w:rsidRPr="004A060B">
        <w:rPr>
          <w:rFonts w:ascii="Palatino Linotype" w:hAnsi="Palatino Linotype" w:cs="Arial"/>
        </w:rPr>
        <w:t>l</w:t>
      </w:r>
      <w:r w:rsidR="00CD4612" w:rsidRPr="004A060B">
        <w:rPr>
          <w:rFonts w:ascii="Palatino Linotype" w:hAnsi="Palatino Linotype" w:cs="Arial"/>
        </w:rPr>
        <w:t>os</w:t>
      </w:r>
      <w:r w:rsidR="007F3A22" w:rsidRPr="004A060B">
        <w:rPr>
          <w:rFonts w:ascii="Palatino Linotype" w:hAnsi="Palatino Linotype" w:cs="Arial"/>
        </w:rPr>
        <w:t xml:space="preserve"> </w:t>
      </w:r>
      <w:r w:rsidRPr="004A060B">
        <w:rPr>
          <w:rFonts w:ascii="Palatino Linotype" w:hAnsi="Palatino Linotype" w:cs="Arial"/>
        </w:rPr>
        <w:t>recurso</w:t>
      </w:r>
      <w:r w:rsidR="00CD4612"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da</w:t>
      </w:r>
      <w:r w:rsidR="00CD4612" w:rsidRPr="004A060B">
        <w:rPr>
          <w:rFonts w:ascii="Palatino Linotype" w:hAnsi="Palatino Linotype" w:cs="Arial"/>
        </w:rPr>
        <w:t>n</w:t>
      </w:r>
      <w:r w:rsidR="007F3A22" w:rsidRPr="004A060B">
        <w:rPr>
          <w:rFonts w:ascii="Palatino Linotype" w:hAnsi="Palatino Linotype" w:cs="Arial"/>
        </w:rPr>
        <w:t xml:space="preserve"> </w:t>
      </w:r>
      <w:r w:rsidRPr="004A060B">
        <w:rPr>
          <w:rFonts w:ascii="Palatino Linotype" w:hAnsi="Palatino Linotype" w:cs="Arial"/>
        </w:rPr>
        <w:t>origen,</w:t>
      </w:r>
      <w:r w:rsidR="007F3A22" w:rsidRPr="004A060B">
        <w:rPr>
          <w:rFonts w:ascii="Palatino Linotype" w:hAnsi="Palatino Linotype" w:cs="Arial"/>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observa</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b/>
        </w:rPr>
        <w:t>EL</w:t>
      </w:r>
      <w:r w:rsidR="007F3A22" w:rsidRPr="004A060B">
        <w:rPr>
          <w:rFonts w:ascii="Palatino Linotype" w:hAnsi="Palatino Linotype"/>
          <w:b/>
        </w:rPr>
        <w:t xml:space="preserve"> </w:t>
      </w:r>
      <w:r w:rsidRPr="004A060B">
        <w:rPr>
          <w:rFonts w:ascii="Palatino Linotype" w:hAnsi="Palatino Linotype"/>
          <w:b/>
        </w:rPr>
        <w:t>SUJETO</w:t>
      </w:r>
      <w:r w:rsidR="007F3A22" w:rsidRPr="004A060B">
        <w:rPr>
          <w:rFonts w:ascii="Palatino Linotype" w:hAnsi="Palatino Linotype"/>
          <w:b/>
        </w:rPr>
        <w:t xml:space="preserve"> </w:t>
      </w:r>
      <w:r w:rsidRPr="004A060B">
        <w:rPr>
          <w:rFonts w:ascii="Palatino Linotype" w:hAnsi="Palatino Linotype"/>
          <w:b/>
        </w:rPr>
        <w:lastRenderedPageBreak/>
        <w:t>OBLIGADO,</w:t>
      </w:r>
      <w:r w:rsidR="007F3A22" w:rsidRPr="004A060B">
        <w:rPr>
          <w:rFonts w:ascii="Palatino Linotype" w:hAnsi="Palatino Linotype"/>
        </w:rPr>
        <w:t xml:space="preserve"> </w:t>
      </w:r>
      <w:r w:rsidRPr="004A060B">
        <w:rPr>
          <w:rFonts w:ascii="Palatino Linotype" w:hAnsi="Palatino Linotype"/>
        </w:rPr>
        <w:t>no</w:t>
      </w:r>
      <w:r w:rsidR="007F3A22" w:rsidRPr="004A060B">
        <w:rPr>
          <w:rFonts w:ascii="Palatino Linotype" w:hAnsi="Palatino Linotype"/>
        </w:rPr>
        <w:t xml:space="preserve"> </w:t>
      </w:r>
      <w:r w:rsidRPr="004A060B">
        <w:rPr>
          <w:rFonts w:ascii="Palatino Linotype" w:hAnsi="Palatino Linotype"/>
        </w:rPr>
        <w:t>dio</w:t>
      </w:r>
      <w:r w:rsidR="007F3A22" w:rsidRPr="004A060B">
        <w:rPr>
          <w:rFonts w:ascii="Palatino Linotype" w:hAnsi="Palatino Linotype"/>
        </w:rPr>
        <w:t xml:space="preserve"> </w:t>
      </w:r>
      <w:r w:rsidRPr="004A060B">
        <w:rPr>
          <w:rFonts w:ascii="Palatino Linotype" w:hAnsi="Palatino Linotype"/>
        </w:rPr>
        <w:t>respuesta</w:t>
      </w:r>
      <w:r w:rsidR="00CD4612" w:rsidRPr="004A060B">
        <w:rPr>
          <w:rFonts w:ascii="Palatino Linotype" w:hAnsi="Palatino Linotype"/>
        </w:rPr>
        <w:t>s</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CD4612" w:rsidRPr="004A060B">
        <w:rPr>
          <w:rFonts w:ascii="Palatino Linotype" w:hAnsi="Palatino Linotype"/>
        </w:rPr>
        <w:t>s</w:t>
      </w:r>
      <w:r w:rsidR="007F3A22" w:rsidRPr="004A060B">
        <w:rPr>
          <w:rFonts w:ascii="Palatino Linotype" w:hAnsi="Palatino Linotype"/>
        </w:rPr>
        <w:t xml:space="preserve"> </w:t>
      </w:r>
      <w:r w:rsidRPr="004A060B">
        <w:rPr>
          <w:rFonts w:ascii="Palatino Linotype" w:hAnsi="Palatino Linotype"/>
        </w:rPr>
        <w:t>solicitud</w:t>
      </w:r>
      <w:r w:rsidR="00CD4612"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planteada</w:t>
      </w:r>
      <w:r w:rsidR="00CD4612" w:rsidRPr="004A060B">
        <w:rPr>
          <w:rFonts w:ascii="Palatino Linotype" w:hAnsi="Palatino Linotype"/>
        </w:rPr>
        <w:t>s</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particular,</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traduce</w:t>
      </w:r>
      <w:r w:rsidR="007F3A22" w:rsidRPr="004A060B">
        <w:rPr>
          <w:rFonts w:ascii="Palatino Linotype" w:hAnsi="Palatino Linotype"/>
        </w:rPr>
        <w:t xml:space="preserve"> </w:t>
      </w:r>
      <w:r w:rsidRPr="004A060B">
        <w:rPr>
          <w:rFonts w:ascii="Palatino Linotype" w:hAnsi="Palatino Linotype"/>
        </w:rPr>
        <w:t>como</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configuración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b/>
        </w:rPr>
        <w:t>NEGATIVA</w:t>
      </w:r>
      <w:r w:rsidR="007F3A22" w:rsidRPr="004A060B">
        <w:rPr>
          <w:rFonts w:ascii="Palatino Linotype" w:hAnsi="Palatino Linotype"/>
          <w:b/>
        </w:rPr>
        <w:t xml:space="preserve"> </w:t>
      </w:r>
      <w:r w:rsidRPr="004A060B">
        <w:rPr>
          <w:rFonts w:ascii="Palatino Linotype" w:hAnsi="Palatino Linotype"/>
          <w:b/>
        </w:rPr>
        <w:t>FICTA</w:t>
      </w:r>
      <w:r w:rsidRPr="004A060B">
        <w:rPr>
          <w:rFonts w:ascii="Palatino Linotype" w:hAnsi="Palatino Linotype"/>
        </w:rPr>
        <w:t>.</w:t>
      </w:r>
    </w:p>
    <w:p w:rsidR="00F5678A" w:rsidRPr="004A060B"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4A060B">
        <w:rPr>
          <w:rFonts w:ascii="Palatino Linotype" w:hAnsi="Palatino Linotype"/>
        </w:rPr>
        <w:t>Previo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exponer</w:t>
      </w:r>
      <w:r w:rsidR="007F3A22" w:rsidRPr="004A060B">
        <w:rPr>
          <w:rFonts w:ascii="Palatino Linotype" w:hAnsi="Palatino Linotype"/>
        </w:rPr>
        <w:t xml:space="preserve"> </w:t>
      </w:r>
      <w:r w:rsidRPr="004A060B">
        <w:rPr>
          <w:rFonts w:ascii="Palatino Linotype" w:hAnsi="Palatino Linotype"/>
        </w:rPr>
        <w:t>los</w:t>
      </w:r>
      <w:r w:rsidR="007F3A22" w:rsidRPr="004A060B">
        <w:rPr>
          <w:rFonts w:ascii="Palatino Linotype" w:hAnsi="Palatino Linotype"/>
        </w:rPr>
        <w:t xml:space="preserve"> </w:t>
      </w:r>
      <w:r w:rsidRPr="004A060B">
        <w:rPr>
          <w:rFonts w:ascii="Palatino Linotype" w:hAnsi="Palatino Linotype"/>
        </w:rPr>
        <w:t>argumentos</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justifiquen</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afirmación</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antecede,</w:t>
      </w:r>
      <w:r w:rsidR="007F3A22" w:rsidRPr="004A060B">
        <w:rPr>
          <w:rFonts w:ascii="Palatino Linotype" w:hAnsi="Palatino Linotype"/>
        </w:rPr>
        <w:t xml:space="preserve"> </w:t>
      </w:r>
      <w:r w:rsidRPr="004A060B">
        <w:rPr>
          <w:rFonts w:ascii="Palatino Linotype" w:hAnsi="Palatino Linotype"/>
        </w:rPr>
        <w:t>primeramente,</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importante</w:t>
      </w:r>
      <w:r w:rsidR="007F3A22" w:rsidRPr="004A060B">
        <w:rPr>
          <w:rFonts w:ascii="Palatino Linotype" w:hAnsi="Palatino Linotype"/>
        </w:rPr>
        <w:t xml:space="preserve"> </w:t>
      </w:r>
      <w:r w:rsidRPr="004A060B">
        <w:rPr>
          <w:rFonts w:ascii="Palatino Linotype" w:hAnsi="Palatino Linotype"/>
        </w:rPr>
        <w:t>recordar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cs="Arial"/>
          <w:color w:val="000000" w:themeColor="text1"/>
        </w:rPr>
        <w:t xml:space="preserve"> </w:t>
      </w:r>
      <w:r w:rsidRPr="004A060B">
        <w:rPr>
          <w:rFonts w:ascii="Palatino Linotype" w:hAnsi="Palatino Linotype" w:cs="Arial"/>
          <w:color w:val="000000" w:themeColor="text1"/>
        </w:rPr>
        <w:t>el</w:t>
      </w:r>
      <w:r w:rsidR="007F3A22" w:rsidRPr="004A060B">
        <w:rPr>
          <w:rFonts w:ascii="Palatino Linotype" w:hAnsi="Palatino Linotype" w:cs="Arial"/>
          <w:color w:val="000000" w:themeColor="text1"/>
        </w:rPr>
        <w:t xml:space="preserve"> </w:t>
      </w:r>
      <w:r w:rsidRPr="004A060B">
        <w:rPr>
          <w:rFonts w:ascii="Palatino Linotype" w:hAnsi="Palatino Linotype" w:cs="Arial"/>
          <w:color w:val="000000" w:themeColor="text1"/>
        </w:rPr>
        <w:t>particular</w:t>
      </w:r>
      <w:r w:rsidR="007F3A22" w:rsidRPr="004A060B">
        <w:rPr>
          <w:rFonts w:ascii="Palatino Linotype" w:hAnsi="Palatino Linotype" w:cs="Arial"/>
          <w:color w:val="000000" w:themeColor="text1"/>
        </w:rPr>
        <w:t xml:space="preserve"> </w:t>
      </w:r>
      <w:r w:rsidRPr="004A060B">
        <w:rPr>
          <w:rFonts w:ascii="Palatino Linotype" w:hAnsi="Palatino Linotype" w:cs="Arial"/>
          <w:color w:val="000000" w:themeColor="text1"/>
        </w:rPr>
        <w:t>requirió</w:t>
      </w:r>
      <w:r w:rsidR="007F3A22" w:rsidRPr="004A060B">
        <w:rPr>
          <w:rFonts w:ascii="Palatino Linotype" w:hAnsi="Palatino Linotype" w:cs="Arial"/>
          <w:color w:val="000000" w:themeColor="text1"/>
        </w:rPr>
        <w:t xml:space="preserve"> </w:t>
      </w:r>
      <w:r w:rsidRPr="004A060B">
        <w:rPr>
          <w:rFonts w:ascii="Palatino Linotype" w:hAnsi="Palatino Linotype" w:cs="Arial"/>
          <w:color w:val="000000" w:themeColor="text1"/>
        </w:rPr>
        <w:t>del</w:t>
      </w:r>
      <w:r w:rsidR="007F3A22" w:rsidRPr="004A060B">
        <w:rPr>
          <w:rFonts w:ascii="Palatino Linotype" w:hAnsi="Palatino Linotype" w:cs="Arial"/>
          <w:color w:val="000000" w:themeColor="text1"/>
        </w:rPr>
        <w:t xml:space="preserve"> </w:t>
      </w:r>
      <w:r w:rsidR="00226F78" w:rsidRPr="004A060B">
        <w:rPr>
          <w:rFonts w:ascii="Palatino Linotype" w:hAnsi="Palatino Linotype" w:cs="Arial"/>
          <w:b/>
          <w:color w:val="000000" w:themeColor="text1"/>
        </w:rPr>
        <w:t>SUJETO</w:t>
      </w:r>
      <w:r w:rsidR="007F3A22" w:rsidRPr="004A060B">
        <w:rPr>
          <w:rFonts w:ascii="Palatino Linotype" w:hAnsi="Palatino Linotype" w:cs="Arial"/>
          <w:b/>
          <w:color w:val="000000" w:themeColor="text1"/>
        </w:rPr>
        <w:t xml:space="preserve"> </w:t>
      </w:r>
      <w:r w:rsidR="00226F78" w:rsidRPr="004A060B">
        <w:rPr>
          <w:rFonts w:ascii="Palatino Linotype" w:hAnsi="Palatino Linotype" w:cs="Arial"/>
          <w:b/>
          <w:color w:val="000000" w:themeColor="text1"/>
        </w:rPr>
        <w:t>OBLIGADO</w:t>
      </w:r>
      <w:r w:rsidR="007F3A22" w:rsidRPr="004A060B">
        <w:rPr>
          <w:rFonts w:ascii="Palatino Linotype" w:hAnsi="Palatino Linotype" w:cs="Arial"/>
          <w:color w:val="000000" w:themeColor="text1"/>
        </w:rPr>
        <w:t xml:space="preserve"> </w:t>
      </w:r>
      <w:r w:rsidR="00382D35" w:rsidRPr="004A060B">
        <w:rPr>
          <w:rFonts w:ascii="Palatino Linotype" w:hAnsi="Palatino Linotype" w:cs="Arial"/>
          <w:color w:val="000000" w:themeColor="text1"/>
        </w:rPr>
        <w:t>las licencias de construcción que emitió el Ayuntamiento en enero, febrero, marzo, abril, mayo, junio, agosto, septiembre y octubre de dos mil diecinueve; así como, el Manual de Procedimientos de la Contraloría Municipal, del que se entiende que es el vigente al veintidós de noviembre de dos mil diecinueve</w:t>
      </w:r>
      <w:r w:rsidR="00F5678A" w:rsidRPr="004A060B">
        <w:rPr>
          <w:rFonts w:ascii="Palatino Linotype" w:hAnsi="Palatino Linotype" w:cs="Arial"/>
          <w:color w:val="000000" w:themeColor="text1"/>
        </w:rPr>
        <w:t>.</w:t>
      </w:r>
    </w:p>
    <w:p w:rsidR="0069522E" w:rsidRPr="004A060B"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respecto,</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destaca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b/>
        </w:rPr>
        <w:t>EL</w:t>
      </w:r>
      <w:r w:rsidR="007F3A22" w:rsidRPr="004A060B">
        <w:rPr>
          <w:rFonts w:ascii="Palatino Linotype" w:hAnsi="Palatino Linotype" w:cs="Arial"/>
          <w:b/>
        </w:rPr>
        <w:t xml:space="preserve"> </w:t>
      </w:r>
      <w:r w:rsidRPr="004A060B">
        <w:rPr>
          <w:rFonts w:ascii="Palatino Linotype" w:hAnsi="Palatino Linotype" w:cs="Arial"/>
          <w:b/>
        </w:rPr>
        <w:t>SUJETO</w:t>
      </w:r>
      <w:r w:rsidR="007F3A22" w:rsidRPr="004A060B">
        <w:rPr>
          <w:rFonts w:ascii="Palatino Linotype" w:hAnsi="Palatino Linotype" w:cs="Arial"/>
          <w:b/>
        </w:rPr>
        <w:t xml:space="preserve"> </w:t>
      </w:r>
      <w:r w:rsidRPr="004A060B">
        <w:rPr>
          <w:rFonts w:ascii="Palatino Linotype" w:hAnsi="Palatino Linotype" w:cs="Arial"/>
          <w:b/>
        </w:rPr>
        <w:t>OBLIGADO</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dio</w:t>
      </w:r>
      <w:r w:rsidR="007F3A22" w:rsidRPr="004A060B">
        <w:rPr>
          <w:rFonts w:ascii="Palatino Linotype" w:hAnsi="Palatino Linotype" w:cs="Arial"/>
        </w:rPr>
        <w:t xml:space="preserve"> </w:t>
      </w:r>
      <w:r w:rsidRPr="004A060B">
        <w:rPr>
          <w:rFonts w:ascii="Palatino Linotype" w:hAnsi="Palatino Linotype" w:cs="Arial"/>
        </w:rPr>
        <w:t>respuesta</w:t>
      </w:r>
      <w:r w:rsidR="009A5E79"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9A5E79"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solicitud</w:t>
      </w:r>
      <w:r w:rsidR="009A5E79"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motivo</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cual</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hoy</w:t>
      </w:r>
      <w:r w:rsidR="007F3A22" w:rsidRPr="004A060B">
        <w:rPr>
          <w:rFonts w:ascii="Palatino Linotype" w:hAnsi="Palatino Linotype" w:cs="Arial"/>
        </w:rPr>
        <w:t xml:space="preserve"> </w:t>
      </w:r>
      <w:r w:rsidRPr="004A060B">
        <w:rPr>
          <w:rFonts w:ascii="Palatino Linotype" w:hAnsi="Palatino Linotype" w:cs="Arial"/>
          <w:b/>
        </w:rPr>
        <w:t>RECURRENTE</w:t>
      </w:r>
      <w:r w:rsidR="007F3A22" w:rsidRPr="004A060B">
        <w:rPr>
          <w:rFonts w:ascii="Palatino Linotype" w:hAnsi="Palatino Linotype" w:cs="Arial"/>
        </w:rPr>
        <w:t xml:space="preserve"> </w:t>
      </w:r>
      <w:r w:rsidRPr="004A060B">
        <w:rPr>
          <w:rFonts w:ascii="Palatino Linotype" w:hAnsi="Palatino Linotype" w:cs="Arial"/>
        </w:rPr>
        <w:t>interpuso</w:t>
      </w:r>
      <w:r w:rsidR="007F3A22" w:rsidRPr="004A060B">
        <w:rPr>
          <w:rFonts w:ascii="Palatino Linotype" w:hAnsi="Palatino Linotype" w:cs="Arial"/>
        </w:rPr>
        <w:t xml:space="preserve"> </w:t>
      </w:r>
      <w:r w:rsidR="009A5E79"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medio</w:t>
      </w:r>
      <w:r w:rsidR="009A5E79" w:rsidRPr="004A060B">
        <w:rPr>
          <w:rFonts w:ascii="Palatino Linotype" w:hAnsi="Palatino Linotype" w:cs="Arial"/>
        </w:rPr>
        <w:t>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defensa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análisis.</w:t>
      </w:r>
    </w:p>
    <w:p w:rsidR="00CC6102" w:rsidRPr="004A060B"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A060B">
        <w:rPr>
          <w:rFonts w:ascii="Palatino Linotype" w:hAnsi="Palatino Linotype" w:cs="Arial"/>
        </w:rPr>
        <w:t>Del</w:t>
      </w:r>
      <w:r w:rsidR="007F3A22" w:rsidRPr="004A060B">
        <w:rPr>
          <w:rFonts w:ascii="Palatino Linotype" w:hAnsi="Palatino Linotype" w:cs="Arial"/>
        </w:rPr>
        <w:t xml:space="preserve"> </w:t>
      </w:r>
      <w:r w:rsidR="00CC6102" w:rsidRPr="004A060B">
        <w:rPr>
          <w:rFonts w:ascii="Palatino Linotype" w:hAnsi="Palatino Linotype" w:cs="Arial"/>
        </w:rPr>
        <w:t>análisis</w:t>
      </w:r>
      <w:r w:rsidR="007F3A22" w:rsidRPr="004A060B">
        <w:rPr>
          <w:rFonts w:ascii="Palatino Linotype" w:hAnsi="Palatino Linotype" w:cs="Arial"/>
        </w:rPr>
        <w:t xml:space="preserve"> </w:t>
      </w:r>
      <w:r w:rsidR="00CC6102" w:rsidRPr="004A060B">
        <w:rPr>
          <w:rFonts w:ascii="Palatino Linotype" w:hAnsi="Palatino Linotype" w:cs="Arial"/>
        </w:rPr>
        <w:t>realizado</w:t>
      </w:r>
      <w:r w:rsidR="007F3A22" w:rsidRPr="004A060B">
        <w:rPr>
          <w:rFonts w:ascii="Palatino Linotype" w:hAnsi="Palatino Linotype" w:cs="Arial"/>
        </w:rPr>
        <w:t xml:space="preserve"> </w:t>
      </w:r>
      <w:r w:rsidR="00CC6102" w:rsidRPr="004A060B">
        <w:rPr>
          <w:rFonts w:ascii="Palatino Linotype" w:hAnsi="Palatino Linotype" w:cs="Arial"/>
        </w:rPr>
        <w:t>a</w:t>
      </w:r>
      <w:r w:rsidR="009A5E79" w:rsidRPr="004A060B">
        <w:rPr>
          <w:rFonts w:ascii="Palatino Linotype" w:hAnsi="Palatino Linotype" w:cs="Arial"/>
        </w:rPr>
        <w:t xml:space="preserve"> </w:t>
      </w:r>
      <w:r w:rsidR="00CC6102" w:rsidRPr="004A060B">
        <w:rPr>
          <w:rFonts w:ascii="Palatino Linotype" w:hAnsi="Palatino Linotype" w:cs="Arial"/>
        </w:rPr>
        <w:t>l</w:t>
      </w:r>
      <w:r w:rsidR="009A5E79" w:rsidRPr="004A060B">
        <w:rPr>
          <w:rFonts w:ascii="Palatino Linotype" w:hAnsi="Palatino Linotype" w:cs="Arial"/>
        </w:rPr>
        <w:t>os</w:t>
      </w:r>
      <w:r w:rsidR="007F3A22" w:rsidRPr="004A060B">
        <w:rPr>
          <w:rFonts w:ascii="Palatino Linotype" w:hAnsi="Palatino Linotype" w:cs="Arial"/>
        </w:rPr>
        <w:t xml:space="preserve"> </w:t>
      </w:r>
      <w:r w:rsidR="00CC6102" w:rsidRPr="004A060B">
        <w:rPr>
          <w:rFonts w:ascii="Palatino Linotype" w:hAnsi="Palatino Linotype" w:cs="Arial"/>
        </w:rPr>
        <w:t>expediente</w:t>
      </w:r>
      <w:r w:rsidR="009A5E79" w:rsidRPr="004A060B">
        <w:rPr>
          <w:rFonts w:ascii="Palatino Linotype" w:hAnsi="Palatino Linotype" w:cs="Arial"/>
        </w:rPr>
        <w:t>s</w:t>
      </w:r>
      <w:r w:rsidR="007F3A22" w:rsidRPr="004A060B">
        <w:rPr>
          <w:rFonts w:ascii="Palatino Linotype" w:hAnsi="Palatino Linotype" w:cs="Arial"/>
        </w:rPr>
        <w:t xml:space="preserve"> </w:t>
      </w:r>
      <w:r w:rsidR="00CC6102" w:rsidRPr="004A060B">
        <w:rPr>
          <w:rFonts w:ascii="Palatino Linotype" w:hAnsi="Palatino Linotype" w:cs="Arial"/>
        </w:rPr>
        <w:t>electrónico</w:t>
      </w:r>
      <w:r w:rsidR="009A5E79" w:rsidRPr="004A060B">
        <w:rPr>
          <w:rFonts w:ascii="Palatino Linotype" w:hAnsi="Palatino Linotype" w:cs="Arial"/>
        </w:rPr>
        <w:t>s</w:t>
      </w:r>
      <w:r w:rsidR="007F3A22" w:rsidRPr="004A060B">
        <w:rPr>
          <w:rFonts w:ascii="Palatino Linotype" w:hAnsi="Palatino Linotype" w:cs="Arial"/>
        </w:rPr>
        <w:t xml:space="preserve"> </w:t>
      </w:r>
      <w:r w:rsidR="00CC6102" w:rsidRPr="004A060B">
        <w:rPr>
          <w:rFonts w:ascii="Palatino Linotype" w:hAnsi="Palatino Linotype" w:cs="Arial"/>
        </w:rPr>
        <w:t>del</w:t>
      </w:r>
      <w:r w:rsidR="007F3A22" w:rsidRPr="004A060B">
        <w:rPr>
          <w:rFonts w:ascii="Palatino Linotype" w:hAnsi="Palatino Linotype" w:cs="Arial"/>
        </w:rPr>
        <w:t xml:space="preserve"> </w:t>
      </w:r>
      <w:r w:rsidR="00CC6102" w:rsidRPr="004A060B">
        <w:rPr>
          <w:rFonts w:ascii="Palatino Linotype" w:hAnsi="Palatino Linotype" w:cs="Arial"/>
          <w:b/>
        </w:rPr>
        <w:t>SAIMEX,</w:t>
      </w:r>
      <w:r w:rsidR="007F3A22" w:rsidRPr="004A060B">
        <w:rPr>
          <w:rFonts w:ascii="Palatino Linotype" w:hAnsi="Palatino Linotype" w:cs="Arial"/>
        </w:rPr>
        <w:t xml:space="preserve"> </w:t>
      </w:r>
      <w:r w:rsidR="00CC6102" w:rsidRPr="004A060B">
        <w:rPr>
          <w:rFonts w:ascii="Palatino Linotype" w:hAnsi="Palatino Linotype" w:cs="Arial"/>
        </w:rPr>
        <w:t>se</w:t>
      </w:r>
      <w:r w:rsidR="007F3A22" w:rsidRPr="004A060B">
        <w:rPr>
          <w:rFonts w:ascii="Palatino Linotype" w:hAnsi="Palatino Linotype" w:cs="Arial"/>
        </w:rPr>
        <w:t xml:space="preserve"> </w:t>
      </w:r>
      <w:r w:rsidR="00CC6102" w:rsidRPr="004A060B">
        <w:rPr>
          <w:rFonts w:ascii="Palatino Linotype" w:hAnsi="Palatino Linotype" w:cs="Arial"/>
        </w:rPr>
        <w:t>observó</w:t>
      </w:r>
      <w:r w:rsidR="007F3A22" w:rsidRPr="004A060B">
        <w:rPr>
          <w:rFonts w:ascii="Palatino Linotype" w:hAnsi="Palatino Linotype" w:cs="Arial"/>
        </w:rPr>
        <w:t xml:space="preserve"> </w:t>
      </w:r>
      <w:r w:rsidR="00CC6102" w:rsidRPr="004A060B">
        <w:rPr>
          <w:rFonts w:ascii="Palatino Linotype" w:hAnsi="Palatino Linotype" w:cs="Arial"/>
        </w:rPr>
        <w:t>que</w:t>
      </w:r>
      <w:r w:rsidR="007F3A22" w:rsidRPr="004A060B">
        <w:rPr>
          <w:rFonts w:ascii="Palatino Linotype" w:hAnsi="Palatino Linotype" w:cs="Arial"/>
        </w:rPr>
        <w:t xml:space="preserve"> </w:t>
      </w:r>
      <w:r w:rsidR="00CC6102" w:rsidRPr="004A060B">
        <w:rPr>
          <w:rFonts w:ascii="Palatino Linotype" w:hAnsi="Palatino Linotype" w:cs="Arial"/>
          <w:b/>
        </w:rPr>
        <w:t>EL</w:t>
      </w:r>
      <w:r w:rsidR="007F3A22" w:rsidRPr="004A060B">
        <w:rPr>
          <w:rFonts w:ascii="Palatino Linotype" w:hAnsi="Palatino Linotype" w:cs="Arial"/>
          <w:b/>
        </w:rPr>
        <w:t xml:space="preserve"> </w:t>
      </w:r>
      <w:r w:rsidR="00CC6102" w:rsidRPr="004A060B">
        <w:rPr>
          <w:rFonts w:ascii="Palatino Linotype" w:hAnsi="Palatino Linotype" w:cs="Arial"/>
          <w:b/>
        </w:rPr>
        <w:t>SUJETO</w:t>
      </w:r>
      <w:r w:rsidR="007F3A22" w:rsidRPr="004A060B">
        <w:rPr>
          <w:rFonts w:ascii="Palatino Linotype" w:hAnsi="Palatino Linotype" w:cs="Arial"/>
          <w:b/>
        </w:rPr>
        <w:t xml:space="preserve"> </w:t>
      </w:r>
      <w:r w:rsidR="00CC6102" w:rsidRPr="004A060B">
        <w:rPr>
          <w:rFonts w:ascii="Palatino Linotype" w:hAnsi="Palatino Linotype" w:cs="Arial"/>
          <w:b/>
        </w:rPr>
        <w:t>OBLIGADO</w:t>
      </w:r>
      <w:r w:rsidR="007F3A22" w:rsidRPr="004A060B">
        <w:rPr>
          <w:rFonts w:ascii="Palatino Linotype" w:hAnsi="Palatino Linotype" w:cs="Arial"/>
        </w:rPr>
        <w:t xml:space="preserve"> </w:t>
      </w:r>
      <w:r w:rsidR="00CC6102" w:rsidRPr="004A060B">
        <w:rPr>
          <w:rFonts w:ascii="Palatino Linotype" w:hAnsi="Palatino Linotype" w:cs="Arial"/>
        </w:rPr>
        <w:t>n</w:t>
      </w:r>
      <w:r w:rsidR="00921611" w:rsidRPr="004A060B">
        <w:rPr>
          <w:rFonts w:ascii="Palatino Linotype" w:hAnsi="Palatino Linotype" w:cs="Arial"/>
        </w:rPr>
        <w:t>o</w:t>
      </w:r>
      <w:r w:rsidR="007F3A22" w:rsidRPr="004A060B">
        <w:rPr>
          <w:rFonts w:ascii="Palatino Linotype" w:hAnsi="Palatino Linotype" w:cs="Arial"/>
        </w:rPr>
        <w:t xml:space="preserve"> </w:t>
      </w:r>
      <w:r w:rsidR="00921611" w:rsidRPr="004A060B">
        <w:rPr>
          <w:rFonts w:ascii="Palatino Linotype" w:hAnsi="Palatino Linotype" w:cs="Arial"/>
        </w:rPr>
        <w:t>rindió</w:t>
      </w:r>
      <w:r w:rsidR="007F3A22" w:rsidRPr="004A060B">
        <w:rPr>
          <w:rFonts w:ascii="Palatino Linotype" w:hAnsi="Palatino Linotype" w:cs="Arial"/>
        </w:rPr>
        <w:t xml:space="preserve"> </w:t>
      </w:r>
      <w:r w:rsidR="00921611" w:rsidRPr="004A060B">
        <w:rPr>
          <w:rFonts w:ascii="Palatino Linotype" w:hAnsi="Palatino Linotype" w:cs="Arial"/>
        </w:rPr>
        <w:t>su</w:t>
      </w:r>
      <w:r w:rsidR="009A5E79" w:rsidRPr="004A060B">
        <w:rPr>
          <w:rFonts w:ascii="Palatino Linotype" w:hAnsi="Palatino Linotype" w:cs="Arial"/>
        </w:rPr>
        <w:t>s</w:t>
      </w:r>
      <w:r w:rsidR="007F3A22" w:rsidRPr="004A060B">
        <w:rPr>
          <w:rFonts w:ascii="Palatino Linotype" w:hAnsi="Palatino Linotype" w:cs="Arial"/>
        </w:rPr>
        <w:t xml:space="preserve"> </w:t>
      </w:r>
      <w:r w:rsidR="00921611" w:rsidRPr="004A060B">
        <w:rPr>
          <w:rFonts w:ascii="Palatino Linotype" w:hAnsi="Palatino Linotype" w:cs="Arial"/>
        </w:rPr>
        <w:t>Informe</w:t>
      </w:r>
      <w:r w:rsidR="009A5E79" w:rsidRPr="004A060B">
        <w:rPr>
          <w:rFonts w:ascii="Palatino Linotype" w:hAnsi="Palatino Linotype" w:cs="Arial"/>
        </w:rPr>
        <w:t>s</w:t>
      </w:r>
      <w:r w:rsidR="007F3A22" w:rsidRPr="004A060B">
        <w:rPr>
          <w:rFonts w:ascii="Palatino Linotype" w:hAnsi="Palatino Linotype" w:cs="Arial"/>
        </w:rPr>
        <w:t xml:space="preserve"> </w:t>
      </w:r>
      <w:r w:rsidR="00921611" w:rsidRPr="004A060B">
        <w:rPr>
          <w:rFonts w:ascii="Palatino Linotype" w:hAnsi="Palatino Linotype" w:cs="Arial"/>
        </w:rPr>
        <w:t>Justificado</w:t>
      </w:r>
      <w:r w:rsidR="009A5E79" w:rsidRPr="004A060B">
        <w:rPr>
          <w:rFonts w:ascii="Palatino Linotype" w:hAnsi="Palatino Linotype" w:cs="Arial"/>
        </w:rPr>
        <w:t>s</w:t>
      </w:r>
      <w:r w:rsidR="00921611" w:rsidRPr="004A060B">
        <w:rPr>
          <w:rFonts w:ascii="Palatino Linotype" w:hAnsi="Palatino Linotype" w:cs="Arial"/>
        </w:rPr>
        <w:t>;</w:t>
      </w:r>
      <w:r w:rsidR="007F3A22" w:rsidRPr="004A060B">
        <w:rPr>
          <w:rFonts w:ascii="Palatino Linotype" w:hAnsi="Palatino Linotype" w:cs="Arial"/>
        </w:rPr>
        <w:t xml:space="preserve"> </w:t>
      </w:r>
      <w:r w:rsidR="00921611" w:rsidRPr="004A060B">
        <w:rPr>
          <w:rFonts w:ascii="Palatino Linotype" w:hAnsi="Palatino Linotype" w:cs="Arial"/>
        </w:rPr>
        <w:t>por</w:t>
      </w:r>
      <w:r w:rsidR="007F3A22" w:rsidRPr="004A060B">
        <w:rPr>
          <w:rFonts w:ascii="Palatino Linotype" w:hAnsi="Palatino Linotype" w:cs="Arial"/>
        </w:rPr>
        <w:t xml:space="preserve"> </w:t>
      </w:r>
      <w:r w:rsidR="00921611" w:rsidRPr="004A060B">
        <w:rPr>
          <w:rFonts w:ascii="Palatino Linotype" w:hAnsi="Palatino Linotype" w:cs="Arial"/>
        </w:rPr>
        <w:t>su</w:t>
      </w:r>
      <w:r w:rsidR="007F3A22" w:rsidRPr="004A060B">
        <w:rPr>
          <w:rFonts w:ascii="Palatino Linotype" w:hAnsi="Palatino Linotype" w:cs="Arial"/>
        </w:rPr>
        <w:t xml:space="preserve"> </w:t>
      </w:r>
      <w:r w:rsidR="00921611" w:rsidRPr="004A060B">
        <w:rPr>
          <w:rFonts w:ascii="Palatino Linotype" w:hAnsi="Palatino Linotype" w:cs="Arial"/>
        </w:rPr>
        <w:t>parte,</w:t>
      </w:r>
      <w:r w:rsidR="007F3A22" w:rsidRPr="004A060B">
        <w:rPr>
          <w:rFonts w:ascii="Palatino Linotype" w:hAnsi="Palatino Linotype" w:cs="Arial"/>
        </w:rPr>
        <w:t xml:space="preserve"> </w:t>
      </w:r>
      <w:r w:rsidR="00921611" w:rsidRPr="004A060B">
        <w:rPr>
          <w:rFonts w:ascii="Palatino Linotype" w:hAnsi="Palatino Linotype" w:cs="Arial"/>
          <w:b/>
        </w:rPr>
        <w:t>EL</w:t>
      </w:r>
      <w:r w:rsidR="007F3A22" w:rsidRPr="004A060B">
        <w:rPr>
          <w:rFonts w:ascii="Palatino Linotype" w:hAnsi="Palatino Linotype" w:cs="Arial"/>
          <w:b/>
        </w:rPr>
        <w:t xml:space="preserve"> </w:t>
      </w:r>
      <w:r w:rsidR="00921611" w:rsidRPr="004A060B">
        <w:rPr>
          <w:rFonts w:ascii="Palatino Linotype" w:hAnsi="Palatino Linotype" w:cs="Arial"/>
          <w:b/>
        </w:rPr>
        <w:t>RECURRENTE</w:t>
      </w:r>
      <w:r w:rsidR="007F3A22" w:rsidRPr="004A060B">
        <w:rPr>
          <w:rFonts w:ascii="Palatino Linotype" w:hAnsi="Palatino Linotype" w:cs="Arial"/>
        </w:rPr>
        <w:t xml:space="preserve"> </w:t>
      </w:r>
      <w:r w:rsidR="00921611" w:rsidRPr="004A060B">
        <w:rPr>
          <w:rFonts w:ascii="Palatino Linotype" w:hAnsi="Palatino Linotype" w:cs="Arial"/>
        </w:rPr>
        <w:t>no</w:t>
      </w:r>
      <w:r w:rsidR="007F3A22" w:rsidRPr="004A060B">
        <w:rPr>
          <w:rFonts w:ascii="Palatino Linotype" w:hAnsi="Palatino Linotype" w:cs="Arial"/>
        </w:rPr>
        <w:t xml:space="preserve"> </w:t>
      </w:r>
      <w:r w:rsidR="00921611" w:rsidRPr="004A060B">
        <w:rPr>
          <w:rFonts w:ascii="Palatino Linotype" w:hAnsi="Palatino Linotype" w:cs="Arial"/>
        </w:rPr>
        <w:t>presentó</w:t>
      </w:r>
      <w:r w:rsidR="007F3A22" w:rsidRPr="004A060B">
        <w:rPr>
          <w:rFonts w:ascii="Palatino Linotype" w:hAnsi="Palatino Linotype" w:cs="Arial"/>
        </w:rPr>
        <w:t xml:space="preserve"> </w:t>
      </w:r>
      <w:r w:rsidR="00921611" w:rsidRPr="004A060B">
        <w:rPr>
          <w:rFonts w:ascii="Palatino Linotype" w:hAnsi="Palatino Linotype" w:cs="Arial"/>
        </w:rPr>
        <w:t>manifestaciones,</w:t>
      </w:r>
      <w:r w:rsidR="007F3A22" w:rsidRPr="004A060B">
        <w:rPr>
          <w:rFonts w:ascii="Palatino Linotype" w:hAnsi="Palatino Linotype" w:cs="Arial"/>
        </w:rPr>
        <w:t xml:space="preserve"> </w:t>
      </w:r>
      <w:r w:rsidR="00921611" w:rsidRPr="004A060B">
        <w:rPr>
          <w:rFonts w:ascii="Palatino Linotype" w:hAnsi="Palatino Linotype" w:cs="Arial"/>
        </w:rPr>
        <w:t>alegatos</w:t>
      </w:r>
      <w:r w:rsidR="007F3A22" w:rsidRPr="004A060B">
        <w:rPr>
          <w:rFonts w:ascii="Palatino Linotype" w:hAnsi="Palatino Linotype" w:cs="Arial"/>
        </w:rPr>
        <w:t xml:space="preserve"> </w:t>
      </w:r>
      <w:r w:rsidR="00921611" w:rsidRPr="004A060B">
        <w:rPr>
          <w:rFonts w:ascii="Palatino Linotype" w:hAnsi="Palatino Linotype" w:cs="Arial"/>
        </w:rPr>
        <w:t>ni</w:t>
      </w:r>
      <w:r w:rsidR="007F3A22" w:rsidRPr="004A060B">
        <w:rPr>
          <w:rFonts w:ascii="Palatino Linotype" w:hAnsi="Palatino Linotype" w:cs="Arial"/>
        </w:rPr>
        <w:t xml:space="preserve"> </w:t>
      </w:r>
      <w:r w:rsidR="00921611" w:rsidRPr="004A060B">
        <w:rPr>
          <w:rFonts w:ascii="Palatino Linotype" w:hAnsi="Palatino Linotype" w:cs="Arial"/>
        </w:rPr>
        <w:t>ofreció</w:t>
      </w:r>
      <w:r w:rsidR="007F3A22" w:rsidRPr="004A060B">
        <w:rPr>
          <w:rFonts w:ascii="Palatino Linotype" w:hAnsi="Palatino Linotype" w:cs="Arial"/>
        </w:rPr>
        <w:t xml:space="preserve"> </w:t>
      </w:r>
      <w:r w:rsidR="00921611" w:rsidRPr="004A060B">
        <w:rPr>
          <w:rFonts w:ascii="Palatino Linotype" w:hAnsi="Palatino Linotype" w:cs="Arial"/>
        </w:rPr>
        <w:t>los</w:t>
      </w:r>
      <w:r w:rsidR="007F3A22" w:rsidRPr="004A060B">
        <w:rPr>
          <w:rFonts w:ascii="Palatino Linotype" w:hAnsi="Palatino Linotype" w:cs="Arial"/>
        </w:rPr>
        <w:t xml:space="preserve"> </w:t>
      </w:r>
      <w:r w:rsidR="00921611" w:rsidRPr="004A060B">
        <w:rPr>
          <w:rFonts w:ascii="Palatino Linotype" w:hAnsi="Palatino Linotype" w:cs="Arial"/>
        </w:rPr>
        <w:t>medios</w:t>
      </w:r>
      <w:r w:rsidR="007F3A22" w:rsidRPr="004A060B">
        <w:rPr>
          <w:rFonts w:ascii="Palatino Linotype" w:hAnsi="Palatino Linotype" w:cs="Arial"/>
        </w:rPr>
        <w:t xml:space="preserve"> </w:t>
      </w:r>
      <w:r w:rsidR="00921611" w:rsidRPr="004A060B">
        <w:rPr>
          <w:rFonts w:ascii="Palatino Linotype" w:hAnsi="Palatino Linotype" w:cs="Arial"/>
        </w:rPr>
        <w:t>de</w:t>
      </w:r>
      <w:r w:rsidR="007F3A22" w:rsidRPr="004A060B">
        <w:rPr>
          <w:rFonts w:ascii="Palatino Linotype" w:hAnsi="Palatino Linotype" w:cs="Arial"/>
        </w:rPr>
        <w:t xml:space="preserve"> </w:t>
      </w:r>
      <w:r w:rsidR="00921611" w:rsidRPr="004A060B">
        <w:rPr>
          <w:rFonts w:ascii="Palatino Linotype" w:hAnsi="Palatino Linotype" w:cs="Arial"/>
        </w:rPr>
        <w:t>prueba</w:t>
      </w:r>
      <w:r w:rsidR="007F3A22" w:rsidRPr="004A060B">
        <w:rPr>
          <w:rFonts w:ascii="Palatino Linotype" w:hAnsi="Palatino Linotype" w:cs="Arial"/>
        </w:rPr>
        <w:t xml:space="preserve"> </w:t>
      </w:r>
      <w:r w:rsidR="00921611" w:rsidRPr="004A060B">
        <w:rPr>
          <w:rFonts w:ascii="Palatino Linotype" w:hAnsi="Palatino Linotype" w:cs="Arial"/>
        </w:rPr>
        <w:t>que</w:t>
      </w:r>
      <w:r w:rsidR="007F3A22" w:rsidRPr="004A060B">
        <w:rPr>
          <w:rFonts w:ascii="Palatino Linotype" w:hAnsi="Palatino Linotype" w:cs="Arial"/>
        </w:rPr>
        <w:t xml:space="preserve"> </w:t>
      </w:r>
      <w:r w:rsidR="00921611" w:rsidRPr="004A060B">
        <w:rPr>
          <w:rFonts w:ascii="Palatino Linotype" w:hAnsi="Palatino Linotype" w:cs="Arial"/>
        </w:rPr>
        <w:t>a</w:t>
      </w:r>
      <w:r w:rsidR="007F3A22" w:rsidRPr="004A060B">
        <w:rPr>
          <w:rFonts w:ascii="Palatino Linotype" w:hAnsi="Palatino Linotype" w:cs="Arial"/>
        </w:rPr>
        <w:t xml:space="preserve"> </w:t>
      </w:r>
      <w:r w:rsidR="00921611" w:rsidRPr="004A060B">
        <w:rPr>
          <w:rFonts w:ascii="Palatino Linotype" w:hAnsi="Palatino Linotype" w:cs="Arial"/>
        </w:rPr>
        <w:t>su</w:t>
      </w:r>
      <w:r w:rsidR="007F3A22" w:rsidRPr="004A060B">
        <w:rPr>
          <w:rFonts w:ascii="Palatino Linotype" w:hAnsi="Palatino Linotype" w:cs="Arial"/>
        </w:rPr>
        <w:t xml:space="preserve"> </w:t>
      </w:r>
      <w:r w:rsidR="00921611" w:rsidRPr="004A060B">
        <w:rPr>
          <w:rFonts w:ascii="Palatino Linotype" w:hAnsi="Palatino Linotype" w:cs="Arial"/>
        </w:rPr>
        <w:t>derecho</w:t>
      </w:r>
      <w:r w:rsidR="007F3A22" w:rsidRPr="004A060B">
        <w:rPr>
          <w:rFonts w:ascii="Palatino Linotype" w:hAnsi="Palatino Linotype" w:cs="Arial"/>
        </w:rPr>
        <w:t xml:space="preserve"> </w:t>
      </w:r>
      <w:r w:rsidR="00921611" w:rsidRPr="004A060B">
        <w:rPr>
          <w:rFonts w:ascii="Palatino Linotype" w:hAnsi="Palatino Linotype" w:cs="Arial"/>
        </w:rPr>
        <w:t>convinieran.</w:t>
      </w:r>
    </w:p>
    <w:p w:rsidR="00AF2A59" w:rsidRPr="004A060B"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A060B">
        <w:rPr>
          <w:rFonts w:ascii="Palatino Linotype" w:hAnsi="Palatino Linotype" w:cs="Arial"/>
        </w:rPr>
        <w:t>Bajo</w:t>
      </w:r>
      <w:r w:rsidR="007F3A22" w:rsidRPr="004A060B">
        <w:rPr>
          <w:rFonts w:ascii="Palatino Linotype" w:hAnsi="Palatino Linotype" w:cs="Arial"/>
        </w:rPr>
        <w:t xml:space="preserve"> </w:t>
      </w:r>
      <w:r w:rsidRPr="004A060B">
        <w:rPr>
          <w:rFonts w:ascii="Palatino Linotype" w:hAnsi="Palatino Linotype" w:cs="Arial"/>
        </w:rPr>
        <w:t>ese</w:t>
      </w:r>
      <w:r w:rsidR="007F3A22" w:rsidRPr="004A060B">
        <w:rPr>
          <w:rFonts w:ascii="Palatino Linotype" w:hAnsi="Palatino Linotype" w:cs="Arial"/>
        </w:rPr>
        <w:t xml:space="preserve"> </w:t>
      </w:r>
      <w:r w:rsidRPr="004A060B">
        <w:rPr>
          <w:rFonts w:ascii="Palatino Linotype" w:hAnsi="Palatino Linotype" w:cs="Arial"/>
        </w:rPr>
        <w:t>contexto,</w:t>
      </w:r>
      <w:r w:rsidR="007F3A22" w:rsidRPr="004A060B">
        <w:rPr>
          <w:rFonts w:ascii="Palatino Linotype" w:hAnsi="Palatino Linotype" w:cs="Arial"/>
        </w:rPr>
        <w:t xml:space="preserve"> </w:t>
      </w:r>
      <w:r w:rsidRPr="004A060B">
        <w:rPr>
          <w:rFonts w:ascii="Palatino Linotype" w:hAnsi="Palatino Linotype" w:cs="Arial"/>
        </w:rPr>
        <w:t>este</w:t>
      </w:r>
      <w:r w:rsidR="007F3A22" w:rsidRPr="004A060B">
        <w:rPr>
          <w:rFonts w:ascii="Palatino Linotype" w:hAnsi="Palatino Linotype" w:cs="Arial"/>
        </w:rPr>
        <w:t xml:space="preserve"> </w:t>
      </w:r>
      <w:r w:rsidRPr="004A060B">
        <w:rPr>
          <w:rFonts w:ascii="Palatino Linotype" w:hAnsi="Palatino Linotype" w:cs="Arial"/>
        </w:rPr>
        <w:t>Instituto</w:t>
      </w:r>
      <w:r w:rsidR="007F3A22" w:rsidRPr="004A060B">
        <w:rPr>
          <w:rFonts w:ascii="Palatino Linotype" w:hAnsi="Palatino Linotype" w:cs="Arial"/>
        </w:rPr>
        <w:t xml:space="preserve"> </w:t>
      </w:r>
      <w:r w:rsidRPr="004A060B">
        <w:rPr>
          <w:rFonts w:ascii="Palatino Linotype" w:hAnsi="Palatino Linotype" w:cs="Arial"/>
        </w:rPr>
        <w:t>analizó</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totalidad</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005037E9" w:rsidRPr="004A060B">
        <w:rPr>
          <w:rFonts w:ascii="Palatino Linotype" w:hAnsi="Palatino Linotype" w:cs="Arial"/>
        </w:rPr>
        <w:t>constancias</w:t>
      </w:r>
      <w:r w:rsidR="007F3A22" w:rsidRPr="004A060B">
        <w:rPr>
          <w:rFonts w:ascii="Palatino Linotype" w:hAnsi="Palatino Linotype" w:cs="Arial"/>
        </w:rPr>
        <w:t xml:space="preserve"> </w:t>
      </w:r>
      <w:r w:rsidR="005037E9" w:rsidRPr="004A060B">
        <w:rPr>
          <w:rFonts w:ascii="Palatino Linotype" w:hAnsi="Palatino Linotype" w:cs="Arial"/>
        </w:rPr>
        <w:t>que</w:t>
      </w:r>
      <w:r w:rsidR="007F3A22" w:rsidRPr="004A060B">
        <w:rPr>
          <w:rFonts w:ascii="Palatino Linotype" w:hAnsi="Palatino Linotype" w:cs="Arial"/>
        </w:rPr>
        <w:t xml:space="preserve"> </w:t>
      </w:r>
      <w:r w:rsidR="005037E9" w:rsidRPr="004A060B">
        <w:rPr>
          <w:rFonts w:ascii="Palatino Linotype" w:hAnsi="Palatino Linotype" w:cs="Arial"/>
        </w:rPr>
        <w:t>integran</w:t>
      </w:r>
      <w:r w:rsidR="007F3A22" w:rsidRPr="004A060B">
        <w:rPr>
          <w:rFonts w:ascii="Palatino Linotype" w:hAnsi="Palatino Linotype" w:cs="Arial"/>
        </w:rPr>
        <w:t xml:space="preserve"> </w:t>
      </w:r>
      <w:r w:rsidR="009A5E79" w:rsidRPr="004A060B">
        <w:rPr>
          <w:rFonts w:ascii="Palatino Linotype" w:hAnsi="Palatino Linotype" w:cs="Arial"/>
        </w:rPr>
        <w:t>los</w:t>
      </w:r>
      <w:r w:rsidR="007F3A22" w:rsidRPr="004A060B">
        <w:rPr>
          <w:rFonts w:ascii="Palatino Linotype" w:hAnsi="Palatino Linotype" w:cs="Arial"/>
        </w:rPr>
        <w:t xml:space="preserve"> </w:t>
      </w:r>
      <w:r w:rsidR="005037E9" w:rsidRPr="004A060B">
        <w:rPr>
          <w:rFonts w:ascii="Palatino Linotype" w:hAnsi="Palatino Linotype" w:cs="Arial"/>
        </w:rPr>
        <w:t>expediente</w:t>
      </w:r>
      <w:r w:rsidR="009A5E79" w:rsidRPr="004A060B">
        <w:rPr>
          <w:rFonts w:ascii="Palatino Linotype" w:hAnsi="Palatino Linotype" w:cs="Arial"/>
        </w:rPr>
        <w:t>s</w:t>
      </w:r>
      <w:r w:rsidR="007F3A22" w:rsidRPr="004A060B">
        <w:rPr>
          <w:rFonts w:ascii="Palatino Linotype" w:hAnsi="Palatino Linotype" w:cs="Arial"/>
        </w:rPr>
        <w:t xml:space="preserve"> </w:t>
      </w:r>
      <w:r w:rsidR="005037E9" w:rsidRPr="004A060B">
        <w:rPr>
          <w:rFonts w:ascii="Palatino Linotype" w:hAnsi="Palatino Linotype" w:cs="Arial"/>
        </w:rPr>
        <w:t>electrónico</w:t>
      </w:r>
      <w:r w:rsidR="009A5E79" w:rsidRPr="004A060B">
        <w:rPr>
          <w:rFonts w:ascii="Palatino Linotype" w:hAnsi="Palatino Linotype" w:cs="Arial"/>
        </w:rPr>
        <w:t>s</w:t>
      </w:r>
      <w:r w:rsidR="007F3A22" w:rsidRPr="004A060B">
        <w:rPr>
          <w:rFonts w:ascii="Palatino Linotype" w:hAnsi="Palatino Linotype" w:cs="Arial"/>
        </w:rPr>
        <w:t xml:space="preserve"> </w:t>
      </w:r>
      <w:r w:rsidR="005037E9" w:rsidRPr="004A060B">
        <w:rPr>
          <w:rFonts w:ascii="Palatino Linotype" w:hAnsi="Palatino Linotype" w:cs="Arial"/>
        </w:rPr>
        <w:t>del</w:t>
      </w:r>
      <w:r w:rsidR="007F3A22" w:rsidRPr="004A060B">
        <w:rPr>
          <w:rFonts w:ascii="Palatino Linotype" w:hAnsi="Palatino Linotype" w:cs="Arial"/>
        </w:rPr>
        <w:t xml:space="preserve"> </w:t>
      </w:r>
      <w:r w:rsidR="005037E9" w:rsidRPr="004A060B">
        <w:rPr>
          <w:rFonts w:ascii="Palatino Linotype" w:hAnsi="Palatino Linotype" w:cs="Arial"/>
          <w:b/>
        </w:rPr>
        <w:t>SAIMEX</w:t>
      </w:r>
      <w:r w:rsidR="007F3A22" w:rsidRPr="004A060B">
        <w:rPr>
          <w:rFonts w:ascii="Palatino Linotype" w:hAnsi="Palatino Linotype" w:cs="Arial"/>
        </w:rPr>
        <w:t xml:space="preserve"> </w:t>
      </w:r>
      <w:r w:rsidR="005037E9" w:rsidRPr="004A060B">
        <w:rPr>
          <w:rFonts w:ascii="Palatino Linotype" w:hAnsi="Palatino Linotype" w:cs="Arial"/>
        </w:rPr>
        <w:t>y</w:t>
      </w:r>
      <w:r w:rsidR="007F3A22" w:rsidRPr="004A060B">
        <w:rPr>
          <w:rFonts w:ascii="Palatino Linotype" w:hAnsi="Palatino Linotype" w:cs="Arial"/>
        </w:rPr>
        <w:t xml:space="preserve"> </w:t>
      </w:r>
      <w:r w:rsidR="005037E9" w:rsidRPr="004A060B">
        <w:rPr>
          <w:rFonts w:ascii="Palatino Linotype" w:hAnsi="Palatino Linotype" w:cs="Arial"/>
        </w:rPr>
        <w:t>observó</w:t>
      </w:r>
      <w:r w:rsidR="007F3A22" w:rsidRPr="004A060B">
        <w:rPr>
          <w:rFonts w:ascii="Palatino Linotype" w:hAnsi="Palatino Linotype" w:cs="Arial"/>
        </w:rPr>
        <w:t xml:space="preserve"> </w:t>
      </w:r>
      <w:r w:rsidR="005037E9" w:rsidRPr="004A060B">
        <w:rPr>
          <w:rFonts w:ascii="Palatino Linotype" w:hAnsi="Palatino Linotype" w:cs="Arial"/>
        </w:rPr>
        <w:t>que</w:t>
      </w:r>
      <w:r w:rsidR="007F3A22" w:rsidRPr="004A060B">
        <w:rPr>
          <w:rFonts w:ascii="Palatino Linotype" w:hAnsi="Palatino Linotype" w:cs="Arial"/>
        </w:rPr>
        <w:t xml:space="preserve"> </w:t>
      </w:r>
      <w:r w:rsidR="005037E9" w:rsidRPr="004A060B">
        <w:rPr>
          <w:rFonts w:ascii="Palatino Linotype" w:hAnsi="Palatino Linotype" w:cs="Arial"/>
        </w:rPr>
        <w:t>las</w:t>
      </w:r>
      <w:r w:rsidR="007F3A22" w:rsidRPr="004A060B">
        <w:rPr>
          <w:rFonts w:ascii="Palatino Linotype" w:hAnsi="Palatino Linotype" w:cs="Arial"/>
        </w:rPr>
        <w:t xml:space="preserve"> </w:t>
      </w:r>
      <w:r w:rsidR="005037E9" w:rsidRPr="004A060B">
        <w:rPr>
          <w:rFonts w:ascii="Palatino Linotype" w:hAnsi="Palatino Linotype" w:cs="Arial"/>
        </w:rPr>
        <w:t>razones</w:t>
      </w:r>
      <w:r w:rsidR="007F3A22" w:rsidRPr="004A060B">
        <w:rPr>
          <w:rFonts w:ascii="Palatino Linotype" w:hAnsi="Palatino Linotype" w:cs="Arial"/>
        </w:rPr>
        <w:t xml:space="preserve"> </w:t>
      </w:r>
      <w:r w:rsidR="005037E9" w:rsidRPr="004A060B">
        <w:rPr>
          <w:rFonts w:ascii="Palatino Linotype" w:hAnsi="Palatino Linotype" w:cs="Arial"/>
        </w:rPr>
        <w:t>o</w:t>
      </w:r>
      <w:r w:rsidR="007F3A22" w:rsidRPr="004A060B">
        <w:rPr>
          <w:rFonts w:ascii="Palatino Linotype" w:hAnsi="Palatino Linotype" w:cs="Arial"/>
        </w:rPr>
        <w:t xml:space="preserve"> </w:t>
      </w:r>
      <w:r w:rsidR="005037E9" w:rsidRPr="004A060B">
        <w:rPr>
          <w:rFonts w:ascii="Palatino Linotype" w:hAnsi="Palatino Linotype" w:cs="Arial"/>
        </w:rPr>
        <w:t>motivos</w:t>
      </w:r>
      <w:r w:rsidR="007F3A22" w:rsidRPr="004A060B">
        <w:rPr>
          <w:rFonts w:ascii="Palatino Linotype" w:hAnsi="Palatino Linotype" w:cs="Arial"/>
        </w:rPr>
        <w:t xml:space="preserve"> </w:t>
      </w:r>
      <w:r w:rsidR="005037E9" w:rsidRPr="004A060B">
        <w:rPr>
          <w:rFonts w:ascii="Palatino Linotype" w:hAnsi="Palatino Linotype" w:cs="Arial"/>
        </w:rPr>
        <w:t>de</w:t>
      </w:r>
      <w:r w:rsidR="007F3A22" w:rsidRPr="004A060B">
        <w:rPr>
          <w:rFonts w:ascii="Palatino Linotype" w:hAnsi="Palatino Linotype" w:cs="Arial"/>
        </w:rPr>
        <w:t xml:space="preserve"> </w:t>
      </w:r>
      <w:r w:rsidR="005037E9" w:rsidRPr="004A060B">
        <w:rPr>
          <w:rFonts w:ascii="Palatino Linotype" w:hAnsi="Palatino Linotype" w:cs="Arial"/>
        </w:rPr>
        <w:t>inconformidad</w:t>
      </w:r>
      <w:r w:rsidR="007F3A22" w:rsidRPr="004A060B">
        <w:rPr>
          <w:rFonts w:ascii="Palatino Linotype" w:hAnsi="Palatino Linotype" w:cs="Arial"/>
        </w:rPr>
        <w:t xml:space="preserve"> </w:t>
      </w:r>
      <w:r w:rsidR="005037E9" w:rsidRPr="004A060B">
        <w:rPr>
          <w:rFonts w:ascii="Palatino Linotype" w:hAnsi="Palatino Linotype" w:cs="Arial"/>
        </w:rPr>
        <w:t>hechos</w:t>
      </w:r>
      <w:r w:rsidR="007F3A22" w:rsidRPr="004A060B">
        <w:rPr>
          <w:rFonts w:ascii="Palatino Linotype" w:hAnsi="Palatino Linotype" w:cs="Arial"/>
        </w:rPr>
        <w:t xml:space="preserve"> </w:t>
      </w:r>
      <w:r w:rsidR="005037E9" w:rsidRPr="004A060B">
        <w:rPr>
          <w:rFonts w:ascii="Palatino Linotype" w:hAnsi="Palatino Linotype" w:cs="Arial"/>
        </w:rPr>
        <w:t>valer</w:t>
      </w:r>
      <w:r w:rsidR="007F3A22" w:rsidRPr="004A060B">
        <w:rPr>
          <w:rFonts w:ascii="Palatino Linotype" w:hAnsi="Palatino Linotype" w:cs="Arial"/>
        </w:rPr>
        <w:t xml:space="preserve"> </w:t>
      </w:r>
      <w:r w:rsidR="005037E9" w:rsidRPr="004A060B">
        <w:rPr>
          <w:rFonts w:ascii="Palatino Linotype" w:hAnsi="Palatino Linotype" w:cs="Arial"/>
        </w:rPr>
        <w:t>por</w:t>
      </w:r>
      <w:r w:rsidR="007F3A22" w:rsidRPr="004A060B">
        <w:rPr>
          <w:rFonts w:ascii="Palatino Linotype" w:hAnsi="Palatino Linotype" w:cs="Arial"/>
        </w:rPr>
        <w:t xml:space="preserve"> </w:t>
      </w:r>
      <w:r w:rsidR="005037E9" w:rsidRPr="004A060B">
        <w:rPr>
          <w:rFonts w:ascii="Palatino Linotype" w:hAnsi="Palatino Linotype" w:cs="Arial"/>
          <w:b/>
        </w:rPr>
        <w:t>EL</w:t>
      </w:r>
      <w:r w:rsidR="007F3A22" w:rsidRPr="004A060B">
        <w:rPr>
          <w:rFonts w:ascii="Palatino Linotype" w:hAnsi="Palatino Linotype" w:cs="Arial"/>
          <w:b/>
        </w:rPr>
        <w:t xml:space="preserve"> </w:t>
      </w:r>
      <w:r w:rsidR="005037E9" w:rsidRPr="004A060B">
        <w:rPr>
          <w:rFonts w:ascii="Palatino Linotype" w:hAnsi="Palatino Linotype" w:cs="Arial"/>
          <w:b/>
        </w:rPr>
        <w:t>RECURRENTE</w:t>
      </w:r>
      <w:r w:rsidR="007F3A22" w:rsidRPr="004A060B">
        <w:rPr>
          <w:rFonts w:ascii="Palatino Linotype" w:hAnsi="Palatino Linotype" w:cs="Arial"/>
        </w:rPr>
        <w:t xml:space="preserve"> </w:t>
      </w:r>
      <w:r w:rsidR="005037E9" w:rsidRPr="004A060B">
        <w:rPr>
          <w:rFonts w:ascii="Palatino Linotype" w:hAnsi="Palatino Linotype" w:cs="Arial"/>
        </w:rPr>
        <w:t>devienen</w:t>
      </w:r>
      <w:r w:rsidR="007F3A22" w:rsidRPr="004A060B">
        <w:rPr>
          <w:rFonts w:ascii="Palatino Linotype" w:hAnsi="Palatino Linotype" w:cs="Arial"/>
        </w:rPr>
        <w:t xml:space="preserve"> </w:t>
      </w:r>
      <w:r w:rsidR="005037E9" w:rsidRPr="004A060B">
        <w:rPr>
          <w:rFonts w:ascii="Palatino Linotype" w:hAnsi="Palatino Linotype" w:cs="Arial"/>
          <w:b/>
        </w:rPr>
        <w:t>fundados</w:t>
      </w:r>
      <w:r w:rsidR="005037E9" w:rsidRPr="004A060B">
        <w:rPr>
          <w:rFonts w:ascii="Palatino Linotype" w:hAnsi="Palatino Linotype" w:cs="Arial"/>
        </w:rPr>
        <w:t>,</w:t>
      </w:r>
      <w:r w:rsidR="007F3A22" w:rsidRPr="004A060B">
        <w:rPr>
          <w:rFonts w:ascii="Palatino Linotype" w:hAnsi="Palatino Linotype" w:cs="Arial"/>
        </w:rPr>
        <w:t xml:space="preserve"> </w:t>
      </w:r>
      <w:r w:rsidR="005037E9" w:rsidRPr="004A060B">
        <w:rPr>
          <w:rFonts w:ascii="Palatino Linotype" w:hAnsi="Palatino Linotype" w:cs="Arial"/>
        </w:rPr>
        <w:t>en</w:t>
      </w:r>
      <w:r w:rsidR="007F3A22" w:rsidRPr="004A060B">
        <w:rPr>
          <w:rFonts w:ascii="Palatino Linotype" w:hAnsi="Palatino Linotype" w:cs="Arial"/>
        </w:rPr>
        <w:t xml:space="preserve"> </w:t>
      </w:r>
      <w:r w:rsidR="005037E9" w:rsidRPr="004A060B">
        <w:rPr>
          <w:rFonts w:ascii="Palatino Linotype" w:hAnsi="Palatino Linotype" w:cs="Arial"/>
        </w:rPr>
        <w:t>atención</w:t>
      </w:r>
      <w:r w:rsidR="007F3A22" w:rsidRPr="004A060B">
        <w:rPr>
          <w:rFonts w:ascii="Palatino Linotype" w:hAnsi="Palatino Linotype" w:cs="Arial"/>
        </w:rPr>
        <w:t xml:space="preserve"> </w:t>
      </w:r>
      <w:r w:rsidR="005037E9" w:rsidRPr="004A060B">
        <w:rPr>
          <w:rFonts w:ascii="Palatino Linotype" w:hAnsi="Palatino Linotype" w:cs="Arial"/>
        </w:rPr>
        <w:t>a</w:t>
      </w:r>
      <w:r w:rsidR="007F3A22" w:rsidRPr="004A060B">
        <w:rPr>
          <w:rFonts w:ascii="Palatino Linotype" w:hAnsi="Palatino Linotype" w:cs="Arial"/>
        </w:rPr>
        <w:t xml:space="preserve"> </w:t>
      </w:r>
      <w:r w:rsidR="005037E9" w:rsidRPr="004A060B">
        <w:rPr>
          <w:rFonts w:ascii="Palatino Linotype" w:hAnsi="Palatino Linotype" w:cs="Arial"/>
        </w:rPr>
        <w:t>las</w:t>
      </w:r>
      <w:r w:rsidR="007F3A22" w:rsidRPr="004A060B">
        <w:rPr>
          <w:rFonts w:ascii="Palatino Linotype" w:hAnsi="Palatino Linotype" w:cs="Arial"/>
        </w:rPr>
        <w:t xml:space="preserve"> </w:t>
      </w:r>
      <w:r w:rsidR="005037E9" w:rsidRPr="004A060B">
        <w:rPr>
          <w:rFonts w:ascii="Palatino Linotype" w:hAnsi="Palatino Linotype" w:cs="Arial"/>
        </w:rPr>
        <w:t>siguientes</w:t>
      </w:r>
      <w:r w:rsidR="007F3A22" w:rsidRPr="004A060B">
        <w:rPr>
          <w:rFonts w:ascii="Palatino Linotype" w:hAnsi="Palatino Linotype" w:cs="Arial"/>
        </w:rPr>
        <w:t xml:space="preserve"> </w:t>
      </w:r>
      <w:r w:rsidR="005037E9" w:rsidRPr="004A060B">
        <w:rPr>
          <w:rFonts w:ascii="Palatino Linotype" w:hAnsi="Palatino Linotype" w:cs="Arial"/>
        </w:rPr>
        <w:t>Consideraciones</w:t>
      </w:r>
      <w:r w:rsidR="007F3A22" w:rsidRPr="004A060B">
        <w:rPr>
          <w:rFonts w:ascii="Palatino Linotype" w:hAnsi="Palatino Linotype" w:cs="Arial"/>
        </w:rPr>
        <w:t xml:space="preserve"> </w:t>
      </w:r>
      <w:r w:rsidR="005037E9" w:rsidRPr="004A060B">
        <w:rPr>
          <w:rFonts w:ascii="Palatino Linotype" w:hAnsi="Palatino Linotype" w:cs="Arial"/>
        </w:rPr>
        <w:t>de</w:t>
      </w:r>
      <w:r w:rsidR="007F3A22" w:rsidRPr="004A060B">
        <w:rPr>
          <w:rFonts w:ascii="Palatino Linotype" w:hAnsi="Palatino Linotype" w:cs="Arial"/>
        </w:rPr>
        <w:t xml:space="preserve"> </w:t>
      </w:r>
      <w:r w:rsidR="005037E9" w:rsidRPr="004A060B">
        <w:rPr>
          <w:rFonts w:ascii="Palatino Linotype" w:hAnsi="Palatino Linotype" w:cs="Arial"/>
        </w:rPr>
        <w:t>hecho</w:t>
      </w:r>
      <w:r w:rsidR="007F3A22" w:rsidRPr="004A060B">
        <w:rPr>
          <w:rFonts w:ascii="Palatino Linotype" w:hAnsi="Palatino Linotype" w:cs="Arial"/>
        </w:rPr>
        <w:t xml:space="preserve"> </w:t>
      </w:r>
      <w:r w:rsidR="005037E9" w:rsidRPr="004A060B">
        <w:rPr>
          <w:rFonts w:ascii="Palatino Linotype" w:hAnsi="Palatino Linotype" w:cs="Arial"/>
        </w:rPr>
        <w:t>y</w:t>
      </w:r>
      <w:r w:rsidR="007F3A22" w:rsidRPr="004A060B">
        <w:rPr>
          <w:rFonts w:ascii="Palatino Linotype" w:hAnsi="Palatino Linotype" w:cs="Arial"/>
        </w:rPr>
        <w:t xml:space="preserve"> </w:t>
      </w:r>
      <w:r w:rsidR="005037E9" w:rsidRPr="004A060B">
        <w:rPr>
          <w:rFonts w:ascii="Palatino Linotype" w:hAnsi="Palatino Linotype" w:cs="Arial"/>
        </w:rPr>
        <w:t>de</w:t>
      </w:r>
      <w:r w:rsidR="007F3A22" w:rsidRPr="004A060B">
        <w:rPr>
          <w:rFonts w:ascii="Palatino Linotype" w:hAnsi="Palatino Linotype" w:cs="Arial"/>
        </w:rPr>
        <w:t xml:space="preserve"> </w:t>
      </w:r>
      <w:r w:rsidR="005037E9" w:rsidRPr="004A060B">
        <w:rPr>
          <w:rFonts w:ascii="Palatino Linotype" w:hAnsi="Palatino Linotype" w:cs="Arial"/>
        </w:rPr>
        <w:t>Derecho:</w:t>
      </w:r>
    </w:p>
    <w:p w:rsidR="00090396" w:rsidRPr="004A060B" w:rsidRDefault="00090396" w:rsidP="00090396">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lastRenderedPageBreak/>
        <w:t>En</w:t>
      </w:r>
      <w:r w:rsidR="007F3A22" w:rsidRPr="004A060B">
        <w:rPr>
          <w:rFonts w:ascii="Palatino Linotype" w:hAnsi="Palatino Linotype" w:cs="Arial"/>
        </w:rPr>
        <w:t xml:space="preserve"> </w:t>
      </w:r>
      <w:r w:rsidRPr="004A060B">
        <w:rPr>
          <w:rFonts w:ascii="Palatino Linotype" w:hAnsi="Palatino Linotype" w:cs="Arial"/>
        </w:rPr>
        <w:t>este</w:t>
      </w:r>
      <w:r w:rsidR="007F3A22" w:rsidRPr="004A060B">
        <w:rPr>
          <w:rFonts w:ascii="Palatino Linotype" w:hAnsi="Palatino Linotype" w:cs="Arial"/>
        </w:rPr>
        <w:t xml:space="preserve"> </w:t>
      </w:r>
      <w:r w:rsidRPr="004A060B">
        <w:rPr>
          <w:rFonts w:ascii="Palatino Linotype" w:hAnsi="Palatino Linotype" w:cs="Arial"/>
        </w:rPr>
        <w:t>sentido,</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pertinente</w:t>
      </w:r>
      <w:r w:rsidR="007F3A22" w:rsidRPr="004A060B">
        <w:rPr>
          <w:rFonts w:ascii="Palatino Linotype" w:hAnsi="Palatino Linotype" w:cs="Arial"/>
        </w:rPr>
        <w:t xml:space="preserve"> </w:t>
      </w:r>
      <w:r w:rsidRPr="004A060B">
        <w:rPr>
          <w:rFonts w:ascii="Palatino Linotype" w:hAnsi="Palatino Linotype" w:cs="Arial"/>
        </w:rPr>
        <w:t>enfatizar</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respecto</w:t>
      </w:r>
      <w:r w:rsidR="007F3A22" w:rsidRPr="004A060B">
        <w:rPr>
          <w:rFonts w:ascii="Palatino Linotype" w:hAnsi="Palatino Linotype" w:cs="Arial"/>
        </w:rPr>
        <w:t xml:space="preserve"> </w:t>
      </w: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derecho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refiere</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artículo</w:t>
      </w:r>
      <w:r w:rsidR="007F3A22" w:rsidRPr="004A060B">
        <w:rPr>
          <w:rFonts w:ascii="Palatino Linotype" w:hAnsi="Palatino Linotype" w:cs="Arial"/>
        </w:rPr>
        <w:t xml:space="preserve"> </w:t>
      </w:r>
      <w:r w:rsidRPr="004A060B">
        <w:rPr>
          <w:rFonts w:ascii="Palatino Linotype" w:hAnsi="Palatino Linotype" w:cs="Arial"/>
        </w:rPr>
        <w:t>6°</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Constitución</w:t>
      </w:r>
      <w:r w:rsidR="007F3A22" w:rsidRPr="004A060B">
        <w:rPr>
          <w:rFonts w:ascii="Palatino Linotype" w:hAnsi="Palatino Linotype" w:cs="Arial"/>
        </w:rPr>
        <w:t xml:space="preserve"> </w:t>
      </w:r>
      <w:r w:rsidRPr="004A060B">
        <w:rPr>
          <w:rFonts w:ascii="Palatino Linotype" w:hAnsi="Palatino Linotype" w:cs="Arial"/>
        </w:rPr>
        <w:t>Política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Estados</w:t>
      </w:r>
      <w:r w:rsidR="007F3A22" w:rsidRPr="004A060B">
        <w:rPr>
          <w:rFonts w:ascii="Palatino Linotype" w:hAnsi="Palatino Linotype" w:cs="Arial"/>
        </w:rPr>
        <w:t xml:space="preserve"> </w:t>
      </w:r>
      <w:r w:rsidRPr="004A060B">
        <w:rPr>
          <w:rFonts w:ascii="Palatino Linotype" w:hAnsi="Palatino Linotype" w:cs="Arial"/>
        </w:rPr>
        <w:t>Unidos</w:t>
      </w:r>
      <w:r w:rsidR="007F3A22" w:rsidRPr="004A060B">
        <w:rPr>
          <w:rFonts w:ascii="Palatino Linotype" w:hAnsi="Palatino Linotype" w:cs="Arial"/>
        </w:rPr>
        <w:t xml:space="preserve"> </w:t>
      </w:r>
      <w:r w:rsidRPr="004A060B">
        <w:rPr>
          <w:rFonts w:ascii="Palatino Linotype" w:hAnsi="Palatino Linotype" w:cs="Arial"/>
        </w:rPr>
        <w:t>Mexicanos,</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parte</w:t>
      </w:r>
      <w:r w:rsidR="007F3A22" w:rsidRPr="004A060B">
        <w:rPr>
          <w:rFonts w:ascii="Palatino Linotype" w:hAnsi="Palatino Linotype" w:cs="Arial"/>
        </w:rPr>
        <w:t xml:space="preserve"> </w:t>
      </w:r>
      <w:r w:rsidRPr="004A060B">
        <w:rPr>
          <w:rFonts w:ascii="Palatino Linotype" w:hAnsi="Palatino Linotype" w:cs="Arial"/>
        </w:rPr>
        <w:t>conducente</w:t>
      </w:r>
      <w:r w:rsidR="007F3A22" w:rsidRPr="004A060B">
        <w:rPr>
          <w:rFonts w:ascii="Palatino Linotype" w:hAnsi="Palatino Linotype" w:cs="Arial"/>
        </w:rPr>
        <w:t xml:space="preserve"> </w:t>
      </w:r>
      <w:r w:rsidRPr="004A060B">
        <w:rPr>
          <w:rFonts w:ascii="Palatino Linotype" w:hAnsi="Palatino Linotype" w:cs="Arial"/>
        </w:rPr>
        <w:t>señala:</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b/>
          <w:i/>
          <w:sz w:val="22"/>
          <w:szCs w:val="22"/>
        </w:rPr>
        <w:t>“Artículo</w:t>
      </w:r>
      <w:r w:rsidR="007F3A22" w:rsidRPr="004A060B">
        <w:rPr>
          <w:rFonts w:ascii="Palatino Linotype" w:hAnsi="Palatino Linotype" w:cs="Arial"/>
          <w:b/>
          <w:i/>
        </w:rPr>
        <w:t xml:space="preserve"> </w:t>
      </w:r>
      <w:r w:rsidRPr="004A060B">
        <w:rPr>
          <w:rFonts w:ascii="Palatino Linotype" w:hAnsi="Palatino Linotype" w:cs="Arial"/>
          <w:b/>
          <w:i/>
          <w:sz w:val="22"/>
          <w:szCs w:val="22"/>
        </w:rPr>
        <w:t>6o.</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manifestación</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ideas</w:t>
      </w:r>
      <w:r w:rsidR="007F3A22" w:rsidRPr="004A060B">
        <w:rPr>
          <w:rFonts w:ascii="Palatino Linotype" w:hAnsi="Palatino Linotype" w:cs="Arial"/>
          <w:i/>
        </w:rPr>
        <w:t xml:space="preserve"> </w:t>
      </w:r>
      <w:r w:rsidRPr="004A060B">
        <w:rPr>
          <w:rFonts w:ascii="Palatino Linotype" w:hAnsi="Palatino Linotype" w:cs="Arial"/>
          <w:i/>
          <w:sz w:val="22"/>
          <w:szCs w:val="22"/>
        </w:rPr>
        <w:t>no</w:t>
      </w:r>
      <w:r w:rsidR="007F3A22" w:rsidRPr="004A060B">
        <w:rPr>
          <w:rFonts w:ascii="Palatino Linotype" w:hAnsi="Palatino Linotype" w:cs="Arial"/>
          <w:i/>
        </w:rPr>
        <w:t xml:space="preserve"> </w:t>
      </w:r>
      <w:r w:rsidRPr="004A060B">
        <w:rPr>
          <w:rFonts w:ascii="Palatino Linotype" w:hAnsi="Palatino Linotype" w:cs="Arial"/>
          <w:i/>
          <w:sz w:val="22"/>
          <w:szCs w:val="22"/>
        </w:rPr>
        <w:t>será</w:t>
      </w:r>
      <w:r w:rsidR="007F3A22" w:rsidRPr="004A060B">
        <w:rPr>
          <w:rFonts w:ascii="Palatino Linotype" w:hAnsi="Palatino Linotype" w:cs="Arial"/>
          <w:i/>
        </w:rPr>
        <w:t xml:space="preserve"> </w:t>
      </w:r>
      <w:r w:rsidRPr="004A060B">
        <w:rPr>
          <w:rFonts w:ascii="Palatino Linotype" w:hAnsi="Palatino Linotype" w:cs="Arial"/>
          <w:i/>
          <w:sz w:val="22"/>
          <w:szCs w:val="22"/>
        </w:rPr>
        <w:t>objeto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ninguna</w:t>
      </w:r>
      <w:r w:rsidR="007F3A22" w:rsidRPr="004A060B">
        <w:rPr>
          <w:rFonts w:ascii="Palatino Linotype" w:hAnsi="Palatino Linotype" w:cs="Arial"/>
          <w:i/>
        </w:rPr>
        <w:t xml:space="preserve"> </w:t>
      </w:r>
      <w:r w:rsidRPr="004A060B">
        <w:rPr>
          <w:rFonts w:ascii="Palatino Linotype" w:hAnsi="Palatino Linotype" w:cs="Arial"/>
          <w:i/>
          <w:sz w:val="22"/>
          <w:szCs w:val="22"/>
        </w:rPr>
        <w:t>inquisición</w:t>
      </w:r>
      <w:r w:rsidR="007F3A22" w:rsidRPr="004A060B">
        <w:rPr>
          <w:rFonts w:ascii="Palatino Linotype" w:hAnsi="Palatino Linotype" w:cs="Arial"/>
          <w:i/>
        </w:rPr>
        <w:t xml:space="preserve"> </w:t>
      </w:r>
      <w:r w:rsidRPr="004A060B">
        <w:rPr>
          <w:rFonts w:ascii="Palatino Linotype" w:hAnsi="Palatino Linotype" w:cs="Arial"/>
          <w:i/>
          <w:sz w:val="22"/>
          <w:szCs w:val="22"/>
        </w:rPr>
        <w:t>judicial</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administrativa,</w:t>
      </w:r>
      <w:r w:rsidR="007F3A22" w:rsidRPr="004A060B">
        <w:rPr>
          <w:rFonts w:ascii="Palatino Linotype" w:hAnsi="Palatino Linotype" w:cs="Arial"/>
          <w:i/>
        </w:rPr>
        <w:t xml:space="preserve"> </w:t>
      </w:r>
      <w:r w:rsidRPr="004A060B">
        <w:rPr>
          <w:rFonts w:ascii="Palatino Linotype" w:hAnsi="Palatino Linotype" w:cs="Arial"/>
          <w:i/>
          <w:sz w:val="22"/>
          <w:szCs w:val="22"/>
        </w:rPr>
        <w:t>sino</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caso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ataque</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moral,</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vida</w:t>
      </w:r>
      <w:r w:rsidR="007F3A22" w:rsidRPr="004A060B">
        <w:rPr>
          <w:rFonts w:ascii="Palatino Linotype" w:hAnsi="Palatino Linotype" w:cs="Arial"/>
          <w:i/>
        </w:rPr>
        <w:t xml:space="preserve"> </w:t>
      </w:r>
      <w:r w:rsidRPr="004A060B">
        <w:rPr>
          <w:rFonts w:ascii="Palatino Linotype" w:hAnsi="Palatino Linotype" w:cs="Arial"/>
          <w:i/>
          <w:sz w:val="22"/>
          <w:szCs w:val="22"/>
        </w:rPr>
        <w:t>privada</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derechos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terceros,</w:t>
      </w:r>
      <w:r w:rsidR="007F3A22" w:rsidRPr="004A060B">
        <w:rPr>
          <w:rFonts w:ascii="Palatino Linotype" w:hAnsi="Palatino Linotype" w:cs="Arial"/>
          <w:i/>
        </w:rPr>
        <w:t xml:space="preserve"> </w:t>
      </w:r>
      <w:r w:rsidRPr="004A060B">
        <w:rPr>
          <w:rFonts w:ascii="Palatino Linotype" w:hAnsi="Palatino Linotype" w:cs="Arial"/>
          <w:i/>
          <w:sz w:val="22"/>
          <w:szCs w:val="22"/>
        </w:rPr>
        <w:t>provoque</w:t>
      </w:r>
      <w:r w:rsidR="007F3A22" w:rsidRPr="004A060B">
        <w:rPr>
          <w:rFonts w:ascii="Palatino Linotype" w:hAnsi="Palatino Linotype" w:cs="Arial"/>
          <w:i/>
        </w:rPr>
        <w:t xml:space="preserve"> </w:t>
      </w:r>
      <w:r w:rsidRPr="004A060B">
        <w:rPr>
          <w:rFonts w:ascii="Palatino Linotype" w:hAnsi="Palatino Linotype" w:cs="Arial"/>
          <w:i/>
          <w:sz w:val="22"/>
          <w:szCs w:val="22"/>
        </w:rPr>
        <w:t>algún</w:t>
      </w:r>
      <w:r w:rsidR="007F3A22" w:rsidRPr="004A060B">
        <w:rPr>
          <w:rFonts w:ascii="Palatino Linotype" w:hAnsi="Palatino Linotype" w:cs="Arial"/>
          <w:i/>
        </w:rPr>
        <w:t xml:space="preserve"> </w:t>
      </w:r>
      <w:r w:rsidRPr="004A060B">
        <w:rPr>
          <w:rFonts w:ascii="Palatino Linotype" w:hAnsi="Palatino Linotype" w:cs="Arial"/>
          <w:i/>
          <w:sz w:val="22"/>
          <w:szCs w:val="22"/>
        </w:rPr>
        <w:t>delito,</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perturbe</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orden</w:t>
      </w:r>
      <w:r w:rsidR="007F3A22" w:rsidRPr="004A060B">
        <w:rPr>
          <w:rFonts w:ascii="Palatino Linotype" w:hAnsi="Palatino Linotype" w:cs="Arial"/>
          <w:i/>
        </w:rPr>
        <w:t xml:space="preserve"> </w:t>
      </w:r>
      <w:r w:rsidRPr="004A060B">
        <w:rPr>
          <w:rFonts w:ascii="Palatino Linotype" w:hAnsi="Palatino Linotype" w:cs="Arial"/>
          <w:i/>
          <w:sz w:val="22"/>
          <w:szCs w:val="22"/>
        </w:rPr>
        <w:t>público;</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derecho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réplica</w:t>
      </w:r>
      <w:r w:rsidR="007F3A22" w:rsidRPr="004A060B">
        <w:rPr>
          <w:rFonts w:ascii="Palatino Linotype" w:hAnsi="Palatino Linotype" w:cs="Arial"/>
          <w:i/>
        </w:rPr>
        <w:t xml:space="preserve"> </w:t>
      </w:r>
      <w:r w:rsidRPr="004A060B">
        <w:rPr>
          <w:rFonts w:ascii="Palatino Linotype" w:hAnsi="Palatino Linotype" w:cs="Arial"/>
          <w:i/>
          <w:sz w:val="22"/>
          <w:szCs w:val="22"/>
        </w:rPr>
        <w:t>será</w:t>
      </w:r>
      <w:r w:rsidR="007F3A22" w:rsidRPr="004A060B">
        <w:rPr>
          <w:rFonts w:ascii="Palatino Linotype" w:hAnsi="Palatino Linotype" w:cs="Arial"/>
          <w:i/>
        </w:rPr>
        <w:t xml:space="preserve"> </w:t>
      </w:r>
      <w:r w:rsidRPr="004A060B">
        <w:rPr>
          <w:rFonts w:ascii="Palatino Linotype" w:hAnsi="Palatino Linotype" w:cs="Arial"/>
          <w:i/>
          <w:sz w:val="22"/>
          <w:szCs w:val="22"/>
        </w:rPr>
        <w:t>ejercido</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términos</w:t>
      </w:r>
      <w:r w:rsidR="007F3A22" w:rsidRPr="004A060B">
        <w:rPr>
          <w:rFonts w:ascii="Palatino Linotype" w:hAnsi="Palatino Linotype" w:cs="Arial"/>
          <w:i/>
        </w:rPr>
        <w:t xml:space="preserve"> </w:t>
      </w:r>
      <w:r w:rsidRPr="004A060B">
        <w:rPr>
          <w:rFonts w:ascii="Palatino Linotype" w:hAnsi="Palatino Linotype" w:cs="Arial"/>
          <w:i/>
          <w:sz w:val="22"/>
          <w:szCs w:val="22"/>
        </w:rPr>
        <w:t>dispuestos</w:t>
      </w:r>
      <w:r w:rsidR="007F3A22" w:rsidRPr="004A060B">
        <w:rPr>
          <w:rFonts w:ascii="Palatino Linotype" w:hAnsi="Palatino Linotype" w:cs="Arial"/>
          <w:i/>
        </w:rPr>
        <w:t xml:space="preserve"> </w:t>
      </w:r>
      <w:r w:rsidRPr="004A060B">
        <w:rPr>
          <w:rFonts w:ascii="Palatino Linotype" w:hAnsi="Palatino Linotype" w:cs="Arial"/>
          <w:i/>
          <w:sz w:val="22"/>
          <w:szCs w:val="22"/>
        </w:rPr>
        <w:t>por</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ley.</w:t>
      </w:r>
      <w:r w:rsidR="007F3A22" w:rsidRPr="004A060B">
        <w:rPr>
          <w:rFonts w:ascii="Palatino Linotype" w:hAnsi="Palatino Linotype" w:cs="Arial"/>
          <w:i/>
        </w:rPr>
        <w:t xml:space="preserve"> </w:t>
      </w:r>
      <w:r w:rsidRPr="004A060B">
        <w:rPr>
          <w:rFonts w:ascii="Palatino Linotype" w:hAnsi="Palatino Linotype" w:cs="Arial"/>
          <w:b/>
          <w:i/>
          <w:sz w:val="22"/>
          <w:szCs w:val="22"/>
        </w:rPr>
        <w:t>El</w:t>
      </w:r>
      <w:r w:rsidR="007F3A22" w:rsidRPr="004A060B">
        <w:rPr>
          <w:rFonts w:ascii="Palatino Linotype" w:hAnsi="Palatino Linotype" w:cs="Arial"/>
          <w:b/>
          <w:i/>
        </w:rPr>
        <w:t xml:space="preserve"> </w:t>
      </w:r>
      <w:r w:rsidRPr="004A060B">
        <w:rPr>
          <w:rFonts w:ascii="Palatino Linotype" w:hAnsi="Palatino Linotype" w:cs="Arial"/>
          <w:b/>
          <w:i/>
          <w:sz w:val="22"/>
          <w:szCs w:val="22"/>
        </w:rPr>
        <w:t>derecho</w:t>
      </w:r>
      <w:r w:rsidR="007F3A22" w:rsidRPr="004A060B">
        <w:rPr>
          <w:rFonts w:ascii="Palatino Linotype" w:hAnsi="Palatino Linotype" w:cs="Arial"/>
          <w:b/>
          <w:i/>
        </w:rPr>
        <w:t xml:space="preserve"> </w:t>
      </w:r>
      <w:r w:rsidRPr="004A060B">
        <w:rPr>
          <w:rFonts w:ascii="Palatino Linotype" w:hAnsi="Palatino Linotype" w:cs="Arial"/>
          <w:b/>
          <w:i/>
          <w:sz w:val="22"/>
          <w:szCs w:val="22"/>
        </w:rPr>
        <w:t>a</w:t>
      </w:r>
      <w:r w:rsidR="007F3A22" w:rsidRPr="004A060B">
        <w:rPr>
          <w:rFonts w:ascii="Palatino Linotype" w:hAnsi="Palatino Linotype" w:cs="Arial"/>
          <w:b/>
          <w:i/>
        </w:rPr>
        <w:t xml:space="preserve"> </w:t>
      </w:r>
      <w:r w:rsidRPr="004A060B">
        <w:rPr>
          <w:rFonts w:ascii="Palatino Linotype" w:hAnsi="Palatino Linotype" w:cs="Arial"/>
          <w:b/>
          <w:i/>
          <w:sz w:val="22"/>
          <w:szCs w:val="22"/>
        </w:rPr>
        <w:t>la</w:t>
      </w:r>
      <w:r w:rsidR="007F3A22" w:rsidRPr="004A060B">
        <w:rPr>
          <w:rFonts w:ascii="Palatino Linotype" w:hAnsi="Palatino Linotype" w:cs="Arial"/>
          <w:b/>
          <w:i/>
        </w:rPr>
        <w:t xml:space="preserve"> </w:t>
      </w:r>
      <w:r w:rsidRPr="004A060B">
        <w:rPr>
          <w:rFonts w:ascii="Palatino Linotype" w:hAnsi="Palatino Linotype" w:cs="Arial"/>
          <w:b/>
          <w:i/>
          <w:sz w:val="22"/>
          <w:szCs w:val="22"/>
        </w:rPr>
        <w:t>información</w:t>
      </w:r>
      <w:r w:rsidR="007F3A22" w:rsidRPr="004A060B">
        <w:rPr>
          <w:rFonts w:ascii="Palatino Linotype" w:hAnsi="Palatino Linotype" w:cs="Arial"/>
          <w:b/>
          <w:i/>
        </w:rPr>
        <w:t xml:space="preserve"> </w:t>
      </w:r>
      <w:r w:rsidRPr="004A060B">
        <w:rPr>
          <w:rFonts w:ascii="Palatino Linotype" w:hAnsi="Palatino Linotype" w:cs="Arial"/>
          <w:b/>
          <w:i/>
          <w:sz w:val="22"/>
          <w:szCs w:val="22"/>
        </w:rPr>
        <w:t>será</w:t>
      </w:r>
      <w:r w:rsidR="007F3A22" w:rsidRPr="004A060B">
        <w:rPr>
          <w:rFonts w:ascii="Palatino Linotype" w:hAnsi="Palatino Linotype" w:cs="Arial"/>
          <w:b/>
          <w:i/>
        </w:rPr>
        <w:t xml:space="preserve"> </w:t>
      </w:r>
      <w:r w:rsidRPr="004A060B">
        <w:rPr>
          <w:rFonts w:ascii="Palatino Linotype" w:hAnsi="Palatino Linotype" w:cs="Arial"/>
          <w:b/>
          <w:i/>
          <w:sz w:val="22"/>
          <w:szCs w:val="22"/>
        </w:rPr>
        <w:t>garantizado</w:t>
      </w:r>
      <w:r w:rsidR="007F3A22" w:rsidRPr="004A060B">
        <w:rPr>
          <w:rFonts w:ascii="Palatino Linotype" w:hAnsi="Palatino Linotype" w:cs="Arial"/>
          <w:b/>
          <w:i/>
        </w:rPr>
        <w:t xml:space="preserve"> </w:t>
      </w:r>
      <w:r w:rsidRPr="004A060B">
        <w:rPr>
          <w:rFonts w:ascii="Palatino Linotype" w:hAnsi="Palatino Linotype" w:cs="Arial"/>
          <w:b/>
          <w:i/>
          <w:sz w:val="22"/>
          <w:szCs w:val="22"/>
        </w:rPr>
        <w:t>por</w:t>
      </w:r>
      <w:r w:rsidR="007F3A22" w:rsidRPr="004A060B">
        <w:rPr>
          <w:rFonts w:ascii="Palatino Linotype" w:hAnsi="Palatino Linotype" w:cs="Arial"/>
          <w:b/>
          <w:i/>
        </w:rPr>
        <w:t xml:space="preserve"> </w:t>
      </w:r>
      <w:r w:rsidRPr="004A060B">
        <w:rPr>
          <w:rFonts w:ascii="Palatino Linotype" w:hAnsi="Palatino Linotype" w:cs="Arial"/>
          <w:b/>
          <w:i/>
          <w:sz w:val="22"/>
          <w:szCs w:val="22"/>
        </w:rPr>
        <w:t>el</w:t>
      </w:r>
      <w:r w:rsidR="007F3A22" w:rsidRPr="004A060B">
        <w:rPr>
          <w:rFonts w:ascii="Palatino Linotype" w:hAnsi="Palatino Linotype" w:cs="Arial"/>
          <w:b/>
          <w:i/>
        </w:rPr>
        <w:t xml:space="preserve"> </w:t>
      </w:r>
      <w:r w:rsidRPr="004A060B">
        <w:rPr>
          <w:rFonts w:ascii="Palatino Linotype" w:hAnsi="Palatino Linotype" w:cs="Arial"/>
          <w:b/>
          <w:i/>
          <w:sz w:val="22"/>
          <w:szCs w:val="22"/>
        </w:rPr>
        <w:t>Estado.</w:t>
      </w:r>
      <w:r w:rsidR="007F3A22" w:rsidRPr="004A060B">
        <w:rPr>
          <w:rFonts w:ascii="Palatino Linotype" w:hAnsi="Palatino Linotype" w:cs="Arial"/>
          <w:i/>
        </w:rPr>
        <w:t xml:space="preserve"> </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Toda</w:t>
      </w:r>
      <w:r w:rsidR="007F3A22" w:rsidRPr="004A060B">
        <w:rPr>
          <w:rFonts w:ascii="Palatino Linotype" w:hAnsi="Palatino Linotype" w:cs="Arial"/>
          <w:i/>
        </w:rPr>
        <w:t xml:space="preserve"> </w:t>
      </w:r>
      <w:r w:rsidRPr="004A060B">
        <w:rPr>
          <w:rFonts w:ascii="Palatino Linotype" w:hAnsi="Palatino Linotype" w:cs="Arial"/>
          <w:i/>
          <w:sz w:val="22"/>
          <w:szCs w:val="22"/>
        </w:rPr>
        <w:t>persona</w:t>
      </w:r>
      <w:r w:rsidR="007F3A22" w:rsidRPr="004A060B">
        <w:rPr>
          <w:rFonts w:ascii="Palatino Linotype" w:hAnsi="Palatino Linotype" w:cs="Arial"/>
          <w:i/>
        </w:rPr>
        <w:t xml:space="preserve"> </w:t>
      </w:r>
      <w:r w:rsidRPr="004A060B">
        <w:rPr>
          <w:rFonts w:ascii="Palatino Linotype" w:hAnsi="Palatino Linotype" w:cs="Arial"/>
          <w:i/>
          <w:sz w:val="22"/>
          <w:szCs w:val="22"/>
        </w:rPr>
        <w:t>tiene</w:t>
      </w:r>
      <w:r w:rsidR="007F3A22" w:rsidRPr="004A060B">
        <w:rPr>
          <w:rFonts w:ascii="Palatino Linotype" w:hAnsi="Palatino Linotype" w:cs="Arial"/>
          <w:i/>
        </w:rPr>
        <w:t xml:space="preserve"> </w:t>
      </w:r>
      <w:r w:rsidRPr="004A060B">
        <w:rPr>
          <w:rFonts w:ascii="Palatino Linotype" w:hAnsi="Palatino Linotype" w:cs="Arial"/>
          <w:i/>
          <w:sz w:val="22"/>
          <w:szCs w:val="22"/>
        </w:rPr>
        <w:t>derecho</w:t>
      </w:r>
      <w:r w:rsidR="007F3A22" w:rsidRPr="004A060B">
        <w:rPr>
          <w:rFonts w:ascii="Palatino Linotype" w:hAnsi="Palatino Linotype" w:cs="Arial"/>
          <w:i/>
        </w:rPr>
        <w:t xml:space="preserve"> </w:t>
      </w:r>
      <w:r w:rsidRPr="004A060B">
        <w:rPr>
          <w:rFonts w:ascii="Palatino Linotype" w:hAnsi="Palatino Linotype" w:cs="Arial"/>
          <w:i/>
          <w:sz w:val="22"/>
          <w:szCs w:val="22"/>
        </w:rPr>
        <w:t>al</w:t>
      </w:r>
      <w:r w:rsidR="007F3A22" w:rsidRPr="004A060B">
        <w:rPr>
          <w:rFonts w:ascii="Palatino Linotype" w:hAnsi="Palatino Linotype" w:cs="Arial"/>
          <w:i/>
        </w:rPr>
        <w:t xml:space="preserve"> </w:t>
      </w:r>
      <w:r w:rsidRPr="004A060B">
        <w:rPr>
          <w:rFonts w:ascii="Palatino Linotype" w:hAnsi="Palatino Linotype" w:cs="Arial"/>
          <w:i/>
          <w:sz w:val="22"/>
          <w:szCs w:val="22"/>
        </w:rPr>
        <w:t>libre</w:t>
      </w:r>
      <w:r w:rsidR="007F3A22" w:rsidRPr="004A060B">
        <w:rPr>
          <w:rFonts w:ascii="Palatino Linotype" w:hAnsi="Palatino Linotype" w:cs="Arial"/>
          <w:i/>
        </w:rPr>
        <w:t xml:space="preserve"> </w:t>
      </w:r>
      <w:r w:rsidRPr="004A060B">
        <w:rPr>
          <w:rFonts w:ascii="Palatino Linotype" w:hAnsi="Palatino Linotype" w:cs="Arial"/>
          <w:i/>
          <w:sz w:val="22"/>
          <w:szCs w:val="22"/>
        </w:rPr>
        <w:t>acceso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plural</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oportuna,</w:t>
      </w:r>
      <w:r w:rsidR="007F3A22" w:rsidRPr="004A060B">
        <w:rPr>
          <w:rFonts w:ascii="Palatino Linotype" w:hAnsi="Palatino Linotype" w:cs="Arial"/>
          <w:i/>
        </w:rPr>
        <w:t xml:space="preserve"> </w:t>
      </w:r>
      <w:r w:rsidRPr="004A060B">
        <w:rPr>
          <w:rFonts w:ascii="Palatino Linotype" w:hAnsi="Palatino Linotype" w:cs="Arial"/>
          <w:i/>
          <w:sz w:val="22"/>
          <w:szCs w:val="22"/>
        </w:rPr>
        <w:t>así</w:t>
      </w:r>
      <w:r w:rsidR="007F3A22" w:rsidRPr="004A060B">
        <w:rPr>
          <w:rFonts w:ascii="Palatino Linotype" w:hAnsi="Palatino Linotype" w:cs="Arial"/>
          <w:i/>
        </w:rPr>
        <w:t xml:space="preserve"> </w:t>
      </w:r>
      <w:r w:rsidRPr="004A060B">
        <w:rPr>
          <w:rFonts w:ascii="Palatino Linotype" w:hAnsi="Palatino Linotype" w:cs="Arial"/>
          <w:i/>
          <w:sz w:val="22"/>
          <w:szCs w:val="22"/>
        </w:rPr>
        <w:t>como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buscar,</w:t>
      </w:r>
      <w:r w:rsidR="007F3A22" w:rsidRPr="004A060B">
        <w:rPr>
          <w:rFonts w:ascii="Palatino Linotype" w:hAnsi="Palatino Linotype" w:cs="Arial"/>
          <w:i/>
        </w:rPr>
        <w:t xml:space="preserve"> </w:t>
      </w:r>
      <w:r w:rsidRPr="004A060B">
        <w:rPr>
          <w:rFonts w:ascii="Palatino Linotype" w:hAnsi="Palatino Linotype" w:cs="Arial"/>
          <w:i/>
          <w:sz w:val="22"/>
          <w:szCs w:val="22"/>
        </w:rPr>
        <w:t>recibir</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difundir</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e</w:t>
      </w:r>
      <w:r w:rsidR="007F3A22" w:rsidRPr="004A060B">
        <w:rPr>
          <w:rFonts w:ascii="Palatino Linotype" w:hAnsi="Palatino Linotype" w:cs="Arial"/>
          <w:i/>
        </w:rPr>
        <w:t xml:space="preserve"> </w:t>
      </w:r>
      <w:r w:rsidRPr="004A060B">
        <w:rPr>
          <w:rFonts w:ascii="Palatino Linotype" w:hAnsi="Palatino Linotype" w:cs="Arial"/>
          <w:i/>
          <w:sz w:val="22"/>
          <w:szCs w:val="22"/>
        </w:rPr>
        <w:t>ideas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toda</w:t>
      </w:r>
      <w:r w:rsidR="007F3A22" w:rsidRPr="004A060B">
        <w:rPr>
          <w:rFonts w:ascii="Palatino Linotype" w:hAnsi="Palatino Linotype" w:cs="Arial"/>
          <w:i/>
        </w:rPr>
        <w:t xml:space="preserve"> </w:t>
      </w:r>
      <w:r w:rsidRPr="004A060B">
        <w:rPr>
          <w:rFonts w:ascii="Palatino Linotype" w:hAnsi="Palatino Linotype" w:cs="Arial"/>
          <w:i/>
          <w:sz w:val="22"/>
          <w:szCs w:val="22"/>
        </w:rPr>
        <w:t>índole</w:t>
      </w:r>
      <w:r w:rsidR="007F3A22" w:rsidRPr="004A060B">
        <w:rPr>
          <w:rFonts w:ascii="Palatino Linotype" w:hAnsi="Palatino Linotype" w:cs="Arial"/>
          <w:i/>
        </w:rPr>
        <w:t xml:space="preserve"> </w:t>
      </w:r>
      <w:r w:rsidRPr="004A060B">
        <w:rPr>
          <w:rFonts w:ascii="Palatino Linotype" w:hAnsi="Palatino Linotype" w:cs="Arial"/>
          <w:i/>
          <w:sz w:val="22"/>
          <w:szCs w:val="22"/>
        </w:rPr>
        <w:t>por</w:t>
      </w:r>
      <w:r w:rsidR="007F3A22" w:rsidRPr="004A060B">
        <w:rPr>
          <w:rFonts w:ascii="Palatino Linotype" w:hAnsi="Palatino Linotype" w:cs="Arial"/>
          <w:i/>
        </w:rPr>
        <w:t xml:space="preserve"> </w:t>
      </w:r>
      <w:r w:rsidRPr="004A060B">
        <w:rPr>
          <w:rFonts w:ascii="Palatino Linotype" w:hAnsi="Palatino Linotype" w:cs="Arial"/>
          <w:i/>
          <w:sz w:val="22"/>
          <w:szCs w:val="22"/>
        </w:rPr>
        <w:t>cualquier</w:t>
      </w:r>
      <w:r w:rsidR="007F3A22" w:rsidRPr="004A060B">
        <w:rPr>
          <w:rFonts w:ascii="Palatino Linotype" w:hAnsi="Palatino Linotype" w:cs="Arial"/>
          <w:i/>
        </w:rPr>
        <w:t xml:space="preserve"> </w:t>
      </w:r>
      <w:r w:rsidRPr="004A060B">
        <w:rPr>
          <w:rFonts w:ascii="Palatino Linotype" w:hAnsi="Palatino Linotype" w:cs="Arial"/>
          <w:i/>
          <w:sz w:val="22"/>
          <w:szCs w:val="22"/>
        </w:rPr>
        <w:t>medio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expresión.</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Para</w:t>
      </w:r>
      <w:r w:rsidR="007F3A22" w:rsidRPr="004A060B">
        <w:rPr>
          <w:rFonts w:ascii="Palatino Linotype" w:hAnsi="Palatino Linotype" w:cs="Arial"/>
          <w:i/>
        </w:rPr>
        <w:t xml:space="preserve"> </w:t>
      </w:r>
      <w:r w:rsidRPr="004A060B">
        <w:rPr>
          <w:rFonts w:ascii="Palatino Linotype" w:hAnsi="Palatino Linotype" w:cs="Arial"/>
          <w:i/>
          <w:sz w:val="22"/>
          <w:szCs w:val="22"/>
        </w:rPr>
        <w:t>efectos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lo</w:t>
      </w:r>
      <w:r w:rsidR="007F3A22" w:rsidRPr="004A060B">
        <w:rPr>
          <w:rFonts w:ascii="Palatino Linotype" w:hAnsi="Palatino Linotype" w:cs="Arial"/>
          <w:i/>
        </w:rPr>
        <w:t xml:space="preserve"> </w:t>
      </w:r>
      <w:r w:rsidRPr="004A060B">
        <w:rPr>
          <w:rFonts w:ascii="Palatino Linotype" w:hAnsi="Palatino Linotype" w:cs="Arial"/>
          <w:i/>
          <w:sz w:val="22"/>
          <w:szCs w:val="22"/>
        </w:rPr>
        <w:t>dispuesto</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presente</w:t>
      </w:r>
      <w:r w:rsidR="007F3A22" w:rsidRPr="004A060B">
        <w:rPr>
          <w:rFonts w:ascii="Palatino Linotype" w:hAnsi="Palatino Linotype" w:cs="Arial"/>
          <w:i/>
        </w:rPr>
        <w:t xml:space="preserve"> </w:t>
      </w:r>
      <w:r w:rsidRPr="004A060B">
        <w:rPr>
          <w:rFonts w:ascii="Palatino Linotype" w:hAnsi="Palatino Linotype" w:cs="Arial"/>
          <w:i/>
          <w:sz w:val="22"/>
          <w:szCs w:val="22"/>
        </w:rPr>
        <w:t>artículo</w:t>
      </w:r>
      <w:r w:rsidR="007F3A22" w:rsidRPr="004A060B">
        <w:rPr>
          <w:rFonts w:ascii="Palatino Linotype" w:hAnsi="Palatino Linotype" w:cs="Arial"/>
          <w:i/>
        </w:rPr>
        <w:t xml:space="preserve"> </w:t>
      </w:r>
      <w:r w:rsidRPr="004A060B">
        <w:rPr>
          <w:rFonts w:ascii="Palatino Linotype" w:hAnsi="Palatino Linotype" w:cs="Arial"/>
          <w:i/>
          <w:sz w:val="22"/>
          <w:szCs w:val="22"/>
        </w:rPr>
        <w:t>se</w:t>
      </w:r>
      <w:r w:rsidR="007F3A22" w:rsidRPr="004A060B">
        <w:rPr>
          <w:rFonts w:ascii="Palatino Linotype" w:hAnsi="Palatino Linotype" w:cs="Arial"/>
          <w:i/>
        </w:rPr>
        <w:t xml:space="preserve"> </w:t>
      </w:r>
      <w:r w:rsidRPr="004A060B">
        <w:rPr>
          <w:rFonts w:ascii="Palatino Linotype" w:hAnsi="Palatino Linotype" w:cs="Arial"/>
          <w:i/>
          <w:sz w:val="22"/>
          <w:szCs w:val="22"/>
        </w:rPr>
        <w:t>observará</w:t>
      </w:r>
      <w:r w:rsidR="007F3A22" w:rsidRPr="004A060B">
        <w:rPr>
          <w:rFonts w:ascii="Palatino Linotype" w:hAnsi="Palatino Linotype" w:cs="Arial"/>
          <w:i/>
        </w:rPr>
        <w:t xml:space="preserve"> </w:t>
      </w:r>
      <w:r w:rsidRPr="004A060B">
        <w:rPr>
          <w:rFonts w:ascii="Palatino Linotype" w:hAnsi="Palatino Linotype" w:cs="Arial"/>
          <w:i/>
          <w:sz w:val="22"/>
          <w:szCs w:val="22"/>
        </w:rPr>
        <w:t>lo</w:t>
      </w:r>
      <w:r w:rsidR="007F3A22" w:rsidRPr="004A060B">
        <w:rPr>
          <w:rFonts w:ascii="Palatino Linotype" w:hAnsi="Palatino Linotype" w:cs="Arial"/>
          <w:i/>
        </w:rPr>
        <w:t xml:space="preserve"> </w:t>
      </w:r>
      <w:r w:rsidRPr="004A060B">
        <w:rPr>
          <w:rFonts w:ascii="Palatino Linotype" w:hAnsi="Palatino Linotype" w:cs="Arial"/>
          <w:i/>
          <w:sz w:val="22"/>
          <w:szCs w:val="22"/>
        </w:rPr>
        <w:t>siguiente:</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Para</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ejercicio</w:t>
      </w:r>
      <w:r w:rsidR="007F3A22" w:rsidRPr="004A060B">
        <w:rPr>
          <w:rFonts w:ascii="Palatino Linotype" w:hAnsi="Palatino Linotype" w:cs="Arial"/>
          <w:i/>
        </w:rPr>
        <w:t xml:space="preserve"> </w:t>
      </w:r>
      <w:r w:rsidRPr="004A060B">
        <w:rPr>
          <w:rFonts w:ascii="Palatino Linotype" w:hAnsi="Palatino Linotype" w:cs="Arial"/>
          <w:i/>
          <w:sz w:val="22"/>
          <w:szCs w:val="22"/>
        </w:rPr>
        <w:t>del</w:t>
      </w:r>
      <w:r w:rsidR="007F3A22" w:rsidRPr="004A060B">
        <w:rPr>
          <w:rFonts w:ascii="Palatino Linotype" w:hAnsi="Palatino Linotype" w:cs="Arial"/>
          <w:i/>
        </w:rPr>
        <w:t xml:space="preserve"> </w:t>
      </w:r>
      <w:r w:rsidRPr="004A060B">
        <w:rPr>
          <w:rFonts w:ascii="Palatino Linotype" w:hAnsi="Palatino Linotype" w:cs="Arial"/>
          <w:i/>
          <w:sz w:val="22"/>
          <w:szCs w:val="22"/>
        </w:rPr>
        <w:t>derecho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acceso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Federación,</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Estados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Distrito</w:t>
      </w:r>
      <w:r w:rsidR="007F3A22" w:rsidRPr="004A060B">
        <w:rPr>
          <w:rFonts w:ascii="Palatino Linotype" w:hAnsi="Palatino Linotype" w:cs="Arial"/>
          <w:i/>
        </w:rPr>
        <w:t xml:space="preserve"> </w:t>
      </w:r>
      <w:r w:rsidRPr="004A060B">
        <w:rPr>
          <w:rFonts w:ascii="Palatino Linotype" w:hAnsi="Palatino Linotype" w:cs="Arial"/>
          <w:i/>
          <w:sz w:val="22"/>
          <w:szCs w:val="22"/>
        </w:rPr>
        <w:t>Federal,</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ámbito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sus</w:t>
      </w:r>
      <w:r w:rsidR="007F3A22" w:rsidRPr="004A060B">
        <w:rPr>
          <w:rFonts w:ascii="Palatino Linotype" w:hAnsi="Palatino Linotype" w:cs="Arial"/>
          <w:i/>
        </w:rPr>
        <w:t xml:space="preserve"> </w:t>
      </w:r>
      <w:r w:rsidRPr="004A060B">
        <w:rPr>
          <w:rFonts w:ascii="Palatino Linotype" w:hAnsi="Palatino Linotype" w:cs="Arial"/>
          <w:i/>
          <w:sz w:val="22"/>
          <w:szCs w:val="22"/>
        </w:rPr>
        <w:t>respectivas</w:t>
      </w:r>
      <w:r w:rsidR="007F3A22" w:rsidRPr="004A060B">
        <w:rPr>
          <w:rFonts w:ascii="Palatino Linotype" w:hAnsi="Palatino Linotype" w:cs="Arial"/>
          <w:i/>
        </w:rPr>
        <w:t xml:space="preserve"> </w:t>
      </w:r>
      <w:r w:rsidRPr="004A060B">
        <w:rPr>
          <w:rFonts w:ascii="Palatino Linotype" w:hAnsi="Palatino Linotype" w:cs="Arial"/>
          <w:i/>
          <w:sz w:val="22"/>
          <w:szCs w:val="22"/>
        </w:rPr>
        <w:t>competencias,</w:t>
      </w:r>
      <w:r w:rsidR="007F3A22" w:rsidRPr="004A060B">
        <w:rPr>
          <w:rFonts w:ascii="Palatino Linotype" w:hAnsi="Palatino Linotype" w:cs="Arial"/>
          <w:i/>
        </w:rPr>
        <w:t xml:space="preserve"> </w:t>
      </w:r>
      <w:r w:rsidRPr="004A060B">
        <w:rPr>
          <w:rFonts w:ascii="Palatino Linotype" w:hAnsi="Palatino Linotype" w:cs="Arial"/>
          <w:i/>
          <w:sz w:val="22"/>
          <w:szCs w:val="22"/>
        </w:rPr>
        <w:t>se</w:t>
      </w:r>
      <w:r w:rsidR="007F3A22" w:rsidRPr="004A060B">
        <w:rPr>
          <w:rFonts w:ascii="Palatino Linotype" w:hAnsi="Palatino Linotype" w:cs="Arial"/>
          <w:i/>
        </w:rPr>
        <w:t xml:space="preserve"> </w:t>
      </w:r>
      <w:r w:rsidRPr="004A060B">
        <w:rPr>
          <w:rFonts w:ascii="Palatino Linotype" w:hAnsi="Palatino Linotype" w:cs="Arial"/>
          <w:i/>
          <w:sz w:val="22"/>
          <w:szCs w:val="22"/>
        </w:rPr>
        <w:t>regirán</w:t>
      </w:r>
      <w:r w:rsidR="007F3A22" w:rsidRPr="004A060B">
        <w:rPr>
          <w:rFonts w:ascii="Palatino Linotype" w:hAnsi="Palatino Linotype" w:cs="Arial"/>
          <w:i/>
        </w:rPr>
        <w:t xml:space="preserve"> </w:t>
      </w:r>
      <w:r w:rsidRPr="004A060B">
        <w:rPr>
          <w:rFonts w:ascii="Palatino Linotype" w:hAnsi="Palatino Linotype" w:cs="Arial"/>
          <w:i/>
          <w:sz w:val="22"/>
          <w:szCs w:val="22"/>
        </w:rPr>
        <w:t>por</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siguientes</w:t>
      </w:r>
      <w:r w:rsidR="007F3A22" w:rsidRPr="004A060B">
        <w:rPr>
          <w:rFonts w:ascii="Palatino Linotype" w:hAnsi="Palatino Linotype" w:cs="Arial"/>
          <w:i/>
        </w:rPr>
        <w:t xml:space="preserve"> </w:t>
      </w:r>
      <w:r w:rsidRPr="004A060B">
        <w:rPr>
          <w:rFonts w:ascii="Palatino Linotype" w:hAnsi="Palatino Linotype" w:cs="Arial"/>
          <w:i/>
          <w:sz w:val="22"/>
          <w:szCs w:val="22"/>
        </w:rPr>
        <w:t>principios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bases:</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b/>
          <w:i/>
          <w:sz w:val="22"/>
          <w:szCs w:val="22"/>
        </w:rPr>
        <w:t>I.</w:t>
      </w:r>
      <w:r w:rsidR="007F3A22" w:rsidRPr="004A060B">
        <w:rPr>
          <w:rFonts w:ascii="Palatino Linotype" w:hAnsi="Palatino Linotype" w:cs="Arial"/>
          <w:b/>
          <w:i/>
        </w:rPr>
        <w:t xml:space="preserve"> </w:t>
      </w:r>
      <w:r w:rsidRPr="004A060B">
        <w:rPr>
          <w:rFonts w:ascii="Palatino Linotype" w:hAnsi="Palatino Linotype" w:cs="Arial"/>
          <w:b/>
          <w:i/>
          <w:sz w:val="22"/>
          <w:szCs w:val="22"/>
        </w:rPr>
        <w:t>Toda</w:t>
      </w:r>
      <w:r w:rsidR="007F3A22" w:rsidRPr="004A060B">
        <w:rPr>
          <w:rFonts w:ascii="Palatino Linotype" w:hAnsi="Palatino Linotype" w:cs="Arial"/>
          <w:b/>
          <w:i/>
        </w:rPr>
        <w:t xml:space="preserve"> </w:t>
      </w:r>
      <w:r w:rsidRPr="004A060B">
        <w:rPr>
          <w:rFonts w:ascii="Palatino Linotype" w:hAnsi="Palatino Linotype" w:cs="Arial"/>
          <w:b/>
          <w:i/>
          <w:sz w:val="22"/>
          <w:szCs w:val="22"/>
        </w:rPr>
        <w:t>la</w:t>
      </w:r>
      <w:r w:rsidR="007F3A22" w:rsidRPr="004A060B">
        <w:rPr>
          <w:rFonts w:ascii="Palatino Linotype" w:hAnsi="Palatino Linotype" w:cs="Arial"/>
          <w:b/>
          <w:i/>
        </w:rPr>
        <w:t xml:space="preserve"> </w:t>
      </w:r>
      <w:r w:rsidRPr="004A060B">
        <w:rPr>
          <w:rFonts w:ascii="Palatino Linotype" w:hAnsi="Palatino Linotype" w:cs="Arial"/>
          <w:b/>
          <w:i/>
          <w:sz w:val="22"/>
          <w:szCs w:val="22"/>
        </w:rPr>
        <w:t>información</w:t>
      </w:r>
      <w:r w:rsidR="007F3A22" w:rsidRPr="004A060B">
        <w:rPr>
          <w:rFonts w:ascii="Palatino Linotype" w:hAnsi="Palatino Linotype" w:cs="Arial"/>
          <w:b/>
          <w:i/>
        </w:rPr>
        <w:t xml:space="preserve"> </w:t>
      </w:r>
      <w:r w:rsidRPr="004A060B">
        <w:rPr>
          <w:rFonts w:ascii="Palatino Linotype" w:hAnsi="Palatino Linotype" w:cs="Arial"/>
          <w:b/>
          <w:i/>
          <w:sz w:val="22"/>
          <w:szCs w:val="22"/>
        </w:rPr>
        <w:t>en</w:t>
      </w:r>
      <w:r w:rsidR="007F3A22" w:rsidRPr="004A060B">
        <w:rPr>
          <w:rFonts w:ascii="Palatino Linotype" w:hAnsi="Palatino Linotype" w:cs="Arial"/>
          <w:b/>
          <w:i/>
        </w:rPr>
        <w:t xml:space="preserve"> </w:t>
      </w:r>
      <w:r w:rsidRPr="004A060B">
        <w:rPr>
          <w:rFonts w:ascii="Palatino Linotype" w:hAnsi="Palatino Linotype" w:cs="Arial"/>
          <w:b/>
          <w:i/>
          <w:sz w:val="22"/>
          <w:szCs w:val="22"/>
        </w:rPr>
        <w:t>posesión</w:t>
      </w:r>
      <w:r w:rsidR="007F3A22" w:rsidRPr="004A060B">
        <w:rPr>
          <w:rFonts w:ascii="Palatino Linotype" w:hAnsi="Palatino Linotype" w:cs="Arial"/>
          <w:b/>
          <w:i/>
        </w:rPr>
        <w:t xml:space="preserve"> </w:t>
      </w:r>
      <w:r w:rsidRPr="004A060B">
        <w:rPr>
          <w:rFonts w:ascii="Palatino Linotype" w:hAnsi="Palatino Linotype" w:cs="Arial"/>
          <w:b/>
          <w:i/>
          <w:sz w:val="22"/>
          <w:szCs w:val="22"/>
        </w:rPr>
        <w:t>de</w:t>
      </w:r>
      <w:r w:rsidR="007F3A22" w:rsidRPr="004A060B">
        <w:rPr>
          <w:rFonts w:ascii="Palatino Linotype" w:hAnsi="Palatino Linotype" w:cs="Arial"/>
          <w:i/>
        </w:rPr>
        <w:t xml:space="preserve"> </w:t>
      </w:r>
      <w:r w:rsidRPr="004A060B">
        <w:rPr>
          <w:rFonts w:ascii="Palatino Linotype" w:hAnsi="Palatino Linotype" w:cs="Arial"/>
          <w:b/>
          <w:i/>
          <w:sz w:val="22"/>
          <w:szCs w:val="22"/>
        </w:rPr>
        <w:t>cualquier</w:t>
      </w:r>
      <w:r w:rsidR="007F3A22" w:rsidRPr="004A060B">
        <w:rPr>
          <w:rFonts w:ascii="Palatino Linotype" w:hAnsi="Palatino Linotype" w:cs="Arial"/>
          <w:b/>
          <w:i/>
        </w:rPr>
        <w:t xml:space="preserve"> </w:t>
      </w:r>
      <w:r w:rsidRPr="004A060B">
        <w:rPr>
          <w:rFonts w:ascii="Palatino Linotype" w:hAnsi="Palatino Linotype" w:cs="Arial"/>
          <w:b/>
          <w:i/>
          <w:sz w:val="22"/>
          <w:szCs w:val="22"/>
        </w:rPr>
        <w:t>autoridad</w:t>
      </w:r>
      <w:r w:rsidRPr="004A060B">
        <w:rPr>
          <w:rFonts w:ascii="Palatino Linotype" w:hAnsi="Palatino Linotype" w:cs="Arial"/>
          <w:i/>
          <w:sz w:val="22"/>
          <w:szCs w:val="22"/>
        </w:rPr>
        <w:t>,</w:t>
      </w:r>
      <w:r w:rsidR="007F3A22" w:rsidRPr="004A060B">
        <w:rPr>
          <w:rFonts w:ascii="Palatino Linotype" w:hAnsi="Palatino Linotype" w:cs="Arial"/>
          <w:i/>
        </w:rPr>
        <w:t xml:space="preserve"> </w:t>
      </w:r>
      <w:r w:rsidRPr="004A060B">
        <w:rPr>
          <w:rFonts w:ascii="Palatino Linotype" w:hAnsi="Palatino Linotype" w:cs="Arial"/>
          <w:i/>
          <w:sz w:val="22"/>
          <w:szCs w:val="22"/>
        </w:rPr>
        <w:t>entidad,</w:t>
      </w:r>
      <w:r w:rsidR="007F3A22" w:rsidRPr="004A060B">
        <w:rPr>
          <w:rFonts w:ascii="Palatino Linotype" w:hAnsi="Palatino Linotype" w:cs="Arial"/>
          <w:i/>
        </w:rPr>
        <w:t xml:space="preserve"> </w:t>
      </w:r>
      <w:r w:rsidRPr="004A060B">
        <w:rPr>
          <w:rFonts w:ascii="Palatino Linotype" w:hAnsi="Palatino Linotype" w:cs="Arial"/>
          <w:i/>
          <w:sz w:val="22"/>
          <w:szCs w:val="22"/>
        </w:rPr>
        <w:t>órgano</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organismo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Poderes</w:t>
      </w:r>
      <w:r w:rsidR="007F3A22" w:rsidRPr="004A060B">
        <w:rPr>
          <w:rFonts w:ascii="Palatino Linotype" w:hAnsi="Palatino Linotype" w:cs="Arial"/>
          <w:i/>
        </w:rPr>
        <w:t xml:space="preserve"> </w:t>
      </w:r>
      <w:r w:rsidRPr="004A060B">
        <w:rPr>
          <w:rFonts w:ascii="Palatino Linotype" w:hAnsi="Palatino Linotype" w:cs="Arial"/>
          <w:i/>
          <w:sz w:val="22"/>
          <w:szCs w:val="22"/>
        </w:rPr>
        <w:t>Ejecutivo,</w:t>
      </w:r>
      <w:r w:rsidR="007F3A22" w:rsidRPr="004A060B">
        <w:rPr>
          <w:rFonts w:ascii="Palatino Linotype" w:hAnsi="Palatino Linotype" w:cs="Arial"/>
          <w:i/>
        </w:rPr>
        <w:t xml:space="preserve"> </w:t>
      </w:r>
      <w:r w:rsidRPr="004A060B">
        <w:rPr>
          <w:rFonts w:ascii="Palatino Linotype" w:hAnsi="Palatino Linotype" w:cs="Arial"/>
          <w:i/>
          <w:sz w:val="22"/>
          <w:szCs w:val="22"/>
        </w:rPr>
        <w:t>Legislativo</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Judicial,</w:t>
      </w:r>
      <w:r w:rsidR="007F3A22" w:rsidRPr="004A060B">
        <w:rPr>
          <w:rFonts w:ascii="Palatino Linotype" w:hAnsi="Palatino Linotype" w:cs="Arial"/>
          <w:i/>
        </w:rPr>
        <w:t xml:space="preserve"> </w:t>
      </w:r>
      <w:r w:rsidRPr="004A060B">
        <w:rPr>
          <w:rFonts w:ascii="Palatino Linotype" w:hAnsi="Palatino Linotype" w:cs="Arial"/>
          <w:i/>
          <w:sz w:val="22"/>
          <w:szCs w:val="22"/>
        </w:rPr>
        <w:t>órganos</w:t>
      </w:r>
      <w:r w:rsidR="007F3A22" w:rsidRPr="004A060B">
        <w:rPr>
          <w:rFonts w:ascii="Palatino Linotype" w:hAnsi="Palatino Linotype" w:cs="Arial"/>
          <w:i/>
        </w:rPr>
        <w:t xml:space="preserve"> </w:t>
      </w:r>
      <w:r w:rsidRPr="004A060B">
        <w:rPr>
          <w:rFonts w:ascii="Palatino Linotype" w:hAnsi="Palatino Linotype" w:cs="Arial"/>
          <w:i/>
          <w:sz w:val="22"/>
          <w:szCs w:val="22"/>
        </w:rPr>
        <w:t>autónomos,</w:t>
      </w:r>
      <w:r w:rsidR="007F3A22" w:rsidRPr="004A060B">
        <w:rPr>
          <w:rFonts w:ascii="Palatino Linotype" w:hAnsi="Palatino Linotype" w:cs="Arial"/>
          <w:i/>
        </w:rPr>
        <w:t xml:space="preserve"> </w:t>
      </w:r>
      <w:r w:rsidRPr="004A060B">
        <w:rPr>
          <w:rFonts w:ascii="Palatino Linotype" w:hAnsi="Palatino Linotype" w:cs="Arial"/>
          <w:i/>
          <w:sz w:val="22"/>
          <w:szCs w:val="22"/>
        </w:rPr>
        <w:t>partidos</w:t>
      </w:r>
      <w:r w:rsidR="007F3A22" w:rsidRPr="004A060B">
        <w:rPr>
          <w:rFonts w:ascii="Palatino Linotype" w:hAnsi="Palatino Linotype" w:cs="Arial"/>
          <w:i/>
        </w:rPr>
        <w:t xml:space="preserve"> </w:t>
      </w:r>
      <w:r w:rsidRPr="004A060B">
        <w:rPr>
          <w:rFonts w:ascii="Palatino Linotype" w:hAnsi="Palatino Linotype" w:cs="Arial"/>
          <w:i/>
          <w:sz w:val="22"/>
          <w:szCs w:val="22"/>
        </w:rPr>
        <w:t>políticos,</w:t>
      </w:r>
      <w:r w:rsidR="007F3A22" w:rsidRPr="004A060B">
        <w:rPr>
          <w:rFonts w:ascii="Palatino Linotype" w:hAnsi="Palatino Linotype" w:cs="Arial"/>
          <w:i/>
        </w:rPr>
        <w:t xml:space="preserve"> </w:t>
      </w:r>
      <w:r w:rsidRPr="004A060B">
        <w:rPr>
          <w:rFonts w:ascii="Palatino Linotype" w:hAnsi="Palatino Linotype" w:cs="Arial"/>
          <w:i/>
          <w:sz w:val="22"/>
          <w:szCs w:val="22"/>
        </w:rPr>
        <w:t>fideicomisos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fondos</w:t>
      </w:r>
      <w:r w:rsidR="007F3A22" w:rsidRPr="004A060B">
        <w:rPr>
          <w:rFonts w:ascii="Palatino Linotype" w:hAnsi="Palatino Linotype" w:cs="Arial"/>
          <w:i/>
        </w:rPr>
        <w:t xml:space="preserve"> </w:t>
      </w:r>
      <w:r w:rsidRPr="004A060B">
        <w:rPr>
          <w:rFonts w:ascii="Palatino Linotype" w:hAnsi="Palatino Linotype" w:cs="Arial"/>
          <w:i/>
          <w:sz w:val="22"/>
          <w:szCs w:val="22"/>
        </w:rPr>
        <w:t>públicos,</w:t>
      </w:r>
      <w:r w:rsidR="007F3A22" w:rsidRPr="004A060B">
        <w:rPr>
          <w:rFonts w:ascii="Palatino Linotype" w:hAnsi="Palatino Linotype" w:cs="Arial"/>
          <w:i/>
        </w:rPr>
        <w:t xml:space="preserve"> </w:t>
      </w:r>
      <w:r w:rsidRPr="004A060B">
        <w:rPr>
          <w:rFonts w:ascii="Palatino Linotype" w:hAnsi="Palatino Linotype" w:cs="Arial"/>
          <w:i/>
          <w:sz w:val="22"/>
          <w:szCs w:val="22"/>
        </w:rPr>
        <w:t>así</w:t>
      </w:r>
      <w:r w:rsidR="007F3A22" w:rsidRPr="004A060B">
        <w:rPr>
          <w:rFonts w:ascii="Palatino Linotype" w:hAnsi="Palatino Linotype" w:cs="Arial"/>
          <w:i/>
        </w:rPr>
        <w:t xml:space="preserve"> </w:t>
      </w:r>
      <w:r w:rsidRPr="004A060B">
        <w:rPr>
          <w:rFonts w:ascii="Palatino Linotype" w:hAnsi="Palatino Linotype" w:cs="Arial"/>
          <w:i/>
          <w:sz w:val="22"/>
          <w:szCs w:val="22"/>
        </w:rPr>
        <w:t>como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cualquier</w:t>
      </w:r>
      <w:r w:rsidR="007F3A22" w:rsidRPr="004A060B">
        <w:rPr>
          <w:rFonts w:ascii="Palatino Linotype" w:hAnsi="Palatino Linotype" w:cs="Arial"/>
          <w:i/>
        </w:rPr>
        <w:t xml:space="preserve"> </w:t>
      </w:r>
      <w:r w:rsidRPr="004A060B">
        <w:rPr>
          <w:rFonts w:ascii="Palatino Linotype" w:hAnsi="Palatino Linotype" w:cs="Arial"/>
          <w:i/>
          <w:sz w:val="22"/>
          <w:szCs w:val="22"/>
        </w:rPr>
        <w:t>persona</w:t>
      </w:r>
      <w:r w:rsidR="007F3A22" w:rsidRPr="004A060B">
        <w:rPr>
          <w:rFonts w:ascii="Palatino Linotype" w:hAnsi="Palatino Linotype" w:cs="Arial"/>
          <w:i/>
        </w:rPr>
        <w:t xml:space="preserve"> </w:t>
      </w:r>
      <w:r w:rsidRPr="004A060B">
        <w:rPr>
          <w:rFonts w:ascii="Palatino Linotype" w:hAnsi="Palatino Linotype" w:cs="Arial"/>
          <w:i/>
          <w:sz w:val="22"/>
          <w:szCs w:val="22"/>
        </w:rPr>
        <w:t>física,</w:t>
      </w:r>
      <w:r w:rsidR="007F3A22" w:rsidRPr="004A060B">
        <w:rPr>
          <w:rFonts w:ascii="Palatino Linotype" w:hAnsi="Palatino Linotype" w:cs="Arial"/>
          <w:i/>
        </w:rPr>
        <w:t xml:space="preserve"> </w:t>
      </w:r>
      <w:r w:rsidRPr="004A060B">
        <w:rPr>
          <w:rFonts w:ascii="Palatino Linotype" w:hAnsi="Palatino Linotype" w:cs="Arial"/>
          <w:i/>
          <w:sz w:val="22"/>
          <w:szCs w:val="22"/>
        </w:rPr>
        <w:t>moral</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sindicato</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reciba</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ejerza</w:t>
      </w:r>
      <w:r w:rsidR="007F3A22" w:rsidRPr="004A060B">
        <w:rPr>
          <w:rFonts w:ascii="Palatino Linotype" w:hAnsi="Palatino Linotype" w:cs="Arial"/>
          <w:i/>
        </w:rPr>
        <w:t xml:space="preserve"> </w:t>
      </w:r>
      <w:r w:rsidRPr="004A060B">
        <w:rPr>
          <w:rFonts w:ascii="Palatino Linotype" w:hAnsi="Palatino Linotype" w:cs="Arial"/>
          <w:i/>
          <w:sz w:val="22"/>
          <w:szCs w:val="22"/>
        </w:rPr>
        <w:t>recursos</w:t>
      </w:r>
      <w:r w:rsidR="007F3A22" w:rsidRPr="004A060B">
        <w:rPr>
          <w:rFonts w:ascii="Palatino Linotype" w:hAnsi="Palatino Linotype" w:cs="Arial"/>
          <w:i/>
        </w:rPr>
        <w:t xml:space="preserve"> </w:t>
      </w:r>
      <w:r w:rsidRPr="004A060B">
        <w:rPr>
          <w:rFonts w:ascii="Palatino Linotype" w:hAnsi="Palatino Linotype" w:cs="Arial"/>
          <w:i/>
          <w:sz w:val="22"/>
          <w:szCs w:val="22"/>
        </w:rPr>
        <w:t>públicos</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realice</w:t>
      </w:r>
      <w:r w:rsidR="007F3A22" w:rsidRPr="004A060B">
        <w:rPr>
          <w:rFonts w:ascii="Palatino Linotype" w:hAnsi="Palatino Linotype" w:cs="Arial"/>
          <w:i/>
        </w:rPr>
        <w:t xml:space="preserve"> </w:t>
      </w:r>
      <w:r w:rsidRPr="004A060B">
        <w:rPr>
          <w:rFonts w:ascii="Palatino Linotype" w:hAnsi="Palatino Linotype" w:cs="Arial"/>
          <w:i/>
          <w:sz w:val="22"/>
          <w:szCs w:val="22"/>
        </w:rPr>
        <w:t>actos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autoridad</w:t>
      </w:r>
      <w:r w:rsidR="007F3A22" w:rsidRPr="004A060B">
        <w:rPr>
          <w:rFonts w:ascii="Palatino Linotype" w:hAnsi="Palatino Linotype" w:cs="Arial"/>
          <w:i/>
        </w:rPr>
        <w:t xml:space="preserve"> </w:t>
      </w:r>
      <w:r w:rsidRPr="004A060B">
        <w:rPr>
          <w:rFonts w:ascii="Palatino Linotype" w:hAnsi="Palatino Linotype" w:cs="Arial"/>
          <w:b/>
          <w:i/>
          <w:sz w:val="22"/>
          <w:szCs w:val="22"/>
        </w:rPr>
        <w:t>en</w:t>
      </w:r>
      <w:r w:rsidR="007F3A22" w:rsidRPr="004A060B">
        <w:rPr>
          <w:rFonts w:ascii="Palatino Linotype" w:hAnsi="Palatino Linotype" w:cs="Arial"/>
          <w:b/>
          <w:i/>
        </w:rPr>
        <w:t xml:space="preserve"> </w:t>
      </w:r>
      <w:r w:rsidRPr="004A060B">
        <w:rPr>
          <w:rFonts w:ascii="Palatino Linotype" w:hAnsi="Palatino Linotype" w:cs="Arial"/>
          <w:b/>
          <w:i/>
          <w:sz w:val="22"/>
          <w:szCs w:val="22"/>
        </w:rPr>
        <w:t>el</w:t>
      </w:r>
      <w:r w:rsidR="007F3A22" w:rsidRPr="004A060B">
        <w:rPr>
          <w:rFonts w:ascii="Palatino Linotype" w:hAnsi="Palatino Linotype" w:cs="Arial"/>
          <w:b/>
          <w:i/>
        </w:rPr>
        <w:t xml:space="preserve"> </w:t>
      </w:r>
      <w:r w:rsidRPr="004A060B">
        <w:rPr>
          <w:rFonts w:ascii="Palatino Linotype" w:hAnsi="Palatino Linotype" w:cs="Arial"/>
          <w:b/>
          <w:i/>
          <w:sz w:val="22"/>
          <w:szCs w:val="22"/>
        </w:rPr>
        <w:t>ámbito</w:t>
      </w:r>
      <w:r w:rsidR="007F3A22" w:rsidRPr="004A060B">
        <w:rPr>
          <w:rFonts w:ascii="Palatino Linotype" w:hAnsi="Palatino Linotype" w:cs="Arial"/>
          <w:b/>
          <w:i/>
        </w:rPr>
        <w:t xml:space="preserve"> </w:t>
      </w:r>
      <w:r w:rsidRPr="004A060B">
        <w:rPr>
          <w:rFonts w:ascii="Palatino Linotype" w:hAnsi="Palatino Linotype" w:cs="Arial"/>
          <w:b/>
          <w:i/>
          <w:sz w:val="22"/>
          <w:szCs w:val="22"/>
        </w:rPr>
        <w:t>federal,</w:t>
      </w:r>
      <w:r w:rsidR="007F3A22" w:rsidRPr="004A060B">
        <w:rPr>
          <w:rFonts w:ascii="Palatino Linotype" w:hAnsi="Palatino Linotype" w:cs="Arial"/>
          <w:b/>
          <w:i/>
        </w:rPr>
        <w:t xml:space="preserve"> </w:t>
      </w:r>
      <w:r w:rsidRPr="004A060B">
        <w:rPr>
          <w:rFonts w:ascii="Palatino Linotype" w:hAnsi="Palatino Linotype" w:cs="Arial"/>
          <w:b/>
          <w:i/>
          <w:sz w:val="22"/>
          <w:szCs w:val="22"/>
        </w:rPr>
        <w:t>estatal</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cs="Arial"/>
          <w:b/>
          <w:i/>
          <w:sz w:val="22"/>
          <w:szCs w:val="22"/>
        </w:rPr>
        <w:t>municipal,</w:t>
      </w:r>
      <w:r w:rsidR="007F3A22" w:rsidRPr="004A060B">
        <w:rPr>
          <w:rFonts w:ascii="Palatino Linotype" w:hAnsi="Palatino Linotype" w:cs="Arial"/>
          <w:b/>
          <w:i/>
        </w:rPr>
        <w:t xml:space="preserve"> </w:t>
      </w:r>
      <w:r w:rsidRPr="004A060B">
        <w:rPr>
          <w:rFonts w:ascii="Palatino Linotype" w:hAnsi="Palatino Linotype" w:cs="Arial"/>
          <w:b/>
          <w:i/>
          <w:sz w:val="22"/>
          <w:szCs w:val="22"/>
        </w:rPr>
        <w:t>es</w:t>
      </w:r>
      <w:r w:rsidR="007F3A22" w:rsidRPr="004A060B">
        <w:rPr>
          <w:rFonts w:ascii="Palatino Linotype" w:hAnsi="Palatino Linotype" w:cs="Arial"/>
          <w:b/>
          <w:i/>
        </w:rPr>
        <w:t xml:space="preserve"> </w:t>
      </w:r>
      <w:r w:rsidRPr="004A060B">
        <w:rPr>
          <w:rFonts w:ascii="Palatino Linotype" w:hAnsi="Palatino Linotype" w:cs="Arial"/>
          <w:b/>
          <w:i/>
          <w:sz w:val="22"/>
          <w:szCs w:val="22"/>
        </w:rPr>
        <w:t>pública</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sólo</w:t>
      </w:r>
      <w:r w:rsidR="007F3A22" w:rsidRPr="004A060B">
        <w:rPr>
          <w:rFonts w:ascii="Palatino Linotype" w:hAnsi="Palatino Linotype" w:cs="Arial"/>
          <w:i/>
        </w:rPr>
        <w:t xml:space="preserve"> </w:t>
      </w:r>
      <w:r w:rsidRPr="004A060B">
        <w:rPr>
          <w:rFonts w:ascii="Palatino Linotype" w:hAnsi="Palatino Linotype" w:cs="Arial"/>
          <w:i/>
          <w:sz w:val="22"/>
          <w:szCs w:val="22"/>
        </w:rPr>
        <w:t>podrá</w:t>
      </w:r>
      <w:r w:rsidR="007F3A22" w:rsidRPr="004A060B">
        <w:rPr>
          <w:rFonts w:ascii="Palatino Linotype" w:hAnsi="Palatino Linotype" w:cs="Arial"/>
          <w:i/>
        </w:rPr>
        <w:t xml:space="preserve"> </w:t>
      </w:r>
      <w:r w:rsidRPr="004A060B">
        <w:rPr>
          <w:rFonts w:ascii="Palatino Linotype" w:hAnsi="Palatino Linotype" w:cs="Arial"/>
          <w:i/>
          <w:sz w:val="22"/>
          <w:szCs w:val="22"/>
        </w:rPr>
        <w:t>ser</w:t>
      </w:r>
      <w:r w:rsidR="007F3A22" w:rsidRPr="004A060B">
        <w:rPr>
          <w:rFonts w:ascii="Palatino Linotype" w:hAnsi="Palatino Linotype" w:cs="Arial"/>
          <w:i/>
        </w:rPr>
        <w:t xml:space="preserve"> </w:t>
      </w:r>
      <w:r w:rsidRPr="004A060B">
        <w:rPr>
          <w:rFonts w:ascii="Palatino Linotype" w:hAnsi="Palatino Linotype" w:cs="Arial"/>
          <w:i/>
          <w:sz w:val="22"/>
          <w:szCs w:val="22"/>
        </w:rPr>
        <w:t>reservada</w:t>
      </w:r>
      <w:r w:rsidR="007F3A22" w:rsidRPr="004A060B">
        <w:rPr>
          <w:rFonts w:ascii="Palatino Linotype" w:hAnsi="Palatino Linotype" w:cs="Arial"/>
          <w:i/>
        </w:rPr>
        <w:t xml:space="preserve"> </w:t>
      </w:r>
      <w:r w:rsidRPr="004A060B">
        <w:rPr>
          <w:rFonts w:ascii="Palatino Linotype" w:hAnsi="Palatino Linotype" w:cs="Arial"/>
          <w:i/>
          <w:sz w:val="22"/>
          <w:szCs w:val="22"/>
        </w:rPr>
        <w:t>temporalmente</w:t>
      </w:r>
      <w:r w:rsidR="007F3A22" w:rsidRPr="004A060B">
        <w:rPr>
          <w:rFonts w:ascii="Palatino Linotype" w:hAnsi="Palatino Linotype" w:cs="Arial"/>
          <w:i/>
        </w:rPr>
        <w:t xml:space="preserve"> </w:t>
      </w:r>
      <w:r w:rsidRPr="004A060B">
        <w:rPr>
          <w:rFonts w:ascii="Palatino Linotype" w:hAnsi="Palatino Linotype" w:cs="Arial"/>
          <w:i/>
          <w:sz w:val="22"/>
          <w:szCs w:val="22"/>
        </w:rPr>
        <w:t>por</w:t>
      </w:r>
      <w:r w:rsidR="007F3A22" w:rsidRPr="004A060B">
        <w:rPr>
          <w:rFonts w:ascii="Palatino Linotype" w:hAnsi="Palatino Linotype" w:cs="Arial"/>
          <w:i/>
        </w:rPr>
        <w:t xml:space="preserve"> </w:t>
      </w:r>
      <w:r w:rsidRPr="004A060B">
        <w:rPr>
          <w:rFonts w:ascii="Palatino Linotype" w:hAnsi="Palatino Linotype" w:cs="Arial"/>
          <w:i/>
          <w:sz w:val="22"/>
          <w:szCs w:val="22"/>
        </w:rPr>
        <w:t>razones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interés</w:t>
      </w:r>
      <w:r w:rsidR="007F3A22" w:rsidRPr="004A060B">
        <w:rPr>
          <w:rFonts w:ascii="Palatino Linotype" w:hAnsi="Palatino Linotype" w:cs="Arial"/>
          <w:i/>
        </w:rPr>
        <w:t xml:space="preserve"> </w:t>
      </w:r>
      <w:r w:rsidRPr="004A060B">
        <w:rPr>
          <w:rFonts w:ascii="Palatino Linotype" w:hAnsi="Palatino Linotype" w:cs="Arial"/>
          <w:i/>
          <w:sz w:val="22"/>
          <w:szCs w:val="22"/>
        </w:rPr>
        <w:t>público</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seguridad</w:t>
      </w:r>
      <w:r w:rsidR="007F3A22" w:rsidRPr="004A060B">
        <w:rPr>
          <w:rFonts w:ascii="Palatino Linotype" w:hAnsi="Palatino Linotype" w:cs="Arial"/>
          <w:i/>
        </w:rPr>
        <w:t xml:space="preserve"> </w:t>
      </w:r>
      <w:r w:rsidRPr="004A060B">
        <w:rPr>
          <w:rFonts w:ascii="Palatino Linotype" w:hAnsi="Palatino Linotype" w:cs="Arial"/>
          <w:i/>
          <w:sz w:val="22"/>
          <w:szCs w:val="22"/>
        </w:rPr>
        <w:t>nacional,</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términos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fijen</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leyes.</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interpretación</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este</w:t>
      </w:r>
      <w:r w:rsidR="007F3A22" w:rsidRPr="004A060B">
        <w:rPr>
          <w:rFonts w:ascii="Palatino Linotype" w:hAnsi="Palatino Linotype" w:cs="Arial"/>
          <w:i/>
        </w:rPr>
        <w:t xml:space="preserve"> </w:t>
      </w:r>
      <w:r w:rsidRPr="004A060B">
        <w:rPr>
          <w:rFonts w:ascii="Palatino Linotype" w:hAnsi="Palatino Linotype" w:cs="Arial"/>
          <w:i/>
          <w:sz w:val="22"/>
          <w:szCs w:val="22"/>
        </w:rPr>
        <w:t>derecho</w:t>
      </w:r>
      <w:r w:rsidR="007F3A22" w:rsidRPr="004A060B">
        <w:rPr>
          <w:rFonts w:ascii="Palatino Linotype" w:hAnsi="Palatino Linotype" w:cs="Arial"/>
          <w:i/>
        </w:rPr>
        <w:t xml:space="preserve"> </w:t>
      </w:r>
      <w:r w:rsidRPr="004A060B">
        <w:rPr>
          <w:rFonts w:ascii="Palatino Linotype" w:hAnsi="Palatino Linotype" w:cs="Arial"/>
          <w:i/>
          <w:sz w:val="22"/>
          <w:szCs w:val="22"/>
        </w:rPr>
        <w:t>deberá</w:t>
      </w:r>
      <w:r w:rsidR="007F3A22" w:rsidRPr="004A060B">
        <w:rPr>
          <w:rFonts w:ascii="Palatino Linotype" w:hAnsi="Palatino Linotype" w:cs="Arial"/>
          <w:i/>
        </w:rPr>
        <w:t xml:space="preserve"> </w:t>
      </w:r>
      <w:r w:rsidRPr="004A060B">
        <w:rPr>
          <w:rFonts w:ascii="Palatino Linotype" w:hAnsi="Palatino Linotype" w:cs="Arial"/>
          <w:i/>
          <w:sz w:val="22"/>
          <w:szCs w:val="22"/>
        </w:rPr>
        <w:t>prevalecer</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principio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máxima</w:t>
      </w:r>
      <w:r w:rsidR="007F3A22" w:rsidRPr="004A060B">
        <w:rPr>
          <w:rFonts w:ascii="Palatino Linotype" w:hAnsi="Palatino Linotype" w:cs="Arial"/>
          <w:i/>
        </w:rPr>
        <w:t xml:space="preserve"> </w:t>
      </w:r>
      <w:r w:rsidRPr="004A060B">
        <w:rPr>
          <w:rFonts w:ascii="Palatino Linotype" w:hAnsi="Palatino Linotype" w:cs="Arial"/>
          <w:i/>
          <w:sz w:val="22"/>
          <w:szCs w:val="22"/>
        </w:rPr>
        <w:t>publicidad.</w:t>
      </w:r>
      <w:r w:rsidR="007F3A22" w:rsidRPr="004A060B">
        <w:rPr>
          <w:rFonts w:ascii="Palatino Linotype" w:hAnsi="Palatino Linotype" w:cs="Arial"/>
          <w:i/>
        </w:rPr>
        <w:t xml:space="preserve"> </w:t>
      </w:r>
      <w:r w:rsidRPr="004A060B">
        <w:rPr>
          <w:rFonts w:ascii="Palatino Linotype" w:hAnsi="Palatino Linotype" w:cs="Arial"/>
          <w:b/>
          <w:i/>
          <w:sz w:val="22"/>
          <w:szCs w:val="22"/>
        </w:rPr>
        <w:t>Los</w:t>
      </w:r>
      <w:r w:rsidR="007F3A22" w:rsidRPr="004A060B">
        <w:rPr>
          <w:rFonts w:ascii="Palatino Linotype" w:hAnsi="Palatino Linotype" w:cs="Arial"/>
          <w:b/>
          <w:i/>
        </w:rPr>
        <w:t xml:space="preserve"> </w:t>
      </w:r>
      <w:r w:rsidRPr="004A060B">
        <w:rPr>
          <w:rFonts w:ascii="Palatino Linotype" w:hAnsi="Palatino Linotype" w:cs="Arial"/>
          <w:b/>
          <w:i/>
          <w:sz w:val="22"/>
          <w:szCs w:val="22"/>
        </w:rPr>
        <w:t>sujetos</w:t>
      </w:r>
      <w:r w:rsidR="007F3A22" w:rsidRPr="004A060B">
        <w:rPr>
          <w:rFonts w:ascii="Palatino Linotype" w:hAnsi="Palatino Linotype" w:cs="Arial"/>
          <w:b/>
          <w:i/>
        </w:rPr>
        <w:t xml:space="preserve"> </w:t>
      </w:r>
      <w:r w:rsidRPr="004A060B">
        <w:rPr>
          <w:rFonts w:ascii="Palatino Linotype" w:hAnsi="Palatino Linotype" w:cs="Arial"/>
          <w:b/>
          <w:i/>
          <w:sz w:val="22"/>
          <w:szCs w:val="22"/>
        </w:rPr>
        <w:t>obligados</w:t>
      </w:r>
      <w:r w:rsidR="007F3A22" w:rsidRPr="004A060B">
        <w:rPr>
          <w:rFonts w:ascii="Palatino Linotype" w:hAnsi="Palatino Linotype" w:cs="Arial"/>
          <w:b/>
          <w:i/>
        </w:rPr>
        <w:t xml:space="preserve"> </w:t>
      </w:r>
      <w:r w:rsidRPr="004A060B">
        <w:rPr>
          <w:rFonts w:ascii="Palatino Linotype" w:hAnsi="Palatino Linotype" w:cs="Arial"/>
          <w:b/>
          <w:i/>
          <w:sz w:val="22"/>
          <w:szCs w:val="22"/>
        </w:rPr>
        <w:t>deberán</w:t>
      </w:r>
      <w:r w:rsidR="007F3A22" w:rsidRPr="004A060B">
        <w:rPr>
          <w:rFonts w:ascii="Palatino Linotype" w:hAnsi="Palatino Linotype" w:cs="Arial"/>
          <w:b/>
          <w:i/>
        </w:rPr>
        <w:t xml:space="preserve"> </w:t>
      </w:r>
      <w:r w:rsidRPr="004A060B">
        <w:rPr>
          <w:rFonts w:ascii="Palatino Linotype" w:hAnsi="Palatino Linotype" w:cs="Arial"/>
          <w:b/>
          <w:i/>
          <w:sz w:val="22"/>
          <w:szCs w:val="22"/>
        </w:rPr>
        <w:t>documentar</w:t>
      </w:r>
      <w:r w:rsidR="007F3A22" w:rsidRPr="004A060B">
        <w:rPr>
          <w:rFonts w:ascii="Palatino Linotype" w:hAnsi="Palatino Linotype" w:cs="Arial"/>
          <w:b/>
          <w:i/>
        </w:rPr>
        <w:t xml:space="preserve"> </w:t>
      </w:r>
      <w:r w:rsidRPr="004A060B">
        <w:rPr>
          <w:rFonts w:ascii="Palatino Linotype" w:hAnsi="Palatino Linotype" w:cs="Arial"/>
          <w:b/>
          <w:i/>
          <w:sz w:val="22"/>
          <w:szCs w:val="22"/>
        </w:rPr>
        <w:t>todo</w:t>
      </w:r>
      <w:r w:rsidR="007F3A22" w:rsidRPr="004A060B">
        <w:rPr>
          <w:rFonts w:ascii="Palatino Linotype" w:hAnsi="Palatino Linotype" w:cs="Arial"/>
          <w:b/>
          <w:i/>
        </w:rPr>
        <w:t xml:space="preserve"> </w:t>
      </w:r>
      <w:r w:rsidRPr="004A060B">
        <w:rPr>
          <w:rFonts w:ascii="Palatino Linotype" w:hAnsi="Palatino Linotype" w:cs="Arial"/>
          <w:b/>
          <w:i/>
          <w:sz w:val="22"/>
          <w:szCs w:val="22"/>
        </w:rPr>
        <w:t>acto</w:t>
      </w:r>
      <w:r w:rsidR="007F3A22" w:rsidRPr="004A060B">
        <w:rPr>
          <w:rFonts w:ascii="Palatino Linotype" w:hAnsi="Palatino Linotype" w:cs="Arial"/>
          <w:b/>
          <w:i/>
        </w:rPr>
        <w:t xml:space="preserve"> </w:t>
      </w:r>
      <w:r w:rsidRPr="004A060B">
        <w:rPr>
          <w:rFonts w:ascii="Palatino Linotype" w:hAnsi="Palatino Linotype" w:cs="Arial"/>
          <w:b/>
          <w:i/>
          <w:sz w:val="22"/>
          <w:szCs w:val="22"/>
        </w:rPr>
        <w:t>que</w:t>
      </w:r>
      <w:r w:rsidR="007F3A22" w:rsidRPr="004A060B">
        <w:rPr>
          <w:rFonts w:ascii="Palatino Linotype" w:hAnsi="Palatino Linotype" w:cs="Arial"/>
          <w:b/>
          <w:i/>
        </w:rPr>
        <w:t xml:space="preserve"> </w:t>
      </w:r>
      <w:r w:rsidRPr="004A060B">
        <w:rPr>
          <w:rFonts w:ascii="Palatino Linotype" w:hAnsi="Palatino Linotype" w:cs="Arial"/>
          <w:b/>
          <w:i/>
          <w:sz w:val="22"/>
          <w:szCs w:val="22"/>
        </w:rPr>
        <w:t>derive</w:t>
      </w:r>
      <w:r w:rsidR="007F3A22" w:rsidRPr="004A060B">
        <w:rPr>
          <w:rFonts w:ascii="Palatino Linotype" w:hAnsi="Palatino Linotype" w:cs="Arial"/>
          <w:b/>
          <w:i/>
        </w:rPr>
        <w:t xml:space="preserve"> </w:t>
      </w:r>
      <w:r w:rsidRPr="004A060B">
        <w:rPr>
          <w:rFonts w:ascii="Palatino Linotype" w:hAnsi="Palatino Linotype" w:cs="Arial"/>
          <w:b/>
          <w:i/>
          <w:sz w:val="22"/>
          <w:szCs w:val="22"/>
        </w:rPr>
        <w:t>del</w:t>
      </w:r>
      <w:r w:rsidR="007F3A22" w:rsidRPr="004A060B">
        <w:rPr>
          <w:rFonts w:ascii="Palatino Linotype" w:hAnsi="Palatino Linotype" w:cs="Arial"/>
          <w:b/>
          <w:i/>
        </w:rPr>
        <w:t xml:space="preserve"> </w:t>
      </w:r>
      <w:r w:rsidRPr="004A060B">
        <w:rPr>
          <w:rFonts w:ascii="Palatino Linotype" w:hAnsi="Palatino Linotype" w:cs="Arial"/>
          <w:b/>
          <w:i/>
          <w:sz w:val="22"/>
          <w:szCs w:val="22"/>
        </w:rPr>
        <w:t>ejercicio</w:t>
      </w:r>
      <w:r w:rsidR="007F3A22" w:rsidRPr="004A060B">
        <w:rPr>
          <w:rFonts w:ascii="Palatino Linotype" w:hAnsi="Palatino Linotype" w:cs="Arial"/>
          <w:b/>
          <w:i/>
        </w:rPr>
        <w:t xml:space="preserve"> </w:t>
      </w:r>
      <w:r w:rsidRPr="004A060B">
        <w:rPr>
          <w:rFonts w:ascii="Palatino Linotype" w:hAnsi="Palatino Linotype" w:cs="Arial"/>
          <w:b/>
          <w:i/>
          <w:sz w:val="22"/>
          <w:szCs w:val="22"/>
        </w:rPr>
        <w:t>de</w:t>
      </w:r>
      <w:r w:rsidR="007F3A22" w:rsidRPr="004A060B">
        <w:rPr>
          <w:rFonts w:ascii="Palatino Linotype" w:hAnsi="Palatino Linotype" w:cs="Arial"/>
          <w:b/>
          <w:i/>
        </w:rPr>
        <w:t xml:space="preserve"> </w:t>
      </w:r>
      <w:r w:rsidRPr="004A060B">
        <w:rPr>
          <w:rFonts w:ascii="Palatino Linotype" w:hAnsi="Palatino Linotype" w:cs="Arial"/>
          <w:b/>
          <w:i/>
          <w:sz w:val="22"/>
          <w:szCs w:val="22"/>
        </w:rPr>
        <w:t>sus</w:t>
      </w:r>
      <w:r w:rsidR="007F3A22" w:rsidRPr="004A060B">
        <w:rPr>
          <w:rFonts w:ascii="Palatino Linotype" w:hAnsi="Palatino Linotype" w:cs="Arial"/>
          <w:b/>
          <w:i/>
        </w:rPr>
        <w:t xml:space="preserve"> </w:t>
      </w:r>
      <w:r w:rsidRPr="004A060B">
        <w:rPr>
          <w:rFonts w:ascii="Palatino Linotype" w:hAnsi="Palatino Linotype" w:cs="Arial"/>
          <w:b/>
          <w:i/>
          <w:sz w:val="22"/>
          <w:szCs w:val="22"/>
        </w:rPr>
        <w:t>facultades,</w:t>
      </w:r>
      <w:r w:rsidR="007F3A22" w:rsidRPr="004A060B">
        <w:rPr>
          <w:rFonts w:ascii="Palatino Linotype" w:hAnsi="Palatino Linotype" w:cs="Arial"/>
          <w:b/>
          <w:i/>
        </w:rPr>
        <w:t xml:space="preserve"> </w:t>
      </w:r>
      <w:r w:rsidRPr="004A060B">
        <w:rPr>
          <w:rFonts w:ascii="Palatino Linotype" w:hAnsi="Palatino Linotype" w:cs="Arial"/>
          <w:b/>
          <w:i/>
          <w:sz w:val="22"/>
          <w:szCs w:val="22"/>
        </w:rPr>
        <w:t>competencias</w:t>
      </w:r>
      <w:r w:rsidR="007F3A22" w:rsidRPr="004A060B">
        <w:rPr>
          <w:rFonts w:ascii="Palatino Linotype" w:hAnsi="Palatino Linotype" w:cs="Arial"/>
          <w:b/>
          <w:i/>
        </w:rPr>
        <w:t xml:space="preserve"> </w:t>
      </w:r>
      <w:r w:rsidRPr="004A060B">
        <w:rPr>
          <w:rFonts w:ascii="Palatino Linotype" w:hAnsi="Palatino Linotype" w:cs="Arial"/>
          <w:b/>
          <w:i/>
          <w:sz w:val="22"/>
          <w:szCs w:val="22"/>
        </w:rPr>
        <w:t>o</w:t>
      </w:r>
      <w:r w:rsidR="007F3A22" w:rsidRPr="004A060B">
        <w:rPr>
          <w:rFonts w:ascii="Palatino Linotype" w:hAnsi="Palatino Linotype" w:cs="Arial"/>
          <w:b/>
          <w:i/>
        </w:rPr>
        <w:t xml:space="preserve"> </w:t>
      </w:r>
      <w:r w:rsidRPr="004A060B">
        <w:rPr>
          <w:rFonts w:ascii="Palatino Linotype" w:hAnsi="Palatino Linotype" w:cs="Arial"/>
          <w:b/>
          <w:i/>
          <w:sz w:val="22"/>
          <w:szCs w:val="22"/>
        </w:rPr>
        <w:t>funciones</w:t>
      </w:r>
      <w:r w:rsidRPr="004A060B">
        <w:rPr>
          <w:rFonts w:ascii="Palatino Linotype" w:hAnsi="Palatino Linotype" w:cs="Arial"/>
          <w:i/>
          <w:sz w:val="22"/>
          <w:szCs w:val="22"/>
        </w:rPr>
        <w:t>,</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ley</w:t>
      </w:r>
      <w:r w:rsidR="007F3A22" w:rsidRPr="004A060B">
        <w:rPr>
          <w:rFonts w:ascii="Palatino Linotype" w:hAnsi="Palatino Linotype" w:cs="Arial"/>
          <w:i/>
        </w:rPr>
        <w:t xml:space="preserve"> </w:t>
      </w:r>
      <w:r w:rsidRPr="004A060B">
        <w:rPr>
          <w:rFonts w:ascii="Palatino Linotype" w:hAnsi="Palatino Linotype" w:cs="Arial"/>
          <w:i/>
          <w:sz w:val="22"/>
          <w:szCs w:val="22"/>
        </w:rPr>
        <w:t>determinará</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supuestos</w:t>
      </w:r>
      <w:r w:rsidR="007F3A22" w:rsidRPr="004A060B">
        <w:rPr>
          <w:rFonts w:ascii="Palatino Linotype" w:hAnsi="Palatino Linotype" w:cs="Arial"/>
          <w:i/>
        </w:rPr>
        <w:t xml:space="preserve"> </w:t>
      </w:r>
      <w:r w:rsidRPr="004A060B">
        <w:rPr>
          <w:rFonts w:ascii="Palatino Linotype" w:hAnsi="Palatino Linotype" w:cs="Arial"/>
          <w:i/>
          <w:sz w:val="22"/>
          <w:szCs w:val="22"/>
        </w:rPr>
        <w:t>específicos</w:t>
      </w:r>
      <w:r w:rsidR="007F3A22" w:rsidRPr="004A060B">
        <w:rPr>
          <w:rFonts w:ascii="Palatino Linotype" w:hAnsi="Palatino Linotype" w:cs="Arial"/>
          <w:i/>
        </w:rPr>
        <w:t xml:space="preserve"> </w:t>
      </w:r>
      <w:r w:rsidRPr="004A060B">
        <w:rPr>
          <w:rFonts w:ascii="Palatino Linotype" w:hAnsi="Palatino Linotype" w:cs="Arial"/>
          <w:i/>
          <w:sz w:val="22"/>
          <w:szCs w:val="22"/>
        </w:rPr>
        <w:t>bajo</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cuales</w:t>
      </w:r>
      <w:r w:rsidR="007F3A22" w:rsidRPr="004A060B">
        <w:rPr>
          <w:rFonts w:ascii="Palatino Linotype" w:hAnsi="Palatino Linotype" w:cs="Arial"/>
          <w:i/>
        </w:rPr>
        <w:t xml:space="preserve"> </w:t>
      </w:r>
      <w:r w:rsidRPr="004A060B">
        <w:rPr>
          <w:rFonts w:ascii="Palatino Linotype" w:hAnsi="Palatino Linotype" w:cs="Arial"/>
          <w:i/>
          <w:sz w:val="22"/>
          <w:szCs w:val="22"/>
        </w:rPr>
        <w:t>procederá</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declaración</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inexistencia</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II.</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se</w:t>
      </w:r>
      <w:r w:rsidR="007F3A22" w:rsidRPr="004A060B">
        <w:rPr>
          <w:rFonts w:ascii="Palatino Linotype" w:hAnsi="Palatino Linotype" w:cs="Arial"/>
          <w:i/>
        </w:rPr>
        <w:t xml:space="preserve"> </w:t>
      </w:r>
      <w:r w:rsidRPr="004A060B">
        <w:rPr>
          <w:rFonts w:ascii="Palatino Linotype" w:hAnsi="Palatino Linotype" w:cs="Arial"/>
          <w:i/>
          <w:sz w:val="22"/>
          <w:szCs w:val="22"/>
        </w:rPr>
        <w:t>refiere</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vida</w:t>
      </w:r>
      <w:r w:rsidR="007F3A22" w:rsidRPr="004A060B">
        <w:rPr>
          <w:rFonts w:ascii="Palatino Linotype" w:hAnsi="Palatino Linotype" w:cs="Arial"/>
          <w:i/>
        </w:rPr>
        <w:t xml:space="preserve"> </w:t>
      </w:r>
      <w:r w:rsidRPr="004A060B">
        <w:rPr>
          <w:rFonts w:ascii="Palatino Linotype" w:hAnsi="Palatino Linotype" w:cs="Arial"/>
          <w:i/>
          <w:sz w:val="22"/>
          <w:szCs w:val="22"/>
        </w:rPr>
        <w:t>privada</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datos</w:t>
      </w:r>
      <w:r w:rsidR="007F3A22" w:rsidRPr="004A060B">
        <w:rPr>
          <w:rFonts w:ascii="Palatino Linotype" w:hAnsi="Palatino Linotype" w:cs="Arial"/>
          <w:i/>
        </w:rPr>
        <w:t xml:space="preserve"> </w:t>
      </w:r>
      <w:r w:rsidRPr="004A060B">
        <w:rPr>
          <w:rFonts w:ascii="Palatino Linotype" w:hAnsi="Palatino Linotype" w:cs="Arial"/>
          <w:i/>
          <w:sz w:val="22"/>
          <w:szCs w:val="22"/>
        </w:rPr>
        <w:t>personales</w:t>
      </w:r>
      <w:r w:rsidR="007F3A22" w:rsidRPr="004A060B">
        <w:rPr>
          <w:rFonts w:ascii="Palatino Linotype" w:hAnsi="Palatino Linotype" w:cs="Arial"/>
          <w:i/>
        </w:rPr>
        <w:t xml:space="preserve"> </w:t>
      </w:r>
      <w:r w:rsidRPr="004A060B">
        <w:rPr>
          <w:rFonts w:ascii="Palatino Linotype" w:hAnsi="Palatino Linotype" w:cs="Arial"/>
          <w:i/>
          <w:sz w:val="22"/>
          <w:szCs w:val="22"/>
        </w:rPr>
        <w:t>será</w:t>
      </w:r>
      <w:r w:rsidR="007F3A22" w:rsidRPr="004A060B">
        <w:rPr>
          <w:rFonts w:ascii="Palatino Linotype" w:hAnsi="Palatino Linotype" w:cs="Arial"/>
          <w:i/>
        </w:rPr>
        <w:t xml:space="preserve"> </w:t>
      </w:r>
      <w:r w:rsidRPr="004A060B">
        <w:rPr>
          <w:rFonts w:ascii="Palatino Linotype" w:hAnsi="Palatino Linotype" w:cs="Arial"/>
          <w:i/>
          <w:sz w:val="22"/>
          <w:szCs w:val="22"/>
        </w:rPr>
        <w:t>protegida</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términos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con</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excepciones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fijen</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leyes.</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III.</w:t>
      </w:r>
      <w:r w:rsidR="007F3A22" w:rsidRPr="004A060B">
        <w:rPr>
          <w:rFonts w:ascii="Palatino Linotype" w:hAnsi="Palatino Linotype" w:cs="Arial"/>
          <w:i/>
        </w:rPr>
        <w:t xml:space="preserve"> </w:t>
      </w:r>
      <w:r w:rsidRPr="004A060B">
        <w:rPr>
          <w:rFonts w:ascii="Palatino Linotype" w:hAnsi="Palatino Linotype" w:cs="Arial"/>
          <w:i/>
          <w:sz w:val="22"/>
          <w:szCs w:val="22"/>
        </w:rPr>
        <w:t>Toda</w:t>
      </w:r>
      <w:r w:rsidR="007F3A22" w:rsidRPr="004A060B">
        <w:rPr>
          <w:rFonts w:ascii="Palatino Linotype" w:hAnsi="Palatino Linotype" w:cs="Arial"/>
          <w:i/>
        </w:rPr>
        <w:t xml:space="preserve"> </w:t>
      </w:r>
      <w:r w:rsidRPr="004A060B">
        <w:rPr>
          <w:rFonts w:ascii="Palatino Linotype" w:hAnsi="Palatino Linotype" w:cs="Arial"/>
          <w:i/>
          <w:sz w:val="22"/>
          <w:szCs w:val="22"/>
        </w:rPr>
        <w:t>persona,</w:t>
      </w:r>
      <w:r w:rsidR="007F3A22" w:rsidRPr="004A060B">
        <w:rPr>
          <w:rFonts w:ascii="Palatino Linotype" w:hAnsi="Palatino Linotype" w:cs="Arial"/>
          <w:i/>
        </w:rPr>
        <w:t xml:space="preserve"> </w:t>
      </w:r>
      <w:r w:rsidRPr="004A060B">
        <w:rPr>
          <w:rFonts w:ascii="Palatino Linotype" w:hAnsi="Palatino Linotype" w:cs="Arial"/>
          <w:i/>
          <w:sz w:val="22"/>
          <w:szCs w:val="22"/>
        </w:rPr>
        <w:t>sin</w:t>
      </w:r>
      <w:r w:rsidR="007F3A22" w:rsidRPr="004A060B">
        <w:rPr>
          <w:rFonts w:ascii="Palatino Linotype" w:hAnsi="Palatino Linotype" w:cs="Arial"/>
          <w:i/>
        </w:rPr>
        <w:t xml:space="preserve"> </w:t>
      </w:r>
      <w:r w:rsidRPr="004A060B">
        <w:rPr>
          <w:rFonts w:ascii="Palatino Linotype" w:hAnsi="Palatino Linotype" w:cs="Arial"/>
          <w:i/>
          <w:sz w:val="22"/>
          <w:szCs w:val="22"/>
        </w:rPr>
        <w:t>necesidad</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acreditar</w:t>
      </w:r>
      <w:r w:rsidR="007F3A22" w:rsidRPr="004A060B">
        <w:rPr>
          <w:rFonts w:ascii="Palatino Linotype" w:hAnsi="Palatino Linotype" w:cs="Arial"/>
          <w:i/>
        </w:rPr>
        <w:t xml:space="preserve"> </w:t>
      </w:r>
      <w:r w:rsidRPr="004A060B">
        <w:rPr>
          <w:rFonts w:ascii="Palatino Linotype" w:hAnsi="Palatino Linotype" w:cs="Arial"/>
          <w:i/>
          <w:sz w:val="22"/>
          <w:szCs w:val="22"/>
        </w:rPr>
        <w:t>interés</w:t>
      </w:r>
      <w:r w:rsidR="007F3A22" w:rsidRPr="004A060B">
        <w:rPr>
          <w:rFonts w:ascii="Palatino Linotype" w:hAnsi="Palatino Linotype" w:cs="Arial"/>
          <w:i/>
        </w:rPr>
        <w:t xml:space="preserve"> </w:t>
      </w:r>
      <w:r w:rsidRPr="004A060B">
        <w:rPr>
          <w:rFonts w:ascii="Palatino Linotype" w:hAnsi="Palatino Linotype" w:cs="Arial"/>
          <w:i/>
          <w:sz w:val="22"/>
          <w:szCs w:val="22"/>
        </w:rPr>
        <w:t>alguno</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justificar</w:t>
      </w:r>
      <w:r w:rsidR="007F3A22" w:rsidRPr="004A060B">
        <w:rPr>
          <w:rFonts w:ascii="Palatino Linotype" w:hAnsi="Palatino Linotype" w:cs="Arial"/>
          <w:i/>
        </w:rPr>
        <w:t xml:space="preserve"> </w:t>
      </w:r>
      <w:r w:rsidRPr="004A060B">
        <w:rPr>
          <w:rFonts w:ascii="Palatino Linotype" w:hAnsi="Palatino Linotype" w:cs="Arial"/>
          <w:i/>
          <w:sz w:val="22"/>
          <w:szCs w:val="22"/>
        </w:rPr>
        <w:t>su</w:t>
      </w:r>
      <w:r w:rsidR="007F3A22" w:rsidRPr="004A060B">
        <w:rPr>
          <w:rFonts w:ascii="Palatino Linotype" w:hAnsi="Palatino Linotype" w:cs="Arial"/>
          <w:i/>
        </w:rPr>
        <w:t xml:space="preserve"> </w:t>
      </w:r>
      <w:r w:rsidRPr="004A060B">
        <w:rPr>
          <w:rFonts w:ascii="Palatino Linotype" w:hAnsi="Palatino Linotype" w:cs="Arial"/>
          <w:i/>
          <w:sz w:val="22"/>
          <w:szCs w:val="22"/>
        </w:rPr>
        <w:t>utilización,</w:t>
      </w:r>
      <w:r w:rsidR="007F3A22" w:rsidRPr="004A060B">
        <w:rPr>
          <w:rFonts w:ascii="Palatino Linotype" w:hAnsi="Palatino Linotype" w:cs="Arial"/>
          <w:i/>
        </w:rPr>
        <w:t xml:space="preserve"> </w:t>
      </w:r>
      <w:r w:rsidRPr="004A060B">
        <w:rPr>
          <w:rFonts w:ascii="Palatino Linotype" w:hAnsi="Palatino Linotype" w:cs="Arial"/>
          <w:i/>
          <w:sz w:val="22"/>
          <w:szCs w:val="22"/>
        </w:rPr>
        <w:t>tendrá</w:t>
      </w:r>
      <w:r w:rsidR="007F3A22" w:rsidRPr="004A060B">
        <w:rPr>
          <w:rFonts w:ascii="Palatino Linotype" w:hAnsi="Palatino Linotype" w:cs="Arial"/>
          <w:i/>
        </w:rPr>
        <w:t xml:space="preserve"> </w:t>
      </w:r>
      <w:r w:rsidRPr="004A060B">
        <w:rPr>
          <w:rFonts w:ascii="Palatino Linotype" w:hAnsi="Palatino Linotype" w:cs="Arial"/>
          <w:i/>
          <w:sz w:val="22"/>
          <w:szCs w:val="22"/>
        </w:rPr>
        <w:t>acceso</w:t>
      </w:r>
      <w:r w:rsidR="007F3A22" w:rsidRPr="004A060B">
        <w:rPr>
          <w:rFonts w:ascii="Palatino Linotype" w:hAnsi="Palatino Linotype" w:cs="Arial"/>
          <w:i/>
        </w:rPr>
        <w:t xml:space="preserve"> </w:t>
      </w:r>
      <w:r w:rsidRPr="004A060B">
        <w:rPr>
          <w:rFonts w:ascii="Palatino Linotype" w:hAnsi="Palatino Linotype" w:cs="Arial"/>
          <w:i/>
          <w:sz w:val="22"/>
          <w:szCs w:val="22"/>
        </w:rPr>
        <w:t>gratuito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pública,</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sus</w:t>
      </w:r>
      <w:r w:rsidR="007F3A22" w:rsidRPr="004A060B">
        <w:rPr>
          <w:rFonts w:ascii="Palatino Linotype" w:hAnsi="Palatino Linotype" w:cs="Arial"/>
          <w:i/>
        </w:rPr>
        <w:t xml:space="preserve"> </w:t>
      </w:r>
      <w:r w:rsidRPr="004A060B">
        <w:rPr>
          <w:rFonts w:ascii="Palatino Linotype" w:hAnsi="Palatino Linotype" w:cs="Arial"/>
          <w:i/>
          <w:sz w:val="22"/>
          <w:szCs w:val="22"/>
        </w:rPr>
        <w:t>datos</w:t>
      </w:r>
      <w:r w:rsidR="007F3A22" w:rsidRPr="004A060B">
        <w:rPr>
          <w:rFonts w:ascii="Palatino Linotype" w:hAnsi="Palatino Linotype" w:cs="Arial"/>
          <w:i/>
        </w:rPr>
        <w:t xml:space="preserve"> </w:t>
      </w:r>
      <w:r w:rsidRPr="004A060B">
        <w:rPr>
          <w:rFonts w:ascii="Palatino Linotype" w:hAnsi="Palatino Linotype" w:cs="Arial"/>
          <w:i/>
          <w:sz w:val="22"/>
          <w:szCs w:val="22"/>
        </w:rPr>
        <w:t>personales</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rectificación</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éstos.</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IV.</w:t>
      </w:r>
      <w:r w:rsidR="007F3A22" w:rsidRPr="004A060B">
        <w:rPr>
          <w:rFonts w:ascii="Palatino Linotype" w:hAnsi="Palatino Linotype" w:cs="Arial"/>
          <w:i/>
        </w:rPr>
        <w:t xml:space="preserve"> </w:t>
      </w:r>
      <w:r w:rsidRPr="004A060B">
        <w:rPr>
          <w:rFonts w:ascii="Palatino Linotype" w:hAnsi="Palatino Linotype" w:cs="Arial"/>
          <w:i/>
          <w:sz w:val="22"/>
          <w:szCs w:val="22"/>
        </w:rPr>
        <w:t>Se</w:t>
      </w:r>
      <w:r w:rsidR="007F3A22" w:rsidRPr="004A060B">
        <w:rPr>
          <w:rFonts w:ascii="Palatino Linotype" w:hAnsi="Palatino Linotype" w:cs="Arial"/>
          <w:i/>
        </w:rPr>
        <w:t xml:space="preserve"> </w:t>
      </w:r>
      <w:r w:rsidRPr="004A060B">
        <w:rPr>
          <w:rFonts w:ascii="Palatino Linotype" w:hAnsi="Palatino Linotype" w:cs="Arial"/>
          <w:i/>
          <w:sz w:val="22"/>
          <w:szCs w:val="22"/>
        </w:rPr>
        <w:t>establecerán</w:t>
      </w:r>
      <w:r w:rsidR="007F3A22" w:rsidRPr="004A060B">
        <w:rPr>
          <w:rFonts w:ascii="Palatino Linotype" w:hAnsi="Palatino Linotype" w:cs="Arial"/>
          <w:i/>
        </w:rPr>
        <w:t xml:space="preserve"> </w:t>
      </w:r>
      <w:r w:rsidRPr="004A060B">
        <w:rPr>
          <w:rFonts w:ascii="Palatino Linotype" w:hAnsi="Palatino Linotype" w:cs="Arial"/>
          <w:i/>
          <w:sz w:val="22"/>
          <w:szCs w:val="22"/>
        </w:rPr>
        <w:t>mecanismos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acceso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procedimientos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revisión</w:t>
      </w:r>
      <w:r w:rsidR="007F3A22" w:rsidRPr="004A060B">
        <w:rPr>
          <w:rFonts w:ascii="Palatino Linotype" w:hAnsi="Palatino Linotype" w:cs="Arial"/>
          <w:i/>
        </w:rPr>
        <w:t xml:space="preserve"> </w:t>
      </w:r>
      <w:r w:rsidRPr="004A060B">
        <w:rPr>
          <w:rFonts w:ascii="Palatino Linotype" w:hAnsi="Palatino Linotype" w:cs="Arial"/>
          <w:i/>
          <w:sz w:val="22"/>
          <w:szCs w:val="22"/>
        </w:rPr>
        <w:t>expeditos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se</w:t>
      </w:r>
      <w:r w:rsidR="007F3A22" w:rsidRPr="004A060B">
        <w:rPr>
          <w:rFonts w:ascii="Palatino Linotype" w:hAnsi="Palatino Linotype" w:cs="Arial"/>
          <w:i/>
        </w:rPr>
        <w:t xml:space="preserve"> </w:t>
      </w:r>
      <w:r w:rsidRPr="004A060B">
        <w:rPr>
          <w:rFonts w:ascii="Palatino Linotype" w:hAnsi="Palatino Linotype" w:cs="Arial"/>
          <w:i/>
          <w:sz w:val="22"/>
          <w:szCs w:val="22"/>
        </w:rPr>
        <w:t>sustanciarán</w:t>
      </w:r>
      <w:r w:rsidR="007F3A22" w:rsidRPr="004A060B">
        <w:rPr>
          <w:rFonts w:ascii="Palatino Linotype" w:hAnsi="Palatino Linotype" w:cs="Arial"/>
          <w:i/>
        </w:rPr>
        <w:t xml:space="preserve"> </w:t>
      </w:r>
      <w:r w:rsidRPr="004A060B">
        <w:rPr>
          <w:rFonts w:ascii="Palatino Linotype" w:hAnsi="Palatino Linotype" w:cs="Arial"/>
          <w:i/>
          <w:sz w:val="22"/>
          <w:szCs w:val="22"/>
        </w:rPr>
        <w:t>ante</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organismos</w:t>
      </w:r>
      <w:r w:rsidR="007F3A22" w:rsidRPr="004A060B">
        <w:rPr>
          <w:rFonts w:ascii="Palatino Linotype" w:hAnsi="Palatino Linotype" w:cs="Arial"/>
          <w:i/>
        </w:rPr>
        <w:t xml:space="preserve"> </w:t>
      </w:r>
      <w:r w:rsidRPr="004A060B">
        <w:rPr>
          <w:rFonts w:ascii="Palatino Linotype" w:hAnsi="Palatino Linotype" w:cs="Arial"/>
          <w:i/>
          <w:sz w:val="22"/>
          <w:szCs w:val="22"/>
        </w:rPr>
        <w:t>autónomos</w:t>
      </w:r>
      <w:r w:rsidR="007F3A22" w:rsidRPr="004A060B">
        <w:rPr>
          <w:rFonts w:ascii="Palatino Linotype" w:hAnsi="Palatino Linotype" w:cs="Arial"/>
          <w:i/>
        </w:rPr>
        <w:t xml:space="preserve"> </w:t>
      </w:r>
      <w:r w:rsidRPr="004A060B">
        <w:rPr>
          <w:rFonts w:ascii="Palatino Linotype" w:hAnsi="Palatino Linotype" w:cs="Arial"/>
          <w:i/>
          <w:sz w:val="22"/>
          <w:szCs w:val="22"/>
        </w:rPr>
        <w:t>especializados</w:t>
      </w:r>
      <w:r w:rsidR="007F3A22" w:rsidRPr="004A060B">
        <w:rPr>
          <w:rFonts w:ascii="Palatino Linotype" w:hAnsi="Palatino Linotype" w:cs="Arial"/>
          <w:i/>
        </w:rPr>
        <w:t xml:space="preserve"> </w:t>
      </w:r>
      <w:r w:rsidRPr="004A060B">
        <w:rPr>
          <w:rFonts w:ascii="Palatino Linotype" w:hAnsi="Palatino Linotype" w:cs="Arial"/>
          <w:i/>
          <w:sz w:val="22"/>
          <w:szCs w:val="22"/>
        </w:rPr>
        <w:t>e</w:t>
      </w:r>
      <w:r w:rsidR="007F3A22" w:rsidRPr="004A060B">
        <w:rPr>
          <w:rFonts w:ascii="Palatino Linotype" w:hAnsi="Palatino Linotype" w:cs="Arial"/>
          <w:i/>
        </w:rPr>
        <w:t xml:space="preserve"> </w:t>
      </w:r>
      <w:r w:rsidRPr="004A060B">
        <w:rPr>
          <w:rFonts w:ascii="Palatino Linotype" w:hAnsi="Palatino Linotype" w:cs="Arial"/>
          <w:i/>
          <w:sz w:val="22"/>
          <w:szCs w:val="22"/>
        </w:rPr>
        <w:t>imparciales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establece</w:t>
      </w:r>
      <w:r w:rsidR="007F3A22" w:rsidRPr="004A060B">
        <w:rPr>
          <w:rFonts w:ascii="Palatino Linotype" w:hAnsi="Palatino Linotype" w:cs="Arial"/>
          <w:i/>
        </w:rPr>
        <w:t xml:space="preserve"> </w:t>
      </w:r>
      <w:r w:rsidRPr="004A060B">
        <w:rPr>
          <w:rFonts w:ascii="Palatino Linotype" w:hAnsi="Palatino Linotype" w:cs="Arial"/>
          <w:i/>
          <w:sz w:val="22"/>
          <w:szCs w:val="22"/>
        </w:rPr>
        <w:t>esta</w:t>
      </w:r>
      <w:r w:rsidR="007F3A22" w:rsidRPr="004A060B">
        <w:rPr>
          <w:rFonts w:ascii="Palatino Linotype" w:hAnsi="Palatino Linotype" w:cs="Arial"/>
          <w:i/>
        </w:rPr>
        <w:t xml:space="preserve"> </w:t>
      </w:r>
      <w:r w:rsidRPr="004A060B">
        <w:rPr>
          <w:rFonts w:ascii="Palatino Linotype" w:hAnsi="Palatino Linotype" w:cs="Arial"/>
          <w:i/>
          <w:sz w:val="22"/>
          <w:szCs w:val="22"/>
        </w:rPr>
        <w:t>Constitución.</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b/>
          <w:i/>
          <w:sz w:val="22"/>
          <w:szCs w:val="22"/>
        </w:rPr>
        <w:lastRenderedPageBreak/>
        <w:t>V.</w:t>
      </w:r>
      <w:r w:rsidR="007F3A22" w:rsidRPr="004A060B">
        <w:rPr>
          <w:rFonts w:ascii="Palatino Linotype" w:hAnsi="Palatino Linotype" w:cs="Arial"/>
          <w:b/>
          <w:i/>
        </w:rPr>
        <w:t xml:space="preserve"> </w:t>
      </w:r>
      <w:r w:rsidRPr="004A060B">
        <w:rPr>
          <w:rFonts w:ascii="Palatino Linotype" w:hAnsi="Palatino Linotype" w:cs="Arial"/>
          <w:b/>
          <w:i/>
          <w:sz w:val="22"/>
          <w:szCs w:val="22"/>
        </w:rPr>
        <w:t>Los</w:t>
      </w:r>
      <w:r w:rsidR="007F3A22" w:rsidRPr="004A060B">
        <w:rPr>
          <w:rFonts w:ascii="Palatino Linotype" w:hAnsi="Palatino Linotype" w:cs="Arial"/>
          <w:b/>
          <w:i/>
        </w:rPr>
        <w:t xml:space="preserve"> </w:t>
      </w:r>
      <w:r w:rsidRPr="004A060B">
        <w:rPr>
          <w:rFonts w:ascii="Palatino Linotype" w:hAnsi="Palatino Linotype" w:cs="Arial"/>
          <w:b/>
          <w:i/>
          <w:sz w:val="22"/>
          <w:szCs w:val="22"/>
        </w:rPr>
        <w:t>sujetos</w:t>
      </w:r>
      <w:r w:rsidR="007F3A22" w:rsidRPr="004A060B">
        <w:rPr>
          <w:rFonts w:ascii="Palatino Linotype" w:hAnsi="Palatino Linotype" w:cs="Arial"/>
          <w:b/>
          <w:i/>
        </w:rPr>
        <w:t xml:space="preserve"> </w:t>
      </w:r>
      <w:r w:rsidRPr="004A060B">
        <w:rPr>
          <w:rFonts w:ascii="Palatino Linotype" w:hAnsi="Palatino Linotype" w:cs="Arial"/>
          <w:b/>
          <w:i/>
          <w:sz w:val="22"/>
          <w:szCs w:val="22"/>
        </w:rPr>
        <w:t>obligados</w:t>
      </w:r>
      <w:r w:rsidR="007F3A22" w:rsidRPr="004A060B">
        <w:rPr>
          <w:rFonts w:ascii="Palatino Linotype" w:hAnsi="Palatino Linotype" w:cs="Arial"/>
          <w:b/>
          <w:i/>
        </w:rPr>
        <w:t xml:space="preserve"> </w:t>
      </w:r>
      <w:r w:rsidRPr="004A060B">
        <w:rPr>
          <w:rFonts w:ascii="Palatino Linotype" w:hAnsi="Palatino Linotype" w:cs="Arial"/>
          <w:b/>
          <w:i/>
          <w:sz w:val="22"/>
          <w:szCs w:val="22"/>
        </w:rPr>
        <w:t>deberán</w:t>
      </w:r>
      <w:r w:rsidR="007F3A22" w:rsidRPr="004A060B">
        <w:rPr>
          <w:rFonts w:ascii="Palatino Linotype" w:hAnsi="Palatino Linotype" w:cs="Arial"/>
          <w:b/>
          <w:i/>
        </w:rPr>
        <w:t xml:space="preserve"> </w:t>
      </w:r>
      <w:r w:rsidRPr="004A060B">
        <w:rPr>
          <w:rFonts w:ascii="Palatino Linotype" w:hAnsi="Palatino Linotype" w:cs="Arial"/>
          <w:b/>
          <w:i/>
          <w:sz w:val="22"/>
          <w:szCs w:val="22"/>
        </w:rPr>
        <w:t>preservar</w:t>
      </w:r>
      <w:r w:rsidR="007F3A22" w:rsidRPr="004A060B">
        <w:rPr>
          <w:rFonts w:ascii="Palatino Linotype" w:hAnsi="Palatino Linotype" w:cs="Arial"/>
          <w:b/>
          <w:i/>
        </w:rPr>
        <w:t xml:space="preserve"> </w:t>
      </w:r>
      <w:r w:rsidRPr="004A060B">
        <w:rPr>
          <w:rFonts w:ascii="Palatino Linotype" w:hAnsi="Palatino Linotype" w:cs="Arial"/>
          <w:b/>
          <w:i/>
          <w:sz w:val="22"/>
          <w:szCs w:val="22"/>
        </w:rPr>
        <w:t>sus</w:t>
      </w:r>
      <w:r w:rsidR="007F3A22" w:rsidRPr="004A060B">
        <w:rPr>
          <w:rFonts w:ascii="Palatino Linotype" w:hAnsi="Palatino Linotype" w:cs="Arial"/>
          <w:b/>
          <w:i/>
        </w:rPr>
        <w:t xml:space="preserve"> </w:t>
      </w:r>
      <w:r w:rsidRPr="004A060B">
        <w:rPr>
          <w:rFonts w:ascii="Palatino Linotype" w:hAnsi="Palatino Linotype" w:cs="Arial"/>
          <w:b/>
          <w:i/>
          <w:sz w:val="22"/>
          <w:szCs w:val="22"/>
        </w:rPr>
        <w:t>documentos</w:t>
      </w:r>
      <w:r w:rsidR="007F3A22" w:rsidRPr="004A060B">
        <w:rPr>
          <w:rFonts w:ascii="Palatino Linotype" w:hAnsi="Palatino Linotype" w:cs="Arial"/>
          <w:b/>
          <w:i/>
        </w:rPr>
        <w:t xml:space="preserve"> </w:t>
      </w:r>
      <w:r w:rsidRPr="004A060B">
        <w:rPr>
          <w:rFonts w:ascii="Palatino Linotype" w:hAnsi="Palatino Linotype" w:cs="Arial"/>
          <w:b/>
          <w:i/>
          <w:sz w:val="22"/>
          <w:szCs w:val="22"/>
        </w:rPr>
        <w:t>en</w:t>
      </w:r>
      <w:r w:rsidR="007F3A22" w:rsidRPr="004A060B">
        <w:rPr>
          <w:rFonts w:ascii="Palatino Linotype" w:hAnsi="Palatino Linotype" w:cs="Arial"/>
          <w:b/>
          <w:i/>
        </w:rPr>
        <w:t xml:space="preserve"> </w:t>
      </w:r>
      <w:r w:rsidRPr="004A060B">
        <w:rPr>
          <w:rFonts w:ascii="Palatino Linotype" w:hAnsi="Palatino Linotype" w:cs="Arial"/>
          <w:b/>
          <w:i/>
          <w:sz w:val="22"/>
          <w:szCs w:val="22"/>
        </w:rPr>
        <w:t>archivos</w:t>
      </w:r>
      <w:r w:rsidR="007F3A22" w:rsidRPr="004A060B">
        <w:rPr>
          <w:rFonts w:ascii="Palatino Linotype" w:hAnsi="Palatino Linotype" w:cs="Arial"/>
          <w:b/>
          <w:i/>
        </w:rPr>
        <w:t xml:space="preserve"> </w:t>
      </w:r>
      <w:r w:rsidRPr="004A060B">
        <w:rPr>
          <w:rFonts w:ascii="Palatino Linotype" w:hAnsi="Palatino Linotype" w:cs="Arial"/>
          <w:b/>
          <w:i/>
          <w:sz w:val="22"/>
          <w:szCs w:val="22"/>
        </w:rPr>
        <w:t>administrativos</w:t>
      </w:r>
      <w:r w:rsidR="007F3A22" w:rsidRPr="004A060B">
        <w:rPr>
          <w:rFonts w:ascii="Palatino Linotype" w:hAnsi="Palatino Linotype" w:cs="Arial"/>
          <w:b/>
          <w:i/>
        </w:rPr>
        <w:t xml:space="preserve"> </w:t>
      </w:r>
      <w:r w:rsidRPr="004A060B">
        <w:rPr>
          <w:rFonts w:ascii="Palatino Linotype" w:hAnsi="Palatino Linotype" w:cs="Arial"/>
          <w:b/>
          <w:i/>
          <w:sz w:val="22"/>
          <w:szCs w:val="22"/>
        </w:rPr>
        <w:t>actualizados</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cs="Arial"/>
          <w:b/>
          <w:i/>
          <w:sz w:val="22"/>
          <w:szCs w:val="22"/>
        </w:rPr>
        <w:t>publicarán,</w:t>
      </w:r>
      <w:r w:rsidR="007F3A22" w:rsidRPr="004A060B">
        <w:rPr>
          <w:rFonts w:ascii="Palatino Linotype" w:hAnsi="Palatino Linotype" w:cs="Arial"/>
          <w:b/>
          <w:i/>
        </w:rPr>
        <w:t xml:space="preserve"> </w:t>
      </w:r>
      <w:r w:rsidRPr="004A060B">
        <w:rPr>
          <w:rFonts w:ascii="Palatino Linotype" w:hAnsi="Palatino Linotype" w:cs="Arial"/>
          <w:b/>
          <w:i/>
          <w:sz w:val="22"/>
          <w:szCs w:val="22"/>
        </w:rPr>
        <w:t>a</w:t>
      </w:r>
      <w:r w:rsidR="007F3A22" w:rsidRPr="004A060B">
        <w:rPr>
          <w:rFonts w:ascii="Palatino Linotype" w:hAnsi="Palatino Linotype" w:cs="Arial"/>
          <w:b/>
          <w:i/>
        </w:rPr>
        <w:t xml:space="preserve"> </w:t>
      </w:r>
      <w:r w:rsidRPr="004A060B">
        <w:rPr>
          <w:rFonts w:ascii="Palatino Linotype" w:hAnsi="Palatino Linotype" w:cs="Arial"/>
          <w:b/>
          <w:i/>
          <w:sz w:val="22"/>
          <w:szCs w:val="22"/>
        </w:rPr>
        <w:t>través</w:t>
      </w:r>
      <w:r w:rsidR="007F3A22" w:rsidRPr="004A060B">
        <w:rPr>
          <w:rFonts w:ascii="Palatino Linotype" w:hAnsi="Palatino Linotype" w:cs="Arial"/>
          <w:b/>
          <w:i/>
        </w:rPr>
        <w:t xml:space="preserve"> </w:t>
      </w:r>
      <w:r w:rsidRPr="004A060B">
        <w:rPr>
          <w:rFonts w:ascii="Palatino Linotype" w:hAnsi="Palatino Linotype" w:cs="Arial"/>
          <w:b/>
          <w:i/>
          <w:sz w:val="22"/>
          <w:szCs w:val="22"/>
        </w:rPr>
        <w:t>de</w:t>
      </w:r>
      <w:r w:rsidR="007F3A22" w:rsidRPr="004A060B">
        <w:rPr>
          <w:rFonts w:ascii="Palatino Linotype" w:hAnsi="Palatino Linotype" w:cs="Arial"/>
          <w:b/>
          <w:i/>
        </w:rPr>
        <w:t xml:space="preserve"> </w:t>
      </w:r>
      <w:r w:rsidRPr="004A060B">
        <w:rPr>
          <w:rFonts w:ascii="Palatino Linotype" w:hAnsi="Palatino Linotype" w:cs="Arial"/>
          <w:b/>
          <w:i/>
          <w:sz w:val="22"/>
          <w:szCs w:val="22"/>
        </w:rPr>
        <w:t>los</w:t>
      </w:r>
      <w:r w:rsidR="007F3A22" w:rsidRPr="004A060B">
        <w:rPr>
          <w:rFonts w:ascii="Palatino Linotype" w:hAnsi="Palatino Linotype" w:cs="Arial"/>
          <w:b/>
          <w:i/>
        </w:rPr>
        <w:t xml:space="preserve"> </w:t>
      </w:r>
      <w:r w:rsidRPr="004A060B">
        <w:rPr>
          <w:rFonts w:ascii="Palatino Linotype" w:hAnsi="Palatino Linotype" w:cs="Arial"/>
          <w:b/>
          <w:i/>
          <w:sz w:val="22"/>
          <w:szCs w:val="22"/>
        </w:rPr>
        <w:t>medios</w:t>
      </w:r>
      <w:r w:rsidR="007F3A22" w:rsidRPr="004A060B">
        <w:rPr>
          <w:rFonts w:ascii="Palatino Linotype" w:hAnsi="Palatino Linotype" w:cs="Arial"/>
          <w:b/>
          <w:i/>
        </w:rPr>
        <w:t xml:space="preserve"> </w:t>
      </w:r>
      <w:r w:rsidRPr="004A060B">
        <w:rPr>
          <w:rFonts w:ascii="Palatino Linotype" w:hAnsi="Palatino Linotype" w:cs="Arial"/>
          <w:b/>
          <w:i/>
          <w:sz w:val="22"/>
          <w:szCs w:val="22"/>
        </w:rPr>
        <w:t>electrónicos</w:t>
      </w:r>
      <w:r w:rsidR="007F3A22" w:rsidRPr="004A060B">
        <w:rPr>
          <w:rFonts w:ascii="Palatino Linotype" w:hAnsi="Palatino Linotype" w:cs="Arial"/>
          <w:b/>
          <w:i/>
        </w:rPr>
        <w:t xml:space="preserve"> </w:t>
      </w:r>
      <w:r w:rsidRPr="004A060B">
        <w:rPr>
          <w:rFonts w:ascii="Palatino Linotype" w:hAnsi="Palatino Linotype" w:cs="Arial"/>
          <w:b/>
          <w:i/>
          <w:sz w:val="22"/>
          <w:szCs w:val="22"/>
        </w:rPr>
        <w:t>disponibles</w:t>
      </w:r>
      <w:r w:rsidRPr="004A060B">
        <w:rPr>
          <w:rFonts w:ascii="Palatino Linotype" w:hAnsi="Palatino Linotype" w:cs="Arial"/>
          <w:i/>
          <w:sz w:val="22"/>
          <w:szCs w:val="22"/>
        </w:rPr>
        <w:t>,</w:t>
      </w:r>
      <w:r w:rsidR="007F3A22" w:rsidRPr="004A060B">
        <w:rPr>
          <w:rFonts w:ascii="Palatino Linotype" w:hAnsi="Palatino Linotype" w:cs="Arial"/>
          <w:i/>
        </w:rPr>
        <w:t xml:space="preserve"> </w:t>
      </w:r>
      <w:r w:rsidRPr="004A060B">
        <w:rPr>
          <w:rFonts w:ascii="Palatino Linotype" w:hAnsi="Palatino Linotype" w:cs="Arial"/>
          <w:b/>
          <w:i/>
          <w:sz w:val="22"/>
          <w:szCs w:val="22"/>
        </w:rPr>
        <w:t>la</w:t>
      </w:r>
      <w:r w:rsidR="007F3A22" w:rsidRPr="004A060B">
        <w:rPr>
          <w:rFonts w:ascii="Palatino Linotype" w:hAnsi="Palatino Linotype" w:cs="Arial"/>
          <w:b/>
          <w:i/>
        </w:rPr>
        <w:t xml:space="preserve"> </w:t>
      </w:r>
      <w:r w:rsidRPr="004A060B">
        <w:rPr>
          <w:rFonts w:ascii="Palatino Linotype" w:hAnsi="Palatino Linotype" w:cs="Arial"/>
          <w:b/>
          <w:i/>
          <w:sz w:val="22"/>
          <w:szCs w:val="22"/>
        </w:rPr>
        <w:t>información</w:t>
      </w:r>
      <w:r w:rsidR="007F3A22" w:rsidRPr="004A060B">
        <w:rPr>
          <w:rFonts w:ascii="Palatino Linotype" w:hAnsi="Palatino Linotype" w:cs="Arial"/>
          <w:b/>
          <w:i/>
        </w:rPr>
        <w:t xml:space="preserve"> </w:t>
      </w:r>
      <w:r w:rsidRPr="004A060B">
        <w:rPr>
          <w:rFonts w:ascii="Palatino Linotype" w:hAnsi="Palatino Linotype" w:cs="Arial"/>
          <w:b/>
          <w:i/>
          <w:sz w:val="22"/>
          <w:szCs w:val="22"/>
        </w:rPr>
        <w:t>completa</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cs="Arial"/>
          <w:b/>
          <w:i/>
          <w:sz w:val="22"/>
          <w:szCs w:val="22"/>
        </w:rPr>
        <w:t>actualizada</w:t>
      </w:r>
      <w:r w:rsidR="007F3A22" w:rsidRPr="004A060B">
        <w:rPr>
          <w:rFonts w:ascii="Palatino Linotype" w:hAnsi="Palatino Linotype" w:cs="Arial"/>
          <w:b/>
          <w:i/>
        </w:rPr>
        <w:t xml:space="preserve"> </w:t>
      </w:r>
      <w:r w:rsidRPr="004A060B">
        <w:rPr>
          <w:rFonts w:ascii="Palatino Linotype" w:hAnsi="Palatino Linotype" w:cs="Arial"/>
          <w:b/>
          <w:i/>
          <w:sz w:val="22"/>
          <w:szCs w:val="22"/>
        </w:rPr>
        <w:t>sobre</w:t>
      </w:r>
      <w:r w:rsidR="007F3A22" w:rsidRPr="004A060B">
        <w:rPr>
          <w:rFonts w:ascii="Palatino Linotype" w:hAnsi="Palatino Linotype" w:cs="Arial"/>
          <w:b/>
          <w:i/>
        </w:rPr>
        <w:t xml:space="preserve"> </w:t>
      </w:r>
      <w:r w:rsidRPr="004A060B">
        <w:rPr>
          <w:rFonts w:ascii="Palatino Linotype" w:hAnsi="Palatino Linotype" w:cs="Arial"/>
          <w:b/>
          <w:i/>
          <w:sz w:val="22"/>
          <w:szCs w:val="22"/>
        </w:rPr>
        <w:t>el</w:t>
      </w:r>
      <w:r w:rsidR="007F3A22" w:rsidRPr="004A060B">
        <w:rPr>
          <w:rFonts w:ascii="Palatino Linotype" w:hAnsi="Palatino Linotype" w:cs="Arial"/>
          <w:b/>
          <w:i/>
        </w:rPr>
        <w:t xml:space="preserve"> </w:t>
      </w:r>
      <w:r w:rsidRPr="004A060B">
        <w:rPr>
          <w:rFonts w:ascii="Palatino Linotype" w:hAnsi="Palatino Linotype" w:cs="Arial"/>
          <w:b/>
          <w:i/>
          <w:sz w:val="22"/>
          <w:szCs w:val="22"/>
        </w:rPr>
        <w:t>ejercicio</w:t>
      </w:r>
      <w:r w:rsidR="007F3A22" w:rsidRPr="004A060B">
        <w:rPr>
          <w:rFonts w:ascii="Palatino Linotype" w:hAnsi="Palatino Linotype" w:cs="Arial"/>
          <w:b/>
          <w:i/>
        </w:rPr>
        <w:t xml:space="preserve"> </w:t>
      </w:r>
      <w:r w:rsidRPr="004A060B">
        <w:rPr>
          <w:rFonts w:ascii="Palatino Linotype" w:hAnsi="Palatino Linotype" w:cs="Arial"/>
          <w:b/>
          <w:i/>
          <w:sz w:val="22"/>
          <w:szCs w:val="22"/>
        </w:rPr>
        <w:t>de</w:t>
      </w:r>
      <w:r w:rsidR="007F3A22" w:rsidRPr="004A060B">
        <w:rPr>
          <w:rFonts w:ascii="Palatino Linotype" w:hAnsi="Palatino Linotype" w:cs="Arial"/>
          <w:b/>
          <w:i/>
        </w:rPr>
        <w:t xml:space="preserve"> </w:t>
      </w:r>
      <w:r w:rsidRPr="004A060B">
        <w:rPr>
          <w:rFonts w:ascii="Palatino Linotype" w:hAnsi="Palatino Linotype" w:cs="Arial"/>
          <w:b/>
          <w:i/>
          <w:sz w:val="22"/>
          <w:szCs w:val="22"/>
        </w:rPr>
        <w:t>los</w:t>
      </w:r>
      <w:r w:rsidR="007F3A22" w:rsidRPr="004A060B">
        <w:rPr>
          <w:rFonts w:ascii="Palatino Linotype" w:hAnsi="Palatino Linotype" w:cs="Arial"/>
          <w:b/>
          <w:i/>
        </w:rPr>
        <w:t xml:space="preserve"> </w:t>
      </w:r>
      <w:r w:rsidRPr="004A060B">
        <w:rPr>
          <w:rFonts w:ascii="Palatino Linotype" w:hAnsi="Palatino Linotype" w:cs="Arial"/>
          <w:b/>
          <w:i/>
          <w:sz w:val="22"/>
          <w:szCs w:val="22"/>
        </w:rPr>
        <w:t>recursos</w:t>
      </w:r>
      <w:r w:rsidR="007F3A22" w:rsidRPr="004A060B">
        <w:rPr>
          <w:rFonts w:ascii="Palatino Linotype" w:hAnsi="Palatino Linotype" w:cs="Arial"/>
          <w:b/>
          <w:i/>
        </w:rPr>
        <w:t xml:space="preserve"> </w:t>
      </w:r>
      <w:r w:rsidRPr="004A060B">
        <w:rPr>
          <w:rFonts w:ascii="Palatino Linotype" w:hAnsi="Palatino Linotype" w:cs="Arial"/>
          <w:b/>
          <w:i/>
          <w:sz w:val="22"/>
          <w:szCs w:val="22"/>
        </w:rPr>
        <w:t>públicos</w:t>
      </w:r>
      <w:r w:rsidR="007F3A22" w:rsidRPr="004A060B">
        <w:rPr>
          <w:rFonts w:ascii="Palatino Linotype" w:hAnsi="Palatino Linotype" w:cs="Arial"/>
          <w:b/>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indicadores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permitan</w:t>
      </w:r>
      <w:r w:rsidR="007F3A22" w:rsidRPr="004A060B">
        <w:rPr>
          <w:rFonts w:ascii="Palatino Linotype" w:hAnsi="Palatino Linotype" w:cs="Arial"/>
          <w:i/>
        </w:rPr>
        <w:t xml:space="preserve"> </w:t>
      </w:r>
      <w:r w:rsidRPr="004A060B">
        <w:rPr>
          <w:rFonts w:ascii="Palatino Linotype" w:hAnsi="Palatino Linotype" w:cs="Arial"/>
          <w:i/>
          <w:sz w:val="22"/>
          <w:szCs w:val="22"/>
        </w:rPr>
        <w:t>rendir</w:t>
      </w:r>
      <w:r w:rsidR="007F3A22" w:rsidRPr="004A060B">
        <w:rPr>
          <w:rFonts w:ascii="Palatino Linotype" w:hAnsi="Palatino Linotype" w:cs="Arial"/>
          <w:i/>
        </w:rPr>
        <w:t xml:space="preserve"> </w:t>
      </w:r>
      <w:r w:rsidRPr="004A060B">
        <w:rPr>
          <w:rFonts w:ascii="Palatino Linotype" w:hAnsi="Palatino Linotype" w:cs="Arial"/>
          <w:i/>
          <w:sz w:val="22"/>
          <w:szCs w:val="22"/>
        </w:rPr>
        <w:t>cuenta</w:t>
      </w:r>
      <w:r w:rsidR="007F3A22" w:rsidRPr="004A060B">
        <w:rPr>
          <w:rFonts w:ascii="Palatino Linotype" w:hAnsi="Palatino Linotype" w:cs="Arial"/>
          <w:i/>
        </w:rPr>
        <w:t xml:space="preserve"> </w:t>
      </w:r>
      <w:r w:rsidRPr="004A060B">
        <w:rPr>
          <w:rFonts w:ascii="Palatino Linotype" w:hAnsi="Palatino Linotype" w:cs="Arial"/>
          <w:i/>
          <w:sz w:val="22"/>
          <w:szCs w:val="22"/>
        </w:rPr>
        <w:t>del</w:t>
      </w:r>
      <w:r w:rsidR="007F3A22" w:rsidRPr="004A060B">
        <w:rPr>
          <w:rFonts w:ascii="Palatino Linotype" w:hAnsi="Palatino Linotype" w:cs="Arial"/>
          <w:i/>
        </w:rPr>
        <w:t xml:space="preserve"> </w:t>
      </w:r>
      <w:r w:rsidRPr="004A060B">
        <w:rPr>
          <w:rFonts w:ascii="Palatino Linotype" w:hAnsi="Palatino Linotype" w:cs="Arial"/>
          <w:i/>
          <w:sz w:val="22"/>
          <w:szCs w:val="22"/>
        </w:rPr>
        <w:t>cumplimiento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sus</w:t>
      </w:r>
      <w:r w:rsidR="007F3A22" w:rsidRPr="004A060B">
        <w:rPr>
          <w:rFonts w:ascii="Palatino Linotype" w:hAnsi="Palatino Linotype" w:cs="Arial"/>
          <w:i/>
        </w:rPr>
        <w:t xml:space="preserve"> </w:t>
      </w:r>
      <w:r w:rsidRPr="004A060B">
        <w:rPr>
          <w:rFonts w:ascii="Palatino Linotype" w:hAnsi="Palatino Linotype" w:cs="Arial"/>
          <w:i/>
          <w:sz w:val="22"/>
          <w:szCs w:val="22"/>
        </w:rPr>
        <w:t>objetivos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resultados</w:t>
      </w:r>
      <w:r w:rsidR="007F3A22" w:rsidRPr="004A060B">
        <w:rPr>
          <w:rFonts w:ascii="Palatino Linotype" w:hAnsi="Palatino Linotype" w:cs="Arial"/>
          <w:i/>
        </w:rPr>
        <w:t xml:space="preserve"> </w:t>
      </w:r>
      <w:r w:rsidRPr="004A060B">
        <w:rPr>
          <w:rFonts w:ascii="Palatino Linotype" w:hAnsi="Palatino Linotype" w:cs="Arial"/>
          <w:i/>
          <w:sz w:val="22"/>
          <w:szCs w:val="22"/>
        </w:rPr>
        <w:t>obtenidos.</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VI.</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leyes</w:t>
      </w:r>
      <w:r w:rsidR="007F3A22" w:rsidRPr="004A060B">
        <w:rPr>
          <w:rFonts w:ascii="Palatino Linotype" w:hAnsi="Palatino Linotype" w:cs="Arial"/>
          <w:i/>
        </w:rPr>
        <w:t xml:space="preserve"> </w:t>
      </w:r>
      <w:r w:rsidRPr="004A060B">
        <w:rPr>
          <w:rFonts w:ascii="Palatino Linotype" w:hAnsi="Palatino Linotype" w:cs="Arial"/>
          <w:i/>
          <w:sz w:val="22"/>
          <w:szCs w:val="22"/>
        </w:rPr>
        <w:t>determinarán</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manera</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sujetos</w:t>
      </w:r>
      <w:r w:rsidR="007F3A22" w:rsidRPr="004A060B">
        <w:rPr>
          <w:rFonts w:ascii="Palatino Linotype" w:hAnsi="Palatino Linotype" w:cs="Arial"/>
          <w:i/>
        </w:rPr>
        <w:t xml:space="preserve"> </w:t>
      </w:r>
      <w:r w:rsidRPr="004A060B">
        <w:rPr>
          <w:rFonts w:ascii="Palatino Linotype" w:hAnsi="Palatino Linotype" w:cs="Arial"/>
          <w:i/>
          <w:sz w:val="22"/>
          <w:szCs w:val="22"/>
        </w:rPr>
        <w:t>obligados</w:t>
      </w:r>
      <w:r w:rsidR="007F3A22" w:rsidRPr="004A060B">
        <w:rPr>
          <w:rFonts w:ascii="Palatino Linotype" w:hAnsi="Palatino Linotype" w:cs="Arial"/>
          <w:i/>
        </w:rPr>
        <w:t xml:space="preserve"> </w:t>
      </w:r>
      <w:r w:rsidRPr="004A060B">
        <w:rPr>
          <w:rFonts w:ascii="Palatino Linotype" w:hAnsi="Palatino Linotype" w:cs="Arial"/>
          <w:i/>
          <w:sz w:val="22"/>
          <w:szCs w:val="22"/>
        </w:rPr>
        <w:t>deberán</w:t>
      </w:r>
      <w:r w:rsidR="007F3A22" w:rsidRPr="004A060B">
        <w:rPr>
          <w:rFonts w:ascii="Palatino Linotype" w:hAnsi="Palatino Linotype" w:cs="Arial"/>
          <w:i/>
        </w:rPr>
        <w:t xml:space="preserve"> </w:t>
      </w:r>
      <w:r w:rsidRPr="004A060B">
        <w:rPr>
          <w:rFonts w:ascii="Palatino Linotype" w:hAnsi="Palatino Linotype" w:cs="Arial"/>
          <w:i/>
          <w:sz w:val="22"/>
          <w:szCs w:val="22"/>
        </w:rPr>
        <w:t>hacer</w:t>
      </w:r>
      <w:r w:rsidR="007F3A22" w:rsidRPr="004A060B">
        <w:rPr>
          <w:rFonts w:ascii="Palatino Linotype" w:hAnsi="Palatino Linotype" w:cs="Arial"/>
          <w:i/>
        </w:rPr>
        <w:t xml:space="preserve"> </w:t>
      </w:r>
      <w:r w:rsidRPr="004A060B">
        <w:rPr>
          <w:rFonts w:ascii="Palatino Linotype" w:hAnsi="Palatino Linotype" w:cs="Arial"/>
          <w:i/>
          <w:sz w:val="22"/>
          <w:szCs w:val="22"/>
        </w:rPr>
        <w:t>pública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relativa</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recursos</w:t>
      </w:r>
      <w:r w:rsidR="007F3A22" w:rsidRPr="004A060B">
        <w:rPr>
          <w:rFonts w:ascii="Palatino Linotype" w:hAnsi="Palatino Linotype" w:cs="Arial"/>
          <w:i/>
        </w:rPr>
        <w:t xml:space="preserve"> </w:t>
      </w:r>
      <w:r w:rsidRPr="004A060B">
        <w:rPr>
          <w:rFonts w:ascii="Palatino Linotype" w:hAnsi="Palatino Linotype" w:cs="Arial"/>
          <w:i/>
          <w:sz w:val="22"/>
          <w:szCs w:val="22"/>
        </w:rPr>
        <w:t>públicos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entreguen</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personas</w:t>
      </w:r>
      <w:r w:rsidR="007F3A22" w:rsidRPr="004A060B">
        <w:rPr>
          <w:rFonts w:ascii="Palatino Linotype" w:hAnsi="Palatino Linotype" w:cs="Arial"/>
          <w:i/>
        </w:rPr>
        <w:t xml:space="preserve"> </w:t>
      </w:r>
      <w:r w:rsidRPr="004A060B">
        <w:rPr>
          <w:rFonts w:ascii="Palatino Linotype" w:hAnsi="Palatino Linotype" w:cs="Arial"/>
          <w:i/>
          <w:sz w:val="22"/>
          <w:szCs w:val="22"/>
        </w:rPr>
        <w:t>físicas</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morales.</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VII.</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inobservancia</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disposiciones</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materia</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acceso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pública</w:t>
      </w:r>
      <w:r w:rsidR="007F3A22" w:rsidRPr="004A060B">
        <w:rPr>
          <w:rFonts w:ascii="Palatino Linotype" w:hAnsi="Palatino Linotype" w:cs="Arial"/>
          <w:i/>
        </w:rPr>
        <w:t xml:space="preserve"> </w:t>
      </w:r>
      <w:r w:rsidRPr="004A060B">
        <w:rPr>
          <w:rFonts w:ascii="Palatino Linotype" w:hAnsi="Palatino Linotype" w:cs="Arial"/>
          <w:i/>
          <w:sz w:val="22"/>
          <w:szCs w:val="22"/>
        </w:rPr>
        <w:t>será</w:t>
      </w:r>
      <w:r w:rsidR="007F3A22" w:rsidRPr="004A060B">
        <w:rPr>
          <w:rFonts w:ascii="Palatino Linotype" w:hAnsi="Palatino Linotype" w:cs="Arial"/>
          <w:i/>
        </w:rPr>
        <w:t xml:space="preserve"> </w:t>
      </w:r>
      <w:r w:rsidRPr="004A060B">
        <w:rPr>
          <w:rFonts w:ascii="Palatino Linotype" w:hAnsi="Palatino Linotype" w:cs="Arial"/>
          <w:i/>
          <w:sz w:val="22"/>
          <w:szCs w:val="22"/>
        </w:rPr>
        <w:t>sancionada</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términos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dispongan</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leyes.</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VIII.</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Federación</w:t>
      </w:r>
      <w:r w:rsidR="007F3A22" w:rsidRPr="004A060B">
        <w:rPr>
          <w:rFonts w:ascii="Palatino Linotype" w:hAnsi="Palatino Linotype" w:cs="Arial"/>
          <w:i/>
        </w:rPr>
        <w:t xml:space="preserve"> </w:t>
      </w:r>
      <w:r w:rsidRPr="004A060B">
        <w:rPr>
          <w:rFonts w:ascii="Palatino Linotype" w:hAnsi="Palatino Linotype" w:cs="Arial"/>
          <w:i/>
          <w:sz w:val="22"/>
          <w:szCs w:val="22"/>
        </w:rPr>
        <w:t>contará</w:t>
      </w:r>
      <w:r w:rsidR="007F3A22" w:rsidRPr="004A060B">
        <w:rPr>
          <w:rFonts w:ascii="Palatino Linotype" w:hAnsi="Palatino Linotype" w:cs="Arial"/>
          <w:i/>
        </w:rPr>
        <w:t xml:space="preserve"> </w:t>
      </w:r>
      <w:r w:rsidRPr="004A060B">
        <w:rPr>
          <w:rFonts w:ascii="Palatino Linotype" w:hAnsi="Palatino Linotype" w:cs="Arial"/>
          <w:i/>
          <w:sz w:val="22"/>
          <w:szCs w:val="22"/>
        </w:rPr>
        <w:t>con</w:t>
      </w:r>
      <w:r w:rsidR="007F3A22" w:rsidRPr="004A060B">
        <w:rPr>
          <w:rFonts w:ascii="Palatino Linotype" w:hAnsi="Palatino Linotype" w:cs="Arial"/>
          <w:i/>
        </w:rPr>
        <w:t xml:space="preserve"> </w:t>
      </w:r>
      <w:r w:rsidRPr="004A060B">
        <w:rPr>
          <w:rFonts w:ascii="Palatino Linotype" w:hAnsi="Palatino Linotype" w:cs="Arial"/>
          <w:i/>
          <w:sz w:val="22"/>
          <w:szCs w:val="22"/>
        </w:rPr>
        <w:t>un</w:t>
      </w:r>
      <w:r w:rsidR="007F3A22" w:rsidRPr="004A060B">
        <w:rPr>
          <w:rFonts w:ascii="Palatino Linotype" w:hAnsi="Palatino Linotype" w:cs="Arial"/>
          <w:i/>
        </w:rPr>
        <w:t xml:space="preserve"> </w:t>
      </w:r>
      <w:r w:rsidRPr="004A060B">
        <w:rPr>
          <w:rFonts w:ascii="Palatino Linotype" w:hAnsi="Palatino Linotype" w:cs="Arial"/>
          <w:i/>
          <w:sz w:val="22"/>
          <w:szCs w:val="22"/>
        </w:rPr>
        <w:t>organismo</w:t>
      </w:r>
      <w:r w:rsidR="007F3A22" w:rsidRPr="004A060B">
        <w:rPr>
          <w:rFonts w:ascii="Palatino Linotype" w:hAnsi="Palatino Linotype" w:cs="Arial"/>
          <w:i/>
        </w:rPr>
        <w:t xml:space="preserve"> </w:t>
      </w:r>
      <w:r w:rsidRPr="004A060B">
        <w:rPr>
          <w:rFonts w:ascii="Palatino Linotype" w:hAnsi="Palatino Linotype" w:cs="Arial"/>
          <w:i/>
          <w:sz w:val="22"/>
          <w:szCs w:val="22"/>
        </w:rPr>
        <w:t>autónomo,</w:t>
      </w:r>
      <w:r w:rsidR="007F3A22" w:rsidRPr="004A060B">
        <w:rPr>
          <w:rFonts w:ascii="Palatino Linotype" w:hAnsi="Palatino Linotype" w:cs="Arial"/>
          <w:i/>
        </w:rPr>
        <w:t xml:space="preserve"> </w:t>
      </w:r>
      <w:r w:rsidRPr="004A060B">
        <w:rPr>
          <w:rFonts w:ascii="Palatino Linotype" w:hAnsi="Palatino Linotype" w:cs="Arial"/>
          <w:i/>
          <w:sz w:val="22"/>
          <w:szCs w:val="22"/>
        </w:rPr>
        <w:t>especializado,</w:t>
      </w:r>
      <w:r w:rsidR="007F3A22" w:rsidRPr="004A060B">
        <w:rPr>
          <w:rFonts w:ascii="Palatino Linotype" w:hAnsi="Palatino Linotype" w:cs="Arial"/>
          <w:i/>
        </w:rPr>
        <w:t xml:space="preserve"> </w:t>
      </w:r>
      <w:r w:rsidRPr="004A060B">
        <w:rPr>
          <w:rFonts w:ascii="Palatino Linotype" w:hAnsi="Palatino Linotype" w:cs="Arial"/>
          <w:i/>
          <w:sz w:val="22"/>
          <w:szCs w:val="22"/>
        </w:rPr>
        <w:t>imparcial,</w:t>
      </w:r>
      <w:r w:rsidR="007F3A22" w:rsidRPr="004A060B">
        <w:rPr>
          <w:rFonts w:ascii="Palatino Linotype" w:hAnsi="Palatino Linotype" w:cs="Arial"/>
          <w:i/>
        </w:rPr>
        <w:t xml:space="preserve"> </w:t>
      </w:r>
      <w:r w:rsidRPr="004A060B">
        <w:rPr>
          <w:rFonts w:ascii="Palatino Linotype" w:hAnsi="Palatino Linotype" w:cs="Arial"/>
          <w:i/>
          <w:sz w:val="22"/>
          <w:szCs w:val="22"/>
        </w:rPr>
        <w:t>colegiado,</w:t>
      </w:r>
      <w:r w:rsidR="007F3A22" w:rsidRPr="004A060B">
        <w:rPr>
          <w:rFonts w:ascii="Palatino Linotype" w:hAnsi="Palatino Linotype" w:cs="Arial"/>
          <w:i/>
        </w:rPr>
        <w:t xml:space="preserve"> </w:t>
      </w:r>
      <w:r w:rsidRPr="004A060B">
        <w:rPr>
          <w:rFonts w:ascii="Palatino Linotype" w:hAnsi="Palatino Linotype" w:cs="Arial"/>
          <w:i/>
          <w:sz w:val="22"/>
          <w:szCs w:val="22"/>
        </w:rPr>
        <w:t>con</w:t>
      </w:r>
      <w:r w:rsidR="007F3A22" w:rsidRPr="004A060B">
        <w:rPr>
          <w:rFonts w:ascii="Palatino Linotype" w:hAnsi="Palatino Linotype" w:cs="Arial"/>
          <w:i/>
        </w:rPr>
        <w:t xml:space="preserve"> </w:t>
      </w:r>
      <w:r w:rsidRPr="004A060B">
        <w:rPr>
          <w:rFonts w:ascii="Palatino Linotype" w:hAnsi="Palatino Linotype" w:cs="Arial"/>
          <w:i/>
          <w:sz w:val="22"/>
          <w:szCs w:val="22"/>
        </w:rPr>
        <w:t>personalidad</w:t>
      </w:r>
      <w:r w:rsidR="007F3A22" w:rsidRPr="004A060B">
        <w:rPr>
          <w:rFonts w:ascii="Palatino Linotype" w:hAnsi="Palatino Linotype" w:cs="Arial"/>
          <w:i/>
        </w:rPr>
        <w:t xml:space="preserve"> </w:t>
      </w:r>
      <w:r w:rsidRPr="004A060B">
        <w:rPr>
          <w:rFonts w:ascii="Palatino Linotype" w:hAnsi="Palatino Linotype" w:cs="Arial"/>
          <w:i/>
          <w:sz w:val="22"/>
          <w:szCs w:val="22"/>
        </w:rPr>
        <w:t>jurídica</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patrimonio</w:t>
      </w:r>
      <w:r w:rsidR="007F3A22" w:rsidRPr="004A060B">
        <w:rPr>
          <w:rFonts w:ascii="Palatino Linotype" w:hAnsi="Palatino Linotype" w:cs="Arial"/>
          <w:i/>
        </w:rPr>
        <w:t xml:space="preserve"> </w:t>
      </w:r>
      <w:r w:rsidRPr="004A060B">
        <w:rPr>
          <w:rFonts w:ascii="Palatino Linotype" w:hAnsi="Palatino Linotype" w:cs="Arial"/>
          <w:i/>
          <w:sz w:val="22"/>
          <w:szCs w:val="22"/>
        </w:rPr>
        <w:t>propio,</w:t>
      </w:r>
      <w:r w:rsidR="007F3A22" w:rsidRPr="004A060B">
        <w:rPr>
          <w:rFonts w:ascii="Palatino Linotype" w:hAnsi="Palatino Linotype" w:cs="Arial"/>
          <w:i/>
        </w:rPr>
        <w:t xml:space="preserve"> </w:t>
      </w:r>
      <w:r w:rsidRPr="004A060B">
        <w:rPr>
          <w:rFonts w:ascii="Palatino Linotype" w:hAnsi="Palatino Linotype" w:cs="Arial"/>
          <w:i/>
          <w:sz w:val="22"/>
          <w:szCs w:val="22"/>
        </w:rPr>
        <w:t>con</w:t>
      </w:r>
      <w:r w:rsidR="007F3A22" w:rsidRPr="004A060B">
        <w:rPr>
          <w:rFonts w:ascii="Palatino Linotype" w:hAnsi="Palatino Linotype" w:cs="Arial"/>
          <w:i/>
        </w:rPr>
        <w:t xml:space="preserve"> </w:t>
      </w:r>
      <w:r w:rsidRPr="004A060B">
        <w:rPr>
          <w:rFonts w:ascii="Palatino Linotype" w:hAnsi="Palatino Linotype" w:cs="Arial"/>
          <w:i/>
          <w:sz w:val="22"/>
          <w:szCs w:val="22"/>
        </w:rPr>
        <w:t>plena</w:t>
      </w:r>
      <w:r w:rsidR="007F3A22" w:rsidRPr="004A060B">
        <w:rPr>
          <w:rFonts w:ascii="Palatino Linotype" w:hAnsi="Palatino Linotype" w:cs="Arial"/>
          <w:i/>
        </w:rPr>
        <w:t xml:space="preserve"> </w:t>
      </w:r>
      <w:r w:rsidRPr="004A060B">
        <w:rPr>
          <w:rFonts w:ascii="Palatino Linotype" w:hAnsi="Palatino Linotype" w:cs="Arial"/>
          <w:i/>
          <w:sz w:val="22"/>
          <w:szCs w:val="22"/>
        </w:rPr>
        <w:t>autonomía</w:t>
      </w:r>
      <w:r w:rsidR="007F3A22" w:rsidRPr="004A060B">
        <w:rPr>
          <w:rFonts w:ascii="Palatino Linotype" w:hAnsi="Palatino Linotype" w:cs="Arial"/>
          <w:i/>
        </w:rPr>
        <w:t xml:space="preserve"> </w:t>
      </w:r>
      <w:r w:rsidRPr="004A060B">
        <w:rPr>
          <w:rFonts w:ascii="Palatino Linotype" w:hAnsi="Palatino Linotype" w:cs="Arial"/>
          <w:i/>
          <w:sz w:val="22"/>
          <w:szCs w:val="22"/>
        </w:rPr>
        <w:t>técnica,</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gestión,</w:t>
      </w:r>
      <w:r w:rsidR="007F3A22" w:rsidRPr="004A060B">
        <w:rPr>
          <w:rFonts w:ascii="Palatino Linotype" w:hAnsi="Palatino Linotype" w:cs="Arial"/>
          <w:i/>
        </w:rPr>
        <w:t xml:space="preserve"> </w:t>
      </w:r>
      <w:r w:rsidRPr="004A060B">
        <w:rPr>
          <w:rFonts w:ascii="Palatino Linotype" w:hAnsi="Palatino Linotype" w:cs="Arial"/>
          <w:i/>
          <w:sz w:val="22"/>
          <w:szCs w:val="22"/>
        </w:rPr>
        <w:t>capacidad</w:t>
      </w:r>
      <w:r w:rsidR="007F3A22" w:rsidRPr="004A060B">
        <w:rPr>
          <w:rFonts w:ascii="Palatino Linotype" w:hAnsi="Palatino Linotype" w:cs="Arial"/>
          <w:i/>
        </w:rPr>
        <w:t xml:space="preserve"> </w:t>
      </w:r>
      <w:r w:rsidRPr="004A060B">
        <w:rPr>
          <w:rFonts w:ascii="Palatino Linotype" w:hAnsi="Palatino Linotype" w:cs="Arial"/>
          <w:i/>
          <w:sz w:val="22"/>
          <w:szCs w:val="22"/>
        </w:rPr>
        <w:t>para</w:t>
      </w:r>
      <w:r w:rsidR="007F3A22" w:rsidRPr="004A060B">
        <w:rPr>
          <w:rFonts w:ascii="Palatino Linotype" w:hAnsi="Palatino Linotype" w:cs="Arial"/>
          <w:i/>
        </w:rPr>
        <w:t xml:space="preserve"> </w:t>
      </w:r>
      <w:r w:rsidRPr="004A060B">
        <w:rPr>
          <w:rFonts w:ascii="Palatino Linotype" w:hAnsi="Palatino Linotype" w:cs="Arial"/>
          <w:i/>
          <w:sz w:val="22"/>
          <w:szCs w:val="22"/>
        </w:rPr>
        <w:t>decidir</w:t>
      </w:r>
      <w:r w:rsidR="007F3A22" w:rsidRPr="004A060B">
        <w:rPr>
          <w:rFonts w:ascii="Palatino Linotype" w:hAnsi="Palatino Linotype" w:cs="Arial"/>
          <w:i/>
        </w:rPr>
        <w:t xml:space="preserve"> </w:t>
      </w:r>
      <w:r w:rsidRPr="004A060B">
        <w:rPr>
          <w:rFonts w:ascii="Palatino Linotype" w:hAnsi="Palatino Linotype" w:cs="Arial"/>
          <w:i/>
          <w:sz w:val="22"/>
          <w:szCs w:val="22"/>
        </w:rPr>
        <w:t>sobre</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ejercicio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su</w:t>
      </w:r>
      <w:r w:rsidR="007F3A22" w:rsidRPr="004A060B">
        <w:rPr>
          <w:rFonts w:ascii="Palatino Linotype" w:hAnsi="Palatino Linotype" w:cs="Arial"/>
          <w:i/>
        </w:rPr>
        <w:t xml:space="preserve"> </w:t>
      </w:r>
      <w:r w:rsidRPr="004A060B">
        <w:rPr>
          <w:rFonts w:ascii="Palatino Linotype" w:hAnsi="Palatino Linotype" w:cs="Arial"/>
          <w:i/>
          <w:sz w:val="22"/>
          <w:szCs w:val="22"/>
        </w:rPr>
        <w:t>presupuesto</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determinar</w:t>
      </w:r>
      <w:r w:rsidR="007F3A22" w:rsidRPr="004A060B">
        <w:rPr>
          <w:rFonts w:ascii="Palatino Linotype" w:hAnsi="Palatino Linotype" w:cs="Arial"/>
          <w:i/>
        </w:rPr>
        <w:t xml:space="preserve"> </w:t>
      </w:r>
      <w:r w:rsidRPr="004A060B">
        <w:rPr>
          <w:rFonts w:ascii="Palatino Linotype" w:hAnsi="Palatino Linotype" w:cs="Arial"/>
          <w:i/>
          <w:sz w:val="22"/>
          <w:szCs w:val="22"/>
        </w:rPr>
        <w:t>su</w:t>
      </w:r>
      <w:r w:rsidR="007F3A22" w:rsidRPr="004A060B">
        <w:rPr>
          <w:rFonts w:ascii="Palatino Linotype" w:hAnsi="Palatino Linotype" w:cs="Arial"/>
          <w:i/>
        </w:rPr>
        <w:t xml:space="preserve"> </w:t>
      </w:r>
      <w:r w:rsidRPr="004A060B">
        <w:rPr>
          <w:rFonts w:ascii="Palatino Linotype" w:hAnsi="Palatino Linotype" w:cs="Arial"/>
          <w:i/>
          <w:sz w:val="22"/>
          <w:szCs w:val="22"/>
        </w:rPr>
        <w:t>organización</w:t>
      </w:r>
      <w:r w:rsidR="007F3A22" w:rsidRPr="004A060B">
        <w:rPr>
          <w:rFonts w:ascii="Palatino Linotype" w:hAnsi="Palatino Linotype" w:cs="Arial"/>
          <w:i/>
        </w:rPr>
        <w:t xml:space="preserve"> </w:t>
      </w:r>
      <w:r w:rsidRPr="004A060B">
        <w:rPr>
          <w:rFonts w:ascii="Palatino Linotype" w:hAnsi="Palatino Linotype" w:cs="Arial"/>
          <w:i/>
          <w:sz w:val="22"/>
          <w:szCs w:val="22"/>
        </w:rPr>
        <w:t>interna,</w:t>
      </w:r>
      <w:r w:rsidR="007F3A22" w:rsidRPr="004A060B">
        <w:rPr>
          <w:rFonts w:ascii="Palatino Linotype" w:hAnsi="Palatino Linotype" w:cs="Arial"/>
          <w:i/>
        </w:rPr>
        <w:t xml:space="preserve"> </w:t>
      </w:r>
      <w:r w:rsidRPr="004A060B">
        <w:rPr>
          <w:rFonts w:ascii="Palatino Linotype" w:hAnsi="Palatino Linotype" w:cs="Arial"/>
          <w:i/>
          <w:sz w:val="22"/>
          <w:szCs w:val="22"/>
        </w:rPr>
        <w:t>responsable</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garantizar</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cumplimiento</w:t>
      </w:r>
      <w:r w:rsidR="007F3A22" w:rsidRPr="004A060B">
        <w:rPr>
          <w:rFonts w:ascii="Palatino Linotype" w:hAnsi="Palatino Linotype" w:cs="Arial"/>
          <w:i/>
        </w:rPr>
        <w:t xml:space="preserve"> </w:t>
      </w:r>
      <w:r w:rsidRPr="004A060B">
        <w:rPr>
          <w:rFonts w:ascii="Palatino Linotype" w:hAnsi="Palatino Linotype" w:cs="Arial"/>
          <w:i/>
          <w:sz w:val="22"/>
          <w:szCs w:val="22"/>
        </w:rPr>
        <w:t>del</w:t>
      </w:r>
      <w:r w:rsidR="007F3A22" w:rsidRPr="004A060B">
        <w:rPr>
          <w:rFonts w:ascii="Palatino Linotype" w:hAnsi="Palatino Linotype" w:cs="Arial"/>
          <w:i/>
        </w:rPr>
        <w:t xml:space="preserve"> </w:t>
      </w:r>
      <w:r w:rsidRPr="004A060B">
        <w:rPr>
          <w:rFonts w:ascii="Palatino Linotype" w:hAnsi="Palatino Linotype" w:cs="Arial"/>
          <w:i/>
          <w:sz w:val="22"/>
          <w:szCs w:val="22"/>
        </w:rPr>
        <w:t>derecho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acceso</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pública</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protección</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datos</w:t>
      </w:r>
      <w:r w:rsidR="007F3A22" w:rsidRPr="004A060B">
        <w:rPr>
          <w:rFonts w:ascii="Palatino Linotype" w:hAnsi="Palatino Linotype" w:cs="Arial"/>
          <w:i/>
        </w:rPr>
        <w:t xml:space="preserve"> </w:t>
      </w:r>
      <w:r w:rsidRPr="004A060B">
        <w:rPr>
          <w:rFonts w:ascii="Palatino Linotype" w:hAnsi="Palatino Linotype" w:cs="Arial"/>
          <w:i/>
          <w:sz w:val="22"/>
          <w:szCs w:val="22"/>
        </w:rPr>
        <w:t>personales</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posesión</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sujetos</w:t>
      </w:r>
      <w:r w:rsidR="007F3A22" w:rsidRPr="004A060B">
        <w:rPr>
          <w:rFonts w:ascii="Palatino Linotype" w:hAnsi="Palatino Linotype" w:cs="Arial"/>
          <w:i/>
        </w:rPr>
        <w:t xml:space="preserve"> </w:t>
      </w:r>
      <w:r w:rsidRPr="004A060B">
        <w:rPr>
          <w:rFonts w:ascii="Palatino Linotype" w:hAnsi="Palatino Linotype" w:cs="Arial"/>
          <w:i/>
          <w:sz w:val="22"/>
          <w:szCs w:val="22"/>
        </w:rPr>
        <w:t>obligados</w:t>
      </w:r>
      <w:r w:rsidR="007F3A22" w:rsidRPr="004A060B">
        <w:rPr>
          <w:rFonts w:ascii="Palatino Linotype" w:hAnsi="Palatino Linotype" w:cs="Arial"/>
          <w:i/>
        </w:rPr>
        <w:t xml:space="preserve"> </w:t>
      </w:r>
      <w:r w:rsidRPr="004A060B">
        <w:rPr>
          <w:rFonts w:ascii="Palatino Linotype" w:hAnsi="Palatino Linotype" w:cs="Arial"/>
          <w:i/>
          <w:sz w:val="22"/>
          <w:szCs w:val="22"/>
        </w:rPr>
        <w:t>en</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términos</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establezca</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ley.</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ley</w:t>
      </w:r>
      <w:r w:rsidR="007F3A22" w:rsidRPr="004A060B">
        <w:rPr>
          <w:rFonts w:ascii="Palatino Linotype" w:hAnsi="Palatino Linotype" w:cs="Arial"/>
          <w:i/>
        </w:rPr>
        <w:t xml:space="preserve"> </w:t>
      </w:r>
      <w:r w:rsidRPr="004A060B">
        <w:rPr>
          <w:rFonts w:ascii="Palatino Linotype" w:hAnsi="Palatino Linotype" w:cs="Arial"/>
          <w:i/>
          <w:sz w:val="22"/>
          <w:szCs w:val="22"/>
        </w:rPr>
        <w:t>establecerá</w:t>
      </w:r>
      <w:r w:rsidR="007F3A22" w:rsidRPr="004A060B">
        <w:rPr>
          <w:rFonts w:ascii="Palatino Linotype" w:hAnsi="Palatino Linotype" w:cs="Arial"/>
          <w:i/>
        </w:rPr>
        <w:t xml:space="preserve"> </w:t>
      </w:r>
      <w:r w:rsidRPr="004A060B">
        <w:rPr>
          <w:rFonts w:ascii="Palatino Linotype" w:hAnsi="Palatino Linotype" w:cs="Arial"/>
          <w:i/>
          <w:sz w:val="22"/>
          <w:szCs w:val="22"/>
        </w:rPr>
        <w:t>aquella</w:t>
      </w:r>
      <w:r w:rsidR="007F3A22" w:rsidRPr="004A060B">
        <w:rPr>
          <w:rFonts w:ascii="Palatino Linotype" w:hAnsi="Palatino Linotype" w:cs="Arial"/>
          <w:i/>
        </w:rPr>
        <w:t xml:space="preserve"> </w:t>
      </w:r>
      <w:r w:rsidRPr="004A060B">
        <w:rPr>
          <w:rFonts w:ascii="Palatino Linotype" w:hAnsi="Palatino Linotype" w:cs="Arial"/>
          <w:i/>
          <w:sz w:val="22"/>
          <w:szCs w:val="22"/>
        </w:rPr>
        <w:t>información</w:t>
      </w:r>
      <w:r w:rsidR="007F3A22" w:rsidRPr="004A060B">
        <w:rPr>
          <w:rFonts w:ascii="Palatino Linotype" w:hAnsi="Palatino Linotype" w:cs="Arial"/>
          <w:i/>
        </w:rPr>
        <w:t xml:space="preserve"> </w:t>
      </w:r>
      <w:r w:rsidRPr="004A060B">
        <w:rPr>
          <w:rFonts w:ascii="Palatino Linotype" w:hAnsi="Palatino Linotype" w:cs="Arial"/>
          <w:i/>
          <w:sz w:val="22"/>
          <w:szCs w:val="22"/>
        </w:rPr>
        <w:t>que</w:t>
      </w:r>
      <w:r w:rsidR="007F3A22" w:rsidRPr="004A060B">
        <w:rPr>
          <w:rFonts w:ascii="Palatino Linotype" w:hAnsi="Palatino Linotype" w:cs="Arial"/>
          <w:i/>
        </w:rPr>
        <w:t xml:space="preserve"> </w:t>
      </w:r>
      <w:r w:rsidRPr="004A060B">
        <w:rPr>
          <w:rFonts w:ascii="Palatino Linotype" w:hAnsi="Palatino Linotype" w:cs="Arial"/>
          <w:i/>
          <w:sz w:val="22"/>
          <w:szCs w:val="22"/>
        </w:rPr>
        <w:t>se</w:t>
      </w:r>
      <w:r w:rsidR="007F3A22" w:rsidRPr="004A060B">
        <w:rPr>
          <w:rFonts w:ascii="Palatino Linotype" w:hAnsi="Palatino Linotype" w:cs="Arial"/>
          <w:i/>
        </w:rPr>
        <w:t xml:space="preserve"> </w:t>
      </w:r>
      <w:r w:rsidRPr="004A060B">
        <w:rPr>
          <w:rFonts w:ascii="Palatino Linotype" w:hAnsi="Palatino Linotype" w:cs="Arial"/>
          <w:i/>
          <w:sz w:val="22"/>
          <w:szCs w:val="22"/>
        </w:rPr>
        <w:t>considere</w:t>
      </w:r>
      <w:r w:rsidR="007F3A22" w:rsidRPr="004A060B">
        <w:rPr>
          <w:rFonts w:ascii="Palatino Linotype" w:hAnsi="Palatino Linotype" w:cs="Arial"/>
          <w:i/>
        </w:rPr>
        <w:t xml:space="preserve"> </w:t>
      </w:r>
      <w:r w:rsidRPr="004A060B">
        <w:rPr>
          <w:rFonts w:ascii="Palatino Linotype" w:hAnsi="Palatino Linotype" w:cs="Arial"/>
          <w:i/>
          <w:sz w:val="22"/>
          <w:szCs w:val="22"/>
        </w:rPr>
        <w:t>reservada</w:t>
      </w:r>
      <w:r w:rsidR="007F3A22" w:rsidRPr="004A060B">
        <w:rPr>
          <w:rFonts w:ascii="Palatino Linotype" w:hAnsi="Palatino Linotype" w:cs="Arial"/>
          <w:i/>
        </w:rPr>
        <w:t xml:space="preserve"> </w:t>
      </w:r>
      <w:r w:rsidRPr="004A060B">
        <w:rPr>
          <w:rFonts w:ascii="Palatino Linotype" w:hAnsi="Palatino Linotype" w:cs="Arial"/>
          <w:i/>
          <w:sz w:val="22"/>
          <w:szCs w:val="22"/>
        </w:rPr>
        <w:t>o</w:t>
      </w:r>
      <w:r w:rsidR="007F3A22" w:rsidRPr="004A060B">
        <w:rPr>
          <w:rFonts w:ascii="Palatino Linotype" w:hAnsi="Palatino Linotype" w:cs="Arial"/>
          <w:i/>
        </w:rPr>
        <w:t xml:space="preserve"> </w:t>
      </w:r>
      <w:r w:rsidRPr="004A060B">
        <w:rPr>
          <w:rFonts w:ascii="Palatino Linotype" w:hAnsi="Palatino Linotype" w:cs="Arial"/>
          <w:i/>
          <w:sz w:val="22"/>
          <w:szCs w:val="22"/>
        </w:rPr>
        <w:t>confidencial.</w:t>
      </w:r>
    </w:p>
    <w:p w:rsidR="00090396" w:rsidRPr="004A060B" w:rsidRDefault="00090396" w:rsidP="00090396">
      <w:pPr>
        <w:tabs>
          <w:tab w:val="left" w:pos="8222"/>
        </w:tabs>
        <w:ind w:left="851" w:right="902"/>
        <w:jc w:val="both"/>
        <w:rPr>
          <w:rFonts w:ascii="Palatino Linotype" w:hAnsi="Palatino Linotype" w:cs="Arial"/>
          <w:i/>
          <w:sz w:val="22"/>
          <w:szCs w:val="22"/>
        </w:rPr>
      </w:pPr>
      <w:r w:rsidRPr="004A060B">
        <w:rPr>
          <w:rFonts w:ascii="Palatino Linotype" w:hAnsi="Palatino Linotype" w:cs="Arial"/>
          <w:i/>
          <w:sz w:val="22"/>
          <w:szCs w:val="22"/>
        </w:rPr>
        <w:t>…”</w:t>
      </w:r>
      <w:r w:rsidR="007F3A22" w:rsidRPr="004A060B">
        <w:rPr>
          <w:rFonts w:ascii="Palatino Linotype" w:hAnsi="Palatino Linotype" w:cs="Arial"/>
          <w:i/>
        </w:rPr>
        <w:t xml:space="preserve"> </w:t>
      </w:r>
    </w:p>
    <w:p w:rsidR="00090396" w:rsidRPr="004A060B" w:rsidRDefault="00090396" w:rsidP="00090396">
      <w:pPr>
        <w:tabs>
          <w:tab w:val="left" w:pos="8222"/>
        </w:tabs>
        <w:ind w:left="851" w:right="902"/>
        <w:jc w:val="both"/>
        <w:rPr>
          <w:rFonts w:ascii="Palatino Linotype" w:hAnsi="Palatino Linotype"/>
          <w:i/>
          <w:sz w:val="22"/>
          <w:szCs w:val="22"/>
        </w:rPr>
      </w:pPr>
      <w:r w:rsidRPr="004A060B">
        <w:rPr>
          <w:rFonts w:ascii="Palatino Linotype" w:hAnsi="Palatino Linotype"/>
          <w:i/>
          <w:sz w:val="22"/>
          <w:szCs w:val="22"/>
        </w:rPr>
        <w:t>(Énfasis</w:t>
      </w:r>
      <w:r w:rsidR="007F3A22" w:rsidRPr="004A060B">
        <w:rPr>
          <w:rFonts w:ascii="Palatino Linotype" w:hAnsi="Palatino Linotype"/>
          <w:i/>
        </w:rPr>
        <w:t xml:space="preserve"> </w:t>
      </w:r>
      <w:r w:rsidRPr="004A060B">
        <w:rPr>
          <w:rFonts w:ascii="Palatino Linotype" w:hAnsi="Palatino Linotype"/>
          <w:i/>
          <w:sz w:val="22"/>
          <w:szCs w:val="22"/>
        </w:rPr>
        <w:t>añadido)</w:t>
      </w:r>
    </w:p>
    <w:p w:rsidR="00090396" w:rsidRPr="004A060B" w:rsidRDefault="00090396" w:rsidP="00090396">
      <w:pPr>
        <w:spacing w:before="100" w:beforeAutospacing="1" w:after="100" w:afterAutospacing="1" w:line="360" w:lineRule="auto"/>
        <w:jc w:val="both"/>
        <w:rPr>
          <w:rFonts w:ascii="Palatino Linotype" w:hAnsi="Palatino Linotype" w:cs="Arial"/>
          <w:sz w:val="28"/>
        </w:rPr>
      </w:pP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parte,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Constitución</w:t>
      </w:r>
      <w:r w:rsidR="007F3A22" w:rsidRPr="004A060B">
        <w:rPr>
          <w:rFonts w:ascii="Palatino Linotype" w:hAnsi="Palatino Linotype" w:cs="Arial"/>
        </w:rPr>
        <w:t xml:space="preserve"> </w:t>
      </w:r>
      <w:r w:rsidRPr="004A060B">
        <w:rPr>
          <w:rFonts w:ascii="Palatino Linotype" w:hAnsi="Palatino Linotype" w:cs="Arial"/>
        </w:rPr>
        <w:t>Política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Libre</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Soberano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artículo</w:t>
      </w:r>
      <w:r w:rsidR="007F3A22" w:rsidRPr="004A060B">
        <w:rPr>
          <w:rFonts w:ascii="Palatino Linotype" w:hAnsi="Palatino Linotype" w:cs="Arial"/>
        </w:rPr>
        <w:t xml:space="preserve"> </w:t>
      </w:r>
      <w:r w:rsidRPr="004A060B">
        <w:rPr>
          <w:rFonts w:ascii="Palatino Linotype" w:hAnsi="Palatino Linotype" w:cs="Arial"/>
        </w:rPr>
        <w:t>5°,</w:t>
      </w:r>
      <w:r w:rsidR="007F3A22" w:rsidRPr="004A060B">
        <w:rPr>
          <w:rFonts w:ascii="Palatino Linotype" w:hAnsi="Palatino Linotype" w:cs="Arial"/>
        </w:rPr>
        <w:t xml:space="preserve"> </w:t>
      </w:r>
      <w:r w:rsidRPr="004A060B">
        <w:rPr>
          <w:rFonts w:ascii="Palatino Linotype" w:hAnsi="Palatino Linotype" w:cs="Arial"/>
        </w:rPr>
        <w:t>dispone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parte</w:t>
      </w:r>
      <w:r w:rsidR="007F3A22" w:rsidRPr="004A060B">
        <w:rPr>
          <w:rFonts w:ascii="Palatino Linotype" w:hAnsi="Palatino Linotype" w:cs="Arial"/>
        </w:rPr>
        <w:t xml:space="preserve"> </w:t>
      </w:r>
      <w:r w:rsidRPr="004A060B">
        <w:rPr>
          <w:rFonts w:ascii="Palatino Linotype" w:hAnsi="Palatino Linotype" w:cs="Arial"/>
        </w:rPr>
        <w:t>conducente,</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siguiente:</w:t>
      </w:r>
    </w:p>
    <w:p w:rsidR="00090396" w:rsidRPr="004A060B" w:rsidRDefault="00090396" w:rsidP="00090396">
      <w:pPr>
        <w:ind w:left="851" w:right="902"/>
        <w:jc w:val="both"/>
        <w:rPr>
          <w:rFonts w:ascii="Palatino Linotype" w:hAnsi="Palatino Linotype" w:cs="Arial"/>
          <w:b/>
          <w:i/>
          <w:sz w:val="22"/>
          <w:szCs w:val="22"/>
        </w:rPr>
      </w:pPr>
      <w:r w:rsidRPr="004A060B">
        <w:rPr>
          <w:rFonts w:ascii="Palatino Linotype" w:hAnsi="Palatino Linotype" w:cs="Arial"/>
          <w:i/>
          <w:sz w:val="22"/>
          <w:szCs w:val="22"/>
        </w:rPr>
        <w:t>“</w:t>
      </w:r>
      <w:r w:rsidRPr="004A060B">
        <w:rPr>
          <w:rFonts w:ascii="Palatino Linotype" w:hAnsi="Palatino Linotype" w:cs="Arial"/>
          <w:b/>
          <w:i/>
          <w:sz w:val="22"/>
          <w:szCs w:val="22"/>
        </w:rPr>
        <w:t>Artículo</w:t>
      </w:r>
      <w:r w:rsidR="007F3A22" w:rsidRPr="004A060B">
        <w:rPr>
          <w:rFonts w:ascii="Palatino Linotype" w:hAnsi="Palatino Linotype" w:cs="Arial"/>
          <w:b/>
          <w:i/>
        </w:rPr>
        <w:t xml:space="preserve"> </w:t>
      </w:r>
      <w:r w:rsidRPr="004A060B">
        <w:rPr>
          <w:rFonts w:ascii="Palatino Linotype" w:hAnsi="Palatino Linotype" w:cs="Arial"/>
          <w:b/>
          <w:i/>
          <w:sz w:val="22"/>
          <w:szCs w:val="22"/>
        </w:rPr>
        <w:t>5.</w:t>
      </w:r>
      <w:r w:rsidR="007F3A22" w:rsidRPr="004A060B">
        <w:rPr>
          <w:rFonts w:ascii="Palatino Linotype" w:hAnsi="Palatino Linotype" w:cs="Arial"/>
          <w:b/>
          <w:i/>
        </w:rPr>
        <w:t xml:space="preserve"> </w:t>
      </w:r>
      <w:r w:rsidRPr="004A060B">
        <w:rPr>
          <w:rFonts w:ascii="Palatino Linotype" w:hAnsi="Palatino Linotype" w:cs="Arial"/>
          <w:b/>
          <w:i/>
          <w:sz w:val="22"/>
          <w:szCs w:val="22"/>
        </w:rPr>
        <w:t>…</w:t>
      </w:r>
      <w:r w:rsidR="007F3A22" w:rsidRPr="004A060B">
        <w:rPr>
          <w:rFonts w:ascii="Palatino Linotype" w:hAnsi="Palatino Linotype" w:cs="Arial"/>
          <w:b/>
          <w:i/>
        </w:rPr>
        <w:t xml:space="preserve"> </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b/>
          <w:i/>
          <w:sz w:val="22"/>
          <w:szCs w:val="22"/>
        </w:rPr>
        <w:t>El</w:t>
      </w:r>
      <w:r w:rsidR="007F3A22" w:rsidRPr="004A060B">
        <w:rPr>
          <w:rFonts w:ascii="Palatino Linotype" w:hAnsi="Palatino Linotype"/>
          <w:b/>
          <w:i/>
        </w:rPr>
        <w:t xml:space="preserve"> </w:t>
      </w:r>
      <w:r w:rsidRPr="004A060B">
        <w:rPr>
          <w:rFonts w:ascii="Palatino Linotype" w:hAnsi="Palatino Linotype"/>
          <w:b/>
          <w:i/>
          <w:sz w:val="22"/>
          <w:szCs w:val="22"/>
        </w:rPr>
        <w:t>derecho</w:t>
      </w:r>
      <w:r w:rsidR="007F3A22" w:rsidRPr="004A060B">
        <w:rPr>
          <w:rFonts w:ascii="Palatino Linotype" w:hAnsi="Palatino Linotype"/>
          <w:b/>
          <w:i/>
        </w:rPr>
        <w:t xml:space="preserve"> </w:t>
      </w:r>
      <w:r w:rsidRPr="004A060B">
        <w:rPr>
          <w:rFonts w:ascii="Palatino Linotype" w:hAnsi="Palatino Linotype"/>
          <w:b/>
          <w:i/>
          <w:sz w:val="22"/>
          <w:szCs w:val="22"/>
        </w:rPr>
        <w:t>a</w:t>
      </w:r>
      <w:r w:rsidR="007F3A22" w:rsidRPr="004A060B">
        <w:rPr>
          <w:rFonts w:ascii="Palatino Linotype" w:hAnsi="Palatino Linotype"/>
          <w:b/>
          <w:i/>
        </w:rPr>
        <w:t xml:space="preserve"> </w:t>
      </w:r>
      <w:r w:rsidRPr="004A060B">
        <w:rPr>
          <w:rFonts w:ascii="Palatino Linotype" w:hAnsi="Palatino Linotype"/>
          <w:b/>
          <w:i/>
          <w:sz w:val="22"/>
          <w:szCs w:val="22"/>
        </w:rPr>
        <w:t>la</w:t>
      </w:r>
      <w:r w:rsidR="007F3A22" w:rsidRPr="004A060B">
        <w:rPr>
          <w:rFonts w:ascii="Palatino Linotype" w:hAnsi="Palatino Linotype"/>
          <w:b/>
          <w:i/>
        </w:rPr>
        <w:t xml:space="preserve"> </w:t>
      </w:r>
      <w:r w:rsidRPr="004A060B">
        <w:rPr>
          <w:rFonts w:ascii="Palatino Linotype" w:hAnsi="Palatino Linotype"/>
          <w:b/>
          <w:i/>
          <w:sz w:val="22"/>
          <w:szCs w:val="22"/>
        </w:rPr>
        <w:t>información</w:t>
      </w:r>
      <w:r w:rsidR="007F3A22" w:rsidRPr="004A060B">
        <w:rPr>
          <w:rFonts w:ascii="Palatino Linotype" w:hAnsi="Palatino Linotype"/>
          <w:b/>
          <w:i/>
        </w:rPr>
        <w:t xml:space="preserve"> </w:t>
      </w:r>
      <w:r w:rsidRPr="004A060B">
        <w:rPr>
          <w:rFonts w:ascii="Palatino Linotype" w:hAnsi="Palatino Linotype"/>
          <w:b/>
          <w:i/>
          <w:sz w:val="22"/>
          <w:szCs w:val="22"/>
        </w:rPr>
        <w:t>será</w:t>
      </w:r>
      <w:r w:rsidR="007F3A22" w:rsidRPr="004A060B">
        <w:rPr>
          <w:rFonts w:ascii="Palatino Linotype" w:hAnsi="Palatino Linotype"/>
          <w:b/>
          <w:i/>
        </w:rPr>
        <w:t xml:space="preserve"> </w:t>
      </w:r>
      <w:r w:rsidRPr="004A060B">
        <w:rPr>
          <w:rFonts w:ascii="Palatino Linotype" w:hAnsi="Palatino Linotype"/>
          <w:b/>
          <w:i/>
          <w:sz w:val="22"/>
          <w:szCs w:val="22"/>
        </w:rPr>
        <w:t>garantizado</w:t>
      </w:r>
      <w:r w:rsidR="007F3A22" w:rsidRPr="004A060B">
        <w:rPr>
          <w:rFonts w:ascii="Palatino Linotype" w:hAnsi="Palatino Linotype"/>
          <w:b/>
          <w:i/>
        </w:rPr>
        <w:t xml:space="preserve"> </w:t>
      </w:r>
      <w:r w:rsidRPr="004A060B">
        <w:rPr>
          <w:rFonts w:ascii="Palatino Linotype" w:hAnsi="Palatino Linotype"/>
          <w:b/>
          <w:i/>
          <w:sz w:val="22"/>
          <w:szCs w:val="22"/>
        </w:rPr>
        <w:t>por</w:t>
      </w:r>
      <w:r w:rsidR="007F3A22" w:rsidRPr="004A060B">
        <w:rPr>
          <w:rFonts w:ascii="Palatino Linotype" w:hAnsi="Palatino Linotype"/>
          <w:b/>
          <w:i/>
        </w:rPr>
        <w:t xml:space="preserve"> </w:t>
      </w:r>
      <w:r w:rsidRPr="004A060B">
        <w:rPr>
          <w:rFonts w:ascii="Palatino Linotype" w:hAnsi="Palatino Linotype"/>
          <w:b/>
          <w:i/>
          <w:sz w:val="22"/>
          <w:szCs w:val="22"/>
        </w:rPr>
        <w:t>el</w:t>
      </w:r>
      <w:r w:rsidR="007F3A22" w:rsidRPr="004A060B">
        <w:rPr>
          <w:rFonts w:ascii="Palatino Linotype" w:hAnsi="Palatino Linotype"/>
          <w:b/>
          <w:i/>
        </w:rPr>
        <w:t xml:space="preserve"> </w:t>
      </w:r>
      <w:r w:rsidRPr="004A060B">
        <w:rPr>
          <w:rFonts w:ascii="Palatino Linotype" w:hAnsi="Palatino Linotype"/>
          <w:b/>
          <w:i/>
          <w:sz w:val="22"/>
          <w:szCs w:val="22"/>
        </w:rPr>
        <w:t>Estado</w:t>
      </w:r>
      <w:r w:rsidRPr="004A060B">
        <w:rPr>
          <w:rFonts w:ascii="Palatino Linotype" w:hAnsi="Palatino Linotype"/>
          <w:i/>
          <w:sz w:val="22"/>
          <w:szCs w:val="22"/>
        </w:rPr>
        <w:t>.</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ley</w:t>
      </w:r>
      <w:r w:rsidR="007F3A22" w:rsidRPr="004A060B">
        <w:rPr>
          <w:rFonts w:ascii="Palatino Linotype" w:hAnsi="Palatino Linotype"/>
          <w:i/>
        </w:rPr>
        <w:t xml:space="preserve"> </w:t>
      </w:r>
      <w:r w:rsidRPr="004A060B">
        <w:rPr>
          <w:rFonts w:ascii="Palatino Linotype" w:hAnsi="Palatino Linotype"/>
          <w:i/>
          <w:sz w:val="22"/>
          <w:szCs w:val="22"/>
        </w:rPr>
        <w:t>establecerá</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previsiones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permitan</w:t>
      </w:r>
      <w:r w:rsidR="007F3A22" w:rsidRPr="004A060B">
        <w:rPr>
          <w:rFonts w:ascii="Palatino Linotype" w:hAnsi="Palatino Linotype"/>
          <w:i/>
        </w:rPr>
        <w:t xml:space="preserve"> </w:t>
      </w:r>
      <w:r w:rsidRPr="004A060B">
        <w:rPr>
          <w:rFonts w:ascii="Palatino Linotype" w:hAnsi="Palatino Linotype"/>
          <w:i/>
          <w:sz w:val="22"/>
          <w:szCs w:val="22"/>
        </w:rPr>
        <w:t>asegurar</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protección,</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respeto</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difusión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este</w:t>
      </w:r>
      <w:r w:rsidR="007F3A22" w:rsidRPr="004A060B">
        <w:rPr>
          <w:rFonts w:ascii="Palatino Linotype" w:hAnsi="Palatino Linotype"/>
          <w:i/>
        </w:rPr>
        <w:t xml:space="preserve"> </w:t>
      </w:r>
      <w:r w:rsidRPr="004A060B">
        <w:rPr>
          <w:rFonts w:ascii="Palatino Linotype" w:hAnsi="Palatino Linotype"/>
          <w:i/>
          <w:sz w:val="22"/>
          <w:szCs w:val="22"/>
        </w:rPr>
        <w:t>derecho.</w:t>
      </w:r>
      <w:r w:rsidR="007F3A22" w:rsidRPr="004A060B">
        <w:rPr>
          <w:rFonts w:ascii="Palatino Linotype" w:hAnsi="Palatino Linotype"/>
          <w:i/>
        </w:rPr>
        <w:t xml:space="preserve"> </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Para</w:t>
      </w:r>
      <w:r w:rsidR="007F3A22" w:rsidRPr="004A060B">
        <w:rPr>
          <w:rFonts w:ascii="Palatino Linotype" w:hAnsi="Palatino Linotype"/>
          <w:i/>
        </w:rPr>
        <w:t xml:space="preserve"> </w:t>
      </w:r>
      <w:r w:rsidRPr="004A060B">
        <w:rPr>
          <w:rFonts w:ascii="Palatino Linotype" w:hAnsi="Palatino Linotype"/>
          <w:i/>
          <w:sz w:val="22"/>
          <w:szCs w:val="22"/>
        </w:rPr>
        <w:t>garantizar</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ejercicio</w:t>
      </w:r>
      <w:r w:rsidR="007F3A22" w:rsidRPr="004A060B">
        <w:rPr>
          <w:rFonts w:ascii="Palatino Linotype" w:hAnsi="Palatino Linotype"/>
          <w:i/>
        </w:rPr>
        <w:t xml:space="preserve"> </w:t>
      </w:r>
      <w:r w:rsidRPr="004A060B">
        <w:rPr>
          <w:rFonts w:ascii="Palatino Linotype" w:hAnsi="Palatino Linotype"/>
          <w:i/>
          <w:sz w:val="22"/>
          <w:szCs w:val="22"/>
        </w:rPr>
        <w:t>del</w:t>
      </w:r>
      <w:r w:rsidR="007F3A22" w:rsidRPr="004A060B">
        <w:rPr>
          <w:rFonts w:ascii="Palatino Linotype" w:hAnsi="Palatino Linotype"/>
          <w:i/>
        </w:rPr>
        <w:t xml:space="preserve"> </w:t>
      </w:r>
      <w:r w:rsidRPr="004A060B">
        <w:rPr>
          <w:rFonts w:ascii="Palatino Linotype" w:hAnsi="Palatino Linotype"/>
          <w:i/>
          <w:sz w:val="22"/>
          <w:szCs w:val="22"/>
        </w:rPr>
        <w:t>derecho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transparencia,</w:t>
      </w:r>
      <w:r w:rsidR="007F3A22" w:rsidRPr="004A060B">
        <w:rPr>
          <w:rFonts w:ascii="Palatino Linotype" w:hAnsi="Palatino Linotype"/>
          <w:i/>
        </w:rPr>
        <w:t xml:space="preserve"> </w:t>
      </w:r>
      <w:r w:rsidRPr="004A060B">
        <w:rPr>
          <w:rFonts w:ascii="Palatino Linotype" w:hAnsi="Palatino Linotype"/>
          <w:i/>
          <w:sz w:val="22"/>
          <w:szCs w:val="22"/>
        </w:rPr>
        <w:t>acceso</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pública</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protección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datos</w:t>
      </w:r>
      <w:r w:rsidR="007F3A22" w:rsidRPr="004A060B">
        <w:rPr>
          <w:rFonts w:ascii="Palatino Linotype" w:hAnsi="Palatino Linotype"/>
          <w:i/>
        </w:rPr>
        <w:t xml:space="preserve"> </w:t>
      </w:r>
      <w:r w:rsidRPr="004A060B">
        <w:rPr>
          <w:rFonts w:ascii="Palatino Linotype" w:hAnsi="Palatino Linotype"/>
          <w:i/>
          <w:sz w:val="22"/>
          <w:szCs w:val="22"/>
        </w:rPr>
        <w:t>personales,</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poderes</w:t>
      </w:r>
      <w:r w:rsidR="007F3A22" w:rsidRPr="004A060B">
        <w:rPr>
          <w:rFonts w:ascii="Palatino Linotype" w:hAnsi="Palatino Linotype"/>
          <w:i/>
        </w:rPr>
        <w:t xml:space="preserve"> </w:t>
      </w:r>
      <w:r w:rsidRPr="004A060B">
        <w:rPr>
          <w:rFonts w:ascii="Palatino Linotype" w:hAnsi="Palatino Linotype"/>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organismos</w:t>
      </w:r>
      <w:r w:rsidR="007F3A22" w:rsidRPr="004A060B">
        <w:rPr>
          <w:rFonts w:ascii="Palatino Linotype" w:hAnsi="Palatino Linotype"/>
          <w:i/>
        </w:rPr>
        <w:t xml:space="preserve"> </w:t>
      </w:r>
      <w:r w:rsidRPr="004A060B">
        <w:rPr>
          <w:rFonts w:ascii="Palatino Linotype" w:hAnsi="Palatino Linotype"/>
          <w:i/>
          <w:sz w:val="22"/>
          <w:szCs w:val="22"/>
        </w:rPr>
        <w:t>autónomos,</w:t>
      </w:r>
      <w:r w:rsidR="007F3A22" w:rsidRPr="004A060B">
        <w:rPr>
          <w:rFonts w:ascii="Palatino Linotype" w:hAnsi="Palatino Linotype"/>
          <w:i/>
        </w:rPr>
        <w:t xml:space="preserve"> </w:t>
      </w:r>
      <w:r w:rsidRPr="004A060B">
        <w:rPr>
          <w:rFonts w:ascii="Palatino Linotype" w:hAnsi="Palatino Linotype"/>
          <w:i/>
          <w:sz w:val="22"/>
          <w:szCs w:val="22"/>
        </w:rPr>
        <w:t>transparentarán</w:t>
      </w:r>
      <w:r w:rsidR="007F3A22" w:rsidRPr="004A060B">
        <w:rPr>
          <w:rFonts w:ascii="Palatino Linotype" w:hAnsi="Palatino Linotype"/>
          <w:i/>
        </w:rPr>
        <w:t xml:space="preserve"> </w:t>
      </w:r>
      <w:r w:rsidRPr="004A060B">
        <w:rPr>
          <w:rFonts w:ascii="Palatino Linotype" w:hAnsi="Palatino Linotype"/>
          <w:i/>
          <w:sz w:val="22"/>
          <w:szCs w:val="22"/>
        </w:rPr>
        <w:t>sus</w:t>
      </w:r>
      <w:r w:rsidR="007F3A22" w:rsidRPr="004A060B">
        <w:rPr>
          <w:rFonts w:ascii="Palatino Linotype" w:hAnsi="Palatino Linotype"/>
          <w:i/>
        </w:rPr>
        <w:t xml:space="preserve"> </w:t>
      </w:r>
      <w:r w:rsidRPr="004A060B">
        <w:rPr>
          <w:rFonts w:ascii="Palatino Linotype" w:hAnsi="Palatino Linotype"/>
          <w:i/>
          <w:sz w:val="22"/>
          <w:szCs w:val="22"/>
        </w:rPr>
        <w:t>acciones,</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términos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disposiciones</w:t>
      </w:r>
      <w:r w:rsidR="007F3A22" w:rsidRPr="004A060B">
        <w:rPr>
          <w:rFonts w:ascii="Palatino Linotype" w:hAnsi="Palatino Linotype"/>
          <w:i/>
        </w:rPr>
        <w:t xml:space="preserve"> </w:t>
      </w:r>
      <w:r w:rsidRPr="004A060B">
        <w:rPr>
          <w:rFonts w:ascii="Palatino Linotype" w:hAnsi="Palatino Linotype"/>
          <w:i/>
          <w:sz w:val="22"/>
          <w:szCs w:val="22"/>
        </w:rPr>
        <w:t>aplicables,</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será</w:t>
      </w:r>
      <w:r w:rsidR="007F3A22" w:rsidRPr="004A060B">
        <w:rPr>
          <w:rFonts w:ascii="Palatino Linotype" w:hAnsi="Palatino Linotype"/>
          <w:i/>
        </w:rPr>
        <w:t xml:space="preserve"> </w:t>
      </w:r>
      <w:r w:rsidRPr="004A060B">
        <w:rPr>
          <w:rFonts w:ascii="Palatino Linotype" w:hAnsi="Palatino Linotype"/>
          <w:i/>
          <w:sz w:val="22"/>
          <w:szCs w:val="22"/>
        </w:rPr>
        <w:t>oportuna,</w:t>
      </w:r>
      <w:r w:rsidR="007F3A22" w:rsidRPr="004A060B">
        <w:rPr>
          <w:rFonts w:ascii="Palatino Linotype" w:hAnsi="Palatino Linotype"/>
          <w:i/>
        </w:rPr>
        <w:t xml:space="preserve"> </w:t>
      </w:r>
      <w:r w:rsidRPr="004A060B">
        <w:rPr>
          <w:rFonts w:ascii="Palatino Linotype" w:hAnsi="Palatino Linotype"/>
          <w:i/>
          <w:sz w:val="22"/>
          <w:szCs w:val="22"/>
        </w:rPr>
        <w:t>clara,</w:t>
      </w:r>
      <w:r w:rsidR="007F3A22" w:rsidRPr="004A060B">
        <w:rPr>
          <w:rFonts w:ascii="Palatino Linotype" w:hAnsi="Palatino Linotype"/>
          <w:i/>
        </w:rPr>
        <w:t xml:space="preserve"> </w:t>
      </w:r>
      <w:r w:rsidRPr="004A060B">
        <w:rPr>
          <w:rFonts w:ascii="Palatino Linotype" w:hAnsi="Palatino Linotype"/>
          <w:i/>
          <w:sz w:val="22"/>
          <w:szCs w:val="22"/>
        </w:rPr>
        <w:t>veraz</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fácil</w:t>
      </w:r>
      <w:r w:rsidR="007F3A22" w:rsidRPr="004A060B">
        <w:rPr>
          <w:rFonts w:ascii="Palatino Linotype" w:hAnsi="Palatino Linotype"/>
          <w:i/>
        </w:rPr>
        <w:t xml:space="preserve"> </w:t>
      </w:r>
      <w:r w:rsidRPr="004A060B">
        <w:rPr>
          <w:rFonts w:ascii="Palatino Linotype" w:hAnsi="Palatino Linotype"/>
          <w:i/>
          <w:sz w:val="22"/>
          <w:szCs w:val="22"/>
        </w:rPr>
        <w:t>acceso.</w:t>
      </w:r>
      <w:r w:rsidR="007F3A22" w:rsidRPr="004A060B">
        <w:rPr>
          <w:rFonts w:ascii="Palatino Linotype" w:hAnsi="Palatino Linotype"/>
          <w:i/>
        </w:rPr>
        <w:t xml:space="preserve"> </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Este</w:t>
      </w:r>
      <w:r w:rsidR="007F3A22" w:rsidRPr="004A060B">
        <w:rPr>
          <w:rFonts w:ascii="Palatino Linotype" w:hAnsi="Palatino Linotype"/>
          <w:i/>
        </w:rPr>
        <w:t xml:space="preserve"> </w:t>
      </w:r>
      <w:r w:rsidRPr="004A060B">
        <w:rPr>
          <w:rFonts w:ascii="Palatino Linotype" w:hAnsi="Palatino Linotype"/>
          <w:i/>
          <w:sz w:val="22"/>
          <w:szCs w:val="22"/>
        </w:rPr>
        <w:t>derecho</w:t>
      </w:r>
      <w:r w:rsidR="007F3A22" w:rsidRPr="004A060B">
        <w:rPr>
          <w:rFonts w:ascii="Palatino Linotype" w:hAnsi="Palatino Linotype"/>
          <w:i/>
        </w:rPr>
        <w:t xml:space="preserve"> </w:t>
      </w:r>
      <w:r w:rsidRPr="004A060B">
        <w:rPr>
          <w:rFonts w:ascii="Palatino Linotype" w:hAnsi="Palatino Linotype"/>
          <w:i/>
          <w:sz w:val="22"/>
          <w:szCs w:val="22"/>
        </w:rPr>
        <w:t>se</w:t>
      </w:r>
      <w:r w:rsidR="007F3A22" w:rsidRPr="004A060B">
        <w:rPr>
          <w:rFonts w:ascii="Palatino Linotype" w:hAnsi="Palatino Linotype"/>
          <w:i/>
        </w:rPr>
        <w:t xml:space="preserve"> </w:t>
      </w:r>
      <w:r w:rsidRPr="004A060B">
        <w:rPr>
          <w:rFonts w:ascii="Palatino Linotype" w:hAnsi="Palatino Linotype"/>
          <w:i/>
          <w:sz w:val="22"/>
          <w:szCs w:val="22"/>
        </w:rPr>
        <w:t>regirá</w:t>
      </w:r>
      <w:r w:rsidR="007F3A22" w:rsidRPr="004A060B">
        <w:rPr>
          <w:rFonts w:ascii="Palatino Linotype" w:hAnsi="Palatino Linotype"/>
          <w:i/>
        </w:rPr>
        <w:t xml:space="preserve"> </w:t>
      </w:r>
      <w:r w:rsidRPr="004A060B">
        <w:rPr>
          <w:rFonts w:ascii="Palatino Linotype" w:hAnsi="Palatino Linotype"/>
          <w:i/>
          <w:sz w:val="22"/>
          <w:szCs w:val="22"/>
        </w:rPr>
        <w:t>por</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principios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bases</w:t>
      </w:r>
      <w:r w:rsidR="007F3A22" w:rsidRPr="004A060B">
        <w:rPr>
          <w:rFonts w:ascii="Palatino Linotype" w:hAnsi="Palatino Linotype"/>
          <w:i/>
        </w:rPr>
        <w:t xml:space="preserve"> </w:t>
      </w:r>
      <w:r w:rsidRPr="004A060B">
        <w:rPr>
          <w:rFonts w:ascii="Palatino Linotype" w:hAnsi="Palatino Linotype"/>
          <w:i/>
          <w:sz w:val="22"/>
          <w:szCs w:val="22"/>
        </w:rPr>
        <w:t>siguientes:</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b/>
          <w:i/>
          <w:sz w:val="22"/>
          <w:szCs w:val="22"/>
        </w:rPr>
        <w:t>I.</w:t>
      </w:r>
      <w:r w:rsidR="007F3A22" w:rsidRPr="004A060B">
        <w:rPr>
          <w:rFonts w:ascii="Palatino Linotype" w:hAnsi="Palatino Linotype"/>
          <w:b/>
          <w:i/>
        </w:rPr>
        <w:t xml:space="preserve"> </w:t>
      </w:r>
      <w:r w:rsidRPr="004A060B">
        <w:rPr>
          <w:rFonts w:ascii="Palatino Linotype" w:hAnsi="Palatino Linotype"/>
          <w:b/>
          <w:i/>
          <w:sz w:val="22"/>
          <w:szCs w:val="22"/>
        </w:rPr>
        <w:t>Toda</w:t>
      </w:r>
      <w:r w:rsidR="007F3A22" w:rsidRPr="004A060B">
        <w:rPr>
          <w:rFonts w:ascii="Palatino Linotype" w:hAnsi="Palatino Linotype"/>
          <w:b/>
          <w:i/>
        </w:rPr>
        <w:t xml:space="preserve"> </w:t>
      </w:r>
      <w:r w:rsidRPr="004A060B">
        <w:rPr>
          <w:rFonts w:ascii="Palatino Linotype" w:hAnsi="Palatino Linotype"/>
          <w:b/>
          <w:i/>
          <w:sz w:val="22"/>
          <w:szCs w:val="22"/>
        </w:rPr>
        <w:t>la</w:t>
      </w:r>
      <w:r w:rsidR="007F3A22" w:rsidRPr="004A060B">
        <w:rPr>
          <w:rFonts w:ascii="Palatino Linotype" w:hAnsi="Palatino Linotype"/>
          <w:b/>
          <w:i/>
        </w:rPr>
        <w:t xml:space="preserve"> </w:t>
      </w:r>
      <w:r w:rsidRPr="004A060B">
        <w:rPr>
          <w:rFonts w:ascii="Palatino Linotype" w:hAnsi="Palatino Linotype"/>
          <w:b/>
          <w:i/>
          <w:sz w:val="22"/>
          <w:szCs w:val="22"/>
        </w:rPr>
        <w:t>información</w:t>
      </w:r>
      <w:r w:rsidR="007F3A22" w:rsidRPr="004A060B">
        <w:rPr>
          <w:rFonts w:ascii="Palatino Linotype" w:hAnsi="Palatino Linotype"/>
          <w:b/>
          <w:i/>
        </w:rPr>
        <w:t xml:space="preserve"> </w:t>
      </w:r>
      <w:r w:rsidRPr="004A060B">
        <w:rPr>
          <w:rFonts w:ascii="Palatino Linotype" w:hAnsi="Palatino Linotype"/>
          <w:b/>
          <w:i/>
          <w:sz w:val="22"/>
          <w:szCs w:val="22"/>
        </w:rPr>
        <w:t>en</w:t>
      </w:r>
      <w:r w:rsidR="007F3A22" w:rsidRPr="004A060B">
        <w:rPr>
          <w:rFonts w:ascii="Palatino Linotype" w:hAnsi="Palatino Linotype"/>
          <w:b/>
          <w:i/>
        </w:rPr>
        <w:t xml:space="preserve"> </w:t>
      </w:r>
      <w:r w:rsidRPr="004A060B">
        <w:rPr>
          <w:rFonts w:ascii="Palatino Linotype" w:hAnsi="Palatino Linotype"/>
          <w:b/>
          <w:i/>
          <w:sz w:val="22"/>
          <w:szCs w:val="22"/>
        </w:rPr>
        <w:t>posesión</w:t>
      </w:r>
      <w:r w:rsidR="007F3A22" w:rsidRPr="004A060B">
        <w:rPr>
          <w:rFonts w:ascii="Palatino Linotype" w:hAnsi="Palatino Linotype"/>
          <w:b/>
          <w:i/>
        </w:rPr>
        <w:t xml:space="preserve"> </w:t>
      </w:r>
      <w:r w:rsidRPr="004A060B">
        <w:rPr>
          <w:rFonts w:ascii="Palatino Linotype" w:hAnsi="Palatino Linotype"/>
          <w:b/>
          <w:i/>
          <w:sz w:val="22"/>
          <w:szCs w:val="22"/>
        </w:rPr>
        <w:t>de</w:t>
      </w:r>
      <w:r w:rsidR="007F3A22" w:rsidRPr="004A060B">
        <w:rPr>
          <w:rFonts w:ascii="Palatino Linotype" w:hAnsi="Palatino Linotype"/>
          <w:b/>
          <w:i/>
        </w:rPr>
        <w:t xml:space="preserve"> </w:t>
      </w:r>
      <w:r w:rsidRPr="004A060B">
        <w:rPr>
          <w:rFonts w:ascii="Palatino Linotype" w:hAnsi="Palatino Linotype"/>
          <w:b/>
          <w:i/>
          <w:sz w:val="22"/>
          <w:szCs w:val="22"/>
        </w:rPr>
        <w:t>cualquier</w:t>
      </w:r>
      <w:r w:rsidR="007F3A22" w:rsidRPr="004A060B">
        <w:rPr>
          <w:rFonts w:ascii="Palatino Linotype" w:hAnsi="Palatino Linotype"/>
          <w:b/>
          <w:i/>
        </w:rPr>
        <w:t xml:space="preserve"> </w:t>
      </w:r>
      <w:r w:rsidRPr="004A060B">
        <w:rPr>
          <w:rFonts w:ascii="Palatino Linotype" w:hAnsi="Palatino Linotype"/>
          <w:b/>
          <w:i/>
          <w:sz w:val="22"/>
          <w:szCs w:val="22"/>
        </w:rPr>
        <w:t>autoridad</w:t>
      </w:r>
      <w:r w:rsidRPr="004A060B">
        <w:rPr>
          <w:rFonts w:ascii="Palatino Linotype" w:hAnsi="Palatino Linotype"/>
          <w:i/>
          <w:sz w:val="22"/>
          <w:szCs w:val="22"/>
        </w:rPr>
        <w:t>,</w:t>
      </w:r>
      <w:r w:rsidR="007F3A22" w:rsidRPr="004A060B">
        <w:rPr>
          <w:rFonts w:ascii="Palatino Linotype" w:hAnsi="Palatino Linotype"/>
          <w:i/>
        </w:rPr>
        <w:t xml:space="preserve"> </w:t>
      </w:r>
      <w:r w:rsidRPr="004A060B">
        <w:rPr>
          <w:rFonts w:ascii="Palatino Linotype" w:hAnsi="Palatino Linotype"/>
          <w:i/>
          <w:sz w:val="22"/>
          <w:szCs w:val="22"/>
        </w:rPr>
        <w:t>entidad,</w:t>
      </w:r>
      <w:r w:rsidR="007F3A22" w:rsidRPr="004A060B">
        <w:rPr>
          <w:rFonts w:ascii="Palatino Linotype" w:hAnsi="Palatino Linotype"/>
          <w:i/>
        </w:rPr>
        <w:t xml:space="preserve"> </w:t>
      </w:r>
      <w:r w:rsidRPr="004A060B">
        <w:rPr>
          <w:rFonts w:ascii="Palatino Linotype" w:hAnsi="Palatino Linotype"/>
          <w:i/>
          <w:sz w:val="22"/>
          <w:szCs w:val="22"/>
        </w:rPr>
        <w:t>órgano</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organismos</w:t>
      </w:r>
      <w:r w:rsidR="007F3A22" w:rsidRPr="004A060B">
        <w:rPr>
          <w:rFonts w:ascii="Palatino Linotype" w:hAnsi="Palatino Linotype"/>
          <w:i/>
        </w:rPr>
        <w:t xml:space="preserve"> </w:t>
      </w:r>
      <w:r w:rsidRPr="004A060B">
        <w:rPr>
          <w:rFonts w:ascii="Palatino Linotype" w:hAnsi="Palatino Linotype"/>
          <w:b/>
          <w:i/>
          <w:sz w:val="22"/>
          <w:szCs w:val="22"/>
        </w:rPr>
        <w:t>de</w:t>
      </w:r>
      <w:r w:rsidR="007F3A22" w:rsidRPr="004A060B">
        <w:rPr>
          <w:rFonts w:ascii="Palatino Linotype" w:hAnsi="Palatino Linotype"/>
          <w:b/>
          <w:i/>
        </w:rPr>
        <w:t xml:space="preserve"> </w:t>
      </w:r>
      <w:r w:rsidRPr="004A060B">
        <w:rPr>
          <w:rFonts w:ascii="Palatino Linotype" w:hAnsi="Palatino Linotype"/>
          <w:b/>
          <w:i/>
          <w:sz w:val="22"/>
          <w:szCs w:val="22"/>
        </w:rPr>
        <w:t>los</w:t>
      </w:r>
      <w:r w:rsidR="007F3A22" w:rsidRPr="004A060B">
        <w:rPr>
          <w:rFonts w:ascii="Palatino Linotype" w:hAnsi="Palatino Linotype"/>
          <w:b/>
          <w:i/>
        </w:rPr>
        <w:t xml:space="preserve"> </w:t>
      </w:r>
      <w:r w:rsidRPr="004A060B">
        <w:rPr>
          <w:rFonts w:ascii="Palatino Linotype" w:hAnsi="Palatino Linotype"/>
          <w:b/>
          <w:i/>
          <w:sz w:val="22"/>
          <w:szCs w:val="22"/>
        </w:rPr>
        <w:t>Poderes</w:t>
      </w:r>
      <w:r w:rsidR="007F3A22" w:rsidRPr="004A060B">
        <w:rPr>
          <w:rFonts w:ascii="Palatino Linotype" w:hAnsi="Palatino Linotype"/>
          <w:b/>
          <w:i/>
        </w:rPr>
        <w:t xml:space="preserve"> </w:t>
      </w:r>
      <w:r w:rsidRPr="004A060B">
        <w:rPr>
          <w:rFonts w:ascii="Palatino Linotype" w:hAnsi="Palatino Linotype"/>
          <w:b/>
          <w:i/>
          <w:sz w:val="22"/>
          <w:szCs w:val="22"/>
        </w:rPr>
        <w:t>Ejecutivo,</w:t>
      </w:r>
      <w:r w:rsidR="007F3A22" w:rsidRPr="004A060B">
        <w:rPr>
          <w:rFonts w:ascii="Palatino Linotype" w:hAnsi="Palatino Linotype"/>
          <w:i/>
        </w:rPr>
        <w:t xml:space="preserve"> </w:t>
      </w:r>
      <w:r w:rsidRPr="004A060B">
        <w:rPr>
          <w:rFonts w:ascii="Palatino Linotype" w:hAnsi="Palatino Linotype"/>
          <w:i/>
          <w:sz w:val="22"/>
          <w:szCs w:val="22"/>
        </w:rPr>
        <w:t>Legislativo</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Judicial,</w:t>
      </w:r>
      <w:r w:rsidR="007F3A22" w:rsidRPr="004A060B">
        <w:rPr>
          <w:rFonts w:ascii="Palatino Linotype" w:hAnsi="Palatino Linotype"/>
          <w:i/>
        </w:rPr>
        <w:t xml:space="preserve"> </w:t>
      </w:r>
      <w:r w:rsidRPr="004A060B">
        <w:rPr>
          <w:rFonts w:ascii="Palatino Linotype" w:hAnsi="Palatino Linotype"/>
          <w:i/>
          <w:sz w:val="22"/>
          <w:szCs w:val="22"/>
        </w:rPr>
        <w:t>órganos</w:t>
      </w:r>
      <w:r w:rsidR="007F3A22" w:rsidRPr="004A060B">
        <w:rPr>
          <w:rFonts w:ascii="Palatino Linotype" w:hAnsi="Palatino Linotype"/>
          <w:i/>
        </w:rPr>
        <w:t xml:space="preserve"> </w:t>
      </w:r>
      <w:r w:rsidRPr="004A060B">
        <w:rPr>
          <w:rFonts w:ascii="Palatino Linotype" w:hAnsi="Palatino Linotype"/>
          <w:i/>
          <w:sz w:val="22"/>
          <w:szCs w:val="22"/>
        </w:rPr>
        <w:t>autónomos,</w:t>
      </w:r>
      <w:r w:rsidR="007F3A22" w:rsidRPr="004A060B">
        <w:rPr>
          <w:rFonts w:ascii="Palatino Linotype" w:hAnsi="Palatino Linotype"/>
          <w:i/>
        </w:rPr>
        <w:t xml:space="preserve"> </w:t>
      </w:r>
      <w:r w:rsidRPr="004A060B">
        <w:rPr>
          <w:rFonts w:ascii="Palatino Linotype" w:hAnsi="Palatino Linotype"/>
          <w:i/>
          <w:sz w:val="22"/>
          <w:szCs w:val="22"/>
        </w:rPr>
        <w:t>partidos</w:t>
      </w:r>
      <w:r w:rsidR="007F3A22" w:rsidRPr="004A060B">
        <w:rPr>
          <w:rFonts w:ascii="Palatino Linotype" w:hAnsi="Palatino Linotype"/>
          <w:i/>
        </w:rPr>
        <w:t xml:space="preserve"> </w:t>
      </w:r>
      <w:r w:rsidRPr="004A060B">
        <w:rPr>
          <w:rFonts w:ascii="Palatino Linotype" w:hAnsi="Palatino Linotype"/>
          <w:i/>
          <w:sz w:val="22"/>
          <w:szCs w:val="22"/>
        </w:rPr>
        <w:t>políticos,</w:t>
      </w:r>
      <w:r w:rsidR="007F3A22" w:rsidRPr="004A060B">
        <w:rPr>
          <w:rFonts w:ascii="Palatino Linotype" w:hAnsi="Palatino Linotype"/>
          <w:i/>
        </w:rPr>
        <w:t xml:space="preserve"> </w:t>
      </w:r>
      <w:r w:rsidRPr="004A060B">
        <w:rPr>
          <w:rFonts w:ascii="Palatino Linotype" w:hAnsi="Palatino Linotype"/>
          <w:i/>
          <w:sz w:val="22"/>
          <w:szCs w:val="22"/>
        </w:rPr>
        <w:t>fideicomisos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fondos</w:t>
      </w:r>
      <w:r w:rsidR="007F3A22" w:rsidRPr="004A060B">
        <w:rPr>
          <w:rFonts w:ascii="Palatino Linotype" w:hAnsi="Palatino Linotype"/>
          <w:i/>
        </w:rPr>
        <w:t xml:space="preserve"> </w:t>
      </w:r>
      <w:r w:rsidRPr="004A060B">
        <w:rPr>
          <w:rFonts w:ascii="Palatino Linotype" w:hAnsi="Palatino Linotype"/>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estatales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municipales,</w:t>
      </w:r>
      <w:r w:rsidR="007F3A22" w:rsidRPr="004A060B">
        <w:rPr>
          <w:rFonts w:ascii="Palatino Linotype" w:hAnsi="Palatino Linotype"/>
          <w:i/>
        </w:rPr>
        <w:t xml:space="preserve"> </w:t>
      </w:r>
      <w:r w:rsidRPr="004A060B">
        <w:rPr>
          <w:rFonts w:ascii="Palatino Linotype" w:hAnsi="Palatino Linotype"/>
          <w:i/>
          <w:sz w:val="22"/>
          <w:szCs w:val="22"/>
        </w:rPr>
        <w:t>así</w:t>
      </w:r>
      <w:r w:rsidR="007F3A22" w:rsidRPr="004A060B">
        <w:rPr>
          <w:rFonts w:ascii="Palatino Linotype" w:hAnsi="Palatino Linotype"/>
          <w:i/>
        </w:rPr>
        <w:t xml:space="preserve"> </w:t>
      </w:r>
      <w:r w:rsidRPr="004A060B">
        <w:rPr>
          <w:rFonts w:ascii="Palatino Linotype" w:hAnsi="Palatino Linotype"/>
          <w:i/>
          <w:sz w:val="22"/>
          <w:szCs w:val="22"/>
        </w:rPr>
        <w:t>como</w:t>
      </w:r>
      <w:r w:rsidR="007F3A22" w:rsidRPr="004A060B">
        <w:rPr>
          <w:rFonts w:ascii="Palatino Linotype" w:hAnsi="Palatino Linotype"/>
          <w:i/>
        </w:rPr>
        <w:t xml:space="preserve"> </w:t>
      </w:r>
      <w:r w:rsidRPr="004A060B">
        <w:rPr>
          <w:rFonts w:ascii="Palatino Linotype" w:hAnsi="Palatino Linotype"/>
          <w:b/>
          <w:i/>
          <w:sz w:val="22"/>
          <w:szCs w:val="22"/>
        </w:rPr>
        <w:t>del</w:t>
      </w:r>
      <w:r w:rsidR="007F3A22" w:rsidRPr="004A060B">
        <w:rPr>
          <w:rFonts w:ascii="Palatino Linotype" w:hAnsi="Palatino Linotype"/>
          <w:b/>
          <w:i/>
        </w:rPr>
        <w:t xml:space="preserve"> </w:t>
      </w:r>
      <w:r w:rsidRPr="004A060B">
        <w:rPr>
          <w:rFonts w:ascii="Palatino Linotype" w:hAnsi="Palatino Linotype"/>
          <w:b/>
          <w:i/>
          <w:sz w:val="22"/>
          <w:szCs w:val="22"/>
        </w:rPr>
        <w:t>gobierno</w:t>
      </w:r>
      <w:r w:rsidR="007F3A22" w:rsidRPr="004A060B">
        <w:rPr>
          <w:rFonts w:ascii="Palatino Linotype" w:hAnsi="Palatino Linotype"/>
          <w:b/>
          <w:i/>
        </w:rPr>
        <w:t xml:space="preserve"> </w:t>
      </w:r>
      <w:r w:rsidRPr="004A060B">
        <w:rPr>
          <w:rFonts w:ascii="Palatino Linotype" w:hAnsi="Palatino Linotype"/>
          <w:b/>
          <w:i/>
          <w:sz w:val="22"/>
          <w:szCs w:val="22"/>
        </w:rPr>
        <w:t>y</w:t>
      </w:r>
      <w:r w:rsidR="007F3A22" w:rsidRPr="004A060B">
        <w:rPr>
          <w:rFonts w:ascii="Palatino Linotype" w:hAnsi="Palatino Linotype"/>
          <w:b/>
          <w:i/>
        </w:rPr>
        <w:t xml:space="preserve"> </w:t>
      </w:r>
      <w:r w:rsidRPr="004A060B">
        <w:rPr>
          <w:rFonts w:ascii="Palatino Linotype" w:hAnsi="Palatino Linotype"/>
          <w:b/>
          <w:i/>
          <w:sz w:val="22"/>
          <w:szCs w:val="22"/>
        </w:rPr>
        <w:t>de</w:t>
      </w:r>
      <w:r w:rsidR="007F3A22" w:rsidRPr="004A060B">
        <w:rPr>
          <w:rFonts w:ascii="Palatino Linotype" w:hAnsi="Palatino Linotype"/>
          <w:b/>
          <w:i/>
        </w:rPr>
        <w:t xml:space="preserve"> </w:t>
      </w:r>
      <w:r w:rsidRPr="004A060B">
        <w:rPr>
          <w:rFonts w:ascii="Palatino Linotype" w:hAnsi="Palatino Linotype"/>
          <w:b/>
          <w:i/>
          <w:sz w:val="22"/>
          <w:szCs w:val="22"/>
        </w:rPr>
        <w:t>la</w:t>
      </w:r>
      <w:r w:rsidR="007F3A22" w:rsidRPr="004A060B">
        <w:rPr>
          <w:rFonts w:ascii="Palatino Linotype" w:hAnsi="Palatino Linotype"/>
          <w:b/>
          <w:i/>
        </w:rPr>
        <w:t xml:space="preserve"> </w:t>
      </w:r>
      <w:r w:rsidRPr="004A060B">
        <w:rPr>
          <w:rFonts w:ascii="Palatino Linotype" w:hAnsi="Palatino Linotype"/>
          <w:b/>
          <w:i/>
          <w:sz w:val="22"/>
          <w:szCs w:val="22"/>
        </w:rPr>
        <w:t>administración</w:t>
      </w:r>
      <w:r w:rsidR="007F3A22" w:rsidRPr="004A060B">
        <w:rPr>
          <w:rFonts w:ascii="Palatino Linotype" w:hAnsi="Palatino Linotype"/>
          <w:b/>
          <w:i/>
        </w:rPr>
        <w:t xml:space="preserve"> </w:t>
      </w:r>
      <w:r w:rsidRPr="004A060B">
        <w:rPr>
          <w:rFonts w:ascii="Palatino Linotype" w:hAnsi="Palatino Linotype"/>
          <w:b/>
          <w:i/>
          <w:sz w:val="22"/>
          <w:szCs w:val="22"/>
        </w:rPr>
        <w:t>pública</w:t>
      </w:r>
      <w:r w:rsidR="007F3A22" w:rsidRPr="004A060B">
        <w:rPr>
          <w:rFonts w:ascii="Palatino Linotype" w:hAnsi="Palatino Linotype"/>
          <w:b/>
          <w:i/>
        </w:rPr>
        <w:t xml:space="preserve"> </w:t>
      </w:r>
      <w:r w:rsidRPr="004A060B">
        <w:rPr>
          <w:rFonts w:ascii="Palatino Linotype" w:hAnsi="Palatino Linotype"/>
          <w:b/>
          <w:i/>
          <w:sz w:val="22"/>
          <w:szCs w:val="22"/>
        </w:rPr>
        <w:t>municipal</w:t>
      </w:r>
      <w:r w:rsidR="007F3A22" w:rsidRPr="004A060B">
        <w:rPr>
          <w:rFonts w:ascii="Palatino Linotype" w:hAnsi="Palatino Linotype"/>
          <w:b/>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sus</w:t>
      </w:r>
      <w:r w:rsidR="007F3A22" w:rsidRPr="004A060B">
        <w:rPr>
          <w:rFonts w:ascii="Palatino Linotype" w:hAnsi="Palatino Linotype"/>
          <w:i/>
        </w:rPr>
        <w:t xml:space="preserve"> </w:t>
      </w:r>
      <w:r w:rsidRPr="004A060B">
        <w:rPr>
          <w:rFonts w:ascii="Palatino Linotype" w:hAnsi="Palatino Linotype"/>
          <w:i/>
          <w:sz w:val="22"/>
          <w:szCs w:val="22"/>
        </w:rPr>
        <w:t>organismos</w:t>
      </w:r>
      <w:r w:rsidR="007F3A22" w:rsidRPr="004A060B">
        <w:rPr>
          <w:rFonts w:ascii="Palatino Linotype" w:hAnsi="Palatino Linotype"/>
          <w:i/>
        </w:rPr>
        <w:t xml:space="preserve"> </w:t>
      </w:r>
      <w:r w:rsidRPr="004A060B">
        <w:rPr>
          <w:rFonts w:ascii="Palatino Linotype" w:hAnsi="Palatino Linotype"/>
          <w:i/>
          <w:sz w:val="22"/>
          <w:szCs w:val="22"/>
        </w:rPr>
        <w:lastRenderedPageBreak/>
        <w:t>descentralizados,</w:t>
      </w:r>
      <w:r w:rsidR="007F3A22" w:rsidRPr="004A060B">
        <w:rPr>
          <w:rFonts w:ascii="Palatino Linotype" w:hAnsi="Palatino Linotype"/>
          <w:i/>
        </w:rPr>
        <w:t xml:space="preserve"> </w:t>
      </w:r>
      <w:r w:rsidRPr="004A060B">
        <w:rPr>
          <w:rFonts w:ascii="Palatino Linotype" w:hAnsi="Palatino Linotype"/>
          <w:i/>
          <w:sz w:val="22"/>
          <w:szCs w:val="22"/>
        </w:rPr>
        <w:t>asimismo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cualquier</w:t>
      </w:r>
      <w:r w:rsidR="007F3A22" w:rsidRPr="004A060B">
        <w:rPr>
          <w:rFonts w:ascii="Palatino Linotype" w:hAnsi="Palatino Linotype"/>
          <w:i/>
        </w:rPr>
        <w:t xml:space="preserve"> </w:t>
      </w:r>
      <w:r w:rsidRPr="004A060B">
        <w:rPr>
          <w:rFonts w:ascii="Palatino Linotype" w:hAnsi="Palatino Linotype"/>
          <w:i/>
          <w:sz w:val="22"/>
          <w:szCs w:val="22"/>
        </w:rPr>
        <w:t>persona</w:t>
      </w:r>
      <w:r w:rsidR="007F3A22" w:rsidRPr="004A060B">
        <w:rPr>
          <w:rFonts w:ascii="Palatino Linotype" w:hAnsi="Palatino Linotype"/>
          <w:i/>
        </w:rPr>
        <w:t xml:space="preserve"> </w:t>
      </w:r>
      <w:r w:rsidRPr="004A060B">
        <w:rPr>
          <w:rFonts w:ascii="Palatino Linotype" w:hAnsi="Palatino Linotype"/>
          <w:i/>
          <w:sz w:val="22"/>
          <w:szCs w:val="22"/>
        </w:rPr>
        <w:t>física,</w:t>
      </w:r>
      <w:r w:rsidR="007F3A22" w:rsidRPr="004A060B">
        <w:rPr>
          <w:rFonts w:ascii="Palatino Linotype" w:hAnsi="Palatino Linotype"/>
          <w:i/>
        </w:rPr>
        <w:t xml:space="preserve"> </w:t>
      </w:r>
      <w:r w:rsidRPr="004A060B">
        <w:rPr>
          <w:rFonts w:ascii="Palatino Linotype" w:hAnsi="Palatino Linotype"/>
          <w:i/>
          <w:sz w:val="22"/>
          <w:szCs w:val="22"/>
        </w:rPr>
        <w:t>jurídica</w:t>
      </w:r>
      <w:r w:rsidR="007F3A22" w:rsidRPr="004A060B">
        <w:rPr>
          <w:rFonts w:ascii="Palatino Linotype" w:hAnsi="Palatino Linotype"/>
          <w:i/>
        </w:rPr>
        <w:t xml:space="preserve"> </w:t>
      </w:r>
      <w:r w:rsidRPr="004A060B">
        <w:rPr>
          <w:rFonts w:ascii="Palatino Linotype" w:hAnsi="Palatino Linotype"/>
          <w:i/>
          <w:sz w:val="22"/>
          <w:szCs w:val="22"/>
        </w:rPr>
        <w:t>colectiva</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sindicato</w:t>
      </w:r>
      <w:r w:rsidR="007F3A22" w:rsidRPr="004A060B">
        <w:rPr>
          <w:rFonts w:ascii="Palatino Linotype" w:hAnsi="Palatino Linotype"/>
          <w:i/>
        </w:rPr>
        <w:t xml:space="preserve"> </w:t>
      </w:r>
      <w:r w:rsidRPr="004A060B">
        <w:rPr>
          <w:rFonts w:ascii="Palatino Linotype" w:hAnsi="Palatino Linotype"/>
          <w:b/>
          <w:i/>
          <w:sz w:val="22"/>
          <w:szCs w:val="22"/>
        </w:rPr>
        <w:t>que</w:t>
      </w:r>
      <w:r w:rsidR="007F3A22" w:rsidRPr="004A060B">
        <w:rPr>
          <w:rFonts w:ascii="Palatino Linotype" w:hAnsi="Palatino Linotype"/>
          <w:b/>
          <w:i/>
        </w:rPr>
        <w:t xml:space="preserve"> </w:t>
      </w:r>
      <w:r w:rsidRPr="004A060B">
        <w:rPr>
          <w:rFonts w:ascii="Palatino Linotype" w:hAnsi="Palatino Linotype"/>
          <w:b/>
          <w:i/>
          <w:sz w:val="22"/>
          <w:szCs w:val="22"/>
        </w:rPr>
        <w:t>reciba</w:t>
      </w:r>
      <w:r w:rsidR="007F3A22" w:rsidRPr="004A060B">
        <w:rPr>
          <w:rFonts w:ascii="Palatino Linotype" w:hAnsi="Palatino Linotype"/>
          <w:b/>
          <w:i/>
        </w:rPr>
        <w:t xml:space="preserve"> </w:t>
      </w:r>
      <w:r w:rsidRPr="004A060B">
        <w:rPr>
          <w:rFonts w:ascii="Palatino Linotype" w:hAnsi="Palatino Linotype"/>
          <w:b/>
          <w:i/>
          <w:sz w:val="22"/>
          <w:szCs w:val="22"/>
        </w:rPr>
        <w:t>y</w:t>
      </w:r>
      <w:r w:rsidR="007F3A22" w:rsidRPr="004A060B">
        <w:rPr>
          <w:rFonts w:ascii="Palatino Linotype" w:hAnsi="Palatino Linotype"/>
          <w:b/>
          <w:i/>
        </w:rPr>
        <w:t xml:space="preserve"> </w:t>
      </w:r>
      <w:r w:rsidRPr="004A060B">
        <w:rPr>
          <w:rFonts w:ascii="Palatino Linotype" w:hAnsi="Palatino Linotype"/>
          <w:b/>
          <w:i/>
          <w:sz w:val="22"/>
          <w:szCs w:val="22"/>
        </w:rPr>
        <w:t>ejerza</w:t>
      </w:r>
      <w:r w:rsidR="007F3A22" w:rsidRPr="004A060B">
        <w:rPr>
          <w:rFonts w:ascii="Palatino Linotype" w:hAnsi="Palatino Linotype"/>
          <w:b/>
          <w:i/>
        </w:rPr>
        <w:t xml:space="preserve"> </w:t>
      </w:r>
      <w:r w:rsidRPr="004A060B">
        <w:rPr>
          <w:rFonts w:ascii="Palatino Linotype" w:hAnsi="Palatino Linotype"/>
          <w:b/>
          <w:i/>
          <w:sz w:val="22"/>
          <w:szCs w:val="22"/>
        </w:rPr>
        <w:t>recursos</w:t>
      </w:r>
      <w:r w:rsidR="007F3A22" w:rsidRPr="004A060B">
        <w:rPr>
          <w:rFonts w:ascii="Palatino Linotype" w:hAnsi="Palatino Linotype"/>
          <w:b/>
          <w:i/>
        </w:rPr>
        <w:t xml:space="preserve"> </w:t>
      </w:r>
      <w:r w:rsidRPr="004A060B">
        <w:rPr>
          <w:rFonts w:ascii="Palatino Linotype" w:hAnsi="Palatino Linotype"/>
          <w:b/>
          <w:i/>
          <w:sz w:val="22"/>
          <w:szCs w:val="22"/>
        </w:rPr>
        <w:t>públicos</w:t>
      </w:r>
      <w:r w:rsidR="007F3A22" w:rsidRPr="004A060B">
        <w:rPr>
          <w:rFonts w:ascii="Palatino Linotype" w:hAnsi="Palatino Linotype"/>
          <w:b/>
          <w:i/>
        </w:rPr>
        <w:t xml:space="preserve"> </w:t>
      </w:r>
      <w:r w:rsidRPr="004A060B">
        <w:rPr>
          <w:rFonts w:ascii="Palatino Linotype" w:hAnsi="Palatino Linotype"/>
          <w:b/>
          <w:i/>
          <w:sz w:val="22"/>
          <w:szCs w:val="22"/>
        </w:rPr>
        <w:t>o</w:t>
      </w:r>
      <w:r w:rsidR="007F3A22" w:rsidRPr="004A060B">
        <w:rPr>
          <w:rFonts w:ascii="Palatino Linotype" w:hAnsi="Palatino Linotype"/>
          <w:b/>
          <w:i/>
        </w:rPr>
        <w:t xml:space="preserve"> </w:t>
      </w:r>
      <w:r w:rsidRPr="004A060B">
        <w:rPr>
          <w:rFonts w:ascii="Palatino Linotype" w:hAnsi="Palatino Linotype"/>
          <w:b/>
          <w:i/>
          <w:sz w:val="22"/>
          <w:szCs w:val="22"/>
        </w:rPr>
        <w:t>realice</w:t>
      </w:r>
      <w:r w:rsidR="007F3A22" w:rsidRPr="004A060B">
        <w:rPr>
          <w:rFonts w:ascii="Palatino Linotype" w:hAnsi="Palatino Linotype"/>
          <w:b/>
          <w:i/>
        </w:rPr>
        <w:t xml:space="preserve"> </w:t>
      </w:r>
      <w:r w:rsidRPr="004A060B">
        <w:rPr>
          <w:rFonts w:ascii="Palatino Linotype" w:hAnsi="Palatino Linotype"/>
          <w:b/>
          <w:i/>
          <w:sz w:val="22"/>
          <w:szCs w:val="22"/>
        </w:rPr>
        <w:t>actos</w:t>
      </w:r>
      <w:r w:rsidR="007F3A22" w:rsidRPr="004A060B">
        <w:rPr>
          <w:rFonts w:ascii="Palatino Linotype" w:hAnsi="Palatino Linotype"/>
          <w:b/>
          <w:i/>
        </w:rPr>
        <w:t xml:space="preserve"> </w:t>
      </w:r>
      <w:r w:rsidRPr="004A060B">
        <w:rPr>
          <w:rFonts w:ascii="Palatino Linotype" w:hAnsi="Palatino Linotype"/>
          <w:b/>
          <w:i/>
          <w:sz w:val="22"/>
          <w:szCs w:val="22"/>
        </w:rPr>
        <w:t>de</w:t>
      </w:r>
      <w:r w:rsidR="007F3A22" w:rsidRPr="004A060B">
        <w:rPr>
          <w:rFonts w:ascii="Palatino Linotype" w:hAnsi="Palatino Linotype"/>
          <w:b/>
          <w:i/>
        </w:rPr>
        <w:t xml:space="preserve"> </w:t>
      </w:r>
      <w:r w:rsidRPr="004A060B">
        <w:rPr>
          <w:rFonts w:ascii="Palatino Linotype" w:hAnsi="Palatino Linotype"/>
          <w:b/>
          <w:i/>
          <w:sz w:val="22"/>
          <w:szCs w:val="22"/>
        </w:rPr>
        <w:t>autoridad</w:t>
      </w:r>
      <w:r w:rsidR="007F3A22" w:rsidRPr="004A060B">
        <w:rPr>
          <w:rFonts w:ascii="Palatino Linotype" w:hAnsi="Palatino Linotype"/>
          <w:b/>
          <w:i/>
        </w:rPr>
        <w:t xml:space="preserve"> </w:t>
      </w:r>
      <w:r w:rsidRPr="004A060B">
        <w:rPr>
          <w:rFonts w:ascii="Palatino Linotype" w:hAnsi="Palatino Linotype"/>
          <w:b/>
          <w:i/>
          <w:sz w:val="22"/>
          <w:szCs w:val="22"/>
        </w:rPr>
        <w:t>en</w:t>
      </w:r>
      <w:r w:rsidR="007F3A22" w:rsidRPr="004A060B">
        <w:rPr>
          <w:rFonts w:ascii="Palatino Linotype" w:hAnsi="Palatino Linotype"/>
          <w:b/>
          <w:i/>
        </w:rPr>
        <w:t xml:space="preserve"> </w:t>
      </w:r>
      <w:r w:rsidRPr="004A060B">
        <w:rPr>
          <w:rFonts w:ascii="Palatino Linotype" w:hAnsi="Palatino Linotype"/>
          <w:b/>
          <w:i/>
          <w:sz w:val="22"/>
          <w:szCs w:val="22"/>
        </w:rPr>
        <w:t>el</w:t>
      </w:r>
      <w:r w:rsidR="007F3A22" w:rsidRPr="004A060B">
        <w:rPr>
          <w:rFonts w:ascii="Palatino Linotype" w:hAnsi="Palatino Linotype"/>
          <w:b/>
          <w:i/>
        </w:rPr>
        <w:t xml:space="preserve"> </w:t>
      </w:r>
      <w:r w:rsidRPr="004A060B">
        <w:rPr>
          <w:rFonts w:ascii="Palatino Linotype" w:hAnsi="Palatino Linotype"/>
          <w:b/>
          <w:i/>
          <w:sz w:val="22"/>
          <w:szCs w:val="22"/>
        </w:rPr>
        <w:t>ámbito</w:t>
      </w:r>
      <w:r w:rsidR="007F3A22" w:rsidRPr="004A060B">
        <w:rPr>
          <w:rFonts w:ascii="Palatino Linotype" w:hAnsi="Palatino Linotype"/>
          <w:b/>
          <w:i/>
        </w:rPr>
        <w:t xml:space="preserve"> </w:t>
      </w:r>
      <w:r w:rsidRPr="004A060B">
        <w:rPr>
          <w:rFonts w:ascii="Palatino Linotype" w:hAnsi="Palatino Linotype"/>
          <w:b/>
          <w:i/>
          <w:sz w:val="22"/>
          <w:szCs w:val="22"/>
        </w:rPr>
        <w:t>estatal</w:t>
      </w:r>
      <w:r w:rsidR="007F3A22" w:rsidRPr="004A060B">
        <w:rPr>
          <w:rFonts w:ascii="Palatino Linotype" w:hAnsi="Palatino Linotype"/>
          <w:b/>
          <w:i/>
        </w:rPr>
        <w:t xml:space="preserve"> </w:t>
      </w:r>
      <w:r w:rsidRPr="004A060B">
        <w:rPr>
          <w:rFonts w:ascii="Palatino Linotype" w:hAnsi="Palatino Linotype"/>
          <w:b/>
          <w:i/>
          <w:sz w:val="22"/>
          <w:szCs w:val="22"/>
        </w:rPr>
        <w:t>y</w:t>
      </w:r>
      <w:r w:rsidR="007F3A22" w:rsidRPr="004A060B">
        <w:rPr>
          <w:rFonts w:ascii="Palatino Linotype" w:hAnsi="Palatino Linotype"/>
          <w:b/>
          <w:i/>
        </w:rPr>
        <w:t xml:space="preserve"> </w:t>
      </w:r>
      <w:r w:rsidRPr="004A060B">
        <w:rPr>
          <w:rFonts w:ascii="Palatino Linotype" w:hAnsi="Palatino Linotype"/>
          <w:b/>
          <w:i/>
          <w:sz w:val="22"/>
          <w:szCs w:val="22"/>
        </w:rPr>
        <w:t>municipal,</w:t>
      </w:r>
      <w:r w:rsidR="007F3A22" w:rsidRPr="004A060B">
        <w:rPr>
          <w:rFonts w:ascii="Palatino Linotype" w:hAnsi="Palatino Linotype"/>
          <w:i/>
        </w:rPr>
        <w:t xml:space="preserve"> </w:t>
      </w:r>
      <w:r w:rsidRPr="004A060B">
        <w:rPr>
          <w:rFonts w:ascii="Palatino Linotype" w:hAnsi="Palatino Linotype"/>
          <w:b/>
          <w:i/>
          <w:sz w:val="22"/>
          <w:szCs w:val="22"/>
        </w:rPr>
        <w:t>es</w:t>
      </w:r>
      <w:r w:rsidR="007F3A22" w:rsidRPr="004A060B">
        <w:rPr>
          <w:rFonts w:ascii="Palatino Linotype" w:hAnsi="Palatino Linotype"/>
          <w:b/>
          <w:i/>
        </w:rPr>
        <w:t xml:space="preserve"> </w:t>
      </w:r>
      <w:r w:rsidRPr="004A060B">
        <w:rPr>
          <w:rFonts w:ascii="Palatino Linotype" w:hAnsi="Palatino Linotype"/>
          <w:b/>
          <w:i/>
          <w:sz w:val="22"/>
          <w:szCs w:val="22"/>
        </w:rPr>
        <w:t>pública</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sólo</w:t>
      </w:r>
      <w:r w:rsidR="007F3A22" w:rsidRPr="004A060B">
        <w:rPr>
          <w:rFonts w:ascii="Palatino Linotype" w:hAnsi="Palatino Linotype"/>
          <w:i/>
        </w:rPr>
        <w:t xml:space="preserve"> </w:t>
      </w:r>
      <w:r w:rsidRPr="004A060B">
        <w:rPr>
          <w:rFonts w:ascii="Palatino Linotype" w:hAnsi="Palatino Linotype"/>
          <w:i/>
          <w:sz w:val="22"/>
          <w:szCs w:val="22"/>
        </w:rPr>
        <w:t>podrá</w:t>
      </w:r>
      <w:r w:rsidR="007F3A22" w:rsidRPr="004A060B">
        <w:rPr>
          <w:rFonts w:ascii="Palatino Linotype" w:hAnsi="Palatino Linotype"/>
          <w:i/>
        </w:rPr>
        <w:t xml:space="preserve"> </w:t>
      </w:r>
      <w:r w:rsidRPr="004A060B">
        <w:rPr>
          <w:rFonts w:ascii="Palatino Linotype" w:hAnsi="Palatino Linotype"/>
          <w:i/>
          <w:sz w:val="22"/>
          <w:szCs w:val="22"/>
        </w:rPr>
        <w:t>ser</w:t>
      </w:r>
      <w:r w:rsidR="007F3A22" w:rsidRPr="004A060B">
        <w:rPr>
          <w:rFonts w:ascii="Palatino Linotype" w:hAnsi="Palatino Linotype"/>
          <w:i/>
        </w:rPr>
        <w:t xml:space="preserve"> </w:t>
      </w:r>
      <w:r w:rsidRPr="004A060B">
        <w:rPr>
          <w:rFonts w:ascii="Palatino Linotype" w:hAnsi="Palatino Linotype"/>
          <w:i/>
          <w:sz w:val="22"/>
          <w:szCs w:val="22"/>
        </w:rPr>
        <w:t>reservada</w:t>
      </w:r>
      <w:r w:rsidR="007F3A22" w:rsidRPr="004A060B">
        <w:rPr>
          <w:rFonts w:ascii="Palatino Linotype" w:hAnsi="Palatino Linotype"/>
          <w:i/>
        </w:rPr>
        <w:t xml:space="preserve"> </w:t>
      </w:r>
      <w:r w:rsidRPr="004A060B">
        <w:rPr>
          <w:rFonts w:ascii="Palatino Linotype" w:hAnsi="Palatino Linotype"/>
          <w:i/>
          <w:sz w:val="22"/>
          <w:szCs w:val="22"/>
        </w:rPr>
        <w:t>temporalmente</w:t>
      </w:r>
      <w:r w:rsidR="007F3A22" w:rsidRPr="004A060B">
        <w:rPr>
          <w:rFonts w:ascii="Palatino Linotype" w:hAnsi="Palatino Linotype"/>
          <w:i/>
        </w:rPr>
        <w:t xml:space="preserve"> </w:t>
      </w:r>
      <w:r w:rsidRPr="004A060B">
        <w:rPr>
          <w:rFonts w:ascii="Palatino Linotype" w:hAnsi="Palatino Linotype"/>
          <w:i/>
          <w:sz w:val="22"/>
          <w:szCs w:val="22"/>
        </w:rPr>
        <w:t>por</w:t>
      </w:r>
      <w:r w:rsidR="007F3A22" w:rsidRPr="004A060B">
        <w:rPr>
          <w:rFonts w:ascii="Palatino Linotype" w:hAnsi="Palatino Linotype"/>
          <w:i/>
        </w:rPr>
        <w:t xml:space="preserve"> </w:t>
      </w:r>
      <w:r w:rsidRPr="004A060B">
        <w:rPr>
          <w:rFonts w:ascii="Palatino Linotype" w:hAnsi="Palatino Linotype"/>
          <w:i/>
          <w:sz w:val="22"/>
          <w:szCs w:val="22"/>
        </w:rPr>
        <w:t>razones</w:t>
      </w:r>
      <w:r w:rsidR="007F3A22" w:rsidRPr="004A060B">
        <w:rPr>
          <w:rFonts w:ascii="Palatino Linotype" w:hAnsi="Palatino Linotype"/>
          <w:i/>
        </w:rPr>
        <w:t xml:space="preserve"> </w:t>
      </w:r>
      <w:r w:rsidRPr="004A060B">
        <w:rPr>
          <w:rFonts w:ascii="Palatino Linotype" w:hAnsi="Palatino Linotype"/>
          <w:i/>
          <w:sz w:val="22"/>
          <w:szCs w:val="22"/>
        </w:rPr>
        <w:t>previstas</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Constitución</w:t>
      </w:r>
      <w:r w:rsidR="007F3A22" w:rsidRPr="004A060B">
        <w:rPr>
          <w:rFonts w:ascii="Palatino Linotype" w:hAnsi="Palatino Linotype"/>
          <w:i/>
        </w:rPr>
        <w:t xml:space="preserve"> </w:t>
      </w:r>
      <w:r w:rsidRPr="004A060B">
        <w:rPr>
          <w:rFonts w:ascii="Palatino Linotype" w:hAnsi="Palatino Linotype"/>
          <w:i/>
          <w:sz w:val="22"/>
          <w:szCs w:val="22"/>
        </w:rPr>
        <w:t>Política</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Estados</w:t>
      </w:r>
      <w:r w:rsidR="007F3A22" w:rsidRPr="004A060B">
        <w:rPr>
          <w:rFonts w:ascii="Palatino Linotype" w:hAnsi="Palatino Linotype"/>
          <w:i/>
        </w:rPr>
        <w:t xml:space="preserve"> </w:t>
      </w:r>
      <w:r w:rsidRPr="004A060B">
        <w:rPr>
          <w:rFonts w:ascii="Palatino Linotype" w:hAnsi="Palatino Linotype"/>
          <w:i/>
          <w:sz w:val="22"/>
          <w:szCs w:val="22"/>
        </w:rPr>
        <w:t>Unidos</w:t>
      </w:r>
      <w:r w:rsidR="007F3A22" w:rsidRPr="004A060B">
        <w:rPr>
          <w:rFonts w:ascii="Palatino Linotype" w:hAnsi="Palatino Linotype"/>
          <w:i/>
        </w:rPr>
        <w:t xml:space="preserve"> </w:t>
      </w:r>
      <w:r w:rsidRPr="004A060B">
        <w:rPr>
          <w:rFonts w:ascii="Palatino Linotype" w:hAnsi="Palatino Linotype"/>
          <w:i/>
          <w:sz w:val="22"/>
          <w:szCs w:val="22"/>
        </w:rPr>
        <w:t>Mexicanos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interés</w:t>
      </w:r>
      <w:r w:rsidR="007F3A22" w:rsidRPr="004A060B">
        <w:rPr>
          <w:rFonts w:ascii="Palatino Linotype" w:hAnsi="Palatino Linotype"/>
          <w:i/>
        </w:rPr>
        <w:t xml:space="preserve"> </w:t>
      </w:r>
      <w:r w:rsidRPr="004A060B">
        <w:rPr>
          <w:rFonts w:ascii="Palatino Linotype" w:hAnsi="Palatino Linotype"/>
          <w:i/>
          <w:sz w:val="22"/>
          <w:szCs w:val="22"/>
        </w:rPr>
        <w:t>público</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seguridad,</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términos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fijen</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leyes.</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interpretación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este</w:t>
      </w:r>
      <w:r w:rsidR="007F3A22" w:rsidRPr="004A060B">
        <w:rPr>
          <w:rFonts w:ascii="Palatino Linotype" w:hAnsi="Palatino Linotype"/>
          <w:i/>
        </w:rPr>
        <w:t xml:space="preserve"> </w:t>
      </w:r>
      <w:r w:rsidRPr="004A060B">
        <w:rPr>
          <w:rFonts w:ascii="Palatino Linotype" w:hAnsi="Palatino Linotype"/>
          <w:i/>
          <w:sz w:val="22"/>
          <w:szCs w:val="22"/>
        </w:rPr>
        <w:t>derecho</w:t>
      </w:r>
      <w:r w:rsidR="007F3A22" w:rsidRPr="004A060B">
        <w:rPr>
          <w:rFonts w:ascii="Palatino Linotype" w:hAnsi="Palatino Linotype"/>
          <w:i/>
        </w:rPr>
        <w:t xml:space="preserve"> </w:t>
      </w:r>
      <w:r w:rsidRPr="004A060B">
        <w:rPr>
          <w:rFonts w:ascii="Palatino Linotype" w:hAnsi="Palatino Linotype"/>
          <w:i/>
          <w:sz w:val="22"/>
          <w:szCs w:val="22"/>
        </w:rPr>
        <w:t>deberá</w:t>
      </w:r>
      <w:r w:rsidR="007F3A22" w:rsidRPr="004A060B">
        <w:rPr>
          <w:rFonts w:ascii="Palatino Linotype" w:hAnsi="Palatino Linotype"/>
          <w:i/>
        </w:rPr>
        <w:t xml:space="preserve"> </w:t>
      </w:r>
      <w:r w:rsidRPr="004A060B">
        <w:rPr>
          <w:rFonts w:ascii="Palatino Linotype" w:hAnsi="Palatino Linotype"/>
          <w:i/>
          <w:sz w:val="22"/>
          <w:szCs w:val="22"/>
        </w:rPr>
        <w:t>prevalecer</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principio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máxima</w:t>
      </w:r>
      <w:r w:rsidR="007F3A22" w:rsidRPr="004A060B">
        <w:rPr>
          <w:rFonts w:ascii="Palatino Linotype" w:hAnsi="Palatino Linotype"/>
          <w:i/>
        </w:rPr>
        <w:t xml:space="preserve"> </w:t>
      </w:r>
      <w:r w:rsidRPr="004A060B">
        <w:rPr>
          <w:rFonts w:ascii="Palatino Linotype" w:hAnsi="Palatino Linotype"/>
          <w:i/>
          <w:sz w:val="22"/>
          <w:szCs w:val="22"/>
        </w:rPr>
        <w:t>publicidad.</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sujetos</w:t>
      </w:r>
      <w:r w:rsidR="007F3A22" w:rsidRPr="004A060B">
        <w:rPr>
          <w:rFonts w:ascii="Palatino Linotype" w:hAnsi="Palatino Linotype"/>
          <w:i/>
        </w:rPr>
        <w:t xml:space="preserve"> </w:t>
      </w:r>
      <w:r w:rsidRPr="004A060B">
        <w:rPr>
          <w:rFonts w:ascii="Palatino Linotype" w:hAnsi="Palatino Linotype"/>
          <w:i/>
          <w:sz w:val="22"/>
          <w:szCs w:val="22"/>
        </w:rPr>
        <w:t>obligados</w:t>
      </w:r>
      <w:r w:rsidR="007F3A22" w:rsidRPr="004A060B">
        <w:rPr>
          <w:rFonts w:ascii="Palatino Linotype" w:hAnsi="Palatino Linotype"/>
          <w:i/>
        </w:rPr>
        <w:t xml:space="preserve"> </w:t>
      </w:r>
      <w:r w:rsidRPr="004A060B">
        <w:rPr>
          <w:rFonts w:ascii="Palatino Linotype" w:hAnsi="Palatino Linotype"/>
          <w:i/>
          <w:sz w:val="22"/>
          <w:szCs w:val="22"/>
        </w:rPr>
        <w:t>deberán</w:t>
      </w:r>
      <w:r w:rsidR="007F3A22" w:rsidRPr="004A060B">
        <w:rPr>
          <w:rFonts w:ascii="Palatino Linotype" w:hAnsi="Palatino Linotype"/>
          <w:i/>
        </w:rPr>
        <w:t xml:space="preserve"> </w:t>
      </w:r>
      <w:r w:rsidRPr="004A060B">
        <w:rPr>
          <w:rFonts w:ascii="Palatino Linotype" w:hAnsi="Palatino Linotype"/>
          <w:i/>
          <w:sz w:val="22"/>
          <w:szCs w:val="22"/>
        </w:rPr>
        <w:t>documentar</w:t>
      </w:r>
      <w:r w:rsidR="007F3A22" w:rsidRPr="004A060B">
        <w:rPr>
          <w:rFonts w:ascii="Palatino Linotype" w:hAnsi="Palatino Linotype"/>
          <w:i/>
        </w:rPr>
        <w:t xml:space="preserve"> </w:t>
      </w:r>
      <w:r w:rsidRPr="004A060B">
        <w:rPr>
          <w:rFonts w:ascii="Palatino Linotype" w:hAnsi="Palatino Linotype"/>
          <w:i/>
          <w:sz w:val="22"/>
          <w:szCs w:val="22"/>
        </w:rPr>
        <w:t>todo</w:t>
      </w:r>
      <w:r w:rsidR="007F3A22" w:rsidRPr="004A060B">
        <w:rPr>
          <w:rFonts w:ascii="Palatino Linotype" w:hAnsi="Palatino Linotype"/>
          <w:i/>
        </w:rPr>
        <w:t xml:space="preserve"> </w:t>
      </w:r>
      <w:r w:rsidRPr="004A060B">
        <w:rPr>
          <w:rFonts w:ascii="Palatino Linotype" w:hAnsi="Palatino Linotype"/>
          <w:i/>
          <w:sz w:val="22"/>
          <w:szCs w:val="22"/>
        </w:rPr>
        <w:t>acto</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derive</w:t>
      </w:r>
      <w:r w:rsidR="007F3A22" w:rsidRPr="004A060B">
        <w:rPr>
          <w:rFonts w:ascii="Palatino Linotype" w:hAnsi="Palatino Linotype"/>
          <w:i/>
        </w:rPr>
        <w:t xml:space="preserve"> </w:t>
      </w:r>
      <w:r w:rsidRPr="004A060B">
        <w:rPr>
          <w:rFonts w:ascii="Palatino Linotype" w:hAnsi="Palatino Linotype"/>
          <w:i/>
          <w:sz w:val="22"/>
          <w:szCs w:val="22"/>
        </w:rPr>
        <w:t>del</w:t>
      </w:r>
      <w:r w:rsidR="007F3A22" w:rsidRPr="004A060B">
        <w:rPr>
          <w:rFonts w:ascii="Palatino Linotype" w:hAnsi="Palatino Linotype"/>
          <w:i/>
        </w:rPr>
        <w:t xml:space="preserve"> </w:t>
      </w:r>
      <w:r w:rsidRPr="004A060B">
        <w:rPr>
          <w:rFonts w:ascii="Palatino Linotype" w:hAnsi="Palatino Linotype"/>
          <w:i/>
          <w:sz w:val="22"/>
          <w:szCs w:val="22"/>
        </w:rPr>
        <w:t>ejercicio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sus</w:t>
      </w:r>
      <w:r w:rsidR="007F3A22" w:rsidRPr="004A060B">
        <w:rPr>
          <w:rFonts w:ascii="Palatino Linotype" w:hAnsi="Palatino Linotype"/>
          <w:i/>
        </w:rPr>
        <w:t xml:space="preserve"> </w:t>
      </w:r>
      <w:r w:rsidRPr="004A060B">
        <w:rPr>
          <w:rFonts w:ascii="Palatino Linotype" w:hAnsi="Palatino Linotype"/>
          <w:i/>
          <w:sz w:val="22"/>
          <w:szCs w:val="22"/>
        </w:rPr>
        <w:t>facultades,</w:t>
      </w:r>
      <w:r w:rsidR="007F3A22" w:rsidRPr="004A060B">
        <w:rPr>
          <w:rFonts w:ascii="Palatino Linotype" w:hAnsi="Palatino Linotype"/>
          <w:i/>
        </w:rPr>
        <w:t xml:space="preserve"> </w:t>
      </w:r>
      <w:r w:rsidRPr="004A060B">
        <w:rPr>
          <w:rFonts w:ascii="Palatino Linotype" w:hAnsi="Palatino Linotype"/>
          <w:i/>
          <w:sz w:val="22"/>
          <w:szCs w:val="22"/>
        </w:rPr>
        <w:t>competencias</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funciones,</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ley</w:t>
      </w:r>
      <w:r w:rsidR="007F3A22" w:rsidRPr="004A060B">
        <w:rPr>
          <w:rFonts w:ascii="Palatino Linotype" w:hAnsi="Palatino Linotype"/>
          <w:i/>
        </w:rPr>
        <w:t xml:space="preserve"> </w:t>
      </w:r>
      <w:r w:rsidRPr="004A060B">
        <w:rPr>
          <w:rFonts w:ascii="Palatino Linotype" w:hAnsi="Palatino Linotype"/>
          <w:i/>
          <w:sz w:val="22"/>
          <w:szCs w:val="22"/>
        </w:rPr>
        <w:t>determinará</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supuestos</w:t>
      </w:r>
      <w:r w:rsidR="007F3A22" w:rsidRPr="004A060B">
        <w:rPr>
          <w:rFonts w:ascii="Palatino Linotype" w:hAnsi="Palatino Linotype"/>
          <w:i/>
        </w:rPr>
        <w:t xml:space="preserve"> </w:t>
      </w:r>
      <w:r w:rsidRPr="004A060B">
        <w:rPr>
          <w:rFonts w:ascii="Palatino Linotype" w:hAnsi="Palatino Linotype"/>
          <w:i/>
          <w:sz w:val="22"/>
          <w:szCs w:val="22"/>
        </w:rPr>
        <w:t>específicos</w:t>
      </w:r>
      <w:r w:rsidR="007F3A22" w:rsidRPr="004A060B">
        <w:rPr>
          <w:rFonts w:ascii="Palatino Linotype" w:hAnsi="Palatino Linotype"/>
          <w:i/>
        </w:rPr>
        <w:t xml:space="preserve"> </w:t>
      </w:r>
      <w:r w:rsidRPr="004A060B">
        <w:rPr>
          <w:rFonts w:ascii="Palatino Linotype" w:hAnsi="Palatino Linotype"/>
          <w:i/>
          <w:sz w:val="22"/>
          <w:szCs w:val="22"/>
        </w:rPr>
        <w:t>bajo</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cuales</w:t>
      </w:r>
      <w:r w:rsidR="007F3A22" w:rsidRPr="004A060B">
        <w:rPr>
          <w:rFonts w:ascii="Palatino Linotype" w:hAnsi="Palatino Linotype"/>
          <w:i/>
        </w:rPr>
        <w:t xml:space="preserve"> </w:t>
      </w:r>
      <w:r w:rsidRPr="004A060B">
        <w:rPr>
          <w:rFonts w:ascii="Palatino Linotype" w:hAnsi="Palatino Linotype"/>
          <w:i/>
          <w:sz w:val="22"/>
          <w:szCs w:val="22"/>
        </w:rPr>
        <w:t>procederá</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declaración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inexistencia</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II.</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referente</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intimidad</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vida</w:t>
      </w:r>
      <w:r w:rsidR="007F3A22" w:rsidRPr="004A060B">
        <w:rPr>
          <w:rFonts w:ascii="Palatino Linotype" w:hAnsi="Palatino Linotype"/>
          <w:i/>
        </w:rPr>
        <w:t xml:space="preserve"> </w:t>
      </w:r>
      <w:r w:rsidRPr="004A060B">
        <w:rPr>
          <w:rFonts w:ascii="Palatino Linotype" w:hAnsi="Palatino Linotype"/>
          <w:i/>
          <w:sz w:val="22"/>
          <w:szCs w:val="22"/>
        </w:rPr>
        <w:t>privada</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imagen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personas</w:t>
      </w:r>
      <w:r w:rsidR="007F3A22" w:rsidRPr="004A060B">
        <w:rPr>
          <w:rFonts w:ascii="Palatino Linotype" w:hAnsi="Palatino Linotype"/>
          <w:i/>
        </w:rPr>
        <w:t xml:space="preserve"> </w:t>
      </w:r>
      <w:r w:rsidRPr="004A060B">
        <w:rPr>
          <w:rFonts w:ascii="Palatino Linotype" w:hAnsi="Palatino Linotype"/>
          <w:i/>
          <w:sz w:val="22"/>
          <w:szCs w:val="22"/>
        </w:rPr>
        <w:t>será</w:t>
      </w:r>
      <w:r w:rsidR="007F3A22" w:rsidRPr="004A060B">
        <w:rPr>
          <w:rFonts w:ascii="Palatino Linotype" w:hAnsi="Palatino Linotype"/>
          <w:i/>
        </w:rPr>
        <w:t xml:space="preserve"> </w:t>
      </w:r>
      <w:r w:rsidRPr="004A060B">
        <w:rPr>
          <w:rFonts w:ascii="Palatino Linotype" w:hAnsi="Palatino Linotype"/>
          <w:i/>
          <w:sz w:val="22"/>
          <w:szCs w:val="22"/>
        </w:rPr>
        <w:t>protegida</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través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un</w:t>
      </w:r>
      <w:r w:rsidR="007F3A22" w:rsidRPr="004A060B">
        <w:rPr>
          <w:rFonts w:ascii="Palatino Linotype" w:hAnsi="Palatino Linotype"/>
          <w:i/>
        </w:rPr>
        <w:t xml:space="preserve"> </w:t>
      </w:r>
      <w:r w:rsidRPr="004A060B">
        <w:rPr>
          <w:rFonts w:ascii="Palatino Linotype" w:hAnsi="Palatino Linotype"/>
          <w:i/>
          <w:sz w:val="22"/>
          <w:szCs w:val="22"/>
        </w:rPr>
        <w:t>marco</w:t>
      </w:r>
      <w:r w:rsidR="007F3A22" w:rsidRPr="004A060B">
        <w:rPr>
          <w:rFonts w:ascii="Palatino Linotype" w:hAnsi="Palatino Linotype"/>
          <w:i/>
        </w:rPr>
        <w:t xml:space="preserve"> </w:t>
      </w:r>
      <w:r w:rsidRPr="004A060B">
        <w:rPr>
          <w:rFonts w:ascii="Palatino Linotype" w:hAnsi="Palatino Linotype"/>
          <w:i/>
          <w:sz w:val="22"/>
          <w:szCs w:val="22"/>
        </w:rPr>
        <w:t>jurídico</w:t>
      </w:r>
      <w:r w:rsidR="007F3A22" w:rsidRPr="004A060B">
        <w:rPr>
          <w:rFonts w:ascii="Palatino Linotype" w:hAnsi="Palatino Linotype"/>
          <w:i/>
        </w:rPr>
        <w:t xml:space="preserve"> </w:t>
      </w:r>
      <w:r w:rsidRPr="004A060B">
        <w:rPr>
          <w:rFonts w:ascii="Palatino Linotype" w:hAnsi="Palatino Linotype"/>
          <w:i/>
          <w:sz w:val="22"/>
          <w:szCs w:val="22"/>
        </w:rPr>
        <w:t>rígido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tratamiento</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manejo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datos</w:t>
      </w:r>
      <w:r w:rsidR="007F3A22" w:rsidRPr="004A060B">
        <w:rPr>
          <w:rFonts w:ascii="Palatino Linotype" w:hAnsi="Palatino Linotype"/>
          <w:i/>
        </w:rPr>
        <w:t xml:space="preserve"> </w:t>
      </w:r>
      <w:r w:rsidRPr="004A060B">
        <w:rPr>
          <w:rFonts w:ascii="Palatino Linotype" w:hAnsi="Palatino Linotype"/>
          <w:i/>
          <w:sz w:val="22"/>
          <w:szCs w:val="22"/>
        </w:rPr>
        <w:t>personales,</w:t>
      </w:r>
      <w:r w:rsidR="007F3A22" w:rsidRPr="004A060B">
        <w:rPr>
          <w:rFonts w:ascii="Palatino Linotype" w:hAnsi="Palatino Linotype"/>
          <w:i/>
        </w:rPr>
        <w:t xml:space="preserve"> </w:t>
      </w:r>
      <w:r w:rsidRPr="004A060B">
        <w:rPr>
          <w:rFonts w:ascii="Palatino Linotype" w:hAnsi="Palatino Linotype"/>
          <w:i/>
          <w:sz w:val="22"/>
          <w:szCs w:val="22"/>
        </w:rPr>
        <w:t>con</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excepciones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establezca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ley</w:t>
      </w:r>
      <w:r w:rsidR="007F3A22" w:rsidRPr="004A060B">
        <w:rPr>
          <w:rFonts w:ascii="Palatino Linotype" w:hAnsi="Palatino Linotype"/>
          <w:i/>
        </w:rPr>
        <w:t xml:space="preserve"> </w:t>
      </w:r>
      <w:r w:rsidRPr="004A060B">
        <w:rPr>
          <w:rFonts w:ascii="Palatino Linotype" w:hAnsi="Palatino Linotype"/>
          <w:i/>
          <w:sz w:val="22"/>
          <w:szCs w:val="22"/>
        </w:rPr>
        <w:t>reglamentaria.</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III.</w:t>
      </w:r>
      <w:r w:rsidR="007F3A22" w:rsidRPr="004A060B">
        <w:rPr>
          <w:rFonts w:ascii="Palatino Linotype" w:hAnsi="Palatino Linotype"/>
          <w:i/>
        </w:rPr>
        <w:t xml:space="preserve"> </w:t>
      </w:r>
      <w:r w:rsidRPr="004A060B">
        <w:rPr>
          <w:rFonts w:ascii="Palatino Linotype" w:hAnsi="Palatino Linotype"/>
          <w:i/>
          <w:sz w:val="22"/>
          <w:szCs w:val="22"/>
        </w:rPr>
        <w:t>Toda</w:t>
      </w:r>
      <w:r w:rsidR="007F3A22" w:rsidRPr="004A060B">
        <w:rPr>
          <w:rFonts w:ascii="Palatino Linotype" w:hAnsi="Palatino Linotype"/>
          <w:i/>
        </w:rPr>
        <w:t xml:space="preserve"> </w:t>
      </w:r>
      <w:r w:rsidRPr="004A060B">
        <w:rPr>
          <w:rFonts w:ascii="Palatino Linotype" w:hAnsi="Palatino Linotype"/>
          <w:i/>
          <w:sz w:val="22"/>
          <w:szCs w:val="22"/>
        </w:rPr>
        <w:t>persona,</w:t>
      </w:r>
      <w:r w:rsidR="007F3A22" w:rsidRPr="004A060B">
        <w:rPr>
          <w:rFonts w:ascii="Palatino Linotype" w:hAnsi="Palatino Linotype"/>
          <w:i/>
        </w:rPr>
        <w:t xml:space="preserve"> </w:t>
      </w:r>
      <w:r w:rsidRPr="004A060B">
        <w:rPr>
          <w:rFonts w:ascii="Palatino Linotype" w:hAnsi="Palatino Linotype"/>
          <w:i/>
          <w:sz w:val="22"/>
          <w:szCs w:val="22"/>
        </w:rPr>
        <w:t>sin</w:t>
      </w:r>
      <w:r w:rsidR="007F3A22" w:rsidRPr="004A060B">
        <w:rPr>
          <w:rFonts w:ascii="Palatino Linotype" w:hAnsi="Palatino Linotype"/>
          <w:i/>
        </w:rPr>
        <w:t xml:space="preserve"> </w:t>
      </w:r>
      <w:r w:rsidRPr="004A060B">
        <w:rPr>
          <w:rFonts w:ascii="Palatino Linotype" w:hAnsi="Palatino Linotype"/>
          <w:i/>
          <w:sz w:val="22"/>
          <w:szCs w:val="22"/>
        </w:rPr>
        <w:t>necesidad</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acreditar</w:t>
      </w:r>
      <w:r w:rsidR="007F3A22" w:rsidRPr="004A060B">
        <w:rPr>
          <w:rFonts w:ascii="Palatino Linotype" w:hAnsi="Palatino Linotype"/>
          <w:i/>
        </w:rPr>
        <w:t xml:space="preserve"> </w:t>
      </w:r>
      <w:r w:rsidRPr="004A060B">
        <w:rPr>
          <w:rFonts w:ascii="Palatino Linotype" w:hAnsi="Palatino Linotype"/>
          <w:i/>
          <w:sz w:val="22"/>
          <w:szCs w:val="22"/>
        </w:rPr>
        <w:t>interés</w:t>
      </w:r>
      <w:r w:rsidR="007F3A22" w:rsidRPr="004A060B">
        <w:rPr>
          <w:rFonts w:ascii="Palatino Linotype" w:hAnsi="Palatino Linotype"/>
          <w:i/>
        </w:rPr>
        <w:t xml:space="preserve"> </w:t>
      </w:r>
      <w:r w:rsidRPr="004A060B">
        <w:rPr>
          <w:rFonts w:ascii="Palatino Linotype" w:hAnsi="Palatino Linotype"/>
          <w:i/>
          <w:sz w:val="22"/>
          <w:szCs w:val="22"/>
        </w:rPr>
        <w:t>alguno</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justificar</w:t>
      </w:r>
      <w:r w:rsidR="007F3A22" w:rsidRPr="004A060B">
        <w:rPr>
          <w:rFonts w:ascii="Palatino Linotype" w:hAnsi="Palatino Linotype"/>
          <w:i/>
        </w:rPr>
        <w:t xml:space="preserve"> </w:t>
      </w:r>
      <w:r w:rsidRPr="004A060B">
        <w:rPr>
          <w:rFonts w:ascii="Palatino Linotype" w:hAnsi="Palatino Linotype"/>
          <w:i/>
          <w:sz w:val="22"/>
          <w:szCs w:val="22"/>
        </w:rPr>
        <w:t>su</w:t>
      </w:r>
      <w:r w:rsidR="007F3A22" w:rsidRPr="004A060B">
        <w:rPr>
          <w:rFonts w:ascii="Palatino Linotype" w:hAnsi="Palatino Linotype"/>
          <w:i/>
        </w:rPr>
        <w:t xml:space="preserve"> </w:t>
      </w:r>
      <w:r w:rsidRPr="004A060B">
        <w:rPr>
          <w:rFonts w:ascii="Palatino Linotype" w:hAnsi="Palatino Linotype"/>
          <w:i/>
          <w:sz w:val="22"/>
          <w:szCs w:val="22"/>
        </w:rPr>
        <w:t>utilización,</w:t>
      </w:r>
      <w:r w:rsidR="007F3A22" w:rsidRPr="004A060B">
        <w:rPr>
          <w:rFonts w:ascii="Palatino Linotype" w:hAnsi="Palatino Linotype"/>
          <w:i/>
        </w:rPr>
        <w:t xml:space="preserve"> </w:t>
      </w:r>
      <w:r w:rsidRPr="004A060B">
        <w:rPr>
          <w:rFonts w:ascii="Palatino Linotype" w:hAnsi="Palatino Linotype"/>
          <w:i/>
          <w:sz w:val="22"/>
          <w:szCs w:val="22"/>
        </w:rPr>
        <w:t>tendrá</w:t>
      </w:r>
      <w:r w:rsidR="007F3A22" w:rsidRPr="004A060B">
        <w:rPr>
          <w:rFonts w:ascii="Palatino Linotype" w:hAnsi="Palatino Linotype"/>
          <w:i/>
        </w:rPr>
        <w:t xml:space="preserve"> </w:t>
      </w:r>
      <w:r w:rsidRPr="004A060B">
        <w:rPr>
          <w:rFonts w:ascii="Palatino Linotype" w:hAnsi="Palatino Linotype"/>
          <w:i/>
          <w:sz w:val="22"/>
          <w:szCs w:val="22"/>
        </w:rPr>
        <w:t>acceso</w:t>
      </w:r>
      <w:r w:rsidR="007F3A22" w:rsidRPr="004A060B">
        <w:rPr>
          <w:rFonts w:ascii="Palatino Linotype" w:hAnsi="Palatino Linotype"/>
          <w:i/>
        </w:rPr>
        <w:t xml:space="preserve"> </w:t>
      </w:r>
      <w:r w:rsidRPr="004A060B">
        <w:rPr>
          <w:rFonts w:ascii="Palatino Linotype" w:hAnsi="Palatino Linotype"/>
          <w:i/>
          <w:sz w:val="22"/>
          <w:szCs w:val="22"/>
        </w:rPr>
        <w:t>gratuito</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pública,</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sus</w:t>
      </w:r>
      <w:r w:rsidR="007F3A22" w:rsidRPr="004A060B">
        <w:rPr>
          <w:rFonts w:ascii="Palatino Linotype" w:hAnsi="Palatino Linotype"/>
          <w:i/>
        </w:rPr>
        <w:t xml:space="preserve"> </w:t>
      </w:r>
      <w:r w:rsidRPr="004A060B">
        <w:rPr>
          <w:rFonts w:ascii="Palatino Linotype" w:hAnsi="Palatino Linotype"/>
          <w:i/>
          <w:sz w:val="22"/>
          <w:szCs w:val="22"/>
        </w:rPr>
        <w:t>datos</w:t>
      </w:r>
      <w:r w:rsidR="007F3A22" w:rsidRPr="004A060B">
        <w:rPr>
          <w:rFonts w:ascii="Palatino Linotype" w:hAnsi="Palatino Linotype"/>
          <w:i/>
        </w:rPr>
        <w:t xml:space="preserve"> </w:t>
      </w:r>
      <w:r w:rsidRPr="004A060B">
        <w:rPr>
          <w:rFonts w:ascii="Palatino Linotype" w:hAnsi="Palatino Linotype"/>
          <w:i/>
          <w:sz w:val="22"/>
          <w:szCs w:val="22"/>
        </w:rPr>
        <w:t>personales</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rectificación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éstos.</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IV.</w:t>
      </w:r>
      <w:r w:rsidR="007F3A22" w:rsidRPr="004A060B">
        <w:rPr>
          <w:rFonts w:ascii="Palatino Linotype" w:hAnsi="Palatino Linotype"/>
          <w:i/>
        </w:rPr>
        <w:t xml:space="preserve"> </w:t>
      </w:r>
      <w:r w:rsidRPr="004A060B">
        <w:rPr>
          <w:rFonts w:ascii="Palatino Linotype" w:hAnsi="Palatino Linotype"/>
          <w:i/>
          <w:sz w:val="22"/>
          <w:szCs w:val="22"/>
        </w:rPr>
        <w:t>Se</w:t>
      </w:r>
      <w:r w:rsidR="007F3A22" w:rsidRPr="004A060B">
        <w:rPr>
          <w:rFonts w:ascii="Palatino Linotype" w:hAnsi="Palatino Linotype"/>
          <w:i/>
        </w:rPr>
        <w:t xml:space="preserve"> </w:t>
      </w:r>
      <w:r w:rsidRPr="004A060B">
        <w:rPr>
          <w:rFonts w:ascii="Palatino Linotype" w:hAnsi="Palatino Linotype"/>
          <w:i/>
          <w:sz w:val="22"/>
          <w:szCs w:val="22"/>
        </w:rPr>
        <w:t>establecerán</w:t>
      </w:r>
      <w:r w:rsidR="007F3A22" w:rsidRPr="004A060B">
        <w:rPr>
          <w:rFonts w:ascii="Palatino Linotype" w:hAnsi="Palatino Linotype"/>
          <w:i/>
        </w:rPr>
        <w:t xml:space="preserve"> </w:t>
      </w:r>
      <w:r w:rsidRPr="004A060B">
        <w:rPr>
          <w:rFonts w:ascii="Palatino Linotype" w:hAnsi="Palatino Linotype"/>
          <w:i/>
          <w:sz w:val="22"/>
          <w:szCs w:val="22"/>
        </w:rPr>
        <w:t>mecanismos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acceso</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procedimientos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revisión</w:t>
      </w:r>
      <w:r w:rsidR="007F3A22" w:rsidRPr="004A060B">
        <w:rPr>
          <w:rFonts w:ascii="Palatino Linotype" w:hAnsi="Palatino Linotype"/>
          <w:i/>
        </w:rPr>
        <w:t xml:space="preserve"> </w:t>
      </w:r>
      <w:r w:rsidRPr="004A060B">
        <w:rPr>
          <w:rFonts w:ascii="Palatino Linotype" w:hAnsi="Palatino Linotype"/>
          <w:i/>
          <w:sz w:val="22"/>
          <w:szCs w:val="22"/>
        </w:rPr>
        <w:t>expeditos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se</w:t>
      </w:r>
      <w:r w:rsidR="007F3A22" w:rsidRPr="004A060B">
        <w:rPr>
          <w:rFonts w:ascii="Palatino Linotype" w:hAnsi="Palatino Linotype"/>
          <w:i/>
        </w:rPr>
        <w:t xml:space="preserve"> </w:t>
      </w:r>
      <w:r w:rsidRPr="004A060B">
        <w:rPr>
          <w:rFonts w:ascii="Palatino Linotype" w:hAnsi="Palatino Linotype"/>
          <w:i/>
          <w:sz w:val="22"/>
          <w:szCs w:val="22"/>
        </w:rPr>
        <w:t>sustanciarán</w:t>
      </w:r>
      <w:r w:rsidR="007F3A22" w:rsidRPr="004A060B">
        <w:rPr>
          <w:rFonts w:ascii="Palatino Linotype" w:hAnsi="Palatino Linotype"/>
          <w:i/>
        </w:rPr>
        <w:t xml:space="preserve"> </w:t>
      </w:r>
      <w:r w:rsidRPr="004A060B">
        <w:rPr>
          <w:rFonts w:ascii="Palatino Linotype" w:hAnsi="Palatino Linotype"/>
          <w:i/>
          <w:sz w:val="22"/>
          <w:szCs w:val="22"/>
        </w:rPr>
        <w:t>ante</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organismo</w:t>
      </w:r>
      <w:r w:rsidR="007F3A22" w:rsidRPr="004A060B">
        <w:rPr>
          <w:rFonts w:ascii="Palatino Linotype" w:hAnsi="Palatino Linotype"/>
          <w:i/>
        </w:rPr>
        <w:t xml:space="preserve"> </w:t>
      </w:r>
      <w:r w:rsidRPr="004A060B">
        <w:rPr>
          <w:rFonts w:ascii="Palatino Linotype" w:hAnsi="Palatino Linotype"/>
          <w:i/>
          <w:sz w:val="22"/>
          <w:szCs w:val="22"/>
        </w:rPr>
        <w:t>autónomo</w:t>
      </w:r>
      <w:r w:rsidR="007F3A22" w:rsidRPr="004A060B">
        <w:rPr>
          <w:rFonts w:ascii="Palatino Linotype" w:hAnsi="Palatino Linotype"/>
          <w:i/>
        </w:rPr>
        <w:t xml:space="preserve"> </w:t>
      </w:r>
      <w:r w:rsidRPr="004A060B">
        <w:rPr>
          <w:rFonts w:ascii="Palatino Linotype" w:hAnsi="Palatino Linotype"/>
          <w:i/>
          <w:sz w:val="22"/>
          <w:szCs w:val="22"/>
        </w:rPr>
        <w:t>especializado</w:t>
      </w:r>
      <w:r w:rsidR="007F3A22" w:rsidRPr="004A060B">
        <w:rPr>
          <w:rFonts w:ascii="Palatino Linotype" w:hAnsi="Palatino Linotype"/>
          <w:i/>
        </w:rPr>
        <w:t xml:space="preserve"> </w:t>
      </w:r>
      <w:r w:rsidRPr="004A060B">
        <w:rPr>
          <w:rFonts w:ascii="Palatino Linotype" w:hAnsi="Palatino Linotype"/>
          <w:i/>
          <w:sz w:val="22"/>
          <w:szCs w:val="22"/>
        </w:rPr>
        <w:t>e</w:t>
      </w:r>
      <w:r w:rsidR="007F3A22" w:rsidRPr="004A060B">
        <w:rPr>
          <w:rFonts w:ascii="Palatino Linotype" w:hAnsi="Palatino Linotype"/>
          <w:i/>
        </w:rPr>
        <w:t xml:space="preserve"> </w:t>
      </w:r>
      <w:r w:rsidRPr="004A060B">
        <w:rPr>
          <w:rFonts w:ascii="Palatino Linotype" w:hAnsi="Palatino Linotype"/>
          <w:i/>
          <w:sz w:val="22"/>
          <w:szCs w:val="22"/>
        </w:rPr>
        <w:t>imparcial</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establece</w:t>
      </w:r>
      <w:r w:rsidR="007F3A22" w:rsidRPr="004A060B">
        <w:rPr>
          <w:rFonts w:ascii="Palatino Linotype" w:hAnsi="Palatino Linotype"/>
          <w:i/>
        </w:rPr>
        <w:t xml:space="preserve"> </w:t>
      </w:r>
      <w:r w:rsidRPr="004A060B">
        <w:rPr>
          <w:rFonts w:ascii="Palatino Linotype" w:hAnsi="Palatino Linotype"/>
          <w:i/>
          <w:sz w:val="22"/>
          <w:szCs w:val="22"/>
        </w:rPr>
        <w:t>esta</w:t>
      </w:r>
      <w:r w:rsidR="007F3A22" w:rsidRPr="004A060B">
        <w:rPr>
          <w:rFonts w:ascii="Palatino Linotype" w:hAnsi="Palatino Linotype"/>
          <w:i/>
        </w:rPr>
        <w:t xml:space="preserve"> </w:t>
      </w:r>
      <w:r w:rsidRPr="004A060B">
        <w:rPr>
          <w:rFonts w:ascii="Palatino Linotype" w:hAnsi="Palatino Linotype"/>
          <w:i/>
          <w:sz w:val="22"/>
          <w:szCs w:val="22"/>
        </w:rPr>
        <w:t>Constitución.</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V.</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procedimientos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acceso</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pública,</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acceso,</w:t>
      </w:r>
      <w:r w:rsidR="007F3A22" w:rsidRPr="004A060B">
        <w:rPr>
          <w:rFonts w:ascii="Palatino Linotype" w:hAnsi="Palatino Linotype"/>
          <w:i/>
        </w:rPr>
        <w:t xml:space="preserve"> </w:t>
      </w:r>
      <w:r w:rsidRPr="004A060B">
        <w:rPr>
          <w:rFonts w:ascii="Palatino Linotype" w:hAnsi="Palatino Linotype"/>
          <w:i/>
          <w:sz w:val="22"/>
          <w:szCs w:val="22"/>
        </w:rPr>
        <w:t>corrección</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supresión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datos</w:t>
      </w:r>
      <w:r w:rsidR="007F3A22" w:rsidRPr="004A060B">
        <w:rPr>
          <w:rFonts w:ascii="Palatino Linotype" w:hAnsi="Palatino Linotype"/>
          <w:i/>
        </w:rPr>
        <w:t xml:space="preserve"> </w:t>
      </w:r>
      <w:r w:rsidRPr="004A060B">
        <w:rPr>
          <w:rFonts w:ascii="Palatino Linotype" w:hAnsi="Palatino Linotype"/>
          <w:i/>
          <w:sz w:val="22"/>
          <w:szCs w:val="22"/>
        </w:rPr>
        <w:t>personales,</w:t>
      </w:r>
      <w:r w:rsidR="007F3A22" w:rsidRPr="004A060B">
        <w:rPr>
          <w:rFonts w:ascii="Palatino Linotype" w:hAnsi="Palatino Linotype"/>
          <w:i/>
        </w:rPr>
        <w:t xml:space="preserve"> </w:t>
      </w:r>
      <w:r w:rsidRPr="004A060B">
        <w:rPr>
          <w:rFonts w:ascii="Palatino Linotype" w:hAnsi="Palatino Linotype"/>
          <w:i/>
          <w:sz w:val="22"/>
          <w:szCs w:val="22"/>
        </w:rPr>
        <w:t>así</w:t>
      </w:r>
      <w:r w:rsidR="007F3A22" w:rsidRPr="004A060B">
        <w:rPr>
          <w:rFonts w:ascii="Palatino Linotype" w:hAnsi="Palatino Linotype"/>
          <w:i/>
        </w:rPr>
        <w:t xml:space="preserve"> </w:t>
      </w:r>
      <w:r w:rsidRPr="004A060B">
        <w:rPr>
          <w:rFonts w:ascii="Palatino Linotype" w:hAnsi="Palatino Linotype"/>
          <w:i/>
          <w:sz w:val="22"/>
          <w:szCs w:val="22"/>
        </w:rPr>
        <w:t>como</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recursos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revisión</w:t>
      </w:r>
      <w:r w:rsidR="007F3A22" w:rsidRPr="004A060B">
        <w:rPr>
          <w:rFonts w:ascii="Palatino Linotype" w:hAnsi="Palatino Linotype"/>
          <w:i/>
        </w:rPr>
        <w:t xml:space="preserve"> </w:t>
      </w:r>
      <w:r w:rsidRPr="004A060B">
        <w:rPr>
          <w:rFonts w:ascii="Palatino Linotype" w:hAnsi="Palatino Linotype"/>
          <w:i/>
          <w:sz w:val="22"/>
          <w:szCs w:val="22"/>
        </w:rPr>
        <w:t>derivados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mismos,</w:t>
      </w:r>
      <w:r w:rsidR="007F3A22" w:rsidRPr="004A060B">
        <w:rPr>
          <w:rFonts w:ascii="Palatino Linotype" w:hAnsi="Palatino Linotype"/>
          <w:i/>
        </w:rPr>
        <w:t xml:space="preserve"> </w:t>
      </w:r>
      <w:r w:rsidRPr="004A060B">
        <w:rPr>
          <w:rFonts w:ascii="Palatino Linotype" w:hAnsi="Palatino Linotype"/>
          <w:i/>
          <w:sz w:val="22"/>
          <w:szCs w:val="22"/>
        </w:rPr>
        <w:t>podrán</w:t>
      </w:r>
      <w:r w:rsidR="007F3A22" w:rsidRPr="004A060B">
        <w:rPr>
          <w:rFonts w:ascii="Palatino Linotype" w:hAnsi="Palatino Linotype"/>
          <w:i/>
        </w:rPr>
        <w:t xml:space="preserve"> </w:t>
      </w:r>
      <w:r w:rsidRPr="004A060B">
        <w:rPr>
          <w:rFonts w:ascii="Palatino Linotype" w:hAnsi="Palatino Linotype"/>
          <w:i/>
          <w:sz w:val="22"/>
          <w:szCs w:val="22"/>
        </w:rPr>
        <w:t>tramitarse</w:t>
      </w:r>
      <w:r w:rsidR="007F3A22" w:rsidRPr="004A060B">
        <w:rPr>
          <w:rFonts w:ascii="Palatino Linotype" w:hAnsi="Palatino Linotype"/>
          <w:i/>
        </w:rPr>
        <w:t xml:space="preserve"> </w:t>
      </w:r>
      <w:r w:rsidRPr="004A060B">
        <w:rPr>
          <w:rFonts w:ascii="Palatino Linotype" w:hAnsi="Palatino Linotype"/>
          <w:i/>
          <w:sz w:val="22"/>
          <w:szCs w:val="22"/>
        </w:rPr>
        <w:t>por</w:t>
      </w:r>
      <w:r w:rsidR="007F3A22" w:rsidRPr="004A060B">
        <w:rPr>
          <w:rFonts w:ascii="Palatino Linotype" w:hAnsi="Palatino Linotype"/>
          <w:i/>
        </w:rPr>
        <w:t xml:space="preserve"> </w:t>
      </w:r>
      <w:r w:rsidRPr="004A060B">
        <w:rPr>
          <w:rFonts w:ascii="Palatino Linotype" w:hAnsi="Palatino Linotype"/>
          <w:i/>
          <w:sz w:val="22"/>
          <w:szCs w:val="22"/>
        </w:rPr>
        <w:t>medios</w:t>
      </w:r>
      <w:r w:rsidR="007F3A22" w:rsidRPr="004A060B">
        <w:rPr>
          <w:rFonts w:ascii="Palatino Linotype" w:hAnsi="Palatino Linotype"/>
          <w:i/>
        </w:rPr>
        <w:t xml:space="preserve"> </w:t>
      </w:r>
      <w:r w:rsidRPr="004A060B">
        <w:rPr>
          <w:rFonts w:ascii="Palatino Linotype" w:hAnsi="Palatino Linotype"/>
          <w:i/>
          <w:sz w:val="22"/>
          <w:szCs w:val="22"/>
        </w:rPr>
        <w:t>electrónicos,</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través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un</w:t>
      </w:r>
      <w:r w:rsidR="007F3A22" w:rsidRPr="004A060B">
        <w:rPr>
          <w:rFonts w:ascii="Palatino Linotype" w:hAnsi="Palatino Linotype"/>
          <w:i/>
        </w:rPr>
        <w:t xml:space="preserve"> </w:t>
      </w:r>
      <w:r w:rsidRPr="004A060B">
        <w:rPr>
          <w:rFonts w:ascii="Palatino Linotype" w:hAnsi="Palatino Linotype"/>
          <w:i/>
          <w:sz w:val="22"/>
          <w:szCs w:val="22"/>
        </w:rPr>
        <w:t>sistema</w:t>
      </w:r>
      <w:r w:rsidR="007F3A22" w:rsidRPr="004A060B">
        <w:rPr>
          <w:rFonts w:ascii="Palatino Linotype" w:hAnsi="Palatino Linotype"/>
          <w:i/>
        </w:rPr>
        <w:t xml:space="preserve"> </w:t>
      </w:r>
      <w:r w:rsidRPr="004A060B">
        <w:rPr>
          <w:rFonts w:ascii="Palatino Linotype" w:hAnsi="Palatino Linotype"/>
          <w:i/>
          <w:sz w:val="22"/>
          <w:szCs w:val="22"/>
        </w:rPr>
        <w:t>automatizado</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para</w:t>
      </w:r>
      <w:r w:rsidR="007F3A22" w:rsidRPr="004A060B">
        <w:rPr>
          <w:rFonts w:ascii="Palatino Linotype" w:hAnsi="Palatino Linotype"/>
          <w:i/>
        </w:rPr>
        <w:t xml:space="preserve"> </w:t>
      </w:r>
      <w:r w:rsidRPr="004A060B">
        <w:rPr>
          <w:rFonts w:ascii="Palatino Linotype" w:hAnsi="Palatino Linotype"/>
          <w:i/>
          <w:sz w:val="22"/>
          <w:szCs w:val="22"/>
        </w:rPr>
        <w:t>tal</w:t>
      </w:r>
      <w:r w:rsidR="007F3A22" w:rsidRPr="004A060B">
        <w:rPr>
          <w:rFonts w:ascii="Palatino Linotype" w:hAnsi="Palatino Linotype"/>
          <w:i/>
        </w:rPr>
        <w:t xml:space="preserve"> </w:t>
      </w:r>
      <w:r w:rsidRPr="004A060B">
        <w:rPr>
          <w:rFonts w:ascii="Palatino Linotype" w:hAnsi="Palatino Linotype"/>
          <w:i/>
          <w:sz w:val="22"/>
          <w:szCs w:val="22"/>
        </w:rPr>
        <w:t>efecto</w:t>
      </w:r>
      <w:r w:rsidR="007F3A22" w:rsidRPr="004A060B">
        <w:rPr>
          <w:rFonts w:ascii="Palatino Linotype" w:hAnsi="Palatino Linotype"/>
          <w:i/>
        </w:rPr>
        <w:t xml:space="preserve"> </w:t>
      </w:r>
      <w:r w:rsidRPr="004A060B">
        <w:rPr>
          <w:rFonts w:ascii="Palatino Linotype" w:hAnsi="Palatino Linotype"/>
          <w:i/>
          <w:sz w:val="22"/>
          <w:szCs w:val="22"/>
        </w:rPr>
        <w:t>establezca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ley</w:t>
      </w:r>
      <w:r w:rsidR="007F3A22" w:rsidRPr="004A060B">
        <w:rPr>
          <w:rFonts w:ascii="Palatino Linotype" w:hAnsi="Palatino Linotype"/>
          <w:i/>
        </w:rPr>
        <w:t xml:space="preserve"> </w:t>
      </w:r>
      <w:r w:rsidRPr="004A060B">
        <w:rPr>
          <w:rFonts w:ascii="Palatino Linotype" w:hAnsi="Palatino Linotype"/>
          <w:i/>
          <w:sz w:val="22"/>
          <w:szCs w:val="22"/>
        </w:rPr>
        <w:t>reglamentaria</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organismo</w:t>
      </w:r>
      <w:r w:rsidR="007F3A22" w:rsidRPr="004A060B">
        <w:rPr>
          <w:rFonts w:ascii="Palatino Linotype" w:hAnsi="Palatino Linotype"/>
          <w:i/>
        </w:rPr>
        <w:t xml:space="preserve"> </w:t>
      </w:r>
      <w:r w:rsidRPr="004A060B">
        <w:rPr>
          <w:rFonts w:ascii="Palatino Linotype" w:hAnsi="Palatino Linotype"/>
          <w:i/>
          <w:sz w:val="22"/>
          <w:szCs w:val="22"/>
        </w:rPr>
        <w:t>autónomo</w:t>
      </w:r>
      <w:r w:rsidR="007F3A22" w:rsidRPr="004A060B">
        <w:rPr>
          <w:rFonts w:ascii="Palatino Linotype" w:hAnsi="Palatino Linotype"/>
          <w:i/>
        </w:rPr>
        <w:t xml:space="preserve"> </w:t>
      </w:r>
      <w:r w:rsidRPr="004A060B">
        <w:rPr>
          <w:rFonts w:ascii="Palatino Linotype" w:hAnsi="Palatino Linotype"/>
          <w:i/>
          <w:sz w:val="22"/>
          <w:szCs w:val="22"/>
        </w:rPr>
        <w:t>garante</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ámbito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su</w:t>
      </w:r>
      <w:r w:rsidR="007F3A22" w:rsidRPr="004A060B">
        <w:rPr>
          <w:rFonts w:ascii="Palatino Linotype" w:hAnsi="Palatino Linotype"/>
          <w:i/>
        </w:rPr>
        <w:t xml:space="preserve"> </w:t>
      </w:r>
      <w:r w:rsidRPr="004A060B">
        <w:rPr>
          <w:rFonts w:ascii="Palatino Linotype" w:hAnsi="Palatino Linotype"/>
          <w:i/>
          <w:sz w:val="22"/>
          <w:szCs w:val="22"/>
        </w:rPr>
        <w:t>competencia.</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resoluciones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correspondan</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estos</w:t>
      </w:r>
      <w:r w:rsidR="007F3A22" w:rsidRPr="004A060B">
        <w:rPr>
          <w:rFonts w:ascii="Palatino Linotype" w:hAnsi="Palatino Linotype"/>
          <w:i/>
        </w:rPr>
        <w:t xml:space="preserve"> </w:t>
      </w:r>
      <w:r w:rsidRPr="004A060B">
        <w:rPr>
          <w:rFonts w:ascii="Palatino Linotype" w:hAnsi="Palatino Linotype"/>
          <w:i/>
          <w:sz w:val="22"/>
          <w:szCs w:val="22"/>
        </w:rPr>
        <w:t>procedimientos</w:t>
      </w:r>
      <w:r w:rsidR="007F3A22" w:rsidRPr="004A060B">
        <w:rPr>
          <w:rFonts w:ascii="Palatino Linotype" w:hAnsi="Palatino Linotype"/>
          <w:i/>
        </w:rPr>
        <w:t xml:space="preserve"> </w:t>
      </w:r>
      <w:r w:rsidRPr="004A060B">
        <w:rPr>
          <w:rFonts w:ascii="Palatino Linotype" w:hAnsi="Palatino Linotype"/>
          <w:i/>
          <w:sz w:val="22"/>
          <w:szCs w:val="22"/>
        </w:rPr>
        <w:t>se</w:t>
      </w:r>
      <w:r w:rsidR="007F3A22" w:rsidRPr="004A060B">
        <w:rPr>
          <w:rFonts w:ascii="Palatino Linotype" w:hAnsi="Palatino Linotype"/>
          <w:i/>
        </w:rPr>
        <w:t xml:space="preserve"> </w:t>
      </w:r>
      <w:r w:rsidRPr="004A060B">
        <w:rPr>
          <w:rFonts w:ascii="Palatino Linotype" w:hAnsi="Palatino Linotype"/>
          <w:i/>
          <w:sz w:val="22"/>
          <w:szCs w:val="22"/>
        </w:rPr>
        <w:t>sistematizarán</w:t>
      </w:r>
      <w:r w:rsidR="007F3A22" w:rsidRPr="004A060B">
        <w:rPr>
          <w:rFonts w:ascii="Palatino Linotype" w:hAnsi="Palatino Linotype"/>
          <w:i/>
        </w:rPr>
        <w:t xml:space="preserve"> </w:t>
      </w:r>
      <w:r w:rsidRPr="004A060B">
        <w:rPr>
          <w:rFonts w:ascii="Palatino Linotype" w:hAnsi="Palatino Linotype"/>
          <w:i/>
          <w:sz w:val="22"/>
          <w:szCs w:val="22"/>
        </w:rPr>
        <w:t>para</w:t>
      </w:r>
      <w:r w:rsidR="007F3A22" w:rsidRPr="004A060B">
        <w:rPr>
          <w:rFonts w:ascii="Palatino Linotype" w:hAnsi="Palatino Linotype"/>
          <w:i/>
        </w:rPr>
        <w:t xml:space="preserve"> </w:t>
      </w:r>
      <w:r w:rsidRPr="004A060B">
        <w:rPr>
          <w:rFonts w:ascii="Palatino Linotype" w:hAnsi="Palatino Linotype"/>
          <w:i/>
          <w:sz w:val="22"/>
          <w:szCs w:val="22"/>
        </w:rPr>
        <w:t>favorecer</w:t>
      </w:r>
      <w:r w:rsidR="007F3A22" w:rsidRPr="004A060B">
        <w:rPr>
          <w:rFonts w:ascii="Palatino Linotype" w:hAnsi="Palatino Linotype"/>
          <w:i/>
        </w:rPr>
        <w:t xml:space="preserve"> </w:t>
      </w:r>
      <w:r w:rsidRPr="004A060B">
        <w:rPr>
          <w:rFonts w:ascii="Palatino Linotype" w:hAnsi="Palatino Linotype"/>
          <w:i/>
          <w:sz w:val="22"/>
          <w:szCs w:val="22"/>
        </w:rPr>
        <w:t>su</w:t>
      </w:r>
      <w:r w:rsidR="007F3A22" w:rsidRPr="004A060B">
        <w:rPr>
          <w:rFonts w:ascii="Palatino Linotype" w:hAnsi="Palatino Linotype"/>
          <w:i/>
        </w:rPr>
        <w:t xml:space="preserve"> </w:t>
      </w:r>
      <w:r w:rsidRPr="004A060B">
        <w:rPr>
          <w:rFonts w:ascii="Palatino Linotype" w:hAnsi="Palatino Linotype"/>
          <w:i/>
          <w:sz w:val="22"/>
          <w:szCs w:val="22"/>
        </w:rPr>
        <w:t>consulta.</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b/>
          <w:i/>
          <w:sz w:val="22"/>
          <w:szCs w:val="22"/>
        </w:rPr>
        <w:t>VI.</w:t>
      </w:r>
      <w:r w:rsidR="007F3A22" w:rsidRPr="004A060B">
        <w:rPr>
          <w:rFonts w:ascii="Palatino Linotype" w:hAnsi="Palatino Linotype"/>
          <w:b/>
          <w:i/>
        </w:rPr>
        <w:t xml:space="preserve"> </w:t>
      </w:r>
      <w:r w:rsidRPr="004A060B">
        <w:rPr>
          <w:rFonts w:ascii="Palatino Linotype" w:hAnsi="Palatino Linotype"/>
          <w:b/>
          <w:i/>
          <w:sz w:val="22"/>
          <w:szCs w:val="22"/>
        </w:rPr>
        <w:t>Los</w:t>
      </w:r>
      <w:r w:rsidR="007F3A22" w:rsidRPr="004A060B">
        <w:rPr>
          <w:rFonts w:ascii="Palatino Linotype" w:hAnsi="Palatino Linotype"/>
          <w:b/>
          <w:i/>
        </w:rPr>
        <w:t xml:space="preserve"> </w:t>
      </w:r>
      <w:r w:rsidRPr="004A060B">
        <w:rPr>
          <w:rFonts w:ascii="Palatino Linotype" w:hAnsi="Palatino Linotype"/>
          <w:b/>
          <w:i/>
          <w:sz w:val="22"/>
          <w:szCs w:val="22"/>
        </w:rPr>
        <w:t>sujetos</w:t>
      </w:r>
      <w:r w:rsidR="007F3A22" w:rsidRPr="004A060B">
        <w:rPr>
          <w:rFonts w:ascii="Palatino Linotype" w:hAnsi="Palatino Linotype"/>
          <w:b/>
          <w:i/>
        </w:rPr>
        <w:t xml:space="preserve"> </w:t>
      </w:r>
      <w:r w:rsidRPr="004A060B">
        <w:rPr>
          <w:rFonts w:ascii="Palatino Linotype" w:hAnsi="Palatino Linotype"/>
          <w:b/>
          <w:i/>
          <w:sz w:val="22"/>
          <w:szCs w:val="22"/>
        </w:rPr>
        <w:t>obligados</w:t>
      </w:r>
      <w:r w:rsidR="007F3A22" w:rsidRPr="004A060B">
        <w:rPr>
          <w:rFonts w:ascii="Palatino Linotype" w:hAnsi="Palatino Linotype"/>
          <w:b/>
          <w:i/>
        </w:rPr>
        <w:t xml:space="preserve"> </w:t>
      </w:r>
      <w:r w:rsidRPr="004A060B">
        <w:rPr>
          <w:rFonts w:ascii="Palatino Linotype" w:hAnsi="Palatino Linotype"/>
          <w:b/>
          <w:i/>
          <w:sz w:val="22"/>
          <w:szCs w:val="22"/>
        </w:rPr>
        <w:t>deberán</w:t>
      </w:r>
      <w:r w:rsidR="007F3A22" w:rsidRPr="004A060B">
        <w:rPr>
          <w:rFonts w:ascii="Palatino Linotype" w:hAnsi="Palatino Linotype"/>
          <w:b/>
          <w:i/>
        </w:rPr>
        <w:t xml:space="preserve"> </w:t>
      </w:r>
      <w:r w:rsidRPr="004A060B">
        <w:rPr>
          <w:rFonts w:ascii="Palatino Linotype" w:hAnsi="Palatino Linotype"/>
          <w:b/>
          <w:i/>
          <w:sz w:val="22"/>
          <w:szCs w:val="22"/>
        </w:rPr>
        <w:t>preservar</w:t>
      </w:r>
      <w:r w:rsidR="007F3A22" w:rsidRPr="004A060B">
        <w:rPr>
          <w:rFonts w:ascii="Palatino Linotype" w:hAnsi="Palatino Linotype"/>
          <w:b/>
          <w:i/>
        </w:rPr>
        <w:t xml:space="preserve"> </w:t>
      </w:r>
      <w:r w:rsidRPr="004A060B">
        <w:rPr>
          <w:rFonts w:ascii="Palatino Linotype" w:hAnsi="Palatino Linotype"/>
          <w:b/>
          <w:i/>
          <w:sz w:val="22"/>
          <w:szCs w:val="22"/>
        </w:rPr>
        <w:t>sus</w:t>
      </w:r>
      <w:r w:rsidR="007F3A22" w:rsidRPr="004A060B">
        <w:rPr>
          <w:rFonts w:ascii="Palatino Linotype" w:hAnsi="Palatino Linotype"/>
          <w:b/>
          <w:i/>
        </w:rPr>
        <w:t xml:space="preserve"> </w:t>
      </w:r>
      <w:r w:rsidRPr="004A060B">
        <w:rPr>
          <w:rFonts w:ascii="Palatino Linotype" w:hAnsi="Palatino Linotype"/>
          <w:b/>
          <w:i/>
          <w:sz w:val="22"/>
          <w:szCs w:val="22"/>
        </w:rPr>
        <w:t>documentos</w:t>
      </w:r>
      <w:r w:rsidR="007F3A22" w:rsidRPr="004A060B">
        <w:rPr>
          <w:rFonts w:ascii="Palatino Linotype" w:hAnsi="Palatino Linotype"/>
          <w:b/>
          <w:i/>
        </w:rPr>
        <w:t xml:space="preserve"> </w:t>
      </w:r>
      <w:r w:rsidRPr="004A060B">
        <w:rPr>
          <w:rFonts w:ascii="Palatino Linotype" w:hAnsi="Palatino Linotype"/>
          <w:b/>
          <w:i/>
          <w:sz w:val="22"/>
          <w:szCs w:val="22"/>
        </w:rPr>
        <w:t>en</w:t>
      </w:r>
      <w:r w:rsidR="007F3A22" w:rsidRPr="004A060B">
        <w:rPr>
          <w:rFonts w:ascii="Palatino Linotype" w:hAnsi="Palatino Linotype"/>
          <w:b/>
          <w:i/>
        </w:rPr>
        <w:t xml:space="preserve"> </w:t>
      </w:r>
      <w:r w:rsidRPr="004A060B">
        <w:rPr>
          <w:rFonts w:ascii="Palatino Linotype" w:hAnsi="Palatino Linotype"/>
          <w:b/>
          <w:i/>
          <w:sz w:val="22"/>
          <w:szCs w:val="22"/>
        </w:rPr>
        <w:t>archivos</w:t>
      </w:r>
      <w:r w:rsidR="007F3A22" w:rsidRPr="004A060B">
        <w:rPr>
          <w:rFonts w:ascii="Palatino Linotype" w:hAnsi="Palatino Linotype"/>
          <w:b/>
          <w:i/>
        </w:rPr>
        <w:t xml:space="preserve"> </w:t>
      </w:r>
      <w:r w:rsidRPr="004A060B">
        <w:rPr>
          <w:rFonts w:ascii="Palatino Linotype" w:hAnsi="Palatino Linotype"/>
          <w:b/>
          <w:i/>
          <w:sz w:val="22"/>
          <w:szCs w:val="22"/>
        </w:rPr>
        <w:t>administrativos</w:t>
      </w:r>
      <w:r w:rsidR="007F3A22" w:rsidRPr="004A060B">
        <w:rPr>
          <w:rFonts w:ascii="Palatino Linotype" w:hAnsi="Palatino Linotype"/>
          <w:b/>
          <w:i/>
        </w:rPr>
        <w:t xml:space="preserve"> </w:t>
      </w:r>
      <w:r w:rsidRPr="004A060B">
        <w:rPr>
          <w:rFonts w:ascii="Palatino Linotype" w:hAnsi="Palatino Linotype"/>
          <w:b/>
          <w:i/>
          <w:sz w:val="22"/>
          <w:szCs w:val="22"/>
        </w:rPr>
        <w:t>actualizados</w:t>
      </w:r>
      <w:r w:rsidR="007F3A22" w:rsidRPr="004A060B">
        <w:rPr>
          <w:rFonts w:ascii="Palatino Linotype" w:hAnsi="Palatino Linotype"/>
          <w:b/>
          <w:i/>
        </w:rPr>
        <w:t xml:space="preserve"> </w:t>
      </w:r>
      <w:r w:rsidRPr="004A060B">
        <w:rPr>
          <w:rFonts w:ascii="Palatino Linotype" w:hAnsi="Palatino Linotype"/>
          <w:b/>
          <w:i/>
          <w:sz w:val="22"/>
          <w:szCs w:val="22"/>
        </w:rPr>
        <w:t>y</w:t>
      </w:r>
      <w:r w:rsidR="007F3A22" w:rsidRPr="004A060B">
        <w:rPr>
          <w:rFonts w:ascii="Palatino Linotype" w:hAnsi="Palatino Linotype"/>
          <w:b/>
          <w:i/>
        </w:rPr>
        <w:t xml:space="preserve"> </w:t>
      </w:r>
      <w:r w:rsidRPr="004A060B">
        <w:rPr>
          <w:rFonts w:ascii="Palatino Linotype" w:hAnsi="Palatino Linotype"/>
          <w:b/>
          <w:i/>
          <w:sz w:val="22"/>
          <w:szCs w:val="22"/>
        </w:rPr>
        <w:t>publicarán,</w:t>
      </w:r>
      <w:r w:rsidR="007F3A22" w:rsidRPr="004A060B">
        <w:rPr>
          <w:rFonts w:ascii="Palatino Linotype" w:hAnsi="Palatino Linotype"/>
          <w:b/>
          <w:i/>
        </w:rPr>
        <w:t xml:space="preserve"> </w:t>
      </w:r>
      <w:r w:rsidRPr="004A060B">
        <w:rPr>
          <w:rFonts w:ascii="Palatino Linotype" w:hAnsi="Palatino Linotype"/>
          <w:b/>
          <w:i/>
          <w:sz w:val="22"/>
          <w:szCs w:val="22"/>
        </w:rPr>
        <w:t>a</w:t>
      </w:r>
      <w:r w:rsidR="007F3A22" w:rsidRPr="004A060B">
        <w:rPr>
          <w:rFonts w:ascii="Palatino Linotype" w:hAnsi="Palatino Linotype"/>
          <w:b/>
          <w:i/>
        </w:rPr>
        <w:t xml:space="preserve"> </w:t>
      </w:r>
      <w:r w:rsidRPr="004A060B">
        <w:rPr>
          <w:rFonts w:ascii="Palatino Linotype" w:hAnsi="Palatino Linotype"/>
          <w:b/>
          <w:i/>
          <w:sz w:val="22"/>
          <w:szCs w:val="22"/>
        </w:rPr>
        <w:t>través</w:t>
      </w:r>
      <w:r w:rsidR="007F3A22" w:rsidRPr="004A060B">
        <w:rPr>
          <w:rFonts w:ascii="Palatino Linotype" w:hAnsi="Palatino Linotype"/>
          <w:b/>
          <w:i/>
        </w:rPr>
        <w:t xml:space="preserve"> </w:t>
      </w:r>
      <w:r w:rsidRPr="004A060B">
        <w:rPr>
          <w:rFonts w:ascii="Palatino Linotype" w:hAnsi="Palatino Linotype"/>
          <w:b/>
          <w:i/>
          <w:sz w:val="22"/>
          <w:szCs w:val="22"/>
        </w:rPr>
        <w:t>de</w:t>
      </w:r>
      <w:r w:rsidR="007F3A22" w:rsidRPr="004A060B">
        <w:rPr>
          <w:rFonts w:ascii="Palatino Linotype" w:hAnsi="Palatino Linotype"/>
          <w:b/>
          <w:i/>
        </w:rPr>
        <w:t xml:space="preserve"> </w:t>
      </w:r>
      <w:r w:rsidRPr="004A060B">
        <w:rPr>
          <w:rFonts w:ascii="Palatino Linotype" w:hAnsi="Palatino Linotype"/>
          <w:b/>
          <w:i/>
          <w:sz w:val="22"/>
          <w:szCs w:val="22"/>
        </w:rPr>
        <w:t>los</w:t>
      </w:r>
      <w:r w:rsidR="007F3A22" w:rsidRPr="004A060B">
        <w:rPr>
          <w:rFonts w:ascii="Palatino Linotype" w:hAnsi="Palatino Linotype"/>
          <w:b/>
          <w:i/>
        </w:rPr>
        <w:t xml:space="preserve"> </w:t>
      </w:r>
      <w:r w:rsidRPr="004A060B">
        <w:rPr>
          <w:rFonts w:ascii="Palatino Linotype" w:hAnsi="Palatino Linotype"/>
          <w:b/>
          <w:i/>
          <w:sz w:val="22"/>
          <w:szCs w:val="22"/>
        </w:rPr>
        <w:t>medios</w:t>
      </w:r>
      <w:r w:rsidR="007F3A22" w:rsidRPr="004A060B">
        <w:rPr>
          <w:rFonts w:ascii="Palatino Linotype" w:hAnsi="Palatino Linotype"/>
          <w:b/>
          <w:i/>
        </w:rPr>
        <w:t xml:space="preserve"> </w:t>
      </w:r>
      <w:r w:rsidRPr="004A060B">
        <w:rPr>
          <w:rFonts w:ascii="Palatino Linotype" w:hAnsi="Palatino Linotype"/>
          <w:b/>
          <w:i/>
          <w:sz w:val="22"/>
          <w:szCs w:val="22"/>
        </w:rPr>
        <w:t>electrónicos</w:t>
      </w:r>
      <w:r w:rsidR="007F3A22" w:rsidRPr="004A060B">
        <w:rPr>
          <w:rFonts w:ascii="Palatino Linotype" w:hAnsi="Palatino Linotype"/>
          <w:b/>
          <w:i/>
        </w:rPr>
        <w:t xml:space="preserve"> </w:t>
      </w:r>
      <w:r w:rsidRPr="004A060B">
        <w:rPr>
          <w:rFonts w:ascii="Palatino Linotype" w:hAnsi="Palatino Linotype"/>
          <w:b/>
          <w:i/>
          <w:sz w:val="22"/>
          <w:szCs w:val="22"/>
        </w:rPr>
        <w:t>disponibles,</w:t>
      </w:r>
      <w:r w:rsidR="007F3A22" w:rsidRPr="004A060B">
        <w:rPr>
          <w:rFonts w:ascii="Palatino Linotype" w:hAnsi="Palatino Linotype"/>
          <w:b/>
          <w:i/>
        </w:rPr>
        <w:t xml:space="preserve"> </w:t>
      </w:r>
      <w:r w:rsidRPr="004A060B">
        <w:rPr>
          <w:rFonts w:ascii="Palatino Linotype" w:hAnsi="Palatino Linotype"/>
          <w:b/>
          <w:i/>
          <w:sz w:val="22"/>
          <w:szCs w:val="22"/>
        </w:rPr>
        <w:t>la</w:t>
      </w:r>
      <w:r w:rsidR="007F3A22" w:rsidRPr="004A060B">
        <w:rPr>
          <w:rFonts w:ascii="Palatino Linotype" w:hAnsi="Palatino Linotype"/>
          <w:b/>
          <w:i/>
        </w:rPr>
        <w:t xml:space="preserve"> </w:t>
      </w:r>
      <w:r w:rsidRPr="004A060B">
        <w:rPr>
          <w:rFonts w:ascii="Palatino Linotype" w:hAnsi="Palatino Linotype"/>
          <w:b/>
          <w:i/>
          <w:sz w:val="22"/>
          <w:szCs w:val="22"/>
        </w:rPr>
        <w:t>información</w:t>
      </w:r>
      <w:r w:rsidR="007F3A22" w:rsidRPr="004A060B">
        <w:rPr>
          <w:rFonts w:ascii="Palatino Linotype" w:hAnsi="Palatino Linotype"/>
          <w:b/>
          <w:i/>
        </w:rPr>
        <w:t xml:space="preserve"> </w:t>
      </w:r>
      <w:r w:rsidRPr="004A060B">
        <w:rPr>
          <w:rFonts w:ascii="Palatino Linotype" w:hAnsi="Palatino Linotype"/>
          <w:b/>
          <w:i/>
          <w:sz w:val="22"/>
          <w:szCs w:val="22"/>
        </w:rPr>
        <w:t>completa</w:t>
      </w:r>
      <w:r w:rsidR="007F3A22" w:rsidRPr="004A060B">
        <w:rPr>
          <w:rFonts w:ascii="Palatino Linotype" w:hAnsi="Palatino Linotype"/>
          <w:b/>
          <w:i/>
        </w:rPr>
        <w:t xml:space="preserve"> </w:t>
      </w:r>
      <w:r w:rsidRPr="004A060B">
        <w:rPr>
          <w:rFonts w:ascii="Palatino Linotype" w:hAnsi="Palatino Linotype"/>
          <w:b/>
          <w:i/>
          <w:sz w:val="22"/>
          <w:szCs w:val="22"/>
        </w:rPr>
        <w:t>y</w:t>
      </w:r>
      <w:r w:rsidR="007F3A22" w:rsidRPr="004A060B">
        <w:rPr>
          <w:rFonts w:ascii="Palatino Linotype" w:hAnsi="Palatino Linotype"/>
          <w:b/>
          <w:i/>
        </w:rPr>
        <w:t xml:space="preserve"> </w:t>
      </w:r>
      <w:r w:rsidRPr="004A060B">
        <w:rPr>
          <w:rFonts w:ascii="Palatino Linotype" w:hAnsi="Palatino Linotype"/>
          <w:b/>
          <w:i/>
          <w:sz w:val="22"/>
          <w:szCs w:val="22"/>
        </w:rPr>
        <w:t>actualizada</w:t>
      </w:r>
      <w:r w:rsidR="007F3A22" w:rsidRPr="004A060B">
        <w:rPr>
          <w:rFonts w:ascii="Palatino Linotype" w:hAnsi="Palatino Linotype"/>
          <w:b/>
          <w:i/>
        </w:rPr>
        <w:t xml:space="preserve"> </w:t>
      </w:r>
      <w:r w:rsidRPr="004A060B">
        <w:rPr>
          <w:rFonts w:ascii="Palatino Linotype" w:hAnsi="Palatino Linotype"/>
          <w:b/>
          <w:i/>
          <w:sz w:val="22"/>
          <w:szCs w:val="22"/>
        </w:rPr>
        <w:t>sobre</w:t>
      </w:r>
      <w:r w:rsidR="007F3A22" w:rsidRPr="004A060B">
        <w:rPr>
          <w:rFonts w:ascii="Palatino Linotype" w:hAnsi="Palatino Linotype"/>
          <w:b/>
          <w:i/>
        </w:rPr>
        <w:t xml:space="preserve"> </w:t>
      </w:r>
      <w:r w:rsidRPr="004A060B">
        <w:rPr>
          <w:rFonts w:ascii="Palatino Linotype" w:hAnsi="Palatino Linotype"/>
          <w:b/>
          <w:i/>
          <w:sz w:val="22"/>
          <w:szCs w:val="22"/>
        </w:rPr>
        <w:t>el</w:t>
      </w:r>
      <w:r w:rsidR="007F3A22" w:rsidRPr="004A060B">
        <w:rPr>
          <w:rFonts w:ascii="Palatino Linotype" w:hAnsi="Palatino Linotype"/>
          <w:b/>
          <w:i/>
        </w:rPr>
        <w:t xml:space="preserve"> </w:t>
      </w:r>
      <w:r w:rsidRPr="004A060B">
        <w:rPr>
          <w:rFonts w:ascii="Palatino Linotype" w:hAnsi="Palatino Linotype"/>
          <w:b/>
          <w:i/>
          <w:sz w:val="22"/>
          <w:szCs w:val="22"/>
        </w:rPr>
        <w:t>ejercicio</w:t>
      </w:r>
      <w:r w:rsidR="007F3A22" w:rsidRPr="004A060B">
        <w:rPr>
          <w:rFonts w:ascii="Palatino Linotype" w:hAnsi="Palatino Linotype"/>
          <w:b/>
          <w:i/>
        </w:rPr>
        <w:t xml:space="preserve"> </w:t>
      </w:r>
      <w:r w:rsidRPr="004A060B">
        <w:rPr>
          <w:rFonts w:ascii="Palatino Linotype" w:hAnsi="Palatino Linotype"/>
          <w:b/>
          <w:i/>
          <w:sz w:val="22"/>
          <w:szCs w:val="22"/>
        </w:rPr>
        <w:t>de</w:t>
      </w:r>
      <w:r w:rsidR="007F3A22" w:rsidRPr="004A060B">
        <w:rPr>
          <w:rFonts w:ascii="Palatino Linotype" w:hAnsi="Palatino Linotype"/>
          <w:b/>
          <w:i/>
        </w:rPr>
        <w:t xml:space="preserve"> </w:t>
      </w:r>
      <w:r w:rsidRPr="004A060B">
        <w:rPr>
          <w:rFonts w:ascii="Palatino Linotype" w:hAnsi="Palatino Linotype"/>
          <w:b/>
          <w:i/>
          <w:sz w:val="22"/>
          <w:szCs w:val="22"/>
        </w:rPr>
        <w:t>los</w:t>
      </w:r>
      <w:r w:rsidR="007F3A22" w:rsidRPr="004A060B">
        <w:rPr>
          <w:rFonts w:ascii="Palatino Linotype" w:hAnsi="Palatino Linotype"/>
          <w:b/>
          <w:i/>
        </w:rPr>
        <w:t xml:space="preserve"> </w:t>
      </w:r>
      <w:r w:rsidRPr="004A060B">
        <w:rPr>
          <w:rFonts w:ascii="Palatino Linotype" w:hAnsi="Palatino Linotype"/>
          <w:b/>
          <w:i/>
          <w:sz w:val="22"/>
          <w:szCs w:val="22"/>
        </w:rPr>
        <w:t>recursos</w:t>
      </w:r>
      <w:r w:rsidR="007F3A22" w:rsidRPr="004A060B">
        <w:rPr>
          <w:rFonts w:ascii="Palatino Linotype" w:hAnsi="Palatino Linotype"/>
          <w:b/>
          <w:i/>
        </w:rPr>
        <w:t xml:space="preserve"> </w:t>
      </w:r>
      <w:r w:rsidRPr="004A060B">
        <w:rPr>
          <w:rFonts w:ascii="Palatino Linotype" w:hAnsi="Palatino Linotype"/>
          <w:b/>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indicadores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permitan</w:t>
      </w:r>
      <w:r w:rsidR="007F3A22" w:rsidRPr="004A060B">
        <w:rPr>
          <w:rFonts w:ascii="Palatino Linotype" w:hAnsi="Palatino Linotype"/>
          <w:i/>
        </w:rPr>
        <w:t xml:space="preserve"> </w:t>
      </w:r>
      <w:r w:rsidRPr="004A060B">
        <w:rPr>
          <w:rFonts w:ascii="Palatino Linotype" w:hAnsi="Palatino Linotype"/>
          <w:i/>
          <w:sz w:val="22"/>
          <w:szCs w:val="22"/>
        </w:rPr>
        <w:t>rendir</w:t>
      </w:r>
      <w:r w:rsidR="007F3A22" w:rsidRPr="004A060B">
        <w:rPr>
          <w:rFonts w:ascii="Palatino Linotype" w:hAnsi="Palatino Linotype"/>
          <w:i/>
        </w:rPr>
        <w:t xml:space="preserve"> </w:t>
      </w:r>
      <w:r w:rsidRPr="004A060B">
        <w:rPr>
          <w:rFonts w:ascii="Palatino Linotype" w:hAnsi="Palatino Linotype"/>
          <w:i/>
          <w:sz w:val="22"/>
          <w:szCs w:val="22"/>
        </w:rPr>
        <w:t>cuenta</w:t>
      </w:r>
      <w:r w:rsidR="007F3A22" w:rsidRPr="004A060B">
        <w:rPr>
          <w:rFonts w:ascii="Palatino Linotype" w:hAnsi="Palatino Linotype"/>
          <w:i/>
        </w:rPr>
        <w:t xml:space="preserve"> </w:t>
      </w:r>
      <w:r w:rsidRPr="004A060B">
        <w:rPr>
          <w:rFonts w:ascii="Palatino Linotype" w:hAnsi="Palatino Linotype"/>
          <w:i/>
          <w:sz w:val="22"/>
          <w:szCs w:val="22"/>
        </w:rPr>
        <w:t>del</w:t>
      </w:r>
      <w:r w:rsidR="007F3A22" w:rsidRPr="004A060B">
        <w:rPr>
          <w:rFonts w:ascii="Palatino Linotype" w:hAnsi="Palatino Linotype"/>
          <w:i/>
        </w:rPr>
        <w:t xml:space="preserve"> </w:t>
      </w:r>
      <w:r w:rsidRPr="004A060B">
        <w:rPr>
          <w:rFonts w:ascii="Palatino Linotype" w:hAnsi="Palatino Linotype"/>
          <w:i/>
          <w:sz w:val="22"/>
          <w:szCs w:val="22"/>
        </w:rPr>
        <w:t>cumplimiento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sus</w:t>
      </w:r>
      <w:r w:rsidR="007F3A22" w:rsidRPr="004A060B">
        <w:rPr>
          <w:rFonts w:ascii="Palatino Linotype" w:hAnsi="Palatino Linotype"/>
          <w:i/>
        </w:rPr>
        <w:t xml:space="preserve"> </w:t>
      </w:r>
      <w:r w:rsidRPr="004A060B">
        <w:rPr>
          <w:rFonts w:ascii="Palatino Linotype" w:hAnsi="Palatino Linotype"/>
          <w:i/>
          <w:sz w:val="22"/>
          <w:szCs w:val="22"/>
        </w:rPr>
        <w:t>objetivos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resultados</w:t>
      </w:r>
      <w:r w:rsidR="007F3A22" w:rsidRPr="004A060B">
        <w:rPr>
          <w:rFonts w:ascii="Palatino Linotype" w:hAnsi="Palatino Linotype"/>
          <w:i/>
        </w:rPr>
        <w:t xml:space="preserve"> </w:t>
      </w:r>
      <w:r w:rsidRPr="004A060B">
        <w:rPr>
          <w:rFonts w:ascii="Palatino Linotype" w:hAnsi="Palatino Linotype"/>
          <w:i/>
          <w:sz w:val="22"/>
          <w:szCs w:val="22"/>
        </w:rPr>
        <w:t>obtenidos.</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VII.</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ley</w:t>
      </w:r>
      <w:r w:rsidR="007F3A22" w:rsidRPr="004A060B">
        <w:rPr>
          <w:rFonts w:ascii="Palatino Linotype" w:hAnsi="Palatino Linotype"/>
          <w:i/>
        </w:rPr>
        <w:t xml:space="preserve"> </w:t>
      </w:r>
      <w:r w:rsidRPr="004A060B">
        <w:rPr>
          <w:rFonts w:ascii="Palatino Linotype" w:hAnsi="Palatino Linotype"/>
          <w:i/>
          <w:sz w:val="22"/>
          <w:szCs w:val="22"/>
        </w:rPr>
        <w:t>reglamentaria,</w:t>
      </w:r>
      <w:r w:rsidR="007F3A22" w:rsidRPr="004A060B">
        <w:rPr>
          <w:rFonts w:ascii="Palatino Linotype" w:hAnsi="Palatino Linotype"/>
          <w:i/>
        </w:rPr>
        <w:t xml:space="preserve"> </w:t>
      </w:r>
      <w:r w:rsidRPr="004A060B">
        <w:rPr>
          <w:rFonts w:ascii="Palatino Linotype" w:hAnsi="Palatino Linotype"/>
          <w:i/>
          <w:sz w:val="22"/>
          <w:szCs w:val="22"/>
        </w:rPr>
        <w:t>determinará</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manera</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sujetos</w:t>
      </w:r>
      <w:r w:rsidR="007F3A22" w:rsidRPr="004A060B">
        <w:rPr>
          <w:rFonts w:ascii="Palatino Linotype" w:hAnsi="Palatino Linotype"/>
          <w:i/>
        </w:rPr>
        <w:t xml:space="preserve"> </w:t>
      </w:r>
      <w:r w:rsidRPr="004A060B">
        <w:rPr>
          <w:rFonts w:ascii="Palatino Linotype" w:hAnsi="Palatino Linotype"/>
          <w:i/>
          <w:sz w:val="22"/>
          <w:szCs w:val="22"/>
        </w:rPr>
        <w:t>obligados</w:t>
      </w:r>
      <w:r w:rsidR="007F3A22" w:rsidRPr="004A060B">
        <w:rPr>
          <w:rFonts w:ascii="Palatino Linotype" w:hAnsi="Palatino Linotype"/>
          <w:i/>
        </w:rPr>
        <w:t xml:space="preserve"> </w:t>
      </w:r>
      <w:r w:rsidRPr="004A060B">
        <w:rPr>
          <w:rFonts w:ascii="Palatino Linotype" w:hAnsi="Palatino Linotype"/>
          <w:i/>
          <w:sz w:val="22"/>
          <w:szCs w:val="22"/>
        </w:rPr>
        <w:t>deberán</w:t>
      </w:r>
      <w:r w:rsidR="007F3A22" w:rsidRPr="004A060B">
        <w:rPr>
          <w:rFonts w:ascii="Palatino Linotype" w:hAnsi="Palatino Linotype"/>
          <w:i/>
        </w:rPr>
        <w:t xml:space="preserve"> </w:t>
      </w:r>
      <w:r w:rsidRPr="004A060B">
        <w:rPr>
          <w:rFonts w:ascii="Palatino Linotype" w:hAnsi="Palatino Linotype"/>
          <w:i/>
          <w:sz w:val="22"/>
          <w:szCs w:val="22"/>
        </w:rPr>
        <w:t>hacer</w:t>
      </w:r>
      <w:r w:rsidR="007F3A22" w:rsidRPr="004A060B">
        <w:rPr>
          <w:rFonts w:ascii="Palatino Linotype" w:hAnsi="Palatino Linotype"/>
          <w:i/>
        </w:rPr>
        <w:t xml:space="preserve"> </w:t>
      </w:r>
      <w:r w:rsidRPr="004A060B">
        <w:rPr>
          <w:rFonts w:ascii="Palatino Linotype" w:hAnsi="Palatino Linotype"/>
          <w:i/>
          <w:sz w:val="22"/>
          <w:szCs w:val="22"/>
        </w:rPr>
        <w:t>pública</w:t>
      </w:r>
      <w:r w:rsidR="007F3A22" w:rsidRPr="004A060B">
        <w:rPr>
          <w:rFonts w:ascii="Palatino Linotype" w:hAnsi="Palatino Linotype"/>
          <w:i/>
        </w:rPr>
        <w:t xml:space="preserve"> </w:t>
      </w:r>
      <w:r w:rsidRPr="004A060B">
        <w:rPr>
          <w:rFonts w:ascii="Palatino Linotype" w:hAnsi="Palatino Linotype"/>
          <w:i/>
          <w:sz w:val="22"/>
          <w:szCs w:val="22"/>
        </w:rPr>
        <w:t>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relativa</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recursos</w:t>
      </w:r>
      <w:r w:rsidR="007F3A22" w:rsidRPr="004A060B">
        <w:rPr>
          <w:rFonts w:ascii="Palatino Linotype" w:hAnsi="Palatino Linotype"/>
          <w:i/>
        </w:rPr>
        <w:t xml:space="preserve"> </w:t>
      </w:r>
      <w:r w:rsidRPr="004A060B">
        <w:rPr>
          <w:rFonts w:ascii="Palatino Linotype" w:hAnsi="Palatino Linotype"/>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entreguen</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personas</w:t>
      </w:r>
      <w:r w:rsidR="007F3A22" w:rsidRPr="004A060B">
        <w:rPr>
          <w:rFonts w:ascii="Palatino Linotype" w:hAnsi="Palatino Linotype"/>
          <w:i/>
        </w:rPr>
        <w:t xml:space="preserve"> </w:t>
      </w:r>
      <w:r w:rsidRPr="004A060B">
        <w:rPr>
          <w:rFonts w:ascii="Palatino Linotype" w:hAnsi="Palatino Linotype"/>
          <w:i/>
          <w:sz w:val="22"/>
          <w:szCs w:val="22"/>
        </w:rPr>
        <w:t>físicas</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jurídicas</w:t>
      </w:r>
      <w:r w:rsidR="007F3A22" w:rsidRPr="004A060B">
        <w:rPr>
          <w:rFonts w:ascii="Palatino Linotype" w:hAnsi="Palatino Linotype"/>
          <w:i/>
        </w:rPr>
        <w:t xml:space="preserve"> </w:t>
      </w:r>
      <w:r w:rsidRPr="004A060B">
        <w:rPr>
          <w:rFonts w:ascii="Palatino Linotype" w:hAnsi="Palatino Linotype"/>
          <w:i/>
          <w:sz w:val="22"/>
          <w:szCs w:val="22"/>
        </w:rPr>
        <w:t>colectivas.”</w:t>
      </w:r>
    </w:p>
    <w:p w:rsidR="00090396" w:rsidRPr="004A060B" w:rsidRDefault="00090396" w:rsidP="00090396">
      <w:pPr>
        <w:ind w:left="851" w:right="902"/>
        <w:jc w:val="both"/>
        <w:rPr>
          <w:rFonts w:ascii="Palatino Linotype" w:hAnsi="Palatino Linotype" w:cs="Arial"/>
          <w:i/>
          <w:sz w:val="22"/>
          <w:szCs w:val="22"/>
        </w:rPr>
      </w:pPr>
      <w:r w:rsidRPr="004A060B">
        <w:rPr>
          <w:rFonts w:ascii="Palatino Linotype" w:hAnsi="Palatino Linotype"/>
          <w:i/>
          <w:sz w:val="22"/>
          <w:szCs w:val="22"/>
        </w:rPr>
        <w:t>(Énfasis</w:t>
      </w:r>
      <w:r w:rsidR="007F3A22" w:rsidRPr="004A060B">
        <w:rPr>
          <w:rFonts w:ascii="Palatino Linotype" w:hAnsi="Palatino Linotype"/>
          <w:i/>
        </w:rPr>
        <w:t xml:space="preserve"> </w:t>
      </w:r>
      <w:r w:rsidRPr="004A060B">
        <w:rPr>
          <w:rFonts w:ascii="Palatino Linotype" w:hAnsi="Palatino Linotype"/>
          <w:i/>
          <w:sz w:val="22"/>
          <w:szCs w:val="22"/>
        </w:rPr>
        <w:t>añadido)</w:t>
      </w:r>
    </w:p>
    <w:p w:rsidR="00090396" w:rsidRPr="004A060B" w:rsidRDefault="00090396" w:rsidP="00090396">
      <w:pPr>
        <w:spacing w:before="100" w:beforeAutospacing="1" w:after="100" w:afterAutospacing="1" w:line="360" w:lineRule="auto"/>
        <w:jc w:val="both"/>
        <w:rPr>
          <w:rFonts w:ascii="Palatino Linotype" w:hAnsi="Palatino Linotype" w:cs="Arial"/>
          <w:sz w:val="28"/>
        </w:rPr>
      </w:pP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ese</w:t>
      </w:r>
      <w:r w:rsidR="007F3A22" w:rsidRPr="004A060B">
        <w:rPr>
          <w:rFonts w:ascii="Palatino Linotype" w:hAnsi="Palatino Linotype" w:cs="Arial"/>
        </w:rPr>
        <w:t xml:space="preserve"> </w:t>
      </w:r>
      <w:r w:rsidRPr="004A060B">
        <w:rPr>
          <w:rFonts w:ascii="Palatino Linotype" w:hAnsi="Palatino Linotype" w:cs="Arial"/>
        </w:rPr>
        <w:t>orden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ideas,</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Municipios,</w:t>
      </w:r>
      <w:r w:rsidR="007F3A22" w:rsidRPr="004A060B">
        <w:rPr>
          <w:rFonts w:ascii="Palatino Linotype" w:hAnsi="Palatino Linotype" w:cs="Arial"/>
        </w:rPr>
        <w:t xml:space="preserve"> </w:t>
      </w:r>
      <w:r w:rsidRPr="004A060B">
        <w:rPr>
          <w:rFonts w:ascii="Palatino Linotype" w:hAnsi="Palatino Linotype" w:cs="Arial"/>
        </w:rPr>
        <w:t>prevé</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artículo</w:t>
      </w:r>
      <w:r w:rsidR="007F3A22" w:rsidRPr="004A060B">
        <w:rPr>
          <w:rFonts w:ascii="Palatino Linotype" w:hAnsi="Palatino Linotype" w:cs="Arial"/>
        </w:rPr>
        <w:t xml:space="preserve"> </w:t>
      </w:r>
      <w:r w:rsidRPr="004A060B">
        <w:rPr>
          <w:rFonts w:ascii="Palatino Linotype" w:hAnsi="Palatino Linotype" w:cs="Arial"/>
        </w:rPr>
        <w:t>23,</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siguiente:</w:t>
      </w:r>
    </w:p>
    <w:p w:rsidR="00090396" w:rsidRPr="004A060B" w:rsidRDefault="00090396" w:rsidP="00090396">
      <w:pPr>
        <w:ind w:left="851" w:right="902"/>
        <w:jc w:val="both"/>
        <w:rPr>
          <w:rFonts w:ascii="Palatino Linotype" w:hAnsi="Palatino Linotype" w:cs="Arial"/>
          <w:i/>
          <w:sz w:val="22"/>
          <w:szCs w:val="22"/>
        </w:rPr>
      </w:pPr>
      <w:r w:rsidRPr="004A060B">
        <w:rPr>
          <w:rFonts w:ascii="Palatino Linotype" w:hAnsi="Palatino Linotype" w:cs="Arial"/>
          <w:i/>
          <w:sz w:val="22"/>
          <w:szCs w:val="22"/>
        </w:rPr>
        <w:lastRenderedPageBreak/>
        <w:t>“</w:t>
      </w:r>
      <w:r w:rsidRPr="004A060B">
        <w:rPr>
          <w:rFonts w:ascii="Palatino Linotype" w:hAnsi="Palatino Linotype" w:cs="Arial"/>
          <w:b/>
          <w:i/>
          <w:sz w:val="22"/>
          <w:szCs w:val="22"/>
        </w:rPr>
        <w:t>Artículo</w:t>
      </w:r>
      <w:r w:rsidR="007F3A22" w:rsidRPr="004A060B">
        <w:rPr>
          <w:rFonts w:ascii="Palatino Linotype" w:hAnsi="Palatino Linotype" w:cs="Arial"/>
          <w:b/>
          <w:i/>
        </w:rPr>
        <w:t xml:space="preserve"> </w:t>
      </w:r>
      <w:r w:rsidRPr="004A060B">
        <w:rPr>
          <w:rFonts w:ascii="Palatino Linotype" w:hAnsi="Palatino Linotype" w:cs="Arial"/>
          <w:b/>
          <w:i/>
          <w:sz w:val="22"/>
          <w:szCs w:val="22"/>
        </w:rPr>
        <w:t>23.</w:t>
      </w:r>
      <w:r w:rsidR="007F3A22" w:rsidRPr="004A060B">
        <w:rPr>
          <w:rFonts w:ascii="Palatino Linotype" w:hAnsi="Palatino Linotype" w:cs="Arial"/>
          <w:b/>
          <w:i/>
        </w:rPr>
        <w:t xml:space="preserve"> </w:t>
      </w:r>
      <w:r w:rsidRPr="004A060B">
        <w:rPr>
          <w:rFonts w:ascii="Palatino Linotype" w:hAnsi="Palatino Linotype" w:cs="Arial"/>
          <w:b/>
          <w:i/>
          <w:sz w:val="22"/>
          <w:szCs w:val="22"/>
        </w:rPr>
        <w:t>Son</w:t>
      </w:r>
      <w:r w:rsidR="007F3A22" w:rsidRPr="004A060B">
        <w:rPr>
          <w:rFonts w:ascii="Palatino Linotype" w:hAnsi="Palatino Linotype" w:cs="Arial"/>
          <w:b/>
          <w:i/>
        </w:rPr>
        <w:t xml:space="preserve"> </w:t>
      </w:r>
      <w:r w:rsidRPr="004A060B">
        <w:rPr>
          <w:rFonts w:ascii="Palatino Linotype" w:hAnsi="Palatino Linotype" w:cs="Arial"/>
          <w:b/>
          <w:i/>
          <w:sz w:val="22"/>
          <w:szCs w:val="22"/>
        </w:rPr>
        <w:t>sujetos</w:t>
      </w:r>
      <w:r w:rsidR="007F3A22" w:rsidRPr="004A060B">
        <w:rPr>
          <w:rFonts w:ascii="Palatino Linotype" w:hAnsi="Palatino Linotype" w:cs="Arial"/>
          <w:b/>
          <w:i/>
        </w:rPr>
        <w:t xml:space="preserve"> </w:t>
      </w:r>
      <w:r w:rsidRPr="004A060B">
        <w:rPr>
          <w:rFonts w:ascii="Palatino Linotype" w:hAnsi="Palatino Linotype" w:cs="Arial"/>
          <w:b/>
          <w:i/>
          <w:sz w:val="22"/>
          <w:szCs w:val="22"/>
        </w:rPr>
        <w:t>obligados</w:t>
      </w:r>
      <w:r w:rsidR="007F3A22" w:rsidRPr="004A060B">
        <w:rPr>
          <w:rFonts w:ascii="Palatino Linotype" w:hAnsi="Palatino Linotype" w:cs="Arial"/>
          <w:b/>
          <w:i/>
        </w:rPr>
        <w:t xml:space="preserve"> </w:t>
      </w:r>
      <w:r w:rsidRPr="004A060B">
        <w:rPr>
          <w:rFonts w:ascii="Palatino Linotype" w:hAnsi="Palatino Linotype" w:cs="Arial"/>
          <w:b/>
          <w:i/>
          <w:sz w:val="22"/>
          <w:szCs w:val="22"/>
        </w:rPr>
        <w:t>a</w:t>
      </w:r>
      <w:r w:rsidR="007F3A22" w:rsidRPr="004A060B">
        <w:rPr>
          <w:rFonts w:ascii="Palatino Linotype" w:hAnsi="Palatino Linotype" w:cs="Arial"/>
          <w:b/>
          <w:i/>
        </w:rPr>
        <w:t xml:space="preserve"> </w:t>
      </w:r>
      <w:r w:rsidRPr="004A060B">
        <w:rPr>
          <w:rFonts w:ascii="Palatino Linotype" w:hAnsi="Palatino Linotype" w:cs="Arial"/>
          <w:b/>
          <w:i/>
          <w:sz w:val="22"/>
          <w:szCs w:val="22"/>
        </w:rPr>
        <w:t>transparentar</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cs="Arial"/>
          <w:b/>
          <w:i/>
          <w:sz w:val="22"/>
          <w:szCs w:val="22"/>
        </w:rPr>
        <w:t>permitir</w:t>
      </w:r>
      <w:r w:rsidR="007F3A22" w:rsidRPr="004A060B">
        <w:rPr>
          <w:rFonts w:ascii="Palatino Linotype" w:hAnsi="Palatino Linotype" w:cs="Arial"/>
          <w:b/>
          <w:i/>
        </w:rPr>
        <w:t xml:space="preserve"> </w:t>
      </w:r>
      <w:r w:rsidRPr="004A060B">
        <w:rPr>
          <w:rFonts w:ascii="Palatino Linotype" w:hAnsi="Palatino Linotype" w:cs="Arial"/>
          <w:b/>
          <w:i/>
          <w:sz w:val="22"/>
          <w:szCs w:val="22"/>
        </w:rPr>
        <w:t>el</w:t>
      </w:r>
      <w:r w:rsidR="007F3A22" w:rsidRPr="004A060B">
        <w:rPr>
          <w:rFonts w:ascii="Palatino Linotype" w:hAnsi="Palatino Linotype" w:cs="Arial"/>
          <w:b/>
          <w:i/>
        </w:rPr>
        <w:t xml:space="preserve"> </w:t>
      </w:r>
      <w:r w:rsidRPr="004A060B">
        <w:rPr>
          <w:rFonts w:ascii="Palatino Linotype" w:hAnsi="Palatino Linotype" w:cs="Arial"/>
          <w:b/>
          <w:i/>
          <w:sz w:val="22"/>
          <w:szCs w:val="22"/>
        </w:rPr>
        <w:t>acceso</w:t>
      </w:r>
      <w:r w:rsidR="007F3A22" w:rsidRPr="004A060B">
        <w:rPr>
          <w:rFonts w:ascii="Palatino Linotype" w:hAnsi="Palatino Linotype" w:cs="Arial"/>
          <w:b/>
          <w:i/>
        </w:rPr>
        <w:t xml:space="preserve"> </w:t>
      </w:r>
      <w:r w:rsidRPr="004A060B">
        <w:rPr>
          <w:rFonts w:ascii="Palatino Linotype" w:hAnsi="Palatino Linotype" w:cs="Arial"/>
          <w:b/>
          <w:i/>
          <w:sz w:val="22"/>
          <w:szCs w:val="22"/>
        </w:rPr>
        <w:t>a</w:t>
      </w:r>
      <w:r w:rsidR="007F3A22" w:rsidRPr="004A060B">
        <w:rPr>
          <w:rFonts w:ascii="Palatino Linotype" w:hAnsi="Palatino Linotype" w:cs="Arial"/>
          <w:b/>
          <w:i/>
        </w:rPr>
        <w:t xml:space="preserve"> </w:t>
      </w:r>
      <w:r w:rsidRPr="004A060B">
        <w:rPr>
          <w:rFonts w:ascii="Palatino Linotype" w:hAnsi="Palatino Linotype" w:cs="Arial"/>
          <w:b/>
          <w:i/>
          <w:sz w:val="22"/>
          <w:szCs w:val="22"/>
        </w:rPr>
        <w:t>su</w:t>
      </w:r>
      <w:r w:rsidR="007F3A22" w:rsidRPr="004A060B">
        <w:rPr>
          <w:rFonts w:ascii="Palatino Linotype" w:hAnsi="Palatino Linotype" w:cs="Arial"/>
          <w:b/>
          <w:i/>
        </w:rPr>
        <w:t xml:space="preserve"> </w:t>
      </w:r>
      <w:r w:rsidRPr="004A060B">
        <w:rPr>
          <w:rFonts w:ascii="Palatino Linotype" w:hAnsi="Palatino Linotype" w:cs="Arial"/>
          <w:b/>
          <w:i/>
          <w:sz w:val="22"/>
          <w:szCs w:val="22"/>
        </w:rPr>
        <w:t>información</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b/>
          <w:i/>
          <w:sz w:val="22"/>
          <w:szCs w:val="22"/>
        </w:rPr>
        <w:t>proteger</w:t>
      </w:r>
      <w:r w:rsidR="007F3A22" w:rsidRPr="004A060B">
        <w:rPr>
          <w:rFonts w:ascii="Palatino Linotype" w:hAnsi="Palatino Linotype" w:cs="Arial"/>
          <w:b/>
          <w:i/>
        </w:rPr>
        <w:t xml:space="preserve"> </w:t>
      </w:r>
      <w:r w:rsidRPr="004A060B">
        <w:rPr>
          <w:rFonts w:ascii="Palatino Linotype" w:hAnsi="Palatino Linotype" w:cs="Arial"/>
          <w:b/>
          <w:i/>
          <w:sz w:val="22"/>
          <w:szCs w:val="22"/>
        </w:rPr>
        <w:t>los</w:t>
      </w:r>
      <w:r w:rsidR="007F3A22" w:rsidRPr="004A060B">
        <w:rPr>
          <w:rFonts w:ascii="Palatino Linotype" w:hAnsi="Palatino Linotype" w:cs="Arial"/>
          <w:b/>
          <w:i/>
        </w:rPr>
        <w:t xml:space="preserve"> </w:t>
      </w:r>
      <w:r w:rsidRPr="004A060B">
        <w:rPr>
          <w:rFonts w:ascii="Palatino Linotype" w:hAnsi="Palatino Linotype" w:cs="Arial"/>
          <w:b/>
          <w:i/>
          <w:sz w:val="22"/>
          <w:szCs w:val="22"/>
        </w:rPr>
        <w:t>datos</w:t>
      </w:r>
      <w:r w:rsidR="007F3A22" w:rsidRPr="004A060B">
        <w:rPr>
          <w:rFonts w:ascii="Palatino Linotype" w:hAnsi="Palatino Linotype" w:cs="Arial"/>
          <w:b/>
          <w:i/>
        </w:rPr>
        <w:t xml:space="preserve"> </w:t>
      </w:r>
      <w:r w:rsidRPr="004A060B">
        <w:rPr>
          <w:rFonts w:ascii="Palatino Linotype" w:hAnsi="Palatino Linotype" w:cs="Arial"/>
          <w:b/>
          <w:i/>
          <w:sz w:val="22"/>
          <w:szCs w:val="22"/>
        </w:rPr>
        <w:t>personales</w:t>
      </w:r>
      <w:r w:rsidR="007F3A22" w:rsidRPr="004A060B">
        <w:rPr>
          <w:rFonts w:ascii="Palatino Linotype" w:hAnsi="Palatino Linotype" w:cs="Arial"/>
          <w:b/>
          <w:i/>
        </w:rPr>
        <w:t xml:space="preserve"> </w:t>
      </w:r>
      <w:r w:rsidRPr="004A060B">
        <w:rPr>
          <w:rFonts w:ascii="Palatino Linotype" w:hAnsi="Palatino Linotype" w:cs="Arial"/>
          <w:b/>
          <w:i/>
          <w:sz w:val="22"/>
          <w:szCs w:val="22"/>
        </w:rPr>
        <w:t>que</w:t>
      </w:r>
      <w:r w:rsidR="007F3A22" w:rsidRPr="004A060B">
        <w:rPr>
          <w:rFonts w:ascii="Palatino Linotype" w:hAnsi="Palatino Linotype" w:cs="Arial"/>
          <w:b/>
          <w:i/>
        </w:rPr>
        <w:t xml:space="preserve"> </w:t>
      </w:r>
      <w:r w:rsidRPr="004A060B">
        <w:rPr>
          <w:rFonts w:ascii="Palatino Linotype" w:hAnsi="Palatino Linotype" w:cs="Arial"/>
          <w:b/>
          <w:i/>
          <w:sz w:val="22"/>
          <w:szCs w:val="22"/>
        </w:rPr>
        <w:t>obren</w:t>
      </w:r>
      <w:r w:rsidR="007F3A22" w:rsidRPr="004A060B">
        <w:rPr>
          <w:rFonts w:ascii="Palatino Linotype" w:hAnsi="Palatino Linotype" w:cs="Arial"/>
          <w:b/>
          <w:i/>
        </w:rPr>
        <w:t xml:space="preserve"> </w:t>
      </w:r>
      <w:r w:rsidRPr="004A060B">
        <w:rPr>
          <w:rFonts w:ascii="Palatino Linotype" w:hAnsi="Palatino Linotype" w:cs="Arial"/>
          <w:b/>
          <w:i/>
          <w:sz w:val="22"/>
          <w:szCs w:val="22"/>
        </w:rPr>
        <w:t>en</w:t>
      </w:r>
      <w:r w:rsidR="007F3A22" w:rsidRPr="004A060B">
        <w:rPr>
          <w:rFonts w:ascii="Palatino Linotype" w:hAnsi="Palatino Linotype" w:cs="Arial"/>
          <w:b/>
          <w:i/>
        </w:rPr>
        <w:t xml:space="preserve"> </w:t>
      </w:r>
      <w:r w:rsidRPr="004A060B">
        <w:rPr>
          <w:rFonts w:ascii="Palatino Linotype" w:hAnsi="Palatino Linotype" w:cs="Arial"/>
          <w:b/>
          <w:i/>
          <w:sz w:val="22"/>
          <w:szCs w:val="22"/>
        </w:rPr>
        <w:t>su</w:t>
      </w:r>
      <w:r w:rsidR="007F3A22" w:rsidRPr="004A060B">
        <w:rPr>
          <w:rFonts w:ascii="Palatino Linotype" w:hAnsi="Palatino Linotype" w:cs="Arial"/>
          <w:b/>
          <w:i/>
        </w:rPr>
        <w:t xml:space="preserve"> </w:t>
      </w:r>
      <w:r w:rsidRPr="004A060B">
        <w:rPr>
          <w:rFonts w:ascii="Palatino Linotype" w:hAnsi="Palatino Linotype" w:cs="Arial"/>
          <w:b/>
          <w:i/>
          <w:sz w:val="22"/>
          <w:szCs w:val="22"/>
        </w:rPr>
        <w:t>poder</w:t>
      </w:r>
      <w:r w:rsidRPr="004A060B">
        <w:rPr>
          <w:rFonts w:ascii="Palatino Linotype" w:hAnsi="Palatino Linotype" w:cs="Arial"/>
          <w:i/>
          <w:sz w:val="22"/>
          <w:szCs w:val="22"/>
        </w:rPr>
        <w:t>:</w:t>
      </w:r>
    </w:p>
    <w:p w:rsidR="00090396" w:rsidRPr="004A060B" w:rsidRDefault="00090396" w:rsidP="00090396">
      <w:pPr>
        <w:ind w:left="851" w:right="902"/>
        <w:jc w:val="both"/>
        <w:rPr>
          <w:rFonts w:ascii="Palatino Linotype" w:hAnsi="Palatino Linotype" w:cs="Arial"/>
          <w:b/>
          <w:i/>
          <w:sz w:val="22"/>
          <w:szCs w:val="22"/>
        </w:rPr>
      </w:pPr>
      <w:r w:rsidRPr="004A060B">
        <w:rPr>
          <w:rFonts w:ascii="Palatino Linotype" w:hAnsi="Palatino Linotype" w:cs="Arial"/>
          <w:i/>
          <w:sz w:val="22"/>
          <w:szCs w:val="22"/>
        </w:rPr>
        <w:t>I.</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Poder</w:t>
      </w:r>
      <w:r w:rsidR="007F3A22" w:rsidRPr="004A060B">
        <w:rPr>
          <w:rFonts w:ascii="Palatino Linotype" w:hAnsi="Palatino Linotype" w:cs="Arial"/>
          <w:i/>
        </w:rPr>
        <w:t xml:space="preserve"> </w:t>
      </w:r>
      <w:r w:rsidRPr="004A060B">
        <w:rPr>
          <w:rFonts w:ascii="Palatino Linotype" w:hAnsi="Palatino Linotype" w:cs="Arial"/>
          <w:i/>
          <w:sz w:val="22"/>
          <w:szCs w:val="22"/>
        </w:rPr>
        <w:t>Ejecutivo</w:t>
      </w:r>
      <w:r w:rsidR="007F3A22" w:rsidRPr="004A060B">
        <w:rPr>
          <w:rFonts w:ascii="Palatino Linotype" w:hAnsi="Palatino Linotype" w:cs="Arial"/>
          <w:i/>
        </w:rPr>
        <w:t xml:space="preserve"> </w:t>
      </w:r>
      <w:r w:rsidRPr="004A060B">
        <w:rPr>
          <w:rFonts w:ascii="Palatino Linotype" w:hAnsi="Palatino Linotype" w:cs="Arial"/>
          <w:i/>
          <w:sz w:val="22"/>
          <w:szCs w:val="22"/>
        </w:rPr>
        <w:t>del</w:t>
      </w:r>
      <w:r w:rsidR="007F3A22" w:rsidRPr="004A060B">
        <w:rPr>
          <w:rFonts w:ascii="Palatino Linotype" w:hAnsi="Palatino Linotype" w:cs="Arial"/>
          <w:i/>
        </w:rPr>
        <w:t xml:space="preserve"> </w:t>
      </w:r>
      <w:r w:rsidRPr="004A060B">
        <w:rPr>
          <w:rFonts w:ascii="Palatino Linotype" w:hAnsi="Palatino Linotype" w:cs="Arial"/>
          <w:i/>
          <w:sz w:val="22"/>
          <w:szCs w:val="22"/>
        </w:rPr>
        <w:t>Estado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México,</w:t>
      </w:r>
      <w:r w:rsidR="007F3A22" w:rsidRPr="004A060B">
        <w:rPr>
          <w:rFonts w:ascii="Palatino Linotype" w:hAnsi="Palatino Linotype" w:cs="Arial"/>
          <w:i/>
        </w:rPr>
        <w:t xml:space="preserve"> </w:t>
      </w:r>
      <w:r w:rsidRPr="004A060B">
        <w:rPr>
          <w:rFonts w:ascii="Palatino Linotype" w:hAnsi="Palatino Linotype" w:cs="Arial"/>
          <w:i/>
          <w:sz w:val="22"/>
          <w:szCs w:val="22"/>
        </w:rPr>
        <w:t>las</w:t>
      </w:r>
      <w:r w:rsidR="007F3A22" w:rsidRPr="004A060B">
        <w:rPr>
          <w:rFonts w:ascii="Palatino Linotype" w:hAnsi="Palatino Linotype" w:cs="Arial"/>
          <w:i/>
        </w:rPr>
        <w:t xml:space="preserve"> </w:t>
      </w:r>
      <w:r w:rsidRPr="004A060B">
        <w:rPr>
          <w:rFonts w:ascii="Palatino Linotype" w:hAnsi="Palatino Linotype" w:cs="Arial"/>
          <w:i/>
          <w:sz w:val="22"/>
          <w:szCs w:val="22"/>
        </w:rPr>
        <w:t>dependencias,</w:t>
      </w:r>
      <w:r w:rsidR="007F3A22" w:rsidRPr="004A060B">
        <w:rPr>
          <w:rFonts w:ascii="Palatino Linotype" w:hAnsi="Palatino Linotype" w:cs="Arial"/>
          <w:i/>
        </w:rPr>
        <w:t xml:space="preserve"> </w:t>
      </w:r>
      <w:r w:rsidRPr="004A060B">
        <w:rPr>
          <w:rFonts w:ascii="Palatino Linotype" w:hAnsi="Palatino Linotype" w:cs="Arial"/>
          <w:i/>
          <w:sz w:val="22"/>
          <w:szCs w:val="22"/>
        </w:rPr>
        <w:t>organismos</w:t>
      </w:r>
      <w:r w:rsidR="007F3A22" w:rsidRPr="004A060B">
        <w:rPr>
          <w:rFonts w:ascii="Palatino Linotype" w:hAnsi="Palatino Linotype" w:cs="Arial"/>
          <w:i/>
        </w:rPr>
        <w:t xml:space="preserve"> </w:t>
      </w:r>
      <w:r w:rsidRPr="004A060B">
        <w:rPr>
          <w:rFonts w:ascii="Palatino Linotype" w:hAnsi="Palatino Linotype" w:cs="Arial"/>
          <w:i/>
          <w:sz w:val="22"/>
          <w:szCs w:val="22"/>
        </w:rPr>
        <w:t>auxiliares,</w:t>
      </w:r>
      <w:r w:rsidR="007F3A22" w:rsidRPr="004A060B">
        <w:rPr>
          <w:rFonts w:ascii="Palatino Linotype" w:hAnsi="Palatino Linotype" w:cs="Arial"/>
          <w:b/>
          <w:i/>
        </w:rPr>
        <w:t xml:space="preserve"> </w:t>
      </w:r>
      <w:r w:rsidRPr="004A060B">
        <w:rPr>
          <w:rFonts w:ascii="Palatino Linotype" w:hAnsi="Palatino Linotype" w:cs="Arial"/>
          <w:i/>
          <w:sz w:val="22"/>
          <w:szCs w:val="22"/>
        </w:rPr>
        <w:t>órganos,</w:t>
      </w:r>
      <w:r w:rsidR="007F3A22" w:rsidRPr="004A060B">
        <w:rPr>
          <w:rFonts w:ascii="Palatino Linotype" w:hAnsi="Palatino Linotype" w:cs="Arial"/>
          <w:i/>
        </w:rPr>
        <w:t xml:space="preserve"> </w:t>
      </w:r>
      <w:r w:rsidRPr="004A060B">
        <w:rPr>
          <w:rFonts w:ascii="Palatino Linotype" w:hAnsi="Palatino Linotype"/>
          <w:i/>
          <w:sz w:val="22"/>
          <w:szCs w:val="22"/>
        </w:rPr>
        <w:t>entidades</w:t>
      </w:r>
      <w:r w:rsidRPr="004A060B">
        <w:rPr>
          <w:rFonts w:ascii="Palatino Linotype" w:hAnsi="Palatino Linotype" w:cs="Arial"/>
          <w:i/>
          <w:sz w:val="22"/>
          <w:szCs w:val="22"/>
        </w:rPr>
        <w:t>,</w:t>
      </w:r>
      <w:r w:rsidR="007F3A22" w:rsidRPr="004A060B">
        <w:rPr>
          <w:rFonts w:ascii="Palatino Linotype" w:hAnsi="Palatino Linotype" w:cs="Arial"/>
          <w:i/>
        </w:rPr>
        <w:t xml:space="preserve"> </w:t>
      </w:r>
      <w:r w:rsidRPr="004A060B">
        <w:rPr>
          <w:rFonts w:ascii="Palatino Linotype" w:hAnsi="Palatino Linotype" w:cs="Arial"/>
          <w:i/>
          <w:sz w:val="22"/>
          <w:szCs w:val="22"/>
        </w:rPr>
        <w:t>fideicomisos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fondos</w:t>
      </w:r>
      <w:r w:rsidR="007F3A22" w:rsidRPr="004A060B">
        <w:rPr>
          <w:rFonts w:ascii="Palatino Linotype" w:hAnsi="Palatino Linotype" w:cs="Arial"/>
          <w:i/>
        </w:rPr>
        <w:t xml:space="preserve"> </w:t>
      </w:r>
      <w:r w:rsidRPr="004A060B">
        <w:rPr>
          <w:rFonts w:ascii="Palatino Linotype" w:hAnsi="Palatino Linotype" w:cs="Arial"/>
          <w:i/>
          <w:sz w:val="22"/>
          <w:szCs w:val="22"/>
        </w:rPr>
        <w:t>públicos,</w:t>
      </w:r>
      <w:r w:rsidR="007F3A22" w:rsidRPr="004A060B">
        <w:rPr>
          <w:rFonts w:ascii="Palatino Linotype" w:hAnsi="Palatino Linotype" w:cs="Arial"/>
          <w:i/>
        </w:rPr>
        <w:t xml:space="preserve"> </w:t>
      </w:r>
      <w:r w:rsidRPr="004A060B">
        <w:rPr>
          <w:rFonts w:ascii="Palatino Linotype" w:hAnsi="Palatino Linotype" w:cs="Arial"/>
          <w:i/>
          <w:sz w:val="22"/>
          <w:szCs w:val="22"/>
        </w:rPr>
        <w:t>así</w:t>
      </w:r>
      <w:r w:rsidR="007F3A22" w:rsidRPr="004A060B">
        <w:rPr>
          <w:rFonts w:ascii="Palatino Linotype" w:hAnsi="Palatino Linotype" w:cs="Arial"/>
          <w:i/>
        </w:rPr>
        <w:t xml:space="preserve"> </w:t>
      </w:r>
      <w:r w:rsidRPr="004A060B">
        <w:rPr>
          <w:rFonts w:ascii="Palatino Linotype" w:hAnsi="Palatino Linotype" w:cs="Arial"/>
          <w:i/>
          <w:sz w:val="22"/>
          <w:szCs w:val="22"/>
        </w:rPr>
        <w:t>como</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Procuraduría</w:t>
      </w:r>
      <w:r w:rsidR="007F3A22" w:rsidRPr="004A060B">
        <w:rPr>
          <w:rFonts w:ascii="Palatino Linotype" w:hAnsi="Palatino Linotype" w:cs="Arial"/>
          <w:i/>
        </w:rPr>
        <w:t xml:space="preserve"> </w:t>
      </w:r>
      <w:r w:rsidRPr="004A060B">
        <w:rPr>
          <w:rFonts w:ascii="Palatino Linotype" w:hAnsi="Palatino Linotype" w:cs="Arial"/>
          <w:i/>
          <w:sz w:val="22"/>
          <w:szCs w:val="22"/>
        </w:rPr>
        <w:t>General</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Justicia;</w:t>
      </w:r>
    </w:p>
    <w:p w:rsidR="00090396" w:rsidRPr="004A060B" w:rsidRDefault="00090396" w:rsidP="00090396">
      <w:pPr>
        <w:ind w:left="851" w:right="902"/>
        <w:jc w:val="both"/>
        <w:rPr>
          <w:rFonts w:ascii="Palatino Linotype" w:hAnsi="Palatino Linotype" w:cs="Arial"/>
          <w:i/>
          <w:sz w:val="22"/>
          <w:szCs w:val="22"/>
        </w:rPr>
      </w:pPr>
      <w:r w:rsidRPr="004A060B">
        <w:rPr>
          <w:rFonts w:ascii="Palatino Linotype" w:hAnsi="Palatino Linotype" w:cs="Arial"/>
          <w:i/>
          <w:sz w:val="22"/>
          <w:szCs w:val="22"/>
        </w:rPr>
        <w:t>II.</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Poder</w:t>
      </w:r>
      <w:r w:rsidR="007F3A22" w:rsidRPr="004A060B">
        <w:rPr>
          <w:rFonts w:ascii="Palatino Linotype" w:hAnsi="Palatino Linotype" w:cs="Arial"/>
          <w:i/>
        </w:rPr>
        <w:t xml:space="preserve"> </w:t>
      </w:r>
      <w:r w:rsidRPr="004A060B">
        <w:rPr>
          <w:rFonts w:ascii="Palatino Linotype" w:hAnsi="Palatino Linotype"/>
          <w:i/>
          <w:sz w:val="22"/>
          <w:szCs w:val="22"/>
        </w:rPr>
        <w:t>Legislativo</w:t>
      </w:r>
      <w:r w:rsidR="007F3A22" w:rsidRPr="004A060B">
        <w:rPr>
          <w:rFonts w:ascii="Palatino Linotype" w:hAnsi="Palatino Linotype" w:cs="Arial"/>
          <w:i/>
        </w:rPr>
        <w:t xml:space="preserve"> </w:t>
      </w:r>
      <w:r w:rsidRPr="004A060B">
        <w:rPr>
          <w:rFonts w:ascii="Palatino Linotype" w:hAnsi="Palatino Linotype" w:cs="Arial"/>
          <w:i/>
          <w:sz w:val="22"/>
          <w:szCs w:val="22"/>
        </w:rPr>
        <w:t>del</w:t>
      </w:r>
      <w:r w:rsidR="007F3A22" w:rsidRPr="004A060B">
        <w:rPr>
          <w:rFonts w:ascii="Palatino Linotype" w:hAnsi="Palatino Linotype" w:cs="Arial"/>
          <w:i/>
        </w:rPr>
        <w:t xml:space="preserve"> </w:t>
      </w:r>
      <w:r w:rsidRPr="004A060B">
        <w:rPr>
          <w:rFonts w:ascii="Palatino Linotype" w:hAnsi="Palatino Linotype" w:cs="Arial"/>
          <w:i/>
          <w:sz w:val="22"/>
          <w:szCs w:val="22"/>
        </w:rPr>
        <w:t>Estado,</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cs="Arial"/>
          <w:i/>
          <w:sz w:val="22"/>
          <w:szCs w:val="22"/>
        </w:rPr>
        <w:t>organismos,</w:t>
      </w:r>
      <w:r w:rsidR="007F3A22" w:rsidRPr="004A060B">
        <w:rPr>
          <w:rFonts w:ascii="Palatino Linotype" w:hAnsi="Palatino Linotype" w:cs="Arial"/>
          <w:i/>
        </w:rPr>
        <w:t xml:space="preserve"> </w:t>
      </w:r>
      <w:r w:rsidRPr="004A060B">
        <w:rPr>
          <w:rFonts w:ascii="Palatino Linotype" w:hAnsi="Palatino Linotype" w:cs="Arial"/>
          <w:i/>
          <w:sz w:val="22"/>
          <w:szCs w:val="22"/>
        </w:rPr>
        <w:t>órganos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entidades</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cs="Arial"/>
          <w:i/>
          <w:sz w:val="22"/>
          <w:szCs w:val="22"/>
        </w:rPr>
        <w:t>Legislatura</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sus</w:t>
      </w:r>
      <w:r w:rsidR="007F3A22" w:rsidRPr="004A060B">
        <w:rPr>
          <w:rFonts w:ascii="Palatino Linotype" w:hAnsi="Palatino Linotype" w:cs="Arial"/>
          <w:i/>
        </w:rPr>
        <w:t xml:space="preserve"> </w:t>
      </w:r>
      <w:r w:rsidRPr="004A060B">
        <w:rPr>
          <w:rFonts w:ascii="Palatino Linotype" w:hAnsi="Palatino Linotype" w:cs="Arial"/>
          <w:i/>
          <w:sz w:val="22"/>
          <w:szCs w:val="22"/>
        </w:rPr>
        <w:t>dependencias;</w:t>
      </w:r>
    </w:p>
    <w:p w:rsidR="00090396" w:rsidRPr="004A060B" w:rsidRDefault="00090396" w:rsidP="00090396">
      <w:pPr>
        <w:ind w:left="851" w:right="902"/>
        <w:jc w:val="both"/>
        <w:rPr>
          <w:rFonts w:ascii="Palatino Linotype" w:hAnsi="Palatino Linotype" w:cs="Arial"/>
          <w:i/>
          <w:sz w:val="22"/>
          <w:szCs w:val="22"/>
        </w:rPr>
      </w:pPr>
      <w:r w:rsidRPr="004A060B">
        <w:rPr>
          <w:rFonts w:ascii="Palatino Linotype" w:hAnsi="Palatino Linotype" w:cs="Arial"/>
          <w:i/>
          <w:sz w:val="22"/>
          <w:szCs w:val="22"/>
        </w:rPr>
        <w:t>III.</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Poder</w:t>
      </w:r>
      <w:r w:rsidR="007F3A22" w:rsidRPr="004A060B">
        <w:rPr>
          <w:rFonts w:ascii="Palatino Linotype" w:hAnsi="Palatino Linotype" w:cs="Arial"/>
          <w:i/>
        </w:rPr>
        <w:t xml:space="preserve"> </w:t>
      </w:r>
      <w:r w:rsidRPr="004A060B">
        <w:rPr>
          <w:rFonts w:ascii="Palatino Linotype" w:hAnsi="Palatino Linotype"/>
          <w:i/>
          <w:sz w:val="22"/>
          <w:szCs w:val="22"/>
        </w:rPr>
        <w:t>Judicial</w:t>
      </w:r>
      <w:r w:rsidRPr="004A060B">
        <w:rPr>
          <w:rFonts w:ascii="Palatino Linotype" w:hAnsi="Palatino Linotype" w:cs="Arial"/>
          <w:i/>
          <w:sz w:val="22"/>
          <w:szCs w:val="22"/>
        </w:rPr>
        <w:t>,</w:t>
      </w:r>
      <w:r w:rsidR="007F3A22" w:rsidRPr="004A060B">
        <w:rPr>
          <w:rFonts w:ascii="Palatino Linotype" w:hAnsi="Palatino Linotype" w:cs="Arial"/>
          <w:i/>
        </w:rPr>
        <w:t xml:space="preserve"> </w:t>
      </w:r>
      <w:r w:rsidRPr="004A060B">
        <w:rPr>
          <w:rFonts w:ascii="Palatino Linotype" w:hAnsi="Palatino Linotype" w:cs="Arial"/>
          <w:i/>
          <w:sz w:val="22"/>
          <w:szCs w:val="22"/>
        </w:rPr>
        <w:t>sus</w:t>
      </w:r>
      <w:r w:rsidR="007F3A22" w:rsidRPr="004A060B">
        <w:rPr>
          <w:rFonts w:ascii="Palatino Linotype" w:hAnsi="Palatino Linotype" w:cs="Arial"/>
          <w:i/>
        </w:rPr>
        <w:t xml:space="preserve"> </w:t>
      </w:r>
      <w:r w:rsidRPr="004A060B">
        <w:rPr>
          <w:rFonts w:ascii="Palatino Linotype" w:hAnsi="Palatino Linotype" w:cs="Arial"/>
          <w:i/>
          <w:sz w:val="22"/>
          <w:szCs w:val="22"/>
        </w:rPr>
        <w:t>organismos,</w:t>
      </w:r>
      <w:r w:rsidR="007F3A22" w:rsidRPr="004A060B">
        <w:rPr>
          <w:rFonts w:ascii="Palatino Linotype" w:hAnsi="Palatino Linotype" w:cs="Arial"/>
          <w:i/>
        </w:rPr>
        <w:t xml:space="preserve"> </w:t>
      </w:r>
      <w:r w:rsidRPr="004A060B">
        <w:rPr>
          <w:rFonts w:ascii="Palatino Linotype" w:hAnsi="Palatino Linotype" w:cs="Arial"/>
          <w:i/>
          <w:sz w:val="22"/>
          <w:szCs w:val="22"/>
        </w:rPr>
        <w:t>órganos</w:t>
      </w:r>
      <w:r w:rsidR="007F3A22" w:rsidRPr="004A060B">
        <w:rPr>
          <w:rFonts w:ascii="Palatino Linotype" w:hAnsi="Palatino Linotype" w:cs="Arial"/>
          <w:i/>
        </w:rPr>
        <w:t xml:space="preserve"> </w:t>
      </w:r>
      <w:r w:rsidRPr="004A060B">
        <w:rPr>
          <w:rFonts w:ascii="Palatino Linotype" w:hAnsi="Palatino Linotype" w:cs="Arial"/>
          <w:i/>
          <w:sz w:val="22"/>
          <w:szCs w:val="22"/>
        </w:rPr>
        <w:t>y</w:t>
      </w:r>
      <w:r w:rsidR="007F3A22" w:rsidRPr="004A060B">
        <w:rPr>
          <w:rFonts w:ascii="Palatino Linotype" w:hAnsi="Palatino Linotype" w:cs="Arial"/>
          <w:i/>
        </w:rPr>
        <w:t xml:space="preserve"> </w:t>
      </w:r>
      <w:r w:rsidRPr="004A060B">
        <w:rPr>
          <w:rFonts w:ascii="Palatino Linotype" w:hAnsi="Palatino Linotype" w:cs="Arial"/>
          <w:i/>
          <w:sz w:val="22"/>
          <w:szCs w:val="22"/>
        </w:rPr>
        <w:t>entidades,</w:t>
      </w:r>
      <w:r w:rsidR="007F3A22" w:rsidRPr="004A060B">
        <w:rPr>
          <w:rFonts w:ascii="Palatino Linotype" w:hAnsi="Palatino Linotype" w:cs="Arial"/>
          <w:i/>
        </w:rPr>
        <w:t xml:space="preserve"> </w:t>
      </w:r>
      <w:r w:rsidRPr="004A060B">
        <w:rPr>
          <w:rFonts w:ascii="Palatino Linotype" w:hAnsi="Palatino Linotype" w:cs="Arial"/>
          <w:i/>
          <w:sz w:val="22"/>
          <w:szCs w:val="22"/>
        </w:rPr>
        <w:t>así</w:t>
      </w:r>
      <w:r w:rsidR="007F3A22" w:rsidRPr="004A060B">
        <w:rPr>
          <w:rFonts w:ascii="Palatino Linotype" w:hAnsi="Palatino Linotype" w:cs="Arial"/>
          <w:i/>
        </w:rPr>
        <w:t xml:space="preserve"> </w:t>
      </w:r>
      <w:r w:rsidRPr="004A060B">
        <w:rPr>
          <w:rFonts w:ascii="Palatino Linotype" w:hAnsi="Palatino Linotype" w:cs="Arial"/>
          <w:i/>
          <w:sz w:val="22"/>
          <w:szCs w:val="22"/>
        </w:rPr>
        <w:t>como</w:t>
      </w:r>
      <w:r w:rsidR="007F3A22" w:rsidRPr="004A060B">
        <w:rPr>
          <w:rFonts w:ascii="Palatino Linotype" w:hAnsi="Palatino Linotype" w:cs="Arial"/>
          <w:i/>
        </w:rPr>
        <w:t xml:space="preserve"> </w:t>
      </w:r>
      <w:r w:rsidRPr="004A060B">
        <w:rPr>
          <w:rFonts w:ascii="Palatino Linotype" w:hAnsi="Palatino Linotype" w:cs="Arial"/>
          <w:i/>
          <w:sz w:val="22"/>
          <w:szCs w:val="22"/>
        </w:rPr>
        <w:t>el</w:t>
      </w:r>
      <w:r w:rsidR="007F3A22" w:rsidRPr="004A060B">
        <w:rPr>
          <w:rFonts w:ascii="Palatino Linotype" w:hAnsi="Palatino Linotype" w:cs="Arial"/>
          <w:i/>
        </w:rPr>
        <w:t xml:space="preserve"> </w:t>
      </w:r>
      <w:r w:rsidRPr="004A060B">
        <w:rPr>
          <w:rFonts w:ascii="Palatino Linotype" w:hAnsi="Palatino Linotype" w:cs="Arial"/>
          <w:i/>
          <w:sz w:val="22"/>
          <w:szCs w:val="22"/>
        </w:rPr>
        <w:t>Consejo</w:t>
      </w:r>
      <w:r w:rsidR="007F3A22" w:rsidRPr="004A060B">
        <w:rPr>
          <w:rFonts w:ascii="Palatino Linotype" w:hAnsi="Palatino Linotype" w:cs="Arial"/>
          <w:i/>
        </w:rPr>
        <w:t xml:space="preserve"> </w:t>
      </w:r>
      <w:r w:rsidRPr="004A060B">
        <w:rPr>
          <w:rFonts w:ascii="Palatino Linotype" w:hAnsi="Palatino Linotype" w:cs="Arial"/>
          <w:i/>
          <w:sz w:val="22"/>
          <w:szCs w:val="22"/>
        </w:rPr>
        <w:t>de</w:t>
      </w:r>
      <w:r w:rsidR="007F3A22" w:rsidRPr="004A060B">
        <w:rPr>
          <w:rFonts w:ascii="Palatino Linotype" w:hAnsi="Palatino Linotype" w:cs="Arial"/>
          <w:i/>
        </w:rPr>
        <w:t xml:space="preserve"> </w:t>
      </w:r>
      <w:r w:rsidRPr="004A060B">
        <w:rPr>
          <w:rFonts w:ascii="Palatino Linotype" w:hAnsi="Palatino Linotype" w:cs="Arial"/>
          <w:i/>
          <w:sz w:val="22"/>
          <w:szCs w:val="22"/>
        </w:rPr>
        <w:t>la</w:t>
      </w:r>
      <w:r w:rsidR="007F3A22" w:rsidRPr="004A060B">
        <w:rPr>
          <w:rFonts w:ascii="Palatino Linotype" w:hAnsi="Palatino Linotype" w:cs="Arial"/>
          <w:i/>
        </w:rPr>
        <w:t xml:space="preserve"> </w:t>
      </w:r>
      <w:r w:rsidRPr="004A060B">
        <w:rPr>
          <w:rFonts w:ascii="Palatino Linotype" w:hAnsi="Palatino Linotype"/>
          <w:i/>
          <w:sz w:val="22"/>
          <w:szCs w:val="22"/>
        </w:rPr>
        <w:t>Judicatura</w:t>
      </w:r>
      <w:r w:rsidR="007F3A22" w:rsidRPr="004A060B">
        <w:rPr>
          <w:rFonts w:ascii="Palatino Linotype" w:hAnsi="Palatino Linotype" w:cs="Arial"/>
          <w:i/>
        </w:rPr>
        <w:t xml:space="preserve"> </w:t>
      </w:r>
      <w:r w:rsidRPr="004A060B">
        <w:rPr>
          <w:rFonts w:ascii="Palatino Linotype" w:hAnsi="Palatino Linotype" w:cs="Arial"/>
          <w:i/>
          <w:sz w:val="22"/>
          <w:szCs w:val="22"/>
        </w:rPr>
        <w:t>del</w:t>
      </w:r>
      <w:r w:rsidR="007F3A22" w:rsidRPr="004A060B">
        <w:rPr>
          <w:rFonts w:ascii="Palatino Linotype" w:hAnsi="Palatino Linotype" w:cs="Arial"/>
          <w:i/>
        </w:rPr>
        <w:t xml:space="preserve"> </w:t>
      </w:r>
      <w:r w:rsidRPr="004A060B">
        <w:rPr>
          <w:rFonts w:ascii="Palatino Linotype" w:hAnsi="Palatino Linotype" w:cs="Arial"/>
          <w:i/>
          <w:sz w:val="22"/>
          <w:szCs w:val="22"/>
        </w:rPr>
        <w:t>Estado;</w:t>
      </w:r>
    </w:p>
    <w:p w:rsidR="00090396" w:rsidRPr="004A060B" w:rsidRDefault="00090396" w:rsidP="00090396">
      <w:pPr>
        <w:ind w:left="851" w:right="902"/>
        <w:jc w:val="both"/>
        <w:rPr>
          <w:rFonts w:ascii="Palatino Linotype" w:hAnsi="Palatino Linotype" w:cs="Arial"/>
          <w:b/>
          <w:i/>
          <w:sz w:val="22"/>
          <w:szCs w:val="22"/>
        </w:rPr>
      </w:pPr>
      <w:r w:rsidRPr="004A060B">
        <w:rPr>
          <w:rFonts w:ascii="Palatino Linotype" w:hAnsi="Palatino Linotype" w:cs="Arial"/>
          <w:b/>
          <w:i/>
          <w:sz w:val="22"/>
          <w:szCs w:val="22"/>
        </w:rPr>
        <w:t>IV.</w:t>
      </w:r>
      <w:r w:rsidR="007F3A22" w:rsidRPr="004A060B">
        <w:rPr>
          <w:rFonts w:ascii="Palatino Linotype" w:hAnsi="Palatino Linotype" w:cs="Arial"/>
          <w:b/>
          <w:i/>
        </w:rPr>
        <w:t xml:space="preserve"> </w:t>
      </w:r>
      <w:r w:rsidRPr="004A060B">
        <w:rPr>
          <w:rFonts w:ascii="Palatino Linotype" w:hAnsi="Palatino Linotype" w:cs="Arial"/>
          <w:b/>
          <w:i/>
          <w:sz w:val="22"/>
          <w:szCs w:val="22"/>
        </w:rPr>
        <w:t>Los</w:t>
      </w:r>
      <w:r w:rsidR="007F3A22" w:rsidRPr="004A060B">
        <w:rPr>
          <w:rFonts w:ascii="Palatino Linotype" w:hAnsi="Palatino Linotype" w:cs="Arial"/>
          <w:b/>
          <w:i/>
        </w:rPr>
        <w:t xml:space="preserve"> </w:t>
      </w:r>
      <w:r w:rsidRPr="004A060B">
        <w:rPr>
          <w:rFonts w:ascii="Palatino Linotype" w:hAnsi="Palatino Linotype" w:cs="Arial"/>
          <w:b/>
          <w:i/>
          <w:sz w:val="22"/>
          <w:szCs w:val="22"/>
        </w:rPr>
        <w:t>ayuntamientos</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cs="Arial"/>
          <w:b/>
          <w:i/>
          <w:sz w:val="22"/>
          <w:szCs w:val="22"/>
        </w:rPr>
        <w:t>las</w:t>
      </w:r>
      <w:r w:rsidR="007F3A22" w:rsidRPr="004A060B">
        <w:rPr>
          <w:rFonts w:ascii="Palatino Linotype" w:hAnsi="Palatino Linotype" w:cs="Arial"/>
          <w:b/>
          <w:i/>
        </w:rPr>
        <w:t xml:space="preserve"> </w:t>
      </w:r>
      <w:r w:rsidRPr="004A060B">
        <w:rPr>
          <w:rFonts w:ascii="Palatino Linotype" w:hAnsi="Palatino Linotype" w:cs="Arial"/>
          <w:b/>
          <w:i/>
          <w:sz w:val="22"/>
          <w:szCs w:val="22"/>
        </w:rPr>
        <w:t>dependencias,</w:t>
      </w:r>
      <w:r w:rsidR="007F3A22" w:rsidRPr="004A060B">
        <w:rPr>
          <w:rFonts w:ascii="Palatino Linotype" w:hAnsi="Palatino Linotype" w:cs="Arial"/>
          <w:b/>
          <w:i/>
        </w:rPr>
        <w:t xml:space="preserve"> </w:t>
      </w:r>
      <w:r w:rsidRPr="004A060B">
        <w:rPr>
          <w:rFonts w:ascii="Palatino Linotype" w:hAnsi="Palatino Linotype" w:cs="Arial"/>
          <w:b/>
          <w:i/>
          <w:sz w:val="22"/>
          <w:szCs w:val="22"/>
        </w:rPr>
        <w:t>organismos,</w:t>
      </w:r>
      <w:r w:rsidR="007F3A22" w:rsidRPr="004A060B">
        <w:rPr>
          <w:rFonts w:ascii="Palatino Linotype" w:hAnsi="Palatino Linotype" w:cs="Arial"/>
          <w:b/>
          <w:i/>
        </w:rPr>
        <w:t xml:space="preserve"> </w:t>
      </w:r>
      <w:r w:rsidRPr="004A060B">
        <w:rPr>
          <w:rFonts w:ascii="Palatino Linotype" w:hAnsi="Palatino Linotype" w:cs="Arial"/>
          <w:b/>
          <w:i/>
          <w:sz w:val="22"/>
          <w:szCs w:val="22"/>
        </w:rPr>
        <w:t>órganos</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cs="Arial"/>
          <w:b/>
          <w:i/>
          <w:sz w:val="22"/>
          <w:szCs w:val="22"/>
        </w:rPr>
        <w:t>entidades</w:t>
      </w:r>
      <w:r w:rsidR="007F3A22" w:rsidRPr="004A060B">
        <w:rPr>
          <w:rFonts w:ascii="Palatino Linotype" w:hAnsi="Palatino Linotype" w:cs="Arial"/>
          <w:b/>
          <w:i/>
        </w:rPr>
        <w:t xml:space="preserve"> </w:t>
      </w:r>
      <w:r w:rsidRPr="004A060B">
        <w:rPr>
          <w:rFonts w:ascii="Palatino Linotype" w:hAnsi="Palatino Linotype" w:cs="Arial"/>
          <w:b/>
          <w:i/>
          <w:sz w:val="22"/>
          <w:szCs w:val="22"/>
        </w:rPr>
        <w:t>de</w:t>
      </w:r>
      <w:r w:rsidR="007F3A22" w:rsidRPr="004A060B">
        <w:rPr>
          <w:rFonts w:ascii="Palatino Linotype" w:hAnsi="Palatino Linotype" w:cs="Arial"/>
          <w:b/>
          <w:i/>
        </w:rPr>
        <w:t xml:space="preserve"> </w:t>
      </w:r>
      <w:r w:rsidRPr="004A060B">
        <w:rPr>
          <w:rFonts w:ascii="Palatino Linotype" w:hAnsi="Palatino Linotype" w:cs="Arial"/>
          <w:b/>
          <w:i/>
          <w:sz w:val="22"/>
          <w:szCs w:val="22"/>
        </w:rPr>
        <w:t>la</w:t>
      </w:r>
      <w:r w:rsidR="007F3A22" w:rsidRPr="004A060B">
        <w:rPr>
          <w:rFonts w:ascii="Palatino Linotype" w:hAnsi="Palatino Linotype" w:cs="Arial"/>
          <w:b/>
          <w:i/>
        </w:rPr>
        <w:t xml:space="preserve"> </w:t>
      </w:r>
      <w:r w:rsidRPr="004A060B">
        <w:rPr>
          <w:rFonts w:ascii="Palatino Linotype" w:hAnsi="Palatino Linotype" w:cs="Arial"/>
          <w:b/>
          <w:i/>
          <w:sz w:val="22"/>
          <w:szCs w:val="22"/>
        </w:rPr>
        <w:t>administración</w:t>
      </w:r>
      <w:r w:rsidR="007F3A22" w:rsidRPr="004A060B">
        <w:rPr>
          <w:rFonts w:ascii="Palatino Linotype" w:hAnsi="Palatino Linotype" w:cs="Arial"/>
          <w:b/>
          <w:i/>
        </w:rPr>
        <w:t xml:space="preserve"> </w:t>
      </w:r>
      <w:r w:rsidRPr="004A060B">
        <w:rPr>
          <w:rFonts w:ascii="Palatino Linotype" w:hAnsi="Palatino Linotype" w:cs="Arial"/>
          <w:b/>
          <w:i/>
          <w:sz w:val="22"/>
          <w:szCs w:val="22"/>
        </w:rPr>
        <w:t>municipal;</w:t>
      </w:r>
    </w:p>
    <w:p w:rsidR="00090396" w:rsidRPr="004A060B" w:rsidRDefault="00090396" w:rsidP="00090396">
      <w:pPr>
        <w:ind w:left="851" w:right="902"/>
        <w:jc w:val="both"/>
        <w:rPr>
          <w:rFonts w:ascii="Palatino Linotype" w:hAnsi="Palatino Linotype" w:cs="Arial"/>
          <w:i/>
          <w:sz w:val="22"/>
          <w:szCs w:val="22"/>
        </w:rPr>
      </w:pPr>
      <w:r w:rsidRPr="004A060B">
        <w:rPr>
          <w:rFonts w:ascii="Palatino Linotype" w:hAnsi="Palatino Linotype" w:cs="Arial"/>
          <w:i/>
          <w:sz w:val="22"/>
          <w:szCs w:val="22"/>
        </w:rPr>
        <w:t>V.</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i/>
          <w:sz w:val="22"/>
          <w:szCs w:val="22"/>
        </w:rPr>
        <w:t>órganos</w:t>
      </w:r>
      <w:r w:rsidR="007F3A22" w:rsidRPr="004A060B">
        <w:rPr>
          <w:rFonts w:ascii="Palatino Linotype" w:hAnsi="Palatino Linotype" w:cs="Arial"/>
          <w:i/>
        </w:rPr>
        <w:t xml:space="preserve"> </w:t>
      </w:r>
      <w:r w:rsidRPr="004A060B">
        <w:rPr>
          <w:rFonts w:ascii="Palatino Linotype" w:hAnsi="Palatino Linotype"/>
          <w:i/>
          <w:sz w:val="22"/>
          <w:szCs w:val="22"/>
        </w:rPr>
        <w:t>autónomos</w:t>
      </w:r>
      <w:r w:rsidRPr="004A060B">
        <w:rPr>
          <w:rFonts w:ascii="Palatino Linotype" w:hAnsi="Palatino Linotype" w:cs="Arial"/>
          <w:i/>
          <w:sz w:val="22"/>
          <w:szCs w:val="22"/>
        </w:rPr>
        <w:t>;</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cs="Arial"/>
          <w:i/>
          <w:sz w:val="22"/>
          <w:szCs w:val="22"/>
        </w:rPr>
        <w:t>VI.</w:t>
      </w:r>
      <w:r w:rsidR="007F3A22" w:rsidRPr="004A060B">
        <w:rPr>
          <w:rFonts w:ascii="Palatino Linotype" w:hAnsi="Palatino Linotype" w:cs="Arial"/>
          <w:i/>
        </w:rPr>
        <w:t xml:space="preserve"> </w:t>
      </w:r>
      <w:r w:rsidRPr="004A060B">
        <w:rPr>
          <w:rFonts w:ascii="Palatino Linotype" w:hAnsi="Palatino Linotype" w:cs="Arial"/>
          <w:i/>
          <w:sz w:val="22"/>
          <w:szCs w:val="22"/>
        </w:rPr>
        <w:t>Los</w:t>
      </w:r>
      <w:r w:rsidR="007F3A22" w:rsidRPr="004A060B">
        <w:rPr>
          <w:rFonts w:ascii="Palatino Linotype" w:hAnsi="Palatino Linotype" w:cs="Arial"/>
          <w:i/>
        </w:rPr>
        <w:t xml:space="preserve"> </w:t>
      </w:r>
      <w:r w:rsidRPr="004A060B">
        <w:rPr>
          <w:rFonts w:ascii="Palatino Linotype" w:hAnsi="Palatino Linotype"/>
          <w:i/>
          <w:sz w:val="22"/>
          <w:szCs w:val="22"/>
        </w:rPr>
        <w:t>tribunales</w:t>
      </w:r>
      <w:r w:rsidR="007F3A22" w:rsidRPr="004A060B">
        <w:rPr>
          <w:rFonts w:ascii="Palatino Linotype" w:hAnsi="Palatino Linotype"/>
          <w:i/>
        </w:rPr>
        <w:t xml:space="preserve"> </w:t>
      </w:r>
      <w:r w:rsidRPr="004A060B">
        <w:rPr>
          <w:rFonts w:ascii="Palatino Linotype" w:hAnsi="Palatino Linotype"/>
          <w:i/>
          <w:sz w:val="22"/>
          <w:szCs w:val="22"/>
        </w:rPr>
        <w:t>administrativos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autoridades</w:t>
      </w:r>
      <w:r w:rsidR="007F3A22" w:rsidRPr="004A060B">
        <w:rPr>
          <w:rFonts w:ascii="Palatino Linotype" w:hAnsi="Palatino Linotype"/>
          <w:i/>
        </w:rPr>
        <w:t xml:space="preserve"> </w:t>
      </w:r>
      <w:r w:rsidRPr="004A060B">
        <w:rPr>
          <w:rFonts w:ascii="Palatino Linotype" w:hAnsi="Palatino Linotype"/>
          <w:i/>
          <w:sz w:val="22"/>
          <w:szCs w:val="22"/>
        </w:rPr>
        <w:t>jurisdiccionales</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materia</w:t>
      </w:r>
      <w:r w:rsidR="007F3A22" w:rsidRPr="004A060B">
        <w:rPr>
          <w:rFonts w:ascii="Palatino Linotype" w:hAnsi="Palatino Linotype"/>
          <w:i/>
        </w:rPr>
        <w:t xml:space="preserve"> </w:t>
      </w:r>
      <w:r w:rsidRPr="004A060B">
        <w:rPr>
          <w:rFonts w:ascii="Palatino Linotype" w:hAnsi="Palatino Linotype"/>
          <w:i/>
          <w:sz w:val="22"/>
          <w:szCs w:val="22"/>
        </w:rPr>
        <w:t>laboral;</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VII.</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partidos</w:t>
      </w:r>
      <w:r w:rsidR="007F3A22" w:rsidRPr="004A060B">
        <w:rPr>
          <w:rFonts w:ascii="Palatino Linotype" w:hAnsi="Palatino Linotype"/>
          <w:i/>
        </w:rPr>
        <w:t xml:space="preserve"> </w:t>
      </w:r>
      <w:r w:rsidRPr="004A060B">
        <w:rPr>
          <w:rFonts w:ascii="Palatino Linotype" w:hAnsi="Palatino Linotype"/>
          <w:i/>
          <w:sz w:val="22"/>
          <w:szCs w:val="22"/>
        </w:rPr>
        <w:t>políticos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agrupaciones</w:t>
      </w:r>
      <w:r w:rsidR="007F3A22" w:rsidRPr="004A060B">
        <w:rPr>
          <w:rFonts w:ascii="Palatino Linotype" w:hAnsi="Palatino Linotype"/>
          <w:i/>
        </w:rPr>
        <w:t xml:space="preserve"> </w:t>
      </w:r>
      <w:r w:rsidRPr="004A060B">
        <w:rPr>
          <w:rFonts w:ascii="Palatino Linotype" w:hAnsi="Palatino Linotype"/>
          <w:i/>
          <w:sz w:val="22"/>
          <w:szCs w:val="22"/>
        </w:rPr>
        <w:t>políticas,</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términos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disposiciones</w:t>
      </w:r>
      <w:r w:rsidR="007F3A22" w:rsidRPr="004A060B">
        <w:rPr>
          <w:rFonts w:ascii="Palatino Linotype" w:hAnsi="Palatino Linotype"/>
          <w:i/>
        </w:rPr>
        <w:t xml:space="preserve"> </w:t>
      </w:r>
      <w:r w:rsidRPr="004A060B">
        <w:rPr>
          <w:rFonts w:ascii="Palatino Linotype" w:hAnsi="Palatino Linotype"/>
          <w:i/>
          <w:sz w:val="22"/>
          <w:szCs w:val="22"/>
        </w:rPr>
        <w:t>aplicables;</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VIII.</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fideicomisos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fondos</w:t>
      </w:r>
      <w:r w:rsidR="007F3A22" w:rsidRPr="004A060B">
        <w:rPr>
          <w:rFonts w:ascii="Palatino Linotype" w:hAnsi="Palatino Linotype"/>
          <w:i/>
        </w:rPr>
        <w:t xml:space="preserve"> </w:t>
      </w:r>
      <w:r w:rsidRPr="004A060B">
        <w:rPr>
          <w:rFonts w:ascii="Palatino Linotype" w:hAnsi="Palatino Linotype"/>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cuenten</w:t>
      </w:r>
      <w:r w:rsidR="007F3A22" w:rsidRPr="004A060B">
        <w:rPr>
          <w:rFonts w:ascii="Palatino Linotype" w:hAnsi="Palatino Linotype"/>
          <w:i/>
        </w:rPr>
        <w:t xml:space="preserve"> </w:t>
      </w:r>
      <w:r w:rsidRPr="004A060B">
        <w:rPr>
          <w:rFonts w:ascii="Palatino Linotype" w:hAnsi="Palatino Linotype"/>
          <w:i/>
          <w:sz w:val="22"/>
          <w:szCs w:val="22"/>
        </w:rPr>
        <w:t>con</w:t>
      </w:r>
      <w:r w:rsidR="007F3A22" w:rsidRPr="004A060B">
        <w:rPr>
          <w:rFonts w:ascii="Palatino Linotype" w:hAnsi="Palatino Linotype"/>
          <w:i/>
        </w:rPr>
        <w:t xml:space="preserve"> </w:t>
      </w:r>
      <w:r w:rsidRPr="004A060B">
        <w:rPr>
          <w:rFonts w:ascii="Palatino Linotype" w:hAnsi="Palatino Linotype"/>
          <w:i/>
          <w:sz w:val="22"/>
          <w:szCs w:val="22"/>
        </w:rPr>
        <w:t>financiamiento</w:t>
      </w:r>
      <w:r w:rsidR="007F3A22" w:rsidRPr="004A060B">
        <w:rPr>
          <w:rFonts w:ascii="Palatino Linotype" w:hAnsi="Palatino Linotype"/>
          <w:i/>
        </w:rPr>
        <w:t xml:space="preserve"> </w:t>
      </w:r>
      <w:r w:rsidRPr="004A060B">
        <w:rPr>
          <w:rFonts w:ascii="Palatino Linotype" w:hAnsi="Palatino Linotype"/>
          <w:i/>
          <w:sz w:val="22"/>
          <w:szCs w:val="22"/>
        </w:rPr>
        <w:t>público,</w:t>
      </w:r>
      <w:r w:rsidR="007F3A22" w:rsidRPr="004A060B">
        <w:rPr>
          <w:rFonts w:ascii="Palatino Linotype" w:hAnsi="Palatino Linotype"/>
          <w:i/>
        </w:rPr>
        <w:t xml:space="preserve"> </w:t>
      </w:r>
      <w:r w:rsidRPr="004A060B">
        <w:rPr>
          <w:rFonts w:ascii="Palatino Linotype" w:hAnsi="Palatino Linotype"/>
          <w:i/>
          <w:sz w:val="22"/>
          <w:szCs w:val="22"/>
        </w:rPr>
        <w:t>parcial</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total,</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con</w:t>
      </w:r>
      <w:r w:rsidR="007F3A22" w:rsidRPr="004A060B">
        <w:rPr>
          <w:rFonts w:ascii="Palatino Linotype" w:hAnsi="Palatino Linotype"/>
          <w:i/>
        </w:rPr>
        <w:t xml:space="preserve"> </w:t>
      </w:r>
      <w:r w:rsidRPr="004A060B">
        <w:rPr>
          <w:rFonts w:ascii="Palatino Linotype" w:hAnsi="Palatino Linotype"/>
          <w:i/>
          <w:sz w:val="22"/>
          <w:szCs w:val="22"/>
        </w:rPr>
        <w:t>participación</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entidades</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gobierno;</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IX.</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sindicatos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reciban</w:t>
      </w:r>
      <w:r w:rsidR="007F3A22" w:rsidRPr="004A060B">
        <w:rPr>
          <w:rFonts w:ascii="Palatino Linotype" w:hAnsi="Palatino Linotype"/>
          <w:i/>
        </w:rPr>
        <w:t xml:space="preserve"> </w:t>
      </w:r>
      <w:r w:rsidRPr="004A060B">
        <w:rPr>
          <w:rFonts w:ascii="Palatino Linotype" w:hAnsi="Palatino Linotype"/>
          <w:i/>
          <w:sz w:val="22"/>
          <w:szCs w:val="22"/>
        </w:rPr>
        <w:t>y/o</w:t>
      </w:r>
      <w:r w:rsidR="007F3A22" w:rsidRPr="004A060B">
        <w:rPr>
          <w:rFonts w:ascii="Palatino Linotype" w:hAnsi="Palatino Linotype"/>
          <w:i/>
        </w:rPr>
        <w:t xml:space="preserve"> </w:t>
      </w:r>
      <w:r w:rsidRPr="004A060B">
        <w:rPr>
          <w:rFonts w:ascii="Palatino Linotype" w:hAnsi="Palatino Linotype"/>
          <w:i/>
          <w:sz w:val="22"/>
          <w:szCs w:val="22"/>
        </w:rPr>
        <w:t>ejerzan</w:t>
      </w:r>
      <w:r w:rsidR="007F3A22" w:rsidRPr="004A060B">
        <w:rPr>
          <w:rFonts w:ascii="Palatino Linotype" w:hAnsi="Palatino Linotype"/>
          <w:i/>
        </w:rPr>
        <w:t xml:space="preserve"> </w:t>
      </w:r>
      <w:r w:rsidRPr="004A060B">
        <w:rPr>
          <w:rFonts w:ascii="Palatino Linotype" w:hAnsi="Palatino Linotype"/>
          <w:i/>
          <w:sz w:val="22"/>
          <w:szCs w:val="22"/>
        </w:rPr>
        <w:t>recursos</w:t>
      </w:r>
      <w:r w:rsidR="007F3A22" w:rsidRPr="004A060B">
        <w:rPr>
          <w:rFonts w:ascii="Palatino Linotype" w:hAnsi="Palatino Linotype"/>
          <w:i/>
        </w:rPr>
        <w:t xml:space="preserve"> </w:t>
      </w:r>
      <w:r w:rsidRPr="004A060B">
        <w:rPr>
          <w:rFonts w:ascii="Palatino Linotype" w:hAnsi="Palatino Linotype"/>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ámbito</w:t>
      </w:r>
      <w:r w:rsidR="007F3A22" w:rsidRPr="004A060B">
        <w:rPr>
          <w:rFonts w:ascii="Palatino Linotype" w:hAnsi="Palatino Linotype"/>
          <w:i/>
        </w:rPr>
        <w:t xml:space="preserve"> </w:t>
      </w:r>
      <w:r w:rsidRPr="004A060B">
        <w:rPr>
          <w:rFonts w:ascii="Palatino Linotype" w:hAnsi="Palatino Linotype"/>
          <w:i/>
          <w:sz w:val="22"/>
          <w:szCs w:val="22"/>
        </w:rPr>
        <w:t>estatal</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municipal;</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X.</w:t>
      </w:r>
      <w:r w:rsidR="007F3A22" w:rsidRPr="004A060B">
        <w:rPr>
          <w:rFonts w:ascii="Palatino Linotype" w:hAnsi="Palatino Linotype"/>
          <w:i/>
        </w:rPr>
        <w:t xml:space="preserve"> </w:t>
      </w:r>
      <w:r w:rsidRPr="004A060B">
        <w:rPr>
          <w:rFonts w:ascii="Palatino Linotype" w:hAnsi="Palatino Linotype"/>
          <w:i/>
          <w:sz w:val="22"/>
          <w:szCs w:val="22"/>
        </w:rPr>
        <w:t>Cualquier</w:t>
      </w:r>
      <w:r w:rsidR="007F3A22" w:rsidRPr="004A060B">
        <w:rPr>
          <w:rFonts w:ascii="Palatino Linotype" w:hAnsi="Palatino Linotype"/>
          <w:i/>
        </w:rPr>
        <w:t xml:space="preserve"> </w:t>
      </w:r>
      <w:r w:rsidRPr="004A060B">
        <w:rPr>
          <w:rFonts w:ascii="Palatino Linotype" w:hAnsi="Palatino Linotype"/>
          <w:i/>
          <w:sz w:val="22"/>
          <w:szCs w:val="22"/>
        </w:rPr>
        <w:t>persona</w:t>
      </w:r>
      <w:r w:rsidR="007F3A22" w:rsidRPr="004A060B">
        <w:rPr>
          <w:rFonts w:ascii="Palatino Linotype" w:hAnsi="Palatino Linotype"/>
          <w:i/>
        </w:rPr>
        <w:t xml:space="preserve"> </w:t>
      </w:r>
      <w:r w:rsidRPr="004A060B">
        <w:rPr>
          <w:rFonts w:ascii="Palatino Linotype" w:hAnsi="Palatino Linotype"/>
          <w:i/>
          <w:sz w:val="22"/>
          <w:szCs w:val="22"/>
        </w:rPr>
        <w:t>física</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jurídico</w:t>
      </w:r>
      <w:r w:rsidR="007F3A22" w:rsidRPr="004A060B">
        <w:rPr>
          <w:rFonts w:ascii="Palatino Linotype" w:hAnsi="Palatino Linotype"/>
          <w:i/>
        </w:rPr>
        <w:t xml:space="preserve"> </w:t>
      </w:r>
      <w:r w:rsidRPr="004A060B">
        <w:rPr>
          <w:rFonts w:ascii="Palatino Linotype" w:hAnsi="Palatino Linotype"/>
          <w:i/>
          <w:sz w:val="22"/>
          <w:szCs w:val="22"/>
        </w:rPr>
        <w:t>colectiva</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reciba</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ejerza</w:t>
      </w:r>
      <w:r w:rsidR="007F3A22" w:rsidRPr="004A060B">
        <w:rPr>
          <w:rFonts w:ascii="Palatino Linotype" w:hAnsi="Palatino Linotype"/>
          <w:i/>
        </w:rPr>
        <w:t xml:space="preserve"> </w:t>
      </w:r>
      <w:r w:rsidRPr="004A060B">
        <w:rPr>
          <w:rFonts w:ascii="Palatino Linotype" w:hAnsi="Palatino Linotype"/>
          <w:i/>
          <w:sz w:val="22"/>
          <w:szCs w:val="22"/>
        </w:rPr>
        <w:t>recursos</w:t>
      </w:r>
      <w:r w:rsidR="007F3A22" w:rsidRPr="004A060B">
        <w:rPr>
          <w:rFonts w:ascii="Palatino Linotype" w:hAnsi="Palatino Linotype"/>
          <w:i/>
        </w:rPr>
        <w:t xml:space="preserve"> </w:t>
      </w:r>
      <w:r w:rsidRPr="004A060B">
        <w:rPr>
          <w:rFonts w:ascii="Palatino Linotype" w:hAnsi="Palatino Linotype"/>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en</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ámbito</w:t>
      </w:r>
      <w:r w:rsidR="007F3A22" w:rsidRPr="004A060B">
        <w:rPr>
          <w:rFonts w:ascii="Palatino Linotype" w:hAnsi="Palatino Linotype"/>
          <w:i/>
        </w:rPr>
        <w:t xml:space="preserve"> </w:t>
      </w:r>
      <w:r w:rsidRPr="004A060B">
        <w:rPr>
          <w:rFonts w:ascii="Palatino Linotype" w:hAnsi="Palatino Linotype"/>
          <w:i/>
          <w:sz w:val="22"/>
          <w:szCs w:val="22"/>
        </w:rPr>
        <w:t>estatal</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municipal;</w:t>
      </w:r>
      <w:r w:rsidR="007F3A22" w:rsidRPr="004A060B">
        <w:rPr>
          <w:rFonts w:ascii="Palatino Linotype" w:hAnsi="Palatino Linotype"/>
          <w:i/>
        </w:rPr>
        <w:t xml:space="preserve"> </w:t>
      </w:r>
      <w:r w:rsidRPr="004A060B">
        <w:rPr>
          <w:rFonts w:ascii="Palatino Linotype" w:hAnsi="Palatino Linotype"/>
          <w:i/>
          <w:sz w:val="22"/>
          <w:szCs w:val="22"/>
        </w:rPr>
        <w:t>y</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XI.</w:t>
      </w:r>
      <w:r w:rsidR="007F3A22" w:rsidRPr="004A060B">
        <w:rPr>
          <w:rFonts w:ascii="Palatino Linotype" w:hAnsi="Palatino Linotype"/>
          <w:i/>
        </w:rPr>
        <w:t xml:space="preserve"> </w:t>
      </w:r>
      <w:r w:rsidRPr="004A060B">
        <w:rPr>
          <w:rFonts w:ascii="Palatino Linotype" w:hAnsi="Palatino Linotype"/>
          <w:i/>
          <w:sz w:val="22"/>
          <w:szCs w:val="22"/>
        </w:rPr>
        <w:t>Cualquier</w:t>
      </w:r>
      <w:r w:rsidR="007F3A22" w:rsidRPr="004A060B">
        <w:rPr>
          <w:rFonts w:ascii="Palatino Linotype" w:hAnsi="Palatino Linotype"/>
          <w:i/>
        </w:rPr>
        <w:t xml:space="preserve"> </w:t>
      </w:r>
      <w:r w:rsidRPr="004A060B">
        <w:rPr>
          <w:rFonts w:ascii="Palatino Linotype" w:hAnsi="Palatino Linotype"/>
          <w:i/>
          <w:sz w:val="22"/>
          <w:szCs w:val="22"/>
        </w:rPr>
        <w:t>otra</w:t>
      </w:r>
      <w:r w:rsidR="007F3A22" w:rsidRPr="004A060B">
        <w:rPr>
          <w:rFonts w:ascii="Palatino Linotype" w:hAnsi="Palatino Linotype"/>
          <w:i/>
        </w:rPr>
        <w:t xml:space="preserve"> </w:t>
      </w:r>
      <w:r w:rsidRPr="004A060B">
        <w:rPr>
          <w:rFonts w:ascii="Palatino Linotype" w:hAnsi="Palatino Linotype"/>
          <w:i/>
          <w:sz w:val="22"/>
          <w:szCs w:val="22"/>
        </w:rPr>
        <w:t>autoridad,</w:t>
      </w:r>
      <w:r w:rsidR="007F3A22" w:rsidRPr="004A060B">
        <w:rPr>
          <w:rFonts w:ascii="Palatino Linotype" w:hAnsi="Palatino Linotype"/>
          <w:i/>
        </w:rPr>
        <w:t xml:space="preserve"> </w:t>
      </w:r>
      <w:r w:rsidRPr="004A060B">
        <w:rPr>
          <w:rFonts w:ascii="Palatino Linotype" w:hAnsi="Palatino Linotype"/>
          <w:i/>
          <w:sz w:val="22"/>
          <w:szCs w:val="22"/>
        </w:rPr>
        <w:t>entidad,</w:t>
      </w:r>
      <w:r w:rsidR="007F3A22" w:rsidRPr="004A060B">
        <w:rPr>
          <w:rFonts w:ascii="Palatino Linotype" w:hAnsi="Palatino Linotype"/>
          <w:i/>
        </w:rPr>
        <w:t xml:space="preserve"> </w:t>
      </w:r>
      <w:r w:rsidRPr="004A060B">
        <w:rPr>
          <w:rFonts w:ascii="Palatino Linotype" w:hAnsi="Palatino Linotype"/>
          <w:i/>
          <w:sz w:val="22"/>
          <w:szCs w:val="22"/>
        </w:rPr>
        <w:t>órgano</w:t>
      </w:r>
      <w:r w:rsidR="007F3A22" w:rsidRPr="004A060B">
        <w:rPr>
          <w:rFonts w:ascii="Palatino Linotype" w:hAnsi="Palatino Linotype"/>
          <w:i/>
        </w:rPr>
        <w:t xml:space="preserve"> </w:t>
      </w:r>
      <w:r w:rsidRPr="004A060B">
        <w:rPr>
          <w:rFonts w:ascii="Palatino Linotype" w:hAnsi="Palatino Linotype"/>
          <w:i/>
          <w:sz w:val="22"/>
          <w:szCs w:val="22"/>
        </w:rPr>
        <w:t>u</w:t>
      </w:r>
      <w:r w:rsidR="007F3A22" w:rsidRPr="004A060B">
        <w:rPr>
          <w:rFonts w:ascii="Palatino Linotype" w:hAnsi="Palatino Linotype"/>
          <w:i/>
        </w:rPr>
        <w:t xml:space="preserve"> </w:t>
      </w:r>
      <w:r w:rsidRPr="004A060B">
        <w:rPr>
          <w:rFonts w:ascii="Palatino Linotype" w:hAnsi="Palatino Linotype"/>
          <w:i/>
          <w:sz w:val="22"/>
          <w:szCs w:val="22"/>
        </w:rPr>
        <w:t>organismo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poderes</w:t>
      </w:r>
      <w:r w:rsidR="007F3A22" w:rsidRPr="004A060B">
        <w:rPr>
          <w:rFonts w:ascii="Palatino Linotype" w:hAnsi="Palatino Linotype"/>
          <w:i/>
        </w:rPr>
        <w:t xml:space="preserve"> </w:t>
      </w:r>
      <w:r w:rsidRPr="004A060B">
        <w:rPr>
          <w:rFonts w:ascii="Palatino Linotype" w:hAnsi="Palatino Linotype"/>
          <w:i/>
          <w:sz w:val="22"/>
          <w:szCs w:val="22"/>
        </w:rPr>
        <w:t>estatal</w:t>
      </w:r>
      <w:r w:rsidR="007F3A22" w:rsidRPr="004A060B">
        <w:rPr>
          <w:rFonts w:ascii="Palatino Linotype" w:hAnsi="Palatino Linotype"/>
          <w:i/>
        </w:rPr>
        <w:t xml:space="preserve"> </w:t>
      </w:r>
      <w:r w:rsidRPr="004A060B">
        <w:rPr>
          <w:rFonts w:ascii="Palatino Linotype" w:hAnsi="Palatino Linotype"/>
          <w:i/>
          <w:sz w:val="22"/>
          <w:szCs w:val="22"/>
        </w:rPr>
        <w:t>o</w:t>
      </w:r>
      <w:r w:rsidR="007F3A22" w:rsidRPr="004A060B">
        <w:rPr>
          <w:rFonts w:ascii="Palatino Linotype" w:hAnsi="Palatino Linotype"/>
          <w:i/>
        </w:rPr>
        <w:t xml:space="preserve"> </w:t>
      </w:r>
      <w:r w:rsidRPr="004A060B">
        <w:rPr>
          <w:rFonts w:ascii="Palatino Linotype" w:hAnsi="Palatino Linotype"/>
          <w:i/>
          <w:sz w:val="22"/>
          <w:szCs w:val="22"/>
        </w:rPr>
        <w:t>municipal,</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reciba</w:t>
      </w:r>
      <w:r w:rsidR="007F3A22" w:rsidRPr="004A060B">
        <w:rPr>
          <w:rFonts w:ascii="Palatino Linotype" w:hAnsi="Palatino Linotype"/>
          <w:i/>
        </w:rPr>
        <w:t xml:space="preserve"> </w:t>
      </w:r>
      <w:r w:rsidRPr="004A060B">
        <w:rPr>
          <w:rFonts w:ascii="Palatino Linotype" w:hAnsi="Palatino Linotype"/>
          <w:i/>
          <w:sz w:val="22"/>
          <w:szCs w:val="22"/>
        </w:rPr>
        <w:t>recursos</w:t>
      </w:r>
      <w:r w:rsidR="007F3A22" w:rsidRPr="004A060B">
        <w:rPr>
          <w:rFonts w:ascii="Palatino Linotype" w:hAnsi="Palatino Linotype"/>
          <w:i/>
        </w:rPr>
        <w:t xml:space="preserve"> </w:t>
      </w:r>
      <w:r w:rsidRPr="004A060B">
        <w:rPr>
          <w:rFonts w:ascii="Palatino Linotype" w:hAnsi="Palatino Linotype"/>
          <w:i/>
          <w:sz w:val="22"/>
          <w:szCs w:val="22"/>
        </w:rPr>
        <w:t>públicos.</w:t>
      </w:r>
    </w:p>
    <w:p w:rsidR="00090396" w:rsidRPr="004A060B" w:rsidRDefault="00090396" w:rsidP="00090396">
      <w:pPr>
        <w:ind w:left="851" w:right="902"/>
        <w:jc w:val="both"/>
        <w:rPr>
          <w:rFonts w:ascii="Palatino Linotype" w:hAnsi="Palatino Linotype"/>
          <w:i/>
          <w:sz w:val="22"/>
          <w:szCs w:val="22"/>
        </w:rPr>
      </w:pP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sujetos</w:t>
      </w:r>
      <w:r w:rsidR="007F3A22" w:rsidRPr="004A060B">
        <w:rPr>
          <w:rFonts w:ascii="Palatino Linotype" w:hAnsi="Palatino Linotype"/>
          <w:i/>
        </w:rPr>
        <w:t xml:space="preserve"> </w:t>
      </w:r>
      <w:r w:rsidRPr="004A060B">
        <w:rPr>
          <w:rFonts w:ascii="Palatino Linotype" w:hAnsi="Palatino Linotype"/>
          <w:i/>
          <w:sz w:val="22"/>
          <w:szCs w:val="22"/>
        </w:rPr>
        <w:t>obligados</w:t>
      </w:r>
      <w:r w:rsidR="007F3A22" w:rsidRPr="004A060B">
        <w:rPr>
          <w:rFonts w:ascii="Palatino Linotype" w:hAnsi="Palatino Linotype"/>
          <w:i/>
        </w:rPr>
        <w:t xml:space="preserve"> </w:t>
      </w:r>
      <w:r w:rsidRPr="004A060B">
        <w:rPr>
          <w:rFonts w:ascii="Palatino Linotype" w:hAnsi="Palatino Linotype"/>
          <w:i/>
          <w:sz w:val="22"/>
          <w:szCs w:val="22"/>
        </w:rPr>
        <w:t>deberán</w:t>
      </w:r>
      <w:r w:rsidR="007F3A22" w:rsidRPr="004A060B">
        <w:rPr>
          <w:rFonts w:ascii="Palatino Linotype" w:hAnsi="Palatino Linotype"/>
          <w:i/>
        </w:rPr>
        <w:t xml:space="preserve"> </w:t>
      </w:r>
      <w:r w:rsidRPr="004A060B">
        <w:rPr>
          <w:rFonts w:ascii="Palatino Linotype" w:hAnsi="Palatino Linotype"/>
          <w:i/>
          <w:sz w:val="22"/>
          <w:szCs w:val="22"/>
        </w:rPr>
        <w:t>hacer</w:t>
      </w:r>
      <w:r w:rsidR="007F3A22" w:rsidRPr="004A060B">
        <w:rPr>
          <w:rFonts w:ascii="Palatino Linotype" w:hAnsi="Palatino Linotype"/>
          <w:i/>
        </w:rPr>
        <w:t xml:space="preserve"> </w:t>
      </w:r>
      <w:r w:rsidRPr="004A060B">
        <w:rPr>
          <w:rFonts w:ascii="Palatino Linotype" w:hAnsi="Palatino Linotype"/>
          <w:i/>
          <w:sz w:val="22"/>
          <w:szCs w:val="22"/>
        </w:rPr>
        <w:t>pública</w:t>
      </w:r>
      <w:r w:rsidR="007F3A22" w:rsidRPr="004A060B">
        <w:rPr>
          <w:rFonts w:ascii="Palatino Linotype" w:hAnsi="Palatino Linotype"/>
          <w:i/>
        </w:rPr>
        <w:t xml:space="preserve"> </w:t>
      </w:r>
      <w:r w:rsidRPr="004A060B">
        <w:rPr>
          <w:rFonts w:ascii="Palatino Linotype" w:hAnsi="Palatino Linotype"/>
          <w:i/>
          <w:sz w:val="22"/>
          <w:szCs w:val="22"/>
        </w:rPr>
        <w:t>toda</w:t>
      </w:r>
      <w:r w:rsidR="007F3A22" w:rsidRPr="004A060B">
        <w:rPr>
          <w:rFonts w:ascii="Palatino Linotype" w:hAnsi="Palatino Linotype"/>
          <w:i/>
        </w:rPr>
        <w:t xml:space="preserve"> </w:t>
      </w:r>
      <w:r w:rsidRPr="004A060B">
        <w:rPr>
          <w:rFonts w:ascii="Palatino Linotype" w:hAnsi="Palatino Linotype"/>
          <w:i/>
          <w:sz w:val="22"/>
          <w:szCs w:val="22"/>
        </w:rPr>
        <w:t>aquella</w:t>
      </w:r>
      <w:r w:rsidR="007F3A22" w:rsidRPr="004A060B">
        <w:rPr>
          <w:rFonts w:ascii="Palatino Linotype" w:hAnsi="Palatino Linotype"/>
          <w:i/>
        </w:rPr>
        <w:t xml:space="preserve"> </w:t>
      </w:r>
      <w:r w:rsidRPr="004A060B">
        <w:rPr>
          <w:rFonts w:ascii="Palatino Linotype" w:hAnsi="Palatino Linotype"/>
          <w:i/>
          <w:sz w:val="22"/>
          <w:szCs w:val="22"/>
        </w:rPr>
        <w:t>información</w:t>
      </w:r>
      <w:r w:rsidR="007F3A22" w:rsidRPr="004A060B">
        <w:rPr>
          <w:rFonts w:ascii="Palatino Linotype" w:hAnsi="Palatino Linotype"/>
          <w:i/>
        </w:rPr>
        <w:t xml:space="preserve"> </w:t>
      </w:r>
      <w:r w:rsidRPr="004A060B">
        <w:rPr>
          <w:rFonts w:ascii="Palatino Linotype" w:hAnsi="Palatino Linotype"/>
          <w:i/>
          <w:sz w:val="22"/>
          <w:szCs w:val="22"/>
        </w:rPr>
        <w:t>relativa</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montos</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las</w:t>
      </w:r>
      <w:r w:rsidR="007F3A22" w:rsidRPr="004A060B">
        <w:rPr>
          <w:rFonts w:ascii="Palatino Linotype" w:hAnsi="Palatino Linotype"/>
          <w:i/>
        </w:rPr>
        <w:t xml:space="preserve"> </w:t>
      </w:r>
      <w:r w:rsidRPr="004A060B">
        <w:rPr>
          <w:rFonts w:ascii="Palatino Linotype" w:hAnsi="Palatino Linotype"/>
          <w:i/>
          <w:sz w:val="22"/>
          <w:szCs w:val="22"/>
        </w:rPr>
        <w:t>personas</w:t>
      </w:r>
      <w:r w:rsidR="007F3A22" w:rsidRPr="004A060B">
        <w:rPr>
          <w:rFonts w:ascii="Palatino Linotype" w:hAnsi="Palatino Linotype"/>
          <w:i/>
        </w:rPr>
        <w:t xml:space="preserve"> </w:t>
      </w:r>
      <w:r w:rsidRPr="004A060B">
        <w:rPr>
          <w:rFonts w:ascii="Palatino Linotype" w:hAnsi="Palatino Linotype"/>
          <w:i/>
          <w:sz w:val="22"/>
          <w:szCs w:val="22"/>
        </w:rPr>
        <w:t>a</w:t>
      </w:r>
      <w:r w:rsidR="007F3A22" w:rsidRPr="004A060B">
        <w:rPr>
          <w:rFonts w:ascii="Palatino Linotype" w:hAnsi="Palatino Linotype"/>
          <w:i/>
        </w:rPr>
        <w:t xml:space="preserve"> </w:t>
      </w:r>
      <w:r w:rsidRPr="004A060B">
        <w:rPr>
          <w:rFonts w:ascii="Palatino Linotype" w:hAnsi="Palatino Linotype"/>
          <w:i/>
          <w:sz w:val="22"/>
          <w:szCs w:val="22"/>
        </w:rPr>
        <w:t>quienes</w:t>
      </w:r>
      <w:r w:rsidR="007F3A22" w:rsidRPr="004A060B">
        <w:rPr>
          <w:rFonts w:ascii="Palatino Linotype" w:hAnsi="Palatino Linotype"/>
          <w:i/>
        </w:rPr>
        <w:t xml:space="preserve"> </w:t>
      </w:r>
      <w:r w:rsidRPr="004A060B">
        <w:rPr>
          <w:rFonts w:ascii="Palatino Linotype" w:hAnsi="Palatino Linotype"/>
          <w:i/>
          <w:sz w:val="22"/>
          <w:szCs w:val="22"/>
        </w:rPr>
        <w:t>entreguen,</w:t>
      </w:r>
      <w:r w:rsidR="007F3A22" w:rsidRPr="004A060B">
        <w:rPr>
          <w:rFonts w:ascii="Palatino Linotype" w:hAnsi="Palatino Linotype"/>
          <w:i/>
        </w:rPr>
        <w:t xml:space="preserve"> </w:t>
      </w:r>
      <w:r w:rsidRPr="004A060B">
        <w:rPr>
          <w:rFonts w:ascii="Palatino Linotype" w:hAnsi="Palatino Linotype"/>
          <w:i/>
          <w:sz w:val="22"/>
          <w:szCs w:val="22"/>
        </w:rPr>
        <w:t>por</w:t>
      </w:r>
      <w:r w:rsidR="007F3A22" w:rsidRPr="004A060B">
        <w:rPr>
          <w:rFonts w:ascii="Palatino Linotype" w:hAnsi="Palatino Linotype"/>
          <w:i/>
        </w:rPr>
        <w:t xml:space="preserve"> </w:t>
      </w:r>
      <w:r w:rsidRPr="004A060B">
        <w:rPr>
          <w:rFonts w:ascii="Palatino Linotype" w:hAnsi="Palatino Linotype"/>
          <w:i/>
          <w:sz w:val="22"/>
          <w:szCs w:val="22"/>
        </w:rPr>
        <w:t>cualquier</w:t>
      </w:r>
      <w:r w:rsidR="007F3A22" w:rsidRPr="004A060B">
        <w:rPr>
          <w:rFonts w:ascii="Palatino Linotype" w:hAnsi="Palatino Linotype"/>
          <w:i/>
        </w:rPr>
        <w:t xml:space="preserve"> </w:t>
      </w:r>
      <w:r w:rsidRPr="004A060B">
        <w:rPr>
          <w:rFonts w:ascii="Palatino Linotype" w:hAnsi="Palatino Linotype"/>
          <w:i/>
          <w:sz w:val="22"/>
          <w:szCs w:val="22"/>
        </w:rPr>
        <w:t>motivo,</w:t>
      </w:r>
      <w:r w:rsidR="007F3A22" w:rsidRPr="004A060B">
        <w:rPr>
          <w:rFonts w:ascii="Palatino Linotype" w:hAnsi="Palatino Linotype"/>
          <w:i/>
        </w:rPr>
        <w:t xml:space="preserve"> </w:t>
      </w:r>
      <w:r w:rsidRPr="004A060B">
        <w:rPr>
          <w:rFonts w:ascii="Palatino Linotype" w:hAnsi="Palatino Linotype"/>
          <w:i/>
          <w:sz w:val="22"/>
          <w:szCs w:val="22"/>
        </w:rPr>
        <w:t>recursos</w:t>
      </w:r>
      <w:r w:rsidR="007F3A22" w:rsidRPr="004A060B">
        <w:rPr>
          <w:rFonts w:ascii="Palatino Linotype" w:hAnsi="Palatino Linotype"/>
          <w:i/>
        </w:rPr>
        <w:t xml:space="preserve"> </w:t>
      </w:r>
      <w:r w:rsidRPr="004A060B">
        <w:rPr>
          <w:rFonts w:ascii="Palatino Linotype" w:hAnsi="Palatino Linotype"/>
          <w:i/>
          <w:sz w:val="22"/>
          <w:szCs w:val="22"/>
        </w:rPr>
        <w:t>públicos,</w:t>
      </w:r>
      <w:r w:rsidR="007F3A22" w:rsidRPr="004A060B">
        <w:rPr>
          <w:rFonts w:ascii="Palatino Linotype" w:hAnsi="Palatino Linotype"/>
          <w:i/>
        </w:rPr>
        <w:t xml:space="preserve"> </w:t>
      </w:r>
      <w:r w:rsidRPr="004A060B">
        <w:rPr>
          <w:rFonts w:ascii="Palatino Linotype" w:hAnsi="Palatino Linotype"/>
          <w:i/>
          <w:sz w:val="22"/>
          <w:szCs w:val="22"/>
        </w:rPr>
        <w:t>así</w:t>
      </w:r>
      <w:r w:rsidR="007F3A22" w:rsidRPr="004A060B">
        <w:rPr>
          <w:rFonts w:ascii="Palatino Linotype" w:hAnsi="Palatino Linotype"/>
          <w:i/>
        </w:rPr>
        <w:t xml:space="preserve"> </w:t>
      </w:r>
      <w:r w:rsidRPr="004A060B">
        <w:rPr>
          <w:rFonts w:ascii="Palatino Linotype" w:hAnsi="Palatino Linotype"/>
          <w:i/>
          <w:sz w:val="22"/>
          <w:szCs w:val="22"/>
        </w:rPr>
        <w:t>como</w:t>
      </w:r>
      <w:r w:rsidR="007F3A22" w:rsidRPr="004A060B">
        <w:rPr>
          <w:rFonts w:ascii="Palatino Linotype" w:hAnsi="Palatino Linotype"/>
          <w:i/>
        </w:rPr>
        <w:t xml:space="preserve"> </w:t>
      </w:r>
      <w:r w:rsidRPr="004A060B">
        <w:rPr>
          <w:rFonts w:ascii="Palatino Linotype" w:hAnsi="Palatino Linotype"/>
          <w:i/>
          <w:sz w:val="22"/>
          <w:szCs w:val="22"/>
        </w:rPr>
        <w:t>los</w:t>
      </w:r>
      <w:r w:rsidR="007F3A22" w:rsidRPr="004A060B">
        <w:rPr>
          <w:rFonts w:ascii="Palatino Linotype" w:hAnsi="Palatino Linotype"/>
          <w:i/>
        </w:rPr>
        <w:t xml:space="preserve"> </w:t>
      </w:r>
      <w:r w:rsidRPr="004A060B">
        <w:rPr>
          <w:rFonts w:ascii="Palatino Linotype" w:hAnsi="Palatino Linotype"/>
          <w:i/>
          <w:sz w:val="22"/>
          <w:szCs w:val="22"/>
        </w:rPr>
        <w:t>informes</w:t>
      </w:r>
      <w:r w:rsidR="007F3A22" w:rsidRPr="004A060B">
        <w:rPr>
          <w:rFonts w:ascii="Palatino Linotype" w:hAnsi="Palatino Linotype"/>
          <w:i/>
        </w:rPr>
        <w:t xml:space="preserve"> </w:t>
      </w:r>
      <w:r w:rsidRPr="004A060B">
        <w:rPr>
          <w:rFonts w:ascii="Palatino Linotype" w:hAnsi="Palatino Linotype"/>
          <w:i/>
          <w:sz w:val="22"/>
          <w:szCs w:val="22"/>
        </w:rPr>
        <w:t>que</w:t>
      </w:r>
      <w:r w:rsidR="007F3A22" w:rsidRPr="004A060B">
        <w:rPr>
          <w:rFonts w:ascii="Palatino Linotype" w:hAnsi="Palatino Linotype"/>
          <w:i/>
        </w:rPr>
        <w:t xml:space="preserve"> </w:t>
      </w:r>
      <w:r w:rsidRPr="004A060B">
        <w:rPr>
          <w:rFonts w:ascii="Palatino Linotype" w:hAnsi="Palatino Linotype"/>
          <w:i/>
          <w:sz w:val="22"/>
          <w:szCs w:val="22"/>
        </w:rPr>
        <w:t>dichas</w:t>
      </w:r>
      <w:r w:rsidR="007F3A22" w:rsidRPr="004A060B">
        <w:rPr>
          <w:rFonts w:ascii="Palatino Linotype" w:hAnsi="Palatino Linotype"/>
          <w:i/>
        </w:rPr>
        <w:t xml:space="preserve"> </w:t>
      </w:r>
      <w:r w:rsidRPr="004A060B">
        <w:rPr>
          <w:rFonts w:ascii="Palatino Linotype" w:hAnsi="Palatino Linotype"/>
          <w:i/>
          <w:sz w:val="22"/>
          <w:szCs w:val="22"/>
        </w:rPr>
        <w:t>personas</w:t>
      </w:r>
      <w:r w:rsidR="007F3A22" w:rsidRPr="004A060B">
        <w:rPr>
          <w:rFonts w:ascii="Palatino Linotype" w:hAnsi="Palatino Linotype"/>
          <w:i/>
        </w:rPr>
        <w:t xml:space="preserve"> </w:t>
      </w:r>
      <w:r w:rsidRPr="004A060B">
        <w:rPr>
          <w:rFonts w:ascii="Palatino Linotype" w:hAnsi="Palatino Linotype"/>
          <w:i/>
          <w:sz w:val="22"/>
          <w:szCs w:val="22"/>
        </w:rPr>
        <w:t>les</w:t>
      </w:r>
      <w:r w:rsidR="007F3A22" w:rsidRPr="004A060B">
        <w:rPr>
          <w:rFonts w:ascii="Palatino Linotype" w:hAnsi="Palatino Linotype"/>
          <w:i/>
        </w:rPr>
        <w:t xml:space="preserve"> </w:t>
      </w:r>
      <w:r w:rsidRPr="004A060B">
        <w:rPr>
          <w:rFonts w:ascii="Palatino Linotype" w:hAnsi="Palatino Linotype"/>
          <w:i/>
          <w:sz w:val="22"/>
          <w:szCs w:val="22"/>
        </w:rPr>
        <w:t>entreguen</w:t>
      </w:r>
      <w:r w:rsidR="007F3A22" w:rsidRPr="004A060B">
        <w:rPr>
          <w:rFonts w:ascii="Palatino Linotype" w:hAnsi="Palatino Linotype"/>
          <w:i/>
        </w:rPr>
        <w:t xml:space="preserve"> </w:t>
      </w:r>
      <w:r w:rsidRPr="004A060B">
        <w:rPr>
          <w:rFonts w:ascii="Palatino Linotype" w:hAnsi="Palatino Linotype"/>
          <w:i/>
          <w:sz w:val="22"/>
          <w:szCs w:val="22"/>
        </w:rPr>
        <w:t>sobre</w:t>
      </w:r>
      <w:r w:rsidR="007F3A22" w:rsidRPr="004A060B">
        <w:rPr>
          <w:rFonts w:ascii="Palatino Linotype" w:hAnsi="Palatino Linotype"/>
          <w:i/>
        </w:rPr>
        <w:t xml:space="preserve"> </w:t>
      </w:r>
      <w:r w:rsidRPr="004A060B">
        <w:rPr>
          <w:rFonts w:ascii="Palatino Linotype" w:hAnsi="Palatino Linotype"/>
          <w:i/>
          <w:sz w:val="22"/>
          <w:szCs w:val="22"/>
        </w:rPr>
        <w:t>el</w:t>
      </w:r>
      <w:r w:rsidR="007F3A22" w:rsidRPr="004A060B">
        <w:rPr>
          <w:rFonts w:ascii="Palatino Linotype" w:hAnsi="Palatino Linotype"/>
          <w:i/>
        </w:rPr>
        <w:t xml:space="preserve"> </w:t>
      </w:r>
      <w:r w:rsidRPr="004A060B">
        <w:rPr>
          <w:rFonts w:ascii="Palatino Linotype" w:hAnsi="Palatino Linotype"/>
          <w:i/>
          <w:sz w:val="22"/>
          <w:szCs w:val="22"/>
        </w:rPr>
        <w:t>uso</w:t>
      </w:r>
      <w:r w:rsidR="007F3A22" w:rsidRPr="004A060B">
        <w:rPr>
          <w:rFonts w:ascii="Palatino Linotype" w:hAnsi="Palatino Linotype"/>
          <w:i/>
        </w:rPr>
        <w:t xml:space="preserve"> </w:t>
      </w:r>
      <w:r w:rsidRPr="004A060B">
        <w:rPr>
          <w:rFonts w:ascii="Palatino Linotype" w:hAnsi="Palatino Linotype"/>
          <w:i/>
          <w:sz w:val="22"/>
          <w:szCs w:val="22"/>
        </w:rPr>
        <w:t>y</w:t>
      </w:r>
      <w:r w:rsidR="007F3A22" w:rsidRPr="004A060B">
        <w:rPr>
          <w:rFonts w:ascii="Palatino Linotype" w:hAnsi="Palatino Linotype"/>
          <w:i/>
        </w:rPr>
        <w:t xml:space="preserve"> </w:t>
      </w:r>
      <w:r w:rsidRPr="004A060B">
        <w:rPr>
          <w:rFonts w:ascii="Palatino Linotype" w:hAnsi="Palatino Linotype"/>
          <w:i/>
          <w:sz w:val="22"/>
          <w:szCs w:val="22"/>
        </w:rPr>
        <w:t>destino</w:t>
      </w:r>
      <w:r w:rsidR="007F3A22" w:rsidRPr="004A060B">
        <w:rPr>
          <w:rFonts w:ascii="Palatino Linotype" w:hAnsi="Palatino Linotype"/>
          <w:i/>
        </w:rPr>
        <w:t xml:space="preserve"> </w:t>
      </w:r>
      <w:r w:rsidRPr="004A060B">
        <w:rPr>
          <w:rFonts w:ascii="Palatino Linotype" w:hAnsi="Palatino Linotype"/>
          <w:i/>
          <w:sz w:val="22"/>
          <w:szCs w:val="22"/>
        </w:rPr>
        <w:t>de</w:t>
      </w:r>
      <w:r w:rsidR="007F3A22" w:rsidRPr="004A060B">
        <w:rPr>
          <w:rFonts w:ascii="Palatino Linotype" w:hAnsi="Palatino Linotype"/>
          <w:i/>
        </w:rPr>
        <w:t xml:space="preserve"> </w:t>
      </w:r>
      <w:r w:rsidRPr="004A060B">
        <w:rPr>
          <w:rFonts w:ascii="Palatino Linotype" w:hAnsi="Palatino Linotype"/>
          <w:i/>
          <w:sz w:val="22"/>
          <w:szCs w:val="22"/>
        </w:rPr>
        <w:t>dichos</w:t>
      </w:r>
      <w:r w:rsidR="007F3A22" w:rsidRPr="004A060B">
        <w:rPr>
          <w:rFonts w:ascii="Palatino Linotype" w:hAnsi="Palatino Linotype"/>
          <w:i/>
        </w:rPr>
        <w:t xml:space="preserve"> </w:t>
      </w:r>
      <w:r w:rsidRPr="004A060B">
        <w:rPr>
          <w:rFonts w:ascii="Palatino Linotype" w:hAnsi="Palatino Linotype"/>
          <w:i/>
          <w:sz w:val="22"/>
          <w:szCs w:val="22"/>
        </w:rPr>
        <w:t>recursos.</w:t>
      </w:r>
    </w:p>
    <w:p w:rsidR="00090396" w:rsidRPr="004A060B" w:rsidRDefault="00090396" w:rsidP="00090396">
      <w:pPr>
        <w:ind w:left="851" w:right="902"/>
        <w:jc w:val="both"/>
        <w:rPr>
          <w:rFonts w:ascii="Palatino Linotype" w:hAnsi="Palatino Linotype" w:cs="Arial"/>
          <w:i/>
          <w:sz w:val="22"/>
          <w:szCs w:val="22"/>
        </w:rPr>
      </w:pPr>
      <w:r w:rsidRPr="004A060B">
        <w:rPr>
          <w:rFonts w:ascii="Palatino Linotype" w:hAnsi="Palatino Linotype" w:cs="Arial"/>
          <w:b/>
          <w:i/>
          <w:sz w:val="22"/>
          <w:szCs w:val="22"/>
        </w:rPr>
        <w:t>Los</w:t>
      </w:r>
      <w:r w:rsidR="007F3A22" w:rsidRPr="004A060B">
        <w:rPr>
          <w:rFonts w:ascii="Palatino Linotype" w:hAnsi="Palatino Linotype" w:cs="Arial"/>
          <w:b/>
          <w:i/>
        </w:rPr>
        <w:t xml:space="preserve"> </w:t>
      </w:r>
      <w:r w:rsidRPr="004A060B">
        <w:rPr>
          <w:rFonts w:ascii="Palatino Linotype" w:hAnsi="Palatino Linotype" w:cs="Arial"/>
          <w:b/>
          <w:i/>
          <w:sz w:val="22"/>
          <w:szCs w:val="22"/>
        </w:rPr>
        <w:t>servidores</w:t>
      </w:r>
      <w:r w:rsidR="007F3A22" w:rsidRPr="004A060B">
        <w:rPr>
          <w:rFonts w:ascii="Palatino Linotype" w:hAnsi="Palatino Linotype" w:cs="Arial"/>
          <w:b/>
          <w:i/>
        </w:rPr>
        <w:t xml:space="preserve"> </w:t>
      </w:r>
      <w:r w:rsidRPr="004A060B">
        <w:rPr>
          <w:rFonts w:ascii="Palatino Linotype" w:hAnsi="Palatino Linotype" w:cs="Arial"/>
          <w:b/>
          <w:i/>
          <w:sz w:val="22"/>
          <w:szCs w:val="22"/>
        </w:rPr>
        <w:t>públicos</w:t>
      </w:r>
      <w:r w:rsidR="007F3A22" w:rsidRPr="004A060B">
        <w:rPr>
          <w:rFonts w:ascii="Palatino Linotype" w:hAnsi="Palatino Linotype" w:cs="Arial"/>
          <w:b/>
          <w:i/>
        </w:rPr>
        <w:t xml:space="preserve"> </w:t>
      </w:r>
      <w:r w:rsidRPr="004A060B">
        <w:rPr>
          <w:rFonts w:ascii="Palatino Linotype" w:hAnsi="Palatino Linotype" w:cs="Arial"/>
          <w:b/>
          <w:i/>
          <w:sz w:val="22"/>
          <w:szCs w:val="22"/>
        </w:rPr>
        <w:t>deberán</w:t>
      </w:r>
      <w:r w:rsidR="007F3A22" w:rsidRPr="004A060B">
        <w:rPr>
          <w:rFonts w:ascii="Palatino Linotype" w:hAnsi="Palatino Linotype" w:cs="Arial"/>
          <w:b/>
          <w:i/>
        </w:rPr>
        <w:t xml:space="preserve"> </w:t>
      </w:r>
      <w:r w:rsidRPr="004A060B">
        <w:rPr>
          <w:rFonts w:ascii="Palatino Linotype" w:hAnsi="Palatino Linotype" w:cs="Arial"/>
          <w:b/>
          <w:i/>
          <w:sz w:val="22"/>
          <w:szCs w:val="22"/>
        </w:rPr>
        <w:t>transparentar</w:t>
      </w:r>
      <w:r w:rsidR="007F3A22" w:rsidRPr="004A060B">
        <w:rPr>
          <w:rFonts w:ascii="Palatino Linotype" w:hAnsi="Palatino Linotype" w:cs="Arial"/>
          <w:b/>
          <w:i/>
        </w:rPr>
        <w:t xml:space="preserve"> </w:t>
      </w:r>
      <w:r w:rsidRPr="004A060B">
        <w:rPr>
          <w:rFonts w:ascii="Palatino Linotype" w:hAnsi="Palatino Linotype" w:cs="Arial"/>
          <w:b/>
          <w:i/>
          <w:sz w:val="22"/>
          <w:szCs w:val="22"/>
        </w:rPr>
        <w:t>sus</w:t>
      </w:r>
      <w:r w:rsidR="007F3A22" w:rsidRPr="004A060B">
        <w:rPr>
          <w:rFonts w:ascii="Palatino Linotype" w:hAnsi="Palatino Linotype" w:cs="Arial"/>
          <w:b/>
          <w:i/>
        </w:rPr>
        <w:t xml:space="preserve"> </w:t>
      </w:r>
      <w:r w:rsidRPr="004A060B">
        <w:rPr>
          <w:rFonts w:ascii="Palatino Linotype" w:hAnsi="Palatino Linotype" w:cs="Arial"/>
          <w:b/>
          <w:i/>
          <w:sz w:val="22"/>
          <w:szCs w:val="22"/>
        </w:rPr>
        <w:t>acciones,</w:t>
      </w:r>
      <w:r w:rsidR="007F3A22" w:rsidRPr="004A060B">
        <w:rPr>
          <w:rFonts w:ascii="Palatino Linotype" w:hAnsi="Palatino Linotype" w:cs="Arial"/>
          <w:b/>
          <w:i/>
        </w:rPr>
        <w:t xml:space="preserve"> </w:t>
      </w:r>
      <w:r w:rsidRPr="004A060B">
        <w:rPr>
          <w:rFonts w:ascii="Palatino Linotype" w:hAnsi="Palatino Linotype" w:cs="Arial"/>
          <w:b/>
          <w:i/>
          <w:sz w:val="22"/>
          <w:szCs w:val="22"/>
        </w:rPr>
        <w:t>así</w:t>
      </w:r>
      <w:r w:rsidR="007F3A22" w:rsidRPr="004A060B">
        <w:rPr>
          <w:rFonts w:ascii="Palatino Linotype" w:hAnsi="Palatino Linotype" w:cs="Arial"/>
          <w:b/>
          <w:i/>
        </w:rPr>
        <w:t xml:space="preserve"> </w:t>
      </w:r>
      <w:r w:rsidRPr="004A060B">
        <w:rPr>
          <w:rFonts w:ascii="Palatino Linotype" w:hAnsi="Palatino Linotype" w:cs="Arial"/>
          <w:b/>
          <w:i/>
          <w:sz w:val="22"/>
          <w:szCs w:val="22"/>
        </w:rPr>
        <w:t>como</w:t>
      </w:r>
      <w:r w:rsidR="007F3A22" w:rsidRPr="004A060B">
        <w:rPr>
          <w:rFonts w:ascii="Palatino Linotype" w:hAnsi="Palatino Linotype" w:cs="Arial"/>
          <w:b/>
          <w:i/>
        </w:rPr>
        <w:t xml:space="preserve"> </w:t>
      </w:r>
      <w:r w:rsidRPr="004A060B">
        <w:rPr>
          <w:rFonts w:ascii="Palatino Linotype" w:hAnsi="Palatino Linotype" w:cs="Arial"/>
          <w:b/>
          <w:i/>
          <w:sz w:val="22"/>
          <w:szCs w:val="22"/>
        </w:rPr>
        <w:t>garantizar</w:t>
      </w:r>
      <w:r w:rsidR="007F3A22" w:rsidRPr="004A060B">
        <w:rPr>
          <w:rFonts w:ascii="Palatino Linotype" w:hAnsi="Palatino Linotype" w:cs="Arial"/>
          <w:b/>
          <w:i/>
        </w:rPr>
        <w:t xml:space="preserve"> </w:t>
      </w:r>
      <w:r w:rsidRPr="004A060B">
        <w:rPr>
          <w:rFonts w:ascii="Palatino Linotype" w:hAnsi="Palatino Linotype" w:cs="Arial"/>
          <w:b/>
          <w:i/>
          <w:sz w:val="22"/>
          <w:szCs w:val="22"/>
        </w:rPr>
        <w:t>y</w:t>
      </w:r>
      <w:r w:rsidR="007F3A22" w:rsidRPr="004A060B">
        <w:rPr>
          <w:rFonts w:ascii="Palatino Linotype" w:hAnsi="Palatino Linotype" w:cs="Arial"/>
          <w:b/>
          <w:i/>
        </w:rPr>
        <w:t xml:space="preserve"> </w:t>
      </w:r>
      <w:r w:rsidRPr="004A060B">
        <w:rPr>
          <w:rFonts w:ascii="Palatino Linotype" w:hAnsi="Palatino Linotype" w:cs="Arial"/>
          <w:b/>
          <w:i/>
          <w:sz w:val="22"/>
          <w:szCs w:val="22"/>
        </w:rPr>
        <w:t>respetar</w:t>
      </w:r>
      <w:r w:rsidR="007F3A22" w:rsidRPr="004A060B">
        <w:rPr>
          <w:rFonts w:ascii="Palatino Linotype" w:hAnsi="Palatino Linotype" w:cs="Arial"/>
          <w:b/>
          <w:i/>
        </w:rPr>
        <w:t xml:space="preserve"> </w:t>
      </w:r>
      <w:r w:rsidRPr="004A060B">
        <w:rPr>
          <w:rFonts w:ascii="Palatino Linotype" w:hAnsi="Palatino Linotype" w:cs="Arial"/>
          <w:b/>
          <w:i/>
          <w:sz w:val="22"/>
          <w:szCs w:val="22"/>
        </w:rPr>
        <w:t>el</w:t>
      </w:r>
      <w:r w:rsidR="007F3A22" w:rsidRPr="004A060B">
        <w:rPr>
          <w:rFonts w:ascii="Palatino Linotype" w:hAnsi="Palatino Linotype" w:cs="Arial"/>
          <w:b/>
          <w:i/>
        </w:rPr>
        <w:t xml:space="preserve"> </w:t>
      </w:r>
      <w:r w:rsidRPr="004A060B">
        <w:rPr>
          <w:rFonts w:ascii="Palatino Linotype" w:hAnsi="Palatino Linotype" w:cs="Arial"/>
          <w:b/>
          <w:i/>
          <w:sz w:val="22"/>
          <w:szCs w:val="22"/>
        </w:rPr>
        <w:t>derecho</w:t>
      </w:r>
      <w:r w:rsidR="007F3A22" w:rsidRPr="004A060B">
        <w:rPr>
          <w:rFonts w:ascii="Palatino Linotype" w:hAnsi="Palatino Linotype" w:cs="Arial"/>
          <w:b/>
          <w:i/>
        </w:rPr>
        <w:t xml:space="preserve"> </w:t>
      </w:r>
      <w:r w:rsidRPr="004A060B">
        <w:rPr>
          <w:rFonts w:ascii="Palatino Linotype" w:hAnsi="Palatino Linotype" w:cs="Arial"/>
          <w:b/>
          <w:i/>
          <w:sz w:val="22"/>
          <w:szCs w:val="22"/>
        </w:rPr>
        <w:t>de</w:t>
      </w:r>
      <w:r w:rsidR="007F3A22" w:rsidRPr="004A060B">
        <w:rPr>
          <w:rFonts w:ascii="Palatino Linotype" w:hAnsi="Palatino Linotype" w:cs="Arial"/>
          <w:b/>
          <w:i/>
        </w:rPr>
        <w:t xml:space="preserve"> </w:t>
      </w:r>
      <w:r w:rsidRPr="004A060B">
        <w:rPr>
          <w:rFonts w:ascii="Palatino Linotype" w:hAnsi="Palatino Linotype" w:cs="Arial"/>
          <w:b/>
          <w:i/>
          <w:sz w:val="22"/>
          <w:szCs w:val="22"/>
        </w:rPr>
        <w:t>acceso</w:t>
      </w:r>
      <w:r w:rsidR="007F3A22" w:rsidRPr="004A060B">
        <w:rPr>
          <w:rFonts w:ascii="Palatino Linotype" w:hAnsi="Palatino Linotype" w:cs="Arial"/>
          <w:b/>
          <w:i/>
        </w:rPr>
        <w:t xml:space="preserve"> </w:t>
      </w:r>
      <w:r w:rsidRPr="004A060B">
        <w:rPr>
          <w:rFonts w:ascii="Palatino Linotype" w:hAnsi="Palatino Linotype" w:cs="Arial"/>
          <w:b/>
          <w:i/>
          <w:sz w:val="22"/>
          <w:szCs w:val="22"/>
        </w:rPr>
        <w:t>a</w:t>
      </w:r>
      <w:r w:rsidR="007F3A22" w:rsidRPr="004A060B">
        <w:rPr>
          <w:rFonts w:ascii="Palatino Linotype" w:hAnsi="Palatino Linotype" w:cs="Arial"/>
          <w:b/>
          <w:i/>
        </w:rPr>
        <w:t xml:space="preserve"> </w:t>
      </w:r>
      <w:r w:rsidRPr="004A060B">
        <w:rPr>
          <w:rFonts w:ascii="Palatino Linotype" w:hAnsi="Palatino Linotype" w:cs="Arial"/>
          <w:b/>
          <w:i/>
          <w:sz w:val="22"/>
          <w:szCs w:val="22"/>
        </w:rPr>
        <w:t>la</w:t>
      </w:r>
      <w:r w:rsidR="007F3A22" w:rsidRPr="004A060B">
        <w:rPr>
          <w:rFonts w:ascii="Palatino Linotype" w:hAnsi="Palatino Linotype" w:cs="Arial"/>
          <w:b/>
          <w:i/>
        </w:rPr>
        <w:t xml:space="preserve"> </w:t>
      </w:r>
      <w:r w:rsidRPr="004A060B">
        <w:rPr>
          <w:rFonts w:ascii="Palatino Linotype" w:hAnsi="Palatino Linotype" w:cs="Arial"/>
          <w:b/>
          <w:i/>
          <w:sz w:val="22"/>
          <w:szCs w:val="22"/>
        </w:rPr>
        <w:t>información</w:t>
      </w:r>
      <w:r w:rsidR="007F3A22" w:rsidRPr="004A060B">
        <w:rPr>
          <w:rFonts w:ascii="Palatino Linotype" w:hAnsi="Palatino Linotype" w:cs="Arial"/>
          <w:b/>
          <w:i/>
        </w:rPr>
        <w:t xml:space="preserve"> </w:t>
      </w:r>
      <w:r w:rsidRPr="004A060B">
        <w:rPr>
          <w:rFonts w:ascii="Palatino Linotype" w:hAnsi="Palatino Linotype" w:cs="Arial"/>
          <w:b/>
          <w:i/>
          <w:sz w:val="22"/>
          <w:szCs w:val="22"/>
        </w:rPr>
        <w:t>pública</w:t>
      </w:r>
      <w:r w:rsidRPr="004A060B">
        <w:rPr>
          <w:rFonts w:ascii="Palatino Linotype" w:hAnsi="Palatino Linotype" w:cs="Arial"/>
          <w:i/>
          <w:sz w:val="22"/>
          <w:szCs w:val="22"/>
        </w:rPr>
        <w:t>.”</w:t>
      </w:r>
      <w:r w:rsidR="007F3A22" w:rsidRPr="004A060B">
        <w:rPr>
          <w:rFonts w:ascii="Palatino Linotype" w:hAnsi="Palatino Linotype" w:cs="Arial"/>
          <w:i/>
        </w:rPr>
        <w:t xml:space="preserve"> </w:t>
      </w:r>
      <w:r w:rsidRPr="004A060B">
        <w:rPr>
          <w:rFonts w:ascii="Palatino Linotype" w:hAnsi="Palatino Linotype" w:cs="Arial"/>
          <w:i/>
          <w:sz w:val="22"/>
          <w:szCs w:val="22"/>
        </w:rPr>
        <w:t>(Sic)</w:t>
      </w:r>
    </w:p>
    <w:p w:rsidR="00090396" w:rsidRPr="004A060B" w:rsidRDefault="00090396" w:rsidP="00090396">
      <w:pPr>
        <w:ind w:left="851" w:right="902"/>
        <w:jc w:val="both"/>
        <w:rPr>
          <w:rFonts w:ascii="Palatino Linotype" w:hAnsi="Palatino Linotype" w:cs="Arial"/>
          <w:sz w:val="22"/>
          <w:szCs w:val="22"/>
        </w:rPr>
      </w:pPr>
      <w:r w:rsidRPr="004A060B">
        <w:rPr>
          <w:rFonts w:ascii="Palatino Linotype" w:hAnsi="Palatino Linotype" w:cs="Arial"/>
          <w:sz w:val="22"/>
          <w:szCs w:val="22"/>
        </w:rPr>
        <w:t>(Énfasis</w:t>
      </w:r>
      <w:r w:rsidR="007F3A22" w:rsidRPr="004A060B">
        <w:rPr>
          <w:rFonts w:ascii="Palatino Linotype" w:hAnsi="Palatino Linotype" w:cs="Arial"/>
        </w:rPr>
        <w:t xml:space="preserve"> </w:t>
      </w:r>
      <w:r w:rsidRPr="004A060B">
        <w:rPr>
          <w:rFonts w:ascii="Palatino Linotype" w:hAnsi="Palatino Linotype" w:cs="Arial"/>
          <w:sz w:val="22"/>
          <w:szCs w:val="22"/>
        </w:rPr>
        <w:t>añadido)</w:t>
      </w:r>
    </w:p>
    <w:p w:rsidR="00090396" w:rsidRPr="004A060B" w:rsidRDefault="00090396" w:rsidP="00090396">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así</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conforme</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preceptos</w:t>
      </w:r>
      <w:r w:rsidR="007F3A22" w:rsidRPr="004A060B">
        <w:rPr>
          <w:rFonts w:ascii="Palatino Linotype" w:hAnsi="Palatino Linotype" w:cs="Arial"/>
        </w:rPr>
        <w:t xml:space="preserve"> </w:t>
      </w:r>
      <w:r w:rsidRPr="004A060B">
        <w:rPr>
          <w:rFonts w:ascii="Palatino Linotype" w:hAnsi="Palatino Linotype" w:cs="Arial"/>
        </w:rPr>
        <w:t>legales</w:t>
      </w:r>
      <w:r w:rsidR="007F3A22" w:rsidRPr="004A060B">
        <w:rPr>
          <w:rFonts w:ascii="Palatino Linotype" w:hAnsi="Palatino Linotype" w:cs="Arial"/>
        </w:rPr>
        <w:t xml:space="preserve"> </w:t>
      </w:r>
      <w:r w:rsidRPr="004A060B">
        <w:rPr>
          <w:rFonts w:ascii="Palatino Linotype" w:hAnsi="Palatino Linotype" w:cs="Arial"/>
        </w:rPr>
        <w:t>citados,</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desprende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derecho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un</w:t>
      </w:r>
      <w:r w:rsidR="007F3A22" w:rsidRPr="004A060B">
        <w:rPr>
          <w:rFonts w:ascii="Palatino Linotype" w:hAnsi="Palatino Linotype" w:cs="Arial"/>
        </w:rPr>
        <w:t xml:space="preserve"> </w:t>
      </w:r>
      <w:r w:rsidRPr="004A060B">
        <w:rPr>
          <w:rFonts w:ascii="Palatino Linotype" w:hAnsi="Palatino Linotype" w:cs="Arial"/>
        </w:rPr>
        <w:t>derecho</w:t>
      </w:r>
      <w:r w:rsidR="007F3A22" w:rsidRPr="004A060B">
        <w:rPr>
          <w:rFonts w:ascii="Palatino Linotype" w:hAnsi="Palatino Linotype" w:cs="Arial"/>
        </w:rPr>
        <w:t xml:space="preserve"> </w:t>
      </w:r>
      <w:r w:rsidRPr="004A060B">
        <w:rPr>
          <w:rFonts w:ascii="Palatino Linotype" w:hAnsi="Palatino Linotype" w:cs="Arial"/>
        </w:rPr>
        <w:t>individual</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puede</w:t>
      </w:r>
      <w:r w:rsidR="007F3A22" w:rsidRPr="004A060B">
        <w:rPr>
          <w:rFonts w:ascii="Palatino Linotype" w:hAnsi="Palatino Linotype" w:cs="Arial"/>
        </w:rPr>
        <w:t xml:space="preserve"> </w:t>
      </w:r>
      <w:r w:rsidRPr="004A060B">
        <w:rPr>
          <w:rFonts w:ascii="Palatino Linotype" w:hAnsi="Palatino Linotype" w:cs="Arial"/>
        </w:rPr>
        <w:t>ser</w:t>
      </w:r>
      <w:r w:rsidR="007F3A22" w:rsidRPr="004A060B">
        <w:rPr>
          <w:rFonts w:ascii="Palatino Linotype" w:hAnsi="Palatino Linotype" w:cs="Arial"/>
        </w:rPr>
        <w:t xml:space="preserve"> </w:t>
      </w:r>
      <w:r w:rsidRPr="004A060B">
        <w:rPr>
          <w:rFonts w:ascii="Palatino Linotype" w:hAnsi="Palatino Linotype" w:cs="Arial"/>
        </w:rPr>
        <w:t>ejercido</w:t>
      </w:r>
      <w:r w:rsidR="007F3A22" w:rsidRPr="004A060B">
        <w:rPr>
          <w:rFonts w:ascii="Palatino Linotype" w:hAnsi="Palatino Linotype" w:cs="Arial"/>
        </w:rPr>
        <w:t xml:space="preserve"> </w:t>
      </w:r>
      <w:r w:rsidRPr="004A060B">
        <w:rPr>
          <w:rFonts w:ascii="Palatino Linotype" w:hAnsi="Palatino Linotype" w:cs="Arial"/>
        </w:rPr>
        <w:t>ante</w:t>
      </w:r>
      <w:r w:rsidR="007F3A22" w:rsidRPr="004A060B">
        <w:rPr>
          <w:rFonts w:ascii="Palatino Linotype" w:hAnsi="Palatino Linotype" w:cs="Arial"/>
        </w:rPr>
        <w:t xml:space="preserve"> </w:t>
      </w:r>
      <w:r w:rsidRPr="004A060B">
        <w:rPr>
          <w:rFonts w:ascii="Palatino Linotype" w:hAnsi="Palatino Linotype" w:cs="Arial"/>
        </w:rPr>
        <w:t>cualquier</w:t>
      </w:r>
      <w:r w:rsidR="007F3A22" w:rsidRPr="004A060B">
        <w:rPr>
          <w:rFonts w:ascii="Palatino Linotype" w:hAnsi="Palatino Linotype" w:cs="Arial"/>
        </w:rPr>
        <w:t xml:space="preserve"> </w:t>
      </w:r>
      <w:r w:rsidRPr="004A060B">
        <w:rPr>
          <w:rFonts w:ascii="Palatino Linotype" w:hAnsi="Palatino Linotype" w:cs="Arial"/>
        </w:rPr>
        <w:t>autoridad,</w:t>
      </w:r>
      <w:r w:rsidR="007F3A22" w:rsidRPr="004A060B">
        <w:rPr>
          <w:rFonts w:ascii="Palatino Linotype" w:hAnsi="Palatino Linotype" w:cs="Arial"/>
        </w:rPr>
        <w:t xml:space="preserve"> </w:t>
      </w:r>
      <w:r w:rsidRPr="004A060B">
        <w:rPr>
          <w:rFonts w:ascii="Palatino Linotype" w:hAnsi="Palatino Linotype" w:cs="Arial"/>
        </w:rPr>
        <w:t>entidad,</w:t>
      </w:r>
      <w:r w:rsidR="007F3A22" w:rsidRPr="004A060B">
        <w:rPr>
          <w:rFonts w:ascii="Palatino Linotype" w:hAnsi="Palatino Linotype" w:cs="Arial"/>
        </w:rPr>
        <w:t xml:space="preserve"> </w:t>
      </w:r>
      <w:r w:rsidRPr="004A060B">
        <w:rPr>
          <w:rFonts w:ascii="Palatino Linotype" w:hAnsi="Palatino Linotype" w:cs="Arial"/>
        </w:rPr>
        <w:t>órgano</w:t>
      </w:r>
      <w:r w:rsidR="007F3A22" w:rsidRPr="004A060B">
        <w:rPr>
          <w:rFonts w:ascii="Palatino Linotype" w:hAnsi="Palatino Linotype" w:cs="Arial"/>
        </w:rPr>
        <w:t xml:space="preserve"> </w:t>
      </w:r>
      <w:r w:rsidRPr="004A060B">
        <w:rPr>
          <w:rFonts w:ascii="Palatino Linotype" w:hAnsi="Palatino Linotype" w:cs="Arial"/>
        </w:rPr>
        <w:t>u</w:t>
      </w:r>
      <w:r w:rsidR="007F3A22" w:rsidRPr="004A060B">
        <w:rPr>
          <w:rFonts w:ascii="Palatino Linotype" w:hAnsi="Palatino Linotype" w:cs="Arial"/>
        </w:rPr>
        <w:t xml:space="preserve"> </w:t>
      </w:r>
      <w:r w:rsidRPr="004A060B">
        <w:rPr>
          <w:rFonts w:ascii="Palatino Linotype" w:hAnsi="Palatino Linotype" w:cs="Arial"/>
        </w:rPr>
        <w:t>organismo,</w:t>
      </w:r>
      <w:r w:rsidR="007F3A22" w:rsidRPr="004A060B">
        <w:rPr>
          <w:rFonts w:ascii="Palatino Linotype" w:hAnsi="Palatino Linotype" w:cs="Arial"/>
        </w:rPr>
        <w:t xml:space="preserve"> </w:t>
      </w:r>
      <w:r w:rsidRPr="004A060B">
        <w:rPr>
          <w:rFonts w:ascii="Palatino Linotype" w:hAnsi="Palatino Linotype" w:cs="Arial"/>
        </w:rPr>
        <w:t>tanto</w:t>
      </w:r>
      <w:r w:rsidR="007F3A22" w:rsidRPr="004A060B">
        <w:rPr>
          <w:rFonts w:ascii="Palatino Linotype" w:hAnsi="Palatino Linotype" w:cs="Arial"/>
        </w:rPr>
        <w:t xml:space="preserve"> </w:t>
      </w:r>
      <w:r w:rsidRPr="004A060B">
        <w:rPr>
          <w:rFonts w:ascii="Palatino Linotype" w:hAnsi="Palatino Linotype" w:cs="Arial"/>
        </w:rPr>
        <w:t>federales,</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estatales,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Ciudad</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Municipales,</w:t>
      </w:r>
      <w:r w:rsidR="007F3A22" w:rsidRPr="004A060B">
        <w:rPr>
          <w:rFonts w:ascii="Palatino Linotype" w:hAnsi="Palatino Linotype" w:cs="Arial"/>
        </w:rPr>
        <w:t xml:space="preserve"> </w:t>
      </w:r>
      <w:r w:rsidRPr="004A060B">
        <w:rPr>
          <w:rFonts w:ascii="Palatino Linotype" w:hAnsi="Palatino Linotype" w:cs="Arial"/>
        </w:rPr>
        <w:t>con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fin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particulares</w:t>
      </w:r>
      <w:r w:rsidR="007F3A22" w:rsidRPr="004A060B">
        <w:rPr>
          <w:rFonts w:ascii="Palatino Linotype" w:hAnsi="Palatino Linotype" w:cs="Arial"/>
        </w:rPr>
        <w:t xml:space="preserve"> </w:t>
      </w:r>
      <w:r w:rsidRPr="004A060B">
        <w:rPr>
          <w:rFonts w:ascii="Palatino Linotype" w:hAnsi="Palatino Linotype" w:cs="Arial"/>
        </w:rPr>
        <w:t>conozcan</w:t>
      </w:r>
      <w:r w:rsidR="007F3A22" w:rsidRPr="004A060B">
        <w:rPr>
          <w:rFonts w:ascii="Palatino Linotype" w:hAnsi="Palatino Linotype" w:cs="Arial"/>
        </w:rPr>
        <w:t xml:space="preserve"> </w:t>
      </w:r>
      <w:r w:rsidRPr="004A060B">
        <w:rPr>
          <w:rFonts w:ascii="Palatino Linotype" w:hAnsi="Palatino Linotype" w:cs="Arial"/>
        </w:rPr>
        <w:t>toda</w:t>
      </w:r>
      <w:r w:rsidR="007F3A22" w:rsidRPr="004A060B">
        <w:rPr>
          <w:rFonts w:ascii="Palatino Linotype" w:hAnsi="Palatino Linotype" w:cs="Arial"/>
        </w:rPr>
        <w:t xml:space="preserve"> </w:t>
      </w:r>
      <w:r w:rsidRPr="004A060B">
        <w:rPr>
          <w:rFonts w:ascii="Palatino Linotype" w:hAnsi="Palatino Linotype" w:cs="Arial"/>
        </w:rPr>
        <w:t>aquella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considerada</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p>
    <w:p w:rsidR="00C34634" w:rsidRPr="004A060B" w:rsidRDefault="00463A14" w:rsidP="00C34634">
      <w:pPr>
        <w:spacing w:before="100" w:beforeAutospacing="1" w:after="100" w:afterAutospacing="1" w:line="360" w:lineRule="auto"/>
        <w:jc w:val="both"/>
        <w:rPr>
          <w:rFonts w:ascii="Palatino Linotype" w:eastAsia="Arial Unicode MS" w:hAnsi="Palatino Linotype" w:cs="Arial"/>
        </w:rPr>
      </w:pPr>
      <w:r w:rsidRPr="004A060B">
        <w:rPr>
          <w:rFonts w:ascii="Palatino Linotype" w:eastAsia="Calibri" w:hAnsi="Palatino Linotype"/>
          <w:szCs w:val="22"/>
          <w:lang w:eastAsia="en-US"/>
        </w:rPr>
        <w:lastRenderedPageBreak/>
        <w:t>En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esa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tesitura,</w:t>
      </w:r>
      <w:r w:rsidR="007F3A22" w:rsidRPr="004A060B">
        <w:rPr>
          <w:rFonts w:ascii="Palatino Linotype" w:eastAsia="Calibri" w:hAnsi="Palatino Linotype"/>
          <w:szCs w:val="22"/>
          <w:lang w:eastAsia="en-US"/>
        </w:rPr>
        <w:t xml:space="preserve"> </w:t>
      </w:r>
      <w:r w:rsidR="00C34634" w:rsidRPr="004A060B">
        <w:rPr>
          <w:rFonts w:ascii="Palatino Linotype" w:eastAsia="Arial Unicode MS" w:hAnsi="Palatino Linotype" w:cs="Arial"/>
        </w:rPr>
        <w:t>este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Instituto</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no</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omite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señalar</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los</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Sujetos</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Obligados</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deben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contar</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con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un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área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responsable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para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atención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las</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solicitudes</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se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le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denominará</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Unidad</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Transparencia;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asimismo,</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deben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designar</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un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responsable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para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atender</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dicha</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Unidad,</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quien</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fungirá</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como</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enlace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entre</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éstos</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los</w:t>
      </w:r>
      <w:r w:rsidR="007F3A22" w:rsidRPr="004A060B">
        <w:rPr>
          <w:rFonts w:ascii="Palatino Linotype" w:eastAsia="Arial Unicode MS" w:hAnsi="Palatino Linotype" w:cs="Arial"/>
        </w:rPr>
        <w:t xml:space="preserve"> </w:t>
      </w:r>
      <w:r w:rsidR="00C34634" w:rsidRPr="004A060B">
        <w:rPr>
          <w:rFonts w:ascii="Palatino Linotype" w:eastAsia="Arial Unicode MS" w:hAnsi="Palatino Linotype" w:cs="Arial"/>
        </w:rPr>
        <w:t>solicitantes.</w:t>
      </w:r>
      <w:r w:rsidR="007F3A22" w:rsidRPr="004A060B">
        <w:rPr>
          <w:rFonts w:ascii="Palatino Linotype" w:eastAsia="Arial Unicode MS" w:hAnsi="Palatino Linotype" w:cs="Arial"/>
        </w:rPr>
        <w:t xml:space="preserve"> </w:t>
      </w:r>
    </w:p>
    <w:p w:rsidR="00C34634" w:rsidRPr="004A060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A060B">
        <w:rPr>
          <w:rFonts w:ascii="Palatino Linotype" w:eastAsia="Arial Unicode MS" w:hAnsi="Palatino Linotype" w:cs="Arial"/>
        </w:rPr>
        <w:t>Dicho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anterior,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precisa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mencionada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Unidad</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Transparencia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encargada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tramitar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internamente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solicitudes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tiene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responsabilidad</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verificar,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cada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caso,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no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tenga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el</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carácter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confidencial</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reservada,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términos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artículos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50</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51</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Ley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Transparencia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Acceso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del</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Estado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México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Municipios.</w:t>
      </w:r>
    </w:p>
    <w:p w:rsidR="00C34634" w:rsidRPr="004A060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A060B">
        <w:rPr>
          <w:rFonts w:ascii="Palatino Linotype" w:eastAsia="Arial Unicode MS" w:hAnsi="Palatino Linotype" w:cs="Arial"/>
        </w:rPr>
        <w:t>Por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su</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parte,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el</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artículo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53,</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fracciones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II,</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IV</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V</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Ley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antes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citada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establece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Unidades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Transparencia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tienen,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entre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otras,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funciones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recibir,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tramitar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respuesta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solicitudes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acceso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realizar,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con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efectividad,</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trámites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internos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necesarios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para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atención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solicitudes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acceso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así</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como,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entregar,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su</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caso,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particulares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solicitada.</w:t>
      </w:r>
    </w:p>
    <w:p w:rsidR="00C34634" w:rsidRPr="004A060B" w:rsidRDefault="00C34634" w:rsidP="00C34634">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Asimismo,</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diverso</w:t>
      </w:r>
      <w:r w:rsidR="007F3A22" w:rsidRPr="004A060B">
        <w:rPr>
          <w:rFonts w:ascii="Palatino Linotype" w:hAnsi="Palatino Linotype" w:cs="Arial"/>
        </w:rPr>
        <w:t xml:space="preserve"> </w:t>
      </w:r>
      <w:r w:rsidRPr="004A060B">
        <w:rPr>
          <w:rFonts w:ascii="Palatino Linotype" w:hAnsi="Palatino Linotype" w:cs="Arial"/>
        </w:rPr>
        <w:t>artículo</w:t>
      </w:r>
      <w:r w:rsidR="007F3A22" w:rsidRPr="004A060B">
        <w:rPr>
          <w:rFonts w:ascii="Palatino Linotype" w:hAnsi="Palatino Linotype" w:cs="Arial"/>
        </w:rPr>
        <w:t xml:space="preserve"> </w:t>
      </w:r>
      <w:r w:rsidRPr="004A060B">
        <w:rPr>
          <w:rFonts w:ascii="Palatino Linotype" w:hAnsi="Palatino Linotype" w:cs="Arial"/>
        </w:rPr>
        <w:t>54</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Municipios</w:t>
      </w:r>
      <w:r w:rsidR="007F3A22" w:rsidRPr="004A060B">
        <w:rPr>
          <w:rFonts w:ascii="Palatino Linotype" w:hAnsi="Palatino Linotype" w:cs="Arial"/>
        </w:rPr>
        <w:t xml:space="preserve"> </w:t>
      </w:r>
      <w:r w:rsidRPr="004A060B">
        <w:rPr>
          <w:rFonts w:ascii="Palatino Linotype" w:hAnsi="Palatino Linotype" w:cs="Arial"/>
        </w:rPr>
        <w:t>establece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cuando</w:t>
      </w:r>
      <w:r w:rsidR="007F3A22" w:rsidRPr="004A060B">
        <w:rPr>
          <w:rFonts w:ascii="Palatino Linotype" w:hAnsi="Palatino Linotype" w:cs="Arial"/>
        </w:rPr>
        <w:t xml:space="preserve"> </w:t>
      </w:r>
      <w:r w:rsidRPr="004A060B">
        <w:rPr>
          <w:rFonts w:ascii="Palatino Linotype" w:hAnsi="Palatino Linotype" w:cs="Arial"/>
        </w:rPr>
        <w:t>algún</w:t>
      </w:r>
      <w:r w:rsidR="007F3A22" w:rsidRPr="004A060B">
        <w:rPr>
          <w:rFonts w:ascii="Palatino Linotype" w:hAnsi="Palatino Linotype" w:cs="Arial"/>
        </w:rPr>
        <w:t xml:space="preserve"> </w:t>
      </w:r>
      <w:r w:rsidRPr="004A060B">
        <w:rPr>
          <w:rFonts w:ascii="Palatino Linotype" w:hAnsi="Palatino Linotype" w:cs="Arial"/>
        </w:rPr>
        <w:t>área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sujetos</w:t>
      </w:r>
      <w:r w:rsidR="007F3A22" w:rsidRPr="004A060B">
        <w:rPr>
          <w:rFonts w:ascii="Palatino Linotype" w:hAnsi="Palatino Linotype" w:cs="Arial"/>
        </w:rPr>
        <w:t xml:space="preserve"> </w:t>
      </w:r>
      <w:r w:rsidRPr="004A060B">
        <w:rPr>
          <w:rFonts w:ascii="Palatino Linotype" w:hAnsi="Palatino Linotype" w:cs="Arial"/>
        </w:rPr>
        <w:t>obligados</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negara</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colaborar</w:t>
      </w:r>
      <w:r w:rsidR="007F3A22" w:rsidRPr="004A060B">
        <w:rPr>
          <w:rFonts w:ascii="Palatino Linotype" w:hAnsi="Palatino Linotype" w:cs="Arial"/>
        </w:rPr>
        <w:t xml:space="preserve"> </w:t>
      </w:r>
      <w:r w:rsidRPr="004A060B">
        <w:rPr>
          <w:rFonts w:ascii="Palatino Linotype" w:hAnsi="Palatino Linotype" w:cs="Arial"/>
        </w:rPr>
        <w:t>con</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Unidad</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esta</w:t>
      </w:r>
      <w:r w:rsidR="007F3A22" w:rsidRPr="004A060B">
        <w:rPr>
          <w:rFonts w:ascii="Palatino Linotype" w:hAnsi="Palatino Linotype" w:cs="Arial"/>
        </w:rPr>
        <w:t xml:space="preserve"> </w:t>
      </w:r>
      <w:r w:rsidRPr="004A060B">
        <w:rPr>
          <w:rFonts w:ascii="Palatino Linotype" w:hAnsi="Palatino Linotype" w:cs="Arial"/>
        </w:rPr>
        <w:t>dará</w:t>
      </w:r>
      <w:r w:rsidR="007F3A22" w:rsidRPr="004A060B">
        <w:rPr>
          <w:rFonts w:ascii="Palatino Linotype" w:hAnsi="Palatino Linotype" w:cs="Arial"/>
        </w:rPr>
        <w:t xml:space="preserve"> </w:t>
      </w:r>
      <w:r w:rsidRPr="004A060B">
        <w:rPr>
          <w:rFonts w:ascii="Palatino Linotype" w:hAnsi="Palatino Linotype" w:cs="Arial"/>
        </w:rPr>
        <w:t>aviso</w:t>
      </w:r>
      <w:r w:rsidR="007F3A22" w:rsidRPr="004A060B">
        <w:rPr>
          <w:rFonts w:ascii="Palatino Linotype" w:hAnsi="Palatino Linotype" w:cs="Arial"/>
        </w:rPr>
        <w:t xml:space="preserve"> </w:t>
      </w: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superior</w:t>
      </w:r>
      <w:r w:rsidR="007F3A22" w:rsidRPr="004A060B">
        <w:rPr>
          <w:rFonts w:ascii="Palatino Linotype" w:hAnsi="Palatino Linotype" w:cs="Arial"/>
        </w:rPr>
        <w:t xml:space="preserve"> </w:t>
      </w:r>
      <w:r w:rsidRPr="004A060B">
        <w:rPr>
          <w:rFonts w:ascii="Palatino Linotype" w:hAnsi="Palatino Linotype" w:cs="Arial"/>
        </w:rPr>
        <w:t>jerárquico</w:t>
      </w:r>
      <w:r w:rsidR="007F3A22" w:rsidRPr="004A060B">
        <w:rPr>
          <w:rFonts w:ascii="Palatino Linotype" w:hAnsi="Palatino Linotype" w:cs="Arial"/>
        </w:rPr>
        <w:t xml:space="preserve"> </w:t>
      </w:r>
      <w:r w:rsidRPr="004A060B">
        <w:rPr>
          <w:rFonts w:ascii="Palatino Linotype" w:hAnsi="Palatino Linotype" w:cs="Arial"/>
        </w:rPr>
        <w:t>para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le</w:t>
      </w:r>
      <w:r w:rsidR="007F3A22" w:rsidRPr="004A060B">
        <w:rPr>
          <w:rFonts w:ascii="Palatino Linotype" w:hAnsi="Palatino Linotype" w:cs="Arial"/>
        </w:rPr>
        <w:t xml:space="preserve"> </w:t>
      </w:r>
      <w:r w:rsidRPr="004A060B">
        <w:rPr>
          <w:rFonts w:ascii="Palatino Linotype" w:hAnsi="Palatino Linotype" w:cs="Arial"/>
        </w:rPr>
        <w:t>ordene</w:t>
      </w:r>
      <w:r w:rsidR="007F3A22" w:rsidRPr="004A060B">
        <w:rPr>
          <w:rFonts w:ascii="Palatino Linotype" w:hAnsi="Palatino Linotype" w:cs="Arial"/>
        </w:rPr>
        <w:t xml:space="preserve"> </w:t>
      </w:r>
      <w:r w:rsidRPr="004A060B">
        <w:rPr>
          <w:rFonts w:ascii="Palatino Linotype" w:hAnsi="Palatino Linotype" w:cs="Arial"/>
        </w:rPr>
        <w:t>realizar</w:t>
      </w:r>
      <w:r w:rsidR="007F3A22" w:rsidRPr="004A060B">
        <w:rPr>
          <w:rFonts w:ascii="Palatino Linotype" w:hAnsi="Palatino Linotype" w:cs="Arial"/>
        </w:rPr>
        <w:t xml:space="preserve"> </w:t>
      </w:r>
      <w:r w:rsidRPr="004A060B">
        <w:rPr>
          <w:rFonts w:ascii="Palatino Linotype" w:hAnsi="Palatino Linotype" w:cs="Arial"/>
        </w:rPr>
        <w:t>sin</w:t>
      </w:r>
      <w:r w:rsidR="007F3A22" w:rsidRPr="004A060B">
        <w:rPr>
          <w:rFonts w:ascii="Palatino Linotype" w:hAnsi="Palatino Linotype" w:cs="Arial"/>
        </w:rPr>
        <w:t xml:space="preserve"> </w:t>
      </w:r>
      <w:r w:rsidRPr="004A060B">
        <w:rPr>
          <w:rFonts w:ascii="Palatino Linotype" w:hAnsi="Palatino Linotype" w:cs="Arial"/>
        </w:rPr>
        <w:t>demora</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acciones</w:t>
      </w:r>
      <w:r w:rsidR="007F3A22" w:rsidRPr="004A060B">
        <w:rPr>
          <w:rFonts w:ascii="Palatino Linotype" w:hAnsi="Palatino Linotype" w:cs="Arial"/>
        </w:rPr>
        <w:t xml:space="preserve"> </w:t>
      </w:r>
      <w:r w:rsidRPr="004A060B">
        <w:rPr>
          <w:rFonts w:ascii="Palatino Linotype" w:hAnsi="Palatino Linotype" w:cs="Arial"/>
        </w:rPr>
        <w:t>conducentes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caso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persista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negativa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colaboración,</w:t>
      </w:r>
      <w:r w:rsidR="007F3A22" w:rsidRPr="004A060B">
        <w:rPr>
          <w:rFonts w:ascii="Palatino Linotype" w:hAnsi="Palatino Linotype" w:cs="Arial"/>
        </w:rPr>
        <w:t xml:space="preserve"> </w:t>
      </w:r>
      <w:r w:rsidRPr="004A060B">
        <w:rPr>
          <w:rFonts w:ascii="Palatino Linotype" w:hAnsi="Palatino Linotype" w:cs="Arial"/>
        </w:rPr>
        <w:t>hará</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conocimiento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autoridad</w:t>
      </w:r>
      <w:r w:rsidR="007F3A22" w:rsidRPr="004A060B">
        <w:rPr>
          <w:rFonts w:ascii="Palatino Linotype" w:hAnsi="Palatino Linotype" w:cs="Arial"/>
        </w:rPr>
        <w:t xml:space="preserve"> </w:t>
      </w:r>
      <w:r w:rsidRPr="004A060B">
        <w:rPr>
          <w:rFonts w:ascii="Palatino Linotype" w:hAnsi="Palatino Linotype" w:cs="Arial"/>
        </w:rPr>
        <w:t>competente</w:t>
      </w:r>
      <w:r w:rsidR="007F3A22" w:rsidRPr="004A060B">
        <w:rPr>
          <w:rFonts w:ascii="Palatino Linotype" w:hAnsi="Palatino Linotype" w:cs="Arial"/>
        </w:rPr>
        <w:t xml:space="preserve"> </w:t>
      </w:r>
      <w:r w:rsidRPr="004A060B">
        <w:rPr>
          <w:rFonts w:ascii="Palatino Linotype" w:hAnsi="Palatino Linotype" w:cs="Arial"/>
        </w:rPr>
        <w:t>para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inicie,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caso,</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procedimiento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responsabilidad</w:t>
      </w:r>
      <w:r w:rsidR="007F3A22" w:rsidRPr="004A060B">
        <w:rPr>
          <w:rFonts w:ascii="Palatino Linotype" w:hAnsi="Palatino Linotype" w:cs="Arial"/>
        </w:rPr>
        <w:t xml:space="preserve"> </w:t>
      </w:r>
      <w:r w:rsidRPr="004A060B">
        <w:rPr>
          <w:rFonts w:ascii="Palatino Linotype" w:hAnsi="Palatino Linotype" w:cs="Arial"/>
        </w:rPr>
        <w:t>respectivo.</w:t>
      </w:r>
    </w:p>
    <w:p w:rsidR="00C34634" w:rsidRPr="004A060B"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A060B">
        <w:rPr>
          <w:rFonts w:ascii="Palatino Linotype" w:eastAsia="Arial Unicode MS" w:hAnsi="Palatino Linotype" w:cs="Arial"/>
        </w:rPr>
        <w:lastRenderedPageBreak/>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igual</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forma,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el</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diverso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artículo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59,</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fracciones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II</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III</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multicitada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legislación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Sustantiva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establece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Servidores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Públicos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Habilitados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deben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localizar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información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solicite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Unidad</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Transparencia;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proporcionar</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misma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y</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apoyarla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en</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que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ésta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le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solicite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para</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el</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cumplimiento</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de</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sus</w:t>
      </w:r>
      <w:r w:rsidR="007F3A22" w:rsidRPr="004A060B">
        <w:rPr>
          <w:rFonts w:ascii="Palatino Linotype" w:eastAsia="Arial Unicode MS" w:hAnsi="Palatino Linotype" w:cs="Arial"/>
        </w:rPr>
        <w:t xml:space="preserve"> </w:t>
      </w:r>
      <w:r w:rsidRPr="004A060B">
        <w:rPr>
          <w:rFonts w:ascii="Palatino Linotype" w:eastAsia="Arial Unicode MS" w:hAnsi="Palatino Linotype" w:cs="Arial"/>
        </w:rPr>
        <w:t>funciones.</w:t>
      </w:r>
    </w:p>
    <w:p w:rsidR="00C34634" w:rsidRPr="004A060B" w:rsidRDefault="00C34634" w:rsidP="00C34634">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Finalmente,</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destaca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conformidad</w:t>
      </w:r>
      <w:r w:rsidR="007F3A22" w:rsidRPr="004A060B">
        <w:rPr>
          <w:rFonts w:ascii="Palatino Linotype" w:hAnsi="Palatino Linotype" w:cs="Arial"/>
        </w:rPr>
        <w:t xml:space="preserve"> </w:t>
      </w:r>
      <w:r w:rsidRPr="004A060B">
        <w:rPr>
          <w:rFonts w:ascii="Palatino Linotype" w:hAnsi="Palatino Linotype" w:cs="Arial"/>
        </w:rPr>
        <w:t>con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artículo</w:t>
      </w:r>
      <w:r w:rsidR="007F3A22" w:rsidRPr="004A060B">
        <w:rPr>
          <w:rFonts w:ascii="Palatino Linotype" w:hAnsi="Palatino Linotype" w:cs="Arial"/>
        </w:rPr>
        <w:t xml:space="preserve"> </w:t>
      </w:r>
      <w:r w:rsidRPr="004A060B">
        <w:rPr>
          <w:rFonts w:ascii="Palatino Linotype" w:hAnsi="Palatino Linotype" w:cs="Arial"/>
        </w:rPr>
        <w:t>163</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legislación</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cita,</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desprende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Unidad</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debe</w:t>
      </w:r>
      <w:r w:rsidR="007F3A22" w:rsidRPr="004A060B">
        <w:rPr>
          <w:rFonts w:ascii="Palatino Linotype" w:hAnsi="Palatino Linotype" w:cs="Arial"/>
        </w:rPr>
        <w:t xml:space="preserve"> </w:t>
      </w:r>
      <w:r w:rsidRPr="004A060B">
        <w:rPr>
          <w:rFonts w:ascii="Palatino Linotype" w:hAnsi="Palatino Linotype" w:cs="Arial"/>
        </w:rPr>
        <w:t>notificar</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respuesta</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solicitudes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menor</w:t>
      </w:r>
      <w:r w:rsidR="007F3A22" w:rsidRPr="004A060B">
        <w:rPr>
          <w:rFonts w:ascii="Palatino Linotype" w:hAnsi="Palatino Linotype" w:cs="Arial"/>
        </w:rPr>
        <w:t xml:space="preserve"> </w:t>
      </w:r>
      <w:r w:rsidRPr="004A060B">
        <w:rPr>
          <w:rFonts w:ascii="Palatino Linotype" w:hAnsi="Palatino Linotype" w:cs="Arial"/>
        </w:rPr>
        <w:t>tiempo</w:t>
      </w:r>
      <w:r w:rsidR="007F3A22" w:rsidRPr="004A060B">
        <w:rPr>
          <w:rFonts w:ascii="Palatino Linotype" w:hAnsi="Palatino Linotype" w:cs="Arial"/>
        </w:rPr>
        <w:t xml:space="preserve"> </w:t>
      </w:r>
      <w:r w:rsidRPr="004A060B">
        <w:rPr>
          <w:rFonts w:ascii="Palatino Linotype" w:hAnsi="Palatino Linotype" w:cs="Arial"/>
        </w:rPr>
        <w:t>posible,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podrá</w:t>
      </w:r>
      <w:r w:rsidR="007F3A22" w:rsidRPr="004A060B">
        <w:rPr>
          <w:rFonts w:ascii="Palatino Linotype" w:hAnsi="Palatino Linotype" w:cs="Arial"/>
        </w:rPr>
        <w:t xml:space="preserve"> </w:t>
      </w:r>
      <w:r w:rsidRPr="004A060B">
        <w:rPr>
          <w:rFonts w:ascii="Palatino Linotype" w:hAnsi="Palatino Linotype" w:cs="Arial"/>
        </w:rPr>
        <w:t>exceder</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quince</w:t>
      </w:r>
      <w:r w:rsidR="007F3A22" w:rsidRPr="004A060B">
        <w:rPr>
          <w:rFonts w:ascii="Palatino Linotype" w:hAnsi="Palatino Linotype" w:cs="Arial"/>
        </w:rPr>
        <w:t xml:space="preserve"> </w:t>
      </w:r>
      <w:r w:rsidRPr="004A060B">
        <w:rPr>
          <w:rFonts w:ascii="Palatino Linotype" w:hAnsi="Palatino Linotype" w:cs="Arial"/>
        </w:rPr>
        <w:t>días</w:t>
      </w:r>
      <w:r w:rsidR="007F3A22" w:rsidRPr="004A060B">
        <w:rPr>
          <w:rFonts w:ascii="Palatino Linotype" w:hAnsi="Palatino Linotype" w:cs="Arial"/>
        </w:rPr>
        <w:t xml:space="preserve"> </w:t>
      </w:r>
      <w:r w:rsidRPr="004A060B">
        <w:rPr>
          <w:rFonts w:ascii="Palatino Linotype" w:hAnsi="Palatino Linotype" w:cs="Arial"/>
        </w:rPr>
        <w:t>hábiles,</w:t>
      </w:r>
      <w:r w:rsidR="007F3A22" w:rsidRPr="004A060B">
        <w:rPr>
          <w:rFonts w:ascii="Palatino Linotype" w:hAnsi="Palatino Linotype" w:cs="Arial"/>
        </w:rPr>
        <w:t xml:space="preserve"> </w:t>
      </w:r>
      <w:r w:rsidRPr="004A060B">
        <w:rPr>
          <w:rFonts w:ascii="Palatino Linotype" w:hAnsi="Palatino Linotype" w:cs="Arial"/>
        </w:rPr>
        <w:t>tendiendo</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excepción</w:t>
      </w:r>
      <w:r w:rsidR="007F3A22" w:rsidRPr="004A060B">
        <w:rPr>
          <w:rFonts w:ascii="Palatino Linotype" w:hAnsi="Palatino Linotype" w:cs="Arial"/>
        </w:rPr>
        <w:t xml:space="preserve"> </w:t>
      </w: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plazo</w:t>
      </w:r>
      <w:r w:rsidR="007F3A22" w:rsidRPr="004A060B">
        <w:rPr>
          <w:rFonts w:ascii="Palatino Linotype" w:hAnsi="Palatino Linotype" w:cs="Arial"/>
        </w:rPr>
        <w:t xml:space="preserve"> </w:t>
      </w:r>
      <w:r w:rsidRPr="004A060B">
        <w:rPr>
          <w:rFonts w:ascii="Palatino Linotype" w:hAnsi="Palatino Linotype" w:cs="Arial"/>
        </w:rPr>
        <w:t>referido,</w:t>
      </w:r>
      <w:r w:rsidR="007F3A22" w:rsidRPr="004A060B">
        <w:rPr>
          <w:rFonts w:ascii="Palatino Linotype" w:hAnsi="Palatino Linotype" w:cs="Arial"/>
        </w:rPr>
        <w:t xml:space="preserve"> </w:t>
      </w:r>
      <w:r w:rsidRPr="004A060B">
        <w:rPr>
          <w:rFonts w:ascii="Palatino Linotype" w:hAnsi="Palatino Linotype" w:cs="Arial"/>
        </w:rPr>
        <w:t>una</w:t>
      </w:r>
      <w:r w:rsidR="007F3A22" w:rsidRPr="004A060B">
        <w:rPr>
          <w:rFonts w:ascii="Palatino Linotype" w:hAnsi="Palatino Linotype" w:cs="Arial"/>
        </w:rPr>
        <w:t xml:space="preserve"> </w:t>
      </w:r>
      <w:r w:rsidRPr="004A060B">
        <w:rPr>
          <w:rFonts w:ascii="Palatino Linotype" w:hAnsi="Palatino Linotype" w:cs="Arial"/>
        </w:rPr>
        <w:t>prórroga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hasta</w:t>
      </w:r>
      <w:r w:rsidR="007F3A22" w:rsidRPr="004A060B">
        <w:rPr>
          <w:rFonts w:ascii="Palatino Linotype" w:hAnsi="Palatino Linotype" w:cs="Arial"/>
        </w:rPr>
        <w:t xml:space="preserve"> </w:t>
      </w:r>
      <w:r w:rsidRPr="004A060B">
        <w:rPr>
          <w:rFonts w:ascii="Palatino Linotype" w:hAnsi="Palatino Linotype" w:cs="Arial"/>
        </w:rPr>
        <w:t>siete</w:t>
      </w:r>
      <w:r w:rsidR="007F3A22" w:rsidRPr="004A060B">
        <w:rPr>
          <w:rFonts w:ascii="Palatino Linotype" w:hAnsi="Palatino Linotype" w:cs="Arial"/>
        </w:rPr>
        <w:t xml:space="preserve"> </w:t>
      </w:r>
      <w:r w:rsidRPr="004A060B">
        <w:rPr>
          <w:rFonts w:ascii="Palatino Linotype" w:hAnsi="Palatino Linotype" w:cs="Arial"/>
        </w:rPr>
        <w:t>días</w:t>
      </w:r>
      <w:r w:rsidR="007F3A22" w:rsidRPr="004A060B">
        <w:rPr>
          <w:rFonts w:ascii="Palatino Linotype" w:hAnsi="Palatino Linotype" w:cs="Arial"/>
        </w:rPr>
        <w:t xml:space="preserve"> </w:t>
      </w:r>
      <w:r w:rsidRPr="004A060B">
        <w:rPr>
          <w:rFonts w:ascii="Palatino Linotype" w:hAnsi="Palatino Linotype" w:cs="Arial"/>
        </w:rPr>
        <w:t>hábiles</w:t>
      </w:r>
      <w:r w:rsidR="007F3A22" w:rsidRPr="004A060B">
        <w:rPr>
          <w:rFonts w:ascii="Palatino Linotype" w:hAnsi="Palatino Linotype" w:cs="Arial"/>
        </w:rPr>
        <w:t xml:space="preserve"> </w:t>
      </w:r>
      <w:r w:rsidRPr="004A060B">
        <w:rPr>
          <w:rFonts w:ascii="Palatino Linotype" w:hAnsi="Palatino Linotype" w:cs="Arial"/>
        </w:rPr>
        <w:t>adicionales,</w:t>
      </w:r>
      <w:r w:rsidR="007F3A22" w:rsidRPr="004A060B">
        <w:rPr>
          <w:rFonts w:ascii="Palatino Linotype" w:hAnsi="Palatino Linotype" w:cs="Arial"/>
        </w:rPr>
        <w:t xml:space="preserve"> </w:t>
      </w:r>
      <w:r w:rsidRPr="004A060B">
        <w:rPr>
          <w:rFonts w:ascii="Palatino Linotype" w:hAnsi="Palatino Linotype" w:cs="Arial"/>
        </w:rPr>
        <w:t>siempre</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cuando</w:t>
      </w:r>
      <w:r w:rsidR="007F3A22" w:rsidRPr="004A060B">
        <w:rPr>
          <w:rFonts w:ascii="Palatino Linotype" w:hAnsi="Palatino Linotype" w:cs="Arial"/>
        </w:rPr>
        <w:t xml:space="preserve"> </w:t>
      </w:r>
      <w:r w:rsidRPr="004A060B">
        <w:rPr>
          <w:rFonts w:ascii="Palatino Linotype" w:hAnsi="Palatino Linotype" w:cs="Arial"/>
        </w:rPr>
        <w:t>existan</w:t>
      </w:r>
      <w:r w:rsidR="007F3A22" w:rsidRPr="004A060B">
        <w:rPr>
          <w:rFonts w:ascii="Palatino Linotype" w:hAnsi="Palatino Linotype" w:cs="Arial"/>
        </w:rPr>
        <w:t xml:space="preserve"> </w:t>
      </w:r>
      <w:r w:rsidRPr="004A060B">
        <w:rPr>
          <w:rFonts w:ascii="Palatino Linotype" w:hAnsi="Palatino Linotype" w:cs="Arial"/>
        </w:rPr>
        <w:t>razones</w:t>
      </w:r>
      <w:r w:rsidR="007F3A22" w:rsidRPr="004A060B">
        <w:rPr>
          <w:rFonts w:ascii="Palatino Linotype" w:hAnsi="Palatino Linotype" w:cs="Arial"/>
        </w:rPr>
        <w:t xml:space="preserve"> </w:t>
      </w:r>
      <w:r w:rsidRPr="004A060B">
        <w:rPr>
          <w:rFonts w:ascii="Palatino Linotype" w:hAnsi="Palatino Linotype" w:cs="Arial"/>
        </w:rPr>
        <w:t>fundadas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motivadas,</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cuales</w:t>
      </w:r>
      <w:r w:rsidR="007F3A22" w:rsidRPr="004A060B">
        <w:rPr>
          <w:rFonts w:ascii="Palatino Linotype" w:hAnsi="Palatino Linotype" w:cs="Arial"/>
        </w:rPr>
        <w:t xml:space="preserve"> </w:t>
      </w:r>
      <w:r w:rsidRPr="004A060B">
        <w:rPr>
          <w:rFonts w:ascii="Palatino Linotype" w:hAnsi="Palatino Linotype" w:cs="Arial"/>
        </w:rPr>
        <w:t>deberán</w:t>
      </w:r>
      <w:r w:rsidR="007F3A22" w:rsidRPr="004A060B">
        <w:rPr>
          <w:rFonts w:ascii="Palatino Linotype" w:hAnsi="Palatino Linotype" w:cs="Arial"/>
        </w:rPr>
        <w:t xml:space="preserve"> </w:t>
      </w:r>
      <w:r w:rsidRPr="004A060B">
        <w:rPr>
          <w:rFonts w:ascii="Palatino Linotype" w:hAnsi="Palatino Linotype" w:cs="Arial"/>
        </w:rPr>
        <w:t>ser</w:t>
      </w:r>
      <w:r w:rsidR="007F3A22" w:rsidRPr="004A060B">
        <w:rPr>
          <w:rFonts w:ascii="Palatino Linotype" w:hAnsi="Palatino Linotype" w:cs="Arial"/>
        </w:rPr>
        <w:t xml:space="preserve"> </w:t>
      </w:r>
      <w:r w:rsidRPr="004A060B">
        <w:rPr>
          <w:rFonts w:ascii="Palatino Linotype" w:hAnsi="Palatino Linotype" w:cs="Arial"/>
        </w:rPr>
        <w:t>aprobadas</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Comité</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Situación</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especie</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aconteció.</w:t>
      </w:r>
      <w:r w:rsidR="007F3A22" w:rsidRPr="004A060B">
        <w:rPr>
          <w:rFonts w:ascii="Palatino Linotype" w:hAnsi="Palatino Linotype" w:cs="Arial"/>
        </w:rPr>
        <w:t xml:space="preserve"> </w:t>
      </w:r>
      <w:r w:rsidRPr="004A060B">
        <w:rPr>
          <w:rFonts w:ascii="Palatino Linotype" w:hAnsi="Palatino Linotype" w:cs="Arial"/>
        </w:rPr>
        <w:t>Sirve</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sustento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anterior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precepto</w:t>
      </w:r>
      <w:r w:rsidR="007F3A22" w:rsidRPr="004A060B">
        <w:rPr>
          <w:rFonts w:ascii="Palatino Linotype" w:hAnsi="Palatino Linotype" w:cs="Arial"/>
        </w:rPr>
        <w:t xml:space="preserve"> </w:t>
      </w:r>
      <w:r w:rsidRPr="004A060B">
        <w:rPr>
          <w:rFonts w:ascii="Palatino Linotype" w:hAnsi="Palatino Linotype" w:cs="Arial"/>
        </w:rPr>
        <w:t>legal</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cita:</w:t>
      </w:r>
    </w:p>
    <w:p w:rsidR="00C34634" w:rsidRPr="004A060B" w:rsidRDefault="00C34634" w:rsidP="00C34634">
      <w:pPr>
        <w:ind w:left="851" w:right="902"/>
        <w:jc w:val="both"/>
        <w:rPr>
          <w:rFonts w:ascii="Palatino Linotype" w:hAnsi="Palatino Linotype"/>
          <w:i/>
          <w:sz w:val="22"/>
        </w:rPr>
      </w:pPr>
      <w:r w:rsidRPr="004A060B">
        <w:rPr>
          <w:rFonts w:ascii="Palatino Linotype" w:hAnsi="Palatino Linotype"/>
          <w:i/>
          <w:sz w:val="22"/>
        </w:rPr>
        <w:t>“</w:t>
      </w:r>
      <w:r w:rsidRPr="004A060B">
        <w:rPr>
          <w:rFonts w:ascii="Palatino Linotype" w:hAnsi="Palatino Linotype"/>
          <w:b/>
          <w:i/>
          <w:sz w:val="22"/>
        </w:rPr>
        <w:t>Artículo</w:t>
      </w:r>
      <w:r w:rsidR="007F3A22" w:rsidRPr="004A060B">
        <w:rPr>
          <w:rFonts w:ascii="Palatino Linotype" w:hAnsi="Palatino Linotype"/>
          <w:b/>
          <w:i/>
          <w:sz w:val="22"/>
        </w:rPr>
        <w:t xml:space="preserve"> </w:t>
      </w:r>
      <w:r w:rsidRPr="004A060B">
        <w:rPr>
          <w:rFonts w:ascii="Palatino Linotype" w:hAnsi="Palatino Linotype"/>
          <w:b/>
          <w:i/>
          <w:sz w:val="22"/>
        </w:rPr>
        <w:t>163.</w:t>
      </w:r>
      <w:r w:rsidR="007F3A22" w:rsidRPr="004A060B">
        <w:rPr>
          <w:rFonts w:ascii="Palatino Linotype" w:hAnsi="Palatino Linotype"/>
          <w:b/>
          <w:i/>
          <w:sz w:val="22"/>
        </w:rPr>
        <w:t xml:space="preserve"> </w:t>
      </w:r>
      <w:r w:rsidRPr="004A060B">
        <w:rPr>
          <w:rFonts w:ascii="Palatino Linotype" w:hAnsi="Palatino Linotype"/>
          <w:b/>
          <w:i/>
          <w:sz w:val="22"/>
        </w:rPr>
        <w:t>La</w:t>
      </w:r>
      <w:r w:rsidR="007F3A22" w:rsidRPr="004A060B">
        <w:rPr>
          <w:rFonts w:ascii="Palatino Linotype" w:hAnsi="Palatino Linotype"/>
          <w:b/>
          <w:i/>
          <w:sz w:val="22"/>
        </w:rPr>
        <w:t xml:space="preserve"> </w:t>
      </w:r>
      <w:r w:rsidRPr="004A060B">
        <w:rPr>
          <w:rFonts w:ascii="Palatino Linotype" w:hAnsi="Palatino Linotype"/>
          <w:b/>
          <w:i/>
          <w:sz w:val="22"/>
        </w:rPr>
        <w:t>Unidad</w:t>
      </w:r>
      <w:r w:rsidR="007F3A22" w:rsidRPr="004A060B">
        <w:rPr>
          <w:rFonts w:ascii="Palatino Linotype" w:hAnsi="Palatino Linotype"/>
          <w:b/>
          <w:i/>
          <w:sz w:val="22"/>
        </w:rPr>
        <w:t xml:space="preserve"> </w:t>
      </w:r>
      <w:r w:rsidRPr="004A060B">
        <w:rPr>
          <w:rFonts w:ascii="Palatino Linotype" w:hAnsi="Palatino Linotype"/>
          <w:b/>
          <w:i/>
          <w:sz w:val="22"/>
        </w:rPr>
        <w:t>de</w:t>
      </w:r>
      <w:r w:rsidR="007F3A22" w:rsidRPr="004A060B">
        <w:rPr>
          <w:rFonts w:ascii="Palatino Linotype" w:hAnsi="Palatino Linotype"/>
          <w:b/>
          <w:i/>
          <w:sz w:val="22"/>
        </w:rPr>
        <w:t xml:space="preserve"> </w:t>
      </w:r>
      <w:r w:rsidRPr="004A060B">
        <w:rPr>
          <w:rFonts w:ascii="Palatino Linotype" w:hAnsi="Palatino Linotype"/>
          <w:b/>
          <w:i/>
          <w:sz w:val="22"/>
        </w:rPr>
        <w:t>Transparencia</w:t>
      </w:r>
      <w:r w:rsidR="007F3A22" w:rsidRPr="004A060B">
        <w:rPr>
          <w:rFonts w:ascii="Palatino Linotype" w:hAnsi="Palatino Linotype"/>
          <w:b/>
          <w:i/>
          <w:sz w:val="22"/>
        </w:rPr>
        <w:t xml:space="preserve"> </w:t>
      </w:r>
      <w:r w:rsidRPr="004A060B">
        <w:rPr>
          <w:rFonts w:ascii="Palatino Linotype" w:hAnsi="Palatino Linotype"/>
          <w:b/>
          <w:i/>
          <w:sz w:val="22"/>
        </w:rPr>
        <w:t>deberá</w:t>
      </w:r>
      <w:r w:rsidR="007F3A22" w:rsidRPr="004A060B">
        <w:rPr>
          <w:rFonts w:ascii="Palatino Linotype" w:hAnsi="Palatino Linotype"/>
          <w:b/>
          <w:i/>
          <w:sz w:val="22"/>
        </w:rPr>
        <w:t xml:space="preserve"> </w:t>
      </w:r>
      <w:r w:rsidRPr="004A060B">
        <w:rPr>
          <w:rFonts w:ascii="Palatino Linotype" w:hAnsi="Palatino Linotype"/>
          <w:b/>
          <w:i/>
          <w:sz w:val="22"/>
        </w:rPr>
        <w:t>notificar</w:t>
      </w:r>
      <w:r w:rsidR="007F3A22" w:rsidRPr="004A060B">
        <w:rPr>
          <w:rFonts w:ascii="Palatino Linotype" w:hAnsi="Palatino Linotype"/>
          <w:b/>
          <w:i/>
          <w:sz w:val="22"/>
        </w:rPr>
        <w:t xml:space="preserve"> </w:t>
      </w:r>
      <w:r w:rsidRPr="004A060B">
        <w:rPr>
          <w:rFonts w:ascii="Palatino Linotype" w:hAnsi="Palatino Linotype"/>
          <w:b/>
          <w:i/>
          <w:sz w:val="22"/>
        </w:rPr>
        <w:t>la</w:t>
      </w:r>
      <w:r w:rsidR="007F3A22" w:rsidRPr="004A060B">
        <w:rPr>
          <w:rFonts w:ascii="Palatino Linotype" w:hAnsi="Palatino Linotype"/>
          <w:b/>
          <w:i/>
          <w:sz w:val="22"/>
        </w:rPr>
        <w:t xml:space="preserve"> </w:t>
      </w:r>
      <w:r w:rsidRPr="004A060B">
        <w:rPr>
          <w:rFonts w:ascii="Palatino Linotype" w:hAnsi="Palatino Linotype"/>
          <w:b/>
          <w:i/>
          <w:sz w:val="22"/>
        </w:rPr>
        <w:t>respuesta</w:t>
      </w:r>
      <w:r w:rsidR="007F3A22" w:rsidRPr="004A060B">
        <w:rPr>
          <w:rFonts w:ascii="Palatino Linotype" w:hAnsi="Palatino Linotype"/>
          <w:b/>
          <w:i/>
          <w:sz w:val="22"/>
        </w:rPr>
        <w:t xml:space="preserve"> </w:t>
      </w:r>
      <w:r w:rsidRPr="004A060B">
        <w:rPr>
          <w:rFonts w:ascii="Palatino Linotype" w:hAnsi="Palatino Linotype"/>
          <w:b/>
          <w:i/>
          <w:sz w:val="22"/>
        </w:rPr>
        <w:t>a</w:t>
      </w:r>
      <w:r w:rsidR="007F3A22" w:rsidRPr="004A060B">
        <w:rPr>
          <w:rFonts w:ascii="Palatino Linotype" w:hAnsi="Palatino Linotype"/>
          <w:b/>
          <w:i/>
          <w:sz w:val="22"/>
        </w:rPr>
        <w:t xml:space="preserve"> </w:t>
      </w:r>
      <w:r w:rsidRPr="004A060B">
        <w:rPr>
          <w:rFonts w:ascii="Palatino Linotype" w:hAnsi="Palatino Linotype"/>
          <w:b/>
          <w:i/>
          <w:sz w:val="22"/>
        </w:rPr>
        <w:t>la</w:t>
      </w:r>
      <w:r w:rsidR="007F3A22" w:rsidRPr="004A060B">
        <w:rPr>
          <w:rFonts w:ascii="Palatino Linotype" w:hAnsi="Palatino Linotype"/>
          <w:b/>
          <w:i/>
          <w:sz w:val="22"/>
        </w:rPr>
        <w:t xml:space="preserve"> </w:t>
      </w:r>
      <w:r w:rsidRPr="004A060B">
        <w:rPr>
          <w:rFonts w:ascii="Palatino Linotype" w:hAnsi="Palatino Linotype"/>
          <w:b/>
          <w:i/>
          <w:sz w:val="22"/>
        </w:rPr>
        <w:t>solicitud</w:t>
      </w:r>
      <w:r w:rsidR="007F3A22" w:rsidRPr="004A060B">
        <w:rPr>
          <w:rFonts w:ascii="Palatino Linotype" w:hAnsi="Palatino Linotype"/>
          <w:b/>
          <w:i/>
          <w:sz w:val="22"/>
        </w:rPr>
        <w:t xml:space="preserve"> </w:t>
      </w:r>
      <w:r w:rsidRPr="004A060B">
        <w:rPr>
          <w:rFonts w:ascii="Palatino Linotype" w:hAnsi="Palatino Linotype"/>
          <w:b/>
          <w:i/>
          <w:sz w:val="22"/>
        </w:rPr>
        <w:t>al</w:t>
      </w:r>
      <w:r w:rsidR="007F3A22" w:rsidRPr="004A060B">
        <w:rPr>
          <w:rFonts w:ascii="Palatino Linotype" w:hAnsi="Palatino Linotype"/>
          <w:b/>
          <w:i/>
          <w:sz w:val="22"/>
        </w:rPr>
        <w:t xml:space="preserve"> </w:t>
      </w:r>
      <w:r w:rsidRPr="004A060B">
        <w:rPr>
          <w:rFonts w:ascii="Palatino Linotype" w:hAnsi="Palatino Linotype"/>
          <w:b/>
          <w:i/>
          <w:sz w:val="22"/>
        </w:rPr>
        <w:t>interesado</w:t>
      </w:r>
      <w:r w:rsidR="007F3A22" w:rsidRPr="004A060B">
        <w:rPr>
          <w:rFonts w:ascii="Palatino Linotype" w:hAnsi="Palatino Linotype"/>
          <w:b/>
          <w:i/>
          <w:sz w:val="22"/>
        </w:rPr>
        <w:t xml:space="preserve"> </w:t>
      </w:r>
      <w:r w:rsidRPr="004A060B">
        <w:rPr>
          <w:rFonts w:ascii="Palatino Linotype" w:hAnsi="Palatino Linotype"/>
          <w:b/>
          <w:i/>
          <w:sz w:val="22"/>
        </w:rPr>
        <w:t>en</w:t>
      </w:r>
      <w:r w:rsidR="007F3A22" w:rsidRPr="004A060B">
        <w:rPr>
          <w:rFonts w:ascii="Palatino Linotype" w:hAnsi="Palatino Linotype"/>
          <w:b/>
          <w:i/>
          <w:sz w:val="22"/>
        </w:rPr>
        <w:t xml:space="preserve"> </w:t>
      </w:r>
      <w:r w:rsidRPr="004A060B">
        <w:rPr>
          <w:rFonts w:ascii="Palatino Linotype" w:hAnsi="Palatino Linotype"/>
          <w:b/>
          <w:i/>
          <w:sz w:val="22"/>
        </w:rPr>
        <w:t>el</w:t>
      </w:r>
      <w:r w:rsidR="007F3A22" w:rsidRPr="004A060B">
        <w:rPr>
          <w:rFonts w:ascii="Palatino Linotype" w:hAnsi="Palatino Linotype"/>
          <w:b/>
          <w:i/>
          <w:sz w:val="22"/>
        </w:rPr>
        <w:t xml:space="preserve"> </w:t>
      </w:r>
      <w:r w:rsidRPr="004A060B">
        <w:rPr>
          <w:rFonts w:ascii="Palatino Linotype" w:hAnsi="Palatino Linotype"/>
          <w:b/>
          <w:i/>
          <w:sz w:val="22"/>
        </w:rPr>
        <w:t>menor</w:t>
      </w:r>
      <w:r w:rsidR="007F3A22" w:rsidRPr="004A060B">
        <w:rPr>
          <w:rFonts w:ascii="Palatino Linotype" w:hAnsi="Palatino Linotype"/>
          <w:b/>
          <w:i/>
          <w:sz w:val="22"/>
        </w:rPr>
        <w:t xml:space="preserve"> </w:t>
      </w:r>
      <w:r w:rsidRPr="004A060B">
        <w:rPr>
          <w:rFonts w:ascii="Palatino Linotype" w:hAnsi="Palatino Linotype"/>
          <w:b/>
          <w:i/>
          <w:sz w:val="22"/>
        </w:rPr>
        <w:t>tiempo</w:t>
      </w:r>
      <w:r w:rsidR="007F3A22" w:rsidRPr="004A060B">
        <w:rPr>
          <w:rFonts w:ascii="Palatino Linotype" w:hAnsi="Palatino Linotype"/>
          <w:b/>
          <w:i/>
          <w:sz w:val="22"/>
        </w:rPr>
        <w:t xml:space="preserve"> </w:t>
      </w:r>
      <w:r w:rsidRPr="004A060B">
        <w:rPr>
          <w:rFonts w:ascii="Palatino Linotype" w:hAnsi="Palatino Linotype"/>
          <w:b/>
          <w:i/>
          <w:sz w:val="22"/>
        </w:rPr>
        <w:t>posible,</w:t>
      </w:r>
      <w:r w:rsidR="007F3A22" w:rsidRPr="004A060B">
        <w:rPr>
          <w:rFonts w:ascii="Palatino Linotype" w:hAnsi="Palatino Linotype"/>
          <w:b/>
          <w:i/>
          <w:sz w:val="22"/>
        </w:rPr>
        <w:t xml:space="preserve"> </w:t>
      </w:r>
      <w:r w:rsidRPr="004A060B">
        <w:rPr>
          <w:rFonts w:ascii="Palatino Linotype" w:hAnsi="Palatino Linotype"/>
          <w:b/>
          <w:i/>
          <w:sz w:val="22"/>
        </w:rPr>
        <w:t>que</w:t>
      </w:r>
      <w:r w:rsidR="007F3A22" w:rsidRPr="004A060B">
        <w:rPr>
          <w:rFonts w:ascii="Palatino Linotype" w:hAnsi="Palatino Linotype"/>
          <w:b/>
          <w:i/>
          <w:sz w:val="22"/>
        </w:rPr>
        <w:t xml:space="preserve"> </w:t>
      </w:r>
      <w:r w:rsidRPr="004A060B">
        <w:rPr>
          <w:rFonts w:ascii="Palatino Linotype" w:hAnsi="Palatino Linotype"/>
          <w:b/>
          <w:i/>
          <w:sz w:val="22"/>
        </w:rPr>
        <w:t>no</w:t>
      </w:r>
      <w:r w:rsidR="007F3A22" w:rsidRPr="004A060B">
        <w:rPr>
          <w:rFonts w:ascii="Palatino Linotype" w:hAnsi="Palatino Linotype"/>
          <w:b/>
          <w:i/>
          <w:sz w:val="22"/>
        </w:rPr>
        <w:t xml:space="preserve"> </w:t>
      </w:r>
      <w:r w:rsidRPr="004A060B">
        <w:rPr>
          <w:rFonts w:ascii="Palatino Linotype" w:hAnsi="Palatino Linotype"/>
          <w:b/>
          <w:i/>
          <w:sz w:val="22"/>
        </w:rPr>
        <w:t>podrá</w:t>
      </w:r>
      <w:r w:rsidR="007F3A22" w:rsidRPr="004A060B">
        <w:rPr>
          <w:rFonts w:ascii="Palatino Linotype" w:hAnsi="Palatino Linotype"/>
          <w:b/>
          <w:i/>
          <w:sz w:val="22"/>
        </w:rPr>
        <w:t xml:space="preserve"> </w:t>
      </w:r>
      <w:r w:rsidRPr="004A060B">
        <w:rPr>
          <w:rFonts w:ascii="Palatino Linotype" w:hAnsi="Palatino Linotype"/>
          <w:b/>
          <w:i/>
          <w:sz w:val="22"/>
        </w:rPr>
        <w:t>exceder</w:t>
      </w:r>
      <w:r w:rsidR="007F3A22" w:rsidRPr="004A060B">
        <w:rPr>
          <w:rFonts w:ascii="Palatino Linotype" w:hAnsi="Palatino Linotype"/>
          <w:b/>
          <w:i/>
          <w:sz w:val="22"/>
        </w:rPr>
        <w:t xml:space="preserve"> </w:t>
      </w:r>
      <w:r w:rsidRPr="004A060B">
        <w:rPr>
          <w:rFonts w:ascii="Palatino Linotype" w:hAnsi="Palatino Linotype"/>
          <w:b/>
          <w:i/>
          <w:sz w:val="22"/>
        </w:rPr>
        <w:t>de</w:t>
      </w:r>
      <w:r w:rsidR="007F3A22" w:rsidRPr="004A060B">
        <w:rPr>
          <w:rFonts w:ascii="Palatino Linotype" w:hAnsi="Palatino Linotype"/>
          <w:b/>
          <w:i/>
          <w:sz w:val="22"/>
        </w:rPr>
        <w:t xml:space="preserve"> </w:t>
      </w:r>
      <w:r w:rsidRPr="004A060B">
        <w:rPr>
          <w:rFonts w:ascii="Palatino Linotype" w:hAnsi="Palatino Linotype"/>
          <w:b/>
          <w:i/>
          <w:sz w:val="22"/>
        </w:rPr>
        <w:t>quince</w:t>
      </w:r>
      <w:r w:rsidR="007F3A22" w:rsidRPr="004A060B">
        <w:rPr>
          <w:rFonts w:ascii="Palatino Linotype" w:hAnsi="Palatino Linotype"/>
          <w:b/>
          <w:i/>
          <w:sz w:val="22"/>
        </w:rPr>
        <w:t xml:space="preserve"> </w:t>
      </w:r>
      <w:r w:rsidRPr="004A060B">
        <w:rPr>
          <w:rFonts w:ascii="Palatino Linotype" w:hAnsi="Palatino Linotype"/>
          <w:b/>
          <w:i/>
          <w:sz w:val="22"/>
        </w:rPr>
        <w:t>días</w:t>
      </w:r>
      <w:r w:rsidR="007F3A22" w:rsidRPr="004A060B">
        <w:rPr>
          <w:rFonts w:ascii="Palatino Linotype" w:hAnsi="Palatino Linotype"/>
          <w:b/>
          <w:i/>
          <w:sz w:val="22"/>
        </w:rPr>
        <w:t xml:space="preserve"> </w:t>
      </w:r>
      <w:r w:rsidRPr="004A060B">
        <w:rPr>
          <w:rFonts w:ascii="Palatino Linotype" w:hAnsi="Palatino Linotype"/>
          <w:b/>
          <w:i/>
          <w:sz w:val="22"/>
        </w:rPr>
        <w:t>hábiles</w:t>
      </w:r>
      <w:r w:rsidRPr="004A060B">
        <w:rPr>
          <w:rFonts w:ascii="Palatino Linotype" w:hAnsi="Palatino Linotype"/>
          <w:i/>
          <w:sz w:val="22"/>
        </w:rPr>
        <w:t>,</w:t>
      </w:r>
      <w:r w:rsidR="007F3A22" w:rsidRPr="004A060B">
        <w:rPr>
          <w:rFonts w:ascii="Palatino Linotype" w:hAnsi="Palatino Linotype"/>
          <w:i/>
          <w:sz w:val="22"/>
        </w:rPr>
        <w:t xml:space="preserve"> </w:t>
      </w:r>
      <w:r w:rsidRPr="004A060B">
        <w:rPr>
          <w:rFonts w:ascii="Palatino Linotype" w:hAnsi="Palatino Linotype"/>
          <w:i/>
          <w:sz w:val="22"/>
        </w:rPr>
        <w:t>contados</w:t>
      </w:r>
      <w:r w:rsidR="007F3A22" w:rsidRPr="004A060B">
        <w:rPr>
          <w:rFonts w:ascii="Palatino Linotype" w:hAnsi="Palatino Linotype"/>
          <w:i/>
          <w:sz w:val="22"/>
        </w:rPr>
        <w:t xml:space="preserve"> </w:t>
      </w:r>
      <w:r w:rsidRPr="004A060B">
        <w:rPr>
          <w:rFonts w:ascii="Palatino Linotype" w:hAnsi="Palatino Linotype"/>
          <w:i/>
          <w:sz w:val="22"/>
        </w:rPr>
        <w:t>a</w:t>
      </w:r>
      <w:r w:rsidR="007F3A22" w:rsidRPr="004A060B">
        <w:rPr>
          <w:rFonts w:ascii="Palatino Linotype" w:hAnsi="Palatino Linotype"/>
          <w:i/>
          <w:sz w:val="22"/>
        </w:rPr>
        <w:t xml:space="preserve"> </w:t>
      </w:r>
      <w:r w:rsidRPr="004A060B">
        <w:rPr>
          <w:rFonts w:ascii="Palatino Linotype" w:hAnsi="Palatino Linotype"/>
          <w:i/>
          <w:sz w:val="22"/>
        </w:rPr>
        <w:t>partir</w:t>
      </w:r>
      <w:r w:rsidR="007F3A22" w:rsidRPr="004A060B">
        <w:rPr>
          <w:rFonts w:ascii="Palatino Linotype" w:hAnsi="Palatino Linotype"/>
          <w:i/>
          <w:sz w:val="22"/>
        </w:rPr>
        <w:t xml:space="preserve"> </w:t>
      </w:r>
      <w:r w:rsidRPr="004A060B">
        <w:rPr>
          <w:rFonts w:ascii="Palatino Linotype" w:hAnsi="Palatino Linotype"/>
          <w:i/>
          <w:sz w:val="22"/>
        </w:rPr>
        <w:t>del</w:t>
      </w:r>
      <w:r w:rsidR="007F3A22" w:rsidRPr="004A060B">
        <w:rPr>
          <w:rFonts w:ascii="Palatino Linotype" w:hAnsi="Palatino Linotype"/>
          <w:i/>
          <w:sz w:val="22"/>
        </w:rPr>
        <w:t xml:space="preserve"> </w:t>
      </w:r>
      <w:r w:rsidRPr="004A060B">
        <w:rPr>
          <w:rFonts w:ascii="Palatino Linotype" w:hAnsi="Palatino Linotype"/>
          <w:i/>
          <w:sz w:val="22"/>
        </w:rPr>
        <w:t>día</w:t>
      </w:r>
      <w:r w:rsidR="007F3A22" w:rsidRPr="004A060B">
        <w:rPr>
          <w:rFonts w:ascii="Palatino Linotype" w:hAnsi="Palatino Linotype"/>
          <w:i/>
          <w:sz w:val="22"/>
        </w:rPr>
        <w:t xml:space="preserve"> </w:t>
      </w:r>
      <w:r w:rsidRPr="004A060B">
        <w:rPr>
          <w:rFonts w:ascii="Palatino Linotype" w:hAnsi="Palatino Linotype"/>
          <w:i/>
          <w:sz w:val="22"/>
        </w:rPr>
        <w:t>siguiente</w:t>
      </w:r>
      <w:r w:rsidR="007F3A22" w:rsidRPr="004A060B">
        <w:rPr>
          <w:rFonts w:ascii="Palatino Linotype" w:hAnsi="Palatino Linotype"/>
          <w:i/>
          <w:sz w:val="22"/>
        </w:rPr>
        <w:t xml:space="preserve"> </w:t>
      </w:r>
      <w:r w:rsidRPr="004A060B">
        <w:rPr>
          <w:rFonts w:ascii="Palatino Linotype" w:hAnsi="Palatino Linotype"/>
          <w:i/>
          <w:sz w:val="22"/>
        </w:rPr>
        <w:t>a</w:t>
      </w:r>
      <w:r w:rsidR="007F3A22" w:rsidRPr="004A060B">
        <w:rPr>
          <w:rFonts w:ascii="Palatino Linotype" w:hAnsi="Palatino Linotype"/>
          <w:i/>
          <w:sz w:val="22"/>
        </w:rPr>
        <w:t xml:space="preserve"> </w:t>
      </w:r>
      <w:r w:rsidRPr="004A060B">
        <w:rPr>
          <w:rFonts w:ascii="Palatino Linotype" w:hAnsi="Palatino Linotype"/>
          <w:i/>
          <w:sz w:val="22"/>
        </w:rPr>
        <w:t>la</w:t>
      </w:r>
      <w:r w:rsidR="007F3A22" w:rsidRPr="004A060B">
        <w:rPr>
          <w:rFonts w:ascii="Palatino Linotype" w:hAnsi="Palatino Linotype"/>
          <w:i/>
          <w:sz w:val="22"/>
        </w:rPr>
        <w:t xml:space="preserve"> </w:t>
      </w:r>
      <w:r w:rsidRPr="004A060B">
        <w:rPr>
          <w:rFonts w:ascii="Palatino Linotype" w:hAnsi="Palatino Linotype"/>
          <w:i/>
          <w:sz w:val="22"/>
        </w:rPr>
        <w:t>presentación</w:t>
      </w:r>
      <w:r w:rsidR="007F3A22" w:rsidRPr="004A060B">
        <w:rPr>
          <w:rFonts w:ascii="Palatino Linotype" w:hAnsi="Palatino Linotype"/>
          <w:i/>
          <w:sz w:val="22"/>
        </w:rPr>
        <w:t xml:space="preserve"> </w:t>
      </w:r>
      <w:r w:rsidRPr="004A060B">
        <w:rPr>
          <w:rFonts w:ascii="Palatino Linotype" w:hAnsi="Palatino Linotype"/>
          <w:i/>
          <w:sz w:val="22"/>
        </w:rPr>
        <w:t>de</w:t>
      </w:r>
      <w:r w:rsidR="007F3A22" w:rsidRPr="004A060B">
        <w:rPr>
          <w:rFonts w:ascii="Palatino Linotype" w:hAnsi="Palatino Linotype"/>
          <w:i/>
          <w:sz w:val="22"/>
        </w:rPr>
        <w:t xml:space="preserve"> </w:t>
      </w:r>
      <w:r w:rsidRPr="004A060B">
        <w:rPr>
          <w:rFonts w:ascii="Palatino Linotype" w:hAnsi="Palatino Linotype"/>
          <w:i/>
          <w:sz w:val="22"/>
        </w:rPr>
        <w:t>aquélla.</w:t>
      </w:r>
      <w:r w:rsidR="007F3A22" w:rsidRPr="004A060B">
        <w:rPr>
          <w:rFonts w:ascii="Palatino Linotype" w:hAnsi="Palatino Linotype"/>
          <w:i/>
          <w:sz w:val="22"/>
        </w:rPr>
        <w:t xml:space="preserve"> </w:t>
      </w:r>
    </w:p>
    <w:p w:rsidR="00C34634" w:rsidRPr="004A060B" w:rsidRDefault="00C34634" w:rsidP="00C34634">
      <w:pPr>
        <w:ind w:left="851" w:right="902"/>
        <w:jc w:val="both"/>
        <w:rPr>
          <w:rFonts w:ascii="Palatino Linotype" w:hAnsi="Palatino Linotype"/>
          <w:i/>
          <w:sz w:val="22"/>
        </w:rPr>
      </w:pPr>
      <w:r w:rsidRPr="004A060B">
        <w:rPr>
          <w:rFonts w:ascii="Palatino Linotype" w:hAnsi="Palatino Linotype"/>
          <w:i/>
          <w:sz w:val="22"/>
        </w:rPr>
        <w:t>Excepcionalmente,</w:t>
      </w:r>
      <w:r w:rsidR="007F3A22" w:rsidRPr="004A060B">
        <w:rPr>
          <w:rFonts w:ascii="Palatino Linotype" w:hAnsi="Palatino Linotype"/>
          <w:i/>
          <w:sz w:val="22"/>
        </w:rPr>
        <w:t xml:space="preserve"> </w:t>
      </w:r>
      <w:r w:rsidRPr="004A060B">
        <w:rPr>
          <w:rFonts w:ascii="Palatino Linotype" w:hAnsi="Palatino Linotype"/>
          <w:i/>
          <w:sz w:val="22"/>
        </w:rPr>
        <w:t>el</w:t>
      </w:r>
      <w:r w:rsidR="007F3A22" w:rsidRPr="004A060B">
        <w:rPr>
          <w:rFonts w:ascii="Palatino Linotype" w:hAnsi="Palatino Linotype"/>
          <w:i/>
          <w:sz w:val="22"/>
        </w:rPr>
        <w:t xml:space="preserve"> </w:t>
      </w:r>
      <w:r w:rsidRPr="004A060B">
        <w:rPr>
          <w:rFonts w:ascii="Palatino Linotype" w:hAnsi="Palatino Linotype"/>
          <w:i/>
          <w:sz w:val="22"/>
        </w:rPr>
        <w:t>plazo</w:t>
      </w:r>
      <w:r w:rsidR="007F3A22" w:rsidRPr="004A060B">
        <w:rPr>
          <w:rFonts w:ascii="Palatino Linotype" w:hAnsi="Palatino Linotype"/>
          <w:i/>
          <w:sz w:val="22"/>
        </w:rPr>
        <w:t xml:space="preserve"> </w:t>
      </w:r>
      <w:r w:rsidRPr="004A060B">
        <w:rPr>
          <w:rFonts w:ascii="Palatino Linotype" w:hAnsi="Palatino Linotype"/>
          <w:i/>
          <w:sz w:val="22"/>
        </w:rPr>
        <w:t>referido</w:t>
      </w:r>
      <w:r w:rsidR="007F3A22" w:rsidRPr="004A060B">
        <w:rPr>
          <w:rFonts w:ascii="Palatino Linotype" w:hAnsi="Palatino Linotype"/>
          <w:i/>
          <w:sz w:val="22"/>
        </w:rPr>
        <w:t xml:space="preserve"> </w:t>
      </w:r>
      <w:r w:rsidRPr="004A060B">
        <w:rPr>
          <w:rFonts w:ascii="Palatino Linotype" w:hAnsi="Palatino Linotype"/>
          <w:i/>
          <w:sz w:val="22"/>
        </w:rPr>
        <w:t>en</w:t>
      </w:r>
      <w:r w:rsidR="007F3A22" w:rsidRPr="004A060B">
        <w:rPr>
          <w:rFonts w:ascii="Palatino Linotype" w:hAnsi="Palatino Linotype"/>
          <w:i/>
          <w:sz w:val="22"/>
        </w:rPr>
        <w:t xml:space="preserve"> </w:t>
      </w:r>
      <w:r w:rsidRPr="004A060B">
        <w:rPr>
          <w:rFonts w:ascii="Palatino Linotype" w:hAnsi="Palatino Linotype"/>
          <w:i/>
          <w:sz w:val="22"/>
        </w:rPr>
        <w:t>el</w:t>
      </w:r>
      <w:r w:rsidR="007F3A22" w:rsidRPr="004A060B">
        <w:rPr>
          <w:rFonts w:ascii="Palatino Linotype" w:hAnsi="Palatino Linotype"/>
          <w:i/>
          <w:sz w:val="22"/>
        </w:rPr>
        <w:t xml:space="preserve"> </w:t>
      </w:r>
      <w:r w:rsidRPr="004A060B">
        <w:rPr>
          <w:rFonts w:ascii="Palatino Linotype" w:hAnsi="Palatino Linotype"/>
          <w:i/>
          <w:sz w:val="22"/>
        </w:rPr>
        <w:t>párrafo</w:t>
      </w:r>
      <w:r w:rsidR="007F3A22" w:rsidRPr="004A060B">
        <w:rPr>
          <w:rFonts w:ascii="Palatino Linotype" w:hAnsi="Palatino Linotype"/>
          <w:i/>
          <w:sz w:val="22"/>
        </w:rPr>
        <w:t xml:space="preserve"> </w:t>
      </w:r>
      <w:r w:rsidRPr="004A060B">
        <w:rPr>
          <w:rFonts w:ascii="Palatino Linotype" w:hAnsi="Palatino Linotype"/>
          <w:i/>
          <w:sz w:val="22"/>
        </w:rPr>
        <w:t>anterior</w:t>
      </w:r>
      <w:r w:rsidR="007F3A22" w:rsidRPr="004A060B">
        <w:rPr>
          <w:rFonts w:ascii="Palatino Linotype" w:hAnsi="Palatino Linotype"/>
          <w:i/>
          <w:sz w:val="22"/>
        </w:rPr>
        <w:t xml:space="preserve"> </w:t>
      </w:r>
      <w:r w:rsidRPr="004A060B">
        <w:rPr>
          <w:rFonts w:ascii="Palatino Linotype" w:hAnsi="Palatino Linotype"/>
          <w:i/>
          <w:sz w:val="22"/>
        </w:rPr>
        <w:t>podrá</w:t>
      </w:r>
      <w:r w:rsidR="007F3A22" w:rsidRPr="004A060B">
        <w:rPr>
          <w:rFonts w:ascii="Palatino Linotype" w:hAnsi="Palatino Linotype"/>
          <w:i/>
          <w:sz w:val="22"/>
        </w:rPr>
        <w:t xml:space="preserve"> </w:t>
      </w:r>
      <w:r w:rsidRPr="004A060B">
        <w:rPr>
          <w:rFonts w:ascii="Palatino Linotype" w:hAnsi="Palatino Linotype"/>
          <w:i/>
          <w:sz w:val="22"/>
        </w:rPr>
        <w:t>ampliarse</w:t>
      </w:r>
      <w:r w:rsidR="007F3A22" w:rsidRPr="004A060B">
        <w:rPr>
          <w:rFonts w:ascii="Palatino Linotype" w:hAnsi="Palatino Linotype"/>
          <w:i/>
          <w:sz w:val="22"/>
        </w:rPr>
        <w:t xml:space="preserve"> </w:t>
      </w:r>
      <w:r w:rsidRPr="004A060B">
        <w:rPr>
          <w:rFonts w:ascii="Palatino Linotype" w:hAnsi="Palatino Linotype"/>
          <w:i/>
          <w:sz w:val="22"/>
        </w:rPr>
        <w:t>hasta</w:t>
      </w:r>
      <w:r w:rsidR="007F3A22" w:rsidRPr="004A060B">
        <w:rPr>
          <w:rFonts w:ascii="Palatino Linotype" w:hAnsi="Palatino Linotype"/>
          <w:i/>
          <w:sz w:val="22"/>
        </w:rPr>
        <w:t xml:space="preserve"> </w:t>
      </w:r>
      <w:r w:rsidRPr="004A060B">
        <w:rPr>
          <w:rFonts w:ascii="Palatino Linotype" w:hAnsi="Palatino Linotype"/>
          <w:i/>
          <w:sz w:val="22"/>
        </w:rPr>
        <w:t>por</w:t>
      </w:r>
      <w:r w:rsidR="007F3A22" w:rsidRPr="004A060B">
        <w:rPr>
          <w:rFonts w:ascii="Palatino Linotype" w:hAnsi="Palatino Linotype"/>
          <w:i/>
          <w:sz w:val="22"/>
        </w:rPr>
        <w:t xml:space="preserve"> </w:t>
      </w:r>
      <w:r w:rsidRPr="004A060B">
        <w:rPr>
          <w:rFonts w:ascii="Palatino Linotype" w:hAnsi="Palatino Linotype"/>
          <w:i/>
          <w:sz w:val="22"/>
        </w:rPr>
        <w:t>siete</w:t>
      </w:r>
      <w:r w:rsidR="007F3A22" w:rsidRPr="004A060B">
        <w:rPr>
          <w:rFonts w:ascii="Palatino Linotype" w:hAnsi="Palatino Linotype"/>
          <w:i/>
          <w:sz w:val="22"/>
        </w:rPr>
        <w:t xml:space="preserve"> </w:t>
      </w:r>
      <w:r w:rsidRPr="004A060B">
        <w:rPr>
          <w:rFonts w:ascii="Palatino Linotype" w:hAnsi="Palatino Linotype"/>
          <w:i/>
          <w:sz w:val="22"/>
        </w:rPr>
        <w:t>días</w:t>
      </w:r>
      <w:r w:rsidR="007F3A22" w:rsidRPr="004A060B">
        <w:rPr>
          <w:rFonts w:ascii="Palatino Linotype" w:hAnsi="Palatino Linotype"/>
          <w:i/>
          <w:sz w:val="22"/>
        </w:rPr>
        <w:t xml:space="preserve"> </w:t>
      </w:r>
      <w:r w:rsidRPr="004A060B">
        <w:rPr>
          <w:rFonts w:ascii="Palatino Linotype" w:hAnsi="Palatino Linotype"/>
          <w:i/>
          <w:sz w:val="22"/>
        </w:rPr>
        <w:t>hábiles</w:t>
      </w:r>
      <w:r w:rsidR="007F3A22" w:rsidRPr="004A060B">
        <w:rPr>
          <w:rFonts w:ascii="Palatino Linotype" w:hAnsi="Palatino Linotype"/>
          <w:i/>
          <w:sz w:val="22"/>
        </w:rPr>
        <w:t xml:space="preserve"> </w:t>
      </w:r>
      <w:r w:rsidRPr="004A060B">
        <w:rPr>
          <w:rFonts w:ascii="Palatino Linotype" w:hAnsi="Palatino Linotype"/>
          <w:i/>
          <w:sz w:val="22"/>
        </w:rPr>
        <w:t>más,</w:t>
      </w:r>
      <w:r w:rsidR="007F3A22" w:rsidRPr="004A060B">
        <w:rPr>
          <w:rFonts w:ascii="Palatino Linotype" w:hAnsi="Palatino Linotype"/>
          <w:i/>
          <w:sz w:val="22"/>
        </w:rPr>
        <w:t xml:space="preserve"> </w:t>
      </w:r>
      <w:r w:rsidRPr="004A060B">
        <w:rPr>
          <w:rFonts w:ascii="Palatino Linotype" w:hAnsi="Palatino Linotype"/>
          <w:i/>
          <w:sz w:val="22"/>
        </w:rPr>
        <w:t>siempre</w:t>
      </w:r>
      <w:r w:rsidR="007F3A22" w:rsidRPr="004A060B">
        <w:rPr>
          <w:rFonts w:ascii="Palatino Linotype" w:hAnsi="Palatino Linotype"/>
          <w:i/>
          <w:sz w:val="22"/>
        </w:rPr>
        <w:t xml:space="preserve"> </w:t>
      </w:r>
      <w:r w:rsidRPr="004A060B">
        <w:rPr>
          <w:rFonts w:ascii="Palatino Linotype" w:hAnsi="Palatino Linotype"/>
          <w:i/>
          <w:sz w:val="22"/>
        </w:rPr>
        <w:t>y</w:t>
      </w:r>
      <w:r w:rsidR="007F3A22" w:rsidRPr="004A060B">
        <w:rPr>
          <w:rFonts w:ascii="Palatino Linotype" w:hAnsi="Palatino Linotype"/>
          <w:i/>
          <w:sz w:val="22"/>
        </w:rPr>
        <w:t xml:space="preserve"> </w:t>
      </w:r>
      <w:r w:rsidRPr="004A060B">
        <w:rPr>
          <w:rFonts w:ascii="Palatino Linotype" w:hAnsi="Palatino Linotype"/>
          <w:i/>
          <w:sz w:val="22"/>
        </w:rPr>
        <w:t>cuando</w:t>
      </w:r>
      <w:r w:rsidR="007F3A22" w:rsidRPr="004A060B">
        <w:rPr>
          <w:rFonts w:ascii="Palatino Linotype" w:hAnsi="Palatino Linotype"/>
          <w:i/>
          <w:sz w:val="22"/>
        </w:rPr>
        <w:t xml:space="preserve"> </w:t>
      </w:r>
      <w:r w:rsidRPr="004A060B">
        <w:rPr>
          <w:rFonts w:ascii="Palatino Linotype" w:hAnsi="Palatino Linotype"/>
          <w:i/>
          <w:sz w:val="22"/>
        </w:rPr>
        <w:t>existan</w:t>
      </w:r>
      <w:r w:rsidR="007F3A22" w:rsidRPr="004A060B">
        <w:rPr>
          <w:rFonts w:ascii="Palatino Linotype" w:hAnsi="Palatino Linotype"/>
          <w:i/>
          <w:sz w:val="22"/>
        </w:rPr>
        <w:t xml:space="preserve"> </w:t>
      </w:r>
      <w:r w:rsidRPr="004A060B">
        <w:rPr>
          <w:rFonts w:ascii="Palatino Linotype" w:hAnsi="Palatino Linotype"/>
          <w:i/>
          <w:sz w:val="22"/>
        </w:rPr>
        <w:t>razones</w:t>
      </w:r>
      <w:r w:rsidR="007F3A22" w:rsidRPr="004A060B">
        <w:rPr>
          <w:rFonts w:ascii="Palatino Linotype" w:hAnsi="Palatino Linotype"/>
          <w:i/>
          <w:sz w:val="22"/>
        </w:rPr>
        <w:t xml:space="preserve"> </w:t>
      </w:r>
      <w:r w:rsidRPr="004A060B">
        <w:rPr>
          <w:rFonts w:ascii="Palatino Linotype" w:hAnsi="Palatino Linotype"/>
          <w:i/>
          <w:sz w:val="22"/>
        </w:rPr>
        <w:t>fundadas</w:t>
      </w:r>
      <w:r w:rsidR="007F3A22" w:rsidRPr="004A060B">
        <w:rPr>
          <w:rFonts w:ascii="Palatino Linotype" w:hAnsi="Palatino Linotype"/>
          <w:i/>
          <w:sz w:val="22"/>
        </w:rPr>
        <w:t xml:space="preserve"> </w:t>
      </w:r>
      <w:r w:rsidRPr="004A060B">
        <w:rPr>
          <w:rFonts w:ascii="Palatino Linotype" w:hAnsi="Palatino Linotype"/>
          <w:i/>
          <w:sz w:val="22"/>
        </w:rPr>
        <w:t>y</w:t>
      </w:r>
      <w:r w:rsidR="007F3A22" w:rsidRPr="004A060B">
        <w:rPr>
          <w:rFonts w:ascii="Palatino Linotype" w:hAnsi="Palatino Linotype"/>
          <w:i/>
          <w:sz w:val="22"/>
        </w:rPr>
        <w:t xml:space="preserve"> </w:t>
      </w:r>
      <w:r w:rsidRPr="004A060B">
        <w:rPr>
          <w:rFonts w:ascii="Palatino Linotype" w:hAnsi="Palatino Linotype"/>
          <w:i/>
          <w:sz w:val="22"/>
        </w:rPr>
        <w:t>motivadas,</w:t>
      </w:r>
      <w:r w:rsidR="007F3A22" w:rsidRPr="004A060B">
        <w:rPr>
          <w:rFonts w:ascii="Palatino Linotype" w:hAnsi="Palatino Linotype"/>
          <w:i/>
          <w:sz w:val="22"/>
        </w:rPr>
        <w:t xml:space="preserve"> </w:t>
      </w:r>
      <w:r w:rsidRPr="004A060B">
        <w:rPr>
          <w:rFonts w:ascii="Palatino Linotype" w:hAnsi="Palatino Linotype"/>
          <w:i/>
          <w:sz w:val="22"/>
        </w:rPr>
        <w:t>las</w:t>
      </w:r>
      <w:r w:rsidR="007F3A22" w:rsidRPr="004A060B">
        <w:rPr>
          <w:rFonts w:ascii="Palatino Linotype" w:hAnsi="Palatino Linotype"/>
          <w:i/>
          <w:sz w:val="22"/>
        </w:rPr>
        <w:t xml:space="preserve"> </w:t>
      </w:r>
      <w:r w:rsidRPr="004A060B">
        <w:rPr>
          <w:rFonts w:ascii="Palatino Linotype" w:hAnsi="Palatino Linotype"/>
          <w:i/>
          <w:sz w:val="22"/>
        </w:rPr>
        <w:t>cuales</w:t>
      </w:r>
      <w:r w:rsidR="007F3A22" w:rsidRPr="004A060B">
        <w:rPr>
          <w:rFonts w:ascii="Palatino Linotype" w:hAnsi="Palatino Linotype"/>
          <w:i/>
          <w:sz w:val="22"/>
        </w:rPr>
        <w:t xml:space="preserve"> </w:t>
      </w:r>
      <w:r w:rsidRPr="004A060B">
        <w:rPr>
          <w:rFonts w:ascii="Palatino Linotype" w:hAnsi="Palatino Linotype"/>
          <w:i/>
          <w:sz w:val="22"/>
        </w:rPr>
        <w:t>deberán</w:t>
      </w:r>
      <w:r w:rsidR="007F3A22" w:rsidRPr="004A060B">
        <w:rPr>
          <w:rFonts w:ascii="Palatino Linotype" w:hAnsi="Palatino Linotype"/>
          <w:i/>
          <w:sz w:val="22"/>
        </w:rPr>
        <w:t xml:space="preserve"> </w:t>
      </w:r>
      <w:r w:rsidRPr="004A060B">
        <w:rPr>
          <w:rFonts w:ascii="Palatino Linotype" w:hAnsi="Palatino Linotype"/>
          <w:i/>
          <w:sz w:val="22"/>
        </w:rPr>
        <w:t>ser</w:t>
      </w:r>
      <w:r w:rsidR="007F3A22" w:rsidRPr="004A060B">
        <w:rPr>
          <w:rFonts w:ascii="Palatino Linotype" w:hAnsi="Palatino Linotype"/>
          <w:i/>
          <w:sz w:val="22"/>
        </w:rPr>
        <w:t xml:space="preserve"> </w:t>
      </w:r>
      <w:r w:rsidRPr="004A060B">
        <w:rPr>
          <w:rFonts w:ascii="Palatino Linotype" w:hAnsi="Palatino Linotype"/>
          <w:i/>
          <w:sz w:val="22"/>
        </w:rPr>
        <w:t>aprobadas</w:t>
      </w:r>
      <w:r w:rsidR="007F3A22" w:rsidRPr="004A060B">
        <w:rPr>
          <w:rFonts w:ascii="Palatino Linotype" w:hAnsi="Palatino Linotype"/>
          <w:i/>
          <w:sz w:val="22"/>
        </w:rPr>
        <w:t xml:space="preserve"> </w:t>
      </w:r>
      <w:r w:rsidRPr="004A060B">
        <w:rPr>
          <w:rFonts w:ascii="Palatino Linotype" w:hAnsi="Palatino Linotype"/>
          <w:i/>
          <w:sz w:val="22"/>
        </w:rPr>
        <w:t>por</w:t>
      </w:r>
      <w:r w:rsidR="007F3A22" w:rsidRPr="004A060B">
        <w:rPr>
          <w:rFonts w:ascii="Palatino Linotype" w:hAnsi="Palatino Linotype"/>
          <w:i/>
          <w:sz w:val="22"/>
        </w:rPr>
        <w:t xml:space="preserve"> </w:t>
      </w:r>
      <w:r w:rsidRPr="004A060B">
        <w:rPr>
          <w:rFonts w:ascii="Palatino Linotype" w:hAnsi="Palatino Linotype"/>
          <w:i/>
          <w:sz w:val="22"/>
        </w:rPr>
        <w:t>el</w:t>
      </w:r>
      <w:r w:rsidR="007F3A22" w:rsidRPr="004A060B">
        <w:rPr>
          <w:rFonts w:ascii="Palatino Linotype" w:hAnsi="Palatino Linotype"/>
          <w:i/>
          <w:sz w:val="22"/>
        </w:rPr>
        <w:t xml:space="preserve"> </w:t>
      </w:r>
      <w:r w:rsidRPr="004A060B">
        <w:rPr>
          <w:rFonts w:ascii="Palatino Linotype" w:hAnsi="Palatino Linotype"/>
          <w:i/>
          <w:sz w:val="22"/>
        </w:rPr>
        <w:t>Comité</w:t>
      </w:r>
      <w:r w:rsidR="007F3A22" w:rsidRPr="004A060B">
        <w:rPr>
          <w:rFonts w:ascii="Palatino Linotype" w:hAnsi="Palatino Linotype"/>
          <w:i/>
          <w:sz w:val="22"/>
        </w:rPr>
        <w:t xml:space="preserve"> </w:t>
      </w:r>
      <w:r w:rsidRPr="004A060B">
        <w:rPr>
          <w:rFonts w:ascii="Palatino Linotype" w:hAnsi="Palatino Linotype"/>
          <w:i/>
          <w:sz w:val="22"/>
        </w:rPr>
        <w:t>de</w:t>
      </w:r>
      <w:r w:rsidR="007F3A22" w:rsidRPr="004A060B">
        <w:rPr>
          <w:rFonts w:ascii="Palatino Linotype" w:hAnsi="Palatino Linotype"/>
          <w:i/>
          <w:sz w:val="22"/>
        </w:rPr>
        <w:t xml:space="preserve"> </w:t>
      </w:r>
      <w:r w:rsidRPr="004A060B">
        <w:rPr>
          <w:rFonts w:ascii="Palatino Linotype" w:hAnsi="Palatino Linotype"/>
          <w:i/>
          <w:sz w:val="22"/>
        </w:rPr>
        <w:t>Transparencia,</w:t>
      </w:r>
      <w:r w:rsidR="007F3A22" w:rsidRPr="004A060B">
        <w:rPr>
          <w:rFonts w:ascii="Palatino Linotype" w:hAnsi="Palatino Linotype"/>
          <w:i/>
          <w:sz w:val="22"/>
        </w:rPr>
        <w:t xml:space="preserve"> </w:t>
      </w:r>
      <w:r w:rsidRPr="004A060B">
        <w:rPr>
          <w:rFonts w:ascii="Palatino Linotype" w:hAnsi="Palatino Linotype"/>
          <w:i/>
          <w:sz w:val="22"/>
        </w:rPr>
        <w:t>mediante</w:t>
      </w:r>
      <w:r w:rsidR="007F3A22" w:rsidRPr="004A060B">
        <w:rPr>
          <w:rFonts w:ascii="Palatino Linotype" w:hAnsi="Palatino Linotype"/>
          <w:i/>
          <w:sz w:val="22"/>
        </w:rPr>
        <w:t xml:space="preserve"> </w:t>
      </w:r>
      <w:r w:rsidRPr="004A060B">
        <w:rPr>
          <w:rFonts w:ascii="Palatino Linotype" w:hAnsi="Palatino Linotype"/>
          <w:i/>
          <w:sz w:val="22"/>
        </w:rPr>
        <w:t>la</w:t>
      </w:r>
      <w:r w:rsidR="007F3A22" w:rsidRPr="004A060B">
        <w:rPr>
          <w:rFonts w:ascii="Palatino Linotype" w:hAnsi="Palatino Linotype"/>
          <w:i/>
          <w:sz w:val="22"/>
        </w:rPr>
        <w:t xml:space="preserve"> </w:t>
      </w:r>
      <w:r w:rsidRPr="004A060B">
        <w:rPr>
          <w:rFonts w:ascii="Palatino Linotype" w:hAnsi="Palatino Linotype"/>
          <w:i/>
          <w:sz w:val="22"/>
        </w:rPr>
        <w:t>emisión</w:t>
      </w:r>
      <w:r w:rsidR="007F3A22" w:rsidRPr="004A060B">
        <w:rPr>
          <w:rFonts w:ascii="Palatino Linotype" w:hAnsi="Palatino Linotype"/>
          <w:i/>
          <w:sz w:val="22"/>
        </w:rPr>
        <w:t xml:space="preserve"> </w:t>
      </w:r>
      <w:r w:rsidRPr="004A060B">
        <w:rPr>
          <w:rFonts w:ascii="Palatino Linotype" w:hAnsi="Palatino Linotype"/>
          <w:i/>
          <w:sz w:val="22"/>
        </w:rPr>
        <w:t>de</w:t>
      </w:r>
      <w:r w:rsidR="007F3A22" w:rsidRPr="004A060B">
        <w:rPr>
          <w:rFonts w:ascii="Palatino Linotype" w:hAnsi="Palatino Linotype"/>
          <w:i/>
          <w:sz w:val="22"/>
        </w:rPr>
        <w:t xml:space="preserve"> </w:t>
      </w:r>
      <w:r w:rsidRPr="004A060B">
        <w:rPr>
          <w:rFonts w:ascii="Palatino Linotype" w:hAnsi="Palatino Linotype"/>
          <w:i/>
          <w:sz w:val="22"/>
        </w:rPr>
        <w:t>una</w:t>
      </w:r>
      <w:r w:rsidR="007F3A22" w:rsidRPr="004A060B">
        <w:rPr>
          <w:rFonts w:ascii="Palatino Linotype" w:hAnsi="Palatino Linotype"/>
          <w:i/>
          <w:sz w:val="22"/>
        </w:rPr>
        <w:t xml:space="preserve"> </w:t>
      </w:r>
      <w:r w:rsidRPr="004A060B">
        <w:rPr>
          <w:rFonts w:ascii="Palatino Linotype" w:hAnsi="Palatino Linotype"/>
          <w:i/>
          <w:sz w:val="22"/>
        </w:rPr>
        <w:t>resolución</w:t>
      </w:r>
      <w:r w:rsidR="007F3A22" w:rsidRPr="004A060B">
        <w:rPr>
          <w:rFonts w:ascii="Palatino Linotype" w:hAnsi="Palatino Linotype"/>
          <w:i/>
          <w:sz w:val="22"/>
        </w:rPr>
        <w:t xml:space="preserve"> </w:t>
      </w:r>
      <w:r w:rsidRPr="004A060B">
        <w:rPr>
          <w:rFonts w:ascii="Palatino Linotype" w:hAnsi="Palatino Linotype"/>
          <w:i/>
          <w:sz w:val="22"/>
        </w:rPr>
        <w:t>que</w:t>
      </w:r>
      <w:r w:rsidR="007F3A22" w:rsidRPr="004A060B">
        <w:rPr>
          <w:rFonts w:ascii="Palatino Linotype" w:hAnsi="Palatino Linotype"/>
          <w:i/>
          <w:sz w:val="22"/>
        </w:rPr>
        <w:t xml:space="preserve"> </w:t>
      </w:r>
      <w:r w:rsidRPr="004A060B">
        <w:rPr>
          <w:rFonts w:ascii="Palatino Linotype" w:hAnsi="Palatino Linotype"/>
          <w:i/>
          <w:sz w:val="22"/>
        </w:rPr>
        <w:t>deberá</w:t>
      </w:r>
      <w:r w:rsidR="007F3A22" w:rsidRPr="004A060B">
        <w:rPr>
          <w:rFonts w:ascii="Palatino Linotype" w:hAnsi="Palatino Linotype"/>
          <w:i/>
          <w:sz w:val="22"/>
        </w:rPr>
        <w:t xml:space="preserve"> </w:t>
      </w:r>
      <w:r w:rsidRPr="004A060B">
        <w:rPr>
          <w:rFonts w:ascii="Palatino Linotype" w:hAnsi="Palatino Linotype"/>
          <w:i/>
          <w:sz w:val="22"/>
        </w:rPr>
        <w:t>notificarse</w:t>
      </w:r>
      <w:r w:rsidR="007F3A22" w:rsidRPr="004A060B">
        <w:rPr>
          <w:rFonts w:ascii="Palatino Linotype" w:hAnsi="Palatino Linotype"/>
          <w:i/>
          <w:sz w:val="22"/>
        </w:rPr>
        <w:t xml:space="preserve"> </w:t>
      </w:r>
      <w:r w:rsidRPr="004A060B">
        <w:rPr>
          <w:rFonts w:ascii="Palatino Linotype" w:hAnsi="Palatino Linotype"/>
          <w:i/>
          <w:sz w:val="22"/>
        </w:rPr>
        <w:t>al</w:t>
      </w:r>
      <w:r w:rsidR="007F3A22" w:rsidRPr="004A060B">
        <w:rPr>
          <w:rFonts w:ascii="Palatino Linotype" w:hAnsi="Palatino Linotype"/>
          <w:i/>
          <w:sz w:val="22"/>
        </w:rPr>
        <w:t xml:space="preserve"> </w:t>
      </w:r>
      <w:r w:rsidRPr="004A060B">
        <w:rPr>
          <w:rFonts w:ascii="Palatino Linotype" w:hAnsi="Palatino Linotype"/>
          <w:i/>
          <w:sz w:val="22"/>
        </w:rPr>
        <w:t>solicitante,</w:t>
      </w:r>
      <w:r w:rsidR="007F3A22" w:rsidRPr="004A060B">
        <w:rPr>
          <w:rFonts w:ascii="Palatino Linotype" w:hAnsi="Palatino Linotype"/>
          <w:i/>
          <w:sz w:val="22"/>
        </w:rPr>
        <w:t xml:space="preserve"> </w:t>
      </w:r>
      <w:r w:rsidRPr="004A060B">
        <w:rPr>
          <w:rFonts w:ascii="Palatino Linotype" w:hAnsi="Palatino Linotype"/>
          <w:i/>
          <w:sz w:val="22"/>
        </w:rPr>
        <w:t>antes</w:t>
      </w:r>
      <w:r w:rsidR="007F3A22" w:rsidRPr="004A060B">
        <w:rPr>
          <w:rFonts w:ascii="Palatino Linotype" w:hAnsi="Palatino Linotype"/>
          <w:i/>
          <w:sz w:val="22"/>
        </w:rPr>
        <w:t xml:space="preserve"> </w:t>
      </w:r>
      <w:r w:rsidRPr="004A060B">
        <w:rPr>
          <w:rFonts w:ascii="Palatino Linotype" w:hAnsi="Palatino Linotype"/>
          <w:i/>
          <w:sz w:val="22"/>
        </w:rPr>
        <w:t>de</w:t>
      </w:r>
      <w:r w:rsidR="007F3A22" w:rsidRPr="004A060B">
        <w:rPr>
          <w:rFonts w:ascii="Palatino Linotype" w:hAnsi="Palatino Linotype"/>
          <w:i/>
          <w:sz w:val="22"/>
        </w:rPr>
        <w:t xml:space="preserve"> </w:t>
      </w:r>
      <w:r w:rsidRPr="004A060B">
        <w:rPr>
          <w:rFonts w:ascii="Palatino Linotype" w:hAnsi="Palatino Linotype"/>
          <w:i/>
          <w:sz w:val="22"/>
        </w:rPr>
        <w:t>su</w:t>
      </w:r>
      <w:r w:rsidR="007F3A22" w:rsidRPr="004A060B">
        <w:rPr>
          <w:rFonts w:ascii="Palatino Linotype" w:hAnsi="Palatino Linotype"/>
          <w:i/>
          <w:sz w:val="22"/>
        </w:rPr>
        <w:t xml:space="preserve"> </w:t>
      </w:r>
      <w:r w:rsidRPr="004A060B">
        <w:rPr>
          <w:rFonts w:ascii="Palatino Linotype" w:hAnsi="Palatino Linotype"/>
          <w:i/>
          <w:sz w:val="22"/>
        </w:rPr>
        <w:t>vencimiento.</w:t>
      </w:r>
      <w:r w:rsidR="007F3A22" w:rsidRPr="004A060B">
        <w:rPr>
          <w:rFonts w:ascii="Palatino Linotype" w:hAnsi="Palatino Linotype"/>
          <w:i/>
          <w:sz w:val="22"/>
        </w:rPr>
        <w:t xml:space="preserve"> </w:t>
      </w:r>
      <w:r w:rsidRPr="004A060B">
        <w:rPr>
          <w:rFonts w:ascii="Palatino Linotype" w:hAnsi="Palatino Linotype"/>
          <w:i/>
          <w:sz w:val="22"/>
        </w:rPr>
        <w:t>No</w:t>
      </w:r>
      <w:r w:rsidR="007F3A22" w:rsidRPr="004A060B">
        <w:rPr>
          <w:rFonts w:ascii="Palatino Linotype" w:hAnsi="Palatino Linotype"/>
          <w:i/>
          <w:sz w:val="22"/>
        </w:rPr>
        <w:t xml:space="preserve"> </w:t>
      </w:r>
      <w:r w:rsidRPr="004A060B">
        <w:rPr>
          <w:rFonts w:ascii="Palatino Linotype" w:hAnsi="Palatino Linotype"/>
          <w:i/>
          <w:sz w:val="22"/>
        </w:rPr>
        <w:t>podrán</w:t>
      </w:r>
      <w:r w:rsidR="007F3A22" w:rsidRPr="004A060B">
        <w:rPr>
          <w:rFonts w:ascii="Palatino Linotype" w:hAnsi="Palatino Linotype"/>
          <w:i/>
          <w:sz w:val="22"/>
        </w:rPr>
        <w:t xml:space="preserve"> </w:t>
      </w:r>
      <w:r w:rsidRPr="004A060B">
        <w:rPr>
          <w:rFonts w:ascii="Palatino Linotype" w:hAnsi="Palatino Linotype"/>
          <w:i/>
          <w:sz w:val="22"/>
        </w:rPr>
        <w:t>invocarse</w:t>
      </w:r>
      <w:r w:rsidR="007F3A22" w:rsidRPr="004A060B">
        <w:rPr>
          <w:rFonts w:ascii="Palatino Linotype" w:hAnsi="Palatino Linotype"/>
          <w:i/>
          <w:sz w:val="22"/>
        </w:rPr>
        <w:t xml:space="preserve"> </w:t>
      </w:r>
      <w:r w:rsidRPr="004A060B">
        <w:rPr>
          <w:rFonts w:ascii="Palatino Linotype" w:hAnsi="Palatino Linotype"/>
          <w:i/>
          <w:sz w:val="22"/>
        </w:rPr>
        <w:t>como</w:t>
      </w:r>
      <w:r w:rsidR="007F3A22" w:rsidRPr="004A060B">
        <w:rPr>
          <w:rFonts w:ascii="Palatino Linotype" w:hAnsi="Palatino Linotype"/>
          <w:i/>
          <w:sz w:val="22"/>
        </w:rPr>
        <w:t xml:space="preserve"> </w:t>
      </w:r>
      <w:r w:rsidRPr="004A060B">
        <w:rPr>
          <w:rFonts w:ascii="Palatino Linotype" w:hAnsi="Palatino Linotype"/>
          <w:i/>
          <w:sz w:val="22"/>
        </w:rPr>
        <w:t>causales</w:t>
      </w:r>
      <w:r w:rsidR="007F3A22" w:rsidRPr="004A060B">
        <w:rPr>
          <w:rFonts w:ascii="Palatino Linotype" w:hAnsi="Palatino Linotype"/>
          <w:i/>
          <w:sz w:val="22"/>
        </w:rPr>
        <w:t xml:space="preserve"> </w:t>
      </w:r>
      <w:r w:rsidRPr="004A060B">
        <w:rPr>
          <w:rFonts w:ascii="Palatino Linotype" w:hAnsi="Palatino Linotype"/>
          <w:i/>
          <w:sz w:val="22"/>
        </w:rPr>
        <w:t>de</w:t>
      </w:r>
      <w:r w:rsidR="007F3A22" w:rsidRPr="004A060B">
        <w:rPr>
          <w:rFonts w:ascii="Palatino Linotype" w:hAnsi="Palatino Linotype"/>
          <w:i/>
          <w:sz w:val="22"/>
        </w:rPr>
        <w:t xml:space="preserve"> </w:t>
      </w:r>
      <w:r w:rsidRPr="004A060B">
        <w:rPr>
          <w:rFonts w:ascii="Palatino Linotype" w:hAnsi="Palatino Linotype"/>
          <w:i/>
          <w:sz w:val="22"/>
        </w:rPr>
        <w:t>ampliación</w:t>
      </w:r>
      <w:r w:rsidR="007F3A22" w:rsidRPr="004A060B">
        <w:rPr>
          <w:rFonts w:ascii="Palatino Linotype" w:hAnsi="Palatino Linotype"/>
          <w:i/>
          <w:sz w:val="22"/>
        </w:rPr>
        <w:t xml:space="preserve"> </w:t>
      </w:r>
      <w:r w:rsidRPr="004A060B">
        <w:rPr>
          <w:rFonts w:ascii="Palatino Linotype" w:hAnsi="Palatino Linotype"/>
          <w:i/>
          <w:sz w:val="22"/>
        </w:rPr>
        <w:t>del</w:t>
      </w:r>
      <w:r w:rsidR="007F3A22" w:rsidRPr="004A060B">
        <w:rPr>
          <w:rFonts w:ascii="Palatino Linotype" w:hAnsi="Palatino Linotype"/>
          <w:i/>
          <w:sz w:val="22"/>
        </w:rPr>
        <w:t xml:space="preserve"> </w:t>
      </w:r>
      <w:r w:rsidRPr="004A060B">
        <w:rPr>
          <w:rFonts w:ascii="Palatino Linotype" w:hAnsi="Palatino Linotype"/>
          <w:i/>
          <w:sz w:val="22"/>
        </w:rPr>
        <w:t>plazo</w:t>
      </w:r>
      <w:r w:rsidR="007F3A22" w:rsidRPr="004A060B">
        <w:rPr>
          <w:rFonts w:ascii="Palatino Linotype" w:hAnsi="Palatino Linotype"/>
          <w:i/>
          <w:sz w:val="22"/>
        </w:rPr>
        <w:t xml:space="preserve"> </w:t>
      </w:r>
      <w:r w:rsidRPr="004A060B">
        <w:rPr>
          <w:rFonts w:ascii="Palatino Linotype" w:hAnsi="Palatino Linotype"/>
          <w:i/>
          <w:sz w:val="22"/>
        </w:rPr>
        <w:t>motivos</w:t>
      </w:r>
      <w:r w:rsidR="007F3A22" w:rsidRPr="004A060B">
        <w:rPr>
          <w:rFonts w:ascii="Palatino Linotype" w:hAnsi="Palatino Linotype"/>
          <w:i/>
          <w:sz w:val="22"/>
        </w:rPr>
        <w:t xml:space="preserve"> </w:t>
      </w:r>
      <w:r w:rsidRPr="004A060B">
        <w:rPr>
          <w:rFonts w:ascii="Palatino Linotype" w:hAnsi="Palatino Linotype"/>
          <w:i/>
          <w:sz w:val="22"/>
        </w:rPr>
        <w:t>que</w:t>
      </w:r>
      <w:r w:rsidR="007F3A22" w:rsidRPr="004A060B">
        <w:rPr>
          <w:rFonts w:ascii="Palatino Linotype" w:hAnsi="Palatino Linotype"/>
          <w:i/>
          <w:sz w:val="22"/>
        </w:rPr>
        <w:t xml:space="preserve"> </w:t>
      </w:r>
      <w:r w:rsidRPr="004A060B">
        <w:rPr>
          <w:rFonts w:ascii="Palatino Linotype" w:hAnsi="Palatino Linotype"/>
          <w:i/>
          <w:sz w:val="22"/>
        </w:rPr>
        <w:t>supongan</w:t>
      </w:r>
      <w:r w:rsidR="007F3A22" w:rsidRPr="004A060B">
        <w:rPr>
          <w:rFonts w:ascii="Palatino Linotype" w:hAnsi="Palatino Linotype"/>
          <w:i/>
          <w:sz w:val="22"/>
        </w:rPr>
        <w:t xml:space="preserve"> </w:t>
      </w:r>
      <w:r w:rsidRPr="004A060B">
        <w:rPr>
          <w:rFonts w:ascii="Palatino Linotype" w:hAnsi="Palatino Linotype"/>
          <w:i/>
          <w:sz w:val="22"/>
        </w:rPr>
        <w:t>negligencia</w:t>
      </w:r>
      <w:r w:rsidR="007F3A22" w:rsidRPr="004A060B">
        <w:rPr>
          <w:rFonts w:ascii="Palatino Linotype" w:hAnsi="Palatino Linotype"/>
          <w:i/>
          <w:sz w:val="22"/>
        </w:rPr>
        <w:t xml:space="preserve"> </w:t>
      </w:r>
      <w:r w:rsidRPr="004A060B">
        <w:rPr>
          <w:rFonts w:ascii="Palatino Linotype" w:hAnsi="Palatino Linotype"/>
          <w:i/>
          <w:sz w:val="22"/>
        </w:rPr>
        <w:t>o</w:t>
      </w:r>
      <w:r w:rsidR="007F3A22" w:rsidRPr="004A060B">
        <w:rPr>
          <w:rFonts w:ascii="Palatino Linotype" w:hAnsi="Palatino Linotype"/>
          <w:i/>
          <w:sz w:val="22"/>
        </w:rPr>
        <w:t xml:space="preserve"> </w:t>
      </w:r>
      <w:r w:rsidRPr="004A060B">
        <w:rPr>
          <w:rFonts w:ascii="Palatino Linotype" w:hAnsi="Palatino Linotype"/>
          <w:i/>
          <w:sz w:val="22"/>
        </w:rPr>
        <w:t>descuido</w:t>
      </w:r>
      <w:r w:rsidR="007F3A22" w:rsidRPr="004A060B">
        <w:rPr>
          <w:rFonts w:ascii="Palatino Linotype" w:hAnsi="Palatino Linotype"/>
          <w:i/>
          <w:sz w:val="22"/>
        </w:rPr>
        <w:t xml:space="preserve"> </w:t>
      </w:r>
      <w:r w:rsidRPr="004A060B">
        <w:rPr>
          <w:rFonts w:ascii="Palatino Linotype" w:hAnsi="Palatino Linotype"/>
          <w:i/>
          <w:sz w:val="22"/>
        </w:rPr>
        <w:t>del</w:t>
      </w:r>
      <w:r w:rsidR="007F3A22" w:rsidRPr="004A060B">
        <w:rPr>
          <w:rFonts w:ascii="Palatino Linotype" w:hAnsi="Palatino Linotype"/>
          <w:i/>
          <w:sz w:val="22"/>
        </w:rPr>
        <w:t xml:space="preserve"> </w:t>
      </w:r>
      <w:r w:rsidRPr="004A060B">
        <w:rPr>
          <w:rFonts w:ascii="Palatino Linotype" w:hAnsi="Palatino Linotype"/>
          <w:i/>
          <w:sz w:val="22"/>
        </w:rPr>
        <w:t>sujeto</w:t>
      </w:r>
      <w:r w:rsidR="007F3A22" w:rsidRPr="004A060B">
        <w:rPr>
          <w:rFonts w:ascii="Palatino Linotype" w:hAnsi="Palatino Linotype"/>
          <w:i/>
          <w:sz w:val="22"/>
        </w:rPr>
        <w:t xml:space="preserve"> </w:t>
      </w:r>
      <w:r w:rsidRPr="004A060B">
        <w:rPr>
          <w:rFonts w:ascii="Palatino Linotype" w:hAnsi="Palatino Linotype"/>
          <w:i/>
          <w:sz w:val="22"/>
        </w:rPr>
        <w:t>obligado</w:t>
      </w:r>
      <w:r w:rsidR="007F3A22" w:rsidRPr="004A060B">
        <w:rPr>
          <w:rFonts w:ascii="Palatino Linotype" w:hAnsi="Palatino Linotype"/>
          <w:i/>
          <w:sz w:val="22"/>
        </w:rPr>
        <w:t xml:space="preserve"> </w:t>
      </w:r>
      <w:r w:rsidRPr="004A060B">
        <w:rPr>
          <w:rFonts w:ascii="Palatino Linotype" w:hAnsi="Palatino Linotype"/>
          <w:i/>
          <w:sz w:val="22"/>
        </w:rPr>
        <w:t>en</w:t>
      </w:r>
      <w:r w:rsidR="007F3A22" w:rsidRPr="004A060B">
        <w:rPr>
          <w:rFonts w:ascii="Palatino Linotype" w:hAnsi="Palatino Linotype"/>
          <w:i/>
          <w:sz w:val="22"/>
        </w:rPr>
        <w:t xml:space="preserve"> </w:t>
      </w:r>
      <w:r w:rsidRPr="004A060B">
        <w:rPr>
          <w:rFonts w:ascii="Palatino Linotype" w:hAnsi="Palatino Linotype"/>
          <w:i/>
          <w:sz w:val="22"/>
        </w:rPr>
        <w:t>el</w:t>
      </w:r>
      <w:r w:rsidR="007F3A22" w:rsidRPr="004A060B">
        <w:rPr>
          <w:rFonts w:ascii="Palatino Linotype" w:hAnsi="Palatino Linotype"/>
          <w:i/>
          <w:sz w:val="22"/>
        </w:rPr>
        <w:t xml:space="preserve"> </w:t>
      </w:r>
      <w:r w:rsidRPr="004A060B">
        <w:rPr>
          <w:rFonts w:ascii="Palatino Linotype" w:hAnsi="Palatino Linotype"/>
          <w:i/>
          <w:sz w:val="22"/>
        </w:rPr>
        <w:t>desahogo</w:t>
      </w:r>
      <w:r w:rsidR="007F3A22" w:rsidRPr="004A060B">
        <w:rPr>
          <w:rFonts w:ascii="Palatino Linotype" w:hAnsi="Palatino Linotype"/>
          <w:i/>
          <w:sz w:val="22"/>
        </w:rPr>
        <w:t xml:space="preserve"> </w:t>
      </w:r>
      <w:r w:rsidRPr="004A060B">
        <w:rPr>
          <w:rFonts w:ascii="Palatino Linotype" w:hAnsi="Palatino Linotype"/>
          <w:i/>
          <w:sz w:val="22"/>
        </w:rPr>
        <w:t>de</w:t>
      </w:r>
      <w:r w:rsidR="007F3A22" w:rsidRPr="004A060B">
        <w:rPr>
          <w:rFonts w:ascii="Palatino Linotype" w:hAnsi="Palatino Linotype"/>
          <w:i/>
          <w:sz w:val="22"/>
        </w:rPr>
        <w:t xml:space="preserve"> </w:t>
      </w:r>
      <w:r w:rsidRPr="004A060B">
        <w:rPr>
          <w:rFonts w:ascii="Palatino Linotype" w:hAnsi="Palatino Linotype"/>
          <w:i/>
          <w:sz w:val="22"/>
        </w:rPr>
        <w:t>la</w:t>
      </w:r>
      <w:r w:rsidR="007F3A22" w:rsidRPr="004A060B">
        <w:rPr>
          <w:rFonts w:ascii="Palatino Linotype" w:hAnsi="Palatino Linotype"/>
          <w:i/>
          <w:sz w:val="22"/>
        </w:rPr>
        <w:t xml:space="preserve"> </w:t>
      </w:r>
      <w:r w:rsidRPr="004A060B">
        <w:rPr>
          <w:rFonts w:ascii="Palatino Linotype" w:hAnsi="Palatino Linotype"/>
          <w:i/>
          <w:sz w:val="22"/>
        </w:rPr>
        <w:t>solicitud.”</w:t>
      </w:r>
      <w:r w:rsidR="007F3A22" w:rsidRPr="004A060B">
        <w:rPr>
          <w:rFonts w:ascii="Palatino Linotype" w:hAnsi="Palatino Linotype"/>
          <w:i/>
          <w:sz w:val="22"/>
        </w:rPr>
        <w:t xml:space="preserve"> </w:t>
      </w:r>
    </w:p>
    <w:p w:rsidR="00C34634" w:rsidRPr="004A060B" w:rsidRDefault="00C34634" w:rsidP="00C34634">
      <w:pPr>
        <w:ind w:left="851" w:right="902"/>
        <w:jc w:val="both"/>
        <w:rPr>
          <w:rFonts w:ascii="Palatino Linotype" w:hAnsi="Palatino Linotype"/>
          <w:sz w:val="22"/>
        </w:rPr>
      </w:pPr>
      <w:r w:rsidRPr="004A060B">
        <w:rPr>
          <w:rFonts w:ascii="Palatino Linotype" w:hAnsi="Palatino Linotype"/>
          <w:sz w:val="22"/>
        </w:rPr>
        <w:t>(Énfasis</w:t>
      </w:r>
      <w:r w:rsidR="007F3A22" w:rsidRPr="004A060B">
        <w:rPr>
          <w:rFonts w:ascii="Palatino Linotype" w:hAnsi="Palatino Linotype"/>
          <w:sz w:val="22"/>
        </w:rPr>
        <w:t xml:space="preserve"> </w:t>
      </w:r>
      <w:r w:rsidRPr="004A060B">
        <w:rPr>
          <w:rFonts w:ascii="Palatino Linotype" w:hAnsi="Palatino Linotype"/>
          <w:sz w:val="22"/>
        </w:rPr>
        <w:t>añadido.)</w:t>
      </w:r>
    </w:p>
    <w:p w:rsidR="00C34634" w:rsidRPr="004A060B" w:rsidRDefault="00C34634" w:rsidP="00605A23">
      <w:pPr>
        <w:spacing w:before="100" w:beforeAutospacing="1" w:after="100" w:afterAutospacing="1" w:line="360" w:lineRule="auto"/>
        <w:jc w:val="both"/>
        <w:rPr>
          <w:rFonts w:ascii="Palatino Linotype" w:hAnsi="Palatino Linotype"/>
        </w:rPr>
      </w:pP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mérito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expuesto,</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claro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este</w:t>
      </w:r>
      <w:r w:rsidR="007F3A22" w:rsidRPr="004A060B">
        <w:rPr>
          <w:rFonts w:ascii="Palatino Linotype" w:hAnsi="Palatino Linotype"/>
        </w:rPr>
        <w:t xml:space="preserve"> </w:t>
      </w:r>
      <w:r w:rsidRPr="004A060B">
        <w:rPr>
          <w:rFonts w:ascii="Palatino Linotype" w:hAnsi="Palatino Linotype"/>
        </w:rPr>
        <w:t>caso</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particular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Unidad</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incumplió</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normativa</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materia,</w:t>
      </w:r>
      <w:r w:rsidR="007F3A22" w:rsidRPr="004A060B">
        <w:rPr>
          <w:rFonts w:ascii="Palatino Linotype" w:hAnsi="Palatino Linotype"/>
        </w:rPr>
        <w:t xml:space="preserve"> </w:t>
      </w:r>
      <w:r w:rsidRPr="004A060B">
        <w:rPr>
          <w:rFonts w:ascii="Palatino Linotype" w:hAnsi="Palatino Linotype"/>
        </w:rPr>
        <w:t>puesto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no</w:t>
      </w:r>
      <w:r w:rsidR="007F3A22" w:rsidRPr="004A060B">
        <w:rPr>
          <w:rFonts w:ascii="Palatino Linotype" w:hAnsi="Palatino Linotype"/>
        </w:rPr>
        <w:t xml:space="preserve"> </w:t>
      </w:r>
      <w:r w:rsidRPr="004A060B">
        <w:rPr>
          <w:rFonts w:ascii="Palatino Linotype" w:hAnsi="Palatino Linotype"/>
        </w:rPr>
        <w:t>dio</w:t>
      </w:r>
      <w:r w:rsidR="007F3A22" w:rsidRPr="004A060B">
        <w:rPr>
          <w:rFonts w:ascii="Palatino Linotype" w:hAnsi="Palatino Linotype"/>
        </w:rPr>
        <w:t xml:space="preserve"> </w:t>
      </w:r>
      <w:r w:rsidRPr="004A060B">
        <w:rPr>
          <w:rFonts w:ascii="Palatino Linotype" w:hAnsi="Palatino Linotype"/>
        </w:rPr>
        <w:t>trámite</w:t>
      </w:r>
      <w:r w:rsidR="007F3A22" w:rsidRPr="004A060B">
        <w:rPr>
          <w:rFonts w:ascii="Palatino Linotype" w:hAnsi="Palatino Linotype"/>
        </w:rPr>
        <w:t xml:space="preserve"> </w:t>
      </w:r>
      <w:r w:rsidRPr="004A060B">
        <w:rPr>
          <w:rFonts w:ascii="Palatino Linotype" w:hAnsi="Palatino Linotype"/>
        </w:rPr>
        <w:t>ni</w:t>
      </w:r>
      <w:r w:rsidR="007F3A22" w:rsidRPr="004A060B">
        <w:rPr>
          <w:rFonts w:ascii="Palatino Linotype" w:hAnsi="Palatino Linotype"/>
        </w:rPr>
        <w:t xml:space="preserve"> </w:t>
      </w:r>
      <w:r w:rsidRPr="004A060B">
        <w:rPr>
          <w:rFonts w:ascii="Palatino Linotype" w:hAnsi="Palatino Linotype"/>
        </w:rPr>
        <w:lastRenderedPageBreak/>
        <w:t>respuesta</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solicitud</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F5594F" w:rsidRPr="004A060B">
        <w:rPr>
          <w:rFonts w:ascii="Palatino Linotype" w:hAnsi="Palatino Linotype"/>
        </w:rPr>
        <w:t>, limitando el derecho de acceso a la información, accionado por el particular</w:t>
      </w:r>
      <w:r w:rsidRPr="004A060B">
        <w:rPr>
          <w:rFonts w:ascii="Palatino Linotype" w:hAnsi="Palatino Linotype"/>
        </w:rPr>
        <w:t>.</w:t>
      </w:r>
    </w:p>
    <w:p w:rsidR="00C34634" w:rsidRPr="004A060B" w:rsidRDefault="00605A23" w:rsidP="00C34634">
      <w:pPr>
        <w:spacing w:before="100" w:beforeAutospacing="1" w:after="100" w:afterAutospacing="1" w:line="360" w:lineRule="auto"/>
        <w:jc w:val="both"/>
        <w:rPr>
          <w:rFonts w:ascii="Palatino Linotype" w:hAnsi="Palatino Linotype"/>
        </w:rPr>
      </w:pPr>
      <w:r w:rsidRPr="004A060B">
        <w:rPr>
          <w:rFonts w:ascii="Palatino Linotype" w:hAnsi="Palatino Linotype"/>
        </w:rPr>
        <w:t>Consecuentemente,</w:t>
      </w:r>
      <w:r w:rsidR="007F3A22" w:rsidRPr="004A060B">
        <w:rPr>
          <w:rFonts w:ascii="Palatino Linotype" w:hAnsi="Palatino Linotype"/>
        </w:rPr>
        <w:t xml:space="preserve"> </w:t>
      </w:r>
      <w:r w:rsidRPr="004A060B">
        <w:rPr>
          <w:rFonts w:ascii="Palatino Linotype" w:hAnsi="Palatino Linotype"/>
        </w:rPr>
        <w:t>este</w:t>
      </w:r>
      <w:r w:rsidR="007F3A22" w:rsidRPr="004A060B">
        <w:rPr>
          <w:rFonts w:ascii="Palatino Linotype" w:hAnsi="Palatino Linotype"/>
        </w:rPr>
        <w:t xml:space="preserve"> </w:t>
      </w:r>
      <w:r w:rsidRPr="004A060B">
        <w:rPr>
          <w:rFonts w:ascii="Palatino Linotype" w:hAnsi="Palatino Linotype"/>
        </w:rPr>
        <w:t>Instituto</w:t>
      </w:r>
      <w:r w:rsidR="007F3A22" w:rsidRPr="004A060B">
        <w:rPr>
          <w:rFonts w:ascii="Palatino Linotype" w:hAnsi="Palatino Linotype"/>
        </w:rPr>
        <w:t xml:space="preserve"> </w:t>
      </w:r>
      <w:r w:rsidRPr="004A060B">
        <w:rPr>
          <w:rFonts w:ascii="Palatino Linotype" w:hAnsi="Palatino Linotype"/>
        </w:rPr>
        <w:t>estima</w:t>
      </w:r>
      <w:r w:rsidR="007F3A22" w:rsidRPr="004A060B">
        <w:rPr>
          <w:rFonts w:ascii="Palatino Linotype" w:hAnsi="Palatino Linotype"/>
        </w:rPr>
        <w:t xml:space="preserve"> </w:t>
      </w:r>
      <w:r w:rsidRPr="004A060B">
        <w:rPr>
          <w:rFonts w:ascii="Palatino Linotype" w:hAnsi="Palatino Linotype"/>
        </w:rPr>
        <w:t>toral</w:t>
      </w:r>
      <w:r w:rsidR="007F3A22" w:rsidRPr="004A060B">
        <w:rPr>
          <w:rFonts w:ascii="Palatino Linotype" w:hAnsi="Palatino Linotype"/>
        </w:rPr>
        <w:t xml:space="preserve"> </w:t>
      </w:r>
      <w:r w:rsidRPr="004A060B">
        <w:rPr>
          <w:rFonts w:ascii="Palatino Linotype" w:hAnsi="Palatino Linotype"/>
        </w:rPr>
        <w:t>reiterar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conformidad</w:t>
      </w:r>
      <w:r w:rsidR="007F3A22" w:rsidRPr="004A060B">
        <w:rPr>
          <w:rFonts w:ascii="Palatino Linotype" w:hAnsi="Palatino Linotype"/>
        </w:rPr>
        <w:t xml:space="preserve"> </w:t>
      </w:r>
      <w:r w:rsidRPr="004A060B">
        <w:rPr>
          <w:rFonts w:ascii="Palatino Linotype" w:hAnsi="Palatino Linotype"/>
        </w:rPr>
        <w:t>con</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artículo</w:t>
      </w:r>
      <w:r w:rsidR="007F3A22" w:rsidRPr="004A060B">
        <w:rPr>
          <w:rFonts w:ascii="Palatino Linotype" w:hAnsi="Palatino Linotype"/>
        </w:rPr>
        <w:t xml:space="preserve"> </w:t>
      </w:r>
      <w:r w:rsidRPr="004A060B">
        <w:rPr>
          <w:rFonts w:ascii="Palatino Linotype" w:hAnsi="Palatino Linotype"/>
        </w:rPr>
        <w:t>150</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Ley</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Pública</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Estado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México</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Municipios,</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proc</w:t>
      </w:r>
      <w:r w:rsidR="00C34634" w:rsidRPr="004A060B">
        <w:rPr>
          <w:rFonts w:ascii="Palatino Linotype" w:hAnsi="Palatino Linotype"/>
        </w:rPr>
        <w:t>edimiento</w:t>
      </w:r>
      <w:r w:rsidR="007F3A22" w:rsidRPr="004A060B">
        <w:rPr>
          <w:rFonts w:ascii="Palatino Linotype" w:hAnsi="Palatino Linotype"/>
        </w:rPr>
        <w:t xml:space="preserve"> </w:t>
      </w:r>
      <w:r w:rsidR="00C34634" w:rsidRPr="004A060B">
        <w:rPr>
          <w:rFonts w:ascii="Palatino Linotype" w:hAnsi="Palatino Linotype"/>
        </w:rPr>
        <w:t>de</w:t>
      </w:r>
      <w:r w:rsidR="007F3A22" w:rsidRPr="004A060B">
        <w:rPr>
          <w:rFonts w:ascii="Palatino Linotype" w:hAnsi="Palatino Linotype"/>
        </w:rPr>
        <w:t xml:space="preserve"> </w:t>
      </w:r>
      <w:r w:rsidR="00C34634" w:rsidRPr="004A060B">
        <w:rPr>
          <w:rFonts w:ascii="Palatino Linotype" w:hAnsi="Palatino Linotype"/>
        </w:rPr>
        <w:t>acceso</w:t>
      </w:r>
      <w:r w:rsidR="007F3A22" w:rsidRPr="004A060B">
        <w:rPr>
          <w:rFonts w:ascii="Palatino Linotype" w:hAnsi="Palatino Linotype"/>
        </w:rPr>
        <w:t xml:space="preserve"> </w:t>
      </w:r>
      <w:r w:rsidR="00C34634" w:rsidRPr="004A060B">
        <w:rPr>
          <w:rFonts w:ascii="Palatino Linotype" w:hAnsi="Palatino Linotype"/>
        </w:rPr>
        <w:t>a</w:t>
      </w:r>
      <w:r w:rsidR="007F3A22" w:rsidRPr="004A060B">
        <w:rPr>
          <w:rFonts w:ascii="Palatino Linotype" w:hAnsi="Palatino Linotype"/>
        </w:rPr>
        <w:t xml:space="preserve"> </w:t>
      </w:r>
      <w:r w:rsidR="00C34634" w:rsidRPr="004A060B">
        <w:rPr>
          <w:rFonts w:ascii="Palatino Linotype" w:hAnsi="Palatino Linotype"/>
        </w:rPr>
        <w:t>la</w:t>
      </w:r>
      <w:r w:rsidR="007F3A22" w:rsidRPr="004A060B">
        <w:rPr>
          <w:rFonts w:ascii="Palatino Linotype" w:hAnsi="Palatino Linotype"/>
        </w:rPr>
        <w:t xml:space="preserve"> </w:t>
      </w:r>
      <w:r w:rsidR="00C34634" w:rsidRPr="004A060B">
        <w:rPr>
          <w:rFonts w:ascii="Palatino Linotype" w:hAnsi="Palatino Linotype"/>
        </w:rPr>
        <w:t>información</w:t>
      </w:r>
      <w:r w:rsidR="007F3A22" w:rsidRPr="004A060B">
        <w:rPr>
          <w:rFonts w:ascii="Palatino Linotype" w:hAnsi="Palatino Linotype"/>
        </w:rPr>
        <w:t xml:space="preserve"> </w:t>
      </w:r>
      <w:r w:rsidR="00C34634" w:rsidRPr="004A060B">
        <w:rPr>
          <w:rFonts w:ascii="Palatino Linotype" w:hAnsi="Palatino Linotype"/>
        </w:rPr>
        <w:t>es</w:t>
      </w:r>
      <w:r w:rsidR="007F3A22" w:rsidRPr="004A060B">
        <w:rPr>
          <w:rFonts w:ascii="Palatino Linotype" w:hAnsi="Palatino Linotype"/>
        </w:rPr>
        <w:t xml:space="preserve"> </w:t>
      </w:r>
      <w:r w:rsidR="00C34634" w:rsidRPr="004A060B">
        <w:rPr>
          <w:rFonts w:ascii="Palatino Linotype" w:hAnsi="Palatino Linotype"/>
        </w:rPr>
        <w:t>la</w:t>
      </w:r>
      <w:r w:rsidR="007F3A22" w:rsidRPr="004A060B">
        <w:rPr>
          <w:rFonts w:ascii="Palatino Linotype" w:hAnsi="Palatino Linotype"/>
        </w:rPr>
        <w:t xml:space="preserve"> </w:t>
      </w:r>
      <w:r w:rsidR="00C34634" w:rsidRPr="004A060B">
        <w:rPr>
          <w:rFonts w:ascii="Palatino Linotype" w:hAnsi="Palatino Linotype"/>
        </w:rPr>
        <w:t>garantía</w:t>
      </w:r>
      <w:r w:rsidR="007F3A22" w:rsidRPr="004A060B">
        <w:rPr>
          <w:rFonts w:ascii="Palatino Linotype" w:hAnsi="Palatino Linotype"/>
        </w:rPr>
        <w:t xml:space="preserve"> </w:t>
      </w:r>
      <w:r w:rsidR="00C34634" w:rsidRPr="004A060B">
        <w:rPr>
          <w:rFonts w:ascii="Palatino Linotype" w:hAnsi="Palatino Linotype"/>
        </w:rPr>
        <w:t>primaria</w:t>
      </w:r>
      <w:r w:rsidR="007F3A22" w:rsidRPr="004A060B">
        <w:rPr>
          <w:rFonts w:ascii="Palatino Linotype" w:hAnsi="Palatino Linotype"/>
        </w:rPr>
        <w:t xml:space="preserve"> </w:t>
      </w:r>
      <w:r w:rsidR="00C34634" w:rsidRPr="004A060B">
        <w:rPr>
          <w:rFonts w:ascii="Palatino Linotype" w:hAnsi="Palatino Linotype"/>
        </w:rPr>
        <w:t>del</w:t>
      </w:r>
      <w:r w:rsidR="007F3A22" w:rsidRPr="004A060B">
        <w:rPr>
          <w:rFonts w:ascii="Palatino Linotype" w:hAnsi="Palatino Linotype"/>
        </w:rPr>
        <w:t xml:space="preserve"> </w:t>
      </w:r>
      <w:r w:rsidR="00C34634" w:rsidRPr="004A060B">
        <w:rPr>
          <w:rFonts w:ascii="Palatino Linotype" w:hAnsi="Palatino Linotype"/>
        </w:rPr>
        <w:t>derecho</w:t>
      </w:r>
      <w:r w:rsidR="007F3A22" w:rsidRPr="004A060B">
        <w:rPr>
          <w:rFonts w:ascii="Palatino Linotype" w:hAnsi="Palatino Linotype"/>
        </w:rPr>
        <w:t xml:space="preserve"> </w:t>
      </w:r>
      <w:r w:rsidR="00C34634" w:rsidRPr="004A060B">
        <w:rPr>
          <w:rFonts w:ascii="Palatino Linotype" w:hAnsi="Palatino Linotype"/>
        </w:rPr>
        <w:t>en</w:t>
      </w:r>
      <w:r w:rsidR="007F3A22" w:rsidRPr="004A060B">
        <w:rPr>
          <w:rFonts w:ascii="Palatino Linotype" w:hAnsi="Palatino Linotype"/>
        </w:rPr>
        <w:t xml:space="preserve"> </w:t>
      </w:r>
      <w:r w:rsidR="00C34634" w:rsidRPr="004A060B">
        <w:rPr>
          <w:rFonts w:ascii="Palatino Linotype" w:hAnsi="Palatino Linotype"/>
        </w:rPr>
        <w:t>cuestión</w:t>
      </w:r>
      <w:r w:rsidR="007F3A22" w:rsidRPr="004A060B">
        <w:rPr>
          <w:rFonts w:ascii="Palatino Linotype" w:hAnsi="Palatino Linotype"/>
        </w:rPr>
        <w:t xml:space="preserve"> </w:t>
      </w:r>
      <w:r w:rsidR="00C34634" w:rsidRPr="004A060B">
        <w:rPr>
          <w:rFonts w:ascii="Palatino Linotype" w:hAnsi="Palatino Linotype"/>
        </w:rPr>
        <w:t>y</w:t>
      </w:r>
      <w:r w:rsidR="007F3A22" w:rsidRPr="004A060B">
        <w:rPr>
          <w:rFonts w:ascii="Palatino Linotype" w:hAnsi="Palatino Linotype"/>
        </w:rPr>
        <w:t xml:space="preserve"> </w:t>
      </w:r>
      <w:r w:rsidR="00C34634" w:rsidRPr="004A060B">
        <w:rPr>
          <w:rFonts w:ascii="Palatino Linotype" w:hAnsi="Palatino Linotype"/>
        </w:rPr>
        <w:t>se</w:t>
      </w:r>
      <w:r w:rsidR="007F3A22" w:rsidRPr="004A060B">
        <w:rPr>
          <w:rFonts w:ascii="Palatino Linotype" w:hAnsi="Palatino Linotype"/>
        </w:rPr>
        <w:t xml:space="preserve"> </w:t>
      </w:r>
      <w:r w:rsidR="00C34634" w:rsidRPr="004A060B">
        <w:rPr>
          <w:rFonts w:ascii="Palatino Linotype" w:hAnsi="Palatino Linotype"/>
        </w:rPr>
        <w:t>rige</w:t>
      </w:r>
      <w:r w:rsidR="007F3A22" w:rsidRPr="004A060B">
        <w:rPr>
          <w:rFonts w:ascii="Palatino Linotype" w:hAnsi="Palatino Linotype"/>
        </w:rPr>
        <w:t xml:space="preserve"> </w:t>
      </w:r>
      <w:r w:rsidR="00C34634" w:rsidRPr="004A060B">
        <w:rPr>
          <w:rFonts w:ascii="Palatino Linotype" w:hAnsi="Palatino Linotype"/>
        </w:rPr>
        <w:t>por</w:t>
      </w:r>
      <w:r w:rsidR="007F3A22" w:rsidRPr="004A060B">
        <w:rPr>
          <w:rFonts w:ascii="Palatino Linotype" w:hAnsi="Palatino Linotype"/>
        </w:rPr>
        <w:t xml:space="preserve"> </w:t>
      </w:r>
      <w:r w:rsidR="00C34634" w:rsidRPr="004A060B">
        <w:rPr>
          <w:rFonts w:ascii="Palatino Linotype" w:hAnsi="Palatino Linotype"/>
        </w:rPr>
        <w:t>los</w:t>
      </w:r>
      <w:r w:rsidR="007F3A22" w:rsidRPr="004A060B">
        <w:rPr>
          <w:rFonts w:ascii="Palatino Linotype" w:hAnsi="Palatino Linotype"/>
        </w:rPr>
        <w:t xml:space="preserve"> </w:t>
      </w:r>
      <w:r w:rsidR="00C34634" w:rsidRPr="004A060B">
        <w:rPr>
          <w:rFonts w:ascii="Palatino Linotype" w:hAnsi="Palatino Linotype"/>
        </w:rPr>
        <w:t>principios</w:t>
      </w:r>
      <w:r w:rsidR="007F3A22" w:rsidRPr="004A060B">
        <w:rPr>
          <w:rFonts w:ascii="Palatino Linotype" w:hAnsi="Palatino Linotype"/>
        </w:rPr>
        <w:t xml:space="preserve"> </w:t>
      </w:r>
      <w:r w:rsidR="00C34634" w:rsidRPr="004A060B">
        <w:rPr>
          <w:rFonts w:ascii="Palatino Linotype" w:hAnsi="Palatino Linotype"/>
        </w:rPr>
        <w:t>de</w:t>
      </w:r>
      <w:r w:rsidR="007F3A22" w:rsidRPr="004A060B">
        <w:rPr>
          <w:rFonts w:ascii="Palatino Linotype" w:hAnsi="Palatino Linotype"/>
        </w:rPr>
        <w:t xml:space="preserve"> </w:t>
      </w:r>
      <w:r w:rsidR="00C34634" w:rsidRPr="004A060B">
        <w:rPr>
          <w:rFonts w:ascii="Palatino Linotype" w:hAnsi="Palatino Linotype"/>
        </w:rPr>
        <w:t>simplicidad,</w:t>
      </w:r>
      <w:r w:rsidR="007F3A22" w:rsidRPr="004A060B">
        <w:rPr>
          <w:rFonts w:ascii="Palatino Linotype" w:hAnsi="Palatino Linotype"/>
        </w:rPr>
        <w:t xml:space="preserve"> </w:t>
      </w:r>
      <w:r w:rsidR="00C34634" w:rsidRPr="004A060B">
        <w:rPr>
          <w:rFonts w:ascii="Palatino Linotype" w:hAnsi="Palatino Linotype"/>
        </w:rPr>
        <w:t>rapidez</w:t>
      </w:r>
      <w:r w:rsidR="007F3A22" w:rsidRPr="004A060B">
        <w:rPr>
          <w:rFonts w:ascii="Palatino Linotype" w:hAnsi="Palatino Linotype"/>
        </w:rPr>
        <w:t xml:space="preserve"> </w:t>
      </w:r>
      <w:r w:rsidR="00C34634" w:rsidRPr="004A060B">
        <w:rPr>
          <w:rFonts w:ascii="Palatino Linotype" w:hAnsi="Palatino Linotype"/>
        </w:rPr>
        <w:t>gratuidad</w:t>
      </w:r>
      <w:r w:rsidR="007F3A22" w:rsidRPr="004A060B">
        <w:rPr>
          <w:rFonts w:ascii="Palatino Linotype" w:hAnsi="Palatino Linotype"/>
        </w:rPr>
        <w:t xml:space="preserve"> </w:t>
      </w:r>
      <w:r w:rsidR="00C34634" w:rsidRPr="004A060B">
        <w:rPr>
          <w:rFonts w:ascii="Palatino Linotype" w:hAnsi="Palatino Linotype"/>
        </w:rPr>
        <w:t>del</w:t>
      </w:r>
      <w:r w:rsidR="007F3A22" w:rsidRPr="004A060B">
        <w:rPr>
          <w:rFonts w:ascii="Palatino Linotype" w:hAnsi="Palatino Linotype"/>
        </w:rPr>
        <w:t xml:space="preserve"> </w:t>
      </w:r>
      <w:r w:rsidR="00C34634" w:rsidRPr="004A060B">
        <w:rPr>
          <w:rFonts w:ascii="Palatino Linotype" w:hAnsi="Palatino Linotype"/>
        </w:rPr>
        <w:t>procedimiento,</w:t>
      </w:r>
      <w:r w:rsidR="007F3A22" w:rsidRPr="004A060B">
        <w:rPr>
          <w:rFonts w:ascii="Palatino Linotype" w:hAnsi="Palatino Linotype"/>
        </w:rPr>
        <w:t xml:space="preserve"> </w:t>
      </w:r>
      <w:r w:rsidR="00C34634" w:rsidRPr="004A060B">
        <w:rPr>
          <w:rFonts w:ascii="Palatino Linotype" w:hAnsi="Palatino Linotype"/>
        </w:rPr>
        <w:t>auxilio</w:t>
      </w:r>
      <w:r w:rsidR="007F3A22" w:rsidRPr="004A060B">
        <w:rPr>
          <w:rFonts w:ascii="Palatino Linotype" w:hAnsi="Palatino Linotype"/>
        </w:rPr>
        <w:t xml:space="preserve"> </w:t>
      </w:r>
      <w:r w:rsidR="00C34634"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orientación</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los</w:t>
      </w:r>
      <w:r w:rsidR="007F3A22" w:rsidRPr="004A060B">
        <w:rPr>
          <w:rFonts w:ascii="Palatino Linotype" w:hAnsi="Palatino Linotype"/>
        </w:rPr>
        <w:t xml:space="preserve"> </w:t>
      </w:r>
      <w:r w:rsidRPr="004A060B">
        <w:rPr>
          <w:rFonts w:ascii="Palatino Linotype" w:hAnsi="Palatino Linotype"/>
        </w:rPr>
        <w:t>particulares;</w:t>
      </w:r>
      <w:r w:rsidR="007F3A22" w:rsidRPr="004A060B">
        <w:rPr>
          <w:rFonts w:ascii="Palatino Linotype" w:hAnsi="Palatino Linotype"/>
        </w:rPr>
        <w:t xml:space="preserve"> </w:t>
      </w:r>
      <w:r w:rsidR="00C34634" w:rsidRPr="004A060B">
        <w:rPr>
          <w:rFonts w:ascii="Palatino Linotype" w:hAnsi="Palatino Linotype"/>
        </w:rPr>
        <w:t>así</w:t>
      </w:r>
      <w:r w:rsidR="007F3A22" w:rsidRPr="004A060B">
        <w:rPr>
          <w:rFonts w:ascii="Palatino Linotype" w:hAnsi="Palatino Linotype"/>
        </w:rPr>
        <w:t xml:space="preserve"> </w:t>
      </w:r>
      <w:r w:rsidR="00C34634" w:rsidRPr="004A060B">
        <w:rPr>
          <w:rFonts w:ascii="Palatino Linotype" w:hAnsi="Palatino Linotype"/>
        </w:rPr>
        <w:t>como</w:t>
      </w:r>
      <w:r w:rsidRPr="004A060B">
        <w:rPr>
          <w:rFonts w:ascii="Palatino Linotype" w:hAnsi="Palatino Linotype"/>
        </w:rPr>
        <w:t>,</w:t>
      </w:r>
      <w:r w:rsidR="007F3A22" w:rsidRPr="004A060B">
        <w:rPr>
          <w:rFonts w:ascii="Palatino Linotype" w:hAnsi="Palatino Linotype"/>
        </w:rPr>
        <w:t xml:space="preserve"> </w:t>
      </w:r>
      <w:r w:rsidR="00C34634" w:rsidRPr="004A060B">
        <w:rPr>
          <w:rFonts w:ascii="Palatino Linotype" w:hAnsi="Palatino Linotype"/>
        </w:rPr>
        <w:t>atención</w:t>
      </w:r>
      <w:r w:rsidR="007F3A22" w:rsidRPr="004A060B">
        <w:rPr>
          <w:rFonts w:ascii="Palatino Linotype" w:hAnsi="Palatino Linotype"/>
        </w:rPr>
        <w:t xml:space="preserve"> </w:t>
      </w:r>
      <w:r w:rsidR="00C34634" w:rsidRPr="004A060B">
        <w:rPr>
          <w:rFonts w:ascii="Palatino Linotype" w:hAnsi="Palatino Linotype"/>
        </w:rPr>
        <w:t>adecuada</w:t>
      </w:r>
      <w:r w:rsidR="007F3A22" w:rsidRPr="004A060B">
        <w:rPr>
          <w:rFonts w:ascii="Palatino Linotype" w:hAnsi="Palatino Linotype"/>
        </w:rPr>
        <w:t xml:space="preserve"> </w:t>
      </w:r>
      <w:r w:rsidR="00C34634" w:rsidRPr="004A060B">
        <w:rPr>
          <w:rFonts w:ascii="Palatino Linotype" w:hAnsi="Palatino Linotype"/>
        </w:rPr>
        <w:t>a</w:t>
      </w:r>
      <w:r w:rsidR="007F3A22" w:rsidRPr="004A060B">
        <w:rPr>
          <w:rFonts w:ascii="Palatino Linotype" w:hAnsi="Palatino Linotype"/>
        </w:rPr>
        <w:t xml:space="preserve"> </w:t>
      </w:r>
      <w:r w:rsidR="00C34634" w:rsidRPr="004A060B">
        <w:rPr>
          <w:rFonts w:ascii="Palatino Linotype" w:hAnsi="Palatino Linotype"/>
        </w:rPr>
        <w:t>las</w:t>
      </w:r>
      <w:r w:rsidR="007F3A22" w:rsidRPr="004A060B">
        <w:rPr>
          <w:rFonts w:ascii="Palatino Linotype" w:hAnsi="Palatino Linotype"/>
        </w:rPr>
        <w:t xml:space="preserve"> </w:t>
      </w:r>
      <w:r w:rsidR="00C34634" w:rsidRPr="004A060B">
        <w:rPr>
          <w:rFonts w:ascii="Palatino Linotype" w:hAnsi="Palatino Linotype"/>
        </w:rPr>
        <w:t>personas</w:t>
      </w:r>
      <w:r w:rsidR="007F3A22" w:rsidRPr="004A060B">
        <w:rPr>
          <w:rFonts w:ascii="Palatino Linotype" w:hAnsi="Palatino Linotype"/>
        </w:rPr>
        <w:t xml:space="preserve"> </w:t>
      </w:r>
      <w:r w:rsidR="00C34634" w:rsidRPr="004A060B">
        <w:rPr>
          <w:rFonts w:ascii="Palatino Linotype" w:hAnsi="Palatino Linotype"/>
        </w:rPr>
        <w:t>con</w:t>
      </w:r>
      <w:r w:rsidR="007F3A22" w:rsidRPr="004A060B">
        <w:rPr>
          <w:rFonts w:ascii="Palatino Linotype" w:hAnsi="Palatino Linotype"/>
        </w:rPr>
        <w:t xml:space="preserve"> </w:t>
      </w:r>
      <w:r w:rsidR="00C34634" w:rsidRPr="004A060B">
        <w:rPr>
          <w:rFonts w:ascii="Palatino Linotype" w:hAnsi="Palatino Linotype"/>
        </w:rPr>
        <w:t>discapacidad</w:t>
      </w:r>
      <w:r w:rsidR="007F3A22" w:rsidRPr="004A060B">
        <w:rPr>
          <w:rFonts w:ascii="Palatino Linotype" w:hAnsi="Palatino Linotype"/>
        </w:rPr>
        <w:t xml:space="preserve"> </w:t>
      </w:r>
      <w:r w:rsidR="00C34634" w:rsidRPr="004A060B">
        <w:rPr>
          <w:rFonts w:ascii="Palatino Linotype" w:hAnsi="Palatino Linotype"/>
        </w:rPr>
        <w:t>y</w:t>
      </w:r>
      <w:r w:rsidR="007F3A22" w:rsidRPr="004A060B">
        <w:rPr>
          <w:rFonts w:ascii="Palatino Linotype" w:hAnsi="Palatino Linotype"/>
        </w:rPr>
        <w:t xml:space="preserve"> </w:t>
      </w:r>
      <w:r w:rsidR="00C34634" w:rsidRPr="004A060B">
        <w:rPr>
          <w:rFonts w:ascii="Palatino Linotype" w:hAnsi="Palatino Linotype"/>
        </w:rPr>
        <w:t>a</w:t>
      </w:r>
      <w:r w:rsidR="007F3A22" w:rsidRPr="004A060B">
        <w:rPr>
          <w:rFonts w:ascii="Palatino Linotype" w:hAnsi="Palatino Linotype"/>
        </w:rPr>
        <w:t xml:space="preserve"> </w:t>
      </w:r>
      <w:r w:rsidR="00C34634" w:rsidRPr="004A060B">
        <w:rPr>
          <w:rFonts w:ascii="Palatino Linotype" w:hAnsi="Palatino Linotype"/>
        </w:rPr>
        <w:t>los</w:t>
      </w:r>
      <w:r w:rsidR="007F3A22" w:rsidRPr="004A060B">
        <w:rPr>
          <w:rFonts w:ascii="Palatino Linotype" w:hAnsi="Palatino Linotype"/>
        </w:rPr>
        <w:t xml:space="preserve"> </w:t>
      </w:r>
      <w:r w:rsidR="00C34634" w:rsidRPr="004A060B">
        <w:rPr>
          <w:rFonts w:ascii="Palatino Linotype" w:hAnsi="Palatino Linotype"/>
        </w:rPr>
        <w:t>hablantes</w:t>
      </w:r>
      <w:r w:rsidR="007F3A22" w:rsidRPr="004A060B">
        <w:rPr>
          <w:rFonts w:ascii="Palatino Linotype" w:hAnsi="Palatino Linotype"/>
        </w:rPr>
        <w:t xml:space="preserve"> </w:t>
      </w:r>
      <w:r w:rsidR="00C34634" w:rsidRPr="004A060B">
        <w:rPr>
          <w:rFonts w:ascii="Palatino Linotype" w:hAnsi="Palatino Linotype"/>
        </w:rPr>
        <w:t>de</w:t>
      </w:r>
      <w:r w:rsidR="007F3A22" w:rsidRPr="004A060B">
        <w:rPr>
          <w:rFonts w:ascii="Palatino Linotype" w:hAnsi="Palatino Linotype"/>
        </w:rPr>
        <w:t xml:space="preserve"> </w:t>
      </w:r>
      <w:r w:rsidR="00C34634" w:rsidRPr="004A060B">
        <w:rPr>
          <w:rFonts w:ascii="Palatino Linotype" w:hAnsi="Palatino Linotype"/>
        </w:rPr>
        <w:t>lengua</w:t>
      </w:r>
      <w:r w:rsidR="007F3A22" w:rsidRPr="004A060B">
        <w:rPr>
          <w:rFonts w:ascii="Palatino Linotype" w:hAnsi="Palatino Linotype"/>
        </w:rPr>
        <w:t xml:space="preserve"> </w:t>
      </w:r>
      <w:r w:rsidR="00C34634" w:rsidRPr="004A060B">
        <w:rPr>
          <w:rFonts w:ascii="Palatino Linotype" w:hAnsi="Palatino Linotype"/>
        </w:rPr>
        <w:t>indígena</w:t>
      </w:r>
      <w:r w:rsidR="007F3A22" w:rsidRPr="004A060B">
        <w:rPr>
          <w:rFonts w:ascii="Palatino Linotype" w:hAnsi="Palatino Linotype"/>
        </w:rPr>
        <w:t xml:space="preserve"> </w:t>
      </w:r>
      <w:r w:rsidR="00C34634" w:rsidRPr="004A060B">
        <w:rPr>
          <w:rFonts w:ascii="Palatino Linotype" w:hAnsi="Palatino Linotype"/>
        </w:rPr>
        <w:t>con</w:t>
      </w:r>
      <w:r w:rsidR="007F3A22" w:rsidRPr="004A060B">
        <w:rPr>
          <w:rFonts w:ascii="Palatino Linotype" w:hAnsi="Palatino Linotype"/>
        </w:rPr>
        <w:t xml:space="preserve"> </w:t>
      </w:r>
      <w:r w:rsidR="00C34634" w:rsidRPr="004A060B">
        <w:rPr>
          <w:rFonts w:ascii="Palatino Linotype" w:hAnsi="Palatino Linotype"/>
        </w:rPr>
        <w:t>el</w:t>
      </w:r>
      <w:r w:rsidR="007F3A22" w:rsidRPr="004A060B">
        <w:rPr>
          <w:rFonts w:ascii="Palatino Linotype" w:hAnsi="Palatino Linotype"/>
        </w:rPr>
        <w:t xml:space="preserve"> </w:t>
      </w:r>
      <w:r w:rsidR="00C34634" w:rsidRPr="004A060B">
        <w:rPr>
          <w:rFonts w:ascii="Palatino Linotype" w:hAnsi="Palatino Linotype"/>
        </w:rPr>
        <w:t>objeto</w:t>
      </w:r>
      <w:r w:rsidR="007F3A22" w:rsidRPr="004A060B">
        <w:rPr>
          <w:rFonts w:ascii="Palatino Linotype" w:hAnsi="Palatino Linotype"/>
        </w:rPr>
        <w:t xml:space="preserve"> </w:t>
      </w:r>
      <w:r w:rsidR="00C34634" w:rsidRPr="004A060B">
        <w:rPr>
          <w:rFonts w:ascii="Palatino Linotype" w:hAnsi="Palatino Linotype"/>
        </w:rPr>
        <w:t>de</w:t>
      </w:r>
      <w:r w:rsidR="007F3A22" w:rsidRPr="004A060B">
        <w:rPr>
          <w:rFonts w:ascii="Palatino Linotype" w:hAnsi="Palatino Linotype"/>
        </w:rPr>
        <w:t xml:space="preserve"> </w:t>
      </w:r>
      <w:r w:rsidR="00C34634" w:rsidRPr="004A060B">
        <w:rPr>
          <w:rFonts w:ascii="Palatino Linotype" w:hAnsi="Palatino Linotype"/>
        </w:rPr>
        <w:t>otorgar</w:t>
      </w:r>
      <w:r w:rsidR="007F3A22" w:rsidRPr="004A060B">
        <w:rPr>
          <w:rFonts w:ascii="Palatino Linotype" w:hAnsi="Palatino Linotype"/>
        </w:rPr>
        <w:t xml:space="preserve"> </w:t>
      </w:r>
      <w:r w:rsidR="00C34634" w:rsidRPr="004A060B">
        <w:rPr>
          <w:rFonts w:ascii="Palatino Linotype" w:hAnsi="Palatino Linotype"/>
        </w:rPr>
        <w:t>la</w:t>
      </w:r>
      <w:r w:rsidR="007F3A22" w:rsidRPr="004A060B">
        <w:rPr>
          <w:rFonts w:ascii="Palatino Linotype" w:hAnsi="Palatino Linotype"/>
        </w:rPr>
        <w:t xml:space="preserve"> </w:t>
      </w:r>
      <w:r w:rsidR="00C34634" w:rsidRPr="004A060B">
        <w:rPr>
          <w:rFonts w:ascii="Palatino Linotype" w:hAnsi="Palatino Linotype"/>
        </w:rPr>
        <w:t>protección</w:t>
      </w:r>
      <w:r w:rsidR="007F3A22" w:rsidRPr="004A060B">
        <w:rPr>
          <w:rFonts w:ascii="Palatino Linotype" w:hAnsi="Palatino Linotype"/>
        </w:rPr>
        <w:t xml:space="preserve"> </w:t>
      </w:r>
      <w:r w:rsidR="00C34634" w:rsidRPr="004A060B">
        <w:rPr>
          <w:rFonts w:ascii="Palatino Linotype" w:hAnsi="Palatino Linotype"/>
        </w:rPr>
        <w:t>más</w:t>
      </w:r>
      <w:r w:rsidR="007F3A22" w:rsidRPr="004A060B">
        <w:rPr>
          <w:rFonts w:ascii="Palatino Linotype" w:hAnsi="Palatino Linotype"/>
        </w:rPr>
        <w:t xml:space="preserve"> </w:t>
      </w:r>
      <w:r w:rsidR="00C34634" w:rsidRPr="004A060B">
        <w:rPr>
          <w:rFonts w:ascii="Palatino Linotype" w:hAnsi="Palatino Linotype"/>
        </w:rPr>
        <w:t>amplia</w:t>
      </w:r>
      <w:r w:rsidR="007F3A22" w:rsidRPr="004A060B">
        <w:rPr>
          <w:rFonts w:ascii="Palatino Linotype" w:hAnsi="Palatino Linotype"/>
        </w:rPr>
        <w:t xml:space="preserve"> </w:t>
      </w:r>
      <w:r w:rsidR="00C34634" w:rsidRPr="004A060B">
        <w:rPr>
          <w:rFonts w:ascii="Palatino Linotype" w:hAnsi="Palatino Linotype"/>
        </w:rPr>
        <w:t>del</w:t>
      </w:r>
      <w:r w:rsidR="007F3A22" w:rsidRPr="004A060B">
        <w:rPr>
          <w:rFonts w:ascii="Palatino Linotype" w:hAnsi="Palatino Linotype"/>
        </w:rPr>
        <w:t xml:space="preserve"> </w:t>
      </w:r>
      <w:r w:rsidR="00C34634" w:rsidRPr="004A060B">
        <w:rPr>
          <w:rFonts w:ascii="Palatino Linotype" w:hAnsi="Palatino Linotype"/>
        </w:rPr>
        <w:t>derecho</w:t>
      </w:r>
      <w:r w:rsidR="007F3A22" w:rsidRPr="004A060B">
        <w:rPr>
          <w:rFonts w:ascii="Palatino Linotype" w:hAnsi="Palatino Linotype"/>
        </w:rPr>
        <w:t xml:space="preserve"> </w:t>
      </w:r>
      <w:r w:rsidR="00C34634" w:rsidRPr="004A060B">
        <w:rPr>
          <w:rFonts w:ascii="Palatino Linotype" w:hAnsi="Palatino Linotype"/>
        </w:rPr>
        <w:t>de</w:t>
      </w:r>
      <w:r w:rsidR="007F3A22" w:rsidRPr="004A060B">
        <w:rPr>
          <w:rFonts w:ascii="Palatino Linotype" w:hAnsi="Palatino Linotype"/>
        </w:rPr>
        <w:t xml:space="preserve"> </w:t>
      </w:r>
      <w:r w:rsidR="00C34634" w:rsidRPr="004A060B">
        <w:rPr>
          <w:rFonts w:ascii="Palatino Linotype" w:hAnsi="Palatino Linotype"/>
        </w:rPr>
        <w:t>las</w:t>
      </w:r>
      <w:r w:rsidR="007F3A22" w:rsidRPr="004A060B">
        <w:rPr>
          <w:rFonts w:ascii="Palatino Linotype" w:hAnsi="Palatino Linotype"/>
        </w:rPr>
        <w:t xml:space="preserve"> </w:t>
      </w:r>
      <w:r w:rsidR="00C34634" w:rsidRPr="004A060B">
        <w:rPr>
          <w:rFonts w:ascii="Palatino Linotype" w:hAnsi="Palatino Linotype"/>
        </w:rPr>
        <w:t>personas.</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rPr>
        <w:t>ello,</w:t>
      </w:r>
      <w:r w:rsidR="007F3A22" w:rsidRPr="004A060B">
        <w:rPr>
          <w:rFonts w:ascii="Palatino Linotype" w:hAnsi="Palatino Linotype"/>
        </w:rPr>
        <w:t xml:space="preserve"> </w:t>
      </w:r>
      <w:r w:rsidRPr="004A060B">
        <w:rPr>
          <w:rFonts w:ascii="Palatino Linotype" w:hAnsi="Palatino Linotype"/>
        </w:rPr>
        <w:t>esta</w:t>
      </w:r>
      <w:r w:rsidR="007F3A22" w:rsidRPr="004A060B">
        <w:rPr>
          <w:rFonts w:ascii="Palatino Linotype" w:hAnsi="Palatino Linotype"/>
        </w:rPr>
        <w:t xml:space="preserve"> </w:t>
      </w:r>
      <w:r w:rsidRPr="004A060B">
        <w:rPr>
          <w:rFonts w:ascii="Palatino Linotype" w:hAnsi="Palatino Linotype"/>
        </w:rPr>
        <w:t>Autoridad</w:t>
      </w:r>
      <w:r w:rsidR="007F3A22" w:rsidRPr="004A060B">
        <w:rPr>
          <w:rFonts w:ascii="Palatino Linotype" w:hAnsi="Palatino Linotype"/>
        </w:rPr>
        <w:t xml:space="preserve"> </w:t>
      </w:r>
      <w:r w:rsidRPr="004A060B">
        <w:rPr>
          <w:rFonts w:ascii="Palatino Linotype" w:hAnsi="Palatino Linotype"/>
        </w:rPr>
        <w:t>como</w:t>
      </w:r>
      <w:r w:rsidR="007F3A22" w:rsidRPr="004A060B">
        <w:rPr>
          <w:rFonts w:ascii="Palatino Linotype" w:hAnsi="Palatino Linotype"/>
        </w:rPr>
        <w:t xml:space="preserve"> </w:t>
      </w:r>
      <w:r w:rsidRPr="004A060B">
        <w:rPr>
          <w:rFonts w:ascii="Palatino Linotype" w:hAnsi="Palatino Linotype"/>
        </w:rPr>
        <w:t>órgano</w:t>
      </w:r>
      <w:r w:rsidR="007F3A22" w:rsidRPr="004A060B">
        <w:rPr>
          <w:rFonts w:ascii="Palatino Linotype" w:hAnsi="Palatino Linotype"/>
        </w:rPr>
        <w:t xml:space="preserve"> </w:t>
      </w:r>
      <w:r w:rsidRPr="004A060B">
        <w:rPr>
          <w:rFonts w:ascii="Palatino Linotype" w:hAnsi="Palatino Linotype"/>
        </w:rPr>
        <w:t>garante</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derecho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estima</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procedente</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ordenar</w:t>
      </w:r>
      <w:r w:rsidR="007F3A22" w:rsidRPr="004A060B">
        <w:rPr>
          <w:rFonts w:ascii="Palatino Linotype" w:hAnsi="Palatino Linotype"/>
        </w:rPr>
        <w:t xml:space="preserve"> </w:t>
      </w:r>
      <w:r w:rsidRPr="004A060B">
        <w:rPr>
          <w:rFonts w:ascii="Palatino Linotype" w:hAnsi="Palatino Linotype"/>
        </w:rPr>
        <w:t>al</w:t>
      </w:r>
      <w:r w:rsidR="007F3A22" w:rsidRPr="004A060B">
        <w:rPr>
          <w:rFonts w:ascii="Palatino Linotype" w:hAnsi="Palatino Linotype"/>
        </w:rPr>
        <w:t xml:space="preserve"> </w:t>
      </w:r>
      <w:r w:rsidRPr="004A060B">
        <w:rPr>
          <w:rFonts w:ascii="Palatino Linotype" w:hAnsi="Palatino Linotype"/>
          <w:b/>
        </w:rPr>
        <w:t>SUJETO</w:t>
      </w:r>
      <w:r w:rsidR="007F3A22" w:rsidRPr="004A060B">
        <w:rPr>
          <w:rFonts w:ascii="Palatino Linotype" w:hAnsi="Palatino Linotype"/>
          <w:b/>
        </w:rPr>
        <w:t xml:space="preserve"> </w:t>
      </w:r>
      <w:r w:rsidRPr="004A060B">
        <w:rPr>
          <w:rFonts w:ascii="Palatino Linotype" w:hAnsi="Palatino Linotype"/>
          <w:b/>
        </w:rPr>
        <w:t>OBLIGADO</w:t>
      </w:r>
      <w:r w:rsidR="007F3A22" w:rsidRPr="004A060B">
        <w:rPr>
          <w:rFonts w:ascii="Palatino Linotype" w:hAnsi="Palatino Linotype"/>
        </w:rPr>
        <w:t xml:space="preserve"> </w:t>
      </w:r>
      <w:r w:rsidRPr="004A060B">
        <w:rPr>
          <w:rFonts w:ascii="Palatino Linotype" w:hAnsi="Palatino Linotype"/>
        </w:rPr>
        <w:t>dé</w:t>
      </w:r>
      <w:r w:rsidR="007F3A22" w:rsidRPr="004A060B">
        <w:rPr>
          <w:rFonts w:ascii="Palatino Linotype" w:hAnsi="Palatino Linotype"/>
        </w:rPr>
        <w:t xml:space="preserve"> </w:t>
      </w:r>
      <w:r w:rsidRPr="004A060B">
        <w:rPr>
          <w:rFonts w:ascii="Palatino Linotype" w:hAnsi="Palatino Linotype"/>
        </w:rPr>
        <w:t>tramité</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respuesta</w:t>
      </w:r>
      <w:r w:rsidR="009A5E79" w:rsidRPr="004A060B">
        <w:rPr>
          <w:rFonts w:ascii="Palatino Linotype" w:hAnsi="Palatino Linotype"/>
        </w:rPr>
        <w:t>s</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9A5E79" w:rsidRPr="004A060B">
        <w:rPr>
          <w:rFonts w:ascii="Palatino Linotype" w:hAnsi="Palatino Linotype"/>
        </w:rPr>
        <w:t>s</w:t>
      </w:r>
      <w:r w:rsidR="007F3A22" w:rsidRPr="004A060B">
        <w:rPr>
          <w:rFonts w:ascii="Palatino Linotype" w:hAnsi="Palatino Linotype"/>
        </w:rPr>
        <w:t xml:space="preserve"> </w:t>
      </w:r>
      <w:r w:rsidRPr="004A060B">
        <w:rPr>
          <w:rFonts w:ascii="Palatino Linotype" w:hAnsi="Palatino Linotype"/>
        </w:rPr>
        <w:t>solicitud</w:t>
      </w:r>
      <w:r w:rsidR="009A5E79"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particular</w:t>
      </w:r>
    </w:p>
    <w:p w:rsidR="00C34634" w:rsidRPr="004A060B"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4A060B">
        <w:rPr>
          <w:rFonts w:ascii="Palatino Linotype" w:eastAsia="Calibri" w:hAnsi="Palatino Linotype"/>
          <w:szCs w:val="22"/>
          <w:lang w:eastAsia="en-US"/>
        </w:rPr>
        <w:t>Aunado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lo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anterior,</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este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Instituto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estima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dable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referir</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lo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que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dispone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artículo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172,</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último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párrafo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la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Ley</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Transparencia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y</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Acceso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la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Información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Pública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Estado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México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y</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Municipios,</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cual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refiere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que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los</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argumentos</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para</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justificar</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cualquier</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negativa</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de</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acceso</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a</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la</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información</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deben</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recaer</w:t>
      </w:r>
      <w:r w:rsidR="007F3A22" w:rsidRPr="004A060B">
        <w:rPr>
          <w:rFonts w:ascii="Palatino Linotype" w:eastAsia="Calibri" w:hAnsi="Palatino Linotype"/>
          <w:szCs w:val="22"/>
          <w:lang w:eastAsia="en-US"/>
        </w:rPr>
        <w:t xml:space="preserve"> </w:t>
      </w:r>
      <w:r w:rsidR="00C34634" w:rsidRPr="004A060B">
        <w:rPr>
          <w:rFonts w:ascii="Palatino Linotype" w:eastAsia="Calibri" w:hAnsi="Palatino Linotype"/>
          <w:szCs w:val="22"/>
          <w:lang w:eastAsia="en-US"/>
        </w:rPr>
        <w:t>en</w:t>
      </w:r>
      <w:r w:rsidR="007F3A22" w:rsidRPr="004A060B">
        <w:rPr>
          <w:rFonts w:ascii="Palatino Linotype" w:eastAsia="Calibri" w:hAnsi="Palatino Linotype"/>
          <w:szCs w:val="22"/>
          <w:lang w:eastAsia="en-US"/>
        </w:rPr>
        <w:t xml:space="preserve"> </w:t>
      </w:r>
      <w:r w:rsidR="00F5594F" w:rsidRPr="004A060B">
        <w:rPr>
          <w:rFonts w:ascii="Palatino Linotype" w:eastAsia="Calibri" w:hAnsi="Palatino Linotype"/>
          <w:b/>
          <w:szCs w:val="22"/>
          <w:lang w:eastAsia="en-US"/>
        </w:rPr>
        <w:t>EL SUJETO OBLIGADO</w:t>
      </w:r>
      <w:r w:rsidRPr="004A060B">
        <w:rPr>
          <w:rFonts w:ascii="Palatino Linotype" w:eastAsia="Calibri" w:hAnsi="Palatino Linotype"/>
          <w:szCs w:val="22"/>
          <w:lang w:eastAsia="en-US"/>
        </w:rPr>
        <w:t>;</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por</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lo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que,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caso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no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atender</w:t>
      </w:r>
      <w:r w:rsidR="007F3A22" w:rsidRPr="004A060B">
        <w:rPr>
          <w:rFonts w:ascii="Palatino Linotype" w:eastAsia="Calibri" w:hAnsi="Palatino Linotype"/>
          <w:szCs w:val="22"/>
          <w:lang w:eastAsia="en-US"/>
        </w:rPr>
        <w:t xml:space="preserve"> </w:t>
      </w:r>
      <w:r w:rsidR="00F5594F" w:rsidRPr="004A060B">
        <w:rPr>
          <w:rFonts w:ascii="Palatino Linotype" w:eastAsia="Calibri" w:hAnsi="Palatino Linotype"/>
          <w:szCs w:val="22"/>
          <w:lang w:eastAsia="en-US"/>
        </w:rPr>
        <w:t>de manera positiva</w:t>
      </w:r>
      <w:r w:rsidR="00F5594F" w:rsidRPr="004A060B">
        <w:rPr>
          <w:rStyle w:val="Refdenotaalpie"/>
          <w:rFonts w:ascii="Palatino Linotype" w:eastAsia="Calibri" w:hAnsi="Palatino Linotype"/>
          <w:szCs w:val="22"/>
          <w:lang w:eastAsia="en-US"/>
        </w:rPr>
        <w:footnoteReference w:id="1"/>
      </w:r>
      <w:r w:rsidR="00F5594F"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requerimiento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información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deberá</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manifestarse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respecto</w:t>
      </w:r>
      <w:r w:rsidR="00C34634" w:rsidRPr="004A060B">
        <w:rPr>
          <w:rFonts w:ascii="Palatino Linotype" w:eastAsia="Calibri" w:hAnsi="Palatino Linotype"/>
          <w:szCs w:val="22"/>
          <w:lang w:eastAsia="en-US"/>
        </w:rPr>
        <w:t>.</w:t>
      </w:r>
    </w:p>
    <w:p w:rsidR="00F5594F" w:rsidRPr="004A060B" w:rsidRDefault="00605A23" w:rsidP="00605A23">
      <w:pPr>
        <w:spacing w:before="100" w:beforeAutospacing="1" w:after="100" w:afterAutospacing="1" w:line="360" w:lineRule="auto"/>
        <w:jc w:val="both"/>
        <w:rPr>
          <w:rFonts w:ascii="Palatino Linotype" w:hAnsi="Palatino Linotype" w:cs="Arial"/>
        </w:rPr>
      </w:pPr>
      <w:r w:rsidRPr="004A060B">
        <w:rPr>
          <w:rFonts w:ascii="Palatino Linotype" w:eastAsia="Calibri" w:hAnsi="Palatino Linotype"/>
          <w:szCs w:val="22"/>
          <w:lang w:eastAsia="en-US"/>
        </w:rPr>
        <w:t>Ahora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bien,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atención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al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sentido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que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se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resuelve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el</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presente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medio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de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impugnación,</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esta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Ponencia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Resolutora</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no</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omite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señalar</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que,</w:t>
      </w:r>
      <w:r w:rsidR="007F3A22" w:rsidRPr="004A060B">
        <w:rPr>
          <w:rFonts w:ascii="Palatino Linotype" w:eastAsia="Calibri" w:hAnsi="Palatino Linotype"/>
          <w:szCs w:val="22"/>
          <w:lang w:eastAsia="en-US"/>
        </w:rPr>
        <w:t xml:space="preserve"> </w:t>
      </w:r>
      <w:r w:rsidRPr="004A060B">
        <w:rPr>
          <w:rFonts w:ascii="Palatino Linotype" w:eastAsia="Calibri" w:hAnsi="Palatino Linotype"/>
          <w:szCs w:val="22"/>
          <w:lang w:eastAsia="en-US"/>
        </w:rPr>
        <w:t>s</w:t>
      </w:r>
      <w:r w:rsidRPr="004A060B">
        <w:rPr>
          <w:rFonts w:ascii="Palatino Linotype" w:hAnsi="Palatino Linotype" w:cs="Arial"/>
        </w:rPr>
        <w:t>i</w:t>
      </w:r>
      <w:r w:rsidR="007F3A22" w:rsidRPr="004A060B">
        <w:rPr>
          <w:rFonts w:ascii="Palatino Linotype" w:hAnsi="Palatino Linotype" w:cs="Arial"/>
        </w:rPr>
        <w:t xml:space="preserve"> </w:t>
      </w:r>
      <w:r w:rsidRPr="004A060B">
        <w:rPr>
          <w:rFonts w:ascii="Palatino Linotype" w:hAnsi="Palatino Linotype" w:cs="Arial"/>
          <w:b/>
        </w:rPr>
        <w:t>EL</w:t>
      </w:r>
      <w:r w:rsidR="007F3A22" w:rsidRPr="004A060B">
        <w:rPr>
          <w:rFonts w:ascii="Palatino Linotype" w:hAnsi="Palatino Linotype" w:cs="Arial"/>
          <w:b/>
        </w:rPr>
        <w:t xml:space="preserve"> </w:t>
      </w:r>
      <w:r w:rsidRPr="004A060B">
        <w:rPr>
          <w:rFonts w:ascii="Palatino Linotype" w:hAnsi="Palatino Linotype" w:cs="Arial"/>
          <w:b/>
        </w:rPr>
        <w:t>SUJETO</w:t>
      </w:r>
      <w:r w:rsidR="007F3A22" w:rsidRPr="004A060B">
        <w:rPr>
          <w:rFonts w:ascii="Palatino Linotype" w:hAnsi="Palatino Linotype" w:cs="Arial"/>
          <w:b/>
        </w:rPr>
        <w:t xml:space="preserve"> </w:t>
      </w:r>
      <w:r w:rsidRPr="004A060B">
        <w:rPr>
          <w:rFonts w:ascii="Palatino Linotype" w:hAnsi="Palatino Linotype" w:cs="Arial"/>
          <w:b/>
        </w:rPr>
        <w:lastRenderedPageBreak/>
        <w:t>OBLIGADO</w:t>
      </w:r>
      <w:r w:rsidR="007F3A22" w:rsidRPr="004A060B">
        <w:rPr>
          <w:rFonts w:ascii="Palatino Linotype" w:hAnsi="Palatino Linotype" w:cs="Arial"/>
        </w:rPr>
        <w:t xml:space="preserve"> </w:t>
      </w:r>
      <w:r w:rsidRPr="004A060B">
        <w:rPr>
          <w:rFonts w:ascii="Palatino Linotype" w:hAnsi="Palatino Linotype" w:cs="Arial"/>
        </w:rPr>
        <w:t>advierte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dentro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solicitada</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contienen</w:t>
      </w:r>
      <w:r w:rsidR="007F3A22" w:rsidRPr="004A060B">
        <w:rPr>
          <w:rFonts w:ascii="Palatino Linotype" w:hAnsi="Palatino Linotype" w:cs="Arial"/>
        </w:rPr>
        <w:t xml:space="preserve"> </w:t>
      </w:r>
      <w:r w:rsidRPr="004A060B">
        <w:rPr>
          <w:rFonts w:ascii="Palatino Linotype" w:hAnsi="Palatino Linotype" w:cs="Arial"/>
        </w:rPr>
        <w:t>datos</w:t>
      </w:r>
      <w:r w:rsidR="007F3A22" w:rsidRPr="004A060B">
        <w:rPr>
          <w:rFonts w:ascii="Palatino Linotype" w:hAnsi="Palatino Linotype" w:cs="Arial"/>
        </w:rPr>
        <w:t xml:space="preserve"> </w:t>
      </w:r>
      <w:r w:rsidRPr="004A060B">
        <w:rPr>
          <w:rFonts w:ascii="Palatino Linotype" w:hAnsi="Palatino Linotype" w:cs="Arial"/>
        </w:rPr>
        <w:t>personales</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sean</w:t>
      </w:r>
      <w:r w:rsidR="007F3A22" w:rsidRPr="004A060B">
        <w:rPr>
          <w:rFonts w:ascii="Palatino Linotype" w:hAnsi="Palatino Linotype" w:cs="Arial"/>
        </w:rPr>
        <w:t xml:space="preserve"> </w:t>
      </w:r>
      <w:r w:rsidRPr="004A060B">
        <w:rPr>
          <w:rFonts w:ascii="Palatino Linotype" w:hAnsi="Palatino Linotype" w:cs="Arial"/>
        </w:rPr>
        <w:t>susceptibles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ser</w:t>
      </w:r>
      <w:r w:rsidR="007F3A22" w:rsidRPr="004A060B">
        <w:rPr>
          <w:rFonts w:ascii="Palatino Linotype" w:hAnsi="Palatino Linotype" w:cs="Arial"/>
        </w:rPr>
        <w:t xml:space="preserve"> </w:t>
      </w:r>
      <w:r w:rsidRPr="004A060B">
        <w:rPr>
          <w:rFonts w:ascii="Palatino Linotype" w:hAnsi="Palatino Linotype" w:cs="Arial"/>
        </w:rPr>
        <w:t>clasificados</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confidenciales,</w:t>
      </w:r>
      <w:r w:rsidR="007F3A22" w:rsidRPr="004A060B">
        <w:rPr>
          <w:rFonts w:ascii="Palatino Linotype" w:hAnsi="Palatino Linotype" w:cs="Arial"/>
        </w:rPr>
        <w:t xml:space="preserve"> </w:t>
      </w:r>
      <w:r w:rsidRPr="004A060B">
        <w:rPr>
          <w:rFonts w:ascii="Palatino Linotype" w:hAnsi="Palatino Linotype" w:cs="Arial"/>
        </w:rPr>
        <w:t>deberá</w:t>
      </w:r>
      <w:r w:rsidR="007F3A22" w:rsidRPr="004A060B">
        <w:rPr>
          <w:rFonts w:ascii="Palatino Linotype" w:hAnsi="Palatino Linotype" w:cs="Arial"/>
        </w:rPr>
        <w:t xml:space="preserve"> </w:t>
      </w:r>
      <w:r w:rsidRPr="004A060B">
        <w:rPr>
          <w:rFonts w:ascii="Palatino Linotype" w:hAnsi="Palatino Linotype" w:cs="Arial"/>
        </w:rPr>
        <w:t>entregar</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mérito</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versión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emitir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Acuerdo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sustenten</w:t>
      </w:r>
      <w:r w:rsidR="007F3A22" w:rsidRPr="004A060B">
        <w:rPr>
          <w:rFonts w:ascii="Palatino Linotype" w:hAnsi="Palatino Linotype" w:cs="Arial"/>
        </w:rPr>
        <w:t xml:space="preserve"> </w:t>
      </w:r>
      <w:r w:rsidRPr="004A060B">
        <w:rPr>
          <w:rFonts w:ascii="Palatino Linotype" w:hAnsi="Palatino Linotype" w:cs="Arial"/>
        </w:rPr>
        <w:t>dichas</w:t>
      </w:r>
      <w:r w:rsidR="007F3A22" w:rsidRPr="004A060B">
        <w:rPr>
          <w:rFonts w:ascii="Palatino Linotype" w:hAnsi="Palatino Linotype" w:cs="Arial"/>
        </w:rPr>
        <w:t xml:space="preserve"> </w:t>
      </w:r>
      <w:r w:rsidRPr="004A060B">
        <w:rPr>
          <w:rFonts w:ascii="Palatino Linotype" w:hAnsi="Palatino Linotype" w:cs="Arial"/>
        </w:rPr>
        <w:t>versiones</w:t>
      </w:r>
      <w:r w:rsidR="007F3A22" w:rsidRPr="004A060B">
        <w:rPr>
          <w:rFonts w:ascii="Palatino Linotype" w:hAnsi="Palatino Linotype" w:cs="Arial"/>
        </w:rPr>
        <w:t xml:space="preserve"> </w:t>
      </w:r>
      <w:r w:rsidRPr="004A060B">
        <w:rPr>
          <w:rFonts w:ascii="Palatino Linotype" w:hAnsi="Palatino Linotype" w:cs="Arial"/>
        </w:rPr>
        <w:t>públicas</w:t>
      </w:r>
      <w:r w:rsidR="00F5594F" w:rsidRPr="004A060B">
        <w:rPr>
          <w:rFonts w:ascii="Palatino Linotype" w:hAnsi="Palatino Linotype" w:cs="Arial"/>
        </w:rPr>
        <w:t xml:space="preserve">, en atención al ordinal 122 y 143 de la Ley de la materia y observando los Lineamientos Generales </w:t>
      </w:r>
      <w:r w:rsidR="00F5594F" w:rsidRPr="004A060B">
        <w:rPr>
          <w:rFonts w:ascii="Palatino Linotype" w:hAnsi="Palatino Linotype" w:cs="Arial"/>
          <w:lang w:val="es-ES_tradnl"/>
        </w:rPr>
        <w:t>en materia de Clasificación y Desclasificación de la Información, así como para la elaboración de Versiones Públicas.</w:t>
      </w:r>
    </w:p>
    <w:p w:rsidR="00605A23" w:rsidRPr="004A060B"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4A060B">
        <w:rPr>
          <w:rFonts w:ascii="Palatino Linotype" w:hAnsi="Palatino Linotype" w:cs="Arial"/>
          <w:color w:val="000000"/>
        </w:rPr>
        <w:t>En</w:t>
      </w:r>
      <w:r w:rsidR="007F3A22" w:rsidRPr="004A060B">
        <w:rPr>
          <w:rFonts w:ascii="Palatino Linotype" w:hAnsi="Palatino Linotype" w:cs="Arial"/>
          <w:color w:val="000000"/>
        </w:rPr>
        <w:t xml:space="preserve"> </w:t>
      </w:r>
      <w:r w:rsidRPr="004A060B">
        <w:rPr>
          <w:rFonts w:ascii="Palatino Linotype" w:hAnsi="Palatino Linotype" w:cs="Arial"/>
          <w:color w:val="000000"/>
        </w:rPr>
        <w:t>ese</w:t>
      </w:r>
      <w:r w:rsidR="007F3A22" w:rsidRPr="004A060B">
        <w:rPr>
          <w:rFonts w:ascii="Palatino Linotype" w:hAnsi="Palatino Linotype" w:cs="Arial"/>
          <w:color w:val="000000"/>
        </w:rPr>
        <w:t xml:space="preserve"> </w:t>
      </w:r>
      <w:r w:rsidRPr="004A060B">
        <w:rPr>
          <w:rFonts w:ascii="Palatino Linotype" w:hAnsi="Palatino Linotype" w:cs="Arial"/>
          <w:color w:val="000000"/>
        </w:rPr>
        <w:t>sentido,</w:t>
      </w:r>
      <w:r w:rsidR="007F3A22" w:rsidRPr="004A060B">
        <w:rPr>
          <w:rFonts w:ascii="Palatino Linotype" w:hAnsi="Palatino Linotype" w:cs="Arial"/>
          <w:color w:val="000000"/>
        </w:rPr>
        <w:t xml:space="preserve"> </w:t>
      </w:r>
      <w:r w:rsidRPr="004A060B">
        <w:rPr>
          <w:rFonts w:ascii="Palatino Linotype" w:hAnsi="Palatino Linotype" w:cs="Arial"/>
          <w:color w:val="000000"/>
        </w:rPr>
        <w:t>es</w:t>
      </w:r>
      <w:r w:rsidR="007F3A22" w:rsidRPr="004A060B">
        <w:rPr>
          <w:rFonts w:ascii="Palatino Linotype" w:hAnsi="Palatino Linotype" w:cs="Arial"/>
          <w:color w:val="000000"/>
        </w:rPr>
        <w:t xml:space="preserve"> </w:t>
      </w:r>
      <w:r w:rsidRPr="004A060B">
        <w:rPr>
          <w:rFonts w:ascii="Palatino Linotype" w:hAnsi="Palatino Linotype" w:cs="Arial"/>
          <w:color w:val="000000"/>
        </w:rPr>
        <w:t>de</w:t>
      </w:r>
      <w:r w:rsidR="007F3A22" w:rsidRPr="004A060B">
        <w:rPr>
          <w:rFonts w:ascii="Palatino Linotype" w:hAnsi="Palatino Linotype" w:cs="Arial"/>
          <w:color w:val="000000"/>
        </w:rPr>
        <w:t xml:space="preserve"> </w:t>
      </w:r>
      <w:r w:rsidRPr="004A060B">
        <w:rPr>
          <w:rFonts w:ascii="Palatino Linotype" w:hAnsi="Palatino Linotype" w:cs="Arial"/>
          <w:color w:val="000000"/>
        </w:rPr>
        <w:t>precisar</w:t>
      </w:r>
      <w:r w:rsidR="007F3A22" w:rsidRPr="004A060B">
        <w:rPr>
          <w:rFonts w:ascii="Palatino Linotype" w:hAnsi="Palatino Linotype" w:cs="Arial"/>
          <w:color w:val="000000"/>
        </w:rPr>
        <w:t xml:space="preserve"> </w:t>
      </w:r>
      <w:r w:rsidRPr="004A060B">
        <w:rPr>
          <w:rFonts w:ascii="Palatino Linotype" w:hAnsi="Palatino Linotype" w:cs="Arial"/>
          <w:color w:val="000000"/>
        </w:rPr>
        <w:t>que</w:t>
      </w:r>
      <w:r w:rsidR="007F3A22" w:rsidRPr="004A060B">
        <w:rPr>
          <w:rFonts w:ascii="Palatino Linotype" w:hAnsi="Palatino Linotype" w:cs="Arial"/>
          <w:color w:val="000000"/>
        </w:rPr>
        <w:t xml:space="preserve"> </w:t>
      </w:r>
      <w:r w:rsidRPr="004A060B">
        <w:rPr>
          <w:rFonts w:ascii="Palatino Linotype" w:eastAsia="Calibri" w:hAnsi="Palatino Linotype" w:cs="Bookman Old Style,Bold"/>
          <w:bCs/>
          <w:color w:val="0D0D0D"/>
          <w:lang w:eastAsia="en-US"/>
        </w:rPr>
        <w:t>la</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clasificación</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de</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la</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información</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no</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se</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da</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por</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el</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simple</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mandato</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de</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la</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Ley,</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sino</w:t>
      </w:r>
      <w:r w:rsidR="007F3A22" w:rsidRPr="004A060B">
        <w:rPr>
          <w:rFonts w:ascii="Palatino Linotype" w:eastAsia="Calibri" w:hAnsi="Palatino Linotype" w:cs="Bookman Old Style,Bold"/>
          <w:bCs/>
          <w:color w:val="0D0D0D"/>
          <w:lang w:eastAsia="en-US"/>
        </w:rPr>
        <w:t xml:space="preserve"> </w:t>
      </w:r>
      <w:r w:rsidRPr="004A060B">
        <w:rPr>
          <w:rFonts w:ascii="Palatino Linotype" w:eastAsia="Calibri" w:hAnsi="Palatino Linotype" w:cs="Bookman Old Style,Bold"/>
          <w:bCs/>
          <w:color w:val="0D0D0D"/>
          <w:lang w:eastAsia="en-US"/>
        </w:rPr>
        <w:t>que</w:t>
      </w:r>
      <w:r w:rsidR="007F3A22" w:rsidRPr="004A060B">
        <w:rPr>
          <w:rFonts w:ascii="Palatino Linotype" w:eastAsia="Calibri" w:hAnsi="Palatino Linotype" w:cs="Bookman Old Style,Bold"/>
          <w:bCs/>
          <w:color w:val="0D0D0D"/>
          <w:lang w:eastAsia="en-US"/>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necesario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b/>
        </w:rPr>
        <w:t>EL</w:t>
      </w:r>
      <w:r w:rsidR="007F3A22" w:rsidRPr="004A060B">
        <w:rPr>
          <w:rFonts w:ascii="Palatino Linotype" w:hAnsi="Palatino Linotype"/>
          <w:b/>
        </w:rPr>
        <w:t xml:space="preserve"> </w:t>
      </w:r>
      <w:r w:rsidRPr="004A060B">
        <w:rPr>
          <w:rFonts w:ascii="Palatino Linotype" w:hAnsi="Palatino Linotype"/>
          <w:b/>
        </w:rPr>
        <w:t>SUJETO</w:t>
      </w:r>
      <w:r w:rsidR="007F3A22" w:rsidRPr="004A060B">
        <w:rPr>
          <w:rFonts w:ascii="Palatino Linotype" w:hAnsi="Palatino Linotype"/>
          <w:b/>
        </w:rPr>
        <w:t xml:space="preserve"> </w:t>
      </w:r>
      <w:r w:rsidRPr="004A060B">
        <w:rPr>
          <w:rFonts w:ascii="Palatino Linotype" w:hAnsi="Palatino Linotype"/>
          <w:b/>
        </w:rPr>
        <w:t>OBLIGADO</w:t>
      </w:r>
      <w:r w:rsidR="007F3A22" w:rsidRPr="004A060B">
        <w:rPr>
          <w:rFonts w:ascii="Palatino Linotype" w:hAnsi="Palatino Linotype"/>
          <w:b/>
        </w:rPr>
        <w:t xml:space="preserve"> </w:t>
      </w:r>
      <w:r w:rsidRPr="004A060B">
        <w:rPr>
          <w:rFonts w:ascii="Palatino Linotype" w:hAnsi="Palatino Linotype"/>
        </w:rPr>
        <w:t>cuando</w:t>
      </w:r>
      <w:r w:rsidR="007F3A22" w:rsidRPr="004A060B">
        <w:rPr>
          <w:rFonts w:ascii="Palatino Linotype" w:hAnsi="Palatino Linotype"/>
        </w:rPr>
        <w:t xml:space="preserve"> </w:t>
      </w:r>
      <w:r w:rsidRPr="004A060B">
        <w:rPr>
          <w:rFonts w:ascii="Palatino Linotype" w:hAnsi="Palatino Linotype"/>
        </w:rPr>
        <w:t>clasifique</w:t>
      </w:r>
      <w:r w:rsidR="007F3A22" w:rsidRPr="004A060B">
        <w:rPr>
          <w:rFonts w:ascii="Palatino Linotype" w:hAnsi="Palatino Linotype"/>
        </w:rPr>
        <w:t xml:space="preserve"> </w:t>
      </w:r>
      <w:r w:rsidRPr="004A060B">
        <w:rPr>
          <w:rFonts w:ascii="Palatino Linotype" w:hAnsi="Palatino Linotype"/>
        </w:rPr>
        <w:t>algún</w:t>
      </w:r>
      <w:r w:rsidR="007F3A22" w:rsidRPr="004A060B">
        <w:rPr>
          <w:rFonts w:ascii="Palatino Linotype" w:hAnsi="Palatino Linotype"/>
        </w:rPr>
        <w:t xml:space="preserve"> </w:t>
      </w:r>
      <w:r w:rsidRPr="004A060B">
        <w:rPr>
          <w:rFonts w:ascii="Palatino Linotype" w:hAnsi="Palatino Linotype"/>
        </w:rPr>
        <w:t>documento</w:t>
      </w:r>
      <w:r w:rsidR="007F3A22" w:rsidRPr="004A060B">
        <w:rPr>
          <w:rFonts w:ascii="Palatino Linotype" w:hAnsi="Palatino Linotype"/>
        </w:rPr>
        <w:t xml:space="preserve"> </w:t>
      </w:r>
      <w:r w:rsidRPr="004A060B">
        <w:rPr>
          <w:rFonts w:ascii="Palatino Linotype" w:hAnsi="Palatino Linotype"/>
        </w:rPr>
        <w:t>o</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ya</w:t>
      </w:r>
      <w:r w:rsidR="007F3A22" w:rsidRPr="004A060B">
        <w:rPr>
          <w:rFonts w:ascii="Palatino Linotype" w:hAnsi="Palatino Linotype"/>
        </w:rPr>
        <w:t xml:space="preserve"> </w:t>
      </w:r>
      <w:r w:rsidRPr="004A060B">
        <w:rPr>
          <w:rFonts w:ascii="Palatino Linotype" w:hAnsi="Palatino Linotype"/>
        </w:rPr>
        <w:t>sea</w:t>
      </w:r>
      <w:r w:rsidR="007F3A22" w:rsidRPr="004A060B">
        <w:rPr>
          <w:rFonts w:ascii="Palatino Linotype" w:hAnsi="Palatino Linotype"/>
        </w:rPr>
        <w:t xml:space="preserve"> </w:t>
      </w:r>
      <w:r w:rsidRPr="004A060B">
        <w:rPr>
          <w:rFonts w:ascii="Palatino Linotype" w:hAnsi="Palatino Linotype"/>
        </w:rPr>
        <w:t>todo</w:t>
      </w:r>
      <w:r w:rsidR="007F3A22" w:rsidRPr="004A060B">
        <w:rPr>
          <w:rFonts w:ascii="Palatino Linotype" w:hAnsi="Palatino Linotype"/>
        </w:rPr>
        <w:t xml:space="preserve"> </w:t>
      </w:r>
      <w:r w:rsidRPr="004A060B">
        <w:rPr>
          <w:rFonts w:ascii="Palatino Linotype" w:hAnsi="Palatino Linotype"/>
        </w:rPr>
        <w:t>o</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parte,</w:t>
      </w:r>
      <w:r w:rsidR="007F3A22" w:rsidRPr="004A060B">
        <w:rPr>
          <w:rFonts w:ascii="Palatino Linotype" w:hAnsi="Palatino Linotype"/>
        </w:rPr>
        <w:t xml:space="preserve"> </w:t>
      </w:r>
      <w:r w:rsidRPr="004A060B">
        <w:rPr>
          <w:rFonts w:ascii="Palatino Linotype" w:hAnsi="Palatino Linotype"/>
        </w:rPr>
        <w:t>debe</w:t>
      </w:r>
      <w:r w:rsidR="007F3A22" w:rsidRPr="004A060B">
        <w:rPr>
          <w:rFonts w:ascii="Palatino Linotype" w:hAnsi="Palatino Linotype"/>
        </w:rPr>
        <w:t xml:space="preserve"> </w:t>
      </w:r>
      <w:r w:rsidRPr="004A060B">
        <w:rPr>
          <w:rFonts w:ascii="Palatino Linotype" w:hAnsi="Palatino Linotype"/>
        </w:rPr>
        <w:t>atender</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dispuesto</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materia,</w:t>
      </w:r>
      <w:r w:rsidR="007F3A22" w:rsidRPr="004A060B">
        <w:rPr>
          <w:rFonts w:ascii="Palatino Linotype" w:hAnsi="Palatino Linotype" w:cs="Arial"/>
        </w:rPr>
        <w:t xml:space="preserve"> </w:t>
      </w:r>
      <w:r w:rsidRPr="004A060B">
        <w:rPr>
          <w:rFonts w:ascii="Palatino Linotype" w:hAnsi="Palatino Linotype" w:cs="Arial"/>
        </w:rPr>
        <w:t>siendo</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dicha</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un</w:t>
      </w:r>
      <w:r w:rsidR="007F3A22" w:rsidRPr="004A060B">
        <w:rPr>
          <w:rFonts w:ascii="Palatino Linotype" w:hAnsi="Palatino Linotype" w:cs="Arial"/>
        </w:rPr>
        <w:t xml:space="preserve"> </w:t>
      </w:r>
      <w:r w:rsidRPr="004A060B">
        <w:rPr>
          <w:rFonts w:ascii="Palatino Linotype" w:hAnsi="Palatino Linotype" w:cs="Arial"/>
        </w:rPr>
        <w:t>trabajo</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conjunto</w:t>
      </w:r>
      <w:r w:rsidR="007F3A22" w:rsidRPr="004A060B">
        <w:rPr>
          <w:rFonts w:ascii="Palatino Linotype" w:hAnsi="Palatino Linotype" w:cs="Arial"/>
        </w:rPr>
        <w:t xml:space="preserve"> </w:t>
      </w:r>
      <w:r w:rsidRPr="004A060B">
        <w:rPr>
          <w:rFonts w:ascii="Palatino Linotype" w:hAnsi="Palatino Linotype" w:cs="Arial"/>
        </w:rPr>
        <w:t>tanto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Servidores</w:t>
      </w:r>
      <w:r w:rsidR="007F3A22" w:rsidRPr="004A060B">
        <w:rPr>
          <w:rFonts w:ascii="Palatino Linotype" w:hAnsi="Palatino Linotype" w:cs="Arial"/>
        </w:rPr>
        <w:t xml:space="preserve"> </w:t>
      </w:r>
      <w:r w:rsidRPr="004A060B">
        <w:rPr>
          <w:rFonts w:ascii="Palatino Linotype" w:hAnsi="Palatino Linotype" w:cs="Arial"/>
        </w:rPr>
        <w:t>Públicos</w:t>
      </w:r>
      <w:r w:rsidR="007F3A22" w:rsidRPr="004A060B">
        <w:rPr>
          <w:rFonts w:ascii="Palatino Linotype" w:hAnsi="Palatino Linotype" w:cs="Arial"/>
        </w:rPr>
        <w:t xml:space="preserve"> </w:t>
      </w:r>
      <w:r w:rsidRPr="004A060B">
        <w:rPr>
          <w:rFonts w:ascii="Palatino Linotype" w:hAnsi="Palatino Linotype" w:cs="Arial"/>
        </w:rPr>
        <w:t>Habilitados,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Unidades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Comité</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b/>
        </w:rPr>
        <w:t>SUJETO</w:t>
      </w:r>
      <w:r w:rsidR="007F3A22" w:rsidRPr="004A060B">
        <w:rPr>
          <w:rFonts w:ascii="Palatino Linotype" w:hAnsi="Palatino Linotype" w:cs="Arial"/>
          <w:b/>
        </w:rPr>
        <w:t xml:space="preserve"> </w:t>
      </w:r>
      <w:r w:rsidRPr="004A060B">
        <w:rPr>
          <w:rFonts w:ascii="Palatino Linotype" w:hAnsi="Palatino Linotype" w:cs="Arial"/>
          <w:b/>
        </w:rPr>
        <w:t>OBLIGADO</w:t>
      </w:r>
      <w:r w:rsidRPr="004A060B">
        <w:rPr>
          <w:rFonts w:ascii="Palatino Linotype" w:hAnsi="Palatino Linotype" w:cs="Arial"/>
        </w:rPr>
        <w:t>,</w:t>
      </w:r>
      <w:r w:rsidR="007F3A22" w:rsidRPr="004A060B">
        <w:rPr>
          <w:rFonts w:ascii="Palatino Linotype" w:hAnsi="Palatino Linotype" w:cs="Arial"/>
        </w:rPr>
        <w:t xml:space="preserve"> </w:t>
      </w:r>
      <w:r w:rsidRPr="004A060B">
        <w:rPr>
          <w:rFonts w:ascii="Palatino Linotype" w:hAnsi="Palatino Linotype" w:cs="Arial"/>
        </w:rPr>
        <w:t>teniendo</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deber</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primeros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ellos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presentar</w:t>
      </w:r>
      <w:r w:rsidR="007F3A22" w:rsidRPr="004A060B">
        <w:rPr>
          <w:rFonts w:ascii="Palatino Linotype" w:hAnsi="Palatino Linotype" w:cs="Arial"/>
        </w:rPr>
        <w:t xml:space="preserve"> </w:t>
      </w:r>
      <w:r w:rsidRPr="004A060B">
        <w:rPr>
          <w:rFonts w:ascii="Palatino Linotype" w:hAnsi="Palatino Linotype" w:cs="Arial"/>
        </w:rPr>
        <w:t>ante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Unidad</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propuesta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para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luego</w:t>
      </w:r>
      <w:r w:rsidR="007F3A22" w:rsidRPr="004A060B">
        <w:rPr>
          <w:rFonts w:ascii="Palatino Linotype" w:hAnsi="Palatino Linotype" w:cs="Arial"/>
        </w:rPr>
        <w:t xml:space="preserve"> </w:t>
      </w:r>
      <w:r w:rsidRPr="004A060B">
        <w:rPr>
          <w:rFonts w:ascii="Palatino Linotype" w:hAnsi="Palatino Linotype" w:cs="Arial"/>
        </w:rPr>
        <w:t>ésta</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presente</w:t>
      </w:r>
      <w:r w:rsidR="007F3A22" w:rsidRPr="004A060B">
        <w:rPr>
          <w:rFonts w:ascii="Palatino Linotype" w:hAnsi="Palatino Linotype" w:cs="Arial"/>
        </w:rPr>
        <w:t xml:space="preserve"> </w:t>
      </w:r>
      <w:r w:rsidRPr="004A060B">
        <w:rPr>
          <w:rFonts w:ascii="Palatino Linotype" w:hAnsi="Palatino Linotype" w:cs="Arial"/>
        </w:rPr>
        <w:t>ante</w:t>
      </w:r>
      <w:r w:rsidR="007F3A22" w:rsidRPr="004A060B">
        <w:rPr>
          <w:rFonts w:ascii="Palatino Linotype" w:hAnsi="Palatino Linotype" w:cs="Arial"/>
        </w:rPr>
        <w:t xml:space="preserve"> </w:t>
      </w: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Comité</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así</w:t>
      </w:r>
      <w:r w:rsidR="007F3A22" w:rsidRPr="004A060B">
        <w:rPr>
          <w:rFonts w:ascii="Palatino Linotype" w:hAnsi="Palatino Linotype" w:cs="Arial"/>
        </w:rPr>
        <w:t xml:space="preserve"> </w:t>
      </w:r>
      <w:r w:rsidRPr="004A060B">
        <w:rPr>
          <w:rFonts w:ascii="Palatino Linotype" w:hAnsi="Palatino Linotype" w:cs="Arial"/>
        </w:rPr>
        <w:t>resultar</w:t>
      </w:r>
      <w:r w:rsidR="007F3A22" w:rsidRPr="004A060B">
        <w:rPr>
          <w:rFonts w:ascii="Palatino Linotype" w:hAnsi="Palatino Linotype" w:cs="Arial"/>
        </w:rPr>
        <w:t xml:space="preserve"> </w:t>
      </w:r>
      <w:r w:rsidRPr="004A060B">
        <w:rPr>
          <w:rFonts w:ascii="Palatino Linotype" w:hAnsi="Palatino Linotype" w:cs="Arial"/>
        </w:rPr>
        <w:t>procedente</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proyecto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finalmente</w:t>
      </w:r>
      <w:r w:rsidR="007F3A22" w:rsidRPr="004A060B">
        <w:rPr>
          <w:rFonts w:ascii="Palatino Linotype" w:hAnsi="Palatino Linotype" w:cs="Arial"/>
        </w:rPr>
        <w:t xml:space="preserve"> </w:t>
      </w:r>
      <w:r w:rsidRPr="004A060B">
        <w:rPr>
          <w:rFonts w:ascii="Palatino Linotype" w:hAnsi="Palatino Linotype" w:cs="Arial"/>
        </w:rPr>
        <w:t>sea</w:t>
      </w:r>
      <w:r w:rsidR="007F3A22" w:rsidRPr="004A060B">
        <w:rPr>
          <w:rFonts w:ascii="Palatino Linotype" w:hAnsi="Palatino Linotype" w:cs="Arial"/>
        </w:rPr>
        <w:t xml:space="preserve"> </w:t>
      </w:r>
      <w:r w:rsidRPr="004A060B">
        <w:rPr>
          <w:rFonts w:ascii="Palatino Linotype" w:hAnsi="Palatino Linotype" w:cs="Arial"/>
        </w:rPr>
        <w:t>éste</w:t>
      </w:r>
      <w:r w:rsidR="007F3A22" w:rsidRPr="004A060B">
        <w:rPr>
          <w:rFonts w:ascii="Palatino Linotype" w:hAnsi="Palatino Linotype" w:cs="Arial"/>
        </w:rPr>
        <w:t xml:space="preserve"> </w:t>
      </w:r>
      <w:r w:rsidRPr="004A060B">
        <w:rPr>
          <w:rFonts w:ascii="Palatino Linotype" w:hAnsi="Palatino Linotype" w:cs="Arial"/>
        </w:rPr>
        <w:t>último</w:t>
      </w:r>
      <w:r w:rsidR="007F3A22" w:rsidRPr="004A060B">
        <w:rPr>
          <w:rFonts w:ascii="Palatino Linotype" w:hAnsi="Palatino Linotype" w:cs="Arial"/>
        </w:rPr>
        <w:t xml:space="preserve"> </w:t>
      </w:r>
      <w:r w:rsidRPr="004A060B">
        <w:rPr>
          <w:rFonts w:ascii="Palatino Linotype" w:hAnsi="Palatino Linotype" w:cs="Arial"/>
        </w:rPr>
        <w:t>quien</w:t>
      </w:r>
      <w:r w:rsidR="007F3A22" w:rsidRPr="004A060B">
        <w:rPr>
          <w:rFonts w:ascii="Palatino Linotype" w:hAnsi="Palatino Linotype" w:cs="Arial"/>
        </w:rPr>
        <w:t xml:space="preserve"> </w:t>
      </w:r>
      <w:r w:rsidRPr="004A060B">
        <w:rPr>
          <w:rFonts w:ascii="Palatino Linotype" w:hAnsi="Palatino Linotype" w:cs="Arial"/>
        </w:rPr>
        <w:t>apruebe,</w:t>
      </w:r>
      <w:r w:rsidR="007F3A22" w:rsidRPr="004A060B">
        <w:rPr>
          <w:rFonts w:ascii="Palatino Linotype" w:hAnsi="Palatino Linotype" w:cs="Arial"/>
        </w:rPr>
        <w:t xml:space="preserve"> </w:t>
      </w:r>
      <w:r w:rsidRPr="004A060B">
        <w:rPr>
          <w:rFonts w:ascii="Palatino Linotype" w:hAnsi="Palatino Linotype" w:cs="Arial"/>
        </w:rPr>
        <w:t>modifique</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revoque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misma</w:t>
      </w:r>
      <w:r w:rsidR="00F5594F" w:rsidRPr="004A060B">
        <w:rPr>
          <w:rFonts w:ascii="Palatino Linotype" w:hAnsi="Palatino Linotype" w:cs="Arial"/>
        </w:rPr>
        <w:t>, de manera fundada y motivada, en atención al artículo 143 de la Constitución Política del Estado Libre y Soberano de México</w:t>
      </w:r>
      <w:r w:rsidRPr="004A060B">
        <w:rPr>
          <w:rFonts w:ascii="Palatino Linotype" w:hAnsi="Palatino Linotype" w:cs="Arial"/>
        </w:rPr>
        <w:t>.</w:t>
      </w:r>
    </w:p>
    <w:p w:rsidR="00605A23" w:rsidRPr="004A060B"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4A060B">
        <w:rPr>
          <w:rFonts w:ascii="Palatino Linotype" w:hAnsi="Palatino Linotype" w:cs="Arial"/>
          <w:lang w:val="es-ES"/>
        </w:rPr>
        <w:t>Así</w:t>
      </w:r>
      <w:r w:rsidR="007F3A22" w:rsidRPr="004A060B">
        <w:rPr>
          <w:rFonts w:ascii="Palatino Linotype" w:hAnsi="Palatino Linotype" w:cs="Arial"/>
          <w:lang w:val="es-ES"/>
        </w:rPr>
        <w:t xml:space="preserve"> </w:t>
      </w:r>
      <w:r w:rsidRPr="004A060B">
        <w:rPr>
          <w:rFonts w:ascii="Palatino Linotype" w:hAnsi="Palatino Linotype" w:cs="Arial"/>
          <w:lang w:val="es-ES"/>
        </w:rPr>
        <w:t>las</w:t>
      </w:r>
      <w:r w:rsidR="007F3A22" w:rsidRPr="004A060B">
        <w:rPr>
          <w:rFonts w:ascii="Palatino Linotype" w:hAnsi="Palatino Linotype" w:cs="Arial"/>
          <w:lang w:val="es-ES"/>
        </w:rPr>
        <w:t xml:space="preserve"> </w:t>
      </w:r>
      <w:r w:rsidRPr="004A060B">
        <w:rPr>
          <w:rFonts w:ascii="Palatino Linotype" w:hAnsi="Palatino Linotype" w:cs="Arial"/>
          <w:lang w:val="es-ES"/>
        </w:rPr>
        <w:t>cosas,</w:t>
      </w:r>
      <w:r w:rsidR="007F3A22" w:rsidRPr="004A060B">
        <w:rPr>
          <w:rFonts w:ascii="Palatino Linotype" w:hAnsi="Palatino Linotype" w:cs="Arial"/>
          <w:lang w:val="es-ES"/>
        </w:rPr>
        <w:t xml:space="preserve"> </w:t>
      </w:r>
      <w:r w:rsidRPr="004A060B">
        <w:rPr>
          <w:rFonts w:ascii="Palatino Linotype" w:hAnsi="Palatino Linotype" w:cs="Arial"/>
          <w:lang w:val="es-ES"/>
        </w:rPr>
        <w:t>dentro</w:t>
      </w:r>
      <w:r w:rsidR="007F3A22" w:rsidRPr="004A060B">
        <w:rPr>
          <w:rFonts w:ascii="Palatino Linotype" w:hAnsi="Palatino Linotype" w:cs="Arial"/>
          <w:lang w:val="es-ES"/>
        </w:rPr>
        <w:t xml:space="preserve"> </w:t>
      </w:r>
      <w:r w:rsidRPr="004A060B">
        <w:rPr>
          <w:rFonts w:ascii="Palatino Linotype" w:hAnsi="Palatino Linotype" w:cs="Arial"/>
          <w:lang w:val="es-ES"/>
        </w:rPr>
        <w:t>de</w:t>
      </w:r>
      <w:r w:rsidR="007F3A22" w:rsidRPr="004A060B">
        <w:rPr>
          <w:rFonts w:ascii="Palatino Linotype" w:hAnsi="Palatino Linotype" w:cs="Arial"/>
          <w:lang w:val="es-ES"/>
        </w:rPr>
        <w:t xml:space="preserve"> </w:t>
      </w:r>
      <w:r w:rsidRPr="004A060B">
        <w:rPr>
          <w:rFonts w:ascii="Palatino Linotype" w:hAnsi="Palatino Linotype" w:cs="Arial"/>
          <w:lang w:val="es-ES"/>
        </w:rPr>
        <w:t>los</w:t>
      </w:r>
      <w:r w:rsidR="007F3A22" w:rsidRPr="004A060B">
        <w:rPr>
          <w:rFonts w:ascii="Palatino Linotype" w:hAnsi="Palatino Linotype" w:cs="Arial"/>
          <w:lang w:val="es-ES"/>
        </w:rPr>
        <w:t xml:space="preserve"> </w:t>
      </w:r>
      <w:r w:rsidRPr="004A060B">
        <w:rPr>
          <w:rFonts w:ascii="Palatino Linotype" w:hAnsi="Palatino Linotype" w:cs="Arial"/>
          <w:lang w:val="es-ES"/>
        </w:rPr>
        <w:t>datos</w:t>
      </w:r>
      <w:r w:rsidR="007F3A22" w:rsidRPr="004A060B">
        <w:rPr>
          <w:rFonts w:ascii="Palatino Linotype" w:hAnsi="Palatino Linotype" w:cs="Arial"/>
          <w:lang w:val="es-ES"/>
        </w:rPr>
        <w:t xml:space="preserve"> </w:t>
      </w:r>
      <w:r w:rsidRPr="004A060B">
        <w:rPr>
          <w:rFonts w:ascii="Palatino Linotype" w:hAnsi="Palatino Linotype" w:cs="Arial"/>
          <w:lang w:val="es-ES"/>
        </w:rPr>
        <w:t>personales</w:t>
      </w:r>
      <w:r w:rsidR="007F3A22" w:rsidRPr="004A060B">
        <w:rPr>
          <w:rFonts w:ascii="Palatino Linotype" w:hAnsi="Palatino Linotype" w:cs="Arial"/>
          <w:lang w:val="es-ES"/>
        </w:rPr>
        <w:t xml:space="preserve"> </w:t>
      </w:r>
      <w:r w:rsidRPr="004A060B">
        <w:rPr>
          <w:rFonts w:ascii="Palatino Linotype" w:hAnsi="Palatino Linotype" w:cs="Arial"/>
          <w:lang w:val="es-ES"/>
        </w:rPr>
        <w:t>que</w:t>
      </w:r>
      <w:r w:rsidR="007F3A22" w:rsidRPr="004A060B">
        <w:rPr>
          <w:rFonts w:ascii="Palatino Linotype" w:hAnsi="Palatino Linotype" w:cs="Arial"/>
          <w:lang w:val="es-ES"/>
        </w:rPr>
        <w:t xml:space="preserve"> </w:t>
      </w:r>
      <w:r w:rsidRPr="004A060B">
        <w:rPr>
          <w:rFonts w:ascii="Palatino Linotype" w:hAnsi="Palatino Linotype" w:cs="Arial"/>
          <w:lang w:val="es-ES"/>
        </w:rPr>
        <w:t>pudieran</w:t>
      </w:r>
      <w:r w:rsidR="007F3A22" w:rsidRPr="004A060B">
        <w:rPr>
          <w:rFonts w:ascii="Palatino Linotype" w:hAnsi="Palatino Linotype" w:cs="Arial"/>
          <w:lang w:val="es-ES"/>
        </w:rPr>
        <w:t xml:space="preserve"> </w:t>
      </w:r>
      <w:r w:rsidRPr="004A060B">
        <w:rPr>
          <w:rFonts w:ascii="Palatino Linotype" w:hAnsi="Palatino Linotype" w:cs="Arial"/>
          <w:lang w:val="es-ES"/>
        </w:rPr>
        <w:t>contenerse</w:t>
      </w:r>
      <w:r w:rsidR="007F3A22" w:rsidRPr="004A060B">
        <w:rPr>
          <w:rFonts w:ascii="Palatino Linotype" w:hAnsi="Palatino Linotype" w:cs="Arial"/>
          <w:lang w:val="es-ES"/>
        </w:rPr>
        <w:t xml:space="preserve"> </w:t>
      </w:r>
      <w:r w:rsidRPr="004A060B">
        <w:rPr>
          <w:rFonts w:ascii="Palatino Linotype" w:hAnsi="Palatino Linotype" w:cs="Arial"/>
          <w:lang w:val="es-ES"/>
        </w:rPr>
        <w:t>se</w:t>
      </w:r>
      <w:r w:rsidR="007F3A22" w:rsidRPr="004A060B">
        <w:rPr>
          <w:rFonts w:ascii="Palatino Linotype" w:hAnsi="Palatino Linotype" w:cs="Arial"/>
          <w:lang w:val="es-ES"/>
        </w:rPr>
        <w:t xml:space="preserve"> </w:t>
      </w:r>
      <w:r w:rsidRPr="004A060B">
        <w:rPr>
          <w:rFonts w:ascii="Palatino Linotype" w:hAnsi="Palatino Linotype" w:cs="Arial"/>
          <w:lang w:val="es-ES"/>
        </w:rPr>
        <w:t>destacan</w:t>
      </w:r>
      <w:r w:rsidR="007F3A22" w:rsidRPr="004A060B">
        <w:rPr>
          <w:rFonts w:ascii="Palatino Linotype" w:hAnsi="Palatino Linotype" w:cs="Arial"/>
          <w:lang w:val="es-ES"/>
        </w:rPr>
        <w:t xml:space="preserve"> </w:t>
      </w:r>
      <w:r w:rsidRPr="004A060B">
        <w:rPr>
          <w:rFonts w:ascii="Palatino Linotype" w:hAnsi="Palatino Linotype" w:cs="Arial"/>
          <w:lang w:val="es-ES"/>
        </w:rPr>
        <w:t>los</w:t>
      </w:r>
      <w:r w:rsidR="007F3A22" w:rsidRPr="004A060B">
        <w:rPr>
          <w:rFonts w:ascii="Palatino Linotype" w:hAnsi="Palatino Linotype" w:cs="Arial"/>
          <w:lang w:val="es-ES"/>
        </w:rPr>
        <w:t xml:space="preserve"> </w:t>
      </w:r>
      <w:r w:rsidRPr="004A060B">
        <w:rPr>
          <w:rFonts w:ascii="Palatino Linotype" w:hAnsi="Palatino Linotype" w:cs="Arial"/>
          <w:lang w:val="es-ES"/>
        </w:rPr>
        <w:t>datos</w:t>
      </w:r>
      <w:r w:rsidR="007F3A22" w:rsidRPr="004A060B">
        <w:rPr>
          <w:rFonts w:ascii="Palatino Linotype" w:hAnsi="Palatino Linotype" w:cs="Arial"/>
          <w:lang w:val="es-ES"/>
        </w:rPr>
        <w:t xml:space="preserve"> </w:t>
      </w:r>
      <w:r w:rsidRPr="004A060B">
        <w:rPr>
          <w:rFonts w:ascii="Palatino Linotype" w:hAnsi="Palatino Linotype" w:cs="Arial"/>
          <w:lang w:val="es-ES"/>
        </w:rPr>
        <w:t>personales</w:t>
      </w:r>
      <w:r w:rsidR="007F3A22" w:rsidRPr="004A060B">
        <w:rPr>
          <w:rFonts w:ascii="Palatino Linotype" w:hAnsi="Palatino Linotype" w:cs="Arial"/>
          <w:lang w:val="es-ES"/>
        </w:rPr>
        <w:t xml:space="preserve"> </w:t>
      </w:r>
      <w:r w:rsidRPr="004A060B">
        <w:rPr>
          <w:rFonts w:ascii="Palatino Linotype" w:hAnsi="Palatino Linotype" w:cs="Arial"/>
          <w:lang w:val="es-ES"/>
        </w:rPr>
        <w:t>sensibles,</w:t>
      </w:r>
      <w:r w:rsidR="007F3A22" w:rsidRPr="004A060B">
        <w:rPr>
          <w:rFonts w:ascii="Palatino Linotype" w:hAnsi="Palatino Linotype" w:cs="Arial"/>
          <w:lang w:val="es-ES"/>
        </w:rPr>
        <w:t xml:space="preserve"> </w:t>
      </w:r>
      <w:r w:rsidRPr="004A060B">
        <w:rPr>
          <w:rFonts w:ascii="Palatino Linotype" w:hAnsi="Palatino Linotype" w:cs="Arial"/>
          <w:lang w:val="es-ES"/>
        </w:rPr>
        <w:t>los</w:t>
      </w:r>
      <w:r w:rsidR="007F3A22" w:rsidRPr="004A060B">
        <w:rPr>
          <w:rFonts w:ascii="Palatino Linotype" w:hAnsi="Palatino Linotype" w:cs="Arial"/>
          <w:lang w:val="es-ES"/>
        </w:rPr>
        <w:t xml:space="preserve"> </w:t>
      </w:r>
      <w:r w:rsidRPr="004A060B">
        <w:rPr>
          <w:rFonts w:ascii="Palatino Linotype" w:hAnsi="Palatino Linotype" w:cs="Arial"/>
          <w:lang w:val="es-ES"/>
        </w:rPr>
        <w:t>cuales</w:t>
      </w:r>
      <w:r w:rsidR="007F3A22" w:rsidRPr="004A060B">
        <w:rPr>
          <w:rFonts w:ascii="Palatino Linotype" w:hAnsi="Palatino Linotype" w:cs="Arial"/>
          <w:lang w:val="es-ES"/>
        </w:rPr>
        <w:t xml:space="preserve"> </w:t>
      </w:r>
      <w:r w:rsidRPr="004A060B">
        <w:rPr>
          <w:rFonts w:ascii="Palatino Linotype" w:hAnsi="Palatino Linotype" w:cs="Arial"/>
          <w:lang w:val="es-ES"/>
        </w:rPr>
        <w:t>son</w:t>
      </w:r>
      <w:r w:rsidR="007F3A22" w:rsidRPr="004A060B">
        <w:rPr>
          <w:rFonts w:ascii="Palatino Linotype" w:hAnsi="Palatino Linotype" w:cs="Arial"/>
          <w:lang w:val="es-ES"/>
        </w:rPr>
        <w:t xml:space="preserve"> </w:t>
      </w:r>
      <w:r w:rsidRPr="004A060B">
        <w:rPr>
          <w:rFonts w:ascii="Palatino Linotype" w:hAnsi="Palatino Linotype" w:cs="Arial"/>
          <w:lang w:val="es-ES"/>
        </w:rPr>
        <w:t>aquellos</w:t>
      </w:r>
      <w:r w:rsidR="007F3A22" w:rsidRPr="004A060B">
        <w:rPr>
          <w:rFonts w:ascii="Palatino Linotype" w:hAnsi="Palatino Linotype" w:cs="Arial"/>
          <w:lang w:val="es-ES"/>
        </w:rPr>
        <w:t xml:space="preserve"> </w:t>
      </w:r>
      <w:r w:rsidRPr="004A060B">
        <w:rPr>
          <w:rFonts w:ascii="Palatino Linotype" w:hAnsi="Palatino Linotype" w:cs="Arial"/>
        </w:rPr>
        <w:t>referentes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esfera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titular</w:t>
      </w:r>
      <w:r w:rsidR="007F3A22" w:rsidRPr="004A060B">
        <w:rPr>
          <w:rFonts w:ascii="Palatino Linotype" w:hAnsi="Palatino Linotype" w:cs="Arial"/>
        </w:rPr>
        <w:t xml:space="preserve"> </w:t>
      </w:r>
      <w:r w:rsidRPr="004A060B">
        <w:rPr>
          <w:rFonts w:ascii="Palatino Linotype" w:hAnsi="Palatino Linotype" w:cs="Arial"/>
        </w:rPr>
        <w:t>cuya</w:t>
      </w:r>
      <w:r w:rsidR="007F3A22" w:rsidRPr="004A060B">
        <w:rPr>
          <w:rFonts w:ascii="Palatino Linotype" w:hAnsi="Palatino Linotype" w:cs="Arial"/>
        </w:rPr>
        <w:t xml:space="preserve"> </w:t>
      </w:r>
      <w:r w:rsidRPr="004A060B">
        <w:rPr>
          <w:rFonts w:ascii="Palatino Linotype" w:hAnsi="Palatino Linotype" w:cs="Arial"/>
        </w:rPr>
        <w:t>utilización</w:t>
      </w:r>
      <w:r w:rsidR="007F3A22" w:rsidRPr="004A060B">
        <w:rPr>
          <w:rFonts w:ascii="Palatino Linotype" w:hAnsi="Palatino Linotype" w:cs="Arial"/>
        </w:rPr>
        <w:t xml:space="preserve"> </w:t>
      </w:r>
      <w:r w:rsidRPr="004A060B">
        <w:rPr>
          <w:rFonts w:ascii="Palatino Linotype" w:hAnsi="Palatino Linotype" w:cs="Arial"/>
        </w:rPr>
        <w:t>indebida</w:t>
      </w:r>
      <w:r w:rsidR="007F3A22" w:rsidRPr="004A060B">
        <w:rPr>
          <w:rFonts w:ascii="Palatino Linotype" w:hAnsi="Palatino Linotype" w:cs="Arial"/>
        </w:rPr>
        <w:t xml:space="preserve"> </w:t>
      </w:r>
      <w:r w:rsidRPr="004A060B">
        <w:rPr>
          <w:rFonts w:ascii="Palatino Linotype" w:hAnsi="Palatino Linotype" w:cs="Arial"/>
        </w:rPr>
        <w:t>pueda</w:t>
      </w:r>
      <w:r w:rsidR="007F3A22" w:rsidRPr="004A060B">
        <w:rPr>
          <w:rFonts w:ascii="Palatino Linotype" w:hAnsi="Palatino Linotype" w:cs="Arial"/>
        </w:rPr>
        <w:t xml:space="preserve"> </w:t>
      </w:r>
      <w:r w:rsidRPr="004A060B">
        <w:rPr>
          <w:rFonts w:ascii="Palatino Linotype" w:hAnsi="Palatino Linotype" w:cs="Arial"/>
        </w:rPr>
        <w:t>dar</w:t>
      </w:r>
      <w:r w:rsidR="007F3A22" w:rsidRPr="004A060B">
        <w:rPr>
          <w:rFonts w:ascii="Palatino Linotype" w:hAnsi="Palatino Linotype" w:cs="Arial"/>
        </w:rPr>
        <w:t xml:space="preserve"> </w:t>
      </w:r>
      <w:r w:rsidRPr="004A060B">
        <w:rPr>
          <w:rFonts w:ascii="Palatino Linotype" w:hAnsi="Palatino Linotype" w:cs="Arial"/>
        </w:rPr>
        <w:t>origen</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discriminación</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conlleve</w:t>
      </w:r>
      <w:r w:rsidR="007F3A22" w:rsidRPr="004A060B">
        <w:rPr>
          <w:rFonts w:ascii="Palatino Linotype" w:hAnsi="Palatino Linotype" w:cs="Arial"/>
        </w:rPr>
        <w:t xml:space="preserve"> </w:t>
      </w:r>
      <w:r w:rsidRPr="004A060B">
        <w:rPr>
          <w:rFonts w:ascii="Palatino Linotype" w:hAnsi="Palatino Linotype" w:cs="Arial"/>
        </w:rPr>
        <w:t>un</w:t>
      </w:r>
      <w:r w:rsidR="007F3A22" w:rsidRPr="004A060B">
        <w:rPr>
          <w:rFonts w:ascii="Palatino Linotype" w:hAnsi="Palatino Linotype" w:cs="Arial"/>
        </w:rPr>
        <w:t xml:space="preserve"> </w:t>
      </w:r>
      <w:r w:rsidRPr="004A060B">
        <w:rPr>
          <w:rFonts w:ascii="Palatino Linotype" w:hAnsi="Palatino Linotype" w:cs="Arial"/>
        </w:rPr>
        <w:t>riesgo</w:t>
      </w:r>
      <w:r w:rsidR="007F3A22" w:rsidRPr="004A060B">
        <w:rPr>
          <w:rFonts w:ascii="Palatino Linotype" w:hAnsi="Palatino Linotype" w:cs="Arial"/>
        </w:rPr>
        <w:t xml:space="preserve"> </w:t>
      </w:r>
      <w:r w:rsidRPr="004A060B">
        <w:rPr>
          <w:rFonts w:ascii="Palatino Linotype" w:hAnsi="Palatino Linotype" w:cs="Arial"/>
        </w:rPr>
        <w:t>grave</w:t>
      </w:r>
      <w:r w:rsidR="007F3A22" w:rsidRPr="004A060B">
        <w:rPr>
          <w:rFonts w:ascii="Palatino Linotype" w:hAnsi="Palatino Linotype" w:cs="Arial"/>
        </w:rPr>
        <w:t xml:space="preserve"> </w:t>
      </w:r>
      <w:r w:rsidRPr="004A060B">
        <w:rPr>
          <w:rFonts w:ascii="Palatino Linotype" w:hAnsi="Palatino Linotype" w:cs="Arial"/>
        </w:rPr>
        <w:lastRenderedPageBreak/>
        <w:t>para</w:t>
      </w:r>
      <w:r w:rsidR="007F3A22" w:rsidRPr="004A060B">
        <w:rPr>
          <w:rFonts w:ascii="Palatino Linotype" w:hAnsi="Palatino Linotype" w:cs="Arial"/>
        </w:rPr>
        <w:t xml:space="preserve"> </w:t>
      </w:r>
      <w:r w:rsidRPr="004A060B">
        <w:rPr>
          <w:rFonts w:ascii="Palatino Linotype" w:hAnsi="Palatino Linotype" w:cs="Arial"/>
        </w:rPr>
        <w:t>éste.</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manera</w:t>
      </w:r>
      <w:r w:rsidR="007F3A22" w:rsidRPr="004A060B">
        <w:rPr>
          <w:rFonts w:ascii="Palatino Linotype" w:hAnsi="Palatino Linotype" w:cs="Arial"/>
        </w:rPr>
        <w:t xml:space="preserve"> </w:t>
      </w:r>
      <w:r w:rsidRPr="004A060B">
        <w:rPr>
          <w:rFonts w:ascii="Palatino Linotype" w:hAnsi="Palatino Linotype" w:cs="Arial"/>
        </w:rPr>
        <w:t>enunciativa</w:t>
      </w:r>
      <w:r w:rsidR="007F3A22" w:rsidRPr="004A060B">
        <w:rPr>
          <w:rFonts w:ascii="Palatino Linotype" w:hAnsi="Palatino Linotype" w:cs="Arial"/>
        </w:rPr>
        <w:t xml:space="preserve"> </w:t>
      </w:r>
      <w:r w:rsidRPr="004A060B">
        <w:rPr>
          <w:rFonts w:ascii="Palatino Linotype" w:hAnsi="Palatino Linotype" w:cs="Arial"/>
        </w:rPr>
        <w:t>más</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limitativa,</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consideran</w:t>
      </w:r>
      <w:r w:rsidR="007F3A22" w:rsidRPr="004A060B">
        <w:rPr>
          <w:rFonts w:ascii="Palatino Linotype" w:hAnsi="Palatino Linotype" w:cs="Arial"/>
        </w:rPr>
        <w:t xml:space="preserve"> </w:t>
      </w:r>
      <w:r w:rsidRPr="004A060B">
        <w:rPr>
          <w:rFonts w:ascii="Palatino Linotype" w:hAnsi="Palatino Linotype" w:cs="Arial"/>
        </w:rPr>
        <w:t>sensibles</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datos</w:t>
      </w:r>
      <w:r w:rsidR="007F3A22" w:rsidRPr="004A060B">
        <w:rPr>
          <w:rFonts w:ascii="Palatino Linotype" w:hAnsi="Palatino Linotype" w:cs="Arial"/>
        </w:rPr>
        <w:t xml:space="preserve"> </w:t>
      </w:r>
      <w:r w:rsidRPr="004A060B">
        <w:rPr>
          <w:rFonts w:ascii="Palatino Linotype" w:hAnsi="Palatino Linotype" w:cs="Arial"/>
        </w:rPr>
        <w:t>personales</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puedan</w:t>
      </w:r>
      <w:r w:rsidR="007F3A22" w:rsidRPr="004A060B">
        <w:rPr>
          <w:rFonts w:ascii="Palatino Linotype" w:hAnsi="Palatino Linotype" w:cs="Arial"/>
        </w:rPr>
        <w:t xml:space="preserve"> </w:t>
      </w:r>
      <w:r w:rsidRPr="004A060B">
        <w:rPr>
          <w:rFonts w:ascii="Palatino Linotype" w:hAnsi="Palatino Linotype" w:cs="Arial"/>
        </w:rPr>
        <w:t>revelar</w:t>
      </w:r>
      <w:r w:rsidR="007F3A22" w:rsidRPr="004A060B">
        <w:rPr>
          <w:rFonts w:ascii="Palatino Linotype" w:hAnsi="Palatino Linotype" w:cs="Arial"/>
        </w:rPr>
        <w:t xml:space="preserve"> </w:t>
      </w:r>
      <w:r w:rsidRPr="004A060B">
        <w:rPr>
          <w:rFonts w:ascii="Palatino Linotype" w:hAnsi="Palatino Linotype" w:cs="Arial"/>
        </w:rPr>
        <w:t>aspectos</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origen</w:t>
      </w:r>
      <w:r w:rsidR="007F3A22" w:rsidRPr="004A060B">
        <w:rPr>
          <w:rFonts w:ascii="Palatino Linotype" w:hAnsi="Palatino Linotype" w:cs="Arial"/>
        </w:rPr>
        <w:t xml:space="preserve"> </w:t>
      </w:r>
      <w:r w:rsidRPr="004A060B">
        <w:rPr>
          <w:rFonts w:ascii="Palatino Linotype" w:hAnsi="Palatino Linotype" w:cs="Arial"/>
        </w:rPr>
        <w:t>racial</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étnico,</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salud</w:t>
      </w:r>
      <w:r w:rsidR="007F3A22" w:rsidRPr="004A060B">
        <w:rPr>
          <w:rFonts w:ascii="Palatino Linotype" w:hAnsi="Palatino Linotype" w:cs="Arial"/>
        </w:rPr>
        <w:t xml:space="preserve"> </w:t>
      </w:r>
      <w:r w:rsidRPr="004A060B">
        <w:rPr>
          <w:rFonts w:ascii="Palatino Linotype" w:hAnsi="Palatino Linotype" w:cs="Arial"/>
        </w:rPr>
        <w:t>física</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mental,</w:t>
      </w:r>
      <w:r w:rsidR="007F3A22" w:rsidRPr="004A060B">
        <w:rPr>
          <w:rFonts w:ascii="Palatino Linotype" w:hAnsi="Palatino Linotype" w:cs="Arial"/>
        </w:rPr>
        <w:t xml:space="preserve"> </w:t>
      </w:r>
      <w:r w:rsidRPr="004A060B">
        <w:rPr>
          <w:rFonts w:ascii="Palatino Linotype" w:hAnsi="Palatino Linotype" w:cs="Arial"/>
        </w:rPr>
        <w:t>presente</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futura,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genética,</w:t>
      </w:r>
      <w:r w:rsidR="007F3A22" w:rsidRPr="004A060B">
        <w:rPr>
          <w:rFonts w:ascii="Palatino Linotype" w:hAnsi="Palatino Linotype" w:cs="Arial"/>
        </w:rPr>
        <w:t xml:space="preserve"> </w:t>
      </w:r>
      <w:r w:rsidRPr="004A060B">
        <w:rPr>
          <w:rFonts w:ascii="Palatino Linotype" w:hAnsi="Palatino Linotype" w:cs="Arial"/>
        </w:rPr>
        <w:t>creencias</w:t>
      </w:r>
      <w:r w:rsidR="007F3A22" w:rsidRPr="004A060B">
        <w:rPr>
          <w:rFonts w:ascii="Palatino Linotype" w:hAnsi="Palatino Linotype" w:cs="Arial"/>
        </w:rPr>
        <w:t xml:space="preserve"> </w:t>
      </w:r>
      <w:r w:rsidRPr="004A060B">
        <w:rPr>
          <w:rFonts w:ascii="Palatino Linotype" w:hAnsi="Palatino Linotype" w:cs="Arial"/>
        </w:rPr>
        <w:t>religiosas,</w:t>
      </w:r>
      <w:r w:rsidR="007F3A22" w:rsidRPr="004A060B">
        <w:rPr>
          <w:rFonts w:ascii="Palatino Linotype" w:hAnsi="Palatino Linotype" w:cs="Arial"/>
        </w:rPr>
        <w:t xml:space="preserve"> </w:t>
      </w:r>
      <w:r w:rsidRPr="004A060B">
        <w:rPr>
          <w:rFonts w:ascii="Palatino Linotype" w:hAnsi="Palatino Linotype" w:cs="Arial"/>
        </w:rPr>
        <w:t>filosóficas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morales,</w:t>
      </w:r>
      <w:r w:rsidR="007F3A22" w:rsidRPr="004A060B">
        <w:rPr>
          <w:rFonts w:ascii="Palatino Linotype" w:hAnsi="Palatino Linotype" w:cs="Arial"/>
        </w:rPr>
        <w:t xml:space="preserve"> </w:t>
      </w:r>
      <w:r w:rsidRPr="004A060B">
        <w:rPr>
          <w:rFonts w:ascii="Palatino Linotype" w:hAnsi="Palatino Linotype" w:cs="Arial"/>
        </w:rPr>
        <w:t>opiniones</w:t>
      </w:r>
      <w:r w:rsidR="007F3A22" w:rsidRPr="004A060B">
        <w:rPr>
          <w:rFonts w:ascii="Palatino Linotype" w:hAnsi="Palatino Linotype" w:cs="Arial"/>
        </w:rPr>
        <w:t xml:space="preserve"> </w:t>
      </w:r>
      <w:r w:rsidRPr="004A060B">
        <w:rPr>
          <w:rFonts w:ascii="Palatino Linotype" w:hAnsi="Palatino Linotype" w:cs="Arial"/>
        </w:rPr>
        <w:t>políticas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preferencia</w:t>
      </w:r>
      <w:r w:rsidR="007F3A22" w:rsidRPr="004A060B">
        <w:rPr>
          <w:rFonts w:ascii="Palatino Linotype" w:hAnsi="Palatino Linotype" w:cs="Arial"/>
        </w:rPr>
        <w:t xml:space="preserve"> </w:t>
      </w:r>
      <w:r w:rsidRPr="004A060B">
        <w:rPr>
          <w:rFonts w:ascii="Palatino Linotype" w:hAnsi="Palatino Linotype" w:cs="Arial"/>
        </w:rPr>
        <w:t>sexual</w:t>
      </w:r>
      <w:r w:rsidR="00F5594F" w:rsidRPr="004A060B">
        <w:rPr>
          <w:rFonts w:ascii="Palatino Linotype" w:hAnsi="Palatino Linotype" w:cs="Arial"/>
        </w:rPr>
        <w:t>, de conformidad con el artículo 4, fracción XII de la Ley de Protección de Datos Personales en Posesión de Sujetos Obligados del Estado de México y Municipios</w:t>
      </w:r>
      <w:r w:rsidRPr="004A060B">
        <w:rPr>
          <w:rFonts w:ascii="Palatino Linotype" w:hAnsi="Palatino Linotype" w:cs="Arial"/>
        </w:rPr>
        <w:t>.</w:t>
      </w:r>
    </w:p>
    <w:p w:rsidR="00605A23" w:rsidRPr="004A060B"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Con</w:t>
      </w:r>
      <w:r w:rsidR="007F3A22" w:rsidRPr="004A060B">
        <w:rPr>
          <w:rFonts w:ascii="Palatino Linotype" w:hAnsi="Palatino Linotype" w:cs="Arial"/>
        </w:rPr>
        <w:t xml:space="preserve"> </w:t>
      </w:r>
      <w:r w:rsidRPr="004A060B">
        <w:rPr>
          <w:rFonts w:ascii="Palatino Linotype" w:hAnsi="Palatino Linotype" w:cs="Arial"/>
        </w:rPr>
        <w:t>base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anterior,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artículo</w:t>
      </w:r>
      <w:r w:rsidR="007F3A22" w:rsidRPr="004A060B">
        <w:rPr>
          <w:rFonts w:ascii="Palatino Linotype" w:hAnsi="Palatino Linotype" w:cs="Arial"/>
        </w:rPr>
        <w:t xml:space="preserve"> </w:t>
      </w:r>
      <w:r w:rsidRPr="004A060B">
        <w:rPr>
          <w:rFonts w:ascii="Palatino Linotype" w:hAnsi="Palatino Linotype" w:cs="Arial"/>
        </w:rPr>
        <w:t>7</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Protección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Datos</w:t>
      </w:r>
      <w:r w:rsidR="007F3A22" w:rsidRPr="004A060B">
        <w:rPr>
          <w:rFonts w:ascii="Palatino Linotype" w:hAnsi="Palatino Linotype" w:cs="Arial"/>
        </w:rPr>
        <w:t xml:space="preserve"> </w:t>
      </w:r>
      <w:r w:rsidRPr="004A060B">
        <w:rPr>
          <w:rFonts w:ascii="Palatino Linotype" w:hAnsi="Palatino Linotype" w:cs="Arial"/>
        </w:rPr>
        <w:t>Personales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Posesión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Sujetos</w:t>
      </w:r>
      <w:r w:rsidR="007F3A22" w:rsidRPr="004A060B">
        <w:rPr>
          <w:rFonts w:ascii="Palatino Linotype" w:hAnsi="Palatino Linotype" w:cs="Arial"/>
        </w:rPr>
        <w:t xml:space="preserve"> </w:t>
      </w:r>
      <w:r w:rsidRPr="004A060B">
        <w:rPr>
          <w:rFonts w:ascii="Palatino Linotype" w:hAnsi="Palatino Linotype" w:cs="Arial"/>
        </w:rPr>
        <w:t>Obligados</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Municipios</w:t>
      </w:r>
      <w:r w:rsidR="007F3A22" w:rsidRPr="004A060B">
        <w:rPr>
          <w:rFonts w:ascii="Palatino Linotype" w:hAnsi="Palatino Linotype" w:cs="Arial"/>
        </w:rPr>
        <w:t xml:space="preserve"> </w:t>
      </w:r>
      <w:r w:rsidRPr="004A060B">
        <w:rPr>
          <w:rFonts w:ascii="Palatino Linotype" w:hAnsi="Palatino Linotype" w:cs="Arial"/>
        </w:rPr>
        <w:t>establece</w:t>
      </w:r>
      <w:r w:rsidR="007F3A22" w:rsidRPr="004A060B">
        <w:rPr>
          <w:rFonts w:ascii="Palatino Linotype" w:hAnsi="Palatino Linotype" w:cs="Arial"/>
        </w:rPr>
        <w:t xml:space="preserve"> </w:t>
      </w:r>
      <w:r w:rsidRPr="004A060B">
        <w:rPr>
          <w:rFonts w:ascii="Palatino Linotype" w:hAnsi="Palatino Linotype" w:cs="Arial"/>
        </w:rPr>
        <w:t>puntualmente</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datos</w:t>
      </w:r>
      <w:r w:rsidR="007F3A22" w:rsidRPr="004A060B">
        <w:rPr>
          <w:rFonts w:ascii="Palatino Linotype" w:hAnsi="Palatino Linotype" w:cs="Arial"/>
        </w:rPr>
        <w:t xml:space="preserve"> </w:t>
      </w:r>
      <w:r w:rsidRPr="004A060B">
        <w:rPr>
          <w:rFonts w:ascii="Palatino Linotype" w:hAnsi="Palatino Linotype" w:cs="Arial"/>
        </w:rPr>
        <w:t>personales</w:t>
      </w:r>
      <w:r w:rsidR="007F3A22" w:rsidRPr="004A060B">
        <w:rPr>
          <w:rFonts w:ascii="Palatino Linotype" w:hAnsi="Palatino Linotype" w:cs="Arial"/>
        </w:rPr>
        <w:t xml:space="preserve"> </w:t>
      </w:r>
      <w:r w:rsidRPr="004A060B">
        <w:rPr>
          <w:rFonts w:ascii="Palatino Linotype" w:hAnsi="Palatino Linotype" w:cs="Arial"/>
        </w:rPr>
        <w:t>sensibles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naturaleza</w:t>
      </w:r>
      <w:r w:rsidR="007F3A22" w:rsidRPr="004A060B">
        <w:rPr>
          <w:rFonts w:ascii="Palatino Linotype" w:hAnsi="Palatino Linotype" w:cs="Arial"/>
        </w:rPr>
        <w:t xml:space="preserve"> </w:t>
      </w:r>
      <w:r w:rsidRPr="004A060B">
        <w:rPr>
          <w:rFonts w:ascii="Palatino Linotype" w:hAnsi="Palatino Linotype" w:cs="Arial"/>
        </w:rPr>
        <w:t>análoga</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términos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disposiciones</w:t>
      </w:r>
      <w:r w:rsidR="007F3A22" w:rsidRPr="004A060B">
        <w:rPr>
          <w:rFonts w:ascii="Palatino Linotype" w:hAnsi="Palatino Linotype" w:cs="Arial"/>
        </w:rPr>
        <w:t xml:space="preserve"> </w:t>
      </w:r>
      <w:r w:rsidRPr="004A060B">
        <w:rPr>
          <w:rFonts w:ascii="Palatino Linotype" w:hAnsi="Palatino Linotype" w:cs="Arial"/>
        </w:rPr>
        <w:t>legales</w:t>
      </w:r>
      <w:r w:rsidR="007F3A22" w:rsidRPr="004A060B">
        <w:rPr>
          <w:rFonts w:ascii="Palatino Linotype" w:hAnsi="Palatino Linotype" w:cs="Arial"/>
        </w:rPr>
        <w:t xml:space="preserve"> </w:t>
      </w:r>
      <w:r w:rsidRPr="004A060B">
        <w:rPr>
          <w:rFonts w:ascii="Palatino Linotype" w:hAnsi="Palatino Linotype" w:cs="Arial"/>
        </w:rPr>
        <w:t>aplicables</w:t>
      </w:r>
      <w:r w:rsidR="007F3A22" w:rsidRPr="004A060B">
        <w:rPr>
          <w:rFonts w:ascii="Palatino Linotype" w:hAnsi="Palatino Linotype" w:cs="Arial"/>
        </w:rPr>
        <w:t xml:space="preserve"> </w:t>
      </w:r>
      <w:r w:rsidRPr="004A060B">
        <w:rPr>
          <w:rFonts w:ascii="Palatino Linotype" w:hAnsi="Palatino Linotype" w:cs="Arial"/>
        </w:rPr>
        <w:t>estarán</w:t>
      </w:r>
      <w:r w:rsidR="007F3A22" w:rsidRPr="004A060B">
        <w:rPr>
          <w:rFonts w:ascii="Palatino Linotype" w:hAnsi="Palatino Linotype" w:cs="Arial"/>
        </w:rPr>
        <w:t xml:space="preserve"> </w:t>
      </w:r>
      <w:r w:rsidRPr="004A060B">
        <w:rPr>
          <w:rFonts w:ascii="Palatino Linotype" w:hAnsi="Palatino Linotype" w:cs="Arial"/>
        </w:rPr>
        <w:t>especialmente</w:t>
      </w:r>
      <w:r w:rsidR="007F3A22" w:rsidRPr="004A060B">
        <w:rPr>
          <w:rFonts w:ascii="Palatino Linotype" w:hAnsi="Palatino Linotype" w:cs="Arial"/>
        </w:rPr>
        <w:t xml:space="preserve"> </w:t>
      </w:r>
      <w:r w:rsidRPr="004A060B">
        <w:rPr>
          <w:rFonts w:ascii="Palatino Linotype" w:hAnsi="Palatino Linotype" w:cs="Arial"/>
        </w:rPr>
        <w:t>protegidos</w:t>
      </w:r>
      <w:r w:rsidR="007F3A22" w:rsidRPr="004A060B">
        <w:rPr>
          <w:rFonts w:ascii="Palatino Linotype" w:hAnsi="Palatino Linotype" w:cs="Arial"/>
        </w:rPr>
        <w:t xml:space="preserve"> </w:t>
      </w:r>
      <w:r w:rsidRPr="004A060B">
        <w:rPr>
          <w:rFonts w:ascii="Palatino Linotype" w:hAnsi="Palatino Linotype" w:cs="Arial"/>
        </w:rPr>
        <w:t>con</w:t>
      </w:r>
      <w:r w:rsidR="007F3A22" w:rsidRPr="004A060B">
        <w:rPr>
          <w:rFonts w:ascii="Palatino Linotype" w:hAnsi="Palatino Linotype" w:cs="Arial"/>
        </w:rPr>
        <w:t xml:space="preserve"> </w:t>
      </w:r>
      <w:r w:rsidRPr="004A060B">
        <w:rPr>
          <w:rFonts w:ascii="Palatino Linotype" w:hAnsi="Palatino Linotype" w:cs="Arial"/>
        </w:rPr>
        <w:t>medidas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seguridad</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alto</w:t>
      </w:r>
      <w:r w:rsidR="007F3A22" w:rsidRPr="004A060B">
        <w:rPr>
          <w:rFonts w:ascii="Palatino Linotype" w:hAnsi="Palatino Linotype" w:cs="Arial"/>
        </w:rPr>
        <w:t xml:space="preserve"> </w:t>
      </w:r>
      <w:r w:rsidRPr="004A060B">
        <w:rPr>
          <w:rFonts w:ascii="Palatino Linotype" w:hAnsi="Palatino Linotype" w:cs="Arial"/>
        </w:rPr>
        <w:t>nivel.</w:t>
      </w:r>
    </w:p>
    <w:p w:rsidR="004F7C71" w:rsidRPr="004A060B"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otra</w:t>
      </w:r>
      <w:r w:rsidR="007F3A22" w:rsidRPr="004A060B">
        <w:rPr>
          <w:rFonts w:ascii="Palatino Linotype" w:hAnsi="Palatino Linotype" w:cs="Arial"/>
        </w:rPr>
        <w:t xml:space="preserve"> </w:t>
      </w:r>
      <w:r w:rsidRPr="004A060B">
        <w:rPr>
          <w:rFonts w:ascii="Palatino Linotype" w:hAnsi="Palatino Linotype" w:cs="Arial"/>
        </w:rPr>
        <w:t>parte,</w:t>
      </w:r>
      <w:r w:rsidR="007F3A22" w:rsidRPr="004A060B">
        <w:rPr>
          <w:rFonts w:ascii="Palatino Linotype" w:hAnsi="Palatino Linotype" w:cs="Arial"/>
        </w:rPr>
        <w:t xml:space="preserve"> </w:t>
      </w:r>
      <w:r w:rsidRPr="004A060B">
        <w:rPr>
          <w:rFonts w:ascii="Palatino Linotype" w:hAnsi="Palatino Linotype" w:cs="Arial"/>
        </w:rPr>
        <w:t>esta</w:t>
      </w:r>
      <w:r w:rsidR="007F3A22" w:rsidRPr="004A060B">
        <w:rPr>
          <w:rFonts w:ascii="Palatino Linotype" w:hAnsi="Palatino Linotype" w:cs="Arial"/>
        </w:rPr>
        <w:t xml:space="preserve"> </w:t>
      </w:r>
      <w:r w:rsidRPr="004A060B">
        <w:rPr>
          <w:rFonts w:ascii="Palatino Linotype" w:hAnsi="Palatino Linotype" w:cs="Arial"/>
        </w:rPr>
        <w:t>Ponencia</w:t>
      </w:r>
      <w:r w:rsidR="007F3A22" w:rsidRPr="004A060B">
        <w:rPr>
          <w:rFonts w:ascii="Palatino Linotype" w:hAnsi="Palatino Linotype" w:cs="Arial"/>
        </w:rPr>
        <w:t xml:space="preserve"> </w:t>
      </w:r>
      <w:r w:rsidRPr="004A060B">
        <w:rPr>
          <w:rFonts w:ascii="Palatino Linotype" w:hAnsi="Palatino Linotype" w:cs="Arial"/>
        </w:rPr>
        <w:t>Resolutora</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omite</w:t>
      </w:r>
      <w:r w:rsidR="007F3A22" w:rsidRPr="004A060B">
        <w:rPr>
          <w:rFonts w:ascii="Palatino Linotype" w:hAnsi="Palatino Linotype" w:cs="Arial"/>
        </w:rPr>
        <w:t xml:space="preserve"> </w:t>
      </w:r>
      <w:r w:rsidRPr="004A060B">
        <w:rPr>
          <w:rFonts w:ascii="Palatino Linotype" w:hAnsi="Palatino Linotype" w:cs="Arial"/>
        </w:rPr>
        <w:t>mencionar</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si</w:t>
      </w:r>
      <w:r w:rsidR="007F3A22" w:rsidRPr="004A060B">
        <w:rPr>
          <w:rFonts w:ascii="Palatino Linotype" w:hAnsi="Palatino Linotype" w:cs="Arial"/>
        </w:rPr>
        <w:t xml:space="preserve"> </w:t>
      </w:r>
      <w:r w:rsidRPr="004A060B">
        <w:rPr>
          <w:rFonts w:ascii="Palatino Linotype" w:hAnsi="Palatino Linotype" w:cs="Arial"/>
          <w:b/>
        </w:rPr>
        <w:t>EL</w:t>
      </w:r>
      <w:r w:rsidR="007F3A22" w:rsidRPr="004A060B">
        <w:rPr>
          <w:rFonts w:ascii="Palatino Linotype" w:hAnsi="Palatino Linotype" w:cs="Arial"/>
          <w:b/>
        </w:rPr>
        <w:t xml:space="preserve"> </w:t>
      </w:r>
      <w:r w:rsidRPr="004A060B">
        <w:rPr>
          <w:rFonts w:ascii="Palatino Linotype" w:hAnsi="Palatino Linotype" w:cs="Arial"/>
          <w:b/>
        </w:rPr>
        <w:t>SUJETO</w:t>
      </w:r>
      <w:r w:rsidR="007F3A22" w:rsidRPr="004A060B">
        <w:rPr>
          <w:rFonts w:ascii="Palatino Linotype" w:hAnsi="Palatino Linotype" w:cs="Arial"/>
          <w:b/>
        </w:rPr>
        <w:t xml:space="preserve"> </w:t>
      </w:r>
      <w:r w:rsidRPr="004A060B">
        <w:rPr>
          <w:rFonts w:ascii="Palatino Linotype" w:hAnsi="Palatino Linotype" w:cs="Arial"/>
          <w:b/>
        </w:rPr>
        <w:t>OBLIGADO</w:t>
      </w:r>
      <w:r w:rsidR="007F3A22" w:rsidRPr="004A060B">
        <w:rPr>
          <w:rFonts w:ascii="Palatino Linotype" w:hAnsi="Palatino Linotype" w:cs="Arial"/>
        </w:rPr>
        <w:t xml:space="preserve"> </w:t>
      </w:r>
      <w:r w:rsidRPr="004A060B">
        <w:rPr>
          <w:rFonts w:ascii="Palatino Linotype" w:hAnsi="Palatino Linotype" w:cs="Arial"/>
        </w:rPr>
        <w:t>advierte</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propia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especial</w:t>
      </w:r>
      <w:r w:rsidR="007F3A22" w:rsidRPr="004A060B">
        <w:rPr>
          <w:rFonts w:ascii="Palatino Linotype" w:hAnsi="Palatino Linotype" w:cs="Arial"/>
        </w:rPr>
        <w:t xml:space="preserve"> </w:t>
      </w:r>
      <w:r w:rsidRPr="004A060B">
        <w:rPr>
          <w:rFonts w:ascii="Palatino Linotype" w:hAnsi="Palatino Linotype" w:cs="Arial"/>
        </w:rPr>
        <w:t>naturaleza,</w:t>
      </w:r>
      <w:r w:rsidR="007F3A22" w:rsidRPr="004A060B">
        <w:rPr>
          <w:rFonts w:ascii="Palatino Linotype" w:hAnsi="Palatino Linotype" w:cs="Arial"/>
        </w:rPr>
        <w:t xml:space="preserve"> </w:t>
      </w:r>
      <w:r w:rsidRPr="004A060B">
        <w:rPr>
          <w:rFonts w:ascii="Palatino Linotype" w:hAnsi="Palatino Linotype" w:cs="Arial"/>
        </w:rPr>
        <w:t>encuadre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alguno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supuestos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reserv</w:t>
      </w:r>
      <w:r w:rsidR="00F5594F"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enmarca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Municipios</w:t>
      </w:r>
      <w:r w:rsidR="007F3A22" w:rsidRPr="004A060B">
        <w:rPr>
          <w:rFonts w:ascii="Palatino Linotype" w:hAnsi="Palatino Linotype" w:cs="Arial"/>
        </w:rPr>
        <w:t xml:space="preserve"> </w:t>
      </w:r>
      <w:r w:rsidRPr="004A060B">
        <w:rPr>
          <w:rFonts w:ascii="Palatino Linotype" w:hAnsi="Palatino Linotype" w:cs="Arial"/>
        </w:rPr>
        <w:t>deberá</w:t>
      </w:r>
      <w:r w:rsidR="007F3A22" w:rsidRPr="004A060B">
        <w:rPr>
          <w:rFonts w:ascii="Palatino Linotype" w:hAnsi="Palatino Linotype" w:cs="Arial"/>
        </w:rPr>
        <w:t xml:space="preserve"> </w:t>
      </w:r>
      <w:r w:rsidRPr="004A060B">
        <w:rPr>
          <w:rFonts w:ascii="Palatino Linotype" w:hAnsi="Palatino Linotype" w:cs="Arial"/>
        </w:rPr>
        <w:t>efectuar</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correspondiente,</w:t>
      </w:r>
      <w:r w:rsidR="007F3A22" w:rsidRPr="004A060B">
        <w:rPr>
          <w:rFonts w:ascii="Palatino Linotype" w:hAnsi="Palatino Linotype" w:cs="Arial"/>
        </w:rPr>
        <w:t xml:space="preserve"> </w:t>
      </w:r>
      <w:r w:rsidRPr="004A060B">
        <w:rPr>
          <w:rFonts w:ascii="Palatino Linotype" w:hAnsi="Palatino Linotype" w:cs="Arial"/>
        </w:rPr>
        <w:t>debidamente</w:t>
      </w:r>
      <w:r w:rsidR="007F3A22" w:rsidRPr="004A060B">
        <w:rPr>
          <w:rFonts w:ascii="Palatino Linotype" w:hAnsi="Palatino Linotype" w:cs="Arial"/>
        </w:rPr>
        <w:t xml:space="preserve"> </w:t>
      </w:r>
      <w:r w:rsidRPr="004A060B">
        <w:rPr>
          <w:rFonts w:ascii="Palatino Linotype" w:hAnsi="Palatino Linotype" w:cs="Arial"/>
        </w:rPr>
        <w:t>fundada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motivada.</w:t>
      </w:r>
      <w:r w:rsidR="00F5594F" w:rsidRPr="004A060B">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4A060B">
        <w:rPr>
          <w:rFonts w:ascii="Palatino Linotype" w:hAnsi="Palatino Linotype" w:cs="Arial"/>
          <w:lang w:val="es-ES_tradnl"/>
        </w:rPr>
        <w:t>en materia de Clasificación y Desclasificación de la Información, así como para la elaboración de Versiones Públicas.</w:t>
      </w:r>
    </w:p>
    <w:p w:rsidR="004F7C71" w:rsidRPr="004A060B" w:rsidRDefault="004F7C71" w:rsidP="004F7C71">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anterior,</w:t>
      </w:r>
      <w:r w:rsidR="007F3A22" w:rsidRPr="004A060B">
        <w:rPr>
          <w:rFonts w:ascii="Palatino Linotype" w:hAnsi="Palatino Linotype" w:cs="Arial"/>
        </w:rPr>
        <w:t xml:space="preserve"> </w:t>
      </w:r>
      <w:r w:rsidRPr="004A060B">
        <w:rPr>
          <w:rFonts w:ascii="Palatino Linotype" w:hAnsi="Palatino Linotype" w:cs="Arial"/>
        </w:rPr>
        <w:t>sin</w:t>
      </w:r>
      <w:r w:rsidR="007F3A22" w:rsidRPr="004A060B">
        <w:rPr>
          <w:rFonts w:ascii="Palatino Linotype" w:hAnsi="Palatino Linotype" w:cs="Arial"/>
        </w:rPr>
        <w:t xml:space="preserve"> </w:t>
      </w:r>
      <w:r w:rsidRPr="004A060B">
        <w:rPr>
          <w:rFonts w:ascii="Palatino Linotype" w:hAnsi="Palatino Linotype" w:cs="Arial"/>
        </w:rPr>
        <w:t>perder</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vista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00F5594F" w:rsidRPr="004A060B">
        <w:rPr>
          <w:rFonts w:ascii="Palatino Linotype" w:hAnsi="Palatino Linotype" w:cs="Arial"/>
        </w:rPr>
        <w:t>Constitución Política de los Estados Unidos Mexicanos</w:t>
      </w:r>
      <w:r w:rsidR="007F3A22" w:rsidRPr="004A060B">
        <w:rPr>
          <w:rFonts w:ascii="Palatino Linotype" w:hAnsi="Palatino Linotype" w:cs="Arial"/>
        </w:rPr>
        <w:t xml:space="preserve"> </w:t>
      </w:r>
      <w:r w:rsidRPr="004A060B">
        <w:rPr>
          <w:rFonts w:ascii="Palatino Linotype" w:hAnsi="Palatino Linotype" w:cs="Arial"/>
        </w:rPr>
        <w:t>le</w:t>
      </w:r>
      <w:r w:rsidR="007F3A22" w:rsidRPr="004A060B">
        <w:rPr>
          <w:rFonts w:ascii="Palatino Linotype" w:hAnsi="Palatino Linotype" w:cs="Arial"/>
        </w:rPr>
        <w:t xml:space="preserve"> </w:t>
      </w:r>
      <w:r w:rsidRPr="004A060B">
        <w:rPr>
          <w:rFonts w:ascii="Palatino Linotype" w:hAnsi="Palatino Linotype" w:cs="Arial"/>
        </w:rPr>
        <w:t>otorga</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b/>
        </w:rPr>
        <w:t>todos</w:t>
      </w:r>
      <w:r w:rsidR="007F3A22" w:rsidRPr="004A060B">
        <w:rPr>
          <w:rFonts w:ascii="Palatino Linotype" w:hAnsi="Palatino Linotype" w:cs="Arial"/>
          <w:b/>
        </w:rPr>
        <w:t xml:space="preserve"> </w:t>
      </w:r>
      <w:r w:rsidRPr="004A060B">
        <w:rPr>
          <w:rFonts w:ascii="Palatino Linotype" w:hAnsi="Palatino Linotype" w:cs="Arial"/>
          <w:b/>
        </w:rPr>
        <w:t>los</w:t>
      </w:r>
      <w:r w:rsidR="007F3A22" w:rsidRPr="004A060B">
        <w:rPr>
          <w:rFonts w:ascii="Palatino Linotype" w:hAnsi="Palatino Linotype" w:cs="Arial"/>
          <w:b/>
        </w:rPr>
        <w:t xml:space="preserve"> </w:t>
      </w:r>
      <w:r w:rsidRPr="004A060B">
        <w:rPr>
          <w:rFonts w:ascii="Palatino Linotype" w:hAnsi="Palatino Linotype" w:cs="Arial"/>
          <w:b/>
        </w:rPr>
        <w:t>documentos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posesión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autoridades</w:t>
      </w:r>
      <w:r w:rsidR="007F3A22" w:rsidRPr="004A060B">
        <w:rPr>
          <w:rFonts w:ascii="Palatino Linotype" w:hAnsi="Palatino Linotype" w:cs="Arial"/>
        </w:rPr>
        <w:t xml:space="preserve"> </w:t>
      </w:r>
      <w:r w:rsidRPr="004A060B">
        <w:rPr>
          <w:rFonts w:ascii="Palatino Linotype" w:hAnsi="Palatino Linotype" w:cs="Arial"/>
          <w:b/>
        </w:rPr>
        <w:t>la</w:t>
      </w:r>
      <w:r w:rsidR="007F3A22" w:rsidRPr="004A060B">
        <w:rPr>
          <w:rFonts w:ascii="Palatino Linotype" w:hAnsi="Palatino Linotype" w:cs="Arial"/>
          <w:b/>
        </w:rPr>
        <w:t xml:space="preserve"> </w:t>
      </w:r>
      <w:r w:rsidRPr="004A060B">
        <w:rPr>
          <w:rFonts w:ascii="Palatino Linotype" w:hAnsi="Palatino Linotype" w:cs="Arial"/>
          <w:b/>
        </w:rPr>
        <w:t>calidad</w:t>
      </w:r>
      <w:r w:rsidR="007F3A22" w:rsidRPr="004A060B">
        <w:rPr>
          <w:rFonts w:ascii="Palatino Linotype" w:hAnsi="Palatino Linotype" w:cs="Arial"/>
          <w:b/>
        </w:rPr>
        <w:t xml:space="preserve"> </w:t>
      </w:r>
      <w:r w:rsidRPr="004A060B">
        <w:rPr>
          <w:rFonts w:ascii="Palatino Linotype" w:hAnsi="Palatino Linotype" w:cs="Arial"/>
          <w:b/>
        </w:rPr>
        <w:lastRenderedPageBreak/>
        <w:t>de</w:t>
      </w:r>
      <w:r w:rsidR="007F3A22" w:rsidRPr="004A060B">
        <w:rPr>
          <w:rFonts w:ascii="Palatino Linotype" w:hAnsi="Palatino Linotype" w:cs="Arial"/>
          <w:b/>
        </w:rPr>
        <w:t xml:space="preserve"> </w:t>
      </w:r>
      <w:r w:rsidRPr="004A060B">
        <w:rPr>
          <w:rFonts w:ascii="Palatino Linotype" w:hAnsi="Palatino Linotype" w:cs="Arial"/>
          <w:b/>
        </w:rPr>
        <w:t>públicos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únicamente</w:t>
      </w:r>
      <w:r w:rsidR="007F3A22" w:rsidRPr="004A060B">
        <w:rPr>
          <w:rFonts w:ascii="Palatino Linotype" w:hAnsi="Palatino Linotype" w:cs="Arial"/>
        </w:rPr>
        <w:t xml:space="preserve"> </w:t>
      </w:r>
      <w:r w:rsidRPr="004A060B">
        <w:rPr>
          <w:rFonts w:ascii="Palatino Linotype" w:hAnsi="Palatino Linotype" w:cs="Arial"/>
        </w:rPr>
        <w:t>pueden</w:t>
      </w:r>
      <w:r w:rsidR="007F3A22" w:rsidRPr="004A060B">
        <w:rPr>
          <w:rFonts w:ascii="Palatino Linotype" w:hAnsi="Palatino Linotype" w:cs="Arial"/>
        </w:rPr>
        <w:t xml:space="preserve"> </w:t>
      </w:r>
      <w:r w:rsidRPr="004A060B">
        <w:rPr>
          <w:rFonts w:ascii="Palatino Linotype" w:hAnsi="Palatino Linotype" w:cs="Arial"/>
        </w:rPr>
        <w:t>ser</w:t>
      </w:r>
      <w:r w:rsidR="007F3A22" w:rsidRPr="004A060B">
        <w:rPr>
          <w:rFonts w:ascii="Palatino Linotype" w:hAnsi="Palatino Linotype" w:cs="Arial"/>
        </w:rPr>
        <w:t xml:space="preserve"> </w:t>
      </w:r>
      <w:r w:rsidRPr="004A060B">
        <w:rPr>
          <w:rFonts w:ascii="Palatino Linotype" w:hAnsi="Palatino Linotype" w:cs="Arial"/>
        </w:rPr>
        <w:t>reservados</w:t>
      </w:r>
      <w:r w:rsidR="007F3A22" w:rsidRPr="004A060B">
        <w:rPr>
          <w:rFonts w:ascii="Palatino Linotype" w:hAnsi="Palatino Linotype" w:cs="Arial"/>
        </w:rPr>
        <w:t xml:space="preserve"> </w:t>
      </w:r>
      <w:r w:rsidRPr="004A060B">
        <w:rPr>
          <w:rFonts w:ascii="Palatino Linotype" w:hAnsi="Palatino Linotype" w:cs="Arial"/>
        </w:rPr>
        <w:t>temporalmente</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razones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interés</w:t>
      </w:r>
      <w:r w:rsidR="007F3A22" w:rsidRPr="004A060B">
        <w:rPr>
          <w:rFonts w:ascii="Palatino Linotype" w:hAnsi="Palatino Linotype" w:cs="Arial"/>
        </w:rPr>
        <w:t xml:space="preserve"> </w:t>
      </w:r>
      <w:r w:rsidRPr="004A060B">
        <w:rPr>
          <w:rFonts w:ascii="Palatino Linotype" w:hAnsi="Palatino Linotype" w:cs="Arial"/>
        </w:rPr>
        <w:t>público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términos</w:t>
      </w:r>
      <w:r w:rsidR="007F3A22" w:rsidRPr="004A060B">
        <w:rPr>
          <w:rFonts w:ascii="Palatino Linotype" w:hAnsi="Palatino Linotype" w:cs="Arial"/>
        </w:rPr>
        <w:t xml:space="preserve"> </w:t>
      </w:r>
      <w:r w:rsidRPr="004A060B">
        <w:rPr>
          <w:rFonts w:ascii="Palatino Linotype" w:hAnsi="Palatino Linotype" w:cs="Arial"/>
        </w:rPr>
        <w:t>expresamente</w:t>
      </w:r>
      <w:r w:rsidR="007F3A22" w:rsidRPr="004A060B">
        <w:rPr>
          <w:rFonts w:ascii="Palatino Linotype" w:hAnsi="Palatino Linotype" w:cs="Arial"/>
        </w:rPr>
        <w:t xml:space="preserve"> </w:t>
      </w:r>
      <w:r w:rsidRPr="004A060B">
        <w:rPr>
          <w:rFonts w:ascii="Palatino Linotype" w:hAnsi="Palatino Linotype" w:cs="Arial"/>
        </w:rPr>
        <w:t>señalados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decir,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derecho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absoluto</w:t>
      </w:r>
      <w:r w:rsidR="007F3A22" w:rsidRPr="004A060B">
        <w:rPr>
          <w:rFonts w:ascii="Palatino Linotype" w:hAnsi="Palatino Linotype" w:cs="Arial"/>
        </w:rPr>
        <w:t xml:space="preserve"> </w:t>
      </w:r>
      <w:r w:rsidRPr="004A060B">
        <w:rPr>
          <w:rFonts w:ascii="Palatino Linotype" w:hAnsi="Palatino Linotype" w:cs="Arial"/>
        </w:rPr>
        <w:t>pero</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restricción</w:t>
      </w:r>
      <w:r w:rsidR="007F3A22" w:rsidRPr="004A060B">
        <w:rPr>
          <w:rFonts w:ascii="Palatino Linotype" w:hAnsi="Palatino Linotype" w:cs="Arial"/>
        </w:rPr>
        <w:t xml:space="preserve"> </w:t>
      </w:r>
      <w:r w:rsidRPr="004A060B">
        <w:rPr>
          <w:rFonts w:ascii="Palatino Linotype" w:hAnsi="Palatino Linotype" w:cs="Arial"/>
        </w:rPr>
        <w:t>debe</w:t>
      </w:r>
      <w:r w:rsidR="007F3A22" w:rsidRPr="004A060B">
        <w:rPr>
          <w:rFonts w:ascii="Palatino Linotype" w:hAnsi="Palatino Linotype" w:cs="Arial"/>
        </w:rPr>
        <w:t xml:space="preserve"> </w:t>
      </w:r>
      <w:r w:rsidRPr="004A060B">
        <w:rPr>
          <w:rFonts w:ascii="Palatino Linotype" w:hAnsi="Palatino Linotype" w:cs="Arial"/>
        </w:rPr>
        <w:t>estar</w:t>
      </w:r>
      <w:r w:rsidR="007F3A22" w:rsidRPr="004A060B">
        <w:rPr>
          <w:rFonts w:ascii="Palatino Linotype" w:hAnsi="Palatino Linotype" w:cs="Arial"/>
        </w:rPr>
        <w:t xml:space="preserve"> </w:t>
      </w:r>
      <w:r w:rsidRPr="004A060B">
        <w:rPr>
          <w:rFonts w:ascii="Palatino Linotype" w:hAnsi="Palatino Linotype" w:cs="Arial"/>
        </w:rPr>
        <w:t>sujeta</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un</w:t>
      </w:r>
      <w:r w:rsidR="007F3A22" w:rsidRPr="004A060B">
        <w:rPr>
          <w:rFonts w:ascii="Palatino Linotype" w:hAnsi="Palatino Linotype" w:cs="Arial"/>
        </w:rPr>
        <w:t xml:space="preserve"> </w:t>
      </w:r>
      <w:r w:rsidRPr="004A060B">
        <w:rPr>
          <w:rFonts w:ascii="Palatino Linotype" w:hAnsi="Palatino Linotype" w:cs="Arial"/>
        </w:rPr>
        <w:t>sistema</w:t>
      </w:r>
      <w:r w:rsidR="007F3A22" w:rsidRPr="004A060B">
        <w:rPr>
          <w:rFonts w:ascii="Palatino Linotype" w:hAnsi="Palatino Linotype" w:cs="Arial"/>
        </w:rPr>
        <w:t xml:space="preserve"> </w:t>
      </w:r>
      <w:r w:rsidRPr="004A060B">
        <w:rPr>
          <w:rFonts w:ascii="Palatino Linotype" w:hAnsi="Palatino Linotype" w:cs="Arial"/>
        </w:rPr>
        <w:t>rígido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excepciones,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Sujetos</w:t>
      </w:r>
      <w:r w:rsidR="007F3A22" w:rsidRPr="004A060B">
        <w:rPr>
          <w:rFonts w:ascii="Palatino Linotype" w:hAnsi="Palatino Linotype" w:cs="Arial"/>
        </w:rPr>
        <w:t xml:space="preserve"> </w:t>
      </w:r>
      <w:r w:rsidRPr="004A060B">
        <w:rPr>
          <w:rFonts w:ascii="Palatino Linotype" w:hAnsi="Palatino Linotype" w:cs="Arial"/>
        </w:rPr>
        <w:t>Obligados</w:t>
      </w:r>
      <w:r w:rsidR="007F3A22" w:rsidRPr="004A060B">
        <w:rPr>
          <w:rFonts w:ascii="Palatino Linotype" w:hAnsi="Palatino Linotype" w:cs="Arial"/>
        </w:rPr>
        <w:t xml:space="preserve"> </w:t>
      </w:r>
      <w:r w:rsidRPr="004A060B">
        <w:rPr>
          <w:rFonts w:ascii="Palatino Linotype" w:hAnsi="Palatino Linotype" w:cs="Arial"/>
        </w:rPr>
        <w:t>deben</w:t>
      </w:r>
      <w:r w:rsidR="007F3A22" w:rsidRPr="004A060B">
        <w:rPr>
          <w:rFonts w:ascii="Palatino Linotype" w:hAnsi="Palatino Linotype" w:cs="Arial"/>
        </w:rPr>
        <w:t xml:space="preserve"> </w:t>
      </w:r>
      <w:r w:rsidRPr="004A060B">
        <w:rPr>
          <w:rFonts w:ascii="Palatino Linotype" w:hAnsi="Palatino Linotype" w:cs="Arial"/>
        </w:rPr>
        <w:t>fundamentar</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argumentar</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causas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interés</w:t>
      </w:r>
      <w:r w:rsidR="007F3A22" w:rsidRPr="004A060B">
        <w:rPr>
          <w:rFonts w:ascii="Palatino Linotype" w:hAnsi="Palatino Linotype" w:cs="Arial"/>
        </w:rPr>
        <w:t xml:space="preserve"> </w:t>
      </w:r>
      <w:r w:rsidRPr="004A060B">
        <w:rPr>
          <w:rFonts w:ascii="Palatino Linotype" w:hAnsi="Palatino Linotype" w:cs="Arial"/>
        </w:rPr>
        <w:t>público</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ponen</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riesgo</w:t>
      </w:r>
      <w:r w:rsidR="007F3A22" w:rsidRPr="004A060B">
        <w:rPr>
          <w:rFonts w:ascii="Palatino Linotype" w:hAnsi="Palatino Linotype" w:cs="Arial"/>
        </w:rPr>
        <w:t xml:space="preserve"> </w:t>
      </w: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liberarse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F5594F" w:rsidRPr="004A060B">
        <w:rPr>
          <w:rFonts w:ascii="Palatino Linotype" w:hAnsi="Palatino Linotype" w:cs="Arial"/>
        </w:rPr>
        <w:t>, señalando un plazo justificado para la reserva de la información</w:t>
      </w:r>
      <w:r w:rsidRPr="004A060B">
        <w:rPr>
          <w:rFonts w:ascii="Palatino Linotype" w:hAnsi="Palatino Linotype" w:cs="Arial"/>
        </w:rPr>
        <w:t>.</w:t>
      </w:r>
    </w:p>
    <w:p w:rsidR="004F7C71" w:rsidRPr="004A060B" w:rsidRDefault="004F7C71" w:rsidP="004F7C71">
      <w:pPr>
        <w:spacing w:before="100" w:beforeAutospacing="1" w:after="100" w:afterAutospacing="1" w:line="360" w:lineRule="auto"/>
        <w:jc w:val="both"/>
        <w:rPr>
          <w:rFonts w:ascii="Palatino Linotype" w:hAnsi="Palatino Linotype"/>
        </w:rPr>
      </w:pPr>
      <w:r w:rsidRPr="004A060B">
        <w:rPr>
          <w:rFonts w:ascii="Palatino Linotype" w:hAnsi="Palatino Linotype"/>
        </w:rPr>
        <w:t>Siendo</w:t>
      </w:r>
      <w:r w:rsidR="007F3A22" w:rsidRPr="004A060B">
        <w:rPr>
          <w:rFonts w:ascii="Palatino Linotype" w:hAnsi="Palatino Linotype"/>
        </w:rPr>
        <w:t xml:space="preserve"> </w:t>
      </w:r>
      <w:r w:rsidRPr="004A060B">
        <w:rPr>
          <w:rFonts w:ascii="Palatino Linotype" w:hAnsi="Palatino Linotype"/>
        </w:rPr>
        <w:t>pertinente</w:t>
      </w:r>
      <w:r w:rsidR="007F3A22" w:rsidRPr="004A060B">
        <w:rPr>
          <w:rFonts w:ascii="Palatino Linotype" w:hAnsi="Palatino Linotype"/>
        </w:rPr>
        <w:t xml:space="preserve"> </w:t>
      </w:r>
      <w:r w:rsidRPr="004A060B">
        <w:rPr>
          <w:rFonts w:ascii="Palatino Linotype" w:hAnsi="Palatino Linotype"/>
        </w:rPr>
        <w:t>aclarar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clasifica</w:t>
      </w:r>
      <w:r w:rsidR="007F3A22" w:rsidRPr="004A060B">
        <w:rPr>
          <w:rFonts w:ascii="Palatino Linotype" w:hAnsi="Palatino Linotype"/>
        </w:rPr>
        <w:t xml:space="preserve"> </w:t>
      </w:r>
      <w:r w:rsidRPr="004A060B">
        <w:rPr>
          <w:rFonts w:ascii="Palatino Linotype" w:hAnsi="Palatino Linotype"/>
        </w:rPr>
        <w:t>bajo</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premisa</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reservada,</w:t>
      </w:r>
      <w:r w:rsidR="007F3A22" w:rsidRPr="004A060B">
        <w:rPr>
          <w:rFonts w:ascii="Palatino Linotype" w:hAnsi="Palatino Linotype"/>
        </w:rPr>
        <w:t xml:space="preserve"> </w:t>
      </w:r>
      <w:r w:rsidRPr="004A060B">
        <w:rPr>
          <w:rFonts w:ascii="Palatino Linotype" w:hAnsi="Palatino Linotype"/>
          <w:b/>
        </w:rPr>
        <w:t>no</w:t>
      </w:r>
      <w:r w:rsidR="007F3A22" w:rsidRPr="004A060B">
        <w:rPr>
          <w:rFonts w:ascii="Palatino Linotype" w:hAnsi="Palatino Linotype"/>
          <w:b/>
        </w:rPr>
        <w:t xml:space="preserve"> </w:t>
      </w:r>
      <w:r w:rsidRPr="004A060B">
        <w:rPr>
          <w:rFonts w:ascii="Palatino Linotype" w:hAnsi="Palatino Linotype"/>
          <w:b/>
        </w:rPr>
        <w:t>pierde</w:t>
      </w:r>
      <w:r w:rsidR="007F3A22" w:rsidRPr="004A060B">
        <w:rPr>
          <w:rFonts w:ascii="Palatino Linotype" w:hAnsi="Palatino Linotype"/>
          <w:b/>
        </w:rPr>
        <w:t xml:space="preserve"> </w:t>
      </w:r>
      <w:r w:rsidRPr="004A060B">
        <w:rPr>
          <w:rFonts w:ascii="Palatino Linotype" w:hAnsi="Palatino Linotype"/>
          <w:b/>
        </w:rPr>
        <w:t>el</w:t>
      </w:r>
      <w:r w:rsidR="007F3A22" w:rsidRPr="004A060B">
        <w:rPr>
          <w:rFonts w:ascii="Palatino Linotype" w:hAnsi="Palatino Linotype"/>
          <w:b/>
        </w:rPr>
        <w:t xml:space="preserve"> </w:t>
      </w:r>
      <w:r w:rsidRPr="004A060B">
        <w:rPr>
          <w:rFonts w:ascii="Palatino Linotype" w:hAnsi="Palatino Linotype"/>
          <w:b/>
        </w:rPr>
        <w:t>carácter</w:t>
      </w:r>
      <w:r w:rsidR="007F3A22" w:rsidRPr="004A060B">
        <w:rPr>
          <w:rFonts w:ascii="Palatino Linotype" w:hAnsi="Palatino Linotype"/>
          <w:b/>
        </w:rPr>
        <w:t xml:space="preserve"> </w:t>
      </w:r>
      <w:r w:rsidRPr="004A060B">
        <w:rPr>
          <w:rFonts w:ascii="Palatino Linotype" w:hAnsi="Palatino Linotype"/>
          <w:b/>
        </w:rPr>
        <w:t>de</w:t>
      </w:r>
      <w:r w:rsidR="007F3A22" w:rsidRPr="004A060B">
        <w:rPr>
          <w:rFonts w:ascii="Palatino Linotype" w:hAnsi="Palatino Linotype"/>
          <w:b/>
        </w:rPr>
        <w:t xml:space="preserve"> </w:t>
      </w:r>
      <w:r w:rsidRPr="004A060B">
        <w:rPr>
          <w:rFonts w:ascii="Palatino Linotype" w:hAnsi="Palatino Linotype"/>
          <w:b/>
        </w:rPr>
        <w:t>pública</w:t>
      </w:r>
      <w:r w:rsidRPr="004A060B">
        <w:rPr>
          <w:rFonts w:ascii="Palatino Linotype" w:hAnsi="Palatino Linotype"/>
        </w:rPr>
        <w:t>,</w:t>
      </w:r>
      <w:r w:rsidR="007F3A22" w:rsidRPr="004A060B">
        <w:rPr>
          <w:rFonts w:ascii="Palatino Linotype" w:hAnsi="Palatino Linotype"/>
        </w:rPr>
        <w:t xml:space="preserve"> </w:t>
      </w:r>
      <w:r w:rsidRPr="004A060B">
        <w:rPr>
          <w:rFonts w:ascii="Palatino Linotype" w:hAnsi="Palatino Linotype"/>
        </w:rPr>
        <w:t>sino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b/>
        </w:rPr>
        <w:t>se</w:t>
      </w:r>
      <w:r w:rsidR="007F3A22" w:rsidRPr="004A060B">
        <w:rPr>
          <w:rFonts w:ascii="Palatino Linotype" w:hAnsi="Palatino Linotype"/>
          <w:b/>
        </w:rPr>
        <w:t xml:space="preserve"> </w:t>
      </w:r>
      <w:r w:rsidRPr="004A060B">
        <w:rPr>
          <w:rFonts w:ascii="Palatino Linotype" w:hAnsi="Palatino Linotype"/>
          <w:b/>
        </w:rPr>
        <w:t>reserva</w:t>
      </w:r>
      <w:r w:rsidR="007F3A22" w:rsidRPr="004A060B">
        <w:rPr>
          <w:rFonts w:ascii="Palatino Linotype" w:hAnsi="Palatino Linotype"/>
          <w:b/>
        </w:rPr>
        <w:t xml:space="preserve"> </w:t>
      </w:r>
      <w:r w:rsidRPr="004A060B">
        <w:rPr>
          <w:rFonts w:ascii="Palatino Linotype" w:hAnsi="Palatino Linotype"/>
          <w:b/>
        </w:rPr>
        <w:t>temporalmente</w:t>
      </w:r>
      <w:r w:rsidR="007F3A22" w:rsidRPr="004A060B">
        <w:rPr>
          <w:rFonts w:ascii="Palatino Linotype" w:hAnsi="Palatino Linotype"/>
        </w:rPr>
        <w:t xml:space="preserve"> </w:t>
      </w:r>
      <w:r w:rsidRPr="004A060B">
        <w:rPr>
          <w:rFonts w:ascii="Palatino Linotype" w:hAnsi="Palatino Linotype"/>
          <w:b/>
        </w:rPr>
        <w:t>del</w:t>
      </w:r>
      <w:r w:rsidR="007F3A22" w:rsidRPr="004A060B">
        <w:rPr>
          <w:rFonts w:ascii="Palatino Linotype" w:hAnsi="Palatino Linotype"/>
          <w:b/>
        </w:rPr>
        <w:t xml:space="preserve"> </w:t>
      </w:r>
      <w:r w:rsidRPr="004A060B">
        <w:rPr>
          <w:rFonts w:ascii="Palatino Linotype" w:hAnsi="Palatino Linotype"/>
          <w:b/>
        </w:rPr>
        <w:t>conocimiento</w:t>
      </w:r>
      <w:r w:rsidR="007F3A22" w:rsidRPr="004A060B">
        <w:rPr>
          <w:rFonts w:ascii="Palatino Linotype" w:hAnsi="Palatino Linotype"/>
          <w:b/>
        </w:rPr>
        <w:t xml:space="preserve"> </w:t>
      </w:r>
      <w:r w:rsidRPr="004A060B">
        <w:rPr>
          <w:rFonts w:ascii="Palatino Linotype" w:hAnsi="Palatino Linotype"/>
          <w:b/>
        </w:rPr>
        <w:t>público</w:t>
      </w:r>
      <w:r w:rsidRPr="004A060B">
        <w:rPr>
          <w:rFonts w:ascii="Palatino Linotype" w:hAnsi="Palatino Linotype"/>
        </w:rPr>
        <w:t>,</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decir,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b/>
        </w:rPr>
        <w:t>por</w:t>
      </w:r>
      <w:r w:rsidR="007F3A22" w:rsidRPr="004A060B">
        <w:rPr>
          <w:rFonts w:ascii="Palatino Linotype" w:hAnsi="Palatino Linotype"/>
          <w:b/>
        </w:rPr>
        <w:t xml:space="preserve"> </w:t>
      </w:r>
      <w:r w:rsidRPr="004A060B">
        <w:rPr>
          <w:rFonts w:ascii="Palatino Linotype" w:hAnsi="Palatino Linotype"/>
          <w:b/>
        </w:rPr>
        <w:t>un</w:t>
      </w:r>
      <w:r w:rsidR="007F3A22" w:rsidRPr="004A060B">
        <w:rPr>
          <w:rFonts w:ascii="Palatino Linotype" w:hAnsi="Palatino Linotype"/>
          <w:b/>
        </w:rPr>
        <w:t xml:space="preserve"> </w:t>
      </w:r>
      <w:r w:rsidRPr="004A060B">
        <w:rPr>
          <w:rFonts w:ascii="Palatino Linotype" w:hAnsi="Palatino Linotype"/>
          <w:b/>
        </w:rPr>
        <w:t>tiempo</w:t>
      </w:r>
      <w:r w:rsidR="007F3A22" w:rsidRPr="004A060B">
        <w:rPr>
          <w:rFonts w:ascii="Palatino Linotype" w:hAnsi="Palatino Linotype"/>
          <w:b/>
        </w:rPr>
        <w:t xml:space="preserve"> </w:t>
      </w:r>
      <w:r w:rsidRPr="004A060B">
        <w:rPr>
          <w:rFonts w:ascii="Palatino Linotype" w:hAnsi="Palatino Linotype"/>
          <w:b/>
        </w:rPr>
        <w:t>determinado</w:t>
      </w:r>
      <w:r w:rsidRPr="004A060B">
        <w:rPr>
          <w:rFonts w:ascii="Palatino Linotype" w:hAnsi="Palatino Linotype"/>
        </w:rPr>
        <w:t>,</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conservará</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custodiará</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manera</w:t>
      </w:r>
      <w:r w:rsidR="007F3A22" w:rsidRPr="004A060B">
        <w:rPr>
          <w:rFonts w:ascii="Palatino Linotype" w:hAnsi="Palatino Linotype"/>
        </w:rPr>
        <w:t xml:space="preserve"> </w:t>
      </w:r>
      <w:r w:rsidRPr="004A060B">
        <w:rPr>
          <w:rFonts w:ascii="Palatino Linotype" w:hAnsi="Palatino Linotype"/>
        </w:rPr>
        <w:t>especial,</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una</w:t>
      </w:r>
      <w:r w:rsidR="007F3A22" w:rsidRPr="004A060B">
        <w:rPr>
          <w:rFonts w:ascii="Palatino Linotype" w:hAnsi="Palatino Linotype"/>
        </w:rPr>
        <w:t xml:space="preserve"> </w:t>
      </w:r>
      <w:r w:rsidRPr="004A060B">
        <w:rPr>
          <w:rFonts w:ascii="Palatino Linotype" w:hAnsi="Palatino Linotype"/>
        </w:rPr>
        <w:t>vez</w:t>
      </w:r>
      <w:r w:rsidR="007F3A22" w:rsidRPr="004A060B">
        <w:rPr>
          <w:rFonts w:ascii="Palatino Linotype" w:hAnsi="Palatino Linotype"/>
        </w:rPr>
        <w:t xml:space="preserve"> </w:t>
      </w:r>
      <w:r w:rsidRPr="004A060B">
        <w:rPr>
          <w:rFonts w:ascii="Palatino Linotype" w:hAnsi="Palatino Linotype"/>
        </w:rPr>
        <w:t>transcurrido</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plazo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reserva,</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documento</w:t>
      </w:r>
      <w:r w:rsidR="007F3A22" w:rsidRPr="004A060B">
        <w:rPr>
          <w:rFonts w:ascii="Palatino Linotype" w:hAnsi="Palatino Linotype"/>
        </w:rPr>
        <w:t xml:space="preserve"> </w:t>
      </w:r>
      <w:r w:rsidRPr="004A060B">
        <w:rPr>
          <w:rFonts w:ascii="Palatino Linotype" w:hAnsi="Palatino Linotype"/>
        </w:rPr>
        <w:t>podrá</w:t>
      </w:r>
      <w:r w:rsidR="007F3A22" w:rsidRPr="004A060B">
        <w:rPr>
          <w:rFonts w:ascii="Palatino Linotype" w:hAnsi="Palatino Linotype"/>
        </w:rPr>
        <w:t xml:space="preserve"> </w:t>
      </w:r>
      <w:r w:rsidRPr="004A060B">
        <w:rPr>
          <w:rFonts w:ascii="Palatino Linotype" w:hAnsi="Palatino Linotype"/>
        </w:rPr>
        <w:t>divulgarse.</w:t>
      </w:r>
    </w:p>
    <w:p w:rsidR="00000BAD" w:rsidRPr="004A060B"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4A060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A060B">
        <w:rPr>
          <w:rFonts w:ascii="Palatino Linotype" w:eastAsia="Arial Unicode MS" w:hAnsi="Palatino Linotype" w:cs="Arial"/>
          <w:color w:val="000000"/>
        </w:rPr>
        <w:t>,</w:t>
      </w:r>
      <w:r w:rsidRPr="004A060B">
        <w:rPr>
          <w:rFonts w:ascii="Palatino Linotype" w:eastAsia="Calibri" w:hAnsi="Palatino Linotype" w:cs="Arial"/>
          <w:bCs/>
          <w:color w:val="000000"/>
        </w:rPr>
        <w:t xml:space="preserve"> que literalmente señala:</w:t>
      </w:r>
    </w:p>
    <w:p w:rsidR="00000BAD" w:rsidRPr="004A060B" w:rsidRDefault="00000BAD" w:rsidP="00000BAD">
      <w:pPr>
        <w:ind w:left="851" w:right="902"/>
        <w:jc w:val="both"/>
        <w:rPr>
          <w:rFonts w:ascii="Palatino Linotype" w:eastAsia="Calibri" w:hAnsi="Palatino Linotype"/>
          <w:i/>
          <w:sz w:val="22"/>
          <w:szCs w:val="22"/>
        </w:rPr>
      </w:pPr>
      <w:r w:rsidRPr="004A060B">
        <w:rPr>
          <w:rFonts w:ascii="Palatino Linotype" w:eastAsia="Calibri" w:hAnsi="Palatino Linotype"/>
          <w:i/>
          <w:sz w:val="22"/>
          <w:szCs w:val="22"/>
        </w:rPr>
        <w:t>“</w:t>
      </w:r>
      <w:r w:rsidRPr="004A060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A060B">
        <w:rPr>
          <w:rFonts w:ascii="Palatino Linotype" w:eastAsia="Calibri" w:hAnsi="Palatino Linotype"/>
          <w:i/>
          <w:sz w:val="22"/>
          <w:szCs w:val="22"/>
        </w:rPr>
        <w:t xml:space="preserve"> Una adecuada clasificación de la información pública debe tomar en cuenta y distinguir, en el contexto general de un </w:t>
      </w:r>
      <w:r w:rsidRPr="004A060B">
        <w:rPr>
          <w:rFonts w:ascii="Palatino Linotype" w:eastAsia="Calibri" w:hAnsi="Palatino Linotype"/>
          <w:i/>
          <w:sz w:val="22"/>
          <w:szCs w:val="22"/>
        </w:rPr>
        <w:lastRenderedPageBreak/>
        <w:t>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4A060B" w:rsidRDefault="004F7C71" w:rsidP="004F7C71">
      <w:pPr>
        <w:spacing w:before="100" w:beforeAutospacing="1" w:after="100" w:afterAutospacing="1" w:line="360" w:lineRule="auto"/>
        <w:jc w:val="both"/>
        <w:rPr>
          <w:rFonts w:ascii="Palatino Linotype" w:hAnsi="Palatino Linotype"/>
          <w:bCs/>
        </w:rPr>
      </w:pPr>
      <w:r w:rsidRPr="004A060B">
        <w:rPr>
          <w:rFonts w:ascii="Palatino Linotype" w:hAnsi="Palatino Linotype"/>
          <w:bCs/>
        </w:rPr>
        <w:t>Por</w:t>
      </w:r>
      <w:r w:rsidR="007F3A22" w:rsidRPr="004A060B">
        <w:rPr>
          <w:rFonts w:ascii="Palatino Linotype" w:hAnsi="Palatino Linotype"/>
          <w:bCs/>
        </w:rPr>
        <w:t xml:space="preserve"> </w:t>
      </w:r>
      <w:r w:rsidRPr="004A060B">
        <w:rPr>
          <w:rFonts w:ascii="Palatino Linotype" w:hAnsi="Palatino Linotype"/>
          <w:bCs/>
        </w:rPr>
        <w:t>todo</w:t>
      </w:r>
      <w:r w:rsidR="007F3A22" w:rsidRPr="004A060B">
        <w:rPr>
          <w:rFonts w:ascii="Palatino Linotype" w:hAnsi="Palatino Linotype"/>
          <w:bCs/>
        </w:rPr>
        <w:t xml:space="preserve"> </w:t>
      </w:r>
      <w:r w:rsidRPr="004A060B">
        <w:rPr>
          <w:rFonts w:ascii="Palatino Linotype" w:hAnsi="Palatino Linotype"/>
          <w:bCs/>
        </w:rPr>
        <w:t>lo</w:t>
      </w:r>
      <w:r w:rsidR="007F3A22" w:rsidRPr="004A060B">
        <w:rPr>
          <w:rFonts w:ascii="Palatino Linotype" w:hAnsi="Palatino Linotype"/>
          <w:bCs/>
        </w:rPr>
        <w:t xml:space="preserve"> </w:t>
      </w:r>
      <w:r w:rsidRPr="004A060B">
        <w:rPr>
          <w:rFonts w:ascii="Palatino Linotype" w:hAnsi="Palatino Linotype"/>
          <w:bCs/>
        </w:rPr>
        <w:t>anterior,</w:t>
      </w:r>
      <w:r w:rsidR="007F3A22" w:rsidRPr="004A060B">
        <w:rPr>
          <w:rFonts w:ascii="Palatino Linotype" w:hAnsi="Palatino Linotype"/>
          <w:bCs/>
        </w:rPr>
        <w:t xml:space="preserve"> </w:t>
      </w:r>
      <w:r w:rsidRPr="004A060B">
        <w:rPr>
          <w:rFonts w:ascii="Palatino Linotype" w:hAnsi="Palatino Linotype"/>
          <w:bCs/>
        </w:rPr>
        <w:t>la</w:t>
      </w:r>
      <w:r w:rsidR="007F3A22" w:rsidRPr="004A060B">
        <w:rPr>
          <w:rFonts w:ascii="Palatino Linotype" w:hAnsi="Palatino Linotype"/>
          <w:bCs/>
        </w:rPr>
        <w:t xml:space="preserve"> </w:t>
      </w:r>
      <w:r w:rsidRPr="004A060B">
        <w:rPr>
          <w:rFonts w:ascii="Palatino Linotype" w:hAnsi="Palatino Linotype"/>
          <w:bCs/>
        </w:rPr>
        <w:t>reserva</w:t>
      </w:r>
      <w:r w:rsidR="007F3A22" w:rsidRPr="004A060B">
        <w:rPr>
          <w:rFonts w:ascii="Palatino Linotype" w:hAnsi="Palatino Linotype"/>
          <w:bCs/>
        </w:rPr>
        <w:t xml:space="preserve"> </w:t>
      </w:r>
      <w:r w:rsidRPr="004A060B">
        <w:rPr>
          <w:rFonts w:ascii="Palatino Linotype" w:hAnsi="Palatino Linotype"/>
          <w:bCs/>
        </w:rPr>
        <w:t>de</w:t>
      </w:r>
      <w:r w:rsidR="007F3A22" w:rsidRPr="004A060B">
        <w:rPr>
          <w:rFonts w:ascii="Palatino Linotype" w:hAnsi="Palatino Linotype"/>
          <w:bCs/>
        </w:rPr>
        <w:t xml:space="preserve"> </w:t>
      </w:r>
      <w:r w:rsidRPr="004A060B">
        <w:rPr>
          <w:rFonts w:ascii="Palatino Linotype" w:hAnsi="Palatino Linotype"/>
          <w:bCs/>
        </w:rPr>
        <w:t>la</w:t>
      </w:r>
      <w:r w:rsidR="007F3A22" w:rsidRPr="004A060B">
        <w:rPr>
          <w:rFonts w:ascii="Palatino Linotype" w:hAnsi="Palatino Linotype"/>
          <w:bCs/>
        </w:rPr>
        <w:t xml:space="preserve"> </w:t>
      </w:r>
      <w:r w:rsidRPr="004A060B">
        <w:rPr>
          <w:rFonts w:ascii="Palatino Linotype" w:hAnsi="Palatino Linotype"/>
          <w:bCs/>
        </w:rPr>
        <w:t>información</w:t>
      </w:r>
      <w:r w:rsidR="007F3A22" w:rsidRPr="004A060B">
        <w:rPr>
          <w:rFonts w:ascii="Palatino Linotype" w:hAnsi="Palatino Linotype"/>
          <w:bCs/>
        </w:rPr>
        <w:t xml:space="preserve"> </w:t>
      </w:r>
      <w:r w:rsidRPr="004A060B">
        <w:rPr>
          <w:rFonts w:ascii="Palatino Linotype" w:hAnsi="Palatino Linotype"/>
          <w:bCs/>
        </w:rPr>
        <w:t>implica</w:t>
      </w:r>
      <w:r w:rsidR="007F3A22" w:rsidRPr="004A060B">
        <w:rPr>
          <w:rFonts w:ascii="Palatino Linotype" w:hAnsi="Palatino Linotype"/>
          <w:bCs/>
        </w:rPr>
        <w:t xml:space="preserve"> </w:t>
      </w:r>
      <w:r w:rsidRPr="004A060B">
        <w:rPr>
          <w:rFonts w:ascii="Palatino Linotype" w:hAnsi="Palatino Linotype"/>
          <w:bCs/>
        </w:rPr>
        <w:t>una</w:t>
      </w:r>
      <w:r w:rsidR="007F3A22" w:rsidRPr="004A060B">
        <w:rPr>
          <w:rFonts w:ascii="Palatino Linotype" w:hAnsi="Palatino Linotype"/>
          <w:bCs/>
        </w:rPr>
        <w:t xml:space="preserve"> </w:t>
      </w:r>
      <w:r w:rsidRPr="004A060B">
        <w:rPr>
          <w:rFonts w:ascii="Palatino Linotype" w:hAnsi="Palatino Linotype"/>
          <w:bCs/>
        </w:rPr>
        <w:t>clasificación,</w:t>
      </w:r>
      <w:r w:rsidR="007F3A22" w:rsidRPr="004A060B">
        <w:rPr>
          <w:rFonts w:ascii="Palatino Linotype" w:hAnsi="Palatino Linotype"/>
          <w:bCs/>
        </w:rPr>
        <w:t xml:space="preserve"> </w:t>
      </w:r>
      <w:r w:rsidRPr="004A060B">
        <w:rPr>
          <w:rFonts w:ascii="Palatino Linotype" w:hAnsi="Palatino Linotype"/>
          <w:bCs/>
        </w:rPr>
        <w:t>la</w:t>
      </w:r>
      <w:r w:rsidR="007F3A22" w:rsidRPr="004A060B">
        <w:rPr>
          <w:rFonts w:ascii="Palatino Linotype" w:hAnsi="Palatino Linotype"/>
          <w:bCs/>
        </w:rPr>
        <w:t xml:space="preserve"> </w:t>
      </w:r>
      <w:r w:rsidRPr="004A060B">
        <w:rPr>
          <w:rFonts w:ascii="Palatino Linotype" w:hAnsi="Palatino Linotype"/>
          <w:bCs/>
        </w:rPr>
        <w:t>cual</w:t>
      </w:r>
      <w:r w:rsidR="007F3A22" w:rsidRPr="004A060B">
        <w:rPr>
          <w:rFonts w:ascii="Palatino Linotype" w:hAnsi="Palatino Linotype"/>
          <w:bCs/>
        </w:rPr>
        <w:t xml:space="preserve"> </w:t>
      </w:r>
      <w:r w:rsidRPr="004A060B">
        <w:rPr>
          <w:rFonts w:ascii="Palatino Linotype" w:hAnsi="Palatino Linotype"/>
          <w:bCs/>
        </w:rPr>
        <w:t>debe</w:t>
      </w:r>
      <w:r w:rsidR="007F3A22" w:rsidRPr="004A060B">
        <w:rPr>
          <w:rFonts w:ascii="Palatino Linotype" w:hAnsi="Palatino Linotype"/>
          <w:bCs/>
        </w:rPr>
        <w:t xml:space="preserve"> </w:t>
      </w:r>
      <w:r w:rsidRPr="004A060B">
        <w:rPr>
          <w:rFonts w:ascii="Palatino Linotype" w:hAnsi="Palatino Linotype"/>
          <w:bCs/>
        </w:rPr>
        <w:t>entenderse</w:t>
      </w:r>
      <w:r w:rsidR="007F3A22" w:rsidRPr="004A060B">
        <w:rPr>
          <w:rFonts w:ascii="Palatino Linotype" w:hAnsi="Palatino Linotype"/>
          <w:bCs/>
        </w:rPr>
        <w:t xml:space="preserve"> </w:t>
      </w:r>
      <w:r w:rsidRPr="004A060B">
        <w:rPr>
          <w:rFonts w:ascii="Palatino Linotype" w:hAnsi="Palatino Linotype"/>
          <w:bCs/>
        </w:rPr>
        <w:t>como</w:t>
      </w:r>
      <w:r w:rsidR="007F3A22" w:rsidRPr="004A060B">
        <w:rPr>
          <w:rFonts w:ascii="Palatino Linotype" w:hAnsi="Palatino Linotype"/>
          <w:bCs/>
        </w:rPr>
        <w:t xml:space="preserve"> </w:t>
      </w:r>
      <w:r w:rsidRPr="004A060B">
        <w:rPr>
          <w:rFonts w:ascii="Palatino Linotype" w:hAnsi="Palatino Linotype"/>
          <w:bCs/>
        </w:rPr>
        <w:t>el</w:t>
      </w:r>
      <w:r w:rsidR="007F3A22" w:rsidRPr="004A060B">
        <w:rPr>
          <w:rFonts w:ascii="Palatino Linotype" w:hAnsi="Palatino Linotype"/>
          <w:bCs/>
        </w:rPr>
        <w:t xml:space="preserve"> </w:t>
      </w:r>
      <w:r w:rsidRPr="004A060B">
        <w:rPr>
          <w:rFonts w:ascii="Palatino Linotype" w:hAnsi="Palatino Linotype"/>
          <w:bCs/>
        </w:rPr>
        <w:t>proceso</w:t>
      </w:r>
      <w:r w:rsidR="007F3A22" w:rsidRPr="004A060B">
        <w:rPr>
          <w:rFonts w:ascii="Palatino Linotype" w:hAnsi="Palatino Linotype"/>
          <w:bCs/>
        </w:rPr>
        <w:t xml:space="preserve"> </w:t>
      </w:r>
      <w:r w:rsidRPr="004A060B">
        <w:rPr>
          <w:rFonts w:ascii="Palatino Linotype" w:hAnsi="Palatino Linotype"/>
          <w:bCs/>
        </w:rPr>
        <w:t>mediante</w:t>
      </w:r>
      <w:r w:rsidR="007F3A22" w:rsidRPr="004A060B">
        <w:rPr>
          <w:rFonts w:ascii="Palatino Linotype" w:hAnsi="Palatino Linotype"/>
          <w:bCs/>
        </w:rPr>
        <w:t xml:space="preserve"> </w:t>
      </w:r>
      <w:r w:rsidRPr="004A060B">
        <w:rPr>
          <w:rFonts w:ascii="Palatino Linotype" w:hAnsi="Palatino Linotype"/>
          <w:bCs/>
        </w:rPr>
        <w:t>el</w:t>
      </w:r>
      <w:r w:rsidR="007F3A22" w:rsidRPr="004A060B">
        <w:rPr>
          <w:rFonts w:ascii="Palatino Linotype" w:hAnsi="Palatino Linotype"/>
          <w:bCs/>
        </w:rPr>
        <w:t xml:space="preserve"> </w:t>
      </w:r>
      <w:r w:rsidRPr="004A060B">
        <w:rPr>
          <w:rFonts w:ascii="Palatino Linotype" w:hAnsi="Palatino Linotype"/>
          <w:bCs/>
        </w:rPr>
        <w:t>cual</w:t>
      </w:r>
      <w:r w:rsidR="007F3A22" w:rsidRPr="004A060B">
        <w:rPr>
          <w:rFonts w:ascii="Palatino Linotype" w:hAnsi="Palatino Linotype"/>
          <w:bCs/>
        </w:rPr>
        <w:t xml:space="preserve"> </w:t>
      </w:r>
      <w:r w:rsidRPr="004A060B">
        <w:rPr>
          <w:rFonts w:ascii="Palatino Linotype" w:hAnsi="Palatino Linotype"/>
          <w:b/>
          <w:bCs/>
        </w:rPr>
        <w:t>EL</w:t>
      </w:r>
      <w:r w:rsidR="007F3A22" w:rsidRPr="004A060B">
        <w:rPr>
          <w:rFonts w:ascii="Palatino Linotype" w:hAnsi="Palatino Linotype"/>
          <w:b/>
          <w:bCs/>
        </w:rPr>
        <w:t xml:space="preserve"> </w:t>
      </w:r>
      <w:r w:rsidRPr="004A060B">
        <w:rPr>
          <w:rFonts w:ascii="Palatino Linotype" w:hAnsi="Palatino Linotype"/>
          <w:b/>
          <w:bCs/>
        </w:rPr>
        <w:t>SUJETO</w:t>
      </w:r>
      <w:r w:rsidR="007F3A22" w:rsidRPr="004A060B">
        <w:rPr>
          <w:rFonts w:ascii="Palatino Linotype" w:hAnsi="Palatino Linotype"/>
          <w:b/>
          <w:bCs/>
        </w:rPr>
        <w:t xml:space="preserve"> </w:t>
      </w:r>
      <w:r w:rsidRPr="004A060B">
        <w:rPr>
          <w:rFonts w:ascii="Palatino Linotype" w:hAnsi="Palatino Linotype"/>
          <w:b/>
          <w:bCs/>
        </w:rPr>
        <w:t>OBLIGADO</w:t>
      </w:r>
      <w:r w:rsidR="007F3A22" w:rsidRPr="004A060B">
        <w:rPr>
          <w:rFonts w:ascii="Palatino Linotype" w:hAnsi="Palatino Linotype"/>
          <w:bCs/>
        </w:rPr>
        <w:t xml:space="preserve"> </w:t>
      </w:r>
      <w:r w:rsidRPr="004A060B">
        <w:rPr>
          <w:rFonts w:ascii="Palatino Linotype" w:hAnsi="Palatino Linotype"/>
          <w:bCs/>
        </w:rPr>
        <w:t>determina</w:t>
      </w:r>
      <w:r w:rsidR="007F3A22" w:rsidRPr="004A060B">
        <w:rPr>
          <w:rFonts w:ascii="Palatino Linotype" w:hAnsi="Palatino Linotype"/>
          <w:bCs/>
        </w:rPr>
        <w:t xml:space="preserve"> </w:t>
      </w:r>
      <w:r w:rsidRPr="004A060B">
        <w:rPr>
          <w:rFonts w:ascii="Palatino Linotype" w:hAnsi="Palatino Linotype"/>
          <w:bCs/>
        </w:rPr>
        <w:t>que</w:t>
      </w:r>
      <w:r w:rsidR="007F3A22" w:rsidRPr="004A060B">
        <w:rPr>
          <w:rFonts w:ascii="Palatino Linotype" w:hAnsi="Palatino Linotype"/>
          <w:bCs/>
        </w:rPr>
        <w:t xml:space="preserve"> </w:t>
      </w:r>
      <w:r w:rsidRPr="004A060B">
        <w:rPr>
          <w:rFonts w:ascii="Palatino Linotype" w:hAnsi="Palatino Linotype"/>
          <w:bCs/>
        </w:rPr>
        <w:t>la</w:t>
      </w:r>
      <w:r w:rsidR="007F3A22" w:rsidRPr="004A060B">
        <w:rPr>
          <w:rFonts w:ascii="Palatino Linotype" w:hAnsi="Palatino Linotype"/>
          <w:bCs/>
        </w:rPr>
        <w:t xml:space="preserve"> </w:t>
      </w:r>
      <w:r w:rsidRPr="004A060B">
        <w:rPr>
          <w:rFonts w:ascii="Palatino Linotype" w:hAnsi="Palatino Linotype"/>
          <w:bCs/>
        </w:rPr>
        <w:t>información</w:t>
      </w:r>
      <w:r w:rsidR="007F3A22" w:rsidRPr="004A060B">
        <w:rPr>
          <w:rFonts w:ascii="Palatino Linotype" w:hAnsi="Palatino Linotype"/>
          <w:bCs/>
        </w:rPr>
        <w:t xml:space="preserve"> </w:t>
      </w:r>
      <w:r w:rsidRPr="004A060B">
        <w:rPr>
          <w:rFonts w:ascii="Palatino Linotype" w:hAnsi="Palatino Linotype"/>
          <w:bCs/>
        </w:rPr>
        <w:t>en</w:t>
      </w:r>
      <w:r w:rsidR="007F3A22" w:rsidRPr="004A060B">
        <w:rPr>
          <w:rFonts w:ascii="Palatino Linotype" w:hAnsi="Palatino Linotype"/>
          <w:bCs/>
        </w:rPr>
        <w:t xml:space="preserve"> </w:t>
      </w:r>
      <w:r w:rsidRPr="004A060B">
        <w:rPr>
          <w:rFonts w:ascii="Palatino Linotype" w:hAnsi="Palatino Linotype"/>
          <w:bCs/>
        </w:rPr>
        <w:t>su</w:t>
      </w:r>
      <w:r w:rsidR="007F3A22" w:rsidRPr="004A060B">
        <w:rPr>
          <w:rFonts w:ascii="Palatino Linotype" w:hAnsi="Palatino Linotype"/>
          <w:bCs/>
        </w:rPr>
        <w:t xml:space="preserve"> </w:t>
      </w:r>
      <w:r w:rsidRPr="004A060B">
        <w:rPr>
          <w:rFonts w:ascii="Palatino Linotype" w:hAnsi="Palatino Linotype"/>
          <w:bCs/>
        </w:rPr>
        <w:t>poder</w:t>
      </w:r>
      <w:r w:rsidR="007F3A22" w:rsidRPr="004A060B">
        <w:rPr>
          <w:rFonts w:ascii="Palatino Linotype" w:hAnsi="Palatino Linotype"/>
          <w:bCs/>
        </w:rPr>
        <w:t xml:space="preserve"> </w:t>
      </w:r>
      <w:r w:rsidRPr="004A060B">
        <w:rPr>
          <w:rFonts w:ascii="Palatino Linotype" w:hAnsi="Palatino Linotype"/>
          <w:bCs/>
        </w:rPr>
        <w:t>actualiza</w:t>
      </w:r>
      <w:r w:rsidR="007F3A22" w:rsidRPr="004A060B">
        <w:rPr>
          <w:rFonts w:ascii="Palatino Linotype" w:hAnsi="Palatino Linotype"/>
          <w:bCs/>
        </w:rPr>
        <w:t xml:space="preserve"> </w:t>
      </w:r>
      <w:r w:rsidRPr="004A060B">
        <w:rPr>
          <w:rFonts w:ascii="Palatino Linotype" w:hAnsi="Palatino Linotype"/>
          <w:bCs/>
        </w:rPr>
        <w:t>alguno</w:t>
      </w:r>
      <w:r w:rsidR="007F3A22" w:rsidRPr="004A060B">
        <w:rPr>
          <w:rFonts w:ascii="Palatino Linotype" w:hAnsi="Palatino Linotype"/>
          <w:bCs/>
        </w:rPr>
        <w:t xml:space="preserve"> </w:t>
      </w:r>
      <w:r w:rsidRPr="004A060B">
        <w:rPr>
          <w:rFonts w:ascii="Palatino Linotype" w:hAnsi="Palatino Linotype"/>
          <w:bCs/>
        </w:rPr>
        <w:t>de</w:t>
      </w:r>
      <w:r w:rsidR="007F3A22" w:rsidRPr="004A060B">
        <w:rPr>
          <w:rFonts w:ascii="Palatino Linotype" w:hAnsi="Palatino Linotype"/>
          <w:bCs/>
        </w:rPr>
        <w:t xml:space="preserve"> </w:t>
      </w:r>
      <w:r w:rsidRPr="004A060B">
        <w:rPr>
          <w:rFonts w:ascii="Palatino Linotype" w:hAnsi="Palatino Linotype"/>
          <w:bCs/>
        </w:rPr>
        <w:t>los</w:t>
      </w:r>
      <w:r w:rsidR="007F3A22" w:rsidRPr="004A060B">
        <w:rPr>
          <w:rFonts w:ascii="Palatino Linotype" w:hAnsi="Palatino Linotype"/>
          <w:bCs/>
        </w:rPr>
        <w:t xml:space="preserve"> </w:t>
      </w:r>
      <w:r w:rsidRPr="004A060B">
        <w:rPr>
          <w:rFonts w:ascii="Palatino Linotype" w:hAnsi="Palatino Linotype"/>
          <w:bCs/>
        </w:rPr>
        <w:t>supuestos</w:t>
      </w:r>
      <w:r w:rsidR="007F3A22" w:rsidRPr="004A060B">
        <w:rPr>
          <w:rFonts w:ascii="Palatino Linotype" w:hAnsi="Palatino Linotype"/>
          <w:bCs/>
        </w:rPr>
        <w:t xml:space="preserve"> </w:t>
      </w:r>
      <w:r w:rsidRPr="004A060B">
        <w:rPr>
          <w:rFonts w:ascii="Palatino Linotype" w:hAnsi="Palatino Linotype"/>
          <w:bCs/>
        </w:rPr>
        <w:t>conforme</w:t>
      </w:r>
      <w:r w:rsidR="007F3A22" w:rsidRPr="004A060B">
        <w:rPr>
          <w:rFonts w:ascii="Palatino Linotype" w:hAnsi="Palatino Linotype"/>
          <w:bCs/>
        </w:rPr>
        <w:t xml:space="preserve"> </w:t>
      </w:r>
      <w:r w:rsidRPr="004A060B">
        <w:rPr>
          <w:rFonts w:ascii="Palatino Linotype" w:hAnsi="Palatino Linotype"/>
          <w:bCs/>
        </w:rPr>
        <w:t>a</w:t>
      </w:r>
      <w:r w:rsidR="007F3A22" w:rsidRPr="004A060B">
        <w:rPr>
          <w:rFonts w:ascii="Palatino Linotype" w:hAnsi="Palatino Linotype"/>
          <w:bCs/>
        </w:rPr>
        <w:t xml:space="preserve"> </w:t>
      </w:r>
      <w:r w:rsidRPr="004A060B">
        <w:rPr>
          <w:rFonts w:ascii="Palatino Linotype" w:hAnsi="Palatino Linotype"/>
          <w:bCs/>
        </w:rPr>
        <w:t>las</w:t>
      </w:r>
      <w:r w:rsidR="007F3A22" w:rsidRPr="004A060B">
        <w:rPr>
          <w:rFonts w:ascii="Palatino Linotype" w:hAnsi="Palatino Linotype"/>
          <w:bCs/>
        </w:rPr>
        <w:t xml:space="preserve"> </w:t>
      </w:r>
      <w:r w:rsidRPr="004A060B">
        <w:rPr>
          <w:rFonts w:ascii="Palatino Linotype" w:hAnsi="Palatino Linotype"/>
          <w:bCs/>
        </w:rPr>
        <w:t>normas</w:t>
      </w:r>
      <w:r w:rsidR="007F3A22" w:rsidRPr="004A060B">
        <w:rPr>
          <w:rFonts w:ascii="Palatino Linotype" w:hAnsi="Palatino Linotype"/>
          <w:bCs/>
        </w:rPr>
        <w:t xml:space="preserve"> </w:t>
      </w:r>
      <w:r w:rsidRPr="004A060B">
        <w:rPr>
          <w:rFonts w:ascii="Palatino Linotype" w:hAnsi="Palatino Linotype"/>
          <w:bCs/>
        </w:rPr>
        <w:t>aplicables.</w:t>
      </w:r>
    </w:p>
    <w:p w:rsidR="004F7C71" w:rsidRPr="004A060B" w:rsidRDefault="004F7C71" w:rsidP="004F7C71">
      <w:pPr>
        <w:spacing w:before="100" w:beforeAutospacing="1" w:after="100" w:afterAutospacing="1" w:line="360" w:lineRule="auto"/>
        <w:jc w:val="both"/>
        <w:rPr>
          <w:rFonts w:ascii="Palatino Linotype" w:hAnsi="Palatino Linotype"/>
        </w:rPr>
      </w:pP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tal</w:t>
      </w:r>
      <w:r w:rsidR="007F3A22" w:rsidRPr="004A060B">
        <w:rPr>
          <w:rFonts w:ascii="Palatino Linotype" w:hAnsi="Palatino Linotype"/>
        </w:rPr>
        <w:t xml:space="preserve"> </w:t>
      </w:r>
      <w:r w:rsidRPr="004A060B">
        <w:rPr>
          <w:rFonts w:ascii="Palatino Linotype" w:hAnsi="Palatino Linotype"/>
        </w:rPr>
        <w:t>virtud,</w:t>
      </w:r>
      <w:r w:rsidR="007F3A22" w:rsidRPr="004A060B">
        <w:rPr>
          <w:rFonts w:ascii="Palatino Linotype" w:hAnsi="Palatino Linotype"/>
        </w:rPr>
        <w:t xml:space="preserve"> </w:t>
      </w:r>
      <w:r w:rsidRPr="004A060B">
        <w:rPr>
          <w:rFonts w:ascii="Palatino Linotype" w:hAnsi="Palatino Linotype"/>
        </w:rPr>
        <w:t>conforme</w:t>
      </w:r>
      <w:r w:rsidR="007F3A22" w:rsidRPr="004A060B">
        <w:rPr>
          <w:rFonts w:ascii="Palatino Linotype" w:hAnsi="Palatino Linotype"/>
        </w:rPr>
        <w:t xml:space="preserve"> </w:t>
      </w:r>
      <w:r w:rsidRPr="004A060B">
        <w:rPr>
          <w:rFonts w:ascii="Palatino Linotype" w:hAnsi="Palatino Linotype"/>
        </w:rPr>
        <w:t>al</w:t>
      </w:r>
      <w:r w:rsidR="007F3A22" w:rsidRPr="004A060B">
        <w:rPr>
          <w:rFonts w:ascii="Palatino Linotype" w:hAnsi="Palatino Linotype"/>
        </w:rPr>
        <w:t xml:space="preserve"> </w:t>
      </w:r>
      <w:r w:rsidRPr="004A060B">
        <w:rPr>
          <w:rFonts w:ascii="Palatino Linotype" w:hAnsi="Palatino Linotype"/>
        </w:rPr>
        <w:t>artículo</w:t>
      </w:r>
      <w:r w:rsidR="007F3A22" w:rsidRPr="004A060B">
        <w:rPr>
          <w:rFonts w:ascii="Palatino Linotype" w:hAnsi="Palatino Linotype"/>
        </w:rPr>
        <w:t xml:space="preserve"> </w:t>
      </w:r>
      <w:r w:rsidRPr="004A060B">
        <w:rPr>
          <w:rFonts w:ascii="Palatino Linotype" w:hAnsi="Palatino Linotype"/>
        </w:rPr>
        <w:t>49,</w:t>
      </w:r>
      <w:r w:rsidR="007F3A22" w:rsidRPr="004A060B">
        <w:rPr>
          <w:rFonts w:ascii="Palatino Linotype" w:hAnsi="Palatino Linotype"/>
        </w:rPr>
        <w:t xml:space="preserve"> </w:t>
      </w:r>
      <w:r w:rsidRPr="004A060B">
        <w:rPr>
          <w:rFonts w:ascii="Palatino Linotype" w:hAnsi="Palatino Linotype"/>
        </w:rPr>
        <w:t>fracción</w:t>
      </w:r>
      <w:r w:rsidR="007F3A22" w:rsidRPr="004A060B">
        <w:rPr>
          <w:rFonts w:ascii="Palatino Linotype" w:hAnsi="Palatino Linotype"/>
        </w:rPr>
        <w:t xml:space="preserve"> </w:t>
      </w:r>
      <w:r w:rsidRPr="004A060B">
        <w:rPr>
          <w:rFonts w:ascii="Palatino Linotype" w:hAnsi="Palatino Linotype"/>
        </w:rPr>
        <w:t>VIII</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Municipios</w:t>
      </w:r>
      <w:r w:rsidRPr="004A060B">
        <w:rPr>
          <w:rFonts w:ascii="Palatino Linotype" w:hAnsi="Palatino Linotype"/>
        </w:rPr>
        <w:t>,</w:t>
      </w:r>
      <w:r w:rsidR="007F3A22" w:rsidRPr="004A060B">
        <w:rPr>
          <w:rFonts w:ascii="Palatino Linotype" w:hAnsi="Palatino Linotype"/>
        </w:rPr>
        <w:t xml:space="preserve"> </w:t>
      </w:r>
      <w:r w:rsidRPr="004A060B">
        <w:rPr>
          <w:rFonts w:ascii="Palatino Linotype" w:hAnsi="Palatino Linotype"/>
        </w:rPr>
        <w:t>los</w:t>
      </w:r>
      <w:r w:rsidR="007F3A22" w:rsidRPr="004A060B">
        <w:rPr>
          <w:rFonts w:ascii="Palatino Linotype" w:hAnsi="Palatino Linotype"/>
        </w:rPr>
        <w:t xml:space="preserve"> </w:t>
      </w:r>
      <w:r w:rsidRPr="004A060B">
        <w:rPr>
          <w:rFonts w:ascii="Palatino Linotype" w:hAnsi="Palatino Linotype"/>
        </w:rPr>
        <w:t>Comités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tienen</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atribución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aprobar,</w:t>
      </w:r>
      <w:r w:rsidR="007F3A22" w:rsidRPr="004A060B">
        <w:rPr>
          <w:rFonts w:ascii="Palatino Linotype" w:hAnsi="Palatino Linotype"/>
        </w:rPr>
        <w:t xml:space="preserve"> </w:t>
      </w:r>
      <w:r w:rsidRPr="004A060B">
        <w:rPr>
          <w:rFonts w:ascii="Palatino Linotype" w:hAnsi="Palatino Linotype"/>
        </w:rPr>
        <w:t>modificar</w:t>
      </w:r>
      <w:r w:rsidR="007F3A22" w:rsidRPr="004A060B">
        <w:rPr>
          <w:rFonts w:ascii="Palatino Linotype" w:hAnsi="Palatino Linotype"/>
        </w:rPr>
        <w:t xml:space="preserve"> </w:t>
      </w:r>
      <w:r w:rsidRPr="004A060B">
        <w:rPr>
          <w:rFonts w:ascii="Palatino Linotype" w:hAnsi="Palatino Linotype"/>
        </w:rPr>
        <w:t>o</w:t>
      </w:r>
      <w:r w:rsidR="007F3A22" w:rsidRPr="004A060B">
        <w:rPr>
          <w:rFonts w:ascii="Palatino Linotype" w:hAnsi="Palatino Linotype"/>
        </w:rPr>
        <w:t xml:space="preserve"> </w:t>
      </w:r>
      <w:r w:rsidRPr="004A060B">
        <w:rPr>
          <w:rFonts w:ascii="Palatino Linotype" w:hAnsi="Palatino Linotype"/>
        </w:rPr>
        <w:t>revocar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clasificación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mientras</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artículo</w:t>
      </w:r>
      <w:r w:rsidR="007F3A22" w:rsidRPr="004A060B">
        <w:rPr>
          <w:rFonts w:ascii="Palatino Linotype" w:hAnsi="Palatino Linotype"/>
        </w:rPr>
        <w:t xml:space="preserve"> </w:t>
      </w:r>
      <w:r w:rsidRPr="004A060B">
        <w:rPr>
          <w:rFonts w:ascii="Palatino Linotype" w:hAnsi="Palatino Linotype"/>
        </w:rPr>
        <w:t>128</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misma</w:t>
      </w:r>
      <w:r w:rsidR="007F3A22" w:rsidRPr="004A060B">
        <w:rPr>
          <w:rFonts w:ascii="Palatino Linotype" w:hAnsi="Palatino Linotype"/>
        </w:rPr>
        <w:t xml:space="preserve"> </w:t>
      </w:r>
      <w:r w:rsidRPr="004A060B">
        <w:rPr>
          <w:rFonts w:ascii="Palatino Linotype" w:hAnsi="Palatino Linotype"/>
        </w:rPr>
        <w:t>Ley,</w:t>
      </w:r>
      <w:r w:rsidR="007F3A22" w:rsidRPr="004A060B">
        <w:rPr>
          <w:rFonts w:ascii="Palatino Linotype" w:hAnsi="Palatino Linotype"/>
        </w:rPr>
        <w:t xml:space="preserve"> </w:t>
      </w:r>
      <w:r w:rsidRPr="004A060B">
        <w:rPr>
          <w:rFonts w:ascii="Palatino Linotype" w:hAnsi="Palatino Linotype"/>
        </w:rPr>
        <w:t>indica</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los</w:t>
      </w:r>
      <w:r w:rsidR="007F3A22" w:rsidRPr="004A060B">
        <w:rPr>
          <w:rFonts w:ascii="Palatino Linotype" w:hAnsi="Palatino Linotype"/>
        </w:rPr>
        <w:t xml:space="preserve"> </w:t>
      </w:r>
      <w:r w:rsidRPr="004A060B">
        <w:rPr>
          <w:rFonts w:ascii="Palatino Linotype" w:hAnsi="Palatino Linotype"/>
        </w:rPr>
        <w:t>casos</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niegue</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rPr>
        <w:t>actualizarse</w:t>
      </w:r>
      <w:r w:rsidR="007F3A22" w:rsidRPr="004A060B">
        <w:rPr>
          <w:rFonts w:ascii="Palatino Linotype" w:hAnsi="Palatino Linotype"/>
        </w:rPr>
        <w:t xml:space="preserve"> </w:t>
      </w:r>
      <w:r w:rsidRPr="004A060B">
        <w:rPr>
          <w:rFonts w:ascii="Palatino Linotype" w:hAnsi="Palatino Linotype"/>
        </w:rPr>
        <w:t>alguno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los</w:t>
      </w:r>
      <w:r w:rsidR="007F3A22" w:rsidRPr="004A060B">
        <w:rPr>
          <w:rFonts w:ascii="Palatino Linotype" w:hAnsi="Palatino Linotype"/>
        </w:rPr>
        <w:t xml:space="preserve"> </w:t>
      </w:r>
      <w:r w:rsidRPr="004A060B">
        <w:rPr>
          <w:rFonts w:ascii="Palatino Linotype" w:hAnsi="Palatino Linotype"/>
        </w:rPr>
        <w:t>supuestos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clasificación,</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Comité</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debe</w:t>
      </w:r>
      <w:r w:rsidR="007F3A22" w:rsidRPr="004A060B">
        <w:rPr>
          <w:rFonts w:ascii="Palatino Linotype" w:hAnsi="Palatino Linotype"/>
        </w:rPr>
        <w:t xml:space="preserve"> </w:t>
      </w:r>
      <w:r w:rsidRPr="004A060B">
        <w:rPr>
          <w:rFonts w:ascii="Palatino Linotype" w:hAnsi="Palatino Linotype"/>
        </w:rPr>
        <w:t>confirmar,</w:t>
      </w:r>
      <w:r w:rsidR="007F3A22" w:rsidRPr="004A060B">
        <w:rPr>
          <w:rFonts w:ascii="Palatino Linotype" w:hAnsi="Palatino Linotype"/>
        </w:rPr>
        <w:t xml:space="preserve"> </w:t>
      </w:r>
      <w:r w:rsidRPr="004A060B">
        <w:rPr>
          <w:rFonts w:ascii="Palatino Linotype" w:hAnsi="Palatino Linotype"/>
        </w:rPr>
        <w:t>modificar</w:t>
      </w:r>
      <w:r w:rsidR="007F3A22" w:rsidRPr="004A060B">
        <w:rPr>
          <w:rFonts w:ascii="Palatino Linotype" w:hAnsi="Palatino Linotype"/>
        </w:rPr>
        <w:t xml:space="preserve"> </w:t>
      </w:r>
      <w:r w:rsidRPr="004A060B">
        <w:rPr>
          <w:rFonts w:ascii="Palatino Linotype" w:hAnsi="Palatino Linotype"/>
        </w:rPr>
        <w:t>o</w:t>
      </w:r>
      <w:r w:rsidR="007F3A22" w:rsidRPr="004A060B">
        <w:rPr>
          <w:rFonts w:ascii="Palatino Linotype" w:hAnsi="Palatino Linotype"/>
        </w:rPr>
        <w:t xml:space="preserve"> </w:t>
      </w:r>
      <w:r w:rsidRPr="004A060B">
        <w:rPr>
          <w:rFonts w:ascii="Palatino Linotype" w:hAnsi="Palatino Linotype"/>
        </w:rPr>
        <w:t>revocar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decisión,</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para</w:t>
      </w:r>
      <w:r w:rsidR="007F3A22" w:rsidRPr="004A060B">
        <w:rPr>
          <w:rFonts w:ascii="Palatino Linotype" w:hAnsi="Palatino Linotype"/>
        </w:rPr>
        <w:t xml:space="preserve"> </w:t>
      </w:r>
      <w:r w:rsidRPr="004A060B">
        <w:rPr>
          <w:rFonts w:ascii="Palatino Linotype" w:hAnsi="Palatino Linotype"/>
        </w:rPr>
        <w:t>motivar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clasificación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ampliación</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plazo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reserva,</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deberán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señalar</w:t>
      </w:r>
      <w:r w:rsidR="007F3A22" w:rsidRPr="004A060B">
        <w:rPr>
          <w:rFonts w:ascii="Palatino Linotype" w:hAnsi="Palatino Linotype"/>
        </w:rPr>
        <w:t xml:space="preserve"> </w:t>
      </w:r>
      <w:r w:rsidRPr="004A060B">
        <w:rPr>
          <w:rFonts w:ascii="Palatino Linotype" w:hAnsi="Palatino Linotype"/>
        </w:rPr>
        <w:t>las</w:t>
      </w:r>
      <w:r w:rsidR="007F3A22" w:rsidRPr="004A060B">
        <w:rPr>
          <w:rFonts w:ascii="Palatino Linotype" w:hAnsi="Palatino Linotype"/>
        </w:rPr>
        <w:t xml:space="preserve"> </w:t>
      </w:r>
      <w:r w:rsidRPr="004A060B">
        <w:rPr>
          <w:rFonts w:ascii="Palatino Linotype" w:hAnsi="Palatino Linotype"/>
        </w:rPr>
        <w:t>razones,</w:t>
      </w:r>
      <w:r w:rsidR="007F3A22" w:rsidRPr="004A060B">
        <w:rPr>
          <w:rFonts w:ascii="Palatino Linotype" w:hAnsi="Palatino Linotype"/>
        </w:rPr>
        <w:t xml:space="preserve"> </w:t>
      </w:r>
      <w:r w:rsidRPr="004A060B">
        <w:rPr>
          <w:rFonts w:ascii="Palatino Linotype" w:hAnsi="Palatino Linotype"/>
        </w:rPr>
        <w:t>motivos</w:t>
      </w:r>
      <w:r w:rsidR="007F3A22" w:rsidRPr="004A060B">
        <w:rPr>
          <w:rFonts w:ascii="Palatino Linotype" w:hAnsi="Palatino Linotype"/>
        </w:rPr>
        <w:t xml:space="preserve"> </w:t>
      </w:r>
      <w:r w:rsidRPr="004A060B">
        <w:rPr>
          <w:rFonts w:ascii="Palatino Linotype" w:hAnsi="Palatino Linotype"/>
        </w:rPr>
        <w:t>o</w:t>
      </w:r>
      <w:r w:rsidR="007F3A22" w:rsidRPr="004A060B">
        <w:rPr>
          <w:rFonts w:ascii="Palatino Linotype" w:hAnsi="Palatino Linotype"/>
        </w:rPr>
        <w:t xml:space="preserve"> </w:t>
      </w:r>
      <w:r w:rsidRPr="004A060B">
        <w:rPr>
          <w:rFonts w:ascii="Palatino Linotype" w:hAnsi="Palatino Linotype"/>
        </w:rPr>
        <w:t>circunstancias</w:t>
      </w:r>
      <w:r w:rsidR="007F3A22" w:rsidRPr="004A060B">
        <w:rPr>
          <w:rFonts w:ascii="Palatino Linotype" w:hAnsi="Palatino Linotype"/>
        </w:rPr>
        <w:t xml:space="preserve"> </w:t>
      </w:r>
      <w:r w:rsidRPr="004A060B">
        <w:rPr>
          <w:rFonts w:ascii="Palatino Linotype" w:hAnsi="Palatino Linotype"/>
        </w:rPr>
        <w:t>especiales</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llevaron</w:t>
      </w:r>
      <w:r w:rsidR="007F3A22" w:rsidRPr="004A060B">
        <w:rPr>
          <w:rFonts w:ascii="Palatino Linotype" w:hAnsi="Palatino Linotype"/>
        </w:rPr>
        <w:t xml:space="preserve"> </w:t>
      </w:r>
      <w:r w:rsidRPr="004A060B">
        <w:rPr>
          <w:rFonts w:ascii="Palatino Linotype" w:hAnsi="Palatino Linotype"/>
        </w:rPr>
        <w:t>al</w:t>
      </w:r>
      <w:r w:rsidR="007F3A22" w:rsidRPr="004A060B">
        <w:rPr>
          <w:rFonts w:ascii="Palatino Linotype" w:hAnsi="Palatino Linotype"/>
        </w:rPr>
        <w:t xml:space="preserve"> </w:t>
      </w:r>
      <w:r w:rsidRPr="004A060B">
        <w:rPr>
          <w:rFonts w:ascii="Palatino Linotype" w:hAnsi="Palatino Linotype"/>
          <w:b/>
        </w:rPr>
        <w:t>SUJETO</w:t>
      </w:r>
      <w:r w:rsidR="007F3A22" w:rsidRPr="004A060B">
        <w:rPr>
          <w:rFonts w:ascii="Palatino Linotype" w:hAnsi="Palatino Linotype"/>
          <w:b/>
        </w:rPr>
        <w:t xml:space="preserve"> </w:t>
      </w:r>
      <w:r w:rsidRPr="004A060B">
        <w:rPr>
          <w:rFonts w:ascii="Palatino Linotype" w:hAnsi="Palatino Linotype"/>
          <w:b/>
        </w:rPr>
        <w:t>OBLIGADO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concluir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caso</w:t>
      </w:r>
      <w:r w:rsidR="007F3A22" w:rsidRPr="004A060B">
        <w:rPr>
          <w:rFonts w:ascii="Palatino Linotype" w:hAnsi="Palatino Linotype"/>
        </w:rPr>
        <w:t xml:space="preserve"> </w:t>
      </w:r>
      <w:r w:rsidRPr="004A060B">
        <w:rPr>
          <w:rFonts w:ascii="Palatino Linotype" w:hAnsi="Palatino Linotype"/>
        </w:rPr>
        <w:t>particular</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ajusta</w:t>
      </w:r>
      <w:r w:rsidR="007F3A22" w:rsidRPr="004A060B">
        <w:rPr>
          <w:rFonts w:ascii="Palatino Linotype" w:hAnsi="Palatino Linotype"/>
        </w:rPr>
        <w:t xml:space="preserve"> </w:t>
      </w:r>
      <w:r w:rsidRPr="004A060B">
        <w:rPr>
          <w:rFonts w:ascii="Palatino Linotype" w:hAnsi="Palatino Linotype"/>
        </w:rPr>
        <w:t>al</w:t>
      </w:r>
      <w:r w:rsidR="007F3A22" w:rsidRPr="004A060B">
        <w:rPr>
          <w:rFonts w:ascii="Palatino Linotype" w:hAnsi="Palatino Linotype"/>
        </w:rPr>
        <w:t xml:space="preserve"> </w:t>
      </w:r>
      <w:r w:rsidRPr="004A060B">
        <w:rPr>
          <w:rFonts w:ascii="Palatino Linotype" w:hAnsi="Palatino Linotype"/>
        </w:rPr>
        <w:t>supuesto</w:t>
      </w:r>
      <w:r w:rsidR="007F3A22" w:rsidRPr="004A060B">
        <w:rPr>
          <w:rFonts w:ascii="Palatino Linotype" w:hAnsi="Palatino Linotype"/>
        </w:rPr>
        <w:t xml:space="preserve"> </w:t>
      </w:r>
      <w:r w:rsidRPr="004A060B">
        <w:rPr>
          <w:rFonts w:ascii="Palatino Linotype" w:hAnsi="Palatino Linotype"/>
        </w:rPr>
        <w:t>previsto</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norma</w:t>
      </w:r>
      <w:r w:rsidR="007F3A22" w:rsidRPr="004A060B">
        <w:rPr>
          <w:rFonts w:ascii="Palatino Linotype" w:hAnsi="Palatino Linotype"/>
        </w:rPr>
        <w:t xml:space="preserve"> </w:t>
      </w:r>
      <w:r w:rsidRPr="004A060B">
        <w:rPr>
          <w:rFonts w:ascii="Palatino Linotype" w:hAnsi="Palatino Linotype"/>
        </w:rPr>
        <w:t>legal</w:t>
      </w:r>
      <w:r w:rsidR="007F3A22" w:rsidRPr="004A060B">
        <w:rPr>
          <w:rFonts w:ascii="Palatino Linotype" w:hAnsi="Palatino Linotype"/>
        </w:rPr>
        <w:t xml:space="preserve"> </w:t>
      </w:r>
      <w:r w:rsidRPr="004A060B">
        <w:rPr>
          <w:rFonts w:ascii="Palatino Linotype" w:hAnsi="Palatino Linotype"/>
        </w:rPr>
        <w:t>invocada</w:t>
      </w:r>
      <w:r w:rsidR="007F3A22" w:rsidRPr="004A060B">
        <w:rPr>
          <w:rFonts w:ascii="Palatino Linotype" w:hAnsi="Palatino Linotype"/>
        </w:rPr>
        <w:t xml:space="preserve"> </w:t>
      </w:r>
      <w:r w:rsidRPr="004A060B">
        <w:rPr>
          <w:rFonts w:ascii="Palatino Linotype" w:hAnsi="Palatino Linotype"/>
        </w:rPr>
        <w:t>como</w:t>
      </w:r>
      <w:r w:rsidR="007F3A22" w:rsidRPr="004A060B">
        <w:rPr>
          <w:rFonts w:ascii="Palatino Linotype" w:hAnsi="Palatino Linotype"/>
        </w:rPr>
        <w:t xml:space="preserve"> </w:t>
      </w:r>
      <w:r w:rsidRPr="004A060B">
        <w:rPr>
          <w:rFonts w:ascii="Palatino Linotype" w:hAnsi="Palatino Linotype"/>
        </w:rPr>
        <w:t>fundamento;</w:t>
      </w:r>
      <w:r w:rsidR="007F3A22" w:rsidRPr="004A060B">
        <w:rPr>
          <w:rFonts w:ascii="Palatino Linotype" w:hAnsi="Palatino Linotype"/>
        </w:rPr>
        <w:t xml:space="preserve"> </w:t>
      </w:r>
      <w:r w:rsidRPr="004A060B">
        <w:rPr>
          <w:rFonts w:ascii="Palatino Linotype" w:hAnsi="Palatino Linotype"/>
        </w:rPr>
        <w:t>siendo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además,</w:t>
      </w:r>
      <w:r w:rsidR="007F3A22" w:rsidRPr="004A060B">
        <w:rPr>
          <w:rFonts w:ascii="Palatino Linotype" w:hAnsi="Palatino Linotype"/>
        </w:rPr>
        <w:t xml:space="preserve"> </w:t>
      </w:r>
      <w:r w:rsidRPr="004A060B">
        <w:rPr>
          <w:rFonts w:ascii="Palatino Linotype" w:hAnsi="Palatino Linotype"/>
          <w:b/>
        </w:rPr>
        <w:t>EL</w:t>
      </w:r>
      <w:r w:rsidR="007F3A22" w:rsidRPr="004A060B">
        <w:rPr>
          <w:rFonts w:ascii="Palatino Linotype" w:hAnsi="Palatino Linotype"/>
          <w:b/>
        </w:rPr>
        <w:t xml:space="preserve"> </w:t>
      </w:r>
      <w:r w:rsidRPr="004A060B">
        <w:rPr>
          <w:rFonts w:ascii="Palatino Linotype" w:hAnsi="Palatino Linotype"/>
          <w:b/>
        </w:rPr>
        <w:t>SUJETO</w:t>
      </w:r>
      <w:r w:rsidR="007F3A22" w:rsidRPr="004A060B">
        <w:rPr>
          <w:rFonts w:ascii="Palatino Linotype" w:hAnsi="Palatino Linotype"/>
          <w:b/>
        </w:rPr>
        <w:t xml:space="preserve"> </w:t>
      </w:r>
      <w:r w:rsidRPr="004A060B">
        <w:rPr>
          <w:rFonts w:ascii="Palatino Linotype" w:hAnsi="Palatino Linotype"/>
          <w:b/>
        </w:rPr>
        <w:t>OBLIGADO</w:t>
      </w:r>
      <w:r w:rsidR="007F3A22" w:rsidRPr="004A060B">
        <w:rPr>
          <w:rFonts w:ascii="Palatino Linotype" w:hAnsi="Palatino Linotype"/>
        </w:rPr>
        <w:t xml:space="preserve"> </w:t>
      </w:r>
      <w:r w:rsidRPr="004A060B">
        <w:rPr>
          <w:rFonts w:ascii="Palatino Linotype" w:hAnsi="Palatino Linotype"/>
        </w:rPr>
        <w:t>debe,</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todo</w:t>
      </w:r>
      <w:r w:rsidR="007F3A22" w:rsidRPr="004A060B">
        <w:rPr>
          <w:rFonts w:ascii="Palatino Linotype" w:hAnsi="Palatino Linotype"/>
        </w:rPr>
        <w:t xml:space="preserve"> </w:t>
      </w:r>
      <w:r w:rsidRPr="004A060B">
        <w:rPr>
          <w:rFonts w:ascii="Palatino Linotype" w:hAnsi="Palatino Linotype"/>
        </w:rPr>
        <w:t>momento,</w:t>
      </w:r>
      <w:r w:rsidR="007F3A22" w:rsidRPr="004A060B">
        <w:rPr>
          <w:rFonts w:ascii="Palatino Linotype" w:hAnsi="Palatino Linotype"/>
        </w:rPr>
        <w:t xml:space="preserve"> </w:t>
      </w:r>
      <w:r w:rsidRPr="004A060B">
        <w:rPr>
          <w:rFonts w:ascii="Palatino Linotype" w:hAnsi="Palatino Linotype"/>
        </w:rPr>
        <w:t>aplicar</w:t>
      </w:r>
      <w:r w:rsidR="007F3A22" w:rsidRPr="004A060B">
        <w:rPr>
          <w:rFonts w:ascii="Palatino Linotype" w:hAnsi="Palatino Linotype"/>
        </w:rPr>
        <w:t xml:space="preserve"> </w:t>
      </w:r>
      <w:r w:rsidRPr="004A060B">
        <w:rPr>
          <w:rFonts w:ascii="Palatino Linotype" w:hAnsi="Palatino Linotype"/>
        </w:rPr>
        <w:t>una</w:t>
      </w:r>
      <w:r w:rsidR="007F3A22" w:rsidRPr="004A060B">
        <w:rPr>
          <w:rFonts w:ascii="Palatino Linotype" w:hAnsi="Palatino Linotype"/>
        </w:rPr>
        <w:t xml:space="preserve"> </w:t>
      </w:r>
      <w:r w:rsidRPr="004A060B">
        <w:rPr>
          <w:rFonts w:ascii="Palatino Linotype" w:hAnsi="Palatino Linotype"/>
        </w:rPr>
        <w:t>prueba</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daño.</w:t>
      </w:r>
    </w:p>
    <w:p w:rsidR="004F7C71" w:rsidRPr="004A060B" w:rsidRDefault="004F7C71" w:rsidP="004F7C71">
      <w:pPr>
        <w:spacing w:before="100" w:beforeAutospacing="1" w:after="100" w:afterAutospacing="1" w:line="360" w:lineRule="auto"/>
        <w:jc w:val="both"/>
        <w:rPr>
          <w:rFonts w:ascii="Palatino Linotype" w:hAnsi="Palatino Linotype"/>
        </w:rPr>
      </w:pPr>
      <w:r w:rsidRPr="004A060B">
        <w:rPr>
          <w:rFonts w:ascii="Palatino Linotype" w:hAnsi="Palatino Linotype"/>
        </w:rPr>
        <w:lastRenderedPageBreak/>
        <w:t>Dicho</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anterior,</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necesario</w:t>
      </w:r>
      <w:r w:rsidR="007F3A22" w:rsidRPr="004A060B">
        <w:rPr>
          <w:rFonts w:ascii="Palatino Linotype" w:hAnsi="Palatino Linotype"/>
        </w:rPr>
        <w:t xml:space="preserve"> </w:t>
      </w:r>
      <w:r w:rsidRPr="004A060B">
        <w:rPr>
          <w:rFonts w:ascii="Palatino Linotype" w:hAnsi="Palatino Linotype"/>
        </w:rPr>
        <w:t>definir</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prueba</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daño</w:t>
      </w:r>
      <w:r w:rsidR="007F3A22" w:rsidRPr="004A060B">
        <w:rPr>
          <w:rFonts w:ascii="Palatino Linotype" w:hAnsi="Palatino Linotype"/>
        </w:rPr>
        <w:t xml:space="preserve"> </w:t>
      </w:r>
      <w:r w:rsidRPr="004A060B">
        <w:rPr>
          <w:rFonts w:ascii="Palatino Linotype" w:hAnsi="Palatino Linotype"/>
        </w:rPr>
        <w:t>como</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responsabilidad</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los</w:t>
      </w:r>
      <w:r w:rsidR="007F3A22" w:rsidRPr="004A060B">
        <w:rPr>
          <w:rFonts w:ascii="Palatino Linotype" w:hAnsi="Palatino Linotype"/>
        </w:rPr>
        <w:t xml:space="preserve"> </w:t>
      </w:r>
      <w:r w:rsidRPr="004A060B">
        <w:rPr>
          <w:rFonts w:ascii="Palatino Linotype" w:hAnsi="Palatino Linotype"/>
        </w:rPr>
        <w:t>Sujetos</w:t>
      </w:r>
      <w:r w:rsidR="007F3A22" w:rsidRPr="004A060B">
        <w:rPr>
          <w:rFonts w:ascii="Palatino Linotype" w:hAnsi="Palatino Linotype"/>
        </w:rPr>
        <w:t xml:space="preserve"> </w:t>
      </w:r>
      <w:r w:rsidRPr="004A060B">
        <w:rPr>
          <w:rFonts w:ascii="Palatino Linotype" w:hAnsi="Palatino Linotype"/>
        </w:rPr>
        <w:t>Obligados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demostrar,</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manera</w:t>
      </w:r>
      <w:r w:rsidR="007F3A22" w:rsidRPr="004A060B">
        <w:rPr>
          <w:rFonts w:ascii="Palatino Linotype" w:hAnsi="Palatino Linotype"/>
        </w:rPr>
        <w:t xml:space="preserve"> </w:t>
      </w:r>
      <w:r w:rsidRPr="004A060B">
        <w:rPr>
          <w:rFonts w:ascii="Palatino Linotype" w:hAnsi="Palatino Linotype"/>
        </w:rPr>
        <w:t>fundada</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motivada,</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divulgación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lesiona</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interés</w:t>
      </w:r>
      <w:r w:rsidR="007F3A22" w:rsidRPr="004A060B">
        <w:rPr>
          <w:rFonts w:ascii="Palatino Linotype" w:hAnsi="Palatino Linotype"/>
        </w:rPr>
        <w:t xml:space="preserve"> </w:t>
      </w:r>
      <w:r w:rsidRPr="004A060B">
        <w:rPr>
          <w:rFonts w:ascii="Palatino Linotype" w:hAnsi="Palatino Linotype"/>
        </w:rPr>
        <w:t>debidamente</w:t>
      </w:r>
      <w:r w:rsidR="007F3A22" w:rsidRPr="004A060B">
        <w:rPr>
          <w:rFonts w:ascii="Palatino Linotype" w:hAnsi="Palatino Linotype"/>
        </w:rPr>
        <w:t xml:space="preserve"> </w:t>
      </w:r>
      <w:r w:rsidRPr="004A060B">
        <w:rPr>
          <w:rFonts w:ascii="Palatino Linotype" w:hAnsi="Palatino Linotype"/>
        </w:rPr>
        <w:t>protegido</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Ley</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menoscabo</w:t>
      </w:r>
      <w:r w:rsidR="007F3A22" w:rsidRPr="004A060B">
        <w:rPr>
          <w:rFonts w:ascii="Palatino Linotype" w:hAnsi="Palatino Linotype"/>
        </w:rPr>
        <w:t xml:space="preserve"> </w:t>
      </w:r>
      <w:r w:rsidRPr="004A060B">
        <w:rPr>
          <w:rFonts w:ascii="Palatino Linotype" w:hAnsi="Palatino Linotype"/>
        </w:rPr>
        <w:t>o</w:t>
      </w:r>
      <w:r w:rsidR="007F3A22" w:rsidRPr="004A060B">
        <w:rPr>
          <w:rFonts w:ascii="Palatino Linotype" w:hAnsi="Palatino Linotype"/>
        </w:rPr>
        <w:t xml:space="preserve"> </w:t>
      </w:r>
      <w:r w:rsidRPr="004A060B">
        <w:rPr>
          <w:rFonts w:ascii="Palatino Linotype" w:hAnsi="Palatino Linotype"/>
        </w:rPr>
        <w:t>daño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puede</w:t>
      </w:r>
      <w:r w:rsidR="007F3A22" w:rsidRPr="004A060B">
        <w:rPr>
          <w:rFonts w:ascii="Palatino Linotype" w:hAnsi="Palatino Linotype"/>
        </w:rPr>
        <w:t xml:space="preserve"> </w:t>
      </w:r>
      <w:r w:rsidRPr="004A060B">
        <w:rPr>
          <w:rFonts w:ascii="Palatino Linotype" w:hAnsi="Palatino Linotype"/>
        </w:rPr>
        <w:t>producirse</w:t>
      </w:r>
      <w:r w:rsidR="007F3A22" w:rsidRPr="004A060B">
        <w:rPr>
          <w:rFonts w:ascii="Palatino Linotype" w:hAnsi="Palatino Linotype"/>
        </w:rPr>
        <w:t xml:space="preserve"> </w:t>
      </w:r>
      <w:r w:rsidRPr="004A060B">
        <w:rPr>
          <w:rFonts w:ascii="Palatino Linotype" w:hAnsi="Palatino Linotype"/>
        </w:rPr>
        <w:t>con</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publicidad</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mayor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interés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conocerla;</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debe</w:t>
      </w:r>
      <w:r w:rsidR="007F3A22" w:rsidRPr="004A060B">
        <w:rPr>
          <w:rFonts w:ascii="Palatino Linotype" w:hAnsi="Palatino Linotype"/>
        </w:rPr>
        <w:t xml:space="preserve"> </w:t>
      </w:r>
      <w:r w:rsidRPr="004A060B">
        <w:rPr>
          <w:rFonts w:ascii="Palatino Linotype" w:hAnsi="Palatino Linotype"/>
        </w:rPr>
        <w:t>clasificarse</w:t>
      </w:r>
      <w:r w:rsidR="007F3A22" w:rsidRPr="004A060B">
        <w:rPr>
          <w:rFonts w:ascii="Palatino Linotype" w:hAnsi="Palatino Linotype"/>
        </w:rPr>
        <w:t xml:space="preserve"> </w:t>
      </w:r>
      <w:r w:rsidRPr="004A060B">
        <w:rPr>
          <w:rFonts w:ascii="Palatino Linotype" w:hAnsi="Palatino Linotype"/>
        </w:rPr>
        <w:t>como</w:t>
      </w:r>
      <w:r w:rsidR="007F3A22" w:rsidRPr="004A060B">
        <w:rPr>
          <w:rFonts w:ascii="Palatino Linotype" w:hAnsi="Palatino Linotype"/>
        </w:rPr>
        <w:t xml:space="preserve"> </w:t>
      </w:r>
      <w:r w:rsidRPr="004A060B">
        <w:rPr>
          <w:rFonts w:ascii="Palatino Linotype" w:hAnsi="Palatino Linotype"/>
        </w:rPr>
        <w:t>reservada.</w:t>
      </w:r>
    </w:p>
    <w:p w:rsidR="004F7C71" w:rsidRPr="004A060B" w:rsidRDefault="004F7C71" w:rsidP="004F7C71">
      <w:pPr>
        <w:spacing w:before="100" w:beforeAutospacing="1" w:after="100" w:afterAutospacing="1" w:line="360" w:lineRule="auto"/>
        <w:jc w:val="both"/>
        <w:rPr>
          <w:rFonts w:ascii="Palatino Linotype" w:hAnsi="Palatino Linotype"/>
        </w:rPr>
      </w:pP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este</w:t>
      </w:r>
      <w:r w:rsidR="007F3A22" w:rsidRPr="004A060B">
        <w:rPr>
          <w:rFonts w:ascii="Palatino Linotype" w:hAnsi="Palatino Linotype"/>
        </w:rPr>
        <w:t xml:space="preserve"> </w:t>
      </w:r>
      <w:r w:rsidRPr="004A060B">
        <w:rPr>
          <w:rFonts w:ascii="Palatino Linotype" w:hAnsi="Palatino Linotype"/>
        </w:rPr>
        <w:t>modo,</w:t>
      </w:r>
      <w:r w:rsidR="007F3A22" w:rsidRPr="004A060B">
        <w:rPr>
          <w:rFonts w:ascii="Palatino Linotype" w:hAnsi="Palatino Linotype"/>
        </w:rPr>
        <w:t xml:space="preserve"> </w:t>
      </w:r>
      <w:r w:rsidRPr="004A060B">
        <w:rPr>
          <w:rFonts w:ascii="Palatino Linotype" w:hAnsi="Palatino Linotype"/>
        </w:rPr>
        <w:t>conforme</w:t>
      </w:r>
      <w:r w:rsidR="007F3A22" w:rsidRPr="004A060B">
        <w:rPr>
          <w:rFonts w:ascii="Palatino Linotype" w:hAnsi="Palatino Linotype"/>
        </w:rPr>
        <w:t xml:space="preserve"> </w:t>
      </w:r>
      <w:r w:rsidRPr="004A060B">
        <w:rPr>
          <w:rFonts w:ascii="Palatino Linotype" w:hAnsi="Palatino Linotype"/>
        </w:rPr>
        <w:t>al</w:t>
      </w:r>
      <w:r w:rsidR="007F3A22" w:rsidRPr="004A060B">
        <w:rPr>
          <w:rFonts w:ascii="Palatino Linotype" w:hAnsi="Palatino Linotype"/>
        </w:rPr>
        <w:t xml:space="preserve"> </w:t>
      </w:r>
      <w:r w:rsidRPr="004A060B">
        <w:rPr>
          <w:rFonts w:ascii="Palatino Linotype" w:hAnsi="Palatino Linotype"/>
        </w:rPr>
        <w:t>artículo</w:t>
      </w:r>
      <w:r w:rsidR="007F3A22" w:rsidRPr="004A060B">
        <w:rPr>
          <w:rFonts w:ascii="Palatino Linotype" w:hAnsi="Palatino Linotype"/>
        </w:rPr>
        <w:t xml:space="preserve"> </w:t>
      </w:r>
      <w:r w:rsidRPr="004A060B">
        <w:rPr>
          <w:rFonts w:ascii="Palatino Linotype" w:hAnsi="Palatino Linotype"/>
        </w:rPr>
        <w:t>132</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correlación</w:t>
      </w:r>
      <w:r w:rsidR="007F3A22" w:rsidRPr="004A060B">
        <w:rPr>
          <w:rFonts w:ascii="Palatino Linotype" w:hAnsi="Palatino Linotype"/>
        </w:rPr>
        <w:t xml:space="preserve"> </w:t>
      </w:r>
      <w:r w:rsidRPr="004A060B">
        <w:rPr>
          <w:rFonts w:ascii="Palatino Linotype" w:hAnsi="Palatino Linotype"/>
        </w:rPr>
        <w:t>con</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49,</w:t>
      </w:r>
      <w:r w:rsidR="007F3A22" w:rsidRPr="004A060B">
        <w:rPr>
          <w:rFonts w:ascii="Palatino Linotype" w:hAnsi="Palatino Linotype"/>
        </w:rPr>
        <w:t xml:space="preserve"> </w:t>
      </w:r>
      <w:r w:rsidRPr="004A060B">
        <w:rPr>
          <w:rFonts w:ascii="Palatino Linotype" w:hAnsi="Palatino Linotype"/>
        </w:rPr>
        <w:t>fracción</w:t>
      </w:r>
      <w:r w:rsidR="007F3A22" w:rsidRPr="004A060B">
        <w:rPr>
          <w:rFonts w:ascii="Palatino Linotype" w:hAnsi="Palatino Linotype"/>
        </w:rPr>
        <w:t xml:space="preserve"> </w:t>
      </w:r>
      <w:r w:rsidRPr="004A060B">
        <w:rPr>
          <w:rFonts w:ascii="Palatino Linotype" w:hAnsi="Palatino Linotype"/>
        </w:rPr>
        <w:t>II</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Ley</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Pública</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Estado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México</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Municipios,</w:t>
      </w:r>
      <w:r w:rsidR="007F3A22" w:rsidRPr="004A060B">
        <w:rPr>
          <w:rFonts w:ascii="Palatino Linotype" w:hAnsi="Palatino Linotype"/>
        </w:rPr>
        <w:t xml:space="preserve"> </w:t>
      </w:r>
      <w:r w:rsidRPr="004A060B">
        <w:rPr>
          <w:rFonts w:ascii="Palatino Linotype" w:hAnsi="Palatino Linotype"/>
        </w:rPr>
        <w:t>para</w:t>
      </w:r>
      <w:r w:rsidR="007F3A22" w:rsidRPr="004A060B">
        <w:rPr>
          <w:rFonts w:ascii="Palatino Linotype" w:hAnsi="Palatino Linotype"/>
        </w:rPr>
        <w:t xml:space="preserve"> </w:t>
      </w:r>
      <w:r w:rsidRPr="004A060B">
        <w:rPr>
          <w:rFonts w:ascii="Palatino Linotype" w:hAnsi="Palatino Linotype"/>
        </w:rPr>
        <w:t>clasificar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debe</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atender</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dispuesto</w:t>
      </w:r>
      <w:r w:rsidR="007F3A22" w:rsidRPr="004A060B">
        <w:rPr>
          <w:rFonts w:ascii="Palatino Linotype" w:hAnsi="Palatino Linotype"/>
        </w:rPr>
        <w:t xml:space="preserve"> </w:t>
      </w:r>
      <w:r w:rsidRPr="004A060B">
        <w:rPr>
          <w:rFonts w:ascii="Palatino Linotype" w:hAnsi="Palatino Linotype"/>
        </w:rPr>
        <w:t>por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normativa</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aplicar,</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manera</w:t>
      </w:r>
      <w:r w:rsidR="007F3A22" w:rsidRPr="004A060B">
        <w:rPr>
          <w:rFonts w:ascii="Palatino Linotype" w:hAnsi="Palatino Linotype"/>
        </w:rPr>
        <w:t xml:space="preserve"> </w:t>
      </w:r>
      <w:r w:rsidRPr="004A060B">
        <w:rPr>
          <w:rFonts w:ascii="Palatino Linotype" w:hAnsi="Palatino Linotype"/>
        </w:rPr>
        <w:t>estricta,</w:t>
      </w:r>
      <w:r w:rsidR="007F3A22" w:rsidRPr="004A060B">
        <w:rPr>
          <w:rFonts w:ascii="Palatino Linotype" w:hAnsi="Palatino Linotype"/>
        </w:rPr>
        <w:t xml:space="preserve"> </w:t>
      </w:r>
      <w:r w:rsidRPr="004A060B">
        <w:rPr>
          <w:rFonts w:ascii="Palatino Linotype" w:hAnsi="Palatino Linotype"/>
        </w:rPr>
        <w:t>las</w:t>
      </w:r>
      <w:r w:rsidR="007F3A22" w:rsidRPr="004A060B">
        <w:rPr>
          <w:rFonts w:ascii="Palatino Linotype" w:hAnsi="Palatino Linotype"/>
        </w:rPr>
        <w:t xml:space="preserve"> </w:t>
      </w:r>
      <w:r w:rsidRPr="004A060B">
        <w:rPr>
          <w:rFonts w:ascii="Palatino Linotype" w:hAnsi="Palatino Linotype"/>
        </w:rPr>
        <w:t>excepciones</w:t>
      </w:r>
      <w:r w:rsidR="007F3A22" w:rsidRPr="004A060B">
        <w:rPr>
          <w:rFonts w:ascii="Palatino Linotype" w:hAnsi="Palatino Linotype"/>
        </w:rPr>
        <w:t xml:space="preserve"> </w:t>
      </w:r>
      <w:r w:rsidRPr="004A060B">
        <w:rPr>
          <w:rFonts w:ascii="Palatino Linotype" w:hAnsi="Palatino Linotype"/>
        </w:rPr>
        <w:t>del</w:t>
      </w:r>
      <w:r w:rsidR="007F3A22" w:rsidRPr="004A060B">
        <w:rPr>
          <w:rFonts w:ascii="Palatino Linotype" w:hAnsi="Palatino Linotype"/>
        </w:rPr>
        <w:t xml:space="preserve"> </w:t>
      </w:r>
      <w:r w:rsidRPr="004A060B">
        <w:rPr>
          <w:rFonts w:ascii="Palatino Linotype" w:hAnsi="Palatino Linotype"/>
        </w:rPr>
        <w:t>derecho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sólo</w:t>
      </w:r>
      <w:r w:rsidR="007F3A22" w:rsidRPr="004A060B">
        <w:rPr>
          <w:rFonts w:ascii="Palatino Linotype" w:hAnsi="Palatino Linotype"/>
        </w:rPr>
        <w:t xml:space="preserve"> </w:t>
      </w:r>
      <w:r w:rsidRPr="004A060B">
        <w:rPr>
          <w:rFonts w:ascii="Palatino Linotype" w:hAnsi="Palatino Linotype"/>
        </w:rPr>
        <w:t>podrán</w:t>
      </w:r>
      <w:r w:rsidR="007F3A22" w:rsidRPr="004A060B">
        <w:rPr>
          <w:rFonts w:ascii="Palatino Linotype" w:hAnsi="Palatino Linotype"/>
        </w:rPr>
        <w:t xml:space="preserve"> </w:t>
      </w:r>
      <w:r w:rsidRPr="004A060B">
        <w:rPr>
          <w:rFonts w:ascii="Palatino Linotype" w:hAnsi="Palatino Linotype"/>
        </w:rPr>
        <w:t>invocarlas</w:t>
      </w:r>
      <w:r w:rsidR="007F3A22" w:rsidRPr="004A060B">
        <w:rPr>
          <w:rFonts w:ascii="Palatino Linotype" w:hAnsi="Palatino Linotype"/>
        </w:rPr>
        <w:t xml:space="preserve"> </w:t>
      </w:r>
      <w:r w:rsidRPr="004A060B">
        <w:rPr>
          <w:rFonts w:ascii="Palatino Linotype" w:hAnsi="Palatino Linotype"/>
        </w:rPr>
        <w:t>cuando</w:t>
      </w:r>
      <w:r w:rsidR="007F3A22" w:rsidRPr="004A060B">
        <w:rPr>
          <w:rFonts w:ascii="Palatino Linotype" w:hAnsi="Palatino Linotype"/>
        </w:rPr>
        <w:t xml:space="preserve"> </w:t>
      </w:r>
      <w:r w:rsidRPr="004A060B">
        <w:rPr>
          <w:rFonts w:ascii="Palatino Linotype" w:hAnsi="Palatino Linotype"/>
        </w:rPr>
        <w:t>acrediten</w:t>
      </w:r>
      <w:r w:rsidR="007F3A22" w:rsidRPr="004A060B">
        <w:rPr>
          <w:rFonts w:ascii="Palatino Linotype" w:hAnsi="Palatino Linotype"/>
        </w:rPr>
        <w:t xml:space="preserve"> </w:t>
      </w:r>
      <w:r w:rsidRPr="004A060B">
        <w:rPr>
          <w:rFonts w:ascii="Palatino Linotype" w:hAnsi="Palatino Linotype"/>
        </w:rPr>
        <w:t>su</w:t>
      </w:r>
      <w:r w:rsidR="007F3A22" w:rsidRPr="004A060B">
        <w:rPr>
          <w:rFonts w:ascii="Palatino Linotype" w:hAnsi="Palatino Linotype"/>
        </w:rPr>
        <w:t xml:space="preserve"> </w:t>
      </w:r>
      <w:r w:rsidRPr="004A060B">
        <w:rPr>
          <w:rFonts w:ascii="Palatino Linotype" w:hAnsi="Palatino Linotype"/>
        </w:rPr>
        <w:t>procedencia,</w:t>
      </w:r>
      <w:r w:rsidR="007F3A22" w:rsidRPr="004A060B">
        <w:rPr>
          <w:rFonts w:ascii="Palatino Linotype" w:hAnsi="Palatino Linotype"/>
        </w:rPr>
        <w:t xml:space="preserve"> </w:t>
      </w:r>
      <w:r w:rsidRPr="004A060B">
        <w:rPr>
          <w:rFonts w:ascii="Palatino Linotype" w:hAnsi="Palatino Linotype"/>
        </w:rPr>
        <w:t>debiendo</w:t>
      </w:r>
      <w:r w:rsidR="007F3A22" w:rsidRPr="004A060B">
        <w:rPr>
          <w:rFonts w:ascii="Palatino Linotype" w:hAnsi="Palatino Linotype"/>
        </w:rPr>
        <w:t xml:space="preserve"> </w:t>
      </w:r>
      <w:r w:rsidRPr="004A060B">
        <w:rPr>
          <w:rFonts w:ascii="Palatino Linotype" w:hAnsi="Palatino Linotype"/>
        </w:rPr>
        <w:t>clasificar</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momento</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que:</w:t>
      </w:r>
    </w:p>
    <w:p w:rsidR="004F7C71" w:rsidRPr="004A060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reciba</w:t>
      </w:r>
      <w:r w:rsidR="007F3A22" w:rsidRPr="004A060B">
        <w:rPr>
          <w:rFonts w:ascii="Palatino Linotype" w:hAnsi="Palatino Linotype"/>
        </w:rPr>
        <w:t xml:space="preserve"> </w:t>
      </w:r>
      <w:r w:rsidRPr="004A060B">
        <w:rPr>
          <w:rFonts w:ascii="Palatino Linotype" w:hAnsi="Palatino Linotype"/>
        </w:rPr>
        <w:t>una</w:t>
      </w:r>
      <w:r w:rsidR="007F3A22" w:rsidRPr="004A060B">
        <w:rPr>
          <w:rFonts w:ascii="Palatino Linotype" w:hAnsi="Palatino Linotype"/>
        </w:rPr>
        <w:t xml:space="preserve"> </w:t>
      </w:r>
      <w:r w:rsidRPr="004A060B">
        <w:rPr>
          <w:rFonts w:ascii="Palatino Linotype" w:hAnsi="Palatino Linotype"/>
        </w:rPr>
        <w:t>solicitud</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acceso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p>
    <w:p w:rsidR="004F7C71" w:rsidRPr="004A060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determine</w:t>
      </w:r>
      <w:r w:rsidR="007F3A22" w:rsidRPr="004A060B">
        <w:rPr>
          <w:rFonts w:ascii="Palatino Linotype" w:hAnsi="Palatino Linotype"/>
        </w:rPr>
        <w:t xml:space="preserve"> </w:t>
      </w:r>
      <w:r w:rsidRPr="004A060B">
        <w:rPr>
          <w:rFonts w:ascii="Palatino Linotype" w:hAnsi="Palatino Linotype"/>
        </w:rPr>
        <w:t>mediante</w:t>
      </w:r>
      <w:r w:rsidR="007F3A22" w:rsidRPr="004A060B">
        <w:rPr>
          <w:rFonts w:ascii="Palatino Linotype" w:hAnsi="Palatino Linotype"/>
        </w:rPr>
        <w:t xml:space="preserve"> </w:t>
      </w:r>
      <w:r w:rsidRPr="004A060B">
        <w:rPr>
          <w:rFonts w:ascii="Palatino Linotype" w:hAnsi="Palatino Linotype"/>
        </w:rPr>
        <w:t>resolución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autoridad</w:t>
      </w:r>
      <w:r w:rsidR="007F3A22" w:rsidRPr="004A060B">
        <w:rPr>
          <w:rFonts w:ascii="Palatino Linotype" w:hAnsi="Palatino Linotype"/>
        </w:rPr>
        <w:t xml:space="preserve"> </w:t>
      </w:r>
      <w:r w:rsidRPr="004A060B">
        <w:rPr>
          <w:rFonts w:ascii="Palatino Linotype" w:hAnsi="Palatino Linotype"/>
        </w:rPr>
        <w:t>competente;</w:t>
      </w:r>
      <w:r w:rsidR="007F3A22" w:rsidRPr="004A060B">
        <w:rPr>
          <w:rFonts w:ascii="Palatino Linotype" w:hAnsi="Palatino Linotype"/>
        </w:rPr>
        <w:t xml:space="preserve"> </w:t>
      </w:r>
      <w:r w:rsidRPr="004A060B">
        <w:rPr>
          <w:rFonts w:ascii="Palatino Linotype" w:hAnsi="Palatino Linotype"/>
        </w:rPr>
        <w:t>y/o</w:t>
      </w:r>
    </w:p>
    <w:p w:rsidR="004F7C71" w:rsidRPr="004A060B"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generen</w:t>
      </w:r>
      <w:r w:rsidR="007F3A22" w:rsidRPr="004A060B">
        <w:rPr>
          <w:rFonts w:ascii="Palatino Linotype" w:hAnsi="Palatino Linotype"/>
        </w:rPr>
        <w:t xml:space="preserve"> </w:t>
      </w:r>
      <w:r w:rsidRPr="004A060B">
        <w:rPr>
          <w:rFonts w:ascii="Palatino Linotype" w:hAnsi="Palatino Linotype"/>
        </w:rPr>
        <w:t>versiones</w:t>
      </w:r>
      <w:r w:rsidR="007F3A22" w:rsidRPr="004A060B">
        <w:rPr>
          <w:rFonts w:ascii="Palatino Linotype" w:hAnsi="Palatino Linotype"/>
        </w:rPr>
        <w:t xml:space="preserve"> </w:t>
      </w:r>
      <w:r w:rsidRPr="004A060B">
        <w:rPr>
          <w:rFonts w:ascii="Palatino Linotype" w:hAnsi="Palatino Linotype"/>
        </w:rPr>
        <w:t>públicas</w:t>
      </w:r>
      <w:r w:rsidR="007F3A22" w:rsidRPr="004A060B">
        <w:rPr>
          <w:rFonts w:ascii="Palatino Linotype" w:hAnsi="Palatino Linotype"/>
        </w:rPr>
        <w:t xml:space="preserve"> </w:t>
      </w:r>
      <w:r w:rsidRPr="004A060B">
        <w:rPr>
          <w:rFonts w:ascii="Palatino Linotype" w:hAnsi="Palatino Linotype"/>
        </w:rPr>
        <w:t>para</w:t>
      </w:r>
      <w:r w:rsidR="007F3A22" w:rsidRPr="004A060B">
        <w:rPr>
          <w:rFonts w:ascii="Palatino Linotype" w:hAnsi="Palatino Linotype"/>
        </w:rPr>
        <w:t xml:space="preserve"> </w:t>
      </w:r>
      <w:r w:rsidRPr="004A060B">
        <w:rPr>
          <w:rFonts w:ascii="Palatino Linotype" w:hAnsi="Palatino Linotype"/>
        </w:rPr>
        <w:t>dar</w:t>
      </w:r>
      <w:r w:rsidR="007F3A22" w:rsidRPr="004A060B">
        <w:rPr>
          <w:rFonts w:ascii="Palatino Linotype" w:hAnsi="Palatino Linotype"/>
        </w:rPr>
        <w:t xml:space="preserve"> </w:t>
      </w:r>
      <w:r w:rsidRPr="004A060B">
        <w:rPr>
          <w:rFonts w:ascii="Palatino Linotype" w:hAnsi="Palatino Linotype"/>
        </w:rPr>
        <w:t>cumplimiento</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las</w:t>
      </w:r>
      <w:r w:rsidR="007F3A22" w:rsidRPr="004A060B">
        <w:rPr>
          <w:rFonts w:ascii="Palatino Linotype" w:hAnsi="Palatino Linotype"/>
        </w:rPr>
        <w:t xml:space="preserve"> </w:t>
      </w:r>
      <w:r w:rsidRPr="004A060B">
        <w:rPr>
          <w:rFonts w:ascii="Palatino Linotype" w:hAnsi="Palatino Linotype"/>
        </w:rPr>
        <w:t>obligaciones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previstas</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Ley.</w:t>
      </w:r>
    </w:p>
    <w:p w:rsidR="004F7C71" w:rsidRPr="004A060B" w:rsidRDefault="004F7C71" w:rsidP="004F7C71">
      <w:pPr>
        <w:spacing w:before="100" w:beforeAutospacing="1" w:after="100" w:afterAutospacing="1" w:line="360" w:lineRule="auto"/>
        <w:jc w:val="both"/>
        <w:rPr>
          <w:rFonts w:ascii="Palatino Linotype" w:hAnsi="Palatino Linotype"/>
        </w:rPr>
      </w:pPr>
      <w:r w:rsidRPr="004A060B">
        <w:rPr>
          <w:rFonts w:ascii="Palatino Linotype" w:hAnsi="Palatino Linotype"/>
        </w:rPr>
        <w:t>Situación</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robustece</w:t>
      </w:r>
      <w:r w:rsidR="007F3A22" w:rsidRPr="004A060B">
        <w:rPr>
          <w:rFonts w:ascii="Palatino Linotype" w:hAnsi="Palatino Linotype"/>
        </w:rPr>
        <w:t xml:space="preserve"> </w:t>
      </w:r>
      <w:r w:rsidRPr="004A060B">
        <w:rPr>
          <w:rFonts w:ascii="Palatino Linotype" w:hAnsi="Palatino Linotype"/>
        </w:rPr>
        <w:t>con</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artículo</w:t>
      </w:r>
      <w:r w:rsidR="007F3A22" w:rsidRPr="004A060B">
        <w:rPr>
          <w:rFonts w:ascii="Palatino Linotype" w:hAnsi="Palatino Linotype"/>
        </w:rPr>
        <w:t xml:space="preserve"> </w:t>
      </w:r>
      <w:r w:rsidRPr="004A060B">
        <w:rPr>
          <w:rFonts w:ascii="Palatino Linotype" w:hAnsi="Palatino Linotype"/>
        </w:rPr>
        <w:t>141</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misma</w:t>
      </w:r>
      <w:r w:rsidR="007F3A22" w:rsidRPr="004A060B">
        <w:rPr>
          <w:rFonts w:ascii="Palatino Linotype" w:hAnsi="Palatino Linotype"/>
        </w:rPr>
        <w:t xml:space="preserve"> </w:t>
      </w:r>
      <w:r w:rsidRPr="004A060B">
        <w:rPr>
          <w:rFonts w:ascii="Palatino Linotype" w:hAnsi="Palatino Linotype"/>
        </w:rPr>
        <w:t>Ley,</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señala</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las</w:t>
      </w:r>
      <w:r w:rsidR="007F3A22" w:rsidRPr="004A060B">
        <w:rPr>
          <w:rFonts w:ascii="Palatino Linotype" w:hAnsi="Palatino Linotype"/>
        </w:rPr>
        <w:t xml:space="preserve"> </w:t>
      </w:r>
      <w:r w:rsidRPr="004A060B">
        <w:rPr>
          <w:rFonts w:ascii="Palatino Linotype" w:hAnsi="Palatino Linotype"/>
        </w:rPr>
        <w:t>causales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reserva</w:t>
      </w:r>
      <w:r w:rsidR="007F3A22" w:rsidRPr="004A060B">
        <w:rPr>
          <w:rFonts w:ascii="Palatino Linotype" w:hAnsi="Palatino Linotype"/>
        </w:rPr>
        <w:t xml:space="preserve"> </w:t>
      </w:r>
      <w:r w:rsidRPr="004A060B">
        <w:rPr>
          <w:rFonts w:ascii="Palatino Linotype" w:hAnsi="Palatino Linotype"/>
        </w:rPr>
        <w:t>previstas,</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deberán</w:t>
      </w:r>
      <w:r w:rsidR="007F3A22" w:rsidRPr="004A060B">
        <w:rPr>
          <w:rFonts w:ascii="Palatino Linotype" w:hAnsi="Palatino Linotype"/>
        </w:rPr>
        <w:t xml:space="preserve"> </w:t>
      </w:r>
      <w:r w:rsidRPr="004A060B">
        <w:rPr>
          <w:rFonts w:ascii="Palatino Linotype" w:hAnsi="Palatino Linotype"/>
        </w:rPr>
        <w:t>fundar</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motivar,</w:t>
      </w:r>
      <w:r w:rsidR="007F3A22" w:rsidRPr="004A060B">
        <w:rPr>
          <w:rFonts w:ascii="Palatino Linotype" w:hAnsi="Palatino Linotype"/>
        </w:rPr>
        <w:t xml:space="preserve"> </w:t>
      </w:r>
      <w:r w:rsidRPr="004A060B">
        <w:rPr>
          <w:rFonts w:ascii="Palatino Linotype" w:hAnsi="Palatino Linotype"/>
        </w:rPr>
        <w:t>a</w:t>
      </w:r>
      <w:r w:rsidR="007F3A22" w:rsidRPr="004A060B">
        <w:rPr>
          <w:rFonts w:ascii="Palatino Linotype" w:hAnsi="Palatino Linotype"/>
        </w:rPr>
        <w:t xml:space="preserve"> </w:t>
      </w:r>
      <w:r w:rsidRPr="004A060B">
        <w:rPr>
          <w:rFonts w:ascii="Palatino Linotype" w:hAnsi="Palatino Linotype"/>
        </w:rPr>
        <w:t>través</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aplicación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prueba</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daño.</w:t>
      </w:r>
    </w:p>
    <w:p w:rsidR="004F7C71" w:rsidRPr="004A060B" w:rsidRDefault="004F7C71" w:rsidP="004F7C71">
      <w:pPr>
        <w:spacing w:before="100" w:beforeAutospacing="1" w:after="100" w:afterAutospacing="1" w:line="360" w:lineRule="auto"/>
        <w:jc w:val="both"/>
        <w:rPr>
          <w:rFonts w:ascii="Palatino Linotype" w:hAnsi="Palatino Linotype"/>
        </w:rPr>
      </w:pPr>
      <w:r w:rsidRPr="004A060B">
        <w:rPr>
          <w:rFonts w:ascii="Palatino Linotype" w:hAnsi="Palatino Linotype"/>
        </w:rPr>
        <w:t>Igualmente,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clasificación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debe</w:t>
      </w:r>
      <w:r w:rsidR="007F3A22" w:rsidRPr="004A060B">
        <w:rPr>
          <w:rFonts w:ascii="Palatino Linotype" w:hAnsi="Palatino Linotype"/>
        </w:rPr>
        <w:t xml:space="preserve"> </w:t>
      </w:r>
      <w:r w:rsidRPr="004A060B">
        <w:rPr>
          <w:rFonts w:ascii="Palatino Linotype" w:hAnsi="Palatino Linotype"/>
        </w:rPr>
        <w:t>estar</w:t>
      </w:r>
      <w:r w:rsidR="007F3A22" w:rsidRPr="004A060B">
        <w:rPr>
          <w:rFonts w:ascii="Palatino Linotype" w:hAnsi="Palatino Linotype"/>
        </w:rPr>
        <w:t xml:space="preserve"> </w:t>
      </w:r>
      <w:r w:rsidRPr="004A060B">
        <w:rPr>
          <w:rFonts w:ascii="Palatino Linotype" w:hAnsi="Palatino Linotype"/>
        </w:rPr>
        <w:t>sustentada</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Acuerdo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Clasificación</w:t>
      </w:r>
      <w:r w:rsidR="007F3A22" w:rsidRPr="004A060B">
        <w:rPr>
          <w:rFonts w:ascii="Palatino Linotype" w:hAnsi="Palatino Linotype"/>
        </w:rPr>
        <w:t xml:space="preserve"> </w:t>
      </w:r>
      <w:r w:rsidRPr="004A060B">
        <w:rPr>
          <w:rFonts w:ascii="Palatino Linotype" w:hAnsi="Palatino Linotype"/>
        </w:rPr>
        <w:t>correspondiente,</w:t>
      </w:r>
      <w:r w:rsidR="007F3A22" w:rsidRPr="004A060B">
        <w:rPr>
          <w:rFonts w:ascii="Palatino Linotype" w:hAnsi="Palatino Linotype"/>
        </w:rPr>
        <w:t xml:space="preserve"> </w:t>
      </w:r>
      <w:r w:rsidRPr="004A060B">
        <w:rPr>
          <w:rFonts w:ascii="Palatino Linotype" w:hAnsi="Palatino Linotype"/>
        </w:rPr>
        <w:t>en</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manera</w:t>
      </w:r>
      <w:r w:rsidR="007F3A22" w:rsidRPr="004A060B">
        <w:rPr>
          <w:rFonts w:ascii="Palatino Linotype" w:hAnsi="Palatino Linotype"/>
        </w:rPr>
        <w:t xml:space="preserve"> </w:t>
      </w:r>
      <w:r w:rsidRPr="004A060B">
        <w:rPr>
          <w:rFonts w:ascii="Palatino Linotype" w:hAnsi="Palatino Linotype"/>
        </w:rPr>
        <w:t>fundada</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motivada,</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establezcan</w:t>
      </w:r>
      <w:r w:rsidR="007F3A22" w:rsidRPr="004A060B">
        <w:rPr>
          <w:rFonts w:ascii="Palatino Linotype" w:hAnsi="Palatino Linotype"/>
        </w:rPr>
        <w:t xml:space="preserve"> </w:t>
      </w:r>
      <w:r w:rsidRPr="004A060B">
        <w:rPr>
          <w:rFonts w:ascii="Palatino Linotype" w:hAnsi="Palatino Linotype"/>
        </w:rPr>
        <w:t>las</w:t>
      </w:r>
      <w:r w:rsidR="007F3A22" w:rsidRPr="004A060B">
        <w:rPr>
          <w:rFonts w:ascii="Palatino Linotype" w:hAnsi="Palatino Linotype"/>
        </w:rPr>
        <w:t xml:space="preserve"> </w:t>
      </w:r>
      <w:r w:rsidRPr="004A060B">
        <w:rPr>
          <w:rFonts w:ascii="Palatino Linotype" w:hAnsi="Palatino Linotype"/>
        </w:rPr>
        <w:t>hipótesis</w:t>
      </w:r>
      <w:r w:rsidR="007F3A22" w:rsidRPr="004A060B">
        <w:rPr>
          <w:rFonts w:ascii="Palatino Linotype" w:hAnsi="Palatino Linotype"/>
        </w:rPr>
        <w:t xml:space="preserve"> </w:t>
      </w:r>
      <w:r w:rsidRPr="004A060B">
        <w:rPr>
          <w:rFonts w:ascii="Palatino Linotype" w:hAnsi="Palatino Linotype"/>
        </w:rPr>
        <w:t>normativas</w:t>
      </w:r>
      <w:r w:rsidR="007F3A22" w:rsidRPr="004A060B">
        <w:rPr>
          <w:rFonts w:ascii="Palatino Linotype" w:hAnsi="Palatino Linotype"/>
        </w:rPr>
        <w:t xml:space="preserve"> </w:t>
      </w:r>
      <w:r w:rsidRPr="004A060B">
        <w:rPr>
          <w:rFonts w:ascii="Palatino Linotype" w:hAnsi="Palatino Linotype"/>
        </w:rPr>
        <w:t>aplicables</w:t>
      </w:r>
      <w:r w:rsidR="007F3A22" w:rsidRPr="004A060B">
        <w:rPr>
          <w:rFonts w:ascii="Palatino Linotype" w:hAnsi="Palatino Linotype"/>
        </w:rPr>
        <w:t xml:space="preserve"> </w:t>
      </w:r>
      <w:r w:rsidRPr="004A060B">
        <w:rPr>
          <w:rFonts w:ascii="Palatino Linotype" w:hAnsi="Palatino Linotype"/>
        </w:rPr>
        <w:t>al</w:t>
      </w:r>
      <w:r w:rsidR="007F3A22" w:rsidRPr="004A060B">
        <w:rPr>
          <w:rFonts w:ascii="Palatino Linotype" w:hAnsi="Palatino Linotype"/>
        </w:rPr>
        <w:t xml:space="preserve"> </w:t>
      </w:r>
      <w:r w:rsidRPr="004A060B">
        <w:rPr>
          <w:rFonts w:ascii="Palatino Linotype" w:hAnsi="Palatino Linotype"/>
        </w:rPr>
        <w:t>caso</w:t>
      </w:r>
      <w:r w:rsidR="007F3A22" w:rsidRPr="004A060B">
        <w:rPr>
          <w:rFonts w:ascii="Palatino Linotype" w:hAnsi="Palatino Linotype"/>
        </w:rPr>
        <w:t xml:space="preserve"> </w:t>
      </w:r>
      <w:r w:rsidRPr="004A060B">
        <w:rPr>
          <w:rFonts w:ascii="Palatino Linotype" w:hAnsi="Palatino Linotype"/>
        </w:rPr>
        <w:t>concreto</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analice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prueba</w:t>
      </w:r>
      <w:r w:rsidR="007F3A22" w:rsidRPr="004A060B">
        <w:rPr>
          <w:rFonts w:ascii="Palatino Linotype" w:hAnsi="Palatino Linotype"/>
        </w:rPr>
        <w:t xml:space="preserve"> </w:t>
      </w:r>
      <w:r w:rsidRPr="004A060B">
        <w:rPr>
          <w:rFonts w:ascii="Palatino Linotype" w:hAnsi="Palatino Linotype"/>
        </w:rPr>
        <w:lastRenderedPageBreak/>
        <w:t>de</w:t>
      </w:r>
      <w:r w:rsidR="007F3A22" w:rsidRPr="004A060B">
        <w:rPr>
          <w:rFonts w:ascii="Palatino Linotype" w:hAnsi="Palatino Linotype"/>
        </w:rPr>
        <w:t xml:space="preserve"> </w:t>
      </w:r>
      <w:r w:rsidRPr="004A060B">
        <w:rPr>
          <w:rFonts w:ascii="Palatino Linotype" w:hAnsi="Palatino Linotype"/>
        </w:rPr>
        <w:t>daño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prevé</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artículo</w:t>
      </w:r>
      <w:r w:rsidR="007F3A22" w:rsidRPr="004A060B">
        <w:rPr>
          <w:rFonts w:ascii="Palatino Linotype" w:hAnsi="Palatino Linotype"/>
        </w:rPr>
        <w:t xml:space="preserve"> </w:t>
      </w:r>
      <w:r w:rsidRPr="004A060B">
        <w:rPr>
          <w:rFonts w:ascii="Palatino Linotype" w:hAnsi="Palatino Linotype"/>
        </w:rPr>
        <w:t>129</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Ley</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Transparencia</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mérito,</w:t>
      </w:r>
      <w:r w:rsidR="007F3A22" w:rsidRPr="004A060B">
        <w:rPr>
          <w:rFonts w:ascii="Palatino Linotype" w:hAnsi="Palatino Linotype"/>
        </w:rPr>
        <w:t xml:space="preserve"> </w:t>
      </w:r>
      <w:r w:rsidRPr="004A060B">
        <w:rPr>
          <w:rFonts w:ascii="Palatino Linotype" w:hAnsi="Palatino Linotype"/>
        </w:rPr>
        <w:t>para</w:t>
      </w:r>
      <w:r w:rsidR="007F3A22" w:rsidRPr="004A060B">
        <w:rPr>
          <w:rFonts w:ascii="Palatino Linotype" w:hAnsi="Palatino Linotype"/>
        </w:rPr>
        <w:t xml:space="preserve"> </w:t>
      </w:r>
      <w:r w:rsidRPr="004A060B">
        <w:rPr>
          <w:rFonts w:ascii="Palatino Linotype" w:hAnsi="Palatino Linotype"/>
        </w:rPr>
        <w:t>lo</w:t>
      </w:r>
      <w:r w:rsidR="007F3A22" w:rsidRPr="004A060B">
        <w:rPr>
          <w:rFonts w:ascii="Palatino Linotype" w:hAnsi="Palatino Linotype"/>
        </w:rPr>
        <w:t xml:space="preserve"> </w:t>
      </w:r>
      <w:r w:rsidRPr="004A060B">
        <w:rPr>
          <w:rFonts w:ascii="Palatino Linotype" w:hAnsi="Palatino Linotype"/>
        </w:rPr>
        <w:t>cual,</w:t>
      </w:r>
      <w:r w:rsidR="007F3A22" w:rsidRPr="004A060B">
        <w:rPr>
          <w:rFonts w:ascii="Palatino Linotype" w:hAnsi="Palatino Linotype"/>
        </w:rPr>
        <w:t xml:space="preserve"> </w:t>
      </w:r>
      <w:r w:rsidRPr="004A060B">
        <w:rPr>
          <w:rFonts w:ascii="Palatino Linotype" w:hAnsi="Palatino Linotype"/>
        </w:rPr>
        <w:t>los</w:t>
      </w:r>
      <w:r w:rsidR="007F3A22" w:rsidRPr="004A060B">
        <w:rPr>
          <w:rFonts w:ascii="Palatino Linotype" w:hAnsi="Palatino Linotype"/>
        </w:rPr>
        <w:t xml:space="preserve"> </w:t>
      </w:r>
      <w:r w:rsidRPr="004A060B">
        <w:rPr>
          <w:rFonts w:ascii="Palatino Linotype" w:hAnsi="Palatino Linotype"/>
        </w:rPr>
        <w:t>Sujetos</w:t>
      </w:r>
      <w:r w:rsidR="007F3A22" w:rsidRPr="004A060B">
        <w:rPr>
          <w:rFonts w:ascii="Palatino Linotype" w:hAnsi="Palatino Linotype"/>
        </w:rPr>
        <w:t xml:space="preserve"> </w:t>
      </w:r>
      <w:r w:rsidRPr="004A060B">
        <w:rPr>
          <w:rFonts w:ascii="Palatino Linotype" w:hAnsi="Palatino Linotype"/>
        </w:rPr>
        <w:t>Obligados</w:t>
      </w:r>
      <w:r w:rsidR="007F3A22" w:rsidRPr="004A060B">
        <w:rPr>
          <w:rFonts w:ascii="Palatino Linotype" w:hAnsi="Palatino Linotype"/>
        </w:rPr>
        <w:t xml:space="preserve"> </w:t>
      </w:r>
      <w:r w:rsidRPr="004A060B">
        <w:rPr>
          <w:rFonts w:ascii="Palatino Linotype" w:hAnsi="Palatino Linotype"/>
        </w:rPr>
        <w:t>deberán</w:t>
      </w:r>
      <w:r w:rsidR="007F3A22" w:rsidRPr="004A060B">
        <w:rPr>
          <w:rFonts w:ascii="Palatino Linotype" w:hAnsi="Palatino Linotype"/>
        </w:rPr>
        <w:t xml:space="preserve"> </w:t>
      </w:r>
      <w:r w:rsidRPr="004A060B">
        <w:rPr>
          <w:rFonts w:ascii="Palatino Linotype" w:hAnsi="Palatino Linotype"/>
        </w:rPr>
        <w:t>considerar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p>
    <w:p w:rsidR="004F7C71" w:rsidRPr="004A060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divulgación</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representa</w:t>
      </w:r>
      <w:r w:rsidR="007F3A22" w:rsidRPr="004A060B">
        <w:rPr>
          <w:rFonts w:ascii="Palatino Linotype" w:hAnsi="Palatino Linotype"/>
        </w:rPr>
        <w:t xml:space="preserve"> </w:t>
      </w:r>
      <w:r w:rsidRPr="004A060B">
        <w:rPr>
          <w:rFonts w:ascii="Palatino Linotype" w:hAnsi="Palatino Linotype"/>
        </w:rPr>
        <w:t>un</w:t>
      </w:r>
      <w:r w:rsidR="007F3A22" w:rsidRPr="004A060B">
        <w:rPr>
          <w:rFonts w:ascii="Palatino Linotype" w:hAnsi="Palatino Linotype"/>
        </w:rPr>
        <w:t xml:space="preserve"> </w:t>
      </w:r>
      <w:r w:rsidRPr="004A060B">
        <w:rPr>
          <w:rFonts w:ascii="Palatino Linotype" w:hAnsi="Palatino Linotype"/>
          <w:b/>
        </w:rPr>
        <w:t>riesgo</w:t>
      </w:r>
      <w:r w:rsidR="007F3A22" w:rsidRPr="004A060B">
        <w:rPr>
          <w:rFonts w:ascii="Palatino Linotype" w:hAnsi="Palatino Linotype"/>
          <w:b/>
        </w:rPr>
        <w:t xml:space="preserve"> </w:t>
      </w:r>
      <w:r w:rsidRPr="004A060B">
        <w:rPr>
          <w:rFonts w:ascii="Palatino Linotype" w:hAnsi="Palatino Linotype"/>
          <w:b/>
        </w:rPr>
        <w:t>real,</w:t>
      </w:r>
      <w:r w:rsidR="007F3A22" w:rsidRPr="004A060B">
        <w:rPr>
          <w:rFonts w:ascii="Palatino Linotype" w:hAnsi="Palatino Linotype"/>
          <w:b/>
        </w:rPr>
        <w:t xml:space="preserve"> </w:t>
      </w:r>
      <w:r w:rsidRPr="004A060B">
        <w:rPr>
          <w:rFonts w:ascii="Palatino Linotype" w:hAnsi="Palatino Linotype"/>
          <w:b/>
        </w:rPr>
        <w:t>demostrable</w:t>
      </w:r>
      <w:r w:rsidR="007F3A22" w:rsidRPr="004A060B">
        <w:rPr>
          <w:rFonts w:ascii="Palatino Linotype" w:hAnsi="Palatino Linotype"/>
          <w:b/>
        </w:rPr>
        <w:t xml:space="preserve"> </w:t>
      </w:r>
      <w:r w:rsidRPr="004A060B">
        <w:rPr>
          <w:rFonts w:ascii="Palatino Linotype" w:hAnsi="Palatino Linotype"/>
          <w:b/>
        </w:rPr>
        <w:t>e</w:t>
      </w:r>
      <w:r w:rsidR="007F3A22" w:rsidRPr="004A060B">
        <w:rPr>
          <w:rFonts w:ascii="Palatino Linotype" w:hAnsi="Palatino Linotype"/>
          <w:b/>
        </w:rPr>
        <w:t xml:space="preserve"> </w:t>
      </w:r>
      <w:r w:rsidRPr="004A060B">
        <w:rPr>
          <w:rFonts w:ascii="Palatino Linotype" w:hAnsi="Palatino Linotype"/>
          <w:b/>
        </w:rPr>
        <w:t>identificable</w:t>
      </w:r>
      <w:r w:rsidR="007F3A22" w:rsidRPr="004A060B">
        <w:rPr>
          <w:rFonts w:ascii="Palatino Linotype" w:hAnsi="Palatino Linotype"/>
          <w:b/>
        </w:rPr>
        <w:t xml:space="preserve"> </w:t>
      </w:r>
      <w:r w:rsidRPr="004A060B">
        <w:rPr>
          <w:rFonts w:ascii="Palatino Linotype" w:hAnsi="Palatino Linotype"/>
          <w:b/>
        </w:rPr>
        <w:t>del</w:t>
      </w:r>
      <w:r w:rsidR="007F3A22" w:rsidRPr="004A060B">
        <w:rPr>
          <w:rFonts w:ascii="Palatino Linotype" w:hAnsi="Palatino Linotype"/>
          <w:b/>
        </w:rPr>
        <w:t xml:space="preserve"> </w:t>
      </w:r>
      <w:r w:rsidRPr="004A060B">
        <w:rPr>
          <w:rFonts w:ascii="Palatino Linotype" w:hAnsi="Palatino Linotype"/>
          <w:b/>
        </w:rPr>
        <w:t>perjuicio</w:t>
      </w:r>
      <w:r w:rsidR="007F3A22" w:rsidRPr="004A060B">
        <w:rPr>
          <w:rFonts w:ascii="Palatino Linotype" w:hAnsi="Palatino Linotype"/>
          <w:b/>
        </w:rPr>
        <w:t xml:space="preserve"> </w:t>
      </w:r>
      <w:r w:rsidRPr="004A060B">
        <w:rPr>
          <w:rFonts w:ascii="Palatino Linotype" w:hAnsi="Palatino Linotype"/>
          <w:b/>
        </w:rPr>
        <w:t>significativo</w:t>
      </w:r>
      <w:r w:rsidR="007F3A22" w:rsidRPr="004A060B">
        <w:rPr>
          <w:rFonts w:ascii="Palatino Linotype" w:hAnsi="Palatino Linotype"/>
          <w:b/>
        </w:rPr>
        <w:t xml:space="preserve"> </w:t>
      </w:r>
      <w:r w:rsidRPr="004A060B">
        <w:rPr>
          <w:rFonts w:ascii="Palatino Linotype" w:hAnsi="Palatino Linotype"/>
          <w:b/>
        </w:rPr>
        <w:t>al</w:t>
      </w:r>
      <w:r w:rsidR="007F3A22" w:rsidRPr="004A060B">
        <w:rPr>
          <w:rFonts w:ascii="Palatino Linotype" w:hAnsi="Palatino Linotype"/>
          <w:b/>
        </w:rPr>
        <w:t xml:space="preserve"> </w:t>
      </w:r>
      <w:r w:rsidRPr="004A060B">
        <w:rPr>
          <w:rFonts w:ascii="Palatino Linotype" w:hAnsi="Palatino Linotype"/>
          <w:b/>
        </w:rPr>
        <w:t>interés</w:t>
      </w:r>
      <w:r w:rsidR="007F3A22" w:rsidRPr="004A060B">
        <w:rPr>
          <w:rFonts w:ascii="Palatino Linotype" w:hAnsi="Palatino Linotype"/>
          <w:b/>
        </w:rPr>
        <w:t xml:space="preserve"> </w:t>
      </w:r>
      <w:r w:rsidRPr="004A060B">
        <w:rPr>
          <w:rFonts w:ascii="Palatino Linotype" w:hAnsi="Palatino Linotype"/>
          <w:b/>
        </w:rPr>
        <w:t>público</w:t>
      </w:r>
      <w:r w:rsidR="007F3A22" w:rsidRPr="004A060B">
        <w:rPr>
          <w:rFonts w:ascii="Palatino Linotype" w:hAnsi="Palatino Linotype"/>
          <w:b/>
        </w:rPr>
        <w:t xml:space="preserve"> </w:t>
      </w:r>
      <w:r w:rsidRPr="004A060B">
        <w:rPr>
          <w:rFonts w:ascii="Palatino Linotype" w:hAnsi="Palatino Linotype"/>
          <w:b/>
        </w:rPr>
        <w:t>o</w:t>
      </w:r>
      <w:r w:rsidR="007F3A22" w:rsidRPr="004A060B">
        <w:rPr>
          <w:rFonts w:ascii="Palatino Linotype" w:hAnsi="Palatino Linotype"/>
          <w:b/>
        </w:rPr>
        <w:t xml:space="preserve"> </w:t>
      </w:r>
      <w:r w:rsidRPr="004A060B">
        <w:rPr>
          <w:rFonts w:ascii="Palatino Linotype" w:hAnsi="Palatino Linotype"/>
          <w:b/>
        </w:rPr>
        <w:t>a</w:t>
      </w:r>
      <w:r w:rsidR="007F3A22" w:rsidRPr="004A060B">
        <w:rPr>
          <w:rFonts w:ascii="Palatino Linotype" w:hAnsi="Palatino Linotype"/>
          <w:b/>
        </w:rPr>
        <w:t xml:space="preserve"> </w:t>
      </w:r>
      <w:r w:rsidRPr="004A060B">
        <w:rPr>
          <w:rFonts w:ascii="Palatino Linotype" w:hAnsi="Palatino Linotype"/>
          <w:b/>
        </w:rPr>
        <w:t>la</w:t>
      </w:r>
      <w:r w:rsidR="007F3A22" w:rsidRPr="004A060B">
        <w:rPr>
          <w:rFonts w:ascii="Palatino Linotype" w:hAnsi="Palatino Linotype"/>
          <w:b/>
        </w:rPr>
        <w:t xml:space="preserve"> </w:t>
      </w:r>
      <w:r w:rsidRPr="004A060B">
        <w:rPr>
          <w:rFonts w:ascii="Palatino Linotype" w:hAnsi="Palatino Linotype"/>
          <w:b/>
        </w:rPr>
        <w:t>seguridad</w:t>
      </w:r>
      <w:r w:rsidR="007F3A22" w:rsidRPr="004A060B">
        <w:rPr>
          <w:rFonts w:ascii="Palatino Linotype" w:hAnsi="Palatino Linotype"/>
          <w:b/>
        </w:rPr>
        <w:t xml:space="preserve"> </w:t>
      </w:r>
      <w:r w:rsidRPr="004A060B">
        <w:rPr>
          <w:rFonts w:ascii="Palatino Linotype" w:hAnsi="Palatino Linotype"/>
          <w:b/>
        </w:rPr>
        <w:t>pública</w:t>
      </w:r>
      <w:r w:rsidRPr="004A060B">
        <w:rPr>
          <w:rFonts w:ascii="Palatino Linotype" w:hAnsi="Palatino Linotype"/>
        </w:rPr>
        <w:t>;</w:t>
      </w:r>
    </w:p>
    <w:p w:rsidR="004F7C71" w:rsidRPr="004A060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riesgo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perjuicio</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supondría</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divulgación</w:t>
      </w:r>
      <w:r w:rsidR="007F3A22" w:rsidRPr="004A060B">
        <w:rPr>
          <w:rFonts w:ascii="Palatino Linotype" w:hAnsi="Palatino Linotype"/>
        </w:rPr>
        <w:t xml:space="preserve"> </w:t>
      </w:r>
      <w:r w:rsidRPr="004A060B">
        <w:rPr>
          <w:rFonts w:ascii="Palatino Linotype" w:hAnsi="Palatino Linotype"/>
        </w:rPr>
        <w:t>supera</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interés</w:t>
      </w:r>
      <w:r w:rsidR="007F3A22" w:rsidRPr="004A060B">
        <w:rPr>
          <w:rFonts w:ascii="Palatino Linotype" w:hAnsi="Palatino Linotype"/>
        </w:rPr>
        <w:t xml:space="preserve"> </w:t>
      </w:r>
      <w:r w:rsidRPr="004A060B">
        <w:rPr>
          <w:rFonts w:ascii="Palatino Linotype" w:hAnsi="Palatino Linotype"/>
        </w:rPr>
        <w:t>público</w:t>
      </w:r>
      <w:r w:rsidR="007F3A22" w:rsidRPr="004A060B">
        <w:rPr>
          <w:rFonts w:ascii="Palatino Linotype" w:hAnsi="Palatino Linotype"/>
        </w:rPr>
        <w:t xml:space="preserve"> </w:t>
      </w:r>
      <w:r w:rsidRPr="004A060B">
        <w:rPr>
          <w:rFonts w:ascii="Palatino Linotype" w:hAnsi="Palatino Linotype"/>
        </w:rPr>
        <w:t>general</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difunda;</w:t>
      </w:r>
      <w:r w:rsidR="007F3A22" w:rsidRPr="004A060B">
        <w:rPr>
          <w:rFonts w:ascii="Palatino Linotype" w:hAnsi="Palatino Linotype"/>
        </w:rPr>
        <w:t xml:space="preserve"> </w:t>
      </w:r>
      <w:r w:rsidRPr="004A060B">
        <w:rPr>
          <w:rFonts w:ascii="Palatino Linotype" w:hAnsi="Palatino Linotype"/>
        </w:rPr>
        <w:t>y,</w:t>
      </w:r>
    </w:p>
    <w:p w:rsidR="004F7C71" w:rsidRPr="004A060B"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limitación</w:t>
      </w:r>
      <w:r w:rsidR="007F3A22" w:rsidRPr="004A060B">
        <w:rPr>
          <w:rFonts w:ascii="Palatino Linotype" w:hAnsi="Palatino Linotype"/>
        </w:rPr>
        <w:t xml:space="preserve"> </w:t>
      </w:r>
      <w:r w:rsidRPr="004A060B">
        <w:rPr>
          <w:rFonts w:ascii="Palatino Linotype" w:hAnsi="Palatino Linotype"/>
        </w:rPr>
        <w:t>se</w:t>
      </w:r>
      <w:r w:rsidR="007F3A22" w:rsidRPr="004A060B">
        <w:rPr>
          <w:rFonts w:ascii="Palatino Linotype" w:hAnsi="Palatino Linotype"/>
        </w:rPr>
        <w:t xml:space="preserve"> </w:t>
      </w:r>
      <w:r w:rsidRPr="004A060B">
        <w:rPr>
          <w:rFonts w:ascii="Palatino Linotype" w:hAnsi="Palatino Linotype"/>
        </w:rPr>
        <w:t>adecua</w:t>
      </w:r>
      <w:r w:rsidR="007F3A22" w:rsidRPr="004A060B">
        <w:rPr>
          <w:rFonts w:ascii="Palatino Linotype" w:hAnsi="Palatino Linotype"/>
        </w:rPr>
        <w:t xml:space="preserve"> </w:t>
      </w:r>
      <w:r w:rsidRPr="004A060B">
        <w:rPr>
          <w:rFonts w:ascii="Palatino Linotype" w:hAnsi="Palatino Linotype"/>
        </w:rPr>
        <w:t>al</w:t>
      </w:r>
      <w:r w:rsidR="007F3A22" w:rsidRPr="004A060B">
        <w:rPr>
          <w:rFonts w:ascii="Palatino Linotype" w:hAnsi="Palatino Linotype"/>
        </w:rPr>
        <w:t xml:space="preserve"> </w:t>
      </w:r>
      <w:r w:rsidRPr="004A060B">
        <w:rPr>
          <w:rFonts w:ascii="Palatino Linotype" w:hAnsi="Palatino Linotype"/>
        </w:rPr>
        <w:t>principio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proporcionalidad</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representa</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medio</w:t>
      </w:r>
      <w:r w:rsidR="007F3A22" w:rsidRPr="004A060B">
        <w:rPr>
          <w:rFonts w:ascii="Palatino Linotype" w:hAnsi="Palatino Linotype"/>
        </w:rPr>
        <w:t xml:space="preserve"> </w:t>
      </w:r>
      <w:r w:rsidRPr="004A060B">
        <w:rPr>
          <w:rFonts w:ascii="Palatino Linotype" w:hAnsi="Palatino Linotype"/>
        </w:rPr>
        <w:t>menos</w:t>
      </w:r>
      <w:r w:rsidR="007F3A22" w:rsidRPr="004A060B">
        <w:rPr>
          <w:rFonts w:ascii="Palatino Linotype" w:hAnsi="Palatino Linotype"/>
        </w:rPr>
        <w:t xml:space="preserve"> </w:t>
      </w:r>
      <w:r w:rsidRPr="004A060B">
        <w:rPr>
          <w:rFonts w:ascii="Palatino Linotype" w:hAnsi="Palatino Linotype"/>
        </w:rPr>
        <w:t>restrictivo</w:t>
      </w:r>
      <w:r w:rsidR="007F3A22" w:rsidRPr="004A060B">
        <w:rPr>
          <w:rFonts w:ascii="Palatino Linotype" w:hAnsi="Palatino Linotype"/>
        </w:rPr>
        <w:t xml:space="preserve"> </w:t>
      </w:r>
      <w:r w:rsidRPr="004A060B">
        <w:rPr>
          <w:rFonts w:ascii="Palatino Linotype" w:hAnsi="Palatino Linotype"/>
        </w:rPr>
        <w:t>disponible</w:t>
      </w:r>
      <w:r w:rsidR="007F3A22" w:rsidRPr="004A060B">
        <w:rPr>
          <w:rFonts w:ascii="Palatino Linotype" w:hAnsi="Palatino Linotype"/>
        </w:rPr>
        <w:t xml:space="preserve"> </w:t>
      </w:r>
      <w:r w:rsidRPr="004A060B">
        <w:rPr>
          <w:rFonts w:ascii="Palatino Linotype" w:hAnsi="Palatino Linotype"/>
        </w:rPr>
        <w:t>para</w:t>
      </w:r>
      <w:r w:rsidR="007F3A22" w:rsidRPr="004A060B">
        <w:rPr>
          <w:rFonts w:ascii="Palatino Linotype" w:hAnsi="Palatino Linotype"/>
        </w:rPr>
        <w:t xml:space="preserve"> </w:t>
      </w:r>
      <w:r w:rsidRPr="004A060B">
        <w:rPr>
          <w:rFonts w:ascii="Palatino Linotype" w:hAnsi="Palatino Linotype"/>
        </w:rPr>
        <w:t>evitar</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perjuicio.</w:t>
      </w:r>
      <w:r w:rsidR="007F3A22" w:rsidRPr="004A060B">
        <w:rPr>
          <w:rFonts w:ascii="Palatino Linotype" w:hAnsi="Palatino Linotype"/>
        </w:rPr>
        <w:t xml:space="preserve"> </w:t>
      </w:r>
    </w:p>
    <w:p w:rsidR="004F7C71" w:rsidRPr="004A060B"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4A060B">
        <w:rPr>
          <w:rFonts w:ascii="Palatino Linotype" w:hAnsi="Palatino Linotype"/>
          <w:bCs/>
        </w:rPr>
        <w:t>Atento</w:t>
      </w:r>
      <w:r w:rsidR="007F3A22" w:rsidRPr="004A060B">
        <w:rPr>
          <w:rFonts w:ascii="Palatino Linotype" w:hAnsi="Palatino Linotype"/>
          <w:bCs/>
        </w:rPr>
        <w:t xml:space="preserve"> </w:t>
      </w:r>
      <w:r w:rsidRPr="004A060B">
        <w:rPr>
          <w:rFonts w:ascii="Palatino Linotype" w:hAnsi="Palatino Linotype"/>
          <w:bCs/>
        </w:rPr>
        <w:t>a</w:t>
      </w:r>
      <w:r w:rsidR="007F3A22" w:rsidRPr="004A060B">
        <w:rPr>
          <w:rFonts w:ascii="Palatino Linotype" w:hAnsi="Palatino Linotype"/>
          <w:bCs/>
        </w:rPr>
        <w:t xml:space="preserve"> </w:t>
      </w:r>
      <w:r w:rsidRPr="004A060B">
        <w:rPr>
          <w:rFonts w:ascii="Palatino Linotype" w:hAnsi="Palatino Linotype"/>
          <w:bCs/>
        </w:rPr>
        <w:t>lo</w:t>
      </w:r>
      <w:r w:rsidR="007F3A22" w:rsidRPr="004A060B">
        <w:rPr>
          <w:rFonts w:ascii="Palatino Linotype" w:hAnsi="Palatino Linotype"/>
          <w:bCs/>
        </w:rPr>
        <w:t xml:space="preserve"> </w:t>
      </w:r>
      <w:r w:rsidRPr="004A060B">
        <w:rPr>
          <w:rFonts w:ascii="Palatino Linotype" w:hAnsi="Palatino Linotype"/>
          <w:bCs/>
        </w:rPr>
        <w:t>anterior,</w:t>
      </w:r>
      <w:r w:rsidR="007F3A22" w:rsidRPr="004A060B">
        <w:rPr>
          <w:rFonts w:ascii="Palatino Linotype" w:hAnsi="Palatino Linotype"/>
          <w:bCs/>
        </w:rPr>
        <w:t xml:space="preserve"> </w:t>
      </w:r>
      <w:r w:rsidRPr="004A060B">
        <w:rPr>
          <w:rFonts w:ascii="Palatino Linotype" w:hAnsi="Palatino Linotype" w:cs="Arial"/>
          <w:lang w:eastAsia="es-MX"/>
        </w:rPr>
        <w:t>es</w:t>
      </w:r>
      <w:r w:rsidR="007F3A22" w:rsidRPr="004A060B">
        <w:rPr>
          <w:rFonts w:ascii="Palatino Linotype" w:hAnsi="Palatino Linotype" w:cs="Arial"/>
          <w:lang w:eastAsia="es-MX"/>
        </w:rPr>
        <w:t xml:space="preserve"> </w:t>
      </w:r>
      <w:r w:rsidRPr="004A060B">
        <w:rPr>
          <w:rFonts w:ascii="Palatino Linotype" w:hAnsi="Palatino Linotype" w:cs="Arial"/>
          <w:lang w:eastAsia="es-MX"/>
        </w:rPr>
        <w:t>necesario</w:t>
      </w:r>
      <w:r w:rsidR="007F3A22" w:rsidRPr="004A060B">
        <w:rPr>
          <w:rFonts w:ascii="Palatino Linotype" w:hAnsi="Palatino Linotype" w:cs="Arial"/>
          <w:lang w:eastAsia="es-MX"/>
        </w:rPr>
        <w:t xml:space="preserve"> </w:t>
      </w:r>
      <w:r w:rsidRPr="004A060B">
        <w:rPr>
          <w:rFonts w:ascii="Palatino Linotype" w:hAnsi="Palatino Linotype" w:cs="Arial"/>
          <w:lang w:eastAsia="es-MX"/>
        </w:rPr>
        <w:t>hacer</w:t>
      </w:r>
      <w:r w:rsidR="007F3A22" w:rsidRPr="004A060B">
        <w:rPr>
          <w:rFonts w:ascii="Palatino Linotype" w:hAnsi="Palatino Linotype" w:cs="Arial"/>
          <w:lang w:eastAsia="es-MX"/>
        </w:rPr>
        <w:t xml:space="preserve"> </w:t>
      </w:r>
      <w:r w:rsidRPr="004A060B">
        <w:rPr>
          <w:rFonts w:ascii="Palatino Linotype" w:hAnsi="Palatino Linotype" w:cs="Arial"/>
          <w:lang w:eastAsia="es-MX"/>
        </w:rPr>
        <w:t>hincapié</w:t>
      </w:r>
      <w:r w:rsidR="007F3A22" w:rsidRPr="004A060B">
        <w:rPr>
          <w:rFonts w:ascii="Palatino Linotype" w:hAnsi="Palatino Linotype" w:cs="Arial"/>
          <w:lang w:eastAsia="es-MX"/>
        </w:rPr>
        <w:t xml:space="preserve"> </w:t>
      </w:r>
      <w:r w:rsidRPr="004A060B">
        <w:rPr>
          <w:rFonts w:ascii="Palatino Linotype" w:hAnsi="Palatino Linotype" w:cs="Arial"/>
          <w:lang w:eastAsia="es-MX"/>
        </w:rPr>
        <w:t>que</w:t>
      </w:r>
      <w:r w:rsidR="007F3A22" w:rsidRPr="004A060B">
        <w:rPr>
          <w:rFonts w:ascii="Palatino Linotype" w:hAnsi="Palatino Linotype" w:cs="Arial"/>
          <w:lang w:eastAsia="es-MX"/>
        </w:rPr>
        <w:t xml:space="preserve"> </w:t>
      </w:r>
      <w:r w:rsidRPr="004A060B">
        <w:rPr>
          <w:rFonts w:ascii="Palatino Linotype" w:hAnsi="Palatino Linotype" w:cs="Arial"/>
          <w:lang w:eastAsia="es-MX"/>
        </w:rPr>
        <w:t>para</w:t>
      </w:r>
      <w:r w:rsidR="007F3A22" w:rsidRPr="004A060B">
        <w:rPr>
          <w:rFonts w:ascii="Palatino Linotype" w:hAnsi="Palatino Linotype" w:cs="Arial"/>
          <w:lang w:eastAsia="es-MX"/>
        </w:rPr>
        <w:t xml:space="preserve"> </w:t>
      </w:r>
      <w:r w:rsidRPr="004A060B">
        <w:rPr>
          <w:rFonts w:ascii="Palatino Linotype" w:hAnsi="Palatino Linotype" w:cs="Arial"/>
          <w:lang w:eastAsia="es-MX"/>
        </w:rPr>
        <w:t>el</w:t>
      </w:r>
      <w:r w:rsidR="007F3A22" w:rsidRPr="004A060B">
        <w:rPr>
          <w:rFonts w:ascii="Palatino Linotype" w:hAnsi="Palatino Linotype" w:cs="Arial"/>
          <w:lang w:eastAsia="es-MX"/>
        </w:rPr>
        <w:t xml:space="preserve"> </w:t>
      </w:r>
      <w:r w:rsidRPr="004A060B">
        <w:rPr>
          <w:rFonts w:ascii="Palatino Linotype" w:hAnsi="Palatino Linotype" w:cs="Arial"/>
          <w:lang w:eastAsia="es-MX"/>
        </w:rPr>
        <w:t>caso</w:t>
      </w:r>
      <w:r w:rsidR="007F3A22" w:rsidRPr="004A060B">
        <w:rPr>
          <w:rFonts w:ascii="Palatino Linotype" w:hAnsi="Palatino Linotype" w:cs="Arial"/>
          <w:lang w:eastAsia="es-MX"/>
        </w:rPr>
        <w:t xml:space="preserve"> </w:t>
      </w:r>
      <w:r w:rsidRPr="004A060B">
        <w:rPr>
          <w:rFonts w:ascii="Palatino Linotype" w:hAnsi="Palatino Linotype" w:cs="Arial"/>
          <w:lang w:eastAsia="es-MX"/>
        </w:rPr>
        <w:t>de</w:t>
      </w:r>
      <w:r w:rsidR="007F3A22" w:rsidRPr="004A060B">
        <w:rPr>
          <w:rFonts w:ascii="Palatino Linotype" w:hAnsi="Palatino Linotype" w:cs="Arial"/>
          <w:lang w:eastAsia="es-MX"/>
        </w:rPr>
        <w:t xml:space="preserve"> </w:t>
      </w:r>
      <w:r w:rsidRPr="004A060B">
        <w:rPr>
          <w:rFonts w:ascii="Palatino Linotype" w:hAnsi="Palatino Linotype" w:cs="Arial"/>
          <w:lang w:eastAsia="es-MX"/>
        </w:rPr>
        <w:t>que</w:t>
      </w:r>
      <w:r w:rsidR="007F3A22" w:rsidRPr="004A060B">
        <w:rPr>
          <w:rFonts w:ascii="Palatino Linotype" w:hAnsi="Palatino Linotype" w:cs="Arial"/>
          <w:lang w:eastAsia="es-MX"/>
        </w:rPr>
        <w:t xml:space="preserve"> </w:t>
      </w:r>
      <w:r w:rsidRPr="004A060B">
        <w:rPr>
          <w:rFonts w:ascii="Palatino Linotype" w:hAnsi="Palatino Linotype" w:cs="Arial"/>
          <w:lang w:eastAsia="es-MX"/>
        </w:rPr>
        <w:t>existan</w:t>
      </w:r>
      <w:r w:rsidR="007F3A22" w:rsidRPr="004A060B">
        <w:rPr>
          <w:rFonts w:ascii="Palatino Linotype" w:hAnsi="Palatino Linotype" w:cs="Arial"/>
          <w:lang w:eastAsia="es-MX"/>
        </w:rPr>
        <w:t xml:space="preserve"> </w:t>
      </w:r>
      <w:r w:rsidRPr="004A060B">
        <w:rPr>
          <w:rFonts w:ascii="Palatino Linotype" w:hAnsi="Palatino Linotype"/>
        </w:rPr>
        <w:t>causas</w:t>
      </w:r>
      <w:r w:rsidR="007F3A22" w:rsidRPr="004A060B">
        <w:rPr>
          <w:rFonts w:ascii="Palatino Linotype" w:hAnsi="Palatino Linotype"/>
        </w:rPr>
        <w:t xml:space="preserve"> </w:t>
      </w:r>
      <w:r w:rsidRPr="004A060B">
        <w:rPr>
          <w:rFonts w:ascii="Palatino Linotype" w:hAnsi="Palatino Linotype"/>
        </w:rPr>
        <w:t>presentes</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impiden</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publicidad</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la</w:t>
      </w:r>
      <w:r w:rsidR="007F3A22" w:rsidRPr="004A060B">
        <w:rPr>
          <w:rFonts w:ascii="Palatino Linotype" w:hAnsi="Palatino Linotype"/>
        </w:rPr>
        <w:t xml:space="preserve"> </w:t>
      </w:r>
      <w:r w:rsidRPr="004A060B">
        <w:rPr>
          <w:rFonts w:ascii="Palatino Linotype" w:hAnsi="Palatino Linotype"/>
        </w:rPr>
        <w:t>información</w:t>
      </w:r>
      <w:r w:rsidR="007F3A22" w:rsidRPr="004A060B">
        <w:rPr>
          <w:rFonts w:ascii="Palatino Linotype" w:hAnsi="Palatino Linotype"/>
        </w:rPr>
        <w:t xml:space="preserve"> </w:t>
      </w:r>
      <w:r w:rsidRPr="004A060B">
        <w:rPr>
          <w:rFonts w:ascii="Palatino Linotype" w:hAnsi="Palatino Linotype"/>
        </w:rPr>
        <w:t>durante</w:t>
      </w:r>
      <w:r w:rsidR="007F3A22" w:rsidRPr="004A060B">
        <w:rPr>
          <w:rFonts w:ascii="Palatino Linotype" w:hAnsi="Palatino Linotype"/>
        </w:rPr>
        <w:t xml:space="preserve"> </w:t>
      </w:r>
      <w:r w:rsidRPr="004A060B">
        <w:rPr>
          <w:rFonts w:ascii="Palatino Linotype" w:hAnsi="Palatino Linotype"/>
        </w:rPr>
        <w:t>cierto</w:t>
      </w:r>
      <w:r w:rsidR="007F3A22" w:rsidRPr="004A060B">
        <w:rPr>
          <w:rFonts w:ascii="Palatino Linotype" w:hAnsi="Palatino Linotype"/>
        </w:rPr>
        <w:t xml:space="preserve"> </w:t>
      </w:r>
      <w:r w:rsidRPr="004A060B">
        <w:rPr>
          <w:rFonts w:ascii="Palatino Linotype" w:hAnsi="Palatino Linotype"/>
        </w:rPr>
        <w:t>periodo</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rPr>
        <w:t xml:space="preserve"> </w:t>
      </w:r>
      <w:r w:rsidRPr="004A060B">
        <w:rPr>
          <w:rFonts w:ascii="Palatino Linotype" w:hAnsi="Palatino Linotype"/>
        </w:rPr>
        <w:t>tiempo,</w:t>
      </w:r>
      <w:r w:rsidR="007F3A22" w:rsidRPr="004A060B">
        <w:rPr>
          <w:rFonts w:ascii="Palatino Linotype" w:hAnsi="Palatino Linotype"/>
        </w:rPr>
        <w:t xml:space="preserve"> </w:t>
      </w:r>
      <w:r w:rsidRPr="004A060B">
        <w:rPr>
          <w:rFonts w:ascii="Palatino Linotype" w:hAnsi="Palatino Linotype" w:cs="Arial"/>
          <w:lang w:eastAsia="es-MX"/>
        </w:rPr>
        <w:t>debe</w:t>
      </w:r>
      <w:r w:rsidR="007F3A22" w:rsidRPr="004A060B">
        <w:rPr>
          <w:rFonts w:ascii="Palatino Linotype" w:hAnsi="Palatino Linotype" w:cs="Arial"/>
          <w:lang w:eastAsia="es-MX"/>
        </w:rPr>
        <w:t xml:space="preserve"> </w:t>
      </w:r>
      <w:r w:rsidRPr="004A060B">
        <w:rPr>
          <w:rFonts w:ascii="Palatino Linotype" w:hAnsi="Palatino Linotype" w:cs="Arial"/>
          <w:lang w:eastAsia="es-MX"/>
        </w:rPr>
        <w:t>clasificar</w:t>
      </w:r>
      <w:r w:rsidR="007F3A22" w:rsidRPr="004A060B">
        <w:rPr>
          <w:rFonts w:ascii="Palatino Linotype" w:hAnsi="Palatino Linotype" w:cs="Arial"/>
          <w:lang w:eastAsia="es-MX"/>
        </w:rPr>
        <w:t xml:space="preserve"> </w:t>
      </w:r>
      <w:r w:rsidRPr="004A060B">
        <w:rPr>
          <w:rFonts w:ascii="Palatino Linotype" w:hAnsi="Palatino Linotype" w:cs="Arial"/>
          <w:lang w:eastAsia="es-MX"/>
        </w:rPr>
        <w:t>la</w:t>
      </w:r>
      <w:r w:rsidR="007F3A22" w:rsidRPr="004A060B">
        <w:rPr>
          <w:rFonts w:ascii="Palatino Linotype" w:hAnsi="Palatino Linotype" w:cs="Arial"/>
          <w:lang w:eastAsia="es-MX"/>
        </w:rPr>
        <w:t xml:space="preserve"> </w:t>
      </w:r>
      <w:r w:rsidRPr="004A060B">
        <w:rPr>
          <w:rFonts w:ascii="Palatino Linotype" w:hAnsi="Palatino Linotype" w:cs="Arial"/>
          <w:lang w:eastAsia="es-MX"/>
        </w:rPr>
        <w:t>información</w:t>
      </w:r>
      <w:r w:rsidR="007F3A22" w:rsidRPr="004A060B">
        <w:rPr>
          <w:rFonts w:ascii="Palatino Linotype" w:hAnsi="Palatino Linotype" w:cs="Arial"/>
          <w:lang w:eastAsia="es-MX"/>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reservada,</w:t>
      </w:r>
      <w:r w:rsidR="007F3A22" w:rsidRPr="004A060B">
        <w:rPr>
          <w:rFonts w:ascii="Palatino Linotype" w:hAnsi="Palatino Linotype" w:cs="Arial"/>
        </w:rPr>
        <w:t xml:space="preserve"> </w:t>
      </w:r>
      <w:r w:rsidRPr="004A060B">
        <w:rPr>
          <w:rFonts w:ascii="Palatino Linotype" w:hAnsi="Palatino Linotype" w:cs="Arial"/>
        </w:rPr>
        <w:t>precisar</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razones</w:t>
      </w:r>
      <w:r w:rsidR="007F3A22" w:rsidRPr="004A060B">
        <w:rPr>
          <w:rFonts w:ascii="Palatino Linotype" w:hAnsi="Palatino Linotype" w:cs="Arial"/>
        </w:rPr>
        <w:t xml:space="preserve"> </w:t>
      </w:r>
      <w:r w:rsidRPr="004A060B">
        <w:rPr>
          <w:rFonts w:ascii="Palatino Linotype" w:hAnsi="Palatino Linotype" w:cs="Arial"/>
        </w:rPr>
        <w:t>objetivas</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apertura</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generaría</w:t>
      </w:r>
      <w:r w:rsidR="007F3A22" w:rsidRPr="004A060B">
        <w:rPr>
          <w:rFonts w:ascii="Palatino Linotype" w:hAnsi="Palatino Linotype" w:cs="Arial"/>
        </w:rPr>
        <w:t xml:space="preserve"> </w:t>
      </w:r>
      <w:r w:rsidRPr="004A060B">
        <w:rPr>
          <w:rFonts w:ascii="Palatino Linotype" w:hAnsi="Palatino Linotype" w:cs="Arial"/>
        </w:rPr>
        <w:t>una</w:t>
      </w:r>
      <w:r w:rsidR="007F3A22" w:rsidRPr="004A060B">
        <w:rPr>
          <w:rFonts w:ascii="Palatino Linotype" w:hAnsi="Palatino Linotype" w:cs="Arial"/>
        </w:rPr>
        <w:t xml:space="preserve"> </w:t>
      </w:r>
      <w:r w:rsidRPr="004A060B">
        <w:rPr>
          <w:rFonts w:ascii="Palatino Linotype" w:hAnsi="Palatino Linotype" w:cs="Arial"/>
        </w:rPr>
        <w:t>afectación,</w:t>
      </w:r>
      <w:r w:rsidR="007F3A22" w:rsidRPr="004A060B">
        <w:rPr>
          <w:rFonts w:ascii="Palatino Linotype" w:hAnsi="Palatino Linotype" w:cs="Arial"/>
        </w:rPr>
        <w:t xml:space="preserve"> </w:t>
      </w:r>
      <w:r w:rsidRPr="004A060B">
        <w:rPr>
          <w:rFonts w:ascii="Palatino Linotype" w:hAnsi="Palatino Linotype" w:cs="Arial"/>
        </w:rPr>
        <w:t>asimismo</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claro</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mismos</w:t>
      </w:r>
      <w:r w:rsidR="007F3A22" w:rsidRPr="004A060B">
        <w:rPr>
          <w:rFonts w:ascii="Palatino Linotype" w:hAnsi="Palatino Linotype" w:cs="Arial"/>
        </w:rPr>
        <w:t xml:space="preserve"> </w:t>
      </w:r>
      <w:r w:rsidRPr="004A060B">
        <w:rPr>
          <w:rFonts w:ascii="Palatino Linotype" w:hAnsi="Palatino Linotype" w:cs="Arial"/>
        </w:rPr>
        <w:t>deben</w:t>
      </w:r>
      <w:r w:rsidR="007F3A22" w:rsidRPr="004A060B">
        <w:rPr>
          <w:rFonts w:ascii="Palatino Linotype" w:hAnsi="Palatino Linotype" w:cs="Arial"/>
        </w:rPr>
        <w:t xml:space="preserve"> </w:t>
      </w:r>
      <w:r w:rsidRPr="004A060B">
        <w:rPr>
          <w:rFonts w:ascii="Palatino Linotype" w:hAnsi="Palatino Linotype" w:cs="Arial"/>
        </w:rPr>
        <w:t>aplicar</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manera</w:t>
      </w:r>
      <w:r w:rsidR="007F3A22" w:rsidRPr="004A060B">
        <w:rPr>
          <w:rFonts w:ascii="Palatino Linotype" w:hAnsi="Palatino Linotype" w:cs="Arial"/>
        </w:rPr>
        <w:t xml:space="preserve"> </w:t>
      </w:r>
      <w:r w:rsidRPr="004A060B">
        <w:rPr>
          <w:rFonts w:ascii="Palatino Linotype" w:hAnsi="Palatino Linotype" w:cs="Arial"/>
        </w:rPr>
        <w:t>restrictiva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limitada</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hipótesis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hacerlas</w:t>
      </w:r>
      <w:r w:rsidR="007F3A22" w:rsidRPr="004A060B">
        <w:rPr>
          <w:rFonts w:ascii="Palatino Linotype" w:hAnsi="Palatino Linotype" w:cs="Arial"/>
        </w:rPr>
        <w:t xml:space="preserve"> </w:t>
      </w:r>
      <w:r w:rsidRPr="004A060B">
        <w:rPr>
          <w:rFonts w:ascii="Palatino Linotype" w:hAnsi="Palatino Linotype" w:cs="Arial"/>
        </w:rPr>
        <w:t>valer</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manera</w:t>
      </w:r>
      <w:r w:rsidR="007F3A22" w:rsidRPr="004A060B">
        <w:rPr>
          <w:rFonts w:ascii="Palatino Linotype" w:hAnsi="Palatino Linotype" w:cs="Arial"/>
        </w:rPr>
        <w:t xml:space="preserve"> </w:t>
      </w:r>
      <w:r w:rsidRPr="004A060B">
        <w:rPr>
          <w:rFonts w:ascii="Palatino Linotype" w:hAnsi="Palatino Linotype" w:cs="Arial"/>
        </w:rPr>
        <w:t>general.</w:t>
      </w:r>
    </w:p>
    <w:p w:rsidR="00605A23" w:rsidRPr="004A060B" w:rsidRDefault="00605A23" w:rsidP="00605A23">
      <w:pPr>
        <w:spacing w:before="100" w:beforeAutospacing="1" w:after="100" w:afterAutospacing="1" w:line="360" w:lineRule="auto"/>
        <w:jc w:val="both"/>
        <w:rPr>
          <w:rFonts w:ascii="Palatino Linotype" w:hAnsi="Palatino Linotype" w:cs="Arial"/>
        </w:rPr>
      </w:pPr>
      <w:r w:rsidRPr="004A060B">
        <w:rPr>
          <w:rFonts w:ascii="Palatino Linotype" w:hAnsi="Palatino Linotype" w:cs="Arial"/>
        </w:rPr>
        <w:t>Finalmente,</w:t>
      </w:r>
      <w:r w:rsidR="007F3A22" w:rsidRPr="004A060B">
        <w:rPr>
          <w:rFonts w:ascii="Palatino Linotype" w:hAnsi="Palatino Linotype" w:cs="Arial"/>
        </w:rPr>
        <w:t xml:space="preserve"> </w:t>
      </w:r>
      <w:r w:rsidRPr="004A060B">
        <w:rPr>
          <w:rFonts w:ascii="Palatino Linotype" w:hAnsi="Palatino Linotype" w:cs="Arial"/>
        </w:rPr>
        <w:t>este</w:t>
      </w:r>
      <w:r w:rsidR="007F3A22" w:rsidRPr="004A060B">
        <w:rPr>
          <w:rFonts w:ascii="Palatino Linotype" w:hAnsi="Palatino Linotype" w:cs="Arial"/>
        </w:rPr>
        <w:t xml:space="preserve"> </w:t>
      </w:r>
      <w:r w:rsidRPr="004A060B">
        <w:rPr>
          <w:rFonts w:ascii="Palatino Linotype" w:hAnsi="Palatino Linotype" w:cs="Arial"/>
        </w:rPr>
        <w:t>Órgano</w:t>
      </w:r>
      <w:r w:rsidR="007F3A22" w:rsidRPr="004A060B">
        <w:rPr>
          <w:rFonts w:ascii="Palatino Linotype" w:hAnsi="Palatino Linotype" w:cs="Arial"/>
        </w:rPr>
        <w:t xml:space="preserve"> </w:t>
      </w:r>
      <w:r w:rsidRPr="004A060B">
        <w:rPr>
          <w:rFonts w:ascii="Palatino Linotype" w:hAnsi="Palatino Linotype" w:cs="Arial"/>
        </w:rPr>
        <w:t>Garante</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Protección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Datos</w:t>
      </w:r>
      <w:r w:rsidR="007F3A22" w:rsidRPr="004A060B">
        <w:rPr>
          <w:rFonts w:ascii="Palatino Linotype" w:hAnsi="Palatino Linotype" w:cs="Arial"/>
        </w:rPr>
        <w:t xml:space="preserve"> </w:t>
      </w:r>
      <w:r w:rsidRPr="004A060B">
        <w:rPr>
          <w:rFonts w:ascii="Palatino Linotype" w:hAnsi="Palatino Linotype" w:cs="Arial"/>
        </w:rPr>
        <w:t>Personales</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omite</w:t>
      </w:r>
      <w:r w:rsidR="007F3A22" w:rsidRPr="004A060B">
        <w:rPr>
          <w:rFonts w:ascii="Palatino Linotype" w:hAnsi="Palatino Linotype" w:cs="Arial"/>
        </w:rPr>
        <w:t xml:space="preserve"> </w:t>
      </w:r>
      <w:r w:rsidRPr="004A060B">
        <w:rPr>
          <w:rFonts w:ascii="Palatino Linotype" w:hAnsi="Palatino Linotype" w:cs="Arial"/>
        </w:rPr>
        <w:t>mencionar</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si</w:t>
      </w:r>
      <w:r w:rsidR="007F3A22" w:rsidRPr="004A060B">
        <w:rPr>
          <w:rFonts w:ascii="Palatino Linotype" w:hAnsi="Palatino Linotype" w:cs="Arial"/>
        </w:rPr>
        <w:t xml:space="preserve"> </w:t>
      </w:r>
      <w:r w:rsidRPr="004A060B">
        <w:rPr>
          <w:rFonts w:ascii="Palatino Linotype" w:hAnsi="Palatino Linotype" w:cs="Arial"/>
        </w:rPr>
        <w:t>dentro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ordena</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entrega,</w:t>
      </w:r>
      <w:r w:rsidR="007F3A22" w:rsidRPr="004A060B">
        <w:rPr>
          <w:rFonts w:ascii="Palatino Linotype" w:hAnsi="Palatino Linotype" w:cs="Arial"/>
        </w:rPr>
        <w:t xml:space="preserve"> </w:t>
      </w:r>
      <w:r w:rsidRPr="004A060B">
        <w:rPr>
          <w:rFonts w:ascii="Palatino Linotype" w:hAnsi="Palatino Linotype" w:cs="Arial"/>
          <w:b/>
        </w:rPr>
        <w:t>EL</w:t>
      </w:r>
      <w:r w:rsidR="007F3A22" w:rsidRPr="004A060B">
        <w:rPr>
          <w:rFonts w:ascii="Palatino Linotype" w:hAnsi="Palatino Linotype" w:cs="Arial"/>
          <w:b/>
        </w:rPr>
        <w:t xml:space="preserve"> </w:t>
      </w:r>
      <w:r w:rsidRPr="004A060B">
        <w:rPr>
          <w:rFonts w:ascii="Palatino Linotype" w:hAnsi="Palatino Linotype" w:cs="Arial"/>
          <w:b/>
        </w:rPr>
        <w:t>SUJETO</w:t>
      </w:r>
      <w:r w:rsidR="007F3A22" w:rsidRPr="004A060B">
        <w:rPr>
          <w:rFonts w:ascii="Palatino Linotype" w:hAnsi="Palatino Linotype" w:cs="Arial"/>
          <w:b/>
        </w:rPr>
        <w:t xml:space="preserve"> </w:t>
      </w:r>
      <w:r w:rsidRPr="004A060B">
        <w:rPr>
          <w:rFonts w:ascii="Palatino Linotype" w:hAnsi="Palatino Linotype" w:cs="Arial"/>
          <w:b/>
        </w:rPr>
        <w:t>OBLIGADO</w:t>
      </w:r>
      <w:r w:rsidR="007F3A22" w:rsidRPr="004A060B">
        <w:rPr>
          <w:rFonts w:ascii="Palatino Linotype" w:hAnsi="Palatino Linotype" w:cs="Arial"/>
          <w:b/>
        </w:rPr>
        <w:t xml:space="preserve"> </w:t>
      </w:r>
      <w:r w:rsidRPr="004A060B">
        <w:rPr>
          <w:rFonts w:ascii="Palatino Linotype" w:hAnsi="Palatino Linotype" w:cs="Arial"/>
        </w:rPr>
        <w:t>advierte</w:t>
      </w:r>
      <w:r w:rsidR="007F3A22" w:rsidRPr="004A060B">
        <w:rPr>
          <w:rFonts w:ascii="Palatino Linotype" w:hAnsi="Palatino Linotype" w:cs="Arial"/>
        </w:rPr>
        <w:t xml:space="preserve"> </w:t>
      </w:r>
      <w:r w:rsidRPr="004A060B">
        <w:rPr>
          <w:rFonts w:ascii="Palatino Linotype" w:hAnsi="Palatino Linotype" w:cs="Arial"/>
        </w:rPr>
        <w:t>documentos</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propia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especial</w:t>
      </w:r>
      <w:r w:rsidR="007F3A22" w:rsidRPr="004A060B">
        <w:rPr>
          <w:rFonts w:ascii="Palatino Linotype" w:hAnsi="Palatino Linotype" w:cs="Arial"/>
        </w:rPr>
        <w:t xml:space="preserve"> </w:t>
      </w:r>
      <w:r w:rsidRPr="004A060B">
        <w:rPr>
          <w:rFonts w:ascii="Palatino Linotype" w:hAnsi="Palatino Linotype" w:cs="Arial"/>
        </w:rPr>
        <w:t>naturaleza</w:t>
      </w:r>
      <w:r w:rsidR="007F3A22" w:rsidRPr="004A060B">
        <w:rPr>
          <w:rFonts w:ascii="Palatino Linotype" w:hAnsi="Palatino Linotype" w:cs="Arial"/>
        </w:rPr>
        <w:t xml:space="preserve"> </w:t>
      </w:r>
      <w:r w:rsidRPr="004A060B">
        <w:rPr>
          <w:rFonts w:ascii="Palatino Linotype" w:hAnsi="Palatino Linotype" w:cs="Arial"/>
        </w:rPr>
        <w:t>son</w:t>
      </w:r>
      <w:r w:rsidR="007F3A22" w:rsidRPr="004A060B">
        <w:rPr>
          <w:rFonts w:ascii="Palatino Linotype" w:hAnsi="Palatino Linotype" w:cs="Arial"/>
        </w:rPr>
        <w:t xml:space="preserve"> </w:t>
      </w:r>
      <w:r w:rsidRPr="004A060B">
        <w:rPr>
          <w:rFonts w:ascii="Palatino Linotype" w:hAnsi="Palatino Linotype" w:cs="Arial"/>
        </w:rPr>
        <w:t>privados,</w:t>
      </w:r>
      <w:r w:rsidR="007F3A22" w:rsidRPr="004A060B">
        <w:rPr>
          <w:rFonts w:ascii="Palatino Linotype" w:hAnsi="Palatino Linotype" w:cs="Arial"/>
        </w:rPr>
        <w:t xml:space="preserve"> </w:t>
      </w:r>
      <w:r w:rsidRPr="004A060B">
        <w:rPr>
          <w:rFonts w:ascii="Palatino Linotype" w:hAnsi="Palatino Linotype" w:cs="Arial"/>
        </w:rPr>
        <w:t>deberá</w:t>
      </w:r>
      <w:r w:rsidR="007F3A22" w:rsidRPr="004A060B">
        <w:rPr>
          <w:rFonts w:ascii="Palatino Linotype" w:hAnsi="Palatino Linotype" w:cs="Arial"/>
        </w:rPr>
        <w:t xml:space="preserve"> </w:t>
      </w:r>
      <w:r w:rsidRPr="004A060B">
        <w:rPr>
          <w:rFonts w:ascii="Palatino Linotype" w:hAnsi="Palatino Linotype" w:cs="Arial"/>
        </w:rPr>
        <w:t>efectuar</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Acuerdo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confidencial,</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términos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legislación</w:t>
      </w:r>
      <w:r w:rsidR="007F3A22" w:rsidRPr="004A060B">
        <w:rPr>
          <w:rFonts w:ascii="Palatino Linotype" w:hAnsi="Palatino Linotype" w:cs="Arial"/>
        </w:rPr>
        <w:t xml:space="preserve"> </w:t>
      </w:r>
      <w:r w:rsidRPr="004A060B">
        <w:rPr>
          <w:rFonts w:ascii="Palatino Linotype" w:hAnsi="Palatino Linotype" w:cs="Arial"/>
        </w:rPr>
        <w:t>aplicable</w:t>
      </w:r>
      <w:r w:rsidR="00000BAD" w:rsidRPr="004A060B">
        <w:rPr>
          <w:rFonts w:ascii="Palatino Linotype" w:hAnsi="Palatino Linotype" w:cs="Arial"/>
        </w:rPr>
        <w:t xml:space="preserve"> y en los términos abordados con antelación</w:t>
      </w:r>
      <w:r w:rsidRPr="004A060B">
        <w:rPr>
          <w:rFonts w:ascii="Palatino Linotype" w:hAnsi="Palatino Linotype" w:cs="Arial"/>
        </w:rPr>
        <w:t>.</w:t>
      </w:r>
    </w:p>
    <w:p w:rsidR="00605A23" w:rsidRPr="004A060B" w:rsidRDefault="00605A23" w:rsidP="00605A23">
      <w:pPr>
        <w:spacing w:before="100" w:beforeAutospacing="1" w:after="100" w:afterAutospacing="1" w:line="360" w:lineRule="auto"/>
        <w:jc w:val="both"/>
      </w:pPr>
      <w:r w:rsidRPr="004A060B">
        <w:rPr>
          <w:rFonts w:ascii="Palatino Linotype" w:hAnsi="Palatino Linotype" w:cs="Arial"/>
        </w:rPr>
        <w:lastRenderedPageBreak/>
        <w:t>Por</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tanto,</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importante</w:t>
      </w:r>
      <w:r w:rsidR="007F3A22" w:rsidRPr="004A060B">
        <w:rPr>
          <w:rFonts w:ascii="Palatino Linotype" w:hAnsi="Palatino Linotype"/>
        </w:rPr>
        <w:t xml:space="preserve"> </w:t>
      </w:r>
      <w:r w:rsidRPr="004A060B">
        <w:rPr>
          <w:rFonts w:ascii="Palatino Linotype" w:hAnsi="Palatino Linotype"/>
        </w:rPr>
        <w:t>referir</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b/>
        </w:rPr>
        <w:t>EL</w:t>
      </w:r>
      <w:r w:rsidR="007F3A22" w:rsidRPr="004A060B">
        <w:rPr>
          <w:rFonts w:ascii="Palatino Linotype" w:hAnsi="Palatino Linotype"/>
          <w:b/>
        </w:rPr>
        <w:t xml:space="preserve"> </w:t>
      </w:r>
      <w:r w:rsidRPr="004A060B">
        <w:rPr>
          <w:rFonts w:ascii="Palatino Linotype" w:hAnsi="Palatino Linotype"/>
          <w:b/>
        </w:rPr>
        <w:t>SUJETO</w:t>
      </w:r>
      <w:r w:rsidR="007F3A22" w:rsidRPr="004A060B">
        <w:rPr>
          <w:rFonts w:ascii="Palatino Linotype" w:hAnsi="Palatino Linotype"/>
          <w:b/>
        </w:rPr>
        <w:t xml:space="preserve"> </w:t>
      </w:r>
      <w:r w:rsidRPr="004A060B">
        <w:rPr>
          <w:rFonts w:ascii="Palatino Linotype" w:hAnsi="Palatino Linotype"/>
          <w:b/>
        </w:rPr>
        <w:t>OBLIGADO</w:t>
      </w:r>
      <w:r w:rsidR="007F3A22" w:rsidRPr="004A060B">
        <w:rPr>
          <w:rFonts w:ascii="Palatino Linotype" w:hAnsi="Palatino Linotype"/>
        </w:rPr>
        <w:t xml:space="preserve"> </w:t>
      </w:r>
      <w:r w:rsidRPr="004A060B">
        <w:rPr>
          <w:rFonts w:ascii="Palatino Linotype" w:hAnsi="Palatino Linotype"/>
        </w:rPr>
        <w:t>deberá</w:t>
      </w:r>
      <w:r w:rsidR="007F3A22" w:rsidRPr="004A060B">
        <w:rPr>
          <w:rFonts w:ascii="Palatino Linotype" w:hAnsi="Palatino Linotype"/>
        </w:rPr>
        <w:t xml:space="preserve"> </w:t>
      </w:r>
      <w:r w:rsidRPr="004A060B">
        <w:rPr>
          <w:rFonts w:ascii="Palatino Linotype" w:hAnsi="Palatino Linotype"/>
        </w:rPr>
        <w:t>seguir</w:t>
      </w:r>
      <w:r w:rsidR="007F3A22" w:rsidRPr="004A060B">
        <w:rPr>
          <w:rFonts w:ascii="Palatino Linotype" w:hAnsi="Palatino Linotype"/>
        </w:rPr>
        <w:t xml:space="preserve"> </w:t>
      </w:r>
      <w:r w:rsidRPr="004A060B">
        <w:rPr>
          <w:rFonts w:ascii="Palatino Linotype" w:hAnsi="Palatino Linotype"/>
        </w:rPr>
        <w:t>el</w:t>
      </w:r>
      <w:r w:rsidR="007F3A22" w:rsidRPr="004A060B">
        <w:rPr>
          <w:rFonts w:ascii="Palatino Linotype" w:hAnsi="Palatino Linotype"/>
        </w:rPr>
        <w:t xml:space="preserve"> </w:t>
      </w:r>
      <w:r w:rsidRPr="004A060B">
        <w:rPr>
          <w:rFonts w:ascii="Palatino Linotype" w:hAnsi="Palatino Linotype"/>
        </w:rPr>
        <w:t>procedimiento</w:t>
      </w:r>
      <w:r w:rsidR="007F3A22" w:rsidRPr="004A060B">
        <w:rPr>
          <w:rFonts w:ascii="Palatino Linotype" w:hAnsi="Palatino Linotype"/>
        </w:rPr>
        <w:t xml:space="preserve"> </w:t>
      </w:r>
      <w:r w:rsidRPr="004A060B">
        <w:rPr>
          <w:rFonts w:ascii="Palatino Linotype" w:hAnsi="Palatino Linotype"/>
        </w:rPr>
        <w:t>legal</w:t>
      </w:r>
      <w:r w:rsidR="007F3A22" w:rsidRPr="004A060B">
        <w:rPr>
          <w:rFonts w:ascii="Palatino Linotype" w:hAnsi="Palatino Linotype"/>
        </w:rPr>
        <w:t xml:space="preserve"> </w:t>
      </w:r>
      <w:r w:rsidRPr="004A060B">
        <w:rPr>
          <w:rFonts w:ascii="Palatino Linotype" w:hAnsi="Palatino Linotype"/>
        </w:rPr>
        <w:t>establecido</w:t>
      </w:r>
      <w:r w:rsidR="007F3A22" w:rsidRPr="004A060B">
        <w:rPr>
          <w:rFonts w:ascii="Palatino Linotype" w:hAnsi="Palatino Linotype"/>
        </w:rPr>
        <w:t xml:space="preserve"> </w:t>
      </w:r>
      <w:r w:rsidRPr="004A060B">
        <w:rPr>
          <w:rFonts w:ascii="Palatino Linotype" w:hAnsi="Palatino Linotype"/>
        </w:rPr>
        <w:t>para</w:t>
      </w:r>
      <w:r w:rsidR="007F3A22" w:rsidRPr="004A060B">
        <w:rPr>
          <w:rFonts w:ascii="Palatino Linotype" w:hAnsi="Palatino Linotype"/>
        </w:rPr>
        <w:t xml:space="preserve"> </w:t>
      </w:r>
      <w:r w:rsidRPr="004A060B">
        <w:rPr>
          <w:rFonts w:ascii="Palatino Linotype" w:hAnsi="Palatino Linotype"/>
        </w:rPr>
        <w:t>su</w:t>
      </w:r>
      <w:r w:rsidR="007F3A22" w:rsidRPr="004A060B">
        <w:rPr>
          <w:rFonts w:ascii="Palatino Linotype" w:hAnsi="Palatino Linotype"/>
        </w:rPr>
        <w:t xml:space="preserve"> </w:t>
      </w:r>
      <w:r w:rsidRPr="004A060B">
        <w:rPr>
          <w:rFonts w:ascii="Palatino Linotype" w:hAnsi="Palatino Linotype"/>
          <w:lang w:eastAsia="es-MX"/>
        </w:rPr>
        <w:t>clasificación</w:t>
      </w:r>
      <w:r w:rsidRPr="004A060B">
        <w:rPr>
          <w:rFonts w:ascii="Palatino Linotype" w:hAnsi="Palatino Linotype"/>
        </w:rPr>
        <w:t>,</w:t>
      </w:r>
      <w:r w:rsidR="007F3A22" w:rsidRPr="004A060B">
        <w:rPr>
          <w:rFonts w:ascii="Palatino Linotype" w:hAnsi="Palatino Linotype"/>
        </w:rPr>
        <w:t xml:space="preserve"> </w:t>
      </w:r>
      <w:r w:rsidRPr="004A060B">
        <w:rPr>
          <w:rFonts w:ascii="Palatino Linotype" w:hAnsi="Palatino Linotype"/>
        </w:rPr>
        <w:t>esto</w:t>
      </w:r>
      <w:r w:rsidR="007F3A22" w:rsidRPr="004A060B">
        <w:rPr>
          <w:rFonts w:ascii="Palatino Linotype" w:hAnsi="Palatino Linotype"/>
        </w:rPr>
        <w:t xml:space="preserve"> </w:t>
      </w:r>
      <w:r w:rsidRPr="004A060B">
        <w:rPr>
          <w:rFonts w:ascii="Palatino Linotype" w:hAnsi="Palatino Linotype"/>
        </w:rPr>
        <w:t>es,</w:t>
      </w:r>
      <w:r w:rsidR="007F3A22" w:rsidRPr="004A060B">
        <w:rPr>
          <w:rFonts w:ascii="Palatino Linotype" w:hAnsi="Palatino Linotype"/>
        </w:rPr>
        <w:t xml:space="preserve"> </w:t>
      </w:r>
      <w:r w:rsidRPr="004A060B">
        <w:rPr>
          <w:rFonts w:ascii="Palatino Linotype" w:hAnsi="Palatino Linotype"/>
        </w:rPr>
        <w:t>que</w:t>
      </w:r>
      <w:r w:rsidR="007F3A22" w:rsidRPr="004A060B">
        <w:rPr>
          <w:rFonts w:ascii="Palatino Linotype" w:hAnsi="Palatino Linotype"/>
        </w:rPr>
        <w:t xml:space="preserve"> </w:t>
      </w:r>
      <w:r w:rsidRPr="004A060B">
        <w:rPr>
          <w:rFonts w:ascii="Palatino Linotype" w:hAnsi="Palatino Linotype"/>
        </w:rPr>
        <w:t>su</w:t>
      </w:r>
      <w:r w:rsidR="007F3A22" w:rsidRPr="004A060B">
        <w:rPr>
          <w:rFonts w:ascii="Palatino Linotype" w:hAnsi="Palatino Linotype"/>
        </w:rPr>
        <w:t xml:space="preserve"> </w:t>
      </w:r>
      <w:r w:rsidRPr="004A060B">
        <w:rPr>
          <w:rFonts w:ascii="Palatino Linotype" w:hAnsi="Palatino Linotype"/>
        </w:rPr>
        <w:t>Comité</w:t>
      </w:r>
      <w:r w:rsidR="007F3A22" w:rsidRPr="004A060B">
        <w:rPr>
          <w:rFonts w:ascii="Palatino Linotype" w:hAnsi="Palatino Linotype"/>
        </w:rPr>
        <w:t xml:space="preserve"> </w:t>
      </w:r>
      <w:r w:rsidRPr="004A060B">
        <w:rPr>
          <w:rFonts w:ascii="Palatino Linotype" w:hAnsi="Palatino Linotype"/>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emita</w:t>
      </w:r>
      <w:r w:rsidR="007F3A22" w:rsidRPr="004A060B">
        <w:rPr>
          <w:rFonts w:ascii="Palatino Linotype" w:hAnsi="Palatino Linotype" w:cs="Arial"/>
        </w:rPr>
        <w:t xml:space="preserve"> </w:t>
      </w:r>
      <w:r w:rsidRPr="004A060B">
        <w:rPr>
          <w:rFonts w:ascii="Palatino Linotype" w:hAnsi="Palatino Linotype" w:cs="Arial"/>
          <w:lang w:val="es-ES_tradnl"/>
        </w:rPr>
        <w:t>un</w:t>
      </w:r>
      <w:r w:rsidR="007F3A22" w:rsidRPr="004A060B">
        <w:rPr>
          <w:rFonts w:ascii="Palatino Linotype" w:hAnsi="Palatino Linotype" w:cs="Arial"/>
        </w:rPr>
        <w:t xml:space="preserve"> </w:t>
      </w:r>
      <w:r w:rsidRPr="004A060B">
        <w:rPr>
          <w:rFonts w:ascii="Palatino Linotype" w:hAnsi="Palatino Linotype" w:cs="Arial"/>
        </w:rPr>
        <w:t>Acuerdo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Clasificación</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cumpla</w:t>
      </w:r>
      <w:r w:rsidR="007F3A22" w:rsidRPr="004A060B">
        <w:rPr>
          <w:rFonts w:ascii="Palatino Linotype" w:hAnsi="Palatino Linotype" w:cs="Arial"/>
        </w:rPr>
        <w:t xml:space="preserve"> </w:t>
      </w:r>
      <w:r w:rsidRPr="004A060B">
        <w:rPr>
          <w:rFonts w:ascii="Palatino Linotype" w:hAnsi="Palatino Linotype" w:cs="Arial"/>
        </w:rPr>
        <w:t>con</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formalidades</w:t>
      </w:r>
      <w:r w:rsidR="007F3A22" w:rsidRPr="004A060B">
        <w:rPr>
          <w:rFonts w:ascii="Palatino Linotype" w:hAnsi="Palatino Linotype" w:cs="Arial"/>
        </w:rPr>
        <w:t xml:space="preserve"> </w:t>
      </w:r>
      <w:r w:rsidRPr="004A060B">
        <w:rPr>
          <w:rFonts w:ascii="Palatino Linotype" w:hAnsi="Palatino Linotype" w:cs="Arial"/>
        </w:rPr>
        <w:t>antes</w:t>
      </w:r>
      <w:r w:rsidR="007F3A22" w:rsidRPr="004A060B">
        <w:rPr>
          <w:rFonts w:ascii="Palatino Linotype" w:hAnsi="Palatino Linotype" w:cs="Arial"/>
        </w:rPr>
        <w:t xml:space="preserve"> </w:t>
      </w:r>
      <w:r w:rsidRPr="004A060B">
        <w:rPr>
          <w:rFonts w:ascii="Palatino Linotype" w:hAnsi="Palatino Linotype" w:cs="Arial"/>
        </w:rPr>
        <w:t>citadas</w:t>
      </w:r>
      <w:r w:rsidR="007F3A22" w:rsidRPr="004A060B">
        <w:rPr>
          <w:rFonts w:ascii="Palatino Linotype" w:hAnsi="Palatino Linotype" w:cs="Arial"/>
          <w:b/>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sustente,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lang w:eastAsia="es-MX"/>
        </w:rPr>
        <w:t>que</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expongan</w:t>
      </w:r>
      <w:r w:rsidR="007F3A22" w:rsidRPr="004A060B">
        <w:rPr>
          <w:rFonts w:ascii="Palatino Linotype" w:hAnsi="Palatino Linotype" w:cs="Arial"/>
        </w:rPr>
        <w:t xml:space="preserve"> </w:t>
      </w:r>
      <w:r w:rsidRPr="004A060B">
        <w:rPr>
          <w:rFonts w:ascii="Palatino Linotype" w:hAnsi="Palatino Linotype" w:cs="Arial"/>
        </w:rPr>
        <w:t>los</w:t>
      </w:r>
      <w:r w:rsidR="007F3A22" w:rsidRPr="004A060B">
        <w:rPr>
          <w:rFonts w:ascii="Palatino Linotype" w:hAnsi="Palatino Linotype" w:cs="Arial"/>
        </w:rPr>
        <w:t xml:space="preserve"> </w:t>
      </w:r>
      <w:r w:rsidRPr="004A060B">
        <w:rPr>
          <w:rFonts w:ascii="Palatino Linotype" w:hAnsi="Palatino Linotype" w:cs="Arial"/>
        </w:rPr>
        <w:t>fundamentos</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razones</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llevaron</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autoridad</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clasificar</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contrario,</w:t>
      </w:r>
      <w:r w:rsidR="007F3A22" w:rsidRPr="004A060B">
        <w:rPr>
          <w:rFonts w:ascii="Palatino Linotype" w:hAnsi="Palatino Linotype" w:cs="Arial"/>
        </w:rPr>
        <w:t xml:space="preserve"> </w:t>
      </w:r>
      <w:r w:rsidRPr="004A060B">
        <w:rPr>
          <w:rFonts w:ascii="Palatino Linotype" w:hAnsi="Palatino Linotype" w:cs="Arial"/>
        </w:rPr>
        <w:t>implica</w:t>
      </w:r>
      <w:r w:rsidR="007F3A22" w:rsidRPr="004A060B">
        <w:rPr>
          <w:rFonts w:ascii="Palatino Linotype" w:hAnsi="Palatino Linotype" w:cs="Arial"/>
        </w:rPr>
        <w:t xml:space="preserve"> </w:t>
      </w:r>
      <w:r w:rsidRPr="004A060B">
        <w:rPr>
          <w:rFonts w:ascii="Palatino Linotype" w:hAnsi="Palatino Linotype" w:cs="Arial"/>
        </w:rPr>
        <w:t>dejar</w:t>
      </w:r>
      <w:r w:rsidR="007F3A22" w:rsidRPr="004A060B">
        <w:rPr>
          <w:rFonts w:ascii="Palatino Linotype" w:hAnsi="Palatino Linotype" w:cs="Arial"/>
        </w:rPr>
        <w:t xml:space="preserve"> </w:t>
      </w: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solicitante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incertidumbre,</w:t>
      </w:r>
      <w:r w:rsidR="007F3A22" w:rsidRPr="004A060B">
        <w:rPr>
          <w:rFonts w:ascii="Palatino Linotype" w:hAnsi="Palatino Linotype" w:cs="Arial"/>
        </w:rPr>
        <w:t xml:space="preserve"> </w:t>
      </w:r>
      <w:r w:rsidRPr="004A060B">
        <w:rPr>
          <w:rFonts w:ascii="Palatino Linotype" w:hAnsi="Palatino Linotype" w:cs="Arial"/>
        </w:rPr>
        <w:t>al</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conocer</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comprender</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razones</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clasifica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documentación</w:t>
      </w:r>
      <w:r w:rsidR="007F3A22" w:rsidRPr="004A060B">
        <w:rPr>
          <w:rFonts w:ascii="Palatino Linotype" w:hAnsi="Palatino Linotype" w:cs="Arial"/>
        </w:rPr>
        <w:t xml:space="preserve"> </w:t>
      </w:r>
      <w:r w:rsidRPr="004A060B">
        <w:rPr>
          <w:rFonts w:ascii="Palatino Linotype" w:hAnsi="Palatino Linotype" w:cs="Arial"/>
        </w:rPr>
        <w:t>respectiva,</w:t>
      </w:r>
      <w:r w:rsidR="007F3A22" w:rsidRPr="004A060B">
        <w:rPr>
          <w:rFonts w:ascii="Palatino Linotype" w:hAnsi="Palatino Linotype" w:cs="Arial"/>
        </w:rPr>
        <w:t xml:space="preserve"> </w:t>
      </w:r>
      <w:r w:rsidRPr="004A060B">
        <w:rPr>
          <w:rFonts w:ascii="Palatino Linotype" w:hAnsi="Palatino Linotype" w:cs="Arial"/>
        </w:rPr>
        <w:t>es</w:t>
      </w:r>
      <w:r w:rsidR="007F3A22" w:rsidRPr="004A060B">
        <w:rPr>
          <w:rFonts w:ascii="Palatino Linotype" w:hAnsi="Palatino Linotype" w:cs="Arial"/>
        </w:rPr>
        <w:t xml:space="preserve"> </w:t>
      </w:r>
      <w:r w:rsidRPr="004A060B">
        <w:rPr>
          <w:rFonts w:ascii="Palatino Linotype" w:hAnsi="Palatino Linotype" w:cs="Arial"/>
        </w:rPr>
        <w:t>decir,</w:t>
      </w:r>
      <w:r w:rsidR="007F3A22" w:rsidRPr="004A060B">
        <w:rPr>
          <w:rFonts w:ascii="Palatino Linotype" w:hAnsi="Palatino Linotype" w:cs="Arial"/>
        </w:rPr>
        <w:t xml:space="preserve"> </w:t>
      </w:r>
      <w:r w:rsidRPr="004A060B">
        <w:rPr>
          <w:rFonts w:ascii="Palatino Linotype" w:hAnsi="Palatino Linotype" w:cs="Arial"/>
        </w:rPr>
        <w:t>si</w:t>
      </w:r>
      <w:r w:rsidR="007F3A22" w:rsidRPr="004A060B">
        <w:rPr>
          <w:rFonts w:ascii="Palatino Linotype" w:hAnsi="Palatino Linotype" w:cs="Arial"/>
        </w:rPr>
        <w:t xml:space="preserve"> </w:t>
      </w:r>
      <w:r w:rsidRPr="004A060B">
        <w:rPr>
          <w:rFonts w:ascii="Palatino Linotype" w:hAnsi="Palatino Linotype" w:cs="Arial"/>
        </w:rPr>
        <w:t>no</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exponen</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manera</w:t>
      </w:r>
      <w:r w:rsidR="007F3A22" w:rsidRPr="004A060B">
        <w:rPr>
          <w:rFonts w:ascii="Palatino Linotype" w:hAnsi="Palatino Linotype" w:cs="Arial"/>
        </w:rPr>
        <w:t xml:space="preserve"> </w:t>
      </w:r>
      <w:r w:rsidRPr="004A060B">
        <w:rPr>
          <w:rFonts w:ascii="Palatino Linotype" w:hAnsi="Palatino Linotype" w:cs="Arial"/>
        </w:rPr>
        <w:t>puntual</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razones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ello</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estaría</w:t>
      </w:r>
      <w:r w:rsidR="007F3A22" w:rsidRPr="004A060B">
        <w:rPr>
          <w:rFonts w:ascii="Palatino Linotype" w:hAnsi="Palatino Linotype" w:cs="Arial"/>
        </w:rPr>
        <w:t xml:space="preserve"> </w:t>
      </w:r>
      <w:r w:rsidRPr="004A060B">
        <w:rPr>
          <w:rFonts w:ascii="Palatino Linotype" w:hAnsi="Palatino Linotype" w:cs="Arial"/>
        </w:rPr>
        <w:t>violentando</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Derecho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solicitante.</w:t>
      </w:r>
    </w:p>
    <w:p w:rsidR="007F3A22" w:rsidRPr="004A060B"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4A060B">
        <w:rPr>
          <w:rFonts w:ascii="Palatino Linotype" w:hAnsi="Palatino Linotype" w:cs="Arial"/>
        </w:rPr>
        <w:t xml:space="preserve">Por otra parte, esta Ponencia Resolutora estima prudente señalar al </w:t>
      </w:r>
      <w:r w:rsidRPr="004A060B">
        <w:rPr>
          <w:rFonts w:ascii="Palatino Linotype" w:hAnsi="Palatino Linotype" w:cs="Arial"/>
          <w:b/>
        </w:rPr>
        <w:t>SUJETO OBLIGADO</w:t>
      </w:r>
      <w:r w:rsidRPr="004A060B">
        <w:rPr>
          <w:rFonts w:ascii="Palatino Linotype" w:hAnsi="Palatino Linotype" w:cs="Arial"/>
        </w:rPr>
        <w:t xml:space="preserve"> que, en caso de que la información solicitada, debiera obrar en sus archivos y no cuente con ella</w:t>
      </w:r>
      <w:r w:rsidRPr="004A060B">
        <w:rPr>
          <w:rFonts w:ascii="Palatino Linotype" w:hAnsi="Palatino Linotype" w:cs="Arial"/>
          <w:lang w:val="es-ES"/>
        </w:rPr>
        <w:t xml:space="preserve">, </w:t>
      </w:r>
      <w:r w:rsidRPr="004A060B">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4A060B" w:rsidRDefault="00000BAD" w:rsidP="00000BAD">
      <w:pPr>
        <w:spacing w:before="100" w:beforeAutospacing="1" w:after="100" w:afterAutospacing="1" w:line="360" w:lineRule="auto"/>
        <w:jc w:val="both"/>
        <w:rPr>
          <w:rFonts w:ascii="Palatino Linotype" w:hAnsi="Palatino Linotype"/>
        </w:rPr>
      </w:pPr>
      <w:r w:rsidRPr="004A060B">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4A060B"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A060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4A060B">
        <w:rPr>
          <w:rFonts w:ascii="Palatino Linotype" w:hAnsi="Palatino Linotype"/>
          <w:lang w:val="es-ES" w:eastAsia="es-MX"/>
        </w:rPr>
        <w:lastRenderedPageBreak/>
        <w:t>la forma en que los Sujetos Obligados deben dar curso a las Declaratorias de Inexistencia.</w:t>
      </w:r>
    </w:p>
    <w:p w:rsidR="00000BAD" w:rsidRPr="004A060B" w:rsidRDefault="00000BAD" w:rsidP="00000BAD">
      <w:pPr>
        <w:shd w:val="clear" w:color="auto" w:fill="FFFFFF"/>
        <w:spacing w:before="100" w:beforeAutospacing="1" w:after="100" w:afterAutospacing="1" w:line="360" w:lineRule="auto"/>
        <w:jc w:val="both"/>
        <w:rPr>
          <w:rFonts w:ascii="Palatino Linotype" w:hAnsi="Palatino Linotype"/>
          <w:lang w:val="es-ES" w:eastAsia="es-MX"/>
        </w:rPr>
      </w:pPr>
      <w:r w:rsidRPr="004A060B">
        <w:rPr>
          <w:rFonts w:ascii="Palatino Linotype" w:hAnsi="Palatino Linotype"/>
          <w:lang w:val="es-ES" w:eastAsia="es-MX"/>
        </w:rPr>
        <w:t xml:space="preserve">Resultan aplicables los criterios de interpretación en el orden administrativo número </w:t>
      </w:r>
      <w:r w:rsidR="00A9222B" w:rsidRPr="004A060B">
        <w:rPr>
          <w:rFonts w:ascii="Palatino Linotype" w:hAnsi="Palatino Linotype"/>
          <w:lang w:val="es-ES" w:eastAsia="es-MX"/>
        </w:rPr>
        <w:t xml:space="preserve">4/2019, 14/17, </w:t>
      </w:r>
      <w:r w:rsidRPr="004A060B">
        <w:rPr>
          <w:rFonts w:ascii="Palatino Linotype" w:hAnsi="Palatino Linotype"/>
          <w:lang w:val="es-ES" w:eastAsia="es-MX"/>
        </w:rPr>
        <w:t>0003-11 y 004-11 emitidos por Acuerdo del Pleno del Instituto de Transparencia y Acceso a la Información Pública del Estado de México y Municipios, que a la letra dicen:</w:t>
      </w:r>
    </w:p>
    <w:p w:rsidR="00A9222B" w:rsidRPr="004A060B" w:rsidRDefault="00000BAD" w:rsidP="00A9222B">
      <w:pPr>
        <w:spacing w:line="276" w:lineRule="auto"/>
        <w:ind w:left="851" w:right="902"/>
        <w:jc w:val="both"/>
        <w:rPr>
          <w:rFonts w:ascii="Palatino Linotype" w:hAnsi="Palatino Linotype"/>
          <w:i/>
          <w:sz w:val="22"/>
          <w:szCs w:val="22"/>
        </w:rPr>
      </w:pPr>
      <w:r w:rsidRPr="004A060B">
        <w:rPr>
          <w:rFonts w:ascii="Palatino Linotype" w:hAnsi="Palatino Linotype"/>
          <w:b/>
          <w:bCs/>
          <w:i/>
          <w:iCs/>
          <w:sz w:val="22"/>
          <w:szCs w:val="22"/>
          <w:lang w:val="es-ES" w:eastAsia="es-MX"/>
        </w:rPr>
        <w:t>“</w:t>
      </w:r>
      <w:r w:rsidR="00A9222B" w:rsidRPr="004A060B">
        <w:rPr>
          <w:rFonts w:ascii="Palatino Linotype" w:eastAsia="Arial" w:hAnsi="Palatino Linotype" w:cs="Arial"/>
          <w:b/>
          <w:i/>
          <w:sz w:val="22"/>
          <w:szCs w:val="22"/>
        </w:rPr>
        <w:t xml:space="preserve">Propósito de la declaración formal de inexistencia. </w:t>
      </w:r>
      <w:r w:rsidR="00A9222B" w:rsidRPr="004A060B">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A9222B" w:rsidRPr="004A060B" w:rsidRDefault="00A9222B" w:rsidP="00A9222B">
      <w:pPr>
        <w:spacing w:line="276" w:lineRule="auto"/>
        <w:ind w:left="851" w:right="902"/>
        <w:jc w:val="both"/>
        <w:rPr>
          <w:rFonts w:ascii="Palatino Linotype" w:eastAsia="Arial" w:hAnsi="Palatino Linotype" w:cs="Arial"/>
          <w:i/>
          <w:sz w:val="22"/>
          <w:szCs w:val="22"/>
        </w:rPr>
      </w:pPr>
      <w:r w:rsidRPr="004A060B">
        <w:rPr>
          <w:rFonts w:ascii="Palatino Linotype" w:eastAsia="Arial" w:hAnsi="Palatino Linotype" w:cs="Arial"/>
          <w:b/>
          <w:i/>
          <w:sz w:val="22"/>
          <w:szCs w:val="22"/>
        </w:rPr>
        <w:t>Resoluciones:</w:t>
      </w:r>
    </w:p>
    <w:p w:rsidR="00A9222B" w:rsidRPr="004A060B" w:rsidRDefault="00A9222B" w:rsidP="00A9222B">
      <w:pPr>
        <w:pStyle w:val="Prrafodelista"/>
        <w:spacing w:line="276" w:lineRule="auto"/>
        <w:ind w:left="851" w:right="902"/>
        <w:contextualSpacing/>
        <w:jc w:val="both"/>
        <w:rPr>
          <w:rFonts w:ascii="Palatino Linotype" w:hAnsi="Palatino Linotype" w:cs="Arial"/>
          <w:i/>
          <w:sz w:val="22"/>
          <w:szCs w:val="22"/>
        </w:rPr>
      </w:pPr>
      <w:r w:rsidRPr="004A060B">
        <w:rPr>
          <w:rFonts w:ascii="Palatino Linotype" w:hAnsi="Palatino Linotype" w:cs="Arial"/>
          <w:b/>
          <w:i/>
          <w:sz w:val="22"/>
          <w:szCs w:val="22"/>
        </w:rPr>
        <w:t>RRA 4281/16.</w:t>
      </w:r>
      <w:r w:rsidRPr="004A060B">
        <w:rPr>
          <w:rFonts w:ascii="Palatino Linotype" w:hAnsi="Palatino Linotype" w:cs="Arial"/>
          <w:i/>
          <w:sz w:val="22"/>
          <w:szCs w:val="22"/>
        </w:rPr>
        <w:t xml:space="preserve"> Petróleos Mexicanos. 01 de febrero de 2017. Por unanimidad. Comisionada Ponente </w:t>
      </w:r>
      <w:r w:rsidRPr="004A060B">
        <w:rPr>
          <w:rFonts w:ascii="Palatino Linotype" w:hAnsi="Palatino Linotype"/>
          <w:i/>
          <w:sz w:val="22"/>
          <w:szCs w:val="22"/>
        </w:rPr>
        <w:t>María Patricia Kurczyn Villalobos</w:t>
      </w:r>
      <w:r w:rsidRPr="004A060B">
        <w:rPr>
          <w:rFonts w:ascii="Palatino Linotype" w:hAnsi="Palatino Linotype" w:cs="Arial"/>
          <w:i/>
          <w:sz w:val="22"/>
          <w:szCs w:val="22"/>
        </w:rPr>
        <w:t>.</w:t>
      </w:r>
    </w:p>
    <w:p w:rsidR="00A9222B" w:rsidRPr="004A060B" w:rsidRDefault="00761902" w:rsidP="00A9222B">
      <w:pPr>
        <w:pStyle w:val="Prrafodelista"/>
        <w:spacing w:line="276" w:lineRule="auto"/>
        <w:ind w:left="851" w:right="902"/>
        <w:contextualSpacing/>
        <w:jc w:val="both"/>
        <w:rPr>
          <w:rFonts w:ascii="Palatino Linotype" w:hAnsi="Palatino Linotype" w:cs="Arial"/>
          <w:i/>
          <w:sz w:val="22"/>
          <w:szCs w:val="22"/>
        </w:rPr>
      </w:pPr>
      <w:hyperlink r:id="rId8" w:history="1">
        <w:r w:rsidR="00A9222B" w:rsidRPr="004A060B">
          <w:rPr>
            <w:rStyle w:val="Hipervnculo"/>
            <w:rFonts w:ascii="Palatino Linotype" w:hAnsi="Palatino Linotype" w:cs="Arial"/>
            <w:i/>
            <w:sz w:val="22"/>
            <w:szCs w:val="22"/>
          </w:rPr>
          <w:t>http://consultas.ifai.org.mx/descargar.php?r=./pdf/resoluciones/2016/&amp;a=RRA%204281.pdf</w:t>
        </w:r>
      </w:hyperlink>
      <w:r w:rsidR="00A9222B" w:rsidRPr="004A060B">
        <w:rPr>
          <w:rFonts w:ascii="Palatino Linotype" w:hAnsi="Palatino Linotype" w:cs="Arial"/>
          <w:i/>
          <w:sz w:val="22"/>
          <w:szCs w:val="22"/>
        </w:rPr>
        <w:t xml:space="preserve"> </w:t>
      </w:r>
    </w:p>
    <w:p w:rsidR="00A9222B" w:rsidRPr="004A060B" w:rsidRDefault="00A9222B" w:rsidP="00A9222B">
      <w:pPr>
        <w:pStyle w:val="Prrafodelista"/>
        <w:spacing w:line="276" w:lineRule="auto"/>
        <w:ind w:left="851" w:right="902"/>
        <w:contextualSpacing/>
        <w:jc w:val="both"/>
        <w:rPr>
          <w:rFonts w:ascii="Palatino Linotype" w:hAnsi="Palatino Linotype" w:cs="Arial"/>
          <w:i/>
          <w:sz w:val="22"/>
          <w:szCs w:val="22"/>
        </w:rPr>
      </w:pPr>
      <w:r w:rsidRPr="004A060B">
        <w:rPr>
          <w:rFonts w:ascii="Palatino Linotype" w:hAnsi="Palatino Linotype" w:cs="Arial"/>
          <w:b/>
          <w:i/>
          <w:sz w:val="22"/>
          <w:szCs w:val="22"/>
        </w:rPr>
        <w:t>RRA 2014/17.</w:t>
      </w:r>
      <w:r w:rsidRPr="004A060B">
        <w:rPr>
          <w:rFonts w:ascii="Palatino Linotype" w:hAnsi="Palatino Linotype" w:cs="Arial"/>
          <w:i/>
          <w:sz w:val="22"/>
          <w:szCs w:val="22"/>
        </w:rPr>
        <w:t xml:space="preserve"> Policía Federal. 03 de mayo de 2017. Por unanimidad. Comisionado Ponente</w:t>
      </w:r>
      <w:r w:rsidRPr="004A060B">
        <w:rPr>
          <w:rFonts w:ascii="Palatino Linotype" w:hAnsi="Palatino Linotype"/>
          <w:i/>
          <w:sz w:val="22"/>
          <w:szCs w:val="22"/>
        </w:rPr>
        <w:t xml:space="preserve"> Rosendoevgueni Monterrey Chepov</w:t>
      </w:r>
      <w:r w:rsidRPr="004A060B">
        <w:rPr>
          <w:rFonts w:ascii="Palatino Linotype" w:hAnsi="Palatino Linotype" w:cs="Arial"/>
          <w:i/>
          <w:sz w:val="22"/>
          <w:szCs w:val="22"/>
        </w:rPr>
        <w:t>.</w:t>
      </w:r>
    </w:p>
    <w:p w:rsidR="00A9222B" w:rsidRPr="004A060B" w:rsidRDefault="00761902" w:rsidP="00A9222B">
      <w:pPr>
        <w:pStyle w:val="Prrafodelista"/>
        <w:spacing w:line="276" w:lineRule="auto"/>
        <w:ind w:left="851" w:right="902"/>
        <w:contextualSpacing/>
        <w:jc w:val="both"/>
        <w:rPr>
          <w:rFonts w:ascii="Palatino Linotype" w:hAnsi="Palatino Linotype" w:cs="Arial"/>
          <w:i/>
          <w:sz w:val="22"/>
          <w:szCs w:val="22"/>
        </w:rPr>
      </w:pPr>
      <w:hyperlink r:id="rId9" w:history="1">
        <w:r w:rsidR="00A9222B" w:rsidRPr="004A060B">
          <w:rPr>
            <w:rStyle w:val="Hipervnculo"/>
            <w:rFonts w:ascii="Palatino Linotype" w:hAnsi="Palatino Linotype" w:cs="Arial"/>
            <w:i/>
            <w:sz w:val="22"/>
            <w:szCs w:val="22"/>
          </w:rPr>
          <w:t>http://consultas.ifai.org.mx/descargar.php?r=./pdf/resoluciones/2017/&amp;a=RRA%202014.pdf</w:t>
        </w:r>
      </w:hyperlink>
      <w:r w:rsidR="00A9222B" w:rsidRPr="004A060B">
        <w:rPr>
          <w:rFonts w:ascii="Palatino Linotype" w:hAnsi="Palatino Linotype" w:cs="Arial"/>
          <w:i/>
          <w:sz w:val="22"/>
          <w:szCs w:val="22"/>
        </w:rPr>
        <w:t xml:space="preserve"> </w:t>
      </w:r>
    </w:p>
    <w:p w:rsidR="00A9222B" w:rsidRPr="004A060B" w:rsidRDefault="00A9222B" w:rsidP="00A9222B">
      <w:pPr>
        <w:pStyle w:val="Prrafodelista"/>
        <w:spacing w:line="276" w:lineRule="auto"/>
        <w:ind w:left="851" w:right="902"/>
        <w:contextualSpacing/>
        <w:jc w:val="both"/>
        <w:rPr>
          <w:rFonts w:ascii="Palatino Linotype" w:hAnsi="Palatino Linotype" w:cs="Arial"/>
          <w:i/>
          <w:sz w:val="22"/>
          <w:szCs w:val="22"/>
        </w:rPr>
      </w:pPr>
      <w:r w:rsidRPr="004A060B">
        <w:rPr>
          <w:rFonts w:ascii="Palatino Linotype" w:hAnsi="Palatino Linotype" w:cs="Arial"/>
          <w:b/>
          <w:i/>
          <w:sz w:val="22"/>
          <w:szCs w:val="22"/>
        </w:rPr>
        <w:t>RRA 2536/17.</w:t>
      </w:r>
      <w:r w:rsidRPr="004A060B">
        <w:rPr>
          <w:rFonts w:ascii="Palatino Linotype" w:hAnsi="Palatino Linotype" w:cs="Arial"/>
          <w:i/>
          <w:sz w:val="22"/>
          <w:szCs w:val="22"/>
        </w:rPr>
        <w:t xml:space="preserve"> Secretaría de Gobernación. 07 de junio de 2017. Por unanimidad. Comisionado Ponente Areli Cano Guadiana.</w:t>
      </w:r>
    </w:p>
    <w:p w:rsidR="00A9222B" w:rsidRPr="004A060B" w:rsidRDefault="00761902" w:rsidP="00A9222B">
      <w:pPr>
        <w:shd w:val="clear" w:color="auto" w:fill="FFFFFF"/>
        <w:spacing w:line="276" w:lineRule="auto"/>
        <w:ind w:left="851" w:right="902"/>
        <w:jc w:val="both"/>
        <w:rPr>
          <w:rStyle w:val="Hipervnculo"/>
          <w:rFonts w:ascii="Palatino Linotype" w:hAnsi="Palatino Linotype" w:cs="Arial"/>
          <w:i/>
          <w:sz w:val="22"/>
          <w:szCs w:val="22"/>
        </w:rPr>
      </w:pPr>
      <w:hyperlink r:id="rId10" w:history="1">
        <w:r w:rsidR="00A9222B" w:rsidRPr="004A060B">
          <w:rPr>
            <w:rStyle w:val="Hipervnculo"/>
            <w:rFonts w:ascii="Palatino Linotype" w:hAnsi="Palatino Linotype" w:cs="Arial"/>
            <w:i/>
            <w:sz w:val="22"/>
            <w:szCs w:val="22"/>
          </w:rPr>
          <w:t>http://consultas.ifai.org.mx/descargar.php?r=./pdf/resoluciones/2017/&amp;a=RRA%202536.pdf</w:t>
        </w:r>
      </w:hyperlink>
    </w:p>
    <w:p w:rsidR="00A9222B" w:rsidRPr="004A060B" w:rsidRDefault="00A9222B" w:rsidP="00A9222B">
      <w:pPr>
        <w:shd w:val="clear" w:color="auto" w:fill="FFFFFF"/>
        <w:spacing w:line="276" w:lineRule="auto"/>
        <w:ind w:left="851" w:right="902"/>
        <w:jc w:val="both"/>
        <w:rPr>
          <w:rStyle w:val="Hipervnculo"/>
          <w:rFonts w:ascii="Palatino Linotype" w:hAnsi="Palatino Linotype" w:cs="Arial"/>
          <w:i/>
          <w:sz w:val="22"/>
          <w:szCs w:val="22"/>
        </w:rPr>
      </w:pPr>
    </w:p>
    <w:p w:rsidR="00A9222B" w:rsidRPr="004A060B" w:rsidRDefault="00A9222B" w:rsidP="00A9222B">
      <w:pPr>
        <w:spacing w:line="276" w:lineRule="auto"/>
        <w:ind w:left="851" w:right="902"/>
        <w:jc w:val="both"/>
        <w:rPr>
          <w:rFonts w:ascii="Palatino Linotype" w:hAnsi="Palatino Linotype"/>
          <w:i/>
          <w:sz w:val="22"/>
          <w:szCs w:val="22"/>
        </w:rPr>
      </w:pPr>
      <w:r w:rsidRPr="004A060B">
        <w:rPr>
          <w:rFonts w:ascii="Palatino Linotype" w:hAnsi="Palatino Linotype"/>
          <w:b/>
          <w:i/>
          <w:sz w:val="22"/>
          <w:szCs w:val="22"/>
        </w:rPr>
        <w:lastRenderedPageBreak/>
        <w:t>“Inexistencia.</w:t>
      </w:r>
      <w:r w:rsidRPr="004A060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A9222B" w:rsidRPr="004A060B" w:rsidRDefault="00A9222B" w:rsidP="00A9222B">
      <w:pPr>
        <w:spacing w:line="276" w:lineRule="auto"/>
        <w:ind w:left="851" w:right="902"/>
        <w:jc w:val="both"/>
        <w:rPr>
          <w:rFonts w:ascii="Palatino Linotype" w:hAnsi="Palatino Linotype"/>
          <w:i/>
        </w:rPr>
      </w:pPr>
      <w:r w:rsidRPr="004A060B">
        <w:rPr>
          <w:rFonts w:ascii="Palatino Linotype" w:hAnsi="Palatino Linotype"/>
          <w:i/>
        </w:rPr>
        <w:t xml:space="preserve">Resoluciones: </w:t>
      </w:r>
    </w:p>
    <w:p w:rsidR="00A9222B" w:rsidRPr="004A060B" w:rsidRDefault="00A9222B" w:rsidP="00A9222B">
      <w:pPr>
        <w:spacing w:line="276" w:lineRule="auto"/>
        <w:ind w:left="851" w:right="902"/>
        <w:jc w:val="both"/>
        <w:rPr>
          <w:rFonts w:ascii="Palatino Linotype" w:hAnsi="Palatino Linotype"/>
          <w:i/>
        </w:rPr>
      </w:pPr>
      <w:r w:rsidRPr="004A060B">
        <w:rPr>
          <w:rFonts w:ascii="Palatino Linotype" w:hAnsi="Palatino Linotype"/>
          <w:i/>
        </w:rPr>
        <w:t xml:space="preserve">RRA 4669/16. Instituto Nacional Electoral. 18 de enero de 2017. Por unanimidad. Comisionado Ponente Joel Salas Suárez. </w:t>
      </w:r>
    </w:p>
    <w:p w:rsidR="00A9222B" w:rsidRPr="004A060B" w:rsidRDefault="00A9222B" w:rsidP="00A9222B">
      <w:pPr>
        <w:spacing w:line="276" w:lineRule="auto"/>
        <w:ind w:left="851" w:right="902"/>
        <w:jc w:val="both"/>
        <w:rPr>
          <w:rFonts w:ascii="Palatino Linotype" w:hAnsi="Palatino Linotype"/>
          <w:i/>
        </w:rPr>
      </w:pPr>
      <w:r w:rsidRPr="004A060B">
        <w:rPr>
          <w:rFonts w:ascii="Palatino Linotype" w:hAnsi="Palatino Linotype"/>
          <w:i/>
        </w:rPr>
        <w:t xml:space="preserve">RRA 0183/17. Nueva Alianza. 01 de febrero de 2017. Por unanimidad. Comisionado Ponente Francisco Javier Acuña Llamas. </w:t>
      </w:r>
    </w:p>
    <w:p w:rsidR="00A9222B" w:rsidRPr="004A060B" w:rsidRDefault="00A9222B" w:rsidP="00A9222B">
      <w:pPr>
        <w:spacing w:line="276" w:lineRule="auto"/>
        <w:ind w:left="851" w:right="902"/>
        <w:jc w:val="both"/>
        <w:rPr>
          <w:rFonts w:ascii="Palatino Linotype" w:hAnsi="Palatino Linotype"/>
          <w:i/>
        </w:rPr>
      </w:pPr>
      <w:r w:rsidRPr="004A060B">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rsidR="00000BAD" w:rsidRPr="004A060B" w:rsidRDefault="00A9222B" w:rsidP="0000058D">
      <w:pPr>
        <w:shd w:val="clear" w:color="auto" w:fill="FFFFFF"/>
        <w:ind w:left="851" w:right="902"/>
        <w:jc w:val="both"/>
        <w:rPr>
          <w:rFonts w:ascii="Georgia" w:hAnsi="Georgia"/>
          <w:b/>
          <w:i/>
          <w:sz w:val="22"/>
          <w:szCs w:val="22"/>
          <w:lang w:eastAsia="es-MX"/>
        </w:rPr>
      </w:pPr>
      <w:r w:rsidRPr="004A060B">
        <w:rPr>
          <w:rFonts w:ascii="Palatino Linotype" w:hAnsi="Palatino Linotype"/>
          <w:b/>
          <w:bCs/>
          <w:i/>
          <w:iCs/>
          <w:sz w:val="22"/>
          <w:szCs w:val="22"/>
          <w:lang w:val="es-ES" w:eastAsia="es-MX"/>
        </w:rPr>
        <w:t>“</w:t>
      </w:r>
      <w:r w:rsidR="00000BAD" w:rsidRPr="004A060B">
        <w:rPr>
          <w:rFonts w:ascii="Palatino Linotype" w:hAnsi="Palatino Linotype"/>
          <w:b/>
          <w:bCs/>
          <w:i/>
          <w:iCs/>
          <w:sz w:val="22"/>
          <w:szCs w:val="22"/>
          <w:lang w:val="es-ES" w:eastAsia="es-MX"/>
        </w:rPr>
        <w:t>CRITERIO 003-11.</w:t>
      </w:r>
      <w:r w:rsidR="0000058D" w:rsidRPr="004A060B">
        <w:rPr>
          <w:rFonts w:ascii="Palatino Linotype" w:hAnsi="Palatino Linotype"/>
          <w:b/>
          <w:bCs/>
          <w:i/>
          <w:iCs/>
          <w:sz w:val="22"/>
          <w:szCs w:val="22"/>
          <w:lang w:val="es-ES" w:eastAsia="es-MX"/>
        </w:rPr>
        <w:t xml:space="preserve"> </w:t>
      </w:r>
      <w:r w:rsidR="00000BAD" w:rsidRPr="004A060B">
        <w:rPr>
          <w:rFonts w:ascii="Palatino Linotype" w:hAnsi="Palatino Linotype"/>
          <w:b/>
          <w:bCs/>
          <w:i/>
          <w:iCs/>
          <w:sz w:val="22"/>
          <w:szCs w:val="22"/>
          <w:lang w:val="es-ES" w:eastAsia="es-MX"/>
        </w:rPr>
        <w:t xml:space="preserve">INEXISTENCIA, CONCEPTO DE, EN MATERIA DE TRANSPARENCIA. </w:t>
      </w:r>
      <w:r w:rsidR="00000BAD" w:rsidRPr="004A060B">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00000BAD" w:rsidRPr="004A060B">
        <w:rPr>
          <w:rFonts w:ascii="Palatino Linotype" w:hAnsi="Palatino Linotype"/>
          <w:b/>
          <w:i/>
          <w:iCs/>
          <w:sz w:val="22"/>
          <w:szCs w:val="22"/>
          <w:lang w:val="es-ES" w:eastAsia="es-MX"/>
        </w:rPr>
        <w:t>la información</w:t>
      </w:r>
      <w:r w:rsidR="00000BAD" w:rsidRPr="004A060B">
        <w:rPr>
          <w:rFonts w:ascii="Palatino Linotype" w:hAnsi="Palatino Linotype"/>
          <w:i/>
          <w:iCs/>
          <w:sz w:val="22"/>
          <w:szCs w:val="22"/>
          <w:lang w:val="es-ES" w:eastAsia="es-MX"/>
        </w:rPr>
        <w:t xml:space="preserve"> en el derecho de acceso a la información </w:t>
      </w:r>
      <w:r w:rsidR="00000BAD" w:rsidRPr="004A060B">
        <w:rPr>
          <w:rFonts w:ascii="Palatino Linotype" w:hAnsi="Palatino Linotype"/>
          <w:b/>
          <w:i/>
          <w:iCs/>
          <w:sz w:val="22"/>
          <w:szCs w:val="22"/>
          <w:lang w:val="es-ES" w:eastAsia="es-MX"/>
        </w:rPr>
        <w:t>pública conlleva necesariamente a los siguientes supuestos:</w:t>
      </w:r>
    </w:p>
    <w:p w:rsidR="00000BAD" w:rsidRPr="004A060B" w:rsidRDefault="00000BAD" w:rsidP="00000BAD">
      <w:pPr>
        <w:shd w:val="clear" w:color="auto" w:fill="FFFFFF"/>
        <w:ind w:left="851" w:right="902"/>
        <w:jc w:val="both"/>
        <w:rPr>
          <w:rFonts w:ascii="Georgia" w:hAnsi="Georgia"/>
          <w:i/>
          <w:sz w:val="22"/>
          <w:szCs w:val="22"/>
          <w:lang w:eastAsia="es-MX"/>
        </w:rPr>
      </w:pPr>
      <w:r w:rsidRPr="004A060B">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000BAD" w:rsidRPr="004A060B" w:rsidRDefault="00000BAD" w:rsidP="00000BAD">
      <w:pPr>
        <w:shd w:val="clear" w:color="auto" w:fill="FFFFFF"/>
        <w:ind w:left="851" w:right="902"/>
        <w:jc w:val="both"/>
        <w:rPr>
          <w:rFonts w:ascii="Georgia" w:hAnsi="Georgia"/>
          <w:b/>
          <w:i/>
          <w:sz w:val="22"/>
          <w:szCs w:val="22"/>
          <w:lang w:eastAsia="es-MX"/>
        </w:rPr>
      </w:pPr>
      <w:r w:rsidRPr="004A060B">
        <w:rPr>
          <w:rFonts w:ascii="Palatino Linotype" w:hAnsi="Palatino Linotype"/>
          <w:i/>
          <w:iCs/>
          <w:sz w:val="22"/>
          <w:szCs w:val="22"/>
          <w:lang w:val="es-ES" w:eastAsia="es-MX"/>
        </w:rPr>
        <w:t xml:space="preserve">b) </w:t>
      </w:r>
      <w:r w:rsidRPr="004A060B">
        <w:rPr>
          <w:rFonts w:ascii="Palatino Linotype" w:hAnsi="Palatino Linotype"/>
          <w:b/>
          <w:i/>
          <w:iCs/>
          <w:sz w:val="22"/>
          <w:szCs w:val="22"/>
          <w:lang w:val="es-ES" w:eastAsia="es-MX"/>
        </w:rPr>
        <w:t>En los casos en que por las atribuciones conferidas al Sujeto Obligado éste debió generar, administrar o poseer la información, pero en incumplimiento a la normatividad respectiva no llevó a cabo ninguna de esas acciones.</w:t>
      </w:r>
    </w:p>
    <w:p w:rsidR="00000BAD" w:rsidRPr="004A060B" w:rsidRDefault="00000BAD" w:rsidP="00000BAD">
      <w:pPr>
        <w:shd w:val="clear" w:color="auto" w:fill="FFFFFF"/>
        <w:ind w:left="851" w:right="902"/>
        <w:jc w:val="both"/>
        <w:rPr>
          <w:rFonts w:ascii="Palatino Linotype" w:hAnsi="Palatino Linotype"/>
          <w:i/>
          <w:iCs/>
          <w:sz w:val="22"/>
          <w:szCs w:val="22"/>
          <w:lang w:val="es-ES" w:eastAsia="es-MX"/>
        </w:rPr>
      </w:pPr>
      <w:r w:rsidRPr="004A060B">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sidR="00A9222B" w:rsidRPr="004A060B">
        <w:rPr>
          <w:rFonts w:ascii="Palatino Linotype" w:hAnsi="Palatino Linotype"/>
          <w:i/>
          <w:iCs/>
          <w:sz w:val="22"/>
          <w:szCs w:val="22"/>
          <w:lang w:val="es-ES" w:eastAsia="es-MX"/>
        </w:rPr>
        <w:t>”</w:t>
      </w:r>
    </w:p>
    <w:p w:rsidR="00A9222B" w:rsidRPr="004A060B" w:rsidRDefault="00A9222B" w:rsidP="00000BAD">
      <w:pPr>
        <w:shd w:val="clear" w:color="auto" w:fill="FFFFFF"/>
        <w:ind w:left="851" w:right="902"/>
        <w:jc w:val="both"/>
        <w:rPr>
          <w:rFonts w:ascii="Georgia" w:hAnsi="Georgia"/>
          <w:i/>
          <w:sz w:val="22"/>
          <w:szCs w:val="22"/>
          <w:lang w:eastAsia="es-MX"/>
        </w:rPr>
      </w:pPr>
    </w:p>
    <w:p w:rsidR="00000BAD" w:rsidRPr="004A060B" w:rsidRDefault="00000BAD" w:rsidP="0000058D">
      <w:pPr>
        <w:shd w:val="clear" w:color="auto" w:fill="FFFFFF"/>
        <w:ind w:left="851" w:right="902"/>
        <w:jc w:val="both"/>
        <w:rPr>
          <w:rFonts w:ascii="Georgia" w:hAnsi="Georgia"/>
          <w:i/>
          <w:sz w:val="22"/>
          <w:szCs w:val="22"/>
          <w:lang w:eastAsia="es-MX"/>
        </w:rPr>
      </w:pPr>
      <w:r w:rsidRPr="004A060B">
        <w:rPr>
          <w:rFonts w:ascii="Palatino Linotype" w:hAnsi="Palatino Linotype"/>
          <w:b/>
          <w:bCs/>
          <w:i/>
          <w:iCs/>
          <w:sz w:val="22"/>
          <w:szCs w:val="22"/>
          <w:lang w:val="es-ES" w:eastAsia="es-MX"/>
        </w:rPr>
        <w:t>CRITERIO 004/2011</w:t>
      </w:r>
      <w:r w:rsidR="0000058D" w:rsidRPr="004A060B">
        <w:rPr>
          <w:rFonts w:ascii="Palatino Linotype" w:hAnsi="Palatino Linotype"/>
          <w:b/>
          <w:bCs/>
          <w:i/>
          <w:iCs/>
          <w:sz w:val="22"/>
          <w:szCs w:val="22"/>
          <w:lang w:val="es-ES" w:eastAsia="es-MX"/>
        </w:rPr>
        <w:t xml:space="preserve"> </w:t>
      </w:r>
      <w:r w:rsidRPr="004A060B">
        <w:rPr>
          <w:rFonts w:ascii="Palatino Linotype" w:hAnsi="Palatino Linotype"/>
          <w:b/>
          <w:bCs/>
          <w:i/>
          <w:iCs/>
          <w:sz w:val="22"/>
          <w:szCs w:val="22"/>
          <w:lang w:val="es-ES" w:eastAsia="es-MX"/>
        </w:rPr>
        <w:t xml:space="preserve">INEXISTENCIA. DECLARATORIA DE LA. ALCANCES Y PROCEDIMIENTOS. </w:t>
      </w:r>
      <w:r w:rsidRPr="004A060B">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4A060B">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4A060B">
        <w:rPr>
          <w:rFonts w:ascii="Palatino Linotype" w:hAnsi="Palatino Linotype"/>
          <w:i/>
          <w:iCs/>
          <w:sz w:val="22"/>
          <w:szCs w:val="22"/>
          <w:lang w:val="es-ES" w:eastAsia="es-MX"/>
        </w:rPr>
        <w:t xml:space="preserve">generada, poseída </w:t>
      </w:r>
      <w:r w:rsidRPr="004A060B">
        <w:rPr>
          <w:rFonts w:ascii="Palatino Linotype" w:hAnsi="Palatino Linotype"/>
          <w:b/>
          <w:i/>
          <w:iCs/>
          <w:sz w:val="22"/>
          <w:szCs w:val="22"/>
          <w:lang w:val="es-ES" w:eastAsia="es-MX"/>
        </w:rPr>
        <w:t xml:space="preserve">o administrada por el Sujeto Obligado, turnará la </w:t>
      </w:r>
      <w:r w:rsidRPr="004A060B">
        <w:rPr>
          <w:rFonts w:ascii="Palatino Linotype" w:hAnsi="Palatino Linotype"/>
          <w:b/>
          <w:i/>
          <w:iCs/>
          <w:sz w:val="22"/>
          <w:szCs w:val="22"/>
          <w:lang w:val="es-ES" w:eastAsia="es-MX"/>
        </w:rPr>
        <w:lastRenderedPageBreak/>
        <w:t>solicitud al Comité de Información el cual es el único competente para conocer y deliberar mediante resolución el dictamen de declaratoria de inexistencia</w:t>
      </w:r>
      <w:r w:rsidRPr="004A060B">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4A060B">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4A060B">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000BAD" w:rsidRPr="004A060B" w:rsidRDefault="00000BAD" w:rsidP="00000BAD">
      <w:pPr>
        <w:shd w:val="clear" w:color="auto" w:fill="FFFFFF"/>
        <w:ind w:left="851" w:right="902"/>
        <w:jc w:val="both"/>
        <w:rPr>
          <w:rFonts w:ascii="Georgia" w:hAnsi="Georgia"/>
          <w:i/>
          <w:sz w:val="22"/>
          <w:szCs w:val="22"/>
          <w:lang w:eastAsia="es-MX"/>
        </w:rPr>
      </w:pPr>
      <w:r w:rsidRPr="004A060B">
        <w:rPr>
          <w:rFonts w:ascii="Palatino Linotype" w:hAnsi="Palatino Linotype"/>
          <w:i/>
          <w:iCs/>
          <w:sz w:val="22"/>
          <w:szCs w:val="22"/>
          <w:lang w:val="es-ES" w:eastAsia="es-MX"/>
        </w:rPr>
        <w:t>Bajo el entendido de que dicha búsqueda exhaustiva permitirá dos determinaciones:</w:t>
      </w:r>
    </w:p>
    <w:p w:rsidR="00000BAD" w:rsidRPr="004A060B" w:rsidRDefault="00000BAD" w:rsidP="00000BAD">
      <w:pPr>
        <w:shd w:val="clear" w:color="auto" w:fill="FFFFFF"/>
        <w:ind w:left="851" w:right="902"/>
        <w:jc w:val="both"/>
        <w:rPr>
          <w:rFonts w:ascii="Georgia" w:hAnsi="Georgia"/>
          <w:i/>
          <w:sz w:val="22"/>
          <w:szCs w:val="22"/>
          <w:lang w:eastAsia="es-MX"/>
        </w:rPr>
      </w:pPr>
      <w:r w:rsidRPr="004A060B">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000BAD" w:rsidRPr="004A060B" w:rsidRDefault="00000BAD" w:rsidP="00000BAD">
      <w:pPr>
        <w:shd w:val="clear" w:color="auto" w:fill="FFFFFF"/>
        <w:ind w:left="851" w:right="902"/>
        <w:jc w:val="both"/>
        <w:rPr>
          <w:rFonts w:ascii="Georgia" w:hAnsi="Georgia"/>
          <w:b/>
          <w:i/>
          <w:sz w:val="22"/>
          <w:szCs w:val="22"/>
          <w:lang w:eastAsia="es-MX"/>
        </w:rPr>
      </w:pPr>
      <w:r w:rsidRPr="004A060B">
        <w:rPr>
          <w:rFonts w:ascii="Palatino Linotype" w:hAnsi="Palatino Linotype"/>
          <w:i/>
          <w:iCs/>
          <w:sz w:val="22"/>
          <w:szCs w:val="22"/>
          <w:lang w:val="es-ES" w:eastAsia="es-MX"/>
        </w:rPr>
        <w:t>b)</w:t>
      </w:r>
      <w:r w:rsidRPr="004A060B">
        <w:rPr>
          <w:rFonts w:ascii="Palatino Linotype" w:hAnsi="Palatino Linotype"/>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000BAD" w:rsidRPr="004A060B" w:rsidRDefault="00000BAD" w:rsidP="00000BAD">
      <w:pPr>
        <w:shd w:val="clear" w:color="auto" w:fill="FFFFFF"/>
        <w:ind w:left="851" w:right="902"/>
        <w:jc w:val="both"/>
        <w:rPr>
          <w:rFonts w:ascii="Georgia" w:hAnsi="Georgia"/>
          <w:b/>
          <w:i/>
          <w:sz w:val="22"/>
          <w:szCs w:val="22"/>
          <w:lang w:eastAsia="es-MX"/>
        </w:rPr>
      </w:pPr>
      <w:r w:rsidRPr="004A060B">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000BAD" w:rsidRPr="004A060B" w:rsidRDefault="00000BAD" w:rsidP="00000BAD">
      <w:pPr>
        <w:shd w:val="clear" w:color="auto" w:fill="FFFFFF"/>
        <w:ind w:right="902" w:firstLine="851"/>
        <w:jc w:val="both"/>
        <w:rPr>
          <w:rFonts w:ascii="Georgia" w:hAnsi="Georgia"/>
          <w:sz w:val="22"/>
          <w:szCs w:val="22"/>
          <w:lang w:eastAsia="es-MX"/>
        </w:rPr>
      </w:pPr>
      <w:r w:rsidRPr="004A060B">
        <w:rPr>
          <w:rFonts w:ascii="Palatino Linotype" w:hAnsi="Palatino Linotype"/>
          <w:sz w:val="22"/>
          <w:szCs w:val="22"/>
          <w:lang w:val="es-ES" w:eastAsia="es-MX"/>
        </w:rPr>
        <w:t>(Énfasis añadido)</w:t>
      </w:r>
    </w:p>
    <w:p w:rsidR="00605A23" w:rsidRPr="004A060B" w:rsidRDefault="007F3A22" w:rsidP="00C34634">
      <w:pPr>
        <w:spacing w:before="100" w:beforeAutospacing="1" w:after="100" w:afterAutospacing="1" w:line="360" w:lineRule="auto"/>
        <w:jc w:val="both"/>
        <w:rPr>
          <w:rFonts w:ascii="Palatino Linotype" w:hAnsi="Palatino Linotype" w:cs="Arial"/>
          <w:lang w:val="es-ES_tradnl"/>
        </w:rPr>
      </w:pPr>
      <w:r w:rsidRPr="004A060B">
        <w:rPr>
          <w:rFonts w:ascii="Palatino Linotype" w:hAnsi="Palatino Linotype" w:cs="Arial"/>
          <w:lang w:val="es-ES_tradnl"/>
        </w:rPr>
        <w:t xml:space="preserve">En mérito de todo lo expuesto, ante lo </w:t>
      </w:r>
      <w:r w:rsidRPr="004A060B">
        <w:rPr>
          <w:rFonts w:ascii="Palatino Linotype" w:hAnsi="Palatino Linotype" w:cs="Arial"/>
          <w:b/>
          <w:lang w:val="es-ES_tradnl"/>
        </w:rPr>
        <w:t>fundado</w:t>
      </w:r>
      <w:r w:rsidRPr="004A060B">
        <w:rPr>
          <w:rFonts w:ascii="Palatino Linotype" w:hAnsi="Palatino Linotype" w:cs="Arial"/>
          <w:lang w:val="es-ES_tradnl"/>
        </w:rPr>
        <w:t xml:space="preserve"> de las razones o motivos de inconformidad hechos valer por </w:t>
      </w:r>
      <w:r w:rsidRPr="004A060B">
        <w:rPr>
          <w:rFonts w:ascii="Palatino Linotype" w:hAnsi="Palatino Linotype" w:cs="Arial"/>
          <w:b/>
          <w:lang w:val="es-ES_tradnl"/>
        </w:rPr>
        <w:t>EL RECURRENTE</w:t>
      </w:r>
      <w:r w:rsidRPr="004A060B">
        <w:rPr>
          <w:rFonts w:ascii="Palatino Linotype" w:hAnsi="Palatino Linotype" w:cs="Arial"/>
          <w:lang w:val="es-ES_tradnl"/>
        </w:rPr>
        <w:t xml:space="preserve">, este Instituto estima que lo dable es </w:t>
      </w:r>
      <w:r w:rsidRPr="004A060B">
        <w:rPr>
          <w:rFonts w:ascii="Palatino Linotype" w:hAnsi="Palatino Linotype" w:cs="Arial"/>
          <w:b/>
          <w:lang w:val="es-ES_tradnl"/>
        </w:rPr>
        <w:t>ORDENAR</w:t>
      </w:r>
      <w:r w:rsidRPr="004A060B">
        <w:rPr>
          <w:rFonts w:ascii="Palatino Linotype" w:hAnsi="Palatino Linotype" w:cs="Arial"/>
          <w:lang w:val="es-ES_tradnl"/>
        </w:rPr>
        <w:t xml:space="preserve"> al </w:t>
      </w:r>
      <w:r w:rsidRPr="004A060B">
        <w:rPr>
          <w:rFonts w:ascii="Palatino Linotype" w:hAnsi="Palatino Linotype" w:cs="Arial"/>
          <w:b/>
          <w:lang w:val="es-ES_tradnl"/>
        </w:rPr>
        <w:t>SUJETO OBLIGADO</w:t>
      </w:r>
      <w:r w:rsidRPr="004A060B">
        <w:rPr>
          <w:rFonts w:ascii="Palatino Linotype" w:hAnsi="Palatino Linotype" w:cs="Arial"/>
          <w:lang w:val="es-ES_tradnl"/>
        </w:rPr>
        <w:t xml:space="preserve"> dé trámite y respuesta a la solicitud de acceso a la información, atendiendo lo señalado en el presente Considerando.</w:t>
      </w:r>
    </w:p>
    <w:p w:rsidR="00AF2A59" w:rsidRPr="004A060B" w:rsidRDefault="00AF2A59" w:rsidP="00AF2A59">
      <w:pPr>
        <w:spacing w:before="100" w:beforeAutospacing="1" w:after="100" w:afterAutospacing="1" w:line="360" w:lineRule="auto"/>
        <w:ind w:right="49"/>
        <w:jc w:val="both"/>
        <w:rPr>
          <w:rFonts w:ascii="Palatino Linotype" w:hAnsi="Palatino Linotype" w:cs="Arial"/>
        </w:rPr>
      </w:pPr>
      <w:r w:rsidRPr="004A060B">
        <w:rPr>
          <w:rFonts w:ascii="Palatino Linotype" w:hAnsi="Palatino Linotype"/>
          <w:lang w:eastAsia="es-MX"/>
        </w:rPr>
        <w:lastRenderedPageBreak/>
        <w:t>Antes</w:t>
      </w:r>
      <w:r w:rsidR="007F3A22" w:rsidRPr="004A060B">
        <w:rPr>
          <w:rFonts w:ascii="Palatino Linotype" w:hAnsi="Palatino Linotype"/>
          <w:lang w:eastAsia="es-MX"/>
        </w:rPr>
        <w:t xml:space="preserve"> </w:t>
      </w:r>
      <w:r w:rsidRPr="004A060B">
        <w:rPr>
          <w:rFonts w:ascii="Palatino Linotype" w:hAnsi="Palatino Linotype"/>
          <w:lang w:eastAsia="es-MX"/>
        </w:rPr>
        <w:t>de</w:t>
      </w:r>
      <w:r w:rsidR="007F3A22" w:rsidRPr="004A060B">
        <w:rPr>
          <w:rFonts w:ascii="Palatino Linotype" w:hAnsi="Palatino Linotype"/>
          <w:lang w:eastAsia="es-MX"/>
        </w:rPr>
        <w:t xml:space="preserve"> </w:t>
      </w:r>
      <w:r w:rsidRPr="004A060B">
        <w:rPr>
          <w:rFonts w:ascii="Palatino Linotype" w:hAnsi="Palatino Linotype"/>
          <w:lang w:eastAsia="es-MX"/>
        </w:rPr>
        <w:t>concluir,</w:t>
      </w:r>
      <w:r w:rsidR="007F3A22" w:rsidRPr="004A060B">
        <w:rPr>
          <w:rFonts w:ascii="Palatino Linotype" w:hAnsi="Palatino Linotype"/>
          <w:lang w:eastAsia="es-MX"/>
        </w:rPr>
        <w:t xml:space="preserve"> </w:t>
      </w:r>
      <w:r w:rsidRPr="004A060B">
        <w:rPr>
          <w:rFonts w:ascii="Palatino Linotype" w:hAnsi="Palatino Linotype"/>
          <w:lang w:eastAsia="es-MX"/>
        </w:rPr>
        <w:t>es</w:t>
      </w:r>
      <w:r w:rsidR="007F3A22" w:rsidRPr="004A060B">
        <w:rPr>
          <w:rFonts w:ascii="Palatino Linotype" w:hAnsi="Palatino Linotype"/>
          <w:lang w:eastAsia="es-MX"/>
        </w:rPr>
        <w:t xml:space="preserve"> </w:t>
      </w:r>
      <w:r w:rsidRPr="004A060B">
        <w:rPr>
          <w:rFonts w:ascii="Palatino Linotype" w:hAnsi="Palatino Linotype"/>
          <w:lang w:eastAsia="es-MX"/>
        </w:rPr>
        <w:t>de</w:t>
      </w:r>
      <w:r w:rsidR="007F3A22" w:rsidRPr="004A060B">
        <w:rPr>
          <w:rFonts w:ascii="Palatino Linotype" w:hAnsi="Palatino Linotype"/>
          <w:lang w:eastAsia="es-MX"/>
        </w:rPr>
        <w:t xml:space="preserve"> </w:t>
      </w:r>
      <w:r w:rsidRPr="004A060B">
        <w:rPr>
          <w:rFonts w:ascii="Palatino Linotype" w:hAnsi="Palatino Linotype"/>
          <w:lang w:eastAsia="es-MX"/>
        </w:rPr>
        <w:t>señalar</w:t>
      </w:r>
      <w:r w:rsidR="007F3A22" w:rsidRPr="004A060B">
        <w:rPr>
          <w:rFonts w:ascii="Palatino Linotype" w:hAnsi="Palatino Linotype"/>
          <w:lang w:eastAsia="es-MX"/>
        </w:rPr>
        <w:t xml:space="preserve"> </w:t>
      </w:r>
      <w:r w:rsidRPr="004A060B">
        <w:rPr>
          <w:rFonts w:ascii="Palatino Linotype" w:hAnsi="Palatino Linotype"/>
          <w:lang w:eastAsia="es-MX"/>
        </w:rPr>
        <w:t>que</w:t>
      </w:r>
      <w:r w:rsidRPr="004A060B">
        <w:rPr>
          <w:rFonts w:ascii="Palatino Linotype" w:hAnsi="Palatino Linotype" w:cs="Arial"/>
        </w:rPr>
        <w:t>,</w:t>
      </w:r>
      <w:r w:rsidR="007F3A22" w:rsidRPr="004A060B">
        <w:rPr>
          <w:rFonts w:ascii="Palatino Linotype" w:hAnsi="Palatino Linotype" w:cs="Arial"/>
        </w:rPr>
        <w:t xml:space="preserve"> </w:t>
      </w:r>
      <w:r w:rsidRPr="004A060B">
        <w:rPr>
          <w:rFonts w:ascii="Palatino Linotype" w:hAnsi="Palatino Linotype" w:cs="Arial"/>
        </w:rPr>
        <w:t>como</w:t>
      </w:r>
      <w:r w:rsidR="007F3A22" w:rsidRPr="004A060B">
        <w:rPr>
          <w:rFonts w:ascii="Palatino Linotype" w:hAnsi="Palatino Linotype" w:cs="Arial"/>
        </w:rPr>
        <w:t xml:space="preserve"> </w:t>
      </w:r>
      <w:r w:rsidRPr="004A060B">
        <w:rPr>
          <w:rFonts w:ascii="Palatino Linotype" w:hAnsi="Palatino Linotype" w:cs="Arial"/>
        </w:rPr>
        <w:t>ya</w:t>
      </w:r>
      <w:r w:rsidR="007F3A22" w:rsidRPr="004A060B">
        <w:rPr>
          <w:rFonts w:ascii="Palatino Linotype" w:hAnsi="Palatino Linotype" w:cs="Arial"/>
        </w:rPr>
        <w:t xml:space="preserve"> </w:t>
      </w:r>
      <w:r w:rsidRPr="004A060B">
        <w:rPr>
          <w:rFonts w:ascii="Palatino Linotype" w:hAnsi="Palatino Linotype" w:cs="Arial"/>
        </w:rPr>
        <w:t>se</w:t>
      </w:r>
      <w:r w:rsidR="007F3A22" w:rsidRPr="004A060B">
        <w:rPr>
          <w:rFonts w:ascii="Palatino Linotype" w:hAnsi="Palatino Linotype" w:cs="Arial"/>
        </w:rPr>
        <w:t xml:space="preserve"> </w:t>
      </w:r>
      <w:r w:rsidRPr="004A060B">
        <w:rPr>
          <w:rFonts w:ascii="Palatino Linotype" w:hAnsi="Palatino Linotype" w:cs="Arial"/>
        </w:rPr>
        <w:t>mencionó</w:t>
      </w:r>
      <w:r w:rsidR="007F3A22" w:rsidRPr="004A060B">
        <w:rPr>
          <w:rFonts w:ascii="Palatino Linotype" w:hAnsi="Palatino Linotype" w:cs="Arial"/>
        </w:rPr>
        <w:t xml:space="preserve"> </w:t>
      </w:r>
      <w:r w:rsidRPr="004A060B">
        <w:rPr>
          <w:rFonts w:ascii="Palatino Linotype" w:hAnsi="Palatino Linotype" w:cs="Arial"/>
          <w:b/>
        </w:rPr>
        <w:t>EL</w:t>
      </w:r>
      <w:r w:rsidR="007F3A22" w:rsidRPr="004A060B">
        <w:rPr>
          <w:rFonts w:ascii="Palatino Linotype" w:hAnsi="Palatino Linotype" w:cs="Arial"/>
          <w:b/>
        </w:rPr>
        <w:t xml:space="preserve"> </w:t>
      </w:r>
      <w:r w:rsidRPr="004A060B">
        <w:rPr>
          <w:rFonts w:ascii="Palatino Linotype" w:eastAsia="Calibri" w:hAnsi="Palatino Linotype" w:cs="Arial"/>
          <w:b/>
        </w:rPr>
        <w:t>SUJETO</w:t>
      </w:r>
      <w:r w:rsidR="007F3A22" w:rsidRPr="004A060B">
        <w:rPr>
          <w:rFonts w:ascii="Palatino Linotype" w:eastAsia="Calibri" w:hAnsi="Palatino Linotype" w:cs="Arial"/>
          <w:b/>
        </w:rPr>
        <w:t xml:space="preserve"> </w:t>
      </w:r>
      <w:r w:rsidRPr="004A060B">
        <w:rPr>
          <w:rFonts w:ascii="Palatino Linotype" w:eastAsia="Calibri" w:hAnsi="Palatino Linotype" w:cs="Arial"/>
          <w:b/>
        </w:rPr>
        <w:t>OBLIGADO</w:t>
      </w:r>
      <w:r w:rsidRPr="004A060B">
        <w:rPr>
          <w:rFonts w:ascii="Palatino Linotype" w:eastAsia="Calibri" w:hAnsi="Palatino Linotype" w:cs="Arial"/>
        </w:rPr>
        <w:t>,</w:t>
      </w:r>
      <w:r w:rsidR="007F3A22" w:rsidRPr="004A060B">
        <w:rPr>
          <w:rFonts w:ascii="Palatino Linotype" w:eastAsia="Calibri" w:hAnsi="Palatino Linotype" w:cs="Arial"/>
        </w:rPr>
        <w:t xml:space="preserve"> </w:t>
      </w:r>
      <w:r w:rsidRPr="004A060B">
        <w:rPr>
          <w:rFonts w:ascii="Palatino Linotype" w:eastAsia="Calibri" w:hAnsi="Palatino Linotype" w:cs="Arial"/>
        </w:rPr>
        <w:t>omitió</w:t>
      </w:r>
      <w:r w:rsidR="007F3A22" w:rsidRPr="004A060B">
        <w:rPr>
          <w:rFonts w:ascii="Palatino Linotype" w:eastAsia="Calibri" w:hAnsi="Palatino Linotype" w:cs="Arial"/>
        </w:rPr>
        <w:t xml:space="preserve"> </w:t>
      </w:r>
      <w:r w:rsidRPr="004A060B">
        <w:rPr>
          <w:rFonts w:ascii="Palatino Linotype" w:eastAsia="Calibri" w:hAnsi="Palatino Linotype" w:cs="Arial"/>
        </w:rPr>
        <w:t>proporcionar</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respuesta</w:t>
      </w:r>
      <w:r w:rsidR="007F3A22" w:rsidRPr="004A060B">
        <w:rPr>
          <w:rFonts w:ascii="Palatino Linotype" w:eastAsia="Calibri" w:hAnsi="Palatino Linotype" w:cs="Arial"/>
        </w:rPr>
        <w:t xml:space="preserve"> </w:t>
      </w:r>
      <w:r w:rsidRPr="004A060B">
        <w:rPr>
          <w:rFonts w:ascii="Palatino Linotype" w:eastAsia="Calibri" w:hAnsi="Palatino Linotype" w:cs="Arial"/>
        </w:rPr>
        <w:t>a</w:t>
      </w:r>
      <w:r w:rsidR="007F3A22" w:rsidRPr="004A060B">
        <w:rPr>
          <w:rFonts w:ascii="Palatino Linotype" w:eastAsia="Calibri" w:hAnsi="Palatino Linotype" w:cs="Arial"/>
        </w:rPr>
        <w:t xml:space="preserve"> </w:t>
      </w:r>
      <w:r w:rsidRPr="004A060B">
        <w:rPr>
          <w:rFonts w:ascii="Palatino Linotype" w:eastAsia="Calibri" w:hAnsi="Palatino Linotype" w:cs="Arial"/>
        </w:rPr>
        <w:t>su</w:t>
      </w:r>
      <w:r w:rsidR="007F3A22" w:rsidRPr="004A060B">
        <w:rPr>
          <w:rFonts w:ascii="Palatino Linotype" w:eastAsia="Calibri" w:hAnsi="Palatino Linotype" w:cs="Arial"/>
        </w:rPr>
        <w:t xml:space="preserve"> </w:t>
      </w:r>
      <w:r w:rsidRPr="004A060B">
        <w:rPr>
          <w:rFonts w:ascii="Palatino Linotype" w:eastAsia="Calibri" w:hAnsi="Palatino Linotype" w:cs="Arial"/>
        </w:rPr>
        <w:t>solicitud</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acceso</w:t>
      </w:r>
      <w:r w:rsidR="007F3A22" w:rsidRPr="004A060B">
        <w:rPr>
          <w:rFonts w:ascii="Palatino Linotype" w:eastAsia="Calibri" w:hAnsi="Palatino Linotype" w:cs="Arial"/>
        </w:rPr>
        <w:t xml:space="preserve"> </w:t>
      </w:r>
      <w:r w:rsidRPr="004A060B">
        <w:rPr>
          <w:rFonts w:ascii="Palatino Linotype" w:eastAsia="Calibri" w:hAnsi="Palatino Linotype" w:cs="Arial"/>
        </w:rPr>
        <w:t>a</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información</w:t>
      </w:r>
      <w:r w:rsidR="007F3A22" w:rsidRPr="004A060B">
        <w:rPr>
          <w:rFonts w:ascii="Palatino Linotype" w:eastAsia="Calibri" w:hAnsi="Palatino Linotype" w:cs="Arial"/>
        </w:rPr>
        <w:t xml:space="preserve"> </w:t>
      </w:r>
      <w:r w:rsidRPr="004A060B">
        <w:rPr>
          <w:rFonts w:ascii="Palatino Linotype" w:eastAsia="Calibri" w:hAnsi="Palatino Linotype" w:cs="Arial"/>
        </w:rPr>
        <w:t>pública,</w:t>
      </w:r>
      <w:r w:rsidR="007F3A22" w:rsidRPr="004A060B">
        <w:rPr>
          <w:rFonts w:ascii="Palatino Linotype" w:eastAsia="Calibri" w:hAnsi="Palatino Linotype" w:cs="Arial"/>
        </w:rPr>
        <w:t xml:space="preserve"> </w:t>
      </w:r>
      <w:r w:rsidRPr="004A060B">
        <w:rPr>
          <w:rFonts w:ascii="Palatino Linotype" w:eastAsia="Calibri" w:hAnsi="Palatino Linotype" w:cs="Arial"/>
        </w:rPr>
        <w:t>en</w:t>
      </w:r>
      <w:r w:rsidR="007F3A22" w:rsidRPr="004A060B">
        <w:rPr>
          <w:rFonts w:ascii="Palatino Linotype" w:eastAsia="Calibri" w:hAnsi="Palatino Linotype" w:cs="Arial"/>
        </w:rPr>
        <w:t xml:space="preserve"> </w:t>
      </w:r>
      <w:r w:rsidRPr="004A060B">
        <w:rPr>
          <w:rFonts w:ascii="Palatino Linotype" w:eastAsia="Calibri" w:hAnsi="Palatino Linotype" w:cs="Arial"/>
        </w:rPr>
        <w:t>el</w:t>
      </w:r>
      <w:r w:rsidR="007F3A22" w:rsidRPr="004A060B">
        <w:rPr>
          <w:rFonts w:ascii="Palatino Linotype" w:eastAsia="Calibri" w:hAnsi="Palatino Linotype" w:cs="Arial"/>
        </w:rPr>
        <w:t xml:space="preserve"> </w:t>
      </w:r>
      <w:r w:rsidRPr="004A060B">
        <w:rPr>
          <w:rFonts w:ascii="Palatino Linotype" w:eastAsia="Calibri" w:hAnsi="Palatino Linotype" w:cs="Arial"/>
        </w:rPr>
        <w:t>término</w:t>
      </w:r>
      <w:r w:rsidR="007F3A22" w:rsidRPr="004A060B">
        <w:rPr>
          <w:rFonts w:ascii="Palatino Linotype" w:eastAsia="Calibri" w:hAnsi="Palatino Linotype" w:cs="Arial"/>
        </w:rPr>
        <w:t xml:space="preserve"> </w:t>
      </w:r>
      <w:r w:rsidRPr="004A060B">
        <w:rPr>
          <w:rFonts w:ascii="Palatino Linotype" w:eastAsia="Calibri" w:hAnsi="Palatino Linotype" w:cs="Arial"/>
        </w:rPr>
        <w:t>contemplado</w:t>
      </w:r>
      <w:r w:rsidR="007F3A22" w:rsidRPr="004A060B">
        <w:rPr>
          <w:rFonts w:ascii="Palatino Linotype" w:eastAsia="Calibri" w:hAnsi="Palatino Linotype" w:cs="Arial"/>
        </w:rPr>
        <w:t xml:space="preserve"> </w:t>
      </w:r>
      <w:r w:rsidRPr="004A060B">
        <w:rPr>
          <w:rFonts w:ascii="Palatino Linotype" w:eastAsia="Calibri" w:hAnsi="Palatino Linotype" w:cs="Arial"/>
        </w:rPr>
        <w:t>en</w:t>
      </w:r>
      <w:r w:rsidR="007F3A22" w:rsidRPr="004A060B">
        <w:rPr>
          <w:rFonts w:ascii="Palatino Linotype" w:eastAsia="Calibri" w:hAnsi="Palatino Linotype" w:cs="Arial"/>
        </w:rPr>
        <w:t xml:space="preserve"> </w:t>
      </w:r>
      <w:r w:rsidRPr="004A060B">
        <w:rPr>
          <w:rFonts w:ascii="Palatino Linotype" w:eastAsia="Calibri" w:hAnsi="Palatino Linotype" w:cs="Arial"/>
        </w:rPr>
        <w:t>el</w:t>
      </w:r>
      <w:r w:rsidR="007F3A22" w:rsidRPr="004A060B">
        <w:rPr>
          <w:rFonts w:ascii="Palatino Linotype" w:eastAsia="Calibri" w:hAnsi="Palatino Linotype" w:cs="Arial"/>
        </w:rPr>
        <w:t xml:space="preserve"> </w:t>
      </w:r>
      <w:r w:rsidR="00000BAD" w:rsidRPr="004A060B">
        <w:rPr>
          <w:rFonts w:ascii="Palatino Linotype" w:eastAsia="Calibri" w:hAnsi="Palatino Linotype" w:cs="Arial"/>
        </w:rPr>
        <w:t xml:space="preserve">ya citado </w:t>
      </w:r>
      <w:r w:rsidRPr="004A060B">
        <w:rPr>
          <w:rFonts w:ascii="Palatino Linotype" w:eastAsia="Calibri" w:hAnsi="Palatino Linotype" w:cs="Arial"/>
        </w:rPr>
        <w:t>artículo</w:t>
      </w:r>
      <w:r w:rsidR="007F3A22" w:rsidRPr="004A060B">
        <w:rPr>
          <w:rFonts w:ascii="Palatino Linotype" w:eastAsia="Calibri" w:hAnsi="Palatino Linotype" w:cs="Arial"/>
        </w:rPr>
        <w:t xml:space="preserve"> </w:t>
      </w:r>
      <w:r w:rsidRPr="004A060B">
        <w:rPr>
          <w:rFonts w:ascii="Palatino Linotype" w:eastAsia="Calibri" w:hAnsi="Palatino Linotype" w:cs="Arial"/>
        </w:rPr>
        <w:t>163</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Ley</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materia</w:t>
      </w:r>
      <w:r w:rsidR="007F3A22" w:rsidRPr="004A060B">
        <w:rPr>
          <w:rFonts w:ascii="Palatino Linotype" w:eastAsia="Calibri" w:hAnsi="Palatino Linotype" w:cs="Arial"/>
        </w:rPr>
        <w:t xml:space="preserve"> </w:t>
      </w:r>
      <w:r w:rsidRPr="004A060B">
        <w:rPr>
          <w:rFonts w:ascii="Palatino Linotype" w:eastAsia="Calibri" w:hAnsi="Palatino Linotype" w:cs="Arial"/>
        </w:rPr>
        <w:t>razón</w:t>
      </w:r>
      <w:r w:rsidR="007F3A22" w:rsidRPr="004A060B">
        <w:rPr>
          <w:rFonts w:ascii="Palatino Linotype" w:eastAsia="Calibri" w:hAnsi="Palatino Linotype" w:cs="Arial"/>
        </w:rPr>
        <w:t xml:space="preserve"> </w:t>
      </w:r>
      <w:r w:rsidRPr="004A060B">
        <w:rPr>
          <w:rFonts w:ascii="Palatino Linotype" w:eastAsia="Calibri" w:hAnsi="Palatino Linotype" w:cs="Arial"/>
        </w:rPr>
        <w:t>por</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que</w:t>
      </w:r>
      <w:r w:rsidR="007F3A22" w:rsidRPr="004A060B">
        <w:rPr>
          <w:rFonts w:ascii="Palatino Linotype" w:hAnsi="Palatino Linotype" w:cs="Arial"/>
        </w:rPr>
        <w:t xml:space="preserve"> </w:t>
      </w:r>
      <w:r w:rsidRPr="004A060B">
        <w:rPr>
          <w:rFonts w:ascii="Palatino Linotype" w:hAnsi="Palatino Linotype" w:cs="Arial"/>
          <w:b/>
        </w:rPr>
        <w:t>se</w:t>
      </w:r>
      <w:r w:rsidR="007F3A22" w:rsidRPr="004A060B">
        <w:rPr>
          <w:rFonts w:ascii="Palatino Linotype" w:hAnsi="Palatino Linotype" w:cs="Arial"/>
          <w:b/>
        </w:rPr>
        <w:t xml:space="preserve"> </w:t>
      </w:r>
      <w:r w:rsidRPr="004A060B">
        <w:rPr>
          <w:rFonts w:ascii="Palatino Linotype" w:hAnsi="Palatino Linotype" w:cs="Arial"/>
          <w:b/>
        </w:rPr>
        <w:t>ordena</w:t>
      </w:r>
      <w:r w:rsidR="007F3A22" w:rsidRPr="004A060B">
        <w:rPr>
          <w:rFonts w:ascii="Palatino Linotype" w:hAnsi="Palatino Linotype" w:cs="Arial"/>
          <w:b/>
        </w:rPr>
        <w:t xml:space="preserve"> </w:t>
      </w:r>
      <w:r w:rsidRPr="004A060B">
        <w:rPr>
          <w:rFonts w:ascii="Palatino Linotype" w:hAnsi="Palatino Linotype" w:cs="Arial"/>
          <w:b/>
        </w:rPr>
        <w:t>dar</w:t>
      </w:r>
      <w:r w:rsidR="007F3A22" w:rsidRPr="004A060B">
        <w:rPr>
          <w:rFonts w:ascii="Palatino Linotype" w:hAnsi="Palatino Linotype" w:cs="Arial"/>
          <w:b/>
        </w:rPr>
        <w:t xml:space="preserve"> </w:t>
      </w:r>
      <w:r w:rsidRPr="004A060B">
        <w:rPr>
          <w:rFonts w:ascii="Palatino Linotype" w:hAnsi="Palatino Linotype" w:cs="Arial"/>
          <w:b/>
        </w:rPr>
        <w:t>vista</w:t>
      </w:r>
      <w:r w:rsidR="007F3A22" w:rsidRPr="004A060B">
        <w:rPr>
          <w:rFonts w:ascii="Palatino Linotype" w:hAnsi="Palatino Linotype" w:cs="Arial"/>
          <w:b/>
        </w:rPr>
        <w:t xml:space="preserve"> </w:t>
      </w:r>
      <w:r w:rsidRPr="004A060B">
        <w:rPr>
          <w:rFonts w:ascii="Palatino Linotype" w:hAnsi="Palatino Linotype" w:cs="Arial"/>
          <w:b/>
        </w:rPr>
        <w:t>al</w:t>
      </w:r>
      <w:r w:rsidR="007F3A22" w:rsidRPr="004A060B">
        <w:rPr>
          <w:rFonts w:ascii="Palatino Linotype" w:hAnsi="Palatino Linotype" w:cs="Arial"/>
          <w:b/>
        </w:rPr>
        <w:t xml:space="preserve"> </w:t>
      </w:r>
      <w:r w:rsidRPr="004A060B">
        <w:rPr>
          <w:rFonts w:ascii="Palatino Linotype" w:hAnsi="Palatino Linotype" w:cs="Arial"/>
          <w:b/>
        </w:rPr>
        <w:t>Titular</w:t>
      </w:r>
      <w:r w:rsidR="007F3A22" w:rsidRPr="004A060B">
        <w:rPr>
          <w:rFonts w:ascii="Palatino Linotype" w:hAnsi="Palatino Linotype" w:cs="Arial"/>
          <w:b/>
        </w:rPr>
        <w:t xml:space="preserve"> </w:t>
      </w:r>
      <w:r w:rsidRPr="004A060B">
        <w:rPr>
          <w:rFonts w:ascii="Palatino Linotype" w:hAnsi="Palatino Linotype" w:cs="Arial"/>
          <w:b/>
        </w:rPr>
        <w:t>de</w:t>
      </w:r>
      <w:r w:rsidR="007F3A22" w:rsidRPr="004A060B">
        <w:rPr>
          <w:rFonts w:ascii="Palatino Linotype" w:hAnsi="Palatino Linotype" w:cs="Arial"/>
          <w:b/>
        </w:rPr>
        <w:t xml:space="preserve"> </w:t>
      </w:r>
      <w:r w:rsidRPr="004A060B">
        <w:rPr>
          <w:rFonts w:ascii="Palatino Linotype" w:hAnsi="Palatino Linotype" w:cs="Arial"/>
          <w:b/>
        </w:rPr>
        <w:t>la</w:t>
      </w:r>
      <w:r w:rsidR="007F3A22" w:rsidRPr="004A060B">
        <w:rPr>
          <w:rFonts w:ascii="Palatino Linotype" w:hAnsi="Palatino Linotype" w:cs="Arial"/>
          <w:b/>
        </w:rPr>
        <w:t xml:space="preserve"> </w:t>
      </w:r>
      <w:r w:rsidRPr="004A060B">
        <w:rPr>
          <w:rFonts w:ascii="Palatino Linotype" w:hAnsi="Palatino Linotype" w:cs="Arial"/>
          <w:b/>
        </w:rPr>
        <w:t>Contraloría</w:t>
      </w:r>
      <w:r w:rsidR="007F3A22" w:rsidRPr="004A060B">
        <w:rPr>
          <w:rFonts w:ascii="Palatino Linotype" w:hAnsi="Palatino Linotype" w:cs="Arial"/>
          <w:b/>
        </w:rPr>
        <w:t xml:space="preserve"> </w:t>
      </w:r>
      <w:r w:rsidRPr="004A060B">
        <w:rPr>
          <w:rFonts w:ascii="Palatino Linotype" w:hAnsi="Palatino Linotype" w:cs="Arial"/>
          <w:b/>
        </w:rPr>
        <w:t>Interna</w:t>
      </w:r>
      <w:r w:rsidR="007F3A22" w:rsidRPr="004A060B">
        <w:rPr>
          <w:rFonts w:ascii="Palatino Linotype" w:hAnsi="Palatino Linotype" w:cs="Arial"/>
          <w:b/>
        </w:rPr>
        <w:t xml:space="preserve"> </w:t>
      </w:r>
      <w:r w:rsidRPr="004A060B">
        <w:rPr>
          <w:rFonts w:ascii="Palatino Linotype" w:hAnsi="Palatino Linotype" w:cs="Arial"/>
          <w:b/>
        </w:rPr>
        <w:t>y</w:t>
      </w:r>
      <w:r w:rsidR="007F3A22" w:rsidRPr="004A060B">
        <w:rPr>
          <w:rFonts w:ascii="Palatino Linotype" w:hAnsi="Palatino Linotype" w:cs="Arial"/>
          <w:b/>
        </w:rPr>
        <w:t xml:space="preserve"> </w:t>
      </w:r>
      <w:r w:rsidRPr="004A060B">
        <w:rPr>
          <w:rFonts w:ascii="Palatino Linotype" w:hAnsi="Palatino Linotype" w:cs="Arial"/>
          <w:b/>
        </w:rPr>
        <w:t>Órgano</w:t>
      </w:r>
      <w:r w:rsidR="007F3A22" w:rsidRPr="004A060B">
        <w:rPr>
          <w:rFonts w:ascii="Palatino Linotype" w:hAnsi="Palatino Linotype" w:cs="Arial"/>
          <w:b/>
        </w:rPr>
        <w:t xml:space="preserve"> </w:t>
      </w:r>
      <w:r w:rsidRPr="004A060B">
        <w:rPr>
          <w:rFonts w:ascii="Palatino Linotype" w:hAnsi="Palatino Linotype" w:cs="Arial"/>
          <w:b/>
        </w:rPr>
        <w:t>de</w:t>
      </w:r>
      <w:r w:rsidR="007F3A22" w:rsidRPr="004A060B">
        <w:rPr>
          <w:rFonts w:ascii="Palatino Linotype" w:hAnsi="Palatino Linotype" w:cs="Arial"/>
          <w:b/>
        </w:rPr>
        <w:t xml:space="preserve"> </w:t>
      </w:r>
      <w:r w:rsidRPr="004A060B">
        <w:rPr>
          <w:rFonts w:ascii="Palatino Linotype" w:hAnsi="Palatino Linotype" w:cs="Arial"/>
          <w:b/>
        </w:rPr>
        <w:t>Control</w:t>
      </w:r>
      <w:r w:rsidR="007F3A22" w:rsidRPr="004A060B">
        <w:rPr>
          <w:rFonts w:ascii="Palatino Linotype" w:hAnsi="Palatino Linotype" w:cs="Arial"/>
          <w:b/>
        </w:rPr>
        <w:t xml:space="preserve"> </w:t>
      </w:r>
      <w:r w:rsidRPr="004A060B">
        <w:rPr>
          <w:rFonts w:ascii="Palatino Linotype" w:hAnsi="Palatino Linotype" w:cs="Arial"/>
          <w:b/>
        </w:rPr>
        <w:t>y</w:t>
      </w:r>
      <w:r w:rsidR="007F3A22" w:rsidRPr="004A060B">
        <w:rPr>
          <w:rFonts w:ascii="Palatino Linotype" w:hAnsi="Palatino Linotype" w:cs="Arial"/>
          <w:b/>
        </w:rPr>
        <w:t xml:space="preserve"> </w:t>
      </w:r>
      <w:r w:rsidRPr="004A060B">
        <w:rPr>
          <w:rFonts w:ascii="Palatino Linotype" w:hAnsi="Palatino Linotype" w:cs="Arial"/>
          <w:b/>
        </w:rPr>
        <w:t>Vigilancia</w:t>
      </w:r>
      <w:r w:rsidR="007F3A22" w:rsidRPr="004A060B">
        <w:rPr>
          <w:rFonts w:ascii="Palatino Linotype" w:hAnsi="Palatino Linotype" w:cs="Arial"/>
          <w:b/>
        </w:rPr>
        <w:t xml:space="preserve"> </w:t>
      </w:r>
      <w:r w:rsidRPr="004A060B">
        <w:rPr>
          <w:rFonts w:ascii="Palatino Linotype" w:hAnsi="Palatino Linotype" w:cs="Arial"/>
          <w:b/>
        </w:rPr>
        <w:t>de</w:t>
      </w:r>
      <w:r w:rsidR="007F3A22" w:rsidRPr="004A060B">
        <w:rPr>
          <w:rFonts w:ascii="Palatino Linotype" w:hAnsi="Palatino Linotype" w:cs="Arial"/>
          <w:b/>
        </w:rPr>
        <w:t xml:space="preserve"> </w:t>
      </w:r>
      <w:r w:rsidRPr="004A060B">
        <w:rPr>
          <w:rFonts w:ascii="Palatino Linotype" w:hAnsi="Palatino Linotype" w:cs="Arial"/>
          <w:b/>
        </w:rPr>
        <w:t>este</w:t>
      </w:r>
      <w:r w:rsidR="007F3A22" w:rsidRPr="004A060B">
        <w:rPr>
          <w:rFonts w:ascii="Palatino Linotype" w:hAnsi="Palatino Linotype" w:cs="Arial"/>
          <w:b/>
        </w:rPr>
        <w:t xml:space="preserve"> </w:t>
      </w:r>
      <w:r w:rsidRPr="004A060B">
        <w:rPr>
          <w:rFonts w:ascii="Palatino Linotype" w:hAnsi="Palatino Linotype" w:cs="Arial"/>
          <w:b/>
        </w:rPr>
        <w:t>Instituto</w:t>
      </w:r>
      <w:r w:rsidRPr="004A060B">
        <w:rPr>
          <w:rFonts w:ascii="Palatino Linotype" w:hAnsi="Palatino Linotype" w:cs="Arial"/>
        </w:rPr>
        <w:t>,</w:t>
      </w:r>
      <w:r w:rsidR="007F3A22" w:rsidRPr="004A060B">
        <w:rPr>
          <w:rFonts w:ascii="Palatino Linotype" w:hAnsi="Palatino Linotype" w:cs="Arial"/>
        </w:rPr>
        <w:t xml:space="preserve"> </w:t>
      </w:r>
      <w:r w:rsidRPr="004A060B">
        <w:rPr>
          <w:rFonts w:ascii="Palatino Linotype" w:hAnsi="Palatino Linotype" w:cs="Arial"/>
        </w:rPr>
        <w:t>para</w:t>
      </w:r>
      <w:r w:rsidR="007F3A22" w:rsidRPr="004A060B">
        <w:rPr>
          <w:rFonts w:ascii="Palatino Linotype" w:hAnsi="Palatino Linotype" w:cs="Arial"/>
        </w:rPr>
        <w:t xml:space="preserve"> </w:t>
      </w:r>
      <w:r w:rsidRPr="004A060B">
        <w:rPr>
          <w:rFonts w:ascii="Palatino Linotype" w:hAnsi="Palatino Linotype" w:cs="Arial"/>
        </w:rPr>
        <w:t>que</w:t>
      </w:r>
      <w:r w:rsidR="007F3A22" w:rsidRPr="004A060B">
        <w:rPr>
          <w:rFonts w:ascii="Palatino Linotype" w:hAnsi="Palatino Linotype" w:cs="Arial"/>
        </w:rPr>
        <w:t xml:space="preserve"> </w:t>
      </w:r>
      <w:r w:rsidRPr="004A060B">
        <w:rPr>
          <w:rFonts w:ascii="Palatino Linotype" w:hAnsi="Palatino Linotype" w:cs="Arial"/>
        </w:rPr>
        <w:t>resuelva</w:t>
      </w:r>
      <w:r w:rsidR="007F3A22" w:rsidRPr="004A060B">
        <w:rPr>
          <w:rFonts w:ascii="Palatino Linotype" w:hAnsi="Palatino Linotype" w:cs="Arial"/>
        </w:rPr>
        <w:t xml:space="preserve"> </w:t>
      </w:r>
      <w:r w:rsidRPr="004A060B">
        <w:rPr>
          <w:rFonts w:ascii="Palatino Linotype" w:hAnsi="Palatino Linotype" w:cs="Arial"/>
        </w:rPr>
        <w:t>lo</w:t>
      </w:r>
      <w:r w:rsidR="007F3A22" w:rsidRPr="004A060B">
        <w:rPr>
          <w:rFonts w:ascii="Palatino Linotype" w:hAnsi="Palatino Linotype" w:cs="Arial"/>
        </w:rPr>
        <w:t xml:space="preserve"> </w:t>
      </w:r>
      <w:r w:rsidRPr="004A060B">
        <w:rPr>
          <w:rFonts w:ascii="Palatino Linotype" w:hAnsi="Palatino Linotype" w:cs="Arial"/>
        </w:rPr>
        <w:t>conducente</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determine</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su</w:t>
      </w:r>
      <w:r w:rsidR="007F3A22" w:rsidRPr="004A060B">
        <w:rPr>
          <w:rFonts w:ascii="Palatino Linotype" w:hAnsi="Palatino Linotype" w:cs="Arial"/>
        </w:rPr>
        <w:t xml:space="preserve"> </w:t>
      </w:r>
      <w:r w:rsidRPr="004A060B">
        <w:rPr>
          <w:rFonts w:ascii="Palatino Linotype" w:hAnsi="Palatino Linotype" w:cs="Arial"/>
        </w:rPr>
        <w:t>caso</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grado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responsabilidad</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el</w:t>
      </w:r>
      <w:r w:rsidR="007F3A22" w:rsidRPr="004A060B">
        <w:rPr>
          <w:rFonts w:ascii="Palatino Linotype" w:hAnsi="Palatino Linotype" w:cs="Arial"/>
        </w:rPr>
        <w:t xml:space="preserve"> </w:t>
      </w:r>
      <w:r w:rsidRPr="004A060B">
        <w:rPr>
          <w:rFonts w:ascii="Palatino Linotype" w:hAnsi="Palatino Linotype" w:cs="Arial"/>
        </w:rPr>
        <w:t>incumplimiento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cs="Arial"/>
        </w:rPr>
        <w:t>obligaciones</w:t>
      </w:r>
      <w:r w:rsidR="007F3A22" w:rsidRPr="004A060B">
        <w:rPr>
          <w:rFonts w:ascii="Palatino Linotype" w:hAnsi="Palatino Linotype" w:cs="Arial"/>
        </w:rPr>
        <w:t xml:space="preserve"> </w:t>
      </w:r>
      <w:r w:rsidRPr="004A060B">
        <w:rPr>
          <w:rFonts w:ascii="Palatino Linotype" w:hAnsi="Palatino Linotype" w:cs="Arial"/>
        </w:rPr>
        <w:t>establecidas</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misma,</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términos</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artículo</w:t>
      </w:r>
      <w:r w:rsidR="007F3A22" w:rsidRPr="004A060B">
        <w:rPr>
          <w:rFonts w:ascii="Palatino Linotype" w:hAnsi="Palatino Linotype" w:cs="Arial"/>
        </w:rPr>
        <w:t xml:space="preserve"> </w:t>
      </w:r>
      <w:r w:rsidRPr="004A060B">
        <w:rPr>
          <w:rFonts w:ascii="Palatino Linotype" w:hAnsi="Palatino Linotype" w:cs="Arial"/>
        </w:rPr>
        <w:t>190</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Ley</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Transparencia</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Acceso</w:t>
      </w:r>
      <w:r w:rsidR="007F3A22" w:rsidRPr="004A060B">
        <w:rPr>
          <w:rFonts w:ascii="Palatino Linotype" w:hAnsi="Palatino Linotype" w:cs="Arial"/>
        </w:rPr>
        <w:t xml:space="preserve"> </w:t>
      </w:r>
      <w:r w:rsidRPr="004A060B">
        <w:rPr>
          <w:rFonts w:ascii="Palatino Linotype" w:hAnsi="Palatino Linotype" w:cs="Arial"/>
        </w:rPr>
        <w:t>a</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Información</w:t>
      </w:r>
      <w:r w:rsidR="007F3A22" w:rsidRPr="004A060B">
        <w:rPr>
          <w:rFonts w:ascii="Palatino Linotype" w:hAnsi="Palatino Linotype" w:cs="Arial"/>
        </w:rPr>
        <w:t xml:space="preserve"> </w:t>
      </w:r>
      <w:r w:rsidRPr="004A060B">
        <w:rPr>
          <w:rFonts w:ascii="Palatino Linotype" w:hAnsi="Palatino Linotype" w:cs="Arial"/>
        </w:rPr>
        <w:t>Pública</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Estado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México</w:t>
      </w:r>
      <w:r w:rsidR="007F3A22" w:rsidRPr="004A060B">
        <w:rPr>
          <w:rFonts w:ascii="Palatino Linotype" w:hAnsi="Palatino Linotype" w:cs="Arial"/>
        </w:rPr>
        <w:t xml:space="preserve"> </w:t>
      </w:r>
      <w:r w:rsidRPr="004A060B">
        <w:rPr>
          <w:rFonts w:ascii="Palatino Linotype" w:hAnsi="Palatino Linotype" w:cs="Arial"/>
        </w:rPr>
        <w:t>y</w:t>
      </w:r>
      <w:r w:rsidR="007F3A22" w:rsidRPr="004A060B">
        <w:rPr>
          <w:rFonts w:ascii="Palatino Linotype" w:hAnsi="Palatino Linotype" w:cs="Arial"/>
        </w:rPr>
        <w:t xml:space="preserve"> </w:t>
      </w:r>
      <w:r w:rsidRPr="004A060B">
        <w:rPr>
          <w:rFonts w:ascii="Palatino Linotype" w:hAnsi="Palatino Linotype" w:cs="Arial"/>
        </w:rPr>
        <w:t>Municipios.</w:t>
      </w:r>
    </w:p>
    <w:p w:rsidR="005417DC" w:rsidRPr="004A060B"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4A060B">
        <w:rPr>
          <w:rFonts w:ascii="Palatino Linotype" w:eastAsia="Calibri" w:hAnsi="Palatino Linotype" w:cs="Arial"/>
        </w:rPr>
        <w:t>Así,</w:t>
      </w:r>
      <w:r w:rsidR="007F3A22" w:rsidRPr="004A060B">
        <w:rPr>
          <w:rFonts w:ascii="Palatino Linotype" w:eastAsia="Calibri" w:hAnsi="Palatino Linotype" w:cs="Arial"/>
        </w:rPr>
        <w:t xml:space="preserve"> </w:t>
      </w:r>
      <w:r w:rsidRPr="004A060B">
        <w:rPr>
          <w:rFonts w:ascii="Palatino Linotype" w:eastAsia="Calibri" w:hAnsi="Palatino Linotype" w:cs="Arial"/>
        </w:rPr>
        <w:t>con</w:t>
      </w:r>
      <w:r w:rsidR="007F3A22" w:rsidRPr="004A060B">
        <w:rPr>
          <w:rFonts w:ascii="Palatino Linotype" w:eastAsia="Calibri" w:hAnsi="Palatino Linotype" w:cs="Arial"/>
        </w:rPr>
        <w:t xml:space="preserve"> </w:t>
      </w:r>
      <w:r w:rsidRPr="004A060B">
        <w:rPr>
          <w:rFonts w:ascii="Palatino Linotype" w:hAnsi="Palatino Linotype" w:cs="Arial"/>
        </w:rPr>
        <w:t>fundamento</w:t>
      </w:r>
      <w:r w:rsidR="007F3A22" w:rsidRPr="004A060B">
        <w:rPr>
          <w:rFonts w:ascii="Palatino Linotype" w:eastAsia="Calibri" w:hAnsi="Palatino Linotype" w:cs="Arial"/>
        </w:rPr>
        <w:t xml:space="preserve"> </w:t>
      </w:r>
      <w:r w:rsidRPr="004A060B">
        <w:rPr>
          <w:rFonts w:ascii="Palatino Linotype" w:eastAsia="Calibri" w:hAnsi="Palatino Linotype" w:cs="Arial"/>
        </w:rPr>
        <w:t>en</w:t>
      </w:r>
      <w:r w:rsidR="007F3A22" w:rsidRPr="004A060B">
        <w:rPr>
          <w:rFonts w:ascii="Palatino Linotype" w:eastAsia="Calibri" w:hAnsi="Palatino Linotype" w:cs="Arial"/>
        </w:rPr>
        <w:t xml:space="preserve"> </w:t>
      </w:r>
      <w:r w:rsidRPr="004A060B">
        <w:rPr>
          <w:rFonts w:ascii="Palatino Linotype" w:eastAsia="Calibri" w:hAnsi="Palatino Linotype" w:cs="Arial"/>
        </w:rPr>
        <w:t>lo</w:t>
      </w:r>
      <w:r w:rsidR="007F3A22" w:rsidRPr="004A060B">
        <w:rPr>
          <w:rFonts w:ascii="Palatino Linotype" w:eastAsia="Calibri" w:hAnsi="Palatino Linotype" w:cs="Arial"/>
        </w:rPr>
        <w:t xml:space="preserve"> </w:t>
      </w:r>
      <w:r w:rsidRPr="004A060B">
        <w:rPr>
          <w:rFonts w:ascii="Palatino Linotype" w:eastAsia="Calibri" w:hAnsi="Palatino Linotype" w:cs="Arial"/>
        </w:rPr>
        <w:t>prescrito</w:t>
      </w:r>
      <w:r w:rsidR="007F3A22" w:rsidRPr="004A060B">
        <w:rPr>
          <w:rFonts w:ascii="Palatino Linotype" w:eastAsia="Calibri" w:hAnsi="Palatino Linotype" w:cs="Arial"/>
        </w:rPr>
        <w:t xml:space="preserve"> </w:t>
      </w:r>
      <w:r w:rsidRPr="004A060B">
        <w:rPr>
          <w:rFonts w:ascii="Palatino Linotype" w:eastAsia="Calibri" w:hAnsi="Palatino Linotype" w:cs="Arial"/>
        </w:rPr>
        <w:t>en</w:t>
      </w:r>
      <w:r w:rsidR="007F3A22" w:rsidRPr="004A060B">
        <w:rPr>
          <w:rFonts w:ascii="Palatino Linotype" w:eastAsia="Calibri" w:hAnsi="Palatino Linotype" w:cs="Arial"/>
        </w:rPr>
        <w:t xml:space="preserve"> </w:t>
      </w:r>
      <w:r w:rsidRPr="004A060B">
        <w:rPr>
          <w:rFonts w:ascii="Palatino Linotype" w:eastAsia="Calibri" w:hAnsi="Palatino Linotype" w:cs="Arial"/>
        </w:rPr>
        <w:t>los</w:t>
      </w:r>
      <w:r w:rsidR="007F3A22" w:rsidRPr="004A060B">
        <w:rPr>
          <w:rFonts w:ascii="Palatino Linotype" w:eastAsia="Calibri" w:hAnsi="Palatino Linotype" w:cs="Arial"/>
        </w:rPr>
        <w:t xml:space="preserve"> </w:t>
      </w:r>
      <w:r w:rsidRPr="004A060B">
        <w:rPr>
          <w:rFonts w:ascii="Palatino Linotype" w:eastAsia="Calibri" w:hAnsi="Palatino Linotype" w:cs="Arial"/>
        </w:rPr>
        <w:t>artículos</w:t>
      </w:r>
      <w:r w:rsidR="007F3A22" w:rsidRPr="004A060B">
        <w:rPr>
          <w:rFonts w:ascii="Palatino Linotype" w:eastAsia="Calibri" w:hAnsi="Palatino Linotype" w:cs="Arial"/>
        </w:rPr>
        <w:t xml:space="preserve"> </w:t>
      </w:r>
      <w:r w:rsidRPr="004A060B">
        <w:rPr>
          <w:rFonts w:ascii="Palatino Linotype" w:eastAsia="Calibri" w:hAnsi="Palatino Linotype" w:cs="Arial"/>
        </w:rPr>
        <w:t>5</w:t>
      </w:r>
      <w:r w:rsidR="009661B8" w:rsidRPr="004A060B">
        <w:rPr>
          <w:rFonts w:ascii="Palatino Linotype" w:eastAsia="Calibri" w:hAnsi="Palatino Linotype" w:cs="Arial"/>
        </w:rPr>
        <w:t>,</w:t>
      </w:r>
      <w:r w:rsidR="007F3A22" w:rsidRPr="004A060B">
        <w:rPr>
          <w:rFonts w:ascii="Palatino Linotype" w:eastAsia="Calibri" w:hAnsi="Palatino Linotype" w:cs="Arial"/>
        </w:rPr>
        <w:t xml:space="preserve"> </w:t>
      </w:r>
      <w:r w:rsidR="009B7E69" w:rsidRPr="004A060B">
        <w:rPr>
          <w:rFonts w:ascii="Palatino Linotype" w:hAnsi="Palatino Linotype"/>
        </w:rPr>
        <w:t>vigésimo</w:t>
      </w:r>
      <w:r w:rsidR="007F3A22" w:rsidRPr="004A060B">
        <w:rPr>
          <w:rFonts w:ascii="Palatino Linotype" w:hAnsi="Palatino Linotype"/>
        </w:rPr>
        <w:t xml:space="preserve"> </w:t>
      </w:r>
      <w:r w:rsidR="009B7E69" w:rsidRPr="004A060B">
        <w:rPr>
          <w:rFonts w:ascii="Palatino Linotype" w:hAnsi="Palatino Linotype"/>
        </w:rPr>
        <w:t>segundo,</w:t>
      </w:r>
      <w:r w:rsidR="007F3A22" w:rsidRPr="004A060B">
        <w:rPr>
          <w:rFonts w:ascii="Palatino Linotype" w:hAnsi="Palatino Linotype"/>
        </w:rPr>
        <w:t xml:space="preserve"> </w:t>
      </w:r>
      <w:r w:rsidR="009B7E69" w:rsidRPr="004A060B">
        <w:rPr>
          <w:rFonts w:ascii="Palatino Linotype" w:hAnsi="Palatino Linotype"/>
        </w:rPr>
        <w:t>vigésimo</w:t>
      </w:r>
      <w:r w:rsidR="007F3A22" w:rsidRPr="004A060B">
        <w:rPr>
          <w:rFonts w:ascii="Palatino Linotype" w:hAnsi="Palatino Linotype"/>
        </w:rPr>
        <w:t xml:space="preserve"> </w:t>
      </w:r>
      <w:r w:rsidR="009B7E69" w:rsidRPr="004A060B">
        <w:rPr>
          <w:rFonts w:ascii="Palatino Linotype" w:hAnsi="Palatino Linotype"/>
        </w:rPr>
        <w:t>tercero</w:t>
      </w:r>
      <w:r w:rsidR="007F3A22" w:rsidRPr="004A060B">
        <w:rPr>
          <w:rFonts w:ascii="Palatino Linotype" w:hAnsi="Palatino Linotype"/>
        </w:rPr>
        <w:t xml:space="preserve"> </w:t>
      </w:r>
      <w:r w:rsidR="009B7E69" w:rsidRPr="004A060B">
        <w:rPr>
          <w:rFonts w:ascii="Palatino Linotype" w:hAnsi="Palatino Linotype"/>
        </w:rPr>
        <w:t>y</w:t>
      </w:r>
      <w:r w:rsidR="007F3A22" w:rsidRPr="004A060B">
        <w:rPr>
          <w:rFonts w:ascii="Palatino Linotype" w:hAnsi="Palatino Linotype"/>
        </w:rPr>
        <w:t xml:space="preserve"> </w:t>
      </w:r>
      <w:r w:rsidR="009B7E69" w:rsidRPr="004A060B">
        <w:rPr>
          <w:rFonts w:ascii="Palatino Linotype" w:hAnsi="Palatino Linotype"/>
        </w:rPr>
        <w:t>vigésimo</w:t>
      </w:r>
      <w:r w:rsidR="007F3A22" w:rsidRPr="004A060B">
        <w:rPr>
          <w:rFonts w:ascii="Palatino Linotype" w:hAnsi="Palatino Linotype"/>
        </w:rPr>
        <w:t xml:space="preserve"> </w:t>
      </w:r>
      <w:r w:rsidR="009B7E69" w:rsidRPr="004A060B">
        <w:rPr>
          <w:rFonts w:ascii="Palatino Linotype" w:hAnsi="Palatino Linotype"/>
        </w:rPr>
        <w:t>cuarto</w:t>
      </w:r>
      <w:r w:rsidRPr="004A060B">
        <w:rPr>
          <w:rFonts w:ascii="Palatino Linotype" w:hAnsi="Palatino Linotype" w:cs="Arial"/>
        </w:rPr>
        <w:t>,</w:t>
      </w:r>
      <w:r w:rsidR="007F3A22" w:rsidRPr="004A060B">
        <w:rPr>
          <w:rFonts w:ascii="Palatino Linotype" w:hAnsi="Palatino Linotype"/>
        </w:rPr>
        <w:t xml:space="preserve"> </w:t>
      </w:r>
      <w:r w:rsidRPr="004A060B">
        <w:rPr>
          <w:rFonts w:ascii="Palatino Linotype" w:hAnsi="Palatino Linotype" w:cs="Arial"/>
        </w:rPr>
        <w:t>fracciones</w:t>
      </w:r>
      <w:r w:rsidR="007F3A22" w:rsidRPr="004A060B">
        <w:rPr>
          <w:rFonts w:ascii="Palatino Linotype" w:hAnsi="Palatino Linotype"/>
        </w:rPr>
        <w:t xml:space="preserve"> </w:t>
      </w:r>
      <w:r w:rsidRPr="004A060B">
        <w:rPr>
          <w:rFonts w:ascii="Palatino Linotype" w:hAnsi="Palatino Linotype"/>
        </w:rPr>
        <w:t>IV</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V</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Constitución</w:t>
      </w:r>
      <w:r w:rsidR="007F3A22" w:rsidRPr="004A060B">
        <w:rPr>
          <w:rFonts w:ascii="Palatino Linotype" w:eastAsia="Calibri" w:hAnsi="Palatino Linotype" w:cs="Arial"/>
        </w:rPr>
        <w:t xml:space="preserve"> </w:t>
      </w:r>
      <w:r w:rsidRPr="004A060B">
        <w:rPr>
          <w:rFonts w:ascii="Palatino Linotype" w:eastAsia="Calibri" w:hAnsi="Palatino Linotype" w:cs="Arial"/>
        </w:rPr>
        <w:t>Política</w:t>
      </w:r>
      <w:r w:rsidR="007F3A22" w:rsidRPr="004A060B">
        <w:rPr>
          <w:rFonts w:ascii="Palatino Linotype" w:eastAsia="Calibri" w:hAnsi="Palatino Linotype" w:cs="Arial"/>
        </w:rPr>
        <w:t xml:space="preserve"> </w:t>
      </w:r>
      <w:r w:rsidRPr="004A060B">
        <w:rPr>
          <w:rFonts w:ascii="Palatino Linotype" w:eastAsia="Calibri" w:hAnsi="Palatino Linotype" w:cs="Arial"/>
        </w:rPr>
        <w:t>del</w:t>
      </w:r>
      <w:r w:rsidR="007F3A22" w:rsidRPr="004A060B">
        <w:rPr>
          <w:rFonts w:ascii="Palatino Linotype" w:eastAsia="Calibri" w:hAnsi="Palatino Linotype" w:cs="Arial"/>
        </w:rPr>
        <w:t xml:space="preserve"> </w:t>
      </w:r>
      <w:r w:rsidRPr="004A060B">
        <w:rPr>
          <w:rFonts w:ascii="Palatino Linotype" w:eastAsia="Calibri" w:hAnsi="Palatino Linotype" w:cs="Arial"/>
        </w:rPr>
        <w:t>Estado</w:t>
      </w:r>
      <w:r w:rsidR="007F3A22" w:rsidRPr="004A060B">
        <w:rPr>
          <w:rFonts w:ascii="Palatino Linotype" w:eastAsia="Calibri" w:hAnsi="Palatino Linotype" w:cs="Arial"/>
        </w:rPr>
        <w:t xml:space="preserve"> </w:t>
      </w:r>
      <w:r w:rsidRPr="004A060B">
        <w:rPr>
          <w:rFonts w:ascii="Palatino Linotype" w:eastAsia="Calibri" w:hAnsi="Palatino Linotype" w:cs="Arial"/>
        </w:rPr>
        <w:t>Libre</w:t>
      </w:r>
      <w:r w:rsidR="007F3A22" w:rsidRPr="004A060B">
        <w:rPr>
          <w:rFonts w:ascii="Palatino Linotype" w:eastAsia="Calibri" w:hAnsi="Palatino Linotype" w:cs="Arial"/>
        </w:rPr>
        <w:t xml:space="preserve"> </w:t>
      </w:r>
      <w:r w:rsidRPr="004A060B">
        <w:rPr>
          <w:rFonts w:ascii="Palatino Linotype" w:eastAsia="Calibri" w:hAnsi="Palatino Linotype" w:cs="Arial"/>
        </w:rPr>
        <w:t>y</w:t>
      </w:r>
      <w:r w:rsidR="007F3A22" w:rsidRPr="004A060B">
        <w:rPr>
          <w:rFonts w:ascii="Palatino Linotype" w:eastAsia="Calibri" w:hAnsi="Palatino Linotype" w:cs="Arial"/>
        </w:rPr>
        <w:t xml:space="preserve"> </w:t>
      </w:r>
      <w:r w:rsidRPr="004A060B">
        <w:rPr>
          <w:rFonts w:ascii="Palatino Linotype" w:eastAsia="Calibri" w:hAnsi="Palatino Linotype" w:cs="Arial"/>
        </w:rPr>
        <w:t>Soberano</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México</w:t>
      </w:r>
      <w:r w:rsidR="007F3A22" w:rsidRPr="004A060B">
        <w:rPr>
          <w:rFonts w:ascii="Palatino Linotype" w:eastAsia="Calibri" w:hAnsi="Palatino Linotype" w:cs="Arial"/>
        </w:rPr>
        <w:t xml:space="preserve"> </w:t>
      </w:r>
      <w:r w:rsidRPr="004A060B">
        <w:rPr>
          <w:rFonts w:ascii="Palatino Linotype" w:eastAsia="Calibri" w:hAnsi="Palatino Linotype" w:cs="Arial"/>
        </w:rPr>
        <w:t>y</w:t>
      </w:r>
      <w:r w:rsidR="007F3A22" w:rsidRPr="004A060B">
        <w:rPr>
          <w:rFonts w:ascii="Palatino Linotype" w:eastAsia="Calibri" w:hAnsi="Palatino Linotype" w:cs="Arial"/>
        </w:rPr>
        <w:t xml:space="preserve"> </w:t>
      </w:r>
      <w:r w:rsidRPr="004A060B">
        <w:rPr>
          <w:rFonts w:ascii="Palatino Linotype" w:eastAsia="Calibri" w:hAnsi="Palatino Linotype" w:cs="Arial"/>
        </w:rPr>
        <w:t>los</w:t>
      </w:r>
      <w:r w:rsidR="007F3A22" w:rsidRPr="004A060B">
        <w:rPr>
          <w:rFonts w:ascii="Palatino Linotype" w:eastAsia="Calibri" w:hAnsi="Palatino Linotype" w:cs="Arial"/>
        </w:rPr>
        <w:t xml:space="preserve"> </w:t>
      </w:r>
      <w:r w:rsidRPr="004A060B">
        <w:rPr>
          <w:rFonts w:ascii="Palatino Linotype" w:eastAsia="Calibri" w:hAnsi="Palatino Linotype" w:cs="Arial"/>
        </w:rPr>
        <w:t>artículos</w:t>
      </w:r>
      <w:r w:rsidR="007F3A22" w:rsidRPr="004A060B">
        <w:rPr>
          <w:rFonts w:ascii="Palatino Linotype" w:eastAsia="Calibri" w:hAnsi="Palatino Linotype" w:cs="Arial"/>
        </w:rPr>
        <w:t xml:space="preserve"> </w:t>
      </w:r>
      <w:r w:rsidRPr="004A060B">
        <w:rPr>
          <w:rFonts w:ascii="Palatino Linotype" w:hAnsi="Palatino Linotype"/>
        </w:rPr>
        <w:t>2,</w:t>
      </w:r>
      <w:r w:rsidR="007F3A22" w:rsidRPr="004A060B">
        <w:rPr>
          <w:rFonts w:ascii="Palatino Linotype" w:hAnsi="Palatino Linotype"/>
        </w:rPr>
        <w:t xml:space="preserve"> </w:t>
      </w:r>
      <w:r w:rsidRPr="004A060B">
        <w:rPr>
          <w:rFonts w:ascii="Palatino Linotype" w:hAnsi="Palatino Linotype" w:cs="Arial"/>
        </w:rPr>
        <w:t>fracción</w:t>
      </w:r>
      <w:r w:rsidR="007F3A22" w:rsidRPr="004A060B">
        <w:rPr>
          <w:rFonts w:ascii="Palatino Linotype" w:hAnsi="Palatino Linotype"/>
        </w:rPr>
        <w:t xml:space="preserve"> </w:t>
      </w:r>
      <w:r w:rsidRPr="004A060B">
        <w:rPr>
          <w:rFonts w:ascii="Palatino Linotype" w:hAnsi="Palatino Linotype"/>
        </w:rPr>
        <w:t>II,</w:t>
      </w:r>
      <w:r w:rsidR="007F3A22" w:rsidRPr="004A060B">
        <w:rPr>
          <w:rFonts w:ascii="Palatino Linotype" w:hAnsi="Palatino Linotype"/>
        </w:rPr>
        <w:t xml:space="preserve"> </w:t>
      </w:r>
      <w:r w:rsidRPr="004A060B">
        <w:rPr>
          <w:rFonts w:ascii="Palatino Linotype" w:hAnsi="Palatino Linotype"/>
        </w:rPr>
        <w:t>9,</w:t>
      </w:r>
      <w:r w:rsidR="007F3A22" w:rsidRPr="004A060B">
        <w:rPr>
          <w:rFonts w:ascii="Palatino Linotype" w:hAnsi="Palatino Linotype"/>
        </w:rPr>
        <w:t xml:space="preserve"> </w:t>
      </w:r>
      <w:r w:rsidRPr="004A060B">
        <w:rPr>
          <w:rFonts w:ascii="Palatino Linotype" w:hAnsi="Palatino Linotype" w:cs="Arial"/>
          <w:lang w:val="es-ES_tradnl"/>
        </w:rPr>
        <w:t>29</w:t>
      </w:r>
      <w:r w:rsidRPr="004A060B">
        <w:rPr>
          <w:rFonts w:ascii="Palatino Linotype" w:hAnsi="Palatino Linotype"/>
        </w:rPr>
        <w:t>,</w:t>
      </w:r>
      <w:r w:rsidR="007F3A22" w:rsidRPr="004A060B">
        <w:rPr>
          <w:rFonts w:ascii="Palatino Linotype" w:hAnsi="Palatino Linotype"/>
        </w:rPr>
        <w:t xml:space="preserve"> </w:t>
      </w:r>
      <w:r w:rsidRPr="004A060B">
        <w:rPr>
          <w:rFonts w:ascii="Palatino Linotype" w:hAnsi="Palatino Linotype"/>
        </w:rPr>
        <w:t>36,</w:t>
      </w:r>
      <w:r w:rsidR="007F3A22" w:rsidRPr="004A060B">
        <w:rPr>
          <w:rFonts w:ascii="Palatino Linotype" w:hAnsi="Palatino Linotype"/>
        </w:rPr>
        <w:t xml:space="preserve"> </w:t>
      </w:r>
      <w:r w:rsidRPr="004A060B">
        <w:rPr>
          <w:rFonts w:ascii="Palatino Linotype" w:hAnsi="Palatino Linotype"/>
        </w:rPr>
        <w:t>fracciones</w:t>
      </w:r>
      <w:r w:rsidR="007F3A22" w:rsidRPr="004A060B">
        <w:rPr>
          <w:rFonts w:ascii="Palatino Linotype" w:hAnsi="Palatino Linotype"/>
        </w:rPr>
        <w:t xml:space="preserve"> </w:t>
      </w:r>
      <w:r w:rsidRPr="004A060B">
        <w:rPr>
          <w:rFonts w:ascii="Palatino Linotype" w:hAnsi="Palatino Linotype"/>
        </w:rPr>
        <w:t>I</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II,</w:t>
      </w:r>
      <w:r w:rsidR="007F3A22" w:rsidRPr="004A060B">
        <w:rPr>
          <w:rFonts w:ascii="Palatino Linotype" w:hAnsi="Palatino Linotype"/>
        </w:rPr>
        <w:t xml:space="preserve"> </w:t>
      </w:r>
      <w:r w:rsidRPr="004A060B">
        <w:rPr>
          <w:rFonts w:ascii="Palatino Linotype" w:hAnsi="Palatino Linotype"/>
        </w:rPr>
        <w:t>176,</w:t>
      </w:r>
      <w:r w:rsidR="007F3A22" w:rsidRPr="004A060B">
        <w:rPr>
          <w:rFonts w:ascii="Palatino Linotype" w:hAnsi="Palatino Linotype"/>
        </w:rPr>
        <w:t xml:space="preserve"> </w:t>
      </w:r>
      <w:r w:rsidRPr="004A060B">
        <w:rPr>
          <w:rFonts w:ascii="Palatino Linotype" w:hAnsi="Palatino Linotype"/>
        </w:rPr>
        <w:t>178,</w:t>
      </w:r>
      <w:r w:rsidR="007F3A22" w:rsidRPr="004A060B">
        <w:rPr>
          <w:rFonts w:ascii="Palatino Linotype" w:hAnsi="Palatino Linotype"/>
        </w:rPr>
        <w:t xml:space="preserve"> </w:t>
      </w:r>
      <w:r w:rsidRPr="004A060B">
        <w:rPr>
          <w:rFonts w:ascii="Palatino Linotype" w:hAnsi="Palatino Linotype"/>
        </w:rPr>
        <w:t>179,</w:t>
      </w:r>
      <w:r w:rsidR="007F3A22" w:rsidRPr="004A060B">
        <w:rPr>
          <w:rFonts w:ascii="Palatino Linotype" w:hAnsi="Palatino Linotype"/>
        </w:rPr>
        <w:t xml:space="preserve"> </w:t>
      </w:r>
      <w:r w:rsidRPr="004A060B">
        <w:rPr>
          <w:rFonts w:ascii="Palatino Linotype" w:hAnsi="Palatino Linotype"/>
        </w:rPr>
        <w:t>181,</w:t>
      </w:r>
      <w:r w:rsidR="007F3A22" w:rsidRPr="004A060B">
        <w:rPr>
          <w:rFonts w:ascii="Palatino Linotype" w:hAnsi="Palatino Linotype"/>
        </w:rPr>
        <w:t xml:space="preserve"> </w:t>
      </w:r>
      <w:r w:rsidRPr="004A060B">
        <w:rPr>
          <w:rFonts w:ascii="Palatino Linotype" w:hAnsi="Palatino Linotype"/>
        </w:rPr>
        <w:t>185,</w:t>
      </w:r>
      <w:r w:rsidR="007F3A22" w:rsidRPr="004A060B">
        <w:rPr>
          <w:rFonts w:ascii="Palatino Linotype" w:hAnsi="Palatino Linotype"/>
        </w:rPr>
        <w:t xml:space="preserve"> </w:t>
      </w:r>
      <w:r w:rsidRPr="004A060B">
        <w:rPr>
          <w:rFonts w:ascii="Palatino Linotype" w:hAnsi="Palatino Linotype"/>
        </w:rPr>
        <w:t>fracción</w:t>
      </w:r>
      <w:r w:rsidR="007F3A22" w:rsidRPr="004A060B">
        <w:rPr>
          <w:rFonts w:ascii="Palatino Linotype" w:hAnsi="Palatino Linotype"/>
        </w:rPr>
        <w:t xml:space="preserve"> </w:t>
      </w:r>
      <w:r w:rsidRPr="004A060B">
        <w:rPr>
          <w:rFonts w:ascii="Palatino Linotype" w:hAnsi="Palatino Linotype"/>
        </w:rPr>
        <w:t>I,</w:t>
      </w:r>
      <w:r w:rsidR="007F3A22" w:rsidRPr="004A060B">
        <w:rPr>
          <w:rFonts w:ascii="Palatino Linotype" w:hAnsi="Palatino Linotype"/>
        </w:rPr>
        <w:t xml:space="preserve"> </w:t>
      </w:r>
      <w:r w:rsidRPr="004A060B">
        <w:rPr>
          <w:rFonts w:ascii="Palatino Linotype" w:hAnsi="Palatino Linotype"/>
        </w:rPr>
        <w:t>186</w:t>
      </w:r>
      <w:r w:rsidR="007F3A22" w:rsidRPr="004A060B">
        <w:rPr>
          <w:rFonts w:ascii="Palatino Linotype" w:hAnsi="Palatino Linotype"/>
        </w:rPr>
        <w:t xml:space="preserve"> </w:t>
      </w:r>
      <w:r w:rsidRPr="004A060B">
        <w:rPr>
          <w:rFonts w:ascii="Palatino Linotype" w:hAnsi="Palatino Linotype"/>
        </w:rPr>
        <w:t>y</w:t>
      </w:r>
      <w:r w:rsidR="007F3A22" w:rsidRPr="004A060B">
        <w:rPr>
          <w:rFonts w:ascii="Palatino Linotype" w:hAnsi="Palatino Linotype"/>
        </w:rPr>
        <w:t xml:space="preserve"> </w:t>
      </w:r>
      <w:r w:rsidRPr="004A060B">
        <w:rPr>
          <w:rFonts w:ascii="Palatino Linotype" w:hAnsi="Palatino Linotype"/>
        </w:rPr>
        <w:t>188</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Ley</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Transparencia</w:t>
      </w:r>
      <w:r w:rsidR="007F3A22" w:rsidRPr="004A060B">
        <w:rPr>
          <w:rFonts w:ascii="Palatino Linotype" w:eastAsia="Calibri" w:hAnsi="Palatino Linotype" w:cs="Arial"/>
        </w:rPr>
        <w:t xml:space="preserve"> </w:t>
      </w:r>
      <w:r w:rsidRPr="004A060B">
        <w:rPr>
          <w:rFonts w:ascii="Palatino Linotype" w:eastAsia="Calibri" w:hAnsi="Palatino Linotype" w:cs="Arial"/>
        </w:rPr>
        <w:t>y</w:t>
      </w:r>
      <w:r w:rsidR="007F3A22" w:rsidRPr="004A060B">
        <w:rPr>
          <w:rFonts w:ascii="Palatino Linotype" w:eastAsia="Calibri" w:hAnsi="Palatino Linotype" w:cs="Arial"/>
        </w:rPr>
        <w:t xml:space="preserve"> </w:t>
      </w:r>
      <w:r w:rsidRPr="004A060B">
        <w:rPr>
          <w:rFonts w:ascii="Palatino Linotype" w:eastAsia="Calibri" w:hAnsi="Palatino Linotype" w:cs="Arial"/>
        </w:rPr>
        <w:t>Acceso</w:t>
      </w:r>
      <w:r w:rsidR="007F3A22" w:rsidRPr="004A060B">
        <w:rPr>
          <w:rFonts w:ascii="Palatino Linotype" w:eastAsia="Calibri" w:hAnsi="Palatino Linotype" w:cs="Arial"/>
        </w:rPr>
        <w:t xml:space="preserve"> </w:t>
      </w:r>
      <w:r w:rsidRPr="004A060B">
        <w:rPr>
          <w:rFonts w:ascii="Palatino Linotype" w:eastAsia="Calibri" w:hAnsi="Palatino Linotype" w:cs="Arial"/>
        </w:rPr>
        <w:t>a</w:t>
      </w:r>
      <w:r w:rsidR="007F3A22" w:rsidRPr="004A060B">
        <w:rPr>
          <w:rFonts w:ascii="Palatino Linotype" w:eastAsia="Calibri" w:hAnsi="Palatino Linotype" w:cs="Arial"/>
        </w:rPr>
        <w:t xml:space="preserve"> </w:t>
      </w:r>
      <w:r w:rsidRPr="004A060B">
        <w:rPr>
          <w:rFonts w:ascii="Palatino Linotype" w:eastAsia="Calibri" w:hAnsi="Palatino Linotype" w:cs="Arial"/>
        </w:rPr>
        <w:t>la</w:t>
      </w:r>
      <w:r w:rsidR="007F3A22" w:rsidRPr="004A060B">
        <w:rPr>
          <w:rFonts w:ascii="Palatino Linotype" w:eastAsia="Calibri" w:hAnsi="Palatino Linotype" w:cs="Arial"/>
        </w:rPr>
        <w:t xml:space="preserve"> </w:t>
      </w:r>
      <w:r w:rsidRPr="004A060B">
        <w:rPr>
          <w:rFonts w:ascii="Palatino Linotype" w:eastAsia="Calibri" w:hAnsi="Palatino Linotype" w:cs="Arial"/>
        </w:rPr>
        <w:t>Información</w:t>
      </w:r>
      <w:r w:rsidR="007F3A22" w:rsidRPr="004A060B">
        <w:rPr>
          <w:rFonts w:ascii="Palatino Linotype" w:eastAsia="Calibri" w:hAnsi="Palatino Linotype" w:cs="Arial"/>
        </w:rPr>
        <w:t xml:space="preserve"> </w:t>
      </w:r>
      <w:r w:rsidRPr="004A060B">
        <w:rPr>
          <w:rFonts w:ascii="Palatino Linotype" w:eastAsia="Calibri" w:hAnsi="Palatino Linotype" w:cs="Arial"/>
        </w:rPr>
        <w:t>Pública</w:t>
      </w:r>
      <w:r w:rsidR="007F3A22" w:rsidRPr="004A060B">
        <w:rPr>
          <w:rFonts w:ascii="Palatino Linotype" w:eastAsia="Calibri" w:hAnsi="Palatino Linotype" w:cs="Arial"/>
        </w:rPr>
        <w:t xml:space="preserve"> </w:t>
      </w:r>
      <w:r w:rsidRPr="004A060B">
        <w:rPr>
          <w:rFonts w:ascii="Palatino Linotype" w:eastAsia="Calibri" w:hAnsi="Palatino Linotype" w:cs="Arial"/>
        </w:rPr>
        <w:t>del</w:t>
      </w:r>
      <w:r w:rsidR="007F3A22" w:rsidRPr="004A060B">
        <w:rPr>
          <w:rFonts w:ascii="Palatino Linotype" w:eastAsia="Calibri" w:hAnsi="Palatino Linotype" w:cs="Arial"/>
        </w:rPr>
        <w:t xml:space="preserve"> </w:t>
      </w:r>
      <w:r w:rsidRPr="004A060B">
        <w:rPr>
          <w:rFonts w:ascii="Palatino Linotype" w:eastAsia="Calibri" w:hAnsi="Palatino Linotype" w:cs="Arial"/>
        </w:rPr>
        <w:t>Estado</w:t>
      </w:r>
      <w:r w:rsidR="007F3A22" w:rsidRPr="004A060B">
        <w:rPr>
          <w:rFonts w:ascii="Palatino Linotype" w:eastAsia="Calibri" w:hAnsi="Palatino Linotype" w:cs="Arial"/>
        </w:rPr>
        <w:t xml:space="preserve"> </w:t>
      </w:r>
      <w:r w:rsidRPr="004A060B">
        <w:rPr>
          <w:rFonts w:ascii="Palatino Linotype" w:eastAsia="Calibri" w:hAnsi="Palatino Linotype" w:cs="Arial"/>
        </w:rPr>
        <w:t>de</w:t>
      </w:r>
      <w:r w:rsidR="007F3A22" w:rsidRPr="004A060B">
        <w:rPr>
          <w:rFonts w:ascii="Palatino Linotype" w:eastAsia="Calibri" w:hAnsi="Palatino Linotype" w:cs="Arial"/>
        </w:rPr>
        <w:t xml:space="preserve"> </w:t>
      </w:r>
      <w:r w:rsidRPr="004A060B">
        <w:rPr>
          <w:rFonts w:ascii="Palatino Linotype" w:eastAsia="Calibri" w:hAnsi="Palatino Linotype" w:cs="Arial"/>
        </w:rPr>
        <w:t>México</w:t>
      </w:r>
      <w:r w:rsidR="007F3A22" w:rsidRPr="004A060B">
        <w:rPr>
          <w:rFonts w:ascii="Palatino Linotype" w:eastAsia="Calibri" w:hAnsi="Palatino Linotype" w:cs="Arial"/>
        </w:rPr>
        <w:t xml:space="preserve"> </w:t>
      </w:r>
      <w:r w:rsidRPr="004A060B">
        <w:rPr>
          <w:rFonts w:ascii="Palatino Linotype" w:eastAsia="Calibri" w:hAnsi="Palatino Linotype" w:cs="Arial"/>
        </w:rPr>
        <w:t>y</w:t>
      </w:r>
      <w:r w:rsidR="007F3A22" w:rsidRPr="004A060B">
        <w:rPr>
          <w:rFonts w:ascii="Palatino Linotype" w:eastAsia="Calibri" w:hAnsi="Palatino Linotype" w:cs="Arial"/>
        </w:rPr>
        <w:t xml:space="preserve"> </w:t>
      </w:r>
      <w:r w:rsidRPr="004A060B">
        <w:rPr>
          <w:rFonts w:ascii="Palatino Linotype" w:hAnsi="Palatino Linotype" w:cs="Arial"/>
        </w:rPr>
        <w:t>Municipios</w:t>
      </w:r>
      <w:r w:rsidRPr="004A060B">
        <w:rPr>
          <w:rFonts w:ascii="Palatino Linotype" w:eastAsia="Calibri" w:hAnsi="Palatino Linotype" w:cs="Arial"/>
        </w:rPr>
        <w:t>,</w:t>
      </w:r>
      <w:r w:rsidR="007F3A22" w:rsidRPr="004A060B">
        <w:rPr>
          <w:rFonts w:ascii="Palatino Linotype" w:eastAsia="Calibri" w:hAnsi="Palatino Linotype" w:cs="Arial"/>
        </w:rPr>
        <w:t xml:space="preserve"> </w:t>
      </w:r>
      <w:r w:rsidRPr="004A060B">
        <w:rPr>
          <w:rFonts w:ascii="Palatino Linotype" w:hAnsi="Palatino Linotype"/>
        </w:rPr>
        <w:t>este</w:t>
      </w:r>
      <w:r w:rsidR="007F3A22" w:rsidRPr="004A060B">
        <w:rPr>
          <w:rFonts w:ascii="Palatino Linotype" w:eastAsia="Calibri" w:hAnsi="Palatino Linotype" w:cs="Arial"/>
        </w:rPr>
        <w:t xml:space="preserve"> </w:t>
      </w:r>
      <w:r w:rsidRPr="004A060B">
        <w:rPr>
          <w:rFonts w:ascii="Palatino Linotype" w:eastAsia="Calibri" w:hAnsi="Palatino Linotype" w:cs="Arial"/>
        </w:rPr>
        <w:t>Pleno:</w:t>
      </w:r>
    </w:p>
    <w:p w:rsidR="009377D0" w:rsidRPr="004A060B" w:rsidRDefault="009377D0" w:rsidP="0000058D">
      <w:pPr>
        <w:spacing w:before="240" w:after="100" w:afterAutospacing="1" w:line="276" w:lineRule="auto"/>
        <w:jc w:val="center"/>
        <w:rPr>
          <w:rFonts w:ascii="Palatino Linotype" w:hAnsi="Palatino Linotype"/>
          <w:b/>
          <w:bCs/>
          <w:spacing w:val="60"/>
          <w:sz w:val="28"/>
        </w:rPr>
      </w:pPr>
      <w:r w:rsidRPr="004A060B">
        <w:rPr>
          <w:rFonts w:ascii="Palatino Linotype" w:hAnsi="Palatino Linotype"/>
          <w:b/>
          <w:bCs/>
          <w:spacing w:val="60"/>
          <w:sz w:val="28"/>
        </w:rPr>
        <w:t>RESUELVE</w:t>
      </w:r>
    </w:p>
    <w:p w:rsidR="007F3A22" w:rsidRPr="004A060B"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4A060B">
        <w:rPr>
          <w:rFonts w:ascii="Palatino Linotype" w:hAnsi="Palatino Linotype" w:cs="Arial"/>
        </w:rPr>
        <w:t>Resultan</w:t>
      </w:r>
      <w:r w:rsidR="007F3A22" w:rsidRPr="004A060B">
        <w:rPr>
          <w:rFonts w:ascii="Palatino Linotype" w:hAnsi="Palatino Linotype" w:cs="Arial"/>
        </w:rPr>
        <w:t xml:space="preserve"> </w:t>
      </w:r>
      <w:r w:rsidR="001166B5" w:rsidRPr="004A060B">
        <w:rPr>
          <w:rFonts w:ascii="Palatino Linotype" w:hAnsi="Palatino Linotype" w:cs="Arial"/>
          <w:b/>
        </w:rPr>
        <w:t>f</w:t>
      </w:r>
      <w:r w:rsidRPr="004A060B">
        <w:rPr>
          <w:rFonts w:ascii="Palatino Linotype" w:hAnsi="Palatino Linotype" w:cs="Arial"/>
          <w:b/>
        </w:rPr>
        <w:t>undadas</w:t>
      </w:r>
      <w:r w:rsidR="007F3A22" w:rsidRPr="004A060B">
        <w:rPr>
          <w:rFonts w:ascii="Palatino Linotype" w:hAnsi="Palatino Linotype" w:cs="Arial"/>
        </w:rPr>
        <w:t xml:space="preserve"> </w:t>
      </w:r>
      <w:r w:rsidRPr="004A060B">
        <w:rPr>
          <w:rFonts w:ascii="Palatino Linotype" w:hAnsi="Palatino Linotype" w:cs="Arial"/>
        </w:rPr>
        <w:t>las</w:t>
      </w:r>
      <w:r w:rsidR="007F3A22" w:rsidRPr="004A060B">
        <w:rPr>
          <w:rFonts w:ascii="Palatino Linotype" w:hAnsi="Palatino Linotype" w:cs="Arial"/>
        </w:rPr>
        <w:t xml:space="preserve"> </w:t>
      </w:r>
      <w:r w:rsidRPr="004A060B">
        <w:rPr>
          <w:rFonts w:ascii="Palatino Linotype" w:hAnsi="Palatino Linotype"/>
          <w:shd w:val="clear" w:color="auto" w:fill="FFFFFF"/>
        </w:rPr>
        <w:t>razones</w:t>
      </w:r>
      <w:r w:rsidR="007F3A22" w:rsidRPr="004A060B">
        <w:rPr>
          <w:rFonts w:ascii="Palatino Linotype" w:hAnsi="Palatino Linotype" w:cs="Arial"/>
        </w:rPr>
        <w:t xml:space="preserve"> </w:t>
      </w:r>
      <w:r w:rsidRPr="004A060B">
        <w:rPr>
          <w:rFonts w:ascii="Palatino Linotype" w:hAnsi="Palatino Linotype" w:cs="Arial"/>
        </w:rPr>
        <w:t>o</w:t>
      </w:r>
      <w:r w:rsidR="007F3A22" w:rsidRPr="004A060B">
        <w:rPr>
          <w:rFonts w:ascii="Palatino Linotype" w:hAnsi="Palatino Linotype" w:cs="Arial"/>
        </w:rPr>
        <w:t xml:space="preserve"> </w:t>
      </w:r>
      <w:r w:rsidRPr="004A060B">
        <w:rPr>
          <w:rFonts w:ascii="Palatino Linotype" w:hAnsi="Palatino Linotype" w:cs="Arial"/>
        </w:rPr>
        <w:t>motivos</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inconformidad</w:t>
      </w:r>
      <w:r w:rsidR="007F3A22" w:rsidRPr="004A060B">
        <w:rPr>
          <w:rFonts w:ascii="Palatino Linotype" w:hAnsi="Palatino Linotype" w:cs="Arial"/>
        </w:rPr>
        <w:t xml:space="preserve"> </w:t>
      </w:r>
      <w:r w:rsidRPr="004A060B">
        <w:rPr>
          <w:rFonts w:ascii="Palatino Linotype" w:hAnsi="Palatino Linotype" w:cs="Arial"/>
        </w:rPr>
        <w:t>hechas</w:t>
      </w:r>
      <w:r w:rsidR="007F3A22" w:rsidRPr="004A060B">
        <w:rPr>
          <w:rFonts w:ascii="Palatino Linotype" w:hAnsi="Palatino Linotype" w:cs="Arial"/>
        </w:rPr>
        <w:t xml:space="preserve"> </w:t>
      </w:r>
      <w:r w:rsidRPr="004A060B">
        <w:rPr>
          <w:rFonts w:ascii="Palatino Linotype" w:hAnsi="Palatino Linotype" w:cs="Arial"/>
        </w:rPr>
        <w:t>valer</w:t>
      </w:r>
      <w:r w:rsidR="007F3A22" w:rsidRPr="004A060B">
        <w:rPr>
          <w:rFonts w:ascii="Palatino Linotype" w:hAnsi="Palatino Linotype" w:cs="Arial"/>
        </w:rPr>
        <w:t xml:space="preserve"> </w:t>
      </w:r>
      <w:r w:rsidRPr="004A060B">
        <w:rPr>
          <w:rFonts w:ascii="Palatino Linotype" w:hAnsi="Palatino Linotype" w:cs="Arial"/>
        </w:rPr>
        <w:t>por</w:t>
      </w:r>
      <w:r w:rsidR="007F3A22" w:rsidRPr="004A060B">
        <w:rPr>
          <w:rFonts w:ascii="Palatino Linotype" w:hAnsi="Palatino Linotype" w:cs="Arial"/>
        </w:rPr>
        <w:t xml:space="preserve"> </w:t>
      </w:r>
      <w:r w:rsidR="00AD3764" w:rsidRPr="004A060B">
        <w:rPr>
          <w:rFonts w:ascii="Palatino Linotype" w:eastAsia="Calibri" w:hAnsi="Palatino Linotype"/>
          <w:b/>
          <w:szCs w:val="22"/>
          <w:lang w:eastAsia="en-US"/>
        </w:rPr>
        <w:t>EL</w:t>
      </w:r>
      <w:r w:rsidR="007F3A22" w:rsidRPr="004A060B">
        <w:rPr>
          <w:rFonts w:ascii="Palatino Linotype" w:eastAsia="Calibri" w:hAnsi="Palatino Linotype"/>
          <w:b/>
          <w:szCs w:val="22"/>
          <w:lang w:eastAsia="en-US"/>
        </w:rPr>
        <w:t xml:space="preserve"> </w:t>
      </w:r>
      <w:r w:rsidR="00AD3764" w:rsidRPr="004A060B">
        <w:rPr>
          <w:rFonts w:ascii="Palatino Linotype" w:eastAsia="Calibri" w:hAnsi="Palatino Linotype"/>
          <w:b/>
          <w:szCs w:val="22"/>
          <w:lang w:eastAsia="en-US"/>
        </w:rPr>
        <w:t>RECURRENTE</w:t>
      </w:r>
      <w:r w:rsidRPr="004A060B">
        <w:rPr>
          <w:rFonts w:ascii="Palatino Linotype" w:hAnsi="Palatino Linotype" w:cs="Arial"/>
          <w:b/>
        </w:rPr>
        <w:t>,</w:t>
      </w:r>
      <w:r w:rsidR="007F3A22" w:rsidRPr="004A060B">
        <w:rPr>
          <w:rFonts w:ascii="Palatino Linotype" w:hAnsi="Palatino Linotype" w:cs="Arial"/>
        </w:rPr>
        <w:t xml:space="preserve"> </w:t>
      </w:r>
      <w:r w:rsidRPr="004A060B">
        <w:rPr>
          <w:rFonts w:ascii="Palatino Linotype" w:hAnsi="Palatino Linotype" w:cs="Arial"/>
        </w:rPr>
        <w:t>en</w:t>
      </w:r>
      <w:r w:rsidR="007F3A22" w:rsidRPr="004A060B">
        <w:rPr>
          <w:rFonts w:ascii="Palatino Linotype" w:hAnsi="Palatino Linotype" w:cs="Arial"/>
        </w:rPr>
        <w:t xml:space="preserve"> </w:t>
      </w:r>
      <w:r w:rsidRPr="004A060B">
        <w:rPr>
          <w:rFonts w:ascii="Palatino Linotype" w:hAnsi="Palatino Linotype" w:cs="Arial"/>
        </w:rPr>
        <w:t>términos</w:t>
      </w:r>
      <w:r w:rsidR="007F3A22" w:rsidRPr="004A060B">
        <w:rPr>
          <w:rFonts w:ascii="Palatino Linotype" w:hAnsi="Palatino Linotype" w:cs="Arial"/>
        </w:rPr>
        <w:t xml:space="preserve"> </w:t>
      </w:r>
      <w:r w:rsidRPr="004A060B">
        <w:rPr>
          <w:rFonts w:ascii="Palatino Linotype" w:hAnsi="Palatino Linotype" w:cs="Arial"/>
        </w:rPr>
        <w:t>del</w:t>
      </w:r>
      <w:r w:rsidR="007F3A22" w:rsidRPr="004A060B">
        <w:rPr>
          <w:rFonts w:ascii="Palatino Linotype" w:hAnsi="Palatino Linotype" w:cs="Arial"/>
        </w:rPr>
        <w:t xml:space="preserve"> </w:t>
      </w:r>
      <w:r w:rsidRPr="004A060B">
        <w:rPr>
          <w:rFonts w:ascii="Palatino Linotype" w:hAnsi="Palatino Linotype" w:cs="Arial"/>
        </w:rPr>
        <w:t>Considerando</w:t>
      </w:r>
      <w:r w:rsidR="007F3A22" w:rsidRPr="004A060B">
        <w:rPr>
          <w:rFonts w:ascii="Palatino Linotype" w:hAnsi="Palatino Linotype" w:cs="Arial"/>
        </w:rPr>
        <w:t xml:space="preserve"> </w:t>
      </w:r>
      <w:r w:rsidRPr="004A060B">
        <w:rPr>
          <w:rFonts w:ascii="Palatino Linotype" w:hAnsi="Palatino Linotype" w:cs="Arial"/>
          <w:b/>
        </w:rPr>
        <w:t>QUINTO</w:t>
      </w:r>
      <w:r w:rsidR="007F3A22" w:rsidRPr="004A060B">
        <w:rPr>
          <w:rFonts w:ascii="Palatino Linotype" w:hAnsi="Palatino Linotype" w:cs="Arial"/>
        </w:rPr>
        <w:t xml:space="preserve"> </w:t>
      </w:r>
      <w:r w:rsidRPr="004A060B">
        <w:rPr>
          <w:rFonts w:ascii="Palatino Linotype" w:hAnsi="Palatino Linotype" w:cs="Arial"/>
        </w:rPr>
        <w:t>de</w:t>
      </w:r>
      <w:r w:rsidR="007F3A22" w:rsidRPr="004A060B">
        <w:rPr>
          <w:rFonts w:ascii="Palatino Linotype" w:hAnsi="Palatino Linotype" w:cs="Arial"/>
        </w:rPr>
        <w:t xml:space="preserve"> </w:t>
      </w:r>
      <w:r w:rsidRPr="004A060B">
        <w:rPr>
          <w:rFonts w:ascii="Palatino Linotype" w:hAnsi="Palatino Linotype" w:cs="Arial"/>
        </w:rPr>
        <w:t>la</w:t>
      </w:r>
      <w:r w:rsidR="007F3A22" w:rsidRPr="004A060B">
        <w:rPr>
          <w:rFonts w:ascii="Palatino Linotype" w:hAnsi="Palatino Linotype" w:cs="Arial"/>
        </w:rPr>
        <w:t xml:space="preserve"> </w:t>
      </w:r>
      <w:r w:rsidRPr="004A060B">
        <w:rPr>
          <w:rFonts w:ascii="Palatino Linotype" w:hAnsi="Palatino Linotype" w:cs="Arial"/>
        </w:rPr>
        <w:t>presente</w:t>
      </w:r>
      <w:r w:rsidR="007F3A22" w:rsidRPr="004A060B">
        <w:rPr>
          <w:rFonts w:ascii="Palatino Linotype" w:hAnsi="Palatino Linotype" w:cs="Arial"/>
        </w:rPr>
        <w:t xml:space="preserve"> </w:t>
      </w:r>
      <w:r w:rsidRPr="004A060B">
        <w:rPr>
          <w:rFonts w:ascii="Palatino Linotype" w:hAnsi="Palatino Linotype" w:cs="Arial"/>
        </w:rPr>
        <w:t>resolución.</w:t>
      </w:r>
    </w:p>
    <w:p w:rsidR="007F3A22" w:rsidRPr="004A060B" w:rsidRDefault="007F3A22" w:rsidP="00CE431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4A060B">
        <w:rPr>
          <w:rFonts w:ascii="Palatino Linotype" w:hAnsi="Palatino Linotype"/>
          <w:color w:val="222222"/>
          <w:lang w:eastAsia="es-MX"/>
        </w:rPr>
        <w:t>Se</w:t>
      </w:r>
      <w:r w:rsidRPr="004A060B">
        <w:rPr>
          <w:rFonts w:ascii="Palatino Linotype" w:hAnsi="Palatino Linotype"/>
          <w:b/>
          <w:bCs/>
          <w:color w:val="222222"/>
          <w:lang w:eastAsia="es-MX"/>
        </w:rPr>
        <w:t xml:space="preserve"> ORDENA </w:t>
      </w:r>
      <w:r w:rsidRPr="004A060B">
        <w:rPr>
          <w:rFonts w:ascii="Palatino Linotype" w:hAnsi="Palatino Linotype"/>
          <w:color w:val="222222"/>
          <w:lang w:eastAsia="es-MX"/>
        </w:rPr>
        <w:t xml:space="preserve">al </w:t>
      </w:r>
      <w:r w:rsidRPr="004A060B">
        <w:rPr>
          <w:rFonts w:ascii="Palatino Linotype" w:hAnsi="Palatino Linotype"/>
          <w:b/>
          <w:bCs/>
          <w:color w:val="222222"/>
          <w:lang w:eastAsia="es-MX"/>
        </w:rPr>
        <w:t xml:space="preserve">SUJETO OBLIGADO </w:t>
      </w:r>
      <w:r w:rsidRPr="004A060B">
        <w:rPr>
          <w:rFonts w:ascii="Palatino Linotype" w:hAnsi="Palatino Linotype"/>
          <w:color w:val="222222"/>
          <w:lang w:eastAsia="es-MX"/>
        </w:rPr>
        <w:t>dé trámite a la</w:t>
      </w:r>
      <w:r w:rsidR="009A5E79" w:rsidRPr="004A060B">
        <w:rPr>
          <w:rFonts w:ascii="Palatino Linotype" w:hAnsi="Palatino Linotype"/>
          <w:color w:val="222222"/>
          <w:lang w:eastAsia="es-MX"/>
        </w:rPr>
        <w:t>s</w:t>
      </w:r>
      <w:r w:rsidRPr="004A060B">
        <w:rPr>
          <w:rFonts w:ascii="Palatino Linotype" w:hAnsi="Palatino Linotype"/>
          <w:color w:val="222222"/>
          <w:lang w:eastAsia="es-MX"/>
        </w:rPr>
        <w:t xml:space="preserve"> solicitud</w:t>
      </w:r>
      <w:r w:rsidR="009A5E79" w:rsidRPr="004A060B">
        <w:rPr>
          <w:rFonts w:ascii="Palatino Linotype" w:hAnsi="Palatino Linotype"/>
          <w:color w:val="222222"/>
          <w:lang w:eastAsia="es-MX"/>
        </w:rPr>
        <w:t>es</w:t>
      </w:r>
      <w:r w:rsidRPr="004A060B">
        <w:rPr>
          <w:rFonts w:ascii="Palatino Linotype" w:hAnsi="Palatino Linotype"/>
          <w:color w:val="222222"/>
          <w:lang w:eastAsia="es-MX"/>
        </w:rPr>
        <w:t xml:space="preserve"> de acceso a la información pública número</w:t>
      </w:r>
      <w:r w:rsidR="009A5E79" w:rsidRPr="004A060B">
        <w:rPr>
          <w:rFonts w:ascii="Palatino Linotype" w:hAnsi="Palatino Linotype"/>
          <w:color w:val="222222"/>
          <w:lang w:eastAsia="es-MX"/>
        </w:rPr>
        <w:t>s</w:t>
      </w:r>
      <w:r w:rsidRPr="004A060B">
        <w:rPr>
          <w:rFonts w:ascii="Palatino Linotype" w:hAnsi="Palatino Linotype"/>
          <w:color w:val="222222"/>
          <w:lang w:eastAsia="es-MX"/>
        </w:rPr>
        <w:t xml:space="preserve"> </w:t>
      </w:r>
      <w:r w:rsidR="00CE4315" w:rsidRPr="004A060B">
        <w:rPr>
          <w:rFonts w:ascii="Palatino Linotype" w:hAnsi="Palatino Linotype" w:cs="Arial"/>
          <w:b/>
          <w:bCs/>
        </w:rPr>
        <w:t xml:space="preserve">00360/ISIFABE/IP/2019, 00359/ISIFABE/IP/2019, 00358/ISIFABE/IP/2019, 00357/ISIFABE/IP/2019, 00356/ISIFABE/IP/2019, 00355/ISIFABE/IP/2019, 00354/ISIFABE/IP/2019, </w:t>
      </w:r>
      <w:r w:rsidR="00CE4315" w:rsidRPr="004A060B">
        <w:rPr>
          <w:rFonts w:ascii="Palatino Linotype" w:hAnsi="Palatino Linotype" w:cs="Arial"/>
          <w:b/>
          <w:bCs/>
        </w:rPr>
        <w:lastRenderedPageBreak/>
        <w:t>00353/ISIFABE/IP/2019, 00352/ISIFABE/IP/2019, 00322/ISIFABE/IP/2019, 00312/ISIFABE/IP/2019, 00463/ISIFABE/IP/2019 y 00462/ISIFABE/IP/2019</w:t>
      </w:r>
      <w:r w:rsidRPr="004A060B">
        <w:rPr>
          <w:rFonts w:ascii="Palatino Linotype" w:hAnsi="Palatino Linotype"/>
          <w:bCs/>
          <w:color w:val="222222"/>
          <w:lang w:eastAsia="es-MX"/>
        </w:rPr>
        <w:t>,</w:t>
      </w:r>
      <w:r w:rsidRPr="004A060B">
        <w:rPr>
          <w:rFonts w:ascii="Palatino Linotype" w:hAnsi="Palatino Linotype"/>
          <w:b/>
          <w:bCs/>
          <w:color w:val="222222"/>
          <w:lang w:eastAsia="es-MX"/>
        </w:rPr>
        <w:t xml:space="preserve"> </w:t>
      </w:r>
      <w:r w:rsidRPr="004A060B">
        <w:rPr>
          <w:rFonts w:ascii="Palatino Linotype" w:hAnsi="Palatino Linotype"/>
          <w:color w:val="222222"/>
          <w:lang w:eastAsia="es-MX"/>
        </w:rPr>
        <w:t xml:space="preserve">vía </w:t>
      </w:r>
      <w:r w:rsidRPr="004A060B">
        <w:rPr>
          <w:rFonts w:ascii="Palatino Linotype" w:hAnsi="Palatino Linotype"/>
          <w:b/>
          <w:bCs/>
          <w:color w:val="222222"/>
          <w:lang w:eastAsia="es-MX"/>
        </w:rPr>
        <w:t xml:space="preserve">SAIMEX, </w:t>
      </w:r>
      <w:r w:rsidRPr="004A060B">
        <w:rPr>
          <w:rFonts w:ascii="Palatino Linotype" w:hAnsi="Palatino Linotype"/>
          <w:color w:val="222222"/>
          <w:lang w:eastAsia="es-MX"/>
        </w:rPr>
        <w:t xml:space="preserve">en términos del Considerando </w:t>
      </w:r>
      <w:r w:rsidRPr="004A060B">
        <w:rPr>
          <w:rFonts w:ascii="Palatino Linotype" w:hAnsi="Palatino Linotype"/>
          <w:b/>
          <w:bCs/>
          <w:color w:val="222222"/>
          <w:lang w:eastAsia="es-MX"/>
        </w:rPr>
        <w:t xml:space="preserve">QUINTO </w:t>
      </w:r>
      <w:r w:rsidRPr="004A060B">
        <w:rPr>
          <w:rFonts w:ascii="Palatino Linotype" w:hAnsi="Palatino Linotype"/>
          <w:color w:val="222222"/>
          <w:lang w:eastAsia="es-MX"/>
        </w:rPr>
        <w:t>de esta resolución; y emita respuesta</w:t>
      </w:r>
      <w:r w:rsidR="009A5E79" w:rsidRPr="004A060B">
        <w:rPr>
          <w:rFonts w:ascii="Palatino Linotype" w:hAnsi="Palatino Linotype"/>
          <w:color w:val="222222"/>
          <w:lang w:eastAsia="es-MX"/>
        </w:rPr>
        <w:t>s</w:t>
      </w:r>
      <w:r w:rsidRPr="004A060B">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4A060B"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A060B">
        <w:rPr>
          <w:rFonts w:ascii="Palatino Linotype" w:hAnsi="Palatino Linotype"/>
          <w:b/>
          <w:szCs w:val="17"/>
          <w:lang w:eastAsia="es-ES_tradnl"/>
        </w:rPr>
        <w:t>Notifíquese</w:t>
      </w:r>
      <w:r w:rsidR="007F3A22" w:rsidRPr="004A060B">
        <w:rPr>
          <w:rFonts w:ascii="Palatino Linotype" w:hAnsi="Palatino Linotype"/>
          <w:szCs w:val="17"/>
          <w:lang w:eastAsia="es-ES_tradnl"/>
        </w:rPr>
        <w:t xml:space="preserve"> </w:t>
      </w:r>
      <w:r w:rsidRPr="004A060B">
        <w:rPr>
          <w:rFonts w:ascii="Palatino Linotype" w:hAnsi="Palatino Linotype"/>
          <w:shd w:val="clear" w:color="auto" w:fill="FFFFFF"/>
        </w:rPr>
        <w:t>al</w:t>
      </w:r>
      <w:r w:rsidR="007F3A22" w:rsidRPr="004A060B">
        <w:rPr>
          <w:rFonts w:ascii="Palatino Linotype" w:hAnsi="Palatino Linotype"/>
          <w:shd w:val="clear" w:color="auto" w:fill="FFFFFF"/>
        </w:rPr>
        <w:t xml:space="preserve"> </w:t>
      </w:r>
      <w:r w:rsidRPr="004A060B">
        <w:rPr>
          <w:rFonts w:ascii="Palatino Linotype" w:hAnsi="Palatino Linotype" w:cs="Arial"/>
        </w:rPr>
        <w:t>Titular</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la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Unidad</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Transparencia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del</w:t>
      </w:r>
      <w:r w:rsidR="007F3A22" w:rsidRPr="004A060B">
        <w:rPr>
          <w:rStyle w:val="apple-converted-space"/>
          <w:rFonts w:ascii="Palatino Linotype" w:hAnsi="Palatino Linotype"/>
          <w:b/>
          <w:shd w:val="clear" w:color="auto" w:fill="FFFFFF"/>
        </w:rPr>
        <w:t xml:space="preserve"> </w:t>
      </w:r>
      <w:r w:rsidRPr="004A060B">
        <w:rPr>
          <w:rFonts w:ascii="Palatino Linotype" w:hAnsi="Palatino Linotype"/>
          <w:b/>
          <w:shd w:val="clear" w:color="auto" w:fill="FFFFFF"/>
        </w:rPr>
        <w:t>SUJETO</w:t>
      </w:r>
      <w:r w:rsidR="007F3A22" w:rsidRPr="004A060B">
        <w:rPr>
          <w:rFonts w:ascii="Palatino Linotype" w:hAnsi="Palatino Linotype"/>
          <w:b/>
          <w:shd w:val="clear" w:color="auto" w:fill="FFFFFF"/>
        </w:rPr>
        <w:t xml:space="preserve"> </w:t>
      </w:r>
      <w:r w:rsidRPr="004A060B">
        <w:rPr>
          <w:rFonts w:ascii="Palatino Linotype" w:hAnsi="Palatino Linotype"/>
          <w:b/>
          <w:shd w:val="clear" w:color="auto" w:fill="FFFFFF"/>
        </w:rPr>
        <w:t>OBLIGADO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para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que,</w:t>
      </w:r>
      <w:r w:rsidR="007F3A22" w:rsidRPr="004A060B">
        <w:rPr>
          <w:rFonts w:ascii="Palatino Linotype" w:hAnsi="Palatino Linotype"/>
          <w:shd w:val="clear" w:color="auto" w:fill="FFFFFF"/>
        </w:rPr>
        <w:t xml:space="preserve"> </w:t>
      </w:r>
      <w:r w:rsidRPr="004A060B">
        <w:rPr>
          <w:rFonts w:ascii="Palatino Linotype" w:hAnsi="Palatino Linotype" w:cs="Arial"/>
        </w:rPr>
        <w:t>conforme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los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artículos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186,</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último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párrafo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y</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189,</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párrafo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segundo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la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Ley</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w:t>
      </w:r>
      <w:r w:rsidR="007F3A22" w:rsidRPr="004A060B">
        <w:rPr>
          <w:rFonts w:ascii="Palatino Linotype" w:hAnsi="Palatino Linotype"/>
          <w:shd w:val="clear" w:color="auto" w:fill="FFFFFF"/>
        </w:rPr>
        <w:t xml:space="preserve"> </w:t>
      </w:r>
      <w:r w:rsidRPr="004A060B">
        <w:rPr>
          <w:rFonts w:ascii="Palatino Linotype" w:hAnsi="Palatino Linotype"/>
          <w:szCs w:val="17"/>
          <w:lang w:eastAsia="es-ES_tradnl"/>
        </w:rPr>
        <w:t>Transparencia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y</w:t>
      </w:r>
      <w:r w:rsidR="007F3A22" w:rsidRPr="004A060B">
        <w:rPr>
          <w:rFonts w:ascii="Palatino Linotype" w:hAnsi="Palatino Linotype"/>
          <w:shd w:val="clear" w:color="auto" w:fill="FFFFFF"/>
        </w:rPr>
        <w:t xml:space="preserve"> </w:t>
      </w:r>
      <w:r w:rsidRPr="004A060B">
        <w:rPr>
          <w:rFonts w:ascii="Palatino Linotype" w:hAnsi="Palatino Linotype" w:cs="Arial"/>
        </w:rPr>
        <w:t>Acceso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la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Información</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Pública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del</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Estado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México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y</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Municipios,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dé</w:t>
      </w:r>
      <w:r w:rsidR="007F3A22" w:rsidRPr="004A060B">
        <w:rPr>
          <w:rFonts w:ascii="Palatino Linotype" w:hAnsi="Palatino Linotype"/>
          <w:shd w:val="clear" w:color="auto" w:fill="FFFFFF"/>
        </w:rPr>
        <w:t xml:space="preserve"> </w:t>
      </w:r>
      <w:r w:rsidRPr="004A060B">
        <w:rPr>
          <w:rFonts w:ascii="Palatino Linotype" w:hAnsi="Palatino Linotype" w:cs="Arial"/>
        </w:rPr>
        <w:t>cumplimiento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lo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ordenado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dentro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del</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plazo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diez</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días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hábiles,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debiendo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informar</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este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Instituto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en</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un</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plazo</w:t>
      </w:r>
      <w:r w:rsidR="007F3A22" w:rsidRPr="004A060B">
        <w:rPr>
          <w:rFonts w:ascii="Palatino Linotype" w:hAnsi="Palatino Linotype"/>
          <w:shd w:val="clear" w:color="auto" w:fill="FFFFFF"/>
        </w:rPr>
        <w:t xml:space="preserve"> </w:t>
      </w:r>
      <w:r w:rsidRPr="004A060B">
        <w:rPr>
          <w:rFonts w:ascii="Palatino Linotype" w:eastAsiaTheme="minorEastAsia" w:hAnsi="Palatino Linotype"/>
          <w:szCs w:val="17"/>
          <w:lang w:eastAsia="es-ES_tradnl"/>
        </w:rPr>
        <w:t>de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tres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días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hábiles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siguientes</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sobre</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el</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cumplimiento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dado</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la</w:t>
      </w:r>
      <w:r w:rsidR="007F3A22" w:rsidRPr="004A060B">
        <w:rPr>
          <w:rFonts w:ascii="Palatino Linotype" w:hAnsi="Palatino Linotype"/>
          <w:shd w:val="clear" w:color="auto" w:fill="FFFFFF"/>
        </w:rPr>
        <w:t xml:space="preserve"> </w:t>
      </w:r>
      <w:r w:rsidRPr="004A060B">
        <w:rPr>
          <w:rFonts w:ascii="Palatino Linotype" w:hAnsi="Palatino Linotype"/>
          <w:shd w:val="clear" w:color="auto" w:fill="FFFFFF"/>
        </w:rPr>
        <w:t>resolución.</w:t>
      </w:r>
    </w:p>
    <w:p w:rsidR="006A5120" w:rsidRPr="004A060B"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A060B">
        <w:rPr>
          <w:rFonts w:ascii="Palatino Linotype" w:hAnsi="Palatino Linotype"/>
          <w:b/>
          <w:szCs w:val="17"/>
          <w:lang w:eastAsia="es-ES_tradnl"/>
        </w:rPr>
        <w:t>Notifíquese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a</w:t>
      </w:r>
      <w:r w:rsidR="00386603" w:rsidRPr="004A060B">
        <w:rPr>
          <w:rFonts w:ascii="Palatino Linotype" w:hAnsi="Palatino Linotype"/>
          <w:szCs w:val="17"/>
          <w:lang w:eastAsia="es-ES_tradnl"/>
        </w:rPr>
        <w:t>l</w:t>
      </w:r>
      <w:r w:rsidR="007F3A22" w:rsidRPr="004A060B">
        <w:rPr>
          <w:rFonts w:ascii="Palatino Linotype" w:hAnsi="Palatino Linotype"/>
          <w:b/>
        </w:rPr>
        <w:t xml:space="preserve"> </w:t>
      </w:r>
      <w:r w:rsidR="00AD3764" w:rsidRPr="004A060B">
        <w:rPr>
          <w:rFonts w:ascii="Palatino Linotype" w:hAnsi="Palatino Linotype"/>
          <w:b/>
        </w:rPr>
        <w:t>RECURRENTE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la</w:t>
      </w:r>
      <w:r w:rsidR="007F3A22" w:rsidRPr="004A060B">
        <w:rPr>
          <w:rFonts w:ascii="Palatino Linotype" w:hAnsi="Palatino Linotype"/>
          <w:szCs w:val="17"/>
          <w:lang w:eastAsia="es-ES_tradnl"/>
        </w:rPr>
        <w:t xml:space="preserve"> </w:t>
      </w:r>
      <w:r w:rsidRPr="004A060B">
        <w:rPr>
          <w:rFonts w:ascii="Palatino Linotype" w:hAnsi="Palatino Linotype" w:cs="Arial"/>
        </w:rPr>
        <w:t>presente</w:t>
      </w:r>
      <w:r w:rsidR="007F3A22" w:rsidRPr="004A060B">
        <w:rPr>
          <w:rFonts w:ascii="Palatino Linotype" w:hAnsi="Palatino Linotype"/>
          <w:szCs w:val="17"/>
          <w:lang w:eastAsia="es-ES_tradnl"/>
        </w:rPr>
        <w:t xml:space="preserve"> </w:t>
      </w:r>
      <w:r w:rsidRPr="004A060B">
        <w:rPr>
          <w:rFonts w:ascii="Palatino Linotype" w:hAnsi="Palatino Linotype"/>
          <w:shd w:val="clear" w:color="auto" w:fill="FFFFFF"/>
        </w:rPr>
        <w:t>resolución</w:t>
      </w:r>
      <w:r w:rsidRPr="004A060B">
        <w:rPr>
          <w:rFonts w:ascii="Palatino Linotype" w:hAnsi="Palatino Linotype"/>
          <w:szCs w:val="17"/>
          <w:lang w:eastAsia="es-ES_tradnl"/>
        </w:rPr>
        <w:t>.</w:t>
      </w:r>
    </w:p>
    <w:p w:rsidR="007F3A22" w:rsidRPr="004A060B"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A060B">
        <w:rPr>
          <w:rFonts w:ascii="Palatino Linotype" w:hAnsi="Palatino Linotype"/>
          <w:b/>
          <w:szCs w:val="17"/>
          <w:lang w:eastAsia="es-ES_tradnl"/>
        </w:rPr>
        <w:t>Hágase</w:t>
      </w:r>
      <w:r w:rsidR="007F3A22" w:rsidRPr="004A060B">
        <w:rPr>
          <w:rFonts w:ascii="Palatino Linotype" w:hAnsi="Palatino Linotype"/>
          <w:szCs w:val="17"/>
          <w:lang w:eastAsia="es-ES_tradnl"/>
        </w:rPr>
        <w:t xml:space="preserve"> </w:t>
      </w:r>
      <w:r w:rsidRPr="004A060B">
        <w:rPr>
          <w:rFonts w:ascii="Palatino Linotype" w:hAnsi="Palatino Linotype"/>
          <w:b/>
          <w:szCs w:val="17"/>
          <w:lang w:eastAsia="es-ES_tradnl"/>
        </w:rPr>
        <w:t>del</w:t>
      </w:r>
      <w:r w:rsidR="007F3A22" w:rsidRPr="004A060B">
        <w:rPr>
          <w:rFonts w:ascii="Palatino Linotype" w:hAnsi="Palatino Linotype"/>
          <w:b/>
          <w:szCs w:val="17"/>
          <w:lang w:eastAsia="es-ES_tradnl"/>
        </w:rPr>
        <w:t xml:space="preserve"> </w:t>
      </w:r>
      <w:r w:rsidRPr="004A060B">
        <w:rPr>
          <w:rFonts w:ascii="Palatino Linotype" w:hAnsi="Palatino Linotype"/>
          <w:b/>
          <w:szCs w:val="17"/>
          <w:lang w:eastAsia="es-ES_tradnl"/>
        </w:rPr>
        <w:t>conocimiento</w:t>
      </w:r>
      <w:r w:rsidR="007F3A22" w:rsidRPr="004A060B">
        <w:rPr>
          <w:rFonts w:ascii="Palatino Linotype" w:hAnsi="Palatino Linotype"/>
          <w:szCs w:val="17"/>
          <w:lang w:eastAsia="es-ES_tradnl"/>
        </w:rPr>
        <w:t xml:space="preserve"> </w:t>
      </w:r>
      <w:r w:rsidR="00E77CA5" w:rsidRPr="004A060B">
        <w:rPr>
          <w:rFonts w:ascii="Palatino Linotype" w:hAnsi="Palatino Linotype"/>
        </w:rPr>
        <w:t>d</w:t>
      </w:r>
      <w:r w:rsidR="004860A5" w:rsidRPr="004A060B">
        <w:rPr>
          <w:rFonts w:ascii="Palatino Linotype" w:hAnsi="Palatino Linotype"/>
        </w:rPr>
        <w:t>e</w:t>
      </w:r>
      <w:r w:rsidR="00386603" w:rsidRPr="004A060B">
        <w:rPr>
          <w:rFonts w:ascii="Palatino Linotype" w:hAnsi="Palatino Linotype"/>
        </w:rPr>
        <w:t>l</w:t>
      </w:r>
      <w:r w:rsidR="007F3A22" w:rsidRPr="004A060B">
        <w:rPr>
          <w:rFonts w:ascii="Palatino Linotype" w:hAnsi="Palatino Linotype"/>
          <w:b/>
        </w:rPr>
        <w:t xml:space="preserve"> </w:t>
      </w:r>
      <w:r w:rsidR="00AD3764" w:rsidRPr="004A060B">
        <w:rPr>
          <w:rFonts w:ascii="Palatino Linotype" w:hAnsi="Palatino Linotype"/>
          <w:b/>
        </w:rPr>
        <w:t>RECURRENTE</w:t>
      </w:r>
      <w:r w:rsidR="007F3A22" w:rsidRPr="004A060B">
        <w:rPr>
          <w:rFonts w:ascii="Palatino Linotype" w:hAnsi="Palatino Linotype"/>
        </w:rPr>
        <w:t xml:space="preserve"> </w:t>
      </w:r>
      <w:r w:rsidRPr="004A060B">
        <w:rPr>
          <w:rFonts w:ascii="Palatino Linotype" w:hAnsi="Palatino Linotype"/>
          <w:szCs w:val="17"/>
          <w:lang w:eastAsia="es-ES_tradnl"/>
        </w:rPr>
        <w:t>que,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de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conformidad</w:t>
      </w:r>
      <w:r w:rsidR="007F3A22" w:rsidRPr="004A060B">
        <w:rPr>
          <w:rFonts w:ascii="Palatino Linotype" w:hAnsi="Palatino Linotype"/>
          <w:szCs w:val="17"/>
          <w:lang w:eastAsia="es-ES_tradnl"/>
        </w:rPr>
        <w:t xml:space="preserve"> </w:t>
      </w:r>
      <w:r w:rsidRPr="004A060B">
        <w:rPr>
          <w:rFonts w:ascii="Palatino Linotype" w:hAnsi="Palatino Linotype" w:cs="Arial"/>
        </w:rPr>
        <w:t>con</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lo</w:t>
      </w:r>
      <w:r w:rsidR="007F3A22" w:rsidRPr="004A060B">
        <w:rPr>
          <w:rFonts w:ascii="Palatino Linotype" w:hAnsi="Palatino Linotype"/>
          <w:szCs w:val="17"/>
          <w:lang w:eastAsia="es-ES_tradnl"/>
        </w:rPr>
        <w:t xml:space="preserve"> </w:t>
      </w:r>
      <w:r w:rsidRPr="004A060B">
        <w:rPr>
          <w:rFonts w:ascii="Palatino Linotype" w:hAnsi="Palatino Linotype" w:cs="Arial"/>
        </w:rPr>
        <w:t>establecido</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en</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el</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artículo</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196</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de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la</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Ley</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de</w:t>
      </w:r>
      <w:r w:rsidR="007F3A22" w:rsidRPr="004A060B">
        <w:rPr>
          <w:rFonts w:ascii="Palatino Linotype" w:hAnsi="Palatino Linotype"/>
          <w:szCs w:val="17"/>
          <w:lang w:eastAsia="es-ES_tradnl"/>
        </w:rPr>
        <w:t xml:space="preserve"> </w:t>
      </w:r>
      <w:r w:rsidRPr="004A060B">
        <w:rPr>
          <w:rFonts w:ascii="Palatino Linotype" w:hAnsi="Palatino Linotype" w:cs="Arial"/>
        </w:rPr>
        <w:t>Transparencia</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y</w:t>
      </w:r>
      <w:r w:rsidR="007F3A22" w:rsidRPr="004A060B">
        <w:rPr>
          <w:rFonts w:ascii="Palatino Linotype" w:hAnsi="Palatino Linotype"/>
          <w:szCs w:val="17"/>
          <w:lang w:eastAsia="es-ES_tradnl"/>
        </w:rPr>
        <w:t xml:space="preserve"> </w:t>
      </w:r>
      <w:r w:rsidRPr="004A060B">
        <w:rPr>
          <w:rFonts w:ascii="Palatino Linotype" w:hAnsi="Palatino Linotype" w:cs="Arial"/>
        </w:rPr>
        <w:t>Acceso</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a</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la</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Información</w:t>
      </w:r>
      <w:r w:rsidR="007F3A22" w:rsidRPr="004A060B">
        <w:rPr>
          <w:rFonts w:ascii="Palatino Linotype" w:hAnsi="Palatino Linotype"/>
          <w:szCs w:val="17"/>
          <w:lang w:eastAsia="es-ES_tradnl"/>
        </w:rPr>
        <w:t xml:space="preserve"> </w:t>
      </w:r>
      <w:r w:rsidRPr="004A060B">
        <w:rPr>
          <w:rFonts w:ascii="Palatino Linotype" w:hAnsi="Palatino Linotype"/>
          <w:lang w:eastAsia="es-ES_tradnl"/>
        </w:rPr>
        <w:t>Pública</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del</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Estado</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de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México</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y</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Municipios,</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podrá</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impugnarla</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vía</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Juicio</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de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Amparo</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en</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los</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términos</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de</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las</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leyes</w:t>
      </w:r>
      <w:r w:rsidR="007F3A22" w:rsidRPr="004A060B">
        <w:rPr>
          <w:rFonts w:ascii="Palatino Linotype" w:hAnsi="Palatino Linotype"/>
          <w:szCs w:val="17"/>
          <w:lang w:eastAsia="es-ES_tradnl"/>
        </w:rPr>
        <w:t xml:space="preserve"> </w:t>
      </w:r>
      <w:r w:rsidRPr="004A060B">
        <w:rPr>
          <w:rFonts w:ascii="Palatino Linotype" w:hAnsi="Palatino Linotype"/>
          <w:szCs w:val="17"/>
          <w:lang w:eastAsia="es-ES_tradnl"/>
        </w:rPr>
        <w:t>aplicables.</w:t>
      </w:r>
    </w:p>
    <w:p w:rsidR="002E0EF7" w:rsidRPr="004A060B" w:rsidRDefault="002E0EF7" w:rsidP="00664F8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A060B">
        <w:rPr>
          <w:rFonts w:ascii="Palatino Linotype" w:hAnsi="Palatino Linotype"/>
          <w:b/>
          <w:color w:val="222222"/>
          <w:szCs w:val="17"/>
          <w:lang w:eastAsia="es-ES_tradnl"/>
        </w:rPr>
        <w:t xml:space="preserve">Hágase del conocimiento </w:t>
      </w:r>
      <w:r w:rsidRPr="004A060B">
        <w:rPr>
          <w:rFonts w:ascii="Palatino Linotype" w:hAnsi="Palatino Linotype"/>
          <w:color w:val="222222"/>
          <w:szCs w:val="17"/>
          <w:lang w:eastAsia="es-ES_tradnl"/>
        </w:rPr>
        <w:t xml:space="preserve">del </w:t>
      </w:r>
      <w:r w:rsidRPr="004A060B">
        <w:rPr>
          <w:rFonts w:ascii="Palatino Linotype" w:hAnsi="Palatino Linotype"/>
          <w:b/>
          <w:color w:val="222222"/>
          <w:szCs w:val="17"/>
          <w:lang w:eastAsia="es-ES_tradnl"/>
        </w:rPr>
        <w:t xml:space="preserve">RECURRENTE </w:t>
      </w:r>
      <w:r w:rsidRPr="004A060B">
        <w:rPr>
          <w:rFonts w:ascii="Palatino Linotype" w:hAnsi="Palatino Linotype"/>
          <w:color w:val="222222"/>
          <w:szCs w:val="17"/>
          <w:lang w:eastAsia="es-ES_tradnl"/>
        </w:rPr>
        <w:t xml:space="preserve">que la respuesta que dé </w:t>
      </w:r>
      <w:r w:rsidRPr="004A060B">
        <w:rPr>
          <w:rFonts w:ascii="Palatino Linotype" w:hAnsi="Palatino Linotype"/>
          <w:b/>
          <w:color w:val="222222"/>
          <w:szCs w:val="17"/>
          <w:lang w:eastAsia="es-ES_tradnl"/>
        </w:rPr>
        <w:t>EL SUJETO OBLIGADO</w:t>
      </w:r>
      <w:r w:rsidRPr="004A060B">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4A060B">
        <w:rPr>
          <w:rFonts w:ascii="Palatino Linotype" w:hAnsi="Palatino Linotype"/>
          <w:color w:val="222222"/>
          <w:lang w:eastAsia="es-MX"/>
        </w:rPr>
        <w:t>de Transparencia y Acceso a la Información Pública del Estado de México y Municipios.</w:t>
      </w:r>
    </w:p>
    <w:p w:rsidR="00AF2A59" w:rsidRPr="004A060B"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A060B">
        <w:rPr>
          <w:rFonts w:ascii="Palatino Linotype" w:hAnsi="Palatino Linotype"/>
          <w:b/>
          <w:color w:val="222222"/>
          <w:szCs w:val="17"/>
          <w:lang w:eastAsia="es-ES_tradnl"/>
        </w:rPr>
        <w:lastRenderedPageBreak/>
        <w:t>Gírese</w:t>
      </w:r>
      <w:r w:rsidR="007F3A22" w:rsidRPr="004A060B">
        <w:rPr>
          <w:rFonts w:ascii="Palatino Linotype" w:hAnsi="Palatino Linotype"/>
          <w:b/>
          <w:color w:val="222222"/>
          <w:szCs w:val="17"/>
          <w:lang w:eastAsia="es-ES_tradnl"/>
        </w:rPr>
        <w:t xml:space="preserve"> </w:t>
      </w:r>
      <w:r w:rsidRPr="004A060B">
        <w:rPr>
          <w:rFonts w:ascii="Palatino Linotype" w:hAnsi="Palatino Linotype"/>
          <w:b/>
          <w:color w:val="222222"/>
          <w:szCs w:val="17"/>
          <w:lang w:eastAsia="es-ES_tradnl"/>
        </w:rPr>
        <w:t>oficio</w:t>
      </w:r>
      <w:r w:rsidR="007F3A22" w:rsidRPr="004A060B">
        <w:rPr>
          <w:rFonts w:ascii="Palatino Linotype" w:hAnsi="Palatino Linotype"/>
          <w:b/>
          <w:color w:val="222222"/>
          <w:szCs w:val="17"/>
          <w:lang w:eastAsia="es-ES_tradnl"/>
        </w:rPr>
        <w:t xml:space="preserve"> </w:t>
      </w:r>
      <w:r w:rsidRPr="004A060B">
        <w:rPr>
          <w:rFonts w:ascii="Palatino Linotype" w:hAnsi="Palatino Linotype"/>
          <w:color w:val="222222"/>
          <w:szCs w:val="17"/>
          <w:lang w:eastAsia="es-ES_tradnl"/>
        </w:rPr>
        <w:t>al</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Titular</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la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Contraloría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Interna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y</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Órgano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Control</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y</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Vigilancia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este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Instituto,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conformidad</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con</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el</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artículo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190</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la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Ley</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Transparencia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y</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Acceso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la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Información</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Pública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del</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Estado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México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y</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Municipios,</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fin</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que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determine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lo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conducente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en</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términos</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del</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Considerando</w:t>
      </w:r>
      <w:r w:rsidR="007F3A22" w:rsidRPr="004A060B">
        <w:rPr>
          <w:rFonts w:ascii="Palatino Linotype" w:hAnsi="Palatino Linotype"/>
          <w:color w:val="222222"/>
          <w:szCs w:val="17"/>
          <w:lang w:eastAsia="es-ES_tradnl"/>
        </w:rPr>
        <w:t xml:space="preserve"> </w:t>
      </w:r>
      <w:r w:rsidRPr="004A060B">
        <w:rPr>
          <w:rFonts w:ascii="Palatino Linotype" w:hAnsi="Palatino Linotype"/>
          <w:b/>
          <w:color w:val="222222"/>
          <w:szCs w:val="17"/>
          <w:lang w:eastAsia="es-ES_tradnl"/>
        </w:rPr>
        <w:t>QUINTO</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de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la</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presente</w:t>
      </w:r>
      <w:r w:rsidR="007F3A22" w:rsidRPr="004A060B">
        <w:rPr>
          <w:rFonts w:ascii="Palatino Linotype" w:hAnsi="Palatino Linotype"/>
          <w:color w:val="222222"/>
          <w:szCs w:val="17"/>
          <w:lang w:eastAsia="es-ES_tradnl"/>
        </w:rPr>
        <w:t xml:space="preserve"> </w:t>
      </w:r>
      <w:r w:rsidRPr="004A060B">
        <w:rPr>
          <w:rFonts w:ascii="Palatino Linotype" w:hAnsi="Palatino Linotype"/>
          <w:color w:val="222222"/>
          <w:szCs w:val="17"/>
          <w:lang w:eastAsia="es-ES_tradnl"/>
        </w:rPr>
        <w:t>resolución.</w:t>
      </w:r>
    </w:p>
    <w:p w:rsidR="00FE5A03" w:rsidRPr="00FE5A03" w:rsidRDefault="00FE5A03" w:rsidP="00FE5A03">
      <w:pPr>
        <w:spacing w:line="360" w:lineRule="auto"/>
        <w:jc w:val="both"/>
        <w:rPr>
          <w:rFonts w:ascii="Palatino Linotype" w:hAnsi="Palatino Linotype" w:cs="Arial"/>
        </w:rPr>
      </w:pPr>
      <w:r w:rsidRPr="00FE5A03">
        <w:rPr>
          <w:rFonts w:ascii="Palatino Linotype" w:hAnsi="Palatino Linotype" w:cs="Arial"/>
        </w:rPr>
        <w:t>ASÍ LO RESUELVE, POR UNANIMIDAD DE VOTOS EL PLENO DEL</w:t>
      </w:r>
      <w:r w:rsidRPr="00FE5A03">
        <w:rPr>
          <w:rFonts w:ascii="Palatino Linotype" w:eastAsia="Arial Unicode MS" w:hAnsi="Palatino Linotype" w:cs="Arial"/>
        </w:rPr>
        <w:t xml:space="preserve"> INSTITUTO DE </w:t>
      </w:r>
      <w:r w:rsidRPr="00FE5A03">
        <w:rPr>
          <w:rFonts w:ascii="Palatino Linotype" w:hAnsi="Palatino Linotype"/>
          <w:lang w:eastAsia="en-US"/>
        </w:rPr>
        <w:t>TRANSPARENCIA</w:t>
      </w:r>
      <w:r w:rsidRPr="00FE5A03">
        <w:rPr>
          <w:rFonts w:ascii="Palatino Linotype" w:eastAsia="Arial Unicode MS" w:hAnsi="Palatino Linotype" w:cs="Arial"/>
        </w:rPr>
        <w:t>, ACCESO A LA INFORMACIÓN PÚBLICA Y PROTECCIÓN DE DATOS PERSONALES DEL ESTADO DE MÉXICO Y MUNICIPIOS</w:t>
      </w:r>
      <w:r w:rsidRPr="00FE5A03">
        <w:rPr>
          <w:rFonts w:ascii="Palatino Linotype" w:hAnsi="Palatino Linotype" w:cs="Arial"/>
        </w:rPr>
        <w:t>, CONFORMADO POR LOS COMISIONADOS ZULEMA MARTÍNEZ SÁNCHEZ; EVA ABAID YAPUR; JOSÉ GUADALUPE LUNA HERNÁNDEZ, JAVIER MARTÍNEZ CRUZ</w:t>
      </w:r>
      <w:r w:rsidR="007C00D8">
        <w:rPr>
          <w:rFonts w:ascii="Palatino Linotype" w:hAnsi="Palatino Linotype" w:cs="Arial"/>
        </w:rPr>
        <w:t xml:space="preserve"> (AUSENCIA JUSTIFICADA)</w:t>
      </w:r>
      <w:r w:rsidRPr="00FE5A03">
        <w:rPr>
          <w:rFonts w:ascii="Palatino Linotype" w:hAnsi="Palatino Linotype" w:cs="Arial"/>
        </w:rPr>
        <w:t xml:space="preserve"> Y LUIS GUSTAVO PARRA NORIEGA; </w:t>
      </w:r>
      <w:r w:rsidRPr="00FE5A03">
        <w:rPr>
          <w:rFonts w:ascii="Palatino Linotype" w:hAnsi="Palatino Linotype" w:cs="Arial"/>
          <w:shd w:val="clear" w:color="auto" w:fill="FFFFFF" w:themeFill="background1"/>
        </w:rPr>
        <w:t xml:space="preserve">EN LA </w:t>
      </w:r>
      <w:r w:rsidRPr="00FE5A03">
        <w:rPr>
          <w:rFonts w:ascii="Palatino Linotype" w:hAnsi="Palatino Linotype" w:cs="Arial"/>
        </w:rPr>
        <w:t xml:space="preserve">OCTAVA SESIÓN ORDINARIA CELEBRADA EL CINCO DE MARZO DE DOS MIL VEINTE, ANTE EL SECRETARIO TÉCNICO DEL PLENO, </w:t>
      </w:r>
      <w:r w:rsidRPr="00FE5A03">
        <w:rPr>
          <w:rFonts w:ascii="Palatino Linotype" w:eastAsia="Arial Unicode MS" w:hAnsi="Palatino Linotype" w:cs="Arial"/>
        </w:rPr>
        <w:t>ALEXIS</w:t>
      </w:r>
      <w:r w:rsidRPr="00FE5A03">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FE5A03">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7C00D8" w:rsidRPr="007C00D8">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00058D" w:rsidRDefault="0000058D"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FE5A03">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FE5A03" w:rsidRDefault="00FE5A0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FE5A03">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FE5A03" w:rsidRDefault="00FE5A03" w:rsidP="002142B4">
      <w:pPr>
        <w:jc w:val="both"/>
        <w:rPr>
          <w:rFonts w:ascii="Palatino Linotype" w:hAnsi="Palatino Linotype" w:cs="Arial"/>
          <w:sz w:val="22"/>
          <w:szCs w:val="22"/>
          <w:lang w:val="es-ES"/>
        </w:rPr>
      </w:pPr>
    </w:p>
    <w:p w:rsidR="00FE5A03" w:rsidRDefault="00FE5A03" w:rsidP="002142B4">
      <w:pPr>
        <w:jc w:val="both"/>
        <w:rPr>
          <w:rFonts w:ascii="Palatino Linotype" w:hAnsi="Palatino Linotype" w:cs="Arial"/>
          <w:sz w:val="22"/>
          <w:szCs w:val="22"/>
          <w:lang w:val="es-ES"/>
        </w:rPr>
      </w:pPr>
    </w:p>
    <w:p w:rsidR="00FE5A03" w:rsidRDefault="00FE5A03"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FE5A03" w:rsidRPr="00FE5A03">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884690">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884690">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884690">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B331E1">
        <w:rPr>
          <w:rFonts w:ascii="Palatino Linotype" w:hAnsi="Palatino Linotype" w:cs="Arial"/>
          <w:sz w:val="22"/>
          <w:szCs w:val="22"/>
          <w:lang w:val="es-ES"/>
        </w:rPr>
        <w:t xml:space="preserve">10442/INFOEM/IP/RR/2019 y </w:t>
      </w:r>
      <w:r w:rsidR="00884690">
        <w:rPr>
          <w:rFonts w:ascii="Palatino Linotype" w:hAnsi="Palatino Linotype" w:cs="Arial"/>
          <w:sz w:val="22"/>
          <w:szCs w:val="22"/>
          <w:lang w:val="es-ES"/>
        </w:rPr>
        <w:t>acumulados</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E324CF" w:rsidRDefault="00E324CF" w:rsidP="002142B4">
      <w:pPr>
        <w:jc w:val="both"/>
        <w:rPr>
          <w:rFonts w:ascii="Palatino Linotype" w:hAnsi="Palatino Linotype" w:cs="Arial"/>
          <w:sz w:val="22"/>
          <w:szCs w:val="22"/>
          <w:lang w:val="es-ES"/>
        </w:rPr>
      </w:pP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3A3377">
        <w:rPr>
          <w:rFonts w:ascii="Palatino Linotype" w:hAnsi="Palatino Linotype" w:cs="Arial"/>
          <w:sz w:val="22"/>
          <w:szCs w:val="22"/>
          <w:lang w:val="es-ES"/>
        </w:rPr>
        <w:t>LAGO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902" w:rsidRDefault="00761902" w:rsidP="00C80F8C">
      <w:r>
        <w:separator/>
      </w:r>
    </w:p>
  </w:endnote>
  <w:endnote w:type="continuationSeparator" w:id="0">
    <w:p w:rsidR="00761902" w:rsidRDefault="007619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1C" w:rsidRPr="00A2780F" w:rsidRDefault="001F111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04D4">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04D4">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1C" w:rsidRDefault="001F111C"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04D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04D4">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902" w:rsidRDefault="00761902" w:rsidP="00C80F8C">
      <w:r>
        <w:separator/>
      </w:r>
    </w:p>
  </w:footnote>
  <w:footnote w:type="continuationSeparator" w:id="0">
    <w:p w:rsidR="00761902" w:rsidRDefault="00761902" w:rsidP="00C80F8C">
      <w:r>
        <w:continuationSeparator/>
      </w:r>
    </w:p>
  </w:footnote>
  <w:footnote w:id="1">
    <w:p w:rsidR="001F111C" w:rsidRDefault="001F111C"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1C" w:rsidRPr="00BB6E17" w:rsidRDefault="001F111C"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1F111C" w:rsidRPr="007769F3" w:rsidTr="00463B87">
      <w:tc>
        <w:tcPr>
          <w:tcW w:w="3403" w:type="dxa"/>
        </w:tcPr>
        <w:p w:rsidR="001F111C" w:rsidRPr="007769F3" w:rsidRDefault="001F111C" w:rsidP="00070856">
          <w:pPr>
            <w:rPr>
              <w:rFonts w:ascii="Palatino Linotype" w:hAnsi="Palatino Linotype"/>
              <w:b/>
              <w:sz w:val="22"/>
              <w:szCs w:val="22"/>
              <w:lang w:val="es-ES_tradnl"/>
            </w:rPr>
          </w:pPr>
        </w:p>
      </w:tc>
      <w:tc>
        <w:tcPr>
          <w:tcW w:w="2976" w:type="dxa"/>
          <w:shd w:val="clear" w:color="auto" w:fill="auto"/>
        </w:tcPr>
        <w:p w:rsidR="001F111C" w:rsidRPr="007769F3" w:rsidRDefault="001F111C"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1F111C" w:rsidRPr="007769F3" w:rsidRDefault="001F111C" w:rsidP="00462F0B">
          <w:pPr>
            <w:jc w:val="both"/>
            <w:rPr>
              <w:rFonts w:ascii="Palatino Linotype" w:hAnsi="Palatino Linotype"/>
              <w:b/>
              <w:sz w:val="22"/>
              <w:szCs w:val="22"/>
              <w:lang w:val="es-ES_tradnl"/>
            </w:rPr>
          </w:pPr>
          <w:r>
            <w:rPr>
              <w:rFonts w:ascii="Palatino Linotype" w:hAnsi="Palatino Linotype"/>
              <w:b/>
              <w:sz w:val="22"/>
              <w:szCs w:val="22"/>
              <w:lang w:val="es-ES_tradnl"/>
            </w:rPr>
            <w:t>10442/INFOEM/IP/RR/2019 y acumualdos</w:t>
          </w:r>
        </w:p>
      </w:tc>
    </w:tr>
    <w:tr w:rsidR="001F111C" w:rsidRPr="007769F3" w:rsidTr="00463B87">
      <w:tc>
        <w:tcPr>
          <w:tcW w:w="3403" w:type="dxa"/>
        </w:tcPr>
        <w:p w:rsidR="001F111C" w:rsidRPr="007769F3" w:rsidRDefault="001F111C" w:rsidP="00205629">
          <w:pPr>
            <w:rPr>
              <w:rFonts w:ascii="Palatino Linotype" w:hAnsi="Palatino Linotype"/>
              <w:b/>
              <w:sz w:val="22"/>
              <w:szCs w:val="22"/>
              <w:lang w:val="es-ES_tradnl"/>
            </w:rPr>
          </w:pPr>
        </w:p>
      </w:tc>
      <w:tc>
        <w:tcPr>
          <w:tcW w:w="2976" w:type="dxa"/>
          <w:shd w:val="clear" w:color="auto" w:fill="auto"/>
        </w:tcPr>
        <w:p w:rsidR="001F111C" w:rsidRPr="007769F3" w:rsidRDefault="001F111C"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1F111C" w:rsidRPr="00DC41C8" w:rsidRDefault="001F111C" w:rsidP="002A120A">
          <w:pPr>
            <w:jc w:val="both"/>
            <w:rPr>
              <w:rFonts w:ascii="Palatino Linotype" w:hAnsi="Palatino Linotype"/>
              <w:b/>
              <w:sz w:val="22"/>
              <w:szCs w:val="22"/>
            </w:rPr>
          </w:pPr>
          <w:r>
            <w:rPr>
              <w:rFonts w:ascii="Palatino Linotype" w:hAnsi="Palatino Linotype"/>
              <w:b/>
              <w:bCs/>
              <w:sz w:val="22"/>
              <w:szCs w:val="22"/>
            </w:rPr>
            <w:t>Ayuntamiento de Isidro Fabela</w:t>
          </w:r>
        </w:p>
      </w:tc>
    </w:tr>
    <w:tr w:rsidR="001F111C" w:rsidRPr="007769F3" w:rsidTr="00463B87">
      <w:trPr>
        <w:trHeight w:val="228"/>
      </w:trPr>
      <w:tc>
        <w:tcPr>
          <w:tcW w:w="3403" w:type="dxa"/>
        </w:tcPr>
        <w:p w:rsidR="001F111C" w:rsidRPr="007769F3" w:rsidRDefault="001F111C" w:rsidP="00070856">
          <w:pPr>
            <w:rPr>
              <w:rFonts w:ascii="Palatino Linotype" w:hAnsi="Palatino Linotype"/>
              <w:b/>
              <w:sz w:val="22"/>
              <w:szCs w:val="22"/>
              <w:lang w:val="es-ES_tradnl"/>
            </w:rPr>
          </w:pPr>
        </w:p>
      </w:tc>
      <w:tc>
        <w:tcPr>
          <w:tcW w:w="2976" w:type="dxa"/>
          <w:shd w:val="clear" w:color="auto" w:fill="auto"/>
        </w:tcPr>
        <w:p w:rsidR="001F111C" w:rsidRPr="007769F3" w:rsidRDefault="001F111C"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1F111C" w:rsidRPr="007769F3" w:rsidRDefault="001F111C"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1F111C" w:rsidRPr="00BB6E17" w:rsidRDefault="001F111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1C" w:rsidRPr="00BB6E17" w:rsidRDefault="001F111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1F111C" w:rsidRPr="008F2CCC" w:rsidTr="00463B87">
      <w:tc>
        <w:tcPr>
          <w:tcW w:w="3403" w:type="dxa"/>
          <w:vMerge w:val="restart"/>
        </w:tcPr>
        <w:p w:rsidR="001F111C" w:rsidRPr="008F2CCC" w:rsidRDefault="001F111C" w:rsidP="00A2780F">
          <w:pPr>
            <w:rPr>
              <w:rFonts w:ascii="Palatino Linotype" w:hAnsi="Palatino Linotype"/>
              <w:b/>
              <w:sz w:val="22"/>
              <w:szCs w:val="22"/>
              <w:lang w:val="es-ES_tradnl"/>
            </w:rPr>
          </w:pPr>
        </w:p>
      </w:tc>
      <w:tc>
        <w:tcPr>
          <w:tcW w:w="2835" w:type="dxa"/>
          <w:shd w:val="clear" w:color="auto" w:fill="auto"/>
        </w:tcPr>
        <w:p w:rsidR="001F111C" w:rsidRPr="008F2CCC" w:rsidRDefault="001F111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1F111C" w:rsidRPr="008F2CCC" w:rsidRDefault="001F111C" w:rsidP="00462F0B">
          <w:pPr>
            <w:jc w:val="both"/>
            <w:rPr>
              <w:rFonts w:ascii="Palatino Linotype" w:hAnsi="Palatino Linotype"/>
              <w:b/>
              <w:sz w:val="22"/>
              <w:szCs w:val="22"/>
              <w:lang w:val="es-ES_tradnl"/>
            </w:rPr>
          </w:pPr>
          <w:r>
            <w:rPr>
              <w:rFonts w:ascii="Palatino Linotype" w:hAnsi="Palatino Linotype"/>
              <w:b/>
              <w:sz w:val="22"/>
              <w:szCs w:val="22"/>
              <w:lang w:val="es-ES_tradnl"/>
            </w:rPr>
            <w:t>10442/INFOEM/IP/RR/2019 y acumualdos</w:t>
          </w:r>
        </w:p>
      </w:tc>
    </w:tr>
    <w:tr w:rsidR="001F111C" w:rsidRPr="008F2CCC" w:rsidTr="00463B87">
      <w:tc>
        <w:tcPr>
          <w:tcW w:w="3403" w:type="dxa"/>
          <w:vMerge/>
        </w:tcPr>
        <w:p w:rsidR="001F111C" w:rsidRPr="008F2CCC" w:rsidRDefault="001F111C" w:rsidP="00A2780F">
          <w:pPr>
            <w:rPr>
              <w:rFonts w:ascii="Palatino Linotype" w:hAnsi="Palatino Linotype"/>
              <w:b/>
              <w:sz w:val="22"/>
              <w:szCs w:val="22"/>
              <w:lang w:val="es-ES_tradnl"/>
            </w:rPr>
          </w:pPr>
        </w:p>
      </w:tc>
      <w:tc>
        <w:tcPr>
          <w:tcW w:w="2835" w:type="dxa"/>
          <w:shd w:val="clear" w:color="auto" w:fill="auto"/>
        </w:tcPr>
        <w:p w:rsidR="001F111C" w:rsidRPr="008F2CCC" w:rsidRDefault="001F111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1F111C" w:rsidRPr="008F2CCC" w:rsidRDefault="001F111C" w:rsidP="00693255">
          <w:pPr>
            <w:jc w:val="both"/>
            <w:rPr>
              <w:rFonts w:ascii="Palatino Linotype" w:hAnsi="Palatino Linotype"/>
              <w:b/>
              <w:sz w:val="22"/>
              <w:szCs w:val="22"/>
              <w:lang w:val="es-ES_tradnl"/>
            </w:rPr>
          </w:pPr>
        </w:p>
      </w:tc>
    </w:tr>
    <w:tr w:rsidR="001F111C" w:rsidRPr="008F2CCC" w:rsidTr="00463B87">
      <w:trPr>
        <w:trHeight w:val="228"/>
      </w:trPr>
      <w:tc>
        <w:tcPr>
          <w:tcW w:w="3403" w:type="dxa"/>
          <w:vMerge/>
        </w:tcPr>
        <w:p w:rsidR="001F111C" w:rsidRPr="008F2CCC" w:rsidRDefault="001F111C" w:rsidP="00E37C88">
          <w:pPr>
            <w:rPr>
              <w:rFonts w:ascii="Palatino Linotype" w:hAnsi="Palatino Linotype"/>
              <w:b/>
              <w:sz w:val="22"/>
              <w:szCs w:val="22"/>
              <w:lang w:val="es-ES_tradnl"/>
            </w:rPr>
          </w:pPr>
        </w:p>
      </w:tc>
      <w:tc>
        <w:tcPr>
          <w:tcW w:w="2835" w:type="dxa"/>
          <w:shd w:val="clear" w:color="auto" w:fill="auto"/>
        </w:tcPr>
        <w:p w:rsidR="001F111C" w:rsidRPr="008F2CCC" w:rsidRDefault="001F111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1F111C" w:rsidRPr="00DC41C8" w:rsidRDefault="001F111C" w:rsidP="00C34634">
          <w:pPr>
            <w:jc w:val="both"/>
            <w:rPr>
              <w:rFonts w:ascii="Palatino Linotype" w:hAnsi="Palatino Linotype"/>
              <w:b/>
              <w:sz w:val="22"/>
              <w:szCs w:val="22"/>
            </w:rPr>
          </w:pPr>
          <w:r>
            <w:rPr>
              <w:rFonts w:ascii="Palatino Linotype" w:hAnsi="Palatino Linotype"/>
              <w:b/>
              <w:bCs/>
              <w:sz w:val="22"/>
              <w:szCs w:val="22"/>
            </w:rPr>
            <w:t>Ayuntamiento de Isidro Fabela</w:t>
          </w:r>
        </w:p>
      </w:tc>
    </w:tr>
    <w:tr w:rsidR="001F111C" w:rsidRPr="008F2CCC" w:rsidTr="00463B87">
      <w:tc>
        <w:tcPr>
          <w:tcW w:w="3403" w:type="dxa"/>
          <w:vMerge/>
        </w:tcPr>
        <w:p w:rsidR="001F111C" w:rsidRPr="008F2CCC" w:rsidRDefault="001F111C" w:rsidP="00A2780F">
          <w:pPr>
            <w:rPr>
              <w:rFonts w:ascii="Palatino Linotype" w:hAnsi="Palatino Linotype"/>
              <w:b/>
              <w:sz w:val="22"/>
              <w:szCs w:val="22"/>
              <w:lang w:val="es-ES_tradnl"/>
            </w:rPr>
          </w:pPr>
        </w:p>
      </w:tc>
      <w:tc>
        <w:tcPr>
          <w:tcW w:w="2835" w:type="dxa"/>
          <w:shd w:val="clear" w:color="auto" w:fill="auto"/>
        </w:tcPr>
        <w:p w:rsidR="001F111C" w:rsidRPr="008F2CCC" w:rsidRDefault="001F111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1F111C" w:rsidRPr="008F2CCC" w:rsidRDefault="001F111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F111C" w:rsidRPr="00BB6E17" w:rsidRDefault="001F111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A7A0560"/>
    <w:lvl w:ilvl="0" w:tplc="F4A06A20">
      <w:start w:val="1"/>
      <w:numFmt w:val="ordinalText"/>
      <w:lvlText w:val="%1."/>
      <w:lvlJc w:val="left"/>
      <w:pPr>
        <w:ind w:left="5889"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C2DCFD2C"/>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6"/>
  </w:num>
  <w:num w:numId="8">
    <w:abstractNumId w:val="1"/>
  </w:num>
  <w:num w:numId="9">
    <w:abstractNumId w:val="8"/>
  </w:num>
  <w:num w:numId="10">
    <w:abstractNumId w:val="15"/>
  </w:num>
  <w:num w:numId="11">
    <w:abstractNumId w:val="11"/>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3"/>
  </w:num>
  <w:num w:numId="17">
    <w:abstractNumId w:val="14"/>
  </w:num>
  <w:num w:numId="18">
    <w:abstractNumId w:val="5"/>
  </w:num>
  <w:num w:numId="19">
    <w:abstractNumId w:val="0"/>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A1"/>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11C"/>
    <w:rsid w:val="001F1EC5"/>
    <w:rsid w:val="001F1F43"/>
    <w:rsid w:val="001F2A8A"/>
    <w:rsid w:val="001F429F"/>
    <w:rsid w:val="001F42F0"/>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D35"/>
    <w:rsid w:val="00382F27"/>
    <w:rsid w:val="003831C5"/>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77"/>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597"/>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60B"/>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6C8"/>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4F82"/>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5B6"/>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5561"/>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927"/>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02"/>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2A67"/>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0D8"/>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6E52"/>
    <w:rsid w:val="007F75A8"/>
    <w:rsid w:val="00800A6D"/>
    <w:rsid w:val="008011A7"/>
    <w:rsid w:val="008014D3"/>
    <w:rsid w:val="00801A6C"/>
    <w:rsid w:val="00802451"/>
    <w:rsid w:val="0080273A"/>
    <w:rsid w:val="00802BE4"/>
    <w:rsid w:val="00803065"/>
    <w:rsid w:val="00803682"/>
    <w:rsid w:val="00804212"/>
    <w:rsid w:val="008043D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5F0"/>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4690"/>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398C"/>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64F"/>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5E79"/>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3E4"/>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5C6F"/>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22B"/>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5B"/>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592"/>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1E1"/>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6E17"/>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612"/>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315"/>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196"/>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49"/>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4E2E"/>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4D4"/>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5A03"/>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0AFB-8CD5-464B-BF66-DF0EB185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11192</Words>
  <Characters>61562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2020-02-05T17:43:00Z</cp:lastPrinted>
  <dcterms:created xsi:type="dcterms:W3CDTF">2020-02-27T18:24:00Z</dcterms:created>
  <dcterms:modified xsi:type="dcterms:W3CDTF">2020-03-10T20:02:00Z</dcterms:modified>
</cp:coreProperties>
</file>