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771234D8" w:rsidR="0030072F" w:rsidRPr="00573C53" w:rsidRDefault="00FF7C70" w:rsidP="004D579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2D7817">
        <w:rPr>
          <w:rFonts w:ascii="Palatino Linotype" w:hAnsi="Palatino Linotype" w:cs="Arial"/>
          <w:b/>
        </w:rPr>
        <w:t>SEGUNDA</w:t>
      </w:r>
      <w:r w:rsidR="00811F50">
        <w:rPr>
          <w:rFonts w:ascii="Palatino Linotype" w:hAnsi="Palatino Linotype" w:cs="Arial"/>
          <w:b/>
        </w:rPr>
        <w:t xml:space="preserve">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2D7817">
        <w:rPr>
          <w:rFonts w:ascii="Palatino Linotype" w:hAnsi="Palatino Linotype" w:cs="Arial"/>
          <w:b/>
        </w:rPr>
        <w:t>VEINTIDÓS DE ENERO DE DOS MIL VEINTE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2D4526" w:rsidRPr="00573C53">
        <w:rPr>
          <w:rFonts w:ascii="Palatino Linotype" w:hAnsi="Palatino Linotype" w:cs="Arial"/>
          <w:b/>
        </w:rPr>
        <w:t>EL RECURSO DE REVISIÓN 0</w:t>
      </w:r>
      <w:r w:rsidR="002D7817">
        <w:rPr>
          <w:rFonts w:ascii="Palatino Linotype" w:hAnsi="Palatino Linotype" w:cs="Arial"/>
          <w:b/>
        </w:rPr>
        <w:t>8405</w:t>
      </w:r>
      <w:r w:rsidR="00E410DF">
        <w:rPr>
          <w:rFonts w:ascii="Palatino Linotype" w:hAnsi="Palatino Linotype" w:cs="Arial"/>
          <w:b/>
        </w:rPr>
        <w:t>/INFOEM/IP/RR/2019</w:t>
      </w:r>
      <w:r w:rsidR="002D4526" w:rsidRPr="00573C53">
        <w:rPr>
          <w:rFonts w:ascii="Palatino Linotype" w:eastAsia="Calibri" w:hAnsi="Palatino Linotype" w:cs="Arial"/>
          <w:b/>
          <w:color w:val="000000"/>
        </w:rPr>
        <w:t>.</w:t>
      </w:r>
    </w:p>
    <w:p w14:paraId="78E4DBCA" w14:textId="77777777" w:rsidR="0067583E" w:rsidRPr="00573C53" w:rsidRDefault="0067583E" w:rsidP="004D579B">
      <w:pPr>
        <w:widowControl w:val="0"/>
        <w:spacing w:before="100" w:beforeAutospacing="1" w:after="100" w:afterAutospacing="1" w:line="360" w:lineRule="auto"/>
        <w:contextualSpacing/>
        <w:jc w:val="both"/>
        <w:rPr>
          <w:rFonts w:ascii="Palatino Linotype" w:hAnsi="Palatino Linotype" w:cs="Arial"/>
          <w:b/>
        </w:rPr>
      </w:pPr>
    </w:p>
    <w:p w14:paraId="75976F25" w14:textId="4A76E5F1" w:rsidR="0030072F" w:rsidRPr="00B157DA" w:rsidRDefault="0030072F" w:rsidP="004D579B">
      <w:pPr>
        <w:spacing w:before="100" w:beforeAutospacing="1" w:after="100" w:afterAutospacing="1" w:line="360" w:lineRule="auto"/>
        <w:contextualSpacing/>
        <w:jc w:val="both"/>
        <w:rPr>
          <w:rFonts w:ascii="Palatino Linotype" w:hAnsi="Palatino Linotype" w:cs="Arial"/>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en el recurso de revisión </w:t>
      </w:r>
      <w:r w:rsidR="00E410DF" w:rsidRPr="00573C53">
        <w:rPr>
          <w:rFonts w:ascii="Palatino Linotype" w:hAnsi="Palatino Linotype" w:cs="Arial"/>
          <w:b/>
        </w:rPr>
        <w:t>0</w:t>
      </w:r>
      <w:r w:rsidR="002D7817">
        <w:rPr>
          <w:rFonts w:ascii="Palatino Linotype" w:hAnsi="Palatino Linotype" w:cs="Arial"/>
          <w:b/>
        </w:rPr>
        <w:t>8405</w:t>
      </w:r>
      <w:r w:rsidR="00E410DF">
        <w:rPr>
          <w:rFonts w:ascii="Palatino Linotype" w:hAnsi="Palatino Linotype" w:cs="Arial"/>
          <w:b/>
        </w:rPr>
        <w:t>/INFOEM/IP/RR/2019</w:t>
      </w:r>
      <w:r w:rsidR="002441AF" w:rsidRPr="00573C53">
        <w:rPr>
          <w:rFonts w:ascii="Palatino Linotype" w:hAnsi="Palatino Linotype" w:cs="Arial"/>
        </w:rPr>
        <w:t xml:space="preserve">, </w:t>
      </w:r>
      <w:r w:rsidRPr="00573C53">
        <w:rPr>
          <w:rFonts w:ascii="Palatino Linotype" w:hAnsi="Palatino Linotype" w:cs="Arial"/>
        </w:rPr>
        <w:t xml:space="preserve">pronunciada por el Pleno de este Instituto ante el proyecto presentado por </w:t>
      </w:r>
      <w:r w:rsidR="002D7817">
        <w:rPr>
          <w:rFonts w:ascii="Palatino Linotype" w:hAnsi="Palatino Linotype" w:cs="Arial"/>
        </w:rPr>
        <w:t>la</w:t>
      </w:r>
      <w:r w:rsidRPr="00573C53">
        <w:rPr>
          <w:rFonts w:ascii="Palatino Linotype" w:hAnsi="Palatino Linotype" w:cs="Arial"/>
        </w:rPr>
        <w:t xml:space="preserve"> Comisionad</w:t>
      </w:r>
      <w:r w:rsidR="002D7817">
        <w:rPr>
          <w:rFonts w:ascii="Palatino Linotype" w:hAnsi="Palatino Linotype" w:cs="Arial"/>
        </w:rPr>
        <w:t>a Presidenta</w:t>
      </w:r>
      <w:r w:rsidR="003F0C49" w:rsidRPr="00573C53">
        <w:rPr>
          <w:rFonts w:ascii="Palatino Linotype" w:hAnsi="Palatino Linotype" w:cs="Arial"/>
        </w:rPr>
        <w:t xml:space="preserve"> </w:t>
      </w:r>
      <w:r w:rsidR="00B157DA">
        <w:rPr>
          <w:rFonts w:ascii="Palatino Linotype" w:hAnsi="Palatino Linotype" w:cs="Arial"/>
          <w:b/>
        </w:rPr>
        <w:t>ZULEMA MARTÍNEZ SÁNCHEZ</w:t>
      </w:r>
      <w:r w:rsidR="00811F50">
        <w:rPr>
          <w:rFonts w:ascii="Palatino Linotype" w:hAnsi="Palatino Linotype" w:cs="Arial"/>
        </w:rPr>
        <w:t>, que es del tenor siguiente.</w:t>
      </w:r>
    </w:p>
    <w:p w14:paraId="4D8FE5C3" w14:textId="77777777" w:rsidR="0030072F" w:rsidRPr="00573C53" w:rsidRDefault="0030072F" w:rsidP="004D579B">
      <w:pPr>
        <w:widowControl w:val="0"/>
        <w:spacing w:before="100" w:beforeAutospacing="1" w:after="100" w:afterAutospacing="1" w:line="360" w:lineRule="auto"/>
        <w:contextualSpacing/>
        <w:jc w:val="both"/>
        <w:rPr>
          <w:rFonts w:ascii="Palatino Linotype" w:hAnsi="Palatino Linotype" w:cs="Arial"/>
        </w:rPr>
      </w:pPr>
    </w:p>
    <w:p w14:paraId="3802A3D4" w14:textId="6B8D4C04" w:rsidR="0007653D" w:rsidRDefault="0007653D" w:rsidP="004D579B">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2441AF" w:rsidRPr="00573C53">
        <w:rPr>
          <w:rFonts w:ascii="Palatino Linotype" w:hAnsi="Palatino Linotype"/>
        </w:rPr>
        <w:t xml:space="preserve">de </w:t>
      </w:r>
      <w:r w:rsidR="00E87A3C" w:rsidRPr="00573C53">
        <w:rPr>
          <w:rFonts w:ascii="Palatino Linotype" w:hAnsi="Palatino Linotype"/>
        </w:rPr>
        <w:t>mérito</w:t>
      </w:r>
      <w:r w:rsidR="002441AF" w:rsidRPr="00573C53">
        <w:rPr>
          <w:rFonts w:ascii="Palatino Linotype" w:hAnsi="Palatino Linotype"/>
        </w:rPr>
        <w:t>.</w:t>
      </w:r>
    </w:p>
    <w:p w14:paraId="7B5D0ABF" w14:textId="77777777" w:rsidR="004D579B" w:rsidRPr="00573C53" w:rsidRDefault="004D579B" w:rsidP="004D579B">
      <w:pPr>
        <w:spacing w:before="100" w:beforeAutospacing="1" w:after="100" w:afterAutospacing="1" w:line="360" w:lineRule="auto"/>
        <w:contextualSpacing/>
        <w:jc w:val="both"/>
        <w:rPr>
          <w:rFonts w:ascii="Palatino Linotype" w:hAnsi="Palatino Linotype"/>
        </w:rPr>
      </w:pPr>
    </w:p>
    <w:p w14:paraId="5C01591E" w14:textId="5214D793" w:rsidR="00B157DA" w:rsidRDefault="0007653D" w:rsidP="00DF0FB7">
      <w:pPr>
        <w:spacing w:before="100" w:beforeAutospacing="1" w:after="100" w:afterAutospacing="1" w:line="360" w:lineRule="auto"/>
        <w:contextualSpacing/>
        <w:jc w:val="both"/>
        <w:rPr>
          <w:rFonts w:ascii="Palatino Linotype" w:hAnsi="Palatino Linotype" w:cs="Arial"/>
        </w:rPr>
      </w:pPr>
      <w:r w:rsidRPr="00573C53">
        <w:rPr>
          <w:rFonts w:ascii="Palatino Linotype" w:hAnsi="Palatino Linotype"/>
        </w:rPr>
        <w:lastRenderedPageBreak/>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requirió de</w:t>
      </w:r>
      <w:r w:rsidR="008C6500">
        <w:rPr>
          <w:rFonts w:ascii="Palatino Linotype" w:hAnsi="Palatino Linotype"/>
        </w:rPr>
        <w:t xml:space="preserve"> </w:t>
      </w:r>
      <w:r w:rsidR="008C0700" w:rsidRPr="00573C53">
        <w:rPr>
          <w:rFonts w:ascii="Palatino Linotype" w:hAnsi="Palatino Linotype"/>
        </w:rPr>
        <w:t>l</w:t>
      </w:r>
      <w:r w:rsidR="008C6500">
        <w:rPr>
          <w:rFonts w:ascii="Palatino Linotype" w:hAnsi="Palatino Linotype"/>
        </w:rPr>
        <w:t>a</w:t>
      </w:r>
      <w:r w:rsidR="00D06A9E">
        <w:rPr>
          <w:rFonts w:ascii="Palatino Linotype" w:hAnsi="Palatino Linotype"/>
        </w:rPr>
        <w:t xml:space="preserve"> </w:t>
      </w:r>
      <w:r w:rsidR="00B157DA" w:rsidRPr="008B6B37">
        <w:rPr>
          <w:rFonts w:ascii="Palatino Linotype" w:hAnsi="Palatino Linotype" w:cs="Arial"/>
          <w:b/>
        </w:rPr>
        <w:t>Fiscalía General de Justicia del Estado de México</w:t>
      </w:r>
      <w:r w:rsidR="00D06A9E">
        <w:rPr>
          <w:rFonts w:ascii="Palatino Linotype" w:hAnsi="Palatino Linotype"/>
          <w:b/>
        </w:rPr>
        <w:t xml:space="preserve"> </w:t>
      </w:r>
      <w:r w:rsidR="00D06A9E">
        <w:rPr>
          <w:rFonts w:ascii="Palatino Linotype" w:hAnsi="Palatino Linotype"/>
        </w:rPr>
        <w:t xml:space="preserve">en lo sucesivo </w:t>
      </w:r>
      <w:r w:rsidR="00D06A9E" w:rsidRPr="00D06A9E">
        <w:rPr>
          <w:rFonts w:ascii="Palatino Linotype" w:hAnsi="Palatino Linotype"/>
          <w:b/>
        </w:rPr>
        <w:t>EL</w:t>
      </w:r>
      <w:r w:rsidR="008C0700" w:rsidRPr="00573C53">
        <w:rPr>
          <w:rFonts w:ascii="Palatino Linotype" w:hAnsi="Palatino Linotype"/>
        </w:rPr>
        <w:t xml:space="preserve"> </w:t>
      </w:r>
      <w:r w:rsidR="008C0700" w:rsidRPr="00573C53">
        <w:rPr>
          <w:rFonts w:ascii="Palatino Linotype" w:hAnsi="Palatino Linotype"/>
          <w:b/>
        </w:rPr>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B157DA">
        <w:rPr>
          <w:rFonts w:ascii="Palatino Linotype" w:hAnsi="Palatino Linotype" w:cs="Arial"/>
        </w:rPr>
        <w:t>lo siguiente:</w:t>
      </w:r>
    </w:p>
    <w:p w14:paraId="25C0038B"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8"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Homicidio Doloso para el mes de enero del año 2018, así como el número de carpeta de investigación que le corresponde al registro modificado. </w:t>
      </w:r>
    </w:p>
    <w:p w14:paraId="5254A484"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9"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decremento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enero del año 2018, así como el número de carpeta de investigación que le corresponde al registro modificado. </w:t>
      </w:r>
    </w:p>
    <w:p w14:paraId="14383E90"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0"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decremento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Homicidio Doloso para el mes de marzo del año 2018, así como el número de carpeta de investigación que le corresponde al registro modificado. </w:t>
      </w:r>
    </w:p>
    <w:p w14:paraId="4CC4CF49"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1"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marzo del año 2018, así como el número de carpeta de investigación que le corresponde al registro modificado. </w:t>
      </w:r>
    </w:p>
    <w:p w14:paraId="35510D78"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2"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w:t>
      </w:r>
      <w:r w:rsidRPr="00B157DA">
        <w:rPr>
          <w:rFonts w:ascii="Palatino Linotype" w:hAnsi="Palatino Linotype" w:cs="Arial"/>
          <w:i/>
          <w:iCs/>
          <w:sz w:val="22"/>
          <w:szCs w:val="22"/>
        </w:rPr>
        <w:lastRenderedPageBreak/>
        <w:t>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abril del año 2018, así como el número de carpeta de investigación que le corresponde al registro modificado. </w:t>
      </w:r>
    </w:p>
    <w:p w14:paraId="017E884B"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3"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julio del año 2018, así como el número de carpeta de investigación que le corresponde al registro modificado. </w:t>
      </w:r>
    </w:p>
    <w:p w14:paraId="6E3F5499"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4"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+2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Homicidio Doloso para el mes de agosto del año 2018, así como el número de carpeta de investigación que le corresponde al registro modificado. </w:t>
      </w:r>
    </w:p>
    <w:p w14:paraId="0E9D69FF"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5"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decremento</w:t>
      </w:r>
      <w:r w:rsidRPr="00B157DA">
        <w:rPr>
          <w:rFonts w:ascii="Palatino Linotype" w:hAnsi="Palatino Linotype" w:cs="Arial"/>
          <w:i/>
          <w:iCs/>
          <w:sz w:val="22"/>
          <w:szCs w:val="22"/>
          <w:lang w:val="en-US"/>
        </w:rPr>
        <w:t xml:space="preserve"> de -2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agosto del año 2018, así como el número de carpeta de investigación que le corresponde al registro modificado. </w:t>
      </w:r>
    </w:p>
    <w:p w14:paraId="47F816C1"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6"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+2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Homicidio Doloso para el mes de septiembre del año 2018, así como el número de carpeta de investigación que le corresponde al registro modificado. </w:t>
      </w:r>
    </w:p>
    <w:p w14:paraId="138DD005"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7"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decremento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septiembre del año 2018, así como el número de carpeta de investigación que le corresponde al registro modificado. </w:t>
      </w:r>
    </w:p>
    <w:p w14:paraId="4272047E"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8"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decremento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Homicidio Doloso para el mes de octubre del año 2018, así como el número de carpeta de investigación que le corresponde al registro modificado. </w:t>
      </w:r>
    </w:p>
    <w:p w14:paraId="2B2323DA"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19"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+2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octubre del año 2018, así como el número de carpeta de investigación que le corresponde al registro modificado. </w:t>
      </w:r>
    </w:p>
    <w:p w14:paraId="7E232002" w14:textId="77777777" w:rsidR="00B157DA" w:rsidRPr="00B157DA" w:rsidRDefault="00B157DA" w:rsidP="00B157DA">
      <w:pPr>
        <w:pStyle w:val="Prrafodelista"/>
        <w:numPr>
          <w:ilvl w:val="0"/>
          <w:numId w:val="13"/>
        </w:numPr>
        <w:autoSpaceDE w:val="0"/>
        <w:autoSpaceDN w:val="0"/>
        <w:adjustRightInd w:val="0"/>
        <w:ind w:left="851" w:right="851"/>
        <w:contextualSpacing w:val="0"/>
        <w:jc w:val="both"/>
        <w:rPr>
          <w:rFonts w:ascii="Palatino Linotype" w:hAnsi="Palatino Linotype" w:cs="Arial"/>
          <w:i/>
          <w:iCs/>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20"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decremento</w:t>
      </w:r>
      <w:r w:rsidRPr="00B157DA">
        <w:rPr>
          <w:rFonts w:ascii="Palatino Linotype" w:hAnsi="Palatino Linotype" w:cs="Arial"/>
          <w:i/>
          <w:iCs/>
          <w:sz w:val="22"/>
          <w:szCs w:val="22"/>
          <w:lang w:val="en-US"/>
        </w:rPr>
        <w:t xml:space="preserve"> de -1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Homicidio Doloso para el mes de diciembre del año 2018, así como el número de carpeta de investigación que le corresponde al registro modificado. </w:t>
      </w:r>
    </w:p>
    <w:p w14:paraId="61AA9D6A" w14:textId="248FE750" w:rsidR="00811F50" w:rsidRPr="00B157DA" w:rsidRDefault="00B157DA" w:rsidP="00B157DA">
      <w:pPr>
        <w:pStyle w:val="Prrafodelista"/>
        <w:numPr>
          <w:ilvl w:val="0"/>
          <w:numId w:val="13"/>
        </w:numPr>
        <w:spacing w:before="100" w:beforeAutospacing="1" w:after="100" w:afterAutospacing="1"/>
        <w:ind w:left="851" w:right="851"/>
        <w:jc w:val="both"/>
        <w:rPr>
          <w:rFonts w:ascii="Palatino Linotype" w:hAnsi="Palatino Linotype"/>
          <w:i/>
          <w:sz w:val="22"/>
          <w:szCs w:val="22"/>
        </w:rPr>
      </w:pPr>
      <w:r w:rsidRPr="00B157DA">
        <w:rPr>
          <w:rFonts w:ascii="Palatino Linotype" w:hAnsi="Palatino Linotype" w:cs="Arial"/>
          <w:i/>
          <w:iCs/>
          <w:sz w:val="22"/>
          <w:szCs w:val="22"/>
          <w:lang w:val="en-US"/>
        </w:rPr>
        <w:t xml:space="preserve">La </w:t>
      </w:r>
      <w:proofErr w:type="spellStart"/>
      <w:r w:rsidRPr="00B157DA">
        <w:rPr>
          <w:rFonts w:ascii="Palatino Linotype" w:hAnsi="Palatino Linotype" w:cs="Arial"/>
          <w:i/>
          <w:iCs/>
          <w:sz w:val="22"/>
          <w:szCs w:val="22"/>
          <w:lang w:val="en-US"/>
        </w:rPr>
        <w:t>razón</w:t>
      </w:r>
      <w:proofErr w:type="spellEnd"/>
      <w:r w:rsidRPr="00B157DA">
        <w:rPr>
          <w:rFonts w:ascii="Palatino Linotype" w:hAnsi="Palatino Linotype" w:cs="Arial"/>
          <w:i/>
          <w:iCs/>
          <w:sz w:val="22"/>
          <w:szCs w:val="22"/>
        </w:rPr>
        <w:t xml:space="preserve"> por</w:t>
      </w:r>
      <w:r w:rsidRPr="00B157DA">
        <w:rPr>
          <w:rFonts w:ascii="Palatino Linotype" w:hAnsi="Palatino Linotype" w:cs="Arial"/>
          <w:i/>
          <w:iCs/>
          <w:sz w:val="22"/>
          <w:szCs w:val="22"/>
          <w:lang w:val="en-US"/>
        </w:rPr>
        <w:t xml:space="preserve"> la</w:t>
      </w:r>
      <w:r w:rsidRPr="00B157DA">
        <w:rPr>
          <w:rFonts w:ascii="Palatino Linotype" w:hAnsi="Palatino Linotype" w:cs="Arial"/>
          <w:i/>
          <w:iCs/>
          <w:sz w:val="22"/>
          <w:szCs w:val="22"/>
        </w:rPr>
        <w:t xml:space="preserve"> que</w:t>
      </w:r>
      <w:r w:rsidRPr="00B157DA">
        <w:rPr>
          <w:rFonts w:ascii="Palatino Linotype" w:hAnsi="Palatino Linotype" w:cs="Arial"/>
          <w:i/>
          <w:iCs/>
          <w:sz w:val="22"/>
          <w:szCs w:val="22"/>
          <w:lang w:val="en-US"/>
        </w:rPr>
        <w:t xml:space="preserve">,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la </w:t>
      </w:r>
      <w:r w:rsidRPr="00B157DA">
        <w:rPr>
          <w:rFonts w:ascii="Palatino Linotype" w:hAnsi="Palatino Linotype" w:cs="Arial"/>
          <w:i/>
          <w:iCs/>
          <w:sz w:val="22"/>
          <w:szCs w:val="22"/>
        </w:rPr>
        <w:t xml:space="preserve">nota aclaratoria de Abril 2019 publicada en la página oficial del Secretariado Ejecutivo del Sistema Nacional de Seguridad Pública que se puede encontrar en la liga: </w:t>
      </w:r>
      <w:hyperlink r:id="rId21" w:history="1">
        <w:r w:rsidRPr="00B157DA">
          <w:rPr>
            <w:rStyle w:val="Hipervnculo"/>
            <w:rFonts w:ascii="Palatino Linotype" w:hAnsi="Palatino Linotype" w:cs="Arial"/>
            <w:i/>
            <w:iCs/>
            <w:sz w:val="22"/>
            <w:szCs w:val="22"/>
            <w:lang w:val="en-US"/>
          </w:rPr>
          <w:t>https://drive.google.com/file/d/1ZuY20S-5Gi8lwOZ0u9WoXI_P7Upz3mIu/view</w:t>
        </w:r>
      </w:hyperlink>
      <w:r w:rsidRPr="00B157DA">
        <w:rPr>
          <w:rFonts w:ascii="Palatino Linotype" w:hAnsi="Palatino Linotype" w:cs="Arial"/>
          <w:i/>
          <w:iCs/>
          <w:sz w:val="22"/>
          <w:szCs w:val="22"/>
          <w:lang w:val="en-US"/>
        </w:rPr>
        <w:t xml:space="preserve"> , se</w:t>
      </w:r>
      <w:r w:rsidRPr="00B157DA">
        <w:rPr>
          <w:rFonts w:ascii="Palatino Linotype" w:hAnsi="Palatino Linotype" w:cs="Arial"/>
          <w:i/>
          <w:iCs/>
          <w:sz w:val="22"/>
          <w:szCs w:val="22"/>
          <w:lang w:val="pt-BR"/>
        </w:rPr>
        <w:t xml:space="preserve"> registra</w:t>
      </w:r>
      <w:r w:rsidRPr="00B157DA">
        <w:rPr>
          <w:rFonts w:ascii="Palatino Linotype" w:hAnsi="Palatino Linotype" w:cs="Arial"/>
          <w:i/>
          <w:iCs/>
          <w:sz w:val="22"/>
          <w:szCs w:val="22"/>
          <w:lang w:val="en-US"/>
        </w:rPr>
        <w:t xml:space="preserve"> un</w:t>
      </w:r>
      <w:r w:rsidRPr="00B157DA">
        <w:rPr>
          <w:rFonts w:ascii="Palatino Linotype" w:hAnsi="Palatino Linotype" w:cs="Arial"/>
          <w:i/>
          <w:iCs/>
          <w:sz w:val="22"/>
          <w:szCs w:val="22"/>
        </w:rPr>
        <w:t xml:space="preserve"> incremento</w:t>
      </w:r>
      <w:r w:rsidRPr="00B157DA">
        <w:rPr>
          <w:rFonts w:ascii="Palatino Linotype" w:hAnsi="Palatino Linotype" w:cs="Arial"/>
          <w:i/>
          <w:iCs/>
          <w:sz w:val="22"/>
          <w:szCs w:val="22"/>
          <w:lang w:val="en-US"/>
        </w:rPr>
        <w:t xml:space="preserve"> de +2 </w:t>
      </w:r>
      <w:proofErr w:type="spellStart"/>
      <w:r w:rsidRPr="00B157DA">
        <w:rPr>
          <w:rFonts w:ascii="Palatino Linotype" w:hAnsi="Palatino Linotype" w:cs="Arial"/>
          <w:i/>
          <w:iCs/>
          <w:sz w:val="22"/>
          <w:szCs w:val="22"/>
          <w:lang w:val="en-US"/>
        </w:rPr>
        <w:t>en</w:t>
      </w:r>
      <w:proofErr w:type="spellEnd"/>
      <w:r w:rsidRPr="00B157DA">
        <w:rPr>
          <w:rFonts w:ascii="Palatino Linotype" w:hAnsi="Palatino Linotype" w:cs="Arial"/>
          <w:i/>
          <w:iCs/>
          <w:sz w:val="22"/>
          <w:szCs w:val="22"/>
          <w:lang w:val="en-US"/>
        </w:rPr>
        <w:t xml:space="preserve"> el</w:t>
      </w:r>
      <w:r w:rsidRPr="00B157DA">
        <w:rPr>
          <w:rFonts w:ascii="Palatino Linotype" w:hAnsi="Palatino Linotype" w:cs="Arial"/>
          <w:i/>
          <w:iCs/>
          <w:sz w:val="22"/>
          <w:szCs w:val="22"/>
        </w:rPr>
        <w:t xml:space="preserve"> número</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carpetas</w:t>
      </w:r>
      <w:r w:rsidRPr="00B157DA">
        <w:rPr>
          <w:rFonts w:ascii="Palatino Linotype" w:hAnsi="Palatino Linotype" w:cs="Arial"/>
          <w:i/>
          <w:iCs/>
          <w:sz w:val="22"/>
          <w:szCs w:val="22"/>
          <w:lang w:val="en-US"/>
        </w:rPr>
        <w:t xml:space="preserve"> de</w:t>
      </w:r>
      <w:r w:rsidRPr="00B157DA">
        <w:rPr>
          <w:rFonts w:ascii="Palatino Linotype" w:hAnsi="Palatino Linotype" w:cs="Arial"/>
          <w:i/>
          <w:iCs/>
          <w:sz w:val="22"/>
          <w:szCs w:val="22"/>
        </w:rPr>
        <w:t xml:space="preserve"> investigación por el delito de Feminicidio para el mes de diciembre del año 2018, así como el número de carpeta de investigación que le corresponde al registro modificado.</w:t>
      </w:r>
      <w:r w:rsidR="00DF0FB7" w:rsidRPr="00B157DA">
        <w:rPr>
          <w:rFonts w:ascii="Palatino Linotype" w:hAnsi="Palatino Linotype" w:cs="Arial"/>
          <w:sz w:val="22"/>
          <w:szCs w:val="22"/>
        </w:rPr>
        <w:t xml:space="preserve"> </w:t>
      </w:r>
    </w:p>
    <w:p w14:paraId="6965DAC6" w14:textId="77777777" w:rsidR="00811F50" w:rsidRPr="00811F50" w:rsidRDefault="00811F50" w:rsidP="00811F50">
      <w:pPr>
        <w:pBdr>
          <w:top w:val="nil"/>
          <w:left w:val="nil"/>
          <w:bottom w:val="nil"/>
          <w:right w:val="nil"/>
          <w:between w:val="nil"/>
          <w:bar w:val="nil"/>
        </w:pBdr>
        <w:ind w:left="709" w:right="757"/>
        <w:jc w:val="both"/>
        <w:rPr>
          <w:rFonts w:ascii="Palatino Linotype" w:hAnsi="Palatino Linotype"/>
          <w:i/>
          <w:sz w:val="22"/>
          <w:szCs w:val="22"/>
        </w:rPr>
      </w:pPr>
    </w:p>
    <w:p w14:paraId="3D765AAD" w14:textId="77777777" w:rsidR="00B157DA" w:rsidRDefault="00F418F6" w:rsidP="00B157DA">
      <w:pPr>
        <w:pStyle w:val="Prrafodelista"/>
        <w:autoSpaceDE w:val="0"/>
        <w:autoSpaceDN w:val="0"/>
        <w:adjustRightInd w:val="0"/>
        <w:spacing w:line="360" w:lineRule="auto"/>
        <w:ind w:left="0"/>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4E5A48">
        <w:rPr>
          <w:rFonts w:ascii="Palatino Linotype" w:hAnsi="Palatino Linotype" w:cs="Arial"/>
        </w:rPr>
        <w:t xml:space="preserve">mediante respuesta </w:t>
      </w:r>
      <w:r w:rsidR="00B157DA">
        <w:rPr>
          <w:rFonts w:ascii="Palatino Linotype" w:hAnsi="Palatino Linotype" w:cs="Arial"/>
        </w:rPr>
        <w:t xml:space="preserve">hizo del conocimiento del solicitante, medularmente  </w:t>
      </w:r>
      <w:r w:rsidR="00B157DA" w:rsidRPr="00EF3497">
        <w:rPr>
          <w:rFonts w:ascii="Palatino Linotype" w:hAnsi="Palatino Linotype" w:cs="Arial"/>
        </w:rPr>
        <w:t xml:space="preserve">que </w:t>
      </w:r>
      <w:r w:rsidR="00B157DA" w:rsidRPr="00CA7F27">
        <w:rPr>
          <w:rFonts w:ascii="Palatino Linotype" w:hAnsi="Palatino Linotype" w:cs="Arial"/>
        </w:rPr>
        <w:t xml:space="preserve">de acuerdo a lo informado por la Directora General de Información, Planeación, Programación y Evaluación, Servidora Pública Habilitada, después de haber realizado una búsqueda en el archivo de esa Unidad Administrativa, señaló que la razón de todas y cada una de las notas aclaratorias a que hace referencia en su solicitud, se justifican debido a la reclasificación del tipo penal que en su momento se determine con el avance de investigación por parte del Ministerio Público u Órgano Jurisdiccional, atendiendo lo dispuesto en la Norma Técnica para la Clasificación Nacional de Delitos para Fines Estadísticos, instrumento jurídico de observancia general y obligatorio para las Unidades del Estado, que por sus atribuciones tienen a cargo, por sí mismas o por terceros, la generación, captación, actualización e integración de registros administrativos sobre delitos, información que es publicada por el Secretariado Ejecutivo del Sistema Nacional de Seguridad Pública, órgano operativo y eje de coordinación entre las instancias federales, estatales y municipales, responsables de la función de salvaguardar la integridad de las personas, la seguridad ciudadana, así como de preservar el orden y la paz pública. </w:t>
      </w:r>
    </w:p>
    <w:p w14:paraId="008184D4" w14:textId="77777777" w:rsidR="00B157DA" w:rsidRDefault="00B157DA" w:rsidP="00B157DA">
      <w:pPr>
        <w:pStyle w:val="Prrafodelista"/>
        <w:autoSpaceDE w:val="0"/>
        <w:autoSpaceDN w:val="0"/>
        <w:adjustRightInd w:val="0"/>
        <w:spacing w:line="360" w:lineRule="auto"/>
        <w:ind w:left="0"/>
        <w:jc w:val="both"/>
        <w:rPr>
          <w:rFonts w:ascii="Palatino Linotype" w:hAnsi="Palatino Linotype" w:cs="Arial"/>
        </w:rPr>
      </w:pPr>
    </w:p>
    <w:p w14:paraId="0B87FD15" w14:textId="1575415A" w:rsidR="00A81532" w:rsidRDefault="00B157DA" w:rsidP="00B157DA">
      <w:pPr>
        <w:spacing w:line="360" w:lineRule="auto"/>
        <w:contextualSpacing/>
        <w:jc w:val="both"/>
        <w:rPr>
          <w:rFonts w:ascii="Palatino Linotype" w:hAnsi="Palatino Linotype" w:cs="Arial"/>
        </w:rPr>
      </w:pPr>
      <w:r>
        <w:rPr>
          <w:rFonts w:ascii="Palatino Linotype" w:hAnsi="Palatino Linotype" w:cs="Arial"/>
        </w:rPr>
        <w:t xml:space="preserve">Asimismo manifestó que en lo referente </w:t>
      </w:r>
      <w:r w:rsidRPr="00CA7F27">
        <w:rPr>
          <w:rFonts w:ascii="Palatino Linotype" w:hAnsi="Palatino Linotype" w:cs="Arial"/>
        </w:rPr>
        <w:t xml:space="preserve">al número de carpetas de investigación que corresponden a cada uno de los registros modificados, </w:t>
      </w:r>
      <w:r>
        <w:rPr>
          <w:rFonts w:ascii="Palatino Linotype" w:hAnsi="Palatino Linotype" w:cs="Arial"/>
        </w:rPr>
        <w:t>ese</w:t>
      </w:r>
      <w:r w:rsidRPr="00CA7F27">
        <w:rPr>
          <w:rFonts w:ascii="Palatino Linotype" w:hAnsi="Palatino Linotype" w:cs="Arial"/>
        </w:rPr>
        <w:t xml:space="preserve"> </w:t>
      </w:r>
      <w:r>
        <w:rPr>
          <w:rFonts w:ascii="Palatino Linotype" w:hAnsi="Palatino Linotype" w:cs="Arial"/>
        </w:rPr>
        <w:t>Ó</w:t>
      </w:r>
      <w:r w:rsidRPr="00CA7F27">
        <w:rPr>
          <w:rFonts w:ascii="Palatino Linotype" w:hAnsi="Palatino Linotype" w:cs="Arial"/>
        </w:rPr>
        <w:t xml:space="preserve">rgano </w:t>
      </w:r>
      <w:r>
        <w:rPr>
          <w:rFonts w:ascii="Palatino Linotype" w:hAnsi="Palatino Linotype" w:cs="Arial"/>
        </w:rPr>
        <w:t>P</w:t>
      </w:r>
      <w:r w:rsidRPr="00CA7F27">
        <w:rPr>
          <w:rFonts w:ascii="Palatino Linotype" w:hAnsi="Palatino Linotype" w:cs="Arial"/>
        </w:rPr>
        <w:t xml:space="preserve">úblico </w:t>
      </w:r>
      <w:r>
        <w:rPr>
          <w:rFonts w:ascii="Palatino Linotype" w:hAnsi="Palatino Linotype" w:cs="Arial"/>
        </w:rPr>
        <w:t>A</w:t>
      </w:r>
      <w:r w:rsidRPr="00CA7F27">
        <w:rPr>
          <w:rFonts w:ascii="Palatino Linotype" w:hAnsi="Palatino Linotype" w:cs="Arial"/>
        </w:rPr>
        <w:t>utónomo, tiene la obligación garantizar el derecho de los individuos, para no vulnerar ningún aspecto de su persona vida privada, honor, intimidad e imagen, derechos subjetivos del ser humano, en tanto que son inseparables de su titular, quien nace con ellos, y el Estado debe reconocerlos, unido a que en el artículo 15 del Código Nacional de Procedimientos Penales, dispone que en todo procedimiento penal se respetará el derecho a la intimidad de cualquier persona que intervenga en él</w:t>
      </w:r>
      <w:r>
        <w:rPr>
          <w:rFonts w:ascii="Palatino Linotype" w:hAnsi="Palatino Linotype" w:cs="Arial"/>
        </w:rPr>
        <w:t>.</w:t>
      </w:r>
    </w:p>
    <w:p w14:paraId="7E154030" w14:textId="77777777" w:rsidR="0063546F" w:rsidRDefault="0063546F" w:rsidP="00B157DA">
      <w:pPr>
        <w:spacing w:line="360" w:lineRule="auto"/>
        <w:contextualSpacing/>
        <w:jc w:val="both"/>
        <w:rPr>
          <w:rFonts w:ascii="Palatino Linotype" w:hAnsi="Palatino Linotype" w:cs="Arial"/>
        </w:rPr>
      </w:pPr>
    </w:p>
    <w:p w14:paraId="104C7CA8" w14:textId="5346C4E5" w:rsidR="0063546F" w:rsidRDefault="0063546F" w:rsidP="00B157DA">
      <w:pPr>
        <w:spacing w:line="360" w:lineRule="auto"/>
        <w:contextualSpacing/>
        <w:jc w:val="both"/>
        <w:rPr>
          <w:rFonts w:ascii="Palatino Linotype" w:hAnsi="Palatino Linotype"/>
        </w:rPr>
      </w:pPr>
      <w:r w:rsidRPr="00696DE5">
        <w:rPr>
          <w:rFonts w:ascii="Palatino Linotype" w:hAnsi="Palatino Linotype" w:cs="Arial"/>
        </w:rPr>
        <w:t xml:space="preserve">Inconforme con la respuesta del </w:t>
      </w:r>
      <w:r w:rsidRPr="00696DE5">
        <w:rPr>
          <w:rFonts w:ascii="Palatino Linotype" w:hAnsi="Palatino Linotype" w:cs="Arial"/>
          <w:b/>
        </w:rPr>
        <w:t xml:space="preserve">SUJETO OBLIGADO, EL RECURRENTE </w:t>
      </w:r>
      <w:r w:rsidRPr="00696DE5">
        <w:rPr>
          <w:rFonts w:ascii="Palatino Linotype" w:hAnsi="Palatino Linotype" w:cs="Arial"/>
        </w:rPr>
        <w:t>interpuso recurso de</w:t>
      </w:r>
      <w:r>
        <w:rPr>
          <w:rFonts w:ascii="Palatino Linotype" w:hAnsi="Palatino Linotype" w:cs="Arial"/>
        </w:rPr>
        <w:t xml:space="preserve"> revisión de mérito, mismo en el que medularmente se inconforma de que se envía la información incompleta.</w:t>
      </w:r>
    </w:p>
    <w:p w14:paraId="7EC5573E" w14:textId="77777777" w:rsidR="00F418F6" w:rsidRPr="00573C53" w:rsidRDefault="00F418F6" w:rsidP="004D579B">
      <w:pPr>
        <w:spacing w:line="360" w:lineRule="auto"/>
        <w:contextualSpacing/>
        <w:jc w:val="both"/>
        <w:rPr>
          <w:rFonts w:ascii="Palatino Linotype" w:hAnsi="Palatino Linotype" w:cs="Arial"/>
        </w:rPr>
      </w:pPr>
    </w:p>
    <w:p w14:paraId="365BDA19" w14:textId="753634F0" w:rsidR="00B3799E" w:rsidRDefault="007C0FDA" w:rsidP="004D579B">
      <w:pPr>
        <w:spacing w:line="360" w:lineRule="auto"/>
        <w:contextualSpacing/>
        <w:jc w:val="both"/>
        <w:rPr>
          <w:rFonts w:ascii="Palatino Linotype" w:hAnsi="Palatino Linotype"/>
          <w:b/>
        </w:rPr>
      </w:pPr>
      <w:r w:rsidRPr="00573C53">
        <w:rPr>
          <w:rFonts w:ascii="Palatino Linotype" w:hAnsi="Palatino Linotype" w:cs="Arial"/>
        </w:rPr>
        <w:t xml:space="preserve">Así, </w:t>
      </w:r>
      <w:r w:rsidR="00B5072E" w:rsidRPr="00573C53">
        <w:rPr>
          <w:rFonts w:ascii="Palatino Linotype" w:hAnsi="Palatino Linotype" w:cs="Arial"/>
        </w:rPr>
        <w:t>de</w:t>
      </w:r>
      <w:r w:rsidRPr="00573C53">
        <w:rPr>
          <w:rFonts w:ascii="Palatino Linotype" w:hAnsi="Palatino Linotype" w:cs="Arial"/>
        </w:rPr>
        <w:t xml:space="preserve">l estudio </w:t>
      </w:r>
      <w:r w:rsidR="00B5072E" w:rsidRPr="00573C53">
        <w:rPr>
          <w:rFonts w:ascii="Palatino Linotype" w:hAnsi="Palatino Linotype" w:cs="Arial"/>
        </w:rPr>
        <w:t>d</w:t>
      </w:r>
      <w:r w:rsidR="00B5072E" w:rsidRPr="00573C53">
        <w:rPr>
          <w:rFonts w:ascii="Palatino Linotype" w:hAnsi="Palatino Linotype"/>
        </w:rPr>
        <w:t xml:space="preserve">el expediente electrónico del </w:t>
      </w:r>
      <w:r w:rsidR="00B5072E" w:rsidRPr="00573C53">
        <w:rPr>
          <w:rFonts w:ascii="Palatino Linotype" w:hAnsi="Palatino Linotype"/>
          <w:b/>
        </w:rPr>
        <w:t>SAIMEX</w:t>
      </w:r>
      <w:r w:rsidRPr="00573C53">
        <w:rPr>
          <w:rFonts w:ascii="Palatino Linotype" w:hAnsi="Palatino Linotype" w:cs="Arial"/>
        </w:rPr>
        <w:t xml:space="preserve">, </w:t>
      </w:r>
      <w:r w:rsidR="0007653D" w:rsidRPr="00573C53">
        <w:rPr>
          <w:rFonts w:ascii="Palatino Linotype" w:hAnsi="Palatino Linotype" w:cs="Arial"/>
        </w:rPr>
        <w:t xml:space="preserve">la Ponencia </w:t>
      </w:r>
      <w:proofErr w:type="spellStart"/>
      <w:r w:rsidR="0007653D" w:rsidRPr="00573C53">
        <w:rPr>
          <w:rFonts w:ascii="Palatino Linotype" w:hAnsi="Palatino Linotype" w:cs="Arial"/>
        </w:rPr>
        <w:t>Resolut</w:t>
      </w:r>
      <w:r w:rsidR="00414E48" w:rsidRPr="00573C53">
        <w:rPr>
          <w:rFonts w:ascii="Palatino Linotype" w:hAnsi="Palatino Linotype" w:cs="Arial"/>
        </w:rPr>
        <w:t>o</w:t>
      </w:r>
      <w:r w:rsidR="0007653D" w:rsidRPr="00573C53">
        <w:rPr>
          <w:rFonts w:ascii="Palatino Linotype" w:hAnsi="Palatino Linotype" w:cs="Arial"/>
        </w:rPr>
        <w:t>ra</w:t>
      </w:r>
      <w:proofErr w:type="spellEnd"/>
      <w:r w:rsidR="0007653D" w:rsidRPr="00573C53">
        <w:rPr>
          <w:rFonts w:ascii="Palatino Linotype" w:hAnsi="Palatino Linotype" w:cs="Arial"/>
        </w:rPr>
        <w:t xml:space="preserve"> determinó</w:t>
      </w:r>
      <w:r w:rsidRPr="00573C53">
        <w:rPr>
          <w:rFonts w:ascii="Palatino Linotype" w:hAnsi="Palatino Linotype" w:cs="Arial"/>
        </w:rPr>
        <w:t xml:space="preserve"> </w:t>
      </w:r>
      <w:r w:rsidR="0063546F">
        <w:rPr>
          <w:rFonts w:ascii="Palatino Linotype" w:hAnsi="Palatino Linotype" w:cs="Arial"/>
          <w:b/>
        </w:rPr>
        <w:t>MODIFICAR</w:t>
      </w:r>
      <w:r w:rsidR="00472073">
        <w:rPr>
          <w:rFonts w:ascii="Palatino Linotype" w:hAnsi="Palatino Linotype" w:cs="Arial"/>
          <w:b/>
        </w:rPr>
        <w:t xml:space="preserve"> </w:t>
      </w:r>
      <w:r w:rsidR="004E5A48">
        <w:rPr>
          <w:rFonts w:ascii="Palatino Linotype" w:hAnsi="Palatino Linotype" w:cs="Arial"/>
        </w:rPr>
        <w:t>la respuesta del</w:t>
      </w:r>
      <w:r w:rsidR="00B5072E" w:rsidRPr="00573C53">
        <w:rPr>
          <w:rFonts w:ascii="Palatino Linotype" w:hAnsi="Palatino Linotype" w:cs="Arial"/>
        </w:rPr>
        <w:t xml:space="preserve"> </w:t>
      </w:r>
      <w:r w:rsidR="00B5072E" w:rsidRPr="00573C53">
        <w:rPr>
          <w:rFonts w:ascii="Palatino Linotype" w:hAnsi="Palatino Linotype" w:cs="Arial"/>
          <w:b/>
        </w:rPr>
        <w:t xml:space="preserve">SUJETO OBLIGADO </w:t>
      </w:r>
      <w:r w:rsidR="004E5A48" w:rsidRPr="004E5A48">
        <w:rPr>
          <w:rFonts w:ascii="Palatino Linotype" w:hAnsi="Palatino Linotype" w:cs="Arial"/>
        </w:rPr>
        <w:t xml:space="preserve">y ordena </w:t>
      </w:r>
      <w:r w:rsidR="0063546F" w:rsidRPr="003D2A01">
        <w:rPr>
          <w:rFonts w:ascii="Palatino Linotype" w:hAnsi="Palatino Linotype" w:cs="Arial"/>
        </w:rPr>
        <w:t xml:space="preserve">que haga </w:t>
      </w:r>
      <w:r w:rsidR="0063546F">
        <w:rPr>
          <w:rFonts w:ascii="Palatino Linotype" w:hAnsi="Palatino Linotype" w:cs="Arial"/>
        </w:rPr>
        <w:t xml:space="preserve">entrega al </w:t>
      </w:r>
      <w:r w:rsidR="0063546F" w:rsidRPr="00EC3314">
        <w:rPr>
          <w:rFonts w:ascii="Palatino Linotype" w:hAnsi="Palatino Linotype" w:cs="Arial"/>
          <w:b/>
        </w:rPr>
        <w:t>Recurrente</w:t>
      </w:r>
      <w:r w:rsidR="0063546F">
        <w:rPr>
          <w:rFonts w:ascii="Palatino Linotype" w:hAnsi="Palatino Linotype" w:cs="Arial"/>
        </w:rPr>
        <w:t xml:space="preserve">, a través del SAIMEX, en términos de Considerando </w:t>
      </w:r>
      <w:r w:rsidR="0063546F" w:rsidRPr="004136D8">
        <w:rPr>
          <w:rFonts w:ascii="Palatino Linotype" w:hAnsi="Palatino Linotype" w:cs="Arial"/>
          <w:b/>
        </w:rPr>
        <w:t>CUARTO</w:t>
      </w:r>
      <w:r w:rsidR="0063546F" w:rsidRPr="0064677C">
        <w:rPr>
          <w:rFonts w:ascii="Palatino Linotype" w:hAnsi="Palatino Linotype" w:cs="Arial"/>
        </w:rPr>
        <w:t xml:space="preserve"> </w:t>
      </w:r>
      <w:r w:rsidR="0063546F">
        <w:rPr>
          <w:rFonts w:ascii="Palatino Linotype" w:hAnsi="Palatino Linotype" w:cs="Arial"/>
        </w:rPr>
        <w:t>de la presente resolución, del o los documentos en donde conste lo siguiente:</w:t>
      </w:r>
    </w:p>
    <w:p w14:paraId="58BFD7B1" w14:textId="690B5EAF" w:rsidR="00BD6C52" w:rsidRPr="00BD6C52" w:rsidRDefault="00BD6C52" w:rsidP="004E5A48">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t>“</w:t>
      </w:r>
      <w:r w:rsidR="0063546F" w:rsidRPr="0063546F">
        <w:rPr>
          <w:rFonts w:ascii="Palatino Linotype" w:hAnsi="Palatino Linotype"/>
          <w:i/>
          <w:sz w:val="22"/>
          <w:szCs w:val="22"/>
          <w:lang w:eastAsia="es-ES_tradnl"/>
        </w:rPr>
        <w:t>1.</w:t>
      </w:r>
      <w:r w:rsidR="0063546F" w:rsidRPr="0063546F">
        <w:rPr>
          <w:rFonts w:ascii="Palatino Linotype" w:hAnsi="Palatino Linotype"/>
          <w:i/>
          <w:sz w:val="22"/>
          <w:szCs w:val="22"/>
          <w:lang w:eastAsia="es-ES_tradnl"/>
        </w:rPr>
        <w:tab/>
        <w:t>Los números de carpeta de investigación referidos en respuesta a la solicitud de información número 00895/FGJ/IP/2019 por el Sujeto Obligado, relacionados con la nota aclaratoria de abril de 2019 publicada en la página oficial del Secretariado Ejecutivo del Sistem</w:t>
      </w:r>
      <w:r w:rsidR="0063546F">
        <w:rPr>
          <w:rFonts w:ascii="Palatino Linotype" w:hAnsi="Palatino Linotype"/>
          <w:i/>
          <w:sz w:val="22"/>
          <w:szCs w:val="22"/>
          <w:lang w:eastAsia="es-ES_tradnl"/>
        </w:rPr>
        <w:t>a Nacional de Seguridad Pública</w:t>
      </w:r>
      <w:r w:rsidRPr="00BD6C52">
        <w:rPr>
          <w:rFonts w:ascii="Palatino Linotype" w:hAnsi="Palatino Linotype"/>
          <w:i/>
          <w:sz w:val="22"/>
          <w:szCs w:val="22"/>
          <w:lang w:eastAsia="es-ES_tradnl"/>
        </w:rPr>
        <w:t>.</w:t>
      </w:r>
      <w:r>
        <w:rPr>
          <w:rFonts w:ascii="Palatino Linotype" w:hAnsi="Palatino Linotype"/>
          <w:i/>
          <w:sz w:val="22"/>
          <w:szCs w:val="22"/>
          <w:lang w:eastAsia="es-ES_tradnl"/>
        </w:rPr>
        <w:t>”</w:t>
      </w:r>
    </w:p>
    <w:p w14:paraId="08FD46C0" w14:textId="77777777" w:rsidR="00B3799E" w:rsidRDefault="00B3799E" w:rsidP="004D579B">
      <w:pPr>
        <w:spacing w:line="360" w:lineRule="auto"/>
        <w:contextualSpacing/>
        <w:jc w:val="both"/>
        <w:rPr>
          <w:rFonts w:ascii="Palatino Linotype" w:hAnsi="Palatino Linotype"/>
        </w:rPr>
      </w:pPr>
    </w:p>
    <w:p w14:paraId="3B261E97" w14:textId="014F4772" w:rsidR="000A407D" w:rsidRDefault="00C766EF" w:rsidP="004D579B">
      <w:pPr>
        <w:spacing w:line="360" w:lineRule="auto"/>
        <w:contextualSpacing/>
        <w:jc w:val="both"/>
        <w:rPr>
          <w:rFonts w:ascii="Palatino Linotype" w:hAnsi="Palatino Linotype" w:cs="Arial"/>
        </w:rPr>
      </w:pPr>
      <w:r w:rsidRPr="00573C53">
        <w:rPr>
          <w:rFonts w:ascii="Palatino Linotype" w:hAnsi="Palatino Linotype" w:cs="Arial"/>
        </w:rPr>
        <w:t>En ese sentido, la que suscribe reitera, que si bien coincid</w:t>
      </w:r>
      <w:r w:rsidR="006A0D56" w:rsidRPr="00573C53">
        <w:rPr>
          <w:rFonts w:ascii="Palatino Linotype" w:hAnsi="Palatino Linotype" w:cs="Arial"/>
        </w:rPr>
        <w:t>o</w:t>
      </w:r>
      <w:r w:rsidRPr="00573C53">
        <w:rPr>
          <w:rFonts w:ascii="Palatino Linotype" w:hAnsi="Palatino Linotype" w:cs="Arial"/>
        </w:rPr>
        <w:t xml:space="preserve"> en términos generales en el estudio </w:t>
      </w:r>
      <w:r w:rsidR="00CF204D" w:rsidRPr="00573C53">
        <w:rPr>
          <w:rFonts w:ascii="Palatino Linotype" w:hAnsi="Palatino Linotype" w:cs="Arial"/>
        </w:rPr>
        <w:t xml:space="preserve">de la resolución en comento, </w:t>
      </w:r>
      <w:r w:rsidR="00DD1B29">
        <w:rPr>
          <w:rFonts w:ascii="Palatino Linotype" w:hAnsi="Palatino Linotype" w:cs="Arial"/>
        </w:rPr>
        <w:t xml:space="preserve">estimo necesario señalar que la Ponencia </w:t>
      </w:r>
      <w:proofErr w:type="spellStart"/>
      <w:r w:rsidR="00DD1B29">
        <w:rPr>
          <w:rFonts w:ascii="Palatino Linotype" w:hAnsi="Palatino Linotype" w:cs="Arial"/>
        </w:rPr>
        <w:t>Resolutora</w:t>
      </w:r>
      <w:proofErr w:type="spellEnd"/>
      <w:r w:rsidR="00DD1B29">
        <w:rPr>
          <w:rFonts w:ascii="Palatino Linotype" w:hAnsi="Palatino Linotype" w:cs="Arial"/>
        </w:rPr>
        <w:t xml:space="preserve"> debió pronunciarse en el resolutivo SEGUNDO la entrega de la información en versión pública</w:t>
      </w:r>
      <w:r w:rsidR="004E5A48">
        <w:rPr>
          <w:rFonts w:ascii="Palatino Linotype" w:hAnsi="Palatino Linotype" w:cs="Arial"/>
        </w:rPr>
        <w:t xml:space="preserve"> de ser procedente</w:t>
      </w:r>
      <w:r w:rsidR="00DD1B29">
        <w:rPr>
          <w:rFonts w:ascii="Palatino Linotype" w:hAnsi="Palatino Linotype" w:cs="Arial"/>
        </w:rPr>
        <w:t>.</w:t>
      </w:r>
    </w:p>
    <w:p w14:paraId="1932A41D" w14:textId="77777777" w:rsidR="00472073" w:rsidRDefault="00472073" w:rsidP="004D579B">
      <w:pPr>
        <w:spacing w:line="360" w:lineRule="auto"/>
        <w:contextualSpacing/>
        <w:jc w:val="both"/>
        <w:rPr>
          <w:rFonts w:ascii="Palatino Linotype" w:hAnsi="Palatino Linotype" w:cs="Arial"/>
        </w:rPr>
      </w:pPr>
    </w:p>
    <w:p w14:paraId="286AE845" w14:textId="2704C9E1" w:rsidR="00DD1B29" w:rsidRDefault="00472073" w:rsidP="004A06F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w:t>
      </w:r>
      <w:r w:rsidR="000222A3">
        <w:rPr>
          <w:rFonts w:ascii="Palatino Linotype" w:hAnsi="Palatino Linotype" w:cs="Arial"/>
        </w:rPr>
        <w:t>de carácter confidencial, por ende de la información que se ponga a disposición, deberá ser en versión pública en la que se suprima aquella información relacionada con la vida privada de los particulares y de los servidores públicos</w:t>
      </w:r>
      <w:r w:rsidR="004A06FF">
        <w:rPr>
          <w:rFonts w:ascii="Palatino Linotype" w:hAnsi="Palatino Linotype" w:cs="Arial"/>
        </w:rPr>
        <w:t xml:space="preserve">, </w:t>
      </w:r>
      <w:r w:rsidR="004A06FF" w:rsidRPr="00C25303">
        <w:rPr>
          <w:rFonts w:ascii="Palatino Linotype" w:hAnsi="Palatino Linotype" w:cs="Arial"/>
          <w:lang w:val="es-ES"/>
        </w:rPr>
        <w:t>como es el caso</w:t>
      </w:r>
      <w:r w:rsidR="004A06FF">
        <w:rPr>
          <w:rFonts w:ascii="Palatino Linotype" w:hAnsi="Palatino Linotype" w:cs="Arial"/>
          <w:lang w:val="es-ES"/>
        </w:rPr>
        <w:t xml:space="preserve"> de manera enunciativa más no limitativa </w:t>
      </w:r>
      <w:r w:rsidR="004A06FF" w:rsidRPr="00C25303">
        <w:rPr>
          <w:rFonts w:ascii="Palatino Linotype" w:hAnsi="Palatino Linotype" w:cs="Arial"/>
          <w:lang w:val="es-ES"/>
        </w:rPr>
        <w:t xml:space="preserve">del número de </w:t>
      </w:r>
      <w:r w:rsidR="0063546F">
        <w:rPr>
          <w:rFonts w:ascii="Palatino Linotype" w:hAnsi="Palatino Linotype" w:cs="Arial"/>
          <w:lang w:val="es-ES"/>
        </w:rPr>
        <w:t>nombres de particulares, domicilio de las partes en la investigación</w:t>
      </w:r>
      <w:r w:rsidR="004A06FF" w:rsidRPr="00C25303">
        <w:rPr>
          <w:rFonts w:ascii="Palatino Linotype" w:hAnsi="Palatino Linotype"/>
          <w:lang w:val="es-ES"/>
        </w:rPr>
        <w:t>, pues es información que sólo su titular o personas autorizadas poseen, por lo que la difusión pública del mismo facilitaría la afectación al patr</w:t>
      </w:r>
      <w:r w:rsidR="004A06FF">
        <w:rPr>
          <w:rFonts w:ascii="Palatino Linotype" w:hAnsi="Palatino Linotype"/>
          <w:lang w:val="es-ES"/>
        </w:rPr>
        <w:t xml:space="preserve">imonio </w:t>
      </w:r>
      <w:r w:rsidR="0063546F">
        <w:rPr>
          <w:rFonts w:ascii="Palatino Linotype" w:hAnsi="Palatino Linotype"/>
          <w:lang w:val="es-ES"/>
        </w:rPr>
        <w:t>de los titulares</w:t>
      </w:r>
      <w:r w:rsidR="004E5A48">
        <w:rPr>
          <w:rFonts w:ascii="Palatino Linotype" w:hAnsi="Palatino Linotype" w:cs="Arial"/>
        </w:rPr>
        <w:t>.</w:t>
      </w:r>
      <w:r w:rsidR="000222A3">
        <w:rPr>
          <w:rFonts w:ascii="Palatino Linotype" w:hAnsi="Palatino Linotype" w:cs="Arial"/>
        </w:rPr>
        <w:t xml:space="preserve"> </w:t>
      </w:r>
    </w:p>
    <w:p w14:paraId="371137FC" w14:textId="77777777" w:rsidR="00C2530F" w:rsidRDefault="00C2530F" w:rsidP="004D579B">
      <w:pPr>
        <w:spacing w:line="360" w:lineRule="auto"/>
        <w:contextualSpacing/>
        <w:jc w:val="both"/>
        <w:rPr>
          <w:rFonts w:ascii="Palatino Linotype" w:hAnsi="Palatino Linotype" w:cs="Arial"/>
        </w:rPr>
      </w:pPr>
    </w:p>
    <w:p w14:paraId="748A4E10" w14:textId="77777777" w:rsidR="000222A3" w:rsidRDefault="000222A3" w:rsidP="000222A3">
      <w:pPr>
        <w:spacing w:line="360" w:lineRule="auto"/>
        <w:contextualSpacing/>
        <w:jc w:val="both"/>
        <w:rPr>
          <w:rFonts w:ascii="Palatino Linotype" w:hAnsi="Palatino Linotype" w:cs="Arial"/>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78E1A7EE" w14:textId="77777777" w:rsidR="000222A3" w:rsidRPr="003B4403" w:rsidRDefault="000222A3" w:rsidP="000222A3">
      <w:pPr>
        <w:spacing w:line="360" w:lineRule="auto"/>
        <w:contextualSpacing/>
        <w:jc w:val="both"/>
        <w:rPr>
          <w:rFonts w:ascii="Palatino Linotype" w:hAnsi="Palatino Linotype" w:cs="Arial"/>
        </w:rPr>
      </w:pPr>
    </w:p>
    <w:p w14:paraId="03F459DD" w14:textId="77777777" w:rsidR="000222A3" w:rsidRDefault="000222A3" w:rsidP="000222A3">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50282543"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rPr>
      </w:pPr>
    </w:p>
    <w:p w14:paraId="2F2A5B19"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06F5AD2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1A01115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603958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428BD16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08ED3E3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107805F1"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88B91A"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03321063"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2AB55B2"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2035C30"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05F49C12"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414111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60E176AD"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2AF5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5CF33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EC8788"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0F186FD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708E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26E886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73872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C148B54"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6B31FD24"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p>
    <w:p w14:paraId="77C93002"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7C43A62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49EF8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1176BAE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2EDE85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BF848EC"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F12595C"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FAC6C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9C95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149EF0A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082A71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1F50B2DD"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5EA80C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405B50D9"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A3966B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5726DBDD"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8CD958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ED8F7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A5B002"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6C5E062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1F06A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4FBBB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E237FA"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98A1E0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72AED2D3"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DAD22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BCF26A" w14:textId="77777777" w:rsidR="000222A3"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ACBAF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8CF271"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63D9DB0" w14:textId="77777777" w:rsidR="000222A3"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04D72B1A"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p>
    <w:p w14:paraId="4D9D46D5"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5B330AC" w14:textId="77777777" w:rsidR="000222A3"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665F0169"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p>
    <w:p w14:paraId="65C60B8F"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9B654CC" w14:textId="77777777" w:rsidR="000222A3" w:rsidRPr="00043684"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222A3" w:rsidRPr="00043684" w14:paraId="48A31B81" w14:textId="77777777" w:rsidTr="009801A5">
        <w:tc>
          <w:tcPr>
            <w:tcW w:w="1129" w:type="dxa"/>
            <w:tcBorders>
              <w:top w:val="nil"/>
              <w:left w:val="nil"/>
              <w:bottom w:val="single" w:sz="4" w:space="0" w:color="auto"/>
              <w:right w:val="single" w:sz="4" w:space="0" w:color="auto"/>
            </w:tcBorders>
            <w:shd w:val="clear" w:color="auto" w:fill="auto"/>
          </w:tcPr>
          <w:p w14:paraId="62E00CDE"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85A9D1B" w14:textId="77777777" w:rsidR="000222A3" w:rsidRPr="00043684" w:rsidRDefault="000222A3" w:rsidP="009801A5">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49E355" w14:textId="77777777" w:rsidR="000222A3" w:rsidRPr="00043684" w:rsidRDefault="000222A3" w:rsidP="009801A5">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0222A3" w:rsidRPr="00043684" w14:paraId="1E9255D0" w14:textId="77777777" w:rsidTr="009801A5">
        <w:tc>
          <w:tcPr>
            <w:tcW w:w="1129" w:type="dxa"/>
            <w:vMerge w:val="restart"/>
            <w:tcBorders>
              <w:top w:val="single" w:sz="4" w:space="0" w:color="auto"/>
            </w:tcBorders>
            <w:shd w:val="clear" w:color="auto" w:fill="auto"/>
            <w:vAlign w:val="center"/>
          </w:tcPr>
          <w:p w14:paraId="346305B8" w14:textId="77777777" w:rsidR="000222A3" w:rsidRPr="00043684" w:rsidRDefault="000222A3" w:rsidP="009801A5">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DF4639"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195E580"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0222A3" w:rsidRPr="00043684" w14:paraId="4338DFF6" w14:textId="77777777" w:rsidTr="009801A5">
        <w:tc>
          <w:tcPr>
            <w:tcW w:w="1129" w:type="dxa"/>
            <w:vMerge/>
            <w:shd w:val="clear" w:color="auto" w:fill="auto"/>
          </w:tcPr>
          <w:p w14:paraId="6EF2DF35"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7669DB81"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5616C964"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0222A3" w:rsidRPr="00043684" w14:paraId="0D06414B" w14:textId="77777777" w:rsidTr="009801A5">
        <w:tc>
          <w:tcPr>
            <w:tcW w:w="1129" w:type="dxa"/>
            <w:vMerge/>
            <w:shd w:val="clear" w:color="auto" w:fill="auto"/>
          </w:tcPr>
          <w:p w14:paraId="77F4CA03"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04F6D9A4"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0D08287F"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222A3" w:rsidRPr="00043684" w14:paraId="744B986F" w14:textId="77777777" w:rsidTr="009801A5">
        <w:tc>
          <w:tcPr>
            <w:tcW w:w="1129" w:type="dxa"/>
            <w:vMerge/>
            <w:shd w:val="clear" w:color="auto" w:fill="auto"/>
          </w:tcPr>
          <w:p w14:paraId="440393B7"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5846B988"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C487F62"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0222A3" w:rsidRPr="00043684" w14:paraId="67A35852" w14:textId="77777777" w:rsidTr="009801A5">
        <w:tc>
          <w:tcPr>
            <w:tcW w:w="1129" w:type="dxa"/>
            <w:vMerge/>
            <w:shd w:val="clear" w:color="auto" w:fill="auto"/>
          </w:tcPr>
          <w:p w14:paraId="1323BF41"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5D6CEDDD"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6EE1B8A"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222A3" w:rsidRPr="00043684" w14:paraId="1F9BAF17" w14:textId="77777777" w:rsidTr="009801A5">
        <w:tc>
          <w:tcPr>
            <w:tcW w:w="1129" w:type="dxa"/>
            <w:vMerge/>
            <w:shd w:val="clear" w:color="auto" w:fill="auto"/>
          </w:tcPr>
          <w:p w14:paraId="00801DCE"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4E041D69"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0EE91A1E"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222A3" w:rsidRPr="00043684" w14:paraId="7D606ED6" w14:textId="77777777" w:rsidTr="009801A5">
        <w:tc>
          <w:tcPr>
            <w:tcW w:w="1129" w:type="dxa"/>
            <w:vMerge/>
            <w:shd w:val="clear" w:color="auto" w:fill="auto"/>
          </w:tcPr>
          <w:p w14:paraId="3298D60E"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2C58A29D"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5F633E78"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22A3" w:rsidRPr="00043684" w14:paraId="712BCBA6" w14:textId="77777777" w:rsidTr="009801A5">
        <w:tc>
          <w:tcPr>
            <w:tcW w:w="1129" w:type="dxa"/>
            <w:vMerge/>
            <w:shd w:val="clear" w:color="auto" w:fill="auto"/>
          </w:tcPr>
          <w:p w14:paraId="7789017F"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5E0B6BC8"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7732C13A"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222A3" w:rsidRPr="00043684" w14:paraId="271ED7D3" w14:textId="77777777" w:rsidTr="009801A5">
        <w:tc>
          <w:tcPr>
            <w:tcW w:w="1129" w:type="dxa"/>
            <w:vMerge/>
            <w:shd w:val="clear" w:color="auto" w:fill="auto"/>
          </w:tcPr>
          <w:p w14:paraId="383089A1"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391CB5BD"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1D74DBBE"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0222A3" w:rsidRPr="00043684" w14:paraId="6759E3D3" w14:textId="77777777" w:rsidTr="009801A5">
        <w:tc>
          <w:tcPr>
            <w:tcW w:w="1129" w:type="dxa"/>
            <w:vMerge/>
            <w:shd w:val="clear" w:color="auto" w:fill="auto"/>
          </w:tcPr>
          <w:p w14:paraId="654A7E49"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75DB9F0B"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057151C0"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0222A3" w:rsidRPr="00043684" w14:paraId="2C828E30" w14:textId="77777777" w:rsidTr="009801A5">
        <w:tc>
          <w:tcPr>
            <w:tcW w:w="1129" w:type="dxa"/>
            <w:vMerge/>
            <w:shd w:val="clear" w:color="auto" w:fill="auto"/>
          </w:tcPr>
          <w:p w14:paraId="7E8614E1"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78DBE5E9"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27100452" w14:textId="77777777" w:rsidR="000222A3" w:rsidRPr="00043684" w:rsidRDefault="000222A3" w:rsidP="009801A5">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27959D75" w14:textId="77777777" w:rsidR="000222A3" w:rsidRPr="00043684" w:rsidRDefault="000222A3" w:rsidP="000222A3">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47B5A2D8" w14:textId="1A578445" w:rsidR="000222A3" w:rsidRPr="00BB3465" w:rsidRDefault="000222A3" w:rsidP="00BB3465">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1E351382" w14:textId="77777777" w:rsidR="000222A3" w:rsidRDefault="000222A3" w:rsidP="000222A3">
      <w:pPr>
        <w:spacing w:line="360" w:lineRule="auto"/>
        <w:contextualSpacing/>
        <w:jc w:val="both"/>
        <w:rPr>
          <w:rFonts w:ascii="Palatino Linotype" w:hAnsi="Palatino Linotype" w:cs="Arial"/>
        </w:rPr>
      </w:pPr>
    </w:p>
    <w:p w14:paraId="753A304D" w14:textId="77777777" w:rsidR="000222A3" w:rsidRDefault="000222A3" w:rsidP="000222A3">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45BDE27" w14:textId="77777777" w:rsidR="000222A3" w:rsidRPr="00CF28D4" w:rsidRDefault="000222A3" w:rsidP="000222A3">
      <w:pPr>
        <w:spacing w:line="360" w:lineRule="auto"/>
        <w:ind w:right="-164"/>
        <w:jc w:val="both"/>
        <w:rPr>
          <w:rFonts w:ascii="Palatino Linotype" w:hAnsi="Palatino Linotype" w:cs="Arial"/>
          <w:b/>
          <w:i/>
          <w:sz w:val="22"/>
          <w:szCs w:val="22"/>
        </w:rPr>
      </w:pPr>
    </w:p>
    <w:p w14:paraId="63665276"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67765FF7"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434C8489"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98554A2"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3B0CB507"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898FC7"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55DB503"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36F60756"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17844084"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47ABCC5D"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CBDF68"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3C466788"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FEA292"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0AAFB6E6"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20852C6"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645C38C4"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40FA91F1"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67BDA31D"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1278432"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4076B40"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7BAA3E1A" w14:textId="77777777" w:rsidR="000222A3"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D1D7311"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7DD42452" w14:textId="77777777" w:rsidR="000222A3" w:rsidRPr="004D579B" w:rsidRDefault="000222A3" w:rsidP="000222A3">
      <w:pPr>
        <w:spacing w:before="100" w:beforeAutospacing="1" w:after="100" w:afterAutospacing="1"/>
        <w:ind w:left="851" w:right="902"/>
        <w:contextualSpacing/>
        <w:jc w:val="both"/>
        <w:rPr>
          <w:rFonts w:ascii="Palatino Linotype" w:hAnsi="Palatino Linotype" w:cs="Arial"/>
        </w:rPr>
      </w:pPr>
    </w:p>
    <w:p w14:paraId="4E825320" w14:textId="082F62EF" w:rsidR="000222A3" w:rsidRDefault="000222A3" w:rsidP="000222A3">
      <w:pPr>
        <w:spacing w:line="360" w:lineRule="auto"/>
        <w:jc w:val="both"/>
        <w:rPr>
          <w:rFonts w:ascii="Palatino Linotype" w:hAnsi="Palatino Linotype"/>
          <w:b/>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 xml:space="preserve">pues se reitera que la Ponencia </w:t>
      </w:r>
      <w:proofErr w:type="spellStart"/>
      <w:r w:rsidRPr="004F468F">
        <w:rPr>
          <w:rFonts w:ascii="Palatino Linotype" w:hAnsi="Palatino Linotype"/>
          <w:szCs w:val="22"/>
        </w:rPr>
        <w:t>Resolutora</w:t>
      </w:r>
      <w:proofErr w:type="spellEnd"/>
      <w:r w:rsidRPr="004F468F">
        <w:rPr>
          <w:rFonts w:ascii="Palatino Linotype" w:hAnsi="Palatino Linotype"/>
          <w:szCs w:val="22"/>
        </w:rPr>
        <w:t xml:space="preserve"> debió</w:t>
      </w:r>
      <w:r>
        <w:rPr>
          <w:rFonts w:ascii="Palatino Linotype" w:hAnsi="Palatino Linotype"/>
          <w:szCs w:val="22"/>
        </w:rPr>
        <w:t xml:space="preserve"> considerar pronunciarse respecto a la entrega </w:t>
      </w:r>
      <w:r w:rsidR="0041754C">
        <w:rPr>
          <w:rFonts w:ascii="Palatino Linotype" w:hAnsi="Palatino Linotype"/>
          <w:szCs w:val="22"/>
        </w:rPr>
        <w:t>de la información en</w:t>
      </w:r>
      <w:r>
        <w:rPr>
          <w:rFonts w:ascii="Palatino Linotype" w:hAnsi="Palatino Linotype"/>
          <w:szCs w:val="22"/>
        </w:rPr>
        <w:t xml:space="preserve"> </w:t>
      </w:r>
      <w:r w:rsidR="0041754C">
        <w:rPr>
          <w:rFonts w:ascii="Palatino Linotype" w:hAnsi="Palatino Linotype"/>
          <w:szCs w:val="22"/>
        </w:rPr>
        <w:t xml:space="preserve">versión pública </w:t>
      </w:r>
      <w:r>
        <w:rPr>
          <w:rFonts w:ascii="Palatino Linotype" w:hAnsi="Palatino Linotype"/>
          <w:szCs w:val="22"/>
        </w:rPr>
        <w:t xml:space="preserve">previo acuerdo de Clasificación del Comité de Transparencia de </w:t>
      </w:r>
      <w:r>
        <w:rPr>
          <w:rFonts w:ascii="Palatino Linotype" w:hAnsi="Palatino Linotype"/>
          <w:b/>
          <w:szCs w:val="22"/>
        </w:rPr>
        <w:t>EL SUJETO OBLIGADO.</w:t>
      </w:r>
    </w:p>
    <w:p w14:paraId="10E4B43A" w14:textId="77777777" w:rsidR="003843E3" w:rsidRDefault="003843E3" w:rsidP="000222A3">
      <w:pPr>
        <w:spacing w:line="360" w:lineRule="auto"/>
        <w:jc w:val="both"/>
        <w:rPr>
          <w:rFonts w:ascii="Palatino Linotype" w:hAnsi="Palatino Linotype"/>
          <w:b/>
          <w:szCs w:val="22"/>
        </w:rPr>
      </w:pPr>
    </w:p>
    <w:p w14:paraId="30E2C70C" w14:textId="77777777" w:rsidR="003843E3" w:rsidRDefault="003843E3" w:rsidP="000222A3">
      <w:pPr>
        <w:spacing w:line="360" w:lineRule="auto"/>
        <w:jc w:val="both"/>
        <w:rPr>
          <w:rFonts w:ascii="Palatino Linotype" w:hAnsi="Palatino Linotype"/>
          <w:b/>
          <w:szCs w:val="22"/>
        </w:rPr>
      </w:pPr>
    </w:p>
    <w:p w14:paraId="10B64248" w14:textId="77777777" w:rsidR="003843E3" w:rsidRDefault="003843E3" w:rsidP="000222A3">
      <w:pPr>
        <w:spacing w:line="360" w:lineRule="auto"/>
        <w:jc w:val="both"/>
        <w:rPr>
          <w:rFonts w:ascii="Palatino Linotype" w:hAnsi="Palatino Linotype"/>
          <w:b/>
          <w:szCs w:val="22"/>
        </w:rPr>
      </w:pPr>
    </w:p>
    <w:p w14:paraId="3B19899E" w14:textId="77777777" w:rsidR="003843E3" w:rsidRDefault="003843E3" w:rsidP="000222A3">
      <w:pPr>
        <w:spacing w:line="360" w:lineRule="auto"/>
        <w:jc w:val="both"/>
        <w:rPr>
          <w:rFonts w:ascii="Palatino Linotype" w:hAnsi="Palatino Linotype"/>
          <w:b/>
          <w:szCs w:val="22"/>
        </w:rPr>
      </w:pPr>
    </w:p>
    <w:p w14:paraId="0D705342" w14:textId="77777777" w:rsidR="009E282D" w:rsidRDefault="009E282D" w:rsidP="000222A3">
      <w:pPr>
        <w:rPr>
          <w:rFonts w:ascii="Palatino Linotype" w:hAnsi="Palatino Linotype"/>
          <w:b/>
        </w:rPr>
      </w:pPr>
    </w:p>
    <w:p w14:paraId="6CB5F0E3" w14:textId="3D3A9CAE" w:rsidR="00A77F5C" w:rsidRPr="00573C53" w:rsidRDefault="00A77F5C" w:rsidP="0067583E">
      <w:pPr>
        <w:jc w:val="center"/>
        <w:rPr>
          <w:rFonts w:ascii="Palatino Linotype" w:hAnsi="Palatino Linotype"/>
          <w:b/>
        </w:rPr>
      </w:pPr>
      <w:r w:rsidRPr="00573C53">
        <w:rPr>
          <w:rFonts w:ascii="Palatino Linotype" w:hAnsi="Palatino Linotype"/>
          <w:b/>
        </w:rPr>
        <w:t>EVA ABAID YAPUR</w:t>
      </w:r>
    </w:p>
    <w:p w14:paraId="1AE72828" w14:textId="77777777" w:rsidR="00A77F5C" w:rsidRDefault="00A77F5C" w:rsidP="0067583E">
      <w:pPr>
        <w:jc w:val="center"/>
        <w:rPr>
          <w:rFonts w:ascii="Palatino Linotype" w:hAnsi="Palatino Linotype"/>
          <w:b/>
        </w:rPr>
      </w:pPr>
      <w:r w:rsidRPr="00573C53">
        <w:rPr>
          <w:rFonts w:ascii="Palatino Linotype" w:hAnsi="Palatino Linotype"/>
          <w:b/>
        </w:rPr>
        <w:t>COMISIONADA</w:t>
      </w:r>
    </w:p>
    <w:p w14:paraId="4894FCA6" w14:textId="16AD5A3A" w:rsidR="00B527A9" w:rsidRPr="00573C53" w:rsidRDefault="00B527A9" w:rsidP="0067583E">
      <w:pPr>
        <w:jc w:val="center"/>
        <w:rPr>
          <w:rFonts w:ascii="Palatino Linotype" w:hAnsi="Palatino Linotype"/>
          <w:b/>
        </w:rPr>
      </w:pPr>
      <w:r>
        <w:rPr>
          <w:rFonts w:ascii="Palatino Linotype" w:hAnsi="Palatino Linotype"/>
          <w:b/>
        </w:rPr>
        <w:t>(RÚBRICA)</w:t>
      </w:r>
      <w:bookmarkStart w:id="0" w:name="_GoBack"/>
      <w:bookmarkEnd w:id="0"/>
    </w:p>
    <w:p w14:paraId="583967AE" w14:textId="77777777" w:rsidR="0067583E" w:rsidRDefault="0067583E" w:rsidP="00223144">
      <w:pPr>
        <w:jc w:val="both"/>
        <w:rPr>
          <w:rFonts w:ascii="Palatino Linotype" w:eastAsia="Calibri" w:hAnsi="Palatino Linotype" w:cs="Arial"/>
          <w:color w:val="000000" w:themeColor="text1"/>
          <w:sz w:val="20"/>
          <w:szCs w:val="20"/>
        </w:rPr>
      </w:pPr>
    </w:p>
    <w:p w14:paraId="169AD765" w14:textId="77777777" w:rsidR="00A966FD" w:rsidRDefault="00A966FD" w:rsidP="00223144">
      <w:pPr>
        <w:jc w:val="both"/>
        <w:rPr>
          <w:rFonts w:ascii="Palatino Linotype" w:eastAsia="Calibri" w:hAnsi="Palatino Linotype" w:cs="Arial"/>
          <w:color w:val="000000" w:themeColor="text1"/>
          <w:sz w:val="20"/>
          <w:szCs w:val="20"/>
        </w:rPr>
      </w:pPr>
    </w:p>
    <w:p w14:paraId="4D460C97" w14:textId="77777777" w:rsidR="00A966FD" w:rsidRDefault="00A966FD" w:rsidP="00223144">
      <w:pPr>
        <w:jc w:val="both"/>
        <w:rPr>
          <w:rFonts w:ascii="Palatino Linotype" w:eastAsia="Calibri" w:hAnsi="Palatino Linotype" w:cs="Arial"/>
          <w:color w:val="000000" w:themeColor="text1"/>
          <w:sz w:val="20"/>
          <w:szCs w:val="20"/>
        </w:rPr>
      </w:pPr>
    </w:p>
    <w:p w14:paraId="049EF98C" w14:textId="77777777" w:rsidR="008C6500" w:rsidRDefault="008C6500" w:rsidP="00223144">
      <w:pPr>
        <w:jc w:val="both"/>
        <w:rPr>
          <w:rFonts w:ascii="Palatino Linotype" w:eastAsia="Calibri" w:hAnsi="Palatino Linotype" w:cs="Arial"/>
          <w:color w:val="000000" w:themeColor="text1"/>
          <w:sz w:val="20"/>
          <w:szCs w:val="20"/>
        </w:rPr>
      </w:pPr>
    </w:p>
    <w:p w14:paraId="61D82CD9" w14:textId="77777777" w:rsidR="008C6500" w:rsidRDefault="008C6500" w:rsidP="00223144">
      <w:pPr>
        <w:jc w:val="both"/>
        <w:rPr>
          <w:rFonts w:ascii="Palatino Linotype" w:eastAsia="Calibri" w:hAnsi="Palatino Linotype" w:cs="Arial"/>
          <w:color w:val="000000" w:themeColor="text1"/>
          <w:sz w:val="20"/>
          <w:szCs w:val="20"/>
        </w:rPr>
      </w:pPr>
    </w:p>
    <w:p w14:paraId="3D3D7B7D" w14:textId="77777777" w:rsidR="008C6500" w:rsidRDefault="008C6500" w:rsidP="00223144">
      <w:pPr>
        <w:jc w:val="both"/>
        <w:rPr>
          <w:rFonts w:ascii="Palatino Linotype" w:eastAsia="Calibri" w:hAnsi="Palatino Linotype" w:cs="Arial"/>
          <w:color w:val="000000" w:themeColor="text1"/>
          <w:sz w:val="20"/>
          <w:szCs w:val="20"/>
        </w:rPr>
      </w:pPr>
    </w:p>
    <w:p w14:paraId="24694513" w14:textId="77777777" w:rsidR="008C6500" w:rsidRDefault="008C6500" w:rsidP="00223144">
      <w:pPr>
        <w:jc w:val="both"/>
        <w:rPr>
          <w:rFonts w:ascii="Palatino Linotype" w:eastAsia="Calibri" w:hAnsi="Palatino Linotype" w:cs="Arial"/>
          <w:color w:val="000000" w:themeColor="text1"/>
          <w:sz w:val="20"/>
          <w:szCs w:val="20"/>
        </w:rPr>
      </w:pPr>
    </w:p>
    <w:p w14:paraId="758BC2D7" w14:textId="77777777" w:rsidR="008C6500" w:rsidRDefault="008C6500" w:rsidP="00223144">
      <w:pPr>
        <w:jc w:val="both"/>
        <w:rPr>
          <w:rFonts w:ascii="Palatino Linotype" w:eastAsia="Calibri" w:hAnsi="Palatino Linotype" w:cs="Arial"/>
          <w:color w:val="000000" w:themeColor="text1"/>
          <w:sz w:val="20"/>
          <w:szCs w:val="20"/>
        </w:rPr>
      </w:pPr>
    </w:p>
    <w:p w14:paraId="0DBEA340" w14:textId="77777777" w:rsidR="008C6500" w:rsidRDefault="008C6500" w:rsidP="00223144">
      <w:pPr>
        <w:jc w:val="both"/>
        <w:rPr>
          <w:rFonts w:ascii="Palatino Linotype" w:eastAsia="Calibri" w:hAnsi="Palatino Linotype" w:cs="Arial"/>
          <w:color w:val="000000" w:themeColor="text1"/>
          <w:sz w:val="20"/>
          <w:szCs w:val="20"/>
        </w:rPr>
      </w:pPr>
    </w:p>
    <w:p w14:paraId="7AB75182" w14:textId="77777777" w:rsidR="008C6500" w:rsidRDefault="008C6500" w:rsidP="00223144">
      <w:pPr>
        <w:jc w:val="both"/>
        <w:rPr>
          <w:rFonts w:ascii="Palatino Linotype" w:eastAsia="Calibri" w:hAnsi="Palatino Linotype" w:cs="Arial"/>
          <w:color w:val="000000" w:themeColor="text1"/>
          <w:sz w:val="20"/>
          <w:szCs w:val="20"/>
        </w:rPr>
      </w:pPr>
    </w:p>
    <w:p w14:paraId="65898C83" w14:textId="77777777" w:rsidR="008C6500" w:rsidRDefault="008C6500" w:rsidP="00223144">
      <w:pPr>
        <w:jc w:val="both"/>
        <w:rPr>
          <w:rFonts w:ascii="Palatino Linotype" w:eastAsia="Calibri" w:hAnsi="Palatino Linotype" w:cs="Arial"/>
          <w:color w:val="000000" w:themeColor="text1"/>
          <w:sz w:val="20"/>
          <w:szCs w:val="20"/>
        </w:rPr>
      </w:pPr>
    </w:p>
    <w:p w14:paraId="6C4E4F56" w14:textId="44A5B6F9" w:rsidR="00301175"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Esta hoja corresponde</w:t>
      </w:r>
      <w:r w:rsidR="008C6500">
        <w:rPr>
          <w:rFonts w:ascii="Palatino Linotype" w:eastAsia="Calibri" w:hAnsi="Palatino Linotype" w:cs="Arial"/>
          <w:color w:val="000000" w:themeColor="text1"/>
          <w:sz w:val="20"/>
          <w:szCs w:val="20"/>
        </w:rPr>
        <w:t xml:space="preserve"> al voto particular emitido en </w:t>
      </w:r>
      <w:r w:rsidRPr="00573C53">
        <w:rPr>
          <w:rFonts w:ascii="Palatino Linotype" w:eastAsia="Calibri" w:hAnsi="Palatino Linotype" w:cs="Arial"/>
          <w:color w:val="000000" w:themeColor="text1"/>
          <w:sz w:val="20"/>
          <w:szCs w:val="20"/>
        </w:rPr>
        <w:t>l</w:t>
      </w:r>
      <w:r w:rsidR="008C6500">
        <w:rPr>
          <w:rFonts w:ascii="Palatino Linotype" w:eastAsia="Calibri" w:hAnsi="Palatino Linotype" w:cs="Arial"/>
          <w:color w:val="000000" w:themeColor="text1"/>
          <w:sz w:val="20"/>
          <w:szCs w:val="20"/>
        </w:rPr>
        <w:t>a resolución del</w:t>
      </w:r>
      <w:r w:rsidRPr="00573C53">
        <w:rPr>
          <w:rFonts w:ascii="Palatino Linotype" w:eastAsia="Calibri" w:hAnsi="Palatino Linotype" w:cs="Arial"/>
          <w:color w:val="000000" w:themeColor="text1"/>
          <w:sz w:val="20"/>
          <w:szCs w:val="20"/>
        </w:rPr>
        <w:t xml:space="preserve"> recurso de revisión </w:t>
      </w:r>
      <w:r w:rsidR="007525BD" w:rsidRPr="00573C53">
        <w:rPr>
          <w:rFonts w:ascii="Palatino Linotype" w:eastAsia="Calibri" w:hAnsi="Palatino Linotype" w:cs="Arial"/>
          <w:color w:val="000000" w:themeColor="text1"/>
          <w:sz w:val="20"/>
          <w:szCs w:val="20"/>
        </w:rPr>
        <w:t>0</w:t>
      </w:r>
      <w:r w:rsidR="003843E3">
        <w:rPr>
          <w:rFonts w:ascii="Palatino Linotype" w:eastAsia="Calibri" w:hAnsi="Palatino Linotype" w:cs="Arial"/>
          <w:color w:val="000000" w:themeColor="text1"/>
          <w:sz w:val="20"/>
          <w:szCs w:val="20"/>
        </w:rPr>
        <w:t>8405</w:t>
      </w:r>
      <w:r w:rsidR="00301175">
        <w:rPr>
          <w:rFonts w:ascii="Palatino Linotype" w:eastAsia="Calibri" w:hAnsi="Palatino Linotype" w:cs="Arial"/>
          <w:color w:val="000000" w:themeColor="text1"/>
          <w:sz w:val="20"/>
          <w:szCs w:val="20"/>
        </w:rPr>
        <w:t>/INFOEM/IP/RR/2019</w:t>
      </w:r>
      <w:r w:rsidR="00A77F5C" w:rsidRPr="00573C53">
        <w:rPr>
          <w:rFonts w:ascii="Palatino Linotype" w:eastAsia="Calibri" w:hAnsi="Palatino Linotype" w:cs="Arial"/>
          <w:color w:val="000000" w:themeColor="text1"/>
          <w:sz w:val="20"/>
          <w:szCs w:val="20"/>
        </w:rPr>
        <w:t>, aprobado</w:t>
      </w:r>
      <w:r w:rsidRPr="00573C53">
        <w:rPr>
          <w:rFonts w:ascii="Palatino Linotype" w:eastAsia="Calibri" w:hAnsi="Palatino Linotype" w:cs="Arial"/>
          <w:color w:val="000000" w:themeColor="text1"/>
          <w:sz w:val="20"/>
          <w:szCs w:val="20"/>
        </w:rPr>
        <w:t xml:space="preserve"> el </w:t>
      </w:r>
      <w:r w:rsidR="003843E3">
        <w:rPr>
          <w:rFonts w:ascii="Palatino Linotype" w:eastAsia="Calibri" w:hAnsi="Palatino Linotype" w:cs="Arial"/>
          <w:color w:val="000000" w:themeColor="text1"/>
          <w:sz w:val="20"/>
          <w:szCs w:val="20"/>
        </w:rPr>
        <w:t>veintidós de enero de dos mil veinte</w:t>
      </w:r>
      <w:r w:rsidRPr="00573C53">
        <w:rPr>
          <w:rFonts w:ascii="Palatino Linotype" w:eastAsia="Calibri" w:hAnsi="Palatino Linotype" w:cs="Arial"/>
          <w:color w:val="000000" w:themeColor="text1"/>
          <w:sz w:val="20"/>
          <w:szCs w:val="20"/>
        </w:rPr>
        <w:t>.</w:t>
      </w:r>
    </w:p>
    <w:p w14:paraId="65BEE607" w14:textId="77777777" w:rsidR="008C6500" w:rsidRPr="008C6500" w:rsidRDefault="008C6500" w:rsidP="0067583E">
      <w:pPr>
        <w:jc w:val="both"/>
        <w:rPr>
          <w:rFonts w:ascii="Palatino Linotype" w:eastAsia="Calibri" w:hAnsi="Palatino Linotype" w:cs="Arial"/>
          <w:color w:val="000000" w:themeColor="text1"/>
          <w:sz w:val="8"/>
          <w:szCs w:val="8"/>
        </w:rPr>
      </w:pPr>
    </w:p>
    <w:p w14:paraId="5AE66B35" w14:textId="2540CB02" w:rsidR="008F5190" w:rsidRPr="00573C53"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YSM/</w:t>
      </w:r>
      <w:r w:rsidR="00BB3465">
        <w:rPr>
          <w:rFonts w:ascii="Palatino Linotype" w:eastAsia="Calibri" w:hAnsi="Palatino Linotype" w:cs="Arial"/>
          <w:color w:val="000000" w:themeColor="text1"/>
          <w:sz w:val="20"/>
          <w:szCs w:val="20"/>
        </w:rPr>
        <w:t>EJCA</w:t>
      </w:r>
    </w:p>
    <w:sectPr w:rsidR="008F5190" w:rsidRPr="00573C53" w:rsidSect="00573C53">
      <w:headerReference w:type="even" r:id="rId22"/>
      <w:headerReference w:type="default" r:id="rId23"/>
      <w:footerReference w:type="default" r:id="rId24"/>
      <w:headerReference w:type="first" r:id="rId25"/>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E61BF" w14:textId="77777777" w:rsidR="00873B40" w:rsidRDefault="00873B40" w:rsidP="00C80F8C">
      <w:r>
        <w:separator/>
      </w:r>
    </w:p>
  </w:endnote>
  <w:endnote w:type="continuationSeparator" w:id="0">
    <w:p w14:paraId="1EA4B081" w14:textId="77777777" w:rsidR="00873B40" w:rsidRDefault="00873B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527A9">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527A9">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EF38D" w14:textId="77777777" w:rsidR="00873B40" w:rsidRDefault="00873B40" w:rsidP="00C80F8C">
      <w:r>
        <w:separator/>
      </w:r>
    </w:p>
  </w:footnote>
  <w:footnote w:type="continuationSeparator" w:id="0">
    <w:p w14:paraId="3C46C9DB" w14:textId="77777777" w:rsidR="00873B40" w:rsidRDefault="00873B4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B527A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F7DC772"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677F10D1" w:rsidR="0034309A" w:rsidRPr="008C6500" w:rsidRDefault="0034309A" w:rsidP="0034309A">
    <w:pPr>
      <w:pStyle w:val="Encabezado"/>
      <w:tabs>
        <w:tab w:val="clear" w:pos="4252"/>
        <w:tab w:val="clear" w:pos="8504"/>
        <w:tab w:val="left" w:pos="2326"/>
      </w:tabs>
      <w:jc w:val="right"/>
      <w:rPr>
        <w:rFonts w:ascii="Palatino Linotype" w:hAnsi="Palatino Linotype"/>
        <w:sz w:val="20"/>
      </w:rPr>
    </w:pPr>
  </w:p>
  <w:p w14:paraId="71104997" w14:textId="27A84F39"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10B51492" w:rsidR="00EB7480" w:rsidRDefault="008C650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57593023" w:rsidR="0030072F" w:rsidRDefault="00B527A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5.4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r w:rsidR="008C6500" w:rsidRPr="00706042">
      <w:rPr>
        <w:rFonts w:ascii="Palatino Linotype" w:hAnsi="Palatino Linotype" w:cs="Arial"/>
        <w:sz w:val="20"/>
        <w:szCs w:val="20"/>
      </w:rPr>
      <w:t xml:space="preserve">RECURSO DE REVISIÓN </w:t>
    </w:r>
    <w:r w:rsidR="008C6500">
      <w:rPr>
        <w:rFonts w:ascii="Palatino Linotype" w:hAnsi="Palatino Linotype" w:cs="Arial"/>
        <w:sz w:val="20"/>
        <w:szCs w:val="20"/>
      </w:rPr>
      <w:t>08405/INFOEM/IP</w:t>
    </w:r>
    <w:r w:rsidR="008C6500" w:rsidRPr="00706042">
      <w:rPr>
        <w:rFonts w:ascii="Palatino Linotype" w:hAnsi="Palatino Linotype" w:cs="Arial"/>
        <w:sz w:val="20"/>
        <w:szCs w:val="20"/>
      </w:rPr>
      <w:t>/RR/201</w:t>
    </w:r>
    <w:r w:rsidR="008C650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B527A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451C0F"/>
    <w:multiLevelType w:val="hybridMultilevel"/>
    <w:tmpl w:val="7F52D3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4"/>
  </w:num>
  <w:num w:numId="4">
    <w:abstractNumId w:val="0"/>
  </w:num>
  <w:num w:numId="5">
    <w:abstractNumId w:val="8"/>
  </w:num>
  <w:num w:numId="6">
    <w:abstractNumId w:val="5"/>
  </w:num>
  <w:num w:numId="7">
    <w:abstractNumId w:val="11"/>
  </w:num>
  <w:num w:numId="8">
    <w:abstractNumId w:val="12"/>
  </w:num>
  <w:num w:numId="9">
    <w:abstractNumId w:val="9"/>
  </w:num>
  <w:num w:numId="10">
    <w:abstractNumId w:val="7"/>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2678"/>
    <w:rsid w:val="00095B30"/>
    <w:rsid w:val="000A32F3"/>
    <w:rsid w:val="000A407D"/>
    <w:rsid w:val="000B3FFD"/>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D3F57"/>
    <w:rsid w:val="001E4F49"/>
    <w:rsid w:val="001E757E"/>
    <w:rsid w:val="001E763C"/>
    <w:rsid w:val="00202265"/>
    <w:rsid w:val="002030A3"/>
    <w:rsid w:val="00223144"/>
    <w:rsid w:val="0022354C"/>
    <w:rsid w:val="002314AA"/>
    <w:rsid w:val="0023504D"/>
    <w:rsid w:val="00237A37"/>
    <w:rsid w:val="0024119C"/>
    <w:rsid w:val="002441AF"/>
    <w:rsid w:val="0025202C"/>
    <w:rsid w:val="002562CC"/>
    <w:rsid w:val="00265F75"/>
    <w:rsid w:val="0028547D"/>
    <w:rsid w:val="002940F8"/>
    <w:rsid w:val="002A7A83"/>
    <w:rsid w:val="002B176C"/>
    <w:rsid w:val="002B7856"/>
    <w:rsid w:val="002D3BBD"/>
    <w:rsid w:val="002D4526"/>
    <w:rsid w:val="002D69E1"/>
    <w:rsid w:val="002D7817"/>
    <w:rsid w:val="002E5711"/>
    <w:rsid w:val="002F5CF7"/>
    <w:rsid w:val="0030072F"/>
    <w:rsid w:val="00301175"/>
    <w:rsid w:val="003031E1"/>
    <w:rsid w:val="00303E1F"/>
    <w:rsid w:val="003056D9"/>
    <w:rsid w:val="003102FA"/>
    <w:rsid w:val="00314082"/>
    <w:rsid w:val="003169C7"/>
    <w:rsid w:val="003307D4"/>
    <w:rsid w:val="0034285D"/>
    <w:rsid w:val="0034309A"/>
    <w:rsid w:val="00351129"/>
    <w:rsid w:val="0037321B"/>
    <w:rsid w:val="00383F2E"/>
    <w:rsid w:val="003843E3"/>
    <w:rsid w:val="003A3EC6"/>
    <w:rsid w:val="003A6F70"/>
    <w:rsid w:val="003C23BE"/>
    <w:rsid w:val="003C28FC"/>
    <w:rsid w:val="003C2D10"/>
    <w:rsid w:val="003C7226"/>
    <w:rsid w:val="003D1C14"/>
    <w:rsid w:val="003E7C23"/>
    <w:rsid w:val="003F0C49"/>
    <w:rsid w:val="003F4C9C"/>
    <w:rsid w:val="0040475C"/>
    <w:rsid w:val="00410D1F"/>
    <w:rsid w:val="0041327F"/>
    <w:rsid w:val="00414E48"/>
    <w:rsid w:val="00414E7B"/>
    <w:rsid w:val="0041754C"/>
    <w:rsid w:val="004179B7"/>
    <w:rsid w:val="00422CE9"/>
    <w:rsid w:val="004315BB"/>
    <w:rsid w:val="0044271B"/>
    <w:rsid w:val="00443646"/>
    <w:rsid w:val="0044475B"/>
    <w:rsid w:val="004525F5"/>
    <w:rsid w:val="00455CB3"/>
    <w:rsid w:val="004661D2"/>
    <w:rsid w:val="00472073"/>
    <w:rsid w:val="004776FF"/>
    <w:rsid w:val="004830EE"/>
    <w:rsid w:val="00493149"/>
    <w:rsid w:val="004A06FF"/>
    <w:rsid w:val="004B7325"/>
    <w:rsid w:val="004C40EA"/>
    <w:rsid w:val="004C64D9"/>
    <w:rsid w:val="004D0A26"/>
    <w:rsid w:val="004D579B"/>
    <w:rsid w:val="004E5A48"/>
    <w:rsid w:val="00500FFD"/>
    <w:rsid w:val="00516914"/>
    <w:rsid w:val="005236B6"/>
    <w:rsid w:val="005318AB"/>
    <w:rsid w:val="005321E3"/>
    <w:rsid w:val="00552317"/>
    <w:rsid w:val="00552EFD"/>
    <w:rsid w:val="00562649"/>
    <w:rsid w:val="00573C53"/>
    <w:rsid w:val="005750AA"/>
    <w:rsid w:val="00575235"/>
    <w:rsid w:val="00580628"/>
    <w:rsid w:val="0058067E"/>
    <w:rsid w:val="00582190"/>
    <w:rsid w:val="0058639E"/>
    <w:rsid w:val="005870DF"/>
    <w:rsid w:val="0058776D"/>
    <w:rsid w:val="00592A18"/>
    <w:rsid w:val="005B02A4"/>
    <w:rsid w:val="005B122B"/>
    <w:rsid w:val="005B773B"/>
    <w:rsid w:val="005C5449"/>
    <w:rsid w:val="005C66D4"/>
    <w:rsid w:val="005C6F5D"/>
    <w:rsid w:val="005D14C4"/>
    <w:rsid w:val="005D1946"/>
    <w:rsid w:val="00612544"/>
    <w:rsid w:val="0061616C"/>
    <w:rsid w:val="006301B2"/>
    <w:rsid w:val="00634485"/>
    <w:rsid w:val="0063546F"/>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2BC2"/>
    <w:rsid w:val="0071346B"/>
    <w:rsid w:val="00721966"/>
    <w:rsid w:val="00724599"/>
    <w:rsid w:val="00736C06"/>
    <w:rsid w:val="007416E3"/>
    <w:rsid w:val="00742010"/>
    <w:rsid w:val="007525BD"/>
    <w:rsid w:val="00772360"/>
    <w:rsid w:val="0078087A"/>
    <w:rsid w:val="00782352"/>
    <w:rsid w:val="007A4AB6"/>
    <w:rsid w:val="007B6E55"/>
    <w:rsid w:val="007C0FDA"/>
    <w:rsid w:val="007C3C0E"/>
    <w:rsid w:val="007C55DD"/>
    <w:rsid w:val="007D05D8"/>
    <w:rsid w:val="007D0FEE"/>
    <w:rsid w:val="007E5B96"/>
    <w:rsid w:val="007E5EB7"/>
    <w:rsid w:val="007F64D1"/>
    <w:rsid w:val="00811F50"/>
    <w:rsid w:val="00813335"/>
    <w:rsid w:val="008217CD"/>
    <w:rsid w:val="00827787"/>
    <w:rsid w:val="00837312"/>
    <w:rsid w:val="00846A21"/>
    <w:rsid w:val="00847E60"/>
    <w:rsid w:val="008556C3"/>
    <w:rsid w:val="008562AB"/>
    <w:rsid w:val="00873B40"/>
    <w:rsid w:val="00876477"/>
    <w:rsid w:val="00892AFC"/>
    <w:rsid w:val="008C0700"/>
    <w:rsid w:val="008C0C70"/>
    <w:rsid w:val="008C17F2"/>
    <w:rsid w:val="008C6500"/>
    <w:rsid w:val="008D1526"/>
    <w:rsid w:val="008D584A"/>
    <w:rsid w:val="008F5190"/>
    <w:rsid w:val="009141A6"/>
    <w:rsid w:val="00926A92"/>
    <w:rsid w:val="0093343E"/>
    <w:rsid w:val="00953EC8"/>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A032F1"/>
    <w:rsid w:val="00A036FC"/>
    <w:rsid w:val="00A04C79"/>
    <w:rsid w:val="00A14B1D"/>
    <w:rsid w:val="00A26572"/>
    <w:rsid w:val="00A3624F"/>
    <w:rsid w:val="00A40057"/>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57DA"/>
    <w:rsid w:val="00B17C27"/>
    <w:rsid w:val="00B27BE5"/>
    <w:rsid w:val="00B337A5"/>
    <w:rsid w:val="00B35A45"/>
    <w:rsid w:val="00B36D1D"/>
    <w:rsid w:val="00B3799E"/>
    <w:rsid w:val="00B45E39"/>
    <w:rsid w:val="00B4641E"/>
    <w:rsid w:val="00B46E78"/>
    <w:rsid w:val="00B47F5A"/>
    <w:rsid w:val="00B5072E"/>
    <w:rsid w:val="00B527A9"/>
    <w:rsid w:val="00B53290"/>
    <w:rsid w:val="00B54145"/>
    <w:rsid w:val="00B57FE6"/>
    <w:rsid w:val="00B64C77"/>
    <w:rsid w:val="00B650A8"/>
    <w:rsid w:val="00B672EA"/>
    <w:rsid w:val="00B80485"/>
    <w:rsid w:val="00B95BF7"/>
    <w:rsid w:val="00BB3465"/>
    <w:rsid w:val="00BB733E"/>
    <w:rsid w:val="00BC5D71"/>
    <w:rsid w:val="00BD6C52"/>
    <w:rsid w:val="00BD7483"/>
    <w:rsid w:val="00BF09C5"/>
    <w:rsid w:val="00C1644D"/>
    <w:rsid w:val="00C2530F"/>
    <w:rsid w:val="00C30621"/>
    <w:rsid w:val="00C307F0"/>
    <w:rsid w:val="00C4493E"/>
    <w:rsid w:val="00C45D58"/>
    <w:rsid w:val="00C7435A"/>
    <w:rsid w:val="00C766EF"/>
    <w:rsid w:val="00C80F8C"/>
    <w:rsid w:val="00C92D88"/>
    <w:rsid w:val="00CA047D"/>
    <w:rsid w:val="00CC5EAB"/>
    <w:rsid w:val="00CD13BC"/>
    <w:rsid w:val="00CF204D"/>
    <w:rsid w:val="00CF30E8"/>
    <w:rsid w:val="00D01B99"/>
    <w:rsid w:val="00D06A9E"/>
    <w:rsid w:val="00D2267B"/>
    <w:rsid w:val="00D22D87"/>
    <w:rsid w:val="00D34604"/>
    <w:rsid w:val="00D46C00"/>
    <w:rsid w:val="00D519F3"/>
    <w:rsid w:val="00D557C2"/>
    <w:rsid w:val="00D64F32"/>
    <w:rsid w:val="00D93CE4"/>
    <w:rsid w:val="00DA5209"/>
    <w:rsid w:val="00DC4499"/>
    <w:rsid w:val="00DD1B29"/>
    <w:rsid w:val="00DD6A6C"/>
    <w:rsid w:val="00DF0FB7"/>
    <w:rsid w:val="00DF733A"/>
    <w:rsid w:val="00E10A96"/>
    <w:rsid w:val="00E110E2"/>
    <w:rsid w:val="00E146AA"/>
    <w:rsid w:val="00E27F2A"/>
    <w:rsid w:val="00E313C4"/>
    <w:rsid w:val="00E410DF"/>
    <w:rsid w:val="00E42755"/>
    <w:rsid w:val="00E43B8E"/>
    <w:rsid w:val="00E45B76"/>
    <w:rsid w:val="00E46383"/>
    <w:rsid w:val="00E50E30"/>
    <w:rsid w:val="00E55AC5"/>
    <w:rsid w:val="00E76ECF"/>
    <w:rsid w:val="00E80760"/>
    <w:rsid w:val="00E8209A"/>
    <w:rsid w:val="00E87A3C"/>
    <w:rsid w:val="00E91A10"/>
    <w:rsid w:val="00E96710"/>
    <w:rsid w:val="00EA27CB"/>
    <w:rsid w:val="00EA5EEB"/>
    <w:rsid w:val="00EA7874"/>
    <w:rsid w:val="00EA7F81"/>
    <w:rsid w:val="00EB7480"/>
    <w:rsid w:val="00EB7DE6"/>
    <w:rsid w:val="00EB7F1A"/>
    <w:rsid w:val="00EC0002"/>
    <w:rsid w:val="00EC0A3D"/>
    <w:rsid w:val="00ED5EE9"/>
    <w:rsid w:val="00EE0C12"/>
    <w:rsid w:val="00F06505"/>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styleId="Hipervnculo">
    <w:name w:val="Hyperlink"/>
    <w:basedOn w:val="Fuentedeprrafopredeter"/>
    <w:uiPriority w:val="99"/>
    <w:unhideWhenUsed/>
    <w:rsid w:val="00B15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uY20S-5Gi8lwOZ0u9WoXI_P7Upz3mIu/view" TargetMode="External"/><Relationship Id="rId13" Type="http://schemas.openxmlformats.org/officeDocument/2006/relationships/hyperlink" Target="https://drive.google.com/file/d/1ZuY20S-5Gi8lwOZ0u9WoXI_P7Upz3mIu/view" TargetMode="External"/><Relationship Id="rId18" Type="http://schemas.openxmlformats.org/officeDocument/2006/relationships/hyperlink" Target="https://drive.google.com/file/d/1ZuY20S-5Gi8lwOZ0u9WoXI_P7Upz3mIu/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ZuY20S-5Gi8lwOZ0u9WoXI_P7Upz3mIu/view" TargetMode="External"/><Relationship Id="rId7" Type="http://schemas.openxmlformats.org/officeDocument/2006/relationships/endnotes" Target="endnotes.xml"/><Relationship Id="rId12" Type="http://schemas.openxmlformats.org/officeDocument/2006/relationships/hyperlink" Target="https://drive.google.com/file/d/1ZuY20S-5Gi8lwOZ0u9WoXI_P7Upz3mIu/view" TargetMode="External"/><Relationship Id="rId17" Type="http://schemas.openxmlformats.org/officeDocument/2006/relationships/hyperlink" Target="https://drive.google.com/file/d/1ZuY20S-5Gi8lwOZ0u9WoXI_P7Upz3mIu/view"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rive.google.com/file/d/1ZuY20S-5Gi8lwOZ0u9WoXI_P7Upz3mIu/view" TargetMode="External"/><Relationship Id="rId20" Type="http://schemas.openxmlformats.org/officeDocument/2006/relationships/hyperlink" Target="https://drive.google.com/file/d/1ZuY20S-5Gi8lwOZ0u9WoXI_P7Upz3mIu/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uY20S-5Gi8lwOZ0u9WoXI_P7Upz3mIu/vie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ZuY20S-5Gi8lwOZ0u9WoXI_P7Upz3mIu/view" TargetMode="External"/><Relationship Id="rId23" Type="http://schemas.openxmlformats.org/officeDocument/2006/relationships/header" Target="header2.xml"/><Relationship Id="rId10" Type="http://schemas.openxmlformats.org/officeDocument/2006/relationships/hyperlink" Target="https://drive.google.com/file/d/1ZuY20S-5Gi8lwOZ0u9WoXI_P7Upz3mIu/view" TargetMode="External"/><Relationship Id="rId19" Type="http://schemas.openxmlformats.org/officeDocument/2006/relationships/hyperlink" Target="https://drive.google.com/file/d/1ZuY20S-5Gi8lwOZ0u9WoXI_P7Upz3mIu/view" TargetMode="External"/><Relationship Id="rId4" Type="http://schemas.openxmlformats.org/officeDocument/2006/relationships/settings" Target="settings.xml"/><Relationship Id="rId9" Type="http://schemas.openxmlformats.org/officeDocument/2006/relationships/hyperlink" Target="https://drive.google.com/file/d/1ZuY20S-5Gi8lwOZ0u9WoXI_P7Upz3mIu/view" TargetMode="External"/><Relationship Id="rId14" Type="http://schemas.openxmlformats.org/officeDocument/2006/relationships/hyperlink" Target="https://drive.google.com/file/d/1ZuY20S-5Gi8lwOZ0u9WoXI_P7Upz3mIu/view"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445E-8003-4878-877D-3513D7E3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3810</Words>
  <Characters>20959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2020-01-27T18:33:00Z</cp:lastPrinted>
  <dcterms:created xsi:type="dcterms:W3CDTF">2020-01-27T18:35:00Z</dcterms:created>
  <dcterms:modified xsi:type="dcterms:W3CDTF">2020-02-07T20:12:00Z</dcterms:modified>
</cp:coreProperties>
</file>