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686"/>
      </w:tblGrid>
      <w:tr w:rsidR="00264223" w:rsidRPr="00032C4A" w14:paraId="6F0F441F" w14:textId="77777777" w:rsidTr="004E1A1F">
        <w:trPr>
          <w:trHeight w:val="144"/>
        </w:trPr>
        <w:tc>
          <w:tcPr>
            <w:tcW w:w="2835" w:type="dxa"/>
          </w:tcPr>
          <w:p w14:paraId="62A1F044" w14:textId="77777777" w:rsidR="00264223" w:rsidRPr="00032C4A"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032C4A">
              <w:rPr>
                <w:rFonts w:ascii="Palatino Linotype" w:eastAsia="Calibri" w:hAnsi="Palatino Linotype" w:cs="Tahoma"/>
                <w:b/>
                <w:sz w:val="22"/>
                <w:szCs w:val="22"/>
                <w:lang w:val="es-MX" w:eastAsia="en-US"/>
              </w:rPr>
              <w:t>Recurso de Revisión:</w:t>
            </w:r>
          </w:p>
        </w:tc>
        <w:tc>
          <w:tcPr>
            <w:tcW w:w="3686" w:type="dxa"/>
          </w:tcPr>
          <w:p w14:paraId="798B4627" w14:textId="77777777" w:rsidR="00264223" w:rsidRPr="00032C4A" w:rsidRDefault="00156940" w:rsidP="0024126C">
            <w:pPr>
              <w:tabs>
                <w:tab w:val="right" w:pos="8838"/>
              </w:tabs>
              <w:spacing w:line="360" w:lineRule="auto"/>
              <w:ind w:left="-28" w:right="171"/>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0</w:t>
            </w:r>
            <w:r w:rsidR="0053522E" w:rsidRPr="00032C4A">
              <w:rPr>
                <w:rFonts w:ascii="Palatino Linotype" w:eastAsia="Calibri" w:hAnsi="Palatino Linotype" w:cs="Tahoma"/>
                <w:bCs/>
                <w:sz w:val="22"/>
                <w:szCs w:val="22"/>
                <w:lang w:eastAsia="en-US"/>
              </w:rPr>
              <w:t>5</w:t>
            </w:r>
            <w:r w:rsidR="0024126C" w:rsidRPr="00032C4A">
              <w:rPr>
                <w:rFonts w:ascii="Palatino Linotype" w:eastAsia="Calibri" w:hAnsi="Palatino Linotype" w:cs="Tahoma"/>
                <w:bCs/>
                <w:sz w:val="22"/>
                <w:szCs w:val="22"/>
                <w:lang w:eastAsia="en-US"/>
              </w:rPr>
              <w:t>846</w:t>
            </w:r>
            <w:r w:rsidR="000C766E" w:rsidRPr="00032C4A">
              <w:rPr>
                <w:rFonts w:ascii="Palatino Linotype" w:eastAsia="Calibri" w:hAnsi="Palatino Linotype" w:cs="Tahoma"/>
                <w:bCs/>
                <w:sz w:val="22"/>
                <w:szCs w:val="22"/>
                <w:lang w:eastAsia="en-US"/>
              </w:rPr>
              <w:t>/INFOEM/IP/RR/2019</w:t>
            </w:r>
          </w:p>
        </w:tc>
      </w:tr>
      <w:tr w:rsidR="00264223" w:rsidRPr="00032C4A" w14:paraId="7018B722" w14:textId="77777777" w:rsidTr="004E1A1F">
        <w:trPr>
          <w:trHeight w:val="144"/>
        </w:trPr>
        <w:tc>
          <w:tcPr>
            <w:tcW w:w="2835" w:type="dxa"/>
          </w:tcPr>
          <w:p w14:paraId="37B54024" w14:textId="77777777" w:rsidR="00264223" w:rsidRPr="00032C4A"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032C4A">
              <w:rPr>
                <w:rFonts w:ascii="Palatino Linotype" w:eastAsia="Calibri" w:hAnsi="Palatino Linotype" w:cs="Tahoma"/>
                <w:b/>
                <w:sz w:val="22"/>
                <w:szCs w:val="22"/>
                <w:lang w:eastAsia="en-US"/>
              </w:rPr>
              <w:t>Recurrente:</w:t>
            </w:r>
          </w:p>
        </w:tc>
        <w:tc>
          <w:tcPr>
            <w:tcW w:w="3686" w:type="dxa"/>
          </w:tcPr>
          <w:p w14:paraId="3F6A67B1" w14:textId="32E428EF" w:rsidR="00264223" w:rsidRPr="00032C4A" w:rsidRDefault="00A355AC" w:rsidP="00073528">
            <w:pPr>
              <w:tabs>
                <w:tab w:val="right" w:pos="8838"/>
              </w:tabs>
              <w:spacing w:line="360" w:lineRule="auto"/>
              <w:ind w:right="171"/>
              <w:jc w:val="both"/>
              <w:rPr>
                <w:rFonts w:ascii="Palatino Linotype" w:eastAsia="Calibri" w:hAnsi="Palatino Linotype" w:cs="Tahoma"/>
                <w:sz w:val="22"/>
                <w:szCs w:val="22"/>
                <w:lang w:val="es-MX" w:eastAsia="en-US"/>
              </w:rPr>
            </w:pPr>
            <w:r w:rsidRPr="00A355AC">
              <w:rPr>
                <w:rFonts w:ascii="Palatino Linotype" w:eastAsia="Calibri" w:hAnsi="Palatino Linotype" w:cs="Tahoma"/>
                <w:bCs/>
                <w:sz w:val="22"/>
                <w:szCs w:val="22"/>
                <w:highlight w:val="black"/>
                <w:lang w:val="es-MX" w:eastAsia="en-US"/>
              </w:rPr>
              <w:t>X</w:t>
            </w:r>
            <w:bookmarkStart w:id="0" w:name="_GoBack"/>
            <w:bookmarkEnd w:id="0"/>
            <w:r w:rsidRPr="00A355AC">
              <w:rPr>
                <w:rFonts w:ascii="Palatino Linotype" w:eastAsia="Calibri" w:hAnsi="Palatino Linotype" w:cs="Tahoma"/>
                <w:bCs/>
                <w:sz w:val="22"/>
                <w:szCs w:val="22"/>
                <w:highlight w:val="black"/>
                <w:lang w:val="es-MX" w:eastAsia="en-US"/>
              </w:rPr>
              <w:t>X</w:t>
            </w:r>
          </w:p>
        </w:tc>
      </w:tr>
      <w:tr w:rsidR="00264223" w:rsidRPr="00032C4A" w14:paraId="13748D1D" w14:textId="77777777" w:rsidTr="004E1A1F">
        <w:trPr>
          <w:trHeight w:val="283"/>
        </w:trPr>
        <w:tc>
          <w:tcPr>
            <w:tcW w:w="2835" w:type="dxa"/>
          </w:tcPr>
          <w:p w14:paraId="7F367847" w14:textId="77777777" w:rsidR="00264223" w:rsidRPr="00032C4A" w:rsidRDefault="00386A93" w:rsidP="00073528">
            <w:pPr>
              <w:tabs>
                <w:tab w:val="right" w:pos="8838"/>
              </w:tabs>
              <w:spacing w:line="360" w:lineRule="auto"/>
              <w:ind w:right="-105"/>
              <w:rPr>
                <w:rFonts w:ascii="Palatino Linotype" w:eastAsia="Calibri" w:hAnsi="Palatino Linotype" w:cs="Tahoma"/>
                <w:b/>
                <w:sz w:val="22"/>
                <w:szCs w:val="22"/>
                <w:lang w:val="es-MX" w:eastAsia="en-US"/>
              </w:rPr>
            </w:pPr>
            <w:r w:rsidRPr="00032C4A">
              <w:rPr>
                <w:rFonts w:ascii="Palatino Linotype" w:eastAsia="Calibri" w:hAnsi="Palatino Linotype" w:cs="Tahoma"/>
                <w:b/>
                <w:sz w:val="22"/>
                <w:szCs w:val="22"/>
                <w:lang w:eastAsia="en-US"/>
              </w:rPr>
              <w:t>Sujeto Obligado</w:t>
            </w:r>
            <w:r w:rsidR="00264223" w:rsidRPr="00032C4A">
              <w:rPr>
                <w:rFonts w:ascii="Palatino Linotype" w:eastAsia="Calibri" w:hAnsi="Palatino Linotype" w:cs="Tahoma"/>
                <w:b/>
                <w:sz w:val="22"/>
                <w:szCs w:val="22"/>
                <w:lang w:eastAsia="en-US"/>
              </w:rPr>
              <w:t>:</w:t>
            </w:r>
          </w:p>
        </w:tc>
        <w:tc>
          <w:tcPr>
            <w:tcW w:w="3686" w:type="dxa"/>
          </w:tcPr>
          <w:p w14:paraId="67B12F68" w14:textId="77777777" w:rsidR="00264223" w:rsidRPr="00032C4A" w:rsidRDefault="0024126C" w:rsidP="00073528">
            <w:pPr>
              <w:tabs>
                <w:tab w:val="left" w:pos="3153"/>
                <w:tab w:val="right" w:pos="8838"/>
              </w:tabs>
              <w:spacing w:line="360" w:lineRule="auto"/>
              <w:jc w:val="both"/>
              <w:rPr>
                <w:rFonts w:ascii="Palatino Linotype" w:eastAsia="Calibri" w:hAnsi="Palatino Linotype" w:cs="Tahoma"/>
                <w:sz w:val="22"/>
                <w:szCs w:val="22"/>
                <w:lang w:val="es-MX" w:eastAsia="en-US"/>
              </w:rPr>
            </w:pPr>
            <w:r w:rsidRPr="00032C4A">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Zumpango</w:t>
            </w:r>
          </w:p>
        </w:tc>
      </w:tr>
      <w:tr w:rsidR="00264223" w:rsidRPr="00032C4A" w14:paraId="2848DD2B" w14:textId="77777777" w:rsidTr="004E1A1F">
        <w:trPr>
          <w:trHeight w:val="283"/>
        </w:trPr>
        <w:tc>
          <w:tcPr>
            <w:tcW w:w="2835" w:type="dxa"/>
          </w:tcPr>
          <w:p w14:paraId="79564D53" w14:textId="77777777" w:rsidR="00264223" w:rsidRPr="00032C4A"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032C4A">
              <w:rPr>
                <w:rFonts w:ascii="Palatino Linotype" w:eastAsia="Calibri" w:hAnsi="Palatino Linotype" w:cs="Tahoma"/>
                <w:b/>
                <w:sz w:val="22"/>
                <w:szCs w:val="22"/>
                <w:lang w:eastAsia="en-US"/>
              </w:rPr>
              <w:t>Comisionado Ponente:</w:t>
            </w:r>
          </w:p>
        </w:tc>
        <w:tc>
          <w:tcPr>
            <w:tcW w:w="3686" w:type="dxa"/>
          </w:tcPr>
          <w:p w14:paraId="7EE16767" w14:textId="77777777" w:rsidR="00264223" w:rsidRPr="00032C4A" w:rsidRDefault="00264223" w:rsidP="00073528">
            <w:pPr>
              <w:tabs>
                <w:tab w:val="right" w:pos="8838"/>
              </w:tabs>
              <w:spacing w:line="360" w:lineRule="auto"/>
              <w:ind w:right="171"/>
              <w:jc w:val="both"/>
              <w:rPr>
                <w:rFonts w:ascii="Palatino Linotype" w:eastAsia="Calibri" w:hAnsi="Palatino Linotype" w:cs="Tahoma"/>
                <w:b/>
                <w:sz w:val="22"/>
                <w:szCs w:val="22"/>
                <w:lang w:val="es-MX" w:eastAsia="en-US"/>
              </w:rPr>
            </w:pPr>
            <w:r w:rsidRPr="00032C4A">
              <w:rPr>
                <w:rFonts w:ascii="Palatino Linotype" w:eastAsia="Calibri" w:hAnsi="Palatino Linotype" w:cs="Tahoma"/>
                <w:sz w:val="22"/>
                <w:szCs w:val="22"/>
                <w:lang w:eastAsia="en-US"/>
              </w:rPr>
              <w:t>Luis Gustavo Parra Noriega</w:t>
            </w:r>
          </w:p>
        </w:tc>
      </w:tr>
    </w:tbl>
    <w:p w14:paraId="0E59931D" w14:textId="77777777" w:rsidR="0024126C" w:rsidRPr="00032C4A" w:rsidRDefault="0024126C" w:rsidP="00073528">
      <w:pPr>
        <w:spacing w:line="360" w:lineRule="auto"/>
        <w:jc w:val="both"/>
        <w:rPr>
          <w:rFonts w:ascii="Palatino Linotype" w:hAnsi="Palatino Linotype" w:cs="Tahoma"/>
          <w:bCs/>
          <w:sz w:val="22"/>
          <w:szCs w:val="22"/>
        </w:rPr>
      </w:pPr>
    </w:p>
    <w:p w14:paraId="1D6D86DF" w14:textId="77777777" w:rsidR="0024126C" w:rsidRPr="00032C4A" w:rsidRDefault="0024126C" w:rsidP="00073528">
      <w:pPr>
        <w:spacing w:line="360" w:lineRule="auto"/>
        <w:jc w:val="both"/>
        <w:rPr>
          <w:rFonts w:ascii="Palatino Linotype" w:hAnsi="Palatino Linotype" w:cs="Tahoma"/>
          <w:bCs/>
          <w:sz w:val="22"/>
          <w:szCs w:val="22"/>
        </w:rPr>
      </w:pPr>
    </w:p>
    <w:p w14:paraId="0DDBC97E" w14:textId="77777777" w:rsidR="0024126C" w:rsidRPr="00032C4A" w:rsidRDefault="0024126C" w:rsidP="00073528">
      <w:pPr>
        <w:spacing w:line="360" w:lineRule="auto"/>
        <w:jc w:val="both"/>
        <w:rPr>
          <w:rFonts w:ascii="Palatino Linotype" w:hAnsi="Palatino Linotype" w:cs="Tahoma"/>
          <w:bCs/>
          <w:sz w:val="22"/>
          <w:szCs w:val="22"/>
        </w:rPr>
      </w:pPr>
    </w:p>
    <w:p w14:paraId="43CDAE41" w14:textId="77777777" w:rsidR="0024126C" w:rsidRPr="00032C4A" w:rsidRDefault="0024126C" w:rsidP="00073528">
      <w:pPr>
        <w:spacing w:line="360" w:lineRule="auto"/>
        <w:jc w:val="both"/>
        <w:rPr>
          <w:rFonts w:ascii="Palatino Linotype" w:hAnsi="Palatino Linotype" w:cs="Tahoma"/>
          <w:bCs/>
          <w:sz w:val="22"/>
          <w:szCs w:val="22"/>
        </w:rPr>
      </w:pPr>
    </w:p>
    <w:p w14:paraId="44A2D864" w14:textId="77777777" w:rsidR="0074285B" w:rsidRPr="00032C4A" w:rsidRDefault="00D22B6A" w:rsidP="00073528">
      <w:pPr>
        <w:spacing w:line="360" w:lineRule="auto"/>
        <w:jc w:val="both"/>
        <w:rPr>
          <w:rFonts w:ascii="Palatino Linotype" w:hAnsi="Palatino Linotype"/>
          <w:noProof/>
          <w:sz w:val="22"/>
          <w:szCs w:val="22"/>
          <w:lang w:val="es-ES"/>
        </w:rPr>
      </w:pPr>
      <w:r w:rsidRPr="00032C4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4126C" w:rsidRPr="00032C4A">
        <w:rPr>
          <w:rFonts w:ascii="Palatino Linotype" w:hAnsi="Palatino Linotype" w:cs="Tahoma"/>
          <w:bCs/>
          <w:sz w:val="22"/>
          <w:szCs w:val="22"/>
        </w:rPr>
        <w:t xml:space="preserve">once </w:t>
      </w:r>
      <w:r w:rsidR="0053522E" w:rsidRPr="00032C4A">
        <w:rPr>
          <w:rFonts w:ascii="Palatino Linotype" w:hAnsi="Palatino Linotype" w:cs="Tahoma"/>
          <w:bCs/>
          <w:sz w:val="22"/>
          <w:szCs w:val="22"/>
        </w:rPr>
        <w:t xml:space="preserve">de septiembre </w:t>
      </w:r>
      <w:r w:rsidRPr="00032C4A">
        <w:rPr>
          <w:rFonts w:ascii="Palatino Linotype" w:hAnsi="Palatino Linotype" w:cs="Tahoma"/>
          <w:bCs/>
          <w:sz w:val="22"/>
          <w:szCs w:val="22"/>
        </w:rPr>
        <w:t>de dos mil dieci</w:t>
      </w:r>
      <w:r w:rsidR="006B112B" w:rsidRPr="00032C4A">
        <w:rPr>
          <w:rFonts w:ascii="Palatino Linotype" w:hAnsi="Palatino Linotype" w:cs="Tahoma"/>
          <w:bCs/>
          <w:sz w:val="22"/>
          <w:szCs w:val="22"/>
        </w:rPr>
        <w:t>nueve</w:t>
      </w:r>
      <w:r w:rsidRPr="00032C4A">
        <w:rPr>
          <w:rFonts w:ascii="Palatino Linotype" w:hAnsi="Palatino Linotype" w:cs="Tahoma"/>
          <w:bCs/>
          <w:sz w:val="22"/>
          <w:szCs w:val="22"/>
        </w:rPr>
        <w:t>.</w:t>
      </w:r>
    </w:p>
    <w:p w14:paraId="365459EF" w14:textId="77777777" w:rsidR="00492DCA" w:rsidRPr="00032C4A" w:rsidRDefault="00492DCA" w:rsidP="00073528">
      <w:pPr>
        <w:spacing w:line="360" w:lineRule="auto"/>
        <w:jc w:val="both"/>
        <w:rPr>
          <w:rFonts w:ascii="Palatino Linotype" w:hAnsi="Palatino Linotype"/>
          <w:noProof/>
          <w:sz w:val="22"/>
          <w:szCs w:val="22"/>
          <w:lang w:val="es-ES"/>
        </w:rPr>
      </w:pPr>
    </w:p>
    <w:p w14:paraId="5D0AE4FD" w14:textId="3BB53CA4" w:rsidR="00400FDE" w:rsidRPr="00032C4A" w:rsidRDefault="00575DE3" w:rsidP="00073528">
      <w:pPr>
        <w:spacing w:line="360" w:lineRule="auto"/>
        <w:jc w:val="both"/>
        <w:rPr>
          <w:rFonts w:ascii="Palatino Linotype" w:hAnsi="Palatino Linotype" w:cs="Tahoma"/>
          <w:bCs/>
          <w:sz w:val="22"/>
          <w:szCs w:val="22"/>
        </w:rPr>
      </w:pPr>
      <w:r w:rsidRPr="00032C4A">
        <w:rPr>
          <w:rFonts w:ascii="Palatino Linotype" w:hAnsi="Palatino Linotype" w:cs="Tahoma"/>
          <w:b/>
          <w:bCs/>
          <w:color w:val="0D0D0D" w:themeColor="text1" w:themeTint="F2"/>
          <w:sz w:val="22"/>
          <w:szCs w:val="22"/>
        </w:rPr>
        <w:t>VISTO</w:t>
      </w:r>
      <w:r w:rsidR="0019389B" w:rsidRPr="00032C4A">
        <w:rPr>
          <w:rFonts w:ascii="Palatino Linotype" w:hAnsi="Palatino Linotype" w:cs="Tahoma"/>
          <w:bCs/>
          <w:color w:val="0D0D0D" w:themeColor="text1" w:themeTint="F2"/>
          <w:sz w:val="22"/>
          <w:szCs w:val="22"/>
        </w:rPr>
        <w:t xml:space="preserve"> el expediente conformado </w:t>
      </w:r>
      <w:r w:rsidR="00422869" w:rsidRPr="00032C4A">
        <w:rPr>
          <w:rFonts w:ascii="Palatino Linotype" w:hAnsi="Palatino Linotype" w:cs="Tahoma"/>
          <w:bCs/>
          <w:color w:val="0D0D0D" w:themeColor="text1" w:themeTint="F2"/>
          <w:sz w:val="22"/>
          <w:szCs w:val="22"/>
        </w:rPr>
        <w:t xml:space="preserve">con motivo del Recurso de Revisión </w:t>
      </w:r>
      <w:r w:rsidR="0050449E" w:rsidRPr="00032C4A">
        <w:rPr>
          <w:rFonts w:ascii="Palatino Linotype" w:hAnsi="Palatino Linotype" w:cs="Tahoma"/>
          <w:b/>
          <w:bCs/>
          <w:color w:val="0D0D0D" w:themeColor="text1" w:themeTint="F2"/>
          <w:sz w:val="22"/>
          <w:szCs w:val="22"/>
        </w:rPr>
        <w:t>0</w:t>
      </w:r>
      <w:r w:rsidR="0053522E" w:rsidRPr="00032C4A">
        <w:rPr>
          <w:rFonts w:ascii="Palatino Linotype" w:hAnsi="Palatino Linotype" w:cs="Tahoma"/>
          <w:b/>
          <w:bCs/>
          <w:color w:val="0D0D0D" w:themeColor="text1" w:themeTint="F2"/>
          <w:sz w:val="22"/>
          <w:szCs w:val="22"/>
        </w:rPr>
        <w:t>5</w:t>
      </w:r>
      <w:r w:rsidR="0024126C" w:rsidRPr="00032C4A">
        <w:rPr>
          <w:rFonts w:ascii="Palatino Linotype" w:hAnsi="Palatino Linotype" w:cs="Tahoma"/>
          <w:b/>
          <w:bCs/>
          <w:color w:val="0D0D0D" w:themeColor="text1" w:themeTint="F2"/>
          <w:sz w:val="22"/>
          <w:szCs w:val="22"/>
        </w:rPr>
        <w:t>84</w:t>
      </w:r>
      <w:r w:rsidR="0053522E" w:rsidRPr="00032C4A">
        <w:rPr>
          <w:rFonts w:ascii="Palatino Linotype" w:hAnsi="Palatino Linotype" w:cs="Tahoma"/>
          <w:b/>
          <w:bCs/>
          <w:color w:val="0D0D0D" w:themeColor="text1" w:themeTint="F2"/>
          <w:sz w:val="22"/>
          <w:szCs w:val="22"/>
        </w:rPr>
        <w:t>6</w:t>
      </w:r>
      <w:r w:rsidR="0050449E" w:rsidRPr="00032C4A">
        <w:rPr>
          <w:rFonts w:ascii="Palatino Linotype" w:hAnsi="Palatino Linotype" w:cs="Tahoma"/>
          <w:b/>
          <w:bCs/>
          <w:color w:val="0D0D0D" w:themeColor="text1" w:themeTint="F2"/>
          <w:sz w:val="22"/>
          <w:szCs w:val="22"/>
        </w:rPr>
        <w:t>/INFOEM/IP/RR/201</w:t>
      </w:r>
      <w:r w:rsidR="002459FB" w:rsidRPr="00032C4A">
        <w:rPr>
          <w:rFonts w:ascii="Palatino Linotype" w:hAnsi="Palatino Linotype" w:cs="Tahoma"/>
          <w:b/>
          <w:bCs/>
          <w:color w:val="0D0D0D" w:themeColor="text1" w:themeTint="F2"/>
          <w:sz w:val="22"/>
          <w:szCs w:val="22"/>
        </w:rPr>
        <w:t>9</w:t>
      </w:r>
      <w:r w:rsidR="00A37B60" w:rsidRPr="00032C4A">
        <w:rPr>
          <w:rFonts w:ascii="Palatino Linotype" w:hAnsi="Palatino Linotype" w:cs="Tahoma"/>
          <w:b/>
          <w:bCs/>
          <w:color w:val="0D0D0D" w:themeColor="text1" w:themeTint="F2"/>
          <w:sz w:val="22"/>
          <w:szCs w:val="22"/>
        </w:rPr>
        <w:t>,</w:t>
      </w:r>
      <w:r w:rsidR="004E1AD9" w:rsidRPr="00032C4A">
        <w:rPr>
          <w:rFonts w:ascii="Palatino Linotype" w:hAnsi="Palatino Linotype" w:cs="Tahoma"/>
          <w:b/>
          <w:bCs/>
          <w:color w:val="0D0D0D" w:themeColor="text1" w:themeTint="F2"/>
          <w:sz w:val="22"/>
          <w:szCs w:val="22"/>
        </w:rPr>
        <w:t xml:space="preserve"> </w:t>
      </w:r>
      <w:r w:rsidR="00127757" w:rsidRPr="00032C4A">
        <w:rPr>
          <w:rFonts w:ascii="Palatino Linotype" w:hAnsi="Palatino Linotype" w:cs="Tahoma"/>
          <w:bCs/>
          <w:color w:val="0D0D0D" w:themeColor="text1" w:themeTint="F2"/>
          <w:sz w:val="22"/>
          <w:szCs w:val="22"/>
        </w:rPr>
        <w:t>interpuesto por</w:t>
      </w:r>
      <w:r w:rsidR="00E70503" w:rsidRPr="00032C4A">
        <w:rPr>
          <w:rFonts w:ascii="Palatino Linotype" w:hAnsi="Palatino Linotype" w:cs="Tahoma"/>
          <w:bCs/>
          <w:color w:val="0D0D0D" w:themeColor="text1" w:themeTint="F2"/>
          <w:sz w:val="22"/>
          <w:szCs w:val="22"/>
        </w:rPr>
        <w:t xml:space="preserve"> </w:t>
      </w:r>
      <w:r w:rsidR="00A355AC" w:rsidRPr="00A355AC">
        <w:rPr>
          <w:rFonts w:ascii="Palatino Linotype" w:hAnsi="Palatino Linotype" w:cs="Tahoma"/>
          <w:b/>
          <w:bCs/>
          <w:color w:val="0D0D0D" w:themeColor="text1" w:themeTint="F2"/>
          <w:sz w:val="22"/>
          <w:szCs w:val="22"/>
          <w:highlight w:val="black"/>
        </w:rPr>
        <w:t>XX</w:t>
      </w:r>
      <w:r w:rsidR="000A238F" w:rsidRPr="00032C4A">
        <w:rPr>
          <w:rFonts w:ascii="Palatino Linotype" w:hAnsi="Palatino Linotype" w:cs="Tahoma"/>
          <w:bCs/>
          <w:color w:val="0D0D0D" w:themeColor="text1" w:themeTint="F2"/>
          <w:sz w:val="22"/>
          <w:szCs w:val="22"/>
        </w:rPr>
        <w:t xml:space="preserve">, en lo sucesivo </w:t>
      </w:r>
      <w:r w:rsidR="00EC7187" w:rsidRPr="00032C4A">
        <w:rPr>
          <w:rFonts w:ascii="Palatino Linotype" w:hAnsi="Palatino Linotype" w:cs="Tahoma"/>
          <w:bCs/>
          <w:color w:val="0D0D0D" w:themeColor="text1" w:themeTint="F2"/>
          <w:sz w:val="22"/>
          <w:szCs w:val="22"/>
        </w:rPr>
        <w:t xml:space="preserve">el </w:t>
      </w:r>
      <w:r w:rsidR="00470619" w:rsidRPr="00032C4A">
        <w:rPr>
          <w:rFonts w:ascii="Palatino Linotype" w:hAnsi="Palatino Linotype" w:cs="Tahoma"/>
          <w:bCs/>
          <w:color w:val="0D0D0D" w:themeColor="text1" w:themeTint="F2"/>
          <w:sz w:val="22"/>
          <w:szCs w:val="22"/>
        </w:rPr>
        <w:t xml:space="preserve">Recurrente </w:t>
      </w:r>
      <w:r w:rsidR="000A238F" w:rsidRPr="00032C4A">
        <w:rPr>
          <w:rFonts w:ascii="Palatino Linotype" w:hAnsi="Palatino Linotype" w:cs="Tahoma"/>
          <w:bCs/>
          <w:color w:val="0D0D0D" w:themeColor="text1" w:themeTint="F2"/>
          <w:sz w:val="22"/>
          <w:szCs w:val="22"/>
        </w:rPr>
        <w:t xml:space="preserve">o </w:t>
      </w:r>
      <w:r w:rsidR="00470619" w:rsidRPr="00032C4A">
        <w:rPr>
          <w:rFonts w:ascii="Palatino Linotype" w:hAnsi="Palatino Linotype" w:cs="Tahoma"/>
          <w:bCs/>
          <w:color w:val="0D0D0D" w:themeColor="text1" w:themeTint="F2"/>
          <w:sz w:val="22"/>
          <w:szCs w:val="22"/>
        </w:rPr>
        <w:t>P</w:t>
      </w:r>
      <w:r w:rsidR="000A238F" w:rsidRPr="00032C4A">
        <w:rPr>
          <w:rFonts w:ascii="Palatino Linotype" w:hAnsi="Palatino Linotype" w:cs="Tahoma"/>
          <w:bCs/>
          <w:color w:val="0D0D0D" w:themeColor="text1" w:themeTint="F2"/>
          <w:sz w:val="22"/>
          <w:szCs w:val="22"/>
        </w:rPr>
        <w:t>articular,</w:t>
      </w:r>
      <w:r w:rsidR="00A9024A" w:rsidRPr="00032C4A">
        <w:rPr>
          <w:rFonts w:ascii="Palatino Linotype" w:hAnsi="Palatino Linotype" w:cs="Tahoma"/>
          <w:bCs/>
          <w:color w:val="0D0D0D" w:themeColor="text1" w:themeTint="F2"/>
          <w:sz w:val="22"/>
          <w:szCs w:val="22"/>
        </w:rPr>
        <w:t xml:space="preserve"> </w:t>
      </w:r>
      <w:r w:rsidR="00DC1594" w:rsidRPr="00032C4A">
        <w:rPr>
          <w:rFonts w:ascii="Palatino Linotype" w:hAnsi="Palatino Linotype" w:cs="Tahoma"/>
          <w:bCs/>
          <w:color w:val="0D0D0D" w:themeColor="text1" w:themeTint="F2"/>
          <w:sz w:val="22"/>
          <w:szCs w:val="22"/>
        </w:rPr>
        <w:t>en contra de la</w:t>
      </w:r>
      <w:r w:rsidR="00E5584C" w:rsidRPr="00032C4A">
        <w:rPr>
          <w:rFonts w:ascii="Palatino Linotype" w:hAnsi="Palatino Linotype" w:cs="Tahoma"/>
          <w:bCs/>
          <w:color w:val="0D0D0D" w:themeColor="text1" w:themeTint="F2"/>
          <w:sz w:val="22"/>
          <w:szCs w:val="22"/>
        </w:rPr>
        <w:t xml:space="preserve"> falta </w:t>
      </w:r>
      <w:proofErr w:type="gramStart"/>
      <w:r w:rsidR="00E5584C" w:rsidRPr="00032C4A">
        <w:rPr>
          <w:rFonts w:ascii="Palatino Linotype" w:hAnsi="Palatino Linotype" w:cs="Tahoma"/>
          <w:bCs/>
          <w:color w:val="0D0D0D" w:themeColor="text1" w:themeTint="F2"/>
          <w:sz w:val="22"/>
          <w:szCs w:val="22"/>
        </w:rPr>
        <w:t xml:space="preserve">de </w:t>
      </w:r>
      <w:r w:rsidR="00DC1594" w:rsidRPr="00032C4A">
        <w:rPr>
          <w:rFonts w:ascii="Palatino Linotype" w:hAnsi="Palatino Linotype" w:cs="Tahoma"/>
          <w:bCs/>
          <w:color w:val="0D0D0D" w:themeColor="text1" w:themeTint="F2"/>
          <w:sz w:val="22"/>
          <w:szCs w:val="22"/>
        </w:rPr>
        <w:t xml:space="preserve"> respuesta</w:t>
      </w:r>
      <w:proofErr w:type="gramEnd"/>
      <w:r w:rsidR="00DC1594" w:rsidRPr="00032C4A">
        <w:rPr>
          <w:rFonts w:ascii="Palatino Linotype" w:hAnsi="Palatino Linotype" w:cs="Tahoma"/>
          <w:bCs/>
          <w:color w:val="0D0D0D" w:themeColor="text1" w:themeTint="F2"/>
          <w:sz w:val="22"/>
          <w:szCs w:val="22"/>
        </w:rPr>
        <w:t xml:space="preserve"> del </w:t>
      </w:r>
      <w:r w:rsidR="00956793" w:rsidRPr="00032C4A">
        <w:rPr>
          <w:rFonts w:ascii="Palatino Linotype" w:hAnsi="Palatino Linotype" w:cs="Tahoma"/>
          <w:b/>
          <w:bCs/>
          <w:color w:val="0D0D0D" w:themeColor="text1" w:themeTint="F2"/>
          <w:sz w:val="22"/>
          <w:szCs w:val="22"/>
        </w:rPr>
        <w:t>Sujeto Obligado</w:t>
      </w:r>
      <w:r w:rsidR="002A0FB8" w:rsidRPr="00032C4A">
        <w:rPr>
          <w:rFonts w:ascii="Palatino Linotype" w:hAnsi="Palatino Linotype" w:cs="Tahoma"/>
          <w:b/>
          <w:bCs/>
          <w:color w:val="0D0D0D" w:themeColor="text1" w:themeTint="F2"/>
          <w:sz w:val="22"/>
          <w:szCs w:val="22"/>
        </w:rPr>
        <w:t xml:space="preserve"> </w:t>
      </w:r>
      <w:r w:rsidR="0024126C" w:rsidRPr="00032C4A">
        <w:rPr>
          <w:rFonts w:ascii="Palatino Linotype" w:hAnsi="Palatino Linotype" w:cs="Tahoma"/>
          <w:b/>
          <w:bCs/>
          <w:color w:val="0D0D0D" w:themeColor="text1" w:themeTint="F2"/>
          <w:sz w:val="22"/>
          <w:szCs w:val="22"/>
        </w:rPr>
        <w:t>Organismo Público Descentralizado para la Prestación de Los Servicios de Agua Potable Alcantarillado y Saneamiento del Municipio de Zumpango</w:t>
      </w:r>
      <w:r w:rsidR="00DC1594" w:rsidRPr="00032C4A">
        <w:rPr>
          <w:rFonts w:ascii="Palatino Linotype" w:hAnsi="Palatino Linotype" w:cs="Tahoma"/>
          <w:bCs/>
          <w:color w:val="0D0D0D" w:themeColor="text1" w:themeTint="F2"/>
          <w:sz w:val="22"/>
          <w:szCs w:val="22"/>
        </w:rPr>
        <w:t xml:space="preserve">, </w:t>
      </w:r>
      <w:r w:rsidR="00422869" w:rsidRPr="00032C4A">
        <w:rPr>
          <w:rFonts w:ascii="Palatino Linotype" w:hAnsi="Palatino Linotype" w:cs="Tahoma"/>
          <w:bCs/>
          <w:color w:val="0D0D0D" w:themeColor="text1" w:themeTint="F2"/>
          <w:sz w:val="22"/>
          <w:szCs w:val="22"/>
        </w:rPr>
        <w:t xml:space="preserve">se emite la presente Resolución, </w:t>
      </w:r>
      <w:r w:rsidR="00DC1594" w:rsidRPr="00032C4A">
        <w:rPr>
          <w:rFonts w:ascii="Palatino Linotype" w:hAnsi="Palatino Linotype" w:cs="Tahoma"/>
          <w:bCs/>
          <w:color w:val="0D0D0D" w:themeColor="text1" w:themeTint="F2"/>
          <w:sz w:val="22"/>
          <w:szCs w:val="22"/>
        </w:rPr>
        <w:t>con base en</w:t>
      </w:r>
      <w:r w:rsidR="0098795A" w:rsidRPr="00032C4A">
        <w:rPr>
          <w:rFonts w:ascii="Palatino Linotype" w:hAnsi="Palatino Linotype" w:cs="Tahoma"/>
          <w:bCs/>
          <w:color w:val="0D0D0D" w:themeColor="text1" w:themeTint="F2"/>
          <w:sz w:val="22"/>
          <w:szCs w:val="22"/>
        </w:rPr>
        <w:t xml:space="preserve"> </w:t>
      </w:r>
      <w:r w:rsidR="00DC1594" w:rsidRPr="00032C4A">
        <w:rPr>
          <w:rFonts w:ascii="Palatino Linotype" w:hAnsi="Palatino Linotype" w:cs="Tahoma"/>
          <w:bCs/>
          <w:color w:val="0D0D0D" w:themeColor="text1" w:themeTint="F2"/>
          <w:sz w:val="22"/>
          <w:szCs w:val="22"/>
        </w:rPr>
        <w:t xml:space="preserve">los </w:t>
      </w:r>
      <w:r w:rsidR="006C1B1D" w:rsidRPr="00032C4A">
        <w:rPr>
          <w:rFonts w:ascii="Palatino Linotype" w:hAnsi="Palatino Linotype" w:cs="Tahoma"/>
          <w:bCs/>
          <w:color w:val="0D0D0D" w:themeColor="text1" w:themeTint="F2"/>
          <w:sz w:val="22"/>
          <w:szCs w:val="22"/>
        </w:rPr>
        <w:t>A</w:t>
      </w:r>
      <w:r w:rsidR="00DC1594" w:rsidRPr="00032C4A">
        <w:rPr>
          <w:rFonts w:ascii="Palatino Linotype" w:hAnsi="Palatino Linotype" w:cs="Tahoma"/>
          <w:bCs/>
          <w:color w:val="0D0D0D" w:themeColor="text1" w:themeTint="F2"/>
          <w:sz w:val="22"/>
          <w:szCs w:val="22"/>
        </w:rPr>
        <w:t xml:space="preserve">ntecedentes y </w:t>
      </w:r>
      <w:r w:rsidR="002A0FB8" w:rsidRPr="00032C4A">
        <w:rPr>
          <w:rFonts w:ascii="Palatino Linotype" w:hAnsi="Palatino Linotype" w:cs="Tahoma"/>
          <w:bCs/>
          <w:color w:val="0D0D0D" w:themeColor="text1" w:themeTint="F2"/>
          <w:sz w:val="22"/>
          <w:szCs w:val="22"/>
        </w:rPr>
        <w:t>C</w:t>
      </w:r>
      <w:r w:rsidR="002A0FB8" w:rsidRPr="00032C4A">
        <w:rPr>
          <w:rFonts w:ascii="Palatino Linotype" w:hAnsi="Palatino Linotype" w:cs="Tahoma"/>
          <w:bCs/>
          <w:sz w:val="22"/>
          <w:szCs w:val="22"/>
        </w:rPr>
        <w:t xml:space="preserve">onsiderandos </w:t>
      </w:r>
      <w:r w:rsidR="00DC1594" w:rsidRPr="00032C4A">
        <w:rPr>
          <w:rFonts w:ascii="Palatino Linotype" w:hAnsi="Palatino Linotype" w:cs="Tahoma"/>
          <w:bCs/>
          <w:sz w:val="22"/>
          <w:szCs w:val="22"/>
        </w:rPr>
        <w:t>que a continuación se exponen</w:t>
      </w:r>
      <w:r w:rsidR="00B31222" w:rsidRPr="00032C4A">
        <w:rPr>
          <w:rFonts w:ascii="Palatino Linotype" w:hAnsi="Palatino Linotype" w:cs="Tahoma"/>
          <w:bCs/>
          <w:sz w:val="22"/>
          <w:szCs w:val="22"/>
        </w:rPr>
        <w:t>:</w:t>
      </w:r>
    </w:p>
    <w:p w14:paraId="05FF9C79" w14:textId="77777777" w:rsidR="00634CEB" w:rsidRPr="00032C4A" w:rsidRDefault="00634CEB" w:rsidP="00073528">
      <w:pPr>
        <w:tabs>
          <w:tab w:val="center" w:pos="4522"/>
          <w:tab w:val="left" w:pos="7245"/>
          <w:tab w:val="right" w:pos="9044"/>
        </w:tabs>
        <w:spacing w:line="360" w:lineRule="auto"/>
        <w:rPr>
          <w:rFonts w:ascii="Palatino Linotype" w:hAnsi="Palatino Linotype" w:cs="Tahoma"/>
          <w:b/>
          <w:sz w:val="22"/>
          <w:szCs w:val="22"/>
        </w:rPr>
      </w:pPr>
    </w:p>
    <w:p w14:paraId="3A228A46" w14:textId="77777777" w:rsidR="00B31222" w:rsidRPr="00032C4A" w:rsidRDefault="00E46195" w:rsidP="00073528">
      <w:pPr>
        <w:tabs>
          <w:tab w:val="center" w:pos="4522"/>
          <w:tab w:val="left" w:pos="7245"/>
          <w:tab w:val="right" w:pos="9044"/>
        </w:tabs>
        <w:spacing w:line="360" w:lineRule="auto"/>
        <w:jc w:val="center"/>
        <w:rPr>
          <w:rFonts w:ascii="Palatino Linotype" w:hAnsi="Palatino Linotype" w:cs="Tahoma"/>
          <w:b/>
          <w:sz w:val="22"/>
          <w:szCs w:val="22"/>
        </w:rPr>
      </w:pPr>
      <w:r w:rsidRPr="00032C4A">
        <w:rPr>
          <w:rFonts w:ascii="Palatino Linotype" w:hAnsi="Palatino Linotype" w:cs="Tahoma"/>
          <w:b/>
          <w:sz w:val="22"/>
          <w:szCs w:val="22"/>
        </w:rPr>
        <w:t>A</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N</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T</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E</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C</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E</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D</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E</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N</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T</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E</w:t>
      </w:r>
      <w:r w:rsidR="002459FB" w:rsidRPr="00032C4A">
        <w:rPr>
          <w:rFonts w:ascii="Palatino Linotype" w:hAnsi="Palatino Linotype" w:cs="Tahoma"/>
          <w:b/>
          <w:sz w:val="22"/>
          <w:szCs w:val="22"/>
        </w:rPr>
        <w:t xml:space="preserve"> </w:t>
      </w:r>
      <w:r w:rsidRPr="00032C4A">
        <w:rPr>
          <w:rFonts w:ascii="Palatino Linotype" w:hAnsi="Palatino Linotype" w:cs="Tahoma"/>
          <w:b/>
          <w:sz w:val="22"/>
          <w:szCs w:val="22"/>
        </w:rPr>
        <w:t>S</w:t>
      </w:r>
    </w:p>
    <w:p w14:paraId="5A1F81BC" w14:textId="77777777" w:rsidR="00683CB5" w:rsidRPr="00032C4A" w:rsidRDefault="00683CB5" w:rsidP="00073528">
      <w:pPr>
        <w:tabs>
          <w:tab w:val="center" w:pos="4522"/>
          <w:tab w:val="left" w:pos="7245"/>
          <w:tab w:val="right" w:pos="9044"/>
        </w:tabs>
        <w:spacing w:line="360" w:lineRule="auto"/>
        <w:rPr>
          <w:rFonts w:ascii="Palatino Linotype" w:hAnsi="Palatino Linotype" w:cs="Tahoma"/>
          <w:b/>
          <w:sz w:val="22"/>
          <w:szCs w:val="22"/>
        </w:rPr>
      </w:pPr>
    </w:p>
    <w:p w14:paraId="05C0EF21" w14:textId="77777777" w:rsidR="00DC1594" w:rsidRPr="00032C4A" w:rsidRDefault="00B31222" w:rsidP="00073528">
      <w:pPr>
        <w:pStyle w:val="Prrafodelista"/>
        <w:tabs>
          <w:tab w:val="left" w:pos="567"/>
        </w:tabs>
        <w:spacing w:line="360" w:lineRule="auto"/>
        <w:ind w:left="0"/>
        <w:contextualSpacing w:val="0"/>
        <w:jc w:val="both"/>
        <w:rPr>
          <w:rFonts w:ascii="Palatino Linotype" w:hAnsi="Palatino Linotype" w:cs="Tahoma"/>
          <w:b/>
          <w:szCs w:val="22"/>
        </w:rPr>
      </w:pPr>
      <w:r w:rsidRPr="00032C4A">
        <w:rPr>
          <w:rFonts w:ascii="Palatino Linotype" w:hAnsi="Palatino Linotype" w:cs="Tahoma"/>
          <w:b/>
          <w:szCs w:val="22"/>
        </w:rPr>
        <w:t xml:space="preserve">I. Presentación de la solicitud de información. </w:t>
      </w:r>
    </w:p>
    <w:p w14:paraId="55A272B2" w14:textId="77777777" w:rsidR="00DC1594" w:rsidRPr="00032C4A" w:rsidRDefault="00DC1594" w:rsidP="00073528">
      <w:pPr>
        <w:pStyle w:val="Prrafodelista"/>
        <w:tabs>
          <w:tab w:val="left" w:pos="1050"/>
        </w:tabs>
        <w:spacing w:line="360" w:lineRule="auto"/>
        <w:ind w:left="0"/>
        <w:contextualSpacing w:val="0"/>
        <w:jc w:val="both"/>
        <w:rPr>
          <w:rFonts w:ascii="Palatino Linotype" w:hAnsi="Palatino Linotype" w:cs="Tahoma"/>
          <w:szCs w:val="22"/>
        </w:rPr>
      </w:pPr>
    </w:p>
    <w:p w14:paraId="5416E8DC" w14:textId="77777777" w:rsidR="00637179" w:rsidRPr="00032C4A" w:rsidRDefault="00AA417B" w:rsidP="00073528">
      <w:pPr>
        <w:pStyle w:val="Prrafodelista"/>
        <w:tabs>
          <w:tab w:val="left" w:pos="567"/>
        </w:tabs>
        <w:spacing w:line="360" w:lineRule="auto"/>
        <w:ind w:left="0"/>
        <w:contextualSpacing w:val="0"/>
        <w:jc w:val="both"/>
        <w:rPr>
          <w:rFonts w:ascii="Palatino Linotype" w:hAnsi="Palatino Linotype" w:cs="Tahoma"/>
          <w:szCs w:val="22"/>
        </w:rPr>
      </w:pPr>
      <w:r w:rsidRPr="00032C4A">
        <w:rPr>
          <w:rFonts w:ascii="Palatino Linotype" w:hAnsi="Palatino Linotype" w:cs="Tahoma"/>
          <w:szCs w:val="22"/>
        </w:rPr>
        <w:t>Con fecha</w:t>
      </w:r>
      <w:r w:rsidR="00A9024A" w:rsidRPr="00032C4A">
        <w:rPr>
          <w:rFonts w:ascii="Palatino Linotype" w:hAnsi="Palatino Linotype" w:cs="Tahoma"/>
          <w:szCs w:val="22"/>
        </w:rPr>
        <w:t xml:space="preserve"> </w:t>
      </w:r>
      <w:r w:rsidR="0024126C" w:rsidRPr="00032C4A">
        <w:rPr>
          <w:rFonts w:ascii="Palatino Linotype" w:hAnsi="Palatino Linotype" w:cs="Tahoma"/>
          <w:szCs w:val="22"/>
        </w:rPr>
        <w:t xml:space="preserve">tres de junio </w:t>
      </w:r>
      <w:r w:rsidRPr="00032C4A">
        <w:rPr>
          <w:rFonts w:ascii="Palatino Linotype" w:hAnsi="Palatino Linotype" w:cs="Tahoma"/>
          <w:szCs w:val="22"/>
        </w:rPr>
        <w:t>de</w:t>
      </w:r>
      <w:r w:rsidR="00B31222" w:rsidRPr="00032C4A">
        <w:rPr>
          <w:rFonts w:ascii="Palatino Linotype" w:hAnsi="Palatino Linotype" w:cs="Tahoma"/>
          <w:szCs w:val="22"/>
        </w:rPr>
        <w:t xml:space="preserve"> dos mil dieci</w:t>
      </w:r>
      <w:r w:rsidR="00E95BD6" w:rsidRPr="00032C4A">
        <w:rPr>
          <w:rFonts w:ascii="Palatino Linotype" w:hAnsi="Palatino Linotype" w:cs="Tahoma"/>
          <w:szCs w:val="22"/>
        </w:rPr>
        <w:t>nueve</w:t>
      </w:r>
      <w:r w:rsidR="00B31222" w:rsidRPr="00032C4A">
        <w:rPr>
          <w:rFonts w:ascii="Palatino Linotype" w:hAnsi="Palatino Linotype" w:cs="Tahoma"/>
          <w:szCs w:val="22"/>
        </w:rPr>
        <w:t xml:space="preserve">, </w:t>
      </w:r>
      <w:r w:rsidR="00E573C6" w:rsidRPr="00032C4A">
        <w:rPr>
          <w:rFonts w:ascii="Palatino Linotype" w:hAnsi="Palatino Linotype" w:cs="Tahoma"/>
          <w:szCs w:val="22"/>
        </w:rPr>
        <w:t>el</w:t>
      </w:r>
      <w:r w:rsidR="00A9024A" w:rsidRPr="00032C4A">
        <w:rPr>
          <w:rFonts w:ascii="Palatino Linotype" w:hAnsi="Palatino Linotype" w:cs="Tahoma"/>
          <w:szCs w:val="22"/>
        </w:rPr>
        <w:t xml:space="preserve"> </w:t>
      </w:r>
      <w:r w:rsidR="002459FB" w:rsidRPr="00032C4A">
        <w:rPr>
          <w:rFonts w:ascii="Palatino Linotype" w:hAnsi="Palatino Linotype" w:cs="Tahoma"/>
          <w:szCs w:val="22"/>
        </w:rPr>
        <w:t xml:space="preserve">Particular </w:t>
      </w:r>
      <w:r w:rsidR="00EA68DA" w:rsidRPr="00032C4A">
        <w:rPr>
          <w:rFonts w:ascii="Palatino Linotype" w:hAnsi="Palatino Linotype" w:cs="Tahoma"/>
          <w:szCs w:val="22"/>
        </w:rPr>
        <w:t xml:space="preserve">presentó </w:t>
      </w:r>
      <w:r w:rsidR="00B31222" w:rsidRPr="00032C4A">
        <w:rPr>
          <w:rFonts w:ascii="Palatino Linotype" w:hAnsi="Palatino Linotype" w:cs="Tahoma"/>
          <w:szCs w:val="22"/>
        </w:rPr>
        <w:t>solicitud de acceso a la información</w:t>
      </w:r>
      <w:r w:rsidR="00C55151" w:rsidRPr="00032C4A">
        <w:rPr>
          <w:rFonts w:ascii="Palatino Linotype" w:hAnsi="Palatino Linotype" w:cs="Tahoma"/>
          <w:szCs w:val="22"/>
        </w:rPr>
        <w:t xml:space="preserve"> pública a través d</w:t>
      </w:r>
      <w:r w:rsidR="000C27CA" w:rsidRPr="00032C4A">
        <w:rPr>
          <w:rFonts w:ascii="Palatino Linotype" w:hAnsi="Palatino Linotype" w:cs="Tahoma"/>
          <w:szCs w:val="22"/>
          <w:lang w:val="es-ES"/>
        </w:rPr>
        <w:t>el Sistema de Acceso a la Información Mexiquense</w:t>
      </w:r>
      <w:r w:rsidR="004100AA" w:rsidRPr="00032C4A">
        <w:rPr>
          <w:rFonts w:ascii="Palatino Linotype" w:hAnsi="Palatino Linotype" w:cs="Tahoma"/>
          <w:szCs w:val="22"/>
          <w:lang w:val="es-ES"/>
        </w:rPr>
        <w:t xml:space="preserve"> (SAIMEX)</w:t>
      </w:r>
      <w:r w:rsidR="00B31222" w:rsidRPr="00032C4A">
        <w:rPr>
          <w:rFonts w:ascii="Palatino Linotype" w:hAnsi="Palatino Linotype" w:cs="Tahoma"/>
          <w:szCs w:val="22"/>
        </w:rPr>
        <w:t xml:space="preserve">, </w:t>
      </w:r>
      <w:r w:rsidR="00C55151" w:rsidRPr="00032C4A">
        <w:rPr>
          <w:rFonts w:ascii="Palatino Linotype" w:hAnsi="Palatino Linotype" w:cs="Tahoma"/>
          <w:szCs w:val="22"/>
        </w:rPr>
        <w:t>ante</w:t>
      </w:r>
      <w:r w:rsidR="00896DC7" w:rsidRPr="00032C4A">
        <w:rPr>
          <w:rFonts w:ascii="Palatino Linotype" w:hAnsi="Palatino Linotype" w:cs="Tahoma"/>
          <w:szCs w:val="22"/>
        </w:rPr>
        <w:t xml:space="preserve"> </w:t>
      </w:r>
      <w:r w:rsidR="0053522E" w:rsidRPr="00032C4A">
        <w:rPr>
          <w:rFonts w:ascii="Palatino Linotype" w:hAnsi="Palatino Linotype" w:cs="Tahoma"/>
          <w:szCs w:val="22"/>
        </w:rPr>
        <w:t xml:space="preserve">el </w:t>
      </w:r>
      <w:r w:rsidR="0024126C" w:rsidRPr="00032C4A">
        <w:rPr>
          <w:rFonts w:ascii="Palatino Linotype" w:hAnsi="Palatino Linotype" w:cs="Tahoma"/>
          <w:szCs w:val="22"/>
        </w:rPr>
        <w:t>Organismo Público Descentralizado para la Prestación de Los Servicios de Agua Potable Alcantarillado y Saneamiento del Municipio de Zumpango</w:t>
      </w:r>
      <w:r w:rsidR="00B31222" w:rsidRPr="00032C4A">
        <w:rPr>
          <w:rFonts w:ascii="Palatino Linotype" w:hAnsi="Palatino Linotype" w:cs="Tahoma"/>
          <w:szCs w:val="22"/>
        </w:rPr>
        <w:t xml:space="preserve">, </w:t>
      </w:r>
      <w:r w:rsidR="00C55151" w:rsidRPr="00032C4A">
        <w:rPr>
          <w:rFonts w:ascii="Palatino Linotype" w:hAnsi="Palatino Linotype" w:cs="Tahoma"/>
          <w:szCs w:val="22"/>
        </w:rPr>
        <w:t>mediante la cual</w:t>
      </w:r>
      <w:r w:rsidR="00156940" w:rsidRPr="00032C4A">
        <w:rPr>
          <w:rFonts w:ascii="Palatino Linotype" w:hAnsi="Palatino Linotype" w:cs="Tahoma"/>
          <w:szCs w:val="22"/>
        </w:rPr>
        <w:t xml:space="preserve"> </w:t>
      </w:r>
      <w:r w:rsidR="00C55151" w:rsidRPr="00032C4A">
        <w:rPr>
          <w:rFonts w:ascii="Palatino Linotype" w:hAnsi="Palatino Linotype" w:cs="Tahoma"/>
          <w:szCs w:val="22"/>
        </w:rPr>
        <w:t>requirió</w:t>
      </w:r>
      <w:r w:rsidR="00A37B60" w:rsidRPr="00032C4A">
        <w:rPr>
          <w:rFonts w:ascii="Palatino Linotype" w:hAnsi="Palatino Linotype" w:cs="Tahoma"/>
          <w:szCs w:val="22"/>
        </w:rPr>
        <w:t xml:space="preserve"> lo siguiente</w:t>
      </w:r>
      <w:r w:rsidR="00B31222" w:rsidRPr="00032C4A">
        <w:rPr>
          <w:rFonts w:ascii="Palatino Linotype" w:hAnsi="Palatino Linotype" w:cs="Tahoma"/>
          <w:szCs w:val="22"/>
        </w:rPr>
        <w:t>:</w:t>
      </w:r>
    </w:p>
    <w:p w14:paraId="0DF023BB" w14:textId="77777777" w:rsidR="0048505E" w:rsidRPr="00032C4A" w:rsidRDefault="0048505E" w:rsidP="00073528">
      <w:pPr>
        <w:tabs>
          <w:tab w:val="left" w:pos="567"/>
        </w:tabs>
        <w:spacing w:line="360" w:lineRule="auto"/>
        <w:jc w:val="both"/>
        <w:rPr>
          <w:rFonts w:ascii="Palatino Linotype" w:hAnsi="Palatino Linotype" w:cs="Tahoma"/>
          <w:szCs w:val="22"/>
        </w:rPr>
      </w:pPr>
    </w:p>
    <w:p w14:paraId="50976E50" w14:textId="77777777" w:rsidR="00031B16" w:rsidRPr="00032C4A" w:rsidRDefault="00031B16" w:rsidP="00073528">
      <w:pPr>
        <w:tabs>
          <w:tab w:val="left" w:pos="4667"/>
        </w:tabs>
        <w:spacing w:line="360" w:lineRule="auto"/>
        <w:ind w:left="567" w:right="567"/>
        <w:jc w:val="both"/>
        <w:rPr>
          <w:rFonts w:ascii="Palatino Linotype" w:hAnsi="Palatino Linotype" w:cs="Tahoma"/>
          <w:b/>
          <w:bCs/>
        </w:rPr>
      </w:pPr>
      <w:r w:rsidRPr="00032C4A">
        <w:rPr>
          <w:rFonts w:ascii="Palatino Linotype" w:hAnsi="Palatino Linotype" w:cs="Tahoma"/>
          <w:b/>
          <w:bCs/>
        </w:rPr>
        <w:t>DESCRIPCIÓN CLARA Y PRECISA DE LA INFORMACIÓN SOLICITADA</w:t>
      </w:r>
    </w:p>
    <w:p w14:paraId="5C6FC170" w14:textId="77777777" w:rsidR="00156940" w:rsidRPr="00032C4A" w:rsidRDefault="004378BB" w:rsidP="00073528">
      <w:pPr>
        <w:tabs>
          <w:tab w:val="left" w:pos="4667"/>
        </w:tabs>
        <w:spacing w:line="360" w:lineRule="auto"/>
        <w:ind w:left="567" w:right="567"/>
        <w:jc w:val="both"/>
        <w:rPr>
          <w:rFonts w:ascii="Palatino Linotype" w:hAnsi="Palatino Linotype" w:cs="Tahoma"/>
          <w:bCs/>
          <w:i/>
        </w:rPr>
      </w:pPr>
      <w:r w:rsidRPr="00032C4A">
        <w:rPr>
          <w:rFonts w:ascii="Palatino Linotype" w:hAnsi="Palatino Linotype" w:cs="Tahoma"/>
          <w:bCs/>
          <w:i/>
        </w:rPr>
        <w:lastRenderedPageBreak/>
        <w:t>“</w:t>
      </w:r>
      <w:r w:rsidR="0024126C" w:rsidRPr="00032C4A">
        <w:rPr>
          <w:rFonts w:ascii="Palatino Linotype" w:hAnsi="Palatino Linotype" w:cs="Tahoma"/>
          <w:bCs/>
          <w:i/>
        </w:rPr>
        <w:t xml:space="preserve">Solicito el Acta de Recepción de los Pozos de los Fraccionamientos de Zumpango ya que esta es indispensable para que el Organismo pueda llevar acabo los cobros de los servicios prestados, solicito el fundamento legal para llevar acabo la restricción de servicio, </w:t>
      </w:r>
      <w:proofErr w:type="spellStart"/>
      <w:r w:rsidR="0024126C" w:rsidRPr="00032C4A">
        <w:rPr>
          <w:rFonts w:ascii="Palatino Linotype" w:hAnsi="Palatino Linotype" w:cs="Tahoma"/>
          <w:bCs/>
          <w:i/>
        </w:rPr>
        <w:t>asi</w:t>
      </w:r>
      <w:proofErr w:type="spellEnd"/>
      <w:r w:rsidR="0024126C" w:rsidRPr="00032C4A">
        <w:rPr>
          <w:rFonts w:ascii="Palatino Linotype" w:hAnsi="Palatino Linotype" w:cs="Tahoma"/>
          <w:bCs/>
          <w:i/>
        </w:rPr>
        <w:t xml:space="preserve"> como las notificaciones correspondientes ya que como lo marca el Artículo 159.- </w:t>
      </w:r>
      <w:proofErr w:type="spellStart"/>
      <w:r w:rsidR="0024126C" w:rsidRPr="00032C4A">
        <w:rPr>
          <w:rFonts w:ascii="Palatino Linotype" w:hAnsi="Palatino Linotype" w:cs="Tahoma"/>
          <w:bCs/>
          <w:i/>
        </w:rPr>
        <w:t>parrafo</w:t>
      </w:r>
      <w:proofErr w:type="spellEnd"/>
      <w:r w:rsidR="0024126C" w:rsidRPr="00032C4A">
        <w:rPr>
          <w:rFonts w:ascii="Palatino Linotype" w:hAnsi="Palatino Linotype" w:cs="Tahoma"/>
          <w:bCs/>
          <w:i/>
        </w:rPr>
        <w:t xml:space="preserve"> segundo La restricción en el suministro de agua potable se hará hasta en un 75%, por la falta de pago de dos o más períodos debidamente notificados, por lo cual solicito las pruebas para que el Organismo lleve </w:t>
      </w:r>
      <w:proofErr w:type="spellStart"/>
      <w:r w:rsidR="0024126C" w:rsidRPr="00032C4A">
        <w:rPr>
          <w:rFonts w:ascii="Palatino Linotype" w:hAnsi="Palatino Linotype" w:cs="Tahoma"/>
          <w:bCs/>
          <w:i/>
        </w:rPr>
        <w:t>acabo</w:t>
      </w:r>
      <w:proofErr w:type="spellEnd"/>
      <w:r w:rsidR="0024126C" w:rsidRPr="00032C4A">
        <w:rPr>
          <w:rFonts w:ascii="Palatino Linotype" w:hAnsi="Palatino Linotype" w:cs="Tahoma"/>
          <w:bCs/>
          <w:i/>
        </w:rPr>
        <w:t xml:space="preserve"> las restricciones del servicio no omito mencionar que este documento lo solicito en versión publica, solicito el fundamento legal para realizar el cobro por descarga de aguas residuales a los locales pertenecientes al Town Center, ya que esta plaza comercial cuenta con planta de tratamiento y no le corresponde a los locatarios el pago por este servicio, solicito los pagos de 2018 y 2019 de los comercios de </w:t>
      </w:r>
      <w:proofErr w:type="spellStart"/>
      <w:r w:rsidR="0024126C" w:rsidRPr="00032C4A">
        <w:rPr>
          <w:rFonts w:ascii="Palatino Linotype" w:hAnsi="Palatino Linotype" w:cs="Tahoma"/>
          <w:bCs/>
          <w:i/>
        </w:rPr>
        <w:t>town</w:t>
      </w:r>
      <w:proofErr w:type="spellEnd"/>
      <w:r w:rsidR="0024126C" w:rsidRPr="00032C4A">
        <w:rPr>
          <w:rFonts w:ascii="Palatino Linotype" w:hAnsi="Palatino Linotype" w:cs="Tahoma"/>
          <w:bCs/>
          <w:i/>
        </w:rPr>
        <w:t xml:space="preserve"> center, </w:t>
      </w:r>
      <w:proofErr w:type="spellStart"/>
      <w:r w:rsidR="0024126C" w:rsidRPr="00032C4A">
        <w:rPr>
          <w:rFonts w:ascii="Palatino Linotype" w:hAnsi="Palatino Linotype" w:cs="Tahoma"/>
          <w:bCs/>
          <w:i/>
        </w:rPr>
        <w:t>asi</w:t>
      </w:r>
      <w:proofErr w:type="spellEnd"/>
      <w:r w:rsidR="0024126C" w:rsidRPr="00032C4A">
        <w:rPr>
          <w:rFonts w:ascii="Palatino Linotype" w:hAnsi="Palatino Linotype" w:cs="Tahoma"/>
          <w:bCs/>
          <w:i/>
        </w:rPr>
        <w:t xml:space="preserve"> como el analizáis desglosado de </w:t>
      </w:r>
      <w:proofErr w:type="spellStart"/>
      <w:r w:rsidR="0024126C" w:rsidRPr="00032C4A">
        <w:rPr>
          <w:rFonts w:ascii="Palatino Linotype" w:hAnsi="Palatino Linotype" w:cs="Tahoma"/>
          <w:bCs/>
          <w:i/>
        </w:rPr>
        <w:t>como</w:t>
      </w:r>
      <w:proofErr w:type="spellEnd"/>
      <w:r w:rsidR="0024126C" w:rsidRPr="00032C4A">
        <w:rPr>
          <w:rFonts w:ascii="Palatino Linotype" w:hAnsi="Palatino Linotype" w:cs="Tahoma"/>
          <w:bCs/>
          <w:i/>
        </w:rPr>
        <w:t xml:space="preserve"> se efectúa el cobro de estos.</w:t>
      </w:r>
      <w:r w:rsidR="00CD03C2" w:rsidRPr="00032C4A">
        <w:rPr>
          <w:rFonts w:ascii="Palatino Linotype" w:hAnsi="Palatino Linotype" w:cs="Tahoma"/>
          <w:bCs/>
          <w:i/>
        </w:rPr>
        <w:t>”</w:t>
      </w:r>
    </w:p>
    <w:p w14:paraId="465CBF60" w14:textId="77777777" w:rsidR="00156940" w:rsidRPr="00032C4A" w:rsidRDefault="00156940" w:rsidP="00073528">
      <w:pPr>
        <w:tabs>
          <w:tab w:val="left" w:pos="4667"/>
        </w:tabs>
        <w:spacing w:line="360" w:lineRule="auto"/>
        <w:ind w:left="567" w:right="567"/>
        <w:jc w:val="both"/>
        <w:rPr>
          <w:rFonts w:ascii="Palatino Linotype" w:hAnsi="Palatino Linotype" w:cs="Tahoma"/>
          <w:bCs/>
          <w:i/>
        </w:rPr>
      </w:pPr>
    </w:p>
    <w:p w14:paraId="6F26AFF9" w14:textId="77777777" w:rsidR="00031B16" w:rsidRPr="00032C4A" w:rsidRDefault="00031B16" w:rsidP="00073528">
      <w:pPr>
        <w:tabs>
          <w:tab w:val="left" w:pos="4667"/>
        </w:tabs>
        <w:spacing w:line="360" w:lineRule="auto"/>
        <w:ind w:left="567" w:right="567"/>
        <w:jc w:val="both"/>
        <w:rPr>
          <w:rFonts w:ascii="Palatino Linotype" w:hAnsi="Palatino Linotype" w:cs="Tahoma"/>
          <w:bCs/>
        </w:rPr>
      </w:pPr>
      <w:r w:rsidRPr="00032C4A">
        <w:rPr>
          <w:rFonts w:ascii="Palatino Linotype" w:hAnsi="Palatino Linotype" w:cs="Tahoma"/>
          <w:b/>
          <w:bCs/>
        </w:rPr>
        <w:t>MODALIDAD DE ENTREGA</w:t>
      </w:r>
    </w:p>
    <w:p w14:paraId="3A39C517" w14:textId="77777777" w:rsidR="00031B16" w:rsidRPr="00032C4A" w:rsidRDefault="004441FE" w:rsidP="00073528">
      <w:pPr>
        <w:spacing w:line="360" w:lineRule="auto"/>
        <w:ind w:left="567" w:right="567"/>
        <w:jc w:val="both"/>
        <w:rPr>
          <w:rFonts w:ascii="Palatino Linotype" w:hAnsi="Palatino Linotype" w:cs="Arial"/>
          <w:bCs/>
          <w:i/>
        </w:rPr>
      </w:pPr>
      <w:r w:rsidRPr="00032C4A">
        <w:rPr>
          <w:rFonts w:ascii="Palatino Linotype" w:hAnsi="Palatino Linotype" w:cs="Arial"/>
          <w:bCs/>
          <w:i/>
        </w:rPr>
        <w:t>“</w:t>
      </w:r>
      <w:r w:rsidR="00031B16" w:rsidRPr="00032C4A">
        <w:rPr>
          <w:rFonts w:ascii="Palatino Linotype" w:hAnsi="Palatino Linotype" w:cs="Arial"/>
          <w:bCs/>
          <w:i/>
        </w:rPr>
        <w:t>A través del SAIMEX”</w:t>
      </w:r>
    </w:p>
    <w:p w14:paraId="554AD0E8" w14:textId="77777777" w:rsidR="00006A4C" w:rsidRPr="00032C4A" w:rsidRDefault="00006A4C" w:rsidP="00073528">
      <w:pPr>
        <w:spacing w:line="360" w:lineRule="auto"/>
        <w:ind w:left="567" w:right="567"/>
        <w:jc w:val="both"/>
        <w:rPr>
          <w:rFonts w:ascii="Palatino Linotype" w:hAnsi="Palatino Linotype" w:cs="Tahoma"/>
          <w:bCs/>
        </w:rPr>
      </w:pPr>
    </w:p>
    <w:p w14:paraId="323D2E0C" w14:textId="77777777" w:rsidR="0053522E" w:rsidRPr="00032C4A" w:rsidRDefault="0053522E" w:rsidP="00073528">
      <w:pPr>
        <w:spacing w:line="360" w:lineRule="auto"/>
        <w:jc w:val="both"/>
        <w:rPr>
          <w:rFonts w:ascii="Palatino Linotype" w:eastAsia="Calibri" w:hAnsi="Palatino Linotype" w:cs="Tahoma"/>
          <w:b/>
          <w:bCs/>
          <w:sz w:val="22"/>
          <w:szCs w:val="22"/>
          <w:lang w:eastAsia="en-US"/>
        </w:rPr>
      </w:pPr>
      <w:r w:rsidRPr="00032C4A">
        <w:rPr>
          <w:rFonts w:ascii="Palatino Linotype" w:eastAsia="Calibri" w:hAnsi="Palatino Linotype" w:cs="Tahoma"/>
          <w:b/>
          <w:bCs/>
          <w:sz w:val="22"/>
          <w:szCs w:val="22"/>
          <w:lang w:eastAsia="en-US"/>
        </w:rPr>
        <w:t>II. Respuesta del Sujeto Obligado.</w:t>
      </w:r>
    </w:p>
    <w:p w14:paraId="701C4D0F" w14:textId="77777777" w:rsidR="0053522E" w:rsidRPr="00032C4A" w:rsidRDefault="0053522E" w:rsidP="00073528">
      <w:pPr>
        <w:spacing w:line="360" w:lineRule="auto"/>
        <w:jc w:val="both"/>
        <w:rPr>
          <w:rFonts w:ascii="Palatino Linotype" w:eastAsia="Calibri" w:hAnsi="Palatino Linotype" w:cs="Tahoma"/>
          <w:b/>
          <w:bCs/>
          <w:sz w:val="22"/>
          <w:szCs w:val="22"/>
          <w:lang w:eastAsia="en-US"/>
        </w:rPr>
      </w:pPr>
    </w:p>
    <w:p w14:paraId="08C53C54" w14:textId="77777777" w:rsidR="0053522E" w:rsidRPr="00032C4A" w:rsidRDefault="0053522E" w:rsidP="0024126C">
      <w:pPr>
        <w:autoSpaceDE w:val="0"/>
        <w:autoSpaceDN w:val="0"/>
        <w:adjustRightInd w:val="0"/>
        <w:spacing w:line="360" w:lineRule="auto"/>
        <w:jc w:val="both"/>
        <w:rPr>
          <w:rFonts w:ascii="Palatino Linotype" w:hAnsi="Palatino Linotype" w:cs="Tahoma"/>
          <w:bCs/>
          <w:sz w:val="22"/>
          <w:szCs w:val="22"/>
        </w:rPr>
      </w:pPr>
      <w:r w:rsidRPr="00032C4A">
        <w:rPr>
          <w:rFonts w:ascii="Palatino Linotype" w:hAnsi="Palatino Linotype" w:cs="Tahoma"/>
          <w:bCs/>
          <w:sz w:val="22"/>
          <w:szCs w:val="22"/>
        </w:rPr>
        <w:t xml:space="preserve">De las Constancias que obran en el Sistema de Acceso a la Información Mexiquense (SAIMEX), el Sujeto Obligado, fue omiso en dar respuesta </w:t>
      </w:r>
      <w:r w:rsidRPr="00032C4A">
        <w:rPr>
          <w:rFonts w:ascii="Palatino Linotype" w:eastAsia="Calibri" w:hAnsi="Palatino Linotype" w:cs="Tahoma"/>
          <w:sz w:val="22"/>
          <w:szCs w:val="22"/>
          <w:lang w:eastAsia="en-US"/>
        </w:rPr>
        <w:t>respecto</w:t>
      </w:r>
      <w:r w:rsidRPr="00032C4A">
        <w:rPr>
          <w:rFonts w:ascii="Palatino Linotype" w:hAnsi="Palatino Linotype" w:cs="Tahoma"/>
          <w:bCs/>
          <w:sz w:val="22"/>
          <w:szCs w:val="22"/>
        </w:rPr>
        <w:t xml:space="preserve"> del folio </w:t>
      </w:r>
      <w:r w:rsidR="0024126C" w:rsidRPr="00032C4A">
        <w:rPr>
          <w:rFonts w:ascii="Palatino Linotype" w:hAnsi="Palatino Linotype" w:cs="Tahoma"/>
          <w:bCs/>
          <w:sz w:val="22"/>
          <w:szCs w:val="22"/>
        </w:rPr>
        <w:t>00055/OASZUMPANG/IP/2019</w:t>
      </w:r>
      <w:r w:rsidRPr="00032C4A">
        <w:rPr>
          <w:rFonts w:ascii="Palatino Linotype" w:hAnsi="Palatino Linotype" w:cs="Tahoma"/>
          <w:bCs/>
          <w:sz w:val="22"/>
          <w:szCs w:val="22"/>
        </w:rPr>
        <w:t>.</w:t>
      </w:r>
    </w:p>
    <w:p w14:paraId="11A80A02" w14:textId="77777777" w:rsidR="00D86156" w:rsidRPr="00032C4A" w:rsidRDefault="00D86156" w:rsidP="00073528">
      <w:pPr>
        <w:autoSpaceDE w:val="0"/>
        <w:autoSpaceDN w:val="0"/>
        <w:adjustRightInd w:val="0"/>
        <w:spacing w:line="360" w:lineRule="auto"/>
        <w:jc w:val="both"/>
        <w:rPr>
          <w:rFonts w:ascii="Palatino Linotype" w:hAnsi="Palatino Linotype" w:cs="Tahoma"/>
          <w:b/>
          <w:sz w:val="22"/>
          <w:szCs w:val="22"/>
        </w:rPr>
      </w:pPr>
    </w:p>
    <w:p w14:paraId="769497A2" w14:textId="77777777" w:rsidR="00587F23" w:rsidRPr="00032C4A" w:rsidRDefault="00D95C7A" w:rsidP="00073528">
      <w:pPr>
        <w:autoSpaceDE w:val="0"/>
        <w:autoSpaceDN w:val="0"/>
        <w:adjustRightInd w:val="0"/>
        <w:spacing w:line="360" w:lineRule="auto"/>
        <w:jc w:val="both"/>
        <w:rPr>
          <w:rFonts w:ascii="Palatino Linotype" w:hAnsi="Palatino Linotype" w:cs="Tahoma"/>
          <w:b/>
          <w:sz w:val="22"/>
          <w:szCs w:val="22"/>
        </w:rPr>
      </w:pPr>
      <w:r w:rsidRPr="00032C4A">
        <w:rPr>
          <w:rFonts w:ascii="Palatino Linotype" w:hAnsi="Palatino Linotype" w:cs="Tahoma"/>
          <w:b/>
          <w:sz w:val="22"/>
          <w:szCs w:val="22"/>
        </w:rPr>
        <w:t>I</w:t>
      </w:r>
      <w:r w:rsidR="00A558CA" w:rsidRPr="00032C4A">
        <w:rPr>
          <w:rFonts w:ascii="Palatino Linotype" w:hAnsi="Palatino Linotype" w:cs="Tahoma"/>
          <w:b/>
          <w:sz w:val="22"/>
          <w:szCs w:val="22"/>
        </w:rPr>
        <w:t>II</w:t>
      </w:r>
      <w:r w:rsidR="00AA5A86" w:rsidRPr="00032C4A">
        <w:rPr>
          <w:rFonts w:ascii="Palatino Linotype" w:hAnsi="Palatino Linotype" w:cs="Tahoma"/>
          <w:b/>
          <w:sz w:val="22"/>
          <w:szCs w:val="22"/>
        </w:rPr>
        <w:t xml:space="preserve">. </w:t>
      </w:r>
      <w:r w:rsidR="004100AA" w:rsidRPr="00032C4A">
        <w:rPr>
          <w:rFonts w:ascii="Palatino Linotype" w:hAnsi="Palatino Linotype" w:cs="Tahoma"/>
          <w:b/>
          <w:sz w:val="22"/>
          <w:szCs w:val="22"/>
        </w:rPr>
        <w:t>Interposición</w:t>
      </w:r>
      <w:r w:rsidR="00C459A9" w:rsidRPr="00032C4A">
        <w:rPr>
          <w:rFonts w:ascii="Palatino Linotype" w:hAnsi="Palatino Linotype" w:cs="Tahoma"/>
          <w:b/>
          <w:sz w:val="22"/>
          <w:szCs w:val="22"/>
        </w:rPr>
        <w:t xml:space="preserve"> del Recurso de R</w:t>
      </w:r>
      <w:r w:rsidR="00C25238" w:rsidRPr="00032C4A">
        <w:rPr>
          <w:rFonts w:ascii="Palatino Linotype" w:hAnsi="Palatino Linotype" w:cs="Tahoma"/>
          <w:b/>
          <w:sz w:val="22"/>
          <w:szCs w:val="22"/>
        </w:rPr>
        <w:t xml:space="preserve">evisión. </w:t>
      </w:r>
    </w:p>
    <w:p w14:paraId="3D8A28CC" w14:textId="77777777" w:rsidR="0006419A" w:rsidRPr="00032C4A" w:rsidRDefault="0006419A" w:rsidP="00073528">
      <w:pPr>
        <w:autoSpaceDE w:val="0"/>
        <w:autoSpaceDN w:val="0"/>
        <w:adjustRightInd w:val="0"/>
        <w:spacing w:line="360" w:lineRule="auto"/>
        <w:jc w:val="both"/>
        <w:rPr>
          <w:rFonts w:ascii="Palatino Linotype" w:hAnsi="Palatino Linotype" w:cs="Tahoma"/>
          <w:b/>
          <w:sz w:val="22"/>
          <w:szCs w:val="22"/>
        </w:rPr>
      </w:pPr>
    </w:p>
    <w:p w14:paraId="784BF931" w14:textId="77777777" w:rsidR="00264223" w:rsidRPr="00032C4A" w:rsidRDefault="006C1B1D" w:rsidP="00073528">
      <w:pPr>
        <w:autoSpaceDE w:val="0"/>
        <w:autoSpaceDN w:val="0"/>
        <w:adjustRightInd w:val="0"/>
        <w:spacing w:line="360" w:lineRule="auto"/>
        <w:jc w:val="both"/>
        <w:rPr>
          <w:rFonts w:ascii="Palatino Linotype" w:hAnsi="Palatino Linotype" w:cs="Tahoma"/>
          <w:sz w:val="22"/>
          <w:szCs w:val="22"/>
        </w:rPr>
      </w:pPr>
      <w:r w:rsidRPr="00032C4A">
        <w:rPr>
          <w:rFonts w:ascii="Palatino Linotype" w:hAnsi="Palatino Linotype" w:cs="Tahoma"/>
          <w:sz w:val="22"/>
          <w:szCs w:val="22"/>
        </w:rPr>
        <w:t xml:space="preserve">Con </w:t>
      </w:r>
      <w:r w:rsidR="00A9024A" w:rsidRPr="00032C4A">
        <w:rPr>
          <w:rFonts w:ascii="Palatino Linotype" w:hAnsi="Palatino Linotype" w:cs="Tahoma"/>
          <w:sz w:val="22"/>
          <w:szCs w:val="22"/>
        </w:rPr>
        <w:t xml:space="preserve">fecha </w:t>
      </w:r>
      <w:r w:rsidR="0024126C" w:rsidRPr="00032C4A">
        <w:rPr>
          <w:rFonts w:ascii="Palatino Linotype" w:hAnsi="Palatino Linotype" w:cs="Tahoma"/>
          <w:sz w:val="22"/>
          <w:szCs w:val="22"/>
        </w:rPr>
        <w:t xml:space="preserve">veinticinco </w:t>
      </w:r>
      <w:r w:rsidR="0053522E" w:rsidRPr="00032C4A">
        <w:rPr>
          <w:rFonts w:ascii="Palatino Linotype" w:hAnsi="Palatino Linotype" w:cs="Tahoma"/>
          <w:sz w:val="22"/>
          <w:szCs w:val="22"/>
        </w:rPr>
        <w:t xml:space="preserve">de junio </w:t>
      </w:r>
      <w:r w:rsidR="00593A79" w:rsidRPr="00032C4A">
        <w:rPr>
          <w:rFonts w:ascii="Palatino Linotype" w:hAnsi="Palatino Linotype" w:cs="Tahoma"/>
          <w:sz w:val="22"/>
          <w:szCs w:val="22"/>
        </w:rPr>
        <w:t>de dos mil diecinueve</w:t>
      </w:r>
      <w:r w:rsidR="00C25238" w:rsidRPr="00032C4A">
        <w:rPr>
          <w:rFonts w:ascii="Palatino Linotype" w:hAnsi="Palatino Linotype" w:cs="Tahoma"/>
          <w:sz w:val="22"/>
          <w:szCs w:val="22"/>
        </w:rPr>
        <w:t xml:space="preserve">, se recibió en este </w:t>
      </w:r>
      <w:r w:rsidR="00C25238" w:rsidRPr="00032C4A">
        <w:rPr>
          <w:rFonts w:ascii="Palatino Linotype" w:eastAsia="Calibri" w:hAnsi="Palatino Linotype" w:cs="Tahoma"/>
          <w:sz w:val="22"/>
          <w:szCs w:val="22"/>
          <w:lang w:eastAsia="en-US"/>
        </w:rPr>
        <w:t xml:space="preserve">Instituto, a través del </w:t>
      </w:r>
      <w:r w:rsidR="000313A7" w:rsidRPr="00032C4A">
        <w:rPr>
          <w:rFonts w:ascii="Palatino Linotype" w:hAnsi="Palatino Linotype" w:cs="Tahoma"/>
          <w:sz w:val="22"/>
          <w:szCs w:val="22"/>
          <w:lang w:val="es-ES"/>
        </w:rPr>
        <w:t>Sistema de Acceso a la Información Mexiquense (SAIMEX)</w:t>
      </w:r>
      <w:r w:rsidRPr="00032C4A">
        <w:rPr>
          <w:rFonts w:ascii="Palatino Linotype" w:hAnsi="Palatino Linotype" w:cs="Tahoma"/>
          <w:sz w:val="22"/>
          <w:szCs w:val="22"/>
        </w:rPr>
        <w:t xml:space="preserve">, </w:t>
      </w:r>
      <w:r w:rsidR="00593A79" w:rsidRPr="00032C4A">
        <w:rPr>
          <w:rFonts w:ascii="Palatino Linotype" w:hAnsi="Palatino Linotype" w:cs="Tahoma"/>
          <w:sz w:val="22"/>
          <w:szCs w:val="22"/>
        </w:rPr>
        <w:t>e</w:t>
      </w:r>
      <w:r w:rsidR="00DD2303" w:rsidRPr="00032C4A">
        <w:rPr>
          <w:rFonts w:ascii="Palatino Linotype" w:hAnsi="Palatino Linotype" w:cs="Tahoma"/>
          <w:sz w:val="22"/>
          <w:szCs w:val="22"/>
        </w:rPr>
        <w:t>l</w:t>
      </w:r>
      <w:r w:rsidRPr="00032C4A">
        <w:rPr>
          <w:rFonts w:ascii="Palatino Linotype" w:hAnsi="Palatino Linotype" w:cs="Tahoma"/>
          <w:sz w:val="22"/>
          <w:szCs w:val="22"/>
        </w:rPr>
        <w:t xml:space="preserve"> Recurso</w:t>
      </w:r>
      <w:r w:rsidR="00593A79" w:rsidRPr="00032C4A">
        <w:rPr>
          <w:rFonts w:ascii="Palatino Linotype" w:hAnsi="Palatino Linotype" w:cs="Tahoma"/>
          <w:sz w:val="22"/>
          <w:szCs w:val="22"/>
        </w:rPr>
        <w:t xml:space="preserve"> </w:t>
      </w:r>
      <w:r w:rsidRPr="00032C4A">
        <w:rPr>
          <w:rFonts w:ascii="Palatino Linotype" w:hAnsi="Palatino Linotype" w:cs="Tahoma"/>
          <w:sz w:val="22"/>
          <w:szCs w:val="22"/>
        </w:rPr>
        <w:t>de R</w:t>
      </w:r>
      <w:r w:rsidR="00C25238" w:rsidRPr="00032C4A">
        <w:rPr>
          <w:rFonts w:ascii="Palatino Linotype" w:hAnsi="Palatino Linotype" w:cs="Tahoma"/>
          <w:sz w:val="22"/>
          <w:szCs w:val="22"/>
        </w:rPr>
        <w:t xml:space="preserve">evisión </w:t>
      </w:r>
      <w:r w:rsidR="00DD2303" w:rsidRPr="00032C4A">
        <w:rPr>
          <w:rFonts w:ascii="Palatino Linotype" w:hAnsi="Palatino Linotype" w:cs="Tahoma"/>
          <w:b/>
          <w:sz w:val="22"/>
          <w:szCs w:val="22"/>
        </w:rPr>
        <w:lastRenderedPageBreak/>
        <w:t>0</w:t>
      </w:r>
      <w:r w:rsidR="0053522E" w:rsidRPr="00032C4A">
        <w:rPr>
          <w:rFonts w:ascii="Palatino Linotype" w:hAnsi="Palatino Linotype" w:cs="Tahoma"/>
          <w:b/>
          <w:sz w:val="22"/>
          <w:szCs w:val="22"/>
        </w:rPr>
        <w:t>5</w:t>
      </w:r>
      <w:r w:rsidR="0024126C" w:rsidRPr="00032C4A">
        <w:rPr>
          <w:rFonts w:ascii="Palatino Linotype" w:hAnsi="Palatino Linotype" w:cs="Tahoma"/>
          <w:b/>
          <w:sz w:val="22"/>
          <w:szCs w:val="22"/>
        </w:rPr>
        <w:t>84</w:t>
      </w:r>
      <w:r w:rsidR="0053522E" w:rsidRPr="00032C4A">
        <w:rPr>
          <w:rFonts w:ascii="Palatino Linotype" w:hAnsi="Palatino Linotype" w:cs="Tahoma"/>
          <w:b/>
          <w:sz w:val="22"/>
          <w:szCs w:val="22"/>
        </w:rPr>
        <w:t>6</w:t>
      </w:r>
      <w:r w:rsidR="00DD2303" w:rsidRPr="00032C4A">
        <w:rPr>
          <w:rFonts w:ascii="Palatino Linotype" w:hAnsi="Palatino Linotype" w:cs="Tahoma"/>
          <w:b/>
          <w:sz w:val="22"/>
          <w:szCs w:val="22"/>
        </w:rPr>
        <w:t>/INFOEM/IP/RR/201</w:t>
      </w:r>
      <w:r w:rsidR="00593A79" w:rsidRPr="00032C4A">
        <w:rPr>
          <w:rFonts w:ascii="Palatino Linotype" w:hAnsi="Palatino Linotype" w:cs="Tahoma"/>
          <w:b/>
          <w:sz w:val="22"/>
          <w:szCs w:val="22"/>
        </w:rPr>
        <w:t>9</w:t>
      </w:r>
      <w:r w:rsidR="00DD2303" w:rsidRPr="00032C4A">
        <w:rPr>
          <w:rFonts w:ascii="Palatino Linotype" w:hAnsi="Palatino Linotype" w:cs="Tahoma"/>
          <w:b/>
          <w:sz w:val="22"/>
          <w:szCs w:val="22"/>
        </w:rPr>
        <w:t>,</w:t>
      </w:r>
      <w:r w:rsidR="00DD2303" w:rsidRPr="00032C4A">
        <w:rPr>
          <w:rFonts w:ascii="Palatino Linotype" w:hAnsi="Palatino Linotype" w:cs="Tahoma"/>
          <w:sz w:val="22"/>
          <w:szCs w:val="22"/>
        </w:rPr>
        <w:t xml:space="preserve"> </w:t>
      </w:r>
      <w:r w:rsidR="00C25238" w:rsidRPr="00032C4A">
        <w:rPr>
          <w:rFonts w:ascii="Palatino Linotype" w:hAnsi="Palatino Linotype" w:cs="Tahoma"/>
          <w:sz w:val="22"/>
          <w:szCs w:val="22"/>
        </w:rPr>
        <w:t xml:space="preserve">interpuesto por </w:t>
      </w:r>
      <w:r w:rsidR="00E573C6" w:rsidRPr="00032C4A">
        <w:rPr>
          <w:rFonts w:ascii="Palatino Linotype" w:hAnsi="Palatino Linotype" w:cs="Tahoma"/>
          <w:sz w:val="22"/>
          <w:szCs w:val="22"/>
        </w:rPr>
        <w:t xml:space="preserve">el </w:t>
      </w:r>
      <w:r w:rsidR="008C357C" w:rsidRPr="00032C4A">
        <w:rPr>
          <w:rFonts w:ascii="Palatino Linotype" w:hAnsi="Palatino Linotype" w:cs="Tahoma"/>
          <w:sz w:val="22"/>
          <w:szCs w:val="22"/>
        </w:rPr>
        <w:t>P</w:t>
      </w:r>
      <w:r w:rsidR="00E573C6" w:rsidRPr="00032C4A">
        <w:rPr>
          <w:rFonts w:ascii="Palatino Linotype" w:hAnsi="Palatino Linotype" w:cs="Tahoma"/>
          <w:sz w:val="22"/>
          <w:szCs w:val="22"/>
        </w:rPr>
        <w:t>articular</w:t>
      </w:r>
      <w:r w:rsidR="00C25238" w:rsidRPr="00032C4A">
        <w:rPr>
          <w:rFonts w:ascii="Palatino Linotype" w:hAnsi="Palatino Linotype" w:cs="Tahoma"/>
          <w:sz w:val="22"/>
          <w:szCs w:val="22"/>
        </w:rPr>
        <w:t xml:space="preserve">, en contra de la respuesta </w:t>
      </w:r>
      <w:r w:rsidR="00587F23" w:rsidRPr="00032C4A">
        <w:rPr>
          <w:rFonts w:ascii="Palatino Linotype" w:hAnsi="Palatino Linotype" w:cs="Tahoma"/>
          <w:sz w:val="22"/>
          <w:szCs w:val="22"/>
        </w:rPr>
        <w:t xml:space="preserve">del </w:t>
      </w:r>
      <w:r w:rsidR="00956793" w:rsidRPr="00032C4A">
        <w:rPr>
          <w:rFonts w:ascii="Palatino Linotype" w:hAnsi="Palatino Linotype" w:cs="Tahoma"/>
          <w:sz w:val="22"/>
          <w:szCs w:val="22"/>
        </w:rPr>
        <w:t>Sujeto Obligado</w:t>
      </w:r>
      <w:r w:rsidR="00C25238" w:rsidRPr="00032C4A">
        <w:rPr>
          <w:rFonts w:ascii="Palatino Linotype" w:hAnsi="Palatino Linotype" w:cs="Tahoma"/>
          <w:sz w:val="22"/>
          <w:szCs w:val="22"/>
        </w:rPr>
        <w:t xml:space="preserve">, en </w:t>
      </w:r>
      <w:r w:rsidR="00DD2303" w:rsidRPr="00032C4A">
        <w:rPr>
          <w:rFonts w:ascii="Palatino Linotype" w:hAnsi="Palatino Linotype" w:cs="Tahoma"/>
          <w:sz w:val="22"/>
          <w:szCs w:val="22"/>
        </w:rPr>
        <w:t xml:space="preserve">los </w:t>
      </w:r>
      <w:r w:rsidR="00593A79" w:rsidRPr="00032C4A">
        <w:rPr>
          <w:rFonts w:ascii="Palatino Linotype" w:hAnsi="Palatino Linotype" w:cs="Tahoma"/>
          <w:sz w:val="22"/>
          <w:szCs w:val="22"/>
        </w:rPr>
        <w:t xml:space="preserve">siguientes </w:t>
      </w:r>
      <w:r w:rsidR="00626F66" w:rsidRPr="00032C4A">
        <w:rPr>
          <w:rFonts w:ascii="Palatino Linotype" w:hAnsi="Palatino Linotype" w:cs="Tahoma"/>
          <w:sz w:val="22"/>
          <w:szCs w:val="22"/>
        </w:rPr>
        <w:t>términos</w:t>
      </w:r>
      <w:r w:rsidR="00C25238" w:rsidRPr="00032C4A">
        <w:rPr>
          <w:rFonts w:ascii="Palatino Linotype" w:hAnsi="Palatino Linotype" w:cs="Tahoma"/>
          <w:sz w:val="22"/>
          <w:szCs w:val="22"/>
        </w:rPr>
        <w:t>:</w:t>
      </w:r>
    </w:p>
    <w:p w14:paraId="15A3B9E6" w14:textId="77777777" w:rsidR="00DD2303" w:rsidRPr="00032C4A" w:rsidRDefault="00DD2303" w:rsidP="00073528">
      <w:pPr>
        <w:tabs>
          <w:tab w:val="left" w:pos="4667"/>
        </w:tabs>
        <w:spacing w:line="360" w:lineRule="auto"/>
        <w:ind w:left="567" w:right="567"/>
        <w:jc w:val="both"/>
        <w:rPr>
          <w:rFonts w:ascii="Palatino Linotype" w:hAnsi="Palatino Linotype" w:cs="Tahoma"/>
          <w:b/>
          <w:bCs/>
          <w:sz w:val="22"/>
          <w:szCs w:val="22"/>
        </w:rPr>
      </w:pPr>
    </w:p>
    <w:p w14:paraId="451F7203" w14:textId="77777777" w:rsidR="00DD2303" w:rsidRPr="00032C4A" w:rsidRDefault="00DD2303" w:rsidP="00073528">
      <w:pPr>
        <w:tabs>
          <w:tab w:val="left" w:pos="4667"/>
        </w:tabs>
        <w:spacing w:line="360" w:lineRule="auto"/>
        <w:ind w:left="567" w:right="567"/>
        <w:jc w:val="both"/>
        <w:rPr>
          <w:rFonts w:ascii="Palatino Linotype" w:hAnsi="Palatino Linotype" w:cs="Tahoma"/>
          <w:bCs/>
          <w:szCs w:val="22"/>
        </w:rPr>
      </w:pPr>
      <w:r w:rsidRPr="00032C4A">
        <w:rPr>
          <w:rFonts w:ascii="Palatino Linotype" w:hAnsi="Palatino Linotype" w:cs="Tahoma"/>
          <w:b/>
          <w:bCs/>
          <w:szCs w:val="22"/>
        </w:rPr>
        <w:t>ACTO IMPUGNADO</w:t>
      </w:r>
    </w:p>
    <w:p w14:paraId="6265C58A" w14:textId="77777777" w:rsidR="00DD2303" w:rsidRPr="00032C4A" w:rsidRDefault="00855268" w:rsidP="00073528">
      <w:pPr>
        <w:autoSpaceDE w:val="0"/>
        <w:autoSpaceDN w:val="0"/>
        <w:adjustRightInd w:val="0"/>
        <w:spacing w:line="360" w:lineRule="auto"/>
        <w:ind w:left="567" w:right="567"/>
        <w:jc w:val="both"/>
        <w:rPr>
          <w:rFonts w:ascii="Palatino Linotype" w:hAnsi="Palatino Linotype" w:cs="Tahoma"/>
          <w:i/>
          <w:szCs w:val="22"/>
        </w:rPr>
      </w:pPr>
      <w:r w:rsidRPr="00032C4A">
        <w:rPr>
          <w:rFonts w:ascii="Palatino Linotype" w:hAnsi="Palatino Linotype" w:cs="Tahoma"/>
          <w:i/>
          <w:szCs w:val="22"/>
        </w:rPr>
        <w:t>“</w:t>
      </w:r>
      <w:r w:rsidR="0024126C" w:rsidRPr="00032C4A">
        <w:rPr>
          <w:rFonts w:ascii="Palatino Linotype" w:hAnsi="Palatino Linotype" w:cs="Tahoma"/>
          <w:i/>
          <w:szCs w:val="22"/>
        </w:rPr>
        <w:t>Falta de información</w:t>
      </w:r>
      <w:r w:rsidR="00DD2303" w:rsidRPr="00032C4A">
        <w:rPr>
          <w:rFonts w:ascii="Palatino Linotype" w:hAnsi="Palatino Linotype" w:cs="Tahoma"/>
          <w:i/>
          <w:szCs w:val="22"/>
        </w:rPr>
        <w:t>”</w:t>
      </w:r>
      <w:r w:rsidR="00CE5DDA" w:rsidRPr="00032C4A">
        <w:rPr>
          <w:rFonts w:ascii="Palatino Linotype" w:hAnsi="Palatino Linotype" w:cs="Tahoma"/>
          <w:i/>
          <w:szCs w:val="22"/>
        </w:rPr>
        <w:t xml:space="preserve"> (Sic)</w:t>
      </w:r>
    </w:p>
    <w:p w14:paraId="755820E9" w14:textId="77777777" w:rsidR="00DD2303" w:rsidRPr="00032C4A" w:rsidRDefault="00DD2303" w:rsidP="00073528">
      <w:pPr>
        <w:autoSpaceDE w:val="0"/>
        <w:autoSpaceDN w:val="0"/>
        <w:adjustRightInd w:val="0"/>
        <w:spacing w:line="360" w:lineRule="auto"/>
        <w:ind w:left="567" w:right="567"/>
        <w:jc w:val="both"/>
        <w:rPr>
          <w:rFonts w:ascii="Palatino Linotype" w:hAnsi="Palatino Linotype" w:cs="Tahoma"/>
          <w:szCs w:val="22"/>
        </w:rPr>
      </w:pPr>
    </w:p>
    <w:p w14:paraId="50F38C6B" w14:textId="77777777" w:rsidR="00DD2303" w:rsidRPr="00032C4A" w:rsidRDefault="00DD2303" w:rsidP="00073528">
      <w:pPr>
        <w:autoSpaceDE w:val="0"/>
        <w:autoSpaceDN w:val="0"/>
        <w:adjustRightInd w:val="0"/>
        <w:spacing w:line="360" w:lineRule="auto"/>
        <w:ind w:left="567" w:right="567"/>
        <w:jc w:val="both"/>
        <w:rPr>
          <w:rFonts w:ascii="Palatino Linotype" w:hAnsi="Palatino Linotype" w:cs="Tahoma"/>
          <w:b/>
          <w:szCs w:val="22"/>
        </w:rPr>
      </w:pPr>
      <w:r w:rsidRPr="00032C4A">
        <w:rPr>
          <w:rFonts w:ascii="Palatino Linotype" w:hAnsi="Palatino Linotype" w:cs="Tahoma"/>
          <w:b/>
          <w:szCs w:val="22"/>
        </w:rPr>
        <w:t>RAZONES O MOTIVOS DE LA INCONFORMIDAD</w:t>
      </w:r>
    </w:p>
    <w:p w14:paraId="2A5ED5CA" w14:textId="77777777" w:rsidR="00DD2303" w:rsidRPr="00032C4A" w:rsidRDefault="00855268" w:rsidP="00073528">
      <w:pPr>
        <w:autoSpaceDE w:val="0"/>
        <w:autoSpaceDN w:val="0"/>
        <w:adjustRightInd w:val="0"/>
        <w:spacing w:line="360" w:lineRule="auto"/>
        <w:ind w:left="567" w:right="567"/>
        <w:jc w:val="both"/>
        <w:rPr>
          <w:rFonts w:ascii="Palatino Linotype" w:hAnsi="Palatino Linotype" w:cs="Tahoma"/>
          <w:i/>
          <w:szCs w:val="22"/>
        </w:rPr>
      </w:pPr>
      <w:r w:rsidRPr="00032C4A">
        <w:rPr>
          <w:rFonts w:ascii="Palatino Linotype" w:hAnsi="Palatino Linotype" w:cs="Tahoma"/>
          <w:i/>
          <w:szCs w:val="22"/>
        </w:rPr>
        <w:t>“</w:t>
      </w:r>
      <w:r w:rsidR="0024126C" w:rsidRPr="00032C4A">
        <w:rPr>
          <w:rFonts w:ascii="Palatino Linotype" w:hAnsi="Palatino Linotype" w:cs="Tahoma"/>
          <w:i/>
          <w:szCs w:val="22"/>
        </w:rPr>
        <w:t>No se me proporcionó la información</w:t>
      </w:r>
      <w:r w:rsidR="00DD2303" w:rsidRPr="00032C4A">
        <w:rPr>
          <w:rFonts w:ascii="Palatino Linotype" w:hAnsi="Palatino Linotype" w:cs="Tahoma"/>
          <w:i/>
          <w:szCs w:val="22"/>
        </w:rPr>
        <w:t>”</w:t>
      </w:r>
      <w:r w:rsidR="00593A79" w:rsidRPr="00032C4A">
        <w:rPr>
          <w:rFonts w:ascii="Palatino Linotype" w:hAnsi="Palatino Linotype" w:cs="Tahoma"/>
          <w:i/>
          <w:szCs w:val="22"/>
        </w:rPr>
        <w:t xml:space="preserve"> (Sic</w:t>
      </w:r>
      <w:r w:rsidR="002513F4" w:rsidRPr="00032C4A">
        <w:rPr>
          <w:rFonts w:ascii="Palatino Linotype" w:hAnsi="Palatino Linotype" w:cs="Tahoma"/>
          <w:i/>
          <w:szCs w:val="22"/>
        </w:rPr>
        <w:t>.</w:t>
      </w:r>
      <w:r w:rsidR="00593A79" w:rsidRPr="00032C4A">
        <w:rPr>
          <w:rFonts w:ascii="Palatino Linotype" w:hAnsi="Palatino Linotype" w:cs="Tahoma"/>
          <w:i/>
          <w:szCs w:val="22"/>
        </w:rPr>
        <w:t>)</w:t>
      </w:r>
    </w:p>
    <w:p w14:paraId="133C75F6" w14:textId="77777777" w:rsidR="00006A4C" w:rsidRPr="00032C4A" w:rsidRDefault="00006A4C" w:rsidP="00073528">
      <w:pPr>
        <w:autoSpaceDE w:val="0"/>
        <w:autoSpaceDN w:val="0"/>
        <w:adjustRightInd w:val="0"/>
        <w:spacing w:line="360" w:lineRule="auto"/>
        <w:ind w:right="567"/>
        <w:jc w:val="both"/>
        <w:rPr>
          <w:rFonts w:ascii="Palatino Linotype" w:hAnsi="Palatino Linotype" w:cs="Tahoma"/>
          <w:sz w:val="22"/>
          <w:szCs w:val="22"/>
        </w:rPr>
      </w:pPr>
    </w:p>
    <w:p w14:paraId="11860E1A" w14:textId="77777777" w:rsidR="00B31222" w:rsidRPr="00032C4A" w:rsidRDefault="00F1692B" w:rsidP="00073528">
      <w:pPr>
        <w:spacing w:line="360" w:lineRule="auto"/>
        <w:jc w:val="both"/>
        <w:rPr>
          <w:rFonts w:ascii="Palatino Linotype" w:eastAsia="Batang" w:hAnsi="Palatino Linotype" w:cs="Tahoma"/>
          <w:b/>
          <w:bCs/>
          <w:sz w:val="22"/>
          <w:szCs w:val="22"/>
        </w:rPr>
      </w:pPr>
      <w:r w:rsidRPr="00032C4A">
        <w:rPr>
          <w:rFonts w:ascii="Palatino Linotype" w:hAnsi="Palatino Linotype" w:cs="Tahoma"/>
          <w:b/>
          <w:sz w:val="22"/>
          <w:szCs w:val="22"/>
        </w:rPr>
        <w:t>I</w:t>
      </w:r>
      <w:r w:rsidR="0096693C" w:rsidRPr="00032C4A">
        <w:rPr>
          <w:rFonts w:ascii="Palatino Linotype" w:hAnsi="Palatino Linotype" w:cs="Tahoma"/>
          <w:b/>
          <w:sz w:val="22"/>
          <w:szCs w:val="22"/>
        </w:rPr>
        <w:t>V</w:t>
      </w:r>
      <w:r w:rsidR="00B31222" w:rsidRPr="00032C4A">
        <w:rPr>
          <w:rFonts w:ascii="Palatino Linotype" w:hAnsi="Palatino Linotype" w:cs="Tahoma"/>
          <w:b/>
          <w:sz w:val="22"/>
          <w:szCs w:val="22"/>
        </w:rPr>
        <w:t xml:space="preserve">. </w:t>
      </w:r>
      <w:r w:rsidR="00B31222" w:rsidRPr="00032C4A">
        <w:rPr>
          <w:rFonts w:ascii="Palatino Linotype" w:eastAsia="Batang" w:hAnsi="Palatino Linotype" w:cs="Tahoma"/>
          <w:b/>
          <w:bCs/>
          <w:sz w:val="22"/>
          <w:szCs w:val="22"/>
        </w:rPr>
        <w:t xml:space="preserve">Trámite del </w:t>
      </w:r>
      <w:r w:rsidR="00C459A9" w:rsidRPr="00032C4A">
        <w:rPr>
          <w:rFonts w:ascii="Palatino Linotype" w:hAnsi="Palatino Linotype" w:cs="Tahoma"/>
          <w:b/>
          <w:sz w:val="22"/>
          <w:szCs w:val="22"/>
        </w:rPr>
        <w:t>Recurso de Revisión</w:t>
      </w:r>
      <w:r w:rsidR="00B73823" w:rsidRPr="00032C4A">
        <w:rPr>
          <w:rFonts w:ascii="Palatino Linotype" w:hAnsi="Palatino Linotype" w:cs="Tahoma"/>
          <w:b/>
          <w:sz w:val="22"/>
          <w:szCs w:val="22"/>
        </w:rPr>
        <w:t xml:space="preserve"> </w:t>
      </w:r>
      <w:r w:rsidR="00B31222" w:rsidRPr="00032C4A">
        <w:rPr>
          <w:rFonts w:ascii="Palatino Linotype" w:eastAsia="Batang" w:hAnsi="Palatino Linotype" w:cs="Tahoma"/>
          <w:b/>
          <w:bCs/>
          <w:sz w:val="22"/>
          <w:szCs w:val="22"/>
        </w:rPr>
        <w:t>ante el Instituto</w:t>
      </w:r>
      <w:r w:rsidR="00E445DA" w:rsidRPr="00032C4A">
        <w:rPr>
          <w:rFonts w:ascii="Palatino Linotype" w:eastAsia="Batang" w:hAnsi="Palatino Linotype" w:cs="Tahoma"/>
          <w:b/>
          <w:bCs/>
          <w:sz w:val="22"/>
          <w:szCs w:val="22"/>
        </w:rPr>
        <w:t>.</w:t>
      </w:r>
    </w:p>
    <w:p w14:paraId="5ED7A39B" w14:textId="77777777" w:rsidR="00E445DA" w:rsidRPr="00032C4A" w:rsidRDefault="00E445DA" w:rsidP="00073528">
      <w:pPr>
        <w:spacing w:line="360" w:lineRule="auto"/>
        <w:jc w:val="both"/>
        <w:rPr>
          <w:rFonts w:ascii="Palatino Linotype" w:eastAsia="Batang" w:hAnsi="Palatino Linotype" w:cs="Tahoma"/>
          <w:b/>
          <w:bCs/>
          <w:sz w:val="22"/>
          <w:szCs w:val="22"/>
        </w:rPr>
      </w:pPr>
    </w:p>
    <w:p w14:paraId="11AC58F0" w14:textId="77777777" w:rsidR="00B31222" w:rsidRPr="00032C4A" w:rsidRDefault="00A90F9B" w:rsidP="00073528">
      <w:pPr>
        <w:spacing w:line="360" w:lineRule="auto"/>
        <w:jc w:val="both"/>
        <w:rPr>
          <w:rFonts w:ascii="Palatino Linotype" w:eastAsia="Batang" w:hAnsi="Palatino Linotype" w:cs="Tahoma"/>
          <w:bCs/>
          <w:sz w:val="22"/>
          <w:szCs w:val="22"/>
        </w:rPr>
      </w:pPr>
      <w:r w:rsidRPr="00032C4A">
        <w:rPr>
          <w:rFonts w:ascii="Palatino Linotype" w:eastAsia="Batang" w:hAnsi="Palatino Linotype" w:cs="Tahoma"/>
          <w:b/>
          <w:bCs/>
          <w:sz w:val="22"/>
          <w:szCs w:val="22"/>
        </w:rPr>
        <w:t xml:space="preserve">a) </w:t>
      </w:r>
      <w:r w:rsidR="00B31222" w:rsidRPr="00032C4A">
        <w:rPr>
          <w:rFonts w:ascii="Palatino Linotype" w:eastAsia="Batang" w:hAnsi="Palatino Linotype" w:cs="Tahoma"/>
          <w:b/>
          <w:bCs/>
          <w:sz w:val="22"/>
          <w:szCs w:val="22"/>
        </w:rPr>
        <w:t xml:space="preserve">Turno del </w:t>
      </w:r>
      <w:r w:rsidR="00C459A9" w:rsidRPr="00032C4A">
        <w:rPr>
          <w:rFonts w:ascii="Palatino Linotype" w:hAnsi="Palatino Linotype" w:cs="Tahoma"/>
          <w:b/>
          <w:sz w:val="22"/>
          <w:szCs w:val="22"/>
        </w:rPr>
        <w:t>Recurso de Revisión</w:t>
      </w:r>
      <w:r w:rsidRPr="00032C4A">
        <w:rPr>
          <w:rFonts w:ascii="Palatino Linotype" w:eastAsia="Batang" w:hAnsi="Palatino Linotype" w:cs="Tahoma"/>
          <w:b/>
          <w:bCs/>
          <w:sz w:val="22"/>
          <w:szCs w:val="22"/>
        </w:rPr>
        <w:t>.</w:t>
      </w:r>
      <w:r w:rsidR="00A9024A" w:rsidRPr="00032C4A">
        <w:rPr>
          <w:rFonts w:ascii="Palatino Linotype" w:eastAsia="Batang" w:hAnsi="Palatino Linotype" w:cs="Tahoma"/>
          <w:b/>
          <w:bCs/>
          <w:sz w:val="22"/>
          <w:szCs w:val="22"/>
        </w:rPr>
        <w:t xml:space="preserve"> </w:t>
      </w:r>
      <w:r w:rsidR="00E573C6" w:rsidRPr="00032C4A">
        <w:rPr>
          <w:rFonts w:ascii="Palatino Linotype" w:eastAsia="Batang" w:hAnsi="Palatino Linotype" w:cs="Tahoma"/>
          <w:bCs/>
          <w:sz w:val="22"/>
          <w:szCs w:val="22"/>
        </w:rPr>
        <w:t>Con fecha</w:t>
      </w:r>
      <w:r w:rsidR="00A9024A" w:rsidRPr="00032C4A">
        <w:rPr>
          <w:rFonts w:ascii="Palatino Linotype" w:eastAsia="Batang" w:hAnsi="Palatino Linotype" w:cs="Tahoma"/>
          <w:bCs/>
          <w:sz w:val="22"/>
          <w:szCs w:val="22"/>
        </w:rPr>
        <w:t xml:space="preserve"> </w:t>
      </w:r>
      <w:r w:rsidR="0024126C" w:rsidRPr="00032C4A">
        <w:rPr>
          <w:rFonts w:ascii="Palatino Linotype" w:eastAsia="Batang" w:hAnsi="Palatino Linotype" w:cs="Tahoma"/>
          <w:bCs/>
          <w:sz w:val="22"/>
          <w:szCs w:val="22"/>
        </w:rPr>
        <w:t xml:space="preserve">veinticinco </w:t>
      </w:r>
      <w:r w:rsidR="0053522E" w:rsidRPr="00032C4A">
        <w:rPr>
          <w:rFonts w:ascii="Palatino Linotype" w:eastAsia="Batang" w:hAnsi="Palatino Linotype" w:cs="Tahoma"/>
          <w:bCs/>
          <w:sz w:val="22"/>
          <w:szCs w:val="22"/>
        </w:rPr>
        <w:t xml:space="preserve">de junio </w:t>
      </w:r>
      <w:r w:rsidR="00593A79" w:rsidRPr="00032C4A">
        <w:rPr>
          <w:rFonts w:ascii="Palatino Linotype" w:eastAsia="Batang" w:hAnsi="Palatino Linotype" w:cs="Tahoma"/>
          <w:bCs/>
          <w:sz w:val="22"/>
          <w:szCs w:val="22"/>
        </w:rPr>
        <w:t>de dos mil diecinueve</w:t>
      </w:r>
      <w:r w:rsidR="00B31222" w:rsidRPr="00032C4A">
        <w:rPr>
          <w:rFonts w:ascii="Palatino Linotype" w:eastAsia="Batang" w:hAnsi="Palatino Linotype" w:cs="Tahoma"/>
          <w:bCs/>
          <w:sz w:val="22"/>
          <w:szCs w:val="22"/>
        </w:rPr>
        <w:t>, e</w:t>
      </w:r>
      <w:r w:rsidR="001F78D9" w:rsidRPr="00032C4A">
        <w:rPr>
          <w:rFonts w:ascii="Palatino Linotype" w:eastAsia="Batang" w:hAnsi="Palatino Linotype" w:cs="Tahoma"/>
          <w:bCs/>
          <w:sz w:val="22"/>
          <w:szCs w:val="22"/>
        </w:rPr>
        <w:t>l</w:t>
      </w:r>
      <w:r w:rsidR="00A9024A" w:rsidRPr="00032C4A">
        <w:rPr>
          <w:rFonts w:ascii="Palatino Linotype" w:eastAsia="Batang" w:hAnsi="Palatino Linotype" w:cs="Tahoma"/>
          <w:bCs/>
          <w:sz w:val="22"/>
          <w:szCs w:val="22"/>
        </w:rPr>
        <w:t xml:space="preserve"> </w:t>
      </w:r>
      <w:r w:rsidR="001F78D9" w:rsidRPr="00032C4A">
        <w:rPr>
          <w:rFonts w:ascii="Palatino Linotype" w:hAnsi="Palatino Linotype" w:cs="Tahoma"/>
          <w:sz w:val="22"/>
          <w:szCs w:val="22"/>
          <w:lang w:val="es-ES"/>
        </w:rPr>
        <w:t>Sistema de Acceso a la Información Mexiquense (SAIMEX),</w:t>
      </w:r>
      <w:r w:rsidR="00B31222" w:rsidRPr="00032C4A">
        <w:rPr>
          <w:rFonts w:ascii="Palatino Linotype" w:eastAsia="Batang" w:hAnsi="Palatino Linotype" w:cs="Tahoma"/>
          <w:bCs/>
          <w:sz w:val="22"/>
          <w:szCs w:val="22"/>
        </w:rPr>
        <w:t xml:space="preserve"> asignó </w:t>
      </w:r>
      <w:r w:rsidR="00593A79" w:rsidRPr="00032C4A">
        <w:rPr>
          <w:rFonts w:ascii="Palatino Linotype" w:eastAsia="Batang" w:hAnsi="Palatino Linotype" w:cs="Tahoma"/>
          <w:bCs/>
          <w:sz w:val="22"/>
          <w:szCs w:val="22"/>
        </w:rPr>
        <w:t>e</w:t>
      </w:r>
      <w:r w:rsidR="00B31222" w:rsidRPr="00032C4A">
        <w:rPr>
          <w:rFonts w:ascii="Palatino Linotype" w:eastAsia="Batang" w:hAnsi="Palatino Linotype" w:cs="Tahoma"/>
          <w:bCs/>
          <w:sz w:val="22"/>
          <w:szCs w:val="22"/>
        </w:rPr>
        <w:t xml:space="preserve">l número de expediente </w:t>
      </w:r>
      <w:r w:rsidR="00A9024A" w:rsidRPr="00032C4A">
        <w:rPr>
          <w:rFonts w:ascii="Palatino Linotype" w:eastAsia="Batang" w:hAnsi="Palatino Linotype" w:cs="Tahoma"/>
          <w:b/>
          <w:bCs/>
          <w:sz w:val="22"/>
          <w:szCs w:val="22"/>
        </w:rPr>
        <w:t>0</w:t>
      </w:r>
      <w:r w:rsidR="0053522E" w:rsidRPr="00032C4A">
        <w:rPr>
          <w:rFonts w:ascii="Palatino Linotype" w:eastAsia="Batang" w:hAnsi="Palatino Linotype" w:cs="Tahoma"/>
          <w:b/>
          <w:bCs/>
          <w:sz w:val="22"/>
          <w:szCs w:val="22"/>
        </w:rPr>
        <w:t>5</w:t>
      </w:r>
      <w:r w:rsidR="0024126C" w:rsidRPr="00032C4A">
        <w:rPr>
          <w:rFonts w:ascii="Palatino Linotype" w:eastAsia="Batang" w:hAnsi="Palatino Linotype" w:cs="Tahoma"/>
          <w:b/>
          <w:bCs/>
          <w:sz w:val="22"/>
          <w:szCs w:val="22"/>
        </w:rPr>
        <w:t>84</w:t>
      </w:r>
      <w:r w:rsidR="0053522E" w:rsidRPr="00032C4A">
        <w:rPr>
          <w:rFonts w:ascii="Palatino Linotype" w:eastAsia="Batang" w:hAnsi="Palatino Linotype" w:cs="Tahoma"/>
          <w:b/>
          <w:bCs/>
          <w:sz w:val="22"/>
          <w:szCs w:val="22"/>
        </w:rPr>
        <w:t>6/</w:t>
      </w:r>
      <w:r w:rsidR="000313A7" w:rsidRPr="00032C4A">
        <w:rPr>
          <w:rFonts w:ascii="Palatino Linotype" w:eastAsia="Batang" w:hAnsi="Palatino Linotype" w:cs="Tahoma"/>
          <w:b/>
          <w:bCs/>
          <w:sz w:val="22"/>
          <w:szCs w:val="22"/>
        </w:rPr>
        <w:t>INFOEM/IP/RR/201</w:t>
      </w:r>
      <w:r w:rsidR="00593A79" w:rsidRPr="00032C4A">
        <w:rPr>
          <w:rFonts w:ascii="Palatino Linotype" w:eastAsia="Batang" w:hAnsi="Palatino Linotype" w:cs="Tahoma"/>
          <w:b/>
          <w:bCs/>
          <w:sz w:val="22"/>
          <w:szCs w:val="22"/>
        </w:rPr>
        <w:t>9</w:t>
      </w:r>
      <w:r w:rsidR="00CA39B2" w:rsidRPr="00032C4A">
        <w:rPr>
          <w:rFonts w:ascii="Palatino Linotype" w:eastAsia="Batang" w:hAnsi="Palatino Linotype" w:cs="Tahoma"/>
          <w:b/>
          <w:bCs/>
          <w:sz w:val="22"/>
          <w:szCs w:val="22"/>
        </w:rPr>
        <w:t>,</w:t>
      </w:r>
      <w:r w:rsidR="00593A79" w:rsidRPr="00032C4A">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BDCAAAF" w14:textId="77777777" w:rsidR="00593A79" w:rsidRPr="00032C4A" w:rsidRDefault="00593A79" w:rsidP="00073528">
      <w:pPr>
        <w:spacing w:line="360" w:lineRule="auto"/>
        <w:jc w:val="both"/>
        <w:rPr>
          <w:rFonts w:ascii="Palatino Linotype" w:eastAsia="Batang" w:hAnsi="Palatino Linotype" w:cs="Tahoma"/>
          <w:b/>
          <w:bCs/>
          <w:sz w:val="22"/>
          <w:szCs w:val="22"/>
        </w:rPr>
      </w:pPr>
    </w:p>
    <w:p w14:paraId="7B8CB797" w14:textId="77777777" w:rsidR="0024126C" w:rsidRPr="00032C4A" w:rsidRDefault="00625DFB" w:rsidP="00073528">
      <w:pPr>
        <w:spacing w:line="360" w:lineRule="auto"/>
        <w:jc w:val="both"/>
        <w:rPr>
          <w:rFonts w:ascii="Palatino Linotype" w:eastAsia="Calibri" w:hAnsi="Palatino Linotype" w:cs="Tahoma"/>
          <w:sz w:val="22"/>
          <w:szCs w:val="22"/>
          <w:lang w:eastAsia="en-US"/>
        </w:rPr>
      </w:pPr>
      <w:r w:rsidRPr="00032C4A">
        <w:rPr>
          <w:rFonts w:ascii="Palatino Linotype" w:eastAsia="Batang" w:hAnsi="Palatino Linotype" w:cs="Tahoma"/>
          <w:b/>
          <w:bCs/>
          <w:sz w:val="22"/>
          <w:szCs w:val="22"/>
        </w:rPr>
        <w:t>b</w:t>
      </w:r>
      <w:r w:rsidR="009F46DC" w:rsidRPr="00032C4A">
        <w:rPr>
          <w:rFonts w:ascii="Palatino Linotype" w:eastAsia="Batang" w:hAnsi="Palatino Linotype" w:cs="Tahoma"/>
          <w:b/>
          <w:bCs/>
          <w:sz w:val="22"/>
          <w:szCs w:val="22"/>
        </w:rPr>
        <w:t xml:space="preserve">) </w:t>
      </w:r>
      <w:r w:rsidR="00B31222" w:rsidRPr="00032C4A">
        <w:rPr>
          <w:rFonts w:ascii="Palatino Linotype" w:eastAsia="Batang" w:hAnsi="Palatino Linotype" w:cs="Tahoma"/>
          <w:b/>
          <w:bCs/>
          <w:sz w:val="22"/>
          <w:szCs w:val="22"/>
        </w:rPr>
        <w:t xml:space="preserve">Admisión del </w:t>
      </w:r>
      <w:r w:rsidR="00C459A9" w:rsidRPr="00032C4A">
        <w:rPr>
          <w:rFonts w:ascii="Palatino Linotype" w:hAnsi="Palatino Linotype" w:cs="Tahoma"/>
          <w:b/>
          <w:sz w:val="22"/>
          <w:szCs w:val="22"/>
        </w:rPr>
        <w:t>Recurso de Revisión</w:t>
      </w:r>
      <w:r w:rsidR="00B31222" w:rsidRPr="00032C4A">
        <w:rPr>
          <w:rFonts w:ascii="Palatino Linotype" w:eastAsia="Batang" w:hAnsi="Palatino Linotype" w:cs="Tahoma"/>
          <w:b/>
          <w:bCs/>
          <w:sz w:val="22"/>
          <w:szCs w:val="22"/>
          <w:lang w:val="es-ES_tradnl"/>
        </w:rPr>
        <w:t xml:space="preserve">. </w:t>
      </w:r>
      <w:r w:rsidR="00E573C6" w:rsidRPr="00032C4A">
        <w:rPr>
          <w:rFonts w:ascii="Palatino Linotype" w:eastAsia="Batang" w:hAnsi="Palatino Linotype" w:cs="Tahoma"/>
          <w:bCs/>
          <w:sz w:val="22"/>
          <w:szCs w:val="22"/>
          <w:lang w:val="es-ES_tradnl"/>
        </w:rPr>
        <w:t>Con fecha</w:t>
      </w:r>
      <w:r w:rsidR="00A9024A" w:rsidRPr="00032C4A">
        <w:rPr>
          <w:rFonts w:ascii="Palatino Linotype" w:eastAsia="Batang" w:hAnsi="Palatino Linotype" w:cs="Tahoma"/>
          <w:bCs/>
          <w:sz w:val="22"/>
          <w:szCs w:val="22"/>
          <w:lang w:val="es-ES_tradnl"/>
        </w:rPr>
        <w:t xml:space="preserve"> </w:t>
      </w:r>
      <w:r w:rsidR="0024126C" w:rsidRPr="00032C4A">
        <w:rPr>
          <w:rFonts w:ascii="Palatino Linotype" w:eastAsia="Batang" w:hAnsi="Palatino Linotype" w:cs="Tahoma"/>
          <w:bCs/>
          <w:sz w:val="22"/>
          <w:szCs w:val="22"/>
          <w:lang w:val="es-ES_tradnl"/>
        </w:rPr>
        <w:t xml:space="preserve">primero de julio </w:t>
      </w:r>
      <w:r w:rsidR="00593A79" w:rsidRPr="00032C4A">
        <w:rPr>
          <w:rFonts w:ascii="Palatino Linotype" w:eastAsia="Batang" w:hAnsi="Palatino Linotype" w:cs="Tahoma"/>
          <w:bCs/>
          <w:sz w:val="22"/>
          <w:szCs w:val="22"/>
          <w:lang w:val="es-ES_tradnl"/>
        </w:rPr>
        <w:t>de dos mil diecinueve</w:t>
      </w:r>
      <w:r w:rsidR="00B31222" w:rsidRPr="00032C4A">
        <w:rPr>
          <w:rFonts w:ascii="Palatino Linotype" w:eastAsia="Batang" w:hAnsi="Palatino Linotype" w:cs="Tahoma"/>
          <w:bCs/>
          <w:sz w:val="22"/>
          <w:szCs w:val="22"/>
          <w:lang w:val="es-ES_tradnl"/>
        </w:rPr>
        <w:t xml:space="preserve">, </w:t>
      </w:r>
      <w:r w:rsidR="009F46DC" w:rsidRPr="00032C4A">
        <w:rPr>
          <w:rFonts w:ascii="Palatino Linotype" w:hAnsi="Palatino Linotype" w:cs="Tahoma"/>
          <w:sz w:val="22"/>
          <w:szCs w:val="22"/>
        </w:rPr>
        <w:t>se</w:t>
      </w:r>
      <w:r w:rsidR="00A9024A" w:rsidRPr="00032C4A">
        <w:rPr>
          <w:rFonts w:ascii="Palatino Linotype" w:hAnsi="Palatino Linotype" w:cs="Tahoma"/>
          <w:sz w:val="22"/>
          <w:szCs w:val="22"/>
        </w:rPr>
        <w:t xml:space="preserve"> </w:t>
      </w:r>
      <w:r w:rsidR="009F46DC" w:rsidRPr="00032C4A">
        <w:rPr>
          <w:rFonts w:ascii="Palatino Linotype" w:eastAsia="Calibri" w:hAnsi="Palatino Linotype" w:cs="Tahoma"/>
          <w:sz w:val="22"/>
          <w:szCs w:val="22"/>
          <w:lang w:eastAsia="en-US"/>
        </w:rPr>
        <w:t xml:space="preserve">acordó la admisión </w:t>
      </w:r>
      <w:r w:rsidR="00593A79" w:rsidRPr="00032C4A">
        <w:rPr>
          <w:rFonts w:ascii="Palatino Linotype" w:eastAsia="Calibri" w:hAnsi="Palatino Linotype" w:cs="Tahoma"/>
          <w:sz w:val="22"/>
          <w:szCs w:val="22"/>
          <w:lang w:eastAsia="en-US"/>
        </w:rPr>
        <w:t>del Recurso de Revisión interpuesto por el Recurrente en contra de</w:t>
      </w:r>
      <w:r w:rsidR="00C71409" w:rsidRPr="00032C4A">
        <w:rPr>
          <w:rFonts w:ascii="Palatino Linotype" w:eastAsia="Calibri" w:hAnsi="Palatino Linotype" w:cs="Tahoma"/>
          <w:sz w:val="22"/>
          <w:szCs w:val="22"/>
          <w:lang w:eastAsia="en-US"/>
        </w:rPr>
        <w:t xml:space="preserve"> la Secretaría de Educación</w:t>
      </w:r>
      <w:r w:rsidR="00593A79" w:rsidRPr="00032C4A">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032C4A">
        <w:rPr>
          <w:rFonts w:ascii="Palatino Linotype" w:eastAsia="Calibri" w:hAnsi="Palatino Linotype" w:cs="Tahoma"/>
          <w:sz w:val="22"/>
          <w:szCs w:val="22"/>
          <w:lang w:eastAsia="en-US"/>
        </w:rPr>
        <w:t xml:space="preserve"> y</w:t>
      </w:r>
      <w:r w:rsidR="00593A79" w:rsidRPr="00032C4A">
        <w:rPr>
          <w:rFonts w:ascii="Palatino Linotype" w:eastAsia="Calibri" w:hAnsi="Palatino Linotype" w:cs="Tahoma"/>
          <w:sz w:val="22"/>
          <w:szCs w:val="22"/>
          <w:lang w:eastAsia="en-US"/>
        </w:rPr>
        <w:t>,</w:t>
      </w:r>
      <w:r w:rsidR="002E75A1" w:rsidRPr="00032C4A">
        <w:rPr>
          <w:rFonts w:ascii="Palatino Linotype" w:eastAsia="Calibri" w:hAnsi="Palatino Linotype" w:cs="Tahoma"/>
          <w:sz w:val="22"/>
          <w:szCs w:val="22"/>
          <w:lang w:eastAsia="en-US"/>
        </w:rPr>
        <w:t xml:space="preserve"> se les </w:t>
      </w:r>
      <w:r w:rsidR="00593A79" w:rsidRPr="00032C4A">
        <w:rPr>
          <w:rFonts w:ascii="Palatino Linotype" w:eastAsia="Calibri" w:hAnsi="Palatino Linotype" w:cs="Tahoma"/>
          <w:sz w:val="22"/>
          <w:szCs w:val="22"/>
          <w:lang w:eastAsia="en-US"/>
        </w:rPr>
        <w:t>otorg</w:t>
      </w:r>
      <w:r w:rsidR="002E75A1" w:rsidRPr="00032C4A">
        <w:rPr>
          <w:rFonts w:ascii="Palatino Linotype" w:eastAsia="Calibri" w:hAnsi="Palatino Linotype" w:cs="Tahoma"/>
          <w:sz w:val="22"/>
          <w:szCs w:val="22"/>
          <w:lang w:eastAsia="en-US"/>
        </w:rPr>
        <w:t>ó</w:t>
      </w:r>
      <w:r w:rsidR="00593A79" w:rsidRPr="00032C4A">
        <w:rPr>
          <w:rFonts w:ascii="Palatino Linotype" w:eastAsia="Calibri" w:hAnsi="Palatino Linotype" w:cs="Tahoma"/>
          <w:sz w:val="22"/>
          <w:szCs w:val="22"/>
          <w:lang w:eastAsia="en-US"/>
        </w:rPr>
        <w:t xml:space="preserve"> un plazo de siete días hábiles posteriores a dicha </w:t>
      </w:r>
      <w:r w:rsidR="003916E4" w:rsidRPr="00032C4A">
        <w:rPr>
          <w:rFonts w:ascii="Palatino Linotype" w:eastAsia="Calibri" w:hAnsi="Palatino Linotype" w:cs="Tahoma"/>
          <w:sz w:val="22"/>
          <w:szCs w:val="22"/>
          <w:lang w:eastAsia="en-US"/>
        </w:rPr>
        <w:t xml:space="preserve">notificación </w:t>
      </w:r>
      <w:r w:rsidR="00593A79" w:rsidRPr="00032C4A">
        <w:rPr>
          <w:rFonts w:ascii="Palatino Linotype" w:eastAsia="Calibri" w:hAnsi="Palatino Linotype" w:cs="Tahoma"/>
          <w:sz w:val="22"/>
          <w:szCs w:val="22"/>
          <w:lang w:eastAsia="en-US"/>
        </w:rPr>
        <w:t xml:space="preserve">para que manifestaran lo que a su </w:t>
      </w:r>
      <w:r w:rsidR="00593A79" w:rsidRPr="00032C4A">
        <w:rPr>
          <w:rFonts w:ascii="Palatino Linotype" w:eastAsia="Calibri" w:hAnsi="Palatino Linotype" w:cs="Tahoma"/>
          <w:sz w:val="22"/>
          <w:szCs w:val="22"/>
          <w:lang w:eastAsia="en-US"/>
        </w:rPr>
        <w:lastRenderedPageBreak/>
        <w:t>derecho conviniera y formularan alegatos, en términos del artículo 185, fracción IV, de la Ley de Transparencia y Acceso a la Información Pública del Estado de México y Municipios.</w:t>
      </w:r>
      <w:r w:rsidR="0053522E" w:rsidRPr="00032C4A">
        <w:rPr>
          <w:rFonts w:ascii="Palatino Linotype" w:eastAsia="Calibri" w:hAnsi="Palatino Linotype" w:cs="Tahoma"/>
          <w:sz w:val="22"/>
          <w:szCs w:val="22"/>
          <w:lang w:eastAsia="en-US"/>
        </w:rPr>
        <w:t xml:space="preserve"> </w:t>
      </w:r>
    </w:p>
    <w:p w14:paraId="606C08A6" w14:textId="77777777" w:rsidR="0024126C" w:rsidRPr="00032C4A" w:rsidRDefault="0024126C" w:rsidP="00073528">
      <w:pPr>
        <w:spacing w:line="360" w:lineRule="auto"/>
        <w:jc w:val="both"/>
        <w:rPr>
          <w:rFonts w:ascii="Palatino Linotype" w:eastAsia="Calibri" w:hAnsi="Palatino Linotype" w:cs="Tahoma"/>
          <w:sz w:val="22"/>
          <w:szCs w:val="22"/>
          <w:lang w:eastAsia="en-US"/>
        </w:rPr>
      </w:pPr>
    </w:p>
    <w:p w14:paraId="2B94BE9E" w14:textId="77777777" w:rsidR="0024126C" w:rsidRPr="00032C4A" w:rsidRDefault="0024126C" w:rsidP="0024126C">
      <w:pPr>
        <w:spacing w:line="360" w:lineRule="auto"/>
        <w:jc w:val="both"/>
        <w:rPr>
          <w:rFonts w:ascii="Palatino Linotype" w:hAnsi="Palatino Linotype" w:cs="Tahoma"/>
          <w:b/>
          <w:bCs/>
        </w:rPr>
      </w:pPr>
      <w:r w:rsidRPr="00032C4A">
        <w:rPr>
          <w:rFonts w:ascii="Palatino Linotype" w:hAnsi="Palatino Linotype" w:cs="Tahoma"/>
          <w:b/>
          <w:sz w:val="22"/>
          <w:szCs w:val="24"/>
        </w:rPr>
        <w:t xml:space="preserve">c) </w:t>
      </w:r>
      <w:r w:rsidRPr="00032C4A">
        <w:rPr>
          <w:rFonts w:ascii="Palatino Linotype" w:hAnsi="Palatino Linotype" w:cs="Tahoma"/>
          <w:b/>
          <w:sz w:val="22"/>
          <w:szCs w:val="24"/>
          <w:lang w:val="es-ES"/>
        </w:rPr>
        <w:t xml:space="preserve">Informe Justificado. </w:t>
      </w:r>
      <w:r w:rsidRPr="00032C4A">
        <w:rPr>
          <w:rFonts w:ascii="Palatino Linotype" w:hAnsi="Palatino Linotype" w:cs="Tahoma"/>
          <w:sz w:val="22"/>
          <w:szCs w:val="22"/>
        </w:rPr>
        <w:t>El quince de agosto de dos mil diecinueve, se</w:t>
      </w:r>
      <w:r w:rsidRPr="00032C4A">
        <w:rPr>
          <w:rFonts w:ascii="Palatino Linotype" w:hAnsi="Palatino Linotype" w:cs="Tahoma"/>
          <w:sz w:val="22"/>
          <w:szCs w:val="22"/>
          <w:lang w:val="es-ES_tradnl"/>
        </w:rPr>
        <w:t xml:space="preserve"> recibió a través del </w:t>
      </w:r>
      <w:r w:rsidRPr="00032C4A">
        <w:rPr>
          <w:rFonts w:ascii="Palatino Linotype" w:hAnsi="Palatino Linotype" w:cs="Tahoma"/>
          <w:sz w:val="22"/>
          <w:szCs w:val="22"/>
        </w:rPr>
        <w:t xml:space="preserve">Sistema de Acceso a la Información Mexiquense </w:t>
      </w:r>
      <w:r w:rsidRPr="00032C4A">
        <w:rPr>
          <w:rFonts w:ascii="Palatino Linotype" w:hAnsi="Palatino Linotype" w:cs="Tahoma"/>
          <w:bCs/>
          <w:sz w:val="22"/>
          <w:szCs w:val="22"/>
        </w:rPr>
        <w:t>(SAIMEX)</w:t>
      </w:r>
      <w:r w:rsidRPr="00032C4A">
        <w:rPr>
          <w:rFonts w:ascii="Palatino Linotype" w:hAnsi="Palatino Linotype" w:cs="Tahoma"/>
          <w:sz w:val="22"/>
          <w:szCs w:val="22"/>
          <w:lang w:val="es-ES_tradnl"/>
        </w:rPr>
        <w:t xml:space="preserve">, el Informe Justificado por parte del Sujeto Obligado en el que señala remite su programa anual de obras del primero de enero al treinta y uno de diciembre. Por lo que el veintisiete de agosto de dos mil diecinueve, se dictó acuerdo mediante el cual se puso a la vista del Particular, el Informe Justificado entregado por el Sujeto Obligado, el cual fue notificado a las partes, en esa misma fecha, a través del Sistema de Acceso a la Información Mexiquense (SAIMEX). </w:t>
      </w:r>
    </w:p>
    <w:p w14:paraId="046185F9" w14:textId="77777777" w:rsidR="0053522E" w:rsidRPr="00032C4A" w:rsidRDefault="0053522E" w:rsidP="00073528">
      <w:pPr>
        <w:widowControl w:val="0"/>
        <w:spacing w:line="360" w:lineRule="auto"/>
        <w:jc w:val="both"/>
        <w:rPr>
          <w:rFonts w:ascii="Palatino Linotype" w:hAnsi="Palatino Linotype" w:cs="Tahoma"/>
          <w:b/>
          <w:sz w:val="22"/>
          <w:szCs w:val="22"/>
        </w:rPr>
      </w:pPr>
    </w:p>
    <w:p w14:paraId="2C5D5B61" w14:textId="77777777" w:rsidR="0053522E" w:rsidRPr="00032C4A" w:rsidRDefault="0024126C" w:rsidP="0024126C">
      <w:pPr>
        <w:widowControl w:val="0"/>
        <w:spacing w:line="360" w:lineRule="auto"/>
        <w:jc w:val="both"/>
        <w:rPr>
          <w:rFonts w:ascii="Palatino Linotype" w:hAnsi="Palatino Linotype" w:cs="Tahoma"/>
          <w:bCs/>
          <w:sz w:val="22"/>
          <w:szCs w:val="22"/>
        </w:rPr>
      </w:pPr>
      <w:r w:rsidRPr="00032C4A">
        <w:rPr>
          <w:rFonts w:ascii="Palatino Linotype" w:hAnsi="Palatino Linotype" w:cs="Tahoma"/>
          <w:b/>
          <w:sz w:val="22"/>
          <w:szCs w:val="22"/>
        </w:rPr>
        <w:t>d</w:t>
      </w:r>
      <w:r w:rsidR="0053522E" w:rsidRPr="00032C4A">
        <w:rPr>
          <w:rFonts w:ascii="Palatino Linotype" w:hAnsi="Palatino Linotype" w:cs="Tahoma"/>
          <w:b/>
          <w:sz w:val="22"/>
          <w:szCs w:val="22"/>
        </w:rPr>
        <w:t>) Manifestaciones del Recurrente.</w:t>
      </w:r>
      <w:r w:rsidR="0053522E" w:rsidRPr="00032C4A">
        <w:t xml:space="preserve"> </w:t>
      </w:r>
      <w:r w:rsidR="0053522E" w:rsidRPr="00032C4A">
        <w:rPr>
          <w:rFonts w:ascii="Palatino Linotype" w:hAnsi="Palatino Linotype" w:cs="Tahoma"/>
          <w:bCs/>
          <w:sz w:val="22"/>
          <w:szCs w:val="22"/>
        </w:rPr>
        <w:t xml:space="preserve">De las constancias que obran en el Sistema de Acceso a la Información Mexiquense (SAIMEX), se advierte que el Recurrente presento manifestaciones el día </w:t>
      </w:r>
      <w:r w:rsidRPr="00032C4A">
        <w:rPr>
          <w:rFonts w:ascii="Palatino Linotype" w:hAnsi="Palatino Linotype" w:cs="Tahoma"/>
          <w:bCs/>
          <w:sz w:val="22"/>
          <w:szCs w:val="22"/>
        </w:rPr>
        <w:t xml:space="preserve">tres de septiembre </w:t>
      </w:r>
      <w:r w:rsidR="0053522E" w:rsidRPr="00032C4A">
        <w:rPr>
          <w:rFonts w:ascii="Palatino Linotype" w:hAnsi="Palatino Linotype" w:cs="Tahoma"/>
          <w:bCs/>
          <w:sz w:val="22"/>
          <w:szCs w:val="22"/>
        </w:rPr>
        <w:t xml:space="preserve">de dos mil diecinueve en las que señala </w:t>
      </w:r>
      <w:r w:rsidRPr="00032C4A">
        <w:rPr>
          <w:rFonts w:ascii="Palatino Linotype" w:hAnsi="Palatino Linotype" w:cs="Tahoma"/>
          <w:bCs/>
          <w:sz w:val="22"/>
          <w:szCs w:val="22"/>
        </w:rPr>
        <w:t xml:space="preserve">su inconformidad con la información remitida por el Sujeto Obligado. </w:t>
      </w:r>
    </w:p>
    <w:p w14:paraId="14875B61" w14:textId="77777777" w:rsidR="0024126C" w:rsidRPr="00032C4A" w:rsidRDefault="0024126C" w:rsidP="0024126C">
      <w:pPr>
        <w:widowControl w:val="0"/>
        <w:spacing w:line="360" w:lineRule="auto"/>
        <w:jc w:val="both"/>
        <w:rPr>
          <w:rFonts w:ascii="Palatino Linotype" w:hAnsi="Palatino Linotype" w:cs="Tahoma"/>
          <w:bCs/>
          <w:sz w:val="22"/>
          <w:szCs w:val="22"/>
        </w:rPr>
      </w:pPr>
    </w:p>
    <w:p w14:paraId="27C94220" w14:textId="77777777" w:rsidR="006F5670" w:rsidRPr="00032C4A" w:rsidRDefault="0024126C" w:rsidP="00073528">
      <w:pPr>
        <w:spacing w:line="360" w:lineRule="auto"/>
        <w:jc w:val="both"/>
        <w:rPr>
          <w:rFonts w:ascii="Palatino Linotype" w:hAnsi="Palatino Linotype" w:cs="Tahoma"/>
          <w:sz w:val="22"/>
          <w:szCs w:val="22"/>
        </w:rPr>
      </w:pPr>
      <w:r w:rsidRPr="00032C4A">
        <w:rPr>
          <w:rFonts w:ascii="Palatino Linotype" w:hAnsi="Palatino Linotype" w:cs="Tahoma"/>
          <w:b/>
          <w:sz w:val="22"/>
          <w:szCs w:val="22"/>
        </w:rPr>
        <w:t>e</w:t>
      </w:r>
      <w:r w:rsidR="006F5670" w:rsidRPr="00032C4A">
        <w:rPr>
          <w:rFonts w:ascii="Palatino Linotype" w:hAnsi="Palatino Linotype" w:cs="Tahoma"/>
          <w:b/>
          <w:sz w:val="22"/>
          <w:szCs w:val="22"/>
        </w:rPr>
        <w:t xml:space="preserve">) Ampliación de plazo: </w:t>
      </w:r>
      <w:r w:rsidR="006F5670" w:rsidRPr="00032C4A">
        <w:rPr>
          <w:rFonts w:ascii="Palatino Linotype" w:hAnsi="Palatino Linotype" w:cs="Tahoma"/>
          <w:sz w:val="22"/>
          <w:szCs w:val="22"/>
        </w:rPr>
        <w:t xml:space="preserve">Con fundamento en el artículo 181, párrafo tercero, de la Ley de Transparencia y Acceso a la Información Pública del Estado de México y Municipios, </w:t>
      </w:r>
      <w:r w:rsidR="002562B1" w:rsidRPr="00032C4A">
        <w:rPr>
          <w:rFonts w:ascii="Palatino Linotype" w:hAnsi="Palatino Linotype" w:cs="Tahoma"/>
          <w:sz w:val="22"/>
          <w:szCs w:val="22"/>
        </w:rPr>
        <w:t xml:space="preserve">el </w:t>
      </w:r>
      <w:r w:rsidRPr="00032C4A">
        <w:rPr>
          <w:rFonts w:ascii="Palatino Linotype" w:hAnsi="Palatino Linotype" w:cs="Tahoma"/>
          <w:sz w:val="22"/>
          <w:szCs w:val="22"/>
        </w:rPr>
        <w:t xml:space="preserve">veintitrés </w:t>
      </w:r>
      <w:r w:rsidR="00F00189" w:rsidRPr="00032C4A">
        <w:rPr>
          <w:rFonts w:ascii="Palatino Linotype" w:hAnsi="Palatino Linotype" w:cs="Tahoma"/>
          <w:sz w:val="22"/>
          <w:szCs w:val="22"/>
        </w:rPr>
        <w:t xml:space="preserve">de agosto </w:t>
      </w:r>
      <w:r w:rsidR="006F5670" w:rsidRPr="00032C4A">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w:t>
      </w:r>
    </w:p>
    <w:p w14:paraId="6EFA8DB4" w14:textId="77777777" w:rsidR="006F5670" w:rsidRPr="00032C4A" w:rsidRDefault="006F5670" w:rsidP="00073528">
      <w:pPr>
        <w:spacing w:line="360" w:lineRule="auto"/>
        <w:jc w:val="both"/>
        <w:rPr>
          <w:rFonts w:ascii="Palatino Linotype" w:hAnsi="Palatino Linotype" w:cs="Tahoma"/>
          <w:b/>
          <w:sz w:val="22"/>
          <w:szCs w:val="22"/>
        </w:rPr>
      </w:pPr>
    </w:p>
    <w:p w14:paraId="1D1B288E" w14:textId="77777777" w:rsidR="00755EC9" w:rsidRPr="00032C4A" w:rsidRDefault="007E3AE9" w:rsidP="00073528">
      <w:pPr>
        <w:spacing w:line="360" w:lineRule="auto"/>
        <w:jc w:val="both"/>
        <w:rPr>
          <w:rFonts w:ascii="Palatino Linotype" w:hAnsi="Palatino Linotype" w:cs="Tahoma"/>
          <w:sz w:val="22"/>
          <w:szCs w:val="22"/>
        </w:rPr>
      </w:pPr>
      <w:r w:rsidRPr="00032C4A">
        <w:rPr>
          <w:rFonts w:ascii="Palatino Linotype" w:hAnsi="Palatino Linotype" w:cs="Tahoma"/>
          <w:b/>
          <w:sz w:val="22"/>
          <w:szCs w:val="22"/>
        </w:rPr>
        <w:lastRenderedPageBreak/>
        <w:t>f</w:t>
      </w:r>
      <w:r w:rsidR="00515CEB" w:rsidRPr="00032C4A">
        <w:rPr>
          <w:rFonts w:ascii="Palatino Linotype" w:hAnsi="Palatino Linotype" w:cs="Tahoma"/>
          <w:b/>
          <w:sz w:val="22"/>
          <w:szCs w:val="22"/>
        </w:rPr>
        <w:t xml:space="preserve">) </w:t>
      </w:r>
      <w:r w:rsidR="00755EC9" w:rsidRPr="00032C4A">
        <w:rPr>
          <w:rFonts w:ascii="Palatino Linotype" w:hAnsi="Palatino Linotype" w:cs="Tahoma"/>
          <w:b/>
          <w:sz w:val="22"/>
          <w:szCs w:val="22"/>
        </w:rPr>
        <w:t xml:space="preserve">Cierre de instrucción. </w:t>
      </w:r>
      <w:r w:rsidR="00755EC9" w:rsidRPr="00032C4A">
        <w:rPr>
          <w:rFonts w:ascii="Palatino Linotype" w:hAnsi="Palatino Linotype" w:cs="Tahoma"/>
          <w:sz w:val="22"/>
          <w:szCs w:val="22"/>
        </w:rPr>
        <w:t xml:space="preserve">Con fecha </w:t>
      </w:r>
      <w:r w:rsidR="0024126C" w:rsidRPr="00032C4A">
        <w:rPr>
          <w:rFonts w:ascii="Palatino Linotype" w:hAnsi="Palatino Linotype" w:cs="Tahoma"/>
          <w:sz w:val="22"/>
          <w:szCs w:val="22"/>
        </w:rPr>
        <w:t xml:space="preserve">tres de septiembre </w:t>
      </w:r>
      <w:r w:rsidR="00755EC9" w:rsidRPr="00032C4A">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032C4A">
        <w:rPr>
          <w:rFonts w:ascii="Palatino Linotype" w:hAnsi="Palatino Linotype" w:cs="Tahoma"/>
          <w:sz w:val="22"/>
          <w:szCs w:val="22"/>
          <w:lang w:val="es-ES"/>
        </w:rPr>
        <w:t>Sistema de Acceso a la Información Mexiquense (SAIMEX)</w:t>
      </w:r>
      <w:r w:rsidR="00755EC9" w:rsidRPr="00032C4A">
        <w:rPr>
          <w:rFonts w:ascii="Palatino Linotype" w:hAnsi="Palatino Linotype" w:cs="Tahoma"/>
          <w:sz w:val="22"/>
          <w:szCs w:val="22"/>
        </w:rPr>
        <w:t>.</w:t>
      </w:r>
    </w:p>
    <w:p w14:paraId="35EF944C" w14:textId="77777777" w:rsidR="00755EC9" w:rsidRPr="00032C4A" w:rsidRDefault="00755EC9" w:rsidP="00073528">
      <w:pPr>
        <w:spacing w:line="360" w:lineRule="auto"/>
        <w:jc w:val="both"/>
        <w:rPr>
          <w:rFonts w:ascii="Palatino Linotype" w:hAnsi="Palatino Linotype" w:cs="Tahoma"/>
          <w:sz w:val="22"/>
          <w:szCs w:val="22"/>
          <w:lang w:val="es-ES"/>
        </w:rPr>
      </w:pPr>
    </w:p>
    <w:p w14:paraId="4318F0BD" w14:textId="77777777" w:rsidR="004F2D88" w:rsidRPr="00032C4A" w:rsidRDefault="004F2D88" w:rsidP="00073528">
      <w:pPr>
        <w:spacing w:line="360" w:lineRule="auto"/>
        <w:jc w:val="both"/>
        <w:rPr>
          <w:rFonts w:ascii="Palatino Linotype" w:hAnsi="Palatino Linotype" w:cs="Tahoma"/>
          <w:color w:val="000000"/>
          <w:sz w:val="22"/>
          <w:szCs w:val="22"/>
        </w:rPr>
      </w:pPr>
      <w:r w:rsidRPr="00032C4A">
        <w:rPr>
          <w:rFonts w:ascii="Palatino Linotype" w:hAnsi="Palatino Linotype" w:cs="Tahoma"/>
          <w:color w:val="000000"/>
          <w:sz w:val="22"/>
          <w:szCs w:val="22"/>
        </w:rPr>
        <w:t xml:space="preserve">En </w:t>
      </w:r>
      <w:r w:rsidR="00367F82" w:rsidRPr="00032C4A">
        <w:rPr>
          <w:rFonts w:ascii="Palatino Linotype" w:hAnsi="Palatino Linotype" w:cs="Tahoma"/>
          <w:color w:val="000000"/>
          <w:sz w:val="22"/>
          <w:szCs w:val="22"/>
        </w:rPr>
        <w:t>razón de que fue debidamente su</w:t>
      </w:r>
      <w:r w:rsidRPr="00032C4A">
        <w:rPr>
          <w:rFonts w:ascii="Palatino Linotype" w:hAnsi="Palatino Linotype" w:cs="Tahoma"/>
          <w:color w:val="000000"/>
          <w:sz w:val="22"/>
          <w:szCs w:val="22"/>
        </w:rPr>
        <w:t xml:space="preserve">stanciado el expediente </w:t>
      </w:r>
      <w:r w:rsidR="00367F82" w:rsidRPr="00032C4A">
        <w:rPr>
          <w:rFonts w:ascii="Palatino Linotype" w:hAnsi="Palatino Linotype" w:cs="Tahoma"/>
          <w:color w:val="000000"/>
          <w:sz w:val="22"/>
          <w:szCs w:val="22"/>
        </w:rPr>
        <w:t xml:space="preserve">electrónico </w:t>
      </w:r>
      <w:r w:rsidRPr="00032C4A">
        <w:rPr>
          <w:rFonts w:ascii="Palatino Linotype" w:hAnsi="Palatino Linotype" w:cs="Tahoma"/>
          <w:color w:val="000000"/>
          <w:sz w:val="22"/>
          <w:szCs w:val="22"/>
        </w:rPr>
        <w:t>y no exist</w:t>
      </w:r>
      <w:r w:rsidR="00367F82" w:rsidRPr="00032C4A">
        <w:rPr>
          <w:rFonts w:ascii="Palatino Linotype" w:hAnsi="Palatino Linotype" w:cs="Tahoma"/>
          <w:color w:val="000000"/>
          <w:sz w:val="22"/>
          <w:szCs w:val="22"/>
        </w:rPr>
        <w:t>e</w:t>
      </w:r>
      <w:r w:rsidRPr="00032C4A">
        <w:rPr>
          <w:rFonts w:ascii="Palatino Linotype" w:hAnsi="Palatino Linotype" w:cs="Tahoma"/>
          <w:color w:val="000000"/>
          <w:sz w:val="22"/>
          <w:szCs w:val="22"/>
        </w:rPr>
        <w:t xml:space="preserve"> dilige</w:t>
      </w:r>
      <w:r w:rsidR="00367F82" w:rsidRPr="00032C4A">
        <w:rPr>
          <w:rFonts w:ascii="Palatino Linotype" w:hAnsi="Palatino Linotype" w:cs="Tahoma"/>
          <w:color w:val="000000"/>
          <w:sz w:val="22"/>
          <w:szCs w:val="22"/>
        </w:rPr>
        <w:t xml:space="preserve">ncia pendiente de desahogo, se </w:t>
      </w:r>
      <w:r w:rsidRPr="00032C4A">
        <w:rPr>
          <w:rFonts w:ascii="Palatino Linotype" w:hAnsi="Palatino Linotype" w:cs="Tahoma"/>
          <w:color w:val="000000"/>
          <w:sz w:val="22"/>
          <w:szCs w:val="22"/>
        </w:rPr>
        <w:t>emit</w:t>
      </w:r>
      <w:r w:rsidR="00367F82" w:rsidRPr="00032C4A">
        <w:rPr>
          <w:rFonts w:ascii="Palatino Linotype" w:hAnsi="Palatino Linotype" w:cs="Tahoma"/>
          <w:color w:val="000000"/>
          <w:sz w:val="22"/>
          <w:szCs w:val="22"/>
        </w:rPr>
        <w:t>e</w:t>
      </w:r>
      <w:r w:rsidRPr="00032C4A">
        <w:rPr>
          <w:rFonts w:ascii="Palatino Linotype" w:hAnsi="Palatino Linotype" w:cs="Tahoma"/>
          <w:color w:val="000000"/>
          <w:sz w:val="22"/>
          <w:szCs w:val="22"/>
        </w:rPr>
        <w:t xml:space="preserve"> la resolución que conforme a Derecho proceda, de acuerdo a l</w:t>
      </w:r>
      <w:r w:rsidR="009A620E" w:rsidRPr="00032C4A">
        <w:rPr>
          <w:rFonts w:ascii="Palatino Linotype" w:hAnsi="Palatino Linotype" w:cs="Tahoma"/>
          <w:color w:val="000000"/>
          <w:sz w:val="22"/>
          <w:szCs w:val="22"/>
        </w:rPr>
        <w:t>o</w:t>
      </w:r>
      <w:r w:rsidR="007C4BDC" w:rsidRPr="00032C4A">
        <w:rPr>
          <w:rFonts w:ascii="Palatino Linotype" w:hAnsi="Palatino Linotype" w:cs="Tahoma"/>
          <w:color w:val="000000"/>
          <w:sz w:val="22"/>
          <w:szCs w:val="22"/>
        </w:rPr>
        <w:t>s siguientes:</w:t>
      </w:r>
    </w:p>
    <w:p w14:paraId="2ED8674A" w14:textId="77777777" w:rsidR="00264223" w:rsidRPr="00032C4A" w:rsidRDefault="00264223" w:rsidP="00073528">
      <w:pPr>
        <w:spacing w:line="360" w:lineRule="auto"/>
        <w:jc w:val="center"/>
        <w:rPr>
          <w:rFonts w:ascii="Palatino Linotype" w:hAnsi="Palatino Linotype" w:cs="Tahoma"/>
          <w:b/>
          <w:sz w:val="22"/>
          <w:szCs w:val="22"/>
        </w:rPr>
      </w:pPr>
    </w:p>
    <w:p w14:paraId="3EFF598D" w14:textId="77777777" w:rsidR="00264223" w:rsidRPr="00032C4A" w:rsidRDefault="009A620E" w:rsidP="00073528">
      <w:pPr>
        <w:spacing w:line="360" w:lineRule="auto"/>
        <w:jc w:val="center"/>
        <w:rPr>
          <w:rFonts w:ascii="Palatino Linotype" w:hAnsi="Palatino Linotype" w:cs="Tahoma"/>
          <w:b/>
          <w:sz w:val="22"/>
          <w:szCs w:val="22"/>
          <w:lang w:val="es-ES"/>
        </w:rPr>
      </w:pPr>
      <w:r w:rsidRPr="00032C4A">
        <w:rPr>
          <w:rFonts w:ascii="Palatino Linotype" w:hAnsi="Palatino Linotype" w:cs="Tahoma"/>
          <w:b/>
          <w:sz w:val="22"/>
          <w:szCs w:val="22"/>
          <w:lang w:val="es-ES"/>
        </w:rPr>
        <w:t>C</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O</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N</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S</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I</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D</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E</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R</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A</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N</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D</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O</w:t>
      </w:r>
      <w:r w:rsidR="007C4BDC" w:rsidRPr="00032C4A">
        <w:rPr>
          <w:rFonts w:ascii="Palatino Linotype" w:hAnsi="Palatino Linotype" w:cs="Tahoma"/>
          <w:b/>
          <w:sz w:val="22"/>
          <w:szCs w:val="22"/>
          <w:lang w:val="es-ES"/>
        </w:rPr>
        <w:t xml:space="preserve"> </w:t>
      </w:r>
      <w:r w:rsidRPr="00032C4A">
        <w:rPr>
          <w:rFonts w:ascii="Palatino Linotype" w:hAnsi="Palatino Linotype" w:cs="Tahoma"/>
          <w:b/>
          <w:sz w:val="22"/>
          <w:szCs w:val="22"/>
          <w:lang w:val="es-ES"/>
        </w:rPr>
        <w:t>S</w:t>
      </w:r>
    </w:p>
    <w:p w14:paraId="651B3DA1" w14:textId="77777777" w:rsidR="0095079C" w:rsidRPr="00032C4A" w:rsidRDefault="0095079C" w:rsidP="00073528">
      <w:pPr>
        <w:spacing w:line="360" w:lineRule="auto"/>
        <w:jc w:val="center"/>
        <w:rPr>
          <w:rFonts w:ascii="Palatino Linotype" w:hAnsi="Palatino Linotype" w:cs="Tahoma"/>
          <w:b/>
          <w:sz w:val="22"/>
          <w:szCs w:val="22"/>
          <w:lang w:val="es-ES"/>
        </w:rPr>
      </w:pPr>
    </w:p>
    <w:p w14:paraId="6118274C" w14:textId="77777777" w:rsidR="00B64641" w:rsidRPr="00032C4A" w:rsidRDefault="0096693C" w:rsidP="00073528">
      <w:pPr>
        <w:autoSpaceDE w:val="0"/>
        <w:autoSpaceDN w:val="0"/>
        <w:adjustRightInd w:val="0"/>
        <w:spacing w:line="360" w:lineRule="auto"/>
        <w:jc w:val="both"/>
        <w:rPr>
          <w:rFonts w:ascii="Palatino Linotype" w:hAnsi="Palatino Linotype" w:cs="Tahoma"/>
          <w:b/>
          <w:sz w:val="22"/>
          <w:szCs w:val="22"/>
          <w:lang w:val="es-ES"/>
        </w:rPr>
      </w:pPr>
      <w:r w:rsidRPr="00032C4A">
        <w:rPr>
          <w:rFonts w:ascii="Palatino Linotype" w:eastAsia="Calibri" w:hAnsi="Palatino Linotype" w:cs="Tahoma"/>
          <w:b/>
          <w:color w:val="000000"/>
          <w:sz w:val="22"/>
          <w:szCs w:val="22"/>
          <w:lang w:val="es-ES" w:eastAsia="es-MX"/>
        </w:rPr>
        <w:t>PRIMERO</w:t>
      </w:r>
      <w:r w:rsidR="00B64641" w:rsidRPr="00032C4A">
        <w:rPr>
          <w:rFonts w:ascii="Palatino Linotype" w:eastAsia="Calibri" w:hAnsi="Palatino Linotype" w:cs="Tahoma"/>
          <w:color w:val="000000"/>
          <w:sz w:val="22"/>
          <w:szCs w:val="22"/>
          <w:lang w:val="es-ES" w:eastAsia="es-MX"/>
        </w:rPr>
        <w:t xml:space="preserve">. </w:t>
      </w:r>
      <w:r w:rsidR="00B64641" w:rsidRPr="00032C4A">
        <w:rPr>
          <w:rFonts w:ascii="Palatino Linotype" w:hAnsi="Palatino Linotype" w:cs="Tahoma"/>
          <w:b/>
          <w:sz w:val="22"/>
          <w:szCs w:val="22"/>
          <w:lang w:val="es-ES"/>
        </w:rPr>
        <w:t>Competencia.</w:t>
      </w:r>
    </w:p>
    <w:p w14:paraId="76A87855" w14:textId="77777777" w:rsidR="00BA454D" w:rsidRPr="00032C4A" w:rsidRDefault="00BA454D" w:rsidP="00073528">
      <w:pPr>
        <w:autoSpaceDE w:val="0"/>
        <w:autoSpaceDN w:val="0"/>
        <w:adjustRightInd w:val="0"/>
        <w:spacing w:line="360" w:lineRule="auto"/>
        <w:jc w:val="both"/>
        <w:rPr>
          <w:rFonts w:ascii="Palatino Linotype" w:hAnsi="Palatino Linotype" w:cs="Tahoma"/>
          <w:b/>
          <w:sz w:val="22"/>
          <w:szCs w:val="22"/>
          <w:lang w:val="es-ES"/>
        </w:rPr>
      </w:pPr>
    </w:p>
    <w:p w14:paraId="381D3A08" w14:textId="77777777" w:rsidR="004F2D88" w:rsidRPr="00032C4A" w:rsidRDefault="009C4081" w:rsidP="00073528">
      <w:pPr>
        <w:spacing w:line="360" w:lineRule="auto"/>
        <w:jc w:val="both"/>
        <w:rPr>
          <w:rFonts w:ascii="Palatino Linotype" w:hAnsi="Palatino Linotype" w:cs="Tahoma"/>
          <w:sz w:val="22"/>
          <w:szCs w:val="22"/>
          <w:shd w:val="clear" w:color="auto" w:fill="FFFFFF"/>
        </w:rPr>
      </w:pPr>
      <w:r w:rsidRPr="00032C4A">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032C4A">
        <w:rPr>
          <w:rFonts w:ascii="Palatino Linotype" w:hAnsi="Palatino Linotype" w:cs="Tahoma"/>
          <w:sz w:val="22"/>
          <w:szCs w:val="22"/>
          <w:shd w:val="clear" w:color="auto" w:fill="FFFFFF"/>
        </w:rPr>
        <w:t xml:space="preserve">Recurso </w:t>
      </w:r>
      <w:r w:rsidRPr="00032C4A">
        <w:rPr>
          <w:rFonts w:ascii="Palatino Linotype" w:hAnsi="Palatino Linotype" w:cs="Tahoma"/>
          <w:sz w:val="22"/>
          <w:szCs w:val="22"/>
          <w:shd w:val="clear" w:color="auto" w:fill="FFFFFF"/>
        </w:rPr>
        <w:t xml:space="preserve">de </w:t>
      </w:r>
      <w:r w:rsidR="00A55CDF" w:rsidRPr="00032C4A">
        <w:rPr>
          <w:rFonts w:ascii="Palatino Linotype" w:hAnsi="Palatino Linotype" w:cs="Tahoma"/>
          <w:sz w:val="22"/>
          <w:szCs w:val="22"/>
          <w:shd w:val="clear" w:color="auto" w:fill="FFFFFF"/>
        </w:rPr>
        <w:t xml:space="preserve">Revisión </w:t>
      </w:r>
      <w:r w:rsidRPr="00032C4A">
        <w:rPr>
          <w:rFonts w:ascii="Palatino Linotype" w:hAnsi="Palatino Linotype" w:cs="Tahoma"/>
          <w:sz w:val="22"/>
          <w:szCs w:val="22"/>
          <w:shd w:val="clear" w:color="auto" w:fill="FFFFFF"/>
        </w:rPr>
        <w:t>interpuesto por la parte recurrente, conforme a lo dispuesto en los artículos 6</w:t>
      </w:r>
      <w:r w:rsidR="00973FDF" w:rsidRPr="00032C4A">
        <w:rPr>
          <w:rFonts w:ascii="Palatino Linotype" w:hAnsi="Palatino Linotype" w:cs="Tahoma"/>
          <w:sz w:val="22"/>
          <w:szCs w:val="22"/>
          <w:shd w:val="clear" w:color="auto" w:fill="FFFFFF"/>
        </w:rPr>
        <w:t>º</w:t>
      </w:r>
      <w:r w:rsidRPr="00032C4A">
        <w:rPr>
          <w:rFonts w:ascii="Palatino Linotype" w:hAnsi="Palatino Linotype" w:cs="Tahoma"/>
          <w:sz w:val="22"/>
          <w:szCs w:val="22"/>
          <w:shd w:val="clear" w:color="auto" w:fill="FFFFFF"/>
        </w:rPr>
        <w:t>, apartado A de la Constitución Política de los Estados Unidos Mexicanos; 5</w:t>
      </w:r>
      <w:r w:rsidR="00973FDF" w:rsidRPr="00032C4A">
        <w:rPr>
          <w:rFonts w:ascii="Palatino Linotype" w:hAnsi="Palatino Linotype" w:cs="Tahoma"/>
          <w:sz w:val="22"/>
          <w:szCs w:val="22"/>
          <w:shd w:val="clear" w:color="auto" w:fill="FFFFFF"/>
        </w:rPr>
        <w:t>º</w:t>
      </w:r>
      <w:r w:rsidRPr="00032C4A">
        <w:rPr>
          <w:rFonts w:ascii="Palatino Linotype" w:hAnsi="Palatino Linotype" w:cs="Tahoma"/>
          <w:sz w:val="22"/>
          <w:szCs w:val="22"/>
          <w:shd w:val="clear" w:color="auto" w:fill="FFFFFF"/>
        </w:rPr>
        <w:t xml:space="preserve">, párrafos </w:t>
      </w:r>
      <w:r w:rsidR="001A2A03" w:rsidRPr="00032C4A">
        <w:rPr>
          <w:rFonts w:ascii="Palatino Linotype" w:hAnsi="Palatino Linotype" w:cs="Tahoma"/>
          <w:sz w:val="22"/>
          <w:szCs w:val="24"/>
          <w:shd w:val="clear" w:color="auto" w:fill="FFFFFF"/>
        </w:rPr>
        <w:t>vigésimo segundo, vigésimo tercero y vigésimo cuarto</w:t>
      </w:r>
      <w:r w:rsidRPr="00032C4A">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032C4A">
        <w:rPr>
          <w:rFonts w:ascii="Palatino Linotype" w:hAnsi="Palatino Linotype" w:cs="Tahoma"/>
          <w:sz w:val="22"/>
          <w:szCs w:val="22"/>
          <w:shd w:val="clear" w:color="auto" w:fill="FFFFFF"/>
        </w:rPr>
        <w:lastRenderedPageBreak/>
        <w:t>7°, 9, fracciones I y XXIV y 11 del Reglamento Interior del Instituto de Transparencia, Acceso a la Información Pública y Protección de Datos Personales del Estado de México y Municipios.</w:t>
      </w:r>
    </w:p>
    <w:p w14:paraId="54482723" w14:textId="77777777" w:rsidR="00E70503" w:rsidRPr="00032C4A" w:rsidRDefault="00E70503" w:rsidP="00073528">
      <w:pPr>
        <w:spacing w:line="360" w:lineRule="auto"/>
        <w:jc w:val="both"/>
        <w:rPr>
          <w:rFonts w:ascii="Palatino Linotype" w:eastAsia="Calibri" w:hAnsi="Palatino Linotype" w:cs="Tahoma"/>
          <w:bCs/>
          <w:color w:val="000000"/>
          <w:sz w:val="22"/>
          <w:szCs w:val="22"/>
          <w:lang w:val="es-ES" w:eastAsia="es-ES_tradnl"/>
        </w:rPr>
      </w:pPr>
    </w:p>
    <w:p w14:paraId="6F124892" w14:textId="77777777" w:rsidR="008756A5" w:rsidRPr="00032C4A"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32C4A">
        <w:rPr>
          <w:rFonts w:ascii="Palatino Linotype" w:eastAsia="Calibri" w:hAnsi="Palatino Linotype" w:cs="Tahoma"/>
          <w:b/>
          <w:color w:val="000000"/>
          <w:sz w:val="22"/>
          <w:szCs w:val="22"/>
          <w:lang w:eastAsia="es-MX"/>
        </w:rPr>
        <w:t>SEGUNDO</w:t>
      </w:r>
      <w:r w:rsidRPr="00032C4A">
        <w:rPr>
          <w:rFonts w:ascii="Palatino Linotype" w:eastAsia="Calibri" w:hAnsi="Palatino Linotype" w:cs="Tahoma"/>
          <w:color w:val="000000"/>
          <w:sz w:val="22"/>
          <w:szCs w:val="22"/>
          <w:lang w:eastAsia="es-MX"/>
        </w:rPr>
        <w:t xml:space="preserve">. </w:t>
      </w:r>
      <w:r w:rsidRPr="00032C4A">
        <w:rPr>
          <w:rFonts w:ascii="Palatino Linotype" w:eastAsia="Calibri" w:hAnsi="Palatino Linotype" w:cs="Tahoma"/>
          <w:b/>
          <w:color w:val="000000"/>
          <w:sz w:val="22"/>
          <w:szCs w:val="22"/>
          <w:lang w:eastAsia="es-MX"/>
        </w:rPr>
        <w:t>Causales de improcedencia y sobreseimiento.</w:t>
      </w:r>
      <w:r w:rsidRPr="00032C4A">
        <w:rPr>
          <w:rFonts w:ascii="Palatino Linotype" w:eastAsia="Calibri" w:hAnsi="Palatino Linotype" w:cs="Tahoma"/>
          <w:color w:val="000000"/>
          <w:sz w:val="22"/>
          <w:szCs w:val="22"/>
          <w:lang w:eastAsia="es-MX"/>
        </w:rPr>
        <w:t xml:space="preserve"> </w:t>
      </w:r>
    </w:p>
    <w:p w14:paraId="2B770798" w14:textId="77777777" w:rsidR="008756A5" w:rsidRPr="00032C4A"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06B241E" w14:textId="77777777" w:rsidR="008756A5" w:rsidRPr="00032C4A"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32C4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9555AD4" w14:textId="77777777" w:rsidR="008756A5" w:rsidRPr="00032C4A"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A8A5F3D" w14:textId="77777777" w:rsidR="008756A5" w:rsidRPr="00032C4A"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32C4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9749A7A" w14:textId="77777777" w:rsidR="00F569C6" w:rsidRPr="00032C4A" w:rsidRDefault="00F569C6" w:rsidP="00073528">
      <w:pPr>
        <w:spacing w:line="360" w:lineRule="auto"/>
        <w:jc w:val="both"/>
        <w:rPr>
          <w:rFonts w:ascii="Palatino Linotype" w:eastAsia="Calibri" w:hAnsi="Palatino Linotype" w:cs="Tahoma"/>
          <w:b/>
          <w:sz w:val="22"/>
          <w:szCs w:val="22"/>
          <w:lang w:eastAsia="es-ES_tradnl"/>
        </w:rPr>
      </w:pPr>
    </w:p>
    <w:p w14:paraId="595702B3" w14:textId="77777777" w:rsidR="00F569C6" w:rsidRPr="00032C4A" w:rsidRDefault="00F569C6" w:rsidP="00073528">
      <w:pPr>
        <w:spacing w:line="360" w:lineRule="auto"/>
        <w:jc w:val="both"/>
        <w:rPr>
          <w:rFonts w:ascii="Palatino Linotype" w:eastAsia="Calibri" w:hAnsi="Palatino Linotype" w:cs="Tahoma"/>
          <w:b/>
          <w:sz w:val="22"/>
          <w:szCs w:val="22"/>
          <w:lang w:eastAsia="es-ES_tradnl"/>
        </w:rPr>
      </w:pPr>
      <w:r w:rsidRPr="00032C4A">
        <w:rPr>
          <w:rFonts w:ascii="Palatino Linotype" w:eastAsia="Calibri" w:hAnsi="Palatino Linotype" w:cs="Tahoma"/>
          <w:b/>
          <w:sz w:val="22"/>
          <w:szCs w:val="22"/>
          <w:lang w:eastAsia="es-ES_tradnl"/>
        </w:rPr>
        <w:t>Causales de sobreseimiento.</w:t>
      </w:r>
    </w:p>
    <w:p w14:paraId="7A0F78B2" w14:textId="77777777" w:rsidR="00F569C6" w:rsidRPr="00032C4A" w:rsidRDefault="00F569C6" w:rsidP="00073528">
      <w:pPr>
        <w:spacing w:line="360" w:lineRule="auto"/>
        <w:jc w:val="both"/>
        <w:rPr>
          <w:rFonts w:ascii="Palatino Linotype" w:eastAsia="Calibri" w:hAnsi="Palatino Linotype" w:cs="Tahoma"/>
          <w:sz w:val="22"/>
          <w:szCs w:val="22"/>
          <w:lang w:eastAsia="es-ES_tradnl"/>
        </w:rPr>
      </w:pPr>
    </w:p>
    <w:p w14:paraId="3E96458B" w14:textId="77777777" w:rsidR="00F569C6" w:rsidRPr="00032C4A" w:rsidRDefault="00F569C6" w:rsidP="00073528">
      <w:pPr>
        <w:spacing w:line="360" w:lineRule="auto"/>
        <w:jc w:val="both"/>
        <w:rPr>
          <w:rFonts w:ascii="Palatino Linotype" w:hAnsi="Palatino Linotype" w:cs="Tahoma"/>
          <w:sz w:val="22"/>
          <w:szCs w:val="22"/>
        </w:rPr>
      </w:pPr>
      <w:r w:rsidRPr="00032C4A">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032C4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032C4A">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5F6A929" w14:textId="77777777" w:rsidR="00F569C6" w:rsidRPr="00032C4A" w:rsidRDefault="00F569C6" w:rsidP="00073528">
      <w:pPr>
        <w:spacing w:line="360" w:lineRule="auto"/>
        <w:jc w:val="both"/>
        <w:rPr>
          <w:rFonts w:ascii="Palatino Linotype" w:hAnsi="Palatino Linotype" w:cs="Tahoma"/>
          <w:sz w:val="22"/>
          <w:szCs w:val="22"/>
        </w:rPr>
      </w:pPr>
    </w:p>
    <w:p w14:paraId="02C43E33" w14:textId="77777777" w:rsidR="00F569C6" w:rsidRPr="00032C4A" w:rsidRDefault="00F569C6" w:rsidP="00073528">
      <w:pPr>
        <w:spacing w:line="360" w:lineRule="auto"/>
        <w:jc w:val="both"/>
        <w:rPr>
          <w:rFonts w:ascii="Palatino Linotype" w:eastAsia="Calibri" w:hAnsi="Palatino Linotype" w:cs="Tahoma"/>
          <w:sz w:val="22"/>
          <w:szCs w:val="22"/>
          <w:lang w:eastAsia="es-ES_tradnl"/>
        </w:rPr>
      </w:pPr>
      <w:r w:rsidRPr="00032C4A">
        <w:rPr>
          <w:rFonts w:ascii="Palatino Linotype" w:eastAsia="Calibri" w:hAnsi="Palatino Linotype" w:cs="Tahoma"/>
          <w:bCs/>
          <w:sz w:val="22"/>
          <w:szCs w:val="22"/>
          <w:lang w:eastAsia="es-ES_tradnl"/>
        </w:rPr>
        <w:t xml:space="preserve">Por tales motivos, </w:t>
      </w:r>
      <w:r w:rsidRPr="00032C4A">
        <w:rPr>
          <w:rFonts w:ascii="Palatino Linotype" w:eastAsia="Calibri" w:hAnsi="Palatino Linotype" w:cs="Tahoma"/>
          <w:sz w:val="22"/>
          <w:szCs w:val="22"/>
          <w:lang w:eastAsia="es-ES_tradnl"/>
        </w:rPr>
        <w:t xml:space="preserve">se considera procedente entrar al fondo del presente asunto. </w:t>
      </w:r>
    </w:p>
    <w:p w14:paraId="3D92D5C3" w14:textId="77777777" w:rsidR="00F569C6" w:rsidRPr="00032C4A" w:rsidRDefault="00F569C6" w:rsidP="00073528">
      <w:pPr>
        <w:autoSpaceDE w:val="0"/>
        <w:autoSpaceDN w:val="0"/>
        <w:adjustRightInd w:val="0"/>
        <w:spacing w:line="360" w:lineRule="auto"/>
        <w:jc w:val="both"/>
        <w:rPr>
          <w:rFonts w:ascii="Palatino Linotype" w:hAnsi="Palatino Linotype" w:cs="Tahoma"/>
          <w:sz w:val="22"/>
          <w:szCs w:val="22"/>
        </w:rPr>
      </w:pPr>
    </w:p>
    <w:p w14:paraId="451F6C43" w14:textId="77777777" w:rsidR="00F00189" w:rsidRPr="00032C4A" w:rsidRDefault="00F00189" w:rsidP="00073528">
      <w:pPr>
        <w:tabs>
          <w:tab w:val="left" w:pos="4962"/>
        </w:tabs>
        <w:spacing w:line="360" w:lineRule="auto"/>
        <w:jc w:val="both"/>
        <w:rPr>
          <w:rFonts w:ascii="Palatino Linotype" w:eastAsia="Calibri" w:hAnsi="Palatino Linotype" w:cs="Tahoma"/>
          <w:b/>
          <w:iCs/>
          <w:sz w:val="22"/>
          <w:szCs w:val="22"/>
          <w:lang w:val="es-ES" w:eastAsia="es-ES_tradnl"/>
        </w:rPr>
      </w:pPr>
      <w:r w:rsidRPr="00032C4A">
        <w:rPr>
          <w:rFonts w:ascii="Palatino Linotype" w:eastAsia="Calibri" w:hAnsi="Palatino Linotype" w:cs="Tahoma"/>
          <w:b/>
          <w:iCs/>
          <w:sz w:val="22"/>
          <w:szCs w:val="22"/>
          <w:lang w:val="es-ES" w:eastAsia="es-ES_tradnl"/>
        </w:rPr>
        <w:t xml:space="preserve">TERCERO. Determinación de la Controversia. </w:t>
      </w:r>
    </w:p>
    <w:p w14:paraId="61892FB0" w14:textId="77777777" w:rsidR="00F00189" w:rsidRPr="00032C4A" w:rsidRDefault="00F00189" w:rsidP="00073528">
      <w:pPr>
        <w:tabs>
          <w:tab w:val="left" w:pos="4962"/>
        </w:tabs>
        <w:spacing w:line="360" w:lineRule="auto"/>
        <w:jc w:val="both"/>
        <w:rPr>
          <w:rFonts w:ascii="Palatino Linotype" w:eastAsia="Calibri" w:hAnsi="Palatino Linotype" w:cs="Tahoma"/>
          <w:b/>
          <w:iCs/>
          <w:sz w:val="22"/>
          <w:szCs w:val="22"/>
          <w:lang w:val="es-ES" w:eastAsia="es-ES_tradnl"/>
        </w:rPr>
      </w:pPr>
    </w:p>
    <w:p w14:paraId="66F75B9C" w14:textId="77777777" w:rsidR="00F00189" w:rsidRPr="00032C4A" w:rsidRDefault="00F00189" w:rsidP="00073528">
      <w:pPr>
        <w:tabs>
          <w:tab w:val="left" w:pos="4962"/>
        </w:tabs>
        <w:spacing w:line="360" w:lineRule="auto"/>
        <w:jc w:val="both"/>
        <w:rPr>
          <w:rFonts w:ascii="Palatino Linotype" w:eastAsia="Calibri" w:hAnsi="Palatino Linotype" w:cs="Tahoma"/>
          <w:iCs/>
          <w:sz w:val="22"/>
          <w:szCs w:val="22"/>
          <w:lang w:val="es-ES" w:eastAsia="es-ES_tradnl"/>
        </w:rPr>
      </w:pPr>
      <w:r w:rsidRPr="00032C4A">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3A82665C" w14:textId="77777777" w:rsidR="00F00189" w:rsidRPr="00032C4A" w:rsidRDefault="00F00189" w:rsidP="00073528">
      <w:pPr>
        <w:tabs>
          <w:tab w:val="left" w:pos="4962"/>
        </w:tabs>
        <w:spacing w:line="360" w:lineRule="auto"/>
        <w:jc w:val="both"/>
        <w:rPr>
          <w:rFonts w:ascii="Palatino Linotype" w:eastAsia="Calibri" w:hAnsi="Palatino Linotype" w:cs="Tahoma"/>
          <w:iCs/>
          <w:sz w:val="22"/>
          <w:szCs w:val="22"/>
          <w:lang w:val="es-ES" w:eastAsia="es-ES_tradnl"/>
        </w:rPr>
      </w:pPr>
    </w:p>
    <w:p w14:paraId="379DA679" w14:textId="77777777" w:rsidR="00300024" w:rsidRPr="00032C4A" w:rsidRDefault="00F00189" w:rsidP="00073528">
      <w:pPr>
        <w:spacing w:line="360" w:lineRule="auto"/>
        <w:jc w:val="both"/>
        <w:rPr>
          <w:rFonts w:ascii="Palatino Linotype" w:eastAsia="Calibri" w:hAnsi="Palatino Linotype" w:cs="Tahoma"/>
          <w:iCs/>
          <w:sz w:val="22"/>
          <w:szCs w:val="22"/>
          <w:lang w:val="es-ES" w:eastAsia="es-ES_tradnl"/>
        </w:rPr>
      </w:pPr>
      <w:r w:rsidRPr="00032C4A">
        <w:rPr>
          <w:rFonts w:ascii="Palatino Linotype" w:eastAsia="Calibri" w:hAnsi="Palatino Linotype" w:cs="Tahoma"/>
          <w:iCs/>
          <w:sz w:val="22"/>
          <w:szCs w:val="22"/>
          <w:lang w:val="es-ES" w:eastAsia="es-ES_tradnl"/>
        </w:rPr>
        <w:t>El Particular, solicitó</w:t>
      </w:r>
      <w:r w:rsidR="00300024" w:rsidRPr="00032C4A">
        <w:rPr>
          <w:rFonts w:ascii="Palatino Linotype" w:eastAsia="Calibri" w:hAnsi="Palatino Linotype" w:cs="Tahoma"/>
          <w:iCs/>
          <w:sz w:val="22"/>
          <w:szCs w:val="22"/>
          <w:lang w:val="es-ES" w:eastAsia="es-ES_tradnl"/>
        </w:rPr>
        <w:t xml:space="preserve"> al Organismo Público Descentralizado para la Prestación de Los Servicios de Agua Potable Alcantarillado y Saneamiento del Municipio de Zumpango lo siguiente:</w:t>
      </w:r>
    </w:p>
    <w:p w14:paraId="36083BA3" w14:textId="77777777" w:rsidR="00300024" w:rsidRPr="00032C4A" w:rsidRDefault="00300024" w:rsidP="00073528">
      <w:pPr>
        <w:spacing w:line="360" w:lineRule="auto"/>
        <w:jc w:val="both"/>
        <w:rPr>
          <w:rFonts w:ascii="Palatino Linotype" w:eastAsia="Calibri" w:hAnsi="Palatino Linotype" w:cs="Tahoma"/>
          <w:iCs/>
          <w:sz w:val="22"/>
          <w:szCs w:val="22"/>
          <w:lang w:val="es-ES" w:eastAsia="es-ES_tradnl"/>
        </w:rPr>
      </w:pPr>
    </w:p>
    <w:p w14:paraId="74E4A139" w14:textId="77777777" w:rsidR="00300024" w:rsidRPr="00032C4A" w:rsidRDefault="00300024" w:rsidP="00300024">
      <w:pPr>
        <w:pStyle w:val="Prrafodelista"/>
        <w:numPr>
          <w:ilvl w:val="0"/>
          <w:numId w:val="20"/>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El Acta de Recepción de los Pozos de los Fraccionamientos de Zumpango ya que esta es indispensable para que el Organismo pueda llevar acabo los cobros de los servicios prestados</w:t>
      </w:r>
    </w:p>
    <w:p w14:paraId="0209ECB7" w14:textId="77777777" w:rsidR="00300024" w:rsidRPr="00032C4A" w:rsidRDefault="00300024" w:rsidP="00073528">
      <w:pPr>
        <w:spacing w:line="360" w:lineRule="auto"/>
        <w:jc w:val="both"/>
        <w:rPr>
          <w:rFonts w:ascii="Palatino Linotype" w:eastAsia="Calibri" w:hAnsi="Palatino Linotype" w:cs="Tahoma"/>
          <w:iCs/>
          <w:sz w:val="22"/>
          <w:szCs w:val="22"/>
          <w:lang w:val="es-ES" w:eastAsia="es-ES_tradnl"/>
        </w:rPr>
      </w:pPr>
    </w:p>
    <w:p w14:paraId="51CAD643" w14:textId="77777777" w:rsidR="00300024" w:rsidRPr="00032C4A" w:rsidRDefault="00300024" w:rsidP="00300024">
      <w:pPr>
        <w:pStyle w:val="Prrafodelista"/>
        <w:numPr>
          <w:ilvl w:val="0"/>
          <w:numId w:val="20"/>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lastRenderedPageBreak/>
        <w:t xml:space="preserve">El fundamento legal para llevar acabo la restricción de servicio, así como las notificaciones correspondientes ya que como lo marca el </w:t>
      </w:r>
      <w:r w:rsidRPr="00032C4A">
        <w:rPr>
          <w:rFonts w:ascii="Palatino Linotype" w:eastAsia="Calibri" w:hAnsi="Palatino Linotype" w:cs="Tahoma"/>
          <w:i/>
          <w:iCs/>
          <w:szCs w:val="22"/>
          <w:lang w:val="es-ES" w:eastAsia="es-ES_tradnl"/>
        </w:rPr>
        <w:t>Artículo 159.- párrafo segundo La restricción en el suministro de agua potable se hará hasta en un 75%, por la falta de pago de dos o más períodos debidamente notificados</w:t>
      </w:r>
      <w:r w:rsidRPr="00032C4A">
        <w:rPr>
          <w:rFonts w:ascii="Palatino Linotype" w:eastAsia="Calibri" w:hAnsi="Palatino Linotype" w:cs="Tahoma"/>
          <w:iCs/>
          <w:szCs w:val="22"/>
          <w:lang w:val="es-ES" w:eastAsia="es-ES_tradnl"/>
        </w:rPr>
        <w:t>, por lo cual solicito las pruebas para que el Organismo lleve a cabo las restricciones del servicio no omito mencionar que este documento lo solicito en versión publica,</w:t>
      </w:r>
    </w:p>
    <w:p w14:paraId="6D8AA181" w14:textId="77777777" w:rsidR="00300024" w:rsidRPr="00032C4A" w:rsidRDefault="00300024" w:rsidP="00073528">
      <w:pPr>
        <w:spacing w:line="360" w:lineRule="auto"/>
        <w:jc w:val="both"/>
        <w:rPr>
          <w:rFonts w:ascii="Palatino Linotype" w:eastAsia="Calibri" w:hAnsi="Palatino Linotype" w:cs="Tahoma"/>
          <w:iCs/>
          <w:sz w:val="22"/>
          <w:szCs w:val="22"/>
          <w:lang w:val="es-ES" w:eastAsia="es-ES_tradnl"/>
        </w:rPr>
      </w:pPr>
    </w:p>
    <w:p w14:paraId="7A62C88C" w14:textId="77777777" w:rsidR="00300024" w:rsidRPr="00032C4A" w:rsidRDefault="00300024" w:rsidP="00300024">
      <w:pPr>
        <w:pStyle w:val="Prrafodelista"/>
        <w:numPr>
          <w:ilvl w:val="0"/>
          <w:numId w:val="20"/>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El fundamento legal para realizar el cobro por descarga de aguas residuales a los locales pertenecientes al Town Center, ya que esta plaza comercial cuenta con planta de tratamiento y no les corresponde a los locatarios el pago por este servicio.</w:t>
      </w:r>
    </w:p>
    <w:p w14:paraId="3AB49846" w14:textId="77777777" w:rsidR="00300024" w:rsidRPr="00032C4A" w:rsidRDefault="00300024" w:rsidP="00073528">
      <w:pPr>
        <w:spacing w:line="360" w:lineRule="auto"/>
        <w:jc w:val="both"/>
        <w:rPr>
          <w:rFonts w:ascii="Palatino Linotype" w:eastAsia="Calibri" w:hAnsi="Palatino Linotype" w:cs="Tahoma"/>
          <w:iCs/>
          <w:sz w:val="22"/>
          <w:szCs w:val="22"/>
          <w:lang w:val="es-ES" w:eastAsia="es-ES_tradnl"/>
        </w:rPr>
      </w:pPr>
    </w:p>
    <w:p w14:paraId="3D42812F" w14:textId="77777777" w:rsidR="00300024" w:rsidRPr="00032C4A" w:rsidRDefault="00300024" w:rsidP="00300024">
      <w:pPr>
        <w:pStyle w:val="Prrafodelista"/>
        <w:numPr>
          <w:ilvl w:val="0"/>
          <w:numId w:val="20"/>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 xml:space="preserve">Los pagos de 2018 y 2019 de los comercios de </w:t>
      </w:r>
      <w:proofErr w:type="spellStart"/>
      <w:r w:rsidRPr="00032C4A">
        <w:rPr>
          <w:rFonts w:ascii="Palatino Linotype" w:eastAsia="Calibri" w:hAnsi="Palatino Linotype" w:cs="Tahoma"/>
          <w:iCs/>
          <w:szCs w:val="22"/>
          <w:lang w:val="es-ES" w:eastAsia="es-ES_tradnl"/>
        </w:rPr>
        <w:t>town</w:t>
      </w:r>
      <w:proofErr w:type="spellEnd"/>
      <w:r w:rsidRPr="00032C4A">
        <w:rPr>
          <w:rFonts w:ascii="Palatino Linotype" w:eastAsia="Calibri" w:hAnsi="Palatino Linotype" w:cs="Tahoma"/>
          <w:iCs/>
          <w:szCs w:val="22"/>
          <w:lang w:val="es-ES" w:eastAsia="es-ES_tradnl"/>
        </w:rPr>
        <w:t xml:space="preserve"> center, así como el analizáis desglosado de cómo se efectúa el cobro de estos.</w:t>
      </w:r>
    </w:p>
    <w:p w14:paraId="3B62B40D" w14:textId="77777777" w:rsidR="00300024" w:rsidRPr="00032C4A" w:rsidRDefault="00300024" w:rsidP="00073528">
      <w:pPr>
        <w:spacing w:line="360" w:lineRule="auto"/>
        <w:jc w:val="both"/>
        <w:rPr>
          <w:rFonts w:ascii="Palatino Linotype" w:eastAsia="Calibri" w:hAnsi="Palatino Linotype" w:cs="Tahoma"/>
          <w:iCs/>
          <w:sz w:val="22"/>
          <w:szCs w:val="22"/>
          <w:lang w:val="es-ES" w:eastAsia="es-ES_tradnl"/>
        </w:rPr>
      </w:pPr>
    </w:p>
    <w:p w14:paraId="54A2379B" w14:textId="77777777" w:rsidR="00F00189" w:rsidRPr="00032C4A" w:rsidRDefault="00F00189" w:rsidP="00073528">
      <w:pPr>
        <w:tabs>
          <w:tab w:val="left" w:pos="4962"/>
        </w:tabs>
        <w:spacing w:line="360" w:lineRule="auto"/>
        <w:jc w:val="both"/>
        <w:rPr>
          <w:rFonts w:ascii="Palatino Linotype" w:eastAsia="Calibri" w:hAnsi="Palatino Linotype" w:cs="Tahoma"/>
          <w:iCs/>
          <w:sz w:val="22"/>
          <w:szCs w:val="22"/>
          <w:lang w:eastAsia="es-ES_tradnl"/>
        </w:rPr>
      </w:pPr>
      <w:r w:rsidRPr="00032C4A">
        <w:rPr>
          <w:rFonts w:ascii="Palatino Linotype" w:eastAsia="Calibri" w:hAnsi="Palatino Linotype"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un Recurso de Revisión ante este Instituto, en el que manifestó como agravio la falta de respuesta del Sujeto Obligado a la solicitud de acceso a la información con número de folio </w:t>
      </w:r>
      <w:r w:rsidR="00300024" w:rsidRPr="00032C4A">
        <w:rPr>
          <w:rFonts w:ascii="Palatino Linotype" w:hAnsi="Palatino Linotype"/>
          <w:b/>
          <w:bCs/>
          <w:sz w:val="22"/>
        </w:rPr>
        <w:t>00055/OASZUMPANG/IP/2019</w:t>
      </w:r>
      <w:r w:rsidRPr="00032C4A">
        <w:rPr>
          <w:rFonts w:ascii="Palatino Linotype" w:eastAsia="Calibri" w:hAnsi="Palatino Linotype" w:cs="Tahoma"/>
          <w:iCs/>
          <w:sz w:val="22"/>
          <w:szCs w:val="22"/>
          <w:lang w:eastAsia="es-ES_tradnl"/>
        </w:rPr>
        <w:t>, dentro de los plazos previstos por la Ley de Transparencia y Acceso a la Información Pública del Estado de México y Municipios.</w:t>
      </w:r>
    </w:p>
    <w:p w14:paraId="6E3C09D3" w14:textId="77777777" w:rsidR="00F00189" w:rsidRPr="00032C4A" w:rsidRDefault="00F00189" w:rsidP="00073528">
      <w:pPr>
        <w:tabs>
          <w:tab w:val="left" w:pos="4962"/>
        </w:tabs>
        <w:spacing w:line="360" w:lineRule="auto"/>
        <w:jc w:val="both"/>
        <w:rPr>
          <w:rFonts w:ascii="Palatino Linotype" w:eastAsia="Calibri" w:hAnsi="Palatino Linotype" w:cs="Tahoma"/>
          <w:b/>
          <w:iCs/>
          <w:sz w:val="22"/>
          <w:szCs w:val="22"/>
          <w:lang w:eastAsia="es-ES_tradnl"/>
        </w:rPr>
      </w:pPr>
    </w:p>
    <w:p w14:paraId="1051DFA9" w14:textId="77777777" w:rsidR="00F00189" w:rsidRPr="00032C4A" w:rsidRDefault="00F00189" w:rsidP="00073528">
      <w:pPr>
        <w:tabs>
          <w:tab w:val="left" w:pos="4962"/>
        </w:tabs>
        <w:spacing w:line="360" w:lineRule="auto"/>
        <w:jc w:val="both"/>
        <w:rPr>
          <w:rFonts w:ascii="Palatino Linotype" w:eastAsia="Calibri" w:hAnsi="Palatino Linotype" w:cs="Tahoma"/>
          <w:iCs/>
          <w:sz w:val="22"/>
          <w:szCs w:val="22"/>
          <w:lang w:eastAsia="es-ES_tradnl"/>
        </w:rPr>
      </w:pPr>
      <w:r w:rsidRPr="00032C4A">
        <w:rPr>
          <w:rFonts w:ascii="Palatino Linotype" w:eastAsia="Calibri" w:hAnsi="Palatino Linotype"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032C4A">
        <w:rPr>
          <w:rFonts w:ascii="Palatino Linotype" w:eastAsia="Calibri" w:hAnsi="Palatino Linotype" w:cs="Tahoma"/>
          <w:iCs/>
          <w:sz w:val="22"/>
          <w:szCs w:val="22"/>
          <w:lang w:eastAsia="es-ES_tradnl"/>
        </w:rPr>
        <w:lastRenderedPageBreak/>
        <w:t>Información Pública del Estado de México y Municipios y demás disposiciones legales aplicables a la materia que se resuelve.</w:t>
      </w:r>
    </w:p>
    <w:p w14:paraId="2FFE218D" w14:textId="77777777" w:rsidR="00F00189" w:rsidRPr="00032C4A" w:rsidRDefault="00F00189" w:rsidP="00073528">
      <w:pPr>
        <w:tabs>
          <w:tab w:val="left" w:pos="4962"/>
        </w:tabs>
        <w:spacing w:line="360" w:lineRule="auto"/>
        <w:jc w:val="both"/>
        <w:rPr>
          <w:rFonts w:ascii="Palatino Linotype" w:eastAsia="Calibri" w:hAnsi="Palatino Linotype" w:cs="Tahoma"/>
          <w:iCs/>
          <w:sz w:val="22"/>
          <w:szCs w:val="22"/>
          <w:lang w:eastAsia="es-ES_tradnl"/>
        </w:rPr>
      </w:pPr>
    </w:p>
    <w:p w14:paraId="4359D8D1" w14:textId="77777777" w:rsidR="00F00189" w:rsidRPr="00032C4A" w:rsidRDefault="00F00189" w:rsidP="00073528">
      <w:pPr>
        <w:spacing w:line="360" w:lineRule="auto"/>
        <w:ind w:right="-93"/>
        <w:jc w:val="both"/>
        <w:rPr>
          <w:rFonts w:ascii="Palatino Linotype" w:hAnsi="Palatino Linotype" w:cs="Tahoma"/>
          <w:b/>
          <w:sz w:val="22"/>
          <w:szCs w:val="22"/>
        </w:rPr>
      </w:pPr>
      <w:r w:rsidRPr="00032C4A">
        <w:rPr>
          <w:rFonts w:ascii="Palatino Linotype" w:hAnsi="Palatino Linotype" w:cs="Tahoma"/>
          <w:b/>
          <w:sz w:val="22"/>
          <w:szCs w:val="22"/>
          <w:lang w:val="es-ES"/>
        </w:rPr>
        <w:t xml:space="preserve">CUARTO. </w:t>
      </w:r>
      <w:r w:rsidRPr="00032C4A">
        <w:rPr>
          <w:rFonts w:ascii="Palatino Linotype" w:hAnsi="Palatino Linotype" w:cs="Tahoma"/>
          <w:b/>
          <w:sz w:val="22"/>
          <w:szCs w:val="22"/>
        </w:rPr>
        <w:t>Marco normativo aplicable en materia de transparencia y acceso a la información pública.</w:t>
      </w:r>
    </w:p>
    <w:p w14:paraId="68DFA569" w14:textId="77777777" w:rsidR="00F00189" w:rsidRPr="00032C4A" w:rsidRDefault="00F00189" w:rsidP="00073528">
      <w:pPr>
        <w:spacing w:line="360" w:lineRule="auto"/>
        <w:contextualSpacing/>
        <w:jc w:val="both"/>
        <w:rPr>
          <w:rFonts w:ascii="Palatino Linotype" w:hAnsi="Palatino Linotype" w:cs="Tahoma"/>
          <w:sz w:val="22"/>
          <w:szCs w:val="22"/>
        </w:rPr>
      </w:pPr>
    </w:p>
    <w:p w14:paraId="66D9A507" w14:textId="77777777" w:rsidR="00F00189" w:rsidRPr="00032C4A" w:rsidRDefault="00F00189" w:rsidP="00073528">
      <w:pPr>
        <w:widowControl w:val="0"/>
        <w:spacing w:line="360" w:lineRule="auto"/>
        <w:contextualSpacing/>
        <w:jc w:val="both"/>
        <w:rPr>
          <w:rFonts w:ascii="Palatino Linotype" w:hAnsi="Palatino Linotype" w:cs="Tahoma"/>
          <w:sz w:val="22"/>
          <w:szCs w:val="22"/>
        </w:rPr>
      </w:pPr>
      <w:r w:rsidRPr="00032C4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69CEF5C" w14:textId="77777777" w:rsidR="00F00189" w:rsidRPr="00032C4A" w:rsidRDefault="00F00189" w:rsidP="00073528">
      <w:pPr>
        <w:spacing w:line="360" w:lineRule="auto"/>
        <w:contextualSpacing/>
        <w:jc w:val="both"/>
        <w:rPr>
          <w:rFonts w:ascii="Palatino Linotype" w:hAnsi="Palatino Linotype" w:cs="Tahoma"/>
          <w:sz w:val="22"/>
          <w:szCs w:val="22"/>
        </w:rPr>
      </w:pPr>
    </w:p>
    <w:p w14:paraId="0D9772E4" w14:textId="77777777" w:rsidR="00F00189" w:rsidRPr="00032C4A" w:rsidRDefault="00F00189" w:rsidP="00073528">
      <w:pPr>
        <w:spacing w:line="360" w:lineRule="auto"/>
        <w:jc w:val="both"/>
        <w:rPr>
          <w:rFonts w:ascii="Palatino Linotype" w:hAnsi="Palatino Linotype" w:cs="Tahoma"/>
          <w:sz w:val="22"/>
          <w:szCs w:val="22"/>
        </w:rPr>
      </w:pPr>
      <w:r w:rsidRPr="00032C4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61F5FD6" w14:textId="77777777" w:rsidR="00F00189" w:rsidRPr="00032C4A" w:rsidRDefault="00F00189" w:rsidP="00073528">
      <w:pPr>
        <w:spacing w:line="360" w:lineRule="auto"/>
        <w:jc w:val="both"/>
        <w:rPr>
          <w:rFonts w:ascii="Palatino Linotype" w:hAnsi="Palatino Linotype" w:cs="Tahoma"/>
          <w:sz w:val="22"/>
          <w:szCs w:val="22"/>
        </w:rPr>
      </w:pPr>
    </w:p>
    <w:p w14:paraId="7CAC4165" w14:textId="77777777" w:rsidR="00F00189" w:rsidRPr="00032C4A" w:rsidRDefault="00F00189" w:rsidP="00073528">
      <w:pPr>
        <w:spacing w:line="360" w:lineRule="auto"/>
        <w:jc w:val="both"/>
        <w:rPr>
          <w:rFonts w:ascii="Palatino Linotype" w:hAnsi="Palatino Linotype" w:cs="Tahoma"/>
          <w:sz w:val="22"/>
          <w:szCs w:val="22"/>
        </w:rPr>
      </w:pPr>
      <w:r w:rsidRPr="00032C4A">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755C9C8" w14:textId="77777777" w:rsidR="00F00189" w:rsidRPr="00032C4A" w:rsidRDefault="00F00189" w:rsidP="00073528">
      <w:pPr>
        <w:spacing w:line="360" w:lineRule="auto"/>
        <w:jc w:val="both"/>
        <w:rPr>
          <w:rFonts w:ascii="Palatino Linotype" w:hAnsi="Palatino Linotype" w:cs="Tahoma"/>
          <w:sz w:val="22"/>
          <w:szCs w:val="22"/>
        </w:rPr>
      </w:pPr>
    </w:p>
    <w:p w14:paraId="312AF4DE" w14:textId="77777777" w:rsidR="00F00189" w:rsidRPr="00032C4A" w:rsidRDefault="00F00189" w:rsidP="00073528">
      <w:pPr>
        <w:spacing w:line="360" w:lineRule="auto"/>
        <w:jc w:val="both"/>
        <w:rPr>
          <w:rFonts w:ascii="Palatino Linotype" w:hAnsi="Palatino Linotype" w:cs="Tahoma"/>
          <w:sz w:val="22"/>
          <w:szCs w:val="22"/>
        </w:rPr>
      </w:pPr>
      <w:r w:rsidRPr="00032C4A">
        <w:rPr>
          <w:rFonts w:ascii="Palatino Linotype" w:hAnsi="Palatino Linotype" w:cs="Tahoma"/>
          <w:sz w:val="22"/>
          <w:szCs w:val="22"/>
        </w:rPr>
        <w:t xml:space="preserve">En materia local, el artículo 5°, fracción I de la Constitución Política del Estado Libre y Soberano de México, es coincidente con la Constitución Federal, en el sentido de la publicidad </w:t>
      </w:r>
      <w:r w:rsidRPr="00032C4A">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5800C230" w14:textId="77777777" w:rsidR="00F00189" w:rsidRPr="00032C4A" w:rsidRDefault="00F00189" w:rsidP="00073528">
      <w:pPr>
        <w:spacing w:line="360" w:lineRule="auto"/>
        <w:jc w:val="both"/>
        <w:rPr>
          <w:rFonts w:ascii="Palatino Linotype" w:hAnsi="Palatino Linotype" w:cs="Tahoma"/>
          <w:sz w:val="22"/>
          <w:szCs w:val="22"/>
        </w:rPr>
      </w:pPr>
    </w:p>
    <w:p w14:paraId="3026879A" w14:textId="77777777" w:rsidR="00F00189" w:rsidRPr="00032C4A" w:rsidRDefault="00F00189" w:rsidP="00073528">
      <w:pPr>
        <w:spacing w:line="360" w:lineRule="auto"/>
        <w:jc w:val="both"/>
        <w:rPr>
          <w:rFonts w:ascii="Palatino Linotype" w:hAnsi="Palatino Linotype" w:cs="Tahoma"/>
          <w:sz w:val="22"/>
          <w:szCs w:val="22"/>
        </w:rPr>
      </w:pPr>
      <w:r w:rsidRPr="00032C4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12CE274" w14:textId="77777777" w:rsidR="00F00189" w:rsidRPr="00032C4A" w:rsidRDefault="00F00189" w:rsidP="00073528">
      <w:pPr>
        <w:spacing w:line="360" w:lineRule="auto"/>
        <w:jc w:val="both"/>
        <w:rPr>
          <w:rFonts w:ascii="Palatino Linotype" w:hAnsi="Palatino Linotype" w:cs="Tahoma"/>
          <w:sz w:val="22"/>
          <w:szCs w:val="22"/>
        </w:rPr>
      </w:pPr>
    </w:p>
    <w:p w14:paraId="41F86F3B" w14:textId="77777777" w:rsidR="00F00189" w:rsidRPr="00032C4A" w:rsidRDefault="00F00189" w:rsidP="00073528">
      <w:pPr>
        <w:spacing w:line="360" w:lineRule="auto"/>
        <w:jc w:val="both"/>
        <w:rPr>
          <w:rFonts w:ascii="Palatino Linotype" w:hAnsi="Palatino Linotype" w:cs="Tahoma"/>
          <w:sz w:val="22"/>
          <w:szCs w:val="22"/>
        </w:rPr>
      </w:pPr>
      <w:r w:rsidRPr="00032C4A">
        <w:rPr>
          <w:rFonts w:ascii="Palatino Linotype" w:hAnsi="Palatino Linotype" w:cs="Tahoma"/>
          <w:sz w:val="22"/>
          <w:szCs w:val="22"/>
        </w:rPr>
        <w:t>El artículo 12, que, quienes generen, recopilen, administren, manejen, procesen, archiven o conserven información pública serán responsables de la misma.</w:t>
      </w:r>
    </w:p>
    <w:p w14:paraId="72D00445" w14:textId="77777777" w:rsidR="00F00189" w:rsidRPr="00032C4A" w:rsidRDefault="00F00189" w:rsidP="00073528">
      <w:pPr>
        <w:spacing w:line="360" w:lineRule="auto"/>
        <w:jc w:val="both"/>
        <w:rPr>
          <w:rFonts w:ascii="Palatino Linotype" w:hAnsi="Palatino Linotype" w:cs="Tahoma"/>
          <w:sz w:val="22"/>
          <w:szCs w:val="22"/>
        </w:rPr>
      </w:pPr>
    </w:p>
    <w:p w14:paraId="3140C31A" w14:textId="77777777" w:rsidR="00F00189" w:rsidRPr="00032C4A" w:rsidRDefault="00F00189" w:rsidP="00073528">
      <w:pPr>
        <w:spacing w:line="360" w:lineRule="auto"/>
        <w:jc w:val="both"/>
        <w:rPr>
          <w:rFonts w:ascii="Palatino Linotype" w:hAnsi="Palatino Linotype" w:cs="Tahoma"/>
          <w:sz w:val="22"/>
          <w:szCs w:val="22"/>
        </w:rPr>
      </w:pPr>
      <w:r w:rsidRPr="00032C4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C8995FD" w14:textId="77777777" w:rsidR="00F00189" w:rsidRPr="00032C4A" w:rsidRDefault="00F00189" w:rsidP="00073528">
      <w:pPr>
        <w:spacing w:line="360" w:lineRule="auto"/>
        <w:jc w:val="both"/>
        <w:rPr>
          <w:rFonts w:ascii="Palatino Linotype" w:hAnsi="Palatino Linotype" w:cs="Tahoma"/>
          <w:sz w:val="22"/>
          <w:szCs w:val="22"/>
        </w:rPr>
      </w:pPr>
    </w:p>
    <w:p w14:paraId="654BC0B5" w14:textId="77777777" w:rsidR="00F00189" w:rsidRPr="00032C4A" w:rsidRDefault="00F00189" w:rsidP="00073528">
      <w:pPr>
        <w:spacing w:line="360" w:lineRule="auto"/>
        <w:jc w:val="both"/>
        <w:rPr>
          <w:rFonts w:ascii="Palatino Linotype" w:hAnsi="Palatino Linotype" w:cs="Tahoma"/>
          <w:sz w:val="22"/>
          <w:szCs w:val="22"/>
        </w:rPr>
      </w:pPr>
      <w:r w:rsidRPr="00032C4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2CC9A1" w14:textId="77777777" w:rsidR="00F00189" w:rsidRPr="00032C4A" w:rsidRDefault="00F00189" w:rsidP="00073528">
      <w:pPr>
        <w:spacing w:line="360" w:lineRule="auto"/>
        <w:jc w:val="both"/>
        <w:rPr>
          <w:rFonts w:ascii="Palatino Linotype" w:hAnsi="Palatino Linotype" w:cs="Tahoma"/>
          <w:sz w:val="22"/>
          <w:szCs w:val="22"/>
        </w:rPr>
      </w:pPr>
    </w:p>
    <w:p w14:paraId="1F3FF238" w14:textId="77777777" w:rsidR="00F00189" w:rsidRPr="00032C4A" w:rsidRDefault="00F00189" w:rsidP="00073528">
      <w:pPr>
        <w:spacing w:line="360" w:lineRule="auto"/>
        <w:ind w:right="-93"/>
        <w:jc w:val="both"/>
        <w:rPr>
          <w:rFonts w:ascii="Palatino Linotype" w:hAnsi="Palatino Linotype" w:cs="Tahoma"/>
          <w:b/>
          <w:sz w:val="22"/>
          <w:szCs w:val="22"/>
          <w:lang w:val="es-ES"/>
        </w:rPr>
      </w:pPr>
      <w:r w:rsidRPr="00032C4A">
        <w:rPr>
          <w:rFonts w:ascii="Palatino Linotype" w:hAnsi="Palatino Linotype" w:cs="Tahoma"/>
          <w:b/>
          <w:sz w:val="22"/>
          <w:szCs w:val="22"/>
          <w:lang w:val="es-ES"/>
        </w:rPr>
        <w:t>QUINTO. Estudio de Fondo.</w:t>
      </w:r>
    </w:p>
    <w:p w14:paraId="733C01D1" w14:textId="77777777" w:rsidR="00F00189" w:rsidRPr="00032C4A" w:rsidRDefault="00F00189" w:rsidP="00073528">
      <w:pPr>
        <w:spacing w:line="360" w:lineRule="auto"/>
        <w:ind w:right="-93"/>
        <w:jc w:val="both"/>
        <w:rPr>
          <w:rFonts w:ascii="Palatino Linotype" w:hAnsi="Palatino Linotype" w:cs="Tahoma"/>
          <w:sz w:val="22"/>
          <w:szCs w:val="22"/>
          <w:lang w:val="es-ES"/>
        </w:rPr>
      </w:pPr>
    </w:p>
    <w:p w14:paraId="601EA6F6" w14:textId="77777777" w:rsidR="00F00189" w:rsidRPr="00032C4A" w:rsidRDefault="00F00189" w:rsidP="00CF1E13">
      <w:pPr>
        <w:spacing w:line="360" w:lineRule="auto"/>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Expuestas las posturas de las partes, se procede al análisis del agravio hecho valer por el ahora Recurrente, concerniente a la falta de respuesta del Sujeto Obligado</w:t>
      </w:r>
      <w:r w:rsidR="00CF1E13" w:rsidRPr="00032C4A">
        <w:rPr>
          <w:rFonts w:ascii="Palatino Linotype" w:eastAsia="Calibri" w:hAnsi="Palatino Linotype" w:cs="Tahoma"/>
          <w:bCs/>
          <w:sz w:val="22"/>
          <w:szCs w:val="22"/>
          <w:lang w:eastAsia="en-US"/>
        </w:rPr>
        <w:t>, e</w:t>
      </w:r>
      <w:r w:rsidRPr="00032C4A">
        <w:rPr>
          <w:rFonts w:ascii="Palatino Linotype" w:eastAsia="Calibri" w:hAnsi="Palatino Linotype" w:cs="Tahoma"/>
          <w:bCs/>
          <w:sz w:val="22"/>
          <w:szCs w:val="22"/>
          <w:lang w:eastAsia="en-US"/>
        </w:rPr>
        <w:t xml:space="preserve">n principio, es de suma importancia señalar los objetivos de la Ley de Transparencia y Acceso a la Información Pública </w:t>
      </w:r>
      <w:r w:rsidRPr="00032C4A">
        <w:rPr>
          <w:rFonts w:ascii="Palatino Linotype" w:eastAsia="Calibri" w:hAnsi="Palatino Linotype" w:cs="Tahoma"/>
          <w:bCs/>
          <w:sz w:val="22"/>
          <w:szCs w:val="22"/>
          <w:lang w:eastAsia="en-US"/>
        </w:rPr>
        <w:lastRenderedPageBreak/>
        <w:t>del Estado de México y Municipios, en relación con la obligación de acceso por parte de los Sujetos Obligados, los cuales se encuentran establecidos en el artículo 2° de dicho ordenamiento jurídico y son los siguientes:</w:t>
      </w:r>
    </w:p>
    <w:p w14:paraId="12F804E9"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p>
    <w:p w14:paraId="4FE11471" w14:textId="77777777" w:rsidR="00F00189" w:rsidRPr="00032C4A" w:rsidRDefault="00F00189" w:rsidP="00073528">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032C4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8DA1CEE" w14:textId="77777777" w:rsidR="00F00189" w:rsidRPr="00032C4A" w:rsidRDefault="00F00189" w:rsidP="00073528">
      <w:pPr>
        <w:spacing w:line="360" w:lineRule="auto"/>
        <w:ind w:left="360" w:right="-93"/>
        <w:jc w:val="both"/>
        <w:rPr>
          <w:rFonts w:ascii="Palatino Linotype" w:eastAsia="Calibri" w:hAnsi="Palatino Linotype" w:cs="Tahoma"/>
          <w:bCs/>
          <w:sz w:val="22"/>
          <w:szCs w:val="22"/>
          <w:lang w:eastAsia="en-US"/>
        </w:rPr>
      </w:pPr>
    </w:p>
    <w:p w14:paraId="32947CD3" w14:textId="77777777" w:rsidR="00F00189" w:rsidRPr="00032C4A" w:rsidRDefault="00F00189" w:rsidP="00073528">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032C4A">
        <w:rPr>
          <w:rFonts w:ascii="Palatino Linotype" w:eastAsia="Calibri" w:hAnsi="Palatino Linotype" w:cs="Tahoma"/>
          <w:bCs/>
          <w:szCs w:val="22"/>
          <w:lang w:eastAsia="en-US"/>
        </w:rPr>
        <w:t>Transparentar la gestión pública, mediante la difusión de la información generada por los Sujetos Obligados, y</w:t>
      </w:r>
    </w:p>
    <w:p w14:paraId="0585847F" w14:textId="77777777" w:rsidR="00F00189" w:rsidRPr="00032C4A" w:rsidRDefault="00F00189" w:rsidP="00073528">
      <w:pPr>
        <w:pStyle w:val="Prrafodelista"/>
        <w:spacing w:line="360" w:lineRule="auto"/>
        <w:rPr>
          <w:rFonts w:ascii="Palatino Linotype" w:eastAsia="Calibri" w:hAnsi="Palatino Linotype" w:cs="Tahoma"/>
          <w:bCs/>
          <w:szCs w:val="22"/>
          <w:lang w:eastAsia="en-US"/>
        </w:rPr>
      </w:pPr>
    </w:p>
    <w:p w14:paraId="6E38A771" w14:textId="77777777" w:rsidR="00F00189" w:rsidRPr="00032C4A" w:rsidRDefault="00F00189" w:rsidP="00073528">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032C4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E7C99CF"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p>
    <w:p w14:paraId="5D254222"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 xml:space="preserve">Conforme a lo anterior, se deprende que </w:t>
      </w:r>
      <w:r w:rsidRPr="00032C4A">
        <w:rPr>
          <w:rFonts w:ascii="Palatino Linotype" w:eastAsia="Calibri" w:hAnsi="Palatino Linotype" w:cs="Tahoma"/>
          <w:b/>
          <w:bCs/>
          <w:sz w:val="22"/>
          <w:szCs w:val="22"/>
          <w:lang w:eastAsia="en-US"/>
        </w:rPr>
        <w:t>los objetivos de la Ley de la materia,</w:t>
      </w:r>
      <w:r w:rsidRPr="00032C4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79670B6F"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p>
    <w:p w14:paraId="012E8F8C"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 xml:space="preserve">En ese orden de ideas, para la atención de </w:t>
      </w:r>
      <w:proofErr w:type="gramStart"/>
      <w:r w:rsidRPr="00032C4A">
        <w:rPr>
          <w:rFonts w:ascii="Palatino Linotype" w:eastAsia="Calibri" w:hAnsi="Palatino Linotype" w:cs="Tahoma"/>
          <w:bCs/>
          <w:sz w:val="22"/>
          <w:szCs w:val="22"/>
          <w:lang w:eastAsia="en-US"/>
        </w:rPr>
        <w:t>las solicitud</w:t>
      </w:r>
      <w:proofErr w:type="gramEnd"/>
      <w:r w:rsidRPr="00032C4A">
        <w:rPr>
          <w:rFonts w:ascii="Palatino Linotype" w:eastAsia="Calibri" w:hAnsi="Palatino Linotype" w:cs="Tahoma"/>
          <w:bCs/>
          <w:sz w:val="22"/>
          <w:szCs w:val="22"/>
          <w:lang w:eastAsia="en-US"/>
        </w:rPr>
        <w:t xml:space="preserve"> de acceso a la información, debe privilegiarse el </w:t>
      </w:r>
      <w:r w:rsidRPr="00032C4A">
        <w:rPr>
          <w:rFonts w:ascii="Palatino Linotype" w:eastAsia="Calibri" w:hAnsi="Palatino Linotype" w:cs="Tahoma"/>
          <w:b/>
          <w:bCs/>
          <w:sz w:val="22"/>
          <w:szCs w:val="22"/>
          <w:lang w:eastAsia="en-US"/>
        </w:rPr>
        <w:t>principio de máxima publicidad</w:t>
      </w:r>
      <w:r w:rsidRPr="00032C4A">
        <w:rPr>
          <w:rFonts w:ascii="Palatino Linotype" w:eastAsia="Calibri" w:hAnsi="Palatino Linotype" w:cs="Tahoma"/>
          <w:bCs/>
          <w:sz w:val="22"/>
          <w:szCs w:val="22"/>
          <w:lang w:eastAsia="en-US"/>
        </w:rPr>
        <w:t xml:space="preserve"> el cual dispone que toda la información en </w:t>
      </w:r>
      <w:r w:rsidRPr="00032C4A">
        <w:rPr>
          <w:rFonts w:ascii="Palatino Linotype" w:eastAsia="Calibri" w:hAnsi="Palatino Linotype" w:cs="Tahoma"/>
          <w:bCs/>
          <w:sz w:val="22"/>
          <w:szCs w:val="22"/>
          <w:lang w:eastAsia="en-US"/>
        </w:rPr>
        <w:lastRenderedPageBreak/>
        <w:t>posesión de los sujetos Obligados será pública, completa, oportuna y accesible, sujeta a un claro régimen de excepciones que deberán estar definidas y ser legítimas y estrictamente necesarias en una sociedad democrática.</w:t>
      </w:r>
    </w:p>
    <w:p w14:paraId="7245A8D3"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p>
    <w:p w14:paraId="756AA4FB"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7482001"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p>
    <w:p w14:paraId="450092B7" w14:textId="77777777" w:rsidR="00F00189" w:rsidRPr="00032C4A" w:rsidRDefault="00F00189" w:rsidP="00073528">
      <w:pPr>
        <w:pStyle w:val="Prrafodelista"/>
        <w:numPr>
          <w:ilvl w:val="0"/>
          <w:numId w:val="18"/>
        </w:numPr>
        <w:spacing w:line="360" w:lineRule="auto"/>
        <w:ind w:right="-93"/>
        <w:jc w:val="both"/>
        <w:rPr>
          <w:rFonts w:ascii="Palatino Linotype" w:eastAsia="Calibri" w:hAnsi="Palatino Linotype" w:cs="Tahoma"/>
          <w:bCs/>
          <w:szCs w:val="22"/>
          <w:lang w:eastAsia="en-US"/>
        </w:rPr>
      </w:pPr>
      <w:r w:rsidRPr="00032C4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20953D7" w14:textId="77777777" w:rsidR="00F00189" w:rsidRPr="00032C4A" w:rsidRDefault="00F00189" w:rsidP="00073528">
      <w:pPr>
        <w:pStyle w:val="Prrafodelista"/>
        <w:spacing w:line="360" w:lineRule="auto"/>
        <w:ind w:right="-93"/>
        <w:jc w:val="both"/>
        <w:rPr>
          <w:rFonts w:ascii="Palatino Linotype" w:eastAsia="Calibri" w:hAnsi="Palatino Linotype" w:cs="Tahoma"/>
          <w:bCs/>
          <w:szCs w:val="22"/>
          <w:lang w:eastAsia="en-US"/>
        </w:rPr>
      </w:pPr>
    </w:p>
    <w:p w14:paraId="7AE24561" w14:textId="77777777" w:rsidR="00F00189" w:rsidRPr="00032C4A" w:rsidRDefault="00F00189" w:rsidP="00073528">
      <w:pPr>
        <w:pStyle w:val="Prrafodelista"/>
        <w:numPr>
          <w:ilvl w:val="0"/>
          <w:numId w:val="18"/>
        </w:numPr>
        <w:spacing w:line="360" w:lineRule="auto"/>
        <w:ind w:right="-93"/>
        <w:jc w:val="both"/>
        <w:rPr>
          <w:rFonts w:ascii="Palatino Linotype" w:eastAsia="Calibri" w:hAnsi="Palatino Linotype" w:cs="Tahoma"/>
          <w:bCs/>
          <w:szCs w:val="22"/>
          <w:lang w:eastAsia="en-US"/>
        </w:rPr>
      </w:pPr>
      <w:r w:rsidRPr="00032C4A">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032C4A">
        <w:rPr>
          <w:rFonts w:ascii="Palatino Linotype" w:eastAsia="Calibri" w:hAnsi="Palatino Linotype" w:cs="Tahoma"/>
          <w:b/>
          <w:bCs/>
          <w:szCs w:val="22"/>
          <w:lang w:eastAsia="en-US"/>
        </w:rPr>
        <w:t>quince días, contados a partir del día siguiente a la presentación de esta.</w:t>
      </w:r>
      <w:r w:rsidRPr="00032C4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58C981E" w14:textId="77777777" w:rsidR="00F00189" w:rsidRPr="00032C4A" w:rsidRDefault="00F00189" w:rsidP="00073528">
      <w:pPr>
        <w:pStyle w:val="Prrafodelista"/>
        <w:spacing w:line="360" w:lineRule="auto"/>
        <w:rPr>
          <w:rFonts w:ascii="Palatino Linotype" w:eastAsia="Calibri" w:hAnsi="Palatino Linotype" w:cs="Tahoma"/>
          <w:bCs/>
          <w:szCs w:val="22"/>
          <w:lang w:eastAsia="en-US"/>
        </w:rPr>
      </w:pPr>
    </w:p>
    <w:p w14:paraId="0DB496BC" w14:textId="77777777" w:rsidR="00F00189" w:rsidRPr="00032C4A" w:rsidRDefault="00F00189" w:rsidP="00073528">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032C4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032C4A">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032C4A">
        <w:rPr>
          <w:rFonts w:ascii="Palatino Linotype" w:eastAsia="Calibri" w:hAnsi="Palatino Linotype" w:cs="Tahoma"/>
          <w:b/>
          <w:bCs/>
          <w:szCs w:val="22"/>
          <w:lang w:eastAsia="en-US"/>
        </w:rPr>
        <w:t>que se encuentren en sus archivos o que estén constreñidos a elaborar;</w:t>
      </w:r>
    </w:p>
    <w:p w14:paraId="640769FC" w14:textId="77777777" w:rsidR="00F00189" w:rsidRPr="00032C4A" w:rsidRDefault="00F00189" w:rsidP="00073528">
      <w:pPr>
        <w:pStyle w:val="Prrafodelista"/>
        <w:spacing w:line="360" w:lineRule="auto"/>
        <w:rPr>
          <w:rFonts w:ascii="Palatino Linotype" w:eastAsia="Calibri" w:hAnsi="Palatino Linotype" w:cs="Tahoma"/>
          <w:b/>
          <w:bCs/>
          <w:szCs w:val="22"/>
          <w:lang w:eastAsia="en-US"/>
        </w:rPr>
      </w:pPr>
    </w:p>
    <w:p w14:paraId="0B79D186" w14:textId="77777777" w:rsidR="00F00189" w:rsidRPr="00032C4A" w:rsidRDefault="00F00189" w:rsidP="00073528">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032C4A">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5B67C783" w14:textId="77777777" w:rsidR="00F00189" w:rsidRPr="00032C4A" w:rsidRDefault="00F00189" w:rsidP="00073528">
      <w:pPr>
        <w:pStyle w:val="Prrafodelista"/>
        <w:rPr>
          <w:rFonts w:ascii="Palatino Linotype" w:eastAsia="Calibri" w:hAnsi="Palatino Linotype" w:cs="Tahoma"/>
          <w:b/>
          <w:bCs/>
          <w:szCs w:val="22"/>
          <w:lang w:eastAsia="en-US"/>
        </w:rPr>
      </w:pPr>
    </w:p>
    <w:p w14:paraId="375DD185" w14:textId="77777777" w:rsidR="00F00189" w:rsidRPr="00032C4A" w:rsidRDefault="00F00189" w:rsidP="00073528">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032C4A">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53BA87F" w14:textId="77777777" w:rsidR="00F00189" w:rsidRPr="00032C4A" w:rsidRDefault="00F00189" w:rsidP="00073528">
      <w:pPr>
        <w:tabs>
          <w:tab w:val="left" w:pos="4962"/>
        </w:tabs>
        <w:spacing w:line="360" w:lineRule="auto"/>
        <w:jc w:val="both"/>
        <w:rPr>
          <w:rFonts w:ascii="Palatino Linotype" w:eastAsia="Calibri" w:hAnsi="Palatino Linotype" w:cs="Tahoma"/>
          <w:b/>
          <w:iCs/>
          <w:szCs w:val="22"/>
          <w:lang w:eastAsia="es-ES_tradnl"/>
        </w:rPr>
      </w:pPr>
    </w:p>
    <w:p w14:paraId="7CBBC70E" w14:textId="77777777" w:rsidR="00F00189" w:rsidRPr="00032C4A" w:rsidRDefault="00F00189" w:rsidP="00073528">
      <w:pPr>
        <w:spacing w:line="360" w:lineRule="auto"/>
        <w:ind w:right="-93"/>
        <w:jc w:val="both"/>
        <w:rPr>
          <w:rFonts w:ascii="Palatino Linotype" w:hAnsi="Palatino Linotype" w:cs="Tahoma"/>
          <w:sz w:val="22"/>
          <w:szCs w:val="22"/>
        </w:rPr>
      </w:pPr>
      <w:r w:rsidRPr="00032C4A">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w:t>
      </w:r>
      <w:r w:rsidR="00CF1E13" w:rsidRPr="00032C4A">
        <w:rPr>
          <w:rFonts w:ascii="Palatino Linotype" w:eastAsia="Calibri" w:hAnsi="Palatino Linotype" w:cs="Tahoma"/>
          <w:bCs/>
          <w:sz w:val="22"/>
          <w:szCs w:val="22"/>
          <w:lang w:eastAsia="en-US"/>
        </w:rPr>
        <w:t xml:space="preserve">Organismo Público Descentralizado para la Prestación de Los Servicios de Agua Potable Alcantarillado y Saneamiento del Municipio de Zumpango </w:t>
      </w:r>
      <w:r w:rsidRPr="00032C4A">
        <w:rPr>
          <w:rFonts w:ascii="Palatino Linotype" w:eastAsia="Calibri" w:hAnsi="Palatino Linotype" w:cs="Tahoma"/>
          <w:bCs/>
          <w:sz w:val="22"/>
          <w:szCs w:val="22"/>
          <w:lang w:eastAsia="en-US"/>
        </w:rPr>
        <w:t xml:space="preserve">no registró respuesta o prórroga a su requerimiento de acceso a la información, como se verificó en el  </w:t>
      </w:r>
      <w:r w:rsidRPr="00032C4A">
        <w:rPr>
          <w:rFonts w:ascii="Palatino Linotype" w:hAnsi="Palatino Linotype" w:cs="Tahoma"/>
          <w:sz w:val="22"/>
          <w:szCs w:val="22"/>
        </w:rPr>
        <w:t>Sistema de Acceso a la Información Mexiquense (SAIMEX), plataforma utilizada para presentar el requerimiento de información.</w:t>
      </w:r>
    </w:p>
    <w:p w14:paraId="4AD069C2" w14:textId="77777777" w:rsidR="00F00189" w:rsidRPr="00032C4A" w:rsidRDefault="00F00189" w:rsidP="00073528">
      <w:pPr>
        <w:tabs>
          <w:tab w:val="left" w:pos="4962"/>
        </w:tabs>
        <w:spacing w:line="360" w:lineRule="auto"/>
        <w:jc w:val="both"/>
        <w:rPr>
          <w:rFonts w:ascii="Palatino Linotype" w:eastAsia="Calibri" w:hAnsi="Palatino Linotype" w:cs="Tahoma"/>
          <w:b/>
          <w:iCs/>
          <w:szCs w:val="22"/>
          <w:lang w:eastAsia="es-ES_tradnl"/>
        </w:rPr>
      </w:pPr>
    </w:p>
    <w:p w14:paraId="3876131D" w14:textId="77777777" w:rsidR="00F00189" w:rsidRPr="00032C4A" w:rsidRDefault="00F00189" w:rsidP="00073528">
      <w:pPr>
        <w:spacing w:line="360" w:lineRule="auto"/>
        <w:ind w:right="-93" w:firstLine="1"/>
        <w:jc w:val="both"/>
        <w:rPr>
          <w:rFonts w:ascii="Palatino Linotype" w:eastAsia="Calibri" w:hAnsi="Palatino Linotype" w:cs="Tahoma"/>
          <w:b/>
          <w:bCs/>
          <w:sz w:val="22"/>
          <w:szCs w:val="22"/>
          <w:lang w:eastAsia="en-US"/>
        </w:rPr>
      </w:pPr>
      <w:r w:rsidRPr="00032C4A">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CF1E13" w:rsidRPr="00032C4A">
        <w:rPr>
          <w:rFonts w:ascii="Palatino Linotype" w:eastAsia="Calibri" w:hAnsi="Palatino Linotype" w:cs="Tahoma"/>
          <w:b/>
          <w:bCs/>
          <w:sz w:val="22"/>
          <w:szCs w:val="22"/>
          <w:lang w:eastAsia="en-US"/>
        </w:rPr>
        <w:t xml:space="preserve">cuatro de junio </w:t>
      </w:r>
      <w:r w:rsidRPr="00032C4A">
        <w:rPr>
          <w:rFonts w:ascii="Palatino Linotype" w:eastAsia="Calibri" w:hAnsi="Palatino Linotype" w:cs="Tahoma"/>
          <w:b/>
          <w:bCs/>
          <w:sz w:val="22"/>
          <w:szCs w:val="22"/>
          <w:lang w:eastAsia="en-US"/>
        </w:rPr>
        <w:t>de la presente anualidad</w:t>
      </w:r>
      <w:r w:rsidRPr="00032C4A">
        <w:rPr>
          <w:rFonts w:ascii="Palatino Linotype" w:eastAsia="Calibri" w:hAnsi="Palatino Linotype" w:cs="Tahoma"/>
          <w:bCs/>
          <w:sz w:val="22"/>
          <w:szCs w:val="22"/>
          <w:lang w:eastAsia="en-US"/>
        </w:rPr>
        <w:t xml:space="preserve"> y </w:t>
      </w:r>
      <w:r w:rsidRPr="00032C4A">
        <w:rPr>
          <w:rFonts w:ascii="Palatino Linotype" w:eastAsia="Calibri" w:hAnsi="Palatino Linotype" w:cs="Tahoma"/>
          <w:bCs/>
          <w:sz w:val="22"/>
          <w:szCs w:val="22"/>
          <w:lang w:eastAsia="en-US"/>
        </w:rPr>
        <w:lastRenderedPageBreak/>
        <w:t xml:space="preserve">feneció el </w:t>
      </w:r>
      <w:r w:rsidR="00CF1E13" w:rsidRPr="00032C4A">
        <w:rPr>
          <w:rFonts w:ascii="Palatino Linotype" w:eastAsia="Calibri" w:hAnsi="Palatino Linotype" w:cs="Tahoma"/>
          <w:b/>
          <w:bCs/>
          <w:sz w:val="22"/>
          <w:szCs w:val="22"/>
          <w:lang w:eastAsia="en-US"/>
        </w:rPr>
        <w:t xml:space="preserve">veinticuatro </w:t>
      </w:r>
      <w:r w:rsidRPr="00032C4A">
        <w:rPr>
          <w:rFonts w:ascii="Palatino Linotype" w:eastAsia="Calibri" w:hAnsi="Palatino Linotype" w:cs="Tahoma"/>
          <w:b/>
          <w:bCs/>
          <w:sz w:val="22"/>
          <w:szCs w:val="22"/>
          <w:lang w:eastAsia="en-US"/>
        </w:rPr>
        <w:t xml:space="preserve">de junio del mismo año; </w:t>
      </w:r>
      <w:r w:rsidRPr="00032C4A">
        <w:rPr>
          <w:rFonts w:ascii="Palatino Linotype" w:eastAsia="Calibri" w:hAnsi="Palatino Linotype" w:cs="Tahoma"/>
          <w:bCs/>
          <w:sz w:val="22"/>
          <w:szCs w:val="22"/>
          <w:lang w:eastAsia="en-US"/>
        </w:rPr>
        <w:t>lo anterior, sin contar los días ocho</w:t>
      </w:r>
      <w:r w:rsidR="00CF1E13" w:rsidRPr="00032C4A">
        <w:rPr>
          <w:rFonts w:ascii="Palatino Linotype" w:eastAsia="Calibri" w:hAnsi="Palatino Linotype" w:cs="Tahoma"/>
          <w:bCs/>
          <w:sz w:val="22"/>
          <w:szCs w:val="22"/>
          <w:lang w:eastAsia="en-US"/>
        </w:rPr>
        <w:t>,</w:t>
      </w:r>
      <w:r w:rsidRPr="00032C4A">
        <w:rPr>
          <w:rFonts w:ascii="Palatino Linotype" w:eastAsia="Calibri" w:hAnsi="Palatino Linotype" w:cs="Tahoma"/>
          <w:bCs/>
          <w:sz w:val="22"/>
          <w:szCs w:val="22"/>
          <w:lang w:eastAsia="en-US"/>
        </w:rPr>
        <w:t xml:space="preserve"> nueve</w:t>
      </w:r>
      <w:r w:rsidR="00CF1E13" w:rsidRPr="00032C4A">
        <w:rPr>
          <w:rFonts w:ascii="Palatino Linotype" w:eastAsia="Calibri" w:hAnsi="Palatino Linotype" w:cs="Tahoma"/>
          <w:bCs/>
          <w:sz w:val="22"/>
          <w:szCs w:val="22"/>
          <w:lang w:eastAsia="en-US"/>
        </w:rPr>
        <w:t xml:space="preserve">, quince, dieciséis, veintidós y veintitrés </w:t>
      </w:r>
      <w:r w:rsidRPr="00032C4A">
        <w:rPr>
          <w:rFonts w:ascii="Palatino Linotype" w:eastAsia="Calibri" w:hAnsi="Palatino Linotype" w:cs="Tahoma"/>
          <w:bCs/>
          <w:sz w:val="22"/>
          <w:szCs w:val="22"/>
          <w:lang w:eastAsia="en-US"/>
        </w:rPr>
        <w:t>de junio de la presente anualidad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24C81EFF" w14:textId="77777777" w:rsidR="00F00189" w:rsidRPr="00032C4A" w:rsidRDefault="00F00189" w:rsidP="00073528">
      <w:pPr>
        <w:spacing w:line="360" w:lineRule="auto"/>
        <w:ind w:right="-93"/>
        <w:jc w:val="both"/>
        <w:rPr>
          <w:rFonts w:ascii="Palatino Linotype" w:eastAsia="Calibri" w:hAnsi="Palatino Linotype" w:cs="Tahoma"/>
          <w:bCs/>
          <w:sz w:val="22"/>
          <w:szCs w:val="22"/>
          <w:lang w:eastAsia="en-US"/>
        </w:rPr>
      </w:pPr>
    </w:p>
    <w:p w14:paraId="2C59DFD9" w14:textId="77777777" w:rsidR="00F00189" w:rsidRPr="00032C4A" w:rsidRDefault="00F00189" w:rsidP="00073528">
      <w:pPr>
        <w:spacing w:line="360" w:lineRule="auto"/>
        <w:ind w:right="-93"/>
        <w:jc w:val="both"/>
        <w:rPr>
          <w:rFonts w:ascii="Palatino Linotype" w:eastAsia="Calibri" w:hAnsi="Palatino Linotype" w:cs="Tahoma"/>
          <w:b/>
          <w:bCs/>
          <w:sz w:val="22"/>
          <w:szCs w:val="22"/>
          <w:lang w:eastAsia="en-US"/>
        </w:rPr>
      </w:pPr>
      <w:r w:rsidRPr="00032C4A">
        <w:rPr>
          <w:rFonts w:ascii="Palatino Linotype" w:eastAsia="Calibri" w:hAnsi="Palatino Linotype" w:cs="Tahoma"/>
          <w:bCs/>
          <w:sz w:val="22"/>
          <w:szCs w:val="22"/>
          <w:lang w:eastAsia="en-US"/>
        </w:rPr>
        <w:t xml:space="preserve">De la revisión de las constancias que obran en el Sistema de acceso a la Información Mexiquense (SAIMEX), se advierte que, tal como lo indicó el Particular, el </w:t>
      </w:r>
      <w:r w:rsidR="00CF1E13" w:rsidRPr="00032C4A">
        <w:rPr>
          <w:rFonts w:ascii="Palatino Linotype" w:eastAsia="Calibri" w:hAnsi="Palatino Linotype" w:cs="Tahoma"/>
          <w:bCs/>
          <w:sz w:val="22"/>
          <w:szCs w:val="22"/>
          <w:lang w:eastAsia="en-US"/>
        </w:rPr>
        <w:t xml:space="preserve">Organismo Público Descentralizado para la Prestación de Los Servicios de Agua Potable Alcantarillado y Saneamiento del Municipio de Zumpango </w:t>
      </w:r>
      <w:r w:rsidRPr="00032C4A">
        <w:rPr>
          <w:rFonts w:ascii="Palatino Linotype" w:eastAsia="Calibri" w:hAnsi="Palatino Linotype" w:cs="Tahoma"/>
          <w:bCs/>
          <w:sz w:val="22"/>
          <w:szCs w:val="22"/>
          <w:lang w:eastAsia="en-US"/>
        </w:rPr>
        <w:t xml:space="preserve">no emitió respuesta, ni solicitó prórroga para dar contestación a la solicitud de información, dentro de los plazos establecidos en el artículo 163 de la Ley de la materia, pues tenía hasta el </w:t>
      </w:r>
      <w:r w:rsidR="00CF1E13" w:rsidRPr="00032C4A">
        <w:rPr>
          <w:rFonts w:ascii="Palatino Linotype" w:eastAsia="Calibri" w:hAnsi="Palatino Linotype" w:cs="Tahoma"/>
          <w:bCs/>
          <w:sz w:val="22"/>
          <w:szCs w:val="22"/>
          <w:lang w:eastAsia="en-US"/>
        </w:rPr>
        <w:t xml:space="preserve">veinticuatro </w:t>
      </w:r>
      <w:r w:rsidRPr="00032C4A">
        <w:rPr>
          <w:rFonts w:ascii="Palatino Linotype" w:eastAsia="Calibri" w:hAnsi="Palatino Linotype" w:cs="Tahoma"/>
          <w:bCs/>
          <w:sz w:val="22"/>
          <w:szCs w:val="22"/>
          <w:lang w:eastAsia="en-US"/>
        </w:rPr>
        <w:t xml:space="preserve">de junio de dos mil diecinueve para notificar alguna de las dos situaciones; por lo que, resulta evidente que </w:t>
      </w:r>
      <w:r w:rsidRPr="00032C4A">
        <w:rPr>
          <w:rFonts w:ascii="Palatino Linotype" w:eastAsia="Calibri" w:hAnsi="Palatino Linotype" w:cs="Tahoma"/>
          <w:b/>
          <w:bCs/>
          <w:sz w:val="22"/>
          <w:szCs w:val="22"/>
          <w:lang w:eastAsia="en-US"/>
        </w:rPr>
        <w:t>el agravio hecho valer por el Recurrente resulta fundado.</w:t>
      </w:r>
    </w:p>
    <w:p w14:paraId="0EED5F0D" w14:textId="77777777" w:rsidR="00F00189" w:rsidRPr="00032C4A" w:rsidRDefault="00F00189" w:rsidP="00073528">
      <w:pPr>
        <w:spacing w:line="360" w:lineRule="auto"/>
        <w:ind w:right="-93"/>
        <w:jc w:val="both"/>
        <w:rPr>
          <w:rFonts w:ascii="Palatino Linotype" w:eastAsia="Calibri" w:hAnsi="Palatino Linotype" w:cs="Tahoma"/>
          <w:b/>
          <w:bCs/>
          <w:sz w:val="22"/>
          <w:szCs w:val="22"/>
          <w:lang w:eastAsia="en-US"/>
        </w:rPr>
      </w:pPr>
    </w:p>
    <w:p w14:paraId="436439AF" w14:textId="77777777" w:rsidR="00D81CA9" w:rsidRPr="00032C4A" w:rsidRDefault="00D81CA9" w:rsidP="00D81CA9">
      <w:pPr>
        <w:tabs>
          <w:tab w:val="left" w:pos="4962"/>
        </w:tabs>
        <w:spacing w:line="360" w:lineRule="auto"/>
        <w:jc w:val="both"/>
        <w:rPr>
          <w:rFonts w:ascii="Palatino Linotype" w:eastAsia="Calibri" w:hAnsi="Palatino Linotype" w:cs="Tahoma"/>
          <w:iCs/>
          <w:sz w:val="22"/>
          <w:szCs w:val="22"/>
          <w:lang w:val="es-ES" w:eastAsia="es-ES_tradnl"/>
        </w:rPr>
      </w:pPr>
      <w:r w:rsidRPr="00032C4A">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7705BEBF" w14:textId="77777777" w:rsidR="00D81CA9" w:rsidRPr="00032C4A" w:rsidRDefault="00D81CA9" w:rsidP="00D81CA9">
      <w:pPr>
        <w:tabs>
          <w:tab w:val="left" w:pos="4962"/>
        </w:tabs>
        <w:spacing w:line="360" w:lineRule="auto"/>
        <w:jc w:val="both"/>
        <w:rPr>
          <w:rFonts w:ascii="Palatino Linotype" w:eastAsia="Calibri" w:hAnsi="Palatino Linotype" w:cs="Tahoma"/>
          <w:iCs/>
          <w:sz w:val="22"/>
          <w:szCs w:val="22"/>
          <w:lang w:val="es-ES" w:eastAsia="es-ES_tradnl"/>
        </w:rPr>
      </w:pPr>
    </w:p>
    <w:p w14:paraId="32738CDD" w14:textId="77777777" w:rsidR="00D81CA9" w:rsidRPr="00032C4A" w:rsidRDefault="00D81CA9" w:rsidP="00D81CA9">
      <w:pPr>
        <w:spacing w:line="360" w:lineRule="auto"/>
        <w:jc w:val="both"/>
        <w:rPr>
          <w:rFonts w:ascii="Palatino Linotype" w:eastAsia="Calibri" w:hAnsi="Palatino Linotype" w:cs="Tahoma"/>
          <w:iCs/>
          <w:sz w:val="22"/>
          <w:szCs w:val="22"/>
          <w:lang w:val="es-ES" w:eastAsia="es-ES_tradnl"/>
        </w:rPr>
      </w:pPr>
      <w:r w:rsidRPr="00032C4A">
        <w:rPr>
          <w:rFonts w:ascii="Palatino Linotype" w:eastAsia="Calibri" w:hAnsi="Palatino Linotype" w:cs="Tahoma"/>
          <w:iCs/>
          <w:sz w:val="22"/>
          <w:szCs w:val="22"/>
          <w:lang w:val="es-ES" w:eastAsia="es-ES_tradnl"/>
        </w:rPr>
        <w:t>El peticionario solicitó al Organismo Público Descentralizado para la Prestación de Los Servicios de Agua Potable Alcantarillado y Saneamiento del Municipio de Zumpango lo siguiente:</w:t>
      </w:r>
    </w:p>
    <w:p w14:paraId="15EFCE48" w14:textId="77777777" w:rsidR="00D81CA9" w:rsidRPr="00032C4A" w:rsidRDefault="00D81CA9" w:rsidP="00D81CA9">
      <w:pPr>
        <w:spacing w:line="360" w:lineRule="auto"/>
        <w:jc w:val="both"/>
        <w:rPr>
          <w:rFonts w:ascii="Palatino Linotype" w:eastAsia="Calibri" w:hAnsi="Palatino Linotype" w:cs="Tahoma"/>
          <w:iCs/>
          <w:sz w:val="22"/>
          <w:szCs w:val="22"/>
          <w:lang w:val="es-ES" w:eastAsia="es-ES_tradnl"/>
        </w:rPr>
      </w:pPr>
    </w:p>
    <w:p w14:paraId="2BC96B63" w14:textId="77777777" w:rsidR="00D81CA9" w:rsidRPr="00032C4A" w:rsidRDefault="00D81CA9" w:rsidP="00D81CA9">
      <w:pPr>
        <w:pStyle w:val="Prrafodelista"/>
        <w:numPr>
          <w:ilvl w:val="0"/>
          <w:numId w:val="21"/>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lastRenderedPageBreak/>
        <w:t>El Acta de Recepción de los Pozos de los Fraccionamientos de Zumpango ya que esta es indispensable para que el Organismo pueda llevar acabo los cobros de los servicios prestados</w:t>
      </w:r>
    </w:p>
    <w:p w14:paraId="69297686" w14:textId="77777777" w:rsidR="00D81CA9" w:rsidRPr="00032C4A" w:rsidRDefault="00D81CA9" w:rsidP="00D81CA9">
      <w:pPr>
        <w:spacing w:line="360" w:lineRule="auto"/>
        <w:jc w:val="both"/>
        <w:rPr>
          <w:rFonts w:ascii="Palatino Linotype" w:eastAsia="Calibri" w:hAnsi="Palatino Linotype" w:cs="Tahoma"/>
          <w:iCs/>
          <w:sz w:val="22"/>
          <w:szCs w:val="22"/>
          <w:lang w:val="es-ES" w:eastAsia="es-ES_tradnl"/>
        </w:rPr>
      </w:pPr>
    </w:p>
    <w:p w14:paraId="76B4F068" w14:textId="77777777" w:rsidR="00D81CA9" w:rsidRPr="00032C4A" w:rsidRDefault="00D81CA9" w:rsidP="00D81CA9">
      <w:pPr>
        <w:pStyle w:val="Prrafodelista"/>
        <w:numPr>
          <w:ilvl w:val="0"/>
          <w:numId w:val="21"/>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 xml:space="preserve">El fundamento legal para llevar acabo la restricción de servicio, así como las notificaciones correspondientes ya que como lo marca el </w:t>
      </w:r>
      <w:r w:rsidRPr="00032C4A">
        <w:rPr>
          <w:rFonts w:ascii="Palatino Linotype" w:eastAsia="Calibri" w:hAnsi="Palatino Linotype" w:cs="Tahoma"/>
          <w:i/>
          <w:iCs/>
          <w:szCs w:val="22"/>
          <w:lang w:val="es-ES" w:eastAsia="es-ES_tradnl"/>
        </w:rPr>
        <w:t>Artículo 159.- párrafo segundo La restricción en el suministro de agua potable se hará hasta en un 75%, por la falta de pago de dos o más períodos debidamente notificados</w:t>
      </w:r>
      <w:r w:rsidRPr="00032C4A">
        <w:rPr>
          <w:rFonts w:ascii="Palatino Linotype" w:eastAsia="Calibri" w:hAnsi="Palatino Linotype" w:cs="Tahoma"/>
          <w:iCs/>
          <w:szCs w:val="22"/>
          <w:lang w:val="es-ES" w:eastAsia="es-ES_tradnl"/>
        </w:rPr>
        <w:t>, por lo cual solicito las pruebas para que el Organismo lleve a cabo las restricciones del servicio no omito mencionar que este documento lo solicito en versión publica,</w:t>
      </w:r>
    </w:p>
    <w:p w14:paraId="1677BE0B" w14:textId="77777777" w:rsidR="00D81CA9" w:rsidRPr="00032C4A" w:rsidRDefault="00D81CA9" w:rsidP="00D81CA9">
      <w:pPr>
        <w:spacing w:line="360" w:lineRule="auto"/>
        <w:jc w:val="both"/>
        <w:rPr>
          <w:rFonts w:ascii="Palatino Linotype" w:eastAsia="Calibri" w:hAnsi="Palatino Linotype" w:cs="Tahoma"/>
          <w:iCs/>
          <w:sz w:val="22"/>
          <w:szCs w:val="22"/>
          <w:lang w:val="es-ES" w:eastAsia="es-ES_tradnl"/>
        </w:rPr>
      </w:pPr>
    </w:p>
    <w:p w14:paraId="0AC27401" w14:textId="77777777" w:rsidR="00D81CA9" w:rsidRPr="00032C4A" w:rsidRDefault="00D81CA9" w:rsidP="00D81CA9">
      <w:pPr>
        <w:pStyle w:val="Prrafodelista"/>
        <w:numPr>
          <w:ilvl w:val="0"/>
          <w:numId w:val="21"/>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El fundamento legal para realizar el cobro por descarga de aguas residuales a los locales pertenecientes al Town Center, ya que esta plaza comercial cuenta con planta de tratamiento y no les corresponde a los locatarios el pago por este servicio.</w:t>
      </w:r>
    </w:p>
    <w:p w14:paraId="60E91331" w14:textId="77777777" w:rsidR="00D81CA9" w:rsidRPr="00032C4A" w:rsidRDefault="00D81CA9" w:rsidP="00D81CA9">
      <w:pPr>
        <w:spacing w:line="360" w:lineRule="auto"/>
        <w:jc w:val="both"/>
        <w:rPr>
          <w:rFonts w:ascii="Palatino Linotype" w:eastAsia="Calibri" w:hAnsi="Palatino Linotype" w:cs="Tahoma"/>
          <w:iCs/>
          <w:sz w:val="22"/>
          <w:szCs w:val="22"/>
          <w:lang w:val="es-ES" w:eastAsia="es-ES_tradnl"/>
        </w:rPr>
      </w:pPr>
    </w:p>
    <w:p w14:paraId="68922DEB" w14:textId="77777777" w:rsidR="00D81CA9" w:rsidRPr="00032C4A" w:rsidRDefault="00D81CA9" w:rsidP="00D81CA9">
      <w:pPr>
        <w:pStyle w:val="Prrafodelista"/>
        <w:numPr>
          <w:ilvl w:val="0"/>
          <w:numId w:val="21"/>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 xml:space="preserve">Los pagos de 2018 y 2019 de los comercios de </w:t>
      </w:r>
      <w:proofErr w:type="spellStart"/>
      <w:r w:rsidRPr="00032C4A">
        <w:rPr>
          <w:rFonts w:ascii="Palatino Linotype" w:eastAsia="Calibri" w:hAnsi="Palatino Linotype" w:cs="Tahoma"/>
          <w:iCs/>
          <w:szCs w:val="22"/>
          <w:lang w:val="es-ES" w:eastAsia="es-ES_tradnl"/>
        </w:rPr>
        <w:t>town</w:t>
      </w:r>
      <w:proofErr w:type="spellEnd"/>
      <w:r w:rsidRPr="00032C4A">
        <w:rPr>
          <w:rFonts w:ascii="Palatino Linotype" w:eastAsia="Calibri" w:hAnsi="Palatino Linotype" w:cs="Tahoma"/>
          <w:iCs/>
          <w:szCs w:val="22"/>
          <w:lang w:val="es-ES" w:eastAsia="es-ES_tradnl"/>
        </w:rPr>
        <w:t xml:space="preserve"> center, así como el analizáis desglosado de cómo se efectúa el cobro de estos.</w:t>
      </w:r>
    </w:p>
    <w:p w14:paraId="4AF87885" w14:textId="77777777" w:rsidR="00D81CA9" w:rsidRPr="00032C4A" w:rsidRDefault="00D81CA9" w:rsidP="00D81CA9">
      <w:pPr>
        <w:tabs>
          <w:tab w:val="left" w:pos="4962"/>
        </w:tabs>
        <w:spacing w:line="360" w:lineRule="auto"/>
        <w:jc w:val="both"/>
        <w:rPr>
          <w:rFonts w:ascii="Palatino Linotype" w:eastAsia="Calibri" w:hAnsi="Palatino Linotype" w:cs="Tahoma"/>
          <w:iCs/>
          <w:sz w:val="22"/>
          <w:szCs w:val="22"/>
          <w:lang w:val="es-ES" w:eastAsia="es-ES_tradnl"/>
        </w:rPr>
      </w:pPr>
    </w:p>
    <w:p w14:paraId="39347297" w14:textId="77777777" w:rsidR="00694A7C" w:rsidRPr="00032C4A" w:rsidRDefault="00AE33BA"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En ese contexto y en relación a l</w:t>
      </w:r>
      <w:r w:rsidR="00D81CA9" w:rsidRPr="00032C4A">
        <w:rPr>
          <w:rFonts w:ascii="Palatino Linotype" w:eastAsia="Calibri" w:hAnsi="Palatino Linotype" w:cs="Tahoma"/>
          <w:bCs/>
          <w:sz w:val="22"/>
          <w:szCs w:val="22"/>
          <w:lang w:eastAsia="en-US"/>
        </w:rPr>
        <w:t>os puntos de la</w:t>
      </w:r>
      <w:r w:rsidRPr="00032C4A">
        <w:rPr>
          <w:rFonts w:ascii="Palatino Linotype" w:eastAsia="Calibri" w:hAnsi="Palatino Linotype" w:cs="Tahoma"/>
          <w:bCs/>
          <w:sz w:val="22"/>
          <w:szCs w:val="22"/>
          <w:lang w:eastAsia="en-US"/>
        </w:rPr>
        <w:t xml:space="preserve"> solicitud de acceso a la información </w:t>
      </w:r>
      <w:r w:rsidR="00C87C8D" w:rsidRPr="00032C4A">
        <w:rPr>
          <w:rFonts w:ascii="Palatino Linotype" w:eastAsia="Calibri" w:hAnsi="Palatino Linotype" w:cs="Tahoma"/>
          <w:bCs/>
          <w:sz w:val="22"/>
          <w:szCs w:val="22"/>
          <w:lang w:eastAsia="en-US"/>
        </w:rPr>
        <w:t xml:space="preserve">cabe traer a colación lo establecido por la Ley del Agua para el Estado de México y Municipios </w:t>
      </w:r>
      <w:r w:rsidR="00694A7C" w:rsidRPr="00032C4A">
        <w:rPr>
          <w:rFonts w:ascii="Palatino Linotype" w:eastAsia="Calibri" w:hAnsi="Palatino Linotype" w:cs="Tahoma"/>
          <w:bCs/>
          <w:sz w:val="22"/>
          <w:szCs w:val="22"/>
          <w:lang w:eastAsia="en-US"/>
        </w:rPr>
        <w:t>que señala lo siguiente:</w:t>
      </w:r>
    </w:p>
    <w:p w14:paraId="2C1CD064" w14:textId="77777777" w:rsidR="00694A7C" w:rsidRPr="00032C4A" w:rsidRDefault="00694A7C" w:rsidP="00073528">
      <w:pPr>
        <w:spacing w:line="360" w:lineRule="auto"/>
        <w:ind w:right="-93"/>
        <w:jc w:val="both"/>
        <w:rPr>
          <w:rFonts w:ascii="Palatino Linotype" w:eastAsia="Calibri" w:hAnsi="Palatino Linotype" w:cs="Tahoma"/>
          <w:bCs/>
          <w:sz w:val="22"/>
          <w:szCs w:val="22"/>
          <w:lang w:eastAsia="en-US"/>
        </w:rPr>
      </w:pPr>
    </w:p>
    <w:p w14:paraId="68735562" w14:textId="77777777" w:rsidR="00694A7C" w:rsidRPr="00032C4A" w:rsidRDefault="00694A7C" w:rsidP="00694A7C">
      <w:pPr>
        <w:spacing w:line="360" w:lineRule="auto"/>
        <w:ind w:left="567" w:right="539"/>
        <w:jc w:val="center"/>
        <w:rPr>
          <w:rFonts w:ascii="Palatino Linotype" w:eastAsia="Calibri" w:hAnsi="Palatino Linotype" w:cs="Tahoma"/>
          <w:b/>
          <w:bCs/>
          <w:i/>
          <w:lang w:eastAsia="en-US"/>
        </w:rPr>
      </w:pPr>
      <w:r w:rsidRPr="00032C4A">
        <w:rPr>
          <w:rFonts w:ascii="Palatino Linotype" w:eastAsia="Calibri" w:hAnsi="Palatino Linotype" w:cs="Tahoma"/>
          <w:b/>
          <w:bCs/>
          <w:i/>
          <w:lang w:eastAsia="en-US"/>
        </w:rPr>
        <w:t>CAPÍTULO OCTAVO</w:t>
      </w:r>
    </w:p>
    <w:p w14:paraId="2B9F6E43" w14:textId="77777777" w:rsidR="00694A7C" w:rsidRPr="00032C4A" w:rsidRDefault="00694A7C" w:rsidP="00694A7C">
      <w:pPr>
        <w:spacing w:line="360" w:lineRule="auto"/>
        <w:ind w:left="567" w:right="539"/>
        <w:jc w:val="center"/>
        <w:rPr>
          <w:rFonts w:ascii="Palatino Linotype" w:eastAsia="Calibri" w:hAnsi="Palatino Linotype" w:cs="Tahoma"/>
          <w:b/>
          <w:bCs/>
          <w:i/>
          <w:lang w:eastAsia="en-US"/>
        </w:rPr>
      </w:pPr>
      <w:r w:rsidRPr="00032C4A">
        <w:rPr>
          <w:rFonts w:ascii="Palatino Linotype" w:eastAsia="Calibri" w:hAnsi="Palatino Linotype" w:cs="Tahoma"/>
          <w:b/>
          <w:bCs/>
          <w:i/>
          <w:lang w:eastAsia="en-US"/>
        </w:rPr>
        <w:t>DE LOS SERVICIOS</w:t>
      </w:r>
    </w:p>
    <w:p w14:paraId="1E55DC21"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
          <w:bCs/>
          <w:i/>
          <w:lang w:eastAsia="en-US"/>
        </w:rPr>
        <w:t>Artículo 67</w:t>
      </w:r>
      <w:r w:rsidRPr="00032C4A">
        <w:rPr>
          <w:rFonts w:ascii="Palatino Linotype" w:eastAsia="Calibri" w:hAnsi="Palatino Linotype" w:cs="Tahoma"/>
          <w:bCs/>
          <w:i/>
          <w:lang w:eastAsia="en-US"/>
        </w:rPr>
        <w:t>.- Los servicios que regula esta Ley son los siguientes:</w:t>
      </w:r>
    </w:p>
    <w:p w14:paraId="5EEAA505" w14:textId="77777777" w:rsidR="00694A7C" w:rsidRPr="00032C4A" w:rsidRDefault="00694A7C" w:rsidP="00694A7C">
      <w:pPr>
        <w:spacing w:line="360" w:lineRule="auto"/>
        <w:ind w:left="567" w:right="539"/>
        <w:jc w:val="both"/>
        <w:rPr>
          <w:rFonts w:ascii="Palatino Linotype" w:eastAsia="Calibri" w:hAnsi="Palatino Linotype" w:cs="Tahoma"/>
          <w:b/>
          <w:bCs/>
          <w:i/>
          <w:lang w:eastAsia="en-US"/>
        </w:rPr>
      </w:pPr>
      <w:r w:rsidRPr="00032C4A">
        <w:rPr>
          <w:rFonts w:ascii="Palatino Linotype" w:eastAsia="Calibri" w:hAnsi="Palatino Linotype" w:cs="Tahoma"/>
          <w:b/>
          <w:bCs/>
          <w:i/>
          <w:lang w:eastAsia="en-US"/>
        </w:rPr>
        <w:lastRenderedPageBreak/>
        <w:t>I. El de agua potable y de agua en bloque;</w:t>
      </w:r>
    </w:p>
    <w:p w14:paraId="6AC99225"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II. El de drenaje y alcantarillado;</w:t>
      </w:r>
    </w:p>
    <w:p w14:paraId="51F893C5"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III. El de saneamiento;</w:t>
      </w:r>
    </w:p>
    <w:p w14:paraId="4849CFFF"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IV. El de tratamiento de aguas residuales y disposición final de los productos resultantes;</w:t>
      </w:r>
    </w:p>
    <w:p w14:paraId="52BD44E6"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V. El servicio de Conducción; y</w:t>
      </w:r>
    </w:p>
    <w:p w14:paraId="42090E89"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VI. El servicio de cloración.</w:t>
      </w:r>
    </w:p>
    <w:p w14:paraId="707F7595"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Los servicios de descarga de aguas residuales derivadas de usos industriales y de servicios que no tengan instalados sistemas de tratamiento previo, se regirán por los permisos respectivos y demás disposiciones aplicables.</w:t>
      </w:r>
    </w:p>
    <w:p w14:paraId="64CED0D5"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p>
    <w:p w14:paraId="6D2E7762"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 xml:space="preserve">El </w:t>
      </w:r>
      <w:proofErr w:type="spellStart"/>
      <w:r w:rsidRPr="00032C4A">
        <w:rPr>
          <w:rFonts w:ascii="Palatino Linotype" w:eastAsia="Calibri" w:hAnsi="Palatino Linotype" w:cs="Tahoma"/>
          <w:bCs/>
          <w:i/>
          <w:lang w:eastAsia="en-US"/>
        </w:rPr>
        <w:t>reuso</w:t>
      </w:r>
      <w:proofErr w:type="spellEnd"/>
      <w:r w:rsidRPr="00032C4A">
        <w:rPr>
          <w:rFonts w:ascii="Palatino Linotype" w:eastAsia="Calibri" w:hAnsi="Palatino Linotype" w:cs="Tahoma"/>
          <w:bCs/>
          <w:i/>
          <w:lang w:eastAsia="en-US"/>
        </w:rPr>
        <w:t xml:space="preserve"> de aguas tratadas, resultantes de una concesión o convenio, se determinará en el instrumento jurídico respectivo, en los términos de la Ley y su Reglamento.</w:t>
      </w:r>
    </w:p>
    <w:p w14:paraId="2AA6DC0B"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p>
    <w:p w14:paraId="5E546C22"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
          <w:bCs/>
          <w:i/>
          <w:lang w:eastAsia="en-US"/>
        </w:rPr>
        <w:t>Artículo 68</w:t>
      </w:r>
      <w:r w:rsidRPr="00032C4A">
        <w:rPr>
          <w:rFonts w:ascii="Palatino Linotype" w:eastAsia="Calibri" w:hAnsi="Palatino Linotype" w:cs="Tahoma"/>
          <w:bCs/>
          <w:i/>
          <w:lang w:eastAsia="en-US"/>
        </w:rPr>
        <w:t>.- Corresponde prestar los servicios, según la modalidad dentro de las que prevé la presente Ley, a:</w:t>
      </w:r>
    </w:p>
    <w:p w14:paraId="67C541E5" w14:textId="77777777" w:rsidR="00694A7C" w:rsidRPr="00032C4A" w:rsidRDefault="00694A7C" w:rsidP="00694A7C">
      <w:pPr>
        <w:spacing w:line="360" w:lineRule="auto"/>
        <w:ind w:left="567" w:right="539"/>
        <w:jc w:val="both"/>
        <w:rPr>
          <w:rFonts w:ascii="Palatino Linotype" w:eastAsia="Calibri" w:hAnsi="Palatino Linotype" w:cs="Tahoma"/>
          <w:b/>
          <w:bCs/>
          <w:i/>
          <w:lang w:eastAsia="en-US"/>
        </w:rPr>
      </w:pPr>
      <w:r w:rsidRPr="00032C4A">
        <w:rPr>
          <w:rFonts w:ascii="Palatino Linotype" w:eastAsia="Calibri" w:hAnsi="Palatino Linotype" w:cs="Tahoma"/>
          <w:b/>
          <w:bCs/>
          <w:i/>
          <w:lang w:eastAsia="en-US"/>
        </w:rPr>
        <w:t>I. Los municipios de manera directa;</w:t>
      </w:r>
    </w:p>
    <w:p w14:paraId="157DDD76"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II. Los organismos operadores municipales o intermunicipales;</w:t>
      </w:r>
    </w:p>
    <w:p w14:paraId="18A5C798"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III. La Comisión;</w:t>
      </w:r>
    </w:p>
    <w:p w14:paraId="2AE6CFE3"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IV. Las personas jurídicas colectivas titulares de una concesión; y</w:t>
      </w:r>
    </w:p>
    <w:p w14:paraId="73C1FDBF"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V. Los grupos organizados de usuarios, en los términos previstos por la presente Ley y su</w:t>
      </w:r>
    </w:p>
    <w:p w14:paraId="743070C2"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Reglamento.</w:t>
      </w:r>
      <w:r w:rsidRPr="00032C4A">
        <w:rPr>
          <w:rFonts w:ascii="Palatino Linotype" w:eastAsia="Calibri" w:hAnsi="Palatino Linotype" w:cs="Tahoma"/>
          <w:bCs/>
          <w:i/>
          <w:lang w:eastAsia="en-US"/>
        </w:rPr>
        <w:cr/>
        <w:t>El servicio de conducción corresponde originariamente a la Comisión, sin embargo, podrá ser prestado por las personas jurídicas colectivas titulares de una concesión otorgada para este fin, en los términos de esta Ley, su Reglamento y demás disposiciones aplicables.</w:t>
      </w:r>
    </w:p>
    <w:p w14:paraId="0162C3BB"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p>
    <w:p w14:paraId="44FB9D26"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
          <w:bCs/>
          <w:i/>
          <w:lang w:eastAsia="en-US"/>
        </w:rPr>
        <w:t>Artículo 70.-</w:t>
      </w:r>
      <w:r w:rsidRPr="00032C4A">
        <w:rPr>
          <w:rFonts w:ascii="Palatino Linotype" w:eastAsia="Calibri" w:hAnsi="Palatino Linotype" w:cs="Tahoma"/>
          <w:bCs/>
          <w:i/>
          <w:lang w:eastAsia="en-US"/>
        </w:rPr>
        <w:t xml:space="preserve"> Los prestadores de los servicios otorgarán el servicio de agua potable en su ámbito de competencia, considerando la siguiente prioridad en los usos:</w:t>
      </w:r>
    </w:p>
    <w:p w14:paraId="03C887D6"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lastRenderedPageBreak/>
        <w:t>I. Doméstico y público urbano;</w:t>
      </w:r>
    </w:p>
    <w:p w14:paraId="3F0FD131"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II. De servicios;</w:t>
      </w:r>
    </w:p>
    <w:p w14:paraId="5CD92455"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III. Industrial;</w:t>
      </w:r>
    </w:p>
    <w:p w14:paraId="1153C16D"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IV. Agrícola y pecuario;</w:t>
      </w:r>
    </w:p>
    <w:p w14:paraId="55301F54"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V. Acuacultura;</w:t>
      </w:r>
    </w:p>
    <w:p w14:paraId="322EC437"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VI. Recreativo;</w:t>
      </w:r>
    </w:p>
    <w:p w14:paraId="472A3EA2"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VII. Conservación ecológica y ambiental; y</w:t>
      </w:r>
    </w:p>
    <w:p w14:paraId="3AB19FB9"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VIII. Los demás que determinen las autoridades del agua.</w:t>
      </w:r>
    </w:p>
    <w:p w14:paraId="4B495200" w14:textId="77777777" w:rsidR="00694A7C" w:rsidRPr="00032C4A" w:rsidRDefault="00694A7C" w:rsidP="00694A7C">
      <w:pPr>
        <w:spacing w:line="360" w:lineRule="auto"/>
        <w:ind w:left="567" w:right="539"/>
        <w:jc w:val="both"/>
        <w:rPr>
          <w:rFonts w:ascii="Palatino Linotype" w:eastAsia="Calibri" w:hAnsi="Palatino Linotype" w:cs="Tahoma"/>
          <w:bCs/>
          <w:i/>
          <w:lang w:eastAsia="en-US"/>
        </w:rPr>
      </w:pPr>
      <w:r w:rsidRPr="00032C4A">
        <w:rPr>
          <w:rFonts w:ascii="Palatino Linotype" w:eastAsia="Calibri" w:hAnsi="Palatino Linotype" w:cs="Tahoma"/>
          <w:bCs/>
          <w:i/>
          <w:lang w:eastAsia="en-US"/>
        </w:rPr>
        <w:t>El suministro de agua para los usos a que se refieren las fracciones II a la VIII se realizará preferentemente mediante el aprovechamiento de agua tratada conforme a su disponibilidad y en apego a las disposiciones aplicables.</w:t>
      </w:r>
    </w:p>
    <w:p w14:paraId="56DBA304" w14:textId="77777777" w:rsidR="00694A7C" w:rsidRPr="00032C4A" w:rsidRDefault="00694A7C" w:rsidP="00073528">
      <w:pPr>
        <w:spacing w:line="360" w:lineRule="auto"/>
        <w:ind w:right="-93"/>
        <w:jc w:val="both"/>
        <w:rPr>
          <w:rFonts w:ascii="Palatino Linotype" w:eastAsia="Calibri" w:hAnsi="Palatino Linotype" w:cs="Tahoma"/>
          <w:bCs/>
          <w:sz w:val="22"/>
          <w:szCs w:val="22"/>
          <w:lang w:eastAsia="en-US"/>
        </w:rPr>
      </w:pPr>
    </w:p>
    <w:p w14:paraId="4309A233" w14:textId="77777777" w:rsidR="00694A7C" w:rsidRPr="00032C4A" w:rsidRDefault="00D81CA9"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Por su parte el Bando municipal del Ayuntamiento de Zumpang</w:t>
      </w:r>
      <w:r w:rsidR="007D2689" w:rsidRPr="00032C4A">
        <w:rPr>
          <w:rFonts w:ascii="Palatino Linotype" w:eastAsia="Calibri" w:hAnsi="Palatino Linotype" w:cs="Tahoma"/>
          <w:bCs/>
          <w:sz w:val="22"/>
          <w:szCs w:val="22"/>
          <w:lang w:eastAsia="en-US"/>
        </w:rPr>
        <w:t>o</w:t>
      </w:r>
      <w:r w:rsidRPr="00032C4A">
        <w:rPr>
          <w:rFonts w:ascii="Palatino Linotype" w:eastAsia="Calibri" w:hAnsi="Palatino Linotype" w:cs="Tahoma"/>
          <w:bCs/>
          <w:sz w:val="22"/>
          <w:szCs w:val="22"/>
          <w:lang w:eastAsia="en-US"/>
        </w:rPr>
        <w:t xml:space="preserve"> 2019 refiere lo siguiente:</w:t>
      </w:r>
    </w:p>
    <w:p w14:paraId="63A05EE2"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p>
    <w:p w14:paraId="1A64F492"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r w:rsidRPr="00032C4A">
        <w:rPr>
          <w:rFonts w:ascii="Palatino Linotype" w:eastAsia="Calibri" w:hAnsi="Palatino Linotype" w:cs="Tahoma"/>
          <w:b/>
          <w:bCs/>
          <w:i/>
          <w:szCs w:val="22"/>
          <w:lang w:eastAsia="en-US"/>
        </w:rPr>
        <w:t>ARTÍCULO 178.-</w:t>
      </w:r>
      <w:r w:rsidRPr="00032C4A">
        <w:rPr>
          <w:rFonts w:ascii="Palatino Linotype" w:eastAsia="Calibri" w:hAnsi="Palatino Linotype" w:cs="Tahoma"/>
          <w:bCs/>
          <w:i/>
          <w:szCs w:val="22"/>
          <w:lang w:eastAsia="en-US"/>
        </w:rPr>
        <w:t xml:space="preserve"> La prestación del servicio público de agua potable, alcantarillado y saneamiento se realizará a través del Organismo Público Descentralizado para la Prestación de los Servicios de Agua Potable, Alcantarillado y Saneamiento del municipio de Zumpango, O.D.A.P.A.Z.</w:t>
      </w:r>
    </w:p>
    <w:p w14:paraId="2E07512B"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p>
    <w:p w14:paraId="69C1A713"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r w:rsidRPr="00032C4A">
        <w:rPr>
          <w:rFonts w:ascii="Palatino Linotype" w:eastAsia="Calibri" w:hAnsi="Palatino Linotype" w:cs="Tahoma"/>
          <w:bCs/>
          <w:i/>
          <w:szCs w:val="22"/>
          <w:lang w:eastAsia="en-US"/>
        </w:rPr>
        <w:t>Lo anterior, de conformidad con la Ley del Agua para el Estado de México y Municipios y demás disposiciones aplicables.</w:t>
      </w:r>
    </w:p>
    <w:p w14:paraId="4533768B"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p>
    <w:p w14:paraId="625788E3" w14:textId="77777777" w:rsidR="00694A7C" w:rsidRPr="00032C4A" w:rsidRDefault="00D81CA9" w:rsidP="00D81CA9">
      <w:pPr>
        <w:spacing w:line="360" w:lineRule="auto"/>
        <w:ind w:left="567" w:right="539"/>
        <w:jc w:val="both"/>
        <w:rPr>
          <w:rFonts w:ascii="Palatino Linotype" w:eastAsia="Calibri" w:hAnsi="Palatino Linotype" w:cs="Tahoma"/>
          <w:bCs/>
          <w:i/>
          <w:szCs w:val="22"/>
          <w:lang w:eastAsia="en-US"/>
        </w:rPr>
      </w:pPr>
      <w:r w:rsidRPr="00032C4A">
        <w:rPr>
          <w:rFonts w:ascii="Palatino Linotype" w:eastAsia="Calibri" w:hAnsi="Palatino Linotype" w:cs="Tahoma"/>
          <w:bCs/>
          <w:i/>
          <w:szCs w:val="22"/>
          <w:lang w:eastAsia="en-US"/>
        </w:rPr>
        <w:t>La administración del O.D.A.P.A.Z., estará a cargo de un Consejo Directivo y un Director General, quienes ejercerán las atribuciones y facultades que se les confieren, en la forma y términos precisados en su Reglamento Interior y demás normatividad aplicable.</w:t>
      </w:r>
    </w:p>
    <w:p w14:paraId="532B56DD" w14:textId="77777777" w:rsidR="00D81CA9" w:rsidRPr="00032C4A" w:rsidRDefault="00D81CA9" w:rsidP="00D81CA9">
      <w:pPr>
        <w:spacing w:line="360" w:lineRule="auto"/>
        <w:ind w:left="567" w:right="539"/>
        <w:jc w:val="both"/>
        <w:rPr>
          <w:rFonts w:ascii="Palatino Linotype" w:eastAsia="Calibri" w:hAnsi="Palatino Linotype" w:cs="Tahoma"/>
          <w:b/>
          <w:bCs/>
          <w:i/>
          <w:szCs w:val="22"/>
          <w:lang w:eastAsia="en-US"/>
        </w:rPr>
      </w:pPr>
    </w:p>
    <w:p w14:paraId="40B0336D"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r w:rsidRPr="00032C4A">
        <w:rPr>
          <w:rFonts w:ascii="Palatino Linotype" w:eastAsia="Calibri" w:hAnsi="Palatino Linotype" w:cs="Tahoma"/>
          <w:b/>
          <w:bCs/>
          <w:i/>
          <w:szCs w:val="22"/>
          <w:lang w:eastAsia="en-US"/>
        </w:rPr>
        <w:t>ARTÍCULO 179.-</w:t>
      </w:r>
      <w:r w:rsidRPr="00032C4A">
        <w:rPr>
          <w:rFonts w:ascii="Palatino Linotype" w:eastAsia="Calibri" w:hAnsi="Palatino Linotype" w:cs="Tahoma"/>
          <w:bCs/>
          <w:i/>
          <w:szCs w:val="22"/>
          <w:lang w:eastAsia="en-US"/>
        </w:rPr>
        <w:t xml:space="preserve"> El Organismo Público Descentralizado para la Prestación de los Servicios de Agua Potable, Alcantarillado y Saneamiento del Municipio de Zumpango, O.D.A.P.A.Z. tiene el </w:t>
      </w:r>
      <w:r w:rsidRPr="00032C4A">
        <w:rPr>
          <w:rFonts w:ascii="Palatino Linotype" w:eastAsia="Calibri" w:hAnsi="Palatino Linotype" w:cs="Tahoma"/>
          <w:bCs/>
          <w:i/>
          <w:szCs w:val="22"/>
          <w:lang w:eastAsia="en-US"/>
        </w:rPr>
        <w:lastRenderedPageBreak/>
        <w:t>carácter de autoridad fiscal, forma parte de la Administración Pública Municipal Descentralizada, contando con personalidad jurídica, patrimonio propio y autonomía técnica y administrativa en el manejo de sus recursos.</w:t>
      </w:r>
    </w:p>
    <w:p w14:paraId="42B1BFF4"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r w:rsidRPr="00032C4A">
        <w:rPr>
          <w:rFonts w:ascii="Palatino Linotype" w:eastAsia="Calibri" w:hAnsi="Palatino Linotype" w:cs="Tahoma"/>
          <w:bCs/>
          <w:i/>
          <w:szCs w:val="22"/>
          <w:lang w:eastAsia="en-US"/>
        </w:rPr>
        <w:t>Para la administración, funcionamiento, conservación y operación de los servicios públicos de agua potable, alcantarillado, saneamiento, tratamiento, disposición y reutilización de aguas residuales, en el Municipio de Zumpango estará facultado para que en relación a la recaudación y administración de las contribuciones derivadas de los servicios que presta realice los actos de notificación, verificación, inspección, vigilancia y ejecución, en su caso iniciar, tramitar y resolver los procedimientos administrativos por infracciones cometidas al Código Financiero del Estado de México y Municipios, Ley del Agua para el Estado de México y Municipios, a su reglamento y demás normatividad aplicable, pudiendo incluso restringir el servicio en caso de falta de dos o más pagos bimestrales consecutivos hasta que se regularice el pago.</w:t>
      </w:r>
    </w:p>
    <w:p w14:paraId="381DC7F0"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p>
    <w:p w14:paraId="698C02EC" w14:textId="77777777" w:rsidR="00D81CA9" w:rsidRPr="00032C4A" w:rsidRDefault="00D81CA9" w:rsidP="00D81CA9">
      <w:pPr>
        <w:spacing w:line="360" w:lineRule="auto"/>
        <w:ind w:left="567" w:right="539"/>
        <w:jc w:val="both"/>
        <w:rPr>
          <w:rFonts w:ascii="Palatino Linotype" w:eastAsia="Calibri" w:hAnsi="Palatino Linotype" w:cs="Tahoma"/>
          <w:bCs/>
          <w:i/>
          <w:szCs w:val="22"/>
          <w:lang w:eastAsia="en-US"/>
        </w:rPr>
      </w:pPr>
      <w:r w:rsidRPr="00032C4A">
        <w:rPr>
          <w:rFonts w:ascii="Palatino Linotype" w:eastAsia="Calibri" w:hAnsi="Palatino Linotype" w:cs="Tahoma"/>
          <w:bCs/>
          <w:i/>
          <w:szCs w:val="22"/>
          <w:lang w:eastAsia="en-US"/>
        </w:rPr>
        <w:t xml:space="preserve">Llevar a cabo la instalación de dispositivos de medición de servicio de agua potable y drenaje a los usuarios de tipo no doméstico en el Municipio de Zumpango, en términos de lo señalado por Código Financiero del Estado de México y Municipios y la Ley del Agua para el Estado de México y Municipios. </w:t>
      </w:r>
      <w:proofErr w:type="gramStart"/>
      <w:r w:rsidRPr="00032C4A">
        <w:rPr>
          <w:rFonts w:ascii="Palatino Linotype" w:eastAsia="Calibri" w:hAnsi="Palatino Linotype" w:cs="Tahoma"/>
          <w:bCs/>
          <w:i/>
          <w:szCs w:val="22"/>
          <w:lang w:eastAsia="en-US"/>
        </w:rPr>
        <w:t>Además</w:t>
      </w:r>
      <w:proofErr w:type="gramEnd"/>
      <w:r w:rsidRPr="00032C4A">
        <w:rPr>
          <w:rFonts w:ascii="Palatino Linotype" w:eastAsia="Calibri" w:hAnsi="Palatino Linotype" w:cs="Tahoma"/>
          <w:bCs/>
          <w:i/>
          <w:szCs w:val="22"/>
          <w:lang w:eastAsia="en-US"/>
        </w:rPr>
        <w:t xml:space="preserve"> instrumentará las acciones necesarias a efecto de que los usuarios no domésticos, desarrolladores de conjuntos urbanos, comercios, industrias y condominios, entre otros, que descarguen aguas contaminadas, cumplan con las disposiciones en materia de calidad de agua residual, de conformidad con Ley del Agua para el Estado de México y Municipios, este Bando, reglamentos municipales y demás normatividad aplicable.</w:t>
      </w:r>
    </w:p>
    <w:p w14:paraId="3B59158A" w14:textId="77777777" w:rsidR="00694A7C" w:rsidRPr="00032C4A" w:rsidRDefault="00694A7C" w:rsidP="00073528">
      <w:pPr>
        <w:spacing w:line="360" w:lineRule="auto"/>
        <w:ind w:right="-93"/>
        <w:jc w:val="both"/>
        <w:rPr>
          <w:rFonts w:ascii="Palatino Linotype" w:eastAsia="Calibri" w:hAnsi="Palatino Linotype" w:cs="Tahoma"/>
          <w:bCs/>
          <w:sz w:val="22"/>
          <w:szCs w:val="22"/>
          <w:lang w:eastAsia="en-US"/>
        </w:rPr>
      </w:pPr>
    </w:p>
    <w:p w14:paraId="639C27FF" w14:textId="77777777" w:rsidR="00337BE0" w:rsidRPr="00032C4A" w:rsidRDefault="00D81CA9"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De la normatividad anteriormente señalada se advierte que el Organismo Público Descentralizado para la Prestación de Los Servicios de Agua Potable Alcantarillado y Saneamiento del Municipio de Zumpango</w:t>
      </w:r>
      <w:r w:rsidR="00337BE0" w:rsidRPr="00032C4A">
        <w:rPr>
          <w:rFonts w:ascii="Palatino Linotype" w:eastAsia="Calibri" w:hAnsi="Palatino Linotype" w:cs="Tahoma"/>
          <w:bCs/>
          <w:sz w:val="22"/>
          <w:szCs w:val="22"/>
          <w:lang w:eastAsia="en-US"/>
        </w:rPr>
        <w:t xml:space="preserve"> es competente para conocer respecto de los puntos de la solicitud realizada por el Particular.</w:t>
      </w:r>
    </w:p>
    <w:p w14:paraId="78B74BCF" w14:textId="77777777" w:rsidR="00337BE0" w:rsidRPr="00032C4A" w:rsidRDefault="00337BE0" w:rsidP="00073528">
      <w:pPr>
        <w:spacing w:line="360" w:lineRule="auto"/>
        <w:ind w:right="-93"/>
        <w:jc w:val="both"/>
        <w:rPr>
          <w:rFonts w:ascii="Palatino Linotype" w:eastAsia="Calibri" w:hAnsi="Palatino Linotype" w:cs="Tahoma"/>
          <w:bCs/>
          <w:sz w:val="22"/>
          <w:szCs w:val="22"/>
          <w:lang w:eastAsia="en-US"/>
        </w:rPr>
      </w:pPr>
    </w:p>
    <w:p w14:paraId="2AE42CCD" w14:textId="77777777" w:rsidR="00694A7C" w:rsidRPr="00032C4A" w:rsidRDefault="00337BE0"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Ahora bien, respecto el punto 2 el Recurrente quiere conocer el fundamento legal para llevar a cabo la restricción en el suministro de agua potable y proporciona el artículo 159 de la Ley del Agua para el Estado de México y Municipios que señala lo siguiente:</w:t>
      </w:r>
    </w:p>
    <w:p w14:paraId="0E977DD5" w14:textId="77777777" w:rsidR="00337BE0" w:rsidRPr="00032C4A" w:rsidRDefault="00337BE0" w:rsidP="00337BE0">
      <w:pPr>
        <w:spacing w:line="360" w:lineRule="auto"/>
        <w:ind w:left="567" w:right="539"/>
        <w:jc w:val="both"/>
        <w:rPr>
          <w:rFonts w:ascii="Palatino Linotype" w:eastAsia="Calibri" w:hAnsi="Palatino Linotype" w:cs="Tahoma"/>
          <w:bCs/>
          <w:i/>
          <w:szCs w:val="22"/>
          <w:lang w:eastAsia="en-US"/>
        </w:rPr>
      </w:pPr>
    </w:p>
    <w:p w14:paraId="64C3012F" w14:textId="77777777" w:rsidR="00337BE0" w:rsidRPr="00032C4A" w:rsidRDefault="00337BE0" w:rsidP="00337BE0">
      <w:pPr>
        <w:spacing w:line="360" w:lineRule="auto"/>
        <w:ind w:left="567" w:right="539"/>
        <w:jc w:val="both"/>
        <w:rPr>
          <w:rFonts w:ascii="Palatino Linotype" w:eastAsia="Calibri" w:hAnsi="Palatino Linotype" w:cs="Tahoma"/>
          <w:bCs/>
          <w:i/>
          <w:szCs w:val="22"/>
          <w:lang w:eastAsia="en-US"/>
        </w:rPr>
      </w:pPr>
      <w:r w:rsidRPr="00032C4A">
        <w:rPr>
          <w:rFonts w:ascii="Palatino Linotype" w:eastAsia="Calibri" w:hAnsi="Palatino Linotype" w:cs="Tahoma"/>
          <w:b/>
          <w:bCs/>
          <w:i/>
          <w:szCs w:val="22"/>
          <w:lang w:eastAsia="en-US"/>
        </w:rPr>
        <w:t>Artículo 159.-</w:t>
      </w:r>
      <w:r w:rsidRPr="00032C4A">
        <w:rPr>
          <w:rFonts w:ascii="Palatino Linotype" w:eastAsia="Calibri" w:hAnsi="Palatino Linotype" w:cs="Tahoma"/>
          <w:bCs/>
          <w:i/>
          <w:szCs w:val="22"/>
          <w:lang w:eastAsia="en-US"/>
        </w:rPr>
        <w:t xml:space="preserve"> Las infracciones que procedan en los términos de los artículos anteriores serán independientes de las relativas a la restricción del servicio o a las que procedan por la responsabilidad penal que resulte.</w:t>
      </w:r>
    </w:p>
    <w:p w14:paraId="281159BE" w14:textId="77777777" w:rsidR="00337BE0" w:rsidRPr="00032C4A" w:rsidRDefault="00337BE0" w:rsidP="00337BE0">
      <w:pPr>
        <w:spacing w:line="360" w:lineRule="auto"/>
        <w:ind w:left="567" w:right="539"/>
        <w:jc w:val="both"/>
        <w:rPr>
          <w:rFonts w:ascii="Palatino Linotype" w:eastAsia="Calibri" w:hAnsi="Palatino Linotype" w:cs="Tahoma"/>
          <w:bCs/>
          <w:i/>
          <w:szCs w:val="22"/>
          <w:lang w:eastAsia="en-US"/>
        </w:rPr>
      </w:pPr>
    </w:p>
    <w:p w14:paraId="3CAC968E" w14:textId="77777777" w:rsidR="00337BE0" w:rsidRPr="00032C4A" w:rsidRDefault="00337BE0" w:rsidP="00337BE0">
      <w:pPr>
        <w:spacing w:line="360" w:lineRule="auto"/>
        <w:ind w:left="567" w:right="539"/>
        <w:jc w:val="both"/>
        <w:rPr>
          <w:rFonts w:ascii="Palatino Linotype" w:eastAsia="Calibri" w:hAnsi="Palatino Linotype" w:cs="Tahoma"/>
          <w:bCs/>
          <w:i/>
          <w:szCs w:val="22"/>
          <w:lang w:eastAsia="en-US"/>
        </w:rPr>
      </w:pPr>
      <w:r w:rsidRPr="00032C4A">
        <w:rPr>
          <w:rFonts w:ascii="Palatino Linotype" w:eastAsia="Calibri" w:hAnsi="Palatino Linotype" w:cs="Tahoma"/>
          <w:bCs/>
          <w:i/>
          <w:szCs w:val="22"/>
          <w:lang w:eastAsia="en-US"/>
        </w:rPr>
        <w:t>La restricción en el suministro de agua potable se hará hasta en un 75%, por la falta de pago de dos o más períodos debidamente notificados o por incurrir en alguno de los supuestos del artículo 155 de esta Ley, procediendo el restablecimiento del servicio una vez que hayan sido cubiertos los créditos fiscales a cargo del usuario, subsanadas las irregularidades y cubiertos los gastos originados por motivo de la restricción, con independencia de otra u otras responsabilidades en que pudiera incurrir el infractor.</w:t>
      </w:r>
    </w:p>
    <w:p w14:paraId="441898D5" w14:textId="77777777" w:rsidR="00337BE0" w:rsidRPr="00032C4A" w:rsidRDefault="00337BE0" w:rsidP="00337BE0">
      <w:pPr>
        <w:spacing w:line="360" w:lineRule="auto"/>
        <w:ind w:left="567" w:right="539"/>
        <w:jc w:val="both"/>
        <w:rPr>
          <w:rFonts w:ascii="Palatino Linotype" w:eastAsia="Calibri" w:hAnsi="Palatino Linotype" w:cs="Tahoma"/>
          <w:bCs/>
          <w:i/>
          <w:szCs w:val="22"/>
          <w:lang w:eastAsia="en-US"/>
        </w:rPr>
      </w:pPr>
    </w:p>
    <w:p w14:paraId="7EABF5A6" w14:textId="77777777" w:rsidR="00337BE0" w:rsidRPr="00032C4A" w:rsidRDefault="00337BE0" w:rsidP="00073528">
      <w:pPr>
        <w:spacing w:line="360" w:lineRule="auto"/>
        <w:ind w:right="-93"/>
        <w:jc w:val="both"/>
        <w:rPr>
          <w:rFonts w:ascii="Palatino Linotype" w:eastAsia="Calibri" w:hAnsi="Palatino Linotype" w:cs="Tahoma"/>
          <w:bCs/>
          <w:sz w:val="22"/>
          <w:szCs w:val="22"/>
          <w:lang w:eastAsia="en-US"/>
        </w:rPr>
      </w:pPr>
    </w:p>
    <w:p w14:paraId="25FBCC14" w14:textId="77777777" w:rsidR="0055001D" w:rsidRPr="00032C4A" w:rsidRDefault="00337BE0"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 xml:space="preserve">Lo anterior pudiera colmar lo solicitado por el propio Particular, sin embargo al no existir pronunciamiento alguno respecto del Sujeto Obligado si este es el único fundamento legal que utiliza para la restricción del suministro de agua potable, </w:t>
      </w:r>
      <w:r w:rsidR="00E27494" w:rsidRPr="00032C4A">
        <w:rPr>
          <w:rFonts w:ascii="Palatino Linotype" w:eastAsia="Calibri" w:hAnsi="Palatino Linotype" w:cs="Tahoma"/>
          <w:bCs/>
          <w:sz w:val="22"/>
          <w:szCs w:val="22"/>
          <w:lang w:eastAsia="en-US"/>
        </w:rPr>
        <w:t xml:space="preserve">por lo que </w:t>
      </w:r>
      <w:r w:rsidRPr="00032C4A">
        <w:rPr>
          <w:rFonts w:ascii="Palatino Linotype" w:eastAsia="Calibri" w:hAnsi="Palatino Linotype" w:cs="Tahoma"/>
          <w:bCs/>
          <w:sz w:val="22"/>
          <w:szCs w:val="22"/>
          <w:lang w:eastAsia="en-US"/>
        </w:rPr>
        <w:t>resulta dable ordenar realice una búsqueda exhaustiva y razonable</w:t>
      </w:r>
      <w:r w:rsidR="007074B7" w:rsidRPr="00032C4A">
        <w:rPr>
          <w:rFonts w:ascii="Palatino Linotype" w:eastAsia="Calibri" w:hAnsi="Palatino Linotype" w:cs="Tahoma"/>
          <w:bCs/>
          <w:sz w:val="22"/>
          <w:szCs w:val="22"/>
          <w:lang w:eastAsia="en-US"/>
        </w:rPr>
        <w:t xml:space="preserve"> de la información solicitada ya que </w:t>
      </w:r>
      <w:r w:rsidR="0055001D" w:rsidRPr="00032C4A">
        <w:rPr>
          <w:rFonts w:ascii="Palatino Linotype" w:eastAsia="Calibri" w:hAnsi="Palatino Linotype" w:cs="Tahoma"/>
          <w:bCs/>
          <w:sz w:val="22"/>
          <w:szCs w:val="22"/>
          <w:lang w:eastAsia="en-US"/>
        </w:rPr>
        <w:t xml:space="preserve">en ejercicio de sus funciones </w:t>
      </w:r>
      <w:r w:rsidR="007074B7" w:rsidRPr="00032C4A">
        <w:rPr>
          <w:rFonts w:ascii="Palatino Linotype" w:eastAsia="Calibri" w:hAnsi="Palatino Linotype" w:cs="Tahoma"/>
          <w:bCs/>
          <w:sz w:val="22"/>
          <w:szCs w:val="22"/>
          <w:lang w:eastAsia="en-US"/>
        </w:rPr>
        <w:t xml:space="preserve">pudo haber </w:t>
      </w:r>
      <w:r w:rsidR="0055001D" w:rsidRPr="00032C4A">
        <w:rPr>
          <w:rFonts w:ascii="Palatino Linotype" w:eastAsia="Calibri" w:hAnsi="Palatino Linotype" w:cs="Tahoma"/>
          <w:bCs/>
          <w:sz w:val="22"/>
          <w:szCs w:val="22"/>
          <w:lang w:eastAsia="en-US"/>
        </w:rPr>
        <w:t>gener</w:t>
      </w:r>
      <w:r w:rsidR="007074B7" w:rsidRPr="00032C4A">
        <w:rPr>
          <w:rFonts w:ascii="Palatino Linotype" w:eastAsia="Calibri" w:hAnsi="Palatino Linotype" w:cs="Tahoma"/>
          <w:bCs/>
          <w:sz w:val="22"/>
          <w:szCs w:val="22"/>
          <w:lang w:eastAsia="en-US"/>
        </w:rPr>
        <w:t>ado</w:t>
      </w:r>
      <w:r w:rsidR="0055001D" w:rsidRPr="00032C4A">
        <w:rPr>
          <w:rFonts w:ascii="Palatino Linotype" w:eastAsia="Calibri" w:hAnsi="Palatino Linotype" w:cs="Tahoma"/>
          <w:bCs/>
          <w:sz w:val="22"/>
          <w:szCs w:val="22"/>
          <w:lang w:eastAsia="en-US"/>
        </w:rPr>
        <w:t xml:space="preserve"> la información interés del Particular en ejercicio de sus funciones de derecho público, y </w:t>
      </w:r>
      <w:r w:rsidR="007074B7" w:rsidRPr="00032C4A">
        <w:rPr>
          <w:rFonts w:ascii="Palatino Linotype" w:eastAsia="Calibri" w:hAnsi="Palatino Linotype" w:cs="Tahoma"/>
          <w:bCs/>
          <w:sz w:val="22"/>
          <w:szCs w:val="22"/>
          <w:lang w:eastAsia="en-US"/>
        </w:rPr>
        <w:t xml:space="preserve">por lo tanto </w:t>
      </w:r>
      <w:r w:rsidR="0055001D" w:rsidRPr="00032C4A">
        <w:rPr>
          <w:rFonts w:ascii="Palatino Linotype" w:eastAsia="Calibri" w:hAnsi="Palatino Linotype" w:cs="Tahoma"/>
          <w:bCs/>
          <w:sz w:val="22"/>
          <w:szCs w:val="22"/>
          <w:lang w:eastAsia="en-US"/>
        </w:rPr>
        <w:t>se actualiza el supuesto jurídico, previsto en el artículo 12 de la Ley de Transparencia y Acceso a la Información Pública del Estado de México y Municipios.</w:t>
      </w:r>
    </w:p>
    <w:p w14:paraId="47D0EEF6"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p>
    <w:p w14:paraId="356C2916"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lastRenderedPageBreak/>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171030B"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p>
    <w:p w14:paraId="378E6C80"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DE54A7B"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p>
    <w:p w14:paraId="106744AD"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032C4A">
        <w:rPr>
          <w:rFonts w:ascii="Palatino Linotype" w:eastAsia="Calibri" w:hAnsi="Palatino Linotype" w:cs="Tahoma"/>
          <w:bCs/>
          <w:i/>
          <w:sz w:val="22"/>
          <w:szCs w:val="22"/>
          <w:lang w:eastAsia="en-US"/>
        </w:rPr>
        <w:t>ad hoc</w:t>
      </w:r>
      <w:r w:rsidRPr="00032C4A">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4C25B37"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p>
    <w:p w14:paraId="0F3239EE"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032C4A">
        <w:rPr>
          <w:rFonts w:ascii="Palatino Linotype" w:eastAsia="Calibri" w:hAnsi="Palatino Linotype" w:cs="Tahoma"/>
          <w:bCs/>
          <w:sz w:val="22"/>
          <w:szCs w:val="22"/>
          <w:lang w:eastAsia="en-US"/>
        </w:rPr>
        <w:lastRenderedPageBreak/>
        <w:t>persona, lo que implica que es deber de los sujetos obligados, garantizar el derecho de acceso a la información pública.</w:t>
      </w:r>
    </w:p>
    <w:p w14:paraId="14E516FC" w14:textId="77777777" w:rsidR="0055001D" w:rsidRPr="00032C4A" w:rsidRDefault="0055001D" w:rsidP="00073528">
      <w:pPr>
        <w:spacing w:line="360" w:lineRule="auto"/>
        <w:ind w:right="-93"/>
        <w:jc w:val="both"/>
        <w:rPr>
          <w:rFonts w:ascii="Palatino Linotype" w:eastAsia="Calibri" w:hAnsi="Palatino Linotype" w:cs="Tahoma"/>
          <w:bCs/>
          <w:sz w:val="22"/>
          <w:szCs w:val="22"/>
          <w:lang w:eastAsia="en-US"/>
        </w:rPr>
      </w:pPr>
    </w:p>
    <w:p w14:paraId="33AF8BE0" w14:textId="77777777" w:rsidR="0055001D" w:rsidRPr="00032C4A" w:rsidRDefault="004829D3" w:rsidP="00073528">
      <w:pPr>
        <w:spacing w:line="360" w:lineRule="auto"/>
        <w:jc w:val="both"/>
        <w:rPr>
          <w:rFonts w:ascii="Palatino Linotype" w:hAnsi="Palatino Linotype" w:cs="Tahoma"/>
          <w:sz w:val="22"/>
          <w:szCs w:val="22"/>
          <w:lang w:val="es-ES"/>
        </w:rPr>
      </w:pPr>
      <w:r w:rsidRPr="00032C4A">
        <w:rPr>
          <w:rFonts w:ascii="Palatino Linotype" w:hAnsi="Palatino Linotype" w:cs="Tahoma"/>
          <w:sz w:val="22"/>
          <w:szCs w:val="22"/>
          <w:lang w:val="es-ES"/>
        </w:rPr>
        <w:t xml:space="preserve">Por lo anterior, </w:t>
      </w:r>
      <w:r w:rsidR="0055001D" w:rsidRPr="00032C4A">
        <w:rPr>
          <w:rFonts w:ascii="Palatino Linotype" w:hAnsi="Palatino Linotype" w:cs="Tahoma"/>
          <w:sz w:val="22"/>
          <w:szCs w:val="22"/>
          <w:lang w:val="es-ES"/>
        </w:rPr>
        <w:t>el Sujeto Obligado deberá de dar atención a la solicitud de información, lo cual deberá llevar a cabo en ejercicio de sus atribuciones y con arreglo a lo dispuesto por la ley de la materia.</w:t>
      </w:r>
    </w:p>
    <w:p w14:paraId="7095F168" w14:textId="77777777" w:rsidR="0055001D" w:rsidRPr="00032C4A" w:rsidRDefault="0055001D" w:rsidP="00073528">
      <w:pPr>
        <w:spacing w:line="360" w:lineRule="auto"/>
        <w:jc w:val="both"/>
        <w:rPr>
          <w:rFonts w:ascii="Palatino Linotype" w:hAnsi="Palatino Linotype" w:cs="Tahoma"/>
          <w:sz w:val="22"/>
          <w:szCs w:val="22"/>
          <w:lang w:val="es-ES"/>
        </w:rPr>
      </w:pPr>
    </w:p>
    <w:p w14:paraId="435B053D" w14:textId="77777777" w:rsidR="00950C97" w:rsidRPr="00032C4A" w:rsidRDefault="007D2689" w:rsidP="00950C97">
      <w:pPr>
        <w:spacing w:line="360" w:lineRule="auto"/>
        <w:jc w:val="both"/>
        <w:rPr>
          <w:rFonts w:ascii="Palatino Linotype" w:eastAsia="Calibri" w:hAnsi="Palatino Linotype" w:cs="Tahoma"/>
          <w:bCs/>
          <w:sz w:val="22"/>
          <w:szCs w:val="22"/>
          <w:lang w:val="es-ES" w:eastAsia="en-US"/>
        </w:rPr>
      </w:pPr>
      <w:r w:rsidRPr="00032C4A">
        <w:rPr>
          <w:rFonts w:ascii="Palatino Linotype" w:hAnsi="Palatino Linotype" w:cs="Tahoma"/>
          <w:sz w:val="22"/>
          <w:szCs w:val="22"/>
          <w:lang w:val="es-ES"/>
        </w:rPr>
        <w:t>Aunado lo anterior</w:t>
      </w:r>
      <w:r w:rsidR="00950C97" w:rsidRPr="00032C4A">
        <w:rPr>
          <w:rFonts w:ascii="Palatino Linotype" w:hAnsi="Palatino Linotype" w:cs="Tahoma"/>
          <w:sz w:val="22"/>
          <w:szCs w:val="22"/>
          <w:lang w:val="es-ES"/>
        </w:rPr>
        <w:t xml:space="preserve"> y</w:t>
      </w:r>
      <w:r w:rsidRPr="00032C4A">
        <w:rPr>
          <w:rFonts w:ascii="Palatino Linotype" w:hAnsi="Palatino Linotype" w:cs="Tahoma"/>
          <w:sz w:val="22"/>
          <w:szCs w:val="22"/>
          <w:lang w:val="es-ES"/>
        </w:rPr>
        <w:t xml:space="preserve"> respecto del punto 4 referente  a los pagos de dos mil dieciocho y dos mil diecinueve de los comercios de Town Center, así como el análisis para realizar el cobro de estos, como se señaló en el artículo 179 del Bando Municipal de Zumpango que señala Organismo Público Descentralizado para la Prestación de los Servicios de Agua Potable, Alcantarillado y Saneamiento del Municipio de Zumpango como autoridad fiscal </w:t>
      </w:r>
      <w:r w:rsidR="00950C97" w:rsidRPr="00032C4A">
        <w:rPr>
          <w:rFonts w:ascii="Palatino Linotype" w:eastAsia="Calibri" w:hAnsi="Palatino Linotype" w:cs="Tahoma"/>
          <w:bCs/>
          <w:sz w:val="22"/>
          <w:szCs w:val="22"/>
          <w:lang w:val="es-ES" w:eastAsia="en-US"/>
        </w:rPr>
        <w:t xml:space="preserve">por lo que, en términos del artículo 55 del Código Financiero del Estado de México y Municipios, está obligado a </w:t>
      </w:r>
      <w:r w:rsidR="00950C97" w:rsidRPr="00032C4A">
        <w:rPr>
          <w:rFonts w:ascii="Palatino Linotype" w:eastAsia="Calibri" w:hAnsi="Palatino Linotype" w:cs="Tahoma"/>
          <w:b/>
          <w:bCs/>
          <w:sz w:val="22"/>
          <w:szCs w:val="22"/>
          <w:u w:val="single"/>
          <w:lang w:val="es-ES" w:eastAsia="en-US"/>
        </w:rPr>
        <w:t>guardar absoluta reserva o confidencialidad</w:t>
      </w:r>
      <w:r w:rsidR="00950C97" w:rsidRPr="00032C4A">
        <w:rPr>
          <w:rFonts w:ascii="Palatino Linotype" w:eastAsia="Calibri" w:hAnsi="Palatino Linotype" w:cs="Tahoma"/>
          <w:bCs/>
          <w:sz w:val="22"/>
          <w:szCs w:val="22"/>
          <w:lang w:val="es-ES" w:eastAsia="en-US"/>
        </w:rPr>
        <w:t>, respecto de las declaraciones y datos que proporcionen los particulares o terceros relacionados con ellos, así como los obtenidos en el ejercicio de las facultades de comprobación.</w:t>
      </w:r>
    </w:p>
    <w:p w14:paraId="15E4C2B7" w14:textId="77777777" w:rsidR="00950C97" w:rsidRPr="00032C4A" w:rsidRDefault="00950C97" w:rsidP="00950C97">
      <w:pPr>
        <w:spacing w:line="360" w:lineRule="auto"/>
        <w:jc w:val="both"/>
        <w:rPr>
          <w:rFonts w:ascii="Palatino Linotype" w:eastAsia="Calibri" w:hAnsi="Palatino Linotype" w:cs="Tahoma"/>
          <w:bCs/>
          <w:sz w:val="22"/>
          <w:szCs w:val="22"/>
          <w:lang w:val="es-ES" w:eastAsia="en-US"/>
        </w:rPr>
      </w:pPr>
    </w:p>
    <w:p w14:paraId="040E99E3" w14:textId="77777777" w:rsidR="00950C97" w:rsidRPr="00032C4A" w:rsidRDefault="00950C97" w:rsidP="00950C97">
      <w:pPr>
        <w:spacing w:line="360" w:lineRule="auto"/>
        <w:jc w:val="both"/>
        <w:rPr>
          <w:rFonts w:ascii="Palatino Linotype" w:eastAsia="Calibri" w:hAnsi="Palatino Linotype" w:cs="Tahoma"/>
          <w:b/>
          <w:bCs/>
          <w:sz w:val="22"/>
          <w:szCs w:val="22"/>
          <w:lang w:val="es-ES" w:eastAsia="en-US"/>
        </w:rPr>
      </w:pPr>
      <w:r w:rsidRPr="00032C4A">
        <w:rPr>
          <w:rFonts w:ascii="Palatino Linotype" w:eastAsia="Calibri" w:hAnsi="Palatino Linotype" w:cs="Tahoma"/>
          <w:bCs/>
          <w:sz w:val="22"/>
          <w:szCs w:val="22"/>
          <w:lang w:val="es-ES" w:eastAsia="en-US"/>
        </w:rPr>
        <w:t xml:space="preserve">Así, el artículo 143, fracción II, de la Ley de Transparencia y Acceso a la Información Pública del Estado de México y Municipios, dispone que se considera información confidencial, los secretos bancario, fiduciario, industrial, comercial, </w:t>
      </w:r>
      <w:r w:rsidRPr="00032C4A">
        <w:rPr>
          <w:rFonts w:ascii="Palatino Linotype" w:eastAsia="Calibri" w:hAnsi="Palatino Linotype" w:cs="Tahoma"/>
          <w:b/>
          <w:bCs/>
          <w:sz w:val="22"/>
          <w:szCs w:val="22"/>
          <w:lang w:val="es-ES" w:eastAsia="en-US"/>
        </w:rPr>
        <w:t>fiscal</w:t>
      </w:r>
      <w:r w:rsidRPr="00032C4A">
        <w:rPr>
          <w:rFonts w:ascii="Palatino Linotype" w:eastAsia="Calibri" w:hAnsi="Palatino Linotype" w:cs="Tahoma"/>
          <w:bCs/>
          <w:sz w:val="22"/>
          <w:szCs w:val="22"/>
          <w:lang w:val="es-ES" w:eastAsia="en-US"/>
        </w:rPr>
        <w:t xml:space="preserve">, bursátil y postal, </w:t>
      </w:r>
      <w:r w:rsidRPr="00032C4A">
        <w:rPr>
          <w:rFonts w:ascii="Palatino Linotype" w:eastAsia="Calibri" w:hAnsi="Palatino Linotype" w:cs="Tahoma"/>
          <w:b/>
          <w:bCs/>
          <w:sz w:val="22"/>
          <w:szCs w:val="22"/>
          <w:lang w:val="es-ES" w:eastAsia="en-US"/>
        </w:rPr>
        <w:t>cuya titularidad corresponda a particulares</w:t>
      </w:r>
      <w:r w:rsidRPr="00032C4A">
        <w:rPr>
          <w:rFonts w:ascii="Palatino Linotype" w:eastAsia="Calibri" w:hAnsi="Palatino Linotype" w:cs="Tahoma"/>
          <w:bCs/>
          <w:sz w:val="22"/>
          <w:szCs w:val="22"/>
          <w:lang w:val="es-ES" w:eastAsia="en-US"/>
        </w:rPr>
        <w:t xml:space="preserve">, sujetos de derecho internacional o a sujetos obligados </w:t>
      </w:r>
      <w:r w:rsidRPr="00032C4A">
        <w:rPr>
          <w:rFonts w:ascii="Palatino Linotype" w:eastAsia="Calibri" w:hAnsi="Palatino Linotype" w:cs="Tahoma"/>
          <w:b/>
          <w:bCs/>
          <w:sz w:val="22"/>
          <w:szCs w:val="22"/>
          <w:lang w:val="es-ES" w:eastAsia="en-US"/>
        </w:rPr>
        <w:t>cuando no involucren el ejercicio de recursos públicos.</w:t>
      </w:r>
    </w:p>
    <w:p w14:paraId="3F323DCE" w14:textId="77777777" w:rsidR="00950C97" w:rsidRPr="00032C4A" w:rsidRDefault="00950C97" w:rsidP="00950C97">
      <w:pPr>
        <w:spacing w:line="360" w:lineRule="auto"/>
        <w:jc w:val="both"/>
        <w:rPr>
          <w:rFonts w:ascii="Palatino Linotype" w:eastAsia="Calibri" w:hAnsi="Palatino Linotype" w:cs="Tahoma"/>
          <w:bCs/>
          <w:sz w:val="22"/>
          <w:szCs w:val="22"/>
          <w:lang w:val="es-ES" w:eastAsia="en-US"/>
        </w:rPr>
      </w:pPr>
    </w:p>
    <w:p w14:paraId="0579E55A" w14:textId="77777777" w:rsidR="00950C97" w:rsidRPr="00032C4A" w:rsidRDefault="00950C97" w:rsidP="00950C97">
      <w:pPr>
        <w:spacing w:line="360" w:lineRule="auto"/>
        <w:jc w:val="both"/>
        <w:rPr>
          <w:rFonts w:ascii="Palatino Linotype" w:eastAsia="Calibri" w:hAnsi="Palatino Linotype" w:cs="Tahoma"/>
          <w:bCs/>
          <w:sz w:val="22"/>
          <w:szCs w:val="22"/>
          <w:lang w:val="es-ES" w:eastAsia="en-US"/>
        </w:rPr>
      </w:pPr>
      <w:r w:rsidRPr="00032C4A">
        <w:rPr>
          <w:rFonts w:ascii="Palatino Linotype" w:eastAsia="Calibri" w:hAnsi="Palatino Linotype" w:cs="Tahoma"/>
          <w:bCs/>
          <w:sz w:val="22"/>
          <w:szCs w:val="22"/>
          <w:lang w:val="es-ES" w:eastAsia="en-US"/>
        </w:rPr>
        <w:lastRenderedPageBreak/>
        <w:t xml:space="preserve">En este orden de ideas, en términos del Cuadragésimo quinto de los </w:t>
      </w:r>
      <w:r w:rsidRPr="00032C4A">
        <w:rPr>
          <w:rFonts w:ascii="Palatino Linotype" w:eastAsia="Calibri" w:hAnsi="Palatino Linotype" w:cs="Tahoma"/>
          <w:bCs/>
          <w:sz w:val="22"/>
          <w:szCs w:val="22"/>
          <w:lang w:eastAsia="en-US"/>
        </w:rPr>
        <w:t xml:space="preserve">Lineamientos Generales en Materia de Clasificación y Desclasificación de la Información, así como para la Elaboración de Versiones Públicas, </w:t>
      </w:r>
      <w:r w:rsidRPr="00032C4A">
        <w:rPr>
          <w:rFonts w:ascii="Palatino Linotype" w:eastAsia="Calibri" w:hAnsi="Palatino Linotype" w:cs="Tahoma"/>
          <w:bCs/>
          <w:sz w:val="22"/>
          <w:szCs w:val="22"/>
          <w:lang w:val="es-ES" w:eastAsia="en-US"/>
        </w:rPr>
        <w:t>para clasificar la información por secreto fiscal, se deberá acreditar que se trata de información tributaria, declaraciones y/o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14:paraId="3060552F" w14:textId="77777777" w:rsidR="00950C97" w:rsidRPr="00032C4A" w:rsidRDefault="00950C97" w:rsidP="00950C97">
      <w:pPr>
        <w:spacing w:line="360" w:lineRule="auto"/>
        <w:jc w:val="both"/>
        <w:rPr>
          <w:rFonts w:ascii="Palatino Linotype" w:eastAsia="Calibri" w:hAnsi="Palatino Linotype" w:cs="Tahoma"/>
          <w:bCs/>
          <w:sz w:val="22"/>
          <w:szCs w:val="22"/>
          <w:lang w:val="es-ES" w:eastAsia="en-US"/>
        </w:rPr>
      </w:pPr>
    </w:p>
    <w:p w14:paraId="7AB0BB58" w14:textId="77777777" w:rsidR="00950C97" w:rsidRPr="00032C4A" w:rsidRDefault="00950C97" w:rsidP="00950C97">
      <w:pPr>
        <w:spacing w:line="360" w:lineRule="auto"/>
        <w:jc w:val="both"/>
        <w:rPr>
          <w:rFonts w:ascii="Palatino Linotype" w:eastAsia="Calibri" w:hAnsi="Palatino Linotype" w:cs="Tahoma"/>
          <w:bCs/>
          <w:sz w:val="22"/>
          <w:szCs w:val="22"/>
          <w:lang w:val="es-ES" w:eastAsia="en-US"/>
        </w:rPr>
      </w:pPr>
      <w:r w:rsidRPr="00032C4A">
        <w:rPr>
          <w:rFonts w:ascii="Palatino Linotype" w:eastAsia="Calibri" w:hAnsi="Palatino Linotype" w:cs="Tahoma"/>
          <w:bCs/>
          <w:sz w:val="22"/>
          <w:szCs w:val="22"/>
          <w:lang w:val="es-ES" w:eastAsia="en-US"/>
        </w:rPr>
        <w:t>Dada la naturaleza de la información relacionada con el pago de contribuciones,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14:paraId="691025EA" w14:textId="77777777" w:rsidR="00950C97" w:rsidRPr="00032C4A" w:rsidRDefault="00950C97" w:rsidP="00950C97">
      <w:pPr>
        <w:spacing w:line="360" w:lineRule="auto"/>
        <w:jc w:val="both"/>
        <w:rPr>
          <w:rFonts w:ascii="Palatino Linotype" w:eastAsia="Calibri" w:hAnsi="Palatino Linotype" w:cs="Tahoma"/>
          <w:bCs/>
          <w:sz w:val="22"/>
          <w:szCs w:val="22"/>
          <w:lang w:val="es-ES" w:eastAsia="en-US"/>
        </w:rPr>
      </w:pPr>
    </w:p>
    <w:p w14:paraId="2B8B6118" w14:textId="77777777" w:rsidR="00950C97" w:rsidRPr="00032C4A" w:rsidRDefault="00950C97" w:rsidP="00950C97">
      <w:pPr>
        <w:spacing w:line="360" w:lineRule="auto"/>
        <w:jc w:val="both"/>
        <w:rPr>
          <w:rFonts w:ascii="Palatino Linotype" w:eastAsia="Calibri" w:hAnsi="Palatino Linotype" w:cs="Tahoma"/>
          <w:bCs/>
          <w:sz w:val="22"/>
          <w:szCs w:val="22"/>
          <w:lang w:val="es-ES" w:eastAsia="en-US"/>
        </w:rPr>
      </w:pPr>
      <w:r w:rsidRPr="00032C4A">
        <w:rPr>
          <w:rFonts w:ascii="Palatino Linotype" w:eastAsia="Calibri" w:hAnsi="Palatino Linotype" w:cs="Tahoma"/>
          <w:bCs/>
          <w:sz w:val="22"/>
          <w:szCs w:val="22"/>
          <w:lang w:val="es-ES" w:eastAsia="en-U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14:paraId="1D189C74" w14:textId="77777777" w:rsidR="00950C97" w:rsidRPr="00032C4A" w:rsidRDefault="00950C97" w:rsidP="00950C97">
      <w:pPr>
        <w:spacing w:line="360" w:lineRule="auto"/>
        <w:jc w:val="both"/>
        <w:rPr>
          <w:rFonts w:ascii="Palatino Linotype" w:eastAsia="Calibri" w:hAnsi="Palatino Linotype" w:cs="Tahoma"/>
          <w:bCs/>
          <w:sz w:val="22"/>
          <w:szCs w:val="22"/>
          <w:lang w:val="es-ES" w:eastAsia="en-US"/>
        </w:rPr>
      </w:pPr>
    </w:p>
    <w:p w14:paraId="5436D399" w14:textId="77777777" w:rsidR="00950C97" w:rsidRPr="00032C4A" w:rsidRDefault="00950C97" w:rsidP="00950C97">
      <w:pPr>
        <w:spacing w:line="360" w:lineRule="auto"/>
        <w:jc w:val="both"/>
        <w:rPr>
          <w:rFonts w:ascii="Palatino Linotype" w:eastAsia="Calibri" w:hAnsi="Palatino Linotype" w:cs="Tahoma"/>
          <w:bCs/>
          <w:iCs/>
          <w:sz w:val="22"/>
          <w:szCs w:val="22"/>
          <w:lang w:val="es-ES" w:eastAsia="en-US"/>
        </w:rPr>
      </w:pPr>
      <w:r w:rsidRPr="00032C4A">
        <w:rPr>
          <w:rFonts w:ascii="Palatino Linotype" w:eastAsia="Calibri" w:hAnsi="Palatino Linotype" w:cs="Tahoma"/>
          <w:bCs/>
          <w:sz w:val="22"/>
          <w:szCs w:val="22"/>
          <w:lang w:val="es-ES" w:eastAsia="en-US"/>
        </w:rPr>
        <w:t>Sobre el particular, resulta aplicable la tesis aislada con número 1a.</w:t>
      </w:r>
      <w:r w:rsidRPr="00032C4A">
        <w:rPr>
          <w:rFonts w:ascii="Palatino Linotype" w:eastAsia="Calibri" w:hAnsi="Palatino Linotype" w:cs="Tahoma"/>
          <w:bCs/>
          <w:iCs/>
          <w:sz w:val="22"/>
          <w:szCs w:val="22"/>
          <w:lang w:val="es-ES" w:eastAsia="en-US"/>
        </w:rPr>
        <w:t xml:space="preserve"> CVII/2013 (10a.), emitida por la Primera Sala de la Suprema Corte de Justicia de la Nación, publicada en el Semanario Judicial de la Federación y su Gaceta, Libro XIX, Tomo 1, página 970, de abril de 2013, Décima Época, materia administrativa, de rubro y texto siguiente:</w:t>
      </w:r>
    </w:p>
    <w:p w14:paraId="56607D08" w14:textId="77777777" w:rsidR="00950C97" w:rsidRPr="00032C4A" w:rsidRDefault="00950C97" w:rsidP="00950C97">
      <w:pPr>
        <w:spacing w:line="360" w:lineRule="auto"/>
        <w:jc w:val="both"/>
        <w:rPr>
          <w:rFonts w:ascii="Palatino Linotype" w:eastAsia="Calibri" w:hAnsi="Palatino Linotype" w:cs="Tahoma"/>
          <w:bCs/>
          <w:iCs/>
          <w:sz w:val="22"/>
          <w:szCs w:val="22"/>
          <w:lang w:val="es-ES" w:eastAsia="en-US"/>
        </w:rPr>
      </w:pPr>
    </w:p>
    <w:p w14:paraId="4EA97DB0" w14:textId="77777777" w:rsidR="00950C97" w:rsidRPr="00032C4A" w:rsidRDefault="00950C97" w:rsidP="00950C97">
      <w:pPr>
        <w:spacing w:line="360" w:lineRule="auto"/>
        <w:ind w:left="567" w:right="567"/>
        <w:jc w:val="both"/>
        <w:rPr>
          <w:rFonts w:ascii="Palatino Linotype" w:eastAsia="Calibri" w:hAnsi="Palatino Linotype" w:cs="Tahoma"/>
          <w:bCs/>
          <w:i/>
          <w:iCs/>
          <w:szCs w:val="22"/>
          <w:lang w:val="es-ES" w:eastAsia="en-US"/>
        </w:rPr>
      </w:pPr>
      <w:r w:rsidRPr="00032C4A">
        <w:rPr>
          <w:rFonts w:ascii="Palatino Linotype" w:eastAsia="Calibri" w:hAnsi="Palatino Linotype" w:cs="Tahoma"/>
          <w:b/>
          <w:bCs/>
          <w:i/>
          <w:iCs/>
          <w:szCs w:val="22"/>
          <w:lang w:val="es-ES" w:eastAsia="en-US"/>
        </w:rPr>
        <w:t xml:space="preserve">SECRETO FISCAL. CONCEPTO DE. </w:t>
      </w:r>
      <w:r w:rsidRPr="00032C4A">
        <w:rPr>
          <w:rFonts w:ascii="Palatino Linotype" w:eastAsia="Calibri" w:hAnsi="Palatino Linotype" w:cs="Tahoma"/>
          <w:bCs/>
          <w:i/>
          <w:iCs/>
          <w:szCs w:val="22"/>
          <w:lang w:val="es-ES" w:eastAsia="en-US"/>
        </w:rPr>
        <w:t>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14:paraId="5747A459" w14:textId="77777777" w:rsidR="00950C97" w:rsidRPr="00032C4A" w:rsidRDefault="00950C97" w:rsidP="00950C97">
      <w:pPr>
        <w:spacing w:line="360" w:lineRule="auto"/>
        <w:jc w:val="both"/>
        <w:rPr>
          <w:rFonts w:ascii="Palatino Linotype" w:eastAsia="Calibri" w:hAnsi="Palatino Linotype" w:cs="Tahoma"/>
          <w:bCs/>
          <w:iCs/>
          <w:sz w:val="22"/>
          <w:szCs w:val="22"/>
          <w:lang w:val="es-ES" w:eastAsia="en-US"/>
        </w:rPr>
      </w:pPr>
    </w:p>
    <w:p w14:paraId="7278DB3F" w14:textId="77777777" w:rsidR="00950C97" w:rsidRPr="00032C4A" w:rsidRDefault="00950C97" w:rsidP="00950C97">
      <w:pPr>
        <w:spacing w:line="360" w:lineRule="auto"/>
        <w:jc w:val="both"/>
        <w:rPr>
          <w:rFonts w:ascii="Palatino Linotype" w:eastAsia="Calibri" w:hAnsi="Palatino Linotype" w:cs="Tahoma"/>
          <w:bCs/>
          <w:iCs/>
          <w:sz w:val="22"/>
          <w:szCs w:val="22"/>
          <w:lang w:val="es-ES" w:eastAsia="en-US"/>
        </w:rPr>
      </w:pPr>
      <w:r w:rsidRPr="00032C4A">
        <w:rPr>
          <w:rFonts w:ascii="Palatino Linotype" w:eastAsia="Calibri" w:hAnsi="Palatino Linotype" w:cs="Tahoma"/>
          <w:bCs/>
          <w:iCs/>
          <w:sz w:val="22"/>
          <w:szCs w:val="22"/>
          <w:lang w:val="es-ES" w:eastAsia="en-US"/>
        </w:rPr>
        <w:t xml:space="preserve">Como se aprecia, el </w:t>
      </w:r>
      <w:r w:rsidRPr="00032C4A">
        <w:rPr>
          <w:rFonts w:ascii="Palatino Linotype" w:eastAsia="Calibri" w:hAnsi="Palatino Linotype" w:cs="Tahoma"/>
          <w:b/>
          <w:bCs/>
          <w:iCs/>
          <w:sz w:val="22"/>
          <w:szCs w:val="22"/>
          <w:lang w:val="es-ES" w:eastAsia="en-US"/>
        </w:rPr>
        <w:t>secreto fiscal</w:t>
      </w:r>
      <w:r w:rsidRPr="00032C4A">
        <w:rPr>
          <w:rFonts w:ascii="Palatino Linotype" w:eastAsia="Calibri" w:hAnsi="Palatino Linotype" w:cs="Tahoma"/>
          <w:bCs/>
          <w:iCs/>
          <w:sz w:val="22"/>
          <w:szCs w:val="22"/>
          <w:lang w:val="es-ES" w:eastAsia="en-US"/>
        </w:rPr>
        <w:t xml:space="preserve"> consiste en la </w:t>
      </w:r>
      <w:r w:rsidRPr="00032C4A">
        <w:rPr>
          <w:rFonts w:ascii="Palatino Linotype" w:eastAsia="Calibri" w:hAnsi="Palatino Linotype" w:cs="Tahoma"/>
          <w:b/>
          <w:bCs/>
          <w:iCs/>
          <w:sz w:val="22"/>
          <w:szCs w:val="22"/>
          <w:lang w:val="es-ES" w:eastAsia="en-US"/>
        </w:rPr>
        <w:t>obligación de protección absoluta</w:t>
      </w:r>
      <w:r w:rsidRPr="00032C4A">
        <w:rPr>
          <w:rFonts w:ascii="Palatino Linotype" w:eastAsia="Calibri" w:hAnsi="Palatino Linotype" w:cs="Tahoma"/>
          <w:bCs/>
          <w:iCs/>
          <w:sz w:val="22"/>
          <w:szCs w:val="22"/>
          <w:lang w:val="es-ES" w:eastAsia="en-US"/>
        </w:rPr>
        <w:t xml:space="preserve"> en lo concerniente </w:t>
      </w:r>
      <w:r w:rsidRPr="00032C4A">
        <w:rPr>
          <w:rFonts w:ascii="Palatino Linotype" w:eastAsia="Calibri" w:hAnsi="Palatino Linotype" w:cs="Tahoma"/>
          <w:b/>
          <w:bCs/>
          <w:iCs/>
          <w:sz w:val="22"/>
          <w:szCs w:val="22"/>
          <w:lang w:val="es-ES" w:eastAsia="en-US"/>
        </w:rPr>
        <w:t>a la información tributaria del contribuyente</w:t>
      </w:r>
      <w:r w:rsidRPr="00032C4A">
        <w:rPr>
          <w:rFonts w:ascii="Palatino Linotype" w:eastAsia="Calibri" w:hAnsi="Palatino Linotype" w:cs="Tahoma"/>
          <w:bCs/>
          <w:iCs/>
          <w:sz w:val="22"/>
          <w:szCs w:val="22"/>
          <w:lang w:val="es-ES" w:eastAsia="en-US"/>
        </w:rPr>
        <w:t xml:space="preserve"> (declaraciones y datos suministrados por los contribuyentes o por terceros con ellos relacionados, así como los obtenidos en el ejercicio de las facultades de comprobación), </w:t>
      </w:r>
      <w:r w:rsidRPr="00032C4A">
        <w:rPr>
          <w:rFonts w:ascii="Palatino Linotype" w:eastAsia="Calibri" w:hAnsi="Palatino Linotype" w:cs="Tahoma"/>
          <w:b/>
          <w:bCs/>
          <w:iCs/>
          <w:sz w:val="22"/>
          <w:szCs w:val="22"/>
          <w:lang w:val="es-ES" w:eastAsia="en-US"/>
        </w:rPr>
        <w:t xml:space="preserve">a cargo del personal de la </w:t>
      </w:r>
      <w:r w:rsidRPr="00032C4A">
        <w:rPr>
          <w:rFonts w:ascii="Palatino Linotype" w:eastAsia="Calibri" w:hAnsi="Palatino Linotype" w:cs="Tahoma"/>
          <w:b/>
          <w:bCs/>
          <w:iCs/>
          <w:sz w:val="22"/>
          <w:szCs w:val="22"/>
          <w:lang w:val="es-ES" w:eastAsia="en-US"/>
        </w:rPr>
        <w:lastRenderedPageBreak/>
        <w:t>autoridad fiscal que intervenga en los trámites relativos a la aplicación de disposiciones fiscales.</w:t>
      </w:r>
      <w:r w:rsidRPr="00032C4A">
        <w:rPr>
          <w:rFonts w:ascii="Palatino Linotype" w:eastAsia="Calibri" w:hAnsi="Palatino Linotype" w:cs="Tahoma"/>
          <w:bCs/>
          <w:iCs/>
          <w:sz w:val="22"/>
          <w:szCs w:val="22"/>
          <w:lang w:val="es-ES" w:eastAsia="en-US"/>
        </w:rPr>
        <w:t xml:space="preserve"> </w:t>
      </w:r>
    </w:p>
    <w:p w14:paraId="217FF5D3" w14:textId="77777777" w:rsidR="00950C97" w:rsidRPr="00032C4A" w:rsidRDefault="00950C97" w:rsidP="00950C97">
      <w:pPr>
        <w:spacing w:line="360" w:lineRule="auto"/>
        <w:jc w:val="both"/>
        <w:rPr>
          <w:rFonts w:ascii="Palatino Linotype" w:eastAsia="Calibri" w:hAnsi="Palatino Linotype" w:cs="Tahoma"/>
          <w:bCs/>
          <w:iCs/>
          <w:sz w:val="22"/>
          <w:szCs w:val="22"/>
          <w:lang w:val="es-ES" w:eastAsia="en-US"/>
        </w:rPr>
      </w:pPr>
    </w:p>
    <w:p w14:paraId="450675E5" w14:textId="77777777" w:rsidR="00950C97" w:rsidRPr="00032C4A" w:rsidRDefault="00950C97" w:rsidP="00950C97">
      <w:pPr>
        <w:spacing w:line="360" w:lineRule="auto"/>
        <w:jc w:val="both"/>
        <w:rPr>
          <w:rFonts w:ascii="Palatino Linotype" w:eastAsia="Calibri" w:hAnsi="Palatino Linotype" w:cs="Tahoma"/>
          <w:bCs/>
          <w:iCs/>
          <w:sz w:val="22"/>
          <w:szCs w:val="22"/>
          <w:lang w:val="es-ES" w:eastAsia="en-US"/>
        </w:rPr>
      </w:pPr>
      <w:r w:rsidRPr="00032C4A">
        <w:rPr>
          <w:rFonts w:ascii="Palatino Linotype" w:eastAsia="Calibri" w:hAnsi="Palatino Linotype" w:cs="Tahoma"/>
          <w:bCs/>
          <w:iCs/>
          <w:sz w:val="22"/>
          <w:szCs w:val="22"/>
          <w:lang w:val="es-ES" w:eastAsia="en-US"/>
        </w:rPr>
        <w:t>Lo cual, se traduce en una concreta carga -de no hacer- impuesta a la autoridad fiscal, consistente en que al aplicar las disposiciones fiscales no deben revelar de ninguna forma información tributaria de los contribuyentes. Por lo cual, no procede la clasificación realizada por el Sujeto Obligado para generar versiones públicas de los documentos relacionados con el pago del impuesto predial, toda vez que se trata de información de contribuyentes sobre la cual prevalece el secreto fiscal.</w:t>
      </w:r>
    </w:p>
    <w:p w14:paraId="23E5AEA8" w14:textId="77777777" w:rsidR="00950C97" w:rsidRPr="00032C4A" w:rsidRDefault="00950C97" w:rsidP="00950C97">
      <w:pPr>
        <w:spacing w:line="360" w:lineRule="auto"/>
        <w:jc w:val="both"/>
        <w:rPr>
          <w:rFonts w:ascii="Palatino Linotype" w:eastAsia="Calibri" w:hAnsi="Palatino Linotype" w:cs="Tahoma"/>
          <w:bCs/>
          <w:iCs/>
          <w:sz w:val="22"/>
          <w:szCs w:val="22"/>
          <w:lang w:val="es-ES" w:eastAsia="en-US"/>
        </w:rPr>
      </w:pPr>
    </w:p>
    <w:p w14:paraId="3D6A1C0D" w14:textId="77777777" w:rsidR="00950C97" w:rsidRPr="00032C4A" w:rsidRDefault="00950C97" w:rsidP="00950C97">
      <w:pPr>
        <w:spacing w:line="360" w:lineRule="auto"/>
        <w:jc w:val="both"/>
        <w:rPr>
          <w:rFonts w:ascii="Palatino Linotype" w:eastAsia="Calibri" w:hAnsi="Palatino Linotype" w:cs="Tahoma"/>
          <w:b/>
          <w:bCs/>
          <w:sz w:val="22"/>
          <w:szCs w:val="22"/>
          <w:lang w:val="es-ES" w:eastAsia="en-US"/>
        </w:rPr>
      </w:pPr>
      <w:r w:rsidRPr="00032C4A">
        <w:rPr>
          <w:rFonts w:ascii="Palatino Linotype" w:eastAsia="Calibri" w:hAnsi="Palatino Linotype" w:cs="Tahoma"/>
          <w:bCs/>
          <w:sz w:val="22"/>
          <w:szCs w:val="22"/>
          <w:lang w:val="es-ES" w:eastAsia="en-US"/>
        </w:rPr>
        <w:t xml:space="preserve">Con base en lo expuesto </w:t>
      </w:r>
      <w:r w:rsidRPr="00032C4A">
        <w:rPr>
          <w:rFonts w:ascii="Palatino Linotype" w:eastAsia="Calibri" w:hAnsi="Palatino Linotype" w:cs="Tahoma"/>
          <w:b/>
          <w:bCs/>
          <w:sz w:val="22"/>
          <w:szCs w:val="22"/>
          <w:lang w:val="es-ES" w:eastAsia="en-US"/>
        </w:rPr>
        <w:t>los documentos que obran en el Organismo Público Descentralizado para la Prestación de Los Servicios de Agua Potable Alcantarillado y Saneamiento del Municipio de Zumpango (en su calidad de autoridad fiscal), en donde conste el pago de los años dos mil dieciocho y dos mil diecinueve  de los comercios del Town Center, actualiza el supuesto de confidencialidad establecido en el artículo 143, fracción II, de la Ley de Transparencia y Acceso a la Información Pública del Estado de México y Municipios.</w:t>
      </w:r>
    </w:p>
    <w:p w14:paraId="2AC30154" w14:textId="77777777" w:rsidR="007D2689" w:rsidRPr="00032C4A" w:rsidRDefault="007D2689" w:rsidP="00073528">
      <w:pPr>
        <w:spacing w:line="360" w:lineRule="auto"/>
        <w:jc w:val="both"/>
        <w:rPr>
          <w:rFonts w:ascii="Palatino Linotype" w:hAnsi="Palatino Linotype" w:cs="Tahoma"/>
          <w:sz w:val="22"/>
          <w:szCs w:val="22"/>
          <w:lang w:val="es-ES"/>
        </w:rPr>
      </w:pPr>
    </w:p>
    <w:p w14:paraId="1616CEDB" w14:textId="77777777" w:rsidR="00E962B6" w:rsidRPr="00032C4A" w:rsidRDefault="00E962B6" w:rsidP="00E962B6">
      <w:pPr>
        <w:spacing w:line="360" w:lineRule="auto"/>
        <w:jc w:val="both"/>
        <w:rPr>
          <w:rFonts w:ascii="Palatino Linotype" w:eastAsia="Calibri" w:hAnsi="Palatino Linotype" w:cs="Tahoma"/>
          <w:bCs/>
          <w:sz w:val="22"/>
          <w:szCs w:val="22"/>
          <w:lang w:val="es-ES" w:eastAsia="en-US"/>
        </w:rPr>
      </w:pPr>
      <w:r w:rsidRPr="00032C4A">
        <w:rPr>
          <w:rFonts w:ascii="Palatino Linotype" w:eastAsia="Calibri" w:hAnsi="Palatino Linotype" w:cs="Tahoma"/>
          <w:bCs/>
          <w:sz w:val="22"/>
          <w:szCs w:val="22"/>
          <w:lang w:eastAsia="en-US"/>
        </w:rPr>
        <w:t xml:space="preserve">Ahora bien, no pasa desapercibido que el Sujeto Obligado en Informe justificado envió un documento con nombre de Plan Anual de Obra el cual no </w:t>
      </w:r>
      <w:proofErr w:type="gramStart"/>
      <w:r w:rsidRPr="00032C4A">
        <w:rPr>
          <w:rFonts w:ascii="Palatino Linotype" w:eastAsia="Calibri" w:hAnsi="Palatino Linotype" w:cs="Tahoma"/>
          <w:bCs/>
          <w:sz w:val="22"/>
          <w:szCs w:val="22"/>
          <w:lang w:eastAsia="en-US"/>
        </w:rPr>
        <w:t>satisface  lo</w:t>
      </w:r>
      <w:proofErr w:type="gramEnd"/>
      <w:r w:rsidRPr="00032C4A">
        <w:rPr>
          <w:rFonts w:ascii="Palatino Linotype" w:eastAsia="Calibri" w:hAnsi="Palatino Linotype" w:cs="Tahoma"/>
          <w:bCs/>
          <w:sz w:val="22"/>
          <w:szCs w:val="22"/>
          <w:lang w:eastAsia="en-US"/>
        </w:rPr>
        <w:t xml:space="preserve"> solicitado por el Particular</w:t>
      </w:r>
      <w:r w:rsidRPr="00032C4A">
        <w:rPr>
          <w:rFonts w:ascii="Palatino Linotype" w:hAnsi="Palatino Linotype" w:cs="Tahoma"/>
          <w:sz w:val="22"/>
          <w:szCs w:val="24"/>
          <w:lang w:eastAsia="es-MX"/>
        </w:rPr>
        <w:t>; en ese sentido, resulta necesario citar</w:t>
      </w:r>
      <w:r w:rsidRPr="00032C4A">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040A6B26" w14:textId="77777777" w:rsidR="00E962B6" w:rsidRPr="00032C4A" w:rsidRDefault="00E962B6" w:rsidP="00E962B6">
      <w:pPr>
        <w:spacing w:line="360" w:lineRule="auto"/>
        <w:ind w:right="-93"/>
        <w:jc w:val="both"/>
        <w:rPr>
          <w:rFonts w:ascii="Palatino Linotype" w:eastAsia="Calibri" w:hAnsi="Palatino Linotype" w:cs="Tahoma"/>
          <w:bCs/>
          <w:sz w:val="22"/>
          <w:szCs w:val="22"/>
          <w:lang w:val="es-ES" w:eastAsia="en-US"/>
        </w:rPr>
      </w:pPr>
    </w:p>
    <w:p w14:paraId="1EBD3E23" w14:textId="77777777" w:rsidR="00E962B6" w:rsidRPr="00032C4A" w:rsidRDefault="00E962B6" w:rsidP="00E962B6">
      <w:pPr>
        <w:spacing w:line="360" w:lineRule="auto"/>
        <w:ind w:left="567" w:right="567"/>
        <w:jc w:val="both"/>
        <w:rPr>
          <w:rFonts w:ascii="Palatino Linotype" w:eastAsia="Calibri" w:hAnsi="Palatino Linotype" w:cs="Tahoma"/>
          <w:bCs/>
          <w:i/>
          <w:lang w:eastAsia="en-US"/>
        </w:rPr>
      </w:pPr>
      <w:r w:rsidRPr="00032C4A">
        <w:rPr>
          <w:rFonts w:ascii="Palatino Linotype" w:eastAsia="Calibri" w:hAnsi="Palatino Linotype" w:cs="Tahoma"/>
          <w:b/>
          <w:bCs/>
          <w:i/>
          <w:lang w:eastAsia="en-US"/>
        </w:rPr>
        <w:lastRenderedPageBreak/>
        <w:t xml:space="preserve">Congruencia y exhaustividad. Sus alcances para garantizar el derecho de acceso a la información. </w:t>
      </w:r>
      <w:r w:rsidRPr="00032C4A">
        <w:rPr>
          <w:rFonts w:ascii="Palatino Linotype" w:eastAsia="Calibri" w:hAnsi="Palatino Linotype" w:cs="Tahoma"/>
          <w:bCs/>
          <w:i/>
          <w:lang w:eastAsia="en-US"/>
        </w:rPr>
        <w:t xml:space="preserve">De conformidad con el artículo </w:t>
      </w:r>
      <w:r w:rsidRPr="00032C4A">
        <w:rPr>
          <w:rFonts w:ascii="Palatino Linotype" w:eastAsia="Calibri" w:hAnsi="Palatino Linotype" w:cs="Tahoma"/>
          <w:bCs/>
          <w:i/>
          <w:lang w:val="es-ES_tradnl" w:eastAsia="en-US"/>
        </w:rPr>
        <w:t>3 de la Ley Federal de Procedimiento Administrativo</w:t>
      </w:r>
      <w:r w:rsidRPr="00032C4A">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032C4A">
        <w:rPr>
          <w:rFonts w:ascii="Palatino Linotype" w:eastAsia="Calibri" w:hAnsi="Palatino Linotype" w:cs="Tahoma"/>
          <w:b/>
          <w:bCs/>
          <w:i/>
          <w:lang w:eastAsia="en-US"/>
        </w:rPr>
        <w:t>la exhaustividad significa que dicha respuesta se refiera expresamente a cada uno de los puntos solicitados</w:t>
      </w:r>
      <w:r w:rsidRPr="00032C4A">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032C4A">
        <w:rPr>
          <w:rFonts w:ascii="Palatino Linotype" w:eastAsia="Calibri" w:hAnsi="Palatino Linotype" w:cs="Tahoma"/>
          <w:b/>
          <w:bCs/>
          <w:i/>
          <w:lang w:eastAsia="en-US"/>
        </w:rPr>
        <w:t>atiendan de manera puntual y expresa, cada uno de los contenidos de información.</w:t>
      </w:r>
    </w:p>
    <w:p w14:paraId="5D059A6E" w14:textId="77777777" w:rsidR="00E962B6" w:rsidRPr="00032C4A" w:rsidRDefault="00E962B6" w:rsidP="00E962B6">
      <w:pPr>
        <w:spacing w:line="360" w:lineRule="auto"/>
        <w:jc w:val="both"/>
        <w:rPr>
          <w:rFonts w:ascii="Palatino Linotype" w:hAnsi="Palatino Linotype" w:cs="Tahoma"/>
          <w:sz w:val="22"/>
          <w:szCs w:val="24"/>
          <w:lang w:eastAsia="es-MX"/>
        </w:rPr>
      </w:pPr>
    </w:p>
    <w:p w14:paraId="3B02665F" w14:textId="77777777" w:rsidR="00E962B6" w:rsidRPr="00032C4A" w:rsidRDefault="00E962B6" w:rsidP="00E962B6">
      <w:pPr>
        <w:spacing w:line="360" w:lineRule="auto"/>
        <w:jc w:val="both"/>
        <w:rPr>
          <w:rFonts w:ascii="Palatino Linotype" w:hAnsi="Palatino Linotype" w:cs="Tahoma"/>
          <w:bCs/>
          <w:sz w:val="22"/>
          <w:szCs w:val="24"/>
          <w:lang w:val="es-ES_tradnl" w:eastAsia="es-MX"/>
        </w:rPr>
      </w:pPr>
      <w:r w:rsidRPr="00032C4A">
        <w:rPr>
          <w:rFonts w:ascii="Palatino Linotype" w:hAnsi="Palatino Linotype" w:cs="Tahoma"/>
          <w:sz w:val="22"/>
          <w:szCs w:val="24"/>
          <w:lang w:eastAsia="es-MX"/>
        </w:rPr>
        <w:t xml:space="preserve">Del citado criterio, se desprende que </w:t>
      </w:r>
      <w:r w:rsidRPr="00032C4A">
        <w:rPr>
          <w:rFonts w:ascii="Palatino Linotype" w:hAnsi="Palatino Linotype" w:cs="Tahoma"/>
          <w:bCs/>
          <w:sz w:val="22"/>
          <w:szCs w:val="24"/>
          <w:lang w:eastAsia="es-MX"/>
        </w:rPr>
        <w:t xml:space="preserve">todo acto administrativo debe apegarse al </w:t>
      </w:r>
      <w:r w:rsidRPr="00032C4A">
        <w:rPr>
          <w:rFonts w:ascii="Palatino Linotype" w:hAnsi="Palatino Linotype" w:cs="Tahoma"/>
          <w:b/>
          <w:bCs/>
          <w:sz w:val="22"/>
          <w:szCs w:val="24"/>
          <w:lang w:eastAsia="es-MX"/>
        </w:rPr>
        <w:t>principio de exhaustividad</w:t>
      </w:r>
      <w:r w:rsidRPr="00032C4A">
        <w:rPr>
          <w:rFonts w:ascii="Palatino Linotype" w:hAnsi="Palatino Linotype" w:cs="Tahoma"/>
          <w:bCs/>
          <w:sz w:val="22"/>
          <w:szCs w:val="24"/>
          <w:lang w:eastAsia="es-MX"/>
        </w:rPr>
        <w:t xml:space="preserve">, </w:t>
      </w:r>
      <w:r w:rsidRPr="00032C4A">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analizar y decidir –de marea íntegra- sobre todos los puntos requeridos, a fin de satisfacer la solicitud correspondiente.</w:t>
      </w:r>
    </w:p>
    <w:p w14:paraId="661E2061" w14:textId="77777777" w:rsidR="007074B7" w:rsidRPr="00032C4A" w:rsidRDefault="007074B7" w:rsidP="00073528">
      <w:pPr>
        <w:spacing w:line="360" w:lineRule="auto"/>
        <w:jc w:val="both"/>
        <w:rPr>
          <w:rFonts w:ascii="Palatino Linotype" w:hAnsi="Palatino Linotype" w:cs="Tahoma"/>
          <w:sz w:val="22"/>
          <w:szCs w:val="22"/>
          <w:lang w:val="es-ES"/>
        </w:rPr>
      </w:pPr>
    </w:p>
    <w:p w14:paraId="2CCD0939" w14:textId="77777777" w:rsidR="0055001D" w:rsidRPr="00032C4A" w:rsidRDefault="00E962B6" w:rsidP="00073528">
      <w:pPr>
        <w:spacing w:line="360" w:lineRule="auto"/>
        <w:jc w:val="both"/>
        <w:rPr>
          <w:rFonts w:ascii="Palatino Linotype" w:hAnsi="Palatino Linotype" w:cs="Tahoma"/>
          <w:sz w:val="22"/>
          <w:szCs w:val="22"/>
          <w:lang w:val="es-ES"/>
        </w:rPr>
      </w:pPr>
      <w:r w:rsidRPr="00032C4A">
        <w:rPr>
          <w:rFonts w:ascii="Palatino Linotype" w:hAnsi="Palatino Linotype" w:cs="Tahoma"/>
          <w:sz w:val="22"/>
          <w:szCs w:val="22"/>
          <w:lang w:val="es-ES"/>
        </w:rPr>
        <w:t>Por lo anterior, e</w:t>
      </w:r>
      <w:r w:rsidR="0055001D" w:rsidRPr="00032C4A">
        <w:rPr>
          <w:rFonts w:ascii="Palatino Linotype" w:hAnsi="Palatino Linotype" w:cs="Tahoma"/>
          <w:sz w:val="22"/>
          <w:szCs w:val="22"/>
          <w:lang w:val="es-ES"/>
        </w:rPr>
        <w:t>n este caso el Sujeto Obligado deberá de sustanciar todo el procedimiento de a</w:t>
      </w:r>
      <w:r w:rsidR="004829D3" w:rsidRPr="00032C4A">
        <w:rPr>
          <w:rFonts w:ascii="Palatino Linotype" w:hAnsi="Palatino Linotype" w:cs="Tahoma"/>
          <w:sz w:val="22"/>
          <w:szCs w:val="22"/>
          <w:lang w:val="es-ES"/>
        </w:rPr>
        <w:t xml:space="preserve">cceso a la información pública y para dar atención a la solicitud de acceso a la información </w:t>
      </w:r>
      <w:r w:rsidR="0055001D" w:rsidRPr="00032C4A">
        <w:rPr>
          <w:rFonts w:ascii="Palatino Linotype" w:hAnsi="Palatino Linotype" w:cs="Tahoma"/>
          <w:sz w:val="22"/>
          <w:szCs w:val="22"/>
          <w:lang w:val="es-ES"/>
        </w:rPr>
        <w:t xml:space="preserve">deberá de verificar si esta obra en sus archivos. Por lo que deberá de proceder, según lo establecido en el artículo 162 de la Ley de Transparencia y Acceso a la Información Pública del Estado de México, turnando la solicitud a todas las </w:t>
      </w:r>
      <w:proofErr w:type="gramStart"/>
      <w:r w:rsidR="0055001D" w:rsidRPr="00032C4A">
        <w:rPr>
          <w:rFonts w:ascii="Palatino Linotype" w:hAnsi="Palatino Linotype" w:cs="Tahoma"/>
          <w:sz w:val="22"/>
          <w:szCs w:val="22"/>
          <w:lang w:val="es-ES"/>
        </w:rPr>
        <w:t>área competentes</w:t>
      </w:r>
      <w:proofErr w:type="gramEnd"/>
      <w:r w:rsidR="0055001D" w:rsidRPr="00032C4A">
        <w:rPr>
          <w:rFonts w:ascii="Palatino Linotype" w:hAnsi="Palatino Linotype" w:cs="Tahoma"/>
          <w:sz w:val="22"/>
          <w:szCs w:val="22"/>
          <w:lang w:val="es-ES"/>
        </w:rPr>
        <w:t xml:space="preserve"> que cuenten o deban </w:t>
      </w:r>
      <w:r w:rsidR="0055001D" w:rsidRPr="00032C4A">
        <w:rPr>
          <w:rFonts w:ascii="Palatino Linotype" w:hAnsi="Palatino Linotype" w:cs="Tahoma"/>
          <w:sz w:val="22"/>
          <w:szCs w:val="22"/>
          <w:lang w:val="es-ES"/>
        </w:rPr>
        <w:lastRenderedPageBreak/>
        <w:t>tener la información, con objeto de que realicen una búsqueda exhaustiva y razonable de la información solicitada.</w:t>
      </w:r>
    </w:p>
    <w:p w14:paraId="50E79D55" w14:textId="77777777" w:rsidR="0055001D" w:rsidRPr="00032C4A" w:rsidRDefault="0055001D" w:rsidP="00073528">
      <w:pPr>
        <w:spacing w:line="360" w:lineRule="auto"/>
        <w:jc w:val="both"/>
        <w:rPr>
          <w:rFonts w:ascii="Palatino Linotype" w:hAnsi="Palatino Linotype" w:cs="Tahoma"/>
          <w:sz w:val="22"/>
          <w:szCs w:val="22"/>
          <w:lang w:val="es-ES"/>
        </w:rPr>
      </w:pPr>
    </w:p>
    <w:p w14:paraId="608BA69C" w14:textId="77777777" w:rsidR="00E962B6" w:rsidRPr="00032C4A" w:rsidRDefault="0055001D" w:rsidP="00073528">
      <w:pPr>
        <w:spacing w:line="360" w:lineRule="auto"/>
        <w:jc w:val="both"/>
        <w:rPr>
          <w:rFonts w:ascii="Palatino Linotype" w:hAnsi="Palatino Linotype" w:cs="Tahoma"/>
          <w:sz w:val="22"/>
          <w:szCs w:val="22"/>
          <w:lang w:val="es-ES"/>
        </w:rPr>
      </w:pPr>
      <w:r w:rsidRPr="00032C4A">
        <w:rPr>
          <w:rFonts w:ascii="Palatino Linotype" w:hAnsi="Palatino Linotype" w:cs="Tahoma"/>
          <w:sz w:val="22"/>
          <w:szCs w:val="22"/>
          <w:lang w:val="es-ES"/>
        </w:rPr>
        <w:t xml:space="preserve">Una vez </w:t>
      </w:r>
      <w:proofErr w:type="gramStart"/>
      <w:r w:rsidRPr="00032C4A">
        <w:rPr>
          <w:rFonts w:ascii="Palatino Linotype" w:hAnsi="Palatino Linotype" w:cs="Tahoma"/>
          <w:sz w:val="22"/>
          <w:szCs w:val="22"/>
          <w:lang w:val="es-ES"/>
        </w:rPr>
        <w:t>que  se</w:t>
      </w:r>
      <w:proofErr w:type="gramEnd"/>
      <w:r w:rsidRPr="00032C4A">
        <w:rPr>
          <w:rFonts w:ascii="Palatino Linotype" w:hAnsi="Palatino Linotype" w:cs="Tahoma"/>
          <w:sz w:val="22"/>
          <w:szCs w:val="22"/>
          <w:lang w:val="es-ES"/>
        </w:rPr>
        <w:t xml:space="preserve"> la información sea localizada, los servidores públicos habilitados deberán de valorar si se entrega en su totalidad, en versión pública o si es susceptible de clasificarse</w:t>
      </w:r>
      <w:r w:rsidR="00E962B6" w:rsidRPr="00032C4A">
        <w:rPr>
          <w:rFonts w:ascii="Palatino Linotype" w:hAnsi="Palatino Linotype" w:cs="Tahoma"/>
          <w:sz w:val="22"/>
          <w:szCs w:val="22"/>
          <w:lang w:val="es-ES"/>
        </w:rPr>
        <w:t>.</w:t>
      </w:r>
    </w:p>
    <w:p w14:paraId="68839B9E" w14:textId="77777777" w:rsidR="0055001D" w:rsidRPr="00032C4A" w:rsidRDefault="0055001D" w:rsidP="00073528">
      <w:pPr>
        <w:spacing w:line="360" w:lineRule="auto"/>
        <w:jc w:val="both"/>
        <w:rPr>
          <w:rFonts w:ascii="Palatino Linotype" w:hAnsi="Palatino Linotype" w:cs="Tahoma"/>
          <w:sz w:val="22"/>
          <w:szCs w:val="22"/>
          <w:lang w:val="es-ES"/>
        </w:rPr>
      </w:pPr>
      <w:r w:rsidRPr="00032C4A">
        <w:rPr>
          <w:rFonts w:ascii="Palatino Linotype" w:hAnsi="Palatino Linotype" w:cs="Tahoma"/>
          <w:sz w:val="22"/>
          <w:szCs w:val="22"/>
          <w:lang w:val="es-ES"/>
        </w:rPr>
        <w:t xml:space="preserve"> </w:t>
      </w:r>
    </w:p>
    <w:p w14:paraId="1BF5DA49" w14:textId="77777777" w:rsidR="00812497" w:rsidRPr="00032C4A" w:rsidRDefault="00812497" w:rsidP="00073528">
      <w:pPr>
        <w:tabs>
          <w:tab w:val="left" w:pos="4962"/>
        </w:tabs>
        <w:spacing w:line="360" w:lineRule="auto"/>
        <w:jc w:val="both"/>
        <w:rPr>
          <w:rFonts w:ascii="Palatino Linotype" w:eastAsia="Calibri" w:hAnsi="Palatino Linotype" w:cs="Tahoma"/>
          <w:iCs/>
          <w:sz w:val="22"/>
          <w:szCs w:val="22"/>
          <w:lang w:val="es-ES" w:eastAsia="es-ES_tradnl"/>
        </w:rPr>
      </w:pPr>
      <w:r w:rsidRPr="00032C4A">
        <w:rPr>
          <w:rFonts w:ascii="Palatino Linotype" w:eastAsia="Calibri" w:hAnsi="Palatino Linotype" w:cs="Tahoma"/>
          <w:iCs/>
          <w:sz w:val="22"/>
          <w:szCs w:val="22"/>
          <w:lang w:val="es-ES" w:eastAsia="es-ES_tradnl"/>
        </w:rPr>
        <w:t xml:space="preserve">De tales circunstancias, se colige que los sujetos obligados únicamente están constreñidos a proporcionar la documentación que obre en sus archivos; por lo que, no están obligados a generar o elaborar documentos </w:t>
      </w:r>
      <w:r w:rsidRPr="00032C4A">
        <w:rPr>
          <w:rFonts w:ascii="Palatino Linotype" w:eastAsia="Calibri" w:hAnsi="Palatino Linotype" w:cs="Tahoma"/>
          <w:i/>
          <w:iCs/>
          <w:sz w:val="22"/>
          <w:szCs w:val="22"/>
          <w:lang w:val="es-ES" w:eastAsia="es-ES_tradnl"/>
        </w:rPr>
        <w:t xml:space="preserve">Ad </w:t>
      </w:r>
      <w:proofErr w:type="gramStart"/>
      <w:r w:rsidRPr="00032C4A">
        <w:rPr>
          <w:rFonts w:ascii="Palatino Linotype" w:eastAsia="Calibri" w:hAnsi="Palatino Linotype" w:cs="Tahoma"/>
          <w:i/>
          <w:iCs/>
          <w:sz w:val="22"/>
          <w:szCs w:val="22"/>
          <w:lang w:val="es-ES" w:eastAsia="es-ES_tradnl"/>
        </w:rPr>
        <w:t xml:space="preserve">hoc, </w:t>
      </w:r>
      <w:r w:rsidR="00946BF2" w:rsidRPr="00032C4A">
        <w:rPr>
          <w:rFonts w:ascii="Palatino Linotype" w:eastAsia="Calibri" w:hAnsi="Palatino Linotype" w:cs="Tahoma"/>
          <w:iCs/>
          <w:sz w:val="22"/>
          <w:szCs w:val="22"/>
          <w:lang w:val="es-ES" w:eastAsia="es-ES_tradnl"/>
        </w:rPr>
        <w:t xml:space="preserve"> tal</w:t>
      </w:r>
      <w:proofErr w:type="gramEnd"/>
      <w:r w:rsidR="00946BF2" w:rsidRPr="00032C4A">
        <w:rPr>
          <w:rFonts w:ascii="Palatino Linotype" w:eastAsia="Calibri" w:hAnsi="Palatino Linotype" w:cs="Tahoma"/>
          <w:iCs/>
          <w:sz w:val="22"/>
          <w:szCs w:val="22"/>
          <w:lang w:val="es-ES" w:eastAsia="es-ES_tradnl"/>
        </w:rPr>
        <w:t xml:space="preserve"> y como lo solicitó el Particular, </w:t>
      </w:r>
      <w:r w:rsidRPr="00032C4A">
        <w:rPr>
          <w:rFonts w:ascii="Palatino Linotype" w:eastAsia="Calibri" w:hAnsi="Palatino Linotype" w:cs="Tahoma"/>
          <w:iCs/>
          <w:sz w:val="22"/>
          <w:szCs w:val="22"/>
          <w:lang w:val="es-ES" w:eastAsia="es-ES_tradnl"/>
        </w:rPr>
        <w:t>robustece lo anterior el Criterio 3/17 del Instituto Nacional de Transparencia, Acceso a la Información y Protección de Datos Personales que a continuación se cita:</w:t>
      </w:r>
    </w:p>
    <w:p w14:paraId="41C3ECD9" w14:textId="77777777" w:rsidR="00812497" w:rsidRPr="00032C4A" w:rsidRDefault="00812497" w:rsidP="00073528">
      <w:pPr>
        <w:tabs>
          <w:tab w:val="left" w:pos="4962"/>
        </w:tabs>
        <w:spacing w:line="360" w:lineRule="auto"/>
        <w:jc w:val="both"/>
        <w:rPr>
          <w:rFonts w:ascii="Palatino Linotype" w:eastAsia="Calibri" w:hAnsi="Palatino Linotype" w:cs="Tahoma"/>
          <w:iCs/>
          <w:sz w:val="22"/>
          <w:szCs w:val="22"/>
          <w:lang w:val="es-ES" w:eastAsia="es-ES_tradnl"/>
        </w:rPr>
      </w:pPr>
    </w:p>
    <w:p w14:paraId="146221DE" w14:textId="77777777" w:rsidR="00812497" w:rsidRPr="00032C4A" w:rsidRDefault="00812497" w:rsidP="00073528">
      <w:pPr>
        <w:spacing w:line="360" w:lineRule="auto"/>
        <w:ind w:left="567" w:right="567"/>
        <w:jc w:val="both"/>
        <w:rPr>
          <w:rFonts w:ascii="Palatino Linotype" w:eastAsia="Arial" w:hAnsi="Palatino Linotype" w:cs="Arial"/>
          <w:i/>
          <w:szCs w:val="22"/>
        </w:rPr>
      </w:pPr>
      <w:r w:rsidRPr="00032C4A">
        <w:rPr>
          <w:rFonts w:ascii="Palatino Linotype" w:eastAsia="Arial" w:hAnsi="Palatino Linotype" w:cs="Arial"/>
          <w:b/>
          <w:i/>
          <w:szCs w:val="22"/>
        </w:rPr>
        <w:t xml:space="preserve">No existe obligación de elaborar </w:t>
      </w:r>
      <w:r w:rsidRPr="00032C4A">
        <w:rPr>
          <w:rFonts w:ascii="Palatino Linotype" w:eastAsia="Arial" w:hAnsi="Palatino Linotype" w:cs="Arial"/>
          <w:b/>
          <w:i/>
          <w:spacing w:val="-3"/>
          <w:szCs w:val="22"/>
        </w:rPr>
        <w:t>d</w:t>
      </w:r>
      <w:r w:rsidRPr="00032C4A">
        <w:rPr>
          <w:rFonts w:ascii="Palatino Linotype" w:eastAsia="Arial" w:hAnsi="Palatino Linotype" w:cs="Arial"/>
          <w:b/>
          <w:i/>
          <w:szCs w:val="22"/>
        </w:rPr>
        <w:t>ocum</w:t>
      </w:r>
      <w:r w:rsidRPr="00032C4A">
        <w:rPr>
          <w:rFonts w:ascii="Palatino Linotype" w:eastAsia="Arial" w:hAnsi="Palatino Linotype" w:cs="Arial"/>
          <w:b/>
          <w:i/>
          <w:spacing w:val="1"/>
          <w:szCs w:val="22"/>
        </w:rPr>
        <w:t>e</w:t>
      </w:r>
      <w:r w:rsidRPr="00032C4A">
        <w:rPr>
          <w:rFonts w:ascii="Palatino Linotype" w:eastAsia="Arial" w:hAnsi="Palatino Linotype" w:cs="Arial"/>
          <w:b/>
          <w:i/>
          <w:szCs w:val="22"/>
        </w:rPr>
        <w:t>n</w:t>
      </w:r>
      <w:r w:rsidRPr="00032C4A">
        <w:rPr>
          <w:rFonts w:ascii="Palatino Linotype" w:eastAsia="Arial" w:hAnsi="Palatino Linotype" w:cs="Arial"/>
          <w:b/>
          <w:i/>
          <w:spacing w:val="-1"/>
          <w:szCs w:val="22"/>
        </w:rPr>
        <w:t>t</w:t>
      </w:r>
      <w:r w:rsidRPr="00032C4A">
        <w:rPr>
          <w:rFonts w:ascii="Palatino Linotype" w:eastAsia="Arial" w:hAnsi="Palatino Linotype" w:cs="Arial"/>
          <w:b/>
          <w:i/>
          <w:szCs w:val="22"/>
        </w:rPr>
        <w:t xml:space="preserve">os </w:t>
      </w:r>
      <w:r w:rsidRPr="00032C4A">
        <w:rPr>
          <w:rFonts w:ascii="Palatino Linotype" w:eastAsia="Arial" w:hAnsi="Palatino Linotype" w:cs="Arial"/>
          <w:b/>
          <w:i/>
          <w:spacing w:val="-1"/>
          <w:szCs w:val="22"/>
        </w:rPr>
        <w:t xml:space="preserve">ad </w:t>
      </w:r>
      <w:r w:rsidRPr="00032C4A">
        <w:rPr>
          <w:rFonts w:ascii="Palatino Linotype" w:eastAsia="Arial" w:hAnsi="Palatino Linotype" w:cs="Arial"/>
          <w:b/>
          <w:i/>
          <w:szCs w:val="22"/>
        </w:rPr>
        <w:t>hoc para atender las sol</w:t>
      </w:r>
      <w:r w:rsidRPr="00032C4A">
        <w:rPr>
          <w:rFonts w:ascii="Palatino Linotype" w:eastAsia="Arial" w:hAnsi="Palatino Linotype" w:cs="Arial"/>
          <w:b/>
          <w:i/>
          <w:spacing w:val="-2"/>
          <w:szCs w:val="22"/>
        </w:rPr>
        <w:t>i</w:t>
      </w:r>
      <w:r w:rsidRPr="00032C4A">
        <w:rPr>
          <w:rFonts w:ascii="Palatino Linotype" w:eastAsia="Arial" w:hAnsi="Palatino Linotype" w:cs="Arial"/>
          <w:b/>
          <w:i/>
          <w:spacing w:val="1"/>
          <w:szCs w:val="22"/>
        </w:rPr>
        <w:t>c</w:t>
      </w:r>
      <w:r w:rsidRPr="00032C4A">
        <w:rPr>
          <w:rFonts w:ascii="Palatino Linotype" w:eastAsia="Arial" w:hAnsi="Palatino Linotype" w:cs="Arial"/>
          <w:b/>
          <w:i/>
          <w:szCs w:val="22"/>
        </w:rPr>
        <w:t xml:space="preserve">itudes de </w:t>
      </w:r>
      <w:r w:rsidRPr="00032C4A">
        <w:rPr>
          <w:rFonts w:ascii="Palatino Linotype" w:eastAsia="Arial" w:hAnsi="Palatino Linotype" w:cs="Arial"/>
          <w:b/>
          <w:i/>
          <w:spacing w:val="1"/>
          <w:szCs w:val="22"/>
        </w:rPr>
        <w:t>ac</w:t>
      </w:r>
      <w:r w:rsidRPr="00032C4A">
        <w:rPr>
          <w:rFonts w:ascii="Palatino Linotype" w:eastAsia="Arial" w:hAnsi="Palatino Linotype" w:cs="Arial"/>
          <w:b/>
          <w:i/>
          <w:spacing w:val="-1"/>
          <w:szCs w:val="22"/>
        </w:rPr>
        <w:t>c</w:t>
      </w:r>
      <w:r w:rsidRPr="00032C4A">
        <w:rPr>
          <w:rFonts w:ascii="Palatino Linotype" w:eastAsia="Arial" w:hAnsi="Palatino Linotype" w:cs="Arial"/>
          <w:b/>
          <w:i/>
          <w:spacing w:val="1"/>
          <w:szCs w:val="22"/>
        </w:rPr>
        <w:t>es</w:t>
      </w:r>
      <w:r w:rsidRPr="00032C4A">
        <w:rPr>
          <w:rFonts w:ascii="Palatino Linotype" w:eastAsia="Arial" w:hAnsi="Palatino Linotype" w:cs="Arial"/>
          <w:b/>
          <w:i/>
          <w:szCs w:val="22"/>
        </w:rPr>
        <w:t>o a la informa</w:t>
      </w:r>
      <w:r w:rsidRPr="00032C4A">
        <w:rPr>
          <w:rFonts w:ascii="Palatino Linotype" w:eastAsia="Arial" w:hAnsi="Palatino Linotype" w:cs="Arial"/>
          <w:b/>
          <w:i/>
          <w:spacing w:val="1"/>
          <w:szCs w:val="22"/>
        </w:rPr>
        <w:t>c</w:t>
      </w:r>
      <w:r w:rsidRPr="00032C4A">
        <w:rPr>
          <w:rFonts w:ascii="Palatino Linotype" w:eastAsia="Arial" w:hAnsi="Palatino Linotype" w:cs="Arial"/>
          <w:b/>
          <w:i/>
          <w:szCs w:val="22"/>
        </w:rPr>
        <w:t>ió</w:t>
      </w:r>
      <w:r w:rsidRPr="00032C4A">
        <w:rPr>
          <w:rFonts w:ascii="Palatino Linotype" w:eastAsia="Arial" w:hAnsi="Palatino Linotype" w:cs="Arial"/>
          <w:b/>
          <w:i/>
          <w:spacing w:val="-2"/>
          <w:szCs w:val="22"/>
        </w:rPr>
        <w:t>n</w:t>
      </w:r>
      <w:r w:rsidRPr="00032C4A">
        <w:rPr>
          <w:rFonts w:ascii="Palatino Linotype" w:eastAsia="Arial" w:hAnsi="Palatino Linotype" w:cs="Arial"/>
          <w:b/>
          <w:i/>
          <w:szCs w:val="22"/>
        </w:rPr>
        <w:t xml:space="preserve">. </w:t>
      </w:r>
      <w:r w:rsidRPr="00032C4A">
        <w:rPr>
          <w:rFonts w:ascii="Palatino Linotype" w:eastAsia="Arial" w:hAnsi="Palatino Linotype" w:cs="Arial"/>
          <w:i/>
          <w:spacing w:val="18"/>
          <w:szCs w:val="22"/>
        </w:rPr>
        <w:t>L</w:t>
      </w:r>
      <w:r w:rsidRPr="00032C4A">
        <w:rPr>
          <w:rFonts w:ascii="Palatino Linotype" w:eastAsia="Arial" w:hAnsi="Palatino Linotype" w:cs="Arial"/>
          <w:i/>
          <w:spacing w:val="-1"/>
          <w:szCs w:val="22"/>
        </w:rPr>
        <w:t xml:space="preserve">os </w:t>
      </w:r>
      <w:r w:rsidRPr="00032C4A">
        <w:rPr>
          <w:rFonts w:ascii="Palatino Linotype" w:eastAsia="Arial" w:hAnsi="Palatino Linotype" w:cs="Arial"/>
          <w:i/>
          <w:spacing w:val="1"/>
          <w:szCs w:val="22"/>
        </w:rPr>
        <w:t>a</w:t>
      </w:r>
      <w:r w:rsidRPr="00032C4A">
        <w:rPr>
          <w:rFonts w:ascii="Palatino Linotype" w:eastAsia="Arial" w:hAnsi="Palatino Linotype" w:cs="Arial"/>
          <w:i/>
          <w:szCs w:val="22"/>
        </w:rPr>
        <w:t>rt</w:t>
      </w:r>
      <w:r w:rsidRPr="00032C4A">
        <w:rPr>
          <w:rFonts w:ascii="Palatino Linotype" w:eastAsia="Arial" w:hAnsi="Palatino Linotype" w:cs="Arial"/>
          <w:i/>
          <w:spacing w:val="-2"/>
          <w:szCs w:val="22"/>
        </w:rPr>
        <w:t>í</w:t>
      </w:r>
      <w:r w:rsidRPr="00032C4A">
        <w:rPr>
          <w:rFonts w:ascii="Palatino Linotype" w:eastAsia="Arial" w:hAnsi="Palatino Linotype" w:cs="Arial"/>
          <w:i/>
          <w:szCs w:val="22"/>
        </w:rPr>
        <w:t>c</w:t>
      </w:r>
      <w:r w:rsidRPr="00032C4A">
        <w:rPr>
          <w:rFonts w:ascii="Palatino Linotype" w:eastAsia="Arial" w:hAnsi="Palatino Linotype" w:cs="Arial"/>
          <w:i/>
          <w:spacing w:val="1"/>
          <w:szCs w:val="22"/>
        </w:rPr>
        <w:t>u</w:t>
      </w:r>
      <w:r w:rsidRPr="00032C4A">
        <w:rPr>
          <w:rFonts w:ascii="Palatino Linotype" w:eastAsia="Arial" w:hAnsi="Palatino Linotype" w:cs="Arial"/>
          <w:i/>
          <w:szCs w:val="22"/>
        </w:rPr>
        <w:t>los</w:t>
      </w:r>
      <w:r w:rsidRPr="00032C4A">
        <w:rPr>
          <w:rFonts w:ascii="Palatino Linotype" w:eastAsia="Arial" w:hAnsi="Palatino Linotype" w:cs="Arial"/>
          <w:i/>
          <w:spacing w:val="8"/>
          <w:szCs w:val="22"/>
        </w:rPr>
        <w:t xml:space="preserve"> 129 </w:t>
      </w:r>
      <w:r w:rsidRPr="00032C4A">
        <w:rPr>
          <w:rFonts w:ascii="Palatino Linotype" w:eastAsia="Arial" w:hAnsi="Palatino Linotype" w:cs="Arial"/>
          <w:i/>
          <w:spacing w:val="1"/>
          <w:szCs w:val="22"/>
        </w:rPr>
        <w:t>d</w:t>
      </w:r>
      <w:r w:rsidRPr="00032C4A">
        <w:rPr>
          <w:rFonts w:ascii="Palatino Linotype" w:eastAsia="Arial" w:hAnsi="Palatino Linotype" w:cs="Arial"/>
          <w:i/>
          <w:szCs w:val="22"/>
        </w:rPr>
        <w:t xml:space="preserve">e la </w:t>
      </w:r>
      <w:r w:rsidRPr="00032C4A">
        <w:rPr>
          <w:rFonts w:ascii="Palatino Linotype" w:eastAsia="Arial" w:hAnsi="Palatino Linotype" w:cs="Arial"/>
          <w:i/>
          <w:spacing w:val="-1"/>
          <w:szCs w:val="22"/>
        </w:rPr>
        <w:t>L</w:t>
      </w:r>
      <w:r w:rsidRPr="00032C4A">
        <w:rPr>
          <w:rFonts w:ascii="Palatino Linotype" w:eastAsia="Arial" w:hAnsi="Palatino Linotype" w:cs="Arial"/>
          <w:i/>
          <w:spacing w:val="1"/>
          <w:szCs w:val="22"/>
        </w:rPr>
        <w:t>e</w:t>
      </w:r>
      <w:r w:rsidRPr="00032C4A">
        <w:rPr>
          <w:rFonts w:ascii="Palatino Linotype" w:eastAsia="Arial" w:hAnsi="Palatino Linotype" w:cs="Arial"/>
          <w:i/>
          <w:szCs w:val="22"/>
        </w:rPr>
        <w:t xml:space="preserve">y General </w:t>
      </w:r>
      <w:r w:rsidRPr="00032C4A">
        <w:rPr>
          <w:rFonts w:ascii="Palatino Linotype" w:eastAsia="Arial" w:hAnsi="Palatino Linotype" w:cs="Arial"/>
          <w:i/>
          <w:spacing w:val="-1"/>
          <w:szCs w:val="22"/>
        </w:rPr>
        <w:t>d</w:t>
      </w:r>
      <w:r w:rsidRPr="00032C4A">
        <w:rPr>
          <w:rFonts w:ascii="Palatino Linotype" w:eastAsia="Arial" w:hAnsi="Palatino Linotype" w:cs="Arial"/>
          <w:i/>
          <w:szCs w:val="22"/>
        </w:rPr>
        <w:t xml:space="preserve">e </w:t>
      </w:r>
      <w:r w:rsidRPr="00032C4A">
        <w:rPr>
          <w:rFonts w:ascii="Palatino Linotype" w:eastAsia="Arial" w:hAnsi="Palatino Linotype" w:cs="Arial"/>
          <w:i/>
          <w:spacing w:val="2"/>
          <w:szCs w:val="22"/>
        </w:rPr>
        <w:t>T</w:t>
      </w:r>
      <w:r w:rsidRPr="00032C4A">
        <w:rPr>
          <w:rFonts w:ascii="Palatino Linotype" w:eastAsia="Arial" w:hAnsi="Palatino Linotype" w:cs="Arial"/>
          <w:i/>
          <w:szCs w:val="22"/>
        </w:rPr>
        <w:t>r</w:t>
      </w:r>
      <w:r w:rsidRPr="00032C4A">
        <w:rPr>
          <w:rFonts w:ascii="Palatino Linotype" w:eastAsia="Arial" w:hAnsi="Palatino Linotype" w:cs="Arial"/>
          <w:i/>
          <w:spacing w:val="-2"/>
          <w:szCs w:val="22"/>
        </w:rPr>
        <w:t>a</w:t>
      </w:r>
      <w:r w:rsidRPr="00032C4A">
        <w:rPr>
          <w:rFonts w:ascii="Palatino Linotype" w:eastAsia="Arial" w:hAnsi="Palatino Linotype" w:cs="Arial"/>
          <w:i/>
          <w:spacing w:val="1"/>
          <w:szCs w:val="22"/>
        </w:rPr>
        <w:t>n</w:t>
      </w:r>
      <w:r w:rsidRPr="00032C4A">
        <w:rPr>
          <w:rFonts w:ascii="Palatino Linotype" w:eastAsia="Arial" w:hAnsi="Palatino Linotype" w:cs="Arial"/>
          <w:i/>
          <w:szCs w:val="22"/>
        </w:rPr>
        <w:t>s</w:t>
      </w:r>
      <w:r w:rsidRPr="00032C4A">
        <w:rPr>
          <w:rFonts w:ascii="Palatino Linotype" w:eastAsia="Arial" w:hAnsi="Palatino Linotype" w:cs="Arial"/>
          <w:i/>
          <w:spacing w:val="1"/>
          <w:szCs w:val="22"/>
        </w:rPr>
        <w:t>pa</w:t>
      </w:r>
      <w:r w:rsidRPr="00032C4A">
        <w:rPr>
          <w:rFonts w:ascii="Palatino Linotype" w:eastAsia="Arial" w:hAnsi="Palatino Linotype" w:cs="Arial"/>
          <w:i/>
          <w:szCs w:val="22"/>
        </w:rPr>
        <w:t>r</w:t>
      </w:r>
      <w:r w:rsidRPr="00032C4A">
        <w:rPr>
          <w:rFonts w:ascii="Palatino Linotype" w:eastAsia="Arial" w:hAnsi="Palatino Linotype" w:cs="Arial"/>
          <w:i/>
          <w:spacing w:val="-2"/>
          <w:szCs w:val="22"/>
        </w:rPr>
        <w:t>e</w:t>
      </w:r>
      <w:r w:rsidRPr="00032C4A">
        <w:rPr>
          <w:rFonts w:ascii="Palatino Linotype" w:eastAsia="Arial" w:hAnsi="Palatino Linotype" w:cs="Arial"/>
          <w:i/>
          <w:spacing w:val="1"/>
          <w:szCs w:val="22"/>
        </w:rPr>
        <w:t>n</w:t>
      </w:r>
      <w:r w:rsidRPr="00032C4A">
        <w:rPr>
          <w:rFonts w:ascii="Palatino Linotype" w:eastAsia="Arial" w:hAnsi="Palatino Linotype" w:cs="Arial"/>
          <w:i/>
          <w:szCs w:val="22"/>
        </w:rPr>
        <w:t>cia y Acc</w:t>
      </w:r>
      <w:r w:rsidRPr="00032C4A">
        <w:rPr>
          <w:rFonts w:ascii="Palatino Linotype" w:eastAsia="Arial" w:hAnsi="Palatino Linotype" w:cs="Arial"/>
          <w:i/>
          <w:spacing w:val="1"/>
          <w:szCs w:val="22"/>
        </w:rPr>
        <w:t>e</w:t>
      </w:r>
      <w:r w:rsidRPr="00032C4A">
        <w:rPr>
          <w:rFonts w:ascii="Palatino Linotype" w:eastAsia="Arial" w:hAnsi="Palatino Linotype" w:cs="Arial"/>
          <w:i/>
          <w:szCs w:val="22"/>
        </w:rPr>
        <w:t>so a la I</w:t>
      </w:r>
      <w:r w:rsidRPr="00032C4A">
        <w:rPr>
          <w:rFonts w:ascii="Palatino Linotype" w:eastAsia="Arial" w:hAnsi="Palatino Linotype" w:cs="Arial"/>
          <w:i/>
          <w:spacing w:val="-1"/>
          <w:szCs w:val="22"/>
        </w:rPr>
        <w:t>n</w:t>
      </w:r>
      <w:r w:rsidRPr="00032C4A">
        <w:rPr>
          <w:rFonts w:ascii="Palatino Linotype" w:eastAsia="Arial" w:hAnsi="Palatino Linotype" w:cs="Arial"/>
          <w:i/>
          <w:szCs w:val="22"/>
        </w:rPr>
        <w:t>f</w:t>
      </w:r>
      <w:r w:rsidRPr="00032C4A">
        <w:rPr>
          <w:rFonts w:ascii="Palatino Linotype" w:eastAsia="Arial" w:hAnsi="Palatino Linotype" w:cs="Arial"/>
          <w:i/>
          <w:spacing w:val="1"/>
          <w:szCs w:val="22"/>
        </w:rPr>
        <w:t>o</w:t>
      </w:r>
      <w:r w:rsidRPr="00032C4A">
        <w:rPr>
          <w:rFonts w:ascii="Palatino Linotype" w:eastAsia="Arial" w:hAnsi="Palatino Linotype" w:cs="Arial"/>
          <w:i/>
          <w:spacing w:val="-3"/>
          <w:szCs w:val="22"/>
        </w:rPr>
        <w:t>r</w:t>
      </w:r>
      <w:r w:rsidRPr="00032C4A">
        <w:rPr>
          <w:rFonts w:ascii="Palatino Linotype" w:eastAsia="Arial" w:hAnsi="Palatino Linotype" w:cs="Arial"/>
          <w:i/>
          <w:spacing w:val="1"/>
          <w:szCs w:val="22"/>
        </w:rPr>
        <w:t>ma</w:t>
      </w:r>
      <w:r w:rsidRPr="00032C4A">
        <w:rPr>
          <w:rFonts w:ascii="Palatino Linotype" w:eastAsia="Arial" w:hAnsi="Palatino Linotype" w:cs="Arial"/>
          <w:i/>
          <w:szCs w:val="22"/>
        </w:rPr>
        <w:t>ci</w:t>
      </w:r>
      <w:r w:rsidRPr="00032C4A">
        <w:rPr>
          <w:rFonts w:ascii="Palatino Linotype" w:eastAsia="Arial" w:hAnsi="Palatino Linotype" w:cs="Arial"/>
          <w:i/>
          <w:spacing w:val="-2"/>
          <w:szCs w:val="22"/>
        </w:rPr>
        <w:t>ó</w:t>
      </w:r>
      <w:r w:rsidRPr="00032C4A">
        <w:rPr>
          <w:rFonts w:ascii="Palatino Linotype" w:eastAsia="Arial" w:hAnsi="Palatino Linotype" w:cs="Arial"/>
          <w:i/>
          <w:szCs w:val="22"/>
        </w:rPr>
        <w:t xml:space="preserve">n </w:t>
      </w:r>
      <w:r w:rsidRPr="00032C4A">
        <w:rPr>
          <w:rFonts w:ascii="Palatino Linotype" w:eastAsia="Arial" w:hAnsi="Palatino Linotype" w:cs="Arial"/>
          <w:i/>
          <w:spacing w:val="-2"/>
          <w:szCs w:val="22"/>
        </w:rPr>
        <w:t>P</w:t>
      </w:r>
      <w:r w:rsidRPr="00032C4A">
        <w:rPr>
          <w:rFonts w:ascii="Palatino Linotype" w:eastAsia="Arial" w:hAnsi="Palatino Linotype" w:cs="Arial"/>
          <w:i/>
          <w:spacing w:val="1"/>
          <w:szCs w:val="22"/>
        </w:rPr>
        <w:t>úb</w:t>
      </w:r>
      <w:r w:rsidRPr="00032C4A">
        <w:rPr>
          <w:rFonts w:ascii="Palatino Linotype" w:eastAsia="Arial" w:hAnsi="Palatino Linotype" w:cs="Arial"/>
          <w:i/>
          <w:szCs w:val="22"/>
        </w:rPr>
        <w:t>l</w:t>
      </w:r>
      <w:r w:rsidRPr="00032C4A">
        <w:rPr>
          <w:rFonts w:ascii="Palatino Linotype" w:eastAsia="Arial" w:hAnsi="Palatino Linotype" w:cs="Arial"/>
          <w:i/>
          <w:spacing w:val="-1"/>
          <w:szCs w:val="22"/>
        </w:rPr>
        <w:t>i</w:t>
      </w:r>
      <w:r w:rsidRPr="00032C4A">
        <w:rPr>
          <w:rFonts w:ascii="Palatino Linotype" w:eastAsia="Arial" w:hAnsi="Palatino Linotype" w:cs="Arial"/>
          <w:i/>
          <w:szCs w:val="22"/>
        </w:rPr>
        <w:t xml:space="preserve">ca y </w:t>
      </w:r>
      <w:r w:rsidRPr="00032C4A">
        <w:rPr>
          <w:rFonts w:ascii="Palatino Linotype" w:eastAsia="Arial" w:hAnsi="Palatino Linotype" w:cs="Arial"/>
          <w:i/>
          <w:spacing w:val="8"/>
          <w:szCs w:val="22"/>
        </w:rPr>
        <w:t xml:space="preserve">130, párrafo cuarto, </w:t>
      </w:r>
      <w:r w:rsidRPr="00032C4A">
        <w:rPr>
          <w:rFonts w:ascii="Palatino Linotype" w:eastAsia="Arial" w:hAnsi="Palatino Linotype" w:cs="Arial"/>
          <w:i/>
          <w:spacing w:val="1"/>
          <w:szCs w:val="22"/>
        </w:rPr>
        <w:t>d</w:t>
      </w:r>
      <w:r w:rsidRPr="00032C4A">
        <w:rPr>
          <w:rFonts w:ascii="Palatino Linotype" w:eastAsia="Arial" w:hAnsi="Palatino Linotype" w:cs="Arial"/>
          <w:i/>
          <w:szCs w:val="22"/>
        </w:rPr>
        <w:t xml:space="preserve">e la </w:t>
      </w:r>
      <w:r w:rsidRPr="00032C4A">
        <w:rPr>
          <w:rFonts w:ascii="Palatino Linotype" w:eastAsia="Arial" w:hAnsi="Palatino Linotype" w:cs="Arial"/>
          <w:i/>
          <w:spacing w:val="-1"/>
          <w:szCs w:val="22"/>
        </w:rPr>
        <w:t>L</w:t>
      </w:r>
      <w:r w:rsidRPr="00032C4A">
        <w:rPr>
          <w:rFonts w:ascii="Palatino Linotype" w:eastAsia="Arial" w:hAnsi="Palatino Linotype" w:cs="Arial"/>
          <w:i/>
          <w:spacing w:val="1"/>
          <w:szCs w:val="22"/>
        </w:rPr>
        <w:t>e</w:t>
      </w:r>
      <w:r w:rsidRPr="00032C4A">
        <w:rPr>
          <w:rFonts w:ascii="Palatino Linotype" w:eastAsia="Arial" w:hAnsi="Palatino Linotype" w:cs="Arial"/>
          <w:i/>
          <w:szCs w:val="22"/>
        </w:rPr>
        <w:t>y Fe</w:t>
      </w:r>
      <w:r w:rsidRPr="00032C4A">
        <w:rPr>
          <w:rFonts w:ascii="Palatino Linotype" w:eastAsia="Arial" w:hAnsi="Palatino Linotype" w:cs="Arial"/>
          <w:i/>
          <w:spacing w:val="1"/>
          <w:szCs w:val="22"/>
        </w:rPr>
        <w:t>de</w:t>
      </w:r>
      <w:r w:rsidRPr="00032C4A">
        <w:rPr>
          <w:rFonts w:ascii="Palatino Linotype" w:eastAsia="Arial" w:hAnsi="Palatino Linotype" w:cs="Arial"/>
          <w:i/>
          <w:szCs w:val="22"/>
        </w:rPr>
        <w:t xml:space="preserve">ral </w:t>
      </w:r>
      <w:r w:rsidRPr="00032C4A">
        <w:rPr>
          <w:rFonts w:ascii="Palatino Linotype" w:eastAsia="Arial" w:hAnsi="Palatino Linotype" w:cs="Arial"/>
          <w:i/>
          <w:spacing w:val="-1"/>
          <w:szCs w:val="22"/>
        </w:rPr>
        <w:t>d</w:t>
      </w:r>
      <w:r w:rsidRPr="00032C4A">
        <w:rPr>
          <w:rFonts w:ascii="Palatino Linotype" w:eastAsia="Arial" w:hAnsi="Palatino Linotype" w:cs="Arial"/>
          <w:i/>
          <w:szCs w:val="22"/>
        </w:rPr>
        <w:t xml:space="preserve">e </w:t>
      </w:r>
      <w:r w:rsidRPr="00032C4A">
        <w:rPr>
          <w:rFonts w:ascii="Palatino Linotype" w:eastAsia="Arial" w:hAnsi="Palatino Linotype" w:cs="Arial"/>
          <w:i/>
          <w:spacing w:val="2"/>
          <w:szCs w:val="22"/>
        </w:rPr>
        <w:t>T</w:t>
      </w:r>
      <w:r w:rsidRPr="00032C4A">
        <w:rPr>
          <w:rFonts w:ascii="Palatino Linotype" w:eastAsia="Arial" w:hAnsi="Palatino Linotype" w:cs="Arial"/>
          <w:i/>
          <w:szCs w:val="22"/>
        </w:rPr>
        <w:t>r</w:t>
      </w:r>
      <w:r w:rsidRPr="00032C4A">
        <w:rPr>
          <w:rFonts w:ascii="Palatino Linotype" w:eastAsia="Arial" w:hAnsi="Palatino Linotype" w:cs="Arial"/>
          <w:i/>
          <w:spacing w:val="-2"/>
          <w:szCs w:val="22"/>
        </w:rPr>
        <w:t>a</w:t>
      </w:r>
      <w:r w:rsidRPr="00032C4A">
        <w:rPr>
          <w:rFonts w:ascii="Palatino Linotype" w:eastAsia="Arial" w:hAnsi="Palatino Linotype" w:cs="Arial"/>
          <w:i/>
          <w:spacing w:val="1"/>
          <w:szCs w:val="22"/>
        </w:rPr>
        <w:t>n</w:t>
      </w:r>
      <w:r w:rsidRPr="00032C4A">
        <w:rPr>
          <w:rFonts w:ascii="Palatino Linotype" w:eastAsia="Arial" w:hAnsi="Palatino Linotype" w:cs="Arial"/>
          <w:i/>
          <w:szCs w:val="22"/>
        </w:rPr>
        <w:t>s</w:t>
      </w:r>
      <w:r w:rsidRPr="00032C4A">
        <w:rPr>
          <w:rFonts w:ascii="Palatino Linotype" w:eastAsia="Arial" w:hAnsi="Palatino Linotype" w:cs="Arial"/>
          <w:i/>
          <w:spacing w:val="1"/>
          <w:szCs w:val="22"/>
        </w:rPr>
        <w:t>pa</w:t>
      </w:r>
      <w:r w:rsidRPr="00032C4A">
        <w:rPr>
          <w:rFonts w:ascii="Palatino Linotype" w:eastAsia="Arial" w:hAnsi="Palatino Linotype" w:cs="Arial"/>
          <w:i/>
          <w:szCs w:val="22"/>
        </w:rPr>
        <w:t>r</w:t>
      </w:r>
      <w:r w:rsidRPr="00032C4A">
        <w:rPr>
          <w:rFonts w:ascii="Palatino Linotype" w:eastAsia="Arial" w:hAnsi="Palatino Linotype" w:cs="Arial"/>
          <w:i/>
          <w:spacing w:val="-2"/>
          <w:szCs w:val="22"/>
        </w:rPr>
        <w:t>e</w:t>
      </w:r>
      <w:r w:rsidRPr="00032C4A">
        <w:rPr>
          <w:rFonts w:ascii="Palatino Linotype" w:eastAsia="Arial" w:hAnsi="Palatino Linotype" w:cs="Arial"/>
          <w:i/>
          <w:spacing w:val="1"/>
          <w:szCs w:val="22"/>
        </w:rPr>
        <w:t>n</w:t>
      </w:r>
      <w:r w:rsidRPr="00032C4A">
        <w:rPr>
          <w:rFonts w:ascii="Palatino Linotype" w:eastAsia="Arial" w:hAnsi="Palatino Linotype" w:cs="Arial"/>
          <w:i/>
          <w:szCs w:val="22"/>
        </w:rPr>
        <w:t>cia y Acc</w:t>
      </w:r>
      <w:r w:rsidRPr="00032C4A">
        <w:rPr>
          <w:rFonts w:ascii="Palatino Linotype" w:eastAsia="Arial" w:hAnsi="Palatino Linotype" w:cs="Arial"/>
          <w:i/>
          <w:spacing w:val="1"/>
          <w:szCs w:val="22"/>
        </w:rPr>
        <w:t>e</w:t>
      </w:r>
      <w:r w:rsidRPr="00032C4A">
        <w:rPr>
          <w:rFonts w:ascii="Palatino Linotype" w:eastAsia="Arial" w:hAnsi="Palatino Linotype" w:cs="Arial"/>
          <w:i/>
          <w:szCs w:val="22"/>
        </w:rPr>
        <w:t>so a la I</w:t>
      </w:r>
      <w:r w:rsidRPr="00032C4A">
        <w:rPr>
          <w:rFonts w:ascii="Palatino Linotype" w:eastAsia="Arial" w:hAnsi="Palatino Linotype" w:cs="Arial"/>
          <w:i/>
          <w:spacing w:val="-1"/>
          <w:szCs w:val="22"/>
        </w:rPr>
        <w:t>n</w:t>
      </w:r>
      <w:r w:rsidRPr="00032C4A">
        <w:rPr>
          <w:rFonts w:ascii="Palatino Linotype" w:eastAsia="Arial" w:hAnsi="Palatino Linotype" w:cs="Arial"/>
          <w:i/>
          <w:szCs w:val="22"/>
        </w:rPr>
        <w:t>f</w:t>
      </w:r>
      <w:r w:rsidRPr="00032C4A">
        <w:rPr>
          <w:rFonts w:ascii="Palatino Linotype" w:eastAsia="Arial" w:hAnsi="Palatino Linotype" w:cs="Arial"/>
          <w:i/>
          <w:spacing w:val="1"/>
          <w:szCs w:val="22"/>
        </w:rPr>
        <w:t>o</w:t>
      </w:r>
      <w:r w:rsidRPr="00032C4A">
        <w:rPr>
          <w:rFonts w:ascii="Palatino Linotype" w:eastAsia="Arial" w:hAnsi="Palatino Linotype" w:cs="Arial"/>
          <w:i/>
          <w:spacing w:val="-3"/>
          <w:szCs w:val="22"/>
        </w:rPr>
        <w:t>r</w:t>
      </w:r>
      <w:r w:rsidRPr="00032C4A">
        <w:rPr>
          <w:rFonts w:ascii="Palatino Linotype" w:eastAsia="Arial" w:hAnsi="Palatino Linotype" w:cs="Arial"/>
          <w:i/>
          <w:spacing w:val="1"/>
          <w:szCs w:val="22"/>
        </w:rPr>
        <w:t>ma</w:t>
      </w:r>
      <w:r w:rsidRPr="00032C4A">
        <w:rPr>
          <w:rFonts w:ascii="Palatino Linotype" w:eastAsia="Arial" w:hAnsi="Palatino Linotype" w:cs="Arial"/>
          <w:i/>
          <w:szCs w:val="22"/>
        </w:rPr>
        <w:t>ci</w:t>
      </w:r>
      <w:r w:rsidRPr="00032C4A">
        <w:rPr>
          <w:rFonts w:ascii="Palatino Linotype" w:eastAsia="Arial" w:hAnsi="Palatino Linotype" w:cs="Arial"/>
          <w:i/>
          <w:spacing w:val="-2"/>
          <w:szCs w:val="22"/>
        </w:rPr>
        <w:t>ó</w:t>
      </w:r>
      <w:r w:rsidRPr="00032C4A">
        <w:rPr>
          <w:rFonts w:ascii="Palatino Linotype" w:eastAsia="Arial" w:hAnsi="Palatino Linotype" w:cs="Arial"/>
          <w:i/>
          <w:szCs w:val="22"/>
        </w:rPr>
        <w:t xml:space="preserve">n </w:t>
      </w:r>
      <w:r w:rsidRPr="00032C4A">
        <w:rPr>
          <w:rFonts w:ascii="Palatino Linotype" w:eastAsia="Arial" w:hAnsi="Palatino Linotype" w:cs="Arial"/>
          <w:i/>
          <w:spacing w:val="-2"/>
          <w:szCs w:val="22"/>
        </w:rPr>
        <w:t>P</w:t>
      </w:r>
      <w:r w:rsidRPr="00032C4A">
        <w:rPr>
          <w:rFonts w:ascii="Palatino Linotype" w:eastAsia="Arial" w:hAnsi="Palatino Linotype" w:cs="Arial"/>
          <w:i/>
          <w:spacing w:val="1"/>
          <w:szCs w:val="22"/>
        </w:rPr>
        <w:t>úb</w:t>
      </w:r>
      <w:r w:rsidRPr="00032C4A">
        <w:rPr>
          <w:rFonts w:ascii="Palatino Linotype" w:eastAsia="Arial" w:hAnsi="Palatino Linotype" w:cs="Arial"/>
          <w:i/>
          <w:szCs w:val="22"/>
        </w:rPr>
        <w:t>l</w:t>
      </w:r>
      <w:r w:rsidRPr="00032C4A">
        <w:rPr>
          <w:rFonts w:ascii="Palatino Linotype" w:eastAsia="Arial" w:hAnsi="Palatino Linotype" w:cs="Arial"/>
          <w:i/>
          <w:spacing w:val="-1"/>
          <w:szCs w:val="22"/>
        </w:rPr>
        <w:t>i</w:t>
      </w:r>
      <w:r w:rsidRPr="00032C4A">
        <w:rPr>
          <w:rFonts w:ascii="Palatino Linotype" w:eastAsia="Arial" w:hAnsi="Palatino Linotype" w:cs="Arial"/>
          <w:i/>
          <w:szCs w:val="22"/>
        </w:rPr>
        <w:t xml:space="preserve">ca, </w:t>
      </w:r>
      <w:r w:rsidRPr="00032C4A">
        <w:rPr>
          <w:rFonts w:ascii="Palatino Linotype" w:eastAsia="Arial" w:hAnsi="Palatino Linotype" w:cs="Arial"/>
          <w:i/>
          <w:spacing w:val="-1"/>
          <w:szCs w:val="22"/>
        </w:rPr>
        <w:t>señalan q</w:t>
      </w:r>
      <w:r w:rsidRPr="00032C4A">
        <w:rPr>
          <w:rFonts w:ascii="Palatino Linotype" w:eastAsia="Arial" w:hAnsi="Palatino Linotype" w:cs="Arial"/>
          <w:i/>
          <w:spacing w:val="1"/>
          <w:szCs w:val="22"/>
        </w:rPr>
        <w:t>u</w:t>
      </w:r>
      <w:r w:rsidRPr="00032C4A">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32C4A">
        <w:rPr>
          <w:rFonts w:ascii="Palatino Linotype" w:eastAsia="Arial" w:hAnsi="Palatino Linotype" w:cs="Arial"/>
          <w:i/>
          <w:spacing w:val="-1"/>
          <w:szCs w:val="22"/>
        </w:rPr>
        <w:t xml:space="preserve"> sin necesidad de</w:t>
      </w:r>
      <w:r w:rsidRPr="00032C4A">
        <w:rPr>
          <w:rFonts w:ascii="Palatino Linotype" w:eastAsia="Arial" w:hAnsi="Palatino Linotype" w:cs="Arial"/>
          <w:i/>
          <w:spacing w:val="1"/>
          <w:szCs w:val="22"/>
        </w:rPr>
        <w:t xml:space="preserve"> e</w:t>
      </w:r>
      <w:r w:rsidRPr="00032C4A">
        <w:rPr>
          <w:rFonts w:ascii="Palatino Linotype" w:eastAsia="Arial" w:hAnsi="Palatino Linotype" w:cs="Arial"/>
          <w:i/>
          <w:szCs w:val="22"/>
        </w:rPr>
        <w:t>la</w:t>
      </w:r>
      <w:r w:rsidRPr="00032C4A">
        <w:rPr>
          <w:rFonts w:ascii="Palatino Linotype" w:eastAsia="Arial" w:hAnsi="Palatino Linotype" w:cs="Arial"/>
          <w:i/>
          <w:spacing w:val="1"/>
          <w:szCs w:val="22"/>
        </w:rPr>
        <w:t>bo</w:t>
      </w:r>
      <w:r w:rsidRPr="00032C4A">
        <w:rPr>
          <w:rFonts w:ascii="Palatino Linotype" w:eastAsia="Arial" w:hAnsi="Palatino Linotype" w:cs="Arial"/>
          <w:i/>
          <w:szCs w:val="22"/>
        </w:rPr>
        <w:t xml:space="preserve">rar </w:t>
      </w:r>
      <w:r w:rsidRPr="00032C4A">
        <w:rPr>
          <w:rFonts w:ascii="Palatino Linotype" w:eastAsia="Arial" w:hAnsi="Palatino Linotype" w:cs="Arial"/>
          <w:i/>
          <w:spacing w:val="1"/>
          <w:szCs w:val="22"/>
        </w:rPr>
        <w:t>do</w:t>
      </w:r>
      <w:r w:rsidRPr="00032C4A">
        <w:rPr>
          <w:rFonts w:ascii="Palatino Linotype" w:eastAsia="Arial" w:hAnsi="Palatino Linotype" w:cs="Arial"/>
          <w:i/>
          <w:spacing w:val="-2"/>
          <w:szCs w:val="22"/>
        </w:rPr>
        <w:t>c</w:t>
      </w:r>
      <w:r w:rsidRPr="00032C4A">
        <w:rPr>
          <w:rFonts w:ascii="Palatino Linotype" w:eastAsia="Arial" w:hAnsi="Palatino Linotype" w:cs="Arial"/>
          <w:i/>
          <w:spacing w:val="1"/>
          <w:szCs w:val="22"/>
        </w:rPr>
        <w:t>u</w:t>
      </w:r>
      <w:r w:rsidRPr="00032C4A">
        <w:rPr>
          <w:rFonts w:ascii="Palatino Linotype" w:eastAsia="Arial" w:hAnsi="Palatino Linotype" w:cs="Arial"/>
          <w:i/>
          <w:spacing w:val="-1"/>
          <w:szCs w:val="22"/>
        </w:rPr>
        <w:t>m</w:t>
      </w:r>
      <w:r w:rsidRPr="00032C4A">
        <w:rPr>
          <w:rFonts w:ascii="Palatino Linotype" w:eastAsia="Arial" w:hAnsi="Palatino Linotype" w:cs="Arial"/>
          <w:i/>
          <w:spacing w:val="1"/>
          <w:szCs w:val="22"/>
        </w:rPr>
        <w:t>en</w:t>
      </w:r>
      <w:r w:rsidRPr="00032C4A">
        <w:rPr>
          <w:rFonts w:ascii="Palatino Linotype" w:eastAsia="Arial" w:hAnsi="Palatino Linotype" w:cs="Arial"/>
          <w:i/>
          <w:spacing w:val="-2"/>
          <w:szCs w:val="22"/>
        </w:rPr>
        <w:t>t</w:t>
      </w:r>
      <w:r w:rsidRPr="00032C4A">
        <w:rPr>
          <w:rFonts w:ascii="Palatino Linotype" w:eastAsia="Arial" w:hAnsi="Palatino Linotype" w:cs="Arial"/>
          <w:i/>
          <w:spacing w:val="1"/>
          <w:szCs w:val="22"/>
        </w:rPr>
        <w:t>o</w:t>
      </w:r>
      <w:r w:rsidRPr="00032C4A">
        <w:rPr>
          <w:rFonts w:ascii="Palatino Linotype" w:eastAsia="Arial" w:hAnsi="Palatino Linotype" w:cs="Arial"/>
          <w:i/>
          <w:szCs w:val="22"/>
        </w:rPr>
        <w:t xml:space="preserve">s </w:t>
      </w:r>
      <w:r w:rsidRPr="00032C4A">
        <w:rPr>
          <w:rFonts w:ascii="Palatino Linotype" w:eastAsia="Arial" w:hAnsi="Palatino Linotype" w:cs="Arial"/>
          <w:i/>
          <w:spacing w:val="1"/>
          <w:szCs w:val="22"/>
        </w:rPr>
        <w:t>a</w:t>
      </w:r>
      <w:r w:rsidRPr="00032C4A">
        <w:rPr>
          <w:rFonts w:ascii="Palatino Linotype" w:eastAsia="Arial" w:hAnsi="Palatino Linotype" w:cs="Arial"/>
          <w:i/>
          <w:szCs w:val="22"/>
        </w:rPr>
        <w:t>d</w:t>
      </w:r>
      <w:r w:rsidRPr="00032C4A">
        <w:rPr>
          <w:rFonts w:ascii="Palatino Linotype" w:eastAsia="Arial" w:hAnsi="Palatino Linotype" w:cs="Arial"/>
          <w:i/>
          <w:spacing w:val="1"/>
          <w:szCs w:val="22"/>
        </w:rPr>
        <w:t xml:space="preserve"> ho</w:t>
      </w:r>
      <w:r w:rsidRPr="00032C4A">
        <w:rPr>
          <w:rFonts w:ascii="Palatino Linotype" w:eastAsia="Arial" w:hAnsi="Palatino Linotype" w:cs="Arial"/>
          <w:i/>
          <w:szCs w:val="22"/>
        </w:rPr>
        <w:t xml:space="preserve">c </w:t>
      </w:r>
      <w:r w:rsidRPr="00032C4A">
        <w:rPr>
          <w:rFonts w:ascii="Palatino Linotype" w:eastAsia="Arial" w:hAnsi="Palatino Linotype" w:cs="Arial"/>
          <w:i/>
          <w:spacing w:val="1"/>
          <w:szCs w:val="22"/>
        </w:rPr>
        <w:t>pa</w:t>
      </w:r>
      <w:r w:rsidRPr="00032C4A">
        <w:rPr>
          <w:rFonts w:ascii="Palatino Linotype" w:eastAsia="Arial" w:hAnsi="Palatino Linotype" w:cs="Arial"/>
          <w:i/>
          <w:szCs w:val="22"/>
        </w:rPr>
        <w:t xml:space="preserve">ra </w:t>
      </w:r>
      <w:r w:rsidRPr="00032C4A">
        <w:rPr>
          <w:rFonts w:ascii="Palatino Linotype" w:eastAsia="Arial" w:hAnsi="Palatino Linotype" w:cs="Arial"/>
          <w:i/>
          <w:spacing w:val="1"/>
          <w:szCs w:val="22"/>
        </w:rPr>
        <w:t>a</w:t>
      </w:r>
      <w:r w:rsidRPr="00032C4A">
        <w:rPr>
          <w:rFonts w:ascii="Palatino Linotype" w:eastAsia="Arial" w:hAnsi="Palatino Linotype" w:cs="Arial"/>
          <w:i/>
          <w:szCs w:val="22"/>
        </w:rPr>
        <w:t>t</w:t>
      </w:r>
      <w:r w:rsidRPr="00032C4A">
        <w:rPr>
          <w:rFonts w:ascii="Palatino Linotype" w:eastAsia="Arial" w:hAnsi="Palatino Linotype" w:cs="Arial"/>
          <w:i/>
          <w:spacing w:val="-1"/>
          <w:szCs w:val="22"/>
        </w:rPr>
        <w:t>e</w:t>
      </w:r>
      <w:r w:rsidRPr="00032C4A">
        <w:rPr>
          <w:rFonts w:ascii="Palatino Linotype" w:eastAsia="Arial" w:hAnsi="Palatino Linotype" w:cs="Arial"/>
          <w:i/>
          <w:spacing w:val="1"/>
          <w:szCs w:val="22"/>
        </w:rPr>
        <w:t>n</w:t>
      </w:r>
      <w:r w:rsidRPr="00032C4A">
        <w:rPr>
          <w:rFonts w:ascii="Palatino Linotype" w:eastAsia="Arial" w:hAnsi="Palatino Linotype" w:cs="Arial"/>
          <w:i/>
          <w:spacing w:val="-1"/>
          <w:szCs w:val="22"/>
        </w:rPr>
        <w:t>d</w:t>
      </w:r>
      <w:r w:rsidRPr="00032C4A">
        <w:rPr>
          <w:rFonts w:ascii="Palatino Linotype" w:eastAsia="Arial" w:hAnsi="Palatino Linotype" w:cs="Arial"/>
          <w:i/>
          <w:spacing w:val="1"/>
          <w:szCs w:val="22"/>
        </w:rPr>
        <w:t>e</w:t>
      </w:r>
      <w:r w:rsidRPr="00032C4A">
        <w:rPr>
          <w:rFonts w:ascii="Palatino Linotype" w:eastAsia="Arial" w:hAnsi="Palatino Linotype" w:cs="Arial"/>
          <w:i/>
          <w:szCs w:val="22"/>
        </w:rPr>
        <w:t>r l</w:t>
      </w:r>
      <w:r w:rsidRPr="00032C4A">
        <w:rPr>
          <w:rFonts w:ascii="Palatino Linotype" w:eastAsia="Arial" w:hAnsi="Palatino Linotype" w:cs="Arial"/>
          <w:i/>
          <w:spacing w:val="-2"/>
          <w:szCs w:val="22"/>
        </w:rPr>
        <w:t>a</w:t>
      </w:r>
      <w:r w:rsidRPr="00032C4A">
        <w:rPr>
          <w:rFonts w:ascii="Palatino Linotype" w:eastAsia="Arial" w:hAnsi="Palatino Linotype" w:cs="Arial"/>
          <w:i/>
          <w:szCs w:val="22"/>
        </w:rPr>
        <w:t>s s</w:t>
      </w:r>
      <w:r w:rsidRPr="00032C4A">
        <w:rPr>
          <w:rFonts w:ascii="Palatino Linotype" w:eastAsia="Arial" w:hAnsi="Palatino Linotype" w:cs="Arial"/>
          <w:i/>
          <w:spacing w:val="1"/>
          <w:szCs w:val="22"/>
        </w:rPr>
        <w:t>o</w:t>
      </w:r>
      <w:r w:rsidRPr="00032C4A">
        <w:rPr>
          <w:rFonts w:ascii="Palatino Linotype" w:eastAsia="Arial" w:hAnsi="Palatino Linotype" w:cs="Arial"/>
          <w:i/>
          <w:szCs w:val="22"/>
        </w:rPr>
        <w:t>l</w:t>
      </w:r>
      <w:r w:rsidRPr="00032C4A">
        <w:rPr>
          <w:rFonts w:ascii="Palatino Linotype" w:eastAsia="Arial" w:hAnsi="Palatino Linotype" w:cs="Arial"/>
          <w:i/>
          <w:spacing w:val="-1"/>
          <w:szCs w:val="22"/>
        </w:rPr>
        <w:t>i</w:t>
      </w:r>
      <w:r w:rsidRPr="00032C4A">
        <w:rPr>
          <w:rFonts w:ascii="Palatino Linotype" w:eastAsia="Arial" w:hAnsi="Palatino Linotype" w:cs="Arial"/>
          <w:i/>
          <w:szCs w:val="22"/>
        </w:rPr>
        <w:t>cit</w:t>
      </w:r>
      <w:r w:rsidRPr="00032C4A">
        <w:rPr>
          <w:rFonts w:ascii="Palatino Linotype" w:eastAsia="Arial" w:hAnsi="Palatino Linotype" w:cs="Arial"/>
          <w:i/>
          <w:spacing w:val="1"/>
          <w:szCs w:val="22"/>
        </w:rPr>
        <w:t>ude</w:t>
      </w:r>
      <w:r w:rsidRPr="00032C4A">
        <w:rPr>
          <w:rFonts w:ascii="Palatino Linotype" w:eastAsia="Arial" w:hAnsi="Palatino Linotype" w:cs="Arial"/>
          <w:i/>
          <w:szCs w:val="22"/>
        </w:rPr>
        <w:t xml:space="preserve">s </w:t>
      </w:r>
      <w:r w:rsidRPr="00032C4A">
        <w:rPr>
          <w:rFonts w:ascii="Palatino Linotype" w:eastAsia="Arial" w:hAnsi="Palatino Linotype" w:cs="Arial"/>
          <w:i/>
          <w:spacing w:val="-1"/>
          <w:szCs w:val="22"/>
        </w:rPr>
        <w:t>d</w:t>
      </w:r>
      <w:r w:rsidRPr="00032C4A">
        <w:rPr>
          <w:rFonts w:ascii="Palatino Linotype" w:eastAsia="Arial" w:hAnsi="Palatino Linotype" w:cs="Arial"/>
          <w:i/>
          <w:szCs w:val="22"/>
        </w:rPr>
        <w:t>e i</w:t>
      </w:r>
      <w:r w:rsidRPr="00032C4A">
        <w:rPr>
          <w:rFonts w:ascii="Palatino Linotype" w:eastAsia="Arial" w:hAnsi="Palatino Linotype" w:cs="Arial"/>
          <w:i/>
          <w:spacing w:val="-2"/>
          <w:szCs w:val="22"/>
        </w:rPr>
        <w:t>n</w:t>
      </w:r>
      <w:r w:rsidRPr="00032C4A">
        <w:rPr>
          <w:rFonts w:ascii="Palatino Linotype" w:eastAsia="Arial" w:hAnsi="Palatino Linotype" w:cs="Arial"/>
          <w:i/>
          <w:szCs w:val="22"/>
        </w:rPr>
        <w:t>f</w:t>
      </w:r>
      <w:r w:rsidRPr="00032C4A">
        <w:rPr>
          <w:rFonts w:ascii="Palatino Linotype" w:eastAsia="Arial" w:hAnsi="Palatino Linotype" w:cs="Arial"/>
          <w:i/>
          <w:spacing w:val="1"/>
          <w:szCs w:val="22"/>
        </w:rPr>
        <w:t>o</w:t>
      </w:r>
      <w:r w:rsidRPr="00032C4A">
        <w:rPr>
          <w:rFonts w:ascii="Palatino Linotype" w:eastAsia="Arial" w:hAnsi="Palatino Linotype" w:cs="Arial"/>
          <w:i/>
          <w:szCs w:val="22"/>
        </w:rPr>
        <w:t>r</w:t>
      </w:r>
      <w:r w:rsidRPr="00032C4A">
        <w:rPr>
          <w:rFonts w:ascii="Palatino Linotype" w:eastAsia="Arial" w:hAnsi="Palatino Linotype" w:cs="Arial"/>
          <w:i/>
          <w:spacing w:val="-1"/>
          <w:szCs w:val="22"/>
        </w:rPr>
        <w:t>m</w:t>
      </w:r>
      <w:r w:rsidRPr="00032C4A">
        <w:rPr>
          <w:rFonts w:ascii="Palatino Linotype" w:eastAsia="Arial" w:hAnsi="Palatino Linotype" w:cs="Arial"/>
          <w:i/>
          <w:spacing w:val="1"/>
          <w:szCs w:val="22"/>
        </w:rPr>
        <w:t>a</w:t>
      </w:r>
      <w:r w:rsidRPr="00032C4A">
        <w:rPr>
          <w:rFonts w:ascii="Palatino Linotype" w:eastAsia="Arial" w:hAnsi="Palatino Linotype" w:cs="Arial"/>
          <w:i/>
          <w:szCs w:val="22"/>
        </w:rPr>
        <w:t>ció</w:t>
      </w:r>
      <w:r w:rsidRPr="00032C4A">
        <w:rPr>
          <w:rFonts w:ascii="Palatino Linotype" w:eastAsia="Arial" w:hAnsi="Palatino Linotype" w:cs="Arial"/>
          <w:i/>
          <w:spacing w:val="1"/>
          <w:szCs w:val="22"/>
        </w:rPr>
        <w:t>n</w:t>
      </w:r>
      <w:r w:rsidRPr="00032C4A">
        <w:rPr>
          <w:rFonts w:ascii="Palatino Linotype" w:eastAsia="Arial" w:hAnsi="Palatino Linotype" w:cs="Arial"/>
          <w:i/>
          <w:szCs w:val="22"/>
        </w:rPr>
        <w:t>.</w:t>
      </w:r>
    </w:p>
    <w:p w14:paraId="13B9FDBE" w14:textId="77777777" w:rsidR="00812497" w:rsidRPr="00032C4A" w:rsidRDefault="00812497" w:rsidP="00073528">
      <w:pPr>
        <w:spacing w:line="360" w:lineRule="auto"/>
        <w:jc w:val="both"/>
        <w:rPr>
          <w:rFonts w:ascii="Palatino Linotype" w:eastAsia="Calibri" w:hAnsi="Palatino Linotype" w:cs="Tahoma"/>
          <w:sz w:val="22"/>
          <w:szCs w:val="22"/>
          <w:lang w:eastAsia="es-ES_tradnl"/>
        </w:rPr>
      </w:pPr>
    </w:p>
    <w:p w14:paraId="61482F6C" w14:textId="77777777" w:rsidR="00F316B8" w:rsidRPr="00032C4A" w:rsidRDefault="00F936E9" w:rsidP="00073528">
      <w:pPr>
        <w:spacing w:line="360" w:lineRule="auto"/>
        <w:jc w:val="both"/>
        <w:rPr>
          <w:rFonts w:ascii="Palatino Linotype" w:eastAsia="Calibri" w:hAnsi="Palatino Linotype" w:cs="Tahoma"/>
          <w:sz w:val="22"/>
          <w:szCs w:val="22"/>
          <w:lang w:eastAsia="es-ES_tradnl"/>
        </w:rPr>
      </w:pPr>
      <w:r w:rsidRPr="00032C4A">
        <w:rPr>
          <w:rFonts w:ascii="Palatino Linotype" w:eastAsia="Calibri" w:hAnsi="Palatino Linotype" w:cs="Tahoma"/>
          <w:sz w:val="22"/>
          <w:szCs w:val="22"/>
          <w:lang w:eastAsia="es-ES_tradnl"/>
        </w:rPr>
        <w:t xml:space="preserve">En </w:t>
      </w:r>
      <w:proofErr w:type="gramStart"/>
      <w:r w:rsidRPr="00032C4A">
        <w:rPr>
          <w:rFonts w:ascii="Palatino Linotype" w:eastAsia="Calibri" w:hAnsi="Palatino Linotype" w:cs="Tahoma"/>
          <w:sz w:val="22"/>
          <w:szCs w:val="22"/>
          <w:lang w:eastAsia="es-ES_tradnl"/>
        </w:rPr>
        <w:t>conclusión</w:t>
      </w:r>
      <w:proofErr w:type="gramEnd"/>
      <w:r w:rsidRPr="00032C4A">
        <w:rPr>
          <w:rFonts w:ascii="Palatino Linotype" w:eastAsia="Calibri" w:hAnsi="Palatino Linotype" w:cs="Tahoma"/>
          <w:sz w:val="22"/>
          <w:szCs w:val="22"/>
          <w:lang w:eastAsia="es-ES_tradnl"/>
        </w:rPr>
        <w:t xml:space="preserve"> el Sujeto Obligado deberá hacer entrega del o los documentos donde conste l</w:t>
      </w:r>
      <w:r w:rsidR="00E962B6" w:rsidRPr="00032C4A">
        <w:rPr>
          <w:rFonts w:ascii="Palatino Linotype" w:eastAsia="Calibri" w:hAnsi="Palatino Linotype" w:cs="Tahoma"/>
          <w:sz w:val="22"/>
          <w:szCs w:val="22"/>
          <w:lang w:eastAsia="es-ES_tradnl"/>
        </w:rPr>
        <w:t>o solicitado por el Particular</w:t>
      </w:r>
      <w:r w:rsidR="00F316B8" w:rsidRPr="00032C4A">
        <w:rPr>
          <w:rFonts w:ascii="Palatino Linotype" w:eastAsia="Calibri" w:hAnsi="Palatino Linotype" w:cs="Tahoma"/>
          <w:sz w:val="22"/>
          <w:szCs w:val="22"/>
          <w:lang w:eastAsia="es-ES_tradnl"/>
        </w:rPr>
        <w:t xml:space="preserve"> </w:t>
      </w:r>
    </w:p>
    <w:p w14:paraId="2950346D" w14:textId="77777777" w:rsidR="00F316B8" w:rsidRPr="00032C4A" w:rsidRDefault="00F316B8" w:rsidP="00073528">
      <w:pPr>
        <w:spacing w:line="360" w:lineRule="auto"/>
        <w:jc w:val="both"/>
        <w:rPr>
          <w:rFonts w:ascii="Palatino Linotype" w:eastAsia="Calibri" w:hAnsi="Palatino Linotype" w:cs="Tahoma"/>
          <w:sz w:val="22"/>
          <w:szCs w:val="22"/>
          <w:lang w:eastAsia="es-ES_tradnl"/>
        </w:rPr>
      </w:pPr>
    </w:p>
    <w:p w14:paraId="04F80C8C" w14:textId="77777777" w:rsidR="00F316B8" w:rsidRPr="00032C4A" w:rsidRDefault="00F316B8" w:rsidP="00F316B8">
      <w:pPr>
        <w:spacing w:line="360" w:lineRule="auto"/>
        <w:ind w:right="-93"/>
        <w:jc w:val="both"/>
        <w:rPr>
          <w:rFonts w:ascii="Palatino Linotype" w:hAnsi="Palatino Linotype" w:cs="Tahoma"/>
          <w:sz w:val="22"/>
          <w:szCs w:val="22"/>
          <w:lang w:val="es-ES"/>
        </w:rPr>
      </w:pPr>
      <w:r w:rsidRPr="00032C4A">
        <w:rPr>
          <w:rFonts w:ascii="Palatino Linotype" w:hAnsi="Palatino Linotype" w:cs="Tahoma"/>
          <w:sz w:val="22"/>
          <w:szCs w:val="22"/>
          <w:lang w:val="es-ES"/>
        </w:rPr>
        <w:t>Es importante también mencionar que queda claro que el Recurrente no estableció un periodo por el cual requiere la información respecto del punto 1 y 2 en relación a las notificaciones por restricción de servicio, por lo que, es importante delimitar el periodo de búsqueda a un año, ello con base en el criterio 9/13 del ahora denominado Instituto Nacional de Transparencia, Acceso a la Información y Protección de Datos Personales (INAI), que a continuación se reproduce:</w:t>
      </w:r>
    </w:p>
    <w:p w14:paraId="3B060D42" w14:textId="77777777" w:rsidR="00F316B8" w:rsidRPr="00032C4A" w:rsidRDefault="00F316B8" w:rsidP="00F316B8">
      <w:pPr>
        <w:spacing w:line="360" w:lineRule="auto"/>
        <w:ind w:right="-93"/>
        <w:jc w:val="both"/>
        <w:rPr>
          <w:rFonts w:ascii="Palatino Linotype" w:hAnsi="Palatino Linotype" w:cs="Tahoma"/>
          <w:sz w:val="22"/>
          <w:szCs w:val="22"/>
          <w:lang w:val="es-ES"/>
        </w:rPr>
      </w:pPr>
    </w:p>
    <w:p w14:paraId="723771DE" w14:textId="77777777" w:rsidR="00F316B8" w:rsidRPr="00032C4A" w:rsidRDefault="00F316B8" w:rsidP="00F316B8">
      <w:pPr>
        <w:spacing w:line="360" w:lineRule="auto"/>
        <w:ind w:left="567" w:right="567"/>
        <w:jc w:val="both"/>
        <w:rPr>
          <w:rFonts w:ascii="Palatino Linotype" w:hAnsi="Palatino Linotype" w:cs="Tahoma"/>
          <w:i/>
          <w:lang w:val="es-ES"/>
        </w:rPr>
      </w:pPr>
      <w:r w:rsidRPr="00032C4A">
        <w:rPr>
          <w:rFonts w:ascii="Palatino Linotype" w:hAnsi="Palatino Linotype" w:cs="Tahoma"/>
          <w:b/>
          <w:i/>
          <w:lang w:val="es-ES"/>
        </w:rPr>
        <w:t>Periodo de búsqueda de la información, cuando no se precisa en la solicitud de información.</w:t>
      </w:r>
      <w:r w:rsidRPr="00032C4A">
        <w:rPr>
          <w:rFonts w:ascii="Palatino Linotype" w:hAnsi="Palatino Linotype" w:cs="Tahoma"/>
          <w:i/>
          <w:lang w:val="es-E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w:t>
      </w:r>
      <w:proofErr w:type="gramStart"/>
      <w:r w:rsidRPr="00032C4A">
        <w:rPr>
          <w:rFonts w:ascii="Palatino Linotype" w:hAnsi="Palatino Linotype" w:cs="Tahoma"/>
          <w:i/>
          <w:lang w:val="es-ES"/>
        </w:rPr>
        <w:t xml:space="preserve">información,   </w:t>
      </w:r>
      <w:proofErr w:type="gramEnd"/>
      <w:r w:rsidRPr="00032C4A">
        <w:rPr>
          <w:rFonts w:ascii="Palatino Linotype" w:hAnsi="Palatino Linotype" w:cs="Tahoma"/>
          <w:i/>
          <w:lang w:val="es-ES"/>
        </w:rPr>
        <w:t>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54184A22" w14:textId="77777777" w:rsidR="00F316B8" w:rsidRPr="00032C4A" w:rsidRDefault="00F316B8" w:rsidP="00F316B8">
      <w:pPr>
        <w:spacing w:line="360" w:lineRule="auto"/>
        <w:ind w:right="-93"/>
        <w:jc w:val="both"/>
        <w:rPr>
          <w:rFonts w:ascii="Palatino Linotype" w:hAnsi="Palatino Linotype" w:cs="Tahoma"/>
          <w:sz w:val="22"/>
          <w:szCs w:val="22"/>
          <w:lang w:val="es-ES"/>
        </w:rPr>
      </w:pPr>
    </w:p>
    <w:p w14:paraId="42E0D730" w14:textId="77777777" w:rsidR="00F316B8" w:rsidRPr="00032C4A" w:rsidRDefault="00F316B8" w:rsidP="00F316B8">
      <w:pPr>
        <w:spacing w:line="360" w:lineRule="auto"/>
        <w:jc w:val="both"/>
        <w:rPr>
          <w:rFonts w:ascii="Palatino Linotype" w:hAnsi="Palatino Linotype" w:cs="Tahoma"/>
          <w:sz w:val="22"/>
          <w:szCs w:val="22"/>
          <w:lang w:val="es-ES"/>
        </w:rPr>
      </w:pPr>
      <w:r w:rsidRPr="00032C4A">
        <w:rPr>
          <w:rFonts w:ascii="Palatino Linotype" w:hAnsi="Palatino Linotype" w:cs="Tahoma"/>
          <w:sz w:val="22"/>
          <w:szCs w:val="22"/>
          <w:lang w:val="es-ES"/>
        </w:rPr>
        <w:t xml:space="preserve">Por consiguiente y tomando en consideración que la nueva administración del Ayuntamiento comenzó el primero de enero de dos mil diecinueve, el criterio de búsqueda que debe asumir para garantizar la entrega de la información, es no sólo </w:t>
      </w:r>
      <w:proofErr w:type="gramStart"/>
      <w:r w:rsidR="00A41643" w:rsidRPr="00032C4A">
        <w:rPr>
          <w:rFonts w:ascii="Palatino Linotype" w:hAnsi="Palatino Linotype" w:cs="Tahoma"/>
          <w:sz w:val="22"/>
          <w:szCs w:val="22"/>
          <w:lang w:val="es-ES"/>
        </w:rPr>
        <w:t xml:space="preserve">de </w:t>
      </w:r>
      <w:r w:rsidRPr="00032C4A">
        <w:rPr>
          <w:rFonts w:ascii="Palatino Linotype" w:hAnsi="Palatino Linotype" w:cs="Tahoma"/>
          <w:sz w:val="22"/>
          <w:szCs w:val="22"/>
          <w:lang w:val="es-ES"/>
        </w:rPr>
        <w:t xml:space="preserve"> la</w:t>
      </w:r>
      <w:proofErr w:type="gramEnd"/>
      <w:r w:rsidRPr="00032C4A">
        <w:rPr>
          <w:rFonts w:ascii="Palatino Linotype" w:hAnsi="Palatino Linotype" w:cs="Tahoma"/>
          <w:sz w:val="22"/>
          <w:szCs w:val="22"/>
          <w:lang w:val="es-ES"/>
        </w:rPr>
        <w:t xml:space="preserve"> presente administración, sino desde el </w:t>
      </w:r>
      <w:r w:rsidR="00A41643" w:rsidRPr="00032C4A">
        <w:rPr>
          <w:rFonts w:ascii="Palatino Linotype" w:hAnsi="Palatino Linotype" w:cs="Tahoma"/>
          <w:sz w:val="22"/>
          <w:szCs w:val="22"/>
        </w:rPr>
        <w:t>tres de junio de dos mil dieciocho al tres de junio de dos mil diecinueve</w:t>
      </w:r>
      <w:r w:rsidRPr="00032C4A">
        <w:rPr>
          <w:rFonts w:ascii="Palatino Linotype" w:hAnsi="Palatino Linotype" w:cs="Tahoma"/>
          <w:sz w:val="22"/>
          <w:szCs w:val="22"/>
        </w:rPr>
        <w:t>.</w:t>
      </w:r>
    </w:p>
    <w:p w14:paraId="46AC284D" w14:textId="77777777" w:rsidR="00A41643" w:rsidRPr="00032C4A" w:rsidRDefault="00A41643" w:rsidP="00E962B6">
      <w:pPr>
        <w:spacing w:line="360" w:lineRule="auto"/>
        <w:ind w:right="-93"/>
        <w:jc w:val="both"/>
        <w:rPr>
          <w:rFonts w:ascii="Palatino Linotype" w:hAnsi="Palatino Linotype" w:cs="Tahoma"/>
          <w:b/>
          <w:sz w:val="22"/>
        </w:rPr>
      </w:pPr>
    </w:p>
    <w:p w14:paraId="5592DFF9" w14:textId="77777777" w:rsidR="00E962B6" w:rsidRPr="00032C4A" w:rsidRDefault="00E962B6" w:rsidP="00E962B6">
      <w:pPr>
        <w:spacing w:line="360" w:lineRule="auto"/>
        <w:ind w:right="-93"/>
        <w:jc w:val="both"/>
        <w:rPr>
          <w:rFonts w:ascii="Palatino Linotype" w:hAnsi="Palatino Linotype" w:cs="Tahoma"/>
          <w:b/>
          <w:sz w:val="22"/>
        </w:rPr>
      </w:pPr>
      <w:r w:rsidRPr="00032C4A">
        <w:rPr>
          <w:rFonts w:ascii="Palatino Linotype" w:hAnsi="Palatino Linotype" w:cs="Tahoma"/>
          <w:b/>
          <w:sz w:val="22"/>
        </w:rPr>
        <w:t>Versión Pública</w:t>
      </w:r>
    </w:p>
    <w:p w14:paraId="7EA730AA" w14:textId="77777777" w:rsidR="00E962B6" w:rsidRPr="00032C4A" w:rsidRDefault="00E962B6" w:rsidP="00E962B6">
      <w:pPr>
        <w:spacing w:line="360" w:lineRule="auto"/>
        <w:ind w:right="-93"/>
        <w:jc w:val="both"/>
        <w:rPr>
          <w:rFonts w:ascii="Palatino Linotype" w:eastAsia="Calibri" w:hAnsi="Palatino Linotype" w:cs="Tahoma"/>
          <w:bCs/>
          <w:iCs/>
          <w:sz w:val="22"/>
          <w:szCs w:val="22"/>
          <w:lang w:eastAsia="es-ES_tradnl"/>
        </w:rPr>
      </w:pPr>
    </w:p>
    <w:p w14:paraId="6F02E876" w14:textId="77777777" w:rsidR="00E962B6" w:rsidRPr="00032C4A" w:rsidRDefault="00E962B6" w:rsidP="00E962B6">
      <w:pPr>
        <w:spacing w:line="360" w:lineRule="auto"/>
        <w:ind w:right="-93"/>
        <w:jc w:val="both"/>
        <w:rPr>
          <w:rFonts w:ascii="Palatino Linotype" w:eastAsia="Calibri" w:hAnsi="Palatino Linotype" w:cs="Tahoma"/>
          <w:bCs/>
          <w:iCs/>
          <w:sz w:val="22"/>
          <w:szCs w:val="22"/>
          <w:lang w:eastAsia="es-ES_tradnl"/>
        </w:rPr>
      </w:pPr>
      <w:r w:rsidRPr="00032C4A">
        <w:rPr>
          <w:rFonts w:ascii="Palatino Linotype" w:eastAsia="Calibri" w:hAnsi="Palatino Linotype" w:cs="Tahoma"/>
          <w:bCs/>
          <w:iCs/>
          <w:sz w:val="22"/>
          <w:szCs w:val="22"/>
          <w:lang w:eastAsia="es-ES_tradnl"/>
        </w:rPr>
        <w:lastRenderedPageBreak/>
        <w:t xml:space="preserve">No se deja de lado que, es </w:t>
      </w:r>
      <w:r w:rsidRPr="00032C4A">
        <w:rPr>
          <w:rFonts w:ascii="Palatino Linotype" w:eastAsia="Calibri" w:hAnsi="Palatino Linotype" w:cs="Tahoma"/>
          <w:bCs/>
          <w:sz w:val="22"/>
          <w:szCs w:val="22"/>
          <w:lang w:val="es-ES_tradnl" w:eastAsia="en-US"/>
        </w:rPr>
        <w:t>posible</w:t>
      </w:r>
      <w:r w:rsidRPr="00032C4A">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5D9CD6B3" w14:textId="77777777" w:rsidR="004829D3" w:rsidRPr="00032C4A" w:rsidRDefault="004829D3" w:rsidP="00073528">
      <w:pPr>
        <w:spacing w:line="360" w:lineRule="auto"/>
        <w:ind w:right="-93"/>
        <w:jc w:val="both"/>
        <w:rPr>
          <w:rFonts w:ascii="Palatino Linotype" w:eastAsia="Calibri" w:hAnsi="Palatino Linotype" w:cs="Tahoma"/>
          <w:bCs/>
          <w:iCs/>
          <w:sz w:val="22"/>
          <w:szCs w:val="22"/>
          <w:lang w:eastAsia="es-ES_tradnl"/>
        </w:rPr>
      </w:pPr>
    </w:p>
    <w:p w14:paraId="64E57727" w14:textId="77777777" w:rsidR="00F316B8" w:rsidRPr="00032C4A" w:rsidRDefault="00E962B6" w:rsidP="00073528">
      <w:pPr>
        <w:spacing w:line="360" w:lineRule="auto"/>
        <w:ind w:right="-93"/>
        <w:jc w:val="both"/>
        <w:rPr>
          <w:rFonts w:ascii="Palatino Linotype" w:eastAsia="Calibri" w:hAnsi="Palatino Linotype" w:cs="Tahoma"/>
          <w:iCs/>
          <w:sz w:val="22"/>
          <w:szCs w:val="22"/>
          <w:lang w:eastAsia="es-ES_tradnl"/>
        </w:rPr>
      </w:pPr>
      <w:r w:rsidRPr="00032C4A">
        <w:rPr>
          <w:rFonts w:ascii="Palatino Linotype" w:hAnsi="Palatino Linotype" w:cs="Tahoma"/>
          <w:b/>
          <w:sz w:val="22"/>
          <w:szCs w:val="22"/>
        </w:rPr>
        <w:t>SEXTO</w:t>
      </w:r>
      <w:r w:rsidR="00F66CC2" w:rsidRPr="00032C4A">
        <w:rPr>
          <w:rFonts w:ascii="Palatino Linotype" w:hAnsi="Palatino Linotype" w:cs="Tahoma"/>
          <w:b/>
          <w:sz w:val="22"/>
          <w:szCs w:val="22"/>
        </w:rPr>
        <w:t xml:space="preserve">. Decisión. </w:t>
      </w:r>
      <w:r w:rsidR="00F66CC2" w:rsidRPr="00032C4A">
        <w:rPr>
          <w:rFonts w:ascii="Palatino Linotype" w:hAnsi="Palatino Linotype" w:cs="Tahoma"/>
          <w:sz w:val="22"/>
          <w:szCs w:val="22"/>
        </w:rPr>
        <w:t>Con fundamento en el artículo 186, fracción I</w:t>
      </w:r>
      <w:r w:rsidR="008A1041" w:rsidRPr="00032C4A">
        <w:rPr>
          <w:rFonts w:ascii="Palatino Linotype" w:hAnsi="Palatino Linotype" w:cs="Tahoma"/>
          <w:sz w:val="22"/>
          <w:szCs w:val="22"/>
        </w:rPr>
        <w:t>V</w:t>
      </w:r>
      <w:r w:rsidR="00F66CC2" w:rsidRPr="00032C4A">
        <w:rPr>
          <w:rFonts w:ascii="Palatino Linotype" w:hAnsi="Palatino Linotype" w:cs="Tahoma"/>
          <w:sz w:val="22"/>
          <w:szCs w:val="22"/>
        </w:rPr>
        <w:t xml:space="preserve">, de la Ley de Transparencia y Acceso a la Información Pública del Estado de México y Municipios, este Instituto considera procedente </w:t>
      </w:r>
      <w:r w:rsidR="008A1041" w:rsidRPr="00032C4A">
        <w:rPr>
          <w:rFonts w:ascii="Palatino Linotype" w:eastAsia="Calibri" w:hAnsi="Palatino Linotype" w:cs="Tahoma"/>
          <w:b/>
          <w:sz w:val="22"/>
          <w:szCs w:val="22"/>
          <w:lang w:eastAsia="es-MX"/>
        </w:rPr>
        <w:t xml:space="preserve">ORDENAR </w:t>
      </w:r>
      <w:r w:rsidR="008A1041" w:rsidRPr="00032C4A">
        <w:rPr>
          <w:rFonts w:ascii="Palatino Linotype" w:eastAsia="Calibri" w:hAnsi="Palatino Linotype" w:cs="Tahoma"/>
          <w:sz w:val="22"/>
          <w:szCs w:val="22"/>
          <w:lang w:eastAsia="es-MX"/>
        </w:rPr>
        <w:t xml:space="preserve">al </w:t>
      </w:r>
      <w:r w:rsidR="00F316B8" w:rsidRPr="00032C4A">
        <w:rPr>
          <w:rFonts w:ascii="Palatino Linotype" w:eastAsia="Calibri" w:hAnsi="Palatino Linotype" w:cs="Tahoma"/>
          <w:sz w:val="22"/>
          <w:szCs w:val="22"/>
          <w:lang w:eastAsia="es-MX"/>
        </w:rPr>
        <w:t>Organismo Público Descentralizado para la Prestación de Los Servicios de Agua Potable Alcantarillado y Saneamiento del Municipio de Zumpango</w:t>
      </w:r>
      <w:r w:rsidR="008A1041" w:rsidRPr="00032C4A">
        <w:rPr>
          <w:rFonts w:ascii="Palatino Linotype" w:eastAsia="Calibri" w:hAnsi="Palatino Linotype" w:cs="Tahoma"/>
          <w:sz w:val="22"/>
          <w:szCs w:val="22"/>
          <w:lang w:eastAsia="es-MX"/>
        </w:rPr>
        <w:t xml:space="preserve">, </w:t>
      </w:r>
      <w:r w:rsidR="008A1041" w:rsidRPr="00032C4A">
        <w:rPr>
          <w:rFonts w:ascii="Palatino Linotype" w:hAnsi="Palatino Linotype" w:cs="Tahoma"/>
          <w:sz w:val="22"/>
        </w:rPr>
        <w:t xml:space="preserve">a efecto de que, proporcione a través del </w:t>
      </w:r>
      <w:r w:rsidR="008A1041" w:rsidRPr="00032C4A">
        <w:rPr>
          <w:rFonts w:ascii="Palatino Linotype" w:hAnsi="Palatino Linotype" w:cs="Tahoma"/>
          <w:sz w:val="22"/>
          <w:lang w:val="es-ES"/>
        </w:rPr>
        <w:t>Sistema de Acceso a la Información Mexiquense (SAIMEX)</w:t>
      </w:r>
      <w:r w:rsidR="008A1041" w:rsidRPr="00032C4A">
        <w:rPr>
          <w:rFonts w:ascii="Palatino Linotype" w:eastAsia="Calibri" w:hAnsi="Palatino Linotype" w:cs="Tahoma"/>
          <w:bCs/>
          <w:sz w:val="22"/>
          <w:szCs w:val="22"/>
          <w:lang w:eastAsia="en-US"/>
        </w:rPr>
        <w:t xml:space="preserve">, </w:t>
      </w:r>
      <w:r w:rsidR="008A1041" w:rsidRPr="00032C4A">
        <w:rPr>
          <w:rFonts w:ascii="Palatino Linotype" w:eastAsia="Calibri" w:hAnsi="Palatino Linotype" w:cs="Tahoma"/>
          <w:iCs/>
          <w:sz w:val="22"/>
          <w:szCs w:val="22"/>
          <w:lang w:eastAsia="es-ES_tradnl"/>
        </w:rPr>
        <w:t>de ser procedente en versión pública, el o los documentos donde consten lo</w:t>
      </w:r>
      <w:r w:rsidR="00F316B8" w:rsidRPr="00032C4A">
        <w:rPr>
          <w:rFonts w:ascii="Palatino Linotype" w:eastAsia="Calibri" w:hAnsi="Palatino Linotype" w:cs="Tahoma"/>
          <w:iCs/>
          <w:sz w:val="22"/>
          <w:szCs w:val="22"/>
          <w:lang w:eastAsia="es-ES_tradnl"/>
        </w:rPr>
        <w:t xml:space="preserve"> siguiente:</w:t>
      </w:r>
    </w:p>
    <w:p w14:paraId="5219031C" w14:textId="77777777" w:rsidR="00A41643" w:rsidRPr="00032C4A" w:rsidRDefault="00A41643" w:rsidP="00A41643">
      <w:pPr>
        <w:spacing w:line="360" w:lineRule="auto"/>
        <w:jc w:val="both"/>
        <w:rPr>
          <w:rFonts w:ascii="Palatino Linotype" w:eastAsia="Calibri" w:hAnsi="Palatino Linotype" w:cs="Tahoma"/>
          <w:sz w:val="22"/>
          <w:szCs w:val="22"/>
          <w:lang w:eastAsia="es-ES_tradnl"/>
        </w:rPr>
      </w:pPr>
    </w:p>
    <w:p w14:paraId="24993140" w14:textId="77777777" w:rsidR="00A41643" w:rsidRPr="00032C4A" w:rsidRDefault="00A41643" w:rsidP="00A41643">
      <w:pPr>
        <w:pStyle w:val="Prrafodelista"/>
        <w:numPr>
          <w:ilvl w:val="0"/>
          <w:numId w:val="22"/>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Las Actas de Recepción de los Pozos de los Fraccionamientos de Zumpango realizadas d</w:t>
      </w:r>
      <w:r w:rsidRPr="00032C4A">
        <w:rPr>
          <w:rFonts w:ascii="Palatino Linotype" w:hAnsi="Palatino Linotype" w:cs="Tahoma"/>
          <w:szCs w:val="22"/>
          <w:lang w:val="es-ES"/>
        </w:rPr>
        <w:t xml:space="preserve">el </w:t>
      </w:r>
      <w:r w:rsidRPr="00032C4A">
        <w:rPr>
          <w:rFonts w:ascii="Palatino Linotype" w:hAnsi="Palatino Linotype" w:cs="Tahoma"/>
          <w:szCs w:val="22"/>
        </w:rPr>
        <w:t>tres de junio de dos mil dieciocho al tres de junio de dos mil diecinueve</w:t>
      </w:r>
      <w:r w:rsidRPr="00032C4A">
        <w:rPr>
          <w:rFonts w:ascii="Palatino Linotype" w:eastAsia="Calibri" w:hAnsi="Palatino Linotype" w:cs="Tahoma"/>
          <w:iCs/>
          <w:szCs w:val="22"/>
          <w:lang w:val="es-ES" w:eastAsia="es-ES_tradnl"/>
        </w:rPr>
        <w:t>.</w:t>
      </w:r>
    </w:p>
    <w:p w14:paraId="24032331" w14:textId="77777777" w:rsidR="00A41643" w:rsidRPr="00032C4A" w:rsidRDefault="00A41643" w:rsidP="00A41643">
      <w:pPr>
        <w:spacing w:line="360" w:lineRule="auto"/>
        <w:jc w:val="both"/>
        <w:rPr>
          <w:rFonts w:ascii="Palatino Linotype" w:eastAsia="Calibri" w:hAnsi="Palatino Linotype" w:cs="Tahoma"/>
          <w:iCs/>
          <w:sz w:val="22"/>
          <w:szCs w:val="22"/>
          <w:lang w:val="es-ES" w:eastAsia="es-ES_tradnl"/>
        </w:rPr>
      </w:pPr>
    </w:p>
    <w:p w14:paraId="2769D875" w14:textId="77777777" w:rsidR="00A41643" w:rsidRPr="00032C4A" w:rsidRDefault="00A41643" w:rsidP="00A41643">
      <w:pPr>
        <w:pStyle w:val="Prrafodelista"/>
        <w:numPr>
          <w:ilvl w:val="0"/>
          <w:numId w:val="22"/>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El fundamento legal para llevar acabo la restricción de servicio, así como las notificaciones de restricción de servicio realizadas d</w:t>
      </w:r>
      <w:r w:rsidRPr="00032C4A">
        <w:rPr>
          <w:rFonts w:ascii="Palatino Linotype" w:hAnsi="Palatino Linotype" w:cs="Tahoma"/>
          <w:szCs w:val="22"/>
          <w:lang w:val="es-ES"/>
        </w:rPr>
        <w:t xml:space="preserve">el </w:t>
      </w:r>
      <w:r w:rsidRPr="00032C4A">
        <w:rPr>
          <w:rFonts w:ascii="Palatino Linotype" w:hAnsi="Palatino Linotype" w:cs="Tahoma"/>
          <w:szCs w:val="22"/>
        </w:rPr>
        <w:t>tres de junio de dos mil dieciocho al tres de junio de dos mil diecinueve.</w:t>
      </w:r>
    </w:p>
    <w:p w14:paraId="22A1C930" w14:textId="77777777" w:rsidR="00A41643" w:rsidRPr="00032C4A" w:rsidRDefault="00A41643" w:rsidP="00A41643">
      <w:pPr>
        <w:spacing w:line="360" w:lineRule="auto"/>
        <w:jc w:val="both"/>
        <w:rPr>
          <w:rFonts w:ascii="Palatino Linotype" w:eastAsia="Calibri" w:hAnsi="Palatino Linotype" w:cs="Tahoma"/>
          <w:iCs/>
          <w:sz w:val="22"/>
          <w:szCs w:val="22"/>
          <w:lang w:val="es-ES" w:eastAsia="es-ES_tradnl"/>
        </w:rPr>
      </w:pPr>
    </w:p>
    <w:p w14:paraId="33AFF142" w14:textId="77777777" w:rsidR="00A41643" w:rsidRPr="00032C4A" w:rsidRDefault="00A41643" w:rsidP="00A41643">
      <w:pPr>
        <w:pStyle w:val="Prrafodelista"/>
        <w:numPr>
          <w:ilvl w:val="0"/>
          <w:numId w:val="22"/>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lastRenderedPageBreak/>
        <w:t>El fundamento legal para realizar el cobro por descarga de aguas residuales a los locales pertenecientes al Town Center.</w:t>
      </w:r>
    </w:p>
    <w:p w14:paraId="7FC73B01" w14:textId="77777777" w:rsidR="00A41643" w:rsidRPr="00032C4A" w:rsidRDefault="00A41643" w:rsidP="00A41643">
      <w:pPr>
        <w:spacing w:line="360" w:lineRule="auto"/>
        <w:jc w:val="both"/>
        <w:rPr>
          <w:rFonts w:ascii="Palatino Linotype" w:eastAsia="Calibri" w:hAnsi="Palatino Linotype" w:cs="Tahoma"/>
          <w:iCs/>
          <w:sz w:val="22"/>
          <w:szCs w:val="22"/>
          <w:lang w:val="es-ES" w:eastAsia="es-ES_tradnl"/>
        </w:rPr>
      </w:pPr>
    </w:p>
    <w:p w14:paraId="192F80E3" w14:textId="77777777" w:rsidR="00950C97" w:rsidRPr="00032C4A" w:rsidRDefault="00950C97" w:rsidP="00950C97">
      <w:pPr>
        <w:pStyle w:val="Prrafodelista"/>
        <w:numPr>
          <w:ilvl w:val="0"/>
          <w:numId w:val="22"/>
        </w:numPr>
        <w:spacing w:line="360" w:lineRule="auto"/>
        <w:ind w:right="-93"/>
        <w:jc w:val="both"/>
        <w:rPr>
          <w:rFonts w:ascii="Palatino Linotype" w:hAnsi="Palatino Linotype" w:cs="Tahoma"/>
          <w:szCs w:val="22"/>
        </w:rPr>
      </w:pPr>
      <w:r w:rsidRPr="00032C4A">
        <w:rPr>
          <w:rFonts w:ascii="Palatino Linotype" w:hAnsi="Palatino Linotype" w:cs="Tahoma"/>
          <w:szCs w:val="22"/>
        </w:rPr>
        <w:t xml:space="preserve">El Acuerdo del Comité de Transparencia, donde clasifique de manera fundada y motivada los pagos y como se efectúa el cobro de </w:t>
      </w:r>
      <w:proofErr w:type="gramStart"/>
      <w:r w:rsidRPr="00032C4A">
        <w:rPr>
          <w:rFonts w:ascii="Palatino Linotype" w:hAnsi="Palatino Linotype" w:cs="Tahoma"/>
          <w:szCs w:val="22"/>
        </w:rPr>
        <w:t>estos  de</w:t>
      </w:r>
      <w:proofErr w:type="gramEnd"/>
      <w:r w:rsidRPr="00032C4A">
        <w:rPr>
          <w:rFonts w:ascii="Palatino Linotype" w:hAnsi="Palatino Linotype" w:cs="Tahoma"/>
          <w:szCs w:val="22"/>
        </w:rPr>
        <w:t xml:space="preserve"> los años dos mil dieciocho y dos mil diecinueve de los comercios de Town Center, en términos de los artículos 49, fracciones II y VIII, 143, fracción II y 149 de la Ley de Transparencia y Acceso a la Información Pública del Estado de México y Municipios. </w:t>
      </w:r>
    </w:p>
    <w:p w14:paraId="4E70511E" w14:textId="77777777" w:rsidR="00950C97" w:rsidRPr="00032C4A" w:rsidRDefault="00950C97" w:rsidP="00073528">
      <w:pPr>
        <w:spacing w:line="360" w:lineRule="auto"/>
        <w:ind w:right="-93"/>
        <w:jc w:val="both"/>
        <w:rPr>
          <w:rFonts w:ascii="Palatino Linotype" w:hAnsi="Palatino Linotype" w:cs="Tahoma"/>
          <w:bCs/>
          <w:sz w:val="22"/>
          <w:szCs w:val="22"/>
        </w:rPr>
      </w:pPr>
    </w:p>
    <w:p w14:paraId="45E4BEC5" w14:textId="77777777" w:rsidR="008A1041" w:rsidRPr="00032C4A" w:rsidRDefault="008A1041" w:rsidP="00073528">
      <w:pPr>
        <w:spacing w:line="360" w:lineRule="auto"/>
        <w:ind w:right="-93"/>
        <w:jc w:val="both"/>
        <w:rPr>
          <w:rFonts w:ascii="Palatino Linotype" w:hAnsi="Palatino Linotype" w:cs="Tahoma"/>
          <w:sz w:val="22"/>
          <w:szCs w:val="22"/>
          <w:lang w:val="es-ES"/>
        </w:rPr>
      </w:pPr>
      <w:r w:rsidRPr="00032C4A">
        <w:rPr>
          <w:rFonts w:ascii="Palatino Linotype" w:hAnsi="Palatino Linotype" w:cs="Tahoma"/>
          <w:bCs/>
          <w:sz w:val="22"/>
          <w:szCs w:val="22"/>
        </w:rPr>
        <w:t xml:space="preserve">De ser el caso que la documentación a entregar </w:t>
      </w:r>
      <w:r w:rsidR="00950C97" w:rsidRPr="00032C4A">
        <w:rPr>
          <w:rFonts w:ascii="Palatino Linotype" w:hAnsi="Palatino Linotype" w:cs="Tahoma"/>
          <w:bCs/>
          <w:sz w:val="22"/>
          <w:szCs w:val="22"/>
        </w:rPr>
        <w:t xml:space="preserve">en los puntos 1, 2 y 3 </w:t>
      </w:r>
      <w:r w:rsidRPr="00032C4A">
        <w:rPr>
          <w:rFonts w:ascii="Palatino Linotype" w:hAnsi="Palatino Linotype" w:cs="Tahoma"/>
          <w:bCs/>
          <w:sz w:val="22"/>
          <w:szCs w:val="22"/>
        </w:rPr>
        <w:t>contenga datos personales confidenciales en términos del artículo 143, fracción I, de la Ley en cita,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14:paraId="7377615B" w14:textId="77777777" w:rsidR="008A1041" w:rsidRPr="00032C4A" w:rsidRDefault="008A1041" w:rsidP="00073528">
      <w:pPr>
        <w:tabs>
          <w:tab w:val="left" w:pos="4962"/>
        </w:tabs>
        <w:spacing w:line="360" w:lineRule="auto"/>
        <w:jc w:val="both"/>
        <w:rPr>
          <w:rFonts w:ascii="Palatino Linotype" w:eastAsia="Calibri" w:hAnsi="Palatino Linotype" w:cs="Tahoma"/>
          <w:b/>
          <w:iCs/>
          <w:sz w:val="22"/>
          <w:szCs w:val="22"/>
          <w:lang w:eastAsia="es-ES_tradnl"/>
        </w:rPr>
      </w:pPr>
    </w:p>
    <w:p w14:paraId="45DEDF70" w14:textId="77777777" w:rsidR="00A41643" w:rsidRPr="00032C4A" w:rsidRDefault="00A41643" w:rsidP="00A41643">
      <w:pPr>
        <w:spacing w:line="360" w:lineRule="auto"/>
        <w:ind w:right="-93"/>
        <w:jc w:val="both"/>
        <w:rPr>
          <w:rFonts w:ascii="Palatino Linotype" w:hAnsi="Palatino Linotype" w:cs="Tahoma"/>
          <w:sz w:val="22"/>
          <w:szCs w:val="22"/>
          <w:lang w:val="es-ES"/>
        </w:rPr>
      </w:pPr>
      <w:r w:rsidRPr="00032C4A">
        <w:rPr>
          <w:rFonts w:ascii="Palatino Linotype" w:hAnsi="Palatino Linotype" w:cs="Tahoma"/>
          <w:sz w:val="22"/>
          <w:szCs w:val="22"/>
          <w:lang w:val="es-ES"/>
        </w:rPr>
        <w:t>Para el caso de que el Sujeto Obligado no haya generado la información relativa al punto 1, bastará con que así lo indique al Recurrente, en términos del artículo 19, párrafo segundo de la Ley de Transparencia y Acceso a la Información Pública del Estado de México y Municipios.</w:t>
      </w:r>
    </w:p>
    <w:p w14:paraId="122E9D70" w14:textId="77777777" w:rsidR="00A41643" w:rsidRPr="00032C4A" w:rsidRDefault="00A41643" w:rsidP="00073528">
      <w:pPr>
        <w:tabs>
          <w:tab w:val="left" w:pos="4962"/>
        </w:tabs>
        <w:spacing w:line="360" w:lineRule="auto"/>
        <w:jc w:val="both"/>
        <w:rPr>
          <w:rFonts w:ascii="Palatino Linotype" w:eastAsia="Calibri" w:hAnsi="Palatino Linotype" w:cs="Tahoma"/>
          <w:b/>
          <w:iCs/>
          <w:sz w:val="22"/>
          <w:szCs w:val="22"/>
          <w:lang w:eastAsia="es-ES_tradnl"/>
        </w:rPr>
      </w:pPr>
    </w:p>
    <w:p w14:paraId="215A8BAF" w14:textId="77777777" w:rsidR="008A1041" w:rsidRPr="00032C4A" w:rsidRDefault="00E962B6" w:rsidP="00073528">
      <w:pPr>
        <w:tabs>
          <w:tab w:val="left" w:pos="4962"/>
        </w:tabs>
        <w:spacing w:line="360" w:lineRule="auto"/>
        <w:jc w:val="both"/>
        <w:rPr>
          <w:rFonts w:ascii="Palatino Linotype" w:eastAsia="Calibri" w:hAnsi="Palatino Linotype" w:cs="Tahoma"/>
          <w:b/>
          <w:iCs/>
          <w:sz w:val="22"/>
          <w:szCs w:val="22"/>
          <w:lang w:eastAsia="es-ES_tradnl"/>
        </w:rPr>
      </w:pPr>
      <w:r w:rsidRPr="00032C4A">
        <w:rPr>
          <w:rFonts w:ascii="Palatino Linotype" w:eastAsia="Calibri" w:hAnsi="Palatino Linotype" w:cs="Tahoma"/>
          <w:b/>
          <w:iCs/>
          <w:sz w:val="22"/>
          <w:szCs w:val="22"/>
          <w:lang w:eastAsia="es-ES_tradnl"/>
        </w:rPr>
        <w:t>SÉPTIMO</w:t>
      </w:r>
      <w:r w:rsidR="008A1041" w:rsidRPr="00032C4A">
        <w:rPr>
          <w:rFonts w:ascii="Palatino Linotype" w:eastAsia="Calibri" w:hAnsi="Palatino Linotype" w:cs="Tahoma"/>
          <w:b/>
          <w:iCs/>
          <w:sz w:val="22"/>
          <w:szCs w:val="22"/>
          <w:lang w:eastAsia="es-ES_tradnl"/>
        </w:rPr>
        <w:t xml:space="preserve">. Vista a la Contraloría Interna y Órgano de Control y Vigilancia. </w:t>
      </w:r>
    </w:p>
    <w:p w14:paraId="29AD82AE" w14:textId="77777777" w:rsidR="008A1041" w:rsidRPr="00032C4A" w:rsidRDefault="008A1041" w:rsidP="00073528">
      <w:pPr>
        <w:spacing w:line="360" w:lineRule="auto"/>
        <w:ind w:right="-93"/>
        <w:jc w:val="both"/>
        <w:rPr>
          <w:rFonts w:ascii="Palatino Linotype" w:hAnsi="Palatino Linotype" w:cs="Tahoma"/>
          <w:sz w:val="22"/>
          <w:szCs w:val="22"/>
        </w:rPr>
      </w:pPr>
    </w:p>
    <w:p w14:paraId="007B1958" w14:textId="77777777" w:rsidR="008A1041" w:rsidRPr="00032C4A" w:rsidRDefault="008A1041" w:rsidP="00073528">
      <w:pPr>
        <w:spacing w:line="360" w:lineRule="auto"/>
        <w:ind w:right="-93"/>
        <w:jc w:val="both"/>
        <w:rPr>
          <w:rFonts w:ascii="Palatino Linotype" w:hAnsi="Palatino Linotype" w:cs="Tahoma"/>
          <w:sz w:val="22"/>
          <w:szCs w:val="22"/>
        </w:rPr>
      </w:pPr>
      <w:r w:rsidRPr="00032C4A">
        <w:rPr>
          <w:rFonts w:ascii="Palatino Linotype" w:hAnsi="Palatino Linotype" w:cs="Tahoma"/>
          <w:sz w:val="22"/>
          <w:szCs w:val="22"/>
        </w:rPr>
        <w:t>En el caso en estudio, ha quedado acreditado que el Ayuntamiento de Ozumba omitió dar respuesta en el plazo señalado en el artículo 163 de la Ley de Transparencia y Acceso a la Información Pública del Estado de México y Municipios.</w:t>
      </w:r>
    </w:p>
    <w:p w14:paraId="0D87E711" w14:textId="77777777" w:rsidR="008A1041" w:rsidRPr="00032C4A" w:rsidRDefault="008A1041" w:rsidP="00073528">
      <w:pPr>
        <w:spacing w:line="360" w:lineRule="auto"/>
        <w:ind w:right="-93"/>
        <w:jc w:val="both"/>
        <w:rPr>
          <w:rFonts w:ascii="Palatino Linotype" w:hAnsi="Palatino Linotype" w:cs="Tahoma"/>
          <w:sz w:val="22"/>
          <w:szCs w:val="22"/>
        </w:rPr>
      </w:pPr>
    </w:p>
    <w:p w14:paraId="31B81D18" w14:textId="77777777" w:rsidR="008A1041" w:rsidRPr="00032C4A" w:rsidRDefault="008A1041"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032C4A">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w:t>
      </w:r>
      <w:proofErr w:type="gramStart"/>
      <w:r w:rsidRPr="00032C4A">
        <w:rPr>
          <w:rFonts w:ascii="Palatino Linotype" w:eastAsia="Calibri" w:hAnsi="Palatino Linotype" w:cs="Tahoma"/>
          <w:bCs/>
          <w:sz w:val="22"/>
          <w:szCs w:val="22"/>
          <w:lang w:eastAsia="en-US"/>
        </w:rPr>
        <w:t>los incumplimiento</w:t>
      </w:r>
      <w:proofErr w:type="gramEnd"/>
      <w:r w:rsidRPr="00032C4A">
        <w:rPr>
          <w:rFonts w:ascii="Palatino Linotype" w:eastAsia="Calibri" w:hAnsi="Palatino Linotype" w:cs="Tahoma"/>
          <w:bCs/>
          <w:sz w:val="22"/>
          <w:szCs w:val="22"/>
          <w:lang w:eastAsia="en-US"/>
        </w:rPr>
        <w:t xml:space="preserve"> de las obligaciones establecida en la Ley de la materia, entre otras conductas, la falta de respuesta a las solicitudes de información en los plazos señalados, a saber, dentro de los quince días siguientes a la presentación del requerimiento.</w:t>
      </w:r>
    </w:p>
    <w:p w14:paraId="7F40DD3F" w14:textId="77777777" w:rsidR="008A1041" w:rsidRPr="00032C4A" w:rsidRDefault="008A1041" w:rsidP="00073528">
      <w:pPr>
        <w:spacing w:line="360" w:lineRule="auto"/>
        <w:ind w:right="-93"/>
        <w:jc w:val="both"/>
        <w:rPr>
          <w:rFonts w:ascii="Palatino Linotype" w:eastAsia="Calibri" w:hAnsi="Palatino Linotype" w:cs="Tahoma"/>
          <w:bCs/>
          <w:sz w:val="22"/>
          <w:szCs w:val="22"/>
          <w:lang w:eastAsia="en-US"/>
        </w:rPr>
      </w:pPr>
    </w:p>
    <w:p w14:paraId="7674B2EE" w14:textId="77777777" w:rsidR="008A1041" w:rsidRPr="00032C4A" w:rsidRDefault="008A1041"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601526A" w14:textId="77777777" w:rsidR="008A1041" w:rsidRPr="00032C4A" w:rsidRDefault="008A1041" w:rsidP="00073528">
      <w:pPr>
        <w:spacing w:line="360" w:lineRule="auto"/>
        <w:ind w:right="-93"/>
        <w:jc w:val="both"/>
        <w:rPr>
          <w:rFonts w:ascii="Palatino Linotype" w:eastAsia="Calibri" w:hAnsi="Palatino Linotype" w:cs="Tahoma"/>
          <w:bCs/>
          <w:sz w:val="22"/>
          <w:szCs w:val="22"/>
          <w:lang w:eastAsia="en-US"/>
        </w:rPr>
      </w:pPr>
    </w:p>
    <w:p w14:paraId="2BC39363" w14:textId="77777777" w:rsidR="008A1041" w:rsidRPr="00032C4A" w:rsidRDefault="008A1041"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32C4A">
        <w:rPr>
          <w:rFonts w:ascii="Palatino Linotype" w:eastAsia="Calibri" w:hAnsi="Palatino Linotype" w:cs="Tahoma"/>
          <w:bCs/>
          <w:sz w:val="22"/>
          <w:szCs w:val="22"/>
          <w:lang w:val="es-ES_tradnl" w:eastAsia="en-US"/>
        </w:rPr>
        <w:t>al Contralor Interno y Titular del Órgano de Control y Vigilancia de este Instituto</w:t>
      </w:r>
      <w:r w:rsidRPr="00032C4A">
        <w:rPr>
          <w:rFonts w:ascii="Palatino Linotype" w:eastAsia="Calibri" w:hAnsi="Palatino Linotype" w:cs="Tahoma"/>
          <w:bCs/>
          <w:sz w:val="22"/>
          <w:szCs w:val="22"/>
          <w:lang w:eastAsia="en-US"/>
        </w:rPr>
        <w:t>.</w:t>
      </w:r>
    </w:p>
    <w:p w14:paraId="08F9FF94" w14:textId="77777777" w:rsidR="008A1041" w:rsidRPr="00032C4A" w:rsidRDefault="008A1041" w:rsidP="00073528">
      <w:pPr>
        <w:spacing w:line="360" w:lineRule="auto"/>
        <w:ind w:right="-93"/>
        <w:jc w:val="both"/>
        <w:rPr>
          <w:rFonts w:ascii="Palatino Linotype" w:hAnsi="Palatino Linotype" w:cs="Tahoma"/>
          <w:sz w:val="22"/>
          <w:szCs w:val="22"/>
        </w:rPr>
      </w:pPr>
    </w:p>
    <w:p w14:paraId="79CE9698" w14:textId="77777777" w:rsidR="00F66CC2" w:rsidRPr="00032C4A" w:rsidRDefault="00F66CC2" w:rsidP="00073528">
      <w:pPr>
        <w:spacing w:line="360" w:lineRule="auto"/>
        <w:ind w:right="-93"/>
        <w:jc w:val="both"/>
        <w:rPr>
          <w:rFonts w:ascii="Palatino Linotype" w:eastAsia="Calibri" w:hAnsi="Palatino Linotype" w:cs="Tahoma"/>
          <w:bCs/>
          <w:sz w:val="22"/>
          <w:szCs w:val="22"/>
          <w:lang w:eastAsia="en-US"/>
        </w:rPr>
      </w:pPr>
      <w:r w:rsidRPr="00032C4A">
        <w:rPr>
          <w:rFonts w:ascii="Palatino Linotype" w:eastAsia="Calibri" w:hAnsi="Palatino Linotype" w:cs="Tahoma"/>
          <w:bCs/>
          <w:sz w:val="22"/>
          <w:szCs w:val="22"/>
          <w:lang w:eastAsia="en-US"/>
        </w:rPr>
        <w:t>Por lo expuesto y fundado, este Pleno:</w:t>
      </w:r>
    </w:p>
    <w:p w14:paraId="05745084" w14:textId="77777777" w:rsidR="00F66CC2" w:rsidRPr="00032C4A" w:rsidRDefault="00F66CC2" w:rsidP="00073528">
      <w:pPr>
        <w:spacing w:line="360" w:lineRule="auto"/>
        <w:ind w:right="-93"/>
        <w:jc w:val="both"/>
        <w:rPr>
          <w:rFonts w:ascii="Palatino Linotype" w:hAnsi="Palatino Linotype" w:cs="Tahoma"/>
          <w:sz w:val="22"/>
          <w:szCs w:val="22"/>
        </w:rPr>
      </w:pPr>
    </w:p>
    <w:p w14:paraId="5A417ED7" w14:textId="77777777" w:rsidR="00F66CC2" w:rsidRPr="00032C4A" w:rsidRDefault="00F66CC2" w:rsidP="00073528">
      <w:pPr>
        <w:spacing w:line="360" w:lineRule="auto"/>
        <w:ind w:right="-91"/>
        <w:jc w:val="center"/>
        <w:rPr>
          <w:rFonts w:ascii="Palatino Linotype" w:eastAsia="Calibri" w:hAnsi="Palatino Linotype" w:cs="Tahoma"/>
          <w:b/>
          <w:bCs/>
          <w:sz w:val="22"/>
          <w:szCs w:val="22"/>
          <w:lang w:eastAsia="en-US"/>
        </w:rPr>
      </w:pPr>
      <w:r w:rsidRPr="00032C4A">
        <w:rPr>
          <w:rFonts w:ascii="Palatino Linotype" w:eastAsia="Calibri" w:hAnsi="Palatino Linotype" w:cs="Tahoma"/>
          <w:b/>
          <w:bCs/>
          <w:sz w:val="22"/>
          <w:szCs w:val="22"/>
          <w:lang w:eastAsia="en-US"/>
        </w:rPr>
        <w:t>R E S U E L V E</w:t>
      </w:r>
    </w:p>
    <w:p w14:paraId="1DABE25D" w14:textId="77777777" w:rsidR="00F66CC2" w:rsidRPr="00032C4A" w:rsidRDefault="00F66CC2" w:rsidP="00073528">
      <w:pPr>
        <w:spacing w:line="360" w:lineRule="auto"/>
        <w:jc w:val="center"/>
        <w:rPr>
          <w:rFonts w:ascii="Palatino Linotype" w:hAnsi="Palatino Linotype" w:cs="Tahoma"/>
          <w:b/>
          <w:bCs/>
          <w:sz w:val="22"/>
          <w:szCs w:val="22"/>
        </w:rPr>
      </w:pPr>
    </w:p>
    <w:p w14:paraId="6617BE9C" w14:textId="77777777" w:rsidR="008A1041" w:rsidRPr="00032C4A" w:rsidRDefault="008A1041" w:rsidP="00073528">
      <w:pPr>
        <w:shd w:val="clear" w:color="auto" w:fill="FFFFFF" w:themeFill="background1"/>
        <w:spacing w:line="360" w:lineRule="auto"/>
        <w:jc w:val="both"/>
        <w:rPr>
          <w:rFonts w:ascii="Palatino Linotype" w:eastAsia="Calibri" w:hAnsi="Palatino Linotype" w:cs="Tahoma"/>
          <w:bCs/>
          <w:sz w:val="22"/>
          <w:szCs w:val="22"/>
          <w:lang w:eastAsia="en-US"/>
        </w:rPr>
      </w:pPr>
      <w:r w:rsidRPr="00032C4A">
        <w:rPr>
          <w:rFonts w:ascii="Palatino Linotype" w:hAnsi="Palatino Linotype" w:cs="Tahoma"/>
          <w:b/>
          <w:bCs/>
          <w:sz w:val="22"/>
          <w:szCs w:val="22"/>
        </w:rPr>
        <w:lastRenderedPageBreak/>
        <w:t xml:space="preserve">PRIMERO. </w:t>
      </w:r>
      <w:r w:rsidRPr="00032C4A">
        <w:rPr>
          <w:rFonts w:ascii="Palatino Linotype" w:eastAsia="Calibri" w:hAnsi="Palatino Linotype" w:cs="Tahoma"/>
          <w:bCs/>
          <w:sz w:val="22"/>
          <w:szCs w:val="22"/>
          <w:lang w:eastAsia="en-US"/>
        </w:rPr>
        <w:t xml:space="preserve">Resultan </w:t>
      </w:r>
      <w:r w:rsidRPr="00032C4A">
        <w:rPr>
          <w:rFonts w:ascii="Palatino Linotype" w:eastAsia="Calibri" w:hAnsi="Palatino Linotype" w:cs="Tahoma"/>
          <w:b/>
          <w:bCs/>
          <w:sz w:val="22"/>
          <w:szCs w:val="22"/>
          <w:lang w:eastAsia="en-US"/>
        </w:rPr>
        <w:t>FUNDADAS</w:t>
      </w:r>
      <w:r w:rsidRPr="00032C4A">
        <w:rPr>
          <w:rFonts w:ascii="Palatino Linotype" w:eastAsia="Calibri" w:hAnsi="Palatino Linotype" w:cs="Tahoma"/>
          <w:bCs/>
          <w:sz w:val="22"/>
          <w:szCs w:val="22"/>
          <w:lang w:eastAsia="en-US"/>
        </w:rPr>
        <w:t xml:space="preserve"> las razones o motivos de inconformidad hechos valer por </w:t>
      </w:r>
      <w:proofErr w:type="gramStart"/>
      <w:r w:rsidRPr="00032C4A">
        <w:rPr>
          <w:rFonts w:ascii="Palatino Linotype" w:eastAsia="Calibri" w:hAnsi="Palatino Linotype" w:cs="Tahoma"/>
          <w:bCs/>
          <w:sz w:val="22"/>
          <w:szCs w:val="22"/>
          <w:lang w:eastAsia="en-US"/>
        </w:rPr>
        <w:t>el  Recurrente</w:t>
      </w:r>
      <w:proofErr w:type="gramEnd"/>
      <w:r w:rsidRPr="00032C4A">
        <w:rPr>
          <w:rFonts w:ascii="Palatino Linotype" w:eastAsia="Calibri" w:hAnsi="Palatino Linotype" w:cs="Tahoma"/>
          <w:bCs/>
          <w:sz w:val="22"/>
          <w:szCs w:val="22"/>
          <w:lang w:eastAsia="en-US"/>
        </w:rPr>
        <w:t xml:space="preserve">, en términos de los considerandos </w:t>
      </w:r>
      <w:r w:rsidRPr="00032C4A">
        <w:rPr>
          <w:rFonts w:ascii="Palatino Linotype" w:eastAsia="Calibri" w:hAnsi="Palatino Linotype" w:cs="Tahoma"/>
          <w:b/>
          <w:bCs/>
          <w:sz w:val="22"/>
          <w:szCs w:val="22"/>
          <w:lang w:eastAsia="en-US"/>
        </w:rPr>
        <w:t xml:space="preserve">QUINTO y </w:t>
      </w:r>
      <w:r w:rsidR="00E962B6" w:rsidRPr="00032C4A">
        <w:rPr>
          <w:rFonts w:ascii="Palatino Linotype" w:eastAsia="Calibri" w:hAnsi="Palatino Linotype" w:cs="Tahoma"/>
          <w:b/>
          <w:bCs/>
          <w:sz w:val="22"/>
          <w:szCs w:val="22"/>
          <w:lang w:eastAsia="en-US"/>
        </w:rPr>
        <w:t xml:space="preserve">SEXTO </w:t>
      </w:r>
      <w:r w:rsidRPr="00032C4A">
        <w:rPr>
          <w:rFonts w:ascii="Palatino Linotype" w:eastAsia="Calibri" w:hAnsi="Palatino Linotype" w:cs="Tahoma"/>
          <w:bCs/>
          <w:sz w:val="22"/>
          <w:szCs w:val="22"/>
          <w:lang w:eastAsia="en-US"/>
        </w:rPr>
        <w:t>de la presente Resolución.</w:t>
      </w:r>
    </w:p>
    <w:p w14:paraId="37F842AF" w14:textId="77777777" w:rsidR="008A1041" w:rsidRPr="00032C4A" w:rsidRDefault="008A1041" w:rsidP="00073528">
      <w:pPr>
        <w:spacing w:line="360" w:lineRule="auto"/>
        <w:jc w:val="both"/>
        <w:rPr>
          <w:rFonts w:ascii="Palatino Linotype" w:hAnsi="Palatino Linotype" w:cs="Tahoma"/>
          <w:b/>
          <w:bCs/>
          <w:sz w:val="22"/>
          <w:szCs w:val="22"/>
        </w:rPr>
      </w:pPr>
    </w:p>
    <w:p w14:paraId="4A230F83" w14:textId="748A9365" w:rsidR="00E962B6" w:rsidRPr="00032C4A" w:rsidRDefault="008A1041" w:rsidP="00073528">
      <w:pPr>
        <w:spacing w:line="360" w:lineRule="auto"/>
        <w:ind w:right="-93"/>
        <w:jc w:val="both"/>
        <w:rPr>
          <w:rFonts w:ascii="Palatino Linotype" w:eastAsia="Calibri" w:hAnsi="Palatino Linotype" w:cs="Tahoma"/>
          <w:iCs/>
          <w:sz w:val="22"/>
          <w:szCs w:val="22"/>
          <w:lang w:eastAsia="es-ES_tradnl"/>
        </w:rPr>
      </w:pPr>
      <w:r w:rsidRPr="00032C4A">
        <w:rPr>
          <w:rFonts w:ascii="Palatino Linotype" w:eastAsia="Calibri" w:hAnsi="Palatino Linotype" w:cs="Tahoma"/>
          <w:b/>
          <w:bCs/>
          <w:sz w:val="22"/>
          <w:szCs w:val="22"/>
          <w:lang w:eastAsia="en-US"/>
        </w:rPr>
        <w:t>SEGUNDO.</w:t>
      </w:r>
      <w:r w:rsidRPr="00032C4A">
        <w:rPr>
          <w:rFonts w:ascii="Palatino Linotype" w:eastAsia="Calibri" w:hAnsi="Palatino Linotype" w:cs="Tahoma"/>
          <w:sz w:val="22"/>
          <w:szCs w:val="22"/>
          <w:lang w:eastAsia="es-MX"/>
        </w:rPr>
        <w:t xml:space="preserve">  Se </w:t>
      </w:r>
      <w:r w:rsidRPr="00032C4A">
        <w:rPr>
          <w:rFonts w:ascii="Palatino Linotype" w:eastAsia="Calibri" w:hAnsi="Palatino Linotype" w:cs="Tahoma"/>
          <w:b/>
          <w:sz w:val="22"/>
          <w:szCs w:val="22"/>
          <w:lang w:eastAsia="es-MX"/>
        </w:rPr>
        <w:t xml:space="preserve">ORDENA </w:t>
      </w:r>
      <w:r w:rsidRPr="00032C4A">
        <w:rPr>
          <w:rFonts w:ascii="Palatino Linotype" w:eastAsia="Calibri" w:hAnsi="Palatino Linotype" w:cs="Tahoma"/>
          <w:sz w:val="22"/>
          <w:szCs w:val="22"/>
          <w:lang w:eastAsia="es-MX"/>
        </w:rPr>
        <w:t xml:space="preserve">al </w:t>
      </w:r>
      <w:r w:rsidR="001A15FF" w:rsidRPr="00032C4A">
        <w:rPr>
          <w:rFonts w:ascii="Palatino Linotype" w:eastAsia="Calibri" w:hAnsi="Palatino Linotype" w:cs="Tahoma"/>
          <w:sz w:val="22"/>
          <w:szCs w:val="22"/>
          <w:lang w:eastAsia="es-MX"/>
        </w:rPr>
        <w:t>Sujeto Obligado</w:t>
      </w:r>
      <w:r w:rsidRPr="00032C4A">
        <w:rPr>
          <w:rFonts w:ascii="Palatino Linotype" w:eastAsia="Calibri" w:hAnsi="Palatino Linotype" w:cs="Tahoma"/>
          <w:sz w:val="22"/>
          <w:szCs w:val="22"/>
          <w:lang w:eastAsia="es-MX"/>
        </w:rPr>
        <w:t xml:space="preserve">, </w:t>
      </w:r>
      <w:r w:rsidRPr="00032C4A">
        <w:rPr>
          <w:rFonts w:ascii="Palatino Linotype" w:hAnsi="Palatino Linotype" w:cs="Tahoma"/>
          <w:sz w:val="22"/>
        </w:rPr>
        <w:t>a efecto de que,</w:t>
      </w:r>
      <w:r w:rsidR="00390385" w:rsidRPr="00032C4A">
        <w:rPr>
          <w:rFonts w:ascii="Palatino Linotype" w:hAnsi="Palatino Linotype" w:cs="Tahoma"/>
          <w:sz w:val="22"/>
        </w:rPr>
        <w:t xml:space="preserve"> previa búsqueda exhaustiva y razonable</w:t>
      </w:r>
      <w:r w:rsidRPr="00032C4A">
        <w:rPr>
          <w:rFonts w:ascii="Palatino Linotype" w:hAnsi="Palatino Linotype" w:cs="Tahoma"/>
          <w:sz w:val="22"/>
        </w:rPr>
        <w:t xml:space="preserve"> proporcione a través del </w:t>
      </w:r>
      <w:r w:rsidRPr="00032C4A">
        <w:rPr>
          <w:rFonts w:ascii="Palatino Linotype" w:hAnsi="Palatino Linotype" w:cs="Tahoma"/>
          <w:sz w:val="22"/>
          <w:lang w:val="es-ES"/>
        </w:rPr>
        <w:t>Sistema de Acceso a la Información Mexiquense (SAIMEX)</w:t>
      </w:r>
      <w:r w:rsidRPr="00032C4A">
        <w:rPr>
          <w:rFonts w:ascii="Palatino Linotype" w:eastAsia="Calibri" w:hAnsi="Palatino Linotype" w:cs="Tahoma"/>
          <w:bCs/>
          <w:sz w:val="22"/>
          <w:szCs w:val="22"/>
          <w:lang w:eastAsia="en-US"/>
        </w:rPr>
        <w:t xml:space="preserve">, </w:t>
      </w:r>
      <w:r w:rsidRPr="00032C4A">
        <w:rPr>
          <w:rFonts w:ascii="Palatino Linotype" w:eastAsia="Calibri" w:hAnsi="Palatino Linotype" w:cs="Tahoma"/>
          <w:iCs/>
          <w:sz w:val="22"/>
          <w:szCs w:val="22"/>
          <w:lang w:eastAsia="es-ES_tradnl"/>
        </w:rPr>
        <w:t>de ser procedente en versión pública</w:t>
      </w:r>
      <w:r w:rsidR="00E962B6" w:rsidRPr="00032C4A">
        <w:rPr>
          <w:rFonts w:ascii="Palatino Linotype" w:eastAsia="Calibri" w:hAnsi="Palatino Linotype" w:cs="Tahoma"/>
          <w:iCs/>
          <w:sz w:val="22"/>
          <w:szCs w:val="22"/>
          <w:lang w:eastAsia="es-ES_tradnl"/>
        </w:rPr>
        <w:t xml:space="preserve"> lo siguiente:</w:t>
      </w:r>
    </w:p>
    <w:p w14:paraId="3E16E98F" w14:textId="77777777" w:rsidR="00A41643" w:rsidRPr="00032C4A" w:rsidRDefault="00A41643" w:rsidP="00A41643">
      <w:pPr>
        <w:spacing w:line="360" w:lineRule="auto"/>
        <w:jc w:val="both"/>
        <w:rPr>
          <w:rFonts w:ascii="Palatino Linotype" w:eastAsia="Calibri" w:hAnsi="Palatino Linotype" w:cs="Tahoma"/>
          <w:sz w:val="22"/>
          <w:szCs w:val="22"/>
          <w:lang w:eastAsia="es-ES_tradnl"/>
        </w:rPr>
      </w:pPr>
    </w:p>
    <w:p w14:paraId="100AEC0B" w14:textId="77777777" w:rsidR="00950C97" w:rsidRPr="00032C4A" w:rsidRDefault="00950C97" w:rsidP="00950C97">
      <w:pPr>
        <w:pStyle w:val="Prrafodelista"/>
        <w:numPr>
          <w:ilvl w:val="0"/>
          <w:numId w:val="25"/>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Las Actas de Recepción de los Pozos de los Fraccionamientos de Zumpango realizadas d</w:t>
      </w:r>
      <w:r w:rsidRPr="00032C4A">
        <w:rPr>
          <w:rFonts w:ascii="Palatino Linotype" w:hAnsi="Palatino Linotype" w:cs="Tahoma"/>
          <w:szCs w:val="22"/>
          <w:lang w:val="es-ES"/>
        </w:rPr>
        <w:t xml:space="preserve">el </w:t>
      </w:r>
      <w:r w:rsidRPr="00032C4A">
        <w:rPr>
          <w:rFonts w:ascii="Palatino Linotype" w:hAnsi="Palatino Linotype" w:cs="Tahoma"/>
          <w:szCs w:val="22"/>
        </w:rPr>
        <w:t>tres de junio de dos mil dieciocho al tres de junio de dos mil diecinueve</w:t>
      </w:r>
      <w:r w:rsidRPr="00032C4A">
        <w:rPr>
          <w:rFonts w:ascii="Palatino Linotype" w:eastAsia="Calibri" w:hAnsi="Palatino Linotype" w:cs="Tahoma"/>
          <w:iCs/>
          <w:szCs w:val="22"/>
          <w:lang w:val="es-ES" w:eastAsia="es-ES_tradnl"/>
        </w:rPr>
        <w:t>.</w:t>
      </w:r>
    </w:p>
    <w:p w14:paraId="0E0E145A" w14:textId="77777777" w:rsidR="00950C97" w:rsidRPr="00032C4A" w:rsidRDefault="00950C97" w:rsidP="00950C97">
      <w:pPr>
        <w:spacing w:line="360" w:lineRule="auto"/>
        <w:jc w:val="both"/>
        <w:rPr>
          <w:rFonts w:ascii="Palatino Linotype" w:eastAsia="Calibri" w:hAnsi="Palatino Linotype" w:cs="Tahoma"/>
          <w:iCs/>
          <w:sz w:val="22"/>
          <w:szCs w:val="22"/>
          <w:lang w:val="es-ES" w:eastAsia="es-ES_tradnl"/>
        </w:rPr>
      </w:pPr>
    </w:p>
    <w:p w14:paraId="4D2F7691" w14:textId="77777777" w:rsidR="00950C97" w:rsidRPr="00032C4A" w:rsidRDefault="00950C97" w:rsidP="00950C97">
      <w:pPr>
        <w:pStyle w:val="Prrafodelista"/>
        <w:numPr>
          <w:ilvl w:val="0"/>
          <w:numId w:val="25"/>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El fundamento legal para llevar acabo la restricción de servicio, así como las notificaciones de restricción de servicio realizadas d</w:t>
      </w:r>
      <w:r w:rsidRPr="00032C4A">
        <w:rPr>
          <w:rFonts w:ascii="Palatino Linotype" w:hAnsi="Palatino Linotype" w:cs="Tahoma"/>
          <w:szCs w:val="22"/>
          <w:lang w:val="es-ES"/>
        </w:rPr>
        <w:t xml:space="preserve">el </w:t>
      </w:r>
      <w:r w:rsidRPr="00032C4A">
        <w:rPr>
          <w:rFonts w:ascii="Palatino Linotype" w:hAnsi="Palatino Linotype" w:cs="Tahoma"/>
          <w:szCs w:val="22"/>
        </w:rPr>
        <w:t>tres de junio de dos mil dieciocho al tres de junio de dos mil diecinueve.</w:t>
      </w:r>
    </w:p>
    <w:p w14:paraId="30E48985" w14:textId="77777777" w:rsidR="00950C97" w:rsidRPr="00032C4A" w:rsidRDefault="00950C97" w:rsidP="00950C97">
      <w:pPr>
        <w:spacing w:line="360" w:lineRule="auto"/>
        <w:jc w:val="both"/>
        <w:rPr>
          <w:rFonts w:ascii="Palatino Linotype" w:eastAsia="Calibri" w:hAnsi="Palatino Linotype" w:cs="Tahoma"/>
          <w:iCs/>
          <w:sz w:val="22"/>
          <w:szCs w:val="22"/>
          <w:lang w:val="es-ES" w:eastAsia="es-ES_tradnl"/>
        </w:rPr>
      </w:pPr>
    </w:p>
    <w:p w14:paraId="4A7C7BEC" w14:textId="77777777" w:rsidR="00950C97" w:rsidRPr="00032C4A" w:rsidRDefault="00950C97" w:rsidP="00950C97">
      <w:pPr>
        <w:pStyle w:val="Prrafodelista"/>
        <w:numPr>
          <w:ilvl w:val="0"/>
          <w:numId w:val="25"/>
        </w:numPr>
        <w:spacing w:line="360" w:lineRule="auto"/>
        <w:jc w:val="both"/>
        <w:rPr>
          <w:rFonts w:ascii="Palatino Linotype" w:eastAsia="Calibri" w:hAnsi="Palatino Linotype" w:cs="Tahoma"/>
          <w:iCs/>
          <w:szCs w:val="22"/>
          <w:lang w:val="es-ES" w:eastAsia="es-ES_tradnl"/>
        </w:rPr>
      </w:pPr>
      <w:r w:rsidRPr="00032C4A">
        <w:rPr>
          <w:rFonts w:ascii="Palatino Linotype" w:eastAsia="Calibri" w:hAnsi="Palatino Linotype" w:cs="Tahoma"/>
          <w:iCs/>
          <w:szCs w:val="22"/>
          <w:lang w:val="es-ES" w:eastAsia="es-ES_tradnl"/>
        </w:rPr>
        <w:t>El fundamento legal para realizar el cobro por descarga de aguas residuales a los locales pertenecientes al Town Center.</w:t>
      </w:r>
    </w:p>
    <w:p w14:paraId="24AAE6F3" w14:textId="77777777" w:rsidR="00950C97" w:rsidRPr="00032C4A" w:rsidRDefault="00950C97" w:rsidP="00950C97">
      <w:pPr>
        <w:spacing w:line="360" w:lineRule="auto"/>
        <w:jc w:val="both"/>
        <w:rPr>
          <w:rFonts w:ascii="Palatino Linotype" w:eastAsia="Calibri" w:hAnsi="Palatino Linotype" w:cs="Tahoma"/>
          <w:iCs/>
          <w:sz w:val="22"/>
          <w:szCs w:val="22"/>
          <w:lang w:val="es-ES" w:eastAsia="es-ES_tradnl"/>
        </w:rPr>
      </w:pPr>
    </w:p>
    <w:p w14:paraId="4B6AC66D" w14:textId="131A3BE8" w:rsidR="00950C97" w:rsidRPr="00032C4A" w:rsidRDefault="00950C97" w:rsidP="00950C97">
      <w:pPr>
        <w:pStyle w:val="Prrafodelista"/>
        <w:numPr>
          <w:ilvl w:val="0"/>
          <w:numId w:val="25"/>
        </w:numPr>
        <w:spacing w:line="360" w:lineRule="auto"/>
        <w:ind w:right="-93"/>
        <w:jc w:val="both"/>
        <w:rPr>
          <w:rFonts w:ascii="Palatino Linotype" w:hAnsi="Palatino Linotype" w:cs="Tahoma"/>
          <w:szCs w:val="22"/>
        </w:rPr>
      </w:pPr>
      <w:r w:rsidRPr="00032C4A">
        <w:rPr>
          <w:rFonts w:ascii="Palatino Linotype" w:hAnsi="Palatino Linotype" w:cs="Tahoma"/>
          <w:szCs w:val="22"/>
        </w:rPr>
        <w:t xml:space="preserve">El Acuerdo del Comité de Transparencia, donde clasifique de manera fundada y motivada </w:t>
      </w:r>
      <w:r w:rsidR="00DD2AE2" w:rsidRPr="00032C4A">
        <w:rPr>
          <w:rFonts w:ascii="Palatino Linotype" w:hAnsi="Palatino Linotype" w:cs="Tahoma"/>
          <w:szCs w:val="22"/>
        </w:rPr>
        <w:t xml:space="preserve">la información relacionada con </w:t>
      </w:r>
      <w:r w:rsidRPr="00032C4A">
        <w:rPr>
          <w:rFonts w:ascii="Palatino Linotype" w:hAnsi="Palatino Linotype" w:cs="Tahoma"/>
          <w:szCs w:val="22"/>
        </w:rPr>
        <w:t>los pagos efect</w:t>
      </w:r>
      <w:r w:rsidR="00DD2AE2" w:rsidRPr="00032C4A">
        <w:rPr>
          <w:rFonts w:ascii="Palatino Linotype" w:hAnsi="Palatino Linotype" w:cs="Tahoma"/>
          <w:szCs w:val="22"/>
        </w:rPr>
        <w:t>uados</w:t>
      </w:r>
      <w:r w:rsidRPr="00032C4A">
        <w:rPr>
          <w:rFonts w:ascii="Palatino Linotype" w:hAnsi="Palatino Linotype" w:cs="Tahoma"/>
          <w:szCs w:val="22"/>
        </w:rPr>
        <w:t xml:space="preserve"> de los años dos mil dieciocho y dos mil diecinueve de los comercios de Town Center, en términos de los artículos 49, fracciones II y VIII, 143, fracción II y 149 de la Ley de Transparencia y Acceso a la Información Pública del Estado de México y Municipios. </w:t>
      </w:r>
    </w:p>
    <w:p w14:paraId="5A4B2EBE" w14:textId="77777777" w:rsidR="00950C97" w:rsidRPr="00032C4A" w:rsidRDefault="00950C97" w:rsidP="00950C97">
      <w:pPr>
        <w:spacing w:line="360" w:lineRule="auto"/>
        <w:ind w:right="-93"/>
        <w:jc w:val="both"/>
        <w:rPr>
          <w:rFonts w:ascii="Palatino Linotype" w:hAnsi="Palatino Linotype" w:cs="Tahoma"/>
          <w:bCs/>
          <w:sz w:val="22"/>
          <w:szCs w:val="22"/>
        </w:rPr>
      </w:pPr>
    </w:p>
    <w:p w14:paraId="114D257D" w14:textId="2E712A22" w:rsidR="00950C97" w:rsidRPr="00032C4A" w:rsidRDefault="00950C97" w:rsidP="00950C97">
      <w:pPr>
        <w:spacing w:line="360" w:lineRule="auto"/>
        <w:ind w:right="-93"/>
        <w:jc w:val="both"/>
        <w:rPr>
          <w:rFonts w:ascii="Palatino Linotype" w:hAnsi="Palatino Linotype" w:cs="Tahoma"/>
          <w:sz w:val="22"/>
          <w:szCs w:val="22"/>
          <w:lang w:val="es-ES"/>
        </w:rPr>
      </w:pPr>
      <w:r w:rsidRPr="00032C4A">
        <w:rPr>
          <w:rFonts w:ascii="Palatino Linotype" w:hAnsi="Palatino Linotype" w:cs="Tahoma"/>
          <w:bCs/>
          <w:sz w:val="22"/>
          <w:szCs w:val="22"/>
        </w:rPr>
        <w:lastRenderedPageBreak/>
        <w:t>De ser el caso que la documentación a entregar en los puntos 1</w:t>
      </w:r>
      <w:r w:rsidR="00E57539" w:rsidRPr="00032C4A">
        <w:rPr>
          <w:rFonts w:ascii="Palatino Linotype" w:hAnsi="Palatino Linotype" w:cs="Tahoma"/>
          <w:bCs/>
          <w:sz w:val="22"/>
          <w:szCs w:val="22"/>
        </w:rPr>
        <w:t xml:space="preserve"> y</w:t>
      </w:r>
      <w:r w:rsidRPr="00032C4A">
        <w:rPr>
          <w:rFonts w:ascii="Palatino Linotype" w:hAnsi="Palatino Linotype" w:cs="Tahoma"/>
          <w:bCs/>
          <w:sz w:val="22"/>
          <w:szCs w:val="22"/>
        </w:rPr>
        <w:t xml:space="preserve"> 2 contenga datos personales confidenciales en términos del artículo 143, fracción I, de la Ley en cita,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14:paraId="57A3E68E" w14:textId="77777777" w:rsidR="0024708D" w:rsidRPr="00032C4A" w:rsidRDefault="0024708D" w:rsidP="00073528">
      <w:pPr>
        <w:spacing w:line="360" w:lineRule="auto"/>
        <w:ind w:right="-93"/>
        <w:jc w:val="both"/>
        <w:rPr>
          <w:rFonts w:ascii="Palatino Linotype" w:hAnsi="Palatino Linotype" w:cs="Tahoma"/>
          <w:bCs/>
          <w:sz w:val="22"/>
          <w:szCs w:val="22"/>
        </w:rPr>
      </w:pPr>
    </w:p>
    <w:p w14:paraId="45D0ADA0" w14:textId="26E2D35A" w:rsidR="00A41643" w:rsidRPr="00032C4A" w:rsidRDefault="00A41643" w:rsidP="00A41643">
      <w:pPr>
        <w:spacing w:line="360" w:lineRule="auto"/>
        <w:ind w:right="-93"/>
        <w:jc w:val="both"/>
        <w:rPr>
          <w:rFonts w:ascii="Palatino Linotype" w:hAnsi="Palatino Linotype" w:cs="Tahoma"/>
          <w:sz w:val="22"/>
          <w:szCs w:val="22"/>
          <w:lang w:val="es-ES"/>
        </w:rPr>
      </w:pPr>
      <w:r w:rsidRPr="00032C4A">
        <w:rPr>
          <w:rFonts w:ascii="Palatino Linotype" w:hAnsi="Palatino Linotype" w:cs="Tahoma"/>
          <w:sz w:val="22"/>
          <w:szCs w:val="22"/>
          <w:lang w:val="es-ES"/>
        </w:rPr>
        <w:t xml:space="preserve">Para el caso de que el Sujeto Obligado no </w:t>
      </w:r>
      <w:r w:rsidR="007406BB" w:rsidRPr="00032C4A">
        <w:rPr>
          <w:rFonts w:ascii="Palatino Linotype" w:hAnsi="Palatino Linotype" w:cs="Tahoma"/>
          <w:sz w:val="22"/>
          <w:szCs w:val="22"/>
          <w:lang w:val="es-ES"/>
        </w:rPr>
        <w:t>obre en sus archivos</w:t>
      </w:r>
      <w:r w:rsidRPr="00032C4A">
        <w:rPr>
          <w:rFonts w:ascii="Palatino Linotype" w:hAnsi="Palatino Linotype" w:cs="Tahoma"/>
          <w:sz w:val="22"/>
          <w:szCs w:val="22"/>
          <w:lang w:val="es-ES"/>
        </w:rPr>
        <w:t xml:space="preserve"> la información relativa al punto 1, bastará con que así lo indique al Recurrente, en términos del artículo 19, párrafo segundo de la Ley de Transparencia y Acceso a la Información Pública del Estado de México y Municipios.</w:t>
      </w:r>
    </w:p>
    <w:p w14:paraId="71A1BD5F" w14:textId="77777777" w:rsidR="00A41643" w:rsidRPr="00032C4A" w:rsidRDefault="00A41643" w:rsidP="00073528">
      <w:pPr>
        <w:spacing w:line="360" w:lineRule="auto"/>
        <w:ind w:right="-93"/>
        <w:jc w:val="both"/>
        <w:rPr>
          <w:rFonts w:ascii="Palatino Linotype" w:hAnsi="Palatino Linotype" w:cs="Tahoma"/>
          <w:bCs/>
          <w:sz w:val="22"/>
          <w:szCs w:val="22"/>
        </w:rPr>
      </w:pPr>
    </w:p>
    <w:p w14:paraId="64EAD514" w14:textId="77777777" w:rsidR="008A1041" w:rsidRPr="00032C4A" w:rsidRDefault="008A1041" w:rsidP="00073528">
      <w:pPr>
        <w:spacing w:line="360" w:lineRule="auto"/>
        <w:jc w:val="both"/>
        <w:rPr>
          <w:rFonts w:ascii="Palatino Linotype" w:hAnsi="Palatino Linotype" w:cs="Tahoma"/>
          <w:i/>
          <w:sz w:val="22"/>
          <w:szCs w:val="22"/>
        </w:rPr>
      </w:pPr>
      <w:r w:rsidRPr="00032C4A">
        <w:rPr>
          <w:rFonts w:ascii="Palatino Linotype" w:hAnsi="Palatino Linotype" w:cs="Tahoma"/>
          <w:b/>
          <w:sz w:val="22"/>
          <w:szCs w:val="22"/>
        </w:rPr>
        <w:t xml:space="preserve">TERCERO. NOTIFÍQUESE </w:t>
      </w:r>
      <w:r w:rsidRPr="00032C4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FFD4BF1" w14:textId="77777777" w:rsidR="008A1041" w:rsidRPr="00032C4A" w:rsidRDefault="008A1041" w:rsidP="00073528">
      <w:pPr>
        <w:shd w:val="clear" w:color="auto" w:fill="FFFFFF" w:themeFill="background1"/>
        <w:spacing w:line="360" w:lineRule="auto"/>
        <w:jc w:val="both"/>
        <w:rPr>
          <w:rFonts w:ascii="Palatino Linotype" w:eastAsia="Calibri" w:hAnsi="Palatino Linotype" w:cs="Tahoma"/>
          <w:sz w:val="22"/>
          <w:szCs w:val="22"/>
          <w:lang w:eastAsia="es-MX"/>
        </w:rPr>
      </w:pPr>
    </w:p>
    <w:p w14:paraId="535710B3" w14:textId="77777777" w:rsidR="008A1041" w:rsidRPr="00032C4A" w:rsidRDefault="008A1041" w:rsidP="00073528">
      <w:pPr>
        <w:shd w:val="clear" w:color="auto" w:fill="FFFFFF" w:themeFill="background1"/>
        <w:spacing w:line="360" w:lineRule="auto"/>
        <w:jc w:val="both"/>
        <w:rPr>
          <w:rFonts w:ascii="Palatino Linotype" w:hAnsi="Palatino Linotype" w:cs="Tahoma"/>
          <w:sz w:val="22"/>
          <w:szCs w:val="22"/>
        </w:rPr>
      </w:pPr>
      <w:r w:rsidRPr="00032C4A">
        <w:rPr>
          <w:rFonts w:ascii="Palatino Linotype" w:eastAsia="Calibri" w:hAnsi="Palatino Linotype" w:cs="Tahoma"/>
          <w:b/>
          <w:sz w:val="22"/>
          <w:szCs w:val="22"/>
          <w:lang w:eastAsia="es-MX"/>
        </w:rPr>
        <w:t>CUARTO</w:t>
      </w:r>
      <w:r w:rsidRPr="00032C4A">
        <w:rPr>
          <w:rFonts w:ascii="Palatino Linotype" w:eastAsia="Calibri" w:hAnsi="Palatino Linotype" w:cs="Tahoma"/>
          <w:b/>
          <w:bCs/>
          <w:sz w:val="22"/>
          <w:szCs w:val="22"/>
          <w:lang w:eastAsia="en-US"/>
        </w:rPr>
        <w:t xml:space="preserve">. </w:t>
      </w:r>
      <w:r w:rsidRPr="00032C4A">
        <w:rPr>
          <w:rFonts w:ascii="Palatino Linotype" w:hAnsi="Palatino Linotype" w:cs="Tahoma"/>
          <w:b/>
          <w:sz w:val="22"/>
          <w:szCs w:val="22"/>
        </w:rPr>
        <w:t>NOTIFÍQUESE</w:t>
      </w:r>
      <w:r w:rsidRPr="00032C4A">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288D0D" w14:textId="77777777" w:rsidR="008A1041" w:rsidRPr="00032C4A" w:rsidRDefault="008A1041" w:rsidP="00073528">
      <w:pPr>
        <w:shd w:val="clear" w:color="auto" w:fill="FFFFFF" w:themeFill="background1"/>
        <w:spacing w:line="360" w:lineRule="auto"/>
        <w:jc w:val="both"/>
        <w:rPr>
          <w:rFonts w:ascii="Palatino Linotype" w:hAnsi="Palatino Linotype" w:cs="Tahoma"/>
          <w:sz w:val="22"/>
          <w:szCs w:val="22"/>
        </w:rPr>
      </w:pPr>
    </w:p>
    <w:p w14:paraId="04B80664" w14:textId="77777777" w:rsidR="008A1041" w:rsidRPr="00032C4A" w:rsidRDefault="008A1041" w:rsidP="00073528">
      <w:pPr>
        <w:spacing w:line="360" w:lineRule="auto"/>
        <w:jc w:val="both"/>
        <w:rPr>
          <w:rFonts w:ascii="Palatino Linotype" w:eastAsia="Calibri" w:hAnsi="Palatino Linotype" w:cs="Tahoma"/>
          <w:bCs/>
          <w:sz w:val="22"/>
          <w:szCs w:val="22"/>
          <w:lang w:val="es-ES_tradnl" w:eastAsia="en-US"/>
        </w:rPr>
      </w:pPr>
      <w:r w:rsidRPr="00032C4A">
        <w:rPr>
          <w:rFonts w:ascii="Palatino Linotype" w:hAnsi="Palatino Linotype" w:cs="Tahoma"/>
          <w:b/>
          <w:sz w:val="22"/>
          <w:szCs w:val="22"/>
        </w:rPr>
        <w:t xml:space="preserve">QUINTO. </w:t>
      </w:r>
      <w:r w:rsidRPr="00032C4A">
        <w:rPr>
          <w:rFonts w:ascii="Palatino Linotype" w:eastAsia="Calibri" w:hAnsi="Palatino Linotype" w:cs="Tahoma"/>
          <w:bCs/>
          <w:sz w:val="22"/>
          <w:szCs w:val="22"/>
          <w:lang w:val="es-ES_tradnl" w:eastAsia="en-US"/>
        </w:rPr>
        <w:t xml:space="preserve">Con fundamento en lo dispuesto en los artículos 190 de la </w:t>
      </w:r>
      <w:r w:rsidRPr="00032C4A">
        <w:rPr>
          <w:rFonts w:ascii="Palatino Linotype" w:hAnsi="Palatino Linotype" w:cs="Tahoma"/>
          <w:sz w:val="22"/>
          <w:szCs w:val="22"/>
        </w:rPr>
        <w:t xml:space="preserve">Ley de Transparencia y Acceso a la Información Pública del Estado de México y Municipios, gírese </w:t>
      </w:r>
      <w:r w:rsidRPr="00032C4A">
        <w:rPr>
          <w:rFonts w:ascii="Palatino Linotype" w:eastAsia="Calibri" w:hAnsi="Palatino Linotype" w:cs="Tahoma"/>
          <w:bCs/>
          <w:sz w:val="22"/>
          <w:szCs w:val="22"/>
          <w:lang w:val="es-ES_tradnl" w:eastAsia="en-US"/>
        </w:rPr>
        <w:t xml:space="preserve">oficio al Contralor </w:t>
      </w:r>
      <w:r w:rsidRPr="00032C4A">
        <w:rPr>
          <w:rFonts w:ascii="Palatino Linotype" w:eastAsia="Calibri" w:hAnsi="Palatino Linotype" w:cs="Tahoma"/>
          <w:bCs/>
          <w:sz w:val="22"/>
          <w:szCs w:val="22"/>
          <w:lang w:val="es-ES_tradnl" w:eastAsia="en-US"/>
        </w:rPr>
        <w:lastRenderedPageBreak/>
        <w:t xml:space="preserve">Interno y Titular del Órgano de Control y Vigilancia de este Instituto con la finalidad de que actúe en razón de su competencia, en términos de lo dispuesto en el Considerando </w:t>
      </w:r>
      <w:r w:rsidR="00E962B6" w:rsidRPr="00032C4A">
        <w:rPr>
          <w:rFonts w:ascii="Palatino Linotype" w:eastAsia="Calibri" w:hAnsi="Palatino Linotype" w:cs="Tahoma"/>
          <w:b/>
          <w:bCs/>
          <w:sz w:val="22"/>
          <w:szCs w:val="22"/>
          <w:lang w:val="es-ES_tradnl" w:eastAsia="en-US"/>
        </w:rPr>
        <w:t xml:space="preserve">SÉPTIMO </w:t>
      </w:r>
      <w:r w:rsidRPr="00032C4A">
        <w:rPr>
          <w:rFonts w:ascii="Palatino Linotype" w:eastAsia="Calibri" w:hAnsi="Palatino Linotype" w:cs="Tahoma"/>
          <w:bCs/>
          <w:sz w:val="22"/>
          <w:szCs w:val="22"/>
          <w:lang w:val="es-ES_tradnl" w:eastAsia="en-US"/>
        </w:rPr>
        <w:t>de la presente Resolución.</w:t>
      </w:r>
    </w:p>
    <w:p w14:paraId="22D9D590" w14:textId="77777777" w:rsidR="008A1041" w:rsidRPr="00032C4A" w:rsidRDefault="008A1041" w:rsidP="00073528">
      <w:pPr>
        <w:spacing w:line="360" w:lineRule="auto"/>
        <w:jc w:val="center"/>
        <w:rPr>
          <w:rFonts w:ascii="Palatino Linotype" w:hAnsi="Palatino Linotype" w:cs="Tahoma"/>
          <w:b/>
          <w:bCs/>
          <w:sz w:val="22"/>
          <w:szCs w:val="22"/>
        </w:rPr>
      </w:pPr>
    </w:p>
    <w:p w14:paraId="19E2C7BC" w14:textId="77777777" w:rsidR="00DA25CF" w:rsidRPr="00032C4A" w:rsidRDefault="00DA25CF" w:rsidP="00073528">
      <w:pPr>
        <w:spacing w:line="360" w:lineRule="auto"/>
        <w:ind w:right="-93"/>
        <w:jc w:val="both"/>
        <w:rPr>
          <w:rFonts w:ascii="Palatino Linotype" w:hAnsi="Palatino Linotype" w:cs="Tahoma"/>
          <w:sz w:val="22"/>
          <w:szCs w:val="22"/>
        </w:rPr>
      </w:pPr>
      <w:r w:rsidRPr="00032C4A">
        <w:rPr>
          <w:rFonts w:ascii="Palatino Linotype" w:hAnsi="Palatino Linotype" w:cs="Tahoma"/>
          <w:sz w:val="22"/>
        </w:rPr>
        <w:t xml:space="preserve">ASÍ LO RESUELVE, POR </w:t>
      </w:r>
      <w:r w:rsidRPr="00032C4A">
        <w:rPr>
          <w:rFonts w:ascii="Palatino Linotype" w:hAnsi="Palatino Linotype" w:cs="Tahoma"/>
          <w:b/>
          <w:sz w:val="22"/>
        </w:rPr>
        <w:t>UNANIMIDAD</w:t>
      </w:r>
      <w:r w:rsidRPr="00032C4A">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FC3DC5" w:rsidRPr="00032C4A">
        <w:rPr>
          <w:rFonts w:ascii="Palatino Linotype" w:hAnsi="Palatino Linotype" w:cs="Tahoma"/>
          <w:sz w:val="22"/>
        </w:rPr>
        <w:t xml:space="preserve">VIGÉSIMA </w:t>
      </w:r>
      <w:r w:rsidR="00DA28CA" w:rsidRPr="00032C4A">
        <w:rPr>
          <w:rFonts w:ascii="Palatino Linotype" w:hAnsi="Palatino Linotype" w:cs="Tahoma"/>
          <w:sz w:val="22"/>
        </w:rPr>
        <w:t xml:space="preserve">NOVENA </w:t>
      </w:r>
      <w:r w:rsidRPr="00032C4A">
        <w:rPr>
          <w:rFonts w:ascii="Palatino Linotype" w:hAnsi="Palatino Linotype" w:cs="Tahoma"/>
          <w:sz w:val="22"/>
        </w:rPr>
        <w:t xml:space="preserve">SESIÓN ORDINARIA CELEBRADA EL </w:t>
      </w:r>
      <w:r w:rsidR="00DA28CA" w:rsidRPr="00032C4A">
        <w:rPr>
          <w:rFonts w:ascii="Palatino Linotype" w:hAnsi="Palatino Linotype" w:cs="Tahoma"/>
          <w:sz w:val="22"/>
        </w:rPr>
        <w:t xml:space="preserve">CATORCE </w:t>
      </w:r>
      <w:r w:rsidR="001178E8" w:rsidRPr="00032C4A">
        <w:rPr>
          <w:rFonts w:ascii="Palatino Linotype" w:hAnsi="Palatino Linotype" w:cs="Tahoma"/>
          <w:sz w:val="22"/>
        </w:rPr>
        <w:t xml:space="preserve">DE AGOSTO </w:t>
      </w:r>
      <w:r w:rsidRPr="00032C4A">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032C4A" w14:paraId="11C98FA8" w14:textId="77777777" w:rsidTr="00D47A95">
        <w:tc>
          <w:tcPr>
            <w:tcW w:w="9072" w:type="dxa"/>
            <w:gridSpan w:val="2"/>
          </w:tcPr>
          <w:p w14:paraId="2C1549A5" w14:textId="77777777" w:rsidR="001178E8" w:rsidRPr="00032C4A" w:rsidRDefault="001178E8" w:rsidP="00073528">
            <w:pPr>
              <w:spacing w:line="360" w:lineRule="auto"/>
              <w:jc w:val="center"/>
              <w:rPr>
                <w:rFonts w:ascii="Palatino Linotype" w:eastAsia="Calibri" w:hAnsi="Palatino Linotype" w:cs="Tahoma"/>
                <w:b/>
                <w:sz w:val="24"/>
                <w:szCs w:val="24"/>
                <w:lang w:eastAsia="es-MX"/>
              </w:rPr>
            </w:pPr>
          </w:p>
          <w:p w14:paraId="47B70A52" w14:textId="77777777" w:rsidR="00A41643" w:rsidRPr="00032C4A" w:rsidRDefault="00A41643" w:rsidP="00073528">
            <w:pPr>
              <w:spacing w:line="360" w:lineRule="auto"/>
              <w:jc w:val="center"/>
              <w:rPr>
                <w:rFonts w:ascii="Palatino Linotype" w:eastAsia="Calibri" w:hAnsi="Palatino Linotype" w:cs="Tahoma"/>
                <w:b/>
                <w:sz w:val="24"/>
                <w:szCs w:val="24"/>
                <w:lang w:eastAsia="es-MX"/>
              </w:rPr>
            </w:pPr>
          </w:p>
          <w:p w14:paraId="5413BB49" w14:textId="77777777" w:rsidR="00DA25CF" w:rsidRPr="00032C4A" w:rsidRDefault="00DA25CF" w:rsidP="00073528">
            <w:pPr>
              <w:tabs>
                <w:tab w:val="left" w:pos="2445"/>
                <w:tab w:val="center" w:pos="4428"/>
              </w:tabs>
              <w:spacing w:line="360" w:lineRule="auto"/>
              <w:jc w:val="center"/>
              <w:rPr>
                <w:rFonts w:ascii="Palatino Linotype" w:eastAsia="Calibri" w:hAnsi="Palatino Linotype" w:cs="Tahoma"/>
                <w:b/>
                <w:sz w:val="22"/>
                <w:szCs w:val="24"/>
                <w:lang w:eastAsia="es-MX"/>
              </w:rPr>
            </w:pPr>
            <w:r w:rsidRPr="00032C4A">
              <w:rPr>
                <w:rFonts w:ascii="Palatino Linotype" w:eastAsia="Calibri" w:hAnsi="Palatino Linotype" w:cs="Tahoma"/>
                <w:b/>
                <w:sz w:val="22"/>
                <w:szCs w:val="24"/>
                <w:lang w:eastAsia="es-MX"/>
              </w:rPr>
              <w:t>Zulema Martínez Sánchez</w:t>
            </w:r>
          </w:p>
          <w:p w14:paraId="1404D503" w14:textId="77777777" w:rsidR="00DA25CF" w:rsidRPr="00032C4A" w:rsidRDefault="00DA25CF" w:rsidP="00073528">
            <w:pPr>
              <w:spacing w:line="360" w:lineRule="auto"/>
              <w:ind w:right="-108"/>
              <w:jc w:val="center"/>
              <w:rPr>
                <w:rFonts w:ascii="Palatino Linotype" w:eastAsia="Calibri" w:hAnsi="Palatino Linotype" w:cs="Tahoma"/>
                <w:sz w:val="22"/>
                <w:szCs w:val="24"/>
                <w:lang w:eastAsia="es-MX"/>
              </w:rPr>
            </w:pPr>
            <w:r w:rsidRPr="00032C4A">
              <w:rPr>
                <w:rFonts w:ascii="Palatino Linotype" w:eastAsia="Calibri" w:hAnsi="Palatino Linotype" w:cs="Tahoma"/>
                <w:sz w:val="22"/>
                <w:szCs w:val="24"/>
                <w:lang w:eastAsia="es-MX"/>
              </w:rPr>
              <w:t xml:space="preserve">Comisionada </w:t>
            </w:r>
            <w:proofErr w:type="gramStart"/>
            <w:r w:rsidRPr="00032C4A">
              <w:rPr>
                <w:rFonts w:ascii="Palatino Linotype" w:eastAsia="Calibri" w:hAnsi="Palatino Linotype" w:cs="Tahoma"/>
                <w:sz w:val="22"/>
                <w:szCs w:val="24"/>
                <w:lang w:eastAsia="es-MX"/>
              </w:rPr>
              <w:t>Presidenta</w:t>
            </w:r>
            <w:proofErr w:type="gramEnd"/>
          </w:p>
          <w:p w14:paraId="186C8060" w14:textId="77777777" w:rsidR="00DA25CF" w:rsidRPr="00032C4A" w:rsidRDefault="00DA25CF" w:rsidP="00073528">
            <w:pPr>
              <w:spacing w:line="360" w:lineRule="auto"/>
              <w:jc w:val="center"/>
              <w:rPr>
                <w:rFonts w:ascii="Palatino Linotype" w:eastAsia="Calibri" w:hAnsi="Palatino Linotype" w:cs="Tahoma"/>
                <w:b/>
                <w:sz w:val="22"/>
                <w:szCs w:val="24"/>
                <w:lang w:eastAsia="es-MX"/>
              </w:rPr>
            </w:pPr>
            <w:r w:rsidRPr="00032C4A">
              <w:rPr>
                <w:rFonts w:ascii="Palatino Linotype" w:eastAsia="Calibri" w:hAnsi="Palatino Linotype" w:cs="Tahoma"/>
                <w:b/>
                <w:sz w:val="22"/>
                <w:szCs w:val="24"/>
                <w:lang w:eastAsia="es-MX"/>
              </w:rPr>
              <w:t>(Rúbrica)</w:t>
            </w:r>
          </w:p>
          <w:p w14:paraId="1585A3C4" w14:textId="77777777" w:rsidR="00DA25CF" w:rsidRPr="00032C4A" w:rsidRDefault="00DA25CF" w:rsidP="00073528">
            <w:pPr>
              <w:spacing w:line="360" w:lineRule="auto"/>
              <w:ind w:right="-108"/>
              <w:rPr>
                <w:rFonts w:ascii="Palatino Linotype" w:eastAsia="Calibri" w:hAnsi="Palatino Linotype" w:cs="Tahoma"/>
                <w:b/>
                <w:sz w:val="24"/>
                <w:szCs w:val="24"/>
              </w:rPr>
            </w:pPr>
          </w:p>
          <w:p w14:paraId="42E85538" w14:textId="77777777" w:rsidR="00A41643" w:rsidRPr="00032C4A" w:rsidRDefault="00A41643" w:rsidP="00073528">
            <w:pPr>
              <w:spacing w:line="360" w:lineRule="auto"/>
              <w:ind w:right="-108"/>
              <w:rPr>
                <w:rFonts w:ascii="Palatino Linotype" w:eastAsia="Calibri" w:hAnsi="Palatino Linotype" w:cs="Tahoma"/>
                <w:b/>
                <w:sz w:val="24"/>
                <w:szCs w:val="24"/>
              </w:rPr>
            </w:pPr>
          </w:p>
          <w:p w14:paraId="661A15F7" w14:textId="77777777" w:rsidR="00A41643" w:rsidRPr="00032C4A" w:rsidRDefault="00A41643" w:rsidP="00073528">
            <w:pPr>
              <w:spacing w:line="360" w:lineRule="auto"/>
              <w:ind w:right="-108"/>
              <w:rPr>
                <w:rFonts w:ascii="Palatino Linotype" w:eastAsia="Calibri" w:hAnsi="Palatino Linotype" w:cs="Tahoma"/>
                <w:b/>
                <w:sz w:val="24"/>
                <w:szCs w:val="24"/>
              </w:rPr>
            </w:pPr>
          </w:p>
        </w:tc>
      </w:tr>
      <w:tr w:rsidR="00DA25CF" w:rsidRPr="00032C4A" w14:paraId="4A737B0E" w14:textId="77777777" w:rsidTr="00F936E9">
        <w:trPr>
          <w:trHeight w:val="2304"/>
        </w:trPr>
        <w:tc>
          <w:tcPr>
            <w:tcW w:w="4536" w:type="dxa"/>
          </w:tcPr>
          <w:p w14:paraId="7C98DB39" w14:textId="77777777" w:rsidR="00DA25CF" w:rsidRPr="00032C4A" w:rsidRDefault="00DA25CF" w:rsidP="00073528">
            <w:pPr>
              <w:spacing w:line="360" w:lineRule="auto"/>
              <w:ind w:right="-108"/>
              <w:jc w:val="center"/>
              <w:rPr>
                <w:rFonts w:ascii="Palatino Linotype" w:eastAsia="Calibri" w:hAnsi="Palatino Linotype" w:cs="Tahoma"/>
                <w:b/>
                <w:sz w:val="22"/>
                <w:szCs w:val="24"/>
              </w:rPr>
            </w:pPr>
            <w:r w:rsidRPr="00032C4A">
              <w:rPr>
                <w:rFonts w:ascii="Palatino Linotype" w:eastAsia="Calibri" w:hAnsi="Palatino Linotype" w:cs="Tahoma"/>
                <w:b/>
                <w:sz w:val="22"/>
                <w:szCs w:val="24"/>
              </w:rPr>
              <w:lastRenderedPageBreak/>
              <w:t xml:space="preserve">Eva </w:t>
            </w:r>
            <w:proofErr w:type="spellStart"/>
            <w:r w:rsidRPr="00032C4A">
              <w:rPr>
                <w:rFonts w:ascii="Palatino Linotype" w:eastAsia="Calibri" w:hAnsi="Palatino Linotype" w:cs="Tahoma"/>
                <w:b/>
                <w:sz w:val="22"/>
                <w:szCs w:val="24"/>
              </w:rPr>
              <w:t>Abaid</w:t>
            </w:r>
            <w:proofErr w:type="spellEnd"/>
            <w:r w:rsidRPr="00032C4A">
              <w:rPr>
                <w:rFonts w:ascii="Palatino Linotype" w:eastAsia="Calibri" w:hAnsi="Palatino Linotype" w:cs="Tahoma"/>
                <w:b/>
                <w:sz w:val="22"/>
                <w:szCs w:val="24"/>
              </w:rPr>
              <w:t xml:space="preserve"> Yapur </w:t>
            </w:r>
          </w:p>
          <w:p w14:paraId="0F1F0695" w14:textId="77777777" w:rsidR="00DA25CF" w:rsidRPr="00032C4A" w:rsidRDefault="00DA25CF" w:rsidP="00073528">
            <w:pPr>
              <w:spacing w:line="360" w:lineRule="auto"/>
              <w:ind w:right="-108"/>
              <w:jc w:val="center"/>
              <w:rPr>
                <w:rFonts w:ascii="Palatino Linotype" w:eastAsia="Calibri" w:hAnsi="Palatino Linotype" w:cs="Tahoma"/>
                <w:sz w:val="22"/>
                <w:szCs w:val="24"/>
              </w:rPr>
            </w:pPr>
            <w:r w:rsidRPr="00032C4A">
              <w:rPr>
                <w:rFonts w:ascii="Palatino Linotype" w:eastAsia="Calibri" w:hAnsi="Palatino Linotype" w:cs="Tahoma"/>
                <w:sz w:val="22"/>
                <w:szCs w:val="24"/>
              </w:rPr>
              <w:t>Comisionada</w:t>
            </w:r>
          </w:p>
          <w:p w14:paraId="344C32C2" w14:textId="77777777" w:rsidR="00DA25CF" w:rsidRPr="00032C4A" w:rsidRDefault="00DA25CF" w:rsidP="00073528">
            <w:pPr>
              <w:spacing w:line="360" w:lineRule="auto"/>
              <w:jc w:val="center"/>
              <w:rPr>
                <w:rFonts w:ascii="Palatino Linotype" w:eastAsia="Calibri" w:hAnsi="Palatino Linotype" w:cs="Tahoma"/>
                <w:b/>
                <w:sz w:val="22"/>
                <w:szCs w:val="24"/>
                <w:lang w:eastAsia="es-MX"/>
              </w:rPr>
            </w:pPr>
            <w:r w:rsidRPr="00032C4A">
              <w:rPr>
                <w:rFonts w:ascii="Palatino Linotype" w:eastAsia="Calibri" w:hAnsi="Palatino Linotype" w:cs="Tahoma"/>
                <w:b/>
                <w:sz w:val="22"/>
                <w:szCs w:val="24"/>
                <w:lang w:eastAsia="es-MX"/>
              </w:rPr>
              <w:t>(Rúbrica)</w:t>
            </w:r>
          </w:p>
          <w:p w14:paraId="6A4411E4" w14:textId="77777777" w:rsidR="00DA25CF" w:rsidRPr="00032C4A" w:rsidRDefault="00DA25CF" w:rsidP="00073528">
            <w:pPr>
              <w:spacing w:line="360" w:lineRule="auto"/>
              <w:rPr>
                <w:rFonts w:ascii="Palatino Linotype" w:eastAsia="Calibri" w:hAnsi="Palatino Linotype" w:cs="Tahoma"/>
                <w:sz w:val="24"/>
                <w:szCs w:val="24"/>
                <w:lang w:eastAsia="es-MX"/>
              </w:rPr>
            </w:pPr>
          </w:p>
        </w:tc>
        <w:tc>
          <w:tcPr>
            <w:tcW w:w="4536" w:type="dxa"/>
          </w:tcPr>
          <w:p w14:paraId="506F5ABA" w14:textId="77777777" w:rsidR="00DA25CF" w:rsidRPr="00032C4A" w:rsidRDefault="00F936E9" w:rsidP="00073528">
            <w:pPr>
              <w:spacing w:line="360" w:lineRule="auto"/>
              <w:ind w:right="-108"/>
              <w:jc w:val="center"/>
              <w:rPr>
                <w:rFonts w:ascii="Palatino Linotype" w:eastAsia="Calibri" w:hAnsi="Palatino Linotype" w:cs="Tahoma"/>
                <w:b/>
                <w:sz w:val="22"/>
                <w:szCs w:val="24"/>
                <w:lang w:eastAsia="es-MX"/>
              </w:rPr>
            </w:pPr>
            <w:r w:rsidRPr="00032C4A">
              <w:rPr>
                <w:rFonts w:ascii="Palatino Linotype" w:eastAsia="Calibri" w:hAnsi="Palatino Linotype" w:cs="Tahoma"/>
                <w:b/>
                <w:sz w:val="22"/>
                <w:szCs w:val="24"/>
                <w:lang w:eastAsia="es-MX"/>
              </w:rPr>
              <w:t>J</w:t>
            </w:r>
            <w:r w:rsidR="00DA25CF" w:rsidRPr="00032C4A">
              <w:rPr>
                <w:rFonts w:ascii="Palatino Linotype" w:eastAsia="Calibri" w:hAnsi="Palatino Linotype" w:cs="Tahoma"/>
                <w:b/>
                <w:sz w:val="22"/>
                <w:szCs w:val="24"/>
                <w:lang w:eastAsia="es-MX"/>
              </w:rPr>
              <w:t>osé Guadalupe Luna Hernández</w:t>
            </w:r>
          </w:p>
          <w:p w14:paraId="5AF877EC" w14:textId="77777777" w:rsidR="00DA25CF" w:rsidRPr="00032C4A" w:rsidRDefault="00DA25CF" w:rsidP="00073528">
            <w:pPr>
              <w:spacing w:line="360" w:lineRule="auto"/>
              <w:ind w:right="-108"/>
              <w:jc w:val="center"/>
              <w:rPr>
                <w:rFonts w:ascii="Palatino Linotype" w:eastAsia="Calibri" w:hAnsi="Palatino Linotype" w:cs="Tahoma"/>
                <w:sz w:val="22"/>
                <w:szCs w:val="24"/>
                <w:lang w:eastAsia="es-MX"/>
              </w:rPr>
            </w:pPr>
            <w:r w:rsidRPr="00032C4A">
              <w:rPr>
                <w:rFonts w:ascii="Palatino Linotype" w:eastAsia="Calibri" w:hAnsi="Palatino Linotype" w:cs="Tahoma"/>
                <w:sz w:val="22"/>
                <w:szCs w:val="24"/>
                <w:lang w:eastAsia="es-MX"/>
              </w:rPr>
              <w:t>Comisionado</w:t>
            </w:r>
          </w:p>
          <w:p w14:paraId="091D7739" w14:textId="77777777" w:rsidR="00DA25CF" w:rsidRPr="00032C4A" w:rsidRDefault="00DA25CF" w:rsidP="00073528">
            <w:pPr>
              <w:spacing w:line="360" w:lineRule="auto"/>
              <w:jc w:val="center"/>
              <w:rPr>
                <w:rFonts w:ascii="Palatino Linotype" w:eastAsia="Calibri" w:hAnsi="Palatino Linotype" w:cs="Tahoma"/>
                <w:b/>
                <w:sz w:val="24"/>
                <w:szCs w:val="24"/>
                <w:lang w:eastAsia="es-MX"/>
              </w:rPr>
            </w:pPr>
            <w:r w:rsidRPr="00032C4A">
              <w:rPr>
                <w:rFonts w:ascii="Palatino Linotype" w:eastAsia="Calibri" w:hAnsi="Palatino Linotype" w:cs="Tahoma"/>
                <w:b/>
                <w:sz w:val="22"/>
                <w:szCs w:val="24"/>
                <w:lang w:eastAsia="es-MX"/>
              </w:rPr>
              <w:t>(Rúbrica)</w:t>
            </w:r>
          </w:p>
        </w:tc>
      </w:tr>
      <w:tr w:rsidR="00DA25CF" w:rsidRPr="00032C4A" w14:paraId="698BEDAC" w14:textId="77777777" w:rsidTr="00F936E9">
        <w:trPr>
          <w:trHeight w:val="1763"/>
        </w:trPr>
        <w:tc>
          <w:tcPr>
            <w:tcW w:w="4536" w:type="dxa"/>
          </w:tcPr>
          <w:p w14:paraId="4B44AE83" w14:textId="77777777" w:rsidR="00DA25CF" w:rsidRPr="00032C4A" w:rsidRDefault="00DA25CF" w:rsidP="00073528">
            <w:pPr>
              <w:spacing w:line="360" w:lineRule="auto"/>
              <w:jc w:val="center"/>
              <w:rPr>
                <w:rFonts w:ascii="Palatino Linotype" w:eastAsia="Calibri" w:hAnsi="Palatino Linotype" w:cs="Tahoma"/>
                <w:b/>
                <w:sz w:val="22"/>
                <w:szCs w:val="24"/>
                <w:lang w:val="es-ES_tradnl"/>
              </w:rPr>
            </w:pPr>
            <w:r w:rsidRPr="00032C4A">
              <w:rPr>
                <w:rFonts w:ascii="Palatino Linotype" w:eastAsia="Calibri" w:hAnsi="Palatino Linotype" w:cs="Tahoma"/>
                <w:b/>
                <w:sz w:val="22"/>
                <w:szCs w:val="24"/>
                <w:lang w:val="es-ES_tradnl"/>
              </w:rPr>
              <w:t xml:space="preserve">Javier Martínez Cruz </w:t>
            </w:r>
          </w:p>
          <w:p w14:paraId="24E7BD0B" w14:textId="77777777" w:rsidR="00DA25CF" w:rsidRPr="00032C4A" w:rsidRDefault="00DA25CF" w:rsidP="00073528">
            <w:pPr>
              <w:spacing w:line="360" w:lineRule="auto"/>
              <w:jc w:val="center"/>
              <w:rPr>
                <w:rFonts w:ascii="Palatino Linotype" w:eastAsia="Calibri" w:hAnsi="Palatino Linotype" w:cs="Tahoma"/>
                <w:b/>
                <w:sz w:val="22"/>
                <w:szCs w:val="24"/>
              </w:rPr>
            </w:pPr>
            <w:r w:rsidRPr="00032C4A">
              <w:rPr>
                <w:rFonts w:ascii="Palatino Linotype" w:eastAsia="Calibri" w:hAnsi="Palatino Linotype" w:cs="Tahoma"/>
                <w:sz w:val="22"/>
                <w:szCs w:val="24"/>
              </w:rPr>
              <w:t>Comisionado</w:t>
            </w:r>
          </w:p>
          <w:p w14:paraId="694C2696" w14:textId="77777777" w:rsidR="002D0CE8" w:rsidRPr="00032C4A" w:rsidRDefault="00DA25CF" w:rsidP="00073528">
            <w:pPr>
              <w:spacing w:line="360" w:lineRule="auto"/>
              <w:jc w:val="center"/>
              <w:rPr>
                <w:rFonts w:ascii="Palatino Linotype" w:eastAsia="Calibri" w:hAnsi="Palatino Linotype" w:cs="Tahoma"/>
                <w:b/>
                <w:sz w:val="22"/>
                <w:szCs w:val="24"/>
                <w:lang w:eastAsia="es-MX"/>
              </w:rPr>
            </w:pPr>
            <w:r w:rsidRPr="00032C4A">
              <w:rPr>
                <w:rFonts w:ascii="Palatino Linotype" w:eastAsia="Calibri" w:hAnsi="Palatino Linotype" w:cs="Tahoma"/>
                <w:b/>
                <w:sz w:val="22"/>
                <w:szCs w:val="24"/>
                <w:lang w:eastAsia="es-MX"/>
              </w:rPr>
              <w:t>(Rúbrica)</w:t>
            </w:r>
          </w:p>
          <w:p w14:paraId="29712F4C" w14:textId="77777777" w:rsidR="00A41643" w:rsidRPr="00032C4A" w:rsidRDefault="00A41643" w:rsidP="00073528">
            <w:pPr>
              <w:spacing w:line="360" w:lineRule="auto"/>
              <w:jc w:val="center"/>
              <w:rPr>
                <w:rFonts w:ascii="Palatino Linotype" w:eastAsia="Calibri" w:hAnsi="Palatino Linotype" w:cs="Tahoma"/>
                <w:b/>
                <w:sz w:val="22"/>
                <w:szCs w:val="24"/>
                <w:lang w:eastAsia="es-MX"/>
              </w:rPr>
            </w:pPr>
          </w:p>
          <w:p w14:paraId="7630322D" w14:textId="77777777" w:rsidR="00A41643" w:rsidRPr="00032C4A" w:rsidRDefault="00A41643" w:rsidP="00073528">
            <w:pPr>
              <w:spacing w:line="360" w:lineRule="auto"/>
              <w:jc w:val="center"/>
              <w:rPr>
                <w:rFonts w:ascii="Palatino Linotype" w:eastAsia="Calibri" w:hAnsi="Palatino Linotype" w:cs="Tahoma"/>
                <w:b/>
                <w:sz w:val="22"/>
                <w:szCs w:val="24"/>
                <w:lang w:eastAsia="es-MX"/>
              </w:rPr>
            </w:pPr>
          </w:p>
          <w:p w14:paraId="3201D1B3" w14:textId="77777777" w:rsidR="00A41643" w:rsidRPr="00032C4A" w:rsidRDefault="00A41643" w:rsidP="00073528">
            <w:pPr>
              <w:spacing w:line="360" w:lineRule="auto"/>
              <w:jc w:val="center"/>
              <w:rPr>
                <w:rFonts w:ascii="Palatino Linotype" w:eastAsia="Calibri" w:hAnsi="Palatino Linotype" w:cs="Tahoma"/>
                <w:b/>
                <w:sz w:val="22"/>
                <w:szCs w:val="24"/>
                <w:lang w:eastAsia="es-MX"/>
              </w:rPr>
            </w:pPr>
          </w:p>
        </w:tc>
        <w:tc>
          <w:tcPr>
            <w:tcW w:w="4536" w:type="dxa"/>
          </w:tcPr>
          <w:p w14:paraId="0AD6827E" w14:textId="77777777" w:rsidR="00DA25CF" w:rsidRPr="00032C4A" w:rsidRDefault="00DA25CF" w:rsidP="00073528">
            <w:pPr>
              <w:spacing w:line="360" w:lineRule="auto"/>
              <w:ind w:right="-108"/>
              <w:jc w:val="center"/>
              <w:rPr>
                <w:rFonts w:ascii="Palatino Linotype" w:eastAsia="Calibri" w:hAnsi="Palatino Linotype" w:cs="Tahoma"/>
                <w:b/>
                <w:sz w:val="22"/>
                <w:szCs w:val="24"/>
              </w:rPr>
            </w:pPr>
            <w:r w:rsidRPr="00032C4A">
              <w:rPr>
                <w:rFonts w:ascii="Palatino Linotype" w:eastAsia="Calibri" w:hAnsi="Palatino Linotype" w:cs="Tahoma"/>
                <w:b/>
                <w:sz w:val="22"/>
                <w:szCs w:val="24"/>
                <w:lang w:val="es-ES_tradnl"/>
              </w:rPr>
              <w:t>Luis Gustavo Parra Noriega</w:t>
            </w:r>
          </w:p>
          <w:p w14:paraId="6258D3AB" w14:textId="77777777" w:rsidR="00DA25CF" w:rsidRPr="00032C4A" w:rsidRDefault="00DA25CF" w:rsidP="00073528">
            <w:pPr>
              <w:spacing w:line="360" w:lineRule="auto"/>
              <w:ind w:right="-108"/>
              <w:jc w:val="center"/>
              <w:rPr>
                <w:rFonts w:ascii="Palatino Linotype" w:eastAsia="Calibri" w:hAnsi="Palatino Linotype" w:cs="Tahoma"/>
                <w:sz w:val="22"/>
                <w:szCs w:val="24"/>
              </w:rPr>
            </w:pPr>
            <w:r w:rsidRPr="00032C4A">
              <w:rPr>
                <w:rFonts w:ascii="Palatino Linotype" w:eastAsia="Calibri" w:hAnsi="Palatino Linotype" w:cs="Tahoma"/>
                <w:sz w:val="22"/>
                <w:szCs w:val="24"/>
              </w:rPr>
              <w:t>Comisionado</w:t>
            </w:r>
          </w:p>
          <w:p w14:paraId="04BD344C" w14:textId="77777777" w:rsidR="00DA25CF" w:rsidRPr="00032C4A" w:rsidRDefault="00DA25CF" w:rsidP="00073528">
            <w:pPr>
              <w:spacing w:line="360" w:lineRule="auto"/>
              <w:jc w:val="center"/>
              <w:rPr>
                <w:rFonts w:ascii="Palatino Linotype" w:eastAsia="Calibri" w:hAnsi="Palatino Linotype" w:cs="Tahoma"/>
                <w:b/>
                <w:sz w:val="22"/>
                <w:szCs w:val="24"/>
                <w:lang w:eastAsia="es-MX"/>
              </w:rPr>
            </w:pPr>
            <w:r w:rsidRPr="00032C4A">
              <w:rPr>
                <w:rFonts w:ascii="Palatino Linotype" w:eastAsia="Calibri" w:hAnsi="Palatino Linotype" w:cs="Tahoma"/>
                <w:b/>
                <w:sz w:val="22"/>
                <w:szCs w:val="24"/>
                <w:lang w:eastAsia="es-MX"/>
              </w:rPr>
              <w:t>(Rúbrica)</w:t>
            </w:r>
          </w:p>
        </w:tc>
      </w:tr>
      <w:tr w:rsidR="00DA25CF" w:rsidRPr="00032C4A" w14:paraId="216C11D3" w14:textId="77777777" w:rsidTr="00D47A95">
        <w:tc>
          <w:tcPr>
            <w:tcW w:w="9072" w:type="dxa"/>
            <w:gridSpan w:val="2"/>
          </w:tcPr>
          <w:p w14:paraId="3829C3D0" w14:textId="77777777" w:rsidR="00DA25CF" w:rsidRPr="00032C4A" w:rsidRDefault="00DA25CF" w:rsidP="00073528">
            <w:pPr>
              <w:spacing w:line="360" w:lineRule="auto"/>
              <w:jc w:val="center"/>
              <w:rPr>
                <w:rFonts w:ascii="Palatino Linotype" w:eastAsia="Calibri" w:hAnsi="Palatino Linotype" w:cs="Tahoma"/>
                <w:b/>
                <w:sz w:val="22"/>
                <w:szCs w:val="24"/>
              </w:rPr>
            </w:pPr>
            <w:r w:rsidRPr="00032C4A">
              <w:rPr>
                <w:rFonts w:ascii="Palatino Linotype" w:eastAsia="Calibri" w:hAnsi="Palatino Linotype" w:cs="Tahoma"/>
                <w:b/>
                <w:sz w:val="22"/>
                <w:szCs w:val="24"/>
              </w:rPr>
              <w:t>Alexis Tapia Ramírez</w:t>
            </w:r>
          </w:p>
          <w:p w14:paraId="3549E4B8" w14:textId="77777777" w:rsidR="00DA25CF" w:rsidRPr="00032C4A" w:rsidRDefault="00DA25CF" w:rsidP="00073528">
            <w:pPr>
              <w:spacing w:line="360" w:lineRule="auto"/>
              <w:jc w:val="center"/>
              <w:rPr>
                <w:rFonts w:ascii="Palatino Linotype" w:eastAsia="Calibri" w:hAnsi="Palatino Linotype" w:cs="Tahoma"/>
                <w:sz w:val="22"/>
                <w:szCs w:val="24"/>
              </w:rPr>
            </w:pPr>
            <w:r w:rsidRPr="00032C4A">
              <w:rPr>
                <w:rFonts w:ascii="Palatino Linotype" w:eastAsia="Calibri" w:hAnsi="Palatino Linotype" w:cs="Tahoma"/>
                <w:sz w:val="22"/>
                <w:szCs w:val="24"/>
              </w:rPr>
              <w:t>Secretario Técnico del Pleno</w:t>
            </w:r>
          </w:p>
          <w:p w14:paraId="6ED83EBB" w14:textId="77777777" w:rsidR="00DA25CF" w:rsidRPr="00032C4A" w:rsidRDefault="00DA25CF" w:rsidP="00073528">
            <w:pPr>
              <w:spacing w:line="360" w:lineRule="auto"/>
              <w:jc w:val="center"/>
              <w:rPr>
                <w:rFonts w:ascii="Palatino Linotype" w:eastAsia="Calibri" w:hAnsi="Palatino Linotype" w:cs="Tahoma"/>
                <w:b/>
                <w:sz w:val="22"/>
                <w:szCs w:val="24"/>
                <w:lang w:eastAsia="es-MX"/>
              </w:rPr>
            </w:pPr>
            <w:r w:rsidRPr="00032C4A">
              <w:rPr>
                <w:rFonts w:ascii="Palatino Linotype" w:eastAsia="Calibri" w:hAnsi="Palatino Linotype" w:cs="Tahoma"/>
                <w:b/>
                <w:sz w:val="22"/>
                <w:szCs w:val="24"/>
                <w:lang w:eastAsia="es-MX"/>
              </w:rPr>
              <w:t>(Rúbrica)</w:t>
            </w:r>
          </w:p>
          <w:p w14:paraId="78EB8E9B" w14:textId="77777777" w:rsidR="00E41400" w:rsidRPr="00032C4A" w:rsidRDefault="00E41400" w:rsidP="00073528">
            <w:pPr>
              <w:spacing w:line="360" w:lineRule="auto"/>
              <w:jc w:val="center"/>
              <w:rPr>
                <w:rFonts w:ascii="Palatino Linotype" w:eastAsia="Calibri" w:hAnsi="Palatino Linotype" w:cs="Tahoma"/>
                <w:b/>
                <w:sz w:val="22"/>
                <w:szCs w:val="24"/>
                <w:lang w:eastAsia="es-MX"/>
              </w:rPr>
            </w:pPr>
          </w:p>
          <w:p w14:paraId="7FCAC81E" w14:textId="77777777" w:rsidR="00DC55E3" w:rsidRPr="00032C4A" w:rsidRDefault="00DC55E3" w:rsidP="00073528">
            <w:pPr>
              <w:spacing w:line="360" w:lineRule="auto"/>
              <w:jc w:val="center"/>
              <w:rPr>
                <w:rFonts w:ascii="Palatino Linotype" w:eastAsia="Calibri" w:hAnsi="Palatino Linotype" w:cs="Tahoma"/>
                <w:color w:val="000000"/>
                <w:sz w:val="12"/>
                <w:szCs w:val="14"/>
              </w:rPr>
            </w:pPr>
          </w:p>
        </w:tc>
      </w:tr>
    </w:tbl>
    <w:p w14:paraId="49F486EC" w14:textId="77777777" w:rsidR="00DA25CF" w:rsidRPr="004A2ED9" w:rsidRDefault="005A7A4E" w:rsidP="00073528">
      <w:pPr>
        <w:spacing w:line="360" w:lineRule="auto"/>
        <w:jc w:val="both"/>
        <w:rPr>
          <w:rFonts w:ascii="Palatino Linotype" w:hAnsi="Palatino Linotype" w:cs="Tahoma"/>
          <w:sz w:val="22"/>
          <w:szCs w:val="22"/>
        </w:rPr>
      </w:pPr>
      <w:r w:rsidRPr="00032C4A">
        <w:rPr>
          <w:rFonts w:ascii="Palatino Linotype" w:eastAsia="Calibri" w:hAnsi="Palatino Linotype" w:cs="Tahoma"/>
          <w:sz w:val="22"/>
          <w:lang w:eastAsia="en-US"/>
        </w:rPr>
        <w:t>E</w:t>
      </w:r>
      <w:r w:rsidR="00DA25CF" w:rsidRPr="00032C4A">
        <w:rPr>
          <w:rFonts w:ascii="Palatino Linotype" w:eastAsia="Calibri" w:hAnsi="Palatino Linotype" w:cs="Tahoma"/>
          <w:sz w:val="22"/>
          <w:lang w:eastAsia="en-US"/>
        </w:rPr>
        <w:t xml:space="preserve">sta foja corresponde a la </w:t>
      </w:r>
      <w:r w:rsidR="00E20118" w:rsidRPr="00032C4A">
        <w:rPr>
          <w:rFonts w:ascii="Palatino Linotype" w:eastAsia="Calibri" w:hAnsi="Palatino Linotype" w:cs="Tahoma"/>
          <w:sz w:val="22"/>
          <w:lang w:eastAsia="en-US"/>
        </w:rPr>
        <w:t xml:space="preserve">Resolución </w:t>
      </w:r>
      <w:r w:rsidR="00890C75" w:rsidRPr="00032C4A">
        <w:rPr>
          <w:rFonts w:ascii="Palatino Linotype" w:eastAsia="Calibri" w:hAnsi="Palatino Linotype" w:cs="Tahoma"/>
          <w:sz w:val="22"/>
          <w:lang w:eastAsia="en-US"/>
        </w:rPr>
        <w:t xml:space="preserve">del </w:t>
      </w:r>
      <w:r w:rsidR="000A1813" w:rsidRPr="00032C4A">
        <w:rPr>
          <w:rFonts w:ascii="Palatino Linotype" w:eastAsia="Calibri" w:hAnsi="Palatino Linotype" w:cs="Tahoma"/>
          <w:sz w:val="22"/>
          <w:lang w:eastAsia="en-US"/>
        </w:rPr>
        <w:t xml:space="preserve">Recurso </w:t>
      </w:r>
      <w:r w:rsidR="00890C75" w:rsidRPr="00032C4A">
        <w:rPr>
          <w:rFonts w:ascii="Palatino Linotype" w:eastAsia="Calibri" w:hAnsi="Palatino Linotype" w:cs="Tahoma"/>
          <w:sz w:val="22"/>
          <w:lang w:eastAsia="en-US"/>
        </w:rPr>
        <w:t>de Revisión</w:t>
      </w:r>
      <w:r w:rsidR="000A1813" w:rsidRPr="00032C4A">
        <w:rPr>
          <w:rFonts w:ascii="Palatino Linotype" w:eastAsia="Calibri" w:hAnsi="Palatino Linotype" w:cs="Tahoma"/>
          <w:sz w:val="22"/>
          <w:lang w:eastAsia="en-US"/>
        </w:rPr>
        <w:t xml:space="preserve"> </w:t>
      </w:r>
      <w:r w:rsidR="00DA25CF" w:rsidRPr="00032C4A">
        <w:rPr>
          <w:rFonts w:ascii="Palatino Linotype" w:eastAsia="Calibri" w:hAnsi="Palatino Linotype" w:cs="Tahoma"/>
          <w:sz w:val="22"/>
          <w:lang w:eastAsia="en-US"/>
        </w:rPr>
        <w:t xml:space="preserve">de fecha </w:t>
      </w:r>
      <w:r w:rsidR="00A41643" w:rsidRPr="00032C4A">
        <w:rPr>
          <w:rFonts w:ascii="Palatino Linotype" w:eastAsia="Calibri" w:hAnsi="Palatino Linotype" w:cs="Tahoma"/>
          <w:sz w:val="22"/>
          <w:lang w:eastAsia="en-US"/>
        </w:rPr>
        <w:t xml:space="preserve">once </w:t>
      </w:r>
      <w:r w:rsidR="00F936E9" w:rsidRPr="00032C4A">
        <w:rPr>
          <w:rFonts w:ascii="Palatino Linotype" w:eastAsia="Calibri" w:hAnsi="Palatino Linotype" w:cs="Tahoma"/>
          <w:sz w:val="22"/>
          <w:lang w:eastAsia="en-US"/>
        </w:rPr>
        <w:t xml:space="preserve">de septiembre </w:t>
      </w:r>
      <w:r w:rsidR="00DA25CF" w:rsidRPr="00032C4A">
        <w:rPr>
          <w:rFonts w:ascii="Palatino Linotype" w:eastAsia="Calibri" w:hAnsi="Palatino Linotype" w:cs="Tahoma"/>
          <w:sz w:val="22"/>
          <w:lang w:eastAsia="en-US"/>
        </w:rPr>
        <w:t>de dos mil diecinueve, emitida en el Recurso de Revisión número 0</w:t>
      </w:r>
      <w:r w:rsidR="00F936E9" w:rsidRPr="00032C4A">
        <w:rPr>
          <w:rFonts w:ascii="Palatino Linotype" w:eastAsia="Calibri" w:hAnsi="Palatino Linotype" w:cs="Tahoma"/>
          <w:sz w:val="22"/>
          <w:lang w:eastAsia="en-US"/>
        </w:rPr>
        <w:t>5</w:t>
      </w:r>
      <w:r w:rsidR="00A41643" w:rsidRPr="00032C4A">
        <w:rPr>
          <w:rFonts w:ascii="Palatino Linotype" w:eastAsia="Calibri" w:hAnsi="Palatino Linotype" w:cs="Tahoma"/>
          <w:sz w:val="22"/>
          <w:lang w:eastAsia="en-US"/>
        </w:rPr>
        <w:t>846</w:t>
      </w:r>
      <w:r w:rsidR="004D4C78" w:rsidRPr="00032C4A">
        <w:rPr>
          <w:rFonts w:ascii="Palatino Linotype" w:eastAsia="Calibri" w:hAnsi="Palatino Linotype" w:cs="Tahoma"/>
          <w:sz w:val="22"/>
          <w:lang w:eastAsia="en-US"/>
        </w:rPr>
        <w:t>/INFOEM/IP/RR/2019.</w:t>
      </w:r>
    </w:p>
    <w:sectPr w:rsidR="00DA25CF" w:rsidRPr="004A2ED9"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D45F4" w14:textId="77777777" w:rsidR="00C86299" w:rsidRDefault="00C86299" w:rsidP="00B31222">
      <w:r>
        <w:separator/>
      </w:r>
    </w:p>
  </w:endnote>
  <w:endnote w:type="continuationSeparator" w:id="0">
    <w:p w14:paraId="707430B4" w14:textId="77777777" w:rsidR="00C86299" w:rsidRDefault="00C8629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24969A9" w14:textId="77777777" w:rsidR="00337BE0" w:rsidRDefault="00337B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2EE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2EEE">
              <w:rPr>
                <w:b/>
                <w:bCs/>
                <w:noProof/>
              </w:rPr>
              <w:t>34</w:t>
            </w:r>
            <w:r>
              <w:rPr>
                <w:b/>
                <w:bCs/>
                <w:sz w:val="24"/>
                <w:szCs w:val="24"/>
              </w:rPr>
              <w:fldChar w:fldCharType="end"/>
            </w:r>
          </w:p>
        </w:sdtContent>
      </w:sdt>
    </w:sdtContent>
  </w:sdt>
  <w:p w14:paraId="05676BCA" w14:textId="77777777" w:rsidR="00337BE0" w:rsidRDefault="00337B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0F055B6" w14:textId="77777777" w:rsidR="00337BE0" w:rsidRDefault="00337B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2EE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2EEE">
              <w:rPr>
                <w:b/>
                <w:bCs/>
                <w:noProof/>
              </w:rPr>
              <w:t>34</w:t>
            </w:r>
            <w:r>
              <w:rPr>
                <w:b/>
                <w:bCs/>
                <w:sz w:val="24"/>
                <w:szCs w:val="24"/>
              </w:rPr>
              <w:fldChar w:fldCharType="end"/>
            </w:r>
          </w:p>
        </w:sdtContent>
      </w:sdt>
    </w:sdtContent>
  </w:sdt>
  <w:p w14:paraId="4F1524EC" w14:textId="77777777" w:rsidR="00337BE0" w:rsidRDefault="00337B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BA05C" w14:textId="77777777" w:rsidR="00C86299" w:rsidRDefault="00C86299" w:rsidP="00B31222">
      <w:r>
        <w:separator/>
      </w:r>
    </w:p>
  </w:footnote>
  <w:footnote w:type="continuationSeparator" w:id="0">
    <w:p w14:paraId="58868780" w14:textId="77777777" w:rsidR="00C86299" w:rsidRDefault="00C8629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37BE0" w:rsidRPr="005C106F" w14:paraId="64B551D8" w14:textId="77777777" w:rsidTr="00202DB8">
      <w:trPr>
        <w:trHeight w:val="1435"/>
      </w:trPr>
      <w:tc>
        <w:tcPr>
          <w:tcW w:w="2835" w:type="dxa"/>
          <w:shd w:val="clear" w:color="auto" w:fill="auto"/>
        </w:tcPr>
        <w:p w14:paraId="3612E89A" w14:textId="77777777" w:rsidR="00337BE0" w:rsidRPr="005C106F" w:rsidRDefault="00337BE0" w:rsidP="00EF4A64">
          <w:pPr>
            <w:tabs>
              <w:tab w:val="right" w:pos="4273"/>
            </w:tabs>
            <w:rPr>
              <w:rFonts w:ascii="Garamond" w:eastAsia="Calibri" w:hAnsi="Garamond"/>
              <w:sz w:val="16"/>
              <w:szCs w:val="16"/>
              <w:lang w:eastAsia="en-US"/>
            </w:rPr>
          </w:pPr>
        </w:p>
      </w:tc>
      <w:tc>
        <w:tcPr>
          <w:tcW w:w="6733" w:type="dxa"/>
          <w:shd w:val="clear" w:color="auto" w:fill="auto"/>
        </w:tcPr>
        <w:p w14:paraId="0E722DEC" w14:textId="77777777" w:rsidR="00337BE0" w:rsidRDefault="00337BE0" w:rsidP="005743D2"/>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90"/>
          </w:tblGrid>
          <w:tr w:rsidR="00337BE0" w14:paraId="3ECB6B3C" w14:textId="77777777" w:rsidTr="004E1A1F">
            <w:trPr>
              <w:trHeight w:val="144"/>
            </w:trPr>
            <w:tc>
              <w:tcPr>
                <w:tcW w:w="2410" w:type="dxa"/>
              </w:tcPr>
              <w:p w14:paraId="4D585F45" w14:textId="77777777" w:rsidR="00337BE0" w:rsidRPr="00026EBB" w:rsidRDefault="00337BE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690" w:type="dxa"/>
              </w:tcPr>
              <w:p w14:paraId="524BBE2B" w14:textId="77777777" w:rsidR="00337BE0" w:rsidRPr="00026EBB" w:rsidRDefault="00337BE0" w:rsidP="0024126C">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05846</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337BE0" w14:paraId="0297C8A9" w14:textId="77777777" w:rsidTr="004E1A1F">
            <w:trPr>
              <w:trHeight w:val="138"/>
            </w:trPr>
            <w:tc>
              <w:tcPr>
                <w:tcW w:w="2410" w:type="dxa"/>
              </w:tcPr>
              <w:p w14:paraId="1CDDC10E" w14:textId="77777777" w:rsidR="00337BE0" w:rsidRPr="00026EBB" w:rsidRDefault="00337BE0"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690" w:type="dxa"/>
              </w:tcPr>
              <w:p w14:paraId="0243EAEA" w14:textId="77777777" w:rsidR="00337BE0" w:rsidRPr="00026EBB" w:rsidRDefault="00337BE0" w:rsidP="004441FE">
                <w:pPr>
                  <w:tabs>
                    <w:tab w:val="right" w:pos="8838"/>
                  </w:tabs>
                  <w:ind w:right="171"/>
                  <w:jc w:val="both"/>
                  <w:rPr>
                    <w:rFonts w:ascii="Palatino Linotype" w:eastAsia="Calibri" w:hAnsi="Palatino Linotype" w:cs="Tahoma"/>
                    <w:b/>
                    <w:sz w:val="22"/>
                    <w:szCs w:val="22"/>
                    <w:lang w:val="es-MX" w:eastAsia="en-US"/>
                  </w:rPr>
                </w:pPr>
                <w:r w:rsidRPr="0024126C">
                  <w:rPr>
                    <w:rFonts w:ascii="Palatino Linotype" w:eastAsia="Calibri" w:hAnsi="Palatino Linotype" w:cs="Tahoma"/>
                    <w:sz w:val="22"/>
                    <w:szCs w:val="22"/>
                    <w:lang w:val="es-MX" w:eastAsia="en-US"/>
                  </w:rPr>
                  <w:t>Organismo Público Descentralizado para la Prestación de Los Servicios de Agua Potable Alcantarillado y Saneamiento del Municipio de Zumpango</w:t>
                </w:r>
              </w:p>
            </w:tc>
          </w:tr>
          <w:tr w:rsidR="00337BE0" w14:paraId="41805C36" w14:textId="77777777" w:rsidTr="004E1A1F">
            <w:trPr>
              <w:trHeight w:val="283"/>
            </w:trPr>
            <w:tc>
              <w:tcPr>
                <w:tcW w:w="2410" w:type="dxa"/>
              </w:tcPr>
              <w:p w14:paraId="13F9B0F9" w14:textId="77777777" w:rsidR="00337BE0" w:rsidRPr="00026EBB" w:rsidRDefault="00337BE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6D07060F" w14:textId="77777777" w:rsidR="00337BE0" w:rsidRPr="00026EBB" w:rsidRDefault="00337BE0"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45E677E" w14:textId="77777777" w:rsidR="00337BE0" w:rsidRPr="005C106F" w:rsidRDefault="00337BE0" w:rsidP="005743D2">
          <w:pPr>
            <w:tabs>
              <w:tab w:val="right" w:pos="8838"/>
            </w:tabs>
            <w:ind w:left="-28"/>
            <w:jc w:val="both"/>
            <w:rPr>
              <w:rFonts w:ascii="Arial" w:eastAsia="Calibri" w:hAnsi="Arial" w:cs="Arial"/>
              <w:b/>
              <w:sz w:val="22"/>
              <w:szCs w:val="22"/>
              <w:lang w:eastAsia="en-US"/>
            </w:rPr>
          </w:pPr>
        </w:p>
      </w:tc>
    </w:tr>
  </w:tbl>
  <w:p w14:paraId="1B11BC17" w14:textId="77777777" w:rsidR="00337BE0" w:rsidRPr="00443C6B" w:rsidRDefault="00337BE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37BE0" w:rsidRPr="005C106F" w14:paraId="75893640" w14:textId="77777777" w:rsidTr="003B165A">
      <w:trPr>
        <w:trHeight w:val="1435"/>
      </w:trPr>
      <w:tc>
        <w:tcPr>
          <w:tcW w:w="2835" w:type="dxa"/>
          <w:shd w:val="clear" w:color="auto" w:fill="auto"/>
        </w:tcPr>
        <w:p w14:paraId="463976B3" w14:textId="77777777" w:rsidR="00337BE0" w:rsidRPr="005C106F" w:rsidRDefault="00337BE0" w:rsidP="00DB7E5F">
          <w:pPr>
            <w:tabs>
              <w:tab w:val="right" w:pos="4273"/>
            </w:tabs>
            <w:rPr>
              <w:rFonts w:ascii="Garamond" w:eastAsia="Calibri" w:hAnsi="Garamond"/>
              <w:sz w:val="16"/>
              <w:szCs w:val="16"/>
              <w:lang w:eastAsia="en-US"/>
            </w:rPr>
          </w:pPr>
        </w:p>
      </w:tc>
      <w:tc>
        <w:tcPr>
          <w:tcW w:w="6733" w:type="dxa"/>
          <w:shd w:val="clear" w:color="auto" w:fill="auto"/>
        </w:tcPr>
        <w:p w14:paraId="258B8C11" w14:textId="77777777" w:rsidR="00337BE0" w:rsidRPr="005C106F" w:rsidRDefault="00337BE0" w:rsidP="00DB7E5F">
          <w:pPr>
            <w:tabs>
              <w:tab w:val="right" w:pos="8838"/>
            </w:tabs>
            <w:ind w:left="-28"/>
            <w:jc w:val="both"/>
            <w:rPr>
              <w:rFonts w:ascii="Arial" w:eastAsia="Calibri" w:hAnsi="Arial" w:cs="Arial"/>
              <w:b/>
              <w:sz w:val="22"/>
              <w:szCs w:val="22"/>
              <w:lang w:eastAsia="en-US"/>
            </w:rPr>
          </w:pPr>
        </w:p>
      </w:tc>
    </w:tr>
  </w:tbl>
  <w:p w14:paraId="2BF3196E" w14:textId="77777777" w:rsidR="00337BE0" w:rsidRDefault="00337BE0"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A22C6D"/>
    <w:multiLevelType w:val="hybridMultilevel"/>
    <w:tmpl w:val="37E01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9041F9"/>
    <w:multiLevelType w:val="hybridMultilevel"/>
    <w:tmpl w:val="8114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A736E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7D7352"/>
    <w:multiLevelType w:val="hybridMultilevel"/>
    <w:tmpl w:val="AC560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F453C"/>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A96B14"/>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93770D"/>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DF336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DF2EEA"/>
    <w:multiLevelType w:val="hybridMultilevel"/>
    <w:tmpl w:val="0736F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5E4E96"/>
    <w:multiLevelType w:val="hybridMultilevel"/>
    <w:tmpl w:val="0FC2D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1253DB"/>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0D1D37"/>
    <w:multiLevelType w:val="hybridMultilevel"/>
    <w:tmpl w:val="A88CA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9D3D29"/>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4"/>
  </w:num>
  <w:num w:numId="5">
    <w:abstractNumId w:val="12"/>
  </w:num>
  <w:num w:numId="6">
    <w:abstractNumId w:val="5"/>
  </w:num>
  <w:num w:numId="7">
    <w:abstractNumId w:val="2"/>
  </w:num>
  <w:num w:numId="8">
    <w:abstractNumId w:val="24"/>
  </w:num>
  <w:num w:numId="9">
    <w:abstractNumId w:val="18"/>
  </w:num>
  <w:num w:numId="10">
    <w:abstractNumId w:val="9"/>
  </w:num>
  <w:num w:numId="11">
    <w:abstractNumId w:val="3"/>
  </w:num>
  <w:num w:numId="12">
    <w:abstractNumId w:val="11"/>
  </w:num>
  <w:num w:numId="13">
    <w:abstractNumId w:val="22"/>
  </w:num>
  <w:num w:numId="14">
    <w:abstractNumId w:val="19"/>
  </w:num>
  <w:num w:numId="15">
    <w:abstractNumId w:val="15"/>
  </w:num>
  <w:num w:numId="16">
    <w:abstractNumId w:val="8"/>
  </w:num>
  <w:num w:numId="17">
    <w:abstractNumId w:val="13"/>
  </w:num>
  <w:num w:numId="18">
    <w:abstractNumId w:val="23"/>
  </w:num>
  <w:num w:numId="19">
    <w:abstractNumId w:val="21"/>
  </w:num>
  <w:num w:numId="20">
    <w:abstractNumId w:val="16"/>
  </w:num>
  <w:num w:numId="21">
    <w:abstractNumId w:val="17"/>
  </w:num>
  <w:num w:numId="22">
    <w:abstractNumId w:val="7"/>
  </w:num>
  <w:num w:numId="23">
    <w:abstractNumId w:val="10"/>
  </w:num>
  <w:num w:numId="24">
    <w:abstractNumId w:val="6"/>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A2"/>
    <w:rsid w:val="00001C00"/>
    <w:rsid w:val="000027EB"/>
    <w:rsid w:val="000044DB"/>
    <w:rsid w:val="0000485A"/>
    <w:rsid w:val="00006543"/>
    <w:rsid w:val="00006A4C"/>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27DBC"/>
    <w:rsid w:val="000313A7"/>
    <w:rsid w:val="00031B16"/>
    <w:rsid w:val="00032C4A"/>
    <w:rsid w:val="00032F5B"/>
    <w:rsid w:val="00034E9D"/>
    <w:rsid w:val="00035486"/>
    <w:rsid w:val="000365DC"/>
    <w:rsid w:val="000366D9"/>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57CD5"/>
    <w:rsid w:val="0006017B"/>
    <w:rsid w:val="0006419A"/>
    <w:rsid w:val="000642FD"/>
    <w:rsid w:val="0006462F"/>
    <w:rsid w:val="000664DA"/>
    <w:rsid w:val="00071B38"/>
    <w:rsid w:val="00073528"/>
    <w:rsid w:val="000813B0"/>
    <w:rsid w:val="0008148B"/>
    <w:rsid w:val="0008165E"/>
    <w:rsid w:val="000829DA"/>
    <w:rsid w:val="0008330E"/>
    <w:rsid w:val="0008510A"/>
    <w:rsid w:val="00091753"/>
    <w:rsid w:val="00091E18"/>
    <w:rsid w:val="00094124"/>
    <w:rsid w:val="00097211"/>
    <w:rsid w:val="00097371"/>
    <w:rsid w:val="00097753"/>
    <w:rsid w:val="000A1813"/>
    <w:rsid w:val="000A20A4"/>
    <w:rsid w:val="000A238F"/>
    <w:rsid w:val="000A24C9"/>
    <w:rsid w:val="000A36D1"/>
    <w:rsid w:val="000A461E"/>
    <w:rsid w:val="000A5EA8"/>
    <w:rsid w:val="000A7211"/>
    <w:rsid w:val="000B1D37"/>
    <w:rsid w:val="000B24D1"/>
    <w:rsid w:val="000B28D1"/>
    <w:rsid w:val="000B2C93"/>
    <w:rsid w:val="000B36DD"/>
    <w:rsid w:val="000B40D0"/>
    <w:rsid w:val="000B5672"/>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337F"/>
    <w:rsid w:val="000D5918"/>
    <w:rsid w:val="000D6EDE"/>
    <w:rsid w:val="000D6F62"/>
    <w:rsid w:val="000E06A4"/>
    <w:rsid w:val="000E0BEA"/>
    <w:rsid w:val="000E2B8A"/>
    <w:rsid w:val="000E5D77"/>
    <w:rsid w:val="000E67E4"/>
    <w:rsid w:val="000F17A9"/>
    <w:rsid w:val="000F239A"/>
    <w:rsid w:val="000F24C8"/>
    <w:rsid w:val="000F2C3D"/>
    <w:rsid w:val="000F3DA0"/>
    <w:rsid w:val="000F4876"/>
    <w:rsid w:val="000F4921"/>
    <w:rsid w:val="000F555D"/>
    <w:rsid w:val="000F5A2B"/>
    <w:rsid w:val="000F7A45"/>
    <w:rsid w:val="000F7FD8"/>
    <w:rsid w:val="00100BAC"/>
    <w:rsid w:val="001016B7"/>
    <w:rsid w:val="001017B7"/>
    <w:rsid w:val="001034C6"/>
    <w:rsid w:val="001049B0"/>
    <w:rsid w:val="00104ADB"/>
    <w:rsid w:val="00104B27"/>
    <w:rsid w:val="0010500B"/>
    <w:rsid w:val="00105220"/>
    <w:rsid w:val="001057BC"/>
    <w:rsid w:val="00107D2F"/>
    <w:rsid w:val="0011073A"/>
    <w:rsid w:val="001127E2"/>
    <w:rsid w:val="001133D5"/>
    <w:rsid w:val="00114068"/>
    <w:rsid w:val="001150E9"/>
    <w:rsid w:val="0011605E"/>
    <w:rsid w:val="001174AB"/>
    <w:rsid w:val="001178E8"/>
    <w:rsid w:val="001204F2"/>
    <w:rsid w:val="00123214"/>
    <w:rsid w:val="0012692A"/>
    <w:rsid w:val="00127757"/>
    <w:rsid w:val="00130CF3"/>
    <w:rsid w:val="00130F33"/>
    <w:rsid w:val="00132A80"/>
    <w:rsid w:val="00132F95"/>
    <w:rsid w:val="00140617"/>
    <w:rsid w:val="001426E4"/>
    <w:rsid w:val="0014307A"/>
    <w:rsid w:val="00143CFC"/>
    <w:rsid w:val="00144D0B"/>
    <w:rsid w:val="00145463"/>
    <w:rsid w:val="001458F4"/>
    <w:rsid w:val="00147566"/>
    <w:rsid w:val="00151053"/>
    <w:rsid w:val="001513F7"/>
    <w:rsid w:val="00151FBB"/>
    <w:rsid w:val="0015211F"/>
    <w:rsid w:val="001548BE"/>
    <w:rsid w:val="00155F96"/>
    <w:rsid w:val="00156408"/>
    <w:rsid w:val="00156940"/>
    <w:rsid w:val="00156A6B"/>
    <w:rsid w:val="00160817"/>
    <w:rsid w:val="00160AAF"/>
    <w:rsid w:val="00160AD2"/>
    <w:rsid w:val="00161DF9"/>
    <w:rsid w:val="001621D1"/>
    <w:rsid w:val="00162CCE"/>
    <w:rsid w:val="0016310B"/>
    <w:rsid w:val="00165891"/>
    <w:rsid w:val="00167281"/>
    <w:rsid w:val="00170545"/>
    <w:rsid w:val="00171ADD"/>
    <w:rsid w:val="0017332C"/>
    <w:rsid w:val="00173688"/>
    <w:rsid w:val="0017459B"/>
    <w:rsid w:val="00174DA8"/>
    <w:rsid w:val="001816BA"/>
    <w:rsid w:val="00182F0F"/>
    <w:rsid w:val="00183D24"/>
    <w:rsid w:val="001851A6"/>
    <w:rsid w:val="001875A7"/>
    <w:rsid w:val="001879E1"/>
    <w:rsid w:val="00191EE7"/>
    <w:rsid w:val="0019389B"/>
    <w:rsid w:val="00193B6B"/>
    <w:rsid w:val="00194582"/>
    <w:rsid w:val="00195359"/>
    <w:rsid w:val="001978D9"/>
    <w:rsid w:val="00197D20"/>
    <w:rsid w:val="001A15FF"/>
    <w:rsid w:val="001A1B94"/>
    <w:rsid w:val="001A22F5"/>
    <w:rsid w:val="001A2A03"/>
    <w:rsid w:val="001A7FD2"/>
    <w:rsid w:val="001B107D"/>
    <w:rsid w:val="001B2207"/>
    <w:rsid w:val="001B2320"/>
    <w:rsid w:val="001B2CD9"/>
    <w:rsid w:val="001B62A0"/>
    <w:rsid w:val="001C282F"/>
    <w:rsid w:val="001C3257"/>
    <w:rsid w:val="001C5506"/>
    <w:rsid w:val="001C5526"/>
    <w:rsid w:val="001C6180"/>
    <w:rsid w:val="001D0086"/>
    <w:rsid w:val="001D0094"/>
    <w:rsid w:val="001D3ABF"/>
    <w:rsid w:val="001D6A22"/>
    <w:rsid w:val="001D7012"/>
    <w:rsid w:val="001D7BD2"/>
    <w:rsid w:val="001E093D"/>
    <w:rsid w:val="001E2A4D"/>
    <w:rsid w:val="001E3BA6"/>
    <w:rsid w:val="001E53C2"/>
    <w:rsid w:val="001E61E4"/>
    <w:rsid w:val="001E67E3"/>
    <w:rsid w:val="001F0E9C"/>
    <w:rsid w:val="001F1540"/>
    <w:rsid w:val="001F652C"/>
    <w:rsid w:val="001F739F"/>
    <w:rsid w:val="001F78D9"/>
    <w:rsid w:val="00200EA6"/>
    <w:rsid w:val="00202279"/>
    <w:rsid w:val="0020247A"/>
    <w:rsid w:val="002024F1"/>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0A"/>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2A9"/>
    <w:rsid w:val="00240764"/>
    <w:rsid w:val="00241163"/>
    <w:rsid w:val="0024126C"/>
    <w:rsid w:val="002433A4"/>
    <w:rsid w:val="002435DC"/>
    <w:rsid w:val="002459FB"/>
    <w:rsid w:val="00245A7B"/>
    <w:rsid w:val="00245C11"/>
    <w:rsid w:val="0024708D"/>
    <w:rsid w:val="002477F2"/>
    <w:rsid w:val="00247B17"/>
    <w:rsid w:val="00250389"/>
    <w:rsid w:val="002513F4"/>
    <w:rsid w:val="00252669"/>
    <w:rsid w:val="00254209"/>
    <w:rsid w:val="00254288"/>
    <w:rsid w:val="0025469C"/>
    <w:rsid w:val="002562B1"/>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2CC"/>
    <w:rsid w:val="002B3619"/>
    <w:rsid w:val="002B425F"/>
    <w:rsid w:val="002B46D4"/>
    <w:rsid w:val="002B54CF"/>
    <w:rsid w:val="002B6436"/>
    <w:rsid w:val="002B6A09"/>
    <w:rsid w:val="002C030D"/>
    <w:rsid w:val="002C5695"/>
    <w:rsid w:val="002C57F8"/>
    <w:rsid w:val="002C7041"/>
    <w:rsid w:val="002D0CE8"/>
    <w:rsid w:val="002D1BE4"/>
    <w:rsid w:val="002D2209"/>
    <w:rsid w:val="002D263D"/>
    <w:rsid w:val="002D5DDD"/>
    <w:rsid w:val="002D6D44"/>
    <w:rsid w:val="002D7C33"/>
    <w:rsid w:val="002E12B1"/>
    <w:rsid w:val="002E2047"/>
    <w:rsid w:val="002E287D"/>
    <w:rsid w:val="002E5015"/>
    <w:rsid w:val="002E6811"/>
    <w:rsid w:val="002E75A1"/>
    <w:rsid w:val="002E7ACF"/>
    <w:rsid w:val="002F01CF"/>
    <w:rsid w:val="002F0CE9"/>
    <w:rsid w:val="002F199F"/>
    <w:rsid w:val="002F3BD0"/>
    <w:rsid w:val="002F5B6A"/>
    <w:rsid w:val="00300024"/>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601"/>
    <w:rsid w:val="00324AB4"/>
    <w:rsid w:val="00325D31"/>
    <w:rsid w:val="00325EC0"/>
    <w:rsid w:val="00325F1D"/>
    <w:rsid w:val="00332C27"/>
    <w:rsid w:val="003338FA"/>
    <w:rsid w:val="00333CF5"/>
    <w:rsid w:val="003340EC"/>
    <w:rsid w:val="003350FF"/>
    <w:rsid w:val="00337BE0"/>
    <w:rsid w:val="00337DDB"/>
    <w:rsid w:val="0034057C"/>
    <w:rsid w:val="00350142"/>
    <w:rsid w:val="003530F8"/>
    <w:rsid w:val="003533CE"/>
    <w:rsid w:val="00353B6D"/>
    <w:rsid w:val="00354920"/>
    <w:rsid w:val="00355DC6"/>
    <w:rsid w:val="00356EB4"/>
    <w:rsid w:val="003602B2"/>
    <w:rsid w:val="003604D7"/>
    <w:rsid w:val="00361B2F"/>
    <w:rsid w:val="0036351E"/>
    <w:rsid w:val="003635D7"/>
    <w:rsid w:val="00364521"/>
    <w:rsid w:val="00365026"/>
    <w:rsid w:val="00366DBC"/>
    <w:rsid w:val="0036792A"/>
    <w:rsid w:val="00367F82"/>
    <w:rsid w:val="0037037B"/>
    <w:rsid w:val="0037045D"/>
    <w:rsid w:val="0037141F"/>
    <w:rsid w:val="00372F7D"/>
    <w:rsid w:val="003738D2"/>
    <w:rsid w:val="003756AF"/>
    <w:rsid w:val="00375815"/>
    <w:rsid w:val="0037721E"/>
    <w:rsid w:val="00380441"/>
    <w:rsid w:val="003808CC"/>
    <w:rsid w:val="00381D7F"/>
    <w:rsid w:val="00382696"/>
    <w:rsid w:val="00382C59"/>
    <w:rsid w:val="0038438A"/>
    <w:rsid w:val="00385C6B"/>
    <w:rsid w:val="003864D2"/>
    <w:rsid w:val="00386A93"/>
    <w:rsid w:val="00390249"/>
    <w:rsid w:val="00390385"/>
    <w:rsid w:val="00390ABC"/>
    <w:rsid w:val="00390BF8"/>
    <w:rsid w:val="003916E4"/>
    <w:rsid w:val="00391F3D"/>
    <w:rsid w:val="00392877"/>
    <w:rsid w:val="00392C66"/>
    <w:rsid w:val="00392E12"/>
    <w:rsid w:val="00394D7E"/>
    <w:rsid w:val="003956E9"/>
    <w:rsid w:val="003965EC"/>
    <w:rsid w:val="00396BA0"/>
    <w:rsid w:val="003A0E17"/>
    <w:rsid w:val="003A0EC2"/>
    <w:rsid w:val="003A251C"/>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BC1"/>
    <w:rsid w:val="003C7FD0"/>
    <w:rsid w:val="003D0268"/>
    <w:rsid w:val="003D1A43"/>
    <w:rsid w:val="003D1A64"/>
    <w:rsid w:val="003D5A22"/>
    <w:rsid w:val="003D63C5"/>
    <w:rsid w:val="003D678E"/>
    <w:rsid w:val="003E13A6"/>
    <w:rsid w:val="003E1F86"/>
    <w:rsid w:val="003E25BF"/>
    <w:rsid w:val="003E31E5"/>
    <w:rsid w:val="003E32ED"/>
    <w:rsid w:val="003E3972"/>
    <w:rsid w:val="003E3A39"/>
    <w:rsid w:val="003E3CBF"/>
    <w:rsid w:val="003E50BB"/>
    <w:rsid w:val="003E58C9"/>
    <w:rsid w:val="003F0CAE"/>
    <w:rsid w:val="003F131E"/>
    <w:rsid w:val="003F2F91"/>
    <w:rsid w:val="003F578D"/>
    <w:rsid w:val="003F650B"/>
    <w:rsid w:val="003F67B8"/>
    <w:rsid w:val="003F6E2E"/>
    <w:rsid w:val="003F6E47"/>
    <w:rsid w:val="004004E9"/>
    <w:rsid w:val="00400FDE"/>
    <w:rsid w:val="00401BF5"/>
    <w:rsid w:val="0040227F"/>
    <w:rsid w:val="00402595"/>
    <w:rsid w:val="004042D9"/>
    <w:rsid w:val="004052C5"/>
    <w:rsid w:val="004061EB"/>
    <w:rsid w:val="004100AA"/>
    <w:rsid w:val="00411603"/>
    <w:rsid w:val="00412203"/>
    <w:rsid w:val="004130A2"/>
    <w:rsid w:val="00413F8C"/>
    <w:rsid w:val="0041563A"/>
    <w:rsid w:val="00415C2A"/>
    <w:rsid w:val="00417929"/>
    <w:rsid w:val="00417D45"/>
    <w:rsid w:val="00417DE3"/>
    <w:rsid w:val="00420B07"/>
    <w:rsid w:val="00420D57"/>
    <w:rsid w:val="00422869"/>
    <w:rsid w:val="00426448"/>
    <w:rsid w:val="0043257A"/>
    <w:rsid w:val="00436A89"/>
    <w:rsid w:val="00436FD3"/>
    <w:rsid w:val="004378BB"/>
    <w:rsid w:val="004406CF"/>
    <w:rsid w:val="00440937"/>
    <w:rsid w:val="004409B7"/>
    <w:rsid w:val="00441804"/>
    <w:rsid w:val="0044260A"/>
    <w:rsid w:val="004435B4"/>
    <w:rsid w:val="004441FE"/>
    <w:rsid w:val="0044428C"/>
    <w:rsid w:val="0045066C"/>
    <w:rsid w:val="0045394A"/>
    <w:rsid w:val="0045478C"/>
    <w:rsid w:val="00454F47"/>
    <w:rsid w:val="004553CE"/>
    <w:rsid w:val="00457537"/>
    <w:rsid w:val="0046048A"/>
    <w:rsid w:val="00460D9E"/>
    <w:rsid w:val="00461690"/>
    <w:rsid w:val="00464132"/>
    <w:rsid w:val="00465A56"/>
    <w:rsid w:val="00465AC6"/>
    <w:rsid w:val="00466104"/>
    <w:rsid w:val="00466346"/>
    <w:rsid w:val="00470619"/>
    <w:rsid w:val="0047089C"/>
    <w:rsid w:val="00470AC2"/>
    <w:rsid w:val="00472043"/>
    <w:rsid w:val="0047334E"/>
    <w:rsid w:val="0047461F"/>
    <w:rsid w:val="004750E7"/>
    <w:rsid w:val="004751D6"/>
    <w:rsid w:val="00475544"/>
    <w:rsid w:val="00476637"/>
    <w:rsid w:val="0047669B"/>
    <w:rsid w:val="00477DBA"/>
    <w:rsid w:val="00477E20"/>
    <w:rsid w:val="00480BB8"/>
    <w:rsid w:val="004814BD"/>
    <w:rsid w:val="00481674"/>
    <w:rsid w:val="00481D51"/>
    <w:rsid w:val="004829D3"/>
    <w:rsid w:val="00483B53"/>
    <w:rsid w:val="00484192"/>
    <w:rsid w:val="0048505E"/>
    <w:rsid w:val="0048519E"/>
    <w:rsid w:val="00485EC7"/>
    <w:rsid w:val="004860BD"/>
    <w:rsid w:val="00487430"/>
    <w:rsid w:val="00487AE9"/>
    <w:rsid w:val="00490975"/>
    <w:rsid w:val="00490B5A"/>
    <w:rsid w:val="0049120F"/>
    <w:rsid w:val="00492DCA"/>
    <w:rsid w:val="00496AAD"/>
    <w:rsid w:val="004A038C"/>
    <w:rsid w:val="004A0A7B"/>
    <w:rsid w:val="004A0BB0"/>
    <w:rsid w:val="004A1542"/>
    <w:rsid w:val="004A26CD"/>
    <w:rsid w:val="004A2ED9"/>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E83"/>
    <w:rsid w:val="004D34F2"/>
    <w:rsid w:val="004D3E42"/>
    <w:rsid w:val="004D40B9"/>
    <w:rsid w:val="004D443F"/>
    <w:rsid w:val="004D457A"/>
    <w:rsid w:val="004D4C78"/>
    <w:rsid w:val="004D5DB3"/>
    <w:rsid w:val="004D65B7"/>
    <w:rsid w:val="004E0350"/>
    <w:rsid w:val="004E1A1F"/>
    <w:rsid w:val="004E1A57"/>
    <w:rsid w:val="004E1AD9"/>
    <w:rsid w:val="004E345F"/>
    <w:rsid w:val="004E41C7"/>
    <w:rsid w:val="004F1F98"/>
    <w:rsid w:val="004F2D88"/>
    <w:rsid w:val="004F41A2"/>
    <w:rsid w:val="004F5180"/>
    <w:rsid w:val="004F5FC5"/>
    <w:rsid w:val="00502664"/>
    <w:rsid w:val="0050449E"/>
    <w:rsid w:val="005070C3"/>
    <w:rsid w:val="005124DC"/>
    <w:rsid w:val="00514036"/>
    <w:rsid w:val="00515CEB"/>
    <w:rsid w:val="00517CF9"/>
    <w:rsid w:val="005208D3"/>
    <w:rsid w:val="00520C7F"/>
    <w:rsid w:val="00520EE4"/>
    <w:rsid w:val="0052167E"/>
    <w:rsid w:val="005220BE"/>
    <w:rsid w:val="005261E0"/>
    <w:rsid w:val="00526BBF"/>
    <w:rsid w:val="00534975"/>
    <w:rsid w:val="0053522E"/>
    <w:rsid w:val="0053782E"/>
    <w:rsid w:val="005400D1"/>
    <w:rsid w:val="00540588"/>
    <w:rsid w:val="00542D5F"/>
    <w:rsid w:val="005435DE"/>
    <w:rsid w:val="005448BD"/>
    <w:rsid w:val="00544C28"/>
    <w:rsid w:val="00546BAE"/>
    <w:rsid w:val="005472B9"/>
    <w:rsid w:val="0055001D"/>
    <w:rsid w:val="00551964"/>
    <w:rsid w:val="00552EBD"/>
    <w:rsid w:val="00553827"/>
    <w:rsid w:val="00554856"/>
    <w:rsid w:val="00554FF1"/>
    <w:rsid w:val="00555F71"/>
    <w:rsid w:val="00560241"/>
    <w:rsid w:val="005613B8"/>
    <w:rsid w:val="00562A54"/>
    <w:rsid w:val="005660FF"/>
    <w:rsid w:val="005703FD"/>
    <w:rsid w:val="00572380"/>
    <w:rsid w:val="0057338D"/>
    <w:rsid w:val="005740F6"/>
    <w:rsid w:val="005743D2"/>
    <w:rsid w:val="00575D47"/>
    <w:rsid w:val="00575DE3"/>
    <w:rsid w:val="00576ABF"/>
    <w:rsid w:val="00576C93"/>
    <w:rsid w:val="00576F74"/>
    <w:rsid w:val="005801C7"/>
    <w:rsid w:val="005802BD"/>
    <w:rsid w:val="00581E95"/>
    <w:rsid w:val="0058389F"/>
    <w:rsid w:val="00586FA8"/>
    <w:rsid w:val="00587F23"/>
    <w:rsid w:val="00591E3A"/>
    <w:rsid w:val="00593A79"/>
    <w:rsid w:val="00593CB4"/>
    <w:rsid w:val="00594BDF"/>
    <w:rsid w:val="00596493"/>
    <w:rsid w:val="005A12AD"/>
    <w:rsid w:val="005A1803"/>
    <w:rsid w:val="005A3131"/>
    <w:rsid w:val="005A4FE8"/>
    <w:rsid w:val="005A7A4E"/>
    <w:rsid w:val="005B0D7C"/>
    <w:rsid w:val="005B0E86"/>
    <w:rsid w:val="005B12BD"/>
    <w:rsid w:val="005B2BC6"/>
    <w:rsid w:val="005B2BE4"/>
    <w:rsid w:val="005B5DCF"/>
    <w:rsid w:val="005B5DEE"/>
    <w:rsid w:val="005B6854"/>
    <w:rsid w:val="005C0DBE"/>
    <w:rsid w:val="005C2BD3"/>
    <w:rsid w:val="005C4034"/>
    <w:rsid w:val="005C465F"/>
    <w:rsid w:val="005C4D52"/>
    <w:rsid w:val="005C5344"/>
    <w:rsid w:val="005C651C"/>
    <w:rsid w:val="005C6DA6"/>
    <w:rsid w:val="005C6EFF"/>
    <w:rsid w:val="005D1427"/>
    <w:rsid w:val="005D2B62"/>
    <w:rsid w:val="005D30BF"/>
    <w:rsid w:val="005D3391"/>
    <w:rsid w:val="005D49C8"/>
    <w:rsid w:val="005D4DD4"/>
    <w:rsid w:val="005D5607"/>
    <w:rsid w:val="005E1D9A"/>
    <w:rsid w:val="005E2F2D"/>
    <w:rsid w:val="005E37E9"/>
    <w:rsid w:val="005E3922"/>
    <w:rsid w:val="005E3B81"/>
    <w:rsid w:val="005E72B7"/>
    <w:rsid w:val="005F03DB"/>
    <w:rsid w:val="005F1701"/>
    <w:rsid w:val="005F5BC9"/>
    <w:rsid w:val="0060027A"/>
    <w:rsid w:val="00603A46"/>
    <w:rsid w:val="00605414"/>
    <w:rsid w:val="0061195A"/>
    <w:rsid w:val="00611A49"/>
    <w:rsid w:val="00613017"/>
    <w:rsid w:val="00613A54"/>
    <w:rsid w:val="00613D3F"/>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372F5"/>
    <w:rsid w:val="006407C9"/>
    <w:rsid w:val="00642893"/>
    <w:rsid w:val="00643776"/>
    <w:rsid w:val="00646100"/>
    <w:rsid w:val="006476CA"/>
    <w:rsid w:val="00652D6A"/>
    <w:rsid w:val="006552AE"/>
    <w:rsid w:val="00655773"/>
    <w:rsid w:val="006563CA"/>
    <w:rsid w:val="006578FC"/>
    <w:rsid w:val="006607B2"/>
    <w:rsid w:val="006608AB"/>
    <w:rsid w:val="00660DBF"/>
    <w:rsid w:val="00663E29"/>
    <w:rsid w:val="00664587"/>
    <w:rsid w:val="0066520E"/>
    <w:rsid w:val="006653BF"/>
    <w:rsid w:val="00666E62"/>
    <w:rsid w:val="00666F25"/>
    <w:rsid w:val="00667C1C"/>
    <w:rsid w:val="006716D5"/>
    <w:rsid w:val="00671885"/>
    <w:rsid w:val="00673DD4"/>
    <w:rsid w:val="00674AEB"/>
    <w:rsid w:val="006753B0"/>
    <w:rsid w:val="0068037B"/>
    <w:rsid w:val="00681656"/>
    <w:rsid w:val="00683CB5"/>
    <w:rsid w:val="0068455C"/>
    <w:rsid w:val="006851C1"/>
    <w:rsid w:val="00685328"/>
    <w:rsid w:val="006910B0"/>
    <w:rsid w:val="00691615"/>
    <w:rsid w:val="0069333E"/>
    <w:rsid w:val="00693673"/>
    <w:rsid w:val="00693C8E"/>
    <w:rsid w:val="00694A7C"/>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3477"/>
    <w:rsid w:val="006B5493"/>
    <w:rsid w:val="006B67F1"/>
    <w:rsid w:val="006B6946"/>
    <w:rsid w:val="006C10C0"/>
    <w:rsid w:val="006C1B1D"/>
    <w:rsid w:val="006C2B1F"/>
    <w:rsid w:val="006C32BB"/>
    <w:rsid w:val="006C3747"/>
    <w:rsid w:val="006C42C3"/>
    <w:rsid w:val="006C4A68"/>
    <w:rsid w:val="006C7760"/>
    <w:rsid w:val="006C7EEA"/>
    <w:rsid w:val="006D31E7"/>
    <w:rsid w:val="006D3A39"/>
    <w:rsid w:val="006D522C"/>
    <w:rsid w:val="006D56AA"/>
    <w:rsid w:val="006D7795"/>
    <w:rsid w:val="006D7ACB"/>
    <w:rsid w:val="006E00EF"/>
    <w:rsid w:val="006E1A7A"/>
    <w:rsid w:val="006E29F7"/>
    <w:rsid w:val="006E3288"/>
    <w:rsid w:val="006E7216"/>
    <w:rsid w:val="006E76AC"/>
    <w:rsid w:val="006E7EB5"/>
    <w:rsid w:val="006F01E7"/>
    <w:rsid w:val="006F0C39"/>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074B7"/>
    <w:rsid w:val="0071060D"/>
    <w:rsid w:val="0071087E"/>
    <w:rsid w:val="007128E9"/>
    <w:rsid w:val="0071645E"/>
    <w:rsid w:val="00716962"/>
    <w:rsid w:val="00720AB6"/>
    <w:rsid w:val="007227AC"/>
    <w:rsid w:val="007229A1"/>
    <w:rsid w:val="00722DA9"/>
    <w:rsid w:val="007235AA"/>
    <w:rsid w:val="007247FD"/>
    <w:rsid w:val="00724858"/>
    <w:rsid w:val="00730319"/>
    <w:rsid w:val="0073132C"/>
    <w:rsid w:val="007319E6"/>
    <w:rsid w:val="00732289"/>
    <w:rsid w:val="00732EAF"/>
    <w:rsid w:val="00733CF8"/>
    <w:rsid w:val="0073402E"/>
    <w:rsid w:val="00735915"/>
    <w:rsid w:val="00735C21"/>
    <w:rsid w:val="0073614A"/>
    <w:rsid w:val="00736FF2"/>
    <w:rsid w:val="007406BB"/>
    <w:rsid w:val="00740B98"/>
    <w:rsid w:val="00740C8C"/>
    <w:rsid w:val="00741AC4"/>
    <w:rsid w:val="0074285B"/>
    <w:rsid w:val="00744E0C"/>
    <w:rsid w:val="00745D0A"/>
    <w:rsid w:val="0074721E"/>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4E56"/>
    <w:rsid w:val="00785461"/>
    <w:rsid w:val="00786FF3"/>
    <w:rsid w:val="007876CF"/>
    <w:rsid w:val="00787778"/>
    <w:rsid w:val="00793090"/>
    <w:rsid w:val="007943A2"/>
    <w:rsid w:val="00795A4C"/>
    <w:rsid w:val="00796F2A"/>
    <w:rsid w:val="007A0176"/>
    <w:rsid w:val="007A2F67"/>
    <w:rsid w:val="007A3918"/>
    <w:rsid w:val="007A3AE5"/>
    <w:rsid w:val="007A5D3E"/>
    <w:rsid w:val="007A6199"/>
    <w:rsid w:val="007B0E7E"/>
    <w:rsid w:val="007B0E89"/>
    <w:rsid w:val="007B1652"/>
    <w:rsid w:val="007B213D"/>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689"/>
    <w:rsid w:val="007D290E"/>
    <w:rsid w:val="007D2F75"/>
    <w:rsid w:val="007D3C0E"/>
    <w:rsid w:val="007D4493"/>
    <w:rsid w:val="007D46D1"/>
    <w:rsid w:val="007D4D1B"/>
    <w:rsid w:val="007D6255"/>
    <w:rsid w:val="007D75BF"/>
    <w:rsid w:val="007E0F76"/>
    <w:rsid w:val="007E22E7"/>
    <w:rsid w:val="007E3941"/>
    <w:rsid w:val="007E3AE9"/>
    <w:rsid w:val="007E3F64"/>
    <w:rsid w:val="007E4232"/>
    <w:rsid w:val="007E69BB"/>
    <w:rsid w:val="007E6AB8"/>
    <w:rsid w:val="007F2109"/>
    <w:rsid w:val="007F21C5"/>
    <w:rsid w:val="007F3EF1"/>
    <w:rsid w:val="007F6331"/>
    <w:rsid w:val="007F6DE9"/>
    <w:rsid w:val="00800CC3"/>
    <w:rsid w:val="00801BCE"/>
    <w:rsid w:val="00802515"/>
    <w:rsid w:val="00805DD4"/>
    <w:rsid w:val="00805E96"/>
    <w:rsid w:val="0081054F"/>
    <w:rsid w:val="00812497"/>
    <w:rsid w:val="0081283F"/>
    <w:rsid w:val="00813AA1"/>
    <w:rsid w:val="0081480A"/>
    <w:rsid w:val="008162E0"/>
    <w:rsid w:val="008202EB"/>
    <w:rsid w:val="008207DD"/>
    <w:rsid w:val="00821659"/>
    <w:rsid w:val="008240D3"/>
    <w:rsid w:val="00824BC1"/>
    <w:rsid w:val="00826C09"/>
    <w:rsid w:val="0082721C"/>
    <w:rsid w:val="00827F88"/>
    <w:rsid w:val="00830401"/>
    <w:rsid w:val="0083049D"/>
    <w:rsid w:val="00830693"/>
    <w:rsid w:val="008336A5"/>
    <w:rsid w:val="00835474"/>
    <w:rsid w:val="008373C0"/>
    <w:rsid w:val="008401DA"/>
    <w:rsid w:val="0084145F"/>
    <w:rsid w:val="00841DA2"/>
    <w:rsid w:val="00844A2F"/>
    <w:rsid w:val="00844B0C"/>
    <w:rsid w:val="008458F6"/>
    <w:rsid w:val="00845AED"/>
    <w:rsid w:val="0084708E"/>
    <w:rsid w:val="008478A4"/>
    <w:rsid w:val="00847F6D"/>
    <w:rsid w:val="00850267"/>
    <w:rsid w:val="00851AE4"/>
    <w:rsid w:val="008526F9"/>
    <w:rsid w:val="008529BA"/>
    <w:rsid w:val="00852F20"/>
    <w:rsid w:val="00853876"/>
    <w:rsid w:val="00855268"/>
    <w:rsid w:val="0085598D"/>
    <w:rsid w:val="00855C21"/>
    <w:rsid w:val="00857E84"/>
    <w:rsid w:val="00862771"/>
    <w:rsid w:val="008628BB"/>
    <w:rsid w:val="0086682F"/>
    <w:rsid w:val="008708DB"/>
    <w:rsid w:val="0087095E"/>
    <w:rsid w:val="00870D9B"/>
    <w:rsid w:val="00872A6D"/>
    <w:rsid w:val="008742B1"/>
    <w:rsid w:val="008756A5"/>
    <w:rsid w:val="00876F54"/>
    <w:rsid w:val="00877292"/>
    <w:rsid w:val="0087754A"/>
    <w:rsid w:val="00877558"/>
    <w:rsid w:val="0087766C"/>
    <w:rsid w:val="00880552"/>
    <w:rsid w:val="008839DA"/>
    <w:rsid w:val="00884EE8"/>
    <w:rsid w:val="00885168"/>
    <w:rsid w:val="00887E7F"/>
    <w:rsid w:val="00890C75"/>
    <w:rsid w:val="0089173B"/>
    <w:rsid w:val="00891E76"/>
    <w:rsid w:val="0089220F"/>
    <w:rsid w:val="0089328B"/>
    <w:rsid w:val="008935AA"/>
    <w:rsid w:val="008963F0"/>
    <w:rsid w:val="00896DC7"/>
    <w:rsid w:val="00897C84"/>
    <w:rsid w:val="008A03A5"/>
    <w:rsid w:val="008A0DF3"/>
    <w:rsid w:val="008A1041"/>
    <w:rsid w:val="008A4138"/>
    <w:rsid w:val="008A4358"/>
    <w:rsid w:val="008A4950"/>
    <w:rsid w:val="008A503E"/>
    <w:rsid w:val="008A5D96"/>
    <w:rsid w:val="008A74A2"/>
    <w:rsid w:val="008B17AB"/>
    <w:rsid w:val="008B34C7"/>
    <w:rsid w:val="008B3E18"/>
    <w:rsid w:val="008B51F7"/>
    <w:rsid w:val="008B5C93"/>
    <w:rsid w:val="008B60FB"/>
    <w:rsid w:val="008B64DB"/>
    <w:rsid w:val="008B6848"/>
    <w:rsid w:val="008B7928"/>
    <w:rsid w:val="008C26EC"/>
    <w:rsid w:val="008C2FA1"/>
    <w:rsid w:val="008C34B9"/>
    <w:rsid w:val="008C357C"/>
    <w:rsid w:val="008C4EA0"/>
    <w:rsid w:val="008C6E8B"/>
    <w:rsid w:val="008D1069"/>
    <w:rsid w:val="008D1275"/>
    <w:rsid w:val="008D2C41"/>
    <w:rsid w:val="008D2C4C"/>
    <w:rsid w:val="008D366D"/>
    <w:rsid w:val="008D5FF7"/>
    <w:rsid w:val="008D60A1"/>
    <w:rsid w:val="008D6305"/>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6E3"/>
    <w:rsid w:val="00903D37"/>
    <w:rsid w:val="009067CE"/>
    <w:rsid w:val="0091023A"/>
    <w:rsid w:val="0091055D"/>
    <w:rsid w:val="00912082"/>
    <w:rsid w:val="00912615"/>
    <w:rsid w:val="0091300B"/>
    <w:rsid w:val="00914C61"/>
    <w:rsid w:val="00916F03"/>
    <w:rsid w:val="009179DF"/>
    <w:rsid w:val="00917D6F"/>
    <w:rsid w:val="0092075F"/>
    <w:rsid w:val="00921B1A"/>
    <w:rsid w:val="00921DDA"/>
    <w:rsid w:val="00922F3B"/>
    <w:rsid w:val="0092600D"/>
    <w:rsid w:val="00927D70"/>
    <w:rsid w:val="00927D80"/>
    <w:rsid w:val="0093039D"/>
    <w:rsid w:val="00931E4F"/>
    <w:rsid w:val="00932EEE"/>
    <w:rsid w:val="009330F9"/>
    <w:rsid w:val="0093364D"/>
    <w:rsid w:val="00934693"/>
    <w:rsid w:val="00936574"/>
    <w:rsid w:val="00936D19"/>
    <w:rsid w:val="00942BF8"/>
    <w:rsid w:val="00943BCE"/>
    <w:rsid w:val="0094487F"/>
    <w:rsid w:val="00945030"/>
    <w:rsid w:val="00945D89"/>
    <w:rsid w:val="00946BF2"/>
    <w:rsid w:val="0095079C"/>
    <w:rsid w:val="00950C97"/>
    <w:rsid w:val="00952CC2"/>
    <w:rsid w:val="00955268"/>
    <w:rsid w:val="0095568C"/>
    <w:rsid w:val="00956793"/>
    <w:rsid w:val="009570C0"/>
    <w:rsid w:val="00957541"/>
    <w:rsid w:val="00960346"/>
    <w:rsid w:val="009617D3"/>
    <w:rsid w:val="0096406A"/>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0913"/>
    <w:rsid w:val="009B1279"/>
    <w:rsid w:val="009B548D"/>
    <w:rsid w:val="009B5819"/>
    <w:rsid w:val="009B5B27"/>
    <w:rsid w:val="009B5F8C"/>
    <w:rsid w:val="009B6A6F"/>
    <w:rsid w:val="009C10B3"/>
    <w:rsid w:val="009C1AFE"/>
    <w:rsid w:val="009C4081"/>
    <w:rsid w:val="009C4521"/>
    <w:rsid w:val="009C5F24"/>
    <w:rsid w:val="009C6FAD"/>
    <w:rsid w:val="009C76B7"/>
    <w:rsid w:val="009C799C"/>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5C39"/>
    <w:rsid w:val="00A1620D"/>
    <w:rsid w:val="00A16AC0"/>
    <w:rsid w:val="00A17ABC"/>
    <w:rsid w:val="00A22E26"/>
    <w:rsid w:val="00A23D31"/>
    <w:rsid w:val="00A24A7F"/>
    <w:rsid w:val="00A24C9B"/>
    <w:rsid w:val="00A27D2B"/>
    <w:rsid w:val="00A301A7"/>
    <w:rsid w:val="00A303F8"/>
    <w:rsid w:val="00A30BD7"/>
    <w:rsid w:val="00A30C34"/>
    <w:rsid w:val="00A30FD3"/>
    <w:rsid w:val="00A33126"/>
    <w:rsid w:val="00A33D15"/>
    <w:rsid w:val="00A355AC"/>
    <w:rsid w:val="00A35E2F"/>
    <w:rsid w:val="00A35EFA"/>
    <w:rsid w:val="00A36A06"/>
    <w:rsid w:val="00A37891"/>
    <w:rsid w:val="00A37B60"/>
    <w:rsid w:val="00A40A51"/>
    <w:rsid w:val="00A41643"/>
    <w:rsid w:val="00A46069"/>
    <w:rsid w:val="00A472B2"/>
    <w:rsid w:val="00A47916"/>
    <w:rsid w:val="00A50EAF"/>
    <w:rsid w:val="00A50FAD"/>
    <w:rsid w:val="00A52482"/>
    <w:rsid w:val="00A52D58"/>
    <w:rsid w:val="00A536DA"/>
    <w:rsid w:val="00A55625"/>
    <w:rsid w:val="00A558CA"/>
    <w:rsid w:val="00A55CDF"/>
    <w:rsid w:val="00A56159"/>
    <w:rsid w:val="00A56C76"/>
    <w:rsid w:val="00A5700D"/>
    <w:rsid w:val="00A571CD"/>
    <w:rsid w:val="00A57C3D"/>
    <w:rsid w:val="00A63E05"/>
    <w:rsid w:val="00A65983"/>
    <w:rsid w:val="00A6697B"/>
    <w:rsid w:val="00A721FF"/>
    <w:rsid w:val="00A74C2D"/>
    <w:rsid w:val="00A76B34"/>
    <w:rsid w:val="00A83487"/>
    <w:rsid w:val="00A854FF"/>
    <w:rsid w:val="00A85D9F"/>
    <w:rsid w:val="00A866F3"/>
    <w:rsid w:val="00A86AAB"/>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33BA"/>
    <w:rsid w:val="00AE47BF"/>
    <w:rsid w:val="00AE4B81"/>
    <w:rsid w:val="00AF06EE"/>
    <w:rsid w:val="00AF148D"/>
    <w:rsid w:val="00AF29F7"/>
    <w:rsid w:val="00AF3218"/>
    <w:rsid w:val="00AF34D0"/>
    <w:rsid w:val="00AF3745"/>
    <w:rsid w:val="00AF4D4C"/>
    <w:rsid w:val="00AF6432"/>
    <w:rsid w:val="00AF682E"/>
    <w:rsid w:val="00AF79BD"/>
    <w:rsid w:val="00B00F32"/>
    <w:rsid w:val="00B01BE6"/>
    <w:rsid w:val="00B04421"/>
    <w:rsid w:val="00B04C14"/>
    <w:rsid w:val="00B07A22"/>
    <w:rsid w:val="00B07F12"/>
    <w:rsid w:val="00B1415B"/>
    <w:rsid w:val="00B147FF"/>
    <w:rsid w:val="00B15278"/>
    <w:rsid w:val="00B21BEE"/>
    <w:rsid w:val="00B22846"/>
    <w:rsid w:val="00B234EC"/>
    <w:rsid w:val="00B25504"/>
    <w:rsid w:val="00B274AE"/>
    <w:rsid w:val="00B274BF"/>
    <w:rsid w:val="00B31222"/>
    <w:rsid w:val="00B334E9"/>
    <w:rsid w:val="00B35682"/>
    <w:rsid w:val="00B36D17"/>
    <w:rsid w:val="00B37CF8"/>
    <w:rsid w:val="00B407E0"/>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4BBF"/>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4DA3"/>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59B"/>
    <w:rsid w:val="00BC1FA5"/>
    <w:rsid w:val="00BC2266"/>
    <w:rsid w:val="00BC2C0C"/>
    <w:rsid w:val="00BC4A77"/>
    <w:rsid w:val="00BC5753"/>
    <w:rsid w:val="00BC6205"/>
    <w:rsid w:val="00BC732A"/>
    <w:rsid w:val="00BC758B"/>
    <w:rsid w:val="00BD04B0"/>
    <w:rsid w:val="00BD0C28"/>
    <w:rsid w:val="00BD181B"/>
    <w:rsid w:val="00BD28B5"/>
    <w:rsid w:val="00BD2EAC"/>
    <w:rsid w:val="00BD4BB3"/>
    <w:rsid w:val="00BD5CDF"/>
    <w:rsid w:val="00BD631F"/>
    <w:rsid w:val="00BE17C6"/>
    <w:rsid w:val="00BE2BD3"/>
    <w:rsid w:val="00BE468A"/>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AB5"/>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1409"/>
    <w:rsid w:val="00C73C57"/>
    <w:rsid w:val="00C74BAE"/>
    <w:rsid w:val="00C74CD6"/>
    <w:rsid w:val="00C74D43"/>
    <w:rsid w:val="00C753AA"/>
    <w:rsid w:val="00C75CA7"/>
    <w:rsid w:val="00C76B5E"/>
    <w:rsid w:val="00C8079B"/>
    <w:rsid w:val="00C80BD1"/>
    <w:rsid w:val="00C81961"/>
    <w:rsid w:val="00C832E5"/>
    <w:rsid w:val="00C83C1D"/>
    <w:rsid w:val="00C8512F"/>
    <w:rsid w:val="00C86299"/>
    <w:rsid w:val="00C87C8D"/>
    <w:rsid w:val="00C901BB"/>
    <w:rsid w:val="00C90CD3"/>
    <w:rsid w:val="00C92552"/>
    <w:rsid w:val="00C93F1B"/>
    <w:rsid w:val="00C976D1"/>
    <w:rsid w:val="00CA1623"/>
    <w:rsid w:val="00CA39B2"/>
    <w:rsid w:val="00CA4329"/>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3C2"/>
    <w:rsid w:val="00CD0E7F"/>
    <w:rsid w:val="00CD2546"/>
    <w:rsid w:val="00CD3A5D"/>
    <w:rsid w:val="00CD5154"/>
    <w:rsid w:val="00CD5FD4"/>
    <w:rsid w:val="00CD7B62"/>
    <w:rsid w:val="00CE0DCE"/>
    <w:rsid w:val="00CE1BC9"/>
    <w:rsid w:val="00CE1C2B"/>
    <w:rsid w:val="00CE1ED1"/>
    <w:rsid w:val="00CE27C1"/>
    <w:rsid w:val="00CE33C1"/>
    <w:rsid w:val="00CE4DD6"/>
    <w:rsid w:val="00CE4E77"/>
    <w:rsid w:val="00CE50C0"/>
    <w:rsid w:val="00CE5DDA"/>
    <w:rsid w:val="00CE5F04"/>
    <w:rsid w:val="00CE76FF"/>
    <w:rsid w:val="00CF1E13"/>
    <w:rsid w:val="00CF204F"/>
    <w:rsid w:val="00CF2DB2"/>
    <w:rsid w:val="00CF4012"/>
    <w:rsid w:val="00CF4515"/>
    <w:rsid w:val="00CF4E8F"/>
    <w:rsid w:val="00CF57BB"/>
    <w:rsid w:val="00CF5C25"/>
    <w:rsid w:val="00D02BC6"/>
    <w:rsid w:val="00D0310D"/>
    <w:rsid w:val="00D048D4"/>
    <w:rsid w:val="00D05803"/>
    <w:rsid w:val="00D05C7C"/>
    <w:rsid w:val="00D06906"/>
    <w:rsid w:val="00D07742"/>
    <w:rsid w:val="00D07EC3"/>
    <w:rsid w:val="00D10B4D"/>
    <w:rsid w:val="00D1276A"/>
    <w:rsid w:val="00D12DF2"/>
    <w:rsid w:val="00D14716"/>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40BC3"/>
    <w:rsid w:val="00D40BD4"/>
    <w:rsid w:val="00D410EC"/>
    <w:rsid w:val="00D434EC"/>
    <w:rsid w:val="00D44E9D"/>
    <w:rsid w:val="00D46CEA"/>
    <w:rsid w:val="00D472A7"/>
    <w:rsid w:val="00D47945"/>
    <w:rsid w:val="00D47A95"/>
    <w:rsid w:val="00D47F59"/>
    <w:rsid w:val="00D5077B"/>
    <w:rsid w:val="00D51986"/>
    <w:rsid w:val="00D52E13"/>
    <w:rsid w:val="00D554D3"/>
    <w:rsid w:val="00D575C9"/>
    <w:rsid w:val="00D578B2"/>
    <w:rsid w:val="00D600E7"/>
    <w:rsid w:val="00D61A0E"/>
    <w:rsid w:val="00D645A4"/>
    <w:rsid w:val="00D64DB3"/>
    <w:rsid w:val="00D66E58"/>
    <w:rsid w:val="00D66E5A"/>
    <w:rsid w:val="00D679BC"/>
    <w:rsid w:val="00D702FD"/>
    <w:rsid w:val="00D71CF9"/>
    <w:rsid w:val="00D75FF9"/>
    <w:rsid w:val="00D76D53"/>
    <w:rsid w:val="00D77BDB"/>
    <w:rsid w:val="00D80F9D"/>
    <w:rsid w:val="00D81BAE"/>
    <w:rsid w:val="00D81CA9"/>
    <w:rsid w:val="00D81D3B"/>
    <w:rsid w:val="00D82250"/>
    <w:rsid w:val="00D822E4"/>
    <w:rsid w:val="00D82681"/>
    <w:rsid w:val="00D849DD"/>
    <w:rsid w:val="00D84B17"/>
    <w:rsid w:val="00D85059"/>
    <w:rsid w:val="00D8507D"/>
    <w:rsid w:val="00D86156"/>
    <w:rsid w:val="00D86275"/>
    <w:rsid w:val="00D8648C"/>
    <w:rsid w:val="00D86735"/>
    <w:rsid w:val="00D868E8"/>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28CA"/>
    <w:rsid w:val="00DA495D"/>
    <w:rsid w:val="00DA7BA0"/>
    <w:rsid w:val="00DB0920"/>
    <w:rsid w:val="00DB38AE"/>
    <w:rsid w:val="00DB469A"/>
    <w:rsid w:val="00DB4FE7"/>
    <w:rsid w:val="00DB52C3"/>
    <w:rsid w:val="00DB5DA3"/>
    <w:rsid w:val="00DB7937"/>
    <w:rsid w:val="00DB7DA7"/>
    <w:rsid w:val="00DB7E5F"/>
    <w:rsid w:val="00DC1074"/>
    <w:rsid w:val="00DC10B0"/>
    <w:rsid w:val="00DC1594"/>
    <w:rsid w:val="00DC4BCD"/>
    <w:rsid w:val="00DC55E3"/>
    <w:rsid w:val="00DC5AF4"/>
    <w:rsid w:val="00DC60DE"/>
    <w:rsid w:val="00DC68D1"/>
    <w:rsid w:val="00DC6961"/>
    <w:rsid w:val="00DC6B8A"/>
    <w:rsid w:val="00DD1107"/>
    <w:rsid w:val="00DD178F"/>
    <w:rsid w:val="00DD1804"/>
    <w:rsid w:val="00DD1FE4"/>
    <w:rsid w:val="00DD2303"/>
    <w:rsid w:val="00DD2AE2"/>
    <w:rsid w:val="00DD4600"/>
    <w:rsid w:val="00DD4779"/>
    <w:rsid w:val="00DD53DC"/>
    <w:rsid w:val="00DD598D"/>
    <w:rsid w:val="00DE2966"/>
    <w:rsid w:val="00DE36D2"/>
    <w:rsid w:val="00DE4107"/>
    <w:rsid w:val="00DE6AB6"/>
    <w:rsid w:val="00DE6B36"/>
    <w:rsid w:val="00DF0B5E"/>
    <w:rsid w:val="00DF0ED5"/>
    <w:rsid w:val="00DF12BC"/>
    <w:rsid w:val="00DF3EFC"/>
    <w:rsid w:val="00DF72D9"/>
    <w:rsid w:val="00DF74A5"/>
    <w:rsid w:val="00DF7725"/>
    <w:rsid w:val="00DF7EC8"/>
    <w:rsid w:val="00E01A81"/>
    <w:rsid w:val="00E01AFF"/>
    <w:rsid w:val="00E028ED"/>
    <w:rsid w:val="00E0417F"/>
    <w:rsid w:val="00E04A38"/>
    <w:rsid w:val="00E104F6"/>
    <w:rsid w:val="00E10748"/>
    <w:rsid w:val="00E12F57"/>
    <w:rsid w:val="00E1343E"/>
    <w:rsid w:val="00E14282"/>
    <w:rsid w:val="00E16E9E"/>
    <w:rsid w:val="00E20118"/>
    <w:rsid w:val="00E23D36"/>
    <w:rsid w:val="00E24D87"/>
    <w:rsid w:val="00E255E3"/>
    <w:rsid w:val="00E27494"/>
    <w:rsid w:val="00E27DDF"/>
    <w:rsid w:val="00E27E01"/>
    <w:rsid w:val="00E30A90"/>
    <w:rsid w:val="00E32DBA"/>
    <w:rsid w:val="00E350F4"/>
    <w:rsid w:val="00E360D1"/>
    <w:rsid w:val="00E36323"/>
    <w:rsid w:val="00E366C2"/>
    <w:rsid w:val="00E41400"/>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5614"/>
    <w:rsid w:val="00E5584C"/>
    <w:rsid w:val="00E571B5"/>
    <w:rsid w:val="00E573C6"/>
    <w:rsid w:val="00E57539"/>
    <w:rsid w:val="00E577FA"/>
    <w:rsid w:val="00E57CE2"/>
    <w:rsid w:val="00E617BD"/>
    <w:rsid w:val="00E6756F"/>
    <w:rsid w:val="00E70503"/>
    <w:rsid w:val="00E705B4"/>
    <w:rsid w:val="00E71616"/>
    <w:rsid w:val="00E72084"/>
    <w:rsid w:val="00E72967"/>
    <w:rsid w:val="00E8155D"/>
    <w:rsid w:val="00E84B29"/>
    <w:rsid w:val="00E861C3"/>
    <w:rsid w:val="00E86361"/>
    <w:rsid w:val="00E86A80"/>
    <w:rsid w:val="00E90C37"/>
    <w:rsid w:val="00E9571C"/>
    <w:rsid w:val="00E95BD6"/>
    <w:rsid w:val="00E962B6"/>
    <w:rsid w:val="00EA0E04"/>
    <w:rsid w:val="00EA220D"/>
    <w:rsid w:val="00EA3156"/>
    <w:rsid w:val="00EA40A2"/>
    <w:rsid w:val="00EA4CD5"/>
    <w:rsid w:val="00EA5D2C"/>
    <w:rsid w:val="00EA5D8E"/>
    <w:rsid w:val="00EA68DA"/>
    <w:rsid w:val="00EB07CF"/>
    <w:rsid w:val="00EB3B88"/>
    <w:rsid w:val="00EB67AA"/>
    <w:rsid w:val="00EB76D3"/>
    <w:rsid w:val="00EC2BB1"/>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3735"/>
    <w:rsid w:val="00EE4BAA"/>
    <w:rsid w:val="00EE5F2E"/>
    <w:rsid w:val="00EE7F2F"/>
    <w:rsid w:val="00EF3750"/>
    <w:rsid w:val="00EF4A64"/>
    <w:rsid w:val="00F00189"/>
    <w:rsid w:val="00F00407"/>
    <w:rsid w:val="00F01114"/>
    <w:rsid w:val="00F01854"/>
    <w:rsid w:val="00F020B4"/>
    <w:rsid w:val="00F02171"/>
    <w:rsid w:val="00F02EC5"/>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25D76"/>
    <w:rsid w:val="00F316B8"/>
    <w:rsid w:val="00F32D8B"/>
    <w:rsid w:val="00F35243"/>
    <w:rsid w:val="00F36AD0"/>
    <w:rsid w:val="00F36DFE"/>
    <w:rsid w:val="00F400D7"/>
    <w:rsid w:val="00F4018F"/>
    <w:rsid w:val="00F43E6E"/>
    <w:rsid w:val="00F44282"/>
    <w:rsid w:val="00F44423"/>
    <w:rsid w:val="00F46CE3"/>
    <w:rsid w:val="00F46DFC"/>
    <w:rsid w:val="00F479BF"/>
    <w:rsid w:val="00F51236"/>
    <w:rsid w:val="00F512DF"/>
    <w:rsid w:val="00F5374C"/>
    <w:rsid w:val="00F538C9"/>
    <w:rsid w:val="00F541B8"/>
    <w:rsid w:val="00F569C6"/>
    <w:rsid w:val="00F56CC2"/>
    <w:rsid w:val="00F574B7"/>
    <w:rsid w:val="00F60BC0"/>
    <w:rsid w:val="00F61B7F"/>
    <w:rsid w:val="00F62370"/>
    <w:rsid w:val="00F628D3"/>
    <w:rsid w:val="00F62A4B"/>
    <w:rsid w:val="00F63A08"/>
    <w:rsid w:val="00F63B42"/>
    <w:rsid w:val="00F6497E"/>
    <w:rsid w:val="00F658D2"/>
    <w:rsid w:val="00F66CC2"/>
    <w:rsid w:val="00F66D2B"/>
    <w:rsid w:val="00F677E2"/>
    <w:rsid w:val="00F67D0E"/>
    <w:rsid w:val="00F70B8D"/>
    <w:rsid w:val="00F73751"/>
    <w:rsid w:val="00F74324"/>
    <w:rsid w:val="00F75EAD"/>
    <w:rsid w:val="00F77154"/>
    <w:rsid w:val="00F80010"/>
    <w:rsid w:val="00F80F33"/>
    <w:rsid w:val="00F846D6"/>
    <w:rsid w:val="00F87295"/>
    <w:rsid w:val="00F9173A"/>
    <w:rsid w:val="00F91800"/>
    <w:rsid w:val="00F936E9"/>
    <w:rsid w:val="00F9499D"/>
    <w:rsid w:val="00F94C45"/>
    <w:rsid w:val="00F94C7D"/>
    <w:rsid w:val="00F94E99"/>
    <w:rsid w:val="00F9630A"/>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151"/>
    <w:rsid w:val="00FC2209"/>
    <w:rsid w:val="00FC293B"/>
    <w:rsid w:val="00FC3DC5"/>
    <w:rsid w:val="00FC5AA8"/>
    <w:rsid w:val="00FC6E5D"/>
    <w:rsid w:val="00FC7531"/>
    <w:rsid w:val="00FC7EAA"/>
    <w:rsid w:val="00FD2704"/>
    <w:rsid w:val="00FD2D96"/>
    <w:rsid w:val="00FD4FA5"/>
    <w:rsid w:val="00FD5166"/>
    <w:rsid w:val="00FD57AC"/>
    <w:rsid w:val="00FD635D"/>
    <w:rsid w:val="00FE5235"/>
    <w:rsid w:val="00FE5410"/>
    <w:rsid w:val="00FE5705"/>
    <w:rsid w:val="00FE5ED9"/>
    <w:rsid w:val="00FE6151"/>
    <w:rsid w:val="00FE6E46"/>
    <w:rsid w:val="00FF0D9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E28AC8"/>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2"/>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DF3EFC"/>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9CD7-DDAB-41B1-B4CD-A7137CF2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8055</Words>
  <Characters>44308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2</cp:revision>
  <cp:lastPrinted>2019-01-21T17:58:00Z</cp:lastPrinted>
  <dcterms:created xsi:type="dcterms:W3CDTF">2019-10-08T19:28:00Z</dcterms:created>
  <dcterms:modified xsi:type="dcterms:W3CDTF">2019-10-08T19:28:00Z</dcterms:modified>
</cp:coreProperties>
</file>