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8AB7B" w14:textId="7BD77010" w:rsidR="00152F29" w:rsidRPr="00EC643C" w:rsidRDefault="00F95F7E" w:rsidP="00EC643C">
      <w:pPr>
        <w:spacing w:line="360" w:lineRule="auto"/>
        <w:jc w:val="center"/>
        <w:rPr>
          <w:rFonts w:ascii="Palatino Linotype" w:hAnsi="Palatino Linotype"/>
          <w:b/>
        </w:rPr>
      </w:pPr>
      <w:r w:rsidRPr="00EC643C">
        <w:rPr>
          <w:rFonts w:ascii="Palatino Linotype" w:hAnsi="Palatino Linotype"/>
          <w:b/>
        </w:rPr>
        <w:t>LÍNEAS ARGUMENTATIVAS.</w:t>
      </w:r>
    </w:p>
    <w:p w14:paraId="11716811" w14:textId="77777777" w:rsidR="005E0318" w:rsidRPr="00EC643C" w:rsidRDefault="005E0318" w:rsidP="00EC643C">
      <w:pPr>
        <w:spacing w:line="360" w:lineRule="auto"/>
        <w:jc w:val="center"/>
        <w:rPr>
          <w:rFonts w:ascii="Palatino Linotype" w:hAnsi="Palatino Linotype"/>
          <w:b/>
        </w:rPr>
      </w:pPr>
    </w:p>
    <w:p w14:paraId="0F519256" w14:textId="41AA8197" w:rsidR="007518DD" w:rsidRPr="00EC643C" w:rsidRDefault="007518DD" w:rsidP="00EC643C">
      <w:pPr>
        <w:tabs>
          <w:tab w:val="left" w:pos="567"/>
        </w:tabs>
        <w:spacing w:line="360" w:lineRule="auto"/>
        <w:jc w:val="both"/>
        <w:rPr>
          <w:rFonts w:ascii="Palatino Linotype" w:hAnsi="Palatino Linotype"/>
          <w:lang w:eastAsia="es-MX"/>
        </w:rPr>
      </w:pPr>
      <w:r w:rsidRPr="00EC643C">
        <w:rPr>
          <w:rFonts w:ascii="Palatino Linotype" w:hAnsi="Palatino Linotype"/>
          <w:b/>
        </w:rPr>
        <w:t xml:space="preserve">RESPUESTAS IMPRECISAS O INCOMPLETAS, DEBER DE REPARACIÓN. </w:t>
      </w:r>
      <w:r w:rsidRPr="00EC643C">
        <w:rPr>
          <w:rFonts w:ascii="Palatino Linotype" w:hAnsi="Palatino Linotype"/>
          <w:lang w:eastAsia="es-MX"/>
        </w:rPr>
        <w:t xml:space="preserve">Es obligación de todas las autoridades, promover, respetar y garantizar los derechos </w:t>
      </w:r>
      <w:proofErr w:type="gramStart"/>
      <w:r w:rsidRPr="00EC643C">
        <w:rPr>
          <w:rFonts w:ascii="Palatino Linotype" w:hAnsi="Palatino Linotype"/>
          <w:lang w:eastAsia="es-MX"/>
        </w:rPr>
        <w:t>humanos</w:t>
      </w:r>
      <w:proofErr w:type="gramEnd"/>
      <w:r w:rsidRPr="00EC643C">
        <w:rPr>
          <w:rFonts w:ascii="Palatino Linotype" w:hAnsi="Palatino Linotype"/>
          <w:lang w:eastAsia="es-MX"/>
        </w:rPr>
        <w:t>, entre ellos el de acceso a la información pública, por lo que las respuestas imprecisas o incompletas generan una afectación inicial susceptible de ser reparada mediante el recurso de revisión.</w:t>
      </w:r>
    </w:p>
    <w:p w14:paraId="453A6375" w14:textId="77777777" w:rsidR="007518DD" w:rsidRPr="00EC643C" w:rsidRDefault="007518DD" w:rsidP="00EC643C">
      <w:pPr>
        <w:tabs>
          <w:tab w:val="left" w:pos="567"/>
        </w:tabs>
        <w:spacing w:line="360" w:lineRule="auto"/>
        <w:jc w:val="both"/>
        <w:rPr>
          <w:rFonts w:ascii="Palatino Linotype" w:hAnsi="Palatino Linotype"/>
          <w:lang w:eastAsia="es-MX"/>
        </w:rPr>
      </w:pPr>
    </w:p>
    <w:p w14:paraId="162D3F8E" w14:textId="1A94C8DB" w:rsidR="004D71C0" w:rsidRPr="00EC643C" w:rsidRDefault="00386DD9" w:rsidP="00EC643C">
      <w:pPr>
        <w:spacing w:line="360" w:lineRule="auto"/>
        <w:jc w:val="both"/>
        <w:rPr>
          <w:rFonts w:ascii="Palatino Linotype" w:hAnsi="Palatino Linotype" w:cs="Arial"/>
        </w:rPr>
      </w:pPr>
      <w:r w:rsidRPr="00EC643C">
        <w:rPr>
          <w:rFonts w:ascii="Palatino Linotype" w:hAnsi="Palatino Linotype" w:cs="Arial"/>
          <w:b/>
        </w:rPr>
        <w:t>MODIFICACIÓN</w:t>
      </w:r>
      <w:r w:rsidR="004D71C0" w:rsidRPr="00EC643C">
        <w:rPr>
          <w:rFonts w:ascii="Palatino Linotype" w:hAnsi="Palatino Linotype" w:cs="Arial"/>
          <w:b/>
        </w:rPr>
        <w:t xml:space="preserve"> DEL ACTO IMPUGNADO, SOBRESEIMIENTO DEL RECURSO POR</w:t>
      </w:r>
      <w:r w:rsidR="004D71C0" w:rsidRPr="00EC643C">
        <w:rPr>
          <w:rFonts w:ascii="Palatino Linotype" w:hAnsi="Palatino Linotype" w:cs="Arial"/>
        </w:rPr>
        <w:t>. En los casos en que el Sujeto Obligado modifica o revoca dejando al acto combatido sin efectos o materia, pues un acto impugnado es modificado en aquellos casos en los que el Sujeto Obligado después de haber otorgado una respuesta, emite una diversa o agrega información, y en ésta subsana las deficiencias que hubiera tenido y queda satisfecho en consecuencia y de modo exhaustivo el derecho subjetivo accionado por el particular.</w:t>
      </w:r>
    </w:p>
    <w:p w14:paraId="541D7561" w14:textId="77777777" w:rsidR="00B17F10" w:rsidRPr="00EC643C" w:rsidRDefault="00B17F10" w:rsidP="00EC643C">
      <w:pPr>
        <w:tabs>
          <w:tab w:val="left" w:pos="567"/>
        </w:tabs>
        <w:spacing w:line="360" w:lineRule="auto"/>
        <w:jc w:val="both"/>
        <w:rPr>
          <w:rFonts w:ascii="Palatino Linotype" w:eastAsia="Calibri" w:hAnsi="Palatino Linotype" w:cs="Times New Roman"/>
          <w:b/>
        </w:rPr>
      </w:pPr>
    </w:p>
    <w:p w14:paraId="65895935" w14:textId="5736A143" w:rsidR="00FF11E8" w:rsidRPr="00EC643C" w:rsidRDefault="00B17F10" w:rsidP="00EC643C">
      <w:pPr>
        <w:tabs>
          <w:tab w:val="left" w:pos="567"/>
        </w:tabs>
        <w:spacing w:line="360" w:lineRule="auto"/>
        <w:jc w:val="both"/>
        <w:rPr>
          <w:rFonts w:ascii="Palatino Linotype" w:eastAsia="Calibri" w:hAnsi="Palatino Linotype" w:cs="Times New Roman"/>
        </w:rPr>
      </w:pPr>
      <w:r w:rsidRPr="00EC643C">
        <w:rPr>
          <w:rFonts w:ascii="Palatino Linotype" w:eastAsia="Calibri" w:hAnsi="Palatino Linotype" w:cs="Times New Roman"/>
          <w:b/>
        </w:rPr>
        <w:t xml:space="preserve">SOBRESEIMIENTO, RAZONES PARA SU ACTUALIZACIÓN. </w:t>
      </w:r>
      <w:r w:rsidRPr="00EC643C">
        <w:rPr>
          <w:rFonts w:ascii="Palatino Linotype" w:eastAsia="Calibri" w:hAnsi="Palatino Linotype" w:cs="Times New Roman"/>
        </w:rPr>
        <w:t xml:space="preserve">Para que se actualice el sobreseimiento de un recurso de revisión, el </w:t>
      </w:r>
      <w:r w:rsidRPr="00EC643C">
        <w:rPr>
          <w:rFonts w:ascii="Palatino Linotype" w:eastAsia="Calibri" w:hAnsi="Palatino Linotype" w:cs="Times New Roman"/>
          <w:b/>
        </w:rPr>
        <w:t>SUJETO OBLIGADO</w:t>
      </w:r>
      <w:r w:rsidRPr="00EC643C">
        <w:rPr>
          <w:rFonts w:ascii="Palatino Linotype" w:eastAsia="Calibri" w:hAnsi="Palatino Linotype" w:cs="Times New Roman"/>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w:t>
      </w:r>
      <w:r w:rsidR="00152F29" w:rsidRPr="00EC643C">
        <w:rPr>
          <w:rFonts w:ascii="Palatino Linotype" w:eastAsia="Calibri" w:hAnsi="Palatino Linotype" w:cs="Times New Roman"/>
        </w:rPr>
        <w:t xml:space="preserve">resarciendo </w:t>
      </w:r>
      <w:r w:rsidRPr="00EC643C">
        <w:rPr>
          <w:rFonts w:ascii="Palatino Linotype" w:eastAsia="Calibri" w:hAnsi="Palatino Linotype" w:cs="Times New Roman"/>
        </w:rPr>
        <w:t>el derecho de acceso a la información pública de la persona y haciendo cesar toda controversia.</w:t>
      </w:r>
    </w:p>
    <w:p w14:paraId="31137936" w14:textId="302D1D0F" w:rsidR="00BC61B2" w:rsidRPr="00EC643C" w:rsidRDefault="00A20B1F" w:rsidP="00EC643C">
      <w:pPr>
        <w:spacing w:line="360" w:lineRule="auto"/>
        <w:jc w:val="center"/>
        <w:rPr>
          <w:rFonts w:ascii="Palatino Linotype" w:eastAsia="Times New Roman" w:hAnsi="Palatino Linotype" w:cs="Times New Roman"/>
          <w:b/>
          <w:u w:val="single"/>
        </w:rPr>
      </w:pPr>
      <w:r w:rsidRPr="00EC643C">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263F0817" w:rsidR="00DA7E2F" w:rsidRPr="00EC643C" w:rsidRDefault="00DA7E2F" w:rsidP="00EC643C">
          <w:pPr>
            <w:pStyle w:val="TtulodeTDC"/>
            <w:spacing w:before="0" w:line="360" w:lineRule="auto"/>
            <w:rPr>
              <w:szCs w:val="24"/>
            </w:rPr>
          </w:pPr>
        </w:p>
        <w:p w14:paraId="13782E25" w14:textId="77777777" w:rsidR="00C067EF" w:rsidRPr="00EC643C" w:rsidRDefault="00DA7E2F" w:rsidP="00EC643C">
          <w:pPr>
            <w:pStyle w:val="TDC1"/>
            <w:spacing w:after="0" w:line="360" w:lineRule="auto"/>
            <w:rPr>
              <w:rFonts w:ascii="Palatino Linotype" w:hAnsi="Palatino Linotype"/>
              <w:noProof/>
              <w:lang w:val="es-MX" w:eastAsia="es-MX"/>
            </w:rPr>
          </w:pPr>
          <w:r w:rsidRPr="00EC643C">
            <w:rPr>
              <w:rFonts w:ascii="Palatino Linotype" w:hAnsi="Palatino Linotype"/>
            </w:rPr>
            <w:fldChar w:fldCharType="begin"/>
          </w:r>
          <w:r w:rsidRPr="00EC643C">
            <w:rPr>
              <w:rFonts w:ascii="Palatino Linotype" w:hAnsi="Palatino Linotype"/>
            </w:rPr>
            <w:instrText xml:space="preserve"> TOC \o "1-3" \h \z \u </w:instrText>
          </w:r>
          <w:r w:rsidRPr="00EC643C">
            <w:rPr>
              <w:rFonts w:ascii="Palatino Linotype" w:hAnsi="Palatino Linotype"/>
            </w:rPr>
            <w:fldChar w:fldCharType="separate"/>
          </w:r>
          <w:hyperlink w:anchor="_Toc528153785" w:history="1">
            <w:r w:rsidR="00C067EF" w:rsidRPr="00EC643C">
              <w:rPr>
                <w:rStyle w:val="Hipervnculo"/>
                <w:rFonts w:ascii="Palatino Linotype" w:hAnsi="Palatino Linotype"/>
                <w:b/>
                <w:noProof/>
              </w:rPr>
              <w:t>ANTECEDENTES</w:t>
            </w:r>
            <w:r w:rsidR="00C067EF" w:rsidRPr="00EC643C">
              <w:rPr>
                <w:rFonts w:ascii="Palatino Linotype" w:hAnsi="Palatino Linotype"/>
                <w:noProof/>
                <w:webHidden/>
              </w:rPr>
              <w:tab/>
            </w:r>
            <w:r w:rsidR="00C067EF" w:rsidRPr="00EC643C">
              <w:rPr>
                <w:rFonts w:ascii="Palatino Linotype" w:hAnsi="Palatino Linotype"/>
                <w:noProof/>
                <w:webHidden/>
              </w:rPr>
              <w:fldChar w:fldCharType="begin"/>
            </w:r>
            <w:r w:rsidR="00C067EF" w:rsidRPr="00EC643C">
              <w:rPr>
                <w:rFonts w:ascii="Palatino Linotype" w:hAnsi="Palatino Linotype"/>
                <w:noProof/>
                <w:webHidden/>
              </w:rPr>
              <w:instrText xml:space="preserve"> PAGEREF _Toc528153785 \h </w:instrText>
            </w:r>
            <w:r w:rsidR="00C067EF" w:rsidRPr="00EC643C">
              <w:rPr>
                <w:rFonts w:ascii="Palatino Linotype" w:hAnsi="Palatino Linotype"/>
                <w:noProof/>
                <w:webHidden/>
              </w:rPr>
            </w:r>
            <w:r w:rsidR="00C067EF" w:rsidRPr="00EC643C">
              <w:rPr>
                <w:rFonts w:ascii="Palatino Linotype" w:hAnsi="Palatino Linotype"/>
                <w:noProof/>
                <w:webHidden/>
              </w:rPr>
              <w:fldChar w:fldCharType="separate"/>
            </w:r>
            <w:r w:rsidR="00AE651F">
              <w:rPr>
                <w:rFonts w:ascii="Palatino Linotype" w:hAnsi="Palatino Linotype"/>
                <w:noProof/>
                <w:webHidden/>
              </w:rPr>
              <w:t>3</w:t>
            </w:r>
            <w:r w:rsidR="00C067EF" w:rsidRPr="00EC643C">
              <w:rPr>
                <w:rFonts w:ascii="Palatino Linotype" w:hAnsi="Palatino Linotype"/>
                <w:noProof/>
                <w:webHidden/>
              </w:rPr>
              <w:fldChar w:fldCharType="end"/>
            </w:r>
          </w:hyperlink>
        </w:p>
        <w:p w14:paraId="3CBDFB36" w14:textId="77777777" w:rsidR="00C067EF" w:rsidRPr="00EC643C" w:rsidRDefault="00426818" w:rsidP="00EC643C">
          <w:pPr>
            <w:pStyle w:val="TDC1"/>
            <w:spacing w:after="0" w:line="360" w:lineRule="auto"/>
            <w:rPr>
              <w:rFonts w:ascii="Palatino Linotype" w:hAnsi="Palatino Linotype"/>
              <w:noProof/>
              <w:lang w:val="es-MX" w:eastAsia="es-MX"/>
            </w:rPr>
          </w:pPr>
          <w:hyperlink w:anchor="_Toc528153788" w:history="1">
            <w:r w:rsidR="00C067EF" w:rsidRPr="00EC643C">
              <w:rPr>
                <w:rStyle w:val="Hipervnculo"/>
                <w:rFonts w:ascii="Palatino Linotype" w:hAnsi="Palatino Linotype"/>
                <w:b/>
                <w:noProof/>
              </w:rPr>
              <w:t>CONSIDERANDO</w:t>
            </w:r>
            <w:r w:rsidR="00C067EF" w:rsidRPr="00EC643C">
              <w:rPr>
                <w:rFonts w:ascii="Palatino Linotype" w:hAnsi="Palatino Linotype"/>
                <w:noProof/>
                <w:webHidden/>
              </w:rPr>
              <w:tab/>
            </w:r>
            <w:r w:rsidR="00C067EF" w:rsidRPr="00EC643C">
              <w:rPr>
                <w:rFonts w:ascii="Palatino Linotype" w:hAnsi="Palatino Linotype"/>
                <w:noProof/>
                <w:webHidden/>
              </w:rPr>
              <w:fldChar w:fldCharType="begin"/>
            </w:r>
            <w:r w:rsidR="00C067EF" w:rsidRPr="00EC643C">
              <w:rPr>
                <w:rFonts w:ascii="Palatino Linotype" w:hAnsi="Palatino Linotype"/>
                <w:noProof/>
                <w:webHidden/>
              </w:rPr>
              <w:instrText xml:space="preserve"> PAGEREF _Toc528153788 \h </w:instrText>
            </w:r>
            <w:r w:rsidR="00C067EF" w:rsidRPr="00EC643C">
              <w:rPr>
                <w:rFonts w:ascii="Palatino Linotype" w:hAnsi="Palatino Linotype"/>
                <w:noProof/>
                <w:webHidden/>
              </w:rPr>
            </w:r>
            <w:r w:rsidR="00C067EF" w:rsidRPr="00EC643C">
              <w:rPr>
                <w:rFonts w:ascii="Palatino Linotype" w:hAnsi="Palatino Linotype"/>
                <w:noProof/>
                <w:webHidden/>
              </w:rPr>
              <w:fldChar w:fldCharType="separate"/>
            </w:r>
            <w:r w:rsidR="00AE651F">
              <w:rPr>
                <w:rFonts w:ascii="Palatino Linotype" w:hAnsi="Palatino Linotype"/>
                <w:noProof/>
                <w:webHidden/>
              </w:rPr>
              <w:t>11</w:t>
            </w:r>
            <w:r w:rsidR="00C067EF" w:rsidRPr="00EC643C">
              <w:rPr>
                <w:rFonts w:ascii="Palatino Linotype" w:hAnsi="Palatino Linotype"/>
                <w:noProof/>
                <w:webHidden/>
              </w:rPr>
              <w:fldChar w:fldCharType="end"/>
            </w:r>
          </w:hyperlink>
        </w:p>
        <w:p w14:paraId="5F5B2134" w14:textId="77777777" w:rsidR="00C067EF" w:rsidRPr="00EC643C" w:rsidRDefault="00426818" w:rsidP="00EC643C">
          <w:pPr>
            <w:pStyle w:val="TDC2"/>
            <w:spacing w:after="0" w:line="360" w:lineRule="auto"/>
            <w:rPr>
              <w:rFonts w:ascii="Palatino Linotype" w:hAnsi="Palatino Linotype"/>
              <w:noProof/>
              <w:lang w:val="es-MX" w:eastAsia="es-MX"/>
            </w:rPr>
          </w:pPr>
          <w:hyperlink w:anchor="_Toc528153789" w:history="1">
            <w:r w:rsidR="00C067EF" w:rsidRPr="00EC643C">
              <w:rPr>
                <w:rStyle w:val="Hipervnculo"/>
                <w:rFonts w:ascii="Palatino Linotype" w:hAnsi="Palatino Linotype"/>
                <w:b/>
                <w:noProof/>
              </w:rPr>
              <w:t>PRIMERO. De la competencia</w:t>
            </w:r>
            <w:r w:rsidR="00C067EF" w:rsidRPr="00EC643C">
              <w:rPr>
                <w:rFonts w:ascii="Palatino Linotype" w:hAnsi="Palatino Linotype"/>
                <w:noProof/>
                <w:webHidden/>
              </w:rPr>
              <w:tab/>
            </w:r>
            <w:r w:rsidR="00C067EF" w:rsidRPr="00EC643C">
              <w:rPr>
                <w:rFonts w:ascii="Palatino Linotype" w:hAnsi="Palatino Linotype"/>
                <w:noProof/>
                <w:webHidden/>
              </w:rPr>
              <w:fldChar w:fldCharType="begin"/>
            </w:r>
            <w:r w:rsidR="00C067EF" w:rsidRPr="00EC643C">
              <w:rPr>
                <w:rFonts w:ascii="Palatino Linotype" w:hAnsi="Palatino Linotype"/>
                <w:noProof/>
                <w:webHidden/>
              </w:rPr>
              <w:instrText xml:space="preserve"> PAGEREF _Toc528153789 \h </w:instrText>
            </w:r>
            <w:r w:rsidR="00C067EF" w:rsidRPr="00EC643C">
              <w:rPr>
                <w:rFonts w:ascii="Palatino Linotype" w:hAnsi="Palatino Linotype"/>
                <w:noProof/>
                <w:webHidden/>
              </w:rPr>
            </w:r>
            <w:r w:rsidR="00C067EF" w:rsidRPr="00EC643C">
              <w:rPr>
                <w:rFonts w:ascii="Palatino Linotype" w:hAnsi="Palatino Linotype"/>
                <w:noProof/>
                <w:webHidden/>
              </w:rPr>
              <w:fldChar w:fldCharType="separate"/>
            </w:r>
            <w:r w:rsidR="00AE651F">
              <w:rPr>
                <w:rFonts w:ascii="Palatino Linotype" w:hAnsi="Palatino Linotype"/>
                <w:noProof/>
                <w:webHidden/>
              </w:rPr>
              <w:t>11</w:t>
            </w:r>
            <w:r w:rsidR="00C067EF" w:rsidRPr="00EC643C">
              <w:rPr>
                <w:rFonts w:ascii="Palatino Linotype" w:hAnsi="Palatino Linotype"/>
                <w:noProof/>
                <w:webHidden/>
              </w:rPr>
              <w:fldChar w:fldCharType="end"/>
            </w:r>
          </w:hyperlink>
        </w:p>
        <w:p w14:paraId="4615B8E2" w14:textId="77777777" w:rsidR="00C067EF" w:rsidRPr="00EC643C" w:rsidRDefault="00426818" w:rsidP="00EC643C">
          <w:pPr>
            <w:pStyle w:val="TDC2"/>
            <w:spacing w:after="0" w:line="360" w:lineRule="auto"/>
            <w:rPr>
              <w:rFonts w:ascii="Palatino Linotype" w:hAnsi="Palatino Linotype"/>
              <w:noProof/>
              <w:lang w:val="es-MX" w:eastAsia="es-MX"/>
            </w:rPr>
          </w:pPr>
          <w:hyperlink w:anchor="_Toc528153790" w:history="1">
            <w:r w:rsidR="00C067EF" w:rsidRPr="00EC643C">
              <w:rPr>
                <w:rStyle w:val="Hipervnculo"/>
                <w:rFonts w:ascii="Palatino Linotype" w:hAnsi="Palatino Linotype"/>
                <w:b/>
                <w:noProof/>
              </w:rPr>
              <w:t>SEGUNDO. De la oportunidad y procedencia.</w:t>
            </w:r>
            <w:r w:rsidR="00C067EF" w:rsidRPr="00EC643C">
              <w:rPr>
                <w:rFonts w:ascii="Palatino Linotype" w:hAnsi="Palatino Linotype"/>
                <w:noProof/>
                <w:webHidden/>
              </w:rPr>
              <w:tab/>
            </w:r>
            <w:r w:rsidR="00C067EF" w:rsidRPr="00EC643C">
              <w:rPr>
                <w:rFonts w:ascii="Palatino Linotype" w:hAnsi="Palatino Linotype"/>
                <w:noProof/>
                <w:webHidden/>
              </w:rPr>
              <w:fldChar w:fldCharType="begin"/>
            </w:r>
            <w:r w:rsidR="00C067EF" w:rsidRPr="00EC643C">
              <w:rPr>
                <w:rFonts w:ascii="Palatino Linotype" w:hAnsi="Palatino Linotype"/>
                <w:noProof/>
                <w:webHidden/>
              </w:rPr>
              <w:instrText xml:space="preserve"> PAGEREF _Toc528153790 \h </w:instrText>
            </w:r>
            <w:r w:rsidR="00C067EF" w:rsidRPr="00EC643C">
              <w:rPr>
                <w:rFonts w:ascii="Palatino Linotype" w:hAnsi="Palatino Linotype"/>
                <w:noProof/>
                <w:webHidden/>
              </w:rPr>
            </w:r>
            <w:r w:rsidR="00C067EF" w:rsidRPr="00EC643C">
              <w:rPr>
                <w:rFonts w:ascii="Palatino Linotype" w:hAnsi="Palatino Linotype"/>
                <w:noProof/>
                <w:webHidden/>
              </w:rPr>
              <w:fldChar w:fldCharType="separate"/>
            </w:r>
            <w:r w:rsidR="00AE651F">
              <w:rPr>
                <w:rFonts w:ascii="Palatino Linotype" w:hAnsi="Palatino Linotype"/>
                <w:noProof/>
                <w:webHidden/>
              </w:rPr>
              <w:t>11</w:t>
            </w:r>
            <w:r w:rsidR="00C067EF" w:rsidRPr="00EC643C">
              <w:rPr>
                <w:rFonts w:ascii="Palatino Linotype" w:hAnsi="Palatino Linotype"/>
                <w:noProof/>
                <w:webHidden/>
              </w:rPr>
              <w:fldChar w:fldCharType="end"/>
            </w:r>
          </w:hyperlink>
        </w:p>
        <w:p w14:paraId="4A628CA5" w14:textId="77777777" w:rsidR="00C067EF" w:rsidRPr="00EC643C" w:rsidRDefault="00426818" w:rsidP="00EC643C">
          <w:pPr>
            <w:pStyle w:val="TDC1"/>
            <w:spacing w:after="0" w:line="360" w:lineRule="auto"/>
            <w:rPr>
              <w:rFonts w:ascii="Palatino Linotype" w:hAnsi="Palatino Linotype"/>
              <w:noProof/>
              <w:lang w:val="es-MX" w:eastAsia="es-MX"/>
            </w:rPr>
          </w:pPr>
          <w:hyperlink w:anchor="_Toc528153791" w:history="1">
            <w:r w:rsidR="00C067EF" w:rsidRPr="00EC643C">
              <w:rPr>
                <w:rStyle w:val="Hipervnculo"/>
                <w:rFonts w:ascii="Palatino Linotype" w:hAnsi="Palatino Linotype"/>
                <w:b/>
                <w:noProof/>
              </w:rPr>
              <w:t>TERCERO. De las causales del sobreseimiento.</w:t>
            </w:r>
            <w:r w:rsidR="00C067EF" w:rsidRPr="00EC643C">
              <w:rPr>
                <w:rFonts w:ascii="Palatino Linotype" w:hAnsi="Palatino Linotype"/>
                <w:noProof/>
                <w:webHidden/>
              </w:rPr>
              <w:tab/>
            </w:r>
            <w:r w:rsidR="00C067EF" w:rsidRPr="00EC643C">
              <w:rPr>
                <w:rFonts w:ascii="Palatino Linotype" w:hAnsi="Palatino Linotype"/>
                <w:noProof/>
                <w:webHidden/>
              </w:rPr>
              <w:fldChar w:fldCharType="begin"/>
            </w:r>
            <w:r w:rsidR="00C067EF" w:rsidRPr="00EC643C">
              <w:rPr>
                <w:rFonts w:ascii="Palatino Linotype" w:hAnsi="Palatino Linotype"/>
                <w:noProof/>
                <w:webHidden/>
              </w:rPr>
              <w:instrText xml:space="preserve"> PAGEREF _Toc528153791 \h </w:instrText>
            </w:r>
            <w:r w:rsidR="00C067EF" w:rsidRPr="00EC643C">
              <w:rPr>
                <w:rFonts w:ascii="Palatino Linotype" w:hAnsi="Palatino Linotype"/>
                <w:noProof/>
                <w:webHidden/>
              </w:rPr>
            </w:r>
            <w:r w:rsidR="00C067EF" w:rsidRPr="00EC643C">
              <w:rPr>
                <w:rFonts w:ascii="Palatino Linotype" w:hAnsi="Palatino Linotype"/>
                <w:noProof/>
                <w:webHidden/>
              </w:rPr>
              <w:fldChar w:fldCharType="separate"/>
            </w:r>
            <w:r w:rsidR="00AE651F">
              <w:rPr>
                <w:rFonts w:ascii="Palatino Linotype" w:hAnsi="Palatino Linotype"/>
                <w:noProof/>
                <w:webHidden/>
              </w:rPr>
              <w:t>12</w:t>
            </w:r>
            <w:r w:rsidR="00C067EF" w:rsidRPr="00EC643C">
              <w:rPr>
                <w:rFonts w:ascii="Palatino Linotype" w:hAnsi="Palatino Linotype"/>
                <w:noProof/>
                <w:webHidden/>
              </w:rPr>
              <w:fldChar w:fldCharType="end"/>
            </w:r>
          </w:hyperlink>
        </w:p>
        <w:p w14:paraId="41BA67EA" w14:textId="03A72985" w:rsidR="00C067EF" w:rsidRPr="00EC643C" w:rsidRDefault="00426818" w:rsidP="00EC643C">
          <w:pPr>
            <w:pStyle w:val="TDC1"/>
            <w:spacing w:after="0" w:line="360" w:lineRule="auto"/>
            <w:rPr>
              <w:rFonts w:ascii="Palatino Linotype" w:hAnsi="Palatino Linotype"/>
              <w:noProof/>
              <w:lang w:val="es-MX" w:eastAsia="es-MX"/>
            </w:rPr>
          </w:pPr>
          <w:hyperlink w:anchor="_Toc528153792" w:history="1">
            <w:r w:rsidR="00C067EF" w:rsidRPr="00EC643C">
              <w:rPr>
                <w:rStyle w:val="Hipervnculo"/>
                <w:rFonts w:ascii="Palatino Linotype" w:hAnsi="Palatino Linotype"/>
                <w:b/>
                <w:noProof/>
              </w:rPr>
              <w:t>R E S O L U T I V O S</w:t>
            </w:r>
            <w:r w:rsidR="00C067EF" w:rsidRPr="00EC643C">
              <w:rPr>
                <w:rFonts w:ascii="Palatino Linotype" w:hAnsi="Palatino Linotype"/>
                <w:noProof/>
                <w:webHidden/>
              </w:rPr>
              <w:tab/>
            </w:r>
            <w:r w:rsidR="00C067EF" w:rsidRPr="00EC643C">
              <w:rPr>
                <w:rFonts w:ascii="Palatino Linotype" w:hAnsi="Palatino Linotype"/>
                <w:noProof/>
                <w:webHidden/>
              </w:rPr>
              <w:fldChar w:fldCharType="begin"/>
            </w:r>
            <w:r w:rsidR="00C067EF" w:rsidRPr="00EC643C">
              <w:rPr>
                <w:rFonts w:ascii="Palatino Linotype" w:hAnsi="Palatino Linotype"/>
                <w:noProof/>
                <w:webHidden/>
              </w:rPr>
              <w:instrText xml:space="preserve"> PAGEREF _Toc528153792 \h </w:instrText>
            </w:r>
            <w:r w:rsidR="00C067EF" w:rsidRPr="00EC643C">
              <w:rPr>
                <w:rFonts w:ascii="Palatino Linotype" w:hAnsi="Palatino Linotype"/>
                <w:noProof/>
                <w:webHidden/>
              </w:rPr>
            </w:r>
            <w:r w:rsidR="00C067EF" w:rsidRPr="00EC643C">
              <w:rPr>
                <w:rFonts w:ascii="Palatino Linotype" w:hAnsi="Palatino Linotype"/>
                <w:noProof/>
                <w:webHidden/>
              </w:rPr>
              <w:fldChar w:fldCharType="separate"/>
            </w:r>
            <w:r w:rsidR="00AE651F">
              <w:rPr>
                <w:rFonts w:ascii="Palatino Linotype" w:hAnsi="Palatino Linotype"/>
                <w:noProof/>
                <w:webHidden/>
              </w:rPr>
              <w:t>23</w:t>
            </w:r>
            <w:r w:rsidR="00C067EF" w:rsidRPr="00EC643C">
              <w:rPr>
                <w:rFonts w:ascii="Palatino Linotype" w:hAnsi="Palatino Linotype"/>
                <w:noProof/>
                <w:webHidden/>
              </w:rPr>
              <w:fldChar w:fldCharType="end"/>
            </w:r>
          </w:hyperlink>
        </w:p>
        <w:p w14:paraId="07A9A973" w14:textId="36DEA47D" w:rsidR="00DA7E2F" w:rsidRPr="00EC643C" w:rsidRDefault="00EC643C" w:rsidP="00EC643C">
          <w:pPr>
            <w:spacing w:line="360" w:lineRule="auto"/>
            <w:rPr>
              <w:rFonts w:ascii="Palatino Linotype" w:hAnsi="Palatino Linotype"/>
            </w:rPr>
          </w:pPr>
          <w:r w:rsidRPr="00EC643C">
            <w:rPr>
              <w:rFonts w:ascii="Palatino Linotype" w:hAnsi="Palatino Linotype"/>
              <w:b/>
              <w:noProof/>
              <w:lang w:val="es-MX" w:eastAsia="es-MX"/>
            </w:rPr>
            <mc:AlternateContent>
              <mc:Choice Requires="wps">
                <w:drawing>
                  <wp:anchor distT="0" distB="0" distL="114300" distR="114300" simplePos="0" relativeHeight="251670528" behindDoc="0" locked="0" layoutInCell="1" allowOverlap="1" wp14:anchorId="6300C4D0" wp14:editId="3B5DCD84">
                    <wp:simplePos x="0" y="0"/>
                    <wp:positionH relativeFrom="margin">
                      <wp:posOffset>-135</wp:posOffset>
                    </wp:positionH>
                    <wp:positionV relativeFrom="paragraph">
                      <wp:posOffset>296695</wp:posOffset>
                    </wp:positionV>
                    <wp:extent cx="5616000" cy="4240800"/>
                    <wp:effectExtent l="38100" t="19050" r="60960" b="83820"/>
                    <wp:wrapNone/>
                    <wp:docPr id="19" name="Conector recto 19"/>
                    <wp:cNvGraphicFramePr/>
                    <a:graphic xmlns:a="http://schemas.openxmlformats.org/drawingml/2006/main">
                      <a:graphicData uri="http://schemas.microsoft.com/office/word/2010/wordprocessingShape">
                        <wps:wsp>
                          <wps:cNvCnPr/>
                          <wps:spPr>
                            <a:xfrm>
                              <a:off x="0" y="0"/>
                              <a:ext cx="5616000" cy="4240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A3CBA6" id="Conector recto 19"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3.35pt" to="442.2pt,3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" strokecolor="#4f81bd [3204]" strokeweight="2pt">
                    <v:shadow on="t" color="black" opacity="24903f" origin=",.5" offset="0,.55556mm"/>
                    <w10:wrap anchorx="margin"/>
                  </v:line>
                </w:pict>
              </mc:Fallback>
            </mc:AlternateContent>
          </w:r>
          <w:r w:rsidR="00DA7E2F" w:rsidRPr="00EC643C">
            <w:rPr>
              <w:rFonts w:ascii="Palatino Linotype" w:hAnsi="Palatino Linotype"/>
              <w:b/>
              <w:bCs/>
              <w:lang w:val="es-ES"/>
            </w:rPr>
            <w:fldChar w:fldCharType="end"/>
          </w:r>
        </w:p>
      </w:sdtContent>
    </w:sdt>
    <w:p w14:paraId="5E41A56F" w14:textId="10375C5A" w:rsidR="000D5A1D" w:rsidRPr="00EC643C" w:rsidRDefault="000D5A1D" w:rsidP="00EC643C">
      <w:pPr>
        <w:spacing w:line="360" w:lineRule="auto"/>
        <w:ind w:left="708"/>
        <w:jc w:val="center"/>
        <w:rPr>
          <w:rFonts w:ascii="Palatino Linotype" w:hAnsi="Palatino Linotype"/>
          <w:b/>
        </w:rPr>
      </w:pPr>
    </w:p>
    <w:p w14:paraId="3FF4B6A2" w14:textId="340D5507" w:rsidR="007A22E2" w:rsidRPr="00EC643C" w:rsidRDefault="007A22E2" w:rsidP="00EC643C">
      <w:pPr>
        <w:spacing w:line="360" w:lineRule="auto"/>
        <w:ind w:left="708"/>
        <w:jc w:val="center"/>
        <w:rPr>
          <w:rFonts w:ascii="Palatino Linotype" w:hAnsi="Palatino Linotype"/>
          <w:b/>
        </w:rPr>
      </w:pPr>
    </w:p>
    <w:p w14:paraId="0E008E18" w14:textId="77777777" w:rsidR="00996436" w:rsidRPr="00EC643C" w:rsidRDefault="00996436" w:rsidP="00EC643C">
      <w:pPr>
        <w:spacing w:line="360" w:lineRule="auto"/>
        <w:ind w:left="708"/>
        <w:jc w:val="center"/>
        <w:rPr>
          <w:rFonts w:ascii="Palatino Linotype" w:hAnsi="Palatino Linotype"/>
          <w:b/>
        </w:rPr>
      </w:pPr>
    </w:p>
    <w:p w14:paraId="311C8EB9" w14:textId="35B1FB8F" w:rsidR="00312733" w:rsidRPr="00EC643C" w:rsidRDefault="00312733" w:rsidP="00EC643C">
      <w:pPr>
        <w:spacing w:line="360" w:lineRule="auto"/>
        <w:rPr>
          <w:rFonts w:ascii="Palatino Linotype" w:hAnsi="Palatino Linotype"/>
          <w:b/>
        </w:rPr>
      </w:pPr>
    </w:p>
    <w:p w14:paraId="7322BBEB" w14:textId="77777777" w:rsidR="00D15EC8" w:rsidRPr="00EC643C" w:rsidRDefault="00D15EC8" w:rsidP="00EC643C">
      <w:pPr>
        <w:spacing w:line="360" w:lineRule="auto"/>
        <w:rPr>
          <w:rFonts w:ascii="Palatino Linotype" w:hAnsi="Palatino Linotype"/>
          <w:b/>
        </w:rPr>
      </w:pPr>
    </w:p>
    <w:p w14:paraId="16901D23" w14:textId="77777777" w:rsidR="00D15EC8" w:rsidRPr="00EC643C" w:rsidRDefault="00D15EC8" w:rsidP="00EC643C">
      <w:pPr>
        <w:spacing w:line="360" w:lineRule="auto"/>
        <w:rPr>
          <w:rFonts w:ascii="Palatino Linotype" w:hAnsi="Palatino Linotype"/>
          <w:b/>
        </w:rPr>
      </w:pPr>
    </w:p>
    <w:p w14:paraId="46B20A20" w14:textId="77777777" w:rsidR="005E0318" w:rsidRPr="00EC643C" w:rsidRDefault="005E0318" w:rsidP="00EC643C">
      <w:pPr>
        <w:tabs>
          <w:tab w:val="left" w:pos="3465"/>
        </w:tabs>
        <w:spacing w:line="360" w:lineRule="auto"/>
        <w:jc w:val="both"/>
        <w:rPr>
          <w:rFonts w:ascii="Palatino Linotype" w:hAnsi="Palatino Linotype"/>
        </w:rPr>
      </w:pPr>
    </w:p>
    <w:p w14:paraId="373B3F13" w14:textId="77777777" w:rsidR="005E0318" w:rsidRPr="00EC643C" w:rsidRDefault="005E0318" w:rsidP="00EC643C">
      <w:pPr>
        <w:tabs>
          <w:tab w:val="left" w:pos="3465"/>
        </w:tabs>
        <w:spacing w:line="360" w:lineRule="auto"/>
        <w:jc w:val="both"/>
        <w:rPr>
          <w:rFonts w:ascii="Palatino Linotype" w:hAnsi="Palatino Linotype"/>
        </w:rPr>
      </w:pPr>
    </w:p>
    <w:p w14:paraId="76EF8062" w14:textId="77777777" w:rsidR="005E0318" w:rsidRPr="00EC643C" w:rsidRDefault="005E0318" w:rsidP="00EC643C">
      <w:pPr>
        <w:tabs>
          <w:tab w:val="left" w:pos="3465"/>
        </w:tabs>
        <w:spacing w:line="360" w:lineRule="auto"/>
        <w:jc w:val="both"/>
        <w:rPr>
          <w:rFonts w:ascii="Palatino Linotype" w:hAnsi="Palatino Linotype"/>
        </w:rPr>
      </w:pPr>
    </w:p>
    <w:p w14:paraId="5D1D308D" w14:textId="77777777" w:rsidR="005E0318" w:rsidRPr="00EC643C" w:rsidRDefault="005E0318" w:rsidP="00EC643C">
      <w:pPr>
        <w:tabs>
          <w:tab w:val="left" w:pos="3465"/>
        </w:tabs>
        <w:spacing w:line="360" w:lineRule="auto"/>
        <w:jc w:val="both"/>
        <w:rPr>
          <w:rFonts w:ascii="Palatino Linotype" w:hAnsi="Palatino Linotype"/>
        </w:rPr>
      </w:pPr>
    </w:p>
    <w:p w14:paraId="43DC824A" w14:textId="77777777" w:rsidR="005E0318" w:rsidRDefault="005E0318" w:rsidP="00EC643C">
      <w:pPr>
        <w:tabs>
          <w:tab w:val="left" w:pos="3465"/>
        </w:tabs>
        <w:spacing w:line="360" w:lineRule="auto"/>
        <w:jc w:val="both"/>
        <w:rPr>
          <w:rFonts w:ascii="Palatino Linotype" w:hAnsi="Palatino Linotype"/>
        </w:rPr>
      </w:pPr>
    </w:p>
    <w:p w14:paraId="0B4F119A" w14:textId="77777777" w:rsidR="00EC643C" w:rsidRPr="00EC643C" w:rsidRDefault="00EC643C" w:rsidP="00EC643C">
      <w:pPr>
        <w:tabs>
          <w:tab w:val="left" w:pos="3465"/>
        </w:tabs>
        <w:spacing w:line="360" w:lineRule="auto"/>
        <w:jc w:val="both"/>
        <w:rPr>
          <w:rFonts w:ascii="Palatino Linotype" w:hAnsi="Palatino Linotype"/>
        </w:rPr>
      </w:pPr>
    </w:p>
    <w:p w14:paraId="73F7F940" w14:textId="1B490C44" w:rsidR="00662C69" w:rsidRPr="00EC643C" w:rsidRDefault="009B11D6" w:rsidP="00EC643C">
      <w:pPr>
        <w:tabs>
          <w:tab w:val="left" w:pos="3465"/>
        </w:tabs>
        <w:spacing w:line="360" w:lineRule="auto"/>
        <w:jc w:val="both"/>
        <w:rPr>
          <w:rFonts w:ascii="Palatino Linotype" w:hAnsi="Palatino Linotype"/>
        </w:rPr>
      </w:pPr>
      <w:r w:rsidRPr="00EC643C">
        <w:rPr>
          <w:rFonts w:ascii="Palatino Linotype" w:hAnsi="Palatino Linotype"/>
        </w:rPr>
        <w:lastRenderedPageBreak/>
        <w:t>R</w:t>
      </w:r>
      <w:r w:rsidR="00662C69" w:rsidRPr="00EC643C">
        <w:rPr>
          <w:rFonts w:ascii="Palatino Linotype" w:hAnsi="Palatino Linotype"/>
        </w:rPr>
        <w:t>esolución del Pleno del Instituto de Transparencia, Acceso a la Información Pública y Protección de Datos Personales del Estado de México y Mun</w:t>
      </w:r>
      <w:r w:rsidR="000D5A1D" w:rsidRPr="00EC643C">
        <w:rPr>
          <w:rFonts w:ascii="Palatino Linotype" w:hAnsi="Palatino Linotype"/>
        </w:rPr>
        <w:t>icipios, con</w:t>
      </w:r>
      <w:r w:rsidR="00662C69" w:rsidRPr="00EC643C">
        <w:rPr>
          <w:rFonts w:ascii="Palatino Linotype" w:hAnsi="Palatino Linotype"/>
        </w:rPr>
        <w:t xml:space="preserve"> </w:t>
      </w:r>
      <w:r w:rsidR="00485DB6" w:rsidRPr="00EC643C">
        <w:rPr>
          <w:rFonts w:ascii="Palatino Linotype" w:hAnsi="Palatino Linotype"/>
        </w:rPr>
        <w:t xml:space="preserve">domicilio </w:t>
      </w:r>
      <w:r w:rsidR="00662C69" w:rsidRPr="00EC643C">
        <w:rPr>
          <w:rFonts w:ascii="Palatino Linotype" w:hAnsi="Palatino Linotype"/>
        </w:rPr>
        <w:t>e</w:t>
      </w:r>
      <w:r w:rsidR="00CF2ADC" w:rsidRPr="00EC643C">
        <w:rPr>
          <w:rFonts w:ascii="Palatino Linotype" w:hAnsi="Palatino Linotype"/>
        </w:rPr>
        <w:t>n Metepec, Estado de México; de cinco</w:t>
      </w:r>
      <w:r w:rsidR="001B40F3" w:rsidRPr="00EC643C">
        <w:rPr>
          <w:rFonts w:ascii="Palatino Linotype" w:hAnsi="Palatino Linotype"/>
        </w:rPr>
        <w:t xml:space="preserve"> </w:t>
      </w:r>
      <w:r w:rsidR="00CF2ADC" w:rsidRPr="00EC643C">
        <w:rPr>
          <w:rFonts w:ascii="Palatino Linotype" w:hAnsi="Palatino Linotype"/>
        </w:rPr>
        <w:t>(05</w:t>
      </w:r>
      <w:r w:rsidR="000C78CA" w:rsidRPr="00EC643C">
        <w:rPr>
          <w:rFonts w:ascii="Palatino Linotype" w:hAnsi="Palatino Linotype"/>
        </w:rPr>
        <w:t>) de</w:t>
      </w:r>
      <w:r w:rsidR="00CF2ADC" w:rsidRPr="00EC643C">
        <w:rPr>
          <w:rFonts w:ascii="Palatino Linotype" w:hAnsi="Palatino Linotype"/>
        </w:rPr>
        <w:t xml:space="preserve"> junio</w:t>
      </w:r>
      <w:r w:rsidR="001A0A78" w:rsidRPr="00EC643C">
        <w:rPr>
          <w:rFonts w:ascii="Palatino Linotype" w:hAnsi="Palatino Linotype"/>
        </w:rPr>
        <w:t xml:space="preserve"> </w:t>
      </w:r>
      <w:r w:rsidR="00662C69" w:rsidRPr="00EC643C">
        <w:rPr>
          <w:rFonts w:ascii="Palatino Linotype" w:hAnsi="Palatino Linotype"/>
        </w:rPr>
        <w:t xml:space="preserve">de dos mil </w:t>
      </w:r>
      <w:r w:rsidR="00E551F5" w:rsidRPr="00EC643C">
        <w:rPr>
          <w:rFonts w:ascii="Palatino Linotype" w:hAnsi="Palatino Linotype"/>
        </w:rPr>
        <w:t>diecinueve</w:t>
      </w:r>
      <w:r w:rsidR="00662C69" w:rsidRPr="00EC643C">
        <w:rPr>
          <w:rFonts w:ascii="Palatino Linotype" w:hAnsi="Palatino Linotype"/>
        </w:rPr>
        <w:t>.</w:t>
      </w:r>
    </w:p>
    <w:p w14:paraId="1323A68C" w14:textId="77777777" w:rsidR="005E0318" w:rsidRPr="00EC643C" w:rsidRDefault="005E0318" w:rsidP="00EC643C">
      <w:pPr>
        <w:tabs>
          <w:tab w:val="left" w:pos="3465"/>
        </w:tabs>
        <w:spacing w:line="360" w:lineRule="auto"/>
        <w:jc w:val="both"/>
        <w:rPr>
          <w:rFonts w:ascii="Palatino Linotype" w:hAnsi="Palatino Linotype"/>
        </w:rPr>
      </w:pPr>
    </w:p>
    <w:p w14:paraId="02C1324E" w14:textId="7B3EAA7B" w:rsidR="00662C69" w:rsidRPr="00EC643C" w:rsidRDefault="00662C69" w:rsidP="00EC643C">
      <w:pPr>
        <w:spacing w:line="360" w:lineRule="auto"/>
        <w:jc w:val="both"/>
        <w:rPr>
          <w:rFonts w:ascii="Palatino Linotype" w:hAnsi="Palatino Linotype"/>
        </w:rPr>
      </w:pPr>
      <w:r w:rsidRPr="00EC643C">
        <w:rPr>
          <w:rFonts w:ascii="Palatino Linotype" w:hAnsi="Palatino Linotype"/>
          <w:b/>
        </w:rPr>
        <w:t>VISTO</w:t>
      </w:r>
      <w:r w:rsidRPr="00EC643C">
        <w:rPr>
          <w:rFonts w:ascii="Palatino Linotype" w:hAnsi="Palatino Linotype"/>
        </w:rPr>
        <w:t xml:space="preserve"> el expediente electrónico for</w:t>
      </w:r>
      <w:r w:rsidR="00D37494" w:rsidRPr="00EC643C">
        <w:rPr>
          <w:rFonts w:ascii="Palatino Linotype" w:hAnsi="Palatino Linotype"/>
        </w:rPr>
        <w:t>mado con motivo del</w:t>
      </w:r>
      <w:r w:rsidRPr="00EC643C">
        <w:rPr>
          <w:rFonts w:ascii="Palatino Linotype" w:hAnsi="Palatino Linotype"/>
        </w:rPr>
        <w:t xml:space="preserve"> recurso de revisión </w:t>
      </w:r>
      <w:r w:rsidR="007262B1" w:rsidRPr="00EC643C">
        <w:rPr>
          <w:rFonts w:ascii="Palatino Linotype" w:hAnsi="Palatino Linotype" w:cs="Arial"/>
          <w:b/>
          <w:bCs/>
        </w:rPr>
        <w:t>01788</w:t>
      </w:r>
      <w:r w:rsidR="00CF2ADC" w:rsidRPr="00EC643C">
        <w:rPr>
          <w:rFonts w:ascii="Palatino Linotype" w:hAnsi="Palatino Linotype" w:cs="Arial"/>
          <w:b/>
          <w:bCs/>
        </w:rPr>
        <w:t>/INFOEM/IP/RR/2019</w:t>
      </w:r>
      <w:r w:rsidR="00AF3D59" w:rsidRPr="00EC643C">
        <w:rPr>
          <w:rFonts w:ascii="Palatino Linotype" w:hAnsi="Palatino Linotype" w:cs="Arial"/>
          <w:b/>
          <w:bCs/>
        </w:rPr>
        <w:t>;</w:t>
      </w:r>
      <w:r w:rsidR="00335BFE" w:rsidRPr="00EC643C">
        <w:rPr>
          <w:rFonts w:ascii="Palatino Linotype" w:hAnsi="Palatino Linotype" w:cs="Arial"/>
          <w:b/>
          <w:bCs/>
        </w:rPr>
        <w:t xml:space="preserve"> </w:t>
      </w:r>
      <w:r w:rsidRPr="00EC643C">
        <w:rPr>
          <w:rFonts w:ascii="Palatino Linotype" w:hAnsi="Palatino Linotype"/>
        </w:rPr>
        <w:t>promovido por</w:t>
      </w:r>
      <w:r w:rsidR="007262B1" w:rsidRPr="00EC643C">
        <w:rPr>
          <w:rFonts w:ascii="Palatino Linotype" w:hAnsi="Palatino Linotype"/>
          <w:b/>
        </w:rPr>
        <w:t xml:space="preserve"> </w:t>
      </w:r>
      <w:r w:rsidR="00182295" w:rsidRPr="00182295">
        <w:rPr>
          <w:rFonts w:ascii="Palatino Linotype" w:hAnsi="Palatino Linotype"/>
          <w:b/>
          <w:highlight w:val="black"/>
        </w:rPr>
        <w:t>----------------------------------</w:t>
      </w:r>
      <w:r w:rsidRPr="00EC643C">
        <w:rPr>
          <w:rFonts w:ascii="Palatino Linotype" w:hAnsi="Palatino Linotype"/>
          <w:b/>
        </w:rPr>
        <w:t xml:space="preserve">, </w:t>
      </w:r>
      <w:r w:rsidRPr="00EC643C">
        <w:rPr>
          <w:rFonts w:ascii="Palatino Linotype" w:hAnsi="Palatino Linotype" w:cs="Arial"/>
        </w:rPr>
        <w:t xml:space="preserve">en su </w:t>
      </w:r>
      <w:r w:rsidR="00D83C17" w:rsidRPr="00EC643C">
        <w:rPr>
          <w:rFonts w:ascii="Palatino Linotype" w:hAnsi="Palatino Linotype" w:cs="Arial"/>
        </w:rPr>
        <w:t>calidad</w:t>
      </w:r>
      <w:r w:rsidRPr="00EC643C">
        <w:rPr>
          <w:rFonts w:ascii="Palatino Linotype" w:hAnsi="Palatino Linotype" w:cs="Arial"/>
        </w:rPr>
        <w:t xml:space="preserve"> de </w:t>
      </w:r>
      <w:r w:rsidRPr="00EC643C">
        <w:rPr>
          <w:rFonts w:ascii="Palatino Linotype" w:hAnsi="Palatino Linotype" w:cs="Arial"/>
          <w:b/>
        </w:rPr>
        <w:t>RECURRENTE</w:t>
      </w:r>
      <w:r w:rsidRPr="00EC643C">
        <w:rPr>
          <w:rFonts w:ascii="Palatino Linotype" w:hAnsi="Palatino Linotype" w:cs="Arial"/>
        </w:rPr>
        <w:t xml:space="preserve">, en contra </w:t>
      </w:r>
      <w:r w:rsidR="000D5A1D" w:rsidRPr="00EC643C">
        <w:rPr>
          <w:rFonts w:ascii="Palatino Linotype" w:hAnsi="Palatino Linotype" w:cs="Arial"/>
        </w:rPr>
        <w:t xml:space="preserve">de </w:t>
      </w:r>
      <w:r w:rsidR="009C0E5E" w:rsidRPr="00EC643C">
        <w:rPr>
          <w:rFonts w:ascii="Palatino Linotype" w:hAnsi="Palatino Linotype" w:cs="Arial"/>
        </w:rPr>
        <w:t xml:space="preserve">la respuesta del </w:t>
      </w:r>
      <w:r w:rsidR="00CF2ADC" w:rsidRPr="00EC643C">
        <w:rPr>
          <w:rFonts w:ascii="Palatino Linotype" w:hAnsi="Palatino Linotype" w:cs="Arial"/>
          <w:b/>
        </w:rPr>
        <w:t>Instituto</w:t>
      </w:r>
      <w:r w:rsidR="007262B1" w:rsidRPr="00EC643C">
        <w:rPr>
          <w:rFonts w:ascii="Palatino Linotype" w:hAnsi="Palatino Linotype" w:cs="Arial"/>
          <w:b/>
        </w:rPr>
        <w:t xml:space="preserve"> de Transparencia, Acceso a la Información Pública y Protección de Datos Personales del Estado de México y Municipios</w:t>
      </w:r>
      <w:r w:rsidR="0036073F" w:rsidRPr="00EC643C">
        <w:rPr>
          <w:rFonts w:ascii="Palatino Linotype" w:hAnsi="Palatino Linotype"/>
          <w:b/>
        </w:rPr>
        <w:t xml:space="preserve">, </w:t>
      </w:r>
      <w:r w:rsidRPr="00EC643C">
        <w:rPr>
          <w:rFonts w:ascii="Palatino Linotype" w:hAnsi="Palatino Linotype"/>
        </w:rPr>
        <w:t>en lo sucesivo el</w:t>
      </w:r>
      <w:r w:rsidRPr="00EC643C">
        <w:rPr>
          <w:rFonts w:ascii="Palatino Linotype" w:hAnsi="Palatino Linotype"/>
          <w:b/>
        </w:rPr>
        <w:t xml:space="preserve"> SUJETO OBLIGADO</w:t>
      </w:r>
      <w:r w:rsidRPr="00EC643C">
        <w:rPr>
          <w:rFonts w:ascii="Palatino Linotype" w:hAnsi="Palatino Linotype"/>
        </w:rPr>
        <w:t>, se procede a dictar la presente resolución, con base en los siguientes:</w:t>
      </w:r>
    </w:p>
    <w:p w14:paraId="59B8F1D8" w14:textId="77777777" w:rsidR="005E0318" w:rsidRPr="00EC643C" w:rsidRDefault="005E0318" w:rsidP="00EC643C">
      <w:pPr>
        <w:spacing w:line="360" w:lineRule="auto"/>
        <w:jc w:val="both"/>
        <w:rPr>
          <w:rFonts w:ascii="Palatino Linotype" w:hAnsi="Palatino Linotype"/>
          <w:b/>
        </w:rPr>
      </w:pPr>
    </w:p>
    <w:p w14:paraId="769E1410" w14:textId="5740327F" w:rsidR="00587366" w:rsidRPr="00EC643C" w:rsidRDefault="00662C69" w:rsidP="00EC643C">
      <w:pPr>
        <w:pStyle w:val="Ttulo1"/>
        <w:spacing w:before="0" w:line="360" w:lineRule="auto"/>
        <w:jc w:val="center"/>
        <w:rPr>
          <w:b/>
          <w:szCs w:val="24"/>
        </w:rPr>
      </w:pPr>
      <w:bookmarkStart w:id="0" w:name="_Toc461555884"/>
      <w:bookmarkStart w:id="1" w:name="_Toc466371847"/>
      <w:bookmarkStart w:id="2" w:name="_Toc528153785"/>
      <w:r w:rsidRPr="00EC643C">
        <w:rPr>
          <w:b/>
          <w:szCs w:val="24"/>
        </w:rPr>
        <w:t>ANTECEDENTES</w:t>
      </w:r>
      <w:bookmarkEnd w:id="0"/>
      <w:bookmarkEnd w:id="1"/>
      <w:bookmarkEnd w:id="2"/>
    </w:p>
    <w:p w14:paraId="73AB233F" w14:textId="77777777" w:rsidR="005E0318" w:rsidRPr="00EC643C" w:rsidRDefault="005E0318" w:rsidP="00EC643C">
      <w:pPr>
        <w:spacing w:line="360" w:lineRule="auto"/>
        <w:rPr>
          <w:rFonts w:ascii="Palatino Linotype" w:hAnsi="Palatino Linotype"/>
          <w:lang w:val="es-MX" w:eastAsia="en-US"/>
        </w:rPr>
      </w:pPr>
    </w:p>
    <w:p w14:paraId="402A4C0A" w14:textId="498F9111" w:rsidR="00D9392E" w:rsidRPr="00EC643C" w:rsidRDefault="007262B1" w:rsidP="00EC643C">
      <w:pPr>
        <w:pStyle w:val="Prrafodelista"/>
        <w:numPr>
          <w:ilvl w:val="0"/>
          <w:numId w:val="6"/>
        </w:numPr>
        <w:spacing w:line="360" w:lineRule="auto"/>
        <w:ind w:left="0" w:firstLine="0"/>
        <w:jc w:val="both"/>
        <w:rPr>
          <w:rFonts w:ascii="Palatino Linotype" w:eastAsia="Calibri" w:hAnsi="Palatino Linotype" w:cs="Arial"/>
          <w:lang w:val="es-ES"/>
        </w:rPr>
      </w:pPr>
      <w:r w:rsidRPr="00EC643C">
        <w:rPr>
          <w:rFonts w:ascii="Palatino Linotype" w:eastAsia="Calibri" w:hAnsi="Palatino Linotype" w:cs="Arial"/>
          <w:lang w:val="es-ES"/>
        </w:rPr>
        <w:t>El día veintiséis</w:t>
      </w:r>
      <w:r w:rsidR="00D9392E" w:rsidRPr="00EC643C">
        <w:rPr>
          <w:rFonts w:ascii="Palatino Linotype" w:eastAsia="Calibri" w:hAnsi="Palatino Linotype" w:cs="Arial"/>
          <w:lang w:val="es-ES"/>
        </w:rPr>
        <w:t xml:space="preserve"> (</w:t>
      </w:r>
      <w:r w:rsidRPr="00EC643C">
        <w:rPr>
          <w:rFonts w:ascii="Palatino Linotype" w:eastAsia="Calibri" w:hAnsi="Palatino Linotype" w:cs="Arial"/>
          <w:lang w:val="es-ES"/>
        </w:rPr>
        <w:t>26) de febrero</w:t>
      </w:r>
      <w:r w:rsidR="00EC31A0" w:rsidRPr="00EC643C">
        <w:rPr>
          <w:rFonts w:ascii="Palatino Linotype" w:eastAsia="Calibri" w:hAnsi="Palatino Linotype" w:cs="Arial"/>
          <w:lang w:val="es-ES"/>
        </w:rPr>
        <w:t xml:space="preserve"> </w:t>
      </w:r>
      <w:r w:rsidR="00B17F10" w:rsidRPr="00EC643C">
        <w:rPr>
          <w:rFonts w:ascii="Palatino Linotype" w:eastAsia="Calibri" w:hAnsi="Palatino Linotype" w:cs="Arial"/>
          <w:lang w:val="es-ES"/>
        </w:rPr>
        <w:t>de dos mil dieci</w:t>
      </w:r>
      <w:r w:rsidR="00CF2ADC" w:rsidRPr="00EC643C">
        <w:rPr>
          <w:rFonts w:ascii="Palatino Linotype" w:eastAsia="Calibri" w:hAnsi="Palatino Linotype" w:cs="Arial"/>
          <w:lang w:val="es-ES"/>
        </w:rPr>
        <w:t>nueve</w:t>
      </w:r>
      <w:r w:rsidR="00D9392E" w:rsidRPr="00EC643C">
        <w:rPr>
          <w:rFonts w:ascii="Palatino Linotype" w:hAnsi="Palatino Linotype"/>
          <w:b/>
        </w:rPr>
        <w:t xml:space="preserve">, </w:t>
      </w:r>
      <w:r w:rsidR="00D9392E" w:rsidRPr="00EC643C">
        <w:rPr>
          <w:rFonts w:ascii="Palatino Linotype" w:eastAsia="Calibri" w:hAnsi="Palatino Linotype" w:cs="Arial"/>
          <w:lang w:val="es-ES"/>
        </w:rPr>
        <w:t xml:space="preserve">se presentó ante el </w:t>
      </w:r>
      <w:r w:rsidR="00D9392E" w:rsidRPr="00EC643C">
        <w:rPr>
          <w:rFonts w:ascii="Palatino Linotype" w:eastAsia="Calibri" w:hAnsi="Palatino Linotype" w:cs="Arial"/>
          <w:b/>
          <w:lang w:val="es-ES"/>
        </w:rPr>
        <w:t>SUJETO OBLIGADO</w:t>
      </w:r>
      <w:r w:rsidR="00D9392E" w:rsidRPr="00EC643C">
        <w:rPr>
          <w:rFonts w:ascii="Palatino Linotype" w:eastAsia="Calibri" w:hAnsi="Palatino Linotype" w:cs="Arial"/>
        </w:rPr>
        <w:t xml:space="preserve"> vía </w:t>
      </w:r>
      <w:r w:rsidR="00D9392E" w:rsidRPr="00EC643C">
        <w:rPr>
          <w:rFonts w:ascii="Palatino Linotype" w:eastAsia="Calibri" w:hAnsi="Palatino Linotype" w:cs="Arial"/>
          <w:lang w:val="es-ES"/>
        </w:rPr>
        <w:t xml:space="preserve">Sistema de Acceso a la Información Mexiquense </w:t>
      </w:r>
      <w:r w:rsidR="00D9392E" w:rsidRPr="00EC643C">
        <w:rPr>
          <w:rFonts w:ascii="Palatino Linotype" w:eastAsia="Calibri" w:hAnsi="Palatino Linotype" w:cs="Arial"/>
          <w:b/>
          <w:lang w:val="es-ES"/>
        </w:rPr>
        <w:t>SAIMEX</w:t>
      </w:r>
      <w:r w:rsidR="00D9392E" w:rsidRPr="00EC643C">
        <w:rPr>
          <w:rFonts w:ascii="Palatino Linotype" w:eastAsia="Calibri" w:hAnsi="Palatino Linotype" w:cs="Arial"/>
          <w:lang w:val="es-ES"/>
        </w:rPr>
        <w:t xml:space="preserve">, la solicitud de información pública registrada con el número </w:t>
      </w:r>
      <w:r w:rsidR="004D71C0" w:rsidRPr="00EC643C">
        <w:rPr>
          <w:rFonts w:ascii="Palatino Linotype" w:hAnsi="Palatino Linotype"/>
          <w:b/>
          <w:bCs/>
          <w:color w:val="000000" w:themeColor="text1"/>
        </w:rPr>
        <w:t xml:space="preserve"> </w:t>
      </w:r>
      <w:r w:rsidRPr="00EC643C">
        <w:rPr>
          <w:rFonts w:ascii="Palatino Linotype" w:hAnsi="Palatino Linotype"/>
          <w:b/>
          <w:bCs/>
          <w:color w:val="000000" w:themeColor="text1"/>
        </w:rPr>
        <w:t>00107/INFOEM/IP/2019</w:t>
      </w:r>
      <w:r w:rsidR="00E17F3A" w:rsidRPr="00EC643C">
        <w:rPr>
          <w:rFonts w:ascii="Palatino Linotype" w:hAnsi="Palatino Linotype"/>
          <w:b/>
          <w:bCs/>
          <w:color w:val="000000" w:themeColor="text1"/>
        </w:rPr>
        <w:t>,</w:t>
      </w:r>
      <w:r w:rsidR="00D9392E" w:rsidRPr="00EC643C">
        <w:rPr>
          <w:rFonts w:ascii="Palatino Linotype" w:eastAsia="Calibri" w:hAnsi="Palatino Linotype" w:cs="Arial"/>
          <w:lang w:val="es-ES"/>
        </w:rPr>
        <w:t xml:space="preserve"> mediante la cual </w:t>
      </w:r>
      <w:r w:rsidR="00A133FA" w:rsidRPr="00EC643C">
        <w:rPr>
          <w:rFonts w:ascii="Palatino Linotype" w:eastAsia="Calibri" w:hAnsi="Palatino Linotype" w:cs="Arial"/>
          <w:lang w:val="es-ES"/>
        </w:rPr>
        <w:t xml:space="preserve">se </w:t>
      </w:r>
      <w:r w:rsidR="00D9392E" w:rsidRPr="00EC643C">
        <w:rPr>
          <w:rFonts w:ascii="Palatino Linotype" w:eastAsia="Calibri" w:hAnsi="Palatino Linotype" w:cs="Arial"/>
          <w:lang w:val="es-ES"/>
        </w:rPr>
        <w:t>solicitó:</w:t>
      </w:r>
    </w:p>
    <w:p w14:paraId="780D2256" w14:textId="77777777" w:rsidR="00D9392E" w:rsidRPr="00EC643C" w:rsidRDefault="00D9392E" w:rsidP="00EC643C">
      <w:pPr>
        <w:pStyle w:val="Prrafodelista"/>
        <w:spacing w:line="360" w:lineRule="auto"/>
        <w:ind w:left="360"/>
        <w:jc w:val="both"/>
        <w:rPr>
          <w:rFonts w:ascii="Palatino Linotype" w:hAnsi="Palatino Linotype"/>
          <w:i/>
          <w:color w:val="000000"/>
        </w:rPr>
      </w:pPr>
    </w:p>
    <w:p w14:paraId="49E3FBB0" w14:textId="72E12BAC" w:rsidR="009C0E5E" w:rsidRPr="00EC643C" w:rsidRDefault="009C0E5E" w:rsidP="00EC643C">
      <w:pPr>
        <w:spacing w:line="360" w:lineRule="auto"/>
        <w:ind w:left="567" w:right="567"/>
        <w:contextualSpacing/>
        <w:jc w:val="both"/>
        <w:rPr>
          <w:rFonts w:ascii="Palatino Linotype" w:eastAsia="Calibri" w:hAnsi="Palatino Linotype" w:cs="Arial"/>
          <w:i/>
          <w:lang w:val="es-ES"/>
        </w:rPr>
      </w:pPr>
      <w:r w:rsidRPr="00EC643C">
        <w:rPr>
          <w:rFonts w:ascii="Palatino Linotype" w:eastAsia="Calibri" w:hAnsi="Palatino Linotype" w:cs="Arial"/>
          <w:i/>
        </w:rPr>
        <w:t>“</w:t>
      </w:r>
      <w:r w:rsidR="00CF2ADC" w:rsidRPr="00EC643C">
        <w:rPr>
          <w:rFonts w:ascii="Palatino Linotype" w:eastAsia="Calibri" w:hAnsi="Palatino Linotype" w:cs="Arial"/>
          <w:i/>
        </w:rPr>
        <w:t>.</w:t>
      </w:r>
      <w:r w:rsidR="007262B1" w:rsidRPr="00EC643C">
        <w:rPr>
          <w:rFonts w:ascii="Palatino Linotype" w:eastAsia="Calibri" w:hAnsi="Palatino Linotype" w:cs="Arial"/>
          <w:i/>
        </w:rPr>
        <w:t xml:space="preserve">QUISIERA SABER SI EL INSTITUTO DE TRANSPARENCIA A REALIZADO ALGUNA EVALUACIÓN DE CUMPLIMIENTO O VERIFICACIONES DE CUMPLIMIENTO A LOS PORTALES IPOMEX DE LOS AYUNTAMIENTOS DE SANTO TOMAS DE LOS PLATANOS, ZACAZONAPAN Y LUVIANOS DE LOS CUALES EN QUE AÑOS SE </w:t>
      </w:r>
      <w:r w:rsidR="007262B1" w:rsidRPr="00EC643C">
        <w:rPr>
          <w:rFonts w:ascii="Palatino Linotype" w:eastAsia="Calibri" w:hAnsi="Palatino Linotype" w:cs="Arial"/>
          <w:i/>
        </w:rPr>
        <w:lastRenderedPageBreak/>
        <w:t>HAN REALIZADO CUALES FUERON LOS RESULTADOS Y SOBRE TODO SI HAN APLICADO ALGUNA SANCIÓN DE INCUMPLIMIENTO YA QUE, EH INGRESADO A LOS PORTALES DE LOS AYUNTAMIENTOS PARA QUERER OBTENER INFORMACIÓN PARA DATOS ESTADISTICOS Y NO TIENEN INFORMACION, NADA DE INFORMACION EN SUS PORTALES YA QUE QUIERO INFORMACION DESDE 2014 . LES HAN APLICADO ALGUNA SANCIÓN ECONÓMICA O LLAMADA DE ATENCION? O QUIEN SERIA LA INSTANCIA DE APLICAR SANCIONES O USTEDES QUE MEDIDAS HAN TOMADO POR EL INCUMPLIMIENTO YA QUE A LA FECHA AUN NO TIENEN INFORMACIÓN</w:t>
      </w:r>
      <w:r w:rsidR="00E551F5" w:rsidRPr="00EC643C">
        <w:rPr>
          <w:rFonts w:ascii="Palatino Linotype" w:eastAsia="Calibri" w:hAnsi="Palatino Linotype" w:cs="Arial"/>
          <w:i/>
        </w:rPr>
        <w:t>”. (S</w:t>
      </w:r>
      <w:r w:rsidRPr="00EC643C">
        <w:rPr>
          <w:rFonts w:ascii="Palatino Linotype" w:eastAsia="Calibri" w:hAnsi="Palatino Linotype" w:cs="Arial"/>
          <w:i/>
        </w:rPr>
        <w:t>ic)</w:t>
      </w:r>
    </w:p>
    <w:p w14:paraId="4F3FDF4B" w14:textId="77777777" w:rsidR="001A023E" w:rsidRPr="00EC643C" w:rsidRDefault="001A023E" w:rsidP="00EC643C">
      <w:pPr>
        <w:pStyle w:val="Prrafodelista"/>
        <w:spacing w:line="360" w:lineRule="auto"/>
        <w:ind w:left="0" w:right="34"/>
        <w:jc w:val="both"/>
        <w:rPr>
          <w:rFonts w:ascii="Palatino Linotype" w:hAnsi="Palatino Linotype"/>
        </w:rPr>
      </w:pPr>
    </w:p>
    <w:p w14:paraId="4878FBB0" w14:textId="56D97474" w:rsidR="005D11DD" w:rsidRPr="00EC643C" w:rsidRDefault="005D11DD" w:rsidP="00EC643C">
      <w:pPr>
        <w:pStyle w:val="Prrafodelista"/>
        <w:numPr>
          <w:ilvl w:val="0"/>
          <w:numId w:val="6"/>
        </w:numPr>
        <w:spacing w:line="360" w:lineRule="auto"/>
        <w:ind w:left="0" w:right="34" w:firstLine="0"/>
        <w:jc w:val="both"/>
        <w:rPr>
          <w:rFonts w:ascii="Palatino Linotype" w:hAnsi="Palatino Linotype"/>
        </w:rPr>
      </w:pPr>
      <w:r w:rsidRPr="00EC643C">
        <w:rPr>
          <w:rFonts w:ascii="Palatino Linotype" w:hAnsi="Palatino Linotype"/>
        </w:rPr>
        <w:t>Se hace constar que se señaló como modalid</w:t>
      </w:r>
      <w:r w:rsidR="00CF2ADC" w:rsidRPr="00EC643C">
        <w:rPr>
          <w:rFonts w:ascii="Palatino Linotype" w:hAnsi="Palatino Linotype"/>
        </w:rPr>
        <w:t>ad de entrega de la información</w:t>
      </w:r>
      <w:r w:rsidRPr="00EC643C">
        <w:rPr>
          <w:rFonts w:ascii="Palatino Linotype" w:hAnsi="Palatino Linotype"/>
        </w:rPr>
        <w:t xml:space="preserve"> a través del Sistema de Acceso a la Información Mexiquense </w:t>
      </w:r>
      <w:r w:rsidRPr="00EC643C">
        <w:rPr>
          <w:rFonts w:ascii="Palatino Linotype" w:hAnsi="Palatino Linotype"/>
          <w:b/>
        </w:rPr>
        <w:t>(SAIMEX)</w:t>
      </w:r>
      <w:r w:rsidRPr="00EC643C">
        <w:rPr>
          <w:rFonts w:ascii="Palatino Linotype" w:hAnsi="Palatino Linotype"/>
        </w:rPr>
        <w:t>.</w:t>
      </w:r>
    </w:p>
    <w:p w14:paraId="07007439" w14:textId="77777777" w:rsidR="005D11DD" w:rsidRPr="00EC643C" w:rsidRDefault="005D11DD" w:rsidP="00EC643C">
      <w:pPr>
        <w:pStyle w:val="Prrafodelista"/>
        <w:spacing w:line="360" w:lineRule="auto"/>
        <w:ind w:left="284" w:right="34"/>
        <w:jc w:val="both"/>
        <w:rPr>
          <w:rFonts w:ascii="Palatino Linotype" w:hAnsi="Palatino Linotype"/>
        </w:rPr>
      </w:pPr>
    </w:p>
    <w:p w14:paraId="659EC314" w14:textId="12B8A184" w:rsidR="001A023E" w:rsidRPr="00EC643C" w:rsidRDefault="007262B1" w:rsidP="00EC643C">
      <w:pPr>
        <w:pStyle w:val="Prrafodelista"/>
        <w:numPr>
          <w:ilvl w:val="0"/>
          <w:numId w:val="6"/>
        </w:numPr>
        <w:spacing w:line="360" w:lineRule="auto"/>
        <w:ind w:left="0" w:right="34" w:firstLine="0"/>
        <w:jc w:val="both"/>
        <w:rPr>
          <w:rFonts w:ascii="Palatino Linotype" w:hAnsi="Palatino Linotype"/>
        </w:rPr>
      </w:pPr>
      <w:r w:rsidRPr="00EC643C">
        <w:rPr>
          <w:rFonts w:ascii="Palatino Linotype" w:eastAsia="Times New Roman" w:hAnsi="Palatino Linotype" w:cs="Arial"/>
          <w:lang w:val="es-ES"/>
        </w:rPr>
        <w:t xml:space="preserve">El día trece </w:t>
      </w:r>
      <w:r w:rsidR="00585F00" w:rsidRPr="00EC643C">
        <w:rPr>
          <w:rFonts w:ascii="Palatino Linotype" w:eastAsia="Times New Roman" w:hAnsi="Palatino Linotype" w:cs="Arial"/>
          <w:lang w:val="es-ES"/>
        </w:rPr>
        <w:t>(</w:t>
      </w:r>
      <w:r w:rsidRPr="00EC643C">
        <w:rPr>
          <w:rFonts w:ascii="Palatino Linotype" w:eastAsia="Times New Roman" w:hAnsi="Palatino Linotype" w:cs="Arial"/>
          <w:lang w:val="es-ES"/>
        </w:rPr>
        <w:t>13</w:t>
      </w:r>
      <w:r w:rsidR="00CF2ADC" w:rsidRPr="00EC643C">
        <w:rPr>
          <w:rFonts w:ascii="Palatino Linotype" w:eastAsia="Times New Roman" w:hAnsi="Palatino Linotype" w:cs="Arial"/>
          <w:lang w:val="es-ES"/>
        </w:rPr>
        <w:t xml:space="preserve">) de marzo </w:t>
      </w:r>
      <w:r w:rsidR="00585F00" w:rsidRPr="00EC643C">
        <w:rPr>
          <w:rFonts w:ascii="Palatino Linotype" w:eastAsia="Times New Roman" w:hAnsi="Palatino Linotype" w:cs="Arial"/>
          <w:lang w:val="es-ES"/>
        </w:rPr>
        <w:t>de dos mil dieci</w:t>
      </w:r>
      <w:r w:rsidR="00CF2ADC" w:rsidRPr="00EC643C">
        <w:rPr>
          <w:rFonts w:ascii="Palatino Linotype" w:eastAsia="Times New Roman" w:hAnsi="Palatino Linotype" w:cs="Arial"/>
          <w:lang w:val="es-ES"/>
        </w:rPr>
        <w:t>nueve</w:t>
      </w:r>
      <w:r w:rsidR="00585F00" w:rsidRPr="00EC643C">
        <w:rPr>
          <w:rFonts w:ascii="Palatino Linotype" w:eastAsia="Times New Roman" w:hAnsi="Palatino Linotype" w:cs="Arial"/>
          <w:lang w:val="es-ES"/>
        </w:rPr>
        <w:t xml:space="preserve">, el </w:t>
      </w:r>
      <w:r w:rsidR="00585F00" w:rsidRPr="00EC643C">
        <w:rPr>
          <w:rFonts w:ascii="Palatino Linotype" w:eastAsia="Times New Roman" w:hAnsi="Palatino Linotype" w:cs="Arial"/>
          <w:b/>
          <w:lang w:val="es-ES"/>
        </w:rPr>
        <w:t>SUJETO OBLIGADO</w:t>
      </w:r>
      <w:r w:rsidR="00585F00" w:rsidRPr="00EC643C">
        <w:rPr>
          <w:rFonts w:ascii="Palatino Linotype" w:eastAsia="Times New Roman" w:hAnsi="Palatino Linotype" w:cs="Arial"/>
          <w:lang w:val="es-ES"/>
        </w:rPr>
        <w:t xml:space="preserve"> dio respuesta</w:t>
      </w:r>
      <w:r w:rsidR="009C0E5E" w:rsidRPr="00EC643C">
        <w:rPr>
          <w:rFonts w:ascii="Palatino Linotype" w:eastAsia="Times New Roman" w:hAnsi="Palatino Linotype" w:cs="Arial"/>
          <w:lang w:val="es-ES"/>
        </w:rPr>
        <w:t xml:space="preserve"> a la solicitud de información al tenor de lo siguiente: </w:t>
      </w:r>
    </w:p>
    <w:p w14:paraId="1205E90C" w14:textId="77777777" w:rsidR="009C0E5E" w:rsidRPr="00EC643C" w:rsidRDefault="009C0E5E" w:rsidP="00EC643C">
      <w:pPr>
        <w:pStyle w:val="Prrafodelista"/>
        <w:spacing w:line="360" w:lineRule="auto"/>
        <w:rPr>
          <w:rFonts w:ascii="Palatino Linotype" w:hAnsi="Palatino Linotype"/>
        </w:rPr>
      </w:pPr>
    </w:p>
    <w:p w14:paraId="58322A0A" w14:textId="77777777" w:rsidR="00CF2ADC" w:rsidRPr="00EC643C" w:rsidRDefault="00CF2ADC" w:rsidP="00EC643C">
      <w:pPr>
        <w:pStyle w:val="Prrafodelista"/>
        <w:spacing w:line="360" w:lineRule="auto"/>
        <w:ind w:right="34"/>
        <w:jc w:val="both"/>
        <w:rPr>
          <w:rFonts w:ascii="Palatino Linotype" w:hAnsi="Palatino Linotype"/>
        </w:rPr>
      </w:pPr>
    </w:p>
    <w:p w14:paraId="700AD49F" w14:textId="09568C70" w:rsidR="007262B1" w:rsidRPr="00EC643C" w:rsidRDefault="00CF2ADC" w:rsidP="00EC643C">
      <w:pPr>
        <w:pStyle w:val="Prrafodelista"/>
        <w:spacing w:line="360" w:lineRule="auto"/>
        <w:ind w:right="34"/>
        <w:jc w:val="right"/>
        <w:rPr>
          <w:rFonts w:ascii="Palatino Linotype" w:hAnsi="Palatino Linotype"/>
        </w:rPr>
      </w:pPr>
      <w:r w:rsidRPr="00EC643C">
        <w:rPr>
          <w:rFonts w:ascii="Palatino Linotype" w:hAnsi="Palatino Linotype"/>
        </w:rPr>
        <w:t>“</w:t>
      </w:r>
      <w:r w:rsidR="007262B1" w:rsidRPr="00EC643C">
        <w:rPr>
          <w:rFonts w:ascii="Palatino Linotype" w:hAnsi="Palatino Linotype"/>
        </w:rPr>
        <w:t>Metepec, México a 13 de Marzo de 2019</w:t>
      </w:r>
    </w:p>
    <w:p w14:paraId="6A8BD650" w14:textId="159DE0A4" w:rsidR="007262B1" w:rsidRPr="00EC643C" w:rsidRDefault="007262B1" w:rsidP="00EC643C">
      <w:pPr>
        <w:pStyle w:val="Prrafodelista"/>
        <w:spacing w:line="360" w:lineRule="auto"/>
        <w:ind w:right="34"/>
        <w:jc w:val="right"/>
        <w:rPr>
          <w:rFonts w:ascii="Palatino Linotype" w:hAnsi="Palatino Linotype"/>
        </w:rPr>
      </w:pPr>
      <w:r w:rsidRPr="00EC643C">
        <w:rPr>
          <w:rFonts w:ascii="Palatino Linotype" w:hAnsi="Palatino Linotype"/>
        </w:rPr>
        <w:t xml:space="preserve">Nombre del solicitante: </w:t>
      </w:r>
      <w:r w:rsidR="00182295" w:rsidRPr="00182295">
        <w:rPr>
          <w:rFonts w:ascii="Palatino Linotype" w:hAnsi="Palatino Linotype"/>
          <w:highlight w:val="black"/>
        </w:rPr>
        <w:t>--------------------------------------------------</w:t>
      </w:r>
    </w:p>
    <w:p w14:paraId="11A9B353" w14:textId="77777777" w:rsidR="007262B1" w:rsidRPr="00EC643C" w:rsidRDefault="007262B1" w:rsidP="00EC643C">
      <w:pPr>
        <w:pStyle w:val="Prrafodelista"/>
        <w:spacing w:line="360" w:lineRule="auto"/>
        <w:ind w:right="34"/>
        <w:jc w:val="right"/>
        <w:rPr>
          <w:rFonts w:ascii="Palatino Linotype" w:hAnsi="Palatino Linotype"/>
        </w:rPr>
      </w:pPr>
      <w:r w:rsidRPr="00EC643C">
        <w:rPr>
          <w:rFonts w:ascii="Palatino Linotype" w:hAnsi="Palatino Linotype"/>
        </w:rPr>
        <w:t>Folio de la solicitud: 00107/INFOEM/IP/2019</w:t>
      </w:r>
    </w:p>
    <w:p w14:paraId="36513F16" w14:textId="77777777" w:rsidR="007262B1" w:rsidRPr="00EC643C" w:rsidRDefault="007262B1" w:rsidP="00EC643C">
      <w:pPr>
        <w:pStyle w:val="Prrafodelista"/>
        <w:spacing w:line="360" w:lineRule="auto"/>
        <w:ind w:right="34"/>
        <w:jc w:val="both"/>
        <w:rPr>
          <w:rFonts w:ascii="Palatino Linotype" w:hAnsi="Palatino Linotype"/>
        </w:rPr>
      </w:pPr>
      <w:r w:rsidRPr="00EC643C">
        <w:rPr>
          <w:rFonts w:ascii="Palatino Linotype" w:hAnsi="Palatino Linotype"/>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65EDF0DA" w14:textId="77777777" w:rsidR="007262B1" w:rsidRPr="00EC643C" w:rsidRDefault="007262B1" w:rsidP="00EC643C">
      <w:pPr>
        <w:pStyle w:val="Prrafodelista"/>
        <w:spacing w:line="360" w:lineRule="auto"/>
        <w:ind w:right="34"/>
        <w:jc w:val="both"/>
        <w:rPr>
          <w:rFonts w:ascii="Palatino Linotype" w:hAnsi="Palatino Linotype"/>
        </w:rPr>
      </w:pPr>
      <w:r w:rsidRPr="00EC643C">
        <w:rPr>
          <w:rFonts w:ascii="Palatino Linotype" w:hAnsi="Palatino Linotype"/>
        </w:rPr>
        <w:t xml:space="preserve">Con fundamento en el artículo 53 </w:t>
      </w:r>
      <w:proofErr w:type="gramStart"/>
      <w:r w:rsidRPr="00EC643C">
        <w:rPr>
          <w:rFonts w:ascii="Palatino Linotype" w:hAnsi="Palatino Linotype"/>
        </w:rPr>
        <w:t>fracción</w:t>
      </w:r>
      <w:proofErr w:type="gramEnd"/>
      <w:r w:rsidRPr="00EC643C">
        <w:rPr>
          <w:rFonts w:ascii="Palatino Linotype" w:hAnsi="Palatino Linotype"/>
        </w:rPr>
        <w:t xml:space="preserve"> II de la Ley de Transparencia y Acceso a la Información Pública del Estado de México y Municipios, se adjuntan las respuestas a su solicitud de acceso a la información pública, acompañadas por los anexos referidos por la Dirección Jurídica y de Verificación.</w:t>
      </w:r>
    </w:p>
    <w:p w14:paraId="743DCE6F" w14:textId="77777777" w:rsidR="007262B1" w:rsidRPr="00EC643C" w:rsidRDefault="007262B1" w:rsidP="00EC643C">
      <w:pPr>
        <w:pStyle w:val="Prrafodelista"/>
        <w:spacing w:line="360" w:lineRule="auto"/>
        <w:ind w:right="34"/>
        <w:jc w:val="both"/>
        <w:rPr>
          <w:rFonts w:ascii="Palatino Linotype" w:hAnsi="Palatino Linotype"/>
        </w:rPr>
      </w:pPr>
      <w:r w:rsidRPr="00EC643C">
        <w:rPr>
          <w:rFonts w:ascii="Palatino Linotype" w:hAnsi="Palatino Linotype"/>
        </w:rPr>
        <w:t>ATENTAMENTE</w:t>
      </w:r>
    </w:p>
    <w:p w14:paraId="21B0DED1" w14:textId="5856625A" w:rsidR="009C0E5E" w:rsidRPr="00EC643C" w:rsidRDefault="007262B1" w:rsidP="00EC643C">
      <w:pPr>
        <w:pStyle w:val="Prrafodelista"/>
        <w:spacing w:line="360" w:lineRule="auto"/>
        <w:ind w:right="34"/>
        <w:jc w:val="both"/>
        <w:rPr>
          <w:rFonts w:ascii="Palatino Linotype" w:hAnsi="Palatino Linotype"/>
        </w:rPr>
      </w:pPr>
      <w:r w:rsidRPr="00EC643C">
        <w:rPr>
          <w:rFonts w:ascii="Palatino Linotype" w:hAnsi="Palatino Linotype"/>
        </w:rPr>
        <w:t>Mtra. Diana Griselda Luna Tamariz</w:t>
      </w:r>
      <w:r w:rsidR="00CF2ADC" w:rsidRPr="00EC643C">
        <w:rPr>
          <w:rFonts w:ascii="Palatino Linotype" w:hAnsi="Palatino Linotype"/>
        </w:rPr>
        <w:t>” (Sic)</w:t>
      </w:r>
    </w:p>
    <w:p w14:paraId="455AE9A4" w14:textId="77777777" w:rsidR="00CF2ADC" w:rsidRPr="00EC643C" w:rsidRDefault="00CF2ADC" w:rsidP="00EC643C">
      <w:pPr>
        <w:pStyle w:val="Prrafodelista"/>
        <w:spacing w:line="360" w:lineRule="auto"/>
        <w:ind w:left="0" w:right="34"/>
        <w:jc w:val="both"/>
        <w:rPr>
          <w:rFonts w:ascii="Palatino Linotype" w:hAnsi="Palatino Linotype"/>
        </w:rPr>
      </w:pPr>
    </w:p>
    <w:p w14:paraId="6E7AA2BB" w14:textId="496C413C" w:rsidR="00CF2ADC" w:rsidRPr="00EC643C" w:rsidRDefault="00CF2ADC" w:rsidP="00EC643C">
      <w:pPr>
        <w:pStyle w:val="Prrafodelista"/>
        <w:numPr>
          <w:ilvl w:val="0"/>
          <w:numId w:val="6"/>
        </w:numPr>
        <w:spacing w:line="360" w:lineRule="auto"/>
        <w:ind w:left="0" w:firstLine="0"/>
        <w:jc w:val="both"/>
        <w:rPr>
          <w:rFonts w:ascii="Palatino Linotype" w:hAnsi="Palatino Linotype"/>
          <w:b/>
          <w:i/>
        </w:rPr>
      </w:pPr>
      <w:r w:rsidRPr="00EC643C">
        <w:rPr>
          <w:rFonts w:ascii="Palatino Linotype" w:hAnsi="Palatino Linotype"/>
        </w:rPr>
        <w:t>A dicha respuesta se anex</w:t>
      </w:r>
      <w:r w:rsidR="007D07EE" w:rsidRPr="00EC643C">
        <w:rPr>
          <w:rFonts w:ascii="Palatino Linotype" w:hAnsi="Palatino Linotype"/>
        </w:rPr>
        <w:t>ó un (01) archivo electrónico a saber</w:t>
      </w:r>
      <w:r w:rsidR="007262B1" w:rsidRPr="00EC643C">
        <w:rPr>
          <w:rFonts w:ascii="Palatino Linotype" w:hAnsi="Palatino Linotype"/>
        </w:rPr>
        <w:t>:</w:t>
      </w:r>
    </w:p>
    <w:p w14:paraId="7A9D82CD" w14:textId="77777777" w:rsidR="007D07EE" w:rsidRPr="00EC643C" w:rsidRDefault="007D07EE" w:rsidP="00EC643C">
      <w:pPr>
        <w:pStyle w:val="Prrafodelista"/>
        <w:spacing w:line="360" w:lineRule="auto"/>
        <w:ind w:left="0"/>
        <w:jc w:val="both"/>
        <w:rPr>
          <w:rFonts w:ascii="Palatino Linotype" w:hAnsi="Palatino Linotype"/>
          <w:b/>
          <w:i/>
        </w:rPr>
      </w:pPr>
    </w:p>
    <w:p w14:paraId="7F171535" w14:textId="09662BC2" w:rsidR="00C70B80" w:rsidRPr="00EC643C" w:rsidRDefault="00426818" w:rsidP="00EC643C">
      <w:pPr>
        <w:pStyle w:val="Prrafodelista"/>
        <w:numPr>
          <w:ilvl w:val="0"/>
          <w:numId w:val="49"/>
        </w:numPr>
        <w:spacing w:line="360" w:lineRule="auto"/>
        <w:jc w:val="both"/>
        <w:rPr>
          <w:rFonts w:ascii="Palatino Linotype" w:hAnsi="Palatino Linotype"/>
          <w:b/>
          <w:color w:val="000000" w:themeColor="text1"/>
        </w:rPr>
      </w:pPr>
      <w:hyperlink r:id="rId8" w:tgtFrame="_blank" w:history="1">
        <w:r w:rsidR="007D07EE" w:rsidRPr="00EC643C">
          <w:rPr>
            <w:rStyle w:val="Hipervnculo"/>
            <w:rFonts w:ascii="Palatino Linotype" w:hAnsi="Palatino Linotype"/>
            <w:b/>
            <w:bCs/>
            <w:color w:val="000000" w:themeColor="text1"/>
            <w:u w:val="none"/>
          </w:rPr>
          <w:t>00107-2019.zip</w:t>
        </w:r>
      </w:hyperlink>
      <w:r w:rsidR="007D07EE" w:rsidRPr="00EC643C">
        <w:rPr>
          <w:rFonts w:ascii="Palatino Linotype" w:hAnsi="Palatino Linotype"/>
          <w:b/>
          <w:color w:val="000000" w:themeColor="text1"/>
        </w:rPr>
        <w:t xml:space="preserve">: </w:t>
      </w:r>
      <w:r w:rsidR="00C70B80" w:rsidRPr="00EC643C">
        <w:rPr>
          <w:rFonts w:ascii="Palatino Linotype" w:hAnsi="Palatino Linotype"/>
          <w:color w:val="000000" w:themeColor="text1"/>
        </w:rPr>
        <w:t xml:space="preserve">Archivo electrónico en formato de compresión ZIP, que contiene una (01) carpeta y tres (03) documentos electrónicos: </w:t>
      </w:r>
    </w:p>
    <w:p w14:paraId="6833B77D" w14:textId="77777777" w:rsidR="00C70B80" w:rsidRPr="00EC643C" w:rsidRDefault="00C70B80" w:rsidP="00EC643C">
      <w:pPr>
        <w:pStyle w:val="Prrafodelista"/>
        <w:spacing w:line="360" w:lineRule="auto"/>
        <w:jc w:val="both"/>
        <w:rPr>
          <w:rFonts w:ascii="Palatino Linotype" w:hAnsi="Palatino Linotype"/>
          <w:b/>
          <w:color w:val="000000" w:themeColor="text1"/>
        </w:rPr>
      </w:pPr>
    </w:p>
    <w:p w14:paraId="242E50B9" w14:textId="0BC95E42" w:rsidR="00C70B80" w:rsidRPr="00EC643C" w:rsidRDefault="00C70B80" w:rsidP="00EC643C">
      <w:pPr>
        <w:pStyle w:val="Prrafodelista"/>
        <w:spacing w:line="360" w:lineRule="auto"/>
        <w:jc w:val="both"/>
        <w:rPr>
          <w:rFonts w:ascii="Palatino Linotype" w:hAnsi="Palatino Linotype"/>
          <w:color w:val="000000" w:themeColor="text1"/>
        </w:rPr>
      </w:pPr>
      <w:r w:rsidRPr="00EC643C">
        <w:rPr>
          <w:rFonts w:ascii="Palatino Linotype" w:hAnsi="Palatino Linotype"/>
          <w:color w:val="000000" w:themeColor="text1"/>
        </w:rPr>
        <w:t xml:space="preserve">-Carpeta electrónica denominada </w:t>
      </w:r>
      <w:r w:rsidRPr="00EC643C">
        <w:rPr>
          <w:rFonts w:ascii="Palatino Linotype" w:hAnsi="Palatino Linotype"/>
          <w:b/>
          <w:color w:val="000000" w:themeColor="text1"/>
        </w:rPr>
        <w:t xml:space="preserve">ANEXO 107-DJV </w:t>
      </w:r>
      <w:r w:rsidRPr="00EC643C">
        <w:rPr>
          <w:rFonts w:ascii="Palatino Linotype" w:hAnsi="Palatino Linotype"/>
          <w:color w:val="000000" w:themeColor="text1"/>
        </w:rPr>
        <w:t xml:space="preserve">que contiene dieciocho </w:t>
      </w:r>
      <w:r w:rsidR="00807E7C" w:rsidRPr="00EC643C">
        <w:rPr>
          <w:rFonts w:ascii="Palatino Linotype" w:hAnsi="Palatino Linotype"/>
          <w:color w:val="000000" w:themeColor="text1"/>
        </w:rPr>
        <w:t xml:space="preserve">(18) </w:t>
      </w:r>
      <w:r w:rsidRPr="00EC643C">
        <w:rPr>
          <w:rFonts w:ascii="Palatino Linotype" w:hAnsi="Palatino Linotype"/>
          <w:color w:val="000000" w:themeColor="text1"/>
        </w:rPr>
        <w:t>archivos electrónicos</w:t>
      </w:r>
      <w:r w:rsidR="00807E7C" w:rsidRPr="00EC643C">
        <w:rPr>
          <w:rFonts w:ascii="Palatino Linotype" w:hAnsi="Palatino Linotype"/>
          <w:color w:val="000000" w:themeColor="text1"/>
        </w:rPr>
        <w:t xml:space="preserve"> en </w:t>
      </w:r>
      <w:r w:rsidR="0068509A" w:rsidRPr="00EC643C">
        <w:rPr>
          <w:rFonts w:ascii="Palatino Linotype" w:hAnsi="Palatino Linotype"/>
          <w:color w:val="000000" w:themeColor="text1"/>
        </w:rPr>
        <w:t>l</w:t>
      </w:r>
      <w:r w:rsidR="00807E7C" w:rsidRPr="00EC643C">
        <w:rPr>
          <w:rFonts w:ascii="Palatino Linotype" w:hAnsi="Palatino Linotype"/>
          <w:color w:val="000000" w:themeColor="text1"/>
        </w:rPr>
        <w:t xml:space="preserve">os cuales se aprecian </w:t>
      </w:r>
      <w:r w:rsidR="0068509A" w:rsidRPr="00EC643C">
        <w:rPr>
          <w:rFonts w:ascii="Palatino Linotype" w:hAnsi="Palatino Linotype"/>
          <w:color w:val="000000" w:themeColor="text1"/>
        </w:rPr>
        <w:t xml:space="preserve">a) </w:t>
      </w:r>
      <w:r w:rsidR="00807E7C" w:rsidRPr="00EC643C">
        <w:rPr>
          <w:rFonts w:ascii="Palatino Linotype" w:hAnsi="Palatino Linotype"/>
          <w:color w:val="000000" w:themeColor="text1"/>
        </w:rPr>
        <w:t xml:space="preserve">las actas de diligencia de verificación virtual sobre la publicación y cumplimiento de las obligaciones de transparencia de los Sujetos Obligados referidos en la solicitud de los años 2017 y 2015, </w:t>
      </w:r>
      <w:r w:rsidR="0068509A" w:rsidRPr="00EC643C">
        <w:rPr>
          <w:rFonts w:ascii="Palatino Linotype" w:hAnsi="Palatino Linotype"/>
          <w:color w:val="000000" w:themeColor="text1"/>
        </w:rPr>
        <w:t>b)</w:t>
      </w:r>
      <w:r w:rsidR="00807E7C" w:rsidRPr="00EC643C">
        <w:rPr>
          <w:rFonts w:ascii="Palatino Linotype" w:hAnsi="Palatino Linotype"/>
          <w:color w:val="000000" w:themeColor="text1"/>
        </w:rPr>
        <w:t xml:space="preserve"> diversos formatos de verificación virtual de las obligaciones de transpare</w:t>
      </w:r>
      <w:r w:rsidR="0068509A" w:rsidRPr="00EC643C">
        <w:rPr>
          <w:rFonts w:ascii="Palatino Linotype" w:hAnsi="Palatino Linotype"/>
          <w:color w:val="000000" w:themeColor="text1"/>
        </w:rPr>
        <w:t>ncia en el portal de internet de</w:t>
      </w:r>
      <w:r w:rsidR="00C52017" w:rsidRPr="00EC643C">
        <w:rPr>
          <w:rFonts w:ascii="Palatino Linotype" w:hAnsi="Palatino Linotype"/>
          <w:color w:val="000000" w:themeColor="text1"/>
        </w:rPr>
        <w:t xml:space="preserve"> los Sujetos </w:t>
      </w:r>
      <w:r w:rsidR="00C52017" w:rsidRPr="00EC643C">
        <w:rPr>
          <w:rFonts w:ascii="Palatino Linotype" w:hAnsi="Palatino Linotype"/>
          <w:color w:val="000000" w:themeColor="text1"/>
        </w:rPr>
        <w:lastRenderedPageBreak/>
        <w:t>Obligados referidos en la solicitud del año 2017</w:t>
      </w:r>
      <w:r w:rsidR="00807E7C" w:rsidRPr="00EC643C">
        <w:rPr>
          <w:rFonts w:ascii="Palatino Linotype" w:hAnsi="Palatino Linotype"/>
          <w:color w:val="000000" w:themeColor="text1"/>
        </w:rPr>
        <w:t>, e informaci</w:t>
      </w:r>
      <w:r w:rsidR="00C52017" w:rsidRPr="00EC643C">
        <w:rPr>
          <w:rFonts w:ascii="Palatino Linotype" w:hAnsi="Palatino Linotype"/>
          <w:color w:val="000000" w:themeColor="text1"/>
        </w:rPr>
        <w:t>ón</w:t>
      </w:r>
      <w:r w:rsidR="00807E7C" w:rsidRPr="00EC643C">
        <w:rPr>
          <w:rFonts w:ascii="Palatino Linotype" w:hAnsi="Palatino Linotype"/>
          <w:color w:val="000000" w:themeColor="text1"/>
        </w:rPr>
        <w:t xml:space="preserve"> relativa al porcentaje de cumplimiento de las </w:t>
      </w:r>
      <w:r w:rsidR="0068509A" w:rsidRPr="00EC643C">
        <w:rPr>
          <w:rFonts w:ascii="Palatino Linotype" w:hAnsi="Palatino Linotype"/>
          <w:color w:val="000000" w:themeColor="text1"/>
        </w:rPr>
        <w:t>obligaciones de transparencia por parte de los Sujetos Obligados</w:t>
      </w:r>
      <w:r w:rsidR="00C52017" w:rsidRPr="00EC643C">
        <w:rPr>
          <w:rFonts w:ascii="Palatino Linotype" w:hAnsi="Palatino Linotype"/>
          <w:color w:val="000000" w:themeColor="text1"/>
        </w:rPr>
        <w:t xml:space="preserve"> referidos</w:t>
      </w:r>
      <w:r w:rsidR="0068509A" w:rsidRPr="00EC643C">
        <w:rPr>
          <w:rFonts w:ascii="Palatino Linotype" w:hAnsi="Palatino Linotype"/>
          <w:color w:val="000000" w:themeColor="text1"/>
        </w:rPr>
        <w:t xml:space="preserve"> de los años 2017 y 2018 </w:t>
      </w:r>
      <w:r w:rsidR="00807E7C" w:rsidRPr="00EC643C">
        <w:rPr>
          <w:rFonts w:ascii="Palatino Linotype" w:hAnsi="Palatino Linotype"/>
          <w:color w:val="000000" w:themeColor="text1"/>
        </w:rPr>
        <w:t xml:space="preserve"> como a continuación se observa</w:t>
      </w:r>
      <w:r w:rsidRPr="00EC643C">
        <w:rPr>
          <w:rFonts w:ascii="Palatino Linotype" w:hAnsi="Palatino Linotype"/>
          <w:color w:val="000000" w:themeColor="text1"/>
        </w:rPr>
        <w:t xml:space="preserve">:  </w:t>
      </w:r>
    </w:p>
    <w:p w14:paraId="492ACDF1" w14:textId="77777777" w:rsidR="00807E7C" w:rsidRPr="00EC643C" w:rsidRDefault="00807E7C" w:rsidP="00EC643C">
      <w:pPr>
        <w:spacing w:line="360" w:lineRule="auto"/>
        <w:jc w:val="both"/>
        <w:rPr>
          <w:rFonts w:ascii="Palatino Linotype" w:hAnsi="Palatino Linotype"/>
          <w:color w:val="000000" w:themeColor="text1"/>
        </w:rPr>
      </w:pPr>
    </w:p>
    <w:p w14:paraId="234D5041" w14:textId="705FB8E6" w:rsidR="00CF2ADC" w:rsidRPr="00EC643C" w:rsidRDefault="00807E7C" w:rsidP="00EC643C">
      <w:pPr>
        <w:pStyle w:val="Prrafodelista"/>
        <w:spacing w:line="360" w:lineRule="auto"/>
        <w:jc w:val="center"/>
        <w:rPr>
          <w:rFonts w:ascii="Palatino Linotype" w:hAnsi="Palatino Linotype"/>
          <w:color w:val="000000" w:themeColor="text1"/>
        </w:rPr>
      </w:pPr>
      <w:r w:rsidRPr="00EC643C">
        <w:rPr>
          <w:rFonts w:ascii="Palatino Linotype" w:hAnsi="Palatino Linotype"/>
          <w:noProof/>
          <w:lang w:val="es-MX" w:eastAsia="es-MX"/>
        </w:rPr>
        <w:drawing>
          <wp:inline distT="0" distB="0" distL="0" distR="0" wp14:anchorId="32ED2AE2" wp14:editId="1FF0B515">
            <wp:extent cx="4850417" cy="292417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79" t="13277" r="63849" b="48702"/>
                    <a:stretch/>
                  </pic:blipFill>
                  <pic:spPr bwMode="auto">
                    <a:xfrm>
                      <a:off x="0" y="0"/>
                      <a:ext cx="4857786" cy="2928618"/>
                    </a:xfrm>
                    <a:prstGeom prst="rect">
                      <a:avLst/>
                    </a:prstGeom>
                    <a:ln>
                      <a:noFill/>
                    </a:ln>
                    <a:extLst>
                      <a:ext uri="{53640926-AAD7-44D8-BBD7-CCE9431645EC}">
                        <a14:shadowObscured xmlns:a14="http://schemas.microsoft.com/office/drawing/2010/main"/>
                      </a:ext>
                    </a:extLst>
                  </pic:spPr>
                </pic:pic>
              </a:graphicData>
            </a:graphic>
          </wp:inline>
        </w:drawing>
      </w:r>
    </w:p>
    <w:p w14:paraId="422EE554" w14:textId="77777777" w:rsidR="00C52017" w:rsidRPr="00EC643C" w:rsidRDefault="00C52017" w:rsidP="00EC643C">
      <w:pPr>
        <w:pStyle w:val="Prrafodelista"/>
        <w:spacing w:line="360" w:lineRule="auto"/>
        <w:jc w:val="center"/>
        <w:rPr>
          <w:rFonts w:ascii="Palatino Linotype" w:hAnsi="Palatino Linotype"/>
          <w:color w:val="000000" w:themeColor="text1"/>
        </w:rPr>
      </w:pPr>
    </w:p>
    <w:p w14:paraId="23453A54" w14:textId="394A0697" w:rsidR="00807E7C" w:rsidRPr="00EC643C" w:rsidRDefault="00C52017" w:rsidP="00EC643C">
      <w:pPr>
        <w:pStyle w:val="Prrafodelista"/>
        <w:numPr>
          <w:ilvl w:val="0"/>
          <w:numId w:val="49"/>
        </w:numPr>
        <w:spacing w:line="360" w:lineRule="auto"/>
        <w:jc w:val="both"/>
        <w:rPr>
          <w:rFonts w:ascii="Palatino Linotype" w:hAnsi="Palatino Linotype"/>
          <w:color w:val="000000" w:themeColor="text1"/>
        </w:rPr>
      </w:pPr>
      <w:r w:rsidRPr="00EC643C">
        <w:rPr>
          <w:rFonts w:ascii="Palatino Linotype" w:hAnsi="Palatino Linotype"/>
          <w:b/>
          <w:color w:val="000000" w:themeColor="text1"/>
        </w:rPr>
        <w:t xml:space="preserve">Oficio de Respuesta 00107-2019 UT.pdf: </w:t>
      </w:r>
      <w:r w:rsidRPr="00EC643C">
        <w:rPr>
          <w:rFonts w:ascii="Palatino Linotype" w:hAnsi="Palatino Linotype"/>
          <w:color w:val="000000" w:themeColor="text1"/>
        </w:rPr>
        <w:t>Documento electrónico que en una (01) hoja contiene el oficio INFOEM/UT/086/2019 dirigido a el solicitante de la información y signado por la titular de la unidad de transparencia, mediante el cual pone a disposición la información emitida por los servidores públicos habilitados de la</w:t>
      </w:r>
      <w:r w:rsidR="005D0F0D" w:rsidRPr="00EC643C">
        <w:rPr>
          <w:rFonts w:ascii="Palatino Linotype" w:hAnsi="Palatino Linotype"/>
          <w:color w:val="000000" w:themeColor="text1"/>
        </w:rPr>
        <w:t>;</w:t>
      </w:r>
      <w:r w:rsidRPr="00EC643C">
        <w:rPr>
          <w:rFonts w:ascii="Palatino Linotype" w:hAnsi="Palatino Linotype"/>
          <w:color w:val="000000" w:themeColor="text1"/>
        </w:rPr>
        <w:t xml:space="preserve"> Dirección Jurídica</w:t>
      </w:r>
      <w:r w:rsidR="005D0F0D" w:rsidRPr="00EC643C">
        <w:rPr>
          <w:rFonts w:ascii="Palatino Linotype" w:hAnsi="Palatino Linotype"/>
          <w:color w:val="000000" w:themeColor="text1"/>
        </w:rPr>
        <w:t xml:space="preserve"> y </w:t>
      </w:r>
      <w:r w:rsidRPr="00EC643C">
        <w:rPr>
          <w:rFonts w:ascii="Palatino Linotype" w:hAnsi="Palatino Linotype"/>
          <w:color w:val="000000" w:themeColor="text1"/>
        </w:rPr>
        <w:t>de Verificaci</w:t>
      </w:r>
      <w:r w:rsidR="005D0F0D" w:rsidRPr="00EC643C">
        <w:rPr>
          <w:rFonts w:ascii="Palatino Linotype" w:hAnsi="Palatino Linotype"/>
          <w:color w:val="000000" w:themeColor="text1"/>
        </w:rPr>
        <w:t xml:space="preserve">ón; </w:t>
      </w:r>
      <w:r w:rsidRPr="00EC643C">
        <w:rPr>
          <w:rFonts w:ascii="Palatino Linotype" w:hAnsi="Palatino Linotype"/>
          <w:color w:val="000000" w:themeColor="text1"/>
        </w:rPr>
        <w:t xml:space="preserve">y de la Contraloría Interna y Órgano de Control y Vigilancia. </w:t>
      </w:r>
    </w:p>
    <w:p w14:paraId="67EB95CF" w14:textId="6EF81361" w:rsidR="005D0F0D" w:rsidRPr="00EC643C" w:rsidRDefault="005D0F0D" w:rsidP="00EC643C">
      <w:pPr>
        <w:pStyle w:val="Prrafodelista"/>
        <w:numPr>
          <w:ilvl w:val="0"/>
          <w:numId w:val="49"/>
        </w:numPr>
        <w:spacing w:line="360" w:lineRule="auto"/>
        <w:jc w:val="both"/>
        <w:rPr>
          <w:rFonts w:ascii="Palatino Linotype" w:hAnsi="Palatino Linotype"/>
          <w:color w:val="000000" w:themeColor="text1"/>
        </w:rPr>
      </w:pPr>
      <w:r w:rsidRPr="00EC643C">
        <w:rPr>
          <w:rFonts w:ascii="Palatino Linotype" w:hAnsi="Palatino Linotype"/>
          <w:b/>
          <w:color w:val="000000" w:themeColor="text1"/>
        </w:rPr>
        <w:lastRenderedPageBreak/>
        <w:t xml:space="preserve">Respuesta 00107-2019 CiyOCV.pdf: </w:t>
      </w:r>
      <w:r w:rsidRPr="00EC643C">
        <w:rPr>
          <w:rFonts w:ascii="Palatino Linotype" w:hAnsi="Palatino Linotype"/>
          <w:color w:val="000000" w:themeColor="text1"/>
        </w:rPr>
        <w:t xml:space="preserve">Documento electrónico que en ocho (08) hojas contiene el memorándum INFOEM/CI-OCV/0132/2019 dirigido a la Titular de la Unidad de Transparencia y signado por el Contralor Interno y Titular del Órgano de Control y Vigilancia, mediante el cual medularmente </w:t>
      </w:r>
      <w:proofErr w:type="gramStart"/>
      <w:r w:rsidRPr="00EC643C">
        <w:rPr>
          <w:rFonts w:ascii="Palatino Linotype" w:hAnsi="Palatino Linotype"/>
          <w:color w:val="000000" w:themeColor="text1"/>
        </w:rPr>
        <w:t>refiere  que</w:t>
      </w:r>
      <w:proofErr w:type="gramEnd"/>
      <w:r w:rsidRPr="00EC643C">
        <w:rPr>
          <w:rFonts w:ascii="Palatino Linotype" w:hAnsi="Palatino Linotype"/>
          <w:color w:val="000000" w:themeColor="text1"/>
        </w:rPr>
        <w:t xml:space="preserve"> derivado de una búsqueda en los archivos de la misma no se advierte que se hayan recibido y/o realizado expedientes por el incumplimiento, derivado de las verificaciones realizadas.</w:t>
      </w:r>
    </w:p>
    <w:p w14:paraId="0379DC77" w14:textId="77777777" w:rsidR="005D0F0D" w:rsidRPr="00EC643C" w:rsidRDefault="005D0F0D" w:rsidP="00EC643C">
      <w:pPr>
        <w:pStyle w:val="Prrafodelista"/>
        <w:spacing w:line="360" w:lineRule="auto"/>
        <w:jc w:val="both"/>
        <w:rPr>
          <w:rFonts w:ascii="Palatino Linotype" w:hAnsi="Palatino Linotype"/>
          <w:color w:val="000000" w:themeColor="text1"/>
        </w:rPr>
      </w:pPr>
    </w:p>
    <w:p w14:paraId="2DC24B6B" w14:textId="2AFE63C6" w:rsidR="0068509A" w:rsidRPr="00EC643C" w:rsidRDefault="005D0F0D" w:rsidP="00EC643C">
      <w:pPr>
        <w:pStyle w:val="Prrafodelista"/>
        <w:numPr>
          <w:ilvl w:val="0"/>
          <w:numId w:val="49"/>
        </w:numPr>
        <w:spacing w:line="360" w:lineRule="auto"/>
        <w:jc w:val="both"/>
        <w:rPr>
          <w:rFonts w:ascii="Palatino Linotype" w:hAnsi="Palatino Linotype"/>
          <w:color w:val="000000" w:themeColor="text1"/>
        </w:rPr>
      </w:pPr>
      <w:r w:rsidRPr="00EC643C">
        <w:rPr>
          <w:rFonts w:ascii="Palatino Linotype" w:hAnsi="Palatino Linotype"/>
          <w:b/>
          <w:color w:val="000000" w:themeColor="text1"/>
        </w:rPr>
        <w:t xml:space="preserve">Respuesta 00107-2019 DJV.pdf: </w:t>
      </w:r>
      <w:r w:rsidRPr="00EC643C">
        <w:rPr>
          <w:rFonts w:ascii="Palatino Linotype" w:hAnsi="Palatino Linotype"/>
          <w:color w:val="000000" w:themeColor="text1"/>
        </w:rPr>
        <w:t xml:space="preserve">Documento electrónico que en ocho (08) hojas contiene el oficio INFOEM/DJV/0105/2019 dirigido a la Titular de la Unidad de Transparencia y signado por el Director Jurídico y de Verificación mediante el cual refiere que se realiza entregad las actas, formatos y el porcentaje de verificación.  </w:t>
      </w:r>
    </w:p>
    <w:p w14:paraId="58542521" w14:textId="77777777" w:rsidR="0068509A" w:rsidRPr="00EC643C" w:rsidRDefault="0068509A" w:rsidP="00EC643C">
      <w:pPr>
        <w:pStyle w:val="Prrafodelista"/>
        <w:spacing w:line="360" w:lineRule="auto"/>
        <w:ind w:left="0"/>
        <w:jc w:val="center"/>
        <w:rPr>
          <w:rFonts w:ascii="Palatino Linotype" w:hAnsi="Palatino Linotype"/>
          <w:b/>
          <w:i/>
        </w:rPr>
      </w:pPr>
    </w:p>
    <w:p w14:paraId="4E6F73A7" w14:textId="3DDAC36D" w:rsidR="00585F00" w:rsidRPr="00EC643C" w:rsidRDefault="00585F00" w:rsidP="00EC643C">
      <w:pPr>
        <w:pStyle w:val="Prrafodelista"/>
        <w:numPr>
          <w:ilvl w:val="0"/>
          <w:numId w:val="6"/>
        </w:numPr>
        <w:spacing w:line="360" w:lineRule="auto"/>
        <w:ind w:left="0" w:firstLine="0"/>
        <w:jc w:val="both"/>
        <w:rPr>
          <w:rFonts w:ascii="Palatino Linotype" w:hAnsi="Palatino Linotype"/>
          <w:b/>
          <w:i/>
        </w:rPr>
      </w:pPr>
      <w:r w:rsidRPr="00EC643C">
        <w:rPr>
          <w:rFonts w:ascii="Palatino Linotype" w:eastAsia="Times New Roman" w:hAnsi="Palatino Linotype" w:cs="Arial"/>
          <w:lang w:val="es-ES"/>
        </w:rPr>
        <w:t>E</w:t>
      </w:r>
      <w:r w:rsidR="00FF1B8F" w:rsidRPr="00EC643C">
        <w:rPr>
          <w:rFonts w:ascii="Palatino Linotype" w:eastAsia="Times New Roman" w:hAnsi="Palatino Linotype" w:cs="Arial"/>
          <w:lang w:val="es-ES"/>
        </w:rPr>
        <w:t xml:space="preserve">l día diecinueveavo </w:t>
      </w:r>
      <w:r w:rsidRPr="00EC643C">
        <w:rPr>
          <w:rFonts w:ascii="Palatino Linotype" w:eastAsia="Times New Roman" w:hAnsi="Palatino Linotype" w:cs="Arial"/>
          <w:lang w:val="es-ES"/>
        </w:rPr>
        <w:t>(</w:t>
      </w:r>
      <w:r w:rsidR="00FF1B8F" w:rsidRPr="00EC643C">
        <w:rPr>
          <w:rFonts w:ascii="Palatino Linotype" w:eastAsia="Times New Roman" w:hAnsi="Palatino Linotype" w:cs="Arial"/>
          <w:lang w:val="es-ES"/>
        </w:rPr>
        <w:t>19</w:t>
      </w:r>
      <w:r w:rsidR="001A023E" w:rsidRPr="00EC643C">
        <w:rPr>
          <w:rFonts w:ascii="Palatino Linotype" w:eastAsia="Times New Roman" w:hAnsi="Palatino Linotype" w:cs="Arial"/>
          <w:lang w:val="es-ES"/>
        </w:rPr>
        <w:t>) de</w:t>
      </w:r>
      <w:r w:rsidR="00303E8C" w:rsidRPr="00EC643C">
        <w:rPr>
          <w:rFonts w:ascii="Palatino Linotype" w:eastAsia="Times New Roman" w:hAnsi="Palatino Linotype" w:cs="Arial"/>
          <w:lang w:val="es-ES"/>
        </w:rPr>
        <w:t xml:space="preserve"> marzo de dos mil diecinueve </w:t>
      </w:r>
      <w:r w:rsidRPr="00EC643C">
        <w:rPr>
          <w:rFonts w:ascii="Palatino Linotype" w:eastAsia="Times New Roman" w:hAnsi="Palatino Linotype" w:cs="Arial"/>
          <w:lang w:val="es-ES"/>
        </w:rPr>
        <w:t xml:space="preserve"> </w:t>
      </w:r>
      <w:r w:rsidR="001A023E" w:rsidRPr="00EC643C">
        <w:rPr>
          <w:rFonts w:ascii="Palatino Linotype" w:eastAsia="Times New Roman" w:hAnsi="Palatino Linotype" w:cs="Arial"/>
          <w:lang w:val="es-ES"/>
        </w:rPr>
        <w:t>la</w:t>
      </w:r>
      <w:r w:rsidR="007E4E68" w:rsidRPr="00EC643C">
        <w:rPr>
          <w:rFonts w:ascii="Palatino Linotype" w:hAnsi="Palatino Linotype" w:cs="Arial"/>
        </w:rPr>
        <w:t xml:space="preserve"> particular</w:t>
      </w:r>
      <w:r w:rsidR="001A023E" w:rsidRPr="00EC643C">
        <w:rPr>
          <w:rFonts w:ascii="Palatino Linotype" w:eastAsia="Times New Roman" w:hAnsi="Palatino Linotype" w:cs="Arial"/>
          <w:lang w:val="es-ES"/>
        </w:rPr>
        <w:t xml:space="preserve"> interpuso </w:t>
      </w:r>
      <w:r w:rsidRPr="00EC643C">
        <w:rPr>
          <w:rFonts w:ascii="Palatino Linotype" w:eastAsia="Times New Roman" w:hAnsi="Palatino Linotype" w:cs="Arial"/>
          <w:lang w:val="es-ES"/>
        </w:rPr>
        <w:t>recurso de revisión, en contra de la respuesta</w:t>
      </w:r>
      <w:r w:rsidR="001A023E" w:rsidRPr="00EC643C">
        <w:rPr>
          <w:rFonts w:ascii="Palatino Linotype" w:eastAsia="Times New Roman" w:hAnsi="Palatino Linotype" w:cs="Arial"/>
          <w:lang w:val="es-ES"/>
        </w:rPr>
        <w:t>s</w:t>
      </w:r>
      <w:r w:rsidRPr="00EC643C">
        <w:rPr>
          <w:rFonts w:ascii="Palatino Linotype" w:eastAsia="Times New Roman" w:hAnsi="Palatino Linotype" w:cs="Arial"/>
          <w:lang w:val="es-ES"/>
        </w:rPr>
        <w:t xml:space="preserve"> anteriormente referida, señalando como:</w:t>
      </w:r>
    </w:p>
    <w:p w14:paraId="2A2586A6" w14:textId="77777777" w:rsidR="001A023E" w:rsidRPr="00EC643C" w:rsidRDefault="001A023E" w:rsidP="00EC643C">
      <w:pPr>
        <w:pStyle w:val="Prrafodelista"/>
        <w:spacing w:line="360" w:lineRule="auto"/>
        <w:ind w:left="0"/>
        <w:jc w:val="both"/>
        <w:rPr>
          <w:rFonts w:ascii="Palatino Linotype" w:hAnsi="Palatino Linotype"/>
          <w:b/>
          <w:i/>
        </w:rPr>
      </w:pPr>
    </w:p>
    <w:p w14:paraId="509F210C" w14:textId="673795C4" w:rsidR="009C0E5E" w:rsidRPr="00EC643C" w:rsidRDefault="009C0E5E" w:rsidP="00EC643C">
      <w:pPr>
        <w:spacing w:line="360" w:lineRule="auto"/>
        <w:ind w:left="567" w:right="567"/>
        <w:jc w:val="both"/>
        <w:rPr>
          <w:rFonts w:ascii="Palatino Linotype" w:eastAsiaTheme="majorEastAsia" w:hAnsi="Palatino Linotype" w:cstheme="majorBidi"/>
          <w:b/>
          <w:i/>
          <w:lang w:val="es-ES"/>
        </w:rPr>
      </w:pPr>
      <w:bookmarkStart w:id="3" w:name="_Toc475015152"/>
      <w:bookmarkStart w:id="4" w:name="_Toc476078667"/>
      <w:bookmarkStart w:id="5" w:name="_Toc476675983"/>
      <w:bookmarkStart w:id="6" w:name="_Toc477345124"/>
      <w:bookmarkStart w:id="7" w:name="_Toc477345202"/>
      <w:bookmarkStart w:id="8" w:name="_Toc480987168"/>
      <w:bookmarkStart w:id="9" w:name="_Toc480996301"/>
      <w:bookmarkStart w:id="10" w:name="_Toc485145203"/>
      <w:bookmarkStart w:id="11" w:name="_Toc526438768"/>
      <w:bookmarkStart w:id="12" w:name="_Toc526438809"/>
      <w:bookmarkStart w:id="13" w:name="_Toc526438924"/>
      <w:bookmarkStart w:id="14" w:name="_Toc492489253"/>
      <w:bookmarkStart w:id="15" w:name="_Toc492590383"/>
      <w:bookmarkStart w:id="16" w:name="_Toc496806999"/>
      <w:bookmarkStart w:id="17" w:name="_Toc496807889"/>
      <w:bookmarkStart w:id="18" w:name="_Toc498528853"/>
      <w:bookmarkStart w:id="19" w:name="_Toc498528941"/>
      <w:bookmarkStart w:id="20" w:name="_Toc499059264"/>
      <w:bookmarkStart w:id="21" w:name="_Toc499658725"/>
      <w:bookmarkStart w:id="22" w:name="_Toc499659072"/>
      <w:bookmarkStart w:id="23" w:name="_Toc499810483"/>
      <w:bookmarkStart w:id="24" w:name="_Toc500414595"/>
      <w:bookmarkStart w:id="25" w:name="_Toc500414652"/>
      <w:bookmarkStart w:id="26" w:name="_Toc503366327"/>
      <w:bookmarkStart w:id="27" w:name="_Toc503891593"/>
      <w:bookmarkStart w:id="28" w:name="_Toc504069531"/>
      <w:bookmarkStart w:id="29" w:name="_Toc504500686"/>
      <w:r w:rsidRPr="00EC643C">
        <w:rPr>
          <w:rFonts w:ascii="Palatino Linotype" w:eastAsiaTheme="majorEastAsia" w:hAnsi="Palatino Linotype" w:cstheme="majorBidi"/>
          <w:b/>
          <w:lang w:val="es-ES"/>
        </w:rPr>
        <w:t>Acto impugnado</w:t>
      </w:r>
      <w:r w:rsidRPr="00EC643C">
        <w:rPr>
          <w:rFonts w:ascii="Palatino Linotype" w:eastAsiaTheme="majorEastAsia" w:hAnsi="Palatino Linotype" w:cstheme="majorBidi"/>
          <w:b/>
          <w:i/>
          <w:lang w:val="es-ES"/>
        </w:rPr>
        <w:t xml:space="preserve">: </w:t>
      </w:r>
      <w:bookmarkEnd w:id="3"/>
      <w:bookmarkEnd w:id="4"/>
      <w:bookmarkEnd w:id="5"/>
      <w:bookmarkEnd w:id="6"/>
      <w:bookmarkEnd w:id="7"/>
      <w:bookmarkEnd w:id="8"/>
      <w:bookmarkEnd w:id="9"/>
      <w:bookmarkEnd w:id="10"/>
      <w:r w:rsidRPr="00EC643C">
        <w:rPr>
          <w:rFonts w:ascii="Palatino Linotype" w:eastAsiaTheme="majorEastAsia" w:hAnsi="Palatino Linotype" w:cstheme="majorBidi"/>
          <w:i/>
          <w:lang w:val="es-ES"/>
        </w:rPr>
        <w:t>“</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7262B1" w:rsidRPr="00EC643C">
        <w:rPr>
          <w:rFonts w:ascii="Palatino Linotype" w:eastAsiaTheme="majorEastAsia" w:hAnsi="Palatino Linotype" w:cstheme="majorBidi"/>
          <w:i/>
          <w:lang w:val="es-ES"/>
        </w:rPr>
        <w:t xml:space="preserve">de acuerdo a la solicitud de </w:t>
      </w:r>
      <w:proofErr w:type="spellStart"/>
      <w:r w:rsidR="007262B1" w:rsidRPr="00EC643C">
        <w:rPr>
          <w:rFonts w:ascii="Palatino Linotype" w:eastAsiaTheme="majorEastAsia" w:hAnsi="Palatino Linotype" w:cstheme="majorBidi"/>
          <w:i/>
          <w:lang w:val="es-ES"/>
        </w:rPr>
        <w:t>informacion</w:t>
      </w:r>
      <w:proofErr w:type="spellEnd"/>
      <w:r w:rsidR="007262B1" w:rsidRPr="00EC643C">
        <w:rPr>
          <w:rFonts w:ascii="Palatino Linotype" w:eastAsiaTheme="majorEastAsia" w:hAnsi="Palatino Linotype" w:cstheme="majorBidi"/>
          <w:i/>
          <w:lang w:val="es-ES"/>
        </w:rPr>
        <w:t xml:space="preserve"> donde </w:t>
      </w:r>
      <w:proofErr w:type="spellStart"/>
      <w:r w:rsidR="007262B1" w:rsidRPr="00EC643C">
        <w:rPr>
          <w:rFonts w:ascii="Palatino Linotype" w:eastAsiaTheme="majorEastAsia" w:hAnsi="Palatino Linotype" w:cstheme="majorBidi"/>
          <w:i/>
          <w:lang w:val="es-ES"/>
        </w:rPr>
        <w:t>solicicté</w:t>
      </w:r>
      <w:proofErr w:type="spellEnd"/>
      <w:r w:rsidR="007262B1" w:rsidRPr="00EC643C">
        <w:rPr>
          <w:rFonts w:ascii="Palatino Linotype" w:eastAsiaTheme="majorEastAsia" w:hAnsi="Palatino Linotype" w:cstheme="majorBidi"/>
          <w:i/>
          <w:lang w:val="es-ES"/>
        </w:rPr>
        <w:t xml:space="preserve"> "QUISIERA SABER SI EL INSTITUTO DE TRANSPARENCIA A REALIZADO ALGUNA EVALUACIÓN DE CUMPLIMIENTO O VERIFICACIONES DE CUMPLIMIENTO A LOS PORTALES IPOMEX DE LOS AYUNTAMIENTOS DE SANTO TOMAS DE LOS PLATANOS, </w:t>
      </w:r>
      <w:r w:rsidR="007262B1" w:rsidRPr="00EC643C">
        <w:rPr>
          <w:rFonts w:ascii="Palatino Linotype" w:eastAsiaTheme="majorEastAsia" w:hAnsi="Palatino Linotype" w:cstheme="majorBidi"/>
          <w:i/>
          <w:lang w:val="es-ES"/>
        </w:rPr>
        <w:lastRenderedPageBreak/>
        <w:t xml:space="preserve">ZACAZONAPAN Y LUVIANOS DE LOS CUALES EN QUE AÑOS SE HAN REALIZADO CUALES FUERON LOS RESULTADOS Y SOBRE TODO SI HAN APLICADO ALGUNA SANCIÓN DE INCUMPLIMIENTO YA QUE, EH INGRESADO A LOS PORTALES DE LOS AYUNTAMIENTOS PARA QUERER OBTENER INFORMACIÓN PARA DATOS ESTADISTICOS Y NO TIENEN INFORMACION, NADA DE INFORMACION EN SUS PORTALES YA QUE QUIERO INFORMACION DESDE 2014 . LES HAN APLICADO ALGUNA SANCIÓN ECONÓMICA O LLAMADA DE ATENCION? O QUIEN SERIA LA INSTANCIA DE APLICAR SANCIONES O USTEDES QUE MEDIDAS HAN TOMADO POR EL INCUMPLIMIENTO YA QUE A LA </w:t>
      </w:r>
      <w:r w:rsidR="00FF1B8F" w:rsidRPr="00EC643C">
        <w:rPr>
          <w:rFonts w:ascii="Palatino Linotype" w:eastAsiaTheme="majorEastAsia" w:hAnsi="Palatino Linotype" w:cstheme="majorBidi"/>
          <w:i/>
          <w:lang w:val="es-ES"/>
        </w:rPr>
        <w:t>FECHA AUN NO TIENEN INFORMACIÓN</w:t>
      </w:r>
      <w:r w:rsidRPr="00EC643C">
        <w:rPr>
          <w:rFonts w:ascii="Palatino Linotype" w:eastAsiaTheme="majorEastAsia" w:hAnsi="Palatino Linotype" w:cstheme="majorBidi"/>
          <w:i/>
        </w:rPr>
        <w:t xml:space="preserve">”. (Sic) </w:t>
      </w:r>
    </w:p>
    <w:p w14:paraId="03C3B748" w14:textId="77777777" w:rsidR="009C0E5E" w:rsidRPr="00EC643C" w:rsidRDefault="009C0E5E" w:rsidP="00EC643C">
      <w:pPr>
        <w:spacing w:line="360" w:lineRule="auto"/>
        <w:ind w:left="567" w:right="34"/>
        <w:contextualSpacing/>
        <w:jc w:val="both"/>
        <w:rPr>
          <w:rFonts w:ascii="Palatino Linotype" w:hAnsi="Palatino Linotype" w:cs="Arial"/>
          <w:i/>
        </w:rPr>
      </w:pPr>
    </w:p>
    <w:p w14:paraId="065B0A8B" w14:textId="1C2D557F" w:rsidR="009C0E5E" w:rsidRPr="00EC643C" w:rsidRDefault="009C0E5E" w:rsidP="00EC643C">
      <w:pPr>
        <w:spacing w:line="360" w:lineRule="auto"/>
        <w:ind w:left="567" w:right="616"/>
        <w:jc w:val="both"/>
        <w:rPr>
          <w:rFonts w:ascii="Palatino Linotype" w:eastAsiaTheme="majorEastAsia" w:hAnsi="Palatino Linotype" w:cstheme="majorBidi"/>
          <w:b/>
          <w:lang w:val="es-ES"/>
        </w:rPr>
      </w:pPr>
      <w:bookmarkStart w:id="30" w:name="_Toc462307685"/>
      <w:bookmarkStart w:id="31" w:name="_Toc472427087"/>
      <w:bookmarkStart w:id="32" w:name="_Toc472500654"/>
      <w:bookmarkStart w:id="33" w:name="_Toc475015153"/>
      <w:bookmarkStart w:id="34" w:name="_Toc476078668"/>
      <w:bookmarkStart w:id="35" w:name="_Toc476675984"/>
      <w:bookmarkStart w:id="36" w:name="_Toc477345125"/>
      <w:bookmarkStart w:id="37" w:name="_Toc477345203"/>
      <w:bookmarkStart w:id="38" w:name="_Toc480987169"/>
      <w:bookmarkStart w:id="39" w:name="_Toc480996302"/>
      <w:bookmarkStart w:id="40" w:name="_Toc485145204"/>
      <w:bookmarkStart w:id="41" w:name="_Toc492489254"/>
      <w:bookmarkStart w:id="42" w:name="_Toc492590384"/>
      <w:bookmarkStart w:id="43" w:name="_Toc496807000"/>
      <w:bookmarkStart w:id="44" w:name="_Toc496807890"/>
      <w:bookmarkStart w:id="45" w:name="_Toc498528854"/>
      <w:bookmarkStart w:id="46" w:name="_Toc498528942"/>
      <w:bookmarkStart w:id="47" w:name="_Toc499059265"/>
      <w:bookmarkStart w:id="48" w:name="_Toc499658726"/>
      <w:bookmarkStart w:id="49" w:name="_Toc499659073"/>
      <w:bookmarkStart w:id="50" w:name="_Toc499810484"/>
      <w:bookmarkStart w:id="51" w:name="_Toc500414596"/>
      <w:bookmarkStart w:id="52" w:name="_Toc500414653"/>
      <w:bookmarkStart w:id="53" w:name="_Toc503366328"/>
      <w:bookmarkStart w:id="54" w:name="_Toc503891594"/>
      <w:bookmarkStart w:id="55" w:name="_Toc504069532"/>
      <w:bookmarkStart w:id="56" w:name="_Toc504500687"/>
      <w:bookmarkStart w:id="57" w:name="_Toc526438769"/>
      <w:bookmarkStart w:id="58" w:name="_Toc526438810"/>
      <w:bookmarkStart w:id="59" w:name="_Toc526438925"/>
      <w:r w:rsidRPr="00EC643C">
        <w:rPr>
          <w:rFonts w:ascii="Palatino Linotype" w:eastAsiaTheme="majorEastAsia" w:hAnsi="Palatino Linotype" w:cstheme="majorBidi"/>
          <w:b/>
          <w:lang w:val="es-ES"/>
        </w:rPr>
        <w:t>Razones o Motivos de inconformidad</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EC643C">
        <w:rPr>
          <w:rFonts w:ascii="Palatino Linotype" w:eastAsiaTheme="majorEastAsia" w:hAnsi="Palatino Linotype" w:cstheme="majorBidi"/>
          <w:b/>
          <w:lang w:val="es-ES"/>
        </w:rPr>
        <w:t>:</w:t>
      </w:r>
      <w:r w:rsidR="00303E8C" w:rsidRPr="00EC643C">
        <w:rPr>
          <w:rFonts w:ascii="Palatino Linotype" w:eastAsiaTheme="majorEastAsia" w:hAnsi="Palatino Linotype" w:cstheme="majorBidi"/>
          <w:b/>
          <w:lang w:val="es-ES"/>
        </w:rPr>
        <w:t xml:space="preserve"> </w:t>
      </w:r>
      <w:r w:rsidRPr="00EC643C">
        <w:rPr>
          <w:rFonts w:ascii="Palatino Linotype" w:eastAsiaTheme="majorEastAsia" w:hAnsi="Palatino Linotype" w:cstheme="majorBidi"/>
          <w:i/>
          <w:lang w:val="es-ES"/>
        </w:rPr>
        <w:t>”</w:t>
      </w:r>
      <w:r w:rsidR="007262B1" w:rsidRPr="00EC643C">
        <w:rPr>
          <w:rFonts w:ascii="Palatino Linotype" w:hAnsi="Palatino Linotype"/>
          <w:i/>
        </w:rPr>
        <w:t xml:space="preserve"> </w:t>
      </w:r>
      <w:r w:rsidR="007262B1" w:rsidRPr="00EC643C">
        <w:rPr>
          <w:rFonts w:ascii="Palatino Linotype" w:eastAsiaTheme="majorEastAsia" w:hAnsi="Palatino Linotype" w:cstheme="majorBidi"/>
          <w:i/>
          <w:lang w:val="es-ES"/>
        </w:rPr>
        <w:t xml:space="preserve">1. de acuerdo a las evaluaciones o verificaciones de cumplimiento que ha realizado el instituto me dice que solo en 2017 se ha realizado una verifican y en 2018 se </w:t>
      </w:r>
      <w:proofErr w:type="spellStart"/>
      <w:r w:rsidR="007262B1" w:rsidRPr="00EC643C">
        <w:rPr>
          <w:rFonts w:ascii="Palatino Linotype" w:eastAsiaTheme="majorEastAsia" w:hAnsi="Palatino Linotype" w:cstheme="majorBidi"/>
          <w:i/>
          <w:lang w:val="es-ES"/>
        </w:rPr>
        <w:t>realizo</w:t>
      </w:r>
      <w:proofErr w:type="spellEnd"/>
      <w:r w:rsidR="007262B1" w:rsidRPr="00EC643C">
        <w:rPr>
          <w:rFonts w:ascii="Palatino Linotype" w:eastAsiaTheme="majorEastAsia" w:hAnsi="Palatino Linotype" w:cstheme="majorBidi"/>
          <w:i/>
          <w:lang w:val="es-ES"/>
        </w:rPr>
        <w:t xml:space="preserve"> alguna o no ya que me proporciona el </w:t>
      </w:r>
      <w:proofErr w:type="spellStart"/>
      <w:r w:rsidR="007262B1" w:rsidRPr="00EC643C">
        <w:rPr>
          <w:rFonts w:ascii="Palatino Linotype" w:eastAsiaTheme="majorEastAsia" w:hAnsi="Palatino Linotype" w:cstheme="majorBidi"/>
          <w:i/>
          <w:lang w:val="es-ES"/>
        </w:rPr>
        <w:t>excel</w:t>
      </w:r>
      <w:proofErr w:type="spellEnd"/>
      <w:r w:rsidR="007262B1" w:rsidRPr="00EC643C">
        <w:rPr>
          <w:rFonts w:ascii="Palatino Linotype" w:eastAsiaTheme="majorEastAsia" w:hAnsi="Palatino Linotype" w:cstheme="majorBidi"/>
          <w:i/>
          <w:lang w:val="es-ES"/>
        </w:rPr>
        <w:t xml:space="preserve"> de porcentaje de cumplimiento del </w:t>
      </w:r>
      <w:proofErr w:type="spellStart"/>
      <w:r w:rsidR="007262B1" w:rsidRPr="00EC643C">
        <w:rPr>
          <w:rFonts w:ascii="Palatino Linotype" w:eastAsiaTheme="majorEastAsia" w:hAnsi="Palatino Linotype" w:cstheme="majorBidi"/>
          <w:i/>
          <w:lang w:val="es-ES"/>
        </w:rPr>
        <w:t>a;o</w:t>
      </w:r>
      <w:proofErr w:type="spellEnd"/>
      <w:r w:rsidR="007262B1" w:rsidRPr="00EC643C">
        <w:rPr>
          <w:rFonts w:ascii="Palatino Linotype" w:eastAsiaTheme="majorEastAsia" w:hAnsi="Palatino Linotype" w:cstheme="majorBidi"/>
          <w:i/>
          <w:lang w:val="es-ES"/>
        </w:rPr>
        <w:t xml:space="preserve"> 2018, entonces en este </w:t>
      </w:r>
      <w:proofErr w:type="spellStart"/>
      <w:r w:rsidR="007262B1" w:rsidRPr="00EC643C">
        <w:rPr>
          <w:rFonts w:ascii="Palatino Linotype" w:eastAsiaTheme="majorEastAsia" w:hAnsi="Palatino Linotype" w:cstheme="majorBidi"/>
          <w:i/>
          <w:lang w:val="es-ES"/>
        </w:rPr>
        <w:t>a;o</w:t>
      </w:r>
      <w:proofErr w:type="spellEnd"/>
      <w:r w:rsidR="007262B1" w:rsidRPr="00EC643C">
        <w:rPr>
          <w:rFonts w:ascii="Palatino Linotype" w:eastAsiaTheme="majorEastAsia" w:hAnsi="Palatino Linotype" w:cstheme="majorBidi"/>
          <w:i/>
          <w:lang w:val="es-ES"/>
        </w:rPr>
        <w:t xml:space="preserve"> </w:t>
      </w:r>
      <w:proofErr w:type="spellStart"/>
      <w:r w:rsidR="007262B1" w:rsidRPr="00EC643C">
        <w:rPr>
          <w:rFonts w:ascii="Palatino Linotype" w:eastAsiaTheme="majorEastAsia" w:hAnsi="Palatino Linotype" w:cstheme="majorBidi"/>
          <w:i/>
          <w:lang w:val="es-ES"/>
        </w:rPr>
        <w:t>tambien</w:t>
      </w:r>
      <w:proofErr w:type="spellEnd"/>
      <w:r w:rsidR="007262B1" w:rsidRPr="00EC643C">
        <w:rPr>
          <w:rFonts w:ascii="Palatino Linotype" w:eastAsiaTheme="majorEastAsia" w:hAnsi="Palatino Linotype" w:cstheme="majorBidi"/>
          <w:i/>
          <w:lang w:val="es-ES"/>
        </w:rPr>
        <w:t xml:space="preserve"> hubo verificaciones o no hubo verificaciones, tengo entendido que en 2018 el instituto realizo verificaciones oficiosas.(que es una </w:t>
      </w:r>
      <w:proofErr w:type="spellStart"/>
      <w:r w:rsidR="007262B1" w:rsidRPr="00EC643C">
        <w:rPr>
          <w:rFonts w:ascii="Palatino Linotype" w:eastAsiaTheme="majorEastAsia" w:hAnsi="Palatino Linotype" w:cstheme="majorBidi"/>
          <w:i/>
          <w:lang w:val="es-ES"/>
        </w:rPr>
        <w:t>verificacion</w:t>
      </w:r>
      <w:proofErr w:type="spellEnd"/>
      <w:r w:rsidR="007262B1" w:rsidRPr="00EC643C">
        <w:rPr>
          <w:rFonts w:ascii="Palatino Linotype" w:eastAsiaTheme="majorEastAsia" w:hAnsi="Palatino Linotype" w:cstheme="majorBidi"/>
          <w:i/>
          <w:lang w:val="es-ES"/>
        </w:rPr>
        <w:t xml:space="preserve"> oficiosa, solo me dijeron que realizaron </w:t>
      </w:r>
      <w:proofErr w:type="spellStart"/>
      <w:r w:rsidR="007262B1" w:rsidRPr="00EC643C">
        <w:rPr>
          <w:rFonts w:ascii="Palatino Linotype" w:eastAsiaTheme="majorEastAsia" w:hAnsi="Palatino Linotype" w:cstheme="majorBidi"/>
          <w:i/>
          <w:lang w:val="es-ES"/>
        </w:rPr>
        <w:t>verificacion</w:t>
      </w:r>
      <w:proofErr w:type="spellEnd"/>
      <w:r w:rsidR="007262B1" w:rsidRPr="00EC643C">
        <w:rPr>
          <w:rFonts w:ascii="Palatino Linotype" w:eastAsiaTheme="majorEastAsia" w:hAnsi="Palatino Linotype" w:cstheme="majorBidi"/>
          <w:i/>
          <w:lang w:val="es-ES"/>
        </w:rPr>
        <w:t xml:space="preserve"> de ese tipo( 2. no me respondieron si han aplicado alguna sanción por incumplimiento ya que leyendo las actas de diligencia ustedes les dan termino para que cumplan y por incumplimiento les hacen notar en el formato donde incluyen observaciones para que los sujetos </w:t>
      </w:r>
      <w:r w:rsidR="007262B1" w:rsidRPr="00EC643C">
        <w:rPr>
          <w:rFonts w:ascii="Palatino Linotype" w:eastAsiaTheme="majorEastAsia" w:hAnsi="Palatino Linotype" w:cstheme="majorBidi"/>
          <w:i/>
          <w:lang w:val="es-ES"/>
        </w:rPr>
        <w:lastRenderedPageBreak/>
        <w:t xml:space="preserve">obligados cumplan, y tengo entendido que si no cumplen pues se sanciona y de acuerdo a los </w:t>
      </w:r>
      <w:proofErr w:type="spellStart"/>
      <w:r w:rsidR="007262B1" w:rsidRPr="00EC643C">
        <w:rPr>
          <w:rFonts w:ascii="Palatino Linotype" w:eastAsiaTheme="majorEastAsia" w:hAnsi="Palatino Linotype" w:cstheme="majorBidi"/>
          <w:i/>
          <w:lang w:val="es-ES"/>
        </w:rPr>
        <w:t>pdfs</w:t>
      </w:r>
      <w:proofErr w:type="spellEnd"/>
      <w:r w:rsidR="007262B1" w:rsidRPr="00EC643C">
        <w:rPr>
          <w:rFonts w:ascii="Palatino Linotype" w:eastAsiaTheme="majorEastAsia" w:hAnsi="Palatino Linotype" w:cstheme="majorBidi"/>
          <w:i/>
          <w:lang w:val="es-ES"/>
        </w:rPr>
        <w:t xml:space="preserve"> anexos estos sujetos obligados formato a </w:t>
      </w:r>
      <w:proofErr w:type="spellStart"/>
      <w:r w:rsidR="007262B1" w:rsidRPr="00EC643C">
        <w:rPr>
          <w:rFonts w:ascii="Palatino Linotype" w:eastAsiaTheme="majorEastAsia" w:hAnsi="Palatino Linotype" w:cstheme="majorBidi"/>
          <w:i/>
          <w:lang w:val="es-ES"/>
        </w:rPr>
        <w:t>luvianos</w:t>
      </w:r>
      <w:proofErr w:type="spellEnd"/>
      <w:r w:rsidR="007262B1" w:rsidRPr="00EC643C">
        <w:rPr>
          <w:rFonts w:ascii="Palatino Linotype" w:eastAsiaTheme="majorEastAsia" w:hAnsi="Palatino Linotype" w:cstheme="majorBidi"/>
          <w:i/>
          <w:lang w:val="es-ES"/>
        </w:rPr>
        <w:t xml:space="preserve"> 2017 1ra fase y segunda fase incumplen con las observaciones recomendadas, es por ello que el incumplimiento </w:t>
      </w:r>
      <w:proofErr w:type="spellStart"/>
      <w:r w:rsidR="007262B1" w:rsidRPr="00EC643C">
        <w:rPr>
          <w:rFonts w:ascii="Palatino Linotype" w:eastAsiaTheme="majorEastAsia" w:hAnsi="Palatino Linotype" w:cstheme="majorBidi"/>
          <w:i/>
          <w:lang w:val="es-ES"/>
        </w:rPr>
        <w:t>persistio</w:t>
      </w:r>
      <w:proofErr w:type="spellEnd"/>
      <w:r w:rsidR="007262B1" w:rsidRPr="00EC643C">
        <w:rPr>
          <w:rFonts w:ascii="Palatino Linotype" w:eastAsiaTheme="majorEastAsia" w:hAnsi="Palatino Linotype" w:cstheme="majorBidi"/>
          <w:i/>
          <w:lang w:val="es-ES"/>
        </w:rPr>
        <w:t xml:space="preserve"> en 2017 y por en ende en 2018 ya que revisando sus sistemas no cuentan con </w:t>
      </w:r>
      <w:proofErr w:type="spellStart"/>
      <w:r w:rsidR="007262B1" w:rsidRPr="00EC643C">
        <w:rPr>
          <w:rFonts w:ascii="Palatino Linotype" w:eastAsiaTheme="majorEastAsia" w:hAnsi="Palatino Linotype" w:cstheme="majorBidi"/>
          <w:i/>
          <w:lang w:val="es-ES"/>
        </w:rPr>
        <w:t>informacion</w:t>
      </w:r>
      <w:proofErr w:type="spellEnd"/>
      <w:r w:rsidR="007262B1" w:rsidRPr="00EC643C">
        <w:rPr>
          <w:rFonts w:ascii="Palatino Linotype" w:eastAsiaTheme="majorEastAsia" w:hAnsi="Palatino Linotype" w:cstheme="majorBidi"/>
          <w:i/>
          <w:lang w:val="es-ES"/>
        </w:rPr>
        <w:t xml:space="preserve">. </w:t>
      </w:r>
      <w:proofErr w:type="gramStart"/>
      <w:r w:rsidR="007262B1" w:rsidRPr="00EC643C">
        <w:rPr>
          <w:rFonts w:ascii="Palatino Linotype" w:eastAsiaTheme="majorEastAsia" w:hAnsi="Palatino Linotype" w:cstheme="majorBidi"/>
          <w:i/>
          <w:lang w:val="es-ES"/>
        </w:rPr>
        <w:t>que</w:t>
      </w:r>
      <w:proofErr w:type="gramEnd"/>
      <w:r w:rsidR="007262B1" w:rsidRPr="00EC643C">
        <w:rPr>
          <w:rFonts w:ascii="Palatino Linotype" w:eastAsiaTheme="majorEastAsia" w:hAnsi="Palatino Linotype" w:cstheme="majorBidi"/>
          <w:i/>
          <w:lang w:val="es-ES"/>
        </w:rPr>
        <w:t xml:space="preserve"> </w:t>
      </w:r>
      <w:proofErr w:type="spellStart"/>
      <w:r w:rsidR="007262B1" w:rsidRPr="00EC643C">
        <w:rPr>
          <w:rFonts w:ascii="Palatino Linotype" w:eastAsiaTheme="majorEastAsia" w:hAnsi="Palatino Linotype" w:cstheme="majorBidi"/>
          <w:i/>
          <w:lang w:val="es-ES"/>
        </w:rPr>
        <w:t>sansion</w:t>
      </w:r>
      <w:proofErr w:type="spellEnd"/>
      <w:r w:rsidR="007262B1" w:rsidRPr="00EC643C">
        <w:rPr>
          <w:rFonts w:ascii="Palatino Linotype" w:eastAsiaTheme="majorEastAsia" w:hAnsi="Palatino Linotype" w:cstheme="majorBidi"/>
          <w:i/>
          <w:lang w:val="es-ES"/>
        </w:rPr>
        <w:t xml:space="preserve"> impusieron.</w:t>
      </w:r>
      <w:r w:rsidR="000B7113" w:rsidRPr="00EC643C">
        <w:rPr>
          <w:rFonts w:ascii="Palatino Linotype" w:hAnsi="Palatino Linotype"/>
          <w:i/>
        </w:rPr>
        <w:t>.</w:t>
      </w:r>
      <w:r w:rsidRPr="00EC643C">
        <w:rPr>
          <w:rFonts w:ascii="Palatino Linotype" w:hAnsi="Palatino Linotype"/>
          <w:i/>
        </w:rPr>
        <w:t>"</w:t>
      </w:r>
      <w:r w:rsidRPr="00EC643C">
        <w:rPr>
          <w:rFonts w:ascii="Palatino Linotype" w:hAnsi="Palatino Linotype" w:cs="Arial"/>
          <w:i/>
        </w:rPr>
        <w:t>(Sic)</w:t>
      </w:r>
    </w:p>
    <w:p w14:paraId="63308AA7" w14:textId="77777777" w:rsidR="00E9074A" w:rsidRPr="00EC643C" w:rsidRDefault="00E9074A" w:rsidP="00EC643C">
      <w:pPr>
        <w:spacing w:line="360" w:lineRule="auto"/>
        <w:rPr>
          <w:rFonts w:ascii="Palatino Linotype" w:hAnsi="Palatino Linotype"/>
          <w:lang w:val="es-MX" w:eastAsia="en-US"/>
        </w:rPr>
      </w:pPr>
    </w:p>
    <w:p w14:paraId="001C45C2" w14:textId="7BD686A7" w:rsidR="001A023E" w:rsidRPr="00EC643C" w:rsidRDefault="00585F00" w:rsidP="00EC643C">
      <w:pPr>
        <w:pStyle w:val="Prrafodelista"/>
        <w:numPr>
          <w:ilvl w:val="0"/>
          <w:numId w:val="6"/>
        </w:numPr>
        <w:spacing w:line="360" w:lineRule="auto"/>
        <w:ind w:left="0" w:firstLine="0"/>
        <w:jc w:val="both"/>
        <w:rPr>
          <w:rFonts w:ascii="Palatino Linotype" w:hAnsi="Palatino Linotype"/>
          <w:i/>
          <w:color w:val="000000"/>
        </w:rPr>
      </w:pPr>
      <w:r w:rsidRPr="00EC643C">
        <w:rPr>
          <w:rFonts w:ascii="Palatino Linotype" w:eastAsia="Times New Roman" w:hAnsi="Palatino Linotype" w:cs="Arial"/>
          <w:lang w:val="es-ES"/>
        </w:rPr>
        <w:t xml:space="preserve">Se registró el recurso de revisión bajo el número de expediente </w:t>
      </w:r>
      <w:r w:rsidRPr="00EC643C">
        <w:rPr>
          <w:rFonts w:ascii="Palatino Linotype" w:hAnsi="Palatino Linotype" w:cs="Arial"/>
          <w:bCs/>
        </w:rPr>
        <w:t xml:space="preserve">al rubro indicado, asimismo con fundamento en lo dispuesto por el </w:t>
      </w:r>
      <w:r w:rsidRPr="00EC643C">
        <w:rPr>
          <w:rFonts w:ascii="Palatino Linotype" w:eastAsia="Calibri" w:hAnsi="Palatino Linotype" w:cs="Arial"/>
          <w:lang w:val="es-ES"/>
        </w:rPr>
        <w:t xml:space="preserve">artículo 185 fracción I de la Ley de Transparencia y Acceso a la Información Pública del Estado de México y Municipios </w:t>
      </w:r>
      <w:r w:rsidRPr="00EC643C">
        <w:rPr>
          <w:rFonts w:ascii="Palatino Linotype" w:eastAsia="Times New Roman" w:hAnsi="Palatino Linotype" w:cs="Arial"/>
          <w:lang w:val="es-ES"/>
        </w:rPr>
        <w:t xml:space="preserve">se turnó al Comisionado José Guadalupe Luna Hernández con el objeto de </w:t>
      </w:r>
      <w:r w:rsidRPr="00EC643C">
        <w:rPr>
          <w:rFonts w:ascii="Palatino Linotype" w:eastAsia="Times New Roman" w:hAnsi="Palatino Linotype" w:cs="Arial"/>
          <w:lang w:val="es-MX"/>
        </w:rPr>
        <w:t>su análisis.</w:t>
      </w:r>
    </w:p>
    <w:p w14:paraId="5239869B" w14:textId="77777777" w:rsidR="00585F00" w:rsidRPr="00EC643C" w:rsidRDefault="00585F00" w:rsidP="00EC643C">
      <w:pPr>
        <w:pStyle w:val="Prrafodelista"/>
        <w:spacing w:line="360" w:lineRule="auto"/>
        <w:ind w:left="0"/>
        <w:rPr>
          <w:rFonts w:ascii="Palatino Linotype" w:eastAsia="Calibri" w:hAnsi="Palatino Linotype" w:cs="Arial"/>
          <w:lang w:val="es-ES"/>
        </w:rPr>
      </w:pPr>
    </w:p>
    <w:p w14:paraId="56B355A5" w14:textId="111E06B5" w:rsidR="00585F00" w:rsidRPr="00EC643C" w:rsidRDefault="00585F00" w:rsidP="00EC643C">
      <w:pPr>
        <w:pStyle w:val="Prrafodelista"/>
        <w:numPr>
          <w:ilvl w:val="0"/>
          <w:numId w:val="6"/>
        </w:numPr>
        <w:spacing w:line="360" w:lineRule="auto"/>
        <w:ind w:left="0" w:firstLine="0"/>
        <w:jc w:val="both"/>
        <w:rPr>
          <w:rFonts w:ascii="Palatino Linotype" w:hAnsi="Palatino Linotype"/>
          <w:i/>
          <w:color w:val="000000"/>
        </w:rPr>
      </w:pPr>
      <w:r w:rsidRPr="00EC643C">
        <w:rPr>
          <w:rFonts w:ascii="Palatino Linotype" w:eastAsia="Calibri" w:hAnsi="Palatino Linotype" w:cs="Arial"/>
          <w:lang w:val="es-ES"/>
        </w:rPr>
        <w:t xml:space="preserve">El Comisionado Ponente con fundamento en lo dispuesto por el artículo 185 fracción II de la ley de la materia, a través </w:t>
      </w:r>
      <w:r w:rsidR="00F76F97" w:rsidRPr="00EC643C">
        <w:rPr>
          <w:rFonts w:ascii="Palatino Linotype" w:eastAsia="Calibri" w:hAnsi="Palatino Linotype" w:cs="Arial"/>
          <w:lang w:val="es-ES"/>
        </w:rPr>
        <w:t>del ac</w:t>
      </w:r>
      <w:r w:rsidR="00303E8C" w:rsidRPr="00EC643C">
        <w:rPr>
          <w:rFonts w:ascii="Palatino Linotype" w:eastAsia="Calibri" w:hAnsi="Palatino Linotype" w:cs="Arial"/>
          <w:lang w:val="es-ES"/>
        </w:rPr>
        <w:t xml:space="preserve">uerdo </w:t>
      </w:r>
      <w:r w:rsidR="00815D41" w:rsidRPr="00EC643C">
        <w:rPr>
          <w:rFonts w:ascii="Palatino Linotype" w:eastAsia="Calibri" w:hAnsi="Palatino Linotype" w:cs="Arial"/>
          <w:lang w:val="es-ES"/>
        </w:rPr>
        <w:t>de admisión de fecha veinticinco</w:t>
      </w:r>
      <w:r w:rsidR="00303E8C" w:rsidRPr="00EC643C">
        <w:rPr>
          <w:rFonts w:ascii="Palatino Linotype" w:eastAsia="Calibri" w:hAnsi="Palatino Linotype" w:cs="Arial"/>
          <w:lang w:val="es-ES"/>
        </w:rPr>
        <w:t xml:space="preserve"> </w:t>
      </w:r>
      <w:r w:rsidRPr="00EC643C">
        <w:rPr>
          <w:rFonts w:ascii="Palatino Linotype" w:eastAsia="Calibri" w:hAnsi="Palatino Linotype" w:cs="Arial"/>
          <w:lang w:val="es-ES"/>
        </w:rPr>
        <w:t>(</w:t>
      </w:r>
      <w:r w:rsidR="00303E8C" w:rsidRPr="00EC643C">
        <w:rPr>
          <w:rFonts w:ascii="Palatino Linotype" w:eastAsia="Calibri" w:hAnsi="Palatino Linotype" w:cs="Arial"/>
          <w:lang w:val="es-ES"/>
        </w:rPr>
        <w:t>2</w:t>
      </w:r>
      <w:r w:rsidR="00815D41" w:rsidRPr="00EC643C">
        <w:rPr>
          <w:rFonts w:ascii="Palatino Linotype" w:eastAsia="Calibri" w:hAnsi="Palatino Linotype" w:cs="Arial"/>
          <w:lang w:val="es-ES"/>
        </w:rPr>
        <w:t>5</w:t>
      </w:r>
      <w:r w:rsidR="00303E8C" w:rsidRPr="00EC643C">
        <w:rPr>
          <w:rFonts w:ascii="Palatino Linotype" w:eastAsia="Calibri" w:hAnsi="Palatino Linotype" w:cs="Arial"/>
          <w:lang w:val="es-ES"/>
        </w:rPr>
        <w:t>) de marzo</w:t>
      </w:r>
      <w:r w:rsidR="009C08E7" w:rsidRPr="00EC643C">
        <w:rPr>
          <w:rFonts w:ascii="Palatino Linotype" w:eastAsia="Calibri" w:hAnsi="Palatino Linotype" w:cs="Arial"/>
          <w:lang w:val="es-ES"/>
        </w:rPr>
        <w:t xml:space="preserve"> </w:t>
      </w:r>
      <w:r w:rsidR="00303E8C" w:rsidRPr="00EC643C">
        <w:rPr>
          <w:rFonts w:ascii="Palatino Linotype" w:eastAsia="Calibri" w:hAnsi="Palatino Linotype" w:cs="Arial"/>
          <w:lang w:val="es-ES"/>
        </w:rPr>
        <w:t>de dos mil diecinueve</w:t>
      </w:r>
      <w:r w:rsidRPr="00EC643C">
        <w:rPr>
          <w:rFonts w:ascii="Palatino Linotype" w:eastAsia="Calibri" w:hAnsi="Palatino Linotype" w:cs="Arial"/>
          <w:lang w:val="es-ES"/>
        </w:rPr>
        <w:t xml:space="preserve">, puso a disposición de las partes el expediente electrónico </w:t>
      </w:r>
      <w:r w:rsidRPr="00EC643C">
        <w:rPr>
          <w:rFonts w:ascii="Palatino Linotype" w:eastAsia="Calibri" w:hAnsi="Palatino Linotype" w:cs="Arial"/>
        </w:rPr>
        <w:t xml:space="preserve">vía </w:t>
      </w:r>
      <w:r w:rsidRPr="00EC643C">
        <w:rPr>
          <w:rFonts w:ascii="Palatino Linotype" w:eastAsia="Calibri" w:hAnsi="Palatino Linotype" w:cs="Arial"/>
          <w:lang w:val="es-ES"/>
        </w:rPr>
        <w:t xml:space="preserve">Sistema de Acceso a la Información Mexiquense </w:t>
      </w:r>
      <w:r w:rsidR="009C08E7" w:rsidRPr="00EC643C">
        <w:rPr>
          <w:rFonts w:ascii="Palatino Linotype" w:eastAsia="Calibri" w:hAnsi="Palatino Linotype" w:cs="Arial"/>
          <w:b/>
          <w:lang w:val="es-ES"/>
        </w:rPr>
        <w:t>(</w:t>
      </w:r>
      <w:r w:rsidRPr="00EC643C">
        <w:rPr>
          <w:rFonts w:ascii="Palatino Linotype" w:eastAsia="Calibri" w:hAnsi="Palatino Linotype" w:cs="Arial"/>
          <w:b/>
          <w:lang w:val="es-ES"/>
        </w:rPr>
        <w:t>SAIMEX</w:t>
      </w:r>
      <w:r w:rsidR="009C08E7" w:rsidRPr="00EC643C">
        <w:rPr>
          <w:rFonts w:ascii="Palatino Linotype" w:eastAsia="Calibri" w:hAnsi="Palatino Linotype" w:cs="Arial"/>
          <w:b/>
          <w:lang w:val="es-ES"/>
        </w:rPr>
        <w:t>)</w:t>
      </w:r>
      <w:r w:rsidRPr="00EC643C">
        <w:rPr>
          <w:rFonts w:ascii="Palatino Linotype" w:eastAsia="Calibri" w:hAnsi="Palatino Linotype" w:cs="Arial"/>
          <w:b/>
          <w:lang w:val="es-ES"/>
        </w:rPr>
        <w:t xml:space="preserve"> </w:t>
      </w:r>
      <w:r w:rsidRPr="00EC643C">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EC643C">
        <w:rPr>
          <w:rFonts w:ascii="Palatino Linotype" w:eastAsia="Calibri" w:hAnsi="Palatino Linotype" w:cs="Arial"/>
          <w:b/>
          <w:lang w:val="es-ES"/>
        </w:rPr>
        <w:t>SUJETO OBLIGADO</w:t>
      </w:r>
      <w:r w:rsidR="009C08E7" w:rsidRPr="00EC643C">
        <w:rPr>
          <w:rFonts w:ascii="Palatino Linotype" w:eastAsia="Calibri" w:hAnsi="Palatino Linotype" w:cs="Arial"/>
          <w:lang w:val="es-ES"/>
        </w:rPr>
        <w:t xml:space="preserve"> presentara</w:t>
      </w:r>
      <w:r w:rsidRPr="00EC643C">
        <w:rPr>
          <w:rFonts w:ascii="Palatino Linotype" w:eastAsia="Calibri" w:hAnsi="Palatino Linotype" w:cs="Arial"/>
          <w:lang w:val="es-ES"/>
        </w:rPr>
        <w:t xml:space="preserve"> el Informe Justificado procedente.    </w:t>
      </w:r>
    </w:p>
    <w:p w14:paraId="345B4596" w14:textId="77777777" w:rsidR="00293D6D" w:rsidRPr="00EC643C" w:rsidRDefault="00293D6D" w:rsidP="00EC643C">
      <w:pPr>
        <w:pStyle w:val="Prrafodelista"/>
        <w:spacing w:line="360" w:lineRule="auto"/>
        <w:ind w:left="0"/>
        <w:jc w:val="both"/>
        <w:rPr>
          <w:rFonts w:ascii="Palatino Linotype" w:hAnsi="Palatino Linotype"/>
          <w:i/>
          <w:color w:val="000000"/>
        </w:rPr>
      </w:pPr>
    </w:p>
    <w:p w14:paraId="0FDE72F3" w14:textId="0E716478" w:rsidR="00434B23" w:rsidRPr="00EC643C" w:rsidRDefault="009C0E5E" w:rsidP="00EC643C">
      <w:pPr>
        <w:pStyle w:val="Prrafodelista"/>
        <w:numPr>
          <w:ilvl w:val="0"/>
          <w:numId w:val="6"/>
        </w:numPr>
        <w:spacing w:line="360" w:lineRule="auto"/>
        <w:ind w:left="0" w:firstLine="0"/>
        <w:jc w:val="both"/>
        <w:rPr>
          <w:rFonts w:ascii="Palatino Linotype" w:hAnsi="Palatino Linotype"/>
          <w:i/>
          <w:color w:val="000000"/>
        </w:rPr>
      </w:pPr>
      <w:r w:rsidRPr="00EC643C">
        <w:rPr>
          <w:rFonts w:ascii="Palatino Linotype" w:eastAsia="Calibri" w:hAnsi="Palatino Linotype" w:cs="Arial"/>
          <w:lang w:val="es-ES"/>
        </w:rPr>
        <w:t>En fecha</w:t>
      </w:r>
      <w:r w:rsidR="00815D41" w:rsidRPr="00EC643C">
        <w:rPr>
          <w:rFonts w:ascii="Palatino Linotype" w:eastAsia="Calibri" w:hAnsi="Palatino Linotype" w:cs="Arial"/>
          <w:lang w:val="es-ES"/>
        </w:rPr>
        <w:t xml:space="preserve"> tres</w:t>
      </w:r>
      <w:r w:rsidR="000B7113" w:rsidRPr="00EC643C">
        <w:rPr>
          <w:rFonts w:ascii="Palatino Linotype" w:eastAsia="Calibri" w:hAnsi="Palatino Linotype" w:cs="Arial"/>
          <w:lang w:val="es-ES"/>
        </w:rPr>
        <w:t xml:space="preserve"> </w:t>
      </w:r>
      <w:r w:rsidR="00585F00" w:rsidRPr="00EC643C">
        <w:rPr>
          <w:rFonts w:ascii="Palatino Linotype" w:eastAsia="Calibri" w:hAnsi="Palatino Linotype" w:cs="Arial"/>
        </w:rPr>
        <w:t>(</w:t>
      </w:r>
      <w:r w:rsidR="00815D41" w:rsidRPr="00EC643C">
        <w:rPr>
          <w:rFonts w:ascii="Palatino Linotype" w:eastAsia="Calibri" w:hAnsi="Palatino Linotype" w:cs="Arial"/>
        </w:rPr>
        <w:t>03</w:t>
      </w:r>
      <w:r w:rsidR="00434B23" w:rsidRPr="00EC643C">
        <w:rPr>
          <w:rFonts w:ascii="Palatino Linotype" w:eastAsia="Calibri" w:hAnsi="Palatino Linotype" w:cs="Arial"/>
        </w:rPr>
        <w:t>)</w:t>
      </w:r>
      <w:r w:rsidR="00F76F97" w:rsidRPr="00EC643C">
        <w:rPr>
          <w:rFonts w:ascii="Palatino Linotype" w:eastAsia="Calibri" w:hAnsi="Palatino Linotype" w:cs="Arial"/>
        </w:rPr>
        <w:t xml:space="preserve"> </w:t>
      </w:r>
      <w:r w:rsidR="00303E8C" w:rsidRPr="00EC643C">
        <w:rPr>
          <w:rFonts w:ascii="Palatino Linotype" w:eastAsia="Calibri" w:hAnsi="Palatino Linotype" w:cs="Arial"/>
        </w:rPr>
        <w:t>de abril</w:t>
      </w:r>
      <w:r w:rsidR="009D7EB8" w:rsidRPr="00EC643C">
        <w:rPr>
          <w:rFonts w:ascii="Palatino Linotype" w:eastAsia="Calibri" w:hAnsi="Palatino Linotype" w:cs="Arial"/>
        </w:rPr>
        <w:t xml:space="preserve"> </w:t>
      </w:r>
      <w:r w:rsidR="00303E8C" w:rsidRPr="00EC643C">
        <w:rPr>
          <w:rFonts w:ascii="Palatino Linotype" w:eastAsia="Calibri" w:hAnsi="Palatino Linotype" w:cs="Arial"/>
        </w:rPr>
        <w:t>de dos mil diecinueve</w:t>
      </w:r>
      <w:r w:rsidR="00585F00" w:rsidRPr="00EC643C">
        <w:rPr>
          <w:rFonts w:ascii="Palatino Linotype" w:eastAsia="Calibri" w:hAnsi="Palatino Linotype" w:cs="Arial"/>
        </w:rPr>
        <w:t>,</w:t>
      </w:r>
      <w:r w:rsidR="00F76F97" w:rsidRPr="00EC643C">
        <w:rPr>
          <w:rFonts w:ascii="Palatino Linotype" w:eastAsia="Calibri" w:hAnsi="Palatino Linotype" w:cs="Arial"/>
        </w:rPr>
        <w:t xml:space="preserve"> </w:t>
      </w:r>
      <w:r w:rsidR="009D7EB8" w:rsidRPr="00EC643C">
        <w:rPr>
          <w:rFonts w:ascii="Palatino Linotype" w:eastAsia="Calibri" w:hAnsi="Palatino Linotype" w:cs="Arial"/>
        </w:rPr>
        <w:t xml:space="preserve">el </w:t>
      </w:r>
      <w:r w:rsidR="00585F00" w:rsidRPr="00EC643C">
        <w:rPr>
          <w:rFonts w:ascii="Palatino Linotype" w:eastAsia="Calibri" w:hAnsi="Palatino Linotype" w:cs="Arial"/>
          <w:b/>
        </w:rPr>
        <w:t>SUJETO OBLIGADO</w:t>
      </w:r>
      <w:r w:rsidR="00585F00" w:rsidRPr="00EC643C">
        <w:rPr>
          <w:rFonts w:ascii="Palatino Linotype" w:eastAsia="Calibri" w:hAnsi="Palatino Linotype" w:cs="Arial"/>
        </w:rPr>
        <w:t>,</w:t>
      </w:r>
      <w:r w:rsidR="00B82F9E" w:rsidRPr="00EC643C">
        <w:rPr>
          <w:rFonts w:ascii="Palatino Linotype" w:eastAsia="Calibri" w:hAnsi="Palatino Linotype" w:cs="Arial"/>
        </w:rPr>
        <w:t xml:space="preserve"> rindió informe justificado</w:t>
      </w:r>
      <w:r w:rsidRPr="00EC643C">
        <w:rPr>
          <w:rFonts w:ascii="Palatino Linotype" w:eastAsia="Calibri" w:hAnsi="Palatino Linotype" w:cs="Arial"/>
        </w:rPr>
        <w:t xml:space="preserve">, </w:t>
      </w:r>
      <w:r w:rsidR="00585F00" w:rsidRPr="00EC643C">
        <w:rPr>
          <w:rFonts w:ascii="Palatino Linotype" w:eastAsia="Calibri" w:hAnsi="Palatino Linotype" w:cs="Arial"/>
        </w:rPr>
        <w:t xml:space="preserve">el </w:t>
      </w:r>
      <w:proofErr w:type="gramStart"/>
      <w:r w:rsidR="00585F00" w:rsidRPr="00EC643C">
        <w:rPr>
          <w:rFonts w:ascii="Palatino Linotype" w:eastAsia="Calibri" w:hAnsi="Palatino Linotype" w:cs="Arial"/>
        </w:rPr>
        <w:t xml:space="preserve">cual  </w:t>
      </w:r>
      <w:r w:rsidR="00B94C17" w:rsidRPr="00EC643C">
        <w:rPr>
          <w:rFonts w:ascii="Palatino Linotype" w:eastAsia="Calibri" w:hAnsi="Palatino Linotype" w:cs="Arial"/>
        </w:rPr>
        <w:t>se</w:t>
      </w:r>
      <w:proofErr w:type="gramEnd"/>
      <w:r w:rsidR="00B94C17" w:rsidRPr="00EC643C">
        <w:rPr>
          <w:rFonts w:ascii="Palatino Linotype" w:eastAsia="Calibri" w:hAnsi="Palatino Linotype" w:cs="Arial"/>
        </w:rPr>
        <w:t xml:space="preserve"> puso a la vista de</w:t>
      </w:r>
      <w:r w:rsidR="00E21F52" w:rsidRPr="00EC643C">
        <w:rPr>
          <w:rFonts w:ascii="Palatino Linotype" w:eastAsia="Calibri" w:hAnsi="Palatino Linotype" w:cs="Arial"/>
        </w:rPr>
        <w:t xml:space="preserve"> </w:t>
      </w:r>
      <w:r w:rsidR="00585F00" w:rsidRPr="00EC643C">
        <w:rPr>
          <w:rFonts w:ascii="Palatino Linotype" w:eastAsia="Calibri" w:hAnsi="Palatino Linotype" w:cs="Arial"/>
        </w:rPr>
        <w:t>l</w:t>
      </w:r>
      <w:r w:rsidR="00E21F52" w:rsidRPr="00EC643C">
        <w:rPr>
          <w:rFonts w:ascii="Palatino Linotype" w:eastAsia="Calibri" w:hAnsi="Palatino Linotype" w:cs="Arial"/>
        </w:rPr>
        <w:t>a</w:t>
      </w:r>
      <w:r w:rsidR="00585F00" w:rsidRPr="00EC643C">
        <w:rPr>
          <w:rFonts w:ascii="Palatino Linotype" w:eastAsia="Calibri" w:hAnsi="Palatino Linotype" w:cs="Arial"/>
        </w:rPr>
        <w:t xml:space="preserve"> recurrente </w:t>
      </w:r>
      <w:r w:rsidR="00815D41" w:rsidRPr="00EC643C">
        <w:rPr>
          <w:rFonts w:ascii="Palatino Linotype" w:eastAsia="Calibri" w:hAnsi="Palatino Linotype" w:cs="Arial"/>
        </w:rPr>
        <w:t xml:space="preserve">mediante </w:t>
      </w:r>
      <w:r w:rsidR="00815D41" w:rsidRPr="00EC643C">
        <w:rPr>
          <w:rFonts w:ascii="Palatino Linotype" w:eastAsia="Calibri" w:hAnsi="Palatino Linotype" w:cs="Arial"/>
        </w:rPr>
        <w:lastRenderedPageBreak/>
        <w:t>acuerdo de fecha ocho</w:t>
      </w:r>
      <w:r w:rsidR="00303E8C" w:rsidRPr="00EC643C">
        <w:rPr>
          <w:rFonts w:ascii="Palatino Linotype" w:eastAsia="Calibri" w:hAnsi="Palatino Linotype" w:cs="Arial"/>
        </w:rPr>
        <w:t xml:space="preserve"> </w:t>
      </w:r>
      <w:r w:rsidR="00434B23" w:rsidRPr="00EC643C">
        <w:rPr>
          <w:rFonts w:ascii="Palatino Linotype" w:eastAsia="Calibri" w:hAnsi="Palatino Linotype" w:cs="Arial"/>
        </w:rPr>
        <w:t>(</w:t>
      </w:r>
      <w:r w:rsidR="00815D41" w:rsidRPr="00EC643C">
        <w:rPr>
          <w:rFonts w:ascii="Palatino Linotype" w:eastAsia="Calibri" w:hAnsi="Palatino Linotype" w:cs="Arial"/>
        </w:rPr>
        <w:t>08</w:t>
      </w:r>
      <w:r w:rsidR="00434B23" w:rsidRPr="00EC643C">
        <w:rPr>
          <w:rFonts w:ascii="Palatino Linotype" w:eastAsia="Calibri" w:hAnsi="Palatino Linotype" w:cs="Arial"/>
        </w:rPr>
        <w:t>) de</w:t>
      </w:r>
      <w:r w:rsidR="00303E8C" w:rsidRPr="00EC643C">
        <w:rPr>
          <w:rFonts w:ascii="Palatino Linotype" w:eastAsia="Calibri" w:hAnsi="Palatino Linotype" w:cs="Arial"/>
        </w:rPr>
        <w:t xml:space="preserve"> mayo </w:t>
      </w:r>
      <w:r w:rsidR="00184881" w:rsidRPr="00EC643C">
        <w:rPr>
          <w:rFonts w:ascii="Palatino Linotype" w:eastAsia="Calibri" w:hAnsi="Palatino Linotype" w:cs="Arial"/>
        </w:rPr>
        <w:t xml:space="preserve">de dos mil </w:t>
      </w:r>
      <w:r w:rsidR="00815D41" w:rsidRPr="00EC643C">
        <w:rPr>
          <w:rFonts w:ascii="Palatino Linotype" w:eastAsia="Calibri" w:hAnsi="Palatino Linotype" w:cs="Arial"/>
        </w:rPr>
        <w:t>diecinueve,</w:t>
      </w:r>
      <w:r w:rsidR="00B31ABA" w:rsidRPr="00EC643C">
        <w:rPr>
          <w:rFonts w:ascii="Palatino Linotype" w:eastAsia="Calibri" w:hAnsi="Palatino Linotype" w:cs="Arial"/>
        </w:rPr>
        <w:t xml:space="preserve"> </w:t>
      </w:r>
      <w:r w:rsidR="00815D41" w:rsidRPr="00EC643C">
        <w:rPr>
          <w:rFonts w:ascii="Palatino Linotype" w:eastAsia="Calibri" w:hAnsi="Palatino Linotype" w:cs="Arial"/>
        </w:rPr>
        <w:t xml:space="preserve">  </w:t>
      </w:r>
      <w:r w:rsidR="00B94C17" w:rsidRPr="00EC643C">
        <w:rPr>
          <w:rFonts w:ascii="Palatino Linotype" w:eastAsia="Calibri" w:hAnsi="Palatino Linotype" w:cs="Arial"/>
        </w:rPr>
        <w:t xml:space="preserve">en virtud </w:t>
      </w:r>
      <w:r w:rsidR="009D7EB8" w:rsidRPr="00EC643C">
        <w:rPr>
          <w:rFonts w:ascii="Palatino Linotype" w:eastAsia="Calibri" w:hAnsi="Palatino Linotype" w:cs="Arial"/>
        </w:rPr>
        <w:t xml:space="preserve">de </w:t>
      </w:r>
      <w:r w:rsidR="00B94C17" w:rsidRPr="00EC643C">
        <w:rPr>
          <w:rFonts w:ascii="Palatino Linotype" w:eastAsia="Calibri" w:hAnsi="Palatino Linotype" w:cs="Arial"/>
        </w:rPr>
        <w:t xml:space="preserve">que </w:t>
      </w:r>
      <w:r w:rsidR="00303E8C" w:rsidRPr="00EC643C">
        <w:rPr>
          <w:rFonts w:ascii="Palatino Linotype" w:eastAsia="Calibri" w:hAnsi="Palatino Linotype" w:cs="Arial"/>
        </w:rPr>
        <w:t xml:space="preserve">según se observó </w:t>
      </w:r>
      <w:r w:rsidR="00434B23" w:rsidRPr="00EC643C">
        <w:rPr>
          <w:rFonts w:ascii="Palatino Linotype" w:eastAsia="Calibri" w:hAnsi="Palatino Linotype" w:cs="Arial"/>
        </w:rPr>
        <w:t>aportaba</w:t>
      </w:r>
      <w:r w:rsidR="00B94C17" w:rsidRPr="00EC643C">
        <w:rPr>
          <w:rFonts w:ascii="Palatino Linotype" w:eastAsia="Calibri" w:hAnsi="Palatino Linotype" w:cs="Arial"/>
        </w:rPr>
        <w:t xml:space="preserve"> elementos novedosos</w:t>
      </w:r>
      <w:r w:rsidR="00B82F9E" w:rsidRPr="00EC643C">
        <w:rPr>
          <w:rFonts w:ascii="Palatino Linotype" w:eastAsia="Calibri" w:hAnsi="Palatino Linotype" w:cs="Arial"/>
        </w:rPr>
        <w:t xml:space="preserve"> con relación a la respuesta primigenia y</w:t>
      </w:r>
      <w:r w:rsidR="00A133FA" w:rsidRPr="00EC643C">
        <w:rPr>
          <w:rFonts w:ascii="Palatino Linotype" w:eastAsia="Calibri" w:hAnsi="Palatino Linotype" w:cs="Arial"/>
        </w:rPr>
        <w:t xml:space="preserve"> que modificab</w:t>
      </w:r>
      <w:r w:rsidR="00D15EC8" w:rsidRPr="00EC643C">
        <w:rPr>
          <w:rFonts w:ascii="Palatino Linotype" w:eastAsia="Calibri" w:hAnsi="Palatino Linotype" w:cs="Arial"/>
        </w:rPr>
        <w:t>a</w:t>
      </w:r>
      <w:r w:rsidR="006E3985" w:rsidRPr="00EC643C">
        <w:rPr>
          <w:rFonts w:ascii="Palatino Linotype" w:eastAsia="Calibri" w:hAnsi="Palatino Linotype" w:cs="Arial"/>
        </w:rPr>
        <w:t xml:space="preserve"> el sentido de la presente resolución</w:t>
      </w:r>
      <w:r w:rsidR="00D15EC8" w:rsidRPr="00EC643C">
        <w:rPr>
          <w:rFonts w:ascii="Palatino Linotype" w:eastAsia="Calibri" w:hAnsi="Palatino Linotype" w:cs="Arial"/>
        </w:rPr>
        <w:t>, por su parte el recurrente fue omiso</w:t>
      </w:r>
      <w:r w:rsidR="009D7EB8" w:rsidRPr="00EC643C">
        <w:rPr>
          <w:rFonts w:ascii="Palatino Linotype" w:eastAsia="Calibri" w:hAnsi="Palatino Linotype" w:cs="Arial"/>
        </w:rPr>
        <w:t xml:space="preserve"> en emitir manifestaciones. </w:t>
      </w:r>
      <w:r w:rsidR="00B12503" w:rsidRPr="00EC643C">
        <w:rPr>
          <w:rFonts w:ascii="Palatino Linotype" w:eastAsia="Calibri" w:hAnsi="Palatino Linotype" w:cs="Arial"/>
        </w:rPr>
        <w:t xml:space="preserve"> </w:t>
      </w:r>
    </w:p>
    <w:p w14:paraId="2A2F2BC0" w14:textId="77777777" w:rsidR="00815D41" w:rsidRPr="00EC643C" w:rsidRDefault="00815D41" w:rsidP="00EC643C">
      <w:pPr>
        <w:pStyle w:val="Prrafodelista"/>
        <w:spacing w:line="360" w:lineRule="auto"/>
        <w:rPr>
          <w:rFonts w:ascii="Palatino Linotype" w:hAnsi="Palatino Linotype"/>
          <w:i/>
          <w:color w:val="000000"/>
        </w:rPr>
      </w:pPr>
    </w:p>
    <w:p w14:paraId="22136D9D" w14:textId="3A657708" w:rsidR="00815D41" w:rsidRPr="00EC643C" w:rsidRDefault="00815D41" w:rsidP="00EC643C">
      <w:pPr>
        <w:pStyle w:val="Prrafodelista"/>
        <w:numPr>
          <w:ilvl w:val="0"/>
          <w:numId w:val="6"/>
        </w:numPr>
        <w:spacing w:line="360" w:lineRule="auto"/>
        <w:ind w:left="0" w:firstLine="0"/>
        <w:jc w:val="both"/>
        <w:rPr>
          <w:rFonts w:ascii="Palatino Linotype" w:hAnsi="Palatino Linotype"/>
          <w:i/>
          <w:color w:val="000000"/>
        </w:rPr>
      </w:pPr>
      <w:r w:rsidRPr="00EC643C">
        <w:rPr>
          <w:rFonts w:ascii="Palatino Linotype" w:hAnsi="Palatino Linotype"/>
          <w:color w:val="000000"/>
        </w:rPr>
        <w:t>Posteriormente,</w:t>
      </w:r>
      <w:r w:rsidR="00B31ABA" w:rsidRPr="00EC643C">
        <w:rPr>
          <w:rFonts w:ascii="Palatino Linotype" w:hAnsi="Palatino Linotype"/>
          <w:color w:val="000000"/>
        </w:rPr>
        <w:t xml:space="preserve"> en fecha veinticuatro (24</w:t>
      </w:r>
      <w:r w:rsidRPr="00EC643C">
        <w:rPr>
          <w:rFonts w:ascii="Palatino Linotype" w:hAnsi="Palatino Linotype"/>
          <w:color w:val="000000"/>
        </w:rPr>
        <w:t xml:space="preserve">) de mayo de dos mil diecinueve </w:t>
      </w:r>
      <w:r w:rsidR="00B31ABA" w:rsidRPr="00EC643C">
        <w:rPr>
          <w:rFonts w:ascii="Palatino Linotype" w:hAnsi="Palatino Linotype"/>
          <w:color w:val="000000"/>
        </w:rPr>
        <w:t xml:space="preserve">en calidad </w:t>
      </w:r>
      <w:r w:rsidRPr="00EC643C">
        <w:rPr>
          <w:rFonts w:ascii="Palatino Linotype" w:hAnsi="Palatino Linotype"/>
          <w:color w:val="000000"/>
        </w:rPr>
        <w:t xml:space="preserve">alcance al informe justificado el </w:t>
      </w:r>
      <w:r w:rsidRPr="00EC643C">
        <w:rPr>
          <w:rFonts w:ascii="Palatino Linotype" w:hAnsi="Palatino Linotype"/>
          <w:b/>
          <w:color w:val="000000"/>
        </w:rPr>
        <w:t xml:space="preserve">SUJETO OBLIGADO </w:t>
      </w:r>
      <w:r w:rsidR="00B31ABA" w:rsidRPr="00EC643C">
        <w:rPr>
          <w:rFonts w:ascii="Palatino Linotype" w:hAnsi="Palatino Linotype"/>
          <w:color w:val="000000"/>
        </w:rPr>
        <w:t>remitió dos ar</w:t>
      </w:r>
      <w:r w:rsidR="00FF1B8F" w:rsidRPr="00EC643C">
        <w:rPr>
          <w:rFonts w:ascii="Palatino Linotype" w:hAnsi="Palatino Linotype"/>
          <w:color w:val="000000"/>
        </w:rPr>
        <w:t>chivos electrónicos a través de</w:t>
      </w:r>
      <w:r w:rsidR="00B31ABA" w:rsidRPr="00EC643C">
        <w:rPr>
          <w:rFonts w:ascii="Palatino Linotype" w:hAnsi="Palatino Linotype"/>
          <w:color w:val="000000"/>
        </w:rPr>
        <w:t xml:space="preserve"> correo institucional</w:t>
      </w:r>
      <w:proofErr w:type="gramStart"/>
      <w:r w:rsidR="00B31ABA" w:rsidRPr="00EC643C">
        <w:rPr>
          <w:rFonts w:ascii="Palatino Linotype" w:hAnsi="Palatino Linotype"/>
          <w:color w:val="000000"/>
        </w:rPr>
        <w:t>,  los</w:t>
      </w:r>
      <w:proofErr w:type="gramEnd"/>
      <w:r w:rsidR="00B31ABA" w:rsidRPr="00EC643C">
        <w:rPr>
          <w:rFonts w:ascii="Palatino Linotype" w:hAnsi="Palatino Linotype"/>
          <w:color w:val="000000"/>
        </w:rPr>
        <w:t xml:space="preserve"> cuales, modificaron el sentido de la presente y se pondrán a la vista del particular al momento de notificar la presente resolución.   </w:t>
      </w:r>
    </w:p>
    <w:p w14:paraId="276A8BA4" w14:textId="77777777" w:rsidR="00B31ABA" w:rsidRPr="00EC643C" w:rsidRDefault="00B31ABA" w:rsidP="00EC643C">
      <w:pPr>
        <w:pStyle w:val="Prrafodelista"/>
        <w:spacing w:line="360" w:lineRule="auto"/>
        <w:ind w:left="0"/>
        <w:jc w:val="both"/>
        <w:rPr>
          <w:rFonts w:ascii="Palatino Linotype" w:hAnsi="Palatino Linotype"/>
          <w:i/>
          <w:color w:val="000000"/>
        </w:rPr>
      </w:pPr>
    </w:p>
    <w:p w14:paraId="0E917EB1" w14:textId="34B28E11" w:rsidR="001F5AF8" w:rsidRPr="00EC643C" w:rsidRDefault="00585F00" w:rsidP="00EC643C">
      <w:pPr>
        <w:pStyle w:val="Prrafodelista"/>
        <w:numPr>
          <w:ilvl w:val="0"/>
          <w:numId w:val="6"/>
        </w:numPr>
        <w:spacing w:line="360" w:lineRule="auto"/>
        <w:ind w:left="0" w:firstLine="0"/>
        <w:jc w:val="both"/>
        <w:rPr>
          <w:rFonts w:ascii="Palatino Linotype" w:hAnsi="Palatino Linotype"/>
          <w:b/>
        </w:rPr>
      </w:pPr>
      <w:r w:rsidRPr="00EC643C">
        <w:rPr>
          <w:rFonts w:ascii="Palatino Linotype" w:hAnsi="Palatino Linotype"/>
        </w:rPr>
        <w:t>El Comisionado Ponente decretó el cierre de instrucción</w:t>
      </w:r>
      <w:r w:rsidRPr="00EC643C">
        <w:rPr>
          <w:rFonts w:ascii="Palatino Linotype" w:hAnsi="Palatino Linotype" w:cs="Arial"/>
        </w:rPr>
        <w:t xml:space="preserve"> </w:t>
      </w:r>
      <w:r w:rsidR="00303E8C" w:rsidRPr="00EC643C">
        <w:rPr>
          <w:rFonts w:ascii="Palatino Linotype" w:hAnsi="Palatino Linotype"/>
        </w:rPr>
        <w:t xml:space="preserve">mediante acuerdo de fecha veinte </w:t>
      </w:r>
      <w:r w:rsidRPr="00EC643C">
        <w:rPr>
          <w:rFonts w:ascii="Palatino Linotype" w:hAnsi="Palatino Linotype"/>
        </w:rPr>
        <w:t>(</w:t>
      </w:r>
      <w:r w:rsidR="00B31ABA" w:rsidRPr="00EC643C">
        <w:rPr>
          <w:rFonts w:ascii="Palatino Linotype" w:hAnsi="Palatino Linotype"/>
        </w:rPr>
        <w:t>20</w:t>
      </w:r>
      <w:r w:rsidR="009D7EB8" w:rsidRPr="00EC643C">
        <w:rPr>
          <w:rFonts w:ascii="Palatino Linotype" w:hAnsi="Palatino Linotype"/>
        </w:rPr>
        <w:t>) de</w:t>
      </w:r>
      <w:r w:rsidR="00303E8C" w:rsidRPr="00EC643C">
        <w:rPr>
          <w:rFonts w:ascii="Palatino Linotype" w:hAnsi="Palatino Linotype"/>
        </w:rPr>
        <w:t xml:space="preserve"> mayo </w:t>
      </w:r>
      <w:r w:rsidRPr="00EC643C">
        <w:rPr>
          <w:rFonts w:ascii="Palatino Linotype" w:hAnsi="Palatino Linotype"/>
        </w:rPr>
        <w:t xml:space="preserve">de </w:t>
      </w:r>
      <w:r w:rsidR="00434B23" w:rsidRPr="00EC643C">
        <w:rPr>
          <w:rFonts w:ascii="Palatino Linotype" w:hAnsi="Palatino Linotype"/>
        </w:rPr>
        <w:t>dos mil dieci</w:t>
      </w:r>
      <w:r w:rsidR="00B12503" w:rsidRPr="00EC643C">
        <w:rPr>
          <w:rFonts w:ascii="Palatino Linotype" w:hAnsi="Palatino Linotype"/>
        </w:rPr>
        <w:t>ocho</w:t>
      </w:r>
      <w:r w:rsidRPr="00EC643C">
        <w:rPr>
          <w:rFonts w:ascii="Palatino Linotype" w:hAnsi="Palatino Linotype"/>
        </w:rPr>
        <w:t xml:space="preserve">, </w:t>
      </w:r>
      <w:r w:rsidRPr="00EC643C">
        <w:rPr>
          <w:rFonts w:ascii="Palatino Linotype" w:hAnsi="Palatino Linotype" w:cs="Arial"/>
        </w:rPr>
        <w:t>por lo que, ordenó tur</w:t>
      </w:r>
      <w:r w:rsidR="00434B23" w:rsidRPr="00EC643C">
        <w:rPr>
          <w:rFonts w:ascii="Palatino Linotype" w:hAnsi="Palatino Linotype" w:cs="Arial"/>
        </w:rPr>
        <w:t xml:space="preserve">nar el expediente a resolución, </w:t>
      </w:r>
      <w:r w:rsidR="0018629C" w:rsidRPr="00EC643C">
        <w:rPr>
          <w:rFonts w:ascii="Palatino Linotype" w:hAnsi="Palatino Linotype" w:cs="Arial"/>
        </w:rPr>
        <w:t xml:space="preserve">misma que a continuación se pronuncia. </w:t>
      </w:r>
    </w:p>
    <w:p w14:paraId="2EBF7A80" w14:textId="77777777" w:rsidR="000C78CA" w:rsidRPr="00EC643C" w:rsidRDefault="000C78CA" w:rsidP="00EC643C">
      <w:pPr>
        <w:spacing w:line="360" w:lineRule="auto"/>
        <w:rPr>
          <w:rFonts w:ascii="Palatino Linotype" w:hAnsi="Palatino Linotype"/>
          <w:b/>
        </w:rPr>
      </w:pPr>
    </w:p>
    <w:p w14:paraId="636CEC8C" w14:textId="47082231" w:rsidR="000C78CA" w:rsidRPr="00EC643C" w:rsidRDefault="00303E8C" w:rsidP="00EC643C">
      <w:pPr>
        <w:numPr>
          <w:ilvl w:val="0"/>
          <w:numId w:val="6"/>
        </w:numPr>
        <w:spacing w:before="240" w:after="240" w:line="360" w:lineRule="auto"/>
        <w:ind w:left="0" w:firstLine="0"/>
        <w:contextualSpacing/>
        <w:jc w:val="both"/>
        <w:rPr>
          <w:rFonts w:ascii="Palatino Linotype" w:hAnsi="Palatino Linotype"/>
        </w:rPr>
      </w:pPr>
      <w:r w:rsidRPr="00EC643C">
        <w:rPr>
          <w:rFonts w:ascii="Palatino Linotype" w:eastAsia="Calibri" w:hAnsi="Palatino Linotype" w:cs="Arial"/>
          <w:color w:val="000000" w:themeColor="text1"/>
        </w:rPr>
        <w:t>El día treinta y uno (31</w:t>
      </w:r>
      <w:r w:rsidR="000C78CA" w:rsidRPr="00EC643C">
        <w:rPr>
          <w:rFonts w:ascii="Palatino Linotype" w:eastAsia="Calibri" w:hAnsi="Palatino Linotype" w:cs="Arial"/>
          <w:color w:val="000000" w:themeColor="text1"/>
        </w:rPr>
        <w:t>) d</w:t>
      </w:r>
      <w:r w:rsidRPr="00EC643C">
        <w:rPr>
          <w:rFonts w:ascii="Palatino Linotype" w:eastAsia="Calibri" w:hAnsi="Palatino Linotype" w:cs="Arial"/>
          <w:color w:val="000000" w:themeColor="text1"/>
        </w:rPr>
        <w:t>e mayo de dos mil diecinueve</w:t>
      </w:r>
      <w:r w:rsidR="000C78CA" w:rsidRPr="00EC643C">
        <w:rPr>
          <w:rFonts w:ascii="Palatino Linotype" w:eastAsia="Calibri" w:hAnsi="Palatino Linotype" w:cs="Arial"/>
          <w:color w:val="000000" w:themeColor="text1"/>
        </w:rPr>
        <w:t xml:space="preserve"> y con fundamento en el artículo 181 tercer párrafo de la </w:t>
      </w:r>
      <w:r w:rsidR="000C78CA" w:rsidRPr="00EC643C">
        <w:rPr>
          <w:rFonts w:ascii="Palatino Linotype" w:eastAsia="Calibri" w:hAnsi="Palatino Linotype" w:cs="Arial"/>
          <w:b/>
          <w:bCs/>
          <w:color w:val="000000" w:themeColor="text1"/>
        </w:rPr>
        <w:t>Ley de Transparencia y Acceso a la Información Pública del Estado de México y Municipios, </w:t>
      </w:r>
      <w:r w:rsidR="000C78CA" w:rsidRPr="00EC643C">
        <w:rPr>
          <w:rFonts w:ascii="Palatino Linotype" w:eastAsia="Calibri" w:hAnsi="Palatino Linotype" w:cs="Arial"/>
          <w:color w:val="000000" w:themeColor="text1"/>
        </w:rPr>
        <w:t>se notificó que el plazo de 30 días para resolver los recursos de revisión, serían ampliados por un periodo de 15 días hábiles adicionales, debido a la naturaleza, complejidad del asunto y para un mejor estudio.</w:t>
      </w:r>
    </w:p>
    <w:p w14:paraId="3B61B73D" w14:textId="77777777" w:rsidR="000C78CA" w:rsidRPr="00EC643C" w:rsidRDefault="000C78CA" w:rsidP="00EC643C">
      <w:pPr>
        <w:pStyle w:val="Prrafodelista"/>
        <w:spacing w:line="360" w:lineRule="auto"/>
        <w:ind w:left="0"/>
        <w:jc w:val="both"/>
        <w:rPr>
          <w:rFonts w:ascii="Palatino Linotype" w:hAnsi="Palatino Linotype"/>
          <w:b/>
        </w:rPr>
      </w:pPr>
    </w:p>
    <w:p w14:paraId="0EC7F05C" w14:textId="77777777" w:rsidR="009D7EB8" w:rsidRPr="00EC643C" w:rsidRDefault="009D7EB8" w:rsidP="00EC643C">
      <w:pPr>
        <w:pStyle w:val="Prrafodelista"/>
        <w:spacing w:line="360" w:lineRule="auto"/>
        <w:ind w:left="0"/>
        <w:jc w:val="both"/>
        <w:rPr>
          <w:rFonts w:ascii="Palatino Linotype" w:hAnsi="Palatino Linotype" w:cs="Arial"/>
        </w:rPr>
      </w:pPr>
    </w:p>
    <w:p w14:paraId="51E91971" w14:textId="3C9245D9" w:rsidR="00585F00" w:rsidRPr="00EC643C" w:rsidRDefault="00585F00" w:rsidP="00EC643C">
      <w:pPr>
        <w:pStyle w:val="Ttulo1"/>
        <w:spacing w:before="0" w:line="360" w:lineRule="auto"/>
        <w:jc w:val="center"/>
        <w:rPr>
          <w:b/>
          <w:szCs w:val="24"/>
        </w:rPr>
      </w:pPr>
      <w:bookmarkStart w:id="60" w:name="_Toc491791302"/>
      <w:bookmarkStart w:id="61" w:name="_Toc528153788"/>
      <w:r w:rsidRPr="00EC643C">
        <w:rPr>
          <w:b/>
          <w:szCs w:val="24"/>
        </w:rPr>
        <w:lastRenderedPageBreak/>
        <w:t>CONSIDERANDO</w:t>
      </w:r>
      <w:bookmarkEnd w:id="60"/>
      <w:bookmarkEnd w:id="61"/>
    </w:p>
    <w:p w14:paraId="7681ED66" w14:textId="77777777" w:rsidR="00585F00" w:rsidRPr="00EC643C" w:rsidRDefault="00585F00" w:rsidP="00EC643C">
      <w:pPr>
        <w:spacing w:line="360" w:lineRule="auto"/>
        <w:rPr>
          <w:rFonts w:ascii="Palatino Linotype" w:hAnsi="Palatino Linotype"/>
          <w:lang w:val="es-MX" w:eastAsia="en-US"/>
        </w:rPr>
      </w:pPr>
    </w:p>
    <w:p w14:paraId="717D4ABA" w14:textId="30EA7072" w:rsidR="00585F00" w:rsidRPr="00EC643C" w:rsidRDefault="00585F00" w:rsidP="00EC643C">
      <w:pPr>
        <w:pStyle w:val="Ttulo2"/>
        <w:spacing w:before="0" w:line="360" w:lineRule="auto"/>
        <w:rPr>
          <w:rFonts w:ascii="Palatino Linotype" w:hAnsi="Palatino Linotype"/>
          <w:b/>
          <w:color w:val="auto"/>
          <w:sz w:val="24"/>
          <w:szCs w:val="24"/>
        </w:rPr>
      </w:pPr>
      <w:bookmarkStart w:id="62" w:name="_Toc491791303"/>
      <w:bookmarkStart w:id="63" w:name="_Toc528153789"/>
      <w:r w:rsidRPr="00EC643C">
        <w:rPr>
          <w:rFonts w:ascii="Palatino Linotype" w:hAnsi="Palatino Linotype"/>
          <w:b/>
          <w:color w:val="auto"/>
          <w:sz w:val="24"/>
          <w:szCs w:val="24"/>
        </w:rPr>
        <w:t>PRIMERO. De la competencia</w:t>
      </w:r>
      <w:bookmarkEnd w:id="62"/>
      <w:bookmarkEnd w:id="63"/>
      <w:r w:rsidR="00293D6D" w:rsidRPr="00EC643C">
        <w:rPr>
          <w:rFonts w:ascii="Palatino Linotype" w:hAnsi="Palatino Linotype"/>
          <w:b/>
          <w:color w:val="auto"/>
          <w:sz w:val="24"/>
          <w:szCs w:val="24"/>
        </w:rPr>
        <w:t>.</w:t>
      </w:r>
    </w:p>
    <w:p w14:paraId="6EA8B854" w14:textId="77777777" w:rsidR="00585F00" w:rsidRPr="00EC643C" w:rsidRDefault="00585F00" w:rsidP="00EC643C">
      <w:pPr>
        <w:spacing w:line="360" w:lineRule="auto"/>
        <w:rPr>
          <w:rFonts w:ascii="Palatino Linotype" w:hAnsi="Palatino Linotype"/>
          <w:lang w:val="es-MX" w:eastAsia="en-US"/>
        </w:rPr>
      </w:pPr>
    </w:p>
    <w:p w14:paraId="15A5F746" w14:textId="36E3ECBC" w:rsidR="00357253" w:rsidRPr="00EC643C" w:rsidRDefault="00357253" w:rsidP="00EC643C">
      <w:pPr>
        <w:pStyle w:val="Prrafodelista"/>
        <w:numPr>
          <w:ilvl w:val="0"/>
          <w:numId w:val="6"/>
        </w:numPr>
        <w:spacing w:line="360" w:lineRule="auto"/>
        <w:ind w:left="0" w:firstLine="0"/>
        <w:jc w:val="both"/>
        <w:rPr>
          <w:rFonts w:ascii="Palatino Linotype" w:eastAsia="Calibri" w:hAnsi="Palatino Linotype" w:cs="Times New Roman"/>
          <w:lang w:val="es-ES"/>
        </w:rPr>
      </w:pPr>
      <w:r w:rsidRPr="00EC643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 vigésimo primero y vigésimo segundo fracciones IV y V de la Constitución Política del Estado Libre y Soberano de México; artículos 1, 2 fracción II, 13, 29, 36 fracciones I y II, 176, 178, 179, 181 párrafo tercero y 185 </w:t>
      </w:r>
      <w:r w:rsidRPr="00EC643C">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A2AC03F" w14:textId="77777777" w:rsidR="001F5AF8" w:rsidRPr="00EC643C" w:rsidRDefault="001F5AF8" w:rsidP="00EC643C">
      <w:pPr>
        <w:pStyle w:val="Prrafodelista"/>
        <w:spacing w:line="360" w:lineRule="auto"/>
        <w:ind w:left="426"/>
        <w:jc w:val="both"/>
        <w:rPr>
          <w:rFonts w:ascii="Palatino Linotype" w:eastAsia="Calibri" w:hAnsi="Palatino Linotype" w:cs="Times New Roman"/>
          <w:b/>
          <w:lang w:val="es-ES"/>
        </w:rPr>
      </w:pPr>
    </w:p>
    <w:p w14:paraId="23C784AF" w14:textId="77777777" w:rsidR="00585F00" w:rsidRPr="00EC643C" w:rsidRDefault="00585F00" w:rsidP="00EC643C">
      <w:pPr>
        <w:pStyle w:val="Ttulo2"/>
        <w:spacing w:before="0" w:line="360" w:lineRule="auto"/>
        <w:rPr>
          <w:rFonts w:ascii="Palatino Linotype" w:hAnsi="Palatino Linotype"/>
          <w:b/>
          <w:color w:val="auto"/>
          <w:sz w:val="24"/>
          <w:szCs w:val="24"/>
        </w:rPr>
      </w:pPr>
      <w:bookmarkStart w:id="64" w:name="_Toc491791304"/>
      <w:bookmarkStart w:id="65" w:name="_Toc528153790"/>
      <w:r w:rsidRPr="00EC643C">
        <w:rPr>
          <w:rFonts w:ascii="Palatino Linotype" w:hAnsi="Palatino Linotype"/>
          <w:b/>
          <w:color w:val="auto"/>
          <w:sz w:val="24"/>
          <w:szCs w:val="24"/>
        </w:rPr>
        <w:t>SEGUNDO. De la oportunidad y procedencia.</w:t>
      </w:r>
      <w:bookmarkEnd w:id="64"/>
      <w:bookmarkEnd w:id="65"/>
    </w:p>
    <w:p w14:paraId="46BC18EE" w14:textId="77777777" w:rsidR="00361A0C" w:rsidRPr="00EC643C" w:rsidRDefault="00361A0C" w:rsidP="00EC643C">
      <w:pPr>
        <w:spacing w:line="360" w:lineRule="auto"/>
        <w:rPr>
          <w:rFonts w:ascii="Palatino Linotype" w:hAnsi="Palatino Linotype"/>
          <w:lang w:val="es-MX" w:eastAsia="en-US"/>
        </w:rPr>
      </w:pPr>
    </w:p>
    <w:p w14:paraId="71640E42" w14:textId="59940598" w:rsidR="00362CB4" w:rsidRPr="00EC643C" w:rsidRDefault="00361A0C" w:rsidP="00EC643C">
      <w:pPr>
        <w:pStyle w:val="Prrafodelista"/>
        <w:numPr>
          <w:ilvl w:val="0"/>
          <w:numId w:val="6"/>
        </w:numPr>
        <w:spacing w:line="360" w:lineRule="auto"/>
        <w:ind w:left="0" w:right="49" w:firstLine="0"/>
        <w:jc w:val="both"/>
        <w:rPr>
          <w:rFonts w:ascii="Palatino Linotype" w:eastAsia="Calibri" w:hAnsi="Palatino Linotype" w:cs="Arial"/>
          <w:b/>
        </w:rPr>
      </w:pPr>
      <w:r w:rsidRPr="00EC643C">
        <w:rPr>
          <w:rFonts w:ascii="Palatino Linotype" w:eastAsia="Calibri" w:hAnsi="Palatino Linotype" w:cs="Arial"/>
        </w:rPr>
        <w:t>El medio de impugnación fue presentado a través del Sistema de Acceso a la Información Mexiquense (SAIMEX)</w:t>
      </w:r>
      <w:r w:rsidRPr="00EC643C">
        <w:rPr>
          <w:rFonts w:ascii="Palatino Linotype" w:eastAsia="Calibri" w:hAnsi="Palatino Linotype" w:cs="Arial"/>
          <w:b/>
        </w:rPr>
        <w:t>,</w:t>
      </w:r>
      <w:r w:rsidRPr="00EC643C">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EC643C">
        <w:rPr>
          <w:rFonts w:ascii="Palatino Linotype" w:eastAsia="Calibri" w:hAnsi="Palatino Linotype" w:cs="Arial"/>
          <w:b/>
        </w:rPr>
        <w:t>SUJETO OBLIGADO</w:t>
      </w:r>
      <w:r w:rsidRPr="00EC643C">
        <w:rPr>
          <w:rFonts w:ascii="Palatino Linotype" w:eastAsia="Calibri" w:hAnsi="Palatino Linotype" w:cs="Arial"/>
        </w:rPr>
        <w:t xml:space="preserve"> </w:t>
      </w:r>
      <w:r w:rsidR="00303E8C" w:rsidRPr="00EC643C">
        <w:rPr>
          <w:rFonts w:ascii="Palatino Linotype" w:eastAsia="Calibri" w:hAnsi="Palatino Linotype" w:cs="Arial"/>
        </w:rPr>
        <w:t xml:space="preserve">emitió respuesta el día </w:t>
      </w:r>
      <w:r w:rsidR="00B31ABA" w:rsidRPr="00EC643C">
        <w:rPr>
          <w:rFonts w:ascii="Palatino Linotype" w:eastAsia="Calibri" w:hAnsi="Palatino Linotype" w:cs="Arial"/>
        </w:rPr>
        <w:t xml:space="preserve">trece </w:t>
      </w:r>
      <w:r w:rsidRPr="00EC643C">
        <w:rPr>
          <w:rFonts w:ascii="Palatino Linotype" w:eastAsia="Calibri" w:hAnsi="Palatino Linotype" w:cs="Arial"/>
        </w:rPr>
        <w:t>(</w:t>
      </w:r>
      <w:r w:rsidR="00B31ABA" w:rsidRPr="00EC643C">
        <w:rPr>
          <w:rFonts w:ascii="Palatino Linotype" w:eastAsia="Calibri" w:hAnsi="Palatino Linotype" w:cs="Arial"/>
        </w:rPr>
        <w:t>13</w:t>
      </w:r>
      <w:r w:rsidR="006F57FD" w:rsidRPr="00EC643C">
        <w:rPr>
          <w:rFonts w:ascii="Palatino Linotype" w:eastAsia="Calibri" w:hAnsi="Palatino Linotype" w:cs="Arial"/>
        </w:rPr>
        <w:t>) de</w:t>
      </w:r>
      <w:r w:rsidR="00303E8C" w:rsidRPr="00EC643C">
        <w:rPr>
          <w:rFonts w:ascii="Palatino Linotype" w:eastAsia="Calibri" w:hAnsi="Palatino Linotype" w:cs="Arial"/>
        </w:rPr>
        <w:t xml:space="preserve"> marzo de dos mil diecinueve</w:t>
      </w:r>
      <w:r w:rsidRPr="00EC643C">
        <w:rPr>
          <w:rFonts w:ascii="Palatino Linotype" w:eastAsia="Calibri" w:hAnsi="Palatino Linotype" w:cs="Arial"/>
        </w:rPr>
        <w:t>, de tal forma que el plazo para interponer</w:t>
      </w:r>
      <w:r w:rsidR="00184881" w:rsidRPr="00EC643C">
        <w:rPr>
          <w:rFonts w:ascii="Palatino Linotype" w:eastAsia="Calibri" w:hAnsi="Palatino Linotype" w:cs="Arial"/>
        </w:rPr>
        <w:t xml:space="preserve"> el </w:t>
      </w:r>
      <w:r w:rsidR="00184881" w:rsidRPr="00EC643C">
        <w:rPr>
          <w:rFonts w:ascii="Palatino Linotype" w:eastAsia="Calibri" w:hAnsi="Palatino Linotype" w:cs="Arial"/>
        </w:rPr>
        <w:lastRenderedPageBreak/>
        <w:t>recurs</w:t>
      </w:r>
      <w:r w:rsidR="00303E8C" w:rsidRPr="00EC643C">
        <w:rPr>
          <w:rFonts w:ascii="Palatino Linotype" w:eastAsia="Calibri" w:hAnsi="Palatino Linotype" w:cs="Arial"/>
        </w:rPr>
        <w:t xml:space="preserve">o </w:t>
      </w:r>
      <w:r w:rsidR="00B31ABA" w:rsidRPr="00EC643C">
        <w:rPr>
          <w:rFonts w:ascii="Palatino Linotype" w:eastAsia="Calibri" w:hAnsi="Palatino Linotype" w:cs="Arial"/>
        </w:rPr>
        <w:t xml:space="preserve">transcurrió del día catorce </w:t>
      </w:r>
      <w:r w:rsidRPr="00EC643C">
        <w:rPr>
          <w:rFonts w:ascii="Palatino Linotype" w:eastAsia="Calibri" w:hAnsi="Palatino Linotype" w:cs="Arial"/>
        </w:rPr>
        <w:t>(</w:t>
      </w:r>
      <w:r w:rsidR="00B31ABA" w:rsidRPr="00EC643C">
        <w:rPr>
          <w:rFonts w:ascii="Palatino Linotype" w:eastAsia="Calibri" w:hAnsi="Palatino Linotype" w:cs="Arial"/>
        </w:rPr>
        <w:t>14</w:t>
      </w:r>
      <w:r w:rsidR="00357253" w:rsidRPr="00EC643C">
        <w:rPr>
          <w:rFonts w:ascii="Palatino Linotype" w:eastAsia="Calibri" w:hAnsi="Palatino Linotype" w:cs="Arial"/>
        </w:rPr>
        <w:t xml:space="preserve">) de </w:t>
      </w:r>
      <w:r w:rsidR="00303E8C" w:rsidRPr="00EC643C">
        <w:rPr>
          <w:rFonts w:ascii="Palatino Linotype" w:eastAsia="Calibri" w:hAnsi="Palatino Linotype" w:cs="Arial"/>
        </w:rPr>
        <w:t>marzo</w:t>
      </w:r>
      <w:r w:rsidR="00293D6D" w:rsidRPr="00EC643C">
        <w:rPr>
          <w:rFonts w:ascii="Palatino Linotype" w:eastAsia="Calibri" w:hAnsi="Palatino Linotype" w:cs="Arial"/>
        </w:rPr>
        <w:t xml:space="preserve"> </w:t>
      </w:r>
      <w:r w:rsidR="00B31ABA" w:rsidRPr="00EC643C">
        <w:rPr>
          <w:rFonts w:ascii="Palatino Linotype" w:eastAsia="Calibri" w:hAnsi="Palatino Linotype" w:cs="Arial"/>
        </w:rPr>
        <w:t xml:space="preserve">al cuatro </w:t>
      </w:r>
      <w:r w:rsidR="00293D6D" w:rsidRPr="00EC643C">
        <w:rPr>
          <w:rFonts w:ascii="Palatino Linotype" w:eastAsia="Calibri" w:hAnsi="Palatino Linotype" w:cs="Arial"/>
        </w:rPr>
        <w:t xml:space="preserve"> </w:t>
      </w:r>
      <w:r w:rsidRPr="00EC643C">
        <w:rPr>
          <w:rFonts w:ascii="Palatino Linotype" w:eastAsia="Calibri" w:hAnsi="Palatino Linotype" w:cs="Arial"/>
        </w:rPr>
        <w:t>(</w:t>
      </w:r>
      <w:r w:rsidR="00B31ABA" w:rsidRPr="00EC643C">
        <w:rPr>
          <w:rFonts w:ascii="Palatino Linotype" w:eastAsia="Calibri" w:hAnsi="Palatino Linotype" w:cs="Arial"/>
        </w:rPr>
        <w:t>04</w:t>
      </w:r>
      <w:r w:rsidR="00303E8C" w:rsidRPr="00EC643C">
        <w:rPr>
          <w:rFonts w:ascii="Palatino Linotype" w:eastAsia="Calibri" w:hAnsi="Palatino Linotype" w:cs="Arial"/>
        </w:rPr>
        <w:t>) de abril</w:t>
      </w:r>
      <w:r w:rsidRPr="00EC643C">
        <w:rPr>
          <w:rFonts w:ascii="Palatino Linotype" w:eastAsia="Calibri" w:hAnsi="Palatino Linotype" w:cs="Arial"/>
        </w:rPr>
        <w:t xml:space="preserve"> </w:t>
      </w:r>
      <w:r w:rsidR="00B31ABA" w:rsidRPr="00EC643C">
        <w:rPr>
          <w:rFonts w:ascii="Palatino Linotype" w:eastAsia="Calibri" w:hAnsi="Palatino Linotype" w:cs="Arial"/>
        </w:rPr>
        <w:t>de dos mil diecinueve</w:t>
      </w:r>
      <w:r w:rsidR="00303E8C" w:rsidRPr="00EC643C">
        <w:rPr>
          <w:rFonts w:ascii="Palatino Linotype" w:eastAsia="Calibri" w:hAnsi="Palatino Linotype" w:cs="Arial"/>
        </w:rPr>
        <w:t xml:space="preserve">, en consecuencia, si la parte </w:t>
      </w:r>
      <w:r w:rsidR="00303E8C" w:rsidRPr="00EC643C">
        <w:rPr>
          <w:rFonts w:ascii="Palatino Linotype" w:eastAsia="Calibri" w:hAnsi="Palatino Linotype" w:cs="Arial"/>
          <w:b/>
        </w:rPr>
        <w:t>RECURRENTE</w:t>
      </w:r>
      <w:r w:rsidR="00303E8C" w:rsidRPr="00EC643C">
        <w:rPr>
          <w:rFonts w:ascii="Palatino Linotype" w:eastAsia="Calibri" w:hAnsi="Palatino Linotype" w:cs="Arial"/>
        </w:rPr>
        <w:t xml:space="preserve"> presentó su in</w:t>
      </w:r>
      <w:r w:rsidR="00362CB4" w:rsidRPr="00EC643C">
        <w:rPr>
          <w:rFonts w:ascii="Palatino Linotype" w:eastAsia="Calibri" w:hAnsi="Palatino Linotype" w:cs="Arial"/>
        </w:rPr>
        <w:t>co</w:t>
      </w:r>
      <w:r w:rsidR="00B31ABA" w:rsidRPr="00EC643C">
        <w:rPr>
          <w:rFonts w:ascii="Palatino Linotype" w:eastAsia="Calibri" w:hAnsi="Palatino Linotype" w:cs="Arial"/>
        </w:rPr>
        <w:t>nformidad el día diecinueve  (19</w:t>
      </w:r>
      <w:r w:rsidR="00303E8C" w:rsidRPr="00EC643C">
        <w:rPr>
          <w:rFonts w:ascii="Palatino Linotype" w:eastAsia="Calibri" w:hAnsi="Palatino Linotype" w:cs="Arial"/>
        </w:rPr>
        <w:t xml:space="preserve">) de marzo  de dos mil diecinueve, se encuentra dentro de los márgenes temporales previstos en el artículo 178 de la Ley de Transparencia y Acceso a la Información Pública del Estado de México y Municipios. En ese sentido, no existiendo causas de </w:t>
      </w:r>
      <w:proofErr w:type="spellStart"/>
      <w:r w:rsidR="00303E8C" w:rsidRPr="00EC643C">
        <w:rPr>
          <w:rFonts w:ascii="Palatino Linotype" w:eastAsia="Calibri" w:hAnsi="Palatino Linotype" w:cs="Arial"/>
        </w:rPr>
        <w:t>desechamiento</w:t>
      </w:r>
      <w:proofErr w:type="spellEnd"/>
      <w:r w:rsidR="00303E8C" w:rsidRPr="00EC643C">
        <w:rPr>
          <w:rFonts w:ascii="Palatino Linotype" w:eastAsia="Calibri" w:hAnsi="Palatino Linotype" w:cs="Arial"/>
        </w:rPr>
        <w:t xml:space="preserve"> por extemporaneidad, el recurso de revisión que hoy nos ocupa, resulta procedente.</w:t>
      </w:r>
    </w:p>
    <w:p w14:paraId="2EE43087" w14:textId="77777777" w:rsidR="00362CB4" w:rsidRPr="00EC643C" w:rsidRDefault="00362CB4" w:rsidP="00EC643C">
      <w:pPr>
        <w:pStyle w:val="Prrafodelista"/>
        <w:spacing w:line="360" w:lineRule="auto"/>
        <w:ind w:left="0" w:right="49"/>
        <w:jc w:val="both"/>
        <w:rPr>
          <w:rFonts w:ascii="Palatino Linotype" w:eastAsia="Calibri" w:hAnsi="Palatino Linotype" w:cs="Arial"/>
          <w:b/>
        </w:rPr>
      </w:pPr>
    </w:p>
    <w:p w14:paraId="1BE44161" w14:textId="6FA393A5" w:rsidR="00362CB4" w:rsidRPr="00EC643C" w:rsidRDefault="00362CB4" w:rsidP="00EC643C">
      <w:pPr>
        <w:pStyle w:val="Prrafodelista"/>
        <w:numPr>
          <w:ilvl w:val="0"/>
          <w:numId w:val="6"/>
        </w:numPr>
        <w:spacing w:line="360" w:lineRule="auto"/>
        <w:ind w:left="0" w:right="49" w:firstLine="0"/>
        <w:jc w:val="both"/>
        <w:rPr>
          <w:rFonts w:ascii="Palatino Linotype" w:eastAsia="Calibri" w:hAnsi="Palatino Linotype" w:cs="Arial"/>
          <w:b/>
        </w:rPr>
      </w:pPr>
      <w:r w:rsidRPr="00EC643C">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0F0DD74" w14:textId="77777777" w:rsidR="00D15EC8" w:rsidRPr="00EC643C" w:rsidRDefault="00D15EC8" w:rsidP="00EC643C">
      <w:pPr>
        <w:pStyle w:val="Prrafodelista"/>
        <w:spacing w:line="360" w:lineRule="auto"/>
        <w:ind w:left="0"/>
        <w:jc w:val="both"/>
        <w:rPr>
          <w:rFonts w:ascii="Palatino Linotype" w:hAnsi="Palatino Linotype"/>
        </w:rPr>
      </w:pPr>
    </w:p>
    <w:p w14:paraId="4D675EC6" w14:textId="005CDFDE" w:rsidR="00361A0C" w:rsidRPr="00EC643C" w:rsidRDefault="00686F6A" w:rsidP="00EC643C">
      <w:pPr>
        <w:pStyle w:val="Ttulo1"/>
        <w:spacing w:before="0" w:line="360" w:lineRule="auto"/>
        <w:rPr>
          <w:b/>
          <w:szCs w:val="24"/>
        </w:rPr>
      </w:pPr>
      <w:bookmarkStart w:id="66" w:name="_Toc495427545"/>
      <w:bookmarkStart w:id="67" w:name="_Toc528153791"/>
      <w:r w:rsidRPr="00EC643C">
        <w:rPr>
          <w:b/>
          <w:color w:val="000000" w:themeColor="text1"/>
          <w:szCs w:val="24"/>
        </w:rPr>
        <w:t>TERCERO.</w:t>
      </w:r>
      <w:r w:rsidR="000B7113" w:rsidRPr="00EC643C">
        <w:rPr>
          <w:b/>
          <w:color w:val="000000" w:themeColor="text1"/>
          <w:szCs w:val="24"/>
        </w:rPr>
        <w:t xml:space="preserve"> </w:t>
      </w:r>
      <w:r w:rsidR="00361A0C" w:rsidRPr="00EC643C">
        <w:rPr>
          <w:b/>
          <w:szCs w:val="24"/>
        </w:rPr>
        <w:t>De las causales del sobreseimiento.</w:t>
      </w:r>
      <w:bookmarkEnd w:id="66"/>
      <w:bookmarkEnd w:id="67"/>
    </w:p>
    <w:p w14:paraId="4D81B520" w14:textId="77777777" w:rsidR="00361A0C" w:rsidRPr="00EC643C" w:rsidRDefault="00361A0C" w:rsidP="00EC643C">
      <w:pPr>
        <w:spacing w:line="360" w:lineRule="auto"/>
        <w:rPr>
          <w:rFonts w:ascii="Palatino Linotype" w:hAnsi="Palatino Linotype"/>
          <w:lang w:val="es-MX" w:eastAsia="en-US"/>
        </w:rPr>
      </w:pPr>
    </w:p>
    <w:p w14:paraId="645DC6B0" w14:textId="77777777" w:rsidR="00293D6D" w:rsidRPr="00EC643C" w:rsidRDefault="00CB3C89" w:rsidP="00EC643C">
      <w:pPr>
        <w:pStyle w:val="Prrafodelista"/>
        <w:numPr>
          <w:ilvl w:val="0"/>
          <w:numId w:val="6"/>
        </w:numPr>
        <w:spacing w:line="360" w:lineRule="auto"/>
        <w:ind w:left="0" w:right="49" w:firstLine="0"/>
        <w:jc w:val="both"/>
        <w:rPr>
          <w:rFonts w:ascii="Palatino Linotype" w:hAnsi="Palatino Linotype" w:cs="Arial"/>
        </w:rPr>
      </w:pPr>
      <w:r w:rsidRPr="00EC643C">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EC643C">
        <w:rPr>
          <w:rFonts w:ascii="Palatino Linotype" w:eastAsia="Calibri" w:hAnsi="Palatino Linotype" w:cs="Arial"/>
        </w:rPr>
        <w:t>Transparencia, Acceso a la Información Pública del Estado de México y Municipios</w:t>
      </w:r>
      <w:r w:rsidRPr="00EC643C">
        <w:rPr>
          <w:rFonts w:ascii="Palatino Linotype" w:hAnsi="Palatino Linotype" w:cs="Arial"/>
        </w:rPr>
        <w:t xml:space="preserve">, y determinar la confirmación; revocación o modificación; </w:t>
      </w:r>
      <w:proofErr w:type="spellStart"/>
      <w:r w:rsidRPr="00EC643C">
        <w:rPr>
          <w:rFonts w:ascii="Palatino Linotype" w:hAnsi="Palatino Linotype" w:cs="Arial"/>
        </w:rPr>
        <w:t>desechamiento</w:t>
      </w:r>
      <w:proofErr w:type="spellEnd"/>
      <w:r w:rsidRPr="00EC643C">
        <w:rPr>
          <w:rFonts w:ascii="Palatino Linotype" w:hAnsi="Palatino Linotype" w:cs="Arial"/>
        </w:rPr>
        <w:t xml:space="preserve"> o </w:t>
      </w:r>
      <w:r w:rsidRPr="00EC643C">
        <w:rPr>
          <w:rFonts w:ascii="Palatino Linotype" w:hAnsi="Palatino Linotype" w:cs="Arial"/>
          <w:b/>
          <w:u w:val="single"/>
        </w:rPr>
        <w:t>sobreseimiento</w:t>
      </w:r>
      <w:r w:rsidRPr="00EC643C">
        <w:rPr>
          <w:rFonts w:ascii="Palatino Linotype" w:hAnsi="Palatino Linotype" w:cs="Arial"/>
        </w:rPr>
        <w:t xml:space="preserve">; y en su caso ordenar la entrega de la información </w:t>
      </w:r>
      <w:r w:rsidR="00C2038C" w:rsidRPr="00EC643C">
        <w:rPr>
          <w:rFonts w:ascii="Palatino Linotype" w:hAnsi="Palatino Linotype" w:cs="Arial"/>
        </w:rPr>
        <w:t xml:space="preserve">con </w:t>
      </w:r>
      <w:r w:rsidRPr="00EC643C">
        <w:rPr>
          <w:rFonts w:ascii="Palatino Linotype" w:hAnsi="Palatino Linotype" w:cs="Arial"/>
        </w:rPr>
        <w:t xml:space="preserve">respecto a la respuesta emitida por el </w:t>
      </w:r>
      <w:r w:rsidRPr="00EC643C">
        <w:rPr>
          <w:rFonts w:ascii="Palatino Linotype" w:hAnsi="Palatino Linotype" w:cs="Arial"/>
          <w:b/>
        </w:rPr>
        <w:t>SUJETO</w:t>
      </w:r>
      <w:r w:rsidRPr="00EC643C">
        <w:rPr>
          <w:rFonts w:ascii="Palatino Linotype" w:hAnsi="Palatino Linotype" w:cs="Arial"/>
        </w:rPr>
        <w:t xml:space="preserve"> </w:t>
      </w:r>
      <w:r w:rsidRPr="00EC643C">
        <w:rPr>
          <w:rFonts w:ascii="Palatino Linotype" w:hAnsi="Palatino Linotype" w:cs="Arial"/>
          <w:b/>
        </w:rPr>
        <w:t>OBLIGADO</w:t>
      </w:r>
      <w:r w:rsidR="00D01487" w:rsidRPr="00EC643C">
        <w:rPr>
          <w:rFonts w:ascii="Palatino Linotype" w:hAnsi="Palatino Linotype" w:cs="Arial"/>
        </w:rPr>
        <w:t>.</w:t>
      </w:r>
    </w:p>
    <w:p w14:paraId="1004B411" w14:textId="77777777" w:rsidR="00293D6D" w:rsidRPr="00EC643C" w:rsidRDefault="00293D6D" w:rsidP="00EC643C">
      <w:pPr>
        <w:pStyle w:val="Prrafodelista"/>
        <w:spacing w:line="360" w:lineRule="auto"/>
        <w:ind w:left="0" w:right="49"/>
        <w:jc w:val="both"/>
        <w:rPr>
          <w:rFonts w:ascii="Palatino Linotype" w:hAnsi="Palatino Linotype" w:cs="Arial"/>
        </w:rPr>
      </w:pPr>
    </w:p>
    <w:p w14:paraId="2C5E8EBE" w14:textId="227C57BA" w:rsidR="00D15EC8" w:rsidRPr="00EC643C" w:rsidRDefault="00ED5AF4" w:rsidP="00EC643C">
      <w:pPr>
        <w:pStyle w:val="Prrafodelista"/>
        <w:numPr>
          <w:ilvl w:val="0"/>
          <w:numId w:val="6"/>
        </w:numPr>
        <w:spacing w:line="360" w:lineRule="auto"/>
        <w:ind w:left="0" w:right="49" w:firstLine="0"/>
        <w:jc w:val="both"/>
        <w:rPr>
          <w:rFonts w:ascii="Palatino Linotype" w:hAnsi="Palatino Linotype" w:cs="Arial"/>
        </w:rPr>
      </w:pPr>
      <w:r w:rsidRPr="00EC643C">
        <w:rPr>
          <w:rFonts w:ascii="Palatino Linotype" w:eastAsia="Calibri" w:hAnsi="Palatino Linotype" w:cs="Arial"/>
          <w:color w:val="000000" w:themeColor="text1"/>
          <w:lang w:val="es-MX" w:eastAsia="en-US"/>
        </w:rPr>
        <w:lastRenderedPageBreak/>
        <w:t>Ahora bien, del caso concreto y d</w:t>
      </w:r>
      <w:r w:rsidR="008A59AC" w:rsidRPr="00EC643C">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EC643C">
        <w:rPr>
          <w:rFonts w:ascii="Palatino Linotype" w:eastAsia="Calibri" w:hAnsi="Palatino Linotype" w:cs="Arial"/>
          <w:color w:val="000000" w:themeColor="text1"/>
          <w:lang w:val="es-MX" w:eastAsia="en-US"/>
        </w:rPr>
        <w:t xml:space="preserve">electrónico </w:t>
      </w:r>
      <w:r w:rsidR="008A59AC" w:rsidRPr="00EC643C">
        <w:rPr>
          <w:rFonts w:ascii="Palatino Linotype" w:eastAsia="Calibri" w:hAnsi="Palatino Linotype" w:cs="Arial"/>
          <w:color w:val="000000" w:themeColor="text1"/>
          <w:lang w:val="es-MX" w:eastAsia="en-US"/>
        </w:rPr>
        <w:t>al ru</w:t>
      </w:r>
      <w:r w:rsidR="00D01487" w:rsidRPr="00EC643C">
        <w:rPr>
          <w:rFonts w:ascii="Palatino Linotype" w:eastAsia="Calibri" w:hAnsi="Palatino Linotype" w:cs="Arial"/>
          <w:color w:val="000000" w:themeColor="text1"/>
          <w:lang w:val="es-MX" w:eastAsia="en-US"/>
        </w:rPr>
        <w:t>br</w:t>
      </w:r>
      <w:r w:rsidR="00D15EC8" w:rsidRPr="00EC643C">
        <w:rPr>
          <w:rFonts w:ascii="Palatino Linotype" w:eastAsia="Calibri" w:hAnsi="Palatino Linotype" w:cs="Arial"/>
          <w:color w:val="000000" w:themeColor="text1"/>
          <w:lang w:val="es-MX" w:eastAsia="en-US"/>
        </w:rPr>
        <w:t>o indicado, es de señalar que el</w:t>
      </w:r>
      <w:r w:rsidR="00D01487" w:rsidRPr="00EC643C">
        <w:rPr>
          <w:rFonts w:ascii="Palatino Linotype" w:eastAsia="Calibri" w:hAnsi="Palatino Linotype" w:cs="Arial"/>
          <w:color w:val="000000" w:themeColor="text1"/>
          <w:lang w:val="es-MX" w:eastAsia="en-US"/>
        </w:rPr>
        <w:t xml:space="preserve"> </w:t>
      </w:r>
      <w:r w:rsidR="008A59AC" w:rsidRPr="00EC643C">
        <w:rPr>
          <w:rFonts w:ascii="Palatino Linotype" w:hAnsi="Palatino Linotype" w:cs="Arial"/>
          <w:color w:val="000000" w:themeColor="text1"/>
        </w:rPr>
        <w:t xml:space="preserve">ahora recurrente, </w:t>
      </w:r>
      <w:r w:rsidR="00CA6623" w:rsidRPr="00EC643C">
        <w:rPr>
          <w:rFonts w:ascii="Palatino Linotype" w:hAnsi="Palatino Linotype" w:cs="Arial"/>
          <w:color w:val="000000" w:themeColor="text1"/>
        </w:rPr>
        <w:t xml:space="preserve">solicitó </w:t>
      </w:r>
      <w:r w:rsidR="00362CB4" w:rsidRPr="00EC643C">
        <w:rPr>
          <w:rFonts w:ascii="Palatino Linotype" w:hAnsi="Palatino Linotype" w:cs="Arial"/>
          <w:color w:val="000000" w:themeColor="text1"/>
        </w:rPr>
        <w:t xml:space="preserve">conocer: </w:t>
      </w:r>
      <w:r w:rsidR="00362CB4" w:rsidRPr="00EC643C">
        <w:rPr>
          <w:rFonts w:ascii="Palatino Linotype" w:hAnsi="Palatino Linotype" w:cs="Arial"/>
          <w:i/>
          <w:color w:val="000000" w:themeColor="text1"/>
        </w:rPr>
        <w:t>“</w:t>
      </w:r>
      <w:r w:rsidR="00B31ABA" w:rsidRPr="00EC643C">
        <w:rPr>
          <w:rFonts w:ascii="Palatino Linotype" w:hAnsi="Palatino Linotype" w:cs="Arial"/>
          <w:i/>
          <w:color w:val="000000" w:themeColor="text1"/>
        </w:rPr>
        <w:t>QUISIERA SABER SI EL INSTITUTO DE TRANSPARENCIA A REALIZADO ALGUNA EVALUACIÓN DE CUMPLIMIENTO O VERIFICACIONES DE CUMPLIMIENTO A LOS PORTALES IPOMEX DE LOS AYUNTAMIENTOS DE SANTO TOMAS DE LOS PLATANOS, ZACAZONAPAN Y LUVIANOS DE LOS CUALES EN QUE AÑOS SE HAN REALIZADO CUALES FUERON LOS RESULTADOS Y SOBRE TODO SI HAN APLICADO ALGUNA SANCIÓN DE INCUMPLIMIENTO YA QUE, EH INGRESADO A LOS PORTALES DE LOS AYUNTAMIENTOS PARA QUERER OBTENER INFORMACIÓN PARA DATOS ESTADISTICOS Y NO TIENEN INFORMACION, NADA DE INFORMACION EN SUS PORTALES YA QUE QUIERO INFORMACION DESDE 2014 . LES HAN APLICADO ALGUNA SANCIÓN ECONÓMICA O LLAMADA DE ATENCION? O QUIEN SERIA LA INSTANCIA DE APLICAR SANCIONES O USTEDES QUE MEDIDAS HAN TOMADO POR EL INCUMPLIMIENTO YA QUE A LA FECHA AUN NO TIENEN INFORMACIÓN</w:t>
      </w:r>
      <w:r w:rsidR="00362CB4" w:rsidRPr="00EC643C">
        <w:rPr>
          <w:rFonts w:ascii="Palatino Linotype" w:hAnsi="Palatino Linotype" w:cs="Arial"/>
          <w:i/>
        </w:rPr>
        <w:t>.”</w:t>
      </w:r>
    </w:p>
    <w:p w14:paraId="47DC1C38" w14:textId="77777777" w:rsidR="00362CB4" w:rsidRPr="00EC643C" w:rsidRDefault="00362CB4" w:rsidP="00EC643C">
      <w:pPr>
        <w:pStyle w:val="Prrafodelista"/>
        <w:spacing w:line="360" w:lineRule="auto"/>
        <w:ind w:left="0" w:right="49"/>
        <w:jc w:val="both"/>
        <w:rPr>
          <w:rFonts w:ascii="Palatino Linotype" w:hAnsi="Palatino Linotype" w:cs="Arial"/>
        </w:rPr>
      </w:pPr>
    </w:p>
    <w:p w14:paraId="1F1C2E9A" w14:textId="03FD38DE" w:rsidR="00362CB4" w:rsidRPr="00EC643C" w:rsidRDefault="00B12503" w:rsidP="00EC643C">
      <w:pPr>
        <w:pStyle w:val="Prrafodelista"/>
        <w:numPr>
          <w:ilvl w:val="0"/>
          <w:numId w:val="6"/>
        </w:numPr>
        <w:spacing w:line="360" w:lineRule="auto"/>
        <w:ind w:left="0" w:right="49" w:firstLine="0"/>
        <w:jc w:val="both"/>
        <w:rPr>
          <w:rFonts w:ascii="Palatino Linotype" w:hAnsi="Palatino Linotype"/>
          <w:b/>
        </w:rPr>
      </w:pPr>
      <w:r w:rsidRPr="00EC643C">
        <w:rPr>
          <w:rFonts w:ascii="Palatino Linotype" w:hAnsi="Palatino Linotype"/>
        </w:rPr>
        <w:t xml:space="preserve">En ese sentido, el </w:t>
      </w:r>
      <w:r w:rsidRPr="00EC643C">
        <w:rPr>
          <w:rFonts w:ascii="Palatino Linotype" w:hAnsi="Palatino Linotype"/>
          <w:b/>
        </w:rPr>
        <w:t>SUJETO OBLIGADO,</w:t>
      </w:r>
      <w:r w:rsidR="006E4D1B" w:rsidRPr="00EC643C">
        <w:rPr>
          <w:rFonts w:ascii="Palatino Linotype" w:hAnsi="Palatino Linotype"/>
          <w:b/>
        </w:rPr>
        <w:t xml:space="preserve"> </w:t>
      </w:r>
      <w:r w:rsidR="006E4D1B" w:rsidRPr="00EC643C">
        <w:rPr>
          <w:rFonts w:ascii="Palatino Linotype" w:hAnsi="Palatino Linotype"/>
        </w:rPr>
        <w:t>mediante su respuesta</w:t>
      </w:r>
      <w:r w:rsidRPr="00EC643C">
        <w:rPr>
          <w:rFonts w:ascii="Palatino Linotype" w:hAnsi="Palatino Linotype"/>
          <w:b/>
        </w:rPr>
        <w:t xml:space="preserve"> </w:t>
      </w:r>
      <w:r w:rsidR="00B31ABA" w:rsidRPr="00EC643C">
        <w:rPr>
          <w:rFonts w:ascii="Palatino Linotype" w:hAnsi="Palatino Linotype"/>
        </w:rPr>
        <w:t xml:space="preserve">realizó </w:t>
      </w:r>
      <w:proofErr w:type="gramStart"/>
      <w:r w:rsidR="00B31ABA" w:rsidRPr="00EC643C">
        <w:rPr>
          <w:rFonts w:ascii="Palatino Linotype" w:hAnsi="Palatino Linotype"/>
        </w:rPr>
        <w:t>entrega  de</w:t>
      </w:r>
      <w:proofErr w:type="gramEnd"/>
      <w:r w:rsidR="00B31ABA" w:rsidRPr="00EC643C">
        <w:rPr>
          <w:rFonts w:ascii="Palatino Linotype" w:hAnsi="Palatino Linotype"/>
        </w:rPr>
        <w:t xml:space="preserve"> diverso</w:t>
      </w:r>
      <w:r w:rsidR="00362CB4" w:rsidRPr="00EC643C">
        <w:rPr>
          <w:rFonts w:ascii="Palatino Linotype" w:hAnsi="Palatino Linotype"/>
        </w:rPr>
        <w:t>s documentos</w:t>
      </w:r>
      <w:r w:rsidR="00B31ABA" w:rsidRPr="00EC643C">
        <w:rPr>
          <w:rFonts w:ascii="Palatino Linotype" w:hAnsi="Palatino Linotype"/>
        </w:rPr>
        <w:t xml:space="preserve"> en los cuales se aprecia que atiende parcialmente la solicitud de información, </w:t>
      </w:r>
      <w:r w:rsidR="00FF1B8F" w:rsidRPr="00EC643C">
        <w:rPr>
          <w:rFonts w:ascii="Palatino Linotype" w:hAnsi="Palatino Linotype"/>
        </w:rPr>
        <w:t xml:space="preserve">por lo que el </w:t>
      </w:r>
      <w:r w:rsidR="00362CB4" w:rsidRPr="00EC643C">
        <w:rPr>
          <w:rFonts w:ascii="Palatino Linotype" w:hAnsi="Palatino Linotype"/>
        </w:rPr>
        <w:t xml:space="preserve"> recurrente se inconformó expresando que</w:t>
      </w:r>
      <w:r w:rsidR="00FF1B8F" w:rsidRPr="00EC643C">
        <w:rPr>
          <w:rFonts w:ascii="Palatino Linotype" w:hAnsi="Palatino Linotype"/>
        </w:rPr>
        <w:t xml:space="preserve"> no se le había informado sobre las sanciones aplicadas a los sujetos obligados así como que </w:t>
      </w:r>
      <w:r w:rsidR="00362CB4" w:rsidRPr="00EC643C">
        <w:rPr>
          <w:rFonts w:ascii="Palatino Linotype" w:hAnsi="Palatino Linotype"/>
        </w:rPr>
        <w:t xml:space="preserve"> </w:t>
      </w:r>
      <w:r w:rsidR="00B31ABA" w:rsidRPr="00EC643C">
        <w:rPr>
          <w:rFonts w:ascii="Palatino Linotype" w:hAnsi="Palatino Linotype"/>
        </w:rPr>
        <w:t>no se le había entregado el resultado de las evaluaciones realizadas en el año dos mil dieciocho</w:t>
      </w:r>
      <w:r w:rsidR="00FF1B8F" w:rsidRPr="00EC643C">
        <w:rPr>
          <w:rFonts w:ascii="Palatino Linotype" w:hAnsi="Palatino Linotype"/>
        </w:rPr>
        <w:t>.</w:t>
      </w:r>
    </w:p>
    <w:p w14:paraId="359A118E" w14:textId="77777777" w:rsidR="00362CB4" w:rsidRPr="00EC643C" w:rsidRDefault="00362CB4" w:rsidP="00EC643C">
      <w:pPr>
        <w:spacing w:line="360" w:lineRule="auto"/>
        <w:ind w:right="49"/>
        <w:jc w:val="both"/>
        <w:rPr>
          <w:rFonts w:ascii="Palatino Linotype" w:hAnsi="Palatino Linotype" w:cs="Arial"/>
        </w:rPr>
      </w:pPr>
    </w:p>
    <w:p w14:paraId="7996229E" w14:textId="77777777" w:rsidR="00400071" w:rsidRPr="00EC643C" w:rsidRDefault="00400071" w:rsidP="00EC643C">
      <w:pPr>
        <w:spacing w:line="360" w:lineRule="auto"/>
        <w:ind w:right="49"/>
        <w:jc w:val="both"/>
        <w:rPr>
          <w:rFonts w:ascii="Palatino Linotype" w:hAnsi="Palatino Linotype" w:cs="Arial"/>
        </w:rPr>
      </w:pPr>
    </w:p>
    <w:p w14:paraId="017EB692" w14:textId="5670712E" w:rsidR="00400071" w:rsidRPr="00EC643C" w:rsidRDefault="00997F78" w:rsidP="00EC643C">
      <w:pPr>
        <w:pStyle w:val="Prrafodelista"/>
        <w:numPr>
          <w:ilvl w:val="0"/>
          <w:numId w:val="6"/>
        </w:numPr>
        <w:spacing w:line="360" w:lineRule="auto"/>
        <w:ind w:left="0" w:right="49" w:firstLine="0"/>
        <w:jc w:val="both"/>
        <w:rPr>
          <w:rFonts w:ascii="Palatino Linotype" w:hAnsi="Palatino Linotype" w:cs="Arial"/>
        </w:rPr>
      </w:pPr>
      <w:r w:rsidRPr="00EC643C">
        <w:rPr>
          <w:rFonts w:ascii="Palatino Linotype" w:hAnsi="Palatino Linotype"/>
        </w:rPr>
        <w:t>Así las cosas</w:t>
      </w:r>
      <w:r w:rsidR="00E6002A" w:rsidRPr="00EC643C">
        <w:rPr>
          <w:rFonts w:ascii="Palatino Linotype" w:hAnsi="Palatino Linotype"/>
        </w:rPr>
        <w:t xml:space="preserve">, en un hecho posterior </w:t>
      </w:r>
      <w:r w:rsidR="00EE3C0E" w:rsidRPr="00EC643C">
        <w:rPr>
          <w:rFonts w:ascii="Palatino Linotype" w:hAnsi="Palatino Linotype"/>
        </w:rPr>
        <w:t xml:space="preserve">y mediante alcance al informe justificado </w:t>
      </w:r>
      <w:r w:rsidR="00E6002A" w:rsidRPr="00EC643C">
        <w:rPr>
          <w:rFonts w:ascii="Palatino Linotype" w:hAnsi="Palatino Linotype"/>
        </w:rPr>
        <w:t xml:space="preserve">el </w:t>
      </w:r>
      <w:r w:rsidR="00E6002A" w:rsidRPr="00EC643C">
        <w:rPr>
          <w:rFonts w:ascii="Palatino Linotype" w:hAnsi="Palatino Linotype"/>
          <w:b/>
        </w:rPr>
        <w:t>SUJETO OBLIGADO</w:t>
      </w:r>
      <w:r w:rsidR="00EE3C0E" w:rsidRPr="00EC643C">
        <w:rPr>
          <w:rFonts w:ascii="Palatino Linotype" w:hAnsi="Palatino Linotype"/>
          <w:b/>
        </w:rPr>
        <w:t xml:space="preserve"> </w:t>
      </w:r>
      <w:r w:rsidR="00EE3C0E" w:rsidRPr="00EC643C">
        <w:rPr>
          <w:rFonts w:ascii="Palatino Linotype" w:hAnsi="Palatino Linotype"/>
        </w:rPr>
        <w:t xml:space="preserve">remitió los resultados de las evoluciones realizadas en el año dos mil dieciocho como a continuación se observa: </w:t>
      </w:r>
    </w:p>
    <w:p w14:paraId="13487A0E" w14:textId="77777777" w:rsidR="00EE3C0E" w:rsidRPr="00EC643C" w:rsidRDefault="00EE3C0E" w:rsidP="00EC643C">
      <w:pPr>
        <w:pStyle w:val="Prrafodelista"/>
        <w:spacing w:line="360" w:lineRule="auto"/>
        <w:ind w:left="0" w:right="49"/>
        <w:jc w:val="both"/>
        <w:rPr>
          <w:rFonts w:ascii="Palatino Linotype" w:hAnsi="Palatino Linotype" w:cs="Arial"/>
          <w:sz w:val="12"/>
        </w:rPr>
      </w:pPr>
    </w:p>
    <w:p w14:paraId="2CB71B2A" w14:textId="77777777" w:rsidR="00260EFD" w:rsidRPr="00EC643C" w:rsidRDefault="00260EFD" w:rsidP="00EC643C">
      <w:pPr>
        <w:pStyle w:val="Prrafodelista"/>
        <w:spacing w:line="360" w:lineRule="auto"/>
        <w:rPr>
          <w:rFonts w:ascii="Palatino Linotype" w:hAnsi="Palatino Linotype" w:cs="Arial"/>
        </w:rPr>
      </w:pPr>
    </w:p>
    <w:p w14:paraId="053236B2" w14:textId="21473F45" w:rsidR="00362CB4" w:rsidRPr="00EC643C" w:rsidRDefault="00EE3C0E" w:rsidP="00EC643C">
      <w:pPr>
        <w:pStyle w:val="Prrafodelista"/>
        <w:spacing w:line="360" w:lineRule="auto"/>
        <w:ind w:left="0" w:right="49" w:hanging="284"/>
        <w:jc w:val="center"/>
        <w:rPr>
          <w:rFonts w:ascii="Palatino Linotype" w:hAnsi="Palatino Linotype" w:cs="Arial"/>
        </w:rPr>
      </w:pPr>
      <w:r w:rsidRPr="00EC643C">
        <w:rPr>
          <w:rFonts w:ascii="Palatino Linotype" w:hAnsi="Palatino Linotype"/>
          <w:noProof/>
          <w:lang w:val="es-MX" w:eastAsia="es-MX"/>
        </w:rPr>
        <w:drawing>
          <wp:inline distT="0" distB="0" distL="0" distR="0" wp14:anchorId="45530E49" wp14:editId="1019D91F">
            <wp:extent cx="5913417" cy="28854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4596" t="24442" r="421" b="21545"/>
                    <a:stretch/>
                  </pic:blipFill>
                  <pic:spPr bwMode="auto">
                    <a:xfrm>
                      <a:off x="0" y="0"/>
                      <a:ext cx="5929383" cy="2893230"/>
                    </a:xfrm>
                    <a:prstGeom prst="rect">
                      <a:avLst/>
                    </a:prstGeom>
                    <a:ln>
                      <a:noFill/>
                    </a:ln>
                    <a:extLst>
                      <a:ext uri="{53640926-AAD7-44D8-BBD7-CCE9431645EC}">
                        <a14:shadowObscured xmlns:a14="http://schemas.microsoft.com/office/drawing/2010/main"/>
                      </a:ext>
                    </a:extLst>
                  </pic:spPr>
                </pic:pic>
              </a:graphicData>
            </a:graphic>
          </wp:inline>
        </w:drawing>
      </w:r>
    </w:p>
    <w:p w14:paraId="02A21F73" w14:textId="77777777" w:rsidR="00293D6D" w:rsidRPr="00EC643C" w:rsidRDefault="00293D6D" w:rsidP="00EC643C">
      <w:pPr>
        <w:pStyle w:val="Prrafodelista"/>
        <w:spacing w:line="360" w:lineRule="auto"/>
        <w:ind w:left="0" w:right="49"/>
        <w:jc w:val="both"/>
        <w:rPr>
          <w:rFonts w:ascii="Palatino Linotype" w:hAnsi="Palatino Linotype" w:cs="Arial"/>
          <w:sz w:val="12"/>
          <w:highlight w:val="cyan"/>
        </w:rPr>
      </w:pPr>
    </w:p>
    <w:p w14:paraId="57F4386F" w14:textId="347F492C" w:rsidR="001F5835" w:rsidRPr="00EC643C" w:rsidRDefault="00F732B1" w:rsidP="00EC643C">
      <w:pPr>
        <w:pStyle w:val="Prrafodelista"/>
        <w:numPr>
          <w:ilvl w:val="0"/>
          <w:numId w:val="6"/>
        </w:numPr>
        <w:spacing w:line="360" w:lineRule="auto"/>
        <w:ind w:left="0" w:right="49" w:firstLine="0"/>
        <w:jc w:val="both"/>
        <w:rPr>
          <w:rFonts w:ascii="Palatino Linotype" w:hAnsi="Palatino Linotype" w:cs="Arial"/>
        </w:rPr>
      </w:pPr>
      <w:r w:rsidRPr="00EC643C">
        <w:rPr>
          <w:rFonts w:ascii="Palatino Linotype" w:hAnsi="Palatino Linotype"/>
        </w:rPr>
        <w:t xml:space="preserve">Al respecto, </w:t>
      </w:r>
      <w:r w:rsidR="00003D65" w:rsidRPr="00EC643C">
        <w:rPr>
          <w:rFonts w:ascii="Palatino Linotype" w:hAnsi="Palatino Linotype"/>
        </w:rPr>
        <w:t>el Pleno de</w:t>
      </w:r>
      <w:r w:rsidR="004A069F" w:rsidRPr="00EC643C">
        <w:rPr>
          <w:rFonts w:ascii="Palatino Linotype" w:hAnsi="Palatino Linotype"/>
        </w:rPr>
        <w:t xml:space="preserve"> este Instituto advierte que</w:t>
      </w:r>
      <w:r w:rsidR="00FF1B8F" w:rsidRPr="00EC643C">
        <w:rPr>
          <w:rFonts w:ascii="Palatino Linotype" w:hAnsi="Palatino Linotype"/>
        </w:rPr>
        <w:t xml:space="preserve"> las razones o motivos de inconformidad resultan parcialmente fundadas toda vez que se aprecia que por cuanto hace a las sanciones realizadas el </w:t>
      </w:r>
      <w:r w:rsidR="00FF1B8F" w:rsidRPr="00EC643C">
        <w:rPr>
          <w:rFonts w:ascii="Palatino Linotype" w:hAnsi="Palatino Linotype"/>
          <w:b/>
        </w:rPr>
        <w:t xml:space="preserve">SUJETO OBLIGADO </w:t>
      </w:r>
      <w:r w:rsidR="00FF1B8F" w:rsidRPr="00EC643C">
        <w:rPr>
          <w:rFonts w:ascii="Palatino Linotype" w:hAnsi="Palatino Linotype"/>
        </w:rPr>
        <w:t xml:space="preserve">refirió que no se había realizado procedimiento de sanción y por otra en efecto no se realizó entrega de </w:t>
      </w:r>
      <w:r w:rsidR="00FA5888" w:rsidRPr="00EC643C">
        <w:rPr>
          <w:rFonts w:ascii="Palatino Linotype" w:hAnsi="Palatino Linotype"/>
        </w:rPr>
        <w:t xml:space="preserve">los porcentajes de cumplimiento del año 2018, lo que permite determinar que  </w:t>
      </w:r>
      <w:r w:rsidR="00003D65" w:rsidRPr="00EC643C">
        <w:rPr>
          <w:rFonts w:ascii="Palatino Linotype" w:hAnsi="Palatino Linotype"/>
        </w:rPr>
        <w:t>la información remitida mediante</w:t>
      </w:r>
      <w:r w:rsidR="00EE3C0E" w:rsidRPr="00EC643C">
        <w:rPr>
          <w:rFonts w:ascii="Palatino Linotype" w:hAnsi="Palatino Linotype"/>
        </w:rPr>
        <w:t xml:space="preserve"> alcance al </w:t>
      </w:r>
      <w:r w:rsidR="00003D65" w:rsidRPr="00EC643C">
        <w:rPr>
          <w:rFonts w:ascii="Palatino Linotype" w:hAnsi="Palatino Linotype"/>
        </w:rPr>
        <w:t xml:space="preserve"> informe justificado, subsanó la </w:t>
      </w:r>
      <w:r w:rsidR="00293D6D" w:rsidRPr="00EC643C">
        <w:rPr>
          <w:rFonts w:ascii="Palatino Linotype" w:hAnsi="Palatino Linotype"/>
        </w:rPr>
        <w:t xml:space="preserve">respuesta </w:t>
      </w:r>
      <w:r w:rsidR="00293D6D" w:rsidRPr="00EC643C">
        <w:rPr>
          <w:rFonts w:ascii="Palatino Linotype" w:hAnsi="Palatino Linotype"/>
        </w:rPr>
        <w:lastRenderedPageBreak/>
        <w:t>otorgada en primer momento,</w:t>
      </w:r>
      <w:r w:rsidR="00E70BDE" w:rsidRPr="00EC643C">
        <w:rPr>
          <w:rFonts w:ascii="Palatino Linotype" w:hAnsi="Palatino Linotype"/>
        </w:rPr>
        <w:t xml:space="preserve"> </w:t>
      </w:r>
      <w:r w:rsidR="000E088B" w:rsidRPr="00EC643C">
        <w:rPr>
          <w:rFonts w:ascii="Palatino Linotype" w:hAnsi="Palatino Linotype"/>
        </w:rPr>
        <w:t xml:space="preserve">ello </w:t>
      </w:r>
      <w:r w:rsidR="00E70BDE" w:rsidRPr="00EC643C">
        <w:rPr>
          <w:rFonts w:ascii="Palatino Linotype" w:hAnsi="Palatino Linotype"/>
        </w:rPr>
        <w:t>debido a que si bien</w:t>
      </w:r>
      <w:r w:rsidR="004A069F" w:rsidRPr="00EC643C">
        <w:rPr>
          <w:rFonts w:ascii="Palatino Linotype" w:hAnsi="Palatino Linotype"/>
        </w:rPr>
        <w:t xml:space="preserve"> la respuesta inicial del </w:t>
      </w:r>
      <w:r w:rsidR="004A069F" w:rsidRPr="00EC643C">
        <w:rPr>
          <w:rFonts w:ascii="Palatino Linotype" w:hAnsi="Palatino Linotype"/>
          <w:b/>
        </w:rPr>
        <w:t>SUJETO OBLIGADO</w:t>
      </w:r>
      <w:r w:rsidR="004A069F" w:rsidRPr="00EC643C">
        <w:rPr>
          <w:rFonts w:ascii="Palatino Linotype" w:hAnsi="Palatino Linotype"/>
        </w:rPr>
        <w:t xml:space="preserve"> resultó incomp</w:t>
      </w:r>
      <w:r w:rsidR="00260EFD" w:rsidRPr="00EC643C">
        <w:rPr>
          <w:rFonts w:ascii="Palatino Linotype" w:hAnsi="Palatino Linotype"/>
        </w:rPr>
        <w:t>leta en razón de que no contenía</w:t>
      </w:r>
      <w:r w:rsidR="00FA5888" w:rsidRPr="00EC643C">
        <w:rPr>
          <w:rFonts w:ascii="Palatino Linotype" w:hAnsi="Palatino Linotype"/>
        </w:rPr>
        <w:t xml:space="preserve"> los porcentajes </w:t>
      </w:r>
      <w:r w:rsidR="00EE3C0E" w:rsidRPr="00EC643C">
        <w:rPr>
          <w:rFonts w:ascii="Palatino Linotype" w:hAnsi="Palatino Linotype"/>
        </w:rPr>
        <w:t xml:space="preserve">de las evaluaciones realizadas a los Sujetos Obligados del año 2018, </w:t>
      </w:r>
      <w:r w:rsidR="004A069F" w:rsidRPr="00EC643C">
        <w:rPr>
          <w:rFonts w:ascii="Palatino Linotype" w:hAnsi="Palatino Linotype"/>
        </w:rPr>
        <w:t>a posteriori</w:t>
      </w:r>
      <w:r w:rsidR="00EE3C0E" w:rsidRPr="00EC643C">
        <w:rPr>
          <w:rFonts w:ascii="Palatino Linotype" w:hAnsi="Palatino Linotype"/>
        </w:rPr>
        <w:t xml:space="preserve"> los</w:t>
      </w:r>
      <w:r w:rsidR="00E70BDE" w:rsidRPr="00EC643C">
        <w:rPr>
          <w:rFonts w:ascii="Palatino Linotype" w:hAnsi="Palatino Linotype"/>
        </w:rPr>
        <w:t xml:space="preserve"> documento</w:t>
      </w:r>
      <w:r w:rsidR="00EE3C0E" w:rsidRPr="00EC643C">
        <w:rPr>
          <w:rFonts w:ascii="Palatino Linotype" w:hAnsi="Palatino Linotype"/>
        </w:rPr>
        <w:t>s</w:t>
      </w:r>
      <w:r w:rsidR="00E70BDE" w:rsidRPr="00EC643C">
        <w:rPr>
          <w:rFonts w:ascii="Palatino Linotype" w:hAnsi="Palatino Linotype"/>
        </w:rPr>
        <w:t xml:space="preserve"> que </w:t>
      </w:r>
      <w:r w:rsidR="004A069F" w:rsidRPr="00EC643C">
        <w:rPr>
          <w:rFonts w:ascii="Palatino Linotype" w:hAnsi="Palatino Linotype"/>
        </w:rPr>
        <w:t xml:space="preserve">remite la autoridad responsable </w:t>
      </w:r>
      <w:r w:rsidR="001F5835" w:rsidRPr="00EC643C">
        <w:rPr>
          <w:rFonts w:ascii="Palatino Linotype" w:hAnsi="Palatino Linotype"/>
        </w:rPr>
        <w:t xml:space="preserve">contiene la información solicitada por el recurrente. </w:t>
      </w:r>
    </w:p>
    <w:p w14:paraId="21CD5D0E" w14:textId="77777777" w:rsidR="00EE3C0E" w:rsidRPr="00EC643C" w:rsidRDefault="00EE3C0E" w:rsidP="00EC643C">
      <w:pPr>
        <w:pStyle w:val="Prrafodelista"/>
        <w:spacing w:line="360" w:lineRule="auto"/>
        <w:ind w:left="0" w:right="49"/>
        <w:jc w:val="both"/>
        <w:rPr>
          <w:rFonts w:ascii="Palatino Linotype" w:hAnsi="Palatino Linotype" w:cs="Arial"/>
          <w:sz w:val="12"/>
        </w:rPr>
      </w:pPr>
    </w:p>
    <w:p w14:paraId="3E2AC7C6" w14:textId="77777777" w:rsidR="001F5835" w:rsidRPr="00EC643C" w:rsidRDefault="001F5835" w:rsidP="00EC643C">
      <w:pPr>
        <w:pStyle w:val="Prrafodelista"/>
        <w:numPr>
          <w:ilvl w:val="0"/>
          <w:numId w:val="6"/>
        </w:numPr>
        <w:spacing w:line="360" w:lineRule="auto"/>
        <w:ind w:left="0" w:right="49" w:firstLine="0"/>
        <w:jc w:val="both"/>
        <w:rPr>
          <w:rFonts w:ascii="Palatino Linotype" w:hAnsi="Palatino Linotype" w:cs="Arial"/>
        </w:rPr>
      </w:pPr>
      <w:r w:rsidRPr="00EC643C">
        <w:rPr>
          <w:rFonts w:ascii="Palatino Linotype" w:eastAsia="Calibri" w:hAnsi="Palatino Linotype" w:cs="Times New Roman"/>
          <w:lang w:val="es-MX"/>
        </w:rPr>
        <w:t>P</w:t>
      </w:r>
      <w:r w:rsidR="00DD6C7C" w:rsidRPr="00EC643C">
        <w:rPr>
          <w:rFonts w:ascii="Palatino Linotype" w:eastAsia="Calibri" w:hAnsi="Palatino Linotype" w:cs="Times New Roman"/>
          <w:lang w:val="es-MX"/>
        </w:rPr>
        <w:t xml:space="preserve">recisado lo anterior, </w:t>
      </w:r>
      <w:r w:rsidRPr="00EC643C">
        <w:rPr>
          <w:rFonts w:ascii="Palatino Linotype" w:eastAsia="Calibri" w:hAnsi="Palatino Linotype" w:cs="Times New Roman"/>
          <w:lang w:val="es-MX"/>
        </w:rPr>
        <w:t xml:space="preserve">es necesario referir que </w:t>
      </w:r>
      <w:r w:rsidRPr="00EC643C">
        <w:rPr>
          <w:rFonts w:ascii="Palatino Linotype" w:eastAsia="MS Mincho" w:hAnsi="Palatino Linotype" w:cs="Times New Roman"/>
          <w:lang w:eastAsia="es-ES_tradnl"/>
        </w:rPr>
        <w:t xml:space="preserve">este </w:t>
      </w:r>
      <w:proofErr w:type="spellStart"/>
      <w:r w:rsidRPr="00EC643C">
        <w:rPr>
          <w:rFonts w:ascii="Palatino Linotype" w:eastAsia="MS Mincho" w:hAnsi="Palatino Linotype" w:cs="Times New Roman"/>
          <w:lang w:eastAsia="es-ES_tradnl"/>
        </w:rPr>
        <w:t>resolutor</w:t>
      </w:r>
      <w:proofErr w:type="spellEnd"/>
      <w:r w:rsidRPr="00EC643C">
        <w:rPr>
          <w:rFonts w:ascii="Palatino Linotype" w:eastAsia="MS Mincho" w:hAnsi="Palatino Linotype" w:cs="Times New Roman"/>
          <w:lang w:eastAsia="es-ES_tradnl"/>
        </w:rPr>
        <w:t xml:space="preserv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w:t>
      </w:r>
      <w:r w:rsidRPr="00EC643C">
        <w:rPr>
          <w:rFonts w:ascii="Palatino Linotype" w:eastAsia="MS Mincho" w:hAnsi="Palatino Linotype" w:cs="Times New Roman"/>
          <w:b/>
          <w:lang w:eastAsia="es-ES_tradnl"/>
        </w:rPr>
        <w:t>(SAIMEX).</w:t>
      </w:r>
    </w:p>
    <w:p w14:paraId="290C6E05" w14:textId="77777777" w:rsidR="001F5835" w:rsidRPr="00EC643C" w:rsidRDefault="001F5835" w:rsidP="00EC643C">
      <w:pPr>
        <w:pStyle w:val="Prrafodelista"/>
        <w:spacing w:line="360" w:lineRule="auto"/>
        <w:ind w:left="0" w:right="49"/>
        <w:jc w:val="both"/>
        <w:rPr>
          <w:rFonts w:ascii="Palatino Linotype" w:hAnsi="Palatino Linotype" w:cs="Arial"/>
          <w:sz w:val="12"/>
        </w:rPr>
      </w:pPr>
    </w:p>
    <w:p w14:paraId="2C86B6F3" w14:textId="0A3EDF62" w:rsidR="001F5835" w:rsidRPr="00EC643C" w:rsidRDefault="001F5835" w:rsidP="00EC643C">
      <w:pPr>
        <w:pStyle w:val="Prrafodelista"/>
        <w:numPr>
          <w:ilvl w:val="0"/>
          <w:numId w:val="6"/>
        </w:numPr>
        <w:spacing w:line="360" w:lineRule="auto"/>
        <w:ind w:left="0" w:right="49" w:firstLine="0"/>
        <w:jc w:val="both"/>
        <w:rPr>
          <w:rFonts w:ascii="Palatino Linotype" w:hAnsi="Palatino Linotype" w:cs="Arial"/>
        </w:rPr>
      </w:pPr>
      <w:r w:rsidRPr="00EC643C">
        <w:rPr>
          <w:rFonts w:ascii="Palatino Linotype" w:eastAsia="MS Mincho" w:hAnsi="Palatino Linotype" w:cs="Times New Roman"/>
          <w:lang w:eastAsia="es-ES_tradnl"/>
        </w:rPr>
        <w:t>Sirviendo de apoyo a lo anterior por analogía, el criterio 31-10 emitido por el ahora Instituto Nacional de Transparencia, Acceso a la Información y Protección de Datos Personales, que a la letra dice:</w:t>
      </w:r>
    </w:p>
    <w:p w14:paraId="4725553B" w14:textId="77777777" w:rsidR="001F5835" w:rsidRPr="00EC643C" w:rsidRDefault="001F5835" w:rsidP="00EC643C">
      <w:pPr>
        <w:widowControl w:val="0"/>
        <w:autoSpaceDE w:val="0"/>
        <w:autoSpaceDN w:val="0"/>
        <w:adjustRightInd w:val="0"/>
        <w:spacing w:before="240" w:after="240" w:line="360" w:lineRule="auto"/>
        <w:ind w:left="567" w:right="567"/>
        <w:jc w:val="both"/>
        <w:rPr>
          <w:rFonts w:ascii="Palatino Linotype" w:eastAsia="MS Mincho" w:hAnsi="Palatino Linotype" w:cs="Times New Roman"/>
          <w:i/>
          <w:lang w:eastAsia="es-ES_tradnl"/>
        </w:rPr>
      </w:pPr>
      <w:r w:rsidRPr="00EC643C">
        <w:rPr>
          <w:rFonts w:ascii="Palatino Linotype" w:eastAsia="MS Mincho" w:hAnsi="Palatino Linotype" w:cs="Times New Roman"/>
          <w:b/>
          <w:i/>
          <w:lang w:eastAsia="es-ES_tradnl"/>
        </w:rPr>
        <w:t xml:space="preserve">“El Instituto Federal de Acceso a la Información y Protección de Datos no cuenta con facultades para pronunciarse respecto de la veracidad de los documentos proporcionados por los sujetos obligados. </w:t>
      </w:r>
      <w:r w:rsidRPr="00EC643C">
        <w:rPr>
          <w:rFonts w:ascii="Palatino Linotype" w:eastAsia="MS Mincho" w:hAnsi="Palatino Linotype" w:cs="Times New Roman"/>
          <w:i/>
          <w:lang w:eastAsia="es-ES_tradnl"/>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w:t>
      </w:r>
      <w:r w:rsidRPr="00EC643C">
        <w:rPr>
          <w:rFonts w:ascii="Palatino Linotype" w:eastAsia="MS Mincho" w:hAnsi="Palatino Linotype" w:cs="Times New Roman"/>
          <w:i/>
          <w:lang w:eastAsia="es-ES_tradnl"/>
        </w:rPr>
        <w:lastRenderedPageBreak/>
        <w:t>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269C851" w14:textId="77777777" w:rsidR="001F5835" w:rsidRPr="00EC643C" w:rsidRDefault="001F5835" w:rsidP="00EC643C">
      <w:pPr>
        <w:widowControl w:val="0"/>
        <w:autoSpaceDE w:val="0"/>
        <w:autoSpaceDN w:val="0"/>
        <w:adjustRightInd w:val="0"/>
        <w:spacing w:before="240" w:after="240" w:line="360" w:lineRule="auto"/>
        <w:ind w:right="567"/>
        <w:jc w:val="both"/>
        <w:rPr>
          <w:rFonts w:ascii="Palatino Linotype" w:eastAsia="MS Mincho" w:hAnsi="Palatino Linotype" w:cs="Times New Roman"/>
          <w:i/>
          <w:sz w:val="2"/>
          <w:lang w:eastAsia="es-ES_tradnl"/>
        </w:rPr>
      </w:pPr>
    </w:p>
    <w:p w14:paraId="6B1F893D" w14:textId="6E199A84" w:rsidR="001F5835" w:rsidRPr="00EC643C" w:rsidRDefault="001F5835" w:rsidP="00EC643C">
      <w:pPr>
        <w:pStyle w:val="Prrafodelista"/>
        <w:widowControl w:val="0"/>
        <w:numPr>
          <w:ilvl w:val="0"/>
          <w:numId w:val="6"/>
        </w:numPr>
        <w:autoSpaceDE w:val="0"/>
        <w:autoSpaceDN w:val="0"/>
        <w:adjustRightInd w:val="0"/>
        <w:spacing w:before="240" w:after="240" w:line="360" w:lineRule="auto"/>
        <w:ind w:left="0" w:firstLine="0"/>
        <w:jc w:val="both"/>
        <w:rPr>
          <w:rFonts w:ascii="Palatino Linotype" w:eastAsia="MS Mincho" w:hAnsi="Palatino Linotype" w:cs="Times New Roman"/>
          <w:lang w:eastAsia="es-ES_tradnl"/>
        </w:rPr>
      </w:pPr>
      <w:r w:rsidRPr="00EC643C">
        <w:rPr>
          <w:rFonts w:ascii="Palatino Linotype" w:eastAsia="MS Mincho" w:hAnsi="Palatino Linotype" w:cs="Times New Roman"/>
          <w:lang w:eastAsia="es-ES_tradnl"/>
        </w:rPr>
        <w:t xml:space="preserve">Numerales que compelen al </w:t>
      </w:r>
      <w:r w:rsidRPr="00EC643C">
        <w:rPr>
          <w:rFonts w:ascii="Palatino Linotype" w:eastAsia="MS Mincho" w:hAnsi="Palatino Linotype" w:cs="Times New Roman"/>
          <w:b/>
          <w:lang w:eastAsia="es-ES_tradnl"/>
        </w:rPr>
        <w:t>SUJETO OBLIGADO</w:t>
      </w:r>
      <w:r w:rsidRPr="00EC643C">
        <w:rPr>
          <w:rFonts w:ascii="Palatino Linotype" w:eastAsia="MS Mincho" w:hAnsi="Palatino Linotype" w:cs="Times New Roman"/>
          <w:lang w:eastAsia="es-ES_tradnl"/>
        </w:rPr>
        <w:t xml:space="preserve"> a apegarse en todo momento a los criterios ya expuestos, impidiendo a este Órgano Colegiado cuestionar la veracidad de la información.</w:t>
      </w:r>
    </w:p>
    <w:p w14:paraId="6749A686" w14:textId="77777777" w:rsidR="001F5835" w:rsidRPr="00EC643C" w:rsidRDefault="001F5835" w:rsidP="00EC643C">
      <w:pPr>
        <w:pStyle w:val="Prrafodelista"/>
        <w:widowControl w:val="0"/>
        <w:autoSpaceDE w:val="0"/>
        <w:autoSpaceDN w:val="0"/>
        <w:adjustRightInd w:val="0"/>
        <w:spacing w:before="240" w:after="240" w:line="360" w:lineRule="auto"/>
        <w:ind w:left="0"/>
        <w:jc w:val="both"/>
        <w:rPr>
          <w:rFonts w:ascii="Palatino Linotype" w:eastAsia="MS Mincho" w:hAnsi="Palatino Linotype" w:cs="Times New Roman"/>
          <w:sz w:val="12"/>
          <w:lang w:eastAsia="es-ES_tradnl"/>
        </w:rPr>
      </w:pPr>
    </w:p>
    <w:p w14:paraId="7B1BBA56" w14:textId="60B158ED" w:rsidR="007E3244" w:rsidRPr="00EC643C" w:rsidRDefault="001F5835" w:rsidP="00EC643C">
      <w:pPr>
        <w:pStyle w:val="Prrafodelista"/>
        <w:numPr>
          <w:ilvl w:val="0"/>
          <w:numId w:val="6"/>
        </w:numPr>
        <w:spacing w:line="360" w:lineRule="auto"/>
        <w:ind w:left="0" w:firstLine="0"/>
        <w:jc w:val="both"/>
        <w:rPr>
          <w:rFonts w:ascii="Palatino Linotype" w:eastAsia="Calibri" w:hAnsi="Palatino Linotype" w:cs="Times New Roman"/>
          <w:lang w:val="es-ES"/>
        </w:rPr>
      </w:pPr>
      <w:r w:rsidRPr="00EC643C">
        <w:rPr>
          <w:rFonts w:ascii="Palatino Linotype" w:eastAsia="Calibri" w:hAnsi="Palatino Linotype" w:cs="Times New Roman"/>
          <w:lang w:val="es-MX"/>
        </w:rPr>
        <w:t xml:space="preserve">Así, </w:t>
      </w:r>
      <w:r w:rsidR="00DD6C7C" w:rsidRPr="00EC643C">
        <w:rPr>
          <w:rFonts w:ascii="Palatino Linotype" w:eastAsia="Calibri" w:hAnsi="Palatino Linotype" w:cs="Times New Roman"/>
        </w:rPr>
        <w:t xml:space="preserve">por lo que hace a las causas de sobreseimiento contenidas en la fracción III del artículo 192 de la </w:t>
      </w:r>
      <w:r w:rsidR="00DD6C7C" w:rsidRPr="00EC643C">
        <w:rPr>
          <w:rFonts w:ascii="Palatino Linotype" w:eastAsia="Calibri" w:hAnsi="Palatino Linotype" w:cs="Times New Roman"/>
          <w:b/>
        </w:rPr>
        <w:t>Ley de Transparencia y Acceso a la Información Pública del Estado de México y Municipios</w:t>
      </w:r>
      <w:r w:rsidR="00DD6C7C" w:rsidRPr="00EC643C">
        <w:rPr>
          <w:rFonts w:ascii="Palatino Linotype" w:eastAsia="Calibri" w:hAnsi="Palatino Linotype" w:cs="Times New Roman"/>
        </w:rPr>
        <w:t xml:space="preserve">, es oportuno señalar que estos requisitos privilegian la existencia de elementos de fondo, tales como el desistimiento o fallecimiento del </w:t>
      </w:r>
      <w:r w:rsidR="00DD6C7C" w:rsidRPr="00EC643C">
        <w:rPr>
          <w:rFonts w:ascii="Palatino Linotype" w:eastAsia="Calibri" w:hAnsi="Palatino Linotype" w:cs="Times New Roman"/>
          <w:b/>
        </w:rPr>
        <w:t>RECURRENTE</w:t>
      </w:r>
      <w:r w:rsidR="00DD6C7C" w:rsidRPr="00EC643C">
        <w:rPr>
          <w:rFonts w:ascii="Palatino Linotype" w:eastAsia="Calibri" w:hAnsi="Palatino Linotype" w:cs="Times New Roman"/>
        </w:rPr>
        <w:t xml:space="preserve"> o que el </w:t>
      </w:r>
      <w:r w:rsidR="00DD6C7C" w:rsidRPr="00EC643C">
        <w:rPr>
          <w:rFonts w:ascii="Palatino Linotype" w:eastAsia="Calibri" w:hAnsi="Palatino Linotype" w:cs="Times New Roman"/>
          <w:b/>
        </w:rPr>
        <w:t>SUJETO OBLIGADO</w:t>
      </w:r>
      <w:r w:rsidR="00DD6C7C" w:rsidRPr="00EC643C">
        <w:rPr>
          <w:rFonts w:ascii="Palatino Linotype" w:eastAsia="Calibri" w:hAnsi="Palatino Linotype" w:cs="Times New Roman"/>
        </w:rPr>
        <w:t xml:space="preserve"> </w:t>
      </w:r>
      <w:r w:rsidR="00DD6C7C" w:rsidRPr="00EC643C">
        <w:rPr>
          <w:rFonts w:ascii="Palatino Linotype" w:eastAsia="Calibri" w:hAnsi="Palatino Linotype" w:cs="Times New Roman"/>
          <w:b/>
          <w:u w:val="single"/>
        </w:rPr>
        <w:t>modifique o revoque el acto</w:t>
      </w:r>
      <w:r w:rsidR="00DD6C7C" w:rsidRPr="00EC643C">
        <w:rPr>
          <w:rFonts w:ascii="Palatino Linotype" w:eastAsia="Calibri" w:hAnsi="Palatino Linotype" w:cs="Times New Roman"/>
        </w:rPr>
        <w:t>; de ahí que la actualización de alguno de éstos trae como consecuencia que el medio de impugnación se concluya sin que se analice el objeto de estudio planteado, es decir se sobresea.</w:t>
      </w:r>
    </w:p>
    <w:p w14:paraId="0F86442A" w14:textId="77777777" w:rsidR="001F5835" w:rsidRPr="00EC643C" w:rsidRDefault="001F5835" w:rsidP="00EC643C">
      <w:pPr>
        <w:pStyle w:val="Prrafodelista"/>
        <w:spacing w:line="360" w:lineRule="auto"/>
        <w:ind w:left="0"/>
        <w:jc w:val="both"/>
        <w:rPr>
          <w:rFonts w:ascii="Palatino Linotype" w:eastAsia="Calibri" w:hAnsi="Palatino Linotype" w:cs="Times New Roman"/>
          <w:lang w:val="es-ES"/>
        </w:rPr>
      </w:pPr>
    </w:p>
    <w:p w14:paraId="72FC3146" w14:textId="71C87D3C" w:rsidR="00061C19" w:rsidRPr="00EC643C" w:rsidRDefault="00DD6C7C" w:rsidP="00EC643C">
      <w:pPr>
        <w:pStyle w:val="Prrafodelista"/>
        <w:numPr>
          <w:ilvl w:val="0"/>
          <w:numId w:val="6"/>
        </w:numPr>
        <w:spacing w:line="360" w:lineRule="auto"/>
        <w:ind w:left="0" w:firstLine="0"/>
        <w:jc w:val="both"/>
        <w:rPr>
          <w:rFonts w:ascii="Palatino Linotype" w:eastAsia="Calibri" w:hAnsi="Palatino Linotype" w:cs="Times New Roman"/>
          <w:lang w:val="es-ES"/>
        </w:rPr>
      </w:pPr>
      <w:r w:rsidRPr="00EC643C">
        <w:rPr>
          <w:rFonts w:ascii="Palatino Linotype" w:eastAsia="Calibri" w:hAnsi="Palatino Linotype" w:cs="Times New Roman"/>
        </w:rPr>
        <w:lastRenderedPageBreak/>
        <w:t xml:space="preserve">Para los efectos de esta resolución, es oportuno precisar los alcances jurídicos de la fracción III de la disposición legal transcrita. Así, procede el sobreseimiento del recurso de revisión cuando el </w:t>
      </w:r>
      <w:r w:rsidRPr="00EC643C">
        <w:rPr>
          <w:rFonts w:ascii="Palatino Linotype" w:eastAsia="Calibri" w:hAnsi="Palatino Linotype" w:cs="Times New Roman"/>
          <w:b/>
        </w:rPr>
        <w:t>SUJETO OBLIGADO</w:t>
      </w:r>
      <w:r w:rsidRPr="00EC643C">
        <w:rPr>
          <w:rFonts w:ascii="Palatino Linotype" w:eastAsia="Calibri" w:hAnsi="Palatino Linotype" w:cs="Times New Roman"/>
        </w:rPr>
        <w:t>:</w:t>
      </w:r>
    </w:p>
    <w:p w14:paraId="64D1F624" w14:textId="77777777" w:rsidR="009C56A7" w:rsidRPr="00EC643C" w:rsidRDefault="009C56A7" w:rsidP="00EC643C">
      <w:pPr>
        <w:pStyle w:val="Prrafodelista"/>
        <w:spacing w:line="360" w:lineRule="auto"/>
        <w:ind w:left="0"/>
        <w:jc w:val="both"/>
        <w:rPr>
          <w:rFonts w:ascii="Palatino Linotype" w:eastAsia="Calibri" w:hAnsi="Palatino Linotype" w:cs="Times New Roman"/>
          <w:lang w:val="es-ES"/>
        </w:rPr>
      </w:pPr>
    </w:p>
    <w:p w14:paraId="0E30453B" w14:textId="77777777" w:rsidR="00DD6C7C" w:rsidRPr="00EC643C" w:rsidRDefault="00DD6C7C" w:rsidP="00EC643C">
      <w:pPr>
        <w:numPr>
          <w:ilvl w:val="0"/>
          <w:numId w:val="37"/>
        </w:numPr>
        <w:spacing w:line="360" w:lineRule="auto"/>
        <w:ind w:left="567" w:right="616" w:firstLine="0"/>
        <w:contextualSpacing/>
        <w:jc w:val="both"/>
        <w:rPr>
          <w:rFonts w:ascii="Palatino Linotype" w:hAnsi="Palatino Linotype" w:cs="Arial"/>
        </w:rPr>
      </w:pPr>
      <w:r w:rsidRPr="00EC643C">
        <w:rPr>
          <w:rFonts w:ascii="Palatino Linotype" w:hAnsi="Palatino Linotype" w:cs="Arial"/>
          <w:b/>
        </w:rPr>
        <w:t>Modifique el acto impugnado:</w:t>
      </w:r>
      <w:r w:rsidRPr="00EC643C">
        <w:rPr>
          <w:rFonts w:ascii="Palatino Linotype" w:hAnsi="Palatino Linotype" w:cs="Arial"/>
        </w:rPr>
        <w:t xml:space="preserve"> Se actualiza cuando el </w:t>
      </w:r>
      <w:r w:rsidRPr="00EC643C">
        <w:rPr>
          <w:rFonts w:ascii="Palatino Linotype" w:hAnsi="Palatino Linotype" w:cs="Arial"/>
          <w:b/>
        </w:rPr>
        <w:t>SUJETO OBLIGADO</w:t>
      </w:r>
      <w:r w:rsidRPr="00EC643C">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5F3DBBEB" w14:textId="77777777" w:rsidR="007518DD" w:rsidRPr="00EC643C" w:rsidRDefault="007518DD" w:rsidP="00EC643C">
      <w:pPr>
        <w:spacing w:line="360" w:lineRule="auto"/>
        <w:ind w:left="1068" w:right="567"/>
        <w:contextualSpacing/>
        <w:jc w:val="both"/>
        <w:rPr>
          <w:rFonts w:ascii="Palatino Linotype" w:hAnsi="Palatino Linotype" w:cs="Arial"/>
        </w:rPr>
      </w:pPr>
    </w:p>
    <w:p w14:paraId="6432DA4E" w14:textId="743A68A0" w:rsidR="00DD6C7C" w:rsidRPr="00EC643C" w:rsidRDefault="00DD6C7C" w:rsidP="00EC643C">
      <w:pPr>
        <w:numPr>
          <w:ilvl w:val="0"/>
          <w:numId w:val="37"/>
        </w:numPr>
        <w:spacing w:line="360" w:lineRule="auto"/>
        <w:ind w:left="567" w:right="616" w:firstLine="0"/>
        <w:contextualSpacing/>
        <w:jc w:val="both"/>
        <w:rPr>
          <w:rFonts w:ascii="Palatino Linotype" w:hAnsi="Palatino Linotype" w:cs="Arial"/>
        </w:rPr>
      </w:pPr>
      <w:r w:rsidRPr="00EC643C">
        <w:rPr>
          <w:rFonts w:ascii="Palatino Linotype" w:hAnsi="Palatino Linotype" w:cs="Arial"/>
          <w:b/>
        </w:rPr>
        <w:t>Revoque el acto impugnado:</w:t>
      </w:r>
      <w:r w:rsidRPr="00EC643C">
        <w:rPr>
          <w:rFonts w:ascii="Palatino Linotype" w:hAnsi="Palatino Linotype" w:cs="Arial"/>
        </w:rPr>
        <w:t xml:space="preserve"> En este supuesto, el </w:t>
      </w:r>
      <w:r w:rsidRPr="00EC643C">
        <w:rPr>
          <w:rFonts w:ascii="Palatino Linotype" w:hAnsi="Palatino Linotype" w:cs="Arial"/>
          <w:b/>
        </w:rPr>
        <w:t>SUJETO OBLIGADO</w:t>
      </w:r>
      <w:r w:rsidRPr="00EC643C">
        <w:rPr>
          <w:rFonts w:ascii="Palatino Linotype" w:hAnsi="Palatino Linotype" w:cs="Arial"/>
        </w:rPr>
        <w:t xml:space="preserve"> deja sin efectos la primera respuesta y en su lugar emite otra que satisfaga lo solicitado por el particular en un primer momento.</w:t>
      </w:r>
    </w:p>
    <w:p w14:paraId="66FD9FE7" w14:textId="77777777" w:rsidR="009C56A7" w:rsidRPr="00EC643C" w:rsidRDefault="009C56A7" w:rsidP="00EC643C">
      <w:pPr>
        <w:spacing w:line="360" w:lineRule="auto"/>
        <w:ind w:right="616"/>
        <w:contextualSpacing/>
        <w:jc w:val="both"/>
        <w:rPr>
          <w:rFonts w:ascii="Palatino Linotype" w:hAnsi="Palatino Linotype" w:cs="Arial"/>
        </w:rPr>
      </w:pPr>
    </w:p>
    <w:p w14:paraId="3E11A27D" w14:textId="25CBC815" w:rsidR="007E3244" w:rsidRPr="00EC643C" w:rsidRDefault="00DD6C7C" w:rsidP="00EC643C">
      <w:pPr>
        <w:pStyle w:val="Prrafodelista"/>
        <w:numPr>
          <w:ilvl w:val="0"/>
          <w:numId w:val="6"/>
        </w:numPr>
        <w:spacing w:line="360" w:lineRule="auto"/>
        <w:ind w:left="0" w:firstLine="0"/>
        <w:jc w:val="both"/>
        <w:rPr>
          <w:rFonts w:ascii="Palatino Linotype" w:eastAsia="Calibri" w:hAnsi="Palatino Linotype" w:cs="Times New Roman"/>
        </w:rPr>
      </w:pPr>
      <w:r w:rsidRPr="00EC643C">
        <w:rPr>
          <w:rFonts w:ascii="Palatino Linotype" w:eastAsia="Calibri" w:hAnsi="Palatino Linotype" w:cs="Times New Roman"/>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40C44297" w14:textId="77777777" w:rsidR="007E3244" w:rsidRPr="00EC643C" w:rsidRDefault="007E3244" w:rsidP="00EC643C">
      <w:pPr>
        <w:pStyle w:val="Prrafodelista"/>
        <w:spacing w:line="360" w:lineRule="auto"/>
        <w:ind w:left="0"/>
        <w:jc w:val="both"/>
        <w:rPr>
          <w:rFonts w:ascii="Palatino Linotype" w:eastAsia="Calibri" w:hAnsi="Palatino Linotype" w:cs="Times New Roman"/>
        </w:rPr>
      </w:pPr>
    </w:p>
    <w:p w14:paraId="4731D4C7" w14:textId="77777777" w:rsidR="007E3244" w:rsidRPr="00EC643C" w:rsidRDefault="00DD6C7C" w:rsidP="00EC643C">
      <w:pPr>
        <w:pStyle w:val="Prrafodelista"/>
        <w:numPr>
          <w:ilvl w:val="0"/>
          <w:numId w:val="6"/>
        </w:numPr>
        <w:spacing w:line="360" w:lineRule="auto"/>
        <w:ind w:left="0" w:firstLine="0"/>
        <w:jc w:val="both"/>
        <w:rPr>
          <w:rFonts w:ascii="Palatino Linotype" w:eastAsia="Calibri" w:hAnsi="Palatino Linotype" w:cs="Times New Roman"/>
        </w:rPr>
      </w:pPr>
      <w:r w:rsidRPr="00EC643C">
        <w:rPr>
          <w:rFonts w:ascii="Palatino Linotype" w:eastAsia="Calibri" w:hAnsi="Palatino Linotype" w:cs="Times New Roman"/>
        </w:rPr>
        <w:t xml:space="preserve">En el presente asunto, este Pleno advierte que el </w:t>
      </w:r>
      <w:r w:rsidRPr="00EC643C">
        <w:rPr>
          <w:rFonts w:ascii="Palatino Linotype" w:eastAsia="Calibri" w:hAnsi="Palatino Linotype" w:cs="Times New Roman"/>
          <w:b/>
        </w:rPr>
        <w:t>SUJETO OBLIGADO</w:t>
      </w:r>
      <w:r w:rsidR="00B72594" w:rsidRPr="00EC643C">
        <w:rPr>
          <w:rFonts w:ascii="Palatino Linotype" w:eastAsia="Calibri" w:hAnsi="Palatino Linotype" w:cs="Times New Roman"/>
        </w:rPr>
        <w:t xml:space="preserve"> con la información enviada a </w:t>
      </w:r>
      <w:r w:rsidRPr="00EC643C">
        <w:rPr>
          <w:rFonts w:ascii="Palatino Linotype" w:eastAsia="Calibri" w:hAnsi="Palatino Linotype" w:cs="Times New Roman"/>
        </w:rPr>
        <w:t xml:space="preserve">través del informe de justificación, </w:t>
      </w:r>
      <w:r w:rsidRPr="00EC643C">
        <w:rPr>
          <w:rFonts w:ascii="Palatino Linotype" w:eastAsia="Calibri" w:hAnsi="Palatino Linotype" w:cs="Times New Roman"/>
          <w:b/>
        </w:rPr>
        <w:t>modifica</w:t>
      </w:r>
      <w:r w:rsidRPr="00EC643C">
        <w:rPr>
          <w:rFonts w:ascii="Palatino Linotype" w:eastAsia="Calibri" w:hAnsi="Palatino Linotype" w:cs="Times New Roman"/>
        </w:rPr>
        <w:t xml:space="preserve"> el acto que le dio origen al recurso de revisión, lo que trae como consecuencia que el mismo quede sin </w:t>
      </w:r>
      <w:r w:rsidRPr="00EC643C">
        <w:rPr>
          <w:rFonts w:ascii="Palatino Linotype" w:eastAsia="Calibri" w:hAnsi="Palatino Linotype" w:cs="Times New Roman"/>
        </w:rPr>
        <w:lastRenderedPageBreak/>
        <w:t>materia, actualizándose de este modo, la hipótesis jurídica contenida en la fracción III del citado artículo.</w:t>
      </w:r>
    </w:p>
    <w:p w14:paraId="2BCEEDBD" w14:textId="77777777" w:rsidR="007E3244" w:rsidRPr="00EC643C" w:rsidRDefault="007E3244" w:rsidP="00EC643C">
      <w:pPr>
        <w:pStyle w:val="Prrafodelista"/>
        <w:spacing w:line="360" w:lineRule="auto"/>
        <w:rPr>
          <w:rFonts w:ascii="Palatino Linotype" w:eastAsia="Calibri" w:hAnsi="Palatino Linotype" w:cs="Times New Roman"/>
          <w:sz w:val="12"/>
        </w:rPr>
      </w:pPr>
    </w:p>
    <w:p w14:paraId="5A7EACD6" w14:textId="77777777" w:rsidR="007E3244" w:rsidRPr="00EC643C" w:rsidRDefault="00DD6C7C" w:rsidP="00EC643C">
      <w:pPr>
        <w:pStyle w:val="Prrafodelista"/>
        <w:numPr>
          <w:ilvl w:val="0"/>
          <w:numId w:val="6"/>
        </w:numPr>
        <w:spacing w:line="360" w:lineRule="auto"/>
        <w:ind w:left="0" w:firstLine="0"/>
        <w:jc w:val="both"/>
        <w:rPr>
          <w:rFonts w:ascii="Palatino Linotype" w:eastAsia="Calibri" w:hAnsi="Palatino Linotype" w:cs="Times New Roman"/>
        </w:rPr>
      </w:pPr>
      <w:r w:rsidRPr="00EC643C">
        <w:rPr>
          <w:rFonts w:ascii="Palatino Linotype" w:eastAsia="Calibri" w:hAnsi="Palatino Linotype" w:cs="Times New Roman"/>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EC643C">
        <w:rPr>
          <w:rFonts w:ascii="Palatino Linotype" w:eastAsia="Calibri" w:hAnsi="Palatino Linotype" w:cs="Times New Roman"/>
          <w:b/>
        </w:rPr>
        <w:t>SUJETOS OBLIGADOS</w:t>
      </w:r>
      <w:r w:rsidRPr="00EC643C">
        <w:rPr>
          <w:rFonts w:ascii="Palatino Linotype" w:eastAsia="Calibri" w:hAnsi="Palatino Linotype" w:cs="Times New Roman"/>
        </w:rPr>
        <w:t xml:space="preserve"> o la negativa de entrega de la misma, derivada de la solicitud de información pública.</w:t>
      </w:r>
    </w:p>
    <w:p w14:paraId="0CDB8464" w14:textId="77777777" w:rsidR="007E3244" w:rsidRPr="00EC643C" w:rsidRDefault="007E3244" w:rsidP="00EC643C">
      <w:pPr>
        <w:pStyle w:val="Prrafodelista"/>
        <w:spacing w:line="360" w:lineRule="auto"/>
        <w:rPr>
          <w:rFonts w:ascii="Palatino Linotype" w:eastAsia="Calibri" w:hAnsi="Palatino Linotype" w:cs="Times New Roman"/>
          <w:sz w:val="12"/>
        </w:rPr>
      </w:pPr>
    </w:p>
    <w:p w14:paraId="7587AF74" w14:textId="77777777" w:rsidR="007E3244" w:rsidRPr="00EC643C" w:rsidRDefault="00D34C07" w:rsidP="00EC643C">
      <w:pPr>
        <w:pStyle w:val="Prrafodelista"/>
        <w:numPr>
          <w:ilvl w:val="0"/>
          <w:numId w:val="6"/>
        </w:numPr>
        <w:spacing w:line="360" w:lineRule="auto"/>
        <w:ind w:left="0" w:firstLine="0"/>
        <w:jc w:val="both"/>
        <w:rPr>
          <w:rFonts w:ascii="Palatino Linotype" w:eastAsia="Calibri" w:hAnsi="Palatino Linotype" w:cs="Times New Roman"/>
        </w:rPr>
      </w:pPr>
      <w:r w:rsidRPr="00EC643C">
        <w:rPr>
          <w:rFonts w:ascii="Palatino Linotype" w:eastAsia="Calibri" w:hAnsi="Palatino Linotype" w:cs="Times New Roman"/>
        </w:rPr>
        <w:t xml:space="preserve">De este modo, cuando el </w:t>
      </w:r>
      <w:r w:rsidRPr="00EC643C">
        <w:rPr>
          <w:rFonts w:ascii="Palatino Linotype" w:eastAsia="Calibri" w:hAnsi="Palatino Linotype" w:cs="Times New Roman"/>
          <w:b/>
        </w:rPr>
        <w:t xml:space="preserve">SUJETO OBLIGADO, </w:t>
      </w:r>
      <w:r w:rsidRPr="00EC643C">
        <w:rPr>
          <w:rFonts w:ascii="Palatino Linotype" w:eastAsia="Calibri" w:hAnsi="Palatino Linotype" w:cs="Times New Roman"/>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proofErr w:type="spellStart"/>
      <w:r w:rsidRPr="00EC643C">
        <w:rPr>
          <w:rFonts w:ascii="Palatino Linotype" w:eastAsia="Calibri" w:hAnsi="Palatino Linotype" w:cs="Times New Roman"/>
          <w:i/>
        </w:rPr>
        <w:t>litis</w:t>
      </w:r>
      <w:proofErr w:type="spellEnd"/>
      <w:r w:rsidRPr="00EC643C">
        <w:rPr>
          <w:rFonts w:ascii="Palatino Linotype" w:eastAsia="Calibri" w:hAnsi="Palatino Linotype" w:cs="Times New Roman"/>
        </w:rPr>
        <w:t xml:space="preserve"> planteada, debido a que la afectación en su esfera de derechos fue restituida por la propia autoridad que emitió el acto motivo de impugnación.</w:t>
      </w:r>
    </w:p>
    <w:p w14:paraId="7D3439A9" w14:textId="77777777" w:rsidR="007E3244" w:rsidRPr="00EC643C" w:rsidRDefault="007E3244" w:rsidP="00EC643C">
      <w:pPr>
        <w:pStyle w:val="Prrafodelista"/>
        <w:spacing w:line="360" w:lineRule="auto"/>
        <w:rPr>
          <w:rFonts w:ascii="Palatino Linotype" w:eastAsia="Calibri" w:hAnsi="Palatino Linotype" w:cs="Times New Roman"/>
          <w:sz w:val="12"/>
        </w:rPr>
      </w:pPr>
    </w:p>
    <w:p w14:paraId="7AB9F542" w14:textId="7162FA96" w:rsidR="00D34C07" w:rsidRPr="00EC643C" w:rsidRDefault="00D34C07" w:rsidP="00EC643C">
      <w:pPr>
        <w:pStyle w:val="Prrafodelista"/>
        <w:numPr>
          <w:ilvl w:val="0"/>
          <w:numId w:val="6"/>
        </w:numPr>
        <w:spacing w:line="360" w:lineRule="auto"/>
        <w:ind w:left="0" w:firstLine="0"/>
        <w:jc w:val="both"/>
        <w:rPr>
          <w:rFonts w:ascii="Palatino Linotype" w:eastAsia="Calibri" w:hAnsi="Palatino Linotype" w:cs="Times New Roman"/>
        </w:rPr>
      </w:pPr>
      <w:r w:rsidRPr="00EC643C">
        <w:rPr>
          <w:rFonts w:ascii="Palatino Linotype" w:eastAsia="Calibri" w:hAnsi="Palatino Linotype" w:cs="Times New Roman"/>
        </w:rPr>
        <w:t>Sirve de sustento a lo anterior la siguiente jurisprudencia por contradicción, cuyo rubro, texto y datos de identificación son los siguientes:</w:t>
      </w:r>
    </w:p>
    <w:p w14:paraId="6A164972" w14:textId="77777777" w:rsidR="00D34C07" w:rsidRPr="00EC643C" w:rsidRDefault="00D34C07" w:rsidP="00EC643C">
      <w:pPr>
        <w:pStyle w:val="Prrafodelista"/>
        <w:spacing w:line="360" w:lineRule="auto"/>
        <w:ind w:left="567" w:right="616"/>
        <w:jc w:val="both"/>
        <w:rPr>
          <w:rFonts w:ascii="Palatino Linotype" w:eastAsia="Calibri" w:hAnsi="Palatino Linotype" w:cs="Times New Roman"/>
        </w:rPr>
      </w:pPr>
    </w:p>
    <w:p w14:paraId="107AD974" w14:textId="0D17FC48" w:rsidR="00D34C07" w:rsidRPr="00EC643C" w:rsidRDefault="00D34C07" w:rsidP="00EC643C">
      <w:pPr>
        <w:pStyle w:val="Prrafodelista"/>
        <w:spacing w:line="360" w:lineRule="auto"/>
        <w:ind w:left="567" w:right="616"/>
        <w:jc w:val="both"/>
        <w:rPr>
          <w:rFonts w:ascii="Palatino Linotype" w:eastAsia="Calibri" w:hAnsi="Palatino Linotype" w:cs="Times New Roman"/>
          <w:i/>
        </w:rPr>
      </w:pPr>
      <w:r w:rsidRPr="00EC643C">
        <w:rPr>
          <w:rFonts w:ascii="Palatino Linotype" w:eastAsia="Calibri" w:hAnsi="Palatino Linotype" w:cs="Times New Roman"/>
          <w:b/>
          <w:i/>
        </w:rPr>
        <w:t xml:space="preserve">CESACIÓN DE EFECTOS DEL ACTO RECLAMADO POR VIOLACIÓN AL ARTÍCULO 8o. DE LA CONSTITUCIÓN POLÍTICA DE LOS ESTADOS UNIDOS MEXICANOS. OPERA CUANDO LA </w:t>
      </w:r>
      <w:r w:rsidRPr="00EC643C">
        <w:rPr>
          <w:rFonts w:ascii="Palatino Linotype" w:eastAsia="Calibri" w:hAnsi="Palatino Linotype" w:cs="Times New Roman"/>
          <w:b/>
          <w:i/>
        </w:rPr>
        <w:lastRenderedPageBreak/>
        <w:t>AUTORIDAD RESPONSABLE AL RENDIR SU INFORME JUSTIFICADO EXHIBE LA CONTESTACIÓN A LA PETICIÓN FORMULADA, QUEDANDO EXPEDITOS LOS DERECHOS DEL QUEJOSO PARA AMPLIAR SU DEMANDA INICIAL, PROMOVER OTRO JUICIO DE AMPARO O EL MEDIO ORDINARIO DE DEFENSA QUE PROCEDA.</w:t>
      </w:r>
      <w:r w:rsidRPr="00EC643C">
        <w:rPr>
          <w:rFonts w:ascii="Palatino Linotype" w:eastAsia="Calibri" w:hAnsi="Palatino Linotype" w:cs="Times New Roman"/>
          <w:i/>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6C361911" w14:textId="77777777" w:rsidR="00D34C07" w:rsidRPr="00EC643C" w:rsidRDefault="00D34C07" w:rsidP="00EC643C">
      <w:pPr>
        <w:pStyle w:val="Prrafodelista"/>
        <w:spacing w:line="360" w:lineRule="auto"/>
        <w:ind w:left="708"/>
        <w:jc w:val="both"/>
        <w:rPr>
          <w:rFonts w:ascii="Palatino Linotype" w:eastAsia="Calibri" w:hAnsi="Palatino Linotype" w:cs="Times New Roman"/>
          <w:i/>
          <w:sz w:val="12"/>
        </w:rPr>
      </w:pPr>
    </w:p>
    <w:p w14:paraId="1CA539F3" w14:textId="6CA52AFE" w:rsidR="00D34C07" w:rsidRPr="00EC643C" w:rsidRDefault="00D34C07" w:rsidP="00EC643C">
      <w:pPr>
        <w:pStyle w:val="Prrafodelista"/>
        <w:numPr>
          <w:ilvl w:val="0"/>
          <w:numId w:val="6"/>
        </w:numPr>
        <w:spacing w:line="360" w:lineRule="auto"/>
        <w:ind w:left="0" w:firstLine="0"/>
        <w:jc w:val="both"/>
        <w:rPr>
          <w:rFonts w:ascii="Palatino Linotype" w:eastAsia="Calibri" w:hAnsi="Palatino Linotype" w:cs="Times New Roman"/>
        </w:rPr>
      </w:pPr>
      <w:r w:rsidRPr="00EC643C">
        <w:rPr>
          <w:rFonts w:ascii="Palatino Linotype" w:eastAsia="Calibri" w:hAnsi="Palatino Linotype" w:cs="Times New Roman"/>
        </w:rPr>
        <w:t>La anterior jurisprudencia resulta aplicable al presente asunto, en dos aspectos:</w:t>
      </w:r>
    </w:p>
    <w:p w14:paraId="29F252AE" w14:textId="77777777" w:rsidR="00D34C07" w:rsidRPr="00EC643C" w:rsidRDefault="00D34C07" w:rsidP="00EC643C">
      <w:pPr>
        <w:pStyle w:val="Prrafodelista"/>
        <w:spacing w:line="360" w:lineRule="auto"/>
        <w:ind w:left="426"/>
        <w:jc w:val="both"/>
        <w:rPr>
          <w:rFonts w:ascii="Palatino Linotype" w:eastAsia="Calibri" w:hAnsi="Palatino Linotype" w:cs="Times New Roman"/>
          <w:sz w:val="12"/>
        </w:rPr>
      </w:pPr>
    </w:p>
    <w:p w14:paraId="218EF8A6" w14:textId="3F82A8D1" w:rsidR="00D34C07" w:rsidRPr="00EC643C" w:rsidRDefault="00D34C07" w:rsidP="00EC643C">
      <w:pPr>
        <w:pStyle w:val="Prrafodelista"/>
        <w:numPr>
          <w:ilvl w:val="0"/>
          <w:numId w:val="38"/>
        </w:numPr>
        <w:spacing w:line="360" w:lineRule="auto"/>
        <w:ind w:left="567" w:right="616" w:firstLine="0"/>
        <w:jc w:val="both"/>
        <w:rPr>
          <w:rFonts w:ascii="Palatino Linotype" w:eastAsia="Calibri" w:hAnsi="Palatino Linotype" w:cs="Times New Roman"/>
        </w:rPr>
      </w:pPr>
      <w:r w:rsidRPr="00EC643C">
        <w:rPr>
          <w:rFonts w:ascii="Palatino Linotype" w:eastAsia="Calibri" w:hAnsi="Palatino Linotype" w:cs="Times New Roman"/>
          <w:b/>
        </w:rPr>
        <w:t>La cesación de los efectos perniciosos del acto de autoridad:</w:t>
      </w:r>
      <w:r w:rsidRPr="00EC643C">
        <w:rPr>
          <w:rFonts w:ascii="Palatino Linotype" w:eastAsia="Calibri" w:hAnsi="Palatino Linotype" w:cs="Times New Roman"/>
        </w:rPr>
        <w:t xml:space="preserve"> Al respecto, la Ley de Transparencia contempla la figura jurídica del sobreseimiento cuando el </w:t>
      </w:r>
      <w:r w:rsidRPr="00EC643C">
        <w:rPr>
          <w:rFonts w:ascii="Palatino Linotype" w:eastAsia="Calibri" w:hAnsi="Palatino Linotype" w:cs="Times New Roman"/>
          <w:b/>
        </w:rPr>
        <w:t>SUJETO OBLIGADO</w:t>
      </w:r>
      <w:r w:rsidRPr="00EC643C">
        <w:rPr>
          <w:rFonts w:ascii="Palatino Linotype" w:eastAsia="Calibri" w:hAnsi="Palatino Linotype" w:cs="Times New Roman"/>
        </w:rPr>
        <w:t xml:space="preserve"> de </w:t>
      </w:r>
      <w:r w:rsidRPr="00EC643C">
        <w:rPr>
          <w:rFonts w:ascii="Palatino Linotype" w:eastAsia="Calibri" w:hAnsi="Palatino Linotype" w:cs="Times New Roman"/>
          <w:i/>
        </w:rPr>
        <w:t>motu proprio</w:t>
      </w:r>
      <w:r w:rsidRPr="00EC643C">
        <w:rPr>
          <w:rFonts w:ascii="Palatino Linotype" w:eastAsia="Calibri" w:hAnsi="Palatino Linotype" w:cs="Times New Roman"/>
        </w:rPr>
        <w:t xml:space="preserve"> modifica o revoca de tal manera el acto motivo de la impugnación que lo deja sin materia; es decir, cesan los efectos de éste y el derecho de acceso a la información pública se encuentra satisfecho.</w:t>
      </w:r>
    </w:p>
    <w:p w14:paraId="04E5AC16" w14:textId="77777777" w:rsidR="00D34C07" w:rsidRPr="00EC643C" w:rsidRDefault="00D34C07" w:rsidP="00EC643C">
      <w:pPr>
        <w:pStyle w:val="Prrafodelista"/>
        <w:spacing w:line="360" w:lineRule="auto"/>
        <w:ind w:left="567" w:right="616"/>
        <w:rPr>
          <w:rFonts w:ascii="Palatino Linotype" w:eastAsia="Calibri" w:hAnsi="Palatino Linotype" w:cs="Times New Roman"/>
          <w:sz w:val="12"/>
        </w:rPr>
      </w:pPr>
    </w:p>
    <w:p w14:paraId="45F04F21" w14:textId="60243224" w:rsidR="00D34C07" w:rsidRPr="00EC643C" w:rsidRDefault="00D34C07" w:rsidP="00EC643C">
      <w:pPr>
        <w:pStyle w:val="Prrafodelista"/>
        <w:numPr>
          <w:ilvl w:val="0"/>
          <w:numId w:val="38"/>
        </w:numPr>
        <w:spacing w:line="360" w:lineRule="auto"/>
        <w:ind w:left="567" w:right="616" w:firstLine="0"/>
        <w:jc w:val="both"/>
        <w:rPr>
          <w:rFonts w:ascii="Palatino Linotype" w:eastAsia="Calibri" w:hAnsi="Palatino Linotype" w:cs="Times New Roman"/>
        </w:rPr>
      </w:pPr>
      <w:r w:rsidRPr="00EC643C">
        <w:rPr>
          <w:rFonts w:ascii="Palatino Linotype" w:eastAsia="Calibri" w:hAnsi="Palatino Linotype" w:cs="Times New Roman"/>
          <w:b/>
        </w:rPr>
        <w:t>El momento procesal para modificar el acto impugnado:</w:t>
      </w:r>
      <w:r w:rsidRPr="00EC643C">
        <w:rPr>
          <w:rFonts w:ascii="Palatino Linotype" w:eastAsia="Calibri" w:hAnsi="Palatino Linotype" w:cs="Times New Roman"/>
        </w:rPr>
        <w:t xml:space="preserve"> Para que se actualice el sobreseimiento de un recurso de revisión, el </w:t>
      </w:r>
      <w:r w:rsidRPr="00EC643C">
        <w:rPr>
          <w:rFonts w:ascii="Palatino Linotype" w:eastAsia="Calibri" w:hAnsi="Palatino Linotype" w:cs="Times New Roman"/>
          <w:b/>
        </w:rPr>
        <w:t>SUJETO OBLIGADO</w:t>
      </w:r>
      <w:r w:rsidRPr="00EC643C">
        <w:rPr>
          <w:rFonts w:ascii="Palatino Linotype" w:eastAsia="Calibri" w:hAnsi="Palatino Linotype" w:cs="Times New Roman"/>
        </w:rPr>
        <w:t xml:space="preserve"> puede entregar o completar la información al momento de rendir su informe de justificación o </w:t>
      </w:r>
      <w:r w:rsidRPr="00EC643C">
        <w:rPr>
          <w:rFonts w:ascii="Palatino Linotype" w:eastAsia="Calibri" w:hAnsi="Palatino Linotype" w:cs="Times New Roman"/>
          <w:b/>
          <w:u w:val="single"/>
        </w:rPr>
        <w:t>posteriormente</w:t>
      </w:r>
      <w:r w:rsidRPr="00EC643C">
        <w:rPr>
          <w:rFonts w:ascii="Palatino Linotype" w:eastAsia="Calibri" w:hAnsi="Palatino Linotype" w:cs="Times New Roman"/>
        </w:rPr>
        <w:t xml:space="preserve"> a éste, siempre y cuando el Pleno del Instituto no haya dictado resolución definitiva.</w:t>
      </w:r>
    </w:p>
    <w:p w14:paraId="67A46F0F" w14:textId="77777777" w:rsidR="00CD2C98" w:rsidRPr="00EC643C" w:rsidRDefault="00CD2C98" w:rsidP="00EC643C">
      <w:pPr>
        <w:spacing w:line="360" w:lineRule="auto"/>
        <w:jc w:val="both"/>
        <w:rPr>
          <w:rFonts w:ascii="Palatino Linotype" w:eastAsia="Calibri" w:hAnsi="Palatino Linotype" w:cs="Times New Roman"/>
          <w:sz w:val="12"/>
        </w:rPr>
      </w:pPr>
    </w:p>
    <w:p w14:paraId="14942E02" w14:textId="40D32FC2" w:rsidR="00D34C07" w:rsidRPr="00EC643C" w:rsidRDefault="00D34C07" w:rsidP="00EC643C">
      <w:pPr>
        <w:pStyle w:val="Prrafodelista"/>
        <w:numPr>
          <w:ilvl w:val="0"/>
          <w:numId w:val="6"/>
        </w:numPr>
        <w:spacing w:line="360" w:lineRule="auto"/>
        <w:ind w:left="0" w:firstLine="0"/>
        <w:jc w:val="both"/>
        <w:rPr>
          <w:rFonts w:ascii="Palatino Linotype" w:eastAsia="Calibri" w:hAnsi="Palatino Linotype" w:cs="Times New Roman"/>
        </w:rPr>
      </w:pPr>
      <w:r w:rsidRPr="00EC643C">
        <w:rPr>
          <w:rFonts w:ascii="Palatino Linotype" w:eastAsia="Calibri" w:hAnsi="Palatino Linotype" w:cs="Times New Roman"/>
        </w:rPr>
        <w:t xml:space="preserve">Además, de acuerdo con el procesalista Niceto Alcalá-Zamora y Castillo en su obra </w:t>
      </w:r>
      <w:r w:rsidRPr="00EC643C">
        <w:rPr>
          <w:rFonts w:ascii="Palatino Linotype" w:eastAsia="Calibri" w:hAnsi="Palatino Linotype" w:cs="Times New Roman"/>
          <w:i/>
        </w:rPr>
        <w:t>“Cuestiones de Terminología Procesal”</w:t>
      </w:r>
      <w:r w:rsidRPr="00EC643C">
        <w:rPr>
          <w:rFonts w:ascii="Palatino Linotype" w:eastAsia="Calibri" w:hAnsi="Palatino Linotype" w:cs="Times New Roman"/>
        </w:rPr>
        <w:t xml:space="preserve">, el sobreseimiento es </w:t>
      </w:r>
      <w:r w:rsidRPr="00EC643C">
        <w:rPr>
          <w:rFonts w:ascii="Palatino Linotype" w:eastAsia="Calibri" w:hAnsi="Palatino Linotype" w:cs="Times New Roman"/>
          <w:i/>
        </w:rPr>
        <w:t>“... una resolución en forma de auto, que produce la suspensión indefinida del procedimiento penal, o que pone fin al proceso, impidiendo en ambos casos, mientras subsista, la apertura del plenario o que en él se pronuncie sentencia...”.</w:t>
      </w:r>
    </w:p>
    <w:p w14:paraId="00DBE984" w14:textId="77777777" w:rsidR="00D34C07" w:rsidRPr="00EC643C" w:rsidRDefault="00D34C07" w:rsidP="00EC643C">
      <w:pPr>
        <w:pStyle w:val="Prrafodelista"/>
        <w:spacing w:line="360" w:lineRule="auto"/>
        <w:ind w:left="426"/>
        <w:jc w:val="both"/>
        <w:rPr>
          <w:rFonts w:ascii="Palatino Linotype" w:eastAsia="Calibri" w:hAnsi="Palatino Linotype" w:cs="Times New Roman"/>
          <w:sz w:val="12"/>
        </w:rPr>
      </w:pPr>
    </w:p>
    <w:p w14:paraId="258F3F66" w14:textId="200D6D3D" w:rsidR="00D34C07" w:rsidRPr="00EC643C" w:rsidRDefault="00D34C07" w:rsidP="00EC643C">
      <w:pPr>
        <w:pStyle w:val="Prrafodelista"/>
        <w:numPr>
          <w:ilvl w:val="0"/>
          <w:numId w:val="6"/>
        </w:numPr>
        <w:spacing w:line="360" w:lineRule="auto"/>
        <w:ind w:left="0" w:firstLine="0"/>
        <w:jc w:val="both"/>
        <w:rPr>
          <w:rFonts w:ascii="Palatino Linotype" w:eastAsia="Calibri" w:hAnsi="Palatino Linotype" w:cs="Times New Roman"/>
        </w:rPr>
      </w:pPr>
      <w:r w:rsidRPr="00EC643C">
        <w:rPr>
          <w:rFonts w:ascii="Palatino Linotype" w:eastAsia="Calibri" w:hAnsi="Palatino Linotype" w:cs="Times New Roman"/>
        </w:rPr>
        <w:t xml:space="preserve">Eduardo Pallares, en su artículo </w:t>
      </w:r>
      <w:r w:rsidRPr="00EC643C">
        <w:rPr>
          <w:rFonts w:ascii="Palatino Linotype" w:eastAsia="Calibri" w:hAnsi="Palatino Linotype" w:cs="Times New Roman"/>
          <w:i/>
        </w:rPr>
        <w:t>“La caducidad y el sobreseimiento en el amparo”</w:t>
      </w:r>
      <w:r w:rsidRPr="00EC643C">
        <w:rPr>
          <w:rFonts w:ascii="Palatino Linotype" w:eastAsia="Calibri" w:hAnsi="Palatino Linotype" w:cs="Times New Roman"/>
        </w:rPr>
        <w:t xml:space="preserve">, cita la definición de Aguilera Paz, aduciendo que se </w:t>
      </w:r>
      <w:r w:rsidRPr="00EC643C">
        <w:rPr>
          <w:rFonts w:ascii="Palatino Linotype" w:eastAsia="Calibri" w:hAnsi="Palatino Linotype" w:cs="Times New Roman"/>
          <w:i/>
        </w:rPr>
        <w:t>“...entiende por sobreseimiento en el tecnicismo forense, el hecho de cesar en el procedimiento o curso de la causa, por no existir méritos bastantes para entrar en un juicio o para entablar la contienda judicial que debe ser objeto del mismo...”</w:t>
      </w:r>
      <w:r w:rsidRPr="00EC643C">
        <w:rPr>
          <w:rFonts w:ascii="Palatino Linotype" w:eastAsia="Calibri" w:hAnsi="Palatino Linotype" w:cs="Times New Roman"/>
        </w:rPr>
        <w:t xml:space="preserve">. Asimismo señala que existe el sobreseimiento provisional y el </w:t>
      </w:r>
      <w:r w:rsidRPr="00EC643C">
        <w:rPr>
          <w:rFonts w:ascii="Palatino Linotype" w:eastAsia="Calibri" w:hAnsi="Palatino Linotype" w:cs="Times New Roman"/>
        </w:rPr>
        <w:lastRenderedPageBreak/>
        <w:t>definitivo</w:t>
      </w:r>
      <w:r w:rsidRPr="00EC643C">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14:paraId="3E2474E8" w14:textId="77777777" w:rsidR="00D34C07" w:rsidRPr="00EC643C" w:rsidRDefault="00D34C07" w:rsidP="00EC643C">
      <w:pPr>
        <w:pStyle w:val="Prrafodelista"/>
        <w:spacing w:line="360" w:lineRule="auto"/>
        <w:ind w:left="426"/>
        <w:jc w:val="both"/>
        <w:rPr>
          <w:rFonts w:ascii="Palatino Linotype" w:eastAsia="Calibri" w:hAnsi="Palatino Linotype" w:cs="Times New Roman"/>
          <w:sz w:val="12"/>
        </w:rPr>
      </w:pPr>
    </w:p>
    <w:p w14:paraId="7BEFE80D" w14:textId="77F2996D" w:rsidR="00CD2C98" w:rsidRPr="00EC643C" w:rsidRDefault="00D34C07" w:rsidP="00EC643C">
      <w:pPr>
        <w:pStyle w:val="Prrafodelista"/>
        <w:numPr>
          <w:ilvl w:val="0"/>
          <w:numId w:val="6"/>
        </w:numPr>
        <w:spacing w:line="360" w:lineRule="auto"/>
        <w:ind w:left="0" w:firstLine="0"/>
        <w:jc w:val="both"/>
        <w:rPr>
          <w:rFonts w:ascii="Palatino Linotype" w:eastAsia="Calibri" w:hAnsi="Palatino Linotype" w:cs="Times New Roman"/>
        </w:rPr>
      </w:pPr>
      <w:r w:rsidRPr="00EC643C">
        <w:rPr>
          <w:rFonts w:ascii="Palatino Linotype" w:eastAsia="Calibri" w:hAnsi="Palatino Linotype" w:cs="Times New Roman"/>
        </w:rPr>
        <w:t xml:space="preserve">Así, para la doctrina el sobreseimiento provoca que un procedimiento se suspenda o se resuelva en definitiva </w:t>
      </w:r>
      <w:r w:rsidRPr="00EC643C">
        <w:rPr>
          <w:rFonts w:ascii="Palatino Linotype" w:eastAsia="Calibri" w:hAnsi="Palatino Linotype" w:cs="Times New Roman"/>
          <w:b/>
          <w:u w:val="single"/>
        </w:rPr>
        <w:t xml:space="preserve">sin que se entre al estudio de los agravios o motivos de inconformidad. </w:t>
      </w:r>
      <w:r w:rsidRPr="00EC643C">
        <w:rPr>
          <w:rFonts w:ascii="Palatino Linotype" w:eastAsia="Calibri" w:hAnsi="Palatino Linotype" w:cs="Times New Roman"/>
        </w:rPr>
        <w:t>Este mismo criterio es compartido por el más alto tribunal del país en múltiples jurisprudencias, por lo que a continuación se agrega una de ellas que sirve como orientador en esta resolución:</w:t>
      </w:r>
    </w:p>
    <w:p w14:paraId="03129BCE" w14:textId="77777777" w:rsidR="00CD2C98" w:rsidRPr="00EC643C" w:rsidRDefault="00CD2C98" w:rsidP="00EC643C">
      <w:pPr>
        <w:pStyle w:val="Prrafodelista"/>
        <w:spacing w:line="360" w:lineRule="auto"/>
        <w:ind w:left="426"/>
        <w:jc w:val="both"/>
        <w:rPr>
          <w:rFonts w:ascii="Palatino Linotype" w:eastAsia="Calibri" w:hAnsi="Palatino Linotype" w:cs="Times New Roman"/>
          <w:sz w:val="12"/>
        </w:rPr>
      </w:pPr>
    </w:p>
    <w:p w14:paraId="61345396" w14:textId="77777777" w:rsidR="003D5C82" w:rsidRPr="00EC643C" w:rsidRDefault="00D34C07" w:rsidP="00EC643C">
      <w:pPr>
        <w:pStyle w:val="Prrafodelista"/>
        <w:spacing w:line="360" w:lineRule="auto"/>
        <w:ind w:left="567" w:right="616"/>
        <w:jc w:val="both"/>
        <w:rPr>
          <w:rFonts w:ascii="Palatino Linotype" w:eastAsia="Calibri" w:hAnsi="Palatino Linotype" w:cs="Times New Roman"/>
          <w:i/>
          <w:lang w:val="es-AR"/>
        </w:rPr>
      </w:pPr>
      <w:r w:rsidRPr="00EC643C">
        <w:rPr>
          <w:rFonts w:ascii="Palatino Linotype" w:eastAsia="Calibri" w:hAnsi="Palatino Linotype" w:cs="Times New Roman"/>
          <w:b/>
          <w:i/>
          <w:lang w:val="es-AR"/>
        </w:rPr>
        <w:t>SOBRESEIMIENTO EN EL JUICIO DE AMPARO DIRECTO. IMPIDE EL ESTUDIO DE LAS VIOLACIONES PROCESALES PLANTEADAS EN LOS CONCEPTOS DE VIOLACIÓN.</w:t>
      </w:r>
      <w:r w:rsidR="003D5C82" w:rsidRPr="00EC643C">
        <w:rPr>
          <w:rFonts w:ascii="Palatino Linotype" w:eastAsia="Calibri" w:hAnsi="Palatino Linotype" w:cs="Times New Roman"/>
          <w:b/>
          <w:i/>
          <w:lang w:val="es-AR"/>
        </w:rPr>
        <w:t xml:space="preserve"> </w:t>
      </w:r>
      <w:r w:rsidRPr="00EC643C">
        <w:rPr>
          <w:rFonts w:ascii="Palatino Linotype" w:eastAsia="Calibri" w:hAnsi="Palatino Linotype" w:cs="Times New Roman"/>
          <w:b/>
          <w:i/>
          <w:lang w:val="es-AR"/>
        </w:rPr>
        <w:t>El sobreseimiento</w:t>
      </w:r>
      <w:r w:rsidRPr="00EC643C">
        <w:rPr>
          <w:rFonts w:ascii="Palatino Linotype" w:eastAsia="Calibri" w:hAnsi="Palatino Linotype" w:cs="Times New Roman"/>
          <w:i/>
          <w:lang w:val="es-AR"/>
        </w:rPr>
        <w:t xml:space="preserve"> en el juicio de amparo directo </w:t>
      </w:r>
      <w:r w:rsidRPr="00EC643C">
        <w:rPr>
          <w:rFonts w:ascii="Palatino Linotype" w:eastAsia="Calibri" w:hAnsi="Palatino Linotype" w:cs="Times New Roman"/>
          <w:b/>
          <w:i/>
          <w:lang w:val="es-AR"/>
        </w:rPr>
        <w:t>provoca la terminación de la controversia planteada</w:t>
      </w:r>
      <w:r w:rsidRPr="00EC643C">
        <w:rPr>
          <w:rFonts w:ascii="Palatino Linotype" w:eastAsia="Calibri" w:hAnsi="Palatino Linotype" w:cs="Times New Roman"/>
          <w:i/>
          <w:lang w:val="es-AR"/>
        </w:rPr>
        <w:t xml:space="preserve"> por el quejoso en la demanda de amparo</w:t>
      </w:r>
      <w:r w:rsidRPr="00EC643C">
        <w:rPr>
          <w:rFonts w:ascii="Palatino Linotype" w:eastAsia="Calibri" w:hAnsi="Palatino Linotype" w:cs="Times New Roman"/>
          <w:b/>
          <w:i/>
          <w:lang w:val="es-AR"/>
        </w:rPr>
        <w:t>, sin hacer un pronunciamiento de fondo sobre la legalidad o ilegalidad de la sentencia reclamada</w:t>
      </w:r>
      <w:r w:rsidRPr="00EC643C">
        <w:rPr>
          <w:rFonts w:ascii="Palatino Linotype" w:eastAsia="Calibri" w:hAnsi="Palatino Linotype" w:cs="Times New Roman"/>
          <w:i/>
          <w:lang w:val="es-AR"/>
        </w:rPr>
        <w:t xml:space="preserve">. </w:t>
      </w:r>
      <w:r w:rsidRPr="00EC643C">
        <w:rPr>
          <w:rFonts w:ascii="Palatino Linotype" w:eastAsia="Calibri" w:hAnsi="Palatino Linotype" w:cs="Times New Roman"/>
          <w:b/>
          <w:i/>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EC643C">
        <w:rPr>
          <w:rFonts w:ascii="Palatino Linotype" w:eastAsia="Calibri" w:hAnsi="Palatino Linotype" w:cs="Times New Roman"/>
          <w:i/>
          <w:lang w:val="es-AR"/>
        </w:rPr>
        <w:t>.</w:t>
      </w:r>
    </w:p>
    <w:p w14:paraId="4FDF30D8" w14:textId="77777777" w:rsidR="003D5C82" w:rsidRPr="00EC643C" w:rsidRDefault="00D34C07" w:rsidP="00EC643C">
      <w:pPr>
        <w:pStyle w:val="Prrafodelista"/>
        <w:spacing w:line="360" w:lineRule="auto"/>
        <w:ind w:left="567" w:right="616"/>
        <w:jc w:val="both"/>
        <w:rPr>
          <w:rFonts w:ascii="Palatino Linotype" w:eastAsia="Calibri" w:hAnsi="Palatino Linotype" w:cs="Times New Roman"/>
          <w:i/>
          <w:lang w:val="es-AR"/>
        </w:rPr>
      </w:pPr>
      <w:r w:rsidRPr="00EC643C">
        <w:rPr>
          <w:rFonts w:ascii="Palatino Linotype" w:eastAsia="Calibri" w:hAnsi="Palatino Linotype" w:cs="Times New Roman"/>
          <w:i/>
          <w:lang w:val="es-AR"/>
        </w:rPr>
        <w:t>SÉPTIMO TRIBUNAL COLEGIADO EN MATERIA CIVIL DEL PRIMER CIRCUITO.</w:t>
      </w:r>
    </w:p>
    <w:p w14:paraId="4788E904" w14:textId="4061B4AC" w:rsidR="00D34C07" w:rsidRPr="00EC643C" w:rsidRDefault="00D34C07" w:rsidP="00EC643C">
      <w:pPr>
        <w:pStyle w:val="Prrafodelista"/>
        <w:spacing w:line="360" w:lineRule="auto"/>
        <w:ind w:left="567" w:right="616"/>
        <w:jc w:val="both"/>
        <w:rPr>
          <w:rFonts w:ascii="Palatino Linotype" w:eastAsia="Calibri" w:hAnsi="Palatino Linotype" w:cs="Times New Roman"/>
          <w:b/>
          <w:i/>
          <w:lang w:val="es-AR"/>
        </w:rPr>
      </w:pPr>
      <w:r w:rsidRPr="00EC643C">
        <w:rPr>
          <w:rFonts w:ascii="Palatino Linotype" w:eastAsia="Calibri" w:hAnsi="Palatino Linotype" w:cs="Times New Roman"/>
          <w:i/>
          <w:lang w:val="es-AR"/>
        </w:rPr>
        <w:lastRenderedPageBreak/>
        <w:t xml:space="preserve">Amparo directo 699/2008. Mariana Leticia González </w:t>
      </w:r>
      <w:proofErr w:type="spellStart"/>
      <w:r w:rsidRPr="00EC643C">
        <w:rPr>
          <w:rFonts w:ascii="Palatino Linotype" w:eastAsia="Calibri" w:hAnsi="Palatino Linotype" w:cs="Times New Roman"/>
          <w:i/>
          <w:lang w:val="es-AR"/>
        </w:rPr>
        <w:t>Steele</w:t>
      </w:r>
      <w:proofErr w:type="spellEnd"/>
      <w:r w:rsidRPr="00EC643C">
        <w:rPr>
          <w:rFonts w:ascii="Palatino Linotype" w:eastAsia="Calibri" w:hAnsi="Palatino Linotype" w:cs="Times New Roman"/>
          <w:i/>
          <w:lang w:val="es-AR"/>
        </w:rPr>
        <w:t>. 13 de noviembre de 2008. Unanimidad de votos. Ponente: Sara Judith Montalvo Trejo. Secretario: Arnulfo Mateos García.</w:t>
      </w:r>
    </w:p>
    <w:p w14:paraId="0CC440AD" w14:textId="77777777" w:rsidR="003D5C82" w:rsidRPr="00EC643C" w:rsidRDefault="003D5C82" w:rsidP="00EC643C">
      <w:pPr>
        <w:pStyle w:val="Prrafodelista"/>
        <w:spacing w:line="360" w:lineRule="auto"/>
        <w:ind w:left="567" w:right="616"/>
        <w:jc w:val="both"/>
        <w:rPr>
          <w:rFonts w:ascii="Palatino Linotype" w:eastAsia="Calibri" w:hAnsi="Palatino Linotype" w:cs="Times New Roman"/>
          <w:i/>
          <w:lang w:val="es-AR"/>
        </w:rPr>
      </w:pPr>
    </w:p>
    <w:p w14:paraId="1F062609" w14:textId="46B0EEC1" w:rsidR="003D5C82" w:rsidRPr="00EC643C" w:rsidRDefault="003D5C82" w:rsidP="00EC643C">
      <w:pPr>
        <w:pStyle w:val="Prrafodelista"/>
        <w:spacing w:line="360" w:lineRule="auto"/>
        <w:ind w:left="567" w:right="616"/>
        <w:jc w:val="both"/>
        <w:rPr>
          <w:rFonts w:ascii="Palatino Linotype" w:eastAsia="Calibri" w:hAnsi="Palatino Linotype" w:cs="Times New Roman"/>
          <w:lang w:val="es-AR"/>
        </w:rPr>
      </w:pPr>
      <w:r w:rsidRPr="00EC643C">
        <w:rPr>
          <w:rFonts w:ascii="Palatino Linotype" w:eastAsia="Calibri" w:hAnsi="Palatino Linotype" w:cs="Times New Roman"/>
          <w:lang w:val="es-AR"/>
        </w:rPr>
        <w:t>(Énfasis añadido)</w:t>
      </w:r>
    </w:p>
    <w:p w14:paraId="081BA3A8" w14:textId="77777777" w:rsidR="00CD2C98" w:rsidRPr="00EC643C" w:rsidRDefault="00CD2C98" w:rsidP="00EC643C">
      <w:pPr>
        <w:pStyle w:val="Prrafodelista"/>
        <w:spacing w:line="360" w:lineRule="auto"/>
        <w:ind w:left="426"/>
        <w:jc w:val="both"/>
        <w:rPr>
          <w:rFonts w:ascii="Palatino Linotype" w:eastAsia="Calibri" w:hAnsi="Palatino Linotype" w:cs="Times New Roman"/>
          <w:sz w:val="12"/>
        </w:rPr>
      </w:pPr>
    </w:p>
    <w:p w14:paraId="40DE3CCF" w14:textId="2032CE15" w:rsidR="00152F29" w:rsidRPr="00EC643C" w:rsidRDefault="005A68C0" w:rsidP="00EC643C">
      <w:pPr>
        <w:pStyle w:val="Prrafodelista"/>
        <w:numPr>
          <w:ilvl w:val="0"/>
          <w:numId w:val="6"/>
        </w:numPr>
        <w:spacing w:line="360" w:lineRule="auto"/>
        <w:ind w:left="0" w:firstLine="0"/>
        <w:jc w:val="both"/>
        <w:rPr>
          <w:rFonts w:ascii="Palatino Linotype" w:eastAsia="Calibri" w:hAnsi="Palatino Linotype" w:cs="Times New Roman"/>
        </w:rPr>
      </w:pPr>
      <w:r w:rsidRPr="00EC643C">
        <w:rPr>
          <w:rFonts w:ascii="Palatino Linotype" w:eastAsia="Calibri" w:hAnsi="Palatino Linotype" w:cs="Times New Roman"/>
        </w:rPr>
        <w:t xml:space="preserve">Consecuentemente, </w:t>
      </w:r>
      <w:r w:rsidR="00D34C07" w:rsidRPr="00EC643C">
        <w:rPr>
          <w:rFonts w:ascii="Palatino Linotype" w:eastAsia="Calibri" w:hAnsi="Palatino Linotype" w:cs="Times New Roman"/>
        </w:rPr>
        <w:t>por lo que hace a los motivos de inconformidad, los mismos devienen inatendibles por actualizarse la figura del sobreseimiento, misma que impide el estudio de los agravios planteados, máxime que se ha dado cumplimiento al derecho de acceso a la información.</w:t>
      </w:r>
    </w:p>
    <w:p w14:paraId="59414386" w14:textId="77777777" w:rsidR="00E551F5" w:rsidRPr="00EC643C" w:rsidRDefault="00E551F5" w:rsidP="00EC643C">
      <w:pPr>
        <w:pStyle w:val="Prrafodelista"/>
        <w:spacing w:line="360" w:lineRule="auto"/>
        <w:ind w:left="0"/>
        <w:jc w:val="both"/>
        <w:rPr>
          <w:rFonts w:ascii="Palatino Linotype" w:eastAsia="Calibri" w:hAnsi="Palatino Linotype" w:cs="Times New Roman"/>
          <w:sz w:val="12"/>
        </w:rPr>
      </w:pPr>
    </w:p>
    <w:p w14:paraId="2015FD7E" w14:textId="5580B182" w:rsidR="00D34C07" w:rsidRPr="00EC643C" w:rsidRDefault="00D34C07" w:rsidP="00EC643C">
      <w:pPr>
        <w:pStyle w:val="Prrafodelista"/>
        <w:numPr>
          <w:ilvl w:val="0"/>
          <w:numId w:val="6"/>
        </w:numPr>
        <w:spacing w:line="360" w:lineRule="auto"/>
        <w:ind w:left="0" w:firstLine="0"/>
        <w:jc w:val="both"/>
        <w:rPr>
          <w:rFonts w:ascii="Palatino Linotype" w:eastAsia="Calibri" w:hAnsi="Palatino Linotype" w:cs="Times New Roman"/>
        </w:rPr>
      </w:pPr>
      <w:r w:rsidRPr="00EC643C">
        <w:rPr>
          <w:rFonts w:ascii="Palatino Linotype" w:eastAsia="Calibri" w:hAnsi="Palatino Linotype" w:cs="Times New Roman"/>
        </w:rPr>
        <w:t xml:space="preserve">Por lo que para que se actualice el sobreseimiento de un recurso de revisión, el </w:t>
      </w:r>
      <w:r w:rsidRPr="00EC643C">
        <w:rPr>
          <w:rFonts w:ascii="Palatino Linotype" w:eastAsia="Calibri" w:hAnsi="Palatino Linotype" w:cs="Times New Roman"/>
          <w:b/>
        </w:rPr>
        <w:t>SUJETO OBLIGADO</w:t>
      </w:r>
      <w:r w:rsidRPr="00EC643C">
        <w:rPr>
          <w:rFonts w:ascii="Palatino Linotype" w:eastAsia="Calibri" w:hAnsi="Palatino Linotype" w:cs="Times New Roman"/>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14:paraId="76ED6ECB" w14:textId="77777777" w:rsidR="00D34C07" w:rsidRPr="00EC643C" w:rsidRDefault="00D34C07" w:rsidP="00EC643C">
      <w:pPr>
        <w:spacing w:line="360" w:lineRule="auto"/>
        <w:jc w:val="both"/>
        <w:rPr>
          <w:rFonts w:ascii="Palatino Linotype" w:eastAsia="Calibri" w:hAnsi="Palatino Linotype" w:cs="Times New Roman"/>
        </w:rPr>
      </w:pPr>
    </w:p>
    <w:p w14:paraId="64BB14D0" w14:textId="262DC72F" w:rsidR="00D34C07" w:rsidRPr="00EC643C" w:rsidRDefault="00D34C07" w:rsidP="00EC643C">
      <w:pPr>
        <w:pStyle w:val="Prrafodelista"/>
        <w:numPr>
          <w:ilvl w:val="0"/>
          <w:numId w:val="6"/>
        </w:numPr>
        <w:spacing w:line="360" w:lineRule="auto"/>
        <w:ind w:left="0" w:firstLine="0"/>
        <w:jc w:val="both"/>
        <w:rPr>
          <w:rFonts w:ascii="Palatino Linotype" w:eastAsia="Calibri" w:hAnsi="Palatino Linotype" w:cs="Times New Roman"/>
        </w:rPr>
      </w:pPr>
      <w:r w:rsidRPr="00EC643C">
        <w:rPr>
          <w:rFonts w:ascii="Palatino Linotype" w:eastAsia="Calibri" w:hAnsi="Palatino Linotype" w:cs="Times New Roman"/>
          <w:lang w:val="es-CO"/>
        </w:rPr>
        <w:t xml:space="preserve">Bajo ese tenor y en términos del artículo 186 fracción I este Pleno determina el </w:t>
      </w:r>
      <w:r w:rsidRPr="00EC643C">
        <w:rPr>
          <w:rFonts w:ascii="Palatino Linotype" w:eastAsia="Calibri" w:hAnsi="Palatino Linotype" w:cs="Times New Roman"/>
          <w:b/>
          <w:lang w:val="es-CO"/>
        </w:rPr>
        <w:t xml:space="preserve">SOBRESEIMIENTO </w:t>
      </w:r>
      <w:r w:rsidRPr="00EC643C">
        <w:rPr>
          <w:rFonts w:ascii="Palatino Linotype" w:eastAsia="Calibri" w:hAnsi="Palatino Linotype" w:cs="Times New Roman"/>
          <w:lang w:val="es-CO"/>
        </w:rPr>
        <w:t>del presente recurso de revisión, toda vez que la afectación al derecho de acceso a la información pública establecido constitucionalmente a favor del particular, ha sido resarcida.</w:t>
      </w:r>
    </w:p>
    <w:p w14:paraId="12371A6C" w14:textId="77777777" w:rsidR="007518DD" w:rsidRPr="00EC643C" w:rsidRDefault="007518DD" w:rsidP="00EC643C">
      <w:pPr>
        <w:pStyle w:val="Prrafodelista"/>
        <w:spacing w:line="360" w:lineRule="auto"/>
        <w:ind w:left="426"/>
        <w:jc w:val="both"/>
        <w:rPr>
          <w:rFonts w:ascii="Palatino Linotype" w:eastAsia="Calibri" w:hAnsi="Palatino Linotype" w:cs="Times New Roman"/>
          <w:sz w:val="12"/>
        </w:rPr>
      </w:pPr>
    </w:p>
    <w:p w14:paraId="507E555B" w14:textId="3FE1E7CB" w:rsidR="003D5C82" w:rsidRPr="00EC643C" w:rsidRDefault="007518DD" w:rsidP="00EC643C">
      <w:pPr>
        <w:pStyle w:val="Prrafodelista"/>
        <w:numPr>
          <w:ilvl w:val="0"/>
          <w:numId w:val="6"/>
        </w:numPr>
        <w:spacing w:line="360" w:lineRule="auto"/>
        <w:ind w:left="0" w:firstLine="0"/>
        <w:jc w:val="both"/>
        <w:rPr>
          <w:rFonts w:ascii="Palatino Linotype" w:eastAsia="Calibri" w:hAnsi="Palatino Linotype" w:cs="Times New Roman"/>
        </w:rPr>
      </w:pPr>
      <w:r w:rsidRPr="00EC643C">
        <w:rPr>
          <w:rFonts w:ascii="Palatino Linotype" w:eastAsia="Calibri" w:hAnsi="Palatino Linotype" w:cs="Times New Roman"/>
        </w:rPr>
        <w:t xml:space="preserve">Por lo anteriormente expuesto y fundado, este </w:t>
      </w:r>
      <w:r w:rsidRPr="00EC643C">
        <w:rPr>
          <w:rFonts w:ascii="Palatino Linotype" w:eastAsia="Calibri" w:hAnsi="Palatino Linotype" w:cs="Times New Roman"/>
          <w:b/>
          <w:bCs/>
        </w:rPr>
        <w:t>ÓRGANO GARANTE</w:t>
      </w:r>
      <w:r w:rsidRPr="00EC643C">
        <w:rPr>
          <w:rFonts w:ascii="Palatino Linotype" w:eastAsia="Calibri" w:hAnsi="Palatino Linotype" w:cs="Times New Roman"/>
        </w:rPr>
        <w:t xml:space="preserve"> emite los siguientes:</w:t>
      </w:r>
      <w:bookmarkStart w:id="68" w:name="_Toc466371865"/>
      <w:bookmarkStart w:id="69" w:name="_Toc466377653"/>
    </w:p>
    <w:p w14:paraId="4CACADBA" w14:textId="5A2E0833" w:rsidR="008A59AC" w:rsidRPr="00EC643C" w:rsidRDefault="008A59AC" w:rsidP="00EC643C">
      <w:pPr>
        <w:pStyle w:val="Ttulo1"/>
        <w:spacing w:before="0" w:line="360" w:lineRule="auto"/>
        <w:jc w:val="center"/>
        <w:rPr>
          <w:b/>
          <w:color w:val="000000" w:themeColor="text1"/>
          <w:szCs w:val="24"/>
        </w:rPr>
      </w:pPr>
      <w:bookmarkStart w:id="70" w:name="_Toc495427547"/>
      <w:bookmarkStart w:id="71" w:name="_Toc528153792"/>
      <w:r w:rsidRPr="00EC643C">
        <w:rPr>
          <w:b/>
          <w:color w:val="000000" w:themeColor="text1"/>
          <w:szCs w:val="24"/>
        </w:rPr>
        <w:lastRenderedPageBreak/>
        <w:t>R E S O L U T I V O S</w:t>
      </w:r>
      <w:bookmarkEnd w:id="68"/>
      <w:bookmarkEnd w:id="69"/>
      <w:bookmarkEnd w:id="70"/>
      <w:bookmarkEnd w:id="71"/>
    </w:p>
    <w:p w14:paraId="2FE75EDB" w14:textId="77777777" w:rsidR="005E0318" w:rsidRPr="00EC643C" w:rsidRDefault="005E0318" w:rsidP="00EC643C">
      <w:pPr>
        <w:spacing w:line="360" w:lineRule="auto"/>
        <w:rPr>
          <w:rFonts w:ascii="Palatino Linotype" w:hAnsi="Palatino Linotype"/>
          <w:lang w:val="es-MX" w:eastAsia="en-US"/>
        </w:rPr>
      </w:pPr>
      <w:bookmarkStart w:id="72" w:name="_GoBack"/>
      <w:bookmarkEnd w:id="72"/>
    </w:p>
    <w:p w14:paraId="0BC1C25A" w14:textId="28D3CC13" w:rsidR="000F191E" w:rsidRPr="00EC643C" w:rsidRDefault="000F191E" w:rsidP="00EC643C">
      <w:pPr>
        <w:spacing w:line="360" w:lineRule="auto"/>
        <w:jc w:val="both"/>
        <w:rPr>
          <w:rStyle w:val="Ttulo2Car"/>
          <w:rFonts w:ascii="Palatino Linotype" w:hAnsi="Palatino Linotype"/>
          <w:color w:val="auto"/>
          <w:sz w:val="24"/>
          <w:szCs w:val="24"/>
        </w:rPr>
      </w:pPr>
      <w:bookmarkStart w:id="73" w:name="_Toc461648588"/>
      <w:bookmarkStart w:id="74" w:name="_Toc461648680"/>
      <w:bookmarkStart w:id="75" w:name="_Toc462228047"/>
      <w:bookmarkStart w:id="76" w:name="_Toc462228127"/>
      <w:bookmarkStart w:id="77" w:name="_Toc496099787"/>
      <w:bookmarkStart w:id="78" w:name="_Toc496100164"/>
      <w:bookmarkStart w:id="79" w:name="_Toc499756976"/>
      <w:bookmarkStart w:id="80" w:name="_Toc499757019"/>
      <w:bookmarkStart w:id="81" w:name="_Toc500245736"/>
      <w:bookmarkStart w:id="82" w:name="_Toc500264545"/>
      <w:bookmarkStart w:id="83" w:name="_Toc503290282"/>
      <w:bookmarkStart w:id="84" w:name="_Toc512329343"/>
      <w:bookmarkStart w:id="85" w:name="_Toc514231051"/>
      <w:bookmarkStart w:id="86" w:name="_Toc528153793"/>
      <w:bookmarkStart w:id="87" w:name="_Toc450120669"/>
      <w:r w:rsidRPr="00EC643C">
        <w:rPr>
          <w:rStyle w:val="Ttulo2Car"/>
          <w:rFonts w:ascii="Palatino Linotype" w:hAnsi="Palatino Linotype"/>
          <w:b/>
          <w:color w:val="auto"/>
          <w:sz w:val="24"/>
          <w:szCs w:val="24"/>
        </w:rPr>
        <w:t xml:space="preserve">PRIMERO. </w:t>
      </w:r>
      <w:r w:rsidRPr="00EC643C">
        <w:rPr>
          <w:rStyle w:val="Ttulo2Car"/>
          <w:rFonts w:ascii="Palatino Linotype" w:hAnsi="Palatino Linotype"/>
          <w:color w:val="auto"/>
          <w:sz w:val="24"/>
          <w:szCs w:val="24"/>
        </w:rPr>
        <w:t>Se</w:t>
      </w:r>
      <w:r w:rsidRPr="00EC643C">
        <w:rPr>
          <w:rStyle w:val="Ttulo2Car"/>
          <w:rFonts w:ascii="Palatino Linotype" w:hAnsi="Palatino Linotype"/>
          <w:b/>
          <w:color w:val="auto"/>
          <w:sz w:val="24"/>
          <w:szCs w:val="24"/>
        </w:rPr>
        <w:t xml:space="preserve"> SOBRESEE </w:t>
      </w:r>
      <w:r w:rsidRPr="00EC643C">
        <w:rPr>
          <w:rStyle w:val="Ttulo2Car"/>
          <w:rFonts w:ascii="Palatino Linotype" w:hAnsi="Palatino Linotype"/>
          <w:color w:val="auto"/>
          <w:sz w:val="24"/>
          <w:szCs w:val="24"/>
        </w:rPr>
        <w:t>el</w:t>
      </w:r>
      <w:r w:rsidR="00CD1856" w:rsidRPr="00EC643C">
        <w:rPr>
          <w:rStyle w:val="Ttulo2Car"/>
          <w:rFonts w:ascii="Palatino Linotype" w:hAnsi="Palatino Linotype"/>
          <w:color w:val="auto"/>
          <w:sz w:val="24"/>
          <w:szCs w:val="24"/>
        </w:rPr>
        <w:t xml:space="preserve"> recurso de revisión número </w:t>
      </w:r>
      <w:r w:rsidR="00EE3C0E" w:rsidRPr="00EC643C">
        <w:rPr>
          <w:rStyle w:val="Ttulo2Car"/>
          <w:rFonts w:ascii="Palatino Linotype" w:hAnsi="Palatino Linotype"/>
          <w:b/>
          <w:color w:val="auto"/>
          <w:sz w:val="24"/>
          <w:szCs w:val="24"/>
        </w:rPr>
        <w:t>01788</w:t>
      </w:r>
      <w:r w:rsidR="00E551F5" w:rsidRPr="00EC643C">
        <w:rPr>
          <w:rStyle w:val="Ttulo2Car"/>
          <w:rFonts w:ascii="Palatino Linotype" w:hAnsi="Palatino Linotype"/>
          <w:b/>
          <w:color w:val="auto"/>
          <w:sz w:val="24"/>
          <w:szCs w:val="24"/>
        </w:rPr>
        <w:t>/INFOEM/IP/RR/2019</w:t>
      </w:r>
      <w:r w:rsidR="005E0318" w:rsidRPr="00EC643C">
        <w:rPr>
          <w:rStyle w:val="Ttulo2Car"/>
          <w:rFonts w:ascii="Palatino Linotype" w:hAnsi="Palatino Linotype"/>
          <w:b/>
          <w:color w:val="auto"/>
          <w:sz w:val="24"/>
          <w:szCs w:val="24"/>
        </w:rPr>
        <w:t xml:space="preserve"> </w:t>
      </w:r>
      <w:r w:rsidR="0050103E" w:rsidRPr="00EC643C">
        <w:rPr>
          <w:rStyle w:val="Ttulo2Car"/>
          <w:rFonts w:ascii="Palatino Linotype" w:hAnsi="Palatino Linotype"/>
          <w:color w:val="auto"/>
          <w:sz w:val="24"/>
          <w:szCs w:val="24"/>
        </w:rPr>
        <w:t>por que al modifica la respuesta,</w:t>
      </w:r>
      <w:r w:rsidR="0050103E" w:rsidRPr="00EC643C">
        <w:rPr>
          <w:rStyle w:val="Ttulo2Car"/>
          <w:rFonts w:ascii="Palatino Linotype" w:hAnsi="Palatino Linotype"/>
          <w:b/>
          <w:color w:val="auto"/>
          <w:sz w:val="24"/>
          <w:szCs w:val="24"/>
        </w:rPr>
        <w:t xml:space="preserve"> </w:t>
      </w:r>
      <w:r w:rsidR="00CD1856" w:rsidRPr="00EC643C">
        <w:rPr>
          <w:rStyle w:val="Ttulo2Car"/>
          <w:rFonts w:ascii="Palatino Linotype" w:hAnsi="Palatino Linotype"/>
          <w:color w:val="auto"/>
          <w:sz w:val="24"/>
          <w:szCs w:val="24"/>
        </w:rPr>
        <w:t xml:space="preserve">el recurso de revisión quedó sin materia en términos del Considerando </w:t>
      </w:r>
      <w:r w:rsidR="00CD1856" w:rsidRPr="00EC643C">
        <w:rPr>
          <w:rStyle w:val="Ttulo2Car"/>
          <w:rFonts w:ascii="Palatino Linotype" w:hAnsi="Palatino Linotype"/>
          <w:b/>
          <w:color w:val="auto"/>
          <w:sz w:val="24"/>
          <w:szCs w:val="24"/>
        </w:rPr>
        <w:t>TERCERO</w:t>
      </w:r>
      <w:r w:rsidR="00CD1856" w:rsidRPr="00EC643C">
        <w:rPr>
          <w:rStyle w:val="Ttulo2Car"/>
          <w:rFonts w:ascii="Palatino Linotype" w:hAnsi="Palatino Linotype"/>
          <w:color w:val="auto"/>
          <w:sz w:val="24"/>
          <w:szCs w:val="24"/>
        </w:rPr>
        <w:t xml:space="preserve"> de la presente resolución.   </w:t>
      </w:r>
      <w:r w:rsidRPr="00EC643C">
        <w:rPr>
          <w:rStyle w:val="Ttulo2Car"/>
          <w:rFonts w:ascii="Palatino Linotype" w:hAnsi="Palatino Linotype"/>
          <w:color w:val="auto"/>
          <w:sz w:val="24"/>
          <w:szCs w:val="24"/>
        </w:rPr>
        <w:t xml:space="preserve"> </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5A2ED1EC" w14:textId="77777777" w:rsidR="005E0318" w:rsidRPr="00EC643C" w:rsidRDefault="005E0318" w:rsidP="00EC643C">
      <w:pPr>
        <w:spacing w:line="360" w:lineRule="auto"/>
        <w:jc w:val="both"/>
        <w:rPr>
          <w:rFonts w:ascii="Palatino Linotype" w:hAnsi="Palatino Linotype" w:cs="Arial"/>
        </w:rPr>
      </w:pPr>
    </w:p>
    <w:p w14:paraId="12B02986" w14:textId="6CF3C2F3" w:rsidR="000F191E" w:rsidRPr="00EC643C" w:rsidRDefault="000F191E" w:rsidP="00EC643C">
      <w:pPr>
        <w:shd w:val="clear" w:color="auto" w:fill="FFFFFF"/>
        <w:spacing w:line="360" w:lineRule="auto"/>
        <w:jc w:val="both"/>
        <w:rPr>
          <w:rFonts w:ascii="Palatino Linotype" w:eastAsia="MS Mincho" w:hAnsi="Palatino Linotype" w:cs="Times New Roman"/>
          <w:color w:val="000000" w:themeColor="text1"/>
          <w:shd w:val="clear" w:color="auto" w:fill="FFFFFF"/>
        </w:rPr>
      </w:pPr>
      <w:bookmarkStart w:id="88" w:name="_Toc461648590"/>
      <w:bookmarkStart w:id="89" w:name="_Toc461648682"/>
      <w:bookmarkStart w:id="90" w:name="_Toc462228049"/>
      <w:bookmarkStart w:id="91" w:name="_Toc462228129"/>
      <w:bookmarkStart w:id="92" w:name="_Toc496099789"/>
      <w:bookmarkStart w:id="93" w:name="_Toc496100166"/>
      <w:bookmarkStart w:id="94" w:name="_Toc499756977"/>
      <w:bookmarkStart w:id="95" w:name="_Toc499757020"/>
      <w:bookmarkStart w:id="96" w:name="_Toc500245737"/>
      <w:bookmarkStart w:id="97" w:name="_Toc500264546"/>
      <w:bookmarkStart w:id="98" w:name="_Toc503290283"/>
      <w:bookmarkStart w:id="99" w:name="_Toc512329344"/>
      <w:bookmarkStart w:id="100" w:name="_Toc514231052"/>
      <w:bookmarkStart w:id="101" w:name="_Toc528153794"/>
      <w:bookmarkEnd w:id="87"/>
      <w:r w:rsidRPr="00EC643C">
        <w:rPr>
          <w:rStyle w:val="Ttulo2Car"/>
          <w:rFonts w:ascii="Palatino Linotype" w:hAnsi="Palatino Linotype"/>
          <w:b/>
          <w:color w:val="000000" w:themeColor="text1"/>
          <w:sz w:val="24"/>
          <w:szCs w:val="24"/>
        </w:rPr>
        <w:t>SEGUNDO.</w:t>
      </w:r>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EC643C">
        <w:rPr>
          <w:rStyle w:val="Ttulo2Car"/>
          <w:rFonts w:ascii="Palatino Linotype" w:hAnsi="Palatino Linotype"/>
          <w:b/>
          <w:color w:val="000000" w:themeColor="text1"/>
          <w:sz w:val="24"/>
          <w:szCs w:val="24"/>
        </w:rPr>
        <w:t xml:space="preserve"> </w:t>
      </w:r>
      <w:proofErr w:type="gramStart"/>
      <w:r w:rsidR="009F19C2" w:rsidRPr="00EC643C">
        <w:rPr>
          <w:rFonts w:ascii="Palatino Linotype" w:eastAsia="MS Mincho" w:hAnsi="Palatino Linotype" w:cs="Arial"/>
          <w:b/>
          <w:bCs/>
          <w:color w:val="000000" w:themeColor="text1"/>
          <w:shd w:val="clear" w:color="auto" w:fill="FFFFFF"/>
        </w:rPr>
        <w:t>REMÍTASE</w:t>
      </w:r>
      <w:r w:rsidR="00CD1856" w:rsidRPr="00EC643C">
        <w:rPr>
          <w:rFonts w:ascii="Palatino Linotype" w:eastAsia="MS Mincho" w:hAnsi="Palatino Linotype" w:cs="Arial"/>
          <w:b/>
          <w:bCs/>
          <w:color w:val="000000" w:themeColor="text1"/>
          <w:shd w:val="clear" w:color="auto" w:fill="FFFFFF"/>
        </w:rPr>
        <w:t xml:space="preserve"> </w:t>
      </w:r>
      <w:r w:rsidR="00CD1856" w:rsidRPr="00EC643C">
        <w:rPr>
          <w:rFonts w:ascii="Palatino Linotype" w:eastAsia="MS Mincho" w:hAnsi="Palatino Linotype" w:cs="Arial"/>
          <w:bCs/>
          <w:color w:val="000000" w:themeColor="text1"/>
          <w:shd w:val="clear" w:color="auto" w:fill="FFFFFF"/>
        </w:rPr>
        <w:t xml:space="preserve"> a</w:t>
      </w:r>
      <w:proofErr w:type="gramEnd"/>
      <w:r w:rsidR="00CD1856" w:rsidRPr="00EC643C">
        <w:rPr>
          <w:rFonts w:ascii="Palatino Linotype" w:eastAsia="MS Mincho" w:hAnsi="Palatino Linotype" w:cs="Arial"/>
          <w:bCs/>
          <w:color w:val="000000" w:themeColor="text1"/>
          <w:shd w:val="clear" w:color="auto" w:fill="FFFFFF"/>
        </w:rPr>
        <w:t xml:space="preserve"> través del Sistema de Acceso a la Información Mexiquense </w:t>
      </w:r>
      <w:r w:rsidR="00CD1856" w:rsidRPr="00EC643C">
        <w:rPr>
          <w:rFonts w:ascii="Palatino Linotype" w:eastAsia="MS Mincho" w:hAnsi="Palatino Linotype" w:cs="Arial"/>
          <w:b/>
          <w:bCs/>
          <w:color w:val="000000" w:themeColor="text1"/>
          <w:shd w:val="clear" w:color="auto" w:fill="FFFFFF"/>
        </w:rPr>
        <w:t xml:space="preserve">(SAIMEX) </w:t>
      </w:r>
      <w:r w:rsidR="00CD1856" w:rsidRPr="00EC643C">
        <w:rPr>
          <w:rFonts w:ascii="Palatino Linotype" w:eastAsia="MS Mincho" w:hAnsi="Palatino Linotype" w:cs="Arial"/>
          <w:bCs/>
          <w:color w:val="000000" w:themeColor="text1"/>
          <w:shd w:val="clear" w:color="auto" w:fill="FFFFFF"/>
        </w:rPr>
        <w:t xml:space="preserve">la presente resolución </w:t>
      </w:r>
      <w:r w:rsidRPr="00EC643C">
        <w:rPr>
          <w:rFonts w:ascii="Palatino Linotype" w:eastAsia="MS Mincho" w:hAnsi="Palatino Linotype" w:cs="Times New Roman"/>
          <w:color w:val="000000" w:themeColor="text1"/>
          <w:shd w:val="clear" w:color="auto" w:fill="FFFFFF"/>
        </w:rPr>
        <w:t>al Titular de la Unidad de Transparencia del</w:t>
      </w:r>
      <w:r w:rsidRPr="00EC643C">
        <w:rPr>
          <w:rFonts w:ascii="Palatino Linotype" w:eastAsia="MS Mincho" w:hAnsi="Palatino Linotype" w:cs="Times New Roman"/>
          <w:b/>
          <w:bCs/>
          <w:color w:val="000000" w:themeColor="text1"/>
          <w:shd w:val="clear" w:color="auto" w:fill="FFFFFF"/>
        </w:rPr>
        <w:t xml:space="preserve"> SUJETO OBLIGADO</w:t>
      </w:r>
      <w:r w:rsidRPr="00EC643C">
        <w:rPr>
          <w:rFonts w:ascii="Palatino Linotype" w:eastAsia="MS Mincho" w:hAnsi="Palatino Linotype" w:cs="Times New Roman"/>
          <w:color w:val="000000" w:themeColor="text1"/>
          <w:shd w:val="clear" w:color="auto" w:fill="FFFFFF"/>
        </w:rPr>
        <w:t>.</w:t>
      </w:r>
    </w:p>
    <w:p w14:paraId="34F330A1" w14:textId="77777777" w:rsidR="005E0318" w:rsidRPr="00EC643C" w:rsidRDefault="005E0318" w:rsidP="00EC643C">
      <w:pPr>
        <w:shd w:val="clear" w:color="auto" w:fill="FFFFFF"/>
        <w:spacing w:line="360" w:lineRule="auto"/>
        <w:jc w:val="both"/>
        <w:rPr>
          <w:rStyle w:val="Ttulo2Car"/>
          <w:rFonts w:ascii="Palatino Linotype" w:hAnsi="Palatino Linotype"/>
          <w:b/>
          <w:color w:val="000000" w:themeColor="text1"/>
          <w:sz w:val="24"/>
          <w:szCs w:val="24"/>
        </w:rPr>
      </w:pPr>
    </w:p>
    <w:p w14:paraId="0B35B52D" w14:textId="287ED9A0" w:rsidR="000F191E" w:rsidRPr="00EC643C" w:rsidRDefault="000F191E" w:rsidP="00EC643C">
      <w:pPr>
        <w:spacing w:line="360" w:lineRule="auto"/>
        <w:jc w:val="both"/>
        <w:rPr>
          <w:rFonts w:ascii="Palatino Linotype" w:hAnsi="Palatino Linotype"/>
        </w:rPr>
      </w:pPr>
      <w:bookmarkStart w:id="102" w:name="_Toc496100167"/>
      <w:bookmarkStart w:id="103" w:name="_Toc499756978"/>
      <w:bookmarkStart w:id="104" w:name="_Toc499757021"/>
      <w:bookmarkStart w:id="105" w:name="_Toc500245738"/>
      <w:bookmarkStart w:id="106" w:name="_Toc500264547"/>
      <w:bookmarkStart w:id="107" w:name="_Toc503290284"/>
      <w:bookmarkStart w:id="108" w:name="_Toc512329345"/>
      <w:bookmarkStart w:id="109" w:name="_Toc514231053"/>
      <w:bookmarkStart w:id="110" w:name="_Toc528153795"/>
      <w:r w:rsidRPr="00EC643C">
        <w:rPr>
          <w:rStyle w:val="Ttulo2Car"/>
          <w:rFonts w:ascii="Palatino Linotype" w:hAnsi="Palatino Linotype"/>
          <w:b/>
          <w:color w:val="000000" w:themeColor="text1"/>
          <w:sz w:val="24"/>
          <w:szCs w:val="24"/>
        </w:rPr>
        <w:t>TERCERO.</w:t>
      </w:r>
      <w:bookmarkEnd w:id="102"/>
      <w:bookmarkEnd w:id="103"/>
      <w:bookmarkEnd w:id="104"/>
      <w:bookmarkEnd w:id="105"/>
      <w:bookmarkEnd w:id="106"/>
      <w:bookmarkEnd w:id="107"/>
      <w:bookmarkEnd w:id="108"/>
      <w:bookmarkEnd w:id="109"/>
      <w:bookmarkEnd w:id="110"/>
      <w:r w:rsidRPr="00EC643C">
        <w:rPr>
          <w:rFonts w:ascii="Palatino Linotype" w:eastAsia="MS Mincho" w:hAnsi="Palatino Linotype" w:cs="Times New Roman"/>
          <w:b/>
          <w:color w:val="000000" w:themeColor="text1"/>
        </w:rPr>
        <w:t xml:space="preserve"> </w:t>
      </w:r>
      <w:r w:rsidRPr="00EC643C">
        <w:rPr>
          <w:rFonts w:ascii="Palatino Linotype" w:eastAsia="MS Mincho" w:hAnsi="Palatino Linotype" w:cs="Times New Roman"/>
          <w:color w:val="000000" w:themeColor="text1"/>
        </w:rPr>
        <w:t>Notifíquese a</w:t>
      </w:r>
      <w:r w:rsidR="00EE3C0E" w:rsidRPr="00EC643C">
        <w:rPr>
          <w:rFonts w:ascii="Palatino Linotype" w:eastAsia="MS Mincho" w:hAnsi="Palatino Linotype" w:cs="Times New Roman"/>
          <w:b/>
          <w:color w:val="000000" w:themeColor="text1"/>
        </w:rPr>
        <w:t xml:space="preserve"> </w:t>
      </w:r>
      <w:proofErr w:type="gramStart"/>
      <w:r w:rsidR="00182295" w:rsidRPr="00182295">
        <w:rPr>
          <w:rFonts w:ascii="Palatino Linotype" w:eastAsia="MS Mincho" w:hAnsi="Palatino Linotype" w:cs="Times New Roman"/>
          <w:b/>
          <w:color w:val="000000" w:themeColor="text1"/>
          <w:highlight w:val="black"/>
        </w:rPr>
        <w:t>--------------------------------------</w:t>
      </w:r>
      <w:r w:rsidR="00E551F5" w:rsidRPr="00EC643C">
        <w:rPr>
          <w:rFonts w:ascii="Palatino Linotype" w:hAnsi="Palatino Linotype"/>
          <w:b/>
        </w:rPr>
        <w:t xml:space="preserve"> </w:t>
      </w:r>
      <w:r w:rsidR="007E3244" w:rsidRPr="00EC643C">
        <w:rPr>
          <w:rFonts w:ascii="Palatino Linotype" w:hAnsi="Palatino Linotype"/>
          <w:b/>
        </w:rPr>
        <w:t xml:space="preserve"> </w:t>
      </w:r>
      <w:r w:rsidRPr="00EC643C">
        <w:rPr>
          <w:rFonts w:ascii="Palatino Linotype" w:eastAsia="MS Mincho" w:hAnsi="Palatino Linotype" w:cs="Times New Roman"/>
          <w:color w:val="000000" w:themeColor="text1"/>
        </w:rPr>
        <w:t>la</w:t>
      </w:r>
      <w:proofErr w:type="gramEnd"/>
      <w:r w:rsidRPr="00EC643C">
        <w:rPr>
          <w:rFonts w:ascii="Palatino Linotype" w:eastAsia="MS Mincho" w:hAnsi="Palatino Linotype" w:cs="Times New Roman"/>
          <w:color w:val="000000" w:themeColor="text1"/>
        </w:rPr>
        <w:t xml:space="preserve"> presente resolución</w:t>
      </w:r>
      <w:r w:rsidR="00EE3C0E" w:rsidRPr="00EC643C">
        <w:rPr>
          <w:rFonts w:ascii="Palatino Linotype" w:hAnsi="Palatino Linotype" w:cs="Arial"/>
          <w:b/>
          <w:bCs/>
          <w:lang w:eastAsia="es-MX"/>
        </w:rPr>
        <w:t xml:space="preserve"> </w:t>
      </w:r>
      <w:r w:rsidR="00EE3C0E" w:rsidRPr="00EC643C">
        <w:rPr>
          <w:rFonts w:ascii="Palatino Linotype" w:hAnsi="Palatino Linotype" w:cs="Arial"/>
          <w:bCs/>
          <w:lang w:eastAsia="es-MX"/>
        </w:rPr>
        <w:t xml:space="preserve">y </w:t>
      </w:r>
      <w:r w:rsidR="0050103E" w:rsidRPr="00EC643C">
        <w:rPr>
          <w:rFonts w:ascii="Palatino Linotype" w:hAnsi="Palatino Linotype" w:cs="Arial"/>
          <w:bCs/>
          <w:lang w:eastAsia="es-MX"/>
        </w:rPr>
        <w:t>el alcance</w:t>
      </w:r>
      <w:r w:rsidR="00EE3C0E" w:rsidRPr="00EC643C">
        <w:rPr>
          <w:rFonts w:ascii="Palatino Linotype" w:hAnsi="Palatino Linotype" w:cs="Arial"/>
          <w:bCs/>
          <w:lang w:eastAsia="es-MX"/>
        </w:rPr>
        <w:t xml:space="preserve"> al informe justificado.  </w:t>
      </w:r>
    </w:p>
    <w:p w14:paraId="4C1FDF83" w14:textId="77777777" w:rsidR="005E0318" w:rsidRPr="00EC643C" w:rsidRDefault="005E0318" w:rsidP="00EC643C">
      <w:pPr>
        <w:spacing w:line="360" w:lineRule="auto"/>
        <w:jc w:val="both"/>
        <w:rPr>
          <w:rFonts w:ascii="Palatino Linotype" w:eastAsia="MS Mincho" w:hAnsi="Palatino Linotype" w:cs="Times New Roman"/>
          <w:color w:val="000000" w:themeColor="text1"/>
        </w:rPr>
      </w:pPr>
    </w:p>
    <w:p w14:paraId="26743B5E" w14:textId="4149E480" w:rsidR="00E551F5" w:rsidRDefault="000F191E" w:rsidP="00EC643C">
      <w:pPr>
        <w:spacing w:line="360" w:lineRule="auto"/>
        <w:jc w:val="both"/>
        <w:rPr>
          <w:rFonts w:ascii="Palatino Linotype" w:eastAsia="Calibri" w:hAnsi="Palatino Linotype" w:cs="Arial"/>
          <w:lang w:val="es-ES" w:eastAsia="en-US"/>
        </w:rPr>
      </w:pPr>
      <w:bookmarkStart w:id="111" w:name="_Toc496100168"/>
      <w:bookmarkStart w:id="112" w:name="_Toc499757022"/>
      <w:bookmarkStart w:id="113" w:name="_Toc500245739"/>
      <w:bookmarkStart w:id="114" w:name="_Toc500264548"/>
      <w:bookmarkStart w:id="115" w:name="_Toc503290285"/>
      <w:bookmarkStart w:id="116" w:name="_Toc512329346"/>
      <w:bookmarkStart w:id="117" w:name="_Toc514231054"/>
      <w:bookmarkStart w:id="118" w:name="_Toc528153796"/>
      <w:r w:rsidRPr="00EC643C">
        <w:rPr>
          <w:rStyle w:val="Ttulo2Car"/>
          <w:rFonts w:ascii="Palatino Linotype" w:hAnsi="Palatino Linotype"/>
          <w:b/>
          <w:color w:val="000000" w:themeColor="text1"/>
          <w:sz w:val="24"/>
          <w:szCs w:val="24"/>
        </w:rPr>
        <w:t>CUARTO.</w:t>
      </w:r>
      <w:bookmarkEnd w:id="111"/>
      <w:bookmarkEnd w:id="112"/>
      <w:bookmarkEnd w:id="113"/>
      <w:bookmarkEnd w:id="114"/>
      <w:bookmarkEnd w:id="115"/>
      <w:bookmarkEnd w:id="116"/>
      <w:bookmarkEnd w:id="117"/>
      <w:bookmarkEnd w:id="118"/>
      <w:r w:rsidRPr="00EC643C">
        <w:rPr>
          <w:rFonts w:ascii="Palatino Linotype" w:eastAsia="MS Mincho" w:hAnsi="Palatino Linotype" w:cs="Times New Roman"/>
          <w:b/>
          <w:color w:val="000000" w:themeColor="text1"/>
        </w:rPr>
        <w:t xml:space="preserve"> </w:t>
      </w:r>
      <w:r w:rsidRPr="00EC643C">
        <w:rPr>
          <w:rFonts w:ascii="Palatino Linotype" w:eastAsia="MS Mincho" w:hAnsi="Palatino Linotype" w:cs="Times New Roman"/>
          <w:color w:val="000000" w:themeColor="text1"/>
        </w:rPr>
        <w:t xml:space="preserve">Se hace del conocimiento de </w:t>
      </w:r>
      <w:proofErr w:type="gramStart"/>
      <w:r w:rsidR="00182295" w:rsidRPr="00182295">
        <w:rPr>
          <w:rFonts w:ascii="Palatino Linotype" w:hAnsi="Palatino Linotype"/>
          <w:b/>
          <w:highlight w:val="black"/>
        </w:rPr>
        <w:t>-------------------------------------</w:t>
      </w:r>
      <w:r w:rsidR="00EE3C0E" w:rsidRPr="00EC643C">
        <w:rPr>
          <w:rFonts w:ascii="Palatino Linotype" w:hAnsi="Palatino Linotype"/>
          <w:b/>
        </w:rPr>
        <w:t xml:space="preserve"> </w:t>
      </w:r>
      <w:r w:rsidR="00E551F5" w:rsidRPr="00EC643C">
        <w:rPr>
          <w:rFonts w:ascii="Palatino Linotype" w:hAnsi="Palatino Linotype"/>
          <w:b/>
        </w:rPr>
        <w:t xml:space="preserve"> </w:t>
      </w:r>
      <w:r w:rsidRPr="00EC643C">
        <w:rPr>
          <w:rFonts w:ascii="Palatino Linotype" w:eastAsia="MS Mincho" w:hAnsi="Palatino Linotype" w:cs="Times New Roman"/>
          <w:color w:val="000000" w:themeColor="text1"/>
        </w:rPr>
        <w:t>que</w:t>
      </w:r>
      <w:proofErr w:type="gramEnd"/>
      <w:r w:rsidRPr="00EC643C">
        <w:rPr>
          <w:rFonts w:ascii="Palatino Linotype" w:eastAsia="MS Mincho" w:hAnsi="Palatino Linotype" w:cs="Times New Roman"/>
          <w:color w:val="000000" w:themeColor="text1"/>
        </w:rPr>
        <w:t>,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r w:rsidR="00E551F5" w:rsidRPr="00EC643C">
        <w:rPr>
          <w:rFonts w:ascii="Palatino Linotype" w:eastAsia="Calibri" w:hAnsi="Palatino Linotype" w:cs="Arial"/>
          <w:lang w:val="es-ES" w:eastAsia="en-US"/>
        </w:rPr>
        <w:t xml:space="preserve"> </w:t>
      </w:r>
    </w:p>
    <w:p w14:paraId="1418B240" w14:textId="77777777" w:rsidR="00EC643C" w:rsidRDefault="00EC643C" w:rsidP="00EC643C">
      <w:pPr>
        <w:spacing w:line="360" w:lineRule="auto"/>
        <w:jc w:val="both"/>
        <w:rPr>
          <w:rFonts w:ascii="Palatino Linotype" w:eastAsia="Calibri" w:hAnsi="Palatino Linotype" w:cs="Arial"/>
          <w:lang w:val="es-ES" w:eastAsia="en-US"/>
        </w:rPr>
      </w:pPr>
    </w:p>
    <w:p w14:paraId="127AEA77" w14:textId="77777777" w:rsidR="00EC643C" w:rsidRPr="00EC643C" w:rsidRDefault="00EC643C" w:rsidP="00EC643C">
      <w:pPr>
        <w:spacing w:line="360" w:lineRule="auto"/>
        <w:jc w:val="both"/>
        <w:rPr>
          <w:rFonts w:ascii="Palatino Linotype" w:eastAsia="Calibri" w:hAnsi="Palatino Linotype" w:cs="Arial"/>
          <w:lang w:val="es-ES" w:eastAsia="en-US"/>
        </w:rPr>
      </w:pPr>
    </w:p>
    <w:p w14:paraId="692FC720" w14:textId="733D03A7" w:rsidR="00E551F5" w:rsidRPr="00EC643C" w:rsidRDefault="00E551F5" w:rsidP="00EC643C">
      <w:pPr>
        <w:spacing w:before="240" w:after="240" w:line="360" w:lineRule="auto"/>
        <w:ind w:firstLine="1"/>
        <w:jc w:val="both"/>
        <w:rPr>
          <w:rFonts w:ascii="Palatino Linotype" w:eastAsia="Times New Roman" w:hAnsi="Palatino Linotype" w:cs="Times New Roman"/>
        </w:rPr>
      </w:pPr>
      <w:r w:rsidRPr="00EC643C">
        <w:rPr>
          <w:rFonts w:ascii="Palatino Linotype" w:eastAsia="Times New Roman" w:hAnsi="Palatino Linotype" w:cs="Times New Roman"/>
        </w:rPr>
        <w:lastRenderedPageBreak/>
        <w:t>ASÍ LO RESUELVE, POR UNANIMIDAD DE VOTOS, EL PLENO DEL INSTITUTO DE TRANSPARENCIA, ACCESO A LA INFORMACIÓN PÚBLICA Y PROTECCIÓN DE DATOS PERSONALES DEL ESTADO DE MÉXICO Y MUNICIPIOS, CONFORMADO POR LOS COMISIONADOS ZULEMA MARTÍNEZ SÁNCHEZ, E</w:t>
      </w:r>
      <w:r w:rsidR="00EC643C">
        <w:rPr>
          <w:rFonts w:ascii="Palatino Linotype" w:eastAsia="Times New Roman" w:hAnsi="Palatino Linotype" w:cs="Times New Roman"/>
        </w:rPr>
        <w:t>VA ABAID YAPUR</w:t>
      </w:r>
      <w:r w:rsidRPr="00EC643C">
        <w:rPr>
          <w:rFonts w:ascii="Palatino Linotype" w:eastAsia="Times New Roman" w:hAnsi="Palatino Linotype" w:cs="Times New Roman"/>
        </w:rPr>
        <w:t>,</w:t>
      </w:r>
      <w:r w:rsidR="00EC643C">
        <w:rPr>
          <w:rFonts w:ascii="Palatino Linotype" w:eastAsia="Times New Roman" w:hAnsi="Palatino Linotype" w:cs="Times New Roman"/>
        </w:rPr>
        <w:t xml:space="preserve"> JOSÉ GUADALUPE LUNA HERNÁNDEZ; JAVIER MARTÍNEZ CRUZ Y LUIS GUSTAVO PARRA NORIEGA; EN LA VIGÉSIMA PRIMERA</w:t>
      </w:r>
      <w:r w:rsidRPr="00EC643C">
        <w:rPr>
          <w:rFonts w:ascii="Palatino Linotype" w:eastAsia="Times New Roman" w:hAnsi="Palatino Linotype" w:cs="Times New Roman"/>
        </w:rPr>
        <w:t xml:space="preserve"> SESIÓN ORDINARIA C</w:t>
      </w:r>
      <w:r w:rsidR="00EC643C">
        <w:rPr>
          <w:rFonts w:ascii="Palatino Linotype" w:eastAsia="Times New Roman" w:hAnsi="Palatino Linotype" w:cs="Times New Roman"/>
        </w:rPr>
        <w:t>EL</w:t>
      </w:r>
      <w:r w:rsidR="00903349">
        <w:rPr>
          <w:rFonts w:ascii="Palatino Linotype" w:eastAsia="Times New Roman" w:hAnsi="Palatino Linotype" w:cs="Times New Roman"/>
        </w:rPr>
        <w:t>EBRADA EL DÍA CINCO (05) DE JUNIO</w:t>
      </w:r>
      <w:r w:rsidR="00EC643C">
        <w:rPr>
          <w:rFonts w:ascii="Palatino Linotype" w:eastAsia="Times New Roman" w:hAnsi="Palatino Linotype" w:cs="Times New Roman"/>
        </w:rPr>
        <w:t xml:space="preserve"> DE DOS MIL DIECINUEVE</w:t>
      </w:r>
      <w:r w:rsidRPr="00EC643C">
        <w:rPr>
          <w:rFonts w:ascii="Palatino Linotype" w:eastAsia="Times New Roman" w:hAnsi="Palatino Linotype" w:cs="Times New Roman"/>
        </w:rPr>
        <w:t>, ANTE EL SECRETARIO TÉCNICO DEL PLENO, ALEXIS TAPIA RAMÍREZ.</w:t>
      </w:r>
    </w:p>
    <w:tbl>
      <w:tblPr>
        <w:tblW w:w="5000" w:type="pct"/>
        <w:jc w:val="center"/>
        <w:tblLook w:val="04A0" w:firstRow="1" w:lastRow="0" w:firstColumn="1" w:lastColumn="0" w:noHBand="0" w:noVBand="1"/>
      </w:tblPr>
      <w:tblGrid>
        <w:gridCol w:w="4216"/>
        <w:gridCol w:w="4622"/>
      </w:tblGrid>
      <w:tr w:rsidR="00E551F5" w:rsidRPr="00EC643C" w14:paraId="568B76CC" w14:textId="77777777" w:rsidTr="00E551F5">
        <w:trPr>
          <w:trHeight w:val="924"/>
          <w:jc w:val="center"/>
        </w:trPr>
        <w:tc>
          <w:tcPr>
            <w:tcW w:w="5000" w:type="pct"/>
            <w:gridSpan w:val="2"/>
          </w:tcPr>
          <w:p w14:paraId="68F7145A" w14:textId="77777777" w:rsidR="00E551F5" w:rsidRPr="00EC643C" w:rsidRDefault="00E551F5" w:rsidP="00EC643C">
            <w:pPr>
              <w:spacing w:line="360" w:lineRule="auto"/>
              <w:rPr>
                <w:rFonts w:ascii="Palatino Linotype" w:eastAsia="Times New Roman" w:hAnsi="Palatino Linotype" w:cs="Times New Roman"/>
                <w:b/>
              </w:rPr>
            </w:pPr>
          </w:p>
          <w:p w14:paraId="69D4B8F4" w14:textId="77777777" w:rsidR="00E551F5" w:rsidRPr="00EC643C" w:rsidRDefault="00E551F5" w:rsidP="00EC643C">
            <w:pPr>
              <w:spacing w:line="360" w:lineRule="auto"/>
              <w:jc w:val="center"/>
              <w:rPr>
                <w:rFonts w:ascii="Palatino Linotype" w:eastAsia="Times New Roman" w:hAnsi="Palatino Linotype" w:cs="Times New Roman"/>
                <w:b/>
              </w:rPr>
            </w:pPr>
          </w:p>
          <w:p w14:paraId="20C856F0" w14:textId="77777777" w:rsidR="00E551F5" w:rsidRPr="00EC643C" w:rsidRDefault="00E551F5" w:rsidP="00EC643C">
            <w:pPr>
              <w:spacing w:line="360" w:lineRule="auto"/>
              <w:jc w:val="center"/>
              <w:rPr>
                <w:rFonts w:ascii="Palatino Linotype" w:eastAsia="Times New Roman" w:hAnsi="Palatino Linotype" w:cs="Times New Roman"/>
                <w:b/>
              </w:rPr>
            </w:pPr>
            <w:r w:rsidRPr="00EC643C">
              <w:rPr>
                <w:rFonts w:ascii="Palatino Linotype" w:eastAsia="Times New Roman" w:hAnsi="Palatino Linotype" w:cs="Times New Roman"/>
                <w:b/>
              </w:rPr>
              <w:t xml:space="preserve">Zulema Martínez Sánchez </w:t>
            </w:r>
          </w:p>
          <w:p w14:paraId="40BBF70D" w14:textId="77777777" w:rsidR="00E551F5" w:rsidRPr="00EC643C" w:rsidRDefault="00E551F5" w:rsidP="00EC643C">
            <w:pPr>
              <w:spacing w:line="360" w:lineRule="auto"/>
              <w:jc w:val="center"/>
              <w:rPr>
                <w:rFonts w:ascii="Palatino Linotype" w:eastAsia="Times New Roman" w:hAnsi="Palatino Linotype" w:cs="Times New Roman"/>
              </w:rPr>
            </w:pPr>
            <w:r w:rsidRPr="00EC643C">
              <w:rPr>
                <w:rFonts w:ascii="Palatino Linotype" w:eastAsia="Times New Roman" w:hAnsi="Palatino Linotype" w:cs="Times New Roman"/>
              </w:rPr>
              <w:t>Comisionada Presidenta</w:t>
            </w:r>
          </w:p>
          <w:p w14:paraId="06017A9A" w14:textId="77777777" w:rsidR="00E551F5" w:rsidRPr="00EC643C" w:rsidRDefault="00E551F5" w:rsidP="00EC643C">
            <w:pPr>
              <w:tabs>
                <w:tab w:val="left" w:pos="780"/>
                <w:tab w:val="center" w:pos="4499"/>
              </w:tabs>
              <w:spacing w:line="360" w:lineRule="auto"/>
              <w:jc w:val="center"/>
              <w:rPr>
                <w:rFonts w:ascii="Palatino Linotype" w:eastAsia="Times New Roman" w:hAnsi="Palatino Linotype" w:cs="Times New Roman"/>
              </w:rPr>
            </w:pPr>
            <w:r w:rsidRPr="00EC643C">
              <w:rPr>
                <w:rFonts w:ascii="Palatino Linotype" w:eastAsia="Times New Roman" w:hAnsi="Palatino Linotype" w:cs="Times New Roman"/>
              </w:rPr>
              <w:t>(Rúbrica)</w:t>
            </w:r>
          </w:p>
          <w:p w14:paraId="01C9275D" w14:textId="77777777" w:rsidR="00E551F5" w:rsidRPr="00EC643C" w:rsidRDefault="00E551F5" w:rsidP="00EC643C">
            <w:pPr>
              <w:spacing w:line="360" w:lineRule="auto"/>
              <w:jc w:val="center"/>
              <w:rPr>
                <w:rFonts w:ascii="Palatino Linotype" w:eastAsia="Times New Roman" w:hAnsi="Palatino Linotype" w:cs="Times New Roman"/>
              </w:rPr>
            </w:pPr>
          </w:p>
          <w:p w14:paraId="1CF7BDDB" w14:textId="77777777" w:rsidR="00E551F5" w:rsidRPr="00EC643C" w:rsidRDefault="00E551F5" w:rsidP="00EC643C">
            <w:pPr>
              <w:spacing w:line="360" w:lineRule="auto"/>
              <w:rPr>
                <w:rFonts w:ascii="Palatino Linotype" w:eastAsia="Times New Roman" w:hAnsi="Palatino Linotype" w:cs="Times New Roman"/>
              </w:rPr>
            </w:pPr>
          </w:p>
          <w:p w14:paraId="673B2E56" w14:textId="77777777" w:rsidR="00E551F5" w:rsidRPr="00EC643C" w:rsidRDefault="00E551F5" w:rsidP="00EC643C">
            <w:pPr>
              <w:spacing w:line="360" w:lineRule="auto"/>
              <w:rPr>
                <w:rFonts w:ascii="Palatino Linotype" w:eastAsia="Times New Roman" w:hAnsi="Palatino Linotype" w:cs="Times New Roman"/>
              </w:rPr>
            </w:pPr>
          </w:p>
          <w:p w14:paraId="646D776D" w14:textId="77777777" w:rsidR="00E551F5" w:rsidRPr="00EC643C" w:rsidRDefault="00E551F5" w:rsidP="00EC643C">
            <w:pPr>
              <w:spacing w:line="360" w:lineRule="auto"/>
              <w:rPr>
                <w:rFonts w:ascii="Palatino Linotype" w:eastAsia="Times New Roman" w:hAnsi="Palatino Linotype" w:cs="Times New Roman"/>
              </w:rPr>
            </w:pPr>
          </w:p>
        </w:tc>
      </w:tr>
      <w:tr w:rsidR="00E551F5" w:rsidRPr="00EC643C" w14:paraId="42575181" w14:textId="77777777" w:rsidTr="00E551F5">
        <w:trPr>
          <w:trHeight w:val="902"/>
          <w:jc w:val="center"/>
        </w:trPr>
        <w:tc>
          <w:tcPr>
            <w:tcW w:w="2385" w:type="pct"/>
          </w:tcPr>
          <w:p w14:paraId="3F596705" w14:textId="77777777" w:rsidR="00E551F5" w:rsidRPr="00EC643C" w:rsidRDefault="00E551F5" w:rsidP="00EC643C">
            <w:pPr>
              <w:spacing w:line="360" w:lineRule="auto"/>
              <w:jc w:val="center"/>
              <w:rPr>
                <w:rFonts w:ascii="Palatino Linotype" w:eastAsia="Times New Roman" w:hAnsi="Palatino Linotype" w:cs="Times New Roman"/>
                <w:b/>
              </w:rPr>
            </w:pPr>
            <w:r w:rsidRPr="00EC643C">
              <w:rPr>
                <w:rFonts w:ascii="Palatino Linotype" w:eastAsia="Times New Roman" w:hAnsi="Palatino Linotype" w:cs="Times New Roman"/>
                <w:b/>
              </w:rPr>
              <w:t xml:space="preserve">Eva </w:t>
            </w:r>
            <w:proofErr w:type="spellStart"/>
            <w:r w:rsidRPr="00EC643C">
              <w:rPr>
                <w:rFonts w:ascii="Palatino Linotype" w:eastAsia="Times New Roman" w:hAnsi="Palatino Linotype" w:cs="Times New Roman"/>
                <w:b/>
              </w:rPr>
              <w:t>Abaid</w:t>
            </w:r>
            <w:proofErr w:type="spellEnd"/>
            <w:r w:rsidRPr="00EC643C">
              <w:rPr>
                <w:rFonts w:ascii="Palatino Linotype" w:eastAsia="Times New Roman" w:hAnsi="Palatino Linotype" w:cs="Times New Roman"/>
                <w:b/>
              </w:rPr>
              <w:t xml:space="preserve"> </w:t>
            </w:r>
            <w:proofErr w:type="spellStart"/>
            <w:r w:rsidRPr="00EC643C">
              <w:rPr>
                <w:rFonts w:ascii="Palatino Linotype" w:eastAsia="Times New Roman" w:hAnsi="Palatino Linotype" w:cs="Times New Roman"/>
                <w:b/>
              </w:rPr>
              <w:t>Yapur</w:t>
            </w:r>
            <w:proofErr w:type="spellEnd"/>
          </w:p>
          <w:p w14:paraId="63D20EC5" w14:textId="77777777" w:rsidR="00E551F5" w:rsidRPr="00EC643C" w:rsidRDefault="00E551F5" w:rsidP="00EC643C">
            <w:pPr>
              <w:spacing w:line="360" w:lineRule="auto"/>
              <w:jc w:val="center"/>
              <w:rPr>
                <w:rFonts w:ascii="Palatino Linotype" w:eastAsia="Times New Roman" w:hAnsi="Palatino Linotype" w:cs="Times New Roman"/>
              </w:rPr>
            </w:pPr>
            <w:r w:rsidRPr="00EC643C">
              <w:rPr>
                <w:rFonts w:ascii="Palatino Linotype" w:eastAsia="Times New Roman" w:hAnsi="Palatino Linotype" w:cs="Times New Roman"/>
              </w:rPr>
              <w:t>Comisionada</w:t>
            </w:r>
          </w:p>
          <w:p w14:paraId="0C8D813F" w14:textId="77777777" w:rsidR="00E551F5" w:rsidRPr="00EC643C" w:rsidRDefault="00E551F5" w:rsidP="00EC643C">
            <w:pPr>
              <w:tabs>
                <w:tab w:val="left" w:pos="780"/>
                <w:tab w:val="center" w:pos="4499"/>
              </w:tabs>
              <w:spacing w:line="360" w:lineRule="auto"/>
              <w:jc w:val="center"/>
              <w:rPr>
                <w:rFonts w:ascii="Palatino Linotype" w:eastAsia="Times New Roman" w:hAnsi="Palatino Linotype" w:cs="Times New Roman"/>
              </w:rPr>
            </w:pPr>
            <w:r w:rsidRPr="00EC643C">
              <w:rPr>
                <w:rFonts w:ascii="Palatino Linotype" w:eastAsia="Times New Roman" w:hAnsi="Palatino Linotype" w:cs="Times New Roman"/>
              </w:rPr>
              <w:t>(Rúbrica)</w:t>
            </w:r>
          </w:p>
          <w:p w14:paraId="2BA41405" w14:textId="77777777" w:rsidR="00E551F5" w:rsidRPr="00EC643C" w:rsidRDefault="00E551F5" w:rsidP="00EC643C">
            <w:pPr>
              <w:spacing w:line="360" w:lineRule="auto"/>
              <w:jc w:val="center"/>
              <w:rPr>
                <w:rFonts w:ascii="Palatino Linotype" w:eastAsia="Times New Roman" w:hAnsi="Palatino Linotype" w:cs="Times New Roman"/>
              </w:rPr>
            </w:pPr>
          </w:p>
        </w:tc>
        <w:tc>
          <w:tcPr>
            <w:tcW w:w="2615" w:type="pct"/>
            <w:hideMark/>
          </w:tcPr>
          <w:p w14:paraId="50A0DE41" w14:textId="77777777" w:rsidR="00E551F5" w:rsidRPr="00EC643C" w:rsidRDefault="00E551F5" w:rsidP="00EC643C">
            <w:pPr>
              <w:spacing w:line="360" w:lineRule="auto"/>
              <w:jc w:val="center"/>
              <w:rPr>
                <w:rFonts w:ascii="Palatino Linotype" w:eastAsia="Times New Roman" w:hAnsi="Palatino Linotype" w:cs="Times New Roman"/>
                <w:b/>
              </w:rPr>
            </w:pPr>
            <w:r w:rsidRPr="00EC643C">
              <w:rPr>
                <w:rFonts w:ascii="Palatino Linotype" w:eastAsia="Times New Roman" w:hAnsi="Palatino Linotype" w:cs="Times New Roman"/>
                <w:b/>
              </w:rPr>
              <w:t>José Guadalupe Luna Hernández</w:t>
            </w:r>
          </w:p>
          <w:p w14:paraId="467B46AB" w14:textId="77777777" w:rsidR="00E551F5" w:rsidRPr="00EC643C" w:rsidRDefault="00E551F5" w:rsidP="00EC643C">
            <w:pPr>
              <w:spacing w:line="360" w:lineRule="auto"/>
              <w:jc w:val="center"/>
              <w:rPr>
                <w:rFonts w:ascii="Palatino Linotype" w:eastAsia="Times New Roman" w:hAnsi="Palatino Linotype" w:cs="Times New Roman"/>
              </w:rPr>
            </w:pPr>
            <w:r w:rsidRPr="00EC643C">
              <w:rPr>
                <w:rFonts w:ascii="Palatino Linotype" w:eastAsia="Times New Roman" w:hAnsi="Palatino Linotype" w:cs="Times New Roman"/>
              </w:rPr>
              <w:t>Comisionado</w:t>
            </w:r>
          </w:p>
          <w:p w14:paraId="0252ECE9" w14:textId="77777777" w:rsidR="00E551F5" w:rsidRPr="00EC643C" w:rsidRDefault="00E551F5" w:rsidP="00EC643C">
            <w:pPr>
              <w:tabs>
                <w:tab w:val="left" w:pos="780"/>
                <w:tab w:val="center" w:pos="4499"/>
              </w:tabs>
              <w:spacing w:line="360" w:lineRule="auto"/>
              <w:jc w:val="center"/>
              <w:rPr>
                <w:rFonts w:ascii="Palatino Linotype" w:eastAsia="Times New Roman" w:hAnsi="Palatino Linotype" w:cs="Times New Roman"/>
              </w:rPr>
            </w:pPr>
            <w:r w:rsidRPr="00EC643C">
              <w:rPr>
                <w:rFonts w:ascii="Palatino Linotype" w:eastAsia="Times New Roman" w:hAnsi="Palatino Linotype" w:cs="Times New Roman"/>
              </w:rPr>
              <w:t>(Rúbrica)</w:t>
            </w:r>
          </w:p>
        </w:tc>
      </w:tr>
      <w:tr w:rsidR="00E551F5" w:rsidRPr="00EC643C" w14:paraId="4E3EF9F1" w14:textId="77777777" w:rsidTr="00E551F5">
        <w:trPr>
          <w:jc w:val="center"/>
        </w:trPr>
        <w:tc>
          <w:tcPr>
            <w:tcW w:w="5000" w:type="pct"/>
            <w:gridSpan w:val="2"/>
          </w:tcPr>
          <w:p w14:paraId="2ADE97CF" w14:textId="5B661FCD" w:rsidR="00E551F5" w:rsidRPr="00EC643C" w:rsidRDefault="00E551F5" w:rsidP="004F204A">
            <w:pPr>
              <w:spacing w:line="360" w:lineRule="auto"/>
              <w:jc w:val="center"/>
              <w:rPr>
                <w:rFonts w:ascii="Palatino Linotype" w:eastAsia="Times New Roman" w:hAnsi="Palatino Linotype" w:cs="Times New Roman"/>
                <w:b/>
              </w:rPr>
            </w:pPr>
          </w:p>
          <w:p w14:paraId="3872B7CB" w14:textId="77777777" w:rsidR="00E551F5" w:rsidRPr="00EC643C" w:rsidRDefault="00E551F5" w:rsidP="00A2651E">
            <w:pPr>
              <w:spacing w:line="360" w:lineRule="auto"/>
              <w:jc w:val="center"/>
              <w:rPr>
                <w:rFonts w:ascii="Palatino Linotype" w:eastAsia="Times New Roman" w:hAnsi="Palatino Linotype" w:cs="Times New Roman"/>
                <w:b/>
              </w:rPr>
            </w:pPr>
          </w:p>
          <w:p w14:paraId="2401A730" w14:textId="3AB2845F" w:rsidR="00E551F5" w:rsidRPr="00EC643C" w:rsidRDefault="00E551F5" w:rsidP="00A2651E">
            <w:pPr>
              <w:spacing w:line="360" w:lineRule="auto"/>
              <w:jc w:val="center"/>
              <w:rPr>
                <w:rFonts w:ascii="Palatino Linotype" w:eastAsia="Times New Roman" w:hAnsi="Palatino Linotype" w:cs="Times New Roman"/>
                <w:b/>
              </w:rPr>
            </w:pPr>
            <w:r w:rsidRPr="00EC643C">
              <w:rPr>
                <w:rFonts w:ascii="Palatino Linotype" w:eastAsia="Times New Roman" w:hAnsi="Palatino Linotype" w:cs="Times New Roman"/>
                <w:b/>
              </w:rPr>
              <w:t xml:space="preserve">Javier Martínez Cruz </w:t>
            </w:r>
            <w:r w:rsidR="00EC643C">
              <w:rPr>
                <w:rFonts w:ascii="Palatino Linotype" w:eastAsia="Times New Roman" w:hAnsi="Palatino Linotype" w:cs="Times New Roman"/>
                <w:b/>
              </w:rPr>
              <w:t xml:space="preserve">                                                     Luis Gustavo Parra Noriega</w:t>
            </w:r>
          </w:p>
          <w:p w14:paraId="03547DAE" w14:textId="62F57238" w:rsidR="004F204A" w:rsidRDefault="00A2651E" w:rsidP="00A2651E">
            <w:pPr>
              <w:spacing w:line="360" w:lineRule="auto"/>
              <w:rPr>
                <w:rFonts w:ascii="Palatino Linotype" w:eastAsia="Times New Roman" w:hAnsi="Palatino Linotype" w:cs="Times New Roman"/>
              </w:rPr>
            </w:pPr>
            <w:r>
              <w:rPr>
                <w:rFonts w:ascii="Palatino Linotype" w:eastAsia="Times New Roman" w:hAnsi="Palatino Linotype" w:cs="Times New Roman"/>
              </w:rPr>
              <w:t xml:space="preserve">      </w:t>
            </w:r>
            <w:r w:rsidR="00E551F5" w:rsidRPr="00EC643C">
              <w:rPr>
                <w:rFonts w:ascii="Palatino Linotype" w:eastAsia="Times New Roman" w:hAnsi="Palatino Linotype" w:cs="Times New Roman"/>
              </w:rPr>
              <w:t>Comisionado</w:t>
            </w:r>
            <w:r w:rsidR="00314129">
              <w:rPr>
                <w:rFonts w:ascii="Palatino Linotype" w:eastAsia="Times New Roman" w:hAnsi="Palatino Linotype" w:cs="Times New Roman"/>
              </w:rPr>
              <w:t xml:space="preserve">                  </w:t>
            </w:r>
            <w:r w:rsidR="004F204A">
              <w:rPr>
                <w:rFonts w:ascii="Palatino Linotype" w:eastAsia="Times New Roman" w:hAnsi="Palatino Linotype" w:cs="Times New Roman"/>
              </w:rPr>
              <w:t xml:space="preserve">                              </w:t>
            </w:r>
            <w:r w:rsidR="00314129">
              <w:rPr>
                <w:rFonts w:ascii="Palatino Linotype" w:eastAsia="Times New Roman" w:hAnsi="Palatino Linotype" w:cs="Times New Roman"/>
              </w:rPr>
              <w:t xml:space="preserve">  </w:t>
            </w:r>
            <w:r w:rsidR="004F204A">
              <w:rPr>
                <w:rFonts w:ascii="Palatino Linotype" w:eastAsia="Times New Roman" w:hAnsi="Palatino Linotype" w:cs="Times New Roman"/>
              </w:rPr>
              <w:t xml:space="preserve">                  </w:t>
            </w:r>
            <w:r>
              <w:rPr>
                <w:rFonts w:ascii="Palatino Linotype" w:eastAsia="Times New Roman" w:hAnsi="Palatino Linotype" w:cs="Times New Roman"/>
              </w:rPr>
              <w:t xml:space="preserve"> </w:t>
            </w:r>
            <w:r w:rsidR="004F204A">
              <w:rPr>
                <w:rFonts w:ascii="Palatino Linotype" w:eastAsia="Times New Roman" w:hAnsi="Palatino Linotype" w:cs="Times New Roman"/>
              </w:rPr>
              <w:t xml:space="preserve">       </w:t>
            </w:r>
            <w:proofErr w:type="spellStart"/>
            <w:r w:rsidR="004F204A">
              <w:rPr>
                <w:rFonts w:ascii="Palatino Linotype" w:eastAsia="Times New Roman" w:hAnsi="Palatino Linotype" w:cs="Times New Roman"/>
              </w:rPr>
              <w:t>Comisionado</w:t>
            </w:r>
            <w:proofErr w:type="spellEnd"/>
          </w:p>
          <w:p w14:paraId="7D0F47B6" w14:textId="5630952E" w:rsidR="00E551F5" w:rsidRPr="00EC643C" w:rsidRDefault="00A2651E" w:rsidP="00A2651E">
            <w:pPr>
              <w:spacing w:line="360" w:lineRule="auto"/>
              <w:rPr>
                <w:rFonts w:ascii="Palatino Linotype" w:eastAsia="Times New Roman" w:hAnsi="Palatino Linotype" w:cs="Times New Roman"/>
              </w:rPr>
            </w:pPr>
            <w:r>
              <w:rPr>
                <w:rFonts w:ascii="Palatino Linotype" w:eastAsia="Times New Roman" w:hAnsi="Palatino Linotype" w:cs="Times New Roman"/>
              </w:rPr>
              <w:t xml:space="preserve">         </w:t>
            </w:r>
            <w:r w:rsidR="00314129">
              <w:rPr>
                <w:rFonts w:ascii="Palatino Linotype" w:eastAsia="Times New Roman" w:hAnsi="Palatino Linotype" w:cs="Times New Roman"/>
              </w:rPr>
              <w:t>(Rúbrica</w:t>
            </w:r>
            <w:r w:rsidR="004F204A">
              <w:rPr>
                <w:rFonts w:ascii="Palatino Linotype" w:eastAsia="Times New Roman" w:hAnsi="Palatino Linotype" w:cs="Times New Roman"/>
              </w:rPr>
              <w:t>)</w:t>
            </w:r>
            <w:r w:rsidR="00314129">
              <w:rPr>
                <w:rFonts w:ascii="Palatino Linotype" w:eastAsia="Times New Roman" w:hAnsi="Palatino Linotype" w:cs="Times New Roman"/>
              </w:rPr>
              <w:t xml:space="preserve">                            </w:t>
            </w:r>
            <w:r w:rsidR="004F204A">
              <w:rPr>
                <w:rFonts w:ascii="Palatino Linotype" w:eastAsia="Times New Roman" w:hAnsi="Palatino Linotype" w:cs="Times New Roman"/>
              </w:rPr>
              <w:t xml:space="preserve">                               </w:t>
            </w:r>
            <w:r>
              <w:rPr>
                <w:rFonts w:ascii="Palatino Linotype" w:eastAsia="Times New Roman" w:hAnsi="Palatino Linotype" w:cs="Times New Roman"/>
              </w:rPr>
              <w:t xml:space="preserve">         </w:t>
            </w:r>
            <w:r w:rsidR="004F204A">
              <w:rPr>
                <w:rFonts w:ascii="Palatino Linotype" w:eastAsia="Times New Roman" w:hAnsi="Palatino Linotype" w:cs="Times New Roman"/>
              </w:rPr>
              <w:t xml:space="preserve"> </w:t>
            </w:r>
            <w:r w:rsidR="00314129">
              <w:rPr>
                <w:rFonts w:ascii="Palatino Linotype" w:eastAsia="Times New Roman" w:hAnsi="Palatino Linotype" w:cs="Times New Roman"/>
              </w:rPr>
              <w:t xml:space="preserve">  </w:t>
            </w:r>
            <w:r>
              <w:rPr>
                <w:rFonts w:ascii="Palatino Linotype" w:eastAsia="Times New Roman" w:hAnsi="Palatino Linotype" w:cs="Times New Roman"/>
              </w:rPr>
              <w:t xml:space="preserve">          </w:t>
            </w:r>
            <w:r w:rsidR="00314129">
              <w:rPr>
                <w:rFonts w:ascii="Palatino Linotype" w:eastAsia="Times New Roman" w:hAnsi="Palatino Linotype" w:cs="Times New Roman"/>
              </w:rPr>
              <w:t xml:space="preserve">   (Rúbrica)</w:t>
            </w:r>
          </w:p>
        </w:tc>
      </w:tr>
      <w:tr w:rsidR="00E551F5" w:rsidRPr="00EC643C" w14:paraId="6E4C5ABF" w14:textId="77777777" w:rsidTr="00E551F5">
        <w:trPr>
          <w:jc w:val="center"/>
        </w:trPr>
        <w:tc>
          <w:tcPr>
            <w:tcW w:w="5000" w:type="pct"/>
            <w:gridSpan w:val="2"/>
          </w:tcPr>
          <w:p w14:paraId="610770E2" w14:textId="77777777" w:rsidR="00E551F5" w:rsidRPr="00EC643C" w:rsidRDefault="00E551F5" w:rsidP="004F204A">
            <w:pPr>
              <w:spacing w:line="360" w:lineRule="auto"/>
              <w:jc w:val="center"/>
              <w:rPr>
                <w:rFonts w:ascii="Palatino Linotype" w:eastAsia="Times New Roman" w:hAnsi="Palatino Linotype" w:cs="Times New Roman"/>
                <w:b/>
              </w:rPr>
            </w:pPr>
          </w:p>
          <w:p w14:paraId="7582823D" w14:textId="77777777" w:rsidR="00E551F5" w:rsidRPr="00EC643C" w:rsidRDefault="00E551F5" w:rsidP="004F204A">
            <w:pPr>
              <w:spacing w:line="360" w:lineRule="auto"/>
              <w:jc w:val="center"/>
              <w:rPr>
                <w:rFonts w:ascii="Palatino Linotype" w:eastAsia="Times New Roman" w:hAnsi="Palatino Linotype" w:cs="Times New Roman"/>
                <w:b/>
              </w:rPr>
            </w:pPr>
          </w:p>
          <w:p w14:paraId="2ACB4CD5" w14:textId="77777777" w:rsidR="00E551F5" w:rsidRPr="00EC643C" w:rsidRDefault="00E551F5" w:rsidP="004F204A">
            <w:pPr>
              <w:spacing w:line="360" w:lineRule="auto"/>
              <w:jc w:val="center"/>
              <w:rPr>
                <w:rFonts w:ascii="Palatino Linotype" w:eastAsia="Times New Roman" w:hAnsi="Palatino Linotype" w:cs="Times New Roman"/>
                <w:b/>
              </w:rPr>
            </w:pPr>
          </w:p>
          <w:p w14:paraId="544F45CB" w14:textId="77777777" w:rsidR="00E551F5" w:rsidRPr="00EC643C" w:rsidRDefault="00E551F5" w:rsidP="004F204A">
            <w:pPr>
              <w:spacing w:line="360" w:lineRule="auto"/>
              <w:jc w:val="center"/>
              <w:rPr>
                <w:rFonts w:ascii="Palatino Linotype" w:eastAsia="Times New Roman" w:hAnsi="Palatino Linotype" w:cs="Times New Roman"/>
                <w:b/>
              </w:rPr>
            </w:pPr>
          </w:p>
          <w:p w14:paraId="0035625A" w14:textId="46F12961" w:rsidR="00E551F5" w:rsidRPr="00EC643C" w:rsidRDefault="00E551F5" w:rsidP="004F204A">
            <w:pPr>
              <w:spacing w:line="360" w:lineRule="auto"/>
              <w:jc w:val="center"/>
              <w:rPr>
                <w:rFonts w:ascii="Palatino Linotype" w:eastAsia="Times New Roman" w:hAnsi="Palatino Linotype" w:cs="Times New Roman"/>
                <w:b/>
              </w:rPr>
            </w:pPr>
            <w:r w:rsidRPr="00EC643C">
              <w:rPr>
                <w:rFonts w:ascii="Palatino Linotype" w:eastAsia="Times New Roman" w:hAnsi="Palatino Linotype" w:cs="Times New Roman"/>
                <w:b/>
              </w:rPr>
              <w:t>Alexis Tapia Ramírez</w:t>
            </w:r>
          </w:p>
          <w:p w14:paraId="1B0AD5DD" w14:textId="2CCD39D8" w:rsidR="00E551F5" w:rsidRPr="00EC643C" w:rsidRDefault="00E551F5" w:rsidP="004F204A">
            <w:pPr>
              <w:tabs>
                <w:tab w:val="left" w:pos="780"/>
                <w:tab w:val="center" w:pos="4499"/>
              </w:tabs>
              <w:spacing w:line="360" w:lineRule="auto"/>
              <w:jc w:val="center"/>
              <w:rPr>
                <w:rFonts w:ascii="Palatino Linotype" w:eastAsia="Times New Roman" w:hAnsi="Palatino Linotype" w:cs="Times New Roman"/>
              </w:rPr>
            </w:pPr>
            <w:r w:rsidRPr="00EC643C">
              <w:rPr>
                <w:rFonts w:ascii="Palatino Linotype" w:eastAsia="Times New Roman" w:hAnsi="Palatino Linotype" w:cs="Times New Roman"/>
              </w:rPr>
              <w:t>Secretario Técnico del Pleno</w:t>
            </w:r>
          </w:p>
          <w:p w14:paraId="09BB377D" w14:textId="77777777" w:rsidR="00E551F5" w:rsidRPr="00EC643C" w:rsidRDefault="00E551F5" w:rsidP="004F204A">
            <w:pPr>
              <w:tabs>
                <w:tab w:val="left" w:pos="780"/>
                <w:tab w:val="center" w:pos="4499"/>
              </w:tabs>
              <w:spacing w:line="360" w:lineRule="auto"/>
              <w:jc w:val="center"/>
              <w:rPr>
                <w:rFonts w:ascii="Palatino Linotype" w:eastAsia="Times New Roman" w:hAnsi="Palatino Linotype" w:cs="Times New Roman"/>
              </w:rPr>
            </w:pPr>
            <w:r w:rsidRPr="00EC643C">
              <w:rPr>
                <w:rFonts w:ascii="Palatino Linotype" w:eastAsia="Times New Roman" w:hAnsi="Palatino Linotype" w:cs="Times New Roman"/>
              </w:rPr>
              <w:t>(Rúbrica)</w:t>
            </w:r>
          </w:p>
        </w:tc>
      </w:tr>
    </w:tbl>
    <w:p w14:paraId="02425544" w14:textId="77777777" w:rsidR="00E551F5" w:rsidRDefault="00E551F5" w:rsidP="00EC643C">
      <w:pPr>
        <w:spacing w:line="360" w:lineRule="auto"/>
        <w:jc w:val="both"/>
        <w:rPr>
          <w:rFonts w:ascii="Palatino Linotype" w:eastAsia="Times New Roman" w:hAnsi="Palatino Linotype" w:cs="Arial"/>
        </w:rPr>
      </w:pPr>
    </w:p>
    <w:p w14:paraId="38CF2FFF" w14:textId="77777777" w:rsidR="00314129" w:rsidRDefault="00314129" w:rsidP="00EC643C">
      <w:pPr>
        <w:spacing w:line="360" w:lineRule="auto"/>
        <w:jc w:val="both"/>
        <w:rPr>
          <w:rFonts w:ascii="Palatino Linotype" w:eastAsia="Times New Roman" w:hAnsi="Palatino Linotype" w:cs="Arial"/>
        </w:rPr>
      </w:pPr>
    </w:p>
    <w:p w14:paraId="7F712E90" w14:textId="77777777" w:rsidR="00314129" w:rsidRDefault="00314129" w:rsidP="00EC643C">
      <w:pPr>
        <w:spacing w:line="360" w:lineRule="auto"/>
        <w:jc w:val="both"/>
        <w:rPr>
          <w:rFonts w:ascii="Palatino Linotype" w:eastAsia="Times New Roman" w:hAnsi="Palatino Linotype" w:cs="Arial"/>
        </w:rPr>
      </w:pPr>
    </w:p>
    <w:p w14:paraId="34143DDA" w14:textId="77777777" w:rsidR="00314129" w:rsidRPr="00EC643C" w:rsidRDefault="00314129" w:rsidP="00EC643C">
      <w:pPr>
        <w:spacing w:line="360" w:lineRule="auto"/>
        <w:jc w:val="both"/>
        <w:rPr>
          <w:rFonts w:ascii="Palatino Linotype" w:eastAsia="Times New Roman" w:hAnsi="Palatino Linotype" w:cs="Arial"/>
        </w:rPr>
      </w:pPr>
    </w:p>
    <w:p w14:paraId="09D5B693" w14:textId="14CC5ABD" w:rsidR="00BB5CA9" w:rsidRPr="00EC643C" w:rsidRDefault="00E551F5" w:rsidP="00EC643C">
      <w:pPr>
        <w:spacing w:line="360" w:lineRule="auto"/>
        <w:jc w:val="both"/>
        <w:rPr>
          <w:rFonts w:ascii="Palatino Linotype" w:eastAsia="Times New Roman" w:hAnsi="Palatino Linotype" w:cs="Arial"/>
          <w:bCs/>
        </w:rPr>
      </w:pPr>
      <w:r w:rsidRPr="00EC643C">
        <w:rPr>
          <w:rFonts w:ascii="Palatino Linotype" w:eastAsia="Times New Roman" w:hAnsi="Palatino Linotype" w:cs="Arial"/>
        </w:rPr>
        <w:t xml:space="preserve">Esta hoja corresponde a la resolución de fecha cinco (05) de junio dos mil diecinueve, emitida en el recurso de revisión </w:t>
      </w:r>
      <w:r w:rsidR="00314129">
        <w:rPr>
          <w:rFonts w:ascii="Palatino Linotype" w:eastAsia="Times New Roman" w:hAnsi="Palatino Linotype" w:cs="Arial"/>
          <w:b/>
          <w:bCs/>
        </w:rPr>
        <w:t>01788</w:t>
      </w:r>
      <w:r w:rsidRPr="00EC643C">
        <w:rPr>
          <w:rFonts w:ascii="Palatino Linotype" w:eastAsia="Times New Roman" w:hAnsi="Palatino Linotype" w:cs="Arial"/>
          <w:b/>
          <w:bCs/>
        </w:rPr>
        <w:t>/INFOEM/IP/RR/2019</w:t>
      </w:r>
      <w:r w:rsidRPr="00EC643C">
        <w:rPr>
          <w:rFonts w:ascii="Palatino Linotype" w:eastAsia="Times New Roman" w:hAnsi="Palatino Linotype" w:cs="Arial"/>
          <w:bCs/>
        </w:rPr>
        <w:t>.</w:t>
      </w:r>
    </w:p>
    <w:sectPr w:rsidR="00BB5CA9" w:rsidRPr="00EC643C"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A5875" w14:textId="77777777" w:rsidR="001820DB" w:rsidRDefault="001820DB" w:rsidP="00587366">
      <w:r>
        <w:separator/>
      </w:r>
    </w:p>
  </w:endnote>
  <w:endnote w:type="continuationSeparator" w:id="0">
    <w:p w14:paraId="029C20B1" w14:textId="77777777" w:rsidR="001820DB" w:rsidRDefault="001820D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20000A87"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9C08E7" w:rsidRPr="00883450" w:rsidRDefault="009C08E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26818">
              <w:rPr>
                <w:rFonts w:ascii="Palatino Linotype" w:hAnsi="Palatino Linotype"/>
                <w:b/>
                <w:bCs/>
                <w:noProof/>
                <w:sz w:val="22"/>
                <w:szCs w:val="20"/>
              </w:rPr>
              <w:t>25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26818">
              <w:rPr>
                <w:rFonts w:ascii="Palatino Linotype" w:hAnsi="Palatino Linotype"/>
                <w:b/>
                <w:bCs/>
                <w:noProof/>
                <w:sz w:val="22"/>
                <w:szCs w:val="20"/>
              </w:rPr>
              <w:t>25</w:t>
            </w:r>
            <w:r w:rsidRPr="00883450">
              <w:rPr>
                <w:rFonts w:ascii="Palatino Linotype" w:hAnsi="Palatino Linotype"/>
                <w:b/>
                <w:bCs/>
                <w:sz w:val="22"/>
                <w:szCs w:val="20"/>
              </w:rPr>
              <w:fldChar w:fldCharType="end"/>
            </w:r>
          </w:p>
        </w:sdtContent>
      </w:sdt>
    </w:sdtContent>
  </w:sdt>
  <w:p w14:paraId="6243EC1B" w14:textId="77777777" w:rsidR="009C08E7" w:rsidRDefault="009C08E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C08E7" w:rsidRPr="00883450" w:rsidRDefault="009C08E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26818" w:rsidRPr="0042681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26818" w:rsidRPr="00426818">
      <w:rPr>
        <w:rFonts w:ascii="Palatino Linotype" w:hAnsi="Palatino Linotype"/>
        <w:noProof/>
        <w:sz w:val="22"/>
        <w:szCs w:val="22"/>
        <w:lang w:val="es-ES"/>
      </w:rPr>
      <w:t>25</w:t>
    </w:r>
    <w:r w:rsidRPr="00883450">
      <w:rPr>
        <w:rFonts w:ascii="Palatino Linotype" w:hAnsi="Palatino Linotype"/>
        <w:sz w:val="22"/>
        <w:szCs w:val="22"/>
      </w:rPr>
      <w:fldChar w:fldCharType="end"/>
    </w:r>
  </w:p>
  <w:p w14:paraId="5F5C4865" w14:textId="77777777" w:rsidR="009C08E7" w:rsidRPr="00883450" w:rsidRDefault="009C08E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69A1E" w14:textId="77777777" w:rsidR="001820DB" w:rsidRDefault="001820DB" w:rsidP="00587366">
      <w:r>
        <w:separator/>
      </w:r>
    </w:p>
  </w:footnote>
  <w:footnote w:type="continuationSeparator" w:id="0">
    <w:p w14:paraId="4F687111" w14:textId="77777777" w:rsidR="001820DB" w:rsidRDefault="001820DB"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9C08E7" w:rsidRDefault="009C08E7" w:rsidP="001C6012">
    <w:pPr>
      <w:pStyle w:val="Encabezado"/>
      <w:tabs>
        <w:tab w:val="clear" w:pos="4252"/>
        <w:tab w:val="clear" w:pos="8504"/>
        <w:tab w:val="left" w:pos="8460"/>
      </w:tabs>
    </w:pPr>
    <w:r>
      <w:tab/>
    </w:r>
  </w:p>
  <w:p w14:paraId="64F5F23E" w14:textId="390690E5" w:rsidR="009C08E7" w:rsidRDefault="009C08E7">
    <w:pPr>
      <w:pStyle w:val="Encabezado"/>
    </w:pPr>
  </w:p>
  <w:tbl>
    <w:tblPr>
      <w:tblStyle w:val="Tablaconcuadrcula"/>
      <w:tblW w:w="7796" w:type="dxa"/>
      <w:tblInd w:w="2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9C08E7" w:rsidRPr="00674A46" w14:paraId="07F2896E" w14:textId="77777777" w:rsidTr="001A0A78">
      <w:trPr>
        <w:trHeight w:val="138"/>
      </w:trPr>
      <w:tc>
        <w:tcPr>
          <w:tcW w:w="3544" w:type="dxa"/>
          <w:vAlign w:val="center"/>
        </w:tcPr>
        <w:p w14:paraId="4A5B1974" w14:textId="6E512818" w:rsidR="009C08E7" w:rsidRPr="00674A46" w:rsidRDefault="009C08E7" w:rsidP="006F57FD">
          <w:pPr>
            <w:ind w:right="34"/>
            <w:jc w:val="center"/>
            <w:rPr>
              <w:rFonts w:ascii="Palatino Linotype" w:hAnsi="Palatino Linotype"/>
              <w:b/>
              <w:sz w:val="22"/>
              <w:szCs w:val="22"/>
            </w:rPr>
          </w:pPr>
          <w:r>
            <w:rPr>
              <w:rFonts w:ascii="Palatino Linotype" w:hAnsi="Palatino Linotype"/>
              <w:b/>
              <w:sz w:val="22"/>
              <w:szCs w:val="22"/>
            </w:rPr>
            <w:t xml:space="preserve">                Recurso de Revisión</w:t>
          </w:r>
          <w:r w:rsidRPr="00674A46">
            <w:rPr>
              <w:rFonts w:ascii="Palatino Linotype" w:hAnsi="Palatino Linotype"/>
              <w:b/>
              <w:sz w:val="22"/>
              <w:szCs w:val="22"/>
            </w:rPr>
            <w:t>:</w:t>
          </w:r>
        </w:p>
      </w:tc>
      <w:tc>
        <w:tcPr>
          <w:tcW w:w="4252" w:type="dxa"/>
          <w:vAlign w:val="center"/>
        </w:tcPr>
        <w:p w14:paraId="3A05B4B6" w14:textId="28B2F62C" w:rsidR="009C08E7" w:rsidRPr="00674A46" w:rsidRDefault="00EE3C0E" w:rsidP="00E14EF0">
          <w:pPr>
            <w:pStyle w:val="Encabezado"/>
            <w:jc w:val="both"/>
            <w:rPr>
              <w:rFonts w:ascii="Palatino Linotype" w:hAnsi="Palatino Linotype"/>
              <w:b/>
              <w:sz w:val="22"/>
              <w:szCs w:val="22"/>
            </w:rPr>
          </w:pPr>
          <w:r>
            <w:rPr>
              <w:rFonts w:ascii="Palatino Linotype" w:hAnsi="Palatino Linotype" w:cs="Arial"/>
              <w:b/>
              <w:bCs/>
              <w:sz w:val="22"/>
              <w:szCs w:val="22"/>
              <w:lang w:eastAsia="es-MX"/>
            </w:rPr>
            <w:t>01788</w:t>
          </w:r>
          <w:r w:rsidR="00E551F5">
            <w:rPr>
              <w:rFonts w:ascii="Palatino Linotype" w:hAnsi="Palatino Linotype" w:cs="Arial"/>
              <w:b/>
              <w:bCs/>
              <w:sz w:val="22"/>
              <w:szCs w:val="22"/>
              <w:lang w:eastAsia="es-MX"/>
            </w:rPr>
            <w:t>/INFOEM/IP/RR/2019</w:t>
          </w:r>
        </w:p>
      </w:tc>
    </w:tr>
    <w:tr w:rsidR="009C08E7" w:rsidRPr="00674A46" w14:paraId="1B5D8690" w14:textId="77777777" w:rsidTr="001A0A78">
      <w:trPr>
        <w:trHeight w:val="233"/>
      </w:trPr>
      <w:tc>
        <w:tcPr>
          <w:tcW w:w="3544" w:type="dxa"/>
          <w:vAlign w:val="center"/>
        </w:tcPr>
        <w:p w14:paraId="3903F2C6" w14:textId="1ED58265" w:rsidR="009C08E7" w:rsidRPr="00674A46" w:rsidRDefault="009C08E7" w:rsidP="006F57FD">
          <w:pPr>
            <w:ind w:right="34"/>
            <w:rPr>
              <w:rFonts w:ascii="Palatino Linotype" w:hAnsi="Palatino Linotype"/>
              <w:b/>
              <w:sz w:val="22"/>
              <w:szCs w:val="22"/>
            </w:rPr>
          </w:pPr>
          <w:r>
            <w:rPr>
              <w:rFonts w:ascii="Palatino Linotype" w:hAnsi="Palatino Linotype"/>
              <w:b/>
              <w:sz w:val="22"/>
              <w:szCs w:val="22"/>
            </w:rPr>
            <w:t xml:space="preserve">                   Sujeto Obligado</w:t>
          </w:r>
          <w:r w:rsidRPr="00674A46">
            <w:rPr>
              <w:rFonts w:ascii="Palatino Linotype" w:hAnsi="Palatino Linotype"/>
              <w:b/>
              <w:sz w:val="22"/>
              <w:szCs w:val="22"/>
            </w:rPr>
            <w:t>:</w:t>
          </w:r>
        </w:p>
      </w:tc>
      <w:tc>
        <w:tcPr>
          <w:tcW w:w="4252" w:type="dxa"/>
          <w:vAlign w:val="center"/>
        </w:tcPr>
        <w:p w14:paraId="03C799A2" w14:textId="563ED392" w:rsidR="009C08E7" w:rsidRPr="00B75F20" w:rsidRDefault="00EE3C0E" w:rsidP="00E551F5">
          <w:pPr>
            <w:pStyle w:val="Encabezado"/>
            <w:jc w:val="both"/>
            <w:rPr>
              <w:rFonts w:ascii="Palatino Linotype" w:hAnsi="Palatino Linotype"/>
              <w:b/>
              <w:sz w:val="22"/>
              <w:szCs w:val="22"/>
            </w:rPr>
          </w:pPr>
          <w:r w:rsidRPr="00EE3C0E">
            <w:rPr>
              <w:rFonts w:ascii="Palatino Linotype" w:hAnsi="Palatino Linotype"/>
              <w:b/>
              <w:sz w:val="22"/>
              <w:szCs w:val="22"/>
            </w:rPr>
            <w:t>Instituto de Transparencia, Acceso a la Información Pública y Protección de Datos Personales del Estado de México y Municipios</w:t>
          </w:r>
        </w:p>
      </w:tc>
    </w:tr>
    <w:tr w:rsidR="009C08E7" w:rsidRPr="00674A46" w14:paraId="095EB01B" w14:textId="77777777" w:rsidTr="001A0A78">
      <w:trPr>
        <w:trHeight w:val="321"/>
      </w:trPr>
      <w:tc>
        <w:tcPr>
          <w:tcW w:w="3544" w:type="dxa"/>
          <w:vAlign w:val="center"/>
        </w:tcPr>
        <w:p w14:paraId="6E000A51" w14:textId="00703784" w:rsidR="009C08E7" w:rsidRPr="00674A46" w:rsidRDefault="009C08E7" w:rsidP="006E6B65">
          <w:pPr>
            <w:ind w:right="34"/>
            <w:jc w:val="right"/>
            <w:rPr>
              <w:rFonts w:ascii="Palatino Linotype" w:hAnsi="Palatino Linotype"/>
              <w:b/>
              <w:sz w:val="22"/>
              <w:szCs w:val="22"/>
            </w:rPr>
          </w:pPr>
          <w:r>
            <w:rPr>
              <w:rFonts w:ascii="Palatino Linotype" w:hAnsi="Palatino Linotype"/>
              <w:b/>
              <w:sz w:val="22"/>
              <w:szCs w:val="22"/>
            </w:rPr>
            <w:t xml:space="preserve">   Comisionado Ponente</w:t>
          </w:r>
          <w:r w:rsidRPr="00674A46">
            <w:rPr>
              <w:rFonts w:ascii="Palatino Linotype" w:hAnsi="Palatino Linotype"/>
              <w:b/>
              <w:sz w:val="22"/>
              <w:szCs w:val="22"/>
            </w:rPr>
            <w:t>:</w:t>
          </w:r>
        </w:p>
      </w:tc>
      <w:tc>
        <w:tcPr>
          <w:tcW w:w="4252" w:type="dxa"/>
          <w:vAlign w:val="center"/>
        </w:tcPr>
        <w:p w14:paraId="07560085" w14:textId="05E7D8A2" w:rsidR="009C08E7" w:rsidRPr="00674A46" w:rsidRDefault="009C08E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9C08E7" w:rsidRDefault="009C08E7"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9C08E7" w:rsidRDefault="009C08E7" w:rsidP="00472C41">
    <w:pPr>
      <w:pStyle w:val="Encabezado"/>
      <w:tabs>
        <w:tab w:val="clear" w:pos="4252"/>
        <w:tab w:val="clear" w:pos="8504"/>
        <w:tab w:val="left" w:pos="3103"/>
      </w:tabs>
    </w:pPr>
    <w:r>
      <w:tab/>
    </w:r>
  </w:p>
  <w:tbl>
    <w:tblPr>
      <w:tblStyle w:val="Tablaconcuadrcula"/>
      <w:tblW w:w="666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7"/>
      <w:gridCol w:w="4111"/>
    </w:tblGrid>
    <w:tr w:rsidR="009C08E7" w:rsidRPr="00674A46" w14:paraId="0A3256F2" w14:textId="77777777" w:rsidTr="001A0A78">
      <w:trPr>
        <w:trHeight w:val="138"/>
        <w:jc w:val="right"/>
      </w:trPr>
      <w:tc>
        <w:tcPr>
          <w:tcW w:w="2557" w:type="dxa"/>
          <w:vAlign w:val="center"/>
        </w:tcPr>
        <w:p w14:paraId="3D80769D" w14:textId="623C8B64" w:rsidR="009C08E7" w:rsidRPr="00674A46" w:rsidRDefault="009C08E7" w:rsidP="001A0A78">
          <w:pPr>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4111" w:type="dxa"/>
          <w:vAlign w:val="center"/>
        </w:tcPr>
        <w:p w14:paraId="0453495E" w14:textId="5E6EF356" w:rsidR="009C08E7" w:rsidRPr="00674A46" w:rsidRDefault="00EE3C0E" w:rsidP="004D71C0">
          <w:pPr>
            <w:pStyle w:val="Encabezado"/>
            <w:rPr>
              <w:rFonts w:ascii="Palatino Linotype" w:hAnsi="Palatino Linotype"/>
              <w:b/>
              <w:sz w:val="22"/>
              <w:szCs w:val="22"/>
            </w:rPr>
          </w:pPr>
          <w:r>
            <w:rPr>
              <w:rFonts w:ascii="Palatino Linotype" w:hAnsi="Palatino Linotype" w:cs="Arial"/>
              <w:b/>
              <w:bCs/>
              <w:sz w:val="22"/>
              <w:szCs w:val="22"/>
              <w:lang w:eastAsia="es-MX"/>
            </w:rPr>
            <w:t>01788</w:t>
          </w:r>
          <w:r w:rsidR="00CF2ADC">
            <w:rPr>
              <w:rFonts w:ascii="Palatino Linotype" w:hAnsi="Palatino Linotype" w:cs="Arial"/>
              <w:b/>
              <w:bCs/>
              <w:sz w:val="22"/>
              <w:szCs w:val="22"/>
              <w:lang w:eastAsia="es-MX"/>
            </w:rPr>
            <w:t>/INFOEM/IP/RR/2019</w:t>
          </w:r>
        </w:p>
      </w:tc>
    </w:tr>
    <w:tr w:rsidR="009C08E7" w:rsidRPr="00B75F20" w14:paraId="128C8B3C" w14:textId="77777777" w:rsidTr="001A0A78">
      <w:trPr>
        <w:trHeight w:val="233"/>
        <w:jc w:val="right"/>
      </w:trPr>
      <w:tc>
        <w:tcPr>
          <w:tcW w:w="2557" w:type="dxa"/>
          <w:vAlign w:val="center"/>
        </w:tcPr>
        <w:p w14:paraId="483E3371" w14:textId="5999DE5F" w:rsidR="009C08E7" w:rsidRPr="00674A46" w:rsidRDefault="009C08E7" w:rsidP="001A0A78">
          <w:pPr>
            <w:rPr>
              <w:rFonts w:ascii="Palatino Linotype" w:hAnsi="Palatino Linotype"/>
              <w:b/>
              <w:sz w:val="22"/>
              <w:szCs w:val="22"/>
            </w:rPr>
          </w:pPr>
          <w:r>
            <w:rPr>
              <w:rFonts w:ascii="Palatino Linotype" w:hAnsi="Palatino Linotype"/>
              <w:b/>
              <w:sz w:val="22"/>
              <w:szCs w:val="22"/>
            </w:rPr>
            <w:t xml:space="preserve"> Recurrente</w:t>
          </w:r>
          <w:r w:rsidRPr="00674A46">
            <w:rPr>
              <w:rFonts w:ascii="Palatino Linotype" w:hAnsi="Palatino Linotype"/>
              <w:b/>
              <w:sz w:val="22"/>
              <w:szCs w:val="22"/>
            </w:rPr>
            <w:t>:</w:t>
          </w:r>
        </w:p>
      </w:tc>
      <w:tc>
        <w:tcPr>
          <w:tcW w:w="4111" w:type="dxa"/>
        </w:tcPr>
        <w:p w14:paraId="1548525E" w14:textId="5FC24F28" w:rsidR="009C08E7" w:rsidRPr="00B75F20" w:rsidRDefault="00182295" w:rsidP="0058757A">
          <w:pPr>
            <w:pStyle w:val="Encabezado"/>
            <w:rPr>
              <w:rFonts w:ascii="Palatino Linotype" w:hAnsi="Palatino Linotype"/>
              <w:b/>
              <w:sz w:val="22"/>
              <w:szCs w:val="22"/>
            </w:rPr>
          </w:pPr>
          <w:r w:rsidRPr="00182295">
            <w:rPr>
              <w:rFonts w:ascii="Palatino Linotype" w:hAnsi="Palatino Linotype"/>
              <w:b/>
              <w:sz w:val="22"/>
              <w:szCs w:val="22"/>
              <w:highlight w:val="black"/>
            </w:rPr>
            <w:t>----------------------------------------------</w:t>
          </w:r>
        </w:p>
      </w:tc>
    </w:tr>
    <w:tr w:rsidR="009C08E7" w:rsidRPr="00674A46" w14:paraId="41BE0704" w14:textId="77777777" w:rsidTr="001A0A78">
      <w:trPr>
        <w:trHeight w:val="321"/>
        <w:jc w:val="right"/>
      </w:trPr>
      <w:tc>
        <w:tcPr>
          <w:tcW w:w="2557" w:type="dxa"/>
          <w:vAlign w:val="center"/>
        </w:tcPr>
        <w:p w14:paraId="34C64148" w14:textId="62F121EB" w:rsidR="009C08E7" w:rsidRPr="00674A46" w:rsidRDefault="009C08E7" w:rsidP="001A0A78">
          <w:pPr>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tc>
      <w:tc>
        <w:tcPr>
          <w:tcW w:w="4111" w:type="dxa"/>
          <w:vAlign w:val="center"/>
        </w:tcPr>
        <w:p w14:paraId="34C341BF" w14:textId="7C3B3C82" w:rsidR="009C08E7" w:rsidRPr="00674A46" w:rsidRDefault="00EE3C0E" w:rsidP="000B7113">
          <w:pPr>
            <w:pStyle w:val="Encabezado"/>
            <w:jc w:val="both"/>
            <w:rPr>
              <w:rFonts w:ascii="Palatino Linotype" w:hAnsi="Palatino Linotype"/>
              <w:b/>
              <w:sz w:val="22"/>
              <w:szCs w:val="22"/>
            </w:rPr>
          </w:pPr>
          <w:r w:rsidRPr="00EE3C0E">
            <w:rPr>
              <w:rFonts w:ascii="Palatino Linotype" w:hAnsi="Palatino Linotype"/>
              <w:b/>
              <w:sz w:val="22"/>
              <w:szCs w:val="22"/>
            </w:rPr>
            <w:t>Instituto de Transparencia, Acceso a la Información Pública y Protección de Datos Personales del Estado de México y Municipios</w:t>
          </w:r>
        </w:p>
      </w:tc>
    </w:tr>
    <w:tr w:rsidR="009C08E7" w:rsidRPr="00674A46" w14:paraId="0C8B6193" w14:textId="77777777" w:rsidTr="001A0A78">
      <w:trPr>
        <w:trHeight w:val="321"/>
        <w:jc w:val="right"/>
      </w:trPr>
      <w:tc>
        <w:tcPr>
          <w:tcW w:w="2557" w:type="dxa"/>
          <w:vAlign w:val="center"/>
        </w:tcPr>
        <w:p w14:paraId="321FFAFF" w14:textId="73D4C75C" w:rsidR="009C08E7" w:rsidRPr="00674A46" w:rsidRDefault="009C08E7" w:rsidP="001A0A78">
          <w:pPr>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4111" w:type="dxa"/>
          <w:vAlign w:val="center"/>
        </w:tcPr>
        <w:p w14:paraId="0FECDA9D" w14:textId="77777777" w:rsidR="009C08E7" w:rsidRPr="00674A46" w:rsidRDefault="009C08E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9C08E7" w:rsidRDefault="009C08E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603A8"/>
    <w:multiLevelType w:val="multilevel"/>
    <w:tmpl w:val="ED2E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70D04"/>
    <w:multiLevelType w:val="hybridMultilevel"/>
    <w:tmpl w:val="DA881142"/>
    <w:lvl w:ilvl="0" w:tplc="080A000B">
      <w:start w:val="1"/>
      <w:numFmt w:val="bullet"/>
      <w:lvlText w:val=""/>
      <w:lvlJc w:val="left"/>
      <w:pPr>
        <w:ind w:left="1146" w:hanging="360"/>
      </w:pPr>
      <w:rPr>
        <w:rFonts w:ascii="Wingdings" w:hAnsi="Wingding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163161"/>
    <w:multiLevelType w:val="hybridMultilevel"/>
    <w:tmpl w:val="277C246C"/>
    <w:lvl w:ilvl="0" w:tplc="28EADDA8">
      <w:start w:val="2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C607B1"/>
    <w:multiLevelType w:val="hybridMultilevel"/>
    <w:tmpl w:val="6C8A8162"/>
    <w:lvl w:ilvl="0" w:tplc="C338BBD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04133D"/>
    <w:multiLevelType w:val="multilevel"/>
    <w:tmpl w:val="45949D5A"/>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D9006A9"/>
    <w:multiLevelType w:val="multilevel"/>
    <w:tmpl w:val="9F064572"/>
    <w:lvl w:ilvl="0">
      <w:start w:val="20"/>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6">
    <w:nsid w:val="153673AD"/>
    <w:multiLevelType w:val="hybridMultilevel"/>
    <w:tmpl w:val="EFCE74E4"/>
    <w:lvl w:ilvl="0" w:tplc="080A0001">
      <w:start w:val="1"/>
      <w:numFmt w:val="bullet"/>
      <w:lvlText w:val=""/>
      <w:lvlJc w:val="left"/>
      <w:pPr>
        <w:ind w:left="1854" w:hanging="360"/>
      </w:pPr>
      <w:rPr>
        <w:rFonts w:ascii="Symbol" w:hAnsi="Symbol" w:hint="default"/>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
    <w:nsid w:val="156570CC"/>
    <w:multiLevelType w:val="hybridMultilevel"/>
    <w:tmpl w:val="172C5704"/>
    <w:lvl w:ilvl="0" w:tplc="8E18AC08">
      <w:start w:val="22"/>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8A3077"/>
    <w:multiLevelType w:val="hybridMultilevel"/>
    <w:tmpl w:val="FDDCA3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0575DDB"/>
    <w:multiLevelType w:val="hybridMultilevel"/>
    <w:tmpl w:val="5546EC1C"/>
    <w:lvl w:ilvl="0" w:tplc="07C44D6A">
      <w:start w:val="5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FB743F"/>
    <w:multiLevelType w:val="hybridMultilevel"/>
    <w:tmpl w:val="C14634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39E19F6"/>
    <w:multiLevelType w:val="hybridMultilevel"/>
    <w:tmpl w:val="775A1A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95F4F29"/>
    <w:multiLevelType w:val="hybridMultilevel"/>
    <w:tmpl w:val="1178ABAE"/>
    <w:lvl w:ilvl="0" w:tplc="5988358A">
      <w:start w:val="29"/>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AF40A15"/>
    <w:multiLevelType w:val="hybridMultilevel"/>
    <w:tmpl w:val="01D6D830"/>
    <w:lvl w:ilvl="0" w:tplc="5FF81B6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C445E70"/>
    <w:multiLevelType w:val="hybridMultilevel"/>
    <w:tmpl w:val="8EFE27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nsid w:val="2F2F5FE1"/>
    <w:multiLevelType w:val="hybridMultilevel"/>
    <w:tmpl w:val="DD9E8ABA"/>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3726ADB"/>
    <w:multiLevelType w:val="hybridMultilevel"/>
    <w:tmpl w:val="95C2DF4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nsid w:val="34317490"/>
    <w:multiLevelType w:val="hybridMultilevel"/>
    <w:tmpl w:val="DD9E8ABA"/>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402D0B"/>
    <w:multiLevelType w:val="multilevel"/>
    <w:tmpl w:val="C04844A8"/>
    <w:lvl w:ilvl="0">
      <w:start w:val="1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34601470"/>
    <w:multiLevelType w:val="hybridMultilevel"/>
    <w:tmpl w:val="7228E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71262CE"/>
    <w:multiLevelType w:val="hybridMultilevel"/>
    <w:tmpl w:val="9CA02F0C"/>
    <w:lvl w:ilvl="0" w:tplc="44E2FAC8">
      <w:start w:val="5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9036849"/>
    <w:multiLevelType w:val="hybridMultilevel"/>
    <w:tmpl w:val="0C488A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6">
    <w:nsid w:val="42B60118"/>
    <w:multiLevelType w:val="hybridMultilevel"/>
    <w:tmpl w:val="7592EA28"/>
    <w:lvl w:ilvl="0" w:tplc="44140BD6">
      <w:start w:val="40"/>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3A37952"/>
    <w:multiLevelType w:val="multilevel"/>
    <w:tmpl w:val="E1D669E4"/>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46A44981"/>
    <w:multiLevelType w:val="multilevel"/>
    <w:tmpl w:val="43988584"/>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49724C13"/>
    <w:multiLevelType w:val="hybridMultilevel"/>
    <w:tmpl w:val="8E62B6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BB10952"/>
    <w:multiLevelType w:val="hybridMultilevel"/>
    <w:tmpl w:val="9E247054"/>
    <w:lvl w:ilvl="0" w:tplc="5574D07A">
      <w:start w:val="5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C1D4BF5"/>
    <w:multiLevelType w:val="multilevel"/>
    <w:tmpl w:val="B7B40BCC"/>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51E500F6"/>
    <w:multiLevelType w:val="hybridMultilevel"/>
    <w:tmpl w:val="B6820DA8"/>
    <w:lvl w:ilvl="0" w:tplc="47FC1BC6">
      <w:start w:val="23"/>
      <w:numFmt w:val="decimal"/>
      <w:lvlText w:val="%1."/>
      <w:lvlJc w:val="left"/>
      <w:pPr>
        <w:ind w:left="1353"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62A56A7"/>
    <w:multiLevelType w:val="hybridMultilevel"/>
    <w:tmpl w:val="16AADF90"/>
    <w:lvl w:ilvl="0" w:tplc="B57028CE">
      <w:start w:val="86"/>
      <w:numFmt w:val="decimal"/>
      <w:lvlText w:val="%1."/>
      <w:lvlJc w:val="left"/>
      <w:pPr>
        <w:ind w:left="14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DBB2299"/>
    <w:multiLevelType w:val="hybridMultilevel"/>
    <w:tmpl w:val="0E94B284"/>
    <w:lvl w:ilvl="0" w:tplc="ED2C5288">
      <w:start w:val="1"/>
      <w:numFmt w:val="lowerLetter"/>
      <w:lvlText w:val="%1)"/>
      <w:lvlJc w:val="left"/>
      <w:pPr>
        <w:ind w:left="185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6">
    <w:nsid w:val="5F580327"/>
    <w:multiLevelType w:val="multilevel"/>
    <w:tmpl w:val="B0123FD6"/>
    <w:lvl w:ilvl="0">
      <w:start w:val="6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5FC014B2"/>
    <w:multiLevelType w:val="hybridMultilevel"/>
    <w:tmpl w:val="256E37B6"/>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38">
    <w:nsid w:val="63226DDF"/>
    <w:multiLevelType w:val="hybridMultilevel"/>
    <w:tmpl w:val="0B200B5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nsid w:val="665A5835"/>
    <w:multiLevelType w:val="multilevel"/>
    <w:tmpl w:val="B18CC5C2"/>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69F52D39"/>
    <w:multiLevelType w:val="hybridMultilevel"/>
    <w:tmpl w:val="2BBE79EA"/>
    <w:lvl w:ilvl="0" w:tplc="891A16AA">
      <w:start w:val="4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2">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6F875C07"/>
    <w:multiLevelType w:val="hybridMultilevel"/>
    <w:tmpl w:val="D9B23E30"/>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5">
    <w:nsid w:val="70BE77DB"/>
    <w:multiLevelType w:val="multilevel"/>
    <w:tmpl w:val="25C8B742"/>
    <w:lvl w:ilvl="0">
      <w:start w:val="5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770136A0"/>
    <w:multiLevelType w:val="hybridMultilevel"/>
    <w:tmpl w:val="FE9AF6D2"/>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13"/>
  </w:num>
  <w:num w:numId="2">
    <w:abstractNumId w:val="12"/>
  </w:num>
  <w:num w:numId="3">
    <w:abstractNumId w:val="35"/>
  </w:num>
  <w:num w:numId="4">
    <w:abstractNumId w:val="21"/>
  </w:num>
  <w:num w:numId="5">
    <w:abstractNumId w:val="41"/>
  </w:num>
  <w:num w:numId="6">
    <w:abstractNumId w:val="20"/>
  </w:num>
  <w:num w:numId="7">
    <w:abstractNumId w:val="36"/>
  </w:num>
  <w:num w:numId="8">
    <w:abstractNumId w:val="42"/>
  </w:num>
  <w:num w:numId="9">
    <w:abstractNumId w:val="37"/>
  </w:num>
  <w:num w:numId="10">
    <w:abstractNumId w:val="1"/>
  </w:num>
  <w:num w:numId="11">
    <w:abstractNumId w:val="6"/>
  </w:num>
  <w:num w:numId="12">
    <w:abstractNumId w:val="34"/>
  </w:num>
  <w:num w:numId="13">
    <w:abstractNumId w:val="7"/>
  </w:num>
  <w:num w:numId="14">
    <w:abstractNumId w:val="39"/>
  </w:num>
  <w:num w:numId="15">
    <w:abstractNumId w:val="14"/>
  </w:num>
  <w:num w:numId="16">
    <w:abstractNumId w:val="38"/>
  </w:num>
  <w:num w:numId="17">
    <w:abstractNumId w:val="30"/>
  </w:num>
  <w:num w:numId="18">
    <w:abstractNumId w:val="23"/>
  </w:num>
  <w:num w:numId="19">
    <w:abstractNumId w:val="33"/>
  </w:num>
  <w:num w:numId="20">
    <w:abstractNumId w:val="40"/>
  </w:num>
  <w:num w:numId="21">
    <w:abstractNumId w:val="10"/>
  </w:num>
  <w:num w:numId="22">
    <w:abstractNumId w:val="11"/>
  </w:num>
  <w:num w:numId="23">
    <w:abstractNumId w:val="2"/>
  </w:num>
  <w:num w:numId="24">
    <w:abstractNumId w:val="27"/>
  </w:num>
  <w:num w:numId="25">
    <w:abstractNumId w:val="26"/>
  </w:num>
  <w:num w:numId="26">
    <w:abstractNumId w:val="45"/>
  </w:num>
  <w:num w:numId="27">
    <w:abstractNumId w:val="5"/>
  </w:num>
  <w:num w:numId="28">
    <w:abstractNumId w:val="32"/>
  </w:num>
  <w:num w:numId="29">
    <w:abstractNumId w:val="31"/>
  </w:num>
  <w:num w:numId="30">
    <w:abstractNumId w:val="9"/>
  </w:num>
  <w:num w:numId="31">
    <w:abstractNumId w:val="3"/>
  </w:num>
  <w:num w:numId="32">
    <w:abstractNumId w:val="15"/>
  </w:num>
  <w:num w:numId="33">
    <w:abstractNumId w:val="0"/>
  </w:num>
  <w:num w:numId="34">
    <w:abstractNumId w:val="28"/>
  </w:num>
  <w:num w:numId="35">
    <w:abstractNumId w:val="4"/>
  </w:num>
  <w:num w:numId="36">
    <w:abstractNumId w:val="46"/>
  </w:num>
  <w:num w:numId="37">
    <w:abstractNumId w:val="47"/>
  </w:num>
  <w:num w:numId="38">
    <w:abstractNumId w:val="17"/>
  </w:num>
  <w:num w:numId="39">
    <w:abstractNumId w:val="16"/>
  </w:num>
  <w:num w:numId="40">
    <w:abstractNumId w:val="43"/>
  </w:num>
  <w:num w:numId="41">
    <w:abstractNumId w:val="18"/>
  </w:num>
  <w:num w:numId="42">
    <w:abstractNumId w:val="22"/>
  </w:num>
  <w:num w:numId="43">
    <w:abstractNumId w:val="24"/>
  </w:num>
  <w:num w:numId="44">
    <w:abstractNumId w:val="44"/>
  </w:num>
  <w:num w:numId="45">
    <w:abstractNumId w:val="25"/>
  </w:num>
  <w:num w:numId="46">
    <w:abstractNumId w:val="8"/>
  </w:num>
  <w:num w:numId="47">
    <w:abstractNumId w:val="19"/>
  </w:num>
  <w:num w:numId="48">
    <w:abstractNumId w:val="20"/>
  </w:num>
  <w:num w:numId="49">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6C"/>
    <w:rsid w:val="0000310F"/>
    <w:rsid w:val="00003A05"/>
    <w:rsid w:val="00003D65"/>
    <w:rsid w:val="0000407F"/>
    <w:rsid w:val="000058E3"/>
    <w:rsid w:val="00007E8A"/>
    <w:rsid w:val="0001106B"/>
    <w:rsid w:val="00011199"/>
    <w:rsid w:val="000120C5"/>
    <w:rsid w:val="00012472"/>
    <w:rsid w:val="0001379E"/>
    <w:rsid w:val="0001398B"/>
    <w:rsid w:val="000203D3"/>
    <w:rsid w:val="000211F8"/>
    <w:rsid w:val="00024F35"/>
    <w:rsid w:val="0003063D"/>
    <w:rsid w:val="000319FD"/>
    <w:rsid w:val="00031F10"/>
    <w:rsid w:val="00032493"/>
    <w:rsid w:val="0004072A"/>
    <w:rsid w:val="0004193F"/>
    <w:rsid w:val="00042380"/>
    <w:rsid w:val="000439C9"/>
    <w:rsid w:val="000444FF"/>
    <w:rsid w:val="0004686A"/>
    <w:rsid w:val="000468E2"/>
    <w:rsid w:val="0005237C"/>
    <w:rsid w:val="00052A3C"/>
    <w:rsid w:val="00053ABC"/>
    <w:rsid w:val="00053CE6"/>
    <w:rsid w:val="000540ED"/>
    <w:rsid w:val="00054A03"/>
    <w:rsid w:val="00056A79"/>
    <w:rsid w:val="00061344"/>
    <w:rsid w:val="00061C19"/>
    <w:rsid w:val="00062648"/>
    <w:rsid w:val="000631D9"/>
    <w:rsid w:val="0006407E"/>
    <w:rsid w:val="00064A37"/>
    <w:rsid w:val="00064B95"/>
    <w:rsid w:val="0006594F"/>
    <w:rsid w:val="0007192E"/>
    <w:rsid w:val="00072930"/>
    <w:rsid w:val="000800AC"/>
    <w:rsid w:val="0008230A"/>
    <w:rsid w:val="00082D11"/>
    <w:rsid w:val="00082F81"/>
    <w:rsid w:val="00084E04"/>
    <w:rsid w:val="0008542A"/>
    <w:rsid w:val="000868C2"/>
    <w:rsid w:val="00086D80"/>
    <w:rsid w:val="00090D6F"/>
    <w:rsid w:val="000A24C0"/>
    <w:rsid w:val="000A3F90"/>
    <w:rsid w:val="000A4E44"/>
    <w:rsid w:val="000A5CBA"/>
    <w:rsid w:val="000A77ED"/>
    <w:rsid w:val="000B0370"/>
    <w:rsid w:val="000B0A5E"/>
    <w:rsid w:val="000B5AB1"/>
    <w:rsid w:val="000B5D79"/>
    <w:rsid w:val="000B6D31"/>
    <w:rsid w:val="000B7113"/>
    <w:rsid w:val="000C0061"/>
    <w:rsid w:val="000C0663"/>
    <w:rsid w:val="000C10B9"/>
    <w:rsid w:val="000C1D19"/>
    <w:rsid w:val="000C2E5F"/>
    <w:rsid w:val="000C3423"/>
    <w:rsid w:val="000C3861"/>
    <w:rsid w:val="000C4A8E"/>
    <w:rsid w:val="000C5A04"/>
    <w:rsid w:val="000C5AF7"/>
    <w:rsid w:val="000C78CA"/>
    <w:rsid w:val="000D009C"/>
    <w:rsid w:val="000D0855"/>
    <w:rsid w:val="000D1E0F"/>
    <w:rsid w:val="000D3275"/>
    <w:rsid w:val="000D5A1D"/>
    <w:rsid w:val="000D7369"/>
    <w:rsid w:val="000E07DC"/>
    <w:rsid w:val="000E088B"/>
    <w:rsid w:val="000E2665"/>
    <w:rsid w:val="000E6436"/>
    <w:rsid w:val="000E77B8"/>
    <w:rsid w:val="000F191E"/>
    <w:rsid w:val="000F2EDD"/>
    <w:rsid w:val="000F34CB"/>
    <w:rsid w:val="000F37A8"/>
    <w:rsid w:val="000F475C"/>
    <w:rsid w:val="000F5D21"/>
    <w:rsid w:val="000F6D7E"/>
    <w:rsid w:val="00100187"/>
    <w:rsid w:val="00100DDD"/>
    <w:rsid w:val="0010268C"/>
    <w:rsid w:val="00102D65"/>
    <w:rsid w:val="00103888"/>
    <w:rsid w:val="00107499"/>
    <w:rsid w:val="00107557"/>
    <w:rsid w:val="0011001E"/>
    <w:rsid w:val="0011167C"/>
    <w:rsid w:val="00112B02"/>
    <w:rsid w:val="001133D2"/>
    <w:rsid w:val="00113BD3"/>
    <w:rsid w:val="00114A21"/>
    <w:rsid w:val="0012006D"/>
    <w:rsid w:val="001250B4"/>
    <w:rsid w:val="001253D1"/>
    <w:rsid w:val="001318D2"/>
    <w:rsid w:val="00132C06"/>
    <w:rsid w:val="00133B79"/>
    <w:rsid w:val="00133CE5"/>
    <w:rsid w:val="001352E5"/>
    <w:rsid w:val="0013673A"/>
    <w:rsid w:val="00137846"/>
    <w:rsid w:val="00140D44"/>
    <w:rsid w:val="001436BB"/>
    <w:rsid w:val="0014481A"/>
    <w:rsid w:val="001459C8"/>
    <w:rsid w:val="00147864"/>
    <w:rsid w:val="00152ADF"/>
    <w:rsid w:val="00152F29"/>
    <w:rsid w:val="00153833"/>
    <w:rsid w:val="00154304"/>
    <w:rsid w:val="0015466E"/>
    <w:rsid w:val="00154765"/>
    <w:rsid w:val="00154EF0"/>
    <w:rsid w:val="00155E0F"/>
    <w:rsid w:val="00156A23"/>
    <w:rsid w:val="00163780"/>
    <w:rsid w:val="00163B1F"/>
    <w:rsid w:val="001648EE"/>
    <w:rsid w:val="00164B65"/>
    <w:rsid w:val="00166794"/>
    <w:rsid w:val="00170D28"/>
    <w:rsid w:val="00173DDB"/>
    <w:rsid w:val="0017653A"/>
    <w:rsid w:val="001775DF"/>
    <w:rsid w:val="001820DB"/>
    <w:rsid w:val="00182295"/>
    <w:rsid w:val="0018435D"/>
    <w:rsid w:val="00184881"/>
    <w:rsid w:val="001854E7"/>
    <w:rsid w:val="0018629C"/>
    <w:rsid w:val="00190999"/>
    <w:rsid w:val="0019160F"/>
    <w:rsid w:val="00192E4B"/>
    <w:rsid w:val="001972CC"/>
    <w:rsid w:val="001A023E"/>
    <w:rsid w:val="001A0A78"/>
    <w:rsid w:val="001A1188"/>
    <w:rsid w:val="001A138D"/>
    <w:rsid w:val="001A1C40"/>
    <w:rsid w:val="001A2857"/>
    <w:rsid w:val="001A2A89"/>
    <w:rsid w:val="001A3634"/>
    <w:rsid w:val="001A4A80"/>
    <w:rsid w:val="001A4D5D"/>
    <w:rsid w:val="001A61E1"/>
    <w:rsid w:val="001A6C1E"/>
    <w:rsid w:val="001A7367"/>
    <w:rsid w:val="001B2129"/>
    <w:rsid w:val="001B34DA"/>
    <w:rsid w:val="001B3659"/>
    <w:rsid w:val="001B40F3"/>
    <w:rsid w:val="001B53A0"/>
    <w:rsid w:val="001B5F70"/>
    <w:rsid w:val="001B6845"/>
    <w:rsid w:val="001B770B"/>
    <w:rsid w:val="001C0AED"/>
    <w:rsid w:val="001C13B1"/>
    <w:rsid w:val="001C1C2A"/>
    <w:rsid w:val="001C1CDE"/>
    <w:rsid w:val="001C2037"/>
    <w:rsid w:val="001C2713"/>
    <w:rsid w:val="001C2EF3"/>
    <w:rsid w:val="001C34D6"/>
    <w:rsid w:val="001C3898"/>
    <w:rsid w:val="001C3DB4"/>
    <w:rsid w:val="001C4179"/>
    <w:rsid w:val="001C54A9"/>
    <w:rsid w:val="001C6012"/>
    <w:rsid w:val="001C67B0"/>
    <w:rsid w:val="001C79FA"/>
    <w:rsid w:val="001D07C9"/>
    <w:rsid w:val="001D393C"/>
    <w:rsid w:val="001D3AB5"/>
    <w:rsid w:val="001D7E82"/>
    <w:rsid w:val="001E0AD2"/>
    <w:rsid w:val="001E3F91"/>
    <w:rsid w:val="001E6822"/>
    <w:rsid w:val="001E74A5"/>
    <w:rsid w:val="001E7B9E"/>
    <w:rsid w:val="001F025B"/>
    <w:rsid w:val="001F1169"/>
    <w:rsid w:val="001F4299"/>
    <w:rsid w:val="001F50CB"/>
    <w:rsid w:val="001F5835"/>
    <w:rsid w:val="001F5AF8"/>
    <w:rsid w:val="001F783F"/>
    <w:rsid w:val="001F7DE2"/>
    <w:rsid w:val="002031F3"/>
    <w:rsid w:val="00207415"/>
    <w:rsid w:val="002111FF"/>
    <w:rsid w:val="00211229"/>
    <w:rsid w:val="002127D5"/>
    <w:rsid w:val="00212C9C"/>
    <w:rsid w:val="00213108"/>
    <w:rsid w:val="0021331A"/>
    <w:rsid w:val="002140A6"/>
    <w:rsid w:val="0021453E"/>
    <w:rsid w:val="0021475E"/>
    <w:rsid w:val="00215841"/>
    <w:rsid w:val="002179AC"/>
    <w:rsid w:val="00220794"/>
    <w:rsid w:val="00220ADB"/>
    <w:rsid w:val="002217BA"/>
    <w:rsid w:val="00221E74"/>
    <w:rsid w:val="00223507"/>
    <w:rsid w:val="0022353C"/>
    <w:rsid w:val="00230170"/>
    <w:rsid w:val="002305CF"/>
    <w:rsid w:val="002345FF"/>
    <w:rsid w:val="00234A2F"/>
    <w:rsid w:val="00237611"/>
    <w:rsid w:val="00241FD2"/>
    <w:rsid w:val="00244476"/>
    <w:rsid w:val="00245DD2"/>
    <w:rsid w:val="0024659E"/>
    <w:rsid w:val="00252A20"/>
    <w:rsid w:val="00252B41"/>
    <w:rsid w:val="0025524F"/>
    <w:rsid w:val="00260C1D"/>
    <w:rsid w:val="00260EFD"/>
    <w:rsid w:val="00261001"/>
    <w:rsid w:val="00261D84"/>
    <w:rsid w:val="00264D02"/>
    <w:rsid w:val="0026500D"/>
    <w:rsid w:val="00265CD7"/>
    <w:rsid w:val="002665BD"/>
    <w:rsid w:val="00271B06"/>
    <w:rsid w:val="00273013"/>
    <w:rsid w:val="00273C37"/>
    <w:rsid w:val="0027430D"/>
    <w:rsid w:val="00274F7F"/>
    <w:rsid w:val="00277A35"/>
    <w:rsid w:val="0028037B"/>
    <w:rsid w:val="00280994"/>
    <w:rsid w:val="002871EB"/>
    <w:rsid w:val="002879B1"/>
    <w:rsid w:val="00290631"/>
    <w:rsid w:val="00293AAD"/>
    <w:rsid w:val="00293D6D"/>
    <w:rsid w:val="002A07F4"/>
    <w:rsid w:val="002A229B"/>
    <w:rsid w:val="002A2974"/>
    <w:rsid w:val="002A35B6"/>
    <w:rsid w:val="002A61A7"/>
    <w:rsid w:val="002A7537"/>
    <w:rsid w:val="002B085C"/>
    <w:rsid w:val="002B284F"/>
    <w:rsid w:val="002B2A2E"/>
    <w:rsid w:val="002B2F59"/>
    <w:rsid w:val="002B4D21"/>
    <w:rsid w:val="002C0074"/>
    <w:rsid w:val="002C0804"/>
    <w:rsid w:val="002C2D44"/>
    <w:rsid w:val="002C4715"/>
    <w:rsid w:val="002C4780"/>
    <w:rsid w:val="002C47ED"/>
    <w:rsid w:val="002C481B"/>
    <w:rsid w:val="002C484A"/>
    <w:rsid w:val="002C570D"/>
    <w:rsid w:val="002C6DB3"/>
    <w:rsid w:val="002D0E3D"/>
    <w:rsid w:val="002D10C8"/>
    <w:rsid w:val="002D1A38"/>
    <w:rsid w:val="002D2E16"/>
    <w:rsid w:val="002D373C"/>
    <w:rsid w:val="002D3F95"/>
    <w:rsid w:val="002D59F1"/>
    <w:rsid w:val="002E1FA2"/>
    <w:rsid w:val="002E482C"/>
    <w:rsid w:val="002E4A6D"/>
    <w:rsid w:val="002E5399"/>
    <w:rsid w:val="002E6531"/>
    <w:rsid w:val="002E689B"/>
    <w:rsid w:val="002E6CFE"/>
    <w:rsid w:val="002E74CE"/>
    <w:rsid w:val="002E7AD0"/>
    <w:rsid w:val="002F1871"/>
    <w:rsid w:val="002F287A"/>
    <w:rsid w:val="002F3672"/>
    <w:rsid w:val="002F72FA"/>
    <w:rsid w:val="003007E0"/>
    <w:rsid w:val="0030150B"/>
    <w:rsid w:val="00301B41"/>
    <w:rsid w:val="00301D47"/>
    <w:rsid w:val="003030B1"/>
    <w:rsid w:val="00303717"/>
    <w:rsid w:val="00303E8C"/>
    <w:rsid w:val="00304013"/>
    <w:rsid w:val="00304137"/>
    <w:rsid w:val="003046AA"/>
    <w:rsid w:val="003049F3"/>
    <w:rsid w:val="00305F6D"/>
    <w:rsid w:val="003064B8"/>
    <w:rsid w:val="00307227"/>
    <w:rsid w:val="003105D0"/>
    <w:rsid w:val="003105D6"/>
    <w:rsid w:val="00310D66"/>
    <w:rsid w:val="003116A6"/>
    <w:rsid w:val="00312733"/>
    <w:rsid w:val="00313AF4"/>
    <w:rsid w:val="00314129"/>
    <w:rsid w:val="0031434A"/>
    <w:rsid w:val="00314975"/>
    <w:rsid w:val="00316065"/>
    <w:rsid w:val="00317883"/>
    <w:rsid w:val="00317EFF"/>
    <w:rsid w:val="003208D6"/>
    <w:rsid w:val="00321AA3"/>
    <w:rsid w:val="00323895"/>
    <w:rsid w:val="0032464F"/>
    <w:rsid w:val="00325208"/>
    <w:rsid w:val="00327D79"/>
    <w:rsid w:val="00332E6B"/>
    <w:rsid w:val="00333BE8"/>
    <w:rsid w:val="003347EA"/>
    <w:rsid w:val="00335BFE"/>
    <w:rsid w:val="0033608B"/>
    <w:rsid w:val="00336D64"/>
    <w:rsid w:val="00337941"/>
    <w:rsid w:val="003407D0"/>
    <w:rsid w:val="00343BE0"/>
    <w:rsid w:val="00345B79"/>
    <w:rsid w:val="00345D0F"/>
    <w:rsid w:val="00346885"/>
    <w:rsid w:val="003472B3"/>
    <w:rsid w:val="00350A12"/>
    <w:rsid w:val="0035104F"/>
    <w:rsid w:val="00355AEE"/>
    <w:rsid w:val="00355D3B"/>
    <w:rsid w:val="00357253"/>
    <w:rsid w:val="0036073F"/>
    <w:rsid w:val="00361A0C"/>
    <w:rsid w:val="003629EE"/>
    <w:rsid w:val="00362CB4"/>
    <w:rsid w:val="003641F0"/>
    <w:rsid w:val="003643B3"/>
    <w:rsid w:val="003656E5"/>
    <w:rsid w:val="00370BB1"/>
    <w:rsid w:val="003721B2"/>
    <w:rsid w:val="00372328"/>
    <w:rsid w:val="0037428A"/>
    <w:rsid w:val="003762FD"/>
    <w:rsid w:val="00377CC8"/>
    <w:rsid w:val="0038145C"/>
    <w:rsid w:val="00383E66"/>
    <w:rsid w:val="0038402E"/>
    <w:rsid w:val="00386DD9"/>
    <w:rsid w:val="00387DC9"/>
    <w:rsid w:val="0039193E"/>
    <w:rsid w:val="00391ADA"/>
    <w:rsid w:val="00391F80"/>
    <w:rsid w:val="00392CDB"/>
    <w:rsid w:val="00392FB4"/>
    <w:rsid w:val="0039380F"/>
    <w:rsid w:val="00393B71"/>
    <w:rsid w:val="00394095"/>
    <w:rsid w:val="003940F6"/>
    <w:rsid w:val="00396545"/>
    <w:rsid w:val="00396F71"/>
    <w:rsid w:val="003A04FF"/>
    <w:rsid w:val="003A1B01"/>
    <w:rsid w:val="003A2029"/>
    <w:rsid w:val="003A48F1"/>
    <w:rsid w:val="003A6417"/>
    <w:rsid w:val="003A65FE"/>
    <w:rsid w:val="003A6A5A"/>
    <w:rsid w:val="003A7221"/>
    <w:rsid w:val="003A730E"/>
    <w:rsid w:val="003B2856"/>
    <w:rsid w:val="003B2A0D"/>
    <w:rsid w:val="003B45B6"/>
    <w:rsid w:val="003B50CD"/>
    <w:rsid w:val="003B55AD"/>
    <w:rsid w:val="003B565C"/>
    <w:rsid w:val="003B7421"/>
    <w:rsid w:val="003B7EC4"/>
    <w:rsid w:val="003C3086"/>
    <w:rsid w:val="003C7282"/>
    <w:rsid w:val="003D00D5"/>
    <w:rsid w:val="003D181D"/>
    <w:rsid w:val="003D20C4"/>
    <w:rsid w:val="003D3C1A"/>
    <w:rsid w:val="003D4188"/>
    <w:rsid w:val="003D46D0"/>
    <w:rsid w:val="003D5C82"/>
    <w:rsid w:val="003E5E39"/>
    <w:rsid w:val="003E6679"/>
    <w:rsid w:val="003E6D0F"/>
    <w:rsid w:val="003E712E"/>
    <w:rsid w:val="003F140F"/>
    <w:rsid w:val="003F15DB"/>
    <w:rsid w:val="003F2702"/>
    <w:rsid w:val="003F2778"/>
    <w:rsid w:val="003F36A4"/>
    <w:rsid w:val="003F70CA"/>
    <w:rsid w:val="00400071"/>
    <w:rsid w:val="0040137F"/>
    <w:rsid w:val="00402179"/>
    <w:rsid w:val="0040278D"/>
    <w:rsid w:val="00406EED"/>
    <w:rsid w:val="00412E24"/>
    <w:rsid w:val="00413903"/>
    <w:rsid w:val="00413DAD"/>
    <w:rsid w:val="00414836"/>
    <w:rsid w:val="00416727"/>
    <w:rsid w:val="0042068A"/>
    <w:rsid w:val="0042437A"/>
    <w:rsid w:val="00424E72"/>
    <w:rsid w:val="00426818"/>
    <w:rsid w:val="00426D7C"/>
    <w:rsid w:val="004300ED"/>
    <w:rsid w:val="00431687"/>
    <w:rsid w:val="00432B72"/>
    <w:rsid w:val="00433016"/>
    <w:rsid w:val="00434273"/>
    <w:rsid w:val="004342F1"/>
    <w:rsid w:val="004349C0"/>
    <w:rsid w:val="00434B23"/>
    <w:rsid w:val="00434FD0"/>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50A7"/>
    <w:rsid w:val="00456317"/>
    <w:rsid w:val="00456348"/>
    <w:rsid w:val="004613B1"/>
    <w:rsid w:val="00461513"/>
    <w:rsid w:val="0046231E"/>
    <w:rsid w:val="004635E2"/>
    <w:rsid w:val="00464CB6"/>
    <w:rsid w:val="0046566E"/>
    <w:rsid w:val="0047025A"/>
    <w:rsid w:val="0047081C"/>
    <w:rsid w:val="00470D94"/>
    <w:rsid w:val="00472C41"/>
    <w:rsid w:val="00473115"/>
    <w:rsid w:val="00474477"/>
    <w:rsid w:val="004764CB"/>
    <w:rsid w:val="00476730"/>
    <w:rsid w:val="004769A5"/>
    <w:rsid w:val="004803A2"/>
    <w:rsid w:val="00481A7B"/>
    <w:rsid w:val="004821D6"/>
    <w:rsid w:val="00482BFE"/>
    <w:rsid w:val="0048386B"/>
    <w:rsid w:val="00483C14"/>
    <w:rsid w:val="004855CE"/>
    <w:rsid w:val="00485DB6"/>
    <w:rsid w:val="0048658E"/>
    <w:rsid w:val="0048752D"/>
    <w:rsid w:val="00491C96"/>
    <w:rsid w:val="004923B6"/>
    <w:rsid w:val="00493175"/>
    <w:rsid w:val="00494294"/>
    <w:rsid w:val="00495611"/>
    <w:rsid w:val="00496359"/>
    <w:rsid w:val="00496B38"/>
    <w:rsid w:val="00496C48"/>
    <w:rsid w:val="00497897"/>
    <w:rsid w:val="004A069F"/>
    <w:rsid w:val="004A14BE"/>
    <w:rsid w:val="004A1821"/>
    <w:rsid w:val="004A2BF5"/>
    <w:rsid w:val="004A3085"/>
    <w:rsid w:val="004A4BD5"/>
    <w:rsid w:val="004A4CFD"/>
    <w:rsid w:val="004A677C"/>
    <w:rsid w:val="004A6E25"/>
    <w:rsid w:val="004B176B"/>
    <w:rsid w:val="004B293C"/>
    <w:rsid w:val="004B3D59"/>
    <w:rsid w:val="004B58EA"/>
    <w:rsid w:val="004B5B76"/>
    <w:rsid w:val="004B73EF"/>
    <w:rsid w:val="004C20F2"/>
    <w:rsid w:val="004C251E"/>
    <w:rsid w:val="004C3F25"/>
    <w:rsid w:val="004C525E"/>
    <w:rsid w:val="004C67E2"/>
    <w:rsid w:val="004C7A27"/>
    <w:rsid w:val="004D0490"/>
    <w:rsid w:val="004D12F1"/>
    <w:rsid w:val="004D1805"/>
    <w:rsid w:val="004D1CB6"/>
    <w:rsid w:val="004D257A"/>
    <w:rsid w:val="004D2875"/>
    <w:rsid w:val="004D3142"/>
    <w:rsid w:val="004D3FB4"/>
    <w:rsid w:val="004D45E7"/>
    <w:rsid w:val="004D52DD"/>
    <w:rsid w:val="004D68F8"/>
    <w:rsid w:val="004D6D19"/>
    <w:rsid w:val="004D71C0"/>
    <w:rsid w:val="004E11D8"/>
    <w:rsid w:val="004E3C72"/>
    <w:rsid w:val="004E4879"/>
    <w:rsid w:val="004E5988"/>
    <w:rsid w:val="004E6E3A"/>
    <w:rsid w:val="004F0C96"/>
    <w:rsid w:val="004F204A"/>
    <w:rsid w:val="004F28A0"/>
    <w:rsid w:val="004F44C7"/>
    <w:rsid w:val="004F489F"/>
    <w:rsid w:val="004F4958"/>
    <w:rsid w:val="004F5219"/>
    <w:rsid w:val="004F624D"/>
    <w:rsid w:val="004F766F"/>
    <w:rsid w:val="004F78B7"/>
    <w:rsid w:val="004F7944"/>
    <w:rsid w:val="00500224"/>
    <w:rsid w:val="0050103E"/>
    <w:rsid w:val="00502BB2"/>
    <w:rsid w:val="00503166"/>
    <w:rsid w:val="00503F93"/>
    <w:rsid w:val="005041C2"/>
    <w:rsid w:val="00504E8F"/>
    <w:rsid w:val="00504F9A"/>
    <w:rsid w:val="00505CA0"/>
    <w:rsid w:val="00506DDD"/>
    <w:rsid w:val="00507C08"/>
    <w:rsid w:val="00507D18"/>
    <w:rsid w:val="0051016E"/>
    <w:rsid w:val="00511612"/>
    <w:rsid w:val="00511A30"/>
    <w:rsid w:val="00512F22"/>
    <w:rsid w:val="00516603"/>
    <w:rsid w:val="005167B1"/>
    <w:rsid w:val="00517A46"/>
    <w:rsid w:val="00517D20"/>
    <w:rsid w:val="005215EE"/>
    <w:rsid w:val="00521F15"/>
    <w:rsid w:val="00522599"/>
    <w:rsid w:val="00522F5F"/>
    <w:rsid w:val="005248B9"/>
    <w:rsid w:val="005255D3"/>
    <w:rsid w:val="005257BD"/>
    <w:rsid w:val="00526446"/>
    <w:rsid w:val="00527495"/>
    <w:rsid w:val="00527E7A"/>
    <w:rsid w:val="00531594"/>
    <w:rsid w:val="00537E2C"/>
    <w:rsid w:val="005407F0"/>
    <w:rsid w:val="00542797"/>
    <w:rsid w:val="00542B3A"/>
    <w:rsid w:val="005434E0"/>
    <w:rsid w:val="00544AB9"/>
    <w:rsid w:val="00544EC9"/>
    <w:rsid w:val="00546FBD"/>
    <w:rsid w:val="00551A9B"/>
    <w:rsid w:val="005520BF"/>
    <w:rsid w:val="00552213"/>
    <w:rsid w:val="005534B3"/>
    <w:rsid w:val="0055544F"/>
    <w:rsid w:val="00556B04"/>
    <w:rsid w:val="00562B0A"/>
    <w:rsid w:val="00562CCE"/>
    <w:rsid w:val="00565D93"/>
    <w:rsid w:val="005661C1"/>
    <w:rsid w:val="005669D6"/>
    <w:rsid w:val="00566C3D"/>
    <w:rsid w:val="00567998"/>
    <w:rsid w:val="00571419"/>
    <w:rsid w:val="005759CD"/>
    <w:rsid w:val="00577884"/>
    <w:rsid w:val="00580873"/>
    <w:rsid w:val="00581C0F"/>
    <w:rsid w:val="00582919"/>
    <w:rsid w:val="005849B2"/>
    <w:rsid w:val="00585F00"/>
    <w:rsid w:val="00587366"/>
    <w:rsid w:val="0058757A"/>
    <w:rsid w:val="00590037"/>
    <w:rsid w:val="00590516"/>
    <w:rsid w:val="005908F1"/>
    <w:rsid w:val="00593476"/>
    <w:rsid w:val="00594A43"/>
    <w:rsid w:val="00595511"/>
    <w:rsid w:val="00596B4D"/>
    <w:rsid w:val="005A228F"/>
    <w:rsid w:val="005A2A65"/>
    <w:rsid w:val="005A2F65"/>
    <w:rsid w:val="005A3513"/>
    <w:rsid w:val="005A3BD7"/>
    <w:rsid w:val="005A60E1"/>
    <w:rsid w:val="005A68C0"/>
    <w:rsid w:val="005A76FE"/>
    <w:rsid w:val="005A786F"/>
    <w:rsid w:val="005B169C"/>
    <w:rsid w:val="005B2DD1"/>
    <w:rsid w:val="005B3A49"/>
    <w:rsid w:val="005B5C9F"/>
    <w:rsid w:val="005B6ADF"/>
    <w:rsid w:val="005B773D"/>
    <w:rsid w:val="005B7C5D"/>
    <w:rsid w:val="005C1A74"/>
    <w:rsid w:val="005C3294"/>
    <w:rsid w:val="005C347F"/>
    <w:rsid w:val="005C6F55"/>
    <w:rsid w:val="005C6FD9"/>
    <w:rsid w:val="005D0F0D"/>
    <w:rsid w:val="005D11DD"/>
    <w:rsid w:val="005D27DD"/>
    <w:rsid w:val="005D3493"/>
    <w:rsid w:val="005D3DD3"/>
    <w:rsid w:val="005D622E"/>
    <w:rsid w:val="005E0318"/>
    <w:rsid w:val="005E11D5"/>
    <w:rsid w:val="005E2296"/>
    <w:rsid w:val="005E34D4"/>
    <w:rsid w:val="005E3AE2"/>
    <w:rsid w:val="005E3FDE"/>
    <w:rsid w:val="005E55F2"/>
    <w:rsid w:val="005E5F08"/>
    <w:rsid w:val="005E68FC"/>
    <w:rsid w:val="005F487C"/>
    <w:rsid w:val="005F53A4"/>
    <w:rsid w:val="005F5FE1"/>
    <w:rsid w:val="005F62B2"/>
    <w:rsid w:val="005F715E"/>
    <w:rsid w:val="005F777C"/>
    <w:rsid w:val="00600B4B"/>
    <w:rsid w:val="006010DA"/>
    <w:rsid w:val="006017AB"/>
    <w:rsid w:val="00604AC3"/>
    <w:rsid w:val="00605865"/>
    <w:rsid w:val="00614DFF"/>
    <w:rsid w:val="00615FE9"/>
    <w:rsid w:val="00617125"/>
    <w:rsid w:val="00617813"/>
    <w:rsid w:val="00620176"/>
    <w:rsid w:val="006206CC"/>
    <w:rsid w:val="00622B06"/>
    <w:rsid w:val="00627163"/>
    <w:rsid w:val="0062768A"/>
    <w:rsid w:val="0063265C"/>
    <w:rsid w:val="0063278F"/>
    <w:rsid w:val="00633EA7"/>
    <w:rsid w:val="00634476"/>
    <w:rsid w:val="006349FE"/>
    <w:rsid w:val="0064393B"/>
    <w:rsid w:val="00644375"/>
    <w:rsid w:val="00644A5C"/>
    <w:rsid w:val="00646A08"/>
    <w:rsid w:val="00650392"/>
    <w:rsid w:val="0065061D"/>
    <w:rsid w:val="00651F9E"/>
    <w:rsid w:val="00653E8D"/>
    <w:rsid w:val="0065715E"/>
    <w:rsid w:val="00657670"/>
    <w:rsid w:val="00657DBF"/>
    <w:rsid w:val="00657DE0"/>
    <w:rsid w:val="006613EB"/>
    <w:rsid w:val="00662C69"/>
    <w:rsid w:val="00663CC7"/>
    <w:rsid w:val="0066458B"/>
    <w:rsid w:val="00664805"/>
    <w:rsid w:val="006718FB"/>
    <w:rsid w:val="006720F3"/>
    <w:rsid w:val="00673695"/>
    <w:rsid w:val="00674701"/>
    <w:rsid w:val="00674A46"/>
    <w:rsid w:val="006752B0"/>
    <w:rsid w:val="00676959"/>
    <w:rsid w:val="00676C6B"/>
    <w:rsid w:val="00680F25"/>
    <w:rsid w:val="0068509A"/>
    <w:rsid w:val="00685689"/>
    <w:rsid w:val="0068594B"/>
    <w:rsid w:val="0068628C"/>
    <w:rsid w:val="00686B04"/>
    <w:rsid w:val="00686F6A"/>
    <w:rsid w:val="00687D53"/>
    <w:rsid w:val="00687DDB"/>
    <w:rsid w:val="006901FA"/>
    <w:rsid w:val="00690ED0"/>
    <w:rsid w:val="00691384"/>
    <w:rsid w:val="00693427"/>
    <w:rsid w:val="00694C00"/>
    <w:rsid w:val="006958A7"/>
    <w:rsid w:val="00695F94"/>
    <w:rsid w:val="006964F5"/>
    <w:rsid w:val="00696EF8"/>
    <w:rsid w:val="006A1047"/>
    <w:rsid w:val="006A1DB5"/>
    <w:rsid w:val="006A2A2F"/>
    <w:rsid w:val="006A2CF3"/>
    <w:rsid w:val="006A2D34"/>
    <w:rsid w:val="006A2EDE"/>
    <w:rsid w:val="006A3D7A"/>
    <w:rsid w:val="006A438E"/>
    <w:rsid w:val="006A53A9"/>
    <w:rsid w:val="006B004E"/>
    <w:rsid w:val="006B0198"/>
    <w:rsid w:val="006B10C6"/>
    <w:rsid w:val="006B12E8"/>
    <w:rsid w:val="006B13FB"/>
    <w:rsid w:val="006B1C19"/>
    <w:rsid w:val="006B3588"/>
    <w:rsid w:val="006B5FE4"/>
    <w:rsid w:val="006B7A58"/>
    <w:rsid w:val="006C26B3"/>
    <w:rsid w:val="006C2FEE"/>
    <w:rsid w:val="006C50C2"/>
    <w:rsid w:val="006C563A"/>
    <w:rsid w:val="006C6E1A"/>
    <w:rsid w:val="006D27EF"/>
    <w:rsid w:val="006D52D1"/>
    <w:rsid w:val="006E013D"/>
    <w:rsid w:val="006E1056"/>
    <w:rsid w:val="006E3985"/>
    <w:rsid w:val="006E3A2A"/>
    <w:rsid w:val="006E3C4C"/>
    <w:rsid w:val="006E4BD4"/>
    <w:rsid w:val="006E4D1B"/>
    <w:rsid w:val="006E4E2A"/>
    <w:rsid w:val="006E5950"/>
    <w:rsid w:val="006E6B65"/>
    <w:rsid w:val="006E6C14"/>
    <w:rsid w:val="006E7CC5"/>
    <w:rsid w:val="006F1E31"/>
    <w:rsid w:val="006F21C6"/>
    <w:rsid w:val="006F2C12"/>
    <w:rsid w:val="006F2F92"/>
    <w:rsid w:val="006F57FD"/>
    <w:rsid w:val="006F7D53"/>
    <w:rsid w:val="007049C8"/>
    <w:rsid w:val="007050B1"/>
    <w:rsid w:val="00707096"/>
    <w:rsid w:val="007136BC"/>
    <w:rsid w:val="00714576"/>
    <w:rsid w:val="00715A04"/>
    <w:rsid w:val="00721335"/>
    <w:rsid w:val="00721924"/>
    <w:rsid w:val="00721F66"/>
    <w:rsid w:val="00722B93"/>
    <w:rsid w:val="007262B1"/>
    <w:rsid w:val="00731F1F"/>
    <w:rsid w:val="007365AD"/>
    <w:rsid w:val="00741DC7"/>
    <w:rsid w:val="00742486"/>
    <w:rsid w:val="0074433B"/>
    <w:rsid w:val="0074628D"/>
    <w:rsid w:val="007473D2"/>
    <w:rsid w:val="007479C2"/>
    <w:rsid w:val="00750A80"/>
    <w:rsid w:val="0075151E"/>
    <w:rsid w:val="007518DD"/>
    <w:rsid w:val="0075265E"/>
    <w:rsid w:val="0075440D"/>
    <w:rsid w:val="00754EF8"/>
    <w:rsid w:val="0075604A"/>
    <w:rsid w:val="0075650E"/>
    <w:rsid w:val="00757995"/>
    <w:rsid w:val="007612B3"/>
    <w:rsid w:val="007644E6"/>
    <w:rsid w:val="007652EA"/>
    <w:rsid w:val="007665D7"/>
    <w:rsid w:val="007674F3"/>
    <w:rsid w:val="00767CD2"/>
    <w:rsid w:val="00770859"/>
    <w:rsid w:val="0077109F"/>
    <w:rsid w:val="007721A1"/>
    <w:rsid w:val="00774A5F"/>
    <w:rsid w:val="00774DFD"/>
    <w:rsid w:val="007753FA"/>
    <w:rsid w:val="0077544D"/>
    <w:rsid w:val="007764C8"/>
    <w:rsid w:val="0078079A"/>
    <w:rsid w:val="007860B9"/>
    <w:rsid w:val="007914E4"/>
    <w:rsid w:val="00791E58"/>
    <w:rsid w:val="007A0692"/>
    <w:rsid w:val="007A082B"/>
    <w:rsid w:val="007A1303"/>
    <w:rsid w:val="007A22E2"/>
    <w:rsid w:val="007A2C90"/>
    <w:rsid w:val="007A2E54"/>
    <w:rsid w:val="007A65E0"/>
    <w:rsid w:val="007A70B9"/>
    <w:rsid w:val="007A7602"/>
    <w:rsid w:val="007B02B9"/>
    <w:rsid w:val="007B1AED"/>
    <w:rsid w:val="007B26B2"/>
    <w:rsid w:val="007B2B63"/>
    <w:rsid w:val="007B30F3"/>
    <w:rsid w:val="007B4605"/>
    <w:rsid w:val="007B694D"/>
    <w:rsid w:val="007C0013"/>
    <w:rsid w:val="007C0CBC"/>
    <w:rsid w:val="007C255D"/>
    <w:rsid w:val="007C2706"/>
    <w:rsid w:val="007C37D2"/>
    <w:rsid w:val="007C3985"/>
    <w:rsid w:val="007C6110"/>
    <w:rsid w:val="007D07EE"/>
    <w:rsid w:val="007D0C01"/>
    <w:rsid w:val="007D3FBD"/>
    <w:rsid w:val="007D49A0"/>
    <w:rsid w:val="007D7B38"/>
    <w:rsid w:val="007D7EF3"/>
    <w:rsid w:val="007E3244"/>
    <w:rsid w:val="007E4E68"/>
    <w:rsid w:val="007E5125"/>
    <w:rsid w:val="007E5DB4"/>
    <w:rsid w:val="007F0617"/>
    <w:rsid w:val="007F3CB7"/>
    <w:rsid w:val="007F729E"/>
    <w:rsid w:val="00800E69"/>
    <w:rsid w:val="008039C2"/>
    <w:rsid w:val="008046E4"/>
    <w:rsid w:val="008055FF"/>
    <w:rsid w:val="008058EB"/>
    <w:rsid w:val="00807E7C"/>
    <w:rsid w:val="00810F94"/>
    <w:rsid w:val="00815D41"/>
    <w:rsid w:val="008167F5"/>
    <w:rsid w:val="00817541"/>
    <w:rsid w:val="0081794B"/>
    <w:rsid w:val="00817D8E"/>
    <w:rsid w:val="008200A3"/>
    <w:rsid w:val="00820BF2"/>
    <w:rsid w:val="00824C4E"/>
    <w:rsid w:val="008264EE"/>
    <w:rsid w:val="00833E4C"/>
    <w:rsid w:val="0083555F"/>
    <w:rsid w:val="00836224"/>
    <w:rsid w:val="00837BE4"/>
    <w:rsid w:val="00840559"/>
    <w:rsid w:val="008421F7"/>
    <w:rsid w:val="00843153"/>
    <w:rsid w:val="00843908"/>
    <w:rsid w:val="00845D12"/>
    <w:rsid w:val="00846713"/>
    <w:rsid w:val="008473FA"/>
    <w:rsid w:val="00847830"/>
    <w:rsid w:val="00851A81"/>
    <w:rsid w:val="00851BA0"/>
    <w:rsid w:val="00851F4C"/>
    <w:rsid w:val="008523BA"/>
    <w:rsid w:val="00852B26"/>
    <w:rsid w:val="00853477"/>
    <w:rsid w:val="0085480B"/>
    <w:rsid w:val="008560F4"/>
    <w:rsid w:val="00856B0A"/>
    <w:rsid w:val="00860A1E"/>
    <w:rsid w:val="00860FE6"/>
    <w:rsid w:val="00861622"/>
    <w:rsid w:val="0086256E"/>
    <w:rsid w:val="008662C0"/>
    <w:rsid w:val="00870EAB"/>
    <w:rsid w:val="0087153F"/>
    <w:rsid w:val="0087459A"/>
    <w:rsid w:val="00875167"/>
    <w:rsid w:val="00877086"/>
    <w:rsid w:val="00877D58"/>
    <w:rsid w:val="00881572"/>
    <w:rsid w:val="00882FEA"/>
    <w:rsid w:val="00883450"/>
    <w:rsid w:val="0088398C"/>
    <w:rsid w:val="00885C6E"/>
    <w:rsid w:val="0089031E"/>
    <w:rsid w:val="0089067B"/>
    <w:rsid w:val="00891381"/>
    <w:rsid w:val="0089412A"/>
    <w:rsid w:val="00896AD4"/>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41A7"/>
    <w:rsid w:val="008C6F34"/>
    <w:rsid w:val="008C7108"/>
    <w:rsid w:val="008D02A3"/>
    <w:rsid w:val="008D1D54"/>
    <w:rsid w:val="008D22D8"/>
    <w:rsid w:val="008D2BCD"/>
    <w:rsid w:val="008D406E"/>
    <w:rsid w:val="008D4E99"/>
    <w:rsid w:val="008D5066"/>
    <w:rsid w:val="008D5A97"/>
    <w:rsid w:val="008D6697"/>
    <w:rsid w:val="008D728C"/>
    <w:rsid w:val="008E0674"/>
    <w:rsid w:val="008E11CC"/>
    <w:rsid w:val="008E1B8F"/>
    <w:rsid w:val="008E625D"/>
    <w:rsid w:val="008F12E6"/>
    <w:rsid w:val="008F1558"/>
    <w:rsid w:val="008F5927"/>
    <w:rsid w:val="009001DD"/>
    <w:rsid w:val="0090174A"/>
    <w:rsid w:val="00903349"/>
    <w:rsid w:val="009036B3"/>
    <w:rsid w:val="00903870"/>
    <w:rsid w:val="009039BC"/>
    <w:rsid w:val="00905B9A"/>
    <w:rsid w:val="009071FE"/>
    <w:rsid w:val="00907761"/>
    <w:rsid w:val="00910E40"/>
    <w:rsid w:val="0091242A"/>
    <w:rsid w:val="00913AA4"/>
    <w:rsid w:val="00915778"/>
    <w:rsid w:val="009164DD"/>
    <w:rsid w:val="00917A9D"/>
    <w:rsid w:val="009210C9"/>
    <w:rsid w:val="00924F14"/>
    <w:rsid w:val="00925C68"/>
    <w:rsid w:val="009315B0"/>
    <w:rsid w:val="009316E9"/>
    <w:rsid w:val="00931924"/>
    <w:rsid w:val="0093416D"/>
    <w:rsid w:val="00935346"/>
    <w:rsid w:val="00941D44"/>
    <w:rsid w:val="009455BF"/>
    <w:rsid w:val="00945A61"/>
    <w:rsid w:val="00950154"/>
    <w:rsid w:val="00953054"/>
    <w:rsid w:val="009548C1"/>
    <w:rsid w:val="009563A5"/>
    <w:rsid w:val="00956868"/>
    <w:rsid w:val="0095765F"/>
    <w:rsid w:val="009606E6"/>
    <w:rsid w:val="00961B83"/>
    <w:rsid w:val="00962F40"/>
    <w:rsid w:val="00963968"/>
    <w:rsid w:val="00970F70"/>
    <w:rsid w:val="00971056"/>
    <w:rsid w:val="0097252B"/>
    <w:rsid w:val="00972668"/>
    <w:rsid w:val="009727B4"/>
    <w:rsid w:val="00972C36"/>
    <w:rsid w:val="00977C8B"/>
    <w:rsid w:val="009830D3"/>
    <w:rsid w:val="00983B8F"/>
    <w:rsid w:val="009849F0"/>
    <w:rsid w:val="0098595E"/>
    <w:rsid w:val="00986073"/>
    <w:rsid w:val="009909DD"/>
    <w:rsid w:val="00990EE2"/>
    <w:rsid w:val="009916D2"/>
    <w:rsid w:val="0099229C"/>
    <w:rsid w:val="009943C4"/>
    <w:rsid w:val="00995C9F"/>
    <w:rsid w:val="00996436"/>
    <w:rsid w:val="0099752D"/>
    <w:rsid w:val="00997F78"/>
    <w:rsid w:val="009A0461"/>
    <w:rsid w:val="009A12A7"/>
    <w:rsid w:val="009A28A2"/>
    <w:rsid w:val="009A5191"/>
    <w:rsid w:val="009A6119"/>
    <w:rsid w:val="009B063C"/>
    <w:rsid w:val="009B0F5C"/>
    <w:rsid w:val="009B11D6"/>
    <w:rsid w:val="009B2EE9"/>
    <w:rsid w:val="009B45EB"/>
    <w:rsid w:val="009B4864"/>
    <w:rsid w:val="009B5504"/>
    <w:rsid w:val="009B649B"/>
    <w:rsid w:val="009B6F16"/>
    <w:rsid w:val="009C08E7"/>
    <w:rsid w:val="009C0940"/>
    <w:rsid w:val="009C0E5E"/>
    <w:rsid w:val="009C1D99"/>
    <w:rsid w:val="009C1F8B"/>
    <w:rsid w:val="009C2099"/>
    <w:rsid w:val="009C20A8"/>
    <w:rsid w:val="009C3701"/>
    <w:rsid w:val="009C56A7"/>
    <w:rsid w:val="009D2384"/>
    <w:rsid w:val="009D3240"/>
    <w:rsid w:val="009D3A6E"/>
    <w:rsid w:val="009D61D9"/>
    <w:rsid w:val="009D624D"/>
    <w:rsid w:val="009D7380"/>
    <w:rsid w:val="009D7EB8"/>
    <w:rsid w:val="009E0AB4"/>
    <w:rsid w:val="009E21FE"/>
    <w:rsid w:val="009E28A2"/>
    <w:rsid w:val="009E35D8"/>
    <w:rsid w:val="009E4814"/>
    <w:rsid w:val="009E4942"/>
    <w:rsid w:val="009F0B67"/>
    <w:rsid w:val="009F19C2"/>
    <w:rsid w:val="009F1E4B"/>
    <w:rsid w:val="009F307E"/>
    <w:rsid w:val="009F50DE"/>
    <w:rsid w:val="009F54F9"/>
    <w:rsid w:val="009F6D34"/>
    <w:rsid w:val="009F7BB0"/>
    <w:rsid w:val="00A00D50"/>
    <w:rsid w:val="00A02B5C"/>
    <w:rsid w:val="00A036C5"/>
    <w:rsid w:val="00A03AD2"/>
    <w:rsid w:val="00A07D84"/>
    <w:rsid w:val="00A10336"/>
    <w:rsid w:val="00A10CE2"/>
    <w:rsid w:val="00A12870"/>
    <w:rsid w:val="00A133FA"/>
    <w:rsid w:val="00A13811"/>
    <w:rsid w:val="00A15B2D"/>
    <w:rsid w:val="00A16DF1"/>
    <w:rsid w:val="00A17A17"/>
    <w:rsid w:val="00A20B1F"/>
    <w:rsid w:val="00A20CFD"/>
    <w:rsid w:val="00A22C88"/>
    <w:rsid w:val="00A235D0"/>
    <w:rsid w:val="00A2651E"/>
    <w:rsid w:val="00A26902"/>
    <w:rsid w:val="00A27A7F"/>
    <w:rsid w:val="00A3276A"/>
    <w:rsid w:val="00A33D3A"/>
    <w:rsid w:val="00A349D2"/>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72BC"/>
    <w:rsid w:val="00A61049"/>
    <w:rsid w:val="00A67428"/>
    <w:rsid w:val="00A70260"/>
    <w:rsid w:val="00A70CF3"/>
    <w:rsid w:val="00A7155E"/>
    <w:rsid w:val="00A71E76"/>
    <w:rsid w:val="00A74EDE"/>
    <w:rsid w:val="00A75396"/>
    <w:rsid w:val="00A763AE"/>
    <w:rsid w:val="00A76B0D"/>
    <w:rsid w:val="00A81AB5"/>
    <w:rsid w:val="00A82724"/>
    <w:rsid w:val="00A82C5A"/>
    <w:rsid w:val="00A83FF6"/>
    <w:rsid w:val="00A8561B"/>
    <w:rsid w:val="00A8620F"/>
    <w:rsid w:val="00A86AAB"/>
    <w:rsid w:val="00A8769A"/>
    <w:rsid w:val="00A92EC0"/>
    <w:rsid w:val="00A92EED"/>
    <w:rsid w:val="00A95A15"/>
    <w:rsid w:val="00A9772B"/>
    <w:rsid w:val="00AA0660"/>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DB4"/>
    <w:rsid w:val="00AD6F04"/>
    <w:rsid w:val="00AE651F"/>
    <w:rsid w:val="00AF1F04"/>
    <w:rsid w:val="00AF3D59"/>
    <w:rsid w:val="00AF6794"/>
    <w:rsid w:val="00B016F7"/>
    <w:rsid w:val="00B02BDD"/>
    <w:rsid w:val="00B055B9"/>
    <w:rsid w:val="00B12503"/>
    <w:rsid w:val="00B13D85"/>
    <w:rsid w:val="00B16296"/>
    <w:rsid w:val="00B1786A"/>
    <w:rsid w:val="00B17F10"/>
    <w:rsid w:val="00B206D8"/>
    <w:rsid w:val="00B312C7"/>
    <w:rsid w:val="00B316B9"/>
    <w:rsid w:val="00B31ABA"/>
    <w:rsid w:val="00B32E58"/>
    <w:rsid w:val="00B335A2"/>
    <w:rsid w:val="00B34371"/>
    <w:rsid w:val="00B37104"/>
    <w:rsid w:val="00B447D7"/>
    <w:rsid w:val="00B47D0D"/>
    <w:rsid w:val="00B52B7D"/>
    <w:rsid w:val="00B531D2"/>
    <w:rsid w:val="00B53616"/>
    <w:rsid w:val="00B53CCA"/>
    <w:rsid w:val="00B54441"/>
    <w:rsid w:val="00B54A5F"/>
    <w:rsid w:val="00B560C2"/>
    <w:rsid w:val="00B56409"/>
    <w:rsid w:val="00B56F9B"/>
    <w:rsid w:val="00B57C15"/>
    <w:rsid w:val="00B604E7"/>
    <w:rsid w:val="00B62944"/>
    <w:rsid w:val="00B633A4"/>
    <w:rsid w:val="00B64919"/>
    <w:rsid w:val="00B6497F"/>
    <w:rsid w:val="00B65C34"/>
    <w:rsid w:val="00B667C6"/>
    <w:rsid w:val="00B72594"/>
    <w:rsid w:val="00B733F9"/>
    <w:rsid w:val="00B73838"/>
    <w:rsid w:val="00B7421A"/>
    <w:rsid w:val="00B75267"/>
    <w:rsid w:val="00B75473"/>
    <w:rsid w:val="00B75F20"/>
    <w:rsid w:val="00B762FD"/>
    <w:rsid w:val="00B808A4"/>
    <w:rsid w:val="00B81371"/>
    <w:rsid w:val="00B82F9E"/>
    <w:rsid w:val="00B83E2E"/>
    <w:rsid w:val="00B84B6C"/>
    <w:rsid w:val="00B902E7"/>
    <w:rsid w:val="00B922D9"/>
    <w:rsid w:val="00B926D6"/>
    <w:rsid w:val="00B94C17"/>
    <w:rsid w:val="00B966BF"/>
    <w:rsid w:val="00B974B4"/>
    <w:rsid w:val="00BA0012"/>
    <w:rsid w:val="00BA3DCE"/>
    <w:rsid w:val="00BA4EEA"/>
    <w:rsid w:val="00BA4F66"/>
    <w:rsid w:val="00BA7987"/>
    <w:rsid w:val="00BA7CFA"/>
    <w:rsid w:val="00BB1309"/>
    <w:rsid w:val="00BB1D5A"/>
    <w:rsid w:val="00BB2592"/>
    <w:rsid w:val="00BB3156"/>
    <w:rsid w:val="00BB3C9C"/>
    <w:rsid w:val="00BB5CA9"/>
    <w:rsid w:val="00BB6662"/>
    <w:rsid w:val="00BC0CE4"/>
    <w:rsid w:val="00BC260A"/>
    <w:rsid w:val="00BC30BF"/>
    <w:rsid w:val="00BC3150"/>
    <w:rsid w:val="00BC61B2"/>
    <w:rsid w:val="00BD010F"/>
    <w:rsid w:val="00BD02D5"/>
    <w:rsid w:val="00BD1B67"/>
    <w:rsid w:val="00BD335B"/>
    <w:rsid w:val="00BD33B6"/>
    <w:rsid w:val="00BD3D7F"/>
    <w:rsid w:val="00BD4097"/>
    <w:rsid w:val="00BD4E41"/>
    <w:rsid w:val="00BD6560"/>
    <w:rsid w:val="00BE00FA"/>
    <w:rsid w:val="00BE0C95"/>
    <w:rsid w:val="00BE3EBD"/>
    <w:rsid w:val="00BE545A"/>
    <w:rsid w:val="00BE5E11"/>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067EF"/>
    <w:rsid w:val="00C11482"/>
    <w:rsid w:val="00C149E0"/>
    <w:rsid w:val="00C14CDF"/>
    <w:rsid w:val="00C150E0"/>
    <w:rsid w:val="00C150F6"/>
    <w:rsid w:val="00C15419"/>
    <w:rsid w:val="00C16762"/>
    <w:rsid w:val="00C17637"/>
    <w:rsid w:val="00C179FC"/>
    <w:rsid w:val="00C2038C"/>
    <w:rsid w:val="00C20EB1"/>
    <w:rsid w:val="00C2139F"/>
    <w:rsid w:val="00C230A3"/>
    <w:rsid w:val="00C252F4"/>
    <w:rsid w:val="00C27ABF"/>
    <w:rsid w:val="00C315FB"/>
    <w:rsid w:val="00C317BD"/>
    <w:rsid w:val="00C32E86"/>
    <w:rsid w:val="00C33279"/>
    <w:rsid w:val="00C37DED"/>
    <w:rsid w:val="00C41015"/>
    <w:rsid w:val="00C43EDF"/>
    <w:rsid w:val="00C45BF0"/>
    <w:rsid w:val="00C46A22"/>
    <w:rsid w:val="00C47468"/>
    <w:rsid w:val="00C52017"/>
    <w:rsid w:val="00C55FE8"/>
    <w:rsid w:val="00C6220B"/>
    <w:rsid w:val="00C63CF2"/>
    <w:rsid w:val="00C648FC"/>
    <w:rsid w:val="00C663BE"/>
    <w:rsid w:val="00C70B80"/>
    <w:rsid w:val="00C71858"/>
    <w:rsid w:val="00C722C5"/>
    <w:rsid w:val="00C72EEB"/>
    <w:rsid w:val="00C73C34"/>
    <w:rsid w:val="00C744AE"/>
    <w:rsid w:val="00C74781"/>
    <w:rsid w:val="00C77C19"/>
    <w:rsid w:val="00C80034"/>
    <w:rsid w:val="00C81F2E"/>
    <w:rsid w:val="00C83EA7"/>
    <w:rsid w:val="00C84559"/>
    <w:rsid w:val="00C85EC8"/>
    <w:rsid w:val="00C862C4"/>
    <w:rsid w:val="00C86B34"/>
    <w:rsid w:val="00C94989"/>
    <w:rsid w:val="00C95593"/>
    <w:rsid w:val="00C96A63"/>
    <w:rsid w:val="00C97602"/>
    <w:rsid w:val="00CA2022"/>
    <w:rsid w:val="00CA6623"/>
    <w:rsid w:val="00CB0101"/>
    <w:rsid w:val="00CB12C8"/>
    <w:rsid w:val="00CB3C69"/>
    <w:rsid w:val="00CB3C89"/>
    <w:rsid w:val="00CB57BF"/>
    <w:rsid w:val="00CC1989"/>
    <w:rsid w:val="00CC2DE4"/>
    <w:rsid w:val="00CC360E"/>
    <w:rsid w:val="00CC48D6"/>
    <w:rsid w:val="00CD0A20"/>
    <w:rsid w:val="00CD1856"/>
    <w:rsid w:val="00CD2C98"/>
    <w:rsid w:val="00CD6866"/>
    <w:rsid w:val="00CD76D4"/>
    <w:rsid w:val="00CD7893"/>
    <w:rsid w:val="00CE03CC"/>
    <w:rsid w:val="00CE670C"/>
    <w:rsid w:val="00CE7E6A"/>
    <w:rsid w:val="00CF030B"/>
    <w:rsid w:val="00CF23A2"/>
    <w:rsid w:val="00CF2ADC"/>
    <w:rsid w:val="00CF5F6B"/>
    <w:rsid w:val="00CF6EB2"/>
    <w:rsid w:val="00D01487"/>
    <w:rsid w:val="00D02D0F"/>
    <w:rsid w:val="00D03A00"/>
    <w:rsid w:val="00D055AC"/>
    <w:rsid w:val="00D12D70"/>
    <w:rsid w:val="00D12EE7"/>
    <w:rsid w:val="00D1373C"/>
    <w:rsid w:val="00D15EC8"/>
    <w:rsid w:val="00D17702"/>
    <w:rsid w:val="00D17C3D"/>
    <w:rsid w:val="00D225CB"/>
    <w:rsid w:val="00D25A9F"/>
    <w:rsid w:val="00D2734A"/>
    <w:rsid w:val="00D276CF"/>
    <w:rsid w:val="00D30003"/>
    <w:rsid w:val="00D300EA"/>
    <w:rsid w:val="00D306AB"/>
    <w:rsid w:val="00D31997"/>
    <w:rsid w:val="00D31B93"/>
    <w:rsid w:val="00D33323"/>
    <w:rsid w:val="00D3469A"/>
    <w:rsid w:val="00D3478C"/>
    <w:rsid w:val="00D34A5C"/>
    <w:rsid w:val="00D34C07"/>
    <w:rsid w:val="00D35986"/>
    <w:rsid w:val="00D371A1"/>
    <w:rsid w:val="00D37494"/>
    <w:rsid w:val="00D3789A"/>
    <w:rsid w:val="00D407B7"/>
    <w:rsid w:val="00D408E9"/>
    <w:rsid w:val="00D409B3"/>
    <w:rsid w:val="00D41E2D"/>
    <w:rsid w:val="00D4287D"/>
    <w:rsid w:val="00D42957"/>
    <w:rsid w:val="00D47265"/>
    <w:rsid w:val="00D4793C"/>
    <w:rsid w:val="00D54A15"/>
    <w:rsid w:val="00D63990"/>
    <w:rsid w:val="00D65068"/>
    <w:rsid w:val="00D65243"/>
    <w:rsid w:val="00D658A1"/>
    <w:rsid w:val="00D738F0"/>
    <w:rsid w:val="00D74FD3"/>
    <w:rsid w:val="00D81AB1"/>
    <w:rsid w:val="00D82CB3"/>
    <w:rsid w:val="00D82FC0"/>
    <w:rsid w:val="00D8322A"/>
    <w:rsid w:val="00D83C17"/>
    <w:rsid w:val="00D84FFF"/>
    <w:rsid w:val="00D85885"/>
    <w:rsid w:val="00D85A93"/>
    <w:rsid w:val="00D86108"/>
    <w:rsid w:val="00D8720F"/>
    <w:rsid w:val="00D87527"/>
    <w:rsid w:val="00D87652"/>
    <w:rsid w:val="00D92D08"/>
    <w:rsid w:val="00D92F5D"/>
    <w:rsid w:val="00D9372E"/>
    <w:rsid w:val="00D9392E"/>
    <w:rsid w:val="00D947F0"/>
    <w:rsid w:val="00D963CC"/>
    <w:rsid w:val="00D97F59"/>
    <w:rsid w:val="00DA199A"/>
    <w:rsid w:val="00DA3A4F"/>
    <w:rsid w:val="00DA42C0"/>
    <w:rsid w:val="00DA52A2"/>
    <w:rsid w:val="00DA7E2F"/>
    <w:rsid w:val="00DB09A2"/>
    <w:rsid w:val="00DB0C0B"/>
    <w:rsid w:val="00DB31E7"/>
    <w:rsid w:val="00DB3A66"/>
    <w:rsid w:val="00DB4AC0"/>
    <w:rsid w:val="00DB4BEF"/>
    <w:rsid w:val="00DB78B2"/>
    <w:rsid w:val="00DC230C"/>
    <w:rsid w:val="00DC2CE7"/>
    <w:rsid w:val="00DC301A"/>
    <w:rsid w:val="00DC6AEA"/>
    <w:rsid w:val="00DC7377"/>
    <w:rsid w:val="00DD3C18"/>
    <w:rsid w:val="00DD4849"/>
    <w:rsid w:val="00DD6C7C"/>
    <w:rsid w:val="00DE0FC0"/>
    <w:rsid w:val="00DE3A31"/>
    <w:rsid w:val="00DE44FE"/>
    <w:rsid w:val="00DE53D0"/>
    <w:rsid w:val="00DE7E44"/>
    <w:rsid w:val="00DF13A5"/>
    <w:rsid w:val="00DF1C93"/>
    <w:rsid w:val="00DF1E5D"/>
    <w:rsid w:val="00DF2ABA"/>
    <w:rsid w:val="00DF419C"/>
    <w:rsid w:val="00DF51C5"/>
    <w:rsid w:val="00DF72C7"/>
    <w:rsid w:val="00E01E64"/>
    <w:rsid w:val="00E03246"/>
    <w:rsid w:val="00E03508"/>
    <w:rsid w:val="00E03C0E"/>
    <w:rsid w:val="00E073C2"/>
    <w:rsid w:val="00E10C25"/>
    <w:rsid w:val="00E1123F"/>
    <w:rsid w:val="00E12D1C"/>
    <w:rsid w:val="00E12E89"/>
    <w:rsid w:val="00E1327D"/>
    <w:rsid w:val="00E14317"/>
    <w:rsid w:val="00E14EF0"/>
    <w:rsid w:val="00E16412"/>
    <w:rsid w:val="00E165DD"/>
    <w:rsid w:val="00E17F3A"/>
    <w:rsid w:val="00E21F52"/>
    <w:rsid w:val="00E227C3"/>
    <w:rsid w:val="00E22843"/>
    <w:rsid w:val="00E244F5"/>
    <w:rsid w:val="00E24C79"/>
    <w:rsid w:val="00E26881"/>
    <w:rsid w:val="00E26C1E"/>
    <w:rsid w:val="00E26DFE"/>
    <w:rsid w:val="00E2713B"/>
    <w:rsid w:val="00E32DDF"/>
    <w:rsid w:val="00E33108"/>
    <w:rsid w:val="00E3445A"/>
    <w:rsid w:val="00E34706"/>
    <w:rsid w:val="00E37290"/>
    <w:rsid w:val="00E37917"/>
    <w:rsid w:val="00E43ABE"/>
    <w:rsid w:val="00E445BD"/>
    <w:rsid w:val="00E47A5F"/>
    <w:rsid w:val="00E507A5"/>
    <w:rsid w:val="00E528D2"/>
    <w:rsid w:val="00E54E89"/>
    <w:rsid w:val="00E551F5"/>
    <w:rsid w:val="00E6002A"/>
    <w:rsid w:val="00E601CE"/>
    <w:rsid w:val="00E602CF"/>
    <w:rsid w:val="00E61EE8"/>
    <w:rsid w:val="00E62441"/>
    <w:rsid w:val="00E62493"/>
    <w:rsid w:val="00E63879"/>
    <w:rsid w:val="00E66EE6"/>
    <w:rsid w:val="00E70BDE"/>
    <w:rsid w:val="00E71633"/>
    <w:rsid w:val="00E72689"/>
    <w:rsid w:val="00E730AA"/>
    <w:rsid w:val="00E7406B"/>
    <w:rsid w:val="00E76F52"/>
    <w:rsid w:val="00E82B54"/>
    <w:rsid w:val="00E838B2"/>
    <w:rsid w:val="00E84521"/>
    <w:rsid w:val="00E85048"/>
    <w:rsid w:val="00E856B0"/>
    <w:rsid w:val="00E86AE6"/>
    <w:rsid w:val="00E86C2A"/>
    <w:rsid w:val="00E86CA1"/>
    <w:rsid w:val="00E902A0"/>
    <w:rsid w:val="00E906C3"/>
    <w:rsid w:val="00E9074A"/>
    <w:rsid w:val="00E90A65"/>
    <w:rsid w:val="00E91E35"/>
    <w:rsid w:val="00E937B5"/>
    <w:rsid w:val="00E9442F"/>
    <w:rsid w:val="00E95F75"/>
    <w:rsid w:val="00E969D2"/>
    <w:rsid w:val="00EA0CA1"/>
    <w:rsid w:val="00EA243F"/>
    <w:rsid w:val="00EA3249"/>
    <w:rsid w:val="00EA3C59"/>
    <w:rsid w:val="00EA5118"/>
    <w:rsid w:val="00EA7A8D"/>
    <w:rsid w:val="00EB0DF0"/>
    <w:rsid w:val="00EB1A2C"/>
    <w:rsid w:val="00EB40DC"/>
    <w:rsid w:val="00EB743F"/>
    <w:rsid w:val="00EC064C"/>
    <w:rsid w:val="00EC0AB7"/>
    <w:rsid w:val="00EC0BFA"/>
    <w:rsid w:val="00EC115D"/>
    <w:rsid w:val="00EC31A0"/>
    <w:rsid w:val="00EC3328"/>
    <w:rsid w:val="00EC34A9"/>
    <w:rsid w:val="00EC3934"/>
    <w:rsid w:val="00EC3BEB"/>
    <w:rsid w:val="00EC643C"/>
    <w:rsid w:val="00EC7352"/>
    <w:rsid w:val="00ED2270"/>
    <w:rsid w:val="00ED512E"/>
    <w:rsid w:val="00ED5AF4"/>
    <w:rsid w:val="00EE0293"/>
    <w:rsid w:val="00EE048D"/>
    <w:rsid w:val="00EE0ACB"/>
    <w:rsid w:val="00EE107C"/>
    <w:rsid w:val="00EE280E"/>
    <w:rsid w:val="00EE3C0E"/>
    <w:rsid w:val="00EE3E9C"/>
    <w:rsid w:val="00EE4D4C"/>
    <w:rsid w:val="00EE4FBE"/>
    <w:rsid w:val="00EF1AD7"/>
    <w:rsid w:val="00EF2E2B"/>
    <w:rsid w:val="00EF34D2"/>
    <w:rsid w:val="00EF4C26"/>
    <w:rsid w:val="00EF5CC0"/>
    <w:rsid w:val="00F02E9D"/>
    <w:rsid w:val="00F03F2E"/>
    <w:rsid w:val="00F04044"/>
    <w:rsid w:val="00F046C8"/>
    <w:rsid w:val="00F047AB"/>
    <w:rsid w:val="00F05DE1"/>
    <w:rsid w:val="00F07200"/>
    <w:rsid w:val="00F07353"/>
    <w:rsid w:val="00F10D6B"/>
    <w:rsid w:val="00F12CDC"/>
    <w:rsid w:val="00F13E45"/>
    <w:rsid w:val="00F147C6"/>
    <w:rsid w:val="00F160E5"/>
    <w:rsid w:val="00F21705"/>
    <w:rsid w:val="00F231FC"/>
    <w:rsid w:val="00F23AEF"/>
    <w:rsid w:val="00F25E84"/>
    <w:rsid w:val="00F2706D"/>
    <w:rsid w:val="00F27818"/>
    <w:rsid w:val="00F27ADB"/>
    <w:rsid w:val="00F27C69"/>
    <w:rsid w:val="00F31039"/>
    <w:rsid w:val="00F31178"/>
    <w:rsid w:val="00F31D0B"/>
    <w:rsid w:val="00F32971"/>
    <w:rsid w:val="00F3400B"/>
    <w:rsid w:val="00F3458B"/>
    <w:rsid w:val="00F35C44"/>
    <w:rsid w:val="00F36C7A"/>
    <w:rsid w:val="00F40C05"/>
    <w:rsid w:val="00F40E86"/>
    <w:rsid w:val="00F42168"/>
    <w:rsid w:val="00F425B3"/>
    <w:rsid w:val="00F44C78"/>
    <w:rsid w:val="00F452C0"/>
    <w:rsid w:val="00F459E6"/>
    <w:rsid w:val="00F46070"/>
    <w:rsid w:val="00F53C70"/>
    <w:rsid w:val="00F55D7B"/>
    <w:rsid w:val="00F60C62"/>
    <w:rsid w:val="00F63F1D"/>
    <w:rsid w:val="00F645AF"/>
    <w:rsid w:val="00F66BC9"/>
    <w:rsid w:val="00F67946"/>
    <w:rsid w:val="00F72B99"/>
    <w:rsid w:val="00F72CCD"/>
    <w:rsid w:val="00F72E9F"/>
    <w:rsid w:val="00F732B1"/>
    <w:rsid w:val="00F739E9"/>
    <w:rsid w:val="00F76F97"/>
    <w:rsid w:val="00F81620"/>
    <w:rsid w:val="00F82323"/>
    <w:rsid w:val="00F84240"/>
    <w:rsid w:val="00F85237"/>
    <w:rsid w:val="00F8564F"/>
    <w:rsid w:val="00F87DAE"/>
    <w:rsid w:val="00F9000A"/>
    <w:rsid w:val="00F9002A"/>
    <w:rsid w:val="00F90CC8"/>
    <w:rsid w:val="00F94E43"/>
    <w:rsid w:val="00F95F7E"/>
    <w:rsid w:val="00F97AFE"/>
    <w:rsid w:val="00FA0128"/>
    <w:rsid w:val="00FA1786"/>
    <w:rsid w:val="00FA215F"/>
    <w:rsid w:val="00FA3191"/>
    <w:rsid w:val="00FA5888"/>
    <w:rsid w:val="00FA5AE3"/>
    <w:rsid w:val="00FA73DD"/>
    <w:rsid w:val="00FB13C2"/>
    <w:rsid w:val="00FB2975"/>
    <w:rsid w:val="00FB380D"/>
    <w:rsid w:val="00FB76C5"/>
    <w:rsid w:val="00FC2414"/>
    <w:rsid w:val="00FC2479"/>
    <w:rsid w:val="00FC2C4D"/>
    <w:rsid w:val="00FC44A1"/>
    <w:rsid w:val="00FC4DEB"/>
    <w:rsid w:val="00FC77FF"/>
    <w:rsid w:val="00FC7E40"/>
    <w:rsid w:val="00FD1351"/>
    <w:rsid w:val="00FD22AA"/>
    <w:rsid w:val="00FD38A5"/>
    <w:rsid w:val="00FD4B65"/>
    <w:rsid w:val="00FD6729"/>
    <w:rsid w:val="00FD7EFE"/>
    <w:rsid w:val="00FE2025"/>
    <w:rsid w:val="00FE2D9D"/>
    <w:rsid w:val="00FE3280"/>
    <w:rsid w:val="00FE4790"/>
    <w:rsid w:val="00FE49E3"/>
    <w:rsid w:val="00FE4E1B"/>
    <w:rsid w:val="00FE7904"/>
    <w:rsid w:val="00FE79C6"/>
    <w:rsid w:val="00FF0AD1"/>
    <w:rsid w:val="00FF11E8"/>
    <w:rsid w:val="00FF1B8F"/>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318D8285-FCC4-42FC-804C-1CC4B890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00746980">
      <w:bodyDiv w:val="1"/>
      <w:marLeft w:val="0"/>
      <w:marRight w:val="0"/>
      <w:marTop w:val="0"/>
      <w:marBottom w:val="0"/>
      <w:divBdr>
        <w:top w:val="none" w:sz="0" w:space="0" w:color="auto"/>
        <w:left w:val="none" w:sz="0" w:space="0" w:color="auto"/>
        <w:bottom w:val="none" w:sz="0" w:space="0" w:color="auto"/>
        <w:right w:val="none" w:sz="0" w:space="0" w:color="auto"/>
      </w:divBdr>
    </w:div>
    <w:div w:id="4509016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084941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2414780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4337475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73331998">
      <w:bodyDiv w:val="1"/>
      <w:marLeft w:val="0"/>
      <w:marRight w:val="0"/>
      <w:marTop w:val="0"/>
      <w:marBottom w:val="0"/>
      <w:divBdr>
        <w:top w:val="none" w:sz="0" w:space="0" w:color="auto"/>
        <w:left w:val="none" w:sz="0" w:space="0" w:color="auto"/>
        <w:bottom w:val="none" w:sz="0" w:space="0" w:color="auto"/>
        <w:right w:val="none" w:sz="0" w:space="0" w:color="auto"/>
      </w:divBdr>
    </w:div>
    <w:div w:id="1683048526">
      <w:bodyDiv w:val="1"/>
      <w:marLeft w:val="0"/>
      <w:marRight w:val="0"/>
      <w:marTop w:val="0"/>
      <w:marBottom w:val="0"/>
      <w:divBdr>
        <w:top w:val="none" w:sz="0" w:space="0" w:color="auto"/>
        <w:left w:val="none" w:sz="0" w:space="0" w:color="auto"/>
        <w:bottom w:val="none" w:sz="0" w:space="0" w:color="auto"/>
        <w:right w:val="none" w:sz="0" w:space="0" w:color="auto"/>
      </w:divBdr>
    </w:div>
    <w:div w:id="1692488335">
      <w:bodyDiv w:val="1"/>
      <w:marLeft w:val="0"/>
      <w:marRight w:val="0"/>
      <w:marTop w:val="0"/>
      <w:marBottom w:val="0"/>
      <w:divBdr>
        <w:top w:val="none" w:sz="0" w:space="0" w:color="auto"/>
        <w:left w:val="none" w:sz="0" w:space="0" w:color="auto"/>
        <w:bottom w:val="none" w:sz="0" w:space="0" w:color="auto"/>
        <w:right w:val="none" w:sz="0" w:space="0" w:color="auto"/>
      </w:divBdr>
    </w:div>
    <w:div w:id="1769619117">
      <w:bodyDiv w:val="1"/>
      <w:marLeft w:val="0"/>
      <w:marRight w:val="0"/>
      <w:marTop w:val="0"/>
      <w:marBottom w:val="0"/>
      <w:divBdr>
        <w:top w:val="none" w:sz="0" w:space="0" w:color="auto"/>
        <w:left w:val="none" w:sz="0" w:space="0" w:color="auto"/>
        <w:bottom w:val="none" w:sz="0" w:space="0" w:color="auto"/>
        <w:right w:val="none" w:sz="0" w:space="0" w:color="auto"/>
      </w:divBdr>
    </w:div>
    <w:div w:id="1947958983">
      <w:bodyDiv w:val="1"/>
      <w:marLeft w:val="0"/>
      <w:marRight w:val="0"/>
      <w:marTop w:val="0"/>
      <w:marBottom w:val="0"/>
      <w:divBdr>
        <w:top w:val="none" w:sz="0" w:space="0" w:color="auto"/>
        <w:left w:val="none" w:sz="0" w:space="0" w:color="auto"/>
        <w:bottom w:val="none" w:sz="0" w:space="0" w:color="auto"/>
        <w:right w:val="none" w:sz="0" w:space="0" w:color="auto"/>
      </w:divBdr>
    </w:div>
    <w:div w:id="2037195977">
      <w:bodyDiv w:val="1"/>
      <w:marLeft w:val="0"/>
      <w:marRight w:val="0"/>
      <w:marTop w:val="0"/>
      <w:marBottom w:val="0"/>
      <w:divBdr>
        <w:top w:val="none" w:sz="0" w:space="0" w:color="auto"/>
        <w:left w:val="none" w:sz="0" w:space="0" w:color="auto"/>
        <w:bottom w:val="none" w:sz="0" w:space="0" w:color="auto"/>
        <w:right w:val="none" w:sz="0" w:space="0" w:color="auto"/>
      </w:divBdr>
    </w:div>
    <w:div w:id="2046830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57466.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38D8A-A7E6-47C1-87B3-74A57333F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4562</Words>
  <Characters>25092</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2019-06-06T01:30:00Z</cp:lastPrinted>
  <dcterms:created xsi:type="dcterms:W3CDTF">2019-06-06T01:30:00Z</dcterms:created>
  <dcterms:modified xsi:type="dcterms:W3CDTF">2019-06-20T00:34:00Z</dcterms:modified>
</cp:coreProperties>
</file>