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BD30CD" w14:textId="77777777" w:rsidR="004F322A" w:rsidRPr="00DB7D8C" w:rsidRDefault="004F322A" w:rsidP="00DB7D8C">
      <w:pPr>
        <w:spacing w:before="240" w:after="240" w:line="360" w:lineRule="auto"/>
        <w:jc w:val="center"/>
        <w:rPr>
          <w:rFonts w:ascii="Palatino Linotype" w:hAnsi="Palatino Linotype"/>
          <w:b/>
        </w:rPr>
      </w:pPr>
      <w:bookmarkStart w:id="0" w:name="_GoBack"/>
      <w:bookmarkEnd w:id="0"/>
      <w:r w:rsidRPr="00DB7D8C">
        <w:rPr>
          <w:rFonts w:ascii="Palatino Linotype" w:hAnsi="Palatino Linotype"/>
          <w:b/>
        </w:rPr>
        <w:t>LÍNEAS ARGUMENTATIVAS</w:t>
      </w:r>
    </w:p>
    <w:p w14:paraId="5F216AFD" w14:textId="77777777" w:rsidR="00EB67FD" w:rsidRPr="00DB7D8C" w:rsidRDefault="00EB67FD" w:rsidP="00DB7D8C">
      <w:pPr>
        <w:spacing w:before="240" w:after="360" w:line="360" w:lineRule="auto"/>
        <w:contextualSpacing/>
        <w:jc w:val="both"/>
        <w:rPr>
          <w:rFonts w:ascii="Palatino Linotype" w:eastAsia="Times New Roman" w:hAnsi="Palatino Linotype"/>
        </w:rPr>
      </w:pPr>
      <w:r w:rsidRPr="00DB7D8C">
        <w:rPr>
          <w:rFonts w:ascii="Palatino Linotype" w:eastAsia="Times New Roman" w:hAnsi="Palatino Linotype"/>
          <w:b/>
        </w:rPr>
        <w:t>DEBERES DE LAS AUTORIDADES.</w:t>
      </w:r>
      <w:r w:rsidRPr="00DB7D8C">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w:t>
      </w:r>
      <w:proofErr w:type="gramStart"/>
      <w:r w:rsidRPr="00DB7D8C">
        <w:rPr>
          <w:rFonts w:ascii="Palatino Linotype" w:eastAsia="Times New Roman" w:hAnsi="Palatino Linotype"/>
        </w:rPr>
        <w:t>protegerlo</w:t>
      </w:r>
      <w:proofErr w:type="gramEnd"/>
      <w:r w:rsidRPr="00DB7D8C">
        <w:rPr>
          <w:rFonts w:ascii="Palatino Linotype" w:eastAsia="Times New Roman" w:hAnsi="Palatino Linotype"/>
        </w:rPr>
        <w:t xml:space="preserve"> y garantizarlo.</w:t>
      </w:r>
    </w:p>
    <w:p w14:paraId="1EDDF3B8" w14:textId="77777777" w:rsidR="00C2626C" w:rsidRPr="00DB7D8C" w:rsidRDefault="00C2626C" w:rsidP="00DB7D8C">
      <w:pPr>
        <w:spacing w:before="240" w:after="360" w:line="360" w:lineRule="auto"/>
        <w:contextualSpacing/>
        <w:jc w:val="both"/>
        <w:rPr>
          <w:rFonts w:ascii="Palatino Linotype" w:eastAsia="Times New Roman" w:hAnsi="Palatino Linotype"/>
        </w:rPr>
      </w:pPr>
    </w:p>
    <w:p w14:paraId="6748A41C" w14:textId="77777777" w:rsidR="0010482C" w:rsidRPr="00DB7D8C" w:rsidRDefault="0010482C" w:rsidP="00DB7D8C">
      <w:pPr>
        <w:spacing w:before="240" w:after="240" w:line="360" w:lineRule="auto"/>
        <w:jc w:val="both"/>
        <w:rPr>
          <w:rFonts w:ascii="Palatino Linotype" w:eastAsia="MS Mincho" w:hAnsi="Palatino Linotype" w:cs="Times New Roman"/>
        </w:rPr>
      </w:pPr>
      <w:r w:rsidRPr="00DB7D8C">
        <w:rPr>
          <w:rFonts w:ascii="Palatino Linotype" w:hAnsi="Palatino Linotype"/>
          <w:b/>
        </w:rPr>
        <w:t xml:space="preserve">INFORME JUSTIFICADO, FALTA DE. </w:t>
      </w:r>
      <w:r w:rsidRPr="00DB7D8C">
        <w:rPr>
          <w:rFonts w:ascii="Palatino Linotype" w:eastAsia="MS Mincho" w:hAnsi="Palatino Linotype" w:cs="Times New Roman"/>
        </w:rPr>
        <w:t>La falta de informe justificado no impide que este Órgano Garante conozca y resuelva el recurso de revisión, solo propicia que el SUJETO OBLIGADO pierda la oportunidad de justificar su respuesta y manifestar lo que a su derecho convenga.</w:t>
      </w:r>
    </w:p>
    <w:p w14:paraId="29D6ABA9" w14:textId="5A0E22C0" w:rsidR="00EB67FD" w:rsidRPr="00DB7D8C" w:rsidRDefault="00DB7D8C" w:rsidP="00DB7D8C">
      <w:pPr>
        <w:spacing w:before="240" w:after="240" w:line="360" w:lineRule="auto"/>
        <w:jc w:val="both"/>
        <w:rPr>
          <w:rFonts w:ascii="Palatino Linotype" w:hAnsi="Palatino Linotype" w:cs="Arial"/>
        </w:rPr>
      </w:pPr>
      <w:r>
        <w:rPr>
          <w:rFonts w:ascii="Palatino Linotype" w:hAnsi="Palatino Linotype" w:cs="Arial"/>
          <w:b/>
          <w:noProof/>
          <w:lang w:val="es-MX" w:eastAsia="es-MX"/>
        </w:rPr>
        <mc:AlternateContent>
          <mc:Choice Requires="wps">
            <w:drawing>
              <wp:anchor distT="0" distB="0" distL="114300" distR="114300" simplePos="0" relativeHeight="251659264" behindDoc="0" locked="0" layoutInCell="1" allowOverlap="1" wp14:anchorId="6B57FE02" wp14:editId="31BCE40A">
                <wp:simplePos x="0" y="0"/>
                <wp:positionH relativeFrom="column">
                  <wp:posOffset>23698</wp:posOffset>
                </wp:positionH>
                <wp:positionV relativeFrom="paragraph">
                  <wp:posOffset>1792754</wp:posOffset>
                </wp:positionV>
                <wp:extent cx="5924144" cy="2295727"/>
                <wp:effectExtent l="76200" t="57150" r="57785" b="85725"/>
                <wp:wrapNone/>
                <wp:docPr id="1" name="Conector recto 1"/>
                <wp:cNvGraphicFramePr/>
                <a:graphic xmlns:a="http://schemas.openxmlformats.org/drawingml/2006/main">
                  <a:graphicData uri="http://schemas.microsoft.com/office/word/2010/wordprocessingShape">
                    <wps:wsp>
                      <wps:cNvCnPr/>
                      <wps:spPr>
                        <a:xfrm flipH="1" flipV="1">
                          <a:off x="0" y="0"/>
                          <a:ext cx="5924144" cy="2295727"/>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2C2C796" id="Conector recto 1" o:spid="_x0000_s1026" style="position:absolute;flip:x y;z-index:251659264;visibility:visible;mso-wrap-style:square;mso-wrap-distance-left:9pt;mso-wrap-distance-top:0;mso-wrap-distance-right:9pt;mso-wrap-distance-bottom:0;mso-position-horizontal:absolute;mso-position-horizontal-relative:text;mso-position-vertical:absolute;mso-position-vertical-relative:text" from="1.85pt,141.15pt" to="468.3pt,3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" strokecolor="#4f81bd [3204]" strokeweight="3pt">
                <v:shadow on="t" color="black" opacity="24903f" origin=",.5" offset="0,.55556mm"/>
              </v:line>
            </w:pict>
          </mc:Fallback>
        </mc:AlternateContent>
      </w:r>
      <w:r w:rsidR="00EB67FD" w:rsidRPr="00DB7D8C">
        <w:rPr>
          <w:rFonts w:ascii="Palatino Linotype" w:hAnsi="Palatino Linotype" w:cs="Arial"/>
          <w:b/>
        </w:rPr>
        <w:t>DE LA ELABORACIÓN DE LAS VERSIONES PÚBLICAS</w:t>
      </w:r>
      <w:r w:rsidR="00EB67FD" w:rsidRPr="00DB7D8C">
        <w:rPr>
          <w:rFonts w:ascii="Palatino Linotype" w:hAnsi="Palatino Linotype" w:cs="Arial"/>
        </w:rPr>
        <w:t>.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w:t>
      </w:r>
    </w:p>
    <w:p w14:paraId="2B843216" w14:textId="77777777" w:rsidR="00EB67FD" w:rsidRPr="00DB7D8C" w:rsidRDefault="00EB67FD" w:rsidP="00DB7D8C">
      <w:pPr>
        <w:spacing w:before="240" w:after="240" w:line="360" w:lineRule="auto"/>
        <w:jc w:val="both"/>
        <w:rPr>
          <w:rFonts w:ascii="Palatino Linotype" w:hAnsi="Palatino Linotype" w:cs="Arial"/>
        </w:rPr>
      </w:pPr>
    </w:p>
    <w:p w14:paraId="0982389B" w14:textId="77777777" w:rsidR="00EB67FD" w:rsidRPr="00DB7D8C" w:rsidRDefault="00EB67FD" w:rsidP="00DB7D8C">
      <w:pPr>
        <w:spacing w:before="240" w:after="240" w:line="360" w:lineRule="auto"/>
        <w:jc w:val="both"/>
        <w:rPr>
          <w:rFonts w:ascii="Palatino Linotype" w:hAnsi="Palatino Linotype" w:cs="Arial"/>
        </w:rPr>
      </w:pPr>
    </w:p>
    <w:p w14:paraId="76F99F1F" w14:textId="77777777" w:rsidR="00DB7D8C" w:rsidRPr="00DB7D8C" w:rsidRDefault="00DB7D8C" w:rsidP="00DB7D8C">
      <w:pPr>
        <w:spacing w:before="240" w:after="240" w:line="360" w:lineRule="auto"/>
        <w:jc w:val="both"/>
        <w:rPr>
          <w:rFonts w:ascii="Palatino Linotype" w:hAnsi="Palatino Linotype" w:cs="Arial"/>
        </w:rPr>
      </w:pPr>
    </w:p>
    <w:p w14:paraId="615A51AF" w14:textId="77777777" w:rsidR="00DB7D8C" w:rsidRPr="00DB7D8C" w:rsidRDefault="00DB7D8C" w:rsidP="00DB7D8C">
      <w:pPr>
        <w:spacing w:before="240" w:after="240" w:line="360" w:lineRule="auto"/>
        <w:jc w:val="both"/>
        <w:rPr>
          <w:rFonts w:ascii="Palatino Linotype" w:hAnsi="Palatino Linotype" w:cs="Arial"/>
        </w:rPr>
      </w:pPr>
    </w:p>
    <w:p w14:paraId="31137936" w14:textId="302D1D0F" w:rsidR="00BC61B2" w:rsidRPr="00DB7D8C" w:rsidRDefault="00A20B1F" w:rsidP="00DB7D8C">
      <w:pPr>
        <w:tabs>
          <w:tab w:val="left" w:pos="0"/>
        </w:tabs>
        <w:spacing w:line="360" w:lineRule="auto"/>
        <w:jc w:val="center"/>
        <w:rPr>
          <w:rFonts w:ascii="Palatino Linotype" w:eastAsia="Times New Roman" w:hAnsi="Palatino Linotype" w:cs="Times New Roman"/>
          <w:b/>
        </w:rPr>
      </w:pPr>
      <w:r w:rsidRPr="00DB7D8C">
        <w:rPr>
          <w:rFonts w:ascii="Palatino Linotype" w:eastAsia="Times New Roman" w:hAnsi="Palatino Linotype" w:cs="Times New Roman"/>
          <w:b/>
        </w:rPr>
        <w:lastRenderedPageBreak/>
        <w:t>ÍNDICE</w:t>
      </w:r>
    </w:p>
    <w:sdt>
      <w:sdtPr>
        <w:rPr>
          <w:rFonts w:asciiTheme="minorHAnsi" w:eastAsiaTheme="minorEastAsia" w:hAnsiTheme="minorHAnsi" w:cstheme="minorBidi"/>
          <w:szCs w:val="24"/>
          <w:lang w:eastAsia="es-ES"/>
        </w:rPr>
        <w:id w:val="-1245946457"/>
        <w:docPartObj>
          <w:docPartGallery w:val="Table of Contents"/>
          <w:docPartUnique/>
        </w:docPartObj>
      </w:sdtPr>
      <w:sdtEndPr>
        <w:rPr>
          <w:b/>
          <w:bCs/>
        </w:rPr>
      </w:sdtEndPr>
      <w:sdtContent>
        <w:p w14:paraId="556E4AB7" w14:textId="77777777" w:rsidR="00763298" w:rsidRPr="00DB7D8C" w:rsidRDefault="00763298" w:rsidP="00DB7D8C">
          <w:pPr>
            <w:pStyle w:val="TtulodeTDC"/>
            <w:tabs>
              <w:tab w:val="left" w:pos="0"/>
            </w:tabs>
            <w:spacing w:before="0" w:line="360" w:lineRule="auto"/>
            <w:rPr>
              <w:szCs w:val="24"/>
            </w:rPr>
          </w:pPr>
        </w:p>
        <w:p w14:paraId="2938F291" w14:textId="77777777" w:rsidR="004F33CC" w:rsidRPr="00DB7D8C" w:rsidRDefault="00763298" w:rsidP="00DB7D8C">
          <w:pPr>
            <w:pStyle w:val="TDC1"/>
            <w:spacing w:line="360" w:lineRule="auto"/>
            <w:ind w:left="709" w:hanging="14"/>
            <w:rPr>
              <w:rFonts w:ascii="Palatino Linotype" w:hAnsi="Palatino Linotype"/>
              <w:noProof/>
              <w:lang w:val="es-MX" w:eastAsia="es-MX"/>
            </w:rPr>
          </w:pPr>
          <w:r w:rsidRPr="00DB7D8C">
            <w:rPr>
              <w:rFonts w:ascii="Palatino Linotype" w:hAnsi="Palatino Linotype"/>
            </w:rPr>
            <w:fldChar w:fldCharType="begin"/>
          </w:r>
          <w:r w:rsidRPr="00DB7D8C">
            <w:rPr>
              <w:rFonts w:ascii="Palatino Linotype" w:hAnsi="Palatino Linotype"/>
            </w:rPr>
            <w:instrText xml:space="preserve"> TOC \o "1-3" \h \z \u </w:instrText>
          </w:r>
          <w:r w:rsidRPr="00DB7D8C">
            <w:rPr>
              <w:rFonts w:ascii="Palatino Linotype" w:hAnsi="Palatino Linotype"/>
            </w:rPr>
            <w:fldChar w:fldCharType="separate"/>
          </w:r>
          <w:hyperlink w:anchor="_Toc26458072" w:history="1">
            <w:r w:rsidR="004F33CC" w:rsidRPr="00DB7D8C">
              <w:rPr>
                <w:rStyle w:val="Hipervnculo"/>
                <w:rFonts w:ascii="Palatino Linotype" w:hAnsi="Palatino Linotype"/>
                <w:b/>
                <w:noProof/>
              </w:rPr>
              <w:t>ANTECEDENTES</w:t>
            </w:r>
            <w:r w:rsidR="004F33CC" w:rsidRPr="00DB7D8C">
              <w:rPr>
                <w:rFonts w:ascii="Palatino Linotype" w:hAnsi="Palatino Linotype"/>
                <w:noProof/>
                <w:webHidden/>
              </w:rPr>
              <w:tab/>
            </w:r>
            <w:r w:rsidR="004F33CC" w:rsidRPr="00DB7D8C">
              <w:rPr>
                <w:rFonts w:ascii="Palatino Linotype" w:hAnsi="Palatino Linotype"/>
                <w:noProof/>
                <w:webHidden/>
              </w:rPr>
              <w:fldChar w:fldCharType="begin"/>
            </w:r>
            <w:r w:rsidR="004F33CC" w:rsidRPr="00DB7D8C">
              <w:rPr>
                <w:rFonts w:ascii="Palatino Linotype" w:hAnsi="Palatino Linotype"/>
                <w:noProof/>
                <w:webHidden/>
              </w:rPr>
              <w:instrText xml:space="preserve"> PAGEREF _Toc26458072 \h </w:instrText>
            </w:r>
            <w:r w:rsidR="004F33CC" w:rsidRPr="00DB7D8C">
              <w:rPr>
                <w:rFonts w:ascii="Palatino Linotype" w:hAnsi="Palatino Linotype"/>
                <w:noProof/>
                <w:webHidden/>
              </w:rPr>
            </w:r>
            <w:r w:rsidR="004F33CC" w:rsidRPr="00DB7D8C">
              <w:rPr>
                <w:rFonts w:ascii="Palatino Linotype" w:hAnsi="Palatino Linotype"/>
                <w:noProof/>
                <w:webHidden/>
              </w:rPr>
              <w:fldChar w:fldCharType="separate"/>
            </w:r>
            <w:r w:rsidR="00DB7D8C">
              <w:rPr>
                <w:rFonts w:ascii="Palatino Linotype" w:hAnsi="Palatino Linotype"/>
                <w:noProof/>
                <w:webHidden/>
              </w:rPr>
              <w:t>3</w:t>
            </w:r>
            <w:r w:rsidR="004F33CC" w:rsidRPr="00DB7D8C">
              <w:rPr>
                <w:rFonts w:ascii="Palatino Linotype" w:hAnsi="Palatino Linotype"/>
                <w:noProof/>
                <w:webHidden/>
              </w:rPr>
              <w:fldChar w:fldCharType="end"/>
            </w:r>
          </w:hyperlink>
        </w:p>
        <w:p w14:paraId="08BE73A7" w14:textId="126408ED" w:rsidR="004F33CC" w:rsidRPr="00DB7D8C" w:rsidRDefault="00645268" w:rsidP="00DB7D8C">
          <w:pPr>
            <w:pStyle w:val="TDC1"/>
            <w:spacing w:line="360" w:lineRule="auto"/>
            <w:ind w:left="709" w:hanging="14"/>
            <w:rPr>
              <w:rFonts w:ascii="Palatino Linotype" w:hAnsi="Palatino Linotype"/>
              <w:noProof/>
              <w:lang w:val="es-MX" w:eastAsia="es-MX"/>
            </w:rPr>
          </w:pPr>
          <w:hyperlink w:anchor="_Toc26458073" w:history="1">
            <w:r w:rsidR="004F33CC" w:rsidRPr="00DB7D8C">
              <w:rPr>
                <w:rStyle w:val="Hipervnculo"/>
                <w:rFonts w:ascii="Palatino Linotype" w:hAnsi="Palatino Linotype"/>
                <w:b/>
                <w:noProof/>
              </w:rPr>
              <w:t>CONSIDERANDO</w:t>
            </w:r>
            <w:r w:rsidR="004F33CC" w:rsidRPr="00DB7D8C">
              <w:rPr>
                <w:rFonts w:ascii="Palatino Linotype" w:hAnsi="Palatino Linotype"/>
                <w:noProof/>
                <w:webHidden/>
              </w:rPr>
              <w:tab/>
            </w:r>
            <w:r w:rsidR="004F33CC" w:rsidRPr="00DB7D8C">
              <w:rPr>
                <w:rFonts w:ascii="Palatino Linotype" w:hAnsi="Palatino Linotype"/>
                <w:noProof/>
                <w:webHidden/>
              </w:rPr>
              <w:fldChar w:fldCharType="begin"/>
            </w:r>
            <w:r w:rsidR="004F33CC" w:rsidRPr="00DB7D8C">
              <w:rPr>
                <w:rFonts w:ascii="Palatino Linotype" w:hAnsi="Palatino Linotype"/>
                <w:noProof/>
                <w:webHidden/>
              </w:rPr>
              <w:instrText xml:space="preserve"> PAGEREF _Toc26458073 \h </w:instrText>
            </w:r>
            <w:r w:rsidR="004F33CC" w:rsidRPr="00DB7D8C">
              <w:rPr>
                <w:rFonts w:ascii="Palatino Linotype" w:hAnsi="Palatino Linotype"/>
                <w:noProof/>
                <w:webHidden/>
              </w:rPr>
            </w:r>
            <w:r w:rsidR="004F33CC" w:rsidRPr="00DB7D8C">
              <w:rPr>
                <w:rFonts w:ascii="Palatino Linotype" w:hAnsi="Palatino Linotype"/>
                <w:noProof/>
                <w:webHidden/>
              </w:rPr>
              <w:fldChar w:fldCharType="separate"/>
            </w:r>
            <w:r w:rsidR="00DB7D8C">
              <w:rPr>
                <w:rFonts w:ascii="Palatino Linotype" w:hAnsi="Palatino Linotype"/>
                <w:noProof/>
                <w:webHidden/>
              </w:rPr>
              <w:t>6</w:t>
            </w:r>
            <w:r w:rsidR="004F33CC" w:rsidRPr="00DB7D8C">
              <w:rPr>
                <w:rFonts w:ascii="Palatino Linotype" w:hAnsi="Palatino Linotype"/>
                <w:noProof/>
                <w:webHidden/>
              </w:rPr>
              <w:fldChar w:fldCharType="end"/>
            </w:r>
          </w:hyperlink>
        </w:p>
        <w:p w14:paraId="0D679261" w14:textId="77777777" w:rsidR="004F33CC" w:rsidRPr="00DB7D8C" w:rsidRDefault="00645268" w:rsidP="00DB7D8C">
          <w:pPr>
            <w:pStyle w:val="TDC2"/>
            <w:spacing w:line="360" w:lineRule="auto"/>
            <w:ind w:left="709" w:hanging="14"/>
            <w:rPr>
              <w:rFonts w:ascii="Palatino Linotype" w:hAnsi="Palatino Linotype"/>
              <w:noProof/>
              <w:lang w:val="es-MX" w:eastAsia="es-MX"/>
            </w:rPr>
          </w:pPr>
          <w:hyperlink w:anchor="_Toc26458074" w:history="1">
            <w:r w:rsidR="004F33CC" w:rsidRPr="00DB7D8C">
              <w:rPr>
                <w:rStyle w:val="Hipervnculo"/>
                <w:rFonts w:ascii="Palatino Linotype" w:hAnsi="Palatino Linotype"/>
                <w:b/>
                <w:noProof/>
              </w:rPr>
              <w:t>PRIMERO. De la competencia</w:t>
            </w:r>
            <w:r w:rsidR="004F33CC" w:rsidRPr="00DB7D8C">
              <w:rPr>
                <w:rFonts w:ascii="Palatino Linotype" w:hAnsi="Palatino Linotype"/>
                <w:noProof/>
                <w:webHidden/>
              </w:rPr>
              <w:tab/>
            </w:r>
            <w:r w:rsidR="004F33CC" w:rsidRPr="00DB7D8C">
              <w:rPr>
                <w:rFonts w:ascii="Palatino Linotype" w:hAnsi="Palatino Linotype"/>
                <w:noProof/>
                <w:webHidden/>
              </w:rPr>
              <w:fldChar w:fldCharType="begin"/>
            </w:r>
            <w:r w:rsidR="004F33CC" w:rsidRPr="00DB7D8C">
              <w:rPr>
                <w:rFonts w:ascii="Palatino Linotype" w:hAnsi="Palatino Linotype"/>
                <w:noProof/>
                <w:webHidden/>
              </w:rPr>
              <w:instrText xml:space="preserve"> PAGEREF _Toc26458074 \h </w:instrText>
            </w:r>
            <w:r w:rsidR="004F33CC" w:rsidRPr="00DB7D8C">
              <w:rPr>
                <w:rFonts w:ascii="Palatino Linotype" w:hAnsi="Palatino Linotype"/>
                <w:noProof/>
                <w:webHidden/>
              </w:rPr>
            </w:r>
            <w:r w:rsidR="004F33CC" w:rsidRPr="00DB7D8C">
              <w:rPr>
                <w:rFonts w:ascii="Palatino Linotype" w:hAnsi="Palatino Linotype"/>
                <w:noProof/>
                <w:webHidden/>
              </w:rPr>
              <w:fldChar w:fldCharType="separate"/>
            </w:r>
            <w:r w:rsidR="00DB7D8C">
              <w:rPr>
                <w:rFonts w:ascii="Palatino Linotype" w:hAnsi="Palatino Linotype"/>
                <w:noProof/>
                <w:webHidden/>
              </w:rPr>
              <w:t>7</w:t>
            </w:r>
            <w:r w:rsidR="004F33CC" w:rsidRPr="00DB7D8C">
              <w:rPr>
                <w:rFonts w:ascii="Palatino Linotype" w:hAnsi="Palatino Linotype"/>
                <w:noProof/>
                <w:webHidden/>
              </w:rPr>
              <w:fldChar w:fldCharType="end"/>
            </w:r>
          </w:hyperlink>
        </w:p>
        <w:p w14:paraId="59675C5E" w14:textId="77777777" w:rsidR="004F33CC" w:rsidRPr="00DB7D8C" w:rsidRDefault="00645268" w:rsidP="00DB7D8C">
          <w:pPr>
            <w:pStyle w:val="TDC2"/>
            <w:spacing w:line="360" w:lineRule="auto"/>
            <w:ind w:left="709" w:hanging="14"/>
            <w:rPr>
              <w:rFonts w:ascii="Palatino Linotype" w:hAnsi="Palatino Linotype"/>
              <w:noProof/>
              <w:lang w:val="es-MX" w:eastAsia="es-MX"/>
            </w:rPr>
          </w:pPr>
          <w:hyperlink w:anchor="_Toc26458075" w:history="1">
            <w:r w:rsidR="004F33CC" w:rsidRPr="00DB7D8C">
              <w:rPr>
                <w:rStyle w:val="Hipervnculo"/>
                <w:rFonts w:ascii="Palatino Linotype" w:hAnsi="Palatino Linotype"/>
                <w:b/>
                <w:noProof/>
              </w:rPr>
              <w:t>SEGUNDO. De la oportunidad y procedencia.</w:t>
            </w:r>
            <w:r w:rsidR="004F33CC" w:rsidRPr="00DB7D8C">
              <w:rPr>
                <w:rFonts w:ascii="Palatino Linotype" w:hAnsi="Palatino Linotype"/>
                <w:noProof/>
                <w:webHidden/>
              </w:rPr>
              <w:tab/>
            </w:r>
            <w:r w:rsidR="004F33CC" w:rsidRPr="00DB7D8C">
              <w:rPr>
                <w:rFonts w:ascii="Palatino Linotype" w:hAnsi="Palatino Linotype"/>
                <w:noProof/>
                <w:webHidden/>
              </w:rPr>
              <w:fldChar w:fldCharType="begin"/>
            </w:r>
            <w:r w:rsidR="004F33CC" w:rsidRPr="00DB7D8C">
              <w:rPr>
                <w:rFonts w:ascii="Palatino Linotype" w:hAnsi="Palatino Linotype"/>
                <w:noProof/>
                <w:webHidden/>
              </w:rPr>
              <w:instrText xml:space="preserve"> PAGEREF _Toc26458075 \h </w:instrText>
            </w:r>
            <w:r w:rsidR="004F33CC" w:rsidRPr="00DB7D8C">
              <w:rPr>
                <w:rFonts w:ascii="Palatino Linotype" w:hAnsi="Palatino Linotype"/>
                <w:noProof/>
                <w:webHidden/>
              </w:rPr>
            </w:r>
            <w:r w:rsidR="004F33CC" w:rsidRPr="00DB7D8C">
              <w:rPr>
                <w:rFonts w:ascii="Palatino Linotype" w:hAnsi="Palatino Linotype"/>
                <w:noProof/>
                <w:webHidden/>
              </w:rPr>
              <w:fldChar w:fldCharType="separate"/>
            </w:r>
            <w:r w:rsidR="00DB7D8C">
              <w:rPr>
                <w:rFonts w:ascii="Palatino Linotype" w:hAnsi="Palatino Linotype"/>
                <w:noProof/>
                <w:webHidden/>
              </w:rPr>
              <w:t>7</w:t>
            </w:r>
            <w:r w:rsidR="004F33CC" w:rsidRPr="00DB7D8C">
              <w:rPr>
                <w:rFonts w:ascii="Palatino Linotype" w:hAnsi="Palatino Linotype"/>
                <w:noProof/>
                <w:webHidden/>
              </w:rPr>
              <w:fldChar w:fldCharType="end"/>
            </w:r>
          </w:hyperlink>
        </w:p>
        <w:p w14:paraId="6D4F66C6" w14:textId="77777777" w:rsidR="004F33CC" w:rsidRPr="00DB7D8C" w:rsidRDefault="00645268" w:rsidP="00DB7D8C">
          <w:pPr>
            <w:pStyle w:val="TDC1"/>
            <w:spacing w:line="360" w:lineRule="auto"/>
            <w:ind w:left="709" w:hanging="14"/>
            <w:rPr>
              <w:rFonts w:ascii="Palatino Linotype" w:hAnsi="Palatino Linotype"/>
              <w:noProof/>
              <w:lang w:val="es-MX" w:eastAsia="es-MX"/>
            </w:rPr>
          </w:pPr>
          <w:hyperlink w:anchor="_Toc26458076" w:history="1">
            <w:r w:rsidR="004F33CC" w:rsidRPr="00DB7D8C">
              <w:rPr>
                <w:rStyle w:val="Hipervnculo"/>
                <w:rFonts w:ascii="Palatino Linotype" w:hAnsi="Palatino Linotype"/>
                <w:b/>
                <w:noProof/>
              </w:rPr>
              <w:t>TERCERO. De previo y especial pronunciamiento.</w:t>
            </w:r>
            <w:r w:rsidR="004F33CC" w:rsidRPr="00DB7D8C">
              <w:rPr>
                <w:rFonts w:ascii="Palatino Linotype" w:hAnsi="Palatino Linotype"/>
                <w:noProof/>
                <w:webHidden/>
              </w:rPr>
              <w:tab/>
            </w:r>
            <w:r w:rsidR="004F33CC" w:rsidRPr="00DB7D8C">
              <w:rPr>
                <w:rFonts w:ascii="Palatino Linotype" w:hAnsi="Palatino Linotype"/>
                <w:noProof/>
                <w:webHidden/>
              </w:rPr>
              <w:fldChar w:fldCharType="begin"/>
            </w:r>
            <w:r w:rsidR="004F33CC" w:rsidRPr="00DB7D8C">
              <w:rPr>
                <w:rFonts w:ascii="Palatino Linotype" w:hAnsi="Palatino Linotype"/>
                <w:noProof/>
                <w:webHidden/>
              </w:rPr>
              <w:instrText xml:space="preserve"> PAGEREF _Toc26458076 \h </w:instrText>
            </w:r>
            <w:r w:rsidR="004F33CC" w:rsidRPr="00DB7D8C">
              <w:rPr>
                <w:rFonts w:ascii="Palatino Linotype" w:hAnsi="Palatino Linotype"/>
                <w:noProof/>
                <w:webHidden/>
              </w:rPr>
            </w:r>
            <w:r w:rsidR="004F33CC" w:rsidRPr="00DB7D8C">
              <w:rPr>
                <w:rFonts w:ascii="Palatino Linotype" w:hAnsi="Palatino Linotype"/>
                <w:noProof/>
                <w:webHidden/>
              </w:rPr>
              <w:fldChar w:fldCharType="separate"/>
            </w:r>
            <w:r w:rsidR="00DB7D8C">
              <w:rPr>
                <w:rFonts w:ascii="Palatino Linotype" w:hAnsi="Palatino Linotype"/>
                <w:noProof/>
                <w:webHidden/>
              </w:rPr>
              <w:t>8</w:t>
            </w:r>
            <w:r w:rsidR="004F33CC" w:rsidRPr="00DB7D8C">
              <w:rPr>
                <w:rFonts w:ascii="Palatino Linotype" w:hAnsi="Palatino Linotype"/>
                <w:noProof/>
                <w:webHidden/>
              </w:rPr>
              <w:fldChar w:fldCharType="end"/>
            </w:r>
          </w:hyperlink>
        </w:p>
        <w:p w14:paraId="1A26B7F6" w14:textId="77777777" w:rsidR="004F33CC" w:rsidRPr="00DB7D8C" w:rsidRDefault="00645268" w:rsidP="00DB7D8C">
          <w:pPr>
            <w:pStyle w:val="TDC1"/>
            <w:tabs>
              <w:tab w:val="left" w:pos="993"/>
            </w:tabs>
            <w:spacing w:line="360" w:lineRule="auto"/>
            <w:ind w:left="709" w:hanging="14"/>
            <w:rPr>
              <w:rFonts w:ascii="Palatino Linotype" w:hAnsi="Palatino Linotype"/>
              <w:noProof/>
              <w:lang w:val="es-MX" w:eastAsia="es-MX"/>
            </w:rPr>
          </w:pPr>
          <w:hyperlink w:anchor="_Toc26458077" w:history="1">
            <w:r w:rsidR="004F33CC" w:rsidRPr="00DB7D8C">
              <w:rPr>
                <w:rStyle w:val="Hipervnculo"/>
                <w:rFonts w:ascii="Palatino Linotype" w:eastAsia="Calibri" w:hAnsi="Palatino Linotype" w:cs="Times New Roman"/>
                <w:b/>
                <w:bCs/>
                <w:noProof/>
                <w:lang w:val="es-ES"/>
              </w:rPr>
              <w:t>I.</w:t>
            </w:r>
            <w:r w:rsidR="004F33CC" w:rsidRPr="00DB7D8C">
              <w:rPr>
                <w:rFonts w:ascii="Palatino Linotype" w:hAnsi="Palatino Linotype"/>
                <w:noProof/>
                <w:lang w:val="es-MX" w:eastAsia="es-MX"/>
              </w:rPr>
              <w:tab/>
            </w:r>
            <w:r w:rsidR="004F33CC" w:rsidRPr="00DB7D8C">
              <w:rPr>
                <w:rStyle w:val="Hipervnculo"/>
                <w:rFonts w:ascii="Palatino Linotype" w:eastAsia="Calibri" w:hAnsi="Palatino Linotype" w:cs="Times New Roman"/>
                <w:b/>
                <w:bCs/>
                <w:noProof/>
                <w:lang w:val="es-ES"/>
              </w:rPr>
              <w:t>La falta de informe justificado.</w:t>
            </w:r>
            <w:r w:rsidR="004F33CC" w:rsidRPr="00DB7D8C">
              <w:rPr>
                <w:rFonts w:ascii="Palatino Linotype" w:hAnsi="Palatino Linotype"/>
                <w:noProof/>
                <w:webHidden/>
              </w:rPr>
              <w:tab/>
            </w:r>
            <w:r w:rsidR="004F33CC" w:rsidRPr="00DB7D8C">
              <w:rPr>
                <w:rFonts w:ascii="Palatino Linotype" w:hAnsi="Palatino Linotype"/>
                <w:noProof/>
                <w:webHidden/>
              </w:rPr>
              <w:fldChar w:fldCharType="begin"/>
            </w:r>
            <w:r w:rsidR="004F33CC" w:rsidRPr="00DB7D8C">
              <w:rPr>
                <w:rFonts w:ascii="Palatino Linotype" w:hAnsi="Palatino Linotype"/>
                <w:noProof/>
                <w:webHidden/>
              </w:rPr>
              <w:instrText xml:space="preserve"> PAGEREF _Toc26458077 \h </w:instrText>
            </w:r>
            <w:r w:rsidR="004F33CC" w:rsidRPr="00DB7D8C">
              <w:rPr>
                <w:rFonts w:ascii="Palatino Linotype" w:hAnsi="Palatino Linotype"/>
                <w:noProof/>
                <w:webHidden/>
              </w:rPr>
            </w:r>
            <w:r w:rsidR="004F33CC" w:rsidRPr="00DB7D8C">
              <w:rPr>
                <w:rFonts w:ascii="Palatino Linotype" w:hAnsi="Palatino Linotype"/>
                <w:noProof/>
                <w:webHidden/>
              </w:rPr>
              <w:fldChar w:fldCharType="separate"/>
            </w:r>
            <w:r w:rsidR="00DB7D8C">
              <w:rPr>
                <w:rFonts w:ascii="Palatino Linotype" w:hAnsi="Palatino Linotype"/>
                <w:noProof/>
                <w:webHidden/>
              </w:rPr>
              <w:t>8</w:t>
            </w:r>
            <w:r w:rsidR="004F33CC" w:rsidRPr="00DB7D8C">
              <w:rPr>
                <w:rFonts w:ascii="Palatino Linotype" w:hAnsi="Palatino Linotype"/>
                <w:noProof/>
                <w:webHidden/>
              </w:rPr>
              <w:fldChar w:fldCharType="end"/>
            </w:r>
          </w:hyperlink>
        </w:p>
        <w:p w14:paraId="5A6C1FEC" w14:textId="77777777" w:rsidR="004F33CC" w:rsidRPr="00DB7D8C" w:rsidRDefault="00645268" w:rsidP="00DB7D8C">
          <w:pPr>
            <w:pStyle w:val="TDC1"/>
            <w:spacing w:line="360" w:lineRule="auto"/>
            <w:ind w:left="709" w:hanging="14"/>
            <w:rPr>
              <w:rFonts w:ascii="Palatino Linotype" w:hAnsi="Palatino Linotype"/>
              <w:noProof/>
              <w:lang w:val="es-MX" w:eastAsia="es-MX"/>
            </w:rPr>
          </w:pPr>
          <w:hyperlink w:anchor="_Toc26458078" w:history="1">
            <w:r w:rsidR="004F33CC" w:rsidRPr="00DB7D8C">
              <w:rPr>
                <w:rStyle w:val="Hipervnculo"/>
                <w:rFonts w:ascii="Palatino Linotype" w:eastAsia="Calibri" w:hAnsi="Palatino Linotype" w:cs="Times New Roman"/>
                <w:b/>
                <w:bCs/>
                <w:noProof/>
                <w:lang w:val="es-ES"/>
              </w:rPr>
              <w:t xml:space="preserve">CUARTO. </w:t>
            </w:r>
            <w:r w:rsidR="004F33CC" w:rsidRPr="00DB7D8C">
              <w:rPr>
                <w:rStyle w:val="Hipervnculo"/>
                <w:rFonts w:ascii="Palatino Linotype" w:hAnsi="Palatino Linotype"/>
                <w:b/>
                <w:noProof/>
              </w:rPr>
              <w:t>Del planteamiento de la litis</w:t>
            </w:r>
            <w:r w:rsidR="004F33CC" w:rsidRPr="00DB7D8C">
              <w:rPr>
                <w:rFonts w:ascii="Palatino Linotype" w:hAnsi="Palatino Linotype"/>
                <w:noProof/>
                <w:webHidden/>
              </w:rPr>
              <w:tab/>
            </w:r>
            <w:r w:rsidR="004F33CC" w:rsidRPr="00DB7D8C">
              <w:rPr>
                <w:rFonts w:ascii="Palatino Linotype" w:hAnsi="Palatino Linotype"/>
                <w:noProof/>
                <w:webHidden/>
              </w:rPr>
              <w:fldChar w:fldCharType="begin"/>
            </w:r>
            <w:r w:rsidR="004F33CC" w:rsidRPr="00DB7D8C">
              <w:rPr>
                <w:rFonts w:ascii="Palatino Linotype" w:hAnsi="Palatino Linotype"/>
                <w:noProof/>
                <w:webHidden/>
              </w:rPr>
              <w:instrText xml:space="preserve"> PAGEREF _Toc26458078 \h </w:instrText>
            </w:r>
            <w:r w:rsidR="004F33CC" w:rsidRPr="00DB7D8C">
              <w:rPr>
                <w:rFonts w:ascii="Palatino Linotype" w:hAnsi="Palatino Linotype"/>
                <w:noProof/>
                <w:webHidden/>
              </w:rPr>
            </w:r>
            <w:r w:rsidR="004F33CC" w:rsidRPr="00DB7D8C">
              <w:rPr>
                <w:rFonts w:ascii="Palatino Linotype" w:hAnsi="Palatino Linotype"/>
                <w:noProof/>
                <w:webHidden/>
              </w:rPr>
              <w:fldChar w:fldCharType="separate"/>
            </w:r>
            <w:r w:rsidR="00DB7D8C">
              <w:rPr>
                <w:rFonts w:ascii="Palatino Linotype" w:hAnsi="Palatino Linotype"/>
                <w:noProof/>
                <w:webHidden/>
              </w:rPr>
              <w:t>11</w:t>
            </w:r>
            <w:r w:rsidR="004F33CC" w:rsidRPr="00DB7D8C">
              <w:rPr>
                <w:rFonts w:ascii="Palatino Linotype" w:hAnsi="Palatino Linotype"/>
                <w:noProof/>
                <w:webHidden/>
              </w:rPr>
              <w:fldChar w:fldCharType="end"/>
            </w:r>
          </w:hyperlink>
        </w:p>
        <w:p w14:paraId="01118C7C" w14:textId="77777777" w:rsidR="004F33CC" w:rsidRPr="00DB7D8C" w:rsidRDefault="00645268" w:rsidP="00DB7D8C">
          <w:pPr>
            <w:pStyle w:val="TDC2"/>
            <w:spacing w:line="360" w:lineRule="auto"/>
            <w:ind w:left="709" w:hanging="14"/>
            <w:rPr>
              <w:rFonts w:ascii="Palatino Linotype" w:hAnsi="Palatino Linotype"/>
              <w:noProof/>
              <w:lang w:val="es-MX" w:eastAsia="es-MX"/>
            </w:rPr>
          </w:pPr>
          <w:hyperlink w:anchor="_Toc26458079" w:history="1">
            <w:r w:rsidR="004F33CC" w:rsidRPr="00DB7D8C">
              <w:rPr>
                <w:rStyle w:val="Hipervnculo"/>
                <w:rFonts w:ascii="Palatino Linotype" w:eastAsia="Calibri" w:hAnsi="Palatino Linotype" w:cs="Times New Roman"/>
                <w:b/>
                <w:bCs/>
                <w:noProof/>
                <w:lang w:val="es-ES"/>
              </w:rPr>
              <w:t xml:space="preserve">QUINTO. </w:t>
            </w:r>
            <w:r w:rsidR="004F33CC" w:rsidRPr="00DB7D8C">
              <w:rPr>
                <w:rStyle w:val="Hipervnculo"/>
                <w:rFonts w:ascii="Palatino Linotype" w:eastAsia="MS Gothic" w:hAnsi="Palatino Linotype" w:cs="Times New Roman"/>
                <w:b/>
                <w:noProof/>
              </w:rPr>
              <w:t>Del estudio y resolución del asunto.</w:t>
            </w:r>
            <w:r w:rsidR="004F33CC" w:rsidRPr="00DB7D8C">
              <w:rPr>
                <w:rFonts w:ascii="Palatino Linotype" w:hAnsi="Palatino Linotype"/>
                <w:noProof/>
                <w:webHidden/>
              </w:rPr>
              <w:tab/>
            </w:r>
            <w:r w:rsidR="004F33CC" w:rsidRPr="00DB7D8C">
              <w:rPr>
                <w:rFonts w:ascii="Palatino Linotype" w:hAnsi="Palatino Linotype"/>
                <w:noProof/>
                <w:webHidden/>
              </w:rPr>
              <w:fldChar w:fldCharType="begin"/>
            </w:r>
            <w:r w:rsidR="004F33CC" w:rsidRPr="00DB7D8C">
              <w:rPr>
                <w:rFonts w:ascii="Palatino Linotype" w:hAnsi="Palatino Linotype"/>
                <w:noProof/>
                <w:webHidden/>
              </w:rPr>
              <w:instrText xml:space="preserve"> PAGEREF _Toc26458079 \h </w:instrText>
            </w:r>
            <w:r w:rsidR="004F33CC" w:rsidRPr="00DB7D8C">
              <w:rPr>
                <w:rFonts w:ascii="Palatino Linotype" w:hAnsi="Palatino Linotype"/>
                <w:noProof/>
                <w:webHidden/>
              </w:rPr>
            </w:r>
            <w:r w:rsidR="004F33CC" w:rsidRPr="00DB7D8C">
              <w:rPr>
                <w:rFonts w:ascii="Palatino Linotype" w:hAnsi="Palatino Linotype"/>
                <w:noProof/>
                <w:webHidden/>
              </w:rPr>
              <w:fldChar w:fldCharType="separate"/>
            </w:r>
            <w:r w:rsidR="00DB7D8C">
              <w:rPr>
                <w:rFonts w:ascii="Palatino Linotype" w:hAnsi="Palatino Linotype"/>
                <w:noProof/>
                <w:webHidden/>
              </w:rPr>
              <w:t>12</w:t>
            </w:r>
            <w:r w:rsidR="004F33CC" w:rsidRPr="00DB7D8C">
              <w:rPr>
                <w:rFonts w:ascii="Palatino Linotype" w:hAnsi="Palatino Linotype"/>
                <w:noProof/>
                <w:webHidden/>
              </w:rPr>
              <w:fldChar w:fldCharType="end"/>
            </w:r>
          </w:hyperlink>
        </w:p>
        <w:p w14:paraId="19472C2B" w14:textId="77777777" w:rsidR="004F33CC" w:rsidRPr="00DB7D8C" w:rsidRDefault="00645268" w:rsidP="00DB7D8C">
          <w:pPr>
            <w:pStyle w:val="TDC1"/>
            <w:tabs>
              <w:tab w:val="left" w:pos="993"/>
            </w:tabs>
            <w:spacing w:line="360" w:lineRule="auto"/>
            <w:ind w:left="709" w:hanging="14"/>
            <w:rPr>
              <w:rFonts w:ascii="Palatino Linotype" w:hAnsi="Palatino Linotype"/>
              <w:noProof/>
              <w:lang w:val="es-MX" w:eastAsia="es-MX"/>
            </w:rPr>
          </w:pPr>
          <w:hyperlink w:anchor="_Toc26458080" w:history="1">
            <w:r w:rsidR="004F33CC" w:rsidRPr="00DB7D8C">
              <w:rPr>
                <w:rStyle w:val="Hipervnculo"/>
                <w:rFonts w:ascii="Palatino Linotype" w:hAnsi="Palatino Linotype"/>
                <w:b/>
                <w:noProof/>
              </w:rPr>
              <w:t>I.</w:t>
            </w:r>
            <w:r w:rsidR="004F33CC" w:rsidRPr="00DB7D8C">
              <w:rPr>
                <w:rFonts w:ascii="Palatino Linotype" w:hAnsi="Palatino Linotype"/>
                <w:noProof/>
                <w:lang w:val="es-MX" w:eastAsia="es-MX"/>
              </w:rPr>
              <w:tab/>
            </w:r>
            <w:r w:rsidR="004F33CC" w:rsidRPr="00DB7D8C">
              <w:rPr>
                <w:rStyle w:val="Hipervnculo"/>
                <w:rFonts w:ascii="Palatino Linotype" w:hAnsi="Palatino Linotype"/>
                <w:b/>
                <w:noProof/>
              </w:rPr>
              <w:t>Del deber de las autoridades de promover, respetar, proteger y garantizar el derecho de acceso a la información pública.</w:t>
            </w:r>
            <w:r w:rsidR="004F33CC" w:rsidRPr="00DB7D8C">
              <w:rPr>
                <w:rFonts w:ascii="Palatino Linotype" w:hAnsi="Palatino Linotype"/>
                <w:noProof/>
                <w:webHidden/>
              </w:rPr>
              <w:tab/>
            </w:r>
            <w:r w:rsidR="004F33CC" w:rsidRPr="00DB7D8C">
              <w:rPr>
                <w:rFonts w:ascii="Palatino Linotype" w:hAnsi="Palatino Linotype"/>
                <w:noProof/>
                <w:webHidden/>
              </w:rPr>
              <w:fldChar w:fldCharType="begin"/>
            </w:r>
            <w:r w:rsidR="004F33CC" w:rsidRPr="00DB7D8C">
              <w:rPr>
                <w:rFonts w:ascii="Palatino Linotype" w:hAnsi="Palatino Linotype"/>
                <w:noProof/>
                <w:webHidden/>
              </w:rPr>
              <w:instrText xml:space="preserve"> PAGEREF _Toc26458080 \h </w:instrText>
            </w:r>
            <w:r w:rsidR="004F33CC" w:rsidRPr="00DB7D8C">
              <w:rPr>
                <w:rFonts w:ascii="Palatino Linotype" w:hAnsi="Palatino Linotype"/>
                <w:noProof/>
                <w:webHidden/>
              </w:rPr>
            </w:r>
            <w:r w:rsidR="004F33CC" w:rsidRPr="00DB7D8C">
              <w:rPr>
                <w:rFonts w:ascii="Palatino Linotype" w:hAnsi="Palatino Linotype"/>
                <w:noProof/>
                <w:webHidden/>
              </w:rPr>
              <w:fldChar w:fldCharType="separate"/>
            </w:r>
            <w:r w:rsidR="00DB7D8C">
              <w:rPr>
                <w:rFonts w:ascii="Palatino Linotype" w:hAnsi="Palatino Linotype"/>
                <w:noProof/>
                <w:webHidden/>
              </w:rPr>
              <w:t>12</w:t>
            </w:r>
            <w:r w:rsidR="004F33CC" w:rsidRPr="00DB7D8C">
              <w:rPr>
                <w:rFonts w:ascii="Palatino Linotype" w:hAnsi="Palatino Linotype"/>
                <w:noProof/>
                <w:webHidden/>
              </w:rPr>
              <w:fldChar w:fldCharType="end"/>
            </w:r>
          </w:hyperlink>
        </w:p>
        <w:p w14:paraId="5A762D29" w14:textId="77777777" w:rsidR="004F33CC" w:rsidRPr="00DB7D8C" w:rsidRDefault="00645268" w:rsidP="00DB7D8C">
          <w:pPr>
            <w:pStyle w:val="TDC1"/>
            <w:tabs>
              <w:tab w:val="left" w:pos="993"/>
            </w:tabs>
            <w:spacing w:line="360" w:lineRule="auto"/>
            <w:ind w:left="709" w:hanging="14"/>
            <w:rPr>
              <w:rFonts w:ascii="Palatino Linotype" w:hAnsi="Palatino Linotype"/>
              <w:noProof/>
              <w:lang w:val="es-MX" w:eastAsia="es-MX"/>
            </w:rPr>
          </w:pPr>
          <w:hyperlink w:anchor="_Toc26458081" w:history="1">
            <w:r w:rsidR="004F33CC" w:rsidRPr="00DB7D8C">
              <w:rPr>
                <w:rStyle w:val="Hipervnculo"/>
                <w:rFonts w:ascii="Palatino Linotype" w:hAnsi="Palatino Linotype"/>
                <w:b/>
                <w:noProof/>
              </w:rPr>
              <w:t>II.</w:t>
            </w:r>
            <w:r w:rsidR="004F33CC" w:rsidRPr="00DB7D8C">
              <w:rPr>
                <w:rFonts w:ascii="Palatino Linotype" w:hAnsi="Palatino Linotype"/>
                <w:noProof/>
                <w:lang w:val="es-MX" w:eastAsia="es-MX"/>
              </w:rPr>
              <w:tab/>
            </w:r>
            <w:r w:rsidR="004F33CC" w:rsidRPr="00DB7D8C">
              <w:rPr>
                <w:rStyle w:val="Hipervnculo"/>
                <w:rFonts w:ascii="Palatino Linotype" w:hAnsi="Palatino Linotype"/>
                <w:b/>
                <w:noProof/>
              </w:rPr>
              <w:t>De la naturaleza respuesta a la solicitud de información.</w:t>
            </w:r>
            <w:r w:rsidR="004F33CC" w:rsidRPr="00DB7D8C">
              <w:rPr>
                <w:rFonts w:ascii="Palatino Linotype" w:hAnsi="Palatino Linotype"/>
                <w:noProof/>
                <w:webHidden/>
              </w:rPr>
              <w:tab/>
            </w:r>
            <w:r w:rsidR="004F33CC" w:rsidRPr="00DB7D8C">
              <w:rPr>
                <w:rFonts w:ascii="Palatino Linotype" w:hAnsi="Palatino Linotype"/>
                <w:noProof/>
                <w:webHidden/>
              </w:rPr>
              <w:fldChar w:fldCharType="begin"/>
            </w:r>
            <w:r w:rsidR="004F33CC" w:rsidRPr="00DB7D8C">
              <w:rPr>
                <w:rFonts w:ascii="Palatino Linotype" w:hAnsi="Palatino Linotype"/>
                <w:noProof/>
                <w:webHidden/>
              </w:rPr>
              <w:instrText xml:space="preserve"> PAGEREF _Toc26458081 \h </w:instrText>
            </w:r>
            <w:r w:rsidR="004F33CC" w:rsidRPr="00DB7D8C">
              <w:rPr>
                <w:rFonts w:ascii="Palatino Linotype" w:hAnsi="Palatino Linotype"/>
                <w:noProof/>
                <w:webHidden/>
              </w:rPr>
            </w:r>
            <w:r w:rsidR="004F33CC" w:rsidRPr="00DB7D8C">
              <w:rPr>
                <w:rFonts w:ascii="Palatino Linotype" w:hAnsi="Palatino Linotype"/>
                <w:noProof/>
                <w:webHidden/>
              </w:rPr>
              <w:fldChar w:fldCharType="separate"/>
            </w:r>
            <w:r w:rsidR="00DB7D8C">
              <w:rPr>
                <w:rFonts w:ascii="Palatino Linotype" w:hAnsi="Palatino Linotype"/>
                <w:noProof/>
                <w:webHidden/>
              </w:rPr>
              <w:t>14</w:t>
            </w:r>
            <w:r w:rsidR="004F33CC" w:rsidRPr="00DB7D8C">
              <w:rPr>
                <w:rFonts w:ascii="Palatino Linotype" w:hAnsi="Palatino Linotype"/>
                <w:noProof/>
                <w:webHidden/>
              </w:rPr>
              <w:fldChar w:fldCharType="end"/>
            </w:r>
          </w:hyperlink>
        </w:p>
        <w:p w14:paraId="02AF6470" w14:textId="77777777" w:rsidR="004F33CC" w:rsidRPr="00DB7D8C" w:rsidRDefault="00645268" w:rsidP="00DB7D8C">
          <w:pPr>
            <w:pStyle w:val="TDC1"/>
            <w:spacing w:line="360" w:lineRule="auto"/>
            <w:ind w:left="709" w:hanging="14"/>
            <w:rPr>
              <w:rFonts w:ascii="Palatino Linotype" w:hAnsi="Palatino Linotype"/>
              <w:noProof/>
              <w:lang w:val="es-MX" w:eastAsia="es-MX"/>
            </w:rPr>
          </w:pPr>
          <w:hyperlink w:anchor="_Toc26458082" w:history="1">
            <w:r w:rsidR="004F33CC" w:rsidRPr="00DB7D8C">
              <w:rPr>
                <w:rStyle w:val="Hipervnculo"/>
                <w:rFonts w:ascii="Palatino Linotype" w:hAnsi="Palatino Linotype"/>
                <w:b/>
                <w:noProof/>
              </w:rPr>
              <w:t>SEXTO. De la Versión Pública</w:t>
            </w:r>
            <w:r w:rsidR="004F33CC" w:rsidRPr="00DB7D8C">
              <w:rPr>
                <w:rFonts w:ascii="Palatino Linotype" w:hAnsi="Palatino Linotype"/>
                <w:noProof/>
                <w:webHidden/>
              </w:rPr>
              <w:tab/>
            </w:r>
            <w:r w:rsidR="004F33CC" w:rsidRPr="00DB7D8C">
              <w:rPr>
                <w:rFonts w:ascii="Palatino Linotype" w:hAnsi="Palatino Linotype"/>
                <w:noProof/>
                <w:webHidden/>
              </w:rPr>
              <w:fldChar w:fldCharType="begin"/>
            </w:r>
            <w:r w:rsidR="004F33CC" w:rsidRPr="00DB7D8C">
              <w:rPr>
                <w:rFonts w:ascii="Palatino Linotype" w:hAnsi="Palatino Linotype"/>
                <w:noProof/>
                <w:webHidden/>
              </w:rPr>
              <w:instrText xml:space="preserve"> PAGEREF _Toc26458082 \h </w:instrText>
            </w:r>
            <w:r w:rsidR="004F33CC" w:rsidRPr="00DB7D8C">
              <w:rPr>
                <w:rFonts w:ascii="Palatino Linotype" w:hAnsi="Palatino Linotype"/>
                <w:noProof/>
                <w:webHidden/>
              </w:rPr>
            </w:r>
            <w:r w:rsidR="004F33CC" w:rsidRPr="00DB7D8C">
              <w:rPr>
                <w:rFonts w:ascii="Palatino Linotype" w:hAnsi="Palatino Linotype"/>
                <w:noProof/>
                <w:webHidden/>
              </w:rPr>
              <w:fldChar w:fldCharType="separate"/>
            </w:r>
            <w:r w:rsidR="00DB7D8C">
              <w:rPr>
                <w:rFonts w:ascii="Palatino Linotype" w:hAnsi="Palatino Linotype"/>
                <w:noProof/>
                <w:webHidden/>
              </w:rPr>
              <w:t>26</w:t>
            </w:r>
            <w:r w:rsidR="004F33CC" w:rsidRPr="00DB7D8C">
              <w:rPr>
                <w:rFonts w:ascii="Palatino Linotype" w:hAnsi="Palatino Linotype"/>
                <w:noProof/>
                <w:webHidden/>
              </w:rPr>
              <w:fldChar w:fldCharType="end"/>
            </w:r>
          </w:hyperlink>
        </w:p>
        <w:p w14:paraId="1DACD316" w14:textId="1224793B" w:rsidR="004F33CC" w:rsidRPr="00DB7D8C" w:rsidRDefault="00DB7D8C" w:rsidP="00DB7D8C">
          <w:pPr>
            <w:pStyle w:val="TDC1"/>
            <w:spacing w:line="360" w:lineRule="auto"/>
            <w:ind w:left="709" w:hanging="14"/>
            <w:rPr>
              <w:rFonts w:ascii="Palatino Linotype" w:hAnsi="Palatino Linotype"/>
              <w:noProof/>
              <w:lang w:val="es-MX" w:eastAsia="es-MX"/>
            </w:rPr>
          </w:pPr>
          <w:r>
            <w:rPr>
              <w:rFonts w:ascii="Palatino Linotype" w:eastAsia="Calibri" w:hAnsi="Palatino Linotype"/>
              <w:b/>
              <w:noProof/>
              <w:color w:val="0000FF" w:themeColor="hyperlink"/>
              <w:u w:val="single"/>
              <w:lang w:val="es-MX" w:eastAsia="es-MX"/>
            </w:rPr>
            <mc:AlternateContent>
              <mc:Choice Requires="wps">
                <w:drawing>
                  <wp:anchor distT="0" distB="0" distL="114300" distR="114300" simplePos="0" relativeHeight="251660288" behindDoc="0" locked="0" layoutInCell="1" allowOverlap="1" wp14:anchorId="50B61AB3" wp14:editId="388E05D5">
                    <wp:simplePos x="0" y="0"/>
                    <wp:positionH relativeFrom="margin">
                      <wp:posOffset>4241</wp:posOffset>
                    </wp:positionH>
                    <wp:positionV relativeFrom="paragraph">
                      <wp:posOffset>277116</wp:posOffset>
                    </wp:positionV>
                    <wp:extent cx="5913782" cy="2849272"/>
                    <wp:effectExtent l="76200" t="57150" r="48895" b="84455"/>
                    <wp:wrapNone/>
                    <wp:docPr id="2" name="Conector recto 2"/>
                    <wp:cNvGraphicFramePr/>
                    <a:graphic xmlns:a="http://schemas.openxmlformats.org/drawingml/2006/main">
                      <a:graphicData uri="http://schemas.microsoft.com/office/word/2010/wordprocessingShape">
                        <wps:wsp>
                          <wps:cNvCnPr/>
                          <wps:spPr>
                            <a:xfrm flipH="1" flipV="1">
                              <a:off x="0" y="0"/>
                              <a:ext cx="5913782" cy="2849272"/>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5F6D00" id="Conector recto 2" o:spid="_x0000_s1026" style="position:absolute;flip:x 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5pt,21.8pt" to="466pt,2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" strokecolor="#4f81bd [3204]" strokeweight="3pt">
                    <v:shadow on="t" color="black" opacity="24903f" origin=",.5" offset="0,.55556mm"/>
                    <w10:wrap anchorx="margin"/>
                  </v:line>
                </w:pict>
              </mc:Fallback>
            </mc:AlternateContent>
          </w:r>
          <w:hyperlink w:anchor="_Toc26458083" w:history="1">
            <w:r w:rsidR="004F33CC" w:rsidRPr="00DB7D8C">
              <w:rPr>
                <w:rStyle w:val="Hipervnculo"/>
                <w:rFonts w:ascii="Palatino Linotype" w:eastAsia="Calibri" w:hAnsi="Palatino Linotype"/>
                <w:b/>
                <w:noProof/>
                <w:lang w:val="es-ES"/>
              </w:rPr>
              <w:t>R E S O L U T I V O S</w:t>
            </w:r>
            <w:r w:rsidR="004F33CC" w:rsidRPr="00DB7D8C">
              <w:rPr>
                <w:rFonts w:ascii="Palatino Linotype" w:hAnsi="Palatino Linotype"/>
                <w:noProof/>
                <w:webHidden/>
              </w:rPr>
              <w:tab/>
            </w:r>
            <w:r w:rsidR="004F33CC" w:rsidRPr="00DB7D8C">
              <w:rPr>
                <w:rFonts w:ascii="Palatino Linotype" w:hAnsi="Palatino Linotype"/>
                <w:noProof/>
                <w:webHidden/>
              </w:rPr>
              <w:fldChar w:fldCharType="begin"/>
            </w:r>
            <w:r w:rsidR="004F33CC" w:rsidRPr="00DB7D8C">
              <w:rPr>
                <w:rFonts w:ascii="Palatino Linotype" w:hAnsi="Palatino Linotype"/>
                <w:noProof/>
                <w:webHidden/>
              </w:rPr>
              <w:instrText xml:space="preserve"> PAGEREF _Toc26458083 \h </w:instrText>
            </w:r>
            <w:r w:rsidR="004F33CC" w:rsidRPr="00DB7D8C">
              <w:rPr>
                <w:rFonts w:ascii="Palatino Linotype" w:hAnsi="Palatino Linotype"/>
                <w:noProof/>
                <w:webHidden/>
              </w:rPr>
            </w:r>
            <w:r w:rsidR="004F33CC" w:rsidRPr="00DB7D8C">
              <w:rPr>
                <w:rFonts w:ascii="Palatino Linotype" w:hAnsi="Palatino Linotype"/>
                <w:noProof/>
                <w:webHidden/>
              </w:rPr>
              <w:fldChar w:fldCharType="separate"/>
            </w:r>
            <w:r>
              <w:rPr>
                <w:rFonts w:ascii="Palatino Linotype" w:hAnsi="Palatino Linotype"/>
                <w:noProof/>
                <w:webHidden/>
              </w:rPr>
              <w:t>37</w:t>
            </w:r>
            <w:r w:rsidR="004F33CC" w:rsidRPr="00DB7D8C">
              <w:rPr>
                <w:rFonts w:ascii="Palatino Linotype" w:hAnsi="Palatino Linotype"/>
                <w:noProof/>
                <w:webHidden/>
              </w:rPr>
              <w:fldChar w:fldCharType="end"/>
            </w:r>
          </w:hyperlink>
        </w:p>
        <w:p w14:paraId="1E9D7E1E" w14:textId="19C7696F" w:rsidR="00763298" w:rsidRPr="00DB7D8C" w:rsidRDefault="00763298" w:rsidP="00DB7D8C">
          <w:pPr>
            <w:tabs>
              <w:tab w:val="left" w:pos="0"/>
            </w:tabs>
            <w:spacing w:line="360" w:lineRule="auto"/>
            <w:rPr>
              <w:rFonts w:ascii="Palatino Linotype" w:hAnsi="Palatino Linotype"/>
              <w:b/>
              <w:bCs/>
            </w:rPr>
          </w:pPr>
          <w:r w:rsidRPr="00DB7D8C">
            <w:rPr>
              <w:rFonts w:ascii="Palatino Linotype" w:hAnsi="Palatino Linotype"/>
              <w:b/>
              <w:bCs/>
            </w:rPr>
            <w:fldChar w:fldCharType="end"/>
          </w:r>
        </w:p>
      </w:sdtContent>
    </w:sdt>
    <w:p w14:paraId="4918BD0D" w14:textId="2151D4CC" w:rsidR="00763298" w:rsidRPr="00DB7D8C" w:rsidRDefault="00763298" w:rsidP="00DB7D8C">
      <w:pPr>
        <w:tabs>
          <w:tab w:val="left" w:pos="0"/>
          <w:tab w:val="left" w:pos="3465"/>
        </w:tabs>
        <w:spacing w:line="360" w:lineRule="auto"/>
        <w:jc w:val="both"/>
        <w:rPr>
          <w:rFonts w:ascii="Palatino Linotype" w:hAnsi="Palatino Linotype"/>
        </w:rPr>
      </w:pPr>
    </w:p>
    <w:p w14:paraId="33BECDBA" w14:textId="35EEB7C1" w:rsidR="00DB7D8C" w:rsidRDefault="00DB7D8C" w:rsidP="00DB7D8C">
      <w:pPr>
        <w:tabs>
          <w:tab w:val="left" w:pos="0"/>
          <w:tab w:val="left" w:pos="3465"/>
        </w:tabs>
        <w:spacing w:line="360" w:lineRule="auto"/>
        <w:jc w:val="both"/>
        <w:rPr>
          <w:rFonts w:ascii="Palatino Linotype" w:hAnsi="Palatino Linotype"/>
        </w:rPr>
      </w:pPr>
    </w:p>
    <w:p w14:paraId="39E739E7" w14:textId="4846879F" w:rsidR="00DB7D8C" w:rsidRDefault="00DB7D8C" w:rsidP="00DB7D8C">
      <w:pPr>
        <w:tabs>
          <w:tab w:val="left" w:pos="0"/>
          <w:tab w:val="left" w:pos="3465"/>
        </w:tabs>
        <w:spacing w:line="360" w:lineRule="auto"/>
        <w:jc w:val="both"/>
        <w:rPr>
          <w:rFonts w:ascii="Palatino Linotype" w:hAnsi="Palatino Linotype"/>
        </w:rPr>
      </w:pPr>
    </w:p>
    <w:p w14:paraId="76A52AE1" w14:textId="77777777" w:rsidR="00DB7D8C" w:rsidRDefault="00DB7D8C" w:rsidP="00DB7D8C">
      <w:pPr>
        <w:tabs>
          <w:tab w:val="left" w:pos="0"/>
          <w:tab w:val="left" w:pos="3465"/>
        </w:tabs>
        <w:spacing w:line="360" w:lineRule="auto"/>
        <w:jc w:val="both"/>
        <w:rPr>
          <w:rFonts w:ascii="Palatino Linotype" w:hAnsi="Palatino Linotype"/>
        </w:rPr>
      </w:pPr>
    </w:p>
    <w:p w14:paraId="396B0362" w14:textId="333E5512" w:rsidR="00DB7D8C" w:rsidRDefault="00DB7D8C" w:rsidP="00DB7D8C">
      <w:pPr>
        <w:tabs>
          <w:tab w:val="left" w:pos="0"/>
          <w:tab w:val="left" w:pos="3465"/>
        </w:tabs>
        <w:spacing w:line="360" w:lineRule="auto"/>
        <w:jc w:val="both"/>
        <w:rPr>
          <w:rFonts w:ascii="Palatino Linotype" w:hAnsi="Palatino Linotype"/>
        </w:rPr>
      </w:pPr>
    </w:p>
    <w:p w14:paraId="596D9400" w14:textId="7537C746" w:rsidR="00DB7D8C" w:rsidRDefault="00DB7D8C" w:rsidP="00DB7D8C">
      <w:pPr>
        <w:tabs>
          <w:tab w:val="left" w:pos="0"/>
          <w:tab w:val="left" w:pos="3465"/>
        </w:tabs>
        <w:spacing w:line="360" w:lineRule="auto"/>
        <w:jc w:val="both"/>
        <w:rPr>
          <w:rFonts w:ascii="Palatino Linotype" w:hAnsi="Palatino Linotype"/>
        </w:rPr>
      </w:pPr>
    </w:p>
    <w:p w14:paraId="5BD3B630" w14:textId="291E5FD5" w:rsidR="00DB7D8C" w:rsidRDefault="00DB7D8C" w:rsidP="00DB7D8C">
      <w:pPr>
        <w:tabs>
          <w:tab w:val="left" w:pos="0"/>
          <w:tab w:val="left" w:pos="3465"/>
        </w:tabs>
        <w:spacing w:line="360" w:lineRule="auto"/>
        <w:jc w:val="both"/>
        <w:rPr>
          <w:rFonts w:ascii="Palatino Linotype" w:hAnsi="Palatino Linotype"/>
        </w:rPr>
      </w:pPr>
    </w:p>
    <w:p w14:paraId="73F7F940" w14:textId="64E8E5D6" w:rsidR="00662C69" w:rsidRPr="00DB7D8C" w:rsidRDefault="009B11D6" w:rsidP="00DB7D8C">
      <w:pPr>
        <w:tabs>
          <w:tab w:val="left" w:pos="0"/>
          <w:tab w:val="left" w:pos="3465"/>
        </w:tabs>
        <w:spacing w:line="360" w:lineRule="auto"/>
        <w:jc w:val="both"/>
        <w:rPr>
          <w:rFonts w:ascii="Palatino Linotype" w:hAnsi="Palatino Linotype"/>
          <w:highlight w:val="yellow"/>
        </w:rPr>
      </w:pPr>
      <w:r w:rsidRPr="00DB7D8C">
        <w:rPr>
          <w:rFonts w:ascii="Palatino Linotype" w:hAnsi="Palatino Linotype"/>
        </w:rPr>
        <w:lastRenderedPageBreak/>
        <w:t>R</w:t>
      </w:r>
      <w:r w:rsidR="00662C69" w:rsidRPr="00DB7D8C">
        <w:rPr>
          <w:rFonts w:ascii="Palatino Linotype" w:hAnsi="Palatino Linotype"/>
        </w:rPr>
        <w:t>esolución del Pleno del Instituto de Transparencia, Acceso a la Información Pública y Protección de Datos Personales del Estado de México y Mun</w:t>
      </w:r>
      <w:r w:rsidR="000D5A1D" w:rsidRPr="00DB7D8C">
        <w:rPr>
          <w:rFonts w:ascii="Palatino Linotype" w:hAnsi="Palatino Linotype"/>
        </w:rPr>
        <w:t>icipios, con</w:t>
      </w:r>
      <w:r w:rsidR="00662C69" w:rsidRPr="00DB7D8C">
        <w:rPr>
          <w:rFonts w:ascii="Palatino Linotype" w:hAnsi="Palatino Linotype"/>
        </w:rPr>
        <w:t xml:space="preserve"> </w:t>
      </w:r>
      <w:r w:rsidR="00485DB6" w:rsidRPr="00DB7D8C">
        <w:rPr>
          <w:rFonts w:ascii="Palatino Linotype" w:hAnsi="Palatino Linotype"/>
        </w:rPr>
        <w:t xml:space="preserve">domicilio </w:t>
      </w:r>
      <w:r w:rsidR="00662C69" w:rsidRPr="00DB7D8C">
        <w:rPr>
          <w:rFonts w:ascii="Palatino Linotype" w:hAnsi="Palatino Linotype"/>
        </w:rPr>
        <w:t xml:space="preserve">en Metepec, Estado de México; de </w:t>
      </w:r>
      <w:r w:rsidR="000D5A1D" w:rsidRPr="00DB7D8C">
        <w:rPr>
          <w:rFonts w:ascii="Palatino Linotype" w:hAnsi="Palatino Linotype"/>
        </w:rPr>
        <w:t xml:space="preserve">fecha </w:t>
      </w:r>
      <w:r w:rsidR="009E7F2A" w:rsidRPr="00DB7D8C">
        <w:rPr>
          <w:rFonts w:ascii="Palatino Linotype" w:hAnsi="Palatino Linotype"/>
        </w:rPr>
        <w:t>once</w:t>
      </w:r>
      <w:r w:rsidR="006B149F" w:rsidRPr="00DB7D8C">
        <w:rPr>
          <w:rFonts w:ascii="Palatino Linotype" w:hAnsi="Palatino Linotype"/>
        </w:rPr>
        <w:t xml:space="preserve"> (</w:t>
      </w:r>
      <w:r w:rsidR="009E7F2A" w:rsidRPr="00DB7D8C">
        <w:rPr>
          <w:rFonts w:ascii="Palatino Linotype" w:hAnsi="Palatino Linotype"/>
        </w:rPr>
        <w:t>11</w:t>
      </w:r>
      <w:r w:rsidR="00552467" w:rsidRPr="00DB7D8C">
        <w:rPr>
          <w:rFonts w:ascii="Palatino Linotype" w:hAnsi="Palatino Linotype"/>
        </w:rPr>
        <w:t>)</w:t>
      </w:r>
      <w:r w:rsidR="006B149F" w:rsidRPr="00DB7D8C">
        <w:rPr>
          <w:rFonts w:ascii="Palatino Linotype" w:hAnsi="Palatino Linotype"/>
        </w:rPr>
        <w:t xml:space="preserve"> de </w:t>
      </w:r>
      <w:r w:rsidR="00EB67FD" w:rsidRPr="00DB7D8C">
        <w:rPr>
          <w:rFonts w:ascii="Palatino Linotype" w:hAnsi="Palatino Linotype"/>
        </w:rPr>
        <w:t>diciem</w:t>
      </w:r>
      <w:r w:rsidR="00071AD2" w:rsidRPr="00DB7D8C">
        <w:rPr>
          <w:rFonts w:ascii="Palatino Linotype" w:hAnsi="Palatino Linotype"/>
        </w:rPr>
        <w:t xml:space="preserve">bre </w:t>
      </w:r>
      <w:r w:rsidR="00B414A7" w:rsidRPr="00DB7D8C">
        <w:rPr>
          <w:rFonts w:ascii="Palatino Linotype" w:hAnsi="Palatino Linotype"/>
        </w:rPr>
        <w:t>de dos mil diecinueve</w:t>
      </w:r>
      <w:r w:rsidR="00662C69" w:rsidRPr="00DB7D8C">
        <w:rPr>
          <w:rFonts w:ascii="Palatino Linotype" w:hAnsi="Palatino Linotype"/>
        </w:rPr>
        <w:t>.</w:t>
      </w:r>
    </w:p>
    <w:p w14:paraId="5A51B5EC" w14:textId="77777777" w:rsidR="008A5A73" w:rsidRPr="00DB7D8C" w:rsidRDefault="008A5A73" w:rsidP="00DB7D8C">
      <w:pPr>
        <w:tabs>
          <w:tab w:val="left" w:pos="0"/>
          <w:tab w:val="left" w:pos="3465"/>
        </w:tabs>
        <w:spacing w:line="360" w:lineRule="auto"/>
        <w:jc w:val="both"/>
        <w:rPr>
          <w:rFonts w:ascii="Palatino Linotype" w:hAnsi="Palatino Linotype"/>
        </w:rPr>
      </w:pPr>
    </w:p>
    <w:p w14:paraId="02C1324E" w14:textId="510C5815" w:rsidR="00662C69" w:rsidRPr="00DB7D8C" w:rsidRDefault="00662C69" w:rsidP="00DB7D8C">
      <w:pPr>
        <w:tabs>
          <w:tab w:val="left" w:pos="0"/>
        </w:tabs>
        <w:spacing w:line="360" w:lineRule="auto"/>
        <w:jc w:val="both"/>
        <w:rPr>
          <w:rFonts w:ascii="Palatino Linotype" w:hAnsi="Palatino Linotype"/>
          <w:b/>
        </w:rPr>
      </w:pPr>
      <w:r w:rsidRPr="00DB7D8C">
        <w:rPr>
          <w:rFonts w:ascii="Palatino Linotype" w:hAnsi="Palatino Linotype"/>
          <w:b/>
        </w:rPr>
        <w:t>VISTO</w:t>
      </w:r>
      <w:r w:rsidRPr="00DB7D8C">
        <w:rPr>
          <w:rFonts w:ascii="Palatino Linotype" w:hAnsi="Palatino Linotype"/>
        </w:rPr>
        <w:t xml:space="preserve"> el expediente electrónico for</w:t>
      </w:r>
      <w:r w:rsidR="00D37494" w:rsidRPr="00DB7D8C">
        <w:rPr>
          <w:rFonts w:ascii="Palatino Linotype" w:hAnsi="Palatino Linotype"/>
        </w:rPr>
        <w:t>mado con motivo del</w:t>
      </w:r>
      <w:r w:rsidRPr="00DB7D8C">
        <w:rPr>
          <w:rFonts w:ascii="Palatino Linotype" w:hAnsi="Palatino Linotype"/>
        </w:rPr>
        <w:t xml:space="preserve"> recurso de revisión </w:t>
      </w:r>
      <w:r w:rsidR="00F0190C" w:rsidRPr="00DB7D8C">
        <w:rPr>
          <w:rFonts w:ascii="Palatino Linotype" w:hAnsi="Palatino Linotype"/>
          <w:b/>
          <w:bCs/>
        </w:rPr>
        <w:t>0</w:t>
      </w:r>
      <w:r w:rsidR="00071AD2" w:rsidRPr="00DB7D8C">
        <w:rPr>
          <w:rFonts w:ascii="Palatino Linotype" w:hAnsi="Palatino Linotype"/>
          <w:b/>
          <w:bCs/>
        </w:rPr>
        <w:t>7</w:t>
      </w:r>
      <w:r w:rsidR="009E7F2A" w:rsidRPr="00DB7D8C">
        <w:rPr>
          <w:rFonts w:ascii="Palatino Linotype" w:hAnsi="Palatino Linotype"/>
          <w:b/>
          <w:bCs/>
        </w:rPr>
        <w:t>943/</w:t>
      </w:r>
      <w:r w:rsidR="00AF4269" w:rsidRPr="00DB7D8C">
        <w:rPr>
          <w:rFonts w:ascii="Palatino Linotype" w:hAnsi="Palatino Linotype"/>
          <w:b/>
          <w:bCs/>
        </w:rPr>
        <w:t>INFOEM/IP/RR/2019</w:t>
      </w:r>
      <w:r w:rsidR="003E4A5C" w:rsidRPr="00DB7D8C">
        <w:rPr>
          <w:rFonts w:ascii="Palatino Linotype" w:hAnsi="Palatino Linotype"/>
          <w:b/>
        </w:rPr>
        <w:t xml:space="preserve"> </w:t>
      </w:r>
      <w:r w:rsidRPr="00DB7D8C">
        <w:rPr>
          <w:rFonts w:ascii="Palatino Linotype" w:hAnsi="Palatino Linotype"/>
        </w:rPr>
        <w:t xml:space="preserve">promovido por </w:t>
      </w:r>
      <w:r w:rsidR="00332EE3" w:rsidRPr="00332EE3">
        <w:rPr>
          <w:rFonts w:ascii="Palatino Linotype" w:hAnsi="Palatino Linotype"/>
          <w:b/>
          <w:highlight w:val="black"/>
        </w:rPr>
        <w:t>---------------------------------------</w:t>
      </w:r>
      <w:r w:rsidR="009E0595" w:rsidRPr="00DB7D8C">
        <w:rPr>
          <w:rFonts w:ascii="Palatino Linotype" w:hAnsi="Palatino Linotype"/>
          <w:b/>
        </w:rPr>
        <w:t xml:space="preserve"> </w:t>
      </w:r>
      <w:r w:rsidRPr="00DB7D8C">
        <w:rPr>
          <w:rFonts w:ascii="Palatino Linotype" w:hAnsi="Palatino Linotype" w:cs="Arial"/>
        </w:rPr>
        <w:t xml:space="preserve">en su </w:t>
      </w:r>
      <w:r w:rsidR="00D83C17" w:rsidRPr="00DB7D8C">
        <w:rPr>
          <w:rFonts w:ascii="Palatino Linotype" w:hAnsi="Palatino Linotype" w:cs="Arial"/>
        </w:rPr>
        <w:t>calidad</w:t>
      </w:r>
      <w:r w:rsidRPr="00DB7D8C">
        <w:rPr>
          <w:rFonts w:ascii="Palatino Linotype" w:hAnsi="Palatino Linotype" w:cs="Arial"/>
        </w:rPr>
        <w:t xml:space="preserve"> de </w:t>
      </w:r>
      <w:r w:rsidRPr="00DB7D8C">
        <w:rPr>
          <w:rFonts w:ascii="Palatino Linotype" w:hAnsi="Palatino Linotype" w:cs="Arial"/>
          <w:b/>
        </w:rPr>
        <w:t>RECURRENTE</w:t>
      </w:r>
      <w:r w:rsidRPr="00DB7D8C">
        <w:rPr>
          <w:rFonts w:ascii="Palatino Linotype" w:hAnsi="Palatino Linotype" w:cs="Arial"/>
        </w:rPr>
        <w:t xml:space="preserve">, en contra </w:t>
      </w:r>
      <w:r w:rsidR="000D5A1D" w:rsidRPr="00DB7D8C">
        <w:rPr>
          <w:rFonts w:ascii="Palatino Linotype" w:hAnsi="Palatino Linotype" w:cs="Arial"/>
        </w:rPr>
        <w:t xml:space="preserve">de </w:t>
      </w:r>
      <w:r w:rsidR="00843908" w:rsidRPr="00DB7D8C">
        <w:rPr>
          <w:rFonts w:ascii="Palatino Linotype" w:hAnsi="Palatino Linotype" w:cs="Arial"/>
        </w:rPr>
        <w:t>la respuesta del</w:t>
      </w:r>
      <w:r w:rsidR="00ED007B" w:rsidRPr="00DB7D8C">
        <w:rPr>
          <w:rFonts w:ascii="Palatino Linotype" w:hAnsi="Palatino Linotype" w:cs="Arial"/>
        </w:rPr>
        <w:t xml:space="preserve"> </w:t>
      </w:r>
      <w:r w:rsidR="00891EA6" w:rsidRPr="00DB7D8C">
        <w:rPr>
          <w:rFonts w:ascii="Palatino Linotype" w:hAnsi="Palatino Linotype"/>
          <w:b/>
        </w:rPr>
        <w:t>Ayuntam</w:t>
      </w:r>
      <w:r w:rsidR="00071AD2" w:rsidRPr="00DB7D8C">
        <w:rPr>
          <w:rFonts w:ascii="Palatino Linotype" w:hAnsi="Palatino Linotype"/>
          <w:b/>
        </w:rPr>
        <w:t xml:space="preserve">iento de </w:t>
      </w:r>
      <w:r w:rsidR="009E7F2A" w:rsidRPr="00DB7D8C">
        <w:rPr>
          <w:rFonts w:ascii="Palatino Linotype" w:hAnsi="Palatino Linotype"/>
          <w:b/>
        </w:rPr>
        <w:t xml:space="preserve">Ixtapan de la Sal </w:t>
      </w:r>
      <w:r w:rsidRPr="00DB7D8C">
        <w:rPr>
          <w:rFonts w:ascii="Palatino Linotype" w:hAnsi="Palatino Linotype"/>
        </w:rPr>
        <w:t>en lo sucesivo el</w:t>
      </w:r>
      <w:r w:rsidRPr="00DB7D8C">
        <w:rPr>
          <w:rFonts w:ascii="Palatino Linotype" w:hAnsi="Palatino Linotype"/>
          <w:b/>
        </w:rPr>
        <w:t xml:space="preserve"> SUJETO OBLIGADO, </w:t>
      </w:r>
      <w:r w:rsidRPr="00DB7D8C">
        <w:rPr>
          <w:rFonts w:ascii="Palatino Linotype" w:hAnsi="Palatino Linotype"/>
        </w:rPr>
        <w:t>se procede a dictar la presente resolución, con base en los siguientes:</w:t>
      </w:r>
    </w:p>
    <w:p w14:paraId="0BBCF3EE" w14:textId="77777777" w:rsidR="008A5A73" w:rsidRPr="00DB7D8C" w:rsidRDefault="008A5A73" w:rsidP="00DB7D8C">
      <w:pPr>
        <w:tabs>
          <w:tab w:val="left" w:pos="0"/>
        </w:tabs>
        <w:spacing w:line="360" w:lineRule="auto"/>
        <w:jc w:val="both"/>
        <w:rPr>
          <w:rFonts w:ascii="Palatino Linotype" w:hAnsi="Palatino Linotype"/>
        </w:rPr>
      </w:pPr>
    </w:p>
    <w:p w14:paraId="769E1410" w14:textId="5740327F" w:rsidR="00587366" w:rsidRPr="00DB7D8C" w:rsidRDefault="00662C69" w:rsidP="00DB7D8C">
      <w:pPr>
        <w:pStyle w:val="Ttulo1"/>
        <w:tabs>
          <w:tab w:val="left" w:pos="0"/>
        </w:tabs>
        <w:spacing w:before="0" w:line="360" w:lineRule="auto"/>
        <w:jc w:val="center"/>
        <w:rPr>
          <w:b/>
          <w:szCs w:val="24"/>
        </w:rPr>
      </w:pPr>
      <w:bookmarkStart w:id="1" w:name="_Toc461555884"/>
      <w:bookmarkStart w:id="2" w:name="_Toc466371847"/>
      <w:bookmarkStart w:id="3" w:name="_Toc26458072"/>
      <w:r w:rsidRPr="00DB7D8C">
        <w:rPr>
          <w:b/>
          <w:szCs w:val="24"/>
        </w:rPr>
        <w:t>ANTECEDENTES</w:t>
      </w:r>
      <w:bookmarkEnd w:id="1"/>
      <w:bookmarkEnd w:id="2"/>
      <w:bookmarkEnd w:id="3"/>
    </w:p>
    <w:p w14:paraId="468D1AB4" w14:textId="77777777" w:rsidR="008A5A73" w:rsidRPr="00DB7D8C" w:rsidRDefault="008A5A73" w:rsidP="00DB7D8C">
      <w:pPr>
        <w:tabs>
          <w:tab w:val="left" w:pos="0"/>
        </w:tabs>
        <w:spacing w:line="360" w:lineRule="auto"/>
        <w:rPr>
          <w:rFonts w:ascii="Palatino Linotype" w:hAnsi="Palatino Linotype"/>
          <w:lang w:eastAsia="en-US"/>
        </w:rPr>
      </w:pPr>
    </w:p>
    <w:p w14:paraId="501A421E" w14:textId="2BB3CCF7" w:rsidR="00FA1437" w:rsidRPr="00DB7D8C" w:rsidRDefault="00D9392E" w:rsidP="00DB7D8C">
      <w:pPr>
        <w:pStyle w:val="Prrafodelista"/>
        <w:numPr>
          <w:ilvl w:val="0"/>
          <w:numId w:val="1"/>
        </w:numPr>
        <w:tabs>
          <w:tab w:val="left" w:pos="0"/>
        </w:tabs>
        <w:spacing w:line="360" w:lineRule="auto"/>
        <w:ind w:left="0" w:right="49" w:firstLine="0"/>
        <w:jc w:val="both"/>
        <w:rPr>
          <w:rFonts w:ascii="Palatino Linotype" w:hAnsi="Palatino Linotype"/>
        </w:rPr>
      </w:pPr>
      <w:r w:rsidRPr="00DB7D8C">
        <w:rPr>
          <w:rFonts w:ascii="Palatino Linotype" w:eastAsia="Calibri" w:hAnsi="Palatino Linotype" w:cs="Arial"/>
        </w:rPr>
        <w:t xml:space="preserve">El </w:t>
      </w:r>
      <w:r w:rsidRPr="00DB7D8C">
        <w:rPr>
          <w:rFonts w:ascii="Palatino Linotype" w:hAnsi="Palatino Linotype"/>
        </w:rPr>
        <w:t>día</w:t>
      </w:r>
      <w:r w:rsidRPr="00DB7D8C">
        <w:rPr>
          <w:rFonts w:ascii="Palatino Linotype" w:eastAsia="Calibri" w:hAnsi="Palatino Linotype" w:cs="Arial"/>
        </w:rPr>
        <w:t xml:space="preserve"> </w:t>
      </w:r>
      <w:r w:rsidR="009E7F2A" w:rsidRPr="00DB7D8C">
        <w:rPr>
          <w:rFonts w:ascii="Palatino Linotype" w:eastAsia="Calibri" w:hAnsi="Palatino Linotype" w:cs="Arial"/>
        </w:rPr>
        <w:t>seis</w:t>
      </w:r>
      <w:r w:rsidR="0014400B" w:rsidRPr="00DB7D8C">
        <w:rPr>
          <w:rFonts w:ascii="Palatino Linotype" w:eastAsia="Calibri" w:hAnsi="Palatino Linotype" w:cs="Arial"/>
        </w:rPr>
        <w:t xml:space="preserve"> </w:t>
      </w:r>
      <w:r w:rsidR="003E4A5C" w:rsidRPr="00DB7D8C">
        <w:rPr>
          <w:rFonts w:ascii="Palatino Linotype" w:hAnsi="Palatino Linotype"/>
        </w:rPr>
        <w:t>(</w:t>
      </w:r>
      <w:r w:rsidR="00071AD2" w:rsidRPr="00DB7D8C">
        <w:rPr>
          <w:rFonts w:ascii="Palatino Linotype" w:hAnsi="Palatino Linotype"/>
        </w:rPr>
        <w:t>0</w:t>
      </w:r>
      <w:r w:rsidR="009E7F2A" w:rsidRPr="00DB7D8C">
        <w:rPr>
          <w:rFonts w:ascii="Palatino Linotype" w:hAnsi="Palatino Linotype"/>
        </w:rPr>
        <w:t>6</w:t>
      </w:r>
      <w:r w:rsidR="000035F6" w:rsidRPr="00DB7D8C">
        <w:rPr>
          <w:rFonts w:ascii="Palatino Linotype" w:hAnsi="Palatino Linotype"/>
        </w:rPr>
        <w:t>)</w:t>
      </w:r>
      <w:r w:rsidR="00A53AF8" w:rsidRPr="00DB7D8C">
        <w:rPr>
          <w:rFonts w:ascii="Palatino Linotype" w:hAnsi="Palatino Linotype"/>
        </w:rPr>
        <w:t xml:space="preserve"> de </w:t>
      </w:r>
      <w:r w:rsidR="00071AD2" w:rsidRPr="00DB7D8C">
        <w:rPr>
          <w:rFonts w:ascii="Palatino Linotype" w:hAnsi="Palatino Linotype"/>
        </w:rPr>
        <w:t xml:space="preserve">septiembre </w:t>
      </w:r>
      <w:r w:rsidR="00F8587B" w:rsidRPr="00DB7D8C">
        <w:rPr>
          <w:rFonts w:ascii="Palatino Linotype" w:eastAsia="Calibri" w:hAnsi="Palatino Linotype" w:cs="Arial"/>
        </w:rPr>
        <w:t>de dos mil dieci</w:t>
      </w:r>
      <w:r w:rsidR="00103D24" w:rsidRPr="00DB7D8C">
        <w:rPr>
          <w:rFonts w:ascii="Palatino Linotype" w:eastAsia="Calibri" w:hAnsi="Palatino Linotype" w:cs="Arial"/>
        </w:rPr>
        <w:t>nueve</w:t>
      </w:r>
      <w:r w:rsidRPr="00DB7D8C">
        <w:rPr>
          <w:rFonts w:ascii="Palatino Linotype" w:hAnsi="Palatino Linotype"/>
          <w:b/>
        </w:rPr>
        <w:t xml:space="preserve">, </w:t>
      </w:r>
      <w:r w:rsidRPr="00DB7D8C">
        <w:rPr>
          <w:rFonts w:ascii="Palatino Linotype" w:eastAsia="Calibri" w:hAnsi="Palatino Linotype" w:cs="Arial"/>
        </w:rPr>
        <w:t xml:space="preserve">se presentó ante el </w:t>
      </w:r>
      <w:r w:rsidRPr="00DB7D8C">
        <w:rPr>
          <w:rFonts w:ascii="Palatino Linotype" w:eastAsia="Calibri" w:hAnsi="Palatino Linotype" w:cs="Arial"/>
          <w:b/>
        </w:rPr>
        <w:t>SUJETO OBLIGADO</w:t>
      </w:r>
      <w:r w:rsidRPr="00DB7D8C">
        <w:rPr>
          <w:rFonts w:ascii="Palatino Linotype" w:eastAsia="Calibri" w:hAnsi="Palatino Linotype" w:cs="Arial"/>
        </w:rPr>
        <w:t xml:space="preserve"> </w:t>
      </w:r>
      <w:r w:rsidR="00A53AF8" w:rsidRPr="00DB7D8C">
        <w:rPr>
          <w:rFonts w:ascii="Palatino Linotype" w:eastAsia="Calibri" w:hAnsi="Palatino Linotype" w:cs="Arial"/>
        </w:rPr>
        <w:t xml:space="preserve">vía </w:t>
      </w:r>
      <w:r w:rsidR="00A53AF8" w:rsidRPr="00DB7D8C">
        <w:rPr>
          <w:rFonts w:ascii="Palatino Linotype" w:eastAsia="Calibri" w:hAnsi="Palatino Linotype" w:cs="Arial"/>
          <w:lang w:val="es-ES"/>
        </w:rPr>
        <w:t>Sistema de Acceso a la Información Mexiquense (</w:t>
      </w:r>
      <w:r w:rsidR="00A53AF8" w:rsidRPr="00DB7D8C">
        <w:rPr>
          <w:rFonts w:ascii="Palatino Linotype" w:eastAsia="Calibri" w:hAnsi="Palatino Linotype" w:cs="Arial"/>
          <w:b/>
          <w:lang w:val="es-ES"/>
        </w:rPr>
        <w:t>SAIMEX)</w:t>
      </w:r>
      <w:r w:rsidRPr="00DB7D8C">
        <w:rPr>
          <w:rFonts w:ascii="Palatino Linotype" w:eastAsia="Calibri" w:hAnsi="Palatino Linotype" w:cs="Arial"/>
        </w:rPr>
        <w:t>, la solicitud de información pública registrada con el número</w:t>
      </w:r>
      <w:r w:rsidR="003E4A5C" w:rsidRPr="00DB7D8C">
        <w:rPr>
          <w:rFonts w:ascii="Palatino Linotype" w:eastAsia="Calibri" w:hAnsi="Palatino Linotype" w:cs="Arial"/>
        </w:rPr>
        <w:t xml:space="preserve"> </w:t>
      </w:r>
      <w:r w:rsidR="00A7308C" w:rsidRPr="00DB7D8C">
        <w:rPr>
          <w:rFonts w:ascii="Palatino Linotype" w:eastAsia="Times New Roman" w:hAnsi="Palatino Linotype" w:cs="Arial"/>
          <w:b/>
          <w:lang w:val="es-ES"/>
        </w:rPr>
        <w:t>00</w:t>
      </w:r>
      <w:r w:rsidR="009E7F2A" w:rsidRPr="00DB7D8C">
        <w:rPr>
          <w:rFonts w:ascii="Palatino Linotype" w:eastAsia="Times New Roman" w:hAnsi="Palatino Linotype" w:cs="Arial"/>
          <w:b/>
          <w:lang w:val="es-ES"/>
        </w:rPr>
        <w:t>123</w:t>
      </w:r>
      <w:r w:rsidR="00A7308C" w:rsidRPr="00DB7D8C">
        <w:rPr>
          <w:rFonts w:ascii="Palatino Linotype" w:eastAsia="Times New Roman" w:hAnsi="Palatino Linotype" w:cs="Arial"/>
          <w:b/>
          <w:lang w:val="es-ES"/>
        </w:rPr>
        <w:t>/</w:t>
      </w:r>
      <w:r w:rsidR="009E7F2A" w:rsidRPr="00DB7D8C">
        <w:rPr>
          <w:rFonts w:ascii="Palatino Linotype" w:eastAsia="Times New Roman" w:hAnsi="Palatino Linotype" w:cs="Arial"/>
          <w:b/>
          <w:lang w:val="es-ES"/>
        </w:rPr>
        <w:t>IXTASAL</w:t>
      </w:r>
      <w:r w:rsidR="00A7308C" w:rsidRPr="00DB7D8C">
        <w:rPr>
          <w:rFonts w:ascii="Palatino Linotype" w:eastAsia="Times New Roman" w:hAnsi="Palatino Linotype" w:cs="Arial"/>
          <w:b/>
          <w:lang w:val="es-ES"/>
        </w:rPr>
        <w:t>/IP/201</w:t>
      </w:r>
      <w:r w:rsidR="00103D24" w:rsidRPr="00DB7D8C">
        <w:rPr>
          <w:rFonts w:ascii="Palatino Linotype" w:eastAsia="Times New Roman" w:hAnsi="Palatino Linotype" w:cs="Arial"/>
          <w:b/>
          <w:lang w:val="es-ES"/>
        </w:rPr>
        <w:t>9</w:t>
      </w:r>
      <w:r w:rsidR="00E17F3A" w:rsidRPr="00DB7D8C">
        <w:rPr>
          <w:rFonts w:ascii="Palatino Linotype" w:eastAsia="Calibri" w:hAnsi="Palatino Linotype" w:cs="Arial"/>
        </w:rPr>
        <w:t>,</w:t>
      </w:r>
      <w:r w:rsidR="00FB54FB" w:rsidRPr="00DB7D8C">
        <w:rPr>
          <w:rFonts w:ascii="Palatino Linotype" w:eastAsia="Calibri" w:hAnsi="Palatino Linotype" w:cs="Arial"/>
          <w:b/>
        </w:rPr>
        <w:t xml:space="preserve"> </w:t>
      </w:r>
      <w:r w:rsidRPr="00DB7D8C">
        <w:rPr>
          <w:rFonts w:ascii="Palatino Linotype" w:eastAsia="Calibri" w:hAnsi="Palatino Linotype" w:cs="Arial"/>
        </w:rPr>
        <w:t>media</w:t>
      </w:r>
      <w:r w:rsidR="00FA1437" w:rsidRPr="00DB7D8C">
        <w:rPr>
          <w:rFonts w:ascii="Palatino Linotype" w:eastAsia="Calibri" w:hAnsi="Palatino Linotype" w:cs="Arial"/>
        </w:rPr>
        <w:t>nte la cual solicito:</w:t>
      </w:r>
    </w:p>
    <w:p w14:paraId="01AD3FA8" w14:textId="77777777" w:rsidR="00FA1437" w:rsidRPr="00DB7D8C" w:rsidRDefault="00FA1437" w:rsidP="00DB7D8C">
      <w:pPr>
        <w:pStyle w:val="Prrafodelista"/>
        <w:tabs>
          <w:tab w:val="left" w:pos="0"/>
        </w:tabs>
        <w:spacing w:line="360" w:lineRule="auto"/>
        <w:ind w:left="0" w:right="49"/>
        <w:jc w:val="both"/>
        <w:rPr>
          <w:rFonts w:ascii="Palatino Linotype" w:hAnsi="Palatino Linotype"/>
        </w:rPr>
      </w:pPr>
    </w:p>
    <w:p w14:paraId="45EF49F8" w14:textId="2C3E895C" w:rsidR="001C34D6" w:rsidRPr="00DB7D8C" w:rsidRDefault="001C34D6" w:rsidP="00DB7D8C">
      <w:pPr>
        <w:pStyle w:val="Prrafodelista"/>
        <w:spacing w:line="360" w:lineRule="auto"/>
        <w:ind w:left="851" w:right="616"/>
        <w:jc w:val="both"/>
        <w:rPr>
          <w:rFonts w:ascii="Palatino Linotype" w:hAnsi="Palatino Linotype"/>
        </w:rPr>
      </w:pPr>
      <w:r w:rsidRPr="00DB7D8C">
        <w:rPr>
          <w:rFonts w:ascii="Palatino Linotype" w:hAnsi="Palatino Linotype"/>
          <w:i/>
        </w:rPr>
        <w:t>“</w:t>
      </w:r>
      <w:r w:rsidR="009E7F2A" w:rsidRPr="00DB7D8C">
        <w:rPr>
          <w:rFonts w:ascii="Palatino Linotype" w:hAnsi="Palatino Linotype"/>
          <w:i/>
        </w:rPr>
        <w:t xml:space="preserve">Solicito con todo respeto, archivos en medio digital de los convenios celebrados entre el H. Ayuntamiento de </w:t>
      </w:r>
      <w:proofErr w:type="spellStart"/>
      <w:r w:rsidR="009E7F2A" w:rsidRPr="00DB7D8C">
        <w:rPr>
          <w:rFonts w:ascii="Palatino Linotype" w:hAnsi="Palatino Linotype"/>
          <w:i/>
        </w:rPr>
        <w:t>ixtapan</w:t>
      </w:r>
      <w:proofErr w:type="spellEnd"/>
      <w:r w:rsidR="009E7F2A" w:rsidRPr="00DB7D8C">
        <w:rPr>
          <w:rFonts w:ascii="Palatino Linotype" w:hAnsi="Palatino Linotype"/>
          <w:i/>
        </w:rPr>
        <w:t xml:space="preserve"> de la sal, </w:t>
      </w:r>
      <w:proofErr w:type="spellStart"/>
      <w:r w:rsidR="009E7F2A" w:rsidRPr="00DB7D8C">
        <w:rPr>
          <w:rFonts w:ascii="Palatino Linotype" w:hAnsi="Palatino Linotype"/>
          <w:i/>
        </w:rPr>
        <w:t>Méx</w:t>
      </w:r>
      <w:proofErr w:type="spellEnd"/>
      <w:r w:rsidR="009E7F2A" w:rsidRPr="00DB7D8C">
        <w:rPr>
          <w:rFonts w:ascii="Palatino Linotype" w:hAnsi="Palatino Linotype"/>
          <w:i/>
        </w:rPr>
        <w:t xml:space="preserve"> y cualquier sector (público, privado o social) de cualquier ámbito de gobierno (Federal. Estatal o municipal). </w:t>
      </w:r>
      <w:proofErr w:type="gramStart"/>
      <w:r w:rsidR="009E7F2A" w:rsidRPr="00DB7D8C">
        <w:rPr>
          <w:rFonts w:ascii="Palatino Linotype" w:hAnsi="Palatino Linotype"/>
          <w:i/>
        </w:rPr>
        <w:t>incluyendo</w:t>
      </w:r>
      <w:proofErr w:type="gramEnd"/>
      <w:r w:rsidR="009E7F2A" w:rsidRPr="00DB7D8C">
        <w:rPr>
          <w:rFonts w:ascii="Palatino Linotype" w:hAnsi="Palatino Linotype"/>
          <w:i/>
        </w:rPr>
        <w:t xml:space="preserve"> los de cabildo, o consejos directivos (</w:t>
      </w:r>
      <w:proofErr w:type="spellStart"/>
      <w:r w:rsidR="009E7F2A" w:rsidRPr="00DB7D8C">
        <w:rPr>
          <w:rFonts w:ascii="Palatino Linotype" w:hAnsi="Palatino Linotype"/>
          <w:i/>
        </w:rPr>
        <w:t>opdapas</w:t>
      </w:r>
      <w:proofErr w:type="spellEnd"/>
      <w:r w:rsidR="009E7F2A" w:rsidRPr="00DB7D8C">
        <w:rPr>
          <w:rFonts w:ascii="Palatino Linotype" w:hAnsi="Palatino Linotype"/>
          <w:i/>
        </w:rPr>
        <w:t xml:space="preserve">, </w:t>
      </w:r>
      <w:proofErr w:type="spellStart"/>
      <w:r w:rsidR="009E7F2A" w:rsidRPr="00DB7D8C">
        <w:rPr>
          <w:rFonts w:ascii="Palatino Linotype" w:hAnsi="Palatino Linotype"/>
          <w:i/>
        </w:rPr>
        <w:t>dif</w:t>
      </w:r>
      <w:proofErr w:type="spellEnd"/>
      <w:r w:rsidR="009E7F2A" w:rsidRPr="00DB7D8C">
        <w:rPr>
          <w:rFonts w:ascii="Palatino Linotype" w:hAnsi="Palatino Linotype"/>
          <w:i/>
        </w:rPr>
        <w:t xml:space="preserve">, </w:t>
      </w:r>
      <w:proofErr w:type="spellStart"/>
      <w:r w:rsidR="009E7F2A" w:rsidRPr="00DB7D8C">
        <w:rPr>
          <w:rFonts w:ascii="Palatino Linotype" w:hAnsi="Palatino Linotype"/>
          <w:i/>
        </w:rPr>
        <w:t>incufude</w:t>
      </w:r>
      <w:proofErr w:type="spellEnd"/>
      <w:r w:rsidR="009E7F2A" w:rsidRPr="00DB7D8C">
        <w:rPr>
          <w:rFonts w:ascii="Palatino Linotype" w:hAnsi="Palatino Linotype"/>
          <w:i/>
        </w:rPr>
        <w:t>)</w:t>
      </w:r>
      <w:r w:rsidR="00103D24" w:rsidRPr="00DB7D8C">
        <w:rPr>
          <w:rFonts w:ascii="Palatino Linotype" w:hAnsi="Palatino Linotype"/>
          <w:i/>
        </w:rPr>
        <w:t>.</w:t>
      </w:r>
      <w:r w:rsidR="003E4A5C" w:rsidRPr="00DB7D8C">
        <w:rPr>
          <w:rFonts w:ascii="Palatino Linotype" w:hAnsi="Palatino Linotype"/>
          <w:i/>
        </w:rPr>
        <w:t>”</w:t>
      </w:r>
      <w:r w:rsidRPr="00DB7D8C">
        <w:rPr>
          <w:rFonts w:ascii="Palatino Linotype" w:hAnsi="Palatino Linotype"/>
        </w:rPr>
        <w:t xml:space="preserve"> (Sic)</w:t>
      </w:r>
    </w:p>
    <w:p w14:paraId="282765A5" w14:textId="77777777" w:rsidR="00A7308C" w:rsidRPr="00DB7D8C" w:rsidRDefault="00A7308C" w:rsidP="00DB7D8C">
      <w:pPr>
        <w:pStyle w:val="Prrafodelista"/>
        <w:tabs>
          <w:tab w:val="left" w:pos="0"/>
        </w:tabs>
        <w:spacing w:line="360" w:lineRule="auto"/>
        <w:ind w:left="567" w:right="616"/>
        <w:jc w:val="both"/>
        <w:rPr>
          <w:rFonts w:ascii="Palatino Linotype" w:hAnsi="Palatino Linotype"/>
        </w:rPr>
      </w:pPr>
    </w:p>
    <w:p w14:paraId="7727518C" w14:textId="678D0797" w:rsidR="00A45546" w:rsidRPr="00DB7D8C" w:rsidRDefault="00A8769A" w:rsidP="00DB7D8C">
      <w:pPr>
        <w:pStyle w:val="Prrafodelista"/>
        <w:tabs>
          <w:tab w:val="left" w:pos="0"/>
        </w:tabs>
        <w:spacing w:line="360" w:lineRule="auto"/>
        <w:ind w:left="567"/>
        <w:jc w:val="both"/>
        <w:rPr>
          <w:rFonts w:ascii="Palatino Linotype" w:hAnsi="Palatino Linotype"/>
          <w:b/>
        </w:rPr>
      </w:pPr>
      <w:r w:rsidRPr="00DB7D8C">
        <w:rPr>
          <w:rFonts w:ascii="Palatino Linotype" w:eastAsia="Times New Roman" w:hAnsi="Palatino Linotype" w:cs="Arial"/>
        </w:rPr>
        <w:t xml:space="preserve">Señaló </w:t>
      </w:r>
      <w:r w:rsidR="00750A80" w:rsidRPr="00DB7D8C">
        <w:rPr>
          <w:rFonts w:ascii="Palatino Linotype" w:eastAsia="Times New Roman" w:hAnsi="Palatino Linotype" w:cs="Arial"/>
        </w:rPr>
        <w:t>como modalidad de entrega de información</w:t>
      </w:r>
      <w:r w:rsidR="00750A80" w:rsidRPr="00DB7D8C">
        <w:rPr>
          <w:rFonts w:ascii="Palatino Linotype" w:eastAsia="Times New Roman" w:hAnsi="Palatino Linotype" w:cs="Arial"/>
          <w:b/>
        </w:rPr>
        <w:t>:</w:t>
      </w:r>
      <w:r w:rsidR="00750A80" w:rsidRPr="00DB7D8C">
        <w:rPr>
          <w:rFonts w:ascii="Palatino Linotype" w:eastAsia="Times New Roman" w:hAnsi="Palatino Linotype" w:cs="Arial"/>
        </w:rPr>
        <w:t xml:space="preserve"> </w:t>
      </w:r>
      <w:r w:rsidR="007B30F3" w:rsidRPr="00DB7D8C">
        <w:rPr>
          <w:rFonts w:ascii="Palatino Linotype" w:hAnsi="Palatino Linotype"/>
        </w:rPr>
        <w:t>A través de</w:t>
      </w:r>
      <w:r w:rsidR="00E83035" w:rsidRPr="00DB7D8C">
        <w:rPr>
          <w:rFonts w:ascii="Palatino Linotype" w:hAnsi="Palatino Linotype"/>
        </w:rPr>
        <w:t>l</w:t>
      </w:r>
      <w:r w:rsidR="00A53AF8" w:rsidRPr="00DB7D8C">
        <w:rPr>
          <w:rFonts w:ascii="Palatino Linotype" w:hAnsi="Palatino Linotype"/>
          <w:b/>
        </w:rPr>
        <w:t xml:space="preserve"> </w:t>
      </w:r>
      <w:r w:rsidR="00A7308C" w:rsidRPr="00DB7D8C">
        <w:rPr>
          <w:rFonts w:ascii="Palatino Linotype" w:eastAsia="Times New Roman" w:hAnsi="Palatino Linotype" w:cs="Arial"/>
          <w:b/>
          <w:lang w:val="es-ES"/>
        </w:rPr>
        <w:t>SAIMEX</w:t>
      </w:r>
      <w:r w:rsidR="003E4A5C" w:rsidRPr="00DB7D8C">
        <w:rPr>
          <w:rFonts w:ascii="Palatino Linotype" w:hAnsi="Palatino Linotype"/>
          <w:b/>
        </w:rPr>
        <w:t>.</w:t>
      </w:r>
    </w:p>
    <w:p w14:paraId="002D0C85" w14:textId="77777777" w:rsidR="00071AD2" w:rsidRPr="00DB7D8C" w:rsidRDefault="00071AD2" w:rsidP="00DB7D8C">
      <w:pPr>
        <w:pStyle w:val="Prrafodelista"/>
        <w:tabs>
          <w:tab w:val="left" w:pos="0"/>
        </w:tabs>
        <w:spacing w:line="360" w:lineRule="auto"/>
        <w:ind w:left="567"/>
        <w:jc w:val="both"/>
        <w:rPr>
          <w:rFonts w:ascii="Palatino Linotype" w:hAnsi="Palatino Linotype"/>
        </w:rPr>
      </w:pPr>
    </w:p>
    <w:p w14:paraId="76286230" w14:textId="111F3318" w:rsidR="009E7F2A" w:rsidRPr="00DB7D8C" w:rsidRDefault="009E7F2A" w:rsidP="00DB7D8C">
      <w:pPr>
        <w:pStyle w:val="Prrafodelista"/>
        <w:numPr>
          <w:ilvl w:val="0"/>
          <w:numId w:val="1"/>
        </w:numPr>
        <w:tabs>
          <w:tab w:val="left" w:pos="0"/>
        </w:tabs>
        <w:spacing w:line="360" w:lineRule="auto"/>
        <w:ind w:left="284" w:right="34" w:firstLine="0"/>
        <w:jc w:val="both"/>
        <w:rPr>
          <w:rFonts w:ascii="Palatino Linotype" w:hAnsi="Palatino Linotype"/>
          <w:i/>
        </w:rPr>
      </w:pPr>
      <w:r w:rsidRPr="00DB7D8C">
        <w:rPr>
          <w:rFonts w:ascii="Palatino Linotype" w:hAnsi="Palatino Linotype"/>
        </w:rPr>
        <w:lastRenderedPageBreak/>
        <w:t xml:space="preserve">El treinta (30) de septiembre de dos mil diecinueve, el </w:t>
      </w:r>
      <w:r w:rsidRPr="00DB7D8C">
        <w:rPr>
          <w:rFonts w:ascii="Palatino Linotype" w:hAnsi="Palatino Linotype"/>
          <w:b/>
        </w:rPr>
        <w:t xml:space="preserve">SUJETO OBLIGADO </w:t>
      </w:r>
      <w:r w:rsidRPr="00DB7D8C">
        <w:rPr>
          <w:rFonts w:ascii="Palatino Linotype" w:hAnsi="Palatino Linotype"/>
        </w:rPr>
        <w:t xml:space="preserve">manifestó: </w:t>
      </w:r>
    </w:p>
    <w:p w14:paraId="5E96E920" w14:textId="77777777" w:rsidR="00FA596F" w:rsidRPr="00DB7D8C" w:rsidRDefault="00FA596F" w:rsidP="00DB7D8C">
      <w:pPr>
        <w:pStyle w:val="Prrafodelista"/>
        <w:tabs>
          <w:tab w:val="left" w:pos="0"/>
        </w:tabs>
        <w:spacing w:line="360" w:lineRule="auto"/>
        <w:ind w:left="284" w:right="34"/>
        <w:jc w:val="both"/>
        <w:rPr>
          <w:rFonts w:ascii="Palatino Linotype" w:hAnsi="Palatino Linotype"/>
          <w:i/>
        </w:rPr>
      </w:pPr>
    </w:p>
    <w:p w14:paraId="74F7D97C" w14:textId="6702E682" w:rsidR="009E7F2A" w:rsidRPr="00DB7D8C" w:rsidRDefault="009E7F2A" w:rsidP="00DB7D8C">
      <w:pPr>
        <w:pStyle w:val="Prrafodelista"/>
        <w:tabs>
          <w:tab w:val="left" w:pos="0"/>
        </w:tabs>
        <w:spacing w:line="360" w:lineRule="auto"/>
        <w:ind w:left="851" w:right="616"/>
        <w:jc w:val="both"/>
        <w:rPr>
          <w:rFonts w:ascii="Palatino Linotype" w:hAnsi="Palatino Linotype"/>
          <w:i/>
        </w:rPr>
      </w:pPr>
      <w:r w:rsidRPr="00DB7D8C">
        <w:rPr>
          <w:rFonts w:ascii="Palatino Linotype" w:hAnsi="Palatino Linotype"/>
        </w:rPr>
        <w:t>“</w:t>
      </w:r>
      <w:r w:rsidRPr="00DB7D8C">
        <w:rPr>
          <w:rFonts w:ascii="Palatino Linotype" w:hAnsi="Palatino Linotype"/>
          <w:i/>
        </w:rPr>
        <w:t>Se aprueba prorroga ya que se está realizando una búsqueda exhaustiva de la información solicitada, para estar en posibilidad de entregarla a la brevedad posible; con el fin de atender la referida solicitud, en términos del artículo 163 primer párrafo de Ley de Transparencia y Acceso a la Información Pública del Estado de México y Municipios…”(Sic)</w:t>
      </w:r>
    </w:p>
    <w:p w14:paraId="5E7A5E78" w14:textId="77777777" w:rsidR="00FA596F" w:rsidRPr="00DB7D8C" w:rsidRDefault="00FA596F" w:rsidP="00DB7D8C">
      <w:pPr>
        <w:pStyle w:val="Prrafodelista"/>
        <w:tabs>
          <w:tab w:val="left" w:pos="0"/>
        </w:tabs>
        <w:spacing w:line="360" w:lineRule="auto"/>
        <w:ind w:left="851" w:right="616"/>
        <w:jc w:val="both"/>
        <w:rPr>
          <w:rFonts w:ascii="Palatino Linotype" w:hAnsi="Palatino Linotype"/>
          <w:i/>
        </w:rPr>
      </w:pPr>
    </w:p>
    <w:p w14:paraId="2AB649E1" w14:textId="659DDAF4" w:rsidR="00BB0AE0" w:rsidRPr="00DB7D8C" w:rsidRDefault="009E0595" w:rsidP="00DB7D8C">
      <w:pPr>
        <w:pStyle w:val="Prrafodelista"/>
        <w:numPr>
          <w:ilvl w:val="0"/>
          <w:numId w:val="1"/>
        </w:numPr>
        <w:tabs>
          <w:tab w:val="left" w:pos="0"/>
        </w:tabs>
        <w:spacing w:line="360" w:lineRule="auto"/>
        <w:ind w:left="284" w:right="34" w:firstLine="0"/>
        <w:jc w:val="both"/>
        <w:rPr>
          <w:rFonts w:ascii="Palatino Linotype" w:hAnsi="Palatino Linotype"/>
          <w:i/>
        </w:rPr>
      </w:pPr>
      <w:r w:rsidRPr="00DB7D8C">
        <w:rPr>
          <w:rFonts w:ascii="Palatino Linotype" w:hAnsi="Palatino Linotype"/>
        </w:rPr>
        <w:t xml:space="preserve">El día </w:t>
      </w:r>
      <w:r w:rsidR="00FA596F" w:rsidRPr="00DB7D8C">
        <w:rPr>
          <w:rFonts w:ascii="Palatino Linotype" w:hAnsi="Palatino Linotype"/>
        </w:rPr>
        <w:t>nueve</w:t>
      </w:r>
      <w:r w:rsidR="00071AD2" w:rsidRPr="00DB7D8C">
        <w:rPr>
          <w:rFonts w:ascii="Palatino Linotype" w:hAnsi="Palatino Linotype"/>
        </w:rPr>
        <w:t xml:space="preserve"> </w:t>
      </w:r>
      <w:r w:rsidR="003E4A5C" w:rsidRPr="00DB7D8C">
        <w:rPr>
          <w:rFonts w:ascii="Palatino Linotype" w:hAnsi="Palatino Linotype"/>
        </w:rPr>
        <w:t>(</w:t>
      </w:r>
      <w:r w:rsidR="00FA596F" w:rsidRPr="00DB7D8C">
        <w:rPr>
          <w:rFonts w:ascii="Palatino Linotype" w:hAnsi="Palatino Linotype"/>
        </w:rPr>
        <w:t>09</w:t>
      </w:r>
      <w:r w:rsidR="0077381A" w:rsidRPr="00DB7D8C">
        <w:rPr>
          <w:rFonts w:ascii="Palatino Linotype" w:hAnsi="Palatino Linotype"/>
        </w:rPr>
        <w:t xml:space="preserve">) de </w:t>
      </w:r>
      <w:r w:rsidR="00FA596F" w:rsidRPr="00DB7D8C">
        <w:rPr>
          <w:rFonts w:ascii="Palatino Linotype" w:hAnsi="Palatino Linotype"/>
        </w:rPr>
        <w:t>octu</w:t>
      </w:r>
      <w:r w:rsidR="00071AD2" w:rsidRPr="00DB7D8C">
        <w:rPr>
          <w:rFonts w:ascii="Palatino Linotype" w:hAnsi="Palatino Linotype"/>
        </w:rPr>
        <w:t xml:space="preserve">bre </w:t>
      </w:r>
      <w:r w:rsidR="00FB54FB" w:rsidRPr="00DB7D8C">
        <w:rPr>
          <w:rFonts w:ascii="Palatino Linotype" w:hAnsi="Palatino Linotype"/>
        </w:rPr>
        <w:t>de dos mil dieci</w:t>
      </w:r>
      <w:r w:rsidR="00AA09C3" w:rsidRPr="00DB7D8C">
        <w:rPr>
          <w:rFonts w:ascii="Palatino Linotype" w:hAnsi="Palatino Linotype"/>
        </w:rPr>
        <w:t>nueve</w:t>
      </w:r>
      <w:r w:rsidR="00585F00" w:rsidRPr="00DB7D8C">
        <w:rPr>
          <w:rFonts w:ascii="Palatino Linotype" w:hAnsi="Palatino Linotype"/>
        </w:rPr>
        <w:t xml:space="preserve">, el </w:t>
      </w:r>
      <w:r w:rsidR="009F390B" w:rsidRPr="00DB7D8C">
        <w:rPr>
          <w:rFonts w:ascii="Palatino Linotype" w:hAnsi="Palatino Linotype"/>
          <w:b/>
        </w:rPr>
        <w:t xml:space="preserve">SUJETO OBLIGADO, </w:t>
      </w:r>
      <w:r w:rsidR="00891EA6" w:rsidRPr="00DB7D8C">
        <w:rPr>
          <w:rFonts w:ascii="Palatino Linotype" w:hAnsi="Palatino Linotype"/>
          <w:b/>
        </w:rPr>
        <w:t xml:space="preserve"> </w:t>
      </w:r>
      <w:r w:rsidR="00891EA6" w:rsidRPr="00DB7D8C">
        <w:rPr>
          <w:rFonts w:ascii="Palatino Linotype" w:hAnsi="Palatino Linotype"/>
        </w:rPr>
        <w:t>respondió a la solicitud de informaci</w:t>
      </w:r>
      <w:r w:rsidR="00B25C74" w:rsidRPr="00DB7D8C">
        <w:rPr>
          <w:rFonts w:ascii="Palatino Linotype" w:hAnsi="Palatino Linotype"/>
        </w:rPr>
        <w:t>ón en los siguientes términos</w:t>
      </w:r>
      <w:r w:rsidR="00BB0AE0" w:rsidRPr="00DB7D8C">
        <w:rPr>
          <w:rFonts w:ascii="Palatino Linotype" w:hAnsi="Palatino Linotype"/>
        </w:rPr>
        <w:t>:</w:t>
      </w:r>
    </w:p>
    <w:p w14:paraId="767E759E" w14:textId="77777777" w:rsidR="00BB0AE0" w:rsidRPr="00DB7D8C" w:rsidRDefault="00BB0AE0" w:rsidP="00DB7D8C">
      <w:pPr>
        <w:pStyle w:val="Prrafodelista"/>
        <w:tabs>
          <w:tab w:val="left" w:pos="0"/>
        </w:tabs>
        <w:spacing w:line="360" w:lineRule="auto"/>
        <w:ind w:left="284" w:right="34"/>
        <w:jc w:val="both"/>
        <w:rPr>
          <w:rFonts w:ascii="Palatino Linotype" w:hAnsi="Palatino Linotype"/>
          <w:i/>
        </w:rPr>
      </w:pPr>
    </w:p>
    <w:p w14:paraId="245DB059" w14:textId="359D93FD" w:rsidR="00E221F3" w:rsidRPr="00DB7D8C" w:rsidRDefault="00891EA6" w:rsidP="00DB7D8C">
      <w:pPr>
        <w:pStyle w:val="Prrafodelista"/>
        <w:tabs>
          <w:tab w:val="left" w:pos="0"/>
        </w:tabs>
        <w:spacing w:line="360" w:lineRule="auto"/>
        <w:ind w:left="851" w:right="616"/>
        <w:jc w:val="both"/>
        <w:rPr>
          <w:rFonts w:ascii="Palatino Linotype" w:hAnsi="Palatino Linotype"/>
          <w:i/>
        </w:rPr>
      </w:pPr>
      <w:r w:rsidRPr="00DB7D8C">
        <w:rPr>
          <w:rFonts w:ascii="Palatino Linotype" w:hAnsi="Palatino Linotype"/>
          <w:i/>
          <w:color w:val="000000"/>
        </w:rPr>
        <w:t>"</w:t>
      </w:r>
      <w:r w:rsidR="00FA596F" w:rsidRPr="00DB7D8C">
        <w:rPr>
          <w:rFonts w:ascii="Palatino Linotype" w:hAnsi="Palatino Linotype"/>
        </w:rPr>
        <w:t xml:space="preserve"> </w:t>
      </w:r>
      <w:r w:rsidR="00FA596F" w:rsidRPr="00DB7D8C">
        <w:rPr>
          <w:rFonts w:ascii="Palatino Linotype" w:hAnsi="Palatino Linotype"/>
          <w:i/>
          <w:color w:val="000000"/>
        </w:rPr>
        <w:t>A efecto de dar respuesta a su solicitud planteada anexo al presente respuesta</w:t>
      </w:r>
      <w:r w:rsidR="00BB0AE0" w:rsidRPr="00DB7D8C">
        <w:rPr>
          <w:rFonts w:ascii="Palatino Linotype" w:hAnsi="Palatino Linotype"/>
          <w:i/>
          <w:color w:val="000000"/>
        </w:rPr>
        <w:t>.</w:t>
      </w:r>
      <w:r w:rsidR="00B5159E" w:rsidRPr="00DB7D8C">
        <w:rPr>
          <w:rFonts w:ascii="Palatino Linotype" w:hAnsi="Palatino Linotype"/>
          <w:i/>
          <w:color w:val="000000"/>
        </w:rPr>
        <w:t>”</w:t>
      </w:r>
      <w:r w:rsidR="003E4A5C" w:rsidRPr="00DB7D8C">
        <w:rPr>
          <w:rFonts w:ascii="Palatino Linotype" w:hAnsi="Palatino Linotype"/>
          <w:i/>
        </w:rPr>
        <w:t>(Sic)</w:t>
      </w:r>
    </w:p>
    <w:p w14:paraId="009BFF32" w14:textId="77777777" w:rsidR="009E0595" w:rsidRPr="00DB7D8C" w:rsidRDefault="009E0595" w:rsidP="00DB7D8C">
      <w:pPr>
        <w:pStyle w:val="Prrafodelista"/>
        <w:spacing w:line="360" w:lineRule="auto"/>
        <w:ind w:left="851" w:right="616"/>
        <w:jc w:val="both"/>
        <w:rPr>
          <w:rFonts w:ascii="Palatino Linotype" w:hAnsi="Palatino Linotype"/>
          <w:i/>
        </w:rPr>
      </w:pPr>
    </w:p>
    <w:p w14:paraId="3A944066" w14:textId="4F24AEBB" w:rsidR="009E0595" w:rsidRPr="00DB7D8C" w:rsidRDefault="00BB0AE0" w:rsidP="00DB7D8C">
      <w:pPr>
        <w:pStyle w:val="Prrafodelista"/>
        <w:spacing w:line="360" w:lineRule="auto"/>
        <w:ind w:left="851" w:right="-93"/>
        <w:jc w:val="both"/>
        <w:rPr>
          <w:rFonts w:ascii="Palatino Linotype" w:hAnsi="Palatino Linotype"/>
        </w:rPr>
      </w:pPr>
      <w:r w:rsidRPr="00DB7D8C">
        <w:rPr>
          <w:rFonts w:ascii="Palatino Linotype" w:hAnsi="Palatino Linotype"/>
        </w:rPr>
        <w:t xml:space="preserve">Respuesta a la que adjuntó </w:t>
      </w:r>
      <w:r w:rsidR="00FA596F" w:rsidRPr="00DB7D8C">
        <w:rPr>
          <w:rFonts w:ascii="Palatino Linotype" w:hAnsi="Palatino Linotype"/>
        </w:rPr>
        <w:t xml:space="preserve">los archivos electrónicos descritos como sigue: </w:t>
      </w:r>
    </w:p>
    <w:p w14:paraId="6AC62920" w14:textId="2A2672CE" w:rsidR="00FA596F" w:rsidRPr="00DB7D8C" w:rsidRDefault="00FA596F" w:rsidP="00DB7D8C">
      <w:pPr>
        <w:pStyle w:val="Prrafodelista"/>
        <w:numPr>
          <w:ilvl w:val="0"/>
          <w:numId w:val="32"/>
        </w:numPr>
        <w:spacing w:line="360" w:lineRule="auto"/>
        <w:ind w:right="-93"/>
        <w:jc w:val="both"/>
        <w:rPr>
          <w:rFonts w:ascii="Palatino Linotype" w:hAnsi="Palatino Linotype"/>
        </w:rPr>
      </w:pPr>
      <w:r w:rsidRPr="00DB7D8C">
        <w:rPr>
          <w:rFonts w:ascii="Palatino Linotype" w:hAnsi="Palatino Linotype"/>
          <w:b/>
          <w:i/>
        </w:rPr>
        <w:t>Convenio Comodato INST. DEFENSORIA PUB</w:t>
      </w:r>
      <w:proofErr w:type="gramStart"/>
      <w:r w:rsidRPr="00DB7D8C">
        <w:rPr>
          <w:rFonts w:ascii="Palatino Linotype" w:hAnsi="Palatino Linotype"/>
          <w:b/>
          <w:i/>
        </w:rPr>
        <w:t>..</w:t>
      </w:r>
      <w:proofErr w:type="spellStart"/>
      <w:proofErr w:type="gramEnd"/>
      <w:r w:rsidRPr="00DB7D8C">
        <w:rPr>
          <w:rFonts w:ascii="Palatino Linotype" w:hAnsi="Palatino Linotype"/>
          <w:b/>
          <w:i/>
        </w:rPr>
        <w:t>pdf</w:t>
      </w:r>
      <w:proofErr w:type="spellEnd"/>
      <w:r w:rsidRPr="00DB7D8C">
        <w:rPr>
          <w:rFonts w:ascii="Palatino Linotype" w:hAnsi="Palatino Linotype"/>
          <w:b/>
          <w:i/>
        </w:rPr>
        <w:t xml:space="preserve">: </w:t>
      </w:r>
      <w:r w:rsidRPr="00DB7D8C">
        <w:rPr>
          <w:rFonts w:ascii="Palatino Linotype" w:hAnsi="Palatino Linotype"/>
        </w:rPr>
        <w:t xml:space="preserve">Se trata del convenio de colaboración celebrado entre la Defensoría Pública del Estado de México y el Municipio de Ixtapan de la Sal de fecha quince (15) de mayo de dos mil diecinueve. </w:t>
      </w:r>
    </w:p>
    <w:p w14:paraId="3A24A04D" w14:textId="77777777" w:rsidR="00FA596F" w:rsidRPr="00DB7D8C" w:rsidRDefault="00FA596F" w:rsidP="00DB7D8C">
      <w:pPr>
        <w:pStyle w:val="Prrafodelista"/>
        <w:spacing w:line="360" w:lineRule="auto"/>
        <w:ind w:left="1571" w:right="-93"/>
        <w:jc w:val="both"/>
        <w:rPr>
          <w:rFonts w:ascii="Palatino Linotype" w:hAnsi="Palatino Linotype"/>
        </w:rPr>
      </w:pPr>
    </w:p>
    <w:p w14:paraId="4DE1F11A" w14:textId="0686CBFA" w:rsidR="00FA596F" w:rsidRPr="00DB7D8C" w:rsidRDefault="00FA596F" w:rsidP="00DB7D8C">
      <w:pPr>
        <w:pStyle w:val="Prrafodelista"/>
        <w:numPr>
          <w:ilvl w:val="0"/>
          <w:numId w:val="32"/>
        </w:numPr>
        <w:spacing w:line="360" w:lineRule="auto"/>
        <w:ind w:right="-93"/>
        <w:jc w:val="both"/>
        <w:rPr>
          <w:rFonts w:ascii="Palatino Linotype" w:hAnsi="Palatino Linotype"/>
        </w:rPr>
      </w:pPr>
      <w:r w:rsidRPr="00DB7D8C">
        <w:rPr>
          <w:rFonts w:ascii="Palatino Linotype" w:hAnsi="Palatino Linotype"/>
          <w:b/>
          <w:i/>
        </w:rPr>
        <w:t>Convenio Suteym.pdf:</w:t>
      </w:r>
      <w:r w:rsidRPr="00DB7D8C">
        <w:rPr>
          <w:rFonts w:ascii="Palatino Linotype" w:hAnsi="Palatino Linotype"/>
        </w:rPr>
        <w:t xml:space="preserve"> Consiste en el convenio laboral que celebran por una parte el Ayuntamiento de Ixtapan de la Sal y el Sindicato Único de Trabajadores de los Poderes, Municipios e Instituciones</w:t>
      </w:r>
      <w:r w:rsidR="00761551" w:rsidRPr="00DB7D8C">
        <w:rPr>
          <w:rFonts w:ascii="Palatino Linotype" w:hAnsi="Palatino Linotype"/>
        </w:rPr>
        <w:t xml:space="preserve"> Descentralizadas </w:t>
      </w:r>
      <w:r w:rsidR="00761551" w:rsidRPr="00DB7D8C">
        <w:rPr>
          <w:rFonts w:ascii="Palatino Linotype" w:hAnsi="Palatino Linotype"/>
        </w:rPr>
        <w:lastRenderedPageBreak/>
        <w:t xml:space="preserve">del Estado de México, “S.U.T.E.Y.M.” de fecha veintiséis (26) de marzo de dos mil diecinueve. </w:t>
      </w:r>
    </w:p>
    <w:p w14:paraId="0AA71E2C" w14:textId="5975115E" w:rsidR="00FA596F" w:rsidRPr="00DB7D8C" w:rsidRDefault="00FA596F" w:rsidP="00DB7D8C">
      <w:pPr>
        <w:pStyle w:val="Prrafodelista"/>
        <w:numPr>
          <w:ilvl w:val="0"/>
          <w:numId w:val="32"/>
        </w:numPr>
        <w:spacing w:line="360" w:lineRule="auto"/>
        <w:ind w:right="-93"/>
        <w:jc w:val="both"/>
        <w:rPr>
          <w:rFonts w:ascii="Palatino Linotype" w:hAnsi="Palatino Linotype"/>
        </w:rPr>
      </w:pPr>
      <w:r w:rsidRPr="00DB7D8C">
        <w:rPr>
          <w:rFonts w:ascii="Palatino Linotype" w:hAnsi="Palatino Linotype"/>
          <w:b/>
          <w:i/>
        </w:rPr>
        <w:t>Solicitud 123.pdf</w:t>
      </w:r>
      <w:r w:rsidR="00761551" w:rsidRPr="00DB7D8C">
        <w:rPr>
          <w:rFonts w:ascii="Palatino Linotype" w:hAnsi="Palatino Linotype"/>
          <w:b/>
          <w:i/>
        </w:rPr>
        <w:t xml:space="preserve">: </w:t>
      </w:r>
      <w:r w:rsidR="00761551" w:rsidRPr="00DB7D8C">
        <w:rPr>
          <w:rFonts w:ascii="Palatino Linotype" w:hAnsi="Palatino Linotype"/>
        </w:rPr>
        <w:t xml:space="preserve">Oficio </w:t>
      </w:r>
      <w:proofErr w:type="spellStart"/>
      <w:r w:rsidR="00761551" w:rsidRPr="00DB7D8C">
        <w:rPr>
          <w:rFonts w:ascii="Palatino Linotype" w:hAnsi="Palatino Linotype"/>
        </w:rPr>
        <w:t>UTyAIP</w:t>
      </w:r>
      <w:proofErr w:type="spellEnd"/>
      <w:r w:rsidR="00761551" w:rsidRPr="00DB7D8C">
        <w:rPr>
          <w:rFonts w:ascii="Palatino Linotype" w:hAnsi="Palatino Linotype"/>
        </w:rPr>
        <w:t xml:space="preserve">/IXTASAL/158/2019 de fecha nueve (09) de octubre de dos mil diecinueve, suscrito por el Encargado de la Unidad de Transparencia, Acceso a la Información Pública y Protección de Datos Personales, que en su parte sustantiva refiere: </w:t>
      </w:r>
      <w:r w:rsidR="00761551" w:rsidRPr="00DB7D8C">
        <w:rPr>
          <w:rFonts w:ascii="Palatino Linotype" w:hAnsi="Palatino Linotype"/>
          <w:i/>
        </w:rPr>
        <w:t xml:space="preserve">“…la información solicitada consta de 304 hojas, y de acuerdo a lo establecido en el artículo 174 del ordenamiento legal invocado la información deberá ser entregada sin costo, cuando implique la entrega de no más de veinte hojas. Así mismo para la entrega de la información restante, deberá cubrir las cuotas </w:t>
      </w:r>
      <w:r w:rsidR="00FE3A14" w:rsidRPr="00DB7D8C">
        <w:rPr>
          <w:rFonts w:ascii="Palatino Linotype" w:hAnsi="Palatino Linotype"/>
          <w:i/>
        </w:rPr>
        <w:t xml:space="preserve">señaladas en el artículo 148 del código Financiero del Estado de México y Municipios…” </w:t>
      </w:r>
    </w:p>
    <w:p w14:paraId="5314C89A" w14:textId="77777777" w:rsidR="000D5162" w:rsidRPr="00DB7D8C" w:rsidRDefault="000D5162" w:rsidP="00DB7D8C">
      <w:pPr>
        <w:pStyle w:val="Prrafodelista"/>
        <w:spacing w:line="360" w:lineRule="auto"/>
        <w:ind w:right="616"/>
        <w:jc w:val="both"/>
        <w:rPr>
          <w:rFonts w:ascii="Palatino Linotype" w:hAnsi="Palatino Linotype"/>
          <w:i/>
        </w:rPr>
      </w:pPr>
    </w:p>
    <w:p w14:paraId="1BDB340C" w14:textId="3A0428F5" w:rsidR="00D870F1" w:rsidRPr="00DB7D8C" w:rsidRDefault="00585F00" w:rsidP="00DB7D8C">
      <w:pPr>
        <w:pStyle w:val="Prrafodelista"/>
        <w:numPr>
          <w:ilvl w:val="0"/>
          <w:numId w:val="1"/>
        </w:numPr>
        <w:tabs>
          <w:tab w:val="left" w:pos="0"/>
        </w:tabs>
        <w:spacing w:line="360" w:lineRule="auto"/>
        <w:ind w:left="0" w:right="49" w:firstLine="0"/>
        <w:jc w:val="both"/>
        <w:rPr>
          <w:rFonts w:ascii="Palatino Linotype" w:hAnsi="Palatino Linotype"/>
        </w:rPr>
      </w:pPr>
      <w:r w:rsidRPr="00DB7D8C">
        <w:rPr>
          <w:rFonts w:ascii="Palatino Linotype" w:eastAsia="Times New Roman" w:hAnsi="Palatino Linotype" w:cs="Arial"/>
        </w:rPr>
        <w:t>E</w:t>
      </w:r>
      <w:r w:rsidR="002A63B8" w:rsidRPr="00DB7D8C">
        <w:rPr>
          <w:rFonts w:ascii="Palatino Linotype" w:eastAsia="Times New Roman" w:hAnsi="Palatino Linotype" w:cs="Arial"/>
        </w:rPr>
        <w:t xml:space="preserve">l día </w:t>
      </w:r>
      <w:r w:rsidR="0070624B" w:rsidRPr="00DB7D8C">
        <w:rPr>
          <w:rFonts w:ascii="Palatino Linotype" w:eastAsia="Times New Roman" w:hAnsi="Palatino Linotype" w:cs="Arial"/>
        </w:rPr>
        <w:t>veintisiete</w:t>
      </w:r>
      <w:r w:rsidR="003E4A5C" w:rsidRPr="00DB7D8C">
        <w:rPr>
          <w:rFonts w:ascii="Palatino Linotype" w:eastAsia="Times New Roman" w:hAnsi="Palatino Linotype" w:cs="Arial"/>
        </w:rPr>
        <w:t xml:space="preserve"> (</w:t>
      </w:r>
      <w:r w:rsidR="00B850F2" w:rsidRPr="00DB7D8C">
        <w:rPr>
          <w:rFonts w:ascii="Palatino Linotype" w:eastAsia="Times New Roman" w:hAnsi="Palatino Linotype" w:cs="Arial"/>
        </w:rPr>
        <w:t>2</w:t>
      </w:r>
      <w:r w:rsidR="0070624B" w:rsidRPr="00DB7D8C">
        <w:rPr>
          <w:rFonts w:ascii="Palatino Linotype" w:eastAsia="Times New Roman" w:hAnsi="Palatino Linotype" w:cs="Arial"/>
        </w:rPr>
        <w:t>7</w:t>
      </w:r>
      <w:r w:rsidR="00BF2C41" w:rsidRPr="00DB7D8C">
        <w:rPr>
          <w:rFonts w:ascii="Palatino Linotype" w:eastAsia="Times New Roman" w:hAnsi="Palatino Linotype" w:cs="Arial"/>
        </w:rPr>
        <w:t xml:space="preserve">) de </w:t>
      </w:r>
      <w:r w:rsidR="00B850F2" w:rsidRPr="00DB7D8C">
        <w:rPr>
          <w:rFonts w:ascii="Palatino Linotype" w:eastAsia="Times New Roman" w:hAnsi="Palatino Linotype" w:cs="Arial"/>
        </w:rPr>
        <w:t>septiembre</w:t>
      </w:r>
      <w:r w:rsidR="00B25C74" w:rsidRPr="00DB7D8C">
        <w:rPr>
          <w:rFonts w:ascii="Palatino Linotype" w:eastAsia="Times New Roman" w:hAnsi="Palatino Linotype" w:cs="Arial"/>
        </w:rPr>
        <w:t xml:space="preserve"> </w:t>
      </w:r>
      <w:r w:rsidR="00AA09C3" w:rsidRPr="00DB7D8C">
        <w:rPr>
          <w:rFonts w:ascii="Palatino Linotype" w:eastAsia="Times New Roman" w:hAnsi="Palatino Linotype" w:cs="Arial"/>
        </w:rPr>
        <w:t>de dos mil diecinueve</w:t>
      </w:r>
      <w:r w:rsidR="009E0595" w:rsidRPr="00DB7D8C">
        <w:rPr>
          <w:rFonts w:ascii="Palatino Linotype" w:eastAsia="Times New Roman" w:hAnsi="Palatino Linotype" w:cs="Arial"/>
        </w:rPr>
        <w:t xml:space="preserve">, </w:t>
      </w:r>
      <w:r w:rsidR="00FA3B14" w:rsidRPr="00DB7D8C">
        <w:rPr>
          <w:rFonts w:ascii="Palatino Linotype" w:eastAsia="Times New Roman" w:hAnsi="Palatino Linotype" w:cs="Arial"/>
        </w:rPr>
        <w:t>el</w:t>
      </w:r>
      <w:r w:rsidR="007E4E68" w:rsidRPr="00DB7D8C">
        <w:rPr>
          <w:rFonts w:ascii="Palatino Linotype" w:hAnsi="Palatino Linotype" w:cs="Arial"/>
        </w:rPr>
        <w:t xml:space="preserve"> particular</w:t>
      </w:r>
      <w:r w:rsidRPr="00DB7D8C">
        <w:rPr>
          <w:rFonts w:ascii="Palatino Linotype" w:eastAsia="Times New Roman" w:hAnsi="Palatino Linotype" w:cs="Arial"/>
        </w:rPr>
        <w:t xml:space="preserve"> interpuso el recurso de revisión, en contra de la respuesta anteriormente referida, señalando como:</w:t>
      </w:r>
      <w:bookmarkStart w:id="4" w:name="_Toc466982514"/>
      <w:bookmarkStart w:id="5" w:name="_Toc471908126"/>
      <w:bookmarkStart w:id="6" w:name="_Toc491791300"/>
      <w:bookmarkStart w:id="7" w:name="_Toc496726170"/>
      <w:bookmarkStart w:id="8" w:name="_Toc497242134"/>
      <w:bookmarkStart w:id="9" w:name="_Toc497292517"/>
      <w:bookmarkStart w:id="10" w:name="_Toc498503716"/>
      <w:bookmarkStart w:id="11" w:name="_Toc499568660"/>
      <w:bookmarkStart w:id="12" w:name="_Toc499568693"/>
      <w:bookmarkStart w:id="13" w:name="_Toc499665452"/>
      <w:bookmarkStart w:id="14" w:name="_Toc499729819"/>
      <w:bookmarkStart w:id="15" w:name="_Toc499835024"/>
      <w:bookmarkStart w:id="16" w:name="_Toc499835835"/>
      <w:bookmarkStart w:id="17" w:name="_Toc499835858"/>
    </w:p>
    <w:p w14:paraId="4D3C9C21" w14:textId="392FF39B" w:rsidR="00FA3B14" w:rsidRPr="00DB7D8C" w:rsidRDefault="00FA3B14" w:rsidP="00DB7D8C">
      <w:pPr>
        <w:pStyle w:val="Prrafodelista"/>
        <w:tabs>
          <w:tab w:val="left" w:pos="0"/>
        </w:tabs>
        <w:spacing w:line="360" w:lineRule="auto"/>
        <w:ind w:left="284" w:right="34"/>
        <w:jc w:val="both"/>
        <w:rPr>
          <w:rFonts w:ascii="Palatino Linotype" w:hAnsi="Palatino Linotype"/>
        </w:rPr>
      </w:pPr>
    </w:p>
    <w:p w14:paraId="5654E5A5" w14:textId="71C4AA3A" w:rsidR="00C208DE" w:rsidRPr="00DB7D8C" w:rsidRDefault="00585F00" w:rsidP="00DB7D8C">
      <w:pPr>
        <w:pStyle w:val="Prrafodelista"/>
        <w:numPr>
          <w:ilvl w:val="0"/>
          <w:numId w:val="2"/>
        </w:numPr>
        <w:tabs>
          <w:tab w:val="left" w:pos="0"/>
        </w:tabs>
        <w:spacing w:line="360" w:lineRule="auto"/>
        <w:ind w:right="616"/>
        <w:jc w:val="both"/>
        <w:rPr>
          <w:rFonts w:ascii="Palatino Linotype" w:eastAsia="Calibri" w:hAnsi="Palatino Linotype" w:cs="Arial"/>
        </w:rPr>
      </w:pPr>
      <w:bookmarkStart w:id="18" w:name="_Toc504377966"/>
      <w:r w:rsidRPr="00DB7D8C">
        <w:rPr>
          <w:rFonts w:ascii="Palatino Linotype" w:eastAsia="Calibri" w:hAnsi="Palatino Linotype" w:cs="Arial"/>
          <w:b/>
        </w:rPr>
        <w:t>Acto impugnado</w:t>
      </w:r>
      <w:bookmarkEnd w:id="4"/>
      <w:r w:rsidR="00F95F7E" w:rsidRPr="00DB7D8C">
        <w:rPr>
          <w:rFonts w:ascii="Palatino Linotype" w:eastAsia="Calibri" w:hAnsi="Palatino Linotype" w:cs="Arial"/>
        </w:rPr>
        <w:t>:</w:t>
      </w:r>
      <w:bookmarkEnd w:id="18"/>
      <w:r w:rsidR="00F95F7E" w:rsidRPr="00DB7D8C">
        <w:rPr>
          <w:rFonts w:ascii="Palatino Linotype" w:eastAsia="Calibri" w:hAnsi="Palatino Linotype" w:cs="Arial"/>
        </w:rPr>
        <w:t xml:space="preserve"> </w:t>
      </w:r>
      <w:bookmarkStart w:id="19" w:name="_Toc466982515"/>
      <w:bookmarkStart w:id="20" w:name="_Toc471908127"/>
      <w:bookmarkStart w:id="21" w:name="_Toc491791301"/>
      <w:bookmarkStart w:id="22" w:name="_Toc496726171"/>
      <w:bookmarkStart w:id="23" w:name="_Toc497242135"/>
      <w:bookmarkStart w:id="24" w:name="_Toc497292518"/>
      <w:bookmarkStart w:id="25" w:name="_Toc498503717"/>
      <w:bookmarkStart w:id="26" w:name="_Toc499568661"/>
      <w:bookmarkStart w:id="27" w:name="_Toc499568694"/>
      <w:bookmarkStart w:id="28" w:name="_Toc499665453"/>
      <w:bookmarkStart w:id="29" w:name="_Toc499729820"/>
      <w:bookmarkStart w:id="30" w:name="_Toc499835025"/>
      <w:bookmarkStart w:id="31" w:name="_Toc499835836"/>
      <w:bookmarkStart w:id="32" w:name="_Toc499835859"/>
      <w:bookmarkEnd w:id="5"/>
      <w:bookmarkEnd w:id="6"/>
      <w:bookmarkEnd w:id="7"/>
      <w:bookmarkEnd w:id="8"/>
      <w:bookmarkEnd w:id="9"/>
      <w:bookmarkEnd w:id="10"/>
      <w:bookmarkEnd w:id="11"/>
      <w:bookmarkEnd w:id="12"/>
      <w:bookmarkEnd w:id="13"/>
      <w:bookmarkEnd w:id="14"/>
      <w:bookmarkEnd w:id="15"/>
      <w:bookmarkEnd w:id="16"/>
      <w:bookmarkEnd w:id="17"/>
      <w:r w:rsidR="00776FFE" w:rsidRPr="00DB7D8C">
        <w:rPr>
          <w:rFonts w:ascii="Palatino Linotype" w:eastAsia="Calibri" w:hAnsi="Palatino Linotype" w:cs="Arial"/>
        </w:rPr>
        <w:t>“</w:t>
      </w:r>
      <w:r w:rsidR="00FE3A14" w:rsidRPr="00DB7D8C">
        <w:rPr>
          <w:rFonts w:ascii="Palatino Linotype" w:eastAsia="Calibri" w:hAnsi="Palatino Linotype" w:cs="Arial"/>
          <w:i/>
        </w:rPr>
        <w:t>respuesta incompleta</w:t>
      </w:r>
      <w:r w:rsidR="0085016E" w:rsidRPr="00DB7D8C">
        <w:rPr>
          <w:rFonts w:ascii="Palatino Linotype" w:eastAsia="Calibri" w:hAnsi="Palatino Linotype" w:cs="Arial"/>
          <w:i/>
        </w:rPr>
        <w:t>.</w:t>
      </w:r>
      <w:r w:rsidR="003E4A5C" w:rsidRPr="00DB7D8C">
        <w:rPr>
          <w:rFonts w:ascii="Palatino Linotype" w:eastAsia="Calibri" w:hAnsi="Palatino Linotype" w:cs="Arial"/>
          <w:i/>
        </w:rPr>
        <w:t>” (Sic)</w:t>
      </w:r>
    </w:p>
    <w:p w14:paraId="63B20642" w14:textId="4EF5E8C8" w:rsidR="006C0831" w:rsidRPr="00DB7D8C" w:rsidRDefault="006C0831" w:rsidP="00DB7D8C">
      <w:pPr>
        <w:pStyle w:val="Prrafodelista"/>
        <w:tabs>
          <w:tab w:val="left" w:pos="0"/>
        </w:tabs>
        <w:spacing w:line="360" w:lineRule="auto"/>
        <w:ind w:left="927" w:right="616"/>
        <w:jc w:val="both"/>
        <w:rPr>
          <w:rFonts w:ascii="Palatino Linotype" w:eastAsia="Calibri" w:hAnsi="Palatino Linotype" w:cs="Arial"/>
        </w:rPr>
      </w:pPr>
    </w:p>
    <w:p w14:paraId="26320EC9" w14:textId="16F27B68" w:rsidR="003E4A5C" w:rsidRPr="00DB7D8C" w:rsidRDefault="00585F00" w:rsidP="00DB7D8C">
      <w:pPr>
        <w:pStyle w:val="Prrafodelista"/>
        <w:numPr>
          <w:ilvl w:val="0"/>
          <w:numId w:val="2"/>
        </w:numPr>
        <w:tabs>
          <w:tab w:val="left" w:pos="0"/>
        </w:tabs>
        <w:spacing w:line="360" w:lineRule="auto"/>
        <w:ind w:right="616"/>
        <w:jc w:val="both"/>
        <w:rPr>
          <w:rFonts w:ascii="Palatino Linotype" w:eastAsia="Calibri" w:hAnsi="Palatino Linotype" w:cs="Arial"/>
          <w:i/>
        </w:rPr>
      </w:pPr>
      <w:bookmarkStart w:id="33" w:name="_Toc504377967"/>
      <w:r w:rsidRPr="00DB7D8C">
        <w:rPr>
          <w:rFonts w:ascii="Palatino Linotype" w:eastAsia="Calibri" w:hAnsi="Palatino Linotype" w:cs="Arial"/>
          <w:b/>
        </w:rPr>
        <w:t>Razones o Motivos de inconformidad</w:t>
      </w:r>
      <w:r w:rsidRPr="00DB7D8C">
        <w:rPr>
          <w:rFonts w:ascii="Palatino Linotype" w:eastAsia="Calibri" w:hAnsi="Palatino Linotype" w:cs="Arial"/>
        </w:rPr>
        <w:t>:</w:t>
      </w:r>
      <w:bookmarkEnd w:id="19"/>
      <w:bookmarkEnd w:id="33"/>
      <w:r w:rsidRPr="00DB7D8C">
        <w:rPr>
          <w:rFonts w:ascii="Palatino Linotype" w:eastAsia="Calibri" w:hAnsi="Palatino Linotype" w:cs="Arial"/>
        </w:rPr>
        <w:t xml:space="preserve"> </w:t>
      </w:r>
      <w:bookmarkEnd w:id="20"/>
      <w:bookmarkEnd w:id="21"/>
      <w:bookmarkEnd w:id="22"/>
      <w:bookmarkEnd w:id="23"/>
      <w:bookmarkEnd w:id="24"/>
      <w:bookmarkEnd w:id="25"/>
      <w:bookmarkEnd w:id="26"/>
      <w:bookmarkEnd w:id="27"/>
      <w:bookmarkEnd w:id="28"/>
      <w:bookmarkEnd w:id="29"/>
      <w:bookmarkEnd w:id="30"/>
      <w:bookmarkEnd w:id="31"/>
      <w:bookmarkEnd w:id="32"/>
      <w:r w:rsidR="003E4A5C" w:rsidRPr="00DB7D8C">
        <w:rPr>
          <w:rFonts w:ascii="Palatino Linotype" w:eastAsia="Calibri" w:hAnsi="Palatino Linotype" w:cs="Arial"/>
          <w:i/>
        </w:rPr>
        <w:t>“</w:t>
      </w:r>
      <w:r w:rsidR="00FE3A14" w:rsidRPr="00DB7D8C">
        <w:rPr>
          <w:rFonts w:ascii="Palatino Linotype" w:eastAsia="Calibri" w:hAnsi="Palatino Linotype" w:cs="Arial"/>
          <w:i/>
        </w:rPr>
        <w:t xml:space="preserve">Solicite con todo respeto, archivos en MEDIO DIGITAL NO EN COPIAS SIMPLES. de los convenios celebrados entre el H. Ayuntamiento de </w:t>
      </w:r>
      <w:proofErr w:type="spellStart"/>
      <w:r w:rsidR="00FE3A14" w:rsidRPr="00DB7D8C">
        <w:rPr>
          <w:rFonts w:ascii="Palatino Linotype" w:eastAsia="Calibri" w:hAnsi="Palatino Linotype" w:cs="Arial"/>
          <w:i/>
        </w:rPr>
        <w:t>ixtapan</w:t>
      </w:r>
      <w:proofErr w:type="spellEnd"/>
      <w:r w:rsidR="00FE3A14" w:rsidRPr="00DB7D8C">
        <w:rPr>
          <w:rFonts w:ascii="Palatino Linotype" w:eastAsia="Calibri" w:hAnsi="Palatino Linotype" w:cs="Arial"/>
          <w:i/>
        </w:rPr>
        <w:t xml:space="preserve"> de la sal, </w:t>
      </w:r>
      <w:proofErr w:type="spellStart"/>
      <w:r w:rsidR="00FE3A14" w:rsidRPr="00DB7D8C">
        <w:rPr>
          <w:rFonts w:ascii="Palatino Linotype" w:eastAsia="Calibri" w:hAnsi="Palatino Linotype" w:cs="Arial"/>
          <w:i/>
        </w:rPr>
        <w:t>Méx</w:t>
      </w:r>
      <w:proofErr w:type="spellEnd"/>
      <w:r w:rsidR="00FE3A14" w:rsidRPr="00DB7D8C">
        <w:rPr>
          <w:rFonts w:ascii="Palatino Linotype" w:eastAsia="Calibri" w:hAnsi="Palatino Linotype" w:cs="Arial"/>
          <w:i/>
        </w:rPr>
        <w:t xml:space="preserve"> y cualquier sector (público, privado o social) de cualquier ámbito de gobierno (Federal. Estatal o municipal). incluyendo los de cabildo, o consejos directivos (</w:t>
      </w:r>
      <w:proofErr w:type="spellStart"/>
      <w:r w:rsidR="00FE3A14" w:rsidRPr="00DB7D8C">
        <w:rPr>
          <w:rFonts w:ascii="Palatino Linotype" w:eastAsia="Calibri" w:hAnsi="Palatino Linotype" w:cs="Arial"/>
          <w:i/>
        </w:rPr>
        <w:t>opdapas</w:t>
      </w:r>
      <w:proofErr w:type="spellEnd"/>
      <w:r w:rsidR="00FE3A14" w:rsidRPr="00DB7D8C">
        <w:rPr>
          <w:rFonts w:ascii="Palatino Linotype" w:eastAsia="Calibri" w:hAnsi="Palatino Linotype" w:cs="Arial"/>
          <w:i/>
        </w:rPr>
        <w:t xml:space="preserve">, </w:t>
      </w:r>
      <w:proofErr w:type="spellStart"/>
      <w:r w:rsidR="00FE3A14" w:rsidRPr="00DB7D8C">
        <w:rPr>
          <w:rFonts w:ascii="Palatino Linotype" w:eastAsia="Calibri" w:hAnsi="Palatino Linotype" w:cs="Arial"/>
          <w:i/>
        </w:rPr>
        <w:t>dif</w:t>
      </w:r>
      <w:proofErr w:type="spellEnd"/>
      <w:r w:rsidR="00FE3A14" w:rsidRPr="00DB7D8C">
        <w:rPr>
          <w:rFonts w:ascii="Palatino Linotype" w:eastAsia="Calibri" w:hAnsi="Palatino Linotype" w:cs="Arial"/>
          <w:i/>
        </w:rPr>
        <w:t xml:space="preserve">, </w:t>
      </w:r>
      <w:proofErr w:type="spellStart"/>
      <w:r w:rsidR="00FE3A14" w:rsidRPr="00DB7D8C">
        <w:rPr>
          <w:rFonts w:ascii="Palatino Linotype" w:eastAsia="Calibri" w:hAnsi="Palatino Linotype" w:cs="Arial"/>
          <w:i/>
        </w:rPr>
        <w:t>incufude</w:t>
      </w:r>
      <w:proofErr w:type="spellEnd"/>
      <w:r w:rsidR="00FE3A14" w:rsidRPr="00DB7D8C">
        <w:rPr>
          <w:rFonts w:ascii="Palatino Linotype" w:eastAsia="Calibri" w:hAnsi="Palatino Linotype" w:cs="Arial"/>
          <w:i/>
        </w:rPr>
        <w:t xml:space="preserve">). solo mandan 2 convenios en </w:t>
      </w:r>
      <w:proofErr w:type="spellStart"/>
      <w:r w:rsidR="00FE3A14" w:rsidRPr="00DB7D8C">
        <w:rPr>
          <w:rFonts w:ascii="Palatino Linotype" w:eastAsia="Calibri" w:hAnsi="Palatino Linotype" w:cs="Arial"/>
          <w:i/>
        </w:rPr>
        <w:t>pdf</w:t>
      </w:r>
      <w:proofErr w:type="spellEnd"/>
      <w:r w:rsidR="00FE3A14" w:rsidRPr="00DB7D8C">
        <w:rPr>
          <w:rFonts w:ascii="Palatino Linotype" w:eastAsia="Calibri" w:hAnsi="Palatino Linotype" w:cs="Arial"/>
          <w:i/>
        </w:rPr>
        <w:t xml:space="preserve">. el </w:t>
      </w:r>
      <w:proofErr w:type="spellStart"/>
      <w:r w:rsidR="00FE3A14" w:rsidRPr="00DB7D8C">
        <w:rPr>
          <w:rFonts w:ascii="Palatino Linotype" w:eastAsia="Calibri" w:hAnsi="Palatino Linotype" w:cs="Arial"/>
          <w:i/>
        </w:rPr>
        <w:t>responsabloe</w:t>
      </w:r>
      <w:proofErr w:type="spellEnd"/>
      <w:r w:rsidR="00FE3A14" w:rsidRPr="00DB7D8C">
        <w:rPr>
          <w:rFonts w:ascii="Palatino Linotype" w:eastAsia="Calibri" w:hAnsi="Palatino Linotype" w:cs="Arial"/>
          <w:i/>
        </w:rPr>
        <w:t xml:space="preserve"> se hace valer del hecho de pagar un dinero por las </w:t>
      </w:r>
      <w:r w:rsidR="00FE3A14" w:rsidRPr="00DB7D8C">
        <w:rPr>
          <w:rFonts w:ascii="Palatino Linotype" w:eastAsia="Calibri" w:hAnsi="Palatino Linotype" w:cs="Arial"/>
          <w:i/>
        </w:rPr>
        <w:lastRenderedPageBreak/>
        <w:t xml:space="preserve">copias </w:t>
      </w:r>
      <w:proofErr w:type="spellStart"/>
      <w:r w:rsidR="00FE3A14" w:rsidRPr="00DB7D8C">
        <w:rPr>
          <w:rFonts w:ascii="Palatino Linotype" w:eastAsia="Calibri" w:hAnsi="Palatino Linotype" w:cs="Arial"/>
          <w:i/>
        </w:rPr>
        <w:t>cunado</w:t>
      </w:r>
      <w:proofErr w:type="spellEnd"/>
      <w:r w:rsidR="00FE3A14" w:rsidRPr="00DB7D8C">
        <w:rPr>
          <w:rFonts w:ascii="Palatino Linotype" w:eastAsia="Calibri" w:hAnsi="Palatino Linotype" w:cs="Arial"/>
          <w:i/>
        </w:rPr>
        <w:t xml:space="preserve"> se le </w:t>
      </w:r>
      <w:proofErr w:type="spellStart"/>
      <w:r w:rsidR="00FE3A14" w:rsidRPr="00DB7D8C">
        <w:rPr>
          <w:rFonts w:ascii="Palatino Linotype" w:eastAsia="Calibri" w:hAnsi="Palatino Linotype" w:cs="Arial"/>
          <w:i/>
        </w:rPr>
        <w:t>pidio</w:t>
      </w:r>
      <w:proofErr w:type="spellEnd"/>
      <w:r w:rsidR="00FE3A14" w:rsidRPr="00DB7D8C">
        <w:rPr>
          <w:rFonts w:ascii="Palatino Linotype" w:eastAsia="Calibri" w:hAnsi="Palatino Linotype" w:cs="Arial"/>
          <w:i/>
        </w:rPr>
        <w:t xml:space="preserve"> de manera digital. la </w:t>
      </w:r>
      <w:proofErr w:type="spellStart"/>
      <w:r w:rsidR="00FE3A14" w:rsidRPr="00DB7D8C">
        <w:rPr>
          <w:rFonts w:ascii="Palatino Linotype" w:eastAsia="Calibri" w:hAnsi="Palatino Linotype" w:cs="Arial"/>
          <w:i/>
        </w:rPr>
        <w:t>informacion</w:t>
      </w:r>
      <w:proofErr w:type="spellEnd"/>
      <w:r w:rsidR="00FE3A14" w:rsidRPr="00DB7D8C">
        <w:rPr>
          <w:rFonts w:ascii="Palatino Linotype" w:eastAsia="Calibri" w:hAnsi="Palatino Linotype" w:cs="Arial"/>
          <w:i/>
        </w:rPr>
        <w:t xml:space="preserve"> es de </w:t>
      </w:r>
      <w:proofErr w:type="spellStart"/>
      <w:r w:rsidR="00FE3A14" w:rsidRPr="00DB7D8C">
        <w:rPr>
          <w:rFonts w:ascii="Palatino Linotype" w:eastAsia="Calibri" w:hAnsi="Palatino Linotype" w:cs="Arial"/>
          <w:i/>
        </w:rPr>
        <w:t>interes</w:t>
      </w:r>
      <w:proofErr w:type="spellEnd"/>
      <w:r w:rsidR="00FE3A14" w:rsidRPr="00DB7D8C">
        <w:rPr>
          <w:rFonts w:ascii="Palatino Linotype" w:eastAsia="Calibri" w:hAnsi="Palatino Linotype" w:cs="Arial"/>
          <w:i/>
        </w:rPr>
        <w:t xml:space="preserve"> publico y </w:t>
      </w:r>
      <w:proofErr w:type="spellStart"/>
      <w:r w:rsidR="00FE3A14" w:rsidRPr="00DB7D8C">
        <w:rPr>
          <w:rFonts w:ascii="Palatino Linotype" w:eastAsia="Calibri" w:hAnsi="Palatino Linotype" w:cs="Arial"/>
          <w:i/>
        </w:rPr>
        <w:t>deberia</w:t>
      </w:r>
      <w:proofErr w:type="spellEnd"/>
      <w:r w:rsidR="00FE3A14" w:rsidRPr="00DB7D8C">
        <w:rPr>
          <w:rFonts w:ascii="Palatino Linotype" w:eastAsia="Calibri" w:hAnsi="Palatino Linotype" w:cs="Arial"/>
          <w:i/>
        </w:rPr>
        <w:t xml:space="preserve"> de estar publicada por lo cual no aplica para que sea bajo costo</w:t>
      </w:r>
      <w:r w:rsidR="0085016E" w:rsidRPr="00DB7D8C">
        <w:rPr>
          <w:rFonts w:ascii="Palatino Linotype" w:eastAsia="Calibri" w:hAnsi="Palatino Linotype" w:cs="Arial"/>
          <w:i/>
        </w:rPr>
        <w:t>.</w:t>
      </w:r>
      <w:r w:rsidR="000D5162" w:rsidRPr="00DB7D8C">
        <w:rPr>
          <w:rFonts w:ascii="Palatino Linotype" w:eastAsia="Calibri" w:hAnsi="Palatino Linotype" w:cs="Arial"/>
          <w:i/>
        </w:rPr>
        <w:t>”</w:t>
      </w:r>
      <w:r w:rsidR="003E4A5C" w:rsidRPr="00DB7D8C">
        <w:rPr>
          <w:rFonts w:ascii="Palatino Linotype" w:eastAsia="Calibri" w:hAnsi="Palatino Linotype" w:cs="Arial"/>
          <w:i/>
        </w:rPr>
        <w:t>(Sic)</w:t>
      </w:r>
    </w:p>
    <w:p w14:paraId="7AD682F7" w14:textId="77777777" w:rsidR="006C0831" w:rsidRPr="00DB7D8C" w:rsidRDefault="006C0831" w:rsidP="00DB7D8C">
      <w:pPr>
        <w:pStyle w:val="Prrafodelista"/>
        <w:tabs>
          <w:tab w:val="left" w:pos="0"/>
        </w:tabs>
        <w:spacing w:line="360" w:lineRule="auto"/>
        <w:ind w:left="927" w:right="616"/>
        <w:jc w:val="both"/>
        <w:rPr>
          <w:rFonts w:ascii="Palatino Linotype" w:eastAsia="Calibri" w:hAnsi="Palatino Linotype" w:cs="Arial"/>
          <w:i/>
        </w:rPr>
      </w:pPr>
    </w:p>
    <w:p w14:paraId="14718D03" w14:textId="621F2685" w:rsidR="00583389" w:rsidRPr="00DB7D8C" w:rsidRDefault="00220DD2" w:rsidP="00DB7D8C">
      <w:pPr>
        <w:pStyle w:val="Prrafodelista"/>
        <w:numPr>
          <w:ilvl w:val="0"/>
          <w:numId w:val="1"/>
        </w:numPr>
        <w:tabs>
          <w:tab w:val="left" w:pos="0"/>
        </w:tabs>
        <w:spacing w:line="360" w:lineRule="auto"/>
        <w:ind w:left="0" w:right="49" w:firstLine="0"/>
        <w:jc w:val="both"/>
        <w:rPr>
          <w:rFonts w:ascii="Palatino Linotype" w:hAnsi="Palatino Linotype"/>
          <w:i/>
        </w:rPr>
      </w:pPr>
      <w:r w:rsidRPr="00DB7D8C">
        <w:rPr>
          <w:rFonts w:ascii="Palatino Linotype" w:eastAsia="Calibri" w:hAnsi="Palatino Linotype" w:cs="Arial"/>
        </w:rPr>
        <w:t xml:space="preserve">El </w:t>
      </w:r>
      <w:r w:rsidRPr="00DB7D8C">
        <w:rPr>
          <w:rFonts w:ascii="Palatino Linotype" w:eastAsia="Calibri" w:hAnsi="Palatino Linotype" w:cs="Times New Roman"/>
        </w:rPr>
        <w:t>Comisionado</w:t>
      </w:r>
      <w:r w:rsidRPr="00DB7D8C">
        <w:rPr>
          <w:rFonts w:ascii="Palatino Linotype" w:eastAsia="Calibri" w:hAnsi="Palatino Linotype" w:cs="Arial"/>
        </w:rPr>
        <w:t xml:space="preserve"> Ponente con fundamento en lo dispuesto por el artículo 185 fracción II de la ley de la materia, a través del acuerdo de admisión de fecha </w:t>
      </w:r>
      <w:r w:rsidR="005C73ED" w:rsidRPr="00DB7D8C">
        <w:rPr>
          <w:rFonts w:ascii="Palatino Linotype" w:eastAsia="Calibri" w:hAnsi="Palatino Linotype" w:cs="Arial"/>
        </w:rPr>
        <w:t>diecisiete</w:t>
      </w:r>
      <w:r w:rsidR="00B850F2" w:rsidRPr="00DB7D8C">
        <w:rPr>
          <w:rFonts w:ascii="Palatino Linotype" w:eastAsia="Calibri" w:hAnsi="Palatino Linotype" w:cs="Arial"/>
        </w:rPr>
        <w:t xml:space="preserve"> (</w:t>
      </w:r>
      <w:r w:rsidR="005C73ED" w:rsidRPr="00DB7D8C">
        <w:rPr>
          <w:rFonts w:ascii="Palatino Linotype" w:eastAsia="Calibri" w:hAnsi="Palatino Linotype" w:cs="Arial"/>
        </w:rPr>
        <w:t>17</w:t>
      </w:r>
      <w:r w:rsidR="00091508" w:rsidRPr="00DB7D8C">
        <w:rPr>
          <w:rFonts w:ascii="Palatino Linotype" w:eastAsia="Calibri" w:hAnsi="Palatino Linotype" w:cs="Arial"/>
        </w:rPr>
        <w:t xml:space="preserve">) de </w:t>
      </w:r>
      <w:r w:rsidR="0085016E" w:rsidRPr="00DB7D8C">
        <w:rPr>
          <w:rFonts w:ascii="Palatino Linotype" w:eastAsia="Calibri" w:hAnsi="Palatino Linotype" w:cs="Arial"/>
        </w:rPr>
        <w:t>octu</w:t>
      </w:r>
      <w:r w:rsidR="00B850F2" w:rsidRPr="00DB7D8C">
        <w:rPr>
          <w:rFonts w:ascii="Palatino Linotype" w:eastAsia="Calibri" w:hAnsi="Palatino Linotype" w:cs="Arial"/>
        </w:rPr>
        <w:t xml:space="preserve">bre </w:t>
      </w:r>
      <w:r w:rsidR="00FA3B14" w:rsidRPr="00DB7D8C">
        <w:rPr>
          <w:rFonts w:ascii="Palatino Linotype" w:eastAsia="Calibri" w:hAnsi="Palatino Linotype" w:cs="Arial"/>
        </w:rPr>
        <w:t>de dos mil dieci</w:t>
      </w:r>
      <w:r w:rsidR="00AA09C3" w:rsidRPr="00DB7D8C">
        <w:rPr>
          <w:rFonts w:ascii="Palatino Linotype" w:eastAsia="Calibri" w:hAnsi="Palatino Linotype" w:cs="Arial"/>
        </w:rPr>
        <w:t>nueve</w:t>
      </w:r>
      <w:r w:rsidRPr="00DB7D8C">
        <w:rPr>
          <w:rFonts w:ascii="Palatino Linotype" w:eastAsia="Calibri" w:hAnsi="Palatino Linotype" w:cs="Arial"/>
        </w:rPr>
        <w:t xml:space="preserve">, puso a disposición de las partes el expediente electrónico vía Sistema de Acceso a la Información Mexiquense </w:t>
      </w:r>
      <w:r w:rsidR="00B5159E" w:rsidRPr="00DB7D8C">
        <w:rPr>
          <w:rFonts w:ascii="Palatino Linotype" w:eastAsia="Calibri" w:hAnsi="Palatino Linotype" w:cs="Arial"/>
        </w:rPr>
        <w:t>(</w:t>
      </w:r>
      <w:r w:rsidRPr="00DB7D8C">
        <w:rPr>
          <w:rFonts w:ascii="Palatino Linotype" w:eastAsia="Calibri" w:hAnsi="Palatino Linotype" w:cs="Arial"/>
        </w:rPr>
        <w:t>SAIMEX</w:t>
      </w:r>
      <w:r w:rsidR="00B5159E" w:rsidRPr="00DB7D8C">
        <w:rPr>
          <w:rFonts w:ascii="Palatino Linotype" w:eastAsia="Calibri" w:hAnsi="Palatino Linotype" w:cs="Arial"/>
        </w:rPr>
        <w:t>)</w:t>
      </w:r>
      <w:r w:rsidRPr="00DB7D8C">
        <w:rPr>
          <w:rFonts w:ascii="Palatino Linotype" w:eastAsia="Calibri" w:hAnsi="Palatino Linotype" w:cs="Arial"/>
          <w:b/>
        </w:rPr>
        <w:t xml:space="preserve"> </w:t>
      </w:r>
      <w:r w:rsidRPr="00DB7D8C">
        <w:rPr>
          <w:rFonts w:ascii="Palatino Linotype" w:eastAsia="Calibri" w:hAnsi="Palatino Linotype" w:cs="Arial"/>
        </w:rPr>
        <w:t xml:space="preserve">a efecto de que en un plazo máximo de siete días manifestaran lo que a su derecho convinieran, ofrecieran pruebas y alegatos según corresponda a los casos concretos, de esta forma para que el </w:t>
      </w:r>
      <w:r w:rsidRPr="00DB7D8C">
        <w:rPr>
          <w:rFonts w:ascii="Palatino Linotype" w:eastAsia="Calibri" w:hAnsi="Palatino Linotype" w:cs="Arial"/>
          <w:b/>
        </w:rPr>
        <w:t>SUJETO OBLIGADO</w:t>
      </w:r>
      <w:r w:rsidRPr="00DB7D8C">
        <w:rPr>
          <w:rFonts w:ascii="Palatino Linotype" w:eastAsia="Calibri" w:hAnsi="Palatino Linotype" w:cs="Arial"/>
        </w:rPr>
        <w:t xml:space="preserve"> presentará el Informe Justificado procedente.</w:t>
      </w:r>
    </w:p>
    <w:p w14:paraId="76865E16" w14:textId="77777777" w:rsidR="00583389" w:rsidRPr="00DB7D8C" w:rsidRDefault="00583389" w:rsidP="00DB7D8C">
      <w:pPr>
        <w:pStyle w:val="Prrafodelista"/>
        <w:tabs>
          <w:tab w:val="left" w:pos="0"/>
        </w:tabs>
        <w:spacing w:line="360" w:lineRule="auto"/>
        <w:ind w:left="142"/>
        <w:jc w:val="both"/>
        <w:rPr>
          <w:rFonts w:ascii="Palatino Linotype" w:hAnsi="Palatino Linotype"/>
          <w:i/>
        </w:rPr>
      </w:pPr>
    </w:p>
    <w:p w14:paraId="0B38EFD2" w14:textId="77777777" w:rsidR="0085016E" w:rsidRPr="00DB7D8C" w:rsidRDefault="0085016E" w:rsidP="00DB7D8C">
      <w:pPr>
        <w:pStyle w:val="Prrafodelista"/>
        <w:numPr>
          <w:ilvl w:val="0"/>
          <w:numId w:val="1"/>
        </w:numPr>
        <w:tabs>
          <w:tab w:val="left" w:pos="0"/>
        </w:tabs>
        <w:spacing w:line="360" w:lineRule="auto"/>
        <w:ind w:left="0" w:right="49" w:firstLine="0"/>
        <w:jc w:val="both"/>
        <w:rPr>
          <w:rFonts w:ascii="Palatino Linotype" w:hAnsi="Palatino Linotype"/>
          <w:i/>
          <w:color w:val="000000"/>
        </w:rPr>
      </w:pPr>
      <w:r w:rsidRPr="00DB7D8C">
        <w:rPr>
          <w:rFonts w:ascii="Palatino Linotype" w:eastAsia="Calibri" w:hAnsi="Palatino Linotype" w:cs="Arial"/>
          <w:lang w:val="es-ES"/>
        </w:rPr>
        <w:t xml:space="preserve">El </w:t>
      </w:r>
      <w:r w:rsidRPr="00DB7D8C">
        <w:rPr>
          <w:rFonts w:ascii="Palatino Linotype" w:eastAsia="Calibri" w:hAnsi="Palatino Linotype" w:cs="Arial"/>
          <w:b/>
          <w:lang w:val="es-ES"/>
        </w:rPr>
        <w:t xml:space="preserve">SUJETO OBLIGADO </w:t>
      </w:r>
      <w:r w:rsidRPr="00DB7D8C">
        <w:rPr>
          <w:rFonts w:ascii="Palatino Linotype" w:eastAsia="Calibri" w:hAnsi="Palatino Linotype" w:cs="Arial"/>
          <w:lang w:val="es-ES"/>
        </w:rPr>
        <w:t xml:space="preserve">no rindió informe justificado para manifestar lo que a su derecho conviniera; asimismo, el </w:t>
      </w:r>
      <w:r w:rsidRPr="00DB7D8C">
        <w:rPr>
          <w:rFonts w:ascii="Palatino Linotype" w:eastAsia="Calibri" w:hAnsi="Palatino Linotype" w:cs="Arial"/>
          <w:b/>
          <w:lang w:val="es-ES"/>
        </w:rPr>
        <w:t xml:space="preserve">RECURRENTE </w:t>
      </w:r>
      <w:r w:rsidRPr="00DB7D8C">
        <w:rPr>
          <w:rFonts w:ascii="Palatino Linotype" w:eastAsia="Calibri" w:hAnsi="Palatino Linotype" w:cs="Arial"/>
          <w:lang w:val="es-ES"/>
        </w:rPr>
        <w:t xml:space="preserve">no presentó alegatos, ni ofreció los medios de prueba, </w:t>
      </w:r>
      <w:r w:rsidRPr="00DB7D8C">
        <w:rPr>
          <w:rFonts w:ascii="Palatino Linotype" w:eastAsia="Calibri" w:hAnsi="Palatino Linotype" w:cs="Times New Roman"/>
          <w:lang w:val="es-ES"/>
        </w:rPr>
        <w:t xml:space="preserve">según consta en el Sistema </w:t>
      </w:r>
      <w:r w:rsidRPr="00DB7D8C">
        <w:rPr>
          <w:rFonts w:ascii="Palatino Linotype" w:eastAsia="Calibri" w:hAnsi="Palatino Linotype" w:cs="Arial"/>
          <w:lang w:val="es-ES"/>
        </w:rPr>
        <w:t xml:space="preserve">de Acceso a la Información Mexiquense </w:t>
      </w:r>
      <w:r w:rsidRPr="00DB7D8C">
        <w:rPr>
          <w:rFonts w:ascii="Palatino Linotype" w:eastAsia="Calibri" w:hAnsi="Palatino Linotype" w:cs="Arial"/>
          <w:b/>
          <w:lang w:val="es-ES"/>
        </w:rPr>
        <w:t>SAIMEX.</w:t>
      </w:r>
      <w:r w:rsidRPr="00DB7D8C">
        <w:rPr>
          <w:rFonts w:ascii="Palatino Linotype" w:eastAsia="Calibri" w:hAnsi="Palatino Linotype" w:cs="Arial"/>
          <w:lang w:val="es-ES"/>
        </w:rPr>
        <w:t xml:space="preserve"> </w:t>
      </w:r>
    </w:p>
    <w:p w14:paraId="3B82855C" w14:textId="77777777" w:rsidR="00DB7D8C" w:rsidRPr="00DB7D8C" w:rsidRDefault="00DB7D8C" w:rsidP="00DB7D8C">
      <w:pPr>
        <w:pStyle w:val="Prrafodelista"/>
        <w:tabs>
          <w:tab w:val="left" w:pos="0"/>
        </w:tabs>
        <w:spacing w:line="360" w:lineRule="auto"/>
        <w:ind w:left="0" w:right="49"/>
        <w:jc w:val="both"/>
        <w:rPr>
          <w:rFonts w:ascii="Palatino Linotype" w:hAnsi="Palatino Linotype"/>
          <w:i/>
          <w:color w:val="000000"/>
        </w:rPr>
      </w:pPr>
    </w:p>
    <w:p w14:paraId="0D367820" w14:textId="48E19E7D" w:rsidR="004F5736" w:rsidRPr="00DB7D8C" w:rsidRDefault="004F5736" w:rsidP="00DB7D8C">
      <w:pPr>
        <w:pStyle w:val="Prrafodelista"/>
        <w:numPr>
          <w:ilvl w:val="0"/>
          <w:numId w:val="1"/>
        </w:numPr>
        <w:spacing w:before="240" w:after="240" w:line="360" w:lineRule="auto"/>
        <w:ind w:left="0" w:firstLine="0"/>
        <w:jc w:val="both"/>
        <w:rPr>
          <w:rFonts w:ascii="Palatino Linotype" w:hAnsi="Palatino Linotype"/>
        </w:rPr>
      </w:pPr>
      <w:r w:rsidRPr="00DB7D8C">
        <w:rPr>
          <w:rFonts w:ascii="Palatino Linotype" w:eastAsia="Calibri" w:hAnsi="Palatino Linotype" w:cs="Arial"/>
        </w:rPr>
        <w:t xml:space="preserve">El día tres (03) de diciembre de dos mil diecinueve,  </w:t>
      </w:r>
      <w:r w:rsidRPr="00DB7D8C">
        <w:rPr>
          <w:rFonts w:ascii="Palatino Linotype" w:hAnsi="Palatino Linotype"/>
        </w:rPr>
        <w:t>con fundamento en el artículo 181 tercer párrafo de la Ley de Transparencia y Acceso a la</w:t>
      </w:r>
      <w:r w:rsidRPr="00DB7D8C">
        <w:rPr>
          <w:rFonts w:ascii="Palatino Linotype" w:hAnsi="Palatino Linotype"/>
        </w:rPr>
        <w:br/>
        <w:t>Información Pública del Estado de México y Municipios, se notificó que el</w:t>
      </w:r>
      <w:r w:rsidRPr="00DB7D8C">
        <w:rPr>
          <w:rFonts w:ascii="Palatino Linotype" w:hAnsi="Palatino Linotype"/>
        </w:rPr>
        <w:br/>
        <w:t xml:space="preserve">plazo de treinta (30) días para resolver los recursos de revisión, serían ampliados por un periodo de quince (15) días hábiles adicionales, con el fin de contar con los elementos suficientes para proponer al Pleno de este Instituto la resolución que a derecho corresponda. </w:t>
      </w:r>
    </w:p>
    <w:p w14:paraId="7DAB1F1D" w14:textId="77777777" w:rsidR="004F5736" w:rsidRPr="00DB7D8C" w:rsidRDefault="004F5736" w:rsidP="00DB7D8C">
      <w:pPr>
        <w:pStyle w:val="Prrafodelista"/>
        <w:spacing w:before="240" w:after="240" w:line="360" w:lineRule="auto"/>
        <w:ind w:left="0"/>
        <w:jc w:val="both"/>
        <w:rPr>
          <w:rFonts w:ascii="Palatino Linotype" w:hAnsi="Palatino Linotype"/>
        </w:rPr>
      </w:pPr>
    </w:p>
    <w:p w14:paraId="28D5A448" w14:textId="6ED2F907" w:rsidR="004F5736" w:rsidRPr="00DB7D8C" w:rsidRDefault="004F5736" w:rsidP="00DB7D8C">
      <w:pPr>
        <w:pStyle w:val="Prrafodelista"/>
        <w:numPr>
          <w:ilvl w:val="0"/>
          <w:numId w:val="1"/>
        </w:numPr>
        <w:spacing w:before="240" w:after="240" w:line="360" w:lineRule="auto"/>
        <w:ind w:left="0" w:firstLine="0"/>
        <w:jc w:val="both"/>
        <w:rPr>
          <w:rFonts w:ascii="Palatino Linotype" w:eastAsia="Calibri" w:hAnsi="Palatino Linotype" w:cs="Arial"/>
          <w:b/>
        </w:rPr>
      </w:pPr>
      <w:r w:rsidRPr="00DB7D8C">
        <w:rPr>
          <w:rFonts w:ascii="Palatino Linotype" w:eastAsia="Calibri" w:hAnsi="Palatino Linotype" w:cs="Arial"/>
        </w:rPr>
        <w:lastRenderedPageBreak/>
        <w:t>Consecutivamente</w:t>
      </w:r>
      <w:r w:rsidRPr="00DB7D8C">
        <w:rPr>
          <w:rFonts w:ascii="Palatino Linotype" w:hAnsi="Palatino Linotype"/>
        </w:rPr>
        <w:t xml:space="preserve">, el Comisionado Ponente decretó el cierre de instrucción mediante acuerdo de fecha </w:t>
      </w:r>
      <w:r w:rsidR="00412EF5" w:rsidRPr="00DB7D8C">
        <w:rPr>
          <w:rFonts w:ascii="Palatino Linotype" w:hAnsi="Palatino Linotype"/>
        </w:rPr>
        <w:t>cinco</w:t>
      </w:r>
      <w:r w:rsidRPr="00DB7D8C">
        <w:rPr>
          <w:rFonts w:ascii="Palatino Linotype" w:hAnsi="Palatino Linotype"/>
        </w:rPr>
        <w:t xml:space="preserve"> (0</w:t>
      </w:r>
      <w:r w:rsidR="00412EF5" w:rsidRPr="00DB7D8C">
        <w:rPr>
          <w:rFonts w:ascii="Palatino Linotype" w:hAnsi="Palatino Linotype"/>
        </w:rPr>
        <w:t>5</w:t>
      </w:r>
      <w:r w:rsidRPr="00DB7D8C">
        <w:rPr>
          <w:rFonts w:ascii="Palatino Linotype" w:hAnsi="Palatino Linotype"/>
        </w:rPr>
        <w:t>) de diciembre de dos mil diecinueve, por lo que, ordenó turnar los expedientes a resolución</w:t>
      </w:r>
      <w:r w:rsidRPr="00DB7D8C">
        <w:rPr>
          <w:rFonts w:ascii="Palatino Linotype" w:eastAsia="Calibri" w:hAnsi="Palatino Linotype" w:cs="Arial"/>
        </w:rPr>
        <w:t xml:space="preserve">, misma que ahora se pronuncia; y - - - - - - - - - - - - - - - - - - - - - - - - - - - - - - - - - - - - - - - - - - - - - - - - - - - - - - - - - - - - - - - - </w:t>
      </w:r>
    </w:p>
    <w:p w14:paraId="48773F54" w14:textId="77777777" w:rsidR="00B642CF" w:rsidRPr="00DB7D8C" w:rsidRDefault="00B642CF" w:rsidP="00DB7D8C">
      <w:pPr>
        <w:pStyle w:val="Prrafodelista"/>
        <w:tabs>
          <w:tab w:val="left" w:pos="0"/>
        </w:tabs>
        <w:spacing w:line="360" w:lineRule="auto"/>
        <w:ind w:left="284" w:right="34"/>
        <w:jc w:val="both"/>
        <w:rPr>
          <w:rFonts w:ascii="Palatino Linotype" w:hAnsi="Palatino Linotype" w:cs="Arial"/>
        </w:rPr>
      </w:pPr>
    </w:p>
    <w:p w14:paraId="51E91971" w14:textId="77777777" w:rsidR="00585F00" w:rsidRPr="00DB7D8C" w:rsidRDefault="00585F00" w:rsidP="00DB7D8C">
      <w:pPr>
        <w:pStyle w:val="Ttulo1"/>
        <w:tabs>
          <w:tab w:val="left" w:pos="0"/>
        </w:tabs>
        <w:spacing w:before="0" w:line="360" w:lineRule="auto"/>
        <w:jc w:val="center"/>
        <w:rPr>
          <w:b/>
          <w:szCs w:val="24"/>
        </w:rPr>
      </w:pPr>
      <w:bookmarkStart w:id="34" w:name="_Toc491791302"/>
      <w:bookmarkStart w:id="35" w:name="_Toc26458073"/>
      <w:r w:rsidRPr="00DB7D8C">
        <w:rPr>
          <w:b/>
          <w:szCs w:val="24"/>
        </w:rPr>
        <w:t>CONSIDERANDO</w:t>
      </w:r>
      <w:bookmarkEnd w:id="34"/>
      <w:bookmarkEnd w:id="35"/>
    </w:p>
    <w:p w14:paraId="7681ED66" w14:textId="77777777" w:rsidR="00585F00" w:rsidRPr="00DB7D8C" w:rsidRDefault="00585F00" w:rsidP="00DB7D8C">
      <w:pPr>
        <w:tabs>
          <w:tab w:val="left" w:pos="0"/>
        </w:tabs>
        <w:spacing w:line="360" w:lineRule="auto"/>
        <w:rPr>
          <w:rFonts w:ascii="Palatino Linotype" w:hAnsi="Palatino Linotype"/>
          <w:lang w:eastAsia="en-US"/>
        </w:rPr>
      </w:pPr>
    </w:p>
    <w:p w14:paraId="7DA2EB7E" w14:textId="77777777" w:rsidR="0032581C" w:rsidRPr="00DB7D8C" w:rsidRDefault="0032581C" w:rsidP="00DB7D8C">
      <w:pPr>
        <w:pStyle w:val="Ttulo2"/>
        <w:tabs>
          <w:tab w:val="left" w:pos="0"/>
        </w:tabs>
        <w:spacing w:before="0" w:line="360" w:lineRule="auto"/>
        <w:rPr>
          <w:rFonts w:ascii="Palatino Linotype" w:hAnsi="Palatino Linotype"/>
          <w:b/>
          <w:color w:val="auto"/>
          <w:sz w:val="24"/>
          <w:szCs w:val="24"/>
        </w:rPr>
      </w:pPr>
      <w:bookmarkStart w:id="36" w:name="_Toc491791303"/>
      <w:bookmarkStart w:id="37" w:name="_Toc535334651"/>
      <w:bookmarkStart w:id="38" w:name="_Toc26458074"/>
      <w:bookmarkStart w:id="39" w:name="_Toc511234456"/>
      <w:bookmarkStart w:id="40" w:name="_Toc466371865"/>
      <w:bookmarkStart w:id="41" w:name="_Toc466377653"/>
      <w:r w:rsidRPr="00DB7D8C">
        <w:rPr>
          <w:rFonts w:ascii="Palatino Linotype" w:hAnsi="Palatino Linotype"/>
          <w:b/>
          <w:color w:val="auto"/>
          <w:sz w:val="24"/>
          <w:szCs w:val="24"/>
        </w:rPr>
        <w:t>PRIMERO. De la competencia</w:t>
      </w:r>
      <w:bookmarkEnd w:id="36"/>
      <w:bookmarkEnd w:id="37"/>
      <w:bookmarkEnd w:id="38"/>
    </w:p>
    <w:p w14:paraId="6E314099" w14:textId="77777777" w:rsidR="0032581C" w:rsidRPr="00DB7D8C" w:rsidRDefault="0032581C" w:rsidP="00DB7D8C">
      <w:pPr>
        <w:tabs>
          <w:tab w:val="left" w:pos="0"/>
        </w:tabs>
        <w:spacing w:line="360" w:lineRule="auto"/>
        <w:rPr>
          <w:rFonts w:ascii="Palatino Linotype" w:hAnsi="Palatino Linotype"/>
          <w:lang w:eastAsia="en-US"/>
        </w:rPr>
      </w:pPr>
    </w:p>
    <w:p w14:paraId="72882949" w14:textId="4DD7AA29" w:rsidR="0032581C" w:rsidRPr="00DB7D8C" w:rsidRDefault="0032581C" w:rsidP="00DB7D8C">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rPr>
      </w:pPr>
      <w:r w:rsidRPr="00DB7D8C">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DB7D8C">
        <w:rPr>
          <w:rFonts w:ascii="Palatino Linotype" w:eastAsia="Calibri" w:hAnsi="Palatino Linotype" w:cs="Times New Roman"/>
          <w:b/>
        </w:rPr>
        <w:t>Constitución Política de los Estados Unidos Mexicanos</w:t>
      </w:r>
      <w:r w:rsidRPr="00DB7D8C">
        <w:rPr>
          <w:rFonts w:ascii="Palatino Linotype" w:eastAsia="Calibri" w:hAnsi="Palatino Linotype" w:cs="Times New Roman"/>
        </w:rPr>
        <w:t xml:space="preserve">; 5, párrafos </w:t>
      </w:r>
      <w:r w:rsidR="0005716B" w:rsidRPr="00DB7D8C">
        <w:rPr>
          <w:rFonts w:ascii="Palatino Linotype" w:eastAsia="Calibri" w:hAnsi="Palatino Linotype" w:cs="Times New Roman"/>
        </w:rPr>
        <w:t xml:space="preserve">vigésimo </w:t>
      </w:r>
      <w:r w:rsidR="0005716B" w:rsidRPr="00DB7D8C">
        <w:rPr>
          <w:rFonts w:ascii="Palatino Linotype" w:hAnsi="Palatino Linotype" w:cs="Arial"/>
          <w:bCs/>
          <w:color w:val="222222"/>
          <w:lang w:val="es-ES"/>
        </w:rPr>
        <w:t>segundo, vigésimo tercero y vigésimo cuarto</w:t>
      </w:r>
      <w:r w:rsidR="0005716B" w:rsidRPr="00DB7D8C">
        <w:rPr>
          <w:rFonts w:ascii="Palatino Linotype" w:eastAsia="Calibri" w:hAnsi="Palatino Linotype" w:cs="Times New Roman"/>
        </w:rPr>
        <w:t xml:space="preserve"> </w:t>
      </w:r>
      <w:r w:rsidRPr="00DB7D8C">
        <w:rPr>
          <w:rFonts w:ascii="Palatino Linotype" w:eastAsia="Calibri" w:hAnsi="Palatino Linotype" w:cs="Times New Roman"/>
        </w:rPr>
        <w:t xml:space="preserve">fracciones IV y V de la </w:t>
      </w:r>
      <w:r w:rsidRPr="00DB7D8C">
        <w:rPr>
          <w:rFonts w:ascii="Palatino Linotype" w:eastAsia="Calibri" w:hAnsi="Palatino Linotype" w:cs="Times New Roman"/>
          <w:b/>
        </w:rPr>
        <w:t>Constitución Política del Estado Libre y Soberano de México</w:t>
      </w:r>
      <w:r w:rsidRPr="00DB7D8C">
        <w:rPr>
          <w:rFonts w:ascii="Palatino Linotype" w:eastAsia="Calibri" w:hAnsi="Palatino Linotype" w:cs="Times New Roman"/>
        </w:rPr>
        <w:t xml:space="preserve">; artículos 1, 2 fracción II, 13, 29, 36 fracciones I y II, 176, 178, 179, 181 párrafo tercero y 185 </w:t>
      </w:r>
      <w:r w:rsidRPr="00DB7D8C">
        <w:rPr>
          <w:rFonts w:ascii="Palatino Linotype" w:eastAsia="Calibri" w:hAnsi="Palatino Linotype" w:cs="Arial"/>
        </w:rPr>
        <w:t xml:space="preserve">de la </w:t>
      </w:r>
      <w:r w:rsidRPr="00DB7D8C">
        <w:rPr>
          <w:rFonts w:ascii="Palatino Linotype" w:eastAsia="Calibri" w:hAnsi="Palatino Linotype" w:cs="Arial"/>
          <w:b/>
        </w:rPr>
        <w:t>Ley de Transparencia y Acceso a la Información Pública del Estado de México y Municipios</w:t>
      </w:r>
      <w:r w:rsidRPr="00DB7D8C">
        <w:rPr>
          <w:rFonts w:ascii="Palatino Linotype" w:eastAsia="Calibri" w:hAnsi="Palatino Linotype" w:cs="Arial"/>
        </w:rPr>
        <w:t xml:space="preserve">; y 10, 7, 9 fracciones I y XXIV, y 11 del </w:t>
      </w:r>
      <w:r w:rsidRPr="00DB7D8C">
        <w:rPr>
          <w:rFonts w:ascii="Palatino Linotype" w:eastAsia="Calibri" w:hAnsi="Palatino Linotype" w:cs="Arial"/>
          <w:b/>
        </w:rPr>
        <w:t>Reglamento Interior del Instituto de Transparencia, Acceso a la Información Pública y Protección de Datos Personales del Estado de México y Municipios.</w:t>
      </w:r>
    </w:p>
    <w:p w14:paraId="62E20543" w14:textId="77777777" w:rsidR="002001FA" w:rsidRPr="00DB7D8C" w:rsidRDefault="002001FA" w:rsidP="00DB7D8C">
      <w:pPr>
        <w:pStyle w:val="Prrafodelista"/>
        <w:tabs>
          <w:tab w:val="left" w:pos="0"/>
        </w:tabs>
        <w:spacing w:line="360" w:lineRule="auto"/>
        <w:ind w:left="0" w:right="49"/>
        <w:jc w:val="both"/>
        <w:rPr>
          <w:rFonts w:ascii="Palatino Linotype" w:eastAsia="Calibri" w:hAnsi="Palatino Linotype" w:cs="Times New Roman"/>
          <w:b/>
        </w:rPr>
      </w:pPr>
    </w:p>
    <w:p w14:paraId="0A06F333" w14:textId="77777777" w:rsidR="0032581C" w:rsidRPr="00DB7D8C" w:rsidRDefault="0032581C" w:rsidP="00DB7D8C">
      <w:pPr>
        <w:pStyle w:val="Ttulo2"/>
        <w:tabs>
          <w:tab w:val="left" w:pos="0"/>
        </w:tabs>
        <w:spacing w:before="0" w:line="360" w:lineRule="auto"/>
        <w:rPr>
          <w:rFonts w:ascii="Palatino Linotype" w:hAnsi="Palatino Linotype"/>
          <w:b/>
          <w:color w:val="auto"/>
          <w:sz w:val="24"/>
          <w:szCs w:val="24"/>
        </w:rPr>
      </w:pPr>
      <w:bookmarkStart w:id="42" w:name="_Toc491791304"/>
      <w:bookmarkStart w:id="43" w:name="_Toc535334652"/>
      <w:bookmarkStart w:id="44" w:name="_Toc26458075"/>
      <w:r w:rsidRPr="00DB7D8C">
        <w:rPr>
          <w:rFonts w:ascii="Palatino Linotype" w:hAnsi="Palatino Linotype"/>
          <w:b/>
          <w:color w:val="auto"/>
          <w:sz w:val="24"/>
          <w:szCs w:val="24"/>
        </w:rPr>
        <w:t>SEGUNDO. De la oportunidad y procedencia.</w:t>
      </w:r>
      <w:bookmarkEnd w:id="42"/>
      <w:bookmarkEnd w:id="43"/>
      <w:bookmarkEnd w:id="44"/>
    </w:p>
    <w:p w14:paraId="0590ECE7" w14:textId="77777777" w:rsidR="002001FA" w:rsidRPr="00DB7D8C" w:rsidRDefault="002001FA" w:rsidP="00DB7D8C">
      <w:pPr>
        <w:spacing w:line="360" w:lineRule="auto"/>
        <w:rPr>
          <w:rFonts w:ascii="Palatino Linotype" w:hAnsi="Palatino Linotype"/>
          <w:lang w:val="es-MX" w:eastAsia="en-US"/>
        </w:rPr>
      </w:pPr>
    </w:p>
    <w:p w14:paraId="537E0ED6" w14:textId="07A58236" w:rsidR="009B146D" w:rsidRPr="00DB7D8C" w:rsidRDefault="002001FA" w:rsidP="00DB7D8C">
      <w:pPr>
        <w:pStyle w:val="Prrafodelista"/>
        <w:numPr>
          <w:ilvl w:val="0"/>
          <w:numId w:val="1"/>
        </w:numPr>
        <w:spacing w:before="240" w:after="240" w:line="360" w:lineRule="auto"/>
        <w:ind w:left="0" w:right="49" w:firstLine="0"/>
        <w:jc w:val="both"/>
        <w:rPr>
          <w:rFonts w:ascii="Palatino Linotype" w:eastAsia="Calibri" w:hAnsi="Palatino Linotype" w:cs="Arial"/>
          <w:i/>
        </w:rPr>
      </w:pPr>
      <w:r w:rsidRPr="00DB7D8C">
        <w:rPr>
          <w:rFonts w:ascii="Palatino Linotype" w:eastAsia="Calibri" w:hAnsi="Palatino Linotype" w:cs="Arial"/>
        </w:rPr>
        <w:t>El medio de impugnación fue presentado a través del Sistema de Acceso a la Información Mexiquense (SAIMEX)</w:t>
      </w:r>
      <w:r w:rsidRPr="00DB7D8C">
        <w:rPr>
          <w:rFonts w:ascii="Palatino Linotype" w:eastAsia="Calibri" w:hAnsi="Palatino Linotype" w:cs="Arial"/>
          <w:b/>
        </w:rPr>
        <w:t>,</w:t>
      </w:r>
      <w:r w:rsidRPr="00DB7D8C">
        <w:rPr>
          <w:rFonts w:ascii="Palatino Linotype" w:eastAsia="Calibri" w:hAnsi="Palatino Linotype" w:cs="Arial"/>
        </w:rPr>
        <w:t xml:space="preserve"> en el formato previamente aprobado y dentro del </w:t>
      </w:r>
      <w:r w:rsidRPr="00DB7D8C">
        <w:rPr>
          <w:rFonts w:ascii="Palatino Linotype" w:eastAsia="Calibri" w:hAnsi="Palatino Linotype" w:cs="Arial"/>
        </w:rPr>
        <w:lastRenderedPageBreak/>
        <w:t xml:space="preserve">plazo legal de quince días hábiles otorgados para tal efecto; para el caso en particular es de señalar que el </w:t>
      </w:r>
      <w:r w:rsidRPr="00DB7D8C">
        <w:rPr>
          <w:rFonts w:ascii="Palatino Linotype" w:eastAsia="Calibri" w:hAnsi="Palatino Linotype" w:cs="Arial"/>
          <w:b/>
        </w:rPr>
        <w:t>SUJETO OBLIGADO</w:t>
      </w:r>
      <w:r w:rsidRPr="00DB7D8C">
        <w:rPr>
          <w:rFonts w:ascii="Palatino Linotype" w:eastAsia="Calibri" w:hAnsi="Palatino Linotype" w:cs="Arial"/>
        </w:rPr>
        <w:t xml:space="preserve"> emit</w:t>
      </w:r>
      <w:r w:rsidR="008617C4" w:rsidRPr="00DB7D8C">
        <w:rPr>
          <w:rFonts w:ascii="Palatino Linotype" w:eastAsia="Calibri" w:hAnsi="Palatino Linotype" w:cs="Arial"/>
        </w:rPr>
        <w:t xml:space="preserve">ió respuesta el día </w:t>
      </w:r>
      <w:r w:rsidR="004F5736" w:rsidRPr="00DB7D8C">
        <w:rPr>
          <w:rFonts w:ascii="Palatino Linotype" w:eastAsia="Calibri" w:hAnsi="Palatino Linotype" w:cs="Arial"/>
        </w:rPr>
        <w:t>nueve</w:t>
      </w:r>
      <w:r w:rsidRPr="00DB7D8C">
        <w:rPr>
          <w:rFonts w:ascii="Palatino Linotype" w:eastAsia="Calibri" w:hAnsi="Palatino Linotype" w:cs="Arial"/>
        </w:rPr>
        <w:t xml:space="preserve"> (</w:t>
      </w:r>
      <w:r w:rsidR="004F5736" w:rsidRPr="00DB7D8C">
        <w:rPr>
          <w:rFonts w:ascii="Palatino Linotype" w:eastAsia="Calibri" w:hAnsi="Palatino Linotype" w:cs="Arial"/>
        </w:rPr>
        <w:t>09</w:t>
      </w:r>
      <w:r w:rsidRPr="00DB7D8C">
        <w:rPr>
          <w:rFonts w:ascii="Palatino Linotype" w:eastAsia="Calibri" w:hAnsi="Palatino Linotype" w:cs="Arial"/>
        </w:rPr>
        <w:t xml:space="preserve">) de </w:t>
      </w:r>
      <w:r w:rsidR="004F5736" w:rsidRPr="00DB7D8C">
        <w:rPr>
          <w:rFonts w:ascii="Palatino Linotype" w:eastAsia="Calibri" w:hAnsi="Palatino Linotype" w:cs="Arial"/>
        </w:rPr>
        <w:t>octubre</w:t>
      </w:r>
      <w:r w:rsidR="008617C4" w:rsidRPr="00DB7D8C">
        <w:rPr>
          <w:rFonts w:ascii="Palatino Linotype" w:eastAsia="Calibri" w:hAnsi="Palatino Linotype" w:cs="Arial"/>
        </w:rPr>
        <w:t xml:space="preserve"> </w:t>
      </w:r>
      <w:r w:rsidRPr="00DB7D8C">
        <w:rPr>
          <w:rFonts w:ascii="Palatino Linotype" w:eastAsia="Calibri" w:hAnsi="Palatino Linotype" w:cs="Arial"/>
        </w:rPr>
        <w:t>de dos mil diecinueve, de tal forma que el plazo para interponer el recurso</w:t>
      </w:r>
      <w:r w:rsidR="0010482C" w:rsidRPr="00DB7D8C">
        <w:rPr>
          <w:rFonts w:ascii="Palatino Linotype" w:eastAsia="Calibri" w:hAnsi="Palatino Linotype" w:cs="Arial"/>
        </w:rPr>
        <w:t xml:space="preserve"> transcurrió del día </w:t>
      </w:r>
      <w:r w:rsidR="00B42511" w:rsidRPr="00DB7D8C">
        <w:rPr>
          <w:rFonts w:ascii="Palatino Linotype" w:eastAsia="Calibri" w:hAnsi="Palatino Linotype" w:cs="Arial"/>
        </w:rPr>
        <w:t>diez</w:t>
      </w:r>
      <w:r w:rsidRPr="00DB7D8C">
        <w:rPr>
          <w:rFonts w:ascii="Palatino Linotype" w:eastAsia="Calibri" w:hAnsi="Palatino Linotype" w:cs="Arial"/>
        </w:rPr>
        <w:t xml:space="preserve"> (</w:t>
      </w:r>
      <w:r w:rsidR="00B42511" w:rsidRPr="00DB7D8C">
        <w:rPr>
          <w:rFonts w:ascii="Palatino Linotype" w:eastAsia="Calibri" w:hAnsi="Palatino Linotype" w:cs="Arial"/>
        </w:rPr>
        <w:t xml:space="preserve">10) </w:t>
      </w:r>
      <w:r w:rsidRPr="00DB7D8C">
        <w:rPr>
          <w:rFonts w:ascii="Palatino Linotype" w:eastAsia="Calibri" w:hAnsi="Palatino Linotype" w:cs="Arial"/>
        </w:rPr>
        <w:t>al</w:t>
      </w:r>
      <w:r w:rsidR="00B42511" w:rsidRPr="00DB7D8C">
        <w:rPr>
          <w:rFonts w:ascii="Palatino Linotype" w:eastAsia="Calibri" w:hAnsi="Palatino Linotype" w:cs="Arial"/>
        </w:rPr>
        <w:t xml:space="preserve"> treinta</w:t>
      </w:r>
      <w:r w:rsidR="008617C4" w:rsidRPr="00DB7D8C">
        <w:rPr>
          <w:rFonts w:ascii="Palatino Linotype" w:eastAsia="Calibri" w:hAnsi="Palatino Linotype" w:cs="Arial"/>
        </w:rPr>
        <w:t xml:space="preserve"> (</w:t>
      </w:r>
      <w:r w:rsidR="00B42511" w:rsidRPr="00DB7D8C">
        <w:rPr>
          <w:rFonts w:ascii="Palatino Linotype" w:eastAsia="Calibri" w:hAnsi="Palatino Linotype" w:cs="Arial"/>
        </w:rPr>
        <w:t>30</w:t>
      </w:r>
      <w:r w:rsidR="008617C4" w:rsidRPr="00DB7D8C">
        <w:rPr>
          <w:rFonts w:ascii="Palatino Linotype" w:eastAsia="Calibri" w:hAnsi="Palatino Linotype" w:cs="Arial"/>
        </w:rPr>
        <w:t xml:space="preserve">) de octubre </w:t>
      </w:r>
      <w:r w:rsidRPr="00DB7D8C">
        <w:rPr>
          <w:rFonts w:ascii="Palatino Linotype" w:eastAsia="Calibri" w:hAnsi="Palatino Linotype" w:cs="Arial"/>
        </w:rPr>
        <w:t xml:space="preserve">de dos mil diecinueve; en consecuencia, si el hoy </w:t>
      </w:r>
      <w:r w:rsidRPr="00DB7D8C">
        <w:rPr>
          <w:rFonts w:ascii="Palatino Linotype" w:eastAsia="Calibri" w:hAnsi="Palatino Linotype" w:cs="Arial"/>
          <w:b/>
        </w:rPr>
        <w:t>RECURRENTE</w:t>
      </w:r>
      <w:r w:rsidRPr="00DB7D8C">
        <w:rPr>
          <w:rFonts w:ascii="Palatino Linotype" w:eastAsia="Calibri" w:hAnsi="Palatino Linotype" w:cs="Arial"/>
        </w:rPr>
        <w:t xml:space="preserve">  presentó su</w:t>
      </w:r>
      <w:r w:rsidR="008D14F9" w:rsidRPr="00DB7D8C">
        <w:rPr>
          <w:rFonts w:ascii="Palatino Linotype" w:eastAsia="Calibri" w:hAnsi="Palatino Linotype" w:cs="Arial"/>
        </w:rPr>
        <w:t xml:space="preserve"> inconformidad el día </w:t>
      </w:r>
      <w:r w:rsidR="00B42511" w:rsidRPr="00DB7D8C">
        <w:rPr>
          <w:rFonts w:ascii="Palatino Linotype" w:eastAsia="Calibri" w:hAnsi="Palatino Linotype" w:cs="Arial"/>
        </w:rPr>
        <w:t>once</w:t>
      </w:r>
      <w:r w:rsidRPr="00DB7D8C">
        <w:rPr>
          <w:rFonts w:ascii="Palatino Linotype" w:eastAsia="Calibri" w:hAnsi="Palatino Linotype" w:cs="Arial"/>
        </w:rPr>
        <w:t xml:space="preserve"> (</w:t>
      </w:r>
      <w:r w:rsidR="00B42511" w:rsidRPr="00DB7D8C">
        <w:rPr>
          <w:rFonts w:ascii="Palatino Linotype" w:eastAsia="Calibri" w:hAnsi="Palatino Linotype" w:cs="Arial"/>
        </w:rPr>
        <w:t>11</w:t>
      </w:r>
      <w:r w:rsidRPr="00DB7D8C">
        <w:rPr>
          <w:rFonts w:ascii="Palatino Linotype" w:eastAsia="Calibri" w:hAnsi="Palatino Linotype" w:cs="Arial"/>
        </w:rPr>
        <w:t>) de</w:t>
      </w:r>
      <w:r w:rsidR="008D14F9" w:rsidRPr="00DB7D8C">
        <w:rPr>
          <w:rFonts w:ascii="Palatino Linotype" w:eastAsia="Calibri" w:hAnsi="Palatino Linotype" w:cs="Arial"/>
        </w:rPr>
        <w:t xml:space="preserve"> </w:t>
      </w:r>
      <w:r w:rsidR="00B42511" w:rsidRPr="00DB7D8C">
        <w:rPr>
          <w:rFonts w:ascii="Palatino Linotype" w:eastAsia="Calibri" w:hAnsi="Palatino Linotype" w:cs="Arial"/>
        </w:rPr>
        <w:t>octu</w:t>
      </w:r>
      <w:r w:rsidR="008617C4" w:rsidRPr="00DB7D8C">
        <w:rPr>
          <w:rFonts w:ascii="Palatino Linotype" w:eastAsia="Calibri" w:hAnsi="Palatino Linotype" w:cs="Arial"/>
        </w:rPr>
        <w:t xml:space="preserve">bre </w:t>
      </w:r>
      <w:r w:rsidRPr="00DB7D8C">
        <w:rPr>
          <w:rFonts w:ascii="Palatino Linotype" w:eastAsia="Calibri" w:hAnsi="Palatino Linotype" w:cs="Arial"/>
        </w:rPr>
        <w:t xml:space="preserve">de </w:t>
      </w:r>
      <w:r w:rsidR="00B42511" w:rsidRPr="00DB7D8C">
        <w:rPr>
          <w:rFonts w:ascii="Palatino Linotype" w:eastAsia="Calibri" w:hAnsi="Palatino Linotype" w:cs="Arial"/>
        </w:rPr>
        <w:t>dos mil diecinueve</w:t>
      </w:r>
      <w:r w:rsidRPr="00DB7D8C">
        <w:rPr>
          <w:rFonts w:ascii="Palatino Linotype" w:eastAsia="Calibri" w:hAnsi="Palatino Linotype" w:cs="Arial"/>
        </w:rPr>
        <w:t xml:space="preserve">, se encuentra dentro de los márgenes temporales previstos en el artículo 178 de la Ley de Transparencia y Acceso a la Información Pública del Estado </w:t>
      </w:r>
      <w:r w:rsidR="008617C4" w:rsidRPr="00DB7D8C">
        <w:rPr>
          <w:rFonts w:ascii="Palatino Linotype" w:eastAsia="Calibri" w:hAnsi="Palatino Linotype" w:cs="Arial"/>
        </w:rPr>
        <w:t>de México y Municipios vigente.</w:t>
      </w:r>
    </w:p>
    <w:p w14:paraId="0793D55A" w14:textId="77777777" w:rsidR="0010482C" w:rsidRPr="00DB7D8C" w:rsidRDefault="0010482C" w:rsidP="00DB7D8C">
      <w:pPr>
        <w:pStyle w:val="Prrafodelista"/>
        <w:spacing w:before="240" w:after="240" w:line="360" w:lineRule="auto"/>
        <w:ind w:left="0" w:right="49"/>
        <w:jc w:val="both"/>
        <w:rPr>
          <w:rFonts w:ascii="Palatino Linotype" w:eastAsia="Calibri" w:hAnsi="Palatino Linotype" w:cs="Arial"/>
          <w:i/>
        </w:rPr>
      </w:pPr>
    </w:p>
    <w:p w14:paraId="6F363215" w14:textId="77777777" w:rsidR="0032581C" w:rsidRPr="00DB7D8C" w:rsidRDefault="0032581C" w:rsidP="00DB7D8C">
      <w:pPr>
        <w:pStyle w:val="Prrafodelista"/>
        <w:numPr>
          <w:ilvl w:val="0"/>
          <w:numId w:val="1"/>
        </w:numPr>
        <w:tabs>
          <w:tab w:val="left" w:pos="0"/>
        </w:tabs>
        <w:spacing w:line="360" w:lineRule="auto"/>
        <w:ind w:left="0" w:right="49" w:firstLine="0"/>
        <w:jc w:val="both"/>
        <w:rPr>
          <w:rFonts w:ascii="Palatino Linotype" w:hAnsi="Palatino Linotype" w:cs="Arial"/>
        </w:rPr>
      </w:pPr>
      <w:r w:rsidRPr="00DB7D8C">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69C3ED39" w14:textId="2D446218" w:rsidR="0010482C" w:rsidRPr="00DB7D8C" w:rsidRDefault="00C87F81" w:rsidP="00DB7D8C">
      <w:pPr>
        <w:pStyle w:val="Ttulo1"/>
        <w:spacing w:line="360" w:lineRule="auto"/>
        <w:rPr>
          <w:b/>
          <w:szCs w:val="24"/>
        </w:rPr>
      </w:pPr>
      <w:bookmarkStart w:id="45" w:name="_Toc535334653"/>
      <w:bookmarkStart w:id="46" w:name="_Toc26458076"/>
      <w:r w:rsidRPr="00DB7D8C">
        <w:rPr>
          <w:b/>
          <w:szCs w:val="24"/>
        </w:rPr>
        <w:t>TERCERO</w:t>
      </w:r>
      <w:r w:rsidR="00137045" w:rsidRPr="00DB7D8C">
        <w:rPr>
          <w:b/>
          <w:szCs w:val="24"/>
        </w:rPr>
        <w:t xml:space="preserve">. </w:t>
      </w:r>
      <w:bookmarkEnd w:id="45"/>
      <w:r w:rsidR="0010482C" w:rsidRPr="00DB7D8C">
        <w:rPr>
          <w:b/>
          <w:szCs w:val="24"/>
        </w:rPr>
        <w:t>De previo y especial pronunciamiento.</w:t>
      </w:r>
      <w:bookmarkEnd w:id="46"/>
      <w:r w:rsidR="0010482C" w:rsidRPr="00DB7D8C">
        <w:rPr>
          <w:b/>
          <w:szCs w:val="24"/>
        </w:rPr>
        <w:t xml:space="preserve"> </w:t>
      </w:r>
    </w:p>
    <w:p w14:paraId="2254E335" w14:textId="77777777" w:rsidR="0010482C" w:rsidRPr="00DB7D8C" w:rsidRDefault="0010482C" w:rsidP="00DB7D8C">
      <w:pPr>
        <w:spacing w:line="360" w:lineRule="auto"/>
        <w:rPr>
          <w:rFonts w:ascii="Palatino Linotype" w:hAnsi="Palatino Linotype"/>
          <w:b/>
          <w:i/>
        </w:rPr>
      </w:pPr>
    </w:p>
    <w:p w14:paraId="79408FD8" w14:textId="79941DB1" w:rsidR="00C2626C" w:rsidRDefault="00C2626C" w:rsidP="00DB7D8C">
      <w:pPr>
        <w:pStyle w:val="Prrafodelista"/>
        <w:keepNext/>
        <w:keepLines/>
        <w:numPr>
          <w:ilvl w:val="0"/>
          <w:numId w:val="28"/>
        </w:numPr>
        <w:spacing w:line="360" w:lineRule="auto"/>
        <w:ind w:left="993" w:hanging="567"/>
        <w:outlineLvl w:val="0"/>
        <w:rPr>
          <w:rFonts w:ascii="Palatino Linotype" w:eastAsia="Calibri" w:hAnsi="Palatino Linotype" w:cs="Times New Roman"/>
          <w:b/>
          <w:bCs/>
          <w:lang w:val="es-ES"/>
        </w:rPr>
      </w:pPr>
      <w:bookmarkStart w:id="47" w:name="_Toc26458077"/>
      <w:r w:rsidRPr="00DB7D8C">
        <w:rPr>
          <w:rFonts w:ascii="Palatino Linotype" w:eastAsia="Calibri" w:hAnsi="Palatino Linotype" w:cs="Times New Roman"/>
          <w:b/>
          <w:bCs/>
          <w:lang w:val="es-ES"/>
        </w:rPr>
        <w:t>De la prórroga indebida</w:t>
      </w:r>
    </w:p>
    <w:p w14:paraId="233ACC4E" w14:textId="77777777" w:rsidR="00DB7D8C" w:rsidRPr="00DB7D8C" w:rsidRDefault="00DB7D8C" w:rsidP="00DB7D8C">
      <w:pPr>
        <w:pStyle w:val="Prrafodelista"/>
        <w:keepNext/>
        <w:keepLines/>
        <w:spacing w:line="360" w:lineRule="auto"/>
        <w:ind w:left="993"/>
        <w:outlineLvl w:val="0"/>
        <w:rPr>
          <w:rFonts w:ascii="Palatino Linotype" w:eastAsia="Calibri" w:hAnsi="Palatino Linotype" w:cs="Times New Roman"/>
          <w:b/>
          <w:bCs/>
          <w:lang w:val="es-ES"/>
        </w:rPr>
      </w:pPr>
    </w:p>
    <w:p w14:paraId="65BC86CA" w14:textId="4FAD2BFD" w:rsidR="00C2626C" w:rsidRPr="00DB7D8C" w:rsidRDefault="00C2626C" w:rsidP="00DB7D8C">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222222"/>
          <w:lang w:val="es-ES" w:eastAsia="es-MX"/>
        </w:rPr>
      </w:pPr>
      <w:r w:rsidRPr="00DB7D8C">
        <w:rPr>
          <w:rFonts w:ascii="Palatino Linotype" w:eastAsia="Times New Roman" w:hAnsi="Palatino Linotype" w:cs="Arial"/>
          <w:color w:val="222222"/>
          <w:lang w:val="es-ES" w:eastAsia="es-MX"/>
        </w:rPr>
        <w:t>En ese sentido, se puede apreciar con claridad que el </w:t>
      </w:r>
      <w:r w:rsidRPr="00DB7D8C">
        <w:rPr>
          <w:rFonts w:ascii="Palatino Linotype" w:eastAsia="Times New Roman" w:hAnsi="Palatino Linotype" w:cs="Arial"/>
          <w:b/>
          <w:bCs/>
          <w:color w:val="222222"/>
          <w:lang w:val="es-ES" w:eastAsia="es-MX"/>
        </w:rPr>
        <w:t>SUJETO OBLIGADO</w:t>
      </w:r>
      <w:r w:rsidRPr="00DB7D8C">
        <w:rPr>
          <w:rFonts w:ascii="Palatino Linotype" w:eastAsia="Times New Roman" w:hAnsi="Palatino Linotype" w:cs="Arial"/>
          <w:color w:val="222222"/>
          <w:lang w:val="es-ES" w:eastAsia="es-MX"/>
        </w:rPr>
        <w:t> solicitó una prórroga que resulta indebida, infundada y con falta de motivación, si bien, fue otorgada, carece de toda validez, toda vez que el artículo 163 de la ley de la materia señala lo siguiente:</w:t>
      </w:r>
    </w:p>
    <w:p w14:paraId="0C8BD338" w14:textId="77777777" w:rsidR="00C2626C" w:rsidRPr="00DB7D8C" w:rsidRDefault="00C2626C" w:rsidP="00DB7D8C">
      <w:pPr>
        <w:pStyle w:val="Prrafodelista"/>
        <w:shd w:val="clear" w:color="auto" w:fill="FFFFFF"/>
        <w:spacing w:before="120" w:after="120" w:line="360" w:lineRule="auto"/>
        <w:ind w:left="1800" w:right="49"/>
        <w:jc w:val="both"/>
        <w:rPr>
          <w:rFonts w:ascii="Palatino Linotype" w:eastAsia="Times New Roman" w:hAnsi="Palatino Linotype" w:cs="Arial"/>
          <w:color w:val="222222"/>
          <w:lang w:eastAsia="es-MX"/>
        </w:rPr>
      </w:pPr>
    </w:p>
    <w:p w14:paraId="6B32CB08" w14:textId="3BA1E1E0" w:rsidR="00C2626C" w:rsidRPr="00DB7D8C" w:rsidRDefault="00C2626C" w:rsidP="00DB7D8C">
      <w:pPr>
        <w:pStyle w:val="Prrafodelista"/>
        <w:shd w:val="clear" w:color="auto" w:fill="FFFFFF"/>
        <w:spacing w:line="360" w:lineRule="auto"/>
        <w:ind w:left="851" w:right="616"/>
        <w:jc w:val="both"/>
        <w:rPr>
          <w:rFonts w:ascii="Palatino Linotype" w:eastAsia="Times New Roman" w:hAnsi="Palatino Linotype" w:cs="Arial"/>
          <w:color w:val="222222"/>
          <w:lang w:eastAsia="es-MX"/>
        </w:rPr>
      </w:pPr>
      <w:r w:rsidRPr="00DB7D8C">
        <w:rPr>
          <w:rFonts w:ascii="Palatino Linotype" w:eastAsia="Times New Roman" w:hAnsi="Palatino Linotype" w:cs="Arial"/>
          <w:b/>
          <w:bCs/>
          <w:i/>
          <w:iCs/>
          <w:color w:val="222222"/>
          <w:lang w:eastAsia="es-MX"/>
        </w:rPr>
        <w:lastRenderedPageBreak/>
        <w:t>“Artículo 163. </w:t>
      </w:r>
      <w:r w:rsidRPr="00DB7D8C">
        <w:rPr>
          <w:rFonts w:ascii="Palatino Linotype" w:eastAsia="Times New Roman" w:hAnsi="Palatino Linotype" w:cs="Arial"/>
          <w:i/>
          <w:iCs/>
          <w:color w:val="222222"/>
          <w:lang w:eastAsia="es-MX"/>
        </w:rPr>
        <w:t>La Unidad de Transparencia deberá notificar la respuesta a la solicitud al interesado en el menor tiempo posible, que no podrá exceder de quince días hábiles, contados a partir del día siguiente a la presentación de aquélla.</w:t>
      </w:r>
    </w:p>
    <w:p w14:paraId="16A3DAE2" w14:textId="12D32BFA" w:rsidR="00C2626C" w:rsidRPr="00DB7D8C" w:rsidRDefault="00C2626C" w:rsidP="00DB7D8C">
      <w:pPr>
        <w:pStyle w:val="Prrafodelista"/>
        <w:shd w:val="clear" w:color="auto" w:fill="FFFFFF"/>
        <w:spacing w:line="360" w:lineRule="auto"/>
        <w:ind w:left="851" w:right="616"/>
        <w:jc w:val="both"/>
        <w:rPr>
          <w:rFonts w:ascii="Palatino Linotype" w:eastAsia="Times New Roman" w:hAnsi="Palatino Linotype" w:cs="Arial"/>
          <w:i/>
          <w:iCs/>
          <w:color w:val="222222"/>
          <w:lang w:eastAsia="es-MX"/>
        </w:rPr>
      </w:pPr>
      <w:r w:rsidRPr="00DB7D8C">
        <w:rPr>
          <w:rFonts w:ascii="Palatino Linotype" w:eastAsia="Times New Roman" w:hAnsi="Palatino Linotype" w:cs="Arial"/>
          <w:i/>
          <w:iCs/>
          <w:color w:val="222222"/>
          <w:lang w:eastAsia="es-MX"/>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710D603" w14:textId="77777777" w:rsidR="00C2626C" w:rsidRPr="00DB7D8C" w:rsidRDefault="00C2626C" w:rsidP="00DB7D8C">
      <w:pPr>
        <w:pStyle w:val="Prrafodelista"/>
        <w:shd w:val="clear" w:color="auto" w:fill="FFFFFF"/>
        <w:spacing w:line="360" w:lineRule="auto"/>
        <w:ind w:left="1800" w:right="616"/>
        <w:jc w:val="both"/>
        <w:rPr>
          <w:rFonts w:ascii="Palatino Linotype" w:eastAsia="Times New Roman" w:hAnsi="Palatino Linotype" w:cs="Arial"/>
          <w:color w:val="222222"/>
          <w:lang w:eastAsia="es-MX"/>
        </w:rPr>
      </w:pPr>
    </w:p>
    <w:p w14:paraId="4BEEF69F" w14:textId="77777777" w:rsidR="00C2626C" w:rsidRPr="00DB7D8C" w:rsidRDefault="00C2626C" w:rsidP="00DB7D8C">
      <w:pPr>
        <w:pStyle w:val="Prrafodelista"/>
        <w:numPr>
          <w:ilvl w:val="0"/>
          <w:numId w:val="1"/>
        </w:numPr>
        <w:tabs>
          <w:tab w:val="left" w:pos="0"/>
        </w:tabs>
        <w:spacing w:line="360" w:lineRule="auto"/>
        <w:ind w:left="0" w:right="49" w:firstLine="0"/>
        <w:jc w:val="both"/>
        <w:rPr>
          <w:rFonts w:ascii="Palatino Linotype" w:eastAsia="Times New Roman" w:hAnsi="Palatino Linotype" w:cs="Arial"/>
          <w:b/>
          <w:bCs/>
          <w:color w:val="222222"/>
          <w:lang w:val="es-ES" w:eastAsia="es-MX"/>
        </w:rPr>
      </w:pPr>
      <w:r w:rsidRPr="00DB7D8C">
        <w:rPr>
          <w:rFonts w:ascii="Palatino Linotype" w:eastAsia="Times New Roman" w:hAnsi="Palatino Linotype" w:cs="Arial"/>
          <w:color w:val="222222"/>
          <w:lang w:val="es-ES" w:eastAsia="es-MX"/>
        </w:rPr>
        <w:t>Solo en aquellos casos excepcionales el </w:t>
      </w:r>
      <w:r w:rsidRPr="00DB7D8C">
        <w:rPr>
          <w:rFonts w:ascii="Palatino Linotype" w:eastAsia="Times New Roman" w:hAnsi="Palatino Linotype" w:cs="Arial"/>
          <w:b/>
          <w:bCs/>
          <w:color w:val="222222"/>
          <w:lang w:val="es-ES" w:eastAsia="es-MX"/>
        </w:rPr>
        <w:t xml:space="preserve">SUJETO OBLIGADO </w:t>
      </w:r>
      <w:r w:rsidRPr="00DB7D8C">
        <w:rPr>
          <w:rFonts w:ascii="Palatino Linotype" w:eastAsia="Times New Roman" w:hAnsi="Palatino Linotype" w:cs="Arial"/>
          <w:color w:val="222222"/>
          <w:lang w:val="es-ES" w:eastAsia="es-MX"/>
        </w:rPr>
        <w:t>podrá solicitar se amplíe el termino de quince días para proporcionar respuesta a cualquier solicitud de información, plazo que podrá ser prorrogado por otros siete días más, siempre y cuando medien razones que justifiquen la ampliación, las cuales deberán estar fundadas y motivadas,  mismas que deberán ser aprobadas por los integrantes de su comité de transparencia mediante la emisión de una resolución que deberá notificarse al solicitante.</w:t>
      </w:r>
    </w:p>
    <w:p w14:paraId="51CB1469" w14:textId="77777777" w:rsidR="00C2626C" w:rsidRPr="00DB7D8C" w:rsidRDefault="00C2626C" w:rsidP="00DB7D8C">
      <w:pPr>
        <w:pStyle w:val="Prrafodelista"/>
        <w:tabs>
          <w:tab w:val="left" w:pos="0"/>
        </w:tabs>
        <w:spacing w:line="360" w:lineRule="auto"/>
        <w:ind w:left="0" w:right="49"/>
        <w:jc w:val="both"/>
        <w:rPr>
          <w:rFonts w:ascii="Palatino Linotype" w:eastAsia="Times New Roman" w:hAnsi="Palatino Linotype" w:cs="Arial"/>
          <w:b/>
          <w:bCs/>
          <w:color w:val="222222"/>
          <w:lang w:val="es-ES" w:eastAsia="es-MX"/>
        </w:rPr>
      </w:pPr>
    </w:p>
    <w:p w14:paraId="2978212F" w14:textId="77777777" w:rsidR="00C2626C" w:rsidRPr="00DB7D8C" w:rsidRDefault="00C2626C" w:rsidP="00DB7D8C">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222222"/>
          <w:lang w:eastAsia="es-MX"/>
        </w:rPr>
      </w:pPr>
      <w:r w:rsidRPr="00DB7D8C">
        <w:rPr>
          <w:rFonts w:ascii="Palatino Linotype" w:eastAsia="Times New Roman" w:hAnsi="Palatino Linotype" w:cs="Arial"/>
          <w:color w:val="222222"/>
          <w:lang w:val="es-ES" w:eastAsia="es-MX"/>
        </w:rPr>
        <w:t xml:space="preserve">Lo cual implica una alta responsabilidad, toda vez que dicha prorroga deberá recaer en un documento, debidamente validado y formado por los integrantes del comité, lo cual evidentemente no ocurrió en el presente asunto, toda vez que el titular de la unidad de información, actuando en forma individual requirió la prórroga, sin que existiera de por medio razones fundadas y motivadas, mucho menos existió un documento emitido por el comité de transparencia, violentando lo dispuesto en el </w:t>
      </w:r>
      <w:r w:rsidRPr="00DB7D8C">
        <w:rPr>
          <w:rFonts w:ascii="Palatino Linotype" w:eastAsia="Times New Roman" w:hAnsi="Palatino Linotype" w:cs="Arial"/>
          <w:color w:val="222222"/>
          <w:lang w:val="es-ES" w:eastAsia="es-MX"/>
        </w:rPr>
        <w:lastRenderedPageBreak/>
        <w:t>artículo 163 de la Ley de Transparencia y Acceso a la Información Pública del Estado de México y Municipios</w:t>
      </w:r>
      <w:r w:rsidRPr="00DB7D8C">
        <w:rPr>
          <w:rFonts w:ascii="Palatino Linotype" w:eastAsia="Times New Roman" w:hAnsi="Palatino Linotype" w:cs="Arial"/>
          <w:i/>
          <w:iCs/>
          <w:color w:val="222222"/>
          <w:lang w:val="es-ES" w:eastAsia="es-MX"/>
        </w:rPr>
        <w:t>.</w:t>
      </w:r>
    </w:p>
    <w:p w14:paraId="42441965" w14:textId="77777777" w:rsidR="00C2626C" w:rsidRPr="00DB7D8C" w:rsidRDefault="00C2626C" w:rsidP="00DB7D8C">
      <w:pPr>
        <w:pStyle w:val="Prrafodelista"/>
        <w:tabs>
          <w:tab w:val="left" w:pos="0"/>
        </w:tabs>
        <w:spacing w:line="360" w:lineRule="auto"/>
        <w:ind w:left="0" w:right="49"/>
        <w:jc w:val="both"/>
        <w:rPr>
          <w:rFonts w:ascii="Palatino Linotype" w:eastAsia="Calibri" w:hAnsi="Palatino Linotype" w:cs="Times New Roman"/>
          <w:b/>
          <w:bCs/>
          <w:lang w:val="es-ES"/>
        </w:rPr>
      </w:pPr>
    </w:p>
    <w:p w14:paraId="2D9D1CEE" w14:textId="30D9D5B0" w:rsidR="0010482C" w:rsidRPr="00DB7D8C" w:rsidRDefault="0010482C" w:rsidP="00DB7D8C">
      <w:pPr>
        <w:pStyle w:val="Prrafodelista"/>
        <w:keepNext/>
        <w:keepLines/>
        <w:numPr>
          <w:ilvl w:val="0"/>
          <w:numId w:val="28"/>
        </w:numPr>
        <w:spacing w:line="360" w:lineRule="auto"/>
        <w:ind w:left="993" w:hanging="567"/>
        <w:outlineLvl w:val="0"/>
        <w:rPr>
          <w:rFonts w:ascii="Palatino Linotype" w:eastAsia="Calibri" w:hAnsi="Palatino Linotype" w:cs="Times New Roman"/>
          <w:b/>
          <w:bCs/>
          <w:lang w:val="es-ES"/>
        </w:rPr>
      </w:pPr>
      <w:r w:rsidRPr="00DB7D8C">
        <w:rPr>
          <w:rFonts w:ascii="Palatino Linotype" w:eastAsia="Calibri" w:hAnsi="Palatino Linotype" w:cs="Times New Roman"/>
          <w:b/>
          <w:bCs/>
          <w:lang w:val="es-ES"/>
        </w:rPr>
        <w:t>La falta de informe justificado.</w:t>
      </w:r>
      <w:bookmarkEnd w:id="47"/>
      <w:r w:rsidRPr="00DB7D8C">
        <w:rPr>
          <w:rFonts w:ascii="Palatino Linotype" w:eastAsia="Calibri" w:hAnsi="Palatino Linotype" w:cs="Times New Roman"/>
          <w:b/>
          <w:bCs/>
          <w:lang w:val="es-ES"/>
        </w:rPr>
        <w:t xml:space="preserve"> </w:t>
      </w:r>
    </w:p>
    <w:p w14:paraId="698CF18D" w14:textId="77777777" w:rsidR="0010482C" w:rsidRPr="00DB7D8C" w:rsidRDefault="0010482C" w:rsidP="00DB7D8C">
      <w:pPr>
        <w:pStyle w:val="Prrafodelista"/>
        <w:keepNext/>
        <w:keepLines/>
        <w:spacing w:line="360" w:lineRule="auto"/>
        <w:ind w:left="993"/>
        <w:outlineLvl w:val="0"/>
        <w:rPr>
          <w:rFonts w:ascii="Palatino Linotype" w:eastAsia="Calibri" w:hAnsi="Palatino Linotype" w:cs="Times New Roman"/>
          <w:b/>
          <w:bCs/>
          <w:lang w:val="es-ES"/>
        </w:rPr>
      </w:pPr>
    </w:p>
    <w:p w14:paraId="7F6BA488" w14:textId="77777777" w:rsidR="0010482C" w:rsidRPr="00DB7D8C" w:rsidRDefault="0010482C" w:rsidP="00DB7D8C">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i/>
        </w:rPr>
      </w:pPr>
      <w:r w:rsidRPr="00DB7D8C">
        <w:rPr>
          <w:rFonts w:ascii="Palatino Linotype" w:eastAsia="Calibri" w:hAnsi="Palatino Linotype" w:cs="Arial"/>
        </w:rPr>
        <w:t>El</w:t>
      </w:r>
      <w:r w:rsidRPr="00DB7D8C">
        <w:rPr>
          <w:rFonts w:ascii="Palatino Linotype" w:eastAsia="Calibri" w:hAnsi="Palatino Linotype" w:cs="Times New Roman"/>
          <w:lang w:val="es-ES"/>
        </w:rPr>
        <w:t xml:space="preserve"> </w:t>
      </w:r>
      <w:r w:rsidRPr="00DB7D8C">
        <w:rPr>
          <w:rFonts w:ascii="Palatino Linotype" w:eastAsia="Calibri" w:hAnsi="Palatino Linotype" w:cs="Times New Roman"/>
          <w:b/>
          <w:lang w:val="es-ES"/>
        </w:rPr>
        <w:t xml:space="preserve">SUJETO OBLIGADO </w:t>
      </w:r>
      <w:r w:rsidRPr="00DB7D8C">
        <w:rPr>
          <w:rFonts w:ascii="Palatino Linotype" w:eastAsia="Calibri" w:hAnsi="Palatino Linotype" w:cs="Times New Roman"/>
          <w:lang w:val="es-ES"/>
        </w:rPr>
        <w:t xml:space="preserve">fue omiso de enviar el </w:t>
      </w:r>
      <w:r w:rsidRPr="00DB7D8C">
        <w:rPr>
          <w:rFonts w:ascii="Palatino Linotype" w:eastAsia="MS Mincho" w:hAnsi="Palatino Linotype" w:cs="Times New Roman"/>
        </w:rPr>
        <w:t>informe justificado</w:t>
      </w:r>
      <w:r w:rsidRPr="00DB7D8C">
        <w:rPr>
          <w:rFonts w:ascii="Palatino Linotype" w:eastAsia="Calibri" w:hAnsi="Palatino Linotype" w:cs="Times New Roman"/>
          <w:lang w:val="es-ES"/>
        </w:rPr>
        <w:t xml:space="preserve"> en el término de siete días hábiles a este Órgano Garante para manifestar lo que a derecho le asistiera y conviniera dejando de justificar las razones o motivos que lo llevaron a emitir la respuesta que ahora se impugna, generando con esta omisión el perjuicio en su contra, ya que </w:t>
      </w:r>
      <w:r w:rsidRPr="00DB7D8C">
        <w:rPr>
          <w:rFonts w:ascii="Palatino Linotype" w:eastAsia="Calibri" w:hAnsi="Palatino Linotype" w:cs="Arial"/>
          <w:lang w:val="es-ES"/>
        </w:rPr>
        <w:t>no impide que esta Autoridad conozca y resuelva el presente recurso con mayor cautela si consideramos lo que al respecto ha señalado la autoridad jurisdiccional al emitir el siguiente criterio:</w:t>
      </w:r>
    </w:p>
    <w:p w14:paraId="4BCEE192" w14:textId="77777777" w:rsidR="0010482C" w:rsidRPr="00DB7D8C" w:rsidRDefault="0010482C" w:rsidP="00DB7D8C">
      <w:pPr>
        <w:spacing w:before="240" w:after="240" w:line="360" w:lineRule="auto"/>
        <w:ind w:left="851" w:right="567"/>
        <w:contextualSpacing/>
        <w:jc w:val="both"/>
        <w:rPr>
          <w:rFonts w:ascii="Palatino Linotype" w:eastAsia="Calibri" w:hAnsi="Palatino Linotype" w:cs="Times New Roman"/>
          <w:strike/>
          <w:lang w:val="es-ES"/>
        </w:rPr>
      </w:pPr>
      <w:r w:rsidRPr="00DB7D8C">
        <w:rPr>
          <w:rFonts w:ascii="Palatino Linotype" w:eastAsia="Calibri" w:hAnsi="Palatino Linotype" w:cs="Arial"/>
          <w:b/>
          <w:i/>
          <w:lang w:val="es-ES"/>
        </w:rPr>
        <w:t xml:space="preserve">QUEJA, RECURSO DE. LA OMISION DE RENDIR EL INFORME RESPECTIVO NO IMPIDE QUE SE RESUELVA. </w:t>
      </w:r>
      <w:r w:rsidRPr="00DB7D8C">
        <w:rPr>
          <w:rFonts w:ascii="Palatino Linotype" w:eastAsia="Calibri" w:hAnsi="Palatino Linotype" w:cs="Arial"/>
          <w:i/>
          <w:lang w:val="es-ES"/>
        </w:rPr>
        <w:t xml:space="preserve">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w:t>
      </w:r>
      <w:r w:rsidRPr="00DB7D8C">
        <w:rPr>
          <w:rFonts w:ascii="Palatino Linotype" w:eastAsia="Calibri" w:hAnsi="Palatino Linotype" w:cs="Arial"/>
          <w:i/>
          <w:lang w:val="es-ES"/>
        </w:rPr>
        <w:lastRenderedPageBreak/>
        <w:t>supuesto, mientras ellas no rindieran el informe justificado, tampoco podría decidirse el recurso de queja. [TA] 2a. XXII/96. Segunda Sala. Novena Época, Semanario Judicial de la Federación y su Gaceta, Tomo III, Abril de 1996. Página: 207.</w:t>
      </w:r>
    </w:p>
    <w:p w14:paraId="5AB08524" w14:textId="77777777" w:rsidR="0010482C" w:rsidRPr="00DB7D8C" w:rsidRDefault="0010482C" w:rsidP="00DB7D8C">
      <w:pPr>
        <w:pStyle w:val="Prrafodelista"/>
        <w:numPr>
          <w:ilvl w:val="0"/>
          <w:numId w:val="1"/>
        </w:numPr>
        <w:tabs>
          <w:tab w:val="left" w:pos="0"/>
        </w:tabs>
        <w:spacing w:line="360" w:lineRule="auto"/>
        <w:ind w:left="0" w:right="49" w:firstLine="0"/>
        <w:jc w:val="both"/>
        <w:rPr>
          <w:rFonts w:ascii="Palatino Linotype" w:hAnsi="Palatino Linotype"/>
        </w:rPr>
      </w:pPr>
      <w:r w:rsidRPr="00DB7D8C">
        <w:rPr>
          <w:rFonts w:ascii="Palatino Linotype" w:eastAsia="Times New Roman" w:hAnsi="Palatino Linotype" w:cs="Arial"/>
          <w:color w:val="222222"/>
          <w:lang w:val="es-ES" w:eastAsia="es-MX"/>
        </w:rPr>
        <w:t>Por lo cual se reitera, l</w:t>
      </w:r>
      <w:r w:rsidRPr="00DB7D8C">
        <w:rPr>
          <w:rFonts w:ascii="Palatino Linotype" w:eastAsia="MS Mincho" w:hAnsi="Palatino Linotype" w:cs="Times New Roman"/>
        </w:rPr>
        <w:t xml:space="preserve">a falta de informe justificado no impide que este Órgano Garante conozca y resuelva el recurso de revisión, solo propicia que el </w:t>
      </w:r>
      <w:r w:rsidRPr="00DB7D8C">
        <w:rPr>
          <w:rFonts w:ascii="Palatino Linotype" w:eastAsia="MS Mincho" w:hAnsi="Palatino Linotype" w:cs="Times New Roman"/>
          <w:b/>
        </w:rPr>
        <w:t>SUJETO</w:t>
      </w:r>
      <w:r w:rsidRPr="00DB7D8C">
        <w:rPr>
          <w:rFonts w:ascii="Palatino Linotype" w:eastAsia="MS Mincho" w:hAnsi="Palatino Linotype" w:cs="Times New Roman"/>
        </w:rPr>
        <w:t xml:space="preserve"> </w:t>
      </w:r>
      <w:r w:rsidRPr="00DB7D8C">
        <w:rPr>
          <w:rFonts w:ascii="Palatino Linotype" w:eastAsia="MS Mincho" w:hAnsi="Palatino Linotype" w:cs="Times New Roman"/>
          <w:b/>
        </w:rPr>
        <w:t>OBLIGADO</w:t>
      </w:r>
      <w:r w:rsidRPr="00DB7D8C">
        <w:rPr>
          <w:rFonts w:ascii="Palatino Linotype" w:eastAsia="MS Mincho" w:hAnsi="Palatino Linotype" w:cs="Times New Roman"/>
        </w:rPr>
        <w:t xml:space="preserve"> pierda la oportunidad de justificar su respuesta y manifestar lo que a su derecho convenga.</w:t>
      </w:r>
    </w:p>
    <w:p w14:paraId="4016DD9D" w14:textId="77777777" w:rsidR="004D468B" w:rsidRPr="00DB7D8C" w:rsidRDefault="004D468B" w:rsidP="00DB7D8C">
      <w:pPr>
        <w:pStyle w:val="Ttulo1"/>
        <w:spacing w:line="360" w:lineRule="auto"/>
        <w:rPr>
          <w:b/>
          <w:szCs w:val="24"/>
        </w:rPr>
      </w:pPr>
      <w:bookmarkStart w:id="48" w:name="_Toc26458078"/>
      <w:r w:rsidRPr="00DB7D8C">
        <w:rPr>
          <w:rFonts w:eastAsia="Calibri" w:cs="Times New Roman"/>
          <w:b/>
          <w:bCs/>
          <w:szCs w:val="24"/>
          <w:lang w:val="es-ES"/>
        </w:rPr>
        <w:t xml:space="preserve">CUARTO. </w:t>
      </w:r>
      <w:r w:rsidRPr="00DB7D8C">
        <w:rPr>
          <w:b/>
          <w:szCs w:val="24"/>
        </w:rPr>
        <w:t xml:space="preserve">Del planteamiento de la </w:t>
      </w:r>
      <w:proofErr w:type="spellStart"/>
      <w:r w:rsidRPr="00DB7D8C">
        <w:rPr>
          <w:b/>
          <w:szCs w:val="24"/>
        </w:rPr>
        <w:t>litis</w:t>
      </w:r>
      <w:bookmarkEnd w:id="48"/>
      <w:proofErr w:type="spellEnd"/>
    </w:p>
    <w:p w14:paraId="4840B9C2" w14:textId="77777777" w:rsidR="004D468B" w:rsidRPr="00DB7D8C" w:rsidRDefault="004D468B" w:rsidP="00DB7D8C">
      <w:pPr>
        <w:pStyle w:val="Ttulo1"/>
        <w:spacing w:line="360" w:lineRule="auto"/>
        <w:rPr>
          <w:rFonts w:cstheme="minorBidi"/>
          <w:i/>
          <w:szCs w:val="24"/>
        </w:rPr>
      </w:pPr>
    </w:p>
    <w:p w14:paraId="76232CA0" w14:textId="77777777" w:rsidR="004D468B" w:rsidRPr="00DB7D8C" w:rsidRDefault="004D468B" w:rsidP="00DB7D8C">
      <w:pPr>
        <w:pStyle w:val="Prrafodelista"/>
        <w:numPr>
          <w:ilvl w:val="0"/>
          <w:numId w:val="1"/>
        </w:numPr>
        <w:tabs>
          <w:tab w:val="left" w:pos="0"/>
        </w:tabs>
        <w:spacing w:line="360" w:lineRule="auto"/>
        <w:ind w:left="0" w:right="49" w:firstLine="0"/>
        <w:jc w:val="both"/>
        <w:rPr>
          <w:rFonts w:ascii="Palatino Linotype" w:hAnsi="Palatino Linotype"/>
          <w:i/>
        </w:rPr>
      </w:pPr>
      <w:r w:rsidRPr="00DB7D8C">
        <w:rPr>
          <w:rFonts w:ascii="Palatino Linotype" w:hAnsi="Palatino Linotype" w:cs="Arial"/>
        </w:rPr>
        <w:t xml:space="preserve">El Recurso Revisión tiene como finalidad reparar cualquier posible afectación al derecho de acceso a la información pública en términos del Título Octavo de la </w:t>
      </w:r>
      <w:r w:rsidRPr="00DB7D8C">
        <w:rPr>
          <w:rFonts w:ascii="Palatino Linotype" w:eastAsia="Calibri" w:hAnsi="Palatino Linotype" w:cs="Arial"/>
          <w:b/>
          <w:lang w:val="es-ES"/>
        </w:rPr>
        <w:t>Ley de Transparencia y Acceso a la Información Pública del Estado de México y Municipios</w:t>
      </w:r>
      <w:r w:rsidRPr="00DB7D8C">
        <w:rPr>
          <w:rFonts w:ascii="Palatino Linotype" w:hAnsi="Palatino Linotype" w:cs="Arial"/>
        </w:rPr>
        <w:t xml:space="preserve"> y determinar la confirmación; revocación o modificación; </w:t>
      </w:r>
      <w:proofErr w:type="spellStart"/>
      <w:r w:rsidRPr="00DB7D8C">
        <w:rPr>
          <w:rFonts w:ascii="Palatino Linotype" w:hAnsi="Palatino Linotype" w:cs="Arial"/>
        </w:rPr>
        <w:t>desechamiento</w:t>
      </w:r>
      <w:proofErr w:type="spellEnd"/>
      <w:r w:rsidRPr="00DB7D8C">
        <w:rPr>
          <w:rFonts w:ascii="Palatino Linotype" w:hAnsi="Palatino Linotype" w:cs="Arial"/>
        </w:rPr>
        <w:t xml:space="preserve"> o sobreseimiento; y en su caso ordenar la entrega de la información, respecto a las respuestas o falta de ellas de los Sujetos Obligados. </w:t>
      </w:r>
    </w:p>
    <w:p w14:paraId="3E73FE92" w14:textId="77777777" w:rsidR="004D468B" w:rsidRPr="00DB7D8C" w:rsidRDefault="004D468B" w:rsidP="00DB7D8C">
      <w:pPr>
        <w:pStyle w:val="Prrafodelista"/>
        <w:tabs>
          <w:tab w:val="left" w:pos="0"/>
        </w:tabs>
        <w:spacing w:line="360" w:lineRule="auto"/>
        <w:ind w:left="0" w:right="49"/>
        <w:jc w:val="both"/>
        <w:rPr>
          <w:rFonts w:ascii="Palatino Linotype" w:hAnsi="Palatino Linotype" w:cs="Arial"/>
        </w:rPr>
      </w:pPr>
    </w:p>
    <w:p w14:paraId="4AAD58AC" w14:textId="4ACCD180" w:rsidR="004D468B" w:rsidRPr="00DB7D8C" w:rsidRDefault="004D468B" w:rsidP="00DB7D8C">
      <w:pPr>
        <w:pStyle w:val="Prrafodelista"/>
        <w:numPr>
          <w:ilvl w:val="0"/>
          <w:numId w:val="1"/>
        </w:numPr>
        <w:spacing w:line="360" w:lineRule="auto"/>
        <w:ind w:left="0" w:firstLine="0"/>
        <w:jc w:val="both"/>
        <w:rPr>
          <w:rFonts w:ascii="Palatino Linotype" w:hAnsi="Palatino Linotype" w:cs="Arial"/>
          <w:color w:val="000000" w:themeColor="text1"/>
        </w:rPr>
      </w:pPr>
      <w:r w:rsidRPr="00DB7D8C">
        <w:rPr>
          <w:rFonts w:ascii="Palatino Linotype" w:eastAsia="Calibri" w:hAnsi="Palatino Linotype" w:cs="Arial"/>
        </w:rPr>
        <w:t xml:space="preserve">En respuesta a la solicitud de información el </w:t>
      </w:r>
      <w:r w:rsidRPr="00DB7D8C">
        <w:rPr>
          <w:rFonts w:ascii="Palatino Linotype" w:hAnsi="Palatino Linotype" w:cs="Arial"/>
          <w:b/>
        </w:rPr>
        <w:t xml:space="preserve">SUJETO OBLIGADO </w:t>
      </w:r>
      <w:r w:rsidR="00412EF5" w:rsidRPr="00DB7D8C">
        <w:rPr>
          <w:rFonts w:ascii="Palatino Linotype" w:hAnsi="Palatino Linotype" w:cs="Arial"/>
        </w:rPr>
        <w:t xml:space="preserve">remitió únicamente dos de los convenios celebrados por el </w:t>
      </w:r>
      <w:r w:rsidR="00412EF5" w:rsidRPr="00DB7D8C">
        <w:rPr>
          <w:rFonts w:ascii="Palatino Linotype" w:hAnsi="Palatino Linotype" w:cs="Arial"/>
          <w:b/>
        </w:rPr>
        <w:t xml:space="preserve">Municipio de Ixtapan de la Sal, </w:t>
      </w:r>
      <w:r w:rsidR="00412EF5" w:rsidRPr="00DB7D8C">
        <w:rPr>
          <w:rFonts w:ascii="Palatino Linotype" w:hAnsi="Palatino Linotype" w:cs="Arial"/>
        </w:rPr>
        <w:t xml:space="preserve">y en relación a los convenios faltantes manifestó que la información solicitada consta de 304 hojas </w:t>
      </w:r>
      <w:r w:rsidR="007B7E08" w:rsidRPr="00DB7D8C">
        <w:rPr>
          <w:rFonts w:ascii="Palatino Linotype" w:hAnsi="Palatino Linotype" w:cs="Arial"/>
        </w:rPr>
        <w:t xml:space="preserve">por la cual debería cubrir la cuotas señaladas en el artículo 148 del Código Financiero del Estado de México y Municipios. </w:t>
      </w:r>
    </w:p>
    <w:p w14:paraId="2E8DE83A" w14:textId="77777777" w:rsidR="007B7E08" w:rsidRPr="00DB7D8C" w:rsidRDefault="007B7E08" w:rsidP="00DB7D8C">
      <w:pPr>
        <w:pStyle w:val="Prrafodelista"/>
        <w:spacing w:line="360" w:lineRule="auto"/>
        <w:rPr>
          <w:rFonts w:ascii="Palatino Linotype" w:hAnsi="Palatino Linotype" w:cs="Arial"/>
          <w:color w:val="000000" w:themeColor="text1"/>
        </w:rPr>
      </w:pPr>
    </w:p>
    <w:p w14:paraId="772F8B6F" w14:textId="77777777" w:rsidR="004D468B" w:rsidRPr="00DB7D8C" w:rsidRDefault="004D468B" w:rsidP="00DB7D8C">
      <w:pPr>
        <w:pStyle w:val="Prrafodelista"/>
        <w:numPr>
          <w:ilvl w:val="0"/>
          <w:numId w:val="1"/>
        </w:numPr>
        <w:spacing w:line="360" w:lineRule="auto"/>
        <w:ind w:left="0" w:firstLine="0"/>
        <w:jc w:val="both"/>
        <w:rPr>
          <w:rFonts w:ascii="Palatino Linotype" w:hAnsi="Palatino Linotype" w:cs="Arial"/>
          <w:color w:val="000000" w:themeColor="text1"/>
        </w:rPr>
      </w:pPr>
      <w:r w:rsidRPr="00DB7D8C">
        <w:rPr>
          <w:rFonts w:ascii="Palatino Linotype" w:hAnsi="Palatino Linotype" w:cs="Arial"/>
          <w:color w:val="000000" w:themeColor="text1"/>
        </w:rPr>
        <w:lastRenderedPageBreak/>
        <w:t xml:space="preserve">El </w:t>
      </w:r>
      <w:r w:rsidRPr="00DB7D8C">
        <w:rPr>
          <w:rFonts w:ascii="Palatino Linotype" w:hAnsi="Palatino Linotype" w:cs="Arial"/>
          <w:b/>
          <w:color w:val="000000" w:themeColor="text1"/>
        </w:rPr>
        <w:t>RECURRENTE</w:t>
      </w:r>
      <w:r w:rsidRPr="00DB7D8C">
        <w:rPr>
          <w:rFonts w:ascii="Palatino Linotype" w:hAnsi="Palatino Linotype" w:cs="Arial"/>
          <w:color w:val="000000" w:themeColor="text1"/>
        </w:rPr>
        <w:t xml:space="preserve"> inconforme con la respuesta presentó el medio de impugnación al rubro descrito,  señalando como razones o motivo de la inconformidad los ya transcritos. </w:t>
      </w:r>
    </w:p>
    <w:p w14:paraId="76052711" w14:textId="77777777" w:rsidR="004D468B" w:rsidRPr="00DB7D8C" w:rsidRDefault="004D468B" w:rsidP="00DB7D8C">
      <w:pPr>
        <w:pStyle w:val="Prrafodelista"/>
        <w:spacing w:line="360" w:lineRule="auto"/>
        <w:rPr>
          <w:rFonts w:ascii="Palatino Linotype" w:hAnsi="Palatino Linotype" w:cs="Arial"/>
          <w:color w:val="000000" w:themeColor="text1"/>
        </w:rPr>
      </w:pPr>
    </w:p>
    <w:p w14:paraId="3EB8C038" w14:textId="1A2B4B2D" w:rsidR="004D468B" w:rsidRPr="00DB7D8C" w:rsidRDefault="004D468B" w:rsidP="00DB7D8C">
      <w:pPr>
        <w:pStyle w:val="Prrafodelista"/>
        <w:numPr>
          <w:ilvl w:val="0"/>
          <w:numId w:val="1"/>
        </w:numPr>
        <w:spacing w:line="360" w:lineRule="auto"/>
        <w:ind w:left="0" w:right="49" w:firstLine="0"/>
        <w:jc w:val="both"/>
        <w:rPr>
          <w:rFonts w:ascii="Palatino Linotype" w:eastAsia="MS Mincho" w:hAnsi="Palatino Linotype" w:cs="Arial"/>
        </w:rPr>
      </w:pPr>
      <w:r w:rsidRPr="00DB7D8C">
        <w:rPr>
          <w:rFonts w:ascii="Palatino Linotype" w:eastAsia="MS Mincho" w:hAnsi="Palatino Linotype" w:cs="Arial"/>
        </w:rPr>
        <w:t>En</w:t>
      </w:r>
      <w:r w:rsidRPr="00DB7D8C">
        <w:rPr>
          <w:rFonts w:ascii="Palatino Linotype" w:eastAsia="Times New Roman" w:hAnsi="Palatino Linotype" w:cs="Arial"/>
        </w:rPr>
        <w:t xml:space="preserve"> </w:t>
      </w:r>
      <w:r w:rsidRPr="00DB7D8C">
        <w:rPr>
          <w:rFonts w:ascii="Palatino Linotype" w:hAnsi="Palatino Linotype" w:cs="Arial"/>
          <w:lang w:eastAsia="es-MX"/>
        </w:rPr>
        <w:t>dichas</w:t>
      </w:r>
      <w:r w:rsidRPr="00DB7D8C">
        <w:rPr>
          <w:rFonts w:ascii="Palatino Linotype" w:eastAsia="Times New Roman" w:hAnsi="Palatino Linotype" w:cs="Arial"/>
        </w:rPr>
        <w:t xml:space="preserve"> condiciones, la </w:t>
      </w:r>
      <w:r w:rsidRPr="00DB7D8C">
        <w:rPr>
          <w:rFonts w:ascii="Palatino Linotype" w:eastAsia="Times New Roman" w:hAnsi="Palatino Linotype" w:cs="Arial"/>
          <w:i/>
        </w:rPr>
        <w:t>Litis</w:t>
      </w:r>
      <w:r w:rsidRPr="00DB7D8C">
        <w:rPr>
          <w:rFonts w:ascii="Palatino Linotype" w:eastAsia="Times New Roman" w:hAnsi="Palatino Linotype" w:cs="Arial"/>
        </w:rPr>
        <w:t xml:space="preserve"> a resolver en este recurso se circunscribe a determinar si </w:t>
      </w:r>
      <w:r w:rsidRPr="00DB7D8C">
        <w:rPr>
          <w:rFonts w:ascii="Palatino Linotype" w:eastAsia="MS Mincho" w:hAnsi="Palatino Linotype" w:cs="Arial"/>
        </w:rPr>
        <w:t>se actualiza la causal de procedencia prevista en la</w:t>
      </w:r>
      <w:r w:rsidR="007B7E08" w:rsidRPr="00DB7D8C">
        <w:rPr>
          <w:rFonts w:ascii="Palatino Linotype" w:eastAsia="MS Mincho" w:hAnsi="Palatino Linotype" w:cs="Arial"/>
        </w:rPr>
        <w:t xml:space="preserve">s fracción </w:t>
      </w:r>
      <w:r w:rsidR="000358B8" w:rsidRPr="00DB7D8C">
        <w:rPr>
          <w:rFonts w:ascii="Palatino Linotype" w:eastAsia="MS Mincho" w:hAnsi="Palatino Linotype" w:cs="Arial"/>
        </w:rPr>
        <w:t xml:space="preserve">X </w:t>
      </w:r>
      <w:r w:rsidRPr="00DB7D8C">
        <w:rPr>
          <w:rFonts w:ascii="Palatino Linotype" w:eastAsia="MS Mincho" w:hAnsi="Palatino Linotype" w:cs="Arial"/>
        </w:rPr>
        <w:t xml:space="preserve">del artículo 179 de la </w:t>
      </w:r>
      <w:r w:rsidRPr="00DB7D8C">
        <w:rPr>
          <w:rFonts w:ascii="Palatino Linotype" w:eastAsia="MS Mincho" w:hAnsi="Palatino Linotype" w:cs="Arial"/>
          <w:b/>
        </w:rPr>
        <w:t>Ley de Transparencia y Acceso a la Información Pública del Estado de México y Municipios</w:t>
      </w:r>
      <w:r w:rsidRPr="00DB7D8C">
        <w:rPr>
          <w:rFonts w:ascii="Palatino Linotype" w:eastAsia="MS Mincho" w:hAnsi="Palatino Linotype" w:cs="Arial"/>
        </w:rPr>
        <w:t xml:space="preserve">, en virtud </w:t>
      </w:r>
      <w:r w:rsidR="007B7E08" w:rsidRPr="00DB7D8C">
        <w:rPr>
          <w:rFonts w:ascii="Palatino Linotype" w:eastAsia="MS Mincho" w:hAnsi="Palatino Linotype" w:cs="Arial"/>
        </w:rPr>
        <w:t xml:space="preserve">de </w:t>
      </w:r>
      <w:r w:rsidRPr="00DB7D8C">
        <w:rPr>
          <w:rFonts w:ascii="Palatino Linotype" w:eastAsia="MS Mincho" w:hAnsi="Palatino Linotype" w:cs="Arial"/>
        </w:rPr>
        <w:t xml:space="preserve">que la misma </w:t>
      </w:r>
      <w:r w:rsidR="007B7E08" w:rsidRPr="00DB7D8C">
        <w:rPr>
          <w:rFonts w:ascii="Palatino Linotype" w:eastAsia="MS Mincho" w:hAnsi="Palatino Linotype" w:cs="Arial"/>
        </w:rPr>
        <w:t xml:space="preserve">establece </w:t>
      </w:r>
      <w:r w:rsidR="000358B8" w:rsidRPr="00DB7D8C">
        <w:rPr>
          <w:rFonts w:ascii="Palatino Linotype" w:eastAsia="MS Mincho" w:hAnsi="Palatino Linotype" w:cs="Arial"/>
        </w:rPr>
        <w:t>los costos o tiempos de entrega de la información</w:t>
      </w:r>
      <w:r w:rsidRPr="00DB7D8C">
        <w:rPr>
          <w:rFonts w:ascii="Palatino Linotype" w:eastAsia="MS Mincho" w:hAnsi="Palatino Linotype" w:cs="Arial"/>
        </w:rPr>
        <w:t xml:space="preserve">; contexto del cual se dolió la </w:t>
      </w:r>
      <w:r w:rsidRPr="00DB7D8C">
        <w:rPr>
          <w:rFonts w:ascii="Palatino Linotype" w:eastAsia="MS Mincho" w:hAnsi="Palatino Linotype" w:cs="Arial"/>
          <w:b/>
        </w:rPr>
        <w:t>RECURRENTE</w:t>
      </w:r>
      <w:r w:rsidRPr="00DB7D8C">
        <w:rPr>
          <w:rFonts w:ascii="Palatino Linotype" w:eastAsia="MS Mincho" w:hAnsi="Palatino Linotype" w:cs="Arial"/>
        </w:rPr>
        <w:t xml:space="preserve"> al momento de interponer el recurso de mérito.</w:t>
      </w:r>
    </w:p>
    <w:p w14:paraId="50B306B9" w14:textId="77777777" w:rsidR="004D468B" w:rsidRPr="00DB7D8C" w:rsidRDefault="004D468B" w:rsidP="00DB7D8C">
      <w:pPr>
        <w:pStyle w:val="Prrafodelista"/>
        <w:spacing w:line="360" w:lineRule="auto"/>
        <w:rPr>
          <w:rFonts w:ascii="Palatino Linotype" w:eastAsia="MS Mincho" w:hAnsi="Palatino Linotype" w:cs="Arial"/>
        </w:rPr>
      </w:pPr>
    </w:p>
    <w:p w14:paraId="7F15D400" w14:textId="0148F87D" w:rsidR="004D468B" w:rsidRPr="00DB7D8C" w:rsidRDefault="00FB7DE4" w:rsidP="00DB7D8C">
      <w:pPr>
        <w:keepNext/>
        <w:keepLines/>
        <w:spacing w:before="40" w:line="360" w:lineRule="auto"/>
        <w:outlineLvl w:val="1"/>
        <w:rPr>
          <w:rFonts w:ascii="Palatino Linotype" w:eastAsia="MS Gothic" w:hAnsi="Palatino Linotype" w:cs="Times New Roman"/>
          <w:b/>
        </w:rPr>
      </w:pPr>
      <w:bookmarkStart w:id="49" w:name="_Toc531781772"/>
      <w:bookmarkStart w:id="50" w:name="_Toc24025323"/>
      <w:bookmarkStart w:id="51" w:name="_Toc24530256"/>
      <w:bookmarkStart w:id="52" w:name="_Toc26458079"/>
      <w:r w:rsidRPr="00DB7D8C">
        <w:rPr>
          <w:rFonts w:ascii="Palatino Linotype" w:eastAsia="Calibri" w:hAnsi="Palatino Linotype" w:cs="Times New Roman"/>
          <w:b/>
          <w:bCs/>
          <w:lang w:val="es-ES"/>
        </w:rPr>
        <w:t>QUINTO</w:t>
      </w:r>
      <w:r w:rsidR="004D468B" w:rsidRPr="00DB7D8C">
        <w:rPr>
          <w:rFonts w:ascii="Palatino Linotype" w:eastAsia="Calibri" w:hAnsi="Palatino Linotype" w:cs="Times New Roman"/>
          <w:b/>
          <w:bCs/>
          <w:lang w:val="es-ES"/>
        </w:rPr>
        <w:t xml:space="preserve">. </w:t>
      </w:r>
      <w:r w:rsidR="004D468B" w:rsidRPr="00DB7D8C">
        <w:rPr>
          <w:rFonts w:ascii="Palatino Linotype" w:eastAsia="MS Gothic" w:hAnsi="Palatino Linotype" w:cs="Times New Roman"/>
          <w:b/>
        </w:rPr>
        <w:t>Del estudio y resolución del asunto</w:t>
      </w:r>
      <w:bookmarkEnd w:id="49"/>
      <w:r w:rsidR="004D468B" w:rsidRPr="00DB7D8C">
        <w:rPr>
          <w:rFonts w:ascii="Palatino Linotype" w:eastAsia="MS Gothic" w:hAnsi="Palatino Linotype" w:cs="Times New Roman"/>
          <w:b/>
        </w:rPr>
        <w:t>.</w:t>
      </w:r>
      <w:bookmarkEnd w:id="50"/>
      <w:bookmarkEnd w:id="51"/>
      <w:bookmarkEnd w:id="52"/>
      <w:r w:rsidR="004D468B" w:rsidRPr="00DB7D8C">
        <w:rPr>
          <w:rFonts w:ascii="Palatino Linotype" w:eastAsia="MS Gothic" w:hAnsi="Palatino Linotype" w:cs="Times New Roman"/>
          <w:b/>
        </w:rPr>
        <w:t xml:space="preserve"> </w:t>
      </w:r>
    </w:p>
    <w:p w14:paraId="0372FA51" w14:textId="77777777" w:rsidR="004D468B" w:rsidRPr="00DB7D8C" w:rsidRDefault="004D468B" w:rsidP="00DB7D8C">
      <w:pPr>
        <w:keepNext/>
        <w:keepLines/>
        <w:spacing w:before="40" w:line="360" w:lineRule="auto"/>
        <w:outlineLvl w:val="1"/>
        <w:rPr>
          <w:rFonts w:ascii="Palatino Linotype" w:eastAsia="MS Gothic" w:hAnsi="Palatino Linotype" w:cs="Times New Roman"/>
          <w:b/>
        </w:rPr>
      </w:pPr>
    </w:p>
    <w:p w14:paraId="6CF9A1B5" w14:textId="77777777" w:rsidR="004D468B" w:rsidRPr="00DB7D8C" w:rsidRDefault="004D468B" w:rsidP="00DB7D8C">
      <w:pPr>
        <w:pStyle w:val="Ttulo1"/>
        <w:numPr>
          <w:ilvl w:val="0"/>
          <w:numId w:val="6"/>
        </w:numPr>
        <w:spacing w:line="360" w:lineRule="auto"/>
        <w:jc w:val="both"/>
        <w:rPr>
          <w:b/>
          <w:szCs w:val="24"/>
        </w:rPr>
      </w:pPr>
      <w:bookmarkStart w:id="53" w:name="_Toc1585428"/>
      <w:bookmarkStart w:id="54" w:name="_Toc4684437"/>
      <w:bookmarkStart w:id="55" w:name="_Toc8753376"/>
      <w:bookmarkStart w:id="56" w:name="_Toc12552538"/>
      <w:bookmarkStart w:id="57" w:name="_Toc15466545"/>
      <w:bookmarkStart w:id="58" w:name="_Toc15492589"/>
      <w:bookmarkStart w:id="59" w:name="_Toc24025324"/>
      <w:bookmarkStart w:id="60" w:name="_Toc24530257"/>
      <w:bookmarkStart w:id="61" w:name="_Toc26458080"/>
      <w:r w:rsidRPr="00DB7D8C">
        <w:rPr>
          <w:b/>
          <w:szCs w:val="24"/>
        </w:rPr>
        <w:t>Del deber de las autoridades de promover, respetar, proteger y garantizar el derecho de acceso a la información pública.</w:t>
      </w:r>
      <w:bookmarkEnd w:id="53"/>
      <w:bookmarkEnd w:id="54"/>
      <w:bookmarkEnd w:id="55"/>
      <w:bookmarkEnd w:id="56"/>
      <w:bookmarkEnd w:id="57"/>
      <w:bookmarkEnd w:id="58"/>
      <w:bookmarkEnd w:id="59"/>
      <w:bookmarkEnd w:id="60"/>
      <w:bookmarkEnd w:id="61"/>
    </w:p>
    <w:p w14:paraId="3FBD8401" w14:textId="77777777" w:rsidR="004D468B" w:rsidRPr="00DB7D8C" w:rsidRDefault="004D468B" w:rsidP="00DB7D8C">
      <w:pPr>
        <w:spacing w:line="360" w:lineRule="auto"/>
        <w:rPr>
          <w:rFonts w:ascii="Palatino Linotype" w:hAnsi="Palatino Linotype"/>
          <w:lang w:eastAsia="en-US"/>
        </w:rPr>
      </w:pPr>
    </w:p>
    <w:p w14:paraId="647DFFE4" w14:textId="77777777" w:rsidR="004D468B" w:rsidRPr="00DB7D8C" w:rsidRDefault="004D468B" w:rsidP="00DB7D8C">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DB7D8C">
        <w:rPr>
          <w:rFonts w:ascii="Palatino Linotype" w:hAnsi="Palatino Linotype"/>
        </w:rPr>
        <w:t xml:space="preserve">Es menester precisar que este </w:t>
      </w:r>
      <w:r w:rsidRPr="00DB7D8C">
        <w:rPr>
          <w:rFonts w:ascii="Palatino Linotype" w:eastAsia="MS Mincho" w:hAnsi="Palatino Linotype" w:cs="Times New Roman"/>
          <w:color w:val="000000"/>
        </w:rPr>
        <w:t xml:space="preserve">Órgano Garante parte de que </w:t>
      </w:r>
      <w:r w:rsidRPr="00DB7D8C">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 numeral 2; en la Convención Americana sobre Derechos Humanos en su artículo 13, numeral 1; en el artículo sexto de la Constitución Política de los Estados Unidos Mexicanos y en el artículo 5° de la Particular del Estado de México, por lo que al respecto el</w:t>
      </w:r>
      <w:r w:rsidRPr="00DB7D8C">
        <w:rPr>
          <w:rFonts w:ascii="Palatino Linotype" w:eastAsia="Times New Roman" w:hAnsi="Palatino Linotype" w:cs="Arial"/>
          <w:color w:val="000000"/>
        </w:rPr>
        <w:t xml:space="preserve"> </w:t>
      </w:r>
      <w:r w:rsidRPr="00DB7D8C">
        <w:rPr>
          <w:rFonts w:ascii="Palatino Linotype" w:eastAsia="Times New Roman" w:hAnsi="Palatino Linotype" w:cs="Arial"/>
          <w:b/>
          <w:color w:val="000000"/>
        </w:rPr>
        <w:t>SUJETO OBLIGADO</w:t>
      </w:r>
      <w:r w:rsidRPr="00DB7D8C">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w:t>
      </w:r>
      <w:r w:rsidRPr="00DB7D8C">
        <w:rPr>
          <w:rFonts w:ascii="Palatino Linotype" w:eastAsia="Times New Roman" w:hAnsi="Palatino Linotype" w:cs="Arial"/>
          <w:color w:val="000000"/>
        </w:rPr>
        <w:lastRenderedPageBreak/>
        <w:t xml:space="preserve">del artículo primero de la </w:t>
      </w:r>
      <w:r w:rsidRPr="00DB7D8C">
        <w:rPr>
          <w:rFonts w:ascii="Palatino Linotype" w:eastAsia="Times New Roman" w:hAnsi="Palatino Linotype" w:cs="Arial"/>
          <w:b/>
          <w:color w:val="000000"/>
        </w:rPr>
        <w:t xml:space="preserve">Constitución Política de los Estados Unidos Mexicanos </w:t>
      </w:r>
      <w:r w:rsidRPr="00DB7D8C">
        <w:rPr>
          <w:rFonts w:ascii="Palatino Linotype" w:eastAsia="Times New Roman" w:hAnsi="Palatino Linotype" w:cs="Arial"/>
          <w:color w:val="000000"/>
        </w:rPr>
        <w:t xml:space="preserve">al señalar la obligación de “promover, </w:t>
      </w:r>
      <w:r w:rsidRPr="00DB7D8C">
        <w:rPr>
          <w:rFonts w:ascii="Palatino Linotype" w:eastAsia="Times New Roman" w:hAnsi="Palatino Linotype" w:cs="Arial"/>
          <w:b/>
          <w:color w:val="000000"/>
        </w:rPr>
        <w:t>respetar</w:t>
      </w:r>
      <w:r w:rsidRPr="00DB7D8C">
        <w:rPr>
          <w:rFonts w:ascii="Palatino Linotype" w:eastAsia="Times New Roman" w:hAnsi="Palatino Linotype" w:cs="Arial"/>
          <w:color w:val="000000"/>
        </w:rPr>
        <w:t xml:space="preserve">, proteger y </w:t>
      </w:r>
      <w:r w:rsidRPr="00DB7D8C">
        <w:rPr>
          <w:rFonts w:ascii="Palatino Linotype" w:eastAsia="Times New Roman" w:hAnsi="Palatino Linotype" w:cs="Arial"/>
          <w:b/>
          <w:color w:val="000000"/>
        </w:rPr>
        <w:t>garantizar</w:t>
      </w:r>
      <w:r w:rsidRPr="00DB7D8C">
        <w:rPr>
          <w:rFonts w:ascii="Palatino Linotype" w:eastAsia="Times New Roman" w:hAnsi="Palatino Linotype" w:cs="Arial"/>
          <w:color w:val="000000"/>
        </w:rPr>
        <w:t xml:space="preserve"> los derechos humanos”, entre los cuales se encuentra dicho derecho. </w:t>
      </w:r>
    </w:p>
    <w:p w14:paraId="50CEAC63" w14:textId="77777777" w:rsidR="004D468B" w:rsidRPr="00DB7D8C" w:rsidRDefault="004D468B" w:rsidP="00DB7D8C">
      <w:pPr>
        <w:pStyle w:val="Prrafodelista"/>
        <w:tabs>
          <w:tab w:val="left" w:pos="0"/>
        </w:tabs>
        <w:spacing w:line="360" w:lineRule="auto"/>
        <w:ind w:left="0" w:right="49"/>
        <w:jc w:val="both"/>
        <w:rPr>
          <w:rFonts w:ascii="Palatino Linotype" w:eastAsia="MS Mincho" w:hAnsi="Palatino Linotype" w:cs="Times New Roman"/>
          <w:color w:val="000000"/>
        </w:rPr>
      </w:pPr>
    </w:p>
    <w:p w14:paraId="23B834A6" w14:textId="77777777" w:rsidR="004D468B" w:rsidRPr="00DB7D8C" w:rsidRDefault="004D468B" w:rsidP="00DB7D8C">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DB7D8C">
        <w:rPr>
          <w:rFonts w:ascii="Palatino Linotype" w:eastAsia="Times New Roman" w:hAnsi="Palatino Linotype"/>
        </w:rPr>
        <w:t xml:space="preserve">Ahora bien, el Derecho de Acceso a la Información Pública se define como: </w:t>
      </w:r>
      <w:r w:rsidRPr="00DB7D8C">
        <w:rPr>
          <w:rFonts w:ascii="Palatino Linotype" w:hAnsi="Palatino Linotype"/>
          <w:i/>
          <w:color w:val="000000"/>
        </w:rPr>
        <w:t>La igualdad de oportunidades para recibir, buscar e impartir información</w:t>
      </w:r>
      <w:r w:rsidRPr="00DB7D8C">
        <w:rPr>
          <w:rStyle w:val="Refdenotaalpie"/>
          <w:rFonts w:ascii="Palatino Linotype" w:hAnsi="Palatino Linotype"/>
          <w:i/>
          <w:color w:val="000000"/>
        </w:rPr>
        <w:footnoteReference w:id="1"/>
      </w:r>
      <w:r w:rsidRPr="00DB7D8C">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DB7D8C">
        <w:rPr>
          <w:rStyle w:val="Refdenotaalpie"/>
          <w:rFonts w:ascii="Palatino Linotype" w:hAnsi="Palatino Linotype"/>
          <w:i/>
          <w:color w:val="000000"/>
        </w:rPr>
        <w:footnoteReference w:id="2"/>
      </w:r>
      <w:r w:rsidRPr="00DB7D8C">
        <w:rPr>
          <w:rFonts w:ascii="Palatino Linotype" w:hAnsi="Palatino Linotype"/>
          <w:color w:val="000000"/>
        </w:rPr>
        <w:t>que se constituye como una herramienta fundamental para ejercer</w:t>
      </w:r>
      <w:r w:rsidRPr="00DB7D8C">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DB7D8C">
        <w:rPr>
          <w:rStyle w:val="Refdenotaalpie"/>
          <w:rFonts w:ascii="Palatino Linotype" w:hAnsi="Palatino Linotype"/>
          <w:i/>
          <w:color w:val="000000"/>
        </w:rPr>
        <w:footnoteReference w:id="3"/>
      </w:r>
      <w:r w:rsidRPr="00DB7D8C">
        <w:rPr>
          <w:rFonts w:ascii="Palatino Linotype" w:hAnsi="Palatino Linotype"/>
          <w:color w:val="000000"/>
        </w:rPr>
        <w:t>fomentando</w:t>
      </w:r>
      <w:r w:rsidRPr="00DB7D8C">
        <w:rPr>
          <w:rFonts w:ascii="Palatino Linotype" w:hAnsi="Palatino Linotype"/>
          <w:i/>
          <w:color w:val="000000"/>
        </w:rPr>
        <w:t xml:space="preserve"> la transparencia de las actividades estatales y </w:t>
      </w:r>
      <w:r w:rsidRPr="00DB7D8C">
        <w:rPr>
          <w:rFonts w:ascii="Palatino Linotype" w:hAnsi="Palatino Linotype"/>
          <w:color w:val="000000"/>
        </w:rPr>
        <w:t>promoviendo</w:t>
      </w:r>
      <w:r w:rsidRPr="00DB7D8C">
        <w:rPr>
          <w:rFonts w:ascii="Palatino Linotype" w:hAnsi="Palatino Linotype"/>
          <w:i/>
          <w:color w:val="000000"/>
        </w:rPr>
        <w:t xml:space="preserve"> la responsabilidad de los funcionarios sobre su gestión pública,</w:t>
      </w:r>
      <w:r w:rsidRPr="00DB7D8C">
        <w:rPr>
          <w:rStyle w:val="Refdenotaalpie"/>
          <w:rFonts w:ascii="Palatino Linotype" w:hAnsi="Palatino Linotype"/>
          <w:i/>
          <w:color w:val="000000"/>
        </w:rPr>
        <w:footnoteReference w:id="4"/>
      </w:r>
      <w:r w:rsidRPr="00DB7D8C">
        <w:rPr>
          <w:rFonts w:ascii="Palatino Linotype" w:hAnsi="Palatino Linotype"/>
          <w:color w:val="000000"/>
        </w:rPr>
        <w:t>que permite</w:t>
      </w:r>
      <w:r w:rsidRPr="00DB7D8C">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6CC8803F" w14:textId="77777777" w:rsidR="004D468B" w:rsidRPr="00DB7D8C" w:rsidRDefault="004D468B" w:rsidP="00DB7D8C">
      <w:pPr>
        <w:pStyle w:val="Prrafodelista"/>
        <w:spacing w:line="360" w:lineRule="auto"/>
        <w:rPr>
          <w:rFonts w:ascii="Palatino Linotype" w:eastAsia="Times New Roman" w:hAnsi="Palatino Linotype"/>
        </w:rPr>
      </w:pPr>
    </w:p>
    <w:p w14:paraId="62ECD6B6" w14:textId="77777777" w:rsidR="004D468B" w:rsidRPr="00DB7D8C" w:rsidRDefault="004D468B" w:rsidP="00DB7D8C">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DB7D8C">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32F5FEA0" w14:textId="77777777" w:rsidR="004D468B" w:rsidRPr="00DB7D8C" w:rsidRDefault="004D468B" w:rsidP="00DB7D8C">
      <w:pPr>
        <w:pStyle w:val="Prrafodelista"/>
        <w:tabs>
          <w:tab w:val="left" w:pos="0"/>
        </w:tabs>
        <w:spacing w:line="360" w:lineRule="auto"/>
        <w:ind w:left="0" w:right="49"/>
        <w:jc w:val="both"/>
        <w:rPr>
          <w:rFonts w:ascii="Palatino Linotype" w:eastAsia="MS Mincho" w:hAnsi="Palatino Linotype" w:cs="Times New Roman"/>
          <w:color w:val="000000"/>
        </w:rPr>
      </w:pPr>
    </w:p>
    <w:p w14:paraId="2236194B" w14:textId="40208D1B" w:rsidR="004D468B" w:rsidRPr="00DB7D8C" w:rsidRDefault="004D468B" w:rsidP="00DB7D8C">
      <w:pPr>
        <w:pStyle w:val="Prrafodelista"/>
        <w:numPr>
          <w:ilvl w:val="0"/>
          <w:numId w:val="1"/>
        </w:numPr>
        <w:tabs>
          <w:tab w:val="left" w:pos="0"/>
        </w:tabs>
        <w:spacing w:line="360" w:lineRule="auto"/>
        <w:ind w:left="0" w:right="49" w:firstLine="0"/>
        <w:jc w:val="both"/>
        <w:rPr>
          <w:rFonts w:ascii="Palatino Linotype" w:hAnsi="Palatino Linotype"/>
          <w:i/>
        </w:rPr>
      </w:pPr>
      <w:r w:rsidRPr="00DB7D8C">
        <w:rPr>
          <w:rFonts w:ascii="Palatino Linotype" w:eastAsia="Times New Roman" w:hAnsi="Palatino Linotype"/>
        </w:rPr>
        <w:t xml:space="preserve">En el caso concreto que nos ocupa analizar, el </w:t>
      </w:r>
      <w:r w:rsidRPr="00DB7D8C">
        <w:rPr>
          <w:rFonts w:ascii="Palatino Linotype" w:eastAsia="Times New Roman" w:hAnsi="Palatino Linotype"/>
          <w:b/>
        </w:rPr>
        <w:t xml:space="preserve">SUJETO OBLIGADO </w:t>
      </w:r>
      <w:r w:rsidR="004A62A9" w:rsidRPr="00DB7D8C">
        <w:rPr>
          <w:rFonts w:ascii="Palatino Linotype" w:eastAsia="Times New Roman" w:hAnsi="Palatino Linotype"/>
        </w:rPr>
        <w:t xml:space="preserve">atendió parcialmente la solicitud de información ya que </w:t>
      </w:r>
      <w:r w:rsidRPr="00DB7D8C">
        <w:rPr>
          <w:rFonts w:ascii="Palatino Linotype" w:eastAsia="Times New Roman" w:hAnsi="Palatino Linotype"/>
        </w:rPr>
        <w:t xml:space="preserve">remitió </w:t>
      </w:r>
      <w:r w:rsidR="000358B8" w:rsidRPr="00DB7D8C">
        <w:rPr>
          <w:rFonts w:ascii="Palatino Linotype" w:eastAsia="Times New Roman" w:hAnsi="Palatino Linotype"/>
        </w:rPr>
        <w:t>únicamente parte de la información</w:t>
      </w:r>
      <w:r w:rsidR="002911BE" w:rsidRPr="00DB7D8C">
        <w:rPr>
          <w:rFonts w:ascii="Palatino Linotype" w:eastAsia="Times New Roman" w:hAnsi="Palatino Linotype"/>
        </w:rPr>
        <w:t xml:space="preserve"> y en cuanto a la documentación faltante indicó al particular que debería cubrir los costos de la mima; </w:t>
      </w:r>
      <w:r w:rsidRPr="00DB7D8C">
        <w:rPr>
          <w:rFonts w:ascii="Palatino Linotype" w:hAnsi="Palatino Linotype" w:cs="Arial"/>
        </w:rPr>
        <w:t xml:space="preserve">situación que constituye una afectación indiscutible al derecho humano de acceso a la información pública y en este sentido, el artículo primero Constitucional de forma clara y precisa dispone que como consecuencia de la obligación que tienen las autoridades de promover, respetar, proteger y garantizar el derecho humano, el Estado deberá </w:t>
      </w:r>
      <w:r w:rsidRPr="00DB7D8C">
        <w:rPr>
          <w:rFonts w:ascii="Palatino Linotype" w:hAnsi="Palatino Linotype" w:cs="Arial"/>
          <w:u w:val="single"/>
        </w:rPr>
        <w:t>prevenir, investigar, sancionar y reparar las violaciones a los derechos humanos</w:t>
      </w:r>
      <w:r w:rsidRPr="00DB7D8C">
        <w:rPr>
          <w:rFonts w:ascii="Palatino Linotype" w:hAnsi="Palatino Linotype" w:cs="Arial"/>
        </w:rPr>
        <w:t xml:space="preserve">.  </w:t>
      </w:r>
    </w:p>
    <w:p w14:paraId="10750B92" w14:textId="77777777" w:rsidR="004D468B" w:rsidRPr="00DB7D8C" w:rsidRDefault="004D468B" w:rsidP="00DB7D8C">
      <w:pPr>
        <w:pStyle w:val="Prrafodelista"/>
        <w:spacing w:line="360" w:lineRule="auto"/>
        <w:rPr>
          <w:rFonts w:ascii="Palatino Linotype" w:eastAsia="Times New Roman" w:hAnsi="Palatino Linotype"/>
        </w:rPr>
      </w:pPr>
    </w:p>
    <w:p w14:paraId="754991CA" w14:textId="77777777" w:rsidR="004D468B" w:rsidRPr="00DB7D8C" w:rsidRDefault="004D468B" w:rsidP="00DB7D8C">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DB7D8C">
        <w:rPr>
          <w:rFonts w:ascii="Palatino Linotype" w:eastAsia="Times New Roman" w:hAnsi="Palatino Linotype"/>
        </w:rPr>
        <w:t xml:space="preserve">En este orden de ideas, la </w:t>
      </w:r>
      <w:r w:rsidRPr="00DB7D8C">
        <w:rPr>
          <w:rFonts w:ascii="Palatino Linotype" w:eastAsia="Times New Roman" w:hAnsi="Palatino Linotype"/>
          <w:b/>
        </w:rPr>
        <w:t xml:space="preserve">Ley de Transparencia y Acceso a la Información Pública del Estado de México y Municipios, </w:t>
      </w:r>
      <w:r w:rsidRPr="00DB7D8C">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DB7D8C">
        <w:rPr>
          <w:rFonts w:ascii="Palatino Linotype" w:eastAsia="Times New Roman" w:hAnsi="Palatino Linotype"/>
          <w:b/>
        </w:rPr>
        <w:t xml:space="preserve"> </w:t>
      </w:r>
      <w:r w:rsidRPr="00DB7D8C">
        <w:rPr>
          <w:rFonts w:ascii="Palatino Linotype" w:eastAsia="Times New Roman" w:hAnsi="Palatino Linotype"/>
        </w:rPr>
        <w:t xml:space="preserve">establece que </w:t>
      </w:r>
      <w:r w:rsidRPr="00DB7D8C">
        <w:rPr>
          <w:rFonts w:ascii="Palatino Linotype" w:eastAsia="Times New Roman" w:hAnsi="Palatino Linotype"/>
          <w:i/>
        </w:rPr>
        <w:t xml:space="preserve">el </w:t>
      </w:r>
      <w:r w:rsidRPr="00DB7D8C">
        <w:rPr>
          <w:rFonts w:ascii="Palatino Linotype" w:eastAsia="Times New Roman" w:hAnsi="Palatino Linotype"/>
          <w:i/>
          <w:u w:val="single"/>
        </w:rPr>
        <w:t>recurso de revisión</w:t>
      </w:r>
      <w:r w:rsidRPr="00DB7D8C">
        <w:rPr>
          <w:rFonts w:ascii="Palatino Linotype" w:eastAsia="Times New Roman" w:hAnsi="Palatino Linotype"/>
          <w:i/>
        </w:rPr>
        <w:t xml:space="preserve"> es la garantía secundaria mediante la cual se pretende reparar cualquier posible afectación al derecho de acceso a la información pública</w:t>
      </w:r>
      <w:r w:rsidRPr="00DB7D8C">
        <w:rPr>
          <w:rFonts w:ascii="Palatino Linotype" w:eastAsia="Times New Roman" w:hAnsi="Palatino Linotype"/>
        </w:rPr>
        <w:t xml:space="preserve">, siendo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2B2486C0" w14:textId="77777777" w:rsidR="00FC5770" w:rsidRPr="00DB7D8C" w:rsidRDefault="00FC5770" w:rsidP="00DB7D8C">
      <w:pPr>
        <w:pStyle w:val="Prrafodelista"/>
        <w:tabs>
          <w:tab w:val="left" w:pos="0"/>
        </w:tabs>
        <w:spacing w:line="360" w:lineRule="auto"/>
        <w:ind w:left="0" w:right="49"/>
        <w:jc w:val="both"/>
        <w:rPr>
          <w:rFonts w:ascii="Palatino Linotype" w:eastAsia="Times New Roman" w:hAnsi="Palatino Linotype"/>
        </w:rPr>
      </w:pPr>
    </w:p>
    <w:p w14:paraId="226AE39A" w14:textId="77777777" w:rsidR="004D468B" w:rsidRPr="00DB7D8C" w:rsidRDefault="004D468B" w:rsidP="00DB7D8C">
      <w:pPr>
        <w:pStyle w:val="Ttulo1"/>
        <w:numPr>
          <w:ilvl w:val="0"/>
          <w:numId w:val="6"/>
        </w:numPr>
        <w:spacing w:line="360" w:lineRule="auto"/>
        <w:rPr>
          <w:b/>
          <w:szCs w:val="24"/>
        </w:rPr>
      </w:pPr>
      <w:bookmarkStart w:id="62" w:name="_Toc21013762"/>
      <w:bookmarkStart w:id="63" w:name="_Toc24025325"/>
      <w:bookmarkStart w:id="64" w:name="_Toc24530258"/>
      <w:bookmarkStart w:id="65" w:name="_Toc26458081"/>
      <w:r w:rsidRPr="00DB7D8C">
        <w:rPr>
          <w:b/>
          <w:szCs w:val="24"/>
        </w:rPr>
        <w:t>De la naturaleza respuesta a la solicitud de información.</w:t>
      </w:r>
      <w:bookmarkEnd w:id="62"/>
      <w:bookmarkEnd w:id="63"/>
      <w:bookmarkEnd w:id="64"/>
      <w:bookmarkEnd w:id="65"/>
      <w:r w:rsidRPr="00DB7D8C">
        <w:rPr>
          <w:b/>
          <w:szCs w:val="24"/>
        </w:rPr>
        <w:t xml:space="preserve"> </w:t>
      </w:r>
    </w:p>
    <w:p w14:paraId="79AA501A" w14:textId="77777777" w:rsidR="004D468B" w:rsidRPr="00DB7D8C" w:rsidRDefault="004D468B" w:rsidP="00DB7D8C">
      <w:pPr>
        <w:spacing w:line="360" w:lineRule="auto"/>
        <w:rPr>
          <w:rFonts w:ascii="Palatino Linotype" w:hAnsi="Palatino Linotype"/>
          <w:lang w:eastAsia="en-US"/>
        </w:rPr>
      </w:pPr>
    </w:p>
    <w:p w14:paraId="15CFE863" w14:textId="77777777" w:rsidR="004D468B" w:rsidRPr="00DB7D8C" w:rsidRDefault="004D468B" w:rsidP="00DB7D8C">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DB7D8C">
        <w:rPr>
          <w:rFonts w:ascii="Palatino Linotype" w:hAnsi="Palatino Linotype" w:cs="Arial"/>
        </w:rPr>
        <w:lastRenderedPageBreak/>
        <w:t xml:space="preserve">Derivado del planteamiento de la Litis, se procede a analizar el contenido íntegro de las  </w:t>
      </w:r>
      <w:r w:rsidRPr="00DB7D8C">
        <w:rPr>
          <w:rFonts w:ascii="Palatino Linotype" w:eastAsia="Calibri" w:hAnsi="Palatino Linotype" w:cs="Arial"/>
          <w:lang w:val="es-MX" w:eastAsia="en-US"/>
        </w:rPr>
        <w:t xml:space="preserve">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DB7D8C">
        <w:rPr>
          <w:rFonts w:ascii="Palatino Linotype" w:eastAsia="Calibri" w:hAnsi="Palatino Linotype" w:cs="Arial"/>
          <w:lang w:val="es-ES" w:eastAsia="en-US"/>
        </w:rPr>
        <w:t>Ley de Transparencia y Acceso a la Información Pública del Estado de México y Municipios</w:t>
      </w:r>
      <w:r w:rsidRPr="00DB7D8C">
        <w:rPr>
          <w:rFonts w:ascii="Palatino Linotype" w:eastAsia="Times New Roman" w:hAnsi="Palatino Linotype" w:cs="Arial"/>
          <w:lang w:val="es-ES" w:eastAsia="es-MX"/>
        </w:rPr>
        <w:t>.</w:t>
      </w:r>
    </w:p>
    <w:p w14:paraId="6412EA04" w14:textId="77777777" w:rsidR="004D468B" w:rsidRPr="00DB7D8C" w:rsidRDefault="004D468B" w:rsidP="00DB7D8C">
      <w:pPr>
        <w:pStyle w:val="Prrafodelista"/>
        <w:tabs>
          <w:tab w:val="left" w:pos="0"/>
        </w:tabs>
        <w:spacing w:line="360" w:lineRule="auto"/>
        <w:ind w:left="0" w:right="49"/>
        <w:jc w:val="both"/>
        <w:rPr>
          <w:rFonts w:ascii="Palatino Linotype" w:eastAsia="MS Mincho" w:hAnsi="Palatino Linotype" w:cs="Times New Roman"/>
          <w:color w:val="000000"/>
        </w:rPr>
      </w:pPr>
    </w:p>
    <w:p w14:paraId="44A8834E" w14:textId="2D04D1B1" w:rsidR="004D468B" w:rsidRPr="00DB7D8C" w:rsidRDefault="004D468B" w:rsidP="00DB7D8C">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DB7D8C">
        <w:rPr>
          <w:rFonts w:ascii="Palatino Linotype" w:eastAsia="MS Mincho" w:hAnsi="Palatino Linotype" w:cs="Times New Roman"/>
          <w:color w:val="000000"/>
        </w:rPr>
        <w:t xml:space="preserve">En el caso concreto que nos ocupa analizar, el particular requirió del </w:t>
      </w:r>
      <w:r w:rsidRPr="00DB7D8C">
        <w:rPr>
          <w:rFonts w:ascii="Palatino Linotype" w:eastAsia="MS Mincho" w:hAnsi="Palatino Linotype" w:cs="Times New Roman"/>
          <w:b/>
          <w:color w:val="000000"/>
        </w:rPr>
        <w:t xml:space="preserve">SUJETO OBLIGADO </w:t>
      </w:r>
      <w:r w:rsidR="002911BE" w:rsidRPr="00DB7D8C">
        <w:rPr>
          <w:rFonts w:ascii="Palatino Linotype" w:eastAsia="MS Mincho" w:hAnsi="Palatino Linotype" w:cs="Times New Roman"/>
          <w:color w:val="000000"/>
        </w:rPr>
        <w:t xml:space="preserve">lo siguiente: </w:t>
      </w:r>
    </w:p>
    <w:p w14:paraId="2CED30AB" w14:textId="77777777" w:rsidR="002911BE" w:rsidRPr="00DB7D8C" w:rsidRDefault="002911BE" w:rsidP="00DB7D8C">
      <w:pPr>
        <w:pStyle w:val="Prrafodelista"/>
        <w:spacing w:line="360" w:lineRule="auto"/>
        <w:rPr>
          <w:rFonts w:ascii="Palatino Linotype" w:eastAsia="MS Mincho" w:hAnsi="Palatino Linotype" w:cs="Times New Roman"/>
          <w:color w:val="000000"/>
        </w:rPr>
      </w:pPr>
    </w:p>
    <w:p w14:paraId="236A8FEF" w14:textId="741D7238" w:rsidR="004D468B" w:rsidRPr="00DB7D8C" w:rsidRDefault="002911BE" w:rsidP="00DB7D8C">
      <w:pPr>
        <w:pStyle w:val="Prrafodelista"/>
        <w:numPr>
          <w:ilvl w:val="0"/>
          <w:numId w:val="29"/>
        </w:numPr>
        <w:tabs>
          <w:tab w:val="left" w:pos="0"/>
        </w:tabs>
        <w:spacing w:line="360" w:lineRule="auto"/>
        <w:ind w:right="49"/>
        <w:jc w:val="both"/>
        <w:rPr>
          <w:rFonts w:ascii="Palatino Linotype" w:eastAsia="MS Mincho" w:hAnsi="Palatino Linotype" w:cs="Times New Roman"/>
          <w:color w:val="000000"/>
        </w:rPr>
      </w:pPr>
      <w:r w:rsidRPr="00DB7D8C">
        <w:rPr>
          <w:rFonts w:ascii="Palatino Linotype" w:eastAsia="MS Mincho" w:hAnsi="Palatino Linotype" w:cs="Times New Roman"/>
          <w:color w:val="000000"/>
        </w:rPr>
        <w:t>C</w:t>
      </w:r>
      <w:r w:rsidR="002E5BE9" w:rsidRPr="00DB7D8C">
        <w:rPr>
          <w:rFonts w:ascii="Palatino Linotype" w:eastAsia="MS Mincho" w:hAnsi="Palatino Linotype" w:cs="Times New Roman"/>
          <w:color w:val="000000"/>
        </w:rPr>
        <w:t>onvenios celebrados por</w:t>
      </w:r>
      <w:r w:rsidRPr="00DB7D8C">
        <w:rPr>
          <w:rFonts w:ascii="Palatino Linotype" w:eastAsia="MS Mincho" w:hAnsi="Palatino Linotype" w:cs="Times New Roman"/>
          <w:color w:val="000000"/>
        </w:rPr>
        <w:t xml:space="preserve"> el Municipio de Ixtapan de la Sal</w:t>
      </w:r>
      <w:r w:rsidRPr="00DB7D8C">
        <w:rPr>
          <w:rFonts w:ascii="Palatino Linotype" w:eastAsia="MS Mincho" w:hAnsi="Palatino Linotype" w:cs="Times New Roman"/>
          <w:b/>
          <w:color w:val="000000"/>
        </w:rPr>
        <w:t xml:space="preserve">, </w:t>
      </w:r>
      <w:r w:rsidRPr="00DB7D8C">
        <w:rPr>
          <w:rFonts w:ascii="Palatino Linotype" w:eastAsia="MS Mincho" w:hAnsi="Palatino Linotype" w:cs="Times New Roman"/>
          <w:color w:val="000000"/>
        </w:rPr>
        <w:t>el Organismo Público Descentralizado para la Prestación de los Servicios de Agua Potable, Alcantarillado y Saneamiento del Municipio de Ixtapan de la Sal (</w:t>
      </w:r>
      <w:r w:rsidR="002E5BE9" w:rsidRPr="00DB7D8C">
        <w:rPr>
          <w:rFonts w:ascii="Palatino Linotype" w:eastAsia="MS Mincho" w:hAnsi="Palatino Linotype" w:cs="Times New Roman"/>
          <w:color w:val="000000"/>
        </w:rPr>
        <w:t>O.P.D.A.P.A.S.), el Sistema para el Desarrollo Integral de la Familia de Ixtapan de la Sal (D.I.F.) y el Instituto Municipal de Cultura Física y Deporte</w:t>
      </w:r>
      <w:r w:rsidRPr="00DB7D8C">
        <w:rPr>
          <w:rFonts w:ascii="Palatino Linotype" w:eastAsia="MS Mincho" w:hAnsi="Palatino Linotype" w:cs="Times New Roman"/>
          <w:b/>
          <w:color w:val="000000"/>
        </w:rPr>
        <w:t xml:space="preserve"> </w:t>
      </w:r>
      <w:r w:rsidR="002E5BE9" w:rsidRPr="00DB7D8C">
        <w:rPr>
          <w:rFonts w:ascii="Palatino Linotype" w:eastAsia="MS Mincho" w:hAnsi="Palatino Linotype" w:cs="Times New Roman"/>
          <w:color w:val="000000"/>
        </w:rPr>
        <w:t>con</w:t>
      </w:r>
      <w:r w:rsidRPr="00DB7D8C">
        <w:rPr>
          <w:rFonts w:ascii="Palatino Linotype" w:eastAsia="MS Mincho" w:hAnsi="Palatino Linotype" w:cs="Times New Roman"/>
          <w:color w:val="000000"/>
        </w:rPr>
        <w:t xml:space="preserve"> el sector público (federal, estatal o municipal)</w:t>
      </w:r>
      <w:r w:rsidR="002E5BE9" w:rsidRPr="00DB7D8C">
        <w:rPr>
          <w:rFonts w:ascii="Palatino Linotype" w:eastAsia="MS Mincho" w:hAnsi="Palatino Linotype" w:cs="Times New Roman"/>
          <w:color w:val="000000"/>
        </w:rPr>
        <w:t xml:space="preserve">, privado o social. </w:t>
      </w:r>
    </w:p>
    <w:p w14:paraId="4A207EF1" w14:textId="77777777" w:rsidR="004D468B" w:rsidRPr="00DB7D8C" w:rsidRDefault="004D468B" w:rsidP="00DB7D8C">
      <w:pPr>
        <w:pStyle w:val="Prrafodelista"/>
        <w:tabs>
          <w:tab w:val="left" w:pos="0"/>
        </w:tabs>
        <w:spacing w:line="360" w:lineRule="auto"/>
        <w:ind w:right="49"/>
        <w:jc w:val="both"/>
        <w:rPr>
          <w:rFonts w:ascii="Palatino Linotype" w:eastAsia="MS Mincho" w:hAnsi="Palatino Linotype" w:cs="Times New Roman"/>
          <w:color w:val="000000"/>
        </w:rPr>
      </w:pPr>
    </w:p>
    <w:p w14:paraId="0EDE44CE" w14:textId="187DEA1E" w:rsidR="00896B6B" w:rsidRPr="00DB7D8C" w:rsidRDefault="00E72152" w:rsidP="00DB7D8C">
      <w:pPr>
        <w:pStyle w:val="Prrafodelista"/>
        <w:numPr>
          <w:ilvl w:val="0"/>
          <w:numId w:val="1"/>
        </w:numPr>
        <w:tabs>
          <w:tab w:val="left" w:pos="0"/>
        </w:tabs>
        <w:spacing w:line="360" w:lineRule="auto"/>
        <w:ind w:left="0" w:right="49" w:firstLine="0"/>
        <w:jc w:val="both"/>
        <w:rPr>
          <w:rFonts w:ascii="Palatino Linotype" w:hAnsi="Palatino Linotype"/>
        </w:rPr>
      </w:pPr>
      <w:r w:rsidRPr="00DB7D8C">
        <w:rPr>
          <w:rFonts w:ascii="Palatino Linotype" w:hAnsi="Palatino Linotype"/>
        </w:rPr>
        <w:t xml:space="preserve">En respuesta a la solicitud de información el </w:t>
      </w:r>
      <w:r w:rsidRPr="00DB7D8C">
        <w:rPr>
          <w:rFonts w:ascii="Palatino Linotype" w:hAnsi="Palatino Linotype"/>
          <w:b/>
        </w:rPr>
        <w:t xml:space="preserve">SUJETO OBLIGADO </w:t>
      </w:r>
      <w:r w:rsidR="00896B6B" w:rsidRPr="00DB7D8C">
        <w:rPr>
          <w:rFonts w:ascii="Palatino Linotype" w:hAnsi="Palatino Linotype"/>
        </w:rPr>
        <w:t xml:space="preserve">remitió los convenios celebrados entre el Municipio de Ixtapan de la Sal con  la Defensoría Pública del Estado de México y con el Sindicato Único de Trabajadores de los Poderes, Municipios e Instituciones Descentralizadas del Estado de México, “S.U.T.E.Y.M.” de fecha veintiséis (26) de marzo de dos mil diecinueve y agregó que para efecto de que se le entregaran los convenios faltantes, previamente debería cubrir el costo por su expedición. </w:t>
      </w:r>
    </w:p>
    <w:p w14:paraId="1C618951" w14:textId="73184C5D" w:rsidR="00675F80" w:rsidRPr="00DB7D8C" w:rsidRDefault="00675F80" w:rsidP="00DB7D8C">
      <w:pPr>
        <w:pStyle w:val="Prrafodelista"/>
        <w:tabs>
          <w:tab w:val="left" w:pos="0"/>
        </w:tabs>
        <w:spacing w:line="360" w:lineRule="auto"/>
        <w:ind w:left="0" w:right="49"/>
        <w:jc w:val="both"/>
        <w:rPr>
          <w:rFonts w:ascii="Palatino Linotype" w:hAnsi="Palatino Linotype"/>
        </w:rPr>
      </w:pPr>
    </w:p>
    <w:p w14:paraId="0111EB8F" w14:textId="5A8EC6C7" w:rsidR="00675F80" w:rsidRPr="00DB7D8C" w:rsidRDefault="00675F80" w:rsidP="00DB7D8C">
      <w:pPr>
        <w:pStyle w:val="Prrafodelista"/>
        <w:numPr>
          <w:ilvl w:val="0"/>
          <w:numId w:val="1"/>
        </w:numPr>
        <w:tabs>
          <w:tab w:val="left" w:pos="0"/>
        </w:tabs>
        <w:spacing w:line="360" w:lineRule="auto"/>
        <w:ind w:left="0" w:right="49" w:firstLine="0"/>
        <w:jc w:val="both"/>
        <w:rPr>
          <w:rStyle w:val="Hipervnculo"/>
          <w:rFonts w:ascii="Palatino Linotype" w:hAnsi="Palatino Linotype"/>
          <w:i/>
          <w:color w:val="auto"/>
          <w:u w:val="none"/>
        </w:rPr>
      </w:pPr>
      <w:r w:rsidRPr="00DB7D8C">
        <w:rPr>
          <w:rStyle w:val="Hipervnculo"/>
          <w:rFonts w:ascii="Palatino Linotype" w:hAnsi="Palatino Linotype"/>
          <w:color w:val="auto"/>
          <w:u w:val="none"/>
        </w:rPr>
        <w:t xml:space="preserve">Inconforme con la respuesta, el </w:t>
      </w:r>
      <w:r w:rsidRPr="00DB7D8C">
        <w:rPr>
          <w:rStyle w:val="Hipervnculo"/>
          <w:rFonts w:ascii="Palatino Linotype" w:hAnsi="Palatino Linotype"/>
          <w:b/>
          <w:color w:val="auto"/>
          <w:u w:val="none"/>
        </w:rPr>
        <w:t xml:space="preserve">RECURRENTE </w:t>
      </w:r>
      <w:r w:rsidRPr="00DB7D8C">
        <w:rPr>
          <w:rStyle w:val="Hipervnculo"/>
          <w:rFonts w:ascii="Palatino Linotype" w:hAnsi="Palatino Linotype"/>
          <w:color w:val="auto"/>
          <w:u w:val="none"/>
        </w:rPr>
        <w:t xml:space="preserve">procedió a la interposición del recurso de revisión de mérito, en el que señaló como razones o motivos de inconformidad que </w:t>
      </w:r>
      <w:r w:rsidR="00896B6B" w:rsidRPr="00DB7D8C">
        <w:rPr>
          <w:rStyle w:val="Hipervnculo"/>
          <w:rFonts w:ascii="Palatino Linotype" w:hAnsi="Palatino Linotype"/>
          <w:color w:val="auto"/>
          <w:u w:val="none"/>
        </w:rPr>
        <w:t xml:space="preserve">requirió </w:t>
      </w:r>
      <w:r w:rsidR="007E782D" w:rsidRPr="00DB7D8C">
        <w:rPr>
          <w:rStyle w:val="Hipervnculo"/>
          <w:rFonts w:ascii="Palatino Linotype" w:hAnsi="Palatino Linotype"/>
          <w:color w:val="auto"/>
          <w:u w:val="none"/>
        </w:rPr>
        <w:t xml:space="preserve">la información de manera digital, no en copias simples, aunado a que se trata de información que es de interés público y debería estar publicada. </w:t>
      </w:r>
    </w:p>
    <w:p w14:paraId="507A2DF4" w14:textId="77777777" w:rsidR="00C07D9A" w:rsidRPr="00DB7D8C" w:rsidRDefault="00C07D9A" w:rsidP="00DB7D8C">
      <w:pPr>
        <w:pStyle w:val="Prrafodelista"/>
        <w:tabs>
          <w:tab w:val="left" w:pos="0"/>
        </w:tabs>
        <w:spacing w:line="360" w:lineRule="auto"/>
        <w:ind w:left="0" w:right="49"/>
        <w:jc w:val="both"/>
        <w:rPr>
          <w:rStyle w:val="Hipervnculo"/>
          <w:rFonts w:ascii="Palatino Linotype" w:hAnsi="Palatino Linotype"/>
          <w:i/>
          <w:color w:val="auto"/>
          <w:u w:val="none"/>
        </w:rPr>
      </w:pPr>
    </w:p>
    <w:p w14:paraId="07BFA24E" w14:textId="728AE63B" w:rsidR="004D468B" w:rsidRPr="00DB7D8C" w:rsidRDefault="007E782D" w:rsidP="00DB7D8C">
      <w:pPr>
        <w:numPr>
          <w:ilvl w:val="0"/>
          <w:numId w:val="1"/>
        </w:numPr>
        <w:tabs>
          <w:tab w:val="left" w:pos="0"/>
          <w:tab w:val="left" w:pos="426"/>
        </w:tabs>
        <w:spacing w:line="360" w:lineRule="auto"/>
        <w:ind w:left="0" w:right="49" w:firstLine="0"/>
        <w:contextualSpacing/>
        <w:jc w:val="both"/>
        <w:rPr>
          <w:rFonts w:ascii="Palatino Linotype" w:eastAsia="Arial Unicode MS" w:hAnsi="Palatino Linotype" w:cs="Arial"/>
          <w:color w:val="000000"/>
        </w:rPr>
      </w:pPr>
      <w:r w:rsidRPr="00DB7D8C">
        <w:rPr>
          <w:rFonts w:ascii="Palatino Linotype" w:hAnsi="Palatino Linotype"/>
        </w:rPr>
        <w:t xml:space="preserve">Así entonces de la respuesta </w:t>
      </w:r>
      <w:proofErr w:type="spellStart"/>
      <w:r w:rsidR="004D468B" w:rsidRPr="00DB7D8C">
        <w:rPr>
          <w:rFonts w:ascii="Palatino Linotype" w:hAnsi="Palatino Linotype" w:cs="Arial"/>
        </w:rPr>
        <w:t>se</w:t>
      </w:r>
      <w:proofErr w:type="spellEnd"/>
      <w:r w:rsidR="004D468B" w:rsidRPr="00DB7D8C">
        <w:rPr>
          <w:rFonts w:ascii="Palatino Linotype" w:hAnsi="Palatino Linotype" w:cs="Arial"/>
        </w:rPr>
        <w:t xml:space="preserve"> obvia el análisis de la competencia por parte del</w:t>
      </w:r>
      <w:r w:rsidR="004D468B" w:rsidRPr="00DB7D8C">
        <w:rPr>
          <w:rFonts w:ascii="Palatino Linotype" w:hAnsi="Palatino Linotype" w:cs="Arial"/>
          <w:b/>
        </w:rPr>
        <w:t xml:space="preserve"> SUJETO OBLIGADO</w:t>
      </w:r>
      <w:r w:rsidR="004D468B" w:rsidRPr="00DB7D8C">
        <w:rPr>
          <w:rFonts w:ascii="Palatino Linotype" w:hAnsi="Palatino Linotype" w:cs="Arial"/>
        </w:rPr>
        <w:t xml:space="preserve">, dado que éste ha </w:t>
      </w:r>
      <w:r w:rsidR="004D468B" w:rsidRPr="00DB7D8C">
        <w:rPr>
          <w:rFonts w:ascii="Palatino Linotype" w:hAnsi="Palatino Linotype" w:cs="Arial"/>
          <w:color w:val="000000"/>
        </w:rPr>
        <w:t>asumido</w:t>
      </w:r>
      <w:r w:rsidR="004D468B" w:rsidRPr="00DB7D8C">
        <w:rPr>
          <w:rFonts w:ascii="Palatino Linotype" w:hAnsi="Palatino Linotype" w:cs="Arial"/>
        </w:rPr>
        <w:t xml:space="preserve"> la misma, en razón de que de los argumentos vertidos en su respuesta se advierte que genera, administra y posee la información solicitada, </w:t>
      </w:r>
      <w:r w:rsidRPr="00DB7D8C">
        <w:rPr>
          <w:rFonts w:ascii="Palatino Linotype" w:hAnsi="Palatino Linotype" w:cs="Arial"/>
        </w:rPr>
        <w:t xml:space="preserve">toda vez que remitió dos de los convenios solicitados y refirió que el resto consta de 304 hojas. </w:t>
      </w:r>
    </w:p>
    <w:p w14:paraId="5DC24048" w14:textId="77777777" w:rsidR="004D468B" w:rsidRPr="00DB7D8C" w:rsidRDefault="004D468B" w:rsidP="00DB7D8C">
      <w:pPr>
        <w:pStyle w:val="Prrafodelista"/>
        <w:spacing w:line="360" w:lineRule="auto"/>
        <w:rPr>
          <w:rFonts w:ascii="Palatino Linotype" w:eastAsia="Arial Unicode MS" w:hAnsi="Palatino Linotype" w:cs="Arial"/>
          <w:color w:val="000000"/>
        </w:rPr>
      </w:pPr>
    </w:p>
    <w:p w14:paraId="002901F9" w14:textId="485FE7E7" w:rsidR="004D468B" w:rsidRPr="00DB7D8C" w:rsidRDefault="004D468B" w:rsidP="00DB7D8C">
      <w:pPr>
        <w:numPr>
          <w:ilvl w:val="0"/>
          <w:numId w:val="1"/>
        </w:numPr>
        <w:tabs>
          <w:tab w:val="left" w:pos="0"/>
          <w:tab w:val="left" w:pos="426"/>
        </w:tabs>
        <w:spacing w:line="360" w:lineRule="auto"/>
        <w:ind w:left="0" w:right="49" w:firstLine="0"/>
        <w:contextualSpacing/>
        <w:jc w:val="both"/>
        <w:rPr>
          <w:rFonts w:ascii="Palatino Linotype" w:eastAsia="Arial Unicode MS" w:hAnsi="Palatino Linotype" w:cs="Arial"/>
          <w:color w:val="000000"/>
        </w:rPr>
      </w:pPr>
      <w:r w:rsidRPr="00DB7D8C">
        <w:rPr>
          <w:rFonts w:ascii="Palatino Linotype" w:hAnsi="Palatino Linotype"/>
        </w:rPr>
        <w:t xml:space="preserve">De hecho, el estudio de la naturaleza jurídica de la información pública solicitada, tiene por objeto determinar si ésta la genera, posee o administra </w:t>
      </w:r>
      <w:r w:rsidRPr="00DB7D8C">
        <w:rPr>
          <w:rFonts w:ascii="Palatino Linotype" w:hAnsi="Palatino Linotype"/>
          <w:b/>
        </w:rPr>
        <w:t>EL SUJETO OBLIGADO</w:t>
      </w:r>
      <w:r w:rsidRPr="00DB7D8C">
        <w:rPr>
          <w:rFonts w:ascii="Palatino Linotype" w:hAnsi="Palatino Linotype"/>
        </w:rPr>
        <w:t xml:space="preserve">; sin embargo, en aquellos casos en que éste la asume, implica en automático que la genera, posee o administra; por consiguiente, a nada práctico nos conduciría su estudio, ya que se insiste la información pública solicitada, ya fue asumida por </w:t>
      </w:r>
      <w:r w:rsidRPr="00DB7D8C">
        <w:rPr>
          <w:rFonts w:ascii="Palatino Linotype" w:hAnsi="Palatino Linotype"/>
          <w:b/>
        </w:rPr>
        <w:t>EL SUJETO OBLIGADO</w:t>
      </w:r>
      <w:r w:rsidR="007E782D" w:rsidRPr="00DB7D8C">
        <w:rPr>
          <w:rFonts w:ascii="Palatino Linotype" w:hAnsi="Palatino Linotype"/>
        </w:rPr>
        <w:t xml:space="preserve">, por lo que el estudio en el presente estudio versara sobre si es procedente el cobro de los costos que refiere el </w:t>
      </w:r>
      <w:r w:rsidR="006019B7" w:rsidRPr="00DB7D8C">
        <w:rPr>
          <w:rFonts w:ascii="Palatino Linotype" w:hAnsi="Palatino Linotype"/>
          <w:b/>
        </w:rPr>
        <w:t xml:space="preserve">Municipio de Ixtapan de la Sal. </w:t>
      </w:r>
    </w:p>
    <w:p w14:paraId="403D4B94" w14:textId="77777777" w:rsidR="004D468B" w:rsidRPr="00DB7D8C" w:rsidRDefault="004D468B" w:rsidP="00DB7D8C">
      <w:pPr>
        <w:pStyle w:val="Prrafodelista"/>
        <w:spacing w:line="360" w:lineRule="auto"/>
        <w:rPr>
          <w:rFonts w:ascii="Palatino Linotype" w:eastAsia="Arial Unicode MS" w:hAnsi="Palatino Linotype" w:cs="Arial"/>
          <w:color w:val="000000"/>
        </w:rPr>
      </w:pPr>
    </w:p>
    <w:p w14:paraId="627882A0" w14:textId="0DB953F0" w:rsidR="007E782D" w:rsidRPr="00DB7D8C" w:rsidRDefault="006019B7" w:rsidP="00DB7D8C">
      <w:pPr>
        <w:pStyle w:val="Prrafodelista"/>
        <w:numPr>
          <w:ilvl w:val="0"/>
          <w:numId w:val="6"/>
        </w:numPr>
        <w:spacing w:before="240" w:after="240" w:line="360" w:lineRule="auto"/>
        <w:ind w:right="49"/>
        <w:jc w:val="both"/>
        <w:rPr>
          <w:rFonts w:ascii="Palatino Linotype" w:eastAsia="MS Mincho" w:hAnsi="Palatino Linotype" w:cs="Times New Roman"/>
          <w:b/>
          <w:color w:val="000000"/>
        </w:rPr>
      </w:pPr>
      <w:r w:rsidRPr="00DB7D8C">
        <w:rPr>
          <w:rFonts w:ascii="Palatino Linotype" w:eastAsia="MS Mincho" w:hAnsi="Palatino Linotype" w:cs="Times New Roman"/>
          <w:b/>
          <w:color w:val="000000"/>
        </w:rPr>
        <w:t>De los principios de máxima publicidad y gratuidad de la información.</w:t>
      </w:r>
    </w:p>
    <w:p w14:paraId="443828DD" w14:textId="77777777" w:rsidR="007E782D" w:rsidRPr="00DB7D8C" w:rsidRDefault="007E782D" w:rsidP="00DB7D8C">
      <w:pPr>
        <w:pStyle w:val="Prrafodelista"/>
        <w:spacing w:line="360" w:lineRule="auto"/>
        <w:rPr>
          <w:rFonts w:ascii="Palatino Linotype" w:hAnsi="Palatino Linotype"/>
        </w:rPr>
      </w:pPr>
    </w:p>
    <w:p w14:paraId="518022A9" w14:textId="42115AB7" w:rsidR="006019B7" w:rsidRPr="00DB7D8C" w:rsidRDefault="006019B7" w:rsidP="00DB7D8C">
      <w:pPr>
        <w:numPr>
          <w:ilvl w:val="0"/>
          <w:numId w:val="1"/>
        </w:numPr>
        <w:tabs>
          <w:tab w:val="left" w:pos="0"/>
          <w:tab w:val="left" w:pos="426"/>
        </w:tabs>
        <w:spacing w:line="360" w:lineRule="auto"/>
        <w:ind w:left="0" w:right="49" w:firstLine="0"/>
        <w:contextualSpacing/>
        <w:jc w:val="both"/>
        <w:rPr>
          <w:rFonts w:ascii="Palatino Linotype" w:eastAsia="Times New Roman" w:hAnsi="Palatino Linotype" w:cs="Arial"/>
        </w:rPr>
      </w:pPr>
      <w:bookmarkStart w:id="66" w:name="_Toc20433411"/>
      <w:r w:rsidRPr="00DB7D8C">
        <w:rPr>
          <w:rFonts w:ascii="Palatino Linotype" w:hAnsi="Palatino Linotype"/>
        </w:rPr>
        <w:t>Es</w:t>
      </w:r>
      <w:r w:rsidRPr="00DB7D8C">
        <w:rPr>
          <w:rFonts w:ascii="Palatino Linotype" w:hAnsi="Palatino Linotype" w:cs="Arial"/>
          <w:color w:val="000000" w:themeColor="text1"/>
        </w:rPr>
        <w:t xml:space="preserve"> necesario insistir que el derecho de acceso a la información pública es un</w:t>
      </w:r>
      <w:r w:rsidRPr="00DB7D8C">
        <w:rPr>
          <w:rFonts w:ascii="Palatino Linotype" w:eastAsia="Times New Roman" w:hAnsi="Palatino Linotype" w:cs="Arial"/>
        </w:rPr>
        <w:t xml:space="preserve"> derecho fundamental consagrado a favor de todas las personas en el artículo 6 de la </w:t>
      </w:r>
      <w:r w:rsidRPr="00DB7D8C">
        <w:rPr>
          <w:rFonts w:ascii="Palatino Linotype" w:eastAsia="Times New Roman" w:hAnsi="Palatino Linotype" w:cs="Arial"/>
          <w:b/>
        </w:rPr>
        <w:t xml:space="preserve">Constitución </w:t>
      </w:r>
      <w:r w:rsidRPr="00DB7D8C">
        <w:rPr>
          <w:rFonts w:ascii="Palatino Linotype" w:eastAsia="Times New Roman" w:hAnsi="Palatino Linotype" w:cs="Arial"/>
          <w:b/>
        </w:rPr>
        <w:lastRenderedPageBreak/>
        <w:t>Política de los Estados Unidos Mexicanos</w:t>
      </w:r>
      <w:r w:rsidRPr="00DB7D8C">
        <w:rPr>
          <w:rFonts w:ascii="Palatino Linotype" w:eastAsia="Times New Roman" w:hAnsi="Palatino Linotype" w:cs="Arial"/>
        </w:rPr>
        <w:t xml:space="preserve"> y 5 de la </w:t>
      </w:r>
      <w:r w:rsidRPr="00DB7D8C">
        <w:rPr>
          <w:rFonts w:ascii="Palatino Linotype" w:eastAsia="Times New Roman" w:hAnsi="Palatino Linotype" w:cs="Arial"/>
          <w:b/>
        </w:rPr>
        <w:t>Constitución Política del Estado Libre y Soberano de México</w:t>
      </w:r>
      <w:r w:rsidRPr="00DB7D8C">
        <w:rPr>
          <w:rFonts w:ascii="Palatino Linotype" w:eastAsia="Times New Roman" w:hAnsi="Palatino Linotype" w:cs="Arial"/>
        </w:rPr>
        <w:t xml:space="preserve">; razón por la cual todos los órganos del Estado están obligados no sólo a reconocerlo sino aún más, a salvaguardarlo y en caso de contravención, a este Instituto le corresponde restituirlo. </w:t>
      </w:r>
    </w:p>
    <w:p w14:paraId="3BBE9CD0" w14:textId="77777777" w:rsidR="006019B7" w:rsidRPr="00DB7D8C" w:rsidRDefault="006019B7" w:rsidP="00DB7D8C">
      <w:pPr>
        <w:pStyle w:val="Prrafodelista"/>
        <w:spacing w:line="360" w:lineRule="auto"/>
        <w:jc w:val="both"/>
        <w:rPr>
          <w:rFonts w:ascii="Palatino Linotype" w:eastAsia="Times New Roman" w:hAnsi="Palatino Linotype" w:cs="Arial"/>
        </w:rPr>
      </w:pPr>
    </w:p>
    <w:p w14:paraId="1A92B53A" w14:textId="77777777" w:rsidR="006019B7" w:rsidRPr="00DB7D8C" w:rsidRDefault="006019B7" w:rsidP="00DB7D8C">
      <w:pPr>
        <w:numPr>
          <w:ilvl w:val="0"/>
          <w:numId w:val="1"/>
        </w:numPr>
        <w:tabs>
          <w:tab w:val="left" w:pos="0"/>
          <w:tab w:val="left" w:pos="426"/>
        </w:tabs>
        <w:spacing w:line="360" w:lineRule="auto"/>
        <w:ind w:left="0" w:right="49" w:firstLine="0"/>
        <w:contextualSpacing/>
        <w:jc w:val="both"/>
        <w:rPr>
          <w:rFonts w:ascii="Palatino Linotype" w:eastAsia="Times New Roman" w:hAnsi="Palatino Linotype" w:cs="Arial"/>
        </w:rPr>
      </w:pPr>
      <w:r w:rsidRPr="00DB7D8C">
        <w:rPr>
          <w:rFonts w:ascii="Palatino Linotype" w:hAnsi="Palatino Linotype" w:cs="Arial"/>
        </w:rPr>
        <w:t xml:space="preserve">De este modo, los artículos 6 de la </w:t>
      </w:r>
      <w:r w:rsidRPr="00DB7D8C">
        <w:rPr>
          <w:rFonts w:ascii="Palatino Linotype" w:hAnsi="Palatino Linotype" w:cs="Arial"/>
          <w:b/>
        </w:rPr>
        <w:t>Constitución Política de los Estados Unidos Mexicanos</w:t>
      </w:r>
      <w:r w:rsidRPr="00DB7D8C">
        <w:rPr>
          <w:rFonts w:ascii="Palatino Linotype" w:hAnsi="Palatino Linotype" w:cs="Arial"/>
        </w:rPr>
        <w:t xml:space="preserve"> y 5 de la </w:t>
      </w:r>
      <w:r w:rsidRPr="00DB7D8C">
        <w:rPr>
          <w:rFonts w:ascii="Palatino Linotype" w:hAnsi="Palatino Linotype" w:cs="Arial"/>
          <w:b/>
        </w:rPr>
        <w:t>Constitución del Estado Libre y Soberano de México</w:t>
      </w:r>
      <w:r w:rsidRPr="00DB7D8C">
        <w:rPr>
          <w:rFonts w:ascii="Palatino Linotype" w:hAnsi="Palatino Linotype" w:cs="Arial"/>
          <w:b/>
          <w:i/>
        </w:rPr>
        <w:t>,</w:t>
      </w:r>
      <w:r w:rsidRPr="00DB7D8C">
        <w:rPr>
          <w:rFonts w:ascii="Palatino Linotype" w:hAnsi="Palatino Linotype" w:cs="Arial"/>
        </w:rPr>
        <w:t xml:space="preserve"> en lo que al tema en estudio interesa, disponen lo siguiente:</w:t>
      </w:r>
    </w:p>
    <w:p w14:paraId="093F277F" w14:textId="77777777" w:rsidR="006019B7" w:rsidRPr="00DB7D8C" w:rsidRDefault="006019B7" w:rsidP="00DB7D8C">
      <w:pPr>
        <w:pStyle w:val="Prrafodelista"/>
        <w:spacing w:line="360" w:lineRule="auto"/>
        <w:jc w:val="both"/>
        <w:rPr>
          <w:rFonts w:ascii="Palatino Linotype" w:eastAsia="Times New Roman" w:hAnsi="Palatino Linotype" w:cs="Arial"/>
        </w:rPr>
      </w:pPr>
    </w:p>
    <w:p w14:paraId="56DAFA2B" w14:textId="77777777" w:rsidR="006019B7" w:rsidRPr="00DB7D8C" w:rsidRDefault="006019B7" w:rsidP="00DB7D8C">
      <w:pPr>
        <w:pStyle w:val="Prrafodelista"/>
        <w:spacing w:before="240" w:after="240" w:line="360" w:lineRule="auto"/>
        <w:ind w:left="851" w:right="616"/>
        <w:jc w:val="center"/>
        <w:rPr>
          <w:rFonts w:ascii="Palatino Linotype" w:hAnsi="Palatino Linotype" w:cs="Arial"/>
          <w:b/>
          <w:bCs/>
          <w:i/>
          <w:noProof/>
        </w:rPr>
      </w:pPr>
      <w:r w:rsidRPr="00DB7D8C">
        <w:rPr>
          <w:rFonts w:ascii="Palatino Linotype" w:hAnsi="Palatino Linotype" w:cs="Arial"/>
          <w:b/>
          <w:bCs/>
          <w:i/>
          <w:noProof/>
        </w:rPr>
        <w:t>Constitución Política de los Estados Unidos Mexicanos</w:t>
      </w:r>
    </w:p>
    <w:p w14:paraId="29BC24F4" w14:textId="77777777" w:rsidR="006019B7" w:rsidRPr="00DB7D8C" w:rsidRDefault="006019B7" w:rsidP="00DB7D8C">
      <w:pPr>
        <w:pStyle w:val="Prrafodelista"/>
        <w:spacing w:before="240" w:after="240" w:line="360" w:lineRule="auto"/>
        <w:ind w:left="851" w:right="616"/>
        <w:jc w:val="both"/>
        <w:rPr>
          <w:rFonts w:ascii="Palatino Linotype" w:hAnsi="Palatino Linotype" w:cs="Arial"/>
          <w:bCs/>
          <w:i/>
          <w:noProof/>
        </w:rPr>
      </w:pPr>
      <w:r w:rsidRPr="00DB7D8C">
        <w:rPr>
          <w:rFonts w:ascii="Palatino Linotype" w:hAnsi="Palatino Linotype" w:cs="Arial"/>
          <w:b/>
          <w:bCs/>
          <w:i/>
          <w:noProof/>
        </w:rPr>
        <w:t>Artículo 6o.</w:t>
      </w:r>
      <w:r w:rsidRPr="00DB7D8C">
        <w:rPr>
          <w:rFonts w:ascii="Palatino Linotype" w:hAnsi="Palatino Linotype" w:cs="Arial"/>
          <w:bCs/>
          <w:i/>
          <w:noProof/>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DB7D8C">
        <w:rPr>
          <w:rFonts w:ascii="Palatino Linotype" w:hAnsi="Palatino Linotype" w:cs="Arial"/>
          <w:b/>
          <w:bCs/>
          <w:i/>
          <w:noProof/>
        </w:rPr>
        <w:t>El derecho a la información será garantizado por el Estado</w:t>
      </w:r>
      <w:r w:rsidRPr="00DB7D8C">
        <w:rPr>
          <w:rFonts w:ascii="Palatino Linotype" w:hAnsi="Palatino Linotype" w:cs="Arial"/>
          <w:bCs/>
          <w:i/>
          <w:noProof/>
        </w:rPr>
        <w:t>.</w:t>
      </w:r>
    </w:p>
    <w:p w14:paraId="31E27C9C" w14:textId="77777777" w:rsidR="006019B7" w:rsidRPr="00DB7D8C" w:rsidRDefault="006019B7" w:rsidP="00DB7D8C">
      <w:pPr>
        <w:pStyle w:val="Prrafodelista"/>
        <w:spacing w:before="240" w:after="240" w:line="360" w:lineRule="auto"/>
        <w:ind w:left="851" w:right="616"/>
        <w:jc w:val="both"/>
        <w:rPr>
          <w:rFonts w:ascii="Palatino Linotype" w:hAnsi="Palatino Linotype" w:cs="Arial"/>
          <w:b/>
          <w:bCs/>
          <w:i/>
          <w:noProof/>
        </w:rPr>
      </w:pPr>
    </w:p>
    <w:p w14:paraId="58D32996" w14:textId="77777777" w:rsidR="006019B7" w:rsidRPr="00DB7D8C" w:rsidRDefault="006019B7" w:rsidP="00DB7D8C">
      <w:pPr>
        <w:pStyle w:val="Prrafodelista"/>
        <w:spacing w:before="240" w:after="240" w:line="360" w:lineRule="auto"/>
        <w:ind w:left="851" w:right="616"/>
        <w:jc w:val="both"/>
        <w:rPr>
          <w:rFonts w:ascii="Palatino Linotype" w:hAnsi="Palatino Linotype" w:cs="Arial"/>
          <w:bCs/>
          <w:i/>
          <w:noProof/>
        </w:rPr>
      </w:pPr>
      <w:r w:rsidRPr="00DB7D8C">
        <w:rPr>
          <w:rFonts w:ascii="Palatino Linotype" w:hAnsi="Palatino Linotype" w:cs="Arial"/>
          <w:b/>
          <w:bCs/>
          <w:i/>
          <w:noProof/>
        </w:rPr>
        <w:t>Toda persona tiene derecho al libre acceso a información plural y oportuna</w:t>
      </w:r>
      <w:r w:rsidRPr="00DB7D8C">
        <w:rPr>
          <w:rFonts w:ascii="Palatino Linotype" w:hAnsi="Palatino Linotype" w:cs="Arial"/>
          <w:bCs/>
          <w:i/>
          <w:noProof/>
        </w:rPr>
        <w:t>, así como a buscar, recibir y difundir información e ideas de toda índole por cualquier medio de expresión.</w:t>
      </w:r>
    </w:p>
    <w:p w14:paraId="37EF532F" w14:textId="77777777" w:rsidR="006019B7" w:rsidRPr="00DB7D8C" w:rsidRDefault="006019B7" w:rsidP="00DB7D8C">
      <w:pPr>
        <w:pStyle w:val="Prrafodelista"/>
        <w:spacing w:before="240" w:after="240" w:line="360" w:lineRule="auto"/>
        <w:ind w:left="851" w:right="616"/>
        <w:jc w:val="both"/>
        <w:rPr>
          <w:rFonts w:ascii="Palatino Linotype" w:hAnsi="Palatino Linotype" w:cs="Arial"/>
          <w:bCs/>
          <w:i/>
          <w:noProof/>
        </w:rPr>
      </w:pPr>
      <w:r w:rsidRPr="00DB7D8C">
        <w:rPr>
          <w:rFonts w:ascii="Palatino Linotype" w:hAnsi="Palatino Linotype" w:cs="Arial"/>
          <w:bCs/>
          <w:i/>
          <w:noProof/>
        </w:rPr>
        <w:t>…</w:t>
      </w:r>
    </w:p>
    <w:p w14:paraId="7356F6EE" w14:textId="77777777" w:rsidR="006019B7" w:rsidRPr="00DB7D8C" w:rsidRDefault="006019B7" w:rsidP="00DB7D8C">
      <w:pPr>
        <w:pStyle w:val="Prrafodelista"/>
        <w:spacing w:before="240" w:after="240" w:line="360" w:lineRule="auto"/>
        <w:ind w:left="851" w:right="616"/>
        <w:jc w:val="both"/>
        <w:rPr>
          <w:rFonts w:ascii="Palatino Linotype" w:hAnsi="Palatino Linotype" w:cs="Arial"/>
          <w:bCs/>
          <w:i/>
          <w:noProof/>
        </w:rPr>
      </w:pPr>
      <w:r w:rsidRPr="00DB7D8C">
        <w:rPr>
          <w:rFonts w:ascii="Palatino Linotype" w:hAnsi="Palatino Linotype" w:cs="Arial"/>
          <w:bCs/>
          <w:i/>
          <w:noProof/>
        </w:rPr>
        <w:t>Para efectos de lo dispuesto en el presente artículo se observará lo siguiente:</w:t>
      </w:r>
    </w:p>
    <w:p w14:paraId="6A4C05E3" w14:textId="77777777" w:rsidR="006019B7" w:rsidRPr="00DB7D8C" w:rsidRDefault="006019B7" w:rsidP="00DB7D8C">
      <w:pPr>
        <w:pStyle w:val="Prrafodelista"/>
        <w:spacing w:before="240" w:after="240" w:line="360" w:lineRule="auto"/>
        <w:ind w:left="851" w:right="616"/>
        <w:jc w:val="both"/>
        <w:rPr>
          <w:rFonts w:ascii="Palatino Linotype" w:hAnsi="Palatino Linotype" w:cs="Arial"/>
          <w:bCs/>
          <w:i/>
          <w:noProof/>
        </w:rPr>
      </w:pPr>
      <w:r w:rsidRPr="00DB7D8C">
        <w:rPr>
          <w:rFonts w:ascii="Palatino Linotype" w:hAnsi="Palatino Linotype" w:cs="Arial"/>
          <w:b/>
          <w:bCs/>
          <w:i/>
          <w:noProof/>
        </w:rPr>
        <w:t>A. Para el ejercicio del derecho de acceso a la información,</w:t>
      </w:r>
      <w:r w:rsidRPr="00DB7D8C">
        <w:rPr>
          <w:rFonts w:ascii="Palatino Linotype" w:hAnsi="Palatino Linotype" w:cs="Arial"/>
          <w:bCs/>
          <w:i/>
          <w:noProof/>
        </w:rPr>
        <w:t xml:space="preserve"> la Federación, los </w:t>
      </w:r>
      <w:r w:rsidRPr="00DB7D8C">
        <w:rPr>
          <w:rFonts w:ascii="Palatino Linotype" w:hAnsi="Palatino Linotype" w:cs="Arial"/>
          <w:b/>
          <w:bCs/>
          <w:i/>
          <w:noProof/>
        </w:rPr>
        <w:t>Estados</w:t>
      </w:r>
      <w:r w:rsidRPr="00DB7D8C">
        <w:rPr>
          <w:rFonts w:ascii="Palatino Linotype" w:hAnsi="Palatino Linotype" w:cs="Arial"/>
          <w:bCs/>
          <w:i/>
          <w:noProof/>
        </w:rPr>
        <w:t xml:space="preserve"> y el Distrito Federal, en el ámbito de sus respectivas competencias, se regirán por los siguientes principios y bases:</w:t>
      </w:r>
    </w:p>
    <w:p w14:paraId="2D043347" w14:textId="77777777" w:rsidR="006019B7" w:rsidRPr="00DB7D8C" w:rsidRDefault="006019B7" w:rsidP="00DB7D8C">
      <w:pPr>
        <w:pStyle w:val="Prrafodelista"/>
        <w:spacing w:before="240" w:after="240" w:line="360" w:lineRule="auto"/>
        <w:ind w:left="851" w:right="616"/>
        <w:jc w:val="both"/>
        <w:rPr>
          <w:rFonts w:ascii="Palatino Linotype" w:hAnsi="Palatino Linotype" w:cs="Arial"/>
          <w:bCs/>
          <w:i/>
          <w:noProof/>
        </w:rPr>
      </w:pPr>
    </w:p>
    <w:p w14:paraId="018AD85E" w14:textId="77777777" w:rsidR="006019B7" w:rsidRPr="00DB7D8C" w:rsidRDefault="006019B7" w:rsidP="00DB7D8C">
      <w:pPr>
        <w:pStyle w:val="Prrafodelista"/>
        <w:spacing w:before="240" w:after="240" w:line="360" w:lineRule="auto"/>
        <w:ind w:left="851" w:right="616"/>
        <w:jc w:val="both"/>
        <w:rPr>
          <w:rFonts w:ascii="Palatino Linotype" w:hAnsi="Palatino Linotype" w:cs="Arial"/>
          <w:bCs/>
          <w:i/>
          <w:noProof/>
        </w:rPr>
      </w:pPr>
      <w:r w:rsidRPr="00DB7D8C">
        <w:rPr>
          <w:rFonts w:ascii="Palatino Linotype" w:hAnsi="Palatino Linotype" w:cs="Arial"/>
          <w:bCs/>
          <w:i/>
          <w:noProof/>
        </w:rPr>
        <w:t xml:space="preserve">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DB7D8C">
        <w:rPr>
          <w:rFonts w:ascii="Palatino Linotype" w:hAnsi="Palatino Linotype" w:cs="Arial"/>
          <w:b/>
          <w:bCs/>
          <w:i/>
          <w:noProof/>
        </w:rPr>
        <w:t>municipal, es pública</w:t>
      </w:r>
      <w:r w:rsidRPr="00DB7D8C">
        <w:rPr>
          <w:rFonts w:ascii="Palatino Linotype" w:hAnsi="Palatino Linotype" w:cs="Arial"/>
          <w:bCs/>
          <w:i/>
          <w:noProof/>
        </w:rPr>
        <w:t xml:space="preserve"> y sólo podrá ser reservada temporalmente por razones de interés público  y seguridad nacional, en los términos que fijen las leyes. En la interpretación de este derecho deberá prevalecer el </w:t>
      </w:r>
      <w:r w:rsidRPr="00DB7D8C">
        <w:rPr>
          <w:rFonts w:ascii="Palatino Linotype" w:hAnsi="Palatino Linotype" w:cs="Arial"/>
          <w:b/>
          <w:bCs/>
          <w:i/>
          <w:noProof/>
        </w:rPr>
        <w:t>principio de máxima publicidad</w:t>
      </w:r>
      <w:r w:rsidRPr="00DB7D8C">
        <w:rPr>
          <w:rFonts w:ascii="Palatino Linotype" w:hAnsi="Palatino Linotype" w:cs="Arial"/>
          <w:bCs/>
          <w:i/>
          <w:noProof/>
        </w:rPr>
        <w:t>. Los sujetos obligados deberán documentar todo acto que derive del ejercicio de sus facultades, competencias o funciones, la ley determinará los supuestos específicos bajo los cuales procederá la declaración de inexistencia de la información.</w:t>
      </w:r>
    </w:p>
    <w:p w14:paraId="469B4E23" w14:textId="77777777" w:rsidR="006019B7" w:rsidRPr="00DB7D8C" w:rsidRDefault="006019B7" w:rsidP="00DB7D8C">
      <w:pPr>
        <w:spacing w:before="240" w:after="240" w:line="360" w:lineRule="auto"/>
        <w:ind w:left="851" w:right="616"/>
        <w:jc w:val="both"/>
        <w:rPr>
          <w:rFonts w:ascii="Palatino Linotype" w:hAnsi="Palatino Linotype" w:cs="Arial"/>
          <w:bCs/>
          <w:i/>
          <w:noProof/>
        </w:rPr>
      </w:pPr>
      <w:r w:rsidRPr="00DB7D8C">
        <w:rPr>
          <w:rFonts w:ascii="Palatino Linotype" w:hAnsi="Palatino Linotype" w:cs="Arial"/>
          <w:bCs/>
          <w:i/>
          <w:noProof/>
        </w:rPr>
        <w:t>…</w:t>
      </w:r>
    </w:p>
    <w:p w14:paraId="4F117333" w14:textId="77777777" w:rsidR="006019B7" w:rsidRPr="00DB7D8C" w:rsidRDefault="006019B7" w:rsidP="00DB7D8C">
      <w:pPr>
        <w:pStyle w:val="Prrafodelista"/>
        <w:spacing w:before="240" w:after="240" w:line="360" w:lineRule="auto"/>
        <w:ind w:left="851" w:right="616"/>
        <w:jc w:val="both"/>
        <w:rPr>
          <w:rFonts w:ascii="Palatino Linotype" w:hAnsi="Palatino Linotype" w:cs="Arial"/>
          <w:bCs/>
          <w:i/>
          <w:noProof/>
        </w:rPr>
      </w:pPr>
      <w:r w:rsidRPr="00DB7D8C">
        <w:rPr>
          <w:rFonts w:ascii="Palatino Linotype" w:hAnsi="Palatino Linotype" w:cs="Arial"/>
          <w:bCs/>
          <w:i/>
          <w:noProof/>
        </w:rPr>
        <w:t xml:space="preserve">III. </w:t>
      </w:r>
      <w:r w:rsidRPr="00DB7D8C">
        <w:rPr>
          <w:rFonts w:ascii="Palatino Linotype" w:hAnsi="Palatino Linotype" w:cs="Arial"/>
          <w:b/>
          <w:bCs/>
          <w:i/>
          <w:noProof/>
        </w:rPr>
        <w:t xml:space="preserve">Toda persona, sin necesidad de acreditar interés alguno o justificar su utilización, tendrá </w:t>
      </w:r>
      <w:r w:rsidRPr="00DB7D8C">
        <w:rPr>
          <w:rFonts w:ascii="Palatino Linotype" w:hAnsi="Palatino Linotype" w:cs="Arial"/>
          <w:b/>
          <w:bCs/>
          <w:i/>
          <w:noProof/>
          <w:u w:val="single"/>
        </w:rPr>
        <w:t>acceso gratuito</w:t>
      </w:r>
      <w:r w:rsidRPr="00DB7D8C">
        <w:rPr>
          <w:rFonts w:ascii="Palatino Linotype" w:hAnsi="Palatino Linotype" w:cs="Arial"/>
          <w:b/>
          <w:bCs/>
          <w:i/>
          <w:noProof/>
        </w:rPr>
        <w:t xml:space="preserve"> a la información pública</w:t>
      </w:r>
      <w:r w:rsidRPr="00DB7D8C">
        <w:rPr>
          <w:rFonts w:ascii="Palatino Linotype" w:hAnsi="Palatino Linotype" w:cs="Arial"/>
          <w:bCs/>
          <w:i/>
          <w:noProof/>
        </w:rPr>
        <w:t>, a sus datos personales o a la rectificación de éstos.</w:t>
      </w:r>
    </w:p>
    <w:p w14:paraId="6B7D52B4" w14:textId="77777777" w:rsidR="006019B7" w:rsidRPr="00DB7D8C" w:rsidRDefault="006019B7" w:rsidP="00DB7D8C">
      <w:pPr>
        <w:pStyle w:val="Prrafodelista"/>
        <w:spacing w:before="240" w:after="240" w:line="360" w:lineRule="auto"/>
        <w:ind w:left="851" w:right="616"/>
        <w:jc w:val="both"/>
        <w:rPr>
          <w:rFonts w:ascii="Palatino Linotype" w:hAnsi="Palatino Linotype" w:cs="Arial"/>
          <w:bCs/>
          <w:i/>
          <w:noProof/>
        </w:rPr>
      </w:pPr>
      <w:r w:rsidRPr="00DB7D8C">
        <w:rPr>
          <w:rFonts w:ascii="Palatino Linotype" w:hAnsi="Palatino Linotype" w:cs="Arial"/>
          <w:bCs/>
          <w:i/>
          <w:noProof/>
        </w:rPr>
        <w:t xml:space="preserve">IV. Se establecerán mecanismos de </w:t>
      </w:r>
      <w:r w:rsidRPr="00DB7D8C">
        <w:rPr>
          <w:rFonts w:ascii="Palatino Linotype" w:hAnsi="Palatino Linotype" w:cs="Arial"/>
          <w:b/>
          <w:bCs/>
          <w:i/>
          <w:noProof/>
        </w:rPr>
        <w:t>acceso a la información</w:t>
      </w:r>
      <w:r w:rsidRPr="00DB7D8C">
        <w:rPr>
          <w:rFonts w:ascii="Palatino Linotype" w:hAnsi="Palatino Linotype" w:cs="Arial"/>
          <w:bCs/>
          <w:i/>
          <w:noProof/>
        </w:rPr>
        <w:t xml:space="preserve"> y procedimientos de revisión expeditos que se sustanciarán ante los organismos autónomos especializados e imparciales que establece esta Constitución.</w:t>
      </w:r>
    </w:p>
    <w:p w14:paraId="41DAA1CD" w14:textId="77777777" w:rsidR="006019B7" w:rsidRPr="00DB7D8C" w:rsidRDefault="006019B7" w:rsidP="00DB7D8C">
      <w:pPr>
        <w:pStyle w:val="Prrafodelista"/>
        <w:spacing w:before="240" w:after="240" w:line="360" w:lineRule="auto"/>
        <w:ind w:left="851" w:right="616"/>
        <w:jc w:val="both"/>
        <w:rPr>
          <w:rFonts w:ascii="Palatino Linotype" w:hAnsi="Palatino Linotype" w:cs="Arial"/>
          <w:bCs/>
          <w:i/>
          <w:noProof/>
        </w:rPr>
      </w:pPr>
    </w:p>
    <w:p w14:paraId="7B7E0A37" w14:textId="77777777" w:rsidR="006019B7" w:rsidRPr="00DB7D8C" w:rsidRDefault="006019B7" w:rsidP="00DB7D8C">
      <w:pPr>
        <w:pStyle w:val="Prrafodelista"/>
        <w:spacing w:before="240" w:after="240" w:line="360" w:lineRule="auto"/>
        <w:ind w:left="851" w:right="616"/>
        <w:jc w:val="both"/>
        <w:rPr>
          <w:rFonts w:ascii="Palatino Linotype" w:hAnsi="Palatino Linotype" w:cs="Arial"/>
          <w:bCs/>
          <w:i/>
          <w:noProof/>
        </w:rPr>
      </w:pPr>
      <w:r w:rsidRPr="00DB7D8C">
        <w:rPr>
          <w:rFonts w:ascii="Palatino Linotype" w:hAnsi="Palatino Linotype" w:cs="Arial"/>
          <w:bCs/>
          <w:i/>
          <w:noProof/>
        </w:rPr>
        <w:t xml:space="preserve">V. </w:t>
      </w:r>
      <w:r w:rsidRPr="00DB7D8C">
        <w:rPr>
          <w:rFonts w:ascii="Palatino Linotype" w:hAnsi="Palatino Linotype" w:cs="Arial"/>
          <w:b/>
          <w:bCs/>
          <w:i/>
          <w:noProof/>
        </w:rPr>
        <w:t>Los sujetos obligados deberán preservar sus documentos en archivos administrativos actualizados</w:t>
      </w:r>
      <w:r w:rsidRPr="00DB7D8C">
        <w:rPr>
          <w:rFonts w:ascii="Palatino Linotype" w:hAnsi="Palatino Linotype" w:cs="Arial"/>
          <w:bCs/>
          <w:i/>
          <w:noProof/>
        </w:rPr>
        <w:t xml:space="preserve"> y </w:t>
      </w:r>
      <w:r w:rsidRPr="00DB7D8C">
        <w:rPr>
          <w:rFonts w:ascii="Palatino Linotype" w:hAnsi="Palatino Linotype" w:cs="Arial"/>
          <w:b/>
          <w:bCs/>
          <w:i/>
          <w:noProof/>
        </w:rPr>
        <w:t>publicarán</w:t>
      </w:r>
      <w:r w:rsidRPr="00DB7D8C">
        <w:rPr>
          <w:rFonts w:ascii="Palatino Linotype" w:hAnsi="Palatino Linotype" w:cs="Arial"/>
          <w:bCs/>
          <w:i/>
          <w:noProof/>
        </w:rPr>
        <w:t xml:space="preserve"> </w:t>
      </w:r>
      <w:r w:rsidRPr="00DB7D8C">
        <w:rPr>
          <w:rFonts w:ascii="Palatino Linotype" w:hAnsi="Palatino Linotype" w:cs="Arial"/>
          <w:b/>
          <w:bCs/>
          <w:i/>
          <w:noProof/>
        </w:rPr>
        <w:t xml:space="preserve">a través de los </w:t>
      </w:r>
      <w:r w:rsidRPr="00DB7D8C">
        <w:rPr>
          <w:rFonts w:ascii="Palatino Linotype" w:hAnsi="Palatino Linotype" w:cs="Arial"/>
          <w:b/>
          <w:bCs/>
          <w:i/>
          <w:noProof/>
          <w:u w:val="single"/>
        </w:rPr>
        <w:t>medios electrónicos</w:t>
      </w:r>
      <w:r w:rsidRPr="00DB7D8C">
        <w:rPr>
          <w:rFonts w:ascii="Palatino Linotype" w:hAnsi="Palatino Linotype" w:cs="Arial"/>
          <w:bCs/>
          <w:i/>
          <w:noProof/>
        </w:rPr>
        <w:t xml:space="preserve"> disponibles, la información completa y actualizada sobre sus </w:t>
      </w:r>
      <w:r w:rsidRPr="00DB7D8C">
        <w:rPr>
          <w:rFonts w:ascii="Palatino Linotype" w:hAnsi="Palatino Linotype" w:cs="Arial"/>
          <w:bCs/>
          <w:i/>
          <w:noProof/>
        </w:rPr>
        <w:lastRenderedPageBreak/>
        <w:t>indicadores de gestión y el ejercicio de los recursos públicos y los indicadores que permitan rendir cuenta del cumplimiento de sus objetivos y de los resultados obtenidos.</w:t>
      </w:r>
    </w:p>
    <w:p w14:paraId="2D5ACA88" w14:textId="77777777" w:rsidR="006019B7" w:rsidRPr="00DB7D8C" w:rsidRDefault="006019B7" w:rsidP="00DB7D8C">
      <w:pPr>
        <w:pStyle w:val="Texto"/>
        <w:spacing w:after="0" w:line="360" w:lineRule="auto"/>
        <w:ind w:left="851" w:right="616" w:firstLine="0"/>
        <w:rPr>
          <w:rFonts w:ascii="Palatino Linotype" w:eastAsia="Calibri" w:hAnsi="Palatino Linotype"/>
          <w:bCs/>
          <w:i/>
          <w:noProof/>
          <w:sz w:val="24"/>
          <w:szCs w:val="24"/>
          <w:lang w:val="es-ES" w:eastAsia="es-ES"/>
        </w:rPr>
      </w:pPr>
      <w:r w:rsidRPr="00DB7D8C">
        <w:rPr>
          <w:rFonts w:ascii="Palatino Linotype" w:eastAsia="Calibri" w:hAnsi="Palatino Linotype"/>
          <w:bCs/>
          <w:i/>
          <w:noProof/>
          <w:sz w:val="24"/>
          <w:szCs w:val="24"/>
          <w:lang w:val="es-ES" w:eastAsia="es-ES"/>
        </w:rPr>
        <w:t>…</w:t>
      </w:r>
    </w:p>
    <w:p w14:paraId="0F188246" w14:textId="77777777" w:rsidR="006019B7" w:rsidRPr="00DB7D8C" w:rsidRDefault="006019B7" w:rsidP="00DB7D8C">
      <w:pPr>
        <w:pStyle w:val="Prrafodelista"/>
        <w:spacing w:before="240" w:after="240" w:line="360" w:lineRule="auto"/>
        <w:ind w:left="851" w:right="616"/>
        <w:jc w:val="both"/>
        <w:rPr>
          <w:rFonts w:ascii="Palatino Linotype" w:hAnsi="Palatino Linotype" w:cs="Arial"/>
          <w:bCs/>
          <w:i/>
          <w:noProof/>
        </w:rPr>
      </w:pPr>
      <w:r w:rsidRPr="00DB7D8C">
        <w:rPr>
          <w:rFonts w:ascii="Palatino Linotype" w:hAnsi="Palatino Linotype" w:cs="Arial"/>
          <w:bCs/>
          <w:i/>
          <w:noProof/>
        </w:rPr>
        <w:t xml:space="preserve">VII. </w:t>
      </w:r>
      <w:r w:rsidRPr="00DB7D8C">
        <w:rPr>
          <w:rFonts w:ascii="Palatino Linotype" w:hAnsi="Palatino Linotype" w:cs="Arial"/>
          <w:b/>
          <w:bCs/>
          <w:i/>
          <w:noProof/>
        </w:rPr>
        <w:t>La inobservancia</w:t>
      </w:r>
      <w:r w:rsidRPr="00DB7D8C">
        <w:rPr>
          <w:rFonts w:ascii="Palatino Linotype" w:hAnsi="Palatino Linotype" w:cs="Arial"/>
          <w:bCs/>
          <w:i/>
          <w:noProof/>
        </w:rPr>
        <w:t xml:space="preserve"> a las disposiciones en materia de acceso a la información pública </w:t>
      </w:r>
      <w:r w:rsidRPr="00DB7D8C">
        <w:rPr>
          <w:rFonts w:ascii="Palatino Linotype" w:hAnsi="Palatino Linotype" w:cs="Arial"/>
          <w:b/>
          <w:bCs/>
          <w:i/>
          <w:noProof/>
        </w:rPr>
        <w:t>será sancionada</w:t>
      </w:r>
      <w:r w:rsidRPr="00DB7D8C">
        <w:rPr>
          <w:rFonts w:ascii="Palatino Linotype" w:hAnsi="Palatino Linotype" w:cs="Arial"/>
          <w:bCs/>
          <w:i/>
          <w:noProof/>
        </w:rPr>
        <w:t xml:space="preserve"> en los términos que dispongan las leyes.</w:t>
      </w:r>
    </w:p>
    <w:p w14:paraId="3A4A7A1E" w14:textId="77777777" w:rsidR="006019B7" w:rsidRPr="00DB7D8C" w:rsidRDefault="006019B7" w:rsidP="00DB7D8C">
      <w:pPr>
        <w:pStyle w:val="Prrafodelista"/>
        <w:spacing w:before="240" w:after="240" w:line="360" w:lineRule="auto"/>
        <w:ind w:left="851" w:right="616"/>
        <w:jc w:val="both"/>
        <w:rPr>
          <w:rFonts w:ascii="Palatino Linotype" w:hAnsi="Palatino Linotype" w:cs="Arial"/>
          <w:bCs/>
          <w:i/>
          <w:noProof/>
        </w:rPr>
      </w:pPr>
      <w:r w:rsidRPr="00DB7D8C">
        <w:rPr>
          <w:rFonts w:ascii="Palatino Linotype" w:hAnsi="Palatino Linotype" w:cs="Arial"/>
          <w:bCs/>
          <w:i/>
          <w:noProof/>
        </w:rPr>
        <w:t>…</w:t>
      </w:r>
    </w:p>
    <w:p w14:paraId="563B9DB3" w14:textId="77777777" w:rsidR="006019B7" w:rsidRPr="00DB7D8C" w:rsidRDefault="006019B7" w:rsidP="00DB7D8C">
      <w:pPr>
        <w:shd w:val="clear" w:color="auto" w:fill="FFFFFF"/>
        <w:spacing w:line="360" w:lineRule="auto"/>
        <w:ind w:left="851" w:right="616"/>
        <w:jc w:val="center"/>
        <w:rPr>
          <w:rFonts w:ascii="Palatino Linotype" w:hAnsi="Palatino Linotype" w:cs="Arial"/>
          <w:i/>
        </w:rPr>
      </w:pPr>
      <w:r w:rsidRPr="00DB7D8C">
        <w:rPr>
          <w:rFonts w:ascii="Palatino Linotype" w:hAnsi="Palatino Linotype" w:cs="Arial"/>
          <w:b/>
          <w:i/>
        </w:rPr>
        <w:t>Ley General de Transparencia y Acceso a la Información Pública</w:t>
      </w:r>
    </w:p>
    <w:p w14:paraId="481DBCD6" w14:textId="77777777" w:rsidR="006019B7" w:rsidRPr="00DB7D8C" w:rsidRDefault="006019B7" w:rsidP="00DB7D8C">
      <w:pPr>
        <w:shd w:val="clear" w:color="auto" w:fill="FFFFFF"/>
        <w:spacing w:line="360" w:lineRule="auto"/>
        <w:ind w:left="851" w:right="616"/>
        <w:jc w:val="both"/>
        <w:rPr>
          <w:rFonts w:ascii="Palatino Linotype" w:hAnsi="Palatino Linotype" w:cs="Arial"/>
          <w:b/>
          <w:i/>
        </w:rPr>
      </w:pPr>
      <w:r w:rsidRPr="00DB7D8C">
        <w:rPr>
          <w:rFonts w:ascii="Palatino Linotype" w:hAnsi="Palatino Linotype" w:cs="Arial"/>
          <w:i/>
        </w:rPr>
        <w:t xml:space="preserve">Artículo 17. </w:t>
      </w:r>
      <w:r w:rsidRPr="00DB7D8C">
        <w:rPr>
          <w:rFonts w:ascii="Palatino Linotype" w:hAnsi="Palatino Linotype" w:cs="Arial"/>
          <w:b/>
          <w:i/>
        </w:rPr>
        <w:t>El ejercicio del derecho de acceso a la información es</w:t>
      </w:r>
      <w:r w:rsidRPr="00DB7D8C">
        <w:rPr>
          <w:rFonts w:ascii="Palatino Linotype" w:hAnsi="Palatino Linotype" w:cs="Arial"/>
          <w:b/>
          <w:i/>
          <w:u w:val="single"/>
        </w:rPr>
        <w:t xml:space="preserve"> gratuito</w:t>
      </w:r>
      <w:r w:rsidRPr="00DB7D8C">
        <w:rPr>
          <w:rFonts w:ascii="Palatino Linotype" w:hAnsi="Palatino Linotype" w:cs="Arial"/>
          <w:i/>
        </w:rPr>
        <w:t xml:space="preserve"> </w:t>
      </w:r>
      <w:r w:rsidRPr="00DB7D8C">
        <w:rPr>
          <w:rFonts w:ascii="Palatino Linotype" w:hAnsi="Palatino Linotype" w:cs="Arial"/>
          <w:b/>
          <w:i/>
        </w:rPr>
        <w:t>y sólo podrá requerirse el cobro correspondiente a la modalidad de reproducción y entrega solicitada.</w:t>
      </w:r>
    </w:p>
    <w:p w14:paraId="37E22B4B" w14:textId="77777777" w:rsidR="006019B7" w:rsidRPr="00DB7D8C" w:rsidRDefault="006019B7" w:rsidP="00DB7D8C">
      <w:pPr>
        <w:shd w:val="clear" w:color="auto" w:fill="FFFFFF"/>
        <w:spacing w:line="360" w:lineRule="auto"/>
        <w:ind w:left="851" w:right="616"/>
        <w:jc w:val="both"/>
        <w:rPr>
          <w:rFonts w:ascii="Palatino Linotype" w:hAnsi="Palatino Linotype" w:cs="Arial"/>
          <w:i/>
        </w:rPr>
      </w:pPr>
      <w:r w:rsidRPr="00DB7D8C">
        <w:rPr>
          <w:rFonts w:ascii="Palatino Linotype" w:hAnsi="Palatino Linotype" w:cs="Arial"/>
          <w:i/>
        </w:rPr>
        <w:t>En ningún caso los Ajustes Razonables que se realicen para el acceso de la información de solicitantes con discapacidad, será con costo a los mismos.</w:t>
      </w:r>
    </w:p>
    <w:p w14:paraId="7AA3B602" w14:textId="77777777" w:rsidR="006019B7" w:rsidRPr="00DB7D8C" w:rsidRDefault="006019B7" w:rsidP="00DB7D8C">
      <w:pPr>
        <w:pStyle w:val="Prrafodelista"/>
        <w:spacing w:before="240" w:after="240" w:line="360" w:lineRule="auto"/>
        <w:ind w:left="851" w:right="616"/>
        <w:jc w:val="center"/>
        <w:rPr>
          <w:rFonts w:ascii="Palatino Linotype" w:hAnsi="Palatino Linotype" w:cs="Arial"/>
          <w:b/>
          <w:bCs/>
          <w:i/>
          <w:noProof/>
        </w:rPr>
      </w:pPr>
      <w:r w:rsidRPr="00DB7D8C">
        <w:rPr>
          <w:rFonts w:ascii="Palatino Linotype" w:hAnsi="Palatino Linotype" w:cs="Arial"/>
          <w:b/>
          <w:bCs/>
          <w:i/>
          <w:noProof/>
        </w:rPr>
        <w:t>Constitución Política del Estado Libre y Soberano de México</w:t>
      </w:r>
    </w:p>
    <w:p w14:paraId="758A5BCA" w14:textId="77777777" w:rsidR="006019B7" w:rsidRPr="00DB7D8C" w:rsidRDefault="006019B7" w:rsidP="00DB7D8C">
      <w:pPr>
        <w:pStyle w:val="Prrafodelista"/>
        <w:spacing w:before="240" w:after="240" w:line="360" w:lineRule="auto"/>
        <w:ind w:left="851" w:right="616"/>
        <w:jc w:val="both"/>
        <w:rPr>
          <w:rFonts w:ascii="Palatino Linotype" w:hAnsi="Palatino Linotype" w:cs="Arial"/>
          <w:b/>
          <w:bCs/>
          <w:i/>
          <w:noProof/>
        </w:rPr>
      </w:pPr>
      <w:r w:rsidRPr="00DB7D8C">
        <w:rPr>
          <w:rFonts w:ascii="Palatino Linotype" w:hAnsi="Palatino Linotype" w:cs="Arial"/>
          <w:b/>
          <w:bCs/>
          <w:i/>
          <w:noProof/>
        </w:rPr>
        <w:t>Artículo 5.</w:t>
      </w:r>
    </w:p>
    <w:p w14:paraId="57F05855" w14:textId="77777777" w:rsidR="006019B7" w:rsidRPr="00DB7D8C" w:rsidRDefault="006019B7" w:rsidP="00DB7D8C">
      <w:pPr>
        <w:pStyle w:val="Prrafodelista"/>
        <w:spacing w:before="240" w:after="240" w:line="360" w:lineRule="auto"/>
        <w:ind w:left="851" w:right="616"/>
        <w:jc w:val="both"/>
        <w:rPr>
          <w:rFonts w:ascii="Palatino Linotype" w:hAnsi="Palatino Linotype" w:cs="Arial"/>
          <w:bCs/>
          <w:i/>
          <w:noProof/>
        </w:rPr>
      </w:pPr>
      <w:r w:rsidRPr="00DB7D8C">
        <w:rPr>
          <w:rFonts w:ascii="Palatino Linotype" w:hAnsi="Palatino Linotype" w:cs="Arial"/>
          <w:bCs/>
          <w:i/>
          <w:noProof/>
        </w:rPr>
        <w:t>…</w:t>
      </w:r>
    </w:p>
    <w:p w14:paraId="3A7989C6" w14:textId="77777777" w:rsidR="006019B7" w:rsidRPr="00DB7D8C" w:rsidRDefault="006019B7" w:rsidP="00DB7D8C">
      <w:pPr>
        <w:pStyle w:val="Prrafodelista"/>
        <w:spacing w:before="240" w:after="240" w:line="360" w:lineRule="auto"/>
        <w:ind w:left="851" w:right="616"/>
        <w:jc w:val="both"/>
        <w:rPr>
          <w:rFonts w:ascii="Palatino Linotype" w:hAnsi="Palatino Linotype" w:cs="Arial"/>
          <w:bCs/>
          <w:i/>
          <w:noProof/>
        </w:rPr>
      </w:pPr>
      <w:r w:rsidRPr="00DB7D8C">
        <w:rPr>
          <w:rFonts w:ascii="Palatino Linotype" w:hAnsi="Palatino Linotype" w:cs="Arial"/>
          <w:b/>
          <w:bCs/>
          <w:i/>
          <w:noProof/>
        </w:rPr>
        <w:t>El derecho a la información será garantizado por el Estado.</w:t>
      </w:r>
      <w:r w:rsidRPr="00DB7D8C">
        <w:rPr>
          <w:rFonts w:ascii="Palatino Linotype" w:hAnsi="Palatino Linotype" w:cs="Arial"/>
          <w:bCs/>
          <w:i/>
          <w:noProof/>
        </w:rPr>
        <w:t xml:space="preserve"> La ley establecerá las previsiones que permitan asegurar la protección, el respeto y la difusión de este derecho.</w:t>
      </w:r>
    </w:p>
    <w:p w14:paraId="63A7430D" w14:textId="77777777" w:rsidR="006019B7" w:rsidRPr="00DB7D8C" w:rsidRDefault="006019B7" w:rsidP="00DB7D8C">
      <w:pPr>
        <w:pStyle w:val="Prrafodelista"/>
        <w:spacing w:before="240" w:after="240" w:line="360" w:lineRule="auto"/>
        <w:ind w:left="851" w:right="616"/>
        <w:jc w:val="both"/>
        <w:rPr>
          <w:rFonts w:ascii="Palatino Linotype" w:hAnsi="Palatino Linotype" w:cs="Arial"/>
          <w:bCs/>
          <w:i/>
          <w:noProof/>
        </w:rPr>
      </w:pPr>
      <w:r w:rsidRPr="00DB7D8C">
        <w:rPr>
          <w:rFonts w:ascii="Palatino Linotype" w:hAnsi="Palatino Linotype" w:cs="Arial"/>
          <w:bCs/>
          <w:i/>
          <w:noProof/>
        </w:rPr>
        <w:t>La ley establecerá las previsiones que permitan asegurar la protección, el respeto y la difusión de este derecho.</w:t>
      </w:r>
    </w:p>
    <w:p w14:paraId="22C42690" w14:textId="77777777" w:rsidR="006019B7" w:rsidRPr="00DB7D8C" w:rsidRDefault="006019B7" w:rsidP="00DB7D8C">
      <w:pPr>
        <w:pStyle w:val="Prrafodelista"/>
        <w:spacing w:before="240" w:after="240" w:line="360" w:lineRule="auto"/>
        <w:ind w:left="851" w:right="616"/>
        <w:jc w:val="both"/>
        <w:rPr>
          <w:rFonts w:ascii="Palatino Linotype" w:hAnsi="Palatino Linotype" w:cs="Arial"/>
          <w:bCs/>
          <w:i/>
          <w:noProof/>
        </w:rPr>
      </w:pPr>
      <w:r w:rsidRPr="00DB7D8C">
        <w:rPr>
          <w:rFonts w:ascii="Palatino Linotype" w:hAnsi="Palatino Linotype" w:cs="Arial"/>
          <w:b/>
          <w:bCs/>
          <w:i/>
          <w:noProof/>
        </w:rPr>
        <w:lastRenderedPageBreak/>
        <w:t>Los poderes públicos y los organismos autónomos transparentarán sus acciones, garantizarán el acceso a la información pública</w:t>
      </w:r>
      <w:r w:rsidRPr="00DB7D8C">
        <w:rPr>
          <w:rFonts w:ascii="Palatino Linotype" w:hAnsi="Palatino Linotype" w:cs="Arial"/>
          <w:bCs/>
          <w:i/>
          <w:noProof/>
        </w:rPr>
        <w:t xml:space="preserve"> y protegerán los datos personales en los términos que señale la ley reglamentaria.</w:t>
      </w:r>
    </w:p>
    <w:p w14:paraId="5A0817CF" w14:textId="77777777" w:rsidR="006019B7" w:rsidRPr="00DB7D8C" w:rsidRDefault="006019B7" w:rsidP="00DB7D8C">
      <w:pPr>
        <w:pStyle w:val="Prrafodelista"/>
        <w:spacing w:before="240" w:after="240" w:line="360" w:lineRule="auto"/>
        <w:ind w:left="851" w:right="616"/>
        <w:jc w:val="both"/>
        <w:rPr>
          <w:rFonts w:ascii="Palatino Linotype" w:hAnsi="Palatino Linotype" w:cs="Arial"/>
          <w:bCs/>
          <w:i/>
          <w:noProof/>
        </w:rPr>
      </w:pPr>
      <w:r w:rsidRPr="00DB7D8C">
        <w:rPr>
          <w:rFonts w:ascii="Palatino Linotype" w:hAnsi="Palatino Linotype" w:cs="Arial"/>
          <w:bCs/>
          <w:i/>
          <w:noProof/>
        </w:rPr>
        <w:t>El ejercicio del derecho de acceso a la información pública, en el Estado de México se regirá por los siguientes principios y bases:</w:t>
      </w:r>
    </w:p>
    <w:p w14:paraId="03865491" w14:textId="77777777" w:rsidR="006019B7" w:rsidRPr="00DB7D8C" w:rsidRDefault="006019B7" w:rsidP="00DB7D8C">
      <w:pPr>
        <w:pStyle w:val="Prrafodelista"/>
        <w:spacing w:before="240" w:after="240" w:line="360" w:lineRule="auto"/>
        <w:ind w:left="851" w:right="616"/>
        <w:jc w:val="both"/>
        <w:rPr>
          <w:rFonts w:ascii="Palatino Linotype" w:hAnsi="Palatino Linotype" w:cs="Arial"/>
          <w:bCs/>
          <w:i/>
          <w:noProof/>
        </w:rPr>
      </w:pPr>
      <w:r w:rsidRPr="00DB7D8C">
        <w:rPr>
          <w:rFonts w:ascii="Palatino Linotype" w:hAnsi="Palatino Linotype" w:cs="Arial"/>
          <w:b/>
          <w:bCs/>
          <w:i/>
          <w:noProof/>
        </w:rPr>
        <w:t>Toda la información en posesión de cualquier autoridad Estatal o Municipal, así como de los órganos autónomos, es pública y solo podrá ser reservada temporalmente por razones de interés público en los términos que fijen las leyes.</w:t>
      </w:r>
    </w:p>
    <w:p w14:paraId="5366F586" w14:textId="77777777" w:rsidR="006019B7" w:rsidRPr="00DB7D8C" w:rsidRDefault="006019B7" w:rsidP="00DB7D8C">
      <w:pPr>
        <w:pStyle w:val="Prrafodelista"/>
        <w:spacing w:before="240" w:after="240" w:line="360" w:lineRule="auto"/>
        <w:ind w:left="851" w:right="616"/>
        <w:jc w:val="both"/>
        <w:rPr>
          <w:rFonts w:ascii="Palatino Linotype" w:hAnsi="Palatino Linotype" w:cs="Arial"/>
          <w:bCs/>
          <w:i/>
          <w:noProof/>
        </w:rPr>
      </w:pPr>
      <w:r w:rsidRPr="00DB7D8C">
        <w:rPr>
          <w:rFonts w:ascii="Palatino Linotype" w:hAnsi="Palatino Linotype" w:cs="Arial"/>
          <w:bCs/>
          <w:i/>
          <w:noProof/>
        </w:rPr>
        <w:t>En la interpretación de este derecho, deberá prevalecer el principio de máxima publicidad;</w:t>
      </w:r>
    </w:p>
    <w:p w14:paraId="2FE5EE05" w14:textId="77777777" w:rsidR="006019B7" w:rsidRPr="00DB7D8C" w:rsidRDefault="006019B7" w:rsidP="00DB7D8C">
      <w:pPr>
        <w:pStyle w:val="Prrafodelista"/>
        <w:spacing w:before="240" w:after="240" w:line="360" w:lineRule="auto"/>
        <w:ind w:left="851" w:right="616"/>
        <w:jc w:val="both"/>
        <w:rPr>
          <w:rFonts w:ascii="Palatino Linotype" w:hAnsi="Palatino Linotype" w:cs="Arial"/>
          <w:bCs/>
          <w:i/>
          <w:noProof/>
        </w:rPr>
      </w:pPr>
      <w:r w:rsidRPr="00DB7D8C">
        <w:rPr>
          <w:rFonts w:ascii="Palatino Linotype" w:hAnsi="Palatino Linotype" w:cs="Arial"/>
          <w:bCs/>
          <w:i/>
          <w:noProof/>
        </w:rPr>
        <w:t>…</w:t>
      </w:r>
    </w:p>
    <w:p w14:paraId="22E91594" w14:textId="77777777" w:rsidR="006019B7" w:rsidRPr="00DB7D8C" w:rsidRDefault="006019B7" w:rsidP="00DB7D8C">
      <w:pPr>
        <w:pStyle w:val="Prrafodelista"/>
        <w:spacing w:before="240" w:after="240" w:line="360" w:lineRule="auto"/>
        <w:ind w:left="851" w:right="616"/>
        <w:jc w:val="both"/>
        <w:rPr>
          <w:rFonts w:ascii="Palatino Linotype" w:hAnsi="Palatino Linotype" w:cs="Arial"/>
          <w:bCs/>
          <w:i/>
          <w:noProof/>
        </w:rPr>
      </w:pPr>
      <w:r w:rsidRPr="00DB7D8C">
        <w:rPr>
          <w:rFonts w:ascii="Palatino Linotype" w:hAnsi="Palatino Linotype" w:cs="Arial"/>
          <w:bCs/>
          <w:i/>
          <w:noProof/>
        </w:rPr>
        <w:t>III.</w:t>
      </w:r>
      <w:r w:rsidRPr="00DB7D8C">
        <w:rPr>
          <w:rFonts w:ascii="Palatino Linotype" w:hAnsi="Palatino Linotype" w:cs="Arial"/>
          <w:b/>
          <w:bCs/>
          <w:i/>
          <w:noProof/>
        </w:rPr>
        <w:t xml:space="preserve">Toda persona, sin necesidad de acreditar interés alguno o justificar su utilización, </w:t>
      </w:r>
      <w:r w:rsidRPr="00DB7D8C">
        <w:rPr>
          <w:rFonts w:ascii="Palatino Linotype" w:hAnsi="Palatino Linotype" w:cs="Arial"/>
          <w:b/>
          <w:bCs/>
          <w:i/>
          <w:noProof/>
          <w:u w:val="single"/>
        </w:rPr>
        <w:t>tendrá acceso gratuito a la información pública</w:t>
      </w:r>
      <w:r w:rsidRPr="00DB7D8C">
        <w:rPr>
          <w:rFonts w:ascii="Palatino Linotype" w:hAnsi="Palatino Linotype" w:cs="Arial"/>
          <w:bCs/>
          <w:i/>
          <w:noProof/>
        </w:rPr>
        <w:t>, a sus datos personales o a la rectificación de éstos;</w:t>
      </w:r>
    </w:p>
    <w:p w14:paraId="62ED877C" w14:textId="77777777" w:rsidR="006019B7" w:rsidRPr="00DB7D8C" w:rsidRDefault="006019B7" w:rsidP="00DB7D8C">
      <w:pPr>
        <w:pStyle w:val="Prrafodelista"/>
        <w:spacing w:before="240" w:after="240" w:line="360" w:lineRule="auto"/>
        <w:ind w:left="851" w:right="616"/>
        <w:jc w:val="both"/>
        <w:rPr>
          <w:rFonts w:ascii="Palatino Linotype" w:hAnsi="Palatino Linotype" w:cs="Arial"/>
          <w:bCs/>
          <w:i/>
          <w:noProof/>
        </w:rPr>
      </w:pPr>
      <w:r w:rsidRPr="00DB7D8C">
        <w:rPr>
          <w:rFonts w:ascii="Palatino Linotype" w:hAnsi="Palatino Linotype" w:cs="Arial"/>
          <w:bCs/>
          <w:i/>
          <w:noProof/>
        </w:rPr>
        <w:t xml:space="preserve">IV. </w:t>
      </w:r>
      <w:r w:rsidRPr="00DB7D8C">
        <w:rPr>
          <w:rFonts w:ascii="Palatino Linotype" w:hAnsi="Palatino Linotype" w:cs="Arial"/>
          <w:b/>
          <w:bCs/>
          <w:i/>
          <w:noProof/>
        </w:rPr>
        <w:t>Los procedimientos de acceso a la información pública</w:t>
      </w:r>
      <w:r w:rsidRPr="00DB7D8C">
        <w:rPr>
          <w:rFonts w:ascii="Palatino Linotype" w:hAnsi="Palatino Linotype" w:cs="Arial"/>
          <w:bCs/>
          <w:i/>
          <w:noProof/>
        </w:rPr>
        <w:t xml:space="preserve">, de acceso, corrección y supresión de datos personales, así como los recursos de revisión derivados de los mismos, </w:t>
      </w:r>
      <w:r w:rsidRPr="00DB7D8C">
        <w:rPr>
          <w:rFonts w:ascii="Palatino Linotype" w:hAnsi="Palatino Linotype" w:cs="Arial"/>
          <w:b/>
          <w:bCs/>
          <w:i/>
          <w:noProof/>
          <w:u w:val="single"/>
        </w:rPr>
        <w:t>podrán tramitarse por medios electrónicos, a través de un sistema automatizado</w:t>
      </w:r>
      <w:r w:rsidRPr="00DB7D8C">
        <w:rPr>
          <w:rFonts w:ascii="Palatino Linotype" w:hAnsi="Palatino Linotype" w:cs="Arial"/>
          <w:b/>
          <w:bCs/>
          <w:i/>
          <w:noProof/>
        </w:rPr>
        <w:t xml:space="preserve"> que para tal efecto establezca la ley reglamentaria y el órgano garante en el ámbito de su competencia.</w:t>
      </w:r>
    </w:p>
    <w:p w14:paraId="4D738D24" w14:textId="77777777" w:rsidR="006019B7" w:rsidRPr="00DB7D8C" w:rsidRDefault="006019B7" w:rsidP="00DB7D8C">
      <w:pPr>
        <w:pStyle w:val="Prrafodelista"/>
        <w:spacing w:before="240" w:after="240" w:line="360" w:lineRule="auto"/>
        <w:ind w:left="851" w:right="616"/>
        <w:jc w:val="both"/>
        <w:rPr>
          <w:rFonts w:ascii="Palatino Linotype" w:hAnsi="Palatino Linotype" w:cs="Arial"/>
          <w:bCs/>
          <w:i/>
          <w:noProof/>
        </w:rPr>
      </w:pPr>
      <w:r w:rsidRPr="00DB7D8C">
        <w:rPr>
          <w:rFonts w:ascii="Palatino Linotype" w:hAnsi="Palatino Linotype" w:cs="Arial"/>
          <w:bCs/>
          <w:i/>
          <w:noProof/>
        </w:rPr>
        <w:t xml:space="preserve">La Legislatura del Estado establecerá un órgano autónomo que garantice el acceso a la información pública y proteja los datos personales que obren en los archivos de los poderes públicos y órganos autónomos, el cual tendrá las facultades que establezca la ley reglamentaria y será competente para conocer de los recursos de </w:t>
      </w:r>
      <w:r w:rsidRPr="00DB7D8C">
        <w:rPr>
          <w:rFonts w:ascii="Palatino Linotype" w:hAnsi="Palatino Linotype" w:cs="Arial"/>
          <w:bCs/>
          <w:i/>
          <w:noProof/>
        </w:rPr>
        <w:lastRenderedPageBreak/>
        <w:t xml:space="preserve">revisión interpuestos por violaciones al </w:t>
      </w:r>
      <w:r w:rsidRPr="00DB7D8C">
        <w:rPr>
          <w:rFonts w:ascii="Palatino Linotype" w:hAnsi="Palatino Linotype" w:cs="Arial"/>
          <w:b/>
          <w:bCs/>
          <w:i/>
          <w:noProof/>
        </w:rPr>
        <w:t>derecho de acceso a la información pública</w:t>
      </w:r>
      <w:r w:rsidRPr="00DB7D8C">
        <w:rPr>
          <w:rFonts w:ascii="Palatino Linotype" w:hAnsi="Palatino Linotype" w:cs="Arial"/>
          <w:bCs/>
          <w:i/>
          <w:noProof/>
        </w:rPr>
        <w:t>. Las resoluciones del órgano autónomo aquí previsto serán de plena jurisdicción;</w:t>
      </w:r>
    </w:p>
    <w:p w14:paraId="64FA89E6" w14:textId="77777777" w:rsidR="006019B7" w:rsidRPr="00DB7D8C" w:rsidRDefault="006019B7" w:rsidP="00DB7D8C">
      <w:pPr>
        <w:pStyle w:val="Prrafodelista"/>
        <w:spacing w:before="240" w:after="240" w:line="360" w:lineRule="auto"/>
        <w:ind w:left="851" w:right="616"/>
        <w:jc w:val="both"/>
        <w:rPr>
          <w:rFonts w:ascii="Palatino Linotype" w:hAnsi="Palatino Linotype" w:cs="Arial"/>
          <w:bCs/>
          <w:i/>
          <w:noProof/>
        </w:rPr>
      </w:pPr>
      <w:r w:rsidRPr="00DB7D8C">
        <w:rPr>
          <w:rFonts w:ascii="Palatino Linotype" w:hAnsi="Palatino Linotype" w:cs="Arial"/>
          <w:bCs/>
          <w:i/>
          <w:noProof/>
        </w:rPr>
        <w:t xml:space="preserve">V. Los sujetos obligados por la ley reglamentaria deberán cumplir con los requisitos generales en materia de archivos, en términos de las leyes respectivas y deberán cumplir con la publicación, a través de medios electrónicos, de la información pública de oficio en términos de la ley reglamentaria y de los criterios emitidos por el órgano garante; </w:t>
      </w:r>
    </w:p>
    <w:p w14:paraId="7A892500" w14:textId="77777777" w:rsidR="006019B7" w:rsidRPr="00DB7D8C" w:rsidRDefault="006019B7" w:rsidP="00DB7D8C">
      <w:pPr>
        <w:pStyle w:val="Prrafodelista"/>
        <w:spacing w:before="240" w:after="240" w:line="360" w:lineRule="auto"/>
        <w:ind w:left="851" w:right="616"/>
        <w:jc w:val="both"/>
        <w:rPr>
          <w:rFonts w:ascii="Palatino Linotype" w:hAnsi="Palatino Linotype" w:cs="Arial"/>
          <w:bCs/>
          <w:i/>
          <w:noProof/>
        </w:rPr>
      </w:pPr>
      <w:r w:rsidRPr="00DB7D8C">
        <w:rPr>
          <w:rFonts w:ascii="Palatino Linotype" w:hAnsi="Palatino Linotype" w:cs="Arial"/>
          <w:bCs/>
          <w:i/>
          <w:noProof/>
        </w:rPr>
        <w:t>…</w:t>
      </w:r>
    </w:p>
    <w:p w14:paraId="7A5D7924" w14:textId="77777777" w:rsidR="006019B7" w:rsidRPr="00DB7D8C" w:rsidRDefault="006019B7" w:rsidP="00DB7D8C">
      <w:pPr>
        <w:pStyle w:val="Prrafodelista"/>
        <w:spacing w:before="240" w:after="240" w:line="360" w:lineRule="auto"/>
        <w:ind w:left="851" w:right="616"/>
        <w:jc w:val="both"/>
        <w:rPr>
          <w:rFonts w:ascii="Palatino Linotype" w:hAnsi="Palatino Linotype" w:cs="Arial"/>
          <w:bCs/>
          <w:i/>
          <w:noProof/>
        </w:rPr>
      </w:pPr>
      <w:r w:rsidRPr="00DB7D8C">
        <w:rPr>
          <w:rFonts w:ascii="Palatino Linotype" w:hAnsi="Palatino Linotype" w:cs="Arial"/>
          <w:bCs/>
          <w:i/>
          <w:noProof/>
        </w:rPr>
        <w:t>VII.</w:t>
      </w:r>
      <w:r w:rsidRPr="00DB7D8C">
        <w:rPr>
          <w:rFonts w:ascii="Palatino Linotype" w:hAnsi="Palatino Linotype" w:cs="Arial"/>
          <w:b/>
          <w:bCs/>
          <w:i/>
          <w:noProof/>
        </w:rPr>
        <w:t>La inobservancia</w:t>
      </w:r>
      <w:r w:rsidRPr="00DB7D8C">
        <w:rPr>
          <w:rFonts w:ascii="Palatino Linotype" w:hAnsi="Palatino Linotype" w:cs="Arial"/>
          <w:bCs/>
          <w:i/>
          <w:noProof/>
        </w:rPr>
        <w:t xml:space="preserve"> de las disposiciones en materia de </w:t>
      </w:r>
      <w:r w:rsidRPr="00DB7D8C">
        <w:rPr>
          <w:rFonts w:ascii="Palatino Linotype" w:hAnsi="Palatino Linotype" w:cs="Arial"/>
          <w:b/>
          <w:bCs/>
          <w:i/>
          <w:noProof/>
        </w:rPr>
        <w:t>acceso a la información pública será sancionada</w:t>
      </w:r>
      <w:r w:rsidRPr="00DB7D8C">
        <w:rPr>
          <w:rFonts w:ascii="Palatino Linotype" w:hAnsi="Palatino Linotype" w:cs="Arial"/>
          <w:bCs/>
          <w:i/>
          <w:noProof/>
        </w:rPr>
        <w:t xml:space="preserve"> en los términos que dispongan las leyes.</w:t>
      </w:r>
    </w:p>
    <w:p w14:paraId="6EFD5BED" w14:textId="77777777" w:rsidR="006019B7" w:rsidRPr="00DB7D8C" w:rsidRDefault="006019B7" w:rsidP="00DB7D8C">
      <w:pPr>
        <w:pStyle w:val="Prrafodelista"/>
        <w:spacing w:before="240" w:after="240" w:line="360" w:lineRule="auto"/>
        <w:ind w:left="851" w:right="616"/>
        <w:jc w:val="both"/>
        <w:rPr>
          <w:rFonts w:ascii="Palatino Linotype" w:hAnsi="Palatino Linotype" w:cs="Arial"/>
          <w:bCs/>
          <w:i/>
          <w:noProof/>
        </w:rPr>
      </w:pPr>
    </w:p>
    <w:p w14:paraId="08BC8B10" w14:textId="02FB81B4" w:rsidR="006019B7" w:rsidRPr="00DB7D8C" w:rsidRDefault="006019B7" w:rsidP="00DB7D8C">
      <w:pPr>
        <w:numPr>
          <w:ilvl w:val="0"/>
          <w:numId w:val="1"/>
        </w:numPr>
        <w:tabs>
          <w:tab w:val="left" w:pos="0"/>
          <w:tab w:val="left" w:pos="426"/>
        </w:tabs>
        <w:spacing w:line="360" w:lineRule="auto"/>
        <w:ind w:left="0" w:right="49" w:firstLine="0"/>
        <w:contextualSpacing/>
        <w:jc w:val="both"/>
        <w:rPr>
          <w:rFonts w:ascii="Palatino Linotype" w:hAnsi="Palatino Linotype" w:cs="Arial"/>
        </w:rPr>
      </w:pPr>
      <w:r w:rsidRPr="00DB7D8C">
        <w:rPr>
          <w:rFonts w:ascii="Palatino Linotype" w:hAnsi="Palatino Linotype" w:cs="Arial"/>
        </w:rPr>
        <w:t>De lo anterior se advierte que el derecho fundamental de acceso a la información pública, implica el conocimiento de los particulares de información</w:t>
      </w:r>
      <w:r w:rsidRPr="00DB7D8C">
        <w:rPr>
          <w:rFonts w:ascii="Palatino Linotype" w:hAnsi="Palatino Linotype"/>
        </w:rPr>
        <w:t xml:space="preserve"> </w:t>
      </w:r>
      <w:r w:rsidRPr="00DB7D8C">
        <w:rPr>
          <w:rFonts w:ascii="Palatino Linotype" w:hAnsi="Palatino Linotype" w:cs="Arial"/>
        </w:rPr>
        <w:t>plural y oportuna que se contenga en los documentos que posean los órganos del Estado; incluso se impone la obligación a las autoridades de preservar sus documentos en archivos administrativos actualizados.</w:t>
      </w:r>
    </w:p>
    <w:p w14:paraId="442F90F2" w14:textId="77777777" w:rsidR="006019B7" w:rsidRPr="00DB7D8C" w:rsidRDefault="006019B7" w:rsidP="00DB7D8C">
      <w:pPr>
        <w:pStyle w:val="Prrafodelista"/>
        <w:spacing w:line="360" w:lineRule="auto"/>
        <w:jc w:val="both"/>
        <w:rPr>
          <w:rFonts w:ascii="Palatino Linotype" w:hAnsi="Palatino Linotype" w:cs="Arial"/>
        </w:rPr>
      </w:pPr>
    </w:p>
    <w:p w14:paraId="6FD86D3A" w14:textId="77777777" w:rsidR="006019B7" w:rsidRPr="00DB7D8C" w:rsidRDefault="006019B7" w:rsidP="00DB7D8C">
      <w:pPr>
        <w:numPr>
          <w:ilvl w:val="0"/>
          <w:numId w:val="1"/>
        </w:numPr>
        <w:tabs>
          <w:tab w:val="left" w:pos="0"/>
          <w:tab w:val="left" w:pos="426"/>
        </w:tabs>
        <w:spacing w:line="360" w:lineRule="auto"/>
        <w:ind w:left="0" w:right="49" w:firstLine="0"/>
        <w:contextualSpacing/>
        <w:jc w:val="both"/>
        <w:rPr>
          <w:rFonts w:ascii="Palatino Linotype" w:hAnsi="Palatino Linotype" w:cs="Arial"/>
        </w:rPr>
      </w:pPr>
      <w:r w:rsidRPr="00DB7D8C">
        <w:rPr>
          <w:rFonts w:ascii="Palatino Linotype" w:hAnsi="Palatino Linotype" w:cs="Arial"/>
        </w:rPr>
        <w:t xml:space="preserve">Por lo tanto, para que los </w:t>
      </w:r>
      <w:r w:rsidRPr="00DB7D8C">
        <w:rPr>
          <w:rFonts w:ascii="Palatino Linotype" w:hAnsi="Palatino Linotype" w:cs="Arial"/>
          <w:b/>
        </w:rPr>
        <w:t>SUJETOS OBLIGADOS</w:t>
      </w:r>
      <w:r w:rsidRPr="00DB7D8C">
        <w:rPr>
          <w:rFonts w:ascii="Palatino Linotype" w:hAnsi="Palatino Linotype" w:cs="Arial"/>
        </w:rPr>
        <w:t xml:space="preserve"> hagan efectivo el derecho de acceso a la información pública que generen, administren o posean, deben poner a disposición de los particulares los documentos en los que conste el ejercicio de sus atribuciones legales o que por cualquier circunstancia obre en sus archivos.</w:t>
      </w:r>
    </w:p>
    <w:p w14:paraId="37D11957" w14:textId="77777777" w:rsidR="0042206B" w:rsidRPr="00DB7D8C" w:rsidRDefault="0042206B" w:rsidP="00DB7D8C">
      <w:pPr>
        <w:pStyle w:val="Prrafodelista"/>
        <w:spacing w:line="360" w:lineRule="auto"/>
        <w:rPr>
          <w:rFonts w:ascii="Palatino Linotype" w:hAnsi="Palatino Linotype" w:cs="Arial"/>
        </w:rPr>
      </w:pPr>
    </w:p>
    <w:p w14:paraId="13DC5141" w14:textId="77777777" w:rsidR="006019B7" w:rsidRPr="00DB7D8C" w:rsidRDefault="006019B7" w:rsidP="00DB7D8C">
      <w:pPr>
        <w:numPr>
          <w:ilvl w:val="0"/>
          <w:numId w:val="1"/>
        </w:numPr>
        <w:tabs>
          <w:tab w:val="left" w:pos="0"/>
          <w:tab w:val="left" w:pos="426"/>
        </w:tabs>
        <w:spacing w:line="360" w:lineRule="auto"/>
        <w:ind w:left="0" w:right="49" w:firstLine="0"/>
        <w:contextualSpacing/>
        <w:jc w:val="both"/>
        <w:rPr>
          <w:rFonts w:ascii="Palatino Linotype" w:hAnsi="Palatino Linotype" w:cs="Arial"/>
          <w:bCs/>
          <w:color w:val="000000" w:themeColor="text1"/>
        </w:rPr>
      </w:pPr>
      <w:r w:rsidRPr="00DB7D8C">
        <w:rPr>
          <w:rFonts w:ascii="Palatino Linotype" w:hAnsi="Palatino Linotype" w:cs="Arial"/>
          <w:bCs/>
          <w:color w:val="000000" w:themeColor="text1"/>
        </w:rPr>
        <w:lastRenderedPageBreak/>
        <w:t>En consecuencia, el derecho fundamental de acceso a la información pública se desarrolla en varias vertientes:</w:t>
      </w:r>
    </w:p>
    <w:p w14:paraId="0625D6D3" w14:textId="77777777" w:rsidR="006019B7" w:rsidRPr="00DB7D8C" w:rsidRDefault="006019B7" w:rsidP="00DB7D8C">
      <w:pPr>
        <w:pStyle w:val="Prrafodelista"/>
        <w:spacing w:line="360" w:lineRule="auto"/>
        <w:rPr>
          <w:rFonts w:ascii="Palatino Linotype" w:hAnsi="Palatino Linotype" w:cs="Arial"/>
          <w:bCs/>
          <w:color w:val="000000" w:themeColor="text1"/>
        </w:rPr>
      </w:pPr>
    </w:p>
    <w:p w14:paraId="74AF1692" w14:textId="77777777" w:rsidR="006019B7" w:rsidRPr="00DB7D8C" w:rsidRDefault="006019B7" w:rsidP="00DB7D8C">
      <w:pPr>
        <w:pStyle w:val="Prrafodelista"/>
        <w:spacing w:before="240" w:after="240" w:line="360" w:lineRule="auto"/>
        <w:ind w:left="0"/>
        <w:jc w:val="both"/>
        <w:rPr>
          <w:rFonts w:ascii="Palatino Linotype" w:hAnsi="Palatino Linotype" w:cs="Arial"/>
          <w:bCs/>
          <w:color w:val="000000" w:themeColor="text1"/>
        </w:rPr>
      </w:pPr>
    </w:p>
    <w:p w14:paraId="7C01C889" w14:textId="77777777" w:rsidR="006019B7" w:rsidRPr="00DB7D8C" w:rsidRDefault="006019B7" w:rsidP="00DB7D8C">
      <w:pPr>
        <w:pStyle w:val="Prrafodelista"/>
        <w:numPr>
          <w:ilvl w:val="0"/>
          <w:numId w:val="34"/>
        </w:numPr>
        <w:autoSpaceDE w:val="0"/>
        <w:autoSpaceDN w:val="0"/>
        <w:adjustRightInd w:val="0"/>
        <w:spacing w:before="240" w:after="240" w:line="360" w:lineRule="auto"/>
        <w:ind w:right="51"/>
        <w:jc w:val="both"/>
        <w:rPr>
          <w:rFonts w:ascii="Palatino Linotype" w:hAnsi="Palatino Linotype" w:cs="Arial"/>
          <w:bCs/>
          <w:color w:val="000000" w:themeColor="text1"/>
        </w:rPr>
      </w:pPr>
      <w:r w:rsidRPr="00DB7D8C">
        <w:rPr>
          <w:rFonts w:ascii="Palatino Linotype" w:hAnsi="Palatino Linotype" w:cs="Arial"/>
          <w:bCs/>
          <w:color w:val="000000" w:themeColor="text1"/>
        </w:rPr>
        <w:t>Impone al Estado la obligación de protegerlo. Esto es, es suficiente con que una persona realice una solicitud de información para que la autoridad la atienda y entregue lo solicitado, salvo excepciones limitadas.</w:t>
      </w:r>
    </w:p>
    <w:p w14:paraId="6B772661" w14:textId="77777777" w:rsidR="006019B7" w:rsidRPr="00DB7D8C" w:rsidRDefault="006019B7" w:rsidP="00DB7D8C">
      <w:pPr>
        <w:pStyle w:val="Prrafodelista"/>
        <w:autoSpaceDE w:val="0"/>
        <w:autoSpaceDN w:val="0"/>
        <w:adjustRightInd w:val="0"/>
        <w:spacing w:before="240" w:after="240" w:line="360" w:lineRule="auto"/>
        <w:ind w:right="51"/>
        <w:jc w:val="both"/>
        <w:rPr>
          <w:rFonts w:ascii="Palatino Linotype" w:hAnsi="Palatino Linotype" w:cs="Arial"/>
          <w:bCs/>
          <w:color w:val="000000" w:themeColor="text1"/>
        </w:rPr>
      </w:pPr>
    </w:p>
    <w:p w14:paraId="550845C2" w14:textId="77777777" w:rsidR="006019B7" w:rsidRPr="00DB7D8C" w:rsidRDefault="006019B7" w:rsidP="00DB7D8C">
      <w:pPr>
        <w:pStyle w:val="Prrafodelista"/>
        <w:numPr>
          <w:ilvl w:val="0"/>
          <w:numId w:val="34"/>
        </w:numPr>
        <w:autoSpaceDE w:val="0"/>
        <w:autoSpaceDN w:val="0"/>
        <w:adjustRightInd w:val="0"/>
        <w:spacing w:before="240" w:after="240" w:line="360" w:lineRule="auto"/>
        <w:ind w:right="51"/>
        <w:jc w:val="both"/>
        <w:rPr>
          <w:rFonts w:ascii="Palatino Linotype" w:hAnsi="Palatino Linotype" w:cs="Arial"/>
          <w:bCs/>
          <w:color w:val="000000" w:themeColor="text1"/>
        </w:rPr>
      </w:pPr>
      <w:r w:rsidRPr="00DB7D8C">
        <w:rPr>
          <w:rFonts w:ascii="Palatino Linotype" w:hAnsi="Palatino Linotype" w:cs="Arial"/>
          <w:bCs/>
          <w:color w:val="000000" w:themeColor="text1"/>
        </w:rPr>
        <w:t>Impone al Legislativo la obligación de crear una ley que establezca los procedimientos para su protección, respeto y difusión.</w:t>
      </w:r>
    </w:p>
    <w:p w14:paraId="3968FA52" w14:textId="77777777" w:rsidR="006019B7" w:rsidRPr="00DB7D8C" w:rsidRDefault="006019B7" w:rsidP="00DB7D8C">
      <w:pPr>
        <w:pStyle w:val="Prrafodelista"/>
        <w:autoSpaceDE w:val="0"/>
        <w:autoSpaceDN w:val="0"/>
        <w:adjustRightInd w:val="0"/>
        <w:spacing w:before="240" w:after="240" w:line="360" w:lineRule="auto"/>
        <w:ind w:right="51"/>
        <w:jc w:val="both"/>
        <w:rPr>
          <w:rFonts w:ascii="Palatino Linotype" w:hAnsi="Palatino Linotype" w:cs="Arial"/>
          <w:bCs/>
          <w:color w:val="000000" w:themeColor="text1"/>
        </w:rPr>
      </w:pPr>
    </w:p>
    <w:p w14:paraId="0B57E346" w14:textId="77777777" w:rsidR="006019B7" w:rsidRPr="00DB7D8C" w:rsidRDefault="006019B7" w:rsidP="00DB7D8C">
      <w:pPr>
        <w:pStyle w:val="Prrafodelista"/>
        <w:numPr>
          <w:ilvl w:val="0"/>
          <w:numId w:val="34"/>
        </w:numPr>
        <w:autoSpaceDE w:val="0"/>
        <w:autoSpaceDN w:val="0"/>
        <w:adjustRightInd w:val="0"/>
        <w:spacing w:before="240" w:after="240" w:line="360" w:lineRule="auto"/>
        <w:ind w:right="51"/>
        <w:jc w:val="both"/>
        <w:rPr>
          <w:rFonts w:ascii="Palatino Linotype" w:hAnsi="Palatino Linotype" w:cs="Arial"/>
          <w:bCs/>
          <w:color w:val="000000" w:themeColor="text1"/>
        </w:rPr>
      </w:pPr>
      <w:r w:rsidRPr="00DB7D8C">
        <w:rPr>
          <w:rFonts w:ascii="Palatino Linotype" w:hAnsi="Palatino Linotype" w:cs="Arial"/>
          <w:bCs/>
          <w:color w:val="000000" w:themeColor="text1"/>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14:paraId="45B6B2D8" w14:textId="77777777" w:rsidR="006019B7" w:rsidRPr="00DB7D8C" w:rsidRDefault="006019B7" w:rsidP="00DB7D8C">
      <w:pPr>
        <w:pStyle w:val="Prrafodelista"/>
        <w:autoSpaceDE w:val="0"/>
        <w:autoSpaceDN w:val="0"/>
        <w:adjustRightInd w:val="0"/>
        <w:spacing w:before="240" w:after="240" w:line="360" w:lineRule="auto"/>
        <w:ind w:right="51"/>
        <w:jc w:val="both"/>
        <w:rPr>
          <w:rFonts w:ascii="Palatino Linotype" w:hAnsi="Palatino Linotype" w:cs="Arial"/>
          <w:bCs/>
          <w:color w:val="000000" w:themeColor="text1"/>
        </w:rPr>
      </w:pPr>
    </w:p>
    <w:p w14:paraId="0CF7EE13" w14:textId="77777777" w:rsidR="006019B7" w:rsidRPr="00DB7D8C" w:rsidRDefault="006019B7" w:rsidP="00DB7D8C">
      <w:pPr>
        <w:pStyle w:val="Prrafodelista"/>
        <w:numPr>
          <w:ilvl w:val="0"/>
          <w:numId w:val="34"/>
        </w:numPr>
        <w:autoSpaceDE w:val="0"/>
        <w:autoSpaceDN w:val="0"/>
        <w:adjustRightInd w:val="0"/>
        <w:spacing w:before="240" w:after="240" w:line="360" w:lineRule="auto"/>
        <w:ind w:right="51"/>
        <w:jc w:val="both"/>
        <w:rPr>
          <w:rFonts w:ascii="Palatino Linotype" w:hAnsi="Palatino Linotype" w:cs="Arial"/>
          <w:bCs/>
          <w:color w:val="000000" w:themeColor="text1"/>
        </w:rPr>
      </w:pPr>
      <w:r w:rsidRPr="00DB7D8C">
        <w:rPr>
          <w:rFonts w:ascii="Palatino Linotype" w:hAnsi="Palatino Linotype" w:cs="Arial"/>
          <w:bCs/>
          <w:color w:val="000000" w:themeColor="text1"/>
        </w:rPr>
        <w:t>Otorga a todos los documentos en posesión de las autoridades la calidad de públicos y únicamente pueden ser reservados temporalmente por razones de interés público y en los términos expresamente señalados en la ley.</w:t>
      </w:r>
    </w:p>
    <w:p w14:paraId="1E750E12" w14:textId="77777777" w:rsidR="006019B7" w:rsidRPr="00DB7D8C" w:rsidRDefault="006019B7" w:rsidP="00DB7D8C">
      <w:pPr>
        <w:pStyle w:val="Prrafodelista"/>
        <w:autoSpaceDE w:val="0"/>
        <w:autoSpaceDN w:val="0"/>
        <w:adjustRightInd w:val="0"/>
        <w:spacing w:before="240" w:after="240" w:line="360" w:lineRule="auto"/>
        <w:ind w:right="51"/>
        <w:jc w:val="both"/>
        <w:rPr>
          <w:rFonts w:ascii="Palatino Linotype" w:hAnsi="Palatino Linotype" w:cs="Arial"/>
          <w:bCs/>
          <w:color w:val="000000" w:themeColor="text1"/>
        </w:rPr>
      </w:pPr>
    </w:p>
    <w:p w14:paraId="0BA980BD" w14:textId="77777777" w:rsidR="006019B7" w:rsidRPr="00DB7D8C" w:rsidRDefault="006019B7" w:rsidP="00DB7D8C">
      <w:pPr>
        <w:pStyle w:val="Prrafodelista"/>
        <w:numPr>
          <w:ilvl w:val="0"/>
          <w:numId w:val="34"/>
        </w:numPr>
        <w:autoSpaceDE w:val="0"/>
        <w:autoSpaceDN w:val="0"/>
        <w:adjustRightInd w:val="0"/>
        <w:spacing w:before="240" w:after="240" w:line="360" w:lineRule="auto"/>
        <w:ind w:right="51"/>
        <w:jc w:val="both"/>
        <w:rPr>
          <w:rFonts w:ascii="Palatino Linotype" w:hAnsi="Palatino Linotype" w:cs="Arial"/>
          <w:bCs/>
          <w:color w:val="000000" w:themeColor="text1"/>
        </w:rPr>
      </w:pPr>
      <w:r w:rsidRPr="00DB7D8C">
        <w:rPr>
          <w:rFonts w:ascii="Palatino Linotype" w:hAnsi="Palatino Linotype" w:cs="Arial"/>
          <w:bCs/>
          <w:color w:val="000000" w:themeColor="text1"/>
        </w:rPr>
        <w:t xml:space="preserve">Este derecho se rige por el </w:t>
      </w:r>
      <w:r w:rsidRPr="00DB7D8C">
        <w:rPr>
          <w:rFonts w:ascii="Palatino Linotype" w:hAnsi="Palatino Linotype" w:cs="Arial"/>
          <w:bCs/>
          <w:color w:val="000000" w:themeColor="text1"/>
          <w:u w:val="single"/>
        </w:rPr>
        <w:t>principio de máxima publicidad</w:t>
      </w:r>
      <w:r w:rsidRPr="00DB7D8C">
        <w:rPr>
          <w:rFonts w:ascii="Palatino Linotype" w:hAnsi="Palatino Linotype" w:cs="Arial"/>
          <w:bCs/>
          <w:color w:val="000000" w:themeColor="text1"/>
        </w:rPr>
        <w:t>, es decir, la información que generan, administren o posean los organismos públicos son documentos de acceso a cualquier persona y para su limitante debe existir un bien jurídico mayor que proteger.</w:t>
      </w:r>
    </w:p>
    <w:p w14:paraId="5CC5EF20" w14:textId="77777777" w:rsidR="006019B7" w:rsidRPr="00DB7D8C" w:rsidRDefault="006019B7" w:rsidP="00DB7D8C">
      <w:pPr>
        <w:keepNext/>
        <w:keepLines/>
        <w:spacing w:before="40" w:line="360" w:lineRule="auto"/>
        <w:ind w:left="360"/>
        <w:outlineLvl w:val="1"/>
        <w:rPr>
          <w:rFonts w:ascii="Palatino Linotype" w:eastAsiaTheme="majorEastAsia" w:hAnsi="Palatino Linotype" w:cs="Arial"/>
          <w:b/>
          <w:iCs/>
          <w:color w:val="000000" w:themeColor="text1"/>
        </w:rPr>
      </w:pPr>
    </w:p>
    <w:p w14:paraId="30738474" w14:textId="77777777" w:rsidR="006019B7" w:rsidRPr="00DB7D8C" w:rsidRDefault="006019B7" w:rsidP="00DB7D8C">
      <w:pPr>
        <w:numPr>
          <w:ilvl w:val="0"/>
          <w:numId w:val="1"/>
        </w:numPr>
        <w:tabs>
          <w:tab w:val="left" w:pos="0"/>
          <w:tab w:val="left" w:pos="426"/>
        </w:tabs>
        <w:spacing w:line="360" w:lineRule="auto"/>
        <w:ind w:left="0" w:right="49" w:firstLine="0"/>
        <w:contextualSpacing/>
        <w:jc w:val="both"/>
        <w:rPr>
          <w:rFonts w:ascii="Palatino Linotype" w:hAnsi="Palatino Linotype" w:cs="Arial"/>
          <w:bCs/>
          <w:color w:val="000000" w:themeColor="text1"/>
        </w:rPr>
      </w:pPr>
      <w:r w:rsidRPr="00DB7D8C">
        <w:rPr>
          <w:rFonts w:ascii="Palatino Linotype" w:hAnsi="Palatino Linotype" w:cs="Arial"/>
          <w:bCs/>
          <w:color w:val="000000" w:themeColor="text1"/>
        </w:rPr>
        <w:t xml:space="preserve">Como parte del Derecho de Acceso a la Información Pública se contempla la observancia de principios en su carácter de </w:t>
      </w:r>
      <w:r w:rsidRPr="00DB7D8C">
        <w:rPr>
          <w:rFonts w:ascii="Palatino Linotype" w:hAnsi="Palatino Linotype" w:cs="Arial"/>
          <w:b/>
          <w:bCs/>
          <w:color w:val="000000" w:themeColor="text1"/>
          <w:u w:val="single"/>
        </w:rPr>
        <w:t>gratuita</w:t>
      </w:r>
      <w:r w:rsidRPr="00DB7D8C">
        <w:rPr>
          <w:rFonts w:ascii="Palatino Linotype" w:hAnsi="Palatino Linotype" w:cs="Arial"/>
          <w:bCs/>
          <w:color w:val="000000" w:themeColor="text1"/>
        </w:rPr>
        <w:t xml:space="preserve">, veraz, confiable, oportuna, congruente, integral, actualizada, accesible, comprensible, verificable y de fácil acceso. </w:t>
      </w:r>
    </w:p>
    <w:p w14:paraId="4F92B330" w14:textId="77777777" w:rsidR="0042206B" w:rsidRPr="00DB7D8C" w:rsidRDefault="0042206B" w:rsidP="00DB7D8C">
      <w:pPr>
        <w:tabs>
          <w:tab w:val="left" w:pos="0"/>
          <w:tab w:val="left" w:pos="426"/>
        </w:tabs>
        <w:spacing w:line="360" w:lineRule="auto"/>
        <w:ind w:right="49"/>
        <w:contextualSpacing/>
        <w:jc w:val="both"/>
        <w:rPr>
          <w:rFonts w:ascii="Palatino Linotype" w:hAnsi="Palatino Linotype" w:cs="Arial"/>
          <w:bCs/>
          <w:color w:val="000000" w:themeColor="text1"/>
        </w:rPr>
      </w:pPr>
    </w:p>
    <w:p w14:paraId="41F0F807" w14:textId="77777777" w:rsidR="006019B7" w:rsidRPr="00DB7D8C" w:rsidRDefault="006019B7" w:rsidP="00DB7D8C">
      <w:pPr>
        <w:numPr>
          <w:ilvl w:val="0"/>
          <w:numId w:val="1"/>
        </w:numPr>
        <w:tabs>
          <w:tab w:val="left" w:pos="0"/>
          <w:tab w:val="left" w:pos="426"/>
        </w:tabs>
        <w:spacing w:line="360" w:lineRule="auto"/>
        <w:ind w:left="0" w:right="49" w:firstLine="0"/>
        <w:contextualSpacing/>
        <w:jc w:val="both"/>
        <w:rPr>
          <w:rFonts w:ascii="Palatino Linotype" w:hAnsi="Palatino Linotype" w:cs="Arial"/>
          <w:bCs/>
          <w:color w:val="000000" w:themeColor="text1"/>
        </w:rPr>
      </w:pPr>
      <w:r w:rsidRPr="00DB7D8C">
        <w:rPr>
          <w:rFonts w:ascii="Palatino Linotype" w:hAnsi="Palatino Linotype" w:cs="Arial"/>
          <w:iCs/>
          <w:color w:val="000000" w:themeColor="text1"/>
        </w:rPr>
        <w:t xml:space="preserve">La </w:t>
      </w:r>
      <w:r w:rsidRPr="00DB7D8C">
        <w:rPr>
          <w:rFonts w:ascii="Palatino Linotype" w:hAnsi="Palatino Linotype" w:cs="Arial"/>
          <w:b/>
          <w:bCs/>
          <w:color w:val="000000" w:themeColor="text1"/>
        </w:rPr>
        <w:t>Ley General de Transparencia y Acceso a la Información Pública</w:t>
      </w:r>
      <w:r w:rsidRPr="00DB7D8C">
        <w:rPr>
          <w:rFonts w:ascii="Palatino Linotype" w:hAnsi="Palatino Linotype" w:cs="Arial"/>
          <w:bCs/>
          <w:color w:val="000000" w:themeColor="text1"/>
        </w:rPr>
        <w:t xml:space="preserve"> señala explícitamente que el ejercicio del derecho de acceso a la información será gratuito y sólo podrá requerirse el cobro correspondiente a la modalidad de reproducción y entrega solicitada.</w:t>
      </w:r>
    </w:p>
    <w:p w14:paraId="41E3AD9E" w14:textId="77777777" w:rsidR="0042206B" w:rsidRPr="00DB7D8C" w:rsidRDefault="0042206B" w:rsidP="00DB7D8C">
      <w:pPr>
        <w:pStyle w:val="Prrafodelista"/>
        <w:spacing w:line="360" w:lineRule="auto"/>
        <w:rPr>
          <w:rFonts w:ascii="Palatino Linotype" w:hAnsi="Palatino Linotype" w:cs="Arial"/>
          <w:bCs/>
          <w:color w:val="000000" w:themeColor="text1"/>
        </w:rPr>
      </w:pPr>
    </w:p>
    <w:p w14:paraId="339412EA" w14:textId="77777777" w:rsidR="006019B7" w:rsidRPr="00DB7D8C" w:rsidRDefault="006019B7" w:rsidP="00DB7D8C">
      <w:pPr>
        <w:numPr>
          <w:ilvl w:val="0"/>
          <w:numId w:val="1"/>
        </w:numPr>
        <w:tabs>
          <w:tab w:val="left" w:pos="0"/>
          <w:tab w:val="left" w:pos="426"/>
        </w:tabs>
        <w:spacing w:line="360" w:lineRule="auto"/>
        <w:ind w:left="0" w:right="49" w:firstLine="0"/>
        <w:contextualSpacing/>
        <w:jc w:val="both"/>
        <w:rPr>
          <w:rFonts w:ascii="Palatino Linotype" w:hAnsi="Palatino Linotype" w:cs="Arial"/>
          <w:bCs/>
        </w:rPr>
      </w:pPr>
      <w:r w:rsidRPr="00DB7D8C">
        <w:rPr>
          <w:rFonts w:ascii="Palatino Linotype" w:hAnsi="Palatino Linotype" w:cs="Arial"/>
          <w:bCs/>
        </w:rPr>
        <w:t xml:space="preserve">Dentro de los principios que la constitución local señala para hacer efectivo el derecho de acceso a la información pública, se encuentra el de la </w:t>
      </w:r>
      <w:r w:rsidRPr="00DB7D8C">
        <w:rPr>
          <w:rFonts w:ascii="Palatino Linotype" w:hAnsi="Palatino Linotype" w:cs="Arial"/>
          <w:b/>
          <w:bCs/>
        </w:rPr>
        <w:t>gratuidad</w:t>
      </w:r>
      <w:r w:rsidRPr="00DB7D8C">
        <w:rPr>
          <w:rFonts w:ascii="Palatino Linotype" w:hAnsi="Palatino Linotype" w:cs="Arial"/>
          <w:bCs/>
        </w:rPr>
        <w:t xml:space="preserve"> y el </w:t>
      </w:r>
      <w:r w:rsidRPr="00DB7D8C">
        <w:rPr>
          <w:rFonts w:ascii="Palatino Linotype" w:hAnsi="Palatino Linotype" w:cs="Arial"/>
          <w:b/>
          <w:bCs/>
        </w:rPr>
        <w:t>uso de las herramientas tecnológicas de la información</w:t>
      </w:r>
      <w:r w:rsidRPr="00DB7D8C">
        <w:rPr>
          <w:rFonts w:ascii="Palatino Linotype" w:hAnsi="Palatino Linotype" w:cs="Arial"/>
          <w:bCs/>
        </w:rPr>
        <w:t xml:space="preserve"> puesta a disposición, tanto de los particulares como de los </w:t>
      </w:r>
      <w:r w:rsidRPr="00DB7D8C">
        <w:rPr>
          <w:rFonts w:ascii="Palatino Linotype" w:hAnsi="Palatino Linotype" w:cs="Arial"/>
          <w:b/>
          <w:bCs/>
        </w:rPr>
        <w:t>SUJETOS OBLIGADOS</w:t>
      </w:r>
      <w:r w:rsidRPr="00DB7D8C">
        <w:rPr>
          <w:rFonts w:ascii="Palatino Linotype" w:hAnsi="Palatino Linotype" w:cs="Arial"/>
          <w:bCs/>
        </w:rPr>
        <w:t xml:space="preserve">. Es por esta razón que la </w:t>
      </w:r>
      <w:r w:rsidRPr="00DB7D8C">
        <w:rPr>
          <w:rFonts w:ascii="Palatino Linotype" w:hAnsi="Palatino Linotype" w:cs="Arial"/>
          <w:b/>
          <w:bCs/>
        </w:rPr>
        <w:t>Ley de Transparencia y Acceso a la Información Pública del Estado de México y Municipios</w:t>
      </w:r>
      <w:r w:rsidRPr="00DB7D8C">
        <w:rPr>
          <w:rFonts w:ascii="Palatino Linotype" w:hAnsi="Palatino Linotype" w:cs="Arial"/>
          <w:bCs/>
        </w:rPr>
        <w:t xml:space="preserve">, en concordancia con la Ley General de Transparencia y la Constitución local señala las directrices y procedimientos que deben seguirse para poner a disposición de las personas la información. </w:t>
      </w:r>
    </w:p>
    <w:p w14:paraId="52A667A9" w14:textId="77777777" w:rsidR="006019B7" w:rsidRPr="00DB7D8C" w:rsidRDefault="006019B7" w:rsidP="00DB7D8C">
      <w:pPr>
        <w:pStyle w:val="Prrafodelista"/>
        <w:spacing w:line="360" w:lineRule="auto"/>
        <w:rPr>
          <w:rFonts w:ascii="Palatino Linotype" w:hAnsi="Palatino Linotype" w:cs="Arial"/>
          <w:bCs/>
        </w:rPr>
      </w:pPr>
    </w:p>
    <w:p w14:paraId="54E39144" w14:textId="77777777" w:rsidR="006019B7" w:rsidRPr="00DB7D8C" w:rsidRDefault="006019B7" w:rsidP="00DB7D8C">
      <w:pPr>
        <w:numPr>
          <w:ilvl w:val="0"/>
          <w:numId w:val="1"/>
        </w:numPr>
        <w:tabs>
          <w:tab w:val="left" w:pos="0"/>
          <w:tab w:val="left" w:pos="426"/>
        </w:tabs>
        <w:spacing w:line="360" w:lineRule="auto"/>
        <w:ind w:left="0" w:right="49" w:firstLine="0"/>
        <w:contextualSpacing/>
        <w:jc w:val="both"/>
        <w:rPr>
          <w:rFonts w:ascii="Palatino Linotype" w:hAnsi="Palatino Linotype" w:cs="Arial"/>
          <w:bCs/>
        </w:rPr>
      </w:pPr>
      <w:r w:rsidRPr="00DB7D8C">
        <w:rPr>
          <w:rFonts w:ascii="Palatino Linotype" w:hAnsi="Palatino Linotype" w:cs="Arial"/>
          <w:bCs/>
        </w:rPr>
        <w:t xml:space="preserve">De manera específica el artículo 9 fracción III de la Ley de Transparencia y Acceso a la Información Pública del Estado de México y Municipios establece: </w:t>
      </w:r>
    </w:p>
    <w:p w14:paraId="49D24AF8" w14:textId="77777777" w:rsidR="0042206B" w:rsidRPr="00DB7D8C" w:rsidRDefault="0042206B" w:rsidP="00DB7D8C">
      <w:pPr>
        <w:pStyle w:val="Prrafodelista"/>
        <w:spacing w:line="360" w:lineRule="auto"/>
        <w:rPr>
          <w:rFonts w:ascii="Palatino Linotype" w:hAnsi="Palatino Linotype" w:cs="Arial"/>
          <w:bCs/>
        </w:rPr>
      </w:pPr>
    </w:p>
    <w:p w14:paraId="3948B37F" w14:textId="77777777" w:rsidR="006019B7" w:rsidRPr="00DB7D8C" w:rsidRDefault="006019B7" w:rsidP="00DB7D8C">
      <w:pPr>
        <w:spacing w:before="240" w:line="360" w:lineRule="auto"/>
        <w:ind w:left="851" w:right="616"/>
        <w:contextualSpacing/>
        <w:jc w:val="both"/>
        <w:rPr>
          <w:rFonts w:ascii="Palatino Linotype" w:hAnsi="Palatino Linotype"/>
          <w:i/>
        </w:rPr>
      </w:pPr>
      <w:r w:rsidRPr="00DB7D8C">
        <w:rPr>
          <w:rFonts w:ascii="Palatino Linotype" w:hAnsi="Palatino Linotype"/>
          <w:b/>
          <w:i/>
        </w:rPr>
        <w:t xml:space="preserve">Artículo 9. </w:t>
      </w:r>
      <w:r w:rsidRPr="00DB7D8C">
        <w:rPr>
          <w:rFonts w:ascii="Palatino Linotype" w:hAnsi="Palatino Linotype"/>
          <w:i/>
        </w:rPr>
        <w:t>El Instituto deberá regir su funcionamiento de acuerdo a los siguientes principios:</w:t>
      </w:r>
    </w:p>
    <w:p w14:paraId="351AE827" w14:textId="77777777" w:rsidR="006019B7" w:rsidRPr="00DB7D8C" w:rsidRDefault="006019B7" w:rsidP="00DB7D8C">
      <w:pPr>
        <w:spacing w:before="240" w:line="360" w:lineRule="auto"/>
        <w:ind w:left="851" w:right="616"/>
        <w:contextualSpacing/>
        <w:jc w:val="both"/>
        <w:rPr>
          <w:rFonts w:ascii="Palatino Linotype" w:hAnsi="Palatino Linotype" w:cs="Arial"/>
          <w:b/>
          <w:i/>
          <w:iCs/>
          <w:color w:val="000000" w:themeColor="text1"/>
        </w:rPr>
      </w:pPr>
      <w:r w:rsidRPr="00DB7D8C">
        <w:rPr>
          <w:rFonts w:ascii="Palatino Linotype" w:hAnsi="Palatino Linotype"/>
          <w:b/>
          <w:i/>
        </w:rPr>
        <w:lastRenderedPageBreak/>
        <w:t>…</w:t>
      </w:r>
    </w:p>
    <w:p w14:paraId="6448F1EA" w14:textId="77777777" w:rsidR="006019B7" w:rsidRPr="00DB7D8C" w:rsidRDefault="006019B7" w:rsidP="00DB7D8C">
      <w:pPr>
        <w:spacing w:line="360" w:lineRule="auto"/>
        <w:ind w:left="851" w:right="616"/>
        <w:jc w:val="both"/>
        <w:rPr>
          <w:rFonts w:ascii="Palatino Linotype" w:hAnsi="Palatino Linotype"/>
          <w:i/>
        </w:rPr>
      </w:pPr>
      <w:r w:rsidRPr="00DB7D8C">
        <w:rPr>
          <w:rFonts w:ascii="Palatino Linotype" w:hAnsi="Palatino Linotype"/>
          <w:b/>
          <w:i/>
        </w:rPr>
        <w:t>III. Gratuidad</w:t>
      </w:r>
      <w:r w:rsidRPr="00DB7D8C">
        <w:rPr>
          <w:rFonts w:ascii="Palatino Linotype" w:hAnsi="Palatino Linotype"/>
          <w:i/>
        </w:rPr>
        <w:t xml:space="preserve">: Consiste en que el acceso a la información pública </w:t>
      </w:r>
      <w:r w:rsidRPr="00DB7D8C">
        <w:rPr>
          <w:rFonts w:ascii="Palatino Linotype" w:hAnsi="Palatino Linotype"/>
          <w:b/>
          <w:i/>
        </w:rPr>
        <w:t>no genera costo alguno para los solicitantes</w:t>
      </w:r>
      <w:r w:rsidRPr="00DB7D8C">
        <w:rPr>
          <w:rFonts w:ascii="Palatino Linotype" w:hAnsi="Palatino Linotype"/>
          <w:i/>
        </w:rPr>
        <w:t xml:space="preserve">, </w:t>
      </w:r>
      <w:r w:rsidRPr="00DB7D8C">
        <w:rPr>
          <w:rFonts w:ascii="Palatino Linotype" w:hAnsi="Palatino Linotype"/>
          <w:b/>
          <w:i/>
        </w:rPr>
        <w:t>sólo podrá requerirse el cobro correspondiente a la modalidad de reproducción y entrega solicitada</w:t>
      </w:r>
      <w:r w:rsidRPr="00DB7D8C">
        <w:rPr>
          <w:rFonts w:ascii="Palatino Linotype" w:hAnsi="Palatino Linotype"/>
          <w:i/>
        </w:rPr>
        <w:t xml:space="preserve"> conforme a lo establecido en la presente Ley y demás disposiciones jurídicas aplicables;</w:t>
      </w:r>
    </w:p>
    <w:p w14:paraId="2392E496" w14:textId="77777777" w:rsidR="0042206B" w:rsidRPr="00DB7D8C" w:rsidRDefault="0042206B" w:rsidP="00DB7D8C">
      <w:pPr>
        <w:spacing w:line="360" w:lineRule="auto"/>
        <w:ind w:left="851" w:right="616"/>
        <w:jc w:val="both"/>
        <w:rPr>
          <w:rFonts w:ascii="Palatino Linotype" w:hAnsi="Palatino Linotype"/>
          <w:i/>
        </w:rPr>
      </w:pPr>
    </w:p>
    <w:p w14:paraId="5D757E5D" w14:textId="77777777" w:rsidR="006019B7" w:rsidRPr="00DB7D8C" w:rsidRDefault="006019B7" w:rsidP="00DB7D8C">
      <w:pPr>
        <w:numPr>
          <w:ilvl w:val="0"/>
          <w:numId w:val="1"/>
        </w:numPr>
        <w:tabs>
          <w:tab w:val="left" w:pos="0"/>
          <w:tab w:val="left" w:pos="426"/>
        </w:tabs>
        <w:spacing w:line="360" w:lineRule="auto"/>
        <w:ind w:left="0" w:right="49" w:firstLine="0"/>
        <w:contextualSpacing/>
        <w:jc w:val="both"/>
        <w:rPr>
          <w:rFonts w:ascii="Palatino Linotype" w:hAnsi="Palatino Linotype" w:cs="Arial"/>
          <w:bCs/>
        </w:rPr>
      </w:pPr>
      <w:r w:rsidRPr="00DB7D8C">
        <w:rPr>
          <w:rFonts w:ascii="Palatino Linotype" w:hAnsi="Palatino Linotype" w:cs="Arial"/>
          <w:bCs/>
        </w:rPr>
        <w:t xml:space="preserve">En este orden de ideas el artículo 150 de la ley en referencia en su texto literal refiere: </w:t>
      </w:r>
    </w:p>
    <w:p w14:paraId="7F7DA640" w14:textId="77777777" w:rsidR="006019B7" w:rsidRPr="00DB7D8C" w:rsidRDefault="006019B7" w:rsidP="00DB7D8C">
      <w:pPr>
        <w:pStyle w:val="Prrafodelista"/>
        <w:spacing w:before="240" w:after="240" w:line="360" w:lineRule="auto"/>
        <w:jc w:val="both"/>
        <w:rPr>
          <w:rFonts w:ascii="Palatino Linotype" w:hAnsi="Palatino Linotype" w:cs="Arial"/>
          <w:bCs/>
        </w:rPr>
      </w:pPr>
    </w:p>
    <w:p w14:paraId="125FD7BE" w14:textId="77777777" w:rsidR="006019B7" w:rsidRPr="00DB7D8C" w:rsidRDefault="006019B7" w:rsidP="00DB7D8C">
      <w:pPr>
        <w:pStyle w:val="Prrafodelista"/>
        <w:spacing w:before="240" w:after="240" w:line="360" w:lineRule="auto"/>
        <w:ind w:left="851" w:right="616"/>
        <w:jc w:val="both"/>
        <w:rPr>
          <w:rFonts w:ascii="Palatino Linotype" w:hAnsi="Palatino Linotype"/>
          <w:i/>
        </w:rPr>
      </w:pPr>
      <w:r w:rsidRPr="00DB7D8C">
        <w:rPr>
          <w:rFonts w:ascii="Palatino Linotype" w:hAnsi="Palatino Linotype"/>
          <w:i/>
        </w:rPr>
        <w:t>“</w:t>
      </w:r>
      <w:r w:rsidRPr="00DB7D8C">
        <w:rPr>
          <w:rFonts w:ascii="Palatino Linotype" w:hAnsi="Palatino Linotype"/>
          <w:b/>
          <w:i/>
        </w:rPr>
        <w:t>Artículo 150.</w:t>
      </w:r>
      <w:r w:rsidRPr="00DB7D8C">
        <w:rPr>
          <w:rFonts w:ascii="Palatino Linotype" w:hAnsi="Palatino Linotype"/>
          <w:i/>
        </w:rPr>
        <w:t xml:space="preserve"> El procedimiento de acceso a la información es la garantía primaria del derecho en cuestión y se rige por los principios de simplicidad, rapidez </w:t>
      </w:r>
      <w:r w:rsidRPr="00DB7D8C">
        <w:rPr>
          <w:rFonts w:ascii="Palatino Linotype" w:hAnsi="Palatino Linotype"/>
          <w:b/>
          <w:i/>
        </w:rPr>
        <w:t>gratuidad del procedimiento</w:t>
      </w:r>
      <w:r w:rsidRPr="00DB7D8C">
        <w:rPr>
          <w:rFonts w:ascii="Palatino Linotype" w:hAnsi="Palatino Linotype"/>
          <w:i/>
        </w:rPr>
        <w:t>, auxilio y orientación a los particulares, así como atención adecuada a las personas con discapacidad y a los hablantes de lengua indígena con el objeto de otorgar la protección más amplia del derecho de las personas.</w:t>
      </w:r>
    </w:p>
    <w:p w14:paraId="30BCA6F6" w14:textId="77777777" w:rsidR="006019B7" w:rsidRPr="00DB7D8C" w:rsidRDefault="006019B7" w:rsidP="00DB7D8C">
      <w:pPr>
        <w:numPr>
          <w:ilvl w:val="0"/>
          <w:numId w:val="1"/>
        </w:numPr>
        <w:tabs>
          <w:tab w:val="left" w:pos="0"/>
          <w:tab w:val="left" w:pos="426"/>
        </w:tabs>
        <w:spacing w:line="360" w:lineRule="auto"/>
        <w:ind w:left="0" w:right="49" w:firstLine="0"/>
        <w:contextualSpacing/>
        <w:jc w:val="both"/>
        <w:rPr>
          <w:rFonts w:ascii="Palatino Linotype" w:eastAsia="Times New Roman" w:hAnsi="Palatino Linotype" w:cs="Arial"/>
        </w:rPr>
      </w:pPr>
      <w:r w:rsidRPr="00DB7D8C">
        <w:rPr>
          <w:rFonts w:ascii="Palatino Linotype" w:hAnsi="Palatino Linotype" w:cs="Arial"/>
          <w:bCs/>
        </w:rPr>
        <w:t xml:space="preserve">Para satisfacer plenamente el Derecho de Acceso a la Información Pública, este Órgano Garante debe velar por que el procedimiento de Acceso a la Información que es la garantía primaria del derecho en cuestión se observen los principios de simplicidad, rapidez </w:t>
      </w:r>
      <w:r w:rsidRPr="00DB7D8C">
        <w:rPr>
          <w:rFonts w:ascii="Palatino Linotype" w:hAnsi="Palatino Linotype" w:cs="Arial"/>
          <w:b/>
          <w:bCs/>
          <w:i/>
        </w:rPr>
        <w:t>gratuidad del procedimiento</w:t>
      </w:r>
      <w:r w:rsidRPr="00DB7D8C">
        <w:rPr>
          <w:rFonts w:ascii="Palatino Linotype" w:hAnsi="Palatino Linotype" w:cs="Arial"/>
          <w:bCs/>
        </w:rPr>
        <w:t xml:space="preserve">, así como auxilio y orientación a los particulares con el propósito de otorgar la protección más amplia del derecho humano de las personas. </w:t>
      </w:r>
    </w:p>
    <w:p w14:paraId="048AB35E" w14:textId="77777777" w:rsidR="006019B7" w:rsidRPr="00DB7D8C" w:rsidRDefault="006019B7" w:rsidP="00DB7D8C">
      <w:pPr>
        <w:tabs>
          <w:tab w:val="left" w:pos="0"/>
          <w:tab w:val="left" w:pos="426"/>
        </w:tabs>
        <w:spacing w:line="360" w:lineRule="auto"/>
        <w:ind w:right="49"/>
        <w:contextualSpacing/>
        <w:jc w:val="both"/>
        <w:rPr>
          <w:rFonts w:ascii="Palatino Linotype" w:eastAsia="Times New Roman" w:hAnsi="Palatino Linotype" w:cs="Arial"/>
        </w:rPr>
      </w:pPr>
    </w:p>
    <w:p w14:paraId="417670E1" w14:textId="78EFC062" w:rsidR="006019B7" w:rsidRPr="00DB7D8C" w:rsidRDefault="006019B7" w:rsidP="00DB7D8C">
      <w:pPr>
        <w:numPr>
          <w:ilvl w:val="0"/>
          <w:numId w:val="1"/>
        </w:numPr>
        <w:tabs>
          <w:tab w:val="left" w:pos="0"/>
          <w:tab w:val="left" w:pos="426"/>
        </w:tabs>
        <w:spacing w:line="360" w:lineRule="auto"/>
        <w:ind w:left="0" w:right="49" w:firstLine="0"/>
        <w:contextualSpacing/>
        <w:jc w:val="both"/>
        <w:rPr>
          <w:rFonts w:ascii="Palatino Linotype" w:hAnsi="Palatino Linotype" w:cs="Arial"/>
          <w:bCs/>
        </w:rPr>
      </w:pPr>
      <w:r w:rsidRPr="00DB7D8C">
        <w:rPr>
          <w:rFonts w:ascii="Palatino Linotype" w:hAnsi="Palatino Linotype" w:cs="Arial"/>
          <w:bCs/>
        </w:rPr>
        <w:t xml:space="preserve">De los preceptos jurídicos citados se advierte que para garantizar plenamente el Derecho de Acceso a la Información Pública, se deben observar cada uno de los principios que la propia ley señala, y así como es importante el principio de máxima publicidad, </w:t>
      </w:r>
      <w:r w:rsidRPr="00DB7D8C">
        <w:rPr>
          <w:rFonts w:ascii="Palatino Linotype" w:hAnsi="Palatino Linotype" w:cs="Arial"/>
          <w:bCs/>
        </w:rPr>
        <w:lastRenderedPageBreak/>
        <w:t>también el principio de gratuidad del procedimiento los es, y la Ley es muy clara al especificar que: “</w:t>
      </w:r>
      <w:r w:rsidRPr="00DB7D8C">
        <w:rPr>
          <w:rFonts w:ascii="Palatino Linotype" w:hAnsi="Palatino Linotype"/>
          <w:b/>
          <w:i/>
        </w:rPr>
        <w:t xml:space="preserve">sólo podrá requerirse el cobro correspondiente a la modalidad de reproducción y entrega solicitada” </w:t>
      </w:r>
      <w:r w:rsidR="0042206B" w:rsidRPr="00DB7D8C">
        <w:rPr>
          <w:rFonts w:ascii="Palatino Linotype" w:hAnsi="Palatino Linotype"/>
        </w:rPr>
        <w:t xml:space="preserve">y en el caso concreto que nos ocupa analizar la información solicitada vía SAIMEX. </w:t>
      </w:r>
    </w:p>
    <w:p w14:paraId="388F875E" w14:textId="77777777" w:rsidR="0042206B" w:rsidRPr="00DB7D8C" w:rsidRDefault="0042206B" w:rsidP="00DB7D8C">
      <w:pPr>
        <w:pStyle w:val="Prrafodelista"/>
        <w:spacing w:line="360" w:lineRule="auto"/>
        <w:rPr>
          <w:rFonts w:ascii="Palatino Linotype" w:hAnsi="Palatino Linotype" w:cs="Arial"/>
          <w:bCs/>
        </w:rPr>
      </w:pPr>
    </w:p>
    <w:p w14:paraId="1B030163" w14:textId="77777777" w:rsidR="00480A81" w:rsidRPr="00DB7D8C" w:rsidRDefault="00480A81" w:rsidP="00DB7D8C">
      <w:pPr>
        <w:numPr>
          <w:ilvl w:val="0"/>
          <w:numId w:val="1"/>
        </w:numPr>
        <w:tabs>
          <w:tab w:val="left" w:pos="0"/>
          <w:tab w:val="left" w:pos="426"/>
        </w:tabs>
        <w:spacing w:line="360" w:lineRule="auto"/>
        <w:ind w:left="0" w:right="49" w:firstLine="0"/>
        <w:contextualSpacing/>
        <w:jc w:val="both"/>
        <w:rPr>
          <w:rFonts w:ascii="Palatino Linotype" w:hAnsi="Palatino Linotype" w:cs="Arial"/>
        </w:rPr>
      </w:pPr>
      <w:r w:rsidRPr="00DB7D8C">
        <w:rPr>
          <w:rFonts w:ascii="Palatino Linotype" w:hAnsi="Palatino Linotype" w:cs="Arial"/>
        </w:rPr>
        <w:t xml:space="preserve">Aunado a lo anterior, es de señalar que el artículo 92 </w:t>
      </w:r>
      <w:proofErr w:type="gramStart"/>
      <w:r w:rsidRPr="00DB7D8C">
        <w:rPr>
          <w:rFonts w:ascii="Palatino Linotype" w:hAnsi="Palatino Linotype" w:cs="Arial"/>
        </w:rPr>
        <w:t>fracción</w:t>
      </w:r>
      <w:proofErr w:type="gramEnd"/>
      <w:r w:rsidRPr="00DB7D8C">
        <w:rPr>
          <w:rFonts w:ascii="Palatino Linotype" w:hAnsi="Palatino Linotype" w:cs="Arial"/>
        </w:rPr>
        <w:t xml:space="preserve"> XXXVII de la </w:t>
      </w:r>
      <w:r w:rsidRPr="00DB7D8C">
        <w:rPr>
          <w:rFonts w:ascii="Palatino Linotype" w:hAnsi="Palatino Linotype" w:cs="Arial"/>
          <w:b/>
        </w:rPr>
        <w:t xml:space="preserve">Ley de Transparencia y Acceso a la Información Pública del Estado de México y Municipios </w:t>
      </w:r>
      <w:r w:rsidRPr="00DB7D8C">
        <w:rPr>
          <w:rFonts w:ascii="Palatino Linotype" w:hAnsi="Palatino Linotype" w:cs="Arial"/>
        </w:rPr>
        <w:t xml:space="preserve">establece como obligación de transparencia común los convenios de coordinación, de concertación, entre otros, que suscriban con otros entes de los sectores público, social y privado. </w:t>
      </w:r>
    </w:p>
    <w:p w14:paraId="5D5902B0" w14:textId="77777777" w:rsidR="00480A81" w:rsidRPr="00DB7D8C" w:rsidRDefault="00480A81" w:rsidP="00DB7D8C">
      <w:pPr>
        <w:pStyle w:val="Prrafodelista"/>
        <w:spacing w:line="360" w:lineRule="auto"/>
        <w:rPr>
          <w:rFonts w:ascii="Palatino Linotype" w:hAnsi="Palatino Linotype" w:cs="Arial"/>
        </w:rPr>
      </w:pPr>
    </w:p>
    <w:p w14:paraId="3AC8FDF8" w14:textId="77777777" w:rsidR="00480A81" w:rsidRPr="00DB7D8C" w:rsidRDefault="00480A81" w:rsidP="00DB7D8C">
      <w:pPr>
        <w:tabs>
          <w:tab w:val="left" w:pos="284"/>
          <w:tab w:val="left" w:pos="426"/>
        </w:tabs>
        <w:spacing w:line="360" w:lineRule="auto"/>
        <w:ind w:left="851" w:right="616"/>
        <w:contextualSpacing/>
        <w:jc w:val="both"/>
        <w:rPr>
          <w:rFonts w:ascii="Palatino Linotype" w:hAnsi="Palatino Linotype"/>
          <w:i/>
        </w:rPr>
      </w:pPr>
      <w:r w:rsidRPr="00DB7D8C">
        <w:rPr>
          <w:rFonts w:ascii="Palatino Linotype" w:hAnsi="Palatino Linotype"/>
          <w:b/>
          <w:i/>
        </w:rPr>
        <w:t>“Artículo 92</w:t>
      </w:r>
      <w:r w:rsidRPr="00DB7D8C">
        <w:rPr>
          <w:rFonts w:ascii="Palatino Linotype" w:hAnsi="Palatino Linotype"/>
          <w:i/>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BC3D960" w14:textId="77777777" w:rsidR="00480A81" w:rsidRPr="00DB7D8C" w:rsidRDefault="00480A81" w:rsidP="00DB7D8C">
      <w:pPr>
        <w:tabs>
          <w:tab w:val="left" w:pos="284"/>
          <w:tab w:val="left" w:pos="426"/>
        </w:tabs>
        <w:spacing w:line="360" w:lineRule="auto"/>
        <w:ind w:left="851" w:right="616"/>
        <w:contextualSpacing/>
        <w:jc w:val="both"/>
        <w:rPr>
          <w:rFonts w:ascii="Palatino Linotype" w:hAnsi="Palatino Linotype"/>
          <w:i/>
        </w:rPr>
      </w:pPr>
      <w:r w:rsidRPr="00DB7D8C">
        <w:rPr>
          <w:rFonts w:ascii="Palatino Linotype" w:hAnsi="Palatino Linotype"/>
          <w:i/>
        </w:rPr>
        <w:t>…</w:t>
      </w:r>
    </w:p>
    <w:p w14:paraId="33772040" w14:textId="77777777" w:rsidR="00480A81" w:rsidRPr="00DB7D8C" w:rsidRDefault="00480A81" w:rsidP="00DB7D8C">
      <w:pPr>
        <w:tabs>
          <w:tab w:val="left" w:pos="284"/>
          <w:tab w:val="left" w:pos="426"/>
        </w:tabs>
        <w:spacing w:line="360" w:lineRule="auto"/>
        <w:ind w:left="851" w:right="616"/>
        <w:contextualSpacing/>
        <w:jc w:val="both"/>
        <w:rPr>
          <w:rFonts w:ascii="Palatino Linotype" w:hAnsi="Palatino Linotype" w:cs="Arial"/>
          <w:b/>
          <w:i/>
        </w:rPr>
      </w:pPr>
      <w:r w:rsidRPr="00DB7D8C">
        <w:rPr>
          <w:rFonts w:ascii="Palatino Linotype" w:hAnsi="Palatino Linotype"/>
          <w:b/>
          <w:i/>
        </w:rPr>
        <w:t xml:space="preserve">XXXVII. Los convenios de coordinación, de concertación, entre otros, que suscriban con otros entes de los sectores público, social y privado; </w:t>
      </w:r>
      <w:r w:rsidRPr="00DB7D8C">
        <w:rPr>
          <w:rFonts w:ascii="Palatino Linotype" w:hAnsi="Palatino Linotype" w:cs="Arial"/>
          <w:b/>
          <w:i/>
        </w:rPr>
        <w:t xml:space="preserve"> </w:t>
      </w:r>
    </w:p>
    <w:p w14:paraId="7C1D120F" w14:textId="77777777" w:rsidR="00480A81" w:rsidRPr="00DB7D8C" w:rsidRDefault="00480A81" w:rsidP="00DB7D8C">
      <w:pPr>
        <w:tabs>
          <w:tab w:val="left" w:pos="284"/>
          <w:tab w:val="left" w:pos="426"/>
        </w:tabs>
        <w:spacing w:line="360" w:lineRule="auto"/>
        <w:ind w:left="851" w:right="616"/>
        <w:contextualSpacing/>
        <w:jc w:val="both"/>
        <w:rPr>
          <w:rFonts w:ascii="Palatino Linotype" w:hAnsi="Palatino Linotype" w:cs="Arial"/>
          <w:b/>
          <w:i/>
        </w:rPr>
      </w:pPr>
      <w:r w:rsidRPr="00DB7D8C">
        <w:rPr>
          <w:rFonts w:ascii="Palatino Linotype" w:hAnsi="Palatino Linotype" w:cs="Arial"/>
          <w:b/>
          <w:i/>
        </w:rPr>
        <w:t>..</w:t>
      </w:r>
    </w:p>
    <w:p w14:paraId="3D3515BB" w14:textId="2DFE2903" w:rsidR="0042206B" w:rsidRPr="00DB7D8C" w:rsidRDefault="00480A81" w:rsidP="00DB7D8C">
      <w:pPr>
        <w:numPr>
          <w:ilvl w:val="0"/>
          <w:numId w:val="1"/>
        </w:numPr>
        <w:tabs>
          <w:tab w:val="left" w:pos="0"/>
          <w:tab w:val="left" w:pos="426"/>
        </w:tabs>
        <w:spacing w:line="360" w:lineRule="auto"/>
        <w:ind w:left="0" w:right="49" w:firstLine="0"/>
        <w:contextualSpacing/>
        <w:jc w:val="both"/>
        <w:rPr>
          <w:rFonts w:ascii="Palatino Linotype" w:hAnsi="Palatino Linotype" w:cs="Arial"/>
          <w:bCs/>
        </w:rPr>
      </w:pPr>
      <w:r w:rsidRPr="00DB7D8C">
        <w:rPr>
          <w:rFonts w:ascii="Palatino Linotype" w:hAnsi="Palatino Linotype" w:cs="Arial"/>
          <w:bCs/>
        </w:rPr>
        <w:t xml:space="preserve">Del precepto normativo que antecede se colige, que la información pública que es materia del presente recurso de revisión, ya se encuentra previamente digitalizada por tratarse de una obligación de transparencia común. </w:t>
      </w:r>
    </w:p>
    <w:p w14:paraId="0A781469" w14:textId="77777777" w:rsidR="00480A81" w:rsidRPr="00DB7D8C" w:rsidRDefault="00480A81" w:rsidP="00DB7D8C">
      <w:pPr>
        <w:tabs>
          <w:tab w:val="left" w:pos="0"/>
          <w:tab w:val="left" w:pos="426"/>
        </w:tabs>
        <w:spacing w:line="360" w:lineRule="auto"/>
        <w:ind w:right="49"/>
        <w:contextualSpacing/>
        <w:jc w:val="both"/>
        <w:rPr>
          <w:rFonts w:ascii="Palatino Linotype" w:hAnsi="Palatino Linotype" w:cs="Arial"/>
          <w:bCs/>
        </w:rPr>
      </w:pPr>
    </w:p>
    <w:p w14:paraId="26448710" w14:textId="1EB1D864" w:rsidR="00480A81" w:rsidRPr="00DB7D8C" w:rsidRDefault="00480A81" w:rsidP="00DB7D8C">
      <w:pPr>
        <w:numPr>
          <w:ilvl w:val="0"/>
          <w:numId w:val="1"/>
        </w:numPr>
        <w:tabs>
          <w:tab w:val="left" w:pos="0"/>
          <w:tab w:val="left" w:pos="426"/>
        </w:tabs>
        <w:spacing w:line="360" w:lineRule="auto"/>
        <w:ind w:left="0" w:right="49" w:firstLine="0"/>
        <w:contextualSpacing/>
        <w:jc w:val="both"/>
        <w:rPr>
          <w:rFonts w:ascii="Palatino Linotype" w:hAnsi="Palatino Linotype" w:cs="Arial"/>
          <w:bCs/>
        </w:rPr>
      </w:pPr>
      <w:r w:rsidRPr="00DB7D8C">
        <w:rPr>
          <w:rFonts w:ascii="Palatino Linotype" w:hAnsi="Palatino Linotype" w:cs="Arial"/>
          <w:bCs/>
        </w:rPr>
        <w:lastRenderedPageBreak/>
        <w:t xml:space="preserve">En este sentido, este Órgano Garante considera dable ordenar la entrega de los </w:t>
      </w:r>
      <w:r w:rsidRPr="00DB7D8C">
        <w:rPr>
          <w:rFonts w:ascii="Palatino Linotype" w:eastAsia="MS Mincho" w:hAnsi="Palatino Linotype" w:cs="Times New Roman"/>
          <w:color w:val="000000"/>
        </w:rPr>
        <w:t>convenios celebrados por el Municipio de Ixtapan de la Sal, el Organismo Público Descentralizado para la Prestación de los Servicios de Agua Potable, Alcantarillado y Saneamiento del Municipio de Ixtapan de la Sal (O.P.D.A.P.A.S.), el Sistema para el Desarrollo Integral de la Familia de Ixtapan de la Sal (D.I.F.) y el Instituto Municipal de Cultura Física y Deporte con el sector público (federal, estatal o municipal), privado o social, vigentes al seis (06) de septiembre de dos mil diecinueve</w:t>
      </w:r>
      <w:r w:rsidRPr="00DB7D8C">
        <w:rPr>
          <w:rFonts w:ascii="Palatino Linotype" w:hAnsi="Palatino Linotype" w:cs="Arial"/>
          <w:bCs/>
        </w:rPr>
        <w:t xml:space="preserve">. </w:t>
      </w:r>
    </w:p>
    <w:p w14:paraId="7E293829" w14:textId="77777777" w:rsidR="006019B7" w:rsidRPr="00DB7D8C" w:rsidRDefault="006019B7" w:rsidP="00DB7D8C">
      <w:pPr>
        <w:pStyle w:val="Prrafodelista"/>
        <w:spacing w:line="360" w:lineRule="auto"/>
        <w:rPr>
          <w:rFonts w:ascii="Palatino Linotype" w:hAnsi="Palatino Linotype" w:cs="Arial"/>
          <w:bCs/>
        </w:rPr>
      </w:pPr>
    </w:p>
    <w:p w14:paraId="4CB743F4" w14:textId="18F6161F" w:rsidR="00562EA7" w:rsidRPr="00DB7D8C" w:rsidRDefault="00FB7DE4" w:rsidP="00DB7D8C">
      <w:pPr>
        <w:pStyle w:val="Ttulo1"/>
        <w:spacing w:line="360" w:lineRule="auto"/>
        <w:rPr>
          <w:b/>
          <w:szCs w:val="24"/>
        </w:rPr>
      </w:pPr>
      <w:bookmarkStart w:id="67" w:name="_Toc26458082"/>
      <w:r w:rsidRPr="00DB7D8C">
        <w:rPr>
          <w:b/>
          <w:szCs w:val="24"/>
        </w:rPr>
        <w:t>SEXTO.</w:t>
      </w:r>
      <w:r w:rsidR="00562EA7" w:rsidRPr="00DB7D8C">
        <w:rPr>
          <w:b/>
          <w:szCs w:val="24"/>
        </w:rPr>
        <w:t xml:space="preserve"> De la Versión Pública</w:t>
      </w:r>
      <w:bookmarkEnd w:id="66"/>
      <w:bookmarkEnd w:id="67"/>
    </w:p>
    <w:p w14:paraId="2DB6D6E9" w14:textId="77777777" w:rsidR="00562EA7" w:rsidRPr="00DB7D8C" w:rsidRDefault="00562EA7" w:rsidP="00DB7D8C">
      <w:pPr>
        <w:pStyle w:val="Prrafodelista"/>
        <w:spacing w:line="360" w:lineRule="auto"/>
        <w:rPr>
          <w:rFonts w:ascii="Palatino Linotype" w:hAnsi="Palatino Linotype"/>
          <w:lang w:eastAsia="es-MX"/>
        </w:rPr>
      </w:pPr>
    </w:p>
    <w:p w14:paraId="5A5F785E" w14:textId="77777777" w:rsidR="00562EA7" w:rsidRPr="00DB7D8C" w:rsidRDefault="00562EA7" w:rsidP="00DB7D8C">
      <w:pPr>
        <w:numPr>
          <w:ilvl w:val="0"/>
          <w:numId w:val="1"/>
        </w:numPr>
        <w:tabs>
          <w:tab w:val="left" w:pos="0"/>
          <w:tab w:val="left" w:pos="426"/>
        </w:tabs>
        <w:spacing w:line="360" w:lineRule="auto"/>
        <w:ind w:left="0" w:right="49" w:firstLine="0"/>
        <w:contextualSpacing/>
        <w:jc w:val="both"/>
        <w:rPr>
          <w:rFonts w:ascii="Palatino Linotype" w:hAnsi="Palatino Linotype" w:cs="Arial"/>
          <w:color w:val="000000" w:themeColor="text1"/>
        </w:rPr>
      </w:pPr>
      <w:r w:rsidRPr="00DB7D8C">
        <w:rPr>
          <w:rFonts w:ascii="Palatino Linotype" w:hAnsi="Palatino Linotype" w:cs="Arial"/>
          <w:color w:val="000000" w:themeColor="text1"/>
        </w:rPr>
        <w:t xml:space="preserve">Entonces, debe destacarse que debido a la naturaleza de la información solicitada,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DB7D8C">
        <w:rPr>
          <w:rFonts w:ascii="Palatino Linotype" w:hAnsi="Palatino Linotype" w:cs="Arial"/>
          <w:b/>
          <w:color w:val="000000" w:themeColor="text1"/>
          <w:u w:val="single"/>
        </w:rPr>
        <w:t>versión pública</w:t>
      </w:r>
      <w:r w:rsidRPr="00DB7D8C">
        <w:rPr>
          <w:rFonts w:ascii="Palatino Linotype" w:hAnsi="Palatino Linotype" w:cs="Arial"/>
          <w:color w:val="000000" w:themeColor="text1"/>
        </w:rPr>
        <w:t xml:space="preserve"> del documento por las consideraciones que se estimen pertinentes.</w:t>
      </w:r>
    </w:p>
    <w:p w14:paraId="1B99922E" w14:textId="77777777" w:rsidR="00562EA7" w:rsidRPr="00DB7D8C" w:rsidRDefault="00562EA7" w:rsidP="00DB7D8C">
      <w:pPr>
        <w:spacing w:after="120" w:line="360" w:lineRule="auto"/>
        <w:ind w:right="49"/>
        <w:contextualSpacing/>
        <w:jc w:val="both"/>
        <w:rPr>
          <w:rFonts w:ascii="Palatino Linotype" w:hAnsi="Palatino Linotype" w:cs="Arial"/>
          <w:color w:val="000000" w:themeColor="text1"/>
        </w:rPr>
      </w:pPr>
    </w:p>
    <w:p w14:paraId="6D89B4FE" w14:textId="77777777" w:rsidR="00562EA7" w:rsidRPr="00DB7D8C" w:rsidRDefault="00562EA7" w:rsidP="00DB7D8C">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DB7D8C">
        <w:rPr>
          <w:rFonts w:ascii="Palatino Linotype" w:hAnsi="Palatino Linotype" w:cs="Arial"/>
          <w:color w:val="000000" w:themeColor="text1"/>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DB7D8C">
        <w:rPr>
          <w:rFonts w:ascii="Palatino Linotype" w:hAnsi="Palatino Linotype"/>
          <w:vertAlign w:val="superscript"/>
        </w:rPr>
        <w:footnoteReference w:id="5"/>
      </w:r>
      <w:r w:rsidRPr="00DB7D8C">
        <w:rPr>
          <w:rFonts w:ascii="Palatino Linotype" w:hAnsi="Palatino Linotype" w:cs="Arial"/>
          <w:color w:val="000000" w:themeColor="text1"/>
        </w:rPr>
        <w:t xml:space="preserve"> aunque cualquier límite o restricción, para ser legítimo, debe </w:t>
      </w:r>
      <w:r w:rsidRPr="00DB7D8C">
        <w:rPr>
          <w:rFonts w:ascii="Palatino Linotype" w:hAnsi="Palatino Linotype" w:cs="Arial"/>
          <w:color w:val="000000" w:themeColor="text1"/>
        </w:rPr>
        <w:lastRenderedPageBreak/>
        <w:t>reunir con tres requisitos: primero, debe de estar establecida en un ordenamiento legal, antes de su aplicación; debe de corresponder a un fin legítimo y ser estrictamente proporcional con el principio o valor que se pretende preservar.</w:t>
      </w:r>
      <w:r w:rsidRPr="00DB7D8C">
        <w:rPr>
          <w:rFonts w:ascii="Palatino Linotype" w:hAnsi="Palatino Linotype"/>
          <w:vertAlign w:val="superscript"/>
        </w:rPr>
        <w:footnoteReference w:id="6"/>
      </w:r>
      <w:r w:rsidRPr="00DB7D8C">
        <w:rPr>
          <w:rFonts w:ascii="Palatino Linotype" w:hAnsi="Palatino Linotype" w:cs="Arial"/>
          <w:color w:val="000000" w:themeColor="text1"/>
        </w:rPr>
        <w:t xml:space="preserve"> En este caso, la clasificación total o parcial de la información es un supuesto que tanto la </w:t>
      </w:r>
      <w:r w:rsidRPr="00DB7D8C">
        <w:rPr>
          <w:rFonts w:ascii="Palatino Linotype" w:hAnsi="Palatino Linotype" w:cs="Arial"/>
          <w:b/>
          <w:color w:val="000000" w:themeColor="text1"/>
        </w:rPr>
        <w:t>Ley General de Transparencia y Acceso a la Información Pública</w:t>
      </w:r>
      <w:r w:rsidRPr="00DB7D8C">
        <w:rPr>
          <w:rFonts w:ascii="Palatino Linotype" w:hAnsi="Palatino Linotype" w:cs="Arial"/>
          <w:color w:val="000000" w:themeColor="text1"/>
        </w:rPr>
        <w:t xml:space="preserve">, en adelante, la </w:t>
      </w:r>
      <w:r w:rsidRPr="00DB7D8C">
        <w:rPr>
          <w:rFonts w:ascii="Palatino Linotype" w:hAnsi="Palatino Linotype" w:cs="Arial"/>
          <w:b/>
          <w:color w:val="000000" w:themeColor="text1"/>
        </w:rPr>
        <w:t>Ley General</w:t>
      </w:r>
      <w:r w:rsidRPr="00DB7D8C">
        <w:rPr>
          <w:rFonts w:ascii="Palatino Linotype" w:hAnsi="Palatino Linotype" w:cs="Arial"/>
          <w:color w:val="000000" w:themeColor="text1"/>
        </w:rPr>
        <w:t xml:space="preserve">, como la </w:t>
      </w:r>
      <w:r w:rsidRPr="00DB7D8C">
        <w:rPr>
          <w:rFonts w:ascii="Palatino Linotype" w:hAnsi="Palatino Linotype" w:cs="Arial"/>
          <w:b/>
          <w:color w:val="000000" w:themeColor="text1"/>
        </w:rPr>
        <w:t>Ley de Transparencia y Acceso a la Información Pública del Estado de México y Municipios</w:t>
      </w:r>
      <w:r w:rsidRPr="00DB7D8C">
        <w:rPr>
          <w:rFonts w:ascii="Palatino Linotype" w:hAnsi="Palatino Linotype" w:cs="Arial"/>
          <w:color w:val="000000" w:themeColor="text1"/>
        </w:rPr>
        <w:t xml:space="preserve">, en adelante, la </w:t>
      </w:r>
      <w:r w:rsidRPr="00DB7D8C">
        <w:rPr>
          <w:rFonts w:ascii="Palatino Linotype" w:hAnsi="Palatino Linotype" w:cs="Arial"/>
          <w:b/>
          <w:color w:val="000000" w:themeColor="text1"/>
        </w:rPr>
        <w:t>Ley Estatal</w:t>
      </w:r>
      <w:r w:rsidRPr="00DB7D8C">
        <w:rPr>
          <w:rFonts w:ascii="Palatino Linotype" w:hAnsi="Palatino Linotype" w:cs="Arial"/>
          <w:color w:val="000000" w:themeColor="text1"/>
        </w:rPr>
        <w:t>, establecen, y agotar el procedimiento legalmente establecido, es precisamente lo que permite acreditar el cumplimiento de los otros dos requisitos.</w:t>
      </w:r>
    </w:p>
    <w:p w14:paraId="56F15CA6" w14:textId="77777777" w:rsidR="00562EA7" w:rsidRPr="00DB7D8C" w:rsidRDefault="00562EA7" w:rsidP="00DB7D8C">
      <w:pPr>
        <w:spacing w:after="120" w:line="360" w:lineRule="auto"/>
        <w:ind w:right="49"/>
        <w:contextualSpacing/>
        <w:jc w:val="both"/>
        <w:rPr>
          <w:rFonts w:ascii="Palatino Linotype" w:hAnsi="Palatino Linotype" w:cs="Arial"/>
          <w:color w:val="000000" w:themeColor="text1"/>
        </w:rPr>
      </w:pPr>
    </w:p>
    <w:p w14:paraId="047C2732" w14:textId="77777777" w:rsidR="00562EA7" w:rsidRPr="00DB7D8C" w:rsidRDefault="00562EA7" w:rsidP="00DB7D8C">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DB7D8C">
        <w:rPr>
          <w:rFonts w:ascii="Palatino Linotype" w:hAnsi="Palatino Linotype" w:cs="Arial"/>
          <w:color w:val="000000" w:themeColor="text1"/>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29F8694E" w14:textId="77777777" w:rsidR="00562EA7" w:rsidRPr="00DB7D8C" w:rsidRDefault="00562EA7" w:rsidP="00DB7D8C">
      <w:pPr>
        <w:spacing w:after="120" w:line="360" w:lineRule="auto"/>
        <w:ind w:right="49"/>
        <w:contextualSpacing/>
        <w:jc w:val="both"/>
        <w:rPr>
          <w:rFonts w:ascii="Palatino Linotype" w:hAnsi="Palatino Linotype" w:cs="Arial"/>
          <w:b/>
          <w:color w:val="000000" w:themeColor="text1"/>
          <w:lang w:val="es-MX"/>
        </w:rPr>
      </w:pPr>
    </w:p>
    <w:p w14:paraId="39EC9B65" w14:textId="77777777" w:rsidR="00562EA7" w:rsidRPr="00DB7D8C" w:rsidRDefault="00562EA7" w:rsidP="00DB7D8C">
      <w:pPr>
        <w:pStyle w:val="Prrafodelista"/>
        <w:numPr>
          <w:ilvl w:val="0"/>
          <w:numId w:val="31"/>
        </w:numPr>
        <w:spacing w:after="120" w:line="360" w:lineRule="auto"/>
        <w:ind w:right="49"/>
        <w:jc w:val="both"/>
        <w:rPr>
          <w:rFonts w:ascii="Palatino Linotype" w:hAnsi="Palatino Linotype" w:cs="Arial"/>
          <w:b/>
          <w:color w:val="000000" w:themeColor="text1"/>
          <w:lang w:val="es-MX"/>
        </w:rPr>
      </w:pPr>
      <w:r w:rsidRPr="00DB7D8C">
        <w:rPr>
          <w:rFonts w:ascii="Palatino Linotype" w:hAnsi="Palatino Linotype" w:cs="Arial"/>
          <w:b/>
          <w:color w:val="000000" w:themeColor="text1"/>
          <w:lang w:val="es-MX"/>
        </w:rPr>
        <w:t>Requisitos previos.</w:t>
      </w:r>
    </w:p>
    <w:p w14:paraId="45124529" w14:textId="77777777" w:rsidR="00562EA7" w:rsidRPr="00DB7D8C" w:rsidRDefault="00562EA7" w:rsidP="00DB7D8C">
      <w:pPr>
        <w:pStyle w:val="Prrafodelista"/>
        <w:spacing w:after="120" w:line="360" w:lineRule="auto"/>
        <w:ind w:right="49"/>
        <w:jc w:val="both"/>
        <w:rPr>
          <w:rFonts w:ascii="Palatino Linotype" w:hAnsi="Palatino Linotype" w:cs="Arial"/>
          <w:b/>
          <w:color w:val="000000" w:themeColor="text1"/>
          <w:lang w:val="es-MX"/>
        </w:rPr>
      </w:pPr>
    </w:p>
    <w:p w14:paraId="68F41D12" w14:textId="77777777" w:rsidR="00562EA7" w:rsidRPr="00DB7D8C" w:rsidRDefault="00562EA7" w:rsidP="00DB7D8C">
      <w:pPr>
        <w:numPr>
          <w:ilvl w:val="0"/>
          <w:numId w:val="1"/>
        </w:numPr>
        <w:spacing w:after="120" w:line="360" w:lineRule="auto"/>
        <w:ind w:left="0" w:right="49" w:firstLine="0"/>
        <w:contextualSpacing/>
        <w:jc w:val="both"/>
        <w:rPr>
          <w:rFonts w:ascii="Palatino Linotype" w:hAnsi="Palatino Linotype" w:cs="Arial"/>
          <w:color w:val="000000"/>
        </w:rPr>
      </w:pPr>
      <w:r w:rsidRPr="00DB7D8C">
        <w:rPr>
          <w:rFonts w:ascii="Palatino Linotype" w:hAnsi="Palatino Linotype" w:cs="Arial"/>
          <w:color w:val="000000"/>
        </w:rPr>
        <w:t xml:space="preserve">Los </w:t>
      </w:r>
      <w:r w:rsidRPr="00DB7D8C">
        <w:rPr>
          <w:rFonts w:ascii="Palatino Linotype" w:hAnsi="Palatino Linotype" w:cs="Arial"/>
          <w:b/>
          <w:color w:val="000000"/>
        </w:rPr>
        <w:t>artículos 122 y 100 de la Ley Estatal y de la Ley General</w:t>
      </w:r>
      <w:r w:rsidRPr="00DB7D8C">
        <w:rPr>
          <w:rFonts w:ascii="Palatino Linotype" w:hAnsi="Palatino Linotype" w:cs="Arial"/>
          <w:color w:val="000000"/>
        </w:rPr>
        <w:t xml:space="preserve">,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w:t>
      </w:r>
      <w:r w:rsidRPr="00DB7D8C">
        <w:rPr>
          <w:rFonts w:ascii="Palatino Linotype" w:hAnsi="Palatino Linotype" w:cs="Arial"/>
          <w:b/>
          <w:color w:val="000000"/>
        </w:rPr>
        <w:t>PROPONEN</w:t>
      </w:r>
      <w:r w:rsidRPr="00DB7D8C">
        <w:rPr>
          <w:rFonts w:ascii="Palatino Linotype" w:hAnsi="Palatino Linotype" w:cs="Arial"/>
          <w:color w:val="000000"/>
        </w:rPr>
        <w:t xml:space="preserve">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clasificar (contrato, licencia, póliza, entre otros), señalando el supuesto de clasificación (confidencialidad o reserva).</w:t>
      </w:r>
    </w:p>
    <w:p w14:paraId="780C19F2" w14:textId="77777777" w:rsidR="00562EA7" w:rsidRPr="00DB7D8C" w:rsidRDefault="00562EA7" w:rsidP="00DB7D8C">
      <w:pPr>
        <w:spacing w:after="120" w:line="360" w:lineRule="auto"/>
        <w:ind w:right="49"/>
        <w:contextualSpacing/>
        <w:jc w:val="both"/>
        <w:rPr>
          <w:rFonts w:ascii="Palatino Linotype" w:hAnsi="Palatino Linotype" w:cs="Arial"/>
          <w:color w:val="000000" w:themeColor="text1"/>
        </w:rPr>
      </w:pPr>
    </w:p>
    <w:p w14:paraId="034C5406" w14:textId="77777777" w:rsidR="00562EA7" w:rsidRPr="00DB7D8C" w:rsidRDefault="00562EA7" w:rsidP="00DB7D8C">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DB7D8C">
        <w:rPr>
          <w:rFonts w:ascii="Palatino Linotype" w:hAnsi="Palatino Linotype" w:cs="Arial"/>
          <w:color w:val="000000" w:themeColor="text1"/>
        </w:rPr>
        <w:t xml:space="preserve">Además, se debe señalar el procedimiento, de los tres que establecen los </w:t>
      </w:r>
      <w:r w:rsidRPr="00DB7D8C">
        <w:rPr>
          <w:rFonts w:ascii="Palatino Linotype" w:hAnsi="Palatino Linotype" w:cs="Arial"/>
          <w:b/>
          <w:color w:val="000000" w:themeColor="text1"/>
        </w:rPr>
        <w:t>artículos 132 y 106 de la Ley Estatal y General</w:t>
      </w:r>
      <w:r w:rsidRPr="00DB7D8C">
        <w:rPr>
          <w:rFonts w:ascii="Palatino Linotype" w:hAnsi="Palatino Linotype" w:cs="Arial"/>
          <w:color w:val="000000" w:themeColor="text1"/>
        </w:rPr>
        <w:t xml:space="preserve">, </w:t>
      </w:r>
      <w:r w:rsidRPr="00DB7D8C">
        <w:rPr>
          <w:rFonts w:ascii="Palatino Linotype" w:hAnsi="Palatino Linotype" w:cs="Arial"/>
          <w:color w:val="000000"/>
        </w:rPr>
        <w:t>respectivamente</w:t>
      </w:r>
      <w:r w:rsidRPr="00DB7D8C">
        <w:rPr>
          <w:rFonts w:ascii="Palatino Linotype" w:hAnsi="Palatino Linotype" w:cs="Arial"/>
          <w:color w:val="000000" w:themeColor="text1"/>
        </w:rPr>
        <w:t>, por el que se realiza dicha clasificación, a saber, cuando se atiende una solicitud de acceso a la información, porque lo determina una autoridad competente o porque se va a generar una versión pública para cumplir con sus obligaciones.</w:t>
      </w:r>
    </w:p>
    <w:p w14:paraId="22402E71" w14:textId="77777777" w:rsidR="00562EA7" w:rsidRPr="00DB7D8C" w:rsidRDefault="00562EA7" w:rsidP="00DB7D8C">
      <w:pPr>
        <w:spacing w:after="120" w:line="360" w:lineRule="auto"/>
        <w:ind w:right="49"/>
        <w:contextualSpacing/>
        <w:jc w:val="both"/>
        <w:rPr>
          <w:rFonts w:ascii="Palatino Linotype" w:hAnsi="Palatino Linotype" w:cs="Arial"/>
          <w:color w:val="000000" w:themeColor="text1"/>
        </w:rPr>
      </w:pPr>
    </w:p>
    <w:p w14:paraId="13426ABD" w14:textId="77777777" w:rsidR="00562EA7" w:rsidRPr="00DB7D8C" w:rsidRDefault="00562EA7" w:rsidP="00DB7D8C">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DB7D8C">
        <w:rPr>
          <w:rFonts w:ascii="Palatino Linotype" w:hAnsi="Palatino Linotype" w:cs="Arial"/>
          <w:color w:val="000000" w:themeColor="text1"/>
        </w:rPr>
        <w:t xml:space="preserve">El último de estos requisitos previos consiste en que no se pueden emitir acuerdos de carácter general ni particular, según lo disponen los </w:t>
      </w:r>
      <w:r w:rsidRPr="00DB7D8C">
        <w:rPr>
          <w:rFonts w:ascii="Palatino Linotype" w:hAnsi="Palatino Linotype" w:cs="Arial"/>
          <w:b/>
          <w:color w:val="000000" w:themeColor="text1"/>
        </w:rPr>
        <w:t>artículos 134 y 108 de la Ley Estatal y de la Ley General</w:t>
      </w:r>
      <w:r w:rsidRPr="00DB7D8C">
        <w:rPr>
          <w:rFonts w:ascii="Palatino Linotype" w:hAnsi="Palatino Linotype" w:cs="Arial"/>
          <w:color w:val="000000" w:themeColor="text1"/>
        </w:rPr>
        <w:t xml:space="preserve">, respectivamente, esto es, no se puede hacer un acuerdo para clasificar de manera general todos los documentos de un expediente o área,  sin individualizar su análisis y tampoco se puede hacer un acuerdo por cada dato que se </w:t>
      </w:r>
      <w:r w:rsidRPr="00DB7D8C">
        <w:rPr>
          <w:rFonts w:ascii="Palatino Linotype" w:hAnsi="Palatino Linotype" w:cs="Arial"/>
          <w:color w:val="000000" w:themeColor="text1"/>
        </w:rPr>
        <w:lastRenderedPageBreak/>
        <w:t>vaya a clasificar dentro de un documento con diez datos, por ejemplo, susceptibles de ser clasificados.</w:t>
      </w:r>
    </w:p>
    <w:p w14:paraId="76059C4A" w14:textId="77777777" w:rsidR="00562EA7" w:rsidRPr="00DB7D8C" w:rsidRDefault="00562EA7" w:rsidP="00DB7D8C">
      <w:pPr>
        <w:pStyle w:val="Prrafodelista"/>
        <w:tabs>
          <w:tab w:val="left" w:pos="1725"/>
        </w:tabs>
        <w:spacing w:after="120" w:line="360" w:lineRule="auto"/>
        <w:ind w:right="49"/>
        <w:jc w:val="both"/>
        <w:rPr>
          <w:rFonts w:ascii="Palatino Linotype" w:hAnsi="Palatino Linotype" w:cs="Arial"/>
          <w:b/>
          <w:color w:val="000000" w:themeColor="text1"/>
          <w:lang w:val="es-MX"/>
        </w:rPr>
      </w:pPr>
    </w:p>
    <w:p w14:paraId="5049B599" w14:textId="77777777" w:rsidR="00562EA7" w:rsidRPr="00DB7D8C" w:rsidRDefault="00562EA7" w:rsidP="00DB7D8C">
      <w:pPr>
        <w:pStyle w:val="Prrafodelista"/>
        <w:numPr>
          <w:ilvl w:val="0"/>
          <w:numId w:val="31"/>
        </w:numPr>
        <w:spacing w:after="120" w:line="360" w:lineRule="auto"/>
        <w:ind w:right="49"/>
        <w:jc w:val="both"/>
        <w:rPr>
          <w:rFonts w:ascii="Palatino Linotype" w:hAnsi="Palatino Linotype" w:cs="Arial"/>
          <w:b/>
          <w:color w:val="000000" w:themeColor="text1"/>
          <w:lang w:val="es-MX"/>
        </w:rPr>
      </w:pPr>
      <w:r w:rsidRPr="00DB7D8C">
        <w:rPr>
          <w:rFonts w:ascii="Palatino Linotype" w:hAnsi="Palatino Linotype" w:cs="Arial"/>
          <w:b/>
          <w:color w:val="000000" w:themeColor="text1"/>
          <w:lang w:val="es-MX"/>
        </w:rPr>
        <w:t>Supuestos de clasificación</w:t>
      </w:r>
    </w:p>
    <w:p w14:paraId="36C88C05" w14:textId="77777777" w:rsidR="00562EA7" w:rsidRPr="00DB7D8C" w:rsidRDefault="00562EA7" w:rsidP="00DB7D8C">
      <w:pPr>
        <w:numPr>
          <w:ilvl w:val="0"/>
          <w:numId w:val="1"/>
        </w:numPr>
        <w:spacing w:after="120" w:line="360" w:lineRule="auto"/>
        <w:ind w:left="0" w:right="49" w:firstLine="0"/>
        <w:contextualSpacing/>
        <w:jc w:val="both"/>
        <w:rPr>
          <w:rFonts w:ascii="Palatino Linotype" w:hAnsi="Palatino Linotype" w:cs="Arial"/>
          <w:color w:val="000000" w:themeColor="text1"/>
          <w:lang w:val="es-MX"/>
        </w:rPr>
      </w:pPr>
      <w:r w:rsidRPr="00DB7D8C">
        <w:rPr>
          <w:rFonts w:ascii="Palatino Linotype" w:hAnsi="Palatino Linotype" w:cs="Arial"/>
          <w:color w:val="000000" w:themeColor="text1"/>
          <w:lang w:val="es-MX"/>
        </w:rPr>
        <w:t>Las disposiciones constitucionales y legales en la materia establecen los dos supuestos generales para clasificar la información: por reserva y por confidencialidad.</w:t>
      </w:r>
    </w:p>
    <w:p w14:paraId="46B062B3" w14:textId="77777777" w:rsidR="00562EA7" w:rsidRPr="00DB7D8C" w:rsidRDefault="00562EA7" w:rsidP="00DB7D8C">
      <w:pPr>
        <w:spacing w:after="120" w:line="360" w:lineRule="auto"/>
        <w:ind w:right="49"/>
        <w:contextualSpacing/>
        <w:jc w:val="both"/>
        <w:rPr>
          <w:rFonts w:ascii="Palatino Linotype" w:hAnsi="Palatino Linotype" w:cs="Arial"/>
          <w:color w:val="000000" w:themeColor="text1"/>
        </w:rPr>
      </w:pPr>
    </w:p>
    <w:p w14:paraId="77C7406B" w14:textId="77777777" w:rsidR="00562EA7" w:rsidRPr="00DB7D8C" w:rsidRDefault="00562EA7" w:rsidP="00DB7D8C">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DB7D8C">
        <w:rPr>
          <w:rFonts w:ascii="Palatino Linotype" w:hAnsi="Palatino Linotype" w:cs="Arial"/>
          <w:color w:val="000000" w:themeColor="text1"/>
        </w:rPr>
        <w:t xml:space="preserve">Los </w:t>
      </w:r>
      <w:r w:rsidRPr="00DB7D8C">
        <w:rPr>
          <w:rFonts w:ascii="Palatino Linotype" w:hAnsi="Palatino Linotype" w:cs="Arial"/>
          <w:b/>
          <w:color w:val="000000" w:themeColor="text1"/>
        </w:rPr>
        <w:t>artículos 143 y 116 de la Ley Estatal y de la Ley General</w:t>
      </w:r>
      <w:r w:rsidRPr="00DB7D8C">
        <w:rPr>
          <w:rFonts w:ascii="Palatino Linotype" w:hAnsi="Palatino Linotype" w:cs="Arial"/>
          <w:color w:val="000000" w:themeColor="text1"/>
        </w:rPr>
        <w:t>, respectivamente, señalan los supuestos para que la información pueda ser clasificada como confidencial:</w:t>
      </w:r>
    </w:p>
    <w:p w14:paraId="31FF4F72" w14:textId="77777777" w:rsidR="00562EA7" w:rsidRPr="00DB7D8C" w:rsidRDefault="00562EA7" w:rsidP="00DB7D8C">
      <w:pPr>
        <w:spacing w:after="120" w:line="360" w:lineRule="auto"/>
        <w:ind w:right="49"/>
        <w:contextualSpacing/>
        <w:jc w:val="both"/>
        <w:rPr>
          <w:rFonts w:ascii="Palatino Linotype" w:hAnsi="Palatino Linotype" w:cs="Arial"/>
          <w:color w:val="000000" w:themeColor="text1"/>
        </w:rPr>
      </w:pPr>
    </w:p>
    <w:p w14:paraId="2A978495" w14:textId="77777777" w:rsidR="00562EA7" w:rsidRPr="00DB7D8C" w:rsidRDefault="00562EA7" w:rsidP="00DB7D8C">
      <w:pPr>
        <w:spacing w:after="120" w:line="360" w:lineRule="auto"/>
        <w:ind w:left="567" w:right="616"/>
        <w:contextualSpacing/>
        <w:jc w:val="both"/>
        <w:rPr>
          <w:rFonts w:ascii="Palatino Linotype" w:hAnsi="Palatino Linotype" w:cs="Arial"/>
          <w:i/>
          <w:color w:val="000000" w:themeColor="text1"/>
          <w:lang w:val="es-MX"/>
        </w:rPr>
      </w:pPr>
      <w:r w:rsidRPr="00DB7D8C">
        <w:rPr>
          <w:rFonts w:ascii="Palatino Linotype" w:hAnsi="Palatino Linotype" w:cs="Arial"/>
          <w:bCs/>
          <w:i/>
          <w:color w:val="000000" w:themeColor="text1"/>
          <w:lang w:val="es-MX"/>
        </w:rPr>
        <w:t xml:space="preserve">“I. </w:t>
      </w:r>
      <w:r w:rsidRPr="00DB7D8C">
        <w:rPr>
          <w:rFonts w:ascii="Palatino Linotype" w:hAnsi="Palatino Linotype" w:cs="Arial"/>
          <w:i/>
          <w:color w:val="000000" w:themeColor="text1"/>
          <w:lang w:val="es-MX"/>
        </w:rPr>
        <w:t xml:space="preserve">Se refiera a la información privada y los datos personales concernientes a una persona física o jurídico colectiva identificada o identificable; </w:t>
      </w:r>
    </w:p>
    <w:p w14:paraId="11C61C80" w14:textId="77777777" w:rsidR="00562EA7" w:rsidRPr="00DB7D8C" w:rsidRDefault="00562EA7" w:rsidP="00DB7D8C">
      <w:pPr>
        <w:spacing w:after="120" w:line="360" w:lineRule="auto"/>
        <w:ind w:left="567" w:right="616"/>
        <w:contextualSpacing/>
        <w:jc w:val="both"/>
        <w:rPr>
          <w:rFonts w:ascii="Palatino Linotype" w:hAnsi="Palatino Linotype" w:cs="Arial"/>
          <w:i/>
          <w:color w:val="000000" w:themeColor="text1"/>
          <w:lang w:val="es-MX"/>
        </w:rPr>
      </w:pPr>
      <w:r w:rsidRPr="00DB7D8C">
        <w:rPr>
          <w:rFonts w:ascii="Palatino Linotype" w:hAnsi="Palatino Linotype" w:cs="Arial"/>
          <w:bCs/>
          <w:i/>
          <w:color w:val="000000" w:themeColor="text1"/>
          <w:lang w:val="es-MX"/>
        </w:rPr>
        <w:t xml:space="preserve">II. </w:t>
      </w:r>
      <w:r w:rsidRPr="00DB7D8C">
        <w:rPr>
          <w:rFonts w:ascii="Palatino Linotype" w:hAnsi="Palatino Linotype" w:cs="Arial"/>
          <w:i/>
          <w:color w:val="000000" w:themeColor="text1"/>
          <w:lang w:val="es-MX"/>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78402234" w14:textId="77777777" w:rsidR="00562EA7" w:rsidRPr="00DB7D8C" w:rsidRDefault="00562EA7" w:rsidP="00DB7D8C">
      <w:pPr>
        <w:spacing w:after="120" w:line="360" w:lineRule="auto"/>
        <w:ind w:left="567" w:right="616"/>
        <w:contextualSpacing/>
        <w:jc w:val="both"/>
        <w:rPr>
          <w:rFonts w:ascii="Palatino Linotype" w:hAnsi="Palatino Linotype" w:cs="Arial"/>
          <w:i/>
          <w:color w:val="000000" w:themeColor="text1"/>
          <w:lang w:val="es-MX"/>
        </w:rPr>
      </w:pPr>
      <w:r w:rsidRPr="00DB7D8C">
        <w:rPr>
          <w:rFonts w:ascii="Palatino Linotype" w:hAnsi="Palatino Linotype" w:cs="Arial"/>
          <w:bCs/>
          <w:i/>
          <w:color w:val="000000" w:themeColor="text1"/>
          <w:lang w:val="es-MX"/>
        </w:rPr>
        <w:t xml:space="preserve">III. </w:t>
      </w:r>
      <w:r w:rsidRPr="00DB7D8C">
        <w:rPr>
          <w:rFonts w:ascii="Palatino Linotype" w:hAnsi="Palatino Linotype" w:cs="Arial"/>
          <w:i/>
          <w:color w:val="000000" w:themeColor="text1"/>
          <w:lang w:val="es-MX"/>
        </w:rPr>
        <w:t xml:space="preserve">La que presenten los particulares a los sujetos obligados, de conformidad con lo dispuesto por las leyes o los tratados internacionales. </w:t>
      </w:r>
    </w:p>
    <w:p w14:paraId="4F6D1E93" w14:textId="77777777" w:rsidR="00562EA7" w:rsidRPr="00DB7D8C" w:rsidRDefault="00562EA7" w:rsidP="00DB7D8C">
      <w:pPr>
        <w:spacing w:after="120" w:line="360" w:lineRule="auto"/>
        <w:ind w:left="567" w:right="616"/>
        <w:contextualSpacing/>
        <w:jc w:val="both"/>
        <w:rPr>
          <w:rFonts w:ascii="Palatino Linotype" w:hAnsi="Palatino Linotype" w:cs="Arial"/>
          <w:i/>
          <w:color w:val="000000" w:themeColor="text1"/>
          <w:lang w:val="es-MX"/>
        </w:rPr>
      </w:pPr>
      <w:r w:rsidRPr="00DB7D8C">
        <w:rPr>
          <w:rFonts w:ascii="Palatino Linotype" w:hAnsi="Palatino Linotype" w:cs="Arial"/>
          <w:i/>
          <w:color w:val="000000" w:themeColor="text1"/>
          <w:lang w:val="es-MX"/>
        </w:rPr>
        <w:t xml:space="preserve">La información confidencial no estará sujeta a temporalidad alguna y sólo podrán tener acceso a ella los titulares de la misma, sus representantes y los servidores públicos facultados para ello. </w:t>
      </w:r>
    </w:p>
    <w:p w14:paraId="283AC6A5" w14:textId="77777777" w:rsidR="00562EA7" w:rsidRPr="00DB7D8C" w:rsidRDefault="00562EA7" w:rsidP="00DB7D8C">
      <w:pPr>
        <w:spacing w:after="120" w:line="360" w:lineRule="auto"/>
        <w:ind w:left="567" w:right="616"/>
        <w:contextualSpacing/>
        <w:jc w:val="both"/>
        <w:rPr>
          <w:rFonts w:ascii="Palatino Linotype" w:hAnsi="Palatino Linotype" w:cs="Arial"/>
          <w:i/>
          <w:color w:val="000000" w:themeColor="text1"/>
          <w:lang w:val="es-MX"/>
        </w:rPr>
      </w:pPr>
      <w:r w:rsidRPr="00DB7D8C">
        <w:rPr>
          <w:rFonts w:ascii="Palatino Linotype" w:hAnsi="Palatino Linotype" w:cs="Arial"/>
          <w:i/>
          <w:color w:val="000000" w:themeColor="text1"/>
          <w:lang w:val="es-MX"/>
        </w:rPr>
        <w:t>No se considerará confidencial la información que se encuentre en los registros públicos o en fuentes de acceso público, ni tampoco la que sea considerada por la presente ley como información pública.”</w:t>
      </w:r>
    </w:p>
    <w:p w14:paraId="71E3683A" w14:textId="77777777" w:rsidR="00562EA7" w:rsidRPr="00DB7D8C" w:rsidRDefault="00562EA7" w:rsidP="00DB7D8C">
      <w:pPr>
        <w:spacing w:after="120" w:line="360" w:lineRule="auto"/>
        <w:ind w:right="49"/>
        <w:contextualSpacing/>
        <w:jc w:val="both"/>
        <w:rPr>
          <w:rFonts w:ascii="Palatino Linotype" w:hAnsi="Palatino Linotype" w:cs="Arial"/>
          <w:i/>
          <w:color w:val="000000" w:themeColor="text1"/>
          <w:lang w:val="es-MX"/>
        </w:rPr>
      </w:pPr>
    </w:p>
    <w:p w14:paraId="3C22736E" w14:textId="77777777" w:rsidR="00562EA7" w:rsidRPr="00DB7D8C" w:rsidRDefault="00562EA7" w:rsidP="00DB7D8C">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DB7D8C">
        <w:rPr>
          <w:rFonts w:ascii="Palatino Linotype" w:hAnsi="Palatino Linotype" w:cs="Arial"/>
          <w:color w:val="000000" w:themeColor="text1"/>
        </w:rPr>
        <w:lastRenderedPageBreak/>
        <w:t xml:space="preserve">Mientras que los </w:t>
      </w:r>
      <w:r w:rsidRPr="00DB7D8C">
        <w:rPr>
          <w:rFonts w:ascii="Palatino Linotype" w:hAnsi="Palatino Linotype" w:cs="Arial"/>
          <w:b/>
          <w:color w:val="000000" w:themeColor="text1"/>
        </w:rPr>
        <w:t>artículos 130 y 105 de la Ley Estatal y de la Ley General</w:t>
      </w:r>
      <w:r w:rsidRPr="00DB7D8C">
        <w:rPr>
          <w:rFonts w:ascii="Palatino Linotype" w:hAnsi="Palatino Linotype" w:cs="Arial"/>
          <w:color w:val="000000" w:themeColor="text1"/>
        </w:rPr>
        <w:t>,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0B30E44" w14:textId="77777777" w:rsidR="00562EA7" w:rsidRPr="00DB7D8C" w:rsidRDefault="00562EA7" w:rsidP="00DB7D8C">
      <w:pPr>
        <w:spacing w:after="120" w:line="360" w:lineRule="auto"/>
        <w:ind w:right="49"/>
        <w:contextualSpacing/>
        <w:jc w:val="both"/>
        <w:rPr>
          <w:rFonts w:ascii="Palatino Linotype" w:hAnsi="Palatino Linotype" w:cs="Arial"/>
          <w:color w:val="000000" w:themeColor="text1"/>
          <w:lang w:val="es-MX"/>
        </w:rPr>
      </w:pPr>
    </w:p>
    <w:p w14:paraId="40370F3C" w14:textId="77777777" w:rsidR="00562EA7" w:rsidRPr="00DB7D8C" w:rsidRDefault="00562EA7" w:rsidP="00DB7D8C">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DB7D8C">
        <w:rPr>
          <w:rFonts w:ascii="Palatino Linotype" w:hAnsi="Palatino Linotype" w:cs="Arial"/>
          <w:color w:val="000000" w:themeColor="text1"/>
        </w:rPr>
        <w:t>Como consecuencia de lo anterior, el sujeto obligado debe identificar claramente el tipo de información y hacer un juicio de subsunción o encaje</w:t>
      </w:r>
      <w:r w:rsidRPr="00DB7D8C">
        <w:rPr>
          <w:rFonts w:ascii="Palatino Linotype" w:hAnsi="Palatino Linotype" w:cs="Arial"/>
          <w:color w:val="000000" w:themeColor="text1"/>
          <w:vertAlign w:val="superscript"/>
        </w:rPr>
        <w:footnoteReference w:id="7"/>
      </w:r>
      <w:r w:rsidRPr="00DB7D8C">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1B50440B" w14:textId="77777777" w:rsidR="00562EA7" w:rsidRPr="00DB7D8C" w:rsidRDefault="00562EA7" w:rsidP="00DB7D8C">
      <w:pPr>
        <w:spacing w:after="120" w:line="360" w:lineRule="auto"/>
        <w:ind w:right="49"/>
        <w:contextualSpacing/>
        <w:jc w:val="both"/>
        <w:rPr>
          <w:rFonts w:ascii="Palatino Linotype" w:hAnsi="Palatino Linotype" w:cs="Arial"/>
          <w:color w:val="000000" w:themeColor="text1"/>
        </w:rPr>
      </w:pPr>
    </w:p>
    <w:p w14:paraId="714F2C44" w14:textId="77777777" w:rsidR="00562EA7" w:rsidRPr="00DB7D8C" w:rsidRDefault="00562EA7" w:rsidP="00DB7D8C">
      <w:pPr>
        <w:pStyle w:val="Prrafodelista"/>
        <w:numPr>
          <w:ilvl w:val="0"/>
          <w:numId w:val="31"/>
        </w:numPr>
        <w:spacing w:after="120" w:line="360" w:lineRule="auto"/>
        <w:ind w:right="49"/>
        <w:jc w:val="both"/>
        <w:rPr>
          <w:rFonts w:ascii="Palatino Linotype" w:hAnsi="Palatino Linotype" w:cs="Arial"/>
          <w:b/>
          <w:color w:val="000000" w:themeColor="text1"/>
          <w:lang w:val="es-MX"/>
        </w:rPr>
      </w:pPr>
      <w:r w:rsidRPr="00DB7D8C">
        <w:rPr>
          <w:rFonts w:ascii="Palatino Linotype" w:hAnsi="Palatino Linotype" w:cs="Arial"/>
          <w:b/>
          <w:color w:val="000000" w:themeColor="text1"/>
          <w:lang w:val="es-MX"/>
        </w:rPr>
        <w:t>Formalidades para emitir el acuerdo de clasificación.</w:t>
      </w:r>
    </w:p>
    <w:p w14:paraId="0562177B" w14:textId="77777777" w:rsidR="00562EA7" w:rsidRPr="00DB7D8C" w:rsidRDefault="00562EA7" w:rsidP="00DB7D8C">
      <w:pPr>
        <w:spacing w:after="120" w:line="360" w:lineRule="auto"/>
        <w:ind w:right="49"/>
        <w:contextualSpacing/>
        <w:jc w:val="both"/>
        <w:rPr>
          <w:rFonts w:ascii="Palatino Linotype" w:hAnsi="Palatino Linotype" w:cs="Arial"/>
          <w:b/>
          <w:color w:val="000000" w:themeColor="text1"/>
          <w:lang w:val="es-MX"/>
        </w:rPr>
      </w:pPr>
    </w:p>
    <w:p w14:paraId="1F2B7704" w14:textId="77777777" w:rsidR="00562EA7" w:rsidRPr="00DB7D8C" w:rsidRDefault="00562EA7" w:rsidP="00DB7D8C">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DB7D8C">
        <w:rPr>
          <w:rFonts w:ascii="Palatino Linotype" w:hAnsi="Palatino Linotype" w:cs="Arial"/>
          <w:color w:val="000000" w:themeColor="text1"/>
        </w:rPr>
        <w:t xml:space="preserve">El Comité de Transparencia, según lo dispuesto en los </w:t>
      </w:r>
      <w:r w:rsidRPr="00DB7D8C">
        <w:rPr>
          <w:rFonts w:ascii="Palatino Linotype" w:hAnsi="Palatino Linotype" w:cs="Arial"/>
          <w:b/>
          <w:color w:val="000000" w:themeColor="text1"/>
        </w:rPr>
        <w:t>artículos 128 y 103 de la Ley Estatal y de la Ley General</w:t>
      </w:r>
      <w:r w:rsidRPr="00DB7D8C">
        <w:rPr>
          <w:rFonts w:ascii="Palatino Linotype" w:hAnsi="Palatino Linotype" w:cs="Arial"/>
          <w:color w:val="000000" w:themeColor="text1"/>
        </w:rPr>
        <w:t xml:space="preserve">, respectivamente, y la </w:t>
      </w:r>
      <w:r w:rsidRPr="00DB7D8C">
        <w:rPr>
          <w:rFonts w:ascii="Palatino Linotype" w:hAnsi="Palatino Linotype" w:cs="Arial"/>
          <w:b/>
          <w:color w:val="000000" w:themeColor="text1"/>
        </w:rPr>
        <w:t xml:space="preserve">fracción III del numeral Segundo </w:t>
      </w:r>
      <w:r w:rsidRPr="00DB7D8C">
        <w:rPr>
          <w:rFonts w:ascii="Palatino Linotype" w:hAnsi="Palatino Linotype" w:cs="Arial"/>
          <w:b/>
          <w:color w:val="000000" w:themeColor="text1"/>
        </w:rPr>
        <w:lastRenderedPageBreak/>
        <w:t>de los Lineamientos generales en materia de clasificación y desclasificación de la información</w:t>
      </w:r>
      <w:r w:rsidRPr="00DB7D8C">
        <w:rPr>
          <w:rFonts w:ascii="Palatino Linotype" w:hAnsi="Palatino Linotype" w:cs="Arial"/>
          <w:color w:val="000000" w:themeColor="text1"/>
        </w:rPr>
        <w:t xml:space="preserve">, así como para la elaboración de versiones públicas, en adelante los </w:t>
      </w:r>
      <w:r w:rsidRPr="00DB7D8C">
        <w:rPr>
          <w:rFonts w:ascii="Palatino Linotype" w:hAnsi="Palatino Linotype" w:cs="Arial"/>
          <w:b/>
          <w:color w:val="000000" w:themeColor="text1"/>
        </w:rPr>
        <w:t>Lineamientos Generales</w:t>
      </w:r>
      <w:r w:rsidRPr="00DB7D8C">
        <w:rPr>
          <w:rFonts w:ascii="Palatino Linotype" w:hAnsi="Palatino Linotype" w:cs="Arial"/>
          <w:color w:val="000000" w:themeColor="text1"/>
        </w:rPr>
        <w:t>, cuenta con las facultades para aprobar, modificar o revocar la clasificación de la información que haya propuesto. Por lo tanto, el Comité aprueba modifica o revoca la clasificación.</w:t>
      </w:r>
    </w:p>
    <w:p w14:paraId="6181AA2B" w14:textId="77777777" w:rsidR="00562EA7" w:rsidRPr="00DB7D8C" w:rsidRDefault="00562EA7" w:rsidP="00DB7D8C">
      <w:pPr>
        <w:spacing w:after="120" w:line="360" w:lineRule="auto"/>
        <w:ind w:right="49"/>
        <w:contextualSpacing/>
        <w:jc w:val="both"/>
        <w:rPr>
          <w:rFonts w:ascii="Palatino Linotype" w:hAnsi="Palatino Linotype" w:cs="Arial"/>
          <w:color w:val="000000" w:themeColor="text1"/>
        </w:rPr>
      </w:pPr>
    </w:p>
    <w:p w14:paraId="466A2C08" w14:textId="77777777" w:rsidR="00562EA7" w:rsidRPr="00DB7D8C" w:rsidRDefault="00562EA7" w:rsidP="00DB7D8C">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DB7D8C">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w:t>
      </w:r>
      <w:r w:rsidRPr="00DB7D8C">
        <w:rPr>
          <w:rFonts w:ascii="Palatino Linotype" w:hAnsi="Palatino Linotype" w:cs="Arial"/>
          <w:b/>
          <w:color w:val="000000" w:themeColor="text1"/>
          <w:u w:val="single"/>
        </w:rPr>
        <w:t>el acto reúna con los requisitos elementales</w:t>
      </w:r>
      <w:r w:rsidRPr="00DB7D8C">
        <w:rPr>
          <w:rFonts w:ascii="Palatino Linotype" w:hAnsi="Palatino Linotype" w:cs="Arial"/>
          <w:color w:val="000000" w:themeColor="text1"/>
        </w:rPr>
        <w:t xml:space="preserve">, entre ellos, que la autoridad que va a emitir el acto de autoridad sea la legalmente facultada para ello, es decir, que cumpla con el principio de reserva de ley,  por lo que no está demás señalar que </w:t>
      </w:r>
      <w:r w:rsidRPr="00DB7D8C">
        <w:rPr>
          <w:rFonts w:ascii="Palatino Linotype" w:hAnsi="Palatino Linotype" w:cs="Arial"/>
          <w:b/>
          <w:color w:val="000000" w:themeColor="text1"/>
        </w:rPr>
        <w:t>el artículo 45 de la Ley Estatal</w:t>
      </w:r>
      <w:r w:rsidRPr="00DB7D8C">
        <w:rPr>
          <w:rFonts w:ascii="Palatino Linotype" w:hAnsi="Palatino Linotype" w:cs="Arial"/>
          <w:color w:val="000000" w:themeColor="text1"/>
        </w:rPr>
        <w:t>,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14:paraId="722804C5" w14:textId="77777777" w:rsidR="00562EA7" w:rsidRPr="00DB7D8C" w:rsidRDefault="00562EA7" w:rsidP="00DB7D8C">
      <w:pPr>
        <w:spacing w:after="120" w:line="360" w:lineRule="auto"/>
        <w:ind w:right="49"/>
        <w:contextualSpacing/>
        <w:jc w:val="both"/>
        <w:rPr>
          <w:rFonts w:ascii="Palatino Linotype" w:hAnsi="Palatino Linotype" w:cs="Arial"/>
          <w:color w:val="000000" w:themeColor="text1"/>
        </w:rPr>
      </w:pPr>
    </w:p>
    <w:p w14:paraId="044BFFEB" w14:textId="77777777" w:rsidR="00562EA7" w:rsidRPr="00DB7D8C" w:rsidRDefault="00562EA7" w:rsidP="00DB7D8C">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DB7D8C">
        <w:rPr>
          <w:rFonts w:ascii="Palatino Linotype" w:hAnsi="Palatino Linotype" w:cs="Arial"/>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w:t>
      </w:r>
      <w:r w:rsidRPr="00DB7D8C">
        <w:rPr>
          <w:rFonts w:ascii="Palatino Linotype" w:hAnsi="Palatino Linotype" w:cs="Arial"/>
          <w:color w:val="000000" w:themeColor="text1"/>
        </w:rPr>
        <w:lastRenderedPageBreak/>
        <w:t xml:space="preserve">a partir de las decisiones adoptadas previamente por los titulares de áreas y que son sujetas a control, en primera instancia, por el Comité de Transparencia. </w:t>
      </w:r>
    </w:p>
    <w:p w14:paraId="72A581B5" w14:textId="77777777" w:rsidR="00562EA7" w:rsidRPr="00DB7D8C" w:rsidRDefault="00562EA7" w:rsidP="00DB7D8C">
      <w:pPr>
        <w:spacing w:after="120" w:line="360" w:lineRule="auto"/>
        <w:ind w:right="49"/>
        <w:contextualSpacing/>
        <w:jc w:val="both"/>
        <w:rPr>
          <w:rFonts w:ascii="Palatino Linotype" w:hAnsi="Palatino Linotype" w:cs="Arial"/>
          <w:color w:val="000000" w:themeColor="text1"/>
        </w:rPr>
      </w:pPr>
    </w:p>
    <w:p w14:paraId="526DE474" w14:textId="77777777" w:rsidR="00562EA7" w:rsidRPr="00DB7D8C" w:rsidRDefault="00562EA7" w:rsidP="00DB7D8C">
      <w:pPr>
        <w:pStyle w:val="Prrafodelista"/>
        <w:numPr>
          <w:ilvl w:val="0"/>
          <w:numId w:val="31"/>
        </w:numPr>
        <w:spacing w:after="120" w:line="360" w:lineRule="auto"/>
        <w:ind w:right="49"/>
        <w:jc w:val="both"/>
        <w:rPr>
          <w:rFonts w:ascii="Palatino Linotype" w:hAnsi="Palatino Linotype" w:cs="Arial"/>
          <w:b/>
          <w:color w:val="000000" w:themeColor="text1"/>
          <w:lang w:val="es-MX"/>
        </w:rPr>
      </w:pPr>
      <w:r w:rsidRPr="00DB7D8C">
        <w:rPr>
          <w:rFonts w:ascii="Palatino Linotype" w:hAnsi="Palatino Linotype" w:cs="Arial"/>
          <w:b/>
          <w:color w:val="000000" w:themeColor="text1"/>
          <w:lang w:val="es-MX"/>
        </w:rPr>
        <w:t>Requisitos</w:t>
      </w:r>
      <w:r w:rsidRPr="00DB7D8C">
        <w:rPr>
          <w:rFonts w:ascii="Palatino Linotype" w:hAnsi="Palatino Linotype" w:cs="Arial"/>
          <w:color w:val="000000" w:themeColor="text1"/>
          <w:lang w:val="es-MX"/>
        </w:rPr>
        <w:t xml:space="preserve"> </w:t>
      </w:r>
      <w:r w:rsidRPr="00DB7D8C">
        <w:rPr>
          <w:rFonts w:ascii="Palatino Linotype" w:hAnsi="Palatino Linotype" w:cs="Arial"/>
          <w:b/>
          <w:color w:val="000000" w:themeColor="text1"/>
          <w:lang w:val="es-MX"/>
        </w:rPr>
        <w:t>de fondo del acuerdo de clasificación</w:t>
      </w:r>
    </w:p>
    <w:p w14:paraId="5CE21EF7" w14:textId="77777777" w:rsidR="00562EA7" w:rsidRPr="00DB7D8C" w:rsidRDefault="00562EA7" w:rsidP="00DB7D8C">
      <w:pPr>
        <w:spacing w:after="120" w:line="360" w:lineRule="auto"/>
        <w:ind w:right="49"/>
        <w:contextualSpacing/>
        <w:jc w:val="both"/>
        <w:rPr>
          <w:rFonts w:ascii="Palatino Linotype" w:hAnsi="Palatino Linotype" w:cs="Arial"/>
          <w:color w:val="000000" w:themeColor="text1"/>
          <w:lang w:val="es-MX"/>
        </w:rPr>
      </w:pPr>
    </w:p>
    <w:p w14:paraId="69CAC7FD" w14:textId="77777777" w:rsidR="00562EA7" w:rsidRPr="00DB7D8C" w:rsidRDefault="00562EA7" w:rsidP="00DB7D8C">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DB7D8C">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w:t>
      </w:r>
      <w:r w:rsidRPr="00DB7D8C">
        <w:rPr>
          <w:rFonts w:ascii="Palatino Linotype" w:hAnsi="Palatino Linotype" w:cs="Arial"/>
          <w:b/>
          <w:color w:val="000000" w:themeColor="text1"/>
        </w:rPr>
        <w:t xml:space="preserve">artículos 131 y 105 segundo párrafo de la Ley Estatal y de la Ley General </w:t>
      </w:r>
      <w:r w:rsidRPr="00DB7D8C">
        <w:rPr>
          <w:rFonts w:ascii="Palatino Linotype" w:hAnsi="Palatino Linotype" w:cs="Arial"/>
          <w:color w:val="000000" w:themeColor="text1"/>
        </w:rPr>
        <w:t xml:space="preserve">respectivamente, y el </w:t>
      </w:r>
      <w:r w:rsidRPr="00DB7D8C">
        <w:rPr>
          <w:rFonts w:ascii="Palatino Linotype" w:hAnsi="Palatino Linotype" w:cs="Arial"/>
          <w:b/>
          <w:color w:val="000000" w:themeColor="text1"/>
        </w:rPr>
        <w:t>lineamiento sexagésimo segundo de los Lineamientos Generales</w:t>
      </w:r>
      <w:r w:rsidRPr="00DB7D8C">
        <w:rPr>
          <w:rFonts w:ascii="Palatino Linotype" w:hAnsi="Palatino Linotype" w:cs="Arial"/>
          <w:color w:val="000000" w:themeColor="text1"/>
        </w:rPr>
        <w:t xml:space="preserve">,  al señalar que la carga de la prueba, para justificar las restricciones, corresponde a los sujetos obligados, por lo que deberán fundar y motivar debidamente la clasificación. </w:t>
      </w:r>
    </w:p>
    <w:p w14:paraId="23672215" w14:textId="77777777" w:rsidR="00562EA7" w:rsidRPr="00DB7D8C" w:rsidRDefault="00562EA7" w:rsidP="00DB7D8C">
      <w:pPr>
        <w:spacing w:after="120" w:line="360" w:lineRule="auto"/>
        <w:ind w:right="49"/>
        <w:contextualSpacing/>
        <w:jc w:val="both"/>
        <w:rPr>
          <w:rFonts w:ascii="Palatino Linotype" w:hAnsi="Palatino Linotype" w:cs="Arial"/>
          <w:color w:val="000000" w:themeColor="text1"/>
        </w:rPr>
      </w:pPr>
    </w:p>
    <w:p w14:paraId="46934C0E" w14:textId="77777777" w:rsidR="00562EA7" w:rsidRPr="00DB7D8C" w:rsidRDefault="00562EA7" w:rsidP="00DB7D8C">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DB7D8C">
        <w:rPr>
          <w:rFonts w:ascii="Palatino Linotype" w:hAnsi="Palatino Linotype" w:cs="Arial"/>
          <w:color w:val="000000" w:themeColor="text1"/>
        </w:rPr>
        <w:t xml:space="preserve">De lo anterior, se desprende que para una correcta </w:t>
      </w:r>
      <w:r w:rsidRPr="00DB7D8C">
        <w:rPr>
          <w:rFonts w:ascii="Palatino Linotype" w:hAnsi="Palatino Linotype" w:cs="Arial"/>
          <w:b/>
          <w:color w:val="000000" w:themeColor="text1"/>
        </w:rPr>
        <w:t>clasificación total o parcial</w:t>
      </w:r>
      <w:r w:rsidRPr="00DB7D8C">
        <w:rPr>
          <w:rFonts w:ascii="Palatino Linotype" w:hAnsi="Palatino Linotype" w:cs="Arial"/>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BD9996B" w14:textId="77777777" w:rsidR="00562EA7" w:rsidRPr="00DB7D8C" w:rsidRDefault="00562EA7" w:rsidP="00DB7D8C">
      <w:pPr>
        <w:spacing w:after="120" w:line="360" w:lineRule="auto"/>
        <w:ind w:right="49"/>
        <w:contextualSpacing/>
        <w:jc w:val="both"/>
        <w:rPr>
          <w:rFonts w:ascii="Palatino Linotype" w:hAnsi="Palatino Linotype" w:cs="Arial"/>
          <w:color w:val="000000" w:themeColor="text1"/>
        </w:rPr>
      </w:pPr>
    </w:p>
    <w:p w14:paraId="05DF59AB" w14:textId="77777777" w:rsidR="00562EA7" w:rsidRPr="00DB7D8C" w:rsidRDefault="00562EA7" w:rsidP="00DB7D8C">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DB7D8C">
        <w:rPr>
          <w:rFonts w:ascii="Palatino Linotype" w:hAnsi="Palatino Linotype" w:cs="Arial"/>
          <w:color w:val="000000" w:themeColor="text1"/>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w:t>
      </w:r>
      <w:r w:rsidRPr="00DB7D8C">
        <w:rPr>
          <w:rFonts w:ascii="Palatino Linotype" w:hAnsi="Palatino Linotype" w:cs="Arial"/>
          <w:color w:val="000000" w:themeColor="text1"/>
        </w:rPr>
        <w:lastRenderedPageBreak/>
        <w:t>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DB7D8C">
        <w:rPr>
          <w:rFonts w:ascii="Palatino Linotype" w:hAnsi="Palatino Linotype" w:cs="Arial"/>
          <w:color w:val="000000" w:themeColor="text1"/>
          <w:vertAlign w:val="superscript"/>
        </w:rPr>
        <w:footnoteReference w:id="8"/>
      </w:r>
    </w:p>
    <w:p w14:paraId="647FA6A6" w14:textId="77777777" w:rsidR="00562EA7" w:rsidRPr="00DB7D8C" w:rsidRDefault="00562EA7" w:rsidP="00DB7D8C">
      <w:pPr>
        <w:spacing w:after="120" w:line="360" w:lineRule="auto"/>
        <w:ind w:right="49"/>
        <w:contextualSpacing/>
        <w:jc w:val="both"/>
        <w:rPr>
          <w:rFonts w:ascii="Palatino Linotype" w:hAnsi="Palatino Linotype" w:cs="Arial"/>
          <w:color w:val="000000" w:themeColor="text1"/>
        </w:rPr>
      </w:pPr>
    </w:p>
    <w:p w14:paraId="10290A9F" w14:textId="77777777" w:rsidR="00562EA7" w:rsidRPr="00DB7D8C" w:rsidRDefault="00562EA7" w:rsidP="00DB7D8C">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DB7D8C">
        <w:rPr>
          <w:rFonts w:ascii="Palatino Linotype" w:hAnsi="Palatino Linotype" w:cs="Arial"/>
          <w:color w:val="000000" w:themeColor="text1"/>
        </w:rPr>
        <w:t>Por su parte, el intérprete judicial del país ha establecido una jurisprudencia respecto a qué debe entenderse por fundamentación y motivación, en los siguientes términos:</w:t>
      </w:r>
    </w:p>
    <w:p w14:paraId="118920D9" w14:textId="77777777" w:rsidR="00562EA7" w:rsidRPr="00DB7D8C" w:rsidRDefault="00562EA7" w:rsidP="00DB7D8C">
      <w:pPr>
        <w:spacing w:after="120" w:line="360" w:lineRule="auto"/>
        <w:ind w:right="49"/>
        <w:contextualSpacing/>
        <w:jc w:val="both"/>
        <w:rPr>
          <w:rFonts w:ascii="Palatino Linotype" w:hAnsi="Palatino Linotype" w:cs="Arial"/>
          <w:color w:val="000000" w:themeColor="text1"/>
          <w:lang w:val="es-MX"/>
        </w:rPr>
      </w:pPr>
    </w:p>
    <w:p w14:paraId="54BDE951" w14:textId="77777777" w:rsidR="00562EA7" w:rsidRPr="00DB7D8C" w:rsidRDefault="00562EA7" w:rsidP="00DB7D8C">
      <w:pPr>
        <w:spacing w:after="120" w:line="360" w:lineRule="auto"/>
        <w:ind w:left="567" w:right="616"/>
        <w:contextualSpacing/>
        <w:jc w:val="both"/>
        <w:rPr>
          <w:rFonts w:ascii="Palatino Linotype" w:hAnsi="Palatino Linotype" w:cs="Arial"/>
          <w:i/>
          <w:color w:val="000000" w:themeColor="text1"/>
          <w:lang w:val="es-MX"/>
        </w:rPr>
      </w:pPr>
      <w:r w:rsidRPr="00DB7D8C">
        <w:rPr>
          <w:rFonts w:ascii="Palatino Linotype" w:hAnsi="Palatino Linotype" w:cs="Arial"/>
          <w:b/>
          <w:i/>
          <w:color w:val="000000" w:themeColor="text1"/>
          <w:lang w:val="es-MX"/>
        </w:rPr>
        <w:t>FUNDAMENTACIÓN Y MOTIVACIÓN.</w:t>
      </w:r>
      <w:r w:rsidRPr="00DB7D8C">
        <w:rPr>
          <w:rFonts w:ascii="Palatino Linotype" w:hAnsi="Palatino Linotype" w:cs="Arial"/>
          <w:i/>
          <w:color w:val="000000" w:themeColor="text1"/>
          <w:lang w:val="es-MX"/>
        </w:rPr>
        <w:t xml:space="preserve"> La </w:t>
      </w:r>
      <w:r w:rsidRPr="00DB7D8C">
        <w:rPr>
          <w:rFonts w:ascii="Palatino Linotype" w:hAnsi="Palatino Linotype" w:cs="Arial"/>
          <w:i/>
          <w:color w:val="000000" w:themeColor="text1"/>
          <w:u w:val="single"/>
          <w:lang w:val="es-MX"/>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DB7D8C">
        <w:rPr>
          <w:rFonts w:ascii="Palatino Linotype" w:hAnsi="Palatino Linotype" w:cs="Arial"/>
          <w:i/>
          <w:color w:val="000000" w:themeColor="text1"/>
          <w:lang w:val="es-MX"/>
        </w:rPr>
        <w:t>.</w:t>
      </w:r>
    </w:p>
    <w:p w14:paraId="14ACA304" w14:textId="77777777" w:rsidR="00562EA7" w:rsidRPr="00DB7D8C" w:rsidRDefault="00562EA7" w:rsidP="00DB7D8C">
      <w:pPr>
        <w:spacing w:after="120" w:line="360" w:lineRule="auto"/>
        <w:ind w:left="567" w:right="616"/>
        <w:contextualSpacing/>
        <w:jc w:val="both"/>
        <w:rPr>
          <w:rFonts w:ascii="Palatino Linotype" w:hAnsi="Palatino Linotype" w:cs="Arial"/>
          <w:i/>
          <w:color w:val="000000" w:themeColor="text1"/>
          <w:lang w:val="es-MX"/>
        </w:rPr>
      </w:pPr>
    </w:p>
    <w:p w14:paraId="3DF69B15" w14:textId="77777777" w:rsidR="00562EA7" w:rsidRPr="00DB7D8C" w:rsidRDefault="00562EA7" w:rsidP="00DB7D8C">
      <w:pPr>
        <w:spacing w:after="120" w:line="360" w:lineRule="auto"/>
        <w:ind w:left="567" w:right="616"/>
        <w:contextualSpacing/>
        <w:jc w:val="both"/>
        <w:rPr>
          <w:rFonts w:ascii="Palatino Linotype" w:hAnsi="Palatino Linotype" w:cs="Arial"/>
          <w:i/>
          <w:color w:val="000000" w:themeColor="text1"/>
          <w:lang w:val="es-MX"/>
        </w:rPr>
      </w:pPr>
      <w:r w:rsidRPr="00DB7D8C">
        <w:rPr>
          <w:rFonts w:ascii="Palatino Linotype" w:hAnsi="Palatino Linotype" w:cs="Arial"/>
          <w:i/>
          <w:color w:val="000000" w:themeColor="text1"/>
          <w:lang w:val="es-MX"/>
        </w:rPr>
        <w:t>SEGUNDO TRIBUNAL COLEGIADO DEL SEXTO CIRCUITO.</w:t>
      </w:r>
    </w:p>
    <w:p w14:paraId="38A84B2C" w14:textId="77777777" w:rsidR="00562EA7" w:rsidRPr="00DB7D8C" w:rsidRDefault="00562EA7" w:rsidP="00DB7D8C">
      <w:pPr>
        <w:spacing w:after="120" w:line="360" w:lineRule="auto"/>
        <w:ind w:left="567" w:right="616"/>
        <w:contextualSpacing/>
        <w:jc w:val="both"/>
        <w:rPr>
          <w:rFonts w:ascii="Palatino Linotype" w:hAnsi="Palatino Linotype" w:cs="Arial"/>
          <w:i/>
          <w:color w:val="000000" w:themeColor="text1"/>
          <w:lang w:val="es-MX"/>
        </w:rPr>
      </w:pPr>
      <w:r w:rsidRPr="00DB7D8C">
        <w:rPr>
          <w:rFonts w:ascii="Palatino Linotype" w:hAnsi="Palatino Linotype" w:cs="Arial"/>
          <w:i/>
          <w:color w:val="000000" w:themeColor="text1"/>
          <w:lang w:val="es-MX"/>
        </w:rPr>
        <w:lastRenderedPageBreak/>
        <w:t>Amparo directo 194/88. Bufete Industrial Construcciones, S.A. de C.V. 28 de junio de 1988. Unanimidad de votos. Ponente: Gustavo Calvillo Rangel. Secretario: Jorge Alberto González Álvarez</w:t>
      </w:r>
    </w:p>
    <w:p w14:paraId="2B58A8F5" w14:textId="77777777" w:rsidR="00562EA7" w:rsidRPr="00DB7D8C" w:rsidRDefault="00562EA7" w:rsidP="00DB7D8C">
      <w:pPr>
        <w:spacing w:after="120" w:line="360" w:lineRule="auto"/>
        <w:ind w:left="567" w:right="616"/>
        <w:contextualSpacing/>
        <w:jc w:val="both"/>
        <w:rPr>
          <w:rFonts w:ascii="Palatino Linotype" w:hAnsi="Palatino Linotype" w:cs="Arial"/>
          <w:i/>
          <w:color w:val="000000" w:themeColor="text1"/>
          <w:lang w:val="es-MX"/>
        </w:rPr>
      </w:pPr>
      <w:r w:rsidRPr="00DB7D8C">
        <w:rPr>
          <w:rFonts w:ascii="Palatino Linotype" w:hAnsi="Palatino Linotype" w:cs="Arial"/>
          <w:i/>
          <w:color w:val="000000" w:themeColor="text1"/>
          <w:lang w:val="es-MX"/>
        </w:rPr>
        <w:t xml:space="preserve">Revisión fiscal 103/88. Instituto Mexicano del Seguro Social. 18 de octubre de 1988. Unanimidad de votos. Ponente: Arnoldo Nájera Virgen. Secretario: Alejandro </w:t>
      </w:r>
      <w:proofErr w:type="spellStart"/>
      <w:r w:rsidRPr="00DB7D8C">
        <w:rPr>
          <w:rFonts w:ascii="Palatino Linotype" w:hAnsi="Palatino Linotype" w:cs="Arial"/>
          <w:i/>
          <w:color w:val="000000" w:themeColor="text1"/>
          <w:lang w:val="es-MX"/>
        </w:rPr>
        <w:t>Esponda</w:t>
      </w:r>
      <w:proofErr w:type="spellEnd"/>
      <w:r w:rsidRPr="00DB7D8C">
        <w:rPr>
          <w:rFonts w:ascii="Palatino Linotype" w:hAnsi="Palatino Linotype" w:cs="Arial"/>
          <w:i/>
          <w:color w:val="000000" w:themeColor="text1"/>
          <w:lang w:val="es-MX"/>
        </w:rPr>
        <w:t xml:space="preserve"> Rincón.</w:t>
      </w:r>
    </w:p>
    <w:p w14:paraId="03568DE8" w14:textId="77777777" w:rsidR="00562EA7" w:rsidRPr="00DB7D8C" w:rsidRDefault="00562EA7" w:rsidP="00DB7D8C">
      <w:pPr>
        <w:spacing w:after="120" w:line="360" w:lineRule="auto"/>
        <w:ind w:left="567" w:right="616"/>
        <w:contextualSpacing/>
        <w:jc w:val="both"/>
        <w:rPr>
          <w:rFonts w:ascii="Palatino Linotype" w:hAnsi="Palatino Linotype" w:cs="Arial"/>
          <w:i/>
          <w:color w:val="000000" w:themeColor="text1"/>
          <w:lang w:val="es-MX"/>
        </w:rPr>
      </w:pPr>
      <w:r w:rsidRPr="00DB7D8C">
        <w:rPr>
          <w:rFonts w:ascii="Palatino Linotype" w:hAnsi="Palatino Linotype" w:cs="Arial"/>
          <w:i/>
          <w:color w:val="000000" w:themeColor="text1"/>
          <w:lang w:val="es-MX"/>
        </w:rPr>
        <w:t xml:space="preserve">Amparo en revisión 333/88. </w:t>
      </w:r>
      <w:proofErr w:type="spellStart"/>
      <w:r w:rsidRPr="00DB7D8C">
        <w:rPr>
          <w:rFonts w:ascii="Palatino Linotype" w:hAnsi="Palatino Linotype" w:cs="Arial"/>
          <w:i/>
          <w:color w:val="000000" w:themeColor="text1"/>
          <w:lang w:val="es-MX"/>
        </w:rPr>
        <w:t>Adilia</w:t>
      </w:r>
      <w:proofErr w:type="spellEnd"/>
      <w:r w:rsidRPr="00DB7D8C">
        <w:rPr>
          <w:rFonts w:ascii="Palatino Linotype" w:hAnsi="Palatino Linotype" w:cs="Arial"/>
          <w:i/>
          <w:color w:val="000000" w:themeColor="text1"/>
          <w:lang w:val="es-MX"/>
        </w:rPr>
        <w:t xml:space="preserve"> Romero. 26 de octubre de 1988. Unanimidad de votos. Ponente: Arnoldo Nájera Virgen. Secretario: Enrique Crispín Campos Ramírez.</w:t>
      </w:r>
    </w:p>
    <w:p w14:paraId="2A8EBB06" w14:textId="77777777" w:rsidR="00562EA7" w:rsidRPr="00DB7D8C" w:rsidRDefault="00562EA7" w:rsidP="00DB7D8C">
      <w:pPr>
        <w:spacing w:after="120" w:line="360" w:lineRule="auto"/>
        <w:ind w:left="567" w:right="616"/>
        <w:contextualSpacing/>
        <w:jc w:val="both"/>
        <w:rPr>
          <w:rFonts w:ascii="Palatino Linotype" w:hAnsi="Palatino Linotype" w:cs="Arial"/>
          <w:i/>
          <w:color w:val="000000" w:themeColor="text1"/>
          <w:lang w:val="es-MX"/>
        </w:rPr>
      </w:pPr>
      <w:r w:rsidRPr="00DB7D8C">
        <w:rPr>
          <w:rFonts w:ascii="Palatino Linotype" w:hAnsi="Palatino Linotype" w:cs="Arial"/>
          <w:i/>
          <w:color w:val="000000" w:themeColor="text1"/>
          <w:lang w:val="es-MX"/>
        </w:rPr>
        <w:t xml:space="preserve">Amparo en revisión 597/95. Emilio Maurer Bretón. 15 de noviembre de 1995. Unanimidad de votos. Ponente: Clementina Ramírez Moguel </w:t>
      </w:r>
      <w:proofErr w:type="spellStart"/>
      <w:r w:rsidRPr="00DB7D8C">
        <w:rPr>
          <w:rFonts w:ascii="Palatino Linotype" w:hAnsi="Palatino Linotype" w:cs="Arial"/>
          <w:i/>
          <w:color w:val="000000" w:themeColor="text1"/>
          <w:lang w:val="es-MX"/>
        </w:rPr>
        <w:t>Goyzueta</w:t>
      </w:r>
      <w:proofErr w:type="spellEnd"/>
      <w:r w:rsidRPr="00DB7D8C">
        <w:rPr>
          <w:rFonts w:ascii="Palatino Linotype" w:hAnsi="Palatino Linotype" w:cs="Arial"/>
          <w:i/>
          <w:color w:val="000000" w:themeColor="text1"/>
          <w:lang w:val="es-MX"/>
        </w:rPr>
        <w:t>. Secretario: Gonzalo Carrera Molina.</w:t>
      </w:r>
    </w:p>
    <w:p w14:paraId="40A9A26E" w14:textId="77777777" w:rsidR="00562EA7" w:rsidRPr="00DB7D8C" w:rsidRDefault="00562EA7" w:rsidP="00DB7D8C">
      <w:pPr>
        <w:spacing w:after="120" w:line="360" w:lineRule="auto"/>
        <w:ind w:left="567" w:right="616"/>
        <w:contextualSpacing/>
        <w:jc w:val="both"/>
        <w:rPr>
          <w:rFonts w:ascii="Palatino Linotype" w:hAnsi="Palatino Linotype" w:cs="Arial"/>
          <w:i/>
          <w:color w:val="000000" w:themeColor="text1"/>
          <w:lang w:val="es-MX"/>
        </w:rPr>
      </w:pPr>
      <w:r w:rsidRPr="00DB7D8C">
        <w:rPr>
          <w:rFonts w:ascii="Palatino Linotype" w:hAnsi="Palatino Linotype" w:cs="Arial"/>
          <w:i/>
          <w:color w:val="000000" w:themeColor="text1"/>
          <w:lang w:val="es-MX"/>
        </w:rPr>
        <w:t xml:space="preserve">Amparo directo 7/96. Pedro Vicente López Miro. 21 de febrero de 1996. Unanimidad de votos. Ponente: María Eugenia Estela Martínez Cardiel. Secretario: Enrique </w:t>
      </w:r>
      <w:proofErr w:type="spellStart"/>
      <w:r w:rsidRPr="00DB7D8C">
        <w:rPr>
          <w:rFonts w:ascii="Palatino Linotype" w:hAnsi="Palatino Linotype" w:cs="Arial"/>
          <w:i/>
          <w:color w:val="000000" w:themeColor="text1"/>
          <w:lang w:val="es-MX"/>
        </w:rPr>
        <w:t>Baigts</w:t>
      </w:r>
      <w:proofErr w:type="spellEnd"/>
      <w:r w:rsidRPr="00DB7D8C">
        <w:rPr>
          <w:rFonts w:ascii="Palatino Linotype" w:hAnsi="Palatino Linotype" w:cs="Arial"/>
          <w:i/>
          <w:color w:val="000000" w:themeColor="text1"/>
          <w:lang w:val="es-MX"/>
        </w:rPr>
        <w:t xml:space="preserve"> Muñoz.</w:t>
      </w:r>
    </w:p>
    <w:p w14:paraId="46C93A37" w14:textId="77777777" w:rsidR="00562EA7" w:rsidRPr="00DB7D8C" w:rsidRDefault="00562EA7" w:rsidP="00DB7D8C">
      <w:pPr>
        <w:spacing w:after="120" w:line="360" w:lineRule="auto"/>
        <w:ind w:right="49"/>
        <w:contextualSpacing/>
        <w:jc w:val="both"/>
        <w:rPr>
          <w:rFonts w:ascii="Palatino Linotype" w:hAnsi="Palatino Linotype" w:cs="Arial"/>
          <w:color w:val="000000" w:themeColor="text1"/>
        </w:rPr>
      </w:pPr>
    </w:p>
    <w:p w14:paraId="30CB2B2B" w14:textId="77777777" w:rsidR="00562EA7" w:rsidRPr="00DB7D8C" w:rsidRDefault="00562EA7" w:rsidP="00DB7D8C">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DB7D8C">
        <w:rPr>
          <w:rFonts w:ascii="Palatino Linotype" w:hAnsi="Palatino Linotype" w:cs="Arial"/>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7D43ECA1" w14:textId="77777777" w:rsidR="00562EA7" w:rsidRPr="00DB7D8C" w:rsidRDefault="00562EA7" w:rsidP="00DB7D8C">
      <w:pPr>
        <w:spacing w:after="120" w:line="360" w:lineRule="auto"/>
        <w:ind w:right="49"/>
        <w:contextualSpacing/>
        <w:jc w:val="both"/>
        <w:rPr>
          <w:rFonts w:ascii="Palatino Linotype" w:hAnsi="Palatino Linotype" w:cs="Arial"/>
          <w:color w:val="000000" w:themeColor="text1"/>
        </w:rPr>
      </w:pPr>
    </w:p>
    <w:p w14:paraId="31D9DECA" w14:textId="77777777" w:rsidR="00562EA7" w:rsidRPr="00DB7D8C" w:rsidRDefault="00562EA7" w:rsidP="00DB7D8C">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DB7D8C">
        <w:rPr>
          <w:rFonts w:ascii="Palatino Linotype" w:hAnsi="Palatino Linotype" w:cs="Arial"/>
          <w:color w:val="000000" w:themeColor="text1"/>
        </w:rPr>
        <w:t xml:space="preserve">En consecuencia, la fundamentación y motivación implica que, en el acto de autoridad, además de contenerse los supuestos jurídicos aplicables se expliquen claramente por qué a través de la utilización de la norma se emitió el acto. De este modo, </w:t>
      </w:r>
      <w:r w:rsidRPr="00DB7D8C">
        <w:rPr>
          <w:rFonts w:ascii="Palatino Linotype" w:hAnsi="Palatino Linotype" w:cs="Arial"/>
          <w:color w:val="000000" w:themeColor="text1"/>
        </w:rPr>
        <w:lastRenderedPageBreak/>
        <w:t>la persona que se sienta afectada pueda impugnar la decisión, permitiéndole una real y auténtica defensa.</w:t>
      </w:r>
    </w:p>
    <w:p w14:paraId="0E44C06E" w14:textId="77777777" w:rsidR="00562EA7" w:rsidRPr="00DB7D8C" w:rsidRDefault="00562EA7" w:rsidP="00DB7D8C">
      <w:pPr>
        <w:spacing w:after="120" w:line="360" w:lineRule="auto"/>
        <w:ind w:right="49"/>
        <w:contextualSpacing/>
        <w:jc w:val="both"/>
        <w:rPr>
          <w:rFonts w:ascii="Palatino Linotype" w:hAnsi="Palatino Linotype" w:cs="Arial"/>
          <w:color w:val="000000" w:themeColor="text1"/>
        </w:rPr>
      </w:pPr>
    </w:p>
    <w:p w14:paraId="7E96F5A7" w14:textId="77777777" w:rsidR="00562EA7" w:rsidRPr="00DB7D8C" w:rsidRDefault="00562EA7" w:rsidP="00DB7D8C">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DB7D8C">
        <w:rPr>
          <w:rFonts w:ascii="Palatino Linotype" w:hAnsi="Palatino Linotype" w:cs="Arial"/>
          <w:color w:val="000000" w:themeColor="text1"/>
        </w:rPr>
        <w:t>En ese mismo sentido, el numeral trigésimo tercero fracción V de los Lineamientos Generales, precisa que para motivar la clasificación se deben acreditar las circunstancias de tiempo, modo y lugar.</w:t>
      </w:r>
    </w:p>
    <w:p w14:paraId="005B02A1" w14:textId="77777777" w:rsidR="00562EA7" w:rsidRPr="00DB7D8C" w:rsidRDefault="00562EA7" w:rsidP="00DB7D8C">
      <w:pPr>
        <w:spacing w:after="120" w:line="360" w:lineRule="auto"/>
        <w:ind w:right="49"/>
        <w:contextualSpacing/>
        <w:jc w:val="both"/>
        <w:rPr>
          <w:rFonts w:ascii="Palatino Linotype" w:hAnsi="Palatino Linotype" w:cs="Arial"/>
          <w:color w:val="000000" w:themeColor="text1"/>
        </w:rPr>
      </w:pPr>
    </w:p>
    <w:p w14:paraId="3E8090D0" w14:textId="69F8043D" w:rsidR="00562EA7" w:rsidRPr="00DB7D8C" w:rsidRDefault="00562EA7" w:rsidP="00DB7D8C">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DB7D8C">
        <w:rPr>
          <w:rFonts w:ascii="Palatino Linotype" w:hAnsi="Palatino Linotype" w:cs="Arial"/>
          <w:color w:val="000000" w:themeColor="text1"/>
        </w:rPr>
        <w:t xml:space="preserve">Ahora bien, </w:t>
      </w:r>
      <w:r w:rsidRPr="00DB7D8C">
        <w:rPr>
          <w:rFonts w:ascii="Palatino Linotype" w:hAnsi="Palatino Linotype" w:cs="Arial"/>
          <w:b/>
          <w:color w:val="000000" w:themeColor="text1"/>
          <w:u w:val="single"/>
        </w:rPr>
        <w:t>para cada caso además de fundar y motivar</w:t>
      </w:r>
      <w:r w:rsidRPr="00DB7D8C">
        <w:rPr>
          <w:rFonts w:ascii="Palatino Linotype" w:hAnsi="Palatino Linotype" w:cs="Arial"/>
          <w:color w:val="000000" w:themeColor="text1"/>
        </w:rPr>
        <w:t>, se debe identificar con claridad que datos contenidos en las documentales son susceptibles de suprimirse, por ejemplo, si una documental de naturaleza pública como lo es la nómina general, si bien el dato de sus remuneraciones es eminentemente público, no así todos los datos contenidos en dicho documento que son datos personales</w:t>
      </w:r>
      <w:r w:rsidRPr="00DB7D8C">
        <w:rPr>
          <w:rFonts w:ascii="Palatino Linotype" w:hAnsi="Palatino Linotype" w:cs="Arial"/>
          <w:color w:val="000000" w:themeColor="text1"/>
          <w:vertAlign w:val="superscript"/>
        </w:rPr>
        <w:footnoteReference w:id="9"/>
      </w:r>
      <w:r w:rsidRPr="00DB7D8C">
        <w:rPr>
          <w:rFonts w:ascii="Palatino Linotype" w:hAnsi="Palatino Linotype" w:cs="Arial"/>
          <w:color w:val="000000" w:themeColor="text1"/>
        </w:rPr>
        <w:t xml:space="preserve"> del servidor público que no tienen ninguna injerencia en el tema de la transparencia y la rendición de cuentas, por ejemplo, Clave Única de Registro de Población (CURP), Registro Federal de Contribuyentes (R.F.C.), </w:t>
      </w:r>
      <w:r w:rsidR="00896B6B" w:rsidRPr="00DB7D8C">
        <w:rPr>
          <w:rFonts w:ascii="Palatino Linotype" w:hAnsi="Palatino Linotype" w:cs="Arial"/>
          <w:color w:val="000000" w:themeColor="text1"/>
        </w:rPr>
        <w:t>domicilios particulares</w:t>
      </w:r>
      <w:r w:rsidRPr="00DB7D8C">
        <w:rPr>
          <w:rFonts w:ascii="Palatino Linotype" w:hAnsi="Palatino Linotype" w:cs="Arial"/>
          <w:color w:val="000000" w:themeColor="text1"/>
        </w:rPr>
        <w:t xml:space="preserve">, estos son datos susceptibles de clasificarse como confidenciales mediante una versión pública que deje a la vista los datos que ofrezcan la información requerida. </w:t>
      </w:r>
    </w:p>
    <w:p w14:paraId="6540497D" w14:textId="77777777" w:rsidR="00562EA7" w:rsidRPr="00DB7D8C" w:rsidRDefault="00562EA7" w:rsidP="00DB7D8C">
      <w:pPr>
        <w:spacing w:after="120" w:line="360" w:lineRule="auto"/>
        <w:ind w:right="49"/>
        <w:contextualSpacing/>
        <w:jc w:val="both"/>
        <w:rPr>
          <w:rFonts w:ascii="Palatino Linotype" w:hAnsi="Palatino Linotype" w:cs="Arial"/>
          <w:color w:val="000000" w:themeColor="text1"/>
        </w:rPr>
      </w:pPr>
    </w:p>
    <w:p w14:paraId="6E502509" w14:textId="77777777" w:rsidR="00562EA7" w:rsidRPr="00DB7D8C" w:rsidRDefault="00562EA7" w:rsidP="00DB7D8C">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DB7D8C">
        <w:rPr>
          <w:rFonts w:ascii="Palatino Linotype" w:hAnsi="Palatino Linotype" w:cs="Arial"/>
          <w:b/>
          <w:color w:val="000000" w:themeColor="text1"/>
          <w:u w:val="single"/>
        </w:rPr>
        <w:t>Otro tipo de información confidencial constituyen los secretos bancario, fiduciario, industrial, comercial, fiscal, bursátil y postal, cuya titularidad corresponda a particulares,</w:t>
      </w:r>
      <w:r w:rsidRPr="00DB7D8C">
        <w:rPr>
          <w:rFonts w:ascii="Palatino Linotype" w:hAnsi="Palatino Linotype" w:cs="Arial"/>
          <w:color w:val="000000" w:themeColor="text1"/>
        </w:rPr>
        <w:t xml:space="preserve"> sujetos de derecho internacional o a sujetos obligados cuando no </w:t>
      </w:r>
      <w:r w:rsidRPr="00DB7D8C">
        <w:rPr>
          <w:rFonts w:ascii="Palatino Linotype" w:hAnsi="Palatino Linotype" w:cs="Arial"/>
          <w:color w:val="000000" w:themeColor="text1"/>
        </w:rPr>
        <w:lastRenderedPageBreak/>
        <w:t>involucren el ejercicio de recursos públicos, así lo define la fracción XXI del artículo 3 de la Ley Estatal.</w:t>
      </w:r>
    </w:p>
    <w:p w14:paraId="13A9C84D" w14:textId="77777777" w:rsidR="00562EA7" w:rsidRPr="00DB7D8C" w:rsidRDefault="00562EA7" w:rsidP="00DB7D8C">
      <w:pPr>
        <w:spacing w:after="120" w:line="360" w:lineRule="auto"/>
        <w:ind w:right="49"/>
        <w:contextualSpacing/>
        <w:jc w:val="both"/>
        <w:rPr>
          <w:rFonts w:ascii="Palatino Linotype" w:hAnsi="Palatino Linotype" w:cs="Arial"/>
          <w:color w:val="000000" w:themeColor="text1"/>
        </w:rPr>
      </w:pPr>
    </w:p>
    <w:p w14:paraId="7375F987" w14:textId="77777777" w:rsidR="00562EA7" w:rsidRPr="00DB7D8C" w:rsidRDefault="00562EA7" w:rsidP="00DB7D8C">
      <w:pPr>
        <w:pStyle w:val="Prrafodelista"/>
        <w:numPr>
          <w:ilvl w:val="0"/>
          <w:numId w:val="31"/>
        </w:numPr>
        <w:spacing w:after="120" w:line="360" w:lineRule="auto"/>
        <w:ind w:right="49"/>
        <w:jc w:val="both"/>
        <w:rPr>
          <w:rFonts w:ascii="Palatino Linotype" w:hAnsi="Palatino Linotype" w:cs="Arial"/>
          <w:b/>
          <w:color w:val="000000" w:themeColor="text1"/>
          <w:lang w:val="es-MX"/>
        </w:rPr>
      </w:pPr>
      <w:r w:rsidRPr="00DB7D8C">
        <w:rPr>
          <w:rFonts w:ascii="Palatino Linotype" w:hAnsi="Palatino Linotype" w:cs="Arial"/>
          <w:b/>
          <w:color w:val="000000" w:themeColor="text1"/>
          <w:lang w:val="es-MX"/>
        </w:rPr>
        <w:t>Condiciones especiales de la clasificación de la información como confidencial.</w:t>
      </w:r>
    </w:p>
    <w:p w14:paraId="694F7603" w14:textId="77777777" w:rsidR="00562EA7" w:rsidRPr="00DB7D8C" w:rsidRDefault="00562EA7" w:rsidP="00DB7D8C">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DB7D8C">
        <w:rPr>
          <w:rFonts w:ascii="Palatino Linotype" w:hAnsi="Palatino Linotype" w:cs="Arial"/>
          <w:color w:val="000000" w:themeColor="text1"/>
        </w:rPr>
        <w:t xml:space="preserve">Los </w:t>
      </w:r>
      <w:r w:rsidRPr="00DB7D8C">
        <w:rPr>
          <w:rFonts w:ascii="Palatino Linotype" w:hAnsi="Palatino Linotype" w:cs="Arial"/>
          <w:b/>
          <w:color w:val="000000" w:themeColor="text1"/>
        </w:rPr>
        <w:t>artículos 148 y 120 de la Ley Estatal y de la Ley General</w:t>
      </w:r>
      <w:r w:rsidRPr="00DB7D8C">
        <w:rPr>
          <w:rFonts w:ascii="Palatino Linotype" w:hAnsi="Palatino Linotype" w:cs="Arial"/>
          <w:color w:val="000000" w:themeColor="text1"/>
        </w:rPr>
        <w:t xml:space="preserve">, respectivamente, establecen que aun tratándose de datos personales, se podrán proporcionar, incluso sin solicitar el consentimiento de su titular, cuando dichos datos correspondan a los siguientes supuestos: </w:t>
      </w:r>
    </w:p>
    <w:p w14:paraId="286F44EE" w14:textId="77777777" w:rsidR="00562EA7" w:rsidRPr="00DB7D8C" w:rsidRDefault="00562EA7" w:rsidP="00DB7D8C">
      <w:pPr>
        <w:spacing w:after="120" w:line="360" w:lineRule="auto"/>
        <w:ind w:right="49"/>
        <w:contextualSpacing/>
        <w:jc w:val="both"/>
        <w:rPr>
          <w:rFonts w:ascii="Palatino Linotype" w:hAnsi="Palatino Linotype" w:cs="Arial"/>
          <w:color w:val="000000" w:themeColor="text1"/>
        </w:rPr>
      </w:pPr>
    </w:p>
    <w:p w14:paraId="4FB43142" w14:textId="77777777" w:rsidR="00562EA7" w:rsidRPr="00DB7D8C" w:rsidRDefault="00562EA7" w:rsidP="00DB7D8C">
      <w:pPr>
        <w:spacing w:after="120" w:line="360" w:lineRule="auto"/>
        <w:ind w:left="567" w:right="616"/>
        <w:contextualSpacing/>
        <w:jc w:val="both"/>
        <w:rPr>
          <w:rFonts w:ascii="Palatino Linotype" w:hAnsi="Palatino Linotype" w:cs="Arial"/>
          <w:bCs/>
          <w:i/>
          <w:color w:val="000000" w:themeColor="text1"/>
          <w:lang w:val="es-MX"/>
        </w:rPr>
      </w:pPr>
      <w:r w:rsidRPr="00DB7D8C">
        <w:rPr>
          <w:rFonts w:ascii="Palatino Linotype" w:hAnsi="Palatino Linotype" w:cs="Arial"/>
          <w:bCs/>
          <w:i/>
          <w:color w:val="000000" w:themeColor="text1"/>
          <w:lang w:val="es-MX"/>
        </w:rPr>
        <w:t>I.</w:t>
      </w:r>
      <w:r w:rsidRPr="00DB7D8C">
        <w:rPr>
          <w:rFonts w:ascii="Palatino Linotype" w:hAnsi="Palatino Linotype" w:cs="Arial"/>
          <w:i/>
          <w:color w:val="000000" w:themeColor="text1"/>
          <w:lang w:val="es-MX"/>
        </w:rPr>
        <w:t xml:space="preserve"> La información se encuentre en registros públicos o fuentes de acceso público;</w:t>
      </w:r>
    </w:p>
    <w:p w14:paraId="4ED27FCD" w14:textId="77777777" w:rsidR="00562EA7" w:rsidRPr="00DB7D8C" w:rsidRDefault="00562EA7" w:rsidP="00DB7D8C">
      <w:pPr>
        <w:spacing w:after="120" w:line="360" w:lineRule="auto"/>
        <w:ind w:left="567" w:right="616"/>
        <w:contextualSpacing/>
        <w:jc w:val="both"/>
        <w:rPr>
          <w:rFonts w:ascii="Palatino Linotype" w:hAnsi="Palatino Linotype" w:cs="Arial"/>
          <w:bCs/>
          <w:i/>
          <w:color w:val="000000" w:themeColor="text1"/>
          <w:lang w:val="es-MX"/>
        </w:rPr>
      </w:pPr>
      <w:r w:rsidRPr="00DB7D8C">
        <w:rPr>
          <w:rFonts w:ascii="Palatino Linotype" w:hAnsi="Palatino Linotype" w:cs="Arial"/>
          <w:bCs/>
          <w:i/>
          <w:color w:val="000000" w:themeColor="text1"/>
          <w:lang w:val="es-MX"/>
        </w:rPr>
        <w:t xml:space="preserve">II. </w:t>
      </w:r>
      <w:r w:rsidRPr="00DB7D8C">
        <w:rPr>
          <w:rFonts w:ascii="Palatino Linotype" w:hAnsi="Palatino Linotype" w:cs="Arial"/>
          <w:i/>
          <w:color w:val="000000" w:themeColor="text1"/>
          <w:lang w:val="es-MX"/>
        </w:rPr>
        <w:t>Por Ley tenga el carácter de pública;</w:t>
      </w:r>
    </w:p>
    <w:p w14:paraId="7C7DB89B" w14:textId="77777777" w:rsidR="00562EA7" w:rsidRPr="00DB7D8C" w:rsidRDefault="00562EA7" w:rsidP="00DB7D8C">
      <w:pPr>
        <w:spacing w:after="120" w:line="360" w:lineRule="auto"/>
        <w:ind w:left="567" w:right="616"/>
        <w:contextualSpacing/>
        <w:jc w:val="both"/>
        <w:rPr>
          <w:rFonts w:ascii="Palatino Linotype" w:hAnsi="Palatino Linotype" w:cs="Arial"/>
          <w:i/>
          <w:color w:val="000000" w:themeColor="text1"/>
          <w:lang w:val="es-MX"/>
        </w:rPr>
      </w:pPr>
      <w:r w:rsidRPr="00DB7D8C">
        <w:rPr>
          <w:rFonts w:ascii="Palatino Linotype" w:hAnsi="Palatino Linotype" w:cs="Arial"/>
          <w:bCs/>
          <w:i/>
          <w:color w:val="000000" w:themeColor="text1"/>
          <w:lang w:val="es-MX"/>
        </w:rPr>
        <w:t xml:space="preserve">III. </w:t>
      </w:r>
      <w:r w:rsidRPr="00DB7D8C">
        <w:rPr>
          <w:rFonts w:ascii="Palatino Linotype" w:hAnsi="Palatino Linotype" w:cs="Arial"/>
          <w:i/>
          <w:color w:val="000000" w:themeColor="text1"/>
          <w:lang w:val="es-MX"/>
        </w:rPr>
        <w:t xml:space="preserve">Exista una orden judicial; </w:t>
      </w:r>
    </w:p>
    <w:p w14:paraId="7E200A0A" w14:textId="77777777" w:rsidR="00562EA7" w:rsidRPr="00DB7D8C" w:rsidRDefault="00562EA7" w:rsidP="00DB7D8C">
      <w:pPr>
        <w:spacing w:after="120" w:line="360" w:lineRule="auto"/>
        <w:ind w:left="567" w:right="616"/>
        <w:contextualSpacing/>
        <w:jc w:val="both"/>
        <w:rPr>
          <w:rFonts w:ascii="Palatino Linotype" w:hAnsi="Palatino Linotype" w:cs="Arial"/>
          <w:i/>
          <w:color w:val="000000" w:themeColor="text1"/>
          <w:lang w:val="es-MX"/>
        </w:rPr>
      </w:pPr>
      <w:r w:rsidRPr="00DB7D8C">
        <w:rPr>
          <w:rFonts w:ascii="Palatino Linotype" w:hAnsi="Palatino Linotype" w:cs="Arial"/>
          <w:bCs/>
          <w:i/>
          <w:color w:val="000000" w:themeColor="text1"/>
          <w:lang w:val="es-MX"/>
        </w:rPr>
        <w:t xml:space="preserve">IV. </w:t>
      </w:r>
      <w:r w:rsidRPr="00DB7D8C">
        <w:rPr>
          <w:rFonts w:ascii="Palatino Linotype" w:hAnsi="Palatino Linotype" w:cs="Arial"/>
          <w:i/>
          <w:color w:val="000000" w:themeColor="text1"/>
          <w:lang w:val="es-MX"/>
        </w:rPr>
        <w:t xml:space="preserve">Por razones de seguridad pública, o para proteger los derechos de terceros, se requiera su publicación; o </w:t>
      </w:r>
    </w:p>
    <w:p w14:paraId="2E2E2C07" w14:textId="77777777" w:rsidR="00562EA7" w:rsidRPr="00DB7D8C" w:rsidRDefault="00562EA7" w:rsidP="00DB7D8C">
      <w:pPr>
        <w:spacing w:after="120" w:line="360" w:lineRule="auto"/>
        <w:ind w:left="567" w:right="616"/>
        <w:contextualSpacing/>
        <w:jc w:val="both"/>
        <w:rPr>
          <w:rFonts w:ascii="Palatino Linotype" w:hAnsi="Palatino Linotype" w:cs="Arial"/>
          <w:i/>
          <w:color w:val="000000" w:themeColor="text1"/>
          <w:lang w:val="es-MX"/>
        </w:rPr>
      </w:pPr>
      <w:r w:rsidRPr="00DB7D8C">
        <w:rPr>
          <w:rFonts w:ascii="Palatino Linotype" w:hAnsi="Palatino Linotype" w:cs="Arial"/>
          <w:bCs/>
          <w:i/>
          <w:color w:val="000000" w:themeColor="text1"/>
          <w:lang w:val="es-MX"/>
        </w:rPr>
        <w:t xml:space="preserve">V. </w:t>
      </w:r>
      <w:r w:rsidRPr="00DB7D8C">
        <w:rPr>
          <w:rFonts w:ascii="Palatino Linotype" w:hAnsi="Palatino Linotype" w:cs="Arial"/>
          <w:i/>
          <w:color w:val="000000" w:themeColor="text1"/>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3C5BCEE7" w14:textId="77777777" w:rsidR="00562EA7" w:rsidRPr="00DB7D8C" w:rsidRDefault="00562EA7" w:rsidP="00DB7D8C">
      <w:pPr>
        <w:spacing w:after="120" w:line="360" w:lineRule="auto"/>
        <w:ind w:right="49"/>
        <w:contextualSpacing/>
        <w:jc w:val="both"/>
        <w:rPr>
          <w:rFonts w:ascii="Palatino Linotype" w:hAnsi="Palatino Linotype" w:cs="Arial"/>
          <w:color w:val="000000" w:themeColor="text1"/>
        </w:rPr>
      </w:pPr>
    </w:p>
    <w:p w14:paraId="291D3CE6" w14:textId="77777777" w:rsidR="00562EA7" w:rsidRPr="00DB7D8C" w:rsidRDefault="00562EA7" w:rsidP="00DB7D8C">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DB7D8C">
        <w:rPr>
          <w:rFonts w:ascii="Palatino Linotype" w:hAnsi="Palatino Linotype" w:cs="Arial"/>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1B61A3F" w14:textId="77777777" w:rsidR="00562EA7" w:rsidRPr="00DB7D8C" w:rsidRDefault="00562EA7" w:rsidP="00DB7D8C">
      <w:pPr>
        <w:spacing w:after="120" w:line="360" w:lineRule="auto"/>
        <w:ind w:right="49"/>
        <w:contextualSpacing/>
        <w:jc w:val="both"/>
        <w:rPr>
          <w:rFonts w:ascii="Palatino Linotype" w:hAnsi="Palatino Linotype" w:cs="Arial"/>
          <w:color w:val="000000" w:themeColor="text1"/>
        </w:rPr>
      </w:pPr>
    </w:p>
    <w:p w14:paraId="2219C2CC" w14:textId="77777777" w:rsidR="00562EA7" w:rsidRPr="00DB7D8C" w:rsidRDefault="00562EA7" w:rsidP="00DB7D8C">
      <w:pPr>
        <w:numPr>
          <w:ilvl w:val="0"/>
          <w:numId w:val="1"/>
        </w:numPr>
        <w:spacing w:after="120" w:line="360" w:lineRule="auto"/>
        <w:ind w:left="0" w:right="49" w:firstLine="0"/>
        <w:jc w:val="both"/>
        <w:rPr>
          <w:rFonts w:ascii="Palatino Linotype" w:eastAsia="MS Mincho" w:hAnsi="Palatino Linotype" w:cstheme="majorBidi"/>
        </w:rPr>
      </w:pPr>
      <w:r w:rsidRPr="00DB7D8C">
        <w:rPr>
          <w:rFonts w:ascii="Palatino Linotype" w:hAnsi="Palatino Linotype" w:cs="Arial"/>
          <w:color w:val="000000" w:themeColor="text1"/>
        </w:rPr>
        <w:lastRenderedPageBreak/>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11E6577E" w14:textId="77777777" w:rsidR="00562EA7" w:rsidRPr="00DB7D8C" w:rsidRDefault="00562EA7" w:rsidP="00DB7D8C">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A2F09EB" w14:textId="065F0141" w:rsidR="004D468B" w:rsidRPr="00DB7D8C" w:rsidRDefault="004D468B" w:rsidP="00DB7D8C">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DB7D8C">
        <w:rPr>
          <w:rFonts w:ascii="Palatino Linotype" w:eastAsia="MS Mincho" w:hAnsi="Palatino Linotype" w:cs="Arial"/>
          <w:color w:val="000000" w:themeColor="text1"/>
          <w:lang w:val="es-MX"/>
        </w:rPr>
        <w:t xml:space="preserve">Consecuentemente, en términos del artículo 186, fracción III de la Ley de Transparencia, Acceso a la Información Pública del Estado de México y Municipios, este Pleno determina </w:t>
      </w:r>
      <w:r w:rsidRPr="00DB7D8C">
        <w:rPr>
          <w:rFonts w:ascii="Palatino Linotype" w:eastAsia="MS Mincho" w:hAnsi="Palatino Linotype" w:cs="Arial"/>
          <w:b/>
          <w:color w:val="000000" w:themeColor="text1"/>
          <w:lang w:val="es-MX"/>
        </w:rPr>
        <w:t>MODIFICAR</w:t>
      </w:r>
      <w:r w:rsidRPr="00DB7D8C">
        <w:rPr>
          <w:rFonts w:ascii="Palatino Linotype" w:eastAsia="MS Mincho" w:hAnsi="Palatino Linotype" w:cs="Arial"/>
          <w:color w:val="000000" w:themeColor="text1"/>
          <w:lang w:val="es-MX"/>
        </w:rPr>
        <w:t xml:space="preserve"> la respuesta del recurso de revisión </w:t>
      </w:r>
      <w:r w:rsidRPr="00DB7D8C">
        <w:rPr>
          <w:rFonts w:ascii="Palatino Linotype" w:eastAsia="MS Mincho" w:hAnsi="Palatino Linotype" w:cs="Arial"/>
          <w:b/>
          <w:color w:val="000000" w:themeColor="text1"/>
          <w:lang w:val="es-MX"/>
        </w:rPr>
        <w:t>07</w:t>
      </w:r>
      <w:r w:rsidR="002E5BE9" w:rsidRPr="00DB7D8C">
        <w:rPr>
          <w:rFonts w:ascii="Palatino Linotype" w:eastAsia="MS Mincho" w:hAnsi="Palatino Linotype" w:cs="Arial"/>
          <w:b/>
          <w:color w:val="000000" w:themeColor="text1"/>
          <w:lang w:val="es-MX"/>
        </w:rPr>
        <w:t>943</w:t>
      </w:r>
      <w:r w:rsidRPr="00DB7D8C">
        <w:rPr>
          <w:rFonts w:ascii="Palatino Linotype" w:eastAsia="MS Mincho" w:hAnsi="Palatino Linotype" w:cs="Arial"/>
          <w:b/>
          <w:color w:val="000000" w:themeColor="text1"/>
          <w:lang w:val="es-MX"/>
        </w:rPr>
        <w:t>/INFOEM/IP/RR/2019</w:t>
      </w:r>
      <w:r w:rsidRPr="00DB7D8C">
        <w:rPr>
          <w:rFonts w:ascii="Palatino Linotype" w:eastAsia="MS Mincho" w:hAnsi="Palatino Linotype" w:cs="Arial"/>
          <w:color w:val="000000" w:themeColor="text1"/>
          <w:lang w:val="es-MX"/>
        </w:rPr>
        <w:t xml:space="preserve"> y emite los siguientes: </w:t>
      </w:r>
    </w:p>
    <w:p w14:paraId="4342ADFB" w14:textId="77777777" w:rsidR="00A345A3" w:rsidRPr="00DB7D8C" w:rsidRDefault="00A345A3" w:rsidP="00DB7D8C">
      <w:pPr>
        <w:pStyle w:val="Ttulo1"/>
        <w:spacing w:line="360" w:lineRule="auto"/>
        <w:jc w:val="center"/>
        <w:rPr>
          <w:rFonts w:eastAsia="Calibri"/>
          <w:b/>
          <w:szCs w:val="24"/>
          <w:lang w:val="es-ES" w:eastAsia="es-ES"/>
        </w:rPr>
      </w:pPr>
      <w:bookmarkStart w:id="68" w:name="_Toc504500693"/>
      <w:bookmarkStart w:id="69" w:name="_Toc534742545"/>
      <w:bookmarkStart w:id="70" w:name="_Toc26458083"/>
      <w:r w:rsidRPr="00DB7D8C">
        <w:rPr>
          <w:rFonts w:eastAsia="Calibri"/>
          <w:b/>
          <w:szCs w:val="24"/>
          <w:lang w:val="es-ES" w:eastAsia="es-ES"/>
        </w:rPr>
        <w:t>R E S O L U T I V O S</w:t>
      </w:r>
      <w:bookmarkEnd w:id="68"/>
      <w:bookmarkEnd w:id="69"/>
      <w:bookmarkEnd w:id="70"/>
      <w:r w:rsidRPr="00DB7D8C">
        <w:rPr>
          <w:rFonts w:eastAsia="Calibri"/>
          <w:b/>
          <w:szCs w:val="24"/>
          <w:lang w:val="es-ES" w:eastAsia="es-ES"/>
        </w:rPr>
        <w:t xml:space="preserve"> </w:t>
      </w:r>
    </w:p>
    <w:p w14:paraId="70193EA3" w14:textId="77777777" w:rsidR="00A345A3" w:rsidRPr="00DB7D8C" w:rsidRDefault="00A345A3" w:rsidP="00DB7D8C">
      <w:pPr>
        <w:spacing w:line="360" w:lineRule="auto"/>
        <w:rPr>
          <w:rFonts w:ascii="Palatino Linotype" w:hAnsi="Palatino Linotype"/>
          <w:lang w:val="es-ES"/>
        </w:rPr>
      </w:pPr>
    </w:p>
    <w:p w14:paraId="1C95FB00" w14:textId="04076214" w:rsidR="004D468B" w:rsidRPr="00DB7D8C" w:rsidRDefault="004D468B" w:rsidP="00DB7D8C">
      <w:pPr>
        <w:spacing w:line="360" w:lineRule="auto"/>
        <w:jc w:val="both"/>
        <w:rPr>
          <w:rFonts w:ascii="Palatino Linotype" w:hAnsi="Palatino Linotype" w:cs="Arial"/>
          <w:bCs/>
          <w:lang w:eastAsia="es-MX"/>
        </w:rPr>
      </w:pPr>
      <w:r w:rsidRPr="00DB7D8C">
        <w:rPr>
          <w:rFonts w:ascii="Palatino Linotype" w:eastAsia="Calibri" w:hAnsi="Palatino Linotype" w:cs="Arial"/>
          <w:b/>
          <w:bCs/>
          <w:lang w:val="es-ES"/>
        </w:rPr>
        <w:t>PRIMERO</w:t>
      </w:r>
      <w:r w:rsidRPr="00DB7D8C">
        <w:rPr>
          <w:rFonts w:ascii="Palatino Linotype" w:eastAsia="Times New Roman" w:hAnsi="Palatino Linotype" w:cs="Arial"/>
          <w:b/>
        </w:rPr>
        <w:t xml:space="preserve">. </w:t>
      </w:r>
      <w:r w:rsidR="008760B6" w:rsidRPr="00DB7D8C">
        <w:rPr>
          <w:rFonts w:ascii="Palatino Linotype" w:eastAsia="Times New Roman" w:hAnsi="Palatino Linotype" w:cs="Arial"/>
        </w:rPr>
        <w:t xml:space="preserve">Resultan </w:t>
      </w:r>
      <w:r w:rsidRPr="00DB7D8C">
        <w:rPr>
          <w:rFonts w:ascii="Palatino Linotype" w:eastAsia="Times New Roman" w:hAnsi="Palatino Linotype" w:cs="Arial"/>
        </w:rPr>
        <w:t>fundadas las</w:t>
      </w:r>
      <w:r w:rsidRPr="00DB7D8C">
        <w:rPr>
          <w:rFonts w:ascii="Palatino Linotype" w:eastAsia="Times New Roman" w:hAnsi="Palatino Linotype" w:cs="Arial"/>
          <w:b/>
        </w:rPr>
        <w:t xml:space="preserve"> </w:t>
      </w:r>
      <w:r w:rsidRPr="00DB7D8C">
        <w:rPr>
          <w:rFonts w:ascii="Palatino Linotype" w:eastAsia="Times New Roman" w:hAnsi="Palatino Linotype" w:cs="Arial"/>
          <w:lang w:val="es-ES"/>
        </w:rPr>
        <w:t xml:space="preserve">razones o motivos de inconformidad hechos valer en el recurso de revisión </w:t>
      </w:r>
      <w:r w:rsidRPr="00DB7D8C">
        <w:rPr>
          <w:rFonts w:ascii="Palatino Linotype" w:hAnsi="Palatino Linotype" w:cs="Arial"/>
          <w:b/>
          <w:bCs/>
        </w:rPr>
        <w:t>0</w:t>
      </w:r>
      <w:r w:rsidR="002E5BE9" w:rsidRPr="00DB7D8C">
        <w:rPr>
          <w:rFonts w:ascii="Palatino Linotype" w:hAnsi="Palatino Linotype" w:cs="Arial"/>
          <w:b/>
          <w:bCs/>
        </w:rPr>
        <w:t>7943</w:t>
      </w:r>
      <w:r w:rsidRPr="00DB7D8C">
        <w:rPr>
          <w:rFonts w:ascii="Palatino Linotype" w:hAnsi="Palatino Linotype" w:cs="Arial"/>
          <w:b/>
          <w:bCs/>
        </w:rPr>
        <w:t>/INFOEM/IP/RR/2019</w:t>
      </w:r>
      <w:r w:rsidRPr="00DB7D8C">
        <w:rPr>
          <w:rFonts w:ascii="Palatino Linotype" w:hAnsi="Palatino Linotype" w:cs="Arial"/>
          <w:b/>
          <w:bCs/>
          <w:lang w:eastAsia="es-MX"/>
        </w:rPr>
        <w:t xml:space="preserve"> </w:t>
      </w:r>
      <w:r w:rsidRPr="00DB7D8C">
        <w:rPr>
          <w:rFonts w:ascii="Palatino Linotype" w:hAnsi="Palatino Linotype" w:cs="Arial"/>
          <w:bCs/>
          <w:lang w:eastAsia="es-MX"/>
        </w:rPr>
        <w:t xml:space="preserve">en términos del </w:t>
      </w:r>
      <w:r w:rsidRPr="00DB7D8C">
        <w:rPr>
          <w:rFonts w:ascii="Palatino Linotype" w:hAnsi="Palatino Linotype" w:cs="Arial"/>
          <w:b/>
          <w:bCs/>
          <w:lang w:eastAsia="es-MX"/>
        </w:rPr>
        <w:t xml:space="preserve">Considerando QUINTO </w:t>
      </w:r>
      <w:r w:rsidRPr="00DB7D8C">
        <w:rPr>
          <w:rFonts w:ascii="Palatino Linotype" w:hAnsi="Palatino Linotype" w:cs="Arial"/>
          <w:bCs/>
          <w:lang w:eastAsia="es-MX"/>
        </w:rPr>
        <w:t>de la presente resolución.</w:t>
      </w:r>
    </w:p>
    <w:p w14:paraId="40CAEC24" w14:textId="77777777" w:rsidR="004D468B" w:rsidRPr="00DB7D8C" w:rsidRDefault="004D468B" w:rsidP="00DB7D8C">
      <w:pPr>
        <w:spacing w:line="360" w:lineRule="auto"/>
        <w:jc w:val="both"/>
        <w:rPr>
          <w:rFonts w:ascii="Palatino Linotype" w:hAnsi="Palatino Linotype" w:cs="Arial"/>
          <w:bCs/>
          <w:lang w:eastAsia="es-MX"/>
        </w:rPr>
      </w:pPr>
    </w:p>
    <w:p w14:paraId="43D2034F" w14:textId="4524C27C" w:rsidR="004D468B" w:rsidRPr="00DB7D8C" w:rsidRDefault="004D468B" w:rsidP="00DB7D8C">
      <w:pPr>
        <w:spacing w:line="360" w:lineRule="auto"/>
        <w:jc w:val="both"/>
        <w:rPr>
          <w:rFonts w:ascii="Palatino Linotype" w:eastAsia="Calibri" w:hAnsi="Palatino Linotype" w:cs="Arial"/>
          <w:lang w:val="es-ES"/>
        </w:rPr>
      </w:pPr>
      <w:r w:rsidRPr="00DB7D8C">
        <w:rPr>
          <w:rFonts w:ascii="Palatino Linotype" w:eastAsia="Calibri" w:hAnsi="Palatino Linotype" w:cs="Arial"/>
          <w:b/>
          <w:bCs/>
          <w:lang w:val="es-ES"/>
        </w:rPr>
        <w:t xml:space="preserve">SEGUNDO. </w:t>
      </w:r>
      <w:r w:rsidRPr="00DB7D8C">
        <w:rPr>
          <w:rFonts w:ascii="Palatino Linotype" w:eastAsia="Calibri" w:hAnsi="Palatino Linotype" w:cs="Arial"/>
          <w:lang w:val="es-ES"/>
        </w:rPr>
        <w:t>Se</w:t>
      </w:r>
      <w:r w:rsidRPr="00DB7D8C">
        <w:rPr>
          <w:rFonts w:ascii="Palatino Linotype" w:eastAsia="Calibri" w:hAnsi="Palatino Linotype" w:cs="Arial"/>
          <w:b/>
          <w:lang w:val="es-ES"/>
        </w:rPr>
        <w:t xml:space="preserve"> MODIFICA </w:t>
      </w:r>
      <w:r w:rsidRPr="00DB7D8C">
        <w:rPr>
          <w:rFonts w:ascii="Palatino Linotype" w:eastAsia="Calibri" w:hAnsi="Palatino Linotype" w:cs="Arial"/>
          <w:lang w:val="es-ES"/>
        </w:rPr>
        <w:t xml:space="preserve">la respuesta emitida por el </w:t>
      </w:r>
      <w:r w:rsidR="00276084" w:rsidRPr="00DB7D8C">
        <w:rPr>
          <w:rFonts w:ascii="Palatino Linotype" w:eastAsia="Calibri" w:hAnsi="Palatino Linotype" w:cs="Arial"/>
          <w:b/>
          <w:bCs/>
        </w:rPr>
        <w:t xml:space="preserve">Ayuntamiento de </w:t>
      </w:r>
      <w:r w:rsidR="002E5BE9" w:rsidRPr="00DB7D8C">
        <w:rPr>
          <w:rFonts w:ascii="Palatino Linotype" w:eastAsia="Calibri" w:hAnsi="Palatino Linotype" w:cs="Arial"/>
          <w:b/>
          <w:bCs/>
        </w:rPr>
        <w:t>Ixtapan de la Sal</w:t>
      </w:r>
      <w:r w:rsidRPr="00DB7D8C">
        <w:rPr>
          <w:rFonts w:ascii="Palatino Linotype" w:eastAsia="Calibri" w:hAnsi="Palatino Linotype" w:cs="Arial"/>
          <w:bCs/>
        </w:rPr>
        <w:t xml:space="preserve"> </w:t>
      </w:r>
      <w:r w:rsidRPr="00DB7D8C">
        <w:rPr>
          <w:rFonts w:ascii="Palatino Linotype" w:hAnsi="Palatino Linotype"/>
          <w:bCs/>
        </w:rPr>
        <w:t>y se</w:t>
      </w:r>
      <w:r w:rsidRPr="00DB7D8C">
        <w:rPr>
          <w:rFonts w:ascii="Palatino Linotype" w:hAnsi="Palatino Linotype"/>
          <w:b/>
          <w:bCs/>
        </w:rPr>
        <w:t xml:space="preserve"> ORDENA</w:t>
      </w:r>
      <w:r w:rsidRPr="00DB7D8C">
        <w:rPr>
          <w:rFonts w:ascii="Palatino Linotype" w:eastAsia="Times New Roman" w:hAnsi="Palatino Linotype" w:cs="Arial"/>
          <w:lang w:val="es-ES"/>
        </w:rPr>
        <w:t xml:space="preserve"> </w:t>
      </w:r>
      <w:r w:rsidRPr="00DB7D8C">
        <w:rPr>
          <w:rFonts w:ascii="Palatino Linotype" w:eastAsia="Calibri" w:hAnsi="Palatino Linotype" w:cs="Arial"/>
          <w:lang w:val="es-ES"/>
        </w:rPr>
        <w:t xml:space="preserve">entregar vía </w:t>
      </w:r>
      <w:r w:rsidRPr="00DB7D8C">
        <w:rPr>
          <w:rFonts w:ascii="Palatino Linotype" w:eastAsia="Calibri" w:hAnsi="Palatino Linotype" w:cs="Arial"/>
        </w:rPr>
        <w:t>Sistema de Acceso a Información Mexiquense (SAIMEX)</w:t>
      </w:r>
      <w:r w:rsidRPr="00DB7D8C">
        <w:rPr>
          <w:rFonts w:ascii="Palatino Linotype" w:eastAsia="Calibri" w:hAnsi="Palatino Linotype" w:cs="Arial"/>
          <w:b/>
          <w:lang w:val="es-ES"/>
        </w:rPr>
        <w:t>,</w:t>
      </w:r>
      <w:r w:rsidRPr="00DB7D8C">
        <w:rPr>
          <w:rFonts w:ascii="Palatino Linotype" w:eastAsia="Times New Roman" w:hAnsi="Palatino Linotype" w:cs="Arial"/>
          <w:lang w:val="es-ES"/>
        </w:rPr>
        <w:t xml:space="preserve"> </w:t>
      </w:r>
      <w:r w:rsidR="002E5BE9" w:rsidRPr="00DB7D8C">
        <w:rPr>
          <w:rFonts w:ascii="Palatino Linotype" w:eastAsia="Times New Roman" w:hAnsi="Palatino Linotype" w:cs="Arial"/>
          <w:lang w:val="es-ES"/>
        </w:rPr>
        <w:t xml:space="preserve">de ser procedente </w:t>
      </w:r>
      <w:r w:rsidRPr="00DB7D8C">
        <w:rPr>
          <w:rFonts w:ascii="Palatino Linotype" w:eastAsia="Times New Roman" w:hAnsi="Palatino Linotype" w:cs="Arial"/>
          <w:lang w:val="es-ES"/>
        </w:rPr>
        <w:t xml:space="preserve">en versión pública la siguiente información: </w:t>
      </w:r>
    </w:p>
    <w:p w14:paraId="6AD5CC8E" w14:textId="77777777" w:rsidR="004D468B" w:rsidRPr="00DB7D8C" w:rsidRDefault="004D468B" w:rsidP="00DB7D8C">
      <w:pPr>
        <w:spacing w:line="360" w:lineRule="auto"/>
        <w:jc w:val="both"/>
        <w:rPr>
          <w:rFonts w:ascii="Palatino Linotype" w:eastAsia="Calibri" w:hAnsi="Palatino Linotype" w:cs="Arial"/>
          <w:b/>
          <w:lang w:val="es-ES"/>
        </w:rPr>
      </w:pPr>
    </w:p>
    <w:p w14:paraId="7A62D0F9" w14:textId="2A801602" w:rsidR="004D468B" w:rsidRDefault="002E5BE9" w:rsidP="00DB7D8C">
      <w:pPr>
        <w:pStyle w:val="Prrafodelista"/>
        <w:numPr>
          <w:ilvl w:val="0"/>
          <w:numId w:val="30"/>
        </w:numPr>
        <w:tabs>
          <w:tab w:val="left" w:pos="0"/>
        </w:tabs>
        <w:spacing w:line="360" w:lineRule="auto"/>
        <w:ind w:right="49"/>
        <w:jc w:val="both"/>
        <w:rPr>
          <w:rFonts w:ascii="Palatino Linotype" w:eastAsia="MS Mincho" w:hAnsi="Palatino Linotype" w:cs="Times New Roman"/>
          <w:b/>
          <w:color w:val="000000"/>
        </w:rPr>
      </w:pPr>
      <w:r w:rsidRPr="00DB7D8C">
        <w:rPr>
          <w:rFonts w:ascii="Palatino Linotype" w:eastAsia="MS Mincho" w:hAnsi="Palatino Linotype" w:cs="Times New Roman"/>
          <w:b/>
          <w:color w:val="000000"/>
        </w:rPr>
        <w:t xml:space="preserve">Convenios celebrados por el Municipio de Ixtapan de la Sal, el Organismo Público Descentralizado para la Prestación de los Servicios de Agua Potable, Alcantarillado y Saneamiento del Municipio de Ixtapan de la Sal (O.P.D.A.P.A.S.), el Sistema para el Desarrollo Integral de la Familia de Ixtapan de la Sal (D.I.F.) y el Instituto Municipal de Cultura Física y Deporte con el </w:t>
      </w:r>
      <w:r w:rsidRPr="00DB7D8C">
        <w:rPr>
          <w:rFonts w:ascii="Palatino Linotype" w:eastAsia="MS Mincho" w:hAnsi="Palatino Linotype" w:cs="Times New Roman"/>
          <w:b/>
          <w:color w:val="000000"/>
        </w:rPr>
        <w:lastRenderedPageBreak/>
        <w:t xml:space="preserve">sector público (federal, estatal o municipal), privado o social, vigentes al seis (06) de septiembre de dos mil diecinueve. </w:t>
      </w:r>
    </w:p>
    <w:p w14:paraId="0ED916A2" w14:textId="77777777" w:rsidR="00DB7D8C" w:rsidRPr="00DB7D8C" w:rsidRDefault="00DB7D8C" w:rsidP="00DB7D8C">
      <w:pPr>
        <w:pStyle w:val="Prrafodelista"/>
        <w:tabs>
          <w:tab w:val="left" w:pos="0"/>
        </w:tabs>
        <w:spacing w:line="360" w:lineRule="auto"/>
        <w:ind w:right="49"/>
        <w:jc w:val="both"/>
        <w:rPr>
          <w:rFonts w:ascii="Palatino Linotype" w:eastAsia="MS Mincho" w:hAnsi="Palatino Linotype" w:cs="Times New Roman"/>
          <w:b/>
          <w:color w:val="000000"/>
        </w:rPr>
      </w:pPr>
    </w:p>
    <w:p w14:paraId="63AADAB2" w14:textId="3B7662CF" w:rsidR="004D468B" w:rsidRPr="00DB7D8C" w:rsidRDefault="004D468B" w:rsidP="00DB7D8C">
      <w:pPr>
        <w:spacing w:line="360" w:lineRule="auto"/>
        <w:jc w:val="both"/>
        <w:rPr>
          <w:rFonts w:ascii="Palatino Linotype" w:eastAsia="Calibri" w:hAnsi="Palatino Linotype" w:cs="Arial"/>
          <w:b/>
        </w:rPr>
      </w:pPr>
      <w:r w:rsidRPr="00DB7D8C">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r w:rsidR="0047766B" w:rsidRPr="00DB7D8C">
        <w:rPr>
          <w:rFonts w:ascii="Palatino Linotype" w:eastAsia="Calibri" w:hAnsi="Palatino Linotype" w:cs="Arial"/>
          <w:b/>
        </w:rPr>
        <w:t xml:space="preserve"> </w:t>
      </w:r>
      <w:r w:rsidR="0047766B" w:rsidRPr="00DB7D8C">
        <w:rPr>
          <w:rFonts w:ascii="Palatino Linotype" w:eastAsia="Calibri" w:hAnsi="Palatino Linotype" w:cs="Arial"/>
        </w:rPr>
        <w:t>y se pongan a disposición del</w:t>
      </w:r>
      <w:r w:rsidR="0047766B" w:rsidRPr="00DB7D8C">
        <w:rPr>
          <w:rFonts w:ascii="Palatino Linotype" w:eastAsia="Calibri" w:hAnsi="Palatino Linotype" w:cs="Arial"/>
          <w:b/>
        </w:rPr>
        <w:t xml:space="preserve"> RECURRENTE.</w:t>
      </w:r>
    </w:p>
    <w:p w14:paraId="2C94C671" w14:textId="77777777" w:rsidR="004D468B" w:rsidRPr="00DB7D8C" w:rsidRDefault="004D468B" w:rsidP="00DB7D8C">
      <w:pPr>
        <w:tabs>
          <w:tab w:val="left" w:pos="8080"/>
        </w:tabs>
        <w:spacing w:line="360" w:lineRule="auto"/>
        <w:ind w:right="49"/>
        <w:contextualSpacing/>
        <w:jc w:val="both"/>
        <w:rPr>
          <w:rFonts w:ascii="Palatino Linotype" w:eastAsia="Palatino Linotype" w:hAnsi="Palatino Linotype" w:cs="Palatino Linotype"/>
        </w:rPr>
      </w:pPr>
    </w:p>
    <w:p w14:paraId="628DA67B" w14:textId="77777777" w:rsidR="004D468B" w:rsidRPr="00DB7D8C" w:rsidRDefault="004D468B" w:rsidP="00DB7D8C">
      <w:pPr>
        <w:tabs>
          <w:tab w:val="left" w:pos="8080"/>
        </w:tabs>
        <w:spacing w:line="360" w:lineRule="auto"/>
        <w:ind w:right="49"/>
        <w:contextualSpacing/>
        <w:jc w:val="both"/>
        <w:rPr>
          <w:rFonts w:ascii="Palatino Linotype" w:eastAsia="Palatino Linotype" w:hAnsi="Palatino Linotype" w:cs="Palatino Linotype"/>
          <w:b/>
        </w:rPr>
      </w:pPr>
      <w:r w:rsidRPr="00DB7D8C">
        <w:rPr>
          <w:rFonts w:ascii="Palatino Linotype" w:eastAsia="Palatino Linotype" w:hAnsi="Palatino Linotype" w:cs="Palatino Linotype"/>
          <w:b/>
        </w:rPr>
        <w:t xml:space="preserve">TERCERO. Notifíquese </w:t>
      </w:r>
      <w:r w:rsidRPr="00DB7D8C">
        <w:rPr>
          <w:rFonts w:ascii="Palatino Linotype" w:eastAsia="Palatino Linotype" w:hAnsi="Palatino Linotype" w:cs="Palatino Linotype"/>
        </w:rPr>
        <w:t xml:space="preserve">al Titular de la Unidad de Transparencia del </w:t>
      </w:r>
      <w:r w:rsidRPr="00DB7D8C">
        <w:rPr>
          <w:rFonts w:ascii="Palatino Linotype" w:eastAsia="Palatino Linotype" w:hAnsi="Palatino Linotype" w:cs="Palatino Linotype"/>
          <w:b/>
        </w:rPr>
        <w:t>SUJETO OBLIGADO</w:t>
      </w:r>
      <w:r w:rsidRPr="00DB7D8C">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DB7D8C">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6F3896D2" w14:textId="77777777" w:rsidR="004D468B" w:rsidRPr="00DB7D8C" w:rsidRDefault="004D468B" w:rsidP="00DB7D8C">
      <w:pPr>
        <w:shd w:val="clear" w:color="auto" w:fill="FFFFFF"/>
        <w:spacing w:line="360" w:lineRule="auto"/>
        <w:jc w:val="both"/>
        <w:rPr>
          <w:rFonts w:ascii="Palatino Linotype" w:eastAsia="Times New Roman" w:hAnsi="Palatino Linotype" w:cs="Arial"/>
          <w:b/>
        </w:rPr>
      </w:pPr>
    </w:p>
    <w:p w14:paraId="68FEE3D5" w14:textId="4DD578D6" w:rsidR="004D468B" w:rsidRPr="00DB7D8C" w:rsidRDefault="004D468B" w:rsidP="00DB7D8C">
      <w:pPr>
        <w:shd w:val="clear" w:color="auto" w:fill="FFFFFF"/>
        <w:spacing w:line="360" w:lineRule="auto"/>
        <w:jc w:val="both"/>
        <w:rPr>
          <w:rFonts w:ascii="Palatino Linotype" w:eastAsia="MS Mincho" w:hAnsi="Palatino Linotype" w:cs="Times New Roman"/>
        </w:rPr>
      </w:pPr>
      <w:r w:rsidRPr="00DB7D8C">
        <w:rPr>
          <w:rFonts w:ascii="Palatino Linotype" w:eastAsia="Times New Roman" w:hAnsi="Palatino Linotype" w:cs="Arial"/>
          <w:b/>
        </w:rPr>
        <w:t xml:space="preserve">CUARTO. </w:t>
      </w:r>
      <w:r w:rsidRPr="00DB7D8C">
        <w:rPr>
          <w:rFonts w:ascii="Palatino Linotype" w:eastAsia="Times New Roman" w:hAnsi="Palatino Linotype" w:cs="Times New Roman"/>
          <w:b/>
          <w:bCs/>
          <w:color w:val="222222"/>
          <w:lang w:val="es-ES"/>
        </w:rPr>
        <w:t>Notifíquese a</w:t>
      </w:r>
      <w:r w:rsidRPr="00DB7D8C">
        <w:rPr>
          <w:rFonts w:ascii="Palatino Linotype" w:hAnsi="Palatino Linotype"/>
          <w:b/>
        </w:rPr>
        <w:t xml:space="preserve"> </w:t>
      </w:r>
      <w:r w:rsidR="00332EE3" w:rsidRPr="00332EE3">
        <w:rPr>
          <w:rFonts w:ascii="Palatino Linotype" w:hAnsi="Palatino Linotype"/>
          <w:b/>
          <w:highlight w:val="black"/>
        </w:rPr>
        <w:t>-----------------</w:t>
      </w:r>
      <w:r w:rsidR="00332EE3">
        <w:rPr>
          <w:rFonts w:ascii="Palatino Linotype" w:hAnsi="Palatino Linotype"/>
          <w:b/>
          <w:highlight w:val="black"/>
        </w:rPr>
        <w:t>----</w:t>
      </w:r>
      <w:r w:rsidR="00332EE3" w:rsidRPr="00332EE3">
        <w:rPr>
          <w:rFonts w:ascii="Palatino Linotype" w:hAnsi="Palatino Linotype"/>
          <w:b/>
          <w:highlight w:val="black"/>
        </w:rPr>
        <w:t>-----------------------</w:t>
      </w:r>
      <w:r w:rsidRPr="00DB7D8C">
        <w:rPr>
          <w:rFonts w:ascii="Palatino Linotype" w:hAnsi="Palatino Linotype"/>
        </w:rPr>
        <w:t xml:space="preserve"> la presente resolución</w:t>
      </w:r>
      <w:r w:rsidRPr="00DB7D8C">
        <w:rPr>
          <w:rFonts w:ascii="Palatino Linotype" w:eastAsia="MS Mincho" w:hAnsi="Palatino Linotype" w:cs="Times New Roman"/>
        </w:rPr>
        <w:t>.</w:t>
      </w:r>
    </w:p>
    <w:p w14:paraId="157751CD" w14:textId="77777777" w:rsidR="004D468B" w:rsidRPr="00DB7D8C" w:rsidRDefault="004D468B" w:rsidP="00DB7D8C">
      <w:pPr>
        <w:shd w:val="clear" w:color="auto" w:fill="FFFFFF"/>
        <w:spacing w:line="360" w:lineRule="auto"/>
        <w:jc w:val="both"/>
        <w:rPr>
          <w:rFonts w:ascii="Palatino Linotype" w:eastAsia="MS Mincho" w:hAnsi="Palatino Linotype" w:cs="Times New Roman"/>
        </w:rPr>
      </w:pPr>
    </w:p>
    <w:p w14:paraId="1D89DCC6" w14:textId="7B5A8C72" w:rsidR="004D468B" w:rsidRPr="00DB7D8C" w:rsidRDefault="004D468B" w:rsidP="00DB7D8C">
      <w:pPr>
        <w:shd w:val="clear" w:color="auto" w:fill="FFFFFF"/>
        <w:spacing w:before="240" w:after="360" w:line="360" w:lineRule="auto"/>
        <w:jc w:val="both"/>
        <w:rPr>
          <w:rFonts w:ascii="Palatino Linotype" w:eastAsia="MS Mincho" w:hAnsi="Palatino Linotype" w:cs="Times New Roman"/>
          <w:lang w:val="es-ES"/>
        </w:rPr>
      </w:pPr>
      <w:r w:rsidRPr="00DB7D8C">
        <w:rPr>
          <w:rFonts w:ascii="Palatino Linotype" w:eastAsia="MS Mincho" w:hAnsi="Palatino Linotype" w:cs="Times New Roman"/>
          <w:b/>
          <w:lang w:val="es-MX"/>
        </w:rPr>
        <w:t>QUINTO.</w:t>
      </w:r>
      <w:r w:rsidRPr="00DB7D8C">
        <w:rPr>
          <w:rFonts w:ascii="Palatino Linotype" w:eastAsia="MS Mincho" w:hAnsi="Palatino Linotype" w:cs="Times New Roman"/>
          <w:lang w:val="es-MX"/>
        </w:rPr>
        <w:t xml:space="preserve"> </w:t>
      </w:r>
      <w:r w:rsidRPr="00DB7D8C">
        <w:rPr>
          <w:rFonts w:ascii="Palatino Linotype" w:eastAsia="MS Mincho" w:hAnsi="Palatino Linotype" w:cs="Times New Roman"/>
          <w:lang w:val="es-ES"/>
        </w:rPr>
        <w:t xml:space="preserve">Se hace del conocimiento de </w:t>
      </w:r>
      <w:r w:rsidR="00332EE3" w:rsidRPr="00332EE3">
        <w:rPr>
          <w:rFonts w:ascii="Palatino Linotype" w:hAnsi="Palatino Linotype"/>
          <w:b/>
          <w:highlight w:val="black"/>
        </w:rPr>
        <w:t>-------------------------------------------------</w:t>
      </w:r>
      <w:r w:rsidR="002E5BE9" w:rsidRPr="00DB7D8C">
        <w:rPr>
          <w:rFonts w:ascii="Palatino Linotype" w:eastAsia="MS Mincho" w:hAnsi="Palatino Linotype" w:cs="Times New Roman"/>
          <w:lang w:val="es-ES"/>
        </w:rPr>
        <w:t xml:space="preserve"> </w:t>
      </w:r>
      <w:r w:rsidRPr="00DB7D8C">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DB7D8C">
        <w:rPr>
          <w:rFonts w:ascii="Palatino Linotype" w:eastAsia="MS Mincho" w:hAnsi="Palatino Linotype" w:cs="Times New Roman"/>
          <w:bCs/>
          <w:lang w:val="es-ES"/>
        </w:rPr>
        <w:t>vía juicio de amparo</w:t>
      </w:r>
      <w:r w:rsidRPr="00DB7D8C">
        <w:rPr>
          <w:rFonts w:ascii="Palatino Linotype" w:eastAsia="MS Mincho" w:hAnsi="Palatino Linotype" w:cs="Times New Roman"/>
          <w:lang w:val="es-ES"/>
        </w:rPr>
        <w:t> en los términos de las leyes aplicables.</w:t>
      </w:r>
    </w:p>
    <w:bookmarkEnd w:id="39"/>
    <w:p w14:paraId="4A380E72" w14:textId="247EAEA6" w:rsidR="001105B5" w:rsidRPr="00DB7D8C" w:rsidRDefault="009157E2" w:rsidP="00DB7D8C">
      <w:pPr>
        <w:tabs>
          <w:tab w:val="left" w:pos="0"/>
        </w:tabs>
        <w:spacing w:line="360" w:lineRule="auto"/>
        <w:ind w:right="49"/>
        <w:jc w:val="both"/>
        <w:rPr>
          <w:rFonts w:ascii="Palatino Linotype" w:hAnsi="Palatino Linotype" w:cs="Arial"/>
        </w:rPr>
      </w:pPr>
      <w:r w:rsidRPr="00DB7D8C">
        <w:rPr>
          <w:rFonts w:ascii="Palatino Linotype" w:hAnsi="Palatino Linotype" w:cs="Arial"/>
        </w:rPr>
        <w:lastRenderedPageBreak/>
        <w:t>ASÍ LO RESUELVE, POR UNANIMIDAD DE VOTOS, EL PLENO DEL</w:t>
      </w:r>
      <w:r w:rsidRPr="00DB7D8C">
        <w:rPr>
          <w:rFonts w:ascii="Palatino Linotype" w:eastAsia="Arial Unicode MS" w:hAnsi="Palatino Linotype" w:cs="Arial"/>
        </w:rPr>
        <w:t xml:space="preserve"> INSTITUTO DE TRANSPARENCIA, ACCESO A LA INFORMACIÓN PÚBLICA Y PROTECCIÓN DE DATOS PERSONALES DEL ESTADO DE MÉXICO Y MUNICIPIOS</w:t>
      </w:r>
      <w:r w:rsidRPr="00DB7D8C">
        <w:rPr>
          <w:rFonts w:ascii="Palatino Linotype" w:hAnsi="Palatino Linotype" w:cs="Arial"/>
        </w:rPr>
        <w:t xml:space="preserve">, CONFORMADO POR LOS COMISIONADOS ZULEMA MARTÍNEZ </w:t>
      </w:r>
      <w:r w:rsidR="00D70F0E" w:rsidRPr="00DB7D8C">
        <w:rPr>
          <w:rFonts w:ascii="Palatino Linotype" w:hAnsi="Palatino Linotype" w:cs="Arial"/>
        </w:rPr>
        <w:t>SÁNCHEZ; EVA ABAID YAPUR; JOSÉ GUADALUPE LUNA HERNÁNDEZ; JAVIER MARTÍNEZ</w:t>
      </w:r>
      <w:r w:rsidR="00DB7D8C">
        <w:rPr>
          <w:rFonts w:ascii="Palatino Linotype" w:hAnsi="Palatino Linotype" w:cs="Arial"/>
        </w:rPr>
        <w:t xml:space="preserve"> CRUZ Y LUIS GUSTAVO PARRA NORIEGA</w:t>
      </w:r>
      <w:r w:rsidR="00A345A3" w:rsidRPr="00DB7D8C">
        <w:rPr>
          <w:rFonts w:ascii="Palatino Linotype" w:hAnsi="Palatino Linotype" w:cs="Arial"/>
        </w:rPr>
        <w:t xml:space="preserve">; EN LA </w:t>
      </w:r>
      <w:r w:rsidR="00DB7D8C" w:rsidRPr="00DB7D8C">
        <w:rPr>
          <w:rFonts w:ascii="Palatino Linotype" w:hAnsi="Palatino Linotype" w:cs="Arial"/>
        </w:rPr>
        <w:t>CUADRAGÉSIMA</w:t>
      </w:r>
      <w:r w:rsidR="00484723" w:rsidRPr="00DB7D8C">
        <w:rPr>
          <w:rFonts w:ascii="Palatino Linotype" w:hAnsi="Palatino Linotype" w:cs="Arial"/>
        </w:rPr>
        <w:t xml:space="preserve"> </w:t>
      </w:r>
      <w:r w:rsidR="002E5BE9" w:rsidRPr="00DB7D8C">
        <w:rPr>
          <w:rFonts w:ascii="Palatino Linotype" w:hAnsi="Palatino Linotype" w:cs="Arial"/>
        </w:rPr>
        <w:t>SEXTA</w:t>
      </w:r>
      <w:r w:rsidR="00D70F0E" w:rsidRPr="00DB7D8C">
        <w:rPr>
          <w:rFonts w:ascii="Palatino Linotype" w:hAnsi="Palatino Linotype" w:cs="Arial"/>
        </w:rPr>
        <w:t xml:space="preserve"> SESIÓN </w:t>
      </w:r>
      <w:r w:rsidR="00A345A3" w:rsidRPr="00DB7D8C">
        <w:rPr>
          <w:rFonts w:ascii="Palatino Linotype" w:hAnsi="Palatino Linotype" w:cs="Arial"/>
        </w:rPr>
        <w:t xml:space="preserve">ORDINARIA CELEBRADA </w:t>
      </w:r>
      <w:r w:rsidR="00FB7DE4" w:rsidRPr="00DB7D8C">
        <w:rPr>
          <w:rFonts w:ascii="Palatino Linotype" w:hAnsi="Palatino Linotype" w:cs="Arial"/>
        </w:rPr>
        <w:t xml:space="preserve">EL </w:t>
      </w:r>
      <w:r w:rsidR="002E5BE9" w:rsidRPr="00DB7D8C">
        <w:rPr>
          <w:rFonts w:ascii="Palatino Linotype" w:hAnsi="Palatino Linotype" w:cs="Arial"/>
        </w:rPr>
        <w:t>ONCE</w:t>
      </w:r>
      <w:r w:rsidR="00F77BB6" w:rsidRPr="00DB7D8C">
        <w:rPr>
          <w:rFonts w:ascii="Palatino Linotype" w:hAnsi="Palatino Linotype" w:cs="Arial"/>
        </w:rPr>
        <w:t xml:space="preserve"> DE </w:t>
      </w:r>
      <w:r w:rsidR="00FB7DE4" w:rsidRPr="00DB7D8C">
        <w:rPr>
          <w:rFonts w:ascii="Palatino Linotype" w:hAnsi="Palatino Linotype" w:cs="Arial"/>
        </w:rPr>
        <w:t>DICIEMBRE</w:t>
      </w:r>
      <w:r w:rsidR="00391A6E" w:rsidRPr="00DB7D8C">
        <w:rPr>
          <w:rFonts w:ascii="Palatino Linotype" w:hAnsi="Palatino Linotype" w:cs="Arial"/>
        </w:rPr>
        <w:t xml:space="preserve"> </w:t>
      </w:r>
      <w:r w:rsidR="00D70F0E" w:rsidRPr="00DB7D8C">
        <w:rPr>
          <w:rFonts w:ascii="Palatino Linotype" w:hAnsi="Palatino Linotype" w:cs="Arial"/>
        </w:rPr>
        <w:t xml:space="preserve">DE DOS MIL DIECINUEVE, ANTE EL SECRETARIO TÉCNICO </w:t>
      </w:r>
      <w:r w:rsidRPr="00DB7D8C">
        <w:rPr>
          <w:rFonts w:ascii="Palatino Linotype" w:hAnsi="Palatino Linotype" w:cs="Arial"/>
        </w:rPr>
        <w:t xml:space="preserve">DEL PLENO, </w:t>
      </w:r>
      <w:r w:rsidRPr="00DB7D8C">
        <w:rPr>
          <w:rFonts w:ascii="Palatino Linotype" w:hAnsi="Palatino Linotype"/>
        </w:rPr>
        <w:t>ALEXIS TAPIA RAMÍREZ</w:t>
      </w:r>
      <w:r w:rsidR="00391A6E" w:rsidRPr="00DB7D8C">
        <w:rPr>
          <w:rFonts w:ascii="Palatino Linotype" w:hAnsi="Palatino Linotype" w:cs="Arial"/>
        </w:rPr>
        <w:t>.</w:t>
      </w:r>
    </w:p>
    <w:p w14:paraId="62AA673C" w14:textId="77777777" w:rsidR="00F77BB6" w:rsidRPr="00DB7D8C" w:rsidRDefault="00F77BB6" w:rsidP="00DB7D8C">
      <w:pPr>
        <w:tabs>
          <w:tab w:val="left" w:pos="0"/>
        </w:tabs>
        <w:spacing w:line="360" w:lineRule="auto"/>
        <w:ind w:right="49"/>
        <w:jc w:val="both"/>
        <w:rPr>
          <w:rFonts w:ascii="Palatino Linotype" w:hAnsi="Palatino Linotype" w:cs="Arial"/>
        </w:rPr>
      </w:pPr>
    </w:p>
    <w:p w14:paraId="3F5D21BD" w14:textId="77777777" w:rsidR="009D1DD7" w:rsidRPr="00DB7D8C" w:rsidRDefault="009D1DD7" w:rsidP="00DB7D8C">
      <w:pPr>
        <w:tabs>
          <w:tab w:val="left" w:pos="0"/>
        </w:tabs>
        <w:spacing w:line="360" w:lineRule="auto"/>
        <w:ind w:right="49"/>
        <w:jc w:val="both"/>
        <w:rPr>
          <w:rFonts w:ascii="Palatino Linotype" w:hAnsi="Palatino Linotype" w:cs="Arial"/>
        </w:rPr>
      </w:pPr>
    </w:p>
    <w:tbl>
      <w:tblPr>
        <w:tblW w:w="9918" w:type="dxa"/>
        <w:jc w:val="center"/>
        <w:tblLayout w:type="fixed"/>
        <w:tblLook w:val="04A0" w:firstRow="1" w:lastRow="0" w:firstColumn="1" w:lastColumn="0" w:noHBand="0" w:noVBand="1"/>
      </w:tblPr>
      <w:tblGrid>
        <w:gridCol w:w="4905"/>
        <w:gridCol w:w="5013"/>
      </w:tblGrid>
      <w:tr w:rsidR="009157E2" w:rsidRPr="00DB7D8C" w14:paraId="605AB817" w14:textId="77777777" w:rsidTr="00E45562">
        <w:trPr>
          <w:jc w:val="center"/>
        </w:trPr>
        <w:tc>
          <w:tcPr>
            <w:tcW w:w="9918" w:type="dxa"/>
            <w:gridSpan w:val="2"/>
          </w:tcPr>
          <w:p w14:paraId="089F96A1" w14:textId="77777777" w:rsidR="009157E2" w:rsidRPr="00DB7D8C" w:rsidRDefault="009157E2" w:rsidP="00DB7D8C">
            <w:pPr>
              <w:tabs>
                <w:tab w:val="left" w:pos="0"/>
              </w:tabs>
              <w:spacing w:line="360" w:lineRule="auto"/>
              <w:jc w:val="center"/>
              <w:rPr>
                <w:rFonts w:ascii="Palatino Linotype" w:hAnsi="Palatino Linotype" w:cs="Arial"/>
                <w:b/>
              </w:rPr>
            </w:pPr>
          </w:p>
          <w:p w14:paraId="6D624526" w14:textId="77777777" w:rsidR="009157E2" w:rsidRPr="00DB7D8C" w:rsidRDefault="009157E2" w:rsidP="00DB7D8C">
            <w:pPr>
              <w:tabs>
                <w:tab w:val="left" w:pos="0"/>
              </w:tabs>
              <w:spacing w:line="360" w:lineRule="auto"/>
              <w:jc w:val="center"/>
              <w:rPr>
                <w:rFonts w:ascii="Palatino Linotype" w:hAnsi="Palatino Linotype" w:cs="Arial"/>
                <w:b/>
              </w:rPr>
            </w:pPr>
            <w:r w:rsidRPr="00DB7D8C">
              <w:rPr>
                <w:rFonts w:ascii="Palatino Linotype" w:hAnsi="Palatino Linotype" w:cs="Arial"/>
                <w:b/>
              </w:rPr>
              <w:t>Zulema Martínez Sánchez</w:t>
            </w:r>
          </w:p>
          <w:p w14:paraId="6E03B884" w14:textId="77777777" w:rsidR="009157E2" w:rsidRPr="00DB7D8C" w:rsidRDefault="009157E2" w:rsidP="00DB7D8C">
            <w:pPr>
              <w:tabs>
                <w:tab w:val="left" w:pos="0"/>
              </w:tabs>
              <w:spacing w:line="360" w:lineRule="auto"/>
              <w:jc w:val="center"/>
              <w:rPr>
                <w:rFonts w:ascii="Palatino Linotype" w:hAnsi="Palatino Linotype" w:cs="Arial"/>
                <w:b/>
              </w:rPr>
            </w:pPr>
            <w:r w:rsidRPr="00DB7D8C">
              <w:rPr>
                <w:rFonts w:ascii="Palatino Linotype" w:hAnsi="Palatino Linotype" w:cs="Arial"/>
              </w:rPr>
              <w:t>Comisionada Presidenta</w:t>
            </w:r>
          </w:p>
          <w:p w14:paraId="1FCA8795" w14:textId="498EACE3" w:rsidR="009157E2" w:rsidRPr="00DB7D8C" w:rsidRDefault="009157E2" w:rsidP="00DB7D8C">
            <w:pPr>
              <w:tabs>
                <w:tab w:val="left" w:pos="0"/>
              </w:tabs>
              <w:spacing w:line="360" w:lineRule="auto"/>
              <w:jc w:val="center"/>
              <w:rPr>
                <w:rFonts w:ascii="Palatino Linotype" w:hAnsi="Palatino Linotype" w:cs="Arial"/>
                <w:b/>
              </w:rPr>
            </w:pPr>
            <w:r w:rsidRPr="00DB7D8C">
              <w:rPr>
                <w:rFonts w:ascii="Palatino Linotype" w:hAnsi="Palatino Linotype" w:cs="Arial"/>
                <w:b/>
              </w:rPr>
              <w:t>(R</w:t>
            </w:r>
            <w:r w:rsidR="0073321B" w:rsidRPr="00DB7D8C">
              <w:rPr>
                <w:rFonts w:ascii="Palatino Linotype" w:hAnsi="Palatino Linotype" w:cs="Arial"/>
                <w:b/>
              </w:rPr>
              <w:t>úbrica</w:t>
            </w:r>
            <w:r w:rsidRPr="00DB7D8C">
              <w:rPr>
                <w:rFonts w:ascii="Palatino Linotype" w:hAnsi="Palatino Linotype" w:cs="Arial"/>
                <w:b/>
              </w:rPr>
              <w:t xml:space="preserve">) </w:t>
            </w:r>
          </w:p>
          <w:p w14:paraId="57B943C3" w14:textId="77777777" w:rsidR="009157E2" w:rsidRPr="00DB7D8C" w:rsidRDefault="009157E2" w:rsidP="00DB7D8C">
            <w:pPr>
              <w:tabs>
                <w:tab w:val="left" w:pos="0"/>
              </w:tabs>
              <w:spacing w:line="360" w:lineRule="auto"/>
              <w:rPr>
                <w:rFonts w:ascii="Palatino Linotype" w:hAnsi="Palatino Linotype" w:cs="Arial"/>
                <w:b/>
              </w:rPr>
            </w:pPr>
          </w:p>
          <w:p w14:paraId="3E4753DF" w14:textId="77777777" w:rsidR="009157E2" w:rsidRPr="00DB7D8C" w:rsidRDefault="009157E2" w:rsidP="00DB7D8C">
            <w:pPr>
              <w:tabs>
                <w:tab w:val="left" w:pos="0"/>
              </w:tabs>
              <w:spacing w:line="360" w:lineRule="auto"/>
              <w:jc w:val="center"/>
              <w:rPr>
                <w:rFonts w:ascii="Palatino Linotype" w:hAnsi="Palatino Linotype" w:cs="Arial"/>
                <w:b/>
              </w:rPr>
            </w:pPr>
          </w:p>
          <w:p w14:paraId="79698686" w14:textId="77777777" w:rsidR="00F77BB6" w:rsidRPr="00DB7D8C" w:rsidRDefault="00F77BB6" w:rsidP="00DB7D8C">
            <w:pPr>
              <w:tabs>
                <w:tab w:val="left" w:pos="0"/>
              </w:tabs>
              <w:spacing w:line="360" w:lineRule="auto"/>
              <w:jc w:val="center"/>
              <w:rPr>
                <w:rFonts w:ascii="Palatino Linotype" w:hAnsi="Palatino Linotype" w:cs="Arial"/>
                <w:b/>
              </w:rPr>
            </w:pPr>
          </w:p>
        </w:tc>
      </w:tr>
      <w:tr w:rsidR="009157E2" w:rsidRPr="00DB7D8C" w14:paraId="50EE6E98" w14:textId="77777777" w:rsidTr="00E45562">
        <w:trPr>
          <w:jc w:val="center"/>
        </w:trPr>
        <w:tc>
          <w:tcPr>
            <w:tcW w:w="4905" w:type="dxa"/>
          </w:tcPr>
          <w:p w14:paraId="7E92E50F" w14:textId="77777777" w:rsidR="00E45562" w:rsidRPr="00DB7D8C" w:rsidRDefault="00E45562" w:rsidP="00DB7D8C">
            <w:pPr>
              <w:tabs>
                <w:tab w:val="left" w:pos="0"/>
              </w:tabs>
              <w:spacing w:line="360" w:lineRule="auto"/>
              <w:rPr>
                <w:rFonts w:ascii="Palatino Linotype" w:hAnsi="Palatino Linotype" w:cs="Arial"/>
                <w:b/>
              </w:rPr>
            </w:pPr>
          </w:p>
          <w:p w14:paraId="13553C79" w14:textId="77777777" w:rsidR="009157E2" w:rsidRPr="00DB7D8C" w:rsidRDefault="009157E2" w:rsidP="00DB7D8C">
            <w:pPr>
              <w:tabs>
                <w:tab w:val="left" w:pos="0"/>
              </w:tabs>
              <w:spacing w:line="360" w:lineRule="auto"/>
              <w:jc w:val="center"/>
              <w:rPr>
                <w:rFonts w:ascii="Palatino Linotype" w:hAnsi="Palatino Linotype" w:cs="Arial"/>
                <w:b/>
              </w:rPr>
            </w:pPr>
            <w:r w:rsidRPr="00DB7D8C">
              <w:rPr>
                <w:rFonts w:ascii="Palatino Linotype" w:hAnsi="Palatino Linotype" w:cs="Arial"/>
                <w:b/>
              </w:rPr>
              <w:t xml:space="preserve">Eva </w:t>
            </w:r>
            <w:proofErr w:type="spellStart"/>
            <w:r w:rsidRPr="00DB7D8C">
              <w:rPr>
                <w:rFonts w:ascii="Palatino Linotype" w:hAnsi="Palatino Linotype" w:cs="Arial"/>
                <w:b/>
              </w:rPr>
              <w:t>Abaid</w:t>
            </w:r>
            <w:proofErr w:type="spellEnd"/>
            <w:r w:rsidRPr="00DB7D8C">
              <w:rPr>
                <w:rFonts w:ascii="Palatino Linotype" w:hAnsi="Palatino Linotype" w:cs="Arial"/>
                <w:b/>
              </w:rPr>
              <w:t xml:space="preserve"> </w:t>
            </w:r>
            <w:proofErr w:type="spellStart"/>
            <w:r w:rsidRPr="00DB7D8C">
              <w:rPr>
                <w:rFonts w:ascii="Palatino Linotype" w:hAnsi="Palatino Linotype" w:cs="Arial"/>
                <w:b/>
              </w:rPr>
              <w:t>Yapur</w:t>
            </w:r>
            <w:proofErr w:type="spellEnd"/>
          </w:p>
          <w:p w14:paraId="47FDB9EF" w14:textId="77777777" w:rsidR="009157E2" w:rsidRPr="00DB7D8C" w:rsidRDefault="009157E2" w:rsidP="00DB7D8C">
            <w:pPr>
              <w:tabs>
                <w:tab w:val="left" w:pos="0"/>
              </w:tabs>
              <w:spacing w:line="360" w:lineRule="auto"/>
              <w:jc w:val="center"/>
              <w:rPr>
                <w:rFonts w:ascii="Palatino Linotype" w:hAnsi="Palatino Linotype" w:cs="Arial"/>
              </w:rPr>
            </w:pPr>
            <w:r w:rsidRPr="00DB7D8C">
              <w:rPr>
                <w:rFonts w:ascii="Palatino Linotype" w:hAnsi="Palatino Linotype" w:cs="Arial"/>
              </w:rPr>
              <w:t>Comisionada</w:t>
            </w:r>
          </w:p>
          <w:p w14:paraId="6BD2E6B4" w14:textId="0F990A2D" w:rsidR="009157E2" w:rsidRPr="00DB7D8C" w:rsidRDefault="0073321B" w:rsidP="00DB7D8C">
            <w:pPr>
              <w:tabs>
                <w:tab w:val="left" w:pos="0"/>
              </w:tabs>
              <w:spacing w:line="360" w:lineRule="auto"/>
              <w:jc w:val="center"/>
              <w:rPr>
                <w:rFonts w:ascii="Palatino Linotype" w:hAnsi="Palatino Linotype" w:cs="Arial"/>
                <w:b/>
              </w:rPr>
            </w:pPr>
            <w:r w:rsidRPr="00DB7D8C">
              <w:rPr>
                <w:rFonts w:ascii="Palatino Linotype" w:hAnsi="Palatino Linotype" w:cs="Arial"/>
                <w:b/>
              </w:rPr>
              <w:t>(Rúbrica</w:t>
            </w:r>
            <w:r w:rsidR="009157E2" w:rsidRPr="00DB7D8C">
              <w:rPr>
                <w:rFonts w:ascii="Palatino Linotype" w:hAnsi="Palatino Linotype" w:cs="Arial"/>
                <w:b/>
              </w:rPr>
              <w:t>)</w:t>
            </w:r>
          </w:p>
        </w:tc>
        <w:tc>
          <w:tcPr>
            <w:tcW w:w="5013" w:type="dxa"/>
          </w:tcPr>
          <w:p w14:paraId="0A162630" w14:textId="77777777" w:rsidR="00E45562" w:rsidRPr="00DB7D8C" w:rsidRDefault="00E45562" w:rsidP="00DB7D8C">
            <w:pPr>
              <w:tabs>
                <w:tab w:val="left" w:pos="0"/>
              </w:tabs>
              <w:spacing w:line="360" w:lineRule="auto"/>
              <w:rPr>
                <w:rFonts w:ascii="Palatino Linotype" w:hAnsi="Palatino Linotype" w:cs="Arial"/>
                <w:b/>
              </w:rPr>
            </w:pPr>
          </w:p>
          <w:p w14:paraId="14E98247" w14:textId="77777777" w:rsidR="009157E2" w:rsidRPr="00DB7D8C" w:rsidRDefault="009157E2" w:rsidP="00DB7D8C">
            <w:pPr>
              <w:tabs>
                <w:tab w:val="left" w:pos="0"/>
              </w:tabs>
              <w:spacing w:line="360" w:lineRule="auto"/>
              <w:jc w:val="center"/>
              <w:rPr>
                <w:rFonts w:ascii="Palatino Linotype" w:hAnsi="Palatino Linotype" w:cs="Arial"/>
                <w:b/>
              </w:rPr>
            </w:pPr>
            <w:r w:rsidRPr="00DB7D8C">
              <w:rPr>
                <w:rFonts w:ascii="Palatino Linotype" w:hAnsi="Palatino Linotype" w:cs="Arial"/>
                <w:b/>
              </w:rPr>
              <w:t>José Guadalupe Luna Hernández</w:t>
            </w:r>
          </w:p>
          <w:p w14:paraId="5D378D12" w14:textId="77777777" w:rsidR="009157E2" w:rsidRPr="00DB7D8C" w:rsidRDefault="009157E2" w:rsidP="00DB7D8C">
            <w:pPr>
              <w:tabs>
                <w:tab w:val="left" w:pos="0"/>
              </w:tabs>
              <w:spacing w:line="360" w:lineRule="auto"/>
              <w:jc w:val="center"/>
              <w:rPr>
                <w:rFonts w:ascii="Palatino Linotype" w:hAnsi="Palatino Linotype" w:cs="Arial"/>
              </w:rPr>
            </w:pPr>
            <w:r w:rsidRPr="00DB7D8C">
              <w:rPr>
                <w:rFonts w:ascii="Palatino Linotype" w:hAnsi="Palatino Linotype" w:cs="Arial"/>
              </w:rPr>
              <w:t>Comisionado</w:t>
            </w:r>
          </w:p>
          <w:p w14:paraId="372BDCFB" w14:textId="00E7A113" w:rsidR="009157E2" w:rsidRPr="00DB7D8C" w:rsidRDefault="0073321B" w:rsidP="00DB7D8C">
            <w:pPr>
              <w:tabs>
                <w:tab w:val="left" w:pos="0"/>
              </w:tabs>
              <w:spacing w:line="360" w:lineRule="auto"/>
              <w:jc w:val="center"/>
              <w:rPr>
                <w:rFonts w:ascii="Palatino Linotype" w:hAnsi="Palatino Linotype" w:cs="Arial"/>
                <w:b/>
              </w:rPr>
            </w:pPr>
            <w:r w:rsidRPr="00DB7D8C">
              <w:rPr>
                <w:rFonts w:ascii="Palatino Linotype" w:hAnsi="Palatino Linotype" w:cs="Arial"/>
                <w:b/>
              </w:rPr>
              <w:t>(Rúbrica</w:t>
            </w:r>
            <w:r w:rsidR="009157E2" w:rsidRPr="00DB7D8C">
              <w:rPr>
                <w:rFonts w:ascii="Palatino Linotype" w:hAnsi="Palatino Linotype" w:cs="Arial"/>
                <w:b/>
              </w:rPr>
              <w:t>)</w:t>
            </w:r>
          </w:p>
          <w:p w14:paraId="28C9632D" w14:textId="77777777" w:rsidR="009157E2" w:rsidRPr="00DB7D8C" w:rsidRDefault="009157E2" w:rsidP="00DB7D8C">
            <w:pPr>
              <w:tabs>
                <w:tab w:val="left" w:pos="0"/>
              </w:tabs>
              <w:spacing w:line="360" w:lineRule="auto"/>
              <w:jc w:val="center"/>
              <w:rPr>
                <w:rFonts w:ascii="Palatino Linotype" w:hAnsi="Palatino Linotype" w:cs="Arial"/>
                <w:b/>
              </w:rPr>
            </w:pPr>
          </w:p>
        </w:tc>
      </w:tr>
      <w:tr w:rsidR="009157E2" w:rsidRPr="00DB7D8C" w14:paraId="4B3FD288" w14:textId="77777777" w:rsidTr="00E45562">
        <w:trPr>
          <w:jc w:val="center"/>
        </w:trPr>
        <w:tc>
          <w:tcPr>
            <w:tcW w:w="4905" w:type="dxa"/>
          </w:tcPr>
          <w:p w14:paraId="2EA40A22" w14:textId="77777777" w:rsidR="00166F03" w:rsidRPr="00DB7D8C" w:rsidRDefault="00166F03" w:rsidP="00DB7D8C">
            <w:pPr>
              <w:tabs>
                <w:tab w:val="left" w:pos="0"/>
              </w:tabs>
              <w:spacing w:line="360" w:lineRule="auto"/>
              <w:jc w:val="center"/>
              <w:rPr>
                <w:rFonts w:ascii="Palatino Linotype" w:hAnsi="Palatino Linotype" w:cs="Arial"/>
                <w:b/>
              </w:rPr>
            </w:pPr>
          </w:p>
          <w:p w14:paraId="706811DC" w14:textId="77777777" w:rsidR="008805A2" w:rsidRPr="00DB7D8C" w:rsidRDefault="008805A2" w:rsidP="00DB7D8C">
            <w:pPr>
              <w:tabs>
                <w:tab w:val="left" w:pos="0"/>
              </w:tabs>
              <w:spacing w:line="360" w:lineRule="auto"/>
              <w:jc w:val="center"/>
              <w:rPr>
                <w:rFonts w:ascii="Palatino Linotype" w:hAnsi="Palatino Linotype" w:cs="Arial"/>
                <w:b/>
              </w:rPr>
            </w:pPr>
          </w:p>
          <w:p w14:paraId="63821D08" w14:textId="77777777" w:rsidR="008805A2" w:rsidRPr="00DB7D8C" w:rsidRDefault="008805A2" w:rsidP="00DB7D8C">
            <w:pPr>
              <w:tabs>
                <w:tab w:val="left" w:pos="0"/>
              </w:tabs>
              <w:spacing w:line="360" w:lineRule="auto"/>
              <w:jc w:val="center"/>
              <w:rPr>
                <w:rFonts w:ascii="Palatino Linotype" w:hAnsi="Palatino Linotype" w:cs="Arial"/>
                <w:b/>
              </w:rPr>
            </w:pPr>
          </w:p>
          <w:p w14:paraId="11A09C58" w14:textId="77777777" w:rsidR="008805A2" w:rsidRPr="00DB7D8C" w:rsidRDefault="008805A2" w:rsidP="00DB7D8C">
            <w:pPr>
              <w:tabs>
                <w:tab w:val="left" w:pos="0"/>
              </w:tabs>
              <w:spacing w:line="360" w:lineRule="auto"/>
              <w:jc w:val="center"/>
              <w:rPr>
                <w:rFonts w:ascii="Palatino Linotype" w:hAnsi="Palatino Linotype" w:cs="Arial"/>
                <w:b/>
              </w:rPr>
            </w:pPr>
          </w:p>
          <w:p w14:paraId="783A1423" w14:textId="77777777" w:rsidR="009157E2" w:rsidRPr="00DB7D8C" w:rsidRDefault="009157E2" w:rsidP="00DB7D8C">
            <w:pPr>
              <w:tabs>
                <w:tab w:val="left" w:pos="0"/>
              </w:tabs>
              <w:spacing w:line="360" w:lineRule="auto"/>
              <w:jc w:val="center"/>
              <w:rPr>
                <w:rFonts w:ascii="Palatino Linotype" w:hAnsi="Palatino Linotype" w:cs="Arial"/>
                <w:b/>
              </w:rPr>
            </w:pPr>
            <w:r w:rsidRPr="00DB7D8C">
              <w:rPr>
                <w:rFonts w:ascii="Palatino Linotype" w:hAnsi="Palatino Linotype" w:cs="Arial"/>
                <w:b/>
              </w:rPr>
              <w:t>Javier Martínez Cruz</w:t>
            </w:r>
          </w:p>
          <w:p w14:paraId="672380BE" w14:textId="77777777" w:rsidR="009157E2" w:rsidRPr="00DB7D8C" w:rsidRDefault="009157E2" w:rsidP="00DB7D8C">
            <w:pPr>
              <w:tabs>
                <w:tab w:val="left" w:pos="0"/>
              </w:tabs>
              <w:spacing w:line="360" w:lineRule="auto"/>
              <w:jc w:val="center"/>
              <w:rPr>
                <w:rFonts w:ascii="Palatino Linotype" w:hAnsi="Palatino Linotype" w:cs="Arial"/>
              </w:rPr>
            </w:pPr>
            <w:r w:rsidRPr="00DB7D8C">
              <w:rPr>
                <w:rFonts w:ascii="Palatino Linotype" w:hAnsi="Palatino Linotype" w:cs="Arial"/>
              </w:rPr>
              <w:t>Comisionado</w:t>
            </w:r>
          </w:p>
          <w:p w14:paraId="580EE6F1" w14:textId="2746EC1C" w:rsidR="009157E2" w:rsidRPr="00DB7D8C" w:rsidRDefault="0073321B" w:rsidP="00DB7D8C">
            <w:pPr>
              <w:tabs>
                <w:tab w:val="left" w:pos="0"/>
              </w:tabs>
              <w:spacing w:line="360" w:lineRule="auto"/>
              <w:jc w:val="center"/>
              <w:rPr>
                <w:rFonts w:ascii="Palatino Linotype" w:hAnsi="Palatino Linotype" w:cs="Arial"/>
                <w:b/>
              </w:rPr>
            </w:pPr>
            <w:r w:rsidRPr="00DB7D8C">
              <w:rPr>
                <w:rFonts w:ascii="Palatino Linotype" w:hAnsi="Palatino Linotype" w:cs="Arial"/>
                <w:b/>
              </w:rPr>
              <w:t>(Rúbrica</w:t>
            </w:r>
            <w:r w:rsidR="009157E2" w:rsidRPr="00DB7D8C">
              <w:rPr>
                <w:rFonts w:ascii="Palatino Linotype" w:hAnsi="Palatino Linotype" w:cs="Arial"/>
                <w:b/>
              </w:rPr>
              <w:t>)</w:t>
            </w:r>
          </w:p>
        </w:tc>
        <w:tc>
          <w:tcPr>
            <w:tcW w:w="5013" w:type="dxa"/>
          </w:tcPr>
          <w:p w14:paraId="468B5D53" w14:textId="77777777" w:rsidR="00166F03" w:rsidRPr="00DB7D8C" w:rsidRDefault="00166F03" w:rsidP="00DB7D8C">
            <w:pPr>
              <w:tabs>
                <w:tab w:val="left" w:pos="0"/>
              </w:tabs>
              <w:spacing w:line="360" w:lineRule="auto"/>
              <w:jc w:val="center"/>
              <w:rPr>
                <w:rFonts w:ascii="Palatino Linotype" w:hAnsi="Palatino Linotype" w:cs="Arial"/>
                <w:b/>
              </w:rPr>
            </w:pPr>
          </w:p>
          <w:p w14:paraId="599A86AD" w14:textId="77777777" w:rsidR="008805A2" w:rsidRPr="00DB7D8C" w:rsidRDefault="008805A2" w:rsidP="00DB7D8C">
            <w:pPr>
              <w:tabs>
                <w:tab w:val="left" w:pos="0"/>
              </w:tabs>
              <w:spacing w:line="360" w:lineRule="auto"/>
              <w:jc w:val="center"/>
              <w:rPr>
                <w:rFonts w:ascii="Palatino Linotype" w:hAnsi="Palatino Linotype" w:cs="Arial"/>
                <w:b/>
              </w:rPr>
            </w:pPr>
          </w:p>
          <w:p w14:paraId="182D8938" w14:textId="77777777" w:rsidR="008805A2" w:rsidRPr="00DB7D8C" w:rsidRDefault="008805A2" w:rsidP="00DB7D8C">
            <w:pPr>
              <w:tabs>
                <w:tab w:val="left" w:pos="0"/>
              </w:tabs>
              <w:spacing w:line="360" w:lineRule="auto"/>
              <w:jc w:val="center"/>
              <w:rPr>
                <w:rFonts w:ascii="Palatino Linotype" w:hAnsi="Palatino Linotype" w:cs="Arial"/>
                <w:b/>
              </w:rPr>
            </w:pPr>
          </w:p>
          <w:p w14:paraId="25F5F22D" w14:textId="77777777" w:rsidR="008805A2" w:rsidRPr="00DB7D8C" w:rsidRDefault="008805A2" w:rsidP="00DB7D8C">
            <w:pPr>
              <w:tabs>
                <w:tab w:val="left" w:pos="0"/>
              </w:tabs>
              <w:spacing w:line="360" w:lineRule="auto"/>
              <w:jc w:val="center"/>
              <w:rPr>
                <w:rFonts w:ascii="Palatino Linotype" w:hAnsi="Palatino Linotype" w:cs="Arial"/>
                <w:b/>
              </w:rPr>
            </w:pPr>
          </w:p>
          <w:p w14:paraId="00338DFF" w14:textId="77777777" w:rsidR="009157E2" w:rsidRPr="00DB7D8C" w:rsidRDefault="009157E2" w:rsidP="00DB7D8C">
            <w:pPr>
              <w:tabs>
                <w:tab w:val="left" w:pos="0"/>
              </w:tabs>
              <w:spacing w:line="360" w:lineRule="auto"/>
              <w:jc w:val="center"/>
              <w:rPr>
                <w:rFonts w:ascii="Palatino Linotype" w:hAnsi="Palatino Linotype" w:cs="Arial"/>
                <w:b/>
              </w:rPr>
            </w:pPr>
            <w:r w:rsidRPr="00DB7D8C">
              <w:rPr>
                <w:rFonts w:ascii="Palatino Linotype" w:hAnsi="Palatino Linotype" w:cs="Arial"/>
                <w:b/>
              </w:rPr>
              <w:t>Luis Gustavo Parra Noriega</w:t>
            </w:r>
          </w:p>
          <w:p w14:paraId="54DB2582" w14:textId="77777777" w:rsidR="009157E2" w:rsidRPr="00DB7D8C" w:rsidRDefault="009157E2" w:rsidP="00DB7D8C">
            <w:pPr>
              <w:tabs>
                <w:tab w:val="left" w:pos="0"/>
              </w:tabs>
              <w:spacing w:line="360" w:lineRule="auto"/>
              <w:jc w:val="center"/>
              <w:rPr>
                <w:rFonts w:ascii="Palatino Linotype" w:hAnsi="Palatino Linotype" w:cs="Arial"/>
              </w:rPr>
            </w:pPr>
            <w:r w:rsidRPr="00DB7D8C">
              <w:rPr>
                <w:rFonts w:ascii="Palatino Linotype" w:hAnsi="Palatino Linotype" w:cs="Arial"/>
              </w:rPr>
              <w:t>Comisionado</w:t>
            </w:r>
          </w:p>
          <w:p w14:paraId="763ADD11" w14:textId="72A22EEA" w:rsidR="009157E2" w:rsidRPr="00DB7D8C" w:rsidRDefault="0073321B" w:rsidP="00DB7D8C">
            <w:pPr>
              <w:tabs>
                <w:tab w:val="left" w:pos="0"/>
              </w:tabs>
              <w:spacing w:line="360" w:lineRule="auto"/>
              <w:jc w:val="center"/>
              <w:rPr>
                <w:rFonts w:ascii="Palatino Linotype" w:hAnsi="Palatino Linotype" w:cs="Arial"/>
                <w:b/>
              </w:rPr>
            </w:pPr>
            <w:r w:rsidRPr="00DB7D8C">
              <w:rPr>
                <w:rFonts w:ascii="Palatino Linotype" w:hAnsi="Palatino Linotype" w:cs="Arial"/>
                <w:b/>
              </w:rPr>
              <w:t>(Rúbrica</w:t>
            </w:r>
            <w:r w:rsidR="009157E2" w:rsidRPr="00DB7D8C">
              <w:rPr>
                <w:rFonts w:ascii="Palatino Linotype" w:hAnsi="Palatino Linotype" w:cs="Arial"/>
                <w:b/>
              </w:rPr>
              <w:t>)</w:t>
            </w:r>
          </w:p>
        </w:tc>
      </w:tr>
      <w:tr w:rsidR="009157E2" w:rsidRPr="00DB7D8C" w14:paraId="65A2A8C5" w14:textId="77777777" w:rsidTr="00E45562">
        <w:trPr>
          <w:jc w:val="center"/>
        </w:trPr>
        <w:tc>
          <w:tcPr>
            <w:tcW w:w="9918" w:type="dxa"/>
            <w:gridSpan w:val="2"/>
          </w:tcPr>
          <w:p w14:paraId="6A7C80E6" w14:textId="77777777" w:rsidR="009157E2" w:rsidRPr="00DB7D8C" w:rsidRDefault="009157E2" w:rsidP="00DB7D8C">
            <w:pPr>
              <w:tabs>
                <w:tab w:val="left" w:pos="0"/>
              </w:tabs>
              <w:spacing w:line="360" w:lineRule="auto"/>
              <w:jc w:val="center"/>
              <w:rPr>
                <w:rFonts w:ascii="Palatino Linotype" w:hAnsi="Palatino Linotype" w:cs="Arial"/>
                <w:b/>
              </w:rPr>
            </w:pPr>
          </w:p>
          <w:p w14:paraId="4569DB0F" w14:textId="77777777" w:rsidR="009157E2" w:rsidRPr="00DB7D8C" w:rsidRDefault="009157E2" w:rsidP="00DB7D8C">
            <w:pPr>
              <w:tabs>
                <w:tab w:val="left" w:pos="0"/>
              </w:tabs>
              <w:spacing w:line="360" w:lineRule="auto"/>
              <w:jc w:val="center"/>
              <w:rPr>
                <w:rFonts w:ascii="Palatino Linotype" w:hAnsi="Palatino Linotype" w:cs="Arial"/>
                <w:b/>
              </w:rPr>
            </w:pPr>
          </w:p>
          <w:p w14:paraId="139EB742" w14:textId="77777777" w:rsidR="00391A6E" w:rsidRPr="00DB7D8C" w:rsidRDefault="00391A6E" w:rsidP="00DB7D8C">
            <w:pPr>
              <w:tabs>
                <w:tab w:val="left" w:pos="0"/>
              </w:tabs>
              <w:spacing w:line="360" w:lineRule="auto"/>
              <w:jc w:val="center"/>
              <w:rPr>
                <w:rFonts w:ascii="Palatino Linotype" w:hAnsi="Palatino Linotype" w:cs="Arial"/>
                <w:b/>
              </w:rPr>
            </w:pPr>
          </w:p>
          <w:p w14:paraId="031B5F0C" w14:textId="77777777" w:rsidR="00E45562" w:rsidRPr="00DB7D8C" w:rsidRDefault="00E45562" w:rsidP="00DB7D8C">
            <w:pPr>
              <w:tabs>
                <w:tab w:val="left" w:pos="0"/>
              </w:tabs>
              <w:spacing w:line="360" w:lineRule="auto"/>
              <w:jc w:val="center"/>
              <w:rPr>
                <w:rFonts w:ascii="Palatino Linotype" w:hAnsi="Palatino Linotype" w:cs="Arial"/>
                <w:b/>
              </w:rPr>
            </w:pPr>
          </w:p>
          <w:p w14:paraId="6B8808CC" w14:textId="77777777" w:rsidR="00166F03" w:rsidRPr="00DB7D8C" w:rsidRDefault="00166F03" w:rsidP="00DB7D8C">
            <w:pPr>
              <w:tabs>
                <w:tab w:val="left" w:pos="0"/>
              </w:tabs>
              <w:spacing w:line="360" w:lineRule="auto"/>
              <w:jc w:val="center"/>
              <w:rPr>
                <w:rFonts w:ascii="Palatino Linotype" w:hAnsi="Palatino Linotype" w:cs="Arial"/>
                <w:b/>
              </w:rPr>
            </w:pPr>
          </w:p>
          <w:p w14:paraId="0D246BC2" w14:textId="77777777" w:rsidR="009157E2" w:rsidRPr="00DB7D8C" w:rsidRDefault="009157E2" w:rsidP="00DB7D8C">
            <w:pPr>
              <w:tabs>
                <w:tab w:val="left" w:pos="0"/>
              </w:tabs>
              <w:spacing w:line="360" w:lineRule="auto"/>
              <w:jc w:val="center"/>
              <w:rPr>
                <w:rFonts w:ascii="Palatino Linotype" w:hAnsi="Palatino Linotype" w:cs="Arial"/>
                <w:b/>
              </w:rPr>
            </w:pPr>
            <w:r w:rsidRPr="00DB7D8C">
              <w:rPr>
                <w:rFonts w:ascii="Palatino Linotype" w:hAnsi="Palatino Linotype" w:cs="Arial"/>
                <w:b/>
              </w:rPr>
              <w:t>Alexis Tapia Ramírez</w:t>
            </w:r>
          </w:p>
          <w:p w14:paraId="4946B270" w14:textId="77777777" w:rsidR="009157E2" w:rsidRPr="00DB7D8C" w:rsidRDefault="009157E2" w:rsidP="00DB7D8C">
            <w:pPr>
              <w:tabs>
                <w:tab w:val="left" w:pos="0"/>
              </w:tabs>
              <w:spacing w:line="360" w:lineRule="auto"/>
              <w:jc w:val="center"/>
              <w:rPr>
                <w:rFonts w:ascii="Palatino Linotype" w:hAnsi="Palatino Linotype" w:cs="Arial"/>
              </w:rPr>
            </w:pPr>
            <w:r w:rsidRPr="00DB7D8C">
              <w:rPr>
                <w:rFonts w:ascii="Palatino Linotype" w:hAnsi="Palatino Linotype" w:cs="Arial"/>
              </w:rPr>
              <w:t>Secretario Técnico del Pleno</w:t>
            </w:r>
          </w:p>
          <w:p w14:paraId="78C5CBBE" w14:textId="2D1E9A9B" w:rsidR="00E45562" w:rsidRPr="00DB7D8C" w:rsidRDefault="0073321B" w:rsidP="00DB7D8C">
            <w:pPr>
              <w:tabs>
                <w:tab w:val="left" w:pos="0"/>
              </w:tabs>
              <w:spacing w:line="360" w:lineRule="auto"/>
              <w:jc w:val="center"/>
              <w:rPr>
                <w:rFonts w:ascii="Palatino Linotype" w:hAnsi="Palatino Linotype" w:cs="Arial"/>
                <w:b/>
              </w:rPr>
            </w:pPr>
            <w:r w:rsidRPr="00DB7D8C">
              <w:rPr>
                <w:rFonts w:ascii="Palatino Linotype" w:hAnsi="Palatino Linotype" w:cs="Arial"/>
                <w:b/>
              </w:rPr>
              <w:t>(Rúbrica</w:t>
            </w:r>
            <w:r w:rsidR="009157E2" w:rsidRPr="00DB7D8C">
              <w:rPr>
                <w:rFonts w:ascii="Palatino Linotype" w:hAnsi="Palatino Linotype" w:cs="Arial"/>
                <w:b/>
              </w:rPr>
              <w:t>)</w:t>
            </w:r>
          </w:p>
          <w:p w14:paraId="372CD8C2" w14:textId="77777777" w:rsidR="009D1DD7" w:rsidRPr="00DB7D8C" w:rsidRDefault="009D1DD7" w:rsidP="00DB7D8C">
            <w:pPr>
              <w:tabs>
                <w:tab w:val="left" w:pos="0"/>
              </w:tabs>
              <w:spacing w:line="360" w:lineRule="auto"/>
              <w:jc w:val="center"/>
              <w:rPr>
                <w:rFonts w:ascii="Palatino Linotype" w:hAnsi="Palatino Linotype" w:cs="Arial"/>
                <w:b/>
              </w:rPr>
            </w:pPr>
          </w:p>
          <w:p w14:paraId="4E845807" w14:textId="77777777" w:rsidR="009D1DD7" w:rsidRPr="00DB7D8C" w:rsidRDefault="009D1DD7" w:rsidP="00DB7D8C">
            <w:pPr>
              <w:tabs>
                <w:tab w:val="left" w:pos="0"/>
              </w:tabs>
              <w:spacing w:line="360" w:lineRule="auto"/>
              <w:jc w:val="center"/>
              <w:rPr>
                <w:rFonts w:ascii="Palatino Linotype" w:hAnsi="Palatino Linotype" w:cs="Arial"/>
                <w:b/>
              </w:rPr>
            </w:pPr>
          </w:p>
          <w:p w14:paraId="2B0217EE" w14:textId="77777777" w:rsidR="009D1DD7" w:rsidRPr="00DB7D8C" w:rsidRDefault="009D1DD7" w:rsidP="00DB7D8C">
            <w:pPr>
              <w:tabs>
                <w:tab w:val="left" w:pos="0"/>
              </w:tabs>
              <w:spacing w:line="360" w:lineRule="auto"/>
              <w:rPr>
                <w:rFonts w:ascii="Palatino Linotype" w:hAnsi="Palatino Linotype" w:cs="Arial"/>
                <w:b/>
              </w:rPr>
            </w:pPr>
          </w:p>
          <w:p w14:paraId="38385F09" w14:textId="0513CFB1" w:rsidR="00E45562" w:rsidRPr="00DB7D8C" w:rsidRDefault="00E45562" w:rsidP="00DB7D8C">
            <w:pPr>
              <w:tabs>
                <w:tab w:val="left" w:pos="0"/>
              </w:tabs>
              <w:spacing w:line="360" w:lineRule="auto"/>
              <w:jc w:val="center"/>
              <w:rPr>
                <w:rFonts w:ascii="Palatino Linotype" w:hAnsi="Palatino Linotype" w:cs="Arial"/>
                <w:b/>
              </w:rPr>
            </w:pPr>
          </w:p>
        </w:tc>
      </w:tr>
    </w:tbl>
    <w:p w14:paraId="24986A6A" w14:textId="7B5CF26C" w:rsidR="00E45562" w:rsidRPr="00DB7D8C" w:rsidRDefault="009157E2" w:rsidP="00DB7D8C">
      <w:pPr>
        <w:tabs>
          <w:tab w:val="left" w:pos="0"/>
        </w:tabs>
        <w:spacing w:line="360" w:lineRule="auto"/>
        <w:jc w:val="both"/>
        <w:rPr>
          <w:rFonts w:ascii="Palatino Linotype" w:hAnsi="Palatino Linotype" w:cs="Arial"/>
          <w:i/>
        </w:rPr>
      </w:pPr>
      <w:r w:rsidRPr="00DB7D8C">
        <w:rPr>
          <w:rFonts w:ascii="Palatino Linotype" w:hAnsi="Palatino Linotype" w:cs="Arial"/>
        </w:rPr>
        <w:t>Esta hoja corre</w:t>
      </w:r>
      <w:r w:rsidR="00484723" w:rsidRPr="00DB7D8C">
        <w:rPr>
          <w:rFonts w:ascii="Palatino Linotype" w:hAnsi="Palatino Linotype" w:cs="Arial"/>
        </w:rPr>
        <w:t>sponde a la</w:t>
      </w:r>
      <w:r w:rsidR="002E5BE9" w:rsidRPr="00DB7D8C">
        <w:rPr>
          <w:rFonts w:ascii="Palatino Linotype" w:hAnsi="Palatino Linotype" w:cs="Arial"/>
        </w:rPr>
        <w:t xml:space="preserve"> resolución de fecha once </w:t>
      </w:r>
      <w:r w:rsidR="00137045" w:rsidRPr="00DB7D8C">
        <w:rPr>
          <w:rFonts w:ascii="Palatino Linotype" w:hAnsi="Palatino Linotype" w:cs="Arial"/>
        </w:rPr>
        <w:t>(</w:t>
      </w:r>
      <w:r w:rsidR="002E5BE9" w:rsidRPr="00DB7D8C">
        <w:rPr>
          <w:rFonts w:ascii="Palatino Linotype" w:hAnsi="Palatino Linotype" w:cs="Arial"/>
        </w:rPr>
        <w:t>11</w:t>
      </w:r>
      <w:r w:rsidR="00137045" w:rsidRPr="00DB7D8C">
        <w:rPr>
          <w:rFonts w:ascii="Palatino Linotype" w:hAnsi="Palatino Linotype" w:cs="Arial"/>
        </w:rPr>
        <w:t xml:space="preserve">) </w:t>
      </w:r>
      <w:r w:rsidR="00A82CBB" w:rsidRPr="00DB7D8C">
        <w:rPr>
          <w:rFonts w:ascii="Palatino Linotype" w:hAnsi="Palatino Linotype" w:cs="Arial"/>
        </w:rPr>
        <w:t xml:space="preserve">de </w:t>
      </w:r>
      <w:r w:rsidR="00FB7DE4" w:rsidRPr="00DB7D8C">
        <w:rPr>
          <w:rFonts w:ascii="Palatino Linotype" w:hAnsi="Palatino Linotype" w:cs="Arial"/>
        </w:rPr>
        <w:t>dici</w:t>
      </w:r>
      <w:r w:rsidR="00484723" w:rsidRPr="00DB7D8C">
        <w:rPr>
          <w:rFonts w:ascii="Palatino Linotype" w:hAnsi="Palatino Linotype" w:cs="Arial"/>
        </w:rPr>
        <w:t xml:space="preserve">embre </w:t>
      </w:r>
      <w:r w:rsidR="00A82CBB" w:rsidRPr="00DB7D8C">
        <w:rPr>
          <w:rFonts w:ascii="Palatino Linotype" w:hAnsi="Palatino Linotype" w:cs="Arial"/>
        </w:rPr>
        <w:t>de dos mil diecinueve</w:t>
      </w:r>
      <w:r w:rsidRPr="00DB7D8C">
        <w:rPr>
          <w:rFonts w:ascii="Palatino Linotype" w:hAnsi="Palatino Linotype" w:cs="Arial"/>
        </w:rPr>
        <w:t xml:space="preserve">, emitida en el recurso de revisión </w:t>
      </w:r>
      <w:r w:rsidRPr="00DB7D8C">
        <w:rPr>
          <w:rFonts w:ascii="Palatino Linotype" w:hAnsi="Palatino Linotype" w:cs="Arial"/>
          <w:b/>
          <w:bCs/>
        </w:rPr>
        <w:t>0</w:t>
      </w:r>
      <w:r w:rsidR="00484723" w:rsidRPr="00DB7D8C">
        <w:rPr>
          <w:rFonts w:ascii="Palatino Linotype" w:hAnsi="Palatino Linotype" w:cs="Arial"/>
          <w:b/>
          <w:bCs/>
        </w:rPr>
        <w:t>7</w:t>
      </w:r>
      <w:r w:rsidR="002E5BE9" w:rsidRPr="00DB7D8C">
        <w:rPr>
          <w:rFonts w:ascii="Palatino Linotype" w:hAnsi="Palatino Linotype" w:cs="Arial"/>
          <w:b/>
          <w:bCs/>
        </w:rPr>
        <w:t>943/</w:t>
      </w:r>
      <w:r w:rsidRPr="00DB7D8C">
        <w:rPr>
          <w:rFonts w:ascii="Palatino Linotype" w:hAnsi="Palatino Linotype" w:cs="Arial"/>
          <w:b/>
          <w:bCs/>
        </w:rPr>
        <w:t>INFOEM/IP/RR/201</w:t>
      </w:r>
      <w:r w:rsidR="00B439F4" w:rsidRPr="00DB7D8C">
        <w:rPr>
          <w:rFonts w:ascii="Palatino Linotype" w:hAnsi="Palatino Linotype" w:cs="Arial"/>
          <w:b/>
          <w:bCs/>
        </w:rPr>
        <w:t>9</w:t>
      </w:r>
      <w:r w:rsidRPr="00DB7D8C">
        <w:rPr>
          <w:rFonts w:ascii="Palatino Linotype" w:hAnsi="Palatino Linotype" w:cs="Arial"/>
          <w:bCs/>
        </w:rPr>
        <w:t>.</w:t>
      </w:r>
      <w:bookmarkEnd w:id="40"/>
      <w:bookmarkEnd w:id="41"/>
    </w:p>
    <w:sectPr w:rsidR="00E45562" w:rsidRPr="00DB7D8C" w:rsidSect="00DB7D8C">
      <w:headerReference w:type="default" r:id="rId8"/>
      <w:footerReference w:type="default" r:id="rId9"/>
      <w:headerReference w:type="first" r:id="rId10"/>
      <w:footerReference w:type="first" r:id="rId11"/>
      <w:pgSz w:w="12240" w:h="15840"/>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1CA8ED" w14:textId="77777777" w:rsidR="00316A20" w:rsidRDefault="00316A20" w:rsidP="00587366">
      <w:r>
        <w:separator/>
      </w:r>
    </w:p>
  </w:endnote>
  <w:endnote w:type="continuationSeparator" w:id="0">
    <w:p w14:paraId="3A2424DA" w14:textId="77777777" w:rsidR="00316A20" w:rsidRDefault="00316A20"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42206B" w:rsidRPr="00883450" w:rsidRDefault="0042206B">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645268">
              <w:rPr>
                <w:rFonts w:ascii="Palatino Linotype" w:hAnsi="Palatino Linotype"/>
                <w:b/>
                <w:bCs/>
                <w:noProof/>
                <w:sz w:val="22"/>
                <w:szCs w:val="20"/>
              </w:rPr>
              <w:t>38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645268">
              <w:rPr>
                <w:rFonts w:ascii="Palatino Linotype" w:hAnsi="Palatino Linotype"/>
                <w:b/>
                <w:bCs/>
                <w:noProof/>
                <w:sz w:val="22"/>
                <w:szCs w:val="20"/>
              </w:rPr>
              <w:t>40</w:t>
            </w:r>
            <w:r w:rsidRPr="00883450">
              <w:rPr>
                <w:rFonts w:ascii="Palatino Linotype" w:hAnsi="Palatino Linotype"/>
                <w:b/>
                <w:bCs/>
                <w:sz w:val="22"/>
                <w:szCs w:val="20"/>
              </w:rPr>
              <w:fldChar w:fldCharType="end"/>
            </w:r>
          </w:p>
        </w:sdtContent>
      </w:sdt>
    </w:sdtContent>
  </w:sdt>
  <w:p w14:paraId="6243EC1B" w14:textId="77777777" w:rsidR="0042206B" w:rsidRDefault="0042206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42206B" w:rsidRPr="00883450" w:rsidRDefault="0042206B"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645268" w:rsidRPr="00645268">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645268" w:rsidRPr="00645268">
      <w:rPr>
        <w:rFonts w:ascii="Palatino Linotype" w:hAnsi="Palatino Linotype"/>
        <w:noProof/>
        <w:sz w:val="22"/>
        <w:szCs w:val="22"/>
        <w:lang w:val="es-ES"/>
      </w:rPr>
      <w:t>40</w:t>
    </w:r>
    <w:r w:rsidRPr="00883450">
      <w:rPr>
        <w:rFonts w:ascii="Palatino Linotype" w:hAnsi="Palatino Linotype"/>
        <w:sz w:val="22"/>
        <w:szCs w:val="22"/>
      </w:rPr>
      <w:fldChar w:fldCharType="end"/>
    </w:r>
  </w:p>
  <w:p w14:paraId="5F5C4865" w14:textId="77777777" w:rsidR="0042206B" w:rsidRPr="00883450" w:rsidRDefault="0042206B">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C644F6" w14:textId="77777777" w:rsidR="00316A20" w:rsidRDefault="00316A20" w:rsidP="00587366">
      <w:r>
        <w:separator/>
      </w:r>
    </w:p>
  </w:footnote>
  <w:footnote w:type="continuationSeparator" w:id="0">
    <w:p w14:paraId="207BEC7A" w14:textId="77777777" w:rsidR="00316A20" w:rsidRDefault="00316A20" w:rsidP="00587366">
      <w:r>
        <w:continuationSeparator/>
      </w:r>
    </w:p>
  </w:footnote>
  <w:footnote w:id="1">
    <w:p w14:paraId="7622876F" w14:textId="77777777" w:rsidR="0042206B" w:rsidRDefault="0042206B" w:rsidP="004D468B">
      <w:pPr>
        <w:pStyle w:val="Textonotapie"/>
      </w:pPr>
      <w:r>
        <w:rPr>
          <w:rStyle w:val="Refdenotaalpie"/>
        </w:rPr>
        <w:footnoteRef/>
      </w:r>
      <w:r>
        <w:t xml:space="preserve"> Convención Americana sobre Derechos Humanos. Artículo 13.</w:t>
      </w:r>
    </w:p>
  </w:footnote>
  <w:footnote w:id="2">
    <w:p w14:paraId="25B29E8B" w14:textId="77777777" w:rsidR="0042206B" w:rsidRDefault="0042206B" w:rsidP="004D468B">
      <w:pPr>
        <w:pStyle w:val="Textonotapie"/>
      </w:pPr>
      <w:r>
        <w:rPr>
          <w:rStyle w:val="Refdenotaalpie"/>
        </w:rPr>
        <w:footnoteRef/>
      </w:r>
      <w:r>
        <w:t xml:space="preserve"> Constitución Política de los Estados Unidos Mexicanos. Artículo sexto, sección A, fracción I.</w:t>
      </w:r>
    </w:p>
  </w:footnote>
  <w:footnote w:id="3">
    <w:p w14:paraId="5078FFA7" w14:textId="77777777" w:rsidR="0042206B" w:rsidRDefault="0042206B" w:rsidP="004D468B">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4CF49C9C" w14:textId="77777777" w:rsidR="0042206B" w:rsidRDefault="0042206B" w:rsidP="004D468B">
      <w:pPr>
        <w:pStyle w:val="Textonotapie"/>
      </w:pPr>
      <w:r>
        <w:rPr>
          <w:rStyle w:val="Refdenotaalpie"/>
        </w:rPr>
        <w:footnoteRef/>
      </w:r>
      <w:r>
        <w:t xml:space="preserve"> Ibídem. </w:t>
      </w:r>
      <w:proofErr w:type="spellStart"/>
      <w:r>
        <w:t>Parr</w:t>
      </w:r>
      <w:proofErr w:type="spellEnd"/>
      <w:r>
        <w:t>. 87.</w:t>
      </w:r>
    </w:p>
  </w:footnote>
  <w:footnote w:id="5">
    <w:p w14:paraId="5152D2C4" w14:textId="77777777" w:rsidR="0042206B" w:rsidRPr="00034B44" w:rsidRDefault="0042206B" w:rsidP="00562EA7">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14:paraId="716C8E0E" w14:textId="77777777" w:rsidR="0042206B" w:rsidRPr="00034B44" w:rsidRDefault="0042206B" w:rsidP="00562EA7">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6">
    <w:p w14:paraId="6C929BA8" w14:textId="77777777" w:rsidR="0042206B" w:rsidRPr="00034B44" w:rsidRDefault="0042206B" w:rsidP="00562EA7">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7">
    <w:p w14:paraId="4F6A5D83" w14:textId="77777777" w:rsidR="0042206B" w:rsidRPr="00034B44" w:rsidRDefault="0042206B" w:rsidP="00562EA7">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3E925091" w14:textId="77777777" w:rsidR="0042206B" w:rsidRPr="00034B44" w:rsidRDefault="0042206B" w:rsidP="00562EA7">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0E29ACAF" w14:textId="77777777" w:rsidR="0042206B" w:rsidRPr="00034B44" w:rsidRDefault="0042206B" w:rsidP="00562EA7">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8">
    <w:p w14:paraId="6FD27F87" w14:textId="77777777" w:rsidR="0042206B" w:rsidRPr="00034B44" w:rsidRDefault="0042206B" w:rsidP="00562EA7">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Época.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9">
    <w:p w14:paraId="79734298" w14:textId="77777777" w:rsidR="0042206B" w:rsidRPr="00034B44" w:rsidRDefault="0042206B" w:rsidP="00562EA7">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14:paraId="55CEB86E" w14:textId="77777777" w:rsidR="0042206B" w:rsidRPr="00034B44" w:rsidRDefault="0042206B" w:rsidP="00562EA7">
      <w:pPr>
        <w:pStyle w:val="Textonotapie"/>
        <w:jc w:val="both"/>
        <w:rPr>
          <w:rFonts w:ascii="Palatino Linotype" w:hAnsi="Palatino Linotype"/>
          <w:sz w:val="18"/>
        </w:rPr>
      </w:pPr>
      <w:r w:rsidRPr="00034B44">
        <w:rPr>
          <w:rFonts w:ascii="Palatino Linotype" w:hAnsi="Palatino Linotype"/>
          <w:sz w:val="18"/>
        </w:rPr>
        <w:t xml:space="preserve"> (…)</w:t>
      </w:r>
    </w:p>
    <w:p w14:paraId="76862D7F" w14:textId="77777777" w:rsidR="0042206B" w:rsidRPr="00034B44" w:rsidRDefault="0042206B" w:rsidP="00562EA7">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42206B" w:rsidRDefault="0042206B" w:rsidP="001C6012">
    <w:pPr>
      <w:pStyle w:val="Encabezado"/>
      <w:tabs>
        <w:tab w:val="clear" w:pos="4252"/>
        <w:tab w:val="clear" w:pos="8504"/>
        <w:tab w:val="left" w:pos="8460"/>
      </w:tabs>
    </w:pPr>
    <w:r>
      <w:tab/>
    </w:r>
  </w:p>
  <w:p w14:paraId="64F5F23E" w14:textId="390690E5" w:rsidR="0042206B" w:rsidRDefault="0042206B">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42206B" w:rsidRPr="00674A46" w14:paraId="07F2896E" w14:textId="77777777" w:rsidTr="00F3586F">
      <w:trPr>
        <w:trHeight w:val="138"/>
      </w:trPr>
      <w:tc>
        <w:tcPr>
          <w:tcW w:w="3544" w:type="dxa"/>
          <w:vAlign w:val="center"/>
        </w:tcPr>
        <w:p w14:paraId="4A5B1974" w14:textId="3B2AB4E0" w:rsidR="0042206B" w:rsidRPr="00674A46" w:rsidRDefault="0042206B"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1E443F30" w:rsidR="0042206B" w:rsidRPr="0017265D" w:rsidRDefault="0042206B" w:rsidP="009E7F2A">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7943</w:t>
          </w:r>
          <w:r w:rsidRPr="00ED007B">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w:t>
          </w:r>
        </w:p>
      </w:tc>
    </w:tr>
    <w:tr w:rsidR="0042206B" w:rsidRPr="00674A46" w14:paraId="1B5D8690" w14:textId="77777777" w:rsidTr="00F3586F">
      <w:trPr>
        <w:trHeight w:val="233"/>
      </w:trPr>
      <w:tc>
        <w:tcPr>
          <w:tcW w:w="3544" w:type="dxa"/>
          <w:vAlign w:val="center"/>
        </w:tcPr>
        <w:p w14:paraId="3903F2C6" w14:textId="35D57A2C" w:rsidR="0042206B" w:rsidRPr="00674A46" w:rsidRDefault="0042206B"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4AA7F05F" w:rsidR="0042206B" w:rsidRPr="00B75F20" w:rsidRDefault="0042206B" w:rsidP="009E7F2A">
          <w:pPr>
            <w:pStyle w:val="Encabezado"/>
            <w:jc w:val="both"/>
            <w:rPr>
              <w:rFonts w:ascii="Palatino Linotype" w:hAnsi="Palatino Linotype"/>
              <w:b/>
              <w:sz w:val="22"/>
              <w:szCs w:val="22"/>
            </w:rPr>
          </w:pPr>
          <w:r>
            <w:rPr>
              <w:rFonts w:ascii="Palatino Linotype" w:hAnsi="Palatino Linotype"/>
              <w:b/>
              <w:sz w:val="22"/>
              <w:szCs w:val="22"/>
            </w:rPr>
            <w:t>Ayuntamiento de Ixtapan de la Sal</w:t>
          </w:r>
        </w:p>
      </w:tc>
    </w:tr>
    <w:tr w:rsidR="0042206B" w:rsidRPr="00674A46" w14:paraId="095EB01B" w14:textId="77777777" w:rsidTr="00F3586F">
      <w:trPr>
        <w:trHeight w:val="321"/>
      </w:trPr>
      <w:tc>
        <w:tcPr>
          <w:tcW w:w="3544" w:type="dxa"/>
          <w:vAlign w:val="center"/>
        </w:tcPr>
        <w:p w14:paraId="6E000A51" w14:textId="25DCC1C7" w:rsidR="0042206B" w:rsidRPr="00674A46" w:rsidRDefault="0042206B"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42206B" w:rsidRPr="00674A46" w:rsidRDefault="0042206B"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42206B" w:rsidRDefault="0042206B"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42206B" w:rsidRDefault="0042206B" w:rsidP="00472C41">
    <w:pPr>
      <w:pStyle w:val="Encabezado"/>
      <w:tabs>
        <w:tab w:val="clear" w:pos="4252"/>
        <w:tab w:val="clear" w:pos="8504"/>
        <w:tab w:val="left" w:pos="3103"/>
      </w:tabs>
    </w:pPr>
    <w:r>
      <w:tab/>
    </w:r>
  </w:p>
  <w:tbl>
    <w:tblPr>
      <w:tblStyle w:val="Tablaconcuadrcula"/>
      <w:tblW w:w="7372" w:type="dxa"/>
      <w:tblInd w:w="1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42206B" w:rsidRPr="00674A46" w14:paraId="0A3256F2" w14:textId="77777777" w:rsidTr="00F3586F">
      <w:trPr>
        <w:trHeight w:val="138"/>
      </w:trPr>
      <w:tc>
        <w:tcPr>
          <w:tcW w:w="3261" w:type="dxa"/>
          <w:vAlign w:val="center"/>
        </w:tcPr>
        <w:p w14:paraId="3D80769D" w14:textId="316F11F8" w:rsidR="0042206B" w:rsidRPr="00674A46" w:rsidRDefault="0042206B"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08ABC1D5" w:rsidR="0042206B" w:rsidRPr="00674A46" w:rsidRDefault="0042206B" w:rsidP="009E7F2A">
          <w:pPr>
            <w:pStyle w:val="Encabezado"/>
            <w:rPr>
              <w:rFonts w:ascii="Palatino Linotype" w:hAnsi="Palatino Linotype"/>
              <w:b/>
              <w:sz w:val="22"/>
              <w:szCs w:val="22"/>
            </w:rPr>
          </w:pPr>
          <w:r>
            <w:rPr>
              <w:rFonts w:ascii="Palatino Linotype" w:hAnsi="Palatino Linotype" w:cs="Arial"/>
              <w:b/>
              <w:bCs/>
              <w:sz w:val="22"/>
              <w:szCs w:val="22"/>
              <w:lang w:eastAsia="es-MX"/>
            </w:rPr>
            <w:t>07943/INFOEM/IP/RR/2019</w:t>
          </w:r>
        </w:p>
      </w:tc>
    </w:tr>
    <w:tr w:rsidR="0042206B" w:rsidRPr="00B75F20" w14:paraId="128C8B3C" w14:textId="77777777" w:rsidTr="00F3586F">
      <w:trPr>
        <w:trHeight w:val="233"/>
      </w:trPr>
      <w:tc>
        <w:tcPr>
          <w:tcW w:w="3261" w:type="dxa"/>
          <w:vAlign w:val="center"/>
        </w:tcPr>
        <w:p w14:paraId="483E3371" w14:textId="66B1BC74" w:rsidR="0042206B" w:rsidRPr="00674A46" w:rsidRDefault="0042206B"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541150C9" w:rsidR="0042206B" w:rsidRPr="00332EE3" w:rsidRDefault="00332EE3" w:rsidP="00F0190C">
          <w:pPr>
            <w:pStyle w:val="Encabezado"/>
            <w:ind w:right="234"/>
            <w:rPr>
              <w:rFonts w:ascii="Palatino Linotype" w:hAnsi="Palatino Linotype"/>
              <w:b/>
              <w:sz w:val="22"/>
              <w:szCs w:val="22"/>
              <w:highlight w:val="black"/>
            </w:rPr>
          </w:pPr>
          <w:r w:rsidRPr="00332EE3">
            <w:rPr>
              <w:rFonts w:ascii="Palatino Linotype" w:hAnsi="Palatino Linotype"/>
              <w:b/>
              <w:sz w:val="22"/>
              <w:szCs w:val="22"/>
              <w:highlight w:val="black"/>
            </w:rPr>
            <w:t>----------------------------------------------</w:t>
          </w:r>
        </w:p>
      </w:tc>
    </w:tr>
    <w:tr w:rsidR="0042206B" w:rsidRPr="00674A46" w14:paraId="41BE0704" w14:textId="77777777" w:rsidTr="00F3586F">
      <w:trPr>
        <w:trHeight w:val="321"/>
      </w:trPr>
      <w:tc>
        <w:tcPr>
          <w:tcW w:w="3261" w:type="dxa"/>
          <w:vAlign w:val="center"/>
        </w:tcPr>
        <w:p w14:paraId="34C64148" w14:textId="10C6C8A9" w:rsidR="0042206B" w:rsidRPr="00674A46" w:rsidRDefault="0042206B"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545A3CE2" w:rsidR="0042206B" w:rsidRPr="00674A46" w:rsidRDefault="0042206B" w:rsidP="009E7F2A">
          <w:pPr>
            <w:pStyle w:val="Encabezado"/>
            <w:jc w:val="both"/>
            <w:rPr>
              <w:rFonts w:ascii="Palatino Linotype" w:hAnsi="Palatino Linotype"/>
              <w:b/>
              <w:sz w:val="22"/>
              <w:szCs w:val="22"/>
            </w:rPr>
          </w:pPr>
          <w:r>
            <w:rPr>
              <w:rFonts w:ascii="Palatino Linotype" w:hAnsi="Palatino Linotype"/>
              <w:b/>
              <w:bCs/>
              <w:color w:val="000000"/>
              <w:sz w:val="22"/>
              <w:szCs w:val="22"/>
            </w:rPr>
            <w:t xml:space="preserve">Ayuntamiento de Ixtapan </w:t>
          </w:r>
          <w:proofErr w:type="spellStart"/>
          <w:r>
            <w:rPr>
              <w:rFonts w:ascii="Palatino Linotype" w:hAnsi="Palatino Linotype"/>
              <w:b/>
              <w:bCs/>
              <w:color w:val="000000"/>
              <w:sz w:val="22"/>
              <w:szCs w:val="22"/>
            </w:rPr>
            <w:t>del</w:t>
          </w:r>
          <w:proofErr w:type="spellEnd"/>
          <w:r>
            <w:rPr>
              <w:rFonts w:ascii="Palatino Linotype" w:hAnsi="Palatino Linotype"/>
              <w:b/>
              <w:bCs/>
              <w:color w:val="000000"/>
              <w:sz w:val="22"/>
              <w:szCs w:val="22"/>
            </w:rPr>
            <w:t xml:space="preserve"> la Sal</w:t>
          </w:r>
        </w:p>
      </w:tc>
    </w:tr>
    <w:tr w:rsidR="0042206B" w:rsidRPr="00674A46" w14:paraId="0C8B6193" w14:textId="77777777" w:rsidTr="00F3586F">
      <w:trPr>
        <w:trHeight w:val="321"/>
      </w:trPr>
      <w:tc>
        <w:tcPr>
          <w:tcW w:w="3261" w:type="dxa"/>
          <w:vAlign w:val="center"/>
        </w:tcPr>
        <w:p w14:paraId="321FFAFF" w14:textId="40E5A678" w:rsidR="0042206B" w:rsidRPr="00674A46" w:rsidRDefault="0042206B"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42206B" w:rsidRPr="00674A46" w:rsidRDefault="0042206B"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42206B" w:rsidRDefault="0042206B"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20859"/>
    <w:multiLevelType w:val="hybridMultilevel"/>
    <w:tmpl w:val="DA5CA58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03AE4F5B"/>
    <w:multiLevelType w:val="hybridMultilevel"/>
    <w:tmpl w:val="40E4D682"/>
    <w:lvl w:ilvl="0" w:tplc="DB18C774">
      <w:start w:val="1"/>
      <w:numFmt w:val="lowerLetter"/>
      <w:lvlText w:val="%1)"/>
      <w:lvlJc w:val="left"/>
      <w:pPr>
        <w:ind w:left="1440" w:hanging="360"/>
      </w:pPr>
      <w:rPr>
        <w:rFonts w:hint="default"/>
        <w:i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06FA5718"/>
    <w:multiLevelType w:val="hybridMultilevel"/>
    <w:tmpl w:val="16644B70"/>
    <w:lvl w:ilvl="0" w:tplc="080A0001">
      <w:start w:val="1"/>
      <w:numFmt w:val="bullet"/>
      <w:lvlText w:val=""/>
      <w:lvlJc w:val="left"/>
      <w:pPr>
        <w:ind w:left="1068" w:hanging="360"/>
      </w:pPr>
      <w:rPr>
        <w:rFonts w:ascii="Symbol" w:hAnsi="Symbol" w:hint="default"/>
        <w:b/>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 w15:restartNumberingAfterBreak="0">
    <w:nsid w:val="0AB31E46"/>
    <w:multiLevelType w:val="hybridMultilevel"/>
    <w:tmpl w:val="181C3250"/>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0B1A09D2"/>
    <w:multiLevelType w:val="hybridMultilevel"/>
    <w:tmpl w:val="DAF471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E353A2"/>
    <w:multiLevelType w:val="hybridMultilevel"/>
    <w:tmpl w:val="5880AA8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662B4F"/>
    <w:multiLevelType w:val="hybridMultilevel"/>
    <w:tmpl w:val="68B6922A"/>
    <w:lvl w:ilvl="0" w:tplc="C69C0CEA">
      <w:start w:val="1"/>
      <w:numFmt w:val="upperLetter"/>
      <w:lvlText w:val="%1)"/>
      <w:lvlJc w:val="left"/>
      <w:pPr>
        <w:ind w:left="720" w:hanging="360"/>
      </w:pPr>
      <w:rPr>
        <w:rFonts w:eastAsiaTheme="minorEastAsia"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A956961"/>
    <w:multiLevelType w:val="multilevel"/>
    <w:tmpl w:val="DAC0888A"/>
    <w:lvl w:ilvl="0">
      <w:start w:val="6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AE91247"/>
    <w:multiLevelType w:val="hybridMultilevel"/>
    <w:tmpl w:val="E7064D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B8E2722"/>
    <w:multiLevelType w:val="hybridMultilevel"/>
    <w:tmpl w:val="7C5C703A"/>
    <w:lvl w:ilvl="0" w:tplc="CF4AC4B4">
      <w:start w:val="1"/>
      <w:numFmt w:val="decimal"/>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FE76206"/>
    <w:multiLevelType w:val="hybridMultilevel"/>
    <w:tmpl w:val="EACACC06"/>
    <w:lvl w:ilvl="0" w:tplc="6534ECB2">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15:restartNumberingAfterBreak="0">
    <w:nsid w:val="34317490"/>
    <w:multiLevelType w:val="hybridMultilevel"/>
    <w:tmpl w:val="C008920E"/>
    <w:lvl w:ilvl="0" w:tplc="269A6166">
      <w:start w:val="1"/>
      <w:numFmt w:val="decimal"/>
      <w:lvlText w:val="%1."/>
      <w:lvlJc w:val="left"/>
      <w:pPr>
        <w:ind w:left="19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65A6C10"/>
    <w:multiLevelType w:val="hybridMultilevel"/>
    <w:tmpl w:val="E34EADE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7282539"/>
    <w:multiLevelType w:val="hybridMultilevel"/>
    <w:tmpl w:val="C008920E"/>
    <w:lvl w:ilvl="0" w:tplc="269A6166">
      <w:start w:val="1"/>
      <w:numFmt w:val="decimal"/>
      <w:lvlText w:val="%1."/>
      <w:lvlJc w:val="left"/>
      <w:pPr>
        <w:ind w:left="36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9890E5D"/>
    <w:multiLevelType w:val="hybridMultilevel"/>
    <w:tmpl w:val="5B6CC7A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40DF737C"/>
    <w:multiLevelType w:val="hybridMultilevel"/>
    <w:tmpl w:val="048265B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70F54F1"/>
    <w:multiLevelType w:val="hybridMultilevel"/>
    <w:tmpl w:val="660C489A"/>
    <w:lvl w:ilvl="0" w:tplc="AFDAD1E4">
      <w:start w:val="1"/>
      <w:numFmt w:val="lowerLetter"/>
      <w:lvlText w:val="%1)"/>
      <w:lvlJc w:val="left"/>
      <w:pPr>
        <w:ind w:left="4472" w:hanging="360"/>
      </w:pPr>
      <w:rPr>
        <w:rFonts w:ascii="Palatino Linotype" w:eastAsia="Calibri" w:hAnsi="Palatino Linotype" w:cs="Arial"/>
        <w:b w:val="0"/>
      </w:rPr>
    </w:lvl>
    <w:lvl w:ilvl="1" w:tplc="080A0019">
      <w:start w:val="1"/>
      <w:numFmt w:val="decimal"/>
      <w:lvlText w:val="%2."/>
      <w:lvlJc w:val="left"/>
      <w:pPr>
        <w:tabs>
          <w:tab w:val="num" w:pos="5552"/>
        </w:tabs>
        <w:ind w:left="5552" w:hanging="360"/>
      </w:pPr>
    </w:lvl>
    <w:lvl w:ilvl="2" w:tplc="080A001B">
      <w:start w:val="1"/>
      <w:numFmt w:val="decimal"/>
      <w:lvlText w:val="%3."/>
      <w:lvlJc w:val="left"/>
      <w:pPr>
        <w:tabs>
          <w:tab w:val="num" w:pos="6272"/>
        </w:tabs>
        <w:ind w:left="6272" w:hanging="360"/>
      </w:pPr>
    </w:lvl>
    <w:lvl w:ilvl="3" w:tplc="080A000F">
      <w:start w:val="1"/>
      <w:numFmt w:val="decimal"/>
      <w:lvlText w:val="%4."/>
      <w:lvlJc w:val="left"/>
      <w:pPr>
        <w:tabs>
          <w:tab w:val="num" w:pos="6992"/>
        </w:tabs>
        <w:ind w:left="6992" w:hanging="360"/>
      </w:pPr>
    </w:lvl>
    <w:lvl w:ilvl="4" w:tplc="080A0019">
      <w:start w:val="1"/>
      <w:numFmt w:val="decimal"/>
      <w:lvlText w:val="%5."/>
      <w:lvlJc w:val="left"/>
      <w:pPr>
        <w:tabs>
          <w:tab w:val="num" w:pos="7712"/>
        </w:tabs>
        <w:ind w:left="7712" w:hanging="360"/>
      </w:pPr>
    </w:lvl>
    <w:lvl w:ilvl="5" w:tplc="080A001B">
      <w:start w:val="1"/>
      <w:numFmt w:val="decimal"/>
      <w:lvlText w:val="%6."/>
      <w:lvlJc w:val="left"/>
      <w:pPr>
        <w:tabs>
          <w:tab w:val="num" w:pos="8432"/>
        </w:tabs>
        <w:ind w:left="8432" w:hanging="360"/>
      </w:pPr>
    </w:lvl>
    <w:lvl w:ilvl="6" w:tplc="080A000F">
      <w:start w:val="1"/>
      <w:numFmt w:val="decimal"/>
      <w:lvlText w:val="%7."/>
      <w:lvlJc w:val="left"/>
      <w:pPr>
        <w:tabs>
          <w:tab w:val="num" w:pos="9152"/>
        </w:tabs>
        <w:ind w:left="9152" w:hanging="360"/>
      </w:pPr>
    </w:lvl>
    <w:lvl w:ilvl="7" w:tplc="080A0019">
      <w:start w:val="1"/>
      <w:numFmt w:val="decimal"/>
      <w:lvlText w:val="%8."/>
      <w:lvlJc w:val="left"/>
      <w:pPr>
        <w:tabs>
          <w:tab w:val="num" w:pos="9872"/>
        </w:tabs>
        <w:ind w:left="9872" w:hanging="360"/>
      </w:pPr>
    </w:lvl>
    <w:lvl w:ilvl="8" w:tplc="080A001B">
      <w:start w:val="1"/>
      <w:numFmt w:val="decimal"/>
      <w:lvlText w:val="%9."/>
      <w:lvlJc w:val="left"/>
      <w:pPr>
        <w:tabs>
          <w:tab w:val="num" w:pos="10592"/>
        </w:tabs>
        <w:ind w:left="10592" w:hanging="360"/>
      </w:pPr>
    </w:lvl>
  </w:abstractNum>
  <w:abstractNum w:abstractNumId="18" w15:restartNumberingAfterBreak="0">
    <w:nsid w:val="47C46488"/>
    <w:multiLevelType w:val="hybridMultilevel"/>
    <w:tmpl w:val="444C82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D4F12AB"/>
    <w:multiLevelType w:val="hybridMultilevel"/>
    <w:tmpl w:val="99665D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0" w15:restartNumberingAfterBreak="0">
    <w:nsid w:val="542027D2"/>
    <w:multiLevelType w:val="hybridMultilevel"/>
    <w:tmpl w:val="9ED85EF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9195821"/>
    <w:multiLevelType w:val="hybridMultilevel"/>
    <w:tmpl w:val="E1EA83E6"/>
    <w:lvl w:ilvl="0" w:tplc="10E2F078">
      <w:start w:val="1"/>
      <w:numFmt w:val="upperRoman"/>
      <w:lvlText w:val="%1."/>
      <w:lvlJc w:val="left"/>
      <w:pPr>
        <w:ind w:left="1440" w:hanging="720"/>
      </w:pPr>
      <w:rPr>
        <w:rFonts w:eastAsiaTheme="maj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59892A9F"/>
    <w:multiLevelType w:val="hybridMultilevel"/>
    <w:tmpl w:val="E370DB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B161A86"/>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C921BBC"/>
    <w:multiLevelType w:val="hybridMultilevel"/>
    <w:tmpl w:val="50CABE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1386B00"/>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476530A"/>
    <w:multiLevelType w:val="hybridMultilevel"/>
    <w:tmpl w:val="EC1C800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8" w15:restartNumberingAfterBreak="0">
    <w:nsid w:val="648921A5"/>
    <w:multiLevelType w:val="hybridMultilevel"/>
    <w:tmpl w:val="D6981C30"/>
    <w:lvl w:ilvl="0" w:tplc="080A0017">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29" w15:restartNumberingAfterBreak="0">
    <w:nsid w:val="6B334F95"/>
    <w:multiLevelType w:val="hybridMultilevel"/>
    <w:tmpl w:val="B1D0080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0" w15:restartNumberingAfterBreak="0">
    <w:nsid w:val="71947B90"/>
    <w:multiLevelType w:val="hybridMultilevel"/>
    <w:tmpl w:val="49C0B7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2723ECE"/>
    <w:multiLevelType w:val="hybridMultilevel"/>
    <w:tmpl w:val="0A4C7214"/>
    <w:lvl w:ilvl="0" w:tplc="45B803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DCE1CFF"/>
    <w:multiLevelType w:val="hybridMultilevel"/>
    <w:tmpl w:val="D08057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DD22546"/>
    <w:multiLevelType w:val="hybridMultilevel"/>
    <w:tmpl w:val="4302F2F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15"/>
  </w:num>
  <w:num w:numId="3">
    <w:abstractNumId w:val="12"/>
  </w:num>
  <w:num w:numId="4">
    <w:abstractNumId w:val="30"/>
  </w:num>
  <w:num w:numId="5">
    <w:abstractNumId w:val="31"/>
  </w:num>
  <w:num w:numId="6">
    <w:abstractNumId w:val="23"/>
  </w:num>
  <w:num w:numId="7">
    <w:abstractNumId w:val="25"/>
  </w:num>
  <w:num w:numId="8">
    <w:abstractNumId w:val="1"/>
  </w:num>
  <w:num w:numId="9">
    <w:abstractNumId w:val="21"/>
  </w:num>
  <w:num w:numId="10">
    <w:abstractNumId w:val="22"/>
  </w:num>
  <w:num w:numId="11">
    <w:abstractNumId w:val="2"/>
  </w:num>
  <w:num w:numId="12">
    <w:abstractNumId w:val="7"/>
  </w:num>
  <w:num w:numId="13">
    <w:abstractNumId w:val="6"/>
  </w:num>
  <w:num w:numId="14">
    <w:abstractNumId w:val="26"/>
  </w:num>
  <w:num w:numId="15">
    <w:abstractNumId w:val="33"/>
  </w:num>
  <w:num w:numId="16">
    <w:abstractNumId w:val="29"/>
  </w:num>
  <w:num w:numId="17">
    <w:abstractNumId w:val="32"/>
  </w:num>
  <w:num w:numId="18">
    <w:abstractNumId w:val="5"/>
  </w:num>
  <w:num w:numId="19">
    <w:abstractNumId w:val="3"/>
  </w:num>
  <w:num w:numId="20">
    <w:abstractNumId w:val="28"/>
  </w:num>
  <w:num w:numId="21">
    <w:abstractNumId w:val="8"/>
  </w:num>
  <w:num w:numId="22">
    <w:abstractNumId w:val="13"/>
  </w:num>
  <w:num w:numId="23">
    <w:abstractNumId w:val="14"/>
  </w:num>
  <w:num w:numId="24">
    <w:abstractNumId w:val="0"/>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4"/>
  </w:num>
  <w:num w:numId="28">
    <w:abstractNumId w:val="10"/>
  </w:num>
  <w:num w:numId="29">
    <w:abstractNumId w:val="16"/>
  </w:num>
  <w:num w:numId="30">
    <w:abstractNumId w:val="18"/>
  </w:num>
  <w:num w:numId="31">
    <w:abstractNumId w:val="20"/>
  </w:num>
  <w:num w:numId="32">
    <w:abstractNumId w:val="19"/>
  </w:num>
  <w:num w:numId="33">
    <w:abstractNumId w:val="9"/>
  </w:num>
  <w:num w:numId="34">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activeWritingStyle w:appName="MSWord" w:lang="es-419" w:vendorID="64" w:dllVersion="131078" w:nlCheck="1" w:checkStyle="1"/>
  <w:activeWritingStyle w:appName="MSWord" w:lang="es-AR"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5F6"/>
    <w:rsid w:val="000036B1"/>
    <w:rsid w:val="00003A05"/>
    <w:rsid w:val="0000407F"/>
    <w:rsid w:val="000058E3"/>
    <w:rsid w:val="00005FAD"/>
    <w:rsid w:val="00007E8A"/>
    <w:rsid w:val="0001106B"/>
    <w:rsid w:val="00011199"/>
    <w:rsid w:val="000120C5"/>
    <w:rsid w:val="00012472"/>
    <w:rsid w:val="00012E4F"/>
    <w:rsid w:val="0001398B"/>
    <w:rsid w:val="000179E3"/>
    <w:rsid w:val="00017FCB"/>
    <w:rsid w:val="000203D3"/>
    <w:rsid w:val="000205A3"/>
    <w:rsid w:val="000211F8"/>
    <w:rsid w:val="0002384D"/>
    <w:rsid w:val="00023F4C"/>
    <w:rsid w:val="00024833"/>
    <w:rsid w:val="00024C70"/>
    <w:rsid w:val="00024F35"/>
    <w:rsid w:val="00026BE9"/>
    <w:rsid w:val="0003063D"/>
    <w:rsid w:val="000319FD"/>
    <w:rsid w:val="00031F10"/>
    <w:rsid w:val="00032493"/>
    <w:rsid w:val="0003320B"/>
    <w:rsid w:val="00033D51"/>
    <w:rsid w:val="000358B8"/>
    <w:rsid w:val="00036EAF"/>
    <w:rsid w:val="0004072A"/>
    <w:rsid w:val="0004109C"/>
    <w:rsid w:val="0004144F"/>
    <w:rsid w:val="00041672"/>
    <w:rsid w:val="0004193F"/>
    <w:rsid w:val="00042380"/>
    <w:rsid w:val="000439C9"/>
    <w:rsid w:val="000444FF"/>
    <w:rsid w:val="000452B4"/>
    <w:rsid w:val="0004686A"/>
    <w:rsid w:val="000468E2"/>
    <w:rsid w:val="00050466"/>
    <w:rsid w:val="00051DBD"/>
    <w:rsid w:val="0005237C"/>
    <w:rsid w:val="00052A3C"/>
    <w:rsid w:val="00053402"/>
    <w:rsid w:val="00053ABC"/>
    <w:rsid w:val="00054A03"/>
    <w:rsid w:val="00056A79"/>
    <w:rsid w:val="0005716B"/>
    <w:rsid w:val="00060B80"/>
    <w:rsid w:val="00061344"/>
    <w:rsid w:val="00061CE1"/>
    <w:rsid w:val="00061FA9"/>
    <w:rsid w:val="0006262D"/>
    <w:rsid w:val="00062648"/>
    <w:rsid w:val="000631D9"/>
    <w:rsid w:val="00063E5B"/>
    <w:rsid w:val="0006407E"/>
    <w:rsid w:val="00064A37"/>
    <w:rsid w:val="00064B95"/>
    <w:rsid w:val="00070338"/>
    <w:rsid w:val="0007192E"/>
    <w:rsid w:val="00071AD2"/>
    <w:rsid w:val="00072930"/>
    <w:rsid w:val="000730E1"/>
    <w:rsid w:val="00073684"/>
    <w:rsid w:val="00075BD2"/>
    <w:rsid w:val="000763CC"/>
    <w:rsid w:val="0007671D"/>
    <w:rsid w:val="000800AC"/>
    <w:rsid w:val="000804E7"/>
    <w:rsid w:val="00080946"/>
    <w:rsid w:val="0008230A"/>
    <w:rsid w:val="00082D11"/>
    <w:rsid w:val="000849F1"/>
    <w:rsid w:val="0008542A"/>
    <w:rsid w:val="000857AB"/>
    <w:rsid w:val="000869A5"/>
    <w:rsid w:val="00086D80"/>
    <w:rsid w:val="00090D6F"/>
    <w:rsid w:val="00091508"/>
    <w:rsid w:val="00093CF9"/>
    <w:rsid w:val="00094331"/>
    <w:rsid w:val="000944D8"/>
    <w:rsid w:val="00094F93"/>
    <w:rsid w:val="000955D2"/>
    <w:rsid w:val="000967AE"/>
    <w:rsid w:val="000A24C0"/>
    <w:rsid w:val="000A2A67"/>
    <w:rsid w:val="000A30B2"/>
    <w:rsid w:val="000A3CF3"/>
    <w:rsid w:val="000A3F90"/>
    <w:rsid w:val="000A4E44"/>
    <w:rsid w:val="000A58CC"/>
    <w:rsid w:val="000A636D"/>
    <w:rsid w:val="000A74F1"/>
    <w:rsid w:val="000A77ED"/>
    <w:rsid w:val="000A7B8F"/>
    <w:rsid w:val="000B0370"/>
    <w:rsid w:val="000B0A5E"/>
    <w:rsid w:val="000B0C92"/>
    <w:rsid w:val="000B11FA"/>
    <w:rsid w:val="000B152C"/>
    <w:rsid w:val="000B32C8"/>
    <w:rsid w:val="000B418F"/>
    <w:rsid w:val="000B5AB1"/>
    <w:rsid w:val="000B5D79"/>
    <w:rsid w:val="000B6D31"/>
    <w:rsid w:val="000C0061"/>
    <w:rsid w:val="000C0663"/>
    <w:rsid w:val="000C10B9"/>
    <w:rsid w:val="000C1D19"/>
    <w:rsid w:val="000C2E5F"/>
    <w:rsid w:val="000C3423"/>
    <w:rsid w:val="000C3861"/>
    <w:rsid w:val="000C39F4"/>
    <w:rsid w:val="000C476C"/>
    <w:rsid w:val="000C4A8E"/>
    <w:rsid w:val="000C5A04"/>
    <w:rsid w:val="000C5AF7"/>
    <w:rsid w:val="000D009C"/>
    <w:rsid w:val="000D0855"/>
    <w:rsid w:val="000D1B4C"/>
    <w:rsid w:val="000D1E0F"/>
    <w:rsid w:val="000D3275"/>
    <w:rsid w:val="000D327C"/>
    <w:rsid w:val="000D3EB9"/>
    <w:rsid w:val="000D5162"/>
    <w:rsid w:val="000D5445"/>
    <w:rsid w:val="000D5A1D"/>
    <w:rsid w:val="000D7369"/>
    <w:rsid w:val="000D7BDE"/>
    <w:rsid w:val="000E07DC"/>
    <w:rsid w:val="000E11C3"/>
    <w:rsid w:val="000E24F6"/>
    <w:rsid w:val="000E2665"/>
    <w:rsid w:val="000E2E43"/>
    <w:rsid w:val="000E4495"/>
    <w:rsid w:val="000E4EF5"/>
    <w:rsid w:val="000E54C3"/>
    <w:rsid w:val="000E6436"/>
    <w:rsid w:val="000E643A"/>
    <w:rsid w:val="000E64FE"/>
    <w:rsid w:val="000E77B8"/>
    <w:rsid w:val="000F063C"/>
    <w:rsid w:val="000F2A70"/>
    <w:rsid w:val="000F2EDD"/>
    <w:rsid w:val="000F34CB"/>
    <w:rsid w:val="000F34DE"/>
    <w:rsid w:val="000F3501"/>
    <w:rsid w:val="000F37A8"/>
    <w:rsid w:val="000F3CB2"/>
    <w:rsid w:val="000F509E"/>
    <w:rsid w:val="000F5D21"/>
    <w:rsid w:val="000F6D7E"/>
    <w:rsid w:val="00100187"/>
    <w:rsid w:val="00100DDD"/>
    <w:rsid w:val="00100E65"/>
    <w:rsid w:val="0010268C"/>
    <w:rsid w:val="00102D65"/>
    <w:rsid w:val="00103888"/>
    <w:rsid w:val="00103D24"/>
    <w:rsid w:val="0010482C"/>
    <w:rsid w:val="001069CE"/>
    <w:rsid w:val="00107499"/>
    <w:rsid w:val="00107557"/>
    <w:rsid w:val="001105B5"/>
    <w:rsid w:val="00110C9A"/>
    <w:rsid w:val="00111550"/>
    <w:rsid w:val="0011167C"/>
    <w:rsid w:val="001119B2"/>
    <w:rsid w:val="00112B02"/>
    <w:rsid w:val="001133C4"/>
    <w:rsid w:val="00113930"/>
    <w:rsid w:val="00113BD3"/>
    <w:rsid w:val="00114097"/>
    <w:rsid w:val="00114A21"/>
    <w:rsid w:val="00115702"/>
    <w:rsid w:val="0011752F"/>
    <w:rsid w:val="0012006D"/>
    <w:rsid w:val="00121571"/>
    <w:rsid w:val="00121D9D"/>
    <w:rsid w:val="001226DB"/>
    <w:rsid w:val="00124E57"/>
    <w:rsid w:val="001250B4"/>
    <w:rsid w:val="001253D1"/>
    <w:rsid w:val="00127999"/>
    <w:rsid w:val="001318D2"/>
    <w:rsid w:val="00132593"/>
    <w:rsid w:val="00132C06"/>
    <w:rsid w:val="001339E6"/>
    <w:rsid w:val="00133B79"/>
    <w:rsid w:val="00133CE5"/>
    <w:rsid w:val="00133FAA"/>
    <w:rsid w:val="001352E5"/>
    <w:rsid w:val="0013673A"/>
    <w:rsid w:val="00137045"/>
    <w:rsid w:val="00140D44"/>
    <w:rsid w:val="001436BB"/>
    <w:rsid w:val="0014400B"/>
    <w:rsid w:val="0014481A"/>
    <w:rsid w:val="00144BD3"/>
    <w:rsid w:val="001459C8"/>
    <w:rsid w:val="001462DE"/>
    <w:rsid w:val="00146629"/>
    <w:rsid w:val="001467B7"/>
    <w:rsid w:val="00147864"/>
    <w:rsid w:val="00152ADF"/>
    <w:rsid w:val="00152D78"/>
    <w:rsid w:val="00152E0B"/>
    <w:rsid w:val="00153833"/>
    <w:rsid w:val="00154304"/>
    <w:rsid w:val="0015466E"/>
    <w:rsid w:val="00154765"/>
    <w:rsid w:val="00154955"/>
    <w:rsid w:val="00154EF0"/>
    <w:rsid w:val="00155BED"/>
    <w:rsid w:val="00155E0F"/>
    <w:rsid w:val="00156A23"/>
    <w:rsid w:val="001572B1"/>
    <w:rsid w:val="00160599"/>
    <w:rsid w:val="00161658"/>
    <w:rsid w:val="0016349A"/>
    <w:rsid w:val="00163780"/>
    <w:rsid w:val="00163B1F"/>
    <w:rsid w:val="00163E3D"/>
    <w:rsid w:val="001648EE"/>
    <w:rsid w:val="00164B65"/>
    <w:rsid w:val="001660BC"/>
    <w:rsid w:val="00166794"/>
    <w:rsid w:val="00166F03"/>
    <w:rsid w:val="00170D28"/>
    <w:rsid w:val="00171D55"/>
    <w:rsid w:val="0017265D"/>
    <w:rsid w:val="00173DDB"/>
    <w:rsid w:val="00174509"/>
    <w:rsid w:val="0017653A"/>
    <w:rsid w:val="00176D98"/>
    <w:rsid w:val="001770B2"/>
    <w:rsid w:val="001775DF"/>
    <w:rsid w:val="00177CA5"/>
    <w:rsid w:val="00181E9E"/>
    <w:rsid w:val="001838CC"/>
    <w:rsid w:val="0018435D"/>
    <w:rsid w:val="001854A8"/>
    <w:rsid w:val="001854E7"/>
    <w:rsid w:val="00185F07"/>
    <w:rsid w:val="00190999"/>
    <w:rsid w:val="001909C7"/>
    <w:rsid w:val="0019100C"/>
    <w:rsid w:val="0019160F"/>
    <w:rsid w:val="0019217F"/>
    <w:rsid w:val="001927B3"/>
    <w:rsid w:val="00192E4B"/>
    <w:rsid w:val="00194538"/>
    <w:rsid w:val="001946FE"/>
    <w:rsid w:val="001972CC"/>
    <w:rsid w:val="001A1188"/>
    <w:rsid w:val="001A125F"/>
    <w:rsid w:val="001A138D"/>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1BB4"/>
    <w:rsid w:val="001B2129"/>
    <w:rsid w:val="001B3624"/>
    <w:rsid w:val="001B3659"/>
    <w:rsid w:val="001B3DDA"/>
    <w:rsid w:val="001B40F3"/>
    <w:rsid w:val="001B53A0"/>
    <w:rsid w:val="001B55A3"/>
    <w:rsid w:val="001B5F70"/>
    <w:rsid w:val="001B6845"/>
    <w:rsid w:val="001C0940"/>
    <w:rsid w:val="001C0AED"/>
    <w:rsid w:val="001C13B1"/>
    <w:rsid w:val="001C1C2A"/>
    <w:rsid w:val="001C1CDE"/>
    <w:rsid w:val="001C2713"/>
    <w:rsid w:val="001C2EF3"/>
    <w:rsid w:val="001C34D6"/>
    <w:rsid w:val="001C3898"/>
    <w:rsid w:val="001C3DB4"/>
    <w:rsid w:val="001C3FEE"/>
    <w:rsid w:val="001C4179"/>
    <w:rsid w:val="001C54A9"/>
    <w:rsid w:val="001C6012"/>
    <w:rsid w:val="001C66F7"/>
    <w:rsid w:val="001C67B0"/>
    <w:rsid w:val="001C79FA"/>
    <w:rsid w:val="001D07C9"/>
    <w:rsid w:val="001D1A8B"/>
    <w:rsid w:val="001D393C"/>
    <w:rsid w:val="001D39FC"/>
    <w:rsid w:val="001D3AB5"/>
    <w:rsid w:val="001D47E9"/>
    <w:rsid w:val="001D746B"/>
    <w:rsid w:val="001D7E82"/>
    <w:rsid w:val="001E0685"/>
    <w:rsid w:val="001E0AD2"/>
    <w:rsid w:val="001E356F"/>
    <w:rsid w:val="001E3F91"/>
    <w:rsid w:val="001E5147"/>
    <w:rsid w:val="001E6400"/>
    <w:rsid w:val="001E6822"/>
    <w:rsid w:val="001E74A5"/>
    <w:rsid w:val="001E7B9E"/>
    <w:rsid w:val="001F025B"/>
    <w:rsid w:val="001F1169"/>
    <w:rsid w:val="001F2FC5"/>
    <w:rsid w:val="001F4299"/>
    <w:rsid w:val="001F4746"/>
    <w:rsid w:val="001F492B"/>
    <w:rsid w:val="001F5AF8"/>
    <w:rsid w:val="001F653D"/>
    <w:rsid w:val="001F783F"/>
    <w:rsid w:val="001F7DE2"/>
    <w:rsid w:val="002001FA"/>
    <w:rsid w:val="0020074D"/>
    <w:rsid w:val="002021CB"/>
    <w:rsid w:val="002031F3"/>
    <w:rsid w:val="002035BF"/>
    <w:rsid w:val="00203F45"/>
    <w:rsid w:val="002040BE"/>
    <w:rsid w:val="00205055"/>
    <w:rsid w:val="00205B22"/>
    <w:rsid w:val="00205D9B"/>
    <w:rsid w:val="00206041"/>
    <w:rsid w:val="00207415"/>
    <w:rsid w:val="0021001E"/>
    <w:rsid w:val="00210939"/>
    <w:rsid w:val="002111FF"/>
    <w:rsid w:val="00211229"/>
    <w:rsid w:val="00212C9C"/>
    <w:rsid w:val="00213108"/>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3507"/>
    <w:rsid w:val="0022353C"/>
    <w:rsid w:val="00224A30"/>
    <w:rsid w:val="002253C6"/>
    <w:rsid w:val="00225E04"/>
    <w:rsid w:val="0022739B"/>
    <w:rsid w:val="00230170"/>
    <w:rsid w:val="00230434"/>
    <w:rsid w:val="002305CF"/>
    <w:rsid w:val="00232469"/>
    <w:rsid w:val="002345FF"/>
    <w:rsid w:val="00234A2F"/>
    <w:rsid w:val="002350A0"/>
    <w:rsid w:val="00235BAA"/>
    <w:rsid w:val="00237611"/>
    <w:rsid w:val="00237777"/>
    <w:rsid w:val="0024022A"/>
    <w:rsid w:val="00241FD2"/>
    <w:rsid w:val="00241FD7"/>
    <w:rsid w:val="00244476"/>
    <w:rsid w:val="00244D17"/>
    <w:rsid w:val="00244DAA"/>
    <w:rsid w:val="00246BC2"/>
    <w:rsid w:val="002474CE"/>
    <w:rsid w:val="00252A20"/>
    <w:rsid w:val="00252B41"/>
    <w:rsid w:val="00253542"/>
    <w:rsid w:val="002535F7"/>
    <w:rsid w:val="00254B01"/>
    <w:rsid w:val="0025524F"/>
    <w:rsid w:val="0025763A"/>
    <w:rsid w:val="00257A6E"/>
    <w:rsid w:val="00257D56"/>
    <w:rsid w:val="00257FFC"/>
    <w:rsid w:val="0026064B"/>
    <w:rsid w:val="00260790"/>
    <w:rsid w:val="00260794"/>
    <w:rsid w:val="00260C1D"/>
    <w:rsid w:val="00261001"/>
    <w:rsid w:val="00261D84"/>
    <w:rsid w:val="0026380B"/>
    <w:rsid w:val="00264D02"/>
    <w:rsid w:val="0026500D"/>
    <w:rsid w:val="002656B1"/>
    <w:rsid w:val="00265CD7"/>
    <w:rsid w:val="00266424"/>
    <w:rsid w:val="002665BD"/>
    <w:rsid w:val="00266C52"/>
    <w:rsid w:val="002675FE"/>
    <w:rsid w:val="00271B06"/>
    <w:rsid w:val="00272858"/>
    <w:rsid w:val="00272CE0"/>
    <w:rsid w:val="00273013"/>
    <w:rsid w:val="00273C37"/>
    <w:rsid w:val="0027430D"/>
    <w:rsid w:val="00274F7F"/>
    <w:rsid w:val="0027557F"/>
    <w:rsid w:val="00275F61"/>
    <w:rsid w:val="00276084"/>
    <w:rsid w:val="002760D8"/>
    <w:rsid w:val="00277125"/>
    <w:rsid w:val="00277480"/>
    <w:rsid w:val="00277A35"/>
    <w:rsid w:val="00280994"/>
    <w:rsid w:val="00281E82"/>
    <w:rsid w:val="002820D5"/>
    <w:rsid w:val="00282686"/>
    <w:rsid w:val="00284959"/>
    <w:rsid w:val="00285779"/>
    <w:rsid w:val="002861AF"/>
    <w:rsid w:val="00286E44"/>
    <w:rsid w:val="002871EB"/>
    <w:rsid w:val="002879B1"/>
    <w:rsid w:val="00290622"/>
    <w:rsid w:val="002911BE"/>
    <w:rsid w:val="00293AAD"/>
    <w:rsid w:val="002951D4"/>
    <w:rsid w:val="002953A9"/>
    <w:rsid w:val="00297E8A"/>
    <w:rsid w:val="002A07F4"/>
    <w:rsid w:val="002A229B"/>
    <w:rsid w:val="002A2974"/>
    <w:rsid w:val="002A2F91"/>
    <w:rsid w:val="002A35B6"/>
    <w:rsid w:val="002A4AFC"/>
    <w:rsid w:val="002A61A7"/>
    <w:rsid w:val="002A63B8"/>
    <w:rsid w:val="002A6BF9"/>
    <w:rsid w:val="002A7537"/>
    <w:rsid w:val="002A7D3B"/>
    <w:rsid w:val="002B085C"/>
    <w:rsid w:val="002B284F"/>
    <w:rsid w:val="002B2A2E"/>
    <w:rsid w:val="002B2F59"/>
    <w:rsid w:val="002B32AD"/>
    <w:rsid w:val="002B3688"/>
    <w:rsid w:val="002B4061"/>
    <w:rsid w:val="002B4213"/>
    <w:rsid w:val="002B44CC"/>
    <w:rsid w:val="002B4D21"/>
    <w:rsid w:val="002B4E9C"/>
    <w:rsid w:val="002B504F"/>
    <w:rsid w:val="002B5560"/>
    <w:rsid w:val="002B577D"/>
    <w:rsid w:val="002B6D1D"/>
    <w:rsid w:val="002B78E6"/>
    <w:rsid w:val="002C0074"/>
    <w:rsid w:val="002C0804"/>
    <w:rsid w:val="002C2CFB"/>
    <w:rsid w:val="002C2D44"/>
    <w:rsid w:val="002C3A0E"/>
    <w:rsid w:val="002C3B2D"/>
    <w:rsid w:val="002C4715"/>
    <w:rsid w:val="002C4780"/>
    <w:rsid w:val="002C47ED"/>
    <w:rsid w:val="002C481B"/>
    <w:rsid w:val="002C484A"/>
    <w:rsid w:val="002C570D"/>
    <w:rsid w:val="002C5AAF"/>
    <w:rsid w:val="002C5B8F"/>
    <w:rsid w:val="002C61FB"/>
    <w:rsid w:val="002C6DB3"/>
    <w:rsid w:val="002C6FA8"/>
    <w:rsid w:val="002D0E3D"/>
    <w:rsid w:val="002D10AE"/>
    <w:rsid w:val="002D10C8"/>
    <w:rsid w:val="002D1A38"/>
    <w:rsid w:val="002D1B46"/>
    <w:rsid w:val="002D28BF"/>
    <w:rsid w:val="002D2990"/>
    <w:rsid w:val="002D2A46"/>
    <w:rsid w:val="002D2A76"/>
    <w:rsid w:val="002D2BE4"/>
    <w:rsid w:val="002D2E16"/>
    <w:rsid w:val="002D373C"/>
    <w:rsid w:val="002D3794"/>
    <w:rsid w:val="002D3F95"/>
    <w:rsid w:val="002D4428"/>
    <w:rsid w:val="002D59F1"/>
    <w:rsid w:val="002D6EF8"/>
    <w:rsid w:val="002E14C4"/>
    <w:rsid w:val="002E15EF"/>
    <w:rsid w:val="002E1FA2"/>
    <w:rsid w:val="002E2C1C"/>
    <w:rsid w:val="002E388C"/>
    <w:rsid w:val="002E3986"/>
    <w:rsid w:val="002E45A3"/>
    <w:rsid w:val="002E482C"/>
    <w:rsid w:val="002E4A6D"/>
    <w:rsid w:val="002E4FC4"/>
    <w:rsid w:val="002E5399"/>
    <w:rsid w:val="002E5BE9"/>
    <w:rsid w:val="002E6531"/>
    <w:rsid w:val="002E689B"/>
    <w:rsid w:val="002E6CFE"/>
    <w:rsid w:val="002E74CE"/>
    <w:rsid w:val="002E7AD0"/>
    <w:rsid w:val="002F1225"/>
    <w:rsid w:val="002F1871"/>
    <w:rsid w:val="002F287A"/>
    <w:rsid w:val="002F2A37"/>
    <w:rsid w:val="002F364F"/>
    <w:rsid w:val="002F3672"/>
    <w:rsid w:val="002F72FA"/>
    <w:rsid w:val="003007E0"/>
    <w:rsid w:val="0030150B"/>
    <w:rsid w:val="00301B41"/>
    <w:rsid w:val="00301D47"/>
    <w:rsid w:val="003030B1"/>
    <w:rsid w:val="00303717"/>
    <w:rsid w:val="00304013"/>
    <w:rsid w:val="00304137"/>
    <w:rsid w:val="003046AA"/>
    <w:rsid w:val="003049F3"/>
    <w:rsid w:val="00305F6D"/>
    <w:rsid w:val="00306048"/>
    <w:rsid w:val="003062AC"/>
    <w:rsid w:val="003064B8"/>
    <w:rsid w:val="00307227"/>
    <w:rsid w:val="00307D7B"/>
    <w:rsid w:val="00310435"/>
    <w:rsid w:val="003105D0"/>
    <w:rsid w:val="003105D6"/>
    <w:rsid w:val="00310D66"/>
    <w:rsid w:val="003116A6"/>
    <w:rsid w:val="00312733"/>
    <w:rsid w:val="00312D8C"/>
    <w:rsid w:val="0031317E"/>
    <w:rsid w:val="003136E1"/>
    <w:rsid w:val="0031434A"/>
    <w:rsid w:val="00316065"/>
    <w:rsid w:val="00316A20"/>
    <w:rsid w:val="00316B6F"/>
    <w:rsid w:val="00317883"/>
    <w:rsid w:val="00317EFF"/>
    <w:rsid w:val="003208D6"/>
    <w:rsid w:val="00320C65"/>
    <w:rsid w:val="00321AA3"/>
    <w:rsid w:val="00322A7D"/>
    <w:rsid w:val="00323895"/>
    <w:rsid w:val="0032464F"/>
    <w:rsid w:val="00325208"/>
    <w:rsid w:val="0032581C"/>
    <w:rsid w:val="00327829"/>
    <w:rsid w:val="00327D79"/>
    <w:rsid w:val="00330239"/>
    <w:rsid w:val="00330D90"/>
    <w:rsid w:val="00331011"/>
    <w:rsid w:val="0033109C"/>
    <w:rsid w:val="00331DE4"/>
    <w:rsid w:val="003326FE"/>
    <w:rsid w:val="00332E6B"/>
    <w:rsid w:val="00332EE3"/>
    <w:rsid w:val="00333652"/>
    <w:rsid w:val="00333BE8"/>
    <w:rsid w:val="003344FE"/>
    <w:rsid w:val="00334D3D"/>
    <w:rsid w:val="00335BFE"/>
    <w:rsid w:val="0033608B"/>
    <w:rsid w:val="00336D64"/>
    <w:rsid w:val="00337941"/>
    <w:rsid w:val="003407D0"/>
    <w:rsid w:val="00342E85"/>
    <w:rsid w:val="0034378F"/>
    <w:rsid w:val="00343BE0"/>
    <w:rsid w:val="00345B79"/>
    <w:rsid w:val="00345D0F"/>
    <w:rsid w:val="00346885"/>
    <w:rsid w:val="00346DF7"/>
    <w:rsid w:val="003472B3"/>
    <w:rsid w:val="0034786E"/>
    <w:rsid w:val="003509D4"/>
    <w:rsid w:val="00350A12"/>
    <w:rsid w:val="00351009"/>
    <w:rsid w:val="0035104F"/>
    <w:rsid w:val="00355469"/>
    <w:rsid w:val="00355AEE"/>
    <w:rsid w:val="00355D3B"/>
    <w:rsid w:val="00356D43"/>
    <w:rsid w:val="0036073F"/>
    <w:rsid w:val="003607B9"/>
    <w:rsid w:val="00361B17"/>
    <w:rsid w:val="003629EE"/>
    <w:rsid w:val="003641F0"/>
    <w:rsid w:val="003643B3"/>
    <w:rsid w:val="003645A7"/>
    <w:rsid w:val="003646AC"/>
    <w:rsid w:val="00364ECD"/>
    <w:rsid w:val="003656E5"/>
    <w:rsid w:val="00365AD3"/>
    <w:rsid w:val="00366D6C"/>
    <w:rsid w:val="003672CE"/>
    <w:rsid w:val="00370BB1"/>
    <w:rsid w:val="00371F58"/>
    <w:rsid w:val="003720AB"/>
    <w:rsid w:val="003721B2"/>
    <w:rsid w:val="00372328"/>
    <w:rsid w:val="0037428A"/>
    <w:rsid w:val="00374A4E"/>
    <w:rsid w:val="00374BE8"/>
    <w:rsid w:val="003762FD"/>
    <w:rsid w:val="00377CC8"/>
    <w:rsid w:val="0038145C"/>
    <w:rsid w:val="0038160C"/>
    <w:rsid w:val="00381F74"/>
    <w:rsid w:val="00382A03"/>
    <w:rsid w:val="00383AC7"/>
    <w:rsid w:val="00383B41"/>
    <w:rsid w:val="00383E66"/>
    <w:rsid w:val="00383F27"/>
    <w:rsid w:val="00384D8B"/>
    <w:rsid w:val="0038513E"/>
    <w:rsid w:val="00386D7E"/>
    <w:rsid w:val="003876F1"/>
    <w:rsid w:val="00387DC9"/>
    <w:rsid w:val="003905BB"/>
    <w:rsid w:val="00391233"/>
    <w:rsid w:val="0039193E"/>
    <w:rsid w:val="00391A6E"/>
    <w:rsid w:val="00391ADA"/>
    <w:rsid w:val="00391F80"/>
    <w:rsid w:val="00392CDB"/>
    <w:rsid w:val="003931A9"/>
    <w:rsid w:val="0039380F"/>
    <w:rsid w:val="00393B71"/>
    <w:rsid w:val="00394095"/>
    <w:rsid w:val="003940F6"/>
    <w:rsid w:val="0039505B"/>
    <w:rsid w:val="003958F5"/>
    <w:rsid w:val="00396545"/>
    <w:rsid w:val="0039680B"/>
    <w:rsid w:val="00396F71"/>
    <w:rsid w:val="00397C54"/>
    <w:rsid w:val="003A04FF"/>
    <w:rsid w:val="003A0CA6"/>
    <w:rsid w:val="003A1B01"/>
    <w:rsid w:val="003A1B41"/>
    <w:rsid w:val="003A1CB7"/>
    <w:rsid w:val="003A2029"/>
    <w:rsid w:val="003A20F5"/>
    <w:rsid w:val="003A514F"/>
    <w:rsid w:val="003A6359"/>
    <w:rsid w:val="003A6417"/>
    <w:rsid w:val="003A6551"/>
    <w:rsid w:val="003A65FE"/>
    <w:rsid w:val="003A6A5A"/>
    <w:rsid w:val="003A7221"/>
    <w:rsid w:val="003A730E"/>
    <w:rsid w:val="003B2420"/>
    <w:rsid w:val="003B2856"/>
    <w:rsid w:val="003B2A0D"/>
    <w:rsid w:val="003B45B6"/>
    <w:rsid w:val="003B46AB"/>
    <w:rsid w:val="003B50CD"/>
    <w:rsid w:val="003B5187"/>
    <w:rsid w:val="003B544F"/>
    <w:rsid w:val="003B55AD"/>
    <w:rsid w:val="003B565C"/>
    <w:rsid w:val="003B5D48"/>
    <w:rsid w:val="003B6119"/>
    <w:rsid w:val="003B6963"/>
    <w:rsid w:val="003B7421"/>
    <w:rsid w:val="003B7EC4"/>
    <w:rsid w:val="003C0D68"/>
    <w:rsid w:val="003C1996"/>
    <w:rsid w:val="003C3086"/>
    <w:rsid w:val="003C3BB9"/>
    <w:rsid w:val="003C4E02"/>
    <w:rsid w:val="003C5EFD"/>
    <w:rsid w:val="003C7282"/>
    <w:rsid w:val="003C788C"/>
    <w:rsid w:val="003D00D5"/>
    <w:rsid w:val="003D041C"/>
    <w:rsid w:val="003D0758"/>
    <w:rsid w:val="003D181D"/>
    <w:rsid w:val="003D20C4"/>
    <w:rsid w:val="003D3475"/>
    <w:rsid w:val="003D3C1A"/>
    <w:rsid w:val="003D415B"/>
    <w:rsid w:val="003D4188"/>
    <w:rsid w:val="003D46D0"/>
    <w:rsid w:val="003D55AE"/>
    <w:rsid w:val="003D577C"/>
    <w:rsid w:val="003E00D1"/>
    <w:rsid w:val="003E05AF"/>
    <w:rsid w:val="003E08E5"/>
    <w:rsid w:val="003E37E6"/>
    <w:rsid w:val="003E3C26"/>
    <w:rsid w:val="003E3F59"/>
    <w:rsid w:val="003E42AA"/>
    <w:rsid w:val="003E4A5C"/>
    <w:rsid w:val="003E5E39"/>
    <w:rsid w:val="003E6057"/>
    <w:rsid w:val="003E6679"/>
    <w:rsid w:val="003E6D0F"/>
    <w:rsid w:val="003E7127"/>
    <w:rsid w:val="003E712E"/>
    <w:rsid w:val="003E7DDD"/>
    <w:rsid w:val="003F04A7"/>
    <w:rsid w:val="003F1090"/>
    <w:rsid w:val="003F140F"/>
    <w:rsid w:val="003F15DB"/>
    <w:rsid w:val="003F194E"/>
    <w:rsid w:val="003F2702"/>
    <w:rsid w:val="003F2778"/>
    <w:rsid w:val="003F36A4"/>
    <w:rsid w:val="003F607C"/>
    <w:rsid w:val="003F70CA"/>
    <w:rsid w:val="003F7CD7"/>
    <w:rsid w:val="0040137F"/>
    <w:rsid w:val="00401AC4"/>
    <w:rsid w:val="00402179"/>
    <w:rsid w:val="0040278D"/>
    <w:rsid w:val="0040401D"/>
    <w:rsid w:val="00406134"/>
    <w:rsid w:val="00406EED"/>
    <w:rsid w:val="00407166"/>
    <w:rsid w:val="00412E24"/>
    <w:rsid w:val="00412EF5"/>
    <w:rsid w:val="00413903"/>
    <w:rsid w:val="00413B40"/>
    <w:rsid w:val="00413DAD"/>
    <w:rsid w:val="00414836"/>
    <w:rsid w:val="00415050"/>
    <w:rsid w:val="004158FF"/>
    <w:rsid w:val="00415C57"/>
    <w:rsid w:val="00416727"/>
    <w:rsid w:val="0042068A"/>
    <w:rsid w:val="00420907"/>
    <w:rsid w:val="0042206B"/>
    <w:rsid w:val="00422DE8"/>
    <w:rsid w:val="0042437A"/>
    <w:rsid w:val="00424AA3"/>
    <w:rsid w:val="00424E72"/>
    <w:rsid w:val="0042558A"/>
    <w:rsid w:val="00426847"/>
    <w:rsid w:val="00426D7C"/>
    <w:rsid w:val="00427D4D"/>
    <w:rsid w:val="004300ED"/>
    <w:rsid w:val="004305C0"/>
    <w:rsid w:val="00431165"/>
    <w:rsid w:val="00431687"/>
    <w:rsid w:val="00431D4F"/>
    <w:rsid w:val="00432B72"/>
    <w:rsid w:val="00433016"/>
    <w:rsid w:val="00433BF9"/>
    <w:rsid w:val="004342F1"/>
    <w:rsid w:val="004349C0"/>
    <w:rsid w:val="0043661D"/>
    <w:rsid w:val="00437702"/>
    <w:rsid w:val="004401B5"/>
    <w:rsid w:val="00440800"/>
    <w:rsid w:val="00441F72"/>
    <w:rsid w:val="00442393"/>
    <w:rsid w:val="004436D7"/>
    <w:rsid w:val="00443DCB"/>
    <w:rsid w:val="00443DEB"/>
    <w:rsid w:val="00444891"/>
    <w:rsid w:val="0044535B"/>
    <w:rsid w:val="004456B6"/>
    <w:rsid w:val="00445B32"/>
    <w:rsid w:val="00445FDA"/>
    <w:rsid w:val="00447F0D"/>
    <w:rsid w:val="00450A5F"/>
    <w:rsid w:val="00450F7D"/>
    <w:rsid w:val="00451514"/>
    <w:rsid w:val="0045209F"/>
    <w:rsid w:val="004532C9"/>
    <w:rsid w:val="004537BB"/>
    <w:rsid w:val="00453BB4"/>
    <w:rsid w:val="00453E1C"/>
    <w:rsid w:val="00456317"/>
    <w:rsid w:val="00456348"/>
    <w:rsid w:val="0046105E"/>
    <w:rsid w:val="004613B1"/>
    <w:rsid w:val="00461513"/>
    <w:rsid w:val="0046231E"/>
    <w:rsid w:val="0046283C"/>
    <w:rsid w:val="004635E2"/>
    <w:rsid w:val="00464688"/>
    <w:rsid w:val="00464CB6"/>
    <w:rsid w:val="0046566E"/>
    <w:rsid w:val="0047025A"/>
    <w:rsid w:val="0047081C"/>
    <w:rsid w:val="00470B36"/>
    <w:rsid w:val="00471B63"/>
    <w:rsid w:val="00472092"/>
    <w:rsid w:val="00472700"/>
    <w:rsid w:val="00472C41"/>
    <w:rsid w:val="00473115"/>
    <w:rsid w:val="00474477"/>
    <w:rsid w:val="0047543D"/>
    <w:rsid w:val="00475A08"/>
    <w:rsid w:val="00475AE3"/>
    <w:rsid w:val="004764CB"/>
    <w:rsid w:val="00476730"/>
    <w:rsid w:val="004767FE"/>
    <w:rsid w:val="004769A5"/>
    <w:rsid w:val="0047766B"/>
    <w:rsid w:val="00477C38"/>
    <w:rsid w:val="004802C9"/>
    <w:rsid w:val="0048036B"/>
    <w:rsid w:val="004803A2"/>
    <w:rsid w:val="00480A81"/>
    <w:rsid w:val="00481A7B"/>
    <w:rsid w:val="00483667"/>
    <w:rsid w:val="0048386B"/>
    <w:rsid w:val="00483C14"/>
    <w:rsid w:val="004841FF"/>
    <w:rsid w:val="00484723"/>
    <w:rsid w:val="00484BCC"/>
    <w:rsid w:val="00485DB6"/>
    <w:rsid w:val="0048658E"/>
    <w:rsid w:val="00491647"/>
    <w:rsid w:val="00491C96"/>
    <w:rsid w:val="004923B6"/>
    <w:rsid w:val="00493175"/>
    <w:rsid w:val="004937AC"/>
    <w:rsid w:val="00494294"/>
    <w:rsid w:val="00494338"/>
    <w:rsid w:val="00494ED8"/>
    <w:rsid w:val="00495611"/>
    <w:rsid w:val="00496359"/>
    <w:rsid w:val="004963ED"/>
    <w:rsid w:val="00496B38"/>
    <w:rsid w:val="00496C48"/>
    <w:rsid w:val="00497752"/>
    <w:rsid w:val="00497897"/>
    <w:rsid w:val="004A00A3"/>
    <w:rsid w:val="004A0411"/>
    <w:rsid w:val="004A125E"/>
    <w:rsid w:val="004A14BE"/>
    <w:rsid w:val="004A14F7"/>
    <w:rsid w:val="004A1821"/>
    <w:rsid w:val="004A2BF5"/>
    <w:rsid w:val="004A3085"/>
    <w:rsid w:val="004A4BD5"/>
    <w:rsid w:val="004A4CFD"/>
    <w:rsid w:val="004A62A9"/>
    <w:rsid w:val="004A677C"/>
    <w:rsid w:val="004A6E25"/>
    <w:rsid w:val="004A7D67"/>
    <w:rsid w:val="004B0546"/>
    <w:rsid w:val="004B176B"/>
    <w:rsid w:val="004B1B06"/>
    <w:rsid w:val="004B293C"/>
    <w:rsid w:val="004B2A3D"/>
    <w:rsid w:val="004B30DA"/>
    <w:rsid w:val="004B3277"/>
    <w:rsid w:val="004B3D59"/>
    <w:rsid w:val="004B5677"/>
    <w:rsid w:val="004B58EA"/>
    <w:rsid w:val="004B5B76"/>
    <w:rsid w:val="004B73EF"/>
    <w:rsid w:val="004C08BA"/>
    <w:rsid w:val="004C108E"/>
    <w:rsid w:val="004C1CA2"/>
    <w:rsid w:val="004C20F2"/>
    <w:rsid w:val="004C251E"/>
    <w:rsid w:val="004C3236"/>
    <w:rsid w:val="004C3928"/>
    <w:rsid w:val="004C3F25"/>
    <w:rsid w:val="004C525E"/>
    <w:rsid w:val="004C5D75"/>
    <w:rsid w:val="004C6235"/>
    <w:rsid w:val="004C67E2"/>
    <w:rsid w:val="004C68E9"/>
    <w:rsid w:val="004C6AE8"/>
    <w:rsid w:val="004C7A27"/>
    <w:rsid w:val="004D0490"/>
    <w:rsid w:val="004D12F1"/>
    <w:rsid w:val="004D1805"/>
    <w:rsid w:val="004D1CB6"/>
    <w:rsid w:val="004D257A"/>
    <w:rsid w:val="004D3142"/>
    <w:rsid w:val="004D390C"/>
    <w:rsid w:val="004D3DA9"/>
    <w:rsid w:val="004D468B"/>
    <w:rsid w:val="004D4B81"/>
    <w:rsid w:val="004D52DD"/>
    <w:rsid w:val="004D54CE"/>
    <w:rsid w:val="004D657E"/>
    <w:rsid w:val="004D68F8"/>
    <w:rsid w:val="004D6D19"/>
    <w:rsid w:val="004E11D8"/>
    <w:rsid w:val="004E277C"/>
    <w:rsid w:val="004E27E7"/>
    <w:rsid w:val="004E2B07"/>
    <w:rsid w:val="004E3C72"/>
    <w:rsid w:val="004E3E66"/>
    <w:rsid w:val="004E40E8"/>
    <w:rsid w:val="004E4879"/>
    <w:rsid w:val="004E5988"/>
    <w:rsid w:val="004E65CD"/>
    <w:rsid w:val="004E6E3A"/>
    <w:rsid w:val="004F0C96"/>
    <w:rsid w:val="004F13F6"/>
    <w:rsid w:val="004F28A0"/>
    <w:rsid w:val="004F305D"/>
    <w:rsid w:val="004F322A"/>
    <w:rsid w:val="004F3363"/>
    <w:rsid w:val="004F33CC"/>
    <w:rsid w:val="004F3C3C"/>
    <w:rsid w:val="004F4380"/>
    <w:rsid w:val="004F44C7"/>
    <w:rsid w:val="004F489F"/>
    <w:rsid w:val="004F4958"/>
    <w:rsid w:val="004F51D3"/>
    <w:rsid w:val="004F51F5"/>
    <w:rsid w:val="004F5736"/>
    <w:rsid w:val="004F766F"/>
    <w:rsid w:val="004F78B7"/>
    <w:rsid w:val="004F7944"/>
    <w:rsid w:val="004F7D26"/>
    <w:rsid w:val="004F7F3F"/>
    <w:rsid w:val="00500224"/>
    <w:rsid w:val="0050146E"/>
    <w:rsid w:val="00502BB2"/>
    <w:rsid w:val="00503166"/>
    <w:rsid w:val="00503DDE"/>
    <w:rsid w:val="00503F93"/>
    <w:rsid w:val="005041C2"/>
    <w:rsid w:val="005048DF"/>
    <w:rsid w:val="00504E8F"/>
    <w:rsid w:val="00505CA0"/>
    <w:rsid w:val="00507C08"/>
    <w:rsid w:val="00507D18"/>
    <w:rsid w:val="0051016E"/>
    <w:rsid w:val="005105D4"/>
    <w:rsid w:val="00511612"/>
    <w:rsid w:val="00511A30"/>
    <w:rsid w:val="00512F22"/>
    <w:rsid w:val="0051305D"/>
    <w:rsid w:val="005131DD"/>
    <w:rsid w:val="00516603"/>
    <w:rsid w:val="005167B1"/>
    <w:rsid w:val="005167B6"/>
    <w:rsid w:val="00517914"/>
    <w:rsid w:val="00517A46"/>
    <w:rsid w:val="00517D20"/>
    <w:rsid w:val="0052077C"/>
    <w:rsid w:val="00521053"/>
    <w:rsid w:val="005210B3"/>
    <w:rsid w:val="005215EE"/>
    <w:rsid w:val="00521F15"/>
    <w:rsid w:val="005224BE"/>
    <w:rsid w:val="00522599"/>
    <w:rsid w:val="00522F5F"/>
    <w:rsid w:val="0052353D"/>
    <w:rsid w:val="005248B4"/>
    <w:rsid w:val="005248B9"/>
    <w:rsid w:val="005255D3"/>
    <w:rsid w:val="005257BD"/>
    <w:rsid w:val="00525C0E"/>
    <w:rsid w:val="00526015"/>
    <w:rsid w:val="005263A1"/>
    <w:rsid w:val="00526446"/>
    <w:rsid w:val="00527495"/>
    <w:rsid w:val="0052776D"/>
    <w:rsid w:val="00527E7A"/>
    <w:rsid w:val="00530B20"/>
    <w:rsid w:val="00531594"/>
    <w:rsid w:val="0053358F"/>
    <w:rsid w:val="00536983"/>
    <w:rsid w:val="00537A7A"/>
    <w:rsid w:val="00537CC0"/>
    <w:rsid w:val="00537E2C"/>
    <w:rsid w:val="0054038D"/>
    <w:rsid w:val="005407F0"/>
    <w:rsid w:val="00540B8F"/>
    <w:rsid w:val="0054146C"/>
    <w:rsid w:val="00541EFF"/>
    <w:rsid w:val="00542600"/>
    <w:rsid w:val="00542797"/>
    <w:rsid w:val="00542A9C"/>
    <w:rsid w:val="00542B3A"/>
    <w:rsid w:val="0054314A"/>
    <w:rsid w:val="005434E0"/>
    <w:rsid w:val="00543E24"/>
    <w:rsid w:val="00544AB9"/>
    <w:rsid w:val="00544D65"/>
    <w:rsid w:val="00544EC9"/>
    <w:rsid w:val="00546FBD"/>
    <w:rsid w:val="00547237"/>
    <w:rsid w:val="005500E9"/>
    <w:rsid w:val="005504D3"/>
    <w:rsid w:val="00551A9B"/>
    <w:rsid w:val="005520BF"/>
    <w:rsid w:val="00552213"/>
    <w:rsid w:val="00552467"/>
    <w:rsid w:val="00552FD8"/>
    <w:rsid w:val="0055324E"/>
    <w:rsid w:val="005534B3"/>
    <w:rsid w:val="00553703"/>
    <w:rsid w:val="0055544F"/>
    <w:rsid w:val="00556B04"/>
    <w:rsid w:val="00557ECD"/>
    <w:rsid w:val="00560638"/>
    <w:rsid w:val="00561C03"/>
    <w:rsid w:val="005624C3"/>
    <w:rsid w:val="00562702"/>
    <w:rsid w:val="00562B0A"/>
    <w:rsid w:val="00562CCE"/>
    <w:rsid w:val="00562EA7"/>
    <w:rsid w:val="00563DE5"/>
    <w:rsid w:val="00563F79"/>
    <w:rsid w:val="00564BE1"/>
    <w:rsid w:val="005669D6"/>
    <w:rsid w:val="00566C3D"/>
    <w:rsid w:val="00567329"/>
    <w:rsid w:val="00567998"/>
    <w:rsid w:val="00571419"/>
    <w:rsid w:val="00574F63"/>
    <w:rsid w:val="00575138"/>
    <w:rsid w:val="005759CD"/>
    <w:rsid w:val="00575F68"/>
    <w:rsid w:val="00576F8E"/>
    <w:rsid w:val="00577884"/>
    <w:rsid w:val="00580873"/>
    <w:rsid w:val="00581C0F"/>
    <w:rsid w:val="00582919"/>
    <w:rsid w:val="00583389"/>
    <w:rsid w:val="00583A76"/>
    <w:rsid w:val="00583CB6"/>
    <w:rsid w:val="005849B2"/>
    <w:rsid w:val="00585F00"/>
    <w:rsid w:val="00586083"/>
    <w:rsid w:val="00587366"/>
    <w:rsid w:val="0058757A"/>
    <w:rsid w:val="00590037"/>
    <w:rsid w:val="00590465"/>
    <w:rsid w:val="005908F1"/>
    <w:rsid w:val="0059150E"/>
    <w:rsid w:val="00591CE9"/>
    <w:rsid w:val="00592B73"/>
    <w:rsid w:val="00592DB5"/>
    <w:rsid w:val="00593476"/>
    <w:rsid w:val="005942C3"/>
    <w:rsid w:val="00594A43"/>
    <w:rsid w:val="00595091"/>
    <w:rsid w:val="00595511"/>
    <w:rsid w:val="00595C43"/>
    <w:rsid w:val="0059623C"/>
    <w:rsid w:val="00596B4D"/>
    <w:rsid w:val="00596F56"/>
    <w:rsid w:val="005A228F"/>
    <w:rsid w:val="005A2A65"/>
    <w:rsid w:val="005A2F65"/>
    <w:rsid w:val="005A31EC"/>
    <w:rsid w:val="005A3513"/>
    <w:rsid w:val="005A364D"/>
    <w:rsid w:val="005A3B9E"/>
    <w:rsid w:val="005A3BD7"/>
    <w:rsid w:val="005A50E4"/>
    <w:rsid w:val="005A60E1"/>
    <w:rsid w:val="005A643E"/>
    <w:rsid w:val="005A76FE"/>
    <w:rsid w:val="005A786F"/>
    <w:rsid w:val="005B169C"/>
    <w:rsid w:val="005B1B39"/>
    <w:rsid w:val="005B1FAC"/>
    <w:rsid w:val="005B2DD1"/>
    <w:rsid w:val="005B31C8"/>
    <w:rsid w:val="005B3A49"/>
    <w:rsid w:val="005B4816"/>
    <w:rsid w:val="005B5C9F"/>
    <w:rsid w:val="005B6802"/>
    <w:rsid w:val="005B6ADF"/>
    <w:rsid w:val="005B773D"/>
    <w:rsid w:val="005B7C5D"/>
    <w:rsid w:val="005C1A74"/>
    <w:rsid w:val="005C2E4E"/>
    <w:rsid w:val="005C3294"/>
    <w:rsid w:val="005C347F"/>
    <w:rsid w:val="005C42D3"/>
    <w:rsid w:val="005C5787"/>
    <w:rsid w:val="005C5875"/>
    <w:rsid w:val="005C6F55"/>
    <w:rsid w:val="005C7133"/>
    <w:rsid w:val="005C73ED"/>
    <w:rsid w:val="005C79D8"/>
    <w:rsid w:val="005D0D97"/>
    <w:rsid w:val="005D2074"/>
    <w:rsid w:val="005D27DD"/>
    <w:rsid w:val="005D3493"/>
    <w:rsid w:val="005D3DD3"/>
    <w:rsid w:val="005D3F92"/>
    <w:rsid w:val="005D3FD2"/>
    <w:rsid w:val="005D622E"/>
    <w:rsid w:val="005D6B00"/>
    <w:rsid w:val="005E11D5"/>
    <w:rsid w:val="005E1572"/>
    <w:rsid w:val="005E2296"/>
    <w:rsid w:val="005E22BC"/>
    <w:rsid w:val="005E34D4"/>
    <w:rsid w:val="005E3886"/>
    <w:rsid w:val="005E3AE2"/>
    <w:rsid w:val="005E3FDE"/>
    <w:rsid w:val="005E55F2"/>
    <w:rsid w:val="005E5F08"/>
    <w:rsid w:val="005E68FC"/>
    <w:rsid w:val="005E6E95"/>
    <w:rsid w:val="005E7017"/>
    <w:rsid w:val="005F0A4A"/>
    <w:rsid w:val="005F1540"/>
    <w:rsid w:val="005F3A30"/>
    <w:rsid w:val="005F487C"/>
    <w:rsid w:val="005F523C"/>
    <w:rsid w:val="005F53A4"/>
    <w:rsid w:val="005F5E1B"/>
    <w:rsid w:val="005F5FE1"/>
    <w:rsid w:val="005F62B2"/>
    <w:rsid w:val="005F6A93"/>
    <w:rsid w:val="005F715E"/>
    <w:rsid w:val="005F777C"/>
    <w:rsid w:val="0060042F"/>
    <w:rsid w:val="00600B4B"/>
    <w:rsid w:val="006010DA"/>
    <w:rsid w:val="006017AB"/>
    <w:rsid w:val="006019B7"/>
    <w:rsid w:val="00603B6B"/>
    <w:rsid w:val="00604AC3"/>
    <w:rsid w:val="00605865"/>
    <w:rsid w:val="00605995"/>
    <w:rsid w:val="00607049"/>
    <w:rsid w:val="00607B16"/>
    <w:rsid w:val="00607F0A"/>
    <w:rsid w:val="00610F7A"/>
    <w:rsid w:val="00611B94"/>
    <w:rsid w:val="006120FD"/>
    <w:rsid w:val="0061496C"/>
    <w:rsid w:val="00614DFF"/>
    <w:rsid w:val="006158DE"/>
    <w:rsid w:val="00617125"/>
    <w:rsid w:val="00617813"/>
    <w:rsid w:val="00620176"/>
    <w:rsid w:val="006206CC"/>
    <w:rsid w:val="0062072F"/>
    <w:rsid w:val="00620812"/>
    <w:rsid w:val="00620962"/>
    <w:rsid w:val="00622B06"/>
    <w:rsid w:val="0062351C"/>
    <w:rsid w:val="006237B4"/>
    <w:rsid w:val="00624889"/>
    <w:rsid w:val="006260B4"/>
    <w:rsid w:val="00626821"/>
    <w:rsid w:val="00627163"/>
    <w:rsid w:val="0062768A"/>
    <w:rsid w:val="0063265C"/>
    <w:rsid w:val="0063278F"/>
    <w:rsid w:val="00634476"/>
    <w:rsid w:val="00634878"/>
    <w:rsid w:val="006349FE"/>
    <w:rsid w:val="00640A7F"/>
    <w:rsid w:val="00640DE4"/>
    <w:rsid w:val="00641315"/>
    <w:rsid w:val="006417BF"/>
    <w:rsid w:val="006434B9"/>
    <w:rsid w:val="0064393B"/>
    <w:rsid w:val="00644375"/>
    <w:rsid w:val="00644A5C"/>
    <w:rsid w:val="00645268"/>
    <w:rsid w:val="00646378"/>
    <w:rsid w:val="00646A08"/>
    <w:rsid w:val="00647413"/>
    <w:rsid w:val="00650392"/>
    <w:rsid w:val="006505AC"/>
    <w:rsid w:val="0065061D"/>
    <w:rsid w:val="00651230"/>
    <w:rsid w:val="006521F7"/>
    <w:rsid w:val="00653E8D"/>
    <w:rsid w:val="0065715E"/>
    <w:rsid w:val="00657670"/>
    <w:rsid w:val="00657DBF"/>
    <w:rsid w:val="00657DE0"/>
    <w:rsid w:val="00657E92"/>
    <w:rsid w:val="006613EB"/>
    <w:rsid w:val="006622E4"/>
    <w:rsid w:val="00662C68"/>
    <w:rsid w:val="00662C69"/>
    <w:rsid w:val="00663CC7"/>
    <w:rsid w:val="0066458B"/>
    <w:rsid w:val="00664805"/>
    <w:rsid w:val="00666467"/>
    <w:rsid w:val="006718FB"/>
    <w:rsid w:val="006720F3"/>
    <w:rsid w:val="00672942"/>
    <w:rsid w:val="00673695"/>
    <w:rsid w:val="00674701"/>
    <w:rsid w:val="00674A46"/>
    <w:rsid w:val="006752B0"/>
    <w:rsid w:val="00675F80"/>
    <w:rsid w:val="00676959"/>
    <w:rsid w:val="00676C6B"/>
    <w:rsid w:val="00676E9D"/>
    <w:rsid w:val="00680F25"/>
    <w:rsid w:val="0068158A"/>
    <w:rsid w:val="00682E8C"/>
    <w:rsid w:val="006832CC"/>
    <w:rsid w:val="006834F6"/>
    <w:rsid w:val="006842C2"/>
    <w:rsid w:val="006850B3"/>
    <w:rsid w:val="00685386"/>
    <w:rsid w:val="00685689"/>
    <w:rsid w:val="006858EB"/>
    <w:rsid w:val="0068594B"/>
    <w:rsid w:val="0068628C"/>
    <w:rsid w:val="00686B04"/>
    <w:rsid w:val="00686F66"/>
    <w:rsid w:val="006877F5"/>
    <w:rsid w:val="00687944"/>
    <w:rsid w:val="00687D53"/>
    <w:rsid w:val="00687DDB"/>
    <w:rsid w:val="00687EF5"/>
    <w:rsid w:val="006901FA"/>
    <w:rsid w:val="006909F0"/>
    <w:rsid w:val="00690ED0"/>
    <w:rsid w:val="00691384"/>
    <w:rsid w:val="00691FAF"/>
    <w:rsid w:val="00693427"/>
    <w:rsid w:val="006945C7"/>
    <w:rsid w:val="00694C00"/>
    <w:rsid w:val="006958A7"/>
    <w:rsid w:val="00695F94"/>
    <w:rsid w:val="006964F5"/>
    <w:rsid w:val="00696EF8"/>
    <w:rsid w:val="006A1047"/>
    <w:rsid w:val="006A1FD1"/>
    <w:rsid w:val="006A25C1"/>
    <w:rsid w:val="006A2A2F"/>
    <w:rsid w:val="006A2CF3"/>
    <w:rsid w:val="006A2D04"/>
    <w:rsid w:val="006A2D34"/>
    <w:rsid w:val="006A2EDE"/>
    <w:rsid w:val="006A3D7A"/>
    <w:rsid w:val="006A438E"/>
    <w:rsid w:val="006A51E0"/>
    <w:rsid w:val="006A53A9"/>
    <w:rsid w:val="006A5AB6"/>
    <w:rsid w:val="006A7305"/>
    <w:rsid w:val="006B004E"/>
    <w:rsid w:val="006B0198"/>
    <w:rsid w:val="006B02AE"/>
    <w:rsid w:val="006B0D54"/>
    <w:rsid w:val="006B12E8"/>
    <w:rsid w:val="006B13FB"/>
    <w:rsid w:val="006B149F"/>
    <w:rsid w:val="006B1810"/>
    <w:rsid w:val="006B1C19"/>
    <w:rsid w:val="006B1F06"/>
    <w:rsid w:val="006B2519"/>
    <w:rsid w:val="006B336C"/>
    <w:rsid w:val="006B5FE4"/>
    <w:rsid w:val="006B7A58"/>
    <w:rsid w:val="006C0831"/>
    <w:rsid w:val="006C26B3"/>
    <w:rsid w:val="006C2E34"/>
    <w:rsid w:val="006C2FEE"/>
    <w:rsid w:val="006C4CF6"/>
    <w:rsid w:val="006C50C2"/>
    <w:rsid w:val="006C5484"/>
    <w:rsid w:val="006C563A"/>
    <w:rsid w:val="006C5842"/>
    <w:rsid w:val="006C58DF"/>
    <w:rsid w:val="006C5AE3"/>
    <w:rsid w:val="006C6E1A"/>
    <w:rsid w:val="006D27EF"/>
    <w:rsid w:val="006D499E"/>
    <w:rsid w:val="006D518B"/>
    <w:rsid w:val="006D52D1"/>
    <w:rsid w:val="006E013D"/>
    <w:rsid w:val="006E1056"/>
    <w:rsid w:val="006E1475"/>
    <w:rsid w:val="006E1897"/>
    <w:rsid w:val="006E3145"/>
    <w:rsid w:val="006E3985"/>
    <w:rsid w:val="006E3A2A"/>
    <w:rsid w:val="006E3C4C"/>
    <w:rsid w:val="006E4BD4"/>
    <w:rsid w:val="006E4E2A"/>
    <w:rsid w:val="006E5950"/>
    <w:rsid w:val="006E6B65"/>
    <w:rsid w:val="006E6C14"/>
    <w:rsid w:val="006E7637"/>
    <w:rsid w:val="006E7CC5"/>
    <w:rsid w:val="006F0392"/>
    <w:rsid w:val="006F1BBC"/>
    <w:rsid w:val="006F1E31"/>
    <w:rsid w:val="006F21C6"/>
    <w:rsid w:val="006F2B0A"/>
    <w:rsid w:val="006F2C12"/>
    <w:rsid w:val="006F2F92"/>
    <w:rsid w:val="006F6271"/>
    <w:rsid w:val="006F729B"/>
    <w:rsid w:val="006F7E87"/>
    <w:rsid w:val="007010E3"/>
    <w:rsid w:val="0070160E"/>
    <w:rsid w:val="00701E19"/>
    <w:rsid w:val="00702887"/>
    <w:rsid w:val="0070499C"/>
    <w:rsid w:val="007049C8"/>
    <w:rsid w:val="007050B1"/>
    <w:rsid w:val="0070624B"/>
    <w:rsid w:val="00707096"/>
    <w:rsid w:val="007116E3"/>
    <w:rsid w:val="007136BC"/>
    <w:rsid w:val="00714576"/>
    <w:rsid w:val="00715A04"/>
    <w:rsid w:val="00721335"/>
    <w:rsid w:val="00721924"/>
    <w:rsid w:val="00721F55"/>
    <w:rsid w:val="00721F66"/>
    <w:rsid w:val="007221AE"/>
    <w:rsid w:val="00722B93"/>
    <w:rsid w:val="007234C4"/>
    <w:rsid w:val="00725BBD"/>
    <w:rsid w:val="00725BF5"/>
    <w:rsid w:val="007300E3"/>
    <w:rsid w:val="00731F1F"/>
    <w:rsid w:val="0073321B"/>
    <w:rsid w:val="007332BB"/>
    <w:rsid w:val="007342ED"/>
    <w:rsid w:val="00734BB2"/>
    <w:rsid w:val="0073505D"/>
    <w:rsid w:val="007351D1"/>
    <w:rsid w:val="007365AD"/>
    <w:rsid w:val="0073797C"/>
    <w:rsid w:val="0074007F"/>
    <w:rsid w:val="0074154B"/>
    <w:rsid w:val="00742486"/>
    <w:rsid w:val="00743751"/>
    <w:rsid w:val="007438A3"/>
    <w:rsid w:val="0074433B"/>
    <w:rsid w:val="0074489D"/>
    <w:rsid w:val="00744E90"/>
    <w:rsid w:val="007453B5"/>
    <w:rsid w:val="0074628D"/>
    <w:rsid w:val="0074629E"/>
    <w:rsid w:val="007471AB"/>
    <w:rsid w:val="007473D2"/>
    <w:rsid w:val="007479C2"/>
    <w:rsid w:val="00750045"/>
    <w:rsid w:val="007504DE"/>
    <w:rsid w:val="00750A80"/>
    <w:rsid w:val="0075151E"/>
    <w:rsid w:val="007516F8"/>
    <w:rsid w:val="00751DC1"/>
    <w:rsid w:val="0075265E"/>
    <w:rsid w:val="0075440D"/>
    <w:rsid w:val="00754EF8"/>
    <w:rsid w:val="007556A8"/>
    <w:rsid w:val="0075604A"/>
    <w:rsid w:val="0075650E"/>
    <w:rsid w:val="00756FD0"/>
    <w:rsid w:val="00757995"/>
    <w:rsid w:val="007612B3"/>
    <w:rsid w:val="00761551"/>
    <w:rsid w:val="007615C6"/>
    <w:rsid w:val="007623A5"/>
    <w:rsid w:val="00763298"/>
    <w:rsid w:val="00763861"/>
    <w:rsid w:val="00764032"/>
    <w:rsid w:val="007644E6"/>
    <w:rsid w:val="007652EA"/>
    <w:rsid w:val="00765D96"/>
    <w:rsid w:val="0076630F"/>
    <w:rsid w:val="007665D7"/>
    <w:rsid w:val="007674F3"/>
    <w:rsid w:val="007678E3"/>
    <w:rsid w:val="00767CD2"/>
    <w:rsid w:val="00770859"/>
    <w:rsid w:val="007721A1"/>
    <w:rsid w:val="0077374A"/>
    <w:rsid w:val="0077381A"/>
    <w:rsid w:val="007740B2"/>
    <w:rsid w:val="00774A5F"/>
    <w:rsid w:val="00774DFD"/>
    <w:rsid w:val="007753FA"/>
    <w:rsid w:val="0077544D"/>
    <w:rsid w:val="007764C8"/>
    <w:rsid w:val="00776FFE"/>
    <w:rsid w:val="00777B16"/>
    <w:rsid w:val="0078079A"/>
    <w:rsid w:val="00784885"/>
    <w:rsid w:val="007860B9"/>
    <w:rsid w:val="007867FB"/>
    <w:rsid w:val="00786AE8"/>
    <w:rsid w:val="007914E4"/>
    <w:rsid w:val="00791BE3"/>
    <w:rsid w:val="00791DC2"/>
    <w:rsid w:val="00791E58"/>
    <w:rsid w:val="00792364"/>
    <w:rsid w:val="00794673"/>
    <w:rsid w:val="00794BC3"/>
    <w:rsid w:val="00795F6F"/>
    <w:rsid w:val="00796BFE"/>
    <w:rsid w:val="00797374"/>
    <w:rsid w:val="007A038C"/>
    <w:rsid w:val="007A0692"/>
    <w:rsid w:val="007A082B"/>
    <w:rsid w:val="007A1303"/>
    <w:rsid w:val="007A17AA"/>
    <w:rsid w:val="007A22E2"/>
    <w:rsid w:val="007A2C90"/>
    <w:rsid w:val="007A4264"/>
    <w:rsid w:val="007A493E"/>
    <w:rsid w:val="007A4C84"/>
    <w:rsid w:val="007A549F"/>
    <w:rsid w:val="007A65E0"/>
    <w:rsid w:val="007A70B9"/>
    <w:rsid w:val="007A7602"/>
    <w:rsid w:val="007A7683"/>
    <w:rsid w:val="007B02B9"/>
    <w:rsid w:val="007B1AED"/>
    <w:rsid w:val="007B26B2"/>
    <w:rsid w:val="007B287D"/>
    <w:rsid w:val="007B2B63"/>
    <w:rsid w:val="007B30F3"/>
    <w:rsid w:val="007B439C"/>
    <w:rsid w:val="007B60EE"/>
    <w:rsid w:val="007B694D"/>
    <w:rsid w:val="007B753F"/>
    <w:rsid w:val="007B7E08"/>
    <w:rsid w:val="007C0013"/>
    <w:rsid w:val="007C0CBC"/>
    <w:rsid w:val="007C255D"/>
    <w:rsid w:val="007C37D2"/>
    <w:rsid w:val="007C3985"/>
    <w:rsid w:val="007C6110"/>
    <w:rsid w:val="007D0032"/>
    <w:rsid w:val="007D0C01"/>
    <w:rsid w:val="007D1411"/>
    <w:rsid w:val="007D2361"/>
    <w:rsid w:val="007D3FBD"/>
    <w:rsid w:val="007D49A0"/>
    <w:rsid w:val="007D5D70"/>
    <w:rsid w:val="007D6D78"/>
    <w:rsid w:val="007D6FEB"/>
    <w:rsid w:val="007D79CF"/>
    <w:rsid w:val="007D7B38"/>
    <w:rsid w:val="007D7EF3"/>
    <w:rsid w:val="007E2035"/>
    <w:rsid w:val="007E3FBE"/>
    <w:rsid w:val="007E4E68"/>
    <w:rsid w:val="007E5125"/>
    <w:rsid w:val="007E545F"/>
    <w:rsid w:val="007E57A7"/>
    <w:rsid w:val="007E58AC"/>
    <w:rsid w:val="007E5C4C"/>
    <w:rsid w:val="007E5DB4"/>
    <w:rsid w:val="007E60B1"/>
    <w:rsid w:val="007E6ECC"/>
    <w:rsid w:val="007E782D"/>
    <w:rsid w:val="007F020D"/>
    <w:rsid w:val="007F0617"/>
    <w:rsid w:val="007F217B"/>
    <w:rsid w:val="007F2BCD"/>
    <w:rsid w:val="007F2D71"/>
    <w:rsid w:val="007F3B4E"/>
    <w:rsid w:val="007F3CB7"/>
    <w:rsid w:val="007F4B0E"/>
    <w:rsid w:val="007F4C88"/>
    <w:rsid w:val="007F5C0C"/>
    <w:rsid w:val="007F729E"/>
    <w:rsid w:val="007F763A"/>
    <w:rsid w:val="007F7FB3"/>
    <w:rsid w:val="008000BD"/>
    <w:rsid w:val="00800E69"/>
    <w:rsid w:val="00801DE2"/>
    <w:rsid w:val="00802152"/>
    <w:rsid w:val="00802B62"/>
    <w:rsid w:val="008039C2"/>
    <w:rsid w:val="00803E89"/>
    <w:rsid w:val="008046E4"/>
    <w:rsid w:val="00804D47"/>
    <w:rsid w:val="008055FF"/>
    <w:rsid w:val="008058EB"/>
    <w:rsid w:val="00806D2D"/>
    <w:rsid w:val="00806E81"/>
    <w:rsid w:val="00810F94"/>
    <w:rsid w:val="00811876"/>
    <w:rsid w:val="0081249A"/>
    <w:rsid w:val="00812794"/>
    <w:rsid w:val="00813690"/>
    <w:rsid w:val="0081626A"/>
    <w:rsid w:val="008164F7"/>
    <w:rsid w:val="008167F5"/>
    <w:rsid w:val="0081794B"/>
    <w:rsid w:val="00817D8E"/>
    <w:rsid w:val="008200A3"/>
    <w:rsid w:val="00820BF2"/>
    <w:rsid w:val="00821A12"/>
    <w:rsid w:val="00821D8E"/>
    <w:rsid w:val="00824C4E"/>
    <w:rsid w:val="008252B1"/>
    <w:rsid w:val="00825F72"/>
    <w:rsid w:val="008320FF"/>
    <w:rsid w:val="00833E4C"/>
    <w:rsid w:val="00834D56"/>
    <w:rsid w:val="0083555E"/>
    <w:rsid w:val="00836224"/>
    <w:rsid w:val="00836DC1"/>
    <w:rsid w:val="00837543"/>
    <w:rsid w:val="00837BE4"/>
    <w:rsid w:val="00840559"/>
    <w:rsid w:val="008421F7"/>
    <w:rsid w:val="00843153"/>
    <w:rsid w:val="008434A0"/>
    <w:rsid w:val="00843908"/>
    <w:rsid w:val="008444BC"/>
    <w:rsid w:val="0084458F"/>
    <w:rsid w:val="00844CF7"/>
    <w:rsid w:val="00845D12"/>
    <w:rsid w:val="00846713"/>
    <w:rsid w:val="00846AC8"/>
    <w:rsid w:val="00846CCC"/>
    <w:rsid w:val="008473FA"/>
    <w:rsid w:val="00847830"/>
    <w:rsid w:val="0085016E"/>
    <w:rsid w:val="00851A81"/>
    <w:rsid w:val="00851E7B"/>
    <w:rsid w:val="00851F4C"/>
    <w:rsid w:val="008523BA"/>
    <w:rsid w:val="00852903"/>
    <w:rsid w:val="00852B26"/>
    <w:rsid w:val="00853121"/>
    <w:rsid w:val="0085480B"/>
    <w:rsid w:val="008560F4"/>
    <w:rsid w:val="00860A1E"/>
    <w:rsid w:val="00860B95"/>
    <w:rsid w:val="00860FE6"/>
    <w:rsid w:val="00861622"/>
    <w:rsid w:val="008617C4"/>
    <w:rsid w:val="00861D0D"/>
    <w:rsid w:val="0086256E"/>
    <w:rsid w:val="00863632"/>
    <w:rsid w:val="008636A2"/>
    <w:rsid w:val="008649AF"/>
    <w:rsid w:val="008662C0"/>
    <w:rsid w:val="00867B8C"/>
    <w:rsid w:val="0087038F"/>
    <w:rsid w:val="00870EAB"/>
    <w:rsid w:val="0087153F"/>
    <w:rsid w:val="00871BA6"/>
    <w:rsid w:val="00872266"/>
    <w:rsid w:val="00873454"/>
    <w:rsid w:val="00873FB5"/>
    <w:rsid w:val="0087459A"/>
    <w:rsid w:val="00875167"/>
    <w:rsid w:val="00875283"/>
    <w:rsid w:val="008760B6"/>
    <w:rsid w:val="00877086"/>
    <w:rsid w:val="00877E0E"/>
    <w:rsid w:val="008805A2"/>
    <w:rsid w:val="008811AA"/>
    <w:rsid w:val="00881572"/>
    <w:rsid w:val="00882510"/>
    <w:rsid w:val="00882AB3"/>
    <w:rsid w:val="00882FEA"/>
    <w:rsid w:val="00883450"/>
    <w:rsid w:val="0088398C"/>
    <w:rsid w:val="00885C6E"/>
    <w:rsid w:val="0089031E"/>
    <w:rsid w:val="0089067B"/>
    <w:rsid w:val="00891381"/>
    <w:rsid w:val="00891EA6"/>
    <w:rsid w:val="0089412A"/>
    <w:rsid w:val="00894B33"/>
    <w:rsid w:val="00896532"/>
    <w:rsid w:val="00896AD4"/>
    <w:rsid w:val="00896B6B"/>
    <w:rsid w:val="008973E6"/>
    <w:rsid w:val="008974A5"/>
    <w:rsid w:val="008A015E"/>
    <w:rsid w:val="008A0ACE"/>
    <w:rsid w:val="008A2E23"/>
    <w:rsid w:val="008A2F75"/>
    <w:rsid w:val="008A3D9B"/>
    <w:rsid w:val="008A460C"/>
    <w:rsid w:val="008A4966"/>
    <w:rsid w:val="008A52F3"/>
    <w:rsid w:val="008A5456"/>
    <w:rsid w:val="008A59AC"/>
    <w:rsid w:val="008A5A73"/>
    <w:rsid w:val="008A6CCE"/>
    <w:rsid w:val="008A72B7"/>
    <w:rsid w:val="008A7F7D"/>
    <w:rsid w:val="008B0D49"/>
    <w:rsid w:val="008B1A5A"/>
    <w:rsid w:val="008B382F"/>
    <w:rsid w:val="008B4590"/>
    <w:rsid w:val="008B49B9"/>
    <w:rsid w:val="008B551D"/>
    <w:rsid w:val="008B5AB4"/>
    <w:rsid w:val="008B6C00"/>
    <w:rsid w:val="008B7210"/>
    <w:rsid w:val="008B732C"/>
    <w:rsid w:val="008B761A"/>
    <w:rsid w:val="008B7FFE"/>
    <w:rsid w:val="008C0446"/>
    <w:rsid w:val="008C2B3C"/>
    <w:rsid w:val="008C2BD1"/>
    <w:rsid w:val="008C41A7"/>
    <w:rsid w:val="008C4C3A"/>
    <w:rsid w:val="008C5D40"/>
    <w:rsid w:val="008C659C"/>
    <w:rsid w:val="008C6F34"/>
    <w:rsid w:val="008C7108"/>
    <w:rsid w:val="008D02A3"/>
    <w:rsid w:val="008D0DE6"/>
    <w:rsid w:val="008D14F9"/>
    <w:rsid w:val="008D1529"/>
    <w:rsid w:val="008D1C98"/>
    <w:rsid w:val="008D1D54"/>
    <w:rsid w:val="008D22D8"/>
    <w:rsid w:val="008D24C6"/>
    <w:rsid w:val="008D2BCD"/>
    <w:rsid w:val="008D3786"/>
    <w:rsid w:val="008D406E"/>
    <w:rsid w:val="008D432B"/>
    <w:rsid w:val="008D453D"/>
    <w:rsid w:val="008D4BD3"/>
    <w:rsid w:val="008D4E99"/>
    <w:rsid w:val="008D5066"/>
    <w:rsid w:val="008D59DA"/>
    <w:rsid w:val="008D5A97"/>
    <w:rsid w:val="008D6697"/>
    <w:rsid w:val="008D71E5"/>
    <w:rsid w:val="008D728C"/>
    <w:rsid w:val="008E0674"/>
    <w:rsid w:val="008E11CC"/>
    <w:rsid w:val="008E1B8F"/>
    <w:rsid w:val="008E40DB"/>
    <w:rsid w:val="008E414C"/>
    <w:rsid w:val="008E5D47"/>
    <w:rsid w:val="008E625D"/>
    <w:rsid w:val="008E6676"/>
    <w:rsid w:val="008F12E6"/>
    <w:rsid w:val="008F154D"/>
    <w:rsid w:val="008F1558"/>
    <w:rsid w:val="008F273D"/>
    <w:rsid w:val="008F2C19"/>
    <w:rsid w:val="008F3AFB"/>
    <w:rsid w:val="008F3F91"/>
    <w:rsid w:val="008F5927"/>
    <w:rsid w:val="008F73E9"/>
    <w:rsid w:val="008F7E83"/>
    <w:rsid w:val="009001DD"/>
    <w:rsid w:val="0090174A"/>
    <w:rsid w:val="009018D6"/>
    <w:rsid w:val="00901E1C"/>
    <w:rsid w:val="009036B3"/>
    <w:rsid w:val="009039BC"/>
    <w:rsid w:val="00903F4F"/>
    <w:rsid w:val="0090478B"/>
    <w:rsid w:val="00905C03"/>
    <w:rsid w:val="009071FE"/>
    <w:rsid w:val="0090758F"/>
    <w:rsid w:val="00907761"/>
    <w:rsid w:val="00910E40"/>
    <w:rsid w:val="00911E63"/>
    <w:rsid w:val="0091242A"/>
    <w:rsid w:val="00912756"/>
    <w:rsid w:val="00913385"/>
    <w:rsid w:val="009139D6"/>
    <w:rsid w:val="00913AA4"/>
    <w:rsid w:val="0091407D"/>
    <w:rsid w:val="00915778"/>
    <w:rsid w:val="009157E2"/>
    <w:rsid w:val="00915C60"/>
    <w:rsid w:val="009164DD"/>
    <w:rsid w:val="00917A9D"/>
    <w:rsid w:val="009210C9"/>
    <w:rsid w:val="0092146E"/>
    <w:rsid w:val="00921FE3"/>
    <w:rsid w:val="009229CA"/>
    <w:rsid w:val="0092488A"/>
    <w:rsid w:val="00924F14"/>
    <w:rsid w:val="00925C68"/>
    <w:rsid w:val="0092766C"/>
    <w:rsid w:val="00930E55"/>
    <w:rsid w:val="009315B0"/>
    <w:rsid w:val="009316E9"/>
    <w:rsid w:val="00931767"/>
    <w:rsid w:val="00931924"/>
    <w:rsid w:val="00932354"/>
    <w:rsid w:val="0093416D"/>
    <w:rsid w:val="00935346"/>
    <w:rsid w:val="00936B46"/>
    <w:rsid w:val="00941020"/>
    <w:rsid w:val="00941D44"/>
    <w:rsid w:val="0094424D"/>
    <w:rsid w:val="009457AE"/>
    <w:rsid w:val="00945A61"/>
    <w:rsid w:val="00945BAD"/>
    <w:rsid w:val="00946D27"/>
    <w:rsid w:val="009477A1"/>
    <w:rsid w:val="00950154"/>
    <w:rsid w:val="00950A03"/>
    <w:rsid w:val="0095136A"/>
    <w:rsid w:val="009514B6"/>
    <w:rsid w:val="00951E78"/>
    <w:rsid w:val="00953054"/>
    <w:rsid w:val="00953A04"/>
    <w:rsid w:val="009541DD"/>
    <w:rsid w:val="0095465F"/>
    <w:rsid w:val="009548C1"/>
    <w:rsid w:val="00955323"/>
    <w:rsid w:val="009563A5"/>
    <w:rsid w:val="00956868"/>
    <w:rsid w:val="0095765F"/>
    <w:rsid w:val="009606E6"/>
    <w:rsid w:val="00961B83"/>
    <w:rsid w:val="00962F40"/>
    <w:rsid w:val="00963968"/>
    <w:rsid w:val="009657F8"/>
    <w:rsid w:val="00965E25"/>
    <w:rsid w:val="00967DCB"/>
    <w:rsid w:val="00970F70"/>
    <w:rsid w:val="00971056"/>
    <w:rsid w:val="00971588"/>
    <w:rsid w:val="0097252B"/>
    <w:rsid w:val="00972668"/>
    <w:rsid w:val="009727B4"/>
    <w:rsid w:val="00972C36"/>
    <w:rsid w:val="00974907"/>
    <w:rsid w:val="00980FE9"/>
    <w:rsid w:val="00982DBD"/>
    <w:rsid w:val="009830D3"/>
    <w:rsid w:val="00983B8F"/>
    <w:rsid w:val="009846B5"/>
    <w:rsid w:val="009849F0"/>
    <w:rsid w:val="0098595E"/>
    <w:rsid w:val="00986073"/>
    <w:rsid w:val="009909DD"/>
    <w:rsid w:val="00990EE2"/>
    <w:rsid w:val="009916D2"/>
    <w:rsid w:val="0099197E"/>
    <w:rsid w:val="0099229C"/>
    <w:rsid w:val="00993714"/>
    <w:rsid w:val="009943C4"/>
    <w:rsid w:val="00995214"/>
    <w:rsid w:val="00995C9E"/>
    <w:rsid w:val="00995C9F"/>
    <w:rsid w:val="00996436"/>
    <w:rsid w:val="0099752D"/>
    <w:rsid w:val="009A0461"/>
    <w:rsid w:val="009A12A7"/>
    <w:rsid w:val="009A28A2"/>
    <w:rsid w:val="009A290E"/>
    <w:rsid w:val="009A4712"/>
    <w:rsid w:val="009A5191"/>
    <w:rsid w:val="009A6119"/>
    <w:rsid w:val="009A7CCB"/>
    <w:rsid w:val="009B063C"/>
    <w:rsid w:val="009B0F5C"/>
    <w:rsid w:val="009B11D6"/>
    <w:rsid w:val="009B146D"/>
    <w:rsid w:val="009B2EE9"/>
    <w:rsid w:val="009B4676"/>
    <w:rsid w:val="009B475C"/>
    <w:rsid w:val="009B4864"/>
    <w:rsid w:val="009B4A79"/>
    <w:rsid w:val="009B5504"/>
    <w:rsid w:val="009B5904"/>
    <w:rsid w:val="009B5EF9"/>
    <w:rsid w:val="009B62D6"/>
    <w:rsid w:val="009B649B"/>
    <w:rsid w:val="009B6F16"/>
    <w:rsid w:val="009C040C"/>
    <w:rsid w:val="009C0940"/>
    <w:rsid w:val="009C125E"/>
    <w:rsid w:val="009C1D99"/>
    <w:rsid w:val="009C1F8B"/>
    <w:rsid w:val="009C2099"/>
    <w:rsid w:val="009C20A8"/>
    <w:rsid w:val="009C2F43"/>
    <w:rsid w:val="009C3701"/>
    <w:rsid w:val="009C5625"/>
    <w:rsid w:val="009C7053"/>
    <w:rsid w:val="009C717B"/>
    <w:rsid w:val="009D1CEA"/>
    <w:rsid w:val="009D1DD7"/>
    <w:rsid w:val="009D232B"/>
    <w:rsid w:val="009D2384"/>
    <w:rsid w:val="009D3240"/>
    <w:rsid w:val="009D3A6E"/>
    <w:rsid w:val="009D4647"/>
    <w:rsid w:val="009D61D9"/>
    <w:rsid w:val="009D624D"/>
    <w:rsid w:val="009D6EC9"/>
    <w:rsid w:val="009D7380"/>
    <w:rsid w:val="009D7581"/>
    <w:rsid w:val="009D7724"/>
    <w:rsid w:val="009E0583"/>
    <w:rsid w:val="009E0595"/>
    <w:rsid w:val="009E0AB4"/>
    <w:rsid w:val="009E1FA4"/>
    <w:rsid w:val="009E21FE"/>
    <w:rsid w:val="009E23A1"/>
    <w:rsid w:val="009E2906"/>
    <w:rsid w:val="009E4814"/>
    <w:rsid w:val="009E4942"/>
    <w:rsid w:val="009E7975"/>
    <w:rsid w:val="009E7F2A"/>
    <w:rsid w:val="009F090D"/>
    <w:rsid w:val="009F0B67"/>
    <w:rsid w:val="009F1758"/>
    <w:rsid w:val="009F1C3B"/>
    <w:rsid w:val="009F1E4B"/>
    <w:rsid w:val="009F307E"/>
    <w:rsid w:val="009F390B"/>
    <w:rsid w:val="009F50DE"/>
    <w:rsid w:val="009F54F9"/>
    <w:rsid w:val="009F5AC0"/>
    <w:rsid w:val="009F6D34"/>
    <w:rsid w:val="009F7BB0"/>
    <w:rsid w:val="00A0010E"/>
    <w:rsid w:val="00A00D50"/>
    <w:rsid w:val="00A02B5C"/>
    <w:rsid w:val="00A036C5"/>
    <w:rsid w:val="00A037D8"/>
    <w:rsid w:val="00A03AD2"/>
    <w:rsid w:val="00A03D24"/>
    <w:rsid w:val="00A041F5"/>
    <w:rsid w:val="00A042C9"/>
    <w:rsid w:val="00A052CF"/>
    <w:rsid w:val="00A07D84"/>
    <w:rsid w:val="00A10336"/>
    <w:rsid w:val="00A10CE2"/>
    <w:rsid w:val="00A12870"/>
    <w:rsid w:val="00A1301B"/>
    <w:rsid w:val="00A13811"/>
    <w:rsid w:val="00A14AE3"/>
    <w:rsid w:val="00A16DF1"/>
    <w:rsid w:val="00A17A17"/>
    <w:rsid w:val="00A20308"/>
    <w:rsid w:val="00A20A8A"/>
    <w:rsid w:val="00A20B1F"/>
    <w:rsid w:val="00A20CFD"/>
    <w:rsid w:val="00A2223B"/>
    <w:rsid w:val="00A235D0"/>
    <w:rsid w:val="00A24E56"/>
    <w:rsid w:val="00A26CA0"/>
    <w:rsid w:val="00A27A7F"/>
    <w:rsid w:val="00A3276A"/>
    <w:rsid w:val="00A32FAD"/>
    <w:rsid w:val="00A33705"/>
    <w:rsid w:val="00A33D3A"/>
    <w:rsid w:val="00A345A3"/>
    <w:rsid w:val="00A348A1"/>
    <w:rsid w:val="00A348AC"/>
    <w:rsid w:val="00A349D2"/>
    <w:rsid w:val="00A35492"/>
    <w:rsid w:val="00A36E2B"/>
    <w:rsid w:val="00A37596"/>
    <w:rsid w:val="00A4044E"/>
    <w:rsid w:val="00A40CB0"/>
    <w:rsid w:val="00A40FFB"/>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3AF8"/>
    <w:rsid w:val="00A5717B"/>
    <w:rsid w:val="00A572BC"/>
    <w:rsid w:val="00A61049"/>
    <w:rsid w:val="00A615CD"/>
    <w:rsid w:val="00A621A5"/>
    <w:rsid w:val="00A64036"/>
    <w:rsid w:val="00A648BD"/>
    <w:rsid w:val="00A67428"/>
    <w:rsid w:val="00A67CD8"/>
    <w:rsid w:val="00A70260"/>
    <w:rsid w:val="00A70CF3"/>
    <w:rsid w:val="00A7155E"/>
    <w:rsid w:val="00A71BC1"/>
    <w:rsid w:val="00A71E76"/>
    <w:rsid w:val="00A7308C"/>
    <w:rsid w:val="00A73752"/>
    <w:rsid w:val="00A74EDE"/>
    <w:rsid w:val="00A75396"/>
    <w:rsid w:val="00A76343"/>
    <w:rsid w:val="00A763AE"/>
    <w:rsid w:val="00A76B0D"/>
    <w:rsid w:val="00A7780C"/>
    <w:rsid w:val="00A80FBD"/>
    <w:rsid w:val="00A815FD"/>
    <w:rsid w:val="00A81AB5"/>
    <w:rsid w:val="00A822CB"/>
    <w:rsid w:val="00A82724"/>
    <w:rsid w:val="00A82C5A"/>
    <w:rsid w:val="00A82CBB"/>
    <w:rsid w:val="00A83FF6"/>
    <w:rsid w:val="00A8561B"/>
    <w:rsid w:val="00A8620F"/>
    <w:rsid w:val="00A8653F"/>
    <w:rsid w:val="00A86AAB"/>
    <w:rsid w:val="00A8769A"/>
    <w:rsid w:val="00A90824"/>
    <w:rsid w:val="00A92EC0"/>
    <w:rsid w:val="00A92EED"/>
    <w:rsid w:val="00A97364"/>
    <w:rsid w:val="00A9772B"/>
    <w:rsid w:val="00A97D3C"/>
    <w:rsid w:val="00AA0660"/>
    <w:rsid w:val="00AA09C3"/>
    <w:rsid w:val="00AA09CC"/>
    <w:rsid w:val="00AA0FDF"/>
    <w:rsid w:val="00AA2DC4"/>
    <w:rsid w:val="00AA3875"/>
    <w:rsid w:val="00AA404A"/>
    <w:rsid w:val="00AA40DC"/>
    <w:rsid w:val="00AA6228"/>
    <w:rsid w:val="00AA69A4"/>
    <w:rsid w:val="00AA6AA6"/>
    <w:rsid w:val="00AA7382"/>
    <w:rsid w:val="00AB2744"/>
    <w:rsid w:val="00AB274F"/>
    <w:rsid w:val="00AB2D31"/>
    <w:rsid w:val="00AB5D9C"/>
    <w:rsid w:val="00AB5E7A"/>
    <w:rsid w:val="00AB5F30"/>
    <w:rsid w:val="00AB6BE3"/>
    <w:rsid w:val="00AB6FAB"/>
    <w:rsid w:val="00AC0FF4"/>
    <w:rsid w:val="00AC14AC"/>
    <w:rsid w:val="00AC25AD"/>
    <w:rsid w:val="00AC37C3"/>
    <w:rsid w:val="00AC37F3"/>
    <w:rsid w:val="00AC3E38"/>
    <w:rsid w:val="00AC489E"/>
    <w:rsid w:val="00AC4C32"/>
    <w:rsid w:val="00AC4D07"/>
    <w:rsid w:val="00AC4F4D"/>
    <w:rsid w:val="00AC535B"/>
    <w:rsid w:val="00AC5F6A"/>
    <w:rsid w:val="00AC78A1"/>
    <w:rsid w:val="00AD0569"/>
    <w:rsid w:val="00AD0B3C"/>
    <w:rsid w:val="00AD13A4"/>
    <w:rsid w:val="00AD1CC0"/>
    <w:rsid w:val="00AD22B5"/>
    <w:rsid w:val="00AD3DB4"/>
    <w:rsid w:val="00AD4C0A"/>
    <w:rsid w:val="00AD5106"/>
    <w:rsid w:val="00AD5D95"/>
    <w:rsid w:val="00AD5ECA"/>
    <w:rsid w:val="00AD69A6"/>
    <w:rsid w:val="00AD6F04"/>
    <w:rsid w:val="00AE3B0B"/>
    <w:rsid w:val="00AE3FC3"/>
    <w:rsid w:val="00AE567C"/>
    <w:rsid w:val="00AE5853"/>
    <w:rsid w:val="00AE69CC"/>
    <w:rsid w:val="00AE7935"/>
    <w:rsid w:val="00AF149D"/>
    <w:rsid w:val="00AF1D56"/>
    <w:rsid w:val="00AF1F04"/>
    <w:rsid w:val="00AF3D59"/>
    <w:rsid w:val="00AF4269"/>
    <w:rsid w:val="00AF47BE"/>
    <w:rsid w:val="00AF623F"/>
    <w:rsid w:val="00AF6794"/>
    <w:rsid w:val="00AF79D9"/>
    <w:rsid w:val="00B016F7"/>
    <w:rsid w:val="00B018DA"/>
    <w:rsid w:val="00B02569"/>
    <w:rsid w:val="00B02BDD"/>
    <w:rsid w:val="00B02E9D"/>
    <w:rsid w:val="00B055B9"/>
    <w:rsid w:val="00B059CC"/>
    <w:rsid w:val="00B10171"/>
    <w:rsid w:val="00B11CB2"/>
    <w:rsid w:val="00B12104"/>
    <w:rsid w:val="00B138BB"/>
    <w:rsid w:val="00B13D85"/>
    <w:rsid w:val="00B1414A"/>
    <w:rsid w:val="00B14D14"/>
    <w:rsid w:val="00B15BD0"/>
    <w:rsid w:val="00B16296"/>
    <w:rsid w:val="00B16FCC"/>
    <w:rsid w:val="00B1786A"/>
    <w:rsid w:val="00B206D8"/>
    <w:rsid w:val="00B216E2"/>
    <w:rsid w:val="00B21C9A"/>
    <w:rsid w:val="00B23627"/>
    <w:rsid w:val="00B23909"/>
    <w:rsid w:val="00B24217"/>
    <w:rsid w:val="00B25BF3"/>
    <w:rsid w:val="00B25C74"/>
    <w:rsid w:val="00B26C76"/>
    <w:rsid w:val="00B312C7"/>
    <w:rsid w:val="00B316B9"/>
    <w:rsid w:val="00B32E58"/>
    <w:rsid w:val="00B335A2"/>
    <w:rsid w:val="00B34371"/>
    <w:rsid w:val="00B352A2"/>
    <w:rsid w:val="00B35313"/>
    <w:rsid w:val="00B356B9"/>
    <w:rsid w:val="00B36666"/>
    <w:rsid w:val="00B37104"/>
    <w:rsid w:val="00B40AFF"/>
    <w:rsid w:val="00B414A7"/>
    <w:rsid w:val="00B42511"/>
    <w:rsid w:val="00B42CE1"/>
    <w:rsid w:val="00B439F4"/>
    <w:rsid w:val="00B447D7"/>
    <w:rsid w:val="00B44E90"/>
    <w:rsid w:val="00B44F9F"/>
    <w:rsid w:val="00B479F9"/>
    <w:rsid w:val="00B47D0D"/>
    <w:rsid w:val="00B47D39"/>
    <w:rsid w:val="00B50663"/>
    <w:rsid w:val="00B51454"/>
    <w:rsid w:val="00B5159E"/>
    <w:rsid w:val="00B51C97"/>
    <w:rsid w:val="00B52B7D"/>
    <w:rsid w:val="00B531D2"/>
    <w:rsid w:val="00B53616"/>
    <w:rsid w:val="00B53CCA"/>
    <w:rsid w:val="00B53F2C"/>
    <w:rsid w:val="00B54441"/>
    <w:rsid w:val="00B54A5F"/>
    <w:rsid w:val="00B560B1"/>
    <w:rsid w:val="00B560C2"/>
    <w:rsid w:val="00B563FE"/>
    <w:rsid w:val="00B56409"/>
    <w:rsid w:val="00B56F9B"/>
    <w:rsid w:val="00B61C3F"/>
    <w:rsid w:val="00B61D11"/>
    <w:rsid w:val="00B6261E"/>
    <w:rsid w:val="00B640E0"/>
    <w:rsid w:val="00B642CF"/>
    <w:rsid w:val="00B64919"/>
    <w:rsid w:val="00B6497F"/>
    <w:rsid w:val="00B65C34"/>
    <w:rsid w:val="00B65D7E"/>
    <w:rsid w:val="00B667C6"/>
    <w:rsid w:val="00B672BA"/>
    <w:rsid w:val="00B673AE"/>
    <w:rsid w:val="00B6794E"/>
    <w:rsid w:val="00B67F56"/>
    <w:rsid w:val="00B702DA"/>
    <w:rsid w:val="00B733F9"/>
    <w:rsid w:val="00B73838"/>
    <w:rsid w:val="00B73B73"/>
    <w:rsid w:val="00B7421A"/>
    <w:rsid w:val="00B748E5"/>
    <w:rsid w:val="00B75267"/>
    <w:rsid w:val="00B75473"/>
    <w:rsid w:val="00B75BBD"/>
    <w:rsid w:val="00B75F20"/>
    <w:rsid w:val="00B762FD"/>
    <w:rsid w:val="00B77139"/>
    <w:rsid w:val="00B773FE"/>
    <w:rsid w:val="00B803F4"/>
    <w:rsid w:val="00B808A4"/>
    <w:rsid w:val="00B80BB7"/>
    <w:rsid w:val="00B81371"/>
    <w:rsid w:val="00B821C3"/>
    <w:rsid w:val="00B828A7"/>
    <w:rsid w:val="00B8341D"/>
    <w:rsid w:val="00B83E2E"/>
    <w:rsid w:val="00B8419C"/>
    <w:rsid w:val="00B84371"/>
    <w:rsid w:val="00B84B6C"/>
    <w:rsid w:val="00B850F2"/>
    <w:rsid w:val="00B85EA6"/>
    <w:rsid w:val="00B8705C"/>
    <w:rsid w:val="00B87DC4"/>
    <w:rsid w:val="00B902E7"/>
    <w:rsid w:val="00B9030B"/>
    <w:rsid w:val="00B9217F"/>
    <w:rsid w:val="00B922D9"/>
    <w:rsid w:val="00B926D6"/>
    <w:rsid w:val="00B937A6"/>
    <w:rsid w:val="00B9425C"/>
    <w:rsid w:val="00B94C17"/>
    <w:rsid w:val="00B9630E"/>
    <w:rsid w:val="00B966BF"/>
    <w:rsid w:val="00B97436"/>
    <w:rsid w:val="00B974B4"/>
    <w:rsid w:val="00BA0012"/>
    <w:rsid w:val="00BA0180"/>
    <w:rsid w:val="00BA114D"/>
    <w:rsid w:val="00BA2938"/>
    <w:rsid w:val="00BA3241"/>
    <w:rsid w:val="00BA33E2"/>
    <w:rsid w:val="00BA3DCE"/>
    <w:rsid w:val="00BA4EEA"/>
    <w:rsid w:val="00BA4F66"/>
    <w:rsid w:val="00BA6C11"/>
    <w:rsid w:val="00BA71D7"/>
    <w:rsid w:val="00BA7987"/>
    <w:rsid w:val="00BA7AAE"/>
    <w:rsid w:val="00BA7CFA"/>
    <w:rsid w:val="00BB04E3"/>
    <w:rsid w:val="00BB0919"/>
    <w:rsid w:val="00BB0AE0"/>
    <w:rsid w:val="00BB1309"/>
    <w:rsid w:val="00BB19C6"/>
    <w:rsid w:val="00BB2592"/>
    <w:rsid w:val="00BB3156"/>
    <w:rsid w:val="00BB3C9C"/>
    <w:rsid w:val="00BB5CA9"/>
    <w:rsid w:val="00BB6662"/>
    <w:rsid w:val="00BB7E7F"/>
    <w:rsid w:val="00BC0361"/>
    <w:rsid w:val="00BC0CE4"/>
    <w:rsid w:val="00BC2018"/>
    <w:rsid w:val="00BC260A"/>
    <w:rsid w:val="00BC261F"/>
    <w:rsid w:val="00BC2D03"/>
    <w:rsid w:val="00BC30BF"/>
    <w:rsid w:val="00BC3150"/>
    <w:rsid w:val="00BC42F0"/>
    <w:rsid w:val="00BC4F95"/>
    <w:rsid w:val="00BC61B2"/>
    <w:rsid w:val="00BC6C2E"/>
    <w:rsid w:val="00BD010F"/>
    <w:rsid w:val="00BD02D5"/>
    <w:rsid w:val="00BD1092"/>
    <w:rsid w:val="00BD1B67"/>
    <w:rsid w:val="00BD335B"/>
    <w:rsid w:val="00BD33B6"/>
    <w:rsid w:val="00BD3D7F"/>
    <w:rsid w:val="00BD4097"/>
    <w:rsid w:val="00BD49AB"/>
    <w:rsid w:val="00BD4E41"/>
    <w:rsid w:val="00BD532C"/>
    <w:rsid w:val="00BD6560"/>
    <w:rsid w:val="00BE00FA"/>
    <w:rsid w:val="00BE0C95"/>
    <w:rsid w:val="00BE1300"/>
    <w:rsid w:val="00BE309D"/>
    <w:rsid w:val="00BE3BB8"/>
    <w:rsid w:val="00BE48C9"/>
    <w:rsid w:val="00BE4D38"/>
    <w:rsid w:val="00BE545A"/>
    <w:rsid w:val="00BE5E11"/>
    <w:rsid w:val="00BE6C95"/>
    <w:rsid w:val="00BE74FA"/>
    <w:rsid w:val="00BE75D9"/>
    <w:rsid w:val="00BF03EC"/>
    <w:rsid w:val="00BF0A54"/>
    <w:rsid w:val="00BF0F1C"/>
    <w:rsid w:val="00BF1B7F"/>
    <w:rsid w:val="00BF2A79"/>
    <w:rsid w:val="00BF2C41"/>
    <w:rsid w:val="00BF3A65"/>
    <w:rsid w:val="00BF5FEC"/>
    <w:rsid w:val="00BF6405"/>
    <w:rsid w:val="00BF6639"/>
    <w:rsid w:val="00BF6747"/>
    <w:rsid w:val="00BF6B5B"/>
    <w:rsid w:val="00BF6D83"/>
    <w:rsid w:val="00BF704D"/>
    <w:rsid w:val="00BF7824"/>
    <w:rsid w:val="00C01037"/>
    <w:rsid w:val="00C020F8"/>
    <w:rsid w:val="00C02535"/>
    <w:rsid w:val="00C03113"/>
    <w:rsid w:val="00C039A3"/>
    <w:rsid w:val="00C0435B"/>
    <w:rsid w:val="00C04666"/>
    <w:rsid w:val="00C04D22"/>
    <w:rsid w:val="00C06457"/>
    <w:rsid w:val="00C065BE"/>
    <w:rsid w:val="00C07332"/>
    <w:rsid w:val="00C07D9A"/>
    <w:rsid w:val="00C11482"/>
    <w:rsid w:val="00C149E0"/>
    <w:rsid w:val="00C14CDF"/>
    <w:rsid w:val="00C150E0"/>
    <w:rsid w:val="00C150F6"/>
    <w:rsid w:val="00C151B8"/>
    <w:rsid w:val="00C15419"/>
    <w:rsid w:val="00C15559"/>
    <w:rsid w:val="00C15A26"/>
    <w:rsid w:val="00C16762"/>
    <w:rsid w:val="00C17637"/>
    <w:rsid w:val="00C179FC"/>
    <w:rsid w:val="00C20681"/>
    <w:rsid w:val="00C208DE"/>
    <w:rsid w:val="00C20E29"/>
    <w:rsid w:val="00C20EB1"/>
    <w:rsid w:val="00C2139F"/>
    <w:rsid w:val="00C22CF5"/>
    <w:rsid w:val="00C22EFB"/>
    <w:rsid w:val="00C230A3"/>
    <w:rsid w:val="00C2364F"/>
    <w:rsid w:val="00C23AF5"/>
    <w:rsid w:val="00C252F4"/>
    <w:rsid w:val="00C2626C"/>
    <w:rsid w:val="00C268B5"/>
    <w:rsid w:val="00C268E4"/>
    <w:rsid w:val="00C27836"/>
    <w:rsid w:val="00C27ABF"/>
    <w:rsid w:val="00C315FB"/>
    <w:rsid w:val="00C317BD"/>
    <w:rsid w:val="00C32B1A"/>
    <w:rsid w:val="00C32E86"/>
    <w:rsid w:val="00C33279"/>
    <w:rsid w:val="00C3488E"/>
    <w:rsid w:val="00C34B44"/>
    <w:rsid w:val="00C36F83"/>
    <w:rsid w:val="00C37DED"/>
    <w:rsid w:val="00C400E8"/>
    <w:rsid w:val="00C40541"/>
    <w:rsid w:val="00C4085C"/>
    <w:rsid w:val="00C40BE1"/>
    <w:rsid w:val="00C40FE3"/>
    <w:rsid w:val="00C41015"/>
    <w:rsid w:val="00C43166"/>
    <w:rsid w:val="00C43EDF"/>
    <w:rsid w:val="00C43FC1"/>
    <w:rsid w:val="00C43FEF"/>
    <w:rsid w:val="00C4418A"/>
    <w:rsid w:val="00C44811"/>
    <w:rsid w:val="00C45BF0"/>
    <w:rsid w:val="00C465D1"/>
    <w:rsid w:val="00C47468"/>
    <w:rsid w:val="00C50748"/>
    <w:rsid w:val="00C512C4"/>
    <w:rsid w:val="00C52C7F"/>
    <w:rsid w:val="00C53243"/>
    <w:rsid w:val="00C5368D"/>
    <w:rsid w:val="00C53DFD"/>
    <w:rsid w:val="00C53FBD"/>
    <w:rsid w:val="00C540E2"/>
    <w:rsid w:val="00C55FE8"/>
    <w:rsid w:val="00C56396"/>
    <w:rsid w:val="00C61307"/>
    <w:rsid w:val="00C6220B"/>
    <w:rsid w:val="00C622AE"/>
    <w:rsid w:val="00C62D19"/>
    <w:rsid w:val="00C63CF2"/>
    <w:rsid w:val="00C648FC"/>
    <w:rsid w:val="00C65DBA"/>
    <w:rsid w:val="00C663BE"/>
    <w:rsid w:val="00C66CD8"/>
    <w:rsid w:val="00C66F26"/>
    <w:rsid w:val="00C70286"/>
    <w:rsid w:val="00C70508"/>
    <w:rsid w:val="00C711D3"/>
    <w:rsid w:val="00C71858"/>
    <w:rsid w:val="00C722C5"/>
    <w:rsid w:val="00C72EEB"/>
    <w:rsid w:val="00C73C34"/>
    <w:rsid w:val="00C744AE"/>
    <w:rsid w:val="00C74781"/>
    <w:rsid w:val="00C75F93"/>
    <w:rsid w:val="00C80034"/>
    <w:rsid w:val="00C809E6"/>
    <w:rsid w:val="00C80E55"/>
    <w:rsid w:val="00C82032"/>
    <w:rsid w:val="00C82553"/>
    <w:rsid w:val="00C8322A"/>
    <w:rsid w:val="00C83EA7"/>
    <w:rsid w:val="00C84557"/>
    <w:rsid w:val="00C84559"/>
    <w:rsid w:val="00C8456F"/>
    <w:rsid w:val="00C85EC8"/>
    <w:rsid w:val="00C862C4"/>
    <w:rsid w:val="00C86B34"/>
    <w:rsid w:val="00C87F81"/>
    <w:rsid w:val="00C91BE4"/>
    <w:rsid w:val="00C924D7"/>
    <w:rsid w:val="00C93293"/>
    <w:rsid w:val="00C94989"/>
    <w:rsid w:val="00C95593"/>
    <w:rsid w:val="00C95BAD"/>
    <w:rsid w:val="00C96265"/>
    <w:rsid w:val="00C96A63"/>
    <w:rsid w:val="00C97093"/>
    <w:rsid w:val="00C9742A"/>
    <w:rsid w:val="00C97602"/>
    <w:rsid w:val="00C97850"/>
    <w:rsid w:val="00CA0F38"/>
    <w:rsid w:val="00CA1869"/>
    <w:rsid w:val="00CA2022"/>
    <w:rsid w:val="00CA20C8"/>
    <w:rsid w:val="00CA306F"/>
    <w:rsid w:val="00CA3637"/>
    <w:rsid w:val="00CA4E33"/>
    <w:rsid w:val="00CA781C"/>
    <w:rsid w:val="00CA78E1"/>
    <w:rsid w:val="00CB0101"/>
    <w:rsid w:val="00CB12C8"/>
    <w:rsid w:val="00CB3524"/>
    <w:rsid w:val="00CB394B"/>
    <w:rsid w:val="00CB3C69"/>
    <w:rsid w:val="00CB57BF"/>
    <w:rsid w:val="00CB7FE7"/>
    <w:rsid w:val="00CC2DE4"/>
    <w:rsid w:val="00CC360E"/>
    <w:rsid w:val="00CC3A32"/>
    <w:rsid w:val="00CC46A9"/>
    <w:rsid w:val="00CC48D6"/>
    <w:rsid w:val="00CC4B9A"/>
    <w:rsid w:val="00CC76D0"/>
    <w:rsid w:val="00CD221B"/>
    <w:rsid w:val="00CD296A"/>
    <w:rsid w:val="00CD3D8C"/>
    <w:rsid w:val="00CD4D08"/>
    <w:rsid w:val="00CD4DB2"/>
    <w:rsid w:val="00CD5543"/>
    <w:rsid w:val="00CD5CAA"/>
    <w:rsid w:val="00CD6866"/>
    <w:rsid w:val="00CD76D4"/>
    <w:rsid w:val="00CD7893"/>
    <w:rsid w:val="00CE03CC"/>
    <w:rsid w:val="00CE0E42"/>
    <w:rsid w:val="00CE24C5"/>
    <w:rsid w:val="00CE4A83"/>
    <w:rsid w:val="00CE5729"/>
    <w:rsid w:val="00CE66D8"/>
    <w:rsid w:val="00CE670C"/>
    <w:rsid w:val="00CE7724"/>
    <w:rsid w:val="00CE7E6A"/>
    <w:rsid w:val="00CF030B"/>
    <w:rsid w:val="00CF23A2"/>
    <w:rsid w:val="00CF4740"/>
    <w:rsid w:val="00CF5F6B"/>
    <w:rsid w:val="00CF6A5A"/>
    <w:rsid w:val="00CF6EB2"/>
    <w:rsid w:val="00CF7FE1"/>
    <w:rsid w:val="00D00126"/>
    <w:rsid w:val="00D00230"/>
    <w:rsid w:val="00D00809"/>
    <w:rsid w:val="00D02C1D"/>
    <w:rsid w:val="00D0341A"/>
    <w:rsid w:val="00D03870"/>
    <w:rsid w:val="00D049BE"/>
    <w:rsid w:val="00D05039"/>
    <w:rsid w:val="00D051F8"/>
    <w:rsid w:val="00D07227"/>
    <w:rsid w:val="00D12C5F"/>
    <w:rsid w:val="00D12D70"/>
    <w:rsid w:val="00D12EE7"/>
    <w:rsid w:val="00D1373C"/>
    <w:rsid w:val="00D1418F"/>
    <w:rsid w:val="00D15162"/>
    <w:rsid w:val="00D17702"/>
    <w:rsid w:val="00D17C3D"/>
    <w:rsid w:val="00D225CB"/>
    <w:rsid w:val="00D23EC0"/>
    <w:rsid w:val="00D24BA0"/>
    <w:rsid w:val="00D25A9F"/>
    <w:rsid w:val="00D261B5"/>
    <w:rsid w:val="00D2734A"/>
    <w:rsid w:val="00D276CF"/>
    <w:rsid w:val="00D30003"/>
    <w:rsid w:val="00D300EA"/>
    <w:rsid w:val="00D306AB"/>
    <w:rsid w:val="00D308D3"/>
    <w:rsid w:val="00D30E77"/>
    <w:rsid w:val="00D317A8"/>
    <w:rsid w:val="00D31B93"/>
    <w:rsid w:val="00D33323"/>
    <w:rsid w:val="00D3469A"/>
    <w:rsid w:val="00D3478C"/>
    <w:rsid w:val="00D34A5C"/>
    <w:rsid w:val="00D35986"/>
    <w:rsid w:val="00D35E6C"/>
    <w:rsid w:val="00D36A6A"/>
    <w:rsid w:val="00D37494"/>
    <w:rsid w:val="00D3789A"/>
    <w:rsid w:val="00D406EC"/>
    <w:rsid w:val="00D407B7"/>
    <w:rsid w:val="00D408E9"/>
    <w:rsid w:val="00D409B3"/>
    <w:rsid w:val="00D41E2D"/>
    <w:rsid w:val="00D4287D"/>
    <w:rsid w:val="00D42957"/>
    <w:rsid w:val="00D4409E"/>
    <w:rsid w:val="00D47265"/>
    <w:rsid w:val="00D472EB"/>
    <w:rsid w:val="00D4793C"/>
    <w:rsid w:val="00D53F55"/>
    <w:rsid w:val="00D54679"/>
    <w:rsid w:val="00D55346"/>
    <w:rsid w:val="00D5668A"/>
    <w:rsid w:val="00D57066"/>
    <w:rsid w:val="00D60C5E"/>
    <w:rsid w:val="00D614CF"/>
    <w:rsid w:val="00D62723"/>
    <w:rsid w:val="00D63990"/>
    <w:rsid w:val="00D64632"/>
    <w:rsid w:val="00D64861"/>
    <w:rsid w:val="00D65068"/>
    <w:rsid w:val="00D65243"/>
    <w:rsid w:val="00D658A1"/>
    <w:rsid w:val="00D70F0E"/>
    <w:rsid w:val="00D7198C"/>
    <w:rsid w:val="00D71D4E"/>
    <w:rsid w:val="00D72F9A"/>
    <w:rsid w:val="00D73784"/>
    <w:rsid w:val="00D738F0"/>
    <w:rsid w:val="00D73B71"/>
    <w:rsid w:val="00D74810"/>
    <w:rsid w:val="00D74FD3"/>
    <w:rsid w:val="00D7577D"/>
    <w:rsid w:val="00D75CDC"/>
    <w:rsid w:val="00D7626C"/>
    <w:rsid w:val="00D81AB1"/>
    <w:rsid w:val="00D82CB3"/>
    <w:rsid w:val="00D82FC0"/>
    <w:rsid w:val="00D8322A"/>
    <w:rsid w:val="00D83611"/>
    <w:rsid w:val="00D83C17"/>
    <w:rsid w:val="00D83D00"/>
    <w:rsid w:val="00D84FFF"/>
    <w:rsid w:val="00D8510C"/>
    <w:rsid w:val="00D854DB"/>
    <w:rsid w:val="00D85885"/>
    <w:rsid w:val="00D85A93"/>
    <w:rsid w:val="00D866C9"/>
    <w:rsid w:val="00D870F1"/>
    <w:rsid w:val="00D8720F"/>
    <w:rsid w:val="00D87527"/>
    <w:rsid w:val="00D87652"/>
    <w:rsid w:val="00D9238F"/>
    <w:rsid w:val="00D92D08"/>
    <w:rsid w:val="00D9372E"/>
    <w:rsid w:val="00D9392E"/>
    <w:rsid w:val="00D947F0"/>
    <w:rsid w:val="00D949F1"/>
    <w:rsid w:val="00D95F73"/>
    <w:rsid w:val="00D963CC"/>
    <w:rsid w:val="00D96E40"/>
    <w:rsid w:val="00D9728D"/>
    <w:rsid w:val="00DA06B3"/>
    <w:rsid w:val="00DA0C4C"/>
    <w:rsid w:val="00DA0D61"/>
    <w:rsid w:val="00DA10CA"/>
    <w:rsid w:val="00DA1BEE"/>
    <w:rsid w:val="00DA3A4F"/>
    <w:rsid w:val="00DA42C0"/>
    <w:rsid w:val="00DA52A2"/>
    <w:rsid w:val="00DA61FD"/>
    <w:rsid w:val="00DA6E45"/>
    <w:rsid w:val="00DA7AD9"/>
    <w:rsid w:val="00DA7B56"/>
    <w:rsid w:val="00DA7E2F"/>
    <w:rsid w:val="00DB0C0B"/>
    <w:rsid w:val="00DB31E7"/>
    <w:rsid w:val="00DB3A66"/>
    <w:rsid w:val="00DB4240"/>
    <w:rsid w:val="00DB434E"/>
    <w:rsid w:val="00DB4BEF"/>
    <w:rsid w:val="00DB5DEE"/>
    <w:rsid w:val="00DB67EE"/>
    <w:rsid w:val="00DB692A"/>
    <w:rsid w:val="00DB78B2"/>
    <w:rsid w:val="00DB7D8C"/>
    <w:rsid w:val="00DC07E3"/>
    <w:rsid w:val="00DC122A"/>
    <w:rsid w:val="00DC1421"/>
    <w:rsid w:val="00DC230C"/>
    <w:rsid w:val="00DC2CE7"/>
    <w:rsid w:val="00DC301A"/>
    <w:rsid w:val="00DC385C"/>
    <w:rsid w:val="00DC3AAC"/>
    <w:rsid w:val="00DC4144"/>
    <w:rsid w:val="00DC6AEA"/>
    <w:rsid w:val="00DC7377"/>
    <w:rsid w:val="00DD04C0"/>
    <w:rsid w:val="00DD3C18"/>
    <w:rsid w:val="00DD3E96"/>
    <w:rsid w:val="00DD4849"/>
    <w:rsid w:val="00DD4CD3"/>
    <w:rsid w:val="00DD5940"/>
    <w:rsid w:val="00DD5E7B"/>
    <w:rsid w:val="00DE0D83"/>
    <w:rsid w:val="00DE0FC0"/>
    <w:rsid w:val="00DE224D"/>
    <w:rsid w:val="00DE2866"/>
    <w:rsid w:val="00DE3A31"/>
    <w:rsid w:val="00DE3ED4"/>
    <w:rsid w:val="00DE47A8"/>
    <w:rsid w:val="00DE52D7"/>
    <w:rsid w:val="00DE573B"/>
    <w:rsid w:val="00DE58ED"/>
    <w:rsid w:val="00DE761E"/>
    <w:rsid w:val="00DE7B59"/>
    <w:rsid w:val="00DE7E44"/>
    <w:rsid w:val="00DF0C88"/>
    <w:rsid w:val="00DF13A5"/>
    <w:rsid w:val="00DF13EF"/>
    <w:rsid w:val="00DF1C93"/>
    <w:rsid w:val="00DF1D7A"/>
    <w:rsid w:val="00DF1E5D"/>
    <w:rsid w:val="00DF2ABA"/>
    <w:rsid w:val="00DF363D"/>
    <w:rsid w:val="00DF419C"/>
    <w:rsid w:val="00DF51C5"/>
    <w:rsid w:val="00DF72C7"/>
    <w:rsid w:val="00DF74FA"/>
    <w:rsid w:val="00E0100E"/>
    <w:rsid w:val="00E01358"/>
    <w:rsid w:val="00E01E64"/>
    <w:rsid w:val="00E03246"/>
    <w:rsid w:val="00E03508"/>
    <w:rsid w:val="00E03883"/>
    <w:rsid w:val="00E03C0E"/>
    <w:rsid w:val="00E05083"/>
    <w:rsid w:val="00E052B3"/>
    <w:rsid w:val="00E070F2"/>
    <w:rsid w:val="00E073C2"/>
    <w:rsid w:val="00E10739"/>
    <w:rsid w:val="00E10C25"/>
    <w:rsid w:val="00E1123F"/>
    <w:rsid w:val="00E11924"/>
    <w:rsid w:val="00E12D1C"/>
    <w:rsid w:val="00E1327D"/>
    <w:rsid w:val="00E13842"/>
    <w:rsid w:val="00E142AF"/>
    <w:rsid w:val="00E14317"/>
    <w:rsid w:val="00E147FB"/>
    <w:rsid w:val="00E14EF0"/>
    <w:rsid w:val="00E16412"/>
    <w:rsid w:val="00E165DD"/>
    <w:rsid w:val="00E16988"/>
    <w:rsid w:val="00E17F3A"/>
    <w:rsid w:val="00E2069C"/>
    <w:rsid w:val="00E21867"/>
    <w:rsid w:val="00E21F52"/>
    <w:rsid w:val="00E221F3"/>
    <w:rsid w:val="00E227C3"/>
    <w:rsid w:val="00E22843"/>
    <w:rsid w:val="00E244F5"/>
    <w:rsid w:val="00E24C79"/>
    <w:rsid w:val="00E25E89"/>
    <w:rsid w:val="00E26881"/>
    <w:rsid w:val="00E26C1E"/>
    <w:rsid w:val="00E26DFE"/>
    <w:rsid w:val="00E2713B"/>
    <w:rsid w:val="00E314C5"/>
    <w:rsid w:val="00E31ABA"/>
    <w:rsid w:val="00E320C5"/>
    <w:rsid w:val="00E324FC"/>
    <w:rsid w:val="00E3289D"/>
    <w:rsid w:val="00E32DDF"/>
    <w:rsid w:val="00E33108"/>
    <w:rsid w:val="00E34706"/>
    <w:rsid w:val="00E35EA3"/>
    <w:rsid w:val="00E37290"/>
    <w:rsid w:val="00E37AE3"/>
    <w:rsid w:val="00E42427"/>
    <w:rsid w:val="00E43ABE"/>
    <w:rsid w:val="00E44148"/>
    <w:rsid w:val="00E442D0"/>
    <w:rsid w:val="00E443E0"/>
    <w:rsid w:val="00E445BD"/>
    <w:rsid w:val="00E45562"/>
    <w:rsid w:val="00E4563C"/>
    <w:rsid w:val="00E46497"/>
    <w:rsid w:val="00E47A5F"/>
    <w:rsid w:val="00E507A5"/>
    <w:rsid w:val="00E51842"/>
    <w:rsid w:val="00E526C1"/>
    <w:rsid w:val="00E528D2"/>
    <w:rsid w:val="00E54E89"/>
    <w:rsid w:val="00E54F6E"/>
    <w:rsid w:val="00E556FC"/>
    <w:rsid w:val="00E55EB2"/>
    <w:rsid w:val="00E601CE"/>
    <w:rsid w:val="00E602CF"/>
    <w:rsid w:val="00E60719"/>
    <w:rsid w:val="00E60D65"/>
    <w:rsid w:val="00E61EE8"/>
    <w:rsid w:val="00E62441"/>
    <w:rsid w:val="00E63879"/>
    <w:rsid w:val="00E64036"/>
    <w:rsid w:val="00E64EF0"/>
    <w:rsid w:val="00E66EE6"/>
    <w:rsid w:val="00E71633"/>
    <w:rsid w:val="00E72152"/>
    <w:rsid w:val="00E72689"/>
    <w:rsid w:val="00E72CBD"/>
    <w:rsid w:val="00E730AA"/>
    <w:rsid w:val="00E73682"/>
    <w:rsid w:val="00E73A2E"/>
    <w:rsid w:val="00E74884"/>
    <w:rsid w:val="00E756EE"/>
    <w:rsid w:val="00E767B9"/>
    <w:rsid w:val="00E76F52"/>
    <w:rsid w:val="00E77951"/>
    <w:rsid w:val="00E815A9"/>
    <w:rsid w:val="00E828A5"/>
    <w:rsid w:val="00E82B54"/>
    <w:rsid w:val="00E83035"/>
    <w:rsid w:val="00E83095"/>
    <w:rsid w:val="00E838B2"/>
    <w:rsid w:val="00E84521"/>
    <w:rsid w:val="00E856B0"/>
    <w:rsid w:val="00E85D3F"/>
    <w:rsid w:val="00E867B1"/>
    <w:rsid w:val="00E86C2A"/>
    <w:rsid w:val="00E86CA1"/>
    <w:rsid w:val="00E87362"/>
    <w:rsid w:val="00E907B3"/>
    <w:rsid w:val="00E90A16"/>
    <w:rsid w:val="00E91E35"/>
    <w:rsid w:val="00E92212"/>
    <w:rsid w:val="00E931C5"/>
    <w:rsid w:val="00E937B5"/>
    <w:rsid w:val="00E93917"/>
    <w:rsid w:val="00E9442F"/>
    <w:rsid w:val="00E94E1B"/>
    <w:rsid w:val="00E969D2"/>
    <w:rsid w:val="00EA0CA1"/>
    <w:rsid w:val="00EA0DB8"/>
    <w:rsid w:val="00EA3249"/>
    <w:rsid w:val="00EA3C59"/>
    <w:rsid w:val="00EA5118"/>
    <w:rsid w:val="00EA7A8D"/>
    <w:rsid w:val="00EB08C0"/>
    <w:rsid w:val="00EB0DF0"/>
    <w:rsid w:val="00EB1A2C"/>
    <w:rsid w:val="00EB2B92"/>
    <w:rsid w:val="00EB3B26"/>
    <w:rsid w:val="00EB40DC"/>
    <w:rsid w:val="00EB53DE"/>
    <w:rsid w:val="00EB5A5B"/>
    <w:rsid w:val="00EB5EF2"/>
    <w:rsid w:val="00EB64A3"/>
    <w:rsid w:val="00EB67FD"/>
    <w:rsid w:val="00EB721C"/>
    <w:rsid w:val="00EB743F"/>
    <w:rsid w:val="00EC064C"/>
    <w:rsid w:val="00EC0BFA"/>
    <w:rsid w:val="00EC115D"/>
    <w:rsid w:val="00EC2222"/>
    <w:rsid w:val="00EC239D"/>
    <w:rsid w:val="00EC3328"/>
    <w:rsid w:val="00EC34A9"/>
    <w:rsid w:val="00EC3934"/>
    <w:rsid w:val="00EC3BEB"/>
    <w:rsid w:val="00EC3C4B"/>
    <w:rsid w:val="00EC4708"/>
    <w:rsid w:val="00EC483F"/>
    <w:rsid w:val="00EC7352"/>
    <w:rsid w:val="00EC7396"/>
    <w:rsid w:val="00ED007B"/>
    <w:rsid w:val="00ED11BD"/>
    <w:rsid w:val="00ED1395"/>
    <w:rsid w:val="00ED163A"/>
    <w:rsid w:val="00ED2270"/>
    <w:rsid w:val="00ED512E"/>
    <w:rsid w:val="00ED541F"/>
    <w:rsid w:val="00ED5AF4"/>
    <w:rsid w:val="00ED6252"/>
    <w:rsid w:val="00EE0293"/>
    <w:rsid w:val="00EE048D"/>
    <w:rsid w:val="00EE0ACB"/>
    <w:rsid w:val="00EE107C"/>
    <w:rsid w:val="00EE280E"/>
    <w:rsid w:val="00EE2B62"/>
    <w:rsid w:val="00EE3641"/>
    <w:rsid w:val="00EE3E9C"/>
    <w:rsid w:val="00EE4319"/>
    <w:rsid w:val="00EE43A8"/>
    <w:rsid w:val="00EE4D4C"/>
    <w:rsid w:val="00EE4FBE"/>
    <w:rsid w:val="00EF03E7"/>
    <w:rsid w:val="00EF0539"/>
    <w:rsid w:val="00EF1AD7"/>
    <w:rsid w:val="00EF2E2B"/>
    <w:rsid w:val="00EF34D2"/>
    <w:rsid w:val="00EF3C2F"/>
    <w:rsid w:val="00EF3EAB"/>
    <w:rsid w:val="00EF3F14"/>
    <w:rsid w:val="00EF4C26"/>
    <w:rsid w:val="00EF545E"/>
    <w:rsid w:val="00EF5CC0"/>
    <w:rsid w:val="00F005FA"/>
    <w:rsid w:val="00F0076A"/>
    <w:rsid w:val="00F0190C"/>
    <w:rsid w:val="00F02E9D"/>
    <w:rsid w:val="00F036BC"/>
    <w:rsid w:val="00F04044"/>
    <w:rsid w:val="00F046C8"/>
    <w:rsid w:val="00F047AB"/>
    <w:rsid w:val="00F05DE1"/>
    <w:rsid w:val="00F07200"/>
    <w:rsid w:val="00F07353"/>
    <w:rsid w:val="00F104E6"/>
    <w:rsid w:val="00F10D6B"/>
    <w:rsid w:val="00F11ACD"/>
    <w:rsid w:val="00F120C4"/>
    <w:rsid w:val="00F12139"/>
    <w:rsid w:val="00F123F5"/>
    <w:rsid w:val="00F12CDC"/>
    <w:rsid w:val="00F13E45"/>
    <w:rsid w:val="00F147C6"/>
    <w:rsid w:val="00F158B6"/>
    <w:rsid w:val="00F160E5"/>
    <w:rsid w:val="00F17FAE"/>
    <w:rsid w:val="00F21705"/>
    <w:rsid w:val="00F231FC"/>
    <w:rsid w:val="00F23AEF"/>
    <w:rsid w:val="00F25E84"/>
    <w:rsid w:val="00F268C6"/>
    <w:rsid w:val="00F2706D"/>
    <w:rsid w:val="00F27818"/>
    <w:rsid w:val="00F27ADB"/>
    <w:rsid w:val="00F3072D"/>
    <w:rsid w:val="00F31039"/>
    <w:rsid w:val="00F31178"/>
    <w:rsid w:val="00F31A7A"/>
    <w:rsid w:val="00F31D0B"/>
    <w:rsid w:val="00F32971"/>
    <w:rsid w:val="00F3400B"/>
    <w:rsid w:val="00F34563"/>
    <w:rsid w:val="00F3458B"/>
    <w:rsid w:val="00F34F61"/>
    <w:rsid w:val="00F3586F"/>
    <w:rsid w:val="00F35C44"/>
    <w:rsid w:val="00F36C7A"/>
    <w:rsid w:val="00F40C05"/>
    <w:rsid w:val="00F40E86"/>
    <w:rsid w:val="00F4175D"/>
    <w:rsid w:val="00F42168"/>
    <w:rsid w:val="00F425B3"/>
    <w:rsid w:val="00F42DF9"/>
    <w:rsid w:val="00F44223"/>
    <w:rsid w:val="00F44C78"/>
    <w:rsid w:val="00F452C0"/>
    <w:rsid w:val="00F459E6"/>
    <w:rsid w:val="00F46070"/>
    <w:rsid w:val="00F47D31"/>
    <w:rsid w:val="00F5309E"/>
    <w:rsid w:val="00F53C70"/>
    <w:rsid w:val="00F5433C"/>
    <w:rsid w:val="00F55856"/>
    <w:rsid w:val="00F55D7B"/>
    <w:rsid w:val="00F5630D"/>
    <w:rsid w:val="00F60C62"/>
    <w:rsid w:val="00F63F1D"/>
    <w:rsid w:val="00F640B8"/>
    <w:rsid w:val="00F645AF"/>
    <w:rsid w:val="00F64A45"/>
    <w:rsid w:val="00F64B7F"/>
    <w:rsid w:val="00F66BC9"/>
    <w:rsid w:val="00F67946"/>
    <w:rsid w:val="00F67DE8"/>
    <w:rsid w:val="00F70082"/>
    <w:rsid w:val="00F706DA"/>
    <w:rsid w:val="00F7223B"/>
    <w:rsid w:val="00F7286D"/>
    <w:rsid w:val="00F72B99"/>
    <w:rsid w:val="00F72CCD"/>
    <w:rsid w:val="00F72E9F"/>
    <w:rsid w:val="00F739E9"/>
    <w:rsid w:val="00F73C2F"/>
    <w:rsid w:val="00F75FD0"/>
    <w:rsid w:val="00F76657"/>
    <w:rsid w:val="00F77BB6"/>
    <w:rsid w:val="00F81136"/>
    <w:rsid w:val="00F81620"/>
    <w:rsid w:val="00F82323"/>
    <w:rsid w:val="00F827AD"/>
    <w:rsid w:val="00F83E3B"/>
    <w:rsid w:val="00F84240"/>
    <w:rsid w:val="00F8429B"/>
    <w:rsid w:val="00F85237"/>
    <w:rsid w:val="00F85395"/>
    <w:rsid w:val="00F8564F"/>
    <w:rsid w:val="00F8587B"/>
    <w:rsid w:val="00F8749A"/>
    <w:rsid w:val="00F87DAE"/>
    <w:rsid w:val="00F9000A"/>
    <w:rsid w:val="00F9002A"/>
    <w:rsid w:val="00F90CC8"/>
    <w:rsid w:val="00F94E43"/>
    <w:rsid w:val="00F95F7E"/>
    <w:rsid w:val="00F97AFE"/>
    <w:rsid w:val="00FA0128"/>
    <w:rsid w:val="00FA1437"/>
    <w:rsid w:val="00FA14BA"/>
    <w:rsid w:val="00FA1786"/>
    <w:rsid w:val="00FA215F"/>
    <w:rsid w:val="00FA3191"/>
    <w:rsid w:val="00FA3B14"/>
    <w:rsid w:val="00FA4681"/>
    <w:rsid w:val="00FA596F"/>
    <w:rsid w:val="00FA5AE3"/>
    <w:rsid w:val="00FA602E"/>
    <w:rsid w:val="00FA69A5"/>
    <w:rsid w:val="00FA7073"/>
    <w:rsid w:val="00FA73DD"/>
    <w:rsid w:val="00FB13C2"/>
    <w:rsid w:val="00FB229D"/>
    <w:rsid w:val="00FB380D"/>
    <w:rsid w:val="00FB3C33"/>
    <w:rsid w:val="00FB3D6A"/>
    <w:rsid w:val="00FB4154"/>
    <w:rsid w:val="00FB462E"/>
    <w:rsid w:val="00FB50B4"/>
    <w:rsid w:val="00FB54FB"/>
    <w:rsid w:val="00FB76C5"/>
    <w:rsid w:val="00FB7DE4"/>
    <w:rsid w:val="00FC1BF7"/>
    <w:rsid w:val="00FC2414"/>
    <w:rsid w:val="00FC2479"/>
    <w:rsid w:val="00FC24A5"/>
    <w:rsid w:val="00FC2C4D"/>
    <w:rsid w:val="00FC2F2A"/>
    <w:rsid w:val="00FC44A1"/>
    <w:rsid w:val="00FC4DEB"/>
    <w:rsid w:val="00FC5770"/>
    <w:rsid w:val="00FC72AD"/>
    <w:rsid w:val="00FC77FF"/>
    <w:rsid w:val="00FC7E40"/>
    <w:rsid w:val="00FD1351"/>
    <w:rsid w:val="00FD22AA"/>
    <w:rsid w:val="00FD38A5"/>
    <w:rsid w:val="00FD4B65"/>
    <w:rsid w:val="00FD5D3B"/>
    <w:rsid w:val="00FD6729"/>
    <w:rsid w:val="00FD7EFE"/>
    <w:rsid w:val="00FE192F"/>
    <w:rsid w:val="00FE2025"/>
    <w:rsid w:val="00FE2D9D"/>
    <w:rsid w:val="00FE3280"/>
    <w:rsid w:val="00FE3A14"/>
    <w:rsid w:val="00FE4790"/>
    <w:rsid w:val="00FE49E3"/>
    <w:rsid w:val="00FE4E1B"/>
    <w:rsid w:val="00FE7078"/>
    <w:rsid w:val="00FE737F"/>
    <w:rsid w:val="00FE7904"/>
    <w:rsid w:val="00FE79C6"/>
    <w:rsid w:val="00FE7DA8"/>
    <w:rsid w:val="00FF0008"/>
    <w:rsid w:val="00FF0AD1"/>
    <w:rsid w:val="00FF107D"/>
    <w:rsid w:val="00FF1BC6"/>
    <w:rsid w:val="00FF2F56"/>
    <w:rsid w:val="00FF3373"/>
    <w:rsid w:val="00FF3B7B"/>
    <w:rsid w:val="00FF3DC9"/>
    <w:rsid w:val="00FF408D"/>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5:docId w15:val="{9E019839-E9FC-4540-B88D-724F73A20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4DE"/>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2581C"/>
    <w:pPr>
      <w:tabs>
        <w:tab w:val="right" w:leader="dot" w:pos="8828"/>
      </w:tabs>
      <w:spacing w:line="276" w:lineRule="auto"/>
      <w:ind w:left="440"/>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paragraph" w:customStyle="1" w:styleId="Texto">
    <w:name w:val="Texto"/>
    <w:basedOn w:val="Normal"/>
    <w:rsid w:val="006019B7"/>
    <w:pPr>
      <w:spacing w:after="101" w:line="216" w:lineRule="atLeast"/>
      <w:ind w:firstLine="288"/>
      <w:jc w:val="both"/>
    </w:pPr>
    <w:rPr>
      <w:rFonts w:ascii="Arial" w:eastAsia="Times New Roman" w:hAnsi="Arial" w:cs="Arial"/>
      <w:sz w:val="18"/>
      <w:szCs w:val="18"/>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3811771">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193690863">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C11CA-D14D-4BBA-BA8D-42F8E6C0B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40</Pages>
  <Words>8319</Words>
  <Characters>45759</Characters>
  <Application>Microsoft Office Word</Application>
  <DocSecurity>0</DocSecurity>
  <Lines>381</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Vero</cp:lastModifiedBy>
  <cp:revision>4</cp:revision>
  <cp:lastPrinted>2019-01-21T23:42:00Z</cp:lastPrinted>
  <dcterms:created xsi:type="dcterms:W3CDTF">2019-12-16T20:18:00Z</dcterms:created>
  <dcterms:modified xsi:type="dcterms:W3CDTF">2020-06-18T21:01:00Z</dcterms:modified>
</cp:coreProperties>
</file>