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C1C" w:rsidRDefault="008A1C1C"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51753F">
        <w:rPr>
          <w:rFonts w:ascii="Palatino Linotype" w:hAnsi="Palatino Linotype"/>
          <w:sz w:val="24"/>
          <w:szCs w:val="24"/>
          <w:lang w:eastAsia="es-MX"/>
        </w:rPr>
        <w:t>a veintinueve</w:t>
      </w:r>
      <w:r w:rsidR="004543B0">
        <w:rPr>
          <w:rFonts w:ascii="Palatino Linotype" w:hAnsi="Palatino Linotype"/>
          <w:sz w:val="24"/>
          <w:szCs w:val="24"/>
          <w:lang w:eastAsia="es-MX"/>
        </w:rPr>
        <w:t xml:space="preserve"> de enero 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bookmarkStart w:id="0" w:name="_GoBack"/>
      <w:bookmarkEnd w:id="0"/>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AE3FF9">
        <w:rPr>
          <w:rFonts w:ascii="Palatino Linotype" w:hAnsi="Palatino Linotype"/>
          <w:b/>
          <w:bCs/>
          <w:sz w:val="24"/>
          <w:szCs w:val="24"/>
          <w:lang w:eastAsia="es-MX"/>
        </w:rPr>
        <w:t>082</w:t>
      </w:r>
      <w:r w:rsidR="006B4FB9">
        <w:rPr>
          <w:rFonts w:ascii="Palatino Linotype" w:hAnsi="Palatino Linotype"/>
          <w:b/>
          <w:bCs/>
          <w:sz w:val="24"/>
          <w:szCs w:val="24"/>
          <w:lang w:eastAsia="es-MX"/>
        </w:rPr>
        <w:t>00</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6B4FB9">
        <w:rPr>
          <w:rFonts w:ascii="Palatino Linotype" w:hAnsi="Palatino Linotype"/>
          <w:sz w:val="24"/>
          <w:szCs w:val="24"/>
        </w:rPr>
        <w:t>o</w:t>
      </w:r>
      <w:r w:rsidR="00AE3FF9">
        <w:rPr>
          <w:rFonts w:ascii="Palatino Linotype" w:hAnsi="Palatino Linotype"/>
          <w:sz w:val="24"/>
          <w:szCs w:val="24"/>
        </w:rPr>
        <w:t xml:space="preserve"> por el </w:t>
      </w:r>
      <w:r w:rsidR="00AE3FF9" w:rsidRPr="00AE3FF9">
        <w:rPr>
          <w:rFonts w:ascii="Palatino Linotype" w:hAnsi="Palatino Linotype"/>
          <w:b/>
          <w:sz w:val="24"/>
          <w:szCs w:val="24"/>
        </w:rPr>
        <w:t>C.</w:t>
      </w:r>
      <w:r w:rsidR="00AE3FF9">
        <w:rPr>
          <w:rFonts w:ascii="Palatino Linotype" w:hAnsi="Palatino Linotype"/>
          <w:sz w:val="24"/>
          <w:szCs w:val="24"/>
        </w:rPr>
        <w:t xml:space="preserve"> </w:t>
      </w:r>
      <w:proofErr w:type="spellStart"/>
      <w:r w:rsidR="00B316DB">
        <w:rPr>
          <w:rFonts w:ascii="Palatino Linotype" w:hAnsi="Palatino Linotype"/>
          <w:b/>
          <w:sz w:val="24"/>
          <w:szCs w:val="24"/>
        </w:rPr>
        <w:t>xxxx</w:t>
      </w:r>
      <w:proofErr w:type="spellEnd"/>
      <w:r w:rsidR="00B316DB">
        <w:rPr>
          <w:rFonts w:ascii="Palatino Linotype" w:hAnsi="Palatino Linotype"/>
          <w:b/>
          <w:sz w:val="24"/>
          <w:szCs w:val="24"/>
        </w:rPr>
        <w:t xml:space="preserve"> </w:t>
      </w:r>
      <w:proofErr w:type="spellStart"/>
      <w:r w:rsidR="00B316DB">
        <w:rPr>
          <w:rFonts w:ascii="Palatino Linotype" w:hAnsi="Palatino Linotype"/>
          <w:b/>
          <w:sz w:val="24"/>
          <w:szCs w:val="24"/>
        </w:rPr>
        <w:t>xxxxxxxx</w:t>
      </w:r>
      <w:proofErr w:type="spellEnd"/>
      <w:r w:rsidR="00B316DB">
        <w:rPr>
          <w:rFonts w:ascii="Palatino Linotype" w:hAnsi="Palatino Linotype"/>
          <w:b/>
          <w:sz w:val="24"/>
          <w:szCs w:val="24"/>
        </w:rPr>
        <w:t xml:space="preserve"> </w:t>
      </w:r>
      <w:proofErr w:type="spellStart"/>
      <w:r w:rsidR="00B316DB">
        <w:rPr>
          <w:rFonts w:ascii="Palatino Linotype" w:hAnsi="Palatino Linotype"/>
          <w:b/>
          <w:sz w:val="24"/>
          <w:szCs w:val="24"/>
        </w:rPr>
        <w:t>xxxx</w:t>
      </w:r>
      <w:proofErr w:type="spellEnd"/>
      <w:r w:rsidR="00B316DB">
        <w:rPr>
          <w:rFonts w:ascii="Palatino Linotype" w:hAnsi="Palatino Linotype"/>
          <w:b/>
          <w:sz w:val="24"/>
          <w:szCs w:val="24"/>
        </w:rPr>
        <w:t xml:space="preserve"> </w:t>
      </w:r>
      <w:proofErr w:type="spellStart"/>
      <w:r w:rsidR="00B316DB">
        <w:rPr>
          <w:rFonts w:ascii="Palatino Linotype" w:hAnsi="Palatino Linotype"/>
          <w:b/>
          <w:sz w:val="24"/>
          <w:szCs w:val="24"/>
        </w:rPr>
        <w:t>xxxxx</w:t>
      </w:r>
      <w:proofErr w:type="spellEnd"/>
      <w:r w:rsidR="00AE3FF9">
        <w:rPr>
          <w:rFonts w:ascii="Palatino Linotype" w:hAnsi="Palatino Linotype"/>
          <w:b/>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AE3FF9">
        <w:rPr>
          <w:rFonts w:ascii="Palatino Linotype" w:hAnsi="Palatino Linotype"/>
          <w:sz w:val="24"/>
          <w:szCs w:val="24"/>
        </w:rPr>
        <w:t>l</w:t>
      </w:r>
      <w:r w:rsidR="00144D8C">
        <w:rPr>
          <w:rFonts w:ascii="Palatino Linotype" w:hAnsi="Palatino Linotype"/>
          <w:sz w:val="24"/>
          <w:szCs w:val="24"/>
        </w:rPr>
        <w:t xml:space="preserve"> </w:t>
      </w:r>
      <w:r w:rsidR="00AE3FF9">
        <w:rPr>
          <w:rFonts w:ascii="Palatino Linotype" w:hAnsi="Palatino Linotype"/>
          <w:b/>
          <w:sz w:val="24"/>
          <w:szCs w:val="24"/>
        </w:rPr>
        <w:t>Ayuntamiento de Nicolás Romero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AE3FF9">
        <w:rPr>
          <w:rFonts w:ascii="Palatino Linotype" w:hAnsi="Palatino Linotype"/>
          <w:sz w:val="24"/>
          <w:szCs w:val="24"/>
        </w:rPr>
        <w:t>once de octubre</w:t>
      </w:r>
      <w:r w:rsidR="007E39F7">
        <w:rPr>
          <w:rFonts w:ascii="Palatino Linotype" w:hAnsi="Palatino Linotype"/>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00AE3FF9">
        <w:rPr>
          <w:rFonts w:ascii="Palatino Linotype" w:hAnsi="Palatino Linotype"/>
          <w:sz w:val="24"/>
          <w:szCs w:val="24"/>
        </w:rPr>
        <w:t>Recurrente</w:t>
      </w:r>
      <w:r w:rsidRPr="00C35F18">
        <w:rPr>
          <w:rFonts w:ascii="Palatino Linotype" w:hAnsi="Palatino Linotype"/>
          <w:sz w:val="24"/>
          <w:szCs w:val="24"/>
        </w:rPr>
        <w:t xml:space="preserve"> presentó </w:t>
      </w:r>
      <w:r w:rsidR="008A1C1C" w:rsidRPr="00C35F18">
        <w:rPr>
          <w:rFonts w:ascii="Palatino Linotype" w:hAnsi="Palatino Linotype"/>
          <w:sz w:val="24"/>
          <w:szCs w:val="24"/>
        </w:rPr>
        <w:t xml:space="preserve">ante el Sujeto Obligado </w:t>
      </w:r>
      <w:r w:rsidRPr="00C35F18">
        <w:rPr>
          <w:rFonts w:ascii="Palatino Linotype" w:hAnsi="Palatino Linotype"/>
          <w:sz w:val="24"/>
          <w:szCs w:val="24"/>
        </w:rPr>
        <w:t>a través de</w:t>
      </w:r>
      <w:r w:rsidR="00AE3FF9">
        <w:rPr>
          <w:rFonts w:ascii="Palatino Linotype" w:hAnsi="Palatino Linotype"/>
          <w:sz w:val="24"/>
          <w:szCs w:val="24"/>
        </w:rPr>
        <w:t xml:space="preserve"> </w:t>
      </w:r>
      <w:r w:rsidRPr="00C35F18">
        <w:rPr>
          <w:rFonts w:ascii="Palatino Linotype" w:hAnsi="Palatino Linotype"/>
          <w:sz w:val="24"/>
          <w:szCs w:val="24"/>
        </w:rPr>
        <w:t>l</w:t>
      </w:r>
      <w:r w:rsidR="00AE3FF9">
        <w:rPr>
          <w:rFonts w:ascii="Palatino Linotype" w:hAnsi="Palatino Linotype"/>
          <w:sz w:val="24"/>
          <w:szCs w:val="24"/>
        </w:rPr>
        <w:t xml:space="preserve">a Plataforma Nacional de Transparencia la </w:t>
      </w:r>
      <w:r w:rsidR="00AE3FF9" w:rsidRPr="00C35F18">
        <w:rPr>
          <w:rFonts w:ascii="Palatino Linotype" w:hAnsi="Palatino Linotype"/>
          <w:sz w:val="24"/>
          <w:szCs w:val="24"/>
        </w:rPr>
        <w:t>solicitud de acceso a la información pública, registrada bajo el número de expediente</w:t>
      </w:r>
      <w:r w:rsidR="00AE3FF9">
        <w:rPr>
          <w:rFonts w:ascii="Palatino Linotype" w:hAnsi="Palatino Linotype"/>
          <w:b/>
          <w:sz w:val="24"/>
          <w:szCs w:val="24"/>
        </w:rPr>
        <w:t xml:space="preserve"> 00722/NICOROM/IP/2019</w:t>
      </w:r>
      <w:r w:rsidR="00AE3FF9">
        <w:rPr>
          <w:rFonts w:ascii="Palatino Linotype" w:hAnsi="Palatino Linotype"/>
          <w:sz w:val="24"/>
          <w:szCs w:val="24"/>
        </w:rPr>
        <w:t xml:space="preserve"> en el</w:t>
      </w:r>
      <w:r w:rsidR="008A1C1C">
        <w:rPr>
          <w:rFonts w:ascii="Palatino Linotype" w:hAnsi="Palatino Linotype"/>
          <w:sz w:val="24"/>
          <w:szCs w:val="24"/>
        </w:rPr>
        <w:t xml:space="preserve">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8A1C1C" w:rsidRPr="008A1C1C">
        <w:rPr>
          <w:rFonts w:ascii="Palatino Linotype" w:eastAsia="Times New Roman" w:hAnsi="Palatino Linotype" w:cs="Times New Roman"/>
          <w:i/>
          <w:lang w:eastAsia="es-ES"/>
        </w:rPr>
        <w:t xml:space="preserve">Solicito conocer la velocidad de internet promedio del municipio y por colonias para el año más reciente disponible Cuáles son los lugares que cuentan con internet de forma pública (coordenadas, dirección, planos del proyecto en cad, shape) Conocer la cobertura que tiene la infraestructura de internet (distancia) y la población beneficiada Tipo de infraestructura de internet (satelital, fibra óptica) Planes para dotar de internet en el municipio Información complementaria que contengan los proyectos de internet del municipio </w:t>
      </w:r>
      <w:r w:rsidR="008A1C1C" w:rsidRPr="008A1C1C">
        <w:rPr>
          <w:rFonts w:ascii="Palatino Linotype" w:eastAsia="Times New Roman" w:hAnsi="Palatino Linotype" w:cs="Times New Roman"/>
          <w:i/>
          <w:lang w:eastAsia="es-ES"/>
        </w:rPr>
        <w:lastRenderedPageBreak/>
        <w:t>Invasiones sobre derechos de vía y franjas de infraestructura básica (planos pdf, cad y shape)</w:t>
      </w:r>
      <w:r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516BA8" w:rsidRDefault="00516BA8"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el Sujeto Obligado </w:t>
      </w:r>
      <w:r w:rsidR="007E2E80" w:rsidRPr="00C35F18">
        <w:rPr>
          <w:rFonts w:ascii="Palatino Linotype" w:hAnsi="Palatino Linotype"/>
          <w:sz w:val="24"/>
        </w:rPr>
        <w:t>dio respuesta a la so</w:t>
      </w:r>
      <w:r w:rsidR="00765F01">
        <w:rPr>
          <w:rFonts w:ascii="Palatino Linotype" w:hAnsi="Palatino Linotype"/>
          <w:sz w:val="24"/>
        </w:rPr>
        <w:t xml:space="preserve">licitud de información en fecha </w:t>
      </w:r>
      <w:r w:rsidR="008A1C1C">
        <w:rPr>
          <w:rFonts w:ascii="Palatino Linotype" w:hAnsi="Palatino Linotype"/>
          <w:sz w:val="24"/>
        </w:rPr>
        <w:t>catorce</w:t>
      </w:r>
      <w:r w:rsidR="006B4FB9">
        <w:rPr>
          <w:rFonts w:ascii="Palatino Linotype" w:hAnsi="Palatino Linotype"/>
          <w:sz w:val="24"/>
        </w:rPr>
        <w:t xml:space="preserve"> de octubre</w:t>
      </w:r>
      <w:r w:rsidR="00765F01">
        <w:rPr>
          <w:rFonts w:ascii="Palatino Linotype" w:hAnsi="Palatino Linotype"/>
          <w:sz w:val="24"/>
        </w:rPr>
        <w:t xml:space="preserve"> </w:t>
      </w:r>
      <w:r>
        <w:rPr>
          <w:rFonts w:ascii="Palatino Linotype" w:hAnsi="Palatino Linotype"/>
          <w:sz w:val="24"/>
        </w:rPr>
        <w:t>de dos mil diecinueve</w:t>
      </w:r>
      <w:r w:rsidR="007E2E80" w:rsidRPr="00C35F18">
        <w:rPr>
          <w:rFonts w:ascii="Palatino Linotype" w:hAnsi="Palatino Linotype"/>
          <w:sz w:val="24"/>
        </w:rPr>
        <w:t xml:space="preserve">,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8A1C1C" w:rsidRDefault="008C0E72" w:rsidP="008A1C1C">
      <w:pPr>
        <w:pStyle w:val="Sinespaciado"/>
        <w:ind w:left="567" w:right="567"/>
        <w:jc w:val="both"/>
        <w:rPr>
          <w:rFonts w:ascii="Palatino Linotype" w:hAnsi="Palatino Linotype"/>
          <w:i/>
        </w:rPr>
      </w:pPr>
      <w:r>
        <w:rPr>
          <w:rFonts w:ascii="Palatino Linotype" w:hAnsi="Palatino Linotype"/>
          <w:sz w:val="24"/>
        </w:rPr>
        <w:t>“</w:t>
      </w:r>
      <w:r w:rsidR="00E7155B">
        <w:rPr>
          <w:rFonts w:ascii="Palatino Linotype" w:hAnsi="Palatino Linotype"/>
          <w:i/>
        </w:rPr>
        <w:t>E</w:t>
      </w:r>
      <w:r w:rsidR="00E7155B" w:rsidRPr="008A1C1C">
        <w:rPr>
          <w:rFonts w:ascii="Palatino Linotype" w:hAnsi="Palatino Linotype"/>
          <w:i/>
        </w:rPr>
        <w:t>n</w:t>
      </w:r>
      <w:r w:rsidR="008A1C1C" w:rsidRPr="008A1C1C">
        <w:rPr>
          <w:rFonts w:ascii="Palatino Linotype" w:hAnsi="Palatino Linotype"/>
          <w:i/>
        </w:rPr>
        <w:t xml:space="preserve"> términos del artículo 167 de la Ley de Transparencia y Acceso a la Información Pública del Estado de México y Municipios, que a letra dice: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Dicho lo anterior me permito comunicarle que la información requerida es de notoria incompetencia puesto que este H. Ayuntamiento no posee la información sobre..” la velocidad de internet promedio del municipio y por colonias para el año más reciente disponible Cuáles son los lugares que cuentan con internet de forma pública (coordenadas, dirección, planos del proyecto en cad, shape) Conocer la cobertura que tiene la infraestructura de internet (distancia) y la población beneficiada Tipo de infraestructura de internet (satelital, fibra óptica) Planes para dotar de internet en el municipio Información complementaria que contengan los proyectos de internet del municipio Invasiones sobre derechos de vía y franjas de infraestructura básica (planos pdf, cad y shape… SIC. De acuerdo al artículo 115 de la Constitución Política de los Estados Unidos Mexicanos y el artículo 31 de la Ley Orgánica Municipal del Estado de México; los Ayuntamientos no están facultados para poseer dicha información. Por lo tanto, no es competencia de este Sujeto Obligado. Sin más por el momento, reciba un cordial saludo.</w:t>
      </w:r>
    </w:p>
    <w:p w:rsidR="008A1C1C" w:rsidRPr="008A1C1C" w:rsidRDefault="008A1C1C" w:rsidP="008A1C1C">
      <w:pPr>
        <w:pStyle w:val="Sinespaciado"/>
        <w:ind w:left="567" w:right="567"/>
        <w:jc w:val="both"/>
        <w:rPr>
          <w:rFonts w:ascii="Palatino Linotype" w:hAnsi="Palatino Linotype"/>
          <w:i/>
        </w:rPr>
      </w:pPr>
    </w:p>
    <w:p w:rsidR="008A1C1C" w:rsidRPr="008A1C1C" w:rsidRDefault="008A1C1C" w:rsidP="008A1C1C">
      <w:pPr>
        <w:pStyle w:val="Sinespaciado"/>
        <w:ind w:left="567" w:right="567"/>
        <w:jc w:val="both"/>
        <w:rPr>
          <w:rFonts w:ascii="Palatino Linotype" w:hAnsi="Palatino Linotype"/>
          <w:i/>
        </w:rPr>
      </w:pPr>
      <w:r w:rsidRPr="008A1C1C">
        <w:rPr>
          <w:rFonts w:ascii="Palatino Linotype" w:hAnsi="Palatino Linotype"/>
          <w:i/>
        </w:rPr>
        <w:t>ATENTAMENTE</w:t>
      </w:r>
    </w:p>
    <w:p w:rsidR="008C0E72" w:rsidRPr="008C0E72" w:rsidRDefault="008A1C1C" w:rsidP="008A1C1C">
      <w:pPr>
        <w:pStyle w:val="Sinespaciado"/>
        <w:ind w:left="567" w:right="567"/>
        <w:jc w:val="both"/>
        <w:rPr>
          <w:rFonts w:ascii="Palatino Linotype" w:hAnsi="Palatino Linotype"/>
          <w:i/>
        </w:rPr>
      </w:pPr>
      <w:r w:rsidRPr="008A1C1C">
        <w:rPr>
          <w:rFonts w:ascii="Palatino Linotype" w:hAnsi="Palatino Linotype"/>
          <w:i/>
        </w:rPr>
        <w:t>LIC. ALFONSO HERNANDEZ GASCA</w:t>
      </w:r>
      <w:r w:rsidR="008C0E72" w:rsidRPr="008C0E72">
        <w:rPr>
          <w:rFonts w:ascii="Palatino Linotype" w:hAnsi="Palatino Linotype"/>
          <w:i/>
        </w:rPr>
        <w:t xml:space="preserve"> (Sic)</w:t>
      </w:r>
    </w:p>
    <w:p w:rsidR="008C0E72" w:rsidRDefault="008C0E72" w:rsidP="0014447C">
      <w:pPr>
        <w:pStyle w:val="Sinespaciado"/>
        <w:spacing w:line="360" w:lineRule="auto"/>
        <w:jc w:val="both"/>
        <w:rPr>
          <w:rFonts w:ascii="Palatino Linotype" w:hAnsi="Palatino Linotype"/>
          <w:sz w:val="24"/>
        </w:rPr>
      </w:pPr>
    </w:p>
    <w:p w:rsidR="007E2E80" w:rsidRPr="00D04234" w:rsidRDefault="00465E5C"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8A1C1C">
        <w:rPr>
          <w:rFonts w:ascii="Palatino Linotype" w:hAnsi="Palatino Linotype"/>
          <w:sz w:val="24"/>
          <w:szCs w:val="24"/>
        </w:rPr>
        <w:t xml:space="preserve">veintidós </w:t>
      </w:r>
      <w:r w:rsidR="00465E5C">
        <w:rPr>
          <w:rFonts w:ascii="Palatino Linotype" w:hAnsi="Palatino Linotype"/>
          <w:sz w:val="24"/>
          <w:szCs w:val="24"/>
        </w:rPr>
        <w:t>de octubre</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8A1C1C">
        <w:rPr>
          <w:rFonts w:ascii="Palatino Linotype" w:hAnsi="Palatino Linotype"/>
          <w:b/>
          <w:bCs/>
          <w:sz w:val="24"/>
          <w:szCs w:val="24"/>
          <w:lang w:eastAsia="es-MX"/>
        </w:rPr>
        <w:t>082</w:t>
      </w:r>
      <w:r w:rsidR="00465E5C">
        <w:rPr>
          <w:rFonts w:ascii="Palatino Linotype" w:hAnsi="Palatino Linotype"/>
          <w:b/>
          <w:bCs/>
          <w:sz w:val="24"/>
          <w:szCs w:val="24"/>
          <w:lang w:eastAsia="es-MX"/>
        </w:rPr>
        <w:t>00</w:t>
      </w:r>
      <w:r w:rsidR="0065519D">
        <w:rPr>
          <w:rFonts w:ascii="Palatino Linotype" w:hAnsi="Palatino Linotype"/>
          <w:b/>
          <w:bCs/>
          <w:sz w:val="24"/>
          <w:szCs w:val="24"/>
          <w:lang w:eastAsia="es-MX"/>
        </w:rPr>
        <w:t>/INFOEM/IP/RR/2019</w:t>
      </w:r>
      <w:r w:rsidRPr="00D04234">
        <w:rPr>
          <w:rFonts w:ascii="Palatino Linotype" w:hAnsi="Palatino Linotype"/>
          <w:sz w:val="24"/>
          <w:szCs w:val="24"/>
        </w:rPr>
        <w:t>, en el cual</w:t>
      </w:r>
      <w:r w:rsidR="001F42E8">
        <w:rPr>
          <w:rFonts w:ascii="Palatino Linotype" w:hAnsi="Palatino Linotype"/>
          <w:sz w:val="24"/>
          <w:szCs w:val="24"/>
        </w:rPr>
        <w:t xml:space="preserve"> realiza</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8A1C1C" w:rsidRPr="008A1C1C">
        <w:rPr>
          <w:rFonts w:ascii="Palatino Linotype" w:hAnsi="Palatino Linotype" w:cs="Arial"/>
          <w:i/>
        </w:rPr>
        <w:t>El encargado de la unidad de transparencia no muestra interés en poder coadyuvar a conocer a profundidad el tema de esta solicitud, ya que como otras unidades de transparencia se puede observar que tampoco se informa al ciudadano de posibles instancias que posean la información. Además de que la dotación de espacios de internet es un tema gestionado por autoridades municipales, por lo que la omisión de esta tarea estaría vinculada a violaciones a las leyes de comunicación y derechos. De no tener proyectos de este tipo debe de ser declarado como tal y no como una incompetencia de la autoridad, respaldado por el visto bueno de las autoridades responsables. Es grave cerrar una petición a la información solo declarando incompetencias de la autoridad ya que el encargado de la oficina de transparencia incurre en opacidad y falta de rendición de cuentas, así como desconocimiento del sistema normativo en el que se desenvuelve.</w:t>
      </w:r>
      <w:r w:rsidR="006A3A54" w:rsidRPr="00D04234">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8A1C1C" w:rsidRPr="008A1C1C">
        <w:rPr>
          <w:rFonts w:ascii="Palatino Linotype" w:hAnsi="Palatino Linotype" w:cs="Arial"/>
          <w:i/>
        </w:rPr>
        <w:t>El encargado de la unidad de transparencia no muestra interés en poder coadyuvar a conocer a profundidad el tema de esta solicitud, ya que como otras unidades de transparencia se puede observar que tampoco se informa al ciudadano de posibles instancias que posean la información. Además de que la dotación de espacios de internet es un tema gestionado por autoridades municipales, por lo que la omisión de esta tarea estaría vinculada a violaciones a las leyes de comunicación y derechos. De no tener proyectos de este tipo debe de ser declarado como tal y no como una incompetencia de la autoridad, respaldado por el visto bueno de las autoridades responsables. Es grave cerrar una petición a la información solo declarando incompetencias de la autoridad ya que el encargado de la oficina de transparencia incurre en opacidad y falta de rendición de cuentas, así como desconocimiento del sistema normativo en el que se desenvuelve.</w:t>
      </w:r>
      <w:r w:rsidR="006A3A54" w:rsidRPr="004657BE">
        <w:rPr>
          <w:rFonts w:ascii="Palatino Linotype" w:hAnsi="Palatino Linotype" w:cs="Arial"/>
          <w:i/>
        </w:rPr>
        <w:t>” (Sic)</w:t>
      </w:r>
    </w:p>
    <w:p w:rsidR="00BE6D77" w:rsidRPr="00C035D1" w:rsidRDefault="00BE6D77" w:rsidP="004657BE">
      <w:pPr>
        <w:pStyle w:val="Sinespaciado"/>
        <w:spacing w:line="360" w:lineRule="auto"/>
        <w:jc w:val="both"/>
        <w:rPr>
          <w:rFonts w:ascii="Palatino Linotype" w:hAnsi="Palatino Linotype"/>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8A1C1C">
        <w:rPr>
          <w:rFonts w:ascii="Palatino Linotype" w:hAnsi="Palatino Linotype"/>
          <w:sz w:val="24"/>
          <w:szCs w:val="24"/>
        </w:rPr>
        <w:t>veintiocho</w:t>
      </w:r>
      <w:r w:rsidR="005B3C2C">
        <w:rPr>
          <w:rFonts w:ascii="Palatino Linotype" w:hAnsi="Palatino Linotype"/>
          <w:sz w:val="24"/>
          <w:szCs w:val="24"/>
        </w:rPr>
        <w:t xml:space="preserve"> de octubre</w:t>
      </w:r>
      <w:r w:rsidR="00DB3D28">
        <w:rPr>
          <w:rFonts w:ascii="Palatino Linotype" w:hAnsi="Palatino Linotype"/>
          <w:sz w:val="24"/>
          <w:szCs w:val="24"/>
        </w:rPr>
        <w:t xml:space="preserve"> </w:t>
      </w:r>
      <w:r w:rsidR="0065519D">
        <w:rPr>
          <w:rFonts w:ascii="Palatino Linotype" w:hAnsi="Palatino Linotype"/>
          <w:sz w:val="24"/>
          <w:szCs w:val="24"/>
        </w:rPr>
        <w:t>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465E5C" w:rsidRPr="004657BE" w:rsidRDefault="00465E5C"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095218"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sidR="00F7667E">
        <w:rPr>
          <w:rFonts w:ascii="Palatino Linotype" w:hAnsi="Palatino Linotype"/>
          <w:sz w:val="24"/>
          <w:szCs w:val="24"/>
        </w:rPr>
        <w:t>el</w:t>
      </w:r>
      <w:r w:rsidR="000E7C0A" w:rsidRPr="0014447C">
        <w:rPr>
          <w:rFonts w:ascii="Palatino Linotype" w:hAnsi="Palatino Linotype"/>
          <w:sz w:val="24"/>
          <w:szCs w:val="24"/>
        </w:rPr>
        <w:t xml:space="preserve"> Recurrente</w:t>
      </w:r>
      <w:r w:rsidR="004807F7" w:rsidRPr="0014447C">
        <w:rPr>
          <w:rFonts w:ascii="Palatino Linotype" w:hAnsi="Palatino Linotype"/>
          <w:sz w:val="24"/>
          <w:szCs w:val="24"/>
        </w:rPr>
        <w:t xml:space="preserve"> no realizó manifestaciones ni vertió alegatos</w:t>
      </w:r>
      <w:r w:rsidR="00AD3C94" w:rsidRPr="0014447C">
        <w:rPr>
          <w:rFonts w:ascii="Palatino Linotype" w:hAnsi="Palatino Linotype"/>
          <w:sz w:val="24"/>
          <w:szCs w:val="24"/>
        </w:rPr>
        <w:t xml:space="preserve">. Por su parte el Sujeto Obligado, en fecha </w:t>
      </w:r>
      <w:r w:rsidR="007339DC">
        <w:rPr>
          <w:rFonts w:ascii="Palatino Linotype" w:hAnsi="Palatino Linotype"/>
          <w:sz w:val="24"/>
          <w:szCs w:val="24"/>
        </w:rPr>
        <w:t>treinta de octubre</w:t>
      </w:r>
      <w:r w:rsidR="009F223E">
        <w:rPr>
          <w:rFonts w:ascii="Palatino Linotype" w:hAnsi="Palatino Linotype"/>
          <w:sz w:val="24"/>
          <w:szCs w:val="24"/>
        </w:rPr>
        <w:t xml:space="preserve"> de dos mil diecinueve</w:t>
      </w:r>
      <w:r w:rsidR="004657BE">
        <w:rPr>
          <w:rFonts w:ascii="Palatino Linotype" w:hAnsi="Palatino Linotype"/>
          <w:sz w:val="24"/>
          <w:szCs w:val="24"/>
        </w:rPr>
        <w:t xml:space="preserve"> </w:t>
      </w:r>
      <w:r w:rsidR="007218F2" w:rsidRPr="0014447C">
        <w:rPr>
          <w:rFonts w:ascii="Palatino Linotype" w:hAnsi="Palatino Linotype"/>
          <w:sz w:val="24"/>
          <w:szCs w:val="24"/>
        </w:rPr>
        <w:t xml:space="preserve">remitió su Informe Justificado, consistente </w:t>
      </w:r>
      <w:r w:rsidR="00122CD0">
        <w:rPr>
          <w:rFonts w:ascii="Palatino Linotype" w:hAnsi="Palatino Linotype"/>
          <w:sz w:val="24"/>
          <w:szCs w:val="24"/>
        </w:rPr>
        <w:t>de</w:t>
      </w:r>
      <w:r w:rsidR="00BF291E">
        <w:rPr>
          <w:rFonts w:ascii="Palatino Linotype" w:hAnsi="Palatino Linotype"/>
          <w:sz w:val="24"/>
          <w:szCs w:val="24"/>
        </w:rPr>
        <w:t xml:space="preserve">l archivo electrónico denominado </w:t>
      </w:r>
      <w:r w:rsidR="00BF291E" w:rsidRPr="00BF291E">
        <w:rPr>
          <w:rFonts w:ascii="Palatino Linotype" w:hAnsi="Palatino Linotype"/>
          <w:b/>
          <w:sz w:val="24"/>
          <w:szCs w:val="24"/>
        </w:rPr>
        <w:t>“INFORME JUSTIFICADO 08200 INFOEM</w:t>
      </w:r>
      <w:r w:rsidR="00A976C9">
        <w:rPr>
          <w:rFonts w:ascii="Palatino Linotype" w:hAnsi="Palatino Linotype"/>
          <w:b/>
          <w:sz w:val="24"/>
          <w:szCs w:val="24"/>
        </w:rPr>
        <w:t>.</w:t>
      </w:r>
      <w:r w:rsidR="00BF291E" w:rsidRPr="00BF291E">
        <w:rPr>
          <w:rFonts w:ascii="Palatino Linotype" w:hAnsi="Palatino Linotype"/>
          <w:b/>
          <w:sz w:val="24"/>
          <w:szCs w:val="24"/>
        </w:rPr>
        <w:t>pdf”</w:t>
      </w:r>
      <w:r w:rsidR="006D4D7A">
        <w:rPr>
          <w:rFonts w:ascii="Palatino Linotype" w:hAnsi="Palatino Linotype"/>
          <w:sz w:val="24"/>
          <w:szCs w:val="24"/>
        </w:rPr>
        <w:t>. Dicho documento fue puesto</w:t>
      </w:r>
      <w:r w:rsidR="00DA4CCF">
        <w:rPr>
          <w:rFonts w:ascii="Palatino Linotype" w:hAnsi="Palatino Linotype"/>
          <w:sz w:val="24"/>
          <w:szCs w:val="24"/>
        </w:rPr>
        <w:t>s</w:t>
      </w:r>
      <w:r w:rsidR="00037385">
        <w:rPr>
          <w:rFonts w:ascii="Palatino Linotype" w:hAnsi="Palatino Linotype"/>
          <w:sz w:val="24"/>
          <w:szCs w:val="24"/>
        </w:rPr>
        <w:t xml:space="preserve"> a la vista del Recurrente </w:t>
      </w:r>
      <w:r w:rsidR="00D760EF">
        <w:rPr>
          <w:rFonts w:ascii="Palatino Linotype" w:hAnsi="Palatino Linotype"/>
          <w:sz w:val="24"/>
          <w:szCs w:val="24"/>
        </w:rPr>
        <w:t xml:space="preserve">mediante acuerdo de fecha </w:t>
      </w:r>
      <w:r w:rsidR="00BF291E">
        <w:rPr>
          <w:rFonts w:ascii="Palatino Linotype" w:hAnsi="Palatino Linotype"/>
          <w:sz w:val="24"/>
          <w:szCs w:val="24"/>
        </w:rPr>
        <w:t>siete</w:t>
      </w:r>
      <w:r w:rsidR="00AA3A30">
        <w:rPr>
          <w:rFonts w:ascii="Palatino Linotype" w:hAnsi="Palatino Linotype"/>
          <w:sz w:val="24"/>
          <w:szCs w:val="24"/>
        </w:rPr>
        <w:t xml:space="preserve"> de noviembre</w:t>
      </w:r>
      <w:r w:rsidR="004657BE">
        <w:rPr>
          <w:rFonts w:ascii="Palatino Linotype" w:hAnsi="Palatino Linotype"/>
          <w:sz w:val="24"/>
          <w:szCs w:val="24"/>
        </w:rPr>
        <w:t xml:space="preserve"> del año en curso en términos de </w:t>
      </w:r>
      <w:r w:rsidR="00095218" w:rsidRPr="0014447C">
        <w:rPr>
          <w:rFonts w:ascii="Palatino Linotype" w:hAnsi="Palatino Linotype"/>
          <w:sz w:val="24"/>
          <w:szCs w:val="24"/>
        </w:rPr>
        <w:t>la fracción III del artículo 185 de la Ley de Transparencia y Acceso a la Información Pública del Estado de México y Municipios</w:t>
      </w:r>
      <w:r w:rsidR="00705D1C">
        <w:rPr>
          <w:rFonts w:ascii="Palatino Linotype" w:hAnsi="Palatino Linotype"/>
          <w:sz w:val="24"/>
          <w:szCs w:val="24"/>
        </w:rPr>
        <w:t>, otorgando a</w:t>
      </w:r>
      <w:r w:rsidR="00D80239">
        <w:rPr>
          <w:rFonts w:ascii="Palatino Linotype" w:hAnsi="Palatino Linotype"/>
          <w:sz w:val="24"/>
          <w:szCs w:val="24"/>
        </w:rPr>
        <w:t>l</w:t>
      </w:r>
      <w:r w:rsidR="00705D1C">
        <w:rPr>
          <w:rFonts w:ascii="Palatino Linotype" w:hAnsi="Palatino Linotype"/>
          <w:sz w:val="24"/>
          <w:szCs w:val="24"/>
        </w:rPr>
        <w:t xml:space="preserve"> Recurrente un término de tres días para manifestar</w:t>
      </w:r>
      <w:r w:rsidR="00D80239">
        <w:rPr>
          <w:rFonts w:ascii="Palatino Linotype" w:hAnsi="Palatino Linotype"/>
          <w:sz w:val="24"/>
          <w:szCs w:val="24"/>
        </w:rPr>
        <w:t xml:space="preserve"> </w:t>
      </w:r>
      <w:r w:rsidR="00705D1C">
        <w:rPr>
          <w:rFonts w:ascii="Palatino Linotype" w:hAnsi="Palatino Linotype"/>
          <w:sz w:val="24"/>
          <w:szCs w:val="24"/>
        </w:rPr>
        <w:t xml:space="preserve">lo que a su derecho conviniera, sin que se pronunciara al respecto. </w:t>
      </w:r>
      <w:r w:rsidR="00037385">
        <w:rPr>
          <w:rFonts w:ascii="Palatino Linotype" w:hAnsi="Palatino Linotype"/>
          <w:sz w:val="24"/>
          <w:szCs w:val="24"/>
        </w:rPr>
        <w:t>Durante el estudio correspondiente, s</w:t>
      </w:r>
      <w:r w:rsidR="00705D1C">
        <w:rPr>
          <w:rFonts w:ascii="Palatino Linotype" w:hAnsi="Palatino Linotype"/>
          <w:sz w:val="24"/>
          <w:szCs w:val="24"/>
        </w:rPr>
        <w:t xml:space="preserve">e hará </w:t>
      </w:r>
      <w:r w:rsidR="00037385">
        <w:rPr>
          <w:rFonts w:ascii="Palatino Linotype" w:hAnsi="Palatino Linotype"/>
          <w:sz w:val="24"/>
          <w:szCs w:val="24"/>
        </w:rPr>
        <w:t>mérito del contenido de</w:t>
      </w:r>
      <w:r w:rsidR="00BF291E">
        <w:rPr>
          <w:rFonts w:ascii="Palatino Linotype" w:hAnsi="Palatino Linotype"/>
          <w:sz w:val="24"/>
          <w:szCs w:val="24"/>
        </w:rPr>
        <w:t>l archivo remitido</w:t>
      </w:r>
      <w:r w:rsidR="00037385">
        <w:rPr>
          <w:rFonts w:ascii="Palatino Linotype" w:hAnsi="Palatino Linotype"/>
          <w:sz w:val="24"/>
          <w:szCs w:val="24"/>
        </w:rPr>
        <w:t xml:space="preserve"> por el Sujeto Obligado.</w:t>
      </w:r>
    </w:p>
    <w:p w:rsidR="008C0F70" w:rsidRPr="00C035D1" w:rsidRDefault="008C0F70" w:rsidP="0014447C">
      <w:pPr>
        <w:pStyle w:val="Sinespaciado"/>
        <w:spacing w:line="360" w:lineRule="auto"/>
        <w:jc w:val="both"/>
        <w:rPr>
          <w:rFonts w:ascii="Palatino Linotype" w:hAnsi="Palatino Linotype"/>
          <w:sz w:val="20"/>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BF291E">
        <w:rPr>
          <w:rFonts w:ascii="Palatino Linotype" w:hAnsi="Palatino Linotype"/>
          <w:sz w:val="24"/>
          <w:szCs w:val="24"/>
        </w:rPr>
        <w:t>trece</w:t>
      </w:r>
      <w:r w:rsidR="00AA3A30">
        <w:rPr>
          <w:rFonts w:ascii="Palatino Linotype" w:hAnsi="Palatino Linotype"/>
          <w:sz w:val="24"/>
          <w:szCs w:val="24"/>
        </w:rPr>
        <w:t xml:space="preserve"> de noviembre</w:t>
      </w:r>
      <w:r w:rsidR="0065519D">
        <w:rPr>
          <w:rFonts w:ascii="Palatino Linotype" w:hAnsi="Palatino Linotype"/>
          <w:sz w:val="24"/>
          <w:szCs w:val="24"/>
        </w:rPr>
        <w:t xml:space="preserve"> de dos mil diecinueve</w:t>
      </w:r>
      <w:r w:rsidRPr="0014447C">
        <w:rPr>
          <w:rFonts w:ascii="Palatino Linotype" w:hAnsi="Palatino Linotype"/>
          <w:sz w:val="24"/>
          <w:szCs w:val="24"/>
        </w:rPr>
        <w:t xml:space="preserve">, en términos del artículo 185 Fracción VI de </w:t>
      </w:r>
      <w:r w:rsidRPr="0014447C">
        <w:rPr>
          <w:rFonts w:ascii="Palatino Linotype" w:hAnsi="Palatino Linotype"/>
          <w:sz w:val="24"/>
          <w:szCs w:val="24"/>
        </w:rPr>
        <w:lastRenderedPageBreak/>
        <w:t>la Ley de Transparencia y Acceso a la Información Pública del Estado de México y Municipios, iniciando el término legal para dictar resolución definitiva del asunto.</w:t>
      </w:r>
    </w:p>
    <w:p w:rsidR="0065519D" w:rsidRPr="00C035D1" w:rsidRDefault="0065519D" w:rsidP="0014447C">
      <w:pPr>
        <w:pStyle w:val="Sinespaciado"/>
        <w:spacing w:line="360" w:lineRule="auto"/>
        <w:jc w:val="both"/>
        <w:rPr>
          <w:rFonts w:ascii="Palatino Linotype" w:hAnsi="Palatino Linotype"/>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A63E61" w:rsidRPr="00D81476" w:rsidRDefault="00541B17" w:rsidP="00A63E61">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BF291E">
        <w:rPr>
          <w:rFonts w:ascii="Palatino Linotype" w:hAnsi="Palatino Linotype"/>
          <w:sz w:val="24"/>
          <w:szCs w:val="24"/>
        </w:rPr>
        <w:t>once</w:t>
      </w:r>
      <w:r w:rsidR="00AA3A30">
        <w:rPr>
          <w:rFonts w:ascii="Palatino Linotype" w:hAnsi="Palatino Linotype"/>
          <w:sz w:val="24"/>
          <w:szCs w:val="24"/>
        </w:rPr>
        <w:t xml:space="preserve"> de diciembre</w:t>
      </w:r>
      <w:r w:rsidR="0065519D" w:rsidRPr="0065519D">
        <w:rPr>
          <w:rFonts w:ascii="Palatino Linotype" w:hAnsi="Palatino Linotype"/>
          <w:sz w:val="24"/>
          <w:szCs w:val="24"/>
        </w:rPr>
        <w:t xml:space="preserve"> de dos mil diecinueve, se amplió el término para resolver el recurso de revisión en términos del artículo 181 párrafo tercero de la Ley de Transparencia y Acceso a la Información Pública del Estado de México y Municipios por </w:t>
      </w:r>
      <w:r w:rsidR="00A63E61">
        <w:rPr>
          <w:rFonts w:ascii="Palatino Linotype" w:hAnsi="Palatino Linotype"/>
          <w:sz w:val="24"/>
          <w:szCs w:val="24"/>
        </w:rPr>
        <w:t xml:space="preserve">un plazo de quince días hábiles, </w:t>
      </w:r>
      <w:r w:rsidR="00A63E61" w:rsidRPr="00D81476">
        <w:rPr>
          <w:rFonts w:ascii="Palatino Linotype" w:hAnsi="Palatino Linotype"/>
          <w:sz w:val="24"/>
          <w:szCs w:val="24"/>
        </w:rPr>
        <w:t>lo anterior, dada la cantidad de recursos de revisión que en el año dos mil diecinueve, han ingresado al Instituto de Transparencia, Acceso a la Información Pública y Protección de Datos Personales del Estado de México y Municipios; así como, a efecto de realizar un análisis exhaustivo de las constancias que obran en el expediente electrónico, adoptando las medidas pertinentes, a fin de aminorar los efectos que conlleva.</w:t>
      </w:r>
    </w:p>
    <w:p w:rsidR="00A63E61" w:rsidRPr="00D81476" w:rsidRDefault="00A63E61" w:rsidP="00A63E61">
      <w:pPr>
        <w:pStyle w:val="Sinespaciado"/>
        <w:spacing w:line="360" w:lineRule="auto"/>
        <w:jc w:val="both"/>
        <w:rPr>
          <w:rFonts w:ascii="Palatino Linotype" w:hAnsi="Palatino Linotype"/>
          <w:sz w:val="24"/>
          <w:szCs w:val="24"/>
        </w:rPr>
      </w:pPr>
    </w:p>
    <w:p w:rsidR="00423C27" w:rsidRDefault="00A63E61" w:rsidP="00A63E61">
      <w:pPr>
        <w:pStyle w:val="Sinespaciado"/>
        <w:spacing w:line="360" w:lineRule="auto"/>
        <w:jc w:val="both"/>
        <w:rPr>
          <w:rFonts w:ascii="Palatino Linotype" w:hAnsi="Palatino Linotype"/>
          <w:sz w:val="24"/>
          <w:szCs w:val="24"/>
        </w:rPr>
      </w:pPr>
      <w:r w:rsidRPr="00D81476">
        <w:rPr>
          <w:rFonts w:ascii="Palatino Linotype" w:hAnsi="Palatino Linotype"/>
          <w:sz w:val="24"/>
          <w:szCs w:val="24"/>
        </w:rPr>
        <w:t xml:space="preserve">En ese contexto, es menester indicar lo que refiere la Tesis Jurisprudencial con número de localización 2002351 , la cual refiere que el Estado Mexicano cuenta con un catálogo de derechos y garantías que vinculan normativamente y permite salvar situaciones que diversas leyes plantean; así, tomando en cuenta que el plazo previsto en las leyes para resolver un asunto pudiera no corresponder a la realidad, es factible acudir, en tal supuesto, a los ordenamientos internacionales, a fin de establecer el contenido del concepto de "plazo razonable", conforme a las particularidades del caso; más aún, un criterio de razonabilidad y justificación de eventuales demoras, siendo aplicables los artículos 8 y 25 de la Convención Internacional de Derechos Humanos que permiten configurar un proceso justo; así como, una tutela judicial efectiva. Por ello, el concepto </w:t>
      </w:r>
      <w:r w:rsidRPr="00D81476">
        <w:rPr>
          <w:rFonts w:ascii="Palatino Linotype" w:hAnsi="Palatino Linotype"/>
          <w:sz w:val="24"/>
          <w:szCs w:val="24"/>
        </w:rPr>
        <w:lastRenderedPageBreak/>
        <w:t>de "plazo razonable" es aplicable no sólo a la solución jurisdiccional de una controversia, sino a procedimientos análogos seguidos en forma de juicio, lo que implica que haya razonabilidad en el trámite y en la conclusión de las diversas etapas del procedimiento.</w:t>
      </w:r>
    </w:p>
    <w:p w:rsidR="00A63E61" w:rsidRPr="00A63E61" w:rsidRDefault="00A63E61" w:rsidP="00A63E61">
      <w:pPr>
        <w:pStyle w:val="Sinespaciado"/>
        <w:spacing w:line="360" w:lineRule="auto"/>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5A5963">
        <w:rPr>
          <w:rFonts w:ascii="Palatino Linotype" w:hAnsi="Palatino Linotype"/>
          <w:sz w:val="24"/>
          <w:szCs w:val="24"/>
        </w:rPr>
        <w:t xml:space="preserve"> segundo</w:t>
      </w:r>
      <w:r w:rsidRPr="0014447C">
        <w:rPr>
          <w:rFonts w:ascii="Palatino Linotype" w:hAnsi="Palatino Linotype"/>
          <w:sz w:val="24"/>
          <w:szCs w:val="24"/>
        </w:rPr>
        <w:t xml:space="preserve">, vigésimo </w:t>
      </w:r>
      <w:r w:rsidR="005A5963">
        <w:rPr>
          <w:rFonts w:ascii="Palatino Linotype" w:hAnsi="Palatino Linotype"/>
          <w:sz w:val="24"/>
          <w:szCs w:val="24"/>
        </w:rPr>
        <w:t>tercero</w:t>
      </w:r>
      <w:r w:rsidRPr="0014447C">
        <w:rPr>
          <w:rFonts w:ascii="Palatino Linotype" w:hAnsi="Palatino Linotype"/>
          <w:sz w:val="24"/>
          <w:szCs w:val="24"/>
        </w:rPr>
        <w:t xml:space="preserve"> y vigésimo </w:t>
      </w:r>
      <w:r w:rsidR="005A5963">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BD0A4C" w:rsidRPr="00AB48CB" w:rsidRDefault="00BD0A4C" w:rsidP="00BD0A4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 xml:space="preserve">SEGUNDO. Sobre los alcances del recurso de revisión. </w:t>
      </w:r>
    </w:p>
    <w:p w:rsidR="00BD0A4C" w:rsidRPr="00AB48CB" w:rsidRDefault="00BD0A4C" w:rsidP="00BD0A4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w:t>
      </w:r>
      <w:r w:rsidRPr="00AB48CB">
        <w:rPr>
          <w:rFonts w:ascii="Palatino Linotype" w:hAnsi="Palatino Linotype"/>
          <w:sz w:val="24"/>
          <w:szCs w:val="24"/>
        </w:rPr>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8A0A67" w:rsidRPr="008A0A67" w:rsidRDefault="007E2E80" w:rsidP="008A0A67">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8A0A67" w:rsidRPr="008A0A67">
        <w:rPr>
          <w:rFonts w:ascii="Palatino Linotype" w:hAnsi="Palatino Linotype"/>
          <w:b/>
          <w:sz w:val="26"/>
          <w:szCs w:val="26"/>
        </w:rPr>
        <w:t>Análisis de la causal de sobreseimiento.</w:t>
      </w:r>
    </w:p>
    <w:p w:rsidR="008A0A67" w:rsidRPr="008A0A67" w:rsidRDefault="008A0A67" w:rsidP="008A0A67">
      <w:pPr>
        <w:spacing w:after="0" w:line="360" w:lineRule="auto"/>
        <w:jc w:val="both"/>
        <w:rPr>
          <w:rFonts w:ascii="Palatino Linotype" w:hAnsi="Palatino Linotype"/>
          <w:sz w:val="24"/>
          <w:szCs w:val="24"/>
        </w:rPr>
      </w:pPr>
      <w:r w:rsidRPr="008A0A67">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8A0A67" w:rsidRPr="008A0A67" w:rsidRDefault="008A0A67" w:rsidP="008A0A67">
      <w:pPr>
        <w:spacing w:after="0" w:line="360" w:lineRule="auto"/>
        <w:jc w:val="both"/>
        <w:rPr>
          <w:rFonts w:ascii="Palatino Linotype" w:hAnsi="Palatino Linotype"/>
          <w:sz w:val="24"/>
          <w:szCs w:val="24"/>
        </w:rPr>
      </w:pPr>
    </w:p>
    <w:p w:rsidR="008A0A67" w:rsidRPr="008A0A67" w:rsidRDefault="008A0A67" w:rsidP="008A0A67">
      <w:pPr>
        <w:spacing w:after="0" w:line="360" w:lineRule="auto"/>
        <w:jc w:val="both"/>
        <w:rPr>
          <w:rFonts w:ascii="Palatino Linotype" w:hAnsi="Palatino Linotype"/>
          <w:sz w:val="24"/>
          <w:szCs w:val="24"/>
        </w:rPr>
      </w:pPr>
      <w:r w:rsidRPr="008A0A67">
        <w:rPr>
          <w:rFonts w:ascii="Palatino Linotype" w:hAnsi="Palatino Linotype"/>
          <w:sz w:val="24"/>
          <w:szCs w:val="24"/>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8A0A67" w:rsidRPr="008A0A67" w:rsidRDefault="008A0A67" w:rsidP="008A0A67">
      <w:pPr>
        <w:spacing w:after="0" w:line="360" w:lineRule="auto"/>
        <w:jc w:val="both"/>
        <w:rPr>
          <w:rFonts w:ascii="Palatino Linotype" w:hAnsi="Palatino Linotype"/>
          <w:sz w:val="24"/>
          <w:szCs w:val="24"/>
        </w:rPr>
      </w:pPr>
    </w:p>
    <w:p w:rsidR="008A0A67" w:rsidRPr="008A0A67" w:rsidRDefault="008A0A67" w:rsidP="008A0A67">
      <w:pPr>
        <w:spacing w:after="0" w:line="360" w:lineRule="auto"/>
        <w:jc w:val="both"/>
        <w:rPr>
          <w:rFonts w:ascii="Palatino Linotype" w:hAnsi="Palatino Linotype"/>
          <w:sz w:val="24"/>
          <w:szCs w:val="24"/>
        </w:rPr>
      </w:pPr>
      <w:r w:rsidRPr="008A0A67">
        <w:rPr>
          <w:rFonts w:ascii="Palatino Linotype" w:hAnsi="Palatino Linotype"/>
          <w:sz w:val="24"/>
          <w:szCs w:val="24"/>
        </w:rPr>
        <w:lastRenderedPageBreak/>
        <w:t>Estudio oficioso o a petición de parte que no son incompatibles con el derecho de acceso a la justicia, ya que éste no se coarta por regular causas de improcedencia y sobreseimiento con tales fines.</w:t>
      </w:r>
    </w:p>
    <w:p w:rsidR="008A0A67" w:rsidRPr="008A0A67" w:rsidRDefault="008A0A67" w:rsidP="008A0A67">
      <w:pPr>
        <w:spacing w:after="0" w:line="360" w:lineRule="auto"/>
        <w:jc w:val="both"/>
        <w:rPr>
          <w:rFonts w:ascii="Palatino Linotype" w:hAnsi="Palatino Linotype"/>
          <w:sz w:val="24"/>
          <w:szCs w:val="24"/>
        </w:rPr>
      </w:pPr>
    </w:p>
    <w:p w:rsidR="008A0A67" w:rsidRPr="008A0A67" w:rsidRDefault="008A0A67" w:rsidP="008A0A67">
      <w:pPr>
        <w:spacing w:after="0" w:line="360" w:lineRule="auto"/>
        <w:jc w:val="both"/>
        <w:rPr>
          <w:rFonts w:ascii="Palatino Linotype" w:hAnsi="Palatino Linotype"/>
          <w:sz w:val="24"/>
          <w:szCs w:val="24"/>
        </w:rPr>
      </w:pPr>
      <w:r w:rsidRPr="008A0A67">
        <w:rPr>
          <w:rFonts w:ascii="Palatino Linotype" w:hAnsi="Palatino Linotype"/>
          <w:sz w:val="24"/>
          <w:szCs w:val="24"/>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8A0A67" w:rsidRPr="008A0A67" w:rsidRDefault="008A0A67" w:rsidP="008A0A67">
      <w:pPr>
        <w:spacing w:after="0" w:line="360" w:lineRule="auto"/>
        <w:jc w:val="both"/>
        <w:rPr>
          <w:rFonts w:ascii="Palatino Linotype" w:hAnsi="Palatino Linotype"/>
          <w:sz w:val="24"/>
          <w:szCs w:val="24"/>
        </w:rPr>
      </w:pPr>
    </w:p>
    <w:p w:rsidR="008A0A67" w:rsidRPr="008A0A67" w:rsidRDefault="008A0A67" w:rsidP="008A0A67">
      <w:pPr>
        <w:spacing w:after="0" w:line="360" w:lineRule="auto"/>
        <w:jc w:val="both"/>
        <w:rPr>
          <w:rFonts w:ascii="Palatino Linotype" w:hAnsi="Palatino Linotype"/>
          <w:sz w:val="24"/>
          <w:szCs w:val="24"/>
        </w:rPr>
      </w:pPr>
      <w:r w:rsidRPr="008A0A67">
        <w:rPr>
          <w:rFonts w:ascii="Palatino Linotype" w:hAnsi="Palatino Linotype"/>
          <w:sz w:val="24"/>
          <w:szCs w:val="24"/>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8A0A67" w:rsidRPr="008A0A67" w:rsidRDefault="008A0A67" w:rsidP="008A0A67">
      <w:pPr>
        <w:spacing w:after="0" w:line="360" w:lineRule="auto"/>
        <w:jc w:val="both"/>
        <w:rPr>
          <w:rFonts w:ascii="Palatino Linotype" w:hAnsi="Palatino Linotype"/>
          <w:sz w:val="24"/>
          <w:szCs w:val="24"/>
        </w:rPr>
      </w:pPr>
    </w:p>
    <w:p w:rsidR="008A0A67" w:rsidRPr="008A0A67" w:rsidRDefault="008A0A67" w:rsidP="008A0A67">
      <w:pPr>
        <w:spacing w:after="0" w:line="360" w:lineRule="auto"/>
        <w:jc w:val="both"/>
        <w:rPr>
          <w:rFonts w:ascii="Palatino Linotype" w:hAnsi="Palatino Linotype"/>
          <w:sz w:val="24"/>
          <w:szCs w:val="24"/>
        </w:rPr>
      </w:pPr>
      <w:r w:rsidRPr="008A0A67">
        <w:rPr>
          <w:rFonts w:ascii="Palatino Linotype" w:hAnsi="Palatino Linotype"/>
          <w:sz w:val="24"/>
          <w:szCs w:val="24"/>
        </w:rPr>
        <w:t>La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rsidR="008A0A67" w:rsidRPr="008A0A67" w:rsidRDefault="008A0A67" w:rsidP="008A0A67">
      <w:pPr>
        <w:spacing w:after="0" w:line="360" w:lineRule="auto"/>
        <w:jc w:val="both"/>
        <w:rPr>
          <w:rFonts w:ascii="Palatino Linotype" w:hAnsi="Palatino Linotype"/>
          <w:sz w:val="24"/>
          <w:szCs w:val="24"/>
        </w:rPr>
      </w:pPr>
    </w:p>
    <w:p w:rsidR="008A0A67" w:rsidRPr="001F3F35" w:rsidRDefault="008A0A67" w:rsidP="008A0A67">
      <w:pPr>
        <w:pStyle w:val="Sinespaciado"/>
        <w:spacing w:line="360" w:lineRule="auto"/>
        <w:jc w:val="both"/>
        <w:rPr>
          <w:rFonts w:ascii="Palatino Linotype" w:hAnsi="Palatino Linotype"/>
          <w:sz w:val="24"/>
          <w:szCs w:val="24"/>
        </w:rPr>
      </w:pPr>
      <w:r w:rsidRPr="008A0A67">
        <w:rPr>
          <w:rFonts w:ascii="Palatino Linotype" w:hAnsi="Palatino Linotype"/>
          <w:sz w:val="24"/>
          <w:szCs w:val="24"/>
        </w:rPr>
        <w:t>En ese contexto, para el efecto de verificar que el presente recurso de revisión haya quedado sin materia, es , es necesario realizar un estudio a las actuaciones que obran en el expediente electrónico a fin de establecer si la información rendida por el Sujeto Obligado colma las pretensiones del Recurrente y así estar en condiciones de calificar las razones o motivos de inconformidad planteadas por el particular, así como lo manifestado por el Sujeto Obligado durante la etapa de instrucción, a fin de determinar si en el caso en concreto se actualiza el 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rsidR="001F3F35" w:rsidRPr="001F3F35" w:rsidRDefault="001F3F35" w:rsidP="007A3AA2">
      <w:pPr>
        <w:pStyle w:val="Sinespaciado"/>
        <w:spacing w:line="360" w:lineRule="auto"/>
        <w:jc w:val="both"/>
        <w:rPr>
          <w:rFonts w:ascii="Palatino Linotype" w:hAnsi="Palatino Linotype"/>
          <w:sz w:val="24"/>
          <w:szCs w:val="24"/>
        </w:rPr>
      </w:pPr>
    </w:p>
    <w:p w:rsidR="008024BF" w:rsidRDefault="00782062" w:rsidP="00AA3A30">
      <w:pPr>
        <w:pStyle w:val="Sinespaciado"/>
        <w:spacing w:line="360" w:lineRule="auto"/>
        <w:jc w:val="both"/>
        <w:rPr>
          <w:rFonts w:ascii="Palatino Linotype" w:hAnsi="Palatino Linotype"/>
          <w:sz w:val="24"/>
          <w:szCs w:val="24"/>
        </w:rPr>
      </w:pPr>
      <w:r>
        <w:rPr>
          <w:rFonts w:ascii="Palatino Linotype" w:hAnsi="Palatino Linotype"/>
          <w:sz w:val="24"/>
          <w:szCs w:val="24"/>
        </w:rPr>
        <w:t>En virtud de lo anterior</w:t>
      </w:r>
      <w:r w:rsidR="00A9172E" w:rsidRPr="00823454">
        <w:rPr>
          <w:rFonts w:ascii="Palatino Linotype" w:hAnsi="Palatino Linotype"/>
          <w:sz w:val="24"/>
          <w:szCs w:val="24"/>
        </w:rPr>
        <w:t>, es conveniente recordar que</w:t>
      </w:r>
      <w:r w:rsidR="00336EDF">
        <w:rPr>
          <w:rFonts w:ascii="Palatino Linotype" w:hAnsi="Palatino Linotype"/>
          <w:sz w:val="24"/>
          <w:szCs w:val="24"/>
        </w:rPr>
        <w:t xml:space="preserve"> el hoy Recurrente requirió </w:t>
      </w:r>
      <w:r w:rsidR="00921C83">
        <w:rPr>
          <w:rFonts w:ascii="Palatino Linotype" w:hAnsi="Palatino Linotype"/>
          <w:sz w:val="24"/>
          <w:szCs w:val="24"/>
        </w:rPr>
        <w:t>del Sujet</w:t>
      </w:r>
      <w:r w:rsidR="00AA3A30">
        <w:rPr>
          <w:rFonts w:ascii="Palatino Linotype" w:hAnsi="Palatino Linotype"/>
          <w:sz w:val="24"/>
          <w:szCs w:val="24"/>
        </w:rPr>
        <w:t xml:space="preserve">o Obligado </w:t>
      </w:r>
      <w:r w:rsidR="008024BF">
        <w:rPr>
          <w:rFonts w:ascii="Palatino Linotype" w:hAnsi="Palatino Linotype"/>
          <w:sz w:val="24"/>
          <w:szCs w:val="24"/>
        </w:rPr>
        <w:t>información con relación a lo siguiente:</w:t>
      </w:r>
    </w:p>
    <w:p w:rsidR="008024BF" w:rsidRDefault="008024BF" w:rsidP="00AA3A30">
      <w:pPr>
        <w:pStyle w:val="Sinespaciado"/>
        <w:spacing w:line="360" w:lineRule="auto"/>
        <w:jc w:val="both"/>
        <w:rPr>
          <w:rFonts w:ascii="Palatino Linotype" w:hAnsi="Palatino Linotype"/>
          <w:sz w:val="24"/>
          <w:szCs w:val="24"/>
        </w:rPr>
      </w:pPr>
    </w:p>
    <w:p w:rsidR="008024BF" w:rsidRDefault="008024BF" w:rsidP="008024BF">
      <w:pPr>
        <w:pStyle w:val="Sinespaciado"/>
        <w:numPr>
          <w:ilvl w:val="0"/>
          <w:numId w:val="23"/>
        </w:numPr>
        <w:spacing w:line="360" w:lineRule="auto"/>
        <w:ind w:left="851" w:hanging="567"/>
        <w:jc w:val="both"/>
        <w:rPr>
          <w:rFonts w:ascii="Palatino Linotype" w:hAnsi="Palatino Linotype"/>
          <w:sz w:val="24"/>
          <w:szCs w:val="24"/>
        </w:rPr>
      </w:pPr>
      <w:r>
        <w:rPr>
          <w:rFonts w:ascii="Palatino Linotype" w:hAnsi="Palatino Linotype"/>
          <w:sz w:val="24"/>
          <w:szCs w:val="24"/>
        </w:rPr>
        <w:t>Conocer la velocidad de internet promedio del municipio y por colonias para el año más reciente disponible.</w:t>
      </w:r>
    </w:p>
    <w:p w:rsidR="008024BF" w:rsidRDefault="008024BF" w:rsidP="008024BF">
      <w:pPr>
        <w:pStyle w:val="Sinespaciado"/>
        <w:numPr>
          <w:ilvl w:val="0"/>
          <w:numId w:val="23"/>
        </w:numPr>
        <w:spacing w:line="360" w:lineRule="auto"/>
        <w:ind w:left="851" w:hanging="567"/>
        <w:jc w:val="both"/>
        <w:rPr>
          <w:rFonts w:ascii="Palatino Linotype" w:hAnsi="Palatino Linotype"/>
          <w:sz w:val="24"/>
          <w:szCs w:val="24"/>
        </w:rPr>
      </w:pPr>
      <w:r>
        <w:rPr>
          <w:rFonts w:ascii="Palatino Linotype" w:hAnsi="Palatino Linotype"/>
          <w:sz w:val="24"/>
          <w:szCs w:val="24"/>
        </w:rPr>
        <w:t>¿Cuáles son los lugares que cuentan con internet de forma pública (coordenadas, dirección, planos de proyecto en cad, shape)?</w:t>
      </w:r>
    </w:p>
    <w:p w:rsidR="008024BF" w:rsidRDefault="008024BF" w:rsidP="008024BF">
      <w:pPr>
        <w:pStyle w:val="Sinespaciado"/>
        <w:numPr>
          <w:ilvl w:val="0"/>
          <w:numId w:val="23"/>
        </w:numPr>
        <w:spacing w:line="360" w:lineRule="auto"/>
        <w:ind w:left="851" w:hanging="567"/>
        <w:jc w:val="both"/>
        <w:rPr>
          <w:rFonts w:ascii="Palatino Linotype" w:hAnsi="Palatino Linotype"/>
          <w:sz w:val="24"/>
          <w:szCs w:val="24"/>
        </w:rPr>
      </w:pPr>
      <w:r>
        <w:rPr>
          <w:rFonts w:ascii="Palatino Linotype" w:hAnsi="Palatino Linotype"/>
          <w:sz w:val="24"/>
          <w:szCs w:val="24"/>
        </w:rPr>
        <w:t>Conocer la cobertura que tiene la infraestructura de internet (distancia) y la población beneficiada.</w:t>
      </w:r>
    </w:p>
    <w:p w:rsidR="008024BF" w:rsidRDefault="008024BF" w:rsidP="008024BF">
      <w:pPr>
        <w:pStyle w:val="Sinespaciado"/>
        <w:numPr>
          <w:ilvl w:val="0"/>
          <w:numId w:val="23"/>
        </w:numPr>
        <w:spacing w:line="360" w:lineRule="auto"/>
        <w:ind w:left="851" w:hanging="567"/>
        <w:jc w:val="both"/>
        <w:rPr>
          <w:rFonts w:ascii="Palatino Linotype" w:hAnsi="Palatino Linotype"/>
          <w:sz w:val="24"/>
          <w:szCs w:val="24"/>
        </w:rPr>
      </w:pPr>
      <w:r>
        <w:rPr>
          <w:rFonts w:ascii="Palatino Linotype" w:hAnsi="Palatino Linotype"/>
          <w:sz w:val="24"/>
          <w:szCs w:val="24"/>
        </w:rPr>
        <w:t>Tipo de infraestructura de internet (satelital, fibra óptica).</w:t>
      </w:r>
    </w:p>
    <w:p w:rsidR="008024BF" w:rsidRDefault="008024BF" w:rsidP="008024BF">
      <w:pPr>
        <w:pStyle w:val="Sinespaciado"/>
        <w:numPr>
          <w:ilvl w:val="0"/>
          <w:numId w:val="23"/>
        </w:numPr>
        <w:spacing w:line="360" w:lineRule="auto"/>
        <w:ind w:left="851" w:hanging="567"/>
        <w:jc w:val="both"/>
        <w:rPr>
          <w:rFonts w:ascii="Palatino Linotype" w:hAnsi="Palatino Linotype"/>
          <w:sz w:val="24"/>
          <w:szCs w:val="24"/>
        </w:rPr>
      </w:pPr>
      <w:r>
        <w:rPr>
          <w:rFonts w:ascii="Palatino Linotype" w:hAnsi="Palatino Linotype"/>
          <w:sz w:val="24"/>
          <w:szCs w:val="24"/>
        </w:rPr>
        <w:t>Planes para dotar de internet en el municipio.</w:t>
      </w:r>
    </w:p>
    <w:p w:rsidR="008024BF" w:rsidRDefault="008024BF" w:rsidP="008024BF">
      <w:pPr>
        <w:pStyle w:val="Sinespaciado"/>
        <w:numPr>
          <w:ilvl w:val="0"/>
          <w:numId w:val="23"/>
        </w:numPr>
        <w:spacing w:line="360" w:lineRule="auto"/>
        <w:ind w:left="851" w:hanging="567"/>
        <w:jc w:val="both"/>
        <w:rPr>
          <w:rFonts w:ascii="Palatino Linotype" w:hAnsi="Palatino Linotype"/>
          <w:sz w:val="24"/>
          <w:szCs w:val="24"/>
        </w:rPr>
      </w:pPr>
      <w:r>
        <w:rPr>
          <w:rFonts w:ascii="Palatino Linotype" w:hAnsi="Palatino Linotype"/>
          <w:sz w:val="24"/>
          <w:szCs w:val="24"/>
        </w:rPr>
        <w:lastRenderedPageBreak/>
        <w:t>Información complementaria que contengan los proyectos de internet del municipio, invasiones sobre derechos de vía y franjas de infraestructura básica (planos pdf, cad y shape)</w:t>
      </w:r>
    </w:p>
    <w:p w:rsidR="00921C83" w:rsidRDefault="00921C83" w:rsidP="0014447C">
      <w:pPr>
        <w:pStyle w:val="Sinespaciado"/>
        <w:spacing w:line="360" w:lineRule="auto"/>
        <w:jc w:val="both"/>
        <w:rPr>
          <w:rFonts w:ascii="Palatino Linotype" w:hAnsi="Palatino Linotype"/>
          <w:sz w:val="24"/>
          <w:szCs w:val="24"/>
        </w:rPr>
      </w:pPr>
    </w:p>
    <w:p w:rsidR="008D3BA3" w:rsidRDefault="0076220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la solicitud planteada, </w:t>
      </w:r>
      <w:r w:rsidR="004E78E3">
        <w:rPr>
          <w:rFonts w:ascii="Palatino Linotype" w:hAnsi="Palatino Linotype"/>
          <w:sz w:val="24"/>
          <w:szCs w:val="24"/>
        </w:rPr>
        <w:t xml:space="preserve">el </w:t>
      </w:r>
      <w:r w:rsidR="00B45B01">
        <w:rPr>
          <w:rFonts w:ascii="Palatino Linotype" w:hAnsi="Palatino Linotype"/>
          <w:sz w:val="24"/>
          <w:szCs w:val="24"/>
        </w:rPr>
        <w:t>Responsable de la Unidad de Protección se pronunció en el sentido de que, de acuerdo al artículo 115 de la Constitución Política de los Estados Unidos Mexicanos y el artículo 31 de la Ley Orgánica Municipal del Estado de México, los ayuntamientos no están facultados para poseer dicha información; por lo que no es competencia del Sujeto Obligado.</w:t>
      </w:r>
    </w:p>
    <w:p w:rsidR="00844CCE" w:rsidRDefault="00844CCE" w:rsidP="0014447C">
      <w:pPr>
        <w:pStyle w:val="Sinespaciado"/>
        <w:spacing w:line="360" w:lineRule="auto"/>
        <w:jc w:val="both"/>
        <w:rPr>
          <w:rFonts w:ascii="Palatino Linotype" w:hAnsi="Palatino Linotype"/>
          <w:sz w:val="24"/>
          <w:szCs w:val="24"/>
        </w:rPr>
      </w:pPr>
    </w:p>
    <w:p w:rsidR="00244610" w:rsidRDefault="005B274C"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Ante la respuesta proporcionada, el Recurrente consideró que su derecho al acceso a la información pública había sido conculcado, por lo que interpus</w:t>
      </w:r>
      <w:r w:rsidR="00F240FE">
        <w:rPr>
          <w:rFonts w:ascii="Palatino Linotype" w:hAnsi="Palatino Linotype"/>
          <w:sz w:val="24"/>
          <w:szCs w:val="24"/>
        </w:rPr>
        <w:t xml:space="preserve">o el presente recurso de revisión señalando como acto impugnado </w:t>
      </w:r>
      <w:r w:rsidR="00171700">
        <w:rPr>
          <w:rFonts w:ascii="Palatino Linotype" w:hAnsi="Palatino Linotype"/>
          <w:sz w:val="24"/>
          <w:szCs w:val="24"/>
        </w:rPr>
        <w:t xml:space="preserve">y razones o motivos de la inconformidad lo siguiente: </w:t>
      </w:r>
      <w:r w:rsidR="00357043" w:rsidRPr="00357043">
        <w:rPr>
          <w:rFonts w:ascii="Palatino Linotype" w:hAnsi="Palatino Linotype"/>
          <w:i/>
          <w:sz w:val="24"/>
          <w:szCs w:val="24"/>
        </w:rPr>
        <w:t>“</w:t>
      </w:r>
      <w:r w:rsidR="006322CA" w:rsidRPr="006322CA">
        <w:rPr>
          <w:rFonts w:ascii="Palatino Linotype" w:hAnsi="Palatino Linotype"/>
          <w:i/>
          <w:sz w:val="24"/>
          <w:szCs w:val="24"/>
        </w:rPr>
        <w:t>El encargado de la unidad de transparencia no muestra interés en poder coadyuvar a conocer a profundidad el tema de esta solicitud, ya que como otras unidades de transparencia se puede observar que tampoco se informa al ciudadano de posibles instancias que posean la información. Además de que la dotación de espacios de internet es un tema gestionado por autoridades municipales, por lo que la omisión de esta tarea estaría vinculada a violaciones a las leyes de comunicación y derechos. De no tener proyectos de este tipo debe de ser declarado como tal y no como una incompetencia de la autoridad, respaldado por el visto bueno de las autoridades responsables. Es grave cerrar una petición a la información solo declarando incompetencias de la autoridad ya que el encargado de la oficina de transparencia incurre en opacidad y falta de rendición de cuentas, así como desconocimiento del sistema normativo en el que se desenvuelve.</w:t>
      </w:r>
      <w:r w:rsidR="00171700">
        <w:rPr>
          <w:rFonts w:ascii="Palatino Linotype" w:hAnsi="Palatino Linotype"/>
          <w:i/>
          <w:sz w:val="24"/>
          <w:szCs w:val="24"/>
        </w:rPr>
        <w:t xml:space="preserve">” </w:t>
      </w:r>
      <w:r w:rsidR="00357043" w:rsidRPr="00357043">
        <w:rPr>
          <w:rFonts w:ascii="Palatino Linotype" w:hAnsi="Palatino Linotype"/>
          <w:i/>
          <w:sz w:val="24"/>
          <w:szCs w:val="24"/>
        </w:rPr>
        <w:t>(Sic)</w:t>
      </w:r>
    </w:p>
    <w:p w:rsidR="005E69DB" w:rsidRDefault="005E69DB" w:rsidP="0014447C">
      <w:pPr>
        <w:pStyle w:val="Sinespaciado"/>
        <w:spacing w:line="360" w:lineRule="auto"/>
        <w:jc w:val="both"/>
        <w:rPr>
          <w:rFonts w:ascii="Palatino Linotype" w:hAnsi="Palatino Linotype"/>
          <w:sz w:val="24"/>
          <w:szCs w:val="24"/>
        </w:rPr>
      </w:pPr>
    </w:p>
    <w:p w:rsidR="00273335" w:rsidRPr="00DA23CD" w:rsidRDefault="00E12D3D" w:rsidP="004112C7">
      <w:pPr>
        <w:pStyle w:val="Sinespaciado"/>
        <w:spacing w:line="360" w:lineRule="auto"/>
        <w:jc w:val="both"/>
        <w:rPr>
          <w:rFonts w:ascii="Palatino Linotype" w:hAnsi="Palatino Linotype"/>
          <w:b/>
          <w:sz w:val="24"/>
          <w:szCs w:val="24"/>
        </w:rPr>
      </w:pPr>
      <w:r>
        <w:rPr>
          <w:rFonts w:ascii="Palatino Linotype" w:hAnsi="Palatino Linotype"/>
          <w:sz w:val="24"/>
          <w:szCs w:val="24"/>
        </w:rPr>
        <w:t xml:space="preserve">Por tanto, durante la etapa de manifestaciones, el Sujeto Obligado </w:t>
      </w:r>
      <w:r w:rsidR="00831AA3">
        <w:rPr>
          <w:rFonts w:ascii="Palatino Linotype" w:hAnsi="Palatino Linotype"/>
          <w:sz w:val="24"/>
          <w:szCs w:val="24"/>
        </w:rPr>
        <w:t xml:space="preserve">rindió su Informe Justificado </w:t>
      </w:r>
      <w:r w:rsidR="0005003A">
        <w:rPr>
          <w:rFonts w:ascii="Palatino Linotype" w:hAnsi="Palatino Linotype"/>
          <w:sz w:val="24"/>
          <w:szCs w:val="24"/>
        </w:rPr>
        <w:t xml:space="preserve">mediante la presentación </w:t>
      </w:r>
      <w:r w:rsidR="00831AA3" w:rsidRPr="00831AA3">
        <w:rPr>
          <w:rFonts w:ascii="Palatino Linotype" w:hAnsi="Palatino Linotype"/>
          <w:sz w:val="24"/>
          <w:szCs w:val="24"/>
        </w:rPr>
        <w:t>de</w:t>
      </w:r>
      <w:r w:rsidR="00077623">
        <w:rPr>
          <w:rFonts w:ascii="Palatino Linotype" w:hAnsi="Palatino Linotype"/>
          <w:sz w:val="24"/>
          <w:szCs w:val="24"/>
        </w:rPr>
        <w:t>l archivo denominado “INFORME JUSTIFICADO 08200 INFOEM.pdf”, con el cual el Sujeto Obligado amplia y modifica su respuesta al orientar al particular respecto de los posibles sujetos obligados que pudiesen contar con la informaci</w:t>
      </w:r>
      <w:r w:rsidR="004112C7">
        <w:rPr>
          <w:rFonts w:ascii="Palatino Linotype" w:hAnsi="Palatino Linotype"/>
          <w:sz w:val="24"/>
          <w:szCs w:val="24"/>
        </w:rPr>
        <w:t xml:space="preserve">ón que solicita. </w:t>
      </w:r>
      <w:r w:rsidR="00077623">
        <w:rPr>
          <w:rFonts w:ascii="Palatino Linotype" w:hAnsi="Palatino Linotype"/>
          <w:sz w:val="24"/>
          <w:szCs w:val="24"/>
        </w:rPr>
        <w:t xml:space="preserve"> </w:t>
      </w:r>
    </w:p>
    <w:p w:rsidR="00831AA3" w:rsidRDefault="00831AA3" w:rsidP="0014447C">
      <w:pPr>
        <w:pStyle w:val="Sinespaciado"/>
        <w:spacing w:line="360" w:lineRule="auto"/>
        <w:jc w:val="both"/>
        <w:rPr>
          <w:rFonts w:ascii="Palatino Linotype" w:hAnsi="Palatino Linotype"/>
          <w:sz w:val="24"/>
          <w:szCs w:val="24"/>
        </w:rPr>
      </w:pPr>
    </w:p>
    <w:p w:rsidR="00F4463C" w:rsidRDefault="00B7705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lo anterior, este Instituto considera </w:t>
      </w:r>
      <w:r w:rsidR="008A0A67">
        <w:rPr>
          <w:rFonts w:ascii="Palatino Linotype" w:hAnsi="Palatino Linotype"/>
          <w:sz w:val="24"/>
          <w:szCs w:val="24"/>
        </w:rPr>
        <w:t xml:space="preserve">que la pretensión del Recurrente fue colmada mediante la modificación realizada por el Sujeto Obligado al momento de rendir su Informe Justificado, en razón de lo siguiente: </w:t>
      </w:r>
    </w:p>
    <w:p w:rsidR="00F4463C" w:rsidRDefault="00F4463C" w:rsidP="0014447C">
      <w:pPr>
        <w:pStyle w:val="Sinespaciado"/>
        <w:spacing w:line="360" w:lineRule="auto"/>
        <w:jc w:val="both"/>
        <w:rPr>
          <w:rFonts w:ascii="Palatino Linotype" w:hAnsi="Palatino Linotype"/>
          <w:sz w:val="24"/>
          <w:szCs w:val="24"/>
        </w:rPr>
      </w:pPr>
    </w:p>
    <w:p w:rsidR="00F4463C" w:rsidRDefault="008A0A6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primer lugar, </w:t>
      </w:r>
      <w:r w:rsidR="00914202">
        <w:rPr>
          <w:rFonts w:ascii="Palatino Linotype" w:hAnsi="Palatino Linotype"/>
          <w:sz w:val="24"/>
          <w:szCs w:val="24"/>
        </w:rPr>
        <w:t xml:space="preserve">se advierte que </w:t>
      </w:r>
      <w:r w:rsidR="00F4463C">
        <w:rPr>
          <w:rFonts w:ascii="Palatino Linotype" w:hAnsi="Palatino Linotype"/>
          <w:sz w:val="24"/>
          <w:szCs w:val="24"/>
        </w:rPr>
        <w:t xml:space="preserve">el Recurrente, al momento de interponer el recurso de revisión materia de la presente resolución, señaló literalmente que </w:t>
      </w:r>
      <w:r w:rsidR="004112C7">
        <w:rPr>
          <w:rFonts w:ascii="Palatino Linotype" w:hAnsi="Palatino Linotype"/>
          <w:sz w:val="24"/>
          <w:szCs w:val="24"/>
        </w:rPr>
        <w:t>el Sujeto Obligado no mostró interés en coadyuvar a conocer el tema de la solicitud, pues no orientó al ciudadano en cuanto a que otras instancias pudiesen tener la información solicitada</w:t>
      </w:r>
      <w:r w:rsidR="000075FF">
        <w:rPr>
          <w:rFonts w:ascii="Palatino Linotype" w:hAnsi="Palatino Linotype"/>
          <w:sz w:val="24"/>
          <w:szCs w:val="24"/>
        </w:rPr>
        <w:t>, lo cual quedó subsanado con el Informe Justificado del Sujeto Obligado, pues en él señala que la informaci</w:t>
      </w:r>
      <w:r w:rsidR="007C0776">
        <w:rPr>
          <w:rFonts w:ascii="Palatino Linotype" w:hAnsi="Palatino Linotype"/>
          <w:sz w:val="24"/>
          <w:szCs w:val="24"/>
        </w:rPr>
        <w:t xml:space="preserve">ón requerida puede ser solicitada al Instituto Federal de Telecomunicaciones, el cual es un órgano autónomo, con personalidad jurídica y patrimonio propio, que tiene por objeto el desarrollo eficiente de la radiodifusión y las telecomunicaciones. </w:t>
      </w:r>
    </w:p>
    <w:p w:rsidR="007C0776" w:rsidRDefault="007C0776" w:rsidP="0014447C">
      <w:pPr>
        <w:pStyle w:val="Sinespaciado"/>
        <w:spacing w:line="360" w:lineRule="auto"/>
        <w:jc w:val="both"/>
        <w:rPr>
          <w:rFonts w:ascii="Palatino Linotype" w:hAnsi="Palatino Linotype"/>
          <w:sz w:val="24"/>
          <w:szCs w:val="24"/>
        </w:rPr>
      </w:pPr>
    </w:p>
    <w:p w:rsidR="007C0776" w:rsidRDefault="007C0776"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Asimismo, señaló que no cuenta con información respecto de los lugares que cuentan con internet de forma pública ni respecto a la infraestructura de internet y la población beneficiada</w:t>
      </w:r>
      <w:r w:rsidR="000A4681">
        <w:rPr>
          <w:rFonts w:ascii="Palatino Linotype" w:hAnsi="Palatino Linotype"/>
          <w:sz w:val="24"/>
          <w:szCs w:val="24"/>
        </w:rPr>
        <w:t xml:space="preserve">, pues carece de las facultades para generar dicha información de acuerdo </w:t>
      </w:r>
      <w:r w:rsidR="000A4681">
        <w:rPr>
          <w:rFonts w:ascii="Palatino Linotype" w:hAnsi="Palatino Linotype"/>
          <w:sz w:val="24"/>
          <w:szCs w:val="24"/>
        </w:rPr>
        <w:lastRenderedPageBreak/>
        <w:t>al artículo 115 de la Constitución Política de los Estados Unidos Mexicanos y 31 de la Ley Orgánica Municipal del Estado de México.</w:t>
      </w:r>
    </w:p>
    <w:p w:rsidR="000A4681" w:rsidRDefault="000A4681" w:rsidP="0014447C">
      <w:pPr>
        <w:pStyle w:val="Sinespaciado"/>
        <w:spacing w:line="360" w:lineRule="auto"/>
        <w:jc w:val="both"/>
        <w:rPr>
          <w:rFonts w:ascii="Palatino Linotype" w:hAnsi="Palatino Linotype"/>
          <w:sz w:val="24"/>
          <w:szCs w:val="24"/>
        </w:rPr>
      </w:pPr>
    </w:p>
    <w:p w:rsidR="000A4681" w:rsidRDefault="000A468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otra parte, respecto de los planes para dotar de internet en el municipio, el Sujeto Obligado manifestó que no cuenta con </w:t>
      </w:r>
      <w:r w:rsidR="00363738">
        <w:rPr>
          <w:rFonts w:ascii="Palatino Linotype" w:hAnsi="Palatino Linotype"/>
          <w:sz w:val="24"/>
          <w:szCs w:val="24"/>
        </w:rPr>
        <w:t>ningún plan que tenga esa finalidad por no encontrarse entre sus atribuciones.</w:t>
      </w:r>
    </w:p>
    <w:p w:rsidR="00363738" w:rsidRDefault="00363738" w:rsidP="0014447C">
      <w:pPr>
        <w:pStyle w:val="Sinespaciado"/>
        <w:spacing w:line="360" w:lineRule="auto"/>
        <w:jc w:val="both"/>
        <w:rPr>
          <w:rFonts w:ascii="Palatino Linotype" w:hAnsi="Palatino Linotype"/>
          <w:sz w:val="24"/>
          <w:szCs w:val="24"/>
        </w:rPr>
      </w:pPr>
    </w:p>
    <w:p w:rsidR="00363738" w:rsidRPr="00193991" w:rsidRDefault="00363738" w:rsidP="00363738">
      <w:pPr>
        <w:spacing w:after="0" w:line="360" w:lineRule="auto"/>
        <w:jc w:val="both"/>
        <w:rPr>
          <w:rFonts w:ascii="Palatino Linotype" w:hAnsi="Palatino Linotype" w:cs="Arial"/>
          <w:sz w:val="24"/>
          <w:szCs w:val="24"/>
          <w:lang w:eastAsia="es-MX"/>
        </w:rPr>
      </w:pPr>
      <w:r>
        <w:rPr>
          <w:rFonts w:ascii="Palatino Linotype" w:hAnsi="Palatino Linotype"/>
          <w:sz w:val="24"/>
          <w:szCs w:val="24"/>
        </w:rPr>
        <w:t xml:space="preserve">De tal forma que el Sujeto Obligado se declaró incompetente para conocer de la información solicitada por el hoy Recurrente, lo cual constituye un pronunciamiento. Al respecto </w:t>
      </w:r>
      <w:r w:rsidRPr="00193991">
        <w:rPr>
          <w:rFonts w:ascii="Palatino Linotype" w:hAnsi="Palatino Linotype" w:cs="Arial"/>
          <w:sz w:val="24"/>
          <w:szCs w:val="24"/>
          <w:lang w:eastAsia="es-MX"/>
        </w:rPr>
        <w:t>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w:t>
      </w:r>
    </w:p>
    <w:p w:rsidR="00363738" w:rsidRPr="00193991" w:rsidRDefault="00363738" w:rsidP="00363738">
      <w:pPr>
        <w:spacing w:after="0" w:line="240" w:lineRule="auto"/>
        <w:rPr>
          <w:rFonts w:ascii="Palatino Linotype" w:hAnsi="Palatino Linotype"/>
          <w:sz w:val="24"/>
          <w:szCs w:val="24"/>
          <w:lang w:eastAsia="es-MX"/>
        </w:rPr>
      </w:pPr>
    </w:p>
    <w:p w:rsidR="00363738" w:rsidRDefault="00363738" w:rsidP="00363738">
      <w:pPr>
        <w:pStyle w:val="Sinespaciado"/>
        <w:ind w:left="567" w:right="567"/>
        <w:jc w:val="both"/>
        <w:rPr>
          <w:rFonts w:ascii="Palatino Linotype" w:hAnsi="Palatino Linotype"/>
          <w:sz w:val="24"/>
          <w:szCs w:val="24"/>
        </w:rPr>
      </w:pPr>
      <w:r w:rsidRPr="00193991">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193991">
        <w:rPr>
          <w:rFonts w:ascii="Palatino Linotype" w:hAnsi="Palatino Linotype" w:cs="Arial"/>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w:t>
      </w:r>
      <w:r w:rsidRPr="00193991">
        <w:rPr>
          <w:rFonts w:ascii="Palatino Linotype" w:hAnsi="Palatino Linotype" w:cs="Arial"/>
          <w:i/>
          <w:lang w:eastAsia="es-MX"/>
        </w:rPr>
        <w:lastRenderedPageBreak/>
        <w:t>se prevé una causal que permita al Instituto Federal de Acceso a la Información y Protección de Datos conocer, vía recurso de revisión, al respecto.</w:t>
      </w:r>
    </w:p>
    <w:p w:rsidR="004112C7" w:rsidRDefault="004112C7" w:rsidP="0014447C">
      <w:pPr>
        <w:pStyle w:val="Sinespaciado"/>
        <w:spacing w:line="360" w:lineRule="auto"/>
        <w:jc w:val="both"/>
        <w:rPr>
          <w:rFonts w:ascii="Palatino Linotype" w:hAnsi="Palatino Linotype"/>
          <w:sz w:val="24"/>
          <w:szCs w:val="24"/>
        </w:rPr>
      </w:pPr>
    </w:p>
    <w:p w:rsidR="004112C7" w:rsidRDefault="0036373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No obstante, este Órgano Garante consideró viable verificar si en la Ley Orgánica Municipal del Estado de México y en el Bando Municipal del H. Ayuntamiento Constitucional </w:t>
      </w:r>
      <w:r w:rsidR="002E5409">
        <w:rPr>
          <w:rFonts w:ascii="Palatino Linotype" w:hAnsi="Palatino Linotype"/>
          <w:sz w:val="24"/>
          <w:szCs w:val="24"/>
        </w:rPr>
        <w:t xml:space="preserve">de Nicolás Romero </w:t>
      </w:r>
      <w:r w:rsidR="00687CC0">
        <w:rPr>
          <w:rFonts w:ascii="Palatino Linotype" w:hAnsi="Palatino Linotype"/>
          <w:sz w:val="24"/>
          <w:szCs w:val="24"/>
        </w:rPr>
        <w:t>existe alguna fuente obligacional o unidad administrativa que tenga entre sus facultades y atribuciones contar con la información solicitada por el Re</w:t>
      </w:r>
      <w:r w:rsidR="002E5409">
        <w:rPr>
          <w:rFonts w:ascii="Palatino Linotype" w:hAnsi="Palatino Linotype"/>
          <w:sz w:val="24"/>
          <w:szCs w:val="24"/>
        </w:rPr>
        <w:t>currente. Sin embargo, no se encontró ningún área con las atribuciones necesarias para generar, poseer o administrar los datos solicitados por el particular, por lo que es procedente concluir que el Sujeto Obligado no es el competente para contar con la misma.</w:t>
      </w:r>
    </w:p>
    <w:p w:rsidR="002E5409" w:rsidRDefault="002E5409" w:rsidP="0014447C">
      <w:pPr>
        <w:pStyle w:val="Sinespaciado"/>
        <w:spacing w:line="360" w:lineRule="auto"/>
        <w:jc w:val="both"/>
        <w:rPr>
          <w:rFonts w:ascii="Palatino Linotype" w:hAnsi="Palatino Linotype"/>
          <w:sz w:val="24"/>
          <w:szCs w:val="24"/>
        </w:rPr>
      </w:pPr>
    </w:p>
    <w:p w:rsidR="002E5409" w:rsidRDefault="002E5409"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ese contexto, es necesario recalcar que el Sujeto Obligado se declaró incompetente dentro del término </w:t>
      </w:r>
      <w:r w:rsidR="00ED252B">
        <w:rPr>
          <w:rFonts w:ascii="Palatino Linotype" w:hAnsi="Palatino Linotype"/>
          <w:sz w:val="24"/>
          <w:szCs w:val="24"/>
        </w:rPr>
        <w:t>determinado en el artículo 167 de la Ley de Transparencia y Acceso a la Información Pública del Estado de México y Municipios, el cual establece lo siguiente:</w:t>
      </w:r>
    </w:p>
    <w:p w:rsidR="00ED252B" w:rsidRDefault="00ED252B" w:rsidP="0014447C">
      <w:pPr>
        <w:pStyle w:val="Sinespaciado"/>
        <w:spacing w:line="360" w:lineRule="auto"/>
        <w:jc w:val="both"/>
        <w:rPr>
          <w:rFonts w:ascii="Palatino Linotype" w:hAnsi="Palatino Linotype"/>
          <w:sz w:val="24"/>
          <w:szCs w:val="24"/>
        </w:rPr>
      </w:pPr>
    </w:p>
    <w:p w:rsidR="00ED252B" w:rsidRPr="00ED252B" w:rsidRDefault="00ED252B" w:rsidP="00ED252B">
      <w:pPr>
        <w:pStyle w:val="Sinespaciado"/>
        <w:ind w:left="567" w:right="567"/>
        <w:jc w:val="both"/>
        <w:rPr>
          <w:rFonts w:ascii="Palatino Linotype" w:hAnsi="Palatino Linotype"/>
          <w:i/>
        </w:rPr>
      </w:pPr>
      <w:r w:rsidRPr="00ED252B">
        <w:rPr>
          <w:rFonts w:ascii="Palatino Linotype" w:hAnsi="Palatino Linotype"/>
          <w:b/>
          <w:bCs/>
          <w:i/>
        </w:rPr>
        <w:t xml:space="preserve">Artículo 167. </w:t>
      </w:r>
      <w:r w:rsidRPr="00ED252B">
        <w:rPr>
          <w:rFonts w:ascii="Palatino Linotype" w:hAnsi="Palatino Linotype"/>
          <w:b/>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ED252B">
        <w:rPr>
          <w:rFonts w:ascii="Palatino Linotype" w:hAnsi="Palatino Linotype"/>
          <w:i/>
        </w:rPr>
        <w:t xml:space="preserve">. </w:t>
      </w:r>
    </w:p>
    <w:p w:rsidR="00ED252B" w:rsidRPr="00ED252B" w:rsidRDefault="00ED252B" w:rsidP="00ED252B">
      <w:pPr>
        <w:pStyle w:val="Sinespaciado"/>
        <w:ind w:left="567" w:right="567"/>
        <w:jc w:val="both"/>
        <w:rPr>
          <w:rFonts w:ascii="Palatino Linotype" w:hAnsi="Palatino Linotype"/>
          <w:i/>
        </w:rPr>
      </w:pPr>
    </w:p>
    <w:p w:rsidR="00ED252B" w:rsidRPr="00ED252B" w:rsidRDefault="00ED252B" w:rsidP="00ED252B">
      <w:pPr>
        <w:pStyle w:val="Sinespaciado"/>
        <w:ind w:left="567" w:right="567"/>
        <w:jc w:val="both"/>
        <w:rPr>
          <w:rFonts w:ascii="Palatino Linotype" w:hAnsi="Palatino Linotype"/>
        </w:rPr>
      </w:pPr>
      <w:r w:rsidRPr="00ED252B">
        <w:rPr>
          <w:rFonts w:ascii="Palatino Linotype" w:hAnsi="Palatino Linotype"/>
          <w:i/>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rsidR="00ED252B" w:rsidRPr="00ED252B" w:rsidRDefault="00ED252B" w:rsidP="00ED252B">
      <w:pPr>
        <w:pStyle w:val="Sinespaciado"/>
        <w:spacing w:line="360" w:lineRule="auto"/>
        <w:jc w:val="both"/>
        <w:rPr>
          <w:rFonts w:ascii="Palatino Linotype" w:hAnsi="Palatino Linotype"/>
        </w:rPr>
      </w:pPr>
    </w:p>
    <w:p w:rsidR="00ED252B" w:rsidRPr="00ED252B" w:rsidRDefault="00ED252B" w:rsidP="00ED252B">
      <w:pPr>
        <w:pStyle w:val="Sinespaciado"/>
        <w:ind w:left="567" w:right="567"/>
        <w:jc w:val="both"/>
        <w:rPr>
          <w:rFonts w:ascii="Palatino Linotype" w:hAnsi="Palatino Linotype"/>
          <w:i/>
        </w:rPr>
      </w:pPr>
      <w:r w:rsidRPr="00ED252B">
        <w:rPr>
          <w:rFonts w:ascii="Palatino Linotype" w:hAnsi="Palatino Linotype"/>
          <w:i/>
        </w:rPr>
        <w:lastRenderedPageBreak/>
        <w:t>Si transcurrido el plazo señalado en el primer párrafo de este artículo, el sujeto obligado no declina la competencia en los términos establecidos, podrá canalizar la solicitud ante el sujeto obligado competente.</w:t>
      </w:r>
    </w:p>
    <w:p w:rsidR="002E5409" w:rsidRDefault="002E5409" w:rsidP="0014447C">
      <w:pPr>
        <w:pStyle w:val="Sinespaciado"/>
        <w:spacing w:line="360" w:lineRule="auto"/>
        <w:jc w:val="both"/>
        <w:rPr>
          <w:rFonts w:ascii="Palatino Linotype" w:hAnsi="Palatino Linotype"/>
          <w:sz w:val="24"/>
          <w:szCs w:val="24"/>
        </w:rPr>
      </w:pPr>
    </w:p>
    <w:p w:rsidR="002E5409" w:rsidRDefault="00ED252B"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En ese sentido, dado que la solicitud de información fue ingresada el día once de octubre del dos mil diecinueve, se tiene que el término de los tres d</w:t>
      </w:r>
      <w:r w:rsidR="00A20E1E">
        <w:rPr>
          <w:rFonts w:ascii="Palatino Linotype" w:hAnsi="Palatino Linotype"/>
          <w:sz w:val="24"/>
          <w:szCs w:val="24"/>
        </w:rPr>
        <w:t>ías se contaron</w:t>
      </w:r>
      <w:r>
        <w:rPr>
          <w:rFonts w:ascii="Palatino Linotype" w:hAnsi="Palatino Linotype"/>
          <w:sz w:val="24"/>
          <w:szCs w:val="24"/>
        </w:rPr>
        <w:t xml:space="preserve"> del día catorce, quince y dieciséis del mismo mes y año, sin contar con los días once y doce por ser sábado y domingo</w:t>
      </w:r>
      <w:r w:rsidR="00A20E1E">
        <w:rPr>
          <w:rFonts w:ascii="Palatino Linotype" w:hAnsi="Palatino Linotype"/>
          <w:sz w:val="24"/>
          <w:szCs w:val="24"/>
        </w:rPr>
        <w:t>; así, el Sujeto Obligado emitió su respuesta el día catorce de octubre como se observa en el expediente electrónico, consecuentemente no fue necesario que su Comité de Transparencia emitiera un Acuerdo de Incompetencia, en virtud de que la incompetencia fue declarada dentro del término que establece la Ley de la Materia.</w:t>
      </w:r>
    </w:p>
    <w:p w:rsidR="00A20E1E" w:rsidRDefault="00A20E1E" w:rsidP="0014447C">
      <w:pPr>
        <w:pStyle w:val="Sinespaciado"/>
        <w:spacing w:line="360" w:lineRule="auto"/>
        <w:jc w:val="both"/>
        <w:rPr>
          <w:rFonts w:ascii="Palatino Linotype" w:hAnsi="Palatino Linotype"/>
          <w:sz w:val="24"/>
          <w:szCs w:val="24"/>
        </w:rPr>
      </w:pPr>
    </w:p>
    <w:p w:rsidR="00A20E1E" w:rsidRDefault="00A20E1E"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otra parte, es menester señalar que el primer párrafo del artículo en cita, señala que una vez declarada la incompetencia dentro del término establecido, el Sujeto Obligado deberá, en su caso, orientar al solicitante </w:t>
      </w:r>
      <w:r w:rsidR="00144596">
        <w:rPr>
          <w:rFonts w:ascii="Palatino Linotype" w:hAnsi="Palatino Linotype"/>
          <w:sz w:val="24"/>
          <w:szCs w:val="24"/>
        </w:rPr>
        <w:t>respecto d</w:t>
      </w:r>
      <w:r>
        <w:rPr>
          <w:rFonts w:ascii="Palatino Linotype" w:hAnsi="Palatino Linotype"/>
          <w:sz w:val="24"/>
          <w:szCs w:val="24"/>
        </w:rPr>
        <w:t xml:space="preserve">el o </w:t>
      </w:r>
      <w:r w:rsidR="00144596">
        <w:rPr>
          <w:rFonts w:ascii="Palatino Linotype" w:hAnsi="Palatino Linotype"/>
          <w:sz w:val="24"/>
          <w:szCs w:val="24"/>
        </w:rPr>
        <w:t xml:space="preserve">de </w:t>
      </w:r>
      <w:r>
        <w:rPr>
          <w:rFonts w:ascii="Palatino Linotype" w:hAnsi="Palatino Linotype"/>
          <w:sz w:val="24"/>
          <w:szCs w:val="24"/>
        </w:rPr>
        <w:t xml:space="preserve">los sujetos obligados competentes. </w:t>
      </w:r>
    </w:p>
    <w:p w:rsidR="00A20E1E" w:rsidRDefault="00A20E1E" w:rsidP="0014447C">
      <w:pPr>
        <w:pStyle w:val="Sinespaciado"/>
        <w:spacing w:line="360" w:lineRule="auto"/>
        <w:jc w:val="both"/>
        <w:rPr>
          <w:rFonts w:ascii="Palatino Linotype" w:hAnsi="Palatino Linotype"/>
          <w:sz w:val="24"/>
          <w:szCs w:val="24"/>
        </w:rPr>
      </w:pPr>
    </w:p>
    <w:p w:rsidR="00A20E1E" w:rsidRDefault="00144596"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Por lo anterior, se observa que no es una obligación del Sujeto Obligado orientar al particular señalándole qué sujetos obligados pueden contar con la información, debido a que la expresión “en su caso” se entiende como una facultad potestativa, pudiendo realizar dicha orientación o no, pues puede darse el caso que el mismo Sujeto Obligado desconozca quien es la autoridad competente para conocer de la información.</w:t>
      </w:r>
    </w:p>
    <w:p w:rsidR="00144596" w:rsidRDefault="00144596" w:rsidP="0014447C">
      <w:pPr>
        <w:pStyle w:val="Sinespaciado"/>
        <w:spacing w:line="360" w:lineRule="auto"/>
        <w:jc w:val="both"/>
        <w:rPr>
          <w:rFonts w:ascii="Palatino Linotype" w:hAnsi="Palatino Linotype"/>
          <w:sz w:val="24"/>
          <w:szCs w:val="24"/>
        </w:rPr>
      </w:pPr>
    </w:p>
    <w:p w:rsidR="00144596" w:rsidRDefault="00144596"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Empero, en el caso en concreto, el Sujeto Obligado, al momento de rendir su Informe Justificado, amplió y modificó su respuesta primigenia al indicarle al Recurrente que sujetos obligado pudiesen contar con la información que solicitó, insertando, incluso, las ligas en la que puede realizar la consulta</w:t>
      </w:r>
      <w:r w:rsidR="002A10BB">
        <w:rPr>
          <w:rFonts w:ascii="Palatino Linotype" w:hAnsi="Palatino Linotype"/>
          <w:sz w:val="24"/>
          <w:szCs w:val="24"/>
        </w:rPr>
        <w:t xml:space="preserve"> ante dichos sujetos obligados. Por lo anterior, se observa que el Sujeto Obligado intentó apegarse lo más posible al principio de máxima publicidad, puesto que, aun cuando pudo simplemente declararse incompetente, no lo hizo así, sino que buscó coadyuvar al Recurrente indicándole que otras autoridades pueden ser consultadas a efecto de que se le haga entrega de los datos requeridos en su solicitud de información.</w:t>
      </w:r>
    </w:p>
    <w:p w:rsidR="002A10BB" w:rsidRDefault="002A10BB" w:rsidP="0014447C">
      <w:pPr>
        <w:pStyle w:val="Sinespaciado"/>
        <w:spacing w:line="360" w:lineRule="auto"/>
        <w:jc w:val="both"/>
        <w:rPr>
          <w:rFonts w:ascii="Palatino Linotype" w:hAnsi="Palatino Linotype"/>
          <w:sz w:val="24"/>
          <w:szCs w:val="24"/>
        </w:rPr>
      </w:pPr>
    </w:p>
    <w:p w:rsidR="002A10BB" w:rsidRDefault="002A10BB"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De tal forma que este Instituto considera que los motivos de inconformidad del Recurrente son infundados, así como que el Sujeto Obligado amplió y modificó su respuesta primigenia al orientar al Sujeto Obligado respecto de los sujetos obligados competentes.</w:t>
      </w:r>
    </w:p>
    <w:p w:rsidR="00144596" w:rsidRDefault="00144596" w:rsidP="0014447C">
      <w:pPr>
        <w:pStyle w:val="Sinespaciado"/>
        <w:spacing w:line="360" w:lineRule="auto"/>
        <w:jc w:val="both"/>
        <w:rPr>
          <w:rFonts w:ascii="Palatino Linotype" w:hAnsi="Palatino Linotype"/>
          <w:sz w:val="24"/>
          <w:szCs w:val="24"/>
        </w:rPr>
      </w:pPr>
    </w:p>
    <w:p w:rsidR="00FD7012" w:rsidRDefault="00A20E1E" w:rsidP="0014447C">
      <w:pPr>
        <w:pStyle w:val="Sinespaciado"/>
        <w:spacing w:line="360" w:lineRule="auto"/>
        <w:jc w:val="both"/>
        <w:rPr>
          <w:rFonts w:ascii="Palatino Linotype" w:hAnsi="Palatino Linotype"/>
          <w:sz w:val="24"/>
          <w:szCs w:val="24"/>
        </w:rPr>
      </w:pPr>
      <w:r w:rsidRPr="00A20E1E">
        <w:rPr>
          <w:rFonts w:ascii="Palatino Linotype" w:hAnsi="Palatino Linotype"/>
          <w:sz w:val="24"/>
          <w:szCs w:val="24"/>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w:t>
      </w:r>
      <w:r w:rsidR="00324908">
        <w:rPr>
          <w:rFonts w:ascii="Palatino Linotype" w:hAnsi="Palatino Linotype"/>
          <w:sz w:val="24"/>
          <w:szCs w:val="24"/>
        </w:rPr>
        <w:t xml:space="preserve">s sujetos obligados competentes. </w:t>
      </w:r>
      <w:r w:rsidR="0005049A">
        <w:rPr>
          <w:rFonts w:ascii="Palatino Linotype" w:hAnsi="Palatino Linotype"/>
          <w:sz w:val="24"/>
          <w:szCs w:val="24"/>
        </w:rPr>
        <w:t>.</w:t>
      </w:r>
      <w:r w:rsidR="00FD7012">
        <w:rPr>
          <w:rFonts w:ascii="Palatino Linotype" w:hAnsi="Palatino Linotype"/>
          <w:sz w:val="24"/>
          <w:szCs w:val="24"/>
        </w:rPr>
        <w:t xml:space="preserve">Asimismo, es conveniente señalar que </w:t>
      </w:r>
      <w:r w:rsidR="00324908">
        <w:rPr>
          <w:rFonts w:ascii="Palatino Linotype" w:hAnsi="Palatino Linotype"/>
          <w:sz w:val="24"/>
          <w:szCs w:val="24"/>
        </w:rPr>
        <w:t xml:space="preserve">el Informe Justificado del Sujeto Obligado no fue controvertido por el Recurrente durante el plazo de tres días que se le otorgó mediante el acuerdo que puso a la vista dicho informe, por lo que en dicho plazo el Recurrente no vertió </w:t>
      </w:r>
      <w:r w:rsidR="00940B98">
        <w:rPr>
          <w:rFonts w:ascii="Palatino Linotype" w:hAnsi="Palatino Linotype"/>
          <w:sz w:val="24"/>
          <w:szCs w:val="24"/>
        </w:rPr>
        <w:t>ninguna mani</w:t>
      </w:r>
      <w:r w:rsidR="00324908">
        <w:rPr>
          <w:rFonts w:ascii="Palatino Linotype" w:hAnsi="Palatino Linotype"/>
          <w:sz w:val="24"/>
          <w:szCs w:val="24"/>
        </w:rPr>
        <w:t xml:space="preserve">festación que </w:t>
      </w:r>
      <w:r w:rsidR="00324908">
        <w:rPr>
          <w:rFonts w:ascii="Palatino Linotype" w:hAnsi="Palatino Linotype"/>
          <w:sz w:val="24"/>
          <w:szCs w:val="24"/>
        </w:rPr>
        <w:lastRenderedPageBreak/>
        <w:t>desestimara dicho</w:t>
      </w:r>
      <w:r w:rsidR="00940B98">
        <w:rPr>
          <w:rFonts w:ascii="Palatino Linotype" w:hAnsi="Palatino Linotype"/>
          <w:sz w:val="24"/>
          <w:szCs w:val="24"/>
        </w:rPr>
        <w:t xml:space="preserve"> documento, por lo que este Instituto considera que se debe entender como colmada su pretensión.</w:t>
      </w:r>
    </w:p>
    <w:p w:rsidR="000E092F" w:rsidRDefault="000E092F" w:rsidP="0014447C">
      <w:pPr>
        <w:pStyle w:val="Sinespaciado"/>
        <w:spacing w:line="360" w:lineRule="auto"/>
        <w:jc w:val="both"/>
        <w:rPr>
          <w:rFonts w:ascii="Palatino Linotype" w:hAnsi="Palatino Linotype"/>
          <w:sz w:val="24"/>
          <w:szCs w:val="24"/>
        </w:rPr>
      </w:pPr>
    </w:p>
    <w:p w:rsidR="000E092F" w:rsidRDefault="000E092F"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No obstante, se dejan a salvo los derechos del Recurrente para realizar una nueva solicitud de información ante la autoridad que considere competente.</w:t>
      </w:r>
    </w:p>
    <w:p w:rsidR="00940B98" w:rsidRDefault="00940B98" w:rsidP="0014447C">
      <w:pPr>
        <w:pStyle w:val="Sinespaciado"/>
        <w:spacing w:line="360" w:lineRule="auto"/>
        <w:jc w:val="both"/>
        <w:rPr>
          <w:rFonts w:ascii="Palatino Linotype" w:hAnsi="Palatino Linotype"/>
          <w:sz w:val="24"/>
          <w:szCs w:val="24"/>
        </w:rPr>
      </w:pPr>
    </w:p>
    <w:p w:rsidR="00924BD0" w:rsidRPr="00924BD0" w:rsidRDefault="00940B98" w:rsidP="007A70F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consecuencia, este Instituto </w:t>
      </w:r>
      <w:r w:rsidR="007A70FB">
        <w:rPr>
          <w:rFonts w:ascii="Palatino Linotype" w:hAnsi="Palatino Linotype"/>
          <w:sz w:val="24"/>
          <w:szCs w:val="24"/>
        </w:rPr>
        <w:t xml:space="preserve">considera que </w:t>
      </w:r>
      <w:r w:rsidR="00924BD0" w:rsidRPr="00924BD0">
        <w:rPr>
          <w:rFonts w:ascii="Palatino Linotype" w:hAnsi="Palatino Linotype"/>
          <w:sz w:val="24"/>
          <w:szCs w:val="24"/>
        </w:rPr>
        <w:t xml:space="preserve">el presente recurso de revisión ha quedado sin materia toda vez que el Sujeto Obligado modificó su respuesta a la solicitud de información al momento de rendir su Informe Justificado, </w:t>
      </w:r>
      <w:r w:rsidR="007A70FB">
        <w:rPr>
          <w:rFonts w:ascii="Palatino Linotype" w:hAnsi="Palatino Linotype"/>
          <w:sz w:val="24"/>
          <w:szCs w:val="24"/>
        </w:rPr>
        <w:t xml:space="preserve">colmando así </w:t>
      </w:r>
      <w:r w:rsidR="00924BD0" w:rsidRPr="00924BD0">
        <w:rPr>
          <w:rFonts w:ascii="Palatino Linotype" w:hAnsi="Palatino Linotype"/>
          <w:sz w:val="24"/>
          <w:szCs w:val="24"/>
        </w:rPr>
        <w:t>las pretensiones</w:t>
      </w:r>
      <w:r w:rsidR="009401AA">
        <w:rPr>
          <w:rFonts w:ascii="Palatino Linotype" w:hAnsi="Palatino Linotype"/>
          <w:sz w:val="24"/>
          <w:szCs w:val="24"/>
        </w:rPr>
        <w:t xml:space="preserve"> del Recurrente</w:t>
      </w:r>
      <w:r w:rsidR="00324908">
        <w:rPr>
          <w:rFonts w:ascii="Palatino Linotype" w:hAnsi="Palatino Linotype"/>
          <w:sz w:val="24"/>
          <w:szCs w:val="24"/>
        </w:rPr>
        <w:t xml:space="preserve"> al orientarlo respecto de los sujetos obligados que pudiesen ser competentes para conocer de su solicitud</w:t>
      </w:r>
      <w:r w:rsidR="009401AA">
        <w:rPr>
          <w:rFonts w:ascii="Palatino Linotype" w:hAnsi="Palatino Linotype"/>
          <w:sz w:val="24"/>
          <w:szCs w:val="24"/>
        </w:rPr>
        <w:t>, de tal modo que</w:t>
      </w:r>
      <w:r w:rsidR="00924BD0" w:rsidRPr="00924BD0">
        <w:rPr>
          <w:rFonts w:ascii="Palatino Linotype" w:hAnsi="Palatino Linotype"/>
          <w:sz w:val="24"/>
          <w:szCs w:val="24"/>
        </w:rPr>
        <w:t xml:space="preserve"> no existen ya extremos legales para la procedencia del recurso, lo que conlleva a decretar el sobreseimiento. Es así que se advierte que en el caso en concreto se actualiza la causal de sobreseimiento prevista en la fracción III del artículo 192 de la Ley de Transparencia y Acceso a la Información Pública del Estado de México y Municipio, que a la letra establece:</w:t>
      </w:r>
    </w:p>
    <w:p w:rsidR="00924BD0" w:rsidRPr="00924BD0" w:rsidRDefault="00924BD0" w:rsidP="00924BD0">
      <w:pPr>
        <w:spacing w:after="0" w:line="360" w:lineRule="auto"/>
        <w:jc w:val="both"/>
        <w:rPr>
          <w:rFonts w:ascii="Palatino Linotype" w:hAnsi="Palatino Linotype"/>
          <w:sz w:val="24"/>
          <w:szCs w:val="24"/>
        </w:rPr>
      </w:pPr>
    </w:p>
    <w:p w:rsidR="00924BD0" w:rsidRPr="00924BD0" w:rsidRDefault="00924BD0" w:rsidP="00924BD0">
      <w:pPr>
        <w:spacing w:after="0" w:line="240" w:lineRule="auto"/>
        <w:ind w:left="567" w:right="567"/>
        <w:jc w:val="both"/>
        <w:rPr>
          <w:rFonts w:ascii="Palatino Linotype" w:hAnsi="Palatino Linotype"/>
          <w:i/>
        </w:rPr>
      </w:pPr>
      <w:r w:rsidRPr="00924BD0">
        <w:rPr>
          <w:rFonts w:ascii="Palatino Linotype" w:hAnsi="Palatino Linotype"/>
          <w:b/>
          <w:i/>
        </w:rPr>
        <w:t xml:space="preserve">Artículo 192. </w:t>
      </w:r>
      <w:r w:rsidRPr="00924BD0">
        <w:rPr>
          <w:rFonts w:ascii="Palatino Linotype" w:hAnsi="Palatino Linotype"/>
          <w:i/>
        </w:rPr>
        <w:t>El recurso será sobreseído, en todo o en parte, cuando una vez admitido, se actualicen alguno de los siguientes supuestos:</w:t>
      </w:r>
    </w:p>
    <w:p w:rsidR="00924BD0" w:rsidRPr="00924BD0" w:rsidRDefault="00924BD0" w:rsidP="00924BD0">
      <w:pPr>
        <w:spacing w:after="0" w:line="240" w:lineRule="auto"/>
        <w:ind w:left="567" w:right="567"/>
        <w:jc w:val="both"/>
        <w:rPr>
          <w:rFonts w:ascii="Palatino Linotype" w:hAnsi="Palatino Linotype"/>
          <w:i/>
        </w:rPr>
      </w:pPr>
      <w:r w:rsidRPr="00924BD0">
        <w:rPr>
          <w:rFonts w:ascii="Palatino Linotype" w:hAnsi="Palatino Linotype"/>
          <w:i/>
        </w:rPr>
        <w:t>(…)</w:t>
      </w:r>
    </w:p>
    <w:p w:rsidR="00924BD0" w:rsidRPr="00924BD0" w:rsidRDefault="00924BD0" w:rsidP="00924BD0">
      <w:pPr>
        <w:spacing w:after="0" w:line="240" w:lineRule="auto"/>
        <w:ind w:left="567" w:right="567"/>
        <w:jc w:val="both"/>
        <w:rPr>
          <w:rFonts w:ascii="Palatino Linotype" w:hAnsi="Palatino Linotype"/>
          <w:b/>
          <w:i/>
        </w:rPr>
      </w:pPr>
      <w:r w:rsidRPr="00924BD0">
        <w:rPr>
          <w:rFonts w:ascii="Palatino Linotype" w:hAnsi="Palatino Linotype"/>
          <w:b/>
          <w:i/>
        </w:rPr>
        <w:t>III. El sujeto obligado responsable del acto lo modifique o revoque de tal manera que el recurso de revisión quede sin materia;</w:t>
      </w:r>
    </w:p>
    <w:p w:rsidR="00924BD0" w:rsidRPr="00924BD0" w:rsidRDefault="00924BD0" w:rsidP="00924BD0">
      <w:pPr>
        <w:spacing w:after="0" w:line="360" w:lineRule="auto"/>
        <w:jc w:val="both"/>
        <w:rPr>
          <w:rFonts w:ascii="Palatino Linotype" w:hAnsi="Palatino Linotype"/>
          <w:sz w:val="24"/>
          <w:szCs w:val="24"/>
        </w:rPr>
      </w:pPr>
    </w:p>
    <w:p w:rsidR="00924BD0" w:rsidRPr="00924BD0" w:rsidRDefault="00924BD0" w:rsidP="00924BD0">
      <w:pPr>
        <w:spacing w:after="0" w:line="360" w:lineRule="auto"/>
        <w:jc w:val="both"/>
        <w:rPr>
          <w:rFonts w:ascii="Palatino Linotype" w:hAnsi="Palatino Linotype"/>
          <w:b/>
          <w:sz w:val="24"/>
          <w:szCs w:val="24"/>
        </w:rPr>
      </w:pPr>
      <w:r w:rsidRPr="00924BD0">
        <w:rPr>
          <w:rFonts w:ascii="Palatino Linotype" w:hAnsi="Palatino Linotype"/>
          <w:sz w:val="24"/>
          <w:szCs w:val="24"/>
        </w:rPr>
        <w:t xml:space="preserve">Lo anterior es así, ya que el Pleno ha determinado que cuando el Sujeto Obligado mediante entrega, complemento o precisión proporciona la respuesta a la solicitud de información planteada, y la misma es coincidente con lo requerido por el entonces </w:t>
      </w:r>
      <w:r w:rsidRPr="00924BD0">
        <w:rPr>
          <w:rFonts w:ascii="Palatino Linotype" w:hAnsi="Palatino Linotype"/>
          <w:sz w:val="24"/>
          <w:szCs w:val="24"/>
        </w:rPr>
        <w:lastRenderedPageBreak/>
        <w:t>solicitante, debe entenderse que este rubro queda sin materia al haber colmado el requerimiento inicial planteado.</w:t>
      </w:r>
    </w:p>
    <w:p w:rsidR="00924BD0" w:rsidRPr="00924BD0" w:rsidRDefault="00924BD0" w:rsidP="00924BD0">
      <w:pPr>
        <w:spacing w:after="0" w:line="360" w:lineRule="auto"/>
        <w:jc w:val="both"/>
        <w:rPr>
          <w:rFonts w:ascii="Palatino Linotype" w:hAnsi="Palatino Linotype"/>
          <w:sz w:val="24"/>
          <w:szCs w:val="24"/>
        </w:rPr>
      </w:pPr>
    </w:p>
    <w:p w:rsidR="0005049A" w:rsidRPr="0005049A" w:rsidRDefault="0005049A" w:rsidP="0005049A">
      <w:pPr>
        <w:spacing w:after="0" w:line="360" w:lineRule="auto"/>
        <w:jc w:val="both"/>
        <w:rPr>
          <w:rFonts w:ascii="Palatino Linotype" w:hAnsi="Palatino Linotype"/>
          <w:sz w:val="24"/>
          <w:szCs w:val="24"/>
        </w:rPr>
      </w:pPr>
      <w:r w:rsidRPr="0005049A">
        <w:rPr>
          <w:rFonts w:ascii="Palatino Linotype" w:hAnsi="Palatino Linotype"/>
          <w:sz w:val="24"/>
          <w:szCs w:val="24"/>
        </w:rPr>
        <w:t>Así, con fundamento en lo prescrito en los artículos 36 fracciones II y III, 186 fracción I y 192 fracción III de la Ley de Transparencia y Acceso a la Información Pública del Estado de México y Municipios este Pleno:</w:t>
      </w:r>
    </w:p>
    <w:p w:rsidR="0005049A" w:rsidRPr="0005049A" w:rsidRDefault="0005049A" w:rsidP="0005049A">
      <w:pPr>
        <w:spacing w:after="0" w:line="360" w:lineRule="auto"/>
        <w:jc w:val="both"/>
        <w:rPr>
          <w:rFonts w:ascii="Palatino Linotype" w:hAnsi="Palatino Linotype"/>
          <w:sz w:val="24"/>
          <w:szCs w:val="24"/>
        </w:rPr>
      </w:pPr>
    </w:p>
    <w:p w:rsidR="0005049A" w:rsidRPr="0005049A" w:rsidRDefault="0005049A" w:rsidP="0005049A">
      <w:pPr>
        <w:spacing w:after="0" w:line="360" w:lineRule="auto"/>
        <w:jc w:val="center"/>
        <w:rPr>
          <w:rFonts w:ascii="Palatino Linotype" w:hAnsi="Palatino Linotype"/>
          <w:b/>
          <w:bCs/>
          <w:spacing w:val="60"/>
          <w:sz w:val="28"/>
          <w:szCs w:val="28"/>
        </w:rPr>
      </w:pPr>
      <w:r w:rsidRPr="0005049A">
        <w:rPr>
          <w:rFonts w:ascii="Palatino Linotype" w:hAnsi="Palatino Linotype"/>
          <w:b/>
          <w:bCs/>
          <w:spacing w:val="60"/>
          <w:sz w:val="28"/>
          <w:szCs w:val="28"/>
        </w:rPr>
        <w:t>RESUELVE</w:t>
      </w:r>
    </w:p>
    <w:p w:rsidR="0005049A" w:rsidRPr="0005049A" w:rsidRDefault="0005049A" w:rsidP="0005049A">
      <w:pPr>
        <w:spacing w:after="0" w:line="360" w:lineRule="auto"/>
        <w:jc w:val="both"/>
        <w:rPr>
          <w:rFonts w:ascii="Palatino Linotype" w:hAnsi="Palatino Linotype"/>
          <w:b/>
          <w:bCs/>
          <w:spacing w:val="60"/>
          <w:sz w:val="24"/>
          <w:szCs w:val="24"/>
        </w:rPr>
      </w:pPr>
    </w:p>
    <w:p w:rsidR="0005049A" w:rsidRPr="0005049A" w:rsidRDefault="0005049A" w:rsidP="0005049A">
      <w:pPr>
        <w:spacing w:after="0" w:line="360" w:lineRule="auto"/>
        <w:jc w:val="both"/>
        <w:rPr>
          <w:rFonts w:ascii="Palatino Linotype" w:hAnsi="Palatino Linotype" w:cs="Arial"/>
          <w:sz w:val="24"/>
          <w:szCs w:val="24"/>
        </w:rPr>
      </w:pPr>
      <w:r w:rsidRPr="0005049A">
        <w:rPr>
          <w:rFonts w:ascii="Palatino Linotype" w:hAnsi="Palatino Linotype" w:cs="Arial"/>
          <w:b/>
          <w:sz w:val="24"/>
          <w:szCs w:val="24"/>
        </w:rPr>
        <w:t>PRIMERO.</w:t>
      </w:r>
      <w:r w:rsidRPr="0005049A">
        <w:rPr>
          <w:rFonts w:ascii="Palatino Linotype" w:hAnsi="Palatino Linotype" w:cs="Arial"/>
          <w:sz w:val="24"/>
          <w:szCs w:val="24"/>
        </w:rPr>
        <w:t xml:space="preserve"> Se</w:t>
      </w:r>
      <w:r w:rsidRPr="0005049A">
        <w:rPr>
          <w:rFonts w:ascii="Palatino Linotype" w:hAnsi="Palatino Linotype" w:cs="Arial"/>
          <w:b/>
          <w:sz w:val="24"/>
          <w:szCs w:val="24"/>
        </w:rPr>
        <w:t xml:space="preserve"> SOBRESEE </w:t>
      </w:r>
      <w:r w:rsidRPr="0005049A">
        <w:rPr>
          <w:rFonts w:ascii="Palatino Linotype" w:hAnsi="Palatino Linotype" w:cs="Arial"/>
          <w:sz w:val="24"/>
          <w:szCs w:val="24"/>
        </w:rPr>
        <w:t xml:space="preserve">el recurso de revisión número </w:t>
      </w:r>
      <w:r w:rsidR="00A63E61">
        <w:rPr>
          <w:rFonts w:ascii="Palatino Linotype" w:hAnsi="Palatino Linotype" w:cs="Arial"/>
          <w:b/>
          <w:sz w:val="24"/>
          <w:szCs w:val="24"/>
        </w:rPr>
        <w:t>082</w:t>
      </w:r>
      <w:r>
        <w:rPr>
          <w:rFonts w:ascii="Palatino Linotype" w:hAnsi="Palatino Linotype" w:cs="Arial"/>
          <w:b/>
          <w:sz w:val="24"/>
          <w:szCs w:val="24"/>
        </w:rPr>
        <w:t>00</w:t>
      </w:r>
      <w:r w:rsidRPr="0005049A">
        <w:rPr>
          <w:rFonts w:ascii="Palatino Linotype" w:hAnsi="Palatino Linotype" w:cs="Arial"/>
          <w:b/>
          <w:sz w:val="24"/>
          <w:szCs w:val="24"/>
        </w:rPr>
        <w:t>/INFOEM/IP/RR/2019</w:t>
      </w:r>
      <w:r w:rsidRPr="0005049A">
        <w:rPr>
          <w:rFonts w:ascii="Palatino Linotype" w:hAnsi="Palatino Linotype" w:cs="Arial"/>
          <w:sz w:val="24"/>
          <w:szCs w:val="24"/>
        </w:rPr>
        <w:t xml:space="preserve">, porque al haberse modificado la respuesta, el recurso de revisión quedó sin materia en términos del </w:t>
      </w:r>
      <w:r w:rsidRPr="0005049A">
        <w:rPr>
          <w:rFonts w:ascii="Palatino Linotype" w:hAnsi="Palatino Linotype" w:cs="Arial"/>
          <w:b/>
          <w:sz w:val="24"/>
          <w:szCs w:val="24"/>
        </w:rPr>
        <w:t xml:space="preserve">Considerando </w:t>
      </w:r>
      <w:r w:rsidR="005C2EA0">
        <w:rPr>
          <w:rFonts w:ascii="Palatino Linotype" w:hAnsi="Palatino Linotype" w:cs="Arial"/>
          <w:b/>
          <w:sz w:val="24"/>
          <w:szCs w:val="24"/>
        </w:rPr>
        <w:t>TERCER</w:t>
      </w:r>
      <w:r w:rsidRPr="0005049A">
        <w:rPr>
          <w:rFonts w:ascii="Palatino Linotype" w:hAnsi="Palatino Linotype" w:cs="Arial"/>
          <w:b/>
          <w:sz w:val="24"/>
          <w:szCs w:val="24"/>
        </w:rPr>
        <w:t>O</w:t>
      </w:r>
      <w:r w:rsidRPr="0005049A">
        <w:rPr>
          <w:rFonts w:ascii="Palatino Linotype" w:hAnsi="Palatino Linotype" w:cs="Arial"/>
          <w:sz w:val="24"/>
          <w:szCs w:val="24"/>
        </w:rPr>
        <w:t xml:space="preserve"> de la presente resolución.</w:t>
      </w:r>
    </w:p>
    <w:p w:rsidR="0005049A" w:rsidRPr="0005049A" w:rsidRDefault="0005049A" w:rsidP="0005049A">
      <w:pPr>
        <w:spacing w:after="0" w:line="360" w:lineRule="auto"/>
        <w:jc w:val="both"/>
        <w:rPr>
          <w:rFonts w:ascii="Palatino Linotype" w:hAnsi="Palatino Linotype" w:cs="Arial"/>
          <w:sz w:val="24"/>
          <w:szCs w:val="24"/>
        </w:rPr>
      </w:pPr>
    </w:p>
    <w:p w:rsidR="0005049A" w:rsidRPr="0005049A" w:rsidRDefault="0005049A" w:rsidP="0005049A">
      <w:pPr>
        <w:spacing w:after="0" w:line="360" w:lineRule="auto"/>
        <w:jc w:val="both"/>
        <w:rPr>
          <w:rFonts w:ascii="Palatino Linotype" w:hAnsi="Palatino Linotype" w:cs="Arial"/>
          <w:sz w:val="24"/>
          <w:szCs w:val="24"/>
        </w:rPr>
      </w:pPr>
      <w:r w:rsidRPr="0005049A">
        <w:rPr>
          <w:rFonts w:ascii="Palatino Linotype" w:hAnsi="Palatino Linotype" w:cs="Arial"/>
          <w:b/>
          <w:sz w:val="24"/>
          <w:szCs w:val="24"/>
        </w:rPr>
        <w:t>SEGUNDO.</w:t>
      </w:r>
      <w:r w:rsidRPr="0005049A">
        <w:rPr>
          <w:rFonts w:ascii="Palatino Linotype" w:hAnsi="Palatino Linotype" w:cs="Arial"/>
          <w:sz w:val="24"/>
          <w:szCs w:val="24"/>
        </w:rPr>
        <w:t xml:space="preserve"> Notifíquese la presente resolución al Titular de la Unidad de Transparencia del Sujeto Obligado mediante el SAIMEX.</w:t>
      </w:r>
    </w:p>
    <w:p w:rsidR="0005049A" w:rsidRPr="0005049A" w:rsidRDefault="0005049A" w:rsidP="0005049A">
      <w:pPr>
        <w:spacing w:after="0" w:line="360" w:lineRule="auto"/>
        <w:jc w:val="both"/>
        <w:rPr>
          <w:rFonts w:ascii="Palatino Linotype" w:hAnsi="Palatino Linotype" w:cs="Arial"/>
          <w:sz w:val="24"/>
          <w:szCs w:val="24"/>
        </w:rPr>
      </w:pPr>
    </w:p>
    <w:p w:rsidR="00924BD0" w:rsidRDefault="0005049A" w:rsidP="0005049A">
      <w:pPr>
        <w:pStyle w:val="Sinespaciado"/>
        <w:spacing w:line="360" w:lineRule="auto"/>
        <w:jc w:val="both"/>
        <w:rPr>
          <w:rFonts w:ascii="Palatino Linotype" w:hAnsi="Palatino Linotype"/>
          <w:sz w:val="24"/>
          <w:szCs w:val="24"/>
        </w:rPr>
      </w:pPr>
      <w:r w:rsidRPr="0005049A">
        <w:rPr>
          <w:rFonts w:ascii="Palatino Linotype" w:hAnsi="Palatino Linotype" w:cs="Arial"/>
          <w:b/>
          <w:sz w:val="24"/>
          <w:szCs w:val="24"/>
        </w:rPr>
        <w:t xml:space="preserve">TERCERO. </w:t>
      </w:r>
      <w:r w:rsidRPr="0005049A">
        <w:rPr>
          <w:rFonts w:ascii="Palatino Linotype" w:hAnsi="Palatino Linotype" w:cs="Arial"/>
          <w:sz w:val="24"/>
          <w:szCs w:val="24"/>
        </w:rPr>
        <w:t>Notifíquese la presente resolución al Recurrente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924BD0" w:rsidRDefault="00924BD0" w:rsidP="001F50B1">
      <w:pPr>
        <w:pStyle w:val="Sinespaciado"/>
        <w:spacing w:line="360" w:lineRule="auto"/>
        <w:jc w:val="both"/>
        <w:rPr>
          <w:rFonts w:ascii="Palatino Linotype" w:hAnsi="Palatino Linotype"/>
          <w:sz w:val="24"/>
          <w:szCs w:val="24"/>
        </w:rPr>
      </w:pPr>
    </w:p>
    <w:p w:rsidR="006D254A" w:rsidRDefault="007E2E80" w:rsidP="00D6477A">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sidR="0051753F">
        <w:rPr>
          <w:rFonts w:ascii="Palatino Linotype" w:hAnsi="Palatino Linotype"/>
          <w:sz w:val="24"/>
          <w:szCs w:val="24"/>
        </w:rPr>
        <w:t>TERCERA</w:t>
      </w:r>
      <w:r w:rsidR="00A63E61">
        <w:rPr>
          <w:rFonts w:ascii="Palatino Linotype" w:hAnsi="Palatino Linotype"/>
          <w:sz w:val="24"/>
          <w:szCs w:val="24"/>
        </w:rPr>
        <w:t xml:space="preserve"> </w:t>
      </w:r>
      <w:r w:rsidRPr="0014447C">
        <w:rPr>
          <w:rFonts w:ascii="Palatino Linotype" w:hAnsi="Palatino Linotype"/>
          <w:sz w:val="24"/>
          <w:szCs w:val="24"/>
        </w:rPr>
        <w:t>SESIÓN ORDINARIA CELEBRADA EL</w:t>
      </w:r>
      <w:r w:rsidR="004543B0">
        <w:rPr>
          <w:rFonts w:ascii="Palatino Linotype" w:hAnsi="Palatino Linotype"/>
          <w:sz w:val="24"/>
          <w:szCs w:val="24"/>
        </w:rPr>
        <w:t xml:space="preserve"> </w:t>
      </w:r>
      <w:r w:rsidR="0051753F">
        <w:rPr>
          <w:rFonts w:ascii="Palatino Linotype" w:hAnsi="Palatino Linotype"/>
          <w:sz w:val="24"/>
          <w:szCs w:val="24"/>
        </w:rPr>
        <w:t>VEINTINUEVE</w:t>
      </w:r>
      <w:r w:rsidR="004543B0">
        <w:rPr>
          <w:rFonts w:ascii="Palatino Linotype" w:hAnsi="Palatino Linotype"/>
          <w:sz w:val="24"/>
          <w:szCs w:val="24"/>
        </w:rPr>
        <w:t xml:space="preserve"> DE ENERO DE DOS MIL VEINTE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CF27C6">
        <w:rPr>
          <w:rFonts w:ascii="Palatino Linotype" w:hAnsi="Palatino Linotype"/>
          <w:sz w:val="24"/>
          <w:szCs w:val="24"/>
        </w:rPr>
        <w:t>----------------------------------------------------------------------------------------------------------------------------------------------------------------------------------------</w:t>
      </w:r>
      <w:r w:rsidR="00F91340">
        <w:rPr>
          <w:rFonts w:ascii="Palatino Linotype" w:hAnsi="Palatino Linotype"/>
          <w:sz w:val="24"/>
          <w:szCs w:val="24"/>
        </w:rPr>
        <w:t>------</w:t>
      </w:r>
      <w:r w:rsidR="00C911DE">
        <w:rPr>
          <w:rFonts w:ascii="Palatino Linotype" w:hAnsi="Palatino Linotype"/>
          <w:sz w:val="24"/>
          <w:szCs w:val="24"/>
        </w:rPr>
        <w:t>----------------------------------------------------------------------------------------------------------------------------------------------------------------------------------------------------------------------------------</w:t>
      </w:r>
      <w:r w:rsidR="00D6477A">
        <w:rPr>
          <w:rFonts w:ascii="Palatino Linotype" w:hAnsi="Palatino Linotype"/>
          <w:sz w:val="24"/>
          <w:szCs w:val="24"/>
        </w:rPr>
        <w:t>--------------------------------------------------------------------------------------------------------------------------------------------------------------------------------------------------------------------------------------------------------------------------------------------------------------------------------------------------------------------------------------------------------------------------------------------------------------------------------------------------------------------------------------------------------------------------------------------------------------------------------------------------------------------------------------------------------------------------------------------------------------------------------------------------------------------------------------------------------------------------------------------------------------------------------------------------------------------------------------------------------------------------------------</w:t>
      </w:r>
      <w:r w:rsidR="00324908">
        <w:rPr>
          <w:rFonts w:ascii="Palatino Linotype" w:hAnsi="Palatino Linotype"/>
          <w:sz w:val="24"/>
          <w:szCs w:val="24"/>
        </w:rPr>
        <w:t>-----------------------------</w:t>
      </w:r>
      <w:r w:rsidR="00A63E61">
        <w:rPr>
          <w:rFonts w:ascii="Palatino Linotype" w:hAnsi="Palatino Linotype"/>
          <w:sz w:val="24"/>
          <w:szCs w:val="24"/>
        </w:rPr>
        <w:t>---------------------------------------------------------------------------------------------------------------------------------------------------------------------------------------------------------------------------------------------------------------------------------------------------------------------------------------------------</w:t>
      </w:r>
      <w:r w:rsidR="0051753F">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149F1" w:rsidTr="00F91340">
        <w:tc>
          <w:tcPr>
            <w:tcW w:w="9062" w:type="dxa"/>
            <w:gridSpan w:val="2"/>
          </w:tcPr>
          <w:p w:rsidR="00C911DE" w:rsidRPr="005F67CB" w:rsidRDefault="00C911DE" w:rsidP="00C10AAE">
            <w:pPr>
              <w:pStyle w:val="Sinespaciado"/>
              <w:jc w:val="center"/>
              <w:rPr>
                <w:rFonts w:ascii="Palatino Linotype" w:hAnsi="Palatino Linotype"/>
                <w:b/>
                <w:sz w:val="20"/>
                <w:szCs w:val="24"/>
              </w:rPr>
            </w:pPr>
          </w:p>
          <w:p w:rsidR="00AA4F9A" w:rsidRDefault="00AA4F9A" w:rsidP="00C10AAE">
            <w:pPr>
              <w:pStyle w:val="Sinespaciado"/>
              <w:jc w:val="center"/>
              <w:rPr>
                <w:rFonts w:ascii="Palatino Linotype" w:hAnsi="Palatino Linotype"/>
                <w:b/>
                <w:sz w:val="24"/>
                <w:szCs w:val="24"/>
              </w:rPr>
            </w:pPr>
          </w:p>
          <w:p w:rsidR="00C10AAE" w:rsidRPr="006149F1" w:rsidRDefault="00C10AAE"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106160" w:rsidRPr="006149F1" w:rsidRDefault="00106160" w:rsidP="00C10AAE">
            <w:pPr>
              <w:pStyle w:val="Sinespaciado"/>
              <w:jc w:val="center"/>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6149F1" w:rsidRPr="006149F1" w:rsidTr="00F91340">
        <w:tc>
          <w:tcPr>
            <w:tcW w:w="4531" w:type="dxa"/>
          </w:tcPr>
          <w:p w:rsidR="00AA4F9A"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434A0" w:rsidRPr="006149F1" w:rsidRDefault="00C434A0"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D57072" w:rsidRPr="006149F1" w:rsidRDefault="00676C32" w:rsidP="00C10AAE">
            <w:pPr>
              <w:pStyle w:val="Sinespaciado"/>
              <w:jc w:val="center"/>
              <w:rPr>
                <w:rFonts w:ascii="Palatino Linotype" w:hAnsi="Palatino Linotype"/>
                <w:b/>
                <w:sz w:val="24"/>
                <w:szCs w:val="24"/>
              </w:rPr>
            </w:pPr>
            <w:r w:rsidRPr="006149F1">
              <w:rPr>
                <w:rFonts w:ascii="Palatino Linotype" w:hAnsi="Palatino Linotype"/>
                <w:b/>
                <w:sz w:val="24"/>
                <w:szCs w:val="24"/>
              </w:rPr>
              <w:t>Eva Ab</w:t>
            </w:r>
            <w:r w:rsidR="00D57072" w:rsidRPr="006149F1">
              <w:rPr>
                <w:rFonts w:ascii="Palatino Linotype" w:hAnsi="Palatino Linotype"/>
                <w:b/>
                <w:sz w:val="24"/>
                <w:szCs w:val="24"/>
              </w:rPr>
              <w:t>aid Yapur</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w:t>
            </w:r>
          </w:p>
          <w:p w:rsidR="00D57072" w:rsidRPr="006149F1" w:rsidRDefault="00275EB5"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6149F1">
              <w:rPr>
                <w:rFonts w:ascii="Palatino Linotype" w:hAnsi="Palatino Linotype"/>
                <w:sz w:val="24"/>
                <w:szCs w:val="24"/>
              </w:rPr>
              <w:t>)</w:t>
            </w:r>
          </w:p>
        </w:tc>
        <w:tc>
          <w:tcPr>
            <w:tcW w:w="4531" w:type="dxa"/>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434A0" w:rsidRDefault="00C434A0"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F91340" w:rsidRPr="006149F1" w:rsidTr="00F91340">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434A0" w:rsidRDefault="00C434A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rsidR="00F91340" w:rsidRPr="006149F1" w:rsidRDefault="00F91340" w:rsidP="00F91340">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sz w:val="24"/>
                <w:szCs w:val="24"/>
              </w:rPr>
              <w:t>(Rúbrica)</w:t>
            </w:r>
          </w:p>
        </w:tc>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434A0" w:rsidRDefault="00C434A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rsid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Comisionado</w:t>
            </w:r>
          </w:p>
          <w:p w:rsidR="00F91340" w:rsidRP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(Rúbrica)</w:t>
            </w:r>
          </w:p>
        </w:tc>
      </w:tr>
      <w:tr w:rsidR="006149F1" w:rsidRPr="006149F1" w:rsidTr="00F91340">
        <w:tc>
          <w:tcPr>
            <w:tcW w:w="9062" w:type="dxa"/>
            <w:gridSpan w:val="2"/>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C434A0" w:rsidRPr="006149F1" w:rsidRDefault="00C434A0"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D57072" w:rsidRPr="006149F1" w:rsidRDefault="00F2343A" w:rsidP="00C10AAE">
            <w:pPr>
              <w:pStyle w:val="Sinespaciado"/>
              <w:jc w:val="center"/>
              <w:rPr>
                <w:rFonts w:ascii="Palatino Linotype" w:hAnsi="Palatino Linotype"/>
                <w:b/>
                <w:sz w:val="24"/>
                <w:szCs w:val="24"/>
              </w:rPr>
            </w:pPr>
            <w:r w:rsidRPr="006149F1">
              <w:rPr>
                <w:rFonts w:ascii="Palatino Linotype" w:hAnsi="Palatino Linotype"/>
                <w:b/>
                <w:sz w:val="24"/>
                <w:szCs w:val="24"/>
              </w:rPr>
              <w:t>Alexis Tapia Ramírez</w:t>
            </w:r>
          </w:p>
          <w:p w:rsidR="00D57072" w:rsidRPr="006149F1" w:rsidRDefault="00F2343A" w:rsidP="00C10AAE">
            <w:pPr>
              <w:pStyle w:val="Sinespaciado"/>
              <w:jc w:val="center"/>
              <w:rPr>
                <w:rFonts w:ascii="Palatino Linotype" w:hAnsi="Palatino Linotype"/>
                <w:sz w:val="24"/>
                <w:szCs w:val="24"/>
              </w:rPr>
            </w:pPr>
            <w:r w:rsidRPr="006149F1">
              <w:rPr>
                <w:rFonts w:ascii="Palatino Linotype" w:hAnsi="Palatino Linotype"/>
                <w:sz w:val="24"/>
                <w:szCs w:val="24"/>
              </w:rPr>
              <w:t>Secretario Técnico</w:t>
            </w:r>
            <w:r w:rsidR="00D57072" w:rsidRPr="006149F1">
              <w:rPr>
                <w:rFonts w:ascii="Palatino Linotype" w:hAnsi="Palatino Linotype"/>
                <w:sz w:val="24"/>
                <w:szCs w:val="24"/>
              </w:rPr>
              <w:t xml:space="preserve"> del Pleno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bl>
    <w:p w:rsidR="004617C7" w:rsidRPr="00C434A0" w:rsidRDefault="004617C7" w:rsidP="0014447C">
      <w:pPr>
        <w:pStyle w:val="Sinespaciado"/>
        <w:jc w:val="both"/>
        <w:rPr>
          <w:rFonts w:ascii="Palatino Linotype" w:hAnsi="Palatino Linotype"/>
          <w:sz w:val="18"/>
          <w:szCs w:val="24"/>
        </w:rPr>
      </w:pPr>
    </w:p>
    <w:p w:rsidR="00106160" w:rsidRPr="00106160" w:rsidRDefault="00106160" w:rsidP="0014447C">
      <w:pPr>
        <w:pStyle w:val="Sinespaciado"/>
        <w:jc w:val="both"/>
        <w:rPr>
          <w:rFonts w:ascii="Palatino Linotype" w:hAnsi="Palatino Linotype"/>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51753F">
        <w:rPr>
          <w:rFonts w:ascii="Palatino Linotype" w:hAnsi="Palatino Linotype"/>
          <w:sz w:val="16"/>
          <w:szCs w:val="16"/>
        </w:rPr>
        <w:t>veintinueve</w:t>
      </w:r>
      <w:r w:rsidR="004543B0">
        <w:rPr>
          <w:rFonts w:ascii="Palatino Linotype" w:hAnsi="Palatino Linotype"/>
          <w:sz w:val="16"/>
          <w:szCs w:val="16"/>
        </w:rPr>
        <w:t xml:space="preserve"> de enero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324908">
        <w:rPr>
          <w:rFonts w:ascii="Palatino Linotype" w:hAnsi="Palatino Linotype"/>
          <w:bCs/>
          <w:sz w:val="16"/>
          <w:szCs w:val="16"/>
          <w:lang w:eastAsia="es-MX"/>
        </w:rPr>
        <w:t>082</w:t>
      </w:r>
      <w:r w:rsidR="00A029D4">
        <w:rPr>
          <w:rFonts w:ascii="Palatino Linotype" w:hAnsi="Palatino Linotype"/>
          <w:bCs/>
          <w:sz w:val="16"/>
          <w:szCs w:val="16"/>
          <w:lang w:eastAsia="es-MX"/>
        </w:rPr>
        <w:t>00</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440" w:rsidRDefault="00EE0440" w:rsidP="007E2E80">
      <w:pPr>
        <w:spacing w:after="0" w:line="240" w:lineRule="auto"/>
      </w:pPr>
      <w:r>
        <w:separator/>
      </w:r>
    </w:p>
  </w:endnote>
  <w:endnote w:type="continuationSeparator" w:id="0">
    <w:p w:rsidR="00EE0440" w:rsidRDefault="00EE0440"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4B3" w:rsidRPr="000B69FA" w:rsidRDefault="007574B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16DB">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316DB">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4B3" w:rsidRPr="000B69FA" w:rsidRDefault="007574B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16D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316DB">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440" w:rsidRDefault="00EE0440" w:rsidP="007E2E80">
      <w:pPr>
        <w:spacing w:after="0" w:line="240" w:lineRule="auto"/>
      </w:pPr>
      <w:r>
        <w:separator/>
      </w:r>
    </w:p>
  </w:footnote>
  <w:footnote w:type="continuationSeparator" w:id="0">
    <w:p w:rsidR="00EE0440" w:rsidRDefault="00EE0440" w:rsidP="007E2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4B3" w:rsidRDefault="007574B3">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7574B3" w:rsidTr="00182616">
      <w:trPr>
        <w:trHeight w:val="227"/>
      </w:trPr>
      <w:tc>
        <w:tcPr>
          <w:tcW w:w="5949" w:type="dxa"/>
          <w:hideMark/>
        </w:tcPr>
        <w:p w:rsidR="007574B3" w:rsidRDefault="007574B3"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7574B3" w:rsidRDefault="00AE3FF9"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082</w:t>
          </w:r>
          <w:r w:rsidR="007574B3">
            <w:rPr>
              <w:rFonts w:ascii="Palatino Linotype" w:hAnsi="Palatino Linotype" w:cs="Arial"/>
              <w:bCs/>
              <w:sz w:val="24"/>
              <w:lang w:eastAsia="es-MX"/>
            </w:rPr>
            <w:t>00/INFOEM/IP/RR/2019</w:t>
          </w:r>
        </w:p>
      </w:tc>
    </w:tr>
    <w:tr w:rsidR="007574B3" w:rsidTr="00182616">
      <w:trPr>
        <w:trHeight w:val="242"/>
      </w:trPr>
      <w:tc>
        <w:tcPr>
          <w:tcW w:w="5949" w:type="dxa"/>
          <w:hideMark/>
        </w:tcPr>
        <w:p w:rsidR="007574B3" w:rsidRDefault="007574B3"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7574B3" w:rsidRDefault="00AE3FF9" w:rsidP="00335B8B">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Nicolás Romero</w:t>
          </w:r>
        </w:p>
      </w:tc>
    </w:tr>
    <w:tr w:rsidR="007574B3" w:rsidTr="00182616">
      <w:trPr>
        <w:trHeight w:val="342"/>
      </w:trPr>
      <w:tc>
        <w:tcPr>
          <w:tcW w:w="5949" w:type="dxa"/>
          <w:hideMark/>
        </w:tcPr>
        <w:p w:rsidR="007574B3" w:rsidRDefault="007574B3"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7574B3" w:rsidRDefault="007574B3"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7574B3" w:rsidRDefault="007574B3">
    <w:pPr>
      <w:pStyle w:val="Encabezado"/>
    </w:pPr>
  </w:p>
  <w:p w:rsidR="00AE3FF9" w:rsidRDefault="00AE3FF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7574B3" w:rsidTr="00182616">
      <w:trPr>
        <w:trHeight w:val="227"/>
      </w:trPr>
      <w:tc>
        <w:tcPr>
          <w:tcW w:w="5103" w:type="dxa"/>
          <w:hideMark/>
        </w:tcPr>
        <w:p w:rsidR="007574B3" w:rsidRDefault="007574B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7574B3" w:rsidRPr="00B4142F" w:rsidRDefault="00AE3FF9"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082</w:t>
          </w:r>
          <w:r w:rsidR="007574B3">
            <w:rPr>
              <w:rFonts w:ascii="Palatino Linotype" w:hAnsi="Palatino Linotype" w:cs="Arial"/>
              <w:bCs/>
              <w:sz w:val="24"/>
              <w:lang w:eastAsia="es-MX"/>
            </w:rPr>
            <w:t>00/INFOEM/IP/RR/2019</w:t>
          </w:r>
        </w:p>
      </w:tc>
    </w:tr>
    <w:tr w:rsidR="007574B3" w:rsidTr="00182616">
      <w:trPr>
        <w:trHeight w:val="196"/>
      </w:trPr>
      <w:tc>
        <w:tcPr>
          <w:tcW w:w="5103" w:type="dxa"/>
          <w:hideMark/>
        </w:tcPr>
        <w:p w:rsidR="007574B3" w:rsidRDefault="007574B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7574B3" w:rsidRPr="00F06FED" w:rsidRDefault="00B316DB" w:rsidP="00212498">
          <w:pPr>
            <w:spacing w:after="120" w:line="256" w:lineRule="auto"/>
            <w:ind w:left="208" w:right="214"/>
            <w:jc w:val="right"/>
            <w:rPr>
              <w:rFonts w:ascii="Palatino Linotype" w:hAnsi="Palatino Linotype" w:cs="Arial"/>
            </w:rPr>
          </w:pPr>
          <w:proofErr w:type="spellStart"/>
          <w:r>
            <w:rPr>
              <w:rFonts w:ascii="Palatino Linotype" w:hAnsi="Palatino Linotype" w:cs="Arial"/>
            </w:rPr>
            <w:t>xxxx</w:t>
          </w:r>
          <w:proofErr w:type="spellEnd"/>
          <w:r>
            <w:rPr>
              <w:rFonts w:ascii="Palatino Linotype" w:hAnsi="Palatino Linotype" w:cs="Arial"/>
            </w:rPr>
            <w:t xml:space="preserve"> </w:t>
          </w:r>
          <w:proofErr w:type="spellStart"/>
          <w:r>
            <w:rPr>
              <w:rFonts w:ascii="Palatino Linotype" w:hAnsi="Palatino Linotype" w:cs="Arial"/>
            </w:rPr>
            <w:t>xxxxxxxx</w:t>
          </w:r>
          <w:proofErr w:type="spellEnd"/>
          <w:r>
            <w:rPr>
              <w:rFonts w:ascii="Palatino Linotype" w:hAnsi="Palatino Linotype" w:cs="Arial"/>
            </w:rPr>
            <w:t xml:space="preserve"> </w:t>
          </w:r>
          <w:proofErr w:type="spellStart"/>
          <w:r>
            <w:rPr>
              <w:rFonts w:ascii="Palatino Linotype" w:hAnsi="Palatino Linotype" w:cs="Arial"/>
            </w:rPr>
            <w:t>xxxx</w:t>
          </w:r>
          <w:proofErr w:type="spellEnd"/>
          <w:r>
            <w:rPr>
              <w:rFonts w:ascii="Palatino Linotype" w:hAnsi="Palatino Linotype" w:cs="Arial"/>
            </w:rPr>
            <w:t xml:space="preserve"> </w:t>
          </w:r>
          <w:proofErr w:type="spellStart"/>
          <w:r>
            <w:rPr>
              <w:rFonts w:ascii="Palatino Linotype" w:hAnsi="Palatino Linotype" w:cs="Arial"/>
            </w:rPr>
            <w:t>xxxxx</w:t>
          </w:r>
          <w:proofErr w:type="spellEnd"/>
        </w:p>
      </w:tc>
    </w:tr>
    <w:tr w:rsidR="007574B3" w:rsidTr="00182616">
      <w:trPr>
        <w:trHeight w:val="242"/>
      </w:trPr>
      <w:tc>
        <w:tcPr>
          <w:tcW w:w="5103" w:type="dxa"/>
          <w:hideMark/>
        </w:tcPr>
        <w:p w:rsidR="007574B3" w:rsidRDefault="007574B3"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7574B3" w:rsidRDefault="00AE3FF9" w:rsidP="005E3F88">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Nicolás Romero</w:t>
          </w:r>
        </w:p>
      </w:tc>
    </w:tr>
    <w:tr w:rsidR="007574B3" w:rsidTr="00182616">
      <w:trPr>
        <w:trHeight w:val="342"/>
      </w:trPr>
      <w:tc>
        <w:tcPr>
          <w:tcW w:w="5103" w:type="dxa"/>
          <w:hideMark/>
        </w:tcPr>
        <w:p w:rsidR="007574B3" w:rsidRDefault="007574B3"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7574B3" w:rsidRDefault="007574B3"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7574B3" w:rsidRDefault="007574B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7B1A"/>
    <w:multiLevelType w:val="hybridMultilevel"/>
    <w:tmpl w:val="EC88D440"/>
    <w:lvl w:ilvl="0" w:tplc="080A000B">
      <w:start w:val="1"/>
      <w:numFmt w:val="bullet"/>
      <w:lvlText w:val=""/>
      <w:lvlJc w:val="left"/>
      <w:pPr>
        <w:ind w:left="5464" w:hanging="360"/>
      </w:pPr>
      <w:rPr>
        <w:rFonts w:ascii="Wingdings" w:hAnsi="Wingdings" w:hint="default"/>
      </w:rPr>
    </w:lvl>
    <w:lvl w:ilvl="1" w:tplc="080A0003" w:tentative="1">
      <w:start w:val="1"/>
      <w:numFmt w:val="bullet"/>
      <w:lvlText w:val="o"/>
      <w:lvlJc w:val="left"/>
      <w:pPr>
        <w:ind w:left="6184" w:hanging="360"/>
      </w:pPr>
      <w:rPr>
        <w:rFonts w:ascii="Courier New" w:hAnsi="Courier New" w:cs="Courier New" w:hint="default"/>
      </w:rPr>
    </w:lvl>
    <w:lvl w:ilvl="2" w:tplc="080A0005" w:tentative="1">
      <w:start w:val="1"/>
      <w:numFmt w:val="bullet"/>
      <w:lvlText w:val=""/>
      <w:lvlJc w:val="left"/>
      <w:pPr>
        <w:ind w:left="6904" w:hanging="360"/>
      </w:pPr>
      <w:rPr>
        <w:rFonts w:ascii="Wingdings" w:hAnsi="Wingdings" w:hint="default"/>
      </w:rPr>
    </w:lvl>
    <w:lvl w:ilvl="3" w:tplc="080A0001" w:tentative="1">
      <w:start w:val="1"/>
      <w:numFmt w:val="bullet"/>
      <w:lvlText w:val=""/>
      <w:lvlJc w:val="left"/>
      <w:pPr>
        <w:ind w:left="7624" w:hanging="360"/>
      </w:pPr>
      <w:rPr>
        <w:rFonts w:ascii="Symbol" w:hAnsi="Symbol" w:hint="default"/>
      </w:rPr>
    </w:lvl>
    <w:lvl w:ilvl="4" w:tplc="080A0003" w:tentative="1">
      <w:start w:val="1"/>
      <w:numFmt w:val="bullet"/>
      <w:lvlText w:val="o"/>
      <w:lvlJc w:val="left"/>
      <w:pPr>
        <w:ind w:left="8344" w:hanging="360"/>
      </w:pPr>
      <w:rPr>
        <w:rFonts w:ascii="Courier New" w:hAnsi="Courier New" w:cs="Courier New" w:hint="default"/>
      </w:rPr>
    </w:lvl>
    <w:lvl w:ilvl="5" w:tplc="080A0005" w:tentative="1">
      <w:start w:val="1"/>
      <w:numFmt w:val="bullet"/>
      <w:lvlText w:val=""/>
      <w:lvlJc w:val="left"/>
      <w:pPr>
        <w:ind w:left="9064" w:hanging="360"/>
      </w:pPr>
      <w:rPr>
        <w:rFonts w:ascii="Wingdings" w:hAnsi="Wingdings" w:hint="default"/>
      </w:rPr>
    </w:lvl>
    <w:lvl w:ilvl="6" w:tplc="080A0001" w:tentative="1">
      <w:start w:val="1"/>
      <w:numFmt w:val="bullet"/>
      <w:lvlText w:val=""/>
      <w:lvlJc w:val="left"/>
      <w:pPr>
        <w:ind w:left="9784" w:hanging="360"/>
      </w:pPr>
      <w:rPr>
        <w:rFonts w:ascii="Symbol" w:hAnsi="Symbol" w:hint="default"/>
      </w:rPr>
    </w:lvl>
    <w:lvl w:ilvl="7" w:tplc="080A0003" w:tentative="1">
      <w:start w:val="1"/>
      <w:numFmt w:val="bullet"/>
      <w:lvlText w:val="o"/>
      <w:lvlJc w:val="left"/>
      <w:pPr>
        <w:ind w:left="10504" w:hanging="360"/>
      </w:pPr>
      <w:rPr>
        <w:rFonts w:ascii="Courier New" w:hAnsi="Courier New" w:cs="Courier New" w:hint="default"/>
      </w:rPr>
    </w:lvl>
    <w:lvl w:ilvl="8" w:tplc="080A0005" w:tentative="1">
      <w:start w:val="1"/>
      <w:numFmt w:val="bullet"/>
      <w:lvlText w:val=""/>
      <w:lvlJc w:val="left"/>
      <w:pPr>
        <w:ind w:left="11224" w:hanging="360"/>
      </w:pPr>
      <w:rPr>
        <w:rFonts w:ascii="Wingdings" w:hAnsi="Wingdings" w:hint="default"/>
      </w:rPr>
    </w:lvl>
  </w:abstractNum>
  <w:abstractNum w:abstractNumId="1"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208C7"/>
    <w:multiLevelType w:val="hybridMultilevel"/>
    <w:tmpl w:val="3DF66F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BE7001"/>
    <w:multiLevelType w:val="hybridMultilevel"/>
    <w:tmpl w:val="F9D4CF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4D846F4"/>
    <w:multiLevelType w:val="hybridMultilevel"/>
    <w:tmpl w:val="422AA944"/>
    <w:lvl w:ilvl="0" w:tplc="09FC663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C377CD0"/>
    <w:multiLevelType w:val="hybridMultilevel"/>
    <w:tmpl w:val="3C981F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22"/>
  </w:num>
  <w:num w:numId="5">
    <w:abstractNumId w:val="6"/>
  </w:num>
  <w:num w:numId="6">
    <w:abstractNumId w:val="5"/>
  </w:num>
  <w:num w:numId="7">
    <w:abstractNumId w:val="15"/>
  </w:num>
  <w:num w:numId="8">
    <w:abstractNumId w:val="13"/>
  </w:num>
  <w:num w:numId="9">
    <w:abstractNumId w:val="20"/>
  </w:num>
  <w:num w:numId="10">
    <w:abstractNumId w:val="7"/>
  </w:num>
  <w:num w:numId="11">
    <w:abstractNumId w:val="21"/>
  </w:num>
  <w:num w:numId="12">
    <w:abstractNumId w:val="18"/>
  </w:num>
  <w:num w:numId="13">
    <w:abstractNumId w:val="17"/>
  </w:num>
  <w:num w:numId="14">
    <w:abstractNumId w:val="10"/>
  </w:num>
  <w:num w:numId="15">
    <w:abstractNumId w:val="4"/>
  </w:num>
  <w:num w:numId="16">
    <w:abstractNumId w:val="9"/>
  </w:num>
  <w:num w:numId="17">
    <w:abstractNumId w:val="11"/>
  </w:num>
  <w:num w:numId="18">
    <w:abstractNumId w:val="2"/>
  </w:num>
  <w:num w:numId="19">
    <w:abstractNumId w:val="14"/>
  </w:num>
  <w:num w:numId="20">
    <w:abstractNumId w:val="16"/>
  </w:num>
  <w:num w:numId="21">
    <w:abstractNumId w:val="0"/>
  </w:num>
  <w:num w:numId="22">
    <w:abstractNumId w:val="1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75FF"/>
    <w:rsid w:val="00011DF7"/>
    <w:rsid w:val="000146A2"/>
    <w:rsid w:val="00014D80"/>
    <w:rsid w:val="000158D7"/>
    <w:rsid w:val="00015A5D"/>
    <w:rsid w:val="00022E72"/>
    <w:rsid w:val="000276E0"/>
    <w:rsid w:val="00030816"/>
    <w:rsid w:val="00032DBD"/>
    <w:rsid w:val="00033949"/>
    <w:rsid w:val="00033A37"/>
    <w:rsid w:val="00037385"/>
    <w:rsid w:val="000402BD"/>
    <w:rsid w:val="00043018"/>
    <w:rsid w:val="0005003A"/>
    <w:rsid w:val="0005049A"/>
    <w:rsid w:val="00050A9C"/>
    <w:rsid w:val="00051311"/>
    <w:rsid w:val="00053C9B"/>
    <w:rsid w:val="00057570"/>
    <w:rsid w:val="000674FE"/>
    <w:rsid w:val="0007328F"/>
    <w:rsid w:val="000738E9"/>
    <w:rsid w:val="00077623"/>
    <w:rsid w:val="0008042E"/>
    <w:rsid w:val="0008795C"/>
    <w:rsid w:val="0009497C"/>
    <w:rsid w:val="00095218"/>
    <w:rsid w:val="000A27C1"/>
    <w:rsid w:val="000A4681"/>
    <w:rsid w:val="000C5169"/>
    <w:rsid w:val="000D47AB"/>
    <w:rsid w:val="000D6982"/>
    <w:rsid w:val="000D756B"/>
    <w:rsid w:val="000E092F"/>
    <w:rsid w:val="000E7C0A"/>
    <w:rsid w:val="000F199E"/>
    <w:rsid w:val="000F3722"/>
    <w:rsid w:val="00100A13"/>
    <w:rsid w:val="00106160"/>
    <w:rsid w:val="00114C3C"/>
    <w:rsid w:val="00122CD0"/>
    <w:rsid w:val="0012508A"/>
    <w:rsid w:val="00132E9F"/>
    <w:rsid w:val="00135494"/>
    <w:rsid w:val="00140AE4"/>
    <w:rsid w:val="00140C2F"/>
    <w:rsid w:val="0014191F"/>
    <w:rsid w:val="00143AC6"/>
    <w:rsid w:val="0014447C"/>
    <w:rsid w:val="00144596"/>
    <w:rsid w:val="00144D8C"/>
    <w:rsid w:val="001510E8"/>
    <w:rsid w:val="001552E9"/>
    <w:rsid w:val="00162176"/>
    <w:rsid w:val="00165929"/>
    <w:rsid w:val="00166046"/>
    <w:rsid w:val="00166FB7"/>
    <w:rsid w:val="00171700"/>
    <w:rsid w:val="00180F6B"/>
    <w:rsid w:val="00182616"/>
    <w:rsid w:val="001A17B9"/>
    <w:rsid w:val="001A4700"/>
    <w:rsid w:val="001A53C2"/>
    <w:rsid w:val="001C0CE9"/>
    <w:rsid w:val="001D4510"/>
    <w:rsid w:val="001D503C"/>
    <w:rsid w:val="001D6114"/>
    <w:rsid w:val="001D61D0"/>
    <w:rsid w:val="001E07AC"/>
    <w:rsid w:val="001E1E50"/>
    <w:rsid w:val="001E60B7"/>
    <w:rsid w:val="001F021C"/>
    <w:rsid w:val="001F2BC9"/>
    <w:rsid w:val="001F3F35"/>
    <w:rsid w:val="001F42E8"/>
    <w:rsid w:val="001F50B1"/>
    <w:rsid w:val="001F5577"/>
    <w:rsid w:val="001F60B6"/>
    <w:rsid w:val="00201358"/>
    <w:rsid w:val="00203FA5"/>
    <w:rsid w:val="00207ACC"/>
    <w:rsid w:val="00207DA3"/>
    <w:rsid w:val="002108D8"/>
    <w:rsid w:val="00211473"/>
    <w:rsid w:val="00212498"/>
    <w:rsid w:val="00213EE6"/>
    <w:rsid w:val="00216B8D"/>
    <w:rsid w:val="002252AD"/>
    <w:rsid w:val="00244610"/>
    <w:rsid w:val="002450D9"/>
    <w:rsid w:val="00247E1F"/>
    <w:rsid w:val="00254523"/>
    <w:rsid w:val="00255349"/>
    <w:rsid w:val="002572CF"/>
    <w:rsid w:val="0026191D"/>
    <w:rsid w:val="00271762"/>
    <w:rsid w:val="00273335"/>
    <w:rsid w:val="00275EB5"/>
    <w:rsid w:val="0028293D"/>
    <w:rsid w:val="0028585E"/>
    <w:rsid w:val="00287072"/>
    <w:rsid w:val="00290397"/>
    <w:rsid w:val="00296F49"/>
    <w:rsid w:val="002A10BB"/>
    <w:rsid w:val="002A1927"/>
    <w:rsid w:val="002B1519"/>
    <w:rsid w:val="002B5B14"/>
    <w:rsid w:val="002C2A2E"/>
    <w:rsid w:val="002C2D19"/>
    <w:rsid w:val="002C529C"/>
    <w:rsid w:val="002C56B2"/>
    <w:rsid w:val="002D4991"/>
    <w:rsid w:val="002D6110"/>
    <w:rsid w:val="002E22D8"/>
    <w:rsid w:val="002E2762"/>
    <w:rsid w:val="002E2D4C"/>
    <w:rsid w:val="002E5409"/>
    <w:rsid w:val="002E6036"/>
    <w:rsid w:val="002F044A"/>
    <w:rsid w:val="002F0481"/>
    <w:rsid w:val="002F160B"/>
    <w:rsid w:val="002F17FB"/>
    <w:rsid w:val="00301A01"/>
    <w:rsid w:val="003021C1"/>
    <w:rsid w:val="00303537"/>
    <w:rsid w:val="00303FAF"/>
    <w:rsid w:val="00304C91"/>
    <w:rsid w:val="00307784"/>
    <w:rsid w:val="00310760"/>
    <w:rsid w:val="00311191"/>
    <w:rsid w:val="00312E7E"/>
    <w:rsid w:val="00315192"/>
    <w:rsid w:val="00324908"/>
    <w:rsid w:val="00326D4D"/>
    <w:rsid w:val="00327932"/>
    <w:rsid w:val="00335B8B"/>
    <w:rsid w:val="00336EDF"/>
    <w:rsid w:val="00357043"/>
    <w:rsid w:val="00363308"/>
    <w:rsid w:val="00363738"/>
    <w:rsid w:val="00365AA5"/>
    <w:rsid w:val="00365ADF"/>
    <w:rsid w:val="003739C1"/>
    <w:rsid w:val="00374450"/>
    <w:rsid w:val="00375FF5"/>
    <w:rsid w:val="0038385D"/>
    <w:rsid w:val="003908F4"/>
    <w:rsid w:val="003919AC"/>
    <w:rsid w:val="00395C1A"/>
    <w:rsid w:val="003A0F7D"/>
    <w:rsid w:val="003A13D2"/>
    <w:rsid w:val="003A3096"/>
    <w:rsid w:val="003B1FBA"/>
    <w:rsid w:val="003B2BFE"/>
    <w:rsid w:val="003B5524"/>
    <w:rsid w:val="003C3124"/>
    <w:rsid w:val="003C74AF"/>
    <w:rsid w:val="003D14D6"/>
    <w:rsid w:val="003D2672"/>
    <w:rsid w:val="003D3420"/>
    <w:rsid w:val="003E08B9"/>
    <w:rsid w:val="00400852"/>
    <w:rsid w:val="00404F9D"/>
    <w:rsid w:val="00405574"/>
    <w:rsid w:val="00406B61"/>
    <w:rsid w:val="00407282"/>
    <w:rsid w:val="00410A41"/>
    <w:rsid w:val="004112C7"/>
    <w:rsid w:val="004132B8"/>
    <w:rsid w:val="00415922"/>
    <w:rsid w:val="00417EBD"/>
    <w:rsid w:val="00423C27"/>
    <w:rsid w:val="00424A8A"/>
    <w:rsid w:val="00425199"/>
    <w:rsid w:val="00443826"/>
    <w:rsid w:val="004440A9"/>
    <w:rsid w:val="0045270C"/>
    <w:rsid w:val="0045396C"/>
    <w:rsid w:val="004543B0"/>
    <w:rsid w:val="004572BE"/>
    <w:rsid w:val="004617C7"/>
    <w:rsid w:val="004625C1"/>
    <w:rsid w:val="004657BE"/>
    <w:rsid w:val="00465E5C"/>
    <w:rsid w:val="004737E6"/>
    <w:rsid w:val="00473B0B"/>
    <w:rsid w:val="004807F7"/>
    <w:rsid w:val="00481A0C"/>
    <w:rsid w:val="004830B5"/>
    <w:rsid w:val="00484E47"/>
    <w:rsid w:val="00487B8B"/>
    <w:rsid w:val="00496755"/>
    <w:rsid w:val="00497B93"/>
    <w:rsid w:val="004A51FF"/>
    <w:rsid w:val="004B2C63"/>
    <w:rsid w:val="004B4721"/>
    <w:rsid w:val="004C7DA2"/>
    <w:rsid w:val="004C7E18"/>
    <w:rsid w:val="004E78E3"/>
    <w:rsid w:val="004F483E"/>
    <w:rsid w:val="004F4B8F"/>
    <w:rsid w:val="004F6EB2"/>
    <w:rsid w:val="0050104C"/>
    <w:rsid w:val="005023F4"/>
    <w:rsid w:val="005033CC"/>
    <w:rsid w:val="00516BA8"/>
    <w:rsid w:val="0051753F"/>
    <w:rsid w:val="0052393E"/>
    <w:rsid w:val="00524986"/>
    <w:rsid w:val="005328FB"/>
    <w:rsid w:val="00537419"/>
    <w:rsid w:val="00537D90"/>
    <w:rsid w:val="00541B17"/>
    <w:rsid w:val="005421C7"/>
    <w:rsid w:val="005448FA"/>
    <w:rsid w:val="0056518E"/>
    <w:rsid w:val="00566699"/>
    <w:rsid w:val="005733EB"/>
    <w:rsid w:val="0057534D"/>
    <w:rsid w:val="00590126"/>
    <w:rsid w:val="00591988"/>
    <w:rsid w:val="00594CBF"/>
    <w:rsid w:val="00596856"/>
    <w:rsid w:val="005A117C"/>
    <w:rsid w:val="005A5963"/>
    <w:rsid w:val="005A6F55"/>
    <w:rsid w:val="005B274C"/>
    <w:rsid w:val="005B2A31"/>
    <w:rsid w:val="005B3A1A"/>
    <w:rsid w:val="005B3C2C"/>
    <w:rsid w:val="005B7E58"/>
    <w:rsid w:val="005C057C"/>
    <w:rsid w:val="005C2EA0"/>
    <w:rsid w:val="005C76D5"/>
    <w:rsid w:val="005D02A8"/>
    <w:rsid w:val="005D5EEB"/>
    <w:rsid w:val="005E3F88"/>
    <w:rsid w:val="005E69DB"/>
    <w:rsid w:val="005F67CB"/>
    <w:rsid w:val="00600D67"/>
    <w:rsid w:val="0060633A"/>
    <w:rsid w:val="006065F3"/>
    <w:rsid w:val="006149F1"/>
    <w:rsid w:val="00620FA6"/>
    <w:rsid w:val="006246A5"/>
    <w:rsid w:val="0062686A"/>
    <w:rsid w:val="00627F9C"/>
    <w:rsid w:val="00631F1B"/>
    <w:rsid w:val="00631FF9"/>
    <w:rsid w:val="006322CA"/>
    <w:rsid w:val="00633045"/>
    <w:rsid w:val="00633C3F"/>
    <w:rsid w:val="00640D07"/>
    <w:rsid w:val="00642541"/>
    <w:rsid w:val="00644363"/>
    <w:rsid w:val="006446F7"/>
    <w:rsid w:val="00647B4C"/>
    <w:rsid w:val="00652906"/>
    <w:rsid w:val="0065451B"/>
    <w:rsid w:val="0065519D"/>
    <w:rsid w:val="00661204"/>
    <w:rsid w:val="006621E2"/>
    <w:rsid w:val="0066610F"/>
    <w:rsid w:val="0066710C"/>
    <w:rsid w:val="00670774"/>
    <w:rsid w:val="00673D7C"/>
    <w:rsid w:val="006749FD"/>
    <w:rsid w:val="00676C32"/>
    <w:rsid w:val="00676D8A"/>
    <w:rsid w:val="006807BF"/>
    <w:rsid w:val="00680D39"/>
    <w:rsid w:val="00681C16"/>
    <w:rsid w:val="00686046"/>
    <w:rsid w:val="0068613E"/>
    <w:rsid w:val="00687CC0"/>
    <w:rsid w:val="0069776E"/>
    <w:rsid w:val="006A0ADE"/>
    <w:rsid w:val="006A29C5"/>
    <w:rsid w:val="006A3A54"/>
    <w:rsid w:val="006A421B"/>
    <w:rsid w:val="006A48FA"/>
    <w:rsid w:val="006A4A6C"/>
    <w:rsid w:val="006A561E"/>
    <w:rsid w:val="006A676E"/>
    <w:rsid w:val="006B4FB9"/>
    <w:rsid w:val="006C43CE"/>
    <w:rsid w:val="006C6176"/>
    <w:rsid w:val="006D01DC"/>
    <w:rsid w:val="006D1136"/>
    <w:rsid w:val="006D254A"/>
    <w:rsid w:val="006D4AD4"/>
    <w:rsid w:val="006D4D7A"/>
    <w:rsid w:val="006D53FD"/>
    <w:rsid w:val="006D780C"/>
    <w:rsid w:val="006E0601"/>
    <w:rsid w:val="006E2D42"/>
    <w:rsid w:val="006E6394"/>
    <w:rsid w:val="006E6C81"/>
    <w:rsid w:val="006F18FD"/>
    <w:rsid w:val="006F4A35"/>
    <w:rsid w:val="00702DB6"/>
    <w:rsid w:val="007030C9"/>
    <w:rsid w:val="00705D1C"/>
    <w:rsid w:val="00707021"/>
    <w:rsid w:val="0071210D"/>
    <w:rsid w:val="007158BB"/>
    <w:rsid w:val="007218F2"/>
    <w:rsid w:val="007256EA"/>
    <w:rsid w:val="00726EBB"/>
    <w:rsid w:val="00730DE0"/>
    <w:rsid w:val="007339DC"/>
    <w:rsid w:val="00735694"/>
    <w:rsid w:val="0073758D"/>
    <w:rsid w:val="0074093D"/>
    <w:rsid w:val="00750265"/>
    <w:rsid w:val="00751BBC"/>
    <w:rsid w:val="0075676A"/>
    <w:rsid w:val="007574B3"/>
    <w:rsid w:val="0076120C"/>
    <w:rsid w:val="00762207"/>
    <w:rsid w:val="00763D73"/>
    <w:rsid w:val="007640C8"/>
    <w:rsid w:val="00765869"/>
    <w:rsid w:val="00765F01"/>
    <w:rsid w:val="007676AF"/>
    <w:rsid w:val="00772CEB"/>
    <w:rsid w:val="00776087"/>
    <w:rsid w:val="00782062"/>
    <w:rsid w:val="00785145"/>
    <w:rsid w:val="00786497"/>
    <w:rsid w:val="00790289"/>
    <w:rsid w:val="00794D57"/>
    <w:rsid w:val="00797BE3"/>
    <w:rsid w:val="007A0571"/>
    <w:rsid w:val="007A13B0"/>
    <w:rsid w:val="007A223B"/>
    <w:rsid w:val="007A26A1"/>
    <w:rsid w:val="007A3AA2"/>
    <w:rsid w:val="007A4E13"/>
    <w:rsid w:val="007A70FB"/>
    <w:rsid w:val="007A78EC"/>
    <w:rsid w:val="007B0292"/>
    <w:rsid w:val="007B0E30"/>
    <w:rsid w:val="007B1050"/>
    <w:rsid w:val="007C0776"/>
    <w:rsid w:val="007D0CFF"/>
    <w:rsid w:val="007D6FE9"/>
    <w:rsid w:val="007E2E80"/>
    <w:rsid w:val="007E39F7"/>
    <w:rsid w:val="007F054B"/>
    <w:rsid w:val="007F1984"/>
    <w:rsid w:val="007F282E"/>
    <w:rsid w:val="007F7846"/>
    <w:rsid w:val="008024BF"/>
    <w:rsid w:val="008041A7"/>
    <w:rsid w:val="0081010F"/>
    <w:rsid w:val="008103B2"/>
    <w:rsid w:val="0081299A"/>
    <w:rsid w:val="00816141"/>
    <w:rsid w:val="00821898"/>
    <w:rsid w:val="00823454"/>
    <w:rsid w:val="00824894"/>
    <w:rsid w:val="008307E5"/>
    <w:rsid w:val="00831AA3"/>
    <w:rsid w:val="008337F3"/>
    <w:rsid w:val="0083537D"/>
    <w:rsid w:val="00836FE4"/>
    <w:rsid w:val="0084469C"/>
    <w:rsid w:val="00844CCE"/>
    <w:rsid w:val="008455DC"/>
    <w:rsid w:val="00853CC3"/>
    <w:rsid w:val="008659E5"/>
    <w:rsid w:val="00867D56"/>
    <w:rsid w:val="00870064"/>
    <w:rsid w:val="008725EE"/>
    <w:rsid w:val="008731D1"/>
    <w:rsid w:val="00882E8A"/>
    <w:rsid w:val="00892543"/>
    <w:rsid w:val="008930C9"/>
    <w:rsid w:val="008A0A67"/>
    <w:rsid w:val="008A1C19"/>
    <w:rsid w:val="008A1C1C"/>
    <w:rsid w:val="008A46B7"/>
    <w:rsid w:val="008C0E72"/>
    <w:rsid w:val="008C0F70"/>
    <w:rsid w:val="008C651F"/>
    <w:rsid w:val="008C7CEB"/>
    <w:rsid w:val="008D17A8"/>
    <w:rsid w:val="008D3BA3"/>
    <w:rsid w:val="008E572E"/>
    <w:rsid w:val="008E63C2"/>
    <w:rsid w:val="00903599"/>
    <w:rsid w:val="00905CE1"/>
    <w:rsid w:val="00914202"/>
    <w:rsid w:val="009151CF"/>
    <w:rsid w:val="00921C83"/>
    <w:rsid w:val="00924BD0"/>
    <w:rsid w:val="009272C6"/>
    <w:rsid w:val="00930F68"/>
    <w:rsid w:val="009339EC"/>
    <w:rsid w:val="0093743A"/>
    <w:rsid w:val="009401AA"/>
    <w:rsid w:val="00940B98"/>
    <w:rsid w:val="00942349"/>
    <w:rsid w:val="00943B37"/>
    <w:rsid w:val="00950ABA"/>
    <w:rsid w:val="00952E92"/>
    <w:rsid w:val="0095487C"/>
    <w:rsid w:val="00954DC1"/>
    <w:rsid w:val="00960D8F"/>
    <w:rsid w:val="0096284F"/>
    <w:rsid w:val="0096359D"/>
    <w:rsid w:val="00965852"/>
    <w:rsid w:val="0096702A"/>
    <w:rsid w:val="00967270"/>
    <w:rsid w:val="00973DB1"/>
    <w:rsid w:val="0097416D"/>
    <w:rsid w:val="009759F9"/>
    <w:rsid w:val="009848F7"/>
    <w:rsid w:val="00984CA8"/>
    <w:rsid w:val="009859B8"/>
    <w:rsid w:val="00992548"/>
    <w:rsid w:val="00994FE7"/>
    <w:rsid w:val="009B205B"/>
    <w:rsid w:val="009B3592"/>
    <w:rsid w:val="009B6FF7"/>
    <w:rsid w:val="009B70C3"/>
    <w:rsid w:val="009C1EA2"/>
    <w:rsid w:val="009C3FC7"/>
    <w:rsid w:val="009D1E63"/>
    <w:rsid w:val="009D56AA"/>
    <w:rsid w:val="009E0089"/>
    <w:rsid w:val="009E396D"/>
    <w:rsid w:val="009F223E"/>
    <w:rsid w:val="009F6D8D"/>
    <w:rsid w:val="009F7B22"/>
    <w:rsid w:val="00A01F59"/>
    <w:rsid w:val="00A029D4"/>
    <w:rsid w:val="00A06551"/>
    <w:rsid w:val="00A10000"/>
    <w:rsid w:val="00A10775"/>
    <w:rsid w:val="00A112EB"/>
    <w:rsid w:val="00A20E1E"/>
    <w:rsid w:val="00A2199B"/>
    <w:rsid w:val="00A21BB5"/>
    <w:rsid w:val="00A22469"/>
    <w:rsid w:val="00A25EBC"/>
    <w:rsid w:val="00A26AC5"/>
    <w:rsid w:val="00A3134D"/>
    <w:rsid w:val="00A33B3A"/>
    <w:rsid w:val="00A35B31"/>
    <w:rsid w:val="00A4214D"/>
    <w:rsid w:val="00A62727"/>
    <w:rsid w:val="00A63E61"/>
    <w:rsid w:val="00A65C29"/>
    <w:rsid w:val="00A666CE"/>
    <w:rsid w:val="00A854D1"/>
    <w:rsid w:val="00A871F0"/>
    <w:rsid w:val="00A9172E"/>
    <w:rsid w:val="00A94BF6"/>
    <w:rsid w:val="00A976C9"/>
    <w:rsid w:val="00AA3A30"/>
    <w:rsid w:val="00AA4F9A"/>
    <w:rsid w:val="00AA5A0A"/>
    <w:rsid w:val="00AB1AF3"/>
    <w:rsid w:val="00AB481C"/>
    <w:rsid w:val="00AB6FE4"/>
    <w:rsid w:val="00AC3014"/>
    <w:rsid w:val="00AD0168"/>
    <w:rsid w:val="00AD0340"/>
    <w:rsid w:val="00AD3C94"/>
    <w:rsid w:val="00AE3FF9"/>
    <w:rsid w:val="00AE658B"/>
    <w:rsid w:val="00AF1F1C"/>
    <w:rsid w:val="00AF3BAB"/>
    <w:rsid w:val="00B01E40"/>
    <w:rsid w:val="00B01E9A"/>
    <w:rsid w:val="00B070F5"/>
    <w:rsid w:val="00B12CBA"/>
    <w:rsid w:val="00B16CAC"/>
    <w:rsid w:val="00B303EA"/>
    <w:rsid w:val="00B316DB"/>
    <w:rsid w:val="00B31ACE"/>
    <w:rsid w:val="00B31BB2"/>
    <w:rsid w:val="00B34950"/>
    <w:rsid w:val="00B37304"/>
    <w:rsid w:val="00B45B01"/>
    <w:rsid w:val="00B46693"/>
    <w:rsid w:val="00B501B2"/>
    <w:rsid w:val="00B50E01"/>
    <w:rsid w:val="00B51B2F"/>
    <w:rsid w:val="00B549E1"/>
    <w:rsid w:val="00B56587"/>
    <w:rsid w:val="00B649E6"/>
    <w:rsid w:val="00B65AFA"/>
    <w:rsid w:val="00B75842"/>
    <w:rsid w:val="00B77057"/>
    <w:rsid w:val="00B77C6F"/>
    <w:rsid w:val="00B93C5C"/>
    <w:rsid w:val="00B97CAC"/>
    <w:rsid w:val="00BA03DE"/>
    <w:rsid w:val="00BA11F9"/>
    <w:rsid w:val="00BA5C16"/>
    <w:rsid w:val="00BA69A0"/>
    <w:rsid w:val="00BA79BA"/>
    <w:rsid w:val="00BB2359"/>
    <w:rsid w:val="00BC55DA"/>
    <w:rsid w:val="00BC64D4"/>
    <w:rsid w:val="00BD0A4C"/>
    <w:rsid w:val="00BD1DE7"/>
    <w:rsid w:val="00BD20DA"/>
    <w:rsid w:val="00BE100C"/>
    <w:rsid w:val="00BE48F3"/>
    <w:rsid w:val="00BE6D77"/>
    <w:rsid w:val="00BF0AEC"/>
    <w:rsid w:val="00BF123B"/>
    <w:rsid w:val="00BF123D"/>
    <w:rsid w:val="00BF291E"/>
    <w:rsid w:val="00BF3765"/>
    <w:rsid w:val="00BF5EE2"/>
    <w:rsid w:val="00BF69B1"/>
    <w:rsid w:val="00C01402"/>
    <w:rsid w:val="00C035D1"/>
    <w:rsid w:val="00C058E3"/>
    <w:rsid w:val="00C10AAE"/>
    <w:rsid w:val="00C115F4"/>
    <w:rsid w:val="00C2107B"/>
    <w:rsid w:val="00C2473C"/>
    <w:rsid w:val="00C25822"/>
    <w:rsid w:val="00C25B89"/>
    <w:rsid w:val="00C277F4"/>
    <w:rsid w:val="00C339AA"/>
    <w:rsid w:val="00C34B47"/>
    <w:rsid w:val="00C35F18"/>
    <w:rsid w:val="00C40345"/>
    <w:rsid w:val="00C434A0"/>
    <w:rsid w:val="00C47254"/>
    <w:rsid w:val="00C67A59"/>
    <w:rsid w:val="00C83C81"/>
    <w:rsid w:val="00C8573E"/>
    <w:rsid w:val="00C90CE9"/>
    <w:rsid w:val="00C911DE"/>
    <w:rsid w:val="00C921D5"/>
    <w:rsid w:val="00C95F13"/>
    <w:rsid w:val="00CA2ED9"/>
    <w:rsid w:val="00CA3DD3"/>
    <w:rsid w:val="00CA5EC1"/>
    <w:rsid w:val="00CB2D21"/>
    <w:rsid w:val="00CC6A05"/>
    <w:rsid w:val="00CD3EC1"/>
    <w:rsid w:val="00CD4230"/>
    <w:rsid w:val="00CD5D9E"/>
    <w:rsid w:val="00CE15C8"/>
    <w:rsid w:val="00CE7D01"/>
    <w:rsid w:val="00CF27C6"/>
    <w:rsid w:val="00CF7E3D"/>
    <w:rsid w:val="00D01B24"/>
    <w:rsid w:val="00D020E2"/>
    <w:rsid w:val="00D0404B"/>
    <w:rsid w:val="00D04234"/>
    <w:rsid w:val="00D0540D"/>
    <w:rsid w:val="00D0673B"/>
    <w:rsid w:val="00D13B83"/>
    <w:rsid w:val="00D14D51"/>
    <w:rsid w:val="00D14E3B"/>
    <w:rsid w:val="00D23F11"/>
    <w:rsid w:val="00D32449"/>
    <w:rsid w:val="00D32E6F"/>
    <w:rsid w:val="00D358CB"/>
    <w:rsid w:val="00D42A97"/>
    <w:rsid w:val="00D43A67"/>
    <w:rsid w:val="00D46D29"/>
    <w:rsid w:val="00D46F77"/>
    <w:rsid w:val="00D5329C"/>
    <w:rsid w:val="00D54889"/>
    <w:rsid w:val="00D57072"/>
    <w:rsid w:val="00D57A8D"/>
    <w:rsid w:val="00D61A59"/>
    <w:rsid w:val="00D633B6"/>
    <w:rsid w:val="00D6477A"/>
    <w:rsid w:val="00D64F6D"/>
    <w:rsid w:val="00D70758"/>
    <w:rsid w:val="00D72377"/>
    <w:rsid w:val="00D75DD0"/>
    <w:rsid w:val="00D760EF"/>
    <w:rsid w:val="00D77F62"/>
    <w:rsid w:val="00D80239"/>
    <w:rsid w:val="00D82C3F"/>
    <w:rsid w:val="00D85C97"/>
    <w:rsid w:val="00DA0E70"/>
    <w:rsid w:val="00DA1B7C"/>
    <w:rsid w:val="00DA21DB"/>
    <w:rsid w:val="00DA23CD"/>
    <w:rsid w:val="00DA4CCF"/>
    <w:rsid w:val="00DA5A00"/>
    <w:rsid w:val="00DA6917"/>
    <w:rsid w:val="00DB01B2"/>
    <w:rsid w:val="00DB3D28"/>
    <w:rsid w:val="00DB5FF7"/>
    <w:rsid w:val="00DC0CB0"/>
    <w:rsid w:val="00DC4E35"/>
    <w:rsid w:val="00DD0417"/>
    <w:rsid w:val="00DD13E2"/>
    <w:rsid w:val="00DD2781"/>
    <w:rsid w:val="00DD2D53"/>
    <w:rsid w:val="00DD5971"/>
    <w:rsid w:val="00DD5DC9"/>
    <w:rsid w:val="00DE0587"/>
    <w:rsid w:val="00DE16E2"/>
    <w:rsid w:val="00DF0AF9"/>
    <w:rsid w:val="00DF1527"/>
    <w:rsid w:val="00DF2F2C"/>
    <w:rsid w:val="00DF3485"/>
    <w:rsid w:val="00DF51C8"/>
    <w:rsid w:val="00DF5C1F"/>
    <w:rsid w:val="00DF641D"/>
    <w:rsid w:val="00E014FE"/>
    <w:rsid w:val="00E04D1A"/>
    <w:rsid w:val="00E12D3D"/>
    <w:rsid w:val="00E13177"/>
    <w:rsid w:val="00E1520C"/>
    <w:rsid w:val="00E23E06"/>
    <w:rsid w:val="00E25492"/>
    <w:rsid w:val="00E31685"/>
    <w:rsid w:val="00E37AA1"/>
    <w:rsid w:val="00E426C9"/>
    <w:rsid w:val="00E44BC7"/>
    <w:rsid w:val="00E50EFF"/>
    <w:rsid w:val="00E50F4B"/>
    <w:rsid w:val="00E51947"/>
    <w:rsid w:val="00E52335"/>
    <w:rsid w:val="00E53096"/>
    <w:rsid w:val="00E56111"/>
    <w:rsid w:val="00E60476"/>
    <w:rsid w:val="00E61468"/>
    <w:rsid w:val="00E65AE8"/>
    <w:rsid w:val="00E66ACC"/>
    <w:rsid w:val="00E70CAE"/>
    <w:rsid w:val="00E70CC2"/>
    <w:rsid w:val="00E70D08"/>
    <w:rsid w:val="00E7155B"/>
    <w:rsid w:val="00E726BA"/>
    <w:rsid w:val="00E72712"/>
    <w:rsid w:val="00E80AB7"/>
    <w:rsid w:val="00E83DA0"/>
    <w:rsid w:val="00E93579"/>
    <w:rsid w:val="00EA0886"/>
    <w:rsid w:val="00EA2AAB"/>
    <w:rsid w:val="00EB2068"/>
    <w:rsid w:val="00EC059E"/>
    <w:rsid w:val="00EC14DC"/>
    <w:rsid w:val="00EC1776"/>
    <w:rsid w:val="00EC4B6A"/>
    <w:rsid w:val="00EC63B8"/>
    <w:rsid w:val="00ED252B"/>
    <w:rsid w:val="00ED4829"/>
    <w:rsid w:val="00ED60C2"/>
    <w:rsid w:val="00ED634A"/>
    <w:rsid w:val="00ED78F3"/>
    <w:rsid w:val="00EE03F5"/>
    <w:rsid w:val="00EE0440"/>
    <w:rsid w:val="00EF3606"/>
    <w:rsid w:val="00EF4D17"/>
    <w:rsid w:val="00EF6B28"/>
    <w:rsid w:val="00F07DC2"/>
    <w:rsid w:val="00F1657E"/>
    <w:rsid w:val="00F1770B"/>
    <w:rsid w:val="00F2178A"/>
    <w:rsid w:val="00F2343A"/>
    <w:rsid w:val="00F240FE"/>
    <w:rsid w:val="00F26A5F"/>
    <w:rsid w:val="00F44637"/>
    <w:rsid w:val="00F4463C"/>
    <w:rsid w:val="00F45389"/>
    <w:rsid w:val="00F46398"/>
    <w:rsid w:val="00F4708B"/>
    <w:rsid w:val="00F53B53"/>
    <w:rsid w:val="00F5681D"/>
    <w:rsid w:val="00F612DC"/>
    <w:rsid w:val="00F66A72"/>
    <w:rsid w:val="00F7667E"/>
    <w:rsid w:val="00F83F9F"/>
    <w:rsid w:val="00F8521C"/>
    <w:rsid w:val="00F86466"/>
    <w:rsid w:val="00F8666D"/>
    <w:rsid w:val="00F91340"/>
    <w:rsid w:val="00F92D09"/>
    <w:rsid w:val="00F96AD5"/>
    <w:rsid w:val="00FA47E2"/>
    <w:rsid w:val="00FB2F77"/>
    <w:rsid w:val="00FB55E9"/>
    <w:rsid w:val="00FC55FE"/>
    <w:rsid w:val="00FC7D8B"/>
    <w:rsid w:val="00FD3A3C"/>
    <w:rsid w:val="00FD4EB1"/>
    <w:rsid w:val="00FD6A25"/>
    <w:rsid w:val="00FD7012"/>
    <w:rsid w:val="00FD7EE2"/>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7B5A1"/>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styleId="Hipervnculovisitado">
    <w:name w:val="FollowedHyperlink"/>
    <w:basedOn w:val="Fuentedeprrafopredeter"/>
    <w:uiPriority w:val="99"/>
    <w:semiHidden/>
    <w:unhideWhenUsed/>
    <w:rsid w:val="008A0A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536589">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649091261">
      <w:bodyDiv w:val="1"/>
      <w:marLeft w:val="0"/>
      <w:marRight w:val="0"/>
      <w:marTop w:val="0"/>
      <w:marBottom w:val="0"/>
      <w:divBdr>
        <w:top w:val="none" w:sz="0" w:space="0" w:color="auto"/>
        <w:left w:val="none" w:sz="0" w:space="0" w:color="auto"/>
        <w:bottom w:val="none" w:sz="0" w:space="0" w:color="auto"/>
        <w:right w:val="none" w:sz="0" w:space="0" w:color="auto"/>
      </w:divBdr>
    </w:div>
    <w:div w:id="169044633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EE06F-27B0-483A-91A7-A0C1E5D2F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4774</Words>
  <Characters>26263</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2019-08-02T17:44:00Z</cp:lastPrinted>
  <dcterms:created xsi:type="dcterms:W3CDTF">2020-04-09T18:17:00Z</dcterms:created>
  <dcterms:modified xsi:type="dcterms:W3CDTF">2020-04-09T18:17:00Z</dcterms:modified>
</cp:coreProperties>
</file>