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CA1" w:rsidRDefault="00C93CA1" w:rsidP="005C43A4">
      <w:pPr>
        <w:spacing w:after="0" w:line="360" w:lineRule="auto"/>
        <w:jc w:val="center"/>
        <w:rPr>
          <w:rFonts w:ascii="Palatino Linotype" w:eastAsia="FangSong" w:hAnsi="Palatino Linotype" w:cs="Times New Roman"/>
          <w:b/>
          <w:sz w:val="24"/>
          <w:szCs w:val="24"/>
          <w:lang w:val="es-ES_tradnl" w:eastAsia="es-ES"/>
        </w:rPr>
      </w:pPr>
      <w:r w:rsidRPr="005C43A4">
        <w:rPr>
          <w:rFonts w:ascii="Palatino Linotype" w:eastAsia="FangSong" w:hAnsi="Palatino Linotype" w:cs="Times New Roman"/>
          <w:b/>
          <w:sz w:val="24"/>
          <w:szCs w:val="24"/>
          <w:lang w:val="es-ES_tradnl" w:eastAsia="es-ES"/>
        </w:rPr>
        <w:t>L</w:t>
      </w:r>
      <w:r w:rsidRPr="005C43A4">
        <w:rPr>
          <w:rFonts w:ascii="Palatino Linotype" w:eastAsia="FangSong" w:hAnsi="Palatino Linotype" w:cs="Calibri"/>
          <w:b/>
          <w:sz w:val="24"/>
          <w:szCs w:val="24"/>
          <w:lang w:val="es-ES_tradnl" w:eastAsia="es-ES"/>
        </w:rPr>
        <w:t>Í</w:t>
      </w:r>
      <w:r w:rsidRPr="005C43A4">
        <w:rPr>
          <w:rFonts w:ascii="Palatino Linotype" w:eastAsia="FangSong" w:hAnsi="Palatino Linotype" w:cs="Times New Roman"/>
          <w:b/>
          <w:sz w:val="24"/>
          <w:szCs w:val="24"/>
          <w:lang w:val="es-ES_tradnl" w:eastAsia="es-ES"/>
        </w:rPr>
        <w:t>NEAS ARGUMENTATIVAS.</w:t>
      </w:r>
    </w:p>
    <w:p w:rsidR="005C43A4" w:rsidRPr="005C43A4" w:rsidRDefault="005C43A4" w:rsidP="005C43A4">
      <w:pPr>
        <w:spacing w:after="0" w:line="360" w:lineRule="auto"/>
        <w:rPr>
          <w:rFonts w:ascii="Palatino Linotype" w:eastAsia="FangSong" w:hAnsi="Palatino Linotype" w:cs="Times New Roman"/>
          <w:b/>
          <w:sz w:val="24"/>
          <w:szCs w:val="24"/>
          <w:lang w:val="es-ES_tradnl" w:eastAsia="es-ES"/>
        </w:rPr>
      </w:pPr>
    </w:p>
    <w:p w:rsidR="00C93CA1" w:rsidRPr="005C43A4" w:rsidRDefault="00C93CA1" w:rsidP="005C43A4">
      <w:pPr>
        <w:spacing w:after="0" w:line="360" w:lineRule="auto"/>
        <w:jc w:val="both"/>
        <w:rPr>
          <w:rFonts w:ascii="Palatino Linotype" w:eastAsia="FangSong" w:hAnsi="Palatino Linotype" w:cs="Arial"/>
          <w:sz w:val="24"/>
          <w:szCs w:val="24"/>
          <w:lang w:val="es-ES_tradnl" w:eastAsia="es-ES"/>
        </w:rPr>
      </w:pPr>
      <w:r w:rsidRPr="005C43A4">
        <w:rPr>
          <w:rFonts w:ascii="Palatino Linotype" w:eastAsia="FangSong" w:hAnsi="Palatino Linotype" w:cs="Arial"/>
          <w:b/>
          <w:sz w:val="24"/>
          <w:szCs w:val="24"/>
          <w:lang w:val="es-ES_tradnl" w:eastAsia="es-ES"/>
        </w:rPr>
        <w:t>DEBERES DE LAS AUTORIDADES</w:t>
      </w:r>
      <w:r w:rsidRPr="005C43A4">
        <w:rPr>
          <w:rFonts w:ascii="Palatino Linotype" w:eastAsia="FangSong"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C93CA1" w:rsidRPr="005C43A4" w:rsidRDefault="00C93CA1" w:rsidP="005C43A4">
      <w:pPr>
        <w:spacing w:after="0" w:line="360" w:lineRule="auto"/>
        <w:contextualSpacing/>
        <w:jc w:val="both"/>
        <w:rPr>
          <w:rFonts w:ascii="Palatino Linotype" w:eastAsia="FangSong" w:hAnsi="Palatino Linotype" w:cs="Times New Roman"/>
          <w:b/>
          <w:sz w:val="24"/>
          <w:szCs w:val="24"/>
        </w:rPr>
      </w:pPr>
    </w:p>
    <w:p w:rsidR="00C93CA1" w:rsidRPr="005C43A4" w:rsidRDefault="00C93CA1" w:rsidP="005C43A4">
      <w:pPr>
        <w:spacing w:after="0" w:line="360" w:lineRule="auto"/>
        <w:contextualSpacing/>
        <w:jc w:val="both"/>
        <w:rPr>
          <w:rFonts w:ascii="Palatino Linotype" w:eastAsia="FangSong" w:hAnsi="Palatino Linotype" w:cs="Arial"/>
          <w:sz w:val="24"/>
          <w:szCs w:val="24"/>
          <w:lang w:val="es-ES_tradnl" w:eastAsia="es-MX"/>
        </w:rPr>
      </w:pPr>
      <w:r w:rsidRPr="005C43A4">
        <w:rPr>
          <w:rFonts w:ascii="Palatino Linotype" w:eastAsia="FangSong" w:hAnsi="Palatino Linotype" w:cs="Times New Roman"/>
          <w:b/>
          <w:sz w:val="24"/>
          <w:szCs w:val="24"/>
        </w:rPr>
        <w:t>DE LAS RESPUESTAS INCOMPLETAS Y DEFICIENTES.</w:t>
      </w:r>
      <w:r w:rsidRPr="005C43A4">
        <w:rPr>
          <w:rFonts w:ascii="Palatino Linotype" w:eastAsia="FangSong" w:hAnsi="Palatino Linotype" w:cs="Times New Roman"/>
          <w:sz w:val="24"/>
          <w:szCs w:val="24"/>
        </w:rPr>
        <w:t xml:space="preserve"> Las respuestas proporcionadas por los sujetos obligados que resulten incongruentes con lo solicitado, trae como consecuencia que se retrase el </w:t>
      </w:r>
      <w:r w:rsidRPr="005C43A4">
        <w:rPr>
          <w:rFonts w:ascii="Palatino Linotype" w:eastAsia="FangSong" w:hAnsi="Palatino Linotype" w:cs="Arial"/>
          <w:sz w:val="24"/>
          <w:szCs w:val="24"/>
          <w:lang w:val="es-ES_tradnl" w:eastAsia="es-MX"/>
        </w:rPr>
        <w:t>acceso a la información pública vulnerando el derecho fundamental de la personas para acceder a la misma.</w:t>
      </w:r>
    </w:p>
    <w:p w:rsidR="00C93CA1" w:rsidRPr="005C43A4" w:rsidRDefault="00C93CA1" w:rsidP="005C43A4">
      <w:pPr>
        <w:spacing w:after="0" w:line="360" w:lineRule="auto"/>
        <w:jc w:val="both"/>
        <w:rPr>
          <w:rFonts w:ascii="Palatino Linotype" w:eastAsia="FangSong" w:hAnsi="Palatino Linotype" w:cs="Times New Roman"/>
          <w:b/>
          <w:sz w:val="24"/>
          <w:szCs w:val="24"/>
          <w:lang w:val="es-ES_tradnl" w:eastAsia="es-ES"/>
        </w:rPr>
      </w:pPr>
    </w:p>
    <w:p w:rsidR="00C93CA1" w:rsidRPr="005C43A4" w:rsidRDefault="00C93CA1" w:rsidP="005C43A4">
      <w:pPr>
        <w:spacing w:after="0" w:line="360" w:lineRule="auto"/>
        <w:jc w:val="both"/>
        <w:rPr>
          <w:rFonts w:ascii="Palatino Linotype" w:eastAsia="FangSong" w:hAnsi="Palatino Linotype" w:cs="Times New Roman"/>
          <w:sz w:val="24"/>
          <w:szCs w:val="24"/>
          <w:lang w:val="es-ES_tradnl" w:eastAsia="es-ES"/>
        </w:rPr>
      </w:pPr>
      <w:r w:rsidRPr="005C43A4">
        <w:rPr>
          <w:rFonts w:ascii="Palatino Linotype" w:eastAsia="FangSong" w:hAnsi="Palatino Linotype" w:cs="Times New Roman"/>
          <w:b/>
          <w:sz w:val="24"/>
          <w:szCs w:val="24"/>
          <w:lang w:val="es-ES_tradnl" w:eastAsia="es-ES"/>
        </w:rPr>
        <w:t>DE LA GARANT</w:t>
      </w:r>
      <w:r w:rsidRPr="005C43A4">
        <w:rPr>
          <w:rFonts w:ascii="Palatino Linotype" w:eastAsia="FangSong" w:hAnsi="Palatino Linotype" w:cs="Calibri"/>
          <w:b/>
          <w:sz w:val="24"/>
          <w:szCs w:val="24"/>
          <w:lang w:val="es-ES_tradnl" w:eastAsia="es-ES"/>
        </w:rPr>
        <w:t>Í</w:t>
      </w:r>
      <w:r w:rsidRPr="005C43A4">
        <w:rPr>
          <w:rFonts w:ascii="Palatino Linotype" w:eastAsia="FangSong" w:hAnsi="Palatino Linotype" w:cs="Times New Roman"/>
          <w:b/>
          <w:sz w:val="24"/>
          <w:szCs w:val="24"/>
          <w:lang w:val="es-ES_tradnl" w:eastAsia="es-ES"/>
        </w:rPr>
        <w:t>A DE PROPORCIONAR LA INFORMACI</w:t>
      </w:r>
      <w:r w:rsidRPr="005C43A4">
        <w:rPr>
          <w:rFonts w:ascii="Palatino Linotype" w:eastAsia="FangSong" w:hAnsi="Palatino Linotype" w:cs="Calibri"/>
          <w:b/>
          <w:sz w:val="24"/>
          <w:szCs w:val="24"/>
          <w:lang w:val="es-ES_tradnl" w:eastAsia="es-ES"/>
        </w:rPr>
        <w:t>Ó</w:t>
      </w:r>
      <w:r w:rsidRPr="005C43A4">
        <w:rPr>
          <w:rFonts w:ascii="Palatino Linotype" w:eastAsia="FangSong" w:hAnsi="Palatino Linotype" w:cs="Times New Roman"/>
          <w:b/>
          <w:sz w:val="24"/>
          <w:szCs w:val="24"/>
          <w:lang w:val="es-ES_tradnl" w:eastAsia="es-ES"/>
        </w:rPr>
        <w:t>N P</w:t>
      </w:r>
      <w:r w:rsidRPr="005C43A4">
        <w:rPr>
          <w:rFonts w:ascii="Palatino Linotype" w:eastAsia="FangSong" w:hAnsi="Palatino Linotype" w:cs="Calibri"/>
          <w:b/>
          <w:sz w:val="24"/>
          <w:szCs w:val="24"/>
          <w:lang w:val="es-ES_tradnl" w:eastAsia="es-ES"/>
        </w:rPr>
        <w:t>Ú</w:t>
      </w:r>
      <w:r w:rsidRPr="005C43A4">
        <w:rPr>
          <w:rFonts w:ascii="Palatino Linotype" w:eastAsia="FangSong" w:hAnsi="Palatino Linotype" w:cs="Times New Roman"/>
          <w:b/>
          <w:sz w:val="24"/>
          <w:szCs w:val="24"/>
          <w:lang w:val="es-ES_tradnl" w:eastAsia="es-ES"/>
        </w:rPr>
        <w:t>BLICA GUBERNAMENTAL.</w:t>
      </w:r>
      <w:r w:rsidRPr="005C43A4">
        <w:rPr>
          <w:rFonts w:ascii="Palatino Linotype" w:eastAsia="FangSong"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C93CA1" w:rsidRPr="005C43A4" w:rsidRDefault="00C93CA1" w:rsidP="005C43A4">
      <w:pPr>
        <w:spacing w:after="0" w:line="360" w:lineRule="auto"/>
        <w:jc w:val="both"/>
        <w:rPr>
          <w:rFonts w:ascii="Palatino Linotype" w:eastAsia="FangSong" w:hAnsi="Palatino Linotype" w:cs="Times New Roman"/>
          <w:sz w:val="24"/>
          <w:szCs w:val="24"/>
          <w:lang w:val="es-ES_tradnl" w:eastAsia="es-ES"/>
        </w:rPr>
      </w:pPr>
    </w:p>
    <w:p w:rsidR="004F405A" w:rsidRDefault="004F405A" w:rsidP="005C43A4">
      <w:pPr>
        <w:spacing w:after="0" w:line="360" w:lineRule="auto"/>
        <w:jc w:val="both"/>
        <w:rPr>
          <w:rFonts w:ascii="Palatino Linotype" w:eastAsia="FangSong" w:hAnsi="Palatino Linotype" w:cs="Times New Roman"/>
          <w:sz w:val="24"/>
          <w:szCs w:val="24"/>
          <w:lang w:eastAsia="es-ES"/>
        </w:rPr>
      </w:pPr>
      <w:r w:rsidRPr="005C43A4">
        <w:rPr>
          <w:rFonts w:ascii="Palatino Linotype" w:eastAsia="FangSong" w:hAnsi="Palatino Linotype" w:cs="Times New Roman"/>
          <w:b/>
          <w:sz w:val="24"/>
          <w:szCs w:val="24"/>
          <w:lang w:eastAsia="es-ES"/>
        </w:rPr>
        <w:t>DE LA ELABORACI</w:t>
      </w:r>
      <w:r w:rsidRPr="005C43A4">
        <w:rPr>
          <w:rFonts w:ascii="Palatino Linotype" w:eastAsia="FangSong" w:hAnsi="Palatino Linotype" w:cs="Calibri"/>
          <w:b/>
          <w:sz w:val="24"/>
          <w:szCs w:val="24"/>
          <w:lang w:eastAsia="es-ES"/>
        </w:rPr>
        <w:t>Ó</w:t>
      </w:r>
      <w:r w:rsidRPr="005C43A4">
        <w:rPr>
          <w:rFonts w:ascii="Palatino Linotype" w:eastAsia="FangSong" w:hAnsi="Palatino Linotype" w:cs="Times New Roman"/>
          <w:b/>
          <w:sz w:val="24"/>
          <w:szCs w:val="24"/>
          <w:lang w:eastAsia="es-ES"/>
        </w:rPr>
        <w:t>N DE LAS VERSIONES P</w:t>
      </w:r>
      <w:r w:rsidRPr="005C43A4">
        <w:rPr>
          <w:rFonts w:ascii="Palatino Linotype" w:eastAsia="FangSong" w:hAnsi="Palatino Linotype" w:cs="Calibri"/>
          <w:b/>
          <w:sz w:val="24"/>
          <w:szCs w:val="24"/>
          <w:lang w:eastAsia="es-ES"/>
        </w:rPr>
        <w:t>Ú</w:t>
      </w:r>
      <w:r w:rsidRPr="005C43A4">
        <w:rPr>
          <w:rFonts w:ascii="Palatino Linotype" w:eastAsia="FangSong" w:hAnsi="Palatino Linotype" w:cs="Times New Roman"/>
          <w:b/>
          <w:sz w:val="24"/>
          <w:szCs w:val="24"/>
          <w:lang w:eastAsia="es-ES"/>
        </w:rPr>
        <w:t>BLICAS</w:t>
      </w:r>
      <w:r w:rsidRPr="005C43A4">
        <w:rPr>
          <w:rFonts w:ascii="Palatino Linotype" w:eastAsia="FangSong" w:hAnsi="Palatino Linotype" w:cs="Times New Roman"/>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w:t>
      </w:r>
      <w:r w:rsidRPr="005C43A4">
        <w:rPr>
          <w:rFonts w:ascii="Palatino Linotype" w:eastAsia="FangSong" w:hAnsi="Palatino Linotype" w:cs="Times New Roman"/>
          <w:sz w:val="24"/>
          <w:szCs w:val="24"/>
          <w:lang w:eastAsia="es-ES"/>
        </w:rPr>
        <w:lastRenderedPageBreak/>
        <w:t xml:space="preserve">acuerdo respectivo del comité de transparencia, el que deberá adjuntarse a la respuesta, de lo contrario se consideran documentos alterados o de clasificación fraudulenta. </w:t>
      </w:r>
    </w:p>
    <w:p w:rsidR="005C43A4" w:rsidRPr="005C43A4" w:rsidRDefault="005C43A4" w:rsidP="005C43A4">
      <w:pPr>
        <w:spacing w:after="0" w:line="360" w:lineRule="auto"/>
        <w:jc w:val="both"/>
        <w:rPr>
          <w:rFonts w:ascii="Palatino Linotype" w:eastAsia="FangSong" w:hAnsi="Palatino Linotype" w:cs="Times New Roman"/>
          <w:sz w:val="24"/>
          <w:szCs w:val="24"/>
          <w:lang w:eastAsia="es-ES"/>
        </w:rPr>
      </w:pPr>
    </w:p>
    <w:p w:rsidR="004F405A" w:rsidRPr="005C43A4" w:rsidRDefault="004F405A" w:rsidP="005C43A4">
      <w:pPr>
        <w:spacing w:after="0" w:line="360" w:lineRule="auto"/>
        <w:jc w:val="both"/>
        <w:rPr>
          <w:rFonts w:ascii="Palatino Linotype" w:eastAsia="FangSong" w:hAnsi="Palatino Linotype" w:cs="Times New Roman"/>
          <w:sz w:val="24"/>
          <w:szCs w:val="24"/>
          <w:lang w:val="es-ES_tradnl" w:eastAsia="es-ES"/>
        </w:rPr>
      </w:pPr>
      <w:r w:rsidRPr="005C43A4">
        <w:rPr>
          <w:rFonts w:ascii="Palatino Linotype" w:eastAsia="FangSong" w:hAnsi="Palatino Linotype" w:cs="Times New Roman"/>
          <w:b/>
          <w:sz w:val="24"/>
          <w:szCs w:val="24"/>
          <w:lang w:val="es-ES_tradnl" w:eastAsia="es-ES"/>
        </w:rPr>
        <w:t>INFORMACI</w:t>
      </w:r>
      <w:r w:rsidRPr="005C43A4">
        <w:rPr>
          <w:rFonts w:ascii="Palatino Linotype" w:eastAsia="FangSong" w:hAnsi="Palatino Linotype" w:cs="Calibri"/>
          <w:b/>
          <w:sz w:val="24"/>
          <w:szCs w:val="24"/>
          <w:lang w:val="es-ES_tradnl" w:eastAsia="es-ES"/>
        </w:rPr>
        <w:t>Ó</w:t>
      </w:r>
      <w:r w:rsidRPr="005C43A4">
        <w:rPr>
          <w:rFonts w:ascii="Palatino Linotype" w:eastAsia="FangSong" w:hAnsi="Palatino Linotype" w:cs="Times New Roman"/>
          <w:b/>
          <w:sz w:val="24"/>
          <w:szCs w:val="24"/>
          <w:lang w:val="es-ES_tradnl" w:eastAsia="es-ES"/>
        </w:rPr>
        <w:t>N CONFIDENCIAL, CLASIFICACI</w:t>
      </w:r>
      <w:r w:rsidRPr="005C43A4">
        <w:rPr>
          <w:rFonts w:ascii="Palatino Linotype" w:eastAsia="FangSong" w:hAnsi="Palatino Linotype" w:cs="Calibri"/>
          <w:b/>
          <w:sz w:val="24"/>
          <w:szCs w:val="24"/>
          <w:lang w:val="es-ES_tradnl" w:eastAsia="es-ES"/>
        </w:rPr>
        <w:t>Ó</w:t>
      </w:r>
      <w:r w:rsidRPr="005C43A4">
        <w:rPr>
          <w:rFonts w:ascii="Palatino Linotype" w:eastAsia="FangSong" w:hAnsi="Palatino Linotype" w:cs="Times New Roman"/>
          <w:b/>
          <w:sz w:val="24"/>
          <w:szCs w:val="24"/>
          <w:lang w:val="es-ES_tradnl" w:eastAsia="es-ES"/>
        </w:rPr>
        <w:t xml:space="preserve">N DE LA. </w:t>
      </w:r>
      <w:r w:rsidRPr="005C43A4">
        <w:rPr>
          <w:rFonts w:ascii="Palatino Linotype" w:eastAsia="FangSong" w:hAnsi="Palatino Linotype" w:cs="Times New Roman"/>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C93CA1" w:rsidRPr="005C43A4" w:rsidRDefault="00C93CA1" w:rsidP="005C43A4">
      <w:pPr>
        <w:spacing w:after="0" w:line="360" w:lineRule="auto"/>
        <w:jc w:val="both"/>
        <w:rPr>
          <w:rFonts w:ascii="Palatino Linotype" w:eastAsia="FangSong" w:hAnsi="Palatino Linotype" w:cs="Times New Roman"/>
          <w:sz w:val="24"/>
          <w:szCs w:val="24"/>
          <w:lang w:val="es-ES_tradnl" w:eastAsia="es-ES"/>
        </w:rPr>
      </w:pPr>
    </w:p>
    <w:p w:rsidR="00C93CA1" w:rsidRPr="005C43A4" w:rsidRDefault="005C43A4" w:rsidP="005C43A4">
      <w:pPr>
        <w:tabs>
          <w:tab w:val="left" w:pos="4253"/>
        </w:tabs>
        <w:spacing w:after="0" w:line="360" w:lineRule="auto"/>
        <w:jc w:val="both"/>
        <w:rPr>
          <w:rFonts w:ascii="Palatino Linotype" w:eastAsia="FangSong" w:hAnsi="Palatino Linotype" w:cs="Arial"/>
          <w:color w:val="000000"/>
          <w:sz w:val="24"/>
          <w:szCs w:val="24"/>
          <w:lang w:val="es-ES_tradnl" w:eastAsia="es-MX"/>
        </w:rPr>
      </w:pPr>
      <w:r>
        <w:rPr>
          <w:rFonts w:ascii="Palatino Linotype" w:eastAsia="FangSong" w:hAnsi="Palatino Linotype" w:cs="Arial"/>
          <w:noProof/>
          <w:color w:val="000000"/>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133203</wp:posOffset>
                </wp:positionH>
                <wp:positionV relativeFrom="paragraph">
                  <wp:posOffset>9183</wp:posOffset>
                </wp:positionV>
                <wp:extent cx="5433109" cy="3367063"/>
                <wp:effectExtent l="19050" t="19050" r="34290" b="24130"/>
                <wp:wrapNone/>
                <wp:docPr id="7" name="Conector recto 7"/>
                <wp:cNvGraphicFramePr/>
                <a:graphic xmlns:a="http://schemas.openxmlformats.org/drawingml/2006/main">
                  <a:graphicData uri="http://schemas.microsoft.com/office/word/2010/wordprocessingShape">
                    <wps:wsp>
                      <wps:cNvCnPr/>
                      <wps:spPr>
                        <a:xfrm>
                          <a:off x="0" y="0"/>
                          <a:ext cx="5433109" cy="336706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657802" id="Conector recto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7pt" to="438.3pt,2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" strokecolor="#5b9bd5 [3204]" strokeweight="3pt">
                <v:stroke joinstyle="miter"/>
              </v:line>
            </w:pict>
          </mc:Fallback>
        </mc:AlternateContent>
      </w:r>
    </w:p>
    <w:p w:rsidR="00C93CA1" w:rsidRPr="005C43A4" w:rsidRDefault="00C93CA1" w:rsidP="005C43A4">
      <w:pPr>
        <w:tabs>
          <w:tab w:val="left" w:pos="4253"/>
        </w:tabs>
        <w:spacing w:after="0" w:line="360" w:lineRule="auto"/>
        <w:jc w:val="both"/>
        <w:rPr>
          <w:rFonts w:ascii="Palatino Linotype" w:eastAsia="FangSong" w:hAnsi="Palatino Linotype" w:cs="Arial"/>
          <w:color w:val="000000"/>
          <w:sz w:val="24"/>
          <w:szCs w:val="24"/>
          <w:lang w:val="es-ES_tradnl" w:eastAsia="es-MX"/>
        </w:rPr>
      </w:pPr>
    </w:p>
    <w:p w:rsidR="004F405A" w:rsidRPr="005C43A4" w:rsidRDefault="004F405A" w:rsidP="005C43A4">
      <w:pPr>
        <w:tabs>
          <w:tab w:val="left" w:pos="4253"/>
        </w:tabs>
        <w:spacing w:after="0" w:line="360" w:lineRule="auto"/>
        <w:jc w:val="both"/>
        <w:rPr>
          <w:rFonts w:ascii="Palatino Linotype" w:eastAsia="FangSong" w:hAnsi="Palatino Linotype" w:cs="Arial"/>
          <w:color w:val="000000"/>
          <w:sz w:val="24"/>
          <w:szCs w:val="24"/>
          <w:lang w:val="es-ES_tradnl" w:eastAsia="es-MX"/>
        </w:rPr>
      </w:pPr>
    </w:p>
    <w:p w:rsidR="004F405A" w:rsidRPr="005C43A4" w:rsidRDefault="004F405A" w:rsidP="005C43A4">
      <w:pPr>
        <w:tabs>
          <w:tab w:val="left" w:pos="4253"/>
        </w:tabs>
        <w:spacing w:after="0" w:line="360" w:lineRule="auto"/>
        <w:jc w:val="both"/>
        <w:rPr>
          <w:rFonts w:ascii="Palatino Linotype" w:eastAsia="FangSong" w:hAnsi="Palatino Linotype" w:cs="Arial"/>
          <w:color w:val="000000"/>
          <w:sz w:val="24"/>
          <w:szCs w:val="24"/>
          <w:lang w:val="es-ES_tradnl" w:eastAsia="es-MX"/>
        </w:rPr>
      </w:pPr>
    </w:p>
    <w:p w:rsidR="004F405A" w:rsidRPr="005C43A4" w:rsidRDefault="004F405A" w:rsidP="005C43A4">
      <w:pPr>
        <w:tabs>
          <w:tab w:val="left" w:pos="4253"/>
        </w:tabs>
        <w:spacing w:after="0" w:line="360" w:lineRule="auto"/>
        <w:jc w:val="both"/>
        <w:rPr>
          <w:rFonts w:ascii="Palatino Linotype" w:eastAsia="FangSong" w:hAnsi="Palatino Linotype" w:cs="Arial"/>
          <w:color w:val="000000"/>
          <w:sz w:val="24"/>
          <w:szCs w:val="24"/>
          <w:lang w:val="es-ES_tradnl" w:eastAsia="es-MX"/>
        </w:rPr>
      </w:pPr>
    </w:p>
    <w:p w:rsidR="00C93CA1" w:rsidRDefault="00C93CA1" w:rsidP="005C43A4">
      <w:pPr>
        <w:tabs>
          <w:tab w:val="left" w:pos="4253"/>
        </w:tabs>
        <w:spacing w:after="0" w:line="360" w:lineRule="auto"/>
        <w:jc w:val="both"/>
        <w:rPr>
          <w:rFonts w:ascii="Palatino Linotype" w:eastAsia="FangSong" w:hAnsi="Palatino Linotype" w:cs="Arial"/>
          <w:color w:val="000000"/>
          <w:sz w:val="24"/>
          <w:szCs w:val="24"/>
          <w:lang w:val="es-ES_tradnl" w:eastAsia="es-MX"/>
        </w:rPr>
      </w:pPr>
    </w:p>
    <w:p w:rsidR="005C43A4" w:rsidRDefault="005C43A4" w:rsidP="005C43A4">
      <w:pPr>
        <w:tabs>
          <w:tab w:val="left" w:pos="4253"/>
        </w:tabs>
        <w:spacing w:after="0" w:line="360" w:lineRule="auto"/>
        <w:jc w:val="both"/>
        <w:rPr>
          <w:rFonts w:ascii="Palatino Linotype" w:eastAsia="FangSong" w:hAnsi="Palatino Linotype" w:cs="Arial"/>
          <w:color w:val="000000"/>
          <w:sz w:val="24"/>
          <w:szCs w:val="24"/>
          <w:lang w:val="es-ES_tradnl" w:eastAsia="es-MX"/>
        </w:rPr>
      </w:pPr>
    </w:p>
    <w:p w:rsidR="005C43A4" w:rsidRPr="005C43A4" w:rsidRDefault="005C43A4" w:rsidP="005C43A4">
      <w:pPr>
        <w:tabs>
          <w:tab w:val="left" w:pos="4253"/>
        </w:tabs>
        <w:spacing w:after="0" w:line="360" w:lineRule="auto"/>
        <w:jc w:val="both"/>
        <w:rPr>
          <w:rFonts w:ascii="Palatino Linotype" w:eastAsia="FangSong" w:hAnsi="Palatino Linotype" w:cs="Arial"/>
          <w:color w:val="000000"/>
          <w:sz w:val="24"/>
          <w:szCs w:val="24"/>
          <w:lang w:val="es-ES_tradnl" w:eastAsia="es-MX"/>
        </w:rPr>
      </w:pPr>
    </w:p>
    <w:p w:rsidR="005C43A4" w:rsidRDefault="005C43A4" w:rsidP="005C43A4">
      <w:pPr>
        <w:spacing w:after="0" w:line="360" w:lineRule="auto"/>
        <w:jc w:val="center"/>
        <w:rPr>
          <w:rFonts w:ascii="Palatino Linotype" w:eastAsia="FangSong" w:hAnsi="Palatino Linotype" w:cs="Calibri"/>
          <w:b/>
          <w:sz w:val="28"/>
          <w:szCs w:val="24"/>
          <w:lang w:val="es-ES_tradnl" w:eastAsia="es-ES"/>
        </w:rPr>
      </w:pPr>
    </w:p>
    <w:p w:rsidR="00C93CA1" w:rsidRPr="005C43A4" w:rsidRDefault="00C93CA1" w:rsidP="005C43A4">
      <w:pPr>
        <w:spacing w:after="0" w:line="360" w:lineRule="auto"/>
        <w:jc w:val="center"/>
        <w:rPr>
          <w:rFonts w:ascii="Palatino Linotype" w:eastAsia="FangSong" w:hAnsi="Palatino Linotype" w:cs="Times New Roman"/>
          <w:sz w:val="28"/>
          <w:szCs w:val="24"/>
          <w:lang w:val="es-ES_tradnl" w:eastAsia="es-ES"/>
        </w:rPr>
      </w:pPr>
      <w:r w:rsidRPr="005C43A4">
        <w:rPr>
          <w:rFonts w:ascii="Palatino Linotype" w:eastAsia="FangSong" w:hAnsi="Palatino Linotype" w:cs="Calibri"/>
          <w:b/>
          <w:sz w:val="28"/>
          <w:szCs w:val="24"/>
          <w:lang w:val="es-ES_tradnl" w:eastAsia="es-ES"/>
        </w:rPr>
        <w:t>Í</w:t>
      </w:r>
      <w:r w:rsidRPr="005C43A4">
        <w:rPr>
          <w:rFonts w:ascii="Palatino Linotype" w:eastAsia="FangSong" w:hAnsi="Palatino Linotype" w:cs="Times New Roman"/>
          <w:b/>
          <w:sz w:val="28"/>
          <w:szCs w:val="24"/>
          <w:lang w:val="es-ES_tradnl" w:eastAsia="es-ES"/>
        </w:rPr>
        <w:t>ndice</w:t>
      </w:r>
      <w:r w:rsidRPr="005C43A4">
        <w:rPr>
          <w:rFonts w:ascii="Palatino Linotype" w:eastAsia="FangSong" w:hAnsi="Palatino Linotype" w:cs="Times New Roman"/>
          <w:sz w:val="28"/>
          <w:szCs w:val="24"/>
          <w:lang w:val="es-ES_tradnl" w:eastAsia="es-ES"/>
        </w:rPr>
        <w:t>.</w:t>
      </w:r>
    </w:p>
    <w:p w:rsidR="005C43A4" w:rsidRPr="005C43A4" w:rsidRDefault="005C43A4" w:rsidP="005C43A4">
      <w:pPr>
        <w:spacing w:after="0" w:line="360" w:lineRule="auto"/>
        <w:jc w:val="center"/>
        <w:rPr>
          <w:rFonts w:ascii="Palatino Linotype" w:eastAsia="FangSong" w:hAnsi="Palatino Linotype" w:cs="Times New Roman"/>
          <w:sz w:val="24"/>
          <w:szCs w:val="24"/>
          <w:lang w:val="es-ES_tradnl" w:eastAsia="es-ES"/>
        </w:rPr>
      </w:pPr>
    </w:p>
    <w:sdt>
      <w:sdtPr>
        <w:rPr>
          <w:rFonts w:ascii="Palatino Linotype" w:eastAsia="FangSong" w:hAnsi="Palatino Linotype"/>
          <w:sz w:val="24"/>
          <w:szCs w:val="24"/>
          <w:lang w:val="es-ES"/>
        </w:rPr>
        <w:id w:val="-478384251"/>
        <w:docPartObj>
          <w:docPartGallery w:val="Table of Contents"/>
          <w:docPartUnique/>
        </w:docPartObj>
      </w:sdtPr>
      <w:sdtEndPr>
        <w:rPr>
          <w:b/>
          <w:bCs/>
        </w:rPr>
      </w:sdtEndPr>
      <w:sdtContent>
        <w:p w:rsidR="00C93CA1" w:rsidRPr="005C43A4" w:rsidRDefault="00C93CA1" w:rsidP="005C43A4">
          <w:pPr>
            <w:keepNext/>
            <w:keepLines/>
            <w:spacing w:after="0" w:line="360" w:lineRule="auto"/>
            <w:rPr>
              <w:rFonts w:ascii="Palatino Linotype" w:eastAsia="FangSong" w:hAnsi="Palatino Linotype" w:cstheme="majorBidi"/>
              <w:color w:val="2E74B5" w:themeColor="accent1" w:themeShade="BF"/>
              <w:sz w:val="26"/>
              <w:szCs w:val="26"/>
              <w:lang w:eastAsia="es-MX"/>
            </w:rPr>
          </w:pPr>
          <w:r w:rsidRPr="005C43A4">
            <w:rPr>
              <w:rFonts w:ascii="Palatino Linotype" w:eastAsia="FangSong" w:hAnsi="Palatino Linotype" w:cstheme="majorBidi"/>
              <w:color w:val="000000" w:themeColor="text1"/>
              <w:sz w:val="26"/>
              <w:szCs w:val="26"/>
              <w:lang w:val="es-ES" w:eastAsia="es-MX"/>
            </w:rPr>
            <w:t>Contenido</w:t>
          </w:r>
        </w:p>
        <w:p w:rsidR="004F405A" w:rsidRPr="005C43A4" w:rsidRDefault="00C93CA1" w:rsidP="005C43A4">
          <w:pPr>
            <w:pStyle w:val="TDC1"/>
            <w:tabs>
              <w:tab w:val="right" w:leader="dot" w:pos="8828"/>
            </w:tabs>
            <w:spacing w:after="0" w:line="360" w:lineRule="auto"/>
            <w:rPr>
              <w:rFonts w:ascii="Palatino Linotype" w:eastAsia="FangSong" w:hAnsi="Palatino Linotype"/>
              <w:noProof/>
              <w:sz w:val="26"/>
              <w:szCs w:val="26"/>
            </w:rPr>
          </w:pPr>
          <w:r w:rsidRPr="005C43A4">
            <w:rPr>
              <w:rFonts w:ascii="Palatino Linotype" w:eastAsia="FangSong" w:hAnsi="Palatino Linotype"/>
              <w:sz w:val="26"/>
              <w:szCs w:val="26"/>
            </w:rPr>
            <w:fldChar w:fldCharType="begin"/>
          </w:r>
          <w:r w:rsidRPr="005C43A4">
            <w:rPr>
              <w:rFonts w:ascii="Palatino Linotype" w:eastAsia="FangSong" w:hAnsi="Palatino Linotype"/>
              <w:sz w:val="26"/>
              <w:szCs w:val="26"/>
            </w:rPr>
            <w:instrText xml:space="preserve"> TOC \o "1-3" \h \z \u </w:instrText>
          </w:r>
          <w:r w:rsidRPr="005C43A4">
            <w:rPr>
              <w:rFonts w:ascii="Palatino Linotype" w:eastAsia="FangSong" w:hAnsi="Palatino Linotype"/>
              <w:sz w:val="26"/>
              <w:szCs w:val="26"/>
            </w:rPr>
            <w:fldChar w:fldCharType="separate"/>
          </w:r>
          <w:hyperlink w:anchor="_Toc5815492" w:history="1">
            <w:r w:rsidR="004F405A" w:rsidRPr="005C43A4">
              <w:rPr>
                <w:rStyle w:val="Hipervnculo"/>
                <w:rFonts w:ascii="Palatino Linotype" w:eastAsia="FangSong" w:hAnsi="Palatino Linotype" w:cs="Times New Roman"/>
                <w:b/>
                <w:noProof/>
                <w:sz w:val="26"/>
                <w:szCs w:val="26"/>
              </w:rPr>
              <w:t>A N T E C E D E N T E S</w:t>
            </w:r>
            <w:r w:rsidR="004F405A" w:rsidRPr="005C43A4">
              <w:rPr>
                <w:rFonts w:ascii="Palatino Linotype" w:eastAsia="FangSong" w:hAnsi="Palatino Linotype"/>
                <w:noProof/>
                <w:webHidden/>
                <w:sz w:val="26"/>
                <w:szCs w:val="26"/>
              </w:rPr>
              <w:tab/>
            </w:r>
            <w:r w:rsidR="004F405A" w:rsidRPr="005C43A4">
              <w:rPr>
                <w:rFonts w:ascii="Palatino Linotype" w:eastAsia="FangSong" w:hAnsi="Palatino Linotype"/>
                <w:noProof/>
                <w:webHidden/>
                <w:sz w:val="26"/>
                <w:szCs w:val="26"/>
              </w:rPr>
              <w:fldChar w:fldCharType="begin"/>
            </w:r>
            <w:r w:rsidR="004F405A" w:rsidRPr="005C43A4">
              <w:rPr>
                <w:rFonts w:ascii="Palatino Linotype" w:eastAsia="FangSong" w:hAnsi="Palatino Linotype"/>
                <w:noProof/>
                <w:webHidden/>
                <w:sz w:val="26"/>
                <w:szCs w:val="26"/>
              </w:rPr>
              <w:instrText xml:space="preserve"> PAGEREF _Toc5815492 \h </w:instrText>
            </w:r>
            <w:r w:rsidR="004F405A" w:rsidRPr="005C43A4">
              <w:rPr>
                <w:rFonts w:ascii="Palatino Linotype" w:eastAsia="FangSong" w:hAnsi="Palatino Linotype"/>
                <w:noProof/>
                <w:webHidden/>
                <w:sz w:val="26"/>
                <w:szCs w:val="26"/>
              </w:rPr>
            </w:r>
            <w:r w:rsidR="004F405A" w:rsidRPr="005C43A4">
              <w:rPr>
                <w:rFonts w:ascii="Palatino Linotype" w:eastAsia="FangSong" w:hAnsi="Palatino Linotype"/>
                <w:noProof/>
                <w:webHidden/>
                <w:sz w:val="26"/>
                <w:szCs w:val="26"/>
              </w:rPr>
              <w:fldChar w:fldCharType="separate"/>
            </w:r>
            <w:r w:rsidR="00F53F76">
              <w:rPr>
                <w:rFonts w:ascii="Palatino Linotype" w:eastAsia="FangSong" w:hAnsi="Palatino Linotype"/>
                <w:noProof/>
                <w:webHidden/>
                <w:sz w:val="26"/>
                <w:szCs w:val="26"/>
              </w:rPr>
              <w:t>4</w:t>
            </w:r>
            <w:r w:rsidR="004F405A" w:rsidRPr="005C43A4">
              <w:rPr>
                <w:rFonts w:ascii="Palatino Linotype" w:eastAsia="FangSong" w:hAnsi="Palatino Linotype"/>
                <w:noProof/>
                <w:webHidden/>
                <w:sz w:val="26"/>
                <w:szCs w:val="26"/>
              </w:rPr>
              <w:fldChar w:fldCharType="end"/>
            </w:r>
          </w:hyperlink>
        </w:p>
        <w:p w:rsidR="004F405A" w:rsidRPr="005C43A4" w:rsidRDefault="003E70A9" w:rsidP="005C43A4">
          <w:pPr>
            <w:pStyle w:val="TDC1"/>
            <w:tabs>
              <w:tab w:val="right" w:leader="dot" w:pos="8828"/>
            </w:tabs>
            <w:spacing w:after="0" w:line="360" w:lineRule="auto"/>
            <w:rPr>
              <w:rFonts w:ascii="Palatino Linotype" w:eastAsia="FangSong" w:hAnsi="Palatino Linotype"/>
              <w:noProof/>
              <w:sz w:val="26"/>
              <w:szCs w:val="26"/>
            </w:rPr>
          </w:pPr>
          <w:hyperlink w:anchor="_Toc5815493" w:history="1">
            <w:r w:rsidR="004F405A" w:rsidRPr="005C43A4">
              <w:rPr>
                <w:rStyle w:val="Hipervnculo"/>
                <w:rFonts w:ascii="Palatino Linotype" w:eastAsia="FangSong" w:hAnsi="Palatino Linotype" w:cs="Times New Roman"/>
                <w:b/>
                <w:noProof/>
                <w:sz w:val="26"/>
                <w:szCs w:val="26"/>
              </w:rPr>
              <w:t>C O N S I D E R A N D O</w:t>
            </w:r>
            <w:r w:rsidR="004F405A" w:rsidRPr="005C43A4">
              <w:rPr>
                <w:rFonts w:ascii="Palatino Linotype" w:eastAsia="FangSong" w:hAnsi="Palatino Linotype"/>
                <w:noProof/>
                <w:webHidden/>
                <w:sz w:val="26"/>
                <w:szCs w:val="26"/>
              </w:rPr>
              <w:tab/>
            </w:r>
            <w:r w:rsidR="004F405A" w:rsidRPr="005C43A4">
              <w:rPr>
                <w:rFonts w:ascii="Palatino Linotype" w:eastAsia="FangSong" w:hAnsi="Palatino Linotype"/>
                <w:noProof/>
                <w:webHidden/>
                <w:sz w:val="26"/>
                <w:szCs w:val="26"/>
              </w:rPr>
              <w:fldChar w:fldCharType="begin"/>
            </w:r>
            <w:r w:rsidR="004F405A" w:rsidRPr="005C43A4">
              <w:rPr>
                <w:rFonts w:ascii="Palatino Linotype" w:eastAsia="FangSong" w:hAnsi="Palatino Linotype"/>
                <w:noProof/>
                <w:webHidden/>
                <w:sz w:val="26"/>
                <w:szCs w:val="26"/>
              </w:rPr>
              <w:instrText xml:space="preserve"> PAGEREF _Toc5815493 \h </w:instrText>
            </w:r>
            <w:r w:rsidR="004F405A" w:rsidRPr="005C43A4">
              <w:rPr>
                <w:rFonts w:ascii="Palatino Linotype" w:eastAsia="FangSong" w:hAnsi="Palatino Linotype"/>
                <w:noProof/>
                <w:webHidden/>
                <w:sz w:val="26"/>
                <w:szCs w:val="26"/>
              </w:rPr>
            </w:r>
            <w:r w:rsidR="004F405A" w:rsidRPr="005C43A4">
              <w:rPr>
                <w:rFonts w:ascii="Palatino Linotype" w:eastAsia="FangSong" w:hAnsi="Palatino Linotype"/>
                <w:noProof/>
                <w:webHidden/>
                <w:sz w:val="26"/>
                <w:szCs w:val="26"/>
              </w:rPr>
              <w:fldChar w:fldCharType="separate"/>
            </w:r>
            <w:r w:rsidR="00F53F76">
              <w:rPr>
                <w:rFonts w:ascii="Palatino Linotype" w:eastAsia="FangSong" w:hAnsi="Palatino Linotype"/>
                <w:noProof/>
                <w:webHidden/>
                <w:sz w:val="26"/>
                <w:szCs w:val="26"/>
              </w:rPr>
              <w:t>10</w:t>
            </w:r>
            <w:r w:rsidR="004F405A" w:rsidRPr="005C43A4">
              <w:rPr>
                <w:rFonts w:ascii="Palatino Linotype" w:eastAsia="FangSong" w:hAnsi="Palatino Linotype"/>
                <w:noProof/>
                <w:webHidden/>
                <w:sz w:val="26"/>
                <w:szCs w:val="26"/>
              </w:rPr>
              <w:fldChar w:fldCharType="end"/>
            </w:r>
          </w:hyperlink>
        </w:p>
        <w:p w:rsidR="004F405A" w:rsidRPr="005C43A4" w:rsidRDefault="003E70A9" w:rsidP="005C43A4">
          <w:pPr>
            <w:pStyle w:val="TDC1"/>
            <w:tabs>
              <w:tab w:val="right" w:leader="dot" w:pos="8828"/>
            </w:tabs>
            <w:spacing w:after="0" w:line="360" w:lineRule="auto"/>
            <w:rPr>
              <w:rFonts w:ascii="Palatino Linotype" w:eastAsia="FangSong" w:hAnsi="Palatino Linotype"/>
              <w:noProof/>
              <w:sz w:val="26"/>
              <w:szCs w:val="26"/>
            </w:rPr>
          </w:pPr>
          <w:hyperlink w:anchor="_Toc5815494" w:history="1">
            <w:r w:rsidR="004F405A" w:rsidRPr="005C43A4">
              <w:rPr>
                <w:rStyle w:val="Hipervnculo"/>
                <w:rFonts w:ascii="Palatino Linotype" w:eastAsia="FangSong" w:hAnsi="Palatino Linotype" w:cstheme="majorBidi"/>
                <w:b/>
                <w:noProof/>
                <w:sz w:val="26"/>
                <w:szCs w:val="26"/>
                <w:lang w:val="es-ES_tradnl" w:eastAsia="es-ES"/>
              </w:rPr>
              <w:t>PRIMERO</w:t>
            </w:r>
            <w:r w:rsidR="004F405A" w:rsidRPr="005C43A4">
              <w:rPr>
                <w:rStyle w:val="Hipervnculo"/>
                <w:rFonts w:ascii="Palatino Linotype" w:eastAsia="FangSong" w:hAnsi="Palatino Linotype" w:cs="Times New Roman"/>
                <w:b/>
                <w:noProof/>
                <w:sz w:val="26"/>
                <w:szCs w:val="26"/>
              </w:rPr>
              <w:t>. De la competencia.</w:t>
            </w:r>
            <w:r w:rsidR="004F405A" w:rsidRPr="005C43A4">
              <w:rPr>
                <w:rFonts w:ascii="Palatino Linotype" w:eastAsia="FangSong" w:hAnsi="Palatino Linotype"/>
                <w:noProof/>
                <w:webHidden/>
                <w:sz w:val="26"/>
                <w:szCs w:val="26"/>
              </w:rPr>
              <w:tab/>
            </w:r>
            <w:r w:rsidR="004F405A" w:rsidRPr="005C43A4">
              <w:rPr>
                <w:rFonts w:ascii="Palatino Linotype" w:eastAsia="FangSong" w:hAnsi="Palatino Linotype"/>
                <w:noProof/>
                <w:webHidden/>
                <w:sz w:val="26"/>
                <w:szCs w:val="26"/>
              </w:rPr>
              <w:fldChar w:fldCharType="begin"/>
            </w:r>
            <w:r w:rsidR="004F405A" w:rsidRPr="005C43A4">
              <w:rPr>
                <w:rFonts w:ascii="Palatino Linotype" w:eastAsia="FangSong" w:hAnsi="Palatino Linotype"/>
                <w:noProof/>
                <w:webHidden/>
                <w:sz w:val="26"/>
                <w:szCs w:val="26"/>
              </w:rPr>
              <w:instrText xml:space="preserve"> PAGEREF _Toc5815494 \h </w:instrText>
            </w:r>
            <w:r w:rsidR="004F405A" w:rsidRPr="005C43A4">
              <w:rPr>
                <w:rFonts w:ascii="Palatino Linotype" w:eastAsia="FangSong" w:hAnsi="Palatino Linotype"/>
                <w:noProof/>
                <w:webHidden/>
                <w:sz w:val="26"/>
                <w:szCs w:val="26"/>
              </w:rPr>
            </w:r>
            <w:r w:rsidR="004F405A" w:rsidRPr="005C43A4">
              <w:rPr>
                <w:rFonts w:ascii="Palatino Linotype" w:eastAsia="FangSong" w:hAnsi="Palatino Linotype"/>
                <w:noProof/>
                <w:webHidden/>
                <w:sz w:val="26"/>
                <w:szCs w:val="26"/>
              </w:rPr>
              <w:fldChar w:fldCharType="separate"/>
            </w:r>
            <w:r w:rsidR="00F53F76">
              <w:rPr>
                <w:rFonts w:ascii="Palatino Linotype" w:eastAsia="FangSong" w:hAnsi="Palatino Linotype"/>
                <w:noProof/>
                <w:webHidden/>
                <w:sz w:val="26"/>
                <w:szCs w:val="26"/>
              </w:rPr>
              <w:t>10</w:t>
            </w:r>
            <w:r w:rsidR="004F405A" w:rsidRPr="005C43A4">
              <w:rPr>
                <w:rFonts w:ascii="Palatino Linotype" w:eastAsia="FangSong" w:hAnsi="Palatino Linotype"/>
                <w:noProof/>
                <w:webHidden/>
                <w:sz w:val="26"/>
                <w:szCs w:val="26"/>
              </w:rPr>
              <w:fldChar w:fldCharType="end"/>
            </w:r>
          </w:hyperlink>
        </w:p>
        <w:p w:rsidR="004F405A" w:rsidRPr="005C43A4" w:rsidRDefault="003E70A9" w:rsidP="005C43A4">
          <w:pPr>
            <w:pStyle w:val="TDC1"/>
            <w:tabs>
              <w:tab w:val="right" w:leader="dot" w:pos="8828"/>
            </w:tabs>
            <w:spacing w:after="0" w:line="360" w:lineRule="auto"/>
            <w:rPr>
              <w:rFonts w:ascii="Palatino Linotype" w:eastAsia="FangSong" w:hAnsi="Palatino Linotype"/>
              <w:noProof/>
              <w:sz w:val="26"/>
              <w:szCs w:val="26"/>
            </w:rPr>
          </w:pPr>
          <w:hyperlink w:anchor="_Toc5815495" w:history="1">
            <w:r w:rsidR="004F405A" w:rsidRPr="005C43A4">
              <w:rPr>
                <w:rStyle w:val="Hipervnculo"/>
                <w:rFonts w:ascii="Palatino Linotype" w:eastAsia="FangSong" w:hAnsi="Palatino Linotype" w:cstheme="majorBidi"/>
                <w:b/>
                <w:noProof/>
                <w:sz w:val="26"/>
                <w:szCs w:val="26"/>
                <w:lang w:val="es-ES_tradnl" w:eastAsia="es-ES"/>
              </w:rPr>
              <w:t>SEGUNDO</w:t>
            </w:r>
            <w:r w:rsidR="004F405A" w:rsidRPr="005C43A4">
              <w:rPr>
                <w:rStyle w:val="Hipervnculo"/>
                <w:rFonts w:ascii="Palatino Linotype" w:eastAsia="FangSong" w:hAnsi="Palatino Linotype" w:cs="Times New Roman"/>
                <w:b/>
                <w:noProof/>
                <w:sz w:val="26"/>
                <w:szCs w:val="26"/>
              </w:rPr>
              <w:t>. De la oportunidad y procedencia.</w:t>
            </w:r>
            <w:r w:rsidR="004F405A" w:rsidRPr="005C43A4">
              <w:rPr>
                <w:rFonts w:ascii="Palatino Linotype" w:eastAsia="FangSong" w:hAnsi="Palatino Linotype"/>
                <w:noProof/>
                <w:webHidden/>
                <w:sz w:val="26"/>
                <w:szCs w:val="26"/>
              </w:rPr>
              <w:tab/>
            </w:r>
            <w:r w:rsidR="004F405A" w:rsidRPr="005C43A4">
              <w:rPr>
                <w:rFonts w:ascii="Palatino Linotype" w:eastAsia="FangSong" w:hAnsi="Palatino Linotype"/>
                <w:noProof/>
                <w:webHidden/>
                <w:sz w:val="26"/>
                <w:szCs w:val="26"/>
              </w:rPr>
              <w:fldChar w:fldCharType="begin"/>
            </w:r>
            <w:r w:rsidR="004F405A" w:rsidRPr="005C43A4">
              <w:rPr>
                <w:rFonts w:ascii="Palatino Linotype" w:eastAsia="FangSong" w:hAnsi="Palatino Linotype"/>
                <w:noProof/>
                <w:webHidden/>
                <w:sz w:val="26"/>
                <w:szCs w:val="26"/>
              </w:rPr>
              <w:instrText xml:space="preserve"> PAGEREF _Toc5815495 \h </w:instrText>
            </w:r>
            <w:r w:rsidR="004F405A" w:rsidRPr="005C43A4">
              <w:rPr>
                <w:rFonts w:ascii="Palatino Linotype" w:eastAsia="FangSong" w:hAnsi="Palatino Linotype"/>
                <w:noProof/>
                <w:webHidden/>
                <w:sz w:val="26"/>
                <w:szCs w:val="26"/>
              </w:rPr>
            </w:r>
            <w:r w:rsidR="004F405A" w:rsidRPr="005C43A4">
              <w:rPr>
                <w:rFonts w:ascii="Palatino Linotype" w:eastAsia="FangSong" w:hAnsi="Palatino Linotype"/>
                <w:noProof/>
                <w:webHidden/>
                <w:sz w:val="26"/>
                <w:szCs w:val="26"/>
              </w:rPr>
              <w:fldChar w:fldCharType="separate"/>
            </w:r>
            <w:r w:rsidR="00F53F76">
              <w:rPr>
                <w:rFonts w:ascii="Palatino Linotype" w:eastAsia="FangSong" w:hAnsi="Palatino Linotype"/>
                <w:noProof/>
                <w:webHidden/>
                <w:sz w:val="26"/>
                <w:szCs w:val="26"/>
              </w:rPr>
              <w:t>10</w:t>
            </w:r>
            <w:r w:rsidR="004F405A" w:rsidRPr="005C43A4">
              <w:rPr>
                <w:rFonts w:ascii="Palatino Linotype" w:eastAsia="FangSong" w:hAnsi="Palatino Linotype"/>
                <w:noProof/>
                <w:webHidden/>
                <w:sz w:val="26"/>
                <w:szCs w:val="26"/>
              </w:rPr>
              <w:fldChar w:fldCharType="end"/>
            </w:r>
          </w:hyperlink>
        </w:p>
        <w:p w:rsidR="004F405A" w:rsidRPr="005C43A4" w:rsidRDefault="003E70A9" w:rsidP="005C43A4">
          <w:pPr>
            <w:pStyle w:val="TDC1"/>
            <w:tabs>
              <w:tab w:val="right" w:leader="dot" w:pos="8828"/>
            </w:tabs>
            <w:spacing w:after="0" w:line="360" w:lineRule="auto"/>
            <w:rPr>
              <w:rFonts w:ascii="Palatino Linotype" w:eastAsia="FangSong" w:hAnsi="Palatino Linotype"/>
              <w:noProof/>
              <w:sz w:val="26"/>
              <w:szCs w:val="26"/>
            </w:rPr>
          </w:pPr>
          <w:hyperlink w:anchor="_Toc5815496" w:history="1">
            <w:r w:rsidR="004F405A" w:rsidRPr="005C43A4">
              <w:rPr>
                <w:rStyle w:val="Hipervnculo"/>
                <w:rFonts w:ascii="Palatino Linotype" w:eastAsia="FangSong" w:hAnsi="Palatino Linotype" w:cstheme="majorBidi"/>
                <w:b/>
                <w:noProof/>
                <w:sz w:val="26"/>
                <w:szCs w:val="26"/>
                <w:lang w:val="es-ES_tradnl" w:eastAsia="es-ES"/>
              </w:rPr>
              <w:t>TERCERO. Del planteamiento de la Litis.</w:t>
            </w:r>
            <w:r w:rsidR="004F405A" w:rsidRPr="005C43A4">
              <w:rPr>
                <w:rFonts w:ascii="Palatino Linotype" w:eastAsia="FangSong" w:hAnsi="Palatino Linotype"/>
                <w:noProof/>
                <w:webHidden/>
                <w:sz w:val="26"/>
                <w:szCs w:val="26"/>
              </w:rPr>
              <w:tab/>
            </w:r>
            <w:r w:rsidR="004F405A" w:rsidRPr="005C43A4">
              <w:rPr>
                <w:rFonts w:ascii="Palatino Linotype" w:eastAsia="FangSong" w:hAnsi="Palatino Linotype"/>
                <w:noProof/>
                <w:webHidden/>
                <w:sz w:val="26"/>
                <w:szCs w:val="26"/>
              </w:rPr>
              <w:fldChar w:fldCharType="begin"/>
            </w:r>
            <w:r w:rsidR="004F405A" w:rsidRPr="005C43A4">
              <w:rPr>
                <w:rFonts w:ascii="Palatino Linotype" w:eastAsia="FangSong" w:hAnsi="Palatino Linotype"/>
                <w:noProof/>
                <w:webHidden/>
                <w:sz w:val="26"/>
                <w:szCs w:val="26"/>
              </w:rPr>
              <w:instrText xml:space="preserve"> PAGEREF _Toc5815496 \h </w:instrText>
            </w:r>
            <w:r w:rsidR="004F405A" w:rsidRPr="005C43A4">
              <w:rPr>
                <w:rFonts w:ascii="Palatino Linotype" w:eastAsia="FangSong" w:hAnsi="Palatino Linotype"/>
                <w:noProof/>
                <w:webHidden/>
                <w:sz w:val="26"/>
                <w:szCs w:val="26"/>
              </w:rPr>
            </w:r>
            <w:r w:rsidR="004F405A" w:rsidRPr="005C43A4">
              <w:rPr>
                <w:rFonts w:ascii="Palatino Linotype" w:eastAsia="FangSong" w:hAnsi="Palatino Linotype"/>
                <w:noProof/>
                <w:webHidden/>
                <w:sz w:val="26"/>
                <w:szCs w:val="26"/>
              </w:rPr>
              <w:fldChar w:fldCharType="separate"/>
            </w:r>
            <w:r w:rsidR="00F53F76">
              <w:rPr>
                <w:rFonts w:ascii="Palatino Linotype" w:eastAsia="FangSong" w:hAnsi="Palatino Linotype"/>
                <w:noProof/>
                <w:webHidden/>
                <w:sz w:val="26"/>
                <w:szCs w:val="26"/>
              </w:rPr>
              <w:t>13</w:t>
            </w:r>
            <w:r w:rsidR="004F405A" w:rsidRPr="005C43A4">
              <w:rPr>
                <w:rFonts w:ascii="Palatino Linotype" w:eastAsia="FangSong" w:hAnsi="Palatino Linotype"/>
                <w:noProof/>
                <w:webHidden/>
                <w:sz w:val="26"/>
                <w:szCs w:val="26"/>
              </w:rPr>
              <w:fldChar w:fldCharType="end"/>
            </w:r>
          </w:hyperlink>
        </w:p>
        <w:p w:rsidR="004F405A" w:rsidRPr="005C43A4" w:rsidRDefault="003E70A9" w:rsidP="005C43A4">
          <w:pPr>
            <w:pStyle w:val="TDC1"/>
            <w:tabs>
              <w:tab w:val="right" w:leader="dot" w:pos="8828"/>
            </w:tabs>
            <w:spacing w:after="0" w:line="360" w:lineRule="auto"/>
            <w:rPr>
              <w:rFonts w:ascii="Palatino Linotype" w:eastAsia="FangSong" w:hAnsi="Palatino Linotype"/>
              <w:noProof/>
              <w:sz w:val="26"/>
              <w:szCs w:val="26"/>
            </w:rPr>
          </w:pPr>
          <w:hyperlink w:anchor="_Toc5815497" w:history="1">
            <w:r w:rsidR="004F405A" w:rsidRPr="005C43A4">
              <w:rPr>
                <w:rStyle w:val="Hipervnculo"/>
                <w:rFonts w:ascii="Palatino Linotype" w:eastAsia="FangSong" w:hAnsi="Palatino Linotype" w:cstheme="majorBidi"/>
                <w:b/>
                <w:noProof/>
                <w:sz w:val="26"/>
                <w:szCs w:val="26"/>
                <w:lang w:val="es-ES_tradnl" w:eastAsia="es-ES"/>
              </w:rPr>
              <w:t>CUARTO. Del estudio y resolución del recurso de revisión.</w:t>
            </w:r>
            <w:r w:rsidR="004F405A" w:rsidRPr="005C43A4">
              <w:rPr>
                <w:rFonts w:ascii="Palatino Linotype" w:eastAsia="FangSong" w:hAnsi="Palatino Linotype"/>
                <w:noProof/>
                <w:webHidden/>
                <w:sz w:val="26"/>
                <w:szCs w:val="26"/>
              </w:rPr>
              <w:tab/>
            </w:r>
            <w:r w:rsidR="004F405A" w:rsidRPr="005C43A4">
              <w:rPr>
                <w:rFonts w:ascii="Palatino Linotype" w:eastAsia="FangSong" w:hAnsi="Palatino Linotype"/>
                <w:noProof/>
                <w:webHidden/>
                <w:sz w:val="26"/>
                <w:szCs w:val="26"/>
              </w:rPr>
              <w:fldChar w:fldCharType="begin"/>
            </w:r>
            <w:r w:rsidR="004F405A" w:rsidRPr="005C43A4">
              <w:rPr>
                <w:rFonts w:ascii="Palatino Linotype" w:eastAsia="FangSong" w:hAnsi="Palatino Linotype"/>
                <w:noProof/>
                <w:webHidden/>
                <w:sz w:val="26"/>
                <w:szCs w:val="26"/>
              </w:rPr>
              <w:instrText xml:space="preserve"> PAGEREF _Toc5815497 \h </w:instrText>
            </w:r>
            <w:r w:rsidR="004F405A" w:rsidRPr="005C43A4">
              <w:rPr>
                <w:rFonts w:ascii="Palatino Linotype" w:eastAsia="FangSong" w:hAnsi="Palatino Linotype"/>
                <w:noProof/>
                <w:webHidden/>
                <w:sz w:val="26"/>
                <w:szCs w:val="26"/>
              </w:rPr>
            </w:r>
            <w:r w:rsidR="004F405A" w:rsidRPr="005C43A4">
              <w:rPr>
                <w:rFonts w:ascii="Palatino Linotype" w:eastAsia="FangSong" w:hAnsi="Palatino Linotype"/>
                <w:noProof/>
                <w:webHidden/>
                <w:sz w:val="26"/>
                <w:szCs w:val="26"/>
              </w:rPr>
              <w:fldChar w:fldCharType="separate"/>
            </w:r>
            <w:r w:rsidR="00F53F76">
              <w:rPr>
                <w:rFonts w:ascii="Palatino Linotype" w:eastAsia="FangSong" w:hAnsi="Palatino Linotype"/>
                <w:noProof/>
                <w:webHidden/>
                <w:sz w:val="26"/>
                <w:szCs w:val="26"/>
              </w:rPr>
              <w:t>14</w:t>
            </w:r>
            <w:r w:rsidR="004F405A" w:rsidRPr="005C43A4">
              <w:rPr>
                <w:rFonts w:ascii="Palatino Linotype" w:eastAsia="FangSong" w:hAnsi="Palatino Linotype"/>
                <w:noProof/>
                <w:webHidden/>
                <w:sz w:val="26"/>
                <w:szCs w:val="26"/>
              </w:rPr>
              <w:fldChar w:fldCharType="end"/>
            </w:r>
          </w:hyperlink>
        </w:p>
        <w:p w:rsidR="004F405A" w:rsidRPr="005C43A4" w:rsidRDefault="003E70A9" w:rsidP="005C43A4">
          <w:pPr>
            <w:pStyle w:val="TDC2"/>
            <w:tabs>
              <w:tab w:val="left" w:pos="660"/>
              <w:tab w:val="right" w:leader="dot" w:pos="8828"/>
            </w:tabs>
            <w:spacing w:after="0" w:line="360" w:lineRule="auto"/>
            <w:rPr>
              <w:rFonts w:ascii="Palatino Linotype" w:eastAsia="FangSong" w:hAnsi="Palatino Linotype"/>
              <w:noProof/>
              <w:sz w:val="26"/>
              <w:szCs w:val="26"/>
            </w:rPr>
          </w:pPr>
          <w:hyperlink w:anchor="_Toc5815498" w:history="1">
            <w:r w:rsidR="004F405A" w:rsidRPr="005C43A4">
              <w:rPr>
                <w:rStyle w:val="Hipervnculo"/>
                <w:rFonts w:ascii="Palatino Linotype" w:eastAsia="FangSong" w:hAnsi="Palatino Linotype" w:cstheme="majorBidi"/>
                <w:b/>
                <w:i/>
                <w:noProof/>
                <w:sz w:val="26"/>
                <w:szCs w:val="26"/>
                <w:lang w:eastAsia="es-ES"/>
              </w:rPr>
              <w:t>I.</w:t>
            </w:r>
            <w:r w:rsidR="004F405A" w:rsidRPr="005C43A4">
              <w:rPr>
                <w:rFonts w:ascii="Palatino Linotype" w:eastAsia="FangSong" w:hAnsi="Palatino Linotype"/>
                <w:noProof/>
                <w:sz w:val="26"/>
                <w:szCs w:val="26"/>
              </w:rPr>
              <w:tab/>
            </w:r>
            <w:r w:rsidR="004F405A" w:rsidRPr="005C43A4">
              <w:rPr>
                <w:rStyle w:val="Hipervnculo"/>
                <w:rFonts w:ascii="Palatino Linotype" w:eastAsia="FangSong" w:hAnsi="Palatino Linotype" w:cstheme="majorBidi"/>
                <w:b/>
                <w:i/>
                <w:noProof/>
                <w:sz w:val="26"/>
                <w:szCs w:val="26"/>
                <w:lang w:eastAsia="es-ES"/>
              </w:rPr>
              <w:t>De la solicitud y respuesta emitida por el Sujeto Obligado.</w:t>
            </w:r>
            <w:r w:rsidR="004F405A" w:rsidRPr="005C43A4">
              <w:rPr>
                <w:rFonts w:ascii="Palatino Linotype" w:eastAsia="FangSong" w:hAnsi="Palatino Linotype"/>
                <w:noProof/>
                <w:webHidden/>
                <w:sz w:val="26"/>
                <w:szCs w:val="26"/>
              </w:rPr>
              <w:tab/>
            </w:r>
            <w:r w:rsidR="004F405A" w:rsidRPr="005C43A4">
              <w:rPr>
                <w:rFonts w:ascii="Palatino Linotype" w:eastAsia="FangSong" w:hAnsi="Palatino Linotype"/>
                <w:noProof/>
                <w:webHidden/>
                <w:sz w:val="26"/>
                <w:szCs w:val="26"/>
              </w:rPr>
              <w:fldChar w:fldCharType="begin"/>
            </w:r>
            <w:r w:rsidR="004F405A" w:rsidRPr="005C43A4">
              <w:rPr>
                <w:rFonts w:ascii="Palatino Linotype" w:eastAsia="FangSong" w:hAnsi="Palatino Linotype"/>
                <w:noProof/>
                <w:webHidden/>
                <w:sz w:val="26"/>
                <w:szCs w:val="26"/>
              </w:rPr>
              <w:instrText xml:space="preserve"> PAGEREF _Toc5815498 \h </w:instrText>
            </w:r>
            <w:r w:rsidR="004F405A" w:rsidRPr="005C43A4">
              <w:rPr>
                <w:rFonts w:ascii="Palatino Linotype" w:eastAsia="FangSong" w:hAnsi="Palatino Linotype"/>
                <w:noProof/>
                <w:webHidden/>
                <w:sz w:val="26"/>
                <w:szCs w:val="26"/>
              </w:rPr>
            </w:r>
            <w:r w:rsidR="004F405A" w:rsidRPr="005C43A4">
              <w:rPr>
                <w:rFonts w:ascii="Palatino Linotype" w:eastAsia="FangSong" w:hAnsi="Palatino Linotype"/>
                <w:noProof/>
                <w:webHidden/>
                <w:sz w:val="26"/>
                <w:szCs w:val="26"/>
              </w:rPr>
              <w:fldChar w:fldCharType="separate"/>
            </w:r>
            <w:r w:rsidR="00F53F76">
              <w:rPr>
                <w:rFonts w:ascii="Palatino Linotype" w:eastAsia="FangSong" w:hAnsi="Palatino Linotype"/>
                <w:noProof/>
                <w:webHidden/>
                <w:sz w:val="26"/>
                <w:szCs w:val="26"/>
              </w:rPr>
              <w:t>15</w:t>
            </w:r>
            <w:r w:rsidR="004F405A" w:rsidRPr="005C43A4">
              <w:rPr>
                <w:rFonts w:ascii="Palatino Linotype" w:eastAsia="FangSong" w:hAnsi="Palatino Linotype"/>
                <w:noProof/>
                <w:webHidden/>
                <w:sz w:val="26"/>
                <w:szCs w:val="26"/>
              </w:rPr>
              <w:fldChar w:fldCharType="end"/>
            </w:r>
          </w:hyperlink>
        </w:p>
        <w:p w:rsidR="004F405A" w:rsidRPr="005C43A4" w:rsidRDefault="003E70A9" w:rsidP="005C43A4">
          <w:pPr>
            <w:pStyle w:val="TDC2"/>
            <w:tabs>
              <w:tab w:val="left" w:pos="880"/>
              <w:tab w:val="right" w:leader="dot" w:pos="8828"/>
            </w:tabs>
            <w:spacing w:after="0" w:line="360" w:lineRule="auto"/>
            <w:rPr>
              <w:rFonts w:ascii="Palatino Linotype" w:eastAsia="FangSong" w:hAnsi="Palatino Linotype"/>
              <w:noProof/>
              <w:sz w:val="26"/>
              <w:szCs w:val="26"/>
            </w:rPr>
          </w:pPr>
          <w:hyperlink w:anchor="_Toc5815499" w:history="1">
            <w:r w:rsidR="004F405A" w:rsidRPr="005C43A4">
              <w:rPr>
                <w:rStyle w:val="Hipervnculo"/>
                <w:rFonts w:ascii="Palatino Linotype" w:eastAsia="FangSong" w:hAnsi="Palatino Linotype"/>
                <w:b/>
                <w:i/>
                <w:noProof/>
                <w:sz w:val="26"/>
                <w:szCs w:val="26"/>
                <w:lang w:val="es-ES_tradnl" w:eastAsia="es-ES"/>
              </w:rPr>
              <w:t>II.</w:t>
            </w:r>
            <w:r w:rsidR="004F405A" w:rsidRPr="005C43A4">
              <w:rPr>
                <w:rFonts w:ascii="Palatino Linotype" w:eastAsia="FangSong" w:hAnsi="Palatino Linotype"/>
                <w:noProof/>
                <w:sz w:val="26"/>
                <w:szCs w:val="26"/>
              </w:rPr>
              <w:tab/>
            </w:r>
            <w:r w:rsidR="004F405A" w:rsidRPr="005C43A4">
              <w:rPr>
                <w:rStyle w:val="Hipervnculo"/>
                <w:rFonts w:ascii="Palatino Linotype" w:eastAsia="FangSong" w:hAnsi="Palatino Linotype"/>
                <w:b/>
                <w:i/>
                <w:noProof/>
                <w:sz w:val="26"/>
                <w:szCs w:val="26"/>
                <w:lang w:val="es-ES_tradnl" w:eastAsia="es-ES"/>
              </w:rPr>
              <w:t>Manifestaciones subjetivas o interrogantes.</w:t>
            </w:r>
            <w:r w:rsidR="004F405A" w:rsidRPr="005C43A4">
              <w:rPr>
                <w:rFonts w:ascii="Palatino Linotype" w:eastAsia="FangSong" w:hAnsi="Palatino Linotype"/>
                <w:noProof/>
                <w:webHidden/>
                <w:sz w:val="26"/>
                <w:szCs w:val="26"/>
              </w:rPr>
              <w:tab/>
            </w:r>
            <w:r w:rsidR="004F405A" w:rsidRPr="005C43A4">
              <w:rPr>
                <w:rFonts w:ascii="Palatino Linotype" w:eastAsia="FangSong" w:hAnsi="Palatino Linotype"/>
                <w:noProof/>
                <w:webHidden/>
                <w:sz w:val="26"/>
                <w:szCs w:val="26"/>
              </w:rPr>
              <w:fldChar w:fldCharType="begin"/>
            </w:r>
            <w:r w:rsidR="004F405A" w:rsidRPr="005C43A4">
              <w:rPr>
                <w:rFonts w:ascii="Palatino Linotype" w:eastAsia="FangSong" w:hAnsi="Palatino Linotype"/>
                <w:noProof/>
                <w:webHidden/>
                <w:sz w:val="26"/>
                <w:szCs w:val="26"/>
              </w:rPr>
              <w:instrText xml:space="preserve"> PAGEREF _Toc5815499 \h </w:instrText>
            </w:r>
            <w:r w:rsidR="004F405A" w:rsidRPr="005C43A4">
              <w:rPr>
                <w:rFonts w:ascii="Palatino Linotype" w:eastAsia="FangSong" w:hAnsi="Palatino Linotype"/>
                <w:noProof/>
                <w:webHidden/>
                <w:sz w:val="26"/>
                <w:szCs w:val="26"/>
              </w:rPr>
            </w:r>
            <w:r w:rsidR="004F405A" w:rsidRPr="005C43A4">
              <w:rPr>
                <w:rFonts w:ascii="Palatino Linotype" w:eastAsia="FangSong" w:hAnsi="Palatino Linotype"/>
                <w:noProof/>
                <w:webHidden/>
                <w:sz w:val="26"/>
                <w:szCs w:val="26"/>
              </w:rPr>
              <w:fldChar w:fldCharType="separate"/>
            </w:r>
            <w:r w:rsidR="00F53F76">
              <w:rPr>
                <w:rFonts w:ascii="Palatino Linotype" w:eastAsia="FangSong" w:hAnsi="Palatino Linotype"/>
                <w:noProof/>
                <w:webHidden/>
                <w:sz w:val="26"/>
                <w:szCs w:val="26"/>
              </w:rPr>
              <w:t>17</w:t>
            </w:r>
            <w:r w:rsidR="004F405A" w:rsidRPr="005C43A4">
              <w:rPr>
                <w:rFonts w:ascii="Palatino Linotype" w:eastAsia="FangSong" w:hAnsi="Palatino Linotype"/>
                <w:noProof/>
                <w:webHidden/>
                <w:sz w:val="26"/>
                <w:szCs w:val="26"/>
              </w:rPr>
              <w:fldChar w:fldCharType="end"/>
            </w:r>
          </w:hyperlink>
        </w:p>
        <w:p w:rsidR="004F405A" w:rsidRPr="005C43A4" w:rsidRDefault="003E70A9" w:rsidP="005C43A4">
          <w:pPr>
            <w:pStyle w:val="TDC2"/>
            <w:tabs>
              <w:tab w:val="left" w:pos="880"/>
              <w:tab w:val="right" w:leader="dot" w:pos="8828"/>
            </w:tabs>
            <w:spacing w:after="0" w:line="360" w:lineRule="auto"/>
            <w:rPr>
              <w:rFonts w:ascii="Palatino Linotype" w:eastAsia="FangSong" w:hAnsi="Palatino Linotype"/>
              <w:noProof/>
              <w:sz w:val="26"/>
              <w:szCs w:val="26"/>
            </w:rPr>
          </w:pPr>
          <w:hyperlink w:anchor="_Toc5815500" w:history="1">
            <w:r w:rsidR="004F405A" w:rsidRPr="005C43A4">
              <w:rPr>
                <w:rStyle w:val="Hipervnculo"/>
                <w:rFonts w:ascii="Palatino Linotype" w:eastAsia="FangSong" w:hAnsi="Palatino Linotype"/>
                <w:b/>
                <w:i/>
                <w:noProof/>
                <w:sz w:val="26"/>
                <w:szCs w:val="26"/>
                <w:lang w:val="es-ES_tradnl" w:eastAsia="es-ES"/>
              </w:rPr>
              <w:t>III.</w:t>
            </w:r>
            <w:r w:rsidR="004F405A" w:rsidRPr="005C43A4">
              <w:rPr>
                <w:rFonts w:ascii="Palatino Linotype" w:eastAsia="FangSong" w:hAnsi="Palatino Linotype"/>
                <w:noProof/>
                <w:sz w:val="26"/>
                <w:szCs w:val="26"/>
              </w:rPr>
              <w:tab/>
            </w:r>
            <w:r w:rsidR="004F405A" w:rsidRPr="005C43A4">
              <w:rPr>
                <w:rStyle w:val="Hipervnculo"/>
                <w:rFonts w:ascii="Palatino Linotype" w:eastAsia="FangSong" w:hAnsi="Palatino Linotype"/>
                <w:b/>
                <w:i/>
                <w:noProof/>
                <w:sz w:val="26"/>
                <w:szCs w:val="26"/>
                <w:lang w:val="es-ES_tradnl" w:eastAsia="es-ES"/>
              </w:rPr>
              <w:t>Derecho de petición</w:t>
            </w:r>
            <w:r w:rsidR="004F405A" w:rsidRPr="005C43A4">
              <w:rPr>
                <w:rFonts w:ascii="Palatino Linotype" w:eastAsia="FangSong" w:hAnsi="Palatino Linotype"/>
                <w:noProof/>
                <w:webHidden/>
                <w:sz w:val="26"/>
                <w:szCs w:val="26"/>
              </w:rPr>
              <w:tab/>
            </w:r>
            <w:r w:rsidR="004F405A" w:rsidRPr="005C43A4">
              <w:rPr>
                <w:rFonts w:ascii="Palatino Linotype" w:eastAsia="FangSong" w:hAnsi="Palatino Linotype"/>
                <w:noProof/>
                <w:webHidden/>
                <w:sz w:val="26"/>
                <w:szCs w:val="26"/>
              </w:rPr>
              <w:fldChar w:fldCharType="begin"/>
            </w:r>
            <w:r w:rsidR="004F405A" w:rsidRPr="005C43A4">
              <w:rPr>
                <w:rFonts w:ascii="Palatino Linotype" w:eastAsia="FangSong" w:hAnsi="Palatino Linotype"/>
                <w:noProof/>
                <w:webHidden/>
                <w:sz w:val="26"/>
                <w:szCs w:val="26"/>
              </w:rPr>
              <w:instrText xml:space="preserve"> PAGEREF _Toc5815500 \h </w:instrText>
            </w:r>
            <w:r w:rsidR="004F405A" w:rsidRPr="005C43A4">
              <w:rPr>
                <w:rFonts w:ascii="Palatino Linotype" w:eastAsia="FangSong" w:hAnsi="Palatino Linotype"/>
                <w:noProof/>
                <w:webHidden/>
                <w:sz w:val="26"/>
                <w:szCs w:val="26"/>
              </w:rPr>
            </w:r>
            <w:r w:rsidR="004F405A" w:rsidRPr="005C43A4">
              <w:rPr>
                <w:rFonts w:ascii="Palatino Linotype" w:eastAsia="FangSong" w:hAnsi="Palatino Linotype"/>
                <w:noProof/>
                <w:webHidden/>
                <w:sz w:val="26"/>
                <w:szCs w:val="26"/>
              </w:rPr>
              <w:fldChar w:fldCharType="separate"/>
            </w:r>
            <w:r w:rsidR="00F53F76">
              <w:rPr>
                <w:rFonts w:ascii="Palatino Linotype" w:eastAsia="FangSong" w:hAnsi="Palatino Linotype"/>
                <w:noProof/>
                <w:webHidden/>
                <w:sz w:val="26"/>
                <w:szCs w:val="26"/>
              </w:rPr>
              <w:t>18</w:t>
            </w:r>
            <w:r w:rsidR="004F405A" w:rsidRPr="005C43A4">
              <w:rPr>
                <w:rFonts w:ascii="Palatino Linotype" w:eastAsia="FangSong" w:hAnsi="Palatino Linotype"/>
                <w:noProof/>
                <w:webHidden/>
                <w:sz w:val="26"/>
                <w:szCs w:val="26"/>
              </w:rPr>
              <w:fldChar w:fldCharType="end"/>
            </w:r>
          </w:hyperlink>
        </w:p>
        <w:p w:rsidR="004F405A" w:rsidRPr="005C43A4" w:rsidRDefault="003E70A9" w:rsidP="005C43A4">
          <w:pPr>
            <w:pStyle w:val="TDC2"/>
            <w:tabs>
              <w:tab w:val="left" w:pos="880"/>
              <w:tab w:val="right" w:leader="dot" w:pos="8828"/>
            </w:tabs>
            <w:spacing w:after="0" w:line="360" w:lineRule="auto"/>
            <w:rPr>
              <w:rFonts w:ascii="Palatino Linotype" w:eastAsia="FangSong" w:hAnsi="Palatino Linotype"/>
              <w:noProof/>
              <w:sz w:val="26"/>
              <w:szCs w:val="26"/>
            </w:rPr>
          </w:pPr>
          <w:hyperlink w:anchor="_Toc5815501" w:history="1">
            <w:r w:rsidR="004F405A" w:rsidRPr="005C43A4">
              <w:rPr>
                <w:rStyle w:val="Hipervnculo"/>
                <w:rFonts w:ascii="Palatino Linotype" w:eastAsia="FangSong" w:hAnsi="Palatino Linotype"/>
                <w:b/>
                <w:i/>
                <w:noProof/>
                <w:sz w:val="26"/>
                <w:szCs w:val="26"/>
                <w:lang w:val="es-ES" w:eastAsia="es-ES"/>
              </w:rPr>
              <w:t>IV.</w:t>
            </w:r>
            <w:r w:rsidR="004F405A" w:rsidRPr="005C43A4">
              <w:rPr>
                <w:rFonts w:ascii="Palatino Linotype" w:eastAsia="FangSong" w:hAnsi="Palatino Linotype"/>
                <w:noProof/>
                <w:sz w:val="26"/>
                <w:szCs w:val="26"/>
              </w:rPr>
              <w:tab/>
            </w:r>
            <w:r w:rsidR="004F405A" w:rsidRPr="005C43A4">
              <w:rPr>
                <w:rStyle w:val="Hipervnculo"/>
                <w:rFonts w:ascii="Palatino Linotype" w:eastAsia="FangSong" w:hAnsi="Palatino Linotype"/>
                <w:b/>
                <w:i/>
                <w:noProof/>
                <w:sz w:val="26"/>
                <w:szCs w:val="26"/>
                <w:lang w:val="es-ES" w:eastAsia="es-ES"/>
              </w:rPr>
              <w:t>Del informe Justificado</w:t>
            </w:r>
            <w:r w:rsidR="004F405A" w:rsidRPr="005C43A4">
              <w:rPr>
                <w:rFonts w:ascii="Palatino Linotype" w:eastAsia="FangSong" w:hAnsi="Palatino Linotype"/>
                <w:noProof/>
                <w:webHidden/>
                <w:sz w:val="26"/>
                <w:szCs w:val="26"/>
              </w:rPr>
              <w:tab/>
            </w:r>
            <w:r w:rsidR="004F405A" w:rsidRPr="005C43A4">
              <w:rPr>
                <w:rFonts w:ascii="Palatino Linotype" w:eastAsia="FangSong" w:hAnsi="Palatino Linotype"/>
                <w:noProof/>
                <w:webHidden/>
                <w:sz w:val="26"/>
                <w:szCs w:val="26"/>
              </w:rPr>
              <w:fldChar w:fldCharType="begin"/>
            </w:r>
            <w:r w:rsidR="004F405A" w:rsidRPr="005C43A4">
              <w:rPr>
                <w:rFonts w:ascii="Palatino Linotype" w:eastAsia="FangSong" w:hAnsi="Palatino Linotype"/>
                <w:noProof/>
                <w:webHidden/>
                <w:sz w:val="26"/>
                <w:szCs w:val="26"/>
              </w:rPr>
              <w:instrText xml:space="preserve"> PAGEREF _Toc5815501 \h </w:instrText>
            </w:r>
            <w:r w:rsidR="004F405A" w:rsidRPr="005C43A4">
              <w:rPr>
                <w:rFonts w:ascii="Palatino Linotype" w:eastAsia="FangSong" w:hAnsi="Palatino Linotype"/>
                <w:noProof/>
                <w:webHidden/>
                <w:sz w:val="26"/>
                <w:szCs w:val="26"/>
              </w:rPr>
            </w:r>
            <w:r w:rsidR="004F405A" w:rsidRPr="005C43A4">
              <w:rPr>
                <w:rFonts w:ascii="Palatino Linotype" w:eastAsia="FangSong" w:hAnsi="Palatino Linotype"/>
                <w:noProof/>
                <w:webHidden/>
                <w:sz w:val="26"/>
                <w:szCs w:val="26"/>
              </w:rPr>
              <w:fldChar w:fldCharType="separate"/>
            </w:r>
            <w:r w:rsidR="00F53F76">
              <w:rPr>
                <w:rFonts w:ascii="Palatino Linotype" w:eastAsia="FangSong" w:hAnsi="Palatino Linotype"/>
                <w:noProof/>
                <w:webHidden/>
                <w:sz w:val="26"/>
                <w:szCs w:val="26"/>
              </w:rPr>
              <w:t>22</w:t>
            </w:r>
            <w:r w:rsidR="004F405A" w:rsidRPr="005C43A4">
              <w:rPr>
                <w:rFonts w:ascii="Palatino Linotype" w:eastAsia="FangSong" w:hAnsi="Palatino Linotype"/>
                <w:noProof/>
                <w:webHidden/>
                <w:sz w:val="26"/>
                <w:szCs w:val="26"/>
              </w:rPr>
              <w:fldChar w:fldCharType="end"/>
            </w:r>
          </w:hyperlink>
        </w:p>
        <w:p w:rsidR="004F405A" w:rsidRPr="005C43A4" w:rsidRDefault="003E70A9" w:rsidP="005C43A4">
          <w:pPr>
            <w:pStyle w:val="TDC2"/>
            <w:tabs>
              <w:tab w:val="left" w:pos="660"/>
              <w:tab w:val="right" w:leader="dot" w:pos="8828"/>
            </w:tabs>
            <w:spacing w:after="0" w:line="360" w:lineRule="auto"/>
            <w:rPr>
              <w:rFonts w:ascii="Palatino Linotype" w:eastAsia="FangSong" w:hAnsi="Palatino Linotype"/>
              <w:noProof/>
              <w:sz w:val="26"/>
              <w:szCs w:val="26"/>
            </w:rPr>
          </w:pPr>
          <w:hyperlink w:anchor="_Toc5815502" w:history="1">
            <w:r w:rsidR="004F405A" w:rsidRPr="005C43A4">
              <w:rPr>
                <w:rStyle w:val="Hipervnculo"/>
                <w:rFonts w:ascii="Palatino Linotype" w:eastAsia="FangSong" w:hAnsi="Palatino Linotype"/>
                <w:b/>
                <w:i/>
                <w:noProof/>
                <w:sz w:val="26"/>
                <w:szCs w:val="26"/>
                <w:lang w:val="es-ES" w:eastAsia="es-ES"/>
              </w:rPr>
              <w:t>V.</w:t>
            </w:r>
            <w:r w:rsidR="004F405A" w:rsidRPr="005C43A4">
              <w:rPr>
                <w:rFonts w:ascii="Palatino Linotype" w:eastAsia="FangSong" w:hAnsi="Palatino Linotype"/>
                <w:noProof/>
                <w:sz w:val="26"/>
                <w:szCs w:val="26"/>
              </w:rPr>
              <w:tab/>
            </w:r>
            <w:r w:rsidR="004F405A" w:rsidRPr="005C43A4">
              <w:rPr>
                <w:rStyle w:val="Hipervnculo"/>
                <w:rFonts w:ascii="Palatino Linotype" w:eastAsia="FangSong" w:hAnsi="Palatino Linotype"/>
                <w:b/>
                <w:i/>
                <w:noProof/>
                <w:sz w:val="26"/>
                <w:szCs w:val="26"/>
                <w:lang w:val="es-ES" w:eastAsia="es-ES"/>
              </w:rPr>
              <w:t>De la clasificación de la información.</w:t>
            </w:r>
            <w:r w:rsidR="004F405A" w:rsidRPr="005C43A4">
              <w:rPr>
                <w:rFonts w:ascii="Palatino Linotype" w:eastAsia="FangSong" w:hAnsi="Palatino Linotype"/>
                <w:noProof/>
                <w:webHidden/>
                <w:sz w:val="26"/>
                <w:szCs w:val="26"/>
              </w:rPr>
              <w:tab/>
            </w:r>
            <w:r w:rsidR="004F405A" w:rsidRPr="005C43A4">
              <w:rPr>
                <w:rFonts w:ascii="Palatino Linotype" w:eastAsia="FangSong" w:hAnsi="Palatino Linotype"/>
                <w:noProof/>
                <w:webHidden/>
                <w:sz w:val="26"/>
                <w:szCs w:val="26"/>
              </w:rPr>
              <w:fldChar w:fldCharType="begin"/>
            </w:r>
            <w:r w:rsidR="004F405A" w:rsidRPr="005C43A4">
              <w:rPr>
                <w:rFonts w:ascii="Palatino Linotype" w:eastAsia="FangSong" w:hAnsi="Palatino Linotype"/>
                <w:noProof/>
                <w:webHidden/>
                <w:sz w:val="26"/>
                <w:szCs w:val="26"/>
              </w:rPr>
              <w:instrText xml:space="preserve"> PAGEREF _Toc5815502 \h </w:instrText>
            </w:r>
            <w:r w:rsidR="004F405A" w:rsidRPr="005C43A4">
              <w:rPr>
                <w:rFonts w:ascii="Palatino Linotype" w:eastAsia="FangSong" w:hAnsi="Palatino Linotype"/>
                <w:noProof/>
                <w:webHidden/>
                <w:sz w:val="26"/>
                <w:szCs w:val="26"/>
              </w:rPr>
            </w:r>
            <w:r w:rsidR="004F405A" w:rsidRPr="005C43A4">
              <w:rPr>
                <w:rFonts w:ascii="Palatino Linotype" w:eastAsia="FangSong" w:hAnsi="Palatino Linotype"/>
                <w:noProof/>
                <w:webHidden/>
                <w:sz w:val="26"/>
                <w:szCs w:val="26"/>
              </w:rPr>
              <w:fldChar w:fldCharType="separate"/>
            </w:r>
            <w:r w:rsidR="00F53F76">
              <w:rPr>
                <w:rFonts w:ascii="Palatino Linotype" w:eastAsia="FangSong" w:hAnsi="Palatino Linotype"/>
                <w:noProof/>
                <w:webHidden/>
                <w:sz w:val="26"/>
                <w:szCs w:val="26"/>
              </w:rPr>
              <w:t>24</w:t>
            </w:r>
            <w:r w:rsidR="004F405A" w:rsidRPr="005C43A4">
              <w:rPr>
                <w:rFonts w:ascii="Palatino Linotype" w:eastAsia="FangSong" w:hAnsi="Palatino Linotype"/>
                <w:noProof/>
                <w:webHidden/>
                <w:sz w:val="26"/>
                <w:szCs w:val="26"/>
              </w:rPr>
              <w:fldChar w:fldCharType="end"/>
            </w:r>
          </w:hyperlink>
        </w:p>
        <w:p w:rsidR="004F405A" w:rsidRPr="005C43A4" w:rsidRDefault="003E70A9" w:rsidP="005C43A4">
          <w:pPr>
            <w:pStyle w:val="TDC2"/>
            <w:tabs>
              <w:tab w:val="left" w:pos="880"/>
              <w:tab w:val="right" w:leader="dot" w:pos="8828"/>
            </w:tabs>
            <w:spacing w:after="0" w:line="360" w:lineRule="auto"/>
            <w:rPr>
              <w:rFonts w:ascii="Palatino Linotype" w:eastAsia="FangSong" w:hAnsi="Palatino Linotype"/>
              <w:noProof/>
              <w:sz w:val="26"/>
              <w:szCs w:val="26"/>
            </w:rPr>
          </w:pPr>
          <w:hyperlink w:anchor="_Toc5815503" w:history="1">
            <w:r w:rsidR="004F405A" w:rsidRPr="005C43A4">
              <w:rPr>
                <w:rStyle w:val="Hipervnculo"/>
                <w:rFonts w:ascii="Palatino Linotype" w:eastAsia="FangSong" w:hAnsi="Palatino Linotype"/>
                <w:b/>
                <w:i/>
                <w:noProof/>
                <w:sz w:val="26"/>
                <w:szCs w:val="26"/>
                <w:lang w:val="es-ES" w:eastAsia="es-ES"/>
              </w:rPr>
              <w:t>VI.</w:t>
            </w:r>
            <w:r w:rsidR="004F405A" w:rsidRPr="005C43A4">
              <w:rPr>
                <w:rFonts w:ascii="Palatino Linotype" w:eastAsia="FangSong" w:hAnsi="Palatino Linotype"/>
                <w:noProof/>
                <w:sz w:val="26"/>
                <w:szCs w:val="26"/>
              </w:rPr>
              <w:tab/>
            </w:r>
            <w:r w:rsidR="004F405A" w:rsidRPr="005C43A4">
              <w:rPr>
                <w:rStyle w:val="Hipervnculo"/>
                <w:rFonts w:ascii="Palatino Linotype" w:eastAsia="FangSong" w:hAnsi="Palatino Linotype"/>
                <w:b/>
                <w:i/>
                <w:noProof/>
                <w:sz w:val="26"/>
                <w:szCs w:val="26"/>
                <w:lang w:val="es-ES" w:eastAsia="es-ES"/>
              </w:rPr>
              <w:t>De la entrega de la información</w:t>
            </w:r>
            <w:r w:rsidR="004F405A" w:rsidRPr="005C43A4">
              <w:rPr>
                <w:rFonts w:ascii="Palatino Linotype" w:eastAsia="FangSong" w:hAnsi="Palatino Linotype"/>
                <w:noProof/>
                <w:webHidden/>
                <w:sz w:val="26"/>
                <w:szCs w:val="26"/>
              </w:rPr>
              <w:tab/>
            </w:r>
            <w:r w:rsidR="004F405A" w:rsidRPr="005C43A4">
              <w:rPr>
                <w:rFonts w:ascii="Palatino Linotype" w:eastAsia="FangSong" w:hAnsi="Palatino Linotype"/>
                <w:noProof/>
                <w:webHidden/>
                <w:sz w:val="26"/>
                <w:szCs w:val="26"/>
              </w:rPr>
              <w:fldChar w:fldCharType="begin"/>
            </w:r>
            <w:r w:rsidR="004F405A" w:rsidRPr="005C43A4">
              <w:rPr>
                <w:rFonts w:ascii="Palatino Linotype" w:eastAsia="FangSong" w:hAnsi="Palatino Linotype"/>
                <w:noProof/>
                <w:webHidden/>
                <w:sz w:val="26"/>
                <w:szCs w:val="26"/>
              </w:rPr>
              <w:instrText xml:space="preserve"> PAGEREF _Toc5815503 \h </w:instrText>
            </w:r>
            <w:r w:rsidR="004F405A" w:rsidRPr="005C43A4">
              <w:rPr>
                <w:rFonts w:ascii="Palatino Linotype" w:eastAsia="FangSong" w:hAnsi="Palatino Linotype"/>
                <w:noProof/>
                <w:webHidden/>
                <w:sz w:val="26"/>
                <w:szCs w:val="26"/>
              </w:rPr>
            </w:r>
            <w:r w:rsidR="004F405A" w:rsidRPr="005C43A4">
              <w:rPr>
                <w:rFonts w:ascii="Palatino Linotype" w:eastAsia="FangSong" w:hAnsi="Palatino Linotype"/>
                <w:noProof/>
                <w:webHidden/>
                <w:sz w:val="26"/>
                <w:szCs w:val="26"/>
              </w:rPr>
              <w:fldChar w:fldCharType="separate"/>
            </w:r>
            <w:r w:rsidR="00F53F76">
              <w:rPr>
                <w:rFonts w:ascii="Palatino Linotype" w:eastAsia="FangSong" w:hAnsi="Palatino Linotype"/>
                <w:noProof/>
                <w:webHidden/>
                <w:sz w:val="26"/>
                <w:szCs w:val="26"/>
              </w:rPr>
              <w:t>27</w:t>
            </w:r>
            <w:r w:rsidR="004F405A" w:rsidRPr="005C43A4">
              <w:rPr>
                <w:rFonts w:ascii="Palatino Linotype" w:eastAsia="FangSong" w:hAnsi="Palatino Linotype"/>
                <w:noProof/>
                <w:webHidden/>
                <w:sz w:val="26"/>
                <w:szCs w:val="26"/>
              </w:rPr>
              <w:fldChar w:fldCharType="end"/>
            </w:r>
          </w:hyperlink>
        </w:p>
        <w:p w:rsidR="004F405A" w:rsidRPr="005C43A4" w:rsidRDefault="003E70A9" w:rsidP="005C43A4">
          <w:pPr>
            <w:pStyle w:val="TDC1"/>
            <w:tabs>
              <w:tab w:val="right" w:leader="dot" w:pos="8828"/>
            </w:tabs>
            <w:spacing w:after="0" w:line="360" w:lineRule="auto"/>
            <w:rPr>
              <w:rFonts w:ascii="Palatino Linotype" w:eastAsia="FangSong" w:hAnsi="Palatino Linotype"/>
              <w:noProof/>
              <w:sz w:val="26"/>
              <w:szCs w:val="26"/>
            </w:rPr>
          </w:pPr>
          <w:hyperlink w:anchor="_Toc5815504" w:history="1">
            <w:r w:rsidR="004F405A" w:rsidRPr="005C43A4">
              <w:rPr>
                <w:rStyle w:val="Hipervnculo"/>
                <w:rFonts w:ascii="Palatino Linotype" w:eastAsia="FangSong" w:hAnsi="Palatino Linotype"/>
                <w:b/>
                <w:noProof/>
                <w:sz w:val="26"/>
                <w:szCs w:val="26"/>
                <w:lang w:val="es-ES_tradnl" w:eastAsia="es-MX"/>
              </w:rPr>
              <w:t>QUINTO. De la versión pública.</w:t>
            </w:r>
            <w:r w:rsidR="004F405A" w:rsidRPr="005C43A4">
              <w:rPr>
                <w:rFonts w:ascii="Palatino Linotype" w:eastAsia="FangSong" w:hAnsi="Palatino Linotype"/>
                <w:noProof/>
                <w:webHidden/>
                <w:sz w:val="26"/>
                <w:szCs w:val="26"/>
              </w:rPr>
              <w:tab/>
            </w:r>
            <w:r w:rsidR="004F405A" w:rsidRPr="005C43A4">
              <w:rPr>
                <w:rFonts w:ascii="Palatino Linotype" w:eastAsia="FangSong" w:hAnsi="Palatino Linotype"/>
                <w:noProof/>
                <w:webHidden/>
                <w:sz w:val="26"/>
                <w:szCs w:val="26"/>
              </w:rPr>
              <w:fldChar w:fldCharType="begin"/>
            </w:r>
            <w:r w:rsidR="004F405A" w:rsidRPr="005C43A4">
              <w:rPr>
                <w:rFonts w:ascii="Palatino Linotype" w:eastAsia="FangSong" w:hAnsi="Palatino Linotype"/>
                <w:noProof/>
                <w:webHidden/>
                <w:sz w:val="26"/>
                <w:szCs w:val="26"/>
              </w:rPr>
              <w:instrText xml:space="preserve"> PAGEREF _Toc5815504 \h </w:instrText>
            </w:r>
            <w:r w:rsidR="004F405A" w:rsidRPr="005C43A4">
              <w:rPr>
                <w:rFonts w:ascii="Palatino Linotype" w:eastAsia="FangSong" w:hAnsi="Palatino Linotype"/>
                <w:noProof/>
                <w:webHidden/>
                <w:sz w:val="26"/>
                <w:szCs w:val="26"/>
              </w:rPr>
            </w:r>
            <w:r w:rsidR="004F405A" w:rsidRPr="005C43A4">
              <w:rPr>
                <w:rFonts w:ascii="Palatino Linotype" w:eastAsia="FangSong" w:hAnsi="Palatino Linotype"/>
                <w:noProof/>
                <w:webHidden/>
                <w:sz w:val="26"/>
                <w:szCs w:val="26"/>
              </w:rPr>
              <w:fldChar w:fldCharType="separate"/>
            </w:r>
            <w:r w:rsidR="00F53F76">
              <w:rPr>
                <w:rFonts w:ascii="Palatino Linotype" w:eastAsia="FangSong" w:hAnsi="Palatino Linotype"/>
                <w:noProof/>
                <w:webHidden/>
                <w:sz w:val="26"/>
                <w:szCs w:val="26"/>
              </w:rPr>
              <w:t>31</w:t>
            </w:r>
            <w:r w:rsidR="004F405A" w:rsidRPr="005C43A4">
              <w:rPr>
                <w:rFonts w:ascii="Palatino Linotype" w:eastAsia="FangSong" w:hAnsi="Palatino Linotype"/>
                <w:noProof/>
                <w:webHidden/>
                <w:sz w:val="26"/>
                <w:szCs w:val="26"/>
              </w:rPr>
              <w:fldChar w:fldCharType="end"/>
            </w:r>
          </w:hyperlink>
        </w:p>
        <w:p w:rsidR="004F405A" w:rsidRPr="005C43A4" w:rsidRDefault="003E70A9" w:rsidP="005C43A4">
          <w:pPr>
            <w:pStyle w:val="TDC1"/>
            <w:tabs>
              <w:tab w:val="right" w:leader="dot" w:pos="8828"/>
            </w:tabs>
            <w:spacing w:after="0" w:line="360" w:lineRule="auto"/>
            <w:rPr>
              <w:rFonts w:ascii="Palatino Linotype" w:eastAsia="FangSong" w:hAnsi="Palatino Linotype"/>
              <w:noProof/>
              <w:sz w:val="26"/>
              <w:szCs w:val="26"/>
            </w:rPr>
          </w:pPr>
          <w:hyperlink w:anchor="_Toc5815505" w:history="1">
            <w:r w:rsidR="004F405A" w:rsidRPr="005C43A4">
              <w:rPr>
                <w:rStyle w:val="Hipervnculo"/>
                <w:rFonts w:ascii="Palatino Linotype" w:eastAsia="FangSong" w:hAnsi="Palatino Linotype" w:cstheme="majorBidi"/>
                <w:b/>
                <w:noProof/>
                <w:sz w:val="26"/>
                <w:szCs w:val="26"/>
                <w:lang w:val="es-ES_tradnl" w:eastAsia="es-ES"/>
              </w:rPr>
              <w:t>R E S O L U T I V O S</w:t>
            </w:r>
            <w:r w:rsidR="004F405A" w:rsidRPr="005C43A4">
              <w:rPr>
                <w:rFonts w:ascii="Palatino Linotype" w:eastAsia="FangSong" w:hAnsi="Palatino Linotype"/>
                <w:noProof/>
                <w:webHidden/>
                <w:sz w:val="26"/>
                <w:szCs w:val="26"/>
              </w:rPr>
              <w:tab/>
            </w:r>
            <w:r w:rsidR="004F405A" w:rsidRPr="005C43A4">
              <w:rPr>
                <w:rFonts w:ascii="Palatino Linotype" w:eastAsia="FangSong" w:hAnsi="Palatino Linotype"/>
                <w:noProof/>
                <w:webHidden/>
                <w:sz w:val="26"/>
                <w:szCs w:val="26"/>
              </w:rPr>
              <w:fldChar w:fldCharType="begin"/>
            </w:r>
            <w:r w:rsidR="004F405A" w:rsidRPr="005C43A4">
              <w:rPr>
                <w:rFonts w:ascii="Palatino Linotype" w:eastAsia="FangSong" w:hAnsi="Palatino Linotype"/>
                <w:noProof/>
                <w:webHidden/>
                <w:sz w:val="26"/>
                <w:szCs w:val="26"/>
              </w:rPr>
              <w:instrText xml:space="preserve"> PAGEREF _Toc5815505 \h </w:instrText>
            </w:r>
            <w:r w:rsidR="004F405A" w:rsidRPr="005C43A4">
              <w:rPr>
                <w:rFonts w:ascii="Palatino Linotype" w:eastAsia="FangSong" w:hAnsi="Palatino Linotype"/>
                <w:noProof/>
                <w:webHidden/>
                <w:sz w:val="26"/>
                <w:szCs w:val="26"/>
              </w:rPr>
            </w:r>
            <w:r w:rsidR="004F405A" w:rsidRPr="005C43A4">
              <w:rPr>
                <w:rFonts w:ascii="Palatino Linotype" w:eastAsia="FangSong" w:hAnsi="Palatino Linotype"/>
                <w:noProof/>
                <w:webHidden/>
                <w:sz w:val="26"/>
                <w:szCs w:val="26"/>
              </w:rPr>
              <w:fldChar w:fldCharType="separate"/>
            </w:r>
            <w:r w:rsidR="00F53F76">
              <w:rPr>
                <w:rFonts w:ascii="Palatino Linotype" w:eastAsia="FangSong" w:hAnsi="Palatino Linotype"/>
                <w:noProof/>
                <w:webHidden/>
                <w:sz w:val="26"/>
                <w:szCs w:val="26"/>
              </w:rPr>
              <w:t>57</w:t>
            </w:r>
            <w:r w:rsidR="004F405A" w:rsidRPr="005C43A4">
              <w:rPr>
                <w:rFonts w:ascii="Palatino Linotype" w:eastAsia="FangSong" w:hAnsi="Palatino Linotype"/>
                <w:noProof/>
                <w:webHidden/>
                <w:sz w:val="26"/>
                <w:szCs w:val="26"/>
              </w:rPr>
              <w:fldChar w:fldCharType="end"/>
            </w:r>
          </w:hyperlink>
        </w:p>
        <w:p w:rsidR="00C93CA1" w:rsidRPr="005C43A4" w:rsidRDefault="00C93CA1" w:rsidP="005C43A4">
          <w:pPr>
            <w:spacing w:after="0" w:line="360" w:lineRule="auto"/>
            <w:rPr>
              <w:rFonts w:ascii="Palatino Linotype" w:eastAsia="FangSong" w:hAnsi="Palatino Linotype"/>
              <w:sz w:val="24"/>
              <w:szCs w:val="24"/>
            </w:rPr>
          </w:pPr>
          <w:r w:rsidRPr="005C43A4">
            <w:rPr>
              <w:rFonts w:ascii="Palatino Linotype" w:eastAsia="FangSong" w:hAnsi="Palatino Linotype"/>
              <w:b/>
              <w:bCs/>
              <w:sz w:val="26"/>
              <w:szCs w:val="26"/>
              <w:lang w:val="es-ES"/>
            </w:rPr>
            <w:fldChar w:fldCharType="end"/>
          </w:r>
        </w:p>
      </w:sdtContent>
    </w:sdt>
    <w:p w:rsidR="00C93CA1" w:rsidRPr="005C43A4" w:rsidRDefault="00C93CA1" w:rsidP="005C43A4">
      <w:pPr>
        <w:spacing w:after="0" w:line="360" w:lineRule="auto"/>
        <w:jc w:val="center"/>
        <w:rPr>
          <w:rFonts w:ascii="Palatino Linotype" w:eastAsia="FangSong" w:hAnsi="Palatino Linotype" w:cs="Times New Roman"/>
          <w:sz w:val="24"/>
          <w:szCs w:val="24"/>
          <w:lang w:val="es-ES_tradnl" w:eastAsia="es-ES"/>
        </w:rPr>
      </w:pPr>
    </w:p>
    <w:p w:rsidR="00C93CA1" w:rsidRDefault="00C93CA1" w:rsidP="005C43A4">
      <w:pPr>
        <w:spacing w:after="0" w:line="360" w:lineRule="auto"/>
        <w:jc w:val="both"/>
        <w:rPr>
          <w:rFonts w:ascii="Palatino Linotype" w:eastAsia="FangSong" w:hAnsi="Palatino Linotype" w:cs="Times New Roman"/>
          <w:sz w:val="24"/>
          <w:szCs w:val="24"/>
          <w:lang w:val="es-ES_tradnl" w:eastAsia="es-ES"/>
        </w:rPr>
      </w:pPr>
      <w:r w:rsidRPr="005C43A4">
        <w:rPr>
          <w:rFonts w:ascii="Palatino Linotype" w:eastAsia="FangSong"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BB0D31" w:rsidRPr="005C43A4">
        <w:rPr>
          <w:rFonts w:ascii="Palatino Linotype" w:eastAsia="FangSong" w:hAnsi="Palatino Linotype" w:cs="Times New Roman"/>
          <w:sz w:val="24"/>
          <w:szCs w:val="24"/>
          <w:lang w:val="es-ES_tradnl" w:eastAsia="es-ES"/>
        </w:rPr>
        <w:t xml:space="preserve"> veinticuatro</w:t>
      </w:r>
      <w:r w:rsidRPr="005C43A4">
        <w:rPr>
          <w:rFonts w:ascii="Palatino Linotype" w:eastAsia="FangSong" w:hAnsi="Palatino Linotype" w:cs="Times New Roman"/>
          <w:sz w:val="24"/>
          <w:szCs w:val="24"/>
          <w:lang w:val="es-ES_tradnl" w:eastAsia="es-ES"/>
        </w:rPr>
        <w:t xml:space="preserve"> (</w:t>
      </w:r>
      <w:r w:rsidR="00BB0D31" w:rsidRPr="005C43A4">
        <w:rPr>
          <w:rFonts w:ascii="Palatino Linotype" w:eastAsia="FangSong" w:hAnsi="Palatino Linotype" w:cs="Times New Roman"/>
          <w:sz w:val="24"/>
          <w:szCs w:val="24"/>
          <w:lang w:val="es-ES_tradnl" w:eastAsia="es-ES"/>
        </w:rPr>
        <w:t>24</w:t>
      </w:r>
      <w:r w:rsidRPr="005C43A4">
        <w:rPr>
          <w:rFonts w:ascii="Palatino Linotype" w:eastAsia="FangSong" w:hAnsi="Palatino Linotype" w:cs="Times New Roman"/>
          <w:sz w:val="24"/>
          <w:szCs w:val="24"/>
          <w:lang w:val="es-ES_tradnl" w:eastAsia="es-ES"/>
        </w:rPr>
        <w:t xml:space="preserve">) de </w:t>
      </w:r>
      <w:r w:rsidR="00BB0D31" w:rsidRPr="005C43A4">
        <w:rPr>
          <w:rFonts w:ascii="Palatino Linotype" w:eastAsia="FangSong" w:hAnsi="Palatino Linotype" w:cs="Times New Roman"/>
          <w:sz w:val="24"/>
          <w:szCs w:val="24"/>
          <w:lang w:val="es-ES_tradnl" w:eastAsia="es-ES"/>
        </w:rPr>
        <w:t>abril</w:t>
      </w:r>
      <w:r w:rsidRPr="005C43A4">
        <w:rPr>
          <w:rFonts w:ascii="Palatino Linotype" w:eastAsia="FangSong" w:hAnsi="Palatino Linotype" w:cs="Times New Roman"/>
          <w:sz w:val="24"/>
          <w:szCs w:val="24"/>
          <w:lang w:val="es-ES_tradnl" w:eastAsia="es-ES"/>
        </w:rPr>
        <w:t xml:space="preserve"> de </w:t>
      </w:r>
      <w:r w:rsidR="00BB0D31" w:rsidRPr="005C43A4">
        <w:rPr>
          <w:rFonts w:ascii="Palatino Linotype" w:eastAsia="FangSong" w:hAnsi="Palatino Linotype" w:cs="Times New Roman"/>
          <w:sz w:val="24"/>
          <w:szCs w:val="24"/>
          <w:lang w:val="es-ES_tradnl" w:eastAsia="es-ES"/>
        </w:rPr>
        <w:t>dos mil diecinueve</w:t>
      </w:r>
      <w:r w:rsidRPr="005C43A4">
        <w:rPr>
          <w:rFonts w:ascii="Palatino Linotype" w:eastAsia="FangSong" w:hAnsi="Palatino Linotype" w:cs="Times New Roman"/>
          <w:sz w:val="24"/>
          <w:szCs w:val="24"/>
          <w:lang w:val="es-ES_tradnl" w:eastAsia="es-ES"/>
        </w:rPr>
        <w:t>.</w:t>
      </w:r>
    </w:p>
    <w:p w:rsidR="005C43A4" w:rsidRPr="005C43A4" w:rsidRDefault="005C43A4" w:rsidP="005C43A4">
      <w:pPr>
        <w:spacing w:after="0" w:line="360" w:lineRule="auto"/>
        <w:jc w:val="both"/>
        <w:rPr>
          <w:rFonts w:ascii="Palatino Linotype" w:eastAsia="FangSong" w:hAnsi="Palatino Linotype" w:cs="Times New Roman"/>
          <w:sz w:val="24"/>
          <w:szCs w:val="24"/>
          <w:lang w:val="es-ES_tradnl" w:eastAsia="es-ES"/>
        </w:rPr>
      </w:pPr>
    </w:p>
    <w:p w:rsidR="00C93CA1" w:rsidRDefault="00C93CA1" w:rsidP="005C43A4">
      <w:pPr>
        <w:spacing w:after="0" w:line="360" w:lineRule="auto"/>
        <w:jc w:val="both"/>
        <w:rPr>
          <w:rFonts w:ascii="Palatino Linotype" w:eastAsia="FangSong" w:hAnsi="Palatino Linotype" w:cs="Times New Roman"/>
          <w:sz w:val="24"/>
          <w:szCs w:val="24"/>
          <w:lang w:val="es-ES_tradnl" w:eastAsia="es-ES"/>
        </w:rPr>
      </w:pPr>
      <w:r w:rsidRPr="005C43A4">
        <w:rPr>
          <w:rFonts w:ascii="Palatino Linotype" w:eastAsia="FangSong" w:hAnsi="Palatino Linotype" w:cs="Times New Roman"/>
          <w:b/>
          <w:sz w:val="24"/>
          <w:szCs w:val="24"/>
          <w:lang w:val="es-ES_tradnl" w:eastAsia="es-ES"/>
        </w:rPr>
        <w:t>VISTO</w:t>
      </w:r>
      <w:r w:rsidRPr="005C43A4">
        <w:rPr>
          <w:rFonts w:ascii="Palatino Linotype" w:eastAsia="FangSong" w:hAnsi="Palatino Linotype" w:cs="Times New Roman"/>
          <w:sz w:val="24"/>
          <w:szCs w:val="24"/>
          <w:lang w:val="es-ES_tradnl" w:eastAsia="es-ES"/>
        </w:rPr>
        <w:t xml:space="preserve"> el expediente electrónico formado con motivo del recurso de revisión</w:t>
      </w:r>
      <w:r w:rsidRPr="005C43A4">
        <w:rPr>
          <w:rFonts w:ascii="Palatino Linotype" w:eastAsia="FangSong" w:hAnsi="Palatino Linotype" w:cs="Arial"/>
          <w:b/>
          <w:bCs/>
          <w:sz w:val="24"/>
          <w:szCs w:val="24"/>
          <w:lang w:val="es-ES_tradnl" w:eastAsia="es-ES"/>
        </w:rPr>
        <w:t>, 00</w:t>
      </w:r>
      <w:r w:rsidR="00BB0D31" w:rsidRPr="005C43A4">
        <w:rPr>
          <w:rFonts w:ascii="Palatino Linotype" w:eastAsia="FangSong" w:hAnsi="Palatino Linotype" w:cs="Arial"/>
          <w:b/>
          <w:bCs/>
          <w:sz w:val="24"/>
          <w:szCs w:val="24"/>
          <w:lang w:val="es-ES_tradnl" w:eastAsia="es-ES"/>
        </w:rPr>
        <w:t>578</w:t>
      </w:r>
      <w:r w:rsidRPr="005C43A4">
        <w:rPr>
          <w:rFonts w:ascii="Palatino Linotype" w:eastAsia="FangSong" w:hAnsi="Palatino Linotype" w:cs="Arial"/>
          <w:b/>
          <w:bCs/>
          <w:sz w:val="24"/>
          <w:szCs w:val="24"/>
          <w:lang w:val="es-ES_tradnl" w:eastAsia="es-ES"/>
        </w:rPr>
        <w:t xml:space="preserve">/INFOEM/IP/RR/2019 </w:t>
      </w:r>
      <w:r w:rsidRPr="005C43A4">
        <w:rPr>
          <w:rFonts w:ascii="Palatino Linotype" w:eastAsia="FangSong" w:hAnsi="Palatino Linotype" w:cs="Times New Roman"/>
          <w:sz w:val="24"/>
          <w:szCs w:val="24"/>
          <w:lang w:val="es-ES_tradnl" w:eastAsia="es-ES"/>
        </w:rPr>
        <w:t xml:space="preserve">promovido por </w:t>
      </w:r>
      <w:r w:rsidRPr="005C43A4">
        <w:rPr>
          <w:rFonts w:ascii="Palatino Linotype" w:eastAsia="FangSong" w:hAnsi="Palatino Linotype" w:cs="Times New Roman"/>
          <w:bCs/>
          <w:sz w:val="24"/>
          <w:szCs w:val="24"/>
          <w:lang w:eastAsia="es-ES"/>
        </w:rPr>
        <w:t>una persona usuaria del Sistema de Acceso a la Información Mexiquense</w:t>
      </w:r>
      <w:r w:rsidRPr="005C43A4">
        <w:rPr>
          <w:rFonts w:ascii="Palatino Linotype" w:eastAsia="FangSong" w:hAnsi="Palatino Linotype" w:cs="Times New Roman"/>
          <w:b/>
          <w:bCs/>
          <w:sz w:val="24"/>
          <w:szCs w:val="24"/>
          <w:lang w:eastAsia="es-ES"/>
        </w:rPr>
        <w:t xml:space="preserve"> (SAIMEX), </w:t>
      </w:r>
      <w:r w:rsidRPr="005C43A4">
        <w:rPr>
          <w:rFonts w:ascii="Palatino Linotype" w:eastAsia="FangSong" w:hAnsi="Palatino Linotype" w:cs="Times New Roman"/>
          <w:bCs/>
          <w:sz w:val="24"/>
          <w:szCs w:val="24"/>
          <w:lang w:eastAsia="es-ES"/>
        </w:rPr>
        <w:t>quien no proporciono ningún nombre, seudónimo o carácter para poder ser identificado</w:t>
      </w:r>
      <w:r w:rsidRPr="005C43A4">
        <w:rPr>
          <w:rFonts w:ascii="Palatino Linotype" w:eastAsia="FangSong" w:hAnsi="Palatino Linotype" w:cs="Times New Roman"/>
          <w:sz w:val="24"/>
          <w:szCs w:val="24"/>
          <w:lang w:eastAsia="es-ES"/>
        </w:rPr>
        <w:t xml:space="preserve">, por lo que en lo sucesivo será identificado en su calidad de </w:t>
      </w:r>
      <w:r w:rsidRPr="005C43A4">
        <w:rPr>
          <w:rFonts w:ascii="Palatino Linotype" w:eastAsia="FangSong" w:hAnsi="Palatino Linotype" w:cs="Times New Roman"/>
          <w:b/>
          <w:sz w:val="24"/>
          <w:szCs w:val="24"/>
          <w:lang w:eastAsia="es-ES"/>
        </w:rPr>
        <w:t>RECURRENTE</w:t>
      </w:r>
      <w:r w:rsidRPr="005C43A4">
        <w:rPr>
          <w:rFonts w:ascii="Palatino Linotype" w:eastAsia="FangSong" w:hAnsi="Palatino Linotype" w:cs="Arial"/>
          <w:sz w:val="24"/>
          <w:szCs w:val="24"/>
          <w:lang w:val="es-ES_tradnl" w:eastAsia="es-ES"/>
        </w:rPr>
        <w:t xml:space="preserve">, en contra de la respuesta del </w:t>
      </w:r>
      <w:r w:rsidRPr="005C43A4">
        <w:rPr>
          <w:rFonts w:ascii="Palatino Linotype" w:eastAsia="FangSong" w:hAnsi="Palatino Linotype"/>
          <w:b/>
          <w:sz w:val="24"/>
          <w:szCs w:val="24"/>
        </w:rPr>
        <w:t xml:space="preserve">Ayuntamiento de </w:t>
      </w:r>
      <w:r w:rsidRPr="005C43A4">
        <w:rPr>
          <w:rFonts w:ascii="Palatino Linotype" w:eastAsia="FangSong" w:hAnsi="Palatino Linotype"/>
          <w:b/>
          <w:bCs/>
          <w:sz w:val="24"/>
          <w:szCs w:val="24"/>
        </w:rPr>
        <w:t>Tlalnepantla de Baz</w:t>
      </w:r>
      <w:r w:rsidRPr="005C43A4">
        <w:rPr>
          <w:rFonts w:ascii="Palatino Linotype" w:eastAsia="FangSong" w:hAnsi="Palatino Linotype" w:cs="Arial"/>
          <w:b/>
          <w:sz w:val="24"/>
          <w:szCs w:val="24"/>
          <w:lang w:val="es-ES_tradnl" w:eastAsia="es-ES"/>
        </w:rPr>
        <w:t>,</w:t>
      </w:r>
      <w:r w:rsidRPr="005C43A4">
        <w:rPr>
          <w:rFonts w:ascii="Palatino Linotype" w:eastAsia="FangSong" w:hAnsi="Palatino Linotype" w:cs="Times New Roman"/>
          <w:b/>
          <w:sz w:val="24"/>
          <w:szCs w:val="24"/>
          <w:lang w:val="es-ES_tradnl" w:eastAsia="es-ES"/>
        </w:rPr>
        <w:t xml:space="preserve"> </w:t>
      </w:r>
      <w:r w:rsidRPr="005C43A4">
        <w:rPr>
          <w:rFonts w:ascii="Palatino Linotype" w:eastAsia="FangSong" w:hAnsi="Palatino Linotype" w:cs="Times New Roman"/>
          <w:sz w:val="24"/>
          <w:szCs w:val="24"/>
          <w:lang w:val="es-ES_tradnl" w:eastAsia="es-ES"/>
        </w:rPr>
        <w:t>en lo sucesivo el</w:t>
      </w:r>
      <w:r w:rsidRPr="005C43A4">
        <w:rPr>
          <w:rFonts w:ascii="Palatino Linotype" w:eastAsia="FangSong" w:hAnsi="Palatino Linotype" w:cs="Times New Roman"/>
          <w:b/>
          <w:sz w:val="24"/>
          <w:szCs w:val="24"/>
          <w:lang w:val="es-ES_tradnl" w:eastAsia="es-ES"/>
        </w:rPr>
        <w:t xml:space="preserve"> SUJETO OBLIGADO, </w:t>
      </w:r>
      <w:r w:rsidRPr="005C43A4">
        <w:rPr>
          <w:rFonts w:ascii="Palatino Linotype" w:eastAsia="FangSong" w:hAnsi="Palatino Linotype" w:cs="Times New Roman"/>
          <w:sz w:val="24"/>
          <w:szCs w:val="24"/>
          <w:lang w:val="es-ES_tradnl" w:eastAsia="es-ES"/>
        </w:rPr>
        <w:t>se procede a dictar la presente resolución, con base en los siguientes:</w:t>
      </w:r>
    </w:p>
    <w:p w:rsidR="005C43A4" w:rsidRDefault="005C43A4" w:rsidP="005C43A4">
      <w:pPr>
        <w:spacing w:after="0" w:line="360" w:lineRule="auto"/>
        <w:jc w:val="both"/>
        <w:rPr>
          <w:rFonts w:ascii="Palatino Linotype" w:eastAsia="FangSong" w:hAnsi="Palatino Linotype" w:cs="Times New Roman"/>
          <w:sz w:val="24"/>
          <w:szCs w:val="24"/>
          <w:lang w:val="es-ES_tradnl" w:eastAsia="es-ES"/>
        </w:rPr>
      </w:pPr>
    </w:p>
    <w:p w:rsidR="005C43A4" w:rsidRPr="005C43A4" w:rsidRDefault="005C43A4" w:rsidP="005C43A4">
      <w:pPr>
        <w:spacing w:after="0" w:line="360" w:lineRule="auto"/>
        <w:jc w:val="both"/>
        <w:rPr>
          <w:rFonts w:ascii="Palatino Linotype" w:eastAsia="FangSong" w:hAnsi="Palatino Linotype"/>
          <w:b/>
          <w:sz w:val="24"/>
          <w:szCs w:val="24"/>
        </w:rPr>
      </w:pPr>
    </w:p>
    <w:p w:rsidR="00C93CA1" w:rsidRPr="005C43A4" w:rsidRDefault="00C93CA1" w:rsidP="005C43A4">
      <w:pPr>
        <w:keepNext/>
        <w:keepLines/>
        <w:spacing w:after="0" w:line="360" w:lineRule="auto"/>
        <w:jc w:val="center"/>
        <w:outlineLvl w:val="0"/>
        <w:rPr>
          <w:rFonts w:ascii="Palatino Linotype" w:eastAsia="FangSong" w:hAnsi="Palatino Linotype" w:cs="Times New Roman"/>
          <w:b/>
          <w:sz w:val="24"/>
          <w:szCs w:val="24"/>
        </w:rPr>
      </w:pPr>
      <w:bookmarkStart w:id="0" w:name="_Toc5815492"/>
      <w:r w:rsidRPr="005C43A4">
        <w:rPr>
          <w:rFonts w:ascii="Palatino Linotype" w:eastAsia="FangSong" w:hAnsi="Palatino Linotype" w:cs="Times New Roman"/>
          <w:b/>
          <w:sz w:val="24"/>
          <w:szCs w:val="24"/>
        </w:rPr>
        <w:t>A N T E C E D E N T E S</w:t>
      </w:r>
      <w:bookmarkEnd w:id="0"/>
    </w:p>
    <w:p w:rsidR="00C93CA1" w:rsidRPr="005C43A4" w:rsidRDefault="00C93CA1" w:rsidP="005C43A4">
      <w:pPr>
        <w:spacing w:after="0" w:line="360" w:lineRule="auto"/>
        <w:rPr>
          <w:rFonts w:ascii="Palatino Linotype" w:eastAsia="FangSong" w:hAnsi="Palatino Linotype"/>
          <w:sz w:val="24"/>
          <w:szCs w:val="24"/>
        </w:rPr>
      </w:pPr>
    </w:p>
    <w:p w:rsidR="00C93CA1" w:rsidRPr="005C43A4" w:rsidRDefault="00C93CA1"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 w:eastAsia="es-ES"/>
        </w:rPr>
      </w:pPr>
      <w:r w:rsidRPr="005C43A4">
        <w:rPr>
          <w:rFonts w:ascii="Palatino Linotype" w:eastAsia="FangSong" w:hAnsi="Palatino Linotype" w:cs="Arial"/>
          <w:sz w:val="24"/>
          <w:szCs w:val="24"/>
          <w:lang w:val="es-ES" w:eastAsia="es-ES"/>
        </w:rPr>
        <w:t xml:space="preserve">El día </w:t>
      </w:r>
      <w:r w:rsidRPr="005C43A4">
        <w:rPr>
          <w:rFonts w:ascii="Palatino Linotype" w:eastAsia="FangSong" w:hAnsi="Palatino Linotype" w:cs="Arial"/>
          <w:b/>
          <w:sz w:val="24"/>
          <w:szCs w:val="24"/>
          <w:lang w:val="es-ES" w:eastAsia="es-ES"/>
        </w:rPr>
        <w:t>veintiuno (21) de enero</w:t>
      </w:r>
      <w:r w:rsidRPr="005C43A4">
        <w:rPr>
          <w:rFonts w:ascii="Palatino Linotype" w:eastAsia="FangSong" w:hAnsi="Palatino Linotype" w:cs="Arial"/>
          <w:sz w:val="24"/>
          <w:szCs w:val="24"/>
          <w:lang w:val="es-ES" w:eastAsia="es-ES"/>
        </w:rPr>
        <w:t xml:space="preserve"> de dos mil diecinueve,</w:t>
      </w:r>
      <w:r w:rsidRPr="005C43A4">
        <w:rPr>
          <w:rFonts w:ascii="Palatino Linotype" w:eastAsia="FangSong" w:hAnsi="Palatino Linotype" w:cs="Times New Roman"/>
          <w:sz w:val="24"/>
          <w:szCs w:val="24"/>
          <w:lang w:val="es-ES" w:eastAsia="es-ES"/>
        </w:rPr>
        <w:t xml:space="preserve"> se presentó </w:t>
      </w:r>
      <w:r w:rsidRPr="005C43A4">
        <w:rPr>
          <w:rFonts w:ascii="Palatino Linotype" w:eastAsia="FangSong" w:hAnsi="Palatino Linotype" w:cs="Arial"/>
          <w:sz w:val="24"/>
          <w:szCs w:val="24"/>
          <w:lang w:val="es-ES" w:eastAsia="es-ES"/>
        </w:rPr>
        <w:t xml:space="preserve">ante el </w:t>
      </w:r>
      <w:r w:rsidRPr="005C43A4">
        <w:rPr>
          <w:rFonts w:ascii="Palatino Linotype" w:eastAsia="FangSong" w:hAnsi="Palatino Linotype" w:cs="Arial"/>
          <w:b/>
          <w:sz w:val="24"/>
          <w:szCs w:val="24"/>
          <w:lang w:val="es-ES" w:eastAsia="es-ES"/>
        </w:rPr>
        <w:t>SUJETO OBLIGADO</w:t>
      </w:r>
      <w:r w:rsidRPr="005C43A4">
        <w:rPr>
          <w:rFonts w:ascii="Palatino Linotype" w:eastAsia="FangSong" w:hAnsi="Palatino Linotype" w:cs="Arial"/>
          <w:sz w:val="24"/>
          <w:szCs w:val="24"/>
          <w:lang w:val="es-ES_tradnl" w:eastAsia="es-ES"/>
        </w:rPr>
        <w:t xml:space="preserve"> vía </w:t>
      </w:r>
      <w:r w:rsidRPr="005C43A4">
        <w:rPr>
          <w:rFonts w:ascii="Palatino Linotype" w:eastAsia="FangSong" w:hAnsi="Palatino Linotype" w:cs="Arial"/>
          <w:sz w:val="24"/>
          <w:szCs w:val="24"/>
          <w:lang w:val="es-ES" w:eastAsia="es-ES"/>
        </w:rPr>
        <w:t xml:space="preserve">Sistema de Acceso a la Información Mexiquense </w:t>
      </w:r>
      <w:r w:rsidRPr="005C43A4">
        <w:rPr>
          <w:rFonts w:ascii="Palatino Linotype" w:eastAsia="FangSong" w:hAnsi="Palatino Linotype" w:cs="Arial"/>
          <w:b/>
          <w:sz w:val="24"/>
          <w:szCs w:val="24"/>
          <w:lang w:val="es-ES" w:eastAsia="es-ES"/>
        </w:rPr>
        <w:t>SAIMEX</w:t>
      </w:r>
      <w:r w:rsidRPr="005C43A4">
        <w:rPr>
          <w:rFonts w:ascii="Palatino Linotype" w:eastAsia="FangSong" w:hAnsi="Palatino Linotype" w:cs="Arial"/>
          <w:sz w:val="24"/>
          <w:szCs w:val="24"/>
          <w:lang w:val="es-ES" w:eastAsia="es-ES"/>
        </w:rPr>
        <w:t xml:space="preserve">, la solicitud de información pública registrada con el número </w:t>
      </w:r>
      <w:r w:rsidRPr="005C43A4">
        <w:rPr>
          <w:rFonts w:ascii="Palatino Linotype" w:eastAsia="FangSong" w:hAnsi="Palatino Linotype" w:cs="Arial"/>
          <w:b/>
          <w:bCs/>
          <w:sz w:val="24"/>
          <w:szCs w:val="24"/>
          <w:lang w:eastAsia="es-ES"/>
        </w:rPr>
        <w:t>00057/TLALNEPA/IP/2019</w:t>
      </w:r>
      <w:r w:rsidRPr="005C43A4">
        <w:rPr>
          <w:rFonts w:ascii="Palatino Linotype" w:eastAsia="FangSong" w:hAnsi="Palatino Linotype" w:cs="Times New Roman"/>
          <w:b/>
          <w:bCs/>
          <w:sz w:val="24"/>
          <w:szCs w:val="24"/>
          <w:lang w:val="es-ES_tradnl" w:eastAsia="es-ES"/>
        </w:rPr>
        <w:t xml:space="preserve">, </w:t>
      </w:r>
      <w:r w:rsidRPr="005C43A4">
        <w:rPr>
          <w:rFonts w:ascii="Palatino Linotype" w:eastAsia="FangSong" w:hAnsi="Palatino Linotype" w:cs="Arial"/>
          <w:sz w:val="24"/>
          <w:szCs w:val="24"/>
          <w:lang w:val="es-ES" w:eastAsia="es-ES"/>
        </w:rPr>
        <w:t>mediante la cual se solicitó:</w:t>
      </w:r>
    </w:p>
    <w:p w:rsidR="00C93CA1" w:rsidRPr="005C43A4" w:rsidRDefault="00C93CA1" w:rsidP="005C43A4">
      <w:pPr>
        <w:spacing w:after="0" w:line="360" w:lineRule="auto"/>
        <w:contextualSpacing/>
        <w:jc w:val="both"/>
        <w:rPr>
          <w:rFonts w:ascii="Palatino Linotype" w:eastAsia="FangSong" w:hAnsi="Palatino Linotype" w:cs="Arial"/>
          <w:sz w:val="24"/>
          <w:szCs w:val="24"/>
          <w:lang w:val="es-ES" w:eastAsia="es-ES"/>
        </w:rPr>
      </w:pPr>
    </w:p>
    <w:p w:rsidR="00C93CA1" w:rsidRPr="005C43A4" w:rsidRDefault="00C93CA1" w:rsidP="005C43A4">
      <w:pPr>
        <w:tabs>
          <w:tab w:val="left" w:pos="7513"/>
        </w:tabs>
        <w:spacing w:after="0" w:line="360" w:lineRule="auto"/>
        <w:ind w:left="567" w:right="616"/>
        <w:contextualSpacing/>
        <w:jc w:val="both"/>
        <w:rPr>
          <w:rFonts w:ascii="Palatino Linotype" w:eastAsia="FangSong" w:hAnsi="Palatino Linotype"/>
          <w:i/>
          <w:color w:val="000000"/>
          <w:sz w:val="24"/>
          <w:szCs w:val="24"/>
        </w:rPr>
      </w:pPr>
      <w:r w:rsidRPr="005C43A4">
        <w:rPr>
          <w:rFonts w:ascii="Palatino Linotype" w:eastAsia="FangSong" w:hAnsi="Palatino Linotype"/>
          <w:i/>
          <w:color w:val="000000"/>
          <w:sz w:val="24"/>
          <w:szCs w:val="24"/>
        </w:rPr>
        <w:lastRenderedPageBreak/>
        <w:t xml:space="preserve">“Solicito remita los </w:t>
      </w:r>
      <w:proofErr w:type="spellStart"/>
      <w:r w:rsidRPr="005C43A4">
        <w:rPr>
          <w:rFonts w:ascii="Palatino Linotype" w:eastAsia="FangSong" w:hAnsi="Palatino Linotype"/>
          <w:b/>
          <w:i/>
          <w:color w:val="000000"/>
          <w:sz w:val="24"/>
          <w:szCs w:val="24"/>
        </w:rPr>
        <w:t>curriculum</w:t>
      </w:r>
      <w:proofErr w:type="spellEnd"/>
      <w:r w:rsidRPr="005C43A4">
        <w:rPr>
          <w:rFonts w:ascii="Palatino Linotype" w:eastAsia="FangSong" w:hAnsi="Palatino Linotype"/>
          <w:b/>
          <w:i/>
          <w:color w:val="000000"/>
          <w:sz w:val="24"/>
          <w:szCs w:val="24"/>
        </w:rPr>
        <w:t xml:space="preserve"> vitae</w:t>
      </w:r>
      <w:r w:rsidRPr="005C43A4">
        <w:rPr>
          <w:rFonts w:ascii="Palatino Linotype" w:eastAsia="FangSong" w:hAnsi="Palatino Linotype"/>
          <w:i/>
          <w:color w:val="000000"/>
          <w:sz w:val="24"/>
          <w:szCs w:val="24"/>
        </w:rPr>
        <w:t xml:space="preserve"> de los servidores públicos a cargo de las siguientes áreas de la Comisaria General y </w:t>
      </w:r>
      <w:r w:rsidRPr="005C43A4">
        <w:rPr>
          <w:rFonts w:ascii="Palatino Linotype" w:eastAsia="FangSong" w:hAnsi="Palatino Linotype"/>
          <w:b/>
          <w:i/>
          <w:color w:val="000000"/>
          <w:sz w:val="24"/>
          <w:szCs w:val="24"/>
        </w:rPr>
        <w:t>si estos ya se encuentran certificados por el Centro de Control de Confianza</w:t>
      </w:r>
      <w:r w:rsidRPr="005C43A4">
        <w:rPr>
          <w:rFonts w:ascii="Palatino Linotype" w:eastAsia="FangSong" w:hAnsi="Palatino Linotype"/>
          <w:i/>
          <w:color w:val="000000"/>
          <w:sz w:val="24"/>
          <w:szCs w:val="24"/>
        </w:rPr>
        <w:t xml:space="preserve">: Subdirección de Estado Mayor; Subdirección de Seguridad Pública; Subdirección de Prevención del Delito y Participación Ciudadana; Subdirección de Administración Policial; Subdirección de Tránsito y Vialidad; Coordinación Jurídica; Coordinación de Inspección General; Ayudantía Especializada. Asimismo de los jefes de los siguientes departamentos: Departamento de Centro de Mando C4 y C2 Departamento de Análisis de la Información Departamento de Análisis Táctico Operativo Departamento de Mapas </w:t>
      </w:r>
      <w:proofErr w:type="spellStart"/>
      <w:r w:rsidRPr="005C43A4">
        <w:rPr>
          <w:rFonts w:ascii="Palatino Linotype" w:eastAsia="FangSong" w:hAnsi="Palatino Linotype"/>
          <w:i/>
          <w:color w:val="000000"/>
          <w:sz w:val="24"/>
          <w:szCs w:val="24"/>
        </w:rPr>
        <w:t>Georreferenciales</w:t>
      </w:r>
      <w:proofErr w:type="spellEnd"/>
      <w:r w:rsidRPr="005C43A4">
        <w:rPr>
          <w:rFonts w:ascii="Palatino Linotype" w:eastAsia="FangSong" w:hAnsi="Palatino Linotype"/>
          <w:i/>
          <w:color w:val="000000"/>
          <w:sz w:val="24"/>
          <w:szCs w:val="24"/>
        </w:rPr>
        <w:t xml:space="preserve"> y Análisis Estadístico Jefe de Departamento Operativo Región 1 Jefe de Departamento Operativo Región 2 Jefe de Departamento Operativo Región 3 Jefe de Departamento Operativo Región 4 Jefe de Departamento Operativo Región 5 Jefe de Departamento Operativo Región 6 Jefe de Departamento de Policía Vecinal de Proximidad Jefe de Departamento de Grupo Especial Departamento de Atención a Víctimas del Delito Departamento de Atención y Vinculación Ciudadana Departamento de Redes Vecinales por Cuadra Departamento de Atención a la Violencia Familiar y de Género Departamento de Recursos Humanos Departamento de Programación y Presupuesto Departamento de Carrera Policial Departamento de Profesionalización Departamento de Control de Equipamiento Departamento de Servicios Generales. 2</w:t>
      </w:r>
      <w:r w:rsidRPr="005C43A4">
        <w:rPr>
          <w:rFonts w:ascii="Palatino Linotype" w:eastAsia="FangSong" w:hAnsi="Palatino Linotype"/>
          <w:b/>
          <w:i/>
          <w:color w:val="000000"/>
          <w:sz w:val="24"/>
          <w:szCs w:val="24"/>
        </w:rPr>
        <w:t xml:space="preserve">. </w:t>
      </w:r>
      <w:r w:rsidRPr="005C43A4">
        <w:rPr>
          <w:rFonts w:ascii="Palatino Linotype" w:eastAsia="FangSong" w:hAnsi="Palatino Linotype" w:cs="Calibri"/>
          <w:b/>
          <w:i/>
          <w:color w:val="000000"/>
          <w:sz w:val="24"/>
          <w:szCs w:val="24"/>
        </w:rPr>
        <w:t>¿</w:t>
      </w:r>
      <w:r w:rsidRPr="005C43A4">
        <w:rPr>
          <w:rFonts w:ascii="Palatino Linotype" w:eastAsia="FangSong" w:hAnsi="Palatino Linotype"/>
          <w:b/>
          <w:i/>
          <w:color w:val="000000"/>
          <w:sz w:val="24"/>
          <w:szCs w:val="24"/>
        </w:rPr>
        <w:t>Explique la raz</w:t>
      </w:r>
      <w:r w:rsidRPr="005C43A4">
        <w:rPr>
          <w:rFonts w:ascii="Palatino Linotype" w:eastAsia="FangSong" w:hAnsi="Palatino Linotype" w:cs="FangSong"/>
          <w:b/>
          <w:i/>
          <w:color w:val="000000"/>
          <w:sz w:val="24"/>
          <w:szCs w:val="24"/>
        </w:rPr>
        <w:t>ó</w:t>
      </w:r>
      <w:r w:rsidRPr="005C43A4">
        <w:rPr>
          <w:rFonts w:ascii="Palatino Linotype" w:eastAsia="FangSong" w:hAnsi="Palatino Linotype"/>
          <w:b/>
          <w:i/>
          <w:color w:val="000000"/>
          <w:sz w:val="24"/>
          <w:szCs w:val="24"/>
        </w:rPr>
        <w:t xml:space="preserve">n de que existan dos </w:t>
      </w:r>
      <w:r w:rsidRPr="005C43A4">
        <w:rPr>
          <w:rFonts w:ascii="Palatino Linotype" w:eastAsia="FangSong" w:hAnsi="Palatino Linotype"/>
          <w:b/>
          <w:i/>
          <w:color w:val="000000"/>
          <w:sz w:val="24"/>
          <w:szCs w:val="24"/>
        </w:rPr>
        <w:lastRenderedPageBreak/>
        <w:t>departamentos de servicios generales en la estructura org</w:t>
      </w:r>
      <w:r w:rsidRPr="005C43A4">
        <w:rPr>
          <w:rFonts w:ascii="Palatino Linotype" w:eastAsia="FangSong" w:hAnsi="Palatino Linotype" w:cs="FangSong"/>
          <w:b/>
          <w:i/>
          <w:color w:val="000000"/>
          <w:sz w:val="24"/>
          <w:szCs w:val="24"/>
        </w:rPr>
        <w:t>á</w:t>
      </w:r>
      <w:r w:rsidRPr="005C43A4">
        <w:rPr>
          <w:rFonts w:ascii="Palatino Linotype" w:eastAsia="FangSong" w:hAnsi="Palatino Linotype"/>
          <w:b/>
          <w:i/>
          <w:color w:val="000000"/>
          <w:sz w:val="24"/>
          <w:szCs w:val="24"/>
        </w:rPr>
        <w:t>nica del H. Ayuntamiento, seg</w:t>
      </w:r>
      <w:r w:rsidRPr="005C43A4">
        <w:rPr>
          <w:rFonts w:ascii="Palatino Linotype" w:eastAsia="FangSong" w:hAnsi="Palatino Linotype" w:cs="FangSong"/>
          <w:b/>
          <w:i/>
          <w:color w:val="000000"/>
          <w:sz w:val="24"/>
          <w:szCs w:val="24"/>
        </w:rPr>
        <w:t>ú</w:t>
      </w:r>
      <w:r w:rsidRPr="005C43A4">
        <w:rPr>
          <w:rFonts w:ascii="Palatino Linotype" w:eastAsia="FangSong" w:hAnsi="Palatino Linotype"/>
          <w:b/>
          <w:i/>
          <w:color w:val="000000"/>
          <w:sz w:val="24"/>
          <w:szCs w:val="24"/>
        </w:rPr>
        <w:t>n su reglamento interno</w:t>
      </w:r>
      <w:proofErr w:type="gramStart"/>
      <w:r w:rsidRPr="005C43A4">
        <w:rPr>
          <w:rFonts w:ascii="Palatino Linotype" w:eastAsia="FangSong" w:hAnsi="Palatino Linotype"/>
          <w:i/>
          <w:color w:val="000000"/>
          <w:sz w:val="24"/>
          <w:szCs w:val="24"/>
        </w:rPr>
        <w:t>”(</w:t>
      </w:r>
      <w:proofErr w:type="gramEnd"/>
      <w:r w:rsidRPr="005C43A4">
        <w:rPr>
          <w:rFonts w:ascii="Palatino Linotype" w:eastAsia="FangSong" w:hAnsi="Palatino Linotype"/>
          <w:i/>
          <w:color w:val="000000"/>
          <w:sz w:val="24"/>
          <w:szCs w:val="24"/>
        </w:rPr>
        <w:t>sic)</w:t>
      </w:r>
    </w:p>
    <w:p w:rsidR="00C93CA1" w:rsidRPr="005C43A4" w:rsidRDefault="00C93CA1" w:rsidP="005C43A4">
      <w:pPr>
        <w:spacing w:after="0" w:line="360" w:lineRule="auto"/>
        <w:contextualSpacing/>
        <w:jc w:val="both"/>
        <w:rPr>
          <w:rFonts w:ascii="Palatino Linotype" w:eastAsia="FangSong" w:hAnsi="Palatino Linotype" w:cs="Arial"/>
          <w:i/>
          <w:sz w:val="24"/>
          <w:szCs w:val="24"/>
          <w:lang w:val="es-ES" w:eastAsia="es-ES"/>
        </w:rPr>
      </w:pPr>
    </w:p>
    <w:p w:rsidR="00C93CA1" w:rsidRPr="005C43A4" w:rsidRDefault="00C93CA1" w:rsidP="005C43A4">
      <w:pPr>
        <w:numPr>
          <w:ilvl w:val="0"/>
          <w:numId w:val="1"/>
        </w:numPr>
        <w:spacing w:after="0" w:line="360" w:lineRule="auto"/>
        <w:ind w:left="0" w:firstLine="0"/>
        <w:contextualSpacing/>
        <w:jc w:val="both"/>
        <w:rPr>
          <w:rFonts w:ascii="Palatino Linotype" w:eastAsia="FangSong" w:hAnsi="Palatino Linotype" w:cs="Arial"/>
          <w:sz w:val="24"/>
          <w:szCs w:val="24"/>
          <w:lang w:val="es-ES" w:eastAsia="es-ES"/>
        </w:rPr>
      </w:pPr>
      <w:r w:rsidRPr="005C43A4">
        <w:rPr>
          <w:rFonts w:ascii="Palatino Linotype" w:eastAsia="FangSong" w:hAnsi="Palatino Linotype" w:cs="Arial"/>
          <w:sz w:val="24"/>
          <w:szCs w:val="24"/>
          <w:lang w:val="es-ES" w:eastAsia="es-ES"/>
        </w:rPr>
        <w:t>Se se</w:t>
      </w:r>
      <w:r w:rsidRPr="005C43A4">
        <w:rPr>
          <w:rFonts w:ascii="Palatino Linotype" w:eastAsia="FangSong" w:hAnsi="Palatino Linotype" w:cs="Calibri"/>
          <w:sz w:val="24"/>
          <w:szCs w:val="24"/>
          <w:lang w:val="es-ES" w:eastAsia="es-ES"/>
        </w:rPr>
        <w:t>ñ</w:t>
      </w:r>
      <w:r w:rsidRPr="005C43A4">
        <w:rPr>
          <w:rFonts w:ascii="Palatino Linotype" w:eastAsia="FangSong" w:hAnsi="Palatino Linotype" w:cs="Arial"/>
          <w:sz w:val="24"/>
          <w:szCs w:val="24"/>
          <w:lang w:val="es-ES" w:eastAsia="es-ES"/>
        </w:rPr>
        <w:t>al</w:t>
      </w:r>
      <w:r w:rsidRPr="005C43A4">
        <w:rPr>
          <w:rFonts w:ascii="Palatino Linotype" w:eastAsia="FangSong" w:hAnsi="Palatino Linotype" w:cs="FangSong"/>
          <w:sz w:val="24"/>
          <w:szCs w:val="24"/>
          <w:lang w:val="es-ES" w:eastAsia="es-ES"/>
        </w:rPr>
        <w:t>ó</w:t>
      </w:r>
      <w:r w:rsidRPr="005C43A4">
        <w:rPr>
          <w:rFonts w:ascii="Palatino Linotype" w:eastAsia="FangSong" w:hAnsi="Palatino Linotype" w:cs="Arial"/>
          <w:sz w:val="24"/>
          <w:szCs w:val="24"/>
          <w:lang w:val="es-ES" w:eastAsia="es-ES"/>
        </w:rPr>
        <w:t xml:space="preserve"> como modalidad de entrega de la información</w:t>
      </w:r>
      <w:r w:rsidRPr="005C43A4">
        <w:rPr>
          <w:rFonts w:ascii="Palatino Linotype" w:eastAsia="FangSong" w:hAnsi="Palatino Linotype" w:cs="Arial"/>
          <w:b/>
          <w:sz w:val="24"/>
          <w:szCs w:val="24"/>
          <w:lang w:val="es-ES" w:eastAsia="es-ES"/>
        </w:rPr>
        <w:t>:</w:t>
      </w:r>
      <w:r w:rsidRPr="005C43A4">
        <w:rPr>
          <w:rFonts w:ascii="Palatino Linotype" w:eastAsia="FangSong" w:hAnsi="Palatino Linotype" w:cs="Arial"/>
          <w:sz w:val="24"/>
          <w:szCs w:val="24"/>
          <w:lang w:val="es-ES" w:eastAsia="es-ES"/>
        </w:rPr>
        <w:t xml:space="preserve"> </w:t>
      </w:r>
      <w:r w:rsidRPr="005C43A4">
        <w:rPr>
          <w:rFonts w:ascii="Palatino Linotype" w:eastAsia="FangSong" w:hAnsi="Palatino Linotype" w:cs="Arial"/>
          <w:b/>
          <w:sz w:val="24"/>
          <w:szCs w:val="24"/>
          <w:lang w:val="es-ES" w:eastAsia="es-ES"/>
        </w:rPr>
        <w:t>a través del SAIMEX</w:t>
      </w:r>
      <w:r w:rsidRPr="005C43A4">
        <w:rPr>
          <w:rFonts w:ascii="Palatino Linotype" w:eastAsia="FangSong" w:hAnsi="Palatino Linotype" w:cs="Times New Roman"/>
          <w:b/>
          <w:color w:val="000000"/>
          <w:sz w:val="24"/>
          <w:szCs w:val="24"/>
          <w:lang w:val="es-ES_tradnl" w:eastAsia="es-ES"/>
        </w:rPr>
        <w:t>.</w:t>
      </w:r>
    </w:p>
    <w:p w:rsidR="00C93CA1" w:rsidRPr="005C43A4" w:rsidRDefault="00C93CA1" w:rsidP="005C43A4">
      <w:pPr>
        <w:spacing w:after="0" w:line="360" w:lineRule="auto"/>
        <w:contextualSpacing/>
        <w:rPr>
          <w:rFonts w:ascii="Palatino Linotype" w:eastAsia="FangSong" w:hAnsi="Palatino Linotype" w:cs="Arial"/>
          <w:sz w:val="24"/>
          <w:szCs w:val="24"/>
          <w:lang w:val="es-ES" w:eastAsia="es-ES"/>
        </w:rPr>
      </w:pPr>
    </w:p>
    <w:p w:rsidR="00C93CA1" w:rsidRPr="005C43A4" w:rsidRDefault="00C93CA1" w:rsidP="005C43A4">
      <w:pPr>
        <w:numPr>
          <w:ilvl w:val="0"/>
          <w:numId w:val="2"/>
        </w:numPr>
        <w:spacing w:after="0" w:line="360" w:lineRule="auto"/>
        <w:ind w:left="0" w:right="34" w:firstLine="0"/>
        <w:contextualSpacing/>
        <w:jc w:val="both"/>
        <w:rPr>
          <w:rFonts w:ascii="Palatino Linotype" w:eastAsia="FangSong" w:hAnsi="Palatino Linotype" w:cs="Arial"/>
          <w:sz w:val="24"/>
          <w:szCs w:val="24"/>
          <w:lang w:val="es-ES" w:eastAsia="es-ES"/>
        </w:rPr>
      </w:pPr>
      <w:r w:rsidRPr="005C43A4">
        <w:rPr>
          <w:rFonts w:ascii="Palatino Linotype" w:eastAsia="FangSong" w:hAnsi="Palatino Linotype" w:cs="Arial"/>
          <w:sz w:val="24"/>
          <w:szCs w:val="24"/>
          <w:lang w:val="es-ES" w:eastAsia="es-ES"/>
        </w:rPr>
        <w:t xml:space="preserve">EI día </w:t>
      </w:r>
      <w:r w:rsidR="0042457B" w:rsidRPr="005C43A4">
        <w:rPr>
          <w:rFonts w:ascii="Palatino Linotype" w:eastAsia="FangSong" w:hAnsi="Palatino Linotype" w:cs="Arial"/>
          <w:b/>
          <w:sz w:val="24"/>
          <w:szCs w:val="24"/>
          <w:lang w:val="es-ES" w:eastAsia="es-ES"/>
        </w:rPr>
        <w:t>siete (07) de febrero</w:t>
      </w:r>
      <w:r w:rsidRPr="005C43A4">
        <w:rPr>
          <w:rFonts w:ascii="Palatino Linotype" w:eastAsia="FangSong" w:hAnsi="Palatino Linotype" w:cs="Arial"/>
          <w:sz w:val="24"/>
          <w:szCs w:val="24"/>
          <w:lang w:val="es-ES" w:eastAsia="es-ES"/>
        </w:rPr>
        <w:t xml:space="preserve"> de la presente anualidad el </w:t>
      </w:r>
      <w:r w:rsidRPr="005C43A4">
        <w:rPr>
          <w:rFonts w:ascii="Palatino Linotype" w:eastAsia="FangSong" w:hAnsi="Palatino Linotype" w:cs="Arial"/>
          <w:b/>
          <w:sz w:val="24"/>
          <w:szCs w:val="24"/>
          <w:lang w:val="es-ES" w:eastAsia="es-ES"/>
        </w:rPr>
        <w:t>SUJETO OBLIGADO</w:t>
      </w:r>
      <w:r w:rsidRPr="005C43A4">
        <w:rPr>
          <w:rFonts w:ascii="Palatino Linotype" w:eastAsia="FangSong" w:hAnsi="Palatino Linotype" w:cs="Arial"/>
          <w:sz w:val="24"/>
          <w:szCs w:val="24"/>
          <w:lang w:val="es-ES" w:eastAsia="es-ES"/>
        </w:rPr>
        <w:t xml:space="preserve"> notificó su respuesta la cual consiste en </w:t>
      </w:r>
      <w:r w:rsidR="0042457B" w:rsidRPr="005C43A4">
        <w:rPr>
          <w:rFonts w:ascii="Palatino Linotype" w:eastAsia="FangSong" w:hAnsi="Palatino Linotype" w:cs="Arial"/>
          <w:sz w:val="24"/>
          <w:szCs w:val="24"/>
          <w:lang w:val="es-ES" w:eastAsia="es-ES"/>
        </w:rPr>
        <w:t>el archivo electrónico</w:t>
      </w:r>
      <w:r w:rsidRPr="005C43A4">
        <w:rPr>
          <w:rFonts w:ascii="Palatino Linotype" w:eastAsia="FangSong" w:hAnsi="Palatino Linotype" w:cs="Arial"/>
          <w:sz w:val="24"/>
          <w:szCs w:val="24"/>
          <w:lang w:val="es-ES" w:eastAsia="es-ES"/>
        </w:rPr>
        <w:t xml:space="preserve"> </w:t>
      </w:r>
      <w:r w:rsidR="0042457B" w:rsidRPr="005C43A4">
        <w:rPr>
          <w:rFonts w:ascii="Palatino Linotype" w:eastAsia="FangSong" w:hAnsi="Palatino Linotype" w:cs="Arial"/>
          <w:b/>
          <w:sz w:val="24"/>
          <w:szCs w:val="24"/>
          <w:lang w:val="es-ES" w:eastAsia="es-ES"/>
        </w:rPr>
        <w:t>SAIMEX 00057</w:t>
      </w:r>
      <w:r w:rsidRPr="005C43A4">
        <w:rPr>
          <w:rFonts w:ascii="Palatino Linotype" w:eastAsia="FangSong" w:hAnsi="Palatino Linotype" w:cs="Arial"/>
          <w:b/>
          <w:sz w:val="24"/>
          <w:szCs w:val="24"/>
          <w:lang w:val="es-ES" w:eastAsia="es-ES"/>
        </w:rPr>
        <w:t xml:space="preserve">.zip; </w:t>
      </w:r>
      <w:r w:rsidR="0042457B" w:rsidRPr="005C43A4">
        <w:rPr>
          <w:rFonts w:ascii="Palatino Linotype" w:eastAsia="FangSong" w:hAnsi="Palatino Linotype" w:cs="Arial"/>
          <w:sz w:val="24"/>
          <w:szCs w:val="24"/>
          <w:lang w:val="es-ES" w:eastAsia="es-ES"/>
        </w:rPr>
        <w:t>mismo que</w:t>
      </w:r>
      <w:r w:rsidR="0042457B" w:rsidRPr="005C43A4">
        <w:rPr>
          <w:rFonts w:ascii="Palatino Linotype" w:eastAsia="FangSong" w:hAnsi="Palatino Linotype" w:cs="Arial"/>
          <w:b/>
          <w:sz w:val="24"/>
          <w:szCs w:val="24"/>
          <w:lang w:val="es-ES" w:eastAsia="es-ES"/>
        </w:rPr>
        <w:t xml:space="preserve"> </w:t>
      </w:r>
      <w:r w:rsidRPr="005C43A4">
        <w:rPr>
          <w:rFonts w:ascii="Palatino Linotype" w:eastAsia="FangSong" w:hAnsi="Palatino Linotype" w:cs="Arial"/>
          <w:sz w:val="24"/>
          <w:szCs w:val="24"/>
          <w:lang w:val="es-ES" w:eastAsia="es-ES"/>
        </w:rPr>
        <w:t xml:space="preserve">consiste en </w:t>
      </w:r>
      <w:r w:rsidR="0042457B" w:rsidRPr="005C43A4">
        <w:rPr>
          <w:rFonts w:ascii="Palatino Linotype" w:eastAsia="FangSong" w:hAnsi="Palatino Linotype" w:cs="Arial"/>
          <w:sz w:val="24"/>
          <w:szCs w:val="24"/>
          <w:lang w:val="es-ES" w:eastAsia="es-ES"/>
        </w:rPr>
        <w:t xml:space="preserve">el Acta de Segunda Sesión Extraordinaria del Comité de Transparencia </w:t>
      </w:r>
      <w:r w:rsidR="0058091C" w:rsidRPr="005C43A4">
        <w:rPr>
          <w:rFonts w:ascii="Palatino Linotype" w:eastAsia="FangSong" w:hAnsi="Palatino Linotype" w:cs="Arial"/>
          <w:sz w:val="24"/>
          <w:szCs w:val="24"/>
          <w:lang w:val="es-ES" w:eastAsia="es-ES"/>
        </w:rPr>
        <w:t>del Sujeto obligado</w:t>
      </w:r>
      <w:r w:rsidR="00EC1920" w:rsidRPr="005C43A4">
        <w:rPr>
          <w:rFonts w:ascii="Palatino Linotype" w:eastAsia="FangSong" w:hAnsi="Palatino Linotype" w:cs="Arial"/>
          <w:sz w:val="24"/>
          <w:szCs w:val="24"/>
          <w:lang w:val="es-ES" w:eastAsia="es-ES"/>
        </w:rPr>
        <w:t>,</w:t>
      </w:r>
      <w:r w:rsidR="0058091C" w:rsidRPr="005C43A4">
        <w:rPr>
          <w:rFonts w:ascii="Palatino Linotype" w:eastAsia="FangSong" w:hAnsi="Palatino Linotype" w:cs="Arial"/>
          <w:sz w:val="24"/>
          <w:szCs w:val="24"/>
          <w:lang w:val="es-ES" w:eastAsia="es-ES"/>
        </w:rPr>
        <w:t xml:space="preserve"> mediante la cual se aprueba la reserva </w:t>
      </w:r>
      <w:r w:rsidR="00EC1920" w:rsidRPr="005C43A4">
        <w:rPr>
          <w:rFonts w:ascii="Palatino Linotype" w:eastAsia="FangSong" w:hAnsi="Palatino Linotype" w:cs="Arial"/>
          <w:sz w:val="24"/>
          <w:szCs w:val="24"/>
          <w:lang w:val="es-ES" w:eastAsia="es-ES"/>
        </w:rPr>
        <w:t xml:space="preserve">total </w:t>
      </w:r>
      <w:r w:rsidR="0058091C" w:rsidRPr="005C43A4">
        <w:rPr>
          <w:rFonts w:ascii="Palatino Linotype" w:eastAsia="FangSong" w:hAnsi="Palatino Linotype" w:cs="Arial"/>
          <w:sz w:val="24"/>
          <w:szCs w:val="24"/>
          <w:lang w:val="es-ES" w:eastAsia="es-ES"/>
        </w:rPr>
        <w:t xml:space="preserve">de la información solicitada </w:t>
      </w:r>
      <w:r w:rsidR="00EC1920" w:rsidRPr="005C43A4">
        <w:rPr>
          <w:rFonts w:ascii="Palatino Linotype" w:eastAsia="FangSong" w:hAnsi="Palatino Linotype" w:cs="Arial"/>
          <w:sz w:val="24"/>
          <w:szCs w:val="24"/>
          <w:lang w:val="es-ES" w:eastAsia="es-ES"/>
        </w:rPr>
        <w:t xml:space="preserve">y el oficio número CGSP/CJ/381/2019 de fecha 7 de febrero de 2019 a través del cual se informa al recurrente que se confirma por unanimidad de votos de los integrantes del Comité de Transparencia, la clasificación total de la información como reservada, de los </w:t>
      </w:r>
      <w:proofErr w:type="spellStart"/>
      <w:r w:rsidR="00EC1920" w:rsidRPr="005C43A4">
        <w:rPr>
          <w:rFonts w:ascii="Palatino Linotype" w:eastAsia="FangSong" w:hAnsi="Palatino Linotype" w:cs="Arial"/>
          <w:sz w:val="24"/>
          <w:szCs w:val="24"/>
          <w:lang w:val="es-ES" w:eastAsia="es-ES"/>
        </w:rPr>
        <w:t>curriculum</w:t>
      </w:r>
      <w:proofErr w:type="spellEnd"/>
      <w:r w:rsidR="00EC1920" w:rsidRPr="005C43A4">
        <w:rPr>
          <w:rFonts w:ascii="Palatino Linotype" w:eastAsia="FangSong" w:hAnsi="Palatino Linotype" w:cs="Arial"/>
          <w:sz w:val="24"/>
          <w:szCs w:val="24"/>
          <w:lang w:val="es-ES" w:eastAsia="es-ES"/>
        </w:rPr>
        <w:t xml:space="preserve"> vitae de los servidores públicos de la Comisión General de Seguridad Pública, las evaluaciones y resultados de las pruebas de Control de Confianza Aplicados  a dicha Comisaria</w:t>
      </w:r>
      <w:r w:rsidRPr="005C43A4">
        <w:rPr>
          <w:rFonts w:ascii="Palatino Linotype" w:eastAsia="FangSong" w:hAnsi="Palatino Linotype" w:cs="Arial"/>
          <w:sz w:val="24"/>
          <w:szCs w:val="24"/>
          <w:lang w:val="es-ES" w:eastAsia="es-ES"/>
        </w:rPr>
        <w:t>.</w:t>
      </w:r>
    </w:p>
    <w:p w:rsidR="00C93CA1" w:rsidRPr="005C43A4" w:rsidRDefault="00C93CA1" w:rsidP="005C43A4">
      <w:pPr>
        <w:spacing w:after="0" w:line="360" w:lineRule="auto"/>
        <w:ind w:right="34"/>
        <w:contextualSpacing/>
        <w:jc w:val="both"/>
        <w:rPr>
          <w:rFonts w:ascii="Palatino Linotype" w:eastAsia="FangSong" w:hAnsi="Palatino Linotype" w:cs="Arial"/>
          <w:sz w:val="24"/>
          <w:szCs w:val="24"/>
          <w:lang w:val="es-ES" w:eastAsia="es-ES"/>
        </w:rPr>
      </w:pPr>
    </w:p>
    <w:p w:rsidR="00C93CA1" w:rsidRPr="005C43A4" w:rsidRDefault="00C93CA1" w:rsidP="005C43A4">
      <w:pPr>
        <w:numPr>
          <w:ilvl w:val="0"/>
          <w:numId w:val="2"/>
        </w:numPr>
        <w:spacing w:after="0" w:line="360" w:lineRule="auto"/>
        <w:ind w:left="0" w:firstLine="0"/>
        <w:contextualSpacing/>
        <w:jc w:val="both"/>
        <w:rPr>
          <w:rFonts w:ascii="Palatino Linotype" w:eastAsia="FangSong" w:hAnsi="Palatino Linotype" w:cs="Arial"/>
          <w:i/>
          <w:sz w:val="24"/>
          <w:szCs w:val="24"/>
          <w:lang w:val="es-ES_tradnl" w:eastAsia="es-ES"/>
        </w:rPr>
      </w:pPr>
      <w:r w:rsidRPr="005C43A4">
        <w:rPr>
          <w:rFonts w:ascii="Palatino Linotype" w:eastAsia="FangSong" w:hAnsi="Palatino Linotype" w:cs="Arial"/>
          <w:sz w:val="24"/>
          <w:szCs w:val="24"/>
          <w:lang w:val="es-ES" w:eastAsia="es-ES"/>
        </w:rPr>
        <w:t xml:space="preserve">En fecha </w:t>
      </w:r>
      <w:r w:rsidR="00EC1920" w:rsidRPr="005C43A4">
        <w:rPr>
          <w:rFonts w:ascii="Palatino Linotype" w:eastAsia="FangSong" w:hAnsi="Palatino Linotype" w:cs="Arial"/>
          <w:b/>
          <w:sz w:val="24"/>
          <w:szCs w:val="24"/>
          <w:lang w:val="es-ES" w:eastAsia="es-ES"/>
        </w:rPr>
        <w:t>once (11</w:t>
      </w:r>
      <w:r w:rsidRPr="005C43A4">
        <w:rPr>
          <w:rFonts w:ascii="Palatino Linotype" w:eastAsia="FangSong" w:hAnsi="Palatino Linotype" w:cs="Arial"/>
          <w:b/>
          <w:sz w:val="24"/>
          <w:szCs w:val="24"/>
          <w:lang w:val="es-ES" w:eastAsia="es-ES"/>
        </w:rPr>
        <w:t xml:space="preserve">) de </w:t>
      </w:r>
      <w:r w:rsidR="00EC1920" w:rsidRPr="005C43A4">
        <w:rPr>
          <w:rFonts w:ascii="Palatino Linotype" w:eastAsia="FangSong" w:hAnsi="Palatino Linotype" w:cs="Arial"/>
          <w:b/>
          <w:sz w:val="24"/>
          <w:szCs w:val="24"/>
          <w:lang w:val="es-ES" w:eastAsia="es-ES"/>
        </w:rPr>
        <w:t>febrero de dos mil diecinueve</w:t>
      </w:r>
      <w:r w:rsidRPr="005C43A4">
        <w:rPr>
          <w:rFonts w:ascii="Palatino Linotype" w:eastAsia="FangSong" w:hAnsi="Palatino Linotype" w:cs="Arial"/>
          <w:sz w:val="24"/>
          <w:szCs w:val="24"/>
          <w:lang w:val="es-ES" w:eastAsia="es-ES"/>
        </w:rPr>
        <w:t>, estando en tiempo y forma, se interpuso el recurso de revisión que al rubro se indica, en contra de la respuesta, se</w:t>
      </w:r>
      <w:r w:rsidRPr="005C43A4">
        <w:rPr>
          <w:rFonts w:ascii="Palatino Linotype" w:eastAsia="FangSong" w:hAnsi="Palatino Linotype" w:cs="Calibri"/>
          <w:sz w:val="24"/>
          <w:szCs w:val="24"/>
          <w:lang w:val="es-ES" w:eastAsia="es-ES"/>
        </w:rPr>
        <w:t>ñ</w:t>
      </w:r>
      <w:r w:rsidRPr="005C43A4">
        <w:rPr>
          <w:rFonts w:ascii="Palatino Linotype" w:eastAsia="FangSong" w:hAnsi="Palatino Linotype" w:cs="Arial"/>
          <w:sz w:val="24"/>
          <w:szCs w:val="24"/>
          <w:lang w:val="es-ES" w:eastAsia="es-ES"/>
        </w:rPr>
        <w:t>al</w:t>
      </w:r>
      <w:r w:rsidRPr="005C43A4">
        <w:rPr>
          <w:rFonts w:ascii="Palatino Linotype" w:eastAsia="FangSong" w:hAnsi="Palatino Linotype" w:cs="FangSong"/>
          <w:sz w:val="24"/>
          <w:szCs w:val="24"/>
          <w:lang w:val="es-ES" w:eastAsia="es-ES"/>
        </w:rPr>
        <w:t>á</w:t>
      </w:r>
      <w:r w:rsidRPr="005C43A4">
        <w:rPr>
          <w:rFonts w:ascii="Palatino Linotype" w:eastAsia="FangSong" w:hAnsi="Palatino Linotype" w:cs="Arial"/>
          <w:sz w:val="24"/>
          <w:szCs w:val="24"/>
          <w:lang w:val="es-ES" w:eastAsia="es-ES"/>
        </w:rPr>
        <w:t>ndose lo siguiente:</w:t>
      </w:r>
    </w:p>
    <w:p w:rsidR="00C93CA1" w:rsidRPr="005C43A4" w:rsidRDefault="00C93CA1" w:rsidP="005C43A4">
      <w:pPr>
        <w:spacing w:after="0" w:line="360" w:lineRule="auto"/>
        <w:contextualSpacing/>
        <w:jc w:val="both"/>
        <w:rPr>
          <w:rFonts w:ascii="Palatino Linotype" w:eastAsia="FangSong" w:hAnsi="Palatino Linotype" w:cs="Arial"/>
          <w:b/>
          <w:bCs/>
          <w:sz w:val="24"/>
          <w:szCs w:val="24"/>
          <w:lang w:val="es-ES_tradnl" w:eastAsia="es-ES"/>
        </w:rPr>
      </w:pPr>
    </w:p>
    <w:p w:rsidR="00C93CA1" w:rsidRPr="005C43A4" w:rsidRDefault="00C93CA1" w:rsidP="005C43A4">
      <w:pPr>
        <w:numPr>
          <w:ilvl w:val="0"/>
          <w:numId w:val="3"/>
        </w:numPr>
        <w:spacing w:after="0" w:line="360" w:lineRule="auto"/>
        <w:ind w:left="0" w:right="567" w:firstLine="0"/>
        <w:contextualSpacing/>
        <w:jc w:val="both"/>
        <w:rPr>
          <w:rFonts w:ascii="Palatino Linotype" w:eastAsia="FangSong" w:hAnsi="Palatino Linotype" w:cs="Times New Roman"/>
          <w:i/>
          <w:sz w:val="24"/>
          <w:szCs w:val="24"/>
          <w:lang w:val="es-ES_tradnl" w:eastAsia="es-ES"/>
        </w:rPr>
      </w:pPr>
      <w:r w:rsidRPr="005C43A4">
        <w:rPr>
          <w:rFonts w:ascii="Palatino Linotype" w:eastAsia="FangSong" w:hAnsi="Palatino Linotype" w:cs="Times New Roman"/>
          <w:b/>
          <w:sz w:val="24"/>
          <w:szCs w:val="24"/>
          <w:lang w:val="es-ES"/>
        </w:rPr>
        <w:lastRenderedPageBreak/>
        <w:t>Acto impugnado</w:t>
      </w:r>
      <w:r w:rsidRPr="005C43A4">
        <w:rPr>
          <w:rFonts w:ascii="Palatino Linotype" w:eastAsia="FangSong" w:hAnsi="Palatino Linotype" w:cs="Times New Roman"/>
          <w:i/>
          <w:sz w:val="24"/>
          <w:szCs w:val="24"/>
          <w:lang w:val="es-ES_tradnl" w:eastAsia="es-ES"/>
        </w:rPr>
        <w:t>: “</w:t>
      </w:r>
      <w:r w:rsidR="00EC1920" w:rsidRPr="005C43A4">
        <w:rPr>
          <w:rFonts w:ascii="Palatino Linotype" w:eastAsia="FangSong" w:hAnsi="Palatino Linotype" w:cs="Times New Roman"/>
          <w:i/>
          <w:sz w:val="24"/>
          <w:szCs w:val="24"/>
          <w:lang w:eastAsia="es-ES"/>
        </w:rPr>
        <w:t>Declaro a la petición abajo se</w:t>
      </w:r>
      <w:r w:rsidR="00EC1920" w:rsidRPr="005C43A4">
        <w:rPr>
          <w:rFonts w:ascii="Palatino Linotype" w:eastAsia="FangSong" w:hAnsi="Palatino Linotype" w:cs="Calibri"/>
          <w:i/>
          <w:sz w:val="24"/>
          <w:szCs w:val="24"/>
          <w:lang w:eastAsia="es-ES"/>
        </w:rPr>
        <w:t>ñ</w:t>
      </w:r>
      <w:r w:rsidR="00EC1920" w:rsidRPr="005C43A4">
        <w:rPr>
          <w:rFonts w:ascii="Palatino Linotype" w:eastAsia="FangSong" w:hAnsi="Palatino Linotype" w:cs="Times New Roman"/>
          <w:i/>
          <w:sz w:val="24"/>
          <w:szCs w:val="24"/>
          <w:lang w:eastAsia="es-ES"/>
        </w:rPr>
        <w:t>alada como informaci</w:t>
      </w:r>
      <w:r w:rsidR="00EC1920" w:rsidRPr="005C43A4">
        <w:rPr>
          <w:rFonts w:ascii="Palatino Linotype" w:eastAsia="FangSong" w:hAnsi="Palatino Linotype" w:cs="FangSong"/>
          <w:i/>
          <w:sz w:val="24"/>
          <w:szCs w:val="24"/>
          <w:lang w:eastAsia="es-ES"/>
        </w:rPr>
        <w:t>ó</w:t>
      </w:r>
      <w:r w:rsidR="00EC1920" w:rsidRPr="005C43A4">
        <w:rPr>
          <w:rFonts w:ascii="Palatino Linotype" w:eastAsia="FangSong" w:hAnsi="Palatino Linotype" w:cs="Times New Roman"/>
          <w:i/>
          <w:sz w:val="24"/>
          <w:szCs w:val="24"/>
          <w:lang w:eastAsia="es-ES"/>
        </w:rPr>
        <w:t xml:space="preserve">n reservada: Solicito remita los </w:t>
      </w:r>
      <w:proofErr w:type="spellStart"/>
      <w:r w:rsidR="00EC1920" w:rsidRPr="005C43A4">
        <w:rPr>
          <w:rFonts w:ascii="Palatino Linotype" w:eastAsia="FangSong" w:hAnsi="Palatino Linotype" w:cs="Times New Roman"/>
          <w:i/>
          <w:sz w:val="24"/>
          <w:szCs w:val="24"/>
          <w:lang w:eastAsia="es-ES"/>
        </w:rPr>
        <w:t>curriculum</w:t>
      </w:r>
      <w:proofErr w:type="spellEnd"/>
      <w:r w:rsidR="00EC1920" w:rsidRPr="005C43A4">
        <w:rPr>
          <w:rFonts w:ascii="Palatino Linotype" w:eastAsia="FangSong" w:hAnsi="Palatino Linotype" w:cs="Times New Roman"/>
          <w:i/>
          <w:sz w:val="24"/>
          <w:szCs w:val="24"/>
          <w:lang w:eastAsia="es-ES"/>
        </w:rPr>
        <w:t xml:space="preserve"> vitae de los servidores p</w:t>
      </w:r>
      <w:r w:rsidR="00EC1920" w:rsidRPr="005C43A4">
        <w:rPr>
          <w:rFonts w:ascii="Palatino Linotype" w:eastAsia="FangSong" w:hAnsi="Palatino Linotype" w:cs="FangSong"/>
          <w:i/>
          <w:sz w:val="24"/>
          <w:szCs w:val="24"/>
          <w:lang w:eastAsia="es-ES"/>
        </w:rPr>
        <w:t>ú</w:t>
      </w:r>
      <w:r w:rsidR="00EC1920" w:rsidRPr="005C43A4">
        <w:rPr>
          <w:rFonts w:ascii="Palatino Linotype" w:eastAsia="FangSong" w:hAnsi="Palatino Linotype" w:cs="Times New Roman"/>
          <w:i/>
          <w:sz w:val="24"/>
          <w:szCs w:val="24"/>
          <w:lang w:eastAsia="es-ES"/>
        </w:rPr>
        <w:t xml:space="preserve">blicos a cargo de las siguientes </w:t>
      </w:r>
      <w:r w:rsidR="00EC1920" w:rsidRPr="005C43A4">
        <w:rPr>
          <w:rFonts w:ascii="Palatino Linotype" w:eastAsia="FangSong" w:hAnsi="Palatino Linotype" w:cs="FangSong"/>
          <w:i/>
          <w:sz w:val="24"/>
          <w:szCs w:val="24"/>
          <w:lang w:eastAsia="es-ES"/>
        </w:rPr>
        <w:t>á</w:t>
      </w:r>
      <w:r w:rsidR="00EC1920" w:rsidRPr="005C43A4">
        <w:rPr>
          <w:rFonts w:ascii="Palatino Linotype" w:eastAsia="FangSong" w:hAnsi="Palatino Linotype" w:cs="Times New Roman"/>
          <w:i/>
          <w:sz w:val="24"/>
          <w:szCs w:val="24"/>
          <w:lang w:eastAsia="es-ES"/>
        </w:rPr>
        <w:t xml:space="preserve">reas de la Comisaria General y si estos ya se encuentran certificados por el Centro de Control de Confianza: Subdirección de Estado Mayor; Subdirección de Seguridad Pública; Subdirección de Prevención del Delito y Participación Ciudadana; Subdirección de Administración Policial; Subdirección de Tránsito y Vialidad; Coordinación Jurídica; Coordinación de Inspección General; Ayudantía Especializada. Asimismo de los jefes de los siguientes departamentos: Departamento de Centro de Mando C4 y C2 Departamento de Análisis de la Información Departamento de Análisis Táctico Operativo Departamento de Mapas </w:t>
      </w:r>
      <w:proofErr w:type="spellStart"/>
      <w:r w:rsidR="00EC1920" w:rsidRPr="005C43A4">
        <w:rPr>
          <w:rFonts w:ascii="Palatino Linotype" w:eastAsia="FangSong" w:hAnsi="Palatino Linotype" w:cs="Times New Roman"/>
          <w:i/>
          <w:sz w:val="24"/>
          <w:szCs w:val="24"/>
          <w:lang w:eastAsia="es-ES"/>
        </w:rPr>
        <w:t>Georreferenciales</w:t>
      </w:r>
      <w:proofErr w:type="spellEnd"/>
      <w:r w:rsidR="00EC1920" w:rsidRPr="005C43A4">
        <w:rPr>
          <w:rFonts w:ascii="Palatino Linotype" w:eastAsia="FangSong" w:hAnsi="Palatino Linotype" w:cs="Times New Roman"/>
          <w:i/>
          <w:sz w:val="24"/>
          <w:szCs w:val="24"/>
          <w:lang w:eastAsia="es-ES"/>
        </w:rPr>
        <w:t xml:space="preserve"> y Análisis Estadístico Jefe de Departamento Operativo Región 1 Jefe de Departamento Operativo Región 2 Jefe de Departamento Operativo Región 3 Jefe de Departamento Operativo Región 4 Jefe de Departamento Operativo Región 5 Jefe de Departamento Operativo Región 6 Jefe de Departamento de Policía Vecinal de Proximidad Jefe de Departamento de Grupo Especial Departamento de Atención a Víctimas del Delito Departamento de Atención y Vinculación Ciudadana Departamento de Redes Vecinales por Cuadra Departamento de Atención a la Violencia Familiar y de Género Departamento de Recursos Humanos Departamento de Programación y Presupuesto Departamento de Carrera Policial Departamento de Profesionalización Departamento de Control de Equipamiento Departamento de Servicios Generales. 2. </w:t>
      </w:r>
      <w:r w:rsidR="00EC1920" w:rsidRPr="005C43A4">
        <w:rPr>
          <w:rFonts w:ascii="Palatino Linotype" w:eastAsia="FangSong" w:hAnsi="Palatino Linotype" w:cs="Calibri"/>
          <w:i/>
          <w:sz w:val="24"/>
          <w:szCs w:val="24"/>
          <w:lang w:eastAsia="es-ES"/>
        </w:rPr>
        <w:t>¿</w:t>
      </w:r>
      <w:r w:rsidR="00EC1920" w:rsidRPr="005C43A4">
        <w:rPr>
          <w:rFonts w:ascii="Palatino Linotype" w:eastAsia="FangSong" w:hAnsi="Palatino Linotype" w:cs="Times New Roman"/>
          <w:i/>
          <w:sz w:val="24"/>
          <w:szCs w:val="24"/>
          <w:lang w:eastAsia="es-ES"/>
        </w:rPr>
        <w:t>Explique la raz</w:t>
      </w:r>
      <w:r w:rsidR="00EC1920" w:rsidRPr="005C43A4">
        <w:rPr>
          <w:rFonts w:ascii="Palatino Linotype" w:eastAsia="FangSong" w:hAnsi="Palatino Linotype" w:cs="FangSong"/>
          <w:i/>
          <w:sz w:val="24"/>
          <w:szCs w:val="24"/>
          <w:lang w:eastAsia="es-ES"/>
        </w:rPr>
        <w:t>ó</w:t>
      </w:r>
      <w:r w:rsidR="00EC1920" w:rsidRPr="005C43A4">
        <w:rPr>
          <w:rFonts w:ascii="Palatino Linotype" w:eastAsia="FangSong" w:hAnsi="Palatino Linotype" w:cs="Times New Roman"/>
          <w:i/>
          <w:sz w:val="24"/>
          <w:szCs w:val="24"/>
          <w:lang w:eastAsia="es-ES"/>
        </w:rPr>
        <w:t xml:space="preserve">n de que </w:t>
      </w:r>
      <w:r w:rsidR="00EC1920" w:rsidRPr="005C43A4">
        <w:rPr>
          <w:rFonts w:ascii="Palatino Linotype" w:eastAsia="FangSong" w:hAnsi="Palatino Linotype" w:cs="Times New Roman"/>
          <w:i/>
          <w:sz w:val="24"/>
          <w:szCs w:val="24"/>
          <w:lang w:eastAsia="es-ES"/>
        </w:rPr>
        <w:lastRenderedPageBreak/>
        <w:t>existan dos departamentos de servicios generales en la estructura org</w:t>
      </w:r>
      <w:r w:rsidR="00EC1920" w:rsidRPr="005C43A4">
        <w:rPr>
          <w:rFonts w:ascii="Palatino Linotype" w:eastAsia="FangSong" w:hAnsi="Palatino Linotype" w:cs="FangSong"/>
          <w:i/>
          <w:sz w:val="24"/>
          <w:szCs w:val="24"/>
          <w:lang w:eastAsia="es-ES"/>
        </w:rPr>
        <w:t>á</w:t>
      </w:r>
      <w:r w:rsidR="00EC1920" w:rsidRPr="005C43A4">
        <w:rPr>
          <w:rFonts w:ascii="Palatino Linotype" w:eastAsia="FangSong" w:hAnsi="Palatino Linotype" w:cs="Times New Roman"/>
          <w:i/>
          <w:sz w:val="24"/>
          <w:szCs w:val="24"/>
          <w:lang w:eastAsia="es-ES"/>
        </w:rPr>
        <w:t>nica del H. Ayuntamiento, seg</w:t>
      </w:r>
      <w:r w:rsidR="00EC1920" w:rsidRPr="005C43A4">
        <w:rPr>
          <w:rFonts w:ascii="Palatino Linotype" w:eastAsia="FangSong" w:hAnsi="Palatino Linotype" w:cs="FangSong"/>
          <w:i/>
          <w:sz w:val="24"/>
          <w:szCs w:val="24"/>
          <w:lang w:eastAsia="es-ES"/>
        </w:rPr>
        <w:t>ú</w:t>
      </w:r>
      <w:r w:rsidR="00EC1920" w:rsidRPr="005C43A4">
        <w:rPr>
          <w:rFonts w:ascii="Palatino Linotype" w:eastAsia="FangSong" w:hAnsi="Palatino Linotype" w:cs="Times New Roman"/>
          <w:i/>
          <w:sz w:val="24"/>
          <w:szCs w:val="24"/>
          <w:lang w:eastAsia="es-ES"/>
        </w:rPr>
        <w:t>n su reglamento interno</w:t>
      </w:r>
      <w:r w:rsidRPr="005C43A4">
        <w:rPr>
          <w:rFonts w:ascii="Palatino Linotype" w:eastAsia="FangSong" w:hAnsi="Palatino Linotype" w:cs="Times New Roman"/>
          <w:i/>
          <w:sz w:val="24"/>
          <w:szCs w:val="24"/>
          <w:lang w:val="es-ES_tradnl" w:eastAsia="es-ES"/>
        </w:rPr>
        <w:t>”(Sic)</w:t>
      </w:r>
    </w:p>
    <w:p w:rsidR="00C93CA1" w:rsidRPr="005C43A4" w:rsidRDefault="00C93CA1" w:rsidP="005C43A4">
      <w:pPr>
        <w:spacing w:after="0" w:line="360" w:lineRule="auto"/>
        <w:ind w:right="567"/>
        <w:contextualSpacing/>
        <w:jc w:val="both"/>
        <w:rPr>
          <w:rFonts w:ascii="Palatino Linotype" w:eastAsia="FangSong" w:hAnsi="Palatino Linotype" w:cs="Times New Roman"/>
          <w:i/>
          <w:sz w:val="24"/>
          <w:szCs w:val="24"/>
          <w:lang w:val="es-ES_tradnl" w:eastAsia="es-ES"/>
        </w:rPr>
      </w:pPr>
    </w:p>
    <w:p w:rsidR="00C93CA1" w:rsidRPr="005C43A4" w:rsidRDefault="00C93CA1" w:rsidP="005C43A4">
      <w:pPr>
        <w:numPr>
          <w:ilvl w:val="0"/>
          <w:numId w:val="3"/>
        </w:numPr>
        <w:spacing w:after="0" w:line="360" w:lineRule="auto"/>
        <w:ind w:left="0" w:right="567" w:firstLine="0"/>
        <w:contextualSpacing/>
        <w:jc w:val="both"/>
        <w:rPr>
          <w:rFonts w:ascii="Palatino Linotype" w:eastAsia="FangSong" w:hAnsi="Palatino Linotype" w:cs="Times New Roman"/>
          <w:i/>
          <w:sz w:val="24"/>
          <w:szCs w:val="24"/>
          <w:lang w:val="es-ES_tradnl" w:eastAsia="es-ES"/>
        </w:rPr>
      </w:pPr>
      <w:r w:rsidRPr="005C43A4">
        <w:rPr>
          <w:rFonts w:ascii="Palatino Linotype" w:eastAsia="FangSong" w:hAnsi="Palatino Linotype" w:cs="Times New Roman"/>
          <w:b/>
          <w:sz w:val="24"/>
          <w:szCs w:val="24"/>
          <w:lang w:val="es-ES"/>
        </w:rPr>
        <w:t>Razones o Motivos de inconformidad</w:t>
      </w:r>
      <w:r w:rsidRPr="005C43A4">
        <w:rPr>
          <w:rFonts w:ascii="Palatino Linotype" w:eastAsia="FangSong" w:hAnsi="Palatino Linotype" w:cs="Times New Roman"/>
          <w:i/>
          <w:sz w:val="24"/>
          <w:szCs w:val="24"/>
          <w:lang w:val="es-ES_tradnl" w:eastAsia="es-ES"/>
        </w:rPr>
        <w:t>: “</w:t>
      </w:r>
      <w:r w:rsidR="00EC1920" w:rsidRPr="005C43A4">
        <w:rPr>
          <w:rFonts w:ascii="Palatino Linotype" w:eastAsia="FangSong" w:hAnsi="Palatino Linotype" w:cs="Times New Roman"/>
          <w:i/>
          <w:sz w:val="24"/>
          <w:szCs w:val="24"/>
          <w:lang w:eastAsia="es-ES"/>
        </w:rPr>
        <w:t xml:space="preserve">Los </w:t>
      </w:r>
      <w:proofErr w:type="spellStart"/>
      <w:r w:rsidR="00EC1920" w:rsidRPr="005C43A4">
        <w:rPr>
          <w:rFonts w:ascii="Palatino Linotype" w:eastAsia="FangSong" w:hAnsi="Palatino Linotype" w:cs="Times New Roman"/>
          <w:i/>
          <w:sz w:val="24"/>
          <w:szCs w:val="24"/>
          <w:lang w:eastAsia="es-ES"/>
        </w:rPr>
        <w:t>curriculum</w:t>
      </w:r>
      <w:proofErr w:type="spellEnd"/>
      <w:r w:rsidR="00EC1920" w:rsidRPr="005C43A4">
        <w:rPr>
          <w:rFonts w:ascii="Palatino Linotype" w:eastAsia="FangSong" w:hAnsi="Palatino Linotype" w:cs="Times New Roman"/>
          <w:i/>
          <w:sz w:val="24"/>
          <w:szCs w:val="24"/>
          <w:lang w:eastAsia="es-ES"/>
        </w:rPr>
        <w:t xml:space="preserve"> de los servidores públicos </w:t>
      </w:r>
      <w:r w:rsidR="00EC1920" w:rsidRPr="005C43A4">
        <w:rPr>
          <w:rFonts w:ascii="Palatino Linotype" w:eastAsia="FangSong" w:hAnsi="Palatino Linotype" w:cs="Times New Roman"/>
          <w:b/>
          <w:i/>
          <w:sz w:val="24"/>
          <w:szCs w:val="24"/>
          <w:lang w:eastAsia="es-ES"/>
        </w:rPr>
        <w:t>no puede ser información reserva ya que están ocupando un cargo público</w:t>
      </w:r>
      <w:r w:rsidR="00EC1920" w:rsidRPr="005C43A4">
        <w:rPr>
          <w:rFonts w:ascii="Palatino Linotype" w:eastAsia="FangSong" w:hAnsi="Palatino Linotype" w:cs="Times New Roman"/>
          <w:i/>
          <w:sz w:val="24"/>
          <w:szCs w:val="24"/>
          <w:lang w:eastAsia="es-ES"/>
        </w:rPr>
        <w:t xml:space="preserve">. En cuanto se refiere a </w:t>
      </w:r>
      <w:r w:rsidR="00EC1920" w:rsidRPr="005C43A4">
        <w:rPr>
          <w:rFonts w:ascii="Palatino Linotype" w:eastAsia="FangSong" w:hAnsi="Palatino Linotype" w:cs="Times New Roman"/>
          <w:b/>
          <w:i/>
          <w:sz w:val="24"/>
          <w:szCs w:val="24"/>
          <w:lang w:eastAsia="es-ES"/>
        </w:rPr>
        <w:t>la pregunta si los subdirectores y jefes de departamento ya se encuentran certificados</w:t>
      </w:r>
      <w:r w:rsidR="00EC1920" w:rsidRPr="005C43A4">
        <w:rPr>
          <w:rFonts w:ascii="Palatino Linotype" w:eastAsia="FangSong" w:hAnsi="Palatino Linotype" w:cs="Times New Roman"/>
          <w:i/>
          <w:sz w:val="24"/>
          <w:szCs w:val="24"/>
          <w:lang w:eastAsia="es-ES"/>
        </w:rPr>
        <w:t xml:space="preserve"> por el Centro de Control de Confianza, </w:t>
      </w:r>
      <w:r w:rsidR="00EC1920" w:rsidRPr="005C43A4">
        <w:rPr>
          <w:rFonts w:ascii="Palatino Linotype" w:eastAsia="FangSong" w:hAnsi="Palatino Linotype" w:cs="Times New Roman"/>
          <w:b/>
          <w:i/>
          <w:sz w:val="24"/>
          <w:szCs w:val="24"/>
          <w:lang w:eastAsia="es-ES"/>
        </w:rPr>
        <w:t>tampoco puede ser información reservada</w:t>
      </w:r>
      <w:r w:rsidR="00EC1920" w:rsidRPr="005C43A4">
        <w:rPr>
          <w:rFonts w:ascii="Palatino Linotype" w:eastAsia="FangSong" w:hAnsi="Palatino Linotype" w:cs="Times New Roman"/>
          <w:i/>
          <w:sz w:val="24"/>
          <w:szCs w:val="24"/>
          <w:lang w:eastAsia="es-ES"/>
        </w:rPr>
        <w:t xml:space="preserve"> ya que forma parte de los requisitos para encontrarse laborando en Instituciones de Seguridad Pública, como lo establece la Ley de Seguridad Pública del Estado de México, ya que para ocupar el puesto deben estar certificados. Y por último n</w:t>
      </w:r>
      <w:r w:rsidR="00EC1920" w:rsidRPr="005C43A4">
        <w:rPr>
          <w:rFonts w:ascii="Palatino Linotype" w:eastAsia="FangSong" w:hAnsi="Palatino Linotype" w:cs="Times New Roman"/>
          <w:b/>
          <w:i/>
          <w:sz w:val="24"/>
          <w:szCs w:val="24"/>
          <w:lang w:eastAsia="es-ES"/>
        </w:rPr>
        <w:t xml:space="preserve">o dan respuesta a la pregunta de </w:t>
      </w:r>
      <w:proofErr w:type="spellStart"/>
      <w:r w:rsidR="00EC1920" w:rsidRPr="005C43A4">
        <w:rPr>
          <w:rFonts w:ascii="Palatino Linotype" w:eastAsia="FangSong" w:hAnsi="Palatino Linotype" w:cs="Times New Roman"/>
          <w:b/>
          <w:i/>
          <w:sz w:val="24"/>
          <w:szCs w:val="24"/>
          <w:lang w:eastAsia="es-ES"/>
        </w:rPr>
        <w:t>por que</w:t>
      </w:r>
      <w:proofErr w:type="spellEnd"/>
      <w:r w:rsidR="00EC1920" w:rsidRPr="005C43A4">
        <w:rPr>
          <w:rFonts w:ascii="Palatino Linotype" w:eastAsia="FangSong" w:hAnsi="Palatino Linotype" w:cs="Times New Roman"/>
          <w:b/>
          <w:i/>
          <w:sz w:val="24"/>
          <w:szCs w:val="24"/>
          <w:lang w:eastAsia="es-ES"/>
        </w:rPr>
        <w:t xml:space="preserve"> razón existen dos departamentos de servicios generales en la estructura orgánica del Municipio de </w:t>
      </w:r>
      <w:proofErr w:type="spellStart"/>
      <w:r w:rsidR="00EC1920" w:rsidRPr="005C43A4">
        <w:rPr>
          <w:rFonts w:ascii="Palatino Linotype" w:eastAsia="FangSong" w:hAnsi="Palatino Linotype" w:cs="Times New Roman"/>
          <w:b/>
          <w:i/>
          <w:sz w:val="24"/>
          <w:szCs w:val="24"/>
          <w:lang w:eastAsia="es-ES"/>
        </w:rPr>
        <w:t>Tlalnepanta</w:t>
      </w:r>
      <w:proofErr w:type="spellEnd"/>
      <w:r w:rsidRPr="005C43A4">
        <w:rPr>
          <w:rFonts w:ascii="Palatino Linotype" w:eastAsia="FangSong" w:hAnsi="Palatino Linotype" w:cs="Times New Roman"/>
          <w:i/>
          <w:sz w:val="24"/>
          <w:szCs w:val="24"/>
          <w:lang w:val="es-ES_tradnl" w:eastAsia="es-ES"/>
        </w:rPr>
        <w:t xml:space="preserve"> “ (Sic)</w:t>
      </w:r>
    </w:p>
    <w:p w:rsidR="00C93CA1" w:rsidRPr="005C43A4" w:rsidRDefault="00C93CA1" w:rsidP="005C43A4">
      <w:pPr>
        <w:spacing w:after="0" w:line="360" w:lineRule="auto"/>
        <w:contextualSpacing/>
        <w:rPr>
          <w:rFonts w:ascii="Palatino Linotype" w:eastAsia="FangSong" w:hAnsi="Palatino Linotype" w:cs="Times New Roman"/>
          <w:i/>
          <w:sz w:val="24"/>
          <w:szCs w:val="24"/>
          <w:lang w:val="es-ES_tradnl" w:eastAsia="es-ES"/>
        </w:rPr>
      </w:pPr>
    </w:p>
    <w:p w:rsidR="00C93CA1" w:rsidRPr="005C43A4" w:rsidRDefault="00C93CA1" w:rsidP="005C43A4">
      <w:pPr>
        <w:numPr>
          <w:ilvl w:val="0"/>
          <w:numId w:val="2"/>
        </w:numPr>
        <w:spacing w:after="0" w:line="360" w:lineRule="auto"/>
        <w:ind w:left="0" w:firstLine="0"/>
        <w:contextualSpacing/>
        <w:jc w:val="both"/>
        <w:rPr>
          <w:rFonts w:ascii="Palatino Linotype" w:eastAsia="FangSong" w:hAnsi="Palatino Linotype" w:cs="Arial"/>
          <w:i/>
          <w:sz w:val="24"/>
          <w:szCs w:val="24"/>
          <w:lang w:val="es-ES_tradnl" w:eastAsia="es-ES"/>
        </w:rPr>
      </w:pPr>
      <w:r w:rsidRPr="005C43A4">
        <w:rPr>
          <w:rFonts w:ascii="Palatino Linotype" w:eastAsia="FangSong" w:hAnsi="Palatino Linotype" w:cs="Arial"/>
          <w:sz w:val="24"/>
          <w:szCs w:val="24"/>
          <w:lang w:val="es-ES" w:eastAsia="es-ES"/>
        </w:rPr>
        <w:t xml:space="preserve">Se registró el recurso de revisión bajo el número de expediente al rubro indicado, </w:t>
      </w:r>
      <w:r w:rsidRPr="005C43A4">
        <w:rPr>
          <w:rFonts w:ascii="Palatino Linotype" w:eastAsia="FangSong" w:hAnsi="Palatino Linotype" w:cs="Arial"/>
          <w:bCs/>
          <w:sz w:val="24"/>
          <w:szCs w:val="24"/>
          <w:lang w:val="es-ES_tradnl" w:eastAsia="es-ES"/>
        </w:rPr>
        <w:t xml:space="preserve">con fundamento en lo dispuesto por el </w:t>
      </w:r>
      <w:r w:rsidRPr="005C43A4">
        <w:rPr>
          <w:rFonts w:ascii="Palatino Linotype" w:eastAsia="FangSong" w:hAnsi="Palatino Linotype" w:cs="Arial"/>
          <w:sz w:val="24"/>
          <w:szCs w:val="24"/>
          <w:lang w:val="es-ES" w:eastAsia="es-ES"/>
        </w:rPr>
        <w:t xml:space="preserve">artículo 185 fracción I de la </w:t>
      </w:r>
      <w:r w:rsidRPr="005C43A4">
        <w:rPr>
          <w:rFonts w:ascii="Palatino Linotype" w:eastAsia="FangSong" w:hAnsi="Palatino Linotype" w:cs="Arial"/>
          <w:b/>
          <w:sz w:val="24"/>
          <w:szCs w:val="24"/>
          <w:lang w:val="es-ES" w:eastAsia="es-ES"/>
        </w:rPr>
        <w:t xml:space="preserve">Ley de Transparencia y Acceso a la Información Pública del Estado de México y Municipios </w:t>
      </w:r>
      <w:r w:rsidRPr="005C43A4">
        <w:rPr>
          <w:rFonts w:ascii="Palatino Linotype" w:eastAsia="FangSong" w:hAnsi="Palatino Linotype" w:cs="Arial"/>
          <w:sz w:val="24"/>
          <w:szCs w:val="24"/>
          <w:lang w:val="es-ES" w:eastAsia="es-ES"/>
        </w:rPr>
        <w:t xml:space="preserve">se turnó al </w:t>
      </w:r>
      <w:r w:rsidRPr="005C43A4">
        <w:rPr>
          <w:rFonts w:ascii="Palatino Linotype" w:eastAsia="FangSong" w:hAnsi="Palatino Linotype" w:cs="Arial"/>
          <w:b/>
          <w:sz w:val="24"/>
          <w:szCs w:val="24"/>
          <w:lang w:val="es-ES" w:eastAsia="es-ES"/>
        </w:rPr>
        <w:t xml:space="preserve">Comisionado José Guadalupe Luna Hernández, </w:t>
      </w:r>
      <w:r w:rsidRPr="005C43A4">
        <w:rPr>
          <w:rFonts w:ascii="Palatino Linotype" w:eastAsia="FangSong" w:hAnsi="Palatino Linotype" w:cs="Arial"/>
          <w:sz w:val="24"/>
          <w:szCs w:val="24"/>
          <w:lang w:val="es-ES" w:eastAsia="es-ES"/>
        </w:rPr>
        <w:t xml:space="preserve">con el objeto de </w:t>
      </w:r>
      <w:r w:rsidRPr="005C43A4">
        <w:rPr>
          <w:rFonts w:ascii="Palatino Linotype" w:eastAsia="FangSong" w:hAnsi="Palatino Linotype" w:cs="Arial"/>
          <w:sz w:val="24"/>
          <w:szCs w:val="24"/>
          <w:lang w:eastAsia="es-ES"/>
        </w:rPr>
        <w:t>su análisis</w:t>
      </w:r>
      <w:r w:rsidRPr="005C43A4">
        <w:rPr>
          <w:rFonts w:ascii="Palatino Linotype" w:eastAsia="FangSong" w:hAnsi="Palatino Linotype" w:cs="Arial"/>
          <w:sz w:val="24"/>
          <w:szCs w:val="24"/>
        </w:rPr>
        <w:t xml:space="preserve">. </w:t>
      </w:r>
    </w:p>
    <w:p w:rsidR="00C93CA1" w:rsidRPr="005C43A4" w:rsidRDefault="00C93CA1" w:rsidP="005C43A4">
      <w:pPr>
        <w:spacing w:after="0" w:line="360" w:lineRule="auto"/>
        <w:contextualSpacing/>
        <w:jc w:val="both"/>
        <w:rPr>
          <w:rFonts w:ascii="Palatino Linotype" w:eastAsia="FangSong" w:hAnsi="Palatino Linotype" w:cs="Arial"/>
          <w:i/>
          <w:sz w:val="24"/>
          <w:szCs w:val="24"/>
          <w:lang w:val="es-ES_tradnl" w:eastAsia="es-ES"/>
        </w:rPr>
      </w:pPr>
    </w:p>
    <w:p w:rsidR="00C93CA1" w:rsidRPr="005C43A4" w:rsidRDefault="00C93CA1"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 w:eastAsia="es-ES"/>
        </w:rPr>
      </w:pPr>
      <w:r w:rsidRPr="005C43A4">
        <w:rPr>
          <w:rFonts w:ascii="Palatino Linotype" w:eastAsia="FangSong" w:hAnsi="Palatino Linotype" w:cs="Arial"/>
          <w:sz w:val="24"/>
          <w:szCs w:val="24"/>
          <w:lang w:val="es-ES" w:eastAsia="es-ES"/>
        </w:rPr>
        <w:lastRenderedPageBreak/>
        <w:t>El Comisionado Ponente con fundamento en lo dispuesto por el artículo 185 fracción II de la ley de la materia, a través del acuerdo d</w:t>
      </w:r>
      <w:r w:rsidR="00D713E8" w:rsidRPr="005C43A4">
        <w:rPr>
          <w:rFonts w:ascii="Palatino Linotype" w:eastAsia="FangSong" w:hAnsi="Palatino Linotype" w:cs="Arial"/>
          <w:sz w:val="24"/>
          <w:szCs w:val="24"/>
          <w:lang w:val="es-ES" w:eastAsia="es-ES"/>
        </w:rPr>
        <w:t xml:space="preserve">e admisión de fecha </w:t>
      </w:r>
      <w:r w:rsidR="00D713E8" w:rsidRPr="005C43A4">
        <w:rPr>
          <w:rFonts w:ascii="Palatino Linotype" w:eastAsia="FangSong" w:hAnsi="Palatino Linotype" w:cs="Arial"/>
          <w:b/>
          <w:sz w:val="24"/>
          <w:szCs w:val="24"/>
          <w:lang w:val="es-ES" w:eastAsia="es-ES"/>
        </w:rPr>
        <w:t>quince (15) de febrero</w:t>
      </w:r>
      <w:r w:rsidRPr="005C43A4">
        <w:rPr>
          <w:rFonts w:ascii="Palatino Linotype" w:eastAsia="FangSong" w:hAnsi="Palatino Linotype" w:cs="Arial"/>
          <w:b/>
          <w:sz w:val="24"/>
          <w:szCs w:val="24"/>
          <w:lang w:val="es-ES" w:eastAsia="es-ES"/>
        </w:rPr>
        <w:t xml:space="preserve"> </w:t>
      </w:r>
      <w:r w:rsidRPr="005C43A4">
        <w:rPr>
          <w:rFonts w:ascii="Palatino Linotype" w:eastAsia="FangSong" w:hAnsi="Palatino Linotype" w:cs="Arial"/>
          <w:sz w:val="24"/>
          <w:szCs w:val="24"/>
          <w:lang w:val="es-ES" w:eastAsia="es-ES"/>
        </w:rPr>
        <w:t xml:space="preserve">de dos mil diecinueve, puso a disposición de las partes el expediente electrónico </w:t>
      </w:r>
      <w:r w:rsidRPr="005C43A4">
        <w:rPr>
          <w:rFonts w:ascii="Palatino Linotype" w:eastAsia="FangSong" w:hAnsi="Palatino Linotype" w:cs="Arial"/>
          <w:sz w:val="24"/>
          <w:szCs w:val="24"/>
          <w:lang w:val="es-ES_tradnl" w:eastAsia="es-ES"/>
        </w:rPr>
        <w:t xml:space="preserve">vía </w:t>
      </w:r>
      <w:r w:rsidRPr="005C43A4">
        <w:rPr>
          <w:rFonts w:ascii="Palatino Linotype" w:eastAsia="FangSong" w:hAnsi="Palatino Linotype" w:cs="Arial"/>
          <w:sz w:val="24"/>
          <w:szCs w:val="24"/>
          <w:lang w:val="es-ES" w:eastAsia="es-ES"/>
        </w:rPr>
        <w:t>Sistema de Acceso a la Información Mexiquense (</w:t>
      </w:r>
      <w:r w:rsidRPr="005C43A4">
        <w:rPr>
          <w:rFonts w:ascii="Palatino Linotype" w:eastAsia="FangSong" w:hAnsi="Palatino Linotype" w:cs="Arial"/>
          <w:b/>
          <w:sz w:val="24"/>
          <w:szCs w:val="24"/>
          <w:lang w:val="es-ES" w:eastAsia="es-ES"/>
        </w:rPr>
        <w:t xml:space="preserve">SAIMEX) </w:t>
      </w:r>
      <w:r w:rsidRPr="005C43A4">
        <w:rPr>
          <w:rFonts w:ascii="Palatino Linotype" w:eastAsia="FangSong"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5C43A4">
        <w:rPr>
          <w:rFonts w:ascii="Palatino Linotype" w:eastAsia="FangSong" w:hAnsi="Palatino Linotype" w:cs="Arial"/>
          <w:b/>
          <w:sz w:val="24"/>
          <w:szCs w:val="24"/>
          <w:lang w:val="es-ES" w:eastAsia="es-ES"/>
        </w:rPr>
        <w:t>SUJETO OBLIGADO</w:t>
      </w:r>
      <w:r w:rsidRPr="005C43A4">
        <w:rPr>
          <w:rFonts w:ascii="Palatino Linotype" w:eastAsia="FangSong" w:hAnsi="Palatino Linotype" w:cs="Arial"/>
          <w:sz w:val="24"/>
          <w:szCs w:val="24"/>
          <w:lang w:val="es-ES" w:eastAsia="es-ES"/>
        </w:rPr>
        <w:t xml:space="preserve"> presentará el Informe Justificado procedente.</w:t>
      </w:r>
    </w:p>
    <w:p w:rsidR="00C93CA1" w:rsidRPr="005C43A4" w:rsidRDefault="00C93CA1" w:rsidP="005C43A4">
      <w:pPr>
        <w:spacing w:after="0" w:line="360" w:lineRule="auto"/>
        <w:contextualSpacing/>
        <w:rPr>
          <w:rFonts w:ascii="Palatino Linotype" w:eastAsia="FangSong" w:hAnsi="Palatino Linotype" w:cs="Arial"/>
          <w:sz w:val="24"/>
          <w:szCs w:val="24"/>
          <w:highlight w:val="yellow"/>
          <w:lang w:val="es-ES" w:eastAsia="es-ES"/>
        </w:rPr>
      </w:pPr>
    </w:p>
    <w:p w:rsidR="00D713E8" w:rsidRPr="005C43A4" w:rsidRDefault="00D713E8" w:rsidP="005C43A4">
      <w:pPr>
        <w:numPr>
          <w:ilvl w:val="0"/>
          <w:numId w:val="2"/>
        </w:numPr>
        <w:spacing w:after="0" w:line="360" w:lineRule="auto"/>
        <w:ind w:left="0" w:firstLine="0"/>
        <w:contextualSpacing/>
        <w:jc w:val="both"/>
        <w:rPr>
          <w:rFonts w:ascii="Palatino Linotype" w:eastAsia="FangSong" w:hAnsi="Palatino Linotype"/>
          <w:sz w:val="24"/>
          <w:szCs w:val="24"/>
        </w:rPr>
      </w:pPr>
      <w:r w:rsidRPr="005C43A4">
        <w:rPr>
          <w:rFonts w:ascii="Palatino Linotype" w:eastAsia="FangSong" w:hAnsi="Palatino Linotype" w:cs="Arial"/>
          <w:sz w:val="24"/>
          <w:szCs w:val="24"/>
          <w:lang w:val="es-ES" w:eastAsia="es-ES"/>
        </w:rPr>
        <w:t xml:space="preserve">El día </w:t>
      </w:r>
      <w:r w:rsidRPr="005C43A4">
        <w:rPr>
          <w:rFonts w:ascii="Palatino Linotype" w:eastAsia="FangSong" w:hAnsi="Palatino Linotype" w:cs="Arial"/>
          <w:b/>
          <w:sz w:val="24"/>
          <w:szCs w:val="24"/>
          <w:lang w:val="es-ES" w:eastAsia="es-ES"/>
        </w:rPr>
        <w:t>veinte (20) de febrero</w:t>
      </w:r>
      <w:r w:rsidR="00C93CA1" w:rsidRPr="005C43A4">
        <w:rPr>
          <w:rFonts w:ascii="Palatino Linotype" w:eastAsia="FangSong" w:hAnsi="Palatino Linotype" w:cs="Arial"/>
          <w:sz w:val="24"/>
          <w:szCs w:val="24"/>
          <w:lang w:val="es-ES" w:eastAsia="es-ES"/>
        </w:rPr>
        <w:t xml:space="preserve"> de la presente anualidad el </w:t>
      </w:r>
      <w:r w:rsidR="00C93CA1" w:rsidRPr="005C43A4">
        <w:rPr>
          <w:rFonts w:ascii="Palatino Linotype" w:eastAsia="FangSong" w:hAnsi="Palatino Linotype" w:cs="Arial"/>
          <w:b/>
          <w:sz w:val="24"/>
          <w:szCs w:val="24"/>
          <w:lang w:val="es-ES" w:eastAsia="es-ES"/>
        </w:rPr>
        <w:t>SUJETO OBLIGADO</w:t>
      </w:r>
      <w:r w:rsidR="00C93CA1" w:rsidRPr="005C43A4">
        <w:rPr>
          <w:rFonts w:ascii="Palatino Linotype" w:eastAsia="FangSong" w:hAnsi="Palatino Linotype" w:cs="Arial"/>
          <w:sz w:val="24"/>
          <w:szCs w:val="24"/>
          <w:lang w:val="es-ES" w:eastAsia="es-ES"/>
        </w:rPr>
        <w:t xml:space="preserve"> presentó su respectivo informe justificado consisten el archivo electrónico </w:t>
      </w:r>
      <w:r w:rsidRPr="005C43A4">
        <w:rPr>
          <w:rFonts w:ascii="Palatino Linotype" w:eastAsia="FangSong" w:hAnsi="Palatino Linotype" w:cs="Arial"/>
          <w:sz w:val="24"/>
          <w:szCs w:val="24"/>
          <w:lang w:val="es-ES" w:eastAsia="es-ES"/>
        </w:rPr>
        <w:t>MANIFESTACIONES 00578 INFIEM IP RR 2019.zip, mismo que fue del conocimiento del recurrente a efecto de que</w:t>
      </w:r>
      <w:r w:rsidR="000D7CED" w:rsidRPr="005C43A4">
        <w:rPr>
          <w:rFonts w:ascii="Palatino Linotype" w:eastAsia="FangSong" w:hAnsi="Palatino Linotype" w:cs="Arial"/>
          <w:sz w:val="24"/>
          <w:szCs w:val="24"/>
          <w:lang w:val="es-ES" w:eastAsia="es-ES"/>
        </w:rPr>
        <w:t xml:space="preserve"> el recurrente</w:t>
      </w:r>
      <w:r w:rsidRPr="005C43A4">
        <w:rPr>
          <w:rFonts w:ascii="Palatino Linotype" w:eastAsia="FangSong" w:hAnsi="Palatino Linotype" w:cs="Arial"/>
          <w:sz w:val="24"/>
          <w:szCs w:val="24"/>
          <w:lang w:val="es-ES" w:eastAsia="es-ES"/>
        </w:rPr>
        <w:t xml:space="preserve"> manifestara </w:t>
      </w:r>
      <w:r w:rsidR="000D7CED" w:rsidRPr="005C43A4">
        <w:rPr>
          <w:rFonts w:ascii="Palatino Linotype" w:eastAsia="FangSong" w:hAnsi="Palatino Linotype" w:cs="Arial"/>
          <w:sz w:val="24"/>
          <w:szCs w:val="24"/>
          <w:lang w:val="es-ES" w:eastAsia="es-ES"/>
        </w:rPr>
        <w:t>lo que a su derecho conviniera situación que no ocurrió.</w:t>
      </w:r>
    </w:p>
    <w:p w:rsidR="00D713E8" w:rsidRPr="005C43A4" w:rsidRDefault="00D713E8" w:rsidP="005C43A4">
      <w:pPr>
        <w:pStyle w:val="Prrafodelista"/>
        <w:spacing w:after="0" w:line="360" w:lineRule="auto"/>
        <w:rPr>
          <w:rFonts w:ascii="Palatino Linotype" w:eastAsia="FangSong" w:hAnsi="Palatino Linotype" w:cs="Arial"/>
          <w:b/>
          <w:sz w:val="24"/>
          <w:szCs w:val="24"/>
          <w:lang w:val="es-ES" w:eastAsia="es-ES"/>
        </w:rPr>
      </w:pPr>
    </w:p>
    <w:p w:rsidR="00C93CA1" w:rsidRPr="005C43A4" w:rsidRDefault="00C93CA1" w:rsidP="005C43A4">
      <w:pPr>
        <w:numPr>
          <w:ilvl w:val="0"/>
          <w:numId w:val="2"/>
        </w:numPr>
        <w:spacing w:after="0" w:line="360" w:lineRule="auto"/>
        <w:ind w:left="0" w:firstLine="0"/>
        <w:contextualSpacing/>
        <w:jc w:val="both"/>
        <w:rPr>
          <w:rFonts w:ascii="Palatino Linotype" w:eastAsia="FangSong" w:hAnsi="Palatino Linotype"/>
          <w:sz w:val="24"/>
          <w:szCs w:val="24"/>
        </w:rPr>
      </w:pPr>
      <w:r w:rsidRPr="005C43A4">
        <w:rPr>
          <w:rFonts w:ascii="Palatino Linotype" w:eastAsia="FangSong" w:hAnsi="Palatino Linotype"/>
          <w:sz w:val="24"/>
          <w:szCs w:val="24"/>
        </w:rPr>
        <w:t>El Comisionado Ponente decretó el cierre de instrucción</w:t>
      </w:r>
      <w:r w:rsidRPr="005C43A4">
        <w:rPr>
          <w:rFonts w:ascii="Palatino Linotype" w:eastAsia="FangSong" w:hAnsi="Palatino Linotype" w:cs="Arial"/>
          <w:sz w:val="24"/>
          <w:szCs w:val="24"/>
        </w:rPr>
        <w:t xml:space="preserve"> </w:t>
      </w:r>
      <w:r w:rsidRPr="005C43A4">
        <w:rPr>
          <w:rFonts w:ascii="Palatino Linotype" w:eastAsia="FangSong" w:hAnsi="Palatino Linotype"/>
          <w:sz w:val="24"/>
          <w:szCs w:val="24"/>
        </w:rPr>
        <w:t xml:space="preserve">mediante </w:t>
      </w:r>
      <w:r w:rsidR="000D7CED" w:rsidRPr="005C43A4">
        <w:rPr>
          <w:rFonts w:ascii="Palatino Linotype" w:eastAsia="FangSong" w:hAnsi="Palatino Linotype"/>
          <w:sz w:val="24"/>
          <w:szCs w:val="24"/>
        </w:rPr>
        <w:t xml:space="preserve">acuerdo de fecha </w:t>
      </w:r>
      <w:r w:rsidR="000D7CED" w:rsidRPr="005C43A4">
        <w:rPr>
          <w:rFonts w:ascii="Palatino Linotype" w:eastAsia="FangSong" w:hAnsi="Palatino Linotype"/>
          <w:b/>
          <w:sz w:val="24"/>
          <w:szCs w:val="24"/>
        </w:rPr>
        <w:t>veintiséis (26) de febrero</w:t>
      </w:r>
      <w:r w:rsidRPr="005C43A4">
        <w:rPr>
          <w:rFonts w:ascii="Palatino Linotype" w:eastAsia="FangSong" w:hAnsi="Palatino Linotype"/>
          <w:sz w:val="24"/>
          <w:szCs w:val="24"/>
        </w:rPr>
        <w:t xml:space="preserve"> de la presente anualidad, </w:t>
      </w:r>
      <w:r w:rsidRPr="005C43A4">
        <w:rPr>
          <w:rFonts w:ascii="Palatino Linotype" w:eastAsia="FangSong" w:hAnsi="Palatino Linotype"/>
          <w:sz w:val="24"/>
          <w:szCs w:val="24"/>
          <w:lang w:val="es-ES"/>
        </w:rPr>
        <w:t xml:space="preserve">por lo que, ordenó turnar el expediente a resolución; </w:t>
      </w:r>
      <w:r w:rsidRPr="005C43A4">
        <w:rPr>
          <w:rFonts w:ascii="Palatino Linotype" w:eastAsia="FangSong" w:hAnsi="Palatino Linotype"/>
          <w:sz w:val="24"/>
          <w:szCs w:val="24"/>
          <w:lang w:val="es-ES_tradnl"/>
        </w:rPr>
        <w:t xml:space="preserve">sin embargo, en fecha </w:t>
      </w:r>
      <w:r w:rsidR="000D7CED" w:rsidRPr="005C43A4">
        <w:rPr>
          <w:rFonts w:ascii="Palatino Linotype" w:eastAsia="FangSong" w:hAnsi="Palatino Linotype"/>
          <w:b/>
          <w:sz w:val="24"/>
          <w:szCs w:val="24"/>
          <w:lang w:val="es-ES_tradnl"/>
        </w:rPr>
        <w:t>primero</w:t>
      </w:r>
      <w:r w:rsidRPr="005C43A4">
        <w:rPr>
          <w:rFonts w:ascii="Palatino Linotype" w:eastAsia="FangSong" w:hAnsi="Palatino Linotype"/>
          <w:b/>
          <w:sz w:val="24"/>
          <w:szCs w:val="24"/>
          <w:lang w:val="es-ES_tradnl"/>
        </w:rPr>
        <w:t xml:space="preserve"> (</w:t>
      </w:r>
      <w:r w:rsidR="000D7CED" w:rsidRPr="005C43A4">
        <w:rPr>
          <w:rFonts w:ascii="Palatino Linotype" w:eastAsia="FangSong" w:hAnsi="Palatino Linotype"/>
          <w:b/>
          <w:sz w:val="24"/>
          <w:szCs w:val="24"/>
          <w:lang w:val="es-ES_tradnl"/>
        </w:rPr>
        <w:t>1) de abril</w:t>
      </w:r>
      <w:r w:rsidRPr="005C43A4">
        <w:rPr>
          <w:rFonts w:ascii="Palatino Linotype" w:eastAsia="FangSong" w:hAnsi="Palatino Linotype"/>
          <w:sz w:val="24"/>
          <w:szCs w:val="24"/>
          <w:lang w:val="es-ES_tradnl"/>
        </w:rPr>
        <w:t xml:space="preserve"> de la presente anualidad se </w:t>
      </w:r>
      <w:r w:rsidR="000D7CED" w:rsidRPr="005C43A4">
        <w:rPr>
          <w:rFonts w:ascii="Palatino Linotype" w:eastAsia="FangSong" w:hAnsi="Palatino Linotype"/>
          <w:sz w:val="24"/>
          <w:szCs w:val="24"/>
          <w:lang w:val="es-ES_tradnl"/>
        </w:rPr>
        <w:t xml:space="preserve">acordó </w:t>
      </w:r>
      <w:r w:rsidRPr="005C43A4">
        <w:rPr>
          <w:rFonts w:ascii="Palatino Linotype" w:eastAsia="FangSong" w:hAnsi="Palatino Linotype"/>
          <w:sz w:val="24"/>
          <w:szCs w:val="24"/>
          <w:lang w:val="es-ES_tradnl"/>
        </w:rPr>
        <w:t>la ampliación del plazo para efecto de emitir un mejor estudio del asunto,  por lo que no habiendo más que hacer constar, y - - -</w:t>
      </w:r>
      <w:r w:rsidR="000D7CED" w:rsidRPr="005C43A4">
        <w:rPr>
          <w:rFonts w:ascii="Palatino Linotype" w:eastAsia="FangSong" w:hAnsi="Palatino Linotype"/>
          <w:sz w:val="24"/>
          <w:szCs w:val="24"/>
          <w:lang w:val="es-ES_tradnl"/>
        </w:rPr>
        <w:t xml:space="preserve"> - - - - - - - - - - - - - -</w:t>
      </w:r>
    </w:p>
    <w:p w:rsidR="00C93CA1" w:rsidRPr="005C43A4" w:rsidRDefault="00C93CA1" w:rsidP="005C43A4">
      <w:pPr>
        <w:spacing w:after="0" w:line="360" w:lineRule="auto"/>
        <w:contextualSpacing/>
        <w:rPr>
          <w:rFonts w:ascii="Palatino Linotype" w:eastAsia="FangSong" w:hAnsi="Palatino Linotype"/>
          <w:sz w:val="24"/>
          <w:szCs w:val="24"/>
        </w:rPr>
      </w:pPr>
    </w:p>
    <w:p w:rsidR="00C93CA1" w:rsidRPr="005C43A4" w:rsidRDefault="00C93CA1" w:rsidP="005C43A4">
      <w:pPr>
        <w:keepNext/>
        <w:keepLines/>
        <w:spacing w:after="0" w:line="360" w:lineRule="auto"/>
        <w:jc w:val="center"/>
        <w:outlineLvl w:val="0"/>
        <w:rPr>
          <w:rFonts w:ascii="Palatino Linotype" w:eastAsia="FangSong" w:hAnsi="Palatino Linotype" w:cs="Times New Roman"/>
          <w:b/>
          <w:sz w:val="24"/>
          <w:szCs w:val="24"/>
        </w:rPr>
      </w:pPr>
      <w:bookmarkStart w:id="1" w:name="_Toc5815493"/>
      <w:r w:rsidRPr="005C43A4">
        <w:rPr>
          <w:rFonts w:ascii="Palatino Linotype" w:eastAsia="FangSong" w:hAnsi="Palatino Linotype" w:cs="Times New Roman"/>
          <w:b/>
          <w:sz w:val="24"/>
          <w:szCs w:val="24"/>
        </w:rPr>
        <w:lastRenderedPageBreak/>
        <w:t>C</w:t>
      </w:r>
      <w:r w:rsidR="000D7CED" w:rsidRPr="005C43A4">
        <w:rPr>
          <w:rFonts w:ascii="Palatino Linotype" w:eastAsia="FangSong" w:hAnsi="Palatino Linotype" w:cs="Times New Roman"/>
          <w:b/>
          <w:sz w:val="24"/>
          <w:szCs w:val="24"/>
        </w:rPr>
        <w:t xml:space="preserve"> </w:t>
      </w:r>
      <w:r w:rsidRPr="005C43A4">
        <w:rPr>
          <w:rFonts w:ascii="Palatino Linotype" w:eastAsia="FangSong" w:hAnsi="Palatino Linotype" w:cs="Times New Roman"/>
          <w:b/>
          <w:sz w:val="24"/>
          <w:szCs w:val="24"/>
        </w:rPr>
        <w:t>O</w:t>
      </w:r>
      <w:r w:rsidR="000D7CED" w:rsidRPr="005C43A4">
        <w:rPr>
          <w:rFonts w:ascii="Palatino Linotype" w:eastAsia="FangSong" w:hAnsi="Palatino Linotype" w:cs="Times New Roman"/>
          <w:b/>
          <w:sz w:val="24"/>
          <w:szCs w:val="24"/>
        </w:rPr>
        <w:t xml:space="preserve"> </w:t>
      </w:r>
      <w:r w:rsidRPr="005C43A4">
        <w:rPr>
          <w:rFonts w:ascii="Palatino Linotype" w:eastAsia="FangSong" w:hAnsi="Palatino Linotype" w:cs="Times New Roman"/>
          <w:b/>
          <w:sz w:val="24"/>
          <w:szCs w:val="24"/>
        </w:rPr>
        <w:t>N</w:t>
      </w:r>
      <w:r w:rsidR="000D7CED" w:rsidRPr="005C43A4">
        <w:rPr>
          <w:rFonts w:ascii="Palatino Linotype" w:eastAsia="FangSong" w:hAnsi="Palatino Linotype" w:cs="Times New Roman"/>
          <w:b/>
          <w:sz w:val="24"/>
          <w:szCs w:val="24"/>
        </w:rPr>
        <w:t xml:space="preserve"> </w:t>
      </w:r>
      <w:r w:rsidRPr="005C43A4">
        <w:rPr>
          <w:rFonts w:ascii="Palatino Linotype" w:eastAsia="FangSong" w:hAnsi="Palatino Linotype" w:cs="Times New Roman"/>
          <w:b/>
          <w:sz w:val="24"/>
          <w:szCs w:val="24"/>
        </w:rPr>
        <w:t>S</w:t>
      </w:r>
      <w:r w:rsidR="000D7CED" w:rsidRPr="005C43A4">
        <w:rPr>
          <w:rFonts w:ascii="Palatino Linotype" w:eastAsia="FangSong" w:hAnsi="Palatino Linotype" w:cs="Times New Roman"/>
          <w:b/>
          <w:sz w:val="24"/>
          <w:szCs w:val="24"/>
        </w:rPr>
        <w:t xml:space="preserve"> </w:t>
      </w:r>
      <w:r w:rsidRPr="005C43A4">
        <w:rPr>
          <w:rFonts w:ascii="Palatino Linotype" w:eastAsia="FangSong" w:hAnsi="Palatino Linotype" w:cs="Times New Roman"/>
          <w:b/>
          <w:sz w:val="24"/>
          <w:szCs w:val="24"/>
        </w:rPr>
        <w:t>I</w:t>
      </w:r>
      <w:r w:rsidR="000D7CED" w:rsidRPr="005C43A4">
        <w:rPr>
          <w:rFonts w:ascii="Palatino Linotype" w:eastAsia="FangSong" w:hAnsi="Palatino Linotype" w:cs="Times New Roman"/>
          <w:b/>
          <w:sz w:val="24"/>
          <w:szCs w:val="24"/>
        </w:rPr>
        <w:t xml:space="preserve"> </w:t>
      </w:r>
      <w:r w:rsidRPr="005C43A4">
        <w:rPr>
          <w:rFonts w:ascii="Palatino Linotype" w:eastAsia="FangSong" w:hAnsi="Palatino Linotype" w:cs="Times New Roman"/>
          <w:b/>
          <w:sz w:val="24"/>
          <w:szCs w:val="24"/>
        </w:rPr>
        <w:t>D</w:t>
      </w:r>
      <w:r w:rsidR="000D7CED" w:rsidRPr="005C43A4">
        <w:rPr>
          <w:rFonts w:ascii="Palatino Linotype" w:eastAsia="FangSong" w:hAnsi="Palatino Linotype" w:cs="Times New Roman"/>
          <w:b/>
          <w:sz w:val="24"/>
          <w:szCs w:val="24"/>
        </w:rPr>
        <w:t xml:space="preserve"> </w:t>
      </w:r>
      <w:r w:rsidRPr="005C43A4">
        <w:rPr>
          <w:rFonts w:ascii="Palatino Linotype" w:eastAsia="FangSong" w:hAnsi="Palatino Linotype" w:cs="Times New Roman"/>
          <w:b/>
          <w:sz w:val="24"/>
          <w:szCs w:val="24"/>
        </w:rPr>
        <w:t>E</w:t>
      </w:r>
      <w:r w:rsidR="000D7CED" w:rsidRPr="005C43A4">
        <w:rPr>
          <w:rFonts w:ascii="Palatino Linotype" w:eastAsia="FangSong" w:hAnsi="Palatino Linotype" w:cs="Times New Roman"/>
          <w:b/>
          <w:sz w:val="24"/>
          <w:szCs w:val="24"/>
        </w:rPr>
        <w:t xml:space="preserve"> </w:t>
      </w:r>
      <w:r w:rsidRPr="005C43A4">
        <w:rPr>
          <w:rFonts w:ascii="Palatino Linotype" w:eastAsia="FangSong" w:hAnsi="Palatino Linotype" w:cs="Times New Roman"/>
          <w:b/>
          <w:sz w:val="24"/>
          <w:szCs w:val="24"/>
        </w:rPr>
        <w:t>R</w:t>
      </w:r>
      <w:r w:rsidR="000D7CED" w:rsidRPr="005C43A4">
        <w:rPr>
          <w:rFonts w:ascii="Palatino Linotype" w:eastAsia="FangSong" w:hAnsi="Palatino Linotype" w:cs="Times New Roman"/>
          <w:b/>
          <w:sz w:val="24"/>
          <w:szCs w:val="24"/>
        </w:rPr>
        <w:t xml:space="preserve"> </w:t>
      </w:r>
      <w:r w:rsidRPr="005C43A4">
        <w:rPr>
          <w:rFonts w:ascii="Palatino Linotype" w:eastAsia="FangSong" w:hAnsi="Palatino Linotype" w:cs="Times New Roman"/>
          <w:b/>
          <w:sz w:val="24"/>
          <w:szCs w:val="24"/>
        </w:rPr>
        <w:t>A</w:t>
      </w:r>
      <w:r w:rsidR="000D7CED" w:rsidRPr="005C43A4">
        <w:rPr>
          <w:rFonts w:ascii="Palatino Linotype" w:eastAsia="FangSong" w:hAnsi="Palatino Linotype" w:cs="Times New Roman"/>
          <w:b/>
          <w:sz w:val="24"/>
          <w:szCs w:val="24"/>
        </w:rPr>
        <w:t xml:space="preserve"> </w:t>
      </w:r>
      <w:r w:rsidRPr="005C43A4">
        <w:rPr>
          <w:rFonts w:ascii="Palatino Linotype" w:eastAsia="FangSong" w:hAnsi="Palatino Linotype" w:cs="Times New Roman"/>
          <w:b/>
          <w:sz w:val="24"/>
          <w:szCs w:val="24"/>
        </w:rPr>
        <w:t>N</w:t>
      </w:r>
      <w:r w:rsidR="000D7CED" w:rsidRPr="005C43A4">
        <w:rPr>
          <w:rFonts w:ascii="Palatino Linotype" w:eastAsia="FangSong" w:hAnsi="Palatino Linotype" w:cs="Times New Roman"/>
          <w:b/>
          <w:sz w:val="24"/>
          <w:szCs w:val="24"/>
        </w:rPr>
        <w:t xml:space="preserve"> </w:t>
      </w:r>
      <w:r w:rsidRPr="005C43A4">
        <w:rPr>
          <w:rFonts w:ascii="Palatino Linotype" w:eastAsia="FangSong" w:hAnsi="Palatino Linotype" w:cs="Times New Roman"/>
          <w:b/>
          <w:sz w:val="24"/>
          <w:szCs w:val="24"/>
        </w:rPr>
        <w:t>D</w:t>
      </w:r>
      <w:r w:rsidR="000D7CED" w:rsidRPr="005C43A4">
        <w:rPr>
          <w:rFonts w:ascii="Palatino Linotype" w:eastAsia="FangSong" w:hAnsi="Palatino Linotype" w:cs="Times New Roman"/>
          <w:b/>
          <w:sz w:val="24"/>
          <w:szCs w:val="24"/>
        </w:rPr>
        <w:t xml:space="preserve"> </w:t>
      </w:r>
      <w:r w:rsidRPr="005C43A4">
        <w:rPr>
          <w:rFonts w:ascii="Palatino Linotype" w:eastAsia="FangSong" w:hAnsi="Palatino Linotype" w:cs="Times New Roman"/>
          <w:b/>
          <w:sz w:val="24"/>
          <w:szCs w:val="24"/>
        </w:rPr>
        <w:t>O</w:t>
      </w:r>
      <w:bookmarkEnd w:id="1"/>
    </w:p>
    <w:p w:rsidR="00C93CA1" w:rsidRPr="005C43A4" w:rsidRDefault="00C93CA1" w:rsidP="005C43A4">
      <w:pPr>
        <w:spacing w:after="0" w:line="360" w:lineRule="auto"/>
        <w:rPr>
          <w:rFonts w:ascii="Palatino Linotype" w:eastAsia="FangSong" w:hAnsi="Palatino Linotype" w:cs="Times New Roman"/>
          <w:sz w:val="24"/>
          <w:szCs w:val="24"/>
        </w:rPr>
      </w:pPr>
    </w:p>
    <w:p w:rsidR="00C93CA1" w:rsidRPr="005C43A4" w:rsidRDefault="00C93CA1" w:rsidP="005C43A4">
      <w:pPr>
        <w:keepNext/>
        <w:keepLines/>
        <w:spacing w:after="0" w:line="360" w:lineRule="auto"/>
        <w:outlineLvl w:val="0"/>
        <w:rPr>
          <w:rFonts w:ascii="Palatino Linotype" w:eastAsia="FangSong" w:hAnsi="Palatino Linotype" w:cs="Times New Roman"/>
          <w:b/>
          <w:sz w:val="24"/>
          <w:szCs w:val="24"/>
        </w:rPr>
      </w:pPr>
      <w:bookmarkStart w:id="2" w:name="_Toc5815494"/>
      <w:r w:rsidRPr="005C43A4">
        <w:rPr>
          <w:rFonts w:ascii="Palatino Linotype" w:eastAsia="FangSong" w:hAnsi="Palatino Linotype" w:cstheme="majorBidi"/>
          <w:b/>
          <w:sz w:val="24"/>
          <w:szCs w:val="24"/>
          <w:lang w:val="es-ES_tradnl" w:eastAsia="es-ES"/>
        </w:rPr>
        <w:t>PRIMERO</w:t>
      </w:r>
      <w:r w:rsidRPr="005C43A4">
        <w:rPr>
          <w:rFonts w:ascii="Palatino Linotype" w:eastAsia="FangSong" w:hAnsi="Palatino Linotype" w:cs="Times New Roman"/>
          <w:b/>
          <w:sz w:val="24"/>
          <w:szCs w:val="24"/>
        </w:rPr>
        <w:t>. De la competencia.</w:t>
      </w:r>
      <w:bookmarkEnd w:id="2"/>
    </w:p>
    <w:p w:rsidR="00C93CA1" w:rsidRPr="005C43A4" w:rsidRDefault="00C93CA1" w:rsidP="005C43A4">
      <w:pPr>
        <w:spacing w:after="0" w:line="360" w:lineRule="auto"/>
        <w:rPr>
          <w:rFonts w:ascii="Palatino Linotype" w:eastAsia="FangSong" w:hAnsi="Palatino Linotype"/>
          <w:sz w:val="24"/>
          <w:szCs w:val="24"/>
        </w:rPr>
      </w:pPr>
    </w:p>
    <w:p w:rsidR="00C93CA1" w:rsidRPr="005C43A4" w:rsidRDefault="00C93CA1" w:rsidP="005C43A4">
      <w:pPr>
        <w:numPr>
          <w:ilvl w:val="0"/>
          <w:numId w:val="2"/>
        </w:numPr>
        <w:spacing w:after="0" w:line="360" w:lineRule="auto"/>
        <w:ind w:left="0" w:firstLine="0"/>
        <w:contextualSpacing/>
        <w:jc w:val="both"/>
        <w:rPr>
          <w:rFonts w:ascii="Palatino Linotype" w:eastAsia="FangSong" w:hAnsi="Palatino Linotype" w:cs="Times New Roman"/>
          <w:sz w:val="24"/>
          <w:szCs w:val="24"/>
          <w:lang w:val="es-ES_tradnl" w:eastAsia="es-ES"/>
        </w:rPr>
      </w:pPr>
      <w:r w:rsidRPr="005C43A4">
        <w:rPr>
          <w:rFonts w:ascii="Palatino Linotype" w:eastAsia="FangSong"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C43A4">
        <w:rPr>
          <w:rFonts w:ascii="Palatino Linotype" w:eastAsia="FangSong" w:hAnsi="Palatino Linotype" w:cs="Times New Roman"/>
          <w:b/>
          <w:sz w:val="24"/>
          <w:szCs w:val="24"/>
          <w:lang w:val="es-ES" w:eastAsia="es-ES"/>
        </w:rPr>
        <w:t>Constitución Política de los Estados Unidos Mexicanos</w:t>
      </w:r>
      <w:r w:rsidRPr="005C43A4">
        <w:rPr>
          <w:rFonts w:ascii="Palatino Linotype" w:eastAsia="FangSong" w:hAnsi="Palatino Linotype" w:cs="Times New Roman"/>
          <w:sz w:val="24"/>
          <w:szCs w:val="24"/>
          <w:lang w:val="es-ES" w:eastAsia="es-ES"/>
        </w:rPr>
        <w:t xml:space="preserve">; </w:t>
      </w:r>
      <w:r w:rsidRPr="005C43A4">
        <w:rPr>
          <w:rFonts w:ascii="Palatino Linotype" w:eastAsia="FangSong" w:hAnsi="Palatino Linotype" w:cs="Arial"/>
          <w:bCs/>
          <w:color w:val="222222"/>
          <w:sz w:val="24"/>
          <w:szCs w:val="24"/>
          <w:shd w:val="clear" w:color="auto" w:fill="FFFFFF"/>
          <w:lang w:val="es-ES"/>
        </w:rPr>
        <w:t>5, párrafos</w:t>
      </w:r>
      <w:r w:rsidRPr="005C43A4">
        <w:rPr>
          <w:rFonts w:ascii="Palatino Linotype" w:eastAsia="FangSong" w:hAnsi="Palatino Linotype" w:cs="Calibri"/>
          <w:bCs/>
          <w:color w:val="222222"/>
          <w:sz w:val="24"/>
          <w:szCs w:val="24"/>
          <w:shd w:val="clear" w:color="auto" w:fill="FFFFFF"/>
          <w:lang w:val="es-ES"/>
        </w:rPr>
        <w:t> </w:t>
      </w:r>
      <w:r w:rsidRPr="005C43A4">
        <w:rPr>
          <w:rFonts w:ascii="Palatino Linotype" w:eastAsia="FangSong" w:hAnsi="Palatino Linotype" w:cs="Arial"/>
          <w:bCs/>
          <w:color w:val="222222"/>
          <w:sz w:val="24"/>
          <w:szCs w:val="24"/>
          <w:lang w:val="es-ES"/>
        </w:rPr>
        <w:t>vigésimo, vigésimo primero y vigésimo segundo</w:t>
      </w:r>
      <w:r w:rsidRPr="005C43A4">
        <w:rPr>
          <w:rFonts w:ascii="Palatino Linotype" w:eastAsia="FangSong" w:hAnsi="Palatino Linotype" w:cs="Calibri"/>
          <w:bCs/>
          <w:color w:val="222222"/>
          <w:sz w:val="24"/>
          <w:szCs w:val="24"/>
          <w:shd w:val="clear" w:color="auto" w:fill="FFFFFF"/>
          <w:lang w:val="es-ES"/>
        </w:rPr>
        <w:t> </w:t>
      </w:r>
      <w:r w:rsidRPr="005C43A4">
        <w:rPr>
          <w:rFonts w:ascii="Palatino Linotype" w:eastAsia="FangSong" w:hAnsi="Palatino Linotype" w:cs="Arial"/>
          <w:bCs/>
          <w:color w:val="222222"/>
          <w:sz w:val="24"/>
          <w:szCs w:val="24"/>
          <w:shd w:val="clear" w:color="auto" w:fill="FFFFFF"/>
          <w:lang w:val="es-ES"/>
        </w:rPr>
        <w:t>fracciones IV y V</w:t>
      </w:r>
      <w:r w:rsidRPr="005C43A4">
        <w:rPr>
          <w:rFonts w:ascii="Palatino Linotype" w:eastAsia="FangSong" w:hAnsi="Palatino Linotype" w:cs="Calibri"/>
          <w:bCs/>
          <w:color w:val="222222"/>
          <w:sz w:val="24"/>
          <w:szCs w:val="24"/>
          <w:shd w:val="clear" w:color="auto" w:fill="FFFFFF"/>
          <w:lang w:val="es-ES"/>
        </w:rPr>
        <w:t> </w:t>
      </w:r>
      <w:r w:rsidRPr="005C43A4">
        <w:rPr>
          <w:rFonts w:ascii="Palatino Linotype" w:eastAsia="FangSong" w:hAnsi="Palatino Linotype" w:cs="Times New Roman"/>
          <w:sz w:val="24"/>
          <w:szCs w:val="24"/>
          <w:lang w:val="es-ES" w:eastAsia="es-ES"/>
        </w:rPr>
        <w:t xml:space="preserve">de la </w:t>
      </w:r>
      <w:r w:rsidRPr="005C43A4">
        <w:rPr>
          <w:rFonts w:ascii="Palatino Linotype" w:eastAsia="FangSong" w:hAnsi="Palatino Linotype" w:cs="Times New Roman"/>
          <w:b/>
          <w:sz w:val="24"/>
          <w:szCs w:val="24"/>
          <w:lang w:val="es-ES" w:eastAsia="es-ES"/>
        </w:rPr>
        <w:t>Constitución Política del Estado Libre y Soberano de México</w:t>
      </w:r>
      <w:r w:rsidRPr="005C43A4">
        <w:rPr>
          <w:rFonts w:ascii="Palatino Linotype" w:eastAsia="FangSong" w:hAnsi="Palatino Linotype" w:cs="Times New Roman"/>
          <w:sz w:val="24"/>
          <w:szCs w:val="24"/>
          <w:lang w:val="es-ES" w:eastAsia="es-ES"/>
        </w:rPr>
        <w:t xml:space="preserve">; artículos 1, 2 fracción II, 13, 29, 36 fracciones I y II, 176, 178, 179, 181 párrafo tercero y 185 </w:t>
      </w:r>
      <w:r w:rsidRPr="005C43A4">
        <w:rPr>
          <w:rFonts w:ascii="Palatino Linotype" w:eastAsia="FangSong" w:hAnsi="Palatino Linotype" w:cs="Arial"/>
          <w:sz w:val="24"/>
          <w:szCs w:val="24"/>
          <w:lang w:val="es-ES" w:eastAsia="es-ES"/>
        </w:rPr>
        <w:t xml:space="preserve">de la </w:t>
      </w:r>
      <w:r w:rsidRPr="005C43A4">
        <w:rPr>
          <w:rFonts w:ascii="Palatino Linotype" w:eastAsia="FangSong" w:hAnsi="Palatino Linotype" w:cs="Arial"/>
          <w:b/>
          <w:sz w:val="24"/>
          <w:szCs w:val="24"/>
          <w:lang w:val="es-ES" w:eastAsia="es-ES"/>
        </w:rPr>
        <w:t>Ley de Transparencia y Acceso a la Información Pública del Estado de México y Municipios</w:t>
      </w:r>
      <w:r w:rsidRPr="005C43A4">
        <w:rPr>
          <w:rFonts w:ascii="Palatino Linotype" w:eastAsia="FangSong" w:hAnsi="Palatino Linotype" w:cs="Arial"/>
          <w:sz w:val="24"/>
          <w:szCs w:val="24"/>
          <w:lang w:val="es-ES" w:eastAsia="es-ES"/>
        </w:rPr>
        <w:t xml:space="preserve">; </w:t>
      </w:r>
      <w:r w:rsidRPr="005C43A4">
        <w:rPr>
          <w:rFonts w:ascii="Palatino Linotype" w:eastAsia="FangSong" w:hAnsi="Palatino Linotype" w:cs="Arial"/>
          <w:b/>
          <w:sz w:val="24"/>
          <w:szCs w:val="24"/>
          <w:lang w:val="es-ES" w:eastAsia="es-ES"/>
        </w:rPr>
        <w:t>7, 9 fracciones I y XXIV, y 11</w:t>
      </w:r>
      <w:r w:rsidRPr="005C43A4">
        <w:rPr>
          <w:rFonts w:ascii="Palatino Linotype" w:eastAsia="FangSong" w:hAnsi="Palatino Linotype" w:cs="Arial"/>
          <w:sz w:val="24"/>
          <w:szCs w:val="24"/>
          <w:lang w:val="es-ES" w:eastAsia="es-ES"/>
        </w:rPr>
        <w:t xml:space="preserve"> del </w:t>
      </w:r>
      <w:r w:rsidRPr="005C43A4">
        <w:rPr>
          <w:rFonts w:ascii="Palatino Linotype" w:eastAsia="FangSong" w:hAnsi="Palatino Linotype" w:cs="Arial"/>
          <w:b/>
          <w:sz w:val="24"/>
          <w:szCs w:val="24"/>
          <w:lang w:val="es-ES" w:eastAsia="es-ES"/>
        </w:rPr>
        <w:t>Reglamento Interior del Instituto de Transparencia, Acceso a la Información Pública y Protección de Datos Personales del Estado de México y Municipios</w:t>
      </w:r>
      <w:r w:rsidRPr="005C43A4">
        <w:rPr>
          <w:rFonts w:ascii="Palatino Linotype" w:eastAsia="FangSong" w:hAnsi="Palatino Linotype" w:cs="Times New Roman"/>
          <w:sz w:val="24"/>
          <w:szCs w:val="24"/>
          <w:lang w:val="es-ES_tradnl" w:eastAsia="es-ES"/>
        </w:rPr>
        <w:t>.</w:t>
      </w:r>
    </w:p>
    <w:p w:rsidR="00C93CA1" w:rsidRPr="005C43A4" w:rsidRDefault="00C93CA1" w:rsidP="005C43A4">
      <w:pPr>
        <w:spacing w:after="0" w:line="360" w:lineRule="auto"/>
        <w:contextualSpacing/>
        <w:jc w:val="both"/>
        <w:rPr>
          <w:rFonts w:ascii="Palatino Linotype" w:eastAsia="FangSong" w:hAnsi="Palatino Linotype" w:cs="Times New Roman"/>
          <w:sz w:val="24"/>
          <w:szCs w:val="24"/>
          <w:lang w:val="es-ES_tradnl" w:eastAsia="es-ES"/>
        </w:rPr>
      </w:pPr>
    </w:p>
    <w:p w:rsidR="00C93CA1" w:rsidRDefault="00C93CA1" w:rsidP="005C43A4">
      <w:pPr>
        <w:keepNext/>
        <w:keepLines/>
        <w:spacing w:after="0" w:line="360" w:lineRule="auto"/>
        <w:outlineLvl w:val="0"/>
        <w:rPr>
          <w:rFonts w:ascii="Palatino Linotype" w:eastAsia="FangSong" w:hAnsi="Palatino Linotype" w:cs="Times New Roman"/>
          <w:b/>
          <w:sz w:val="24"/>
          <w:szCs w:val="24"/>
        </w:rPr>
      </w:pPr>
      <w:bookmarkStart w:id="3" w:name="_Toc5815495"/>
      <w:r w:rsidRPr="005C43A4">
        <w:rPr>
          <w:rFonts w:ascii="Palatino Linotype" w:eastAsia="FangSong" w:hAnsi="Palatino Linotype" w:cstheme="majorBidi"/>
          <w:b/>
          <w:sz w:val="24"/>
          <w:szCs w:val="24"/>
          <w:lang w:val="es-ES_tradnl" w:eastAsia="es-ES"/>
        </w:rPr>
        <w:t>SEGUNDO</w:t>
      </w:r>
      <w:r w:rsidRPr="005C43A4">
        <w:rPr>
          <w:rFonts w:ascii="Palatino Linotype" w:eastAsia="FangSong" w:hAnsi="Palatino Linotype" w:cs="Times New Roman"/>
          <w:b/>
          <w:sz w:val="24"/>
          <w:szCs w:val="24"/>
        </w:rPr>
        <w:t>. De la oportunidad y procedencia.</w:t>
      </w:r>
      <w:bookmarkEnd w:id="3"/>
    </w:p>
    <w:p w:rsidR="005C43A4" w:rsidRPr="005C43A4" w:rsidRDefault="005C43A4" w:rsidP="005C43A4">
      <w:pPr>
        <w:keepNext/>
        <w:keepLines/>
        <w:spacing w:after="0" w:line="360" w:lineRule="auto"/>
        <w:outlineLvl w:val="0"/>
        <w:rPr>
          <w:rFonts w:ascii="Palatino Linotype" w:eastAsia="FangSong" w:hAnsi="Palatino Linotype" w:cs="Times New Roman"/>
          <w:b/>
          <w:sz w:val="24"/>
          <w:szCs w:val="24"/>
        </w:rPr>
      </w:pPr>
    </w:p>
    <w:p w:rsidR="00C93CA1" w:rsidRPr="005C43A4" w:rsidRDefault="00C93CA1"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ES"/>
        </w:rPr>
      </w:pPr>
      <w:r w:rsidRPr="005C43A4">
        <w:rPr>
          <w:rFonts w:ascii="Palatino Linotype" w:eastAsia="FangSong" w:hAnsi="Palatino Linotype" w:cs="Arial"/>
          <w:sz w:val="24"/>
          <w:szCs w:val="24"/>
          <w:lang w:val="es-ES_tradnl" w:eastAsia="es-ES"/>
        </w:rPr>
        <w:t>El medio de impugnación fue presentado a través del SAIMEX, en el formato previamente aprobado para tal efecto y dentro del plazo legal de quince días hábiles otorgados; para el caso en particular es de se</w:t>
      </w:r>
      <w:r w:rsidRPr="005C43A4">
        <w:rPr>
          <w:rFonts w:ascii="Palatino Linotype" w:eastAsia="FangSong" w:hAnsi="Palatino Linotype" w:cs="Calibri"/>
          <w:sz w:val="24"/>
          <w:szCs w:val="24"/>
          <w:lang w:val="es-ES_tradnl" w:eastAsia="es-ES"/>
        </w:rPr>
        <w:t>ñ</w:t>
      </w:r>
      <w:r w:rsidRPr="005C43A4">
        <w:rPr>
          <w:rFonts w:ascii="Palatino Linotype" w:eastAsia="FangSong" w:hAnsi="Palatino Linotype" w:cs="Arial"/>
          <w:sz w:val="24"/>
          <w:szCs w:val="24"/>
          <w:lang w:val="es-ES_tradnl" w:eastAsia="es-ES"/>
        </w:rPr>
        <w:t xml:space="preserve">alar que el </w:t>
      </w:r>
      <w:r w:rsidRPr="005C43A4">
        <w:rPr>
          <w:rFonts w:ascii="Palatino Linotype" w:eastAsia="FangSong" w:hAnsi="Palatino Linotype" w:cs="Arial"/>
          <w:b/>
          <w:sz w:val="24"/>
          <w:szCs w:val="24"/>
          <w:lang w:val="es-ES_tradnl" w:eastAsia="es-ES"/>
        </w:rPr>
        <w:t>SUJETO OBLIGADO</w:t>
      </w:r>
      <w:r w:rsidRPr="005C43A4">
        <w:rPr>
          <w:rFonts w:ascii="Palatino Linotype" w:eastAsia="FangSong" w:hAnsi="Palatino Linotype" w:cs="Arial"/>
          <w:sz w:val="24"/>
          <w:szCs w:val="24"/>
          <w:lang w:val="es-ES_tradnl" w:eastAsia="es-ES"/>
        </w:rPr>
        <w:t xml:space="preserve"> </w:t>
      </w:r>
      <w:r w:rsidRPr="005C43A4">
        <w:rPr>
          <w:rFonts w:ascii="Palatino Linotype" w:eastAsia="FangSong" w:hAnsi="Palatino Linotype" w:cs="Arial"/>
          <w:sz w:val="24"/>
          <w:szCs w:val="24"/>
          <w:lang w:val="es-ES_tradnl" w:eastAsia="es-ES"/>
        </w:rPr>
        <w:lastRenderedPageBreak/>
        <w:t>entregó la respuesta e</w:t>
      </w:r>
      <w:r w:rsidR="000D7CED" w:rsidRPr="005C43A4">
        <w:rPr>
          <w:rFonts w:ascii="Palatino Linotype" w:eastAsia="FangSong" w:hAnsi="Palatino Linotype" w:cs="Arial"/>
          <w:sz w:val="24"/>
          <w:szCs w:val="24"/>
          <w:lang w:val="es-ES_tradnl" w:eastAsia="es-ES"/>
        </w:rPr>
        <w:t>l día siete (07) de febrero de dos mil diecinueve</w:t>
      </w:r>
      <w:r w:rsidRPr="005C43A4">
        <w:rPr>
          <w:rFonts w:ascii="Palatino Linotype" w:eastAsia="FangSong" w:hAnsi="Palatino Linotype" w:cs="Arial"/>
          <w:sz w:val="24"/>
          <w:szCs w:val="24"/>
          <w:lang w:val="es-ES_tradnl" w:eastAsia="es-ES"/>
        </w:rPr>
        <w:t>, de tal forma que el plazo para interponer el recurso tr</w:t>
      </w:r>
      <w:r w:rsidR="000D7CED" w:rsidRPr="005C43A4">
        <w:rPr>
          <w:rFonts w:ascii="Palatino Linotype" w:eastAsia="FangSong" w:hAnsi="Palatino Linotype" w:cs="Arial"/>
          <w:sz w:val="24"/>
          <w:szCs w:val="24"/>
          <w:lang w:val="es-ES_tradnl" w:eastAsia="es-ES"/>
        </w:rPr>
        <w:t xml:space="preserve">anscurrió del día </w:t>
      </w:r>
      <w:r w:rsidR="000D7CED" w:rsidRPr="005C43A4">
        <w:rPr>
          <w:rFonts w:ascii="Palatino Linotype" w:eastAsia="FangSong" w:hAnsi="Palatino Linotype" w:cs="Arial"/>
          <w:b/>
          <w:sz w:val="24"/>
          <w:szCs w:val="24"/>
          <w:lang w:val="es-ES_tradnl" w:eastAsia="es-ES"/>
        </w:rPr>
        <w:t>ocho (08</w:t>
      </w:r>
      <w:r w:rsidRPr="005C43A4">
        <w:rPr>
          <w:rFonts w:ascii="Palatino Linotype" w:eastAsia="FangSong" w:hAnsi="Palatino Linotype" w:cs="Arial"/>
          <w:b/>
          <w:sz w:val="24"/>
          <w:szCs w:val="24"/>
          <w:lang w:val="es-ES_tradnl" w:eastAsia="es-ES"/>
        </w:rPr>
        <w:t xml:space="preserve">) de </w:t>
      </w:r>
      <w:r w:rsidR="000D7CED" w:rsidRPr="005C43A4">
        <w:rPr>
          <w:rFonts w:ascii="Palatino Linotype" w:eastAsia="FangSong" w:hAnsi="Palatino Linotype" w:cs="Arial"/>
          <w:b/>
          <w:sz w:val="24"/>
          <w:szCs w:val="24"/>
          <w:lang w:val="es-ES_tradnl" w:eastAsia="es-ES"/>
        </w:rPr>
        <w:t>febrero</w:t>
      </w:r>
      <w:r w:rsidR="000D7CED" w:rsidRPr="005C43A4">
        <w:rPr>
          <w:rFonts w:ascii="Palatino Linotype" w:eastAsia="FangSong" w:hAnsi="Palatino Linotype" w:cs="Arial"/>
          <w:sz w:val="24"/>
          <w:szCs w:val="24"/>
          <w:lang w:val="es-ES_tradnl" w:eastAsia="es-ES"/>
        </w:rPr>
        <w:t xml:space="preserve"> al </w:t>
      </w:r>
      <w:r w:rsidR="000D7CED" w:rsidRPr="005C43A4">
        <w:rPr>
          <w:rFonts w:ascii="Palatino Linotype" w:eastAsia="FangSong" w:hAnsi="Palatino Linotype" w:cs="Arial"/>
          <w:b/>
          <w:sz w:val="24"/>
          <w:szCs w:val="24"/>
          <w:lang w:val="es-ES_tradnl" w:eastAsia="es-ES"/>
        </w:rPr>
        <w:t>veintiocho (28)</w:t>
      </w:r>
      <w:r w:rsidR="000D7CED" w:rsidRPr="005C43A4">
        <w:rPr>
          <w:rFonts w:ascii="Palatino Linotype" w:eastAsia="FangSong" w:hAnsi="Palatino Linotype" w:cs="Arial"/>
          <w:sz w:val="24"/>
          <w:szCs w:val="24"/>
          <w:lang w:val="es-ES_tradnl" w:eastAsia="es-ES"/>
        </w:rPr>
        <w:t xml:space="preserve"> del </w:t>
      </w:r>
      <w:r w:rsidR="000D7CED" w:rsidRPr="005C43A4">
        <w:rPr>
          <w:rFonts w:ascii="Palatino Linotype" w:eastAsia="FangSong" w:hAnsi="Palatino Linotype" w:cs="Arial"/>
          <w:b/>
          <w:sz w:val="24"/>
          <w:szCs w:val="24"/>
          <w:lang w:val="es-ES_tradnl" w:eastAsia="es-ES"/>
        </w:rPr>
        <w:t>mismo mes</w:t>
      </w:r>
      <w:r w:rsidRPr="005C43A4">
        <w:rPr>
          <w:rFonts w:ascii="Palatino Linotype" w:eastAsia="FangSong" w:hAnsi="Palatino Linotype" w:cs="Arial"/>
          <w:sz w:val="24"/>
          <w:szCs w:val="24"/>
          <w:lang w:val="es-ES_tradnl" w:eastAsia="es-ES"/>
        </w:rPr>
        <w:t xml:space="preserve"> de dos mil diecinueve; en consecuencia, presentó su i</w:t>
      </w:r>
      <w:r w:rsidR="004B02FD" w:rsidRPr="005C43A4">
        <w:rPr>
          <w:rFonts w:ascii="Palatino Linotype" w:eastAsia="FangSong" w:hAnsi="Palatino Linotype" w:cs="Arial"/>
          <w:sz w:val="24"/>
          <w:szCs w:val="24"/>
          <w:lang w:val="es-ES_tradnl" w:eastAsia="es-ES"/>
        </w:rPr>
        <w:t xml:space="preserve">nconformidad el </w:t>
      </w:r>
      <w:r w:rsidR="004B02FD" w:rsidRPr="005C43A4">
        <w:rPr>
          <w:rFonts w:ascii="Palatino Linotype" w:eastAsia="FangSong" w:hAnsi="Palatino Linotype" w:cs="Arial"/>
          <w:b/>
          <w:sz w:val="24"/>
          <w:szCs w:val="24"/>
          <w:lang w:val="es-ES_tradnl" w:eastAsia="es-ES"/>
        </w:rPr>
        <w:t>día once</w:t>
      </w:r>
      <w:r w:rsidRPr="005C43A4">
        <w:rPr>
          <w:rFonts w:ascii="Palatino Linotype" w:eastAsia="FangSong" w:hAnsi="Palatino Linotype" w:cs="Arial"/>
          <w:b/>
          <w:sz w:val="24"/>
          <w:szCs w:val="24"/>
          <w:lang w:val="es-ES_tradnl" w:eastAsia="es-ES"/>
        </w:rPr>
        <w:t xml:space="preserve"> (</w:t>
      </w:r>
      <w:r w:rsidR="004B02FD" w:rsidRPr="005C43A4">
        <w:rPr>
          <w:rFonts w:ascii="Palatino Linotype" w:eastAsia="FangSong" w:hAnsi="Palatino Linotype" w:cs="Arial"/>
          <w:b/>
          <w:sz w:val="24"/>
          <w:szCs w:val="24"/>
          <w:lang w:val="es-ES_tradnl" w:eastAsia="es-ES"/>
        </w:rPr>
        <w:t>11</w:t>
      </w:r>
      <w:r w:rsidRPr="005C43A4">
        <w:rPr>
          <w:rFonts w:ascii="Palatino Linotype" w:eastAsia="FangSong" w:hAnsi="Palatino Linotype" w:cs="Arial"/>
          <w:b/>
          <w:sz w:val="24"/>
          <w:szCs w:val="24"/>
          <w:lang w:val="es-ES_tradnl" w:eastAsia="es-ES"/>
        </w:rPr>
        <w:t xml:space="preserve">) de </w:t>
      </w:r>
      <w:r w:rsidR="004B02FD" w:rsidRPr="005C43A4">
        <w:rPr>
          <w:rFonts w:ascii="Palatino Linotype" w:eastAsia="FangSong" w:hAnsi="Palatino Linotype" w:cs="Arial"/>
          <w:b/>
          <w:sz w:val="24"/>
          <w:szCs w:val="24"/>
          <w:lang w:val="es-ES_tradnl" w:eastAsia="es-ES"/>
        </w:rPr>
        <w:t>febrero</w:t>
      </w:r>
      <w:r w:rsidRPr="005C43A4">
        <w:rPr>
          <w:rFonts w:ascii="Palatino Linotype" w:eastAsia="FangSong" w:hAnsi="Palatino Linotype" w:cs="Arial"/>
          <w:sz w:val="24"/>
          <w:szCs w:val="24"/>
          <w:lang w:val="es-ES_tradnl" w:eastAsia="es-ES"/>
        </w:rPr>
        <w:t xml:space="preserve"> de dos mil </w:t>
      </w:r>
      <w:r w:rsidR="000D7CED" w:rsidRPr="005C43A4">
        <w:rPr>
          <w:rFonts w:ascii="Palatino Linotype" w:eastAsia="FangSong" w:hAnsi="Palatino Linotype" w:cs="Arial"/>
          <w:sz w:val="24"/>
          <w:szCs w:val="24"/>
          <w:lang w:val="es-ES_tradnl" w:eastAsia="es-ES"/>
        </w:rPr>
        <w:t>diecinueve</w:t>
      </w:r>
      <w:r w:rsidRPr="005C43A4">
        <w:rPr>
          <w:rFonts w:ascii="Palatino Linotype" w:eastAsia="FangSong" w:hAnsi="Palatino Linotype" w:cs="Arial"/>
          <w:sz w:val="24"/>
          <w:szCs w:val="24"/>
          <w:lang w:val="es-ES_tradnl" w:eastAsia="es-ES"/>
        </w:rPr>
        <w:t>, este se encuentra dentro de los márgenes temporales previstos en el artículo 178 de la Ley de Transparencia y Acceso a la Información Pública del Estado de México y Municipios.</w:t>
      </w:r>
    </w:p>
    <w:p w:rsidR="00C93CA1" w:rsidRPr="005C43A4" w:rsidRDefault="00C93CA1" w:rsidP="005C43A4">
      <w:pPr>
        <w:spacing w:after="0" w:line="360" w:lineRule="auto"/>
        <w:contextualSpacing/>
        <w:jc w:val="both"/>
        <w:rPr>
          <w:rFonts w:ascii="Palatino Linotype" w:eastAsia="FangSong" w:hAnsi="Palatino Linotype" w:cs="Arial"/>
          <w:sz w:val="24"/>
          <w:szCs w:val="24"/>
          <w:lang w:val="es-ES_tradnl" w:eastAsia="es-ES"/>
        </w:rPr>
      </w:pPr>
    </w:p>
    <w:p w:rsidR="004B02FD" w:rsidRPr="005C43A4" w:rsidRDefault="004B02FD" w:rsidP="005C43A4">
      <w:pPr>
        <w:numPr>
          <w:ilvl w:val="0"/>
          <w:numId w:val="2"/>
        </w:numPr>
        <w:spacing w:after="0" w:line="360" w:lineRule="auto"/>
        <w:ind w:left="0" w:firstLine="0"/>
        <w:contextualSpacing/>
        <w:jc w:val="both"/>
        <w:rPr>
          <w:rFonts w:ascii="Palatino Linotype" w:eastAsia="FangSong" w:hAnsi="Palatino Linotype"/>
          <w:sz w:val="24"/>
          <w:szCs w:val="24"/>
          <w:lang w:val="es-ES" w:eastAsia="es-ES"/>
        </w:rPr>
      </w:pPr>
      <w:r w:rsidRPr="005C43A4">
        <w:rPr>
          <w:rFonts w:ascii="Palatino Linotype" w:eastAsia="FangSong" w:hAnsi="Palatino Linotype" w:cs="Times New Roman"/>
          <w:sz w:val="24"/>
          <w:szCs w:val="24"/>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5C43A4">
        <w:rPr>
          <w:rFonts w:ascii="Palatino Linotype" w:eastAsia="FangSong" w:hAnsi="Palatino Linotype" w:cs="Times New Roman"/>
          <w:b/>
          <w:sz w:val="24"/>
          <w:szCs w:val="24"/>
          <w:lang w:val="es-ES"/>
        </w:rPr>
        <w:t xml:space="preserve">no proporciona su nombre completo para que sea </w:t>
      </w:r>
      <w:r w:rsidRPr="005C43A4">
        <w:rPr>
          <w:rFonts w:ascii="Palatino Linotype" w:eastAsia="FangSong" w:hAnsi="Palatino Linotype" w:cs="Times New Roman"/>
          <w:b/>
          <w:sz w:val="24"/>
          <w:szCs w:val="24"/>
          <w:u w:val="single"/>
          <w:lang w:val="es-ES"/>
        </w:rPr>
        <w:t>identificado</w:t>
      </w:r>
      <w:r w:rsidRPr="005C43A4">
        <w:rPr>
          <w:rFonts w:ascii="Palatino Linotype" w:eastAsia="FangSong" w:hAnsi="Palatino Linotype" w:cs="Times New Roman"/>
          <w:b/>
          <w:sz w:val="24"/>
          <w:szCs w:val="24"/>
          <w:lang w:val="es-ES"/>
        </w:rPr>
        <w:t>,</w:t>
      </w:r>
      <w:r w:rsidRPr="005C43A4">
        <w:rPr>
          <w:rFonts w:ascii="Palatino Linotype" w:eastAsia="FangSong" w:hAnsi="Palatino Linotype" w:cs="Times New Roman"/>
          <w:sz w:val="24"/>
          <w:szCs w:val="24"/>
          <w:lang w:val="es-ES"/>
        </w:rPr>
        <w:t xml:space="preserve"> ni se tiene la certeza sobre su identidad, sin embargo, es importante se</w:t>
      </w:r>
      <w:r w:rsidRPr="005C43A4">
        <w:rPr>
          <w:rFonts w:ascii="Palatino Linotype" w:eastAsia="FangSong" w:hAnsi="Palatino Linotype" w:cs="Calibri"/>
          <w:sz w:val="24"/>
          <w:szCs w:val="24"/>
          <w:lang w:val="es-ES"/>
        </w:rPr>
        <w:t>ñ</w:t>
      </w:r>
      <w:r w:rsidRPr="005C43A4">
        <w:rPr>
          <w:rFonts w:ascii="Palatino Linotype" w:eastAsia="FangSong" w:hAnsi="Palatino Linotype" w:cs="Times New Roman"/>
          <w:sz w:val="24"/>
          <w:szCs w:val="24"/>
          <w:lang w:val="es-ES"/>
        </w:rPr>
        <w:t>alar tambi</w:t>
      </w:r>
      <w:r w:rsidRPr="005C43A4">
        <w:rPr>
          <w:rFonts w:ascii="Palatino Linotype" w:eastAsia="FangSong" w:hAnsi="Palatino Linotype" w:cs="FangSong"/>
          <w:sz w:val="24"/>
          <w:szCs w:val="24"/>
          <w:lang w:val="es-ES"/>
        </w:rPr>
        <w:t>é</w:t>
      </w:r>
      <w:r w:rsidRPr="005C43A4">
        <w:rPr>
          <w:rFonts w:ascii="Palatino Linotype" w:eastAsia="FangSong" w:hAnsi="Palatino Linotype" w:cs="Times New Roman"/>
          <w:sz w:val="24"/>
          <w:szCs w:val="24"/>
          <w:lang w:val="es-ES"/>
        </w:rPr>
        <w:t xml:space="preserve">n que </w:t>
      </w:r>
      <w:r w:rsidRPr="005C43A4">
        <w:rPr>
          <w:rFonts w:ascii="Palatino Linotype" w:eastAsia="FangSong"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4B02FD" w:rsidRPr="005C43A4" w:rsidRDefault="004B02FD" w:rsidP="005C43A4">
      <w:pPr>
        <w:pStyle w:val="Prrafodelista"/>
        <w:spacing w:after="0" w:line="360" w:lineRule="auto"/>
        <w:rPr>
          <w:rFonts w:ascii="Palatino Linotype" w:eastAsia="FangSong" w:hAnsi="Palatino Linotype" w:cs="Times New Roman"/>
          <w:sz w:val="24"/>
          <w:szCs w:val="24"/>
          <w:lang w:val="es-ES"/>
        </w:rPr>
      </w:pPr>
    </w:p>
    <w:p w:rsidR="004B02FD" w:rsidRPr="005C43A4" w:rsidRDefault="004B02FD" w:rsidP="005C43A4">
      <w:pPr>
        <w:numPr>
          <w:ilvl w:val="0"/>
          <w:numId w:val="2"/>
        </w:numPr>
        <w:spacing w:after="0" w:line="360" w:lineRule="auto"/>
        <w:ind w:left="0" w:firstLine="0"/>
        <w:contextualSpacing/>
        <w:jc w:val="both"/>
        <w:rPr>
          <w:rFonts w:ascii="Palatino Linotype" w:eastAsia="FangSong" w:hAnsi="Palatino Linotype"/>
          <w:sz w:val="24"/>
          <w:szCs w:val="24"/>
          <w:lang w:val="es-ES" w:eastAsia="es-ES"/>
        </w:rPr>
      </w:pPr>
      <w:r w:rsidRPr="005C43A4">
        <w:rPr>
          <w:rFonts w:ascii="Palatino Linotype" w:eastAsia="FangSong" w:hAnsi="Palatino Linotype" w:cs="Times New Roman"/>
          <w:sz w:val="24"/>
          <w:szCs w:val="24"/>
          <w:lang w:val="es-ES"/>
        </w:rPr>
        <w:t xml:space="preserve">Esto es así, ya que de conformidad con los artículos 6, apartado A, fracciones III y IV de la </w:t>
      </w:r>
      <w:r w:rsidRPr="005C43A4">
        <w:rPr>
          <w:rFonts w:ascii="Palatino Linotype" w:eastAsia="FangSong" w:hAnsi="Palatino Linotype" w:cs="Times New Roman"/>
          <w:b/>
          <w:sz w:val="24"/>
          <w:szCs w:val="24"/>
          <w:lang w:val="es-ES"/>
        </w:rPr>
        <w:t>Constitución Política de los Estados Unidos Mexicanos</w:t>
      </w:r>
      <w:r w:rsidRPr="005C43A4">
        <w:rPr>
          <w:rFonts w:ascii="Palatino Linotype" w:eastAsia="FangSong" w:hAnsi="Palatino Linotype" w:cs="Times New Roman"/>
          <w:sz w:val="24"/>
          <w:szCs w:val="24"/>
          <w:lang w:val="es-ES"/>
        </w:rPr>
        <w:t xml:space="preserve">; 5, párrafos vigésimo, vigésimo primero y vigésimo segundo fracciones III, IV y V de la </w:t>
      </w:r>
      <w:r w:rsidRPr="005C43A4">
        <w:rPr>
          <w:rFonts w:ascii="Palatino Linotype" w:eastAsia="FangSong" w:hAnsi="Palatino Linotype" w:cs="Times New Roman"/>
          <w:b/>
          <w:sz w:val="24"/>
          <w:szCs w:val="24"/>
          <w:lang w:val="es-ES"/>
        </w:rPr>
        <w:lastRenderedPageBreak/>
        <w:t>Constitución Política del Estado Libre y Soberano de México</w:t>
      </w:r>
      <w:r w:rsidRPr="005C43A4">
        <w:rPr>
          <w:rFonts w:ascii="Palatino Linotype" w:eastAsia="FangSong"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4B02FD" w:rsidRPr="005C43A4" w:rsidRDefault="004B02FD" w:rsidP="005C43A4">
      <w:pPr>
        <w:spacing w:after="0" w:line="360" w:lineRule="auto"/>
        <w:contextualSpacing/>
        <w:jc w:val="both"/>
        <w:rPr>
          <w:rFonts w:ascii="Palatino Linotype" w:eastAsia="FangSong" w:hAnsi="Palatino Linotype"/>
          <w:sz w:val="24"/>
          <w:szCs w:val="24"/>
          <w:lang w:val="es-ES" w:eastAsia="es-ES"/>
        </w:rPr>
      </w:pPr>
    </w:p>
    <w:p w:rsidR="004B02FD" w:rsidRPr="005C43A4" w:rsidRDefault="004B02FD" w:rsidP="005C43A4">
      <w:pPr>
        <w:numPr>
          <w:ilvl w:val="0"/>
          <w:numId w:val="2"/>
        </w:numPr>
        <w:spacing w:after="0" w:line="360" w:lineRule="auto"/>
        <w:ind w:left="0" w:firstLine="0"/>
        <w:contextualSpacing/>
        <w:jc w:val="both"/>
        <w:rPr>
          <w:rFonts w:ascii="Palatino Linotype" w:eastAsia="FangSong" w:hAnsi="Palatino Linotype"/>
          <w:sz w:val="24"/>
          <w:szCs w:val="24"/>
          <w:lang w:val="es-ES" w:eastAsia="es-ES"/>
        </w:rPr>
      </w:pPr>
      <w:r w:rsidRPr="005C43A4">
        <w:rPr>
          <w:rFonts w:ascii="Palatino Linotype" w:eastAsia="FangSong" w:hAnsi="Palatino Linotype" w:cs="Times New Roman"/>
          <w:sz w:val="24"/>
          <w:szCs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B02FD" w:rsidRPr="005C43A4" w:rsidRDefault="004B02FD" w:rsidP="005C43A4">
      <w:pPr>
        <w:spacing w:after="0" w:line="360" w:lineRule="auto"/>
        <w:contextualSpacing/>
        <w:jc w:val="both"/>
        <w:rPr>
          <w:rFonts w:ascii="Palatino Linotype" w:eastAsia="FangSong" w:hAnsi="Palatino Linotype"/>
          <w:sz w:val="24"/>
          <w:szCs w:val="24"/>
          <w:lang w:val="es-ES" w:eastAsia="es-ES"/>
        </w:rPr>
      </w:pPr>
    </w:p>
    <w:p w:rsidR="004B02FD" w:rsidRPr="005C43A4" w:rsidRDefault="004B02FD" w:rsidP="005C43A4">
      <w:pPr>
        <w:numPr>
          <w:ilvl w:val="0"/>
          <w:numId w:val="2"/>
        </w:numPr>
        <w:spacing w:after="0" w:line="360" w:lineRule="auto"/>
        <w:ind w:left="0" w:firstLine="0"/>
        <w:contextualSpacing/>
        <w:jc w:val="both"/>
        <w:rPr>
          <w:rFonts w:ascii="Palatino Linotype" w:eastAsia="FangSong" w:hAnsi="Palatino Linotype"/>
          <w:sz w:val="24"/>
          <w:szCs w:val="24"/>
          <w:lang w:val="es-ES" w:eastAsia="es-ES"/>
        </w:rPr>
      </w:pPr>
      <w:r w:rsidRPr="005C43A4">
        <w:rPr>
          <w:rFonts w:ascii="Palatino Linotype" w:eastAsia="FangSong" w:hAnsi="Palatino Linotype" w:cs="Times New Roman"/>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B02FD" w:rsidRPr="005C43A4" w:rsidRDefault="004B02FD" w:rsidP="005C43A4">
      <w:pPr>
        <w:pStyle w:val="Prrafodelista"/>
        <w:spacing w:after="0" w:line="360" w:lineRule="auto"/>
        <w:rPr>
          <w:rFonts w:ascii="Palatino Linotype" w:eastAsia="FangSong" w:hAnsi="Palatino Linotype" w:cs="Times New Roman"/>
          <w:sz w:val="24"/>
          <w:szCs w:val="24"/>
          <w:lang w:val="es-ES"/>
        </w:rPr>
      </w:pPr>
    </w:p>
    <w:p w:rsidR="004B02FD" w:rsidRPr="005C43A4" w:rsidRDefault="004B02FD" w:rsidP="005C43A4">
      <w:pPr>
        <w:numPr>
          <w:ilvl w:val="0"/>
          <w:numId w:val="2"/>
        </w:numPr>
        <w:spacing w:after="0" w:line="360" w:lineRule="auto"/>
        <w:ind w:left="0" w:firstLine="0"/>
        <w:contextualSpacing/>
        <w:jc w:val="both"/>
        <w:rPr>
          <w:rFonts w:ascii="Palatino Linotype" w:eastAsia="FangSong" w:hAnsi="Palatino Linotype"/>
          <w:sz w:val="24"/>
          <w:szCs w:val="24"/>
          <w:lang w:val="es-ES" w:eastAsia="es-ES"/>
        </w:rPr>
      </w:pPr>
      <w:r w:rsidRPr="005C43A4">
        <w:rPr>
          <w:rFonts w:ascii="Palatino Linotype" w:eastAsia="FangSong" w:hAnsi="Palatino Linotype" w:cs="Times New Roman"/>
          <w:sz w:val="24"/>
          <w:szCs w:val="24"/>
          <w:lang w:val="es-ES"/>
        </w:rPr>
        <w:t>Por</w:t>
      </w:r>
      <w:r w:rsidRPr="005C43A4">
        <w:rPr>
          <w:rFonts w:ascii="Palatino Linotype" w:eastAsia="FangSong" w:hAnsi="Palatino Linotype" w:cs="Arial"/>
          <w:sz w:val="24"/>
          <w:szCs w:val="24"/>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w:t>
      </w:r>
      <w:r w:rsidRPr="005C43A4">
        <w:rPr>
          <w:rFonts w:ascii="Palatino Linotype" w:eastAsia="FangSong" w:hAnsi="Palatino Linotype" w:cs="Calibri"/>
          <w:sz w:val="24"/>
          <w:szCs w:val="24"/>
          <w:lang w:val="es-ES"/>
        </w:rPr>
        <w:t>Ó</w:t>
      </w:r>
      <w:r w:rsidRPr="005C43A4">
        <w:rPr>
          <w:rFonts w:ascii="Palatino Linotype" w:eastAsia="FangSong" w:hAnsi="Palatino Linotype" w:cs="Arial"/>
          <w:sz w:val="24"/>
          <w:szCs w:val="24"/>
          <w:lang w:val="es-ES"/>
        </w:rPr>
        <w:t xml:space="preserve">rgano </w:t>
      </w:r>
      <w:proofErr w:type="spellStart"/>
      <w:r w:rsidRPr="005C43A4">
        <w:rPr>
          <w:rFonts w:ascii="Palatino Linotype" w:eastAsia="FangSong" w:hAnsi="Palatino Linotype" w:cs="Arial"/>
          <w:sz w:val="24"/>
          <w:szCs w:val="24"/>
          <w:lang w:val="es-ES"/>
        </w:rPr>
        <w:t>Resolutor</w:t>
      </w:r>
      <w:proofErr w:type="spellEnd"/>
      <w:r w:rsidRPr="005C43A4">
        <w:rPr>
          <w:rFonts w:ascii="Palatino Linotype" w:eastAsia="FangSong" w:hAnsi="Palatino Linotype" w:cs="Arial"/>
          <w:sz w:val="24"/>
          <w:szCs w:val="24"/>
          <w:lang w:val="es-ES"/>
        </w:rPr>
        <w:t>.</w:t>
      </w:r>
    </w:p>
    <w:p w:rsidR="004B02FD" w:rsidRPr="005C43A4" w:rsidRDefault="004B02FD" w:rsidP="005C43A4">
      <w:pPr>
        <w:pStyle w:val="Prrafodelista"/>
        <w:spacing w:after="0" w:line="360" w:lineRule="auto"/>
        <w:rPr>
          <w:rFonts w:ascii="Palatino Linotype" w:eastAsia="FangSong" w:hAnsi="Palatino Linotype" w:cs="Arial"/>
          <w:sz w:val="24"/>
          <w:szCs w:val="24"/>
          <w:lang w:val="es-ES_tradnl" w:eastAsia="es-ES"/>
        </w:rPr>
      </w:pPr>
    </w:p>
    <w:p w:rsidR="00C93CA1" w:rsidRPr="005C43A4" w:rsidRDefault="00C93CA1" w:rsidP="005C43A4">
      <w:pPr>
        <w:numPr>
          <w:ilvl w:val="0"/>
          <w:numId w:val="2"/>
        </w:numPr>
        <w:spacing w:after="0" w:line="360" w:lineRule="auto"/>
        <w:ind w:left="0" w:firstLine="0"/>
        <w:contextualSpacing/>
        <w:jc w:val="both"/>
        <w:rPr>
          <w:rFonts w:ascii="Palatino Linotype" w:eastAsia="FangSong" w:hAnsi="Palatino Linotype" w:cs="Arial"/>
          <w:b/>
          <w:sz w:val="24"/>
          <w:szCs w:val="24"/>
          <w:lang w:val="es-ES_tradnl" w:eastAsia="es-ES"/>
        </w:rPr>
      </w:pPr>
      <w:r w:rsidRPr="005C43A4">
        <w:rPr>
          <w:rFonts w:ascii="Palatino Linotype" w:eastAsia="FangSong" w:hAnsi="Palatino Linotype" w:cs="Arial"/>
          <w:sz w:val="24"/>
          <w:szCs w:val="24"/>
          <w:lang w:val="es-ES_tradnl" w:eastAsia="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C93CA1" w:rsidRPr="005C43A4" w:rsidRDefault="00C93CA1" w:rsidP="005C43A4">
      <w:pPr>
        <w:spacing w:after="0" w:line="360" w:lineRule="auto"/>
        <w:contextualSpacing/>
        <w:rPr>
          <w:rFonts w:ascii="Palatino Linotype" w:eastAsia="FangSong" w:hAnsi="Palatino Linotype" w:cs="Arial"/>
          <w:b/>
          <w:sz w:val="24"/>
          <w:szCs w:val="24"/>
          <w:lang w:val="es-ES_tradnl" w:eastAsia="es-ES"/>
        </w:rPr>
      </w:pPr>
    </w:p>
    <w:p w:rsidR="00C93CA1" w:rsidRPr="005C43A4" w:rsidRDefault="00C93CA1" w:rsidP="005C43A4">
      <w:pPr>
        <w:keepNext/>
        <w:keepLines/>
        <w:spacing w:after="0" w:line="360" w:lineRule="auto"/>
        <w:outlineLvl w:val="0"/>
        <w:rPr>
          <w:rFonts w:ascii="Palatino Linotype" w:eastAsia="FangSong" w:hAnsi="Palatino Linotype" w:cstheme="majorBidi"/>
          <w:b/>
          <w:sz w:val="24"/>
          <w:szCs w:val="24"/>
          <w:lang w:val="es-ES_tradnl" w:eastAsia="es-ES"/>
        </w:rPr>
      </w:pPr>
      <w:bookmarkStart w:id="4" w:name="_Toc5815496"/>
      <w:r w:rsidRPr="005C43A4">
        <w:rPr>
          <w:rFonts w:ascii="Palatino Linotype" w:eastAsia="FangSong" w:hAnsi="Palatino Linotype" w:cstheme="majorBidi"/>
          <w:b/>
          <w:sz w:val="24"/>
          <w:szCs w:val="24"/>
          <w:lang w:val="es-ES_tradnl" w:eastAsia="es-ES"/>
        </w:rPr>
        <w:t>TERCERO. Del planteamiento de la Litis.</w:t>
      </w:r>
      <w:bookmarkEnd w:id="4"/>
    </w:p>
    <w:p w:rsidR="00C93CA1" w:rsidRPr="005C43A4" w:rsidRDefault="00C93CA1" w:rsidP="005C43A4">
      <w:pPr>
        <w:spacing w:after="0" w:line="360" w:lineRule="auto"/>
        <w:rPr>
          <w:rFonts w:ascii="Palatino Linotype" w:eastAsia="FangSong" w:hAnsi="Palatino Linotype"/>
          <w:sz w:val="24"/>
          <w:szCs w:val="24"/>
          <w:lang w:val="es-ES_tradnl" w:eastAsia="es-ES"/>
        </w:rPr>
      </w:pPr>
    </w:p>
    <w:p w:rsidR="00C93CA1" w:rsidRPr="005C43A4" w:rsidRDefault="00C93CA1"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_tradnl"/>
        </w:rPr>
      </w:pPr>
      <w:r w:rsidRPr="005C43A4">
        <w:rPr>
          <w:rFonts w:ascii="Palatino Linotype" w:eastAsia="FangSong" w:hAnsi="Palatino Linotype" w:cs="Arial"/>
          <w:sz w:val="24"/>
          <w:szCs w:val="24"/>
          <w:lang w:val="es-ES_tradnl" w:eastAsia="es-ES"/>
        </w:rPr>
        <w:t>De las constancias que obran en el expediente de referencia, es de se</w:t>
      </w:r>
      <w:r w:rsidRPr="005C43A4">
        <w:rPr>
          <w:rFonts w:ascii="Palatino Linotype" w:eastAsia="FangSong" w:hAnsi="Palatino Linotype" w:cs="Calibri"/>
          <w:sz w:val="24"/>
          <w:szCs w:val="24"/>
          <w:lang w:val="es-ES_tradnl" w:eastAsia="es-ES"/>
        </w:rPr>
        <w:t>ñ</w:t>
      </w:r>
      <w:r w:rsidRPr="005C43A4">
        <w:rPr>
          <w:rFonts w:ascii="Palatino Linotype" w:eastAsia="FangSong" w:hAnsi="Palatino Linotype" w:cs="Arial"/>
          <w:sz w:val="24"/>
          <w:szCs w:val="24"/>
          <w:lang w:val="es-ES_tradnl" w:eastAsia="es-ES"/>
        </w:rPr>
        <w:t xml:space="preserve">alar que el </w:t>
      </w:r>
      <w:r w:rsidRPr="005C43A4">
        <w:rPr>
          <w:rFonts w:ascii="Palatino Linotype" w:eastAsia="FangSong" w:hAnsi="Palatino Linotype" w:cs="Arial"/>
          <w:b/>
          <w:sz w:val="24"/>
          <w:szCs w:val="24"/>
          <w:lang w:val="es-ES_tradnl" w:eastAsia="es-ES"/>
        </w:rPr>
        <w:t>SUJETO OBLIGADO</w:t>
      </w:r>
      <w:r w:rsidRPr="005C43A4">
        <w:rPr>
          <w:rFonts w:ascii="Palatino Linotype" w:eastAsia="FangSong" w:hAnsi="Palatino Linotype" w:cs="Arial"/>
          <w:sz w:val="24"/>
          <w:szCs w:val="24"/>
          <w:lang w:val="es-ES_tradnl" w:eastAsia="es-ES"/>
        </w:rPr>
        <w:t xml:space="preserve"> proporcionó su respectiva respuesta a la solicitud de información</w:t>
      </w:r>
      <w:r w:rsidR="004B02FD" w:rsidRPr="005C43A4">
        <w:rPr>
          <w:rFonts w:ascii="Palatino Linotype" w:eastAsia="FangSong" w:hAnsi="Palatino Linotype" w:cs="Arial"/>
          <w:sz w:val="24"/>
          <w:szCs w:val="24"/>
          <w:lang w:val="es-ES_tradnl" w:eastAsia="es-ES"/>
        </w:rPr>
        <w:t xml:space="preserve"> la cual consiste en la reserva total de la información que le fue requerida</w:t>
      </w:r>
      <w:r w:rsidRPr="005C43A4">
        <w:rPr>
          <w:rFonts w:ascii="Palatino Linotype" w:eastAsia="FangSong" w:hAnsi="Palatino Linotype" w:cs="Arial"/>
          <w:sz w:val="24"/>
          <w:szCs w:val="24"/>
          <w:lang w:val="es-ES_tradnl" w:eastAsia="es-ES"/>
        </w:rPr>
        <w:t>; sin embargo, el recurrente presentó el recurso de revisión mediante el cual se</w:t>
      </w:r>
      <w:r w:rsidRPr="005C43A4">
        <w:rPr>
          <w:rFonts w:ascii="Palatino Linotype" w:eastAsia="FangSong" w:hAnsi="Palatino Linotype" w:cs="Calibri"/>
          <w:sz w:val="24"/>
          <w:szCs w:val="24"/>
          <w:lang w:val="es-ES_tradnl" w:eastAsia="es-ES"/>
        </w:rPr>
        <w:t>ñ</w:t>
      </w:r>
      <w:r w:rsidRPr="005C43A4">
        <w:rPr>
          <w:rFonts w:ascii="Palatino Linotype" w:eastAsia="FangSong" w:hAnsi="Palatino Linotype" w:cs="Arial"/>
          <w:sz w:val="24"/>
          <w:szCs w:val="24"/>
          <w:lang w:val="es-ES_tradnl" w:eastAsia="es-ES"/>
        </w:rPr>
        <w:t xml:space="preserve">ala como motivos de inconformidad, </w:t>
      </w:r>
      <w:r w:rsidR="004B02FD" w:rsidRPr="005C43A4">
        <w:rPr>
          <w:rFonts w:ascii="Palatino Linotype" w:eastAsia="FangSong" w:hAnsi="Palatino Linotype" w:cs="Arial"/>
          <w:sz w:val="24"/>
          <w:szCs w:val="24"/>
          <w:lang w:val="es-ES_tradnl" w:eastAsia="es-ES"/>
        </w:rPr>
        <w:t>la clasificación de la información como reservada</w:t>
      </w:r>
      <w:r w:rsidRPr="005C43A4">
        <w:rPr>
          <w:rFonts w:ascii="Palatino Linotype" w:eastAsia="FangSong" w:hAnsi="Palatino Linotype" w:cs="Arial"/>
          <w:sz w:val="24"/>
          <w:szCs w:val="24"/>
          <w:lang w:val="es-ES_tradnl" w:eastAsia="es-ES"/>
        </w:rPr>
        <w:t>.</w:t>
      </w:r>
      <w:r w:rsidRPr="005C43A4">
        <w:rPr>
          <w:rFonts w:ascii="Palatino Linotype" w:eastAsia="FangSong" w:hAnsi="Palatino Linotype" w:cs="Arial"/>
          <w:sz w:val="24"/>
          <w:szCs w:val="24"/>
          <w:lang w:val="es-ES_tradnl"/>
        </w:rPr>
        <w:t xml:space="preserve"> </w:t>
      </w:r>
    </w:p>
    <w:p w:rsidR="00C93CA1" w:rsidRPr="005C43A4" w:rsidRDefault="00C93CA1" w:rsidP="005C43A4">
      <w:pPr>
        <w:spacing w:after="0" w:line="360" w:lineRule="auto"/>
        <w:contextualSpacing/>
        <w:jc w:val="both"/>
        <w:rPr>
          <w:rFonts w:ascii="Palatino Linotype" w:eastAsia="FangSong" w:hAnsi="Palatino Linotype" w:cs="Arial"/>
          <w:sz w:val="24"/>
          <w:szCs w:val="24"/>
          <w:lang w:val="es-ES_tradnl"/>
        </w:rPr>
      </w:pPr>
    </w:p>
    <w:p w:rsidR="00C93CA1" w:rsidRPr="005C43A4" w:rsidRDefault="00C93CA1"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_tradnl"/>
        </w:rPr>
      </w:pPr>
      <w:r w:rsidRPr="005C43A4">
        <w:rPr>
          <w:rFonts w:ascii="Palatino Linotype" w:eastAsia="FangSong" w:hAnsi="Palatino Linotype" w:cs="Arial"/>
          <w:sz w:val="24"/>
          <w:szCs w:val="24"/>
          <w:lang w:val="es-ES_tradnl"/>
        </w:rPr>
        <w:t xml:space="preserve">En consecuencia, la Litis del presente asunto corresponde a demostrar </w:t>
      </w:r>
      <w:r w:rsidR="004B02FD" w:rsidRPr="005C43A4">
        <w:rPr>
          <w:rFonts w:ascii="Palatino Linotype" w:eastAsia="FangSong" w:hAnsi="Palatino Linotype" w:cs="Arial"/>
          <w:sz w:val="24"/>
          <w:szCs w:val="24"/>
          <w:lang w:val="es-ES_tradnl"/>
        </w:rPr>
        <w:t xml:space="preserve">si </w:t>
      </w:r>
      <w:r w:rsidRPr="005C43A4">
        <w:rPr>
          <w:rFonts w:ascii="Palatino Linotype" w:eastAsia="FangSong" w:hAnsi="Palatino Linotype" w:cs="Arial"/>
          <w:sz w:val="24"/>
          <w:szCs w:val="24"/>
          <w:lang w:val="es-ES_tradnl"/>
        </w:rPr>
        <w:t xml:space="preserve"> la </w:t>
      </w:r>
      <w:r w:rsidR="004B02FD" w:rsidRPr="005C43A4">
        <w:rPr>
          <w:rFonts w:ascii="Palatino Linotype" w:eastAsia="FangSong" w:hAnsi="Palatino Linotype" w:cs="Arial"/>
          <w:sz w:val="24"/>
          <w:szCs w:val="24"/>
          <w:lang w:val="es-ES_tradnl"/>
        </w:rPr>
        <w:t>procedencia de la clasificación de la información es  procedente,</w:t>
      </w:r>
      <w:r w:rsidRPr="005C43A4">
        <w:rPr>
          <w:rFonts w:ascii="Palatino Linotype" w:eastAsia="FangSong" w:hAnsi="Palatino Linotype" w:cs="Arial"/>
          <w:sz w:val="24"/>
          <w:szCs w:val="24"/>
          <w:lang w:val="es-ES_tradnl"/>
        </w:rPr>
        <w:t xml:space="preserve"> lo anterior, a efecto de verificar que se da cumplimiento al derecho de acceso a la información o en su defecto si se vulneró, ordenar su reparación.</w:t>
      </w:r>
    </w:p>
    <w:p w:rsidR="00C93CA1" w:rsidRPr="005C43A4" w:rsidRDefault="00C93CA1" w:rsidP="005C43A4">
      <w:pPr>
        <w:spacing w:after="0" w:line="360" w:lineRule="auto"/>
        <w:ind w:right="49"/>
        <w:contextualSpacing/>
        <w:jc w:val="both"/>
        <w:rPr>
          <w:rFonts w:ascii="Palatino Linotype" w:eastAsia="FangSong" w:hAnsi="Palatino Linotype" w:cs="Times New Roman"/>
          <w:i/>
          <w:sz w:val="24"/>
          <w:szCs w:val="24"/>
          <w:lang w:val="es-ES_tradnl" w:eastAsia="es-ES"/>
        </w:rPr>
      </w:pPr>
    </w:p>
    <w:p w:rsidR="00C93CA1" w:rsidRPr="005C43A4" w:rsidRDefault="00C93CA1" w:rsidP="005C43A4">
      <w:pPr>
        <w:numPr>
          <w:ilvl w:val="0"/>
          <w:numId w:val="2"/>
        </w:numPr>
        <w:spacing w:after="0" w:line="360" w:lineRule="auto"/>
        <w:ind w:left="0" w:right="49" w:firstLine="0"/>
        <w:contextualSpacing/>
        <w:jc w:val="both"/>
        <w:rPr>
          <w:rFonts w:ascii="Palatino Linotype" w:eastAsia="FangSong" w:hAnsi="Palatino Linotype" w:cs="Arial"/>
          <w:sz w:val="24"/>
          <w:szCs w:val="24"/>
          <w:lang w:val="es-ES_tradnl" w:eastAsia="es-ES"/>
        </w:rPr>
      </w:pPr>
      <w:r w:rsidRPr="005C43A4">
        <w:rPr>
          <w:rFonts w:ascii="Palatino Linotype" w:eastAsia="FangSong"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004B02FD" w:rsidRPr="005C43A4">
        <w:rPr>
          <w:rFonts w:ascii="Palatino Linotype" w:eastAsia="FangSong" w:hAnsi="Palatino Linotype" w:cs="Times New Roman"/>
          <w:b/>
          <w:sz w:val="24"/>
          <w:szCs w:val="24"/>
          <w:lang w:val="es-ES_tradnl" w:eastAsia="es-ES"/>
        </w:rPr>
        <w:t>fracción II</w:t>
      </w:r>
      <w:r w:rsidRPr="005C43A4">
        <w:rPr>
          <w:rFonts w:ascii="Palatino Linotype" w:eastAsia="FangSong" w:hAnsi="Palatino Linotype" w:cs="Times New Roman"/>
          <w:b/>
          <w:sz w:val="24"/>
          <w:szCs w:val="24"/>
          <w:lang w:val="es-ES_tradnl" w:eastAsia="es-ES"/>
        </w:rPr>
        <w:t xml:space="preserve"> del artículo 179 de la Ley de Transparencia y Acceso a la Información Pública del Estado de México y Municipio</w:t>
      </w:r>
      <w:r w:rsidRPr="005C43A4">
        <w:rPr>
          <w:rFonts w:ascii="Palatino Linotype" w:eastAsia="FangSong" w:hAnsi="Palatino Linotype" w:cs="Times New Roman"/>
          <w:sz w:val="24"/>
          <w:szCs w:val="24"/>
          <w:lang w:val="es-ES_tradnl" w:eastAsia="es-ES"/>
        </w:rPr>
        <w:t>.</w:t>
      </w:r>
      <w:bookmarkStart w:id="5" w:name="_Toc461555893"/>
      <w:bookmarkStart w:id="6" w:name="_Toc458016386"/>
      <w:bookmarkStart w:id="7" w:name="_Toc455743517"/>
      <w:bookmarkStart w:id="8" w:name="_Toc454968928"/>
    </w:p>
    <w:p w:rsidR="00C93CA1" w:rsidRPr="005C43A4" w:rsidRDefault="00C93CA1" w:rsidP="005C43A4">
      <w:pPr>
        <w:spacing w:after="0" w:line="360" w:lineRule="auto"/>
        <w:rPr>
          <w:rFonts w:ascii="Palatino Linotype" w:eastAsia="FangSong" w:hAnsi="Palatino Linotype" w:cs="Arial"/>
          <w:sz w:val="24"/>
          <w:szCs w:val="24"/>
          <w:lang w:val="es-ES_tradnl" w:eastAsia="es-ES"/>
        </w:rPr>
      </w:pPr>
    </w:p>
    <w:p w:rsidR="00C93CA1" w:rsidRPr="005C43A4" w:rsidRDefault="00C93CA1" w:rsidP="005C43A4">
      <w:pPr>
        <w:keepNext/>
        <w:keepLines/>
        <w:spacing w:after="0" w:line="360" w:lineRule="auto"/>
        <w:outlineLvl w:val="0"/>
        <w:rPr>
          <w:rFonts w:ascii="Palatino Linotype" w:eastAsia="FangSong" w:hAnsi="Palatino Linotype" w:cs="Times New Roman"/>
          <w:b/>
          <w:sz w:val="24"/>
          <w:szCs w:val="24"/>
          <w:lang w:val="es-ES_tradnl" w:eastAsia="es-ES"/>
        </w:rPr>
      </w:pPr>
      <w:bookmarkStart w:id="9" w:name="_Toc5815497"/>
      <w:r w:rsidRPr="005C43A4">
        <w:rPr>
          <w:rFonts w:ascii="Palatino Linotype" w:eastAsia="FangSong" w:hAnsi="Palatino Linotype" w:cstheme="majorBidi"/>
          <w:b/>
          <w:sz w:val="24"/>
          <w:szCs w:val="24"/>
          <w:lang w:val="es-ES_tradnl" w:eastAsia="es-ES"/>
        </w:rPr>
        <w:t xml:space="preserve">CUARTO. Del estudio y resolución del recurso de </w:t>
      </w:r>
      <w:bookmarkEnd w:id="5"/>
      <w:bookmarkEnd w:id="6"/>
      <w:bookmarkEnd w:id="7"/>
      <w:bookmarkEnd w:id="8"/>
      <w:r w:rsidRPr="005C43A4">
        <w:rPr>
          <w:rFonts w:ascii="Palatino Linotype" w:eastAsia="FangSong" w:hAnsi="Palatino Linotype" w:cstheme="majorBidi"/>
          <w:b/>
          <w:sz w:val="24"/>
          <w:szCs w:val="24"/>
          <w:lang w:val="es-ES_tradnl" w:eastAsia="es-ES"/>
        </w:rPr>
        <w:t>revisión.</w:t>
      </w:r>
      <w:bookmarkEnd w:id="9"/>
    </w:p>
    <w:p w:rsidR="00C93CA1" w:rsidRPr="005C43A4" w:rsidRDefault="00C93CA1" w:rsidP="005C43A4">
      <w:pPr>
        <w:spacing w:after="0" w:line="360" w:lineRule="auto"/>
        <w:ind w:right="49"/>
        <w:contextualSpacing/>
        <w:jc w:val="both"/>
        <w:rPr>
          <w:rFonts w:ascii="Palatino Linotype" w:eastAsia="FangSong" w:hAnsi="Palatino Linotype" w:cs="Times New Roman"/>
          <w:sz w:val="24"/>
          <w:szCs w:val="24"/>
          <w:lang w:val="es-ES_tradnl" w:eastAsia="es-ES"/>
        </w:rPr>
      </w:pPr>
    </w:p>
    <w:p w:rsidR="00C93CA1" w:rsidRPr="005C43A4" w:rsidRDefault="00C93CA1" w:rsidP="005C43A4">
      <w:pPr>
        <w:numPr>
          <w:ilvl w:val="0"/>
          <w:numId w:val="2"/>
        </w:numPr>
        <w:spacing w:after="0" w:line="360" w:lineRule="auto"/>
        <w:ind w:left="0" w:firstLine="0"/>
        <w:contextualSpacing/>
        <w:jc w:val="both"/>
        <w:rPr>
          <w:rFonts w:ascii="Palatino Linotype" w:eastAsia="FangSong" w:hAnsi="Palatino Linotype" w:cs="Arial"/>
          <w:i/>
          <w:sz w:val="24"/>
          <w:szCs w:val="24"/>
          <w:lang w:eastAsia="es-ES"/>
        </w:rPr>
      </w:pPr>
      <w:r w:rsidRPr="005C43A4">
        <w:rPr>
          <w:rFonts w:ascii="Palatino Linotype" w:eastAsia="FangSong" w:hAnsi="Palatino Linotype" w:cs="Arial"/>
          <w:sz w:val="24"/>
          <w:szCs w:val="24"/>
        </w:rPr>
        <w:t xml:space="preserve">Derivado del Planteamiento de la Litis, se procede analizar el contenido íntegro de las actuaciones que obran en el expediente electrónico, y así este </w:t>
      </w:r>
      <w:r w:rsidRPr="005C43A4">
        <w:rPr>
          <w:rFonts w:ascii="Palatino Linotype" w:eastAsia="FangSong" w:hAnsi="Palatino Linotype" w:cs="Calibri"/>
          <w:sz w:val="24"/>
          <w:szCs w:val="24"/>
        </w:rPr>
        <w:t>Ó</w:t>
      </w:r>
      <w:r w:rsidRPr="005C43A4">
        <w:rPr>
          <w:rFonts w:ascii="Palatino Linotype" w:eastAsia="FangSong" w:hAnsi="Palatino Linotype" w:cs="Arial"/>
          <w:sz w:val="24"/>
          <w:szCs w:val="24"/>
        </w:rPr>
        <w:t>rgano Garante dicte la resoluci</w:t>
      </w:r>
      <w:r w:rsidRPr="005C43A4">
        <w:rPr>
          <w:rFonts w:ascii="Palatino Linotype" w:eastAsia="FangSong" w:hAnsi="Palatino Linotype" w:cs="FangSong"/>
          <w:sz w:val="24"/>
          <w:szCs w:val="24"/>
        </w:rPr>
        <w:t>ó</w:t>
      </w:r>
      <w:r w:rsidRPr="005C43A4">
        <w:rPr>
          <w:rFonts w:ascii="Palatino Linotype" w:eastAsia="FangSong" w:hAnsi="Palatino Linotype" w:cs="Arial"/>
          <w:sz w:val="24"/>
          <w:szCs w:val="24"/>
        </w:rPr>
        <w:t>n correspondiente, tomando en consideraci</w:t>
      </w:r>
      <w:r w:rsidRPr="005C43A4">
        <w:rPr>
          <w:rFonts w:ascii="Palatino Linotype" w:eastAsia="FangSong" w:hAnsi="Palatino Linotype" w:cs="FangSong"/>
          <w:sz w:val="24"/>
          <w:szCs w:val="24"/>
        </w:rPr>
        <w:t>ó</w:t>
      </w:r>
      <w:r w:rsidRPr="005C43A4">
        <w:rPr>
          <w:rFonts w:ascii="Palatino Linotype" w:eastAsia="FangSong" w:hAnsi="Palatino Linotype" w:cs="Arial"/>
          <w:sz w:val="24"/>
          <w:szCs w:val="24"/>
        </w:rPr>
        <w:t xml:space="preserve">n los elementos aportados por las partes y apegándose en todo momento al principio de máxima publicidad de acuerdo a lo establecido en el artículo 8 de la </w:t>
      </w:r>
      <w:r w:rsidRPr="005C43A4">
        <w:rPr>
          <w:rFonts w:ascii="Palatino Linotype" w:eastAsia="FangSong" w:hAnsi="Palatino Linotype" w:cs="Arial"/>
          <w:b/>
          <w:sz w:val="24"/>
          <w:szCs w:val="24"/>
          <w:lang w:val="es-ES"/>
        </w:rPr>
        <w:t>Ley de Transparencia y Acceso a la Información Pública del Estado de México y Municipios</w:t>
      </w:r>
      <w:r w:rsidRPr="005C43A4">
        <w:rPr>
          <w:rFonts w:ascii="Palatino Linotype" w:eastAsia="FangSong" w:hAnsi="Palatino Linotype" w:cs="Arial"/>
          <w:sz w:val="24"/>
          <w:szCs w:val="24"/>
          <w:lang w:val="es-ES" w:eastAsia="es-MX"/>
        </w:rPr>
        <w:t>.</w:t>
      </w:r>
    </w:p>
    <w:p w:rsidR="00C93CA1" w:rsidRPr="005C43A4" w:rsidRDefault="00C93CA1" w:rsidP="005C43A4">
      <w:pPr>
        <w:spacing w:after="0" w:line="360" w:lineRule="auto"/>
        <w:contextualSpacing/>
        <w:jc w:val="both"/>
        <w:rPr>
          <w:rFonts w:ascii="Palatino Linotype" w:eastAsia="FangSong" w:hAnsi="Palatino Linotype" w:cs="Arial"/>
          <w:i/>
          <w:sz w:val="24"/>
          <w:szCs w:val="24"/>
          <w:lang w:eastAsia="es-ES"/>
        </w:rPr>
      </w:pPr>
    </w:p>
    <w:p w:rsidR="00C93CA1" w:rsidRPr="005C43A4" w:rsidRDefault="00C93CA1" w:rsidP="005C43A4">
      <w:pPr>
        <w:numPr>
          <w:ilvl w:val="0"/>
          <w:numId w:val="2"/>
        </w:numPr>
        <w:spacing w:after="0" w:line="360" w:lineRule="auto"/>
        <w:ind w:left="0" w:right="49" w:firstLine="0"/>
        <w:contextualSpacing/>
        <w:jc w:val="both"/>
        <w:rPr>
          <w:rFonts w:ascii="Palatino Linotype" w:eastAsia="FangSong" w:hAnsi="Palatino Linotype" w:cs="Times New Roman"/>
          <w:sz w:val="24"/>
          <w:szCs w:val="24"/>
          <w:lang w:val="es-ES_tradnl" w:eastAsia="es-ES"/>
        </w:rPr>
      </w:pPr>
      <w:r w:rsidRPr="005C43A4">
        <w:rPr>
          <w:rFonts w:ascii="Palatino Linotype" w:eastAsia="FangSong" w:hAnsi="Palatino Linotype" w:cs="Times New Roman"/>
          <w:sz w:val="24"/>
          <w:szCs w:val="24"/>
          <w:lang w:val="es-ES_tradnl" w:eastAsia="es-ES"/>
        </w:rPr>
        <w:lastRenderedPageBreak/>
        <w:t>Así, de acuerdo a la Ley de Transparencia en términos generales,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por lo anterior se procede al estudio de la información proporcionada y la solicitada.</w:t>
      </w:r>
    </w:p>
    <w:p w:rsidR="00C93CA1" w:rsidRPr="005C43A4" w:rsidRDefault="00C93CA1" w:rsidP="005C43A4">
      <w:pPr>
        <w:spacing w:after="0" w:line="360" w:lineRule="auto"/>
        <w:contextualSpacing/>
        <w:rPr>
          <w:rFonts w:ascii="Palatino Linotype" w:eastAsia="FangSong" w:hAnsi="Palatino Linotype" w:cs="Times New Roman"/>
          <w:sz w:val="24"/>
          <w:szCs w:val="24"/>
          <w:lang w:val="es-ES_tradnl" w:eastAsia="es-ES"/>
        </w:rPr>
      </w:pPr>
    </w:p>
    <w:p w:rsidR="00C93CA1" w:rsidRPr="005C43A4" w:rsidRDefault="00C93CA1" w:rsidP="005C43A4">
      <w:pPr>
        <w:keepNext/>
        <w:keepLines/>
        <w:numPr>
          <w:ilvl w:val="0"/>
          <w:numId w:val="4"/>
        </w:numPr>
        <w:spacing w:after="0" w:line="360" w:lineRule="auto"/>
        <w:ind w:left="0" w:firstLine="0"/>
        <w:outlineLvl w:val="1"/>
        <w:rPr>
          <w:rFonts w:ascii="Palatino Linotype" w:eastAsia="FangSong" w:hAnsi="Palatino Linotype" w:cstheme="majorBidi"/>
          <w:b/>
          <w:i/>
          <w:sz w:val="24"/>
          <w:szCs w:val="24"/>
          <w:lang w:eastAsia="es-ES"/>
        </w:rPr>
      </w:pPr>
      <w:bookmarkStart w:id="10" w:name="_Toc5815498"/>
      <w:r w:rsidRPr="005C43A4">
        <w:rPr>
          <w:rFonts w:ascii="Palatino Linotype" w:eastAsia="FangSong" w:hAnsi="Palatino Linotype" w:cstheme="majorBidi"/>
          <w:b/>
          <w:i/>
          <w:sz w:val="24"/>
          <w:szCs w:val="24"/>
          <w:lang w:eastAsia="es-ES"/>
        </w:rPr>
        <w:t>De la</w:t>
      </w:r>
      <w:r w:rsidR="0070505C" w:rsidRPr="005C43A4">
        <w:rPr>
          <w:rFonts w:ascii="Palatino Linotype" w:eastAsia="FangSong" w:hAnsi="Palatino Linotype" w:cstheme="majorBidi"/>
          <w:b/>
          <w:i/>
          <w:sz w:val="24"/>
          <w:szCs w:val="24"/>
          <w:lang w:eastAsia="es-ES"/>
        </w:rPr>
        <w:t xml:space="preserve"> solicitud y</w:t>
      </w:r>
      <w:r w:rsidRPr="005C43A4">
        <w:rPr>
          <w:rFonts w:ascii="Palatino Linotype" w:eastAsia="FangSong" w:hAnsi="Palatino Linotype" w:cstheme="majorBidi"/>
          <w:b/>
          <w:i/>
          <w:sz w:val="24"/>
          <w:szCs w:val="24"/>
          <w:lang w:eastAsia="es-ES"/>
        </w:rPr>
        <w:t xml:space="preserve"> respuesta emitida por el Sujeto Obligado.</w:t>
      </w:r>
      <w:bookmarkEnd w:id="10"/>
    </w:p>
    <w:p w:rsidR="00C93CA1" w:rsidRPr="005C43A4" w:rsidRDefault="00C93CA1" w:rsidP="005C43A4">
      <w:pPr>
        <w:spacing w:after="0" w:line="360" w:lineRule="auto"/>
        <w:rPr>
          <w:rFonts w:ascii="Palatino Linotype" w:eastAsia="FangSong" w:hAnsi="Palatino Linotype"/>
          <w:sz w:val="24"/>
          <w:szCs w:val="24"/>
          <w:lang w:eastAsia="es-ES"/>
        </w:rPr>
      </w:pPr>
    </w:p>
    <w:p w:rsidR="00C93CA1" w:rsidRPr="005C43A4" w:rsidRDefault="00C93CA1" w:rsidP="005C43A4">
      <w:pPr>
        <w:numPr>
          <w:ilvl w:val="0"/>
          <w:numId w:val="2"/>
        </w:numPr>
        <w:spacing w:after="0" w:line="360" w:lineRule="auto"/>
        <w:ind w:left="0" w:right="49" w:firstLine="0"/>
        <w:contextualSpacing/>
        <w:jc w:val="both"/>
        <w:rPr>
          <w:rFonts w:ascii="Palatino Linotype" w:eastAsia="FangSong" w:hAnsi="Palatino Linotype" w:cstheme="majorBidi"/>
          <w:sz w:val="24"/>
          <w:szCs w:val="24"/>
          <w:lang w:val="es-ES_tradnl" w:eastAsia="es-ES"/>
        </w:rPr>
      </w:pPr>
      <w:r w:rsidRPr="005C43A4">
        <w:rPr>
          <w:rFonts w:ascii="Palatino Linotype" w:eastAsia="FangSong" w:hAnsi="Palatino Linotype" w:cstheme="majorBidi"/>
          <w:sz w:val="24"/>
          <w:szCs w:val="24"/>
          <w:lang w:val="es-ES_tradnl" w:eastAsia="es-ES"/>
        </w:rPr>
        <w:t>Resulta necesario hacer referencia a lo</w:t>
      </w:r>
      <w:r w:rsidR="003142C9" w:rsidRPr="005C43A4">
        <w:rPr>
          <w:rFonts w:ascii="Palatino Linotype" w:eastAsia="FangSong" w:hAnsi="Palatino Linotype" w:cstheme="majorBidi"/>
          <w:sz w:val="24"/>
          <w:szCs w:val="24"/>
          <w:lang w:val="es-ES_tradnl" w:eastAsia="es-ES"/>
        </w:rPr>
        <w:t xml:space="preserve"> que el solicitante plasmo en su</w:t>
      </w:r>
      <w:r w:rsidRPr="005C43A4">
        <w:rPr>
          <w:rFonts w:ascii="Palatino Linotype" w:eastAsia="FangSong" w:hAnsi="Palatino Linotype" w:cstheme="majorBidi"/>
          <w:sz w:val="24"/>
          <w:szCs w:val="24"/>
          <w:lang w:val="es-ES_tradnl" w:eastAsia="es-ES"/>
        </w:rPr>
        <w:t xml:space="preserve"> requerimiento </w:t>
      </w:r>
      <w:r w:rsidR="003142C9" w:rsidRPr="005C43A4">
        <w:rPr>
          <w:rFonts w:ascii="Palatino Linotype" w:eastAsia="FangSong" w:hAnsi="Palatino Linotype" w:cstheme="majorBidi"/>
          <w:sz w:val="24"/>
          <w:szCs w:val="24"/>
          <w:lang w:val="es-ES_tradnl" w:eastAsia="es-ES"/>
        </w:rPr>
        <w:t xml:space="preserve">por medio del cual requiere el currículo vitae y si se encuentran certificados por el Centro de Control de Confianza </w:t>
      </w:r>
      <w:r w:rsidR="006C1A65" w:rsidRPr="005C43A4">
        <w:rPr>
          <w:rFonts w:ascii="Palatino Linotype" w:eastAsia="FangSong" w:hAnsi="Palatino Linotype" w:cstheme="majorBidi"/>
          <w:sz w:val="24"/>
          <w:szCs w:val="24"/>
          <w:lang w:val="es-ES_tradnl" w:eastAsia="es-ES"/>
        </w:rPr>
        <w:t xml:space="preserve">los servidores públicos </w:t>
      </w:r>
      <w:r w:rsidR="003142C9" w:rsidRPr="005C43A4">
        <w:rPr>
          <w:rFonts w:ascii="Palatino Linotype" w:eastAsia="FangSong" w:hAnsi="Palatino Linotype" w:cstheme="majorBidi"/>
          <w:sz w:val="24"/>
          <w:szCs w:val="24"/>
          <w:lang w:val="es-ES_tradnl" w:eastAsia="es-ES"/>
        </w:rPr>
        <w:t>de las áreas de</w:t>
      </w:r>
      <w:r w:rsidRPr="005C43A4">
        <w:rPr>
          <w:rFonts w:ascii="Palatino Linotype" w:eastAsia="FangSong" w:hAnsi="Palatino Linotype" w:cstheme="majorBidi"/>
          <w:sz w:val="24"/>
          <w:szCs w:val="24"/>
          <w:lang w:val="es-ES_tradnl" w:eastAsia="es-ES"/>
        </w:rPr>
        <w:t>:</w:t>
      </w:r>
    </w:p>
    <w:p w:rsidR="003142C9" w:rsidRPr="005C43A4" w:rsidRDefault="003142C9" w:rsidP="005C43A4">
      <w:pPr>
        <w:spacing w:after="0" w:line="360" w:lineRule="auto"/>
        <w:ind w:right="49"/>
        <w:contextualSpacing/>
        <w:jc w:val="both"/>
        <w:rPr>
          <w:rFonts w:ascii="Palatino Linotype" w:eastAsia="FangSong" w:hAnsi="Palatino Linotype" w:cstheme="majorBidi"/>
          <w:sz w:val="24"/>
          <w:szCs w:val="24"/>
          <w:lang w:val="es-ES_tradnl" w:eastAsia="es-ES"/>
        </w:rPr>
      </w:pPr>
    </w:p>
    <w:p w:rsidR="003142C9" w:rsidRPr="005C43A4" w:rsidRDefault="003142C9" w:rsidP="005C43A4">
      <w:pPr>
        <w:numPr>
          <w:ilvl w:val="0"/>
          <w:numId w:val="7"/>
        </w:numPr>
        <w:spacing w:after="0" w:line="360" w:lineRule="auto"/>
        <w:ind w:left="567" w:right="616" w:firstLine="0"/>
        <w:contextualSpacing/>
        <w:jc w:val="both"/>
        <w:rPr>
          <w:rFonts w:ascii="Palatino Linotype" w:eastAsia="FangSong" w:hAnsi="Palatino Linotype" w:cstheme="majorBidi"/>
          <w:sz w:val="24"/>
          <w:szCs w:val="24"/>
          <w:lang w:val="es-ES_tradnl" w:eastAsia="es-ES"/>
        </w:rPr>
      </w:pPr>
      <w:r w:rsidRPr="005C43A4">
        <w:rPr>
          <w:rFonts w:ascii="Palatino Linotype" w:eastAsia="FangSong" w:hAnsi="Palatino Linotype" w:cstheme="majorBidi"/>
          <w:i/>
          <w:sz w:val="24"/>
          <w:szCs w:val="24"/>
          <w:lang w:eastAsia="es-ES"/>
        </w:rPr>
        <w:t>Subdirección de Estado Mayor;</w:t>
      </w:r>
    </w:p>
    <w:p w:rsidR="003142C9" w:rsidRPr="005C43A4" w:rsidRDefault="003142C9" w:rsidP="005C43A4">
      <w:pPr>
        <w:numPr>
          <w:ilvl w:val="0"/>
          <w:numId w:val="7"/>
        </w:numPr>
        <w:spacing w:after="0" w:line="360" w:lineRule="auto"/>
        <w:ind w:left="567" w:right="616" w:firstLine="0"/>
        <w:contextualSpacing/>
        <w:jc w:val="both"/>
        <w:rPr>
          <w:rFonts w:ascii="Palatino Linotype" w:eastAsia="FangSong" w:hAnsi="Palatino Linotype" w:cstheme="majorBidi"/>
          <w:sz w:val="24"/>
          <w:szCs w:val="24"/>
          <w:lang w:val="es-ES_tradnl" w:eastAsia="es-ES"/>
        </w:rPr>
      </w:pPr>
      <w:r w:rsidRPr="005C43A4">
        <w:rPr>
          <w:rFonts w:ascii="Palatino Linotype" w:eastAsia="FangSong" w:hAnsi="Palatino Linotype" w:cstheme="majorBidi"/>
          <w:i/>
          <w:sz w:val="24"/>
          <w:szCs w:val="24"/>
          <w:lang w:eastAsia="es-ES"/>
        </w:rPr>
        <w:t>Subdirección de Seguridad Pública;</w:t>
      </w:r>
    </w:p>
    <w:p w:rsidR="003142C9" w:rsidRPr="005C43A4" w:rsidRDefault="003142C9" w:rsidP="005C43A4">
      <w:pPr>
        <w:numPr>
          <w:ilvl w:val="0"/>
          <w:numId w:val="7"/>
        </w:numPr>
        <w:spacing w:after="0" w:line="360" w:lineRule="auto"/>
        <w:ind w:left="567" w:right="616" w:firstLine="0"/>
        <w:contextualSpacing/>
        <w:jc w:val="both"/>
        <w:rPr>
          <w:rFonts w:ascii="Palatino Linotype" w:eastAsia="FangSong" w:hAnsi="Palatino Linotype" w:cstheme="majorBidi"/>
          <w:sz w:val="24"/>
          <w:szCs w:val="24"/>
          <w:lang w:val="es-ES_tradnl" w:eastAsia="es-ES"/>
        </w:rPr>
      </w:pPr>
      <w:r w:rsidRPr="005C43A4">
        <w:rPr>
          <w:rFonts w:ascii="Palatino Linotype" w:eastAsia="FangSong" w:hAnsi="Palatino Linotype" w:cstheme="majorBidi"/>
          <w:i/>
          <w:sz w:val="24"/>
          <w:szCs w:val="24"/>
          <w:lang w:eastAsia="es-ES"/>
        </w:rPr>
        <w:t>Subdirección de Prevención del Delito y Participación Ciudadana; Subdirección de Administración Policial;</w:t>
      </w:r>
    </w:p>
    <w:p w:rsidR="003142C9" w:rsidRPr="005C43A4" w:rsidRDefault="003142C9" w:rsidP="005C43A4">
      <w:pPr>
        <w:numPr>
          <w:ilvl w:val="0"/>
          <w:numId w:val="7"/>
        </w:numPr>
        <w:spacing w:after="0" w:line="360" w:lineRule="auto"/>
        <w:ind w:left="567" w:right="616" w:firstLine="0"/>
        <w:contextualSpacing/>
        <w:jc w:val="both"/>
        <w:rPr>
          <w:rFonts w:ascii="Palatino Linotype" w:eastAsia="FangSong" w:hAnsi="Palatino Linotype" w:cstheme="majorBidi"/>
          <w:sz w:val="24"/>
          <w:szCs w:val="24"/>
          <w:lang w:val="es-ES_tradnl" w:eastAsia="es-ES"/>
        </w:rPr>
      </w:pPr>
      <w:r w:rsidRPr="005C43A4">
        <w:rPr>
          <w:rFonts w:ascii="Palatino Linotype" w:eastAsia="FangSong" w:hAnsi="Palatino Linotype" w:cstheme="majorBidi"/>
          <w:i/>
          <w:sz w:val="24"/>
          <w:szCs w:val="24"/>
          <w:lang w:eastAsia="es-ES"/>
        </w:rPr>
        <w:t>Subdirección de Tránsito y Vialidad; Coordinación Jurídica;</w:t>
      </w:r>
    </w:p>
    <w:p w:rsidR="003142C9" w:rsidRPr="005C43A4" w:rsidRDefault="003142C9" w:rsidP="005C43A4">
      <w:pPr>
        <w:numPr>
          <w:ilvl w:val="0"/>
          <w:numId w:val="7"/>
        </w:numPr>
        <w:spacing w:after="0" w:line="360" w:lineRule="auto"/>
        <w:ind w:left="567" w:right="616" w:firstLine="0"/>
        <w:contextualSpacing/>
        <w:jc w:val="both"/>
        <w:rPr>
          <w:rFonts w:ascii="Palatino Linotype" w:eastAsia="FangSong" w:hAnsi="Palatino Linotype" w:cstheme="majorBidi"/>
          <w:sz w:val="24"/>
          <w:szCs w:val="24"/>
          <w:lang w:val="es-ES_tradnl" w:eastAsia="es-ES"/>
        </w:rPr>
      </w:pPr>
      <w:r w:rsidRPr="005C43A4">
        <w:rPr>
          <w:rFonts w:ascii="Palatino Linotype" w:eastAsia="FangSong" w:hAnsi="Palatino Linotype" w:cstheme="majorBidi"/>
          <w:i/>
          <w:sz w:val="24"/>
          <w:szCs w:val="24"/>
          <w:lang w:eastAsia="es-ES"/>
        </w:rPr>
        <w:lastRenderedPageBreak/>
        <w:t>Coordinación de Inspección General;</w:t>
      </w:r>
    </w:p>
    <w:p w:rsidR="003142C9" w:rsidRPr="005C43A4" w:rsidRDefault="003142C9" w:rsidP="005C43A4">
      <w:pPr>
        <w:numPr>
          <w:ilvl w:val="0"/>
          <w:numId w:val="7"/>
        </w:numPr>
        <w:spacing w:after="0" w:line="360" w:lineRule="auto"/>
        <w:ind w:left="567" w:right="616" w:firstLine="0"/>
        <w:contextualSpacing/>
        <w:jc w:val="both"/>
        <w:rPr>
          <w:rFonts w:ascii="Palatino Linotype" w:eastAsia="FangSong" w:hAnsi="Palatino Linotype" w:cstheme="majorBidi"/>
          <w:sz w:val="24"/>
          <w:szCs w:val="24"/>
          <w:lang w:val="es-ES_tradnl" w:eastAsia="es-ES"/>
        </w:rPr>
      </w:pPr>
      <w:r w:rsidRPr="005C43A4">
        <w:rPr>
          <w:rFonts w:ascii="Palatino Linotype" w:eastAsia="FangSong" w:hAnsi="Palatino Linotype"/>
          <w:i/>
          <w:color w:val="000000"/>
          <w:sz w:val="24"/>
          <w:szCs w:val="24"/>
        </w:rPr>
        <w:t>Ayudantía Especializada;</w:t>
      </w:r>
    </w:p>
    <w:p w:rsidR="003142C9" w:rsidRPr="005C43A4" w:rsidRDefault="003142C9" w:rsidP="005C43A4">
      <w:pPr>
        <w:spacing w:after="0" w:line="360" w:lineRule="auto"/>
        <w:ind w:left="567" w:right="616"/>
        <w:contextualSpacing/>
        <w:jc w:val="both"/>
        <w:rPr>
          <w:rFonts w:ascii="Palatino Linotype" w:eastAsia="FangSong" w:hAnsi="Palatino Linotype" w:cstheme="majorBidi"/>
          <w:b/>
          <w:sz w:val="24"/>
          <w:szCs w:val="24"/>
          <w:lang w:eastAsia="es-ES"/>
        </w:rPr>
      </w:pPr>
      <w:r w:rsidRPr="005C43A4">
        <w:rPr>
          <w:rFonts w:ascii="Palatino Linotype" w:eastAsia="FangSong" w:hAnsi="Palatino Linotype" w:cstheme="majorBidi"/>
          <w:b/>
          <w:sz w:val="24"/>
          <w:szCs w:val="24"/>
          <w:lang w:eastAsia="es-ES"/>
        </w:rPr>
        <w:t>Jefes de los siguientes departamentos:</w:t>
      </w:r>
    </w:p>
    <w:p w:rsidR="003142C9" w:rsidRPr="005C43A4" w:rsidRDefault="003142C9" w:rsidP="005C43A4">
      <w:pPr>
        <w:pStyle w:val="Prrafodelista"/>
        <w:numPr>
          <w:ilvl w:val="0"/>
          <w:numId w:val="8"/>
        </w:numPr>
        <w:spacing w:after="0" w:line="360" w:lineRule="auto"/>
        <w:ind w:left="567" w:right="616" w:firstLine="0"/>
        <w:jc w:val="both"/>
        <w:rPr>
          <w:rFonts w:ascii="Palatino Linotype" w:eastAsia="FangSong" w:hAnsi="Palatino Linotype" w:cstheme="majorBidi"/>
          <w:sz w:val="24"/>
          <w:szCs w:val="24"/>
          <w:lang w:val="es-ES_tradnl" w:eastAsia="es-ES"/>
        </w:rPr>
      </w:pPr>
      <w:r w:rsidRPr="005C43A4">
        <w:rPr>
          <w:rFonts w:ascii="Palatino Linotype" w:eastAsia="FangSong" w:hAnsi="Palatino Linotype" w:cstheme="majorBidi"/>
          <w:i/>
          <w:sz w:val="24"/>
          <w:szCs w:val="24"/>
          <w:lang w:eastAsia="es-ES"/>
        </w:rPr>
        <w:t>Departamento de Centro de Mando C4 y C2</w:t>
      </w:r>
    </w:p>
    <w:p w:rsidR="003142C9" w:rsidRPr="005C43A4" w:rsidRDefault="003142C9" w:rsidP="005C43A4">
      <w:pPr>
        <w:pStyle w:val="Prrafodelista"/>
        <w:numPr>
          <w:ilvl w:val="0"/>
          <w:numId w:val="8"/>
        </w:numPr>
        <w:spacing w:after="0" w:line="360" w:lineRule="auto"/>
        <w:ind w:left="567" w:right="616" w:firstLine="0"/>
        <w:jc w:val="both"/>
        <w:rPr>
          <w:rFonts w:ascii="Palatino Linotype" w:eastAsia="FangSong" w:hAnsi="Palatino Linotype" w:cstheme="majorBidi"/>
          <w:sz w:val="24"/>
          <w:szCs w:val="24"/>
          <w:lang w:val="es-ES_tradnl" w:eastAsia="es-ES"/>
        </w:rPr>
      </w:pPr>
      <w:r w:rsidRPr="005C43A4">
        <w:rPr>
          <w:rFonts w:ascii="Palatino Linotype" w:eastAsia="FangSong" w:hAnsi="Palatino Linotype" w:cstheme="majorBidi"/>
          <w:i/>
          <w:sz w:val="24"/>
          <w:szCs w:val="24"/>
          <w:lang w:eastAsia="es-ES"/>
        </w:rPr>
        <w:t>Departamento de Análisis de la Información</w:t>
      </w:r>
    </w:p>
    <w:p w:rsidR="003142C9" w:rsidRPr="005C43A4" w:rsidRDefault="003142C9" w:rsidP="005C43A4">
      <w:pPr>
        <w:pStyle w:val="Prrafodelista"/>
        <w:numPr>
          <w:ilvl w:val="0"/>
          <w:numId w:val="8"/>
        </w:numPr>
        <w:spacing w:after="0" w:line="360" w:lineRule="auto"/>
        <w:ind w:left="567" w:right="616" w:firstLine="0"/>
        <w:jc w:val="both"/>
        <w:rPr>
          <w:rFonts w:ascii="Palatino Linotype" w:eastAsia="FangSong" w:hAnsi="Palatino Linotype" w:cstheme="majorBidi"/>
          <w:sz w:val="24"/>
          <w:szCs w:val="24"/>
          <w:lang w:val="es-ES_tradnl" w:eastAsia="es-ES"/>
        </w:rPr>
      </w:pPr>
      <w:r w:rsidRPr="005C43A4">
        <w:rPr>
          <w:rFonts w:ascii="Palatino Linotype" w:eastAsia="FangSong" w:hAnsi="Palatino Linotype" w:cstheme="majorBidi"/>
          <w:i/>
          <w:sz w:val="24"/>
          <w:szCs w:val="24"/>
          <w:lang w:eastAsia="es-ES"/>
        </w:rPr>
        <w:t>Departamento de Análisis Táctico Operativo</w:t>
      </w:r>
    </w:p>
    <w:p w:rsidR="003142C9" w:rsidRPr="005C43A4" w:rsidRDefault="003142C9" w:rsidP="005C43A4">
      <w:pPr>
        <w:pStyle w:val="Prrafodelista"/>
        <w:numPr>
          <w:ilvl w:val="0"/>
          <w:numId w:val="8"/>
        </w:numPr>
        <w:spacing w:after="0" w:line="360" w:lineRule="auto"/>
        <w:ind w:left="567" w:right="616" w:firstLine="0"/>
        <w:jc w:val="both"/>
        <w:rPr>
          <w:rFonts w:ascii="Palatino Linotype" w:eastAsia="FangSong" w:hAnsi="Palatino Linotype" w:cstheme="majorBidi"/>
          <w:sz w:val="24"/>
          <w:szCs w:val="24"/>
          <w:lang w:val="es-ES_tradnl" w:eastAsia="es-ES"/>
        </w:rPr>
      </w:pPr>
      <w:r w:rsidRPr="005C43A4">
        <w:rPr>
          <w:rFonts w:ascii="Palatino Linotype" w:eastAsia="FangSong" w:hAnsi="Palatino Linotype" w:cstheme="majorBidi"/>
          <w:i/>
          <w:sz w:val="24"/>
          <w:szCs w:val="24"/>
          <w:lang w:eastAsia="es-ES"/>
        </w:rPr>
        <w:t xml:space="preserve">Departamento de Mapas </w:t>
      </w:r>
      <w:proofErr w:type="spellStart"/>
      <w:r w:rsidRPr="005C43A4">
        <w:rPr>
          <w:rFonts w:ascii="Palatino Linotype" w:eastAsia="FangSong" w:hAnsi="Palatino Linotype" w:cstheme="majorBidi"/>
          <w:i/>
          <w:sz w:val="24"/>
          <w:szCs w:val="24"/>
          <w:lang w:eastAsia="es-ES"/>
        </w:rPr>
        <w:t>Georreferenciales</w:t>
      </w:r>
      <w:proofErr w:type="spellEnd"/>
      <w:r w:rsidRPr="005C43A4">
        <w:rPr>
          <w:rFonts w:ascii="Palatino Linotype" w:eastAsia="FangSong" w:hAnsi="Palatino Linotype" w:cstheme="majorBidi"/>
          <w:i/>
          <w:sz w:val="24"/>
          <w:szCs w:val="24"/>
          <w:lang w:eastAsia="es-ES"/>
        </w:rPr>
        <w:t xml:space="preserve"> y Análisis Estadístico</w:t>
      </w:r>
    </w:p>
    <w:p w:rsidR="003142C9" w:rsidRPr="005C43A4" w:rsidRDefault="003142C9" w:rsidP="005C43A4">
      <w:pPr>
        <w:pStyle w:val="Prrafodelista"/>
        <w:numPr>
          <w:ilvl w:val="0"/>
          <w:numId w:val="8"/>
        </w:numPr>
        <w:spacing w:after="0" w:line="360" w:lineRule="auto"/>
        <w:ind w:left="567" w:right="616" w:firstLine="0"/>
        <w:jc w:val="both"/>
        <w:rPr>
          <w:rFonts w:ascii="Palatino Linotype" w:eastAsia="FangSong" w:hAnsi="Palatino Linotype" w:cstheme="majorBidi"/>
          <w:sz w:val="24"/>
          <w:szCs w:val="24"/>
          <w:lang w:val="es-ES_tradnl" w:eastAsia="es-ES"/>
        </w:rPr>
      </w:pPr>
      <w:r w:rsidRPr="005C43A4">
        <w:rPr>
          <w:rFonts w:ascii="Palatino Linotype" w:eastAsia="FangSong" w:hAnsi="Palatino Linotype" w:cstheme="majorBidi"/>
          <w:i/>
          <w:sz w:val="24"/>
          <w:szCs w:val="24"/>
          <w:lang w:eastAsia="es-ES"/>
        </w:rPr>
        <w:t>Departamento Operativo Región 1,2,3,4,5 y 6;</w:t>
      </w:r>
    </w:p>
    <w:p w:rsidR="003142C9" w:rsidRPr="005C43A4" w:rsidRDefault="003142C9" w:rsidP="005C43A4">
      <w:pPr>
        <w:pStyle w:val="Prrafodelista"/>
        <w:numPr>
          <w:ilvl w:val="0"/>
          <w:numId w:val="8"/>
        </w:numPr>
        <w:spacing w:after="0" w:line="360" w:lineRule="auto"/>
        <w:ind w:left="567" w:right="616" w:firstLine="0"/>
        <w:jc w:val="both"/>
        <w:rPr>
          <w:rFonts w:ascii="Palatino Linotype" w:eastAsia="FangSong" w:hAnsi="Palatino Linotype" w:cstheme="majorBidi"/>
          <w:sz w:val="24"/>
          <w:szCs w:val="24"/>
          <w:lang w:val="es-ES_tradnl" w:eastAsia="es-ES"/>
        </w:rPr>
      </w:pPr>
      <w:r w:rsidRPr="005C43A4">
        <w:rPr>
          <w:rFonts w:ascii="Palatino Linotype" w:eastAsia="FangSong" w:hAnsi="Palatino Linotype" w:cstheme="majorBidi"/>
          <w:i/>
          <w:sz w:val="24"/>
          <w:szCs w:val="24"/>
          <w:lang w:eastAsia="es-ES"/>
        </w:rPr>
        <w:t>Departamento de Policía Vecinal de Proximidad;</w:t>
      </w:r>
    </w:p>
    <w:p w:rsidR="003142C9" w:rsidRPr="005C43A4" w:rsidRDefault="003142C9" w:rsidP="005C43A4">
      <w:pPr>
        <w:pStyle w:val="Prrafodelista"/>
        <w:numPr>
          <w:ilvl w:val="0"/>
          <w:numId w:val="8"/>
        </w:numPr>
        <w:spacing w:after="0" w:line="360" w:lineRule="auto"/>
        <w:ind w:left="567" w:right="616" w:firstLine="0"/>
        <w:jc w:val="both"/>
        <w:rPr>
          <w:rFonts w:ascii="Palatino Linotype" w:eastAsia="FangSong" w:hAnsi="Palatino Linotype" w:cstheme="majorBidi"/>
          <w:sz w:val="24"/>
          <w:szCs w:val="24"/>
          <w:lang w:val="es-ES_tradnl" w:eastAsia="es-ES"/>
        </w:rPr>
      </w:pPr>
      <w:r w:rsidRPr="005C43A4">
        <w:rPr>
          <w:rFonts w:ascii="Palatino Linotype" w:eastAsia="FangSong" w:hAnsi="Palatino Linotype" w:cstheme="majorBidi"/>
          <w:i/>
          <w:sz w:val="24"/>
          <w:szCs w:val="24"/>
          <w:lang w:eastAsia="es-ES"/>
        </w:rPr>
        <w:t>Departamento de Grupo Especial;</w:t>
      </w:r>
    </w:p>
    <w:p w:rsidR="003142C9" w:rsidRPr="005C43A4" w:rsidRDefault="003142C9" w:rsidP="005C43A4">
      <w:pPr>
        <w:pStyle w:val="Prrafodelista"/>
        <w:numPr>
          <w:ilvl w:val="0"/>
          <w:numId w:val="8"/>
        </w:numPr>
        <w:spacing w:after="0" w:line="360" w:lineRule="auto"/>
        <w:ind w:left="567" w:right="616" w:firstLine="0"/>
        <w:jc w:val="both"/>
        <w:rPr>
          <w:rFonts w:ascii="Palatino Linotype" w:eastAsia="FangSong" w:hAnsi="Palatino Linotype" w:cstheme="majorBidi"/>
          <w:sz w:val="24"/>
          <w:szCs w:val="24"/>
          <w:lang w:val="es-ES_tradnl" w:eastAsia="es-ES"/>
        </w:rPr>
      </w:pPr>
      <w:r w:rsidRPr="005C43A4">
        <w:rPr>
          <w:rFonts w:ascii="Palatino Linotype" w:eastAsia="FangSong" w:hAnsi="Palatino Linotype" w:cstheme="majorBidi"/>
          <w:i/>
          <w:sz w:val="24"/>
          <w:szCs w:val="24"/>
          <w:lang w:eastAsia="es-ES"/>
        </w:rPr>
        <w:t>Departamento de Atención a Víctimas del Delito;</w:t>
      </w:r>
    </w:p>
    <w:p w:rsidR="003142C9" w:rsidRPr="005C43A4" w:rsidRDefault="003142C9" w:rsidP="005C43A4">
      <w:pPr>
        <w:pStyle w:val="Prrafodelista"/>
        <w:numPr>
          <w:ilvl w:val="0"/>
          <w:numId w:val="8"/>
        </w:numPr>
        <w:spacing w:after="0" w:line="360" w:lineRule="auto"/>
        <w:ind w:left="567" w:right="616" w:firstLine="0"/>
        <w:jc w:val="both"/>
        <w:rPr>
          <w:rFonts w:ascii="Palatino Linotype" w:eastAsia="FangSong" w:hAnsi="Palatino Linotype" w:cstheme="majorBidi"/>
          <w:i/>
          <w:sz w:val="24"/>
          <w:szCs w:val="24"/>
          <w:lang w:eastAsia="es-ES"/>
        </w:rPr>
      </w:pPr>
      <w:r w:rsidRPr="005C43A4">
        <w:rPr>
          <w:rFonts w:ascii="Palatino Linotype" w:eastAsia="FangSong" w:hAnsi="Palatino Linotype" w:cstheme="majorBidi"/>
          <w:i/>
          <w:sz w:val="24"/>
          <w:szCs w:val="24"/>
          <w:lang w:eastAsia="es-ES"/>
        </w:rPr>
        <w:t>Departamento de Atención y Vinculación Ciudadana;</w:t>
      </w:r>
    </w:p>
    <w:p w:rsidR="003142C9" w:rsidRPr="005C43A4" w:rsidRDefault="003142C9" w:rsidP="005C43A4">
      <w:pPr>
        <w:pStyle w:val="Prrafodelista"/>
        <w:numPr>
          <w:ilvl w:val="0"/>
          <w:numId w:val="8"/>
        </w:numPr>
        <w:spacing w:after="0" w:line="360" w:lineRule="auto"/>
        <w:ind w:left="567" w:right="616" w:firstLine="0"/>
        <w:jc w:val="both"/>
        <w:rPr>
          <w:rFonts w:ascii="Palatino Linotype" w:eastAsia="FangSong" w:hAnsi="Palatino Linotype" w:cstheme="majorBidi"/>
          <w:i/>
          <w:sz w:val="24"/>
          <w:szCs w:val="24"/>
          <w:lang w:eastAsia="es-ES"/>
        </w:rPr>
      </w:pPr>
      <w:r w:rsidRPr="005C43A4">
        <w:rPr>
          <w:rFonts w:ascii="Palatino Linotype" w:eastAsia="FangSong" w:hAnsi="Palatino Linotype" w:cstheme="majorBidi"/>
          <w:i/>
          <w:sz w:val="24"/>
          <w:szCs w:val="24"/>
          <w:lang w:eastAsia="es-ES"/>
        </w:rPr>
        <w:t>Departamento de Redes Vecinales por Cuadra;</w:t>
      </w:r>
    </w:p>
    <w:p w:rsidR="003142C9" w:rsidRPr="005C43A4" w:rsidRDefault="003142C9" w:rsidP="005C43A4">
      <w:pPr>
        <w:pStyle w:val="Prrafodelista"/>
        <w:numPr>
          <w:ilvl w:val="0"/>
          <w:numId w:val="8"/>
        </w:numPr>
        <w:spacing w:after="0" w:line="360" w:lineRule="auto"/>
        <w:ind w:left="567" w:right="616" w:firstLine="0"/>
        <w:jc w:val="both"/>
        <w:rPr>
          <w:rFonts w:ascii="Palatino Linotype" w:eastAsia="FangSong" w:hAnsi="Palatino Linotype" w:cstheme="majorBidi"/>
          <w:i/>
          <w:sz w:val="24"/>
          <w:szCs w:val="24"/>
          <w:lang w:eastAsia="es-ES"/>
        </w:rPr>
      </w:pPr>
      <w:r w:rsidRPr="005C43A4">
        <w:rPr>
          <w:rFonts w:ascii="Palatino Linotype" w:eastAsia="FangSong" w:hAnsi="Palatino Linotype" w:cstheme="majorBidi"/>
          <w:i/>
          <w:sz w:val="24"/>
          <w:szCs w:val="24"/>
          <w:lang w:eastAsia="es-ES"/>
        </w:rPr>
        <w:t>Departamento de Atención a la Violencia Familiar y de Género</w:t>
      </w:r>
    </w:p>
    <w:p w:rsidR="003142C9" w:rsidRPr="005C43A4" w:rsidRDefault="003142C9" w:rsidP="005C43A4">
      <w:pPr>
        <w:pStyle w:val="Prrafodelista"/>
        <w:numPr>
          <w:ilvl w:val="0"/>
          <w:numId w:val="8"/>
        </w:numPr>
        <w:spacing w:after="0" w:line="360" w:lineRule="auto"/>
        <w:ind w:left="567" w:right="616" w:firstLine="0"/>
        <w:jc w:val="both"/>
        <w:rPr>
          <w:rFonts w:ascii="Palatino Linotype" w:eastAsia="FangSong" w:hAnsi="Palatino Linotype" w:cstheme="majorBidi"/>
          <w:i/>
          <w:sz w:val="24"/>
          <w:szCs w:val="24"/>
          <w:lang w:eastAsia="es-ES"/>
        </w:rPr>
      </w:pPr>
      <w:r w:rsidRPr="005C43A4">
        <w:rPr>
          <w:rFonts w:ascii="Palatino Linotype" w:eastAsia="FangSong" w:hAnsi="Palatino Linotype" w:cstheme="majorBidi"/>
          <w:i/>
          <w:sz w:val="24"/>
          <w:szCs w:val="24"/>
          <w:lang w:eastAsia="es-ES"/>
        </w:rPr>
        <w:t>Departamento de Recursos Humanos;</w:t>
      </w:r>
    </w:p>
    <w:p w:rsidR="003142C9" w:rsidRPr="005C43A4" w:rsidRDefault="003142C9" w:rsidP="005C43A4">
      <w:pPr>
        <w:pStyle w:val="Prrafodelista"/>
        <w:numPr>
          <w:ilvl w:val="0"/>
          <w:numId w:val="8"/>
        </w:numPr>
        <w:spacing w:after="0" w:line="360" w:lineRule="auto"/>
        <w:ind w:left="567" w:right="616" w:firstLine="0"/>
        <w:jc w:val="both"/>
        <w:rPr>
          <w:rFonts w:ascii="Palatino Linotype" w:eastAsia="FangSong" w:hAnsi="Palatino Linotype" w:cstheme="majorBidi"/>
          <w:sz w:val="24"/>
          <w:szCs w:val="24"/>
          <w:lang w:val="es-ES_tradnl" w:eastAsia="es-ES"/>
        </w:rPr>
      </w:pPr>
      <w:r w:rsidRPr="005C43A4">
        <w:rPr>
          <w:rFonts w:ascii="Palatino Linotype" w:eastAsia="FangSong" w:hAnsi="Palatino Linotype" w:cstheme="majorBidi"/>
          <w:i/>
          <w:sz w:val="24"/>
          <w:szCs w:val="24"/>
          <w:lang w:eastAsia="es-ES"/>
        </w:rPr>
        <w:t>Departamento de Programación y Presupuesto;</w:t>
      </w:r>
    </w:p>
    <w:p w:rsidR="003142C9" w:rsidRPr="005C43A4" w:rsidRDefault="003142C9" w:rsidP="005C43A4">
      <w:pPr>
        <w:pStyle w:val="Prrafodelista"/>
        <w:numPr>
          <w:ilvl w:val="0"/>
          <w:numId w:val="8"/>
        </w:numPr>
        <w:spacing w:after="0" w:line="360" w:lineRule="auto"/>
        <w:ind w:left="567" w:right="616" w:firstLine="0"/>
        <w:jc w:val="both"/>
        <w:rPr>
          <w:rFonts w:ascii="Palatino Linotype" w:eastAsia="FangSong" w:hAnsi="Palatino Linotype" w:cstheme="majorBidi"/>
          <w:sz w:val="24"/>
          <w:szCs w:val="24"/>
          <w:lang w:val="es-ES_tradnl" w:eastAsia="es-ES"/>
        </w:rPr>
      </w:pPr>
      <w:r w:rsidRPr="005C43A4">
        <w:rPr>
          <w:rFonts w:ascii="Palatino Linotype" w:eastAsia="FangSong" w:hAnsi="Palatino Linotype" w:cstheme="majorBidi"/>
          <w:i/>
          <w:sz w:val="24"/>
          <w:szCs w:val="24"/>
          <w:lang w:eastAsia="es-ES"/>
        </w:rPr>
        <w:t>Departamento de Carrera Policial;</w:t>
      </w:r>
    </w:p>
    <w:p w:rsidR="003142C9" w:rsidRPr="005C43A4" w:rsidRDefault="003142C9" w:rsidP="005C43A4">
      <w:pPr>
        <w:pStyle w:val="Prrafodelista"/>
        <w:numPr>
          <w:ilvl w:val="0"/>
          <w:numId w:val="8"/>
        </w:numPr>
        <w:spacing w:after="0" w:line="360" w:lineRule="auto"/>
        <w:ind w:left="567" w:right="616" w:firstLine="0"/>
        <w:jc w:val="both"/>
        <w:rPr>
          <w:rFonts w:ascii="Palatino Linotype" w:eastAsia="FangSong" w:hAnsi="Palatino Linotype" w:cstheme="majorBidi"/>
          <w:sz w:val="24"/>
          <w:szCs w:val="24"/>
          <w:lang w:val="es-ES_tradnl" w:eastAsia="es-ES"/>
        </w:rPr>
      </w:pPr>
      <w:r w:rsidRPr="005C43A4">
        <w:rPr>
          <w:rFonts w:ascii="Palatino Linotype" w:eastAsia="FangSong" w:hAnsi="Palatino Linotype" w:cstheme="majorBidi"/>
          <w:i/>
          <w:sz w:val="24"/>
          <w:szCs w:val="24"/>
          <w:lang w:eastAsia="es-ES"/>
        </w:rPr>
        <w:t>Departamento de Profesionalización;</w:t>
      </w:r>
    </w:p>
    <w:p w:rsidR="003142C9" w:rsidRPr="005C43A4" w:rsidRDefault="003142C9" w:rsidP="005C43A4">
      <w:pPr>
        <w:pStyle w:val="Prrafodelista"/>
        <w:numPr>
          <w:ilvl w:val="0"/>
          <w:numId w:val="8"/>
        </w:numPr>
        <w:spacing w:after="0" w:line="360" w:lineRule="auto"/>
        <w:ind w:left="567" w:right="616" w:firstLine="0"/>
        <w:jc w:val="both"/>
        <w:rPr>
          <w:rFonts w:ascii="Palatino Linotype" w:eastAsia="FangSong" w:hAnsi="Palatino Linotype" w:cstheme="majorBidi"/>
          <w:sz w:val="24"/>
          <w:szCs w:val="24"/>
          <w:lang w:val="es-ES_tradnl" w:eastAsia="es-ES"/>
        </w:rPr>
      </w:pPr>
      <w:r w:rsidRPr="005C43A4">
        <w:rPr>
          <w:rFonts w:ascii="Palatino Linotype" w:eastAsia="FangSong" w:hAnsi="Palatino Linotype" w:cstheme="majorBidi"/>
          <w:i/>
          <w:sz w:val="24"/>
          <w:szCs w:val="24"/>
          <w:lang w:eastAsia="es-ES"/>
        </w:rPr>
        <w:t>Departamento de Control de Equipamiento; y</w:t>
      </w:r>
    </w:p>
    <w:p w:rsidR="003142C9" w:rsidRPr="005C43A4" w:rsidRDefault="003142C9" w:rsidP="005C43A4">
      <w:pPr>
        <w:pStyle w:val="Prrafodelista"/>
        <w:numPr>
          <w:ilvl w:val="0"/>
          <w:numId w:val="8"/>
        </w:numPr>
        <w:spacing w:after="0" w:line="360" w:lineRule="auto"/>
        <w:ind w:left="567" w:right="616" w:firstLine="0"/>
        <w:jc w:val="both"/>
        <w:rPr>
          <w:rFonts w:ascii="Palatino Linotype" w:eastAsia="FangSong" w:hAnsi="Palatino Linotype" w:cstheme="majorBidi"/>
          <w:sz w:val="24"/>
          <w:szCs w:val="24"/>
          <w:lang w:val="es-ES_tradnl" w:eastAsia="es-ES"/>
        </w:rPr>
      </w:pPr>
      <w:r w:rsidRPr="005C43A4">
        <w:rPr>
          <w:rFonts w:ascii="Palatino Linotype" w:eastAsia="FangSong" w:hAnsi="Palatino Linotype" w:cstheme="majorBidi"/>
          <w:i/>
          <w:sz w:val="24"/>
          <w:szCs w:val="24"/>
          <w:lang w:eastAsia="es-ES"/>
        </w:rPr>
        <w:t>Departamento de Servicios Generales.</w:t>
      </w:r>
    </w:p>
    <w:p w:rsidR="0070505C" w:rsidRPr="005C43A4" w:rsidRDefault="0070505C" w:rsidP="005C43A4">
      <w:pPr>
        <w:spacing w:after="0" w:line="360" w:lineRule="auto"/>
        <w:ind w:right="49"/>
        <w:contextualSpacing/>
        <w:jc w:val="both"/>
        <w:rPr>
          <w:rFonts w:ascii="Palatino Linotype" w:eastAsia="FangSong" w:hAnsi="Palatino Linotype" w:cstheme="majorBidi"/>
          <w:i/>
          <w:sz w:val="24"/>
          <w:szCs w:val="24"/>
          <w:lang w:eastAsia="es-ES"/>
        </w:rPr>
      </w:pPr>
    </w:p>
    <w:p w:rsidR="003142C9" w:rsidRPr="005C43A4" w:rsidRDefault="0070505C" w:rsidP="005C43A4">
      <w:pPr>
        <w:spacing w:after="0" w:line="360" w:lineRule="auto"/>
        <w:ind w:left="567" w:right="758"/>
        <w:contextualSpacing/>
        <w:jc w:val="both"/>
        <w:rPr>
          <w:rFonts w:ascii="Palatino Linotype" w:eastAsia="FangSong" w:hAnsi="Palatino Linotype" w:cstheme="majorBidi"/>
          <w:sz w:val="24"/>
          <w:szCs w:val="24"/>
          <w:lang w:val="es-ES_tradnl" w:eastAsia="es-ES"/>
        </w:rPr>
      </w:pPr>
      <w:r w:rsidRPr="005C43A4">
        <w:rPr>
          <w:rFonts w:ascii="Palatino Linotype" w:eastAsia="FangSong" w:hAnsi="Palatino Linotype" w:cstheme="majorBidi"/>
          <w:b/>
          <w:i/>
          <w:sz w:val="24"/>
          <w:szCs w:val="24"/>
          <w:lang w:eastAsia="es-ES"/>
        </w:rPr>
        <w:lastRenderedPageBreak/>
        <w:t xml:space="preserve"> </w:t>
      </w:r>
      <w:proofErr w:type="gramStart"/>
      <w:r w:rsidRPr="005C43A4">
        <w:rPr>
          <w:rFonts w:ascii="Palatino Linotype" w:eastAsia="FangSong" w:hAnsi="Palatino Linotype" w:cs="Calibri"/>
          <w:b/>
          <w:i/>
          <w:sz w:val="24"/>
          <w:szCs w:val="24"/>
          <w:lang w:eastAsia="es-ES"/>
        </w:rPr>
        <w:t>¿</w:t>
      </w:r>
      <w:proofErr w:type="gramEnd"/>
      <w:r w:rsidRPr="005C43A4">
        <w:rPr>
          <w:rFonts w:ascii="Palatino Linotype" w:eastAsia="FangSong" w:hAnsi="Palatino Linotype" w:cstheme="majorBidi"/>
          <w:b/>
          <w:i/>
          <w:sz w:val="24"/>
          <w:szCs w:val="24"/>
          <w:lang w:eastAsia="es-ES"/>
        </w:rPr>
        <w:t>Explique la raz</w:t>
      </w:r>
      <w:r w:rsidRPr="005C43A4">
        <w:rPr>
          <w:rFonts w:ascii="Palatino Linotype" w:eastAsia="FangSong" w:hAnsi="Palatino Linotype" w:cs="FangSong"/>
          <w:b/>
          <w:i/>
          <w:sz w:val="24"/>
          <w:szCs w:val="24"/>
          <w:lang w:eastAsia="es-ES"/>
        </w:rPr>
        <w:t>ó</w:t>
      </w:r>
      <w:r w:rsidRPr="005C43A4">
        <w:rPr>
          <w:rFonts w:ascii="Palatino Linotype" w:eastAsia="FangSong" w:hAnsi="Palatino Linotype" w:cstheme="majorBidi"/>
          <w:b/>
          <w:i/>
          <w:sz w:val="24"/>
          <w:szCs w:val="24"/>
          <w:lang w:eastAsia="es-ES"/>
        </w:rPr>
        <w:t>n de que existan dos departamentos de servicios generales en la estructura org</w:t>
      </w:r>
      <w:r w:rsidRPr="005C43A4">
        <w:rPr>
          <w:rFonts w:ascii="Palatino Linotype" w:eastAsia="FangSong" w:hAnsi="Palatino Linotype" w:cs="FangSong"/>
          <w:b/>
          <w:i/>
          <w:sz w:val="24"/>
          <w:szCs w:val="24"/>
          <w:lang w:eastAsia="es-ES"/>
        </w:rPr>
        <w:t>á</w:t>
      </w:r>
      <w:r w:rsidRPr="005C43A4">
        <w:rPr>
          <w:rFonts w:ascii="Palatino Linotype" w:eastAsia="FangSong" w:hAnsi="Palatino Linotype" w:cstheme="majorBidi"/>
          <w:b/>
          <w:i/>
          <w:sz w:val="24"/>
          <w:szCs w:val="24"/>
          <w:lang w:eastAsia="es-ES"/>
        </w:rPr>
        <w:t>nica del H. Ayuntamiento, seg</w:t>
      </w:r>
      <w:r w:rsidRPr="005C43A4">
        <w:rPr>
          <w:rFonts w:ascii="Palatino Linotype" w:eastAsia="FangSong" w:hAnsi="Palatino Linotype" w:cs="FangSong"/>
          <w:b/>
          <w:i/>
          <w:sz w:val="24"/>
          <w:szCs w:val="24"/>
          <w:lang w:eastAsia="es-ES"/>
        </w:rPr>
        <w:t>ú</w:t>
      </w:r>
      <w:r w:rsidRPr="005C43A4">
        <w:rPr>
          <w:rFonts w:ascii="Palatino Linotype" w:eastAsia="FangSong" w:hAnsi="Palatino Linotype" w:cstheme="majorBidi"/>
          <w:b/>
          <w:i/>
          <w:sz w:val="24"/>
          <w:szCs w:val="24"/>
          <w:lang w:eastAsia="es-ES"/>
        </w:rPr>
        <w:t>n su reglamento interno</w:t>
      </w:r>
      <w:r w:rsidRPr="005C43A4">
        <w:rPr>
          <w:rFonts w:ascii="Palatino Linotype" w:eastAsia="FangSong" w:hAnsi="Palatino Linotype" w:cstheme="majorBidi"/>
          <w:i/>
          <w:sz w:val="24"/>
          <w:szCs w:val="24"/>
          <w:lang w:eastAsia="es-ES"/>
        </w:rPr>
        <w:t>”</w:t>
      </w:r>
    </w:p>
    <w:p w:rsidR="00C93CA1" w:rsidRPr="005C43A4" w:rsidRDefault="00C93CA1" w:rsidP="005C43A4">
      <w:pPr>
        <w:spacing w:after="0" w:line="360" w:lineRule="auto"/>
        <w:ind w:right="49"/>
        <w:contextualSpacing/>
        <w:jc w:val="both"/>
        <w:rPr>
          <w:rFonts w:ascii="Palatino Linotype" w:eastAsia="FangSong" w:hAnsi="Palatino Linotype" w:cstheme="majorBidi"/>
          <w:sz w:val="24"/>
          <w:szCs w:val="24"/>
          <w:lang w:val="es-ES_tradnl" w:eastAsia="es-ES"/>
        </w:rPr>
      </w:pPr>
    </w:p>
    <w:p w:rsidR="0070505C" w:rsidRPr="005C43A4" w:rsidRDefault="00C93CA1" w:rsidP="005C43A4">
      <w:pPr>
        <w:numPr>
          <w:ilvl w:val="0"/>
          <w:numId w:val="2"/>
        </w:numPr>
        <w:spacing w:after="0" w:line="360" w:lineRule="auto"/>
        <w:ind w:left="0" w:right="49" w:firstLine="0"/>
        <w:contextualSpacing/>
        <w:jc w:val="both"/>
        <w:rPr>
          <w:rFonts w:ascii="Palatino Linotype" w:eastAsia="FangSong" w:hAnsi="Palatino Linotype" w:cstheme="majorBidi"/>
          <w:sz w:val="24"/>
          <w:szCs w:val="24"/>
          <w:lang w:val="es-ES_tradnl" w:eastAsia="es-ES"/>
        </w:rPr>
      </w:pPr>
      <w:r w:rsidRPr="005C43A4">
        <w:rPr>
          <w:rFonts w:ascii="Palatino Linotype" w:eastAsia="FangSong" w:hAnsi="Palatino Linotype" w:cstheme="majorBidi"/>
          <w:sz w:val="24"/>
          <w:szCs w:val="24"/>
          <w:lang w:val="es-ES_tradnl" w:eastAsia="es-ES"/>
        </w:rPr>
        <w:t>El S</w:t>
      </w:r>
      <w:r w:rsidRPr="005C43A4">
        <w:rPr>
          <w:rFonts w:ascii="Palatino Linotype" w:eastAsia="FangSong" w:hAnsi="Palatino Linotype" w:cstheme="majorBidi"/>
          <w:b/>
          <w:sz w:val="24"/>
          <w:szCs w:val="24"/>
          <w:lang w:val="es-ES_tradnl" w:eastAsia="es-ES"/>
        </w:rPr>
        <w:t>UJETO OBLIGADO</w:t>
      </w:r>
      <w:r w:rsidRPr="005C43A4">
        <w:rPr>
          <w:rFonts w:ascii="Palatino Linotype" w:eastAsia="FangSong" w:hAnsi="Palatino Linotype" w:cstheme="majorBidi"/>
          <w:sz w:val="24"/>
          <w:szCs w:val="24"/>
          <w:lang w:val="es-ES_tradnl" w:eastAsia="es-ES"/>
        </w:rPr>
        <w:t xml:space="preserve"> dio respuesta a los </w:t>
      </w:r>
      <w:r w:rsidR="0070505C" w:rsidRPr="005C43A4">
        <w:rPr>
          <w:rFonts w:ascii="Palatino Linotype" w:eastAsia="FangSong" w:hAnsi="Palatino Linotype" w:cstheme="majorBidi"/>
          <w:sz w:val="24"/>
          <w:szCs w:val="24"/>
          <w:lang w:val="es-ES_tradnl" w:eastAsia="es-ES"/>
        </w:rPr>
        <w:t xml:space="preserve">planteamientos tratando de hacer una pretendida clasificación total de la información como reserva; asimismo se puede observar que el </w:t>
      </w:r>
      <w:r w:rsidRPr="005C43A4">
        <w:rPr>
          <w:rFonts w:ascii="Palatino Linotype" w:eastAsia="FangSong" w:hAnsi="Palatino Linotype" w:cstheme="majorBidi"/>
          <w:sz w:val="24"/>
          <w:szCs w:val="24"/>
          <w:lang w:val="es-ES_tradnl" w:eastAsia="es-ES"/>
        </w:rPr>
        <w:t xml:space="preserve">solicitante </w:t>
      </w:r>
      <w:r w:rsidR="0070505C" w:rsidRPr="005C43A4">
        <w:rPr>
          <w:rFonts w:ascii="Palatino Linotype" w:eastAsia="FangSong" w:hAnsi="Palatino Linotype" w:cstheme="majorBidi"/>
          <w:sz w:val="24"/>
          <w:szCs w:val="24"/>
          <w:lang w:val="es-ES_tradnl" w:eastAsia="es-ES"/>
        </w:rPr>
        <w:t>realiza una interrogante la cual</w:t>
      </w:r>
      <w:r w:rsidRPr="005C43A4">
        <w:rPr>
          <w:rFonts w:ascii="Palatino Linotype" w:eastAsia="FangSong" w:hAnsi="Palatino Linotype" w:cstheme="majorBidi"/>
          <w:sz w:val="24"/>
          <w:szCs w:val="24"/>
          <w:lang w:val="es-ES_tradnl" w:eastAsia="es-ES"/>
        </w:rPr>
        <w:t xml:space="preserve"> estaban</w:t>
      </w:r>
      <w:r w:rsidR="0070505C" w:rsidRPr="005C43A4">
        <w:rPr>
          <w:rFonts w:ascii="Palatino Linotype" w:eastAsia="FangSong" w:hAnsi="Palatino Linotype" w:cstheme="majorBidi"/>
          <w:sz w:val="24"/>
          <w:szCs w:val="24"/>
          <w:lang w:val="es-ES_tradnl" w:eastAsia="es-ES"/>
        </w:rPr>
        <w:t xml:space="preserve"> enfocada</w:t>
      </w:r>
      <w:r w:rsidRPr="005C43A4">
        <w:rPr>
          <w:rFonts w:ascii="Palatino Linotype" w:eastAsia="FangSong" w:hAnsi="Palatino Linotype" w:cstheme="majorBidi"/>
          <w:sz w:val="24"/>
          <w:szCs w:val="24"/>
          <w:lang w:val="es-ES_tradnl" w:eastAsia="es-ES"/>
        </w:rPr>
        <w:t xml:space="preserve"> al derecho de petición y no al derecho de acceso a la información pública, </w:t>
      </w:r>
      <w:r w:rsidR="0070505C" w:rsidRPr="005C43A4">
        <w:rPr>
          <w:rFonts w:ascii="Palatino Linotype" w:eastAsia="FangSong" w:hAnsi="Palatino Linotype" w:cstheme="majorBidi"/>
          <w:sz w:val="24"/>
          <w:szCs w:val="24"/>
          <w:lang w:val="es-ES_tradnl" w:eastAsia="es-ES"/>
        </w:rPr>
        <w:t xml:space="preserve">y </w:t>
      </w:r>
      <w:r w:rsidRPr="005C43A4">
        <w:rPr>
          <w:rFonts w:ascii="Palatino Linotype" w:eastAsia="FangSong" w:hAnsi="Palatino Linotype" w:cstheme="majorBidi"/>
          <w:sz w:val="24"/>
          <w:szCs w:val="24"/>
          <w:lang w:val="es-ES_tradnl" w:eastAsia="es-ES"/>
        </w:rPr>
        <w:t xml:space="preserve">se pide se </w:t>
      </w:r>
      <w:r w:rsidR="0070505C" w:rsidRPr="005C43A4">
        <w:rPr>
          <w:rFonts w:ascii="Palatino Linotype" w:eastAsia="FangSong" w:hAnsi="Palatino Linotype" w:cstheme="majorBidi"/>
          <w:sz w:val="24"/>
          <w:szCs w:val="24"/>
          <w:lang w:val="es-ES_tradnl" w:eastAsia="es-ES"/>
        </w:rPr>
        <w:t>de contestación a la misma.</w:t>
      </w:r>
    </w:p>
    <w:p w:rsidR="0070505C" w:rsidRPr="005C43A4" w:rsidRDefault="0070505C" w:rsidP="005C43A4">
      <w:pPr>
        <w:spacing w:after="0" w:line="360" w:lineRule="auto"/>
        <w:ind w:right="49"/>
        <w:contextualSpacing/>
        <w:jc w:val="both"/>
        <w:rPr>
          <w:rFonts w:ascii="Palatino Linotype" w:eastAsia="FangSong" w:hAnsi="Palatino Linotype" w:cstheme="majorBidi"/>
          <w:sz w:val="24"/>
          <w:szCs w:val="24"/>
          <w:lang w:val="es-ES_tradnl" w:eastAsia="es-ES"/>
        </w:rPr>
      </w:pPr>
    </w:p>
    <w:p w:rsidR="0070505C" w:rsidRPr="005C43A4" w:rsidRDefault="0070505C" w:rsidP="005C43A4">
      <w:pPr>
        <w:pStyle w:val="Ttulo2"/>
        <w:numPr>
          <w:ilvl w:val="0"/>
          <w:numId w:val="4"/>
        </w:numPr>
        <w:spacing w:before="0" w:line="360" w:lineRule="auto"/>
        <w:rPr>
          <w:rFonts w:ascii="Palatino Linotype" w:eastAsia="FangSong" w:hAnsi="Palatino Linotype"/>
          <w:b/>
          <w:i/>
          <w:color w:val="auto"/>
          <w:sz w:val="24"/>
          <w:szCs w:val="24"/>
          <w:lang w:val="es-ES_tradnl" w:eastAsia="es-ES"/>
        </w:rPr>
      </w:pPr>
      <w:bookmarkStart w:id="11" w:name="_Toc5815499"/>
      <w:r w:rsidRPr="005C43A4">
        <w:rPr>
          <w:rFonts w:ascii="Palatino Linotype" w:eastAsia="FangSong" w:hAnsi="Palatino Linotype"/>
          <w:b/>
          <w:i/>
          <w:color w:val="auto"/>
          <w:sz w:val="24"/>
          <w:szCs w:val="24"/>
          <w:lang w:val="es-ES_tradnl" w:eastAsia="es-ES"/>
        </w:rPr>
        <w:t>Manifestaciones subjetivas o interrogantes.</w:t>
      </w:r>
      <w:bookmarkEnd w:id="11"/>
    </w:p>
    <w:p w:rsidR="0070505C" w:rsidRPr="005C43A4" w:rsidRDefault="0070505C" w:rsidP="005C43A4">
      <w:pPr>
        <w:spacing w:after="0" w:line="360" w:lineRule="auto"/>
        <w:ind w:right="49"/>
        <w:contextualSpacing/>
        <w:jc w:val="both"/>
        <w:rPr>
          <w:rFonts w:ascii="Palatino Linotype" w:eastAsia="FangSong" w:hAnsi="Palatino Linotype" w:cstheme="majorBidi"/>
          <w:sz w:val="24"/>
          <w:szCs w:val="24"/>
          <w:lang w:val="es-ES_tradnl" w:eastAsia="es-ES"/>
        </w:rPr>
      </w:pPr>
    </w:p>
    <w:p w:rsidR="0070505C" w:rsidRPr="005C43A4" w:rsidRDefault="0070505C" w:rsidP="005C43A4">
      <w:pPr>
        <w:numPr>
          <w:ilvl w:val="0"/>
          <w:numId w:val="2"/>
        </w:numPr>
        <w:spacing w:after="0" w:line="360" w:lineRule="auto"/>
        <w:ind w:left="0" w:right="49" w:firstLine="0"/>
        <w:contextualSpacing/>
        <w:jc w:val="both"/>
        <w:rPr>
          <w:rFonts w:ascii="Palatino Linotype" w:eastAsia="FangSong" w:hAnsi="Palatino Linotype" w:cstheme="majorBidi"/>
          <w:sz w:val="24"/>
          <w:szCs w:val="24"/>
          <w:lang w:val="es-ES_tradnl" w:eastAsia="es-ES"/>
        </w:rPr>
      </w:pPr>
      <w:r w:rsidRPr="005C43A4">
        <w:rPr>
          <w:rFonts w:ascii="Palatino Linotype" w:eastAsia="FangSong" w:hAnsi="Palatino Linotype" w:cstheme="majorBidi"/>
          <w:sz w:val="24"/>
          <w:szCs w:val="24"/>
          <w:lang w:val="es-ES_tradnl" w:eastAsia="es-ES"/>
        </w:rPr>
        <w:t>Se puede apreciar a simple vista que el requerimiento “</w:t>
      </w:r>
      <w:r w:rsidRPr="005C43A4">
        <w:rPr>
          <w:rFonts w:ascii="Palatino Linotype" w:eastAsia="FangSong" w:hAnsi="Palatino Linotype" w:cstheme="majorBidi"/>
          <w:i/>
          <w:sz w:val="24"/>
          <w:szCs w:val="24"/>
          <w:lang w:eastAsia="es-ES"/>
        </w:rPr>
        <w:t>Explique la razón de que existan dos departamentos de servicios generales en la estructura orgánica del H. Ayuntamiento, según su reglamento interno</w:t>
      </w:r>
      <w:r w:rsidRPr="005C43A4">
        <w:rPr>
          <w:rFonts w:ascii="Palatino Linotype" w:eastAsia="FangSong" w:hAnsi="Palatino Linotype" w:cstheme="majorBidi"/>
          <w:sz w:val="24"/>
          <w:szCs w:val="24"/>
          <w:lang w:val="es-ES_tradnl" w:eastAsia="es-ES"/>
        </w:rPr>
        <w:t>”no constituyen un derecho de acceso a la información pública y por lo tanto no es atendible mediante una solicitud de Acceso a la Información, porque se tratan de manifestaciones subjetivas vertidas por el particular, interrogantes y declaraciones que no se colman con la entrega de documentos, situación que conlleva a afirmar que se está en presencia del ejercicio del derecho de petición.</w:t>
      </w:r>
    </w:p>
    <w:p w:rsidR="0070505C" w:rsidRPr="005C43A4" w:rsidRDefault="0070505C" w:rsidP="005C43A4">
      <w:pPr>
        <w:spacing w:after="0" w:line="360" w:lineRule="auto"/>
        <w:ind w:right="49"/>
        <w:contextualSpacing/>
        <w:jc w:val="both"/>
        <w:rPr>
          <w:rFonts w:ascii="Palatino Linotype" w:eastAsia="FangSong" w:hAnsi="Palatino Linotype" w:cstheme="majorBidi"/>
          <w:sz w:val="24"/>
          <w:szCs w:val="24"/>
          <w:lang w:val="es-ES_tradnl" w:eastAsia="es-ES"/>
        </w:rPr>
      </w:pPr>
    </w:p>
    <w:p w:rsidR="0070505C" w:rsidRPr="005C43A4" w:rsidRDefault="0070505C" w:rsidP="005C43A4">
      <w:pPr>
        <w:numPr>
          <w:ilvl w:val="0"/>
          <w:numId w:val="2"/>
        </w:numPr>
        <w:spacing w:after="0" w:line="360" w:lineRule="auto"/>
        <w:ind w:left="0" w:right="49" w:firstLine="0"/>
        <w:contextualSpacing/>
        <w:jc w:val="both"/>
        <w:rPr>
          <w:rFonts w:ascii="Palatino Linotype" w:eastAsia="FangSong" w:hAnsi="Palatino Linotype" w:cstheme="majorBidi"/>
          <w:sz w:val="24"/>
          <w:szCs w:val="24"/>
          <w:lang w:val="es-ES_tradnl" w:eastAsia="es-ES"/>
        </w:rPr>
      </w:pPr>
      <w:r w:rsidRPr="005C43A4">
        <w:rPr>
          <w:rFonts w:ascii="Palatino Linotype" w:eastAsia="FangSong" w:hAnsi="Palatino Linotype" w:cstheme="majorBidi"/>
          <w:sz w:val="24"/>
          <w:szCs w:val="24"/>
          <w:lang w:val="es-ES_tradnl" w:eastAsia="es-ES"/>
        </w:rPr>
        <w:lastRenderedPageBreak/>
        <w:t xml:space="preserve">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rsidR="0070505C" w:rsidRPr="005C43A4" w:rsidRDefault="0070505C" w:rsidP="005C43A4">
      <w:pPr>
        <w:spacing w:after="0" w:line="360" w:lineRule="auto"/>
        <w:ind w:right="49"/>
        <w:contextualSpacing/>
        <w:jc w:val="both"/>
        <w:rPr>
          <w:rFonts w:ascii="Palatino Linotype" w:eastAsia="FangSong" w:hAnsi="Palatino Linotype" w:cstheme="majorBidi"/>
          <w:sz w:val="24"/>
          <w:szCs w:val="24"/>
          <w:lang w:val="es-ES_tradnl" w:eastAsia="es-ES"/>
        </w:rPr>
      </w:pPr>
    </w:p>
    <w:p w:rsidR="0070505C" w:rsidRPr="005C43A4" w:rsidRDefault="0070505C" w:rsidP="005C43A4">
      <w:pPr>
        <w:numPr>
          <w:ilvl w:val="0"/>
          <w:numId w:val="2"/>
        </w:numPr>
        <w:spacing w:after="0" w:line="360" w:lineRule="auto"/>
        <w:ind w:left="0" w:right="49" w:firstLine="0"/>
        <w:contextualSpacing/>
        <w:jc w:val="both"/>
        <w:rPr>
          <w:rFonts w:ascii="Palatino Linotype" w:eastAsia="FangSong" w:hAnsi="Palatino Linotype" w:cstheme="majorBidi"/>
          <w:sz w:val="24"/>
          <w:szCs w:val="24"/>
          <w:lang w:val="es-ES_tradnl" w:eastAsia="es-ES"/>
        </w:rPr>
      </w:pPr>
      <w:r w:rsidRPr="005C43A4">
        <w:rPr>
          <w:rFonts w:ascii="Palatino Linotype" w:eastAsia="FangSong" w:hAnsi="Palatino Linotype" w:cstheme="majorBidi"/>
          <w:sz w:val="24"/>
          <w:szCs w:val="24"/>
          <w:lang w:val="es-ES_tradnl" w:eastAsia="es-ES"/>
        </w:rPr>
        <w:t>Luego entonces, es importante dejar en claro lo que debe entenderse por derecho de petición y por derecho de acceso a la información pública.</w:t>
      </w:r>
    </w:p>
    <w:p w:rsidR="0070505C" w:rsidRPr="005C43A4" w:rsidRDefault="0070505C" w:rsidP="005C43A4">
      <w:pPr>
        <w:pStyle w:val="Prrafodelista"/>
        <w:spacing w:after="0" w:line="360" w:lineRule="auto"/>
        <w:rPr>
          <w:rFonts w:ascii="Palatino Linotype" w:eastAsia="FangSong" w:hAnsi="Palatino Linotype" w:cstheme="majorBidi"/>
          <w:sz w:val="24"/>
          <w:szCs w:val="24"/>
          <w:lang w:val="es-ES_tradnl" w:eastAsia="es-ES"/>
        </w:rPr>
      </w:pPr>
    </w:p>
    <w:p w:rsidR="0070505C" w:rsidRPr="005C43A4" w:rsidRDefault="0070505C" w:rsidP="005C43A4">
      <w:pPr>
        <w:pStyle w:val="Ttulo2"/>
        <w:numPr>
          <w:ilvl w:val="0"/>
          <w:numId w:val="4"/>
        </w:numPr>
        <w:spacing w:before="0" w:line="360" w:lineRule="auto"/>
        <w:rPr>
          <w:rFonts w:ascii="Palatino Linotype" w:eastAsia="FangSong" w:hAnsi="Palatino Linotype"/>
          <w:b/>
          <w:i/>
          <w:color w:val="auto"/>
          <w:sz w:val="24"/>
          <w:szCs w:val="24"/>
          <w:lang w:val="es-ES_tradnl" w:eastAsia="es-ES"/>
        </w:rPr>
      </w:pPr>
      <w:bookmarkStart w:id="12" w:name="_Toc5815500"/>
      <w:r w:rsidRPr="005C43A4">
        <w:rPr>
          <w:rFonts w:ascii="Palatino Linotype" w:eastAsia="FangSong" w:hAnsi="Palatino Linotype"/>
          <w:b/>
          <w:i/>
          <w:color w:val="auto"/>
          <w:sz w:val="24"/>
          <w:szCs w:val="24"/>
          <w:lang w:val="es-ES_tradnl" w:eastAsia="es-ES"/>
        </w:rPr>
        <w:t>Derecho de petición</w:t>
      </w:r>
      <w:bookmarkEnd w:id="12"/>
      <w:r w:rsidRPr="005C43A4">
        <w:rPr>
          <w:rFonts w:ascii="Palatino Linotype" w:eastAsia="FangSong" w:hAnsi="Palatino Linotype"/>
          <w:b/>
          <w:i/>
          <w:color w:val="auto"/>
          <w:sz w:val="24"/>
          <w:szCs w:val="24"/>
          <w:lang w:val="es-ES_tradnl" w:eastAsia="es-ES"/>
        </w:rPr>
        <w:t xml:space="preserve"> </w:t>
      </w:r>
    </w:p>
    <w:p w:rsidR="0070505C" w:rsidRPr="005C43A4" w:rsidRDefault="0070505C" w:rsidP="005C43A4">
      <w:pPr>
        <w:pStyle w:val="Prrafodelista"/>
        <w:spacing w:after="0" w:line="360" w:lineRule="auto"/>
        <w:rPr>
          <w:rFonts w:ascii="Palatino Linotype" w:eastAsia="FangSong" w:hAnsi="Palatino Linotype" w:cstheme="majorBidi"/>
          <w:sz w:val="24"/>
          <w:szCs w:val="24"/>
          <w:lang w:val="es-ES_tradnl" w:eastAsia="es-ES"/>
        </w:rPr>
      </w:pPr>
    </w:p>
    <w:p w:rsidR="0070505C" w:rsidRPr="005C43A4" w:rsidRDefault="0070505C" w:rsidP="005C43A4">
      <w:pPr>
        <w:numPr>
          <w:ilvl w:val="0"/>
          <w:numId w:val="2"/>
        </w:numPr>
        <w:spacing w:after="0" w:line="360" w:lineRule="auto"/>
        <w:ind w:left="0" w:right="49" w:firstLine="0"/>
        <w:contextualSpacing/>
        <w:jc w:val="both"/>
        <w:rPr>
          <w:rFonts w:ascii="Palatino Linotype" w:eastAsia="FangSong" w:hAnsi="Palatino Linotype" w:cstheme="majorBidi"/>
          <w:sz w:val="24"/>
          <w:szCs w:val="24"/>
          <w:lang w:val="es-ES_tradnl" w:eastAsia="es-ES"/>
        </w:rPr>
      </w:pPr>
      <w:r w:rsidRPr="005C43A4">
        <w:rPr>
          <w:rFonts w:ascii="Palatino Linotype" w:eastAsia="FangSong" w:hAnsi="Palatino Linotype" w:cstheme="majorBidi"/>
          <w:sz w:val="24"/>
          <w:szCs w:val="24"/>
          <w:lang w:val="es-ES_tradnl" w:eastAsia="es-ES"/>
        </w:rPr>
        <w:t>Por lo que respecta a la definición de derecho de petición, el Maestro Ignacio Burgoa Orihuela refiere: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5C43A4">
        <w:rPr>
          <w:rFonts w:ascii="Palatino Linotype" w:eastAsia="FangSong" w:hAnsi="Palatino Linotype" w:cstheme="majorBidi"/>
          <w:i/>
          <w:sz w:val="24"/>
          <w:szCs w:val="24"/>
          <w:vertAlign w:val="superscript"/>
          <w:lang w:val="es-ES_tradnl" w:eastAsia="es-ES"/>
        </w:rPr>
        <w:t xml:space="preserve"> </w:t>
      </w:r>
      <w:r w:rsidRPr="005C43A4">
        <w:rPr>
          <w:rFonts w:ascii="Palatino Linotype" w:eastAsia="FangSong" w:hAnsi="Palatino Linotype" w:cstheme="majorBidi"/>
          <w:i/>
          <w:sz w:val="24"/>
          <w:szCs w:val="24"/>
          <w:vertAlign w:val="superscript"/>
          <w:lang w:val="es-ES_tradnl" w:eastAsia="es-ES"/>
        </w:rPr>
        <w:footnoteReference w:id="1"/>
      </w:r>
      <w:r w:rsidRPr="005C43A4">
        <w:rPr>
          <w:rFonts w:ascii="Palatino Linotype" w:eastAsia="FangSong" w:hAnsi="Palatino Linotype" w:cstheme="majorBidi"/>
          <w:sz w:val="24"/>
          <w:szCs w:val="24"/>
          <w:lang w:val="es-ES_tradnl" w:eastAsia="es-ES"/>
        </w:rPr>
        <w:t xml:space="preserve">   “(Sic)</w:t>
      </w:r>
    </w:p>
    <w:p w:rsidR="0070505C" w:rsidRPr="005C43A4" w:rsidRDefault="0070505C" w:rsidP="005C43A4">
      <w:pPr>
        <w:pStyle w:val="Prrafodelista"/>
        <w:spacing w:after="0" w:line="360" w:lineRule="auto"/>
        <w:rPr>
          <w:rFonts w:ascii="Palatino Linotype" w:eastAsia="FangSong" w:hAnsi="Palatino Linotype" w:cstheme="majorBidi"/>
          <w:sz w:val="24"/>
          <w:szCs w:val="24"/>
          <w:lang w:val="es-ES_tradnl" w:eastAsia="es-ES"/>
        </w:rPr>
      </w:pPr>
    </w:p>
    <w:p w:rsidR="0070505C" w:rsidRPr="005C43A4" w:rsidRDefault="0070505C" w:rsidP="005C43A4">
      <w:pPr>
        <w:numPr>
          <w:ilvl w:val="0"/>
          <w:numId w:val="2"/>
        </w:numPr>
        <w:spacing w:after="0" w:line="360" w:lineRule="auto"/>
        <w:ind w:left="0" w:right="49" w:firstLine="0"/>
        <w:contextualSpacing/>
        <w:jc w:val="both"/>
        <w:rPr>
          <w:rFonts w:ascii="Palatino Linotype" w:eastAsia="FangSong" w:hAnsi="Palatino Linotype" w:cstheme="majorBidi"/>
          <w:i/>
          <w:sz w:val="24"/>
          <w:szCs w:val="24"/>
          <w:lang w:val="es-ES_tradnl" w:eastAsia="es-ES"/>
        </w:rPr>
      </w:pPr>
      <w:r w:rsidRPr="005C43A4">
        <w:rPr>
          <w:rFonts w:ascii="Palatino Linotype" w:eastAsia="FangSong" w:hAnsi="Palatino Linotype" w:cstheme="majorBidi"/>
          <w:sz w:val="24"/>
          <w:szCs w:val="24"/>
          <w:lang w:val="es-ES_tradnl" w:eastAsia="es-ES"/>
        </w:rPr>
        <w:lastRenderedPageBreak/>
        <w:t xml:space="preserve">Por su parte, David Cienfuegos Salgado, concibe al derecho de petición como </w:t>
      </w:r>
      <w:r w:rsidRPr="005C43A4">
        <w:rPr>
          <w:rFonts w:ascii="Palatino Linotype" w:eastAsia="FangSong" w:hAnsi="Palatino Linotype" w:cstheme="majorBidi"/>
          <w:i/>
          <w:sz w:val="24"/>
          <w:szCs w:val="24"/>
          <w:lang w:val="es-ES_tradnl" w:eastAsia="es-ES"/>
        </w:rPr>
        <w:t>“el derecho de toda persona a ser escuchado por quienes ejercen el poder público</w:t>
      </w:r>
      <w:proofErr w:type="gramStart"/>
      <w:r w:rsidRPr="005C43A4">
        <w:rPr>
          <w:rFonts w:ascii="Palatino Linotype" w:eastAsia="FangSong" w:hAnsi="Palatino Linotype" w:cstheme="majorBidi"/>
          <w:i/>
          <w:sz w:val="24"/>
          <w:szCs w:val="24"/>
          <w:lang w:val="es-ES_tradnl" w:eastAsia="es-ES"/>
        </w:rPr>
        <w:t xml:space="preserve">. </w:t>
      </w:r>
      <w:proofErr w:type="gramEnd"/>
      <w:r w:rsidRPr="005C43A4">
        <w:rPr>
          <w:rStyle w:val="Refdenotaalpie"/>
          <w:rFonts w:ascii="Palatino Linotype" w:eastAsia="FangSong" w:hAnsi="Palatino Linotype"/>
          <w:i/>
          <w:sz w:val="24"/>
          <w:szCs w:val="24"/>
          <w:lang w:val="es-ES_tradnl" w:eastAsia="es-ES"/>
        </w:rPr>
        <w:footnoteReference w:id="2"/>
      </w:r>
      <w:r w:rsidRPr="005C43A4">
        <w:rPr>
          <w:rFonts w:ascii="Palatino Linotype" w:eastAsia="FangSong" w:hAnsi="Palatino Linotype" w:cstheme="majorBidi"/>
          <w:i/>
          <w:sz w:val="24"/>
          <w:szCs w:val="24"/>
          <w:lang w:val="es-ES_tradnl" w:eastAsia="es-ES"/>
        </w:rPr>
        <w:t xml:space="preserve">” (Sic) </w:t>
      </w:r>
    </w:p>
    <w:p w:rsidR="0070505C" w:rsidRPr="005C43A4" w:rsidRDefault="0070505C" w:rsidP="005C43A4">
      <w:pPr>
        <w:spacing w:after="0" w:line="360" w:lineRule="auto"/>
        <w:ind w:left="360" w:right="49"/>
        <w:contextualSpacing/>
        <w:jc w:val="both"/>
        <w:rPr>
          <w:rFonts w:ascii="Palatino Linotype" w:eastAsia="FangSong" w:hAnsi="Palatino Linotype" w:cstheme="majorBidi"/>
          <w:sz w:val="24"/>
          <w:szCs w:val="24"/>
          <w:lang w:val="es-ES_tradnl" w:eastAsia="es-ES"/>
        </w:rPr>
      </w:pPr>
    </w:p>
    <w:p w:rsidR="0070505C" w:rsidRPr="005C43A4" w:rsidRDefault="0070505C" w:rsidP="005C43A4">
      <w:pPr>
        <w:numPr>
          <w:ilvl w:val="0"/>
          <w:numId w:val="2"/>
        </w:numPr>
        <w:spacing w:after="0" w:line="360" w:lineRule="auto"/>
        <w:ind w:left="0" w:right="49" w:firstLine="0"/>
        <w:contextualSpacing/>
        <w:jc w:val="both"/>
        <w:rPr>
          <w:rFonts w:ascii="Palatino Linotype" w:eastAsia="FangSong" w:hAnsi="Palatino Linotype" w:cstheme="majorBidi"/>
          <w:sz w:val="24"/>
          <w:szCs w:val="24"/>
          <w:lang w:val="es-ES_tradnl" w:eastAsia="es-ES"/>
        </w:rPr>
      </w:pPr>
      <w:r w:rsidRPr="005C43A4">
        <w:rPr>
          <w:rFonts w:ascii="Palatino Linotype" w:eastAsia="FangSong" w:hAnsi="Palatino Linotype" w:cstheme="majorBidi"/>
          <w:sz w:val="24"/>
          <w:szCs w:val="24"/>
          <w:lang w:val="es-ES_tradnl" w:eastAsia="es-ES"/>
        </w:rPr>
        <w:t>Luego entonces, para diferenciar el derecho de petición al derecho de acceso a la información, resulta conducente se</w:t>
      </w:r>
      <w:r w:rsidRPr="005C43A4">
        <w:rPr>
          <w:rFonts w:ascii="Palatino Linotype" w:eastAsia="FangSong" w:hAnsi="Palatino Linotype" w:cs="Calibri"/>
          <w:sz w:val="24"/>
          <w:szCs w:val="24"/>
          <w:lang w:val="es-ES_tradnl" w:eastAsia="es-ES"/>
        </w:rPr>
        <w:t>ñ</w:t>
      </w:r>
      <w:r w:rsidRPr="005C43A4">
        <w:rPr>
          <w:rFonts w:ascii="Palatino Linotype" w:eastAsia="FangSong" w:hAnsi="Palatino Linotype" w:cstheme="majorBidi"/>
          <w:sz w:val="24"/>
          <w:szCs w:val="24"/>
          <w:lang w:val="es-ES_tradnl" w:eastAsia="es-ES"/>
        </w:rPr>
        <w:t>alar que Jos</w:t>
      </w:r>
      <w:r w:rsidRPr="005C43A4">
        <w:rPr>
          <w:rFonts w:ascii="Palatino Linotype" w:eastAsia="FangSong" w:hAnsi="Palatino Linotype" w:cs="FangSong"/>
          <w:sz w:val="24"/>
          <w:szCs w:val="24"/>
          <w:lang w:val="es-ES_tradnl" w:eastAsia="es-ES"/>
        </w:rPr>
        <w:t>é</w:t>
      </w:r>
      <w:r w:rsidRPr="005C43A4">
        <w:rPr>
          <w:rFonts w:ascii="Palatino Linotype" w:eastAsia="FangSong" w:hAnsi="Palatino Linotype" w:cstheme="majorBidi"/>
          <w:sz w:val="24"/>
          <w:szCs w:val="24"/>
          <w:lang w:val="es-ES_tradnl" w:eastAsia="es-ES"/>
        </w:rPr>
        <w:t xml:space="preserve"> Guadalupe Robles, conceptualiza el derecho a la informaci</w:t>
      </w:r>
      <w:r w:rsidRPr="005C43A4">
        <w:rPr>
          <w:rFonts w:ascii="Palatino Linotype" w:eastAsia="FangSong" w:hAnsi="Palatino Linotype" w:cs="FangSong"/>
          <w:sz w:val="24"/>
          <w:szCs w:val="24"/>
          <w:lang w:val="es-ES_tradnl" w:eastAsia="es-ES"/>
        </w:rPr>
        <w:t>ó</w:t>
      </w:r>
      <w:r w:rsidRPr="005C43A4">
        <w:rPr>
          <w:rFonts w:ascii="Palatino Linotype" w:eastAsia="FangSong" w:hAnsi="Palatino Linotype" w:cstheme="majorBidi"/>
          <w:sz w:val="24"/>
          <w:szCs w:val="24"/>
          <w:lang w:val="es-ES_tradnl" w:eastAsia="es-ES"/>
        </w:rPr>
        <w:t xml:space="preserve">n como </w:t>
      </w:r>
      <w:r w:rsidRPr="005C43A4">
        <w:rPr>
          <w:rFonts w:ascii="Palatino Linotype" w:eastAsia="FangSong" w:hAnsi="Palatino Linotype" w:cs="FangSong"/>
          <w:sz w:val="24"/>
          <w:szCs w:val="24"/>
          <w:lang w:val="es-ES_tradnl" w:eastAsia="es-ES"/>
        </w:rPr>
        <w:t>“</w:t>
      </w:r>
      <w:r w:rsidRPr="005C43A4">
        <w:rPr>
          <w:rFonts w:ascii="Palatino Linotype" w:eastAsia="FangSong" w:hAnsi="Palatino Linotype" w:cstheme="majorBidi"/>
          <w:i/>
          <w:sz w:val="24"/>
          <w:szCs w:val="24"/>
          <w:lang w:val="es-ES_tradnl" w:eastAsia="es-ES"/>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5C43A4">
        <w:rPr>
          <w:rFonts w:ascii="Palatino Linotype" w:eastAsia="FangSong" w:hAnsi="Palatino Linotype" w:cstheme="majorBidi"/>
          <w:i/>
          <w:sz w:val="24"/>
          <w:szCs w:val="24"/>
          <w:vertAlign w:val="superscript"/>
          <w:lang w:val="es-ES_tradnl" w:eastAsia="es-ES"/>
        </w:rPr>
        <w:footnoteReference w:id="3"/>
      </w:r>
      <w:r w:rsidRPr="005C43A4">
        <w:rPr>
          <w:rFonts w:ascii="Palatino Linotype" w:eastAsia="FangSong" w:hAnsi="Palatino Linotype" w:cstheme="majorBidi"/>
          <w:i/>
          <w:sz w:val="24"/>
          <w:szCs w:val="24"/>
          <w:lang w:val="es-ES_tradnl" w:eastAsia="es-ES"/>
        </w:rPr>
        <w:t xml:space="preserve"> “(Sic)</w:t>
      </w:r>
    </w:p>
    <w:p w:rsidR="0070505C" w:rsidRPr="005C43A4" w:rsidRDefault="0070505C" w:rsidP="005C43A4">
      <w:pPr>
        <w:pStyle w:val="Prrafodelista"/>
        <w:spacing w:after="0" w:line="360" w:lineRule="auto"/>
        <w:rPr>
          <w:rFonts w:ascii="Palatino Linotype" w:eastAsia="FangSong" w:hAnsi="Palatino Linotype" w:cstheme="majorBidi"/>
          <w:sz w:val="24"/>
          <w:szCs w:val="24"/>
          <w:lang w:val="es-ES_tradnl" w:eastAsia="es-ES"/>
        </w:rPr>
      </w:pPr>
    </w:p>
    <w:p w:rsidR="0070505C" w:rsidRPr="005C43A4" w:rsidRDefault="0070505C" w:rsidP="005C43A4">
      <w:pPr>
        <w:numPr>
          <w:ilvl w:val="0"/>
          <w:numId w:val="2"/>
        </w:numPr>
        <w:spacing w:after="0" w:line="360" w:lineRule="auto"/>
        <w:ind w:left="0" w:right="49" w:firstLine="0"/>
        <w:contextualSpacing/>
        <w:jc w:val="both"/>
        <w:rPr>
          <w:rFonts w:ascii="Palatino Linotype" w:eastAsia="FangSong" w:hAnsi="Palatino Linotype" w:cstheme="majorBidi"/>
          <w:sz w:val="24"/>
          <w:szCs w:val="24"/>
          <w:lang w:val="es-ES_tradnl" w:eastAsia="es-ES"/>
        </w:rPr>
      </w:pPr>
      <w:r w:rsidRPr="005C43A4">
        <w:rPr>
          <w:rFonts w:ascii="Palatino Linotype" w:eastAsia="FangSong" w:hAnsi="Palatino Linotype" w:cstheme="majorBidi"/>
          <w:sz w:val="24"/>
          <w:szCs w:val="24"/>
          <w:lang w:val="es-ES_tradnl" w:eastAsia="es-ES"/>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5C43A4">
        <w:rPr>
          <w:rFonts w:ascii="Palatino Linotype" w:eastAsia="FangSong" w:hAnsi="Palatino Linotype" w:cstheme="majorBidi"/>
          <w:sz w:val="24"/>
          <w:szCs w:val="24"/>
          <w:lang w:val="es-ES_tradnl" w:eastAsia="es-ES"/>
        </w:rPr>
        <w:t>Villanueva</w:t>
      </w:r>
      <w:proofErr w:type="spellEnd"/>
      <w:r w:rsidRPr="005C43A4">
        <w:rPr>
          <w:rFonts w:ascii="Palatino Linotype" w:eastAsia="FangSong" w:hAnsi="Palatino Linotype" w:cstheme="majorBidi"/>
          <w:sz w:val="24"/>
          <w:szCs w:val="24"/>
          <w:lang w:val="es-ES_tradnl" w:eastAsia="es-ES"/>
        </w:rPr>
        <w:t xml:space="preserve"> que dice: </w:t>
      </w:r>
      <w:r w:rsidRPr="005C43A4">
        <w:rPr>
          <w:rFonts w:ascii="Palatino Linotype" w:eastAsia="FangSong" w:hAnsi="Palatino Linotype" w:cstheme="majorBidi"/>
          <w:i/>
          <w:sz w:val="24"/>
          <w:szCs w:val="24"/>
          <w:lang w:val="es-ES_tradnl" w:eastAsia="es-ES"/>
        </w:rPr>
        <w:t xml:space="preserve">“la prerrogativa de la persona para acceder a datos, registros y todo tipo de informaciones en poder de entidades públicas y empresas privadas que ejercen gasto público o cumplen </w:t>
      </w:r>
      <w:r w:rsidRPr="005C43A4">
        <w:rPr>
          <w:rFonts w:ascii="Palatino Linotype" w:eastAsia="FangSong" w:hAnsi="Palatino Linotype" w:cstheme="majorBidi"/>
          <w:i/>
          <w:sz w:val="24"/>
          <w:szCs w:val="24"/>
          <w:lang w:val="es-ES_tradnl" w:eastAsia="es-ES"/>
        </w:rPr>
        <w:lastRenderedPageBreak/>
        <w:t>funciones de autoridad, con las excepciones taxativas que establezca la ley en una sociedad democrática</w:t>
      </w:r>
      <w:proofErr w:type="gramStart"/>
      <w:r w:rsidRPr="005C43A4">
        <w:rPr>
          <w:rFonts w:ascii="Palatino Linotype" w:eastAsia="FangSong" w:hAnsi="Palatino Linotype" w:cstheme="majorBidi"/>
          <w:i/>
          <w:sz w:val="24"/>
          <w:szCs w:val="24"/>
          <w:lang w:val="es-ES_tradnl" w:eastAsia="es-ES"/>
        </w:rPr>
        <w:t>.</w:t>
      </w:r>
      <w:r w:rsidRPr="005C43A4">
        <w:rPr>
          <w:rFonts w:ascii="Palatino Linotype" w:eastAsia="FangSong" w:hAnsi="Palatino Linotype" w:cstheme="majorBidi"/>
          <w:i/>
          <w:sz w:val="24"/>
          <w:szCs w:val="24"/>
          <w:vertAlign w:val="superscript"/>
          <w:lang w:val="es-ES_tradnl" w:eastAsia="es-ES"/>
        </w:rPr>
        <w:t xml:space="preserve"> </w:t>
      </w:r>
      <w:proofErr w:type="gramEnd"/>
      <w:r w:rsidRPr="005C43A4">
        <w:rPr>
          <w:rFonts w:ascii="Palatino Linotype" w:eastAsia="FangSong" w:hAnsi="Palatino Linotype" w:cstheme="majorBidi"/>
          <w:i/>
          <w:sz w:val="24"/>
          <w:szCs w:val="24"/>
          <w:vertAlign w:val="superscript"/>
          <w:lang w:val="es-ES_tradnl" w:eastAsia="es-ES"/>
        </w:rPr>
        <w:footnoteReference w:id="4"/>
      </w:r>
      <w:r w:rsidRPr="005C43A4">
        <w:rPr>
          <w:rFonts w:ascii="Palatino Linotype" w:eastAsia="FangSong" w:hAnsi="Palatino Linotype" w:cstheme="majorBidi"/>
          <w:i/>
          <w:sz w:val="24"/>
          <w:szCs w:val="24"/>
          <w:lang w:val="es-ES_tradnl" w:eastAsia="es-ES"/>
        </w:rPr>
        <w:t>” (Sic)</w:t>
      </w:r>
      <w:r w:rsidRPr="005C43A4">
        <w:rPr>
          <w:rFonts w:ascii="Palatino Linotype" w:eastAsia="FangSong" w:hAnsi="Palatino Linotype" w:cstheme="majorBidi"/>
          <w:sz w:val="24"/>
          <w:szCs w:val="24"/>
          <w:lang w:val="es-ES_tradnl" w:eastAsia="es-ES"/>
        </w:rPr>
        <w:t xml:space="preserve">  </w:t>
      </w:r>
    </w:p>
    <w:p w:rsidR="0070505C" w:rsidRPr="005C43A4" w:rsidRDefault="0070505C" w:rsidP="005C43A4">
      <w:pPr>
        <w:pStyle w:val="Prrafodelista"/>
        <w:spacing w:after="0" w:line="360" w:lineRule="auto"/>
        <w:rPr>
          <w:rFonts w:ascii="Palatino Linotype" w:eastAsia="FangSong" w:hAnsi="Palatino Linotype" w:cstheme="majorBidi"/>
          <w:sz w:val="24"/>
          <w:szCs w:val="24"/>
          <w:lang w:val="es-ES_tradnl" w:eastAsia="es-ES"/>
        </w:rPr>
      </w:pPr>
    </w:p>
    <w:p w:rsidR="0070505C" w:rsidRPr="005C43A4" w:rsidRDefault="0070505C" w:rsidP="005C43A4">
      <w:pPr>
        <w:numPr>
          <w:ilvl w:val="0"/>
          <w:numId w:val="2"/>
        </w:numPr>
        <w:spacing w:after="0" w:line="360" w:lineRule="auto"/>
        <w:ind w:left="0" w:right="49" w:firstLine="0"/>
        <w:contextualSpacing/>
        <w:jc w:val="both"/>
        <w:rPr>
          <w:rFonts w:ascii="Palatino Linotype" w:eastAsia="FangSong" w:hAnsi="Palatino Linotype" w:cstheme="majorBidi"/>
          <w:sz w:val="24"/>
          <w:szCs w:val="24"/>
          <w:lang w:val="es-ES_tradnl" w:eastAsia="es-ES"/>
        </w:rPr>
      </w:pPr>
      <w:r w:rsidRPr="005C43A4">
        <w:rPr>
          <w:rFonts w:ascii="Palatino Linotype" w:eastAsia="FangSong" w:hAnsi="Palatino Linotype" w:cstheme="majorBidi"/>
          <w:sz w:val="24"/>
          <w:szCs w:val="24"/>
          <w:lang w:val="es-ES_tradnl" w:eastAsia="es-ES"/>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70505C" w:rsidRPr="005C43A4" w:rsidRDefault="0070505C" w:rsidP="005C43A4">
      <w:pPr>
        <w:spacing w:after="0" w:line="360" w:lineRule="auto"/>
        <w:ind w:left="360" w:right="49"/>
        <w:contextualSpacing/>
        <w:jc w:val="both"/>
        <w:rPr>
          <w:rFonts w:ascii="Palatino Linotype" w:eastAsia="FangSong" w:hAnsi="Palatino Linotype" w:cstheme="majorBidi"/>
          <w:i/>
          <w:sz w:val="24"/>
          <w:szCs w:val="24"/>
          <w:lang w:val="es-ES_tradnl" w:eastAsia="es-ES"/>
        </w:rPr>
      </w:pPr>
    </w:p>
    <w:p w:rsidR="0070505C" w:rsidRPr="005C43A4" w:rsidRDefault="0070505C" w:rsidP="005C43A4">
      <w:pPr>
        <w:spacing w:after="0" w:line="360" w:lineRule="auto"/>
        <w:ind w:left="567" w:right="616"/>
        <w:contextualSpacing/>
        <w:jc w:val="center"/>
        <w:rPr>
          <w:rFonts w:ascii="Palatino Linotype" w:eastAsia="FangSong" w:hAnsi="Palatino Linotype" w:cstheme="majorBidi"/>
          <w:b/>
          <w:i/>
          <w:sz w:val="24"/>
          <w:szCs w:val="24"/>
          <w:lang w:val="es-ES_tradnl" w:eastAsia="es-ES"/>
        </w:rPr>
      </w:pPr>
      <w:r w:rsidRPr="005C43A4">
        <w:rPr>
          <w:rFonts w:ascii="Palatino Linotype" w:eastAsia="FangSong" w:hAnsi="Palatino Linotype" w:cstheme="majorBidi"/>
          <w:b/>
          <w:i/>
          <w:sz w:val="24"/>
          <w:szCs w:val="24"/>
          <w:lang w:val="es-ES_tradnl" w:eastAsia="es-ES"/>
        </w:rPr>
        <w:t>“CRITERIO 0002-11</w:t>
      </w:r>
    </w:p>
    <w:p w:rsidR="0070505C" w:rsidRPr="005C43A4" w:rsidRDefault="0070505C" w:rsidP="005C43A4">
      <w:pPr>
        <w:spacing w:after="0" w:line="360" w:lineRule="auto"/>
        <w:ind w:left="567" w:right="616"/>
        <w:contextualSpacing/>
        <w:jc w:val="both"/>
        <w:rPr>
          <w:rFonts w:ascii="Palatino Linotype" w:eastAsia="FangSong" w:hAnsi="Palatino Linotype" w:cstheme="majorBidi"/>
          <w:i/>
          <w:sz w:val="24"/>
          <w:szCs w:val="24"/>
          <w:lang w:val="es-ES_tradnl" w:eastAsia="es-ES"/>
        </w:rPr>
      </w:pPr>
      <w:r w:rsidRPr="005C43A4">
        <w:rPr>
          <w:rFonts w:ascii="Palatino Linotype" w:eastAsia="FangSong" w:hAnsi="Palatino Linotype" w:cstheme="majorBidi"/>
          <w:b/>
          <w:i/>
          <w:sz w:val="24"/>
          <w:szCs w:val="24"/>
          <w:lang w:val="es-ES_tradnl" w:eastAsia="es-ES"/>
        </w:rPr>
        <w:t>INFORMACI</w:t>
      </w:r>
      <w:r w:rsidRPr="005C43A4">
        <w:rPr>
          <w:rFonts w:ascii="Palatino Linotype" w:eastAsia="FangSong" w:hAnsi="Palatino Linotype" w:cs="Calibri"/>
          <w:b/>
          <w:i/>
          <w:sz w:val="24"/>
          <w:szCs w:val="24"/>
          <w:lang w:val="es-ES_tradnl" w:eastAsia="es-ES"/>
        </w:rPr>
        <w:t>Ó</w:t>
      </w:r>
      <w:r w:rsidRPr="005C43A4">
        <w:rPr>
          <w:rFonts w:ascii="Palatino Linotype" w:eastAsia="FangSong" w:hAnsi="Palatino Linotype" w:cstheme="majorBidi"/>
          <w:b/>
          <w:i/>
          <w:sz w:val="24"/>
          <w:szCs w:val="24"/>
          <w:lang w:val="es-ES_tradnl" w:eastAsia="es-ES"/>
        </w:rPr>
        <w:t>N P</w:t>
      </w:r>
      <w:r w:rsidRPr="005C43A4">
        <w:rPr>
          <w:rFonts w:ascii="Palatino Linotype" w:eastAsia="FangSong" w:hAnsi="Palatino Linotype" w:cs="Calibri"/>
          <w:b/>
          <w:i/>
          <w:sz w:val="24"/>
          <w:szCs w:val="24"/>
          <w:lang w:val="es-ES_tradnl" w:eastAsia="es-ES"/>
        </w:rPr>
        <w:t>Ú</w:t>
      </w:r>
      <w:r w:rsidRPr="005C43A4">
        <w:rPr>
          <w:rFonts w:ascii="Palatino Linotype" w:eastAsia="FangSong" w:hAnsi="Palatino Linotype" w:cstheme="majorBidi"/>
          <w:b/>
          <w:i/>
          <w:sz w:val="24"/>
          <w:szCs w:val="24"/>
          <w:lang w:val="es-ES_tradnl" w:eastAsia="es-ES"/>
        </w:rPr>
        <w:t>BLICA, CONCEPTO DE, EN MATERIA DE TRANSPARENCIA. INTERPRETACI</w:t>
      </w:r>
      <w:r w:rsidRPr="005C43A4">
        <w:rPr>
          <w:rFonts w:ascii="Palatino Linotype" w:eastAsia="FangSong" w:hAnsi="Palatino Linotype" w:cs="Calibri"/>
          <w:b/>
          <w:i/>
          <w:sz w:val="24"/>
          <w:szCs w:val="24"/>
          <w:lang w:val="es-ES_tradnl" w:eastAsia="es-ES"/>
        </w:rPr>
        <w:t>Ó</w:t>
      </w:r>
      <w:r w:rsidRPr="005C43A4">
        <w:rPr>
          <w:rFonts w:ascii="Palatino Linotype" w:eastAsia="FangSong" w:hAnsi="Palatino Linotype" w:cstheme="majorBidi"/>
          <w:b/>
          <w:i/>
          <w:sz w:val="24"/>
          <w:szCs w:val="24"/>
          <w:lang w:val="es-ES_tradnl" w:eastAsia="es-ES"/>
        </w:rPr>
        <w:t>N TEM</w:t>
      </w:r>
      <w:r w:rsidRPr="005C43A4">
        <w:rPr>
          <w:rFonts w:ascii="Palatino Linotype" w:eastAsia="FangSong" w:hAnsi="Palatino Linotype" w:cs="Calibri"/>
          <w:b/>
          <w:i/>
          <w:sz w:val="24"/>
          <w:szCs w:val="24"/>
          <w:lang w:val="es-ES_tradnl" w:eastAsia="es-ES"/>
        </w:rPr>
        <w:t>Á</w:t>
      </w:r>
      <w:r w:rsidRPr="005C43A4">
        <w:rPr>
          <w:rFonts w:ascii="Palatino Linotype" w:eastAsia="FangSong" w:hAnsi="Palatino Linotype" w:cstheme="majorBidi"/>
          <w:b/>
          <w:i/>
          <w:sz w:val="24"/>
          <w:szCs w:val="24"/>
          <w:lang w:val="es-ES_tradnl" w:eastAsia="es-ES"/>
        </w:rPr>
        <w:t>TICA DE LOS ART</w:t>
      </w:r>
      <w:r w:rsidRPr="005C43A4">
        <w:rPr>
          <w:rFonts w:ascii="Palatino Linotype" w:eastAsia="FangSong" w:hAnsi="Palatino Linotype" w:cs="Calibri"/>
          <w:b/>
          <w:i/>
          <w:sz w:val="24"/>
          <w:szCs w:val="24"/>
          <w:lang w:val="es-ES_tradnl" w:eastAsia="es-ES"/>
        </w:rPr>
        <w:t>Í</w:t>
      </w:r>
      <w:r w:rsidRPr="005C43A4">
        <w:rPr>
          <w:rFonts w:ascii="Palatino Linotype" w:eastAsia="FangSong" w:hAnsi="Palatino Linotype" w:cstheme="majorBidi"/>
          <w:b/>
          <w:i/>
          <w:sz w:val="24"/>
          <w:szCs w:val="24"/>
          <w:lang w:val="es-ES_tradnl" w:eastAsia="es-ES"/>
        </w:rPr>
        <w:t>CULOS 2, FRACCI</w:t>
      </w:r>
      <w:r w:rsidRPr="005C43A4">
        <w:rPr>
          <w:rFonts w:ascii="Palatino Linotype" w:eastAsia="FangSong" w:hAnsi="Palatino Linotype" w:cs="Calibri"/>
          <w:b/>
          <w:i/>
          <w:sz w:val="24"/>
          <w:szCs w:val="24"/>
          <w:lang w:val="es-ES_tradnl" w:eastAsia="es-ES"/>
        </w:rPr>
        <w:t>Ó</w:t>
      </w:r>
      <w:r w:rsidRPr="005C43A4">
        <w:rPr>
          <w:rFonts w:ascii="Palatino Linotype" w:eastAsia="FangSong" w:hAnsi="Palatino Linotype" w:cstheme="majorBidi"/>
          <w:b/>
          <w:i/>
          <w:sz w:val="24"/>
          <w:szCs w:val="24"/>
          <w:lang w:val="es-ES_tradnl" w:eastAsia="es-ES"/>
        </w:rPr>
        <w:t>N V, XV, Y XVI, 3, 4, 11 Y 41</w:t>
      </w:r>
      <w:r w:rsidRPr="005C43A4">
        <w:rPr>
          <w:rFonts w:ascii="Palatino Linotype" w:eastAsia="FangSong" w:hAnsi="Palatino Linotype" w:cstheme="majorBidi"/>
          <w:i/>
          <w:sz w:val="24"/>
          <w:szCs w:val="24"/>
          <w:lang w:val="es-ES_tradnl" w:eastAsia="es-ES"/>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0505C" w:rsidRPr="005C43A4" w:rsidRDefault="0070505C" w:rsidP="005C43A4">
      <w:pPr>
        <w:spacing w:after="0" w:line="360" w:lineRule="auto"/>
        <w:ind w:left="567" w:right="616"/>
        <w:contextualSpacing/>
        <w:jc w:val="both"/>
        <w:rPr>
          <w:rFonts w:ascii="Palatino Linotype" w:eastAsia="FangSong" w:hAnsi="Palatino Linotype" w:cstheme="majorBidi"/>
          <w:i/>
          <w:sz w:val="24"/>
          <w:szCs w:val="24"/>
          <w:lang w:val="es-ES_tradnl" w:eastAsia="es-ES"/>
        </w:rPr>
      </w:pPr>
    </w:p>
    <w:p w:rsidR="0070505C" w:rsidRPr="005C43A4" w:rsidRDefault="0070505C" w:rsidP="005C43A4">
      <w:pPr>
        <w:spacing w:after="0" w:line="360" w:lineRule="auto"/>
        <w:ind w:left="567" w:right="616"/>
        <w:contextualSpacing/>
        <w:jc w:val="both"/>
        <w:rPr>
          <w:rFonts w:ascii="Palatino Linotype" w:eastAsia="FangSong" w:hAnsi="Palatino Linotype" w:cstheme="majorBidi"/>
          <w:i/>
          <w:sz w:val="24"/>
          <w:szCs w:val="24"/>
          <w:lang w:val="es-ES_tradnl" w:eastAsia="es-ES"/>
        </w:rPr>
      </w:pPr>
      <w:r w:rsidRPr="005C43A4">
        <w:rPr>
          <w:rFonts w:ascii="Palatino Linotype" w:eastAsia="FangSong" w:hAnsi="Palatino Linotype" w:cstheme="majorBidi"/>
          <w:i/>
          <w:sz w:val="24"/>
          <w:szCs w:val="24"/>
          <w:lang w:val="es-ES_tradnl" w:eastAsia="es-ES"/>
        </w:rPr>
        <w:lastRenderedPageBreak/>
        <w:t>En consecuencia el acceso a la información se refiere a que se cumplan cualquiera de los siguientes tres supuestos:</w:t>
      </w:r>
    </w:p>
    <w:p w:rsidR="0070505C" w:rsidRPr="005C43A4" w:rsidRDefault="0070505C" w:rsidP="005C43A4">
      <w:pPr>
        <w:spacing w:after="0" w:line="360" w:lineRule="auto"/>
        <w:ind w:left="567" w:right="616"/>
        <w:contextualSpacing/>
        <w:jc w:val="both"/>
        <w:rPr>
          <w:rFonts w:ascii="Palatino Linotype" w:eastAsia="FangSong" w:hAnsi="Palatino Linotype" w:cstheme="majorBidi"/>
          <w:i/>
          <w:sz w:val="24"/>
          <w:szCs w:val="24"/>
          <w:lang w:val="es-ES_tradnl" w:eastAsia="es-ES"/>
        </w:rPr>
      </w:pPr>
    </w:p>
    <w:p w:rsidR="0070505C" w:rsidRPr="005C43A4" w:rsidRDefault="0070505C" w:rsidP="005C43A4">
      <w:pPr>
        <w:spacing w:after="0" w:line="360" w:lineRule="auto"/>
        <w:ind w:left="567" w:right="616"/>
        <w:contextualSpacing/>
        <w:jc w:val="both"/>
        <w:rPr>
          <w:rFonts w:ascii="Palatino Linotype" w:eastAsia="FangSong" w:hAnsi="Palatino Linotype" w:cstheme="majorBidi"/>
          <w:i/>
          <w:sz w:val="24"/>
          <w:szCs w:val="24"/>
          <w:lang w:val="es-ES_tradnl" w:eastAsia="es-ES"/>
        </w:rPr>
      </w:pPr>
      <w:r w:rsidRPr="005C43A4">
        <w:rPr>
          <w:rFonts w:ascii="Palatino Linotype" w:eastAsia="FangSong" w:hAnsi="Palatino Linotype" w:cstheme="majorBidi"/>
          <w:i/>
          <w:sz w:val="24"/>
          <w:szCs w:val="24"/>
          <w:lang w:val="es-ES_tradnl" w:eastAsia="es-ES"/>
        </w:rPr>
        <w:t>Que se trate de información registrada en cualquier soporte documental, que en ejercicio de las atribuciones conferidas, sea generada por los Sujetos Obligados;</w:t>
      </w:r>
    </w:p>
    <w:p w:rsidR="0070505C" w:rsidRPr="005C43A4" w:rsidRDefault="0070505C" w:rsidP="005C43A4">
      <w:pPr>
        <w:spacing w:after="0" w:line="360" w:lineRule="auto"/>
        <w:ind w:left="567" w:right="616"/>
        <w:contextualSpacing/>
        <w:jc w:val="both"/>
        <w:rPr>
          <w:rFonts w:ascii="Palatino Linotype" w:eastAsia="FangSong" w:hAnsi="Palatino Linotype" w:cstheme="majorBidi"/>
          <w:i/>
          <w:sz w:val="24"/>
          <w:szCs w:val="24"/>
          <w:lang w:val="es-ES_tradnl" w:eastAsia="es-ES"/>
        </w:rPr>
      </w:pPr>
    </w:p>
    <w:p w:rsidR="0070505C" w:rsidRPr="005C43A4" w:rsidRDefault="0070505C" w:rsidP="005C43A4">
      <w:pPr>
        <w:spacing w:after="0" w:line="360" w:lineRule="auto"/>
        <w:ind w:left="567" w:right="616"/>
        <w:contextualSpacing/>
        <w:jc w:val="both"/>
        <w:rPr>
          <w:rFonts w:ascii="Palatino Linotype" w:eastAsia="FangSong" w:hAnsi="Palatino Linotype" w:cstheme="majorBidi"/>
          <w:i/>
          <w:sz w:val="24"/>
          <w:szCs w:val="24"/>
          <w:lang w:val="es-ES_tradnl" w:eastAsia="es-ES"/>
        </w:rPr>
      </w:pPr>
      <w:r w:rsidRPr="005C43A4">
        <w:rPr>
          <w:rFonts w:ascii="Palatino Linotype" w:eastAsia="FangSong" w:hAnsi="Palatino Linotype" w:cstheme="majorBidi"/>
          <w:i/>
          <w:sz w:val="24"/>
          <w:szCs w:val="24"/>
          <w:lang w:val="es-ES_tradnl" w:eastAsia="es-ES"/>
        </w:rPr>
        <w:t>Que se trate de información registrada en cualquier soporte documental, que en ejercicio de las atribuciones conferidas, sea administrada por los Sujetos Obligados, y</w:t>
      </w:r>
    </w:p>
    <w:p w:rsidR="0070505C" w:rsidRPr="005C43A4" w:rsidRDefault="0070505C" w:rsidP="005C43A4">
      <w:pPr>
        <w:spacing w:after="0" w:line="360" w:lineRule="auto"/>
        <w:ind w:left="567" w:right="616"/>
        <w:contextualSpacing/>
        <w:jc w:val="both"/>
        <w:rPr>
          <w:rFonts w:ascii="Palatino Linotype" w:eastAsia="FangSong" w:hAnsi="Palatino Linotype" w:cstheme="majorBidi"/>
          <w:i/>
          <w:sz w:val="24"/>
          <w:szCs w:val="24"/>
          <w:lang w:val="es-ES_tradnl" w:eastAsia="es-ES"/>
        </w:rPr>
      </w:pPr>
    </w:p>
    <w:p w:rsidR="0070505C" w:rsidRPr="005C43A4" w:rsidRDefault="0070505C" w:rsidP="005C43A4">
      <w:pPr>
        <w:spacing w:after="0" w:line="360" w:lineRule="auto"/>
        <w:ind w:left="567" w:right="616"/>
        <w:contextualSpacing/>
        <w:jc w:val="both"/>
        <w:rPr>
          <w:rFonts w:ascii="Palatino Linotype" w:eastAsia="FangSong" w:hAnsi="Palatino Linotype" w:cstheme="majorBidi"/>
          <w:i/>
          <w:sz w:val="24"/>
          <w:szCs w:val="24"/>
          <w:lang w:val="es-ES_tradnl" w:eastAsia="es-ES"/>
        </w:rPr>
      </w:pPr>
      <w:r w:rsidRPr="005C43A4">
        <w:rPr>
          <w:rFonts w:ascii="Palatino Linotype" w:eastAsia="FangSong" w:hAnsi="Palatino Linotype" w:cstheme="majorBidi"/>
          <w:i/>
          <w:sz w:val="24"/>
          <w:szCs w:val="24"/>
          <w:lang w:val="es-ES_tradnl" w:eastAsia="es-ES"/>
        </w:rPr>
        <w:t>Que se trate de información registrada en cualquier soporte documental, que en ejercicio de las atribuciones conferidas, se encuentre en posesión de los Sujetos Obligados.”</w:t>
      </w:r>
    </w:p>
    <w:p w:rsidR="0070505C" w:rsidRPr="005C43A4" w:rsidRDefault="0070505C" w:rsidP="005C43A4">
      <w:pPr>
        <w:spacing w:after="0" w:line="360" w:lineRule="auto"/>
        <w:ind w:left="360" w:right="49"/>
        <w:contextualSpacing/>
        <w:jc w:val="both"/>
        <w:rPr>
          <w:rFonts w:ascii="Palatino Linotype" w:eastAsia="FangSong" w:hAnsi="Palatino Linotype" w:cstheme="majorBidi"/>
          <w:i/>
          <w:sz w:val="24"/>
          <w:szCs w:val="24"/>
          <w:lang w:val="es-ES_tradnl" w:eastAsia="es-ES"/>
        </w:rPr>
      </w:pPr>
    </w:p>
    <w:p w:rsidR="0070505C" w:rsidRPr="005C43A4" w:rsidRDefault="0070505C" w:rsidP="005C43A4">
      <w:pPr>
        <w:numPr>
          <w:ilvl w:val="0"/>
          <w:numId w:val="2"/>
        </w:numPr>
        <w:spacing w:after="0" w:line="360" w:lineRule="auto"/>
        <w:ind w:left="0" w:right="49" w:firstLine="0"/>
        <w:contextualSpacing/>
        <w:jc w:val="both"/>
        <w:rPr>
          <w:rFonts w:ascii="Palatino Linotype" w:eastAsia="FangSong" w:hAnsi="Palatino Linotype" w:cstheme="majorBidi"/>
          <w:sz w:val="24"/>
          <w:szCs w:val="24"/>
          <w:lang w:val="es-ES_tradnl" w:eastAsia="es-ES"/>
        </w:rPr>
      </w:pPr>
      <w:r w:rsidRPr="005C43A4">
        <w:rPr>
          <w:rFonts w:ascii="Palatino Linotype" w:eastAsia="FangSong" w:hAnsi="Palatino Linotype" w:cstheme="majorBidi"/>
          <w:sz w:val="24"/>
          <w:szCs w:val="24"/>
          <w:lang w:val="es-ES_tradnl" w:eastAsia="es-ES"/>
        </w:rPr>
        <w:t>De 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segundo supuesto, la petición se encamina primordialmente a permitir el acceso a datos, registros y todo tipo de información pública que conste en documentos, sea generada o se encuentre en posesión de la autoridad.</w:t>
      </w:r>
    </w:p>
    <w:p w:rsidR="0070505C" w:rsidRPr="005C43A4" w:rsidRDefault="0070505C" w:rsidP="005C43A4">
      <w:pPr>
        <w:spacing w:after="0" w:line="360" w:lineRule="auto"/>
        <w:ind w:right="49"/>
        <w:contextualSpacing/>
        <w:jc w:val="both"/>
        <w:rPr>
          <w:rFonts w:ascii="Palatino Linotype" w:eastAsia="FangSong" w:hAnsi="Palatino Linotype" w:cstheme="majorBidi"/>
          <w:sz w:val="24"/>
          <w:szCs w:val="24"/>
          <w:lang w:val="es-ES_tradnl" w:eastAsia="es-ES"/>
        </w:rPr>
      </w:pPr>
    </w:p>
    <w:p w:rsidR="0070505C" w:rsidRDefault="0070505C" w:rsidP="005C43A4">
      <w:pPr>
        <w:pStyle w:val="Ttulo2"/>
        <w:numPr>
          <w:ilvl w:val="0"/>
          <w:numId w:val="4"/>
        </w:numPr>
        <w:spacing w:before="0" w:line="360" w:lineRule="auto"/>
        <w:rPr>
          <w:rFonts w:ascii="Palatino Linotype" w:eastAsia="FangSong" w:hAnsi="Palatino Linotype"/>
          <w:b/>
          <w:i/>
          <w:color w:val="auto"/>
          <w:sz w:val="24"/>
          <w:szCs w:val="24"/>
          <w:lang w:val="es-ES" w:eastAsia="es-ES"/>
        </w:rPr>
      </w:pPr>
      <w:bookmarkStart w:id="13" w:name="_Toc5815501"/>
      <w:r w:rsidRPr="005C43A4">
        <w:rPr>
          <w:rFonts w:ascii="Palatino Linotype" w:eastAsia="FangSong" w:hAnsi="Palatino Linotype"/>
          <w:b/>
          <w:i/>
          <w:color w:val="auto"/>
          <w:sz w:val="24"/>
          <w:szCs w:val="24"/>
          <w:lang w:val="es-ES" w:eastAsia="es-ES"/>
        </w:rPr>
        <w:t>Del informe Justificado</w:t>
      </w:r>
      <w:bookmarkEnd w:id="13"/>
      <w:r w:rsidRPr="005C43A4">
        <w:rPr>
          <w:rFonts w:ascii="Palatino Linotype" w:eastAsia="FangSong" w:hAnsi="Palatino Linotype"/>
          <w:b/>
          <w:i/>
          <w:color w:val="auto"/>
          <w:sz w:val="24"/>
          <w:szCs w:val="24"/>
          <w:lang w:val="es-ES" w:eastAsia="es-ES"/>
        </w:rPr>
        <w:t xml:space="preserve"> </w:t>
      </w:r>
    </w:p>
    <w:p w:rsidR="005C43A4" w:rsidRPr="005C43A4" w:rsidRDefault="005C43A4" w:rsidP="005C43A4">
      <w:pPr>
        <w:rPr>
          <w:lang w:val="es-ES" w:eastAsia="es-ES"/>
        </w:rPr>
      </w:pPr>
    </w:p>
    <w:p w:rsidR="0070505C" w:rsidRPr="005C43A4" w:rsidRDefault="0070505C"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 w:eastAsia="es-ES"/>
        </w:rPr>
      </w:pPr>
      <w:r w:rsidRPr="005C43A4">
        <w:rPr>
          <w:rFonts w:ascii="Palatino Linotype" w:eastAsia="FangSong" w:hAnsi="Palatino Linotype" w:cs="Arial"/>
          <w:sz w:val="24"/>
          <w:szCs w:val="24"/>
          <w:lang w:val="es-ES" w:eastAsia="es-ES"/>
        </w:rPr>
        <w:t xml:space="preserve">El </w:t>
      </w:r>
      <w:r w:rsidRPr="005C43A4">
        <w:rPr>
          <w:rFonts w:ascii="Palatino Linotype" w:eastAsia="FangSong" w:hAnsi="Palatino Linotype" w:cs="Arial"/>
          <w:b/>
          <w:sz w:val="24"/>
          <w:szCs w:val="24"/>
          <w:lang w:val="es-ES" w:eastAsia="es-ES"/>
        </w:rPr>
        <w:t>SUJETO OBLIGADO</w:t>
      </w:r>
      <w:r w:rsidRPr="005C43A4">
        <w:rPr>
          <w:rFonts w:ascii="Palatino Linotype" w:eastAsia="FangSong" w:hAnsi="Palatino Linotype" w:cs="Arial"/>
          <w:sz w:val="24"/>
          <w:szCs w:val="24"/>
          <w:lang w:val="es-ES" w:eastAsia="es-ES"/>
        </w:rPr>
        <w:t xml:space="preserve"> estando en tiempo y forma este presentó su informe justificado por medio del cual presentó la supuesta prueba de da</w:t>
      </w:r>
      <w:r w:rsidRPr="005C43A4">
        <w:rPr>
          <w:rFonts w:ascii="Palatino Linotype" w:eastAsia="FangSong" w:hAnsi="Palatino Linotype" w:cs="Calibri"/>
          <w:sz w:val="24"/>
          <w:szCs w:val="24"/>
          <w:lang w:val="es-ES" w:eastAsia="es-ES"/>
        </w:rPr>
        <w:t>ñ</w:t>
      </w:r>
      <w:r w:rsidRPr="005C43A4">
        <w:rPr>
          <w:rFonts w:ascii="Palatino Linotype" w:eastAsia="FangSong" w:hAnsi="Palatino Linotype" w:cs="Arial"/>
          <w:sz w:val="24"/>
          <w:szCs w:val="24"/>
          <w:lang w:val="es-ES" w:eastAsia="es-ES"/>
        </w:rPr>
        <w:t>o fundada en t</w:t>
      </w:r>
      <w:r w:rsidRPr="005C43A4">
        <w:rPr>
          <w:rFonts w:ascii="Palatino Linotype" w:eastAsia="FangSong" w:hAnsi="Palatino Linotype" w:cs="FangSong"/>
          <w:sz w:val="24"/>
          <w:szCs w:val="24"/>
          <w:lang w:val="es-ES" w:eastAsia="es-ES"/>
        </w:rPr>
        <w:t>é</w:t>
      </w:r>
      <w:r w:rsidRPr="005C43A4">
        <w:rPr>
          <w:rFonts w:ascii="Palatino Linotype" w:eastAsia="FangSong" w:hAnsi="Palatino Linotype" w:cs="Arial"/>
          <w:sz w:val="24"/>
          <w:szCs w:val="24"/>
          <w:lang w:val="es-ES" w:eastAsia="es-ES"/>
        </w:rPr>
        <w:t>rminos del art</w:t>
      </w:r>
      <w:r w:rsidRPr="005C43A4">
        <w:rPr>
          <w:rFonts w:ascii="Palatino Linotype" w:eastAsia="FangSong" w:hAnsi="Palatino Linotype" w:cs="FangSong"/>
          <w:sz w:val="24"/>
          <w:szCs w:val="24"/>
          <w:lang w:val="es-ES" w:eastAsia="es-ES"/>
        </w:rPr>
        <w:t>í</w:t>
      </w:r>
      <w:r w:rsidRPr="005C43A4">
        <w:rPr>
          <w:rFonts w:ascii="Palatino Linotype" w:eastAsia="FangSong" w:hAnsi="Palatino Linotype" w:cs="Arial"/>
          <w:sz w:val="24"/>
          <w:szCs w:val="24"/>
          <w:lang w:val="es-ES" w:eastAsia="es-ES"/>
        </w:rPr>
        <w:t>culo 140 fracci</w:t>
      </w:r>
      <w:r w:rsidRPr="005C43A4">
        <w:rPr>
          <w:rFonts w:ascii="Palatino Linotype" w:eastAsia="FangSong" w:hAnsi="Palatino Linotype" w:cs="FangSong"/>
          <w:sz w:val="24"/>
          <w:szCs w:val="24"/>
          <w:lang w:val="es-ES" w:eastAsia="es-ES"/>
        </w:rPr>
        <w:t>ó</w:t>
      </w:r>
      <w:r w:rsidRPr="005C43A4">
        <w:rPr>
          <w:rFonts w:ascii="Palatino Linotype" w:eastAsia="FangSong" w:hAnsi="Palatino Linotype" w:cs="Arial"/>
          <w:sz w:val="24"/>
          <w:szCs w:val="24"/>
          <w:lang w:val="es-ES" w:eastAsia="es-ES"/>
        </w:rPr>
        <w:t>n I y IV de la Ley de Transparencia y Acceso a la Informaci</w:t>
      </w:r>
      <w:r w:rsidRPr="005C43A4">
        <w:rPr>
          <w:rFonts w:ascii="Palatino Linotype" w:eastAsia="FangSong" w:hAnsi="Palatino Linotype" w:cs="FangSong"/>
          <w:sz w:val="24"/>
          <w:szCs w:val="24"/>
          <w:lang w:val="es-ES" w:eastAsia="es-ES"/>
        </w:rPr>
        <w:t>ó</w:t>
      </w:r>
      <w:r w:rsidRPr="005C43A4">
        <w:rPr>
          <w:rFonts w:ascii="Palatino Linotype" w:eastAsia="FangSong" w:hAnsi="Palatino Linotype" w:cs="Arial"/>
          <w:sz w:val="24"/>
          <w:szCs w:val="24"/>
          <w:lang w:val="es-ES" w:eastAsia="es-ES"/>
        </w:rPr>
        <w:t>n P</w:t>
      </w:r>
      <w:r w:rsidRPr="005C43A4">
        <w:rPr>
          <w:rFonts w:ascii="Palatino Linotype" w:eastAsia="FangSong" w:hAnsi="Palatino Linotype" w:cs="FangSong"/>
          <w:sz w:val="24"/>
          <w:szCs w:val="24"/>
          <w:lang w:val="es-ES" w:eastAsia="es-ES"/>
        </w:rPr>
        <w:t>ú</w:t>
      </w:r>
      <w:r w:rsidRPr="005C43A4">
        <w:rPr>
          <w:rFonts w:ascii="Palatino Linotype" w:eastAsia="FangSong" w:hAnsi="Palatino Linotype" w:cs="Arial"/>
          <w:sz w:val="24"/>
          <w:szCs w:val="24"/>
          <w:lang w:val="es-ES" w:eastAsia="es-ES"/>
        </w:rPr>
        <w:t>blica del Estado de M</w:t>
      </w:r>
      <w:r w:rsidRPr="005C43A4">
        <w:rPr>
          <w:rFonts w:ascii="Palatino Linotype" w:eastAsia="FangSong" w:hAnsi="Palatino Linotype" w:cs="FangSong"/>
          <w:sz w:val="24"/>
          <w:szCs w:val="24"/>
          <w:lang w:val="es-ES" w:eastAsia="es-ES"/>
        </w:rPr>
        <w:t>é</w:t>
      </w:r>
      <w:r w:rsidRPr="005C43A4">
        <w:rPr>
          <w:rFonts w:ascii="Palatino Linotype" w:eastAsia="FangSong" w:hAnsi="Palatino Linotype" w:cs="Arial"/>
          <w:sz w:val="24"/>
          <w:szCs w:val="24"/>
          <w:lang w:val="es-ES" w:eastAsia="es-ES"/>
        </w:rPr>
        <w:t>xico y Municipios, argumentado que el dar a conocer la información que fue requerida afectaría seriamente la seguridad de dichos servidores, para mejor referencia se inserta la siguiente imagen:</w:t>
      </w:r>
    </w:p>
    <w:p w:rsidR="0070505C" w:rsidRPr="005C43A4" w:rsidRDefault="0070505C" w:rsidP="005C43A4">
      <w:pPr>
        <w:spacing w:after="0" w:line="360" w:lineRule="auto"/>
        <w:contextualSpacing/>
        <w:jc w:val="both"/>
        <w:rPr>
          <w:rFonts w:ascii="Palatino Linotype" w:eastAsia="FangSong" w:hAnsi="Palatino Linotype" w:cs="Arial"/>
          <w:sz w:val="24"/>
          <w:szCs w:val="24"/>
          <w:lang w:val="es-ES" w:eastAsia="es-ES"/>
        </w:rPr>
      </w:pPr>
    </w:p>
    <w:p w:rsidR="0070505C" w:rsidRPr="005C43A4" w:rsidRDefault="0070505C" w:rsidP="005C43A4">
      <w:pPr>
        <w:spacing w:after="0" w:line="360" w:lineRule="auto"/>
        <w:contextualSpacing/>
        <w:jc w:val="center"/>
        <w:rPr>
          <w:rFonts w:ascii="Palatino Linotype" w:eastAsia="FangSong" w:hAnsi="Palatino Linotype" w:cs="Arial"/>
          <w:sz w:val="24"/>
          <w:szCs w:val="24"/>
          <w:lang w:val="es-ES" w:eastAsia="es-ES"/>
        </w:rPr>
      </w:pPr>
      <w:r w:rsidRPr="005C43A4">
        <w:rPr>
          <w:rFonts w:ascii="Palatino Linotype" w:eastAsia="FangSong"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-33850</wp:posOffset>
                </wp:positionH>
                <wp:positionV relativeFrom="paragraph">
                  <wp:posOffset>1018784</wp:posOffset>
                </wp:positionV>
                <wp:extent cx="5319053" cy="2505808"/>
                <wp:effectExtent l="19050" t="19050" r="15240" b="27940"/>
                <wp:wrapNone/>
                <wp:docPr id="4" name="Rectángulo 4"/>
                <wp:cNvGraphicFramePr/>
                <a:graphic xmlns:a="http://schemas.openxmlformats.org/drawingml/2006/main">
                  <a:graphicData uri="http://schemas.microsoft.com/office/word/2010/wordprocessingShape">
                    <wps:wsp>
                      <wps:cNvSpPr/>
                      <wps:spPr>
                        <a:xfrm>
                          <a:off x="0" y="0"/>
                          <a:ext cx="5319053" cy="2505808"/>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B1219" id="Rectángulo 4" o:spid="_x0000_s1026" style="position:absolute;margin-left:-2.65pt;margin-top:80.2pt;width:418.8pt;height:19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" filled="f" strokecolor="red" strokeweight="3pt"/>
            </w:pict>
          </mc:Fallback>
        </mc:AlternateContent>
      </w:r>
      <w:r w:rsidRPr="005C43A4">
        <w:rPr>
          <w:rFonts w:ascii="Palatino Linotype" w:eastAsia="FangSong" w:hAnsi="Palatino Linotype"/>
          <w:noProof/>
          <w:sz w:val="24"/>
          <w:szCs w:val="24"/>
          <w:lang w:eastAsia="es-MX"/>
        </w:rPr>
        <w:drawing>
          <wp:inline distT="0" distB="0" distL="0" distR="0" wp14:anchorId="3E4218D6" wp14:editId="5E7B8A36">
            <wp:extent cx="4031291" cy="3481753"/>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0700" t="12323" r="29227" b="13088"/>
                    <a:stretch/>
                  </pic:blipFill>
                  <pic:spPr bwMode="auto">
                    <a:xfrm>
                      <a:off x="0" y="0"/>
                      <a:ext cx="4075280" cy="3519746"/>
                    </a:xfrm>
                    <a:prstGeom prst="rect">
                      <a:avLst/>
                    </a:prstGeom>
                    <a:ln>
                      <a:noFill/>
                    </a:ln>
                    <a:extLst>
                      <a:ext uri="{53640926-AAD7-44D8-BBD7-CCE9431645EC}">
                        <a14:shadowObscured xmlns:a14="http://schemas.microsoft.com/office/drawing/2010/main"/>
                      </a:ext>
                    </a:extLst>
                  </pic:spPr>
                </pic:pic>
              </a:graphicData>
            </a:graphic>
          </wp:inline>
        </w:drawing>
      </w:r>
    </w:p>
    <w:p w:rsidR="0070505C" w:rsidRPr="005C43A4" w:rsidRDefault="0070505C" w:rsidP="005C43A4">
      <w:pPr>
        <w:spacing w:after="0" w:line="360" w:lineRule="auto"/>
        <w:contextualSpacing/>
        <w:jc w:val="both"/>
        <w:rPr>
          <w:rFonts w:ascii="Palatino Linotype" w:eastAsia="FangSong" w:hAnsi="Palatino Linotype" w:cs="Arial"/>
          <w:sz w:val="24"/>
          <w:szCs w:val="24"/>
          <w:lang w:val="es-ES" w:eastAsia="es-ES"/>
        </w:rPr>
      </w:pPr>
      <w:r w:rsidRPr="005C43A4">
        <w:rPr>
          <w:rFonts w:ascii="Palatino Linotype" w:eastAsia="FangSong" w:hAnsi="Palatino Linotype"/>
          <w:noProof/>
          <w:sz w:val="24"/>
          <w:szCs w:val="24"/>
          <w:lang w:eastAsia="es-MX"/>
        </w:rPr>
        <w:lastRenderedPageBreak/>
        <mc:AlternateContent>
          <mc:Choice Requires="wps">
            <w:drawing>
              <wp:anchor distT="0" distB="0" distL="114300" distR="114300" simplePos="0" relativeHeight="251661312" behindDoc="0" locked="0" layoutInCell="1" allowOverlap="1">
                <wp:simplePos x="0" y="0"/>
                <wp:positionH relativeFrom="column">
                  <wp:posOffset>-1963</wp:posOffset>
                </wp:positionH>
                <wp:positionV relativeFrom="paragraph">
                  <wp:posOffset>3551925</wp:posOffset>
                </wp:positionV>
                <wp:extent cx="5684293" cy="3077570"/>
                <wp:effectExtent l="19050" t="19050" r="12065" b="27940"/>
                <wp:wrapNone/>
                <wp:docPr id="6" name="Rectángulo 6"/>
                <wp:cNvGraphicFramePr/>
                <a:graphic xmlns:a="http://schemas.openxmlformats.org/drawingml/2006/main">
                  <a:graphicData uri="http://schemas.microsoft.com/office/word/2010/wordprocessingShape">
                    <wps:wsp>
                      <wps:cNvSpPr/>
                      <wps:spPr>
                        <a:xfrm>
                          <a:off x="0" y="0"/>
                          <a:ext cx="5684293" cy="307757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B9BC9" id="Rectángulo 6" o:spid="_x0000_s1026" style="position:absolute;margin-left:-.15pt;margin-top:279.7pt;width:447.6pt;height:24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" filled="f" strokecolor="red" strokeweight="3pt"/>
            </w:pict>
          </mc:Fallback>
        </mc:AlternateContent>
      </w:r>
      <w:r w:rsidRPr="005C43A4">
        <w:rPr>
          <w:rFonts w:ascii="Palatino Linotype" w:eastAsia="FangSong" w:hAnsi="Palatino Linotype"/>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-1962</wp:posOffset>
                </wp:positionH>
                <wp:positionV relativeFrom="paragraph">
                  <wp:posOffset>-3317</wp:posOffset>
                </wp:positionV>
                <wp:extent cx="5573395" cy="3459480"/>
                <wp:effectExtent l="19050" t="19050" r="27305" b="26670"/>
                <wp:wrapNone/>
                <wp:docPr id="5" name="Rectángulo 5"/>
                <wp:cNvGraphicFramePr/>
                <a:graphic xmlns:a="http://schemas.openxmlformats.org/drawingml/2006/main">
                  <a:graphicData uri="http://schemas.microsoft.com/office/word/2010/wordprocessingShape">
                    <wps:wsp>
                      <wps:cNvSpPr/>
                      <wps:spPr>
                        <a:xfrm>
                          <a:off x="0" y="0"/>
                          <a:ext cx="5573395" cy="345948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5FDA65" id="Rectángulo 5" o:spid="_x0000_s1026" style="position:absolute;margin-left:-.15pt;margin-top:-.25pt;width:438.85pt;height:272.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" filled="f" strokecolor="red" strokeweight="3pt"/>
            </w:pict>
          </mc:Fallback>
        </mc:AlternateContent>
      </w:r>
      <w:r w:rsidRPr="005C43A4">
        <w:rPr>
          <w:rFonts w:ascii="Palatino Linotype" w:eastAsia="FangSong" w:hAnsi="Palatino Linotype"/>
          <w:noProof/>
          <w:sz w:val="24"/>
          <w:szCs w:val="24"/>
          <w:lang w:eastAsia="es-MX"/>
        </w:rPr>
        <w:drawing>
          <wp:inline distT="0" distB="0" distL="0" distR="0" wp14:anchorId="6EB8D6B5" wp14:editId="37ECAF68">
            <wp:extent cx="5621995" cy="3459707"/>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944" t="22050" r="29220" b="7243"/>
                    <a:stretch/>
                  </pic:blipFill>
                  <pic:spPr bwMode="auto">
                    <a:xfrm>
                      <a:off x="0" y="0"/>
                      <a:ext cx="5687985" cy="3500317"/>
                    </a:xfrm>
                    <a:prstGeom prst="rect">
                      <a:avLst/>
                    </a:prstGeom>
                    <a:ln>
                      <a:noFill/>
                    </a:ln>
                    <a:extLst>
                      <a:ext uri="{53640926-AAD7-44D8-BBD7-CCE9431645EC}">
                        <a14:shadowObscured xmlns:a14="http://schemas.microsoft.com/office/drawing/2010/main"/>
                      </a:ext>
                    </a:extLst>
                  </pic:spPr>
                </pic:pic>
              </a:graphicData>
            </a:graphic>
          </wp:inline>
        </w:drawing>
      </w:r>
    </w:p>
    <w:p w:rsidR="0070505C" w:rsidRPr="005C43A4" w:rsidRDefault="0070505C" w:rsidP="005C43A4">
      <w:pPr>
        <w:spacing w:after="0" w:line="360" w:lineRule="auto"/>
        <w:contextualSpacing/>
        <w:jc w:val="both"/>
        <w:rPr>
          <w:rFonts w:ascii="Palatino Linotype" w:eastAsia="FangSong" w:hAnsi="Palatino Linotype" w:cs="Arial"/>
          <w:sz w:val="24"/>
          <w:szCs w:val="24"/>
          <w:lang w:val="es-ES" w:eastAsia="es-ES"/>
        </w:rPr>
      </w:pPr>
      <w:r w:rsidRPr="005C43A4">
        <w:rPr>
          <w:rFonts w:ascii="Palatino Linotype" w:eastAsia="FangSong" w:hAnsi="Palatino Linotype"/>
          <w:noProof/>
          <w:sz w:val="24"/>
          <w:szCs w:val="24"/>
          <w:lang w:eastAsia="es-MX"/>
        </w:rPr>
        <w:drawing>
          <wp:inline distT="0" distB="0" distL="0" distR="0" wp14:anchorId="697A8B31" wp14:editId="18657EAD">
            <wp:extent cx="5573815" cy="3029803"/>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1551" t="13836" r="29230" b="29306"/>
                    <a:stretch/>
                  </pic:blipFill>
                  <pic:spPr bwMode="auto">
                    <a:xfrm>
                      <a:off x="0" y="0"/>
                      <a:ext cx="5619587" cy="3054684"/>
                    </a:xfrm>
                    <a:prstGeom prst="rect">
                      <a:avLst/>
                    </a:prstGeom>
                    <a:ln>
                      <a:noFill/>
                    </a:ln>
                    <a:extLst>
                      <a:ext uri="{53640926-AAD7-44D8-BBD7-CCE9431645EC}">
                        <a14:shadowObscured xmlns:a14="http://schemas.microsoft.com/office/drawing/2010/main"/>
                      </a:ext>
                    </a:extLst>
                  </pic:spPr>
                </pic:pic>
              </a:graphicData>
            </a:graphic>
          </wp:inline>
        </w:drawing>
      </w:r>
    </w:p>
    <w:p w:rsidR="0070505C" w:rsidRPr="005C43A4" w:rsidRDefault="0070505C"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 w:eastAsia="es-ES"/>
        </w:rPr>
      </w:pPr>
      <w:r w:rsidRPr="005C43A4">
        <w:rPr>
          <w:rFonts w:ascii="Palatino Linotype" w:eastAsia="FangSong" w:hAnsi="Palatino Linotype" w:cs="Arial"/>
          <w:sz w:val="24"/>
          <w:szCs w:val="24"/>
          <w:lang w:val="es-ES" w:eastAsia="es-ES"/>
        </w:rPr>
        <w:lastRenderedPageBreak/>
        <w:t xml:space="preserve">De lo anterior, se puede observar que el </w:t>
      </w:r>
      <w:r w:rsidRPr="005C43A4">
        <w:rPr>
          <w:rFonts w:ascii="Palatino Linotype" w:eastAsia="FangSong" w:hAnsi="Palatino Linotype" w:cs="Arial"/>
          <w:b/>
          <w:sz w:val="24"/>
          <w:szCs w:val="24"/>
          <w:lang w:val="es-ES" w:eastAsia="es-ES"/>
        </w:rPr>
        <w:t>SUJETO OBLIGADO</w:t>
      </w:r>
      <w:r w:rsidRPr="005C43A4">
        <w:rPr>
          <w:rFonts w:ascii="Palatino Linotype" w:eastAsia="FangSong" w:hAnsi="Palatino Linotype" w:cs="Arial"/>
          <w:sz w:val="24"/>
          <w:szCs w:val="24"/>
          <w:lang w:val="es-ES" w:eastAsia="es-ES"/>
        </w:rPr>
        <w:t xml:space="preserve"> tanto en respuesta como en el informe justificado éste no niega la existencia de la información, sino por el contrario acepta poseerla, tan es así que hace una pretendida  clasificación de la misma como reservada por un periodo de tres a</w:t>
      </w:r>
      <w:r w:rsidRPr="005C43A4">
        <w:rPr>
          <w:rFonts w:ascii="Palatino Linotype" w:eastAsia="FangSong" w:hAnsi="Palatino Linotype" w:cs="Calibri"/>
          <w:sz w:val="24"/>
          <w:szCs w:val="24"/>
          <w:lang w:val="es-ES" w:eastAsia="es-ES"/>
        </w:rPr>
        <w:t>ñ</w:t>
      </w:r>
      <w:r w:rsidRPr="005C43A4">
        <w:rPr>
          <w:rFonts w:ascii="Palatino Linotype" w:eastAsia="FangSong" w:hAnsi="Palatino Linotype" w:cs="Arial"/>
          <w:sz w:val="24"/>
          <w:szCs w:val="24"/>
          <w:lang w:val="es-ES" w:eastAsia="es-ES"/>
        </w:rPr>
        <w:t>os al considerar que se pone en riesgo la integridad física de los servidores públicos y de sus la familias.</w:t>
      </w:r>
    </w:p>
    <w:p w:rsidR="0070505C" w:rsidRPr="005C43A4" w:rsidRDefault="0070505C" w:rsidP="005C43A4">
      <w:pPr>
        <w:spacing w:after="0" w:line="360" w:lineRule="auto"/>
        <w:contextualSpacing/>
        <w:jc w:val="both"/>
        <w:rPr>
          <w:rFonts w:ascii="Palatino Linotype" w:eastAsia="FangSong" w:hAnsi="Palatino Linotype" w:cs="Arial"/>
          <w:sz w:val="24"/>
          <w:szCs w:val="24"/>
          <w:lang w:val="es-ES" w:eastAsia="es-ES"/>
        </w:rPr>
      </w:pPr>
    </w:p>
    <w:p w:rsidR="0070505C" w:rsidRPr="005C43A4" w:rsidRDefault="0070505C"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 w:eastAsia="es-ES"/>
        </w:rPr>
      </w:pPr>
      <w:r w:rsidRPr="005C43A4">
        <w:rPr>
          <w:rFonts w:ascii="Palatino Linotype" w:eastAsia="FangSong" w:hAnsi="Palatino Linotype" w:cs="Arial"/>
          <w:sz w:val="24"/>
          <w:szCs w:val="24"/>
          <w:lang w:val="es-ES" w:eastAsia="es-ES"/>
        </w:rPr>
        <w:t xml:space="preserve">Luego entonces resulta innecesario entrar al fondo del estudio de la naturaleza de la información, ya que a nada práctico nos conduciría el mismo, toda que hubo aceptación por parte del Sujeto Obligado de poseerla, asimismo resulta fundados y motivos los argumento hechos valer por el recurrente en el recurso de revisión que se desahoga. </w:t>
      </w:r>
    </w:p>
    <w:p w:rsidR="0070505C" w:rsidRPr="005C43A4" w:rsidRDefault="0070505C" w:rsidP="005C43A4">
      <w:pPr>
        <w:spacing w:after="0" w:line="360" w:lineRule="auto"/>
        <w:contextualSpacing/>
        <w:jc w:val="both"/>
        <w:rPr>
          <w:rFonts w:ascii="Palatino Linotype" w:eastAsia="FangSong" w:hAnsi="Palatino Linotype" w:cs="Arial"/>
          <w:sz w:val="24"/>
          <w:szCs w:val="24"/>
          <w:lang w:val="es-ES" w:eastAsia="es-ES"/>
        </w:rPr>
      </w:pPr>
    </w:p>
    <w:p w:rsidR="0070505C" w:rsidRPr="005C43A4" w:rsidRDefault="0070505C" w:rsidP="005C43A4">
      <w:pPr>
        <w:pStyle w:val="Ttulo2"/>
        <w:numPr>
          <w:ilvl w:val="0"/>
          <w:numId w:val="4"/>
        </w:numPr>
        <w:spacing w:before="0" w:line="360" w:lineRule="auto"/>
        <w:rPr>
          <w:rFonts w:ascii="Palatino Linotype" w:eastAsia="FangSong" w:hAnsi="Palatino Linotype"/>
          <w:b/>
          <w:i/>
          <w:color w:val="auto"/>
          <w:sz w:val="24"/>
          <w:szCs w:val="24"/>
          <w:lang w:val="es-ES" w:eastAsia="es-ES"/>
        </w:rPr>
      </w:pPr>
      <w:bookmarkStart w:id="14" w:name="_Toc5815502"/>
      <w:r w:rsidRPr="005C43A4">
        <w:rPr>
          <w:rFonts w:ascii="Palatino Linotype" w:eastAsia="FangSong" w:hAnsi="Palatino Linotype"/>
          <w:b/>
          <w:i/>
          <w:color w:val="auto"/>
          <w:sz w:val="24"/>
          <w:szCs w:val="24"/>
          <w:lang w:val="es-ES" w:eastAsia="es-ES"/>
        </w:rPr>
        <w:t>De la clasificación de la información.</w:t>
      </w:r>
      <w:bookmarkEnd w:id="14"/>
    </w:p>
    <w:p w:rsidR="0070505C" w:rsidRPr="005C43A4" w:rsidRDefault="0070505C" w:rsidP="005C43A4">
      <w:pPr>
        <w:spacing w:after="0" w:line="360" w:lineRule="auto"/>
        <w:contextualSpacing/>
        <w:jc w:val="both"/>
        <w:rPr>
          <w:rFonts w:ascii="Palatino Linotype" w:eastAsia="FangSong" w:hAnsi="Palatino Linotype" w:cs="Arial"/>
          <w:sz w:val="24"/>
          <w:szCs w:val="24"/>
          <w:lang w:val="es-ES" w:eastAsia="es-ES"/>
        </w:rPr>
      </w:pPr>
    </w:p>
    <w:p w:rsidR="0070505C" w:rsidRPr="005C43A4" w:rsidRDefault="0070505C"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 w:eastAsia="es-ES"/>
        </w:rPr>
      </w:pPr>
      <w:r w:rsidRPr="005C43A4">
        <w:rPr>
          <w:rFonts w:ascii="Palatino Linotype" w:eastAsia="FangSong" w:hAnsi="Palatino Linotype" w:cs="Arial"/>
          <w:sz w:val="24"/>
          <w:szCs w:val="24"/>
          <w:lang w:val="es-ES" w:eastAsia="es-ES"/>
        </w:rPr>
        <w:t>De acuerdo a lo que establece la Ley en la materia para efectos de la clasificación de la información, es el proceso por medio del cual el Sujeto Obligado determina que ésta se actualiza en alguno de los supuestos de reserva y confidencialidad, previsto en la Ley misma que deberá ser acorde a las bases, principios y disipaciones legales establecidas.</w:t>
      </w:r>
    </w:p>
    <w:p w:rsidR="0070505C" w:rsidRPr="005C43A4" w:rsidRDefault="0070505C" w:rsidP="005C43A4">
      <w:pPr>
        <w:spacing w:after="0" w:line="360" w:lineRule="auto"/>
        <w:contextualSpacing/>
        <w:jc w:val="both"/>
        <w:rPr>
          <w:rFonts w:ascii="Palatino Linotype" w:eastAsia="FangSong" w:hAnsi="Palatino Linotype" w:cs="Arial"/>
          <w:sz w:val="24"/>
          <w:szCs w:val="24"/>
          <w:lang w:val="es-ES" w:eastAsia="es-ES"/>
        </w:rPr>
      </w:pPr>
    </w:p>
    <w:p w:rsidR="0070505C" w:rsidRPr="005C43A4" w:rsidRDefault="0070505C"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 w:eastAsia="es-ES"/>
        </w:rPr>
      </w:pPr>
      <w:r w:rsidRPr="005C43A4">
        <w:rPr>
          <w:rFonts w:ascii="Palatino Linotype" w:eastAsia="FangSong" w:hAnsi="Palatino Linotype" w:cs="Arial"/>
          <w:sz w:val="24"/>
          <w:szCs w:val="24"/>
          <w:lang w:val="es-ES" w:eastAsia="es-ES"/>
        </w:rPr>
        <w:lastRenderedPageBreak/>
        <w:t xml:space="preserve">Para el caso en concreto el </w:t>
      </w:r>
      <w:r w:rsidRPr="005C43A4">
        <w:rPr>
          <w:rFonts w:ascii="Palatino Linotype" w:eastAsia="FangSong" w:hAnsi="Palatino Linotype" w:cs="Arial"/>
          <w:b/>
          <w:sz w:val="24"/>
          <w:szCs w:val="24"/>
          <w:lang w:val="es-ES" w:eastAsia="es-ES"/>
        </w:rPr>
        <w:t xml:space="preserve">SUJETO OBLIGADO </w:t>
      </w:r>
      <w:r w:rsidRPr="005C43A4">
        <w:rPr>
          <w:rFonts w:ascii="Palatino Linotype" w:eastAsia="FangSong" w:hAnsi="Palatino Linotype" w:cs="Arial"/>
          <w:sz w:val="24"/>
          <w:szCs w:val="24"/>
          <w:lang w:val="es-ES" w:eastAsia="es-ES"/>
        </w:rPr>
        <w:t>decidió clasificar la información como reservada; sin embargo, de acuerdo a lo que la Ley establece, dicha clasificación perdurara por un periodo de cinco a</w:t>
      </w:r>
      <w:r w:rsidRPr="005C43A4">
        <w:rPr>
          <w:rFonts w:ascii="Palatino Linotype" w:eastAsia="FangSong" w:hAnsi="Palatino Linotype" w:cs="Calibri"/>
          <w:sz w:val="24"/>
          <w:szCs w:val="24"/>
          <w:lang w:val="es-ES" w:eastAsia="es-ES"/>
        </w:rPr>
        <w:t>ñ</w:t>
      </w:r>
      <w:r w:rsidRPr="005C43A4">
        <w:rPr>
          <w:rFonts w:ascii="Palatino Linotype" w:eastAsia="FangSong" w:hAnsi="Palatino Linotype" w:cs="Arial"/>
          <w:sz w:val="24"/>
          <w:szCs w:val="24"/>
          <w:lang w:val="es-ES" w:eastAsia="es-ES"/>
        </w:rPr>
        <w:t>os y una vez concluido esta ser</w:t>
      </w:r>
      <w:r w:rsidRPr="005C43A4">
        <w:rPr>
          <w:rFonts w:ascii="Palatino Linotype" w:eastAsia="FangSong" w:hAnsi="Palatino Linotype" w:cs="FangSong"/>
          <w:sz w:val="24"/>
          <w:szCs w:val="24"/>
          <w:lang w:val="es-ES" w:eastAsia="es-ES"/>
        </w:rPr>
        <w:t>á</w:t>
      </w:r>
      <w:r w:rsidRPr="005C43A4">
        <w:rPr>
          <w:rFonts w:ascii="Palatino Linotype" w:eastAsia="FangSong" w:hAnsi="Palatino Linotype" w:cs="Arial"/>
          <w:sz w:val="24"/>
          <w:szCs w:val="24"/>
          <w:lang w:val="es-ES" w:eastAsia="es-ES"/>
        </w:rPr>
        <w:t xml:space="preserve"> p</w:t>
      </w:r>
      <w:r w:rsidRPr="005C43A4">
        <w:rPr>
          <w:rFonts w:ascii="Palatino Linotype" w:eastAsia="FangSong" w:hAnsi="Palatino Linotype" w:cs="FangSong"/>
          <w:sz w:val="24"/>
          <w:szCs w:val="24"/>
          <w:lang w:val="es-ES" w:eastAsia="es-ES"/>
        </w:rPr>
        <w:t>ú</w:t>
      </w:r>
      <w:r w:rsidRPr="005C43A4">
        <w:rPr>
          <w:rFonts w:ascii="Palatino Linotype" w:eastAsia="FangSong" w:hAnsi="Palatino Linotype" w:cs="Arial"/>
          <w:sz w:val="24"/>
          <w:szCs w:val="24"/>
          <w:lang w:val="es-ES" w:eastAsia="es-ES"/>
        </w:rPr>
        <w:t>blica; luego entonces si la pretendida reserva que se hace es de tres a</w:t>
      </w:r>
      <w:r w:rsidRPr="005C43A4">
        <w:rPr>
          <w:rFonts w:ascii="Palatino Linotype" w:eastAsia="FangSong" w:hAnsi="Palatino Linotype" w:cs="Calibri"/>
          <w:sz w:val="24"/>
          <w:szCs w:val="24"/>
          <w:lang w:val="es-ES" w:eastAsia="es-ES"/>
        </w:rPr>
        <w:t>ñ</w:t>
      </w:r>
      <w:r w:rsidRPr="005C43A4">
        <w:rPr>
          <w:rFonts w:ascii="Palatino Linotype" w:eastAsia="FangSong" w:hAnsi="Palatino Linotype" w:cs="Arial"/>
          <w:sz w:val="24"/>
          <w:szCs w:val="24"/>
          <w:lang w:val="es-ES" w:eastAsia="es-ES"/>
        </w:rPr>
        <w:t xml:space="preserve">os, entonces surge la siguiente interrogante </w:t>
      </w:r>
      <w:r w:rsidRPr="005C43A4">
        <w:rPr>
          <w:rFonts w:ascii="Palatino Linotype" w:eastAsia="FangSong" w:hAnsi="Palatino Linotype" w:cs="Calibri"/>
          <w:sz w:val="24"/>
          <w:szCs w:val="24"/>
          <w:lang w:val="es-ES" w:eastAsia="es-ES"/>
        </w:rPr>
        <w:t>¿</w:t>
      </w:r>
      <w:r w:rsidRPr="005C43A4">
        <w:rPr>
          <w:rFonts w:ascii="Palatino Linotype" w:eastAsia="FangSong" w:hAnsi="Palatino Linotype" w:cs="Arial"/>
          <w:sz w:val="24"/>
          <w:szCs w:val="24"/>
          <w:lang w:val="es-ES" w:eastAsia="es-ES"/>
        </w:rPr>
        <w:t>dejara de ser protegido el bien jur</w:t>
      </w:r>
      <w:r w:rsidRPr="005C43A4">
        <w:rPr>
          <w:rFonts w:ascii="Palatino Linotype" w:eastAsia="FangSong" w:hAnsi="Palatino Linotype" w:cs="FangSong"/>
          <w:sz w:val="24"/>
          <w:szCs w:val="24"/>
          <w:lang w:val="es-ES" w:eastAsia="es-ES"/>
        </w:rPr>
        <w:t>í</w:t>
      </w:r>
      <w:r w:rsidRPr="005C43A4">
        <w:rPr>
          <w:rFonts w:ascii="Palatino Linotype" w:eastAsia="FangSong" w:hAnsi="Palatino Linotype" w:cs="Arial"/>
          <w:sz w:val="24"/>
          <w:szCs w:val="24"/>
          <w:lang w:val="es-ES" w:eastAsia="es-ES"/>
        </w:rPr>
        <w:t>dico (el derecho a la vida) tutelado que argumenta el Sujeto Obligado protege con su clasificaci</w:t>
      </w:r>
      <w:r w:rsidRPr="005C43A4">
        <w:rPr>
          <w:rFonts w:ascii="Palatino Linotype" w:eastAsia="FangSong" w:hAnsi="Palatino Linotype" w:cs="FangSong"/>
          <w:sz w:val="24"/>
          <w:szCs w:val="24"/>
          <w:lang w:val="es-ES" w:eastAsia="es-ES"/>
        </w:rPr>
        <w:t>ó</w:t>
      </w:r>
      <w:r w:rsidRPr="005C43A4">
        <w:rPr>
          <w:rFonts w:ascii="Palatino Linotype" w:eastAsia="FangSong" w:hAnsi="Palatino Linotype" w:cs="Arial"/>
          <w:sz w:val="24"/>
          <w:szCs w:val="24"/>
          <w:lang w:val="es-ES" w:eastAsia="es-ES"/>
        </w:rPr>
        <w:t>n</w:t>
      </w:r>
      <w:proofErr w:type="gramStart"/>
      <w:r w:rsidRPr="005C43A4">
        <w:rPr>
          <w:rFonts w:ascii="Palatino Linotype" w:eastAsia="FangSong" w:hAnsi="Palatino Linotype" w:cs="Arial"/>
          <w:sz w:val="24"/>
          <w:szCs w:val="24"/>
          <w:lang w:val="es-ES" w:eastAsia="es-ES"/>
        </w:rPr>
        <w:t>?.</w:t>
      </w:r>
      <w:proofErr w:type="gramEnd"/>
      <w:r w:rsidRPr="005C43A4">
        <w:rPr>
          <w:rFonts w:ascii="Palatino Linotype" w:eastAsia="FangSong" w:hAnsi="Palatino Linotype" w:cs="Arial"/>
          <w:sz w:val="24"/>
          <w:szCs w:val="24"/>
          <w:lang w:val="es-ES" w:eastAsia="es-ES"/>
        </w:rPr>
        <w:t xml:space="preserve"> </w:t>
      </w:r>
    </w:p>
    <w:p w:rsidR="0070505C" w:rsidRPr="005C43A4" w:rsidRDefault="0070505C" w:rsidP="005C43A4">
      <w:pPr>
        <w:pStyle w:val="Prrafodelista"/>
        <w:spacing w:after="0" w:line="360" w:lineRule="auto"/>
        <w:rPr>
          <w:rFonts w:ascii="Palatino Linotype" w:eastAsia="FangSong" w:hAnsi="Palatino Linotype" w:cs="Arial"/>
          <w:sz w:val="24"/>
          <w:szCs w:val="24"/>
          <w:lang w:val="es-ES" w:eastAsia="es-ES"/>
        </w:rPr>
      </w:pPr>
    </w:p>
    <w:p w:rsidR="0070505C" w:rsidRPr="005C43A4" w:rsidRDefault="0070505C"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 w:eastAsia="es-ES"/>
        </w:rPr>
      </w:pPr>
      <w:r w:rsidRPr="005C43A4">
        <w:rPr>
          <w:rFonts w:ascii="Palatino Linotype" w:eastAsia="FangSong" w:hAnsi="Palatino Linotype" w:cs="Arial"/>
          <w:sz w:val="24"/>
          <w:szCs w:val="24"/>
          <w:lang w:val="es-ES" w:eastAsia="es-ES"/>
        </w:rPr>
        <w:t xml:space="preserve">Ahora bien para el presente asunto que se desahoga el </w:t>
      </w:r>
      <w:r w:rsidRPr="005C43A4">
        <w:rPr>
          <w:rFonts w:ascii="Palatino Linotype" w:eastAsia="FangSong" w:hAnsi="Palatino Linotype" w:cs="Arial"/>
          <w:b/>
          <w:sz w:val="24"/>
          <w:szCs w:val="24"/>
          <w:lang w:val="es-ES" w:eastAsia="es-ES"/>
        </w:rPr>
        <w:t>SUJETO OBLIGADO</w:t>
      </w:r>
      <w:r w:rsidRPr="005C43A4">
        <w:rPr>
          <w:rFonts w:ascii="Palatino Linotype" w:eastAsia="FangSong" w:hAnsi="Palatino Linotype" w:cs="Arial"/>
          <w:sz w:val="24"/>
          <w:szCs w:val="24"/>
          <w:lang w:val="es-ES" w:eastAsia="es-ES"/>
        </w:rPr>
        <w:t xml:space="preserve"> no debe de clasificar la información como reservada sino más bien como información confidencial, toda vez que las documentales que están siendo solicitadas son susceptibles de proporcionarse mediante una versión pública en donde se elimine los datos personales que hacen identificable a los servidores públicos, entendiéndose como datos personales lo establecido en el artículo 4 fracción XI de la Ley de Protección de Datos Personales en Posesión de los Sujetos Obligados del Estado de México y Municipios y por versión pública lo establecido en artículo 3 fracción XLV.</w:t>
      </w:r>
    </w:p>
    <w:p w:rsidR="0070505C" w:rsidRPr="005C43A4" w:rsidRDefault="0070505C" w:rsidP="005C43A4">
      <w:pPr>
        <w:pStyle w:val="Prrafodelista"/>
        <w:spacing w:after="0" w:line="360" w:lineRule="auto"/>
        <w:rPr>
          <w:rFonts w:ascii="Palatino Linotype" w:eastAsia="FangSong" w:hAnsi="Palatino Linotype" w:cs="Arial"/>
          <w:sz w:val="24"/>
          <w:szCs w:val="24"/>
          <w:lang w:eastAsia="es-ES"/>
        </w:rPr>
      </w:pPr>
    </w:p>
    <w:p w:rsidR="0070505C" w:rsidRPr="005C43A4" w:rsidRDefault="0070505C" w:rsidP="005C43A4">
      <w:pPr>
        <w:pStyle w:val="Prrafodelista"/>
        <w:spacing w:after="0" w:line="360" w:lineRule="auto"/>
        <w:ind w:left="567" w:right="616"/>
        <w:jc w:val="both"/>
        <w:rPr>
          <w:rFonts w:ascii="Palatino Linotype" w:eastAsia="FangSong" w:hAnsi="Palatino Linotype" w:cs="Arial"/>
          <w:i/>
          <w:sz w:val="24"/>
          <w:szCs w:val="24"/>
          <w:lang w:eastAsia="es-ES"/>
        </w:rPr>
      </w:pPr>
      <w:r w:rsidRPr="005C43A4">
        <w:rPr>
          <w:rFonts w:ascii="Palatino Linotype" w:eastAsia="FangSong" w:hAnsi="Palatino Linotype" w:cs="Arial"/>
          <w:b/>
          <w:i/>
          <w:sz w:val="24"/>
          <w:szCs w:val="24"/>
          <w:lang w:eastAsia="es-ES"/>
        </w:rPr>
        <w:t>XI. Datos personales:</w:t>
      </w:r>
      <w:r w:rsidRPr="005C43A4">
        <w:rPr>
          <w:rFonts w:ascii="Palatino Linotype" w:eastAsia="FangSong" w:hAnsi="Palatino Linotype" w:cs="Arial"/>
          <w:i/>
          <w:sz w:val="24"/>
          <w:szCs w:val="24"/>
          <w:lang w:eastAsia="es-ES"/>
        </w:rPr>
        <w:t xml:space="preserve"> a </w:t>
      </w:r>
      <w:r w:rsidRPr="005C43A4">
        <w:rPr>
          <w:rFonts w:ascii="Palatino Linotype" w:eastAsia="FangSong" w:hAnsi="Palatino Linotype" w:cs="Arial"/>
          <w:b/>
          <w:i/>
          <w:sz w:val="24"/>
          <w:szCs w:val="24"/>
          <w:lang w:eastAsia="es-ES"/>
        </w:rPr>
        <w:t>la información concerniente a una persona física</w:t>
      </w:r>
      <w:r w:rsidRPr="005C43A4">
        <w:rPr>
          <w:rFonts w:ascii="Palatino Linotype" w:eastAsia="FangSong" w:hAnsi="Palatino Linotype" w:cs="Arial"/>
          <w:i/>
          <w:sz w:val="24"/>
          <w:szCs w:val="24"/>
          <w:lang w:eastAsia="es-ES"/>
        </w:rPr>
        <w:t xml:space="preserve"> o jurídica colectiva </w:t>
      </w:r>
      <w:r w:rsidRPr="005C43A4">
        <w:rPr>
          <w:rFonts w:ascii="Palatino Linotype" w:eastAsia="FangSong" w:hAnsi="Palatino Linotype" w:cs="Arial"/>
          <w:b/>
          <w:i/>
          <w:sz w:val="24"/>
          <w:szCs w:val="24"/>
          <w:lang w:eastAsia="es-ES"/>
        </w:rPr>
        <w:t>identificada o identificable</w:t>
      </w:r>
      <w:r w:rsidRPr="005C43A4">
        <w:rPr>
          <w:rFonts w:ascii="Palatino Linotype" w:eastAsia="FangSong" w:hAnsi="Palatino Linotype" w:cs="Arial"/>
          <w:i/>
          <w:sz w:val="24"/>
          <w:szCs w:val="24"/>
          <w:lang w:eastAsia="es-ES"/>
        </w:rPr>
        <w:t xml:space="preserve">, </w:t>
      </w:r>
      <w:r w:rsidRPr="005C43A4">
        <w:rPr>
          <w:rFonts w:ascii="Palatino Linotype" w:eastAsia="FangSong" w:hAnsi="Palatino Linotype" w:cs="Arial"/>
          <w:b/>
          <w:i/>
          <w:sz w:val="24"/>
          <w:szCs w:val="24"/>
          <w:lang w:eastAsia="es-ES"/>
        </w:rPr>
        <w:t xml:space="preserve">establecida en cualquier formato o modalidad, </w:t>
      </w:r>
      <w:r w:rsidRPr="005C43A4">
        <w:rPr>
          <w:rFonts w:ascii="Palatino Linotype" w:eastAsia="FangSong" w:hAnsi="Palatino Linotype" w:cs="Arial"/>
          <w:i/>
          <w:sz w:val="24"/>
          <w:szCs w:val="24"/>
          <w:lang w:eastAsia="es-ES"/>
        </w:rPr>
        <w:t xml:space="preserve">y que esté almacenada en los sistemas y bases de datos, </w:t>
      </w:r>
      <w:r w:rsidRPr="005C43A4">
        <w:rPr>
          <w:rFonts w:ascii="Palatino Linotype" w:eastAsia="FangSong" w:hAnsi="Palatino Linotype" w:cs="Arial"/>
          <w:b/>
          <w:i/>
          <w:sz w:val="24"/>
          <w:szCs w:val="24"/>
          <w:lang w:eastAsia="es-ES"/>
        </w:rPr>
        <w:lastRenderedPageBreak/>
        <w:t>se considerará que una persona es identificable cuando su identidad pueda determinarse directa o indirectamente a través de cualquier documento informativo físico o electrónico</w:t>
      </w:r>
      <w:r w:rsidRPr="005C43A4">
        <w:rPr>
          <w:rFonts w:ascii="Palatino Linotype" w:eastAsia="FangSong" w:hAnsi="Palatino Linotype" w:cs="Arial"/>
          <w:i/>
          <w:sz w:val="24"/>
          <w:szCs w:val="24"/>
          <w:lang w:eastAsia="es-ES"/>
        </w:rPr>
        <w:t>.</w:t>
      </w:r>
    </w:p>
    <w:p w:rsidR="0070505C" w:rsidRPr="005C43A4" w:rsidRDefault="0070505C" w:rsidP="005C43A4">
      <w:pPr>
        <w:pStyle w:val="Prrafodelista"/>
        <w:spacing w:after="0" w:line="360" w:lineRule="auto"/>
        <w:ind w:left="567" w:right="616"/>
        <w:rPr>
          <w:rFonts w:ascii="Palatino Linotype" w:eastAsia="FangSong" w:hAnsi="Palatino Linotype" w:cs="Arial"/>
          <w:i/>
          <w:sz w:val="24"/>
          <w:szCs w:val="24"/>
          <w:lang w:eastAsia="es-ES"/>
        </w:rPr>
      </w:pPr>
    </w:p>
    <w:p w:rsidR="0070505C" w:rsidRPr="005C43A4" w:rsidRDefault="0070505C" w:rsidP="005C43A4">
      <w:pPr>
        <w:pStyle w:val="Prrafodelista"/>
        <w:spacing w:after="0" w:line="360" w:lineRule="auto"/>
        <w:ind w:left="567" w:right="616"/>
        <w:jc w:val="both"/>
        <w:rPr>
          <w:rFonts w:ascii="Palatino Linotype" w:eastAsia="FangSong" w:hAnsi="Palatino Linotype" w:cs="Arial"/>
          <w:i/>
          <w:sz w:val="24"/>
          <w:szCs w:val="24"/>
          <w:lang w:val="es-ES" w:eastAsia="es-ES"/>
        </w:rPr>
      </w:pPr>
      <w:r w:rsidRPr="005C43A4">
        <w:rPr>
          <w:rFonts w:ascii="Palatino Linotype" w:eastAsia="FangSong" w:hAnsi="Palatino Linotype" w:cs="Arial"/>
          <w:i/>
          <w:sz w:val="24"/>
          <w:szCs w:val="24"/>
          <w:lang w:eastAsia="es-ES"/>
        </w:rPr>
        <w:t xml:space="preserve">XLV. Versión pública: </w:t>
      </w:r>
      <w:r w:rsidRPr="005C43A4">
        <w:rPr>
          <w:rFonts w:ascii="Palatino Linotype" w:eastAsia="FangSong" w:hAnsi="Palatino Linotype" w:cs="Arial"/>
          <w:b/>
          <w:i/>
          <w:sz w:val="24"/>
          <w:szCs w:val="24"/>
          <w:lang w:eastAsia="es-ES"/>
        </w:rPr>
        <w:t>Documento en el que se elimine, suprime o borra la información clasificada como reservada o confidencial</w:t>
      </w:r>
      <w:r w:rsidRPr="005C43A4">
        <w:rPr>
          <w:rFonts w:ascii="Palatino Linotype" w:eastAsia="FangSong" w:hAnsi="Palatino Linotype" w:cs="Arial"/>
          <w:i/>
          <w:sz w:val="24"/>
          <w:szCs w:val="24"/>
          <w:lang w:eastAsia="es-ES"/>
        </w:rPr>
        <w:t xml:space="preserve"> para permitir su acceso</w:t>
      </w:r>
    </w:p>
    <w:p w:rsidR="0070505C" w:rsidRPr="005C43A4" w:rsidRDefault="0070505C" w:rsidP="005C43A4">
      <w:pPr>
        <w:spacing w:after="0" w:line="360" w:lineRule="auto"/>
        <w:contextualSpacing/>
        <w:jc w:val="both"/>
        <w:rPr>
          <w:rFonts w:ascii="Palatino Linotype" w:eastAsia="FangSong" w:hAnsi="Palatino Linotype" w:cs="Arial"/>
          <w:sz w:val="24"/>
          <w:szCs w:val="24"/>
          <w:lang w:val="es-ES" w:eastAsia="es-ES"/>
        </w:rPr>
      </w:pPr>
    </w:p>
    <w:p w:rsidR="0070505C" w:rsidRPr="005C43A4" w:rsidRDefault="0070505C"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 w:eastAsia="es-ES"/>
        </w:rPr>
      </w:pPr>
      <w:r w:rsidRPr="005C43A4">
        <w:rPr>
          <w:rFonts w:ascii="Palatino Linotype" w:eastAsia="FangSong" w:hAnsi="Palatino Linotype" w:cs="Arial"/>
          <w:sz w:val="24"/>
          <w:szCs w:val="24"/>
          <w:lang w:val="es-ES" w:eastAsia="es-ES"/>
        </w:rPr>
        <w:t xml:space="preserve">Lo anterior es así, que la restricción que pretende realizar el </w:t>
      </w:r>
      <w:r w:rsidRPr="005C43A4">
        <w:rPr>
          <w:rFonts w:ascii="Palatino Linotype" w:eastAsia="FangSong" w:hAnsi="Palatino Linotype" w:cs="Arial"/>
          <w:b/>
          <w:sz w:val="24"/>
          <w:szCs w:val="24"/>
          <w:lang w:val="es-ES" w:eastAsia="es-ES"/>
        </w:rPr>
        <w:t>SUJETO OBLIGADO</w:t>
      </w:r>
      <w:r w:rsidRPr="005C43A4">
        <w:rPr>
          <w:rFonts w:ascii="Palatino Linotype" w:eastAsia="FangSong" w:hAnsi="Palatino Linotype" w:cs="Arial"/>
          <w:sz w:val="24"/>
          <w:szCs w:val="24"/>
          <w:lang w:val="es-ES" w:eastAsia="es-ES"/>
        </w:rPr>
        <w:t xml:space="preserve"> no resulta procedente, además la pretendida prueba de da</w:t>
      </w:r>
      <w:r w:rsidRPr="005C43A4">
        <w:rPr>
          <w:rFonts w:ascii="Palatino Linotype" w:eastAsia="FangSong" w:hAnsi="Palatino Linotype" w:cs="Calibri"/>
          <w:sz w:val="24"/>
          <w:szCs w:val="24"/>
          <w:lang w:val="es-ES" w:eastAsia="es-ES"/>
        </w:rPr>
        <w:t>ñ</w:t>
      </w:r>
      <w:r w:rsidRPr="005C43A4">
        <w:rPr>
          <w:rFonts w:ascii="Palatino Linotype" w:eastAsia="FangSong" w:hAnsi="Palatino Linotype" w:cs="Arial"/>
          <w:sz w:val="24"/>
          <w:szCs w:val="24"/>
          <w:lang w:val="es-ES" w:eastAsia="es-ES"/>
        </w:rPr>
        <w:t>o que se hace valer no cumple con los requisito formales que la Ley en la metería para efecto establece en su artículo 129 que a la letra dice:</w:t>
      </w:r>
    </w:p>
    <w:p w:rsidR="0070505C" w:rsidRPr="005C43A4" w:rsidRDefault="0070505C" w:rsidP="005C43A4">
      <w:pPr>
        <w:spacing w:after="0" w:line="360" w:lineRule="auto"/>
        <w:contextualSpacing/>
        <w:jc w:val="both"/>
        <w:rPr>
          <w:rFonts w:ascii="Palatino Linotype" w:eastAsia="FangSong" w:hAnsi="Palatino Linotype" w:cs="Arial"/>
          <w:sz w:val="24"/>
          <w:szCs w:val="24"/>
          <w:lang w:val="es-ES" w:eastAsia="es-ES"/>
        </w:rPr>
      </w:pPr>
    </w:p>
    <w:p w:rsidR="0070505C" w:rsidRPr="005C43A4" w:rsidRDefault="0070505C" w:rsidP="005C43A4">
      <w:pPr>
        <w:spacing w:after="0" w:line="360" w:lineRule="auto"/>
        <w:ind w:left="567" w:right="616"/>
        <w:contextualSpacing/>
        <w:jc w:val="both"/>
        <w:rPr>
          <w:rFonts w:ascii="Palatino Linotype" w:eastAsia="FangSong" w:hAnsi="Palatino Linotype" w:cs="Arial"/>
          <w:i/>
          <w:sz w:val="24"/>
          <w:szCs w:val="24"/>
          <w:lang w:eastAsia="es-ES"/>
        </w:rPr>
      </w:pPr>
      <w:r w:rsidRPr="005C43A4">
        <w:rPr>
          <w:rFonts w:ascii="Palatino Linotype" w:eastAsia="FangSong" w:hAnsi="Palatino Linotype" w:cs="Arial"/>
          <w:b/>
          <w:i/>
          <w:sz w:val="24"/>
          <w:szCs w:val="24"/>
          <w:lang w:eastAsia="es-ES"/>
        </w:rPr>
        <w:t>Artículo 129</w:t>
      </w:r>
      <w:r w:rsidRPr="005C43A4">
        <w:rPr>
          <w:rFonts w:ascii="Palatino Linotype" w:eastAsia="FangSong" w:hAnsi="Palatino Linotype" w:cs="Arial"/>
          <w:i/>
          <w:sz w:val="24"/>
          <w:szCs w:val="24"/>
          <w:lang w:eastAsia="es-ES"/>
        </w:rPr>
        <w:t xml:space="preserve">. En la aplicación de </w:t>
      </w:r>
      <w:r w:rsidRPr="005C43A4">
        <w:rPr>
          <w:rFonts w:ascii="Palatino Linotype" w:eastAsia="FangSong" w:hAnsi="Palatino Linotype" w:cs="Arial"/>
          <w:b/>
          <w:i/>
          <w:sz w:val="24"/>
          <w:szCs w:val="24"/>
          <w:lang w:eastAsia="es-ES"/>
        </w:rPr>
        <w:t>la prueba de da</w:t>
      </w:r>
      <w:r w:rsidRPr="005C43A4">
        <w:rPr>
          <w:rFonts w:ascii="Palatino Linotype" w:eastAsia="FangSong" w:hAnsi="Palatino Linotype" w:cs="Calibri"/>
          <w:b/>
          <w:i/>
          <w:sz w:val="24"/>
          <w:szCs w:val="24"/>
          <w:lang w:eastAsia="es-ES"/>
        </w:rPr>
        <w:t>ñ</w:t>
      </w:r>
      <w:r w:rsidRPr="005C43A4">
        <w:rPr>
          <w:rFonts w:ascii="Palatino Linotype" w:eastAsia="FangSong" w:hAnsi="Palatino Linotype" w:cs="Arial"/>
          <w:b/>
          <w:i/>
          <w:sz w:val="24"/>
          <w:szCs w:val="24"/>
          <w:lang w:eastAsia="es-ES"/>
        </w:rPr>
        <w:t>o</w:t>
      </w:r>
      <w:r w:rsidRPr="005C43A4">
        <w:rPr>
          <w:rFonts w:ascii="Palatino Linotype" w:eastAsia="FangSong" w:hAnsi="Palatino Linotype" w:cs="Arial"/>
          <w:i/>
          <w:sz w:val="24"/>
          <w:szCs w:val="24"/>
          <w:lang w:eastAsia="es-ES"/>
        </w:rPr>
        <w:t xml:space="preserve">, </w:t>
      </w:r>
      <w:r w:rsidRPr="005C43A4">
        <w:rPr>
          <w:rFonts w:ascii="Palatino Linotype" w:eastAsia="FangSong" w:hAnsi="Palatino Linotype" w:cs="Arial"/>
          <w:b/>
          <w:i/>
          <w:sz w:val="24"/>
          <w:szCs w:val="24"/>
          <w:lang w:eastAsia="es-ES"/>
        </w:rPr>
        <w:t>el sujeto obligado deberá precisar las razones objetivas por las que la apertura de la información generaría una afectación</w:t>
      </w:r>
      <w:r w:rsidRPr="005C43A4">
        <w:rPr>
          <w:rFonts w:ascii="Palatino Linotype" w:eastAsia="FangSong" w:hAnsi="Palatino Linotype" w:cs="Arial"/>
          <w:i/>
          <w:sz w:val="24"/>
          <w:szCs w:val="24"/>
          <w:lang w:eastAsia="es-ES"/>
        </w:rPr>
        <w:t xml:space="preserve">, justificando que: </w:t>
      </w:r>
    </w:p>
    <w:p w:rsidR="0070505C" w:rsidRPr="005C43A4" w:rsidRDefault="0070505C" w:rsidP="005C43A4">
      <w:pPr>
        <w:spacing w:after="0" w:line="360" w:lineRule="auto"/>
        <w:ind w:left="567" w:right="616"/>
        <w:contextualSpacing/>
        <w:jc w:val="both"/>
        <w:rPr>
          <w:rFonts w:ascii="Palatino Linotype" w:eastAsia="FangSong" w:hAnsi="Palatino Linotype" w:cs="Arial"/>
          <w:i/>
          <w:sz w:val="24"/>
          <w:szCs w:val="24"/>
          <w:lang w:eastAsia="es-ES"/>
        </w:rPr>
      </w:pPr>
    </w:p>
    <w:p w:rsidR="0070505C" w:rsidRPr="005C43A4" w:rsidRDefault="0070505C" w:rsidP="005C43A4">
      <w:pPr>
        <w:spacing w:after="0" w:line="360" w:lineRule="auto"/>
        <w:ind w:left="567" w:right="616"/>
        <w:contextualSpacing/>
        <w:jc w:val="both"/>
        <w:rPr>
          <w:rFonts w:ascii="Palatino Linotype" w:eastAsia="FangSong" w:hAnsi="Palatino Linotype" w:cs="Arial"/>
          <w:i/>
          <w:sz w:val="24"/>
          <w:szCs w:val="24"/>
          <w:lang w:eastAsia="es-ES"/>
        </w:rPr>
      </w:pPr>
      <w:r w:rsidRPr="005C43A4">
        <w:rPr>
          <w:rFonts w:ascii="Palatino Linotype" w:eastAsia="FangSong" w:hAnsi="Palatino Linotype" w:cs="Arial"/>
          <w:i/>
          <w:sz w:val="24"/>
          <w:szCs w:val="24"/>
          <w:lang w:eastAsia="es-ES"/>
        </w:rPr>
        <w:t xml:space="preserve">I. </w:t>
      </w:r>
      <w:r w:rsidRPr="005C43A4">
        <w:rPr>
          <w:rFonts w:ascii="Palatino Linotype" w:eastAsia="FangSong" w:hAnsi="Palatino Linotype" w:cs="Arial"/>
          <w:b/>
          <w:i/>
          <w:sz w:val="24"/>
          <w:szCs w:val="24"/>
          <w:lang w:eastAsia="es-ES"/>
        </w:rPr>
        <w:t>La divulgación</w:t>
      </w:r>
      <w:r w:rsidRPr="005C43A4">
        <w:rPr>
          <w:rFonts w:ascii="Palatino Linotype" w:eastAsia="FangSong" w:hAnsi="Palatino Linotype" w:cs="Arial"/>
          <w:i/>
          <w:sz w:val="24"/>
          <w:szCs w:val="24"/>
          <w:lang w:eastAsia="es-ES"/>
        </w:rPr>
        <w:t xml:space="preserve"> de la información </w:t>
      </w:r>
      <w:r w:rsidRPr="005C43A4">
        <w:rPr>
          <w:rFonts w:ascii="Palatino Linotype" w:eastAsia="FangSong" w:hAnsi="Palatino Linotype" w:cs="Arial"/>
          <w:b/>
          <w:i/>
          <w:sz w:val="24"/>
          <w:szCs w:val="24"/>
          <w:lang w:eastAsia="es-ES"/>
        </w:rPr>
        <w:t xml:space="preserve">representa un riesgo real, demostrable e identificable </w:t>
      </w:r>
      <w:r w:rsidRPr="005C43A4">
        <w:rPr>
          <w:rFonts w:ascii="Palatino Linotype" w:eastAsia="FangSong" w:hAnsi="Palatino Linotype" w:cs="Arial"/>
          <w:i/>
          <w:sz w:val="24"/>
          <w:szCs w:val="24"/>
          <w:lang w:eastAsia="es-ES"/>
        </w:rPr>
        <w:t xml:space="preserve">del perjuicio significativo al interés público o a </w:t>
      </w:r>
      <w:r w:rsidRPr="005C43A4">
        <w:rPr>
          <w:rFonts w:ascii="Palatino Linotype" w:eastAsia="FangSong" w:hAnsi="Palatino Linotype" w:cs="Arial"/>
          <w:b/>
          <w:i/>
          <w:sz w:val="24"/>
          <w:szCs w:val="24"/>
          <w:lang w:eastAsia="es-ES"/>
        </w:rPr>
        <w:t>la seguridad pública</w:t>
      </w:r>
      <w:r w:rsidRPr="005C43A4">
        <w:rPr>
          <w:rFonts w:ascii="Palatino Linotype" w:eastAsia="FangSong" w:hAnsi="Palatino Linotype" w:cs="Arial"/>
          <w:i/>
          <w:sz w:val="24"/>
          <w:szCs w:val="24"/>
          <w:lang w:eastAsia="es-ES"/>
        </w:rPr>
        <w:t xml:space="preserve">; </w:t>
      </w:r>
    </w:p>
    <w:p w:rsidR="0070505C" w:rsidRPr="005C43A4" w:rsidRDefault="0070505C" w:rsidP="005C43A4">
      <w:pPr>
        <w:spacing w:after="0" w:line="360" w:lineRule="auto"/>
        <w:ind w:left="567" w:right="616"/>
        <w:contextualSpacing/>
        <w:jc w:val="both"/>
        <w:rPr>
          <w:rFonts w:ascii="Palatino Linotype" w:eastAsia="FangSong" w:hAnsi="Palatino Linotype" w:cs="Arial"/>
          <w:i/>
          <w:sz w:val="24"/>
          <w:szCs w:val="24"/>
          <w:lang w:eastAsia="es-ES"/>
        </w:rPr>
      </w:pPr>
    </w:p>
    <w:p w:rsidR="0070505C" w:rsidRPr="005C43A4" w:rsidRDefault="0070505C" w:rsidP="005C43A4">
      <w:pPr>
        <w:spacing w:after="0" w:line="360" w:lineRule="auto"/>
        <w:ind w:left="567" w:right="616"/>
        <w:contextualSpacing/>
        <w:jc w:val="both"/>
        <w:rPr>
          <w:rFonts w:ascii="Palatino Linotype" w:eastAsia="FangSong" w:hAnsi="Palatino Linotype" w:cs="Arial"/>
          <w:i/>
          <w:sz w:val="24"/>
          <w:szCs w:val="24"/>
          <w:lang w:eastAsia="es-ES"/>
        </w:rPr>
      </w:pPr>
      <w:r w:rsidRPr="005C43A4">
        <w:rPr>
          <w:rFonts w:ascii="Palatino Linotype" w:eastAsia="FangSong" w:hAnsi="Palatino Linotype" w:cs="Arial"/>
          <w:i/>
          <w:sz w:val="24"/>
          <w:szCs w:val="24"/>
          <w:lang w:eastAsia="es-ES"/>
        </w:rPr>
        <w:lastRenderedPageBreak/>
        <w:t xml:space="preserve">II. El riesgo de perjuicio que supondría </w:t>
      </w:r>
      <w:r w:rsidRPr="005C43A4">
        <w:rPr>
          <w:rFonts w:ascii="Palatino Linotype" w:eastAsia="FangSong" w:hAnsi="Palatino Linotype" w:cs="Arial"/>
          <w:b/>
          <w:i/>
          <w:sz w:val="24"/>
          <w:szCs w:val="24"/>
          <w:lang w:eastAsia="es-ES"/>
        </w:rPr>
        <w:t>la divulgación supera el interés público</w:t>
      </w:r>
      <w:r w:rsidRPr="005C43A4">
        <w:rPr>
          <w:rFonts w:ascii="Palatino Linotype" w:eastAsia="FangSong" w:hAnsi="Palatino Linotype" w:cs="Arial"/>
          <w:i/>
          <w:sz w:val="24"/>
          <w:szCs w:val="24"/>
          <w:lang w:eastAsia="es-ES"/>
        </w:rPr>
        <w:t xml:space="preserve"> general de que se difunda; y </w:t>
      </w:r>
    </w:p>
    <w:p w:rsidR="0070505C" w:rsidRPr="005C43A4" w:rsidRDefault="0070505C" w:rsidP="005C43A4">
      <w:pPr>
        <w:spacing w:after="0" w:line="360" w:lineRule="auto"/>
        <w:ind w:left="567" w:right="616"/>
        <w:contextualSpacing/>
        <w:jc w:val="both"/>
        <w:rPr>
          <w:rFonts w:ascii="Palatino Linotype" w:eastAsia="FangSong" w:hAnsi="Palatino Linotype" w:cs="Arial"/>
          <w:i/>
          <w:sz w:val="24"/>
          <w:szCs w:val="24"/>
          <w:lang w:eastAsia="es-ES"/>
        </w:rPr>
      </w:pPr>
    </w:p>
    <w:p w:rsidR="0070505C" w:rsidRPr="005C43A4" w:rsidRDefault="0070505C" w:rsidP="005C43A4">
      <w:pPr>
        <w:spacing w:after="0" w:line="360" w:lineRule="auto"/>
        <w:ind w:left="567" w:right="616"/>
        <w:contextualSpacing/>
        <w:jc w:val="both"/>
        <w:rPr>
          <w:rFonts w:ascii="Palatino Linotype" w:eastAsia="FangSong" w:hAnsi="Palatino Linotype" w:cs="Arial"/>
          <w:i/>
          <w:sz w:val="24"/>
          <w:szCs w:val="24"/>
          <w:lang w:eastAsia="es-ES"/>
        </w:rPr>
      </w:pPr>
      <w:r w:rsidRPr="005C43A4">
        <w:rPr>
          <w:rFonts w:ascii="Palatino Linotype" w:eastAsia="FangSong" w:hAnsi="Palatino Linotype" w:cs="Arial"/>
          <w:i/>
          <w:sz w:val="24"/>
          <w:szCs w:val="24"/>
          <w:lang w:eastAsia="es-ES"/>
        </w:rPr>
        <w:t>III. La limitación se adecua al p</w:t>
      </w:r>
      <w:r w:rsidRPr="005C43A4">
        <w:rPr>
          <w:rFonts w:ascii="Palatino Linotype" w:eastAsia="FangSong" w:hAnsi="Palatino Linotype" w:cs="Arial"/>
          <w:b/>
          <w:i/>
          <w:sz w:val="24"/>
          <w:szCs w:val="24"/>
          <w:lang w:eastAsia="es-ES"/>
        </w:rPr>
        <w:t>rincipio de proporcionalidad</w:t>
      </w:r>
      <w:r w:rsidRPr="005C43A4">
        <w:rPr>
          <w:rFonts w:ascii="Palatino Linotype" w:eastAsia="FangSong" w:hAnsi="Palatino Linotype" w:cs="Arial"/>
          <w:i/>
          <w:sz w:val="24"/>
          <w:szCs w:val="24"/>
          <w:lang w:eastAsia="es-ES"/>
        </w:rPr>
        <w:t xml:space="preserve"> y representa </w:t>
      </w:r>
      <w:r w:rsidRPr="005C43A4">
        <w:rPr>
          <w:rFonts w:ascii="Palatino Linotype" w:eastAsia="FangSong" w:hAnsi="Palatino Linotype" w:cs="Arial"/>
          <w:b/>
          <w:i/>
          <w:sz w:val="24"/>
          <w:szCs w:val="24"/>
          <w:lang w:eastAsia="es-ES"/>
        </w:rPr>
        <w:t>el medio menos restrictivo disponible representa el medio menos restrictivo disponible para evitar el perjuicio</w:t>
      </w:r>
      <w:r w:rsidRPr="005C43A4">
        <w:rPr>
          <w:rFonts w:ascii="Palatino Linotype" w:eastAsia="FangSong" w:hAnsi="Palatino Linotype" w:cs="Arial"/>
          <w:i/>
          <w:sz w:val="24"/>
          <w:szCs w:val="24"/>
          <w:lang w:eastAsia="es-ES"/>
        </w:rPr>
        <w:t xml:space="preserve">. </w:t>
      </w:r>
    </w:p>
    <w:p w:rsidR="0070505C" w:rsidRPr="005C43A4" w:rsidRDefault="0070505C" w:rsidP="005C43A4">
      <w:pPr>
        <w:spacing w:after="0" w:line="360" w:lineRule="auto"/>
        <w:contextualSpacing/>
        <w:jc w:val="both"/>
        <w:rPr>
          <w:rFonts w:ascii="Palatino Linotype" w:eastAsia="FangSong" w:hAnsi="Palatino Linotype" w:cs="Arial"/>
          <w:sz w:val="24"/>
          <w:szCs w:val="24"/>
          <w:lang w:val="es-ES" w:eastAsia="es-ES"/>
        </w:rPr>
      </w:pPr>
    </w:p>
    <w:p w:rsidR="0070505C" w:rsidRPr="005C43A4" w:rsidRDefault="0070505C"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 w:eastAsia="es-ES"/>
        </w:rPr>
      </w:pPr>
      <w:r w:rsidRPr="005C43A4">
        <w:rPr>
          <w:rFonts w:ascii="Palatino Linotype" w:eastAsia="FangSong" w:hAnsi="Palatino Linotype" w:cs="Arial"/>
          <w:sz w:val="24"/>
          <w:szCs w:val="24"/>
          <w:lang w:val="es-ES" w:eastAsia="es-ES"/>
        </w:rPr>
        <w:t xml:space="preserve">Por lo anteriormente expuesto, resulta viable ordenar la entrega de la información en versión pública en donde se eliminen aquellos datos que hacen identificable a una persona; no obstante lo anterior, es observar que para el caso de que los  servidores públicos </w:t>
      </w:r>
      <w:r w:rsidR="006C1A65" w:rsidRPr="005C43A4">
        <w:rPr>
          <w:rFonts w:ascii="Palatino Linotype" w:eastAsia="FangSong" w:hAnsi="Palatino Linotype" w:cs="Arial"/>
          <w:sz w:val="24"/>
          <w:szCs w:val="24"/>
          <w:lang w:val="es-ES" w:eastAsia="es-ES"/>
        </w:rPr>
        <w:t xml:space="preserve">de </w:t>
      </w:r>
      <w:r w:rsidRPr="005C43A4">
        <w:rPr>
          <w:rFonts w:ascii="Palatino Linotype" w:eastAsia="FangSong" w:hAnsi="Palatino Linotype" w:cs="Arial"/>
          <w:sz w:val="24"/>
          <w:szCs w:val="24"/>
          <w:lang w:val="es-ES" w:eastAsia="es-ES"/>
        </w:rPr>
        <w:t xml:space="preserve">las áreas de la Subdirección de Estado Mayor, Subdirección de Seguridad Pública; Subdirección de Prevención del Delito y Participación Ciudadana; Subdirección de Administración Policial; Subdirección de Tránsito y Vialidad; Coordinación Jurídica; Coordinación de Inspección General y Ayudantía Especializada; realicen actividades operativas se deberá de testar lo correspondiente a su cargo y fotografía, no así la correspondientes al resto de servidores públicos. Para dar cumplimiento a lo anterior se deberá de observar el apartado de la versión pública. </w:t>
      </w:r>
    </w:p>
    <w:p w:rsidR="0070505C" w:rsidRPr="005C43A4" w:rsidRDefault="0070505C" w:rsidP="005C43A4">
      <w:pPr>
        <w:spacing w:after="0" w:line="360" w:lineRule="auto"/>
        <w:contextualSpacing/>
        <w:jc w:val="both"/>
        <w:rPr>
          <w:rFonts w:ascii="Palatino Linotype" w:eastAsia="FangSong" w:hAnsi="Palatino Linotype" w:cs="Arial"/>
          <w:sz w:val="24"/>
          <w:szCs w:val="24"/>
          <w:lang w:val="es-ES" w:eastAsia="es-ES"/>
        </w:rPr>
      </w:pPr>
    </w:p>
    <w:p w:rsidR="0070505C" w:rsidRPr="005C43A4" w:rsidRDefault="0070505C" w:rsidP="005C43A4">
      <w:pPr>
        <w:pStyle w:val="Ttulo2"/>
        <w:numPr>
          <w:ilvl w:val="0"/>
          <w:numId w:val="4"/>
        </w:numPr>
        <w:spacing w:before="0" w:line="360" w:lineRule="auto"/>
        <w:rPr>
          <w:rFonts w:ascii="Palatino Linotype" w:eastAsia="FangSong" w:hAnsi="Palatino Linotype"/>
          <w:b/>
          <w:i/>
          <w:color w:val="auto"/>
          <w:sz w:val="24"/>
          <w:szCs w:val="24"/>
          <w:lang w:val="es-ES" w:eastAsia="es-ES"/>
        </w:rPr>
      </w:pPr>
      <w:bookmarkStart w:id="15" w:name="_Toc5815503"/>
      <w:r w:rsidRPr="005C43A4">
        <w:rPr>
          <w:rFonts w:ascii="Palatino Linotype" w:eastAsia="FangSong" w:hAnsi="Palatino Linotype"/>
          <w:b/>
          <w:i/>
          <w:color w:val="auto"/>
          <w:sz w:val="24"/>
          <w:szCs w:val="24"/>
          <w:lang w:val="es-ES" w:eastAsia="es-ES"/>
        </w:rPr>
        <w:t>De la entrega de la información</w:t>
      </w:r>
      <w:bookmarkEnd w:id="15"/>
    </w:p>
    <w:p w:rsidR="0070505C" w:rsidRPr="005C43A4" w:rsidRDefault="0070505C" w:rsidP="005C43A4">
      <w:pPr>
        <w:spacing w:after="0" w:line="360" w:lineRule="auto"/>
        <w:contextualSpacing/>
        <w:jc w:val="both"/>
        <w:rPr>
          <w:rFonts w:ascii="Palatino Linotype" w:eastAsia="FangSong" w:hAnsi="Palatino Linotype" w:cs="Arial"/>
          <w:sz w:val="24"/>
          <w:szCs w:val="24"/>
          <w:lang w:val="es-ES" w:eastAsia="es-ES"/>
        </w:rPr>
      </w:pPr>
    </w:p>
    <w:p w:rsidR="0070505C" w:rsidRPr="005C43A4" w:rsidRDefault="0070505C" w:rsidP="005C43A4">
      <w:pPr>
        <w:numPr>
          <w:ilvl w:val="0"/>
          <w:numId w:val="2"/>
        </w:numPr>
        <w:spacing w:after="0" w:line="360" w:lineRule="auto"/>
        <w:ind w:left="0" w:right="49" w:firstLine="0"/>
        <w:contextualSpacing/>
        <w:jc w:val="both"/>
        <w:rPr>
          <w:rFonts w:ascii="Palatino Linotype" w:eastAsia="FangSong" w:hAnsi="Palatino Linotype" w:cstheme="majorBidi"/>
          <w:sz w:val="24"/>
          <w:szCs w:val="24"/>
          <w:lang w:val="es-ES_tradnl" w:eastAsia="es-ES"/>
        </w:rPr>
      </w:pPr>
      <w:r w:rsidRPr="005C43A4">
        <w:rPr>
          <w:rFonts w:ascii="Palatino Linotype" w:eastAsia="FangSong" w:hAnsi="Palatino Linotype" w:cstheme="majorBidi"/>
          <w:sz w:val="24"/>
          <w:szCs w:val="24"/>
          <w:lang w:val="es-ES_tradnl" w:eastAsia="es-ES"/>
        </w:rPr>
        <w:lastRenderedPageBreak/>
        <w:t xml:space="preserve">Lo anterior es así, el derecho de acceso a la información pública implica que cualquier persona pueda acceder y conocer la información contenida en los documentos que se encuentran en posesión de los Sujetos Obligados, por consiguiente, </w:t>
      </w:r>
      <w:r w:rsidRPr="005C43A4">
        <w:rPr>
          <w:rFonts w:ascii="Palatino Linotype" w:eastAsia="FangSong" w:hAnsi="Palatino Linotype" w:cstheme="majorBidi"/>
          <w:b/>
          <w:sz w:val="24"/>
          <w:szCs w:val="24"/>
          <w:lang w:val="es-ES_tradnl" w:eastAsia="es-ES"/>
        </w:rPr>
        <w:t>el acceso a la información se tendrá por cumplido cuando el solicitante tenga a su disposición la información requerida, o cuando realice su consulta en el lugar que ésta se localice</w:t>
      </w:r>
      <w:r w:rsidRPr="005C43A4">
        <w:rPr>
          <w:rFonts w:ascii="Palatino Linotype" w:eastAsia="FangSong" w:hAnsi="Palatino Linotype" w:cstheme="majorBidi"/>
          <w:sz w:val="24"/>
          <w:szCs w:val="24"/>
          <w:lang w:val="es-ES_tradnl" w:eastAsia="es-ES"/>
        </w:rPr>
        <w:t>, conforme a los artículos 3 fracción XI, 4 y 166 párrafo primero de la Ley de Transparencia y Acceso a la Información Pública del Estado de México y Municipios</w:t>
      </w:r>
    </w:p>
    <w:p w:rsidR="0070505C" w:rsidRPr="005C43A4" w:rsidRDefault="0070505C" w:rsidP="005C43A4">
      <w:pPr>
        <w:spacing w:after="0" w:line="360" w:lineRule="auto"/>
        <w:ind w:left="360" w:right="49"/>
        <w:contextualSpacing/>
        <w:jc w:val="both"/>
        <w:rPr>
          <w:rFonts w:ascii="Palatino Linotype" w:eastAsia="FangSong" w:hAnsi="Palatino Linotype" w:cstheme="majorBidi"/>
          <w:sz w:val="24"/>
          <w:szCs w:val="24"/>
          <w:lang w:val="es-ES_tradnl" w:eastAsia="es-ES"/>
        </w:rPr>
      </w:pPr>
    </w:p>
    <w:p w:rsidR="0070505C" w:rsidRPr="005C43A4" w:rsidRDefault="0070505C" w:rsidP="005C43A4">
      <w:pPr>
        <w:spacing w:after="0" w:line="360" w:lineRule="auto"/>
        <w:ind w:left="360" w:right="567"/>
        <w:contextualSpacing/>
        <w:jc w:val="both"/>
        <w:rPr>
          <w:rFonts w:ascii="Palatino Linotype" w:eastAsia="FangSong" w:hAnsi="Palatino Linotype" w:cstheme="majorBidi"/>
          <w:i/>
          <w:sz w:val="24"/>
          <w:szCs w:val="24"/>
          <w:lang w:val="es-ES_tradnl" w:eastAsia="es-ES"/>
        </w:rPr>
      </w:pPr>
      <w:r w:rsidRPr="005C43A4">
        <w:rPr>
          <w:rFonts w:ascii="Palatino Linotype" w:eastAsia="FangSong" w:hAnsi="Palatino Linotype" w:cstheme="majorBidi"/>
          <w:b/>
          <w:i/>
          <w:sz w:val="24"/>
          <w:szCs w:val="24"/>
          <w:lang w:val="es-ES_tradnl" w:eastAsia="es-ES"/>
        </w:rPr>
        <w:t>Artículo 3.</w:t>
      </w:r>
      <w:r w:rsidRPr="005C43A4">
        <w:rPr>
          <w:rFonts w:ascii="Palatino Linotype" w:eastAsia="FangSong" w:hAnsi="Palatino Linotype" w:cstheme="majorBidi"/>
          <w:i/>
          <w:sz w:val="24"/>
          <w:szCs w:val="24"/>
          <w:lang w:val="es-ES_tradnl" w:eastAsia="es-ES"/>
        </w:rPr>
        <w:t xml:space="preserve"> Para los efectos de la presente Ley se entenderá por:</w:t>
      </w:r>
    </w:p>
    <w:p w:rsidR="0070505C" w:rsidRPr="005C43A4" w:rsidRDefault="0070505C" w:rsidP="005C43A4">
      <w:pPr>
        <w:spacing w:after="0" w:line="360" w:lineRule="auto"/>
        <w:ind w:left="360" w:right="567"/>
        <w:contextualSpacing/>
        <w:jc w:val="both"/>
        <w:rPr>
          <w:rFonts w:ascii="Palatino Linotype" w:eastAsia="FangSong" w:hAnsi="Palatino Linotype" w:cstheme="majorBidi"/>
          <w:i/>
          <w:sz w:val="24"/>
          <w:szCs w:val="24"/>
          <w:lang w:val="es-ES_tradnl" w:eastAsia="es-ES"/>
        </w:rPr>
      </w:pPr>
      <w:r w:rsidRPr="005C43A4">
        <w:rPr>
          <w:rFonts w:ascii="Palatino Linotype" w:eastAsia="FangSong" w:hAnsi="Palatino Linotype" w:cstheme="majorBidi"/>
          <w:i/>
          <w:sz w:val="24"/>
          <w:szCs w:val="24"/>
          <w:lang w:val="es-ES_tradnl" w:eastAsia="es-ES"/>
        </w:rPr>
        <w:t>…</w:t>
      </w:r>
    </w:p>
    <w:p w:rsidR="0070505C" w:rsidRPr="005C43A4" w:rsidRDefault="0070505C" w:rsidP="005C43A4">
      <w:pPr>
        <w:spacing w:after="0" w:line="360" w:lineRule="auto"/>
        <w:ind w:left="360" w:right="567"/>
        <w:contextualSpacing/>
        <w:jc w:val="both"/>
        <w:rPr>
          <w:rFonts w:ascii="Palatino Linotype" w:eastAsia="FangSong" w:hAnsi="Palatino Linotype" w:cstheme="majorBidi"/>
          <w:i/>
          <w:sz w:val="24"/>
          <w:szCs w:val="24"/>
          <w:lang w:val="es-ES_tradnl" w:eastAsia="es-ES"/>
        </w:rPr>
      </w:pPr>
      <w:r w:rsidRPr="005C43A4">
        <w:rPr>
          <w:rFonts w:ascii="Palatino Linotype" w:eastAsia="FangSong" w:hAnsi="Palatino Linotype" w:cstheme="majorBidi"/>
          <w:b/>
          <w:i/>
          <w:sz w:val="24"/>
          <w:szCs w:val="24"/>
          <w:lang w:val="es-ES_tradnl" w:eastAsia="es-ES"/>
        </w:rPr>
        <w:t>XI. Documento:</w:t>
      </w:r>
      <w:r w:rsidRPr="005C43A4">
        <w:rPr>
          <w:rFonts w:ascii="Palatino Linotype" w:eastAsia="FangSong" w:hAnsi="Palatino Linotype" w:cstheme="majorBidi"/>
          <w:i/>
          <w:sz w:val="24"/>
          <w:szCs w:val="24"/>
          <w:lang w:val="es-ES_tradnl" w:eastAsia="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0505C" w:rsidRPr="005C43A4" w:rsidRDefault="0070505C" w:rsidP="005C43A4">
      <w:pPr>
        <w:spacing w:after="0" w:line="360" w:lineRule="auto"/>
        <w:ind w:left="360" w:right="567"/>
        <w:contextualSpacing/>
        <w:jc w:val="both"/>
        <w:rPr>
          <w:rFonts w:ascii="Palatino Linotype" w:eastAsia="FangSong" w:hAnsi="Palatino Linotype" w:cstheme="majorBidi"/>
          <w:i/>
          <w:sz w:val="24"/>
          <w:szCs w:val="24"/>
          <w:lang w:val="es-ES_tradnl" w:eastAsia="es-ES"/>
        </w:rPr>
      </w:pPr>
      <w:r w:rsidRPr="005C43A4">
        <w:rPr>
          <w:rFonts w:ascii="Palatino Linotype" w:eastAsia="FangSong" w:hAnsi="Palatino Linotype" w:cstheme="majorBidi"/>
          <w:i/>
          <w:sz w:val="24"/>
          <w:szCs w:val="24"/>
          <w:lang w:val="es-ES_tradnl" w:eastAsia="es-ES"/>
        </w:rPr>
        <w:t>…</w:t>
      </w:r>
    </w:p>
    <w:p w:rsidR="0070505C" w:rsidRPr="005C43A4" w:rsidRDefault="0070505C" w:rsidP="005C43A4">
      <w:pPr>
        <w:spacing w:after="0" w:line="360" w:lineRule="auto"/>
        <w:ind w:left="360" w:right="567"/>
        <w:contextualSpacing/>
        <w:jc w:val="both"/>
        <w:rPr>
          <w:rFonts w:ascii="Palatino Linotype" w:eastAsia="FangSong" w:hAnsi="Palatino Linotype" w:cstheme="majorBidi"/>
          <w:i/>
          <w:sz w:val="24"/>
          <w:szCs w:val="24"/>
          <w:lang w:val="es-ES_tradnl" w:eastAsia="es-ES"/>
        </w:rPr>
      </w:pPr>
      <w:r w:rsidRPr="005C43A4">
        <w:rPr>
          <w:rFonts w:ascii="Palatino Linotype" w:eastAsia="FangSong" w:hAnsi="Palatino Linotype" w:cstheme="majorBidi"/>
          <w:b/>
          <w:i/>
          <w:sz w:val="24"/>
          <w:szCs w:val="24"/>
          <w:lang w:val="es-ES_tradnl" w:eastAsia="es-ES"/>
        </w:rPr>
        <w:t>Artículo 4.</w:t>
      </w:r>
      <w:r w:rsidRPr="005C43A4">
        <w:rPr>
          <w:rFonts w:ascii="Palatino Linotype" w:eastAsia="FangSong" w:hAnsi="Palatino Linotype" w:cstheme="majorBidi"/>
          <w:i/>
          <w:sz w:val="24"/>
          <w:szCs w:val="24"/>
          <w:lang w:val="es-ES_tradnl" w:eastAsia="es-ES"/>
        </w:rPr>
        <w:t xml:space="preserve"> El derecho humano de acceso a la información pública </w:t>
      </w:r>
      <w:r w:rsidRPr="005C43A4">
        <w:rPr>
          <w:rFonts w:ascii="Palatino Linotype" w:eastAsia="FangSong" w:hAnsi="Palatino Linotype" w:cstheme="majorBidi"/>
          <w:b/>
          <w:i/>
          <w:sz w:val="24"/>
          <w:szCs w:val="24"/>
          <w:lang w:val="es-ES_tradnl" w:eastAsia="es-ES"/>
        </w:rPr>
        <w:t xml:space="preserve">es la prerrogativa de las personas para buscar, difundir, investigar, recabar, </w:t>
      </w:r>
      <w:r w:rsidRPr="005C43A4">
        <w:rPr>
          <w:rFonts w:ascii="Palatino Linotype" w:eastAsia="FangSong" w:hAnsi="Palatino Linotype" w:cstheme="majorBidi"/>
          <w:b/>
          <w:i/>
          <w:sz w:val="24"/>
          <w:szCs w:val="24"/>
          <w:lang w:val="es-ES_tradnl" w:eastAsia="es-ES"/>
        </w:rPr>
        <w:lastRenderedPageBreak/>
        <w:t>recibir y solicitar información pública, sin necesidad de acreditar personalidad ni interés jurídico</w:t>
      </w:r>
      <w:r w:rsidRPr="005C43A4">
        <w:rPr>
          <w:rFonts w:ascii="Palatino Linotype" w:eastAsia="FangSong" w:hAnsi="Palatino Linotype" w:cstheme="majorBidi"/>
          <w:i/>
          <w:sz w:val="24"/>
          <w:szCs w:val="24"/>
          <w:lang w:val="es-ES_tradnl" w:eastAsia="es-ES"/>
        </w:rPr>
        <w:t xml:space="preserve">. </w:t>
      </w:r>
    </w:p>
    <w:p w:rsidR="0070505C" w:rsidRPr="005C43A4" w:rsidRDefault="0070505C" w:rsidP="005C43A4">
      <w:pPr>
        <w:spacing w:after="0" w:line="360" w:lineRule="auto"/>
        <w:ind w:left="360" w:right="567"/>
        <w:contextualSpacing/>
        <w:jc w:val="both"/>
        <w:rPr>
          <w:rFonts w:ascii="Palatino Linotype" w:eastAsia="FangSong" w:hAnsi="Palatino Linotype" w:cstheme="majorBidi"/>
          <w:i/>
          <w:sz w:val="24"/>
          <w:szCs w:val="24"/>
          <w:lang w:val="es-ES_tradnl" w:eastAsia="es-ES"/>
        </w:rPr>
      </w:pPr>
    </w:p>
    <w:p w:rsidR="0070505C" w:rsidRPr="005C43A4" w:rsidRDefault="0070505C" w:rsidP="005C43A4">
      <w:pPr>
        <w:spacing w:after="0" w:line="360" w:lineRule="auto"/>
        <w:ind w:left="360" w:right="567"/>
        <w:contextualSpacing/>
        <w:jc w:val="both"/>
        <w:rPr>
          <w:rFonts w:ascii="Palatino Linotype" w:eastAsia="FangSong" w:hAnsi="Palatino Linotype" w:cstheme="majorBidi"/>
          <w:i/>
          <w:sz w:val="24"/>
          <w:szCs w:val="24"/>
          <w:lang w:val="es-ES_tradnl" w:eastAsia="es-ES"/>
        </w:rPr>
      </w:pPr>
      <w:r w:rsidRPr="005C43A4">
        <w:rPr>
          <w:rFonts w:ascii="Palatino Linotype" w:eastAsia="FangSong" w:hAnsi="Palatino Linotype" w:cstheme="majorBidi"/>
          <w:i/>
          <w:sz w:val="24"/>
          <w:szCs w:val="24"/>
          <w:lang w:val="es-ES_tradnl"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w:t>
      </w:r>
      <w:r w:rsidRPr="005C43A4">
        <w:rPr>
          <w:rFonts w:ascii="Palatino Linotype" w:eastAsia="FangSong" w:hAnsi="Palatino Linotype" w:cstheme="majorBidi"/>
          <w:b/>
          <w:i/>
          <w:sz w:val="24"/>
          <w:szCs w:val="24"/>
          <w:lang w:val="es-ES_tradnl" w:eastAsia="es-ES"/>
        </w:rPr>
        <w:t>principio de máxima publicidad de la información.</w:t>
      </w:r>
      <w:r w:rsidRPr="005C43A4">
        <w:rPr>
          <w:rFonts w:ascii="Palatino Linotype" w:eastAsia="FangSong" w:hAnsi="Palatino Linotype" w:cstheme="majorBidi"/>
          <w:i/>
          <w:sz w:val="24"/>
          <w:szCs w:val="24"/>
          <w:lang w:val="es-ES_tradnl" w:eastAsia="es-ES"/>
        </w:rPr>
        <w:t xml:space="preserve"> Solo podrá ser clasificada excepcionalmente como reservada temporalmente por razones de interés público, en los términos de las causas legítimas y estrictamente necesarias previstas por esta Ley. </w:t>
      </w:r>
    </w:p>
    <w:p w:rsidR="0070505C" w:rsidRPr="005C43A4" w:rsidRDefault="0070505C" w:rsidP="005C43A4">
      <w:pPr>
        <w:spacing w:after="0" w:line="360" w:lineRule="auto"/>
        <w:ind w:left="360" w:right="567"/>
        <w:contextualSpacing/>
        <w:jc w:val="both"/>
        <w:rPr>
          <w:rFonts w:ascii="Palatino Linotype" w:eastAsia="FangSong" w:hAnsi="Palatino Linotype" w:cstheme="majorBidi"/>
          <w:i/>
          <w:sz w:val="24"/>
          <w:szCs w:val="24"/>
          <w:lang w:val="es-ES_tradnl" w:eastAsia="es-ES"/>
        </w:rPr>
      </w:pPr>
    </w:p>
    <w:p w:rsidR="0070505C" w:rsidRPr="005C43A4" w:rsidRDefault="0070505C" w:rsidP="005C43A4">
      <w:pPr>
        <w:spacing w:after="0" w:line="360" w:lineRule="auto"/>
        <w:ind w:left="360" w:right="567"/>
        <w:contextualSpacing/>
        <w:jc w:val="both"/>
        <w:rPr>
          <w:rFonts w:ascii="Palatino Linotype" w:eastAsia="FangSong" w:hAnsi="Palatino Linotype" w:cstheme="majorBidi"/>
          <w:i/>
          <w:sz w:val="24"/>
          <w:szCs w:val="24"/>
          <w:lang w:val="es-ES_tradnl" w:eastAsia="es-ES"/>
        </w:rPr>
      </w:pPr>
      <w:r w:rsidRPr="005C43A4">
        <w:rPr>
          <w:rFonts w:ascii="Palatino Linotype" w:eastAsia="FangSong" w:hAnsi="Palatino Linotype" w:cstheme="majorBidi"/>
          <w:i/>
          <w:sz w:val="24"/>
          <w:szCs w:val="24"/>
          <w:lang w:val="es-ES_tradnl" w:eastAsia="es-ES"/>
        </w:rPr>
        <w:t>Los sujetos obligados deben poner en práctica, políticas y programas de acceso a la información que se apeguen a criterios de publicidad, veracidad, oportunidad, precisión y suficiencia en beneficio de los solicitantes.</w:t>
      </w:r>
    </w:p>
    <w:p w:rsidR="0070505C" w:rsidRPr="005C43A4" w:rsidRDefault="0070505C" w:rsidP="005C43A4">
      <w:pPr>
        <w:spacing w:after="0" w:line="360" w:lineRule="auto"/>
        <w:ind w:left="360" w:right="567"/>
        <w:contextualSpacing/>
        <w:jc w:val="both"/>
        <w:rPr>
          <w:rFonts w:ascii="Palatino Linotype" w:eastAsia="FangSong" w:hAnsi="Palatino Linotype" w:cstheme="majorBidi"/>
          <w:i/>
          <w:sz w:val="24"/>
          <w:szCs w:val="24"/>
          <w:lang w:val="es-ES_tradnl" w:eastAsia="es-ES"/>
        </w:rPr>
      </w:pPr>
    </w:p>
    <w:p w:rsidR="0070505C" w:rsidRPr="005C43A4" w:rsidRDefault="0070505C" w:rsidP="005C43A4">
      <w:pPr>
        <w:spacing w:after="0" w:line="360" w:lineRule="auto"/>
        <w:ind w:left="360" w:right="567"/>
        <w:contextualSpacing/>
        <w:jc w:val="both"/>
        <w:rPr>
          <w:rFonts w:ascii="Palatino Linotype" w:eastAsia="FangSong" w:hAnsi="Palatino Linotype" w:cstheme="majorBidi"/>
          <w:i/>
          <w:sz w:val="24"/>
          <w:szCs w:val="24"/>
          <w:lang w:val="es-ES_tradnl" w:eastAsia="es-ES"/>
        </w:rPr>
      </w:pPr>
      <w:r w:rsidRPr="005C43A4">
        <w:rPr>
          <w:rFonts w:ascii="Palatino Linotype" w:eastAsia="FangSong" w:hAnsi="Palatino Linotype" w:cstheme="majorBidi"/>
          <w:b/>
          <w:i/>
          <w:sz w:val="24"/>
          <w:szCs w:val="24"/>
          <w:lang w:val="es-ES_tradnl" w:eastAsia="es-ES"/>
        </w:rPr>
        <w:t>Artículo 166.</w:t>
      </w:r>
      <w:r w:rsidRPr="005C43A4">
        <w:rPr>
          <w:rFonts w:ascii="Palatino Linotype" w:eastAsia="FangSong" w:hAnsi="Palatino Linotype" w:cstheme="majorBidi"/>
          <w:i/>
          <w:sz w:val="24"/>
          <w:szCs w:val="24"/>
          <w:lang w:val="es-ES_tradnl" w:eastAsia="es-ES"/>
        </w:rPr>
        <w:t xml:space="preserve"> </w:t>
      </w:r>
      <w:r w:rsidRPr="005C43A4">
        <w:rPr>
          <w:rFonts w:ascii="Palatino Linotype" w:eastAsia="FangSong" w:hAnsi="Palatino Linotype" w:cstheme="majorBidi"/>
          <w:b/>
          <w:i/>
          <w:sz w:val="24"/>
          <w:szCs w:val="24"/>
          <w:lang w:val="es-ES_tradnl" w:eastAsia="es-ES"/>
        </w:rPr>
        <w:t>La obligación de acceso a la información pública se tendrá por cumplida cuando el solicitante tenga a su disposición la información requerida</w:t>
      </w:r>
      <w:r w:rsidRPr="005C43A4">
        <w:rPr>
          <w:rFonts w:ascii="Palatino Linotype" w:eastAsia="FangSong" w:hAnsi="Palatino Linotype" w:cstheme="majorBidi"/>
          <w:i/>
          <w:sz w:val="24"/>
          <w:szCs w:val="24"/>
          <w:lang w:val="es-ES_tradnl" w:eastAsia="es-ES"/>
        </w:rPr>
        <w:t>, o cuando realice la consulta de la misma en el lugar en el que ésta se localice.</w:t>
      </w:r>
    </w:p>
    <w:p w:rsidR="0070505C" w:rsidRPr="005C43A4" w:rsidRDefault="0070505C" w:rsidP="005C43A4">
      <w:pPr>
        <w:spacing w:after="0" w:line="360" w:lineRule="auto"/>
        <w:ind w:left="360" w:right="49"/>
        <w:contextualSpacing/>
        <w:jc w:val="both"/>
        <w:rPr>
          <w:rFonts w:ascii="Palatino Linotype" w:eastAsia="FangSong" w:hAnsi="Palatino Linotype" w:cstheme="majorBidi"/>
          <w:i/>
          <w:sz w:val="24"/>
          <w:szCs w:val="24"/>
          <w:lang w:val="es-ES_tradnl" w:eastAsia="es-ES"/>
        </w:rPr>
      </w:pPr>
      <w:r w:rsidRPr="005C43A4">
        <w:rPr>
          <w:rFonts w:ascii="Palatino Linotype" w:eastAsia="FangSong" w:hAnsi="Palatino Linotype" w:cstheme="majorBidi"/>
          <w:i/>
          <w:sz w:val="24"/>
          <w:szCs w:val="24"/>
          <w:lang w:val="es-ES_tradnl" w:eastAsia="es-ES"/>
        </w:rPr>
        <w:lastRenderedPageBreak/>
        <w:t>…</w:t>
      </w:r>
    </w:p>
    <w:p w:rsidR="0070505C" w:rsidRPr="005C43A4" w:rsidRDefault="0070505C"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 w:eastAsia="es-ES"/>
        </w:rPr>
      </w:pPr>
      <w:r w:rsidRPr="005C43A4">
        <w:rPr>
          <w:rFonts w:ascii="Palatino Linotype" w:eastAsia="FangSong" w:hAnsi="Palatino Linotype" w:cs="Arial"/>
          <w:sz w:val="24"/>
          <w:szCs w:val="24"/>
          <w:lang w:val="es-ES_tradnl" w:eastAsia="es-ES"/>
        </w:rPr>
        <w:t>Al mismo tiempo es de advertir que la información solicitada corresponde a una obligación de transparencia común contenida en el artículo 92 fracción XXI, se deberá de poner a disposición del público de manera permanente y actualizada de forma sencilla, precisa y entendible,</w:t>
      </w:r>
      <w:r w:rsidRPr="005C43A4">
        <w:rPr>
          <w:rFonts w:ascii="Palatino Linotype" w:eastAsia="FangSong" w:hAnsi="Palatino Linotype"/>
          <w:sz w:val="24"/>
          <w:szCs w:val="24"/>
        </w:rPr>
        <w:t xml:space="preserve"> </w:t>
      </w:r>
      <w:r w:rsidRPr="005C43A4">
        <w:rPr>
          <w:rFonts w:ascii="Palatino Linotype" w:eastAsia="FangSong" w:hAnsi="Palatino Linotype" w:cs="Arial"/>
          <w:sz w:val="24"/>
          <w:szCs w:val="24"/>
          <w:lang w:eastAsia="es-ES"/>
        </w:rPr>
        <w:t xml:space="preserve">la </w:t>
      </w:r>
      <w:r w:rsidRPr="005C43A4">
        <w:rPr>
          <w:rFonts w:ascii="Palatino Linotype" w:eastAsia="FangSong" w:hAnsi="Palatino Linotype" w:cs="Arial"/>
          <w:sz w:val="24"/>
          <w:szCs w:val="24"/>
          <w:u w:val="single"/>
          <w:lang w:eastAsia="es-ES"/>
        </w:rPr>
        <w:t>información curricular, desde el nivel de jefe de departamento o equivalente, hasta el titular del sujeto obligado</w:t>
      </w:r>
      <w:r w:rsidRPr="005C43A4">
        <w:rPr>
          <w:rFonts w:ascii="Palatino Linotype" w:eastAsia="FangSong" w:hAnsi="Palatino Linotype" w:cs="Arial"/>
          <w:sz w:val="24"/>
          <w:szCs w:val="24"/>
          <w:lang w:eastAsia="es-ES"/>
        </w:rPr>
        <w:t>,</w:t>
      </w:r>
    </w:p>
    <w:p w:rsidR="0070505C" w:rsidRPr="005C43A4" w:rsidRDefault="0070505C" w:rsidP="005C43A4">
      <w:pPr>
        <w:spacing w:after="0" w:line="360" w:lineRule="auto"/>
        <w:contextualSpacing/>
        <w:jc w:val="both"/>
        <w:rPr>
          <w:rFonts w:ascii="Palatino Linotype" w:eastAsia="FangSong" w:hAnsi="Palatino Linotype" w:cs="Arial"/>
          <w:sz w:val="24"/>
          <w:szCs w:val="24"/>
          <w:lang w:val="es-ES" w:eastAsia="es-ES"/>
        </w:rPr>
      </w:pPr>
    </w:p>
    <w:p w:rsidR="0070505C" w:rsidRPr="005C43A4" w:rsidRDefault="0070505C"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 w:eastAsia="es-ES"/>
        </w:rPr>
      </w:pPr>
      <w:r w:rsidRPr="005C43A4">
        <w:rPr>
          <w:rFonts w:ascii="Palatino Linotype" w:eastAsia="FangSong" w:hAnsi="Palatino Linotype" w:cs="Arial"/>
          <w:sz w:val="24"/>
          <w:szCs w:val="24"/>
          <w:lang w:val="es-ES" w:eastAsia="es-ES"/>
        </w:rPr>
        <w:t>En cuanto a las certificaciones el recurr</w:t>
      </w:r>
      <w:r w:rsidR="00A04328" w:rsidRPr="005C43A4">
        <w:rPr>
          <w:rFonts w:ascii="Palatino Linotype" w:eastAsia="FangSong" w:hAnsi="Palatino Linotype" w:cs="Arial"/>
          <w:sz w:val="24"/>
          <w:szCs w:val="24"/>
          <w:lang w:val="es-ES" w:eastAsia="es-ES"/>
        </w:rPr>
        <w:t>ente no está solicitando las eva</w:t>
      </w:r>
      <w:r w:rsidRPr="005C43A4">
        <w:rPr>
          <w:rFonts w:ascii="Palatino Linotype" w:eastAsia="FangSong" w:hAnsi="Palatino Linotype" w:cs="Arial"/>
          <w:sz w:val="24"/>
          <w:szCs w:val="24"/>
          <w:lang w:val="es-ES" w:eastAsia="es-ES"/>
        </w:rPr>
        <w:t>lu</w:t>
      </w:r>
      <w:r w:rsidR="00323E2D" w:rsidRPr="005C43A4">
        <w:rPr>
          <w:rFonts w:ascii="Palatino Linotype" w:eastAsia="FangSong" w:hAnsi="Palatino Linotype" w:cs="Arial"/>
          <w:sz w:val="24"/>
          <w:szCs w:val="24"/>
          <w:lang w:val="es-ES" w:eastAsia="es-ES"/>
        </w:rPr>
        <w:t>a</w:t>
      </w:r>
      <w:r w:rsidRPr="005C43A4">
        <w:rPr>
          <w:rFonts w:ascii="Palatino Linotype" w:eastAsia="FangSong" w:hAnsi="Palatino Linotype" w:cs="Arial"/>
          <w:sz w:val="24"/>
          <w:szCs w:val="24"/>
          <w:lang w:val="es-ES" w:eastAsia="es-ES"/>
        </w:rPr>
        <w:t>ciones que les fueron realizadas a los servidores públicos, sino el documento espec</w:t>
      </w:r>
      <w:r w:rsidR="006C1A65" w:rsidRPr="005C43A4">
        <w:rPr>
          <w:rFonts w:ascii="Palatino Linotype" w:eastAsia="FangSong" w:hAnsi="Palatino Linotype" w:cs="Arial"/>
          <w:sz w:val="24"/>
          <w:szCs w:val="24"/>
          <w:lang w:val="es-ES" w:eastAsia="es-ES"/>
        </w:rPr>
        <w:t>í</w:t>
      </w:r>
      <w:r w:rsidRPr="005C43A4">
        <w:rPr>
          <w:rFonts w:ascii="Palatino Linotype" w:eastAsia="FangSong" w:hAnsi="Palatino Linotype" w:cs="Arial"/>
          <w:sz w:val="24"/>
          <w:szCs w:val="24"/>
          <w:lang w:val="es-ES" w:eastAsia="es-ES"/>
        </w:rPr>
        <w:t>fico que es la certificación la cual puede consistir en una constancia emitida por el Centro de Control de Confianza, por lo tanto no resulta procedente la clasificación d</w:t>
      </w:r>
      <w:r w:rsidR="006C1A65" w:rsidRPr="005C43A4">
        <w:rPr>
          <w:rFonts w:ascii="Palatino Linotype" w:eastAsia="FangSong" w:hAnsi="Palatino Linotype" w:cs="Arial"/>
          <w:sz w:val="24"/>
          <w:szCs w:val="24"/>
          <w:lang w:val="es-ES" w:eastAsia="es-ES"/>
        </w:rPr>
        <w:t>e la información como reservada, lo anterior en términos de lo establecido por el artículo 109 de la Ley de Seguridad del Estado de México.</w:t>
      </w:r>
    </w:p>
    <w:p w:rsidR="006C1A65" w:rsidRPr="005C43A4" w:rsidRDefault="006C1A65" w:rsidP="005C43A4">
      <w:pPr>
        <w:pStyle w:val="Prrafodelista"/>
        <w:spacing w:after="0" w:line="360" w:lineRule="auto"/>
        <w:ind w:left="567" w:right="616"/>
        <w:jc w:val="both"/>
        <w:rPr>
          <w:rFonts w:ascii="Palatino Linotype" w:eastAsia="FangSong" w:hAnsi="Palatino Linotype" w:cs="Arial"/>
          <w:i/>
          <w:sz w:val="24"/>
          <w:szCs w:val="24"/>
          <w:lang w:eastAsia="es-ES"/>
        </w:rPr>
      </w:pPr>
      <w:r w:rsidRPr="005C43A4">
        <w:rPr>
          <w:rFonts w:ascii="Palatino Linotype" w:eastAsia="FangSong" w:hAnsi="Palatino Linotype" w:cs="Arial"/>
          <w:i/>
          <w:sz w:val="24"/>
          <w:szCs w:val="24"/>
          <w:lang w:eastAsia="es-ES"/>
        </w:rPr>
        <w:t xml:space="preserve">Artículo 109.- La certificación es el proceso mediante el cual los integrantes de las instituciones de seguridad pública se someten a las evaluaciones periódicas establecidas por el Centro, en los procedimientos de ingreso, promoción y permanencia. </w:t>
      </w:r>
    </w:p>
    <w:p w:rsidR="006C1A65" w:rsidRPr="005C43A4" w:rsidRDefault="006C1A65" w:rsidP="005C43A4">
      <w:pPr>
        <w:pStyle w:val="Prrafodelista"/>
        <w:spacing w:after="0" w:line="360" w:lineRule="auto"/>
        <w:ind w:left="567" w:right="616"/>
        <w:jc w:val="both"/>
        <w:rPr>
          <w:rFonts w:ascii="Palatino Linotype" w:eastAsia="FangSong" w:hAnsi="Palatino Linotype" w:cs="Arial"/>
          <w:i/>
          <w:sz w:val="24"/>
          <w:szCs w:val="24"/>
          <w:lang w:eastAsia="es-ES"/>
        </w:rPr>
      </w:pPr>
    </w:p>
    <w:p w:rsidR="006C1A65" w:rsidRPr="005C43A4" w:rsidRDefault="006C1A65" w:rsidP="005C43A4">
      <w:pPr>
        <w:pStyle w:val="Prrafodelista"/>
        <w:spacing w:after="0" w:line="360" w:lineRule="auto"/>
        <w:ind w:left="567" w:right="616"/>
        <w:jc w:val="both"/>
        <w:rPr>
          <w:rFonts w:ascii="Palatino Linotype" w:eastAsia="FangSong" w:hAnsi="Palatino Linotype" w:cs="Arial"/>
          <w:i/>
          <w:sz w:val="24"/>
          <w:szCs w:val="24"/>
          <w:u w:val="single"/>
          <w:lang w:eastAsia="es-ES"/>
        </w:rPr>
      </w:pPr>
      <w:r w:rsidRPr="005C43A4">
        <w:rPr>
          <w:rFonts w:ascii="Palatino Linotype" w:eastAsia="FangSong" w:hAnsi="Palatino Linotype" w:cs="Arial"/>
          <w:i/>
          <w:sz w:val="24"/>
          <w:szCs w:val="24"/>
          <w:u w:val="single"/>
          <w:lang w:eastAsia="es-ES"/>
        </w:rPr>
        <w:t xml:space="preserve">Los aspirantes que ingresen a las instituciones de seguridad pública deberán contar con el Certificado y registro correspondientes, de conformidad con lo establecido por la Ley General. Ninguna persona podrá ingresar o permanecer </w:t>
      </w:r>
      <w:r w:rsidRPr="005C43A4">
        <w:rPr>
          <w:rFonts w:ascii="Palatino Linotype" w:eastAsia="FangSong" w:hAnsi="Palatino Linotype" w:cs="Arial"/>
          <w:i/>
          <w:sz w:val="24"/>
          <w:szCs w:val="24"/>
          <w:u w:val="single"/>
          <w:lang w:eastAsia="es-ES"/>
        </w:rPr>
        <w:lastRenderedPageBreak/>
        <w:t>en las instituciones de seguridad pública sin contar con el Certificado y registro vigentes.</w:t>
      </w:r>
    </w:p>
    <w:p w:rsidR="006C1A65" w:rsidRPr="005C43A4" w:rsidRDefault="006C1A65" w:rsidP="005C43A4">
      <w:pPr>
        <w:pStyle w:val="Prrafodelista"/>
        <w:spacing w:after="0" w:line="360" w:lineRule="auto"/>
        <w:ind w:left="567" w:right="616"/>
        <w:jc w:val="both"/>
        <w:rPr>
          <w:rFonts w:ascii="Palatino Linotype" w:eastAsia="FangSong" w:hAnsi="Palatino Linotype" w:cs="Arial"/>
          <w:i/>
          <w:sz w:val="24"/>
          <w:szCs w:val="24"/>
          <w:lang w:eastAsia="es-ES"/>
        </w:rPr>
      </w:pPr>
    </w:p>
    <w:p w:rsidR="006C1A65" w:rsidRPr="005C43A4" w:rsidRDefault="006C1A65" w:rsidP="005C43A4">
      <w:pPr>
        <w:pStyle w:val="Prrafodelista"/>
        <w:spacing w:after="0" w:line="360" w:lineRule="auto"/>
        <w:ind w:left="567" w:right="616"/>
        <w:jc w:val="both"/>
        <w:rPr>
          <w:rFonts w:ascii="Palatino Linotype" w:eastAsia="FangSong" w:hAnsi="Palatino Linotype" w:cs="Arial"/>
          <w:i/>
          <w:sz w:val="24"/>
          <w:szCs w:val="24"/>
          <w:lang w:eastAsia="es-ES"/>
        </w:rPr>
      </w:pPr>
      <w:r w:rsidRPr="005C43A4">
        <w:rPr>
          <w:rFonts w:ascii="Palatino Linotype" w:eastAsia="FangSong" w:hAnsi="Palatino Linotype" w:cs="Arial"/>
          <w:i/>
          <w:sz w:val="24"/>
          <w:szCs w:val="24"/>
          <w:lang w:eastAsia="es-ES"/>
        </w:rPr>
        <w:t xml:space="preserve">Las evaluaciones de control de confianza comprenderán los exámenes médico, toxicológico, psicológico, poligráfico, estudio socioeconómico y los demás que se consideren necesarios de conformidad con la normatividad aplicable. </w:t>
      </w:r>
    </w:p>
    <w:p w:rsidR="006C1A65" w:rsidRPr="005C43A4" w:rsidRDefault="006C1A65" w:rsidP="005C43A4">
      <w:pPr>
        <w:pStyle w:val="Prrafodelista"/>
        <w:spacing w:after="0" w:line="360" w:lineRule="auto"/>
        <w:ind w:left="567" w:right="616"/>
        <w:jc w:val="both"/>
        <w:rPr>
          <w:rFonts w:ascii="Palatino Linotype" w:eastAsia="FangSong" w:hAnsi="Palatino Linotype" w:cs="Arial"/>
          <w:i/>
          <w:sz w:val="24"/>
          <w:szCs w:val="24"/>
          <w:lang w:eastAsia="es-ES"/>
        </w:rPr>
      </w:pPr>
    </w:p>
    <w:p w:rsidR="006C1A65" w:rsidRPr="005C43A4" w:rsidRDefault="006C1A65" w:rsidP="005C43A4">
      <w:pPr>
        <w:pStyle w:val="Prrafodelista"/>
        <w:spacing w:after="0" w:line="360" w:lineRule="auto"/>
        <w:ind w:left="567" w:right="616"/>
        <w:jc w:val="both"/>
        <w:rPr>
          <w:rFonts w:ascii="Palatino Linotype" w:eastAsia="FangSong" w:hAnsi="Palatino Linotype" w:cs="Arial"/>
          <w:i/>
          <w:sz w:val="24"/>
          <w:szCs w:val="24"/>
          <w:lang w:val="es-ES" w:eastAsia="es-ES"/>
        </w:rPr>
      </w:pPr>
      <w:r w:rsidRPr="005C43A4">
        <w:rPr>
          <w:rFonts w:ascii="Palatino Linotype" w:eastAsia="FangSong" w:hAnsi="Palatino Linotype" w:cs="Arial"/>
          <w:i/>
          <w:sz w:val="24"/>
          <w:szCs w:val="24"/>
          <w:lang w:eastAsia="es-ES"/>
        </w:rPr>
        <w:t>Los resultados de los procesos de evaluación y los expedientes integrados al efecto, serán confidenciales, salvo en aquellos casos en que deban presentarse en procedimientos administrativos o judiciales y se mantendrán en reserva en los términos de las disposiciones jurídicas aplicables.</w:t>
      </w:r>
    </w:p>
    <w:p w:rsidR="006C1A65" w:rsidRPr="005C43A4" w:rsidRDefault="006C1A65" w:rsidP="005C43A4">
      <w:pPr>
        <w:spacing w:after="0" w:line="360" w:lineRule="auto"/>
        <w:contextualSpacing/>
        <w:jc w:val="both"/>
        <w:rPr>
          <w:rFonts w:ascii="Palatino Linotype" w:eastAsia="FangSong" w:hAnsi="Palatino Linotype" w:cs="Arial"/>
          <w:sz w:val="24"/>
          <w:szCs w:val="24"/>
          <w:lang w:val="es-ES" w:eastAsia="es-ES"/>
        </w:rPr>
      </w:pPr>
    </w:p>
    <w:p w:rsidR="00476E32" w:rsidRPr="005C43A4" w:rsidRDefault="00476E32" w:rsidP="005C43A4">
      <w:pPr>
        <w:pStyle w:val="Ttulo1"/>
        <w:spacing w:before="0" w:line="360" w:lineRule="auto"/>
        <w:rPr>
          <w:rFonts w:ascii="Palatino Linotype" w:eastAsia="FangSong" w:hAnsi="Palatino Linotype"/>
          <w:b/>
          <w:color w:val="auto"/>
          <w:sz w:val="24"/>
          <w:szCs w:val="24"/>
          <w:lang w:val="es-ES_tradnl" w:eastAsia="es-MX"/>
        </w:rPr>
      </w:pPr>
      <w:bookmarkStart w:id="16" w:name="_Toc5815504"/>
      <w:r w:rsidRPr="005C43A4">
        <w:rPr>
          <w:rFonts w:ascii="Palatino Linotype" w:eastAsia="FangSong" w:hAnsi="Palatino Linotype"/>
          <w:b/>
          <w:color w:val="auto"/>
          <w:sz w:val="24"/>
          <w:szCs w:val="24"/>
          <w:lang w:val="es-ES_tradnl" w:eastAsia="es-MX"/>
        </w:rPr>
        <w:t>QUINTO. De la versión pública.</w:t>
      </w:r>
      <w:bookmarkEnd w:id="16"/>
    </w:p>
    <w:p w:rsidR="00476E32" w:rsidRPr="005C43A4" w:rsidRDefault="00476E32" w:rsidP="005C43A4">
      <w:pPr>
        <w:spacing w:after="0" w:line="360" w:lineRule="auto"/>
        <w:rPr>
          <w:rFonts w:ascii="Palatino Linotype" w:eastAsia="FangSong" w:hAnsi="Palatino Linotype"/>
          <w:sz w:val="24"/>
          <w:szCs w:val="24"/>
          <w:lang w:val="es-ES_tradnl" w:eastAsia="es-MX"/>
        </w:rPr>
      </w:pPr>
    </w:p>
    <w:p w:rsidR="00476E32" w:rsidRPr="005C43A4" w:rsidRDefault="00476E32"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5C43A4">
        <w:rPr>
          <w:rFonts w:ascii="Palatino Linotype" w:eastAsia="FangSong" w:hAnsi="Palatino Linotype" w:cs="Arial"/>
          <w:sz w:val="24"/>
          <w:szCs w:val="24"/>
          <w:lang w:val="es-ES_tradnl" w:eastAsia="es-MX"/>
        </w:rPr>
        <w:t>Como ya se ha se</w:t>
      </w:r>
      <w:r w:rsidRPr="005C43A4">
        <w:rPr>
          <w:rFonts w:ascii="Palatino Linotype" w:eastAsia="FangSong" w:hAnsi="Palatino Linotype" w:cs="Calibri"/>
          <w:sz w:val="24"/>
          <w:szCs w:val="24"/>
          <w:lang w:val="es-ES_tradnl" w:eastAsia="es-MX"/>
        </w:rPr>
        <w:t>ñ</w:t>
      </w:r>
      <w:r w:rsidRPr="005C43A4">
        <w:rPr>
          <w:rFonts w:ascii="Palatino Linotype" w:eastAsia="FangSong" w:hAnsi="Palatino Linotype" w:cs="Arial"/>
          <w:sz w:val="24"/>
          <w:szCs w:val="24"/>
          <w:lang w:val="es-ES_tradnl" w:eastAsia="es-MX"/>
        </w:rPr>
        <w:t xml:space="preserve">alado en el considerando anterior, </w:t>
      </w:r>
      <w:r w:rsidRPr="005C43A4">
        <w:rPr>
          <w:rFonts w:ascii="Palatino Linotype" w:eastAsia="FangSong" w:hAnsi="Palatino Linotype" w:cs="Arial"/>
          <w:color w:val="000000"/>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5C43A4">
        <w:rPr>
          <w:rFonts w:ascii="Palatino Linotype" w:eastAsia="FangSong" w:hAnsi="Palatino Linotype" w:cs="Arial"/>
          <w:b/>
          <w:color w:val="000000"/>
          <w:sz w:val="24"/>
          <w:szCs w:val="24"/>
          <w:u w:val="single"/>
          <w:lang w:val="es-ES_tradnl" w:eastAsia="es-ES"/>
        </w:rPr>
        <w:t>versión pública</w:t>
      </w:r>
      <w:r w:rsidRPr="005C43A4">
        <w:rPr>
          <w:rFonts w:ascii="Palatino Linotype" w:eastAsia="FangSong" w:hAnsi="Palatino Linotype" w:cs="Arial"/>
          <w:color w:val="000000"/>
          <w:sz w:val="24"/>
          <w:szCs w:val="24"/>
          <w:lang w:val="es-ES_tradnl" w:eastAsia="es-ES"/>
        </w:rPr>
        <w:t xml:space="preserve"> </w:t>
      </w:r>
      <w:r w:rsidRPr="005C43A4">
        <w:rPr>
          <w:rFonts w:ascii="Palatino Linotype" w:eastAsia="FangSong" w:hAnsi="Palatino Linotype" w:cs="Arial"/>
          <w:sz w:val="24"/>
          <w:szCs w:val="24"/>
          <w:lang w:val="es-ES_tradnl" w:eastAsia="es-ES"/>
        </w:rPr>
        <w:t>del</w:t>
      </w:r>
      <w:r w:rsidRPr="005C43A4">
        <w:rPr>
          <w:rFonts w:ascii="Palatino Linotype" w:eastAsia="FangSong" w:hAnsi="Palatino Linotype" w:cs="Arial"/>
          <w:color w:val="000000"/>
          <w:sz w:val="24"/>
          <w:szCs w:val="24"/>
          <w:lang w:val="es-ES_tradnl" w:eastAsia="es-ES"/>
        </w:rPr>
        <w:t xml:space="preserve"> documento por las consideraciones que se estimen pertinentes.</w:t>
      </w:r>
    </w:p>
    <w:p w:rsidR="00476E32" w:rsidRPr="005C43A4" w:rsidRDefault="00476E32" w:rsidP="005C43A4">
      <w:pPr>
        <w:spacing w:after="0" w:line="360" w:lineRule="auto"/>
        <w:contextualSpacing/>
        <w:jc w:val="both"/>
        <w:rPr>
          <w:rFonts w:ascii="Palatino Linotype" w:eastAsia="FangSong" w:hAnsi="Palatino Linotype" w:cs="Times New Roman"/>
          <w:sz w:val="24"/>
          <w:szCs w:val="24"/>
          <w:lang w:val="es-ES_tradnl" w:eastAsia="es-ES"/>
        </w:rPr>
      </w:pPr>
    </w:p>
    <w:p w:rsidR="00476E32" w:rsidRPr="005C43A4" w:rsidRDefault="00476E32" w:rsidP="005C43A4">
      <w:pPr>
        <w:spacing w:after="0" w:line="360" w:lineRule="auto"/>
        <w:rPr>
          <w:rFonts w:ascii="Palatino Linotype" w:eastAsia="FangSong" w:hAnsi="Palatino Linotype" w:cs="Times New Roman"/>
          <w:b/>
          <w:sz w:val="24"/>
          <w:szCs w:val="24"/>
          <w:lang w:val="es-ES_tradnl"/>
        </w:rPr>
      </w:pPr>
      <w:bookmarkStart w:id="17" w:name="_Toc487025371"/>
      <w:bookmarkStart w:id="18" w:name="_Toc493790439"/>
      <w:bookmarkStart w:id="19" w:name="_Toc495606559"/>
      <w:bookmarkStart w:id="20" w:name="_Toc517362231"/>
      <w:bookmarkStart w:id="21" w:name="_Toc523159043"/>
      <w:bookmarkStart w:id="22" w:name="_Toc2250477"/>
      <w:bookmarkStart w:id="23" w:name="_Toc5619475"/>
      <w:bookmarkStart w:id="24" w:name="_Toc5620652"/>
      <w:r w:rsidRPr="005C43A4">
        <w:rPr>
          <w:rFonts w:ascii="Palatino Linotype" w:eastAsia="FangSong" w:hAnsi="Palatino Linotype" w:cs="Times New Roman"/>
          <w:b/>
          <w:sz w:val="24"/>
          <w:szCs w:val="24"/>
          <w:lang w:val="es-ES_tradnl"/>
        </w:rPr>
        <w:t>Requisitos previos.</w:t>
      </w:r>
      <w:bookmarkEnd w:id="17"/>
      <w:bookmarkEnd w:id="18"/>
      <w:bookmarkEnd w:id="19"/>
      <w:bookmarkEnd w:id="20"/>
      <w:bookmarkEnd w:id="21"/>
      <w:bookmarkEnd w:id="22"/>
      <w:bookmarkEnd w:id="23"/>
      <w:bookmarkEnd w:id="24"/>
    </w:p>
    <w:p w:rsidR="00476E32" w:rsidRPr="005C43A4" w:rsidRDefault="00476E32" w:rsidP="005C43A4">
      <w:pPr>
        <w:spacing w:after="0" w:line="360" w:lineRule="auto"/>
        <w:rPr>
          <w:rFonts w:ascii="Palatino Linotype" w:eastAsia="FangSong" w:hAnsi="Palatino Linotype" w:cs="Times New Roman"/>
          <w:noProof/>
          <w:sz w:val="24"/>
          <w:szCs w:val="24"/>
          <w:lang w:val="es-ES_tradnl"/>
        </w:rPr>
      </w:pPr>
    </w:p>
    <w:p w:rsidR="00476E32" w:rsidRPr="005C43A4" w:rsidRDefault="00476E32"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5C43A4">
        <w:rPr>
          <w:rFonts w:ascii="Palatino Linotype" w:eastAsia="FangSong" w:hAnsi="Palatino Linotype" w:cs="Arial"/>
          <w:sz w:val="24"/>
          <w:szCs w:val="24"/>
          <w:lang w:val="es-ES_tradnl" w:eastAsia="es-ES"/>
        </w:rPr>
        <w:t>El artículo 122 de la Ley en materia se</w:t>
      </w:r>
      <w:r w:rsidRPr="005C43A4">
        <w:rPr>
          <w:rFonts w:ascii="Palatino Linotype" w:eastAsia="FangSong" w:hAnsi="Palatino Linotype" w:cs="Calibri"/>
          <w:sz w:val="24"/>
          <w:szCs w:val="24"/>
          <w:lang w:val="es-ES_tradnl" w:eastAsia="es-ES"/>
        </w:rPr>
        <w:t>ñ</w:t>
      </w:r>
      <w:r w:rsidRPr="005C43A4">
        <w:rPr>
          <w:rFonts w:ascii="Palatino Linotype" w:eastAsia="FangSong" w:hAnsi="Palatino Linotype" w:cs="Arial"/>
          <w:sz w:val="24"/>
          <w:szCs w:val="24"/>
          <w:lang w:val="es-ES_tradnl" w:eastAsia="es-ES"/>
        </w:rPr>
        <w:t>ala que los sujetos obligados determinan que la informaci</w:t>
      </w:r>
      <w:r w:rsidRPr="005C43A4">
        <w:rPr>
          <w:rFonts w:ascii="Palatino Linotype" w:eastAsia="FangSong" w:hAnsi="Palatino Linotype" w:cs="FangSong"/>
          <w:sz w:val="24"/>
          <w:szCs w:val="24"/>
          <w:lang w:val="es-ES_tradnl" w:eastAsia="es-ES"/>
        </w:rPr>
        <w:t>ó</w:t>
      </w:r>
      <w:r w:rsidRPr="005C43A4">
        <w:rPr>
          <w:rFonts w:ascii="Palatino Linotype" w:eastAsia="FangSong" w:hAnsi="Palatino Linotype" w:cs="Arial"/>
          <w:sz w:val="24"/>
          <w:szCs w:val="24"/>
          <w:lang w:val="es-ES_tradnl" w:eastAsia="es-ES"/>
        </w:rPr>
        <w:t>n actualiza alguno de los supuestos de clasificaci</w:t>
      </w:r>
      <w:r w:rsidRPr="005C43A4">
        <w:rPr>
          <w:rFonts w:ascii="Palatino Linotype" w:eastAsia="FangSong" w:hAnsi="Palatino Linotype" w:cs="FangSong"/>
          <w:sz w:val="24"/>
          <w:szCs w:val="24"/>
          <w:lang w:val="es-ES_tradnl" w:eastAsia="es-ES"/>
        </w:rPr>
        <w:t>ó</w:t>
      </w:r>
      <w:r w:rsidRPr="005C43A4">
        <w:rPr>
          <w:rFonts w:ascii="Palatino Linotype" w:eastAsia="FangSong" w:hAnsi="Palatino Linotype" w:cs="Arial"/>
          <w:sz w:val="24"/>
          <w:szCs w:val="24"/>
          <w:lang w:val="es-ES_tradnl" w:eastAsia="es-ES"/>
        </w:rPr>
        <w:t xml:space="preserve">n y que son los titulares de las </w:t>
      </w:r>
      <w:r w:rsidRPr="005C43A4">
        <w:rPr>
          <w:rFonts w:ascii="Palatino Linotype" w:eastAsia="FangSong" w:hAnsi="Palatino Linotype" w:cs="FangSong"/>
          <w:sz w:val="24"/>
          <w:szCs w:val="24"/>
          <w:lang w:val="es-ES_tradnl" w:eastAsia="es-ES"/>
        </w:rPr>
        <w:t>á</w:t>
      </w:r>
      <w:r w:rsidRPr="005C43A4">
        <w:rPr>
          <w:rFonts w:ascii="Palatino Linotype" w:eastAsia="FangSong" w:hAnsi="Palatino Linotype" w:cs="Arial"/>
          <w:sz w:val="24"/>
          <w:szCs w:val="24"/>
          <w:lang w:val="es-ES_tradnl" w:eastAsia="es-ES"/>
        </w:rPr>
        <w:t>reas los encargados de clasificar la informaci</w:t>
      </w:r>
      <w:r w:rsidRPr="005C43A4">
        <w:rPr>
          <w:rFonts w:ascii="Palatino Linotype" w:eastAsia="FangSong" w:hAnsi="Palatino Linotype" w:cs="FangSong"/>
          <w:sz w:val="24"/>
          <w:szCs w:val="24"/>
          <w:lang w:val="es-ES_tradnl" w:eastAsia="es-ES"/>
        </w:rPr>
        <w:t>ó</w:t>
      </w:r>
      <w:r w:rsidRPr="005C43A4">
        <w:rPr>
          <w:rFonts w:ascii="Palatino Linotype" w:eastAsia="FangSong" w:hAnsi="Palatino Linotype" w:cs="Arial"/>
          <w:sz w:val="24"/>
          <w:szCs w:val="24"/>
          <w:lang w:val="es-ES_tradnl" w:eastAsia="es-ES"/>
        </w:rPr>
        <w:t>n. En consecuencia, son los titulares de las áreas que administran la información los que aprueban su clasificación. Al hacerlo tienen que precisar de qué información se trata que forme parte de algún documento se</w:t>
      </w:r>
      <w:r w:rsidRPr="005C43A4">
        <w:rPr>
          <w:rFonts w:ascii="Palatino Linotype" w:eastAsia="FangSong" w:hAnsi="Palatino Linotype" w:cs="Calibri"/>
          <w:sz w:val="24"/>
          <w:szCs w:val="24"/>
          <w:lang w:val="es-ES_tradnl" w:eastAsia="es-ES"/>
        </w:rPr>
        <w:t>ñ</w:t>
      </w:r>
      <w:r w:rsidRPr="005C43A4">
        <w:rPr>
          <w:rFonts w:ascii="Palatino Linotype" w:eastAsia="FangSong" w:hAnsi="Palatino Linotype" w:cs="Arial"/>
          <w:sz w:val="24"/>
          <w:szCs w:val="24"/>
          <w:lang w:val="es-ES_tradnl" w:eastAsia="es-ES"/>
        </w:rPr>
        <w:t>alando el supuesto de clasificaci</w:t>
      </w:r>
      <w:r w:rsidRPr="005C43A4">
        <w:rPr>
          <w:rFonts w:ascii="Palatino Linotype" w:eastAsia="FangSong" w:hAnsi="Palatino Linotype" w:cs="FangSong"/>
          <w:sz w:val="24"/>
          <w:szCs w:val="24"/>
          <w:lang w:val="es-ES_tradnl" w:eastAsia="es-ES"/>
        </w:rPr>
        <w:t>ó</w:t>
      </w:r>
      <w:r w:rsidRPr="005C43A4">
        <w:rPr>
          <w:rFonts w:ascii="Palatino Linotype" w:eastAsia="FangSong" w:hAnsi="Palatino Linotype" w:cs="Arial"/>
          <w:sz w:val="24"/>
          <w:szCs w:val="24"/>
          <w:lang w:val="es-ES_tradnl" w:eastAsia="es-ES"/>
        </w:rPr>
        <w:t>n.</w:t>
      </w:r>
    </w:p>
    <w:p w:rsidR="00476E32" w:rsidRPr="005C43A4" w:rsidRDefault="00476E32" w:rsidP="005C43A4">
      <w:pPr>
        <w:autoSpaceDE w:val="0"/>
        <w:autoSpaceDN w:val="0"/>
        <w:adjustRightInd w:val="0"/>
        <w:spacing w:after="0" w:line="360" w:lineRule="auto"/>
        <w:ind w:right="50"/>
        <w:contextualSpacing/>
        <w:jc w:val="both"/>
        <w:rPr>
          <w:rFonts w:ascii="Palatino Linotype" w:eastAsia="FangSong" w:hAnsi="Palatino Linotype" w:cs="Arial"/>
          <w:sz w:val="24"/>
          <w:szCs w:val="24"/>
          <w:lang w:val="es-ES_tradnl" w:eastAsia="es-MX"/>
        </w:rPr>
      </w:pPr>
    </w:p>
    <w:p w:rsidR="00476E32" w:rsidRPr="005C43A4" w:rsidRDefault="00476E32"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5C43A4">
        <w:rPr>
          <w:rFonts w:ascii="Palatino Linotype" w:eastAsia="FangSong" w:hAnsi="Palatino Linotype" w:cs="Arial"/>
          <w:sz w:val="24"/>
          <w:szCs w:val="24"/>
          <w:lang w:val="es-ES_tradnl" w:eastAsia="es-ES"/>
        </w:rPr>
        <w:t>Además, se debe se</w:t>
      </w:r>
      <w:r w:rsidRPr="005C43A4">
        <w:rPr>
          <w:rFonts w:ascii="Palatino Linotype" w:eastAsia="FangSong" w:hAnsi="Palatino Linotype" w:cs="Calibri"/>
          <w:sz w:val="24"/>
          <w:szCs w:val="24"/>
          <w:lang w:val="es-ES_tradnl" w:eastAsia="es-ES"/>
        </w:rPr>
        <w:t>ñ</w:t>
      </w:r>
      <w:r w:rsidRPr="005C43A4">
        <w:rPr>
          <w:rFonts w:ascii="Palatino Linotype" w:eastAsia="FangSong" w:hAnsi="Palatino Linotype" w:cs="Arial"/>
          <w:sz w:val="24"/>
          <w:szCs w:val="24"/>
          <w:lang w:val="es-ES_tradnl" w:eastAsia="es-ES"/>
        </w:rPr>
        <w:t>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476E32" w:rsidRPr="005C43A4" w:rsidRDefault="00476E32" w:rsidP="005C43A4">
      <w:pPr>
        <w:spacing w:after="0" w:line="360" w:lineRule="auto"/>
        <w:contextualSpacing/>
        <w:rPr>
          <w:rFonts w:ascii="Palatino Linotype" w:eastAsia="FangSong" w:hAnsi="Palatino Linotype" w:cs="Arial"/>
          <w:sz w:val="24"/>
          <w:szCs w:val="24"/>
          <w:lang w:val="es-ES_tradnl" w:eastAsia="es-MX"/>
        </w:rPr>
      </w:pPr>
    </w:p>
    <w:p w:rsidR="00476E32" w:rsidRPr="005C43A4" w:rsidRDefault="00476E32"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5C43A4">
        <w:rPr>
          <w:rFonts w:ascii="Palatino Linotype" w:eastAsia="FangSong" w:hAnsi="Palatino Linotype" w:cs="Arial"/>
          <w:sz w:val="24"/>
          <w:szCs w:val="24"/>
          <w:lang w:val="es-ES_tradnl" w:eastAsia="es-ES"/>
        </w:rPr>
        <w:t xml:space="preserve">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w:t>
      </w:r>
      <w:r w:rsidRPr="005C43A4">
        <w:rPr>
          <w:rFonts w:ascii="Palatino Linotype" w:eastAsia="FangSong" w:hAnsi="Palatino Linotype" w:cs="Arial"/>
          <w:sz w:val="24"/>
          <w:szCs w:val="24"/>
          <w:lang w:val="es-ES_tradnl" w:eastAsia="es-ES"/>
        </w:rPr>
        <w:lastRenderedPageBreak/>
        <w:t>clasificar dentro de un documento con diez datos, por ejemplo, susceptibles de ser clasificados.</w:t>
      </w:r>
    </w:p>
    <w:p w:rsidR="00476E32" w:rsidRPr="005C43A4" w:rsidRDefault="00476E32" w:rsidP="005C43A4">
      <w:pPr>
        <w:spacing w:after="0" w:line="360" w:lineRule="auto"/>
        <w:contextualSpacing/>
        <w:rPr>
          <w:rFonts w:ascii="Palatino Linotype" w:eastAsia="FangSong" w:hAnsi="Palatino Linotype" w:cs="Arial"/>
          <w:sz w:val="24"/>
          <w:szCs w:val="24"/>
          <w:lang w:val="es-ES_tradnl" w:eastAsia="es-MX"/>
        </w:rPr>
      </w:pPr>
    </w:p>
    <w:p w:rsidR="00476E32" w:rsidRPr="005C43A4" w:rsidRDefault="00476E32" w:rsidP="005C43A4">
      <w:pPr>
        <w:spacing w:after="0" w:line="360" w:lineRule="auto"/>
        <w:rPr>
          <w:rFonts w:ascii="Palatino Linotype" w:eastAsia="FangSong" w:hAnsi="Palatino Linotype" w:cs="Times New Roman"/>
          <w:b/>
          <w:sz w:val="24"/>
          <w:szCs w:val="24"/>
          <w:lang w:val="es-ES_tradnl"/>
        </w:rPr>
      </w:pPr>
      <w:bookmarkStart w:id="25" w:name="_Toc487025372"/>
      <w:bookmarkStart w:id="26" w:name="_Toc493790440"/>
      <w:bookmarkStart w:id="27" w:name="_Toc495606560"/>
      <w:bookmarkStart w:id="28" w:name="_Toc517362232"/>
      <w:bookmarkStart w:id="29" w:name="_Toc523159044"/>
      <w:bookmarkStart w:id="30" w:name="_Toc2250478"/>
      <w:bookmarkStart w:id="31" w:name="_Toc5619476"/>
      <w:bookmarkStart w:id="32" w:name="_Toc5620653"/>
      <w:bookmarkStart w:id="33" w:name="_Toc5620791"/>
      <w:r w:rsidRPr="005C43A4">
        <w:rPr>
          <w:rFonts w:ascii="Palatino Linotype" w:eastAsia="FangSong" w:hAnsi="Palatino Linotype" w:cs="Times New Roman"/>
          <w:b/>
          <w:sz w:val="24"/>
          <w:szCs w:val="24"/>
          <w:lang w:val="es-ES_tradnl"/>
        </w:rPr>
        <w:t>Supuesto de clasificación.</w:t>
      </w:r>
      <w:bookmarkEnd w:id="25"/>
      <w:bookmarkEnd w:id="26"/>
      <w:bookmarkEnd w:id="27"/>
      <w:bookmarkEnd w:id="28"/>
      <w:bookmarkEnd w:id="29"/>
      <w:bookmarkEnd w:id="30"/>
      <w:bookmarkEnd w:id="31"/>
      <w:bookmarkEnd w:id="32"/>
      <w:bookmarkEnd w:id="33"/>
    </w:p>
    <w:p w:rsidR="00476E32" w:rsidRPr="005C43A4" w:rsidRDefault="00476E32" w:rsidP="005C43A4">
      <w:pPr>
        <w:spacing w:after="0" w:line="360" w:lineRule="auto"/>
        <w:rPr>
          <w:rFonts w:ascii="Palatino Linotype" w:eastAsia="FangSong" w:hAnsi="Palatino Linotype" w:cs="Times New Roman"/>
          <w:noProof/>
          <w:sz w:val="24"/>
          <w:szCs w:val="24"/>
          <w:lang w:val="es-ES_tradnl"/>
        </w:rPr>
      </w:pPr>
    </w:p>
    <w:p w:rsidR="00476E32" w:rsidRPr="005C43A4" w:rsidRDefault="00476E32"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5C43A4">
        <w:rPr>
          <w:rFonts w:ascii="Palatino Linotype" w:eastAsia="FangSong" w:hAnsi="Palatino Linotype" w:cs="Arial"/>
          <w:sz w:val="24"/>
          <w:szCs w:val="24"/>
          <w:lang w:val="es-ES_tradnl" w:eastAsia="es-MX"/>
        </w:rPr>
        <w:t>Cuando un documento requerido contiene datos persónales susceptible de clasificarse como confidencial, resulta procedente dicha clasificación conforme a lo se</w:t>
      </w:r>
      <w:r w:rsidRPr="005C43A4">
        <w:rPr>
          <w:rFonts w:ascii="Palatino Linotype" w:eastAsia="FangSong" w:hAnsi="Palatino Linotype" w:cs="Calibri"/>
          <w:sz w:val="24"/>
          <w:szCs w:val="24"/>
          <w:lang w:val="es-ES_tradnl" w:eastAsia="es-MX"/>
        </w:rPr>
        <w:t>ñ</w:t>
      </w:r>
      <w:r w:rsidRPr="005C43A4">
        <w:rPr>
          <w:rFonts w:ascii="Palatino Linotype" w:eastAsia="FangSong" w:hAnsi="Palatino Linotype" w:cs="Arial"/>
          <w:sz w:val="24"/>
          <w:szCs w:val="24"/>
          <w:lang w:val="es-ES_tradnl" w:eastAsia="es-MX"/>
        </w:rPr>
        <w:t>alado por los art</w:t>
      </w:r>
      <w:r w:rsidRPr="005C43A4">
        <w:rPr>
          <w:rFonts w:ascii="Palatino Linotype" w:eastAsia="FangSong" w:hAnsi="Palatino Linotype" w:cs="FangSong"/>
          <w:sz w:val="24"/>
          <w:szCs w:val="24"/>
          <w:lang w:val="es-ES_tradnl" w:eastAsia="es-MX"/>
        </w:rPr>
        <w:t>í</w:t>
      </w:r>
      <w:r w:rsidRPr="005C43A4">
        <w:rPr>
          <w:rFonts w:ascii="Palatino Linotype" w:eastAsia="FangSong" w:hAnsi="Palatino Linotype" w:cs="Arial"/>
          <w:sz w:val="24"/>
          <w:szCs w:val="24"/>
          <w:lang w:val="es-ES_tradnl" w:eastAsia="es-MX"/>
        </w:rPr>
        <w:t>culos 3 fracciones IX, XX, XXI y XLV; 91, 137 y 143 fracci</w:t>
      </w:r>
      <w:r w:rsidRPr="005C43A4">
        <w:rPr>
          <w:rFonts w:ascii="Palatino Linotype" w:eastAsia="FangSong" w:hAnsi="Palatino Linotype" w:cs="FangSong"/>
          <w:sz w:val="24"/>
          <w:szCs w:val="24"/>
          <w:lang w:val="es-ES_tradnl" w:eastAsia="es-MX"/>
        </w:rPr>
        <w:t>ó</w:t>
      </w:r>
      <w:r w:rsidRPr="005C43A4">
        <w:rPr>
          <w:rFonts w:ascii="Palatino Linotype" w:eastAsia="FangSong" w:hAnsi="Palatino Linotype" w:cs="Arial"/>
          <w:sz w:val="24"/>
          <w:szCs w:val="24"/>
          <w:lang w:val="es-ES_tradnl" w:eastAsia="es-MX"/>
        </w:rPr>
        <w:t xml:space="preserve">n I de la Ley de Transparencia y </w:t>
      </w:r>
      <w:r w:rsidRPr="005C43A4">
        <w:rPr>
          <w:rFonts w:ascii="Palatino Linotype" w:eastAsia="FangSong" w:hAnsi="Palatino Linotype" w:cs="Arial"/>
          <w:sz w:val="24"/>
          <w:szCs w:val="24"/>
          <w:lang w:val="es-ES_tradnl" w:eastAsia="es-ES"/>
        </w:rPr>
        <w:t>Acceso</w:t>
      </w:r>
      <w:r w:rsidRPr="005C43A4">
        <w:rPr>
          <w:rFonts w:ascii="Palatino Linotype" w:eastAsia="FangSong" w:hAnsi="Palatino Linotype" w:cs="Arial"/>
          <w:sz w:val="24"/>
          <w:szCs w:val="24"/>
          <w:lang w:val="es-ES_tradnl" w:eastAsia="es-MX"/>
        </w:rPr>
        <w:t xml:space="preserve"> a la Información Pública del Estado de México y Municipios.</w:t>
      </w:r>
    </w:p>
    <w:p w:rsidR="00476E32" w:rsidRPr="005C43A4" w:rsidRDefault="00476E32" w:rsidP="005C43A4">
      <w:pPr>
        <w:spacing w:after="0" w:line="360" w:lineRule="auto"/>
        <w:contextualSpacing/>
        <w:jc w:val="both"/>
        <w:rPr>
          <w:rFonts w:ascii="Palatino Linotype" w:eastAsia="FangSong" w:hAnsi="Palatino Linotype" w:cs="Arial"/>
          <w:sz w:val="24"/>
          <w:szCs w:val="24"/>
          <w:lang w:val="es-ES_tradnl" w:eastAsia="es-MX"/>
        </w:rPr>
      </w:pPr>
    </w:p>
    <w:p w:rsidR="00476E32" w:rsidRPr="005C43A4" w:rsidRDefault="00476E32" w:rsidP="005C43A4">
      <w:pPr>
        <w:autoSpaceDE w:val="0"/>
        <w:autoSpaceDN w:val="0"/>
        <w:adjustRightInd w:val="0"/>
        <w:spacing w:after="0" w:line="360" w:lineRule="auto"/>
        <w:ind w:left="567" w:right="616"/>
        <w:jc w:val="both"/>
        <w:rPr>
          <w:rFonts w:ascii="Palatino Linotype" w:eastAsia="FangSong" w:hAnsi="Palatino Linotype" w:cs="Arial"/>
          <w:i/>
          <w:sz w:val="24"/>
          <w:szCs w:val="24"/>
          <w:lang w:val="es-ES_tradnl" w:eastAsia="es-ES"/>
        </w:rPr>
      </w:pPr>
      <w:r w:rsidRPr="005C43A4">
        <w:rPr>
          <w:rFonts w:ascii="Palatino Linotype" w:eastAsia="FangSong" w:hAnsi="Palatino Linotype" w:cs="Arial"/>
          <w:b/>
          <w:bCs/>
          <w:i/>
          <w:sz w:val="24"/>
          <w:szCs w:val="24"/>
          <w:lang w:val="es-ES_tradnl" w:eastAsia="es-ES"/>
        </w:rPr>
        <w:t xml:space="preserve">Artículo 3. </w:t>
      </w:r>
      <w:r w:rsidRPr="005C43A4">
        <w:rPr>
          <w:rFonts w:ascii="Palatino Linotype" w:eastAsia="FangSong" w:hAnsi="Palatino Linotype" w:cs="Arial"/>
          <w:i/>
          <w:sz w:val="24"/>
          <w:szCs w:val="24"/>
          <w:lang w:val="es-ES_tradnl" w:eastAsia="es-ES"/>
        </w:rPr>
        <w:t>Para los efectos de la presente Ley se entenderá por:</w:t>
      </w:r>
    </w:p>
    <w:p w:rsidR="00476E32" w:rsidRPr="005C43A4" w:rsidRDefault="00476E32" w:rsidP="005C43A4">
      <w:pPr>
        <w:autoSpaceDE w:val="0"/>
        <w:autoSpaceDN w:val="0"/>
        <w:adjustRightInd w:val="0"/>
        <w:spacing w:after="0" w:line="360" w:lineRule="auto"/>
        <w:ind w:left="567" w:right="616"/>
        <w:jc w:val="both"/>
        <w:rPr>
          <w:rFonts w:ascii="Palatino Linotype" w:eastAsia="FangSong" w:hAnsi="Palatino Linotype" w:cs="Arial"/>
          <w:i/>
          <w:sz w:val="24"/>
          <w:szCs w:val="24"/>
          <w:lang w:val="es-ES_tradnl" w:eastAsia="es-MX"/>
        </w:rPr>
      </w:pPr>
      <w:r w:rsidRPr="005C43A4">
        <w:rPr>
          <w:rFonts w:ascii="Palatino Linotype" w:eastAsia="FangSong" w:hAnsi="Palatino Linotype" w:cs="Arial"/>
          <w:i/>
          <w:sz w:val="24"/>
          <w:szCs w:val="24"/>
          <w:lang w:val="es-ES_tradnl" w:eastAsia="es-MX"/>
        </w:rPr>
        <w:t xml:space="preserve"> (…)</w:t>
      </w:r>
    </w:p>
    <w:p w:rsidR="00476E32" w:rsidRPr="005C43A4" w:rsidRDefault="00476E32" w:rsidP="005C43A4">
      <w:pPr>
        <w:autoSpaceDE w:val="0"/>
        <w:autoSpaceDN w:val="0"/>
        <w:adjustRightInd w:val="0"/>
        <w:spacing w:after="0" w:line="360" w:lineRule="auto"/>
        <w:ind w:left="567" w:right="616"/>
        <w:jc w:val="both"/>
        <w:rPr>
          <w:rFonts w:ascii="Palatino Linotype" w:eastAsia="FangSong" w:hAnsi="Palatino Linotype" w:cs="Arial"/>
          <w:i/>
          <w:sz w:val="24"/>
          <w:szCs w:val="24"/>
          <w:lang w:val="es-ES_tradnl" w:eastAsia="es-MX"/>
        </w:rPr>
      </w:pPr>
      <w:r w:rsidRPr="005C43A4">
        <w:rPr>
          <w:rFonts w:ascii="Palatino Linotype" w:eastAsia="FangSong" w:hAnsi="Palatino Linotype" w:cs="Arial"/>
          <w:i/>
          <w:sz w:val="24"/>
          <w:szCs w:val="24"/>
          <w:lang w:val="es-ES_tradnl" w:eastAsia="es-MX"/>
        </w:rPr>
        <w:t>IX. Datos personales: La información concerniente a una persona, identificada o identificable según lo dispuesto por la Ley de Protección de Datos Personales del Estado de México;</w:t>
      </w:r>
    </w:p>
    <w:p w:rsidR="00476E32" w:rsidRPr="005C43A4" w:rsidRDefault="00476E32" w:rsidP="005C43A4">
      <w:pPr>
        <w:autoSpaceDE w:val="0"/>
        <w:autoSpaceDN w:val="0"/>
        <w:adjustRightInd w:val="0"/>
        <w:spacing w:after="0" w:line="360" w:lineRule="auto"/>
        <w:ind w:left="567" w:right="616"/>
        <w:jc w:val="both"/>
        <w:rPr>
          <w:rFonts w:ascii="Palatino Linotype" w:eastAsia="FangSong" w:hAnsi="Palatino Linotype" w:cs="Arial"/>
          <w:i/>
          <w:sz w:val="24"/>
          <w:szCs w:val="24"/>
          <w:lang w:val="es-ES_tradnl" w:eastAsia="es-MX"/>
        </w:rPr>
      </w:pPr>
      <w:r w:rsidRPr="005C43A4">
        <w:rPr>
          <w:rFonts w:ascii="Palatino Linotype" w:eastAsia="FangSong" w:hAnsi="Palatino Linotype" w:cs="Arial"/>
          <w:i/>
          <w:sz w:val="24"/>
          <w:szCs w:val="24"/>
          <w:lang w:val="es-ES_tradnl" w:eastAsia="es-MX"/>
        </w:rPr>
        <w:t>(…)</w:t>
      </w:r>
    </w:p>
    <w:p w:rsidR="00476E32" w:rsidRPr="005C43A4" w:rsidRDefault="00476E32" w:rsidP="005C43A4">
      <w:pPr>
        <w:autoSpaceDE w:val="0"/>
        <w:autoSpaceDN w:val="0"/>
        <w:adjustRightInd w:val="0"/>
        <w:spacing w:after="0" w:line="360" w:lineRule="auto"/>
        <w:ind w:left="567" w:right="616"/>
        <w:jc w:val="both"/>
        <w:rPr>
          <w:rFonts w:ascii="Palatino Linotype" w:eastAsia="FangSong" w:hAnsi="Palatino Linotype" w:cs="Arial"/>
          <w:i/>
          <w:sz w:val="24"/>
          <w:szCs w:val="24"/>
          <w:lang w:val="es-ES_tradnl" w:eastAsia="es-MX"/>
        </w:rPr>
      </w:pPr>
      <w:r w:rsidRPr="005C43A4">
        <w:rPr>
          <w:rFonts w:ascii="Palatino Linotype" w:eastAsia="FangSong" w:hAnsi="Palatino Linotype" w:cs="Arial"/>
          <w:i/>
          <w:sz w:val="24"/>
          <w:szCs w:val="24"/>
          <w:lang w:val="es-ES_tradnl" w:eastAsia="es-MX"/>
        </w:rPr>
        <w:t>XX. Información clasificada: Aquella considerada por la presente Ley como reservada o confidencial;</w:t>
      </w:r>
    </w:p>
    <w:p w:rsidR="00476E32" w:rsidRPr="005C43A4" w:rsidRDefault="00476E32" w:rsidP="005C43A4">
      <w:pPr>
        <w:autoSpaceDE w:val="0"/>
        <w:autoSpaceDN w:val="0"/>
        <w:adjustRightInd w:val="0"/>
        <w:spacing w:after="0" w:line="360" w:lineRule="auto"/>
        <w:ind w:left="567" w:right="616"/>
        <w:jc w:val="both"/>
        <w:rPr>
          <w:rFonts w:ascii="Palatino Linotype" w:eastAsia="FangSong" w:hAnsi="Palatino Linotype" w:cs="Arial"/>
          <w:i/>
          <w:sz w:val="24"/>
          <w:szCs w:val="24"/>
          <w:lang w:val="es-ES_tradnl" w:eastAsia="es-MX"/>
        </w:rPr>
      </w:pPr>
      <w:r w:rsidRPr="005C43A4">
        <w:rPr>
          <w:rFonts w:ascii="Palatino Linotype" w:eastAsia="FangSong" w:hAnsi="Palatino Linotype" w:cs="Arial"/>
          <w:i/>
          <w:sz w:val="24"/>
          <w:szCs w:val="24"/>
          <w:lang w:val="es-ES_tradnl" w:eastAsia="es-MX"/>
        </w:rPr>
        <w:t xml:space="preserve">XXI. Información confidencial: Se considera como información confidencial los secretos bancario, fiduciario, industrial, comercial, fiscal, bursátil y postal, cuya </w:t>
      </w:r>
      <w:r w:rsidRPr="005C43A4">
        <w:rPr>
          <w:rFonts w:ascii="Palatino Linotype" w:eastAsia="FangSong" w:hAnsi="Palatino Linotype" w:cs="Arial"/>
          <w:i/>
          <w:sz w:val="24"/>
          <w:szCs w:val="24"/>
          <w:lang w:val="es-ES_tradnl" w:eastAsia="es-MX"/>
        </w:rPr>
        <w:lastRenderedPageBreak/>
        <w:t>titularidad corresponda a particulares, sujetos de derecho internacional o a sujetos obligados cuando no involucren el ejercicio de recursos públicos;</w:t>
      </w:r>
    </w:p>
    <w:p w:rsidR="00476E32" w:rsidRPr="005C43A4" w:rsidRDefault="00476E32" w:rsidP="005C43A4">
      <w:pPr>
        <w:autoSpaceDE w:val="0"/>
        <w:autoSpaceDN w:val="0"/>
        <w:adjustRightInd w:val="0"/>
        <w:spacing w:after="0" w:line="360" w:lineRule="auto"/>
        <w:ind w:left="567" w:right="616"/>
        <w:jc w:val="both"/>
        <w:rPr>
          <w:rFonts w:ascii="Palatino Linotype" w:eastAsia="FangSong" w:hAnsi="Palatino Linotype" w:cs="Arial"/>
          <w:i/>
          <w:sz w:val="24"/>
          <w:szCs w:val="24"/>
          <w:lang w:val="es-ES_tradnl" w:eastAsia="es-MX"/>
        </w:rPr>
      </w:pPr>
      <w:r w:rsidRPr="005C43A4">
        <w:rPr>
          <w:rFonts w:ascii="Palatino Linotype" w:eastAsia="FangSong" w:hAnsi="Palatino Linotype" w:cs="Arial"/>
          <w:i/>
          <w:sz w:val="24"/>
          <w:szCs w:val="24"/>
          <w:lang w:val="es-ES_tradnl" w:eastAsia="es-MX"/>
        </w:rPr>
        <w:t>(…)</w:t>
      </w:r>
    </w:p>
    <w:p w:rsidR="00476E32" w:rsidRPr="005C43A4" w:rsidRDefault="00476E32" w:rsidP="005C43A4">
      <w:pPr>
        <w:autoSpaceDE w:val="0"/>
        <w:autoSpaceDN w:val="0"/>
        <w:adjustRightInd w:val="0"/>
        <w:spacing w:after="0" w:line="360" w:lineRule="auto"/>
        <w:ind w:left="567" w:right="616"/>
        <w:jc w:val="both"/>
        <w:rPr>
          <w:rFonts w:ascii="Palatino Linotype" w:eastAsia="FangSong" w:hAnsi="Palatino Linotype" w:cs="Arial"/>
          <w:i/>
          <w:sz w:val="24"/>
          <w:szCs w:val="24"/>
          <w:lang w:val="es-ES_tradnl" w:eastAsia="es-MX"/>
        </w:rPr>
      </w:pPr>
      <w:r w:rsidRPr="005C43A4">
        <w:rPr>
          <w:rFonts w:ascii="Palatino Linotype" w:eastAsia="FangSong" w:hAnsi="Palatino Linotype" w:cs="Arial"/>
          <w:i/>
          <w:sz w:val="24"/>
          <w:szCs w:val="24"/>
          <w:lang w:val="es-ES_tradnl" w:eastAsia="es-MX"/>
        </w:rPr>
        <w:t>XLV. Versión pública: Documento en el que se elimine, suprime o borra la información clasificada como reservada o confidencial para permitir su acceso.</w:t>
      </w:r>
    </w:p>
    <w:p w:rsidR="00476E32" w:rsidRPr="005C43A4" w:rsidRDefault="00476E32" w:rsidP="005C43A4">
      <w:pPr>
        <w:autoSpaceDE w:val="0"/>
        <w:autoSpaceDN w:val="0"/>
        <w:adjustRightInd w:val="0"/>
        <w:spacing w:after="0" w:line="360" w:lineRule="auto"/>
        <w:ind w:left="567" w:right="616"/>
        <w:jc w:val="both"/>
        <w:rPr>
          <w:rFonts w:ascii="Palatino Linotype" w:eastAsia="FangSong" w:hAnsi="Palatino Linotype" w:cs="Arial"/>
          <w:i/>
          <w:sz w:val="24"/>
          <w:szCs w:val="24"/>
          <w:lang w:val="es-ES_tradnl" w:eastAsia="es-MX"/>
        </w:rPr>
      </w:pPr>
      <w:r w:rsidRPr="005C43A4">
        <w:rPr>
          <w:rFonts w:ascii="Palatino Linotype" w:eastAsia="FangSong" w:hAnsi="Palatino Linotype" w:cs="Arial"/>
          <w:i/>
          <w:sz w:val="24"/>
          <w:szCs w:val="24"/>
          <w:lang w:val="es-ES_tradnl" w:eastAsia="es-MX"/>
        </w:rPr>
        <w:t>(…)</w:t>
      </w:r>
    </w:p>
    <w:p w:rsidR="00476E32" w:rsidRPr="005C43A4" w:rsidRDefault="00476E32" w:rsidP="005C43A4">
      <w:pPr>
        <w:autoSpaceDE w:val="0"/>
        <w:autoSpaceDN w:val="0"/>
        <w:adjustRightInd w:val="0"/>
        <w:spacing w:after="0" w:line="360" w:lineRule="auto"/>
        <w:ind w:left="567" w:right="616"/>
        <w:jc w:val="both"/>
        <w:rPr>
          <w:rFonts w:ascii="Palatino Linotype" w:eastAsia="FangSong" w:hAnsi="Palatino Linotype" w:cs="Arial"/>
          <w:i/>
          <w:sz w:val="24"/>
          <w:szCs w:val="24"/>
          <w:lang w:val="es-ES_tradnl" w:eastAsia="es-MX"/>
        </w:rPr>
      </w:pPr>
      <w:r w:rsidRPr="005C43A4">
        <w:rPr>
          <w:rFonts w:ascii="Palatino Linotype" w:eastAsia="FangSong" w:hAnsi="Palatino Linotype" w:cs="Arial"/>
          <w:i/>
          <w:sz w:val="24"/>
          <w:szCs w:val="24"/>
          <w:lang w:val="es-ES_tradnl" w:eastAsia="es-MX"/>
        </w:rPr>
        <w:t>Artículo 91. El acceso a la información pública será restringido excepcionalmente, cuando ésta sea clasificada como reservada o confidencial.</w:t>
      </w:r>
    </w:p>
    <w:p w:rsidR="00476E32" w:rsidRPr="005C43A4" w:rsidRDefault="00476E32" w:rsidP="005C43A4">
      <w:pPr>
        <w:autoSpaceDE w:val="0"/>
        <w:autoSpaceDN w:val="0"/>
        <w:adjustRightInd w:val="0"/>
        <w:spacing w:after="0" w:line="360" w:lineRule="auto"/>
        <w:ind w:left="567" w:right="616"/>
        <w:jc w:val="both"/>
        <w:rPr>
          <w:rFonts w:ascii="Palatino Linotype" w:eastAsia="FangSong" w:hAnsi="Palatino Linotype" w:cs="Arial"/>
          <w:i/>
          <w:sz w:val="24"/>
          <w:szCs w:val="24"/>
          <w:lang w:val="es-ES_tradnl" w:eastAsia="es-MX"/>
        </w:rPr>
      </w:pPr>
      <w:r w:rsidRPr="005C43A4">
        <w:rPr>
          <w:rFonts w:ascii="Palatino Linotype" w:eastAsia="FangSong" w:hAnsi="Palatino Linotype" w:cs="Arial"/>
          <w:i/>
          <w:sz w:val="24"/>
          <w:szCs w:val="24"/>
          <w:lang w:val="es-ES_tradnl" w:eastAsia="es-MX"/>
        </w:rPr>
        <w:t>(…)</w:t>
      </w:r>
    </w:p>
    <w:p w:rsidR="00476E32" w:rsidRPr="005C43A4" w:rsidRDefault="00476E32" w:rsidP="005C43A4">
      <w:pPr>
        <w:autoSpaceDE w:val="0"/>
        <w:autoSpaceDN w:val="0"/>
        <w:adjustRightInd w:val="0"/>
        <w:spacing w:after="0" w:line="360" w:lineRule="auto"/>
        <w:ind w:left="567" w:right="616"/>
        <w:jc w:val="both"/>
        <w:rPr>
          <w:rFonts w:ascii="Palatino Linotype" w:eastAsia="FangSong" w:hAnsi="Palatino Linotype" w:cs="Arial"/>
          <w:i/>
          <w:sz w:val="24"/>
          <w:szCs w:val="24"/>
          <w:lang w:val="es-ES_tradnl" w:eastAsia="es-MX"/>
        </w:rPr>
      </w:pPr>
      <w:r w:rsidRPr="005C43A4">
        <w:rPr>
          <w:rFonts w:ascii="Palatino Linotype" w:eastAsia="FangSong"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476E32" w:rsidRPr="005C43A4" w:rsidRDefault="00476E32" w:rsidP="005C43A4">
      <w:pPr>
        <w:autoSpaceDE w:val="0"/>
        <w:autoSpaceDN w:val="0"/>
        <w:adjustRightInd w:val="0"/>
        <w:spacing w:after="0" w:line="360" w:lineRule="auto"/>
        <w:ind w:left="567" w:right="616"/>
        <w:jc w:val="both"/>
        <w:rPr>
          <w:rFonts w:ascii="Palatino Linotype" w:eastAsia="FangSong" w:hAnsi="Palatino Linotype" w:cs="Arial"/>
          <w:i/>
          <w:sz w:val="24"/>
          <w:szCs w:val="24"/>
          <w:lang w:val="es-ES_tradnl" w:eastAsia="es-MX"/>
        </w:rPr>
      </w:pPr>
      <w:r w:rsidRPr="005C43A4">
        <w:rPr>
          <w:rFonts w:ascii="Palatino Linotype" w:eastAsia="FangSong" w:hAnsi="Palatino Linotype" w:cs="Arial"/>
          <w:i/>
          <w:sz w:val="24"/>
          <w:szCs w:val="24"/>
          <w:lang w:val="es-ES_tradnl" w:eastAsia="es-MX"/>
        </w:rPr>
        <w:t>(…)</w:t>
      </w:r>
    </w:p>
    <w:p w:rsidR="00476E32" w:rsidRPr="005C43A4" w:rsidRDefault="00476E32" w:rsidP="005C43A4">
      <w:pPr>
        <w:autoSpaceDE w:val="0"/>
        <w:autoSpaceDN w:val="0"/>
        <w:adjustRightInd w:val="0"/>
        <w:spacing w:after="0" w:line="360" w:lineRule="auto"/>
        <w:ind w:left="567" w:right="616"/>
        <w:jc w:val="both"/>
        <w:rPr>
          <w:rFonts w:ascii="Palatino Linotype" w:eastAsia="FangSong" w:hAnsi="Palatino Linotype" w:cs="Arial"/>
          <w:i/>
          <w:sz w:val="24"/>
          <w:szCs w:val="24"/>
          <w:lang w:val="es-ES_tradnl" w:eastAsia="es-MX"/>
        </w:rPr>
      </w:pPr>
      <w:r w:rsidRPr="005C43A4">
        <w:rPr>
          <w:rFonts w:ascii="Palatino Linotype" w:eastAsia="FangSong" w:hAnsi="Palatino Linotype" w:cs="Arial"/>
          <w:i/>
          <w:sz w:val="24"/>
          <w:szCs w:val="24"/>
          <w:lang w:val="es-ES_tradnl" w:eastAsia="es-MX"/>
        </w:rPr>
        <w:t>Artículo 143. Para los efectos de esta Ley se considera información confidencial, la clasificada como tal, de manera permanente, por su naturaleza, cuando:</w:t>
      </w:r>
    </w:p>
    <w:p w:rsidR="00476E32" w:rsidRPr="005C43A4" w:rsidRDefault="00476E32" w:rsidP="005C43A4">
      <w:pPr>
        <w:autoSpaceDE w:val="0"/>
        <w:autoSpaceDN w:val="0"/>
        <w:adjustRightInd w:val="0"/>
        <w:spacing w:after="0" w:line="360" w:lineRule="auto"/>
        <w:ind w:left="567" w:right="616"/>
        <w:jc w:val="both"/>
        <w:rPr>
          <w:rFonts w:ascii="Palatino Linotype" w:eastAsia="FangSong" w:hAnsi="Palatino Linotype" w:cs="Arial"/>
          <w:i/>
          <w:sz w:val="24"/>
          <w:szCs w:val="24"/>
          <w:lang w:val="es-ES_tradnl" w:eastAsia="es-MX"/>
        </w:rPr>
      </w:pPr>
      <w:r w:rsidRPr="005C43A4">
        <w:rPr>
          <w:rFonts w:ascii="Palatino Linotype" w:eastAsia="FangSong" w:hAnsi="Palatino Linotype" w:cs="Arial"/>
          <w:i/>
          <w:sz w:val="24"/>
          <w:szCs w:val="24"/>
          <w:lang w:val="es-ES_tradnl" w:eastAsia="es-MX"/>
        </w:rPr>
        <w:t xml:space="preserve">I. Se refiera a la información privada y los datos personales concernientes a una persona física o </w:t>
      </w:r>
      <w:proofErr w:type="gramStart"/>
      <w:r w:rsidRPr="005C43A4">
        <w:rPr>
          <w:rFonts w:ascii="Palatino Linotype" w:eastAsia="FangSong" w:hAnsi="Palatino Linotype" w:cs="Arial"/>
          <w:i/>
          <w:sz w:val="24"/>
          <w:szCs w:val="24"/>
          <w:lang w:val="es-ES_tradnl" w:eastAsia="es-MX"/>
        </w:rPr>
        <w:t>jurídico</w:t>
      </w:r>
      <w:proofErr w:type="gramEnd"/>
      <w:r w:rsidRPr="005C43A4">
        <w:rPr>
          <w:rFonts w:ascii="Palatino Linotype" w:eastAsia="FangSong" w:hAnsi="Palatino Linotype" w:cs="Arial"/>
          <w:i/>
          <w:sz w:val="24"/>
          <w:szCs w:val="24"/>
          <w:lang w:val="es-ES_tradnl" w:eastAsia="es-MX"/>
        </w:rPr>
        <w:t xml:space="preserve"> colectiva identificada o identificable;</w:t>
      </w:r>
    </w:p>
    <w:p w:rsidR="00476E32" w:rsidRPr="005C43A4" w:rsidRDefault="00476E32" w:rsidP="005C43A4">
      <w:pPr>
        <w:autoSpaceDE w:val="0"/>
        <w:autoSpaceDN w:val="0"/>
        <w:adjustRightInd w:val="0"/>
        <w:spacing w:after="0" w:line="360" w:lineRule="auto"/>
        <w:ind w:left="567" w:right="616"/>
        <w:jc w:val="both"/>
        <w:rPr>
          <w:rFonts w:ascii="Palatino Linotype" w:eastAsia="FangSong" w:hAnsi="Palatino Linotype" w:cs="Arial"/>
          <w:i/>
          <w:sz w:val="24"/>
          <w:szCs w:val="24"/>
          <w:lang w:val="es-ES_tradnl" w:eastAsia="es-MX"/>
        </w:rPr>
      </w:pPr>
      <w:r w:rsidRPr="005C43A4">
        <w:rPr>
          <w:rFonts w:ascii="Palatino Linotype" w:eastAsia="FangSong" w:hAnsi="Palatino Linotype" w:cs="Arial"/>
          <w:i/>
          <w:sz w:val="24"/>
          <w:szCs w:val="24"/>
          <w:lang w:val="es-ES_tradnl" w:eastAsia="es-MX"/>
        </w:rPr>
        <w:lastRenderedPageBreak/>
        <w:t>La información confidencial no estará sujeta a temporalidad alguna y sólo podrán tener acceso a ella los titulares de la misma, sus representantes y los servidores públicos facultados para ello.</w:t>
      </w:r>
    </w:p>
    <w:p w:rsidR="00476E32" w:rsidRPr="005C43A4" w:rsidRDefault="00476E32" w:rsidP="005C43A4">
      <w:pPr>
        <w:autoSpaceDE w:val="0"/>
        <w:autoSpaceDN w:val="0"/>
        <w:adjustRightInd w:val="0"/>
        <w:spacing w:after="0" w:line="360" w:lineRule="auto"/>
        <w:ind w:left="567" w:right="616"/>
        <w:jc w:val="both"/>
        <w:rPr>
          <w:rFonts w:ascii="Palatino Linotype" w:eastAsia="FangSong" w:hAnsi="Palatino Linotype" w:cs="Arial"/>
          <w:i/>
          <w:sz w:val="24"/>
          <w:szCs w:val="24"/>
          <w:lang w:val="es-ES_tradnl" w:eastAsia="es-MX"/>
        </w:rPr>
      </w:pPr>
      <w:r w:rsidRPr="005C43A4">
        <w:rPr>
          <w:rFonts w:ascii="Palatino Linotype" w:eastAsia="FangSong" w:hAnsi="Palatino Linotype" w:cs="Arial"/>
          <w:i/>
          <w:sz w:val="24"/>
          <w:szCs w:val="24"/>
          <w:lang w:val="es-ES_tradnl" w:eastAsia="es-MX"/>
        </w:rPr>
        <w:t>No se considerará confidencial la información que se encuentre en los registros públicos o en fuentes de acceso público, ni tampoco la que sea considerada por la presente ley como información pública.</w:t>
      </w:r>
    </w:p>
    <w:p w:rsidR="00476E32" w:rsidRPr="005C43A4" w:rsidRDefault="00476E32" w:rsidP="005C43A4">
      <w:pPr>
        <w:autoSpaceDE w:val="0"/>
        <w:autoSpaceDN w:val="0"/>
        <w:adjustRightInd w:val="0"/>
        <w:spacing w:after="0" w:line="360" w:lineRule="auto"/>
        <w:ind w:right="616"/>
        <w:jc w:val="both"/>
        <w:rPr>
          <w:rFonts w:ascii="Palatino Linotype" w:eastAsia="FangSong" w:hAnsi="Palatino Linotype" w:cs="Arial"/>
          <w:i/>
          <w:sz w:val="24"/>
          <w:szCs w:val="24"/>
          <w:lang w:val="es-ES_tradnl" w:eastAsia="es-MX"/>
        </w:rPr>
      </w:pPr>
    </w:p>
    <w:p w:rsidR="00476E32" w:rsidRPr="005C43A4" w:rsidRDefault="00476E32"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5C43A4">
        <w:rPr>
          <w:rFonts w:ascii="Palatino Linotype" w:eastAsia="FangSong" w:hAnsi="Palatino Linotype" w:cs="Arial"/>
          <w:sz w:val="24"/>
          <w:szCs w:val="24"/>
          <w:lang w:val="es-ES_tradnl" w:eastAsia="es-ES"/>
        </w:rPr>
        <w:t>Mientras que el artículo 130 de la Ley en materia se</w:t>
      </w:r>
      <w:r w:rsidRPr="005C43A4">
        <w:rPr>
          <w:rFonts w:ascii="Palatino Linotype" w:eastAsia="FangSong" w:hAnsi="Palatino Linotype" w:cs="Calibri"/>
          <w:sz w:val="24"/>
          <w:szCs w:val="24"/>
          <w:lang w:val="es-ES_tradnl" w:eastAsia="es-ES"/>
        </w:rPr>
        <w:t>ñ</w:t>
      </w:r>
      <w:r w:rsidRPr="005C43A4">
        <w:rPr>
          <w:rFonts w:ascii="Palatino Linotype" w:eastAsia="FangSong" w:hAnsi="Palatino Linotype" w:cs="Arial"/>
          <w:sz w:val="24"/>
          <w:szCs w:val="24"/>
          <w:lang w:val="es-ES_tradnl" w:eastAsia="es-ES"/>
        </w:rPr>
        <w:t>ala que la aplicaci</w:t>
      </w:r>
      <w:r w:rsidRPr="005C43A4">
        <w:rPr>
          <w:rFonts w:ascii="Palatino Linotype" w:eastAsia="FangSong" w:hAnsi="Palatino Linotype" w:cs="FangSong"/>
          <w:sz w:val="24"/>
          <w:szCs w:val="24"/>
          <w:lang w:val="es-ES_tradnl" w:eastAsia="es-ES"/>
        </w:rPr>
        <w:t>ó</w:t>
      </w:r>
      <w:r w:rsidRPr="005C43A4">
        <w:rPr>
          <w:rFonts w:ascii="Palatino Linotype" w:eastAsia="FangSong" w:hAnsi="Palatino Linotype" w:cs="Arial"/>
          <w:sz w:val="24"/>
          <w:szCs w:val="24"/>
          <w:lang w:val="es-ES_tradnl" w:eastAsia="es-ES"/>
        </w:rPr>
        <w:t>n de estos supuestos debe de realizarse de manera restrictiva y limitada, por lo que debe acreditarse que se cumple con esta condición y no se pueden ampliar las excepciones o supuestos de clasificación aduciendo analogía o mayoría de razón.</w:t>
      </w:r>
    </w:p>
    <w:p w:rsidR="00476E32" w:rsidRPr="005C43A4" w:rsidRDefault="00476E32" w:rsidP="005C43A4">
      <w:pPr>
        <w:autoSpaceDE w:val="0"/>
        <w:autoSpaceDN w:val="0"/>
        <w:adjustRightInd w:val="0"/>
        <w:spacing w:after="0" w:line="360" w:lineRule="auto"/>
        <w:ind w:right="50"/>
        <w:contextualSpacing/>
        <w:jc w:val="both"/>
        <w:rPr>
          <w:rFonts w:ascii="Palatino Linotype" w:eastAsia="FangSong" w:hAnsi="Palatino Linotype" w:cs="Arial"/>
          <w:sz w:val="24"/>
          <w:szCs w:val="24"/>
          <w:lang w:val="es-ES_tradnl" w:eastAsia="es-MX"/>
        </w:rPr>
      </w:pPr>
    </w:p>
    <w:p w:rsidR="00476E32" w:rsidRPr="005C43A4" w:rsidRDefault="00476E32"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5C43A4">
        <w:rPr>
          <w:rFonts w:ascii="Palatino Linotype" w:eastAsia="FangSong" w:hAnsi="Palatino Linotype" w:cs="Arial"/>
          <w:sz w:val="24"/>
          <w:szCs w:val="24"/>
          <w:lang w:val="es-ES_tradnl" w:eastAsia="es-ES"/>
        </w:rPr>
        <w:t>Como consecuencia de lo anterior, el sujeto obligado debe identificar claramente el tipo de información y hacer un juicio de subsunción o encaje</w:t>
      </w:r>
      <w:r w:rsidRPr="005C43A4">
        <w:rPr>
          <w:rFonts w:ascii="Palatino Linotype" w:eastAsia="FangSong" w:hAnsi="Palatino Linotype" w:cs="Arial"/>
          <w:sz w:val="24"/>
          <w:szCs w:val="24"/>
          <w:vertAlign w:val="superscript"/>
          <w:lang w:val="es-ES_tradnl" w:eastAsia="es-ES"/>
        </w:rPr>
        <w:footnoteReference w:id="5"/>
      </w:r>
      <w:r w:rsidRPr="005C43A4">
        <w:rPr>
          <w:rFonts w:ascii="Palatino Linotype" w:eastAsia="FangSong" w:hAnsi="Palatino Linotype" w:cs="Arial"/>
          <w:sz w:val="24"/>
          <w:szCs w:val="24"/>
          <w:lang w:val="es-ES_tradnl" w:eastAsia="es-ES"/>
        </w:rPr>
        <w:t xml:space="preserve"> para </w:t>
      </w:r>
      <w:r w:rsidRPr="005C43A4">
        <w:rPr>
          <w:rFonts w:ascii="Palatino Linotype" w:eastAsia="FangSong" w:hAnsi="Palatino Linotype" w:cs="Arial"/>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rsidR="00476E32" w:rsidRPr="005C43A4" w:rsidRDefault="00476E32" w:rsidP="005C43A4">
      <w:pPr>
        <w:spacing w:after="0" w:line="360" w:lineRule="auto"/>
        <w:contextualSpacing/>
        <w:rPr>
          <w:rFonts w:ascii="Palatino Linotype" w:eastAsia="FangSong" w:hAnsi="Palatino Linotype" w:cs="Arial"/>
          <w:sz w:val="24"/>
          <w:szCs w:val="24"/>
          <w:lang w:val="es-ES_tradnl" w:eastAsia="es-MX"/>
        </w:rPr>
      </w:pPr>
    </w:p>
    <w:p w:rsidR="00476E32" w:rsidRPr="005C43A4" w:rsidRDefault="00476E32"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5C43A4">
        <w:rPr>
          <w:rFonts w:ascii="Palatino Linotype" w:eastAsia="FangSong" w:hAnsi="Palatino Linotype" w:cs="Arial"/>
          <w:sz w:val="24"/>
          <w:szCs w:val="24"/>
          <w:lang w:val="es-ES_tradnl" w:eastAsia="es-ES"/>
        </w:rPr>
        <w:t xml:space="preserve">Una vez hecho lo </w:t>
      </w:r>
      <w:r w:rsidRPr="005C43A4">
        <w:rPr>
          <w:rFonts w:ascii="Palatino Linotype" w:eastAsia="FangSong" w:hAnsi="Palatino Linotype" w:cs="Times New Roman"/>
          <w:sz w:val="24"/>
          <w:szCs w:val="24"/>
          <w:lang w:val="es-ES_tradnl" w:eastAsia="es-ES"/>
        </w:rPr>
        <w:t>anterior</w:t>
      </w:r>
      <w:r w:rsidRPr="005C43A4">
        <w:rPr>
          <w:rFonts w:ascii="Palatino Linotype" w:eastAsia="FangSong"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476E32" w:rsidRPr="005C43A4" w:rsidRDefault="00476E32" w:rsidP="005C43A4">
      <w:pPr>
        <w:spacing w:after="0" w:line="360" w:lineRule="auto"/>
        <w:contextualSpacing/>
        <w:rPr>
          <w:rFonts w:ascii="Palatino Linotype" w:eastAsia="FangSong" w:hAnsi="Palatino Linotype" w:cs="Arial"/>
          <w:sz w:val="24"/>
          <w:szCs w:val="24"/>
          <w:lang w:val="es-ES_tradnl" w:eastAsia="es-MX"/>
        </w:rPr>
      </w:pPr>
    </w:p>
    <w:p w:rsidR="00476E32" w:rsidRPr="005C43A4" w:rsidRDefault="00476E32" w:rsidP="005C43A4">
      <w:pPr>
        <w:spacing w:after="0" w:line="360" w:lineRule="auto"/>
        <w:rPr>
          <w:rFonts w:ascii="Palatino Linotype" w:eastAsia="FangSong" w:hAnsi="Palatino Linotype" w:cs="Times New Roman"/>
          <w:b/>
          <w:sz w:val="24"/>
          <w:szCs w:val="24"/>
          <w:lang w:val="es-ES_tradnl"/>
        </w:rPr>
      </w:pPr>
      <w:bookmarkStart w:id="34" w:name="_Toc486509923"/>
      <w:bookmarkStart w:id="35" w:name="_Toc487025373"/>
      <w:bookmarkStart w:id="36" w:name="_Toc493790441"/>
      <w:bookmarkStart w:id="37" w:name="_Toc495606561"/>
      <w:bookmarkStart w:id="38" w:name="_Toc517362233"/>
      <w:bookmarkStart w:id="39" w:name="_Toc523159045"/>
      <w:bookmarkStart w:id="40" w:name="_Toc2250479"/>
      <w:bookmarkStart w:id="41" w:name="_Toc5619477"/>
      <w:bookmarkStart w:id="42" w:name="_Toc5620654"/>
      <w:r w:rsidRPr="005C43A4">
        <w:rPr>
          <w:rFonts w:ascii="Palatino Linotype" w:eastAsia="FangSong" w:hAnsi="Palatino Linotype" w:cs="Times New Roman"/>
          <w:b/>
          <w:sz w:val="24"/>
          <w:szCs w:val="24"/>
          <w:lang w:val="es-ES_tradnl"/>
        </w:rPr>
        <w:t>La intervención del Comité de Transparencia.</w:t>
      </w:r>
      <w:bookmarkEnd w:id="34"/>
      <w:bookmarkEnd w:id="35"/>
      <w:bookmarkEnd w:id="36"/>
      <w:bookmarkEnd w:id="37"/>
      <w:bookmarkEnd w:id="38"/>
      <w:bookmarkEnd w:id="39"/>
      <w:bookmarkEnd w:id="40"/>
      <w:bookmarkEnd w:id="41"/>
      <w:bookmarkEnd w:id="42"/>
    </w:p>
    <w:p w:rsidR="00476E32" w:rsidRPr="005C43A4" w:rsidRDefault="00476E32" w:rsidP="005C43A4">
      <w:pPr>
        <w:spacing w:after="0" w:line="360" w:lineRule="auto"/>
        <w:rPr>
          <w:rFonts w:ascii="Palatino Linotype" w:eastAsia="FangSong" w:hAnsi="Palatino Linotype" w:cs="Times New Roman"/>
          <w:b/>
          <w:sz w:val="24"/>
          <w:szCs w:val="24"/>
          <w:lang w:val="es-ES_tradnl" w:eastAsia="es-ES"/>
        </w:rPr>
      </w:pPr>
      <w:bookmarkStart w:id="43" w:name="_Toc487025374"/>
      <w:bookmarkStart w:id="44" w:name="_Toc493790442"/>
      <w:bookmarkStart w:id="45" w:name="_Toc495606562"/>
      <w:bookmarkStart w:id="46" w:name="_Toc517362234"/>
      <w:bookmarkStart w:id="47" w:name="_Toc523159046"/>
      <w:bookmarkStart w:id="48" w:name="_Toc2250480"/>
      <w:bookmarkStart w:id="49" w:name="_Toc5619478"/>
      <w:bookmarkStart w:id="50" w:name="_Toc5620655"/>
    </w:p>
    <w:p w:rsidR="00476E32" w:rsidRPr="005C43A4" w:rsidRDefault="00476E32" w:rsidP="005C43A4">
      <w:pPr>
        <w:spacing w:after="0" w:line="360" w:lineRule="auto"/>
        <w:rPr>
          <w:rFonts w:ascii="Palatino Linotype" w:eastAsia="FangSong" w:hAnsi="Palatino Linotype" w:cs="Times New Roman"/>
          <w:b/>
          <w:sz w:val="24"/>
          <w:szCs w:val="24"/>
          <w:lang w:val="es-ES_tradnl" w:eastAsia="es-ES"/>
        </w:rPr>
      </w:pPr>
      <w:r w:rsidRPr="005C43A4">
        <w:rPr>
          <w:rFonts w:ascii="Palatino Linotype" w:eastAsia="FangSong" w:hAnsi="Palatino Linotype" w:cs="Times New Roman"/>
          <w:b/>
          <w:sz w:val="24"/>
          <w:szCs w:val="24"/>
          <w:lang w:val="es-ES_tradnl" w:eastAsia="es-ES"/>
        </w:rPr>
        <w:t>Formalidades para emitir el acuerdo de clasificación.</w:t>
      </w:r>
      <w:bookmarkEnd w:id="43"/>
      <w:bookmarkEnd w:id="44"/>
      <w:bookmarkEnd w:id="45"/>
      <w:bookmarkEnd w:id="46"/>
      <w:bookmarkEnd w:id="47"/>
      <w:bookmarkEnd w:id="48"/>
      <w:bookmarkEnd w:id="49"/>
      <w:bookmarkEnd w:id="50"/>
    </w:p>
    <w:p w:rsidR="00476E32" w:rsidRPr="005C43A4" w:rsidRDefault="00476E32" w:rsidP="005C43A4">
      <w:pPr>
        <w:spacing w:after="0" w:line="360" w:lineRule="auto"/>
        <w:rPr>
          <w:rFonts w:ascii="Palatino Linotype" w:eastAsia="FangSong" w:hAnsi="Palatino Linotype" w:cs="Times New Roman"/>
          <w:noProof/>
          <w:sz w:val="24"/>
          <w:szCs w:val="24"/>
          <w:lang w:val="es-ES_tradnl" w:eastAsia="es-ES"/>
        </w:rPr>
      </w:pPr>
    </w:p>
    <w:p w:rsidR="00476E32" w:rsidRPr="005C43A4" w:rsidRDefault="00476E32"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5C43A4">
        <w:rPr>
          <w:rFonts w:ascii="Palatino Linotype" w:eastAsia="FangSong" w:hAnsi="Palatino Linotype" w:cs="Arial"/>
          <w:sz w:val="24"/>
          <w:szCs w:val="24"/>
          <w:lang w:val="es-ES_tradnl" w:eastAsia="es-MX"/>
        </w:rPr>
        <w:t>Para la clasificación de la información se requiere cumplir con las formalidades se</w:t>
      </w:r>
      <w:r w:rsidRPr="005C43A4">
        <w:rPr>
          <w:rFonts w:ascii="Palatino Linotype" w:eastAsia="FangSong" w:hAnsi="Palatino Linotype" w:cs="Calibri"/>
          <w:sz w:val="24"/>
          <w:szCs w:val="24"/>
          <w:lang w:val="es-ES_tradnl" w:eastAsia="es-MX"/>
        </w:rPr>
        <w:t>ñ</w:t>
      </w:r>
      <w:r w:rsidRPr="005C43A4">
        <w:rPr>
          <w:rFonts w:ascii="Palatino Linotype" w:eastAsia="FangSong" w:hAnsi="Palatino Linotype" w:cs="Arial"/>
          <w:sz w:val="24"/>
          <w:szCs w:val="24"/>
          <w:lang w:val="es-ES_tradnl" w:eastAsia="es-MX"/>
        </w:rPr>
        <w:t>aladas en la Ley de Transparencia y Acceso a la Informaci</w:t>
      </w:r>
      <w:r w:rsidRPr="005C43A4">
        <w:rPr>
          <w:rFonts w:ascii="Palatino Linotype" w:eastAsia="FangSong" w:hAnsi="Palatino Linotype" w:cs="FangSong"/>
          <w:sz w:val="24"/>
          <w:szCs w:val="24"/>
          <w:lang w:val="es-ES_tradnl" w:eastAsia="es-MX"/>
        </w:rPr>
        <w:t>ó</w:t>
      </w:r>
      <w:r w:rsidRPr="005C43A4">
        <w:rPr>
          <w:rFonts w:ascii="Palatino Linotype" w:eastAsia="FangSong" w:hAnsi="Palatino Linotype" w:cs="Arial"/>
          <w:sz w:val="24"/>
          <w:szCs w:val="24"/>
          <w:lang w:val="es-ES_tradnl" w:eastAsia="es-MX"/>
        </w:rPr>
        <w:t>n P</w:t>
      </w:r>
      <w:r w:rsidRPr="005C43A4">
        <w:rPr>
          <w:rFonts w:ascii="Palatino Linotype" w:eastAsia="FangSong" w:hAnsi="Palatino Linotype" w:cs="FangSong"/>
          <w:sz w:val="24"/>
          <w:szCs w:val="24"/>
          <w:lang w:val="es-ES_tradnl" w:eastAsia="es-MX"/>
        </w:rPr>
        <w:t>ú</w:t>
      </w:r>
      <w:r w:rsidRPr="005C43A4">
        <w:rPr>
          <w:rFonts w:ascii="Palatino Linotype" w:eastAsia="FangSong" w:hAnsi="Palatino Linotype" w:cs="Arial"/>
          <w:sz w:val="24"/>
          <w:szCs w:val="24"/>
          <w:lang w:val="es-ES_tradnl" w:eastAsia="es-MX"/>
        </w:rPr>
        <w:t>blica del Estado de M</w:t>
      </w:r>
      <w:r w:rsidRPr="005C43A4">
        <w:rPr>
          <w:rFonts w:ascii="Palatino Linotype" w:eastAsia="FangSong" w:hAnsi="Palatino Linotype" w:cs="FangSong"/>
          <w:sz w:val="24"/>
          <w:szCs w:val="24"/>
          <w:lang w:val="es-ES_tradnl" w:eastAsia="es-MX"/>
        </w:rPr>
        <w:t>é</w:t>
      </w:r>
      <w:r w:rsidRPr="005C43A4">
        <w:rPr>
          <w:rFonts w:ascii="Palatino Linotype" w:eastAsia="FangSong" w:hAnsi="Palatino Linotype" w:cs="Arial"/>
          <w:sz w:val="24"/>
          <w:szCs w:val="24"/>
          <w:lang w:val="es-ES_tradnl" w:eastAsia="es-MX"/>
        </w:rPr>
        <w:t>xico y Municipio, en sus artículo 128 primer párrafo,</w:t>
      </w:r>
      <w:r w:rsidRPr="005C43A4">
        <w:rPr>
          <w:rFonts w:ascii="Palatino Linotype" w:eastAsia="FangSong" w:hAnsi="Palatino Linotype" w:cs="Arial"/>
          <w:sz w:val="24"/>
          <w:szCs w:val="24"/>
          <w:lang w:val="es-ES_tradnl" w:eastAsia="es-ES"/>
        </w:rPr>
        <w:t xml:space="preserve"> 149, así como los establecidos en los Lineamientos Generales en Materia de Clasificación y </w:t>
      </w:r>
      <w:r w:rsidRPr="005C43A4">
        <w:rPr>
          <w:rFonts w:ascii="Palatino Linotype" w:eastAsia="FangSong" w:hAnsi="Palatino Linotype" w:cs="Times New Roman"/>
          <w:sz w:val="24"/>
          <w:szCs w:val="24"/>
          <w:lang w:val="es-ES_tradnl" w:eastAsia="es-ES"/>
        </w:rPr>
        <w:t>Desclasificación</w:t>
      </w:r>
      <w:r w:rsidRPr="005C43A4">
        <w:rPr>
          <w:rFonts w:ascii="Palatino Linotype" w:eastAsia="FangSong"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476E32" w:rsidRPr="005C43A4" w:rsidRDefault="00476E32" w:rsidP="005C43A4">
      <w:pPr>
        <w:spacing w:after="0" w:line="360" w:lineRule="auto"/>
        <w:contextualSpacing/>
        <w:jc w:val="both"/>
        <w:rPr>
          <w:rFonts w:ascii="Palatino Linotype" w:eastAsia="FangSong" w:hAnsi="Palatino Linotype" w:cs="Arial"/>
          <w:sz w:val="24"/>
          <w:szCs w:val="24"/>
          <w:lang w:val="es-ES_tradnl" w:eastAsia="es-MX"/>
        </w:rPr>
      </w:pPr>
    </w:p>
    <w:p w:rsidR="00476E32" w:rsidRPr="005C43A4" w:rsidRDefault="00476E32" w:rsidP="005C43A4">
      <w:pPr>
        <w:autoSpaceDE w:val="0"/>
        <w:autoSpaceDN w:val="0"/>
        <w:adjustRightInd w:val="0"/>
        <w:spacing w:after="0" w:line="360" w:lineRule="auto"/>
        <w:ind w:left="567" w:right="616"/>
        <w:jc w:val="both"/>
        <w:rPr>
          <w:rFonts w:ascii="Palatino Linotype" w:eastAsia="FangSong" w:hAnsi="Palatino Linotype" w:cs="Arial"/>
          <w:i/>
          <w:sz w:val="24"/>
          <w:szCs w:val="24"/>
          <w:lang w:val="es-ES_tradnl" w:eastAsia="es-MX"/>
        </w:rPr>
      </w:pPr>
      <w:r w:rsidRPr="005C43A4">
        <w:rPr>
          <w:rFonts w:ascii="Palatino Linotype" w:eastAsia="FangSong" w:hAnsi="Palatino Linotype" w:cs="Bookman Old Style,Bold"/>
          <w:b/>
          <w:bCs/>
          <w:i/>
          <w:sz w:val="24"/>
          <w:szCs w:val="24"/>
          <w:lang w:val="es-ES_tradnl" w:eastAsia="es-ES"/>
        </w:rPr>
        <w:t xml:space="preserve">Artículo 128. </w:t>
      </w:r>
      <w:r w:rsidRPr="005C43A4">
        <w:rPr>
          <w:rFonts w:ascii="Palatino Linotype" w:eastAsia="FangSong" w:hAnsi="Palatino Linotype" w:cs="Bookman Old Style"/>
          <w:i/>
          <w:sz w:val="24"/>
          <w:szCs w:val="24"/>
          <w:lang w:val="es-ES_tradnl" w:eastAsia="es-ES"/>
        </w:rPr>
        <w:t>En los casos en que se niegue el acceso a la información, por actualizarse alguno de los supuestos de clasificación</w:t>
      </w:r>
      <w:r w:rsidRPr="005C43A4">
        <w:rPr>
          <w:rFonts w:ascii="Palatino Linotype" w:eastAsia="FangSong" w:hAnsi="Palatino Linotype" w:cs="Bookman Old Style"/>
          <w:i/>
          <w:sz w:val="24"/>
          <w:szCs w:val="24"/>
          <w:u w:val="single"/>
          <w:lang w:val="es-ES_tradnl" w:eastAsia="es-ES"/>
        </w:rPr>
        <w:t>, el Comité de Transparencia deberá confirmar, modificar o revocar la decisión.</w:t>
      </w:r>
    </w:p>
    <w:p w:rsidR="00476E32" w:rsidRPr="005C43A4" w:rsidRDefault="00476E32" w:rsidP="005C43A4">
      <w:pPr>
        <w:shd w:val="clear" w:color="auto" w:fill="FFFFFF"/>
        <w:spacing w:after="0" w:line="360" w:lineRule="auto"/>
        <w:ind w:left="567" w:right="616"/>
        <w:jc w:val="both"/>
        <w:rPr>
          <w:rFonts w:ascii="Palatino Linotype" w:eastAsia="FangSong" w:hAnsi="Palatino Linotype" w:cs="Arial"/>
          <w:i/>
          <w:sz w:val="24"/>
          <w:szCs w:val="24"/>
          <w:lang w:val="es-ES_tradnl"/>
        </w:rPr>
      </w:pPr>
      <w:r w:rsidRPr="005C43A4">
        <w:rPr>
          <w:rFonts w:ascii="Palatino Linotype" w:eastAsia="FangSong" w:hAnsi="Palatino Linotype" w:cs="Arial"/>
          <w:b/>
          <w:i/>
          <w:sz w:val="24"/>
          <w:szCs w:val="24"/>
          <w:lang w:val="es-ES_tradnl"/>
        </w:rPr>
        <w:t>Artículo 149</w:t>
      </w:r>
      <w:r w:rsidRPr="005C43A4">
        <w:rPr>
          <w:rFonts w:ascii="Palatino Linotype" w:eastAsia="FangSong"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476E32" w:rsidRPr="005C43A4" w:rsidRDefault="00476E32" w:rsidP="005C43A4">
      <w:pPr>
        <w:shd w:val="clear" w:color="auto" w:fill="FFFFFF"/>
        <w:spacing w:after="0" w:line="360" w:lineRule="auto"/>
        <w:ind w:left="567" w:right="616"/>
        <w:jc w:val="both"/>
        <w:rPr>
          <w:rFonts w:ascii="Palatino Linotype" w:eastAsia="FangSong" w:hAnsi="Palatino Linotype" w:cs="Times New Roman"/>
          <w:i/>
          <w:sz w:val="24"/>
          <w:szCs w:val="24"/>
          <w:lang w:val="es-ES_tradnl" w:eastAsia="es-ES"/>
        </w:rPr>
      </w:pPr>
      <w:r w:rsidRPr="005C43A4">
        <w:rPr>
          <w:rFonts w:ascii="Palatino Linotype" w:eastAsia="FangSong" w:hAnsi="Palatino Linotype" w:cs="Times New Roman"/>
          <w:b/>
          <w:i/>
          <w:sz w:val="24"/>
          <w:szCs w:val="24"/>
          <w:lang w:val="es-ES_tradnl" w:eastAsia="es-ES"/>
        </w:rPr>
        <w:t>Segundo</w:t>
      </w:r>
      <w:r w:rsidRPr="005C43A4">
        <w:rPr>
          <w:rFonts w:ascii="Palatino Linotype" w:eastAsia="FangSong" w:hAnsi="Palatino Linotype" w:cs="Times New Roman"/>
          <w:i/>
          <w:sz w:val="24"/>
          <w:szCs w:val="24"/>
          <w:lang w:val="es-ES_tradnl" w:eastAsia="es-ES"/>
        </w:rPr>
        <w:t>. Para efectos de los presentes Lineamientos Generales, se entenderá por:</w:t>
      </w:r>
    </w:p>
    <w:p w:rsidR="00476E32" w:rsidRPr="005C43A4" w:rsidRDefault="00476E32" w:rsidP="005C43A4">
      <w:pPr>
        <w:shd w:val="clear" w:color="auto" w:fill="FFFFFF"/>
        <w:spacing w:after="0" w:line="360" w:lineRule="auto"/>
        <w:ind w:left="567" w:right="616"/>
        <w:jc w:val="both"/>
        <w:rPr>
          <w:rFonts w:ascii="Palatino Linotype" w:eastAsia="FangSong" w:hAnsi="Palatino Linotype" w:cs="Arial"/>
          <w:i/>
          <w:sz w:val="24"/>
          <w:szCs w:val="24"/>
          <w:lang w:val="es-ES_tradnl"/>
        </w:rPr>
      </w:pPr>
      <w:r w:rsidRPr="005C43A4">
        <w:rPr>
          <w:rFonts w:ascii="Palatino Linotype" w:eastAsia="FangSong" w:hAnsi="Palatino Linotype" w:cs="Times New Roman"/>
          <w:b/>
          <w:i/>
          <w:sz w:val="24"/>
          <w:szCs w:val="24"/>
          <w:lang w:val="es-ES_tradnl" w:eastAsia="es-ES"/>
        </w:rPr>
        <w:t>IV. Comité de Transparencia</w:t>
      </w:r>
      <w:r w:rsidRPr="005C43A4">
        <w:rPr>
          <w:rFonts w:ascii="Palatino Linotype" w:eastAsia="FangSong"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5C43A4">
        <w:rPr>
          <w:rFonts w:ascii="Palatino Linotype" w:eastAsia="FangSong" w:hAnsi="Palatino Linotype" w:cs="Times New Roman"/>
          <w:b/>
          <w:i/>
          <w:sz w:val="24"/>
          <w:szCs w:val="24"/>
          <w:lang w:val="es-ES_tradnl" w:eastAsia="es-ES"/>
        </w:rPr>
        <w:t>entre sus funciones las de confirmar, modificar o revocar las determinaciones en materia de clasificación</w:t>
      </w:r>
      <w:r w:rsidRPr="005C43A4">
        <w:rPr>
          <w:rFonts w:ascii="Palatino Linotype" w:eastAsia="FangSong" w:hAnsi="Palatino Linotype" w:cs="Times New Roman"/>
          <w:i/>
          <w:sz w:val="24"/>
          <w:szCs w:val="24"/>
          <w:lang w:val="es-ES_tradnl" w:eastAsia="es-ES"/>
        </w:rPr>
        <w:t xml:space="preserve"> de la información que realicen los titulares de las áreas de los sujetos obligados</w:t>
      </w:r>
    </w:p>
    <w:p w:rsidR="00476E32" w:rsidRPr="005C43A4" w:rsidRDefault="00476E32" w:rsidP="005C43A4">
      <w:pPr>
        <w:shd w:val="clear" w:color="auto" w:fill="FFFFFF"/>
        <w:spacing w:after="0" w:line="360" w:lineRule="auto"/>
        <w:ind w:left="567" w:right="616"/>
        <w:jc w:val="both"/>
        <w:rPr>
          <w:rFonts w:ascii="Palatino Linotype" w:eastAsia="FangSong" w:hAnsi="Palatino Linotype" w:cs="Arial"/>
          <w:i/>
          <w:sz w:val="24"/>
          <w:szCs w:val="24"/>
          <w:lang w:val="es-ES_tradnl"/>
        </w:rPr>
      </w:pPr>
      <w:r w:rsidRPr="005C43A4">
        <w:rPr>
          <w:rFonts w:ascii="Palatino Linotype" w:eastAsia="FangSong" w:hAnsi="Palatino Linotype" w:cs="Arial"/>
          <w:b/>
          <w:i/>
          <w:sz w:val="24"/>
          <w:szCs w:val="24"/>
          <w:lang w:val="es-ES_tradnl"/>
        </w:rPr>
        <w:t>Quincuagésimo sexto</w:t>
      </w:r>
      <w:r w:rsidRPr="005C43A4">
        <w:rPr>
          <w:rFonts w:ascii="Palatino Linotype" w:eastAsia="FangSong" w:hAnsi="Palatino Linotype" w:cs="Arial"/>
          <w:i/>
          <w:sz w:val="24"/>
          <w:szCs w:val="24"/>
          <w:lang w:val="es-ES_tradnl"/>
        </w:rPr>
        <w:t xml:space="preserve">. La versión pública del documento o expediente que contenga partes o secciones reservadas o </w:t>
      </w:r>
      <w:r w:rsidRPr="005C43A4">
        <w:rPr>
          <w:rFonts w:ascii="Palatino Linotype" w:eastAsia="FangSong" w:hAnsi="Palatino Linotype" w:cs="Arial"/>
          <w:b/>
          <w:i/>
          <w:sz w:val="24"/>
          <w:szCs w:val="24"/>
          <w:lang w:val="es-ES_tradnl"/>
        </w:rPr>
        <w:t>confidenciales</w:t>
      </w:r>
      <w:r w:rsidRPr="005C43A4">
        <w:rPr>
          <w:rFonts w:ascii="Palatino Linotype" w:eastAsia="FangSong" w:hAnsi="Palatino Linotype" w:cs="Arial"/>
          <w:i/>
          <w:sz w:val="24"/>
          <w:szCs w:val="24"/>
          <w:lang w:val="es-ES_tradnl"/>
        </w:rPr>
        <w:t>, será elaborada por los sujetos obligados, previo pago de los costos de reproducción, a través de sus áreas y deberá ser aprobada por su Comité de Transparencia.</w:t>
      </w:r>
    </w:p>
    <w:p w:rsidR="00476E32" w:rsidRPr="005C43A4" w:rsidRDefault="00476E32" w:rsidP="005C43A4">
      <w:pPr>
        <w:shd w:val="clear" w:color="auto" w:fill="FFFFFF"/>
        <w:spacing w:after="0" w:line="360" w:lineRule="auto"/>
        <w:ind w:left="567" w:right="616"/>
        <w:jc w:val="both"/>
        <w:rPr>
          <w:rFonts w:ascii="Palatino Linotype" w:eastAsia="FangSong" w:hAnsi="Palatino Linotype" w:cs="Arial"/>
          <w:i/>
          <w:sz w:val="24"/>
          <w:szCs w:val="24"/>
          <w:lang w:val="es-ES_tradnl"/>
        </w:rPr>
      </w:pPr>
      <w:r w:rsidRPr="005C43A4">
        <w:rPr>
          <w:rFonts w:ascii="Palatino Linotype" w:eastAsia="FangSong" w:hAnsi="Palatino Linotype" w:cs="Arial"/>
          <w:b/>
          <w:i/>
          <w:sz w:val="24"/>
          <w:szCs w:val="24"/>
          <w:lang w:val="es-ES_tradnl"/>
        </w:rPr>
        <w:t>Quincuagésimo séptimo</w:t>
      </w:r>
      <w:r w:rsidRPr="005C43A4">
        <w:rPr>
          <w:rFonts w:ascii="Palatino Linotype" w:eastAsia="FangSong" w:hAnsi="Palatino Linotype" w:cs="Arial"/>
          <w:i/>
          <w:sz w:val="24"/>
          <w:szCs w:val="24"/>
          <w:lang w:val="es-ES_tradnl"/>
        </w:rPr>
        <w:t>. Se considera, en principio, como información pública y no podrá omitirse de las  versiones públicas la siguiente:</w:t>
      </w:r>
    </w:p>
    <w:p w:rsidR="00476E32" w:rsidRPr="005C43A4" w:rsidRDefault="00476E32" w:rsidP="005C43A4">
      <w:pPr>
        <w:shd w:val="clear" w:color="auto" w:fill="FFFFFF"/>
        <w:spacing w:after="0" w:line="360" w:lineRule="auto"/>
        <w:ind w:left="567" w:right="616"/>
        <w:jc w:val="both"/>
        <w:rPr>
          <w:rFonts w:ascii="Palatino Linotype" w:eastAsia="FangSong" w:hAnsi="Palatino Linotype" w:cs="Arial"/>
          <w:i/>
          <w:sz w:val="24"/>
          <w:szCs w:val="24"/>
          <w:lang w:val="es-ES_tradnl"/>
        </w:rPr>
      </w:pPr>
      <w:r w:rsidRPr="005C43A4">
        <w:rPr>
          <w:rFonts w:ascii="Palatino Linotype" w:eastAsia="FangSong" w:hAnsi="Palatino Linotype" w:cs="Arial"/>
          <w:i/>
          <w:sz w:val="24"/>
          <w:szCs w:val="24"/>
          <w:lang w:val="es-ES_tradnl"/>
        </w:rPr>
        <w:lastRenderedPageBreak/>
        <w:t>I.        La relativa a las Obligaciones de Transparencia que contempla el Título V de la Ley General y las demás disposiciones legales aplicables;</w:t>
      </w:r>
    </w:p>
    <w:p w:rsidR="00476E32" w:rsidRPr="005C43A4" w:rsidRDefault="00476E32" w:rsidP="005C43A4">
      <w:pPr>
        <w:shd w:val="clear" w:color="auto" w:fill="FFFFFF"/>
        <w:spacing w:after="0" w:line="360" w:lineRule="auto"/>
        <w:ind w:left="567" w:right="616"/>
        <w:jc w:val="both"/>
        <w:rPr>
          <w:rFonts w:ascii="Palatino Linotype" w:eastAsia="FangSong" w:hAnsi="Palatino Linotype" w:cs="Arial"/>
          <w:i/>
          <w:sz w:val="24"/>
          <w:szCs w:val="24"/>
          <w:lang w:val="es-ES_tradnl"/>
        </w:rPr>
      </w:pPr>
      <w:r w:rsidRPr="005C43A4">
        <w:rPr>
          <w:rFonts w:ascii="Palatino Linotype" w:eastAsia="FangSong" w:hAnsi="Palatino Linotype" w:cs="Arial"/>
          <w:i/>
          <w:sz w:val="24"/>
          <w:szCs w:val="24"/>
          <w:lang w:val="es-ES_tradnl"/>
        </w:rPr>
        <w:t>II.       El nombre de los servidores públicos en los documentos, y sus firmas autógrafas, cuando sean utilizados en el ejercicio de las facultades conferidas para el desempe</w:t>
      </w:r>
      <w:r w:rsidRPr="005C43A4">
        <w:rPr>
          <w:rFonts w:ascii="Palatino Linotype" w:eastAsia="FangSong" w:hAnsi="Palatino Linotype" w:cs="Calibri"/>
          <w:i/>
          <w:sz w:val="24"/>
          <w:szCs w:val="24"/>
          <w:lang w:val="es-ES_tradnl"/>
        </w:rPr>
        <w:t>ñ</w:t>
      </w:r>
      <w:r w:rsidRPr="005C43A4">
        <w:rPr>
          <w:rFonts w:ascii="Palatino Linotype" w:eastAsia="FangSong" w:hAnsi="Palatino Linotype" w:cs="Arial"/>
          <w:i/>
          <w:sz w:val="24"/>
          <w:szCs w:val="24"/>
          <w:lang w:val="es-ES_tradnl"/>
        </w:rPr>
        <w:t>o del servicio p</w:t>
      </w:r>
      <w:r w:rsidRPr="005C43A4">
        <w:rPr>
          <w:rFonts w:ascii="Palatino Linotype" w:eastAsia="FangSong" w:hAnsi="Palatino Linotype" w:cs="FangSong"/>
          <w:i/>
          <w:sz w:val="24"/>
          <w:szCs w:val="24"/>
          <w:lang w:val="es-ES_tradnl"/>
        </w:rPr>
        <w:t>ú</w:t>
      </w:r>
      <w:r w:rsidRPr="005C43A4">
        <w:rPr>
          <w:rFonts w:ascii="Palatino Linotype" w:eastAsia="FangSong" w:hAnsi="Palatino Linotype" w:cs="Arial"/>
          <w:i/>
          <w:sz w:val="24"/>
          <w:szCs w:val="24"/>
          <w:lang w:val="es-ES_tradnl"/>
        </w:rPr>
        <w:t>blico, y</w:t>
      </w:r>
    </w:p>
    <w:p w:rsidR="00476E32" w:rsidRPr="005C43A4" w:rsidRDefault="00476E32" w:rsidP="005C43A4">
      <w:pPr>
        <w:shd w:val="clear" w:color="auto" w:fill="FFFFFF"/>
        <w:spacing w:after="0" w:line="360" w:lineRule="auto"/>
        <w:ind w:left="567" w:right="616"/>
        <w:jc w:val="both"/>
        <w:rPr>
          <w:rFonts w:ascii="Palatino Linotype" w:eastAsia="FangSong" w:hAnsi="Palatino Linotype" w:cs="Arial"/>
          <w:i/>
          <w:sz w:val="24"/>
          <w:szCs w:val="24"/>
          <w:lang w:val="es-ES_tradnl" w:eastAsia="es-ES"/>
        </w:rPr>
      </w:pPr>
      <w:r w:rsidRPr="005C43A4">
        <w:rPr>
          <w:rFonts w:ascii="Palatino Linotype" w:eastAsia="FangSong"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w:t>
      </w:r>
      <w:r w:rsidRPr="005C43A4">
        <w:rPr>
          <w:rFonts w:ascii="Palatino Linotype" w:eastAsia="FangSong" w:hAnsi="Palatino Linotype" w:cs="Calibri"/>
          <w:i/>
          <w:sz w:val="24"/>
          <w:szCs w:val="24"/>
          <w:lang w:val="es-ES_tradnl" w:eastAsia="es-ES"/>
        </w:rPr>
        <w:t>ñ</w:t>
      </w:r>
      <w:r w:rsidRPr="005C43A4">
        <w:rPr>
          <w:rFonts w:ascii="Palatino Linotype" w:eastAsia="FangSong" w:hAnsi="Palatino Linotype" w:cs="Arial"/>
          <w:i/>
          <w:sz w:val="24"/>
          <w:szCs w:val="24"/>
          <w:lang w:val="es-ES_tradnl" w:eastAsia="es-ES"/>
        </w:rPr>
        <w:t>o de los mismos.</w:t>
      </w:r>
    </w:p>
    <w:p w:rsidR="00476E32" w:rsidRPr="005C43A4" w:rsidRDefault="00476E32" w:rsidP="005C43A4">
      <w:pPr>
        <w:shd w:val="clear" w:color="auto" w:fill="FFFFFF"/>
        <w:spacing w:after="0" w:line="360" w:lineRule="auto"/>
        <w:ind w:left="567" w:right="616"/>
        <w:jc w:val="both"/>
        <w:rPr>
          <w:rFonts w:ascii="Palatino Linotype" w:eastAsia="FangSong" w:hAnsi="Palatino Linotype" w:cs="Arial"/>
          <w:i/>
          <w:sz w:val="24"/>
          <w:szCs w:val="24"/>
          <w:lang w:val="es-ES_tradnl" w:eastAsia="es-ES"/>
        </w:rPr>
      </w:pPr>
      <w:r w:rsidRPr="005C43A4">
        <w:rPr>
          <w:rFonts w:ascii="Palatino Linotype" w:eastAsia="FangSong" w:hAnsi="Palatino Linotype" w:cs="Arial"/>
          <w:i/>
          <w:sz w:val="24"/>
          <w:szCs w:val="24"/>
          <w:lang w:val="es-ES_tradnl" w:eastAsia="es-ES"/>
        </w:rPr>
        <w:t>Lo anterior, siempre y cuando no se acredite alguna causal de clasificación, prevista en las leyes o en los tratados internaciones suscritos por el Estado mexicano.</w:t>
      </w:r>
    </w:p>
    <w:p w:rsidR="00476E32" w:rsidRPr="005C43A4" w:rsidRDefault="00476E32" w:rsidP="005C43A4">
      <w:pPr>
        <w:shd w:val="clear" w:color="auto" w:fill="FFFFFF"/>
        <w:spacing w:after="0" w:line="360" w:lineRule="auto"/>
        <w:ind w:left="567" w:right="616"/>
        <w:jc w:val="both"/>
        <w:rPr>
          <w:rFonts w:ascii="Palatino Linotype" w:eastAsia="FangSong" w:hAnsi="Palatino Linotype" w:cs="Arial"/>
          <w:i/>
          <w:sz w:val="24"/>
          <w:szCs w:val="24"/>
          <w:lang w:val="es-ES_tradnl" w:eastAsia="es-ES"/>
        </w:rPr>
      </w:pPr>
      <w:r w:rsidRPr="005C43A4">
        <w:rPr>
          <w:rFonts w:ascii="Palatino Linotype" w:eastAsia="FangSong" w:hAnsi="Palatino Linotype" w:cs="Arial"/>
          <w:b/>
          <w:i/>
          <w:sz w:val="24"/>
          <w:szCs w:val="24"/>
          <w:lang w:val="es-ES_tradnl" w:eastAsia="es-ES"/>
        </w:rPr>
        <w:t>Quincuagésimo octavo.</w:t>
      </w:r>
      <w:r w:rsidRPr="005C43A4">
        <w:rPr>
          <w:rFonts w:ascii="Palatino Linotype" w:eastAsia="FangSong"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476E32" w:rsidRPr="005C43A4" w:rsidRDefault="00476E32" w:rsidP="005C43A4">
      <w:pPr>
        <w:shd w:val="clear" w:color="auto" w:fill="FFFFFF"/>
        <w:spacing w:after="0" w:line="360" w:lineRule="auto"/>
        <w:ind w:right="616"/>
        <w:jc w:val="both"/>
        <w:rPr>
          <w:rFonts w:ascii="Palatino Linotype" w:eastAsia="FangSong" w:hAnsi="Palatino Linotype" w:cs="Arial"/>
          <w:i/>
          <w:sz w:val="24"/>
          <w:szCs w:val="24"/>
          <w:lang w:val="es-ES_tradnl" w:eastAsia="es-ES"/>
        </w:rPr>
      </w:pPr>
    </w:p>
    <w:p w:rsidR="00476E32" w:rsidRPr="005C43A4" w:rsidRDefault="00476E32"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5C43A4">
        <w:rPr>
          <w:rFonts w:ascii="Palatino Linotype" w:eastAsia="FangSong" w:hAnsi="Palatino Linotype" w:cs="Arial"/>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w:t>
      </w:r>
      <w:r w:rsidRPr="005C43A4">
        <w:rPr>
          <w:rFonts w:ascii="Palatino Linotype" w:eastAsia="FangSong" w:hAnsi="Palatino Linotype" w:cs="Calibri"/>
          <w:sz w:val="24"/>
          <w:szCs w:val="24"/>
          <w:lang w:val="es-ES_tradnl" w:eastAsia="es-ES"/>
        </w:rPr>
        <w:t>ñ</w:t>
      </w:r>
      <w:r w:rsidRPr="005C43A4">
        <w:rPr>
          <w:rFonts w:ascii="Palatino Linotype" w:eastAsia="FangSong" w:hAnsi="Palatino Linotype" w:cs="Arial"/>
          <w:sz w:val="24"/>
          <w:szCs w:val="24"/>
          <w:lang w:val="es-ES_tradnl" w:eastAsia="es-ES"/>
        </w:rPr>
        <w:t xml:space="preserve">alar que el </w:t>
      </w:r>
      <w:r w:rsidRPr="005C43A4">
        <w:rPr>
          <w:rFonts w:ascii="Palatino Linotype" w:eastAsia="FangSong" w:hAnsi="Palatino Linotype" w:cs="Arial"/>
          <w:sz w:val="24"/>
          <w:szCs w:val="24"/>
          <w:lang w:val="es-ES_tradnl" w:eastAsia="es-ES"/>
        </w:rPr>
        <w:lastRenderedPageBreak/>
        <w:t>art</w:t>
      </w:r>
      <w:r w:rsidRPr="005C43A4">
        <w:rPr>
          <w:rFonts w:ascii="Palatino Linotype" w:eastAsia="FangSong" w:hAnsi="Palatino Linotype" w:cs="FangSong"/>
          <w:sz w:val="24"/>
          <w:szCs w:val="24"/>
          <w:lang w:val="es-ES_tradnl" w:eastAsia="es-ES"/>
        </w:rPr>
        <w:t>í</w:t>
      </w:r>
      <w:r w:rsidRPr="005C43A4">
        <w:rPr>
          <w:rFonts w:ascii="Palatino Linotype" w:eastAsia="FangSong" w:hAnsi="Palatino Linotype" w:cs="Arial"/>
          <w:sz w:val="24"/>
          <w:szCs w:val="24"/>
          <w:lang w:val="es-ES_tradnl" w:eastAsia="es-ES"/>
        </w:rPr>
        <w:t>culo 45 de la Ley de Transparencia, claramente se</w:t>
      </w:r>
      <w:r w:rsidRPr="005C43A4">
        <w:rPr>
          <w:rFonts w:ascii="Palatino Linotype" w:eastAsia="FangSong" w:hAnsi="Palatino Linotype" w:cs="Calibri"/>
          <w:sz w:val="24"/>
          <w:szCs w:val="24"/>
          <w:lang w:val="es-ES_tradnl" w:eastAsia="es-ES"/>
        </w:rPr>
        <w:t>ñ</w:t>
      </w:r>
      <w:r w:rsidRPr="005C43A4">
        <w:rPr>
          <w:rFonts w:ascii="Palatino Linotype" w:eastAsia="FangSong" w:hAnsi="Palatino Linotype" w:cs="Arial"/>
          <w:sz w:val="24"/>
          <w:szCs w:val="24"/>
          <w:lang w:val="es-ES_tradnl" w:eastAsia="es-ES"/>
        </w:rPr>
        <w:t>ala que el Comit</w:t>
      </w:r>
      <w:r w:rsidRPr="005C43A4">
        <w:rPr>
          <w:rFonts w:ascii="Palatino Linotype" w:eastAsia="FangSong" w:hAnsi="Palatino Linotype" w:cs="FangSong"/>
          <w:sz w:val="24"/>
          <w:szCs w:val="24"/>
          <w:lang w:val="es-ES_tradnl" w:eastAsia="es-ES"/>
        </w:rPr>
        <w:t>é</w:t>
      </w:r>
      <w:r w:rsidRPr="005C43A4">
        <w:rPr>
          <w:rFonts w:ascii="Palatino Linotype" w:eastAsia="FangSong" w:hAnsi="Palatino Linotype" w:cs="Arial"/>
          <w:sz w:val="24"/>
          <w:szCs w:val="24"/>
          <w:lang w:val="es-ES_tradnl" w:eastAsia="es-ES"/>
        </w:rPr>
        <w:t xml:space="preserve">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5C43A4">
        <w:rPr>
          <w:rFonts w:ascii="Palatino Linotype" w:eastAsia="FangSong" w:hAnsi="Palatino Linotype" w:cs="Times New Roman"/>
          <w:sz w:val="24"/>
          <w:szCs w:val="24"/>
          <w:lang w:val="es-ES_tradnl" w:eastAsia="es-ES"/>
        </w:rPr>
        <w:t>integrantes</w:t>
      </w:r>
      <w:r w:rsidRPr="005C43A4">
        <w:rPr>
          <w:rFonts w:ascii="Palatino Linotype" w:eastAsia="FangSong" w:hAnsi="Palatino Linotype" w:cs="Arial"/>
          <w:sz w:val="24"/>
          <w:szCs w:val="24"/>
          <w:lang w:val="es-ES_tradnl" w:eastAsia="es-ES"/>
        </w:rPr>
        <w:t xml:space="preserve">. Cualquier otra composición del Comité puede generar vicios de legalidad de origen en el acto que restringe un derecho humano. </w:t>
      </w:r>
    </w:p>
    <w:p w:rsidR="00476E32" w:rsidRPr="005C43A4" w:rsidRDefault="00476E32" w:rsidP="005C43A4">
      <w:pPr>
        <w:autoSpaceDE w:val="0"/>
        <w:autoSpaceDN w:val="0"/>
        <w:adjustRightInd w:val="0"/>
        <w:spacing w:after="0" w:line="360" w:lineRule="auto"/>
        <w:ind w:right="50"/>
        <w:contextualSpacing/>
        <w:jc w:val="both"/>
        <w:rPr>
          <w:rFonts w:ascii="Palatino Linotype" w:eastAsia="FangSong" w:hAnsi="Palatino Linotype" w:cs="Arial"/>
          <w:sz w:val="24"/>
          <w:szCs w:val="24"/>
          <w:lang w:val="es-ES_tradnl" w:eastAsia="es-MX"/>
        </w:rPr>
      </w:pPr>
    </w:p>
    <w:p w:rsidR="00476E32" w:rsidRPr="005C43A4" w:rsidRDefault="00476E32"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5C43A4">
        <w:rPr>
          <w:rFonts w:ascii="Palatino Linotype" w:eastAsia="FangSong"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476E32" w:rsidRPr="005C43A4" w:rsidRDefault="00476E32" w:rsidP="005C43A4">
      <w:pPr>
        <w:spacing w:after="0" w:line="360" w:lineRule="auto"/>
        <w:contextualSpacing/>
        <w:rPr>
          <w:rFonts w:ascii="Palatino Linotype" w:eastAsia="FangSong" w:hAnsi="Palatino Linotype" w:cs="Arial"/>
          <w:sz w:val="24"/>
          <w:szCs w:val="24"/>
          <w:lang w:val="es-ES_tradnl" w:eastAsia="es-MX"/>
        </w:rPr>
      </w:pPr>
    </w:p>
    <w:p w:rsidR="00476E32" w:rsidRPr="005C43A4" w:rsidRDefault="00476E32" w:rsidP="005C43A4">
      <w:pPr>
        <w:spacing w:after="0" w:line="360" w:lineRule="auto"/>
        <w:rPr>
          <w:rFonts w:ascii="Palatino Linotype" w:eastAsia="FangSong" w:hAnsi="Palatino Linotype" w:cs="Times New Roman"/>
          <w:b/>
          <w:sz w:val="24"/>
          <w:szCs w:val="24"/>
          <w:lang w:val="es-ES_tradnl" w:eastAsia="es-ES"/>
        </w:rPr>
      </w:pPr>
      <w:bookmarkStart w:id="51" w:name="_Toc486509925"/>
      <w:bookmarkStart w:id="52" w:name="_Toc5619479"/>
      <w:bookmarkStart w:id="53" w:name="_Toc5620656"/>
      <w:r w:rsidRPr="005C43A4">
        <w:rPr>
          <w:rFonts w:ascii="Palatino Linotype" w:eastAsia="FangSong" w:hAnsi="Palatino Linotype" w:cs="Times New Roman"/>
          <w:b/>
          <w:sz w:val="24"/>
          <w:szCs w:val="24"/>
          <w:lang w:val="es-ES_tradnl" w:eastAsia="es-ES"/>
        </w:rPr>
        <w:t xml:space="preserve">II. </w:t>
      </w:r>
      <w:bookmarkStart w:id="54" w:name="_Toc487025375"/>
      <w:bookmarkStart w:id="55" w:name="_Toc493790443"/>
      <w:bookmarkStart w:id="56" w:name="_Toc495606563"/>
      <w:bookmarkStart w:id="57" w:name="_Toc517362235"/>
      <w:bookmarkStart w:id="58" w:name="_Toc523159047"/>
      <w:bookmarkStart w:id="59" w:name="_Toc2250481"/>
      <w:r w:rsidRPr="005C43A4">
        <w:rPr>
          <w:rFonts w:ascii="Palatino Linotype" w:eastAsia="FangSong" w:hAnsi="Palatino Linotype" w:cs="Times New Roman"/>
          <w:b/>
          <w:sz w:val="24"/>
          <w:szCs w:val="24"/>
          <w:lang w:val="es-ES_tradnl" w:eastAsia="es-ES"/>
        </w:rPr>
        <w:t>Requisitos de fondo del acuerdo de clasificación</w:t>
      </w:r>
      <w:bookmarkEnd w:id="51"/>
      <w:bookmarkEnd w:id="52"/>
      <w:bookmarkEnd w:id="53"/>
      <w:bookmarkEnd w:id="54"/>
      <w:bookmarkEnd w:id="55"/>
      <w:bookmarkEnd w:id="56"/>
      <w:bookmarkEnd w:id="57"/>
      <w:bookmarkEnd w:id="58"/>
      <w:bookmarkEnd w:id="59"/>
    </w:p>
    <w:p w:rsidR="00476E32" w:rsidRPr="005C43A4" w:rsidRDefault="00476E32" w:rsidP="005C43A4">
      <w:pPr>
        <w:spacing w:after="0" w:line="360" w:lineRule="auto"/>
        <w:contextualSpacing/>
        <w:rPr>
          <w:rFonts w:ascii="Palatino Linotype" w:eastAsia="FangSong" w:hAnsi="Palatino Linotype" w:cs="Arial"/>
          <w:sz w:val="24"/>
          <w:szCs w:val="24"/>
          <w:lang w:val="es-ES_tradnl" w:eastAsia="es-MX"/>
        </w:rPr>
      </w:pPr>
    </w:p>
    <w:p w:rsidR="00476E32" w:rsidRPr="005C43A4" w:rsidRDefault="00476E32"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5C43A4">
        <w:rPr>
          <w:rFonts w:ascii="Palatino Linotype" w:eastAsia="FangSong" w:hAnsi="Palatino Linotype" w:cs="Arial"/>
          <w:sz w:val="24"/>
          <w:szCs w:val="24"/>
          <w:lang w:val="es-ES_tradnl" w:eastAsia="es-ES"/>
        </w:rPr>
        <w:t>Como se ha se</w:t>
      </w:r>
      <w:r w:rsidRPr="005C43A4">
        <w:rPr>
          <w:rFonts w:ascii="Palatino Linotype" w:eastAsia="FangSong" w:hAnsi="Palatino Linotype" w:cs="Calibri"/>
          <w:sz w:val="24"/>
          <w:szCs w:val="24"/>
          <w:lang w:val="es-ES_tradnl" w:eastAsia="es-ES"/>
        </w:rPr>
        <w:t>ñ</w:t>
      </w:r>
      <w:r w:rsidRPr="005C43A4">
        <w:rPr>
          <w:rFonts w:ascii="Palatino Linotype" w:eastAsia="FangSong" w:hAnsi="Palatino Linotype" w:cs="Arial"/>
          <w:sz w:val="24"/>
          <w:szCs w:val="24"/>
          <w:lang w:val="es-ES_tradnl" w:eastAsia="es-ES"/>
        </w:rPr>
        <w:t>alado antes, al hacer el juicio de subsunci</w:t>
      </w:r>
      <w:r w:rsidRPr="005C43A4">
        <w:rPr>
          <w:rFonts w:ascii="Palatino Linotype" w:eastAsia="FangSong" w:hAnsi="Palatino Linotype" w:cs="FangSong"/>
          <w:sz w:val="24"/>
          <w:szCs w:val="24"/>
          <w:lang w:val="es-ES_tradnl" w:eastAsia="es-ES"/>
        </w:rPr>
        <w:t>ó</w:t>
      </w:r>
      <w:r w:rsidRPr="005C43A4">
        <w:rPr>
          <w:rFonts w:ascii="Palatino Linotype" w:eastAsia="FangSong" w:hAnsi="Palatino Linotype" w:cs="Arial"/>
          <w:sz w:val="24"/>
          <w:szCs w:val="24"/>
          <w:lang w:val="es-ES_tradnl" w:eastAsia="es-ES"/>
        </w:rPr>
        <w:t xml:space="preserve">n o encaje entre el </w:t>
      </w:r>
      <w:r w:rsidRPr="005C43A4">
        <w:rPr>
          <w:rFonts w:ascii="Palatino Linotype" w:eastAsia="FangSong" w:hAnsi="Palatino Linotype" w:cs="Arial"/>
          <w:sz w:val="24"/>
          <w:szCs w:val="24"/>
          <w:lang w:val="es-ES_tradnl" w:eastAsia="es-MX"/>
        </w:rPr>
        <w:t>supuesto</w:t>
      </w:r>
      <w:r w:rsidRPr="005C43A4">
        <w:rPr>
          <w:rFonts w:ascii="Palatino Linotype" w:eastAsia="FangSong" w:hAnsi="Palatino Linotype" w:cs="Arial"/>
          <w:sz w:val="24"/>
          <w:szCs w:val="24"/>
          <w:lang w:val="es-ES_tradnl" w:eastAsia="es-ES"/>
        </w:rPr>
        <w:t xml:space="preserve"> de hecho y la hipótesis jurídica, se debe acreditar la estricta correspondencia entre un elemento y otro. Ahora, en esta parte del procedimiento, </w:t>
      </w:r>
      <w:r w:rsidRPr="005C43A4">
        <w:rPr>
          <w:rFonts w:ascii="Palatino Linotype" w:eastAsia="FangSong" w:hAnsi="Palatino Linotype" w:cs="Arial"/>
          <w:sz w:val="24"/>
          <w:szCs w:val="24"/>
          <w:lang w:val="es-ES_tradnl" w:eastAsia="es-ES"/>
        </w:rPr>
        <w:lastRenderedPageBreak/>
        <w:t>que se desahoga en sede del Comité de Transparencia, la ley nos aporta mayores luces para cumplir con dicha acreditación. En el artículo 131 de la Ley en materia.</w:t>
      </w:r>
    </w:p>
    <w:p w:rsidR="00476E32" w:rsidRPr="005C43A4" w:rsidRDefault="00476E32" w:rsidP="005C43A4">
      <w:pPr>
        <w:spacing w:after="0" w:line="360" w:lineRule="auto"/>
        <w:contextualSpacing/>
        <w:jc w:val="both"/>
        <w:rPr>
          <w:rFonts w:ascii="Palatino Linotype" w:eastAsia="FangSong" w:hAnsi="Palatino Linotype" w:cs="Arial"/>
          <w:sz w:val="24"/>
          <w:szCs w:val="24"/>
          <w:lang w:val="es-ES_tradnl" w:eastAsia="es-MX"/>
        </w:rPr>
      </w:pPr>
    </w:p>
    <w:p w:rsidR="00476E32" w:rsidRPr="005C43A4" w:rsidRDefault="00476E32" w:rsidP="005C43A4">
      <w:pPr>
        <w:tabs>
          <w:tab w:val="left" w:pos="567"/>
        </w:tabs>
        <w:autoSpaceDE w:val="0"/>
        <w:autoSpaceDN w:val="0"/>
        <w:adjustRightInd w:val="0"/>
        <w:spacing w:after="0" w:line="360" w:lineRule="auto"/>
        <w:ind w:right="616"/>
        <w:jc w:val="both"/>
        <w:rPr>
          <w:rFonts w:ascii="Palatino Linotype" w:eastAsia="FangSong" w:hAnsi="Palatino Linotype" w:cs="Arial"/>
          <w:i/>
          <w:sz w:val="24"/>
          <w:szCs w:val="24"/>
          <w:lang w:val="es-ES_tradnl" w:eastAsia="es-ES"/>
        </w:rPr>
      </w:pPr>
      <w:r w:rsidRPr="005C43A4">
        <w:rPr>
          <w:rFonts w:ascii="Palatino Linotype" w:eastAsia="FangSong" w:hAnsi="Palatino Linotype" w:cs="Bookman Old Style,Bold"/>
          <w:b/>
          <w:bCs/>
          <w:i/>
          <w:sz w:val="24"/>
          <w:szCs w:val="24"/>
          <w:lang w:val="es-ES_tradnl" w:eastAsia="es-ES"/>
        </w:rPr>
        <w:t xml:space="preserve">Artículo 131. </w:t>
      </w:r>
      <w:r w:rsidRPr="005C43A4">
        <w:rPr>
          <w:rFonts w:ascii="Palatino Linotype" w:eastAsia="FangSong"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5C43A4">
        <w:rPr>
          <w:rFonts w:ascii="Palatino Linotype" w:eastAsia="FangSong" w:hAnsi="Palatino Linotype" w:cs="Bookman Old Style"/>
          <w:b/>
          <w:i/>
          <w:sz w:val="24"/>
          <w:szCs w:val="24"/>
          <w:lang w:val="es-ES_tradnl" w:eastAsia="es-ES"/>
        </w:rPr>
        <w:t>en tal caso deberá fundar y motivar debidamente la clasificación de la información,</w:t>
      </w:r>
      <w:r w:rsidRPr="005C43A4">
        <w:rPr>
          <w:rFonts w:ascii="Palatino Linotype" w:eastAsia="FangSong" w:hAnsi="Palatino Linotype" w:cs="Bookman Old Style"/>
          <w:i/>
          <w:sz w:val="24"/>
          <w:szCs w:val="24"/>
          <w:lang w:val="es-ES_tradnl" w:eastAsia="es-ES"/>
        </w:rPr>
        <w:t xml:space="preserve"> de conformidad con lo previsto en la presente Ley.</w:t>
      </w:r>
    </w:p>
    <w:p w:rsidR="00476E32" w:rsidRPr="005C43A4" w:rsidRDefault="00476E32" w:rsidP="005C43A4">
      <w:pPr>
        <w:autoSpaceDE w:val="0"/>
        <w:autoSpaceDN w:val="0"/>
        <w:adjustRightInd w:val="0"/>
        <w:spacing w:after="0" w:line="360" w:lineRule="auto"/>
        <w:ind w:right="50"/>
        <w:contextualSpacing/>
        <w:jc w:val="both"/>
        <w:rPr>
          <w:rFonts w:ascii="Palatino Linotype" w:eastAsia="FangSong" w:hAnsi="Palatino Linotype" w:cs="Arial"/>
          <w:sz w:val="24"/>
          <w:szCs w:val="24"/>
          <w:lang w:val="es-ES_tradnl" w:eastAsia="es-ES"/>
        </w:rPr>
      </w:pPr>
    </w:p>
    <w:p w:rsidR="00476E32" w:rsidRPr="005C43A4" w:rsidRDefault="00476E32"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5C43A4">
        <w:rPr>
          <w:rFonts w:ascii="Palatino Linotype" w:eastAsia="FangSong"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5C43A4">
        <w:rPr>
          <w:rFonts w:ascii="Palatino Linotype" w:eastAsia="FangSong" w:hAnsi="Palatino Linotype" w:cs="Arial"/>
          <w:sz w:val="24"/>
          <w:szCs w:val="24"/>
          <w:lang w:val="es-ES_tradnl" w:eastAsia="es-MX"/>
        </w:rPr>
        <w:t>la</w:t>
      </w:r>
      <w:r w:rsidRPr="005C43A4">
        <w:rPr>
          <w:rFonts w:ascii="Palatino Linotype" w:eastAsia="FangSong"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476E32" w:rsidRPr="005C43A4" w:rsidRDefault="00476E32" w:rsidP="005C43A4">
      <w:pPr>
        <w:autoSpaceDE w:val="0"/>
        <w:autoSpaceDN w:val="0"/>
        <w:adjustRightInd w:val="0"/>
        <w:spacing w:after="0" w:line="360" w:lineRule="auto"/>
        <w:ind w:right="50"/>
        <w:contextualSpacing/>
        <w:jc w:val="both"/>
        <w:rPr>
          <w:rFonts w:ascii="Palatino Linotype" w:eastAsia="FangSong" w:hAnsi="Palatino Linotype" w:cs="Arial"/>
          <w:sz w:val="24"/>
          <w:szCs w:val="24"/>
          <w:lang w:val="es-ES_tradnl" w:eastAsia="es-MX"/>
        </w:rPr>
      </w:pPr>
    </w:p>
    <w:p w:rsidR="00476E32" w:rsidRPr="005C43A4" w:rsidRDefault="00476E32"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5C43A4">
        <w:rPr>
          <w:rFonts w:ascii="Palatino Linotype" w:eastAsia="FangSong"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476E32" w:rsidRPr="005C43A4" w:rsidRDefault="00476E32" w:rsidP="005C43A4">
      <w:pPr>
        <w:spacing w:after="0" w:line="360" w:lineRule="auto"/>
        <w:ind w:left="567" w:right="616"/>
        <w:contextualSpacing/>
        <w:rPr>
          <w:rFonts w:ascii="Palatino Linotype" w:eastAsia="FangSong" w:hAnsi="Palatino Linotype" w:cs="Arial"/>
          <w:sz w:val="24"/>
          <w:szCs w:val="24"/>
          <w:lang w:val="es-ES_tradnl" w:eastAsia="es-MX"/>
        </w:rPr>
      </w:pPr>
    </w:p>
    <w:p w:rsidR="00476E32" w:rsidRPr="005C43A4" w:rsidRDefault="00476E32" w:rsidP="005C43A4">
      <w:pPr>
        <w:spacing w:after="0" w:line="360" w:lineRule="auto"/>
        <w:ind w:left="567" w:right="616"/>
        <w:contextualSpacing/>
        <w:jc w:val="both"/>
        <w:rPr>
          <w:rFonts w:ascii="Palatino Linotype" w:eastAsia="FangSong" w:hAnsi="Palatino Linotype" w:cs="Arial"/>
          <w:i/>
          <w:sz w:val="24"/>
          <w:szCs w:val="24"/>
          <w:lang w:val="es-ES_tradnl" w:eastAsia="es-ES"/>
        </w:rPr>
      </w:pPr>
      <w:r w:rsidRPr="005C43A4">
        <w:rPr>
          <w:rFonts w:ascii="Palatino Linotype" w:eastAsia="FangSong" w:hAnsi="Palatino Linotype" w:cs="Arial"/>
          <w:b/>
          <w:i/>
          <w:sz w:val="24"/>
          <w:szCs w:val="24"/>
          <w:lang w:val="es-ES_tradnl" w:eastAsia="es-ES"/>
        </w:rPr>
        <w:lastRenderedPageBreak/>
        <w:t>FUNDAMENTACI</w:t>
      </w:r>
      <w:r w:rsidRPr="005C43A4">
        <w:rPr>
          <w:rFonts w:ascii="Palatino Linotype" w:eastAsia="FangSong" w:hAnsi="Palatino Linotype" w:cs="Calibri"/>
          <w:b/>
          <w:i/>
          <w:sz w:val="24"/>
          <w:szCs w:val="24"/>
          <w:lang w:val="es-ES_tradnl" w:eastAsia="es-ES"/>
        </w:rPr>
        <w:t>Ó</w:t>
      </w:r>
      <w:r w:rsidRPr="005C43A4">
        <w:rPr>
          <w:rFonts w:ascii="Palatino Linotype" w:eastAsia="FangSong" w:hAnsi="Palatino Linotype" w:cs="Arial"/>
          <w:b/>
          <w:i/>
          <w:sz w:val="24"/>
          <w:szCs w:val="24"/>
          <w:lang w:val="es-ES_tradnl" w:eastAsia="es-ES"/>
        </w:rPr>
        <w:t>N Y MOTIVACI</w:t>
      </w:r>
      <w:r w:rsidRPr="005C43A4">
        <w:rPr>
          <w:rFonts w:ascii="Palatino Linotype" w:eastAsia="FangSong" w:hAnsi="Palatino Linotype" w:cs="Calibri"/>
          <w:b/>
          <w:i/>
          <w:sz w:val="24"/>
          <w:szCs w:val="24"/>
          <w:lang w:val="es-ES_tradnl" w:eastAsia="es-ES"/>
        </w:rPr>
        <w:t>Ó</w:t>
      </w:r>
      <w:r w:rsidRPr="005C43A4">
        <w:rPr>
          <w:rFonts w:ascii="Palatino Linotype" w:eastAsia="FangSong" w:hAnsi="Palatino Linotype" w:cs="Arial"/>
          <w:b/>
          <w:i/>
          <w:sz w:val="24"/>
          <w:szCs w:val="24"/>
          <w:lang w:val="es-ES_tradnl" w:eastAsia="es-ES"/>
        </w:rPr>
        <w:t>N.</w:t>
      </w:r>
      <w:r w:rsidRPr="005C43A4">
        <w:rPr>
          <w:rFonts w:ascii="Palatino Linotype" w:eastAsia="FangSong" w:hAnsi="Palatino Linotype" w:cs="Arial"/>
          <w:i/>
          <w:sz w:val="24"/>
          <w:szCs w:val="24"/>
          <w:lang w:val="es-ES_tradnl" w:eastAsia="es-ES"/>
        </w:rPr>
        <w:t xml:space="preserve"> La </w:t>
      </w:r>
      <w:r w:rsidRPr="005C43A4">
        <w:rPr>
          <w:rFonts w:ascii="Palatino Linotype" w:eastAsia="FangSong"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C43A4">
        <w:rPr>
          <w:rFonts w:ascii="Palatino Linotype" w:eastAsia="FangSong" w:hAnsi="Palatino Linotype" w:cs="Arial"/>
          <w:i/>
          <w:sz w:val="24"/>
          <w:szCs w:val="24"/>
          <w:lang w:val="es-ES_tradnl" w:eastAsia="es-ES"/>
        </w:rPr>
        <w:t>.</w:t>
      </w:r>
    </w:p>
    <w:p w:rsidR="00476E32" w:rsidRPr="005C43A4" w:rsidRDefault="00476E32" w:rsidP="005C43A4">
      <w:pPr>
        <w:spacing w:after="0" w:line="360" w:lineRule="auto"/>
        <w:ind w:left="567" w:right="616"/>
        <w:contextualSpacing/>
        <w:jc w:val="both"/>
        <w:rPr>
          <w:rFonts w:ascii="Palatino Linotype" w:eastAsia="FangSong" w:hAnsi="Palatino Linotype" w:cs="Arial"/>
          <w:i/>
          <w:sz w:val="24"/>
          <w:szCs w:val="24"/>
          <w:lang w:val="es-ES_tradnl" w:eastAsia="es-ES"/>
        </w:rPr>
      </w:pPr>
      <w:r w:rsidRPr="005C43A4">
        <w:rPr>
          <w:rFonts w:ascii="Palatino Linotype" w:eastAsia="FangSong" w:hAnsi="Palatino Linotype" w:cs="Arial"/>
          <w:i/>
          <w:sz w:val="24"/>
          <w:szCs w:val="24"/>
          <w:lang w:val="es-ES_tradnl" w:eastAsia="es-ES"/>
        </w:rPr>
        <w:t>SEGUNDO TRIBUNAL COLEGIADO DEL SEXTO CIRCUITO.</w:t>
      </w:r>
    </w:p>
    <w:p w:rsidR="00476E32" w:rsidRPr="005C43A4" w:rsidRDefault="00476E32" w:rsidP="005C43A4">
      <w:pPr>
        <w:spacing w:after="0" w:line="360" w:lineRule="auto"/>
        <w:ind w:left="567" w:right="616"/>
        <w:contextualSpacing/>
        <w:jc w:val="both"/>
        <w:rPr>
          <w:rFonts w:ascii="Palatino Linotype" w:eastAsia="FangSong" w:hAnsi="Palatino Linotype" w:cs="Arial"/>
          <w:i/>
          <w:sz w:val="24"/>
          <w:szCs w:val="24"/>
          <w:lang w:val="es-ES_tradnl" w:eastAsia="es-ES"/>
        </w:rPr>
      </w:pPr>
      <w:r w:rsidRPr="005C43A4">
        <w:rPr>
          <w:rFonts w:ascii="Palatino Linotype" w:eastAsia="FangSong" w:hAnsi="Palatino Linotype" w:cs="Arial"/>
          <w:i/>
          <w:sz w:val="24"/>
          <w:szCs w:val="24"/>
          <w:lang w:val="es-ES_tradnl" w:eastAsia="es-ES"/>
        </w:rPr>
        <w:t xml:space="preserve">Amparo directo 194/88. Bufete Industrial Construcciones, S.A. de C.V. 28 de junio de 1988. Unanimidad de votos. Ponente: Gustavo Calvillo Rangel. Secretario: Jorge Alberto González </w:t>
      </w:r>
      <w:r w:rsidRPr="005C43A4">
        <w:rPr>
          <w:rFonts w:ascii="Palatino Linotype" w:eastAsia="FangSong" w:hAnsi="Palatino Linotype" w:cs="Calibri"/>
          <w:i/>
          <w:sz w:val="24"/>
          <w:szCs w:val="24"/>
          <w:lang w:val="es-ES_tradnl" w:eastAsia="es-ES"/>
        </w:rPr>
        <w:t>Á</w:t>
      </w:r>
      <w:r w:rsidRPr="005C43A4">
        <w:rPr>
          <w:rFonts w:ascii="Palatino Linotype" w:eastAsia="FangSong" w:hAnsi="Palatino Linotype" w:cs="Arial"/>
          <w:i/>
          <w:sz w:val="24"/>
          <w:szCs w:val="24"/>
          <w:lang w:val="es-ES_tradnl" w:eastAsia="es-ES"/>
        </w:rPr>
        <w:t>lvarez.</w:t>
      </w:r>
    </w:p>
    <w:p w:rsidR="00476E32" w:rsidRPr="005C43A4" w:rsidRDefault="00476E32" w:rsidP="005C43A4">
      <w:pPr>
        <w:spacing w:after="0" w:line="360" w:lineRule="auto"/>
        <w:ind w:left="567" w:right="616"/>
        <w:contextualSpacing/>
        <w:jc w:val="both"/>
        <w:rPr>
          <w:rFonts w:ascii="Palatino Linotype" w:eastAsia="FangSong" w:hAnsi="Palatino Linotype" w:cs="Arial"/>
          <w:i/>
          <w:sz w:val="24"/>
          <w:szCs w:val="24"/>
          <w:lang w:val="es-ES_tradnl" w:eastAsia="es-ES"/>
        </w:rPr>
      </w:pPr>
      <w:r w:rsidRPr="005C43A4">
        <w:rPr>
          <w:rFonts w:ascii="Palatino Linotype" w:eastAsia="FangSong"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5C43A4">
        <w:rPr>
          <w:rFonts w:ascii="Palatino Linotype" w:eastAsia="FangSong" w:hAnsi="Palatino Linotype" w:cs="Arial"/>
          <w:i/>
          <w:sz w:val="24"/>
          <w:szCs w:val="24"/>
          <w:lang w:val="es-ES_tradnl" w:eastAsia="es-ES"/>
        </w:rPr>
        <w:t>Esponda</w:t>
      </w:r>
      <w:proofErr w:type="spellEnd"/>
      <w:r w:rsidRPr="005C43A4">
        <w:rPr>
          <w:rFonts w:ascii="Palatino Linotype" w:eastAsia="FangSong" w:hAnsi="Palatino Linotype" w:cs="Arial"/>
          <w:i/>
          <w:sz w:val="24"/>
          <w:szCs w:val="24"/>
          <w:lang w:val="es-ES_tradnl" w:eastAsia="es-ES"/>
        </w:rPr>
        <w:t xml:space="preserve"> Rincón.</w:t>
      </w:r>
    </w:p>
    <w:p w:rsidR="00476E32" w:rsidRPr="005C43A4" w:rsidRDefault="00476E32" w:rsidP="005C43A4">
      <w:pPr>
        <w:spacing w:after="0" w:line="360" w:lineRule="auto"/>
        <w:ind w:left="567" w:right="616"/>
        <w:contextualSpacing/>
        <w:jc w:val="both"/>
        <w:rPr>
          <w:rFonts w:ascii="Palatino Linotype" w:eastAsia="FangSong" w:hAnsi="Palatino Linotype" w:cs="Arial"/>
          <w:i/>
          <w:sz w:val="24"/>
          <w:szCs w:val="24"/>
          <w:lang w:val="es-ES_tradnl" w:eastAsia="es-ES"/>
        </w:rPr>
      </w:pPr>
      <w:r w:rsidRPr="005C43A4">
        <w:rPr>
          <w:rFonts w:ascii="Palatino Linotype" w:eastAsia="FangSong" w:hAnsi="Palatino Linotype" w:cs="Arial"/>
          <w:i/>
          <w:sz w:val="24"/>
          <w:szCs w:val="24"/>
          <w:lang w:val="es-ES_tradnl" w:eastAsia="es-ES"/>
        </w:rPr>
        <w:t xml:space="preserve">Amparo en revisión 333/88. </w:t>
      </w:r>
      <w:proofErr w:type="spellStart"/>
      <w:r w:rsidRPr="005C43A4">
        <w:rPr>
          <w:rFonts w:ascii="Palatino Linotype" w:eastAsia="FangSong" w:hAnsi="Palatino Linotype" w:cs="Arial"/>
          <w:i/>
          <w:sz w:val="24"/>
          <w:szCs w:val="24"/>
          <w:lang w:val="es-ES_tradnl" w:eastAsia="es-ES"/>
        </w:rPr>
        <w:t>Adilia</w:t>
      </w:r>
      <w:proofErr w:type="spellEnd"/>
      <w:r w:rsidRPr="005C43A4">
        <w:rPr>
          <w:rFonts w:ascii="Palatino Linotype" w:eastAsia="FangSong" w:hAnsi="Palatino Linotype" w:cs="Arial"/>
          <w:i/>
          <w:sz w:val="24"/>
          <w:szCs w:val="24"/>
          <w:lang w:val="es-ES_tradnl" w:eastAsia="es-ES"/>
        </w:rPr>
        <w:t xml:space="preserve"> Romero. 26 de octubre de 1988. Unanimidad de votos. Ponente: Arnoldo Nájera Virgen. Secretario: Enrique Crispín Campos Ramírez.</w:t>
      </w:r>
    </w:p>
    <w:p w:rsidR="00476E32" w:rsidRPr="005C43A4" w:rsidRDefault="00476E32" w:rsidP="005C43A4">
      <w:pPr>
        <w:spacing w:after="0" w:line="360" w:lineRule="auto"/>
        <w:ind w:left="567" w:right="616"/>
        <w:contextualSpacing/>
        <w:jc w:val="both"/>
        <w:rPr>
          <w:rFonts w:ascii="Palatino Linotype" w:eastAsia="FangSong" w:hAnsi="Palatino Linotype" w:cs="Arial"/>
          <w:i/>
          <w:sz w:val="24"/>
          <w:szCs w:val="24"/>
          <w:lang w:val="es-ES_tradnl" w:eastAsia="es-ES"/>
        </w:rPr>
      </w:pPr>
      <w:r w:rsidRPr="005C43A4">
        <w:rPr>
          <w:rFonts w:ascii="Palatino Linotype" w:eastAsia="FangSong"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5C43A4">
        <w:rPr>
          <w:rFonts w:ascii="Palatino Linotype" w:eastAsia="FangSong" w:hAnsi="Palatino Linotype" w:cs="Arial"/>
          <w:i/>
          <w:sz w:val="24"/>
          <w:szCs w:val="24"/>
          <w:lang w:val="es-ES_tradnl" w:eastAsia="es-ES"/>
        </w:rPr>
        <w:t>Goyzueta</w:t>
      </w:r>
      <w:proofErr w:type="spellEnd"/>
      <w:r w:rsidRPr="005C43A4">
        <w:rPr>
          <w:rFonts w:ascii="Palatino Linotype" w:eastAsia="FangSong" w:hAnsi="Palatino Linotype" w:cs="Arial"/>
          <w:i/>
          <w:sz w:val="24"/>
          <w:szCs w:val="24"/>
          <w:lang w:val="es-ES_tradnl" w:eastAsia="es-ES"/>
        </w:rPr>
        <w:t>. Secretario: Gonzalo Carrera Molina.</w:t>
      </w:r>
    </w:p>
    <w:p w:rsidR="00476E32" w:rsidRPr="005C43A4" w:rsidRDefault="00476E32" w:rsidP="005C43A4">
      <w:pPr>
        <w:spacing w:after="0" w:line="360" w:lineRule="auto"/>
        <w:ind w:left="567" w:right="616"/>
        <w:contextualSpacing/>
        <w:jc w:val="both"/>
        <w:rPr>
          <w:rFonts w:ascii="Palatino Linotype" w:eastAsia="FangSong" w:hAnsi="Palatino Linotype" w:cs="Arial"/>
          <w:i/>
          <w:sz w:val="24"/>
          <w:szCs w:val="24"/>
          <w:lang w:val="es-ES_tradnl" w:eastAsia="es-ES"/>
        </w:rPr>
      </w:pPr>
      <w:r w:rsidRPr="005C43A4">
        <w:rPr>
          <w:rFonts w:ascii="Palatino Linotype" w:eastAsia="FangSong"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5C43A4">
        <w:rPr>
          <w:rFonts w:ascii="Palatino Linotype" w:eastAsia="FangSong" w:hAnsi="Palatino Linotype" w:cs="Arial"/>
          <w:i/>
          <w:sz w:val="24"/>
          <w:szCs w:val="24"/>
          <w:lang w:val="es-ES_tradnl" w:eastAsia="es-ES"/>
        </w:rPr>
        <w:t>Baigts</w:t>
      </w:r>
      <w:proofErr w:type="spellEnd"/>
      <w:r w:rsidRPr="005C43A4">
        <w:rPr>
          <w:rFonts w:ascii="Palatino Linotype" w:eastAsia="FangSong" w:hAnsi="Palatino Linotype" w:cs="Arial"/>
          <w:i/>
          <w:sz w:val="24"/>
          <w:szCs w:val="24"/>
          <w:lang w:val="es-ES_tradnl" w:eastAsia="es-ES"/>
        </w:rPr>
        <w:t xml:space="preserve"> Mu</w:t>
      </w:r>
      <w:r w:rsidRPr="005C43A4">
        <w:rPr>
          <w:rFonts w:ascii="Palatino Linotype" w:eastAsia="FangSong" w:hAnsi="Palatino Linotype" w:cs="Calibri"/>
          <w:i/>
          <w:sz w:val="24"/>
          <w:szCs w:val="24"/>
          <w:lang w:val="es-ES_tradnl" w:eastAsia="es-ES"/>
        </w:rPr>
        <w:t>ñ</w:t>
      </w:r>
      <w:r w:rsidRPr="005C43A4">
        <w:rPr>
          <w:rFonts w:ascii="Palatino Linotype" w:eastAsia="FangSong" w:hAnsi="Palatino Linotype" w:cs="Arial"/>
          <w:i/>
          <w:sz w:val="24"/>
          <w:szCs w:val="24"/>
          <w:lang w:val="es-ES_tradnl" w:eastAsia="es-ES"/>
        </w:rPr>
        <w:t>oz.</w:t>
      </w:r>
    </w:p>
    <w:p w:rsidR="00476E32" w:rsidRPr="005C43A4" w:rsidRDefault="00476E32" w:rsidP="005C43A4">
      <w:pPr>
        <w:spacing w:after="0" w:line="360" w:lineRule="auto"/>
        <w:ind w:right="616"/>
        <w:contextualSpacing/>
        <w:jc w:val="both"/>
        <w:rPr>
          <w:rFonts w:ascii="Palatino Linotype" w:eastAsia="FangSong" w:hAnsi="Palatino Linotype" w:cs="Arial"/>
          <w:i/>
          <w:sz w:val="24"/>
          <w:szCs w:val="24"/>
          <w:lang w:val="es-ES_tradnl" w:eastAsia="es-ES"/>
        </w:rPr>
      </w:pPr>
    </w:p>
    <w:p w:rsidR="00476E32" w:rsidRPr="005C43A4" w:rsidRDefault="00476E32"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5C43A4">
        <w:rPr>
          <w:rFonts w:ascii="Palatino Linotype" w:eastAsia="FangSong"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476E32" w:rsidRPr="005C43A4" w:rsidRDefault="00476E32" w:rsidP="005C43A4">
      <w:pPr>
        <w:shd w:val="clear" w:color="auto" w:fill="FFFFFF"/>
        <w:spacing w:after="0" w:line="360" w:lineRule="auto"/>
        <w:contextualSpacing/>
        <w:jc w:val="both"/>
        <w:rPr>
          <w:rFonts w:ascii="Palatino Linotype" w:eastAsia="FangSong" w:hAnsi="Palatino Linotype" w:cs="Arial"/>
          <w:sz w:val="24"/>
          <w:szCs w:val="24"/>
          <w:lang w:val="es-ES_tradnl" w:eastAsia="es-MX"/>
        </w:rPr>
      </w:pPr>
    </w:p>
    <w:p w:rsidR="00476E32" w:rsidRPr="005C43A4" w:rsidRDefault="00476E32" w:rsidP="005C43A4">
      <w:pPr>
        <w:numPr>
          <w:ilvl w:val="0"/>
          <w:numId w:val="2"/>
        </w:numPr>
        <w:spacing w:after="0" w:line="360" w:lineRule="auto"/>
        <w:ind w:left="0" w:firstLine="0"/>
        <w:contextualSpacing/>
        <w:jc w:val="both"/>
        <w:rPr>
          <w:rFonts w:ascii="Palatino Linotype" w:eastAsia="FangSong" w:hAnsi="Palatino Linotype" w:cs="Arial"/>
          <w:bCs/>
          <w:sz w:val="24"/>
          <w:szCs w:val="24"/>
          <w:lang w:val="es-ES_tradnl" w:eastAsia="es-ES"/>
        </w:rPr>
      </w:pPr>
      <w:r w:rsidRPr="005C43A4">
        <w:rPr>
          <w:rFonts w:ascii="Palatino Linotype" w:eastAsia="FangSong"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5C43A4">
        <w:rPr>
          <w:rFonts w:ascii="Palatino Linotype" w:eastAsia="FangSong"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5C43A4">
        <w:rPr>
          <w:rFonts w:ascii="Palatino Linotype" w:eastAsia="FangSong" w:hAnsi="Palatino Linotype" w:cs="Times New Roman"/>
          <w:color w:val="000000"/>
          <w:sz w:val="24"/>
          <w:szCs w:val="24"/>
          <w:lang w:val="es-ES_tradnl" w:eastAsia="es-ES"/>
        </w:rPr>
        <w:footnoteReference w:id="6"/>
      </w:r>
      <w:r w:rsidRPr="005C43A4">
        <w:rPr>
          <w:rFonts w:ascii="Palatino Linotype" w:eastAsia="FangSong" w:hAnsi="Palatino Linotype" w:cs="Times New Roman"/>
          <w:color w:val="000000"/>
          <w:sz w:val="24"/>
          <w:szCs w:val="24"/>
          <w:lang w:val="es-ES_tradnl" w:eastAsia="es-ES"/>
        </w:rPr>
        <w:t xml:space="preserve"> del servidor público que no tienen ninguna injerencia en el tema de la transparencia y la rendición de cuentas, por ejemplo, Clave </w:t>
      </w:r>
      <w:r w:rsidRPr="005C43A4">
        <w:rPr>
          <w:rFonts w:ascii="Palatino Linotype" w:eastAsia="FangSong" w:hAnsi="Palatino Linotype" w:cs="Calibri"/>
          <w:color w:val="000000"/>
          <w:sz w:val="24"/>
          <w:szCs w:val="24"/>
          <w:lang w:val="es-ES_tradnl" w:eastAsia="es-ES"/>
        </w:rPr>
        <w:t>Ú</w:t>
      </w:r>
      <w:r w:rsidRPr="005C43A4">
        <w:rPr>
          <w:rFonts w:ascii="Palatino Linotype" w:eastAsia="FangSong" w:hAnsi="Palatino Linotype" w:cs="Times New Roman"/>
          <w:color w:val="000000"/>
          <w:sz w:val="24"/>
          <w:szCs w:val="24"/>
          <w:lang w:val="es-ES_tradnl" w:eastAsia="es-ES"/>
        </w:rPr>
        <w:t>nica de Registro de Poblaci</w:t>
      </w:r>
      <w:r w:rsidRPr="005C43A4">
        <w:rPr>
          <w:rFonts w:ascii="Palatino Linotype" w:eastAsia="FangSong" w:hAnsi="Palatino Linotype" w:cs="FangSong"/>
          <w:color w:val="000000"/>
          <w:sz w:val="24"/>
          <w:szCs w:val="24"/>
          <w:lang w:val="es-ES_tradnl" w:eastAsia="es-ES"/>
        </w:rPr>
        <w:t>ó</w:t>
      </w:r>
      <w:r w:rsidRPr="005C43A4">
        <w:rPr>
          <w:rFonts w:ascii="Palatino Linotype" w:eastAsia="FangSong" w:hAnsi="Palatino Linotype" w:cs="Times New Roman"/>
          <w:color w:val="000000"/>
          <w:sz w:val="24"/>
          <w:szCs w:val="24"/>
          <w:lang w:val="es-ES_tradnl" w:eastAsia="es-ES"/>
        </w:rPr>
        <w:t>n (CURP), Registro Federal de Contribuyentes (R.F.C.), clave de ISSEMYM, n</w:t>
      </w:r>
      <w:r w:rsidRPr="005C43A4">
        <w:rPr>
          <w:rFonts w:ascii="Palatino Linotype" w:eastAsia="FangSong" w:hAnsi="Palatino Linotype" w:cs="FangSong"/>
          <w:color w:val="000000"/>
          <w:sz w:val="24"/>
          <w:szCs w:val="24"/>
          <w:lang w:val="es-ES_tradnl" w:eastAsia="es-ES"/>
        </w:rPr>
        <w:t>ú</w:t>
      </w:r>
      <w:r w:rsidRPr="005C43A4">
        <w:rPr>
          <w:rFonts w:ascii="Palatino Linotype" w:eastAsia="FangSong" w:hAnsi="Palatino Linotype" w:cs="Times New Roman"/>
          <w:color w:val="000000"/>
          <w:sz w:val="24"/>
          <w:szCs w:val="24"/>
          <w:lang w:val="es-ES_tradnl" w:eastAsia="es-ES"/>
        </w:rPr>
        <w:t>mero de cuenta, deducciones (concepto y monto) de sindicato, mutualidad, ayuda por defunci</w:t>
      </w:r>
      <w:r w:rsidRPr="005C43A4">
        <w:rPr>
          <w:rFonts w:ascii="Palatino Linotype" w:eastAsia="FangSong" w:hAnsi="Palatino Linotype" w:cs="FangSong"/>
          <w:color w:val="000000"/>
          <w:sz w:val="24"/>
          <w:szCs w:val="24"/>
          <w:lang w:val="es-ES_tradnl" w:eastAsia="es-ES"/>
        </w:rPr>
        <w:t>ó</w:t>
      </w:r>
      <w:r w:rsidRPr="005C43A4">
        <w:rPr>
          <w:rFonts w:ascii="Palatino Linotype" w:eastAsia="FangSong" w:hAnsi="Palatino Linotype" w:cs="Times New Roman"/>
          <w:color w:val="000000"/>
          <w:sz w:val="24"/>
          <w:szCs w:val="24"/>
          <w:lang w:val="es-ES_tradnl" w:eastAsia="es-ES"/>
        </w:rPr>
        <w:t xml:space="preserve">n, fondo de resistencia sindical, caja de ahorro, seguro de vida, los Códigos Bidimensionales, también denominados Códigos QR, estos son datos susceptibles de clasificarse como confidenciales mediante una versión pública que deje a la vista los datos que </w:t>
      </w:r>
      <w:r w:rsidRPr="005C43A4">
        <w:rPr>
          <w:rFonts w:ascii="Palatino Linotype" w:eastAsia="FangSong" w:hAnsi="Palatino Linotype" w:cs="Arial"/>
          <w:bCs/>
          <w:sz w:val="24"/>
          <w:szCs w:val="24"/>
          <w:lang w:val="es-ES_tradnl" w:eastAsia="es-ES"/>
        </w:rPr>
        <w:t xml:space="preserve">ofrezcan la información requerida. </w:t>
      </w:r>
    </w:p>
    <w:p w:rsidR="00476E32" w:rsidRPr="005C43A4" w:rsidRDefault="00476E32" w:rsidP="005C43A4">
      <w:pPr>
        <w:spacing w:after="0" w:line="360" w:lineRule="auto"/>
        <w:contextualSpacing/>
        <w:rPr>
          <w:rFonts w:ascii="Palatino Linotype" w:eastAsia="FangSong" w:hAnsi="Palatino Linotype" w:cs="Arial"/>
          <w:bCs/>
          <w:sz w:val="24"/>
          <w:szCs w:val="24"/>
          <w:lang w:val="es-ES_tradnl" w:eastAsia="es-ES"/>
        </w:rPr>
      </w:pPr>
    </w:p>
    <w:p w:rsidR="00476E32" w:rsidRPr="005C43A4" w:rsidRDefault="00476E32" w:rsidP="005C43A4">
      <w:pPr>
        <w:numPr>
          <w:ilvl w:val="0"/>
          <w:numId w:val="2"/>
        </w:numPr>
        <w:autoSpaceDE w:val="0"/>
        <w:autoSpaceDN w:val="0"/>
        <w:adjustRightInd w:val="0"/>
        <w:spacing w:after="0" w:line="360" w:lineRule="auto"/>
        <w:ind w:left="0" w:firstLine="0"/>
        <w:contextualSpacing/>
        <w:jc w:val="both"/>
        <w:rPr>
          <w:rFonts w:ascii="Palatino Linotype" w:eastAsia="FangSong" w:hAnsi="Palatino Linotype" w:cs="Times New Roman"/>
          <w:sz w:val="24"/>
          <w:szCs w:val="24"/>
          <w:lang w:val="es-ES_tradnl" w:eastAsia="es-ES"/>
        </w:rPr>
      </w:pPr>
      <w:r w:rsidRPr="005C43A4">
        <w:rPr>
          <w:rFonts w:ascii="Palatino Linotype" w:eastAsia="FangSong" w:hAnsi="Palatino Linotype" w:cs="Times New Roman"/>
          <w:sz w:val="24"/>
          <w:szCs w:val="24"/>
          <w:lang w:val="es-ES_tradnl" w:eastAsia="es-ES"/>
        </w:rPr>
        <w:t xml:space="preserve">En caso específico, de los documentos solicitados obran datos que son considerados confidenciales, cuyo acceso debe ser restringido, los cuales deben testarse al momento de la elaboración de versiones públicas, como es el caso del Registro Federal de Contribuyentes (RFC), la Clave </w:t>
      </w:r>
      <w:r w:rsidRPr="005C43A4">
        <w:rPr>
          <w:rFonts w:ascii="Palatino Linotype" w:eastAsia="FangSong" w:hAnsi="Palatino Linotype" w:cs="Calibri"/>
          <w:sz w:val="24"/>
          <w:szCs w:val="24"/>
          <w:lang w:val="es-ES_tradnl" w:eastAsia="es-ES"/>
        </w:rPr>
        <w:t>Ú</w:t>
      </w:r>
      <w:r w:rsidRPr="005C43A4">
        <w:rPr>
          <w:rFonts w:ascii="Palatino Linotype" w:eastAsia="FangSong" w:hAnsi="Palatino Linotype" w:cs="Times New Roman"/>
          <w:sz w:val="24"/>
          <w:szCs w:val="24"/>
          <w:lang w:val="es-ES_tradnl" w:eastAsia="es-ES"/>
        </w:rPr>
        <w:t>nica de Registro de Poblaci</w:t>
      </w:r>
      <w:r w:rsidRPr="005C43A4">
        <w:rPr>
          <w:rFonts w:ascii="Palatino Linotype" w:eastAsia="FangSong" w:hAnsi="Palatino Linotype" w:cs="FangSong"/>
          <w:sz w:val="24"/>
          <w:szCs w:val="24"/>
          <w:lang w:val="es-ES_tradnl" w:eastAsia="es-ES"/>
        </w:rPr>
        <w:t>ó</w:t>
      </w:r>
      <w:r w:rsidRPr="005C43A4">
        <w:rPr>
          <w:rFonts w:ascii="Palatino Linotype" w:eastAsia="FangSong" w:hAnsi="Palatino Linotype" w:cs="Times New Roman"/>
          <w:sz w:val="24"/>
          <w:szCs w:val="24"/>
          <w:lang w:val="es-ES_tradnl" w:eastAsia="es-ES"/>
        </w:rPr>
        <w:t>n (CURP), la Clave de cualquier tipo de seguridad social (ISSEMYM, u otros), as</w:t>
      </w:r>
      <w:r w:rsidRPr="005C43A4">
        <w:rPr>
          <w:rFonts w:ascii="Palatino Linotype" w:eastAsia="FangSong" w:hAnsi="Palatino Linotype" w:cs="FangSong"/>
          <w:sz w:val="24"/>
          <w:szCs w:val="24"/>
          <w:lang w:val="es-ES_tradnl" w:eastAsia="es-ES"/>
        </w:rPr>
        <w:t>í</w:t>
      </w:r>
      <w:r w:rsidRPr="005C43A4">
        <w:rPr>
          <w:rFonts w:ascii="Palatino Linotype" w:eastAsia="FangSong" w:hAnsi="Palatino Linotype" w:cs="Times New Roman"/>
          <w:sz w:val="24"/>
          <w:szCs w:val="24"/>
          <w:lang w:val="es-ES_tradnl" w:eastAsia="es-ES"/>
        </w:rPr>
        <w:t xml:space="preserve"> como, los pr</w:t>
      </w:r>
      <w:r w:rsidRPr="005C43A4">
        <w:rPr>
          <w:rFonts w:ascii="Palatino Linotype" w:eastAsia="FangSong" w:hAnsi="Palatino Linotype" w:cs="FangSong"/>
          <w:sz w:val="24"/>
          <w:szCs w:val="24"/>
          <w:lang w:val="es-ES_tradnl" w:eastAsia="es-ES"/>
        </w:rPr>
        <w:t>é</w:t>
      </w:r>
      <w:r w:rsidRPr="005C43A4">
        <w:rPr>
          <w:rFonts w:ascii="Palatino Linotype" w:eastAsia="FangSong" w:hAnsi="Palatino Linotype" w:cs="Times New Roman"/>
          <w:sz w:val="24"/>
          <w:szCs w:val="24"/>
          <w:lang w:val="es-ES_tradnl" w:eastAsia="es-ES"/>
        </w:rPr>
        <w:t>stamos o descuentos que se le hagan al servidor p</w:t>
      </w:r>
      <w:r w:rsidRPr="005C43A4">
        <w:rPr>
          <w:rFonts w:ascii="Palatino Linotype" w:eastAsia="FangSong" w:hAnsi="Palatino Linotype" w:cs="FangSong"/>
          <w:sz w:val="24"/>
          <w:szCs w:val="24"/>
          <w:lang w:val="es-ES_tradnl" w:eastAsia="es-ES"/>
        </w:rPr>
        <w:t>ú</w:t>
      </w:r>
      <w:r w:rsidRPr="005C43A4">
        <w:rPr>
          <w:rFonts w:ascii="Palatino Linotype" w:eastAsia="FangSong" w:hAnsi="Palatino Linotype" w:cs="Times New Roman"/>
          <w:sz w:val="24"/>
          <w:szCs w:val="24"/>
          <w:lang w:val="es-ES_tradnl" w:eastAsia="es-ES"/>
        </w:rPr>
        <w:t>blico, que no se encuentren relacionados con los impuestos o la cuotas por seguridad social.</w:t>
      </w:r>
    </w:p>
    <w:p w:rsidR="00476E32" w:rsidRPr="005C43A4" w:rsidRDefault="00476E32" w:rsidP="005C43A4">
      <w:pPr>
        <w:spacing w:after="0" w:line="360" w:lineRule="auto"/>
        <w:contextualSpacing/>
        <w:rPr>
          <w:rFonts w:ascii="Palatino Linotype" w:eastAsia="FangSong" w:hAnsi="Palatino Linotype" w:cs="Arial"/>
          <w:sz w:val="24"/>
          <w:szCs w:val="24"/>
          <w:lang w:val="es-ES_tradnl" w:eastAsia="es-MX"/>
        </w:rPr>
      </w:pPr>
    </w:p>
    <w:p w:rsidR="00476E32" w:rsidRPr="005C43A4" w:rsidRDefault="00476E32" w:rsidP="005C43A4">
      <w:pPr>
        <w:numPr>
          <w:ilvl w:val="0"/>
          <w:numId w:val="2"/>
        </w:numPr>
        <w:autoSpaceDE w:val="0"/>
        <w:autoSpaceDN w:val="0"/>
        <w:adjustRightInd w:val="0"/>
        <w:spacing w:after="0" w:line="360" w:lineRule="auto"/>
        <w:ind w:left="0" w:firstLine="0"/>
        <w:contextualSpacing/>
        <w:jc w:val="both"/>
        <w:rPr>
          <w:rFonts w:ascii="Palatino Linotype" w:eastAsia="FangSong" w:hAnsi="Palatino Linotype" w:cs="Times New Roman"/>
          <w:sz w:val="24"/>
          <w:szCs w:val="24"/>
          <w:lang w:val="es-ES_tradnl" w:eastAsia="es-ES"/>
        </w:rPr>
      </w:pPr>
      <w:r w:rsidRPr="005C43A4">
        <w:rPr>
          <w:rFonts w:ascii="Palatino Linotype" w:eastAsia="FangSong" w:hAnsi="Palatino Linotype" w:cs="Arial"/>
          <w:sz w:val="24"/>
          <w:szCs w:val="24"/>
          <w:lang w:val="es-ES_tradnl" w:eastAsia="es-MX"/>
        </w:rPr>
        <w:t xml:space="preserve">Por cuanto hace al </w:t>
      </w:r>
      <w:r w:rsidRPr="005C43A4">
        <w:rPr>
          <w:rFonts w:ascii="Palatino Linotype" w:eastAsia="FangSong" w:hAnsi="Palatino Linotype" w:cs="Arial"/>
          <w:b/>
          <w:sz w:val="24"/>
          <w:szCs w:val="24"/>
          <w:lang w:val="es-ES_tradnl" w:eastAsia="es-MX"/>
        </w:rPr>
        <w:t>Registro Federal de Contribuyentes</w:t>
      </w:r>
      <w:r w:rsidRPr="005C43A4">
        <w:rPr>
          <w:rFonts w:ascii="Palatino Linotype" w:eastAsia="FangSong" w:hAnsi="Palatino Linotype" w:cs="Arial"/>
          <w:sz w:val="24"/>
          <w:szCs w:val="24"/>
          <w:lang w:val="es-ES_tradnl" w:eastAsia="es-MX"/>
        </w:rPr>
        <w:t xml:space="preserve"> </w:t>
      </w:r>
      <w:r w:rsidRPr="005C43A4">
        <w:rPr>
          <w:rFonts w:ascii="Palatino Linotype" w:eastAsia="FangSong" w:hAnsi="Palatino Linotype" w:cs="Arial"/>
          <w:b/>
          <w:sz w:val="24"/>
          <w:szCs w:val="24"/>
          <w:lang w:val="es-ES_tradnl" w:eastAsia="es-MX"/>
        </w:rPr>
        <w:t>de las personas físicas</w:t>
      </w:r>
      <w:r w:rsidRPr="005C43A4">
        <w:rPr>
          <w:rFonts w:ascii="Palatino Linotype" w:eastAsia="FangSong"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w:t>
      </w:r>
      <w:r w:rsidRPr="005C43A4">
        <w:rPr>
          <w:rFonts w:ascii="Palatino Linotype" w:eastAsia="FangSong" w:hAnsi="Palatino Linotype" w:cs="Calibri"/>
          <w:sz w:val="24"/>
          <w:szCs w:val="24"/>
          <w:lang w:val="es-ES_tradnl" w:eastAsia="es-MX"/>
        </w:rPr>
        <w:t>ñ</w:t>
      </w:r>
      <w:r w:rsidRPr="005C43A4">
        <w:rPr>
          <w:rFonts w:ascii="Palatino Linotype" w:eastAsia="FangSong" w:hAnsi="Palatino Linotype" w:cs="Arial"/>
          <w:sz w:val="24"/>
          <w:szCs w:val="24"/>
          <w:lang w:val="es-ES_tradnl" w:eastAsia="es-MX"/>
        </w:rPr>
        <w:t>o/mes/d</w:t>
      </w:r>
      <w:r w:rsidRPr="005C43A4">
        <w:rPr>
          <w:rFonts w:ascii="Palatino Linotype" w:eastAsia="FangSong" w:hAnsi="Palatino Linotype" w:cs="FangSong"/>
          <w:sz w:val="24"/>
          <w:szCs w:val="24"/>
          <w:lang w:val="es-ES_tradnl" w:eastAsia="es-MX"/>
        </w:rPr>
        <w:t>í</w:t>
      </w:r>
      <w:r w:rsidRPr="005C43A4">
        <w:rPr>
          <w:rFonts w:ascii="Palatino Linotype" w:eastAsia="FangSong" w:hAnsi="Palatino Linotype" w:cs="Arial"/>
          <w:sz w:val="24"/>
          <w:szCs w:val="24"/>
          <w:lang w:val="es-ES_tradnl" w:eastAsia="es-MX"/>
        </w:rPr>
        <w:t>a</w:t>
      </w:r>
      <w:r w:rsidRPr="005C43A4">
        <w:rPr>
          <w:rFonts w:ascii="Palatino Linotype" w:eastAsia="FangSong" w:hAnsi="Palatino Linotype" w:cs="Times New Roman"/>
          <w:sz w:val="24"/>
          <w:szCs w:val="24"/>
          <w:lang w:val="es-ES_tradnl" w:eastAsia="es-ES"/>
        </w:rPr>
        <w:t xml:space="preserve"> y finalmente la </w:t>
      </w:r>
      <w:proofErr w:type="spellStart"/>
      <w:r w:rsidRPr="005C43A4">
        <w:rPr>
          <w:rFonts w:ascii="Palatino Linotype" w:eastAsia="FangSong" w:hAnsi="Palatino Linotype" w:cs="Times New Roman"/>
          <w:sz w:val="24"/>
          <w:szCs w:val="24"/>
          <w:lang w:val="es-ES_tradnl" w:eastAsia="es-ES"/>
        </w:rPr>
        <w:t>homoclave</w:t>
      </w:r>
      <w:proofErr w:type="spellEnd"/>
      <w:r w:rsidRPr="005C43A4">
        <w:rPr>
          <w:rFonts w:ascii="Palatino Linotype" w:eastAsia="FangSong" w:hAnsi="Palatino Linotype" w:cs="Times New Roman"/>
          <w:sz w:val="24"/>
          <w:szCs w:val="24"/>
          <w:lang w:val="es-ES_tradnl" w:eastAsia="es-ES"/>
        </w:rPr>
        <w:t>; la cual para su obtención es necesario acreditar personalidad, fecha de nacimiento entre otros con documentos oficiales.</w:t>
      </w:r>
    </w:p>
    <w:p w:rsidR="00476E32" w:rsidRPr="005C43A4" w:rsidRDefault="00476E32" w:rsidP="005C43A4">
      <w:pPr>
        <w:spacing w:after="0" w:line="360" w:lineRule="auto"/>
        <w:contextualSpacing/>
        <w:rPr>
          <w:rFonts w:ascii="Palatino Linotype" w:eastAsia="FangSong" w:hAnsi="Palatino Linotype" w:cs="Arial"/>
          <w:sz w:val="24"/>
          <w:szCs w:val="24"/>
          <w:lang w:val="es-ES_tradnl" w:eastAsia="es-MX"/>
        </w:rPr>
      </w:pPr>
    </w:p>
    <w:p w:rsidR="00476E32" w:rsidRPr="005C43A4" w:rsidRDefault="00476E32" w:rsidP="005C43A4">
      <w:pPr>
        <w:numPr>
          <w:ilvl w:val="0"/>
          <w:numId w:val="2"/>
        </w:numPr>
        <w:autoSpaceDE w:val="0"/>
        <w:autoSpaceDN w:val="0"/>
        <w:adjustRightInd w:val="0"/>
        <w:spacing w:after="0" w:line="360" w:lineRule="auto"/>
        <w:ind w:left="0" w:firstLine="0"/>
        <w:contextualSpacing/>
        <w:jc w:val="both"/>
        <w:rPr>
          <w:rFonts w:ascii="Palatino Linotype" w:eastAsia="FangSong" w:hAnsi="Palatino Linotype" w:cs="Times New Roman"/>
          <w:sz w:val="24"/>
          <w:szCs w:val="24"/>
          <w:lang w:val="es-ES_tradnl" w:eastAsia="es-ES"/>
        </w:rPr>
      </w:pPr>
      <w:r w:rsidRPr="005C43A4">
        <w:rPr>
          <w:rFonts w:ascii="Palatino Linotype" w:eastAsia="FangSong" w:hAnsi="Palatino Linotype" w:cs="Arial"/>
          <w:sz w:val="24"/>
          <w:szCs w:val="24"/>
          <w:lang w:val="es-ES_tradnl" w:eastAsia="es-MX"/>
        </w:rPr>
        <w:lastRenderedPageBreak/>
        <w:t>Al respecto, el Instituto Nacional Transparencia, Acceso a la Información y Protección de Datos Personales (INAI) a través del Criterio 19/17, se</w:t>
      </w:r>
      <w:r w:rsidRPr="005C43A4">
        <w:rPr>
          <w:rFonts w:ascii="Palatino Linotype" w:eastAsia="FangSong" w:hAnsi="Palatino Linotype" w:cs="Calibri"/>
          <w:sz w:val="24"/>
          <w:szCs w:val="24"/>
          <w:lang w:val="es-ES_tradnl" w:eastAsia="es-MX"/>
        </w:rPr>
        <w:t>ñ</w:t>
      </w:r>
      <w:r w:rsidRPr="005C43A4">
        <w:rPr>
          <w:rFonts w:ascii="Palatino Linotype" w:eastAsia="FangSong" w:hAnsi="Palatino Linotype" w:cs="Arial"/>
          <w:sz w:val="24"/>
          <w:szCs w:val="24"/>
          <w:lang w:val="es-ES_tradnl" w:eastAsia="es-MX"/>
        </w:rPr>
        <w:t>ala literalmente lo siguiente:</w:t>
      </w:r>
    </w:p>
    <w:p w:rsidR="00476E32" w:rsidRPr="005C43A4" w:rsidRDefault="00476E32" w:rsidP="005C43A4">
      <w:pPr>
        <w:autoSpaceDE w:val="0"/>
        <w:autoSpaceDN w:val="0"/>
        <w:adjustRightInd w:val="0"/>
        <w:spacing w:after="0" w:line="360" w:lineRule="auto"/>
        <w:ind w:left="567" w:right="616"/>
        <w:jc w:val="both"/>
        <w:rPr>
          <w:rFonts w:ascii="Palatino Linotype" w:eastAsia="FangSong" w:hAnsi="Palatino Linotype" w:cs="Arial"/>
          <w:b/>
          <w:bCs/>
          <w:i/>
          <w:sz w:val="24"/>
          <w:szCs w:val="24"/>
          <w:lang w:val="es-ES_tradnl" w:eastAsia="es-ES"/>
        </w:rPr>
      </w:pPr>
    </w:p>
    <w:p w:rsidR="00476E32" w:rsidRPr="005C43A4" w:rsidRDefault="00476E32" w:rsidP="005C43A4">
      <w:pPr>
        <w:tabs>
          <w:tab w:val="left" w:pos="7938"/>
        </w:tabs>
        <w:spacing w:after="0" w:line="360" w:lineRule="auto"/>
        <w:ind w:left="567" w:right="616"/>
        <w:jc w:val="both"/>
        <w:rPr>
          <w:rFonts w:ascii="Palatino Linotype" w:eastAsia="FangSong" w:hAnsi="Palatino Linotype" w:cs="Arial"/>
          <w:bCs/>
          <w:i/>
          <w:sz w:val="24"/>
          <w:szCs w:val="24"/>
          <w:lang w:val="es-ES_tradnl" w:eastAsia="es-ES"/>
        </w:rPr>
      </w:pPr>
      <w:r w:rsidRPr="005C43A4">
        <w:rPr>
          <w:rFonts w:ascii="Palatino Linotype" w:eastAsia="FangSong" w:hAnsi="Palatino Linotype" w:cs="Arial"/>
          <w:bCs/>
          <w:i/>
          <w:sz w:val="24"/>
          <w:szCs w:val="24"/>
          <w:lang w:val="es-ES_tradnl" w:eastAsia="es-ES"/>
        </w:rPr>
        <w:t>“</w:t>
      </w:r>
      <w:r w:rsidRPr="005C43A4">
        <w:rPr>
          <w:rFonts w:ascii="Palatino Linotype" w:eastAsia="FangSong" w:hAnsi="Palatino Linotype" w:cs="Arial"/>
          <w:b/>
          <w:bCs/>
          <w:i/>
          <w:sz w:val="24"/>
          <w:szCs w:val="24"/>
          <w:lang w:val="es-ES_tradnl" w:eastAsia="es-ES"/>
        </w:rPr>
        <w:t>Registro Federal de Contribuyentes (RFC) de personas físicas</w:t>
      </w:r>
      <w:r w:rsidRPr="005C43A4">
        <w:rPr>
          <w:rFonts w:ascii="Palatino Linotype" w:eastAsia="FangSong" w:hAnsi="Palatino Linotype" w:cs="Arial"/>
          <w:bCs/>
          <w:i/>
          <w:sz w:val="24"/>
          <w:szCs w:val="24"/>
          <w:lang w:val="es-ES_tradnl" w:eastAsia="es-ES"/>
        </w:rPr>
        <w:t xml:space="preserve">. El RFC es una clave de carácter fiscal, </w:t>
      </w:r>
      <w:proofErr w:type="gramStart"/>
      <w:r w:rsidRPr="005C43A4">
        <w:rPr>
          <w:rFonts w:ascii="Palatino Linotype" w:eastAsia="FangSong" w:hAnsi="Palatino Linotype" w:cs="Arial"/>
          <w:bCs/>
          <w:i/>
          <w:sz w:val="24"/>
          <w:szCs w:val="24"/>
          <w:lang w:val="es-ES_tradnl" w:eastAsia="es-ES"/>
        </w:rPr>
        <w:t>única</w:t>
      </w:r>
      <w:proofErr w:type="gramEnd"/>
      <w:r w:rsidRPr="005C43A4">
        <w:rPr>
          <w:rFonts w:ascii="Palatino Linotype" w:eastAsia="FangSong" w:hAnsi="Palatino Linotype" w:cs="Arial"/>
          <w:bCs/>
          <w:i/>
          <w:sz w:val="24"/>
          <w:szCs w:val="24"/>
          <w:lang w:val="es-ES_tradnl" w:eastAsia="es-ES"/>
        </w:rPr>
        <w:t xml:space="preserve"> e irrepetible, que permite identificar al titular, su edad y fecha de nacimiento, por lo que es un dato personal de carácter confidencial.</w:t>
      </w:r>
    </w:p>
    <w:p w:rsidR="00476E32" w:rsidRPr="005C43A4" w:rsidRDefault="00476E32" w:rsidP="005C43A4">
      <w:pPr>
        <w:spacing w:after="0" w:line="360" w:lineRule="auto"/>
        <w:ind w:left="567" w:right="616"/>
        <w:jc w:val="both"/>
        <w:rPr>
          <w:rFonts w:ascii="Palatino Linotype" w:eastAsia="FangSong" w:hAnsi="Palatino Linotype" w:cs="Arial"/>
          <w:bCs/>
          <w:i/>
          <w:sz w:val="24"/>
          <w:szCs w:val="24"/>
          <w:lang w:val="es-ES_tradnl" w:eastAsia="es-ES"/>
        </w:rPr>
      </w:pPr>
    </w:p>
    <w:p w:rsidR="00476E32" w:rsidRPr="005C43A4" w:rsidRDefault="00476E32" w:rsidP="005C43A4">
      <w:pPr>
        <w:spacing w:after="0" w:line="360" w:lineRule="auto"/>
        <w:ind w:left="567" w:right="616"/>
        <w:jc w:val="both"/>
        <w:rPr>
          <w:rFonts w:ascii="Palatino Linotype" w:eastAsia="FangSong" w:hAnsi="Palatino Linotype" w:cs="Arial"/>
          <w:bCs/>
          <w:i/>
          <w:sz w:val="24"/>
          <w:szCs w:val="24"/>
          <w:lang w:val="es-ES_tradnl" w:eastAsia="es-ES"/>
        </w:rPr>
      </w:pPr>
      <w:r w:rsidRPr="005C43A4">
        <w:rPr>
          <w:rFonts w:ascii="Palatino Linotype" w:eastAsia="FangSong" w:hAnsi="Palatino Linotype" w:cs="Arial"/>
          <w:bCs/>
          <w:i/>
          <w:sz w:val="24"/>
          <w:szCs w:val="24"/>
          <w:lang w:val="es-ES_tradnl" w:eastAsia="es-ES"/>
        </w:rPr>
        <w:t>Resoluciones:</w:t>
      </w:r>
    </w:p>
    <w:p w:rsidR="00476E32" w:rsidRPr="005C43A4" w:rsidRDefault="00476E32" w:rsidP="005C43A4">
      <w:pPr>
        <w:spacing w:after="0" w:line="360" w:lineRule="auto"/>
        <w:ind w:left="567" w:right="616"/>
        <w:jc w:val="both"/>
        <w:rPr>
          <w:rFonts w:ascii="Palatino Linotype" w:eastAsia="FangSong" w:hAnsi="Palatino Linotype" w:cs="Arial"/>
          <w:bCs/>
          <w:i/>
          <w:sz w:val="24"/>
          <w:szCs w:val="24"/>
          <w:lang w:val="es-ES_tradnl" w:eastAsia="es-ES"/>
        </w:rPr>
      </w:pPr>
    </w:p>
    <w:p w:rsidR="00476E32" w:rsidRPr="005C43A4" w:rsidRDefault="00476E32" w:rsidP="005C43A4">
      <w:pPr>
        <w:spacing w:after="0" w:line="360" w:lineRule="auto"/>
        <w:ind w:left="567" w:right="616"/>
        <w:jc w:val="both"/>
        <w:rPr>
          <w:rFonts w:ascii="Palatino Linotype" w:eastAsia="FangSong" w:hAnsi="Palatino Linotype" w:cs="Arial"/>
          <w:bCs/>
          <w:i/>
          <w:sz w:val="24"/>
          <w:szCs w:val="24"/>
          <w:lang w:val="es-ES_tradnl" w:eastAsia="es-ES"/>
        </w:rPr>
      </w:pPr>
      <w:r w:rsidRPr="005C43A4">
        <w:rPr>
          <w:rFonts w:ascii="Palatino Linotype" w:eastAsia="FangSong" w:hAnsi="Palatino Linotype" w:cs="Courier New"/>
          <w:bCs/>
          <w:i/>
          <w:sz w:val="24"/>
          <w:szCs w:val="24"/>
          <w:lang w:val="es-ES_tradnl" w:eastAsia="es-ES"/>
        </w:rPr>
        <w:t>•</w:t>
      </w:r>
      <w:r w:rsidRPr="005C43A4">
        <w:rPr>
          <w:rFonts w:ascii="Palatino Linotype" w:eastAsia="FangSong" w:hAnsi="Palatino Linotype" w:cs="Arial"/>
          <w:bCs/>
          <w:i/>
          <w:sz w:val="24"/>
          <w:szCs w:val="24"/>
          <w:lang w:val="es-ES_tradnl" w:eastAsia="es-ES"/>
        </w:rPr>
        <w:tab/>
        <w:t>RRA 0189/17. Morena. 08 de febrero de 2017. Por unanimidad. Comisionado Ponente Joel Salas Suárez.</w:t>
      </w:r>
    </w:p>
    <w:p w:rsidR="00476E32" w:rsidRPr="005C43A4" w:rsidRDefault="00476E32" w:rsidP="005C43A4">
      <w:pPr>
        <w:spacing w:after="0" w:line="360" w:lineRule="auto"/>
        <w:ind w:left="567" w:right="616"/>
        <w:jc w:val="both"/>
        <w:rPr>
          <w:rFonts w:ascii="Palatino Linotype" w:eastAsia="FangSong" w:hAnsi="Palatino Linotype" w:cs="Arial"/>
          <w:bCs/>
          <w:i/>
          <w:sz w:val="24"/>
          <w:szCs w:val="24"/>
          <w:lang w:val="es-ES_tradnl" w:eastAsia="es-ES"/>
        </w:rPr>
      </w:pPr>
    </w:p>
    <w:p w:rsidR="00476E32" w:rsidRPr="005C43A4" w:rsidRDefault="00476E32" w:rsidP="005C43A4">
      <w:pPr>
        <w:spacing w:after="0" w:line="360" w:lineRule="auto"/>
        <w:ind w:left="567" w:right="616"/>
        <w:jc w:val="both"/>
        <w:rPr>
          <w:rFonts w:ascii="Palatino Linotype" w:eastAsia="FangSong" w:hAnsi="Palatino Linotype" w:cs="Arial"/>
          <w:bCs/>
          <w:i/>
          <w:sz w:val="24"/>
          <w:szCs w:val="24"/>
          <w:lang w:val="es-ES_tradnl" w:eastAsia="es-ES"/>
        </w:rPr>
      </w:pPr>
      <w:r w:rsidRPr="005C43A4">
        <w:rPr>
          <w:rFonts w:ascii="Palatino Linotype" w:eastAsia="FangSong" w:hAnsi="Palatino Linotype" w:cs="Courier New"/>
          <w:bCs/>
          <w:i/>
          <w:sz w:val="24"/>
          <w:szCs w:val="24"/>
          <w:lang w:val="es-ES_tradnl" w:eastAsia="es-ES"/>
        </w:rPr>
        <w:t>•</w:t>
      </w:r>
      <w:r w:rsidRPr="005C43A4">
        <w:rPr>
          <w:rFonts w:ascii="Palatino Linotype" w:eastAsia="FangSong" w:hAnsi="Palatino Linotype" w:cs="Arial"/>
          <w:bCs/>
          <w:i/>
          <w:sz w:val="24"/>
          <w:szCs w:val="24"/>
          <w:lang w:val="es-ES_tradnl" w:eastAsia="es-ES"/>
        </w:rPr>
        <w:tab/>
        <w:t>RRA 0677/17. Universidad Nacional Aut</w:t>
      </w:r>
      <w:r w:rsidRPr="005C43A4">
        <w:rPr>
          <w:rFonts w:ascii="Palatino Linotype" w:eastAsia="FangSong" w:hAnsi="Palatino Linotype" w:cs="FangSong"/>
          <w:bCs/>
          <w:i/>
          <w:sz w:val="24"/>
          <w:szCs w:val="24"/>
          <w:lang w:val="es-ES_tradnl" w:eastAsia="es-ES"/>
        </w:rPr>
        <w:t>ó</w:t>
      </w:r>
      <w:r w:rsidRPr="005C43A4">
        <w:rPr>
          <w:rFonts w:ascii="Palatino Linotype" w:eastAsia="FangSong" w:hAnsi="Palatino Linotype" w:cs="Arial"/>
          <w:bCs/>
          <w:i/>
          <w:sz w:val="24"/>
          <w:szCs w:val="24"/>
          <w:lang w:val="es-ES_tradnl" w:eastAsia="es-ES"/>
        </w:rPr>
        <w:t>noma de M</w:t>
      </w:r>
      <w:r w:rsidRPr="005C43A4">
        <w:rPr>
          <w:rFonts w:ascii="Palatino Linotype" w:eastAsia="FangSong" w:hAnsi="Palatino Linotype" w:cs="FangSong"/>
          <w:bCs/>
          <w:i/>
          <w:sz w:val="24"/>
          <w:szCs w:val="24"/>
          <w:lang w:val="es-ES_tradnl" w:eastAsia="es-ES"/>
        </w:rPr>
        <w:t>é</w:t>
      </w:r>
      <w:r w:rsidRPr="005C43A4">
        <w:rPr>
          <w:rFonts w:ascii="Palatino Linotype" w:eastAsia="FangSong" w:hAnsi="Palatino Linotype" w:cs="Arial"/>
          <w:bCs/>
          <w:i/>
          <w:sz w:val="24"/>
          <w:szCs w:val="24"/>
          <w:lang w:val="es-ES_tradnl" w:eastAsia="es-ES"/>
        </w:rPr>
        <w:t xml:space="preserve">xico. 08 de marzo de 2017. Por unanimidad. Comisionado Ponente </w:t>
      </w:r>
      <w:proofErr w:type="spellStart"/>
      <w:r w:rsidRPr="005C43A4">
        <w:rPr>
          <w:rFonts w:ascii="Palatino Linotype" w:eastAsia="FangSong" w:hAnsi="Palatino Linotype" w:cs="Arial"/>
          <w:bCs/>
          <w:i/>
          <w:sz w:val="24"/>
          <w:szCs w:val="24"/>
          <w:lang w:val="es-ES_tradnl" w:eastAsia="es-ES"/>
        </w:rPr>
        <w:t>Rosendoevgueni</w:t>
      </w:r>
      <w:proofErr w:type="spellEnd"/>
      <w:r w:rsidRPr="005C43A4">
        <w:rPr>
          <w:rFonts w:ascii="Palatino Linotype" w:eastAsia="FangSong" w:hAnsi="Palatino Linotype" w:cs="Arial"/>
          <w:bCs/>
          <w:i/>
          <w:sz w:val="24"/>
          <w:szCs w:val="24"/>
          <w:lang w:val="es-ES_tradnl" w:eastAsia="es-ES"/>
        </w:rPr>
        <w:t xml:space="preserve"> Monterrey </w:t>
      </w:r>
      <w:proofErr w:type="spellStart"/>
      <w:r w:rsidRPr="005C43A4">
        <w:rPr>
          <w:rFonts w:ascii="Palatino Linotype" w:eastAsia="FangSong" w:hAnsi="Palatino Linotype" w:cs="Arial"/>
          <w:bCs/>
          <w:i/>
          <w:sz w:val="24"/>
          <w:szCs w:val="24"/>
          <w:lang w:val="es-ES_tradnl" w:eastAsia="es-ES"/>
        </w:rPr>
        <w:t>Chepov</w:t>
      </w:r>
      <w:proofErr w:type="spellEnd"/>
      <w:r w:rsidRPr="005C43A4">
        <w:rPr>
          <w:rFonts w:ascii="Palatino Linotype" w:eastAsia="FangSong" w:hAnsi="Palatino Linotype" w:cs="Arial"/>
          <w:bCs/>
          <w:i/>
          <w:sz w:val="24"/>
          <w:szCs w:val="24"/>
          <w:lang w:val="es-ES_tradnl" w:eastAsia="es-ES"/>
        </w:rPr>
        <w:t xml:space="preserve">. </w:t>
      </w:r>
    </w:p>
    <w:p w:rsidR="00476E32" w:rsidRPr="005C43A4" w:rsidRDefault="00476E32" w:rsidP="005C43A4">
      <w:pPr>
        <w:spacing w:after="0" w:line="360" w:lineRule="auto"/>
        <w:ind w:left="567" w:right="616"/>
        <w:jc w:val="both"/>
        <w:rPr>
          <w:rFonts w:ascii="Palatino Linotype" w:eastAsia="FangSong" w:hAnsi="Palatino Linotype" w:cs="Arial"/>
          <w:bCs/>
          <w:i/>
          <w:sz w:val="24"/>
          <w:szCs w:val="24"/>
          <w:lang w:val="es-ES_tradnl" w:eastAsia="es-ES"/>
        </w:rPr>
      </w:pPr>
      <w:r w:rsidRPr="005C43A4">
        <w:rPr>
          <w:rFonts w:ascii="Palatino Linotype" w:eastAsia="FangSong" w:hAnsi="Palatino Linotype" w:cs="Courier New"/>
          <w:bCs/>
          <w:i/>
          <w:sz w:val="24"/>
          <w:szCs w:val="24"/>
          <w:lang w:val="es-ES_tradnl" w:eastAsia="es-ES"/>
        </w:rPr>
        <w:t>•</w:t>
      </w:r>
      <w:r w:rsidRPr="005C43A4">
        <w:rPr>
          <w:rFonts w:ascii="Palatino Linotype" w:eastAsia="FangSong" w:hAnsi="Palatino Linotype" w:cs="Arial"/>
          <w:bCs/>
          <w:i/>
          <w:sz w:val="24"/>
          <w:szCs w:val="24"/>
          <w:lang w:val="es-ES_tradnl" w:eastAsia="es-ES"/>
        </w:rPr>
        <w:tab/>
        <w:t>RRA 1564/17. Tribunal Electoral del Poder Judicial de la Federación. 26 de abril de 2017. Por unanimidad. Comisionado Ponente Oscar Mauricio Guerra Ford.”</w:t>
      </w:r>
    </w:p>
    <w:p w:rsidR="00476E32" w:rsidRPr="005C43A4" w:rsidRDefault="00476E32" w:rsidP="005C43A4">
      <w:pPr>
        <w:spacing w:after="0" w:line="360" w:lineRule="auto"/>
        <w:ind w:left="567" w:right="616"/>
        <w:jc w:val="both"/>
        <w:rPr>
          <w:rFonts w:ascii="Palatino Linotype" w:eastAsia="FangSong" w:hAnsi="Palatino Linotype" w:cs="Arial"/>
          <w:bCs/>
          <w:i/>
          <w:sz w:val="24"/>
          <w:szCs w:val="24"/>
          <w:lang w:val="es-ES_tradnl" w:eastAsia="es-ES"/>
        </w:rPr>
      </w:pPr>
    </w:p>
    <w:p w:rsidR="00476E32" w:rsidRPr="005C43A4" w:rsidRDefault="00476E32" w:rsidP="005C43A4">
      <w:pPr>
        <w:spacing w:after="0" w:line="360" w:lineRule="auto"/>
        <w:ind w:left="567" w:right="616"/>
        <w:jc w:val="both"/>
        <w:rPr>
          <w:rFonts w:ascii="Palatino Linotype" w:eastAsia="FangSong" w:hAnsi="Palatino Linotype" w:cs="Arial"/>
          <w:bCs/>
          <w:i/>
          <w:sz w:val="24"/>
          <w:szCs w:val="24"/>
          <w:lang w:val="es-ES_tradnl" w:eastAsia="es-ES"/>
        </w:rPr>
      </w:pPr>
      <w:r w:rsidRPr="005C43A4">
        <w:rPr>
          <w:rFonts w:ascii="Palatino Linotype" w:eastAsia="FangSong" w:hAnsi="Palatino Linotype" w:cs="Arial"/>
          <w:bCs/>
          <w:sz w:val="24"/>
          <w:szCs w:val="24"/>
          <w:lang w:val="es-ES_tradnl" w:eastAsia="es-ES"/>
        </w:rPr>
        <w:lastRenderedPageBreak/>
        <w:t>(</w:t>
      </w:r>
      <w:r w:rsidRPr="005C43A4">
        <w:rPr>
          <w:rFonts w:ascii="Palatino Linotype" w:eastAsia="FangSong" w:hAnsi="Palatino Linotype" w:cs="Calibri"/>
          <w:bCs/>
          <w:sz w:val="24"/>
          <w:szCs w:val="24"/>
          <w:lang w:val="es-ES_tradnl" w:eastAsia="es-ES"/>
        </w:rPr>
        <w:t>É</w:t>
      </w:r>
      <w:r w:rsidRPr="005C43A4">
        <w:rPr>
          <w:rFonts w:ascii="Palatino Linotype" w:eastAsia="FangSong" w:hAnsi="Palatino Linotype" w:cs="Arial"/>
          <w:bCs/>
          <w:sz w:val="24"/>
          <w:szCs w:val="24"/>
          <w:lang w:val="es-ES_tradnl" w:eastAsia="es-ES"/>
        </w:rPr>
        <w:t>nfasis a</w:t>
      </w:r>
      <w:r w:rsidRPr="005C43A4">
        <w:rPr>
          <w:rFonts w:ascii="Palatino Linotype" w:eastAsia="FangSong" w:hAnsi="Palatino Linotype" w:cs="Calibri"/>
          <w:bCs/>
          <w:sz w:val="24"/>
          <w:szCs w:val="24"/>
          <w:lang w:val="es-ES_tradnl" w:eastAsia="es-ES"/>
        </w:rPr>
        <w:t>ñ</w:t>
      </w:r>
      <w:r w:rsidRPr="005C43A4">
        <w:rPr>
          <w:rFonts w:ascii="Palatino Linotype" w:eastAsia="FangSong" w:hAnsi="Palatino Linotype" w:cs="Arial"/>
          <w:bCs/>
          <w:sz w:val="24"/>
          <w:szCs w:val="24"/>
          <w:lang w:val="es-ES_tradnl" w:eastAsia="es-ES"/>
        </w:rPr>
        <w:t>adido)</w:t>
      </w:r>
    </w:p>
    <w:p w:rsidR="00476E32" w:rsidRPr="005C43A4" w:rsidRDefault="00476E32" w:rsidP="005C43A4">
      <w:pPr>
        <w:spacing w:after="0" w:line="360" w:lineRule="auto"/>
        <w:jc w:val="both"/>
        <w:rPr>
          <w:rFonts w:ascii="Palatino Linotype" w:eastAsia="FangSong" w:hAnsi="Palatino Linotype" w:cs="Arial"/>
          <w:sz w:val="24"/>
          <w:szCs w:val="24"/>
          <w:lang w:val="es-ES_tradnl" w:eastAsia="es-MX"/>
        </w:rPr>
      </w:pPr>
    </w:p>
    <w:p w:rsidR="00476E32" w:rsidRPr="005C43A4" w:rsidRDefault="00476E32"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5C43A4">
        <w:rPr>
          <w:rFonts w:ascii="Palatino Linotype" w:eastAsia="FangSong"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5C43A4">
        <w:rPr>
          <w:rFonts w:ascii="Palatino Linotype" w:eastAsia="FangSong" w:hAnsi="Palatino Linotype" w:cs="Arial"/>
          <w:sz w:val="24"/>
          <w:szCs w:val="24"/>
          <w:lang w:val="es-ES_tradnl" w:eastAsia="es-MX"/>
        </w:rPr>
        <w:t>homoclave</w:t>
      </w:r>
      <w:proofErr w:type="spellEnd"/>
      <w:r w:rsidRPr="005C43A4">
        <w:rPr>
          <w:rFonts w:ascii="Palatino Linotype" w:eastAsia="FangSong"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5C43A4">
        <w:rPr>
          <w:rFonts w:ascii="Palatino Linotype" w:eastAsia="FangSong" w:hAnsi="Palatino Linotype" w:cs="Arial"/>
          <w:sz w:val="24"/>
          <w:szCs w:val="24"/>
          <w:lang w:val="es-ES_tradnl" w:eastAsia="es-ES"/>
        </w:rPr>
        <w:t>4 fracción XI de la Ley de Protección de Datos Personales en Posesión de Sujetos Obligados del Estado de México y Municipios</w:t>
      </w:r>
      <w:r w:rsidRPr="005C43A4">
        <w:rPr>
          <w:rFonts w:ascii="Palatino Linotype" w:eastAsia="FangSong" w:hAnsi="Palatino Linotype" w:cs="Arial"/>
          <w:sz w:val="24"/>
          <w:szCs w:val="24"/>
          <w:lang w:val="es-ES_tradnl" w:eastAsia="es-MX"/>
        </w:rPr>
        <w:t>.</w:t>
      </w:r>
    </w:p>
    <w:p w:rsidR="00476E32" w:rsidRPr="005C43A4" w:rsidRDefault="00476E32" w:rsidP="005C43A4">
      <w:pPr>
        <w:spacing w:after="0" w:line="360" w:lineRule="auto"/>
        <w:contextualSpacing/>
        <w:jc w:val="both"/>
        <w:rPr>
          <w:rFonts w:ascii="Palatino Linotype" w:eastAsia="FangSong" w:hAnsi="Palatino Linotype" w:cs="Arial"/>
          <w:sz w:val="24"/>
          <w:szCs w:val="24"/>
          <w:lang w:val="es-ES_tradnl" w:eastAsia="es-MX"/>
        </w:rPr>
      </w:pPr>
    </w:p>
    <w:p w:rsidR="00476E32" w:rsidRPr="005C43A4" w:rsidRDefault="00476E32"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5C43A4">
        <w:rPr>
          <w:rFonts w:ascii="Palatino Linotype" w:eastAsia="FangSong" w:hAnsi="Palatino Linotype" w:cs="Arial"/>
          <w:sz w:val="24"/>
          <w:szCs w:val="24"/>
          <w:lang w:val="es-ES_tradnl" w:eastAsia="es-MX"/>
        </w:rPr>
        <w:t xml:space="preserve">Por cuanto hace a la </w:t>
      </w:r>
      <w:r w:rsidRPr="005C43A4">
        <w:rPr>
          <w:rFonts w:ascii="Palatino Linotype" w:eastAsia="FangSong" w:hAnsi="Palatino Linotype" w:cs="Arial"/>
          <w:b/>
          <w:sz w:val="24"/>
          <w:szCs w:val="24"/>
          <w:lang w:val="es-ES_tradnl" w:eastAsia="es-ES"/>
        </w:rPr>
        <w:t xml:space="preserve">Clave </w:t>
      </w:r>
      <w:r w:rsidRPr="005C43A4">
        <w:rPr>
          <w:rFonts w:ascii="Palatino Linotype" w:eastAsia="FangSong" w:hAnsi="Palatino Linotype" w:cs="Calibri"/>
          <w:b/>
          <w:sz w:val="24"/>
          <w:szCs w:val="24"/>
          <w:lang w:val="es-ES_tradnl" w:eastAsia="es-ES"/>
        </w:rPr>
        <w:t>Ú</w:t>
      </w:r>
      <w:r w:rsidRPr="005C43A4">
        <w:rPr>
          <w:rFonts w:ascii="Palatino Linotype" w:eastAsia="FangSong" w:hAnsi="Palatino Linotype" w:cs="Arial"/>
          <w:b/>
          <w:sz w:val="24"/>
          <w:szCs w:val="24"/>
          <w:lang w:val="es-ES_tradnl" w:eastAsia="es-ES"/>
        </w:rPr>
        <w:t>nica de Registro de Poblaci</w:t>
      </w:r>
      <w:r w:rsidRPr="005C43A4">
        <w:rPr>
          <w:rFonts w:ascii="Palatino Linotype" w:eastAsia="FangSong" w:hAnsi="Palatino Linotype" w:cs="FangSong"/>
          <w:b/>
          <w:sz w:val="24"/>
          <w:szCs w:val="24"/>
          <w:lang w:val="es-ES_tradnl" w:eastAsia="es-ES"/>
        </w:rPr>
        <w:t>ó</w:t>
      </w:r>
      <w:r w:rsidRPr="005C43A4">
        <w:rPr>
          <w:rFonts w:ascii="Palatino Linotype" w:eastAsia="FangSong" w:hAnsi="Palatino Linotype" w:cs="Arial"/>
          <w:b/>
          <w:sz w:val="24"/>
          <w:szCs w:val="24"/>
          <w:lang w:val="es-ES_tradnl" w:eastAsia="es-ES"/>
        </w:rPr>
        <w:t xml:space="preserve">n, </w:t>
      </w:r>
      <w:r w:rsidRPr="005C43A4">
        <w:rPr>
          <w:rFonts w:ascii="Palatino Linotype" w:eastAsia="FangSong"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476E32" w:rsidRPr="005C43A4" w:rsidRDefault="00476E32" w:rsidP="005C43A4">
      <w:pPr>
        <w:spacing w:after="0" w:line="360" w:lineRule="auto"/>
        <w:jc w:val="both"/>
        <w:rPr>
          <w:rFonts w:ascii="Palatino Linotype" w:eastAsia="FangSong" w:hAnsi="Palatino Linotype" w:cs="Arial"/>
          <w:sz w:val="24"/>
          <w:szCs w:val="24"/>
          <w:lang w:val="es-ES_tradnl" w:eastAsia="es-MX"/>
        </w:rPr>
      </w:pPr>
    </w:p>
    <w:p w:rsidR="00476E32" w:rsidRPr="005C43A4" w:rsidRDefault="00476E32"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5C43A4">
        <w:rPr>
          <w:rFonts w:ascii="Palatino Linotype" w:eastAsia="FangSong" w:hAnsi="Palatino Linotype" w:cs="Arial"/>
          <w:sz w:val="24"/>
          <w:szCs w:val="24"/>
          <w:lang w:val="es-ES_tradnl" w:eastAsia="es-MX"/>
        </w:rPr>
        <w:t>Lo anterior, tiene sustento en los artículos 86 y 91 de la Ley General de Población, la cual se</w:t>
      </w:r>
      <w:r w:rsidRPr="005C43A4">
        <w:rPr>
          <w:rFonts w:ascii="Palatino Linotype" w:eastAsia="FangSong" w:hAnsi="Palatino Linotype" w:cs="Calibri"/>
          <w:sz w:val="24"/>
          <w:szCs w:val="24"/>
          <w:lang w:val="es-ES_tradnl" w:eastAsia="es-MX"/>
        </w:rPr>
        <w:t>ñ</w:t>
      </w:r>
      <w:r w:rsidRPr="005C43A4">
        <w:rPr>
          <w:rFonts w:ascii="Palatino Linotype" w:eastAsia="FangSong" w:hAnsi="Palatino Linotype" w:cs="Arial"/>
          <w:sz w:val="24"/>
          <w:szCs w:val="24"/>
          <w:lang w:val="es-ES_tradnl" w:eastAsia="es-MX"/>
        </w:rPr>
        <w:t>ala lo siguiente:</w:t>
      </w:r>
    </w:p>
    <w:p w:rsidR="00476E32" w:rsidRPr="005C43A4" w:rsidRDefault="00476E32" w:rsidP="005C43A4">
      <w:pPr>
        <w:spacing w:after="0" w:line="360" w:lineRule="auto"/>
        <w:rPr>
          <w:rFonts w:ascii="Palatino Linotype" w:eastAsia="FangSong" w:hAnsi="Palatino Linotype" w:cs="Arial"/>
          <w:sz w:val="24"/>
          <w:szCs w:val="24"/>
          <w:lang w:val="es-ES_tradnl" w:eastAsia="es-MX"/>
        </w:rPr>
      </w:pPr>
    </w:p>
    <w:p w:rsidR="00476E32" w:rsidRPr="005C43A4" w:rsidRDefault="00476E32" w:rsidP="005C43A4">
      <w:pPr>
        <w:spacing w:after="0" w:line="360" w:lineRule="auto"/>
        <w:ind w:left="567" w:right="616"/>
        <w:jc w:val="both"/>
        <w:rPr>
          <w:rFonts w:ascii="Palatino Linotype" w:eastAsia="FangSong" w:hAnsi="Palatino Linotype" w:cs="Arial"/>
          <w:i/>
          <w:sz w:val="24"/>
          <w:szCs w:val="24"/>
          <w:lang w:val="es-ES_tradnl" w:eastAsia="es-MX"/>
        </w:rPr>
      </w:pPr>
      <w:r w:rsidRPr="005C43A4">
        <w:rPr>
          <w:rFonts w:ascii="Palatino Linotype" w:eastAsia="FangSong" w:hAnsi="Palatino Linotype" w:cs="Arial,Bold"/>
          <w:b/>
          <w:bCs/>
          <w:i/>
          <w:sz w:val="24"/>
          <w:szCs w:val="24"/>
          <w:lang w:val="es-ES_tradnl" w:eastAsia="es-MX"/>
        </w:rPr>
        <w:lastRenderedPageBreak/>
        <w:t xml:space="preserve">“Artículo 86. </w:t>
      </w:r>
      <w:r w:rsidRPr="005C43A4">
        <w:rPr>
          <w:rFonts w:ascii="Palatino Linotype" w:eastAsia="FangSong"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476E32" w:rsidRPr="005C43A4" w:rsidRDefault="00476E32" w:rsidP="005C43A4">
      <w:pPr>
        <w:spacing w:after="0" w:line="360" w:lineRule="auto"/>
        <w:ind w:left="567" w:right="616"/>
        <w:jc w:val="both"/>
        <w:rPr>
          <w:rFonts w:ascii="Palatino Linotype" w:eastAsia="FangSong" w:hAnsi="Palatino Linotype" w:cs="Arial"/>
          <w:i/>
          <w:sz w:val="24"/>
          <w:szCs w:val="24"/>
          <w:lang w:val="es-ES_tradnl" w:eastAsia="es-MX"/>
        </w:rPr>
      </w:pPr>
    </w:p>
    <w:p w:rsidR="00476E32" w:rsidRPr="005C43A4" w:rsidRDefault="00476E32" w:rsidP="005C43A4">
      <w:pPr>
        <w:spacing w:after="0" w:line="360" w:lineRule="auto"/>
        <w:ind w:left="567" w:right="616"/>
        <w:jc w:val="both"/>
        <w:rPr>
          <w:rFonts w:ascii="Palatino Linotype" w:eastAsia="FangSong" w:hAnsi="Palatino Linotype" w:cs="Arial"/>
          <w:i/>
          <w:sz w:val="24"/>
          <w:szCs w:val="24"/>
          <w:lang w:val="es-ES_tradnl" w:eastAsia="es-MX"/>
        </w:rPr>
      </w:pPr>
      <w:r w:rsidRPr="005C43A4">
        <w:rPr>
          <w:rFonts w:ascii="Palatino Linotype" w:eastAsia="FangSong" w:hAnsi="Palatino Linotype" w:cs="Arial,Bold"/>
          <w:b/>
          <w:bCs/>
          <w:i/>
          <w:sz w:val="24"/>
          <w:szCs w:val="24"/>
          <w:lang w:val="es-ES_tradnl" w:eastAsia="es-MX"/>
        </w:rPr>
        <w:t xml:space="preserve">Artículo 91. </w:t>
      </w:r>
      <w:r w:rsidRPr="005C43A4">
        <w:rPr>
          <w:rFonts w:ascii="Palatino Linotype" w:eastAsia="FangSong" w:hAnsi="Palatino Linotype" w:cs="Arial"/>
          <w:i/>
          <w:sz w:val="24"/>
          <w:szCs w:val="24"/>
          <w:lang w:val="es-ES_tradnl" w:eastAsia="es-MX"/>
        </w:rPr>
        <w:t xml:space="preserve">Al incorporar a una persona en el Registro Nacional de Población, se le asignará una clave que se denominará Clave </w:t>
      </w:r>
      <w:r w:rsidRPr="005C43A4">
        <w:rPr>
          <w:rFonts w:ascii="Palatino Linotype" w:eastAsia="FangSong" w:hAnsi="Palatino Linotype" w:cs="Calibri"/>
          <w:i/>
          <w:sz w:val="24"/>
          <w:szCs w:val="24"/>
          <w:lang w:val="es-ES_tradnl" w:eastAsia="es-MX"/>
        </w:rPr>
        <w:t>Ú</w:t>
      </w:r>
      <w:r w:rsidRPr="005C43A4">
        <w:rPr>
          <w:rFonts w:ascii="Palatino Linotype" w:eastAsia="FangSong" w:hAnsi="Palatino Linotype" w:cs="Arial"/>
          <w:i/>
          <w:sz w:val="24"/>
          <w:szCs w:val="24"/>
          <w:lang w:val="es-ES_tradnl" w:eastAsia="es-MX"/>
        </w:rPr>
        <w:t>nica de Registro de Poblaci</w:t>
      </w:r>
      <w:r w:rsidRPr="005C43A4">
        <w:rPr>
          <w:rFonts w:ascii="Palatino Linotype" w:eastAsia="FangSong" w:hAnsi="Palatino Linotype" w:cs="FangSong"/>
          <w:i/>
          <w:sz w:val="24"/>
          <w:szCs w:val="24"/>
          <w:lang w:val="es-ES_tradnl" w:eastAsia="es-MX"/>
        </w:rPr>
        <w:t>ó</w:t>
      </w:r>
      <w:r w:rsidRPr="005C43A4">
        <w:rPr>
          <w:rFonts w:ascii="Palatino Linotype" w:eastAsia="FangSong" w:hAnsi="Palatino Linotype" w:cs="Arial"/>
          <w:i/>
          <w:sz w:val="24"/>
          <w:szCs w:val="24"/>
          <w:lang w:val="es-ES_tradnl" w:eastAsia="es-MX"/>
        </w:rPr>
        <w:t>n. Esta servir</w:t>
      </w:r>
      <w:r w:rsidRPr="005C43A4">
        <w:rPr>
          <w:rFonts w:ascii="Palatino Linotype" w:eastAsia="FangSong" w:hAnsi="Palatino Linotype" w:cs="FangSong"/>
          <w:i/>
          <w:sz w:val="24"/>
          <w:szCs w:val="24"/>
          <w:lang w:val="es-ES_tradnl" w:eastAsia="es-MX"/>
        </w:rPr>
        <w:t>á</w:t>
      </w:r>
      <w:r w:rsidRPr="005C43A4">
        <w:rPr>
          <w:rFonts w:ascii="Palatino Linotype" w:eastAsia="FangSong" w:hAnsi="Palatino Linotype" w:cs="Arial"/>
          <w:i/>
          <w:sz w:val="24"/>
          <w:szCs w:val="24"/>
          <w:lang w:val="es-ES_tradnl" w:eastAsia="es-MX"/>
        </w:rPr>
        <w:t xml:space="preserve"> para registrarla e identificarla en forma individual.”</w:t>
      </w:r>
    </w:p>
    <w:p w:rsidR="00476E32" w:rsidRPr="005C43A4" w:rsidRDefault="00476E32" w:rsidP="005C43A4">
      <w:pPr>
        <w:spacing w:after="0" w:line="360" w:lineRule="auto"/>
        <w:ind w:left="567"/>
        <w:rPr>
          <w:rFonts w:ascii="Palatino Linotype" w:eastAsia="FangSong" w:hAnsi="Palatino Linotype" w:cs="Arial"/>
          <w:sz w:val="24"/>
          <w:szCs w:val="24"/>
          <w:lang w:val="es-ES_tradnl" w:eastAsia="es-MX"/>
        </w:rPr>
      </w:pPr>
    </w:p>
    <w:p w:rsidR="00476E32" w:rsidRPr="005C43A4" w:rsidRDefault="00476E32" w:rsidP="005C43A4">
      <w:pPr>
        <w:numPr>
          <w:ilvl w:val="0"/>
          <w:numId w:val="2"/>
        </w:numPr>
        <w:shd w:val="clear" w:color="auto" w:fill="FFFFFF"/>
        <w:spacing w:after="0" w:line="360" w:lineRule="auto"/>
        <w:ind w:left="0" w:firstLine="0"/>
        <w:contextualSpacing/>
        <w:jc w:val="both"/>
        <w:rPr>
          <w:rFonts w:ascii="Palatino Linotype" w:eastAsia="FangSong" w:hAnsi="Palatino Linotype" w:cs="Times New Roman"/>
          <w:sz w:val="24"/>
          <w:szCs w:val="24"/>
          <w:lang w:val="es-ES_tradnl" w:eastAsia="es-MX"/>
        </w:rPr>
      </w:pPr>
      <w:r w:rsidRPr="005C43A4">
        <w:rPr>
          <w:rFonts w:ascii="Palatino Linotype" w:eastAsia="FangSong" w:hAnsi="Palatino Linotype" w:cs="Times New Roman"/>
          <w:sz w:val="24"/>
          <w:szCs w:val="24"/>
          <w:lang w:val="es-ES_tradnl" w:eastAsia="es-MX"/>
        </w:rPr>
        <w:t xml:space="preserve">Ahora bien, la Clave </w:t>
      </w:r>
      <w:r w:rsidRPr="005C43A4">
        <w:rPr>
          <w:rFonts w:ascii="Palatino Linotype" w:eastAsia="FangSong" w:hAnsi="Palatino Linotype" w:cs="Calibri"/>
          <w:sz w:val="24"/>
          <w:szCs w:val="24"/>
          <w:lang w:val="es-ES_tradnl" w:eastAsia="es-MX"/>
        </w:rPr>
        <w:t>Ú</w:t>
      </w:r>
      <w:r w:rsidRPr="005C43A4">
        <w:rPr>
          <w:rFonts w:ascii="Palatino Linotype" w:eastAsia="FangSong" w:hAnsi="Palatino Linotype" w:cs="Times New Roman"/>
          <w:sz w:val="24"/>
          <w:szCs w:val="24"/>
          <w:lang w:val="es-ES_tradnl" w:eastAsia="es-MX"/>
        </w:rPr>
        <w:t>nica de Registro de Poblaci</w:t>
      </w:r>
      <w:r w:rsidRPr="005C43A4">
        <w:rPr>
          <w:rFonts w:ascii="Palatino Linotype" w:eastAsia="FangSong" w:hAnsi="Palatino Linotype" w:cs="FangSong"/>
          <w:sz w:val="24"/>
          <w:szCs w:val="24"/>
          <w:lang w:val="es-ES_tradnl" w:eastAsia="es-MX"/>
        </w:rPr>
        <w:t>ó</w:t>
      </w:r>
      <w:r w:rsidRPr="005C43A4">
        <w:rPr>
          <w:rFonts w:ascii="Palatino Linotype" w:eastAsia="FangSong" w:hAnsi="Palatino Linotype" w:cs="Times New Roman"/>
          <w:sz w:val="24"/>
          <w:szCs w:val="24"/>
          <w:lang w:val="es-ES_tradnl" w:eastAsia="es-MX"/>
        </w:rPr>
        <w:t>n, est</w:t>
      </w:r>
      <w:r w:rsidRPr="005C43A4">
        <w:rPr>
          <w:rFonts w:ascii="Palatino Linotype" w:eastAsia="FangSong" w:hAnsi="Palatino Linotype" w:cs="FangSong"/>
          <w:sz w:val="24"/>
          <w:szCs w:val="24"/>
          <w:lang w:val="es-ES_tradnl" w:eastAsia="es-MX"/>
        </w:rPr>
        <w:t>á</w:t>
      </w:r>
      <w:r w:rsidRPr="005C43A4">
        <w:rPr>
          <w:rFonts w:ascii="Palatino Linotype" w:eastAsia="FangSong" w:hAnsi="Palatino Linotype" w:cs="Times New Roman"/>
          <w:sz w:val="24"/>
          <w:szCs w:val="24"/>
          <w:lang w:val="es-ES_tradnl" w:eastAsia="es-MX"/>
        </w:rPr>
        <w:t xml:space="preserve"> integrada de 18 elementos representados por letras y n</w:t>
      </w:r>
      <w:r w:rsidRPr="005C43A4">
        <w:rPr>
          <w:rFonts w:ascii="Palatino Linotype" w:eastAsia="FangSong" w:hAnsi="Palatino Linotype" w:cs="FangSong"/>
          <w:sz w:val="24"/>
          <w:szCs w:val="24"/>
          <w:lang w:val="es-ES_tradnl" w:eastAsia="es-MX"/>
        </w:rPr>
        <w:t>ú</w:t>
      </w:r>
      <w:r w:rsidRPr="005C43A4">
        <w:rPr>
          <w:rFonts w:ascii="Palatino Linotype" w:eastAsia="FangSong" w:hAnsi="Palatino Linotype" w:cs="Times New Roman"/>
          <w:sz w:val="24"/>
          <w:szCs w:val="24"/>
          <w:lang w:val="es-ES_tradnl" w:eastAsia="es-MX"/>
        </w:rPr>
        <w:t>meros, que se generan a partir de los datos contenidos en un documento probatorio de identidad (acta de nacimiento, carta de naturalizaci</w:t>
      </w:r>
      <w:r w:rsidRPr="005C43A4">
        <w:rPr>
          <w:rFonts w:ascii="Palatino Linotype" w:eastAsia="FangSong" w:hAnsi="Palatino Linotype" w:cs="FangSong"/>
          <w:sz w:val="24"/>
          <w:szCs w:val="24"/>
          <w:lang w:val="es-ES_tradnl" w:eastAsia="es-MX"/>
        </w:rPr>
        <w:t>ó</w:t>
      </w:r>
      <w:r w:rsidRPr="005C43A4">
        <w:rPr>
          <w:rFonts w:ascii="Palatino Linotype" w:eastAsia="FangSong" w:hAnsi="Palatino Linotype" w:cs="Times New Roman"/>
          <w:sz w:val="24"/>
          <w:szCs w:val="24"/>
          <w:lang w:val="es-ES_tradnl" w:eastAsia="es-MX"/>
        </w:rPr>
        <w:t>n o documento migratorio), la cual se integra de</w:t>
      </w:r>
      <w:r w:rsidRPr="005C43A4">
        <w:rPr>
          <w:rFonts w:ascii="Palatino Linotype" w:eastAsia="FangSong"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w:t>
      </w:r>
      <w:r w:rsidRPr="005C43A4">
        <w:rPr>
          <w:rFonts w:ascii="Palatino Linotype" w:eastAsia="FangSong" w:hAnsi="Palatino Linotype" w:cs="Calibri"/>
          <w:sz w:val="24"/>
          <w:szCs w:val="24"/>
          <w:lang w:val="es-ES_tradnl" w:eastAsia="es-MX"/>
        </w:rPr>
        <w:t>ñ</w:t>
      </w:r>
      <w:r w:rsidRPr="005C43A4">
        <w:rPr>
          <w:rFonts w:ascii="Palatino Linotype" w:eastAsia="FangSong" w:hAnsi="Palatino Linotype" w:cs="Arial"/>
          <w:sz w:val="24"/>
          <w:szCs w:val="24"/>
          <w:lang w:val="es-ES_tradnl" w:eastAsia="es-MX"/>
        </w:rPr>
        <w:t>o/mes/día</w:t>
      </w:r>
      <w:r w:rsidRPr="005C43A4">
        <w:rPr>
          <w:rFonts w:ascii="Palatino Linotype" w:eastAsia="FangSong"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476E32" w:rsidRPr="005C43A4" w:rsidRDefault="00476E32" w:rsidP="005C43A4">
      <w:pPr>
        <w:shd w:val="clear" w:color="auto" w:fill="FFFFFF"/>
        <w:spacing w:after="0" w:line="360" w:lineRule="auto"/>
        <w:contextualSpacing/>
        <w:jc w:val="both"/>
        <w:rPr>
          <w:rFonts w:ascii="Palatino Linotype" w:eastAsia="FangSong" w:hAnsi="Palatino Linotype" w:cs="Times New Roman"/>
          <w:sz w:val="24"/>
          <w:szCs w:val="24"/>
          <w:lang w:val="es-ES_tradnl" w:eastAsia="es-MX"/>
        </w:rPr>
      </w:pPr>
    </w:p>
    <w:p w:rsidR="00476E32" w:rsidRPr="005C43A4" w:rsidRDefault="00476E32"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5C43A4">
        <w:rPr>
          <w:rFonts w:ascii="Palatino Linotype" w:eastAsia="FangSong" w:hAnsi="Palatino Linotype" w:cs="Arial"/>
          <w:sz w:val="24"/>
          <w:szCs w:val="24"/>
          <w:lang w:val="es-ES_tradnl" w:eastAsia="es-MX"/>
        </w:rPr>
        <w:lastRenderedPageBreak/>
        <w:t>Al respecto, el Instituto Nacional de Transparencia, Acceso a la Información y Protección de Datos Personales (INAI) a través del Criterio 18/17, se</w:t>
      </w:r>
      <w:r w:rsidRPr="005C43A4">
        <w:rPr>
          <w:rFonts w:ascii="Palatino Linotype" w:eastAsia="FangSong" w:hAnsi="Palatino Linotype" w:cs="Calibri"/>
          <w:sz w:val="24"/>
          <w:szCs w:val="24"/>
          <w:lang w:val="es-ES_tradnl" w:eastAsia="es-MX"/>
        </w:rPr>
        <w:t>ñ</w:t>
      </w:r>
      <w:r w:rsidRPr="005C43A4">
        <w:rPr>
          <w:rFonts w:ascii="Palatino Linotype" w:eastAsia="FangSong" w:hAnsi="Palatino Linotype" w:cs="Arial"/>
          <w:sz w:val="24"/>
          <w:szCs w:val="24"/>
          <w:lang w:val="es-ES_tradnl" w:eastAsia="es-MX"/>
        </w:rPr>
        <w:t>ala literalmente lo siguiente:</w:t>
      </w:r>
    </w:p>
    <w:p w:rsidR="00476E32" w:rsidRPr="005C43A4" w:rsidRDefault="00476E32" w:rsidP="005C43A4">
      <w:pPr>
        <w:spacing w:after="0" w:line="360" w:lineRule="auto"/>
        <w:ind w:left="567"/>
        <w:jc w:val="both"/>
        <w:rPr>
          <w:rFonts w:ascii="Palatino Linotype" w:eastAsia="FangSong" w:hAnsi="Palatino Linotype" w:cs="Arial"/>
          <w:sz w:val="24"/>
          <w:szCs w:val="24"/>
          <w:lang w:val="es-ES_tradnl" w:eastAsia="es-MX"/>
        </w:rPr>
      </w:pPr>
    </w:p>
    <w:p w:rsidR="00476E32" w:rsidRPr="005C43A4" w:rsidRDefault="00476E32" w:rsidP="005C43A4">
      <w:pPr>
        <w:spacing w:after="0" w:line="360" w:lineRule="auto"/>
        <w:ind w:left="567" w:right="616"/>
        <w:jc w:val="both"/>
        <w:rPr>
          <w:rFonts w:ascii="Palatino Linotype" w:eastAsia="FangSong" w:hAnsi="Palatino Linotype" w:cs="Arial"/>
          <w:bCs/>
          <w:i/>
          <w:sz w:val="24"/>
          <w:szCs w:val="24"/>
          <w:lang w:val="es-ES_tradnl" w:eastAsia="es-MX"/>
        </w:rPr>
      </w:pPr>
      <w:r w:rsidRPr="005C43A4">
        <w:rPr>
          <w:rFonts w:ascii="Palatino Linotype" w:eastAsia="FangSong" w:hAnsi="Palatino Linotype" w:cs="Arial"/>
          <w:b/>
          <w:bCs/>
          <w:i/>
          <w:sz w:val="24"/>
          <w:szCs w:val="24"/>
          <w:lang w:val="es-ES_tradnl" w:eastAsia="es-MX"/>
        </w:rPr>
        <w:t xml:space="preserve"> </w:t>
      </w:r>
      <w:r w:rsidRPr="005C43A4">
        <w:rPr>
          <w:rFonts w:ascii="Palatino Linotype" w:eastAsia="FangSong" w:hAnsi="Palatino Linotype" w:cs="Arial"/>
          <w:bCs/>
          <w:i/>
          <w:sz w:val="24"/>
          <w:szCs w:val="24"/>
          <w:lang w:val="es-ES_tradnl" w:eastAsia="es-MX"/>
        </w:rPr>
        <w:t>“</w:t>
      </w:r>
      <w:r w:rsidRPr="005C43A4">
        <w:rPr>
          <w:rFonts w:ascii="Palatino Linotype" w:eastAsia="FangSong" w:hAnsi="Palatino Linotype" w:cs="Arial"/>
          <w:b/>
          <w:bCs/>
          <w:i/>
          <w:sz w:val="24"/>
          <w:szCs w:val="24"/>
          <w:lang w:val="es-ES_tradnl" w:eastAsia="es-MX"/>
        </w:rPr>
        <w:t xml:space="preserve">Clave </w:t>
      </w:r>
      <w:r w:rsidRPr="005C43A4">
        <w:rPr>
          <w:rFonts w:ascii="Palatino Linotype" w:eastAsia="FangSong" w:hAnsi="Palatino Linotype" w:cs="Calibri"/>
          <w:b/>
          <w:bCs/>
          <w:i/>
          <w:sz w:val="24"/>
          <w:szCs w:val="24"/>
          <w:lang w:val="es-ES_tradnl" w:eastAsia="es-MX"/>
        </w:rPr>
        <w:t>Ú</w:t>
      </w:r>
      <w:r w:rsidRPr="005C43A4">
        <w:rPr>
          <w:rFonts w:ascii="Palatino Linotype" w:eastAsia="FangSong" w:hAnsi="Palatino Linotype" w:cs="Arial"/>
          <w:b/>
          <w:bCs/>
          <w:i/>
          <w:sz w:val="24"/>
          <w:szCs w:val="24"/>
          <w:lang w:val="es-ES_tradnl" w:eastAsia="es-MX"/>
        </w:rPr>
        <w:t>nica de Registro de Poblaci</w:t>
      </w:r>
      <w:r w:rsidRPr="005C43A4">
        <w:rPr>
          <w:rFonts w:ascii="Palatino Linotype" w:eastAsia="FangSong" w:hAnsi="Palatino Linotype" w:cs="FangSong"/>
          <w:b/>
          <w:bCs/>
          <w:i/>
          <w:sz w:val="24"/>
          <w:szCs w:val="24"/>
          <w:lang w:val="es-ES_tradnl" w:eastAsia="es-MX"/>
        </w:rPr>
        <w:t>ó</w:t>
      </w:r>
      <w:r w:rsidRPr="005C43A4">
        <w:rPr>
          <w:rFonts w:ascii="Palatino Linotype" w:eastAsia="FangSong" w:hAnsi="Palatino Linotype" w:cs="Arial"/>
          <w:b/>
          <w:bCs/>
          <w:i/>
          <w:sz w:val="24"/>
          <w:szCs w:val="24"/>
          <w:lang w:val="es-ES_tradnl" w:eastAsia="es-MX"/>
        </w:rPr>
        <w:t>n (CURP)</w:t>
      </w:r>
      <w:r w:rsidRPr="005C43A4">
        <w:rPr>
          <w:rFonts w:ascii="Palatino Linotype" w:eastAsia="FangSong" w:hAnsi="Palatino Linotype" w:cs="Arial"/>
          <w:bCs/>
          <w:i/>
          <w:sz w:val="24"/>
          <w:szCs w:val="24"/>
          <w:lang w:val="es-ES_tradnl" w:eastAsia="es-MX"/>
        </w:rPr>
        <w:t xml:space="preserve">. La Clave </w:t>
      </w:r>
      <w:r w:rsidRPr="005C43A4">
        <w:rPr>
          <w:rFonts w:ascii="Palatino Linotype" w:eastAsia="FangSong" w:hAnsi="Palatino Linotype" w:cs="Calibri"/>
          <w:bCs/>
          <w:i/>
          <w:sz w:val="24"/>
          <w:szCs w:val="24"/>
          <w:lang w:val="es-ES_tradnl" w:eastAsia="es-MX"/>
        </w:rPr>
        <w:t>Ú</w:t>
      </w:r>
      <w:r w:rsidRPr="005C43A4">
        <w:rPr>
          <w:rFonts w:ascii="Palatino Linotype" w:eastAsia="FangSong" w:hAnsi="Palatino Linotype" w:cs="Arial"/>
          <w:bCs/>
          <w:i/>
          <w:sz w:val="24"/>
          <w:szCs w:val="24"/>
          <w:lang w:val="es-ES_tradnl" w:eastAsia="es-MX"/>
        </w:rPr>
        <w:t>nica de Registro de Poblaci</w:t>
      </w:r>
      <w:r w:rsidRPr="005C43A4">
        <w:rPr>
          <w:rFonts w:ascii="Palatino Linotype" w:eastAsia="FangSong" w:hAnsi="Palatino Linotype" w:cs="FangSong"/>
          <w:bCs/>
          <w:i/>
          <w:sz w:val="24"/>
          <w:szCs w:val="24"/>
          <w:lang w:val="es-ES_tradnl" w:eastAsia="es-MX"/>
        </w:rPr>
        <w:t>ó</w:t>
      </w:r>
      <w:r w:rsidRPr="005C43A4">
        <w:rPr>
          <w:rFonts w:ascii="Palatino Linotype" w:eastAsia="FangSong" w:hAnsi="Palatino Linotype" w:cs="Arial"/>
          <w:bCs/>
          <w:i/>
          <w:sz w:val="24"/>
          <w:szCs w:val="24"/>
          <w:lang w:val="es-ES_tradnl" w:eastAsia="es-MX"/>
        </w:rPr>
        <w:t>n se integra por datos personales que s</w:t>
      </w:r>
      <w:r w:rsidRPr="005C43A4">
        <w:rPr>
          <w:rFonts w:ascii="Palatino Linotype" w:eastAsia="FangSong" w:hAnsi="Palatino Linotype" w:cs="FangSong"/>
          <w:bCs/>
          <w:i/>
          <w:sz w:val="24"/>
          <w:szCs w:val="24"/>
          <w:lang w:val="es-ES_tradnl" w:eastAsia="es-MX"/>
        </w:rPr>
        <w:t>ó</w:t>
      </w:r>
      <w:r w:rsidRPr="005C43A4">
        <w:rPr>
          <w:rFonts w:ascii="Palatino Linotype" w:eastAsia="FangSong" w:hAnsi="Palatino Linotype" w:cs="Arial"/>
          <w:bCs/>
          <w:i/>
          <w:sz w:val="24"/>
          <w:szCs w:val="24"/>
          <w:lang w:val="es-ES_tradnl" w:eastAsia="es-MX"/>
        </w:rPr>
        <w:t>lo conciernen al particular titular de la misma, como lo son su nombre, apellidos, fecha de nacimiento, lugar de nacimiento y sexo. Dichos datos, constituyen informaci</w:t>
      </w:r>
      <w:r w:rsidRPr="005C43A4">
        <w:rPr>
          <w:rFonts w:ascii="Palatino Linotype" w:eastAsia="FangSong" w:hAnsi="Palatino Linotype" w:cs="FangSong"/>
          <w:bCs/>
          <w:i/>
          <w:sz w:val="24"/>
          <w:szCs w:val="24"/>
          <w:lang w:val="es-ES_tradnl" w:eastAsia="es-MX"/>
        </w:rPr>
        <w:t>ó</w:t>
      </w:r>
      <w:r w:rsidRPr="005C43A4">
        <w:rPr>
          <w:rFonts w:ascii="Palatino Linotype" w:eastAsia="FangSong" w:hAnsi="Palatino Linotype" w:cs="Arial"/>
          <w:bCs/>
          <w:i/>
          <w:sz w:val="24"/>
          <w:szCs w:val="24"/>
          <w:lang w:val="es-ES_tradnl" w:eastAsia="es-MX"/>
        </w:rPr>
        <w:t>n que distingue plenamente a una persona física del resto de los habitantes del país, por lo que la CURP está considerada como información confidencial.</w:t>
      </w:r>
    </w:p>
    <w:p w:rsidR="00476E32" w:rsidRPr="005C43A4" w:rsidRDefault="00476E32" w:rsidP="005C43A4">
      <w:pPr>
        <w:spacing w:after="0" w:line="360" w:lineRule="auto"/>
        <w:ind w:left="567" w:right="757"/>
        <w:jc w:val="both"/>
        <w:rPr>
          <w:rFonts w:ascii="Palatino Linotype" w:eastAsia="FangSong" w:hAnsi="Palatino Linotype" w:cs="Arial"/>
          <w:bCs/>
          <w:i/>
          <w:sz w:val="24"/>
          <w:szCs w:val="24"/>
          <w:lang w:val="es-ES_tradnl" w:eastAsia="es-MX"/>
        </w:rPr>
      </w:pPr>
    </w:p>
    <w:p w:rsidR="00476E32" w:rsidRPr="005C43A4" w:rsidRDefault="00476E32" w:rsidP="005C43A4">
      <w:pPr>
        <w:spacing w:after="0" w:line="360" w:lineRule="auto"/>
        <w:ind w:left="567" w:right="757"/>
        <w:jc w:val="both"/>
        <w:rPr>
          <w:rFonts w:ascii="Palatino Linotype" w:eastAsia="FangSong" w:hAnsi="Palatino Linotype" w:cs="Arial"/>
          <w:bCs/>
          <w:i/>
          <w:sz w:val="24"/>
          <w:szCs w:val="24"/>
          <w:lang w:val="es-ES_tradnl" w:eastAsia="es-MX"/>
        </w:rPr>
      </w:pPr>
      <w:r w:rsidRPr="005C43A4">
        <w:rPr>
          <w:rFonts w:ascii="Palatino Linotype" w:eastAsia="FangSong" w:hAnsi="Palatino Linotype" w:cs="Arial"/>
          <w:bCs/>
          <w:i/>
          <w:sz w:val="24"/>
          <w:szCs w:val="24"/>
          <w:lang w:val="es-ES_tradnl" w:eastAsia="es-MX"/>
        </w:rPr>
        <w:t>Resoluciones:</w:t>
      </w:r>
    </w:p>
    <w:p w:rsidR="00476E32" w:rsidRPr="005C43A4" w:rsidRDefault="00476E32" w:rsidP="005C43A4">
      <w:pPr>
        <w:spacing w:after="0" w:line="360" w:lineRule="auto"/>
        <w:ind w:left="567" w:right="757"/>
        <w:jc w:val="both"/>
        <w:rPr>
          <w:rFonts w:ascii="Palatino Linotype" w:eastAsia="FangSong" w:hAnsi="Palatino Linotype" w:cs="Arial"/>
          <w:bCs/>
          <w:i/>
          <w:sz w:val="24"/>
          <w:szCs w:val="24"/>
          <w:lang w:val="es-ES_tradnl" w:eastAsia="es-MX"/>
        </w:rPr>
      </w:pPr>
      <w:r w:rsidRPr="005C43A4">
        <w:rPr>
          <w:rFonts w:ascii="Palatino Linotype" w:eastAsia="FangSong" w:hAnsi="Palatino Linotype" w:cs="Courier New"/>
          <w:bCs/>
          <w:i/>
          <w:sz w:val="24"/>
          <w:szCs w:val="24"/>
          <w:lang w:val="es-ES_tradnl" w:eastAsia="es-MX"/>
        </w:rPr>
        <w:t>•</w:t>
      </w:r>
      <w:r w:rsidRPr="005C43A4">
        <w:rPr>
          <w:rFonts w:ascii="Palatino Linotype" w:eastAsia="FangSong" w:hAnsi="Palatino Linotype" w:cs="Arial"/>
          <w:bCs/>
          <w:i/>
          <w:sz w:val="24"/>
          <w:szCs w:val="24"/>
          <w:lang w:val="es-ES_tradnl" w:eastAsia="es-MX"/>
        </w:rPr>
        <w:tab/>
        <w:t>RRA 3995/16. Secretar</w:t>
      </w:r>
      <w:r w:rsidRPr="005C43A4">
        <w:rPr>
          <w:rFonts w:ascii="Palatino Linotype" w:eastAsia="FangSong" w:hAnsi="Palatino Linotype" w:cs="FangSong"/>
          <w:bCs/>
          <w:i/>
          <w:sz w:val="24"/>
          <w:szCs w:val="24"/>
          <w:lang w:val="es-ES_tradnl" w:eastAsia="es-MX"/>
        </w:rPr>
        <w:t>í</w:t>
      </w:r>
      <w:r w:rsidRPr="005C43A4">
        <w:rPr>
          <w:rFonts w:ascii="Palatino Linotype" w:eastAsia="FangSong" w:hAnsi="Palatino Linotype" w:cs="Arial"/>
          <w:bCs/>
          <w:i/>
          <w:sz w:val="24"/>
          <w:szCs w:val="24"/>
          <w:lang w:val="es-ES_tradnl" w:eastAsia="es-MX"/>
        </w:rPr>
        <w:t xml:space="preserve">a de la Defensa Nacional. 1 de febrero de 2017. Por unanimidad. Comisionado Ponente </w:t>
      </w:r>
      <w:proofErr w:type="spellStart"/>
      <w:r w:rsidRPr="005C43A4">
        <w:rPr>
          <w:rFonts w:ascii="Palatino Linotype" w:eastAsia="FangSong" w:hAnsi="Palatino Linotype" w:cs="Arial"/>
          <w:bCs/>
          <w:i/>
          <w:sz w:val="24"/>
          <w:szCs w:val="24"/>
          <w:lang w:val="es-ES_tradnl" w:eastAsia="es-MX"/>
        </w:rPr>
        <w:t>Rosendoevgueni</w:t>
      </w:r>
      <w:proofErr w:type="spellEnd"/>
      <w:r w:rsidRPr="005C43A4">
        <w:rPr>
          <w:rFonts w:ascii="Palatino Linotype" w:eastAsia="FangSong" w:hAnsi="Palatino Linotype" w:cs="Arial"/>
          <w:bCs/>
          <w:i/>
          <w:sz w:val="24"/>
          <w:szCs w:val="24"/>
          <w:lang w:val="es-ES_tradnl" w:eastAsia="es-MX"/>
        </w:rPr>
        <w:t xml:space="preserve"> Monterrey </w:t>
      </w:r>
      <w:proofErr w:type="spellStart"/>
      <w:r w:rsidRPr="005C43A4">
        <w:rPr>
          <w:rFonts w:ascii="Palatino Linotype" w:eastAsia="FangSong" w:hAnsi="Palatino Linotype" w:cs="Arial"/>
          <w:bCs/>
          <w:i/>
          <w:sz w:val="24"/>
          <w:szCs w:val="24"/>
          <w:lang w:val="es-ES_tradnl" w:eastAsia="es-MX"/>
        </w:rPr>
        <w:t>Chepov</w:t>
      </w:r>
      <w:proofErr w:type="spellEnd"/>
      <w:r w:rsidRPr="005C43A4">
        <w:rPr>
          <w:rFonts w:ascii="Palatino Linotype" w:eastAsia="FangSong" w:hAnsi="Palatino Linotype" w:cs="Arial"/>
          <w:bCs/>
          <w:i/>
          <w:sz w:val="24"/>
          <w:szCs w:val="24"/>
          <w:lang w:val="es-ES_tradnl" w:eastAsia="es-MX"/>
        </w:rPr>
        <w:t>.</w:t>
      </w:r>
    </w:p>
    <w:p w:rsidR="00476E32" w:rsidRPr="005C43A4" w:rsidRDefault="00476E32" w:rsidP="005C43A4">
      <w:pPr>
        <w:spacing w:after="0" w:line="360" w:lineRule="auto"/>
        <w:ind w:left="567" w:right="757"/>
        <w:jc w:val="both"/>
        <w:rPr>
          <w:rFonts w:ascii="Palatino Linotype" w:eastAsia="FangSong" w:hAnsi="Palatino Linotype" w:cs="Arial"/>
          <w:bCs/>
          <w:i/>
          <w:sz w:val="24"/>
          <w:szCs w:val="24"/>
          <w:lang w:val="es-ES_tradnl" w:eastAsia="es-MX"/>
        </w:rPr>
      </w:pPr>
      <w:r w:rsidRPr="005C43A4">
        <w:rPr>
          <w:rFonts w:ascii="Palatino Linotype" w:eastAsia="FangSong" w:hAnsi="Palatino Linotype" w:cs="Courier New"/>
          <w:bCs/>
          <w:i/>
          <w:sz w:val="24"/>
          <w:szCs w:val="24"/>
          <w:lang w:val="es-ES_tradnl" w:eastAsia="es-MX"/>
        </w:rPr>
        <w:t>•</w:t>
      </w:r>
      <w:r w:rsidRPr="005C43A4">
        <w:rPr>
          <w:rFonts w:ascii="Palatino Linotype" w:eastAsia="FangSong" w:hAnsi="Palatino Linotype" w:cs="Arial"/>
          <w:bCs/>
          <w:i/>
          <w:sz w:val="24"/>
          <w:szCs w:val="24"/>
          <w:lang w:val="es-ES_tradnl" w:eastAsia="es-MX"/>
        </w:rPr>
        <w:tab/>
        <w:t>RRA 0937/17. Senado de la Rep</w:t>
      </w:r>
      <w:r w:rsidRPr="005C43A4">
        <w:rPr>
          <w:rFonts w:ascii="Palatino Linotype" w:eastAsia="FangSong" w:hAnsi="Palatino Linotype" w:cs="FangSong"/>
          <w:bCs/>
          <w:i/>
          <w:sz w:val="24"/>
          <w:szCs w:val="24"/>
          <w:lang w:val="es-ES_tradnl" w:eastAsia="es-MX"/>
        </w:rPr>
        <w:t>ú</w:t>
      </w:r>
      <w:r w:rsidRPr="005C43A4">
        <w:rPr>
          <w:rFonts w:ascii="Palatino Linotype" w:eastAsia="FangSong" w:hAnsi="Palatino Linotype" w:cs="Arial"/>
          <w:bCs/>
          <w:i/>
          <w:sz w:val="24"/>
          <w:szCs w:val="24"/>
          <w:lang w:val="es-ES_tradnl" w:eastAsia="es-MX"/>
        </w:rPr>
        <w:t xml:space="preserve">blica. 15 de marzo de 2017. Por unanimidad. Comisionada Ponente Ximena Puente de la Mora. </w:t>
      </w:r>
    </w:p>
    <w:p w:rsidR="00476E32" w:rsidRPr="005C43A4" w:rsidRDefault="00476E32" w:rsidP="005C43A4">
      <w:pPr>
        <w:spacing w:after="0" w:line="360" w:lineRule="auto"/>
        <w:ind w:left="567" w:right="757"/>
        <w:jc w:val="both"/>
        <w:rPr>
          <w:rFonts w:ascii="Palatino Linotype" w:eastAsia="FangSong" w:hAnsi="Palatino Linotype" w:cs="Arial"/>
          <w:i/>
          <w:sz w:val="24"/>
          <w:szCs w:val="24"/>
          <w:lang w:val="es-ES_tradnl" w:eastAsia="es-MX"/>
        </w:rPr>
      </w:pPr>
      <w:r w:rsidRPr="005C43A4">
        <w:rPr>
          <w:rFonts w:ascii="Palatino Linotype" w:eastAsia="FangSong" w:hAnsi="Palatino Linotype" w:cs="Courier New"/>
          <w:bCs/>
          <w:i/>
          <w:sz w:val="24"/>
          <w:szCs w:val="24"/>
          <w:lang w:val="es-ES_tradnl" w:eastAsia="es-MX"/>
        </w:rPr>
        <w:t>•</w:t>
      </w:r>
      <w:r w:rsidRPr="005C43A4">
        <w:rPr>
          <w:rFonts w:ascii="Palatino Linotype" w:eastAsia="FangSong" w:hAnsi="Palatino Linotype" w:cs="Arial"/>
          <w:bCs/>
          <w:i/>
          <w:sz w:val="24"/>
          <w:szCs w:val="24"/>
          <w:lang w:val="es-ES_tradnl" w:eastAsia="es-MX"/>
        </w:rPr>
        <w:tab/>
        <w:t>RRA 0478/17. Secretar</w:t>
      </w:r>
      <w:r w:rsidRPr="005C43A4">
        <w:rPr>
          <w:rFonts w:ascii="Palatino Linotype" w:eastAsia="FangSong" w:hAnsi="Palatino Linotype" w:cs="FangSong"/>
          <w:bCs/>
          <w:i/>
          <w:sz w:val="24"/>
          <w:szCs w:val="24"/>
          <w:lang w:val="es-ES_tradnl" w:eastAsia="es-MX"/>
        </w:rPr>
        <w:t>í</w:t>
      </w:r>
      <w:r w:rsidRPr="005C43A4">
        <w:rPr>
          <w:rFonts w:ascii="Palatino Linotype" w:eastAsia="FangSong" w:hAnsi="Palatino Linotype" w:cs="Arial"/>
          <w:bCs/>
          <w:i/>
          <w:sz w:val="24"/>
          <w:szCs w:val="24"/>
          <w:lang w:val="es-ES_tradnl" w:eastAsia="es-MX"/>
        </w:rPr>
        <w:t>a de Relaciones Exteriores. 26 de abril de 2017. Por unanimidad. Comisionada Ponente Areli Cano Guadiana.</w:t>
      </w:r>
      <w:r w:rsidRPr="005C43A4">
        <w:rPr>
          <w:rFonts w:ascii="Palatino Linotype" w:eastAsia="FangSong" w:hAnsi="Palatino Linotype" w:cs="Arial"/>
          <w:i/>
          <w:sz w:val="24"/>
          <w:szCs w:val="24"/>
          <w:lang w:val="es-ES_tradnl" w:eastAsia="es-MX"/>
        </w:rPr>
        <w:t>” (SIC)</w:t>
      </w:r>
    </w:p>
    <w:p w:rsidR="00ED0BF8" w:rsidRPr="005C43A4" w:rsidRDefault="00ED0BF8" w:rsidP="005C43A4">
      <w:pPr>
        <w:spacing w:after="0" w:line="360" w:lineRule="auto"/>
        <w:contextualSpacing/>
        <w:jc w:val="both"/>
        <w:rPr>
          <w:rFonts w:ascii="Palatino Linotype" w:eastAsia="FangSong" w:hAnsi="Palatino Linotype" w:cs="Arial"/>
          <w:sz w:val="24"/>
          <w:szCs w:val="24"/>
          <w:lang w:val="es-ES_tradnl" w:eastAsia="es-MX"/>
        </w:rPr>
      </w:pPr>
    </w:p>
    <w:p w:rsidR="00476E32" w:rsidRPr="005C43A4" w:rsidRDefault="00476E32"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5C43A4">
        <w:rPr>
          <w:rFonts w:ascii="Palatino Linotype" w:eastAsia="FangSong" w:hAnsi="Palatino Linotype" w:cs="Arial"/>
          <w:sz w:val="24"/>
          <w:szCs w:val="24"/>
          <w:lang w:val="es-ES_tradnl" w:eastAsia="es-MX"/>
        </w:rPr>
        <w:t xml:space="preserve">De lo anterior, se desprende que la </w:t>
      </w:r>
      <w:r w:rsidRPr="005C43A4">
        <w:rPr>
          <w:rFonts w:ascii="Palatino Linotype" w:eastAsia="FangSong" w:hAnsi="Palatino Linotype" w:cs="Times New Roman"/>
          <w:sz w:val="24"/>
          <w:szCs w:val="24"/>
          <w:lang w:val="es-ES_tradnl" w:eastAsia="es-MX"/>
        </w:rPr>
        <w:t xml:space="preserve">Clave </w:t>
      </w:r>
      <w:r w:rsidRPr="005C43A4">
        <w:rPr>
          <w:rFonts w:ascii="Palatino Linotype" w:eastAsia="FangSong" w:hAnsi="Palatino Linotype" w:cs="Calibri"/>
          <w:sz w:val="24"/>
          <w:szCs w:val="24"/>
          <w:lang w:val="es-ES_tradnl" w:eastAsia="es-MX"/>
        </w:rPr>
        <w:t>Ú</w:t>
      </w:r>
      <w:r w:rsidRPr="005C43A4">
        <w:rPr>
          <w:rFonts w:ascii="Palatino Linotype" w:eastAsia="FangSong" w:hAnsi="Palatino Linotype" w:cs="Times New Roman"/>
          <w:sz w:val="24"/>
          <w:szCs w:val="24"/>
          <w:lang w:val="es-ES_tradnl" w:eastAsia="es-MX"/>
        </w:rPr>
        <w:t>nica de Registro de Poblaci</w:t>
      </w:r>
      <w:r w:rsidRPr="005C43A4">
        <w:rPr>
          <w:rFonts w:ascii="Palatino Linotype" w:eastAsia="FangSong" w:hAnsi="Palatino Linotype" w:cs="FangSong"/>
          <w:sz w:val="24"/>
          <w:szCs w:val="24"/>
          <w:lang w:val="es-ES_tradnl" w:eastAsia="es-MX"/>
        </w:rPr>
        <w:t>ó</w:t>
      </w:r>
      <w:r w:rsidRPr="005C43A4">
        <w:rPr>
          <w:rFonts w:ascii="Palatino Linotype" w:eastAsia="FangSong" w:hAnsi="Palatino Linotype" w:cs="Times New Roman"/>
          <w:sz w:val="24"/>
          <w:szCs w:val="24"/>
          <w:lang w:val="es-ES_tradnl" w:eastAsia="es-MX"/>
        </w:rPr>
        <w:t xml:space="preserve">n, </w:t>
      </w:r>
      <w:r w:rsidRPr="005C43A4">
        <w:rPr>
          <w:rFonts w:ascii="Palatino Linotype" w:eastAsia="FangSong" w:hAnsi="Palatino Linotype" w:cs="Arial"/>
          <w:sz w:val="24"/>
          <w:szCs w:val="24"/>
          <w:lang w:val="es-ES_tradnl" w:eastAsia="es-MX"/>
        </w:rPr>
        <w:t xml:space="preserve">se encuentra vinculada al nombre de la persona, permitiendo identificar la edad, fecha </w:t>
      </w:r>
      <w:r w:rsidRPr="005C43A4">
        <w:rPr>
          <w:rFonts w:ascii="Palatino Linotype" w:eastAsia="FangSong" w:hAnsi="Palatino Linotype" w:cs="Arial"/>
          <w:sz w:val="24"/>
          <w:szCs w:val="24"/>
          <w:lang w:val="es-ES_tradnl" w:eastAsia="es-MX"/>
        </w:rPr>
        <w:lastRenderedPageBreak/>
        <w:t>de nacimiento, sexo, lugar de nacimiento, así como el código identificador; datos que únicamente le ata</w:t>
      </w:r>
      <w:r w:rsidRPr="005C43A4">
        <w:rPr>
          <w:rFonts w:ascii="Palatino Linotype" w:eastAsia="FangSong" w:hAnsi="Palatino Linotype" w:cs="Calibri"/>
          <w:sz w:val="24"/>
          <w:szCs w:val="24"/>
          <w:lang w:val="es-ES_tradnl" w:eastAsia="es-MX"/>
        </w:rPr>
        <w:t>ñ</w:t>
      </w:r>
      <w:r w:rsidRPr="005C43A4">
        <w:rPr>
          <w:rFonts w:ascii="Palatino Linotype" w:eastAsia="FangSong" w:hAnsi="Palatino Linotype" w:cs="Arial"/>
          <w:sz w:val="24"/>
          <w:szCs w:val="24"/>
          <w:lang w:val="es-ES_tradnl" w:eastAsia="es-MX"/>
        </w:rPr>
        <w:t xml:space="preserve">en a un particular, por lo que </w:t>
      </w:r>
      <w:r w:rsidRPr="005C43A4">
        <w:rPr>
          <w:rFonts w:ascii="Palatino Linotype" w:eastAsia="FangSong" w:hAnsi="Palatino Linotype" w:cs="FangSong"/>
          <w:sz w:val="24"/>
          <w:szCs w:val="24"/>
          <w:lang w:val="es-ES_tradnl" w:eastAsia="es-MX"/>
        </w:rPr>
        <w:t>é</w:t>
      </w:r>
      <w:r w:rsidRPr="005C43A4">
        <w:rPr>
          <w:rFonts w:ascii="Palatino Linotype" w:eastAsia="FangSong" w:hAnsi="Palatino Linotype" w:cs="Arial"/>
          <w:sz w:val="24"/>
          <w:szCs w:val="24"/>
          <w:lang w:val="es-ES_tradnl" w:eastAsia="es-MX"/>
        </w:rPr>
        <w:t>sta constituye un dato personal que concierne a una persona f</w:t>
      </w:r>
      <w:r w:rsidRPr="005C43A4">
        <w:rPr>
          <w:rFonts w:ascii="Palatino Linotype" w:eastAsia="FangSong" w:hAnsi="Palatino Linotype" w:cs="FangSong"/>
          <w:sz w:val="24"/>
          <w:szCs w:val="24"/>
          <w:lang w:val="es-ES_tradnl" w:eastAsia="es-MX"/>
        </w:rPr>
        <w:t>í</w:t>
      </w:r>
      <w:r w:rsidRPr="005C43A4">
        <w:rPr>
          <w:rFonts w:ascii="Palatino Linotype" w:eastAsia="FangSong" w:hAnsi="Palatino Linotype" w:cs="Arial"/>
          <w:sz w:val="24"/>
          <w:szCs w:val="24"/>
          <w:lang w:val="es-ES_tradnl" w:eastAsia="es-MX"/>
        </w:rPr>
        <w:t>sica identificada e identificable en t</w:t>
      </w:r>
      <w:r w:rsidRPr="005C43A4">
        <w:rPr>
          <w:rFonts w:ascii="Palatino Linotype" w:eastAsia="FangSong" w:hAnsi="Palatino Linotype" w:cs="FangSong"/>
          <w:sz w:val="24"/>
          <w:szCs w:val="24"/>
          <w:lang w:val="es-ES_tradnl" w:eastAsia="es-MX"/>
        </w:rPr>
        <w:t>é</w:t>
      </w:r>
      <w:r w:rsidRPr="005C43A4">
        <w:rPr>
          <w:rFonts w:ascii="Palatino Linotype" w:eastAsia="FangSong" w:hAnsi="Palatino Linotype" w:cs="Arial"/>
          <w:sz w:val="24"/>
          <w:szCs w:val="24"/>
          <w:lang w:val="es-ES_tradnl" w:eastAsia="es-MX"/>
        </w:rPr>
        <w:t>rminos de los art</w:t>
      </w:r>
      <w:r w:rsidRPr="005C43A4">
        <w:rPr>
          <w:rFonts w:ascii="Palatino Linotype" w:eastAsia="FangSong" w:hAnsi="Palatino Linotype" w:cs="FangSong"/>
          <w:sz w:val="24"/>
          <w:szCs w:val="24"/>
          <w:lang w:val="es-ES_tradnl" w:eastAsia="es-MX"/>
        </w:rPr>
        <w:t>í</w:t>
      </w:r>
      <w:r w:rsidRPr="005C43A4">
        <w:rPr>
          <w:rFonts w:ascii="Palatino Linotype" w:eastAsia="FangSong" w:hAnsi="Palatino Linotype" w:cs="Arial"/>
          <w:sz w:val="24"/>
          <w:szCs w:val="24"/>
          <w:lang w:val="es-ES_tradnl" w:eastAsia="es-MX"/>
        </w:rPr>
        <w:t>culos 2 fracci</w:t>
      </w:r>
      <w:r w:rsidRPr="005C43A4">
        <w:rPr>
          <w:rFonts w:ascii="Palatino Linotype" w:eastAsia="FangSong" w:hAnsi="Palatino Linotype" w:cs="FangSong"/>
          <w:sz w:val="24"/>
          <w:szCs w:val="24"/>
          <w:lang w:val="es-ES_tradnl" w:eastAsia="es-MX"/>
        </w:rPr>
        <w:t>ó</w:t>
      </w:r>
      <w:r w:rsidRPr="005C43A4">
        <w:rPr>
          <w:rFonts w:ascii="Palatino Linotype" w:eastAsia="FangSong" w:hAnsi="Palatino Linotype" w:cs="Arial"/>
          <w:sz w:val="24"/>
          <w:szCs w:val="24"/>
          <w:lang w:val="es-ES_tradnl" w:eastAsia="es-MX"/>
        </w:rPr>
        <w:t>n II de la Ley de Transparencia y Acceso a la Información Pública del Estado de México y Municipios y  4 fracción XI de la Ley de Protección de Datos Personales en Posesión de Sujetos Obligados del Estado de México y Municipios.</w:t>
      </w:r>
    </w:p>
    <w:p w:rsidR="00476E32" w:rsidRPr="005C43A4" w:rsidRDefault="00476E32" w:rsidP="005C43A4">
      <w:pPr>
        <w:spacing w:after="0" w:line="360" w:lineRule="auto"/>
        <w:contextualSpacing/>
        <w:jc w:val="both"/>
        <w:rPr>
          <w:rFonts w:ascii="Palatino Linotype" w:eastAsia="FangSong" w:hAnsi="Palatino Linotype" w:cs="Arial"/>
          <w:sz w:val="24"/>
          <w:szCs w:val="24"/>
          <w:lang w:val="es-ES_tradnl" w:eastAsia="es-MX"/>
        </w:rPr>
      </w:pPr>
    </w:p>
    <w:p w:rsidR="00476E32" w:rsidRPr="005C43A4" w:rsidRDefault="00476E32"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5C43A4">
        <w:rPr>
          <w:rFonts w:ascii="Palatino Linotype" w:eastAsia="FangSong" w:hAnsi="Palatino Linotype" w:cs="Arial"/>
          <w:sz w:val="24"/>
          <w:szCs w:val="24"/>
          <w:lang w:val="es-ES_tradnl" w:eastAsia="es-MX"/>
        </w:rPr>
        <w:t xml:space="preserve">Por cuanto hace a la </w:t>
      </w:r>
      <w:r w:rsidRPr="005C43A4">
        <w:rPr>
          <w:rFonts w:ascii="Palatino Linotype" w:eastAsia="FangSong" w:hAnsi="Palatino Linotype" w:cs="Arial"/>
          <w:b/>
          <w:sz w:val="24"/>
          <w:szCs w:val="24"/>
          <w:lang w:val="es-ES_tradnl" w:eastAsia="es-ES"/>
        </w:rPr>
        <w:t>Clave de cualquier tipo de seguridad social</w:t>
      </w:r>
      <w:r w:rsidRPr="005C43A4">
        <w:rPr>
          <w:rFonts w:ascii="Palatino Linotype" w:eastAsia="FangSong" w:hAnsi="Palatino Linotype" w:cs="Arial"/>
          <w:sz w:val="24"/>
          <w:szCs w:val="24"/>
          <w:lang w:val="es-ES_tradnl" w:eastAsia="es-ES"/>
        </w:rPr>
        <w:t xml:space="preserve"> (ISSEMYM, u otros), está integrado por una </w:t>
      </w:r>
      <w:r w:rsidRPr="005C43A4">
        <w:rPr>
          <w:rFonts w:ascii="Palatino Linotype" w:eastAsia="FangSong" w:hAnsi="Palatino Linotype" w:cs="Arial"/>
          <w:bCs/>
          <w:sz w:val="24"/>
          <w:szCs w:val="24"/>
          <w:lang w:val="es-ES_tradnl"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5C43A4">
        <w:rPr>
          <w:rFonts w:ascii="Palatino Linotype" w:eastAsia="FangSong" w:hAnsi="Palatino Linotype" w:cs="Arial"/>
          <w:sz w:val="24"/>
          <w:szCs w:val="24"/>
          <w:lang w:val="es-ES_tradnl" w:eastAsia="es-MX"/>
        </w:rPr>
        <w:t>dato que únicamente le ata</w:t>
      </w:r>
      <w:r w:rsidRPr="005C43A4">
        <w:rPr>
          <w:rFonts w:ascii="Palatino Linotype" w:eastAsia="FangSong" w:hAnsi="Palatino Linotype" w:cs="Calibri"/>
          <w:sz w:val="24"/>
          <w:szCs w:val="24"/>
          <w:lang w:val="es-ES_tradnl" w:eastAsia="es-MX"/>
        </w:rPr>
        <w:t>ñ</w:t>
      </w:r>
      <w:r w:rsidRPr="005C43A4">
        <w:rPr>
          <w:rFonts w:ascii="Palatino Linotype" w:eastAsia="FangSong" w:hAnsi="Palatino Linotype" w:cs="Arial"/>
          <w:sz w:val="24"/>
          <w:szCs w:val="24"/>
          <w:lang w:val="es-ES_tradnl" w:eastAsia="es-MX"/>
        </w:rPr>
        <w:t>e al servidor p</w:t>
      </w:r>
      <w:r w:rsidRPr="005C43A4">
        <w:rPr>
          <w:rFonts w:ascii="Palatino Linotype" w:eastAsia="FangSong" w:hAnsi="Palatino Linotype" w:cs="FangSong"/>
          <w:sz w:val="24"/>
          <w:szCs w:val="24"/>
          <w:lang w:val="es-ES_tradnl" w:eastAsia="es-MX"/>
        </w:rPr>
        <w:t>ú</w:t>
      </w:r>
      <w:r w:rsidRPr="005C43A4">
        <w:rPr>
          <w:rFonts w:ascii="Palatino Linotype" w:eastAsia="FangSong" w:hAnsi="Palatino Linotype" w:cs="Arial"/>
          <w:sz w:val="24"/>
          <w:szCs w:val="24"/>
          <w:lang w:val="es-ES_tradnl" w:eastAsia="es-MX"/>
        </w:rPr>
        <w:t>blico, por lo que constituye un dato personal que concierne a una persona f</w:t>
      </w:r>
      <w:r w:rsidRPr="005C43A4">
        <w:rPr>
          <w:rFonts w:ascii="Palatino Linotype" w:eastAsia="FangSong" w:hAnsi="Palatino Linotype" w:cs="FangSong"/>
          <w:sz w:val="24"/>
          <w:szCs w:val="24"/>
          <w:lang w:val="es-ES_tradnl" w:eastAsia="es-MX"/>
        </w:rPr>
        <w:t>í</w:t>
      </w:r>
      <w:r w:rsidRPr="005C43A4">
        <w:rPr>
          <w:rFonts w:ascii="Palatino Linotype" w:eastAsia="FangSong" w:hAnsi="Palatino Linotype" w:cs="Arial"/>
          <w:sz w:val="24"/>
          <w:szCs w:val="24"/>
          <w:lang w:val="es-ES_tradnl" w:eastAsia="es-MX"/>
        </w:rPr>
        <w:t>sica identificada e identificable en t</w:t>
      </w:r>
      <w:r w:rsidRPr="005C43A4">
        <w:rPr>
          <w:rFonts w:ascii="Palatino Linotype" w:eastAsia="FangSong" w:hAnsi="Palatino Linotype" w:cs="FangSong"/>
          <w:sz w:val="24"/>
          <w:szCs w:val="24"/>
          <w:lang w:val="es-ES_tradnl" w:eastAsia="es-MX"/>
        </w:rPr>
        <w:t>é</w:t>
      </w:r>
      <w:r w:rsidRPr="005C43A4">
        <w:rPr>
          <w:rFonts w:ascii="Palatino Linotype" w:eastAsia="FangSong" w:hAnsi="Palatino Linotype" w:cs="Arial"/>
          <w:sz w:val="24"/>
          <w:szCs w:val="24"/>
          <w:lang w:val="es-ES_tradnl" w:eastAsia="es-MX"/>
        </w:rPr>
        <w:t>rminos de los art</w:t>
      </w:r>
      <w:r w:rsidRPr="005C43A4">
        <w:rPr>
          <w:rFonts w:ascii="Palatino Linotype" w:eastAsia="FangSong" w:hAnsi="Palatino Linotype" w:cs="FangSong"/>
          <w:sz w:val="24"/>
          <w:szCs w:val="24"/>
          <w:lang w:val="es-ES_tradnl" w:eastAsia="es-MX"/>
        </w:rPr>
        <w:t>í</w:t>
      </w:r>
      <w:r w:rsidRPr="005C43A4">
        <w:rPr>
          <w:rFonts w:ascii="Palatino Linotype" w:eastAsia="FangSong" w:hAnsi="Palatino Linotype" w:cs="Arial"/>
          <w:sz w:val="24"/>
          <w:szCs w:val="24"/>
          <w:lang w:val="es-ES_tradnl" w:eastAsia="es-MX"/>
        </w:rPr>
        <w:t>culos 2 fracci</w:t>
      </w:r>
      <w:r w:rsidRPr="005C43A4">
        <w:rPr>
          <w:rFonts w:ascii="Palatino Linotype" w:eastAsia="FangSong" w:hAnsi="Palatino Linotype" w:cs="FangSong"/>
          <w:sz w:val="24"/>
          <w:szCs w:val="24"/>
          <w:lang w:val="es-ES_tradnl" w:eastAsia="es-MX"/>
        </w:rPr>
        <w:t>ó</w:t>
      </w:r>
      <w:r w:rsidRPr="005C43A4">
        <w:rPr>
          <w:rFonts w:ascii="Palatino Linotype" w:eastAsia="FangSong" w:hAnsi="Palatino Linotype" w:cs="Arial"/>
          <w:sz w:val="24"/>
          <w:szCs w:val="24"/>
          <w:lang w:val="es-ES_tradnl" w:eastAsia="es-MX"/>
        </w:rPr>
        <w:t xml:space="preserve">n II de la Ley de Transparencia y Acceso a la Información Pública del Estado de México y Municipios y  </w:t>
      </w:r>
      <w:r w:rsidRPr="005C43A4">
        <w:rPr>
          <w:rFonts w:ascii="Palatino Linotype" w:eastAsia="FangSong" w:hAnsi="Palatino Linotype" w:cs="Arial"/>
          <w:sz w:val="24"/>
          <w:szCs w:val="24"/>
          <w:lang w:val="es-ES_tradnl" w:eastAsia="es-ES"/>
        </w:rPr>
        <w:t>4 fracción XI de la Ley de Protección de Datos Personales en Posesión de Sujetos Obligados del Estado de México y Municipios</w:t>
      </w:r>
      <w:r w:rsidRPr="005C43A4">
        <w:rPr>
          <w:rFonts w:ascii="Palatino Linotype" w:eastAsia="FangSong" w:hAnsi="Palatino Linotype" w:cs="Arial"/>
          <w:sz w:val="24"/>
          <w:szCs w:val="24"/>
          <w:lang w:val="es-ES_tradnl" w:eastAsia="es-MX"/>
        </w:rPr>
        <w:t>.</w:t>
      </w:r>
    </w:p>
    <w:p w:rsidR="00476E32" w:rsidRPr="005C43A4" w:rsidRDefault="00476E32" w:rsidP="005C43A4">
      <w:pPr>
        <w:spacing w:after="0" w:line="360" w:lineRule="auto"/>
        <w:contextualSpacing/>
        <w:rPr>
          <w:rFonts w:ascii="Palatino Linotype" w:eastAsia="FangSong" w:hAnsi="Palatino Linotype" w:cs="Arial"/>
          <w:sz w:val="24"/>
          <w:szCs w:val="24"/>
          <w:lang w:val="es-ES_tradnl" w:eastAsia="es-ES"/>
        </w:rPr>
      </w:pPr>
    </w:p>
    <w:p w:rsidR="00476E32" w:rsidRPr="005C43A4" w:rsidRDefault="00476E32"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5C43A4">
        <w:rPr>
          <w:rFonts w:ascii="Palatino Linotype" w:eastAsia="FangSong" w:hAnsi="Palatino Linotype" w:cs="Arial"/>
          <w:sz w:val="24"/>
          <w:szCs w:val="24"/>
          <w:lang w:val="es-ES_tradnl" w:eastAsia="es-ES"/>
        </w:rPr>
        <w:t xml:space="preserve">Respecto de los </w:t>
      </w:r>
      <w:r w:rsidRPr="005C43A4">
        <w:rPr>
          <w:rFonts w:ascii="Palatino Linotype" w:eastAsia="FangSong" w:hAnsi="Palatino Linotype" w:cs="Arial"/>
          <w:b/>
          <w:sz w:val="24"/>
          <w:szCs w:val="24"/>
          <w:lang w:val="es-ES_tradnl" w:eastAsia="es-ES"/>
        </w:rPr>
        <w:t>préstamos o descuentos</w:t>
      </w:r>
      <w:r w:rsidRPr="005C43A4">
        <w:rPr>
          <w:rFonts w:ascii="Palatino Linotype" w:eastAsia="FangSong" w:hAnsi="Palatino Linotype" w:cs="Arial"/>
          <w:sz w:val="24"/>
          <w:szCs w:val="24"/>
          <w:lang w:val="es-ES_tradnl" w:eastAsia="es-ES"/>
        </w:rPr>
        <w:t xml:space="preserve"> </w:t>
      </w:r>
      <w:r w:rsidRPr="005C43A4">
        <w:rPr>
          <w:rFonts w:ascii="Palatino Linotype" w:eastAsia="FangSong" w:hAnsi="Palatino Linotype" w:cs="Arial"/>
          <w:b/>
          <w:sz w:val="24"/>
          <w:szCs w:val="24"/>
          <w:lang w:val="es-ES_tradnl" w:eastAsia="es-ES"/>
        </w:rPr>
        <w:t>de carácter personal</w:t>
      </w:r>
      <w:r w:rsidRPr="005C43A4">
        <w:rPr>
          <w:rFonts w:ascii="Palatino Linotype" w:eastAsia="FangSong" w:hAnsi="Palatino Linotype" w:cs="Arial"/>
          <w:sz w:val="24"/>
          <w:szCs w:val="24"/>
          <w:lang w:val="es-ES_tradnl" w:eastAsia="es-ES"/>
        </w:rPr>
        <w:t xml:space="preserve">, éstos no deben tener relación con la prestación del servicio; es decir, son confidenciales los </w:t>
      </w:r>
      <w:r w:rsidRPr="005C43A4">
        <w:rPr>
          <w:rFonts w:ascii="Palatino Linotype" w:eastAsia="FangSong" w:hAnsi="Palatino Linotype" w:cs="Arial"/>
          <w:sz w:val="24"/>
          <w:szCs w:val="24"/>
          <w:lang w:val="es-ES_tradnl" w:eastAsia="es-ES"/>
        </w:rPr>
        <w:lastRenderedPageBreak/>
        <w:t xml:space="preserve">préstamos o descuentos que se le hagan a la persona en los que no se involucren instituciones públicas, en virtud de no </w:t>
      </w:r>
      <w:r w:rsidRPr="005C43A4">
        <w:rPr>
          <w:rFonts w:ascii="Palatino Linotype" w:eastAsia="FangSong" w:hAnsi="Palatino Linotype" w:cs="Arial"/>
          <w:sz w:val="24"/>
          <w:szCs w:val="24"/>
          <w:lang w:val="es-ES_tradnl" w:eastAsia="es-MX"/>
        </w:rPr>
        <w:t>favorecer en la transparencia y rendición de cuentas, sino, por el contrario con ello se violentaría la</w:t>
      </w:r>
      <w:r w:rsidRPr="005C43A4">
        <w:rPr>
          <w:rFonts w:ascii="Palatino Linotype" w:eastAsia="FangSong" w:hAnsi="Palatino Linotype" w:cs="Times New Roman"/>
          <w:sz w:val="24"/>
          <w:szCs w:val="24"/>
          <w:lang w:val="es-ES_tradnl" w:eastAsia="es-ES"/>
        </w:rPr>
        <w:t xml:space="preserve"> </w:t>
      </w:r>
      <w:r w:rsidRPr="005C43A4">
        <w:rPr>
          <w:rFonts w:ascii="Palatino Linotype" w:eastAsia="FangSong" w:hAnsi="Palatino Linotype" w:cs="Arial"/>
          <w:sz w:val="24"/>
          <w:szCs w:val="24"/>
          <w:lang w:val="es-ES_tradnl" w:eastAsia="es-MX"/>
        </w:rPr>
        <w:t>protección de información confidencial, porque incide en la intimidad de un individuo</w:t>
      </w:r>
      <w:r w:rsidRPr="005C43A4">
        <w:rPr>
          <w:rFonts w:ascii="Palatino Linotype" w:eastAsia="FangSong" w:hAnsi="Palatino Linotype" w:cs="Times New Roman"/>
          <w:sz w:val="24"/>
          <w:szCs w:val="24"/>
          <w:lang w:val="es-ES_tradnl" w:eastAsia="es-ES"/>
        </w:rPr>
        <w:t xml:space="preserve"> </w:t>
      </w:r>
      <w:r w:rsidRPr="005C43A4">
        <w:rPr>
          <w:rFonts w:ascii="Palatino Linotype" w:eastAsia="FangSong" w:hAnsi="Palatino Linotype" w:cs="Arial"/>
          <w:sz w:val="24"/>
          <w:szCs w:val="24"/>
          <w:lang w:val="es-ES_tradnl" w:eastAsia="es-MX"/>
        </w:rPr>
        <w:t>identificado.</w:t>
      </w:r>
    </w:p>
    <w:p w:rsidR="00476E32" w:rsidRPr="005C43A4" w:rsidRDefault="00476E32" w:rsidP="005C43A4">
      <w:pPr>
        <w:spacing w:after="0" w:line="360" w:lineRule="auto"/>
        <w:contextualSpacing/>
        <w:rPr>
          <w:rFonts w:ascii="Palatino Linotype" w:eastAsia="FangSong" w:hAnsi="Palatino Linotype" w:cs="Arial"/>
          <w:sz w:val="24"/>
          <w:szCs w:val="24"/>
          <w:lang w:val="es-ES_tradnl" w:eastAsia="es-MX"/>
        </w:rPr>
      </w:pPr>
    </w:p>
    <w:p w:rsidR="00476E32" w:rsidRPr="005C43A4" w:rsidRDefault="00476E32"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5C43A4">
        <w:rPr>
          <w:rFonts w:ascii="Palatino Linotype" w:eastAsia="FangSong" w:hAnsi="Palatino Linotype" w:cs="Arial"/>
          <w:sz w:val="24"/>
          <w:szCs w:val="24"/>
          <w:lang w:val="es-ES_tradnl" w:eastAsia="es-MX"/>
        </w:rPr>
        <w:t xml:space="preserve">Por su parte, el </w:t>
      </w:r>
      <w:r w:rsidRPr="005C43A4">
        <w:rPr>
          <w:rFonts w:ascii="Palatino Linotype" w:eastAsia="FangSong" w:hAnsi="Palatino Linotype" w:cs="Arial"/>
          <w:sz w:val="24"/>
          <w:szCs w:val="24"/>
          <w:lang w:val="es-ES_tradnl" w:eastAsia="es-ES"/>
        </w:rPr>
        <w:t>artículo 84 de la Ley del Trabajo de los Servidores Públicos del Estado y Municipios, se</w:t>
      </w:r>
      <w:r w:rsidRPr="005C43A4">
        <w:rPr>
          <w:rFonts w:ascii="Palatino Linotype" w:eastAsia="FangSong" w:hAnsi="Palatino Linotype" w:cs="Calibri"/>
          <w:sz w:val="24"/>
          <w:szCs w:val="24"/>
          <w:lang w:val="es-ES_tradnl" w:eastAsia="es-ES"/>
        </w:rPr>
        <w:t>ñ</w:t>
      </w:r>
      <w:r w:rsidRPr="005C43A4">
        <w:rPr>
          <w:rFonts w:ascii="Palatino Linotype" w:eastAsia="FangSong" w:hAnsi="Palatino Linotype" w:cs="Arial"/>
          <w:sz w:val="24"/>
          <w:szCs w:val="24"/>
          <w:lang w:val="es-ES_tradnl" w:eastAsia="es-ES"/>
        </w:rPr>
        <w:t>ala:</w:t>
      </w:r>
    </w:p>
    <w:p w:rsidR="00476E32" w:rsidRPr="005C43A4" w:rsidRDefault="00476E32" w:rsidP="005C43A4">
      <w:pPr>
        <w:spacing w:after="0" w:line="360" w:lineRule="auto"/>
        <w:ind w:right="616"/>
        <w:jc w:val="both"/>
        <w:rPr>
          <w:rFonts w:ascii="Palatino Linotype" w:eastAsia="FangSong" w:hAnsi="Palatino Linotype" w:cs="Arial"/>
          <w:sz w:val="24"/>
          <w:szCs w:val="24"/>
          <w:lang w:val="es-ES_tradnl" w:eastAsia="es-ES"/>
        </w:rPr>
      </w:pPr>
    </w:p>
    <w:p w:rsidR="00476E32" w:rsidRPr="005C43A4" w:rsidRDefault="00476E32" w:rsidP="005C43A4">
      <w:pPr>
        <w:tabs>
          <w:tab w:val="left" w:pos="7938"/>
        </w:tabs>
        <w:spacing w:after="0" w:line="360" w:lineRule="auto"/>
        <w:ind w:left="567" w:right="616"/>
        <w:jc w:val="both"/>
        <w:rPr>
          <w:rFonts w:ascii="Palatino Linotype" w:eastAsia="FangSong" w:hAnsi="Palatino Linotype" w:cs="Arial"/>
          <w:b/>
          <w:bCs/>
          <w:i/>
          <w:sz w:val="24"/>
          <w:szCs w:val="24"/>
          <w:lang w:val="es-ES_tradnl" w:eastAsia="es-ES"/>
        </w:rPr>
      </w:pPr>
      <w:r w:rsidRPr="005C43A4">
        <w:rPr>
          <w:rFonts w:ascii="Palatino Linotype" w:eastAsia="FangSong" w:hAnsi="Palatino Linotype" w:cs="Arial"/>
          <w:b/>
          <w:bCs/>
          <w:i/>
          <w:sz w:val="24"/>
          <w:szCs w:val="24"/>
          <w:lang w:val="es-ES_tradnl" w:eastAsia="es-ES"/>
        </w:rPr>
        <w:t>“ARTICULO 84. Sólo podrán hacerse retenciones, descuentos o deducciones al sueldo de los servidores públicos por concepto de:</w:t>
      </w:r>
    </w:p>
    <w:p w:rsidR="00476E32" w:rsidRPr="005C43A4" w:rsidRDefault="00476E32" w:rsidP="005C43A4">
      <w:pPr>
        <w:tabs>
          <w:tab w:val="left" w:pos="7938"/>
        </w:tabs>
        <w:spacing w:after="0" w:line="360" w:lineRule="auto"/>
        <w:ind w:left="567" w:right="616"/>
        <w:jc w:val="both"/>
        <w:rPr>
          <w:rFonts w:ascii="Palatino Linotype" w:eastAsia="FangSong" w:hAnsi="Palatino Linotype" w:cs="Arial"/>
          <w:bCs/>
          <w:i/>
          <w:sz w:val="24"/>
          <w:szCs w:val="24"/>
          <w:lang w:val="es-ES_tradnl" w:eastAsia="es-ES"/>
        </w:rPr>
      </w:pPr>
    </w:p>
    <w:p w:rsidR="00476E32" w:rsidRPr="005C43A4" w:rsidRDefault="00476E32" w:rsidP="005C43A4">
      <w:pPr>
        <w:tabs>
          <w:tab w:val="left" w:pos="7938"/>
        </w:tabs>
        <w:spacing w:after="0" w:line="360" w:lineRule="auto"/>
        <w:ind w:left="567" w:right="616"/>
        <w:jc w:val="both"/>
        <w:rPr>
          <w:rFonts w:ascii="Palatino Linotype" w:eastAsia="FangSong" w:hAnsi="Palatino Linotype" w:cs="Arial"/>
          <w:bCs/>
          <w:i/>
          <w:sz w:val="24"/>
          <w:szCs w:val="24"/>
          <w:lang w:val="es-ES_tradnl" w:eastAsia="es-ES"/>
        </w:rPr>
      </w:pPr>
      <w:r w:rsidRPr="005C43A4">
        <w:rPr>
          <w:rFonts w:ascii="Palatino Linotype" w:eastAsia="FangSong" w:hAnsi="Palatino Linotype" w:cs="Arial"/>
          <w:bCs/>
          <w:i/>
          <w:sz w:val="24"/>
          <w:szCs w:val="24"/>
          <w:lang w:val="es-ES_tradnl" w:eastAsia="es-ES"/>
        </w:rPr>
        <w:t>I. Gravámenes fiscales relacionados con el sueldo;</w:t>
      </w:r>
    </w:p>
    <w:p w:rsidR="00476E32" w:rsidRPr="005C43A4" w:rsidRDefault="00476E32" w:rsidP="005C43A4">
      <w:pPr>
        <w:tabs>
          <w:tab w:val="left" w:pos="7938"/>
        </w:tabs>
        <w:spacing w:after="0" w:line="360" w:lineRule="auto"/>
        <w:ind w:left="567" w:right="616"/>
        <w:jc w:val="both"/>
        <w:rPr>
          <w:rFonts w:ascii="Palatino Linotype" w:eastAsia="FangSong" w:hAnsi="Palatino Linotype" w:cs="Arial"/>
          <w:bCs/>
          <w:i/>
          <w:sz w:val="24"/>
          <w:szCs w:val="24"/>
          <w:lang w:val="es-ES_tradnl" w:eastAsia="es-ES"/>
        </w:rPr>
      </w:pPr>
      <w:r w:rsidRPr="005C43A4">
        <w:rPr>
          <w:rFonts w:ascii="Palatino Linotype" w:eastAsia="FangSong" w:hAnsi="Palatino Linotype" w:cs="Arial"/>
          <w:bCs/>
          <w:i/>
          <w:sz w:val="24"/>
          <w:szCs w:val="24"/>
          <w:lang w:val="es-ES_tradnl" w:eastAsia="es-ES"/>
        </w:rPr>
        <w:t>II. Deudas contraídas con las instituciones públicas o dependencias por concepto de anticipos de sueldo, pagos hechos con exceso, errores o pérdidas debidamente comprobados;</w:t>
      </w:r>
    </w:p>
    <w:p w:rsidR="00476E32" w:rsidRPr="005C43A4" w:rsidRDefault="00476E32" w:rsidP="005C43A4">
      <w:pPr>
        <w:tabs>
          <w:tab w:val="left" w:pos="7938"/>
        </w:tabs>
        <w:spacing w:after="0" w:line="360" w:lineRule="auto"/>
        <w:ind w:left="567" w:right="616"/>
        <w:jc w:val="both"/>
        <w:rPr>
          <w:rFonts w:ascii="Palatino Linotype" w:eastAsia="FangSong" w:hAnsi="Palatino Linotype" w:cs="Arial"/>
          <w:bCs/>
          <w:i/>
          <w:sz w:val="24"/>
          <w:szCs w:val="24"/>
          <w:lang w:val="es-ES_tradnl" w:eastAsia="es-ES"/>
        </w:rPr>
      </w:pPr>
      <w:r w:rsidRPr="005C43A4">
        <w:rPr>
          <w:rFonts w:ascii="Palatino Linotype" w:eastAsia="FangSong" w:hAnsi="Palatino Linotype" w:cs="Arial"/>
          <w:bCs/>
          <w:i/>
          <w:sz w:val="24"/>
          <w:szCs w:val="24"/>
          <w:lang w:val="es-ES_tradnl" w:eastAsia="es-ES"/>
        </w:rPr>
        <w:t>III. Cuotas sindicales;</w:t>
      </w:r>
    </w:p>
    <w:p w:rsidR="00476E32" w:rsidRPr="005C43A4" w:rsidRDefault="00476E32" w:rsidP="005C43A4">
      <w:pPr>
        <w:tabs>
          <w:tab w:val="left" w:pos="7938"/>
        </w:tabs>
        <w:spacing w:after="0" w:line="360" w:lineRule="auto"/>
        <w:ind w:left="567" w:right="616"/>
        <w:jc w:val="both"/>
        <w:rPr>
          <w:rFonts w:ascii="Palatino Linotype" w:eastAsia="FangSong" w:hAnsi="Palatino Linotype" w:cs="Arial"/>
          <w:bCs/>
          <w:i/>
          <w:sz w:val="24"/>
          <w:szCs w:val="24"/>
          <w:lang w:val="es-ES_tradnl" w:eastAsia="es-ES"/>
        </w:rPr>
      </w:pPr>
      <w:r w:rsidRPr="005C43A4">
        <w:rPr>
          <w:rFonts w:ascii="Palatino Linotype" w:eastAsia="FangSong" w:hAnsi="Palatino Linotype" w:cs="Arial"/>
          <w:bCs/>
          <w:i/>
          <w:sz w:val="24"/>
          <w:szCs w:val="24"/>
          <w:lang w:val="es-ES_tradnl" w:eastAsia="es-ES"/>
        </w:rPr>
        <w:t>IV. Cuotas de aportación a fondos para la constitución de cooperativas y de cajas de ahorro, siempre que el servidor público hubiese manifestado previamente, de manera expresa, su conformidad;</w:t>
      </w:r>
    </w:p>
    <w:p w:rsidR="00476E32" w:rsidRPr="005C43A4" w:rsidRDefault="00476E32" w:rsidP="005C43A4">
      <w:pPr>
        <w:tabs>
          <w:tab w:val="left" w:pos="7938"/>
        </w:tabs>
        <w:spacing w:after="0" w:line="360" w:lineRule="auto"/>
        <w:ind w:left="567" w:right="616"/>
        <w:jc w:val="both"/>
        <w:rPr>
          <w:rFonts w:ascii="Palatino Linotype" w:eastAsia="FangSong" w:hAnsi="Palatino Linotype" w:cs="Arial"/>
          <w:bCs/>
          <w:i/>
          <w:sz w:val="24"/>
          <w:szCs w:val="24"/>
          <w:lang w:val="es-ES_tradnl" w:eastAsia="es-ES"/>
        </w:rPr>
      </w:pPr>
      <w:r w:rsidRPr="005C43A4">
        <w:rPr>
          <w:rFonts w:ascii="Palatino Linotype" w:eastAsia="FangSong" w:hAnsi="Palatino Linotype" w:cs="Arial"/>
          <w:bCs/>
          <w:i/>
          <w:sz w:val="24"/>
          <w:szCs w:val="24"/>
          <w:lang w:val="es-ES_tradnl" w:eastAsia="es-ES"/>
        </w:rPr>
        <w:lastRenderedPageBreak/>
        <w:t>V. Descuentos ordenados por el Instituto de Seguridad Social del Estado de México y Municipios, con motivo de cuotas y obligaciones contraídas con éste por los servidores públicos;</w:t>
      </w:r>
    </w:p>
    <w:p w:rsidR="00476E32" w:rsidRPr="005C43A4" w:rsidRDefault="00476E32" w:rsidP="005C43A4">
      <w:pPr>
        <w:tabs>
          <w:tab w:val="left" w:pos="7938"/>
        </w:tabs>
        <w:spacing w:after="0" w:line="360" w:lineRule="auto"/>
        <w:ind w:left="567" w:right="616"/>
        <w:jc w:val="both"/>
        <w:rPr>
          <w:rFonts w:ascii="Palatino Linotype" w:eastAsia="FangSong" w:hAnsi="Palatino Linotype" w:cs="Arial"/>
          <w:b/>
          <w:bCs/>
          <w:i/>
          <w:sz w:val="24"/>
          <w:szCs w:val="24"/>
          <w:lang w:val="es-ES_tradnl" w:eastAsia="es-ES"/>
        </w:rPr>
      </w:pPr>
      <w:r w:rsidRPr="005C43A4">
        <w:rPr>
          <w:rFonts w:ascii="Palatino Linotype" w:eastAsia="FangSong" w:hAnsi="Palatino Linotype" w:cs="Arial"/>
          <w:b/>
          <w:bCs/>
          <w:i/>
          <w:sz w:val="24"/>
          <w:szCs w:val="24"/>
          <w:lang w:val="es-ES_tradnl" w:eastAsia="es-ES"/>
        </w:rPr>
        <w:t>VI. Obligaciones a cargo del servidor público con las que haya consentido, derivadas de la adquisición o del uso de habitaciones consideradas como de interés social;</w:t>
      </w:r>
    </w:p>
    <w:p w:rsidR="00476E32" w:rsidRPr="005C43A4" w:rsidRDefault="00476E32" w:rsidP="005C43A4">
      <w:pPr>
        <w:spacing w:after="0" w:line="360" w:lineRule="auto"/>
        <w:ind w:left="567" w:right="616"/>
        <w:jc w:val="both"/>
        <w:rPr>
          <w:rFonts w:ascii="Palatino Linotype" w:eastAsia="FangSong" w:hAnsi="Palatino Linotype" w:cs="Arial"/>
          <w:bCs/>
          <w:i/>
          <w:sz w:val="24"/>
          <w:szCs w:val="24"/>
          <w:lang w:val="es-ES_tradnl" w:eastAsia="es-ES"/>
        </w:rPr>
      </w:pPr>
      <w:r w:rsidRPr="005C43A4">
        <w:rPr>
          <w:rFonts w:ascii="Palatino Linotype" w:eastAsia="FangSong" w:hAnsi="Palatino Linotype" w:cs="Arial"/>
          <w:bCs/>
          <w:i/>
          <w:sz w:val="24"/>
          <w:szCs w:val="24"/>
          <w:lang w:val="es-ES_tradnl" w:eastAsia="es-ES"/>
        </w:rPr>
        <w:t>VII. Faltas de puntualidad o de asistencia injustificadas;</w:t>
      </w:r>
    </w:p>
    <w:p w:rsidR="00476E32" w:rsidRPr="005C43A4" w:rsidRDefault="00476E32" w:rsidP="005C43A4">
      <w:pPr>
        <w:spacing w:after="0" w:line="360" w:lineRule="auto"/>
        <w:ind w:left="567" w:right="616"/>
        <w:jc w:val="both"/>
        <w:rPr>
          <w:rFonts w:ascii="Palatino Linotype" w:eastAsia="FangSong" w:hAnsi="Palatino Linotype" w:cs="Arial"/>
          <w:bCs/>
          <w:i/>
          <w:sz w:val="24"/>
          <w:szCs w:val="24"/>
          <w:lang w:val="es-ES_tradnl" w:eastAsia="es-ES"/>
        </w:rPr>
      </w:pPr>
      <w:r w:rsidRPr="005C43A4">
        <w:rPr>
          <w:rFonts w:ascii="Palatino Linotype" w:eastAsia="FangSong" w:hAnsi="Palatino Linotype" w:cs="Arial"/>
          <w:b/>
          <w:bCs/>
          <w:i/>
          <w:sz w:val="24"/>
          <w:szCs w:val="24"/>
          <w:lang w:val="es-ES_tradnl" w:eastAsia="es-ES"/>
        </w:rPr>
        <w:t>VIII. Pensiones alimenticias ordenadas por la autoridad judicial;</w:t>
      </w:r>
      <w:r w:rsidRPr="005C43A4">
        <w:rPr>
          <w:rFonts w:ascii="Palatino Linotype" w:eastAsia="FangSong" w:hAnsi="Palatino Linotype" w:cs="Arial"/>
          <w:bCs/>
          <w:i/>
          <w:sz w:val="24"/>
          <w:szCs w:val="24"/>
          <w:lang w:val="es-ES_tradnl" w:eastAsia="es-ES"/>
        </w:rPr>
        <w:t xml:space="preserve"> o</w:t>
      </w:r>
    </w:p>
    <w:p w:rsidR="00476E32" w:rsidRPr="005C43A4" w:rsidRDefault="00476E32" w:rsidP="005C43A4">
      <w:pPr>
        <w:spacing w:after="0" w:line="360" w:lineRule="auto"/>
        <w:ind w:left="567" w:right="616"/>
        <w:jc w:val="both"/>
        <w:rPr>
          <w:rFonts w:ascii="Palatino Linotype" w:eastAsia="FangSong" w:hAnsi="Palatino Linotype" w:cs="Arial"/>
          <w:b/>
          <w:bCs/>
          <w:i/>
          <w:sz w:val="24"/>
          <w:szCs w:val="24"/>
          <w:lang w:val="es-ES_tradnl" w:eastAsia="es-ES"/>
        </w:rPr>
      </w:pPr>
      <w:r w:rsidRPr="005C43A4">
        <w:rPr>
          <w:rFonts w:ascii="Palatino Linotype" w:eastAsia="FangSong" w:hAnsi="Palatino Linotype" w:cs="Arial"/>
          <w:b/>
          <w:bCs/>
          <w:i/>
          <w:sz w:val="24"/>
          <w:szCs w:val="24"/>
          <w:lang w:val="es-ES_tradnl" w:eastAsia="es-ES"/>
        </w:rPr>
        <w:t>IX. Cualquier otro convenido con instituciones de servicios y aceptado por el servidor público.</w:t>
      </w:r>
    </w:p>
    <w:p w:rsidR="00476E32" w:rsidRPr="005C43A4" w:rsidRDefault="00476E32" w:rsidP="005C43A4">
      <w:pPr>
        <w:spacing w:after="0" w:line="360" w:lineRule="auto"/>
        <w:ind w:left="567" w:right="616"/>
        <w:jc w:val="both"/>
        <w:rPr>
          <w:rFonts w:ascii="Palatino Linotype" w:eastAsia="FangSong" w:hAnsi="Palatino Linotype" w:cs="Arial"/>
          <w:b/>
          <w:bCs/>
          <w:i/>
          <w:sz w:val="24"/>
          <w:szCs w:val="24"/>
          <w:lang w:val="es-ES_tradnl" w:eastAsia="es-ES"/>
        </w:rPr>
      </w:pPr>
      <w:r w:rsidRPr="005C43A4">
        <w:rPr>
          <w:rFonts w:ascii="Palatino Linotype" w:eastAsia="FangSong" w:hAnsi="Palatino Linotype" w:cs="Arial"/>
          <w:bCs/>
          <w:i/>
          <w:sz w:val="24"/>
          <w:szCs w:val="24"/>
          <w:lang w:val="es-ES_tradnl"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476E32" w:rsidRPr="005C43A4" w:rsidRDefault="00476E32" w:rsidP="005C43A4">
      <w:pPr>
        <w:spacing w:after="0" w:line="360" w:lineRule="auto"/>
        <w:jc w:val="both"/>
        <w:rPr>
          <w:rFonts w:ascii="Palatino Linotype" w:eastAsia="FangSong" w:hAnsi="Palatino Linotype" w:cs="Arial"/>
          <w:sz w:val="24"/>
          <w:szCs w:val="24"/>
          <w:lang w:val="es-ES_tradnl" w:eastAsia="es-ES"/>
        </w:rPr>
      </w:pPr>
    </w:p>
    <w:p w:rsidR="00476E32" w:rsidRPr="005C43A4" w:rsidRDefault="00476E32"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ES"/>
        </w:rPr>
      </w:pPr>
      <w:r w:rsidRPr="005C43A4">
        <w:rPr>
          <w:rFonts w:ascii="Palatino Linotype" w:eastAsia="FangSong" w:hAnsi="Palatino Linotype" w:cs="Arial"/>
          <w:sz w:val="24"/>
          <w:szCs w:val="24"/>
          <w:lang w:val="es-ES_tradnl" w:eastAsia="es-ES"/>
        </w:rPr>
        <w:t xml:space="preserve">Derivado de lo anterior, la Ley establece claramente cuáles son esos descuentos o gravámenes que directamente se relacionan con las obligaciones adquiridas como servidores públicos y aquéllos que únicamente inciden en su vida </w:t>
      </w:r>
      <w:r w:rsidRPr="005C43A4">
        <w:rPr>
          <w:rFonts w:ascii="Palatino Linotype" w:eastAsia="FangSong" w:hAnsi="Palatino Linotype" w:cs="Arial"/>
          <w:sz w:val="24"/>
          <w:szCs w:val="24"/>
          <w:lang w:val="es-ES_tradnl" w:eastAsia="es-ES"/>
        </w:rPr>
        <w:lastRenderedPageBreak/>
        <w:t>privada. De este modo, descuentos por pensiones alimenticias o créditos adquiridos con instituciones privadas o públicas pero que fueron contraídas en forma individual, son información que debe clasificarse como confidencial.</w:t>
      </w:r>
    </w:p>
    <w:p w:rsidR="00476E32" w:rsidRPr="005C43A4" w:rsidRDefault="00476E32" w:rsidP="005C43A4">
      <w:pPr>
        <w:spacing w:after="0" w:line="360" w:lineRule="auto"/>
        <w:contextualSpacing/>
        <w:jc w:val="both"/>
        <w:rPr>
          <w:rFonts w:ascii="Palatino Linotype" w:eastAsia="FangSong" w:hAnsi="Palatino Linotype" w:cs="Arial"/>
          <w:sz w:val="24"/>
          <w:szCs w:val="24"/>
          <w:lang w:val="es-ES_tradnl" w:eastAsia="es-ES"/>
        </w:rPr>
      </w:pPr>
    </w:p>
    <w:p w:rsidR="0041460D" w:rsidRPr="005C43A4" w:rsidRDefault="00476E32" w:rsidP="005C43A4">
      <w:pPr>
        <w:numPr>
          <w:ilvl w:val="0"/>
          <w:numId w:val="2"/>
        </w:numPr>
        <w:spacing w:after="0" w:line="360" w:lineRule="auto"/>
        <w:ind w:left="0" w:firstLine="0"/>
        <w:contextualSpacing/>
        <w:jc w:val="both"/>
        <w:rPr>
          <w:rFonts w:ascii="Palatino Linotype" w:eastAsia="FangSong" w:hAnsi="Palatino Linotype" w:cs="Arial"/>
          <w:color w:val="FF0000"/>
          <w:sz w:val="24"/>
          <w:szCs w:val="24"/>
          <w:lang w:val="es-ES_tradnl" w:eastAsia="es-ES"/>
        </w:rPr>
      </w:pPr>
      <w:r w:rsidRPr="005C43A4">
        <w:rPr>
          <w:rFonts w:ascii="Palatino Linotype" w:eastAsia="FangSong" w:hAnsi="Palatino Linotype" w:cs="Arial"/>
          <w:sz w:val="24"/>
          <w:szCs w:val="24"/>
          <w:lang w:val="es-ES_tradnl" w:eastAsia="es-ES"/>
        </w:rPr>
        <w:t xml:space="preserve">Por ende, en el presente caso, </w:t>
      </w:r>
      <w:r w:rsidRPr="005C43A4">
        <w:rPr>
          <w:rFonts w:ascii="Palatino Linotype" w:eastAsia="FangSong" w:hAnsi="Palatino Linotype" w:cs="Arial"/>
          <w:b/>
          <w:sz w:val="24"/>
          <w:szCs w:val="24"/>
          <w:lang w:val="es-ES_tradnl" w:eastAsia="es-ES"/>
        </w:rPr>
        <w:t>EL SUJETO OBLIGADO</w:t>
      </w:r>
      <w:r w:rsidRPr="005C43A4">
        <w:rPr>
          <w:rFonts w:ascii="Palatino Linotype" w:eastAsia="FangSong" w:hAnsi="Palatino Linotype" w:cs="Arial"/>
          <w:sz w:val="24"/>
          <w:szCs w:val="24"/>
          <w:lang w:val="es-ES_tradnl" w:eastAsia="es-ES"/>
        </w:rPr>
        <w:t xml:space="preserve"> debe </w:t>
      </w:r>
      <w:r w:rsidRPr="005C43A4">
        <w:rPr>
          <w:rFonts w:ascii="Palatino Linotype" w:eastAsia="FangSong"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5C43A4">
        <w:rPr>
          <w:rFonts w:ascii="Palatino Linotype" w:eastAsia="FangSong" w:hAnsi="Palatino Linotype" w:cs="Arial"/>
          <w:b/>
          <w:sz w:val="24"/>
          <w:szCs w:val="24"/>
          <w:lang w:val="es-ES_tradnl" w:eastAsia="es-MX"/>
        </w:rPr>
        <w:t>EL SUJETO OBLIGADO</w:t>
      </w:r>
      <w:r w:rsidRPr="005C43A4">
        <w:rPr>
          <w:rFonts w:ascii="Palatino Linotype" w:eastAsia="FangSong"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5C43A4">
        <w:rPr>
          <w:rFonts w:ascii="Palatino Linotype" w:eastAsia="FangSong" w:hAnsi="Palatino Linotype" w:cs="Arial"/>
          <w:b/>
          <w:sz w:val="24"/>
          <w:szCs w:val="24"/>
          <w:lang w:val="es-ES_tradnl" w:eastAsia="es-MX"/>
        </w:rPr>
        <w:t>SUJETO OBLIGADO</w:t>
      </w:r>
      <w:r w:rsidRPr="005C43A4">
        <w:rPr>
          <w:rFonts w:ascii="Palatino Linotype" w:eastAsia="FangSong" w:hAnsi="Palatino Linotype" w:cs="Arial"/>
          <w:sz w:val="24"/>
          <w:szCs w:val="24"/>
          <w:lang w:val="es-ES_tradnl" w:eastAsia="es-MX"/>
        </w:rPr>
        <w:t xml:space="preserve">,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w:t>
      </w:r>
      <w:r w:rsidRPr="005C43A4">
        <w:rPr>
          <w:rFonts w:ascii="Palatino Linotype" w:eastAsia="FangSong" w:hAnsi="Palatino Linotype" w:cs="Arial"/>
          <w:color w:val="000000" w:themeColor="text1"/>
          <w:sz w:val="24"/>
          <w:szCs w:val="24"/>
          <w:lang w:val="es-ES_tradnl" w:eastAsia="es-MX"/>
        </w:rPr>
        <w:t>éste último quien apruebe, modifique o revoque la clasificación de la información solicitada.</w:t>
      </w:r>
    </w:p>
    <w:p w:rsidR="0041460D" w:rsidRPr="005C43A4" w:rsidRDefault="0041460D" w:rsidP="005C43A4">
      <w:pPr>
        <w:pStyle w:val="Prrafodelista"/>
        <w:spacing w:after="0" w:line="360" w:lineRule="auto"/>
        <w:rPr>
          <w:rFonts w:ascii="Palatino Linotype" w:eastAsia="FangSong" w:hAnsi="Palatino Linotype" w:cs="Arial"/>
          <w:color w:val="000000"/>
          <w:sz w:val="24"/>
          <w:szCs w:val="24"/>
        </w:rPr>
      </w:pPr>
    </w:p>
    <w:p w:rsidR="0041460D" w:rsidRPr="005C43A4" w:rsidRDefault="0041460D" w:rsidP="005C43A4">
      <w:pPr>
        <w:numPr>
          <w:ilvl w:val="0"/>
          <w:numId w:val="2"/>
        </w:numPr>
        <w:spacing w:after="0" w:line="360" w:lineRule="auto"/>
        <w:ind w:left="0" w:firstLine="0"/>
        <w:contextualSpacing/>
        <w:jc w:val="both"/>
        <w:rPr>
          <w:rFonts w:ascii="Palatino Linotype" w:eastAsia="FangSong" w:hAnsi="Palatino Linotype" w:cs="Arial"/>
          <w:color w:val="FF0000"/>
          <w:sz w:val="24"/>
          <w:szCs w:val="24"/>
          <w:lang w:val="es-ES_tradnl" w:eastAsia="es-ES"/>
        </w:rPr>
      </w:pPr>
      <w:r w:rsidRPr="005C43A4">
        <w:rPr>
          <w:rFonts w:ascii="Palatino Linotype" w:eastAsia="FangSong" w:hAnsi="Palatino Linotype" w:cs="Arial"/>
          <w:color w:val="000000"/>
          <w:sz w:val="24"/>
          <w:szCs w:val="24"/>
        </w:rPr>
        <w:t xml:space="preserve">Asimismo, no escapa a la óptica de este </w:t>
      </w:r>
      <w:r w:rsidRPr="005C43A4">
        <w:rPr>
          <w:rFonts w:ascii="Palatino Linotype" w:eastAsia="FangSong" w:hAnsi="Palatino Linotype" w:cs="Calibri"/>
          <w:color w:val="000000"/>
          <w:sz w:val="24"/>
          <w:szCs w:val="24"/>
        </w:rPr>
        <w:t>Ó</w:t>
      </w:r>
      <w:r w:rsidRPr="005C43A4">
        <w:rPr>
          <w:rFonts w:ascii="Palatino Linotype" w:eastAsia="FangSong" w:hAnsi="Palatino Linotype" w:cs="Arial"/>
          <w:color w:val="000000"/>
          <w:sz w:val="24"/>
          <w:szCs w:val="24"/>
        </w:rPr>
        <w:t>rgano Garante de la Transparencia y Protecci</w:t>
      </w:r>
      <w:r w:rsidRPr="005C43A4">
        <w:rPr>
          <w:rFonts w:ascii="Palatino Linotype" w:eastAsia="FangSong" w:hAnsi="Palatino Linotype" w:cs="FangSong"/>
          <w:color w:val="000000"/>
          <w:sz w:val="24"/>
          <w:szCs w:val="24"/>
        </w:rPr>
        <w:t>ó</w:t>
      </w:r>
      <w:r w:rsidRPr="005C43A4">
        <w:rPr>
          <w:rFonts w:ascii="Palatino Linotype" w:eastAsia="FangSong" w:hAnsi="Palatino Linotype" w:cs="Arial"/>
          <w:color w:val="000000"/>
          <w:sz w:val="24"/>
          <w:szCs w:val="24"/>
        </w:rPr>
        <w:t>n de Datos personales que dentro de la informaci</w:t>
      </w:r>
      <w:r w:rsidRPr="005C43A4">
        <w:rPr>
          <w:rFonts w:ascii="Palatino Linotype" w:eastAsia="FangSong" w:hAnsi="Palatino Linotype" w:cs="FangSong"/>
          <w:color w:val="000000"/>
          <w:sz w:val="24"/>
          <w:szCs w:val="24"/>
        </w:rPr>
        <w:t>ó</w:t>
      </w:r>
      <w:r w:rsidRPr="005C43A4">
        <w:rPr>
          <w:rFonts w:ascii="Palatino Linotype" w:eastAsia="FangSong" w:hAnsi="Palatino Linotype" w:cs="Arial"/>
          <w:color w:val="000000"/>
          <w:sz w:val="24"/>
          <w:szCs w:val="24"/>
        </w:rPr>
        <w:t xml:space="preserve">n que se ordena </w:t>
      </w:r>
      <w:r w:rsidRPr="005C43A4">
        <w:rPr>
          <w:rFonts w:ascii="Palatino Linotype" w:eastAsia="FangSong" w:hAnsi="Palatino Linotype" w:cs="Arial"/>
          <w:color w:val="000000"/>
          <w:sz w:val="24"/>
          <w:szCs w:val="24"/>
        </w:rPr>
        <w:lastRenderedPageBreak/>
        <w:t>entregar pudiera existir informaci</w:t>
      </w:r>
      <w:r w:rsidRPr="005C43A4">
        <w:rPr>
          <w:rFonts w:ascii="Palatino Linotype" w:eastAsia="FangSong" w:hAnsi="Palatino Linotype" w:cs="FangSong"/>
          <w:color w:val="000000"/>
          <w:sz w:val="24"/>
          <w:szCs w:val="24"/>
        </w:rPr>
        <w:t>ó</w:t>
      </w:r>
      <w:r w:rsidRPr="005C43A4">
        <w:rPr>
          <w:rFonts w:ascii="Palatino Linotype" w:eastAsia="FangSong" w:hAnsi="Palatino Linotype" w:cs="Arial"/>
          <w:color w:val="000000"/>
          <w:sz w:val="24"/>
          <w:szCs w:val="24"/>
        </w:rPr>
        <w:t>n de la Direcci</w:t>
      </w:r>
      <w:r w:rsidRPr="005C43A4">
        <w:rPr>
          <w:rFonts w:ascii="Palatino Linotype" w:eastAsia="FangSong" w:hAnsi="Palatino Linotype" w:cs="FangSong"/>
          <w:color w:val="000000"/>
          <w:sz w:val="24"/>
          <w:szCs w:val="24"/>
        </w:rPr>
        <w:t>ó</w:t>
      </w:r>
      <w:r w:rsidRPr="005C43A4">
        <w:rPr>
          <w:rFonts w:ascii="Palatino Linotype" w:eastAsia="FangSong" w:hAnsi="Palatino Linotype" w:cs="Arial"/>
          <w:color w:val="000000"/>
          <w:sz w:val="24"/>
          <w:szCs w:val="24"/>
        </w:rPr>
        <w:t>n de Seguridad P</w:t>
      </w:r>
      <w:r w:rsidRPr="005C43A4">
        <w:rPr>
          <w:rFonts w:ascii="Palatino Linotype" w:eastAsia="FangSong" w:hAnsi="Palatino Linotype" w:cs="FangSong"/>
          <w:color w:val="000000"/>
          <w:sz w:val="24"/>
          <w:szCs w:val="24"/>
        </w:rPr>
        <w:t>ú</w:t>
      </w:r>
      <w:r w:rsidRPr="005C43A4">
        <w:rPr>
          <w:rFonts w:ascii="Palatino Linotype" w:eastAsia="FangSong" w:hAnsi="Palatino Linotype" w:cs="Arial"/>
          <w:color w:val="000000"/>
          <w:sz w:val="24"/>
          <w:szCs w:val="24"/>
        </w:rPr>
        <w:t>blica del Ayuntamiento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la Ponente proteger los datos de los servidores públicos que integran dicha Dirección por lo cual, relativo a esta información, deberá de ser entregada de forma disociada, es decir, los datos personales de los policías no pueden asociarse a sus titulares, ni permitir por su estructura, contenido o grado de desagregación, la identificación individual de los mismos, tal y como lo establece el artículo 4 fracción XVI de la Ley de Protección de Datos Personales del Estado de México, que refiere:</w:t>
      </w:r>
    </w:p>
    <w:p w:rsidR="0041460D" w:rsidRPr="005C43A4" w:rsidRDefault="0041460D" w:rsidP="005C43A4">
      <w:pPr>
        <w:pStyle w:val="NormalWeb"/>
        <w:shd w:val="clear" w:color="auto" w:fill="FFFFFF"/>
        <w:spacing w:before="0" w:beforeAutospacing="0" w:after="0" w:afterAutospacing="0" w:line="360" w:lineRule="auto"/>
        <w:jc w:val="both"/>
        <w:rPr>
          <w:rFonts w:ascii="Palatino Linotype" w:eastAsia="FangSong" w:hAnsi="Palatino Linotype" w:cs="Arial"/>
          <w:color w:val="222222"/>
        </w:rPr>
      </w:pPr>
      <w:r w:rsidRPr="005C43A4">
        <w:rPr>
          <w:rFonts w:ascii="Palatino Linotype" w:eastAsia="FangSong" w:hAnsi="Palatino Linotype" w:cs="Calibri"/>
          <w:color w:val="000000"/>
        </w:rPr>
        <w:t> </w:t>
      </w:r>
    </w:p>
    <w:p w:rsidR="0041460D" w:rsidRPr="005C43A4" w:rsidRDefault="0041460D" w:rsidP="005C43A4">
      <w:pPr>
        <w:pStyle w:val="NormalWeb"/>
        <w:shd w:val="clear" w:color="auto" w:fill="FFFFFF"/>
        <w:spacing w:before="0" w:beforeAutospacing="0" w:after="0" w:afterAutospacing="0" w:line="360" w:lineRule="auto"/>
        <w:ind w:left="851" w:right="848"/>
        <w:jc w:val="both"/>
        <w:rPr>
          <w:rFonts w:ascii="Palatino Linotype" w:eastAsia="FangSong" w:hAnsi="Palatino Linotype" w:cs="Arial"/>
          <w:color w:val="222222"/>
        </w:rPr>
      </w:pPr>
      <w:r w:rsidRPr="005C43A4">
        <w:rPr>
          <w:rFonts w:ascii="Palatino Linotype" w:eastAsia="FangSong" w:hAnsi="Palatino Linotype" w:cs="Arial"/>
          <w:i/>
          <w:iCs/>
          <w:color w:val="000000"/>
        </w:rPr>
        <w:t>“Artículo 4.- Para los efectos de esta Ley se entiende por:</w:t>
      </w:r>
    </w:p>
    <w:p w:rsidR="0041460D" w:rsidRPr="005C43A4" w:rsidRDefault="0041460D" w:rsidP="005C43A4">
      <w:pPr>
        <w:pStyle w:val="NormalWeb"/>
        <w:shd w:val="clear" w:color="auto" w:fill="FFFFFF"/>
        <w:spacing w:before="0" w:beforeAutospacing="0" w:after="0" w:afterAutospacing="0" w:line="360" w:lineRule="auto"/>
        <w:ind w:left="851" w:right="848"/>
        <w:jc w:val="both"/>
        <w:rPr>
          <w:rFonts w:ascii="Palatino Linotype" w:eastAsia="FangSong" w:hAnsi="Palatino Linotype" w:cs="Arial"/>
          <w:color w:val="222222"/>
        </w:rPr>
      </w:pPr>
      <w:r w:rsidRPr="005C43A4">
        <w:rPr>
          <w:rFonts w:ascii="Palatino Linotype" w:eastAsia="FangSong" w:hAnsi="Palatino Linotype" w:cs="Arial"/>
          <w:i/>
          <w:iCs/>
          <w:color w:val="000000"/>
        </w:rPr>
        <w:t>…</w:t>
      </w:r>
    </w:p>
    <w:p w:rsidR="0041460D" w:rsidRPr="005C43A4" w:rsidRDefault="0041460D" w:rsidP="005C43A4">
      <w:pPr>
        <w:pStyle w:val="NormalWeb"/>
        <w:shd w:val="clear" w:color="auto" w:fill="FFFFFF"/>
        <w:spacing w:before="0" w:beforeAutospacing="0" w:after="0" w:afterAutospacing="0" w:line="360" w:lineRule="auto"/>
        <w:ind w:left="851" w:right="848"/>
        <w:jc w:val="both"/>
        <w:rPr>
          <w:rFonts w:ascii="Palatino Linotype" w:eastAsia="FangSong" w:hAnsi="Palatino Linotype" w:cs="Arial"/>
          <w:color w:val="222222"/>
        </w:rPr>
      </w:pPr>
      <w:r w:rsidRPr="005C43A4">
        <w:rPr>
          <w:rFonts w:ascii="Palatino Linotype" w:eastAsia="FangSong" w:hAnsi="Palatino Linotype" w:cs="Arial"/>
          <w:i/>
          <w:iCs/>
          <w:color w:val="000000"/>
        </w:rPr>
        <w:t>XII. Disociación: al procedimiento  por el que los datos personales no pueden asociarse a |la o el titular, ni permitir por su estructura, contenido o grado de desagregación, la identificación individual del mismo;”</w:t>
      </w:r>
    </w:p>
    <w:p w:rsidR="0041460D" w:rsidRPr="005C43A4" w:rsidRDefault="0041460D" w:rsidP="005C43A4">
      <w:pPr>
        <w:pStyle w:val="NormalWeb"/>
        <w:shd w:val="clear" w:color="auto" w:fill="FFFFFF"/>
        <w:spacing w:before="0" w:beforeAutospacing="0" w:after="0" w:afterAutospacing="0" w:line="360" w:lineRule="auto"/>
        <w:jc w:val="both"/>
        <w:rPr>
          <w:rFonts w:ascii="Palatino Linotype" w:eastAsia="FangSong" w:hAnsi="Palatino Linotype" w:cs="Arial"/>
          <w:color w:val="222222"/>
        </w:rPr>
      </w:pPr>
      <w:r w:rsidRPr="005C43A4">
        <w:rPr>
          <w:rFonts w:ascii="Palatino Linotype" w:eastAsia="FangSong" w:hAnsi="Palatino Linotype" w:cs="Calibri"/>
          <w:color w:val="000000"/>
        </w:rPr>
        <w:t> </w:t>
      </w:r>
    </w:p>
    <w:p w:rsidR="0041460D" w:rsidRPr="005C43A4" w:rsidRDefault="0041460D" w:rsidP="005C43A4">
      <w:pPr>
        <w:pStyle w:val="NormalWeb"/>
        <w:numPr>
          <w:ilvl w:val="0"/>
          <w:numId w:val="2"/>
        </w:numPr>
        <w:shd w:val="clear" w:color="auto" w:fill="FFFFFF"/>
        <w:spacing w:before="0" w:beforeAutospacing="0" w:after="0" w:afterAutospacing="0" w:line="360" w:lineRule="auto"/>
        <w:ind w:left="0" w:firstLine="0"/>
        <w:jc w:val="both"/>
        <w:rPr>
          <w:rFonts w:ascii="Palatino Linotype" w:eastAsia="FangSong" w:hAnsi="Palatino Linotype" w:cs="Arial"/>
          <w:color w:val="000000"/>
        </w:rPr>
      </w:pPr>
      <w:r w:rsidRPr="005C43A4">
        <w:rPr>
          <w:rFonts w:ascii="Palatino Linotype" w:eastAsia="FangSong" w:hAnsi="Palatino Linotype" w:cs="Arial"/>
          <w:color w:val="000000"/>
        </w:rPr>
        <w:t xml:space="preserve">Dejando intocable el rubro de percepciones que por su naturaleza conciernen a la ciudadanía por referirse a recursos de carácter público; circunstancia que en </w:t>
      </w:r>
      <w:r w:rsidRPr="005C43A4">
        <w:rPr>
          <w:rFonts w:ascii="Palatino Linotype" w:eastAsia="FangSong" w:hAnsi="Palatino Linotype" w:cs="Arial"/>
          <w:color w:val="000000"/>
        </w:rPr>
        <w:lastRenderedPageBreak/>
        <w:t>nada afecta al derecho tutelado por este órgano Garante sino por el contrario también reafirma su compromiso con la rendición de cuentas del Estado y la protección a grupos vulnerables de acuerdo al cargo de seguridad Municipal, en términos de lo antes expuesto y llevando a cabo el procedimiento ya enunciado.</w:t>
      </w:r>
    </w:p>
    <w:p w:rsidR="0041460D" w:rsidRPr="005C43A4" w:rsidRDefault="0041460D" w:rsidP="005C43A4">
      <w:pPr>
        <w:pStyle w:val="NormalWeb"/>
        <w:shd w:val="clear" w:color="auto" w:fill="FFFFFF"/>
        <w:spacing w:before="0" w:beforeAutospacing="0" w:after="0" w:afterAutospacing="0" w:line="360" w:lineRule="auto"/>
        <w:jc w:val="both"/>
        <w:rPr>
          <w:rFonts w:ascii="Palatino Linotype" w:eastAsia="FangSong" w:hAnsi="Palatino Linotype" w:cs="Arial"/>
          <w:color w:val="000000"/>
        </w:rPr>
      </w:pPr>
    </w:p>
    <w:p w:rsidR="0041460D" w:rsidRPr="005C43A4" w:rsidRDefault="0041460D" w:rsidP="005C43A4">
      <w:pPr>
        <w:pStyle w:val="NormalWeb"/>
        <w:numPr>
          <w:ilvl w:val="0"/>
          <w:numId w:val="2"/>
        </w:numPr>
        <w:shd w:val="clear" w:color="auto" w:fill="FFFFFF"/>
        <w:spacing w:before="0" w:beforeAutospacing="0" w:after="0" w:afterAutospacing="0" w:line="360" w:lineRule="auto"/>
        <w:ind w:left="0" w:firstLine="0"/>
        <w:jc w:val="both"/>
        <w:rPr>
          <w:rFonts w:ascii="Palatino Linotype" w:eastAsia="FangSong" w:hAnsi="Palatino Linotype" w:cs="Arial"/>
          <w:color w:val="000000"/>
        </w:rPr>
      </w:pPr>
      <w:r w:rsidRPr="005C43A4">
        <w:rPr>
          <w:rFonts w:ascii="Palatino Linotype" w:eastAsia="FangSong" w:hAnsi="Palatino Linotype" w:cs="Arial"/>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41460D" w:rsidRPr="005C43A4" w:rsidRDefault="0041460D" w:rsidP="005C43A4">
      <w:pPr>
        <w:pStyle w:val="Prrafodelista"/>
        <w:spacing w:after="0" w:line="360" w:lineRule="auto"/>
        <w:rPr>
          <w:rFonts w:ascii="Palatino Linotype" w:eastAsia="FangSong" w:hAnsi="Palatino Linotype" w:cs="Arial"/>
          <w:sz w:val="24"/>
          <w:szCs w:val="24"/>
        </w:rPr>
      </w:pPr>
    </w:p>
    <w:p w:rsidR="0041460D" w:rsidRPr="005C43A4" w:rsidRDefault="0041460D" w:rsidP="005C43A4">
      <w:pPr>
        <w:pStyle w:val="NormalWeb"/>
        <w:numPr>
          <w:ilvl w:val="0"/>
          <w:numId w:val="2"/>
        </w:numPr>
        <w:shd w:val="clear" w:color="auto" w:fill="FFFFFF"/>
        <w:spacing w:before="0" w:beforeAutospacing="0" w:after="0" w:afterAutospacing="0" w:line="360" w:lineRule="auto"/>
        <w:ind w:left="0" w:firstLine="0"/>
        <w:jc w:val="both"/>
        <w:rPr>
          <w:rFonts w:ascii="Palatino Linotype" w:eastAsia="FangSong" w:hAnsi="Palatino Linotype" w:cs="Arial"/>
          <w:color w:val="000000"/>
        </w:rPr>
      </w:pPr>
      <w:r w:rsidRPr="005C43A4">
        <w:rPr>
          <w:rFonts w:ascii="Palatino Linotype" w:eastAsia="FangSong" w:hAnsi="Palatino Linotype" w:cs="Arial"/>
        </w:rPr>
        <w:t>Dentro de estas hipótesis se encuentra aquella que prevé que la información que generen, posean o administren los Sujetos Obligados, se considerará reservada cuando comprometa la seguridad pública, afecte cuestiones de prevención del delito, o bien, cuando efectuar su publicación pueda producir un da</w:t>
      </w:r>
      <w:r w:rsidRPr="005C43A4">
        <w:rPr>
          <w:rFonts w:ascii="Palatino Linotype" w:eastAsia="FangSong" w:hAnsi="Palatino Linotype" w:cs="Calibri"/>
        </w:rPr>
        <w:t>ñ</w:t>
      </w:r>
      <w:r w:rsidRPr="005C43A4">
        <w:rPr>
          <w:rFonts w:ascii="Palatino Linotype" w:eastAsia="FangSong" w:hAnsi="Palatino Linotype" w:cs="Arial"/>
        </w:rPr>
        <w:t>o mayor al Sujeto Obligado o sus elementos de seguridad.</w:t>
      </w:r>
    </w:p>
    <w:p w:rsidR="005C43A4" w:rsidRPr="005C43A4" w:rsidRDefault="005C43A4" w:rsidP="005C43A4">
      <w:pPr>
        <w:pStyle w:val="NormalWeb"/>
        <w:shd w:val="clear" w:color="auto" w:fill="FFFFFF"/>
        <w:spacing w:before="0" w:beforeAutospacing="0" w:after="0" w:afterAutospacing="0" w:line="360" w:lineRule="auto"/>
        <w:jc w:val="both"/>
        <w:rPr>
          <w:rFonts w:ascii="Palatino Linotype" w:eastAsia="FangSong" w:hAnsi="Palatino Linotype" w:cs="Arial"/>
          <w:color w:val="000000"/>
        </w:rPr>
      </w:pPr>
    </w:p>
    <w:p w:rsidR="0041460D" w:rsidRPr="005C43A4" w:rsidRDefault="0041460D" w:rsidP="005C43A4">
      <w:pPr>
        <w:pStyle w:val="Prrafodelista"/>
        <w:numPr>
          <w:ilvl w:val="0"/>
          <w:numId w:val="2"/>
        </w:numPr>
        <w:spacing w:after="0" w:line="360" w:lineRule="auto"/>
        <w:ind w:left="0" w:right="142" w:firstLine="0"/>
        <w:jc w:val="both"/>
        <w:rPr>
          <w:rFonts w:ascii="Palatino Linotype" w:eastAsia="FangSong" w:hAnsi="Palatino Linotype" w:cs="Arial"/>
          <w:sz w:val="24"/>
          <w:szCs w:val="24"/>
        </w:rPr>
      </w:pPr>
      <w:r w:rsidRPr="005C43A4">
        <w:rPr>
          <w:rFonts w:ascii="Palatino Linotype" w:eastAsia="FangSong" w:hAnsi="Palatino Linotype" w:cs="Arial"/>
          <w:sz w:val="24"/>
          <w:szCs w:val="24"/>
        </w:rPr>
        <w:t xml:space="preserve">En el caso en particular, es necesario limitar la publicación de cierta información, como lo sería dar a conocer lo que se ha denominado como “el estado de fuerza”, ya que, revelar el nombre de los policías podría poner en riesgo la seguridad pública, ya que su difusión, facilitaría a células delictivas el neutralizar las acciones, implementadas o por implementar, para la preservación del orden y </w:t>
      </w:r>
      <w:r w:rsidRPr="005C43A4">
        <w:rPr>
          <w:rFonts w:ascii="Palatino Linotype" w:eastAsia="FangSong" w:hAnsi="Palatino Linotype" w:cs="Arial"/>
          <w:sz w:val="24"/>
          <w:szCs w:val="24"/>
        </w:rPr>
        <w:lastRenderedPageBreak/>
        <w:t xml:space="preserve">la paz pública y proporcionaría la información que una institución tiene para prevenir y combatir la comisión de delitos. </w:t>
      </w:r>
    </w:p>
    <w:p w:rsidR="0041460D" w:rsidRPr="005C43A4" w:rsidRDefault="0041460D" w:rsidP="005C43A4">
      <w:pPr>
        <w:pStyle w:val="Prrafodelista"/>
        <w:spacing w:after="0" w:line="360" w:lineRule="auto"/>
        <w:ind w:left="0" w:right="142"/>
        <w:jc w:val="both"/>
        <w:rPr>
          <w:rFonts w:ascii="Palatino Linotype" w:eastAsia="FangSong" w:hAnsi="Palatino Linotype" w:cs="Arial"/>
          <w:sz w:val="24"/>
          <w:szCs w:val="24"/>
        </w:rPr>
      </w:pPr>
    </w:p>
    <w:p w:rsidR="0041460D" w:rsidRPr="005C43A4" w:rsidRDefault="0041460D" w:rsidP="005C43A4">
      <w:pPr>
        <w:pStyle w:val="Prrafodelista"/>
        <w:numPr>
          <w:ilvl w:val="0"/>
          <w:numId w:val="2"/>
        </w:numPr>
        <w:spacing w:after="0" w:line="360" w:lineRule="auto"/>
        <w:ind w:left="0" w:right="142" w:firstLine="0"/>
        <w:jc w:val="both"/>
        <w:rPr>
          <w:rFonts w:ascii="Palatino Linotype" w:eastAsia="FangSong" w:hAnsi="Palatino Linotype" w:cs="Arial"/>
          <w:sz w:val="24"/>
          <w:szCs w:val="24"/>
        </w:rPr>
      </w:pPr>
      <w:r w:rsidRPr="005C43A4">
        <w:rPr>
          <w:rFonts w:ascii="Palatino Linotype" w:eastAsia="FangSong" w:hAnsi="Palatino Linotype" w:cs="Arial"/>
          <w:sz w:val="24"/>
          <w:szCs w:val="24"/>
        </w:rPr>
        <w:t>Por lo que, en esta situación el Sujeto Obligado deberá disociar dicha información, en dos partes, la primera deberá contener el nombre de los elementos de seguridad; y la segunda contendrá su cargo y remuneración bruta y neta, ya que el nombre y el cargo de aquellos servidores en funciones de seguridad pública podría afectar al estado de fuerza con la que éste cuenta para hacer frente a la delincuencia, puesto que volvería perfectamente identificables a dichos servidores públicos, cuestión que, en caso de ser revelada serviría de referencia para que células delictivas conozcan a los encargados de llevar a cabo dichas funciones.</w:t>
      </w:r>
    </w:p>
    <w:p w:rsidR="0041460D" w:rsidRPr="005C43A4" w:rsidRDefault="0041460D" w:rsidP="005C43A4">
      <w:pPr>
        <w:pStyle w:val="Prrafodelista"/>
        <w:spacing w:after="0" w:line="360" w:lineRule="auto"/>
        <w:rPr>
          <w:rFonts w:ascii="Palatino Linotype" w:eastAsia="FangSong" w:hAnsi="Palatino Linotype" w:cs="Times New Roman"/>
          <w:color w:val="222222"/>
          <w:sz w:val="24"/>
          <w:szCs w:val="24"/>
          <w:shd w:val="clear" w:color="auto" w:fill="FFFFFF"/>
          <w:lang w:val="es-ES" w:eastAsia="es-ES"/>
        </w:rPr>
      </w:pPr>
    </w:p>
    <w:p w:rsidR="0041460D" w:rsidRPr="005C43A4" w:rsidRDefault="0041460D" w:rsidP="005C43A4">
      <w:pPr>
        <w:pStyle w:val="Prrafodelista"/>
        <w:numPr>
          <w:ilvl w:val="0"/>
          <w:numId w:val="2"/>
        </w:numPr>
        <w:spacing w:after="0" w:line="360" w:lineRule="auto"/>
        <w:ind w:left="0" w:right="142" w:firstLine="0"/>
        <w:jc w:val="both"/>
        <w:rPr>
          <w:rFonts w:ascii="Palatino Linotype" w:eastAsia="FangSong" w:hAnsi="Palatino Linotype" w:cs="Arial"/>
          <w:sz w:val="24"/>
          <w:szCs w:val="24"/>
        </w:rPr>
      </w:pPr>
      <w:r w:rsidRPr="005C43A4">
        <w:rPr>
          <w:rFonts w:ascii="Palatino Linotype" w:eastAsia="FangSong" w:hAnsi="Palatino Linotype" w:cs="Times New Roman"/>
          <w:color w:val="222222"/>
          <w:sz w:val="24"/>
          <w:szCs w:val="24"/>
          <w:shd w:val="clear" w:color="auto" w:fill="FFFFFF"/>
          <w:lang w:val="es-ES" w:eastAsia="es-ES"/>
        </w:rPr>
        <w:t>Asimismo, es importante referir que en razón de que</w:t>
      </w:r>
      <w:r w:rsidRPr="005C43A4">
        <w:rPr>
          <w:rFonts w:ascii="Palatino Linotype" w:eastAsia="FangSong" w:hAnsi="Palatino Linotype" w:cs="Calibri"/>
          <w:color w:val="222222"/>
          <w:sz w:val="24"/>
          <w:szCs w:val="24"/>
          <w:shd w:val="clear" w:color="auto" w:fill="FFFFFF"/>
          <w:lang w:val="es-ES" w:eastAsia="es-ES"/>
        </w:rPr>
        <w:t> </w:t>
      </w:r>
      <w:r w:rsidRPr="005C43A4">
        <w:rPr>
          <w:rFonts w:ascii="Palatino Linotype" w:eastAsia="FangSong" w:hAnsi="Palatino Linotype" w:cs="Times New Roman"/>
          <w:color w:val="222222"/>
          <w:sz w:val="24"/>
          <w:szCs w:val="24"/>
          <w:shd w:val="clear" w:color="auto" w:fill="FFFFFF"/>
          <w:lang w:val="es-ES" w:eastAsia="es-ES"/>
        </w:rPr>
        <w:t>la particular desea conocer la n</w:t>
      </w:r>
      <w:r w:rsidRPr="005C43A4">
        <w:rPr>
          <w:rFonts w:ascii="Palatino Linotype" w:eastAsia="FangSong" w:hAnsi="Palatino Linotype" w:cs="FangSong"/>
          <w:color w:val="222222"/>
          <w:sz w:val="24"/>
          <w:szCs w:val="24"/>
          <w:shd w:val="clear" w:color="auto" w:fill="FFFFFF"/>
          <w:lang w:val="es-ES" w:eastAsia="es-ES"/>
        </w:rPr>
        <w:t>ó</w:t>
      </w:r>
      <w:r w:rsidRPr="005C43A4">
        <w:rPr>
          <w:rFonts w:ascii="Palatino Linotype" w:eastAsia="FangSong" w:hAnsi="Palatino Linotype" w:cs="Times New Roman"/>
          <w:color w:val="222222"/>
          <w:sz w:val="24"/>
          <w:szCs w:val="24"/>
          <w:shd w:val="clear" w:color="auto" w:fill="FFFFFF"/>
          <w:lang w:val="es-ES" w:eastAsia="es-ES"/>
        </w:rPr>
        <w:t>mina de todos los servidores p</w:t>
      </w:r>
      <w:r w:rsidRPr="005C43A4">
        <w:rPr>
          <w:rFonts w:ascii="Palatino Linotype" w:eastAsia="FangSong" w:hAnsi="Palatino Linotype" w:cs="FangSong"/>
          <w:color w:val="222222"/>
          <w:sz w:val="24"/>
          <w:szCs w:val="24"/>
          <w:shd w:val="clear" w:color="auto" w:fill="FFFFFF"/>
          <w:lang w:val="es-ES" w:eastAsia="es-ES"/>
        </w:rPr>
        <w:t>ú</w:t>
      </w:r>
      <w:r w:rsidRPr="005C43A4">
        <w:rPr>
          <w:rFonts w:ascii="Palatino Linotype" w:eastAsia="FangSong" w:hAnsi="Palatino Linotype" w:cs="Times New Roman"/>
          <w:color w:val="222222"/>
          <w:sz w:val="24"/>
          <w:szCs w:val="24"/>
          <w:shd w:val="clear" w:color="auto" w:fill="FFFFFF"/>
          <w:lang w:val="es-ES" w:eastAsia="es-ES"/>
        </w:rPr>
        <w:t xml:space="preserve">blicos del Municipio, incluyendo su puesto; este </w:t>
      </w:r>
      <w:r w:rsidRPr="005C43A4">
        <w:rPr>
          <w:rFonts w:ascii="Palatino Linotype" w:eastAsia="FangSong" w:hAnsi="Palatino Linotype" w:cs="Calibri"/>
          <w:color w:val="222222"/>
          <w:sz w:val="24"/>
          <w:szCs w:val="24"/>
          <w:shd w:val="clear" w:color="auto" w:fill="FFFFFF"/>
          <w:lang w:val="es-ES" w:eastAsia="es-ES"/>
        </w:rPr>
        <w:t>Ó</w:t>
      </w:r>
      <w:r w:rsidRPr="005C43A4">
        <w:rPr>
          <w:rFonts w:ascii="Palatino Linotype" w:eastAsia="FangSong" w:hAnsi="Palatino Linotype" w:cs="Times New Roman"/>
          <w:color w:val="222222"/>
          <w:sz w:val="24"/>
          <w:szCs w:val="24"/>
          <w:shd w:val="clear" w:color="auto" w:fill="FFFFFF"/>
          <w:lang w:val="es-ES" w:eastAsia="es-ES"/>
        </w:rPr>
        <w:t>rgano Garante advierte que respecto del personal adscrito a la Dirección General de Seguridad Pública del</w:t>
      </w:r>
      <w:r w:rsidRPr="005C43A4">
        <w:rPr>
          <w:rFonts w:ascii="Palatino Linotype" w:eastAsia="FangSong" w:hAnsi="Palatino Linotype" w:cs="Calibri"/>
          <w:color w:val="222222"/>
          <w:sz w:val="24"/>
          <w:szCs w:val="24"/>
          <w:shd w:val="clear" w:color="auto" w:fill="FFFFFF"/>
          <w:lang w:val="es-ES" w:eastAsia="es-ES"/>
        </w:rPr>
        <w:t> </w:t>
      </w:r>
      <w:r w:rsidRPr="005C43A4">
        <w:rPr>
          <w:rFonts w:ascii="Palatino Linotype" w:eastAsia="FangSong" w:hAnsi="Palatino Linotype" w:cs="Times New Roman"/>
          <w:b/>
          <w:bCs/>
          <w:color w:val="222222"/>
          <w:sz w:val="24"/>
          <w:szCs w:val="24"/>
          <w:shd w:val="clear" w:color="auto" w:fill="FFFFFF"/>
          <w:lang w:val="es-ES" w:eastAsia="es-ES"/>
        </w:rPr>
        <w:t>SUJETO OBLIGADO</w:t>
      </w:r>
      <w:r w:rsidRPr="005C43A4">
        <w:rPr>
          <w:rFonts w:ascii="Palatino Linotype" w:eastAsia="FangSong" w:hAnsi="Palatino Linotype" w:cs="Times New Roman"/>
          <w:color w:val="222222"/>
          <w:sz w:val="24"/>
          <w:szCs w:val="24"/>
          <w:shd w:val="clear" w:color="auto" w:fill="FFFFFF"/>
          <w:lang w:val="es-ES" w:eastAsia="es-ES"/>
        </w:rPr>
        <w:t>, éste deberá disociar la información, es decir, a efecto de no hacer identificable a los servidores públicos deberá hacer la entrega de la información por separado, un listado que contenga el nombre y otro que contenga el cargo y sueldo pudiendo ser el tabulador de sueldo a efecto de no vincular y poner en riesgo a dichos servidores públicos</w:t>
      </w:r>
      <w:r w:rsidRPr="005C43A4">
        <w:rPr>
          <w:rFonts w:ascii="Palatino Linotype" w:eastAsia="FangSong" w:hAnsi="Palatino Linotype"/>
          <w:sz w:val="24"/>
          <w:szCs w:val="24"/>
        </w:rPr>
        <w:t>.</w:t>
      </w:r>
    </w:p>
    <w:p w:rsidR="00476E32" w:rsidRPr="005C43A4" w:rsidRDefault="00476E32" w:rsidP="005C43A4">
      <w:pPr>
        <w:numPr>
          <w:ilvl w:val="0"/>
          <w:numId w:val="2"/>
        </w:numPr>
        <w:spacing w:after="0" w:line="360" w:lineRule="auto"/>
        <w:ind w:left="0" w:firstLine="0"/>
        <w:contextualSpacing/>
        <w:jc w:val="both"/>
        <w:rPr>
          <w:rFonts w:ascii="Palatino Linotype" w:eastAsia="FangSong" w:hAnsi="Palatino Linotype" w:cs="Arial"/>
          <w:bCs/>
          <w:sz w:val="24"/>
          <w:szCs w:val="24"/>
          <w:lang w:val="es-ES_tradnl" w:eastAsia="es-ES"/>
        </w:rPr>
      </w:pPr>
      <w:r w:rsidRPr="005C43A4">
        <w:rPr>
          <w:rFonts w:ascii="Palatino Linotype" w:eastAsia="FangSong" w:hAnsi="Palatino Linotype" w:cs="Arial"/>
          <w:bCs/>
          <w:sz w:val="24"/>
          <w:szCs w:val="24"/>
          <w:lang w:val="es-ES_tradnl" w:eastAsia="es-ES"/>
        </w:rPr>
        <w:lastRenderedPageBreak/>
        <w:t>Por lo tanto, la entrega de documentos, en su versión pública, debe acompa</w:t>
      </w:r>
      <w:r w:rsidRPr="005C43A4">
        <w:rPr>
          <w:rFonts w:ascii="Palatino Linotype" w:eastAsia="FangSong" w:hAnsi="Palatino Linotype" w:cs="Calibri"/>
          <w:bCs/>
          <w:sz w:val="24"/>
          <w:szCs w:val="24"/>
          <w:lang w:val="es-ES_tradnl" w:eastAsia="es-ES"/>
        </w:rPr>
        <w:t>ñ</w:t>
      </w:r>
      <w:r w:rsidRPr="005C43A4">
        <w:rPr>
          <w:rFonts w:ascii="Palatino Linotype" w:eastAsia="FangSong" w:hAnsi="Palatino Linotype" w:cs="Arial"/>
          <w:bCs/>
          <w:sz w:val="24"/>
          <w:szCs w:val="24"/>
          <w:lang w:val="es-ES_tradnl" w:eastAsia="es-ES"/>
        </w:rPr>
        <w:t>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w:t>
      </w:r>
      <w:r w:rsidRPr="005C43A4">
        <w:rPr>
          <w:rFonts w:ascii="Palatino Linotype" w:eastAsia="FangSong" w:hAnsi="Palatino Linotype" w:cs="Calibri"/>
          <w:bCs/>
          <w:sz w:val="24"/>
          <w:szCs w:val="24"/>
          <w:lang w:val="es-ES_tradnl" w:eastAsia="es-ES"/>
        </w:rPr>
        <w:t>ñ</w:t>
      </w:r>
      <w:r w:rsidRPr="005C43A4">
        <w:rPr>
          <w:rFonts w:ascii="Palatino Linotype" w:eastAsia="FangSong" w:hAnsi="Palatino Linotype" w:cs="Arial"/>
          <w:bCs/>
          <w:sz w:val="24"/>
          <w:szCs w:val="24"/>
          <w:lang w:val="es-ES_tradnl" w:eastAsia="es-ES"/>
        </w:rPr>
        <w:t>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76E32" w:rsidRPr="005C43A4" w:rsidRDefault="00476E32" w:rsidP="005C43A4">
      <w:pPr>
        <w:spacing w:after="0" w:line="360" w:lineRule="auto"/>
        <w:contextualSpacing/>
        <w:jc w:val="both"/>
        <w:rPr>
          <w:rFonts w:ascii="Palatino Linotype" w:eastAsia="FangSong" w:hAnsi="Palatino Linotype" w:cs="Arial"/>
          <w:bCs/>
          <w:sz w:val="32"/>
          <w:szCs w:val="24"/>
          <w:lang w:val="es-ES_tradnl" w:eastAsia="es-ES"/>
        </w:rPr>
      </w:pPr>
    </w:p>
    <w:p w:rsidR="00476E32" w:rsidRPr="005C43A4" w:rsidRDefault="00476E32" w:rsidP="005C43A4">
      <w:pPr>
        <w:numPr>
          <w:ilvl w:val="0"/>
          <w:numId w:val="2"/>
        </w:numPr>
        <w:spacing w:after="0" w:line="360" w:lineRule="auto"/>
        <w:ind w:left="0" w:firstLine="0"/>
        <w:contextualSpacing/>
        <w:jc w:val="both"/>
        <w:rPr>
          <w:rFonts w:ascii="Palatino Linotype" w:eastAsia="FangSong" w:hAnsi="Palatino Linotype" w:cs="Arial"/>
          <w:bCs/>
          <w:sz w:val="24"/>
          <w:szCs w:val="24"/>
          <w:lang w:val="es-ES_tradnl" w:eastAsia="es-ES"/>
        </w:rPr>
      </w:pPr>
      <w:r w:rsidRPr="005C43A4">
        <w:rPr>
          <w:rFonts w:ascii="Palatino Linotype" w:eastAsia="FangSong" w:hAnsi="Palatino Linotype" w:cs="Arial"/>
          <w:bCs/>
          <w:sz w:val="24"/>
          <w:szCs w:val="24"/>
          <w:lang w:val="es-ES_tradnl" w:eastAsia="es-ES"/>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w:t>
      </w:r>
      <w:r w:rsidRPr="005C43A4">
        <w:rPr>
          <w:rFonts w:ascii="Palatino Linotype" w:eastAsia="FangSong" w:hAnsi="Palatino Linotype" w:cs="Arial"/>
          <w:bCs/>
          <w:sz w:val="24"/>
          <w:szCs w:val="24"/>
          <w:lang w:val="es-ES_tradnl" w:eastAsia="es-ES"/>
        </w:rPr>
        <w:lastRenderedPageBreak/>
        <w:t>en las que se suprima aquella información relacionada con la vida privada de los particulares y de los servidores públicos.</w:t>
      </w:r>
    </w:p>
    <w:p w:rsidR="00476E32" w:rsidRPr="005C43A4" w:rsidRDefault="00476E32" w:rsidP="005C43A4">
      <w:pPr>
        <w:spacing w:after="0" w:line="360" w:lineRule="auto"/>
        <w:contextualSpacing/>
        <w:jc w:val="both"/>
        <w:rPr>
          <w:rFonts w:ascii="Palatino Linotype" w:eastAsia="FangSong" w:hAnsi="Palatino Linotype" w:cs="Arial"/>
          <w:bCs/>
          <w:sz w:val="28"/>
          <w:szCs w:val="24"/>
          <w:lang w:val="es-ES_tradnl" w:eastAsia="es-ES"/>
        </w:rPr>
      </w:pPr>
    </w:p>
    <w:p w:rsidR="00476E32" w:rsidRPr="005C43A4" w:rsidRDefault="00476E32"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5C43A4">
        <w:rPr>
          <w:rFonts w:ascii="Palatino Linotype" w:eastAsia="FangSong"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476E32" w:rsidRPr="005C43A4" w:rsidRDefault="00476E32" w:rsidP="005C43A4">
      <w:pPr>
        <w:pStyle w:val="Prrafodelista"/>
        <w:spacing w:after="0" w:line="360" w:lineRule="auto"/>
        <w:rPr>
          <w:rFonts w:ascii="Palatino Linotype" w:eastAsia="FangSong" w:hAnsi="Palatino Linotype" w:cs="Arial"/>
          <w:sz w:val="28"/>
          <w:szCs w:val="24"/>
          <w:lang w:val="es-ES_tradnl" w:eastAsia="es-MX"/>
        </w:rPr>
      </w:pPr>
    </w:p>
    <w:p w:rsidR="00C93CA1" w:rsidRPr="005C43A4" w:rsidRDefault="00C93CA1" w:rsidP="005C43A4">
      <w:pPr>
        <w:numPr>
          <w:ilvl w:val="0"/>
          <w:numId w:val="2"/>
        </w:numPr>
        <w:spacing w:after="0" w:line="360" w:lineRule="auto"/>
        <w:ind w:left="0" w:firstLine="0"/>
        <w:contextualSpacing/>
        <w:jc w:val="both"/>
        <w:rPr>
          <w:rFonts w:ascii="Palatino Linotype" w:eastAsia="FangSong" w:hAnsi="Palatino Linotype" w:cs="Arial"/>
          <w:sz w:val="24"/>
          <w:szCs w:val="24"/>
          <w:lang w:val="es-ES" w:eastAsia="es-ES"/>
        </w:rPr>
      </w:pPr>
      <w:r w:rsidRPr="005C43A4">
        <w:rPr>
          <w:rFonts w:ascii="Palatino Linotype" w:eastAsia="FangSong" w:hAnsi="Palatino Linotype" w:cs="Arial"/>
          <w:sz w:val="24"/>
          <w:szCs w:val="24"/>
          <w:lang w:val="es-ES_tradnl" w:eastAsia="es-ES"/>
        </w:rPr>
        <w:t>Consecuentemente, en términos del artículo 186 fracción I</w:t>
      </w:r>
      <w:r w:rsidR="00ED0BF8" w:rsidRPr="005C43A4">
        <w:rPr>
          <w:rFonts w:ascii="Palatino Linotype" w:eastAsia="FangSong" w:hAnsi="Palatino Linotype" w:cs="Arial"/>
          <w:sz w:val="24"/>
          <w:szCs w:val="24"/>
          <w:lang w:val="es-ES_tradnl" w:eastAsia="es-ES"/>
        </w:rPr>
        <w:t xml:space="preserve">II este Pleno determina </w:t>
      </w:r>
      <w:r w:rsidR="00ED0BF8" w:rsidRPr="005C43A4">
        <w:rPr>
          <w:rFonts w:ascii="Palatino Linotype" w:eastAsia="FangSong" w:hAnsi="Palatino Linotype" w:cs="Arial"/>
          <w:b/>
          <w:sz w:val="24"/>
          <w:szCs w:val="24"/>
          <w:lang w:val="es-ES_tradnl" w:eastAsia="es-ES"/>
        </w:rPr>
        <w:t xml:space="preserve">REVOCAR </w:t>
      </w:r>
      <w:r w:rsidRPr="005C43A4">
        <w:rPr>
          <w:rFonts w:ascii="Palatino Linotype" w:eastAsia="FangSong" w:hAnsi="Palatino Linotype" w:cs="Arial"/>
          <w:sz w:val="24"/>
          <w:szCs w:val="24"/>
          <w:lang w:val="es-ES_tradnl" w:eastAsia="es-ES"/>
        </w:rPr>
        <w:t>la respuesta del presente recurso de revisión, toda vez que no hubo afectación al derecho de acceso a la información pública establecido constitucionalmente a favor del particular.</w:t>
      </w:r>
    </w:p>
    <w:p w:rsidR="00C93CA1" w:rsidRPr="005C43A4" w:rsidRDefault="00C93CA1" w:rsidP="005C43A4">
      <w:pPr>
        <w:spacing w:after="0" w:line="360" w:lineRule="auto"/>
        <w:ind w:right="49"/>
        <w:contextualSpacing/>
        <w:jc w:val="both"/>
        <w:rPr>
          <w:rFonts w:ascii="Palatino Linotype" w:eastAsia="FangSong" w:hAnsi="Palatino Linotype" w:cstheme="majorBidi"/>
          <w:sz w:val="28"/>
          <w:szCs w:val="24"/>
          <w:lang w:val="es-ES_tradnl" w:eastAsia="es-ES"/>
        </w:rPr>
      </w:pPr>
    </w:p>
    <w:p w:rsidR="00C93CA1" w:rsidRPr="005C43A4" w:rsidRDefault="00C93CA1" w:rsidP="005C43A4">
      <w:pPr>
        <w:numPr>
          <w:ilvl w:val="0"/>
          <w:numId w:val="2"/>
        </w:numPr>
        <w:spacing w:after="0" w:line="360" w:lineRule="auto"/>
        <w:ind w:left="0" w:right="49" w:firstLine="0"/>
        <w:contextualSpacing/>
        <w:jc w:val="both"/>
        <w:rPr>
          <w:rFonts w:ascii="Palatino Linotype" w:eastAsia="FangSong" w:hAnsi="Palatino Linotype" w:cstheme="majorBidi"/>
          <w:sz w:val="24"/>
          <w:szCs w:val="24"/>
          <w:lang w:val="es-ES_tradnl" w:eastAsia="es-ES"/>
        </w:rPr>
      </w:pPr>
      <w:r w:rsidRPr="005C43A4">
        <w:rPr>
          <w:rFonts w:ascii="Palatino Linotype" w:eastAsia="FangSong" w:hAnsi="Palatino Linotype" w:cstheme="majorBidi"/>
          <w:sz w:val="24"/>
          <w:szCs w:val="24"/>
          <w:lang w:val="es-ES_tradnl" w:eastAsia="es-ES"/>
        </w:rPr>
        <w:t xml:space="preserve">Por lo anteriormente expuesto y fundado este </w:t>
      </w:r>
      <w:r w:rsidRPr="005C43A4">
        <w:rPr>
          <w:rFonts w:ascii="Palatino Linotype" w:eastAsia="FangSong" w:hAnsi="Palatino Linotype" w:cs="Calibri"/>
          <w:b/>
          <w:sz w:val="24"/>
          <w:szCs w:val="24"/>
          <w:lang w:val="es-ES_tradnl" w:eastAsia="es-ES"/>
        </w:rPr>
        <w:t>Ó</w:t>
      </w:r>
      <w:r w:rsidRPr="005C43A4">
        <w:rPr>
          <w:rFonts w:ascii="Palatino Linotype" w:eastAsia="FangSong" w:hAnsi="Palatino Linotype" w:cstheme="majorBidi"/>
          <w:b/>
          <w:sz w:val="24"/>
          <w:szCs w:val="24"/>
          <w:lang w:val="es-ES_tradnl" w:eastAsia="es-ES"/>
        </w:rPr>
        <w:t>RGANO GARANTE</w:t>
      </w:r>
      <w:r w:rsidRPr="005C43A4">
        <w:rPr>
          <w:rFonts w:ascii="Palatino Linotype" w:eastAsia="FangSong" w:hAnsi="Palatino Linotype" w:cstheme="majorBidi"/>
          <w:sz w:val="24"/>
          <w:szCs w:val="24"/>
          <w:lang w:val="es-ES_tradnl" w:eastAsia="es-ES"/>
        </w:rPr>
        <w:t xml:space="preserve"> emite los siguientes.</w:t>
      </w:r>
    </w:p>
    <w:p w:rsidR="00C93CA1" w:rsidRDefault="005C43A4" w:rsidP="005C43A4">
      <w:pPr>
        <w:spacing w:after="0" w:line="360" w:lineRule="auto"/>
        <w:ind w:right="49"/>
        <w:jc w:val="both"/>
        <w:rPr>
          <w:rFonts w:ascii="Palatino Linotype" w:eastAsia="FangSong" w:hAnsi="Palatino Linotype" w:cstheme="majorBidi"/>
          <w:sz w:val="24"/>
          <w:szCs w:val="24"/>
          <w:lang w:val="es-ES_tradnl" w:eastAsia="es-ES"/>
        </w:rPr>
      </w:pPr>
      <w:r>
        <w:rPr>
          <w:rFonts w:ascii="Palatino Linotype" w:eastAsia="FangSong" w:hAnsi="Palatino Linotype" w:cstheme="majorBidi"/>
          <w:noProof/>
          <w:sz w:val="24"/>
          <w:szCs w:val="24"/>
          <w:lang w:eastAsia="es-MX"/>
        </w:rPr>
        <mc:AlternateContent>
          <mc:Choice Requires="wps">
            <w:drawing>
              <wp:anchor distT="0" distB="0" distL="114300" distR="114300" simplePos="0" relativeHeight="251663360" behindDoc="0" locked="0" layoutInCell="1" allowOverlap="1">
                <wp:simplePos x="0" y="0"/>
                <wp:positionH relativeFrom="column">
                  <wp:posOffset>62865</wp:posOffset>
                </wp:positionH>
                <wp:positionV relativeFrom="paragraph">
                  <wp:posOffset>275784</wp:posOffset>
                </wp:positionV>
                <wp:extent cx="5442097" cy="2347351"/>
                <wp:effectExtent l="19050" t="19050" r="25400" b="34290"/>
                <wp:wrapNone/>
                <wp:docPr id="8" name="Conector recto 8"/>
                <wp:cNvGraphicFramePr/>
                <a:graphic xmlns:a="http://schemas.openxmlformats.org/drawingml/2006/main">
                  <a:graphicData uri="http://schemas.microsoft.com/office/word/2010/wordprocessingShape">
                    <wps:wsp>
                      <wps:cNvCnPr/>
                      <wps:spPr>
                        <a:xfrm>
                          <a:off x="0" y="0"/>
                          <a:ext cx="5442097" cy="234735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BD344" id="Conector recto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21.7pt" to="433.45pt,2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" strokecolor="#5b9bd5 [3204]" strokeweight="3pt">
                <v:stroke joinstyle="miter"/>
              </v:line>
            </w:pict>
          </mc:Fallback>
        </mc:AlternateContent>
      </w:r>
    </w:p>
    <w:p w:rsidR="005C43A4" w:rsidRDefault="005C43A4" w:rsidP="005C43A4">
      <w:pPr>
        <w:spacing w:after="0" w:line="360" w:lineRule="auto"/>
        <w:ind w:right="49"/>
        <w:jc w:val="both"/>
        <w:rPr>
          <w:rFonts w:ascii="Palatino Linotype" w:eastAsia="FangSong" w:hAnsi="Palatino Linotype" w:cstheme="majorBidi"/>
          <w:sz w:val="24"/>
          <w:szCs w:val="24"/>
          <w:lang w:val="es-ES_tradnl" w:eastAsia="es-ES"/>
        </w:rPr>
      </w:pPr>
    </w:p>
    <w:p w:rsidR="005C43A4" w:rsidRDefault="005C43A4" w:rsidP="005C43A4">
      <w:pPr>
        <w:spacing w:after="0" w:line="360" w:lineRule="auto"/>
        <w:ind w:right="49"/>
        <w:jc w:val="both"/>
        <w:rPr>
          <w:rFonts w:ascii="Palatino Linotype" w:eastAsia="FangSong" w:hAnsi="Palatino Linotype" w:cstheme="majorBidi"/>
          <w:sz w:val="24"/>
          <w:szCs w:val="24"/>
          <w:lang w:val="es-ES_tradnl" w:eastAsia="es-ES"/>
        </w:rPr>
      </w:pPr>
    </w:p>
    <w:p w:rsidR="005C43A4" w:rsidRDefault="005C43A4" w:rsidP="005C43A4">
      <w:pPr>
        <w:spacing w:after="0" w:line="360" w:lineRule="auto"/>
        <w:ind w:right="49"/>
        <w:jc w:val="both"/>
        <w:rPr>
          <w:rFonts w:ascii="Palatino Linotype" w:eastAsia="FangSong" w:hAnsi="Palatino Linotype" w:cstheme="majorBidi"/>
          <w:sz w:val="24"/>
          <w:szCs w:val="24"/>
          <w:lang w:val="es-ES_tradnl" w:eastAsia="es-ES"/>
        </w:rPr>
      </w:pPr>
    </w:p>
    <w:p w:rsidR="005C43A4" w:rsidRPr="005C43A4" w:rsidRDefault="005C43A4" w:rsidP="005C43A4">
      <w:pPr>
        <w:spacing w:after="0" w:line="360" w:lineRule="auto"/>
        <w:ind w:right="49"/>
        <w:jc w:val="both"/>
        <w:rPr>
          <w:rFonts w:ascii="Palatino Linotype" w:eastAsia="FangSong" w:hAnsi="Palatino Linotype" w:cstheme="majorBidi"/>
          <w:sz w:val="24"/>
          <w:szCs w:val="24"/>
          <w:lang w:val="es-ES_tradnl" w:eastAsia="es-ES"/>
        </w:rPr>
      </w:pPr>
    </w:p>
    <w:p w:rsidR="00C93CA1" w:rsidRPr="005C43A4" w:rsidRDefault="00C93CA1" w:rsidP="005C43A4">
      <w:pPr>
        <w:keepNext/>
        <w:keepLines/>
        <w:spacing w:after="0" w:line="360" w:lineRule="auto"/>
        <w:jc w:val="center"/>
        <w:outlineLvl w:val="0"/>
        <w:rPr>
          <w:rFonts w:ascii="Palatino Linotype" w:eastAsia="FangSong" w:hAnsi="Palatino Linotype" w:cstheme="majorBidi"/>
          <w:b/>
          <w:sz w:val="24"/>
          <w:szCs w:val="24"/>
          <w:lang w:val="es-ES_tradnl" w:eastAsia="es-ES"/>
        </w:rPr>
      </w:pPr>
      <w:bookmarkStart w:id="60" w:name="_Toc494366431"/>
      <w:bookmarkStart w:id="61" w:name="_Toc5815505"/>
      <w:r w:rsidRPr="005C43A4">
        <w:rPr>
          <w:rFonts w:ascii="Palatino Linotype" w:eastAsia="FangSong" w:hAnsi="Palatino Linotype" w:cstheme="majorBidi"/>
          <w:b/>
          <w:sz w:val="24"/>
          <w:szCs w:val="24"/>
          <w:lang w:val="es-ES_tradnl" w:eastAsia="es-ES"/>
        </w:rPr>
        <w:lastRenderedPageBreak/>
        <w:t>R E S O L U T I V O S</w:t>
      </w:r>
      <w:bookmarkEnd w:id="60"/>
      <w:bookmarkEnd w:id="61"/>
    </w:p>
    <w:p w:rsidR="00C93CA1" w:rsidRPr="00081D25" w:rsidRDefault="00C93CA1" w:rsidP="005C43A4">
      <w:pPr>
        <w:spacing w:after="0" w:line="360" w:lineRule="auto"/>
        <w:rPr>
          <w:rFonts w:ascii="Palatino Linotype" w:eastAsia="FangSong" w:hAnsi="Palatino Linotype"/>
          <w:sz w:val="12"/>
          <w:szCs w:val="24"/>
          <w:lang w:val="es-ES_tradnl" w:eastAsia="es-ES"/>
        </w:rPr>
      </w:pPr>
    </w:p>
    <w:p w:rsidR="00C93CA1" w:rsidRDefault="00C93CA1" w:rsidP="005C43A4">
      <w:pPr>
        <w:spacing w:after="0" w:line="360" w:lineRule="auto"/>
        <w:jc w:val="both"/>
        <w:rPr>
          <w:rFonts w:ascii="Palatino Linotype" w:eastAsia="FangSong" w:hAnsi="Palatino Linotype" w:cs="Times New Roman"/>
          <w:sz w:val="24"/>
          <w:szCs w:val="24"/>
          <w:lang w:val="es-ES_tradnl" w:eastAsia="es-ES"/>
        </w:rPr>
      </w:pPr>
      <w:r w:rsidRPr="005C43A4">
        <w:rPr>
          <w:rFonts w:ascii="Palatino Linotype" w:eastAsia="FangSong" w:hAnsi="Palatino Linotype" w:cs="Arial"/>
          <w:b/>
          <w:sz w:val="24"/>
          <w:szCs w:val="24"/>
          <w:lang w:val="es-ES_tradnl" w:eastAsia="es-ES"/>
        </w:rPr>
        <w:t xml:space="preserve">PRIMERO. </w:t>
      </w:r>
      <w:r w:rsidR="00D944F9" w:rsidRPr="005C43A4">
        <w:rPr>
          <w:rFonts w:ascii="Palatino Linotype" w:eastAsia="FangSong" w:hAnsi="Palatino Linotype" w:cs="Arial"/>
          <w:sz w:val="24"/>
          <w:szCs w:val="24"/>
          <w:lang w:val="es-ES_tradnl" w:eastAsia="es-ES"/>
        </w:rPr>
        <w:t xml:space="preserve">Son </w:t>
      </w:r>
      <w:r w:rsidRPr="005C43A4">
        <w:rPr>
          <w:rFonts w:ascii="Palatino Linotype" w:eastAsia="FangSong" w:hAnsi="Palatino Linotype" w:cs="Arial"/>
          <w:sz w:val="24"/>
          <w:szCs w:val="24"/>
          <w:lang w:val="es-ES_tradnl" w:eastAsia="es-ES"/>
        </w:rPr>
        <w:t>fundadas las</w:t>
      </w:r>
      <w:r w:rsidRPr="005C43A4">
        <w:rPr>
          <w:rFonts w:ascii="Palatino Linotype" w:eastAsia="FangSong" w:hAnsi="Palatino Linotype" w:cs="Arial"/>
          <w:b/>
          <w:sz w:val="24"/>
          <w:szCs w:val="24"/>
          <w:lang w:val="es-ES_tradnl" w:eastAsia="es-ES"/>
        </w:rPr>
        <w:t xml:space="preserve"> </w:t>
      </w:r>
      <w:r w:rsidRPr="005C43A4">
        <w:rPr>
          <w:rFonts w:ascii="Palatino Linotype" w:eastAsia="FangSong" w:hAnsi="Palatino Linotype" w:cs="Arial"/>
          <w:sz w:val="24"/>
          <w:szCs w:val="24"/>
          <w:lang w:val="es-ES" w:eastAsia="es-ES"/>
        </w:rPr>
        <w:t xml:space="preserve">razones o motivos de inconformidad hechos en el recurso de revisión </w:t>
      </w:r>
      <w:r w:rsidR="00ED0BF8" w:rsidRPr="005C43A4">
        <w:rPr>
          <w:rFonts w:ascii="Palatino Linotype" w:eastAsia="FangSong" w:hAnsi="Palatino Linotype" w:cs="Times New Roman"/>
          <w:b/>
          <w:sz w:val="24"/>
          <w:szCs w:val="24"/>
          <w:lang w:val="es-ES_tradnl" w:eastAsia="es-ES"/>
        </w:rPr>
        <w:t>00578</w:t>
      </w:r>
      <w:r w:rsidRPr="005C43A4">
        <w:rPr>
          <w:rFonts w:ascii="Palatino Linotype" w:eastAsia="FangSong" w:hAnsi="Palatino Linotype" w:cs="Times New Roman"/>
          <w:b/>
          <w:sz w:val="24"/>
          <w:szCs w:val="24"/>
          <w:lang w:val="es-ES_tradnl" w:eastAsia="es-ES"/>
        </w:rPr>
        <w:t>/INFOEM/IP/RR/2019</w:t>
      </w:r>
      <w:r w:rsidRPr="005C43A4">
        <w:rPr>
          <w:rFonts w:ascii="Palatino Linotype" w:eastAsia="FangSong" w:hAnsi="Palatino Linotype" w:cs="Times New Roman"/>
          <w:sz w:val="24"/>
          <w:szCs w:val="24"/>
          <w:lang w:val="es-ES_tradnl" w:eastAsia="es-ES"/>
        </w:rPr>
        <w:t xml:space="preserve"> en términos del considerando </w:t>
      </w:r>
      <w:r w:rsidRPr="005C43A4">
        <w:rPr>
          <w:rFonts w:ascii="Palatino Linotype" w:eastAsia="FangSong" w:hAnsi="Palatino Linotype" w:cs="Times New Roman"/>
          <w:b/>
          <w:sz w:val="24"/>
          <w:szCs w:val="24"/>
          <w:lang w:val="es-ES_tradnl" w:eastAsia="es-ES"/>
        </w:rPr>
        <w:t>CUARTO</w:t>
      </w:r>
      <w:r w:rsidR="00ED0BF8" w:rsidRPr="005C43A4">
        <w:rPr>
          <w:rFonts w:ascii="Palatino Linotype" w:eastAsia="FangSong" w:hAnsi="Palatino Linotype" w:cs="Times New Roman"/>
          <w:b/>
          <w:sz w:val="24"/>
          <w:szCs w:val="24"/>
          <w:lang w:val="es-ES_tradnl" w:eastAsia="es-ES"/>
        </w:rPr>
        <w:t xml:space="preserve"> y QUINTO</w:t>
      </w:r>
      <w:r w:rsidRPr="005C43A4">
        <w:rPr>
          <w:rFonts w:ascii="Palatino Linotype" w:eastAsia="FangSong" w:hAnsi="Palatino Linotype" w:cs="Times New Roman"/>
          <w:sz w:val="24"/>
          <w:szCs w:val="24"/>
          <w:lang w:val="es-ES_tradnl" w:eastAsia="es-ES"/>
        </w:rPr>
        <w:t xml:space="preserve"> de la presente resolución.</w:t>
      </w:r>
    </w:p>
    <w:p w:rsidR="005C43A4" w:rsidRPr="005C43A4" w:rsidRDefault="005C43A4" w:rsidP="005C43A4">
      <w:pPr>
        <w:spacing w:after="0" w:line="360" w:lineRule="auto"/>
        <w:jc w:val="both"/>
        <w:rPr>
          <w:rFonts w:ascii="Palatino Linotype" w:eastAsia="FangSong" w:hAnsi="Palatino Linotype" w:cs="Times New Roman"/>
          <w:sz w:val="12"/>
          <w:szCs w:val="24"/>
          <w:lang w:val="es-ES_tradnl" w:eastAsia="es-ES"/>
        </w:rPr>
      </w:pPr>
    </w:p>
    <w:p w:rsidR="00C93CA1" w:rsidRDefault="00C93CA1" w:rsidP="005C43A4">
      <w:pPr>
        <w:spacing w:after="0" w:line="360" w:lineRule="auto"/>
        <w:jc w:val="both"/>
        <w:rPr>
          <w:rFonts w:ascii="Palatino Linotype" w:eastAsia="FangSong" w:hAnsi="Palatino Linotype" w:cs="Arial"/>
          <w:sz w:val="24"/>
          <w:szCs w:val="24"/>
          <w:lang w:val="es-ES_tradnl"/>
        </w:rPr>
      </w:pPr>
      <w:r w:rsidRPr="005C43A4">
        <w:rPr>
          <w:rFonts w:ascii="Palatino Linotype" w:eastAsia="FangSong" w:hAnsi="Palatino Linotype" w:cs="Arial"/>
          <w:b/>
          <w:bCs/>
          <w:sz w:val="24"/>
          <w:szCs w:val="24"/>
          <w:lang w:val="es-ES" w:eastAsia="es-ES"/>
        </w:rPr>
        <w:t>SEG</w:t>
      </w:r>
      <w:bookmarkStart w:id="62" w:name="_GoBack"/>
      <w:bookmarkEnd w:id="62"/>
      <w:r w:rsidRPr="005C43A4">
        <w:rPr>
          <w:rFonts w:ascii="Palatino Linotype" w:eastAsia="FangSong" w:hAnsi="Palatino Linotype" w:cs="Arial"/>
          <w:b/>
          <w:bCs/>
          <w:sz w:val="24"/>
          <w:szCs w:val="24"/>
          <w:lang w:val="es-ES" w:eastAsia="es-ES"/>
        </w:rPr>
        <w:t xml:space="preserve">UNDO. </w:t>
      </w:r>
      <w:r w:rsidRPr="005C43A4">
        <w:rPr>
          <w:rFonts w:ascii="Palatino Linotype" w:eastAsia="FangSong" w:hAnsi="Palatino Linotype" w:cs="Arial"/>
          <w:sz w:val="24"/>
          <w:szCs w:val="24"/>
          <w:lang w:val="es-ES" w:eastAsia="es-ES"/>
        </w:rPr>
        <w:t xml:space="preserve">Se </w:t>
      </w:r>
      <w:r w:rsidR="00ED0BF8" w:rsidRPr="005C43A4">
        <w:rPr>
          <w:rFonts w:ascii="Palatino Linotype" w:eastAsia="FangSong" w:hAnsi="Palatino Linotype" w:cs="Arial"/>
          <w:b/>
          <w:sz w:val="24"/>
          <w:szCs w:val="24"/>
          <w:lang w:val="es-ES" w:eastAsia="es-ES"/>
        </w:rPr>
        <w:t>REVOCA</w:t>
      </w:r>
      <w:r w:rsidRPr="005C43A4">
        <w:rPr>
          <w:rFonts w:ascii="Palatino Linotype" w:eastAsia="FangSong" w:hAnsi="Palatino Linotype" w:cs="Arial"/>
          <w:b/>
          <w:sz w:val="24"/>
          <w:szCs w:val="24"/>
          <w:lang w:val="es-ES"/>
        </w:rPr>
        <w:t xml:space="preserve"> </w:t>
      </w:r>
      <w:r w:rsidRPr="005C43A4">
        <w:rPr>
          <w:rFonts w:ascii="Palatino Linotype" w:eastAsia="FangSong" w:hAnsi="Palatino Linotype" w:cs="Arial"/>
          <w:sz w:val="24"/>
          <w:szCs w:val="24"/>
          <w:lang w:val="es-ES"/>
        </w:rPr>
        <w:t xml:space="preserve">la respuesta </w:t>
      </w:r>
      <w:r w:rsidR="00ED0BF8" w:rsidRPr="005C43A4">
        <w:rPr>
          <w:rFonts w:ascii="Palatino Linotype" w:eastAsia="FangSong" w:hAnsi="Palatino Linotype" w:cs="Arial"/>
          <w:sz w:val="24"/>
          <w:szCs w:val="24"/>
          <w:lang w:val="es-ES"/>
        </w:rPr>
        <w:t xml:space="preserve">emitida </w:t>
      </w:r>
      <w:r w:rsidR="00ED0BF8" w:rsidRPr="005C43A4">
        <w:rPr>
          <w:rFonts w:ascii="Palatino Linotype" w:eastAsia="FangSong" w:hAnsi="Palatino Linotype" w:cs="Arial"/>
          <w:sz w:val="24"/>
          <w:szCs w:val="24"/>
          <w:lang w:val="es-ES_tradnl"/>
        </w:rPr>
        <w:t>por</w:t>
      </w:r>
      <w:r w:rsidR="00ED0BF8" w:rsidRPr="005C43A4">
        <w:rPr>
          <w:rFonts w:ascii="Palatino Linotype" w:eastAsia="FangSong" w:hAnsi="Palatino Linotype" w:cs="Arial"/>
          <w:sz w:val="24"/>
          <w:szCs w:val="24"/>
        </w:rPr>
        <w:t xml:space="preserve"> el </w:t>
      </w:r>
      <w:r w:rsidRPr="005C43A4">
        <w:rPr>
          <w:rFonts w:ascii="Palatino Linotype" w:eastAsia="FangSong" w:hAnsi="Palatino Linotype" w:cs="Arial"/>
          <w:b/>
          <w:sz w:val="24"/>
          <w:szCs w:val="24"/>
          <w:lang w:val="es-ES"/>
        </w:rPr>
        <w:t>Ayuntamiento de Tlalnepantla de Baz</w:t>
      </w:r>
      <w:r w:rsidRPr="005C43A4">
        <w:rPr>
          <w:rFonts w:ascii="Palatino Linotype" w:eastAsia="FangSong" w:hAnsi="Palatino Linotype" w:cs="Arial"/>
          <w:sz w:val="24"/>
          <w:szCs w:val="24"/>
          <w:lang w:val="es-ES"/>
        </w:rPr>
        <w:t xml:space="preserve"> </w:t>
      </w:r>
      <w:r w:rsidR="00ED0BF8" w:rsidRPr="005C43A4">
        <w:rPr>
          <w:rFonts w:ascii="Palatino Linotype" w:eastAsia="FangSong" w:hAnsi="Palatino Linotype" w:cs="Arial"/>
          <w:sz w:val="24"/>
          <w:szCs w:val="24"/>
          <w:lang w:val="es-ES"/>
        </w:rPr>
        <w:t xml:space="preserve">y se </w:t>
      </w:r>
      <w:r w:rsidR="00ED0BF8" w:rsidRPr="005C43A4">
        <w:rPr>
          <w:rFonts w:ascii="Palatino Linotype" w:eastAsia="FangSong" w:hAnsi="Palatino Linotype" w:cs="Arial"/>
          <w:b/>
          <w:sz w:val="24"/>
          <w:szCs w:val="24"/>
        </w:rPr>
        <w:t xml:space="preserve">ORDENA </w:t>
      </w:r>
      <w:r w:rsidR="00ED0BF8" w:rsidRPr="005C43A4">
        <w:rPr>
          <w:rFonts w:ascii="Palatino Linotype" w:eastAsia="FangSong" w:hAnsi="Palatino Linotype" w:cs="Arial"/>
          <w:sz w:val="24"/>
          <w:szCs w:val="24"/>
        </w:rPr>
        <w:t xml:space="preserve">entregar vía </w:t>
      </w:r>
      <w:r w:rsidR="00ED0BF8" w:rsidRPr="005C43A4">
        <w:rPr>
          <w:rFonts w:ascii="Palatino Linotype" w:eastAsia="FangSong" w:hAnsi="Palatino Linotype" w:cs="Arial"/>
          <w:sz w:val="24"/>
          <w:szCs w:val="24"/>
          <w:lang w:val="es-ES_tradnl"/>
        </w:rPr>
        <w:t>Sistema de Acceso a Información Mexiquense (</w:t>
      </w:r>
      <w:r w:rsidR="00ED0BF8" w:rsidRPr="005C43A4">
        <w:rPr>
          <w:rFonts w:ascii="Palatino Linotype" w:eastAsia="FangSong" w:hAnsi="Palatino Linotype" w:cs="Arial"/>
          <w:b/>
          <w:sz w:val="24"/>
          <w:szCs w:val="24"/>
          <w:lang w:val="es-ES_tradnl"/>
        </w:rPr>
        <w:t>SAIMEX),</w:t>
      </w:r>
      <w:r w:rsidR="00ED0BF8" w:rsidRPr="005C43A4">
        <w:rPr>
          <w:rFonts w:ascii="Palatino Linotype" w:eastAsia="FangSong" w:hAnsi="Palatino Linotype" w:cs="Arial"/>
          <w:sz w:val="24"/>
          <w:szCs w:val="24"/>
        </w:rPr>
        <w:t xml:space="preserve">  en versión pública</w:t>
      </w:r>
      <w:r w:rsidR="00422F5C" w:rsidRPr="005C43A4">
        <w:rPr>
          <w:rFonts w:ascii="Palatino Linotype" w:eastAsia="FangSong" w:hAnsi="Palatino Linotype" w:cs="Arial"/>
          <w:sz w:val="24"/>
          <w:szCs w:val="24"/>
        </w:rPr>
        <w:t>, de los servidores públicos referidos en la solicitud</w:t>
      </w:r>
      <w:r w:rsidR="00D944F9" w:rsidRPr="005C43A4">
        <w:rPr>
          <w:rFonts w:ascii="Palatino Linotype" w:eastAsia="FangSong" w:hAnsi="Palatino Linotype" w:cs="Arial"/>
          <w:sz w:val="24"/>
          <w:szCs w:val="24"/>
        </w:rPr>
        <w:t xml:space="preserve"> </w:t>
      </w:r>
      <w:r w:rsidR="00D944F9" w:rsidRPr="005C43A4">
        <w:rPr>
          <w:rFonts w:ascii="Palatino Linotype" w:eastAsia="FangSong" w:hAnsi="Palatino Linotype" w:cs="Arial"/>
          <w:b/>
          <w:bCs/>
          <w:sz w:val="24"/>
          <w:szCs w:val="24"/>
        </w:rPr>
        <w:t xml:space="preserve">00057/TLALNEPA/IP/2019, </w:t>
      </w:r>
      <w:r w:rsidR="00ED0BF8" w:rsidRPr="005C43A4">
        <w:rPr>
          <w:rFonts w:ascii="Palatino Linotype" w:eastAsia="FangSong" w:hAnsi="Palatino Linotype" w:cs="Arial"/>
          <w:sz w:val="24"/>
          <w:szCs w:val="24"/>
        </w:rPr>
        <w:t xml:space="preserve"> </w:t>
      </w:r>
      <w:r w:rsidR="00ED0BF8" w:rsidRPr="005C43A4">
        <w:rPr>
          <w:rFonts w:ascii="Palatino Linotype" w:eastAsia="FangSong" w:hAnsi="Palatino Linotype" w:cs="Arial"/>
          <w:sz w:val="24"/>
          <w:szCs w:val="24"/>
          <w:lang w:val="es-ES_tradnl"/>
        </w:rPr>
        <w:t>la siguiente información:</w:t>
      </w:r>
    </w:p>
    <w:p w:rsidR="005C43A4" w:rsidRPr="005C43A4" w:rsidRDefault="005C43A4" w:rsidP="005C43A4">
      <w:pPr>
        <w:spacing w:after="0" w:line="360" w:lineRule="auto"/>
        <w:jc w:val="both"/>
        <w:rPr>
          <w:rFonts w:ascii="Palatino Linotype" w:eastAsia="FangSong" w:hAnsi="Palatino Linotype" w:cs="Arial"/>
          <w:sz w:val="12"/>
          <w:szCs w:val="24"/>
          <w:lang w:val="es-ES_tradnl"/>
        </w:rPr>
      </w:pPr>
    </w:p>
    <w:p w:rsidR="00ED0BF8" w:rsidRDefault="00ED0BF8" w:rsidP="005C43A4">
      <w:pPr>
        <w:pStyle w:val="Prrafodelista"/>
        <w:numPr>
          <w:ilvl w:val="0"/>
          <w:numId w:val="9"/>
        </w:numPr>
        <w:spacing w:after="0" w:line="360" w:lineRule="auto"/>
        <w:jc w:val="both"/>
        <w:rPr>
          <w:rFonts w:ascii="Palatino Linotype" w:eastAsia="FangSong" w:hAnsi="Palatino Linotype" w:cs="Arial"/>
          <w:b/>
          <w:sz w:val="24"/>
          <w:szCs w:val="24"/>
          <w:lang w:val="es-ES"/>
        </w:rPr>
      </w:pPr>
      <w:r w:rsidRPr="005C43A4">
        <w:rPr>
          <w:rFonts w:ascii="Palatino Linotype" w:eastAsia="FangSong" w:hAnsi="Palatino Linotype" w:cs="Arial"/>
          <w:b/>
          <w:sz w:val="24"/>
          <w:szCs w:val="24"/>
          <w:lang w:val="es-ES"/>
        </w:rPr>
        <w:t>Currículum vitae</w:t>
      </w:r>
      <w:r w:rsidR="006B5DB2" w:rsidRPr="005C43A4">
        <w:rPr>
          <w:rFonts w:ascii="Palatino Linotype" w:eastAsia="FangSong" w:hAnsi="Palatino Linotype" w:cs="Arial"/>
          <w:b/>
          <w:sz w:val="24"/>
          <w:szCs w:val="24"/>
          <w:lang w:val="es-ES"/>
        </w:rPr>
        <w:t>; y</w:t>
      </w:r>
    </w:p>
    <w:p w:rsidR="005C43A4" w:rsidRPr="005C43A4" w:rsidRDefault="005C43A4" w:rsidP="005C43A4">
      <w:pPr>
        <w:pStyle w:val="Prrafodelista"/>
        <w:spacing w:after="0" w:line="360" w:lineRule="auto"/>
        <w:jc w:val="both"/>
        <w:rPr>
          <w:rFonts w:ascii="Palatino Linotype" w:eastAsia="FangSong" w:hAnsi="Palatino Linotype" w:cs="Arial"/>
          <w:b/>
          <w:sz w:val="12"/>
          <w:szCs w:val="24"/>
          <w:lang w:val="es-ES"/>
        </w:rPr>
      </w:pPr>
    </w:p>
    <w:p w:rsidR="00422F5C" w:rsidRPr="005C43A4" w:rsidRDefault="00422F5C" w:rsidP="005C43A4">
      <w:pPr>
        <w:pStyle w:val="Prrafodelista"/>
        <w:numPr>
          <w:ilvl w:val="0"/>
          <w:numId w:val="9"/>
        </w:numPr>
        <w:spacing w:after="0" w:line="360" w:lineRule="auto"/>
        <w:jc w:val="both"/>
        <w:rPr>
          <w:rFonts w:ascii="Palatino Linotype" w:eastAsia="FangSong" w:hAnsi="Palatino Linotype" w:cs="Arial"/>
          <w:b/>
          <w:sz w:val="24"/>
          <w:szCs w:val="24"/>
          <w:lang w:val="es-ES_tradnl"/>
        </w:rPr>
      </w:pPr>
      <w:r w:rsidRPr="005C43A4">
        <w:rPr>
          <w:rFonts w:ascii="Palatino Linotype" w:eastAsia="FangSong" w:hAnsi="Palatino Linotype" w:cs="Arial"/>
          <w:b/>
          <w:sz w:val="24"/>
          <w:szCs w:val="24"/>
          <w:lang w:val="es-ES"/>
        </w:rPr>
        <w:t>L</w:t>
      </w:r>
      <w:r w:rsidR="00ED0BF8" w:rsidRPr="005C43A4">
        <w:rPr>
          <w:rFonts w:ascii="Palatino Linotype" w:eastAsia="FangSong" w:hAnsi="Palatino Linotype" w:cs="Arial"/>
          <w:b/>
          <w:sz w:val="24"/>
          <w:szCs w:val="24"/>
          <w:lang w:val="es-ES"/>
        </w:rPr>
        <w:t>a certificación</w:t>
      </w:r>
      <w:r w:rsidRPr="005C43A4">
        <w:rPr>
          <w:rFonts w:ascii="Palatino Linotype" w:eastAsia="FangSong" w:hAnsi="Palatino Linotype" w:cs="Arial"/>
          <w:b/>
          <w:sz w:val="24"/>
          <w:szCs w:val="24"/>
          <w:lang w:val="es-ES"/>
        </w:rPr>
        <w:t xml:space="preserve"> ante el Centro de Control de Confianza. </w:t>
      </w:r>
      <w:r w:rsidR="00ED0BF8" w:rsidRPr="005C43A4">
        <w:rPr>
          <w:rFonts w:ascii="Palatino Linotype" w:eastAsia="FangSong" w:hAnsi="Palatino Linotype" w:cs="Arial"/>
          <w:b/>
          <w:sz w:val="24"/>
          <w:szCs w:val="24"/>
          <w:lang w:val="es-ES"/>
        </w:rPr>
        <w:t xml:space="preserve"> </w:t>
      </w:r>
    </w:p>
    <w:p w:rsidR="005C43A4" w:rsidRPr="005C43A4" w:rsidRDefault="005C43A4" w:rsidP="005C43A4">
      <w:pPr>
        <w:pStyle w:val="Prrafodelista"/>
        <w:rPr>
          <w:rFonts w:ascii="Palatino Linotype" w:eastAsia="FangSong" w:hAnsi="Palatino Linotype" w:cs="Arial"/>
          <w:b/>
          <w:sz w:val="24"/>
          <w:szCs w:val="24"/>
          <w:lang w:val="es-ES_tradnl"/>
        </w:rPr>
      </w:pPr>
    </w:p>
    <w:p w:rsidR="005C43A4" w:rsidRPr="005C43A4" w:rsidRDefault="005C43A4" w:rsidP="005C43A4">
      <w:pPr>
        <w:pStyle w:val="Prrafodelista"/>
        <w:spacing w:after="0" w:line="360" w:lineRule="auto"/>
        <w:jc w:val="both"/>
        <w:rPr>
          <w:rFonts w:ascii="Palatino Linotype" w:eastAsia="FangSong" w:hAnsi="Palatino Linotype" w:cs="Arial"/>
          <w:b/>
          <w:sz w:val="12"/>
          <w:szCs w:val="24"/>
          <w:lang w:val="es-ES_tradnl"/>
        </w:rPr>
      </w:pPr>
    </w:p>
    <w:p w:rsidR="009B0F09" w:rsidRDefault="009B0F09" w:rsidP="005C43A4">
      <w:pPr>
        <w:tabs>
          <w:tab w:val="left" w:pos="8080"/>
        </w:tabs>
        <w:spacing w:after="0" w:line="360" w:lineRule="auto"/>
        <w:ind w:right="49"/>
        <w:jc w:val="both"/>
        <w:rPr>
          <w:rFonts w:ascii="Palatino Linotype" w:eastAsia="FangSong" w:hAnsi="Palatino Linotype" w:cs="Arial"/>
          <w:sz w:val="24"/>
          <w:szCs w:val="24"/>
          <w:lang w:val="es-ES_tradnl"/>
        </w:rPr>
      </w:pPr>
      <w:r w:rsidRPr="005C43A4">
        <w:rPr>
          <w:rFonts w:ascii="Palatino Linotype" w:eastAsia="FangSong" w:hAnsi="Palatino Linotype" w:cs="Arial"/>
          <w:sz w:val="24"/>
          <w:szCs w:val="24"/>
          <w:lang w:val="es-ES_tradn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w:t>
      </w:r>
    </w:p>
    <w:p w:rsidR="00081D25" w:rsidRPr="005C43A4" w:rsidRDefault="00081D25" w:rsidP="005C43A4">
      <w:pPr>
        <w:tabs>
          <w:tab w:val="left" w:pos="8080"/>
        </w:tabs>
        <w:spacing w:after="0" w:line="360" w:lineRule="auto"/>
        <w:ind w:right="49"/>
        <w:jc w:val="both"/>
        <w:rPr>
          <w:rFonts w:ascii="Palatino Linotype" w:eastAsia="FangSong" w:hAnsi="Palatino Linotype" w:cs="Arial"/>
          <w:sz w:val="24"/>
          <w:szCs w:val="24"/>
          <w:lang w:val="es-ES_tradnl"/>
        </w:rPr>
      </w:pPr>
    </w:p>
    <w:p w:rsidR="009B0F09" w:rsidRDefault="00C93CA1" w:rsidP="005C43A4">
      <w:pPr>
        <w:tabs>
          <w:tab w:val="left" w:pos="8080"/>
        </w:tabs>
        <w:spacing w:after="0" w:line="360" w:lineRule="auto"/>
        <w:ind w:right="49"/>
        <w:jc w:val="both"/>
        <w:rPr>
          <w:rFonts w:ascii="Palatino Linotype" w:eastAsia="FangSong" w:hAnsi="Palatino Linotype"/>
          <w:color w:val="000000"/>
          <w:sz w:val="24"/>
          <w:szCs w:val="24"/>
          <w:lang w:val="es-ES_tradnl" w:eastAsia="es-ES"/>
        </w:rPr>
      </w:pPr>
      <w:r w:rsidRPr="005C43A4">
        <w:rPr>
          <w:rFonts w:ascii="Palatino Linotype" w:eastAsia="FangSong" w:hAnsi="Palatino Linotype" w:cs="Arial"/>
          <w:b/>
          <w:sz w:val="24"/>
          <w:szCs w:val="24"/>
          <w:lang w:val="es-ES_tradnl"/>
        </w:rPr>
        <w:lastRenderedPageBreak/>
        <w:t>TERCERO.</w:t>
      </w:r>
      <w:r w:rsidR="009B0F09" w:rsidRPr="005C43A4">
        <w:rPr>
          <w:rFonts w:ascii="Palatino Linotype" w:eastAsia="FangSong" w:hAnsi="Palatino Linotype" w:cs="Arial"/>
          <w:b/>
          <w:sz w:val="24"/>
          <w:szCs w:val="24"/>
          <w:lang w:val="es-ES_tradnl"/>
        </w:rPr>
        <w:t xml:space="preserve"> </w:t>
      </w:r>
      <w:r w:rsidR="009B0F09" w:rsidRPr="005C43A4">
        <w:rPr>
          <w:rFonts w:ascii="Palatino Linotype" w:eastAsia="FangSong" w:hAnsi="Palatino Linotype"/>
          <w:color w:val="000000"/>
          <w:sz w:val="24"/>
          <w:szCs w:val="24"/>
          <w:lang w:val="es-ES_tradnl" w:eastAsia="es-ES"/>
        </w:rPr>
        <w:t>Notifíquese al Titular de la Unidad de Transparencia del</w:t>
      </w:r>
      <w:r w:rsidR="009B0F09" w:rsidRPr="005C43A4">
        <w:rPr>
          <w:rFonts w:ascii="Palatino Linotype" w:eastAsia="FangSong" w:hAnsi="Palatino Linotype"/>
          <w:b/>
          <w:color w:val="000000"/>
          <w:sz w:val="24"/>
          <w:szCs w:val="24"/>
          <w:lang w:val="es-ES_tradnl" w:eastAsia="es-ES"/>
        </w:rPr>
        <w:t xml:space="preserve"> SUJETO OBLIGADO</w:t>
      </w:r>
      <w:r w:rsidR="009B0F09" w:rsidRPr="005C43A4">
        <w:rPr>
          <w:rFonts w:ascii="Palatino Linotype" w:eastAsia="FangSong" w:hAnsi="Palatino Linotype"/>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5C43A4" w:rsidRPr="005C43A4" w:rsidRDefault="005C43A4" w:rsidP="005C43A4">
      <w:pPr>
        <w:tabs>
          <w:tab w:val="left" w:pos="8080"/>
        </w:tabs>
        <w:spacing w:after="0" w:line="360" w:lineRule="auto"/>
        <w:ind w:right="49"/>
        <w:jc w:val="both"/>
        <w:rPr>
          <w:rFonts w:ascii="Palatino Linotype" w:eastAsia="FangSong" w:hAnsi="Palatino Linotype" w:cs="Arial"/>
          <w:b/>
          <w:sz w:val="12"/>
          <w:szCs w:val="24"/>
          <w:lang w:val="es-ES_tradnl"/>
        </w:rPr>
      </w:pPr>
    </w:p>
    <w:p w:rsidR="00C93CA1" w:rsidRPr="005C43A4" w:rsidRDefault="00C93CA1" w:rsidP="005C43A4">
      <w:pPr>
        <w:tabs>
          <w:tab w:val="left" w:pos="8080"/>
        </w:tabs>
        <w:spacing w:after="0" w:line="360" w:lineRule="auto"/>
        <w:ind w:right="49"/>
        <w:jc w:val="both"/>
        <w:rPr>
          <w:rFonts w:ascii="Palatino Linotype" w:eastAsia="FangSong" w:hAnsi="Palatino Linotype" w:cs="Times New Roman"/>
          <w:color w:val="222222"/>
          <w:sz w:val="24"/>
          <w:szCs w:val="24"/>
          <w:lang w:val="es-ES" w:eastAsia="es-MX"/>
        </w:rPr>
      </w:pPr>
      <w:r w:rsidRPr="005C43A4">
        <w:rPr>
          <w:rFonts w:ascii="Palatino Linotype" w:eastAsia="FangSong" w:hAnsi="Palatino Linotype" w:cs="Times New Roman"/>
          <w:b/>
          <w:color w:val="000000"/>
          <w:sz w:val="24"/>
          <w:szCs w:val="24"/>
          <w:lang w:val="es-ES_tradnl" w:eastAsia="es-ES"/>
        </w:rPr>
        <w:t xml:space="preserve">CUARTO. </w:t>
      </w:r>
      <w:r w:rsidR="009B0F09" w:rsidRPr="005C43A4">
        <w:rPr>
          <w:rFonts w:ascii="Palatino Linotype" w:eastAsia="FangSong" w:hAnsi="Palatino Linotype" w:cs="Times New Roman"/>
          <w:sz w:val="24"/>
          <w:szCs w:val="24"/>
        </w:rPr>
        <w:t xml:space="preserve">Notifíquese al </w:t>
      </w:r>
      <w:r w:rsidR="009B0F09" w:rsidRPr="005C43A4">
        <w:rPr>
          <w:rFonts w:ascii="Palatino Linotype" w:eastAsia="FangSong" w:hAnsi="Palatino Linotype" w:cs="Times New Roman"/>
          <w:b/>
          <w:sz w:val="24"/>
          <w:szCs w:val="24"/>
        </w:rPr>
        <w:t>recurrente</w:t>
      </w:r>
      <w:r w:rsidR="009B0F09" w:rsidRPr="005C43A4">
        <w:rPr>
          <w:rFonts w:ascii="Palatino Linotype" w:eastAsia="FangSong" w:hAnsi="Palatino Linotype" w:cs="Times New Roman"/>
          <w:sz w:val="24"/>
          <w:szCs w:val="24"/>
        </w:rPr>
        <w:t xml:space="preserve"> </w:t>
      </w:r>
      <w:r w:rsidRPr="005C43A4">
        <w:rPr>
          <w:rFonts w:ascii="Palatino Linotype" w:eastAsia="FangSong" w:hAnsi="Palatino Linotype" w:cs="Times New Roman"/>
          <w:sz w:val="24"/>
          <w:szCs w:val="24"/>
        </w:rPr>
        <w:t>la presente</w:t>
      </w:r>
      <w:r w:rsidRPr="005C43A4">
        <w:rPr>
          <w:rFonts w:ascii="Palatino Linotype" w:eastAsia="FangSong" w:hAnsi="Palatino Linotype" w:cs="Times New Roman"/>
          <w:color w:val="222222"/>
          <w:sz w:val="24"/>
          <w:szCs w:val="24"/>
          <w:lang w:val="es-ES" w:eastAsia="es-MX"/>
        </w:rPr>
        <w:t xml:space="preserve"> resolución.</w:t>
      </w:r>
    </w:p>
    <w:p w:rsidR="009B0F09" w:rsidRPr="005C43A4" w:rsidRDefault="009B0F09" w:rsidP="005C43A4">
      <w:pPr>
        <w:spacing w:after="0" w:line="360" w:lineRule="auto"/>
        <w:jc w:val="both"/>
        <w:rPr>
          <w:rFonts w:ascii="Palatino Linotype" w:eastAsia="FangSong" w:hAnsi="Palatino Linotype" w:cs="Times New Roman"/>
          <w:b/>
          <w:color w:val="000000"/>
          <w:sz w:val="12"/>
          <w:szCs w:val="24"/>
          <w:lang w:val="es-ES_tradnl" w:eastAsia="es-ES"/>
        </w:rPr>
      </w:pPr>
    </w:p>
    <w:p w:rsidR="00C93CA1" w:rsidRPr="005C43A4" w:rsidRDefault="00C93CA1" w:rsidP="005C43A4">
      <w:pPr>
        <w:spacing w:after="0" w:line="360" w:lineRule="auto"/>
        <w:jc w:val="both"/>
        <w:rPr>
          <w:rFonts w:ascii="Palatino Linotype" w:eastAsia="FangSong" w:hAnsi="Palatino Linotype" w:cs="Times New Roman"/>
          <w:color w:val="000000"/>
          <w:sz w:val="24"/>
          <w:szCs w:val="24"/>
          <w:lang w:val="es-ES_tradnl" w:eastAsia="es-ES"/>
        </w:rPr>
      </w:pPr>
      <w:r w:rsidRPr="005C43A4">
        <w:rPr>
          <w:rFonts w:ascii="Palatino Linotype" w:eastAsia="FangSong" w:hAnsi="Palatino Linotype" w:cs="Times New Roman"/>
          <w:b/>
          <w:color w:val="000000"/>
          <w:sz w:val="24"/>
          <w:szCs w:val="24"/>
          <w:lang w:val="es-ES_tradnl" w:eastAsia="es-ES"/>
        </w:rPr>
        <w:t>QUINTO.</w:t>
      </w:r>
      <w:r w:rsidRPr="005C43A4">
        <w:rPr>
          <w:rFonts w:ascii="Palatino Linotype" w:eastAsia="FangSong" w:hAnsi="Palatino Linotype" w:cs="Times New Roman"/>
          <w:color w:val="000000"/>
          <w:sz w:val="24"/>
          <w:szCs w:val="24"/>
          <w:lang w:val="es-ES_tradnl" w:eastAsia="es-ES"/>
        </w:rPr>
        <w:t xml:space="preserve"> Se hace del conocimiento de</w:t>
      </w:r>
      <w:r w:rsidR="009B0F09" w:rsidRPr="005C43A4">
        <w:rPr>
          <w:rFonts w:ascii="Palatino Linotype" w:eastAsia="FangSong" w:hAnsi="Palatino Linotype" w:cs="Times New Roman"/>
          <w:color w:val="000000"/>
          <w:sz w:val="24"/>
          <w:szCs w:val="24"/>
          <w:lang w:val="es-ES_tradnl" w:eastAsia="es-ES"/>
        </w:rPr>
        <w:t>l</w:t>
      </w:r>
      <w:r w:rsidRPr="005C43A4">
        <w:rPr>
          <w:rFonts w:ascii="Palatino Linotype" w:eastAsia="FangSong" w:hAnsi="Palatino Linotype" w:cs="Times New Roman"/>
          <w:color w:val="000000"/>
          <w:sz w:val="24"/>
          <w:szCs w:val="24"/>
          <w:lang w:val="es-ES_tradnl" w:eastAsia="es-ES"/>
        </w:rPr>
        <w:t xml:space="preserve"> </w:t>
      </w:r>
      <w:r w:rsidR="009B0F09" w:rsidRPr="005C43A4">
        <w:rPr>
          <w:rFonts w:ascii="Palatino Linotype" w:eastAsia="FangSong" w:hAnsi="Palatino Linotype" w:cs="Times New Roman"/>
          <w:b/>
          <w:sz w:val="24"/>
          <w:szCs w:val="24"/>
        </w:rPr>
        <w:t xml:space="preserve">recurrente </w:t>
      </w:r>
      <w:r w:rsidRPr="005C43A4">
        <w:rPr>
          <w:rFonts w:ascii="Palatino Linotype" w:eastAsia="FangSong"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C93CA1" w:rsidRPr="005C43A4" w:rsidRDefault="00C93CA1" w:rsidP="005C43A4">
      <w:pPr>
        <w:spacing w:after="0" w:line="360" w:lineRule="auto"/>
        <w:jc w:val="both"/>
        <w:rPr>
          <w:rFonts w:ascii="Palatino Linotype" w:eastAsia="FangSong" w:hAnsi="Palatino Linotype" w:cs="Times New Roman"/>
          <w:sz w:val="12"/>
          <w:szCs w:val="24"/>
          <w:lang w:val="es-ES_tradnl" w:eastAsia="es-ES"/>
        </w:rPr>
      </w:pPr>
    </w:p>
    <w:p w:rsidR="00081D25" w:rsidRPr="00081D25" w:rsidRDefault="00C93CA1" w:rsidP="005C43A4">
      <w:pPr>
        <w:spacing w:after="0" w:line="360" w:lineRule="auto"/>
        <w:jc w:val="both"/>
        <w:rPr>
          <w:rFonts w:ascii="Palatino Linotype" w:eastAsia="FangSong" w:hAnsi="Palatino Linotype"/>
          <w:sz w:val="24"/>
          <w:szCs w:val="24"/>
        </w:rPr>
      </w:pPr>
      <w:r w:rsidRPr="005C43A4">
        <w:rPr>
          <w:rFonts w:ascii="Palatino Linotype" w:eastAsia="FangSong" w:hAnsi="Palatino Linotype"/>
          <w:sz w:val="24"/>
          <w:szCs w:val="24"/>
        </w:rPr>
        <w:t>AS</w:t>
      </w:r>
      <w:r w:rsidRPr="005C43A4">
        <w:rPr>
          <w:rFonts w:ascii="Palatino Linotype" w:eastAsia="FangSong" w:hAnsi="Palatino Linotype" w:cs="Calibri"/>
          <w:sz w:val="24"/>
          <w:szCs w:val="24"/>
        </w:rPr>
        <w:t>Í</w:t>
      </w:r>
      <w:r w:rsidRPr="005C43A4">
        <w:rPr>
          <w:rFonts w:ascii="Palatino Linotype" w:eastAsia="FangSong" w:hAnsi="Palatino Linotype"/>
          <w:sz w:val="24"/>
          <w:szCs w:val="24"/>
        </w:rPr>
        <w:t xml:space="preserve"> LO RESUELVE, </w:t>
      </w:r>
      <w:r w:rsidRPr="00081D25">
        <w:rPr>
          <w:rFonts w:ascii="Palatino Linotype" w:eastAsia="FangSong" w:hAnsi="Palatino Linotype"/>
          <w:sz w:val="24"/>
          <w:szCs w:val="24"/>
        </w:rPr>
        <w:t>POR UNANIMIDAD DE VOTOS,</w:t>
      </w:r>
      <w:r w:rsidRPr="005C43A4">
        <w:rPr>
          <w:rFonts w:ascii="Palatino Linotype" w:eastAsia="FangSong" w:hAnsi="Palatino Linotype"/>
          <w:sz w:val="24"/>
          <w:szCs w:val="24"/>
        </w:rPr>
        <w:t xml:space="preserve"> EL PLENO DEL INSTITUTO DE TRANSPARENCIA, ACCESO A LA INFORMACI</w:t>
      </w:r>
      <w:r w:rsidRPr="005C43A4">
        <w:rPr>
          <w:rFonts w:ascii="Palatino Linotype" w:eastAsia="FangSong" w:hAnsi="Palatino Linotype" w:cs="Calibri"/>
          <w:sz w:val="24"/>
          <w:szCs w:val="24"/>
        </w:rPr>
        <w:t>Ó</w:t>
      </w:r>
      <w:r w:rsidRPr="005C43A4">
        <w:rPr>
          <w:rFonts w:ascii="Palatino Linotype" w:eastAsia="FangSong" w:hAnsi="Palatino Linotype"/>
          <w:sz w:val="24"/>
          <w:szCs w:val="24"/>
        </w:rPr>
        <w:t>N P</w:t>
      </w:r>
      <w:r w:rsidRPr="005C43A4">
        <w:rPr>
          <w:rFonts w:ascii="Palatino Linotype" w:eastAsia="FangSong" w:hAnsi="Palatino Linotype" w:cs="Calibri"/>
          <w:sz w:val="24"/>
          <w:szCs w:val="24"/>
        </w:rPr>
        <w:t>Ú</w:t>
      </w:r>
      <w:r w:rsidRPr="005C43A4">
        <w:rPr>
          <w:rFonts w:ascii="Palatino Linotype" w:eastAsia="FangSong" w:hAnsi="Palatino Linotype"/>
          <w:sz w:val="24"/>
          <w:szCs w:val="24"/>
        </w:rPr>
        <w:t>BLICA Y PROTECCI</w:t>
      </w:r>
      <w:r w:rsidRPr="005C43A4">
        <w:rPr>
          <w:rFonts w:ascii="Palatino Linotype" w:eastAsia="FangSong" w:hAnsi="Palatino Linotype" w:cs="Calibri"/>
          <w:sz w:val="24"/>
          <w:szCs w:val="24"/>
        </w:rPr>
        <w:t>Ó</w:t>
      </w:r>
      <w:r w:rsidRPr="005C43A4">
        <w:rPr>
          <w:rFonts w:ascii="Palatino Linotype" w:eastAsia="FangSong" w:hAnsi="Palatino Linotype"/>
          <w:sz w:val="24"/>
          <w:szCs w:val="24"/>
        </w:rPr>
        <w:t>N DE DATOS PERSONALES DEL ESTADO DE M</w:t>
      </w:r>
      <w:r w:rsidRPr="005C43A4">
        <w:rPr>
          <w:rFonts w:ascii="Palatino Linotype" w:eastAsia="FangSong" w:hAnsi="Palatino Linotype" w:cs="Calibri"/>
          <w:sz w:val="24"/>
          <w:szCs w:val="24"/>
        </w:rPr>
        <w:t>É</w:t>
      </w:r>
      <w:r w:rsidRPr="005C43A4">
        <w:rPr>
          <w:rFonts w:ascii="Palatino Linotype" w:eastAsia="FangSong" w:hAnsi="Palatino Linotype"/>
          <w:sz w:val="24"/>
          <w:szCs w:val="24"/>
        </w:rPr>
        <w:t>XICO Y MUNICIPIOS, CONFORMADO POR LOS COMISIONADOS ZULEMA MART</w:t>
      </w:r>
      <w:r w:rsidRPr="005C43A4">
        <w:rPr>
          <w:rFonts w:ascii="Palatino Linotype" w:eastAsia="FangSong" w:hAnsi="Palatino Linotype" w:cs="Calibri"/>
          <w:sz w:val="24"/>
          <w:szCs w:val="24"/>
        </w:rPr>
        <w:t>Í</w:t>
      </w:r>
      <w:r w:rsidRPr="005C43A4">
        <w:rPr>
          <w:rFonts w:ascii="Palatino Linotype" w:eastAsia="FangSong" w:hAnsi="Palatino Linotype"/>
          <w:sz w:val="24"/>
          <w:szCs w:val="24"/>
        </w:rPr>
        <w:t>NEZ S</w:t>
      </w:r>
      <w:r w:rsidRPr="005C43A4">
        <w:rPr>
          <w:rFonts w:ascii="Palatino Linotype" w:eastAsia="FangSong" w:hAnsi="Palatino Linotype" w:cs="Calibri"/>
          <w:sz w:val="24"/>
          <w:szCs w:val="24"/>
        </w:rPr>
        <w:t>Á</w:t>
      </w:r>
      <w:r w:rsidRPr="005C43A4">
        <w:rPr>
          <w:rFonts w:ascii="Palatino Linotype" w:eastAsia="FangSong" w:hAnsi="Palatino Linotype"/>
          <w:sz w:val="24"/>
          <w:szCs w:val="24"/>
        </w:rPr>
        <w:t>NCHEZ</w:t>
      </w:r>
      <w:r w:rsidR="00081D25">
        <w:rPr>
          <w:rFonts w:ascii="Palatino Linotype" w:eastAsia="FangSong" w:hAnsi="Palatino Linotype"/>
          <w:sz w:val="24"/>
          <w:szCs w:val="24"/>
        </w:rPr>
        <w:t xml:space="preserve"> EMITIENDO VOTO PARTICULAR</w:t>
      </w:r>
      <w:r w:rsidRPr="005C43A4">
        <w:rPr>
          <w:rFonts w:ascii="Palatino Linotype" w:eastAsia="FangSong" w:hAnsi="Palatino Linotype"/>
          <w:sz w:val="24"/>
          <w:szCs w:val="24"/>
        </w:rPr>
        <w:t>, EVA ABAID YAPUR</w:t>
      </w:r>
      <w:r w:rsidR="00081D25">
        <w:rPr>
          <w:rFonts w:ascii="Palatino Linotype" w:eastAsia="FangSong" w:hAnsi="Palatino Linotype"/>
          <w:sz w:val="24"/>
          <w:szCs w:val="24"/>
        </w:rPr>
        <w:t xml:space="preserve"> EMITIENDO VOTO PARTICULAR</w:t>
      </w:r>
      <w:r w:rsidRPr="005C43A4">
        <w:rPr>
          <w:rFonts w:ascii="Palatino Linotype" w:eastAsia="FangSong" w:hAnsi="Palatino Linotype"/>
          <w:sz w:val="24"/>
          <w:szCs w:val="24"/>
        </w:rPr>
        <w:t>, JOS</w:t>
      </w:r>
      <w:r w:rsidRPr="005C43A4">
        <w:rPr>
          <w:rFonts w:ascii="Palatino Linotype" w:eastAsia="FangSong" w:hAnsi="Palatino Linotype" w:cs="Calibri"/>
          <w:sz w:val="24"/>
          <w:szCs w:val="24"/>
        </w:rPr>
        <w:t>É</w:t>
      </w:r>
      <w:r w:rsidRPr="005C43A4">
        <w:rPr>
          <w:rFonts w:ascii="Palatino Linotype" w:eastAsia="FangSong" w:hAnsi="Palatino Linotype"/>
          <w:sz w:val="24"/>
          <w:szCs w:val="24"/>
        </w:rPr>
        <w:t xml:space="preserve"> GUADALUPE LUNA HERN</w:t>
      </w:r>
      <w:r w:rsidRPr="005C43A4">
        <w:rPr>
          <w:rFonts w:ascii="Palatino Linotype" w:eastAsia="FangSong" w:hAnsi="Palatino Linotype" w:cs="Calibri"/>
          <w:sz w:val="24"/>
          <w:szCs w:val="24"/>
        </w:rPr>
        <w:t>Á</w:t>
      </w:r>
      <w:r w:rsidR="00081D25">
        <w:rPr>
          <w:rFonts w:ascii="Palatino Linotype" w:eastAsia="FangSong" w:hAnsi="Palatino Linotype"/>
          <w:sz w:val="24"/>
          <w:szCs w:val="24"/>
        </w:rPr>
        <w:t>NDEZ;</w:t>
      </w:r>
      <w:r w:rsidRPr="005C43A4">
        <w:rPr>
          <w:rFonts w:ascii="Palatino Linotype" w:eastAsia="FangSong" w:hAnsi="Palatino Linotype"/>
          <w:sz w:val="24"/>
          <w:szCs w:val="24"/>
        </w:rPr>
        <w:t xml:space="preserve"> JAVIER MART</w:t>
      </w:r>
      <w:r w:rsidRPr="005C43A4">
        <w:rPr>
          <w:rFonts w:ascii="Palatino Linotype" w:eastAsia="FangSong" w:hAnsi="Palatino Linotype" w:cs="Calibri"/>
          <w:sz w:val="24"/>
          <w:szCs w:val="24"/>
        </w:rPr>
        <w:t>Í</w:t>
      </w:r>
      <w:r w:rsidR="00081D25">
        <w:rPr>
          <w:rFonts w:ascii="Palatino Linotype" w:eastAsia="FangSong" w:hAnsi="Palatino Linotype"/>
          <w:sz w:val="24"/>
          <w:szCs w:val="24"/>
        </w:rPr>
        <w:t xml:space="preserve">NEZ CRUZ Y LUIS GUSTAVO PARRA NORIEGA EMITIENDO VOTO PARTICULAR; </w:t>
      </w:r>
      <w:r w:rsidRPr="005C43A4">
        <w:rPr>
          <w:rFonts w:ascii="Palatino Linotype" w:eastAsia="FangSong" w:hAnsi="Palatino Linotype"/>
          <w:sz w:val="24"/>
          <w:szCs w:val="24"/>
        </w:rPr>
        <w:t>EN LA D</w:t>
      </w:r>
      <w:r w:rsidRPr="005C43A4">
        <w:rPr>
          <w:rFonts w:ascii="Palatino Linotype" w:eastAsia="FangSong" w:hAnsi="Palatino Linotype" w:cs="Calibri"/>
          <w:sz w:val="24"/>
          <w:szCs w:val="24"/>
        </w:rPr>
        <w:t>É</w:t>
      </w:r>
      <w:r w:rsidRPr="005C43A4">
        <w:rPr>
          <w:rFonts w:ascii="Palatino Linotype" w:eastAsia="FangSong" w:hAnsi="Palatino Linotype"/>
          <w:sz w:val="24"/>
          <w:szCs w:val="24"/>
        </w:rPr>
        <w:t>CIMA</w:t>
      </w:r>
      <w:r w:rsidR="00F53F76">
        <w:rPr>
          <w:rFonts w:ascii="Palatino Linotype" w:eastAsia="FangSong" w:hAnsi="Palatino Linotype"/>
          <w:sz w:val="24"/>
          <w:szCs w:val="24"/>
        </w:rPr>
        <w:t xml:space="preserve"> QUINTA</w:t>
      </w:r>
      <w:r w:rsidRPr="005C43A4">
        <w:rPr>
          <w:rFonts w:ascii="Palatino Linotype" w:eastAsia="FangSong" w:hAnsi="Palatino Linotype"/>
          <w:sz w:val="24"/>
          <w:szCs w:val="24"/>
        </w:rPr>
        <w:t xml:space="preserve"> SESI</w:t>
      </w:r>
      <w:r w:rsidRPr="005C43A4">
        <w:rPr>
          <w:rFonts w:ascii="Palatino Linotype" w:eastAsia="FangSong" w:hAnsi="Palatino Linotype" w:cs="Calibri"/>
          <w:sz w:val="24"/>
          <w:szCs w:val="24"/>
        </w:rPr>
        <w:t>Ó</w:t>
      </w:r>
      <w:r w:rsidRPr="005C43A4">
        <w:rPr>
          <w:rFonts w:ascii="Palatino Linotype" w:eastAsia="FangSong" w:hAnsi="Palatino Linotype"/>
          <w:sz w:val="24"/>
          <w:szCs w:val="24"/>
        </w:rPr>
        <w:t xml:space="preserve">N ORDINARIA </w:t>
      </w:r>
      <w:r w:rsidRPr="005C43A4">
        <w:rPr>
          <w:rFonts w:ascii="Palatino Linotype" w:eastAsia="FangSong" w:hAnsi="Palatino Linotype"/>
          <w:sz w:val="24"/>
          <w:szCs w:val="24"/>
        </w:rPr>
        <w:lastRenderedPageBreak/>
        <w:t>CELEBRADA EL D</w:t>
      </w:r>
      <w:r w:rsidRPr="005C43A4">
        <w:rPr>
          <w:rFonts w:ascii="Palatino Linotype" w:eastAsia="FangSong" w:hAnsi="Palatino Linotype" w:cs="Calibri"/>
          <w:sz w:val="24"/>
          <w:szCs w:val="24"/>
        </w:rPr>
        <w:t>Í</w:t>
      </w:r>
      <w:r w:rsidR="00081D25">
        <w:rPr>
          <w:rFonts w:ascii="Palatino Linotype" w:eastAsia="FangSong" w:hAnsi="Palatino Linotype"/>
          <w:sz w:val="24"/>
          <w:szCs w:val="24"/>
        </w:rPr>
        <w:t>A VEINTICUATRO (24) DE ABRIL</w:t>
      </w:r>
      <w:r w:rsidRPr="005C43A4">
        <w:rPr>
          <w:rFonts w:ascii="Palatino Linotype" w:eastAsia="FangSong" w:hAnsi="Palatino Linotype"/>
          <w:sz w:val="24"/>
          <w:szCs w:val="24"/>
        </w:rPr>
        <w:t xml:space="preserve"> DE DOS MIL D</w:t>
      </w:r>
      <w:r w:rsidR="00081D25">
        <w:rPr>
          <w:rFonts w:ascii="Palatino Linotype" w:eastAsia="FangSong" w:hAnsi="Palatino Linotype"/>
          <w:sz w:val="24"/>
          <w:szCs w:val="24"/>
        </w:rPr>
        <w:t>IECINUEVE</w:t>
      </w:r>
      <w:r w:rsidRPr="005C43A4">
        <w:rPr>
          <w:rFonts w:ascii="Palatino Linotype" w:eastAsia="FangSong" w:hAnsi="Palatino Linotype"/>
          <w:sz w:val="24"/>
          <w:szCs w:val="24"/>
        </w:rPr>
        <w:t>, ANTE EL SECRETARIO T</w:t>
      </w:r>
      <w:r w:rsidRPr="005C43A4">
        <w:rPr>
          <w:rFonts w:ascii="Palatino Linotype" w:eastAsia="FangSong" w:hAnsi="Palatino Linotype" w:cs="Calibri"/>
          <w:sz w:val="24"/>
          <w:szCs w:val="24"/>
        </w:rPr>
        <w:t>É</w:t>
      </w:r>
      <w:r w:rsidRPr="005C43A4">
        <w:rPr>
          <w:rFonts w:ascii="Palatino Linotype" w:eastAsia="FangSong" w:hAnsi="Palatino Linotype"/>
          <w:sz w:val="24"/>
          <w:szCs w:val="24"/>
        </w:rPr>
        <w:t>CNICO DEL PLENO, ALEXIS TAPIA RAM</w:t>
      </w:r>
      <w:r w:rsidRPr="005C43A4">
        <w:rPr>
          <w:rFonts w:ascii="Palatino Linotype" w:eastAsia="FangSong" w:hAnsi="Palatino Linotype" w:cs="Calibri"/>
          <w:sz w:val="24"/>
          <w:szCs w:val="24"/>
        </w:rPr>
        <w:t>Í</w:t>
      </w:r>
      <w:r w:rsidR="00081D25">
        <w:rPr>
          <w:rFonts w:ascii="Palatino Linotype" w:eastAsia="FangSong" w:hAnsi="Palatino Linotype"/>
          <w:sz w:val="24"/>
          <w:szCs w:val="24"/>
        </w:rPr>
        <w:t xml:space="preserve">REZ. </w:t>
      </w:r>
    </w:p>
    <w:tbl>
      <w:tblPr>
        <w:tblStyle w:val="Tablaconcuadrcul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gridCol w:w="4310"/>
      </w:tblGrid>
      <w:tr w:rsidR="00081D25" w:rsidRPr="007503DD" w:rsidTr="00081D25">
        <w:trPr>
          <w:trHeight w:val="1704"/>
        </w:trPr>
        <w:tc>
          <w:tcPr>
            <w:tcW w:w="8624" w:type="dxa"/>
            <w:gridSpan w:val="2"/>
            <w:vAlign w:val="center"/>
          </w:tcPr>
          <w:p w:rsidR="00081D25" w:rsidRPr="00F53F76" w:rsidRDefault="00081D25" w:rsidP="00081D25">
            <w:pPr>
              <w:spacing w:line="360" w:lineRule="auto"/>
              <w:jc w:val="center"/>
              <w:rPr>
                <w:rFonts w:ascii="Palatino Linotype" w:hAnsi="Palatino Linotype" w:cs="Times New Roman"/>
                <w:b/>
                <w:color w:val="000000" w:themeColor="text1"/>
                <w:sz w:val="12"/>
              </w:rPr>
            </w:pPr>
          </w:p>
          <w:p w:rsidR="00081D25" w:rsidRPr="00F53F76" w:rsidRDefault="00081D25" w:rsidP="00081D25">
            <w:pPr>
              <w:spacing w:line="360" w:lineRule="auto"/>
              <w:jc w:val="center"/>
              <w:rPr>
                <w:rFonts w:ascii="Palatino Linotype" w:hAnsi="Palatino Linotype" w:cs="Times New Roman"/>
                <w:b/>
                <w:color w:val="000000" w:themeColor="text1"/>
                <w:sz w:val="2"/>
              </w:rPr>
            </w:pPr>
          </w:p>
          <w:p w:rsidR="00081D25" w:rsidRPr="007503DD" w:rsidRDefault="00081D25" w:rsidP="00081D25">
            <w:pPr>
              <w:spacing w:line="360" w:lineRule="auto"/>
              <w:jc w:val="center"/>
              <w:rPr>
                <w:rFonts w:ascii="Palatino Linotype" w:hAnsi="Palatino Linotype" w:cs="Times New Roman"/>
                <w:b/>
                <w:color w:val="000000" w:themeColor="text1"/>
              </w:rPr>
            </w:pPr>
            <w:r w:rsidRPr="007503DD">
              <w:rPr>
                <w:rFonts w:ascii="Palatino Linotype" w:hAnsi="Palatino Linotype" w:cs="Times New Roman"/>
                <w:b/>
                <w:color w:val="000000" w:themeColor="text1"/>
              </w:rPr>
              <w:t>Zulema Martínez Sánchez</w:t>
            </w:r>
          </w:p>
          <w:p w:rsidR="00081D25" w:rsidRPr="007503DD" w:rsidRDefault="00081D25" w:rsidP="00081D25">
            <w:pPr>
              <w:spacing w:line="360" w:lineRule="auto"/>
              <w:jc w:val="center"/>
              <w:rPr>
                <w:rFonts w:ascii="Palatino Linotype" w:hAnsi="Palatino Linotype" w:cs="Times New Roman"/>
                <w:color w:val="000000" w:themeColor="text1"/>
              </w:rPr>
            </w:pPr>
            <w:r w:rsidRPr="007503DD">
              <w:rPr>
                <w:rFonts w:ascii="Palatino Linotype" w:hAnsi="Palatino Linotype" w:cs="Times New Roman"/>
                <w:color w:val="000000" w:themeColor="text1"/>
              </w:rPr>
              <w:t>Comisionada Presidenta</w:t>
            </w:r>
          </w:p>
          <w:p w:rsidR="00081D25" w:rsidRDefault="00081D25" w:rsidP="00081D25">
            <w:pPr>
              <w:spacing w:line="360" w:lineRule="auto"/>
              <w:jc w:val="center"/>
              <w:rPr>
                <w:rFonts w:ascii="Palatino Linotype" w:hAnsi="Palatino Linotype" w:cs="Times New Roman"/>
                <w:color w:val="000000" w:themeColor="text1"/>
              </w:rPr>
            </w:pPr>
            <w:r w:rsidRPr="007503DD">
              <w:rPr>
                <w:rFonts w:ascii="Palatino Linotype" w:hAnsi="Palatino Linotype" w:cs="Times New Roman"/>
                <w:color w:val="000000" w:themeColor="text1"/>
              </w:rPr>
              <w:t>(Rúbrica)</w:t>
            </w:r>
          </w:p>
          <w:p w:rsidR="00081D25" w:rsidRPr="00F53F76" w:rsidRDefault="00081D25" w:rsidP="00081D25">
            <w:pPr>
              <w:spacing w:line="360" w:lineRule="auto"/>
              <w:rPr>
                <w:rFonts w:ascii="Palatino Linotype" w:hAnsi="Palatino Linotype" w:cs="Times New Roman"/>
                <w:color w:val="000000" w:themeColor="text1"/>
                <w:sz w:val="2"/>
              </w:rPr>
            </w:pPr>
          </w:p>
          <w:p w:rsidR="00081D25" w:rsidRPr="00081D25" w:rsidRDefault="00081D25" w:rsidP="00081D25">
            <w:pPr>
              <w:spacing w:line="360" w:lineRule="auto"/>
              <w:rPr>
                <w:rFonts w:ascii="Palatino Linotype" w:hAnsi="Palatino Linotype" w:cs="Times New Roman"/>
                <w:color w:val="000000" w:themeColor="text1"/>
                <w:sz w:val="2"/>
              </w:rPr>
            </w:pPr>
          </w:p>
        </w:tc>
      </w:tr>
      <w:tr w:rsidR="00081D25" w:rsidRPr="007503DD" w:rsidTr="00081D25">
        <w:trPr>
          <w:trHeight w:val="2034"/>
        </w:trPr>
        <w:tc>
          <w:tcPr>
            <w:tcW w:w="4314" w:type="dxa"/>
            <w:vAlign w:val="center"/>
          </w:tcPr>
          <w:p w:rsidR="00081D25" w:rsidRPr="007503DD" w:rsidRDefault="00081D25" w:rsidP="00081D25">
            <w:pPr>
              <w:spacing w:line="360" w:lineRule="auto"/>
              <w:jc w:val="center"/>
              <w:rPr>
                <w:rFonts w:ascii="Palatino Linotype" w:hAnsi="Palatino Linotype" w:cs="Times New Roman"/>
                <w:b/>
                <w:color w:val="000000" w:themeColor="text1"/>
              </w:rPr>
            </w:pPr>
            <w:r w:rsidRPr="007503DD">
              <w:rPr>
                <w:rFonts w:ascii="Palatino Linotype" w:hAnsi="Palatino Linotype" w:cs="Times New Roman"/>
                <w:b/>
                <w:color w:val="000000" w:themeColor="text1"/>
              </w:rPr>
              <w:t xml:space="preserve">Eva </w:t>
            </w:r>
            <w:proofErr w:type="spellStart"/>
            <w:r w:rsidRPr="007503DD">
              <w:rPr>
                <w:rFonts w:ascii="Palatino Linotype" w:hAnsi="Palatino Linotype" w:cs="Times New Roman"/>
                <w:b/>
                <w:color w:val="000000" w:themeColor="text1"/>
              </w:rPr>
              <w:t>Abaid</w:t>
            </w:r>
            <w:proofErr w:type="spellEnd"/>
            <w:r w:rsidRPr="007503DD">
              <w:rPr>
                <w:rFonts w:ascii="Palatino Linotype" w:hAnsi="Palatino Linotype" w:cs="Times New Roman"/>
                <w:b/>
                <w:color w:val="000000" w:themeColor="text1"/>
              </w:rPr>
              <w:t xml:space="preserve"> </w:t>
            </w:r>
            <w:proofErr w:type="spellStart"/>
            <w:r w:rsidRPr="007503DD">
              <w:rPr>
                <w:rFonts w:ascii="Palatino Linotype" w:hAnsi="Palatino Linotype" w:cs="Times New Roman"/>
                <w:b/>
                <w:color w:val="000000" w:themeColor="text1"/>
              </w:rPr>
              <w:t>Yapur</w:t>
            </w:r>
            <w:proofErr w:type="spellEnd"/>
          </w:p>
          <w:p w:rsidR="00081D25" w:rsidRPr="007503DD" w:rsidRDefault="00081D25" w:rsidP="00081D25">
            <w:pPr>
              <w:spacing w:line="360" w:lineRule="auto"/>
              <w:jc w:val="center"/>
              <w:rPr>
                <w:rFonts w:ascii="Palatino Linotype" w:hAnsi="Palatino Linotype" w:cs="Times New Roman"/>
                <w:color w:val="000000" w:themeColor="text1"/>
              </w:rPr>
            </w:pPr>
            <w:r w:rsidRPr="007503DD">
              <w:rPr>
                <w:rFonts w:ascii="Palatino Linotype" w:hAnsi="Palatino Linotype" w:cs="Times New Roman"/>
                <w:color w:val="000000" w:themeColor="text1"/>
              </w:rPr>
              <w:t>Comisionada</w:t>
            </w:r>
          </w:p>
          <w:p w:rsidR="00081D25" w:rsidRPr="007503DD" w:rsidRDefault="00081D25" w:rsidP="00081D25">
            <w:pPr>
              <w:spacing w:line="360" w:lineRule="auto"/>
              <w:jc w:val="center"/>
              <w:rPr>
                <w:rFonts w:ascii="Palatino Linotype" w:hAnsi="Palatino Linotype" w:cs="Times New Roman"/>
                <w:color w:val="000000" w:themeColor="text1"/>
              </w:rPr>
            </w:pPr>
            <w:r w:rsidRPr="007503DD">
              <w:rPr>
                <w:rFonts w:ascii="Palatino Linotype" w:hAnsi="Palatino Linotype" w:cs="Times New Roman"/>
                <w:color w:val="000000" w:themeColor="text1"/>
              </w:rPr>
              <w:t>(Rúbrica)</w:t>
            </w:r>
          </w:p>
        </w:tc>
        <w:tc>
          <w:tcPr>
            <w:tcW w:w="4309" w:type="dxa"/>
            <w:vAlign w:val="center"/>
          </w:tcPr>
          <w:p w:rsidR="00081D25" w:rsidRPr="007503DD" w:rsidRDefault="00081D25" w:rsidP="00081D25">
            <w:pPr>
              <w:spacing w:line="360" w:lineRule="auto"/>
              <w:jc w:val="center"/>
              <w:rPr>
                <w:rFonts w:ascii="Palatino Linotype" w:hAnsi="Palatino Linotype" w:cs="Times New Roman"/>
                <w:b/>
                <w:color w:val="000000" w:themeColor="text1"/>
              </w:rPr>
            </w:pPr>
            <w:r w:rsidRPr="007503DD">
              <w:rPr>
                <w:rFonts w:ascii="Palatino Linotype" w:hAnsi="Palatino Linotype" w:cs="Times New Roman"/>
                <w:b/>
                <w:color w:val="000000" w:themeColor="text1"/>
              </w:rPr>
              <w:t>José Guadalupe Luna Hernández</w:t>
            </w:r>
          </w:p>
          <w:p w:rsidR="00081D25" w:rsidRPr="007503DD" w:rsidRDefault="00081D25" w:rsidP="00081D25">
            <w:pPr>
              <w:spacing w:line="360" w:lineRule="auto"/>
              <w:jc w:val="center"/>
              <w:rPr>
                <w:rFonts w:ascii="Palatino Linotype" w:hAnsi="Palatino Linotype" w:cs="Times New Roman"/>
                <w:color w:val="000000" w:themeColor="text1"/>
              </w:rPr>
            </w:pPr>
            <w:r w:rsidRPr="007503DD">
              <w:rPr>
                <w:rFonts w:ascii="Palatino Linotype" w:hAnsi="Palatino Linotype" w:cs="Times New Roman"/>
                <w:color w:val="000000" w:themeColor="text1"/>
              </w:rPr>
              <w:t>Comisionado</w:t>
            </w:r>
          </w:p>
          <w:p w:rsidR="00081D25" w:rsidRPr="007503DD" w:rsidRDefault="00081D25" w:rsidP="00081D25">
            <w:pPr>
              <w:spacing w:line="360" w:lineRule="auto"/>
              <w:jc w:val="center"/>
              <w:rPr>
                <w:rFonts w:ascii="Palatino Linotype" w:hAnsi="Palatino Linotype" w:cs="Times New Roman"/>
                <w:color w:val="000000" w:themeColor="text1"/>
              </w:rPr>
            </w:pPr>
            <w:r w:rsidRPr="007503DD">
              <w:rPr>
                <w:rFonts w:ascii="Palatino Linotype" w:hAnsi="Palatino Linotype" w:cs="Times New Roman"/>
                <w:color w:val="000000" w:themeColor="text1"/>
              </w:rPr>
              <w:t>(Rúbrica)</w:t>
            </w:r>
          </w:p>
        </w:tc>
      </w:tr>
      <w:tr w:rsidR="00081D25" w:rsidRPr="007503DD" w:rsidTr="00081D25">
        <w:trPr>
          <w:trHeight w:val="2117"/>
        </w:trPr>
        <w:tc>
          <w:tcPr>
            <w:tcW w:w="4314" w:type="dxa"/>
            <w:vAlign w:val="center"/>
          </w:tcPr>
          <w:p w:rsidR="00081D25" w:rsidRPr="007503DD" w:rsidRDefault="00081D25" w:rsidP="00081D25">
            <w:pPr>
              <w:spacing w:line="360" w:lineRule="auto"/>
              <w:jc w:val="center"/>
              <w:rPr>
                <w:rFonts w:ascii="Palatino Linotype" w:hAnsi="Palatino Linotype" w:cs="Times New Roman"/>
                <w:b/>
                <w:color w:val="000000" w:themeColor="text1"/>
              </w:rPr>
            </w:pPr>
            <w:r w:rsidRPr="007503DD">
              <w:rPr>
                <w:rFonts w:ascii="Palatino Linotype" w:hAnsi="Palatino Linotype" w:cs="Times New Roman"/>
                <w:b/>
                <w:color w:val="000000" w:themeColor="text1"/>
              </w:rPr>
              <w:t>Javier Martínez Cruz</w:t>
            </w:r>
          </w:p>
          <w:p w:rsidR="00081D25" w:rsidRPr="007503DD" w:rsidRDefault="00081D25" w:rsidP="00081D25">
            <w:pPr>
              <w:spacing w:line="360" w:lineRule="auto"/>
              <w:jc w:val="center"/>
              <w:rPr>
                <w:rFonts w:ascii="Palatino Linotype" w:hAnsi="Palatino Linotype" w:cs="Times New Roman"/>
                <w:color w:val="000000" w:themeColor="text1"/>
              </w:rPr>
            </w:pPr>
            <w:r w:rsidRPr="007503DD">
              <w:rPr>
                <w:rFonts w:ascii="Palatino Linotype" w:hAnsi="Palatino Linotype" w:cs="Times New Roman"/>
                <w:color w:val="000000" w:themeColor="text1"/>
              </w:rPr>
              <w:t>Comisionado</w:t>
            </w:r>
          </w:p>
          <w:p w:rsidR="00081D25" w:rsidRPr="007503DD" w:rsidRDefault="00081D25" w:rsidP="00081D25">
            <w:pPr>
              <w:spacing w:line="360" w:lineRule="auto"/>
              <w:jc w:val="center"/>
              <w:rPr>
                <w:rFonts w:ascii="Palatino Linotype" w:hAnsi="Palatino Linotype" w:cs="Times New Roman"/>
                <w:color w:val="000000" w:themeColor="text1"/>
              </w:rPr>
            </w:pPr>
            <w:r w:rsidRPr="007503DD">
              <w:rPr>
                <w:rFonts w:ascii="Palatino Linotype" w:hAnsi="Palatino Linotype" w:cs="Times New Roman"/>
                <w:color w:val="000000" w:themeColor="text1"/>
              </w:rPr>
              <w:t>(Rúbrica)</w:t>
            </w:r>
          </w:p>
        </w:tc>
        <w:tc>
          <w:tcPr>
            <w:tcW w:w="4309" w:type="dxa"/>
            <w:vAlign w:val="center"/>
          </w:tcPr>
          <w:p w:rsidR="00081D25" w:rsidRPr="007503DD" w:rsidRDefault="00081D25" w:rsidP="00081D25">
            <w:pPr>
              <w:spacing w:line="360" w:lineRule="auto"/>
              <w:jc w:val="center"/>
              <w:rPr>
                <w:rFonts w:ascii="Palatino Linotype" w:hAnsi="Palatino Linotype" w:cs="Times New Roman"/>
                <w:b/>
                <w:color w:val="000000" w:themeColor="text1"/>
              </w:rPr>
            </w:pPr>
            <w:r w:rsidRPr="007503DD">
              <w:rPr>
                <w:rFonts w:ascii="Palatino Linotype" w:hAnsi="Palatino Linotype" w:cs="Times New Roman"/>
                <w:b/>
                <w:color w:val="000000" w:themeColor="text1"/>
              </w:rPr>
              <w:t>Luis Gustavo Parra Noriega</w:t>
            </w:r>
          </w:p>
          <w:p w:rsidR="00081D25" w:rsidRPr="007503DD" w:rsidRDefault="00081D25" w:rsidP="00081D25">
            <w:pPr>
              <w:spacing w:line="360" w:lineRule="auto"/>
              <w:jc w:val="center"/>
              <w:rPr>
                <w:rFonts w:ascii="Palatino Linotype" w:hAnsi="Palatino Linotype" w:cs="Times New Roman"/>
                <w:color w:val="000000" w:themeColor="text1"/>
              </w:rPr>
            </w:pPr>
            <w:r w:rsidRPr="007503DD">
              <w:rPr>
                <w:rFonts w:ascii="Palatino Linotype" w:hAnsi="Palatino Linotype" w:cs="Times New Roman"/>
                <w:color w:val="000000" w:themeColor="text1"/>
              </w:rPr>
              <w:t>Comisionado</w:t>
            </w:r>
          </w:p>
          <w:p w:rsidR="00081D25" w:rsidRPr="007503DD" w:rsidRDefault="00081D25" w:rsidP="00081D25">
            <w:pPr>
              <w:spacing w:line="360" w:lineRule="auto"/>
              <w:jc w:val="center"/>
              <w:rPr>
                <w:rFonts w:ascii="Palatino Linotype" w:hAnsi="Palatino Linotype" w:cs="Times New Roman"/>
                <w:color w:val="000000" w:themeColor="text1"/>
              </w:rPr>
            </w:pPr>
            <w:r w:rsidRPr="007503DD">
              <w:rPr>
                <w:rFonts w:ascii="Palatino Linotype" w:hAnsi="Palatino Linotype" w:cs="Times New Roman"/>
                <w:color w:val="000000" w:themeColor="text1"/>
              </w:rPr>
              <w:t>(Rúbrica)</w:t>
            </w:r>
          </w:p>
        </w:tc>
      </w:tr>
      <w:tr w:rsidR="00081D25" w:rsidRPr="007503DD" w:rsidTr="00081D25">
        <w:trPr>
          <w:trHeight w:val="1842"/>
        </w:trPr>
        <w:tc>
          <w:tcPr>
            <w:tcW w:w="8624" w:type="dxa"/>
            <w:gridSpan w:val="2"/>
            <w:vAlign w:val="center"/>
          </w:tcPr>
          <w:p w:rsidR="00081D25" w:rsidRPr="007503DD" w:rsidRDefault="00081D25" w:rsidP="00081D25">
            <w:pPr>
              <w:spacing w:line="360" w:lineRule="auto"/>
              <w:jc w:val="center"/>
              <w:rPr>
                <w:rFonts w:ascii="Palatino Linotype" w:hAnsi="Palatino Linotype" w:cs="Times New Roman"/>
                <w:b/>
                <w:color w:val="000000" w:themeColor="text1"/>
              </w:rPr>
            </w:pPr>
            <w:r w:rsidRPr="007503DD">
              <w:rPr>
                <w:rFonts w:ascii="Palatino Linotype" w:hAnsi="Palatino Linotype" w:cs="Times New Roman"/>
                <w:b/>
                <w:color w:val="000000" w:themeColor="text1"/>
              </w:rPr>
              <w:t>Alexis Tapia Ramírez</w:t>
            </w:r>
          </w:p>
          <w:p w:rsidR="00081D25" w:rsidRDefault="00081D25" w:rsidP="00081D25">
            <w:pPr>
              <w:spacing w:line="360" w:lineRule="auto"/>
              <w:jc w:val="center"/>
              <w:rPr>
                <w:rFonts w:ascii="Palatino Linotype" w:hAnsi="Palatino Linotype" w:cs="Times New Roman"/>
                <w:color w:val="000000" w:themeColor="text1"/>
              </w:rPr>
            </w:pPr>
            <w:r w:rsidRPr="007503DD">
              <w:rPr>
                <w:rFonts w:ascii="Palatino Linotype" w:hAnsi="Palatino Linotype" w:cs="Times New Roman"/>
                <w:color w:val="000000" w:themeColor="text1"/>
              </w:rPr>
              <w:t>Secretario Técnico del Pleno</w:t>
            </w:r>
          </w:p>
          <w:p w:rsidR="00F53F76" w:rsidRPr="00F53F76" w:rsidRDefault="00F53F76" w:rsidP="00081D25">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w:t>
            </w:r>
            <w:r w:rsidRPr="00F53F76">
              <w:rPr>
                <w:rFonts w:ascii="Palatino Linotype" w:hAnsi="Palatino Linotype" w:cs="Times New Roman"/>
                <w:color w:val="000000" w:themeColor="text1"/>
              </w:rPr>
              <w:t>úbrica)</w:t>
            </w:r>
          </w:p>
        </w:tc>
      </w:tr>
    </w:tbl>
    <w:p w:rsidR="003334EE" w:rsidRPr="00081D25" w:rsidRDefault="00C93CA1" w:rsidP="00081D25">
      <w:pPr>
        <w:spacing w:after="0" w:line="360" w:lineRule="auto"/>
        <w:jc w:val="both"/>
        <w:rPr>
          <w:rFonts w:ascii="Palatino Linotype" w:eastAsia="FangSong" w:hAnsi="Palatino Linotype" w:cs="Arial"/>
          <w:bCs/>
          <w:sz w:val="24"/>
          <w:szCs w:val="24"/>
        </w:rPr>
      </w:pPr>
      <w:r w:rsidRPr="005C43A4">
        <w:rPr>
          <w:rFonts w:ascii="Palatino Linotype" w:eastAsia="FangSong" w:hAnsi="Palatino Linotype" w:cs="Arial"/>
          <w:sz w:val="24"/>
          <w:szCs w:val="24"/>
        </w:rPr>
        <w:t>Esta hoja correspon</w:t>
      </w:r>
      <w:r w:rsidR="00081D25">
        <w:rPr>
          <w:rFonts w:ascii="Palatino Linotype" w:eastAsia="FangSong" w:hAnsi="Palatino Linotype" w:cs="Arial"/>
          <w:sz w:val="24"/>
          <w:szCs w:val="24"/>
        </w:rPr>
        <w:t>de a la resolución de fecha veinticuatro (24) de abril de dos mil diecinueve</w:t>
      </w:r>
      <w:r w:rsidRPr="005C43A4">
        <w:rPr>
          <w:rFonts w:ascii="Palatino Linotype" w:eastAsia="FangSong" w:hAnsi="Palatino Linotype" w:cs="Arial"/>
          <w:sz w:val="24"/>
          <w:szCs w:val="24"/>
        </w:rPr>
        <w:t xml:space="preserve">, emitida en el recurso de revisión </w:t>
      </w:r>
      <w:r w:rsidR="007C36CF" w:rsidRPr="005C43A4">
        <w:rPr>
          <w:rFonts w:ascii="Palatino Linotype" w:eastAsia="FangSong" w:hAnsi="Palatino Linotype" w:cs="Arial"/>
          <w:bCs/>
          <w:sz w:val="24"/>
          <w:szCs w:val="24"/>
        </w:rPr>
        <w:t>00578</w:t>
      </w:r>
      <w:r w:rsidR="00081D25">
        <w:rPr>
          <w:rFonts w:ascii="Palatino Linotype" w:eastAsia="FangSong" w:hAnsi="Palatino Linotype" w:cs="Arial"/>
          <w:bCs/>
          <w:sz w:val="24"/>
          <w:szCs w:val="24"/>
        </w:rPr>
        <w:t>/INFOEM/IP/RR/2019.</w:t>
      </w:r>
    </w:p>
    <w:sectPr w:rsidR="003334EE" w:rsidRPr="00081D25" w:rsidSect="005C43A4">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491" w:rsidRDefault="009C0491" w:rsidP="00C93CA1">
      <w:pPr>
        <w:spacing w:after="0" w:line="240" w:lineRule="auto"/>
      </w:pPr>
      <w:r>
        <w:separator/>
      </w:r>
    </w:p>
  </w:endnote>
  <w:endnote w:type="continuationSeparator" w:id="0">
    <w:p w:rsidR="009C0491" w:rsidRDefault="009C0491" w:rsidP="00C93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5C43A4" w:rsidRPr="00883450" w:rsidRDefault="005C43A4" w:rsidP="00252680">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3E70A9">
              <w:rPr>
                <w:rFonts w:ascii="Palatino Linotype" w:hAnsi="Palatino Linotype"/>
                <w:b/>
                <w:bCs/>
                <w:noProof/>
                <w:szCs w:val="20"/>
              </w:rPr>
              <w:t>59</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3E70A9">
              <w:rPr>
                <w:rFonts w:ascii="Palatino Linotype" w:hAnsi="Palatino Linotype"/>
                <w:b/>
                <w:bCs/>
                <w:noProof/>
                <w:szCs w:val="20"/>
              </w:rPr>
              <w:t>59</w:t>
            </w:r>
            <w:r w:rsidRPr="00883450">
              <w:rPr>
                <w:rFonts w:ascii="Palatino Linotype" w:hAnsi="Palatino Linotype"/>
                <w:b/>
                <w:bCs/>
                <w:szCs w:val="20"/>
              </w:rPr>
              <w:fldChar w:fldCharType="end"/>
            </w:r>
          </w:p>
        </w:sdtContent>
      </w:sdt>
    </w:sdtContent>
  </w:sdt>
  <w:p w:rsidR="005C43A4" w:rsidRDefault="005C43A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3A4" w:rsidRPr="00883450" w:rsidRDefault="005C43A4" w:rsidP="00252680">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3E70A9" w:rsidRPr="003E70A9">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3E70A9" w:rsidRPr="003E70A9">
      <w:rPr>
        <w:rFonts w:ascii="Palatino Linotype" w:hAnsi="Palatino Linotype"/>
        <w:noProof/>
        <w:lang w:val="es-ES"/>
      </w:rPr>
      <w:t>59</w:t>
    </w:r>
    <w:r w:rsidRPr="00883450">
      <w:rPr>
        <w:rFonts w:ascii="Palatino Linotype" w:hAnsi="Palatino Linotype"/>
      </w:rPr>
      <w:fldChar w:fldCharType="end"/>
    </w:r>
  </w:p>
  <w:p w:rsidR="005C43A4" w:rsidRPr="00883450" w:rsidRDefault="005C43A4">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491" w:rsidRDefault="009C0491" w:rsidP="00C93CA1">
      <w:pPr>
        <w:spacing w:after="0" w:line="240" w:lineRule="auto"/>
      </w:pPr>
      <w:r>
        <w:separator/>
      </w:r>
    </w:p>
  </w:footnote>
  <w:footnote w:type="continuationSeparator" w:id="0">
    <w:p w:rsidR="009C0491" w:rsidRDefault="009C0491" w:rsidP="00C93CA1">
      <w:pPr>
        <w:spacing w:after="0" w:line="240" w:lineRule="auto"/>
      </w:pPr>
      <w:r>
        <w:continuationSeparator/>
      </w:r>
    </w:p>
  </w:footnote>
  <w:footnote w:id="1">
    <w:p w:rsidR="005C43A4" w:rsidRDefault="005C43A4" w:rsidP="0070505C">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2">
    <w:p w:rsidR="005C43A4" w:rsidRDefault="005C43A4" w:rsidP="0070505C">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 w:id="3">
    <w:p w:rsidR="005C43A4" w:rsidRDefault="005C43A4" w:rsidP="0070505C">
      <w:pPr>
        <w:pStyle w:val="Textonotapie"/>
      </w:pPr>
      <w:r>
        <w:rPr>
          <w:rStyle w:val="Refdenotaalpie"/>
        </w:rPr>
        <w:footnoteRef/>
      </w:r>
      <w:r>
        <w:t xml:space="preserve"> </w:t>
      </w:r>
      <w:r w:rsidRPr="006848B2">
        <w:rPr>
          <w:rFonts w:ascii="Palatino Linotype" w:eastAsia="MS Mincho" w:hAnsi="Palatino Linotype" w:cs="Arial"/>
          <w:sz w:val="16"/>
          <w:szCs w:val="16"/>
        </w:rPr>
        <w:t xml:space="preserve">ROBLES HERNÁNDEZ José Guadalupe. </w:t>
      </w:r>
      <w:r w:rsidRPr="006848B2">
        <w:rPr>
          <w:rFonts w:ascii="Palatino Linotype" w:eastAsia="MS Mincho" w:hAnsi="Palatino Linotype" w:cs="Arial"/>
          <w:i/>
          <w:sz w:val="16"/>
          <w:szCs w:val="16"/>
        </w:rPr>
        <w:t xml:space="preserve">Derecho de la Información y Comunicación Pública. </w:t>
      </w:r>
      <w:r w:rsidRPr="006848B2">
        <w:rPr>
          <w:rFonts w:ascii="Palatino Linotype" w:eastAsia="MS Mincho" w:hAnsi="Palatino Linotype" w:cs="Arial"/>
          <w:sz w:val="16"/>
          <w:szCs w:val="16"/>
        </w:rPr>
        <w:t>Ed. Universidad de Occidente. México. 2004, p. 72</w:t>
      </w:r>
    </w:p>
  </w:footnote>
  <w:footnote w:id="4">
    <w:p w:rsidR="005C43A4" w:rsidRDefault="005C43A4" w:rsidP="0070505C">
      <w:pPr>
        <w:pStyle w:val="Textonotapie"/>
      </w:pPr>
      <w:r>
        <w:rPr>
          <w:rStyle w:val="Refdenotaalpie"/>
        </w:rPr>
        <w:footnoteRef/>
      </w:r>
      <w:r>
        <w:t xml:space="preserve"> </w:t>
      </w:r>
      <w:r w:rsidRPr="006848B2">
        <w:rPr>
          <w:rFonts w:ascii="Palatino Linotype" w:eastAsia="MS Mincho" w:hAnsi="Palatino Linotype" w:cs="Arial"/>
          <w:sz w:val="16"/>
          <w:szCs w:val="16"/>
        </w:rPr>
        <w:t xml:space="preserve">VILLANUEVA </w:t>
      </w:r>
      <w:proofErr w:type="spellStart"/>
      <w:r w:rsidRPr="006848B2">
        <w:rPr>
          <w:rFonts w:ascii="Palatino Linotype" w:eastAsia="MS Mincho" w:hAnsi="Palatino Linotype" w:cs="Arial"/>
          <w:sz w:val="16"/>
          <w:szCs w:val="16"/>
        </w:rPr>
        <w:t>VILLANUEVA</w:t>
      </w:r>
      <w:proofErr w:type="spellEnd"/>
      <w:r w:rsidRPr="006848B2">
        <w:rPr>
          <w:rFonts w:ascii="Palatino Linotype" w:eastAsia="MS Mincho" w:hAnsi="Palatino Linotype" w:cs="Arial"/>
          <w:sz w:val="16"/>
          <w:szCs w:val="16"/>
        </w:rPr>
        <w:t xml:space="preserve"> Ernesto. Derecho de la Información, Ed. Porrúa. </w:t>
      </w:r>
      <w:r w:rsidRPr="006848B2">
        <w:rPr>
          <w:rFonts w:ascii="Palatino Linotype" w:eastAsia="MS Mincho" w:hAnsi="Palatino Linotype" w:cs="Arial"/>
          <w:sz w:val="16"/>
          <w:szCs w:val="16"/>
          <w:lang w:eastAsia="es-MX"/>
        </w:rPr>
        <w:t>S.A., México. 2006. p. 270</w:t>
      </w:r>
    </w:p>
  </w:footnote>
  <w:footnote w:id="5">
    <w:p w:rsidR="005C43A4" w:rsidRDefault="005C43A4" w:rsidP="00476E32">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C43A4" w:rsidRDefault="005C43A4" w:rsidP="00476E32">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C43A4" w:rsidRPr="001E1F95" w:rsidRDefault="005C43A4" w:rsidP="00476E32">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6">
    <w:p w:rsidR="005C43A4" w:rsidRPr="00034B44" w:rsidRDefault="005C43A4" w:rsidP="00476E32">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5C43A4" w:rsidRPr="00034B44" w:rsidRDefault="005C43A4" w:rsidP="00476E32">
      <w:pPr>
        <w:pStyle w:val="ADB1"/>
        <w:jc w:val="both"/>
        <w:rPr>
          <w:rFonts w:ascii="Palatino Linotype" w:hAnsi="Palatino Linotype"/>
          <w:sz w:val="18"/>
        </w:rPr>
      </w:pPr>
      <w:r w:rsidRPr="00034B44">
        <w:rPr>
          <w:rFonts w:ascii="Palatino Linotype" w:hAnsi="Palatino Linotype"/>
          <w:sz w:val="18"/>
        </w:rPr>
        <w:t xml:space="preserve"> (…)</w:t>
      </w:r>
    </w:p>
    <w:p w:rsidR="005C43A4" w:rsidRPr="00034B44" w:rsidRDefault="005C43A4" w:rsidP="00476E32">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3A4" w:rsidRDefault="005C43A4">
    <w:pPr>
      <w:pStyle w:val="Encabezado"/>
    </w:pPr>
  </w:p>
  <w:p w:rsidR="005C43A4" w:rsidRDefault="005C43A4" w:rsidP="00252680">
    <w:pPr>
      <w:pStyle w:val="Encabezado"/>
      <w:tabs>
        <w:tab w:val="clear" w:pos="4419"/>
        <w:tab w:val="clear" w:pos="8838"/>
        <w:tab w:val="left" w:pos="7283"/>
      </w:tabs>
    </w:pPr>
    <w:r>
      <w:tab/>
    </w:r>
  </w:p>
  <w:tbl>
    <w:tblPr>
      <w:tblStyle w:val="Tablaconcuadrcula"/>
      <w:tblW w:w="680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5C43A4" w:rsidRPr="00EF13C1" w:rsidTr="00252680">
      <w:trPr>
        <w:trHeight w:val="138"/>
        <w:jc w:val="right"/>
      </w:trPr>
      <w:tc>
        <w:tcPr>
          <w:tcW w:w="2835" w:type="dxa"/>
          <w:vAlign w:val="center"/>
        </w:tcPr>
        <w:p w:rsidR="005C43A4" w:rsidRPr="00B567CB" w:rsidRDefault="005C43A4" w:rsidP="00252680">
          <w:pPr>
            <w:rPr>
              <w:rFonts w:ascii="Palatino Linotype" w:hAnsi="Palatino Linotype"/>
              <w:b/>
            </w:rPr>
          </w:pPr>
          <w:r w:rsidRPr="00B567CB">
            <w:rPr>
              <w:rFonts w:ascii="Palatino Linotype" w:hAnsi="Palatino Linotype"/>
              <w:b/>
            </w:rPr>
            <w:t>Recurso de revisión:</w:t>
          </w:r>
        </w:p>
      </w:tc>
      <w:tc>
        <w:tcPr>
          <w:tcW w:w="3969" w:type="dxa"/>
          <w:vAlign w:val="center"/>
        </w:tcPr>
        <w:p w:rsidR="005C43A4" w:rsidRPr="00B567CB" w:rsidRDefault="005C43A4" w:rsidP="00252680">
          <w:pPr>
            <w:pStyle w:val="Encabezado"/>
            <w:jc w:val="right"/>
            <w:rPr>
              <w:rFonts w:ascii="Palatino Linotype" w:hAnsi="Palatino Linotype"/>
              <w:b/>
            </w:rPr>
          </w:pPr>
          <w:r>
            <w:rPr>
              <w:rFonts w:ascii="Palatino Linotype" w:hAnsi="Palatino Linotype" w:cs="Arial"/>
              <w:b/>
              <w:bCs/>
              <w:lang w:eastAsia="es-MX"/>
            </w:rPr>
            <w:t>00578/INFOEM/IP/RR/2019</w:t>
          </w:r>
          <w:r w:rsidRPr="00B567CB">
            <w:rPr>
              <w:rFonts w:ascii="Palatino Linotype" w:hAnsi="Palatino Linotype" w:cs="Arial"/>
              <w:b/>
              <w:bCs/>
              <w:lang w:eastAsia="es-MX"/>
            </w:rPr>
            <w:t xml:space="preserve"> </w:t>
          </w:r>
        </w:p>
      </w:tc>
    </w:tr>
    <w:tr w:rsidR="005C43A4" w:rsidRPr="00EF13C1" w:rsidTr="00252680">
      <w:trPr>
        <w:trHeight w:val="321"/>
        <w:jc w:val="right"/>
      </w:trPr>
      <w:tc>
        <w:tcPr>
          <w:tcW w:w="2835" w:type="dxa"/>
          <w:vAlign w:val="center"/>
        </w:tcPr>
        <w:p w:rsidR="005C43A4" w:rsidRPr="00B567CB" w:rsidRDefault="005C43A4" w:rsidP="00252680">
          <w:pPr>
            <w:rPr>
              <w:rFonts w:ascii="Palatino Linotype" w:hAnsi="Palatino Linotype"/>
              <w:b/>
            </w:rPr>
          </w:pPr>
          <w:r w:rsidRPr="00B567CB">
            <w:rPr>
              <w:rFonts w:ascii="Palatino Linotype" w:hAnsi="Palatino Linotype"/>
              <w:b/>
            </w:rPr>
            <w:t>Sujeto obligado:</w:t>
          </w:r>
        </w:p>
      </w:tc>
      <w:tc>
        <w:tcPr>
          <w:tcW w:w="3969" w:type="dxa"/>
          <w:vAlign w:val="center"/>
        </w:tcPr>
        <w:p w:rsidR="005C43A4" w:rsidRPr="00B567CB" w:rsidRDefault="005C43A4" w:rsidP="00252680">
          <w:pPr>
            <w:pStyle w:val="Encabezado"/>
            <w:jc w:val="right"/>
            <w:rPr>
              <w:rFonts w:ascii="Palatino Linotype" w:hAnsi="Palatino Linotype"/>
              <w:b/>
            </w:rPr>
          </w:pPr>
          <w:r w:rsidRPr="00B567CB">
            <w:rPr>
              <w:rFonts w:ascii="Palatino Linotype" w:hAnsi="Palatino Linotype"/>
              <w:b/>
            </w:rPr>
            <w:t xml:space="preserve">Ayuntamiento de </w:t>
          </w:r>
          <w:proofErr w:type="spellStart"/>
          <w:r>
            <w:rPr>
              <w:rFonts w:ascii="Palatino Linotype" w:hAnsi="Palatino Linotype"/>
              <w:b/>
              <w:bCs/>
              <w:lang w:val="es-MX"/>
            </w:rPr>
            <w:t>Tlanepantla</w:t>
          </w:r>
          <w:proofErr w:type="spellEnd"/>
          <w:r>
            <w:rPr>
              <w:rFonts w:ascii="Palatino Linotype" w:hAnsi="Palatino Linotype"/>
              <w:b/>
              <w:bCs/>
              <w:lang w:val="es-MX"/>
            </w:rPr>
            <w:t xml:space="preserve"> de Baz</w:t>
          </w:r>
        </w:p>
      </w:tc>
    </w:tr>
    <w:tr w:rsidR="005C43A4" w:rsidRPr="00EF13C1" w:rsidTr="00252680">
      <w:trPr>
        <w:trHeight w:val="321"/>
        <w:jc w:val="right"/>
      </w:trPr>
      <w:tc>
        <w:tcPr>
          <w:tcW w:w="2835" w:type="dxa"/>
          <w:vAlign w:val="center"/>
        </w:tcPr>
        <w:p w:rsidR="005C43A4" w:rsidRPr="00B567CB" w:rsidRDefault="005C43A4" w:rsidP="00252680">
          <w:pPr>
            <w:rPr>
              <w:rFonts w:ascii="Palatino Linotype" w:hAnsi="Palatino Linotype"/>
              <w:b/>
            </w:rPr>
          </w:pPr>
          <w:r w:rsidRPr="00B567CB">
            <w:rPr>
              <w:rFonts w:ascii="Palatino Linotype" w:hAnsi="Palatino Linotype"/>
              <w:b/>
            </w:rPr>
            <w:t>Comisionado ponente:</w:t>
          </w:r>
        </w:p>
      </w:tc>
      <w:tc>
        <w:tcPr>
          <w:tcW w:w="3969" w:type="dxa"/>
          <w:vAlign w:val="center"/>
        </w:tcPr>
        <w:p w:rsidR="005C43A4" w:rsidRPr="00B567CB" w:rsidRDefault="005C43A4" w:rsidP="00252680">
          <w:pPr>
            <w:pStyle w:val="Encabezado"/>
            <w:jc w:val="right"/>
            <w:rPr>
              <w:rFonts w:ascii="Palatino Linotype" w:hAnsi="Palatino Linotype"/>
              <w:b/>
            </w:rPr>
          </w:pPr>
          <w:r w:rsidRPr="00B567CB">
            <w:rPr>
              <w:rFonts w:ascii="Palatino Linotype" w:hAnsi="Palatino Linotype"/>
              <w:b/>
            </w:rPr>
            <w:t>José Guadalupe Luna Hernández</w:t>
          </w:r>
        </w:p>
      </w:tc>
    </w:tr>
  </w:tbl>
  <w:p w:rsidR="005C43A4" w:rsidRDefault="005C43A4" w:rsidP="002526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3A4" w:rsidRDefault="005C43A4" w:rsidP="00252680">
    <w:pPr>
      <w:pStyle w:val="Encabezado"/>
      <w:tabs>
        <w:tab w:val="left" w:pos="3103"/>
      </w:tabs>
    </w:pPr>
    <w:r>
      <w:tab/>
    </w:r>
    <w:r>
      <w:tab/>
    </w:r>
  </w:p>
  <w:tbl>
    <w:tblPr>
      <w:tblStyle w:val="Tablaconcuadrcula"/>
      <w:tblW w:w="6946" w:type="dxa"/>
      <w:tblInd w:w="22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236"/>
      <w:gridCol w:w="3875"/>
    </w:tblGrid>
    <w:tr w:rsidR="005C43A4" w:rsidRPr="00182113" w:rsidTr="00252680">
      <w:trPr>
        <w:trHeight w:val="138"/>
      </w:trPr>
      <w:tc>
        <w:tcPr>
          <w:tcW w:w="2835" w:type="dxa"/>
          <w:vAlign w:val="center"/>
        </w:tcPr>
        <w:p w:rsidR="005C43A4" w:rsidRPr="00182113" w:rsidRDefault="005C43A4" w:rsidP="00252680">
          <w:pPr>
            <w:rPr>
              <w:rFonts w:ascii="Palatino Linotype" w:hAnsi="Palatino Linotype"/>
              <w:b/>
            </w:rPr>
          </w:pPr>
          <w:r w:rsidRPr="00182113">
            <w:rPr>
              <w:rFonts w:ascii="Palatino Linotype" w:hAnsi="Palatino Linotype"/>
              <w:b/>
            </w:rPr>
            <w:t>Recurso de revisión:</w:t>
          </w:r>
        </w:p>
      </w:tc>
      <w:tc>
        <w:tcPr>
          <w:tcW w:w="236" w:type="dxa"/>
          <w:vAlign w:val="center"/>
        </w:tcPr>
        <w:p w:rsidR="005C43A4" w:rsidRPr="00182113" w:rsidRDefault="005C43A4" w:rsidP="00252680">
          <w:pPr>
            <w:pStyle w:val="Encabezado"/>
            <w:jc w:val="center"/>
            <w:rPr>
              <w:rFonts w:ascii="Palatino Linotype" w:hAnsi="Palatino Linotype"/>
              <w:b/>
            </w:rPr>
          </w:pPr>
        </w:p>
      </w:tc>
      <w:tc>
        <w:tcPr>
          <w:tcW w:w="3875" w:type="dxa"/>
          <w:vAlign w:val="center"/>
        </w:tcPr>
        <w:p w:rsidR="005C43A4" w:rsidRPr="00182113" w:rsidRDefault="005C43A4" w:rsidP="00252680">
          <w:pPr>
            <w:pStyle w:val="Encabezado"/>
            <w:rPr>
              <w:rFonts w:ascii="Palatino Linotype" w:hAnsi="Palatino Linotype"/>
              <w:b/>
            </w:rPr>
          </w:pPr>
          <w:r>
            <w:rPr>
              <w:rFonts w:ascii="Palatino Linotype" w:hAnsi="Palatino Linotype" w:cs="Arial"/>
              <w:b/>
              <w:bCs/>
              <w:lang w:eastAsia="es-MX"/>
            </w:rPr>
            <w:t xml:space="preserve">           00578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5C43A4" w:rsidRPr="00182113" w:rsidTr="00252680">
      <w:trPr>
        <w:trHeight w:val="227"/>
      </w:trPr>
      <w:tc>
        <w:tcPr>
          <w:tcW w:w="2835" w:type="dxa"/>
          <w:vAlign w:val="center"/>
        </w:tcPr>
        <w:p w:rsidR="005C43A4" w:rsidRPr="00182113" w:rsidRDefault="005C43A4" w:rsidP="00252680">
          <w:pPr>
            <w:rPr>
              <w:rFonts w:ascii="Palatino Linotype" w:hAnsi="Palatino Linotype"/>
              <w:b/>
            </w:rPr>
          </w:pPr>
          <w:r w:rsidRPr="00182113">
            <w:rPr>
              <w:rFonts w:ascii="Palatino Linotype" w:hAnsi="Palatino Linotype"/>
              <w:b/>
            </w:rPr>
            <w:t>Recurrente:</w:t>
          </w:r>
        </w:p>
      </w:tc>
      <w:tc>
        <w:tcPr>
          <w:tcW w:w="236" w:type="dxa"/>
          <w:vAlign w:val="center"/>
        </w:tcPr>
        <w:p w:rsidR="005C43A4" w:rsidRPr="00182113" w:rsidRDefault="005C43A4" w:rsidP="00252680">
          <w:pPr>
            <w:pStyle w:val="Encabezado"/>
            <w:jc w:val="center"/>
            <w:rPr>
              <w:rFonts w:ascii="Palatino Linotype" w:hAnsi="Palatino Linotype"/>
              <w:b/>
            </w:rPr>
          </w:pPr>
        </w:p>
      </w:tc>
      <w:tc>
        <w:tcPr>
          <w:tcW w:w="3875" w:type="dxa"/>
          <w:vAlign w:val="center"/>
        </w:tcPr>
        <w:p w:rsidR="005C43A4" w:rsidRPr="00182113" w:rsidRDefault="005C43A4" w:rsidP="00771547">
          <w:pPr>
            <w:pStyle w:val="Encabezado"/>
            <w:rPr>
              <w:rFonts w:ascii="Palatino Linotype" w:hAnsi="Palatino Linotype"/>
              <w:b/>
            </w:rPr>
          </w:pPr>
          <w:r>
            <w:rPr>
              <w:rFonts w:ascii="Palatino Linotype" w:hAnsi="Palatino Linotype"/>
              <w:b/>
            </w:rPr>
            <w:t xml:space="preserve">                                         </w:t>
          </w:r>
          <w:r w:rsidR="00771547" w:rsidRPr="00771547">
            <w:rPr>
              <w:rFonts w:ascii="Palatino Linotype" w:hAnsi="Palatino Linotype"/>
              <w:b/>
              <w:highlight w:val="black"/>
            </w:rPr>
            <w:t>---------------</w:t>
          </w:r>
        </w:p>
      </w:tc>
    </w:tr>
    <w:tr w:rsidR="005C43A4" w:rsidRPr="00182113" w:rsidTr="00252680">
      <w:trPr>
        <w:trHeight w:val="232"/>
      </w:trPr>
      <w:tc>
        <w:tcPr>
          <w:tcW w:w="2835" w:type="dxa"/>
          <w:vAlign w:val="center"/>
        </w:tcPr>
        <w:p w:rsidR="005C43A4" w:rsidRPr="00182113" w:rsidRDefault="005C43A4" w:rsidP="00252680">
          <w:pPr>
            <w:rPr>
              <w:rFonts w:ascii="Palatino Linotype" w:hAnsi="Palatino Linotype"/>
              <w:b/>
            </w:rPr>
          </w:pPr>
          <w:r w:rsidRPr="00182113">
            <w:rPr>
              <w:rFonts w:ascii="Palatino Linotype" w:hAnsi="Palatino Linotype"/>
              <w:b/>
            </w:rPr>
            <w:t>Sujeto obligado:</w:t>
          </w:r>
        </w:p>
      </w:tc>
      <w:tc>
        <w:tcPr>
          <w:tcW w:w="236" w:type="dxa"/>
          <w:vAlign w:val="center"/>
        </w:tcPr>
        <w:p w:rsidR="005C43A4" w:rsidRPr="00182113" w:rsidRDefault="005C43A4" w:rsidP="00252680">
          <w:pPr>
            <w:pStyle w:val="Encabezado"/>
            <w:jc w:val="center"/>
            <w:rPr>
              <w:rFonts w:ascii="Palatino Linotype" w:hAnsi="Palatino Linotype"/>
              <w:b/>
            </w:rPr>
          </w:pPr>
        </w:p>
      </w:tc>
      <w:tc>
        <w:tcPr>
          <w:tcW w:w="3875" w:type="dxa"/>
          <w:vAlign w:val="center"/>
        </w:tcPr>
        <w:p w:rsidR="005C43A4" w:rsidRPr="00182113" w:rsidRDefault="005C43A4" w:rsidP="00252680">
          <w:pPr>
            <w:pStyle w:val="Encabezado"/>
            <w:jc w:val="right"/>
            <w:rPr>
              <w:rFonts w:ascii="Palatino Linotype" w:hAnsi="Palatino Linotype"/>
              <w:b/>
            </w:rPr>
          </w:pPr>
          <w:r>
            <w:rPr>
              <w:rFonts w:ascii="Palatino Linotype" w:hAnsi="Palatino Linotype"/>
              <w:b/>
            </w:rPr>
            <w:t xml:space="preserve">Ayuntamiento de </w:t>
          </w:r>
          <w:r>
            <w:rPr>
              <w:rFonts w:ascii="Palatino Linotype" w:hAnsi="Palatino Linotype"/>
              <w:b/>
              <w:bCs/>
              <w:lang w:val="es-MX"/>
            </w:rPr>
            <w:t>Tlalnepantla de Baz</w:t>
          </w:r>
        </w:p>
      </w:tc>
    </w:tr>
    <w:tr w:rsidR="005C43A4" w:rsidRPr="00182113" w:rsidTr="00252680">
      <w:trPr>
        <w:trHeight w:val="320"/>
      </w:trPr>
      <w:tc>
        <w:tcPr>
          <w:tcW w:w="2835" w:type="dxa"/>
          <w:vAlign w:val="center"/>
        </w:tcPr>
        <w:p w:rsidR="005C43A4" w:rsidRPr="00182113" w:rsidRDefault="005C43A4" w:rsidP="00252680">
          <w:pPr>
            <w:rPr>
              <w:rFonts w:ascii="Palatino Linotype" w:hAnsi="Palatino Linotype"/>
              <w:b/>
            </w:rPr>
          </w:pPr>
          <w:r w:rsidRPr="00182113">
            <w:rPr>
              <w:rFonts w:ascii="Palatino Linotype" w:hAnsi="Palatino Linotype"/>
              <w:b/>
            </w:rPr>
            <w:t>Comisionado ponente:</w:t>
          </w:r>
        </w:p>
      </w:tc>
      <w:tc>
        <w:tcPr>
          <w:tcW w:w="236" w:type="dxa"/>
          <w:vAlign w:val="center"/>
        </w:tcPr>
        <w:p w:rsidR="005C43A4" w:rsidRPr="00182113" w:rsidRDefault="005C43A4" w:rsidP="00252680">
          <w:pPr>
            <w:pStyle w:val="Encabezado"/>
            <w:jc w:val="center"/>
            <w:rPr>
              <w:rFonts w:ascii="Palatino Linotype" w:hAnsi="Palatino Linotype"/>
              <w:b/>
            </w:rPr>
          </w:pPr>
        </w:p>
      </w:tc>
      <w:tc>
        <w:tcPr>
          <w:tcW w:w="3875" w:type="dxa"/>
          <w:vAlign w:val="center"/>
        </w:tcPr>
        <w:p w:rsidR="005C43A4" w:rsidRPr="00182113" w:rsidRDefault="005C43A4" w:rsidP="00252680">
          <w:pPr>
            <w:pStyle w:val="Encabezado"/>
            <w:rPr>
              <w:rFonts w:ascii="Palatino Linotype" w:hAnsi="Palatino Linotype"/>
              <w:b/>
            </w:rPr>
          </w:pPr>
          <w:r>
            <w:rPr>
              <w:rFonts w:ascii="Palatino Linotype" w:hAnsi="Palatino Linotype"/>
              <w:b/>
              <w:sz w:val="22"/>
              <w:szCs w:val="22"/>
            </w:rPr>
            <w:t xml:space="preserve">      </w:t>
          </w:r>
          <w:r w:rsidRPr="00EF13C1">
            <w:rPr>
              <w:rFonts w:ascii="Palatino Linotype" w:hAnsi="Palatino Linotype"/>
              <w:b/>
              <w:sz w:val="22"/>
              <w:szCs w:val="22"/>
            </w:rPr>
            <w:t>José Guadalupe Luna Hernández</w:t>
          </w:r>
        </w:p>
      </w:tc>
    </w:tr>
  </w:tbl>
  <w:p w:rsidR="005C43A4" w:rsidRDefault="005C43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7256C"/>
    <w:multiLevelType w:val="hybridMultilevel"/>
    <w:tmpl w:val="099E5A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39E19F6"/>
    <w:multiLevelType w:val="hybridMultilevel"/>
    <w:tmpl w:val="9AF2DBE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8D93A0B"/>
    <w:multiLevelType w:val="hybridMultilevel"/>
    <w:tmpl w:val="0744FDE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34317490"/>
    <w:multiLevelType w:val="hybridMultilevel"/>
    <w:tmpl w:val="AD9CBA30"/>
    <w:lvl w:ilvl="0" w:tplc="515E11FC">
      <w:start w:val="1"/>
      <w:numFmt w:val="decimal"/>
      <w:lvlText w:val="%1."/>
      <w:lvlJc w:val="left"/>
      <w:pPr>
        <w:ind w:left="360" w:hanging="360"/>
      </w:pPr>
      <w:rPr>
        <w:rFonts w:ascii="Palatino Linotype" w:hAnsi="Palatino Linotype" w:hint="default"/>
        <w:b/>
        <w:i w:val="0"/>
        <w:color w:val="000000" w:themeColor="text1"/>
        <w:sz w:val="24"/>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01F208B"/>
    <w:multiLevelType w:val="hybridMultilevel"/>
    <w:tmpl w:val="82E282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B6527BB"/>
    <w:multiLevelType w:val="hybridMultilevel"/>
    <w:tmpl w:val="FB8491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98B7E04"/>
    <w:multiLevelType w:val="hybridMultilevel"/>
    <w:tmpl w:val="92566162"/>
    <w:lvl w:ilvl="0" w:tplc="E648E3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BA644DA"/>
    <w:multiLevelType w:val="hybridMultilevel"/>
    <w:tmpl w:val="C9BE36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3"/>
  </w:num>
  <w:num w:numId="3">
    <w:abstractNumId w:val="8"/>
  </w:num>
  <w:num w:numId="4">
    <w:abstractNumId w:val="6"/>
  </w:num>
  <w:num w:numId="5">
    <w:abstractNumId w:val="2"/>
  </w:num>
  <w:num w:numId="6">
    <w:abstractNumId w:val="4"/>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CA1"/>
    <w:rsid w:val="00081D25"/>
    <w:rsid w:val="000D7CED"/>
    <w:rsid w:val="000E0E7D"/>
    <w:rsid w:val="00252680"/>
    <w:rsid w:val="003142C9"/>
    <w:rsid w:val="00323E2D"/>
    <w:rsid w:val="003334EE"/>
    <w:rsid w:val="003E70A9"/>
    <w:rsid w:val="0041460D"/>
    <w:rsid w:val="00422F5C"/>
    <w:rsid w:val="0042457B"/>
    <w:rsid w:val="00476E32"/>
    <w:rsid w:val="004B02FD"/>
    <w:rsid w:val="004F405A"/>
    <w:rsid w:val="0058091C"/>
    <w:rsid w:val="005C43A4"/>
    <w:rsid w:val="005E646C"/>
    <w:rsid w:val="00611704"/>
    <w:rsid w:val="00654109"/>
    <w:rsid w:val="006B5DB2"/>
    <w:rsid w:val="006C1A65"/>
    <w:rsid w:val="006D6952"/>
    <w:rsid w:val="0070505C"/>
    <w:rsid w:val="00715DE0"/>
    <w:rsid w:val="007558D3"/>
    <w:rsid w:val="00771547"/>
    <w:rsid w:val="007A2BD2"/>
    <w:rsid w:val="007C36CF"/>
    <w:rsid w:val="009B0F09"/>
    <w:rsid w:val="009C0491"/>
    <w:rsid w:val="009F4926"/>
    <w:rsid w:val="00A04328"/>
    <w:rsid w:val="00A10A24"/>
    <w:rsid w:val="00A47CF6"/>
    <w:rsid w:val="00BA55AE"/>
    <w:rsid w:val="00BB0D31"/>
    <w:rsid w:val="00C93CA1"/>
    <w:rsid w:val="00D713E8"/>
    <w:rsid w:val="00D944F9"/>
    <w:rsid w:val="00DF7EBE"/>
    <w:rsid w:val="00EC1920"/>
    <w:rsid w:val="00ED0BF8"/>
    <w:rsid w:val="00F5061B"/>
    <w:rsid w:val="00F53F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D35EFD-0EAD-4D06-8E25-67256A69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76E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050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93C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CA1"/>
  </w:style>
  <w:style w:type="paragraph" w:styleId="Piedepgina">
    <w:name w:val="footer"/>
    <w:basedOn w:val="Normal"/>
    <w:link w:val="PiedepginaCar"/>
    <w:uiPriority w:val="99"/>
    <w:unhideWhenUsed/>
    <w:rsid w:val="00C93C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CA1"/>
  </w:style>
  <w:style w:type="table" w:styleId="Tablaconcuadrcula">
    <w:name w:val="Table Grid"/>
    <w:basedOn w:val="Tablanormal"/>
    <w:uiPriority w:val="39"/>
    <w:rsid w:val="00C93CA1"/>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713E8"/>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B02FD"/>
  </w:style>
  <w:style w:type="character" w:customStyle="1" w:styleId="Ttulo2Car">
    <w:name w:val="Título 2 Car"/>
    <w:basedOn w:val="Fuentedeprrafopredeter"/>
    <w:link w:val="Ttulo2"/>
    <w:uiPriority w:val="9"/>
    <w:rsid w:val="0070505C"/>
    <w:rPr>
      <w:rFonts w:asciiTheme="majorHAnsi" w:eastAsiaTheme="majorEastAsia" w:hAnsiTheme="majorHAnsi" w:cstheme="majorBidi"/>
      <w:color w:val="2E74B5" w:themeColor="accent1" w:themeShade="BF"/>
      <w:sz w:val="26"/>
      <w:szCs w:val="2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70505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0505C"/>
    <w:pPr>
      <w:spacing w:after="0" w:line="240" w:lineRule="auto"/>
    </w:pPr>
    <w:rPr>
      <w:rFonts w:eastAsiaTheme="minorEastAsia"/>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0505C"/>
    <w:rPr>
      <w:rFonts w:eastAsiaTheme="minorEastAsia"/>
      <w:sz w:val="20"/>
      <w:szCs w:val="20"/>
      <w:lang w:val="es-ES_tradnl" w:eastAsia="es-ES"/>
    </w:rPr>
  </w:style>
  <w:style w:type="paragraph" w:customStyle="1" w:styleId="ADB1">
    <w:name w:val="ADB1"/>
    <w:basedOn w:val="Normal"/>
    <w:next w:val="Textonotapie"/>
    <w:uiPriority w:val="99"/>
    <w:unhideWhenUsed/>
    <w:qFormat/>
    <w:rsid w:val="00476E32"/>
    <w:pPr>
      <w:spacing w:after="0" w:line="240" w:lineRule="auto"/>
    </w:pPr>
    <w:rPr>
      <w:rFonts w:eastAsia="Cambria"/>
      <w:sz w:val="20"/>
      <w:szCs w:val="20"/>
    </w:rPr>
  </w:style>
  <w:style w:type="character" w:customStyle="1" w:styleId="Ttulo1Car">
    <w:name w:val="Título 1 Car"/>
    <w:basedOn w:val="Fuentedeprrafopredeter"/>
    <w:link w:val="Ttulo1"/>
    <w:uiPriority w:val="9"/>
    <w:rsid w:val="00476E32"/>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4F405A"/>
    <w:pPr>
      <w:spacing w:after="100"/>
    </w:pPr>
  </w:style>
  <w:style w:type="paragraph" w:styleId="TDC2">
    <w:name w:val="toc 2"/>
    <w:basedOn w:val="Normal"/>
    <w:next w:val="Normal"/>
    <w:autoRedefine/>
    <w:uiPriority w:val="39"/>
    <w:unhideWhenUsed/>
    <w:rsid w:val="004F405A"/>
    <w:pPr>
      <w:spacing w:after="100"/>
      <w:ind w:left="220"/>
    </w:pPr>
  </w:style>
  <w:style w:type="character" w:styleId="Hipervnculo">
    <w:name w:val="Hyperlink"/>
    <w:basedOn w:val="Fuentedeprrafopredeter"/>
    <w:uiPriority w:val="99"/>
    <w:unhideWhenUsed/>
    <w:rsid w:val="004F405A"/>
    <w:rPr>
      <w:color w:val="0563C1" w:themeColor="hyperlink"/>
      <w:u w:val="single"/>
    </w:rPr>
  </w:style>
  <w:style w:type="paragraph" w:styleId="NormalWeb">
    <w:name w:val="Normal (Web)"/>
    <w:basedOn w:val="Normal"/>
    <w:uiPriority w:val="99"/>
    <w:unhideWhenUsed/>
    <w:rsid w:val="004146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2">
    <w:name w:val="Tabla con cuadrícula12"/>
    <w:basedOn w:val="Tablanormal"/>
    <w:next w:val="Tablaconcuadrcula"/>
    <w:uiPriority w:val="59"/>
    <w:rsid w:val="00081D25"/>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53F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3F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59</Pages>
  <Words>10539</Words>
  <Characters>57966</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6</cp:revision>
  <cp:lastPrinted>2019-04-30T00:11:00Z</cp:lastPrinted>
  <dcterms:created xsi:type="dcterms:W3CDTF">2019-04-26T15:12:00Z</dcterms:created>
  <dcterms:modified xsi:type="dcterms:W3CDTF">2019-05-14T23:04:00Z</dcterms:modified>
</cp:coreProperties>
</file>