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37FBB182" w:rsidR="001E1048" w:rsidRPr="00AC5D57" w:rsidRDefault="00A2780F" w:rsidP="00EE7169">
      <w:pPr>
        <w:spacing w:before="100" w:beforeAutospacing="1" w:after="100" w:afterAutospacing="1" w:line="360" w:lineRule="auto"/>
        <w:contextualSpacing/>
        <w:jc w:val="both"/>
        <w:rPr>
          <w:rFonts w:ascii="Palatino Linotype" w:hAnsi="Palatino Linotype"/>
        </w:rPr>
      </w:pPr>
      <w:r w:rsidRPr="00AC5D57">
        <w:rPr>
          <w:rFonts w:ascii="Palatino Linotype" w:hAnsi="Palatino Linotype"/>
        </w:rPr>
        <w:t>Resolución</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Pleno</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Instituto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Transparencia,</w:t>
      </w:r>
      <w:r w:rsidR="004232E6" w:rsidRPr="00AC5D57">
        <w:rPr>
          <w:rFonts w:ascii="Palatino Linotype" w:hAnsi="Palatino Linotype"/>
        </w:rPr>
        <w:t xml:space="preserve"> </w:t>
      </w:r>
      <w:r w:rsidRPr="00AC5D57">
        <w:rPr>
          <w:rFonts w:ascii="Palatino Linotype" w:hAnsi="Palatino Linotype"/>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Pública</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Protección</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Datos</w:t>
      </w:r>
      <w:r w:rsidR="004232E6" w:rsidRPr="00AC5D57">
        <w:rPr>
          <w:rFonts w:ascii="Palatino Linotype" w:hAnsi="Palatino Linotype"/>
        </w:rPr>
        <w:t xml:space="preserve"> </w:t>
      </w:r>
      <w:r w:rsidRPr="00AC5D57">
        <w:rPr>
          <w:rFonts w:ascii="Palatino Linotype" w:hAnsi="Palatino Linotype"/>
        </w:rPr>
        <w:t>Personales</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Municipios,</w:t>
      </w:r>
      <w:r w:rsidR="004232E6" w:rsidRPr="00AC5D57">
        <w:rPr>
          <w:rFonts w:ascii="Palatino Linotype" w:hAnsi="Palatino Linotype"/>
        </w:rPr>
        <w:t xml:space="preserve"> </w:t>
      </w:r>
      <w:r w:rsidRPr="00AC5D57">
        <w:rPr>
          <w:rFonts w:ascii="Palatino Linotype" w:hAnsi="Palatino Linotype"/>
        </w:rPr>
        <w:t>con</w:t>
      </w:r>
      <w:r w:rsidR="004232E6" w:rsidRPr="00AC5D57">
        <w:rPr>
          <w:rFonts w:ascii="Palatino Linotype" w:hAnsi="Palatino Linotype"/>
        </w:rPr>
        <w:t xml:space="preserve"> </w:t>
      </w:r>
      <w:r w:rsidRPr="00AC5D57">
        <w:rPr>
          <w:rFonts w:ascii="Palatino Linotype" w:hAnsi="Palatino Linotype"/>
        </w:rPr>
        <w:t>domicilio</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Metepec,</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fecha</w:t>
      </w:r>
      <w:r w:rsidR="004232E6" w:rsidRPr="00AC5D57">
        <w:rPr>
          <w:rFonts w:ascii="Palatino Linotype" w:hAnsi="Palatino Linotype"/>
        </w:rPr>
        <w:t xml:space="preserve"> </w:t>
      </w:r>
      <w:r w:rsidR="00FC5831" w:rsidRPr="00AC5D57">
        <w:rPr>
          <w:rFonts w:ascii="Palatino Linotype" w:hAnsi="Palatino Linotype"/>
        </w:rPr>
        <w:t>cuatro</w:t>
      </w:r>
      <w:r w:rsidR="00721D48" w:rsidRPr="00AC5D57">
        <w:rPr>
          <w:rFonts w:ascii="Palatino Linotype" w:hAnsi="Palatino Linotype"/>
        </w:rPr>
        <w:t xml:space="preserve"> de</w:t>
      </w:r>
      <w:r w:rsidR="00FC5831" w:rsidRPr="00AC5D57">
        <w:rPr>
          <w:rFonts w:ascii="Palatino Linotype" w:hAnsi="Palatino Linotype"/>
        </w:rPr>
        <w:t xml:space="preserve"> septiembre</w:t>
      </w:r>
      <w:r w:rsidR="004232E6" w:rsidRPr="00AC5D57">
        <w:rPr>
          <w:rFonts w:ascii="Palatino Linotype" w:hAnsi="Palatino Linotype"/>
        </w:rPr>
        <w:t xml:space="preserve"> </w:t>
      </w:r>
      <w:r w:rsidR="00452AE9" w:rsidRPr="00AC5D57">
        <w:rPr>
          <w:rFonts w:ascii="Palatino Linotype" w:hAnsi="Palatino Linotype"/>
        </w:rPr>
        <w:t>de</w:t>
      </w:r>
      <w:r w:rsidR="004232E6" w:rsidRPr="00AC5D57">
        <w:rPr>
          <w:rFonts w:ascii="Palatino Linotype" w:hAnsi="Palatino Linotype"/>
        </w:rPr>
        <w:t xml:space="preserve"> </w:t>
      </w:r>
      <w:r w:rsidR="00452AE9" w:rsidRPr="00AC5D57">
        <w:rPr>
          <w:rFonts w:ascii="Palatino Linotype" w:hAnsi="Palatino Linotype"/>
        </w:rPr>
        <w:t>dos</w:t>
      </w:r>
      <w:r w:rsidR="004232E6" w:rsidRPr="00AC5D57">
        <w:rPr>
          <w:rFonts w:ascii="Palatino Linotype" w:hAnsi="Palatino Linotype"/>
        </w:rPr>
        <w:t xml:space="preserve"> </w:t>
      </w:r>
      <w:r w:rsidR="00452AE9" w:rsidRPr="00AC5D57">
        <w:rPr>
          <w:rFonts w:ascii="Palatino Linotype" w:hAnsi="Palatino Linotype"/>
        </w:rPr>
        <w:t>mil</w:t>
      </w:r>
      <w:r w:rsidR="004232E6" w:rsidRPr="00AC5D57">
        <w:rPr>
          <w:rFonts w:ascii="Palatino Linotype" w:hAnsi="Palatino Linotype"/>
        </w:rPr>
        <w:t xml:space="preserve"> </w:t>
      </w:r>
      <w:r w:rsidR="00452AE9" w:rsidRPr="00AC5D57">
        <w:rPr>
          <w:rFonts w:ascii="Palatino Linotype" w:hAnsi="Palatino Linotype"/>
        </w:rPr>
        <w:t>diecinueve</w:t>
      </w:r>
      <w:r w:rsidRPr="00AC5D57">
        <w:rPr>
          <w:rFonts w:ascii="Palatino Linotype" w:hAnsi="Palatino Linotype"/>
        </w:rPr>
        <w:t>.</w:t>
      </w:r>
    </w:p>
    <w:p w14:paraId="00A5F021" w14:textId="77777777" w:rsidR="00183AA1" w:rsidRPr="00AC5D57" w:rsidRDefault="00183AA1" w:rsidP="00EE7169">
      <w:pPr>
        <w:spacing w:before="100" w:beforeAutospacing="1" w:after="100" w:afterAutospacing="1" w:line="360" w:lineRule="auto"/>
        <w:contextualSpacing/>
        <w:jc w:val="both"/>
        <w:rPr>
          <w:rFonts w:ascii="Palatino Linotype" w:hAnsi="Palatino Linotype"/>
        </w:rPr>
      </w:pPr>
    </w:p>
    <w:p w14:paraId="5BB37078" w14:textId="53BF561D" w:rsidR="00845969" w:rsidRPr="00AC5D57" w:rsidRDefault="00F413DE" w:rsidP="00EE7169">
      <w:pPr>
        <w:spacing w:before="100" w:beforeAutospacing="1" w:after="100" w:afterAutospacing="1" w:line="360" w:lineRule="auto"/>
        <w:contextualSpacing/>
        <w:jc w:val="both"/>
        <w:rPr>
          <w:rFonts w:ascii="Palatino Linotype" w:hAnsi="Palatino Linotype"/>
        </w:rPr>
      </w:pPr>
      <w:r w:rsidRPr="00AC5D57">
        <w:rPr>
          <w:rFonts w:ascii="Palatino Linotype" w:hAnsi="Palatino Linotype"/>
        </w:rPr>
        <w:t>VISTO</w:t>
      </w:r>
      <w:r w:rsidR="004232E6" w:rsidRPr="00AC5D57">
        <w:rPr>
          <w:rFonts w:ascii="Palatino Linotype" w:hAnsi="Palatino Linotype"/>
        </w:rPr>
        <w:t xml:space="preserve"> </w:t>
      </w:r>
      <w:r w:rsidR="00DD5205" w:rsidRPr="00AC5D57">
        <w:rPr>
          <w:rFonts w:ascii="Palatino Linotype" w:hAnsi="Palatino Linotype"/>
        </w:rPr>
        <w:t>el</w:t>
      </w:r>
      <w:r w:rsidR="004232E6" w:rsidRPr="00AC5D57">
        <w:rPr>
          <w:rFonts w:ascii="Palatino Linotype" w:hAnsi="Palatino Linotype"/>
        </w:rPr>
        <w:t xml:space="preserve"> </w:t>
      </w:r>
      <w:r w:rsidRPr="00AC5D57">
        <w:rPr>
          <w:rFonts w:ascii="Palatino Linotype" w:hAnsi="Palatino Linotype"/>
        </w:rPr>
        <w:t>expediente</w:t>
      </w:r>
      <w:r w:rsidR="004232E6" w:rsidRPr="00AC5D57">
        <w:rPr>
          <w:rFonts w:ascii="Palatino Linotype" w:hAnsi="Palatino Linotype"/>
        </w:rPr>
        <w:t xml:space="preserve"> </w:t>
      </w:r>
      <w:r w:rsidRPr="00AC5D57">
        <w:rPr>
          <w:rFonts w:ascii="Palatino Linotype" w:hAnsi="Palatino Linotype"/>
        </w:rPr>
        <w:t>formado</w:t>
      </w:r>
      <w:r w:rsidR="004232E6" w:rsidRPr="00AC5D57">
        <w:rPr>
          <w:rFonts w:ascii="Palatino Linotype" w:hAnsi="Palatino Linotype"/>
        </w:rPr>
        <w:t xml:space="preserve"> </w:t>
      </w:r>
      <w:r w:rsidRPr="00AC5D57">
        <w:rPr>
          <w:rFonts w:ascii="Palatino Linotype" w:hAnsi="Palatino Linotype"/>
        </w:rPr>
        <w:t>con</w:t>
      </w:r>
      <w:r w:rsidR="004232E6" w:rsidRPr="00AC5D57">
        <w:rPr>
          <w:rFonts w:ascii="Palatino Linotype" w:hAnsi="Palatino Linotype"/>
        </w:rPr>
        <w:t xml:space="preserve"> </w:t>
      </w:r>
      <w:r w:rsidRPr="00AC5D57">
        <w:rPr>
          <w:rFonts w:ascii="Palatino Linotype" w:hAnsi="Palatino Linotype"/>
        </w:rPr>
        <w:t>motivo</w:t>
      </w:r>
      <w:r w:rsidR="004232E6" w:rsidRPr="00AC5D57">
        <w:rPr>
          <w:rFonts w:ascii="Palatino Linotype" w:hAnsi="Palatino Linotype"/>
        </w:rPr>
        <w:t xml:space="preserve"> </w:t>
      </w:r>
      <w:r w:rsidRPr="00AC5D57">
        <w:rPr>
          <w:rFonts w:ascii="Palatino Linotype" w:hAnsi="Palatino Linotype"/>
        </w:rPr>
        <w:t>de</w:t>
      </w:r>
      <w:r w:rsidR="00DD5205" w:rsidRPr="00AC5D57">
        <w:rPr>
          <w:rFonts w:ascii="Palatino Linotype" w:hAnsi="Palatino Linotype"/>
        </w:rPr>
        <w:t>l</w:t>
      </w:r>
      <w:r w:rsidR="004232E6" w:rsidRPr="00AC5D57">
        <w:rPr>
          <w:rFonts w:ascii="Palatino Linotype" w:hAnsi="Palatino Linotype"/>
        </w:rPr>
        <w:t xml:space="preserve"> </w:t>
      </w:r>
      <w:r w:rsidRPr="00AC5D57">
        <w:rPr>
          <w:rFonts w:ascii="Palatino Linotype" w:hAnsi="Palatino Linotype"/>
        </w:rPr>
        <w:t>recurso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revisión</w:t>
      </w:r>
      <w:r w:rsidR="0026511D" w:rsidRPr="00AC5D57">
        <w:rPr>
          <w:rFonts w:ascii="Palatino Linotype" w:hAnsi="Palatino Linotype"/>
        </w:rPr>
        <w:t xml:space="preserve"> </w:t>
      </w:r>
      <w:r w:rsidR="000D6AA1" w:rsidRPr="00AC5D57">
        <w:rPr>
          <w:rFonts w:ascii="Palatino Linotype" w:hAnsi="Palatino Linotype"/>
          <w:b/>
        </w:rPr>
        <w:t>04882</w:t>
      </w:r>
      <w:r w:rsidR="00452AE9" w:rsidRPr="00AC5D57">
        <w:rPr>
          <w:rFonts w:ascii="Palatino Linotype" w:hAnsi="Palatino Linotype"/>
          <w:b/>
        </w:rPr>
        <w:t>/INFOEM/IP/RR/2019</w:t>
      </w:r>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promovido</w:t>
      </w:r>
      <w:r w:rsidR="004232E6" w:rsidRPr="00AC5D57">
        <w:rPr>
          <w:rFonts w:ascii="Palatino Linotype" w:hAnsi="Palatino Linotype"/>
        </w:rPr>
        <w:t xml:space="preserve"> </w:t>
      </w:r>
      <w:r w:rsidRPr="00AC5D57">
        <w:rPr>
          <w:rFonts w:ascii="Palatino Linotype" w:hAnsi="Palatino Linotype"/>
        </w:rPr>
        <w:t>po</w:t>
      </w:r>
      <w:r w:rsidR="002E7F96" w:rsidRPr="00AC5D57">
        <w:rPr>
          <w:rFonts w:ascii="Palatino Linotype" w:hAnsi="Palatino Linotype"/>
        </w:rPr>
        <w:t xml:space="preserve">r </w:t>
      </w:r>
      <w:r w:rsidR="00B86DE9" w:rsidRPr="00AC5D57">
        <w:rPr>
          <w:rFonts w:ascii="Palatino Linotype" w:hAnsi="Palatino Linotype"/>
        </w:rPr>
        <w:t>el</w:t>
      </w:r>
      <w:r w:rsidR="002E7F96" w:rsidRPr="00AC5D57">
        <w:rPr>
          <w:rFonts w:ascii="Palatino Linotype" w:hAnsi="Palatino Linotype"/>
        </w:rPr>
        <w:t xml:space="preserve"> C. </w:t>
      </w:r>
      <w:proofErr w:type="spellStart"/>
      <w:r w:rsidR="00EB43DC" w:rsidRPr="00EB43DC">
        <w:rPr>
          <w:rFonts w:ascii="Palatino Linotype" w:hAnsi="Palatino Linotype"/>
          <w:b/>
          <w:lang w:val="es-ES_tradnl"/>
        </w:rPr>
        <w:t>xxxxxxxxx</w:t>
      </w:r>
      <w:proofErr w:type="spellEnd"/>
      <w:r w:rsidR="00EB43DC" w:rsidRPr="00EB43DC">
        <w:rPr>
          <w:rFonts w:ascii="Palatino Linotype" w:hAnsi="Palatino Linotype"/>
          <w:b/>
          <w:lang w:val="es-ES_tradnl"/>
        </w:rPr>
        <w:t xml:space="preserve"> </w:t>
      </w:r>
      <w:proofErr w:type="spellStart"/>
      <w:r w:rsidR="00EB43DC" w:rsidRPr="00EB43DC">
        <w:rPr>
          <w:rFonts w:ascii="Palatino Linotype" w:hAnsi="Palatino Linotype"/>
          <w:b/>
          <w:lang w:val="es-ES_tradnl"/>
        </w:rPr>
        <w:t>xxxxx</w:t>
      </w:r>
      <w:proofErr w:type="spellEnd"/>
      <w:r w:rsidR="00EB43DC" w:rsidRPr="00EB43DC">
        <w:rPr>
          <w:rFonts w:ascii="Palatino Linotype" w:hAnsi="Palatino Linotype"/>
          <w:b/>
          <w:lang w:val="es-ES_tradnl"/>
        </w:rPr>
        <w:t xml:space="preserve"> </w:t>
      </w:r>
      <w:proofErr w:type="spellStart"/>
      <w:r w:rsidR="00EB43DC" w:rsidRPr="00EB43DC">
        <w:rPr>
          <w:rFonts w:ascii="Palatino Linotype" w:hAnsi="Palatino Linotype"/>
          <w:b/>
          <w:lang w:val="es-ES_tradnl"/>
        </w:rPr>
        <w:t>xxxxxx</w:t>
      </w:r>
      <w:proofErr w:type="spellEnd"/>
      <w:r w:rsidR="00EB43DC" w:rsidRPr="00EB43DC">
        <w:rPr>
          <w:rFonts w:ascii="Palatino Linotype" w:hAnsi="Palatino Linotype"/>
          <w:b/>
          <w:lang w:val="es-ES_tradnl"/>
        </w:rPr>
        <w:t xml:space="preserve"> </w:t>
      </w:r>
      <w:proofErr w:type="spellStart"/>
      <w:r w:rsidR="00EB43DC" w:rsidRPr="00EB43DC">
        <w:rPr>
          <w:rFonts w:ascii="Palatino Linotype" w:hAnsi="Palatino Linotype"/>
          <w:b/>
          <w:lang w:val="es-ES_tradnl"/>
        </w:rPr>
        <w:t>xxxxx</w:t>
      </w:r>
      <w:proofErr w:type="spellEnd"/>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rPr>
        <w:t>sucesivo</w:t>
      </w:r>
      <w:r w:rsidR="004232E6" w:rsidRPr="00AC5D57">
        <w:rPr>
          <w:rFonts w:ascii="Palatino Linotype" w:hAnsi="Palatino Linotype"/>
        </w:rPr>
        <w:t xml:space="preserve"> </w:t>
      </w:r>
      <w:r w:rsidR="000D6AA1" w:rsidRPr="00AC5D57">
        <w:rPr>
          <w:rFonts w:ascii="Palatino Linotype" w:hAnsi="Palatino Linotype"/>
          <w:b/>
        </w:rPr>
        <w:t>EL</w:t>
      </w:r>
      <w:r w:rsidR="004232E6" w:rsidRPr="00AC5D57">
        <w:rPr>
          <w:rFonts w:ascii="Palatino Linotype" w:hAnsi="Palatino Linotype"/>
          <w:b/>
        </w:rPr>
        <w:t xml:space="preserve"> </w:t>
      </w:r>
      <w:r w:rsidR="0060623C" w:rsidRPr="00AC5D57">
        <w:rPr>
          <w:rFonts w:ascii="Palatino Linotype" w:hAnsi="Palatino Linotype"/>
          <w:b/>
        </w:rPr>
        <w:t>RECURRENTE</w:t>
      </w:r>
      <w:r w:rsidRPr="00AC5D57">
        <w:rPr>
          <w:rFonts w:ascii="Palatino Linotype" w:hAnsi="Palatino Linotype"/>
          <w:b/>
        </w:rPr>
        <w:t>,</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contra</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respuesta</w:t>
      </w:r>
      <w:r w:rsidR="004232E6" w:rsidRPr="00AC5D57">
        <w:rPr>
          <w:rFonts w:ascii="Palatino Linotype" w:hAnsi="Palatino Linotype"/>
        </w:rPr>
        <w:t xml:space="preserve"> </w:t>
      </w:r>
      <w:r w:rsidR="00452AE9" w:rsidRPr="00AC5D57">
        <w:rPr>
          <w:rFonts w:ascii="Palatino Linotype" w:hAnsi="Palatino Linotype"/>
        </w:rPr>
        <w:t>d</w:t>
      </w:r>
      <w:r w:rsidR="00D310E1" w:rsidRPr="00AC5D57">
        <w:rPr>
          <w:rFonts w:ascii="Palatino Linotype" w:hAnsi="Palatino Linotype"/>
        </w:rPr>
        <w:t>e</w:t>
      </w:r>
      <w:r w:rsidR="000D6AA1" w:rsidRPr="00AC5D57">
        <w:rPr>
          <w:rFonts w:ascii="Palatino Linotype" w:hAnsi="Palatino Linotype"/>
        </w:rPr>
        <w:t xml:space="preserve">l </w:t>
      </w:r>
      <w:r w:rsidR="000D6AA1" w:rsidRPr="00AC5D57">
        <w:rPr>
          <w:rFonts w:ascii="Palatino Linotype" w:hAnsi="Palatino Linotype"/>
          <w:b/>
        </w:rPr>
        <w:t>Ayuntamiento de Atizapán de Zaragoza</w:t>
      </w:r>
      <w:r w:rsidR="000D6AA1"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rPr>
        <w:t>sucesivo</w:t>
      </w:r>
      <w:r w:rsidR="004232E6" w:rsidRPr="00AC5D57">
        <w:rPr>
          <w:rFonts w:ascii="Palatino Linotype" w:hAnsi="Palatino Linotype"/>
        </w:rPr>
        <w:t xml:space="preserve"> </w:t>
      </w:r>
      <w:r w:rsidRPr="00AC5D57">
        <w:rPr>
          <w:rFonts w:ascii="Palatino Linotype" w:hAnsi="Palatino Linotype"/>
          <w:b/>
        </w:rPr>
        <w:t>EL</w:t>
      </w:r>
      <w:r w:rsidR="004232E6" w:rsidRPr="00AC5D57">
        <w:rPr>
          <w:rFonts w:ascii="Palatino Linotype" w:hAnsi="Palatino Linotype"/>
          <w:b/>
        </w:rPr>
        <w:t xml:space="preserve"> </w:t>
      </w:r>
      <w:r w:rsidRPr="00AC5D57">
        <w:rPr>
          <w:rFonts w:ascii="Palatino Linotype" w:hAnsi="Palatino Linotype"/>
          <w:b/>
        </w:rPr>
        <w:t>SUJETO</w:t>
      </w:r>
      <w:r w:rsidR="004232E6" w:rsidRPr="00AC5D57">
        <w:rPr>
          <w:rFonts w:ascii="Palatino Linotype" w:hAnsi="Palatino Linotype"/>
          <w:b/>
        </w:rPr>
        <w:t xml:space="preserve"> </w:t>
      </w:r>
      <w:r w:rsidRPr="00AC5D57">
        <w:rPr>
          <w:rFonts w:ascii="Palatino Linotype" w:hAnsi="Palatino Linotype"/>
          <w:b/>
        </w:rPr>
        <w:t>OBLIGADO</w:t>
      </w:r>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se</w:t>
      </w:r>
      <w:r w:rsidR="004232E6" w:rsidRPr="00AC5D57">
        <w:rPr>
          <w:rFonts w:ascii="Palatino Linotype" w:hAnsi="Palatino Linotype"/>
        </w:rPr>
        <w:t xml:space="preserve"> </w:t>
      </w:r>
      <w:r w:rsidRPr="00AC5D57">
        <w:rPr>
          <w:rFonts w:ascii="Palatino Linotype" w:hAnsi="Palatino Linotype"/>
        </w:rPr>
        <w:t>procede</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dictar</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presente</w:t>
      </w:r>
      <w:r w:rsidR="004232E6" w:rsidRPr="00AC5D57">
        <w:rPr>
          <w:rFonts w:ascii="Palatino Linotype" w:hAnsi="Palatino Linotype"/>
        </w:rPr>
        <w:t xml:space="preserve"> </w:t>
      </w:r>
      <w:r w:rsidRPr="00AC5D57">
        <w:rPr>
          <w:rFonts w:ascii="Palatino Linotype" w:hAnsi="Palatino Linotype"/>
        </w:rPr>
        <w:t>resolución</w:t>
      </w:r>
      <w:r w:rsidR="004232E6" w:rsidRPr="00AC5D57">
        <w:rPr>
          <w:rFonts w:ascii="Palatino Linotype" w:hAnsi="Palatino Linotype"/>
        </w:rPr>
        <w:t xml:space="preserve"> </w:t>
      </w:r>
      <w:r w:rsidRPr="00AC5D57">
        <w:rPr>
          <w:rFonts w:ascii="Palatino Linotype" w:hAnsi="Palatino Linotype"/>
        </w:rPr>
        <w:t>con</w:t>
      </w:r>
      <w:r w:rsidR="004232E6" w:rsidRPr="00AC5D57">
        <w:rPr>
          <w:rFonts w:ascii="Palatino Linotype" w:hAnsi="Palatino Linotype"/>
        </w:rPr>
        <w:t xml:space="preserve"> </w:t>
      </w:r>
      <w:r w:rsidRPr="00AC5D57">
        <w:rPr>
          <w:rFonts w:ascii="Palatino Linotype" w:hAnsi="Palatino Linotype"/>
        </w:rPr>
        <w:t>base</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rPr>
        <w:t>siguiente:</w:t>
      </w:r>
      <w:r w:rsidR="004232E6" w:rsidRPr="00AC5D57">
        <w:rPr>
          <w:rFonts w:ascii="Palatino Linotype" w:hAnsi="Palatino Linotype"/>
        </w:rPr>
        <w:t xml:space="preserve"> </w:t>
      </w:r>
    </w:p>
    <w:p w14:paraId="67017335" w14:textId="77777777" w:rsidR="00EE7169" w:rsidRPr="00AC5D57" w:rsidRDefault="00EE7169" w:rsidP="00EE7169">
      <w:pPr>
        <w:spacing w:before="100" w:beforeAutospacing="1" w:after="100" w:afterAutospacing="1" w:line="360" w:lineRule="auto"/>
        <w:contextualSpacing/>
        <w:jc w:val="both"/>
        <w:rPr>
          <w:rFonts w:ascii="Palatino Linotype" w:hAnsi="Palatino Linotype"/>
        </w:rPr>
      </w:pPr>
      <w:bookmarkStart w:id="0" w:name="_GoBack"/>
      <w:bookmarkEnd w:id="0"/>
    </w:p>
    <w:p w14:paraId="0DEE83DD" w14:textId="32BDF804" w:rsidR="00845969" w:rsidRPr="00AC5D57" w:rsidRDefault="00A2780F" w:rsidP="00EE7169">
      <w:pPr>
        <w:spacing w:before="100" w:beforeAutospacing="1" w:after="100" w:afterAutospacing="1" w:line="360" w:lineRule="auto"/>
        <w:contextualSpacing/>
        <w:jc w:val="center"/>
        <w:rPr>
          <w:rFonts w:ascii="Palatino Linotype" w:hAnsi="Palatino Linotype"/>
          <w:b/>
          <w:bCs/>
          <w:spacing w:val="60"/>
          <w:sz w:val="28"/>
        </w:rPr>
      </w:pPr>
      <w:r w:rsidRPr="00AC5D57">
        <w:rPr>
          <w:rFonts w:ascii="Palatino Linotype" w:hAnsi="Palatino Linotype"/>
          <w:b/>
          <w:bCs/>
          <w:spacing w:val="60"/>
          <w:sz w:val="28"/>
        </w:rPr>
        <w:t>RESULTANDO</w:t>
      </w:r>
    </w:p>
    <w:p w14:paraId="46769BA3" w14:textId="4F1A6664" w:rsidR="00845969" w:rsidRPr="00AC5D57" w:rsidRDefault="003C718E" w:rsidP="00EE7169">
      <w:pPr>
        <w:pStyle w:val="Prrafodelista"/>
        <w:numPr>
          <w:ilvl w:val="0"/>
          <w:numId w:val="1"/>
        </w:numPr>
        <w:spacing w:before="100" w:beforeAutospacing="1" w:after="100" w:afterAutospacing="1" w:line="360" w:lineRule="auto"/>
        <w:ind w:left="0" w:firstLine="0"/>
        <w:contextualSpacing/>
        <w:jc w:val="both"/>
        <w:rPr>
          <w:rFonts w:ascii="Palatino Linotype" w:hAnsi="Palatino Linotype" w:cs="Arial"/>
        </w:rPr>
      </w:pP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fecha</w:t>
      </w:r>
      <w:r w:rsidR="004232E6" w:rsidRPr="00AC5D57">
        <w:rPr>
          <w:rFonts w:ascii="Palatino Linotype" w:hAnsi="Palatino Linotype"/>
        </w:rPr>
        <w:t xml:space="preserve"> </w:t>
      </w:r>
      <w:r w:rsidR="00DD7036" w:rsidRPr="00AC5D57">
        <w:rPr>
          <w:rFonts w:ascii="Palatino Linotype" w:hAnsi="Palatino Linotype"/>
        </w:rPr>
        <w:t xml:space="preserve">siete de mayo </w:t>
      </w:r>
      <w:r w:rsidR="00721D48" w:rsidRPr="00AC5D57">
        <w:rPr>
          <w:rFonts w:ascii="Palatino Linotype" w:hAnsi="Palatino Linotype"/>
        </w:rPr>
        <w:t>de dos mil diecinueve</w:t>
      </w:r>
      <w:r w:rsidRPr="00AC5D57">
        <w:rPr>
          <w:rFonts w:ascii="Palatino Linotype" w:hAnsi="Palatino Linotype"/>
        </w:rPr>
        <w:t>,</w:t>
      </w:r>
      <w:r w:rsidR="004232E6" w:rsidRPr="00AC5D57">
        <w:rPr>
          <w:rFonts w:ascii="Palatino Linotype" w:hAnsi="Palatino Linotype"/>
        </w:rPr>
        <w:t xml:space="preserve"> </w:t>
      </w:r>
      <w:r w:rsidR="000D6AA1" w:rsidRPr="00AC5D57">
        <w:rPr>
          <w:rFonts w:ascii="Palatino Linotype" w:hAnsi="Palatino Linotype"/>
          <w:b/>
        </w:rPr>
        <w:t>EL</w:t>
      </w:r>
      <w:r w:rsidR="004232E6" w:rsidRPr="00AC5D57">
        <w:rPr>
          <w:rFonts w:ascii="Palatino Linotype" w:hAnsi="Palatino Linotype"/>
          <w:b/>
        </w:rPr>
        <w:t xml:space="preserve"> </w:t>
      </w:r>
      <w:r w:rsidR="00D310E1" w:rsidRPr="00AC5D57">
        <w:rPr>
          <w:rFonts w:ascii="Palatino Linotype" w:hAnsi="Palatino Linotype"/>
          <w:b/>
        </w:rPr>
        <w:t>RECURRENTE</w:t>
      </w:r>
      <w:r w:rsidR="004232E6" w:rsidRPr="00AC5D57">
        <w:rPr>
          <w:rFonts w:ascii="Palatino Linotype" w:hAnsi="Palatino Linotype"/>
        </w:rPr>
        <w:t xml:space="preserve"> </w:t>
      </w:r>
      <w:r w:rsidRPr="00AC5D57">
        <w:rPr>
          <w:rFonts w:ascii="Palatino Linotype" w:hAnsi="Palatino Linotype"/>
        </w:rPr>
        <w:t>presentó</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través</w:t>
      </w:r>
      <w:r w:rsidR="004232E6" w:rsidRPr="00AC5D57">
        <w:rPr>
          <w:rFonts w:ascii="Palatino Linotype" w:hAnsi="Palatino Linotype"/>
        </w:rPr>
        <w:t xml:space="preserve"> </w:t>
      </w:r>
      <w:r w:rsidR="00753101" w:rsidRPr="00AC5D57">
        <w:rPr>
          <w:rFonts w:ascii="Palatino Linotype" w:hAnsi="Palatino Linotype"/>
        </w:rPr>
        <w:t>d</w:t>
      </w:r>
      <w:r w:rsidR="00932E9E" w:rsidRPr="00AC5D57">
        <w:rPr>
          <w:rFonts w:ascii="Palatino Linotype" w:hAnsi="Palatino Linotype"/>
        </w:rPr>
        <w:t xml:space="preserve">el </w:t>
      </w:r>
      <w:r w:rsidRPr="00AC5D57">
        <w:rPr>
          <w:rFonts w:ascii="Palatino Linotype" w:hAnsi="Palatino Linotype"/>
        </w:rPr>
        <w:t>Sistema</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cs="Arial"/>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Mexiquense,</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rPr>
        <w:t>subsecuente</w:t>
      </w:r>
      <w:r w:rsidR="004232E6" w:rsidRPr="00AC5D57">
        <w:rPr>
          <w:rFonts w:ascii="Palatino Linotype" w:hAnsi="Palatino Linotype"/>
        </w:rPr>
        <w:t xml:space="preserve"> </w:t>
      </w:r>
      <w:r w:rsidR="00932E9E" w:rsidRPr="00AC5D57">
        <w:rPr>
          <w:rFonts w:ascii="Palatino Linotype" w:hAnsi="Palatino Linotype"/>
          <w:b/>
        </w:rPr>
        <w:t>EL SAIMEX</w:t>
      </w:r>
      <w:r w:rsidR="009F1AB6"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ante</w:t>
      </w:r>
      <w:r w:rsidR="004232E6" w:rsidRPr="00AC5D57">
        <w:rPr>
          <w:rFonts w:ascii="Palatino Linotype" w:hAnsi="Palatino Linotype"/>
        </w:rPr>
        <w:t xml:space="preserve"> </w:t>
      </w:r>
      <w:r w:rsidRPr="00AC5D57">
        <w:rPr>
          <w:rFonts w:ascii="Palatino Linotype" w:hAnsi="Palatino Linotype"/>
          <w:b/>
        </w:rPr>
        <w:t>EL</w:t>
      </w:r>
      <w:r w:rsidR="004232E6" w:rsidRPr="00AC5D57">
        <w:rPr>
          <w:rFonts w:ascii="Palatino Linotype" w:hAnsi="Palatino Linotype"/>
          <w:b/>
        </w:rPr>
        <w:t xml:space="preserve"> </w:t>
      </w:r>
      <w:r w:rsidRPr="00AC5D57">
        <w:rPr>
          <w:rFonts w:ascii="Palatino Linotype" w:hAnsi="Palatino Linotype"/>
          <w:b/>
        </w:rPr>
        <w:t>SUJETO</w:t>
      </w:r>
      <w:r w:rsidR="004232E6" w:rsidRPr="00AC5D57">
        <w:rPr>
          <w:rFonts w:ascii="Palatino Linotype" w:hAnsi="Palatino Linotype"/>
          <w:b/>
        </w:rPr>
        <w:t xml:space="preserve"> </w:t>
      </w:r>
      <w:r w:rsidRPr="00AC5D57">
        <w:rPr>
          <w:rFonts w:ascii="Palatino Linotype" w:hAnsi="Palatino Linotype"/>
          <w:b/>
        </w:rPr>
        <w:t>OBLIGADO</w:t>
      </w:r>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solicitud</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pública,</w:t>
      </w:r>
      <w:r w:rsidR="004232E6" w:rsidRPr="00AC5D57">
        <w:rPr>
          <w:rFonts w:ascii="Palatino Linotype" w:hAnsi="Palatino Linotype"/>
        </w:rPr>
        <w:t xml:space="preserve"> </w:t>
      </w:r>
      <w:r w:rsidR="00F836BA" w:rsidRPr="00AC5D57">
        <w:rPr>
          <w:rFonts w:ascii="Palatino Linotype" w:hAnsi="Palatino Linotype"/>
        </w:rPr>
        <w:t>a</w:t>
      </w:r>
      <w:r w:rsidR="004232E6" w:rsidRPr="00AC5D57">
        <w:rPr>
          <w:rFonts w:ascii="Palatino Linotype" w:hAnsi="Palatino Linotype"/>
        </w:rPr>
        <w:t xml:space="preserve"> </w:t>
      </w:r>
      <w:r w:rsidR="00F836BA" w:rsidRPr="00AC5D57">
        <w:rPr>
          <w:rFonts w:ascii="Palatino Linotype" w:hAnsi="Palatino Linotype"/>
        </w:rPr>
        <w:t>la</w:t>
      </w:r>
      <w:r w:rsidR="004232E6" w:rsidRPr="00AC5D57">
        <w:rPr>
          <w:rFonts w:ascii="Palatino Linotype" w:hAnsi="Palatino Linotype"/>
        </w:rPr>
        <w:t xml:space="preserve"> </w:t>
      </w:r>
      <w:r w:rsidR="00F836BA" w:rsidRPr="00AC5D57">
        <w:rPr>
          <w:rFonts w:ascii="Palatino Linotype" w:hAnsi="Palatino Linotype"/>
        </w:rPr>
        <w:t>que</w:t>
      </w:r>
      <w:r w:rsidR="004232E6" w:rsidRPr="00AC5D57">
        <w:rPr>
          <w:rFonts w:ascii="Palatino Linotype" w:hAnsi="Palatino Linotype"/>
        </w:rPr>
        <w:t xml:space="preserve"> </w:t>
      </w:r>
      <w:r w:rsidR="00F836BA" w:rsidRPr="00AC5D57">
        <w:rPr>
          <w:rFonts w:ascii="Palatino Linotype" w:hAnsi="Palatino Linotype"/>
        </w:rPr>
        <w:t>se</w:t>
      </w:r>
      <w:r w:rsidR="004232E6" w:rsidRPr="00AC5D57">
        <w:rPr>
          <w:rFonts w:ascii="Palatino Linotype" w:hAnsi="Palatino Linotype"/>
        </w:rPr>
        <w:t xml:space="preserve"> </w:t>
      </w:r>
      <w:r w:rsidR="00F836BA" w:rsidRPr="00AC5D57">
        <w:rPr>
          <w:rFonts w:ascii="Palatino Linotype" w:hAnsi="Palatino Linotype"/>
        </w:rPr>
        <w:t>le</w:t>
      </w:r>
      <w:r w:rsidR="004232E6" w:rsidRPr="00AC5D57">
        <w:rPr>
          <w:rFonts w:ascii="Palatino Linotype" w:hAnsi="Palatino Linotype"/>
        </w:rPr>
        <w:t xml:space="preserve"> </w:t>
      </w:r>
      <w:r w:rsidRPr="00AC5D57">
        <w:rPr>
          <w:rFonts w:ascii="Palatino Linotype" w:hAnsi="Palatino Linotype"/>
        </w:rPr>
        <w:t>asign</w:t>
      </w:r>
      <w:r w:rsidR="00F836BA" w:rsidRPr="00AC5D57">
        <w:rPr>
          <w:rFonts w:ascii="Palatino Linotype" w:hAnsi="Palatino Linotype"/>
        </w:rPr>
        <w:t>ó</w:t>
      </w:r>
      <w:r w:rsidR="004232E6" w:rsidRPr="00AC5D57">
        <w:rPr>
          <w:rFonts w:ascii="Palatino Linotype" w:hAnsi="Palatino Linotype"/>
        </w:rPr>
        <w:t xml:space="preserve"> </w:t>
      </w:r>
      <w:r w:rsidRPr="00AC5D57">
        <w:rPr>
          <w:rFonts w:ascii="Palatino Linotype" w:hAnsi="Palatino Linotype"/>
        </w:rPr>
        <w:t>el</w:t>
      </w:r>
      <w:r w:rsidR="004232E6" w:rsidRPr="00AC5D57">
        <w:rPr>
          <w:rFonts w:ascii="Palatino Linotype" w:hAnsi="Palatino Linotype"/>
        </w:rPr>
        <w:t xml:space="preserve"> </w:t>
      </w:r>
      <w:r w:rsidRPr="00AC5D57">
        <w:rPr>
          <w:rFonts w:ascii="Palatino Linotype" w:hAnsi="Palatino Linotype"/>
        </w:rPr>
        <w:t>número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expediente</w:t>
      </w:r>
      <w:r w:rsidR="004232E6" w:rsidRPr="00AC5D57">
        <w:rPr>
          <w:rFonts w:ascii="Palatino Linotype" w:hAnsi="Palatino Linotype"/>
        </w:rPr>
        <w:t xml:space="preserve"> </w:t>
      </w:r>
      <w:r w:rsidR="00DD7036" w:rsidRPr="00AC5D57">
        <w:rPr>
          <w:rFonts w:ascii="Palatino Linotype" w:hAnsi="Palatino Linotype"/>
          <w:b/>
          <w:bCs/>
        </w:rPr>
        <w:t>00382/ATIZARA</w:t>
      </w:r>
      <w:r w:rsidR="00452AE9" w:rsidRPr="00AC5D57">
        <w:rPr>
          <w:rFonts w:ascii="Palatino Linotype" w:hAnsi="Palatino Linotype"/>
          <w:b/>
          <w:bCs/>
        </w:rPr>
        <w:t>/IP/201</w:t>
      </w:r>
      <w:r w:rsidR="00FD51D7" w:rsidRPr="00AC5D57">
        <w:rPr>
          <w:rFonts w:ascii="Palatino Linotype" w:hAnsi="Palatino Linotype"/>
          <w:b/>
          <w:bCs/>
        </w:rPr>
        <w:t>9</w:t>
      </w:r>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mediante</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cual</w:t>
      </w:r>
      <w:r w:rsidR="004232E6" w:rsidRPr="00AC5D57">
        <w:rPr>
          <w:rFonts w:ascii="Palatino Linotype" w:hAnsi="Palatino Linotype"/>
        </w:rPr>
        <w:t xml:space="preserve"> </w:t>
      </w:r>
      <w:r w:rsidRPr="00AC5D57">
        <w:rPr>
          <w:rFonts w:ascii="Palatino Linotype" w:hAnsi="Palatino Linotype"/>
        </w:rPr>
        <w:t>solicitó,</w:t>
      </w:r>
      <w:r w:rsidR="00F173FE" w:rsidRPr="00AC5D57">
        <w:rPr>
          <w:rFonts w:ascii="Palatino Linotype" w:hAnsi="Palatino Linotype"/>
        </w:rPr>
        <w:t xml:space="preserve"> vía </w:t>
      </w:r>
      <w:r w:rsidR="00F173FE" w:rsidRPr="00AC5D57">
        <w:rPr>
          <w:rFonts w:ascii="Palatino Linotype" w:hAnsi="Palatino Linotype"/>
          <w:b/>
        </w:rPr>
        <w:t>SAIMEX</w:t>
      </w:r>
      <w:r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cs="Arial"/>
        </w:rPr>
        <w:t>siguiente</w:t>
      </w:r>
      <w:r w:rsidR="007E36A0" w:rsidRPr="00AC5D57">
        <w:rPr>
          <w:rFonts w:ascii="Palatino Linotype" w:hAnsi="Palatino Linotype"/>
        </w:rPr>
        <w:t>:</w:t>
      </w:r>
    </w:p>
    <w:p w14:paraId="5E6E1FF5" w14:textId="3A288C76" w:rsidR="0060623C" w:rsidRPr="00AC5D57" w:rsidRDefault="00430DA8" w:rsidP="004819B5">
      <w:pPr>
        <w:spacing w:before="100" w:beforeAutospacing="1" w:after="100" w:afterAutospacing="1"/>
        <w:ind w:left="851" w:right="902"/>
        <w:contextualSpacing/>
        <w:jc w:val="both"/>
        <w:rPr>
          <w:rFonts w:ascii="Palatino Linotype" w:hAnsi="Palatino Linotype"/>
          <w:sz w:val="22"/>
        </w:rPr>
      </w:pPr>
      <w:r w:rsidRPr="00AC5D57">
        <w:rPr>
          <w:rFonts w:ascii="Palatino Linotype" w:hAnsi="Palatino Linotype" w:cs="Arial"/>
          <w:i/>
          <w:sz w:val="22"/>
        </w:rPr>
        <w:t>“</w:t>
      </w:r>
      <w:r w:rsidR="000D6AA1" w:rsidRPr="00AC5D57">
        <w:rPr>
          <w:rFonts w:ascii="Palatino Linotype" w:hAnsi="Palatino Linotype" w:cs="Arial"/>
          <w:i/>
          <w:sz w:val="22"/>
        </w:rPr>
        <w:t>SOLICITO QUE SE DETALLE Y SE ACLARE EN QUE Y QUE MONTO SE EJERCIO DE ACUERDO A LOS SIGUIENTES GASTOS PRESENTADOS EN DOCUMENTO ANEXO</w:t>
      </w:r>
      <w:r w:rsidR="00452AE9" w:rsidRPr="00AC5D57">
        <w:rPr>
          <w:rFonts w:ascii="Palatino Linotype" w:hAnsi="Palatino Linotype" w:cs="Arial"/>
          <w:i/>
          <w:sz w:val="22"/>
        </w:rPr>
        <w:t>.</w:t>
      </w:r>
      <w:r w:rsidR="009823F1" w:rsidRPr="00AC5D57">
        <w:rPr>
          <w:rFonts w:ascii="Palatino Linotype" w:hAnsi="Palatino Linotype" w:cs="Arial"/>
          <w:i/>
          <w:sz w:val="22"/>
        </w:rPr>
        <w:t>”</w:t>
      </w:r>
      <w:r w:rsidR="004232E6" w:rsidRPr="00AC5D57">
        <w:rPr>
          <w:rFonts w:ascii="Palatino Linotype" w:hAnsi="Palatino Linotype" w:cs="Arial"/>
          <w:i/>
          <w:sz w:val="22"/>
        </w:rPr>
        <w:t xml:space="preserve"> </w:t>
      </w:r>
      <w:r w:rsidR="000A1149" w:rsidRPr="00AC5D57">
        <w:rPr>
          <w:rFonts w:ascii="Palatino Linotype" w:hAnsi="Palatino Linotype"/>
          <w:sz w:val="22"/>
        </w:rPr>
        <w:t>(Sic)</w:t>
      </w:r>
    </w:p>
    <w:p w14:paraId="78F9D277" w14:textId="77777777" w:rsidR="00183AA1" w:rsidRPr="00AC5D57" w:rsidRDefault="00183AA1" w:rsidP="00EE7169">
      <w:pPr>
        <w:spacing w:before="100" w:beforeAutospacing="1" w:after="100" w:afterAutospacing="1" w:line="360" w:lineRule="auto"/>
        <w:contextualSpacing/>
        <w:jc w:val="both"/>
        <w:rPr>
          <w:rFonts w:ascii="Palatino Linotype" w:hAnsi="Palatino Linotype" w:cs="Arial"/>
          <w:sz w:val="22"/>
        </w:rPr>
      </w:pPr>
    </w:p>
    <w:p w14:paraId="20BC8DC0" w14:textId="67AB8DBF" w:rsidR="008B2871" w:rsidRPr="00AC5D57" w:rsidRDefault="008B2871" w:rsidP="00EE7169">
      <w:pPr>
        <w:spacing w:before="100" w:beforeAutospacing="1" w:after="100" w:afterAutospacing="1" w:line="360" w:lineRule="auto"/>
        <w:contextualSpacing/>
        <w:jc w:val="both"/>
        <w:rPr>
          <w:rFonts w:ascii="Palatino Linotype" w:hAnsi="Palatino Linotype"/>
          <w:sz w:val="22"/>
        </w:rPr>
      </w:pPr>
      <w:r w:rsidRPr="00AC5D57">
        <w:rPr>
          <w:rFonts w:ascii="Palatino Linotype" w:hAnsi="Palatino Linotype" w:cs="Arial"/>
          <w:sz w:val="22"/>
        </w:rPr>
        <w:t>A</w:t>
      </w:r>
      <w:r w:rsidR="00CA3EC4" w:rsidRPr="00AC5D57">
        <w:rPr>
          <w:rFonts w:ascii="Palatino Linotype" w:hAnsi="Palatino Linotype" w:cs="Arial"/>
          <w:sz w:val="22"/>
        </w:rPr>
        <w:t>d</w:t>
      </w:r>
      <w:r w:rsidRPr="00AC5D57">
        <w:rPr>
          <w:rFonts w:ascii="Palatino Linotype" w:hAnsi="Palatino Linotype" w:cs="Arial"/>
          <w:sz w:val="22"/>
        </w:rPr>
        <w:t xml:space="preserve">juntando a su solicitud el archivo electrónico denominado RELACION DE GASTOS POR CONCEPTO ENE-MZO 2019.pdf </w:t>
      </w:r>
      <w:r w:rsidR="004819B5" w:rsidRPr="00AC5D57">
        <w:rPr>
          <w:rFonts w:ascii="Palatino Linotype" w:hAnsi="Palatino Linotype" w:cs="Arial"/>
        </w:rPr>
        <w:t xml:space="preserve">del cual se puede observar que contiene un cuadro en donde se aprecian los rubros </w:t>
      </w:r>
      <w:r w:rsidR="004819B5" w:rsidRPr="00AC5D57">
        <w:rPr>
          <w:rFonts w:ascii="Palatino Linotype" w:hAnsi="Palatino Linotype" w:cs="Arial"/>
          <w:b/>
        </w:rPr>
        <w:t xml:space="preserve">DIRECCIONES Y REGIDURIAS, CONCEPTOS, ENERO, FEBRERO </w:t>
      </w:r>
      <w:r w:rsidR="004819B5" w:rsidRPr="00AC5D57">
        <w:rPr>
          <w:rFonts w:ascii="Palatino Linotype" w:hAnsi="Palatino Linotype" w:cs="Arial"/>
        </w:rPr>
        <w:t>y</w:t>
      </w:r>
      <w:r w:rsidR="004819B5" w:rsidRPr="00AC5D57">
        <w:rPr>
          <w:rFonts w:ascii="Palatino Linotype" w:hAnsi="Palatino Linotype" w:cs="Arial"/>
          <w:b/>
        </w:rPr>
        <w:t xml:space="preserve"> MARZO </w:t>
      </w:r>
      <w:r w:rsidR="004819B5" w:rsidRPr="00AC5D57">
        <w:rPr>
          <w:rFonts w:ascii="Palatino Linotype" w:hAnsi="Palatino Linotype" w:cs="Arial"/>
        </w:rPr>
        <w:t>en el que se describen, a grandes rasgos, los gastos</w:t>
      </w:r>
      <w:r w:rsidR="004819B5" w:rsidRPr="00AC5D57">
        <w:rPr>
          <w:rFonts w:ascii="Palatino Linotype" w:hAnsi="Palatino Linotype" w:cs="Arial"/>
          <w:b/>
        </w:rPr>
        <w:t xml:space="preserve"> </w:t>
      </w:r>
      <w:r w:rsidR="00425338" w:rsidRPr="00AC5D57">
        <w:rPr>
          <w:rFonts w:ascii="Palatino Linotype" w:hAnsi="Palatino Linotype" w:cs="Arial"/>
        </w:rPr>
        <w:t>generados</w:t>
      </w:r>
      <w:r w:rsidR="004819B5" w:rsidRPr="00AC5D57">
        <w:rPr>
          <w:rFonts w:ascii="Palatino Linotype" w:hAnsi="Palatino Linotype" w:cs="Arial"/>
        </w:rPr>
        <w:t xml:space="preserve"> en Regidurías, Sindicatura, Dirección General de Desarrollo Territorial, </w:t>
      </w:r>
      <w:r w:rsidR="004819B5" w:rsidRPr="00AC5D57">
        <w:rPr>
          <w:rFonts w:ascii="Palatino Linotype" w:hAnsi="Palatino Linotype" w:cs="Arial"/>
        </w:rPr>
        <w:lastRenderedPageBreak/>
        <w:t>Dirección del Medio Ambiente, Dirección de Servicios Públicos, Dirección de Bienestar, Dirección Jurídica y Consultiva, Dirección de Desarrollo Económico y la Dirección de Seguridad Pública y Tránsito.</w:t>
      </w:r>
    </w:p>
    <w:p w14:paraId="1A31D4DE" w14:textId="0846A60D" w:rsidR="006503BF" w:rsidRPr="00AC5D57" w:rsidRDefault="006503BF" w:rsidP="00EE7169">
      <w:pPr>
        <w:pStyle w:val="Prrafodelista"/>
        <w:numPr>
          <w:ilvl w:val="0"/>
          <w:numId w:val="1"/>
        </w:numPr>
        <w:spacing w:before="240" w:beforeAutospacing="1" w:after="240" w:afterAutospacing="1" w:line="360" w:lineRule="auto"/>
        <w:ind w:left="0" w:firstLine="0"/>
        <w:contextualSpacing/>
        <w:jc w:val="both"/>
        <w:rPr>
          <w:rFonts w:ascii="Palatino Linotype" w:hAnsi="Palatino Linotype" w:cs="Arial"/>
        </w:rPr>
      </w:pPr>
      <w:r w:rsidRPr="00AC5D57">
        <w:rPr>
          <w:rFonts w:ascii="Palatino Linotype" w:hAnsi="Palatino Linotype" w:cs="Arial"/>
        </w:rPr>
        <w:t xml:space="preserve">De las constancias que integran el expediente electrónico del </w:t>
      </w:r>
      <w:r w:rsidRPr="00AC5D57">
        <w:rPr>
          <w:rFonts w:ascii="Palatino Linotype" w:hAnsi="Palatino Linotype" w:cs="Arial"/>
          <w:b/>
        </w:rPr>
        <w:t>SAIMEX</w:t>
      </w:r>
      <w:r w:rsidRPr="00AC5D57">
        <w:rPr>
          <w:rFonts w:ascii="Palatino Linotype" w:hAnsi="Palatino Linotype" w:cs="Arial"/>
        </w:rPr>
        <w:t>,</w:t>
      </w:r>
      <w:r w:rsidR="00DD7036" w:rsidRPr="00AC5D57">
        <w:rPr>
          <w:rFonts w:ascii="Palatino Linotype" w:hAnsi="Palatino Linotype" w:cs="Arial"/>
        </w:rPr>
        <w:t xml:space="preserve"> se advierte que, el </w:t>
      </w:r>
      <w:r w:rsidR="00402850" w:rsidRPr="00AC5D57">
        <w:rPr>
          <w:rFonts w:ascii="Palatino Linotype" w:hAnsi="Palatino Linotype" w:cs="Arial"/>
        </w:rPr>
        <w:t xml:space="preserve">once </w:t>
      </w:r>
      <w:r w:rsidRPr="00AC5D57">
        <w:rPr>
          <w:rFonts w:ascii="Palatino Linotype" w:hAnsi="Palatino Linotype" w:cs="Arial"/>
        </w:rPr>
        <w:t xml:space="preserve">de </w:t>
      </w:r>
      <w:r w:rsidR="00402850" w:rsidRPr="00AC5D57">
        <w:rPr>
          <w:rFonts w:ascii="Palatino Linotype" w:hAnsi="Palatino Linotype" w:cs="Arial"/>
        </w:rPr>
        <w:t xml:space="preserve">mayo </w:t>
      </w:r>
      <w:r w:rsidRPr="00AC5D57">
        <w:rPr>
          <w:rFonts w:ascii="Palatino Linotype" w:hAnsi="Palatino Linotype" w:cs="Arial"/>
        </w:rPr>
        <w:t xml:space="preserve">de dos mil diecinueve, el Titular de la Unidad de Transparencia del </w:t>
      </w:r>
      <w:r w:rsidRPr="00AC5D57">
        <w:rPr>
          <w:rFonts w:ascii="Palatino Linotype" w:hAnsi="Palatino Linotype" w:cs="Arial"/>
          <w:b/>
        </w:rPr>
        <w:t>SUJETO OBLIGADO</w:t>
      </w:r>
      <w:r w:rsidRPr="00AC5D57">
        <w:rPr>
          <w:rFonts w:ascii="Palatino Linotype" w:hAnsi="Palatino Linotype" w:cs="Arial"/>
        </w:rPr>
        <w:t xml:space="preserve">, mediante el folio número </w:t>
      </w:r>
      <w:r w:rsidR="00266AF6" w:rsidRPr="00AC5D57">
        <w:rPr>
          <w:rFonts w:ascii="Palatino Linotype" w:hAnsi="Palatino Linotype"/>
          <w:b/>
          <w:bCs/>
        </w:rPr>
        <w:t>00382</w:t>
      </w:r>
      <w:r w:rsidR="00D816F3" w:rsidRPr="00AC5D57">
        <w:rPr>
          <w:rFonts w:ascii="Palatino Linotype" w:hAnsi="Palatino Linotype"/>
          <w:b/>
          <w:bCs/>
        </w:rPr>
        <w:t>/ATIZARA</w:t>
      </w:r>
      <w:r w:rsidRPr="00AC5D57">
        <w:rPr>
          <w:rFonts w:ascii="Palatino Linotype" w:hAnsi="Palatino Linotype"/>
          <w:b/>
          <w:bCs/>
        </w:rPr>
        <w:t xml:space="preserve">/IP/2019/TSP/0001, </w:t>
      </w:r>
      <w:r w:rsidRPr="00AC5D57">
        <w:rPr>
          <w:rFonts w:ascii="Palatino Linotype" w:hAnsi="Palatino Linotype"/>
          <w:bCs/>
        </w:rPr>
        <w:t>remitió los requerimientos de información al</w:t>
      </w:r>
      <w:r w:rsidRPr="00AC5D57">
        <w:rPr>
          <w:rFonts w:ascii="Palatino Linotype" w:hAnsi="Palatino Linotype" w:cs="Arial"/>
        </w:rPr>
        <w:t xml:space="preserve"> </w:t>
      </w:r>
      <w:r w:rsidR="00D816F3" w:rsidRPr="00AC5D57">
        <w:rPr>
          <w:rFonts w:ascii="Palatino Linotype" w:hAnsi="Palatino Linotype" w:cs="Arial"/>
        </w:rPr>
        <w:t>Tesorero Municipal,</w:t>
      </w:r>
      <w:r w:rsidRPr="00AC5D57">
        <w:rPr>
          <w:rFonts w:ascii="Palatino Linotype" w:hAnsi="Palatino Linotype" w:cs="Arial"/>
        </w:rPr>
        <w:t xml:space="preserve"> en su carácter de Servidor Público Habilitado</w:t>
      </w:r>
      <w:r w:rsidRPr="00AC5D57">
        <w:rPr>
          <w:rStyle w:val="Refdenotaalpie"/>
          <w:rFonts w:ascii="Palatino Linotype" w:hAnsi="Palatino Linotype" w:cs="Arial"/>
        </w:rPr>
        <w:footnoteReference w:id="1"/>
      </w:r>
      <w:r w:rsidRPr="00AC5D57">
        <w:rPr>
          <w:rFonts w:ascii="Palatino Linotype" w:hAnsi="Palatino Linotype" w:cs="Arial"/>
        </w:rPr>
        <w:t>, a fin de colmar la solicitud de acceso a la información. Sirve de sustento a lo anterior la siguiente imagen:</w:t>
      </w:r>
    </w:p>
    <w:p w14:paraId="52414B83" w14:textId="77777777" w:rsidR="00A218C1" w:rsidRPr="00AC5D57" w:rsidRDefault="00A218C1" w:rsidP="00A218C1">
      <w:pPr>
        <w:pStyle w:val="Prrafodelista"/>
        <w:spacing w:before="240" w:beforeAutospacing="1" w:after="240" w:afterAutospacing="1" w:line="360" w:lineRule="auto"/>
        <w:ind w:left="0"/>
        <w:contextualSpacing/>
        <w:jc w:val="both"/>
        <w:rPr>
          <w:rFonts w:ascii="Palatino Linotype" w:hAnsi="Palatino Linotype" w:cs="Arial"/>
        </w:rPr>
      </w:pPr>
    </w:p>
    <w:p w14:paraId="75EA82D2" w14:textId="23B3AF48" w:rsidR="006503BF" w:rsidRPr="00AC5D57" w:rsidRDefault="00D816F3" w:rsidP="00EE7169">
      <w:pPr>
        <w:pStyle w:val="Prrafodelista"/>
        <w:spacing w:before="240" w:beforeAutospacing="1" w:after="240" w:afterAutospacing="1" w:line="360" w:lineRule="auto"/>
        <w:ind w:left="0"/>
        <w:contextualSpacing/>
        <w:jc w:val="both"/>
        <w:rPr>
          <w:rFonts w:ascii="Palatino Linotype" w:hAnsi="Palatino Linotype" w:cs="Arial"/>
        </w:rPr>
      </w:pPr>
      <w:r w:rsidRPr="00AC5D57">
        <w:rPr>
          <w:noProof/>
          <w:lang w:eastAsia="es-MX"/>
        </w:rPr>
        <w:drawing>
          <wp:inline distT="0" distB="0" distL="0" distR="0" wp14:anchorId="1B323593" wp14:editId="0D7096E3">
            <wp:extent cx="571500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74" t="28942" r="1820" b="44455"/>
                    <a:stretch/>
                  </pic:blipFill>
                  <pic:spPr bwMode="auto">
                    <a:xfrm>
                      <a:off x="0" y="0"/>
                      <a:ext cx="5715000" cy="1647825"/>
                    </a:xfrm>
                    <a:prstGeom prst="rect">
                      <a:avLst/>
                    </a:prstGeom>
                    <a:ln>
                      <a:noFill/>
                    </a:ln>
                    <a:extLst>
                      <a:ext uri="{53640926-AAD7-44D8-BBD7-CCE9431645EC}">
                        <a14:shadowObscured xmlns:a14="http://schemas.microsoft.com/office/drawing/2010/main"/>
                      </a:ext>
                    </a:extLst>
                  </pic:spPr>
                </pic:pic>
              </a:graphicData>
            </a:graphic>
          </wp:inline>
        </w:drawing>
      </w:r>
    </w:p>
    <w:p w14:paraId="3DADA341" w14:textId="77777777" w:rsidR="00EE7169" w:rsidRPr="00AC5D57" w:rsidRDefault="00EE7169" w:rsidP="00EE7169">
      <w:pPr>
        <w:pStyle w:val="Prrafodelista"/>
        <w:spacing w:before="240" w:beforeAutospacing="1" w:after="240" w:afterAutospacing="1" w:line="360" w:lineRule="auto"/>
        <w:ind w:left="0"/>
        <w:contextualSpacing/>
        <w:jc w:val="both"/>
        <w:rPr>
          <w:rFonts w:ascii="Palatino Linotype" w:hAnsi="Palatino Linotype" w:cs="Arial"/>
        </w:rPr>
      </w:pPr>
    </w:p>
    <w:p w14:paraId="730C1A51" w14:textId="48D1E995" w:rsidR="00D15005" w:rsidRPr="00AC5D57" w:rsidRDefault="002E205E" w:rsidP="00EE7169">
      <w:pPr>
        <w:pStyle w:val="Prrafodelista"/>
        <w:numPr>
          <w:ilvl w:val="0"/>
          <w:numId w:val="1"/>
        </w:numPr>
        <w:spacing w:before="240" w:beforeAutospacing="1" w:after="240" w:afterAutospacing="1" w:line="360" w:lineRule="auto"/>
        <w:ind w:left="0" w:firstLine="0"/>
        <w:contextualSpacing/>
        <w:jc w:val="both"/>
        <w:rPr>
          <w:rFonts w:ascii="Palatino Linotype" w:hAnsi="Palatino Linotype" w:cs="Arial"/>
        </w:rPr>
      </w:pPr>
      <w:r w:rsidRPr="00AC5D57">
        <w:rPr>
          <w:rFonts w:ascii="Palatino Linotype" w:hAnsi="Palatino Linotype" w:cs="Arial"/>
        </w:rPr>
        <w:t xml:space="preserve">Posteriormente, en fecha </w:t>
      </w:r>
      <w:r w:rsidR="00D816F3" w:rsidRPr="00AC5D57">
        <w:rPr>
          <w:rFonts w:ascii="Palatino Linotype" w:hAnsi="Palatino Linotype" w:cs="Arial"/>
        </w:rPr>
        <w:t>veintiocho de may</w:t>
      </w:r>
      <w:r w:rsidR="00F173FE" w:rsidRPr="00AC5D57">
        <w:rPr>
          <w:rFonts w:ascii="Palatino Linotype" w:hAnsi="Palatino Linotype" w:cs="Arial"/>
        </w:rPr>
        <w:t>o</w:t>
      </w:r>
      <w:r w:rsidRPr="00AC5D57">
        <w:rPr>
          <w:rFonts w:ascii="Palatino Linotype" w:hAnsi="Palatino Linotype" w:cs="Arial"/>
        </w:rPr>
        <w:t xml:space="preserve"> de dos mil diecinueve</w:t>
      </w:r>
      <w:r w:rsidR="00E70E42" w:rsidRPr="00AC5D57">
        <w:rPr>
          <w:rFonts w:ascii="Palatino Linotype" w:hAnsi="Palatino Linotype" w:cs="Arial"/>
        </w:rPr>
        <w:t>,</w:t>
      </w:r>
      <w:r w:rsidR="004232E6" w:rsidRPr="00AC5D57">
        <w:rPr>
          <w:rFonts w:ascii="Palatino Linotype" w:hAnsi="Palatino Linotype" w:cs="Arial"/>
        </w:rPr>
        <w:t xml:space="preserve"> </w:t>
      </w:r>
      <w:r w:rsidR="002E7F96" w:rsidRPr="00AC5D57">
        <w:rPr>
          <w:rFonts w:ascii="Palatino Linotype" w:hAnsi="Palatino Linotype" w:cs="Arial"/>
          <w:b/>
        </w:rPr>
        <w:t>EL SUJETO OBLIGADO</w:t>
      </w:r>
      <w:r w:rsidR="002E7F96" w:rsidRPr="00AC5D57">
        <w:rPr>
          <w:rFonts w:ascii="Palatino Linotype" w:hAnsi="Palatino Linotype" w:cs="Arial"/>
        </w:rPr>
        <w:t xml:space="preserve"> </w:t>
      </w:r>
      <w:r w:rsidR="00E70E42" w:rsidRPr="00AC5D57">
        <w:rPr>
          <w:rFonts w:ascii="Palatino Linotype" w:hAnsi="Palatino Linotype" w:cs="Arial"/>
        </w:rPr>
        <w:t>dio</w:t>
      </w:r>
      <w:r w:rsidR="004232E6" w:rsidRPr="00AC5D57">
        <w:rPr>
          <w:rFonts w:ascii="Palatino Linotype" w:hAnsi="Palatino Linotype" w:cs="Arial"/>
        </w:rPr>
        <w:t xml:space="preserve"> </w:t>
      </w:r>
      <w:r w:rsidR="00E70E42" w:rsidRPr="00AC5D57">
        <w:rPr>
          <w:rFonts w:ascii="Palatino Linotype" w:hAnsi="Palatino Linotype" w:cs="Arial"/>
        </w:rPr>
        <w:t>respuesta</w:t>
      </w:r>
      <w:r w:rsidR="004232E6" w:rsidRPr="00AC5D57">
        <w:rPr>
          <w:rFonts w:ascii="Palatino Linotype" w:hAnsi="Palatino Linotype" w:cs="Arial"/>
        </w:rPr>
        <w:t xml:space="preserve"> </w:t>
      </w:r>
      <w:r w:rsidR="00E70E42" w:rsidRPr="00AC5D57">
        <w:rPr>
          <w:rFonts w:ascii="Palatino Linotype" w:hAnsi="Palatino Linotype" w:cs="Arial"/>
        </w:rPr>
        <w:t>a</w:t>
      </w:r>
      <w:r w:rsidR="004232E6" w:rsidRPr="00AC5D57">
        <w:rPr>
          <w:rFonts w:ascii="Palatino Linotype" w:hAnsi="Palatino Linotype" w:cs="Arial"/>
        </w:rPr>
        <w:t xml:space="preserve"> </w:t>
      </w:r>
      <w:r w:rsidR="00E70E42" w:rsidRPr="00AC5D57">
        <w:rPr>
          <w:rFonts w:ascii="Palatino Linotype" w:hAnsi="Palatino Linotype" w:cs="Arial"/>
        </w:rPr>
        <w:t>la</w:t>
      </w:r>
      <w:r w:rsidR="004232E6" w:rsidRPr="00AC5D57">
        <w:rPr>
          <w:rFonts w:ascii="Palatino Linotype" w:hAnsi="Palatino Linotype" w:cs="Arial"/>
        </w:rPr>
        <w:t xml:space="preserve"> </w:t>
      </w:r>
      <w:r w:rsidR="00E70E42" w:rsidRPr="00AC5D57">
        <w:rPr>
          <w:rFonts w:ascii="Palatino Linotype" w:hAnsi="Palatino Linotype" w:cs="Arial"/>
        </w:rPr>
        <w:t>solicitud</w:t>
      </w:r>
      <w:r w:rsidR="004232E6" w:rsidRPr="00AC5D57">
        <w:rPr>
          <w:rFonts w:ascii="Palatino Linotype" w:hAnsi="Palatino Linotype" w:cs="Arial"/>
        </w:rPr>
        <w:t xml:space="preserve"> </w:t>
      </w:r>
      <w:r w:rsidR="00E70E42" w:rsidRPr="00AC5D57">
        <w:rPr>
          <w:rFonts w:ascii="Palatino Linotype" w:hAnsi="Palatino Linotype" w:cs="Arial"/>
        </w:rPr>
        <w:t>de</w:t>
      </w:r>
      <w:r w:rsidR="004232E6" w:rsidRPr="00AC5D57">
        <w:rPr>
          <w:rFonts w:ascii="Palatino Linotype" w:hAnsi="Palatino Linotype" w:cs="Arial"/>
        </w:rPr>
        <w:t xml:space="preserve"> </w:t>
      </w:r>
      <w:r w:rsidR="00E70E42" w:rsidRPr="00AC5D57">
        <w:rPr>
          <w:rFonts w:ascii="Palatino Linotype" w:hAnsi="Palatino Linotype" w:cs="Arial"/>
        </w:rPr>
        <w:t>acceso</w:t>
      </w:r>
      <w:r w:rsidR="004232E6" w:rsidRPr="00AC5D57">
        <w:rPr>
          <w:rFonts w:ascii="Palatino Linotype" w:hAnsi="Palatino Linotype" w:cs="Arial"/>
        </w:rPr>
        <w:t xml:space="preserve"> </w:t>
      </w:r>
      <w:r w:rsidR="00E70E42" w:rsidRPr="00AC5D57">
        <w:rPr>
          <w:rFonts w:ascii="Palatino Linotype" w:hAnsi="Palatino Linotype" w:cs="Arial"/>
        </w:rPr>
        <w:t>a</w:t>
      </w:r>
      <w:r w:rsidR="004232E6" w:rsidRPr="00AC5D57">
        <w:rPr>
          <w:rFonts w:ascii="Palatino Linotype" w:hAnsi="Palatino Linotype" w:cs="Arial"/>
        </w:rPr>
        <w:t xml:space="preserve"> </w:t>
      </w:r>
      <w:r w:rsidR="00E70E42" w:rsidRPr="00AC5D57">
        <w:rPr>
          <w:rFonts w:ascii="Palatino Linotype" w:hAnsi="Palatino Linotype" w:cs="Arial"/>
        </w:rPr>
        <w:t>la</w:t>
      </w:r>
      <w:r w:rsidR="004232E6" w:rsidRPr="00AC5D57">
        <w:rPr>
          <w:rFonts w:ascii="Palatino Linotype" w:hAnsi="Palatino Linotype" w:cs="Arial"/>
        </w:rPr>
        <w:t xml:space="preserve"> </w:t>
      </w:r>
      <w:r w:rsidR="00725FC7" w:rsidRPr="00AC5D57">
        <w:rPr>
          <w:rFonts w:ascii="Palatino Linotype" w:hAnsi="Palatino Linotype" w:cs="Arial"/>
        </w:rPr>
        <w:t>información, en los términos siguientes:</w:t>
      </w:r>
    </w:p>
    <w:p w14:paraId="495CB6C6" w14:textId="77777777" w:rsidR="00EE7169" w:rsidRPr="00AC5D57" w:rsidRDefault="00EE7169" w:rsidP="00EE7169">
      <w:pPr>
        <w:pStyle w:val="Prrafodelista"/>
        <w:spacing w:before="240" w:beforeAutospacing="1" w:after="240" w:afterAutospacing="1" w:line="360" w:lineRule="auto"/>
        <w:ind w:left="0"/>
        <w:contextualSpacing/>
        <w:jc w:val="both"/>
        <w:rPr>
          <w:rFonts w:ascii="Palatino Linotype" w:hAnsi="Palatino Linotype" w:cs="Arial"/>
          <w:sz w:val="22"/>
          <w:szCs w:val="22"/>
        </w:rPr>
      </w:pPr>
    </w:p>
    <w:p w14:paraId="5A318BB0" w14:textId="77777777" w:rsidR="008568A3" w:rsidRPr="00AC5D57" w:rsidRDefault="00725FC7" w:rsidP="004819B5">
      <w:pPr>
        <w:pStyle w:val="Prrafodelista"/>
        <w:spacing w:before="100" w:beforeAutospacing="1" w:after="100" w:afterAutospacing="1"/>
        <w:ind w:left="851" w:right="902"/>
        <w:contextualSpacing/>
        <w:jc w:val="both"/>
        <w:rPr>
          <w:rFonts w:ascii="Palatino Linotype" w:hAnsi="Palatino Linotype" w:cs="Arial"/>
          <w:i/>
          <w:sz w:val="22"/>
        </w:rPr>
      </w:pPr>
      <w:r w:rsidRPr="00AC5D57">
        <w:rPr>
          <w:rFonts w:ascii="Palatino Linotype" w:hAnsi="Palatino Linotype" w:cs="Arial"/>
          <w:i/>
          <w:sz w:val="22"/>
        </w:rPr>
        <w:t>“</w:t>
      </w:r>
      <w:r w:rsidR="008568A3" w:rsidRPr="00AC5D57">
        <w:rPr>
          <w:rFonts w:ascii="Palatino Linotype" w:hAnsi="Palatino Linotype" w:cs="Arial"/>
          <w:i/>
          <w:sz w:val="22"/>
        </w:rPr>
        <w:t xml:space="preserve">A QUIEN CORRESPONDA P R E S E N T E Con fundamento en el artículo 59 fracciones I, II y III de la Ley de Transparencia y Acceso a la Información Pública del Estado de México y Municipios, y en atención a su solicitud de información </w:t>
      </w:r>
      <w:r w:rsidR="008568A3" w:rsidRPr="00AC5D57">
        <w:rPr>
          <w:rFonts w:ascii="Palatino Linotype" w:hAnsi="Palatino Linotype" w:cs="Arial"/>
          <w:i/>
          <w:sz w:val="22"/>
        </w:rPr>
        <w:lastRenderedPageBreak/>
        <w:t>00382/ATIZARA/IP/2019 ingresada a través del Sistema de Acceso a la Información Mexiquense (SAIMEX), el 11 de mayo del año en curso, que a la letra dice: “…SOLICITO QUE SE DETALLE Y SE ACLARE EN QUE Y QUE MONTO SE EJERCIO DE ACUERDO A LOS SIGUIENTES GASTOS PRESENTADOS EN DOCUMENTO ANEXO…” (Sic). Al respecto, adjunto la información que obra en nuestros archivos, atendiendo a los lineamientos en la materia, mismos que cumplimos en tiempo y forma, por lo que con fundamento en el artículo 12 de la Ley de Transparencia y Acceso a la Información Pública del Estado de México y Municipios que a la letra dice: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reciba un cordial saludo. ATENTAMENTE FERNANDO REINA IGLESIAS TESORERO MUNICIPAL</w:t>
      </w:r>
    </w:p>
    <w:p w14:paraId="39C8D374" w14:textId="77777777" w:rsidR="008568A3" w:rsidRPr="00AC5D57" w:rsidRDefault="008568A3" w:rsidP="004819B5">
      <w:pPr>
        <w:pStyle w:val="Prrafodelista"/>
        <w:spacing w:before="100" w:beforeAutospacing="1" w:after="100" w:afterAutospacing="1"/>
        <w:ind w:left="851" w:right="902"/>
        <w:contextualSpacing/>
        <w:jc w:val="right"/>
        <w:rPr>
          <w:rFonts w:ascii="Palatino Linotype" w:hAnsi="Palatino Linotype" w:cs="Arial"/>
          <w:i/>
          <w:sz w:val="22"/>
        </w:rPr>
      </w:pPr>
      <w:r w:rsidRPr="00AC5D57">
        <w:rPr>
          <w:rFonts w:ascii="Palatino Linotype" w:hAnsi="Palatino Linotype" w:cs="Arial"/>
          <w:i/>
          <w:sz w:val="22"/>
        </w:rPr>
        <w:t>ATENTAMENTE</w:t>
      </w:r>
    </w:p>
    <w:p w14:paraId="45197615" w14:textId="6864CDEC" w:rsidR="00725FC7" w:rsidRPr="00AC5D57" w:rsidRDefault="008568A3" w:rsidP="004819B5">
      <w:pPr>
        <w:pStyle w:val="Prrafodelista"/>
        <w:spacing w:before="100" w:beforeAutospacing="1" w:after="100" w:afterAutospacing="1"/>
        <w:ind w:left="851" w:right="902"/>
        <w:contextualSpacing/>
        <w:jc w:val="right"/>
        <w:rPr>
          <w:rFonts w:ascii="Palatino Linotype" w:hAnsi="Palatino Linotype" w:cs="Arial"/>
          <w:i/>
          <w:sz w:val="22"/>
        </w:rPr>
      </w:pPr>
      <w:r w:rsidRPr="00AC5D57">
        <w:rPr>
          <w:rFonts w:ascii="Palatino Linotype" w:hAnsi="Palatino Linotype" w:cs="Arial"/>
          <w:i/>
          <w:sz w:val="22"/>
        </w:rPr>
        <w:t>C. LIZETTA CHAVEZ SANTIAGO</w:t>
      </w:r>
      <w:r w:rsidR="002E205E" w:rsidRPr="00AC5D57">
        <w:rPr>
          <w:rFonts w:ascii="Palatino Linotype" w:hAnsi="Palatino Linotype" w:cs="Arial"/>
          <w:i/>
          <w:sz w:val="22"/>
        </w:rPr>
        <w:t>.</w:t>
      </w:r>
      <w:r w:rsidR="00725FC7" w:rsidRPr="00AC5D57">
        <w:rPr>
          <w:rFonts w:ascii="Palatino Linotype" w:hAnsi="Palatino Linotype" w:cs="Arial"/>
          <w:i/>
          <w:sz w:val="22"/>
        </w:rPr>
        <w:t>” (Sic)</w:t>
      </w:r>
    </w:p>
    <w:p w14:paraId="21BEF253" w14:textId="77777777" w:rsidR="00AF21E9" w:rsidRPr="00AC5D57" w:rsidRDefault="00AF21E9" w:rsidP="00EE7169">
      <w:pPr>
        <w:pStyle w:val="Prrafodelista"/>
        <w:spacing w:before="100" w:beforeAutospacing="1" w:after="100" w:afterAutospacing="1"/>
        <w:ind w:left="851" w:right="902"/>
        <w:contextualSpacing/>
        <w:jc w:val="right"/>
        <w:rPr>
          <w:rFonts w:ascii="Palatino Linotype" w:hAnsi="Palatino Linotype" w:cs="Arial"/>
          <w:i/>
          <w:sz w:val="22"/>
        </w:rPr>
      </w:pPr>
    </w:p>
    <w:p w14:paraId="5CC631E2" w14:textId="58D036A6" w:rsidR="00AF21E9" w:rsidRPr="00AC5D57" w:rsidRDefault="00AF21E9" w:rsidP="00EE7169">
      <w:pPr>
        <w:pStyle w:val="Prrafodelista"/>
        <w:spacing w:before="100" w:beforeAutospacing="1" w:after="100" w:afterAutospacing="1" w:line="360" w:lineRule="auto"/>
        <w:ind w:left="0"/>
        <w:contextualSpacing/>
        <w:jc w:val="both"/>
        <w:rPr>
          <w:rFonts w:ascii="Palatino Linotype" w:hAnsi="Palatino Linotype" w:cs="Arial"/>
        </w:rPr>
      </w:pPr>
      <w:r w:rsidRPr="00AC5D57">
        <w:rPr>
          <w:rFonts w:ascii="Palatino Linotype" w:hAnsi="Palatino Linotype" w:cs="Arial"/>
        </w:rPr>
        <w:t xml:space="preserve">Asimismo, adjuntó a su respuesta el archivo denominado </w:t>
      </w:r>
      <w:r w:rsidRPr="00AC5D57">
        <w:rPr>
          <w:rFonts w:ascii="Palatino Linotype" w:hAnsi="Palatino Linotype" w:cs="Arial"/>
          <w:b/>
          <w:i/>
        </w:rPr>
        <w:t>TESORERIA GASTOS POR CONCEPTO Y AREA DEL EJERCICIO ENERO-MARZO 2019.pdf</w:t>
      </w:r>
      <w:r w:rsidRPr="00AC5D57">
        <w:rPr>
          <w:rFonts w:ascii="Palatino Linotype" w:hAnsi="Palatino Linotype" w:cs="Arial"/>
        </w:rPr>
        <w:t>, el cual no se plasma en obvio de representaciones innecesarias, máxime que es del conocimiento de las partes y en atención a que será debidamente descrito en el Considerando de estudio de la presente resolución.</w:t>
      </w:r>
    </w:p>
    <w:p w14:paraId="1967E413" w14:textId="5C06C127" w:rsidR="001C68CF" w:rsidRPr="00AC5D57" w:rsidRDefault="001C68CF" w:rsidP="00EE7169">
      <w:pPr>
        <w:pStyle w:val="Prrafodelista"/>
        <w:spacing w:before="100" w:beforeAutospacing="1" w:after="100" w:afterAutospacing="1" w:line="360" w:lineRule="auto"/>
        <w:ind w:left="0"/>
        <w:contextualSpacing/>
        <w:jc w:val="both"/>
        <w:rPr>
          <w:rFonts w:ascii="Palatino Linotype" w:hAnsi="Palatino Linotype" w:cs="Arial"/>
        </w:rPr>
      </w:pPr>
    </w:p>
    <w:p w14:paraId="689F3682" w14:textId="738D7F44" w:rsidR="00A51621" w:rsidRPr="00AC5D57" w:rsidRDefault="00FF2316" w:rsidP="00EE7169">
      <w:pPr>
        <w:pStyle w:val="Prrafodelista"/>
        <w:numPr>
          <w:ilvl w:val="0"/>
          <w:numId w:val="1"/>
        </w:numPr>
        <w:spacing w:before="240" w:after="240" w:line="360" w:lineRule="auto"/>
        <w:ind w:left="0" w:firstLine="0"/>
        <w:contextualSpacing/>
        <w:jc w:val="both"/>
        <w:rPr>
          <w:rFonts w:ascii="Palatino Linotype" w:hAnsi="Palatino Linotype" w:cs="Arial"/>
        </w:rPr>
      </w:pPr>
      <w:r w:rsidRPr="00AC5D57">
        <w:rPr>
          <w:rFonts w:ascii="Palatino Linotype" w:hAnsi="Palatino Linotype"/>
        </w:rPr>
        <w:t>I</w:t>
      </w:r>
      <w:r w:rsidR="00EF3E64" w:rsidRPr="00AC5D57">
        <w:rPr>
          <w:rFonts w:ascii="Palatino Linotype" w:hAnsi="Palatino Linotype"/>
        </w:rPr>
        <w:t>nconforme</w:t>
      </w:r>
      <w:r w:rsidR="004232E6" w:rsidRPr="00AC5D57">
        <w:rPr>
          <w:rFonts w:ascii="Palatino Linotype" w:hAnsi="Palatino Linotype"/>
        </w:rPr>
        <w:t xml:space="preserve"> </w:t>
      </w:r>
      <w:r w:rsidR="00EF3E64" w:rsidRPr="00AC5D57">
        <w:rPr>
          <w:rFonts w:ascii="Palatino Linotype" w:hAnsi="Palatino Linotype"/>
        </w:rPr>
        <w:t>con</w:t>
      </w:r>
      <w:r w:rsidR="004232E6" w:rsidRPr="00AC5D57">
        <w:rPr>
          <w:rFonts w:ascii="Palatino Linotype" w:hAnsi="Palatino Linotype"/>
        </w:rPr>
        <w:t xml:space="preserve"> </w:t>
      </w:r>
      <w:r w:rsidR="00725FC7" w:rsidRPr="00AC5D57">
        <w:rPr>
          <w:rFonts w:ascii="Palatino Linotype" w:hAnsi="Palatino Linotype"/>
        </w:rPr>
        <w:t>dicha</w:t>
      </w:r>
      <w:r w:rsidR="004232E6" w:rsidRPr="00AC5D57">
        <w:rPr>
          <w:rFonts w:ascii="Palatino Linotype" w:hAnsi="Palatino Linotype"/>
        </w:rPr>
        <w:t xml:space="preserve"> </w:t>
      </w:r>
      <w:r w:rsidR="00D9206C" w:rsidRPr="00AC5D57">
        <w:rPr>
          <w:rFonts w:ascii="Palatino Linotype" w:hAnsi="Palatino Linotype" w:cs="Arial"/>
        </w:rPr>
        <w:t>respuesta</w:t>
      </w:r>
      <w:r w:rsidRPr="00AC5D57">
        <w:rPr>
          <w:rFonts w:ascii="Palatino Linotype" w:hAnsi="Palatino Linotype"/>
        </w:rPr>
        <w:t>,</w:t>
      </w:r>
      <w:r w:rsidR="004232E6" w:rsidRPr="00AC5D57">
        <w:rPr>
          <w:rFonts w:ascii="Palatino Linotype" w:hAnsi="Palatino Linotype"/>
        </w:rPr>
        <w:t xml:space="preserve"> </w:t>
      </w:r>
      <w:r w:rsidR="00EF3E64" w:rsidRPr="00AC5D57">
        <w:rPr>
          <w:rFonts w:ascii="Palatino Linotype" w:hAnsi="Palatino Linotype"/>
        </w:rPr>
        <w:t>el</w:t>
      </w:r>
      <w:r w:rsidR="004232E6" w:rsidRPr="00AC5D57">
        <w:rPr>
          <w:rFonts w:ascii="Palatino Linotype" w:hAnsi="Palatino Linotype"/>
        </w:rPr>
        <w:t xml:space="preserve"> </w:t>
      </w:r>
      <w:r w:rsidR="00E0116F" w:rsidRPr="00AC5D57">
        <w:rPr>
          <w:rFonts w:ascii="Palatino Linotype" w:hAnsi="Palatino Linotype"/>
        </w:rPr>
        <w:t>veintinueve de may</w:t>
      </w:r>
      <w:r w:rsidR="00725FC7" w:rsidRPr="00AC5D57">
        <w:rPr>
          <w:rFonts w:ascii="Palatino Linotype" w:hAnsi="Palatino Linotype"/>
        </w:rPr>
        <w:t>o</w:t>
      </w:r>
      <w:r w:rsidR="004232E6" w:rsidRPr="00AC5D57">
        <w:rPr>
          <w:rFonts w:ascii="Palatino Linotype" w:hAnsi="Palatino Linotype"/>
        </w:rPr>
        <w:t xml:space="preserve"> </w:t>
      </w:r>
      <w:r w:rsidR="00E70E42" w:rsidRPr="00AC5D57">
        <w:rPr>
          <w:rFonts w:ascii="Palatino Linotype" w:hAnsi="Palatino Linotype"/>
        </w:rPr>
        <w:t>de</w:t>
      </w:r>
      <w:r w:rsidR="004232E6" w:rsidRPr="00AC5D57">
        <w:rPr>
          <w:rFonts w:ascii="Palatino Linotype" w:hAnsi="Palatino Linotype"/>
        </w:rPr>
        <w:t xml:space="preserve"> </w:t>
      </w:r>
      <w:r w:rsidR="00E70E42" w:rsidRPr="00AC5D57">
        <w:rPr>
          <w:rFonts w:ascii="Palatino Linotype" w:hAnsi="Palatino Linotype"/>
        </w:rPr>
        <w:t>dos</w:t>
      </w:r>
      <w:r w:rsidR="004232E6" w:rsidRPr="00AC5D57">
        <w:rPr>
          <w:rFonts w:ascii="Palatino Linotype" w:hAnsi="Palatino Linotype"/>
        </w:rPr>
        <w:t xml:space="preserve"> </w:t>
      </w:r>
      <w:r w:rsidR="00E70E42" w:rsidRPr="00AC5D57">
        <w:rPr>
          <w:rFonts w:ascii="Palatino Linotype" w:hAnsi="Palatino Linotype"/>
        </w:rPr>
        <w:t>mil</w:t>
      </w:r>
      <w:r w:rsidR="004232E6" w:rsidRPr="00AC5D57">
        <w:rPr>
          <w:rFonts w:ascii="Palatino Linotype" w:hAnsi="Palatino Linotype"/>
        </w:rPr>
        <w:t xml:space="preserve"> </w:t>
      </w:r>
      <w:r w:rsidR="00E70E42" w:rsidRPr="00AC5D57">
        <w:rPr>
          <w:rFonts w:ascii="Palatino Linotype" w:hAnsi="Palatino Linotype"/>
        </w:rPr>
        <w:t>diecinueve</w:t>
      </w:r>
      <w:r w:rsidR="00392A69" w:rsidRPr="00AC5D57">
        <w:rPr>
          <w:rFonts w:ascii="Palatino Linotype" w:hAnsi="Palatino Linotype"/>
        </w:rPr>
        <w:t>,</w:t>
      </w:r>
      <w:r w:rsidR="004232E6" w:rsidRPr="00AC5D57">
        <w:rPr>
          <w:rFonts w:ascii="Palatino Linotype" w:hAnsi="Palatino Linotype"/>
        </w:rPr>
        <w:t xml:space="preserve"> </w:t>
      </w:r>
      <w:r w:rsidR="000D6AA1" w:rsidRPr="00AC5D57">
        <w:rPr>
          <w:rFonts w:ascii="Palatino Linotype" w:hAnsi="Palatino Linotype"/>
          <w:b/>
        </w:rPr>
        <w:t>EL RECURRENTE</w:t>
      </w:r>
      <w:r w:rsidR="004232E6" w:rsidRPr="00AC5D57">
        <w:rPr>
          <w:rFonts w:ascii="Palatino Linotype" w:hAnsi="Palatino Linotype"/>
        </w:rPr>
        <w:t xml:space="preserve"> </w:t>
      </w:r>
      <w:r w:rsidR="00EF3E64" w:rsidRPr="00AC5D57">
        <w:rPr>
          <w:rFonts w:ascii="Palatino Linotype" w:hAnsi="Palatino Linotype"/>
        </w:rPr>
        <w:t>interpuso</w:t>
      </w:r>
      <w:r w:rsidR="004232E6" w:rsidRPr="00AC5D57">
        <w:rPr>
          <w:rFonts w:ascii="Palatino Linotype" w:hAnsi="Palatino Linotype"/>
        </w:rPr>
        <w:t xml:space="preserve"> </w:t>
      </w:r>
      <w:r w:rsidR="00A51621" w:rsidRPr="00AC5D57">
        <w:rPr>
          <w:rFonts w:ascii="Palatino Linotype" w:hAnsi="Palatino Linotype"/>
        </w:rPr>
        <w:t>el</w:t>
      </w:r>
      <w:r w:rsidR="004232E6" w:rsidRPr="00AC5D57">
        <w:rPr>
          <w:rFonts w:ascii="Palatino Linotype" w:hAnsi="Palatino Linotype"/>
        </w:rPr>
        <w:t xml:space="preserve"> </w:t>
      </w:r>
      <w:r w:rsidR="00EF3E64" w:rsidRPr="00AC5D57">
        <w:rPr>
          <w:rFonts w:ascii="Palatino Linotype" w:hAnsi="Palatino Linotype"/>
        </w:rPr>
        <w:t>recurso</w:t>
      </w:r>
      <w:r w:rsidR="004232E6" w:rsidRPr="00AC5D57">
        <w:rPr>
          <w:rFonts w:ascii="Palatino Linotype" w:hAnsi="Palatino Linotype"/>
        </w:rPr>
        <w:t xml:space="preserve"> </w:t>
      </w:r>
      <w:r w:rsidR="00EF3E64" w:rsidRPr="00AC5D57">
        <w:rPr>
          <w:rFonts w:ascii="Palatino Linotype" w:hAnsi="Palatino Linotype"/>
        </w:rPr>
        <w:t>de</w:t>
      </w:r>
      <w:r w:rsidR="004232E6" w:rsidRPr="00AC5D57">
        <w:rPr>
          <w:rFonts w:ascii="Palatino Linotype" w:hAnsi="Palatino Linotype"/>
        </w:rPr>
        <w:t xml:space="preserve"> </w:t>
      </w:r>
      <w:r w:rsidR="00EF3E64" w:rsidRPr="00AC5D57">
        <w:rPr>
          <w:rFonts w:ascii="Palatino Linotype" w:hAnsi="Palatino Linotype"/>
        </w:rPr>
        <w:t>revisión</w:t>
      </w:r>
      <w:r w:rsidR="004232E6" w:rsidRPr="00AC5D57">
        <w:rPr>
          <w:rFonts w:ascii="Palatino Linotype" w:hAnsi="Palatino Linotype"/>
        </w:rPr>
        <w:t xml:space="preserve"> </w:t>
      </w:r>
      <w:r w:rsidR="00177E7F" w:rsidRPr="00AC5D57">
        <w:rPr>
          <w:rFonts w:ascii="Palatino Linotype" w:hAnsi="Palatino Linotype"/>
        </w:rPr>
        <w:t>objeto</w:t>
      </w:r>
      <w:r w:rsidR="004232E6" w:rsidRPr="00AC5D57">
        <w:rPr>
          <w:rFonts w:ascii="Palatino Linotype" w:hAnsi="Palatino Linotype"/>
        </w:rPr>
        <w:t xml:space="preserve"> </w:t>
      </w:r>
      <w:r w:rsidR="00177E7F" w:rsidRPr="00AC5D57">
        <w:rPr>
          <w:rFonts w:ascii="Palatino Linotype" w:hAnsi="Palatino Linotype"/>
        </w:rPr>
        <w:t>de</w:t>
      </w:r>
      <w:r w:rsidR="00EF3E64" w:rsidRPr="00AC5D57">
        <w:rPr>
          <w:rFonts w:ascii="Palatino Linotype" w:hAnsi="Palatino Linotype"/>
        </w:rPr>
        <w:t>l</w:t>
      </w:r>
      <w:r w:rsidR="004232E6" w:rsidRPr="00AC5D57">
        <w:rPr>
          <w:rFonts w:ascii="Palatino Linotype" w:hAnsi="Palatino Linotype"/>
        </w:rPr>
        <w:t xml:space="preserve"> </w:t>
      </w:r>
      <w:r w:rsidR="00EF3E64" w:rsidRPr="00AC5D57">
        <w:rPr>
          <w:rFonts w:ascii="Palatino Linotype" w:hAnsi="Palatino Linotype"/>
        </w:rPr>
        <w:t>presente</w:t>
      </w:r>
      <w:r w:rsidR="004232E6" w:rsidRPr="00AC5D57">
        <w:rPr>
          <w:rFonts w:ascii="Palatino Linotype" w:hAnsi="Palatino Linotype"/>
        </w:rPr>
        <w:t xml:space="preserve"> </w:t>
      </w:r>
      <w:r w:rsidR="00EF3E64" w:rsidRPr="00AC5D57">
        <w:rPr>
          <w:rFonts w:ascii="Palatino Linotype" w:hAnsi="Palatino Linotype"/>
        </w:rPr>
        <w:t>estudio,</w:t>
      </w:r>
      <w:r w:rsidR="004232E6" w:rsidRPr="00AC5D57">
        <w:rPr>
          <w:rFonts w:ascii="Palatino Linotype" w:hAnsi="Palatino Linotype"/>
        </w:rPr>
        <w:t xml:space="preserve"> </w:t>
      </w:r>
      <w:r w:rsidR="00A51621" w:rsidRPr="00AC5D57">
        <w:rPr>
          <w:rFonts w:ascii="Palatino Linotype" w:hAnsi="Palatino Linotype"/>
        </w:rPr>
        <w:t>el</w:t>
      </w:r>
      <w:r w:rsidR="004232E6" w:rsidRPr="00AC5D57">
        <w:rPr>
          <w:rFonts w:ascii="Palatino Linotype" w:hAnsi="Palatino Linotype"/>
        </w:rPr>
        <w:t xml:space="preserve"> </w:t>
      </w:r>
      <w:r w:rsidR="00A51621" w:rsidRPr="00AC5D57">
        <w:rPr>
          <w:rFonts w:ascii="Palatino Linotype" w:hAnsi="Palatino Linotype"/>
        </w:rPr>
        <w:t>cual</w:t>
      </w:r>
      <w:r w:rsidR="004232E6" w:rsidRPr="00AC5D57">
        <w:rPr>
          <w:rFonts w:ascii="Palatino Linotype" w:hAnsi="Palatino Linotype"/>
        </w:rPr>
        <w:t xml:space="preserve"> </w:t>
      </w:r>
      <w:r w:rsidR="00A51621" w:rsidRPr="00AC5D57">
        <w:rPr>
          <w:rFonts w:ascii="Palatino Linotype" w:hAnsi="Palatino Linotype"/>
        </w:rPr>
        <w:t>fue</w:t>
      </w:r>
      <w:r w:rsidR="004232E6" w:rsidRPr="00AC5D57">
        <w:rPr>
          <w:rFonts w:ascii="Palatino Linotype" w:hAnsi="Palatino Linotype"/>
        </w:rPr>
        <w:t xml:space="preserve"> </w:t>
      </w:r>
      <w:r w:rsidR="00A51621" w:rsidRPr="00AC5D57">
        <w:rPr>
          <w:rFonts w:ascii="Palatino Linotype" w:hAnsi="Palatino Linotype"/>
        </w:rPr>
        <w:t>registrado</w:t>
      </w:r>
      <w:r w:rsidR="004232E6" w:rsidRPr="00AC5D57">
        <w:rPr>
          <w:rFonts w:ascii="Palatino Linotype" w:hAnsi="Palatino Linotype"/>
        </w:rPr>
        <w:t xml:space="preserve"> </w:t>
      </w:r>
      <w:r w:rsidR="00A51621" w:rsidRPr="00AC5D57">
        <w:rPr>
          <w:rFonts w:ascii="Palatino Linotype" w:hAnsi="Palatino Linotype"/>
        </w:rPr>
        <w:t>en</w:t>
      </w:r>
      <w:r w:rsidR="004232E6" w:rsidRPr="00AC5D57">
        <w:rPr>
          <w:rFonts w:ascii="Palatino Linotype" w:hAnsi="Palatino Linotype"/>
        </w:rPr>
        <w:t xml:space="preserve"> </w:t>
      </w:r>
      <w:r w:rsidR="00932E9E" w:rsidRPr="00AC5D57">
        <w:rPr>
          <w:rFonts w:ascii="Palatino Linotype" w:hAnsi="Palatino Linotype"/>
          <w:b/>
        </w:rPr>
        <w:t>El SAIMEX</w:t>
      </w:r>
      <w:r w:rsidR="00932E9E" w:rsidRPr="00AC5D57">
        <w:rPr>
          <w:rFonts w:ascii="Palatino Linotype" w:hAnsi="Palatino Linotype"/>
        </w:rPr>
        <w:t xml:space="preserve"> </w:t>
      </w:r>
      <w:r w:rsidR="00A51621" w:rsidRPr="00AC5D57">
        <w:rPr>
          <w:rFonts w:ascii="Palatino Linotype" w:hAnsi="Palatino Linotype"/>
        </w:rPr>
        <w:t>y</w:t>
      </w:r>
      <w:r w:rsidR="004232E6" w:rsidRPr="00AC5D57">
        <w:rPr>
          <w:rFonts w:ascii="Palatino Linotype" w:hAnsi="Palatino Linotype"/>
        </w:rPr>
        <w:t xml:space="preserve"> </w:t>
      </w:r>
      <w:r w:rsidR="00A51621" w:rsidRPr="00AC5D57">
        <w:rPr>
          <w:rFonts w:ascii="Palatino Linotype" w:hAnsi="Palatino Linotype"/>
        </w:rPr>
        <w:t>se</w:t>
      </w:r>
      <w:r w:rsidR="004232E6" w:rsidRPr="00AC5D57">
        <w:rPr>
          <w:rFonts w:ascii="Palatino Linotype" w:hAnsi="Palatino Linotype"/>
        </w:rPr>
        <w:t xml:space="preserve"> </w:t>
      </w:r>
      <w:r w:rsidR="00A51621" w:rsidRPr="00AC5D57">
        <w:rPr>
          <w:rFonts w:ascii="Palatino Linotype" w:hAnsi="Palatino Linotype"/>
        </w:rPr>
        <w:t>le</w:t>
      </w:r>
      <w:r w:rsidR="004232E6" w:rsidRPr="00AC5D57">
        <w:rPr>
          <w:rFonts w:ascii="Palatino Linotype" w:hAnsi="Palatino Linotype"/>
        </w:rPr>
        <w:t xml:space="preserve"> </w:t>
      </w:r>
      <w:r w:rsidR="00A51621" w:rsidRPr="00AC5D57">
        <w:rPr>
          <w:rFonts w:ascii="Palatino Linotype" w:hAnsi="Palatino Linotype"/>
        </w:rPr>
        <w:t>asignó</w:t>
      </w:r>
      <w:r w:rsidR="004232E6" w:rsidRPr="00AC5D57">
        <w:rPr>
          <w:rFonts w:ascii="Palatino Linotype" w:hAnsi="Palatino Linotype"/>
        </w:rPr>
        <w:t xml:space="preserve"> </w:t>
      </w:r>
      <w:r w:rsidR="00A51621" w:rsidRPr="00AC5D57">
        <w:rPr>
          <w:rFonts w:ascii="Palatino Linotype" w:hAnsi="Palatino Linotype"/>
        </w:rPr>
        <w:t>el</w:t>
      </w:r>
      <w:r w:rsidR="004232E6" w:rsidRPr="00AC5D57">
        <w:rPr>
          <w:rFonts w:ascii="Palatino Linotype" w:hAnsi="Palatino Linotype"/>
        </w:rPr>
        <w:t xml:space="preserve"> </w:t>
      </w:r>
      <w:r w:rsidR="00A51621" w:rsidRPr="00AC5D57">
        <w:rPr>
          <w:rFonts w:ascii="Palatino Linotype" w:hAnsi="Palatino Linotype"/>
        </w:rPr>
        <w:t>número</w:t>
      </w:r>
      <w:r w:rsidR="004232E6" w:rsidRPr="00AC5D57">
        <w:rPr>
          <w:rFonts w:ascii="Palatino Linotype" w:hAnsi="Palatino Linotype"/>
        </w:rPr>
        <w:t xml:space="preserve"> </w:t>
      </w:r>
      <w:r w:rsidR="00A51621" w:rsidRPr="00AC5D57">
        <w:rPr>
          <w:rFonts w:ascii="Palatino Linotype" w:hAnsi="Palatino Linotype"/>
        </w:rPr>
        <w:t>de</w:t>
      </w:r>
      <w:r w:rsidR="004232E6" w:rsidRPr="00AC5D57">
        <w:rPr>
          <w:rFonts w:ascii="Palatino Linotype" w:hAnsi="Palatino Linotype"/>
        </w:rPr>
        <w:t xml:space="preserve"> </w:t>
      </w:r>
      <w:r w:rsidR="00A51621" w:rsidRPr="00AC5D57">
        <w:rPr>
          <w:rFonts w:ascii="Palatino Linotype" w:hAnsi="Palatino Linotype"/>
        </w:rPr>
        <w:t>expediente</w:t>
      </w:r>
      <w:r w:rsidR="00725FC7" w:rsidRPr="00AC5D57">
        <w:rPr>
          <w:rFonts w:ascii="Palatino Linotype" w:hAnsi="Palatino Linotype"/>
        </w:rPr>
        <w:t xml:space="preserve"> al rubro citado</w:t>
      </w:r>
      <w:r w:rsidR="00A51621" w:rsidRPr="00AC5D57">
        <w:rPr>
          <w:rFonts w:ascii="Palatino Linotype" w:hAnsi="Palatino Linotype" w:cs="Arial"/>
        </w:rPr>
        <w:t>,</w:t>
      </w:r>
      <w:r w:rsidR="004232E6" w:rsidRPr="00AC5D57">
        <w:rPr>
          <w:rFonts w:ascii="Palatino Linotype" w:hAnsi="Palatino Linotype" w:cs="Arial"/>
        </w:rPr>
        <w:t xml:space="preserve"> </w:t>
      </w:r>
      <w:r w:rsidR="00A51621" w:rsidRPr="00AC5D57">
        <w:rPr>
          <w:rFonts w:ascii="Palatino Linotype" w:hAnsi="Palatino Linotype" w:cs="Arial"/>
        </w:rPr>
        <w:t>en</w:t>
      </w:r>
      <w:r w:rsidR="004232E6" w:rsidRPr="00AC5D57">
        <w:rPr>
          <w:rFonts w:ascii="Palatino Linotype" w:hAnsi="Palatino Linotype" w:cs="Arial"/>
        </w:rPr>
        <w:t xml:space="preserve"> </w:t>
      </w:r>
      <w:r w:rsidR="00A51621" w:rsidRPr="00AC5D57">
        <w:rPr>
          <w:rFonts w:ascii="Palatino Linotype" w:hAnsi="Palatino Linotype" w:cs="Arial"/>
        </w:rPr>
        <w:t>el</w:t>
      </w:r>
      <w:r w:rsidR="004232E6" w:rsidRPr="00AC5D57">
        <w:rPr>
          <w:rFonts w:ascii="Palatino Linotype" w:hAnsi="Palatino Linotype" w:cs="Arial"/>
        </w:rPr>
        <w:t xml:space="preserve"> </w:t>
      </w:r>
      <w:r w:rsidR="00A51621" w:rsidRPr="00AC5D57">
        <w:rPr>
          <w:rFonts w:ascii="Palatino Linotype" w:hAnsi="Palatino Linotype" w:cs="Arial"/>
        </w:rPr>
        <w:t>que</w:t>
      </w:r>
      <w:r w:rsidR="004232E6" w:rsidRPr="00AC5D57">
        <w:rPr>
          <w:rFonts w:ascii="Palatino Linotype" w:hAnsi="Palatino Linotype" w:cs="Arial"/>
        </w:rPr>
        <w:t xml:space="preserve"> </w:t>
      </w:r>
      <w:r w:rsidR="00A51621" w:rsidRPr="00AC5D57">
        <w:rPr>
          <w:rFonts w:ascii="Palatino Linotype" w:hAnsi="Palatino Linotype" w:cs="Arial"/>
        </w:rPr>
        <w:t>señaló</w:t>
      </w:r>
      <w:r w:rsidR="004232E6" w:rsidRPr="00AC5D57">
        <w:rPr>
          <w:rFonts w:ascii="Palatino Linotype" w:hAnsi="Palatino Linotype" w:cs="Arial"/>
        </w:rPr>
        <w:t xml:space="preserve"> </w:t>
      </w:r>
      <w:r w:rsidR="00A51621" w:rsidRPr="00AC5D57">
        <w:rPr>
          <w:rFonts w:ascii="Palatino Linotype" w:hAnsi="Palatino Linotype" w:cs="Arial"/>
        </w:rPr>
        <w:t>como</w:t>
      </w:r>
      <w:r w:rsidR="004232E6" w:rsidRPr="00AC5D57">
        <w:rPr>
          <w:rFonts w:ascii="Palatino Linotype" w:hAnsi="Palatino Linotype" w:cs="Arial"/>
        </w:rPr>
        <w:t xml:space="preserve"> </w:t>
      </w:r>
      <w:r w:rsidR="00A51621" w:rsidRPr="00AC5D57">
        <w:rPr>
          <w:rFonts w:ascii="Palatino Linotype" w:hAnsi="Palatino Linotype" w:cs="Arial"/>
        </w:rPr>
        <w:t>acto</w:t>
      </w:r>
      <w:r w:rsidR="004232E6" w:rsidRPr="00AC5D57">
        <w:rPr>
          <w:rFonts w:ascii="Palatino Linotype" w:hAnsi="Palatino Linotype" w:cs="Arial"/>
        </w:rPr>
        <w:t xml:space="preserve"> </w:t>
      </w:r>
      <w:r w:rsidR="00A51621" w:rsidRPr="00AC5D57">
        <w:rPr>
          <w:rFonts w:ascii="Palatino Linotype" w:hAnsi="Palatino Linotype" w:cs="Arial"/>
        </w:rPr>
        <w:t>impugnado</w:t>
      </w:r>
      <w:r w:rsidR="004232E6" w:rsidRPr="00AC5D57">
        <w:rPr>
          <w:rFonts w:ascii="Palatino Linotype" w:hAnsi="Palatino Linotype" w:cs="Arial"/>
        </w:rPr>
        <w:t xml:space="preserve"> </w:t>
      </w:r>
      <w:r w:rsidR="00A51621" w:rsidRPr="00AC5D57">
        <w:rPr>
          <w:rFonts w:ascii="Palatino Linotype" w:hAnsi="Palatino Linotype" w:cs="Arial"/>
        </w:rPr>
        <w:t>lo</w:t>
      </w:r>
      <w:r w:rsidR="004232E6" w:rsidRPr="00AC5D57">
        <w:rPr>
          <w:rFonts w:ascii="Palatino Linotype" w:hAnsi="Palatino Linotype" w:cs="Arial"/>
        </w:rPr>
        <w:t xml:space="preserve"> </w:t>
      </w:r>
      <w:r w:rsidR="00A51621" w:rsidRPr="00AC5D57">
        <w:rPr>
          <w:rFonts w:ascii="Palatino Linotype" w:hAnsi="Palatino Linotype" w:cs="Arial"/>
        </w:rPr>
        <w:t>siguiente:</w:t>
      </w:r>
    </w:p>
    <w:p w14:paraId="073F5A9B" w14:textId="2D040871" w:rsidR="00845969" w:rsidRPr="00AC5D57" w:rsidRDefault="00EF3E64" w:rsidP="00EE7169">
      <w:pPr>
        <w:spacing w:before="100" w:beforeAutospacing="1" w:after="100" w:afterAutospacing="1"/>
        <w:ind w:left="709" w:right="709"/>
        <w:contextualSpacing/>
        <w:jc w:val="both"/>
        <w:rPr>
          <w:rFonts w:ascii="Palatino Linotype" w:hAnsi="Palatino Linotype" w:cs="Arial"/>
          <w:sz w:val="22"/>
          <w:lang w:eastAsia="es-MX"/>
        </w:rPr>
      </w:pPr>
      <w:r w:rsidRPr="00AC5D57">
        <w:rPr>
          <w:rFonts w:ascii="Palatino Linotype" w:hAnsi="Palatino Linotype" w:cs="Arial"/>
          <w:i/>
          <w:sz w:val="22"/>
          <w:lang w:eastAsia="es-MX"/>
        </w:rPr>
        <w:t>“</w:t>
      </w:r>
      <w:r w:rsidR="00AF21E9" w:rsidRPr="00AC5D57">
        <w:rPr>
          <w:rFonts w:ascii="Palatino Linotype" w:hAnsi="Palatino Linotype" w:cs="Arial"/>
          <w:i/>
          <w:sz w:val="22"/>
          <w:lang w:eastAsia="es-MX"/>
        </w:rPr>
        <w:t>respuesta de la autoridad</w:t>
      </w:r>
      <w:r w:rsidR="00F173FE" w:rsidRPr="00AC5D57">
        <w:rPr>
          <w:rFonts w:ascii="Palatino Linotype" w:hAnsi="Palatino Linotype" w:cs="Arial"/>
          <w:i/>
          <w:sz w:val="22"/>
          <w:lang w:eastAsia="es-MX"/>
        </w:rPr>
        <w:t>.</w:t>
      </w:r>
      <w:r w:rsidRPr="00AC5D57">
        <w:rPr>
          <w:rFonts w:ascii="Palatino Linotype" w:hAnsi="Palatino Linotype" w:cs="Arial"/>
          <w:i/>
          <w:sz w:val="22"/>
          <w:lang w:eastAsia="es-MX"/>
        </w:rPr>
        <w:t>”</w:t>
      </w:r>
      <w:r w:rsidR="004232E6" w:rsidRPr="00AC5D57">
        <w:rPr>
          <w:rFonts w:ascii="Palatino Linotype" w:hAnsi="Palatino Linotype" w:cs="Arial"/>
          <w:i/>
          <w:sz w:val="22"/>
          <w:lang w:eastAsia="es-MX"/>
        </w:rPr>
        <w:t xml:space="preserve"> </w:t>
      </w:r>
      <w:r w:rsidRPr="00AC5D57">
        <w:rPr>
          <w:rFonts w:ascii="Palatino Linotype" w:hAnsi="Palatino Linotype" w:cs="Arial"/>
          <w:sz w:val="22"/>
          <w:lang w:eastAsia="es-MX"/>
        </w:rPr>
        <w:t>(Sic)</w:t>
      </w:r>
    </w:p>
    <w:p w14:paraId="612C2994" w14:textId="7C47888E" w:rsidR="00EF3E64" w:rsidRPr="00AC5D57" w:rsidRDefault="00EF3E64" w:rsidP="00EE7169">
      <w:pPr>
        <w:pStyle w:val="Prrafodelista"/>
        <w:spacing w:before="100" w:beforeAutospacing="1" w:after="100" w:afterAutospacing="1" w:line="360" w:lineRule="auto"/>
        <w:ind w:left="0"/>
        <w:contextualSpacing/>
        <w:jc w:val="both"/>
        <w:rPr>
          <w:rFonts w:ascii="Palatino Linotype" w:hAnsi="Palatino Linotype"/>
        </w:rPr>
      </w:pPr>
      <w:r w:rsidRPr="00AC5D57">
        <w:rPr>
          <w:rFonts w:ascii="Palatino Linotype" w:hAnsi="Palatino Linotype"/>
        </w:rPr>
        <w:t>Asimismo,</w:t>
      </w:r>
      <w:r w:rsidR="004232E6" w:rsidRPr="00AC5D57">
        <w:rPr>
          <w:rFonts w:ascii="Palatino Linotype" w:hAnsi="Palatino Linotype"/>
        </w:rPr>
        <w:t xml:space="preserve"> </w:t>
      </w:r>
      <w:r w:rsidR="00725FC7" w:rsidRPr="00AC5D57">
        <w:rPr>
          <w:rFonts w:ascii="Palatino Linotype" w:hAnsi="Palatino Linotype" w:cs="Arial"/>
          <w:b/>
        </w:rPr>
        <w:t>EL</w:t>
      </w:r>
      <w:r w:rsidR="004232E6" w:rsidRPr="00AC5D57">
        <w:rPr>
          <w:rFonts w:ascii="Palatino Linotype" w:hAnsi="Palatino Linotype" w:cs="Arial"/>
          <w:b/>
        </w:rPr>
        <w:t xml:space="preserve"> </w:t>
      </w:r>
      <w:r w:rsidR="00D310E1" w:rsidRPr="00AC5D57">
        <w:rPr>
          <w:rFonts w:ascii="Palatino Linotype" w:hAnsi="Palatino Linotype" w:cs="Arial"/>
          <w:b/>
        </w:rPr>
        <w:t>RECURRENTE</w:t>
      </w:r>
      <w:r w:rsidR="004232E6" w:rsidRPr="00AC5D57">
        <w:rPr>
          <w:rFonts w:ascii="Palatino Linotype" w:hAnsi="Palatino Linotype"/>
        </w:rPr>
        <w:t xml:space="preserve"> </w:t>
      </w:r>
      <w:r w:rsidR="00D522A4" w:rsidRPr="00AC5D57">
        <w:rPr>
          <w:rFonts w:ascii="Palatino Linotype" w:hAnsi="Palatino Linotype"/>
        </w:rPr>
        <w:t>expuso</w:t>
      </w:r>
      <w:r w:rsidR="004232E6" w:rsidRPr="00AC5D57">
        <w:rPr>
          <w:rFonts w:ascii="Palatino Linotype" w:hAnsi="Palatino Linotype"/>
        </w:rPr>
        <w:t xml:space="preserve"> </w:t>
      </w:r>
      <w:r w:rsidRPr="00AC5D57">
        <w:rPr>
          <w:rFonts w:ascii="Palatino Linotype" w:hAnsi="Palatino Linotype"/>
        </w:rPr>
        <w:t>como</w:t>
      </w:r>
      <w:r w:rsidR="004232E6" w:rsidRPr="00AC5D57">
        <w:rPr>
          <w:rFonts w:ascii="Palatino Linotype" w:hAnsi="Palatino Linotype"/>
        </w:rPr>
        <w:t xml:space="preserve"> </w:t>
      </w:r>
      <w:r w:rsidRPr="00AC5D57">
        <w:rPr>
          <w:rFonts w:ascii="Palatino Linotype" w:hAnsi="Palatino Linotype"/>
        </w:rPr>
        <w:t>razones</w:t>
      </w:r>
      <w:r w:rsidR="004232E6" w:rsidRPr="00AC5D57">
        <w:rPr>
          <w:rFonts w:ascii="Palatino Linotype" w:hAnsi="Palatino Linotype"/>
        </w:rPr>
        <w:t xml:space="preserve"> </w:t>
      </w:r>
      <w:r w:rsidRPr="00AC5D57">
        <w:rPr>
          <w:rFonts w:ascii="Palatino Linotype" w:hAnsi="Palatino Linotype"/>
        </w:rPr>
        <w:t>o</w:t>
      </w:r>
      <w:r w:rsidR="004232E6" w:rsidRPr="00AC5D57">
        <w:rPr>
          <w:rFonts w:ascii="Palatino Linotype" w:hAnsi="Palatino Linotype"/>
        </w:rPr>
        <w:t xml:space="preserve"> </w:t>
      </w:r>
      <w:r w:rsidRPr="00AC5D57">
        <w:rPr>
          <w:rFonts w:ascii="Palatino Linotype" w:hAnsi="Palatino Linotype"/>
        </w:rPr>
        <w:t>motivos</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inconformidad</w:t>
      </w:r>
      <w:r w:rsidR="00444E6E" w:rsidRPr="00AC5D57">
        <w:rPr>
          <w:rFonts w:ascii="Palatino Linotype" w:hAnsi="Palatino Linotype"/>
        </w:rPr>
        <w:t>:</w:t>
      </w:r>
      <w:r w:rsidR="004232E6" w:rsidRPr="00AC5D57">
        <w:rPr>
          <w:rFonts w:ascii="Palatino Linotype" w:hAnsi="Palatino Linotype"/>
        </w:rPr>
        <w:t xml:space="preserve"> </w:t>
      </w:r>
    </w:p>
    <w:p w14:paraId="115CBC5E" w14:textId="3D8ADB25" w:rsidR="004232E6" w:rsidRPr="00AC5D57" w:rsidRDefault="00EF3E64" w:rsidP="00EE7169">
      <w:pPr>
        <w:spacing w:before="100" w:beforeAutospacing="1" w:after="100" w:afterAutospacing="1"/>
        <w:ind w:left="709" w:right="709"/>
        <w:contextualSpacing/>
        <w:jc w:val="both"/>
        <w:rPr>
          <w:rFonts w:ascii="Palatino Linotype" w:hAnsi="Palatino Linotype" w:cs="Arial"/>
          <w:spacing w:val="-6"/>
          <w:sz w:val="22"/>
          <w:lang w:eastAsia="es-MX"/>
        </w:rPr>
      </w:pPr>
      <w:r w:rsidRPr="00AC5D57">
        <w:rPr>
          <w:rFonts w:ascii="Palatino Linotype" w:hAnsi="Palatino Linotype" w:cs="Arial"/>
          <w:i/>
          <w:spacing w:val="-6"/>
          <w:sz w:val="22"/>
          <w:lang w:eastAsia="es-MX"/>
        </w:rPr>
        <w:lastRenderedPageBreak/>
        <w:t>“</w:t>
      </w:r>
      <w:r w:rsidR="00AF21E9" w:rsidRPr="00AC5D57">
        <w:rPr>
          <w:rFonts w:ascii="Palatino Linotype" w:hAnsi="Palatino Linotype" w:cs="Arial"/>
          <w:i/>
          <w:sz w:val="22"/>
          <w:lang w:eastAsia="es-MX"/>
        </w:rPr>
        <w:t>no se está detallando, ni se está aclarando lo solicitado”</w:t>
      </w:r>
      <w:r w:rsidR="004232E6" w:rsidRPr="00AC5D57">
        <w:rPr>
          <w:rFonts w:ascii="Palatino Linotype" w:hAnsi="Palatino Linotype" w:cs="Arial"/>
          <w:i/>
          <w:spacing w:val="-6"/>
          <w:sz w:val="22"/>
          <w:lang w:eastAsia="es-MX"/>
        </w:rPr>
        <w:t xml:space="preserve"> </w:t>
      </w:r>
      <w:r w:rsidRPr="00AC5D57">
        <w:rPr>
          <w:rFonts w:ascii="Palatino Linotype" w:hAnsi="Palatino Linotype" w:cs="Arial"/>
          <w:spacing w:val="-6"/>
          <w:sz w:val="22"/>
          <w:lang w:eastAsia="es-MX"/>
        </w:rPr>
        <w:t>(Sic)</w:t>
      </w:r>
    </w:p>
    <w:p w14:paraId="04DCB2AF" w14:textId="77777777" w:rsidR="00EE7169" w:rsidRPr="00AC5D57" w:rsidRDefault="00EE7169" w:rsidP="00A40ABC">
      <w:pPr>
        <w:spacing w:before="100" w:beforeAutospacing="1" w:after="100" w:afterAutospacing="1"/>
        <w:ind w:left="709" w:right="709"/>
        <w:contextualSpacing/>
        <w:jc w:val="center"/>
        <w:rPr>
          <w:rFonts w:ascii="Palatino Linotype" w:hAnsi="Palatino Linotype" w:cs="Arial"/>
          <w:spacing w:val="-6"/>
          <w:sz w:val="22"/>
          <w:lang w:eastAsia="es-MX"/>
        </w:rPr>
      </w:pPr>
    </w:p>
    <w:p w14:paraId="0C601547" w14:textId="712F7DC6" w:rsidR="00B51F55" w:rsidRPr="00AC5D57" w:rsidRDefault="00E4075E" w:rsidP="00EE7169">
      <w:pPr>
        <w:pStyle w:val="Prrafodelista"/>
        <w:numPr>
          <w:ilvl w:val="0"/>
          <w:numId w:val="1"/>
        </w:numPr>
        <w:spacing w:before="240" w:after="240" w:line="360" w:lineRule="auto"/>
        <w:ind w:left="0" w:firstLine="0"/>
        <w:contextualSpacing/>
        <w:jc w:val="both"/>
        <w:rPr>
          <w:rFonts w:ascii="Palatino Linotype" w:hAnsi="Palatino Linotype" w:cs="Arial"/>
        </w:rPr>
      </w:pPr>
      <w:r w:rsidRPr="00AC5D57">
        <w:rPr>
          <w:rFonts w:ascii="Palatino Linotype" w:hAnsi="Palatino Linotype" w:cs="Arial"/>
        </w:rPr>
        <w:t>E</w:t>
      </w:r>
      <w:r w:rsidR="00120ADA" w:rsidRPr="00AC5D57">
        <w:rPr>
          <w:rFonts w:ascii="Palatino Linotype" w:hAnsi="Palatino Linotype" w:cs="Arial"/>
        </w:rPr>
        <w:t>l</w:t>
      </w:r>
      <w:r w:rsidR="004232E6" w:rsidRPr="00AC5D57">
        <w:rPr>
          <w:rFonts w:ascii="Palatino Linotype" w:hAnsi="Palatino Linotype" w:cs="Arial"/>
        </w:rPr>
        <w:t xml:space="preserve"> </w:t>
      </w:r>
      <w:r w:rsidR="00B51F55" w:rsidRPr="00AC5D57">
        <w:rPr>
          <w:rFonts w:ascii="Palatino Linotype" w:hAnsi="Palatino Linotype" w:cs="Arial"/>
        </w:rPr>
        <w:t>recurso</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hAnsi="Palatino Linotype" w:cs="Arial"/>
        </w:rPr>
        <w:t>que</w:t>
      </w:r>
      <w:r w:rsidR="004232E6" w:rsidRPr="00AC5D57">
        <w:rPr>
          <w:rFonts w:ascii="Palatino Linotype" w:hAnsi="Palatino Linotype" w:cs="Arial"/>
        </w:rPr>
        <w:t xml:space="preserve"> </w:t>
      </w:r>
      <w:r w:rsidR="00B51F55" w:rsidRPr="00AC5D57">
        <w:rPr>
          <w:rFonts w:ascii="Palatino Linotype" w:hAnsi="Palatino Linotype" w:cs="Arial"/>
        </w:rPr>
        <w:t>se</w:t>
      </w:r>
      <w:r w:rsidR="004232E6" w:rsidRPr="00AC5D57">
        <w:rPr>
          <w:rFonts w:ascii="Palatino Linotype" w:hAnsi="Palatino Linotype" w:cs="Arial"/>
        </w:rPr>
        <w:t xml:space="preserve"> </w:t>
      </w:r>
      <w:r w:rsidR="00B51F55" w:rsidRPr="00AC5D57">
        <w:rPr>
          <w:rFonts w:ascii="Palatino Linotype" w:hAnsi="Palatino Linotype" w:cs="Arial"/>
        </w:rPr>
        <w:t>trata</w:t>
      </w:r>
      <w:r w:rsidR="004232E6" w:rsidRPr="00AC5D57">
        <w:rPr>
          <w:rFonts w:ascii="Palatino Linotype" w:hAnsi="Palatino Linotype" w:cs="Arial"/>
        </w:rPr>
        <w:t xml:space="preserve"> </w:t>
      </w:r>
      <w:r w:rsidR="00B51F55" w:rsidRPr="00AC5D57">
        <w:rPr>
          <w:rFonts w:ascii="Palatino Linotype" w:hAnsi="Palatino Linotype" w:cs="Arial"/>
        </w:rPr>
        <w:t>se</w:t>
      </w:r>
      <w:r w:rsidR="004232E6" w:rsidRPr="00AC5D57">
        <w:rPr>
          <w:rFonts w:ascii="Palatino Linotype" w:hAnsi="Palatino Linotype" w:cs="Arial"/>
        </w:rPr>
        <w:t xml:space="preserve"> </w:t>
      </w:r>
      <w:r w:rsidR="00B51F55" w:rsidRPr="00AC5D57">
        <w:rPr>
          <w:rFonts w:ascii="Palatino Linotype" w:hAnsi="Palatino Linotype" w:cs="Arial"/>
        </w:rPr>
        <w:t>envi</w:t>
      </w:r>
      <w:r w:rsidR="00943778" w:rsidRPr="00AC5D57">
        <w:rPr>
          <w:rFonts w:ascii="Palatino Linotype" w:hAnsi="Palatino Linotype" w:cs="Arial"/>
        </w:rPr>
        <w:t>ó</w:t>
      </w:r>
      <w:r w:rsidR="004232E6" w:rsidRPr="00AC5D57">
        <w:rPr>
          <w:rFonts w:ascii="Palatino Linotype" w:hAnsi="Palatino Linotype" w:cs="Arial"/>
        </w:rPr>
        <w:t xml:space="preserve"> </w:t>
      </w:r>
      <w:r w:rsidR="00B51F55" w:rsidRPr="00AC5D57">
        <w:rPr>
          <w:rFonts w:ascii="Palatino Linotype" w:hAnsi="Palatino Linotype" w:cs="Arial"/>
        </w:rPr>
        <w:t>electrónicamente</w:t>
      </w:r>
      <w:r w:rsidR="004232E6" w:rsidRPr="00AC5D57">
        <w:rPr>
          <w:rFonts w:ascii="Palatino Linotype" w:hAnsi="Palatino Linotype" w:cs="Arial"/>
        </w:rPr>
        <w:t xml:space="preserve"> </w:t>
      </w:r>
      <w:r w:rsidR="00B51F55" w:rsidRPr="00AC5D57">
        <w:rPr>
          <w:rFonts w:ascii="Palatino Linotype" w:hAnsi="Palatino Linotype" w:cs="Arial"/>
        </w:rPr>
        <w:t>al</w:t>
      </w:r>
      <w:r w:rsidR="004232E6" w:rsidRPr="00AC5D57">
        <w:rPr>
          <w:rFonts w:ascii="Palatino Linotype" w:hAnsi="Palatino Linotype" w:cs="Arial"/>
        </w:rPr>
        <w:t xml:space="preserve"> </w:t>
      </w:r>
      <w:r w:rsidR="00B51F55" w:rsidRPr="00AC5D57">
        <w:rPr>
          <w:rFonts w:ascii="Palatino Linotype" w:hAnsi="Palatino Linotype" w:cs="Arial"/>
        </w:rPr>
        <w:t>Instituto</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eastAsia="Arial Unicode MS" w:hAnsi="Palatino Linotype" w:cs="Arial"/>
        </w:rPr>
        <w:t>Transparencia</w:t>
      </w:r>
      <w:r w:rsidR="00B51F55" w:rsidRPr="00AC5D57">
        <w:rPr>
          <w:rFonts w:ascii="Palatino Linotype" w:hAnsi="Palatino Linotype" w:cs="Arial"/>
        </w:rPr>
        <w:t>,</w:t>
      </w:r>
      <w:r w:rsidR="004232E6" w:rsidRPr="00AC5D57">
        <w:rPr>
          <w:rFonts w:ascii="Palatino Linotype" w:hAnsi="Palatino Linotype" w:cs="Arial"/>
        </w:rPr>
        <w:t xml:space="preserve"> </w:t>
      </w:r>
      <w:r w:rsidR="00B51F55" w:rsidRPr="00AC5D57">
        <w:rPr>
          <w:rFonts w:ascii="Palatino Linotype" w:hAnsi="Palatino Linotype" w:cs="Arial"/>
        </w:rPr>
        <w:t>Acceso</w:t>
      </w:r>
      <w:r w:rsidR="004232E6" w:rsidRPr="00AC5D57">
        <w:rPr>
          <w:rFonts w:ascii="Palatino Linotype" w:hAnsi="Palatino Linotype" w:cs="Arial"/>
        </w:rPr>
        <w:t xml:space="preserve"> </w:t>
      </w:r>
      <w:r w:rsidR="00B51F55" w:rsidRPr="00AC5D57">
        <w:rPr>
          <w:rFonts w:ascii="Palatino Linotype" w:hAnsi="Palatino Linotype" w:cs="Arial"/>
        </w:rPr>
        <w:t>a</w:t>
      </w:r>
      <w:r w:rsidR="004232E6" w:rsidRPr="00AC5D57">
        <w:rPr>
          <w:rFonts w:ascii="Palatino Linotype" w:hAnsi="Palatino Linotype" w:cs="Arial"/>
        </w:rPr>
        <w:t xml:space="preserve"> </w:t>
      </w:r>
      <w:r w:rsidR="00B51F55" w:rsidRPr="00AC5D57">
        <w:rPr>
          <w:rFonts w:ascii="Palatino Linotype" w:hAnsi="Palatino Linotype" w:cs="Arial"/>
        </w:rPr>
        <w:t>la</w:t>
      </w:r>
      <w:r w:rsidR="004232E6" w:rsidRPr="00AC5D57">
        <w:rPr>
          <w:rFonts w:ascii="Palatino Linotype" w:hAnsi="Palatino Linotype" w:cs="Arial"/>
        </w:rPr>
        <w:t xml:space="preserve"> </w:t>
      </w:r>
      <w:r w:rsidR="00B51F55" w:rsidRPr="00AC5D57">
        <w:rPr>
          <w:rFonts w:ascii="Palatino Linotype" w:hAnsi="Palatino Linotype" w:cs="Arial"/>
        </w:rPr>
        <w:t>Información</w:t>
      </w:r>
      <w:r w:rsidR="004232E6" w:rsidRPr="00AC5D57">
        <w:rPr>
          <w:rFonts w:ascii="Palatino Linotype" w:hAnsi="Palatino Linotype" w:cs="Arial"/>
        </w:rPr>
        <w:t xml:space="preserve"> </w:t>
      </w:r>
      <w:r w:rsidR="00B51F55" w:rsidRPr="00AC5D57">
        <w:rPr>
          <w:rFonts w:ascii="Palatino Linotype" w:hAnsi="Palatino Linotype" w:cs="Arial"/>
        </w:rPr>
        <w:t>Pública</w:t>
      </w:r>
      <w:r w:rsidR="004232E6" w:rsidRPr="00AC5D57">
        <w:rPr>
          <w:rFonts w:ascii="Palatino Linotype" w:hAnsi="Palatino Linotype" w:cs="Arial"/>
        </w:rPr>
        <w:t xml:space="preserve"> </w:t>
      </w:r>
      <w:r w:rsidR="00B51F55" w:rsidRPr="00AC5D57">
        <w:rPr>
          <w:rFonts w:ascii="Palatino Linotype" w:hAnsi="Palatino Linotype" w:cs="Arial"/>
        </w:rPr>
        <w:t>y</w:t>
      </w:r>
      <w:r w:rsidR="004232E6" w:rsidRPr="00AC5D57">
        <w:rPr>
          <w:rFonts w:ascii="Palatino Linotype" w:hAnsi="Palatino Linotype" w:cs="Arial"/>
        </w:rPr>
        <w:t xml:space="preserve"> </w:t>
      </w:r>
      <w:r w:rsidR="00B51F55" w:rsidRPr="00AC5D57">
        <w:rPr>
          <w:rFonts w:ascii="Palatino Linotype" w:hAnsi="Palatino Linotype" w:cs="Arial"/>
        </w:rPr>
        <w:t>Protección</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hAnsi="Palatino Linotype" w:cs="Arial"/>
        </w:rPr>
        <w:t>Datos</w:t>
      </w:r>
      <w:r w:rsidR="004232E6" w:rsidRPr="00AC5D57">
        <w:rPr>
          <w:rFonts w:ascii="Palatino Linotype" w:hAnsi="Palatino Linotype" w:cs="Arial"/>
        </w:rPr>
        <w:t xml:space="preserve"> </w:t>
      </w:r>
      <w:r w:rsidR="00B51F55" w:rsidRPr="00AC5D57">
        <w:rPr>
          <w:rFonts w:ascii="Palatino Linotype" w:hAnsi="Palatino Linotype" w:cs="Arial"/>
        </w:rPr>
        <w:t>Personales</w:t>
      </w:r>
      <w:r w:rsidR="004232E6" w:rsidRPr="00AC5D57">
        <w:rPr>
          <w:rFonts w:ascii="Palatino Linotype" w:hAnsi="Palatino Linotype" w:cs="Arial"/>
        </w:rPr>
        <w:t xml:space="preserve"> </w:t>
      </w:r>
      <w:r w:rsidR="00B51F55" w:rsidRPr="00AC5D57">
        <w:rPr>
          <w:rFonts w:ascii="Palatino Linotype" w:hAnsi="Palatino Linotype" w:cs="Arial"/>
        </w:rPr>
        <w:t>del</w:t>
      </w:r>
      <w:r w:rsidR="004232E6" w:rsidRPr="00AC5D57">
        <w:rPr>
          <w:rFonts w:ascii="Palatino Linotype" w:hAnsi="Palatino Linotype" w:cs="Arial"/>
        </w:rPr>
        <w:t xml:space="preserve"> </w:t>
      </w:r>
      <w:r w:rsidR="00B51F55" w:rsidRPr="00AC5D57">
        <w:rPr>
          <w:rFonts w:ascii="Palatino Linotype" w:hAnsi="Palatino Linotype" w:cs="Arial"/>
        </w:rPr>
        <w:t>Estado</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hAnsi="Palatino Linotype" w:cs="Arial"/>
        </w:rPr>
        <w:t>México</w:t>
      </w:r>
      <w:r w:rsidR="004232E6" w:rsidRPr="00AC5D57">
        <w:rPr>
          <w:rFonts w:ascii="Palatino Linotype" w:hAnsi="Palatino Linotype" w:cs="Arial"/>
        </w:rPr>
        <w:t xml:space="preserve"> </w:t>
      </w:r>
      <w:r w:rsidR="00B51F55" w:rsidRPr="00AC5D57">
        <w:rPr>
          <w:rFonts w:ascii="Palatino Linotype" w:hAnsi="Palatino Linotype" w:cs="Arial"/>
        </w:rPr>
        <w:t>y</w:t>
      </w:r>
      <w:r w:rsidR="004232E6" w:rsidRPr="00AC5D57">
        <w:rPr>
          <w:rFonts w:ascii="Palatino Linotype" w:hAnsi="Palatino Linotype" w:cs="Arial"/>
        </w:rPr>
        <w:t xml:space="preserve"> </w:t>
      </w:r>
      <w:r w:rsidR="00B51F55" w:rsidRPr="00AC5D57">
        <w:rPr>
          <w:rFonts w:ascii="Palatino Linotype" w:hAnsi="Palatino Linotype" w:cs="Arial"/>
        </w:rPr>
        <w:t>Municipios</w:t>
      </w:r>
      <w:r w:rsidR="004232E6" w:rsidRPr="00AC5D57">
        <w:rPr>
          <w:rFonts w:ascii="Palatino Linotype" w:hAnsi="Palatino Linotype" w:cs="Arial"/>
        </w:rPr>
        <w:t xml:space="preserve"> </w:t>
      </w:r>
      <w:r w:rsidR="00D32E6B" w:rsidRPr="00AC5D57">
        <w:rPr>
          <w:rFonts w:ascii="Palatino Linotype" w:hAnsi="Palatino Linotype" w:cs="Arial"/>
        </w:rPr>
        <w:t>en</w:t>
      </w:r>
      <w:r w:rsidR="004232E6" w:rsidRPr="00AC5D57">
        <w:rPr>
          <w:rFonts w:ascii="Palatino Linotype" w:hAnsi="Palatino Linotype" w:cs="Arial"/>
        </w:rPr>
        <w:t xml:space="preserve"> </w:t>
      </w:r>
      <w:r w:rsidR="00D32E6B" w:rsidRPr="00AC5D57">
        <w:rPr>
          <w:rFonts w:ascii="Palatino Linotype" w:hAnsi="Palatino Linotype" w:cs="Arial"/>
        </w:rPr>
        <w:t>fecha</w:t>
      </w:r>
      <w:r w:rsidR="004232E6" w:rsidRPr="00AC5D57">
        <w:rPr>
          <w:rFonts w:ascii="Palatino Linotype" w:hAnsi="Palatino Linotype" w:cs="Arial"/>
        </w:rPr>
        <w:t xml:space="preserve"> </w:t>
      </w:r>
      <w:r w:rsidR="002F4F4B" w:rsidRPr="00AC5D57">
        <w:rPr>
          <w:rFonts w:ascii="Palatino Linotype" w:hAnsi="Palatino Linotype"/>
        </w:rPr>
        <w:t>veintinueve</w:t>
      </w:r>
      <w:r w:rsidR="00725FC7" w:rsidRPr="00AC5D57">
        <w:rPr>
          <w:rFonts w:ascii="Palatino Linotype" w:hAnsi="Palatino Linotype"/>
        </w:rPr>
        <w:t xml:space="preserve"> de </w:t>
      </w:r>
      <w:r w:rsidR="002F4F4B" w:rsidRPr="00AC5D57">
        <w:rPr>
          <w:rFonts w:ascii="Palatino Linotype" w:hAnsi="Palatino Linotype"/>
        </w:rPr>
        <w:t>mayo</w:t>
      </w:r>
      <w:r w:rsidR="00725FC7" w:rsidRPr="00AC5D57">
        <w:rPr>
          <w:rFonts w:ascii="Palatino Linotype" w:hAnsi="Palatino Linotype"/>
        </w:rPr>
        <w:t xml:space="preserve"> </w:t>
      </w:r>
      <w:r w:rsidR="00867D32" w:rsidRPr="00AC5D57">
        <w:rPr>
          <w:rFonts w:ascii="Palatino Linotype" w:hAnsi="Palatino Linotype" w:cs="Arial"/>
        </w:rPr>
        <w:t>de</w:t>
      </w:r>
      <w:r w:rsidR="004232E6" w:rsidRPr="00AC5D57">
        <w:rPr>
          <w:rFonts w:ascii="Palatino Linotype" w:hAnsi="Palatino Linotype" w:cs="Arial"/>
        </w:rPr>
        <w:t xml:space="preserve"> </w:t>
      </w:r>
      <w:r w:rsidR="00867D32" w:rsidRPr="00AC5D57">
        <w:rPr>
          <w:rFonts w:ascii="Palatino Linotype" w:hAnsi="Palatino Linotype" w:cs="Arial"/>
        </w:rPr>
        <w:t>dos</w:t>
      </w:r>
      <w:r w:rsidR="004232E6" w:rsidRPr="00AC5D57">
        <w:rPr>
          <w:rFonts w:ascii="Palatino Linotype" w:hAnsi="Palatino Linotype" w:cs="Arial"/>
        </w:rPr>
        <w:t xml:space="preserve"> </w:t>
      </w:r>
      <w:r w:rsidR="00867D32" w:rsidRPr="00AC5D57">
        <w:rPr>
          <w:rFonts w:ascii="Palatino Linotype" w:hAnsi="Palatino Linotype" w:cs="Arial"/>
        </w:rPr>
        <w:t>mil</w:t>
      </w:r>
      <w:r w:rsidR="004232E6" w:rsidRPr="00AC5D57">
        <w:rPr>
          <w:rFonts w:ascii="Palatino Linotype" w:hAnsi="Palatino Linotype" w:cs="Arial"/>
        </w:rPr>
        <w:t xml:space="preserve"> </w:t>
      </w:r>
      <w:r w:rsidR="00867D32" w:rsidRPr="00AC5D57">
        <w:rPr>
          <w:rFonts w:ascii="Palatino Linotype" w:hAnsi="Palatino Linotype" w:cs="Arial"/>
        </w:rPr>
        <w:t>diecinueve</w:t>
      </w:r>
      <w:r w:rsidR="004232E6" w:rsidRPr="00AC5D57">
        <w:rPr>
          <w:rFonts w:ascii="Palatino Linotype" w:hAnsi="Palatino Linotype" w:cs="Arial"/>
        </w:rPr>
        <w:t xml:space="preserve"> </w:t>
      </w:r>
      <w:r w:rsidR="00B51F55" w:rsidRPr="00AC5D57">
        <w:rPr>
          <w:rFonts w:ascii="Palatino Linotype" w:hAnsi="Palatino Linotype" w:cs="Arial"/>
        </w:rPr>
        <w:t>y</w:t>
      </w:r>
      <w:r w:rsidR="004232E6" w:rsidRPr="00AC5D57">
        <w:rPr>
          <w:rFonts w:ascii="Palatino Linotype" w:hAnsi="Palatino Linotype" w:cs="Arial"/>
        </w:rPr>
        <w:t xml:space="preserve"> </w:t>
      </w:r>
      <w:r w:rsidR="00B51F55" w:rsidRPr="00AC5D57">
        <w:rPr>
          <w:rFonts w:ascii="Palatino Linotype" w:hAnsi="Palatino Linotype" w:cs="Arial"/>
        </w:rPr>
        <w:t>con</w:t>
      </w:r>
      <w:r w:rsidR="004232E6" w:rsidRPr="00AC5D57">
        <w:rPr>
          <w:rFonts w:ascii="Palatino Linotype" w:hAnsi="Palatino Linotype" w:cs="Arial"/>
        </w:rPr>
        <w:t xml:space="preserve"> </w:t>
      </w:r>
      <w:r w:rsidR="00B51F55" w:rsidRPr="00AC5D57">
        <w:rPr>
          <w:rFonts w:ascii="Palatino Linotype" w:hAnsi="Palatino Linotype" w:cs="Arial"/>
        </w:rPr>
        <w:t>fundamento</w:t>
      </w:r>
      <w:r w:rsidR="004232E6" w:rsidRPr="00AC5D57">
        <w:rPr>
          <w:rFonts w:ascii="Palatino Linotype" w:hAnsi="Palatino Linotype" w:cs="Arial"/>
        </w:rPr>
        <w:t xml:space="preserve"> </w:t>
      </w:r>
      <w:r w:rsidR="00B51F55" w:rsidRPr="00AC5D57">
        <w:rPr>
          <w:rFonts w:ascii="Palatino Linotype" w:hAnsi="Palatino Linotype" w:cs="Arial"/>
        </w:rPr>
        <w:t>en</w:t>
      </w:r>
      <w:r w:rsidR="004232E6" w:rsidRPr="00AC5D57">
        <w:rPr>
          <w:rFonts w:ascii="Palatino Linotype" w:hAnsi="Palatino Linotype" w:cs="Arial"/>
        </w:rPr>
        <w:t xml:space="preserve"> </w:t>
      </w:r>
      <w:r w:rsidR="00B51F55" w:rsidRPr="00AC5D57">
        <w:rPr>
          <w:rFonts w:ascii="Palatino Linotype" w:hAnsi="Palatino Linotype" w:cs="Arial"/>
        </w:rPr>
        <w:t>el</w:t>
      </w:r>
      <w:r w:rsidR="004232E6" w:rsidRPr="00AC5D57">
        <w:rPr>
          <w:rFonts w:ascii="Palatino Linotype" w:hAnsi="Palatino Linotype" w:cs="Arial"/>
        </w:rPr>
        <w:t xml:space="preserve"> </w:t>
      </w:r>
      <w:r w:rsidR="00B51F55" w:rsidRPr="00AC5D57">
        <w:rPr>
          <w:rFonts w:ascii="Palatino Linotype" w:hAnsi="Palatino Linotype" w:cs="Arial"/>
        </w:rPr>
        <w:t>artículo</w:t>
      </w:r>
      <w:r w:rsidR="004232E6" w:rsidRPr="00AC5D57">
        <w:rPr>
          <w:rFonts w:ascii="Palatino Linotype" w:hAnsi="Palatino Linotype" w:cs="Arial"/>
        </w:rPr>
        <w:t xml:space="preserve"> </w:t>
      </w:r>
      <w:r w:rsidR="00B51F55" w:rsidRPr="00AC5D57">
        <w:rPr>
          <w:rFonts w:ascii="Palatino Linotype" w:hAnsi="Palatino Linotype" w:cs="Arial"/>
        </w:rPr>
        <w:t>185</w:t>
      </w:r>
      <w:r w:rsidR="00867D32" w:rsidRPr="00AC5D57">
        <w:rPr>
          <w:rFonts w:ascii="Palatino Linotype" w:hAnsi="Palatino Linotype" w:cs="Arial"/>
        </w:rPr>
        <w:t>,</w:t>
      </w:r>
      <w:r w:rsidR="004232E6" w:rsidRPr="00AC5D57">
        <w:rPr>
          <w:rFonts w:ascii="Palatino Linotype" w:hAnsi="Palatino Linotype" w:cs="Arial"/>
        </w:rPr>
        <w:t xml:space="preserve"> </w:t>
      </w:r>
      <w:r w:rsidR="00B51F55" w:rsidRPr="00AC5D57">
        <w:rPr>
          <w:rFonts w:ascii="Palatino Linotype" w:hAnsi="Palatino Linotype" w:cs="Arial"/>
        </w:rPr>
        <w:t>fracción</w:t>
      </w:r>
      <w:r w:rsidR="004232E6" w:rsidRPr="00AC5D57">
        <w:rPr>
          <w:rFonts w:ascii="Palatino Linotype" w:hAnsi="Palatino Linotype" w:cs="Arial"/>
        </w:rPr>
        <w:t xml:space="preserve"> </w:t>
      </w:r>
      <w:r w:rsidR="00B51F55" w:rsidRPr="00AC5D57">
        <w:rPr>
          <w:rFonts w:ascii="Palatino Linotype" w:hAnsi="Palatino Linotype" w:cs="Arial"/>
        </w:rPr>
        <w:t>I</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hAnsi="Palatino Linotype" w:cs="Arial"/>
        </w:rPr>
        <w:t>la</w:t>
      </w:r>
      <w:r w:rsidR="004232E6" w:rsidRPr="00AC5D57">
        <w:rPr>
          <w:rFonts w:ascii="Palatino Linotype" w:hAnsi="Palatino Linotype" w:cs="Arial"/>
        </w:rPr>
        <w:t xml:space="preserve"> </w:t>
      </w:r>
      <w:r w:rsidR="00B51F55" w:rsidRPr="00AC5D57">
        <w:rPr>
          <w:rFonts w:ascii="Palatino Linotype" w:hAnsi="Palatino Linotype"/>
        </w:rPr>
        <w:t>Ley</w:t>
      </w:r>
      <w:r w:rsidR="004232E6" w:rsidRPr="00AC5D57">
        <w:rPr>
          <w:rFonts w:ascii="Palatino Linotype" w:hAnsi="Palatino Linotype"/>
        </w:rPr>
        <w:t xml:space="preserve"> </w:t>
      </w:r>
      <w:r w:rsidR="00B51F55" w:rsidRPr="00AC5D57">
        <w:rPr>
          <w:rFonts w:ascii="Palatino Linotype" w:hAnsi="Palatino Linotype"/>
        </w:rPr>
        <w:t>de</w:t>
      </w:r>
      <w:r w:rsidR="004232E6" w:rsidRPr="00AC5D57">
        <w:rPr>
          <w:rFonts w:ascii="Palatino Linotype" w:hAnsi="Palatino Linotype"/>
        </w:rPr>
        <w:t xml:space="preserve"> </w:t>
      </w:r>
      <w:r w:rsidR="00D32E6B" w:rsidRPr="00AC5D57">
        <w:rPr>
          <w:rFonts w:ascii="Palatino Linotype" w:hAnsi="Palatino Linotype"/>
        </w:rPr>
        <w:t>la</w:t>
      </w:r>
      <w:r w:rsidR="004232E6" w:rsidRPr="00AC5D57">
        <w:rPr>
          <w:rFonts w:ascii="Palatino Linotype" w:hAnsi="Palatino Linotype"/>
        </w:rPr>
        <w:t xml:space="preserve"> </w:t>
      </w:r>
      <w:r w:rsidR="00D32E6B" w:rsidRPr="00AC5D57">
        <w:rPr>
          <w:rFonts w:ascii="Palatino Linotype" w:hAnsi="Palatino Linotype"/>
        </w:rPr>
        <w:t>materia</w:t>
      </w:r>
      <w:r w:rsidR="00B51F55" w:rsidRPr="00AC5D57">
        <w:rPr>
          <w:rFonts w:ascii="Palatino Linotype" w:hAnsi="Palatino Linotype" w:cs="Arial"/>
        </w:rPr>
        <w:t>,</w:t>
      </w:r>
      <w:r w:rsidR="004232E6" w:rsidRPr="00AC5D57">
        <w:rPr>
          <w:rFonts w:ascii="Palatino Linotype" w:hAnsi="Palatino Linotype" w:cs="Arial"/>
        </w:rPr>
        <w:t xml:space="preserve"> </w:t>
      </w:r>
      <w:r w:rsidR="00B51F55" w:rsidRPr="00AC5D57">
        <w:rPr>
          <w:rFonts w:ascii="Palatino Linotype" w:hAnsi="Palatino Linotype" w:cs="Arial"/>
        </w:rPr>
        <w:t>se</w:t>
      </w:r>
      <w:r w:rsidR="004232E6" w:rsidRPr="00AC5D57">
        <w:rPr>
          <w:rFonts w:ascii="Palatino Linotype" w:hAnsi="Palatino Linotype" w:cs="Arial"/>
        </w:rPr>
        <w:t xml:space="preserve"> </w:t>
      </w:r>
      <w:r w:rsidR="00B51F55" w:rsidRPr="00AC5D57">
        <w:rPr>
          <w:rFonts w:ascii="Palatino Linotype" w:hAnsi="Palatino Linotype" w:cs="Arial"/>
        </w:rPr>
        <w:t>turn</w:t>
      </w:r>
      <w:r w:rsidR="00943778" w:rsidRPr="00AC5D57">
        <w:rPr>
          <w:rFonts w:ascii="Palatino Linotype" w:hAnsi="Palatino Linotype" w:cs="Arial"/>
        </w:rPr>
        <w:t>ó,</w:t>
      </w:r>
      <w:r w:rsidR="004232E6" w:rsidRPr="00AC5D57">
        <w:rPr>
          <w:rFonts w:ascii="Palatino Linotype" w:hAnsi="Palatino Linotype" w:cs="Arial"/>
        </w:rPr>
        <w:t xml:space="preserve"> </w:t>
      </w:r>
      <w:r w:rsidR="00B51F55" w:rsidRPr="00AC5D57">
        <w:rPr>
          <w:rFonts w:ascii="Palatino Linotype" w:hAnsi="Palatino Linotype" w:cs="Arial"/>
        </w:rPr>
        <w:t>a</w:t>
      </w:r>
      <w:r w:rsidR="004232E6" w:rsidRPr="00AC5D57">
        <w:rPr>
          <w:rFonts w:ascii="Palatino Linotype" w:hAnsi="Palatino Linotype" w:cs="Arial"/>
        </w:rPr>
        <w:t xml:space="preserve"> </w:t>
      </w:r>
      <w:r w:rsidR="00B51F55" w:rsidRPr="00AC5D57">
        <w:rPr>
          <w:rFonts w:ascii="Palatino Linotype" w:hAnsi="Palatino Linotype" w:cs="Arial"/>
        </w:rPr>
        <w:t>través</w:t>
      </w:r>
      <w:r w:rsidR="004232E6" w:rsidRPr="00AC5D57">
        <w:rPr>
          <w:rFonts w:ascii="Palatino Linotype" w:hAnsi="Palatino Linotype" w:cs="Arial"/>
        </w:rPr>
        <w:t xml:space="preserve"> </w:t>
      </w:r>
      <w:r w:rsidR="00B51F55" w:rsidRPr="00AC5D57">
        <w:rPr>
          <w:rFonts w:ascii="Palatino Linotype" w:hAnsi="Palatino Linotype" w:cs="Arial"/>
        </w:rPr>
        <w:t>del</w:t>
      </w:r>
      <w:r w:rsidR="004232E6" w:rsidRPr="00AC5D57">
        <w:rPr>
          <w:rFonts w:ascii="Palatino Linotype" w:eastAsia="Arial Unicode MS" w:hAnsi="Palatino Linotype" w:cs="Arial"/>
        </w:rPr>
        <w:t xml:space="preserve"> </w:t>
      </w:r>
      <w:r w:rsidR="00B51F55" w:rsidRPr="00AC5D57">
        <w:rPr>
          <w:rFonts w:ascii="Palatino Linotype" w:eastAsia="Arial Unicode MS" w:hAnsi="Palatino Linotype" w:cs="Arial"/>
          <w:b/>
        </w:rPr>
        <w:t>SAIMEX</w:t>
      </w:r>
      <w:r w:rsidR="00B51F55" w:rsidRPr="00AC5D57">
        <w:rPr>
          <w:rFonts w:ascii="Palatino Linotype" w:hAnsi="Palatino Linotype"/>
        </w:rPr>
        <w:t>,</w:t>
      </w:r>
      <w:r w:rsidR="004232E6" w:rsidRPr="00AC5D57">
        <w:rPr>
          <w:rFonts w:ascii="Palatino Linotype" w:hAnsi="Palatino Linotype"/>
        </w:rPr>
        <w:t xml:space="preserve"> </w:t>
      </w:r>
      <w:r w:rsidR="00B51F55" w:rsidRPr="00AC5D57">
        <w:rPr>
          <w:rFonts w:ascii="Palatino Linotype" w:hAnsi="Palatino Linotype"/>
        </w:rPr>
        <w:t>a</w:t>
      </w:r>
      <w:r w:rsidR="004232E6" w:rsidRPr="00AC5D57">
        <w:rPr>
          <w:rFonts w:ascii="Palatino Linotype" w:hAnsi="Palatino Linotype"/>
        </w:rPr>
        <w:t xml:space="preserve"> </w:t>
      </w:r>
      <w:r w:rsidR="00943778" w:rsidRPr="00AC5D57">
        <w:rPr>
          <w:rFonts w:ascii="Palatino Linotype" w:hAnsi="Palatino Linotype"/>
        </w:rPr>
        <w:t>l</w:t>
      </w:r>
      <w:r w:rsidR="007E050D" w:rsidRPr="00AC5D57">
        <w:rPr>
          <w:rFonts w:ascii="Palatino Linotype" w:hAnsi="Palatino Linotype"/>
        </w:rPr>
        <w:t>a</w:t>
      </w:r>
      <w:r w:rsidR="004232E6" w:rsidRPr="00AC5D57">
        <w:rPr>
          <w:rFonts w:ascii="Palatino Linotype" w:hAnsi="Palatino Linotype"/>
        </w:rPr>
        <w:t xml:space="preserve"> </w:t>
      </w:r>
      <w:r w:rsidR="00B51F55" w:rsidRPr="00AC5D57">
        <w:rPr>
          <w:rFonts w:ascii="Palatino Linotype" w:hAnsi="Palatino Linotype" w:cs="Arial"/>
        </w:rPr>
        <w:t>Comisionad</w:t>
      </w:r>
      <w:r w:rsidR="007E050D" w:rsidRPr="00AC5D57">
        <w:rPr>
          <w:rFonts w:ascii="Palatino Linotype" w:hAnsi="Palatino Linotype" w:cs="Arial"/>
        </w:rPr>
        <w:t>a</w:t>
      </w:r>
      <w:r w:rsidR="004232E6" w:rsidRPr="00AC5D57">
        <w:rPr>
          <w:rFonts w:ascii="Palatino Linotype" w:hAnsi="Palatino Linotype" w:cs="Arial"/>
        </w:rPr>
        <w:t xml:space="preserve"> </w:t>
      </w:r>
      <w:r w:rsidR="007E050D" w:rsidRPr="00AC5D57">
        <w:rPr>
          <w:rFonts w:ascii="Palatino Linotype" w:hAnsi="Palatino Linotype" w:cs="Arial"/>
          <w:b/>
        </w:rPr>
        <w:t>EVA</w:t>
      </w:r>
      <w:r w:rsidR="004232E6" w:rsidRPr="00AC5D57">
        <w:rPr>
          <w:rFonts w:ascii="Palatino Linotype" w:hAnsi="Palatino Linotype" w:cs="Arial"/>
          <w:b/>
        </w:rPr>
        <w:t xml:space="preserve"> </w:t>
      </w:r>
      <w:r w:rsidR="007E050D" w:rsidRPr="00AC5D57">
        <w:rPr>
          <w:rFonts w:ascii="Palatino Linotype" w:hAnsi="Palatino Linotype" w:cs="Arial"/>
          <w:b/>
        </w:rPr>
        <w:t>ABAID</w:t>
      </w:r>
      <w:r w:rsidR="004232E6" w:rsidRPr="00AC5D57">
        <w:rPr>
          <w:rFonts w:ascii="Palatino Linotype" w:hAnsi="Palatino Linotype" w:cs="Arial"/>
          <w:b/>
        </w:rPr>
        <w:t xml:space="preserve"> </w:t>
      </w:r>
      <w:r w:rsidR="007E050D" w:rsidRPr="00AC5D57">
        <w:rPr>
          <w:rFonts w:ascii="Palatino Linotype" w:hAnsi="Palatino Linotype" w:cs="Arial"/>
          <w:b/>
        </w:rPr>
        <w:t>YAPUR</w:t>
      </w:r>
      <w:r w:rsidR="00B51F55" w:rsidRPr="00AC5D57">
        <w:rPr>
          <w:rFonts w:ascii="Palatino Linotype" w:hAnsi="Palatino Linotype" w:cs="Arial"/>
        </w:rPr>
        <w:t>,</w:t>
      </w:r>
      <w:r w:rsidR="004232E6" w:rsidRPr="00AC5D57">
        <w:rPr>
          <w:rFonts w:ascii="Palatino Linotype" w:hAnsi="Palatino Linotype" w:cs="Arial"/>
        </w:rPr>
        <w:t xml:space="preserve"> </w:t>
      </w:r>
      <w:r w:rsidR="00B51F55" w:rsidRPr="00AC5D57">
        <w:rPr>
          <w:rFonts w:ascii="Palatino Linotype" w:hAnsi="Palatino Linotype" w:cs="Arial"/>
        </w:rPr>
        <w:t>a</w:t>
      </w:r>
      <w:r w:rsidR="004232E6" w:rsidRPr="00AC5D57">
        <w:rPr>
          <w:rFonts w:ascii="Palatino Linotype" w:hAnsi="Palatino Linotype" w:cs="Arial"/>
        </w:rPr>
        <w:t xml:space="preserve"> </w:t>
      </w:r>
      <w:r w:rsidR="00B51F55" w:rsidRPr="00AC5D57">
        <w:rPr>
          <w:rFonts w:ascii="Palatino Linotype" w:hAnsi="Palatino Linotype" w:cs="Arial"/>
        </w:rPr>
        <w:t>efecto</w:t>
      </w:r>
      <w:r w:rsidR="004232E6" w:rsidRPr="00AC5D57">
        <w:rPr>
          <w:rFonts w:ascii="Palatino Linotype" w:hAnsi="Palatino Linotype" w:cs="Arial"/>
        </w:rPr>
        <w:t xml:space="preserve"> </w:t>
      </w:r>
      <w:r w:rsidR="00B51F55" w:rsidRPr="00AC5D57">
        <w:rPr>
          <w:rFonts w:ascii="Palatino Linotype" w:hAnsi="Palatino Linotype" w:cs="Arial"/>
        </w:rPr>
        <w:t>de</w:t>
      </w:r>
      <w:r w:rsidR="004232E6" w:rsidRPr="00AC5D57">
        <w:rPr>
          <w:rFonts w:ascii="Palatino Linotype" w:hAnsi="Palatino Linotype" w:cs="Arial"/>
        </w:rPr>
        <w:t xml:space="preserve"> </w:t>
      </w:r>
      <w:r w:rsidR="00B51F55" w:rsidRPr="00AC5D57">
        <w:rPr>
          <w:rFonts w:ascii="Palatino Linotype" w:hAnsi="Palatino Linotype" w:cs="Arial"/>
        </w:rPr>
        <w:t>que</w:t>
      </w:r>
      <w:r w:rsidR="004232E6" w:rsidRPr="00AC5D57">
        <w:rPr>
          <w:rFonts w:ascii="Palatino Linotype" w:hAnsi="Palatino Linotype" w:cs="Arial"/>
        </w:rPr>
        <w:t xml:space="preserve"> </w:t>
      </w:r>
      <w:r w:rsidR="00B51F55" w:rsidRPr="00AC5D57">
        <w:rPr>
          <w:rFonts w:ascii="Palatino Linotype" w:hAnsi="Palatino Linotype" w:cs="Arial"/>
        </w:rPr>
        <w:t>decretara</w:t>
      </w:r>
      <w:r w:rsidR="004232E6" w:rsidRPr="00AC5D57">
        <w:rPr>
          <w:rFonts w:ascii="Palatino Linotype" w:hAnsi="Palatino Linotype" w:cs="Arial"/>
        </w:rPr>
        <w:t xml:space="preserve"> </w:t>
      </w:r>
      <w:r w:rsidR="00B51F55" w:rsidRPr="00AC5D57">
        <w:rPr>
          <w:rFonts w:ascii="Palatino Linotype" w:hAnsi="Palatino Linotype" w:cs="Arial"/>
        </w:rPr>
        <w:t>su</w:t>
      </w:r>
      <w:r w:rsidR="004232E6" w:rsidRPr="00AC5D57">
        <w:rPr>
          <w:rFonts w:ascii="Palatino Linotype" w:hAnsi="Palatino Linotype" w:cs="Arial"/>
        </w:rPr>
        <w:t xml:space="preserve"> </w:t>
      </w:r>
      <w:r w:rsidR="00B51F55" w:rsidRPr="00AC5D57">
        <w:rPr>
          <w:rFonts w:ascii="Palatino Linotype" w:hAnsi="Palatino Linotype" w:cs="Arial"/>
        </w:rPr>
        <w:t>admisión</w:t>
      </w:r>
      <w:r w:rsidR="004232E6" w:rsidRPr="00AC5D57">
        <w:rPr>
          <w:rFonts w:ascii="Palatino Linotype" w:hAnsi="Palatino Linotype" w:cs="Arial"/>
        </w:rPr>
        <w:t xml:space="preserve"> </w:t>
      </w:r>
      <w:r w:rsidR="00B51F55" w:rsidRPr="00AC5D57">
        <w:rPr>
          <w:rFonts w:ascii="Palatino Linotype" w:hAnsi="Palatino Linotype" w:cs="Arial"/>
        </w:rPr>
        <w:t>o</w:t>
      </w:r>
      <w:r w:rsidR="004232E6" w:rsidRPr="00AC5D57">
        <w:rPr>
          <w:rFonts w:ascii="Palatino Linotype" w:hAnsi="Palatino Linotype" w:cs="Arial"/>
        </w:rPr>
        <w:t xml:space="preserve"> </w:t>
      </w:r>
      <w:r w:rsidR="00B51F55" w:rsidRPr="00AC5D57">
        <w:rPr>
          <w:rFonts w:ascii="Palatino Linotype" w:hAnsi="Palatino Linotype" w:cs="Arial"/>
        </w:rPr>
        <w:t>desechamiento.</w:t>
      </w:r>
    </w:p>
    <w:p w14:paraId="21BF9481" w14:textId="77777777" w:rsidR="00EE7169" w:rsidRPr="00AC5D57" w:rsidRDefault="00EE7169" w:rsidP="00EE7169">
      <w:pPr>
        <w:pStyle w:val="Prrafodelista"/>
        <w:spacing w:before="240" w:after="240" w:line="360" w:lineRule="auto"/>
        <w:ind w:left="0"/>
        <w:contextualSpacing/>
        <w:jc w:val="both"/>
        <w:rPr>
          <w:rFonts w:ascii="Palatino Linotype" w:hAnsi="Palatino Linotype" w:cs="Arial"/>
        </w:rPr>
      </w:pPr>
    </w:p>
    <w:p w14:paraId="6FF6C7AA" w14:textId="381452DD" w:rsidR="00725FC7" w:rsidRPr="00AC5D57" w:rsidRDefault="00AB1847" w:rsidP="00EE7169">
      <w:pPr>
        <w:pStyle w:val="Prrafodelista"/>
        <w:numPr>
          <w:ilvl w:val="0"/>
          <w:numId w:val="1"/>
        </w:numPr>
        <w:spacing w:before="240" w:after="240" w:line="360" w:lineRule="auto"/>
        <w:ind w:left="0" w:firstLine="0"/>
        <w:contextualSpacing/>
        <w:jc w:val="both"/>
        <w:rPr>
          <w:rFonts w:ascii="Palatino Linotype" w:hAnsi="Palatino Linotype" w:cs="Arial"/>
        </w:rPr>
      </w:pPr>
      <w:r w:rsidRPr="00AC5D57">
        <w:rPr>
          <w:rFonts w:ascii="Palatino Linotype" w:hAnsi="Palatino Linotype" w:cs="Arial"/>
        </w:rPr>
        <w:t>En</w:t>
      </w:r>
      <w:r w:rsidR="004232E6" w:rsidRPr="00AC5D57">
        <w:rPr>
          <w:rFonts w:ascii="Palatino Linotype" w:hAnsi="Palatino Linotype" w:cs="Arial"/>
        </w:rPr>
        <w:t xml:space="preserve"> </w:t>
      </w:r>
      <w:r w:rsidRPr="00AC5D57">
        <w:rPr>
          <w:rFonts w:ascii="Palatino Linotype" w:hAnsi="Palatino Linotype" w:cs="Arial"/>
        </w:rPr>
        <w:t>fecha</w:t>
      </w:r>
      <w:r w:rsidR="004232E6" w:rsidRPr="00AC5D57">
        <w:rPr>
          <w:rFonts w:ascii="Palatino Linotype" w:hAnsi="Palatino Linotype" w:cs="Arial"/>
        </w:rPr>
        <w:t xml:space="preserve"> </w:t>
      </w:r>
      <w:r w:rsidR="002F4F4B" w:rsidRPr="00AC5D57">
        <w:rPr>
          <w:rFonts w:ascii="Palatino Linotype" w:hAnsi="Palatino Linotype" w:cs="Arial"/>
        </w:rPr>
        <w:t>cuatro</w:t>
      </w:r>
      <w:r w:rsidR="00725FC7" w:rsidRPr="00AC5D57">
        <w:rPr>
          <w:rFonts w:ascii="Palatino Linotype" w:hAnsi="Palatino Linotype" w:cs="Arial"/>
        </w:rPr>
        <w:t xml:space="preserve"> de </w:t>
      </w:r>
      <w:r w:rsidR="002F4F4B" w:rsidRPr="00AC5D57">
        <w:rPr>
          <w:rFonts w:ascii="Palatino Linotype" w:hAnsi="Palatino Linotype" w:cs="Arial"/>
        </w:rPr>
        <w:t>junio</w:t>
      </w:r>
      <w:r w:rsidR="004232E6" w:rsidRPr="00AC5D57">
        <w:rPr>
          <w:rFonts w:ascii="Palatino Linotype" w:hAnsi="Palatino Linotype" w:cs="Arial"/>
        </w:rPr>
        <w:t xml:space="preserve"> </w:t>
      </w:r>
      <w:r w:rsidR="00867D32" w:rsidRPr="00AC5D57">
        <w:rPr>
          <w:rFonts w:ascii="Palatino Linotype" w:hAnsi="Palatino Linotype" w:cs="Arial"/>
        </w:rPr>
        <w:t>de</w:t>
      </w:r>
      <w:r w:rsidR="004232E6" w:rsidRPr="00AC5D57">
        <w:rPr>
          <w:rFonts w:ascii="Palatino Linotype" w:hAnsi="Palatino Linotype" w:cs="Arial"/>
        </w:rPr>
        <w:t xml:space="preserve"> </w:t>
      </w:r>
      <w:r w:rsidR="00867D32" w:rsidRPr="00AC5D57">
        <w:rPr>
          <w:rFonts w:ascii="Palatino Linotype" w:hAnsi="Palatino Linotype" w:cs="Arial"/>
        </w:rPr>
        <w:t>dos</w:t>
      </w:r>
      <w:r w:rsidR="004232E6" w:rsidRPr="00AC5D57">
        <w:rPr>
          <w:rFonts w:ascii="Palatino Linotype" w:hAnsi="Palatino Linotype" w:cs="Arial"/>
        </w:rPr>
        <w:t xml:space="preserve"> </w:t>
      </w:r>
      <w:r w:rsidR="00867D32" w:rsidRPr="00AC5D57">
        <w:rPr>
          <w:rFonts w:ascii="Palatino Linotype" w:hAnsi="Palatino Linotype" w:cs="Arial"/>
        </w:rPr>
        <w:t>mil</w:t>
      </w:r>
      <w:r w:rsidR="004232E6" w:rsidRPr="00AC5D57">
        <w:rPr>
          <w:rFonts w:ascii="Palatino Linotype" w:hAnsi="Palatino Linotype" w:cs="Arial"/>
        </w:rPr>
        <w:t xml:space="preserve"> </w:t>
      </w:r>
      <w:r w:rsidR="00867D32" w:rsidRPr="00AC5D57">
        <w:rPr>
          <w:rFonts w:ascii="Palatino Linotype" w:hAnsi="Palatino Linotype" w:cs="Arial"/>
        </w:rPr>
        <w:t>diecinueve</w:t>
      </w:r>
      <w:r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atento</w:t>
      </w:r>
      <w:r w:rsidR="004232E6" w:rsidRPr="00AC5D57">
        <w:rPr>
          <w:rFonts w:ascii="Palatino Linotype" w:hAnsi="Palatino Linotype" w:cs="Arial"/>
        </w:rPr>
        <w:t xml:space="preserve"> </w:t>
      </w:r>
      <w:r w:rsidRPr="00AC5D57">
        <w:rPr>
          <w:rFonts w:ascii="Palatino Linotype" w:hAnsi="Palatino Linotype" w:cs="Arial"/>
        </w:rPr>
        <w:t>a</w:t>
      </w:r>
      <w:r w:rsidR="004232E6" w:rsidRPr="00AC5D57">
        <w:rPr>
          <w:rFonts w:ascii="Palatino Linotype" w:hAnsi="Palatino Linotype" w:cs="Arial"/>
        </w:rPr>
        <w:t xml:space="preserve"> </w:t>
      </w:r>
      <w:r w:rsidRPr="00AC5D57">
        <w:rPr>
          <w:rFonts w:ascii="Palatino Linotype" w:hAnsi="Palatino Linotype" w:cs="Arial"/>
        </w:rPr>
        <w:t>lo</w:t>
      </w:r>
      <w:r w:rsidR="004232E6" w:rsidRPr="00AC5D57">
        <w:rPr>
          <w:rFonts w:ascii="Palatino Linotype" w:hAnsi="Palatino Linotype" w:cs="Arial"/>
        </w:rPr>
        <w:t xml:space="preserve"> </w:t>
      </w:r>
      <w:r w:rsidRPr="00AC5D57">
        <w:rPr>
          <w:rFonts w:ascii="Palatino Linotype" w:hAnsi="Palatino Linotype" w:cs="Arial"/>
        </w:rPr>
        <w:t>dispuesto</w:t>
      </w:r>
      <w:r w:rsidR="004232E6" w:rsidRPr="00AC5D57">
        <w:rPr>
          <w:rFonts w:ascii="Palatino Linotype" w:hAnsi="Palatino Linotype" w:cs="Arial"/>
        </w:rPr>
        <w:t xml:space="preserve"> </w:t>
      </w:r>
      <w:r w:rsidRPr="00AC5D57">
        <w:rPr>
          <w:rFonts w:ascii="Palatino Linotype" w:hAnsi="Palatino Linotype" w:cs="Arial"/>
        </w:rPr>
        <w:t>en</w:t>
      </w:r>
      <w:r w:rsidR="004232E6" w:rsidRPr="00AC5D57">
        <w:rPr>
          <w:rFonts w:ascii="Palatino Linotype" w:hAnsi="Palatino Linotype" w:cs="Arial"/>
        </w:rPr>
        <w:t xml:space="preserve"> </w:t>
      </w:r>
      <w:r w:rsidRPr="00AC5D57">
        <w:rPr>
          <w:rFonts w:ascii="Palatino Linotype" w:hAnsi="Palatino Linotype" w:cs="Arial"/>
        </w:rPr>
        <w:t>el</w:t>
      </w:r>
      <w:r w:rsidR="004232E6" w:rsidRPr="00AC5D57">
        <w:rPr>
          <w:rFonts w:ascii="Palatino Linotype" w:hAnsi="Palatino Linotype" w:cs="Arial"/>
        </w:rPr>
        <w:t xml:space="preserve"> </w:t>
      </w:r>
      <w:r w:rsidRPr="00AC5D57">
        <w:rPr>
          <w:rFonts w:ascii="Palatino Linotype" w:hAnsi="Palatino Linotype" w:cs="Arial"/>
        </w:rPr>
        <w:t>artículo</w:t>
      </w:r>
      <w:r w:rsidR="004232E6" w:rsidRPr="00AC5D57">
        <w:rPr>
          <w:rFonts w:ascii="Palatino Linotype" w:hAnsi="Palatino Linotype" w:cs="Arial"/>
        </w:rPr>
        <w:t xml:space="preserve"> </w:t>
      </w:r>
      <w:r w:rsidRPr="00AC5D57">
        <w:rPr>
          <w:rFonts w:ascii="Palatino Linotype" w:hAnsi="Palatino Linotype" w:cs="Arial"/>
        </w:rPr>
        <w:t>185</w:t>
      </w:r>
      <w:r w:rsidR="00867D32"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fracciones</w:t>
      </w:r>
      <w:r w:rsidR="004232E6" w:rsidRPr="00AC5D57">
        <w:rPr>
          <w:rFonts w:ascii="Palatino Linotype" w:hAnsi="Palatino Linotype" w:cs="Arial"/>
        </w:rPr>
        <w:t xml:space="preserve"> </w:t>
      </w:r>
      <w:r w:rsidRPr="00AC5D57">
        <w:rPr>
          <w:rFonts w:ascii="Palatino Linotype" w:hAnsi="Palatino Linotype" w:cs="Arial"/>
        </w:rPr>
        <w:t>I,</w:t>
      </w:r>
      <w:r w:rsidR="004232E6" w:rsidRPr="00AC5D57">
        <w:rPr>
          <w:rFonts w:ascii="Palatino Linotype" w:hAnsi="Palatino Linotype" w:cs="Arial"/>
        </w:rPr>
        <w:t xml:space="preserve"> </w:t>
      </w:r>
      <w:r w:rsidRPr="00AC5D57">
        <w:rPr>
          <w:rFonts w:ascii="Palatino Linotype" w:hAnsi="Palatino Linotype" w:cs="Arial"/>
        </w:rPr>
        <w:t>II</w:t>
      </w:r>
      <w:r w:rsidR="004232E6" w:rsidRPr="00AC5D57">
        <w:rPr>
          <w:rFonts w:ascii="Palatino Linotype" w:hAnsi="Palatino Linotype" w:cs="Arial"/>
        </w:rPr>
        <w:t xml:space="preserve"> </w:t>
      </w:r>
      <w:r w:rsidRPr="00AC5D57">
        <w:rPr>
          <w:rFonts w:ascii="Palatino Linotype" w:hAnsi="Palatino Linotype" w:cs="Arial"/>
        </w:rPr>
        <w:t>y</w:t>
      </w:r>
      <w:r w:rsidR="004232E6" w:rsidRPr="00AC5D57">
        <w:rPr>
          <w:rFonts w:ascii="Palatino Linotype" w:hAnsi="Palatino Linotype" w:cs="Arial"/>
        </w:rPr>
        <w:t xml:space="preserve"> </w:t>
      </w:r>
      <w:r w:rsidRPr="00AC5D57">
        <w:rPr>
          <w:rFonts w:ascii="Palatino Linotype" w:hAnsi="Palatino Linotype" w:cs="Arial"/>
        </w:rPr>
        <w:t>IV</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la</w:t>
      </w:r>
      <w:r w:rsidR="004232E6" w:rsidRPr="00AC5D57">
        <w:rPr>
          <w:rFonts w:ascii="Palatino Linotype" w:hAnsi="Palatino Linotype" w:cs="Arial"/>
        </w:rPr>
        <w:t xml:space="preserve"> </w:t>
      </w:r>
      <w:r w:rsidRPr="00AC5D57">
        <w:rPr>
          <w:rFonts w:ascii="Palatino Linotype" w:hAnsi="Palatino Linotype"/>
        </w:rPr>
        <w:t>Ley</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Transparencia</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Pública</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Municipios,</w:t>
      </w:r>
      <w:r w:rsidR="004232E6" w:rsidRPr="00AC5D57">
        <w:rPr>
          <w:rFonts w:ascii="Palatino Linotype" w:hAnsi="Palatino Linotype"/>
        </w:rPr>
        <w:t xml:space="preserve"> </w:t>
      </w:r>
      <w:r w:rsidR="009012A7" w:rsidRPr="00AC5D57">
        <w:rPr>
          <w:rFonts w:ascii="Palatino Linotype" w:hAnsi="Palatino Linotype"/>
        </w:rPr>
        <w:t>se</w:t>
      </w:r>
      <w:r w:rsidR="004232E6" w:rsidRPr="00AC5D57">
        <w:rPr>
          <w:rFonts w:ascii="Palatino Linotype" w:hAnsi="Palatino Linotype"/>
        </w:rPr>
        <w:t xml:space="preserve"> </w:t>
      </w:r>
      <w:r w:rsidRPr="00AC5D57">
        <w:rPr>
          <w:rFonts w:ascii="Palatino Linotype" w:hAnsi="Palatino Linotype"/>
        </w:rPr>
        <w:t>a</w:t>
      </w:r>
      <w:r w:rsidRPr="00AC5D57">
        <w:rPr>
          <w:rFonts w:ascii="Palatino Linotype" w:hAnsi="Palatino Linotype" w:cs="Arial"/>
        </w:rPr>
        <w:t>cordó</w:t>
      </w:r>
      <w:r w:rsidR="004232E6" w:rsidRPr="00AC5D57">
        <w:rPr>
          <w:rFonts w:ascii="Palatino Linotype" w:hAnsi="Palatino Linotype" w:cs="Arial"/>
        </w:rPr>
        <w:t xml:space="preserve"> </w:t>
      </w:r>
      <w:r w:rsidRPr="00AC5D57">
        <w:rPr>
          <w:rFonts w:ascii="Palatino Linotype" w:hAnsi="Palatino Linotype" w:cs="Arial"/>
        </w:rPr>
        <w:t>la</w:t>
      </w:r>
      <w:r w:rsidR="004232E6" w:rsidRPr="00AC5D57">
        <w:rPr>
          <w:rFonts w:ascii="Palatino Linotype" w:hAnsi="Palatino Linotype" w:cs="Arial"/>
        </w:rPr>
        <w:t xml:space="preserve"> </w:t>
      </w:r>
      <w:r w:rsidRPr="00AC5D57">
        <w:rPr>
          <w:rFonts w:ascii="Palatino Linotype" w:hAnsi="Palatino Linotype" w:cs="Arial"/>
        </w:rPr>
        <w:t>admisión</w:t>
      </w:r>
      <w:r w:rsidR="004232E6" w:rsidRPr="00AC5D57">
        <w:rPr>
          <w:rFonts w:ascii="Palatino Linotype" w:hAnsi="Palatino Linotype" w:cs="Arial"/>
        </w:rPr>
        <w:t xml:space="preserve"> </w:t>
      </w:r>
      <w:r w:rsidRPr="00AC5D57">
        <w:rPr>
          <w:rFonts w:ascii="Palatino Linotype" w:hAnsi="Palatino Linotype" w:cs="Arial"/>
        </w:rPr>
        <w:t>a</w:t>
      </w:r>
      <w:r w:rsidR="004232E6" w:rsidRPr="00AC5D57">
        <w:rPr>
          <w:rFonts w:ascii="Palatino Linotype" w:hAnsi="Palatino Linotype" w:cs="Arial"/>
        </w:rPr>
        <w:t xml:space="preserve"> </w:t>
      </w:r>
      <w:r w:rsidRPr="00AC5D57">
        <w:rPr>
          <w:rFonts w:ascii="Palatino Linotype" w:hAnsi="Palatino Linotype" w:cs="Arial"/>
        </w:rPr>
        <w:t>trámite</w:t>
      </w:r>
      <w:r w:rsidR="004232E6" w:rsidRPr="00AC5D57">
        <w:rPr>
          <w:rFonts w:ascii="Palatino Linotype" w:hAnsi="Palatino Linotype" w:cs="Arial"/>
        </w:rPr>
        <w:t xml:space="preserve"> </w:t>
      </w:r>
      <w:r w:rsidRPr="00AC5D57">
        <w:rPr>
          <w:rFonts w:ascii="Palatino Linotype" w:hAnsi="Palatino Linotype" w:cs="Arial"/>
        </w:rPr>
        <w:t>de</w:t>
      </w:r>
      <w:r w:rsidR="00943778" w:rsidRPr="00AC5D57">
        <w:rPr>
          <w:rFonts w:ascii="Palatino Linotype" w:hAnsi="Palatino Linotype" w:cs="Arial"/>
        </w:rPr>
        <w:t>l</w:t>
      </w:r>
      <w:r w:rsidR="004232E6" w:rsidRPr="00AC5D57">
        <w:rPr>
          <w:rFonts w:ascii="Palatino Linotype" w:hAnsi="Palatino Linotype" w:cs="Arial"/>
        </w:rPr>
        <w:t xml:space="preserve"> </w:t>
      </w:r>
      <w:r w:rsidRPr="00AC5D57">
        <w:rPr>
          <w:rFonts w:ascii="Palatino Linotype" w:hAnsi="Palatino Linotype" w:cs="Arial"/>
        </w:rPr>
        <w:t>referido</w:t>
      </w:r>
      <w:r w:rsidR="004232E6" w:rsidRPr="00AC5D57">
        <w:rPr>
          <w:rFonts w:ascii="Palatino Linotype" w:hAnsi="Palatino Linotype" w:cs="Arial"/>
        </w:rPr>
        <w:t xml:space="preserve"> </w:t>
      </w:r>
      <w:r w:rsidR="00F173FE" w:rsidRPr="00AC5D57">
        <w:rPr>
          <w:rFonts w:ascii="Palatino Linotype" w:hAnsi="Palatino Linotype" w:cs="Arial"/>
        </w:rPr>
        <w:t xml:space="preserve">Recurso </w:t>
      </w:r>
      <w:r w:rsidRPr="00AC5D57">
        <w:rPr>
          <w:rFonts w:ascii="Palatino Linotype" w:hAnsi="Palatino Linotype" w:cs="Arial"/>
        </w:rPr>
        <w:t>de</w:t>
      </w:r>
      <w:r w:rsidR="004232E6" w:rsidRPr="00AC5D57">
        <w:rPr>
          <w:rFonts w:ascii="Palatino Linotype" w:hAnsi="Palatino Linotype" w:cs="Arial"/>
        </w:rPr>
        <w:t xml:space="preserve"> </w:t>
      </w:r>
      <w:r w:rsidR="00F173FE" w:rsidRPr="00AC5D57">
        <w:rPr>
          <w:rFonts w:ascii="Palatino Linotype" w:hAnsi="Palatino Linotype" w:cs="Arial"/>
        </w:rPr>
        <w:t>Revisión</w:t>
      </w:r>
      <w:r w:rsidR="00867D32"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así</w:t>
      </w:r>
      <w:r w:rsidR="004232E6" w:rsidRPr="00AC5D57">
        <w:rPr>
          <w:rFonts w:ascii="Palatino Linotype" w:hAnsi="Palatino Linotype" w:cs="Arial"/>
        </w:rPr>
        <w:t xml:space="preserve"> </w:t>
      </w:r>
      <w:r w:rsidRPr="00AC5D57">
        <w:rPr>
          <w:rFonts w:ascii="Palatino Linotype" w:hAnsi="Palatino Linotype" w:cs="Arial"/>
        </w:rPr>
        <w:t>como</w:t>
      </w:r>
      <w:r w:rsidR="00867D32"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la</w:t>
      </w:r>
      <w:r w:rsidR="004232E6" w:rsidRPr="00AC5D57">
        <w:rPr>
          <w:rFonts w:ascii="Palatino Linotype" w:hAnsi="Palatino Linotype" w:cs="Arial"/>
        </w:rPr>
        <w:t xml:space="preserve"> </w:t>
      </w:r>
      <w:r w:rsidRPr="00AC5D57">
        <w:rPr>
          <w:rFonts w:ascii="Palatino Linotype" w:hAnsi="Palatino Linotype" w:cs="Arial"/>
        </w:rPr>
        <w:t>integración</w:t>
      </w:r>
      <w:r w:rsidR="004232E6" w:rsidRPr="00AC5D57">
        <w:rPr>
          <w:rFonts w:ascii="Palatino Linotype" w:hAnsi="Palatino Linotype" w:cs="Arial"/>
        </w:rPr>
        <w:t xml:space="preserve"> </w:t>
      </w:r>
      <w:r w:rsidRPr="00AC5D57">
        <w:rPr>
          <w:rFonts w:ascii="Palatino Linotype" w:hAnsi="Palatino Linotype" w:cs="Arial"/>
        </w:rPr>
        <w:t>de</w:t>
      </w:r>
      <w:r w:rsidR="00943778" w:rsidRPr="00AC5D57">
        <w:rPr>
          <w:rFonts w:ascii="Palatino Linotype" w:hAnsi="Palatino Linotype" w:cs="Arial"/>
        </w:rPr>
        <w:t>l</w:t>
      </w:r>
      <w:r w:rsidR="004232E6" w:rsidRPr="00AC5D57">
        <w:rPr>
          <w:rFonts w:ascii="Palatino Linotype" w:hAnsi="Palatino Linotype" w:cs="Arial"/>
        </w:rPr>
        <w:t xml:space="preserve"> </w:t>
      </w:r>
      <w:r w:rsidRPr="00AC5D57">
        <w:rPr>
          <w:rFonts w:ascii="Palatino Linotype" w:hAnsi="Palatino Linotype" w:cs="Arial"/>
        </w:rPr>
        <w:t>expediente</w:t>
      </w:r>
      <w:r w:rsidR="004232E6" w:rsidRPr="00AC5D57">
        <w:rPr>
          <w:rFonts w:ascii="Palatino Linotype" w:hAnsi="Palatino Linotype" w:cs="Arial"/>
        </w:rPr>
        <w:t xml:space="preserve"> </w:t>
      </w:r>
      <w:r w:rsidRPr="00AC5D57">
        <w:rPr>
          <w:rFonts w:ascii="Palatino Linotype" w:hAnsi="Palatino Linotype" w:cs="Arial"/>
        </w:rPr>
        <w:t>respectivo,</w:t>
      </w:r>
      <w:r w:rsidR="004232E6" w:rsidRPr="00AC5D57">
        <w:rPr>
          <w:rFonts w:ascii="Palatino Linotype" w:hAnsi="Palatino Linotype" w:cs="Arial"/>
        </w:rPr>
        <w:t xml:space="preserve"> </w:t>
      </w:r>
      <w:r w:rsidRPr="00AC5D57">
        <w:rPr>
          <w:rFonts w:ascii="Palatino Linotype" w:hAnsi="Palatino Linotype" w:cs="Arial"/>
        </w:rPr>
        <w:t>mismo</w:t>
      </w:r>
      <w:r w:rsidR="004232E6" w:rsidRPr="00AC5D57">
        <w:rPr>
          <w:rFonts w:ascii="Palatino Linotype" w:hAnsi="Palatino Linotype" w:cs="Arial"/>
        </w:rPr>
        <w:t xml:space="preserve"> </w:t>
      </w:r>
      <w:r w:rsidRPr="00AC5D57">
        <w:rPr>
          <w:rFonts w:ascii="Palatino Linotype" w:hAnsi="Palatino Linotype" w:cs="Arial"/>
        </w:rPr>
        <w:t>que</w:t>
      </w:r>
      <w:r w:rsidR="004232E6" w:rsidRPr="00AC5D57">
        <w:rPr>
          <w:rFonts w:ascii="Palatino Linotype" w:hAnsi="Palatino Linotype" w:cs="Arial"/>
        </w:rPr>
        <w:t xml:space="preserve"> </w:t>
      </w:r>
      <w:r w:rsidRPr="00AC5D57">
        <w:rPr>
          <w:rFonts w:ascii="Palatino Linotype" w:hAnsi="Palatino Linotype" w:cs="Arial"/>
        </w:rPr>
        <w:t>se</w:t>
      </w:r>
      <w:r w:rsidR="004232E6" w:rsidRPr="00AC5D57">
        <w:rPr>
          <w:rFonts w:ascii="Palatino Linotype" w:hAnsi="Palatino Linotype" w:cs="Arial"/>
        </w:rPr>
        <w:t xml:space="preserve"> </w:t>
      </w:r>
      <w:r w:rsidRPr="00AC5D57">
        <w:rPr>
          <w:rFonts w:ascii="Palatino Linotype" w:hAnsi="Palatino Linotype" w:cs="Arial"/>
        </w:rPr>
        <w:t>pus</w:t>
      </w:r>
      <w:r w:rsidR="00943778" w:rsidRPr="00AC5D57">
        <w:rPr>
          <w:rFonts w:ascii="Palatino Linotype" w:hAnsi="Palatino Linotype" w:cs="Arial"/>
        </w:rPr>
        <w:t>o</w:t>
      </w:r>
      <w:r w:rsidR="004232E6" w:rsidRPr="00AC5D57">
        <w:rPr>
          <w:rFonts w:ascii="Palatino Linotype" w:hAnsi="Palatino Linotype" w:cs="Arial"/>
        </w:rPr>
        <w:t xml:space="preserve"> </w:t>
      </w:r>
      <w:r w:rsidRPr="00AC5D57">
        <w:rPr>
          <w:rFonts w:ascii="Palatino Linotype" w:hAnsi="Palatino Linotype" w:cs="Arial"/>
        </w:rPr>
        <w:t>a</w:t>
      </w:r>
      <w:r w:rsidR="004232E6" w:rsidRPr="00AC5D57">
        <w:rPr>
          <w:rFonts w:ascii="Palatino Linotype" w:hAnsi="Palatino Linotype" w:cs="Arial"/>
        </w:rPr>
        <w:t xml:space="preserve"> </w:t>
      </w:r>
      <w:r w:rsidRPr="00AC5D57">
        <w:rPr>
          <w:rFonts w:ascii="Palatino Linotype" w:hAnsi="Palatino Linotype" w:cs="Arial"/>
        </w:rPr>
        <w:t>disposición</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las</w:t>
      </w:r>
      <w:r w:rsidR="004232E6" w:rsidRPr="00AC5D57">
        <w:rPr>
          <w:rFonts w:ascii="Palatino Linotype" w:hAnsi="Palatino Linotype" w:cs="Arial"/>
        </w:rPr>
        <w:t xml:space="preserve"> </w:t>
      </w:r>
      <w:r w:rsidRPr="00AC5D57">
        <w:rPr>
          <w:rFonts w:ascii="Palatino Linotype" w:hAnsi="Palatino Linotype" w:cs="Arial"/>
        </w:rPr>
        <w:t>partes,</w:t>
      </w:r>
      <w:r w:rsidR="004232E6" w:rsidRPr="00AC5D57">
        <w:rPr>
          <w:rFonts w:ascii="Palatino Linotype" w:hAnsi="Palatino Linotype" w:cs="Arial"/>
        </w:rPr>
        <w:t xml:space="preserve"> </w:t>
      </w:r>
      <w:r w:rsidRPr="00AC5D57">
        <w:rPr>
          <w:rFonts w:ascii="Palatino Linotype" w:hAnsi="Palatino Linotype" w:cs="Arial"/>
        </w:rPr>
        <w:t>para</w:t>
      </w:r>
      <w:r w:rsidR="004232E6" w:rsidRPr="00AC5D57">
        <w:rPr>
          <w:rFonts w:ascii="Palatino Linotype" w:hAnsi="Palatino Linotype" w:cs="Arial"/>
        </w:rPr>
        <w:t xml:space="preserve"> </w:t>
      </w:r>
      <w:r w:rsidRPr="00AC5D57">
        <w:rPr>
          <w:rFonts w:ascii="Palatino Linotype" w:hAnsi="Palatino Linotype" w:cs="Arial"/>
        </w:rPr>
        <w:t>que</w:t>
      </w:r>
      <w:r w:rsidR="00E70A61" w:rsidRPr="00AC5D57">
        <w:rPr>
          <w:rFonts w:ascii="Palatino Linotype" w:hAnsi="Palatino Linotype" w:cs="Arial"/>
        </w:rPr>
        <w:t>,</w:t>
      </w:r>
      <w:r w:rsidR="004232E6" w:rsidRPr="00AC5D57">
        <w:rPr>
          <w:rFonts w:ascii="Palatino Linotype" w:hAnsi="Palatino Linotype" w:cs="Arial"/>
        </w:rPr>
        <w:t xml:space="preserve"> </w:t>
      </w:r>
      <w:r w:rsidR="00E70A61" w:rsidRPr="00AC5D57">
        <w:rPr>
          <w:rFonts w:ascii="Palatino Linotype" w:hAnsi="Palatino Linotype" w:cs="Arial"/>
        </w:rPr>
        <w:t>de</w:t>
      </w:r>
      <w:r w:rsidR="004232E6" w:rsidRPr="00AC5D57">
        <w:rPr>
          <w:rFonts w:ascii="Palatino Linotype" w:hAnsi="Palatino Linotype" w:cs="Arial"/>
        </w:rPr>
        <w:t xml:space="preserve"> </w:t>
      </w:r>
      <w:r w:rsidR="00E70A61" w:rsidRPr="00AC5D57">
        <w:rPr>
          <w:rFonts w:ascii="Palatino Linotype" w:hAnsi="Palatino Linotype" w:cs="Arial"/>
        </w:rPr>
        <w:t>considerarlo</w:t>
      </w:r>
      <w:r w:rsidR="004232E6" w:rsidRPr="00AC5D57">
        <w:rPr>
          <w:rFonts w:ascii="Palatino Linotype" w:hAnsi="Palatino Linotype" w:cs="Arial"/>
        </w:rPr>
        <w:t xml:space="preserve"> </w:t>
      </w:r>
      <w:r w:rsidR="00E70A61" w:rsidRPr="00AC5D57">
        <w:rPr>
          <w:rFonts w:ascii="Palatino Linotype" w:hAnsi="Palatino Linotype" w:cs="Arial"/>
        </w:rPr>
        <w:t>conveniente,</w:t>
      </w:r>
      <w:r w:rsidR="004232E6" w:rsidRPr="00AC5D57">
        <w:rPr>
          <w:rFonts w:ascii="Palatino Linotype" w:hAnsi="Palatino Linotype" w:cs="Arial"/>
        </w:rPr>
        <w:t xml:space="preserve"> </w:t>
      </w:r>
      <w:r w:rsidRPr="00AC5D57">
        <w:rPr>
          <w:rFonts w:ascii="Palatino Linotype" w:hAnsi="Palatino Linotype" w:cs="Arial"/>
        </w:rPr>
        <w:t>en</w:t>
      </w:r>
      <w:r w:rsidR="004232E6" w:rsidRPr="00AC5D57">
        <w:rPr>
          <w:rFonts w:ascii="Palatino Linotype" w:hAnsi="Palatino Linotype" w:cs="Arial"/>
        </w:rPr>
        <w:t xml:space="preserve"> </w:t>
      </w:r>
      <w:r w:rsidR="00E70A61" w:rsidRPr="00AC5D57">
        <w:rPr>
          <w:rFonts w:ascii="Palatino Linotype" w:hAnsi="Palatino Linotype" w:cs="Arial"/>
        </w:rPr>
        <w:t>el</w:t>
      </w:r>
      <w:r w:rsidR="004232E6" w:rsidRPr="00AC5D57">
        <w:rPr>
          <w:rFonts w:ascii="Palatino Linotype" w:hAnsi="Palatino Linotype" w:cs="Arial"/>
        </w:rPr>
        <w:t xml:space="preserve"> </w:t>
      </w:r>
      <w:r w:rsidRPr="00AC5D57">
        <w:rPr>
          <w:rFonts w:ascii="Palatino Linotype" w:hAnsi="Palatino Linotype" w:cs="Arial"/>
        </w:rPr>
        <w:t>plazo</w:t>
      </w:r>
      <w:r w:rsidR="004232E6" w:rsidRPr="00AC5D57">
        <w:rPr>
          <w:rFonts w:ascii="Palatino Linotype" w:hAnsi="Palatino Linotype" w:cs="Arial"/>
        </w:rPr>
        <w:t xml:space="preserve"> </w:t>
      </w:r>
      <w:r w:rsidRPr="00AC5D57">
        <w:rPr>
          <w:rFonts w:ascii="Palatino Linotype" w:hAnsi="Palatino Linotype" w:cs="Arial"/>
        </w:rPr>
        <w:t>máximo</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siete</w:t>
      </w:r>
      <w:r w:rsidR="004232E6" w:rsidRPr="00AC5D57">
        <w:rPr>
          <w:rFonts w:ascii="Palatino Linotype" w:hAnsi="Palatino Linotype" w:cs="Arial"/>
        </w:rPr>
        <w:t xml:space="preserve"> </w:t>
      </w:r>
      <w:r w:rsidRPr="00AC5D57">
        <w:rPr>
          <w:rFonts w:ascii="Palatino Linotype" w:hAnsi="Palatino Linotype" w:cs="Arial"/>
        </w:rPr>
        <w:t>días</w:t>
      </w:r>
      <w:r w:rsidR="004232E6" w:rsidRPr="00AC5D57">
        <w:rPr>
          <w:rFonts w:ascii="Palatino Linotype" w:hAnsi="Palatino Linotype" w:cs="Arial"/>
        </w:rPr>
        <w:t xml:space="preserve"> </w:t>
      </w:r>
      <w:r w:rsidRPr="00AC5D57">
        <w:rPr>
          <w:rFonts w:ascii="Palatino Linotype" w:hAnsi="Palatino Linotype" w:cs="Arial"/>
        </w:rPr>
        <w:t>hábiles</w:t>
      </w:r>
      <w:r w:rsidR="0025472A" w:rsidRPr="00AC5D57">
        <w:rPr>
          <w:rFonts w:ascii="Palatino Linotype" w:hAnsi="Palatino Linotype" w:cs="Arial"/>
        </w:rPr>
        <w:t>,</w:t>
      </w:r>
      <w:r w:rsidR="004232E6" w:rsidRPr="00AC5D57">
        <w:rPr>
          <w:rFonts w:ascii="Palatino Linotype" w:hAnsi="Palatino Linotype" w:cs="Arial"/>
        </w:rPr>
        <w:t xml:space="preserve"> </w:t>
      </w:r>
      <w:r w:rsidR="00725FC7" w:rsidRPr="00AC5D57">
        <w:rPr>
          <w:rFonts w:ascii="Palatino Linotype" w:hAnsi="Palatino Linotype" w:cs="Arial"/>
          <w:b/>
        </w:rPr>
        <w:t>EL</w:t>
      </w:r>
      <w:r w:rsidR="004232E6" w:rsidRPr="00AC5D57">
        <w:rPr>
          <w:rFonts w:ascii="Palatino Linotype" w:hAnsi="Palatino Linotype" w:cs="Arial"/>
          <w:b/>
        </w:rPr>
        <w:t xml:space="preserve"> </w:t>
      </w:r>
      <w:r w:rsidR="00D310E1" w:rsidRPr="00AC5D57">
        <w:rPr>
          <w:rFonts w:ascii="Palatino Linotype" w:hAnsi="Palatino Linotype" w:cs="Arial"/>
          <w:b/>
        </w:rPr>
        <w:t>RECURRENTE</w:t>
      </w:r>
      <w:r w:rsidR="004232E6" w:rsidRPr="00AC5D57">
        <w:rPr>
          <w:rFonts w:ascii="Palatino Linotype" w:hAnsi="Palatino Linotype" w:cs="Arial"/>
        </w:rPr>
        <w:t xml:space="preserve"> </w:t>
      </w:r>
      <w:r w:rsidR="0025472A" w:rsidRPr="00AC5D57">
        <w:rPr>
          <w:rFonts w:ascii="Palatino Linotype" w:hAnsi="Palatino Linotype" w:cs="Arial"/>
        </w:rPr>
        <w:t>realizara</w:t>
      </w:r>
      <w:r w:rsidR="004232E6" w:rsidRPr="00AC5D57">
        <w:rPr>
          <w:rFonts w:ascii="Palatino Linotype" w:hAnsi="Palatino Linotype" w:cs="Arial"/>
        </w:rPr>
        <w:t xml:space="preserve"> </w:t>
      </w:r>
      <w:r w:rsidRPr="00AC5D57">
        <w:rPr>
          <w:rFonts w:ascii="Palatino Linotype" w:hAnsi="Palatino Linotype" w:cs="Arial"/>
        </w:rPr>
        <w:t>manifestaciones</w:t>
      </w:r>
      <w:r w:rsidR="004232E6" w:rsidRPr="00AC5D57">
        <w:rPr>
          <w:rFonts w:ascii="Palatino Linotype" w:hAnsi="Palatino Linotype" w:cs="Arial"/>
        </w:rPr>
        <w:t xml:space="preserve"> </w:t>
      </w:r>
      <w:r w:rsidR="004E5727" w:rsidRPr="00AC5D57">
        <w:rPr>
          <w:rFonts w:ascii="Palatino Linotype" w:hAnsi="Palatino Linotype" w:cs="Arial"/>
        </w:rPr>
        <w:t>y</w:t>
      </w:r>
      <w:r w:rsidR="004232E6" w:rsidRPr="00AC5D57">
        <w:rPr>
          <w:rFonts w:ascii="Palatino Linotype" w:hAnsi="Palatino Linotype" w:cs="Arial"/>
        </w:rPr>
        <w:t xml:space="preserve"> </w:t>
      </w:r>
      <w:r w:rsidR="00E70A61" w:rsidRPr="00AC5D57">
        <w:rPr>
          <w:rFonts w:ascii="Palatino Linotype" w:hAnsi="Palatino Linotype" w:cs="Arial"/>
        </w:rPr>
        <w:t>alegatos</w:t>
      </w:r>
      <w:r w:rsidR="00867D32" w:rsidRPr="00AC5D57">
        <w:rPr>
          <w:rFonts w:ascii="Palatino Linotype" w:hAnsi="Palatino Linotype" w:cs="Arial"/>
        </w:rPr>
        <w:t>;</w:t>
      </w:r>
      <w:r w:rsidR="004232E6" w:rsidRPr="00AC5D57">
        <w:rPr>
          <w:rFonts w:ascii="Palatino Linotype" w:hAnsi="Palatino Linotype" w:cs="Arial"/>
        </w:rPr>
        <w:t xml:space="preserve"> </w:t>
      </w:r>
      <w:r w:rsidR="0025472A" w:rsidRPr="00AC5D57">
        <w:rPr>
          <w:rFonts w:ascii="Palatino Linotype" w:hAnsi="Palatino Linotype" w:cs="Arial"/>
        </w:rPr>
        <w:t>así</w:t>
      </w:r>
      <w:r w:rsidR="004232E6" w:rsidRPr="00AC5D57">
        <w:rPr>
          <w:rFonts w:ascii="Palatino Linotype" w:hAnsi="Palatino Linotype" w:cs="Arial"/>
        </w:rPr>
        <w:t xml:space="preserve"> </w:t>
      </w:r>
      <w:r w:rsidR="0025472A" w:rsidRPr="00AC5D57">
        <w:rPr>
          <w:rFonts w:ascii="Palatino Linotype" w:hAnsi="Palatino Linotype" w:cs="Arial"/>
        </w:rPr>
        <w:t>como</w:t>
      </w:r>
      <w:r w:rsidR="00867D32" w:rsidRPr="00AC5D57">
        <w:rPr>
          <w:rFonts w:ascii="Palatino Linotype" w:hAnsi="Palatino Linotype" w:cs="Arial"/>
        </w:rPr>
        <w:t>,</w:t>
      </w:r>
      <w:r w:rsidR="004232E6" w:rsidRPr="00AC5D57">
        <w:rPr>
          <w:rFonts w:ascii="Palatino Linotype" w:hAnsi="Palatino Linotype" w:cs="Arial"/>
        </w:rPr>
        <w:t xml:space="preserve"> </w:t>
      </w:r>
      <w:r w:rsidR="004E5727" w:rsidRPr="00AC5D57">
        <w:rPr>
          <w:rFonts w:ascii="Palatino Linotype" w:hAnsi="Palatino Linotype" w:cs="Arial"/>
        </w:rPr>
        <w:t>ofrec</w:t>
      </w:r>
      <w:r w:rsidR="0025472A" w:rsidRPr="00AC5D57">
        <w:rPr>
          <w:rFonts w:ascii="Palatino Linotype" w:hAnsi="Palatino Linotype" w:cs="Arial"/>
        </w:rPr>
        <w:t>iera</w:t>
      </w:r>
      <w:r w:rsidR="004232E6" w:rsidRPr="00AC5D57">
        <w:rPr>
          <w:rFonts w:ascii="Palatino Linotype" w:hAnsi="Palatino Linotype" w:cs="Arial"/>
        </w:rPr>
        <w:t xml:space="preserve"> </w:t>
      </w:r>
      <w:r w:rsidR="004E5727" w:rsidRPr="00AC5D57">
        <w:rPr>
          <w:rFonts w:ascii="Palatino Linotype" w:hAnsi="Palatino Linotype" w:cs="Arial"/>
        </w:rPr>
        <w:t>las</w:t>
      </w:r>
      <w:r w:rsidR="004232E6" w:rsidRPr="00AC5D57">
        <w:rPr>
          <w:rFonts w:ascii="Palatino Linotype" w:hAnsi="Palatino Linotype" w:cs="Arial"/>
        </w:rPr>
        <w:t xml:space="preserve"> </w:t>
      </w:r>
      <w:r w:rsidR="004E5727" w:rsidRPr="00AC5D57">
        <w:rPr>
          <w:rFonts w:ascii="Palatino Linotype" w:hAnsi="Palatino Linotype" w:cs="Arial"/>
        </w:rPr>
        <w:t>pruebas</w:t>
      </w:r>
      <w:r w:rsidR="004232E6" w:rsidRPr="00AC5D57">
        <w:rPr>
          <w:rFonts w:ascii="Palatino Linotype" w:hAnsi="Palatino Linotype" w:cs="Arial"/>
        </w:rPr>
        <w:t xml:space="preserve"> </w:t>
      </w:r>
      <w:r w:rsidR="00E70A61" w:rsidRPr="00AC5D57">
        <w:rPr>
          <w:rFonts w:ascii="Palatino Linotype" w:hAnsi="Palatino Linotype" w:cs="Arial"/>
        </w:rPr>
        <w:t>que</w:t>
      </w:r>
      <w:r w:rsidR="004232E6" w:rsidRPr="00AC5D57">
        <w:rPr>
          <w:rFonts w:ascii="Palatino Linotype" w:hAnsi="Palatino Linotype" w:cs="Arial"/>
        </w:rPr>
        <w:t xml:space="preserve"> </w:t>
      </w:r>
      <w:r w:rsidR="00E70A61" w:rsidRPr="00AC5D57">
        <w:rPr>
          <w:rFonts w:ascii="Palatino Linotype" w:hAnsi="Palatino Linotype" w:cs="Arial"/>
        </w:rPr>
        <w:t>a</w:t>
      </w:r>
      <w:r w:rsidR="004232E6" w:rsidRPr="00AC5D57">
        <w:rPr>
          <w:rFonts w:ascii="Palatino Linotype" w:hAnsi="Palatino Linotype" w:cs="Arial"/>
        </w:rPr>
        <w:t xml:space="preserve"> </w:t>
      </w:r>
      <w:r w:rsidR="00E70A61" w:rsidRPr="00AC5D57">
        <w:rPr>
          <w:rFonts w:ascii="Palatino Linotype" w:hAnsi="Palatino Linotype" w:cs="Arial"/>
        </w:rPr>
        <w:t>su</w:t>
      </w:r>
      <w:r w:rsidR="004232E6" w:rsidRPr="00AC5D57">
        <w:rPr>
          <w:rFonts w:ascii="Palatino Linotype" w:hAnsi="Palatino Linotype" w:cs="Arial"/>
        </w:rPr>
        <w:t xml:space="preserve"> </w:t>
      </w:r>
      <w:r w:rsidR="00E70A61" w:rsidRPr="00AC5D57">
        <w:rPr>
          <w:rFonts w:ascii="Palatino Linotype" w:hAnsi="Palatino Linotype" w:cs="Arial"/>
        </w:rPr>
        <w:t>derecho</w:t>
      </w:r>
      <w:r w:rsidR="004232E6" w:rsidRPr="00AC5D57">
        <w:rPr>
          <w:rFonts w:ascii="Palatino Linotype" w:hAnsi="Palatino Linotype" w:cs="Arial"/>
        </w:rPr>
        <w:t xml:space="preserve"> </w:t>
      </w:r>
      <w:r w:rsidR="00E70A61" w:rsidRPr="00AC5D57">
        <w:rPr>
          <w:rFonts w:ascii="Palatino Linotype" w:hAnsi="Palatino Linotype" w:cs="Arial"/>
        </w:rPr>
        <w:t>conviniera</w:t>
      </w:r>
      <w:r w:rsidR="004232E6" w:rsidRPr="00AC5D57">
        <w:rPr>
          <w:rFonts w:ascii="Palatino Linotype" w:hAnsi="Palatino Linotype" w:cs="Arial"/>
        </w:rPr>
        <w:t xml:space="preserve"> </w:t>
      </w:r>
      <w:r w:rsidR="0025472A" w:rsidRPr="00AC5D57">
        <w:rPr>
          <w:rFonts w:ascii="Palatino Linotype" w:hAnsi="Palatino Linotype" w:cs="Arial"/>
        </w:rPr>
        <w:t>y,</w:t>
      </w:r>
      <w:r w:rsidR="004232E6" w:rsidRPr="00AC5D57">
        <w:rPr>
          <w:rFonts w:ascii="Palatino Linotype" w:hAnsi="Palatino Linotype" w:cs="Arial"/>
        </w:rPr>
        <w:t xml:space="preserve"> </w:t>
      </w:r>
      <w:r w:rsidR="0025472A" w:rsidRPr="00AC5D57">
        <w:rPr>
          <w:rFonts w:ascii="Palatino Linotype" w:hAnsi="Palatino Linotype" w:cs="Arial"/>
        </w:rPr>
        <w:t>en</w:t>
      </w:r>
      <w:r w:rsidR="004232E6" w:rsidRPr="00AC5D57">
        <w:rPr>
          <w:rFonts w:ascii="Palatino Linotype" w:hAnsi="Palatino Linotype" w:cs="Arial"/>
        </w:rPr>
        <w:t xml:space="preserve"> </w:t>
      </w:r>
      <w:r w:rsidR="0025472A" w:rsidRPr="00AC5D57">
        <w:rPr>
          <w:rFonts w:ascii="Palatino Linotype" w:hAnsi="Palatino Linotype" w:cs="Arial"/>
        </w:rPr>
        <w:t>el</w:t>
      </w:r>
      <w:r w:rsidR="004232E6" w:rsidRPr="00AC5D57">
        <w:rPr>
          <w:rFonts w:ascii="Palatino Linotype" w:hAnsi="Palatino Linotype" w:cs="Arial"/>
        </w:rPr>
        <w:t xml:space="preserve"> </w:t>
      </w:r>
      <w:r w:rsidR="0025472A" w:rsidRPr="00AC5D57">
        <w:rPr>
          <w:rFonts w:ascii="Palatino Linotype" w:hAnsi="Palatino Linotype" w:cs="Arial"/>
        </w:rPr>
        <w:t>caso</w:t>
      </w:r>
      <w:r w:rsidR="004232E6" w:rsidRPr="00AC5D57">
        <w:rPr>
          <w:rFonts w:ascii="Palatino Linotype" w:hAnsi="Palatino Linotype" w:cs="Arial"/>
        </w:rPr>
        <w:t xml:space="preserve"> </w:t>
      </w:r>
      <w:r w:rsidR="0025472A" w:rsidRPr="00AC5D57">
        <w:rPr>
          <w:rFonts w:ascii="Palatino Linotype" w:hAnsi="Palatino Linotype" w:cs="Arial"/>
        </w:rPr>
        <w:t>del</w:t>
      </w:r>
      <w:r w:rsidR="004232E6" w:rsidRPr="00AC5D57">
        <w:rPr>
          <w:rFonts w:ascii="Palatino Linotype" w:hAnsi="Palatino Linotype" w:cs="Arial"/>
          <w:b/>
        </w:rPr>
        <w:t xml:space="preserve"> </w:t>
      </w:r>
      <w:r w:rsidR="0025472A" w:rsidRPr="00AC5D57">
        <w:rPr>
          <w:rFonts w:ascii="Palatino Linotype" w:hAnsi="Palatino Linotype" w:cs="Arial"/>
          <w:b/>
        </w:rPr>
        <w:t>SUJETO</w:t>
      </w:r>
      <w:r w:rsidR="004232E6" w:rsidRPr="00AC5D57">
        <w:rPr>
          <w:rFonts w:ascii="Palatino Linotype" w:hAnsi="Palatino Linotype" w:cs="Arial"/>
          <w:b/>
        </w:rPr>
        <w:t xml:space="preserve"> </w:t>
      </w:r>
      <w:r w:rsidR="0025472A" w:rsidRPr="00AC5D57">
        <w:rPr>
          <w:rFonts w:ascii="Palatino Linotype" w:hAnsi="Palatino Linotype" w:cs="Arial"/>
          <w:b/>
        </w:rPr>
        <w:t>OBLIGADO</w:t>
      </w:r>
      <w:r w:rsidR="004232E6" w:rsidRPr="00AC5D57">
        <w:rPr>
          <w:rFonts w:ascii="Palatino Linotype" w:hAnsi="Palatino Linotype" w:cs="Arial"/>
        </w:rPr>
        <w:t xml:space="preserve"> </w:t>
      </w:r>
      <w:r w:rsidR="0025472A" w:rsidRPr="00AC5D57">
        <w:rPr>
          <w:rFonts w:ascii="Palatino Linotype" w:hAnsi="Palatino Linotype" w:cs="Arial"/>
        </w:rPr>
        <w:t>exhibiera</w:t>
      </w:r>
      <w:r w:rsidR="004232E6" w:rsidRPr="00AC5D57">
        <w:rPr>
          <w:rFonts w:ascii="Palatino Linotype" w:hAnsi="Palatino Linotype" w:cs="Arial"/>
        </w:rPr>
        <w:t xml:space="preserve"> </w:t>
      </w:r>
      <w:r w:rsidR="001E38B1" w:rsidRPr="00AC5D57">
        <w:rPr>
          <w:rFonts w:ascii="Palatino Linotype" w:hAnsi="Palatino Linotype" w:cs="Arial"/>
        </w:rPr>
        <w:t>el</w:t>
      </w:r>
      <w:r w:rsidR="004232E6" w:rsidRPr="00AC5D57">
        <w:rPr>
          <w:rFonts w:ascii="Palatino Linotype" w:hAnsi="Palatino Linotype" w:cs="Arial"/>
        </w:rPr>
        <w:t xml:space="preserve"> </w:t>
      </w:r>
      <w:r w:rsidR="001B2536" w:rsidRPr="00AC5D57">
        <w:rPr>
          <w:rFonts w:ascii="Palatino Linotype" w:hAnsi="Palatino Linotype" w:cs="Arial"/>
        </w:rPr>
        <w:t>Informe</w:t>
      </w:r>
      <w:r w:rsidR="004232E6" w:rsidRPr="00AC5D57">
        <w:rPr>
          <w:rFonts w:ascii="Palatino Linotype" w:hAnsi="Palatino Linotype" w:cs="Arial"/>
        </w:rPr>
        <w:t xml:space="preserve"> </w:t>
      </w:r>
      <w:r w:rsidR="001B2536" w:rsidRPr="00AC5D57">
        <w:rPr>
          <w:rFonts w:ascii="Palatino Linotype" w:hAnsi="Palatino Linotype" w:cs="Arial"/>
        </w:rPr>
        <w:t>Justificado</w:t>
      </w:r>
      <w:r w:rsidRPr="00AC5D57">
        <w:rPr>
          <w:rFonts w:ascii="Palatino Linotype" w:hAnsi="Palatino Linotype" w:cs="Arial"/>
        </w:rPr>
        <w:t>.</w:t>
      </w:r>
      <w:r w:rsidR="004232E6" w:rsidRPr="00AC5D57">
        <w:rPr>
          <w:rFonts w:ascii="Palatino Linotype" w:hAnsi="Palatino Linotype" w:cs="Arial"/>
        </w:rPr>
        <w:t xml:space="preserve"> </w:t>
      </w:r>
    </w:p>
    <w:p w14:paraId="4DB0E3CB" w14:textId="7812B51C" w:rsidR="00EE7169" w:rsidRPr="00AC5D57" w:rsidRDefault="00EE7169" w:rsidP="00EE7169">
      <w:pPr>
        <w:pStyle w:val="Prrafodelista"/>
        <w:spacing w:before="240" w:after="240" w:line="360" w:lineRule="auto"/>
        <w:ind w:left="0"/>
        <w:contextualSpacing/>
        <w:jc w:val="both"/>
        <w:rPr>
          <w:rFonts w:ascii="Palatino Linotype" w:hAnsi="Palatino Linotype" w:cs="Arial"/>
        </w:rPr>
      </w:pPr>
    </w:p>
    <w:p w14:paraId="7D13DF9E" w14:textId="00BAEC56" w:rsidR="001C68CF" w:rsidRPr="00AC5D57" w:rsidRDefault="004819B5" w:rsidP="00EE7169">
      <w:pPr>
        <w:pStyle w:val="Prrafodelista"/>
        <w:numPr>
          <w:ilvl w:val="0"/>
          <w:numId w:val="1"/>
        </w:numPr>
        <w:spacing w:before="240" w:after="240" w:line="360" w:lineRule="auto"/>
        <w:ind w:left="0" w:firstLine="0"/>
        <w:contextualSpacing/>
        <w:jc w:val="both"/>
        <w:rPr>
          <w:rFonts w:ascii="Palatino Linotype" w:hAnsi="Palatino Linotype" w:cs="Arial"/>
        </w:rPr>
      </w:pPr>
      <w:r w:rsidRPr="00AC5D57">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38AFBC60" wp14:editId="244ED0CF">
                <wp:simplePos x="0" y="0"/>
                <wp:positionH relativeFrom="column">
                  <wp:posOffset>-3810</wp:posOffset>
                </wp:positionH>
                <wp:positionV relativeFrom="paragraph">
                  <wp:posOffset>1006475</wp:posOffset>
                </wp:positionV>
                <wp:extent cx="5734050" cy="7524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734050" cy="75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45AED"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9.25pt" to="451.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" strokecolor="#4f81bd [3204]" strokeweight="2pt">
                <v:shadow on="t" color="black" opacity="24903f" origin=",.5" offset="0,.55556mm"/>
              </v:line>
            </w:pict>
          </mc:Fallback>
        </mc:AlternateContent>
      </w:r>
      <w:r w:rsidR="001E38B1" w:rsidRPr="00AC5D57">
        <w:rPr>
          <w:rFonts w:ascii="Palatino Linotype" w:hAnsi="Palatino Linotype" w:cs="Arial"/>
        </w:rPr>
        <w:t>De</w:t>
      </w:r>
      <w:r w:rsidR="004232E6" w:rsidRPr="00AC5D57">
        <w:rPr>
          <w:rFonts w:ascii="Palatino Linotype" w:hAnsi="Palatino Linotype" w:cs="Arial"/>
        </w:rPr>
        <w:t xml:space="preserve"> </w:t>
      </w:r>
      <w:r w:rsidR="001E38B1" w:rsidRPr="00AC5D57">
        <w:rPr>
          <w:rFonts w:ascii="Palatino Linotype" w:hAnsi="Palatino Linotype" w:cs="Arial"/>
        </w:rPr>
        <w:t>las</w:t>
      </w:r>
      <w:r w:rsidR="004232E6" w:rsidRPr="00AC5D57">
        <w:rPr>
          <w:rFonts w:ascii="Palatino Linotype" w:hAnsi="Palatino Linotype" w:cs="Arial"/>
        </w:rPr>
        <w:t xml:space="preserve"> </w:t>
      </w:r>
      <w:r w:rsidR="001E38B1" w:rsidRPr="00AC5D57">
        <w:rPr>
          <w:rFonts w:ascii="Palatino Linotype" w:hAnsi="Palatino Linotype" w:cs="Arial"/>
        </w:rPr>
        <w:t>constancias</w:t>
      </w:r>
      <w:r w:rsidR="004232E6" w:rsidRPr="00AC5D57">
        <w:rPr>
          <w:rFonts w:ascii="Palatino Linotype" w:hAnsi="Palatino Linotype" w:cs="Arial"/>
        </w:rPr>
        <w:t xml:space="preserve"> </w:t>
      </w:r>
      <w:r w:rsidR="001E38B1" w:rsidRPr="00AC5D57">
        <w:rPr>
          <w:rFonts w:ascii="Palatino Linotype" w:hAnsi="Palatino Linotype" w:cs="Arial"/>
        </w:rPr>
        <w:t>que</w:t>
      </w:r>
      <w:r w:rsidR="004232E6" w:rsidRPr="00AC5D57">
        <w:rPr>
          <w:rFonts w:ascii="Palatino Linotype" w:hAnsi="Palatino Linotype" w:cs="Arial"/>
        </w:rPr>
        <w:t xml:space="preserve"> </w:t>
      </w:r>
      <w:r w:rsidR="001E38B1" w:rsidRPr="00AC5D57">
        <w:rPr>
          <w:rFonts w:ascii="Palatino Linotype" w:hAnsi="Palatino Linotype" w:cs="Arial"/>
        </w:rPr>
        <w:t>obran</w:t>
      </w:r>
      <w:r w:rsidR="004232E6" w:rsidRPr="00AC5D57">
        <w:rPr>
          <w:rFonts w:ascii="Palatino Linotype" w:hAnsi="Palatino Linotype" w:cs="Arial"/>
        </w:rPr>
        <w:t xml:space="preserve"> </w:t>
      </w:r>
      <w:r w:rsidR="001E38B1" w:rsidRPr="00AC5D57">
        <w:rPr>
          <w:rFonts w:ascii="Palatino Linotype" w:hAnsi="Palatino Linotype" w:cs="Arial"/>
        </w:rPr>
        <w:t>en</w:t>
      </w:r>
      <w:r w:rsidR="004232E6" w:rsidRPr="00AC5D57">
        <w:rPr>
          <w:rFonts w:ascii="Palatino Linotype" w:hAnsi="Palatino Linotype" w:cs="Arial"/>
        </w:rPr>
        <w:t xml:space="preserve"> </w:t>
      </w:r>
      <w:r w:rsidR="001E38B1" w:rsidRPr="00AC5D57">
        <w:rPr>
          <w:rFonts w:ascii="Palatino Linotype" w:hAnsi="Palatino Linotype" w:cs="Arial"/>
        </w:rPr>
        <w:t>el</w:t>
      </w:r>
      <w:r w:rsidR="004232E6" w:rsidRPr="00AC5D57">
        <w:rPr>
          <w:rFonts w:ascii="Palatino Linotype" w:hAnsi="Palatino Linotype" w:cs="Arial"/>
        </w:rPr>
        <w:t xml:space="preserve"> </w:t>
      </w:r>
      <w:r w:rsidR="00867D32" w:rsidRPr="00AC5D57">
        <w:rPr>
          <w:rFonts w:ascii="Palatino Linotype" w:hAnsi="Palatino Linotype" w:cs="Arial"/>
        </w:rPr>
        <w:t>expediente</w:t>
      </w:r>
      <w:r w:rsidR="004232E6" w:rsidRPr="00AC5D57">
        <w:rPr>
          <w:rFonts w:ascii="Palatino Linotype" w:hAnsi="Palatino Linotype" w:cs="Arial"/>
        </w:rPr>
        <w:t xml:space="preserve"> </w:t>
      </w:r>
      <w:r w:rsidR="00867D32" w:rsidRPr="00AC5D57">
        <w:rPr>
          <w:rFonts w:ascii="Palatino Linotype" w:hAnsi="Palatino Linotype" w:cs="Arial"/>
        </w:rPr>
        <w:t>electrónico</w:t>
      </w:r>
      <w:r w:rsidR="001E38B1" w:rsidRPr="00AC5D57">
        <w:rPr>
          <w:rFonts w:ascii="Palatino Linotype" w:hAnsi="Palatino Linotype" w:cs="Arial"/>
        </w:rPr>
        <w:t>,</w:t>
      </w:r>
      <w:r w:rsidR="004232E6" w:rsidRPr="00AC5D57">
        <w:rPr>
          <w:rFonts w:ascii="Palatino Linotype" w:hAnsi="Palatino Linotype" w:cs="Arial"/>
        </w:rPr>
        <w:t xml:space="preserve"> </w:t>
      </w:r>
      <w:r w:rsidR="001E38B1" w:rsidRPr="00AC5D57">
        <w:rPr>
          <w:rFonts w:ascii="Palatino Linotype" w:hAnsi="Palatino Linotype" w:cs="Arial"/>
        </w:rPr>
        <w:t>se</w:t>
      </w:r>
      <w:r w:rsidR="004232E6" w:rsidRPr="00AC5D57">
        <w:rPr>
          <w:rFonts w:ascii="Palatino Linotype" w:hAnsi="Palatino Linotype" w:cs="Arial"/>
        </w:rPr>
        <w:t xml:space="preserve"> </w:t>
      </w:r>
      <w:r w:rsidR="001E38B1" w:rsidRPr="00AC5D57">
        <w:rPr>
          <w:rFonts w:ascii="Palatino Linotype" w:hAnsi="Palatino Linotype" w:cs="Arial"/>
        </w:rPr>
        <w:t>advierte</w:t>
      </w:r>
      <w:r w:rsidR="004232E6" w:rsidRPr="00AC5D57">
        <w:rPr>
          <w:rFonts w:ascii="Palatino Linotype" w:hAnsi="Palatino Linotype" w:cs="Arial"/>
        </w:rPr>
        <w:t xml:space="preserve"> </w:t>
      </w:r>
      <w:r w:rsidR="001E38B1" w:rsidRPr="00AC5D57">
        <w:rPr>
          <w:rFonts w:ascii="Palatino Linotype" w:hAnsi="Palatino Linotype" w:cs="Arial"/>
        </w:rPr>
        <w:t>que</w:t>
      </w:r>
      <w:r w:rsidR="00F173FE" w:rsidRPr="00AC5D57">
        <w:rPr>
          <w:rFonts w:ascii="Palatino Linotype" w:hAnsi="Palatino Linotype" w:cs="Arial"/>
        </w:rPr>
        <w:t xml:space="preserve"> </w:t>
      </w:r>
      <w:r w:rsidR="00725FC7" w:rsidRPr="00AC5D57">
        <w:rPr>
          <w:rFonts w:ascii="Palatino Linotype" w:hAnsi="Palatino Linotype" w:cs="Arial"/>
          <w:b/>
        </w:rPr>
        <w:t>EL SUJETO OBLIGADO</w:t>
      </w:r>
      <w:r w:rsidR="00B86DE9" w:rsidRPr="00AC5D57">
        <w:rPr>
          <w:rFonts w:ascii="Palatino Linotype" w:hAnsi="Palatino Linotype" w:cs="Arial"/>
        </w:rPr>
        <w:t>,</w:t>
      </w:r>
      <w:r w:rsidR="001C68CF" w:rsidRPr="00AC5D57">
        <w:rPr>
          <w:rFonts w:ascii="Palatino Linotype" w:hAnsi="Palatino Linotype" w:cs="Arial"/>
          <w:b/>
        </w:rPr>
        <w:t xml:space="preserve"> </w:t>
      </w:r>
      <w:r w:rsidR="000C6EEF" w:rsidRPr="00AC5D57">
        <w:rPr>
          <w:rFonts w:ascii="Palatino Linotype" w:hAnsi="Palatino Linotype" w:cs="Arial"/>
        </w:rPr>
        <w:t>en fecha diez de junio de dos mil diecinueve</w:t>
      </w:r>
      <w:r w:rsidR="00B86DE9" w:rsidRPr="00AC5D57">
        <w:rPr>
          <w:rFonts w:ascii="Palatino Linotype" w:hAnsi="Palatino Linotype" w:cs="Arial"/>
        </w:rPr>
        <w:t xml:space="preserve">, rindió su informe justificado </w:t>
      </w:r>
      <w:r w:rsidR="000C6EEF" w:rsidRPr="00AC5D57">
        <w:rPr>
          <w:rFonts w:ascii="Palatino Linotype" w:hAnsi="Palatino Linotype" w:cs="Arial"/>
        </w:rPr>
        <w:t xml:space="preserve">como se desprende de la siguiente </w:t>
      </w:r>
      <w:r w:rsidR="005F4BF4" w:rsidRPr="00AC5D57">
        <w:rPr>
          <w:rFonts w:ascii="Palatino Linotype" w:hAnsi="Palatino Linotype" w:cs="Arial"/>
        </w:rPr>
        <w:t>imagen</w:t>
      </w:r>
      <w:r w:rsidR="000C6EEF" w:rsidRPr="00AC5D57">
        <w:rPr>
          <w:rFonts w:ascii="Palatino Linotype" w:hAnsi="Palatino Linotype" w:cs="Arial"/>
        </w:rPr>
        <w:t>:</w:t>
      </w:r>
    </w:p>
    <w:p w14:paraId="65653129" w14:textId="643F46E3" w:rsidR="000C6EEF" w:rsidRPr="00AC5D57" w:rsidRDefault="000C6EEF" w:rsidP="00EE7169">
      <w:pPr>
        <w:spacing w:before="240" w:after="240" w:line="360" w:lineRule="auto"/>
        <w:contextualSpacing/>
        <w:jc w:val="both"/>
        <w:rPr>
          <w:rFonts w:ascii="Palatino Linotype" w:hAnsi="Palatino Linotype" w:cs="Arial"/>
        </w:rPr>
      </w:pPr>
      <w:r w:rsidRPr="00AC5D57">
        <w:rPr>
          <w:noProof/>
          <w:lang w:eastAsia="es-MX"/>
        </w:rPr>
        <w:lastRenderedPageBreak/>
        <w:drawing>
          <wp:inline distT="0" distB="0" distL="0" distR="0" wp14:anchorId="7553E01B" wp14:editId="3F5D25D9">
            <wp:extent cx="5724525" cy="4171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881" t="17248" r="10208" b="16683"/>
                    <a:stretch/>
                  </pic:blipFill>
                  <pic:spPr bwMode="auto">
                    <a:xfrm>
                      <a:off x="0" y="0"/>
                      <a:ext cx="5724525" cy="4171950"/>
                    </a:xfrm>
                    <a:prstGeom prst="rect">
                      <a:avLst/>
                    </a:prstGeom>
                    <a:ln>
                      <a:noFill/>
                    </a:ln>
                    <a:extLst>
                      <a:ext uri="{53640926-AAD7-44D8-BBD7-CCE9431645EC}">
                        <a14:shadowObscured xmlns:a14="http://schemas.microsoft.com/office/drawing/2010/main"/>
                      </a:ext>
                    </a:extLst>
                  </pic:spPr>
                </pic:pic>
              </a:graphicData>
            </a:graphic>
          </wp:inline>
        </w:drawing>
      </w:r>
    </w:p>
    <w:p w14:paraId="1843E8E9" w14:textId="77777777" w:rsidR="00FD383A" w:rsidRPr="00AC5D57" w:rsidRDefault="000C6EEF" w:rsidP="00EE7169">
      <w:pPr>
        <w:spacing w:before="100" w:beforeAutospacing="1" w:after="100" w:afterAutospacing="1" w:line="360" w:lineRule="auto"/>
        <w:contextualSpacing/>
        <w:jc w:val="both"/>
        <w:rPr>
          <w:rFonts w:ascii="Palatino Linotype" w:hAnsi="Palatino Linotype" w:cs="Arial"/>
        </w:rPr>
      </w:pPr>
      <w:r w:rsidRPr="00AC5D57">
        <w:rPr>
          <w:rFonts w:ascii="Palatino Linotype" w:hAnsi="Palatino Linotype" w:cs="Arial"/>
        </w:rPr>
        <w:t xml:space="preserve">Asimismo, adjuntó el archivo denominado </w:t>
      </w:r>
      <w:r w:rsidRPr="00AC5D57">
        <w:rPr>
          <w:rFonts w:ascii="Palatino Linotype" w:hAnsi="Palatino Linotype" w:cs="Arial"/>
          <w:b/>
        </w:rPr>
        <w:t xml:space="preserve">recurso de revisión 04882.pdf </w:t>
      </w:r>
      <w:r w:rsidRPr="00AC5D57">
        <w:rPr>
          <w:rFonts w:ascii="Palatino Linotype" w:hAnsi="Palatino Linotype" w:cs="Arial"/>
        </w:rPr>
        <w:t>el cual medularmente ratifica su respuesta.</w:t>
      </w:r>
    </w:p>
    <w:p w14:paraId="289050DE" w14:textId="77777777" w:rsidR="00FD383A" w:rsidRPr="00AC5D57" w:rsidRDefault="00FD383A" w:rsidP="00EE7169">
      <w:pPr>
        <w:spacing w:before="100" w:beforeAutospacing="1" w:after="100" w:afterAutospacing="1" w:line="360" w:lineRule="auto"/>
        <w:contextualSpacing/>
        <w:jc w:val="both"/>
        <w:rPr>
          <w:rFonts w:ascii="Palatino Linotype" w:hAnsi="Palatino Linotype" w:cs="Arial"/>
        </w:rPr>
      </w:pPr>
    </w:p>
    <w:p w14:paraId="4C05EDCC" w14:textId="77777777" w:rsidR="00FD383A" w:rsidRPr="00AC5D57" w:rsidRDefault="000C6EEF" w:rsidP="00EE7169">
      <w:pPr>
        <w:spacing w:before="100" w:beforeAutospacing="1" w:after="100" w:afterAutospacing="1" w:line="360" w:lineRule="auto"/>
        <w:contextualSpacing/>
        <w:jc w:val="both"/>
        <w:rPr>
          <w:rFonts w:ascii="Palatino Linotype" w:hAnsi="Palatino Linotype" w:cs="Arial"/>
        </w:rPr>
      </w:pPr>
      <w:r w:rsidRPr="00AC5D57">
        <w:rPr>
          <w:rFonts w:ascii="Palatino Linotype" w:hAnsi="Palatino Linotype" w:cs="Arial"/>
        </w:rPr>
        <w:t>Así, se destaca que dicha documental no se plasma en obvio de representaciones innecesarias; máxime que se  hará del conocimiento del particular al momento de notificar la presente resolución.</w:t>
      </w:r>
    </w:p>
    <w:p w14:paraId="4EA199A6" w14:textId="77777777" w:rsidR="00FD383A" w:rsidRPr="00AC5D57" w:rsidRDefault="00FD383A" w:rsidP="00EE7169">
      <w:pPr>
        <w:spacing w:before="100" w:beforeAutospacing="1" w:after="100" w:afterAutospacing="1" w:line="360" w:lineRule="auto"/>
        <w:contextualSpacing/>
        <w:jc w:val="both"/>
        <w:rPr>
          <w:rFonts w:ascii="Palatino Linotype" w:hAnsi="Palatino Linotype" w:cs="Arial"/>
        </w:rPr>
      </w:pPr>
    </w:p>
    <w:p w14:paraId="6D2BF98D" w14:textId="1A807F55" w:rsidR="000C6EEF" w:rsidRPr="00AC5D57" w:rsidRDefault="000C6EEF" w:rsidP="00EE7169">
      <w:pPr>
        <w:spacing w:before="100" w:beforeAutospacing="1" w:after="100" w:afterAutospacing="1" w:line="360" w:lineRule="auto"/>
        <w:contextualSpacing/>
        <w:jc w:val="both"/>
        <w:rPr>
          <w:rFonts w:ascii="Palatino Linotype" w:hAnsi="Palatino Linotype" w:cs="Arial"/>
        </w:rPr>
      </w:pPr>
      <w:r w:rsidRPr="00AC5D57">
        <w:rPr>
          <w:rFonts w:ascii="Palatino Linotype" w:hAnsi="Palatino Linotype"/>
        </w:rPr>
        <w:t xml:space="preserve">Cabe destacarse, que esta Ponencia Resolutora no puso a disposición de </w:t>
      </w:r>
      <w:r w:rsidR="005F4BF4" w:rsidRPr="00AC5D57">
        <w:rPr>
          <w:rFonts w:ascii="Palatino Linotype" w:hAnsi="Palatino Linotype"/>
          <w:b/>
        </w:rPr>
        <w:t>EL</w:t>
      </w:r>
      <w:r w:rsidRPr="00AC5D57">
        <w:rPr>
          <w:rFonts w:ascii="Palatino Linotype" w:hAnsi="Palatino Linotype"/>
          <w:b/>
        </w:rPr>
        <w:t xml:space="preserve"> RECURRENTE</w:t>
      </w:r>
      <w:r w:rsidRPr="00AC5D57">
        <w:rPr>
          <w:rFonts w:ascii="Palatino Linotype" w:hAnsi="Palatino Linotype"/>
        </w:rPr>
        <w:t xml:space="preserve"> el Informe Justificado, toda vez que no se actualizó el supuesto contenido en la fracción III del artículo 185 de la Ley de Transparencia y Acceso a la Información Pública del Estado de México y Municipios,. </w:t>
      </w:r>
    </w:p>
    <w:p w14:paraId="7B7A1423" w14:textId="07618C38" w:rsidR="000C6EEF" w:rsidRPr="00AC5D57" w:rsidRDefault="00B86DE9" w:rsidP="00EE7169">
      <w:pPr>
        <w:pStyle w:val="Prrafodelista"/>
        <w:spacing w:before="100" w:beforeAutospacing="1" w:after="100" w:afterAutospacing="1" w:line="360" w:lineRule="auto"/>
        <w:ind w:left="0"/>
        <w:contextualSpacing/>
        <w:jc w:val="both"/>
        <w:rPr>
          <w:rFonts w:ascii="Palatino Linotype" w:hAnsi="Palatino Linotype"/>
        </w:rPr>
      </w:pPr>
      <w:r w:rsidRPr="00AC5D57">
        <w:rPr>
          <w:rFonts w:ascii="Palatino Linotype" w:hAnsi="Palatino Linotype"/>
          <w:b/>
          <w:sz w:val="28"/>
          <w:szCs w:val="28"/>
        </w:rPr>
        <w:lastRenderedPageBreak/>
        <w:t xml:space="preserve">VIII. </w:t>
      </w:r>
      <w:r w:rsidR="000C6EEF" w:rsidRPr="00AC5D57">
        <w:rPr>
          <w:rFonts w:ascii="Palatino Linotype" w:hAnsi="Palatino Linotype"/>
        </w:rPr>
        <w:t xml:space="preserve">Por su parte, </w:t>
      </w:r>
      <w:r w:rsidR="005F4BF4" w:rsidRPr="00AC5D57">
        <w:rPr>
          <w:rFonts w:ascii="Palatino Linotype" w:hAnsi="Palatino Linotype"/>
          <w:b/>
        </w:rPr>
        <w:t>EL</w:t>
      </w:r>
      <w:r w:rsidR="000C6EEF" w:rsidRPr="00AC5D57">
        <w:rPr>
          <w:rFonts w:ascii="Palatino Linotype" w:hAnsi="Palatino Linotype"/>
          <w:b/>
        </w:rPr>
        <w:t xml:space="preserve"> RECURRENTE</w:t>
      </w:r>
      <w:r w:rsidR="000C6EEF" w:rsidRPr="00AC5D57">
        <w:rPr>
          <w:rFonts w:ascii="Palatino Linotype" w:hAnsi="Palatino Linotype"/>
        </w:rPr>
        <w:t xml:space="preserve"> no presentó manifestaciones, alegatos ni pruebas que a su derecho convinieran.</w:t>
      </w:r>
    </w:p>
    <w:p w14:paraId="220DD2ED" w14:textId="77777777" w:rsidR="00B86DE9" w:rsidRPr="00AC5D57" w:rsidRDefault="00B86DE9" w:rsidP="00EE7169">
      <w:pPr>
        <w:pStyle w:val="Prrafodelista"/>
        <w:spacing w:before="100" w:beforeAutospacing="1" w:after="100" w:afterAutospacing="1" w:line="360" w:lineRule="auto"/>
        <w:ind w:left="0"/>
        <w:contextualSpacing/>
        <w:jc w:val="both"/>
        <w:rPr>
          <w:rFonts w:ascii="Palatino Linotype" w:hAnsi="Palatino Linotype"/>
        </w:rPr>
      </w:pPr>
    </w:p>
    <w:p w14:paraId="06E4396F" w14:textId="444CE3B6" w:rsidR="00C13A8A" w:rsidRPr="00AC5D57" w:rsidRDefault="00B86DE9" w:rsidP="00EE7169">
      <w:pPr>
        <w:pStyle w:val="Prrafodelista"/>
        <w:spacing w:before="100" w:beforeAutospacing="1" w:after="100" w:afterAutospacing="1" w:line="360" w:lineRule="auto"/>
        <w:ind w:left="0"/>
        <w:contextualSpacing/>
        <w:jc w:val="both"/>
        <w:rPr>
          <w:rFonts w:ascii="Palatino Linotype" w:hAnsi="Palatino Linotype"/>
        </w:rPr>
      </w:pPr>
      <w:r w:rsidRPr="00AC5D57">
        <w:rPr>
          <w:rFonts w:ascii="Palatino Linotype" w:hAnsi="Palatino Linotype" w:cs="Arial"/>
          <w:b/>
          <w:sz w:val="28"/>
          <w:szCs w:val="28"/>
        </w:rPr>
        <w:t xml:space="preserve">IX. </w:t>
      </w:r>
      <w:r w:rsidR="006D2CA2" w:rsidRPr="00AC5D57">
        <w:rPr>
          <w:rFonts w:ascii="Palatino Linotype" w:hAnsi="Palatino Linotype" w:cs="Arial"/>
        </w:rPr>
        <w:t>Transcurrido</w:t>
      </w:r>
      <w:r w:rsidR="004232E6" w:rsidRPr="00AC5D57">
        <w:rPr>
          <w:rFonts w:ascii="Palatino Linotype" w:hAnsi="Palatino Linotype" w:cs="Arial"/>
        </w:rPr>
        <w:t xml:space="preserve"> </w:t>
      </w:r>
      <w:r w:rsidR="006D2CA2" w:rsidRPr="00AC5D57">
        <w:rPr>
          <w:rFonts w:ascii="Palatino Linotype" w:hAnsi="Palatino Linotype" w:cs="Arial"/>
        </w:rPr>
        <w:t>el</w:t>
      </w:r>
      <w:r w:rsidR="004232E6" w:rsidRPr="00AC5D57">
        <w:rPr>
          <w:rFonts w:ascii="Palatino Linotype" w:hAnsi="Palatino Linotype" w:cs="Arial"/>
        </w:rPr>
        <w:t xml:space="preserve"> </w:t>
      </w:r>
      <w:r w:rsidR="006D2CA2" w:rsidRPr="00AC5D57">
        <w:rPr>
          <w:rFonts w:ascii="Palatino Linotype" w:hAnsi="Palatino Linotype" w:cs="Arial"/>
        </w:rPr>
        <w:t>plazo</w:t>
      </w:r>
      <w:r w:rsidR="004232E6" w:rsidRPr="00AC5D57">
        <w:rPr>
          <w:rFonts w:ascii="Palatino Linotype" w:hAnsi="Palatino Linotype" w:cs="Arial"/>
        </w:rPr>
        <w:t xml:space="preserve"> </w:t>
      </w:r>
      <w:r w:rsidR="006D2CA2" w:rsidRPr="00AC5D57">
        <w:rPr>
          <w:rFonts w:ascii="Palatino Linotype" w:hAnsi="Palatino Linotype" w:cs="Arial"/>
        </w:rPr>
        <w:t>señalado</w:t>
      </w:r>
      <w:r w:rsidR="004232E6" w:rsidRPr="00AC5D57">
        <w:rPr>
          <w:rFonts w:ascii="Palatino Linotype" w:hAnsi="Palatino Linotype" w:cs="Arial"/>
        </w:rPr>
        <w:t xml:space="preserve"> </w:t>
      </w:r>
      <w:r w:rsidR="006D2CA2" w:rsidRPr="00AC5D57">
        <w:rPr>
          <w:rFonts w:ascii="Palatino Linotype" w:hAnsi="Palatino Linotype" w:cs="Arial"/>
        </w:rPr>
        <w:t>en</w:t>
      </w:r>
      <w:r w:rsidR="004232E6" w:rsidRPr="00AC5D57">
        <w:rPr>
          <w:rFonts w:ascii="Palatino Linotype" w:hAnsi="Palatino Linotype" w:cs="Arial"/>
        </w:rPr>
        <w:t xml:space="preserve"> </w:t>
      </w:r>
      <w:r w:rsidR="006D2CA2" w:rsidRPr="00AC5D57">
        <w:rPr>
          <w:rFonts w:ascii="Palatino Linotype" w:hAnsi="Palatino Linotype" w:cs="Arial"/>
        </w:rPr>
        <w:t>el</w:t>
      </w:r>
      <w:r w:rsidR="004232E6" w:rsidRPr="00AC5D57">
        <w:rPr>
          <w:rFonts w:ascii="Palatino Linotype" w:hAnsi="Palatino Linotype" w:cs="Arial"/>
        </w:rPr>
        <w:t xml:space="preserve"> </w:t>
      </w:r>
      <w:r w:rsidR="00725FC7" w:rsidRPr="00AC5D57">
        <w:rPr>
          <w:rFonts w:ascii="Palatino Linotype" w:hAnsi="Palatino Linotype" w:cs="Arial"/>
        </w:rPr>
        <w:t xml:space="preserve">Resultando </w:t>
      </w:r>
      <w:r w:rsidR="006D2CA2" w:rsidRPr="00AC5D57">
        <w:rPr>
          <w:rFonts w:ascii="Palatino Linotype" w:hAnsi="Palatino Linotype" w:cs="Arial"/>
        </w:rPr>
        <w:t>anterior</w:t>
      </w:r>
      <w:r w:rsidR="004232E6" w:rsidRPr="00AC5D57">
        <w:rPr>
          <w:rFonts w:ascii="Palatino Linotype" w:hAnsi="Palatino Linotype" w:cs="Arial"/>
        </w:rPr>
        <w:t xml:space="preserve"> </w:t>
      </w:r>
      <w:r w:rsidR="006D2CA2" w:rsidRPr="00AC5D57">
        <w:rPr>
          <w:rFonts w:ascii="Palatino Linotype" w:hAnsi="Palatino Linotype" w:cs="Arial"/>
        </w:rPr>
        <w:t>y,</w:t>
      </w:r>
      <w:r w:rsidR="004232E6" w:rsidRPr="00AC5D57">
        <w:rPr>
          <w:rFonts w:ascii="Palatino Linotype" w:hAnsi="Palatino Linotype" w:cs="Arial"/>
        </w:rPr>
        <w:t xml:space="preserve"> </w:t>
      </w:r>
      <w:r w:rsidR="006D2CA2" w:rsidRPr="00AC5D57">
        <w:rPr>
          <w:rFonts w:ascii="Palatino Linotype" w:hAnsi="Palatino Linotype" w:cs="Arial"/>
        </w:rPr>
        <w:t>u</w:t>
      </w:r>
      <w:r w:rsidR="004234DA" w:rsidRPr="00AC5D57">
        <w:rPr>
          <w:rFonts w:ascii="Palatino Linotype" w:hAnsi="Palatino Linotype" w:cs="Arial"/>
        </w:rPr>
        <w:t>na</w:t>
      </w:r>
      <w:r w:rsidR="004232E6" w:rsidRPr="00AC5D57">
        <w:rPr>
          <w:rFonts w:ascii="Palatino Linotype" w:hAnsi="Palatino Linotype" w:cs="Arial"/>
        </w:rPr>
        <w:t xml:space="preserve"> </w:t>
      </w:r>
      <w:r w:rsidR="004234DA" w:rsidRPr="00AC5D57">
        <w:rPr>
          <w:rFonts w:ascii="Palatino Linotype" w:hAnsi="Palatino Linotype" w:cs="Arial"/>
        </w:rPr>
        <w:t>vez</w:t>
      </w:r>
      <w:r w:rsidR="004232E6" w:rsidRPr="00AC5D57">
        <w:rPr>
          <w:rFonts w:ascii="Palatino Linotype" w:hAnsi="Palatino Linotype" w:cs="Arial"/>
        </w:rPr>
        <w:t xml:space="preserve"> </w:t>
      </w:r>
      <w:r w:rsidR="004234DA" w:rsidRPr="00AC5D57">
        <w:rPr>
          <w:rFonts w:ascii="Palatino Linotype" w:hAnsi="Palatino Linotype" w:cs="Arial"/>
        </w:rPr>
        <w:t>analizado</w:t>
      </w:r>
      <w:r w:rsidR="004232E6" w:rsidRPr="00AC5D57">
        <w:rPr>
          <w:rFonts w:ascii="Palatino Linotype" w:hAnsi="Palatino Linotype" w:cs="Arial"/>
        </w:rPr>
        <w:t xml:space="preserve"> </w:t>
      </w:r>
      <w:r w:rsidR="004234DA" w:rsidRPr="00AC5D57">
        <w:rPr>
          <w:rFonts w:ascii="Palatino Linotype" w:hAnsi="Palatino Linotype" w:cs="Arial"/>
        </w:rPr>
        <w:t>el</w:t>
      </w:r>
      <w:r w:rsidR="004232E6" w:rsidRPr="00AC5D57">
        <w:rPr>
          <w:rFonts w:ascii="Palatino Linotype" w:hAnsi="Palatino Linotype" w:cs="Arial"/>
        </w:rPr>
        <w:t xml:space="preserve"> </w:t>
      </w:r>
      <w:r w:rsidR="004234DA" w:rsidRPr="00AC5D57">
        <w:rPr>
          <w:rFonts w:ascii="Palatino Linotype" w:hAnsi="Palatino Linotype" w:cs="Arial"/>
        </w:rPr>
        <w:t>estado</w:t>
      </w:r>
      <w:r w:rsidR="004232E6" w:rsidRPr="00AC5D57">
        <w:rPr>
          <w:rFonts w:ascii="Palatino Linotype" w:hAnsi="Palatino Linotype" w:cs="Arial"/>
        </w:rPr>
        <w:t xml:space="preserve"> </w:t>
      </w:r>
      <w:r w:rsidR="004234DA" w:rsidRPr="00AC5D57">
        <w:rPr>
          <w:rFonts w:ascii="Palatino Linotype" w:hAnsi="Palatino Linotype" w:cs="Arial"/>
        </w:rPr>
        <w:t>procesal</w:t>
      </w:r>
      <w:r w:rsidR="004232E6" w:rsidRPr="00AC5D57">
        <w:rPr>
          <w:rFonts w:ascii="Palatino Linotype" w:hAnsi="Palatino Linotype" w:cs="Arial"/>
        </w:rPr>
        <w:t xml:space="preserve"> </w:t>
      </w:r>
      <w:r w:rsidR="004234DA" w:rsidRPr="00AC5D57">
        <w:rPr>
          <w:rFonts w:ascii="Palatino Linotype" w:hAnsi="Palatino Linotype" w:cs="Arial"/>
        </w:rPr>
        <w:t>que</w:t>
      </w:r>
      <w:r w:rsidR="004232E6" w:rsidRPr="00AC5D57">
        <w:rPr>
          <w:rFonts w:ascii="Palatino Linotype" w:hAnsi="Palatino Linotype" w:cs="Arial"/>
        </w:rPr>
        <w:t xml:space="preserve"> </w:t>
      </w:r>
      <w:r w:rsidR="004234DA" w:rsidRPr="00AC5D57">
        <w:rPr>
          <w:rFonts w:ascii="Palatino Linotype" w:hAnsi="Palatino Linotype" w:cs="Arial"/>
        </w:rPr>
        <w:t>guardaba</w:t>
      </w:r>
      <w:r w:rsidR="004232E6" w:rsidRPr="00AC5D57">
        <w:rPr>
          <w:rFonts w:ascii="Palatino Linotype" w:hAnsi="Palatino Linotype" w:cs="Arial"/>
        </w:rPr>
        <w:t xml:space="preserve"> </w:t>
      </w:r>
      <w:r w:rsidR="004234DA" w:rsidRPr="00AC5D57">
        <w:rPr>
          <w:rFonts w:ascii="Palatino Linotype" w:hAnsi="Palatino Linotype" w:cs="Arial"/>
        </w:rPr>
        <w:t>el</w:t>
      </w:r>
      <w:r w:rsidR="004232E6" w:rsidRPr="00AC5D57">
        <w:rPr>
          <w:rFonts w:ascii="Palatino Linotype" w:hAnsi="Palatino Linotype" w:cs="Arial"/>
        </w:rPr>
        <w:t xml:space="preserve"> </w:t>
      </w:r>
      <w:r w:rsidR="004234DA" w:rsidRPr="00AC5D57">
        <w:rPr>
          <w:rFonts w:ascii="Palatino Linotype" w:hAnsi="Palatino Linotype" w:cs="Arial"/>
        </w:rPr>
        <w:t>expediente,</w:t>
      </w:r>
      <w:r w:rsidR="004232E6" w:rsidRPr="00AC5D57">
        <w:rPr>
          <w:rFonts w:ascii="Palatino Linotype" w:hAnsi="Palatino Linotype" w:cs="Arial"/>
        </w:rPr>
        <w:t xml:space="preserve"> </w:t>
      </w:r>
      <w:r w:rsidR="004234DA" w:rsidRPr="00AC5D57">
        <w:rPr>
          <w:rFonts w:ascii="Palatino Linotype" w:hAnsi="Palatino Linotype" w:cs="Arial"/>
        </w:rPr>
        <w:t>en</w:t>
      </w:r>
      <w:r w:rsidR="004232E6" w:rsidRPr="00AC5D57">
        <w:rPr>
          <w:rFonts w:ascii="Palatino Linotype" w:hAnsi="Palatino Linotype" w:cs="Arial"/>
        </w:rPr>
        <w:t xml:space="preserve"> </w:t>
      </w:r>
      <w:r w:rsidR="004234DA" w:rsidRPr="00AC5D57">
        <w:rPr>
          <w:rFonts w:ascii="Palatino Linotype" w:hAnsi="Palatino Linotype" w:cs="Arial"/>
        </w:rPr>
        <w:t>fecha</w:t>
      </w:r>
      <w:r w:rsidR="004232E6" w:rsidRPr="00AC5D57">
        <w:rPr>
          <w:rFonts w:ascii="Palatino Linotype" w:hAnsi="Palatino Linotype" w:cs="Arial"/>
        </w:rPr>
        <w:t xml:space="preserve"> </w:t>
      </w:r>
      <w:r w:rsidR="000C6EEF" w:rsidRPr="00AC5D57">
        <w:rPr>
          <w:rFonts w:ascii="Palatino Linotype" w:hAnsi="Palatino Linotype" w:cs="Arial"/>
        </w:rPr>
        <w:t>veintiséis de juni</w:t>
      </w:r>
      <w:r w:rsidR="0013126A" w:rsidRPr="00AC5D57">
        <w:rPr>
          <w:rFonts w:ascii="Palatino Linotype" w:hAnsi="Palatino Linotype" w:cs="Arial"/>
        </w:rPr>
        <w:t>o</w:t>
      </w:r>
      <w:r w:rsidR="004232E6" w:rsidRPr="00AC5D57">
        <w:rPr>
          <w:rFonts w:ascii="Palatino Linotype" w:hAnsi="Palatino Linotype" w:cs="Arial"/>
        </w:rPr>
        <w:t xml:space="preserve"> </w:t>
      </w:r>
      <w:r w:rsidR="00867D32" w:rsidRPr="00AC5D57">
        <w:rPr>
          <w:rFonts w:ascii="Palatino Linotype" w:hAnsi="Palatino Linotype" w:cs="Arial"/>
        </w:rPr>
        <w:t>de</w:t>
      </w:r>
      <w:r w:rsidR="004232E6" w:rsidRPr="00AC5D57">
        <w:rPr>
          <w:rFonts w:ascii="Palatino Linotype" w:hAnsi="Palatino Linotype" w:cs="Arial"/>
        </w:rPr>
        <w:t xml:space="preserve"> </w:t>
      </w:r>
      <w:r w:rsidR="00867D32" w:rsidRPr="00AC5D57">
        <w:rPr>
          <w:rFonts w:ascii="Palatino Linotype" w:hAnsi="Palatino Linotype" w:cs="Arial"/>
        </w:rPr>
        <w:t>dos</w:t>
      </w:r>
      <w:r w:rsidR="004232E6" w:rsidRPr="00AC5D57">
        <w:rPr>
          <w:rFonts w:ascii="Palatino Linotype" w:hAnsi="Palatino Linotype" w:cs="Arial"/>
        </w:rPr>
        <w:t xml:space="preserve"> </w:t>
      </w:r>
      <w:r w:rsidR="00867D32" w:rsidRPr="00AC5D57">
        <w:rPr>
          <w:rFonts w:ascii="Palatino Linotype" w:hAnsi="Palatino Linotype" w:cs="Arial"/>
        </w:rPr>
        <w:t>mil</w:t>
      </w:r>
      <w:r w:rsidR="004232E6" w:rsidRPr="00AC5D57">
        <w:rPr>
          <w:rFonts w:ascii="Palatino Linotype" w:hAnsi="Palatino Linotype" w:cs="Arial"/>
        </w:rPr>
        <w:t xml:space="preserve"> </w:t>
      </w:r>
      <w:r w:rsidR="00867D32" w:rsidRPr="00AC5D57">
        <w:rPr>
          <w:rFonts w:ascii="Palatino Linotype" w:hAnsi="Palatino Linotype" w:cs="Arial"/>
        </w:rPr>
        <w:t>diecinueve</w:t>
      </w:r>
      <w:r w:rsidR="004234DA" w:rsidRPr="00AC5D57">
        <w:rPr>
          <w:rFonts w:ascii="Palatino Linotype" w:hAnsi="Palatino Linotype" w:cs="Arial"/>
        </w:rPr>
        <w:t>,</w:t>
      </w:r>
      <w:r w:rsidR="004232E6" w:rsidRPr="00AC5D57">
        <w:rPr>
          <w:rFonts w:ascii="Palatino Linotype" w:hAnsi="Palatino Linotype" w:cs="Arial"/>
        </w:rPr>
        <w:t xml:space="preserve"> </w:t>
      </w:r>
      <w:r w:rsidR="004234DA" w:rsidRPr="00AC5D57">
        <w:rPr>
          <w:rFonts w:ascii="Palatino Linotype" w:hAnsi="Palatino Linotype" w:cs="Arial"/>
        </w:rPr>
        <w:t>la</w:t>
      </w:r>
      <w:r w:rsidR="004232E6" w:rsidRPr="00AC5D57">
        <w:rPr>
          <w:rFonts w:ascii="Palatino Linotype" w:hAnsi="Palatino Linotype" w:cs="Arial"/>
        </w:rPr>
        <w:t xml:space="preserve"> </w:t>
      </w:r>
      <w:r w:rsidR="004234DA" w:rsidRPr="00AC5D57">
        <w:rPr>
          <w:rFonts w:ascii="Palatino Linotype" w:hAnsi="Palatino Linotype" w:cs="Arial"/>
        </w:rPr>
        <w:t>Ponen</w:t>
      </w:r>
      <w:r w:rsidR="0013126A" w:rsidRPr="00AC5D57">
        <w:rPr>
          <w:rFonts w:ascii="Palatino Linotype" w:hAnsi="Palatino Linotype" w:cs="Arial"/>
        </w:rPr>
        <w:t>cia Resolutora</w:t>
      </w:r>
      <w:r w:rsidR="004232E6" w:rsidRPr="00AC5D57">
        <w:rPr>
          <w:rFonts w:ascii="Palatino Linotype" w:hAnsi="Palatino Linotype" w:cs="Arial"/>
        </w:rPr>
        <w:t xml:space="preserve"> </w:t>
      </w:r>
      <w:r w:rsidR="00867D32" w:rsidRPr="00AC5D57">
        <w:rPr>
          <w:rFonts w:ascii="Palatino Linotype" w:hAnsi="Palatino Linotype" w:cs="Arial"/>
        </w:rPr>
        <w:t>acordó</w:t>
      </w:r>
      <w:r w:rsidR="004232E6" w:rsidRPr="00AC5D57">
        <w:rPr>
          <w:rFonts w:ascii="Palatino Linotype" w:hAnsi="Palatino Linotype" w:cs="Arial"/>
        </w:rPr>
        <w:t xml:space="preserve"> </w:t>
      </w:r>
      <w:r w:rsidR="00867D32" w:rsidRPr="00AC5D57">
        <w:rPr>
          <w:rFonts w:ascii="Palatino Linotype" w:hAnsi="Palatino Linotype" w:cs="Arial"/>
        </w:rPr>
        <w:t>el</w:t>
      </w:r>
      <w:r w:rsidR="004232E6" w:rsidRPr="00AC5D57">
        <w:rPr>
          <w:rFonts w:ascii="Palatino Linotype" w:hAnsi="Palatino Linotype" w:cs="Arial"/>
        </w:rPr>
        <w:t xml:space="preserve"> </w:t>
      </w:r>
      <w:r w:rsidR="00867D32" w:rsidRPr="00AC5D57">
        <w:rPr>
          <w:rFonts w:ascii="Palatino Linotype" w:hAnsi="Palatino Linotype" w:cs="Arial"/>
        </w:rPr>
        <w:t>cierre</w:t>
      </w:r>
      <w:r w:rsidR="004232E6" w:rsidRPr="00AC5D57">
        <w:rPr>
          <w:rFonts w:ascii="Palatino Linotype" w:hAnsi="Palatino Linotype" w:cs="Arial"/>
        </w:rPr>
        <w:t xml:space="preserve"> </w:t>
      </w:r>
      <w:r w:rsidR="00867D32" w:rsidRPr="00AC5D57">
        <w:rPr>
          <w:rFonts w:ascii="Palatino Linotype" w:hAnsi="Palatino Linotype" w:cs="Arial"/>
        </w:rPr>
        <w:t>de</w:t>
      </w:r>
      <w:r w:rsidR="004232E6" w:rsidRPr="00AC5D57">
        <w:rPr>
          <w:rFonts w:ascii="Palatino Linotype" w:hAnsi="Palatino Linotype" w:cs="Arial"/>
        </w:rPr>
        <w:t xml:space="preserve"> </w:t>
      </w:r>
      <w:r w:rsidR="00867D32" w:rsidRPr="00AC5D57">
        <w:rPr>
          <w:rFonts w:ascii="Palatino Linotype" w:hAnsi="Palatino Linotype" w:cs="Arial"/>
        </w:rPr>
        <w:t>instrucción;</w:t>
      </w:r>
      <w:r w:rsidR="004232E6" w:rsidRPr="00AC5D57">
        <w:rPr>
          <w:rFonts w:ascii="Palatino Linotype" w:hAnsi="Palatino Linotype" w:cs="Arial"/>
        </w:rPr>
        <w:t xml:space="preserve"> </w:t>
      </w:r>
      <w:r w:rsidR="004234DA" w:rsidRPr="00AC5D57">
        <w:rPr>
          <w:rFonts w:ascii="Palatino Linotype" w:hAnsi="Palatino Linotype" w:cs="Arial"/>
        </w:rPr>
        <w:t>así</w:t>
      </w:r>
      <w:r w:rsidR="004232E6" w:rsidRPr="00AC5D57">
        <w:rPr>
          <w:rFonts w:ascii="Palatino Linotype" w:hAnsi="Palatino Linotype" w:cs="Arial"/>
        </w:rPr>
        <w:t xml:space="preserve"> </w:t>
      </w:r>
      <w:r w:rsidR="004234DA" w:rsidRPr="00AC5D57">
        <w:rPr>
          <w:rFonts w:ascii="Palatino Linotype" w:hAnsi="Palatino Linotype" w:cs="Arial"/>
        </w:rPr>
        <w:t>como</w:t>
      </w:r>
      <w:r w:rsidR="00867D32" w:rsidRPr="00AC5D57">
        <w:rPr>
          <w:rFonts w:ascii="Palatino Linotype" w:hAnsi="Palatino Linotype" w:cs="Arial"/>
        </w:rPr>
        <w:t>,</w:t>
      </w:r>
      <w:r w:rsidR="004232E6" w:rsidRPr="00AC5D57">
        <w:rPr>
          <w:rFonts w:ascii="Palatino Linotype" w:hAnsi="Palatino Linotype" w:cs="Arial"/>
        </w:rPr>
        <w:t xml:space="preserve"> </w:t>
      </w:r>
      <w:r w:rsidR="004234DA" w:rsidRPr="00AC5D57">
        <w:rPr>
          <w:rFonts w:ascii="Palatino Linotype" w:hAnsi="Palatino Linotype" w:cs="Arial"/>
        </w:rPr>
        <w:t>la</w:t>
      </w:r>
      <w:r w:rsidR="004232E6" w:rsidRPr="00AC5D57">
        <w:rPr>
          <w:rFonts w:ascii="Palatino Linotype" w:hAnsi="Palatino Linotype" w:cs="Arial"/>
        </w:rPr>
        <w:t xml:space="preserve"> </w:t>
      </w:r>
      <w:r w:rsidR="004234DA" w:rsidRPr="00AC5D57">
        <w:rPr>
          <w:rFonts w:ascii="Palatino Linotype" w:hAnsi="Palatino Linotype" w:cs="Arial"/>
        </w:rPr>
        <w:t>remisión</w:t>
      </w:r>
      <w:r w:rsidR="004232E6" w:rsidRPr="00AC5D57">
        <w:rPr>
          <w:rFonts w:ascii="Palatino Linotype" w:hAnsi="Palatino Linotype" w:cs="Arial"/>
        </w:rPr>
        <w:t xml:space="preserve"> </w:t>
      </w:r>
      <w:r w:rsidR="004234DA" w:rsidRPr="00AC5D57">
        <w:rPr>
          <w:rFonts w:ascii="Palatino Linotype" w:hAnsi="Palatino Linotype" w:cs="Arial"/>
        </w:rPr>
        <w:t>del</w:t>
      </w:r>
      <w:r w:rsidR="004232E6" w:rsidRPr="00AC5D57">
        <w:rPr>
          <w:rFonts w:ascii="Palatino Linotype" w:hAnsi="Palatino Linotype" w:cs="Arial"/>
        </w:rPr>
        <w:t xml:space="preserve"> </w:t>
      </w:r>
      <w:r w:rsidR="004234DA" w:rsidRPr="00AC5D57">
        <w:rPr>
          <w:rFonts w:ascii="Palatino Linotype" w:hAnsi="Palatino Linotype" w:cs="Arial"/>
        </w:rPr>
        <w:t>mismo</w:t>
      </w:r>
      <w:r w:rsidR="004232E6" w:rsidRPr="00AC5D57">
        <w:rPr>
          <w:rFonts w:ascii="Palatino Linotype" w:hAnsi="Palatino Linotype" w:cs="Arial"/>
        </w:rPr>
        <w:t xml:space="preserve"> </w:t>
      </w:r>
      <w:r w:rsidR="004234DA" w:rsidRPr="00AC5D57">
        <w:rPr>
          <w:rFonts w:ascii="Palatino Linotype" w:hAnsi="Palatino Linotype" w:cs="Arial"/>
        </w:rPr>
        <w:t>a</w:t>
      </w:r>
      <w:r w:rsidR="004232E6" w:rsidRPr="00AC5D57">
        <w:rPr>
          <w:rFonts w:ascii="Palatino Linotype" w:hAnsi="Palatino Linotype" w:cs="Arial"/>
        </w:rPr>
        <w:t xml:space="preserve"> </w:t>
      </w:r>
      <w:r w:rsidR="004234DA" w:rsidRPr="00AC5D57">
        <w:rPr>
          <w:rFonts w:ascii="Palatino Linotype" w:hAnsi="Palatino Linotype" w:cs="Arial"/>
        </w:rPr>
        <w:t>efecto</w:t>
      </w:r>
      <w:r w:rsidR="004232E6" w:rsidRPr="00AC5D57">
        <w:rPr>
          <w:rFonts w:ascii="Palatino Linotype" w:hAnsi="Palatino Linotype" w:cs="Arial"/>
        </w:rPr>
        <w:t xml:space="preserve"> </w:t>
      </w:r>
      <w:r w:rsidR="004234DA" w:rsidRPr="00AC5D57">
        <w:rPr>
          <w:rFonts w:ascii="Palatino Linotype" w:hAnsi="Palatino Linotype" w:cs="Arial"/>
        </w:rPr>
        <w:t>de</w:t>
      </w:r>
      <w:r w:rsidR="004232E6" w:rsidRPr="00AC5D57">
        <w:rPr>
          <w:rFonts w:ascii="Palatino Linotype" w:hAnsi="Palatino Linotype" w:cs="Arial"/>
        </w:rPr>
        <w:t xml:space="preserve"> </w:t>
      </w:r>
      <w:r w:rsidR="004234DA" w:rsidRPr="00AC5D57">
        <w:rPr>
          <w:rFonts w:ascii="Palatino Linotype" w:hAnsi="Palatino Linotype" w:cs="Arial"/>
        </w:rPr>
        <w:t>ser</w:t>
      </w:r>
      <w:r w:rsidR="004232E6" w:rsidRPr="00AC5D57">
        <w:rPr>
          <w:rFonts w:ascii="Palatino Linotype" w:hAnsi="Palatino Linotype" w:cs="Arial"/>
        </w:rPr>
        <w:t xml:space="preserve"> </w:t>
      </w:r>
      <w:r w:rsidR="004234DA" w:rsidRPr="00AC5D57">
        <w:rPr>
          <w:rFonts w:ascii="Palatino Linotype" w:hAnsi="Palatino Linotype" w:cs="Arial"/>
        </w:rPr>
        <w:t>resuelto,</w:t>
      </w:r>
      <w:r w:rsidR="004232E6" w:rsidRPr="00AC5D57">
        <w:rPr>
          <w:rFonts w:ascii="Palatino Linotype" w:hAnsi="Palatino Linotype" w:cs="Arial"/>
        </w:rPr>
        <w:t xml:space="preserve"> </w:t>
      </w:r>
      <w:r w:rsidR="004234DA" w:rsidRPr="00AC5D57">
        <w:rPr>
          <w:rFonts w:ascii="Palatino Linotype" w:hAnsi="Palatino Linotype" w:cs="Arial"/>
        </w:rPr>
        <w:t>de</w:t>
      </w:r>
      <w:r w:rsidR="004232E6" w:rsidRPr="00AC5D57">
        <w:rPr>
          <w:rFonts w:ascii="Palatino Linotype" w:hAnsi="Palatino Linotype" w:cs="Arial"/>
        </w:rPr>
        <w:t xml:space="preserve"> </w:t>
      </w:r>
      <w:r w:rsidR="004234DA" w:rsidRPr="00AC5D57">
        <w:rPr>
          <w:rFonts w:ascii="Palatino Linotype" w:hAnsi="Palatino Linotype" w:cs="Arial"/>
        </w:rPr>
        <w:t>conformidad</w:t>
      </w:r>
      <w:r w:rsidR="004232E6" w:rsidRPr="00AC5D57">
        <w:rPr>
          <w:rFonts w:ascii="Palatino Linotype" w:hAnsi="Palatino Linotype" w:cs="Arial"/>
        </w:rPr>
        <w:t xml:space="preserve"> </w:t>
      </w:r>
      <w:r w:rsidR="004234DA" w:rsidRPr="00AC5D57">
        <w:rPr>
          <w:rFonts w:ascii="Palatino Linotype" w:hAnsi="Palatino Linotype" w:cs="Arial"/>
        </w:rPr>
        <w:t>con</w:t>
      </w:r>
      <w:r w:rsidR="004232E6" w:rsidRPr="00AC5D57">
        <w:rPr>
          <w:rFonts w:ascii="Palatino Linotype" w:hAnsi="Palatino Linotype" w:cs="Arial"/>
        </w:rPr>
        <w:t xml:space="preserve"> </w:t>
      </w:r>
      <w:r w:rsidR="004234DA" w:rsidRPr="00AC5D57">
        <w:rPr>
          <w:rFonts w:ascii="Palatino Linotype" w:hAnsi="Palatino Linotype" w:cs="Arial"/>
        </w:rPr>
        <w:t>lo</w:t>
      </w:r>
      <w:r w:rsidR="004232E6" w:rsidRPr="00AC5D57">
        <w:rPr>
          <w:rFonts w:ascii="Palatino Linotype" w:hAnsi="Palatino Linotype" w:cs="Arial"/>
        </w:rPr>
        <w:t xml:space="preserve"> </w:t>
      </w:r>
      <w:r w:rsidR="004234DA" w:rsidRPr="00AC5D57">
        <w:rPr>
          <w:rFonts w:ascii="Palatino Linotype" w:hAnsi="Palatino Linotype" w:cs="Arial"/>
        </w:rPr>
        <w:t>establecido</w:t>
      </w:r>
      <w:r w:rsidR="004232E6" w:rsidRPr="00AC5D57">
        <w:rPr>
          <w:rFonts w:ascii="Palatino Linotype" w:hAnsi="Palatino Linotype" w:cs="Arial"/>
        </w:rPr>
        <w:t xml:space="preserve"> </w:t>
      </w:r>
      <w:r w:rsidR="004234DA" w:rsidRPr="00AC5D57">
        <w:rPr>
          <w:rFonts w:ascii="Palatino Linotype" w:hAnsi="Palatino Linotype" w:cs="Arial"/>
        </w:rPr>
        <w:t>en</w:t>
      </w:r>
      <w:r w:rsidR="004232E6" w:rsidRPr="00AC5D57">
        <w:rPr>
          <w:rFonts w:ascii="Palatino Linotype" w:hAnsi="Palatino Linotype" w:cs="Arial"/>
        </w:rPr>
        <w:t xml:space="preserve"> </w:t>
      </w:r>
      <w:r w:rsidR="004234DA" w:rsidRPr="00AC5D57">
        <w:rPr>
          <w:rFonts w:ascii="Palatino Linotype" w:hAnsi="Palatino Linotype" w:cs="Arial"/>
        </w:rPr>
        <w:t>el</w:t>
      </w:r>
      <w:r w:rsidR="004232E6" w:rsidRPr="00AC5D57">
        <w:rPr>
          <w:rFonts w:ascii="Palatino Linotype" w:hAnsi="Palatino Linotype" w:cs="Arial"/>
        </w:rPr>
        <w:t xml:space="preserve"> </w:t>
      </w:r>
      <w:r w:rsidR="004234DA" w:rsidRPr="00AC5D57">
        <w:rPr>
          <w:rFonts w:ascii="Palatino Linotype" w:hAnsi="Palatino Linotype" w:cs="Arial"/>
        </w:rPr>
        <w:t>artículo</w:t>
      </w:r>
      <w:r w:rsidR="004232E6" w:rsidRPr="00AC5D57">
        <w:rPr>
          <w:rFonts w:ascii="Palatino Linotype" w:hAnsi="Palatino Linotype" w:cs="Arial"/>
        </w:rPr>
        <w:t xml:space="preserve"> </w:t>
      </w:r>
      <w:r w:rsidR="004234DA" w:rsidRPr="00AC5D57">
        <w:rPr>
          <w:rFonts w:ascii="Palatino Linotype" w:hAnsi="Palatino Linotype" w:cs="Arial"/>
        </w:rPr>
        <w:t>185</w:t>
      </w:r>
      <w:r w:rsidR="00867D32" w:rsidRPr="00AC5D57">
        <w:rPr>
          <w:rFonts w:ascii="Palatino Linotype" w:hAnsi="Palatino Linotype" w:cs="Arial"/>
        </w:rPr>
        <w:t>,</w:t>
      </w:r>
      <w:r w:rsidR="004232E6" w:rsidRPr="00AC5D57">
        <w:rPr>
          <w:rFonts w:ascii="Palatino Linotype" w:hAnsi="Palatino Linotype" w:cs="Arial"/>
        </w:rPr>
        <w:t xml:space="preserve"> </w:t>
      </w:r>
      <w:r w:rsidR="004234DA" w:rsidRPr="00AC5D57">
        <w:rPr>
          <w:rFonts w:ascii="Palatino Linotype" w:hAnsi="Palatino Linotype" w:cs="Arial"/>
        </w:rPr>
        <w:t>fracciones</w:t>
      </w:r>
      <w:r w:rsidR="004232E6" w:rsidRPr="00AC5D57">
        <w:rPr>
          <w:rFonts w:ascii="Palatino Linotype" w:hAnsi="Palatino Linotype" w:cs="Arial"/>
        </w:rPr>
        <w:t xml:space="preserve"> </w:t>
      </w:r>
      <w:r w:rsidR="004234DA" w:rsidRPr="00AC5D57">
        <w:rPr>
          <w:rFonts w:ascii="Palatino Linotype" w:hAnsi="Palatino Linotype" w:cs="Arial"/>
        </w:rPr>
        <w:t>VI</w:t>
      </w:r>
      <w:r w:rsidR="004232E6" w:rsidRPr="00AC5D57">
        <w:rPr>
          <w:rFonts w:ascii="Palatino Linotype" w:hAnsi="Palatino Linotype" w:cs="Arial"/>
        </w:rPr>
        <w:t xml:space="preserve"> </w:t>
      </w:r>
      <w:r w:rsidR="004234DA" w:rsidRPr="00AC5D57">
        <w:rPr>
          <w:rFonts w:ascii="Palatino Linotype" w:hAnsi="Palatino Linotype" w:cs="Arial"/>
        </w:rPr>
        <w:t>y</w:t>
      </w:r>
      <w:r w:rsidR="004232E6" w:rsidRPr="00AC5D57">
        <w:rPr>
          <w:rFonts w:ascii="Palatino Linotype" w:hAnsi="Palatino Linotype" w:cs="Arial"/>
        </w:rPr>
        <w:t xml:space="preserve"> </w:t>
      </w:r>
      <w:r w:rsidR="004234DA" w:rsidRPr="00AC5D57">
        <w:rPr>
          <w:rFonts w:ascii="Palatino Linotype" w:hAnsi="Palatino Linotype" w:cs="Arial"/>
        </w:rPr>
        <w:t>VIII</w:t>
      </w:r>
      <w:r w:rsidR="004232E6" w:rsidRPr="00AC5D57">
        <w:rPr>
          <w:rFonts w:ascii="Palatino Linotype" w:hAnsi="Palatino Linotype" w:cs="Arial"/>
        </w:rPr>
        <w:t xml:space="preserve"> </w:t>
      </w:r>
      <w:r w:rsidR="004234DA" w:rsidRPr="00AC5D57">
        <w:rPr>
          <w:rFonts w:ascii="Palatino Linotype" w:hAnsi="Palatino Linotype" w:cs="Arial"/>
        </w:rPr>
        <w:t>de</w:t>
      </w:r>
      <w:r w:rsidR="004232E6" w:rsidRPr="00AC5D57">
        <w:rPr>
          <w:rFonts w:ascii="Palatino Linotype" w:hAnsi="Palatino Linotype" w:cs="Arial"/>
        </w:rPr>
        <w:t xml:space="preserve"> </w:t>
      </w:r>
      <w:r w:rsidR="004234DA" w:rsidRPr="00AC5D57">
        <w:rPr>
          <w:rFonts w:ascii="Palatino Linotype" w:hAnsi="Palatino Linotype" w:cs="Arial"/>
        </w:rPr>
        <w:t>la</w:t>
      </w:r>
      <w:r w:rsidR="004232E6" w:rsidRPr="00AC5D57">
        <w:rPr>
          <w:rFonts w:ascii="Palatino Linotype" w:hAnsi="Palatino Linotype" w:cs="Arial"/>
        </w:rPr>
        <w:t xml:space="preserve"> </w:t>
      </w:r>
      <w:r w:rsidR="004234DA" w:rsidRPr="00AC5D57">
        <w:rPr>
          <w:rFonts w:ascii="Palatino Linotype" w:hAnsi="Palatino Linotype" w:cs="Arial"/>
        </w:rPr>
        <w:t>Ley</w:t>
      </w:r>
      <w:r w:rsidR="004232E6" w:rsidRPr="00AC5D57">
        <w:rPr>
          <w:rFonts w:ascii="Palatino Linotype" w:hAnsi="Palatino Linotype" w:cs="Arial"/>
        </w:rPr>
        <w:t xml:space="preserve"> </w:t>
      </w:r>
      <w:r w:rsidR="004234DA" w:rsidRPr="00AC5D57">
        <w:rPr>
          <w:rFonts w:ascii="Palatino Linotype" w:hAnsi="Palatino Linotype" w:cs="Arial"/>
        </w:rPr>
        <w:t>de</w:t>
      </w:r>
      <w:r w:rsidR="004232E6" w:rsidRPr="00AC5D57">
        <w:rPr>
          <w:rFonts w:ascii="Palatino Linotype" w:hAnsi="Palatino Linotype" w:cs="Arial"/>
        </w:rPr>
        <w:t xml:space="preserve"> </w:t>
      </w:r>
      <w:r w:rsidR="004234DA" w:rsidRPr="00AC5D57">
        <w:rPr>
          <w:rFonts w:ascii="Palatino Linotype" w:hAnsi="Palatino Linotype" w:cs="Arial"/>
        </w:rPr>
        <w:t>Transparencia</w:t>
      </w:r>
      <w:r w:rsidR="004232E6" w:rsidRPr="00AC5D57">
        <w:rPr>
          <w:rFonts w:ascii="Palatino Linotype" w:hAnsi="Palatino Linotype" w:cs="Arial"/>
        </w:rPr>
        <w:t xml:space="preserve"> </w:t>
      </w:r>
      <w:r w:rsidR="004234DA" w:rsidRPr="00AC5D57">
        <w:rPr>
          <w:rFonts w:ascii="Palatino Linotype" w:hAnsi="Palatino Linotype" w:cs="Arial"/>
        </w:rPr>
        <w:t>y</w:t>
      </w:r>
      <w:r w:rsidR="004232E6" w:rsidRPr="00AC5D57">
        <w:rPr>
          <w:rFonts w:ascii="Palatino Linotype" w:hAnsi="Palatino Linotype" w:cs="Arial"/>
        </w:rPr>
        <w:t xml:space="preserve"> </w:t>
      </w:r>
      <w:r w:rsidR="004234DA" w:rsidRPr="00AC5D57">
        <w:rPr>
          <w:rFonts w:ascii="Palatino Linotype" w:hAnsi="Palatino Linotype" w:cs="Arial"/>
        </w:rPr>
        <w:t>Acceso</w:t>
      </w:r>
      <w:r w:rsidR="004232E6" w:rsidRPr="00AC5D57">
        <w:rPr>
          <w:rFonts w:ascii="Palatino Linotype" w:hAnsi="Palatino Linotype" w:cs="Arial"/>
        </w:rPr>
        <w:t xml:space="preserve"> </w:t>
      </w:r>
      <w:r w:rsidR="004234DA" w:rsidRPr="00AC5D57">
        <w:rPr>
          <w:rFonts w:ascii="Palatino Linotype" w:hAnsi="Palatino Linotype" w:cs="Arial"/>
        </w:rPr>
        <w:t>a</w:t>
      </w:r>
      <w:r w:rsidR="004232E6" w:rsidRPr="00AC5D57">
        <w:rPr>
          <w:rFonts w:ascii="Palatino Linotype" w:hAnsi="Palatino Linotype" w:cs="Arial"/>
        </w:rPr>
        <w:t xml:space="preserve"> </w:t>
      </w:r>
      <w:r w:rsidR="004234DA" w:rsidRPr="00AC5D57">
        <w:rPr>
          <w:rFonts w:ascii="Palatino Linotype" w:hAnsi="Palatino Linotype" w:cs="Arial"/>
        </w:rPr>
        <w:t>la</w:t>
      </w:r>
      <w:r w:rsidR="004232E6" w:rsidRPr="00AC5D57">
        <w:rPr>
          <w:rFonts w:ascii="Palatino Linotype" w:hAnsi="Palatino Linotype" w:cs="Arial"/>
        </w:rPr>
        <w:t xml:space="preserve"> </w:t>
      </w:r>
      <w:r w:rsidR="004234DA" w:rsidRPr="00AC5D57">
        <w:rPr>
          <w:rFonts w:ascii="Palatino Linotype" w:hAnsi="Palatino Linotype" w:cs="Arial"/>
        </w:rPr>
        <w:t>Información</w:t>
      </w:r>
      <w:r w:rsidR="004232E6" w:rsidRPr="00AC5D57">
        <w:rPr>
          <w:rFonts w:ascii="Palatino Linotype" w:hAnsi="Palatino Linotype" w:cs="Arial"/>
        </w:rPr>
        <w:t xml:space="preserve"> </w:t>
      </w:r>
      <w:r w:rsidR="004234DA" w:rsidRPr="00AC5D57">
        <w:rPr>
          <w:rFonts w:ascii="Palatino Linotype" w:hAnsi="Palatino Linotype" w:cs="Arial"/>
        </w:rPr>
        <w:t>Pública</w:t>
      </w:r>
      <w:r w:rsidR="004232E6" w:rsidRPr="00AC5D57">
        <w:rPr>
          <w:rFonts w:ascii="Palatino Linotype" w:hAnsi="Palatino Linotype" w:cs="Arial"/>
        </w:rPr>
        <w:t xml:space="preserve"> </w:t>
      </w:r>
      <w:r w:rsidR="004234DA" w:rsidRPr="00AC5D57">
        <w:rPr>
          <w:rFonts w:ascii="Palatino Linotype" w:hAnsi="Palatino Linotype" w:cs="Arial"/>
        </w:rPr>
        <w:t>del</w:t>
      </w:r>
      <w:r w:rsidR="004232E6" w:rsidRPr="00AC5D57">
        <w:rPr>
          <w:rFonts w:ascii="Palatino Linotype" w:hAnsi="Palatino Linotype" w:cs="Arial"/>
        </w:rPr>
        <w:t xml:space="preserve"> </w:t>
      </w:r>
      <w:r w:rsidR="004234DA" w:rsidRPr="00AC5D57">
        <w:rPr>
          <w:rFonts w:ascii="Palatino Linotype" w:hAnsi="Palatino Linotype" w:cs="Arial"/>
        </w:rPr>
        <w:t>Estado</w:t>
      </w:r>
      <w:r w:rsidR="004232E6" w:rsidRPr="00AC5D57">
        <w:rPr>
          <w:rFonts w:ascii="Palatino Linotype" w:hAnsi="Palatino Linotype" w:cs="Arial"/>
        </w:rPr>
        <w:t xml:space="preserve"> </w:t>
      </w:r>
      <w:r w:rsidR="004234DA" w:rsidRPr="00AC5D57">
        <w:rPr>
          <w:rFonts w:ascii="Palatino Linotype" w:hAnsi="Palatino Linotype" w:cs="Arial"/>
        </w:rPr>
        <w:t>de</w:t>
      </w:r>
      <w:r w:rsidR="004232E6" w:rsidRPr="00AC5D57">
        <w:rPr>
          <w:rFonts w:ascii="Palatino Linotype" w:hAnsi="Palatino Linotype" w:cs="Arial"/>
        </w:rPr>
        <w:t xml:space="preserve"> </w:t>
      </w:r>
      <w:r w:rsidR="004234DA" w:rsidRPr="00AC5D57">
        <w:rPr>
          <w:rFonts w:ascii="Palatino Linotype" w:hAnsi="Palatino Linotype" w:cs="Arial"/>
        </w:rPr>
        <w:t>México</w:t>
      </w:r>
      <w:r w:rsidR="004232E6" w:rsidRPr="00AC5D57">
        <w:rPr>
          <w:rFonts w:ascii="Palatino Linotype" w:hAnsi="Palatino Linotype" w:cs="Arial"/>
        </w:rPr>
        <w:t xml:space="preserve"> </w:t>
      </w:r>
      <w:r w:rsidR="004234DA" w:rsidRPr="00AC5D57">
        <w:rPr>
          <w:rFonts w:ascii="Palatino Linotype" w:hAnsi="Palatino Linotype" w:cs="Arial"/>
        </w:rPr>
        <w:t>y</w:t>
      </w:r>
      <w:r w:rsidR="004232E6" w:rsidRPr="00AC5D57">
        <w:rPr>
          <w:rFonts w:ascii="Palatino Linotype" w:hAnsi="Palatino Linotype" w:cs="Arial"/>
        </w:rPr>
        <w:t xml:space="preserve"> </w:t>
      </w:r>
      <w:r w:rsidR="004234DA" w:rsidRPr="00AC5D57">
        <w:rPr>
          <w:rFonts w:ascii="Palatino Linotype" w:hAnsi="Palatino Linotype" w:cs="Arial"/>
        </w:rPr>
        <w:t>Municipios</w:t>
      </w:r>
      <w:r w:rsidR="00C13A8A" w:rsidRPr="00AC5D57">
        <w:rPr>
          <w:rFonts w:ascii="Palatino Linotype" w:hAnsi="Palatino Linotype" w:cs="Arial"/>
        </w:rPr>
        <w:t>.</w:t>
      </w:r>
    </w:p>
    <w:p w14:paraId="2AEDFBEC" w14:textId="54C88CC4" w:rsidR="00C13A8A" w:rsidRPr="00AC5D57" w:rsidRDefault="00B86DE9" w:rsidP="00EE7169">
      <w:pPr>
        <w:spacing w:before="100" w:beforeAutospacing="1" w:after="100" w:afterAutospacing="1" w:line="360" w:lineRule="auto"/>
        <w:contextualSpacing/>
        <w:jc w:val="both"/>
        <w:rPr>
          <w:rFonts w:ascii="Palatino Linotype" w:eastAsia="Calibri" w:hAnsi="Palatino Linotype"/>
          <w:szCs w:val="22"/>
          <w:lang w:eastAsia="en-US"/>
        </w:rPr>
      </w:pPr>
      <w:r w:rsidRPr="00AC5D57">
        <w:rPr>
          <w:rFonts w:ascii="Palatino Linotype" w:eastAsia="Calibri" w:hAnsi="Palatino Linotype"/>
          <w:b/>
          <w:sz w:val="28"/>
          <w:szCs w:val="28"/>
          <w:lang w:eastAsia="en-US"/>
        </w:rPr>
        <w:t xml:space="preserve">X. </w:t>
      </w:r>
      <w:r w:rsidR="00C13A8A" w:rsidRPr="00AC5D57">
        <w:rPr>
          <w:rFonts w:ascii="Palatino Linotype" w:eastAsia="Calibri" w:hAnsi="Palatino Linotype"/>
          <w:szCs w:val="22"/>
          <w:lang w:eastAsia="en-US"/>
        </w:rPr>
        <w:t xml:space="preserve">En fecha </w:t>
      </w:r>
      <w:r w:rsidR="00BA1326" w:rsidRPr="00AC5D57">
        <w:rPr>
          <w:rFonts w:ascii="Palatino Linotype" w:eastAsia="Calibri" w:hAnsi="Palatino Linotype"/>
          <w:szCs w:val="22"/>
          <w:lang w:eastAsia="en-US"/>
        </w:rPr>
        <w:t>treinta</w:t>
      </w:r>
      <w:r w:rsidR="00C13A8A" w:rsidRPr="00AC5D57">
        <w:rPr>
          <w:rFonts w:ascii="Palatino Linotype" w:eastAsia="Calibri" w:hAnsi="Palatino Linotype"/>
          <w:szCs w:val="22"/>
          <w:lang w:eastAsia="en-US"/>
        </w:rPr>
        <w:t xml:space="preserve"> de </w:t>
      </w:r>
      <w:r w:rsidR="00BA1326" w:rsidRPr="00AC5D57">
        <w:rPr>
          <w:rFonts w:ascii="Palatino Linotype" w:eastAsia="Calibri" w:hAnsi="Palatino Linotype"/>
          <w:szCs w:val="22"/>
          <w:lang w:eastAsia="en-US"/>
        </w:rPr>
        <w:t>juli</w:t>
      </w:r>
      <w:r w:rsidR="00C13A8A" w:rsidRPr="00AC5D57">
        <w:rPr>
          <w:rFonts w:ascii="Palatino Linotype" w:eastAsia="Calibri" w:hAnsi="Palatino Linotype"/>
          <w:szCs w:val="22"/>
          <w:lang w:eastAsia="en-US"/>
        </w:rPr>
        <w:t>o de dos mil diecinueve, la Ponen</w:t>
      </w:r>
      <w:r w:rsidR="0013126A" w:rsidRPr="00AC5D57">
        <w:rPr>
          <w:rFonts w:ascii="Palatino Linotype" w:eastAsia="Calibri" w:hAnsi="Palatino Linotype"/>
          <w:szCs w:val="22"/>
          <w:lang w:eastAsia="en-US"/>
        </w:rPr>
        <w:t>cia Resolutora</w:t>
      </w:r>
      <w:r w:rsidR="00C13A8A" w:rsidRPr="00AC5D57">
        <w:rPr>
          <w:rFonts w:ascii="Palatino Linotype" w:eastAsia="Calibri" w:hAnsi="Palatino Linotype"/>
          <w:szCs w:val="22"/>
          <w:lang w:eastAsia="en-US"/>
        </w:rPr>
        <w:t xml:space="preserv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5E26CC92" w14:textId="77777777" w:rsidR="00EE7169" w:rsidRPr="00AC5D57" w:rsidRDefault="00EE7169" w:rsidP="00EE7169">
      <w:pPr>
        <w:spacing w:before="100" w:beforeAutospacing="1" w:after="100" w:afterAutospacing="1" w:line="360" w:lineRule="auto"/>
        <w:contextualSpacing/>
        <w:jc w:val="both"/>
        <w:rPr>
          <w:rFonts w:ascii="Palatino Linotype" w:hAnsi="Palatino Linotype"/>
        </w:rPr>
      </w:pPr>
    </w:p>
    <w:p w14:paraId="1AAFC178" w14:textId="77777777" w:rsidR="004B4CB8" w:rsidRPr="00AC5D57" w:rsidRDefault="004B4CB8" w:rsidP="00EE7169">
      <w:pPr>
        <w:spacing w:before="100" w:beforeAutospacing="1" w:after="100" w:afterAutospacing="1" w:line="360" w:lineRule="auto"/>
        <w:contextualSpacing/>
        <w:jc w:val="center"/>
        <w:rPr>
          <w:rFonts w:ascii="Palatino Linotype" w:hAnsi="Palatino Linotype"/>
          <w:b/>
          <w:bCs/>
          <w:spacing w:val="60"/>
          <w:sz w:val="28"/>
        </w:rPr>
      </w:pPr>
      <w:r w:rsidRPr="00AC5D57">
        <w:rPr>
          <w:rFonts w:ascii="Palatino Linotype" w:hAnsi="Palatino Linotype"/>
          <w:b/>
          <w:bCs/>
          <w:spacing w:val="60"/>
          <w:sz w:val="28"/>
        </w:rPr>
        <w:t>CONSIDERANDO</w:t>
      </w:r>
    </w:p>
    <w:p w14:paraId="0127EEAD" w14:textId="34636F01" w:rsidR="00AB4B9D" w:rsidRPr="00AC5D57" w:rsidRDefault="00AB4B9D" w:rsidP="00EE7169">
      <w:pPr>
        <w:pStyle w:val="Prrafodelista"/>
        <w:widowControl w:val="0"/>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rPr>
      </w:pPr>
      <w:r w:rsidRPr="00AC5D57">
        <w:rPr>
          <w:rFonts w:ascii="Palatino Linotype" w:hAnsi="Palatino Linotype"/>
          <w:b/>
        </w:rPr>
        <w:t>Competencia</w:t>
      </w:r>
      <w:r w:rsidRPr="00AC5D57">
        <w:rPr>
          <w:rFonts w:ascii="Palatino Linotype" w:hAnsi="Palatino Linotype"/>
        </w:rPr>
        <w:t>.</w:t>
      </w:r>
      <w:r w:rsidR="004232E6" w:rsidRPr="00AC5D57">
        <w:rPr>
          <w:rFonts w:ascii="Palatino Linotype" w:hAnsi="Palatino Linotype"/>
          <w:b/>
        </w:rPr>
        <w:t xml:space="preserve"> </w:t>
      </w:r>
      <w:r w:rsidRPr="00AC5D57">
        <w:rPr>
          <w:rFonts w:ascii="Palatino Linotype" w:hAnsi="Palatino Linotype"/>
        </w:rPr>
        <w:t>Este</w:t>
      </w:r>
      <w:r w:rsidR="004232E6" w:rsidRPr="00AC5D57">
        <w:rPr>
          <w:rFonts w:ascii="Palatino Linotype" w:hAnsi="Palatino Linotype"/>
        </w:rPr>
        <w:t xml:space="preserve"> </w:t>
      </w:r>
      <w:r w:rsidRPr="00AC5D57">
        <w:rPr>
          <w:rFonts w:ascii="Palatino Linotype" w:hAnsi="Palatino Linotype"/>
        </w:rPr>
        <w:t>Instituto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Transparencia,</w:t>
      </w:r>
      <w:r w:rsidR="004232E6" w:rsidRPr="00AC5D57">
        <w:rPr>
          <w:rFonts w:ascii="Palatino Linotype" w:hAnsi="Palatino Linotype"/>
        </w:rPr>
        <w:t xml:space="preserve"> </w:t>
      </w:r>
      <w:r w:rsidRPr="00AC5D57">
        <w:rPr>
          <w:rFonts w:ascii="Palatino Linotype" w:hAnsi="Palatino Linotype"/>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Pública</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Protección</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Datos</w:t>
      </w:r>
      <w:r w:rsidR="004232E6" w:rsidRPr="00AC5D57">
        <w:rPr>
          <w:rFonts w:ascii="Palatino Linotype" w:hAnsi="Palatino Linotype"/>
        </w:rPr>
        <w:t xml:space="preserve"> </w:t>
      </w:r>
      <w:r w:rsidRPr="00AC5D57">
        <w:rPr>
          <w:rFonts w:ascii="Palatino Linotype" w:hAnsi="Palatino Linotype"/>
        </w:rPr>
        <w:t>Personales</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Municipios,</w:t>
      </w:r>
      <w:r w:rsidR="004232E6" w:rsidRPr="00AC5D57">
        <w:rPr>
          <w:rFonts w:ascii="Palatino Linotype" w:hAnsi="Palatino Linotype"/>
        </w:rPr>
        <w:t xml:space="preserve"> </w:t>
      </w:r>
      <w:r w:rsidRPr="00AC5D57">
        <w:rPr>
          <w:rFonts w:ascii="Palatino Linotype" w:hAnsi="Palatino Linotype"/>
        </w:rPr>
        <w:t>es</w:t>
      </w:r>
      <w:r w:rsidR="004232E6" w:rsidRPr="00AC5D57">
        <w:rPr>
          <w:rFonts w:ascii="Palatino Linotype" w:hAnsi="Palatino Linotype"/>
        </w:rPr>
        <w:t xml:space="preserve"> </w:t>
      </w:r>
      <w:r w:rsidRPr="00AC5D57">
        <w:rPr>
          <w:rFonts w:ascii="Palatino Linotype" w:hAnsi="Palatino Linotype"/>
        </w:rPr>
        <w:t>competente</w:t>
      </w:r>
      <w:r w:rsidR="004232E6" w:rsidRPr="00AC5D57">
        <w:rPr>
          <w:rFonts w:ascii="Palatino Linotype" w:hAnsi="Palatino Linotype"/>
        </w:rPr>
        <w:t xml:space="preserve"> </w:t>
      </w:r>
      <w:r w:rsidRPr="00AC5D57">
        <w:rPr>
          <w:rFonts w:ascii="Palatino Linotype" w:hAnsi="Palatino Linotype"/>
        </w:rPr>
        <w:t>para</w:t>
      </w:r>
      <w:r w:rsidR="004232E6" w:rsidRPr="00AC5D57">
        <w:rPr>
          <w:rFonts w:ascii="Palatino Linotype" w:hAnsi="Palatino Linotype"/>
        </w:rPr>
        <w:t xml:space="preserve"> </w:t>
      </w:r>
      <w:r w:rsidRPr="00AC5D57">
        <w:rPr>
          <w:rFonts w:ascii="Palatino Linotype" w:hAnsi="Palatino Linotype"/>
        </w:rPr>
        <w:t>conocer</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resolver</w:t>
      </w:r>
      <w:r w:rsidR="004232E6" w:rsidRPr="00AC5D57">
        <w:rPr>
          <w:rFonts w:ascii="Palatino Linotype" w:hAnsi="Palatino Linotype"/>
        </w:rPr>
        <w:t xml:space="preserve"> </w:t>
      </w:r>
      <w:r w:rsidRPr="00AC5D57">
        <w:rPr>
          <w:rFonts w:ascii="Palatino Linotype" w:hAnsi="Palatino Linotype"/>
        </w:rPr>
        <w:t>el</w:t>
      </w:r>
      <w:r w:rsidR="004232E6" w:rsidRPr="00AC5D57">
        <w:rPr>
          <w:rFonts w:ascii="Palatino Linotype" w:hAnsi="Palatino Linotype"/>
        </w:rPr>
        <w:t xml:space="preserve"> </w:t>
      </w:r>
      <w:r w:rsidRPr="00AC5D57">
        <w:rPr>
          <w:rFonts w:ascii="Palatino Linotype" w:hAnsi="Palatino Linotype"/>
        </w:rPr>
        <w:t>presente</w:t>
      </w:r>
      <w:r w:rsidR="004232E6" w:rsidRPr="00AC5D57">
        <w:rPr>
          <w:rFonts w:ascii="Palatino Linotype" w:hAnsi="Palatino Linotype"/>
        </w:rPr>
        <w:t xml:space="preserve"> </w:t>
      </w:r>
      <w:r w:rsidRPr="00AC5D57">
        <w:rPr>
          <w:rFonts w:ascii="Palatino Linotype" w:hAnsi="Palatino Linotype"/>
        </w:rPr>
        <w:t>recurso,</w:t>
      </w:r>
      <w:r w:rsidR="004232E6" w:rsidRPr="00AC5D57">
        <w:rPr>
          <w:rFonts w:ascii="Palatino Linotype" w:hAnsi="Palatino Linotype"/>
        </w:rPr>
        <w:t xml:space="preserve"> </w:t>
      </w:r>
      <w:r w:rsidRPr="00AC5D57">
        <w:rPr>
          <w:rFonts w:ascii="Palatino Linotype" w:hAnsi="Palatino Linotype"/>
        </w:rPr>
        <w:t>conforme</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lo</w:t>
      </w:r>
      <w:r w:rsidR="004232E6" w:rsidRPr="00AC5D57">
        <w:rPr>
          <w:rFonts w:ascii="Palatino Linotype" w:hAnsi="Palatino Linotype"/>
        </w:rPr>
        <w:t xml:space="preserve"> </w:t>
      </w:r>
      <w:r w:rsidRPr="00AC5D57">
        <w:rPr>
          <w:rFonts w:ascii="Palatino Linotype" w:hAnsi="Palatino Linotype"/>
        </w:rPr>
        <w:t>dispuesto</w:t>
      </w:r>
      <w:r w:rsidR="004232E6" w:rsidRPr="00AC5D57">
        <w:rPr>
          <w:rFonts w:ascii="Palatino Linotype" w:hAnsi="Palatino Linotype"/>
        </w:rPr>
        <w:t xml:space="preserve"> </w:t>
      </w:r>
      <w:r w:rsidRPr="00AC5D57">
        <w:rPr>
          <w:rFonts w:ascii="Palatino Linotype" w:hAnsi="Palatino Linotype"/>
        </w:rPr>
        <w:t>en</w:t>
      </w:r>
      <w:r w:rsidR="004232E6" w:rsidRPr="00AC5D57">
        <w:rPr>
          <w:rFonts w:ascii="Palatino Linotype" w:hAnsi="Palatino Linotype"/>
        </w:rPr>
        <w:t xml:space="preserve"> </w:t>
      </w:r>
      <w:r w:rsidRPr="00AC5D57">
        <w:rPr>
          <w:rFonts w:ascii="Palatino Linotype" w:hAnsi="Palatino Linotype"/>
        </w:rPr>
        <w:t>los</w:t>
      </w:r>
      <w:r w:rsidR="004232E6" w:rsidRPr="00AC5D57">
        <w:rPr>
          <w:rFonts w:ascii="Palatino Linotype" w:hAnsi="Palatino Linotype"/>
        </w:rPr>
        <w:t xml:space="preserve"> </w:t>
      </w:r>
      <w:r w:rsidRPr="00AC5D57">
        <w:rPr>
          <w:rFonts w:ascii="Palatino Linotype" w:hAnsi="Palatino Linotype"/>
        </w:rPr>
        <w:t>artículos</w:t>
      </w:r>
      <w:r w:rsidR="004232E6" w:rsidRPr="00AC5D57">
        <w:rPr>
          <w:rFonts w:ascii="Palatino Linotype" w:hAnsi="Palatino Linotype"/>
        </w:rPr>
        <w:t xml:space="preserve"> </w:t>
      </w:r>
      <w:r w:rsidRPr="00AC5D57">
        <w:rPr>
          <w:rFonts w:ascii="Palatino Linotype" w:hAnsi="Palatino Linotype"/>
        </w:rPr>
        <w:t>6,</w:t>
      </w:r>
      <w:r w:rsidR="004232E6" w:rsidRPr="00AC5D57">
        <w:rPr>
          <w:rFonts w:ascii="Palatino Linotype" w:hAnsi="Palatino Linotype"/>
        </w:rPr>
        <w:t xml:space="preserve"> </w:t>
      </w:r>
      <w:r w:rsidRPr="00AC5D57">
        <w:rPr>
          <w:rFonts w:ascii="Palatino Linotype" w:hAnsi="Palatino Linotype"/>
        </w:rPr>
        <w:t>Apartado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Constitución</w:t>
      </w:r>
      <w:r w:rsidR="004232E6" w:rsidRPr="00AC5D57">
        <w:rPr>
          <w:rFonts w:ascii="Palatino Linotype" w:hAnsi="Palatino Linotype"/>
        </w:rPr>
        <w:t xml:space="preserve"> </w:t>
      </w:r>
      <w:r w:rsidRPr="00AC5D57">
        <w:rPr>
          <w:rFonts w:ascii="Palatino Linotype" w:hAnsi="Palatino Linotype"/>
        </w:rPr>
        <w:t>Política</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los</w:t>
      </w:r>
      <w:r w:rsidR="004232E6" w:rsidRPr="00AC5D57">
        <w:rPr>
          <w:rFonts w:ascii="Palatino Linotype" w:hAnsi="Palatino Linotype"/>
        </w:rPr>
        <w:t xml:space="preserve"> </w:t>
      </w:r>
      <w:r w:rsidRPr="00AC5D57">
        <w:rPr>
          <w:rFonts w:ascii="Palatino Linotype" w:hAnsi="Palatino Linotype"/>
        </w:rPr>
        <w:t>Estados</w:t>
      </w:r>
      <w:r w:rsidR="004232E6" w:rsidRPr="00AC5D57">
        <w:rPr>
          <w:rFonts w:ascii="Palatino Linotype" w:hAnsi="Palatino Linotype"/>
        </w:rPr>
        <w:t xml:space="preserve"> </w:t>
      </w:r>
      <w:r w:rsidRPr="00AC5D57">
        <w:rPr>
          <w:rFonts w:ascii="Palatino Linotype" w:hAnsi="Palatino Linotype"/>
        </w:rPr>
        <w:t>Unidos</w:t>
      </w:r>
      <w:r w:rsidR="004232E6" w:rsidRPr="00AC5D57">
        <w:rPr>
          <w:rFonts w:ascii="Palatino Linotype" w:hAnsi="Palatino Linotype"/>
        </w:rPr>
        <w:t xml:space="preserve"> </w:t>
      </w:r>
      <w:r w:rsidRPr="00AC5D57">
        <w:rPr>
          <w:rFonts w:ascii="Palatino Linotype" w:hAnsi="Palatino Linotype"/>
        </w:rPr>
        <w:t>Mexicanos;</w:t>
      </w:r>
      <w:r w:rsidR="004232E6" w:rsidRPr="00AC5D57">
        <w:rPr>
          <w:rFonts w:ascii="Palatino Linotype" w:hAnsi="Palatino Linotype"/>
        </w:rPr>
        <w:t xml:space="preserve"> </w:t>
      </w:r>
      <w:r w:rsidRPr="00AC5D57">
        <w:rPr>
          <w:rFonts w:ascii="Palatino Linotype" w:hAnsi="Palatino Linotype"/>
        </w:rPr>
        <w:t>5,</w:t>
      </w:r>
      <w:r w:rsidR="004232E6" w:rsidRPr="00AC5D57">
        <w:rPr>
          <w:rFonts w:ascii="Palatino Linotype" w:hAnsi="Palatino Linotype"/>
        </w:rPr>
        <w:t xml:space="preserve"> </w:t>
      </w:r>
      <w:r w:rsidRPr="00AC5D57">
        <w:rPr>
          <w:rFonts w:ascii="Palatino Linotype" w:hAnsi="Palatino Linotype"/>
        </w:rPr>
        <w:t>párrafos</w:t>
      </w:r>
      <w:r w:rsidR="004232E6" w:rsidRPr="00AC5D57">
        <w:rPr>
          <w:rFonts w:ascii="Palatino Linotype" w:hAnsi="Palatino Linotype"/>
        </w:rPr>
        <w:t xml:space="preserve"> </w:t>
      </w:r>
      <w:r w:rsidR="002A0519" w:rsidRPr="00AC5D57">
        <w:rPr>
          <w:rFonts w:ascii="Palatino Linotype" w:hAnsi="Palatino Linotype"/>
        </w:rPr>
        <w:t>vigésimo</w:t>
      </w:r>
      <w:r w:rsidR="00B86DE9" w:rsidRPr="00AC5D57">
        <w:rPr>
          <w:rFonts w:ascii="Palatino Linotype" w:hAnsi="Palatino Linotype"/>
        </w:rPr>
        <w:t xml:space="preserve"> segundo</w:t>
      </w:r>
      <w:r w:rsidR="002A0519" w:rsidRPr="00AC5D57">
        <w:rPr>
          <w:rFonts w:ascii="Palatino Linotype" w:hAnsi="Palatino Linotype"/>
        </w:rPr>
        <w:t>,</w:t>
      </w:r>
      <w:r w:rsidR="004232E6" w:rsidRPr="00AC5D57">
        <w:rPr>
          <w:rFonts w:ascii="Palatino Linotype" w:hAnsi="Palatino Linotype"/>
        </w:rPr>
        <w:t xml:space="preserve"> </w:t>
      </w:r>
      <w:r w:rsidR="002A0519" w:rsidRPr="00AC5D57">
        <w:rPr>
          <w:rFonts w:ascii="Palatino Linotype" w:hAnsi="Palatino Linotype"/>
        </w:rPr>
        <w:t>vigésimo</w:t>
      </w:r>
      <w:r w:rsidR="004232E6" w:rsidRPr="00AC5D57">
        <w:rPr>
          <w:rFonts w:ascii="Palatino Linotype" w:hAnsi="Palatino Linotype"/>
        </w:rPr>
        <w:t xml:space="preserve"> </w:t>
      </w:r>
      <w:r w:rsidR="00B86DE9" w:rsidRPr="00AC5D57">
        <w:rPr>
          <w:rFonts w:ascii="Palatino Linotype" w:hAnsi="Palatino Linotype"/>
        </w:rPr>
        <w:t>tercero</w:t>
      </w:r>
      <w:r w:rsidR="002A0519" w:rsidRPr="00AC5D57">
        <w:rPr>
          <w:rFonts w:ascii="Palatino Linotype" w:hAnsi="Palatino Linotype"/>
        </w:rPr>
        <w:t>,</w:t>
      </w:r>
      <w:r w:rsidR="004232E6" w:rsidRPr="00AC5D57">
        <w:rPr>
          <w:rFonts w:ascii="Palatino Linotype" w:hAnsi="Palatino Linotype"/>
        </w:rPr>
        <w:t xml:space="preserve"> </w:t>
      </w:r>
      <w:r w:rsidR="002A0519" w:rsidRPr="00AC5D57">
        <w:rPr>
          <w:rFonts w:ascii="Palatino Linotype" w:hAnsi="Palatino Linotype"/>
        </w:rPr>
        <w:t>vigésimo</w:t>
      </w:r>
      <w:r w:rsidR="004232E6" w:rsidRPr="00AC5D57">
        <w:rPr>
          <w:rFonts w:ascii="Palatino Linotype" w:hAnsi="Palatino Linotype"/>
        </w:rPr>
        <w:t xml:space="preserve"> </w:t>
      </w:r>
      <w:r w:rsidR="00B86DE9" w:rsidRPr="00AC5D57">
        <w:rPr>
          <w:rFonts w:ascii="Palatino Linotype" w:hAnsi="Palatino Linotype"/>
        </w:rPr>
        <w:t>cuarto</w:t>
      </w:r>
      <w:r w:rsidR="00546E8B" w:rsidRPr="00AC5D57">
        <w:rPr>
          <w:rFonts w:ascii="Palatino Linotype" w:hAnsi="Palatino Linotype"/>
        </w:rPr>
        <w:t>,</w:t>
      </w:r>
      <w:r w:rsidR="004232E6" w:rsidRPr="00AC5D57">
        <w:rPr>
          <w:rFonts w:ascii="Palatino Linotype" w:hAnsi="Palatino Linotype"/>
        </w:rPr>
        <w:t xml:space="preserve"> </w:t>
      </w:r>
      <w:r w:rsidR="002A0519" w:rsidRPr="00AC5D57">
        <w:rPr>
          <w:rFonts w:ascii="Palatino Linotype" w:hAnsi="Palatino Linotype"/>
        </w:rPr>
        <w:t>fracciones</w:t>
      </w:r>
      <w:r w:rsidR="004232E6" w:rsidRPr="00AC5D57">
        <w:rPr>
          <w:rFonts w:ascii="Palatino Linotype" w:hAnsi="Palatino Linotype"/>
        </w:rPr>
        <w:t xml:space="preserve"> </w:t>
      </w:r>
      <w:r w:rsidR="002A0519" w:rsidRPr="00AC5D57">
        <w:rPr>
          <w:rFonts w:ascii="Palatino Linotype" w:hAnsi="Palatino Linotype"/>
        </w:rPr>
        <w:t>IV</w:t>
      </w:r>
      <w:r w:rsidR="004232E6" w:rsidRPr="00AC5D57">
        <w:rPr>
          <w:rFonts w:ascii="Palatino Linotype" w:hAnsi="Palatino Linotype"/>
        </w:rPr>
        <w:t xml:space="preserve"> </w:t>
      </w:r>
      <w:r w:rsidR="002A0519" w:rsidRPr="00AC5D57">
        <w:rPr>
          <w:rFonts w:ascii="Palatino Linotype" w:hAnsi="Palatino Linotype"/>
        </w:rPr>
        <w:t>y</w:t>
      </w:r>
      <w:r w:rsidR="004232E6" w:rsidRPr="00AC5D57">
        <w:rPr>
          <w:rFonts w:ascii="Palatino Linotype" w:hAnsi="Palatino Linotype"/>
        </w:rPr>
        <w:t xml:space="preserve"> </w:t>
      </w:r>
      <w:r w:rsidR="002A0519" w:rsidRPr="00AC5D57">
        <w:rPr>
          <w:rFonts w:ascii="Palatino Linotype" w:hAnsi="Palatino Linotype"/>
        </w:rPr>
        <w:t>V</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Constitución</w:t>
      </w:r>
      <w:r w:rsidR="004232E6" w:rsidRPr="00AC5D57">
        <w:rPr>
          <w:rFonts w:ascii="Palatino Linotype" w:hAnsi="Palatino Linotype"/>
        </w:rPr>
        <w:t xml:space="preserve"> </w:t>
      </w:r>
      <w:r w:rsidRPr="00AC5D57">
        <w:rPr>
          <w:rFonts w:ascii="Palatino Linotype" w:hAnsi="Palatino Linotype"/>
        </w:rPr>
        <w:t>Política</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Libre</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Soberano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2</w:t>
      </w:r>
      <w:r w:rsidR="00546E8B"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fracción</w:t>
      </w:r>
      <w:r w:rsidR="004232E6" w:rsidRPr="00AC5D57">
        <w:rPr>
          <w:rFonts w:ascii="Palatino Linotype" w:hAnsi="Palatino Linotype"/>
        </w:rPr>
        <w:t xml:space="preserve"> </w:t>
      </w:r>
      <w:r w:rsidRPr="00AC5D57">
        <w:rPr>
          <w:rFonts w:ascii="Palatino Linotype" w:hAnsi="Palatino Linotype"/>
        </w:rPr>
        <w:t>II,</w:t>
      </w:r>
      <w:r w:rsidR="004232E6" w:rsidRPr="00AC5D57">
        <w:rPr>
          <w:rFonts w:ascii="Palatino Linotype" w:hAnsi="Palatino Linotype"/>
        </w:rPr>
        <w:t xml:space="preserve"> </w:t>
      </w:r>
      <w:r w:rsidRPr="00AC5D57">
        <w:rPr>
          <w:rFonts w:ascii="Palatino Linotype" w:hAnsi="Palatino Linotype"/>
        </w:rPr>
        <w:t>13,</w:t>
      </w:r>
      <w:r w:rsidR="004232E6" w:rsidRPr="00AC5D57">
        <w:rPr>
          <w:rFonts w:ascii="Palatino Linotype" w:hAnsi="Palatino Linotype"/>
        </w:rPr>
        <w:t xml:space="preserve"> </w:t>
      </w:r>
      <w:r w:rsidRPr="00AC5D57">
        <w:rPr>
          <w:rFonts w:ascii="Palatino Linotype" w:hAnsi="Palatino Linotype"/>
        </w:rPr>
        <w:t>29,</w:t>
      </w:r>
      <w:r w:rsidR="004232E6" w:rsidRPr="00AC5D57">
        <w:rPr>
          <w:rFonts w:ascii="Palatino Linotype" w:hAnsi="Palatino Linotype"/>
        </w:rPr>
        <w:t xml:space="preserve"> </w:t>
      </w:r>
      <w:r w:rsidRPr="00AC5D57">
        <w:rPr>
          <w:rFonts w:ascii="Palatino Linotype" w:hAnsi="Palatino Linotype"/>
        </w:rPr>
        <w:t>36</w:t>
      </w:r>
      <w:r w:rsidR="00546E8B"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fracciones</w:t>
      </w:r>
      <w:r w:rsidR="004232E6" w:rsidRPr="00AC5D57">
        <w:rPr>
          <w:rFonts w:ascii="Palatino Linotype" w:hAnsi="Palatino Linotype"/>
        </w:rPr>
        <w:t xml:space="preserve"> </w:t>
      </w:r>
      <w:r w:rsidRPr="00AC5D57">
        <w:rPr>
          <w:rFonts w:ascii="Palatino Linotype" w:hAnsi="Palatino Linotype"/>
        </w:rPr>
        <w:t>I</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II,</w:t>
      </w:r>
      <w:r w:rsidR="004232E6" w:rsidRPr="00AC5D57">
        <w:rPr>
          <w:rFonts w:ascii="Palatino Linotype" w:hAnsi="Palatino Linotype"/>
        </w:rPr>
        <w:t xml:space="preserve"> </w:t>
      </w:r>
      <w:r w:rsidRPr="00AC5D57">
        <w:rPr>
          <w:rFonts w:ascii="Palatino Linotype" w:hAnsi="Palatino Linotype"/>
        </w:rPr>
        <w:t>176,</w:t>
      </w:r>
      <w:r w:rsidR="004232E6" w:rsidRPr="00AC5D57">
        <w:rPr>
          <w:rFonts w:ascii="Palatino Linotype" w:hAnsi="Palatino Linotype"/>
        </w:rPr>
        <w:t xml:space="preserve"> </w:t>
      </w:r>
      <w:r w:rsidRPr="00AC5D57">
        <w:rPr>
          <w:rFonts w:ascii="Palatino Linotype" w:hAnsi="Palatino Linotype"/>
        </w:rPr>
        <w:t>178,</w:t>
      </w:r>
      <w:r w:rsidR="004232E6" w:rsidRPr="00AC5D57">
        <w:rPr>
          <w:rFonts w:ascii="Palatino Linotype" w:hAnsi="Palatino Linotype"/>
        </w:rPr>
        <w:t xml:space="preserve"> </w:t>
      </w:r>
      <w:r w:rsidRPr="00AC5D57">
        <w:rPr>
          <w:rFonts w:ascii="Palatino Linotype" w:hAnsi="Palatino Linotype"/>
        </w:rPr>
        <w:t>179,</w:t>
      </w:r>
      <w:r w:rsidR="004232E6" w:rsidRPr="00AC5D57">
        <w:rPr>
          <w:rFonts w:ascii="Palatino Linotype" w:hAnsi="Palatino Linotype"/>
        </w:rPr>
        <w:t xml:space="preserve"> </w:t>
      </w:r>
      <w:r w:rsidRPr="00AC5D57">
        <w:rPr>
          <w:rFonts w:ascii="Palatino Linotype" w:hAnsi="Palatino Linotype"/>
        </w:rPr>
        <w:t>181</w:t>
      </w:r>
      <w:r w:rsidR="004232E6" w:rsidRPr="00AC5D57">
        <w:rPr>
          <w:rFonts w:ascii="Palatino Linotype" w:hAnsi="Palatino Linotype"/>
        </w:rPr>
        <w:t xml:space="preserve"> </w:t>
      </w:r>
      <w:r w:rsidRPr="00AC5D57">
        <w:rPr>
          <w:rFonts w:ascii="Palatino Linotype" w:hAnsi="Palatino Linotype"/>
        </w:rPr>
        <w:t>párrafo</w:t>
      </w:r>
      <w:r w:rsidR="004232E6" w:rsidRPr="00AC5D57">
        <w:rPr>
          <w:rFonts w:ascii="Palatino Linotype" w:hAnsi="Palatino Linotype"/>
        </w:rPr>
        <w:t xml:space="preserve"> </w:t>
      </w:r>
      <w:r w:rsidRPr="00AC5D57">
        <w:rPr>
          <w:rFonts w:ascii="Palatino Linotype" w:hAnsi="Palatino Linotype"/>
        </w:rPr>
        <w:t>tercero</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185</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Ley</w:t>
      </w:r>
      <w:r w:rsidR="004232E6" w:rsidRPr="00AC5D57">
        <w:rPr>
          <w:rFonts w:ascii="Palatino Linotype" w:hAnsi="Palatino Linotype"/>
        </w:rPr>
        <w:t xml:space="preserve"> </w:t>
      </w:r>
      <w:r w:rsidRPr="00AC5D57">
        <w:rPr>
          <w:rFonts w:ascii="Palatino Linotype" w:hAnsi="Palatino Linotype"/>
        </w:rPr>
        <w:lastRenderedPageBreak/>
        <w:t>de</w:t>
      </w:r>
      <w:r w:rsidR="004232E6" w:rsidRPr="00AC5D57">
        <w:rPr>
          <w:rFonts w:ascii="Palatino Linotype" w:hAnsi="Palatino Linotype"/>
        </w:rPr>
        <w:t xml:space="preserve"> </w:t>
      </w:r>
      <w:r w:rsidRPr="00AC5D57">
        <w:rPr>
          <w:rFonts w:ascii="Palatino Linotype" w:hAnsi="Palatino Linotype"/>
        </w:rPr>
        <w:t>Transparencia</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Acceso</w:t>
      </w:r>
      <w:r w:rsidR="004232E6" w:rsidRPr="00AC5D57">
        <w:rPr>
          <w:rFonts w:ascii="Palatino Linotype" w:hAnsi="Palatino Linotype"/>
        </w:rPr>
        <w:t xml:space="preserve"> </w:t>
      </w:r>
      <w:r w:rsidRPr="00AC5D57">
        <w:rPr>
          <w:rFonts w:ascii="Palatino Linotype" w:hAnsi="Palatino Linotype"/>
        </w:rPr>
        <w:t>a</w:t>
      </w:r>
      <w:r w:rsidR="004232E6" w:rsidRPr="00AC5D57">
        <w:rPr>
          <w:rFonts w:ascii="Palatino Linotype" w:hAnsi="Palatino Linotype"/>
        </w:rPr>
        <w:t xml:space="preserve"> </w:t>
      </w:r>
      <w:r w:rsidRPr="00AC5D57">
        <w:rPr>
          <w:rFonts w:ascii="Palatino Linotype" w:hAnsi="Palatino Linotype"/>
        </w:rPr>
        <w:t>la</w:t>
      </w:r>
      <w:r w:rsidR="004232E6" w:rsidRPr="00AC5D57">
        <w:rPr>
          <w:rFonts w:ascii="Palatino Linotype" w:hAnsi="Palatino Linotype"/>
        </w:rPr>
        <w:t xml:space="preserve"> </w:t>
      </w:r>
      <w:r w:rsidRPr="00AC5D57">
        <w:rPr>
          <w:rFonts w:ascii="Palatino Linotype" w:hAnsi="Palatino Linotype"/>
        </w:rPr>
        <w:t>Información</w:t>
      </w:r>
      <w:r w:rsidR="004232E6" w:rsidRPr="00AC5D57">
        <w:rPr>
          <w:rFonts w:ascii="Palatino Linotype" w:hAnsi="Palatino Linotype"/>
        </w:rPr>
        <w:t xml:space="preserve"> </w:t>
      </w:r>
      <w:r w:rsidRPr="00AC5D57">
        <w:rPr>
          <w:rFonts w:ascii="Palatino Linotype" w:hAnsi="Palatino Linotype"/>
        </w:rPr>
        <w:t>Pública</w:t>
      </w:r>
      <w:r w:rsidR="004232E6" w:rsidRPr="00AC5D57">
        <w:rPr>
          <w:rFonts w:ascii="Palatino Linotype" w:hAnsi="Palatino Linotype"/>
        </w:rPr>
        <w:t xml:space="preserve"> </w:t>
      </w:r>
      <w:r w:rsidRPr="00AC5D57">
        <w:rPr>
          <w:rFonts w:ascii="Palatino Linotype" w:hAnsi="Palatino Linotype"/>
        </w:rPr>
        <w:t>del</w:t>
      </w:r>
      <w:r w:rsidR="004232E6" w:rsidRPr="00AC5D57">
        <w:rPr>
          <w:rFonts w:ascii="Palatino Linotype" w:hAnsi="Palatino Linotype"/>
        </w:rPr>
        <w:t xml:space="preserve"> </w:t>
      </w:r>
      <w:r w:rsidRPr="00AC5D57">
        <w:rPr>
          <w:rFonts w:ascii="Palatino Linotype" w:hAnsi="Palatino Linotype"/>
        </w:rPr>
        <w:t>Estado</w:t>
      </w:r>
      <w:r w:rsidR="004232E6" w:rsidRPr="00AC5D57">
        <w:rPr>
          <w:rFonts w:ascii="Palatino Linotype" w:hAnsi="Palatino Linotype"/>
        </w:rPr>
        <w:t xml:space="preserve"> </w:t>
      </w:r>
      <w:r w:rsidRPr="00AC5D57">
        <w:rPr>
          <w:rFonts w:ascii="Palatino Linotype" w:hAnsi="Palatino Linotype"/>
        </w:rPr>
        <w:t>de</w:t>
      </w:r>
      <w:r w:rsidR="004232E6" w:rsidRPr="00AC5D57">
        <w:rPr>
          <w:rFonts w:ascii="Palatino Linotype" w:hAnsi="Palatino Linotype"/>
        </w:rPr>
        <w:t xml:space="preserve"> </w:t>
      </w:r>
      <w:r w:rsidRPr="00AC5D57">
        <w:rPr>
          <w:rFonts w:ascii="Palatino Linotype" w:hAnsi="Palatino Linotype"/>
        </w:rPr>
        <w:t>México</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Municipios</w:t>
      </w:r>
      <w:r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y</w:t>
      </w:r>
      <w:r w:rsidR="004232E6" w:rsidRPr="00AC5D57">
        <w:rPr>
          <w:rFonts w:ascii="Palatino Linotype" w:hAnsi="Palatino Linotype" w:cs="Arial"/>
        </w:rPr>
        <w:t xml:space="preserve"> </w:t>
      </w:r>
      <w:r w:rsidR="00686869" w:rsidRPr="00AC5D57">
        <w:rPr>
          <w:rFonts w:ascii="Palatino Linotype" w:hAnsi="Palatino Linotype" w:cs="Arial"/>
        </w:rPr>
        <w:t>9</w:t>
      </w:r>
      <w:r w:rsidRPr="00AC5D57">
        <w:rPr>
          <w:rFonts w:ascii="Palatino Linotype" w:hAnsi="Palatino Linotype" w:cs="Arial"/>
        </w:rPr>
        <w:t>,</w:t>
      </w:r>
      <w:r w:rsidR="004232E6" w:rsidRPr="00AC5D57">
        <w:rPr>
          <w:rFonts w:ascii="Palatino Linotype" w:hAnsi="Palatino Linotype" w:cs="Arial"/>
        </w:rPr>
        <w:t xml:space="preserve"> </w:t>
      </w:r>
      <w:r w:rsidRPr="00AC5D57">
        <w:rPr>
          <w:rFonts w:ascii="Palatino Linotype" w:hAnsi="Palatino Linotype" w:cs="Arial"/>
        </w:rPr>
        <w:t>fracciones</w:t>
      </w:r>
      <w:r w:rsidR="004232E6" w:rsidRPr="00AC5D57">
        <w:rPr>
          <w:rFonts w:ascii="Palatino Linotype" w:hAnsi="Palatino Linotype" w:cs="Arial"/>
        </w:rPr>
        <w:t xml:space="preserve"> </w:t>
      </w:r>
      <w:r w:rsidRPr="00AC5D57">
        <w:rPr>
          <w:rFonts w:ascii="Palatino Linotype" w:hAnsi="Palatino Linotype" w:cs="Arial"/>
        </w:rPr>
        <w:t>I</w:t>
      </w:r>
      <w:r w:rsidR="004232E6" w:rsidRPr="00AC5D57">
        <w:rPr>
          <w:rFonts w:ascii="Palatino Linotype" w:hAnsi="Palatino Linotype" w:cs="Arial"/>
        </w:rPr>
        <w:t xml:space="preserve"> </w:t>
      </w:r>
      <w:r w:rsidRPr="00AC5D57">
        <w:rPr>
          <w:rFonts w:ascii="Palatino Linotype" w:hAnsi="Palatino Linotype" w:cs="Arial"/>
        </w:rPr>
        <w:t>y</w:t>
      </w:r>
      <w:r w:rsidR="004232E6" w:rsidRPr="00AC5D57">
        <w:rPr>
          <w:rFonts w:ascii="Palatino Linotype" w:hAnsi="Palatino Linotype" w:cs="Arial"/>
        </w:rPr>
        <w:t xml:space="preserve"> </w:t>
      </w:r>
      <w:r w:rsidR="00686869" w:rsidRPr="00AC5D57">
        <w:rPr>
          <w:rFonts w:ascii="Palatino Linotype" w:hAnsi="Palatino Linotype" w:cs="Arial"/>
        </w:rPr>
        <w:t>XXI</w:t>
      </w:r>
      <w:r w:rsidRPr="00AC5D57">
        <w:rPr>
          <w:rFonts w:ascii="Palatino Linotype" w:hAnsi="Palatino Linotype" w:cs="Arial"/>
        </w:rPr>
        <w:t>V</w:t>
      </w:r>
      <w:r w:rsidR="004232E6" w:rsidRPr="00AC5D57">
        <w:rPr>
          <w:rFonts w:ascii="Palatino Linotype" w:hAnsi="Palatino Linotype" w:cs="Arial"/>
        </w:rPr>
        <w:t xml:space="preserve"> </w:t>
      </w:r>
      <w:r w:rsidR="00686869" w:rsidRPr="00AC5D57">
        <w:rPr>
          <w:rFonts w:ascii="Palatino Linotype" w:hAnsi="Palatino Linotype" w:cs="Arial"/>
        </w:rPr>
        <w:t>y</w:t>
      </w:r>
      <w:r w:rsidR="004232E6" w:rsidRPr="00AC5D57">
        <w:rPr>
          <w:rFonts w:ascii="Palatino Linotype" w:hAnsi="Palatino Linotype" w:cs="Arial"/>
        </w:rPr>
        <w:t xml:space="preserve"> </w:t>
      </w:r>
      <w:r w:rsidR="00686869" w:rsidRPr="00AC5D57">
        <w:rPr>
          <w:rFonts w:ascii="Palatino Linotype" w:hAnsi="Palatino Linotype" w:cs="Arial"/>
        </w:rPr>
        <w:t>11</w:t>
      </w:r>
      <w:r w:rsidR="004232E6" w:rsidRPr="00AC5D57">
        <w:rPr>
          <w:rFonts w:ascii="Palatino Linotype" w:hAnsi="Palatino Linotype" w:cs="Arial"/>
        </w:rPr>
        <w:t xml:space="preserve"> </w:t>
      </w:r>
      <w:r w:rsidRPr="00AC5D57">
        <w:rPr>
          <w:rFonts w:ascii="Palatino Linotype" w:hAnsi="Palatino Linotype" w:cs="Arial"/>
        </w:rPr>
        <w:t>del</w:t>
      </w:r>
      <w:r w:rsidR="004232E6" w:rsidRPr="00AC5D57">
        <w:rPr>
          <w:rFonts w:ascii="Palatino Linotype" w:hAnsi="Palatino Linotype" w:cs="Arial"/>
        </w:rPr>
        <w:t xml:space="preserve"> </w:t>
      </w:r>
      <w:r w:rsidRPr="00AC5D57">
        <w:rPr>
          <w:rFonts w:ascii="Palatino Linotype" w:hAnsi="Palatino Linotype" w:cs="Arial"/>
        </w:rPr>
        <w:t>Reglamento</w:t>
      </w:r>
      <w:r w:rsidR="004232E6" w:rsidRPr="00AC5D57">
        <w:rPr>
          <w:rFonts w:ascii="Palatino Linotype" w:hAnsi="Palatino Linotype" w:cs="Arial"/>
        </w:rPr>
        <w:t xml:space="preserve"> </w:t>
      </w:r>
      <w:r w:rsidRPr="00AC5D57">
        <w:rPr>
          <w:rFonts w:ascii="Palatino Linotype" w:hAnsi="Palatino Linotype" w:cs="Arial"/>
        </w:rPr>
        <w:t>Interior</w:t>
      </w:r>
      <w:r w:rsidR="004232E6" w:rsidRPr="00AC5D57">
        <w:rPr>
          <w:rFonts w:ascii="Palatino Linotype" w:hAnsi="Palatino Linotype" w:cs="Arial"/>
        </w:rPr>
        <w:t xml:space="preserve"> </w:t>
      </w:r>
      <w:r w:rsidRPr="00AC5D57">
        <w:rPr>
          <w:rFonts w:ascii="Palatino Linotype" w:hAnsi="Palatino Linotype" w:cs="Arial"/>
        </w:rPr>
        <w:t>del</w:t>
      </w:r>
      <w:r w:rsidR="004232E6" w:rsidRPr="00AC5D57">
        <w:rPr>
          <w:rFonts w:ascii="Palatino Linotype" w:hAnsi="Palatino Linotype" w:cs="Arial"/>
        </w:rPr>
        <w:t xml:space="preserve"> </w:t>
      </w:r>
      <w:r w:rsidRPr="00AC5D57">
        <w:rPr>
          <w:rFonts w:ascii="Palatino Linotype" w:hAnsi="Palatino Linotype" w:cs="Arial"/>
        </w:rPr>
        <w:t>Instituto</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Transparencia,</w:t>
      </w:r>
      <w:r w:rsidR="004232E6" w:rsidRPr="00AC5D57">
        <w:rPr>
          <w:rFonts w:ascii="Palatino Linotype" w:hAnsi="Palatino Linotype" w:cs="Arial"/>
        </w:rPr>
        <w:t xml:space="preserve"> </w:t>
      </w:r>
      <w:r w:rsidRPr="00AC5D57">
        <w:rPr>
          <w:rFonts w:ascii="Palatino Linotype" w:hAnsi="Palatino Linotype" w:cs="Arial"/>
        </w:rPr>
        <w:t>Acceso</w:t>
      </w:r>
      <w:r w:rsidR="004232E6" w:rsidRPr="00AC5D57">
        <w:rPr>
          <w:rFonts w:ascii="Palatino Linotype" w:hAnsi="Palatino Linotype" w:cs="Arial"/>
        </w:rPr>
        <w:t xml:space="preserve"> </w:t>
      </w:r>
      <w:r w:rsidRPr="00AC5D57">
        <w:rPr>
          <w:rFonts w:ascii="Palatino Linotype" w:hAnsi="Palatino Linotype" w:cs="Arial"/>
        </w:rPr>
        <w:t>a</w:t>
      </w:r>
      <w:r w:rsidR="004232E6" w:rsidRPr="00AC5D57">
        <w:rPr>
          <w:rFonts w:ascii="Palatino Linotype" w:hAnsi="Palatino Linotype" w:cs="Arial"/>
        </w:rPr>
        <w:t xml:space="preserve"> </w:t>
      </w:r>
      <w:r w:rsidRPr="00AC5D57">
        <w:rPr>
          <w:rFonts w:ascii="Palatino Linotype" w:hAnsi="Palatino Linotype" w:cs="Arial"/>
        </w:rPr>
        <w:t>la</w:t>
      </w:r>
      <w:r w:rsidR="004232E6" w:rsidRPr="00AC5D57">
        <w:rPr>
          <w:rFonts w:ascii="Palatino Linotype" w:hAnsi="Palatino Linotype" w:cs="Arial"/>
        </w:rPr>
        <w:t xml:space="preserve"> </w:t>
      </w:r>
      <w:r w:rsidRPr="00AC5D57">
        <w:rPr>
          <w:rFonts w:ascii="Palatino Linotype" w:hAnsi="Palatino Linotype" w:cs="Arial"/>
        </w:rPr>
        <w:t>Información</w:t>
      </w:r>
      <w:r w:rsidR="004232E6" w:rsidRPr="00AC5D57">
        <w:rPr>
          <w:rFonts w:ascii="Palatino Linotype" w:hAnsi="Palatino Linotype" w:cs="Arial"/>
        </w:rPr>
        <w:t xml:space="preserve"> </w:t>
      </w:r>
      <w:r w:rsidRPr="00AC5D57">
        <w:rPr>
          <w:rFonts w:ascii="Palatino Linotype" w:hAnsi="Palatino Linotype" w:cs="Arial"/>
        </w:rPr>
        <w:t>Pública</w:t>
      </w:r>
      <w:r w:rsidR="004232E6" w:rsidRPr="00AC5D57">
        <w:rPr>
          <w:rFonts w:ascii="Palatino Linotype" w:hAnsi="Palatino Linotype" w:cs="Arial"/>
        </w:rPr>
        <w:t xml:space="preserve"> </w:t>
      </w:r>
      <w:r w:rsidRPr="00AC5D57">
        <w:rPr>
          <w:rFonts w:ascii="Palatino Linotype" w:hAnsi="Palatino Linotype" w:cs="Arial"/>
        </w:rPr>
        <w:t>y</w:t>
      </w:r>
      <w:r w:rsidR="004232E6" w:rsidRPr="00AC5D57">
        <w:rPr>
          <w:rFonts w:ascii="Palatino Linotype" w:hAnsi="Palatino Linotype" w:cs="Arial"/>
        </w:rPr>
        <w:t xml:space="preserve"> </w:t>
      </w:r>
      <w:r w:rsidRPr="00AC5D57">
        <w:rPr>
          <w:rFonts w:ascii="Palatino Linotype" w:hAnsi="Palatino Linotype" w:cs="Arial"/>
        </w:rPr>
        <w:t>Protección</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Datos</w:t>
      </w:r>
      <w:r w:rsidR="004232E6" w:rsidRPr="00AC5D57">
        <w:rPr>
          <w:rFonts w:ascii="Palatino Linotype" w:hAnsi="Palatino Linotype" w:cs="Arial"/>
        </w:rPr>
        <w:t xml:space="preserve"> </w:t>
      </w:r>
      <w:r w:rsidRPr="00AC5D57">
        <w:rPr>
          <w:rFonts w:ascii="Palatino Linotype" w:hAnsi="Palatino Linotype" w:cs="Arial"/>
        </w:rPr>
        <w:t>Personales</w:t>
      </w:r>
      <w:r w:rsidR="004232E6" w:rsidRPr="00AC5D57">
        <w:rPr>
          <w:rFonts w:ascii="Palatino Linotype" w:hAnsi="Palatino Linotype" w:cs="Arial"/>
        </w:rPr>
        <w:t xml:space="preserve"> </w:t>
      </w:r>
      <w:r w:rsidRPr="00AC5D57">
        <w:rPr>
          <w:rFonts w:ascii="Palatino Linotype" w:hAnsi="Palatino Linotype" w:cs="Arial"/>
        </w:rPr>
        <w:t>del</w:t>
      </w:r>
      <w:r w:rsidR="004232E6" w:rsidRPr="00AC5D57">
        <w:rPr>
          <w:rFonts w:ascii="Palatino Linotype" w:hAnsi="Palatino Linotype" w:cs="Arial"/>
        </w:rPr>
        <w:t xml:space="preserve"> </w:t>
      </w:r>
      <w:r w:rsidRPr="00AC5D57">
        <w:rPr>
          <w:rFonts w:ascii="Palatino Linotype" w:hAnsi="Palatino Linotype" w:cs="Arial"/>
        </w:rPr>
        <w:t>Estado</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México</w:t>
      </w:r>
      <w:r w:rsidR="004232E6" w:rsidRPr="00AC5D57">
        <w:rPr>
          <w:rFonts w:ascii="Palatino Linotype" w:hAnsi="Palatino Linotype" w:cs="Arial"/>
        </w:rPr>
        <w:t xml:space="preserve"> </w:t>
      </w:r>
      <w:r w:rsidRPr="00AC5D57">
        <w:rPr>
          <w:rFonts w:ascii="Palatino Linotype" w:hAnsi="Palatino Linotype" w:cs="Arial"/>
        </w:rPr>
        <w:t>y</w:t>
      </w:r>
      <w:r w:rsidR="004232E6" w:rsidRPr="00AC5D57">
        <w:rPr>
          <w:rFonts w:ascii="Palatino Linotype" w:hAnsi="Palatino Linotype" w:cs="Arial"/>
        </w:rPr>
        <w:t xml:space="preserve"> </w:t>
      </w:r>
      <w:r w:rsidRPr="00AC5D57">
        <w:rPr>
          <w:rFonts w:ascii="Palatino Linotype" w:hAnsi="Palatino Linotype" w:cs="Arial"/>
        </w:rPr>
        <w:t>Municipios.</w:t>
      </w:r>
    </w:p>
    <w:p w14:paraId="1182D9E1" w14:textId="77777777" w:rsidR="00EE7169" w:rsidRPr="00AC5D57" w:rsidRDefault="00EE7169" w:rsidP="00EE7169">
      <w:pPr>
        <w:pStyle w:val="Prrafodelista"/>
        <w:widowControl w:val="0"/>
        <w:autoSpaceDE w:val="0"/>
        <w:autoSpaceDN w:val="0"/>
        <w:adjustRightInd w:val="0"/>
        <w:spacing w:before="240" w:after="240" w:line="360" w:lineRule="auto"/>
        <w:ind w:left="0"/>
        <w:contextualSpacing/>
        <w:jc w:val="both"/>
        <w:rPr>
          <w:rFonts w:ascii="Palatino Linotype" w:hAnsi="Palatino Linotype" w:cs="Arial"/>
        </w:rPr>
      </w:pPr>
    </w:p>
    <w:p w14:paraId="1F779982" w14:textId="64B682E5" w:rsidR="00867D32" w:rsidRPr="00AC5D57" w:rsidRDefault="00AB4B9D" w:rsidP="00EE7169">
      <w:pPr>
        <w:pStyle w:val="Prrafodelista"/>
        <w:widowControl w:val="0"/>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rPr>
      </w:pPr>
      <w:r w:rsidRPr="00AC5D57">
        <w:rPr>
          <w:rFonts w:ascii="Palatino Linotype" w:hAnsi="Palatino Linotype" w:cs="Arial"/>
          <w:b/>
        </w:rPr>
        <w:t>Interés.</w:t>
      </w:r>
      <w:r w:rsidR="004232E6" w:rsidRPr="00AC5D57">
        <w:rPr>
          <w:rFonts w:ascii="Palatino Linotype" w:hAnsi="Palatino Linotype" w:cs="Arial"/>
        </w:rPr>
        <w:t xml:space="preserve"> </w:t>
      </w:r>
      <w:r w:rsidRPr="00AC5D57">
        <w:rPr>
          <w:rFonts w:ascii="Palatino Linotype" w:hAnsi="Palatino Linotype" w:cs="Arial"/>
        </w:rPr>
        <w:t>El</w:t>
      </w:r>
      <w:r w:rsidR="004232E6" w:rsidRPr="00AC5D57">
        <w:rPr>
          <w:rFonts w:ascii="Palatino Linotype" w:hAnsi="Palatino Linotype" w:cs="Arial"/>
        </w:rPr>
        <w:t xml:space="preserve"> </w:t>
      </w:r>
      <w:r w:rsidRPr="00AC5D57">
        <w:rPr>
          <w:rFonts w:ascii="Palatino Linotype" w:hAnsi="Palatino Linotype" w:cs="Arial"/>
        </w:rPr>
        <w:t>recurso</w:t>
      </w:r>
      <w:r w:rsidR="004232E6" w:rsidRPr="00AC5D57">
        <w:rPr>
          <w:rFonts w:ascii="Palatino Linotype" w:hAnsi="Palatino Linotype" w:cs="Arial"/>
        </w:rPr>
        <w:t xml:space="preserve"> </w:t>
      </w:r>
      <w:r w:rsidRPr="00AC5D57">
        <w:rPr>
          <w:rFonts w:ascii="Palatino Linotype" w:hAnsi="Palatino Linotype" w:cs="Arial"/>
        </w:rPr>
        <w:t>de</w:t>
      </w:r>
      <w:r w:rsidR="004232E6" w:rsidRPr="00AC5D57">
        <w:rPr>
          <w:rFonts w:ascii="Palatino Linotype" w:hAnsi="Palatino Linotype" w:cs="Arial"/>
        </w:rPr>
        <w:t xml:space="preserve"> </w:t>
      </w:r>
      <w:r w:rsidRPr="00AC5D57">
        <w:rPr>
          <w:rFonts w:ascii="Palatino Linotype" w:hAnsi="Palatino Linotype" w:cs="Arial"/>
        </w:rPr>
        <w:t>revisión</w:t>
      </w:r>
      <w:r w:rsidR="004232E6" w:rsidRPr="00AC5D57">
        <w:rPr>
          <w:rFonts w:ascii="Palatino Linotype" w:hAnsi="Palatino Linotype" w:cs="Arial"/>
        </w:rPr>
        <w:t xml:space="preserve"> </w:t>
      </w:r>
      <w:r w:rsidRPr="00AC5D57">
        <w:rPr>
          <w:rFonts w:ascii="Palatino Linotype" w:hAnsi="Palatino Linotype" w:cs="Arial"/>
        </w:rPr>
        <w:t>fue</w:t>
      </w:r>
      <w:r w:rsidR="004232E6" w:rsidRPr="00AC5D57">
        <w:rPr>
          <w:rFonts w:ascii="Palatino Linotype" w:hAnsi="Palatino Linotype" w:cs="Arial"/>
        </w:rPr>
        <w:t xml:space="preserve"> </w:t>
      </w:r>
      <w:r w:rsidRPr="00AC5D57">
        <w:rPr>
          <w:rFonts w:ascii="Palatino Linotype" w:hAnsi="Palatino Linotype" w:cs="Arial"/>
        </w:rPr>
        <w:t>interpuesto</w:t>
      </w:r>
      <w:r w:rsidR="004232E6" w:rsidRPr="00AC5D57">
        <w:rPr>
          <w:rFonts w:ascii="Palatino Linotype" w:hAnsi="Palatino Linotype" w:cs="Arial"/>
        </w:rPr>
        <w:t xml:space="preserve"> </w:t>
      </w:r>
      <w:r w:rsidRPr="00AC5D57">
        <w:rPr>
          <w:rFonts w:ascii="Palatino Linotype" w:hAnsi="Palatino Linotype" w:cs="Arial"/>
        </w:rPr>
        <w:t>por</w:t>
      </w:r>
      <w:r w:rsidR="004232E6" w:rsidRPr="00AC5D57">
        <w:rPr>
          <w:rFonts w:ascii="Palatino Linotype" w:hAnsi="Palatino Linotype" w:cs="Arial"/>
        </w:rPr>
        <w:t xml:space="preserve"> </w:t>
      </w:r>
      <w:r w:rsidRPr="00AC5D57">
        <w:rPr>
          <w:rFonts w:ascii="Palatino Linotype" w:hAnsi="Palatino Linotype" w:cs="Arial"/>
        </w:rPr>
        <w:t>parte</w:t>
      </w:r>
      <w:r w:rsidR="004232E6" w:rsidRPr="00AC5D57">
        <w:rPr>
          <w:rFonts w:ascii="Palatino Linotype" w:hAnsi="Palatino Linotype" w:cs="Arial"/>
        </w:rPr>
        <w:t xml:space="preserve"> </w:t>
      </w:r>
      <w:r w:rsidRPr="00AC5D57">
        <w:rPr>
          <w:rFonts w:ascii="Palatino Linotype" w:hAnsi="Palatino Linotype" w:cs="Arial"/>
        </w:rPr>
        <w:t>legítima</w:t>
      </w:r>
      <w:r w:rsidR="004232E6" w:rsidRPr="00AC5D57">
        <w:rPr>
          <w:rFonts w:ascii="Palatino Linotype" w:hAnsi="Palatino Linotype" w:cs="Arial"/>
        </w:rPr>
        <w:t xml:space="preserve"> </w:t>
      </w:r>
      <w:r w:rsidRPr="00AC5D57">
        <w:rPr>
          <w:rFonts w:ascii="Palatino Linotype" w:hAnsi="Palatino Linotype" w:cs="Arial"/>
        </w:rPr>
        <w:t>en</w:t>
      </w:r>
      <w:r w:rsidR="004232E6" w:rsidRPr="00AC5D57">
        <w:rPr>
          <w:rFonts w:ascii="Palatino Linotype" w:hAnsi="Palatino Linotype" w:cs="Arial"/>
        </w:rPr>
        <w:t xml:space="preserve"> </w:t>
      </w:r>
      <w:r w:rsidRPr="00AC5D57">
        <w:rPr>
          <w:rFonts w:ascii="Palatino Linotype" w:hAnsi="Palatino Linotype" w:cs="Arial"/>
        </w:rPr>
        <w:t>atención</w:t>
      </w:r>
      <w:r w:rsidR="004232E6" w:rsidRPr="00AC5D57">
        <w:rPr>
          <w:rFonts w:ascii="Palatino Linotype" w:hAnsi="Palatino Linotype" w:cs="Arial"/>
        </w:rPr>
        <w:t xml:space="preserve"> </w:t>
      </w:r>
      <w:r w:rsidRPr="00AC5D57">
        <w:rPr>
          <w:rFonts w:ascii="Palatino Linotype" w:hAnsi="Palatino Linotype" w:cs="Arial"/>
        </w:rPr>
        <w:t>a</w:t>
      </w:r>
      <w:r w:rsidR="004232E6" w:rsidRPr="00AC5D57">
        <w:rPr>
          <w:rFonts w:ascii="Palatino Linotype" w:hAnsi="Palatino Linotype" w:cs="Arial"/>
        </w:rPr>
        <w:t xml:space="preserve"> </w:t>
      </w:r>
      <w:r w:rsidRPr="00AC5D57">
        <w:rPr>
          <w:rFonts w:ascii="Palatino Linotype" w:hAnsi="Palatino Linotype" w:cs="Arial"/>
        </w:rPr>
        <w:t>que</w:t>
      </w:r>
      <w:r w:rsidR="004232E6" w:rsidRPr="00AC5D57">
        <w:rPr>
          <w:rFonts w:ascii="Palatino Linotype" w:hAnsi="Palatino Linotype" w:cs="Arial"/>
        </w:rPr>
        <w:t xml:space="preserve"> </w:t>
      </w:r>
      <w:r w:rsidRPr="00AC5D57">
        <w:rPr>
          <w:rFonts w:ascii="Palatino Linotype" w:hAnsi="Palatino Linotype" w:cs="Arial"/>
        </w:rPr>
        <w:t>fue</w:t>
      </w:r>
      <w:r w:rsidR="004232E6" w:rsidRPr="00AC5D57">
        <w:rPr>
          <w:rFonts w:ascii="Palatino Linotype" w:hAnsi="Palatino Linotype" w:cs="Arial"/>
        </w:rPr>
        <w:t xml:space="preserve"> </w:t>
      </w:r>
      <w:r w:rsidRPr="00AC5D57">
        <w:rPr>
          <w:rFonts w:ascii="Palatino Linotype" w:hAnsi="Palatino Linotype" w:cs="Arial"/>
        </w:rPr>
        <w:t>presentado</w:t>
      </w:r>
      <w:r w:rsidR="004232E6" w:rsidRPr="00AC5D57">
        <w:rPr>
          <w:rFonts w:ascii="Palatino Linotype" w:hAnsi="Palatino Linotype" w:cs="Arial"/>
        </w:rPr>
        <w:t xml:space="preserve"> </w:t>
      </w:r>
      <w:r w:rsidRPr="00AC5D57">
        <w:rPr>
          <w:rFonts w:ascii="Palatino Linotype" w:hAnsi="Palatino Linotype" w:cs="Arial"/>
        </w:rPr>
        <w:t>por</w:t>
      </w:r>
      <w:r w:rsidR="004232E6" w:rsidRPr="00AC5D57">
        <w:rPr>
          <w:rFonts w:ascii="Palatino Linotype" w:hAnsi="Palatino Linotype" w:cs="Arial"/>
        </w:rPr>
        <w:t xml:space="preserve"> </w:t>
      </w:r>
      <w:r w:rsidR="000D6AA1" w:rsidRPr="00AC5D57">
        <w:rPr>
          <w:rFonts w:ascii="Palatino Linotype" w:hAnsi="Palatino Linotype" w:cs="Arial"/>
          <w:b/>
        </w:rPr>
        <w:t>EL RECURRENTE</w:t>
      </w:r>
      <w:r w:rsidRPr="00AC5D57">
        <w:rPr>
          <w:rFonts w:ascii="Palatino Linotype" w:hAnsi="Palatino Linotype" w:cs="Arial"/>
          <w:snapToGrid w:val="0"/>
        </w:rPr>
        <w:t>,</w:t>
      </w:r>
      <w:r w:rsidR="004232E6" w:rsidRPr="00AC5D57">
        <w:rPr>
          <w:rFonts w:ascii="Palatino Linotype" w:hAnsi="Palatino Linotype" w:cs="Arial"/>
          <w:snapToGrid w:val="0"/>
        </w:rPr>
        <w:t xml:space="preserve"> </w:t>
      </w:r>
      <w:r w:rsidRPr="00AC5D57">
        <w:rPr>
          <w:rFonts w:ascii="Palatino Linotype" w:hAnsi="Palatino Linotype" w:cs="Arial"/>
          <w:snapToGrid w:val="0"/>
        </w:rPr>
        <w:t>quien</w:t>
      </w:r>
      <w:r w:rsidR="004232E6" w:rsidRPr="00AC5D57">
        <w:rPr>
          <w:rFonts w:ascii="Palatino Linotype" w:hAnsi="Palatino Linotype" w:cs="Arial"/>
          <w:snapToGrid w:val="0"/>
        </w:rPr>
        <w:t xml:space="preserve"> </w:t>
      </w:r>
      <w:r w:rsidRPr="00AC5D57">
        <w:rPr>
          <w:rFonts w:ascii="Palatino Linotype" w:hAnsi="Palatino Linotype" w:cs="Arial"/>
          <w:snapToGrid w:val="0"/>
        </w:rPr>
        <w:t>fue</w:t>
      </w:r>
      <w:r w:rsidR="004232E6" w:rsidRPr="00AC5D57">
        <w:rPr>
          <w:rFonts w:ascii="Palatino Linotype" w:hAnsi="Palatino Linotype" w:cs="Arial"/>
          <w:snapToGrid w:val="0"/>
        </w:rPr>
        <w:t xml:space="preserve"> </w:t>
      </w:r>
      <w:r w:rsidRPr="00AC5D57">
        <w:rPr>
          <w:rFonts w:ascii="Palatino Linotype" w:hAnsi="Palatino Linotype" w:cs="Arial"/>
          <w:snapToGrid w:val="0"/>
        </w:rPr>
        <w:t>la</w:t>
      </w:r>
      <w:r w:rsidR="004232E6" w:rsidRPr="00AC5D57">
        <w:rPr>
          <w:rFonts w:ascii="Palatino Linotype" w:hAnsi="Palatino Linotype" w:cs="Arial"/>
          <w:snapToGrid w:val="0"/>
        </w:rPr>
        <w:t xml:space="preserve"> </w:t>
      </w:r>
      <w:r w:rsidRPr="00AC5D57">
        <w:rPr>
          <w:rFonts w:ascii="Palatino Linotype" w:hAnsi="Palatino Linotype" w:cs="Arial"/>
          <w:snapToGrid w:val="0"/>
        </w:rPr>
        <w:t>misma</w:t>
      </w:r>
      <w:r w:rsidR="004232E6" w:rsidRPr="00AC5D57">
        <w:rPr>
          <w:rFonts w:ascii="Palatino Linotype" w:hAnsi="Palatino Linotype" w:cs="Arial"/>
          <w:snapToGrid w:val="0"/>
        </w:rPr>
        <w:t xml:space="preserve"> </w:t>
      </w:r>
      <w:r w:rsidRPr="00AC5D57">
        <w:rPr>
          <w:rFonts w:ascii="Palatino Linotype" w:hAnsi="Palatino Linotype" w:cs="Arial"/>
          <w:snapToGrid w:val="0"/>
        </w:rPr>
        <w:t>persona</w:t>
      </w:r>
      <w:r w:rsidR="004232E6" w:rsidRPr="00AC5D57">
        <w:rPr>
          <w:rFonts w:ascii="Palatino Linotype" w:hAnsi="Palatino Linotype" w:cs="Arial"/>
          <w:snapToGrid w:val="0"/>
        </w:rPr>
        <w:t xml:space="preserve"> </w:t>
      </w:r>
      <w:r w:rsidRPr="00AC5D57">
        <w:rPr>
          <w:rFonts w:ascii="Palatino Linotype" w:hAnsi="Palatino Linotype" w:cs="Arial"/>
          <w:snapToGrid w:val="0"/>
        </w:rPr>
        <w:t>que</w:t>
      </w:r>
      <w:r w:rsidR="004232E6" w:rsidRPr="00AC5D57">
        <w:rPr>
          <w:rFonts w:ascii="Palatino Linotype" w:hAnsi="Palatino Linotype" w:cs="Arial"/>
          <w:snapToGrid w:val="0"/>
        </w:rPr>
        <w:t xml:space="preserve"> </w:t>
      </w:r>
      <w:r w:rsidRPr="00AC5D57">
        <w:rPr>
          <w:rFonts w:ascii="Palatino Linotype" w:hAnsi="Palatino Linotype" w:cs="Arial"/>
          <w:snapToGrid w:val="0"/>
        </w:rPr>
        <w:t>formuló</w:t>
      </w:r>
      <w:r w:rsidR="004232E6" w:rsidRPr="00AC5D57">
        <w:rPr>
          <w:rFonts w:ascii="Palatino Linotype" w:hAnsi="Palatino Linotype" w:cs="Arial"/>
          <w:snapToGrid w:val="0"/>
        </w:rPr>
        <w:t xml:space="preserve"> </w:t>
      </w:r>
      <w:r w:rsidRPr="00AC5D57">
        <w:rPr>
          <w:rFonts w:ascii="Palatino Linotype" w:hAnsi="Palatino Linotype" w:cs="Arial"/>
          <w:snapToGrid w:val="0"/>
        </w:rPr>
        <w:t>la</w:t>
      </w:r>
      <w:r w:rsidR="004232E6" w:rsidRPr="00AC5D57">
        <w:rPr>
          <w:rFonts w:ascii="Palatino Linotype" w:hAnsi="Palatino Linotype" w:cs="Arial"/>
          <w:snapToGrid w:val="0"/>
        </w:rPr>
        <w:t xml:space="preserve"> </w:t>
      </w:r>
      <w:r w:rsidRPr="00AC5D57">
        <w:rPr>
          <w:rFonts w:ascii="Palatino Linotype" w:hAnsi="Palatino Linotype" w:cs="Arial"/>
        </w:rPr>
        <w:t>solicitud</w:t>
      </w:r>
      <w:r w:rsidR="004232E6" w:rsidRPr="00AC5D57">
        <w:rPr>
          <w:rFonts w:ascii="Palatino Linotype" w:hAnsi="Palatino Linotype" w:cs="Arial"/>
          <w:snapToGrid w:val="0"/>
        </w:rPr>
        <w:t xml:space="preserve"> </w:t>
      </w:r>
      <w:r w:rsidRPr="00AC5D57">
        <w:rPr>
          <w:rFonts w:ascii="Palatino Linotype" w:hAnsi="Palatino Linotype" w:cs="Arial"/>
          <w:snapToGrid w:val="0"/>
        </w:rPr>
        <w:t>de</w:t>
      </w:r>
      <w:r w:rsidR="004232E6" w:rsidRPr="00AC5D57">
        <w:rPr>
          <w:rFonts w:ascii="Palatino Linotype" w:hAnsi="Palatino Linotype" w:cs="Arial"/>
          <w:snapToGrid w:val="0"/>
        </w:rPr>
        <w:t xml:space="preserve"> </w:t>
      </w:r>
      <w:r w:rsidRPr="00AC5D57">
        <w:rPr>
          <w:rFonts w:ascii="Palatino Linotype" w:hAnsi="Palatino Linotype" w:cs="Arial"/>
          <w:snapToGrid w:val="0"/>
        </w:rPr>
        <w:t>información</w:t>
      </w:r>
      <w:r w:rsidR="004232E6" w:rsidRPr="00AC5D57">
        <w:rPr>
          <w:rFonts w:ascii="Palatino Linotype" w:hAnsi="Palatino Linotype" w:cs="Arial"/>
          <w:snapToGrid w:val="0"/>
        </w:rPr>
        <w:t xml:space="preserve"> </w:t>
      </w:r>
      <w:r w:rsidRPr="00AC5D57">
        <w:rPr>
          <w:rFonts w:ascii="Palatino Linotype" w:hAnsi="Palatino Linotype" w:cs="Arial"/>
          <w:snapToGrid w:val="0"/>
        </w:rPr>
        <w:t>pública</w:t>
      </w:r>
      <w:r w:rsidR="00FD383A" w:rsidRPr="00AC5D57">
        <w:rPr>
          <w:rFonts w:ascii="Palatino Linotype" w:hAnsi="Palatino Linotype" w:cs="Arial"/>
          <w:snapToGrid w:val="0"/>
        </w:rPr>
        <w:t xml:space="preserve"> número </w:t>
      </w:r>
      <w:r w:rsidR="00FD383A" w:rsidRPr="00AC5D57">
        <w:rPr>
          <w:rFonts w:ascii="Palatino Linotype" w:hAnsi="Palatino Linotype"/>
          <w:b/>
          <w:bCs/>
        </w:rPr>
        <w:t>00382/ATIZARA/IP/2019</w:t>
      </w:r>
      <w:r w:rsidR="00183AA1" w:rsidRPr="00AC5D57">
        <w:rPr>
          <w:rFonts w:ascii="Palatino Linotype" w:hAnsi="Palatino Linotype"/>
          <w:b/>
          <w:bCs/>
        </w:rPr>
        <w:t xml:space="preserve"> </w:t>
      </w:r>
      <w:r w:rsidR="00183AA1" w:rsidRPr="00AC5D57">
        <w:rPr>
          <w:rFonts w:ascii="Palatino Linotype" w:hAnsi="Palatino Linotype"/>
          <w:bCs/>
        </w:rPr>
        <w:t xml:space="preserve">al </w:t>
      </w:r>
      <w:r w:rsidR="00183AA1" w:rsidRPr="00AC5D57">
        <w:rPr>
          <w:rFonts w:ascii="Palatino Linotype" w:hAnsi="Palatino Linotype"/>
          <w:b/>
          <w:bCs/>
        </w:rPr>
        <w:t>SUJETO OBLIGADO</w:t>
      </w:r>
      <w:r w:rsidR="00FD383A" w:rsidRPr="00AC5D57">
        <w:rPr>
          <w:rFonts w:ascii="Palatino Linotype" w:hAnsi="Palatino Linotype"/>
          <w:b/>
          <w:bCs/>
        </w:rPr>
        <w:t>.</w:t>
      </w:r>
    </w:p>
    <w:p w14:paraId="63ED423C" w14:textId="77777777" w:rsidR="00EE7169" w:rsidRPr="00AC5D57" w:rsidRDefault="00EE7169" w:rsidP="00EE7169">
      <w:pPr>
        <w:pStyle w:val="Prrafodelista"/>
        <w:widowControl w:val="0"/>
        <w:autoSpaceDE w:val="0"/>
        <w:autoSpaceDN w:val="0"/>
        <w:adjustRightInd w:val="0"/>
        <w:spacing w:before="240" w:after="240" w:line="360" w:lineRule="auto"/>
        <w:ind w:left="0"/>
        <w:contextualSpacing/>
        <w:jc w:val="both"/>
        <w:rPr>
          <w:rFonts w:ascii="Palatino Linotype" w:hAnsi="Palatino Linotype" w:cs="Arial"/>
        </w:rPr>
      </w:pPr>
    </w:p>
    <w:p w14:paraId="5C6E587D" w14:textId="258FEE56" w:rsidR="0080652D" w:rsidRPr="00AC5D57" w:rsidRDefault="00AB4B9D" w:rsidP="00EE7169">
      <w:pPr>
        <w:pStyle w:val="Prrafodelista"/>
        <w:widowControl w:val="0"/>
        <w:numPr>
          <w:ilvl w:val="0"/>
          <w:numId w:val="2"/>
        </w:numPr>
        <w:autoSpaceDE w:val="0"/>
        <w:autoSpaceDN w:val="0"/>
        <w:adjustRightInd w:val="0"/>
        <w:spacing w:before="240" w:after="100" w:afterAutospacing="1" w:line="360" w:lineRule="auto"/>
        <w:ind w:left="0" w:right="49" w:firstLine="0"/>
        <w:contextualSpacing/>
        <w:jc w:val="both"/>
        <w:rPr>
          <w:rFonts w:ascii="Palatino Linotype" w:hAnsi="Palatino Linotype" w:cs="Arial"/>
        </w:rPr>
      </w:pPr>
      <w:r w:rsidRPr="00AC5D57">
        <w:rPr>
          <w:rFonts w:ascii="Palatino Linotype" w:hAnsi="Palatino Linotype" w:cs="Arial"/>
          <w:b/>
        </w:rPr>
        <w:t>Oportunidad.</w:t>
      </w:r>
      <w:r w:rsidR="004232E6" w:rsidRPr="00AC5D57">
        <w:rPr>
          <w:rFonts w:ascii="Palatino Linotype" w:hAnsi="Palatino Linotype" w:cs="Arial"/>
          <w:b/>
        </w:rPr>
        <w:t xml:space="preserve"> </w:t>
      </w:r>
      <w:r w:rsidR="0080652D" w:rsidRPr="00AC5D57">
        <w:rPr>
          <w:rFonts w:ascii="Palatino Linotype" w:hAnsi="Palatino Linotype" w:cs="Arial"/>
        </w:rPr>
        <w:t xml:space="preserve">El recurso de revisión fue interpuesto dentro del plazo de quince días hábiles, contados a partir del día siguiente al en que </w:t>
      </w:r>
      <w:r w:rsidR="000D6AA1" w:rsidRPr="00AC5D57">
        <w:rPr>
          <w:rFonts w:ascii="Palatino Linotype" w:hAnsi="Palatino Linotype" w:cs="Arial"/>
          <w:b/>
        </w:rPr>
        <w:t>EL RECURRENTE</w:t>
      </w:r>
      <w:r w:rsidR="0080652D" w:rsidRPr="00AC5D57">
        <w:rPr>
          <w:rFonts w:ascii="Palatino Linotype" w:hAnsi="Palatino Linotype" w:cs="Arial"/>
          <w:b/>
        </w:rPr>
        <w:t xml:space="preserve"> </w:t>
      </w:r>
      <w:r w:rsidR="0080652D" w:rsidRPr="00AC5D5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04592A6" w14:textId="77777777" w:rsidR="0080652D" w:rsidRPr="00AC5D57" w:rsidRDefault="0080652D" w:rsidP="004819B5">
      <w:pPr>
        <w:spacing w:before="100" w:beforeAutospacing="1" w:after="100" w:afterAutospacing="1"/>
        <w:ind w:left="851" w:right="902"/>
        <w:contextualSpacing/>
        <w:jc w:val="both"/>
        <w:rPr>
          <w:rFonts w:ascii="Palatino Linotype" w:hAnsi="Palatino Linotype" w:cs="Arial"/>
          <w:i/>
          <w:sz w:val="22"/>
        </w:rPr>
      </w:pPr>
      <w:r w:rsidRPr="00AC5D57">
        <w:rPr>
          <w:rFonts w:ascii="Palatino Linotype" w:hAnsi="Palatino Linotype" w:cs="Arial"/>
          <w:i/>
          <w:sz w:val="22"/>
        </w:rPr>
        <w:t>“</w:t>
      </w:r>
      <w:r w:rsidRPr="00AC5D57">
        <w:rPr>
          <w:rFonts w:ascii="Palatino Linotype" w:hAnsi="Palatino Linotype" w:cs="Arial"/>
          <w:b/>
          <w:i/>
          <w:sz w:val="22"/>
        </w:rPr>
        <w:t>Artículo 178.</w:t>
      </w:r>
      <w:r w:rsidRPr="00AC5D5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467C41" w14:textId="77777777" w:rsidR="0080652D" w:rsidRPr="00AC5D57" w:rsidRDefault="0080652D" w:rsidP="004819B5">
      <w:pPr>
        <w:spacing w:before="100" w:beforeAutospacing="1" w:after="100" w:afterAutospacing="1"/>
        <w:ind w:left="851" w:right="902"/>
        <w:contextualSpacing/>
        <w:jc w:val="both"/>
        <w:rPr>
          <w:rFonts w:ascii="Palatino Linotype" w:hAnsi="Palatino Linotype" w:cs="Arial"/>
          <w:i/>
          <w:sz w:val="22"/>
        </w:rPr>
      </w:pPr>
      <w:r w:rsidRPr="00AC5D5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2DF285" w14:textId="77777777" w:rsidR="0080652D" w:rsidRPr="00AC5D57" w:rsidRDefault="0080652D" w:rsidP="004819B5">
      <w:pPr>
        <w:spacing w:before="100" w:beforeAutospacing="1" w:after="100" w:afterAutospacing="1"/>
        <w:ind w:left="851" w:right="902"/>
        <w:contextualSpacing/>
        <w:jc w:val="both"/>
        <w:rPr>
          <w:rFonts w:ascii="Palatino Linotype" w:hAnsi="Palatino Linotype" w:cs="Arial"/>
          <w:i/>
          <w:sz w:val="22"/>
        </w:rPr>
      </w:pPr>
      <w:r w:rsidRPr="00AC5D57">
        <w:rPr>
          <w:rFonts w:ascii="Palatino Linotype" w:hAnsi="Palatino Linotype" w:cs="Arial"/>
          <w:i/>
          <w:sz w:val="22"/>
        </w:rPr>
        <w:t xml:space="preserve">En el caso de que se interponga ante la Unidad de Transparencia, ésta deberá remitir el recurso de revisión al Instituto a más tardar al día </w:t>
      </w:r>
      <w:r w:rsidRPr="00AC5D57">
        <w:rPr>
          <w:rFonts w:ascii="Palatino Linotype" w:hAnsi="Palatino Linotype" w:cs="Arial"/>
          <w:i/>
          <w:sz w:val="22"/>
          <w:lang w:eastAsia="es-MX"/>
        </w:rPr>
        <w:t>siguiente</w:t>
      </w:r>
      <w:r w:rsidRPr="00AC5D57">
        <w:rPr>
          <w:rFonts w:ascii="Palatino Linotype" w:hAnsi="Palatino Linotype" w:cs="Arial"/>
          <w:i/>
          <w:sz w:val="22"/>
        </w:rPr>
        <w:t xml:space="preserve"> de haberlo recibido.”</w:t>
      </w:r>
    </w:p>
    <w:p w14:paraId="733C0E2B" w14:textId="77777777" w:rsidR="00BA1326" w:rsidRPr="00AC5D57" w:rsidRDefault="00BA1326" w:rsidP="00EE7169">
      <w:pPr>
        <w:ind w:left="720" w:right="709"/>
        <w:contextualSpacing/>
        <w:jc w:val="both"/>
        <w:rPr>
          <w:rFonts w:ascii="Palatino Linotype" w:hAnsi="Palatino Linotype" w:cs="Arial"/>
          <w:i/>
          <w:sz w:val="22"/>
        </w:rPr>
      </w:pPr>
    </w:p>
    <w:p w14:paraId="4577DE9E" w14:textId="6CE67704" w:rsidR="0080652D" w:rsidRPr="00AC5D57" w:rsidRDefault="0080652D" w:rsidP="00EE7169">
      <w:pPr>
        <w:spacing w:before="240" w:after="100" w:afterAutospacing="1" w:line="360" w:lineRule="auto"/>
        <w:contextualSpacing/>
        <w:jc w:val="both"/>
        <w:rPr>
          <w:rFonts w:ascii="Palatino Linotype" w:hAnsi="Palatino Linotype"/>
        </w:rPr>
      </w:pPr>
      <w:r w:rsidRPr="00AC5D57">
        <w:rPr>
          <w:rFonts w:ascii="Palatino Linotype" w:hAnsi="Palatino Linotype" w:cs="Arial"/>
        </w:rPr>
        <w:t xml:space="preserve">En esa tesitura, atendiendo a que </w:t>
      </w:r>
      <w:r w:rsidRPr="00AC5D57">
        <w:rPr>
          <w:rFonts w:ascii="Palatino Linotype" w:hAnsi="Palatino Linotype" w:cs="Arial"/>
          <w:b/>
        </w:rPr>
        <w:t>EL SUJETO OBLIGADO</w:t>
      </w:r>
      <w:r w:rsidRPr="00AC5D57">
        <w:rPr>
          <w:rFonts w:ascii="Palatino Linotype" w:hAnsi="Palatino Linotype" w:cs="Arial"/>
        </w:rPr>
        <w:t xml:space="preserve"> notificó la respuesta a la solicitud de acceso a la información pública el día</w:t>
      </w:r>
      <w:r w:rsidRPr="00AC5D57">
        <w:rPr>
          <w:rFonts w:ascii="Palatino Linotype" w:hAnsi="Palatino Linotype" w:cs="Arial"/>
          <w:b/>
        </w:rPr>
        <w:t xml:space="preserve"> </w:t>
      </w:r>
      <w:r w:rsidR="00BA1326" w:rsidRPr="00AC5D57">
        <w:rPr>
          <w:rFonts w:ascii="Palatino Linotype" w:hAnsi="Palatino Linotype" w:cs="Arial"/>
          <w:b/>
        </w:rPr>
        <w:t>veintiocho de mayo</w:t>
      </w:r>
      <w:r w:rsidRPr="00AC5D57">
        <w:rPr>
          <w:rFonts w:ascii="Palatino Linotype" w:hAnsi="Palatino Linotype" w:cs="Arial"/>
          <w:b/>
        </w:rPr>
        <w:t xml:space="preserve"> de dos mil </w:t>
      </w:r>
      <w:r w:rsidRPr="00AC5D57">
        <w:rPr>
          <w:rFonts w:ascii="Palatino Linotype" w:hAnsi="Palatino Linotype" w:cs="Arial"/>
          <w:b/>
        </w:rPr>
        <w:lastRenderedPageBreak/>
        <w:t>diecinueve</w:t>
      </w:r>
      <w:r w:rsidRPr="00AC5D57">
        <w:rPr>
          <w:rFonts w:ascii="Palatino Linotype" w:hAnsi="Palatino Linotype" w:cs="Arial"/>
        </w:rPr>
        <w:t xml:space="preserve">; así, el plazo de quince días hábiles que el artículo 178 de la Ley de la materia otorga al </w:t>
      </w:r>
      <w:r w:rsidRPr="00AC5D57">
        <w:rPr>
          <w:rFonts w:ascii="Palatino Linotype" w:hAnsi="Palatino Linotype" w:cs="Arial"/>
          <w:b/>
        </w:rPr>
        <w:t>RECURRENTE</w:t>
      </w:r>
      <w:r w:rsidRPr="00AC5D57">
        <w:rPr>
          <w:rFonts w:ascii="Palatino Linotype" w:hAnsi="Palatino Linotype" w:cs="Arial"/>
        </w:rPr>
        <w:t xml:space="preserve"> para presentar el respectivo recurso de revisión, transcurrió del </w:t>
      </w:r>
      <w:r w:rsidR="00BA1326" w:rsidRPr="00AC5D57">
        <w:rPr>
          <w:rFonts w:ascii="Palatino Linotype" w:hAnsi="Palatino Linotype" w:cs="Arial"/>
          <w:b/>
        </w:rPr>
        <w:t>veintinueve de mayo</w:t>
      </w:r>
      <w:r w:rsidRPr="00AC5D57">
        <w:rPr>
          <w:rFonts w:ascii="Palatino Linotype" w:hAnsi="Palatino Linotype" w:cs="Arial"/>
          <w:b/>
        </w:rPr>
        <w:t xml:space="preserve"> al </w:t>
      </w:r>
      <w:r w:rsidR="00BA1326" w:rsidRPr="00AC5D57">
        <w:rPr>
          <w:rFonts w:ascii="Palatino Linotype" w:hAnsi="Palatino Linotype" w:cs="Arial"/>
          <w:b/>
        </w:rPr>
        <w:t>dieciocho</w:t>
      </w:r>
      <w:r w:rsidRPr="00AC5D57">
        <w:rPr>
          <w:rFonts w:ascii="Palatino Linotype" w:hAnsi="Palatino Linotype" w:cs="Arial"/>
          <w:b/>
        </w:rPr>
        <w:t xml:space="preserve"> de </w:t>
      </w:r>
      <w:r w:rsidR="00BA1326" w:rsidRPr="00AC5D57">
        <w:rPr>
          <w:rFonts w:ascii="Palatino Linotype" w:hAnsi="Palatino Linotype" w:cs="Arial"/>
          <w:b/>
        </w:rPr>
        <w:t>junio</w:t>
      </w:r>
      <w:r w:rsidRPr="00AC5D57">
        <w:rPr>
          <w:rFonts w:ascii="Palatino Linotype" w:hAnsi="Palatino Linotype" w:cs="Arial"/>
          <w:b/>
        </w:rPr>
        <w:t xml:space="preserve"> de dos mil diecinueve</w:t>
      </w:r>
      <w:r w:rsidRPr="00AC5D57">
        <w:rPr>
          <w:rFonts w:ascii="Palatino Linotype" w:hAnsi="Palatino Linotype" w:cs="Arial"/>
        </w:rPr>
        <w:t xml:space="preserve">, sin contemplar en el cómputo los días </w:t>
      </w:r>
      <w:r w:rsidR="00BA1326" w:rsidRPr="00AC5D57">
        <w:rPr>
          <w:rFonts w:ascii="Palatino Linotype" w:hAnsi="Palatino Linotype" w:cs="Arial"/>
        </w:rPr>
        <w:t>uno, dos, ocho, nueve, quince y dieciséis</w:t>
      </w:r>
      <w:r w:rsidR="001E77BC" w:rsidRPr="00AC5D57">
        <w:rPr>
          <w:rFonts w:ascii="Palatino Linotype" w:hAnsi="Palatino Linotype" w:cs="Arial"/>
        </w:rPr>
        <w:t xml:space="preserve"> </w:t>
      </w:r>
      <w:r w:rsidRPr="00AC5D57">
        <w:rPr>
          <w:rFonts w:ascii="Palatino Linotype" w:hAnsi="Palatino Linotype" w:cs="Arial"/>
        </w:rPr>
        <w:t xml:space="preserve">de </w:t>
      </w:r>
      <w:r w:rsidR="00BA1326" w:rsidRPr="00AC5D57">
        <w:rPr>
          <w:rFonts w:ascii="Palatino Linotype" w:hAnsi="Palatino Linotype" w:cs="Arial"/>
        </w:rPr>
        <w:t>junio</w:t>
      </w:r>
      <w:r w:rsidRPr="00AC5D57">
        <w:rPr>
          <w:rFonts w:ascii="Palatino Linotype" w:hAnsi="Palatino Linotype" w:cs="Arial"/>
        </w:rPr>
        <w:t xml:space="preserve"> de dos mil diecinueve, por corresponder a sábados y domingos, considerados como días inhábiles, en términos del artículo 3, fracción X de la </w:t>
      </w:r>
      <w:r w:rsidRPr="00AC5D57">
        <w:rPr>
          <w:rFonts w:ascii="Palatino Linotype" w:hAnsi="Palatino Linotype"/>
        </w:rPr>
        <w:t>Ley de Transparencia y Acceso a la Información Pública del Estado de</w:t>
      </w:r>
      <w:r w:rsidR="00BA1326" w:rsidRPr="00AC5D57">
        <w:rPr>
          <w:rFonts w:ascii="Palatino Linotype" w:hAnsi="Palatino Linotype"/>
        </w:rPr>
        <w:t xml:space="preserve"> México y Municipios.</w:t>
      </w:r>
    </w:p>
    <w:p w14:paraId="6A8D0B4B" w14:textId="360224AB" w:rsidR="001E77BC" w:rsidRPr="00AC5D57" w:rsidRDefault="00AB4B9D" w:rsidP="00EE7169">
      <w:pPr>
        <w:pStyle w:val="Prrafodelista"/>
        <w:widowControl w:val="0"/>
        <w:numPr>
          <w:ilvl w:val="0"/>
          <w:numId w:val="2"/>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b/>
        </w:rPr>
      </w:pPr>
      <w:r w:rsidRPr="00AC5D57">
        <w:rPr>
          <w:rFonts w:ascii="Palatino Linotype" w:hAnsi="Palatino Linotype" w:cs="Arial"/>
          <w:b/>
        </w:rPr>
        <w:t>Procedibilidad.</w:t>
      </w:r>
      <w:r w:rsidR="004232E6" w:rsidRPr="00AC5D57">
        <w:rPr>
          <w:rFonts w:ascii="Palatino Linotype" w:hAnsi="Palatino Linotype" w:cs="Arial"/>
          <w:b/>
        </w:rPr>
        <w:t xml:space="preserve"> </w:t>
      </w:r>
      <w:r w:rsidR="001E77BC" w:rsidRPr="00AC5D57">
        <w:rPr>
          <w:rFonts w:ascii="Palatino Linotype" w:hAnsi="Palatino Linotype" w:cs="Arial"/>
        </w:rPr>
        <w:t xml:space="preserve">Del análisis efectuado, se advierte la procedibilidad del presente recurso de revisión, en razón de acreditación </w:t>
      </w:r>
      <w:r w:rsidR="001E77BC" w:rsidRPr="00AC5D57">
        <w:rPr>
          <w:rFonts w:ascii="Palatino Linotype" w:hAnsi="Palatino Linotype" w:cs="Arial"/>
          <w:snapToGrid w:val="0"/>
        </w:rPr>
        <w:t>plena</w:t>
      </w:r>
      <w:r w:rsidR="001E77BC" w:rsidRPr="00AC5D57">
        <w:rPr>
          <w:rFonts w:ascii="Palatino Linotype" w:hAnsi="Palatino Linotype" w:cs="Arial"/>
        </w:rPr>
        <w:t xml:space="preserve"> de todos y cada uno de los elementos formales exigidos por el artículo 180 de la Ley de Transparencia y Acceso a la Información Pública</w:t>
      </w:r>
      <w:r w:rsidR="001E77BC" w:rsidRPr="00AC5D57">
        <w:rPr>
          <w:rFonts w:ascii="Palatino Linotype" w:hAnsi="Palatino Linotype"/>
        </w:rPr>
        <w:t xml:space="preserve"> </w:t>
      </w:r>
      <w:r w:rsidR="001E77BC" w:rsidRPr="00AC5D57">
        <w:rPr>
          <w:rFonts w:ascii="Palatino Linotype" w:hAnsi="Palatino Linotype" w:cs="Arial"/>
        </w:rPr>
        <w:t>del</w:t>
      </w:r>
      <w:r w:rsidR="001E77BC" w:rsidRPr="00AC5D57">
        <w:rPr>
          <w:rFonts w:ascii="Palatino Linotype" w:hAnsi="Palatino Linotype"/>
        </w:rPr>
        <w:t xml:space="preserve"> </w:t>
      </w:r>
      <w:r w:rsidR="001E77BC" w:rsidRPr="00AC5D57">
        <w:rPr>
          <w:rFonts w:ascii="Palatino Linotype" w:hAnsi="Palatino Linotype" w:cs="Arial"/>
        </w:rPr>
        <w:t>Estado</w:t>
      </w:r>
      <w:r w:rsidR="001E77BC" w:rsidRPr="00AC5D57">
        <w:rPr>
          <w:rFonts w:ascii="Palatino Linotype" w:hAnsi="Palatino Linotype"/>
        </w:rPr>
        <w:t xml:space="preserve"> de México y Municipios, en atención a que fue presentado mediante el formato visible en </w:t>
      </w:r>
      <w:r w:rsidR="001E77BC" w:rsidRPr="00AC5D57">
        <w:rPr>
          <w:rFonts w:ascii="Palatino Linotype" w:hAnsi="Palatino Linotype"/>
          <w:b/>
        </w:rPr>
        <w:t>EL SAIMEX</w:t>
      </w:r>
      <w:r w:rsidR="007049B6" w:rsidRPr="00AC5D57">
        <w:rPr>
          <w:rFonts w:ascii="Palatino Linotype" w:hAnsi="Palatino Linotype"/>
        </w:rPr>
        <w:t>.</w:t>
      </w:r>
    </w:p>
    <w:p w14:paraId="2012EC2A" w14:textId="77777777" w:rsidR="00EE7169" w:rsidRPr="00AC5D57" w:rsidRDefault="00EE7169" w:rsidP="00EE7169">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b/>
        </w:rPr>
      </w:pPr>
    </w:p>
    <w:p w14:paraId="691E5EAF" w14:textId="0F2D228E" w:rsidR="0013126A" w:rsidRPr="00AC5D57" w:rsidRDefault="0013126A" w:rsidP="00EE7169">
      <w:pPr>
        <w:pStyle w:val="Prrafodelista"/>
        <w:widowControl w:val="0"/>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rPr>
      </w:pPr>
      <w:r w:rsidRPr="00AC5D57">
        <w:rPr>
          <w:rFonts w:ascii="Palatino Linotype" w:hAnsi="Palatino Linotype" w:cs="Arial"/>
          <w:b/>
        </w:rPr>
        <w:t>Estudio y resolución del asunto</w:t>
      </w:r>
      <w:r w:rsidR="004232E6" w:rsidRPr="00AC5D57">
        <w:rPr>
          <w:rFonts w:ascii="Palatino Linotype" w:hAnsi="Palatino Linotype" w:cs="Arial"/>
          <w:b/>
        </w:rPr>
        <w:t>.</w:t>
      </w:r>
      <w:r w:rsidR="00D15005" w:rsidRPr="00AC5D57">
        <w:rPr>
          <w:rFonts w:ascii="Palatino Linotype" w:hAnsi="Palatino Linotype" w:cs="Arial"/>
          <w:b/>
        </w:rPr>
        <w:t xml:space="preserve"> </w:t>
      </w:r>
      <w:r w:rsidR="00B03D54" w:rsidRPr="00AC5D57">
        <w:rPr>
          <w:rFonts w:ascii="Palatino Linotype" w:hAnsi="Palatino Linotype" w:cs="Arial"/>
        </w:rPr>
        <w:t>Tal y como quedó precisado en los resultand</w:t>
      </w:r>
      <w:r w:rsidR="00FD383A" w:rsidRPr="00AC5D57">
        <w:rPr>
          <w:rFonts w:ascii="Palatino Linotype" w:hAnsi="Palatino Linotype" w:cs="Arial"/>
        </w:rPr>
        <w:t>os de la presente resolución, el</w:t>
      </w:r>
      <w:r w:rsidR="00B03D54" w:rsidRPr="00AC5D57">
        <w:rPr>
          <w:rFonts w:ascii="Palatino Linotype" w:hAnsi="Palatino Linotype" w:cs="Arial"/>
        </w:rPr>
        <w:t xml:space="preserve"> particular requirió del </w:t>
      </w:r>
      <w:r w:rsidR="00B03D54" w:rsidRPr="00AC5D57">
        <w:rPr>
          <w:rFonts w:ascii="Palatino Linotype" w:hAnsi="Palatino Linotype" w:cs="Arial"/>
          <w:b/>
        </w:rPr>
        <w:t>SUJETO OBLIGADO</w:t>
      </w:r>
      <w:r w:rsidR="00B03D54" w:rsidRPr="00AC5D57">
        <w:rPr>
          <w:rFonts w:ascii="Palatino Linotype" w:hAnsi="Palatino Linotype" w:cs="Arial"/>
        </w:rPr>
        <w:t xml:space="preserve"> </w:t>
      </w:r>
      <w:r w:rsidR="007815EF" w:rsidRPr="00AC5D57">
        <w:rPr>
          <w:rFonts w:ascii="Palatino Linotype" w:hAnsi="Palatino Linotype" w:cs="Arial"/>
        </w:rPr>
        <w:t>aclarara y detallara los montos de lo ejercido en el documento</w:t>
      </w:r>
      <w:r w:rsidR="00A432EC" w:rsidRPr="00AC5D57">
        <w:rPr>
          <w:rFonts w:ascii="Palatino Linotype" w:hAnsi="Palatino Linotype" w:cs="Arial"/>
        </w:rPr>
        <w:t xml:space="preserve"> adjunto a la solicitud de información</w:t>
      </w:r>
      <w:r w:rsidR="00FD383A" w:rsidRPr="00AC5D57">
        <w:rPr>
          <w:rFonts w:ascii="Palatino Linotype" w:hAnsi="Palatino Linotype" w:cs="Arial"/>
        </w:rPr>
        <w:t xml:space="preserve"> denominado</w:t>
      </w:r>
      <w:r w:rsidR="007815EF" w:rsidRPr="00AC5D57">
        <w:rPr>
          <w:rFonts w:ascii="Palatino Linotype" w:hAnsi="Palatino Linotype" w:cs="Arial"/>
        </w:rPr>
        <w:t xml:space="preserve"> </w:t>
      </w:r>
      <w:r w:rsidR="008B2871" w:rsidRPr="00AC5D57">
        <w:rPr>
          <w:rFonts w:ascii="Palatino Linotype" w:hAnsi="Palatino Linotype" w:cs="Arial"/>
          <w:b/>
          <w:bCs/>
        </w:rPr>
        <w:t>RELACION DE GASTOS POR CONCEPTO ENE-MZO 2019.pdf</w:t>
      </w:r>
      <w:r w:rsidR="00A432EC" w:rsidRPr="00AC5D57">
        <w:rPr>
          <w:rFonts w:ascii="Palatino Linotype" w:hAnsi="Palatino Linotype" w:cs="Arial"/>
        </w:rPr>
        <w:t xml:space="preserve">; del cual se puede observar que contiene un cuadro en donde se aprecian los rubros </w:t>
      </w:r>
      <w:r w:rsidR="00A432EC" w:rsidRPr="00AC5D57">
        <w:rPr>
          <w:rFonts w:ascii="Palatino Linotype" w:hAnsi="Palatino Linotype" w:cs="Arial"/>
          <w:b/>
        </w:rPr>
        <w:t>DIRECCIONES Y REGIDURIAS, CONCEPTOS, ENERO</w:t>
      </w:r>
      <w:r w:rsidR="00826167" w:rsidRPr="00AC5D57">
        <w:rPr>
          <w:rFonts w:ascii="Palatino Linotype" w:hAnsi="Palatino Linotype" w:cs="Arial"/>
          <w:b/>
        </w:rPr>
        <w:t>,</w:t>
      </w:r>
      <w:r w:rsidR="00183AA1" w:rsidRPr="00AC5D57">
        <w:rPr>
          <w:rFonts w:ascii="Palatino Linotype" w:hAnsi="Palatino Linotype" w:cs="Arial"/>
          <w:b/>
        </w:rPr>
        <w:t xml:space="preserve"> FEBRERO </w:t>
      </w:r>
      <w:r w:rsidR="00183AA1" w:rsidRPr="00AC5D57">
        <w:rPr>
          <w:rFonts w:ascii="Palatino Linotype" w:hAnsi="Palatino Linotype" w:cs="Arial"/>
        </w:rPr>
        <w:t>y</w:t>
      </w:r>
      <w:r w:rsidR="00A432EC" w:rsidRPr="00AC5D57">
        <w:rPr>
          <w:rFonts w:ascii="Palatino Linotype" w:hAnsi="Palatino Linotype" w:cs="Arial"/>
          <w:b/>
        </w:rPr>
        <w:t xml:space="preserve"> MARZO </w:t>
      </w:r>
      <w:r w:rsidR="008B2871" w:rsidRPr="00AC5D57">
        <w:rPr>
          <w:rFonts w:ascii="Palatino Linotype" w:hAnsi="Palatino Linotype" w:cs="Arial"/>
        </w:rPr>
        <w:t xml:space="preserve">en el que se </w:t>
      </w:r>
      <w:r w:rsidR="00826167" w:rsidRPr="00AC5D57">
        <w:rPr>
          <w:rFonts w:ascii="Palatino Linotype" w:hAnsi="Palatino Linotype" w:cs="Arial"/>
        </w:rPr>
        <w:t>describen</w:t>
      </w:r>
      <w:r w:rsidR="00183AA1" w:rsidRPr="00AC5D57">
        <w:rPr>
          <w:rFonts w:ascii="Palatino Linotype" w:hAnsi="Palatino Linotype" w:cs="Arial"/>
        </w:rPr>
        <w:t>,</w:t>
      </w:r>
      <w:r w:rsidR="00826167" w:rsidRPr="00AC5D57">
        <w:rPr>
          <w:rFonts w:ascii="Palatino Linotype" w:hAnsi="Palatino Linotype" w:cs="Arial"/>
        </w:rPr>
        <w:t xml:space="preserve"> a grandes rasgos</w:t>
      </w:r>
      <w:r w:rsidR="00183AA1" w:rsidRPr="00AC5D57">
        <w:rPr>
          <w:rFonts w:ascii="Palatino Linotype" w:hAnsi="Palatino Linotype" w:cs="Arial"/>
        </w:rPr>
        <w:t>,</w:t>
      </w:r>
      <w:r w:rsidR="008B2871" w:rsidRPr="00AC5D57">
        <w:rPr>
          <w:rFonts w:ascii="Palatino Linotype" w:hAnsi="Palatino Linotype" w:cs="Arial"/>
        </w:rPr>
        <w:t xml:space="preserve"> los gastos</w:t>
      </w:r>
      <w:r w:rsidR="008B2871" w:rsidRPr="00AC5D57">
        <w:rPr>
          <w:rFonts w:ascii="Palatino Linotype" w:hAnsi="Palatino Linotype" w:cs="Arial"/>
          <w:b/>
        </w:rPr>
        <w:t xml:space="preserve"> </w:t>
      </w:r>
      <w:r w:rsidR="008B2871" w:rsidRPr="00AC5D57">
        <w:rPr>
          <w:rFonts w:ascii="Palatino Linotype" w:hAnsi="Palatino Linotype" w:cs="Arial"/>
        </w:rPr>
        <w:t xml:space="preserve">generados en Regidurías, Sindicatura, Dirección General de Desarrollo Territorial, Dirección del Medio Ambiente, Dirección de </w:t>
      </w:r>
      <w:r w:rsidR="00183AA1" w:rsidRPr="00AC5D57">
        <w:rPr>
          <w:rFonts w:ascii="Palatino Linotype" w:hAnsi="Palatino Linotype" w:cs="Arial"/>
        </w:rPr>
        <w:t xml:space="preserve">Servicios </w:t>
      </w:r>
      <w:r w:rsidR="008B2871" w:rsidRPr="00AC5D57">
        <w:rPr>
          <w:rFonts w:ascii="Palatino Linotype" w:hAnsi="Palatino Linotype" w:cs="Arial"/>
        </w:rPr>
        <w:t>Públicos</w:t>
      </w:r>
      <w:r w:rsidR="00826167" w:rsidRPr="00AC5D57">
        <w:rPr>
          <w:rFonts w:ascii="Palatino Linotype" w:hAnsi="Palatino Linotype" w:cs="Arial"/>
        </w:rPr>
        <w:t xml:space="preserve">, Dirección de Bienestar, Dirección Jurídica y Consultiva, Dirección de Desarrollo Económico y la Dirección de </w:t>
      </w:r>
      <w:r w:rsidR="00183AA1" w:rsidRPr="00AC5D57">
        <w:rPr>
          <w:rFonts w:ascii="Palatino Linotype" w:hAnsi="Palatino Linotype" w:cs="Arial"/>
        </w:rPr>
        <w:t xml:space="preserve">Seguridad </w:t>
      </w:r>
      <w:r w:rsidR="00826167" w:rsidRPr="00AC5D57">
        <w:rPr>
          <w:rFonts w:ascii="Palatino Linotype" w:hAnsi="Palatino Linotype" w:cs="Arial"/>
        </w:rPr>
        <w:t xml:space="preserve">Pública y </w:t>
      </w:r>
      <w:r w:rsidR="00EC19D6" w:rsidRPr="00AC5D57">
        <w:rPr>
          <w:rFonts w:ascii="Palatino Linotype" w:hAnsi="Palatino Linotype" w:cs="Arial"/>
        </w:rPr>
        <w:t>Tránsito</w:t>
      </w:r>
      <w:r w:rsidR="00826167" w:rsidRPr="00AC5D57">
        <w:rPr>
          <w:rFonts w:ascii="Palatino Linotype" w:hAnsi="Palatino Linotype" w:cs="Arial"/>
        </w:rPr>
        <w:t xml:space="preserve">. </w:t>
      </w:r>
    </w:p>
    <w:p w14:paraId="7F87A8F0" w14:textId="33D50ABD" w:rsidR="00DE11D7" w:rsidRPr="00AC5D57" w:rsidRDefault="00DE11D7" w:rsidP="00EE7169">
      <w:pPr>
        <w:pStyle w:val="Prrafodelista"/>
        <w:widowControl w:val="0"/>
        <w:autoSpaceDE w:val="0"/>
        <w:autoSpaceDN w:val="0"/>
        <w:adjustRightInd w:val="0"/>
        <w:spacing w:before="240" w:after="240" w:line="360" w:lineRule="auto"/>
        <w:ind w:left="0"/>
        <w:contextualSpacing/>
        <w:jc w:val="both"/>
        <w:rPr>
          <w:rFonts w:ascii="Palatino Linotype" w:hAnsi="Palatino Linotype" w:cs="Arial"/>
        </w:rPr>
      </w:pPr>
      <w:r w:rsidRPr="00AC5D57">
        <w:rPr>
          <w:rFonts w:ascii="Palatino Linotype" w:hAnsi="Palatino Linotype" w:cs="Arial"/>
        </w:rPr>
        <w:lastRenderedPageBreak/>
        <w:t xml:space="preserve">Al respecto, se observa que </w:t>
      </w:r>
      <w:r w:rsidRPr="00AC5D57">
        <w:rPr>
          <w:rFonts w:ascii="Palatino Linotype" w:hAnsi="Palatino Linotype" w:cs="Arial"/>
          <w:b/>
        </w:rPr>
        <w:t>EL SUJETO OBLIGADO</w:t>
      </w:r>
      <w:r w:rsidRPr="00AC5D57">
        <w:rPr>
          <w:rFonts w:ascii="Palatino Linotype" w:hAnsi="Palatino Linotype" w:cs="Arial"/>
        </w:rPr>
        <w:t xml:space="preserve"> en su respuesta </w:t>
      </w:r>
      <w:r w:rsidR="00FD383A" w:rsidRPr="00AC5D57">
        <w:rPr>
          <w:rFonts w:ascii="Palatino Linotype" w:hAnsi="Palatino Linotype" w:cs="Arial"/>
        </w:rPr>
        <w:t xml:space="preserve">adjuntó </w:t>
      </w:r>
      <w:r w:rsidRPr="00AC5D57">
        <w:rPr>
          <w:rFonts w:ascii="Palatino Linotype" w:hAnsi="Palatino Linotype" w:cs="Arial"/>
        </w:rPr>
        <w:t xml:space="preserve">el archivo electrónico denominado </w:t>
      </w:r>
      <w:r w:rsidRPr="00AC5D57">
        <w:rPr>
          <w:rFonts w:ascii="Palatino Linotype" w:hAnsi="Palatino Linotype" w:cs="Arial"/>
          <w:b/>
          <w:i/>
        </w:rPr>
        <w:t xml:space="preserve">TESORERIA GASTOS POR CONCEPTO Y AREA DEL EJERCICIO ENERO-MARZO 2019.pdf </w:t>
      </w:r>
      <w:r w:rsidR="00DF01CA" w:rsidRPr="00AC5D57">
        <w:rPr>
          <w:rFonts w:ascii="Palatino Linotype" w:hAnsi="Palatino Linotype" w:cs="Arial"/>
        </w:rPr>
        <w:t xml:space="preserve">mismo que fue remitido por el Tesorero Municipal, el cual </w:t>
      </w:r>
      <w:r w:rsidR="00FD383A" w:rsidRPr="00AC5D57">
        <w:rPr>
          <w:rFonts w:ascii="Palatino Linotype" w:hAnsi="Palatino Linotype" w:cs="Arial"/>
        </w:rPr>
        <w:t>contestó mediante</w:t>
      </w:r>
      <w:r w:rsidR="00DF01CA" w:rsidRPr="00AC5D57">
        <w:rPr>
          <w:rFonts w:ascii="Palatino Linotype" w:hAnsi="Palatino Linotype" w:cs="Arial"/>
        </w:rPr>
        <w:t xml:space="preserve"> un cuadro en donde se aprecian los rubros </w:t>
      </w:r>
      <w:r w:rsidR="00183AA1" w:rsidRPr="00AC5D57">
        <w:rPr>
          <w:rFonts w:ascii="Palatino Linotype" w:hAnsi="Palatino Linotype" w:cs="Arial"/>
          <w:b/>
        </w:rPr>
        <w:t>DIRECCIONES y</w:t>
      </w:r>
      <w:r w:rsidR="00DF01CA" w:rsidRPr="00AC5D57">
        <w:rPr>
          <w:rFonts w:ascii="Palatino Linotype" w:hAnsi="Palatino Linotype" w:cs="Arial"/>
          <w:b/>
        </w:rPr>
        <w:t xml:space="preserve"> REGIDURIAS, CONCEPTOS, ENERO</w:t>
      </w:r>
      <w:r w:rsidR="00183AA1" w:rsidRPr="00AC5D57">
        <w:rPr>
          <w:rFonts w:ascii="Palatino Linotype" w:hAnsi="Palatino Linotype" w:cs="Arial"/>
          <w:b/>
        </w:rPr>
        <w:t xml:space="preserve">, FEBRERO </w:t>
      </w:r>
      <w:r w:rsidR="00183AA1" w:rsidRPr="00AC5D57">
        <w:rPr>
          <w:rFonts w:ascii="Palatino Linotype" w:hAnsi="Palatino Linotype" w:cs="Arial"/>
        </w:rPr>
        <w:t>y</w:t>
      </w:r>
      <w:r w:rsidR="00DF01CA" w:rsidRPr="00AC5D57">
        <w:rPr>
          <w:rFonts w:ascii="Palatino Linotype" w:hAnsi="Palatino Linotype" w:cs="Arial"/>
          <w:b/>
        </w:rPr>
        <w:t xml:space="preserve"> MARZO</w:t>
      </w:r>
      <w:r w:rsidR="00EC19D6" w:rsidRPr="00AC5D57">
        <w:rPr>
          <w:rFonts w:ascii="Palatino Linotype" w:hAnsi="Palatino Linotype" w:cs="Arial"/>
          <w:b/>
        </w:rPr>
        <w:t>;</w:t>
      </w:r>
      <w:r w:rsidR="00826167" w:rsidRPr="00AC5D57">
        <w:rPr>
          <w:rFonts w:ascii="Palatino Linotype" w:hAnsi="Palatino Linotype" w:cs="Arial"/>
          <w:b/>
        </w:rPr>
        <w:t xml:space="preserve"> </w:t>
      </w:r>
      <w:r w:rsidR="00A90299" w:rsidRPr="00AC5D57">
        <w:rPr>
          <w:rFonts w:ascii="Palatino Linotype" w:hAnsi="Palatino Linotype" w:cs="Arial"/>
        </w:rPr>
        <w:t xml:space="preserve">del cual </w:t>
      </w:r>
      <w:r w:rsidR="00DF01CA" w:rsidRPr="00AC5D57">
        <w:rPr>
          <w:rFonts w:ascii="Palatino Linotype" w:hAnsi="Palatino Linotype" w:cs="Arial"/>
        </w:rPr>
        <w:t>se aprecia</w:t>
      </w:r>
      <w:r w:rsidR="004819B5" w:rsidRPr="00AC5D57">
        <w:rPr>
          <w:rFonts w:ascii="Palatino Linotype" w:hAnsi="Palatino Linotype" w:cs="Arial"/>
        </w:rPr>
        <w:t>n</w:t>
      </w:r>
      <w:r w:rsidR="00DF01CA" w:rsidRPr="00AC5D57">
        <w:rPr>
          <w:rFonts w:ascii="Palatino Linotype" w:hAnsi="Palatino Linotype" w:cs="Arial"/>
        </w:rPr>
        <w:t xml:space="preserve"> los gastos </w:t>
      </w:r>
      <w:r w:rsidR="00826167" w:rsidRPr="00AC5D57">
        <w:rPr>
          <w:rFonts w:ascii="Palatino Linotype" w:hAnsi="Palatino Linotype" w:cs="Arial"/>
        </w:rPr>
        <w:t xml:space="preserve">generados </w:t>
      </w:r>
      <w:r w:rsidR="00A90299" w:rsidRPr="00AC5D57">
        <w:rPr>
          <w:rFonts w:ascii="Palatino Linotype" w:hAnsi="Palatino Linotype" w:cs="Arial"/>
        </w:rPr>
        <w:t>única</w:t>
      </w:r>
      <w:r w:rsidR="00DF01CA" w:rsidRPr="00AC5D57">
        <w:rPr>
          <w:rFonts w:ascii="Palatino Linotype" w:hAnsi="Palatino Linotype" w:cs="Arial"/>
        </w:rPr>
        <w:t xml:space="preserve"> </w:t>
      </w:r>
      <w:r w:rsidR="00A90299" w:rsidRPr="00AC5D57">
        <w:rPr>
          <w:rFonts w:ascii="Palatino Linotype" w:hAnsi="Palatino Linotype" w:cs="Arial"/>
        </w:rPr>
        <w:t xml:space="preserve">y exclusivamente de la </w:t>
      </w:r>
      <w:r w:rsidR="005F4BF4" w:rsidRPr="00AC5D57">
        <w:rPr>
          <w:rFonts w:ascii="Palatino Linotype" w:hAnsi="Palatino Linotype" w:cs="Arial"/>
        </w:rPr>
        <w:t>Tesorería</w:t>
      </w:r>
      <w:r w:rsidR="00A90299" w:rsidRPr="00AC5D57">
        <w:rPr>
          <w:rFonts w:ascii="Palatino Linotype" w:hAnsi="Palatino Linotype" w:cs="Arial"/>
        </w:rPr>
        <w:t>.</w:t>
      </w:r>
    </w:p>
    <w:p w14:paraId="7E5BEA25" w14:textId="77777777" w:rsidR="00EE7169" w:rsidRPr="00AC5D57" w:rsidRDefault="00EE7169"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p>
    <w:p w14:paraId="7EC8E853" w14:textId="0D330FD2" w:rsidR="008B19BA" w:rsidRPr="00AC5D57" w:rsidRDefault="00BB56AA"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r w:rsidRPr="00AC5D57">
        <w:rPr>
          <w:rFonts w:ascii="Palatino Linotype" w:eastAsia="Calibri" w:hAnsi="Palatino Linotype" w:cs="Arial"/>
        </w:rPr>
        <w:t xml:space="preserve">Inconforme con </w:t>
      </w:r>
      <w:r w:rsidR="005F4BF4" w:rsidRPr="00AC5D57">
        <w:rPr>
          <w:rFonts w:ascii="Palatino Linotype" w:eastAsia="Calibri" w:hAnsi="Palatino Linotype" w:cs="Arial"/>
        </w:rPr>
        <w:t>dicha respuesta, el</w:t>
      </w:r>
      <w:r w:rsidRPr="00AC5D57">
        <w:rPr>
          <w:rFonts w:ascii="Palatino Linotype" w:eastAsia="Calibri" w:hAnsi="Palatino Linotype" w:cs="Arial"/>
        </w:rPr>
        <w:t xml:space="preserve"> hoy </w:t>
      </w:r>
      <w:r w:rsidRPr="00AC5D57">
        <w:rPr>
          <w:rFonts w:ascii="Palatino Linotype" w:eastAsia="Calibri" w:hAnsi="Palatino Linotype" w:cs="Arial"/>
          <w:b/>
        </w:rPr>
        <w:t>RECURRENTE</w:t>
      </w:r>
      <w:r w:rsidRPr="00AC5D57">
        <w:rPr>
          <w:rFonts w:ascii="Palatino Linotype" w:eastAsia="Calibri" w:hAnsi="Palatino Linotype" w:cs="Arial"/>
        </w:rPr>
        <w:t xml:space="preserve"> interpuso el medio de defensa de análisis, </w:t>
      </w:r>
      <w:r w:rsidR="00891BED" w:rsidRPr="00AC5D57">
        <w:rPr>
          <w:rFonts w:ascii="Palatino Linotype" w:eastAsia="Calibri" w:hAnsi="Palatino Linotype" w:cs="Arial"/>
        </w:rPr>
        <w:t xml:space="preserve">señalando </w:t>
      </w:r>
      <w:r w:rsidR="00A90299" w:rsidRPr="00AC5D57">
        <w:rPr>
          <w:rFonts w:ascii="Palatino Linotype" w:eastAsia="Calibri" w:hAnsi="Palatino Linotype" w:cs="Arial"/>
        </w:rPr>
        <w:t>que no se le detalló ni aclaró lo peticionado.</w:t>
      </w:r>
    </w:p>
    <w:p w14:paraId="27329391" w14:textId="77777777" w:rsidR="00EE7169" w:rsidRPr="00AC5D57" w:rsidRDefault="00EE7169"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p>
    <w:p w14:paraId="77431BC4" w14:textId="1AB588EE" w:rsidR="00891BED" w:rsidRPr="00AC5D57" w:rsidRDefault="00183AA1"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r w:rsidRPr="00AC5D57">
        <w:rPr>
          <w:rFonts w:ascii="Palatino Linotype" w:eastAsia="Calibri" w:hAnsi="Palatino Linotype" w:cs="Arial"/>
        </w:rPr>
        <w:t>Posteriormente</w:t>
      </w:r>
      <w:r w:rsidR="00891BED" w:rsidRPr="00AC5D57">
        <w:rPr>
          <w:rFonts w:ascii="Palatino Linotype" w:eastAsia="Calibri" w:hAnsi="Palatino Linotype" w:cs="Arial"/>
        </w:rPr>
        <w:t xml:space="preserve">, es necesario precisar que </w:t>
      </w:r>
      <w:r w:rsidR="00891BED" w:rsidRPr="00AC5D57">
        <w:rPr>
          <w:rFonts w:ascii="Palatino Linotype" w:eastAsia="Calibri" w:hAnsi="Palatino Linotype" w:cs="Arial"/>
          <w:b/>
        </w:rPr>
        <w:t>EL SUJETO OBLIGADO</w:t>
      </w:r>
      <w:r w:rsidR="00891BED" w:rsidRPr="00AC5D57">
        <w:rPr>
          <w:rFonts w:ascii="Palatino Linotype" w:eastAsia="Calibri" w:hAnsi="Palatino Linotype" w:cs="Arial"/>
        </w:rPr>
        <w:t>, media</w:t>
      </w:r>
      <w:r w:rsidR="00A90299" w:rsidRPr="00AC5D57">
        <w:rPr>
          <w:rFonts w:ascii="Palatino Linotype" w:eastAsia="Calibri" w:hAnsi="Palatino Linotype" w:cs="Arial"/>
        </w:rPr>
        <w:t>nte Informe Justificado ratificó</w:t>
      </w:r>
      <w:r w:rsidR="00891BED" w:rsidRPr="00AC5D57">
        <w:rPr>
          <w:rFonts w:ascii="Palatino Linotype" w:eastAsia="Calibri" w:hAnsi="Palatino Linotype" w:cs="Arial"/>
        </w:rPr>
        <w:t xml:space="preserve"> su respuesta; por su parte </w:t>
      </w:r>
      <w:r w:rsidR="00891BED" w:rsidRPr="00AC5D57">
        <w:rPr>
          <w:rFonts w:ascii="Palatino Linotype" w:eastAsia="Calibri" w:hAnsi="Palatino Linotype" w:cs="Arial"/>
          <w:b/>
        </w:rPr>
        <w:t>EL RECURRENTE</w:t>
      </w:r>
      <w:r w:rsidR="00891BED" w:rsidRPr="00AC5D57">
        <w:rPr>
          <w:rFonts w:ascii="Palatino Linotype" w:eastAsia="Calibri" w:hAnsi="Palatino Linotype" w:cs="Arial"/>
        </w:rPr>
        <w:t xml:space="preserve"> fue omiso en realizar manifestaciones, alegatos ni ofreció los medios de prueba que a su derecho convinieran.</w:t>
      </w:r>
    </w:p>
    <w:p w14:paraId="220FBC60" w14:textId="77777777" w:rsidR="00183AA1" w:rsidRPr="00AC5D57" w:rsidRDefault="00183AA1"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p>
    <w:p w14:paraId="50BA7562" w14:textId="77777777" w:rsidR="00183AA1" w:rsidRPr="00AC5D57" w:rsidRDefault="00183AA1" w:rsidP="00183AA1">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r w:rsidRPr="00AC5D57">
        <w:rPr>
          <w:rFonts w:ascii="Palatino Linotype" w:eastAsia="Calibri" w:hAnsi="Palatino Linotype" w:cs="Arial"/>
        </w:rPr>
        <w:t xml:space="preserve">Bajo ese contexto, este Instituto analizó la totalidad de constancias que integran el expediente electrónico del </w:t>
      </w:r>
      <w:r w:rsidRPr="00AC5D57">
        <w:rPr>
          <w:rFonts w:ascii="Palatino Linotype" w:eastAsia="Calibri" w:hAnsi="Palatino Linotype" w:cs="Arial"/>
          <w:b/>
        </w:rPr>
        <w:t>SAIMEX</w:t>
      </w:r>
      <w:r w:rsidRPr="00AC5D57">
        <w:rPr>
          <w:rFonts w:ascii="Palatino Linotype" w:eastAsia="Calibri" w:hAnsi="Palatino Linotype" w:cs="Arial"/>
        </w:rPr>
        <w:t xml:space="preserve"> y arribó a las siguientes consideraciones de hecho y de derecho.</w:t>
      </w:r>
    </w:p>
    <w:p w14:paraId="6D486A44" w14:textId="77777777" w:rsidR="00183AA1" w:rsidRPr="00AC5D57" w:rsidRDefault="00183AA1" w:rsidP="00183AA1">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p>
    <w:p w14:paraId="53CD76CA" w14:textId="011641E8" w:rsidR="00143E8D" w:rsidRPr="00AC5D57" w:rsidRDefault="00143E8D"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r w:rsidRPr="00AC5D57">
        <w:rPr>
          <w:rFonts w:ascii="Palatino Linotype" w:eastAsia="Calibri" w:hAnsi="Palatino Linotype" w:cs="Arial"/>
        </w:rPr>
        <w:t xml:space="preserve">Atento a ello, es importante referir que no se colmó el derecho de acceso a la información ejercido por el particular, hoy </w:t>
      </w:r>
      <w:r w:rsidRPr="00AC5D57">
        <w:rPr>
          <w:rFonts w:ascii="Palatino Linotype" w:eastAsia="Calibri" w:hAnsi="Palatino Linotype" w:cs="Arial"/>
          <w:b/>
        </w:rPr>
        <w:t xml:space="preserve">RECURRENTE </w:t>
      </w:r>
      <w:r w:rsidRPr="00AC5D57">
        <w:rPr>
          <w:rFonts w:ascii="Palatino Linotype" w:eastAsia="Calibri" w:hAnsi="Palatino Linotype" w:cs="Arial"/>
        </w:rPr>
        <w:t>debido a que en la solicitud de inicio pedía se le aclarar</w:t>
      </w:r>
      <w:r w:rsidR="00183AA1" w:rsidRPr="00AC5D57">
        <w:rPr>
          <w:rFonts w:ascii="Palatino Linotype" w:eastAsia="Calibri" w:hAnsi="Palatino Linotype" w:cs="Arial"/>
        </w:rPr>
        <w:t>an</w:t>
      </w:r>
      <w:r w:rsidRPr="00AC5D57">
        <w:rPr>
          <w:rFonts w:ascii="Palatino Linotype" w:eastAsia="Calibri" w:hAnsi="Palatino Linotype" w:cs="Arial"/>
        </w:rPr>
        <w:t xml:space="preserve"> y especificara</w:t>
      </w:r>
      <w:r w:rsidR="00183AA1" w:rsidRPr="00AC5D57">
        <w:rPr>
          <w:rFonts w:ascii="Palatino Linotype" w:eastAsia="Calibri" w:hAnsi="Palatino Linotype" w:cs="Arial"/>
        </w:rPr>
        <w:t>n</w:t>
      </w:r>
      <w:r w:rsidRPr="00AC5D57">
        <w:rPr>
          <w:rFonts w:ascii="Palatino Linotype" w:eastAsia="Calibri" w:hAnsi="Palatino Linotype" w:cs="Arial"/>
        </w:rPr>
        <w:t xml:space="preserve"> los gastos ejercidos </w:t>
      </w:r>
      <w:r w:rsidR="00183AA1" w:rsidRPr="00AC5D57">
        <w:rPr>
          <w:rFonts w:ascii="Palatino Linotype" w:eastAsia="Calibri" w:hAnsi="Palatino Linotype" w:cs="Arial"/>
        </w:rPr>
        <w:t xml:space="preserve">de las siguientes áreas: Regidurías, Sindicatura, </w:t>
      </w:r>
      <w:r w:rsidR="00183AA1" w:rsidRPr="00AC5D57">
        <w:rPr>
          <w:rFonts w:ascii="Palatino Linotype" w:hAnsi="Palatino Linotype" w:cs="Arial"/>
        </w:rPr>
        <w:t xml:space="preserve">Dirección General de Desarrollo Territorial, Dirección del Medio Ambiente, Dirección de Servicios Públicos, Dirección de Bienestar, Dirección Jurídica y Consultiva, Dirección de Desarrollo Económico y la Dirección de Seguridad </w:t>
      </w:r>
      <w:r w:rsidR="00183AA1" w:rsidRPr="00AC5D57">
        <w:rPr>
          <w:rFonts w:ascii="Palatino Linotype" w:hAnsi="Palatino Linotype" w:cs="Arial"/>
        </w:rPr>
        <w:lastRenderedPageBreak/>
        <w:t xml:space="preserve">Pública y Tránsito y el </w:t>
      </w:r>
      <w:r w:rsidR="00183AA1" w:rsidRPr="00AC5D57">
        <w:rPr>
          <w:rFonts w:ascii="Palatino Linotype" w:hAnsi="Palatino Linotype" w:cs="Arial"/>
          <w:b/>
        </w:rPr>
        <w:t xml:space="preserve">SUJETO OBLIGADO </w:t>
      </w:r>
      <w:r w:rsidR="00183AA1" w:rsidRPr="00AC5D57">
        <w:rPr>
          <w:rFonts w:ascii="Palatino Linotype" w:hAnsi="Palatino Linotype" w:cs="Arial"/>
        </w:rPr>
        <w:t>remitió una matriz que sólo contempla algunos datos de la tesorería.</w:t>
      </w:r>
    </w:p>
    <w:p w14:paraId="77384CF0" w14:textId="6A0450E4" w:rsidR="00743716" w:rsidRPr="00AC5D57" w:rsidRDefault="00A90299" w:rsidP="00EE7169">
      <w:pPr>
        <w:spacing w:before="100" w:beforeAutospacing="1" w:after="100" w:afterAutospacing="1" w:line="360" w:lineRule="auto"/>
        <w:contextualSpacing/>
        <w:jc w:val="both"/>
        <w:rPr>
          <w:rFonts w:ascii="Palatino Linotype" w:hAnsi="Palatino Linotype"/>
        </w:rPr>
      </w:pPr>
      <w:r w:rsidRPr="00AC5D57">
        <w:rPr>
          <w:rFonts w:ascii="Palatino Linotype" w:hAnsi="Palatino Linotype"/>
        </w:rPr>
        <w:t>Primeramente, es de destacarse que</w:t>
      </w:r>
      <w:r w:rsidR="00743716" w:rsidRPr="00AC5D57">
        <w:rPr>
          <w:rFonts w:ascii="Palatino Linotype" w:hAnsi="Palatino Linotype"/>
        </w:rPr>
        <w:t xml:space="preserve"> </w:t>
      </w:r>
      <w:r w:rsidR="00743716" w:rsidRPr="00AC5D57">
        <w:rPr>
          <w:rFonts w:ascii="Palatino Linotype" w:hAnsi="Palatino Linotype"/>
          <w:b/>
        </w:rPr>
        <w:t>EL SUJETO OBLIGADO</w:t>
      </w:r>
      <w:r w:rsidR="00743716" w:rsidRPr="00AC5D57">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14:paraId="7491DA93" w14:textId="77777777" w:rsidR="003D0764" w:rsidRPr="00AC5D57" w:rsidRDefault="003D0764" w:rsidP="00EE7169">
      <w:pPr>
        <w:spacing w:before="100" w:beforeAutospacing="1" w:after="100" w:afterAutospacing="1" w:line="276" w:lineRule="auto"/>
        <w:contextualSpacing/>
        <w:jc w:val="both"/>
        <w:rPr>
          <w:rFonts w:ascii="Palatino Linotype" w:hAnsi="Palatino Linotype"/>
        </w:rPr>
      </w:pPr>
    </w:p>
    <w:p w14:paraId="53A35CDF" w14:textId="27515830" w:rsidR="00743716" w:rsidRPr="00AC5D57" w:rsidRDefault="00743716" w:rsidP="00EE7169">
      <w:pPr>
        <w:spacing w:before="240" w:after="240" w:line="360" w:lineRule="auto"/>
        <w:contextualSpacing/>
        <w:jc w:val="both"/>
        <w:rPr>
          <w:rFonts w:ascii="Palatino Linotype" w:hAnsi="Palatino Linotype" w:cs="Arial"/>
          <w:lang w:val="es-ES"/>
        </w:rPr>
      </w:pPr>
      <w:r w:rsidRPr="00AC5D57">
        <w:rPr>
          <w:rFonts w:ascii="Palatino Linotype" w:hAnsi="Palatino Linotype"/>
          <w:lang w:val="es-ES"/>
        </w:rPr>
        <w:t xml:space="preserve">Siendo necesario hacer hincapié que, </w:t>
      </w:r>
      <w:r w:rsidRPr="00AC5D57">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w:t>
      </w:r>
      <w:r w:rsidR="00165868" w:rsidRPr="00AC5D57">
        <w:rPr>
          <w:rFonts w:ascii="Palatino Linotype" w:hAnsi="Palatino Linotype" w:cs="Arial"/>
          <w:lang w:val="es-ES"/>
        </w:rPr>
        <w:t>de sus atribuciones o funciones</w:t>
      </w:r>
      <w:r w:rsidRPr="00AC5D57">
        <w:rPr>
          <w:rFonts w:ascii="Palatino Linotype" w:hAnsi="Palatino Linotype" w:cs="Arial"/>
          <w:lang w:val="es-ES"/>
        </w:rPr>
        <w:t xml:space="preserve"> y</w:t>
      </w:r>
      <w:r w:rsidR="00165868" w:rsidRPr="00AC5D57">
        <w:rPr>
          <w:rFonts w:ascii="Palatino Linotype" w:hAnsi="Palatino Linotype" w:cs="Arial"/>
          <w:lang w:val="es-ES"/>
        </w:rPr>
        <w:t>,</w:t>
      </w:r>
      <w:r w:rsidRPr="00AC5D57">
        <w:rPr>
          <w:rFonts w:ascii="Palatino Linotype" w:hAnsi="Palatino Linotype" w:cs="Arial"/>
          <w:lang w:val="es-ES"/>
        </w:rPr>
        <w:t xml:space="preserve"> en tal virtud, cuando haya información relacionada con la solicitud, o bien, una </w:t>
      </w:r>
      <w:r w:rsidRPr="00AC5D57">
        <w:rPr>
          <w:rFonts w:ascii="Palatino Linotype" w:hAnsi="Palatino Linotype" w:cs="Arial"/>
          <w:b/>
          <w:lang w:val="es-ES"/>
        </w:rPr>
        <w:t>expresión documental</w:t>
      </w:r>
      <w:r w:rsidRPr="00AC5D57">
        <w:rPr>
          <w:rFonts w:ascii="Palatino Linotype" w:hAnsi="Palatino Linotype" w:cs="Arial"/>
          <w:lang w:val="es-ES"/>
        </w:rPr>
        <w:t xml:space="preserve">, deben atenderlas. Lo anterior, tiene apoyo en el criterio 16/17, emitido por el Pleno del </w:t>
      </w:r>
      <w:r w:rsidR="00165868" w:rsidRPr="00AC5D57">
        <w:rPr>
          <w:rFonts w:ascii="Palatino Linotype" w:hAnsi="Palatino Linotype" w:cs="Arial"/>
          <w:lang w:val="es-ES"/>
        </w:rPr>
        <w:t>INAI</w:t>
      </w:r>
      <w:r w:rsidRPr="00AC5D57">
        <w:rPr>
          <w:rFonts w:ascii="Palatino Linotype" w:hAnsi="Palatino Linotype" w:cs="Arial"/>
          <w:lang w:val="es-ES"/>
        </w:rPr>
        <w:t>, el cual menciona lo siguiente:</w:t>
      </w:r>
    </w:p>
    <w:p w14:paraId="5DF40187" w14:textId="77777777" w:rsidR="00EE7169" w:rsidRPr="00AC5D57" w:rsidRDefault="00EE7169" w:rsidP="00EE7169">
      <w:pPr>
        <w:spacing w:before="240" w:after="240" w:line="360" w:lineRule="auto"/>
        <w:contextualSpacing/>
        <w:jc w:val="both"/>
        <w:rPr>
          <w:rFonts w:ascii="Palatino Linotype" w:hAnsi="Palatino Linotype" w:cs="Arial"/>
          <w:lang w:val="es-ES"/>
        </w:rPr>
      </w:pPr>
    </w:p>
    <w:p w14:paraId="3D2EB160"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i/>
          <w:sz w:val="22"/>
          <w:szCs w:val="22"/>
          <w:lang w:val="es-ES"/>
        </w:rPr>
      </w:pPr>
      <w:r w:rsidRPr="00AC5D57">
        <w:rPr>
          <w:rFonts w:ascii="Palatino Linotype" w:hAnsi="Palatino Linotype" w:cs="Arial"/>
          <w:i/>
          <w:sz w:val="22"/>
          <w:szCs w:val="22"/>
          <w:lang w:val="es-ES"/>
        </w:rPr>
        <w:t>“</w:t>
      </w:r>
      <w:r w:rsidRPr="00AC5D57">
        <w:rPr>
          <w:rFonts w:ascii="Palatino Linotype" w:hAnsi="Palatino Linotype" w:cs="Arial"/>
          <w:b/>
          <w:i/>
          <w:sz w:val="22"/>
          <w:szCs w:val="22"/>
          <w:lang w:val="es-ES"/>
        </w:rPr>
        <w:t xml:space="preserve">Expresión documental. </w:t>
      </w:r>
      <w:r w:rsidRPr="00AC5D57">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3578BF6"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i/>
          <w:sz w:val="22"/>
          <w:szCs w:val="22"/>
          <w:lang w:val="es-ES"/>
        </w:rPr>
      </w:pPr>
      <w:r w:rsidRPr="00AC5D57">
        <w:rPr>
          <w:rFonts w:ascii="Palatino Linotype" w:hAnsi="Palatino Linotype" w:cs="Arial"/>
          <w:i/>
          <w:sz w:val="22"/>
          <w:szCs w:val="22"/>
          <w:lang w:val="es-ES"/>
        </w:rPr>
        <w:t>Resoluciones:</w:t>
      </w:r>
    </w:p>
    <w:p w14:paraId="10A13F47"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i/>
          <w:sz w:val="22"/>
          <w:szCs w:val="22"/>
          <w:lang w:val="es-ES"/>
        </w:rPr>
      </w:pPr>
      <w:r w:rsidRPr="00AC5D57">
        <w:rPr>
          <w:rFonts w:ascii="Palatino Linotype" w:hAnsi="Palatino Linotype" w:cs="Arial"/>
          <w:i/>
          <w:sz w:val="22"/>
          <w:szCs w:val="22"/>
          <w:lang w:val="es-ES"/>
        </w:rPr>
        <w:t>•</w:t>
      </w:r>
      <w:r w:rsidRPr="00AC5D57">
        <w:rPr>
          <w:rFonts w:ascii="Palatino Linotype" w:hAnsi="Palatino Linotype" w:cs="Arial"/>
          <w:i/>
          <w:sz w:val="22"/>
          <w:szCs w:val="22"/>
          <w:lang w:val="es-ES"/>
        </w:rPr>
        <w:tab/>
        <w:t>RRA 0774/16. Secretaría de Salud. 31 de agosto de 2016. Por unanimidad. Comisionada Ponente María Patricia Kurczyn Villalobos.</w:t>
      </w:r>
    </w:p>
    <w:p w14:paraId="15053148"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i/>
          <w:sz w:val="22"/>
          <w:szCs w:val="22"/>
          <w:lang w:val="es-ES"/>
        </w:rPr>
      </w:pPr>
      <w:r w:rsidRPr="00AC5D57">
        <w:rPr>
          <w:rFonts w:ascii="Palatino Linotype" w:hAnsi="Palatino Linotype" w:cs="Arial"/>
          <w:i/>
          <w:sz w:val="22"/>
          <w:szCs w:val="22"/>
          <w:lang w:val="es-ES"/>
        </w:rPr>
        <w:t>•</w:t>
      </w:r>
      <w:r w:rsidRPr="00AC5D57">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14:paraId="03404A43"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i/>
          <w:sz w:val="22"/>
          <w:szCs w:val="22"/>
          <w:lang w:val="es-ES"/>
        </w:rPr>
      </w:pPr>
      <w:r w:rsidRPr="00AC5D57">
        <w:rPr>
          <w:rFonts w:ascii="Palatino Linotype" w:hAnsi="Palatino Linotype" w:cs="Arial"/>
          <w:i/>
          <w:sz w:val="22"/>
          <w:szCs w:val="22"/>
          <w:lang w:val="es-ES"/>
        </w:rPr>
        <w:t>•</w:t>
      </w:r>
      <w:r w:rsidRPr="00AC5D57">
        <w:rPr>
          <w:rFonts w:ascii="Palatino Linotype" w:hAnsi="Palatino Linotype" w:cs="Arial"/>
          <w:i/>
          <w:sz w:val="22"/>
          <w:szCs w:val="22"/>
          <w:lang w:val="es-ES"/>
        </w:rPr>
        <w:tab/>
        <w:t>RRA 0540/17. Secretaría de Economía. 08 de marzo del 2017. Por unanimidad. Comisionado Ponente Francisco Javier Acuña Llamas.” (Sic)</w:t>
      </w:r>
    </w:p>
    <w:p w14:paraId="546D9B2B" w14:textId="77777777" w:rsidR="00743716" w:rsidRPr="00AC5D57" w:rsidRDefault="00743716" w:rsidP="004819B5">
      <w:pPr>
        <w:spacing w:before="100" w:beforeAutospacing="1" w:after="100" w:afterAutospacing="1"/>
        <w:ind w:left="851" w:right="1128"/>
        <w:contextualSpacing/>
        <w:jc w:val="both"/>
        <w:rPr>
          <w:rFonts w:ascii="Palatino Linotype" w:hAnsi="Palatino Linotype" w:cs="Arial"/>
          <w:sz w:val="22"/>
          <w:szCs w:val="22"/>
          <w:lang w:val="es-ES"/>
        </w:rPr>
      </w:pPr>
      <w:r w:rsidRPr="00AC5D57">
        <w:rPr>
          <w:rFonts w:ascii="Palatino Linotype" w:hAnsi="Palatino Linotype" w:cs="Arial"/>
          <w:sz w:val="22"/>
          <w:szCs w:val="22"/>
          <w:lang w:val="es-ES"/>
        </w:rPr>
        <w:t>(Énfasis añadido)</w:t>
      </w:r>
    </w:p>
    <w:p w14:paraId="3736D694" w14:textId="77777777" w:rsidR="003D0764" w:rsidRPr="00AC5D57" w:rsidRDefault="003D0764" w:rsidP="00EE7169">
      <w:pPr>
        <w:spacing w:before="120" w:after="120"/>
        <w:ind w:left="567" w:right="618"/>
        <w:contextualSpacing/>
        <w:jc w:val="both"/>
        <w:rPr>
          <w:rFonts w:ascii="Palatino Linotype" w:hAnsi="Palatino Linotype" w:cs="Arial"/>
          <w:sz w:val="22"/>
          <w:szCs w:val="22"/>
          <w:lang w:val="es-ES"/>
        </w:rPr>
      </w:pPr>
    </w:p>
    <w:p w14:paraId="43D4C9AB" w14:textId="0E1102E1" w:rsidR="00202BAF" w:rsidRPr="00AC5D57" w:rsidRDefault="00567CEC" w:rsidP="00EE7169">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rPr>
      </w:pPr>
      <w:r w:rsidRPr="00AC5D57">
        <w:rPr>
          <w:rFonts w:ascii="Palatino Linotype" w:hAnsi="Palatino Linotype" w:cs="Arial"/>
        </w:rPr>
        <w:t xml:space="preserve">Bajo ese contexto, </w:t>
      </w:r>
      <w:r w:rsidR="00202BAF" w:rsidRPr="00AC5D57">
        <w:rPr>
          <w:rFonts w:ascii="Palatino Linotype" w:hAnsi="Palatino Linotype" w:cs="Arial"/>
        </w:rPr>
        <w:t>este Órg</w:t>
      </w:r>
      <w:r w:rsidR="00183AA1" w:rsidRPr="00AC5D57">
        <w:rPr>
          <w:rFonts w:ascii="Palatino Linotype" w:hAnsi="Palatino Linotype" w:cs="Arial"/>
        </w:rPr>
        <w:t xml:space="preserve">ano Garante advirtió que de la </w:t>
      </w:r>
      <w:r w:rsidR="00202BAF" w:rsidRPr="00AC5D57">
        <w:rPr>
          <w:rFonts w:ascii="Palatino Linotype" w:hAnsi="Palatino Linotype" w:cs="Arial"/>
        </w:rPr>
        <w:t xml:space="preserve">solicitud de acceso a la </w:t>
      </w:r>
      <w:r w:rsidR="00183AA1" w:rsidRPr="00AC5D57">
        <w:rPr>
          <w:rFonts w:ascii="Palatino Linotype" w:hAnsi="Palatino Linotype" w:cs="Arial"/>
        </w:rPr>
        <w:lastRenderedPageBreak/>
        <w:t>información presentada por el particular puede ser satisfecha</w:t>
      </w:r>
      <w:r w:rsidR="00202BAF" w:rsidRPr="00AC5D57">
        <w:rPr>
          <w:rFonts w:ascii="Palatino Linotype" w:hAnsi="Palatino Linotype" w:cs="Arial"/>
        </w:rPr>
        <w:t xml:space="preserve"> mediante la entrega de Las Pólizas de Egresos con los documentos comprobatorios que </w:t>
      </w:r>
      <w:r w:rsidR="00202BAF" w:rsidRPr="00AC5D57">
        <w:rPr>
          <w:rFonts w:ascii="Palatino Linotype" w:hAnsi="Palatino Linotype" w:cs="Arial"/>
          <w:b/>
        </w:rPr>
        <w:t>EL SUJETO OBLIGADO</w:t>
      </w:r>
      <w:r w:rsidR="00202BAF" w:rsidRPr="00AC5D57">
        <w:rPr>
          <w:rFonts w:ascii="Palatino Linotype" w:hAnsi="Palatino Linotype" w:cs="Arial"/>
        </w:rPr>
        <w:t xml:space="preserve"> debe generar y entregar al Órgano Superior de Fiscalizaci</w:t>
      </w:r>
      <w:r w:rsidR="00183AA1" w:rsidRPr="00AC5D57">
        <w:rPr>
          <w:rFonts w:ascii="Palatino Linotype" w:hAnsi="Palatino Linotype" w:cs="Arial"/>
        </w:rPr>
        <w:t>ón del Estado de México (OSFEM).</w:t>
      </w:r>
    </w:p>
    <w:p w14:paraId="74EB7B9F" w14:textId="77777777" w:rsidR="00EE7169" w:rsidRPr="00AC5D57" w:rsidRDefault="00EE7169" w:rsidP="00EE7169">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rPr>
      </w:pPr>
    </w:p>
    <w:p w14:paraId="55497D89" w14:textId="02D3208E" w:rsidR="00202BAF" w:rsidRPr="00AC5D57" w:rsidRDefault="00202BAF" w:rsidP="00EE7169">
      <w:pPr>
        <w:spacing w:before="240" w:after="240" w:line="360" w:lineRule="auto"/>
        <w:contextualSpacing/>
        <w:jc w:val="both"/>
        <w:rPr>
          <w:rFonts w:ascii="Palatino Linotype" w:hAnsi="Palatino Linotype" w:cs="Arial"/>
          <w:color w:val="000000"/>
        </w:rPr>
      </w:pPr>
      <w:r w:rsidRPr="00AC5D57">
        <w:rPr>
          <w:rFonts w:ascii="Palatino Linotype" w:hAnsi="Palatino Linotype" w:cs="Arial"/>
        </w:rPr>
        <w:t xml:space="preserve">En esa virtud, </w:t>
      </w:r>
      <w:r w:rsidRPr="00AC5D57">
        <w:rPr>
          <w:rFonts w:ascii="Palatino Linotype" w:hAnsi="Palatino Linotype"/>
          <w:color w:val="000000"/>
        </w:rPr>
        <w:t xml:space="preserve">conviene precisar que los Municipios del Estado de México, son Sujetos de Fiscalización, de conformidad con el numeral 4, fracción II de </w:t>
      </w:r>
      <w:r w:rsidRPr="00AC5D57">
        <w:rPr>
          <w:rFonts w:ascii="Palatino Linotype" w:hAnsi="Palatino Linotype" w:cs="Arial"/>
          <w:color w:val="000000"/>
        </w:rPr>
        <w:t>Ley de Fiscalización Superior del Estado de México.</w:t>
      </w:r>
    </w:p>
    <w:p w14:paraId="08F26BF7" w14:textId="77777777" w:rsidR="00EE7169" w:rsidRPr="00AC5D57" w:rsidRDefault="00EE7169" w:rsidP="00EE7169">
      <w:pPr>
        <w:spacing w:before="240" w:after="240" w:line="360" w:lineRule="auto"/>
        <w:contextualSpacing/>
        <w:jc w:val="both"/>
        <w:rPr>
          <w:rFonts w:ascii="Palatino Linotype" w:hAnsi="Palatino Linotype" w:cs="Arial"/>
          <w:color w:val="000000"/>
        </w:rPr>
      </w:pPr>
    </w:p>
    <w:p w14:paraId="7F61D77E" w14:textId="40189FC4" w:rsidR="00202BAF" w:rsidRPr="00AC5D57" w:rsidRDefault="00202BAF" w:rsidP="00EE7169">
      <w:pPr>
        <w:spacing w:before="240" w:after="240" w:line="360" w:lineRule="auto"/>
        <w:contextualSpacing/>
        <w:jc w:val="both"/>
        <w:rPr>
          <w:rFonts w:ascii="Palatino Linotype" w:hAnsi="Palatino Linotype" w:cs="Arial"/>
          <w:color w:val="000000"/>
        </w:rPr>
      </w:pPr>
      <w:r w:rsidRPr="00AC5D57">
        <w:rPr>
          <w:rFonts w:ascii="Palatino Linotype" w:hAnsi="Palatino Linotype" w:cs="Arial"/>
          <w:color w:val="000000"/>
        </w:rPr>
        <w:t xml:space="preserve">De acuerdo a lo que establece el artículo 350 del Código Financiero del Estado de México y Municipios, mensualmente dentro de los primeros veinte días hábiles, la Secretaría y las Tesorerías </w:t>
      </w:r>
      <w:r w:rsidR="00183AA1" w:rsidRPr="00AC5D57">
        <w:rPr>
          <w:rFonts w:ascii="Palatino Linotype" w:hAnsi="Palatino Linotype" w:cs="Arial"/>
          <w:color w:val="000000"/>
        </w:rPr>
        <w:t>Municipales</w:t>
      </w:r>
      <w:r w:rsidRPr="00AC5D57">
        <w:rPr>
          <w:rFonts w:ascii="Palatino Linotype" w:hAnsi="Palatino Linotype" w:cs="Arial"/>
          <w:color w:val="000000"/>
        </w:rPr>
        <w:t xml:space="preserve"> enviarán para su análisis y evaluación al OSFEM, la siguiente información: I. Información patrimonial. II. Información </w:t>
      </w:r>
      <w:r w:rsidR="00183AA1" w:rsidRPr="00AC5D57">
        <w:rPr>
          <w:rFonts w:ascii="Palatino Linotype" w:hAnsi="Palatino Linotype" w:cs="Arial"/>
          <w:color w:val="000000"/>
        </w:rPr>
        <w:t>Presupuestal</w:t>
      </w:r>
      <w:r w:rsidRPr="00AC5D57">
        <w:rPr>
          <w:rFonts w:ascii="Palatino Linotype" w:hAnsi="Palatino Linotype" w:cs="Arial"/>
          <w:color w:val="000000"/>
        </w:rPr>
        <w:t xml:space="preserve">. III. Información de la </w:t>
      </w:r>
      <w:r w:rsidR="00183AA1" w:rsidRPr="00AC5D57">
        <w:rPr>
          <w:rFonts w:ascii="Palatino Linotype" w:hAnsi="Palatino Linotype" w:cs="Arial"/>
          <w:color w:val="000000"/>
        </w:rPr>
        <w:t>Obra Pública</w:t>
      </w:r>
      <w:r w:rsidRPr="00AC5D57">
        <w:rPr>
          <w:rFonts w:ascii="Palatino Linotype" w:hAnsi="Palatino Linotype" w:cs="Arial"/>
          <w:color w:val="000000"/>
        </w:rPr>
        <w:t xml:space="preserve">. IV. Información de </w:t>
      </w:r>
      <w:r w:rsidR="00183AA1" w:rsidRPr="00AC5D57">
        <w:rPr>
          <w:rFonts w:ascii="Palatino Linotype" w:hAnsi="Palatino Linotype" w:cs="Arial"/>
          <w:color w:val="000000"/>
        </w:rPr>
        <w:t>Nómina</w:t>
      </w:r>
      <w:r w:rsidRPr="00AC5D57">
        <w:rPr>
          <w:rFonts w:ascii="Palatino Linotype" w:hAnsi="Palatino Linotype" w:cs="Arial"/>
          <w:color w:val="000000"/>
        </w:rPr>
        <w:t>.</w:t>
      </w:r>
    </w:p>
    <w:p w14:paraId="5724971B" w14:textId="77777777" w:rsidR="00EE7169" w:rsidRPr="00AC5D57" w:rsidRDefault="00EE7169" w:rsidP="00EE7169">
      <w:pPr>
        <w:spacing w:before="240" w:after="240" w:line="360" w:lineRule="auto"/>
        <w:contextualSpacing/>
        <w:jc w:val="both"/>
        <w:rPr>
          <w:rFonts w:ascii="Palatino Linotype" w:hAnsi="Palatino Linotype" w:cs="Arial"/>
          <w:color w:val="000000"/>
        </w:rPr>
      </w:pPr>
    </w:p>
    <w:p w14:paraId="6794FE19" w14:textId="609E57A4" w:rsidR="00202BAF" w:rsidRPr="00AC5D57" w:rsidRDefault="00202BAF" w:rsidP="00EE7169">
      <w:pPr>
        <w:spacing w:before="240" w:after="240" w:line="360" w:lineRule="auto"/>
        <w:contextualSpacing/>
        <w:jc w:val="both"/>
        <w:rPr>
          <w:rFonts w:ascii="Palatino Linotype" w:hAnsi="Palatino Linotype" w:cs="Arial"/>
          <w:i/>
          <w:color w:val="000000"/>
        </w:rPr>
      </w:pPr>
      <w:r w:rsidRPr="00AC5D57">
        <w:rPr>
          <w:rFonts w:ascii="Palatino Linotype" w:hAnsi="Palatino Linotype" w:cs="Arial"/>
          <w:color w:val="000000"/>
        </w:rPr>
        <w:t>Asimismo, en el artículo 32 de la Ley de Fiscalización Superior del Estado de México</w:t>
      </w:r>
      <w:r w:rsidR="00183AA1" w:rsidRPr="00AC5D57">
        <w:rPr>
          <w:rFonts w:ascii="Palatino Linotype" w:hAnsi="Palatino Linotype" w:cs="Arial"/>
          <w:color w:val="000000"/>
        </w:rPr>
        <w:t>,</w:t>
      </w:r>
      <w:r w:rsidRPr="00AC5D57">
        <w:rPr>
          <w:rFonts w:ascii="Palatino Linotype" w:hAnsi="Palatino Linotype" w:cs="Arial"/>
          <w:color w:val="000000"/>
        </w:rPr>
        <w:t xml:space="preserve"> en su segundo párrafo</w:t>
      </w:r>
      <w:r w:rsidR="00183AA1" w:rsidRPr="00AC5D57">
        <w:rPr>
          <w:rFonts w:ascii="Palatino Linotype" w:hAnsi="Palatino Linotype" w:cs="Arial"/>
          <w:color w:val="000000"/>
        </w:rPr>
        <w:t>,</w:t>
      </w:r>
      <w:r w:rsidRPr="00AC5D57">
        <w:rPr>
          <w:rFonts w:ascii="Palatino Linotype" w:hAnsi="Palatino Linotype" w:cs="Arial"/>
          <w:color w:val="000000"/>
        </w:rPr>
        <w:t xml:space="preserve"> establece que: </w:t>
      </w:r>
      <w:r w:rsidRPr="00AC5D57">
        <w:rPr>
          <w:rFonts w:ascii="Palatino Linotype" w:hAnsi="Palatino Linotype" w:cs="Arial"/>
          <w:i/>
          <w:color w:val="000000"/>
        </w:rPr>
        <w:t>“Los Presidentes Municipales presentarán (…) los informes mensuales (…) dentro de los veinte días posteriores al término del mes correspondiente.”</w:t>
      </w:r>
    </w:p>
    <w:p w14:paraId="31C5BF60" w14:textId="77777777" w:rsidR="00EE7169" w:rsidRPr="00AC5D57" w:rsidRDefault="00EE7169" w:rsidP="00EE7169">
      <w:pPr>
        <w:spacing w:before="240" w:after="240" w:line="360" w:lineRule="auto"/>
        <w:contextualSpacing/>
        <w:jc w:val="both"/>
        <w:rPr>
          <w:rFonts w:ascii="Palatino Linotype" w:hAnsi="Palatino Linotype" w:cs="Arial"/>
          <w:color w:val="000000"/>
        </w:rPr>
      </w:pPr>
    </w:p>
    <w:p w14:paraId="59E4F2B3" w14:textId="7C47A939" w:rsidR="00202BAF" w:rsidRPr="00AC5D57" w:rsidRDefault="00202BAF" w:rsidP="00EE7169">
      <w:pPr>
        <w:spacing w:before="240" w:after="240" w:line="360" w:lineRule="auto"/>
        <w:contextualSpacing/>
        <w:jc w:val="both"/>
        <w:rPr>
          <w:rFonts w:ascii="Palatino Linotype" w:hAnsi="Palatino Linotype" w:cs="Arial"/>
          <w:color w:val="000000"/>
        </w:rPr>
      </w:pPr>
      <w:r w:rsidRPr="00AC5D57">
        <w:rPr>
          <w:rFonts w:ascii="Palatino Linotype" w:hAnsi="Palatino Linotype" w:cs="Arial"/>
          <w:color w:val="000000"/>
        </w:rPr>
        <w:t xml:space="preserve">En esa virtud, el OSFEM emite los </w:t>
      </w:r>
      <w:r w:rsidRPr="00AC5D57">
        <w:rPr>
          <w:rFonts w:ascii="Palatino Linotype" w:hAnsi="Palatino Linotype" w:cs="Arial"/>
          <w:b/>
          <w:color w:val="000000"/>
        </w:rPr>
        <w:t>Lineamientos para la Integración del Informe Mensual</w:t>
      </w:r>
      <w:r w:rsidRPr="00AC5D57">
        <w:rPr>
          <w:rFonts w:ascii="Palatino Linotype" w:hAnsi="Palatino Linotype" w:cs="Arial"/>
          <w:color w:val="000000"/>
        </w:rPr>
        <w:t>, en términos</w:t>
      </w:r>
      <w:r w:rsidR="00A01DB6" w:rsidRPr="00AC5D57">
        <w:rPr>
          <w:rFonts w:ascii="Palatino Linotype" w:hAnsi="Palatino Linotype" w:cs="Arial"/>
          <w:color w:val="000000"/>
        </w:rPr>
        <w:t xml:space="preserve"> de </w:t>
      </w:r>
      <w:r w:rsidRPr="00AC5D57">
        <w:rPr>
          <w:rFonts w:ascii="Palatino Linotype" w:hAnsi="Palatino Linotype" w:cs="Arial"/>
          <w:color w:val="000000"/>
        </w:rPr>
        <w:t xml:space="preserve"> la fracción XI del artículo 8 de la Ley de Fiscalización Superior del Estado de México, que señala: </w:t>
      </w:r>
    </w:p>
    <w:p w14:paraId="0A4B942E" w14:textId="77777777" w:rsidR="00EE7169" w:rsidRPr="00AC5D57" w:rsidRDefault="00EE7169" w:rsidP="00EE7169">
      <w:pPr>
        <w:spacing w:before="240" w:after="240" w:line="360" w:lineRule="auto"/>
        <w:contextualSpacing/>
        <w:jc w:val="both"/>
        <w:rPr>
          <w:bCs/>
          <w:color w:val="000000"/>
        </w:rPr>
      </w:pPr>
    </w:p>
    <w:p w14:paraId="3F3FB344" w14:textId="77777777" w:rsidR="00202BAF" w:rsidRPr="00AC5D57" w:rsidRDefault="00202BAF" w:rsidP="004819B5">
      <w:pPr>
        <w:autoSpaceDE w:val="0"/>
        <w:autoSpaceDN w:val="0"/>
        <w:adjustRightInd w:val="0"/>
        <w:spacing w:before="100" w:beforeAutospacing="1" w:after="100" w:afterAutospacing="1"/>
        <w:ind w:left="851" w:right="902"/>
        <w:contextualSpacing/>
        <w:jc w:val="both"/>
        <w:rPr>
          <w:i/>
          <w:sz w:val="22"/>
          <w:szCs w:val="22"/>
        </w:rPr>
      </w:pPr>
      <w:r w:rsidRPr="00AC5D57">
        <w:rPr>
          <w:rFonts w:ascii="Palatino Linotype" w:hAnsi="Palatino Linotype" w:cs="Arial"/>
          <w:b/>
          <w:bCs/>
          <w:i/>
          <w:sz w:val="22"/>
          <w:szCs w:val="22"/>
        </w:rPr>
        <w:t>“Artículo</w:t>
      </w:r>
      <w:r w:rsidRPr="00AC5D57">
        <w:rPr>
          <w:rFonts w:ascii="Palatino Linotype" w:hAnsi="Palatino Linotype" w:cs="Arial"/>
          <w:b/>
          <w:bCs/>
          <w:i/>
        </w:rPr>
        <w:t xml:space="preserve"> </w:t>
      </w:r>
      <w:r w:rsidRPr="00AC5D57">
        <w:rPr>
          <w:rFonts w:ascii="Palatino Linotype" w:hAnsi="Palatino Linotype" w:cs="Arial"/>
          <w:b/>
          <w:bCs/>
          <w:i/>
          <w:sz w:val="22"/>
          <w:szCs w:val="22"/>
        </w:rPr>
        <w:t>8.</w:t>
      </w:r>
      <w:r w:rsidRPr="00AC5D57">
        <w:rPr>
          <w:rFonts w:ascii="Palatino Linotype" w:hAnsi="Palatino Linotype" w:cs="Arial"/>
          <w:b/>
          <w:bCs/>
          <w:i/>
        </w:rPr>
        <w:t xml:space="preserve"> </w:t>
      </w:r>
      <w:r w:rsidRPr="00AC5D57">
        <w:rPr>
          <w:rFonts w:ascii="Palatino Linotype" w:hAnsi="Palatino Linotype" w:cs="Arial"/>
          <w:i/>
          <w:sz w:val="22"/>
          <w:szCs w:val="22"/>
        </w:rPr>
        <w:t>El</w:t>
      </w:r>
      <w:r w:rsidRPr="00AC5D57">
        <w:rPr>
          <w:rFonts w:ascii="Palatino Linotype" w:hAnsi="Palatino Linotype" w:cs="Arial"/>
          <w:i/>
        </w:rPr>
        <w:t xml:space="preserve"> </w:t>
      </w:r>
      <w:r w:rsidRPr="00AC5D57">
        <w:rPr>
          <w:rFonts w:ascii="Palatino Linotype" w:hAnsi="Palatino Linotype" w:cs="Arial"/>
          <w:i/>
          <w:sz w:val="22"/>
          <w:szCs w:val="22"/>
        </w:rPr>
        <w:t>Órgano</w:t>
      </w:r>
      <w:r w:rsidRPr="00AC5D57">
        <w:rPr>
          <w:rFonts w:ascii="Palatino Linotype" w:hAnsi="Palatino Linotype" w:cs="Arial"/>
          <w:i/>
        </w:rPr>
        <w:t xml:space="preserve"> </w:t>
      </w:r>
      <w:r w:rsidRPr="00AC5D57">
        <w:rPr>
          <w:rFonts w:ascii="Palatino Linotype" w:hAnsi="Palatino Linotype" w:cs="Arial"/>
          <w:i/>
          <w:sz w:val="22"/>
          <w:szCs w:val="22"/>
        </w:rPr>
        <w:t>Superior</w:t>
      </w:r>
      <w:r w:rsidRPr="00AC5D57">
        <w:rPr>
          <w:rFonts w:ascii="Palatino Linotype" w:hAnsi="Palatino Linotype" w:cs="Arial"/>
          <w:i/>
        </w:rPr>
        <w:t xml:space="preserve"> </w:t>
      </w:r>
      <w:r w:rsidRPr="00AC5D57">
        <w:rPr>
          <w:rFonts w:ascii="Palatino Linotype" w:hAnsi="Palatino Linotype" w:cs="Arial"/>
          <w:i/>
          <w:sz w:val="22"/>
          <w:szCs w:val="22"/>
        </w:rPr>
        <w:t>tendrá</w:t>
      </w:r>
      <w:r w:rsidRPr="00AC5D57">
        <w:rPr>
          <w:rFonts w:ascii="Palatino Linotype" w:hAnsi="Palatino Linotype" w:cs="Arial"/>
          <w:i/>
        </w:rPr>
        <w:t xml:space="preserve"> </w:t>
      </w:r>
      <w:r w:rsidRPr="00AC5D57">
        <w:rPr>
          <w:rFonts w:ascii="Palatino Linotype" w:hAnsi="Palatino Linotype" w:cs="Arial"/>
          <w:i/>
          <w:sz w:val="22"/>
          <w:szCs w:val="22"/>
        </w:rPr>
        <w:t>las</w:t>
      </w:r>
      <w:r w:rsidRPr="00AC5D57">
        <w:rPr>
          <w:rFonts w:ascii="Palatino Linotype" w:hAnsi="Palatino Linotype" w:cs="Arial"/>
          <w:i/>
        </w:rPr>
        <w:t xml:space="preserve"> </w:t>
      </w:r>
      <w:r w:rsidRPr="00AC5D57">
        <w:rPr>
          <w:rFonts w:ascii="Palatino Linotype" w:hAnsi="Palatino Linotype" w:cs="Arial"/>
          <w:i/>
          <w:sz w:val="22"/>
          <w:szCs w:val="22"/>
        </w:rPr>
        <w:t>siguientes</w:t>
      </w:r>
      <w:r w:rsidRPr="00AC5D57">
        <w:rPr>
          <w:rFonts w:ascii="Palatino Linotype" w:hAnsi="Palatino Linotype" w:cs="Arial"/>
          <w:i/>
        </w:rPr>
        <w:t xml:space="preserve"> </w:t>
      </w:r>
      <w:r w:rsidRPr="00AC5D57">
        <w:rPr>
          <w:rFonts w:ascii="Palatino Linotype" w:hAnsi="Palatino Linotype" w:cs="Arial"/>
          <w:i/>
          <w:sz w:val="22"/>
          <w:szCs w:val="22"/>
        </w:rPr>
        <w:t>atribuciones:</w:t>
      </w:r>
    </w:p>
    <w:p w14:paraId="09CD034F" w14:textId="77777777" w:rsidR="00202BAF" w:rsidRPr="00AC5D57" w:rsidRDefault="00202BAF" w:rsidP="004819B5">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AC5D57">
        <w:rPr>
          <w:rFonts w:ascii="Palatino Linotype" w:hAnsi="Palatino Linotype" w:cs="Arial"/>
          <w:i/>
          <w:sz w:val="22"/>
          <w:szCs w:val="22"/>
        </w:rPr>
        <w:t>…</w:t>
      </w:r>
    </w:p>
    <w:p w14:paraId="1904ABBE" w14:textId="77777777" w:rsidR="00202BAF" w:rsidRPr="00AC5D57" w:rsidRDefault="00202BAF" w:rsidP="004819B5">
      <w:pPr>
        <w:autoSpaceDE w:val="0"/>
        <w:autoSpaceDN w:val="0"/>
        <w:adjustRightInd w:val="0"/>
        <w:spacing w:before="100" w:beforeAutospacing="1" w:after="100" w:afterAutospacing="1"/>
        <w:ind w:left="851" w:right="902"/>
        <w:contextualSpacing/>
        <w:jc w:val="both"/>
        <w:rPr>
          <w:rFonts w:ascii="Palatino Linotype" w:hAnsi="Palatino Linotype" w:cs="Arial"/>
          <w:color w:val="000000"/>
          <w:sz w:val="22"/>
          <w:szCs w:val="22"/>
        </w:rPr>
      </w:pPr>
      <w:r w:rsidRPr="00AC5D57">
        <w:rPr>
          <w:rFonts w:ascii="Palatino Linotype" w:hAnsi="Palatino Linotype" w:cs="Arial"/>
          <w:b/>
          <w:bCs/>
          <w:i/>
          <w:sz w:val="22"/>
          <w:szCs w:val="22"/>
        </w:rPr>
        <w:lastRenderedPageBreak/>
        <w:t>XI.</w:t>
      </w:r>
      <w:r w:rsidRPr="00AC5D57">
        <w:rPr>
          <w:rFonts w:ascii="Palatino Linotype" w:hAnsi="Palatino Linotype" w:cs="Arial"/>
          <w:b/>
          <w:bCs/>
          <w:i/>
        </w:rPr>
        <w:t xml:space="preserve"> </w:t>
      </w:r>
      <w:r w:rsidRPr="00AC5D57">
        <w:rPr>
          <w:rFonts w:ascii="Palatino Linotype" w:hAnsi="Palatino Linotype" w:cs="Arial"/>
          <w:i/>
          <w:sz w:val="22"/>
          <w:szCs w:val="22"/>
        </w:rPr>
        <w:t>Establecer</w:t>
      </w:r>
      <w:r w:rsidRPr="00AC5D57">
        <w:rPr>
          <w:rFonts w:ascii="Palatino Linotype" w:hAnsi="Palatino Linotype" w:cs="Arial"/>
          <w:i/>
        </w:rPr>
        <w:t xml:space="preserve"> </w:t>
      </w:r>
      <w:r w:rsidRPr="00AC5D57">
        <w:rPr>
          <w:rFonts w:ascii="Palatino Linotype" w:hAnsi="Palatino Linotype" w:cs="Arial"/>
          <w:i/>
          <w:sz w:val="22"/>
          <w:szCs w:val="22"/>
        </w:rPr>
        <w:t>los</w:t>
      </w:r>
      <w:r w:rsidRPr="00AC5D57">
        <w:rPr>
          <w:rFonts w:ascii="Palatino Linotype" w:hAnsi="Palatino Linotype" w:cs="Arial"/>
          <w:i/>
        </w:rPr>
        <w:t xml:space="preserve"> </w:t>
      </w:r>
      <w:r w:rsidRPr="00AC5D57">
        <w:rPr>
          <w:rFonts w:ascii="Palatino Linotype" w:hAnsi="Palatino Linotype" w:cs="Arial"/>
          <w:i/>
          <w:sz w:val="22"/>
          <w:szCs w:val="22"/>
        </w:rPr>
        <w:t>lineamientos,</w:t>
      </w:r>
      <w:r w:rsidRPr="00AC5D57">
        <w:rPr>
          <w:rFonts w:ascii="Palatino Linotype" w:hAnsi="Palatino Linotype" w:cs="Arial"/>
          <w:i/>
        </w:rPr>
        <w:t xml:space="preserve"> </w:t>
      </w:r>
      <w:r w:rsidRPr="00AC5D57">
        <w:rPr>
          <w:rFonts w:ascii="Palatino Linotype" w:hAnsi="Palatino Linotype" w:cs="Arial"/>
          <w:i/>
          <w:sz w:val="22"/>
          <w:szCs w:val="22"/>
        </w:rPr>
        <w:t>criterios,</w:t>
      </w:r>
      <w:r w:rsidRPr="00AC5D57">
        <w:rPr>
          <w:rFonts w:ascii="Palatino Linotype" w:hAnsi="Palatino Linotype" w:cs="Arial"/>
          <w:i/>
        </w:rPr>
        <w:t xml:space="preserve"> </w:t>
      </w:r>
      <w:r w:rsidRPr="00AC5D57">
        <w:rPr>
          <w:rFonts w:ascii="Palatino Linotype" w:hAnsi="Palatino Linotype" w:cs="Arial"/>
          <w:i/>
          <w:sz w:val="22"/>
          <w:szCs w:val="22"/>
        </w:rPr>
        <w:t>procedimientos,</w:t>
      </w:r>
      <w:r w:rsidRPr="00AC5D57">
        <w:rPr>
          <w:rFonts w:ascii="Palatino Linotype" w:hAnsi="Palatino Linotype" w:cs="Arial"/>
          <w:i/>
        </w:rPr>
        <w:t xml:space="preserve"> </w:t>
      </w:r>
      <w:r w:rsidRPr="00AC5D57">
        <w:rPr>
          <w:rFonts w:ascii="Palatino Linotype" w:hAnsi="Palatino Linotype" w:cs="Arial"/>
          <w:i/>
          <w:sz w:val="22"/>
          <w:szCs w:val="22"/>
        </w:rPr>
        <w:t>métodos</w:t>
      </w:r>
      <w:r w:rsidRPr="00AC5D57">
        <w:rPr>
          <w:rFonts w:ascii="Palatino Linotype" w:hAnsi="Palatino Linotype" w:cs="Arial"/>
          <w:i/>
        </w:rPr>
        <w:t xml:space="preserve"> </w:t>
      </w:r>
      <w:r w:rsidRPr="00AC5D57">
        <w:rPr>
          <w:rFonts w:ascii="Palatino Linotype" w:hAnsi="Palatino Linotype" w:cs="Arial"/>
          <w:i/>
          <w:sz w:val="22"/>
          <w:szCs w:val="22"/>
        </w:rPr>
        <w:t>y</w:t>
      </w:r>
      <w:r w:rsidRPr="00AC5D57">
        <w:rPr>
          <w:rFonts w:ascii="Palatino Linotype" w:hAnsi="Palatino Linotype" w:cs="Arial"/>
          <w:i/>
        </w:rPr>
        <w:t xml:space="preserve"> </w:t>
      </w:r>
      <w:r w:rsidRPr="00AC5D57">
        <w:rPr>
          <w:rFonts w:ascii="Palatino Linotype" w:hAnsi="Palatino Linotype" w:cs="Arial"/>
          <w:i/>
          <w:sz w:val="22"/>
          <w:szCs w:val="22"/>
        </w:rPr>
        <w:t>sistemas</w:t>
      </w:r>
      <w:r w:rsidRPr="00AC5D57">
        <w:rPr>
          <w:rFonts w:ascii="Palatino Linotype" w:hAnsi="Palatino Linotype" w:cs="Arial"/>
          <w:i/>
        </w:rPr>
        <w:t xml:space="preserve"> </w:t>
      </w:r>
      <w:r w:rsidRPr="00AC5D57">
        <w:rPr>
          <w:rFonts w:ascii="Palatino Linotype" w:hAnsi="Palatino Linotype" w:cs="Arial"/>
          <w:i/>
          <w:sz w:val="22"/>
          <w:szCs w:val="22"/>
        </w:rPr>
        <w:t>para</w:t>
      </w:r>
      <w:r w:rsidRPr="00AC5D57">
        <w:rPr>
          <w:rFonts w:ascii="Palatino Linotype" w:hAnsi="Palatino Linotype" w:cs="Arial"/>
          <w:i/>
        </w:rPr>
        <w:t xml:space="preserve"> </w:t>
      </w:r>
      <w:r w:rsidRPr="00AC5D57">
        <w:rPr>
          <w:rFonts w:ascii="Palatino Linotype" w:hAnsi="Palatino Linotype" w:cs="Arial"/>
          <w:i/>
          <w:sz w:val="22"/>
          <w:szCs w:val="22"/>
        </w:rPr>
        <w:t>las</w:t>
      </w:r>
      <w:r w:rsidRPr="00AC5D57">
        <w:rPr>
          <w:rFonts w:ascii="Palatino Linotype" w:hAnsi="Palatino Linotype" w:cs="Arial"/>
          <w:i/>
        </w:rPr>
        <w:t xml:space="preserve"> </w:t>
      </w:r>
      <w:r w:rsidRPr="00AC5D57">
        <w:rPr>
          <w:rFonts w:ascii="Palatino Linotype" w:hAnsi="Palatino Linotype" w:cs="Arial"/>
          <w:i/>
          <w:sz w:val="22"/>
          <w:szCs w:val="22"/>
        </w:rPr>
        <w:t>acciones</w:t>
      </w:r>
      <w:r w:rsidRPr="00AC5D57">
        <w:rPr>
          <w:rFonts w:ascii="Palatino Linotype" w:hAnsi="Palatino Linotype" w:cs="Arial"/>
          <w:i/>
        </w:rPr>
        <w:t xml:space="preserve"> </w:t>
      </w:r>
      <w:r w:rsidRPr="00AC5D57">
        <w:rPr>
          <w:rFonts w:ascii="Palatino Linotype" w:hAnsi="Palatino Linotype" w:cs="Arial"/>
          <w:i/>
          <w:sz w:val="22"/>
          <w:szCs w:val="22"/>
        </w:rPr>
        <w:t>de</w:t>
      </w:r>
      <w:r w:rsidRPr="00AC5D57">
        <w:rPr>
          <w:rFonts w:ascii="Palatino Linotype" w:hAnsi="Palatino Linotype" w:cs="Arial"/>
          <w:i/>
        </w:rPr>
        <w:t xml:space="preserve"> </w:t>
      </w:r>
      <w:r w:rsidRPr="00AC5D57">
        <w:rPr>
          <w:rFonts w:ascii="Palatino Linotype" w:hAnsi="Palatino Linotype" w:cs="Arial"/>
          <w:i/>
          <w:sz w:val="22"/>
          <w:szCs w:val="22"/>
        </w:rPr>
        <w:t>control</w:t>
      </w:r>
      <w:r w:rsidRPr="00AC5D57">
        <w:rPr>
          <w:rFonts w:ascii="Palatino Linotype" w:hAnsi="Palatino Linotype" w:cs="Arial"/>
          <w:i/>
        </w:rPr>
        <w:t xml:space="preserve"> </w:t>
      </w:r>
      <w:r w:rsidRPr="00AC5D57">
        <w:rPr>
          <w:rFonts w:ascii="Palatino Linotype" w:hAnsi="Palatino Linotype" w:cs="Arial"/>
          <w:i/>
          <w:sz w:val="22"/>
          <w:szCs w:val="22"/>
        </w:rPr>
        <w:t>y</w:t>
      </w:r>
      <w:r w:rsidRPr="00AC5D57">
        <w:rPr>
          <w:rFonts w:ascii="Palatino Linotype" w:hAnsi="Palatino Linotype" w:cs="Arial"/>
          <w:i/>
        </w:rPr>
        <w:t xml:space="preserve"> </w:t>
      </w:r>
      <w:r w:rsidRPr="00AC5D57">
        <w:rPr>
          <w:rFonts w:ascii="Palatino Linotype" w:hAnsi="Palatino Linotype" w:cs="Arial"/>
          <w:i/>
          <w:sz w:val="22"/>
          <w:szCs w:val="22"/>
        </w:rPr>
        <w:t>evaluación,</w:t>
      </w:r>
      <w:r w:rsidRPr="00AC5D57">
        <w:rPr>
          <w:rFonts w:ascii="Palatino Linotype" w:hAnsi="Palatino Linotype" w:cs="Arial"/>
          <w:i/>
        </w:rPr>
        <w:t xml:space="preserve"> </w:t>
      </w:r>
      <w:r w:rsidRPr="00AC5D57">
        <w:rPr>
          <w:rFonts w:ascii="Palatino Linotype" w:hAnsi="Palatino Linotype" w:cs="Arial"/>
          <w:i/>
          <w:sz w:val="22"/>
          <w:szCs w:val="22"/>
        </w:rPr>
        <w:t>necesarios</w:t>
      </w:r>
      <w:r w:rsidRPr="00AC5D57">
        <w:rPr>
          <w:rFonts w:ascii="Palatino Linotype" w:hAnsi="Palatino Linotype" w:cs="Arial"/>
          <w:i/>
        </w:rPr>
        <w:t xml:space="preserve"> </w:t>
      </w:r>
      <w:r w:rsidRPr="00AC5D57">
        <w:rPr>
          <w:rFonts w:ascii="Palatino Linotype" w:hAnsi="Palatino Linotype" w:cs="Arial"/>
          <w:i/>
          <w:sz w:val="22"/>
          <w:szCs w:val="22"/>
        </w:rPr>
        <w:t>para</w:t>
      </w:r>
      <w:r w:rsidRPr="00AC5D57">
        <w:rPr>
          <w:rFonts w:ascii="Palatino Linotype" w:hAnsi="Palatino Linotype" w:cs="Arial"/>
          <w:i/>
        </w:rPr>
        <w:t xml:space="preserve"> </w:t>
      </w:r>
      <w:r w:rsidRPr="00AC5D57">
        <w:rPr>
          <w:rFonts w:ascii="Palatino Linotype" w:hAnsi="Palatino Linotype" w:cs="Arial"/>
          <w:i/>
          <w:sz w:val="22"/>
          <w:szCs w:val="22"/>
        </w:rPr>
        <w:t>la</w:t>
      </w:r>
      <w:r w:rsidRPr="00AC5D57">
        <w:rPr>
          <w:rFonts w:ascii="Palatino Linotype" w:hAnsi="Palatino Linotype" w:cs="Arial"/>
          <w:i/>
        </w:rPr>
        <w:t xml:space="preserve"> </w:t>
      </w:r>
      <w:r w:rsidRPr="00AC5D57">
        <w:rPr>
          <w:rFonts w:ascii="Palatino Linotype" w:hAnsi="Palatino Linotype" w:cs="Arial"/>
          <w:i/>
          <w:sz w:val="22"/>
          <w:szCs w:val="22"/>
        </w:rPr>
        <w:t>fiscalización</w:t>
      </w:r>
      <w:r w:rsidRPr="00AC5D57">
        <w:rPr>
          <w:rFonts w:ascii="Palatino Linotype" w:hAnsi="Palatino Linotype" w:cs="Arial"/>
          <w:i/>
        </w:rPr>
        <w:t xml:space="preserve"> </w:t>
      </w:r>
      <w:r w:rsidRPr="00AC5D57">
        <w:rPr>
          <w:rFonts w:ascii="Palatino Linotype" w:hAnsi="Palatino Linotype" w:cs="Arial"/>
          <w:i/>
          <w:sz w:val="22"/>
          <w:szCs w:val="22"/>
        </w:rPr>
        <w:t>de</w:t>
      </w:r>
      <w:r w:rsidRPr="00AC5D57">
        <w:rPr>
          <w:rFonts w:ascii="Palatino Linotype" w:hAnsi="Palatino Linotype" w:cs="Arial"/>
          <w:i/>
        </w:rPr>
        <w:t xml:space="preserve"> </w:t>
      </w:r>
      <w:r w:rsidRPr="00AC5D57">
        <w:rPr>
          <w:rFonts w:ascii="Palatino Linotype" w:hAnsi="Palatino Linotype" w:cs="Arial"/>
          <w:i/>
          <w:sz w:val="22"/>
          <w:szCs w:val="22"/>
        </w:rPr>
        <w:t>las</w:t>
      </w:r>
      <w:r w:rsidRPr="00AC5D57">
        <w:rPr>
          <w:rFonts w:ascii="Palatino Linotype" w:hAnsi="Palatino Linotype" w:cs="Arial"/>
          <w:i/>
        </w:rPr>
        <w:t xml:space="preserve"> </w:t>
      </w:r>
      <w:r w:rsidRPr="00AC5D57">
        <w:rPr>
          <w:rFonts w:ascii="Palatino Linotype" w:hAnsi="Palatino Linotype" w:cs="Arial"/>
          <w:i/>
          <w:sz w:val="22"/>
          <w:szCs w:val="22"/>
        </w:rPr>
        <w:t>cuentas</w:t>
      </w:r>
      <w:r w:rsidRPr="00AC5D57">
        <w:rPr>
          <w:rFonts w:ascii="Palatino Linotype" w:hAnsi="Palatino Linotype" w:cs="Arial"/>
          <w:i/>
        </w:rPr>
        <w:t xml:space="preserve"> </w:t>
      </w:r>
      <w:r w:rsidRPr="00AC5D57">
        <w:rPr>
          <w:rFonts w:ascii="Palatino Linotype" w:hAnsi="Palatino Linotype" w:cs="Arial"/>
          <w:i/>
          <w:sz w:val="22"/>
          <w:szCs w:val="22"/>
        </w:rPr>
        <w:t>públi</w:t>
      </w:r>
      <w:r w:rsidRPr="00AC5D57">
        <w:rPr>
          <w:rFonts w:ascii="Palatino Linotype" w:hAnsi="Palatino Linotype" w:cs="Arial"/>
          <w:i/>
        </w:rPr>
        <w:t>cas y los informes trimestrales</w:t>
      </w:r>
      <w:r w:rsidRPr="00AC5D57">
        <w:rPr>
          <w:rFonts w:ascii="Palatino Linotype" w:hAnsi="Palatino Linotype" w:cs="Arial"/>
          <w:color w:val="000000"/>
          <w:sz w:val="22"/>
          <w:szCs w:val="22"/>
        </w:rPr>
        <w:t>…”</w:t>
      </w:r>
      <w:r w:rsidRPr="00AC5D57">
        <w:rPr>
          <w:rFonts w:ascii="Palatino Linotype" w:hAnsi="Palatino Linotype" w:cs="Arial"/>
          <w:color w:val="000000"/>
        </w:rPr>
        <w:t xml:space="preserve"> </w:t>
      </w:r>
      <w:r w:rsidRPr="00AC5D57">
        <w:rPr>
          <w:rFonts w:ascii="Palatino Linotype" w:hAnsi="Palatino Linotype" w:cs="Arial"/>
          <w:color w:val="000000"/>
          <w:sz w:val="22"/>
          <w:szCs w:val="22"/>
        </w:rPr>
        <w:t>(Sic)</w:t>
      </w:r>
    </w:p>
    <w:p w14:paraId="10805512" w14:textId="77777777" w:rsidR="00EE7169" w:rsidRPr="00AC5D57" w:rsidRDefault="00EE7169" w:rsidP="00EE7169">
      <w:pPr>
        <w:autoSpaceDE w:val="0"/>
        <w:autoSpaceDN w:val="0"/>
        <w:adjustRightInd w:val="0"/>
        <w:spacing w:before="100" w:beforeAutospacing="1" w:after="100" w:afterAutospacing="1"/>
        <w:ind w:left="851" w:right="902"/>
        <w:contextualSpacing/>
        <w:jc w:val="both"/>
        <w:rPr>
          <w:bCs/>
          <w:color w:val="000000"/>
        </w:rPr>
      </w:pPr>
    </w:p>
    <w:p w14:paraId="633D5AC8" w14:textId="01F3639B" w:rsidR="00202BAF" w:rsidRPr="00AC5D57" w:rsidRDefault="00202BAF" w:rsidP="00EE7169">
      <w:pPr>
        <w:spacing w:before="100" w:beforeAutospacing="1" w:after="100" w:afterAutospacing="1" w:line="360" w:lineRule="auto"/>
        <w:contextualSpacing/>
        <w:jc w:val="both"/>
        <w:rPr>
          <w:rFonts w:ascii="Palatino Linotype" w:hAnsi="Palatino Linotype"/>
        </w:rPr>
      </w:pPr>
      <w:r w:rsidRPr="00AC5D57">
        <w:rPr>
          <w:rFonts w:ascii="Palatino Linotype" w:hAnsi="Palatino Linotype"/>
        </w:rPr>
        <w:t xml:space="preserve">De esta forma, el OSFEM emite anualmente dichos Lineamientos para definir los criterios, formatos y documentación necesaria para presentar los informes mensuales, </w:t>
      </w:r>
      <w:r w:rsidR="0007342C" w:rsidRPr="00AC5D57">
        <w:rPr>
          <w:rFonts w:ascii="Palatino Linotype" w:hAnsi="Palatino Linotype"/>
        </w:rPr>
        <w:t xml:space="preserve">dentro de los cuales destacan </w:t>
      </w:r>
      <w:r w:rsidRPr="00AC5D57">
        <w:rPr>
          <w:rFonts w:ascii="Palatino Linotype" w:hAnsi="Palatino Linotype"/>
        </w:rPr>
        <w:t>en relación con el aná</w:t>
      </w:r>
      <w:r w:rsidR="0007342C" w:rsidRPr="00AC5D57">
        <w:rPr>
          <w:rFonts w:ascii="Palatino Linotype" w:hAnsi="Palatino Linotype"/>
        </w:rPr>
        <w:t>lisis que nos ocupa, el Disco 5</w:t>
      </w:r>
      <w:r w:rsidRPr="00AC5D57">
        <w:rPr>
          <w:rFonts w:ascii="Palatino Linotype" w:hAnsi="Palatino Linotype"/>
        </w:rPr>
        <w:t xml:space="preserve">, relativo a </w:t>
      </w:r>
      <w:r w:rsidR="0007342C" w:rsidRPr="00AC5D57">
        <w:rPr>
          <w:rFonts w:ascii="Palatino Linotype" w:hAnsi="Palatino Linotype"/>
        </w:rPr>
        <w:t>las imágenes digitalizadas</w:t>
      </w:r>
      <w:r w:rsidRPr="00AC5D57">
        <w:rPr>
          <w:rFonts w:ascii="Palatino Linotype" w:hAnsi="Palatino Linotype"/>
        </w:rPr>
        <w:t>.</w:t>
      </w:r>
    </w:p>
    <w:p w14:paraId="264C5B66" w14:textId="77777777" w:rsidR="00EE7169" w:rsidRPr="00AC5D57" w:rsidRDefault="00EE7169" w:rsidP="00EE7169">
      <w:pPr>
        <w:spacing w:before="100" w:beforeAutospacing="1" w:after="100" w:afterAutospacing="1" w:line="360" w:lineRule="auto"/>
        <w:contextualSpacing/>
        <w:jc w:val="both"/>
        <w:rPr>
          <w:sz w:val="28"/>
        </w:rPr>
      </w:pPr>
    </w:p>
    <w:p w14:paraId="43D0A4CA" w14:textId="6B08DEE4" w:rsidR="00202BAF" w:rsidRPr="00AC5D57" w:rsidRDefault="00202BAF" w:rsidP="00EE7169">
      <w:pPr>
        <w:spacing w:before="100" w:beforeAutospacing="1" w:after="100" w:afterAutospacing="1" w:line="360" w:lineRule="auto"/>
        <w:ind w:right="-91"/>
        <w:contextualSpacing/>
        <w:jc w:val="both"/>
        <w:rPr>
          <w:rFonts w:ascii="Palatino Linotype" w:hAnsi="Palatino Linotype"/>
          <w:color w:val="000000"/>
          <w:lang w:val="es-ES"/>
        </w:rPr>
      </w:pPr>
      <w:r w:rsidRPr="00AC5D57">
        <w:rPr>
          <w:rFonts w:ascii="Palatino Linotype" w:hAnsi="Palatino Linotype"/>
        </w:rPr>
        <w:t xml:space="preserve">Por ello, la información </w:t>
      </w:r>
      <w:r w:rsidRPr="00AC5D57">
        <w:rPr>
          <w:rFonts w:ascii="Palatino Linotype" w:hAnsi="Palatino Linotype"/>
          <w:b/>
        </w:rPr>
        <w:t>documental comprobatoria</w:t>
      </w:r>
      <w:r w:rsidRPr="00AC5D57">
        <w:rPr>
          <w:rFonts w:ascii="Palatino Linotype" w:hAnsi="Palatino Linotype"/>
        </w:rPr>
        <w:t xml:space="preserve">, </w:t>
      </w:r>
      <w:r w:rsidRPr="00AC5D57">
        <w:rPr>
          <w:rFonts w:ascii="Palatino Linotype" w:hAnsi="Palatino Linotype"/>
          <w:b/>
        </w:rPr>
        <w:t>deberá conservarse en los archivos de la entidad fiscalizada –Municipio</w:t>
      </w:r>
      <w:r w:rsidRPr="00AC5D57">
        <w:rPr>
          <w:rFonts w:ascii="Palatino Linotype" w:hAnsi="Palatino Linotype"/>
        </w:rPr>
        <w:t xml:space="preserve">-, en original y debidamente integrada en términos de los lineamientos de referencia, pues son susceptibles de revisión directa por el </w:t>
      </w:r>
      <w:r w:rsidRPr="00AC5D57">
        <w:rPr>
          <w:rFonts w:ascii="Palatino Linotype" w:hAnsi="Palatino Linotype"/>
          <w:color w:val="000000"/>
          <w:lang w:val="es-ES"/>
        </w:rPr>
        <w:t>OSFEM</w:t>
      </w:r>
      <w:r w:rsidRPr="00AC5D57">
        <w:rPr>
          <w:rFonts w:ascii="Palatino Linotype" w:hAnsi="Palatino Linotype"/>
        </w:rPr>
        <w:t xml:space="preserve">; así que, </w:t>
      </w:r>
      <w:r w:rsidRPr="00AC5D57">
        <w:rPr>
          <w:rFonts w:ascii="Palatino Linotype" w:hAnsi="Palatino Linotype"/>
          <w:color w:val="000000"/>
          <w:lang w:val="es-ES"/>
        </w:rPr>
        <w:t xml:space="preserve">para la Integración del Informe Mensual 2019, dichos lineamientos se encuentran visibles en la página oficial del OSFEM en el sitio de internet </w:t>
      </w:r>
      <w:hyperlink r:id="rId10" w:history="1">
        <w:r w:rsidRPr="00AC5D57">
          <w:rPr>
            <w:rStyle w:val="Hipervnculo"/>
            <w:rFonts w:ascii="Palatino Linotype" w:hAnsi="Palatino Linotype"/>
            <w:i/>
            <w:spacing w:val="-14"/>
          </w:rPr>
          <w:t>https://www.osfem.gob.mx/04_Normatividad/doc/Normatividad/2019/19.-LineamInfMensualMpal_2019.pdf</w:t>
        </w:r>
      </w:hyperlink>
      <w:r w:rsidRPr="00AC5D57">
        <w:rPr>
          <w:rFonts w:ascii="Palatino Linotype" w:hAnsi="Palatino Linotype"/>
          <w:i/>
          <w:spacing w:val="-14"/>
          <w:lang w:val="es-ES"/>
        </w:rPr>
        <w:t xml:space="preserve"> </w:t>
      </w:r>
      <w:r w:rsidR="00A01DB6" w:rsidRPr="00AC5D57">
        <w:rPr>
          <w:rFonts w:ascii="Palatino Linotype" w:hAnsi="Palatino Linotype"/>
          <w:color w:val="000000"/>
          <w:lang w:val="es-ES"/>
        </w:rPr>
        <w:t>reiterando</w:t>
      </w:r>
      <w:r w:rsidRPr="00AC5D57">
        <w:rPr>
          <w:rFonts w:ascii="Palatino Linotype" w:hAnsi="Palatino Linotype"/>
          <w:color w:val="000000"/>
          <w:lang w:val="es-ES"/>
        </w:rPr>
        <w:t xml:space="preserve"> que dentro de los informes mensuales que </w:t>
      </w:r>
      <w:r w:rsidRPr="00AC5D57">
        <w:rPr>
          <w:rFonts w:ascii="Palatino Linotype" w:hAnsi="Palatino Linotype"/>
          <w:b/>
          <w:color w:val="000000"/>
          <w:lang w:val="es-ES"/>
        </w:rPr>
        <w:t xml:space="preserve">EL SUJETO OBLIGADO </w:t>
      </w:r>
      <w:r w:rsidRPr="00AC5D57">
        <w:rPr>
          <w:rFonts w:ascii="Palatino Linotype" w:hAnsi="Palatino Linotype"/>
          <w:color w:val="000000"/>
          <w:lang w:val="es-ES"/>
        </w:rPr>
        <w:t xml:space="preserve">tiene la obligación de rendir, se contempla precisamente la presentación de la Información referente a </w:t>
      </w:r>
      <w:r w:rsidR="00A01DB6" w:rsidRPr="00AC5D57">
        <w:rPr>
          <w:rFonts w:ascii="Palatino Linotype" w:hAnsi="Palatino Linotype"/>
          <w:color w:val="000000"/>
          <w:lang w:val="es-ES"/>
        </w:rPr>
        <w:t>Pólizas de Egresos con los documentos comprobatorios</w:t>
      </w:r>
      <w:r w:rsidRPr="00AC5D57">
        <w:rPr>
          <w:rFonts w:ascii="Palatino Linotype" w:hAnsi="Palatino Linotype"/>
          <w:color w:val="000000"/>
          <w:lang w:val="es-ES"/>
        </w:rPr>
        <w:t xml:space="preserve">; tal y como, se muestra en las imágenes siguientes: </w:t>
      </w:r>
    </w:p>
    <w:p w14:paraId="77E17F91" w14:textId="6E7BB3F4" w:rsidR="0007342C" w:rsidRPr="00AC5D57" w:rsidRDefault="00A01DB6" w:rsidP="00EE7169">
      <w:pPr>
        <w:spacing w:before="100" w:beforeAutospacing="1" w:after="100" w:afterAutospacing="1" w:line="360" w:lineRule="auto"/>
        <w:ind w:right="-91"/>
        <w:contextualSpacing/>
        <w:jc w:val="both"/>
        <w:rPr>
          <w:rFonts w:ascii="Palatino Linotype" w:hAnsi="Palatino Linotype"/>
          <w:color w:val="000000"/>
          <w:lang w:val="es-ES"/>
        </w:rPr>
      </w:pPr>
      <w:r w:rsidRPr="00AC5D57">
        <w:rPr>
          <w:rFonts w:ascii="Palatino Linotype" w:hAnsi="Palatino Linotype"/>
          <w:noProof/>
          <w:color w:val="000000"/>
          <w:lang w:eastAsia="es-MX"/>
        </w:rPr>
        <mc:AlternateContent>
          <mc:Choice Requires="wps">
            <w:drawing>
              <wp:anchor distT="0" distB="0" distL="114300" distR="114300" simplePos="0" relativeHeight="251661312" behindDoc="0" locked="0" layoutInCell="1" allowOverlap="1" wp14:anchorId="5522A64C" wp14:editId="46D05F94">
                <wp:simplePos x="0" y="0"/>
                <wp:positionH relativeFrom="column">
                  <wp:posOffset>5715</wp:posOffset>
                </wp:positionH>
                <wp:positionV relativeFrom="paragraph">
                  <wp:posOffset>81280</wp:posOffset>
                </wp:positionV>
                <wp:extent cx="5867400" cy="22193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867400" cy="2219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06F42"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4pt" to="462.4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" strokecolor="#4f81bd [3204]" strokeweight="2pt">
                <v:shadow on="t" color="black" opacity="24903f" origin=",.5" offset="0,.55556mm"/>
              </v:line>
            </w:pict>
          </mc:Fallback>
        </mc:AlternateContent>
      </w:r>
    </w:p>
    <w:p w14:paraId="344A9CD7" w14:textId="724C929F" w:rsidR="00F25727" w:rsidRPr="00AC5D57" w:rsidRDefault="007D3D54" w:rsidP="00EE7169">
      <w:pPr>
        <w:widowControl w:val="0"/>
        <w:tabs>
          <w:tab w:val="left" w:pos="1276"/>
        </w:tabs>
        <w:autoSpaceDE w:val="0"/>
        <w:autoSpaceDN w:val="0"/>
        <w:adjustRightInd w:val="0"/>
        <w:spacing w:before="240" w:after="100" w:afterAutospacing="1" w:line="360" w:lineRule="auto"/>
        <w:contextualSpacing/>
        <w:jc w:val="both"/>
        <w:rPr>
          <w:rFonts w:ascii="Palatino Linotype" w:hAnsi="Palatino Linotype" w:cs="Arial"/>
        </w:rPr>
      </w:pPr>
      <w:r w:rsidRPr="00AC5D57">
        <w:rPr>
          <w:noProof/>
          <w:lang w:eastAsia="es-MX"/>
        </w:rPr>
        <w:lastRenderedPageBreak/>
        <mc:AlternateContent>
          <mc:Choice Requires="wps">
            <w:drawing>
              <wp:anchor distT="0" distB="0" distL="114300" distR="114300" simplePos="0" relativeHeight="251659264" behindDoc="0" locked="0" layoutInCell="1" allowOverlap="1" wp14:anchorId="279DF8E0" wp14:editId="5FA53B75">
                <wp:simplePos x="0" y="0"/>
                <wp:positionH relativeFrom="column">
                  <wp:posOffset>-3810</wp:posOffset>
                </wp:positionH>
                <wp:positionV relativeFrom="paragraph">
                  <wp:posOffset>1722755</wp:posOffset>
                </wp:positionV>
                <wp:extent cx="5772150" cy="600075"/>
                <wp:effectExtent l="19050" t="19050" r="19050" b="28575"/>
                <wp:wrapNone/>
                <wp:docPr id="13" name="Rectángulo 13"/>
                <wp:cNvGraphicFramePr/>
                <a:graphic xmlns:a="http://schemas.openxmlformats.org/drawingml/2006/main">
                  <a:graphicData uri="http://schemas.microsoft.com/office/word/2010/wordprocessingShape">
                    <wps:wsp>
                      <wps:cNvSpPr/>
                      <wps:spPr>
                        <a:xfrm>
                          <a:off x="0" y="0"/>
                          <a:ext cx="5772150" cy="600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F7CC5" id="Rectángulo 13" o:spid="_x0000_s1026" style="position:absolute;margin-left:-.3pt;margin-top:135.65pt;width:45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" filled="f" strokecolor="red" strokeweight="3pt"/>
            </w:pict>
          </mc:Fallback>
        </mc:AlternateContent>
      </w:r>
      <w:r w:rsidR="00112F9B" w:rsidRPr="00AC5D57">
        <w:rPr>
          <w:noProof/>
          <w:lang w:eastAsia="es-MX"/>
        </w:rPr>
        <w:drawing>
          <wp:inline distT="0" distB="0" distL="0" distR="0" wp14:anchorId="5684FD45" wp14:editId="5D92B819">
            <wp:extent cx="5772150" cy="3343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907" t="23972" r="13496" b="19021"/>
                    <a:stretch/>
                  </pic:blipFill>
                  <pic:spPr bwMode="auto">
                    <a:xfrm>
                      <a:off x="0" y="0"/>
                      <a:ext cx="5772150" cy="3343275"/>
                    </a:xfrm>
                    <a:prstGeom prst="rect">
                      <a:avLst/>
                    </a:prstGeom>
                    <a:ln>
                      <a:noFill/>
                    </a:ln>
                    <a:extLst>
                      <a:ext uri="{53640926-AAD7-44D8-BBD7-CCE9431645EC}">
                        <a14:shadowObscured xmlns:a14="http://schemas.microsoft.com/office/drawing/2010/main"/>
                      </a:ext>
                    </a:extLst>
                  </pic:spPr>
                </pic:pic>
              </a:graphicData>
            </a:graphic>
          </wp:inline>
        </w:drawing>
      </w:r>
    </w:p>
    <w:p w14:paraId="4E5BB1DC" w14:textId="77777777" w:rsidR="00A01DB6" w:rsidRPr="00AC5D57" w:rsidRDefault="00A01DB6" w:rsidP="00EE7169">
      <w:pPr>
        <w:spacing w:line="360" w:lineRule="auto"/>
        <w:contextualSpacing/>
        <w:jc w:val="both"/>
        <w:rPr>
          <w:rFonts w:ascii="Palatino Linotype" w:hAnsi="Palatino Linotype" w:cs="Arial"/>
          <w:lang w:val="es-ES"/>
        </w:rPr>
      </w:pPr>
    </w:p>
    <w:p w14:paraId="2808A53C" w14:textId="2CEA5688" w:rsidR="00A6781D" w:rsidRPr="00AC5D57" w:rsidRDefault="00A6781D" w:rsidP="00EE7169">
      <w:pPr>
        <w:spacing w:line="360" w:lineRule="auto"/>
        <w:contextualSpacing/>
        <w:jc w:val="both"/>
        <w:rPr>
          <w:rFonts w:ascii="Palatino Linotype" w:hAnsi="Palatino Linotype" w:cs="Arial"/>
          <w:lang w:val="es-ES"/>
        </w:rPr>
      </w:pPr>
      <w:r w:rsidRPr="00AC5D57">
        <w:rPr>
          <w:rFonts w:ascii="Palatino Linotype" w:hAnsi="Palatino Linotype" w:cs="Arial"/>
          <w:lang w:val="es-ES"/>
        </w:rPr>
        <w:t xml:space="preserve">De lo anterior, resulta claro que existe la obligación por parte del </w:t>
      </w:r>
      <w:r w:rsidRPr="00AC5D57">
        <w:rPr>
          <w:rFonts w:ascii="Palatino Linotype" w:hAnsi="Palatino Linotype" w:cs="Arial"/>
          <w:b/>
          <w:lang w:val="es-ES"/>
        </w:rPr>
        <w:t>SUJETO OBLIGADO</w:t>
      </w:r>
      <w:r w:rsidRPr="00AC5D57">
        <w:rPr>
          <w:rFonts w:ascii="Palatino Linotype" w:hAnsi="Palatino Linotype" w:cs="Arial"/>
          <w:lang w:val="es-ES"/>
        </w:rPr>
        <w:t xml:space="preserve">, de entregar los informes mensuales al </w:t>
      </w:r>
      <w:r w:rsidR="00A01DB6" w:rsidRPr="00AC5D57">
        <w:rPr>
          <w:rFonts w:ascii="Palatino Linotype" w:hAnsi="Palatino Linotype" w:cs="Arial"/>
          <w:lang w:val="es-ES"/>
        </w:rPr>
        <w:t xml:space="preserve">OSFEM, </w:t>
      </w:r>
      <w:r w:rsidRPr="00AC5D57">
        <w:rPr>
          <w:rFonts w:ascii="Palatino Linotype" w:hAnsi="Palatino Linotype" w:cs="Arial"/>
          <w:lang w:val="es-ES"/>
        </w:rPr>
        <w:t xml:space="preserve">de conformidad con el artículo 32 de la Ley de Fiscalización Superior del Estado de México, en los cuales se incluye lo referente a </w:t>
      </w:r>
      <w:r w:rsidRPr="00AC5D57">
        <w:rPr>
          <w:rFonts w:ascii="Palatino Linotype" w:hAnsi="Palatino Linotype" w:cs="Arial"/>
          <w:i/>
          <w:lang w:val="es-ES"/>
        </w:rPr>
        <w:t xml:space="preserve">las </w:t>
      </w:r>
      <w:r w:rsidR="005F4BF4" w:rsidRPr="00AC5D57">
        <w:rPr>
          <w:rFonts w:ascii="Palatino Linotype" w:hAnsi="Palatino Linotype" w:cs="Arial"/>
          <w:i/>
          <w:lang w:val="es-ES"/>
        </w:rPr>
        <w:t>pólizas</w:t>
      </w:r>
      <w:r w:rsidRPr="00AC5D57">
        <w:rPr>
          <w:rFonts w:ascii="Palatino Linotype" w:hAnsi="Palatino Linotype" w:cs="Arial"/>
          <w:i/>
          <w:lang w:val="es-ES"/>
        </w:rPr>
        <w:t xml:space="preserve"> de egresos con los documentos comprobatorios  </w:t>
      </w:r>
      <w:r w:rsidRPr="00AC5D57">
        <w:rPr>
          <w:rFonts w:ascii="Palatino Linotype" w:hAnsi="Palatino Linotype" w:cs="Arial"/>
          <w:lang w:val="es-ES"/>
        </w:rPr>
        <w:t xml:space="preserve">que comprenden la </w:t>
      </w:r>
      <w:r w:rsidR="00035D9A" w:rsidRPr="00AC5D57">
        <w:rPr>
          <w:rFonts w:ascii="Palatino Linotype" w:hAnsi="Palatino Linotype" w:cs="Arial"/>
          <w:lang w:val="es-ES"/>
        </w:rPr>
        <w:t xml:space="preserve">información relativa al ejercicio de los recursos públicos </w:t>
      </w:r>
      <w:r w:rsidRPr="00AC5D57">
        <w:rPr>
          <w:rFonts w:ascii="Palatino Linotype" w:hAnsi="Palatino Linotype" w:cs="Arial"/>
          <w:lang w:val="es-ES"/>
        </w:rPr>
        <w:t xml:space="preserve"> correspondiente a un periodo determinado; en consecuencia, la información solicitada por </w:t>
      </w:r>
      <w:r w:rsidRPr="00AC5D57">
        <w:rPr>
          <w:rFonts w:ascii="Palatino Linotype" w:hAnsi="Palatino Linotype" w:cs="Arial"/>
          <w:b/>
          <w:lang w:val="es-ES"/>
        </w:rPr>
        <w:t xml:space="preserve">EL RECURRENTE </w:t>
      </w:r>
      <w:r w:rsidRPr="00AC5D57">
        <w:rPr>
          <w:rFonts w:ascii="Palatino Linotype" w:hAnsi="Palatino Linotype" w:cs="Arial"/>
          <w:lang w:val="es-ES"/>
        </w:rPr>
        <w:t xml:space="preserve">debe obrar en los archivos del </w:t>
      </w:r>
      <w:r w:rsidRPr="00AC5D57">
        <w:rPr>
          <w:rFonts w:ascii="Palatino Linotype" w:hAnsi="Palatino Linotype" w:cs="Arial"/>
          <w:b/>
          <w:lang w:val="es-ES"/>
        </w:rPr>
        <w:t>SUJETO OBLIGADO</w:t>
      </w:r>
      <w:r w:rsidRPr="00AC5D57">
        <w:rPr>
          <w:rFonts w:ascii="Palatino Linotype" w:hAnsi="Palatino Linotype" w:cs="Arial"/>
          <w:lang w:val="es-ES"/>
        </w:rPr>
        <w:t xml:space="preserve">. </w:t>
      </w:r>
    </w:p>
    <w:p w14:paraId="6EB7ACD6" w14:textId="77777777" w:rsidR="00A6781D" w:rsidRPr="00AC5D57" w:rsidRDefault="00A6781D" w:rsidP="00EE7169">
      <w:pPr>
        <w:spacing w:line="360" w:lineRule="auto"/>
        <w:contextualSpacing/>
        <w:jc w:val="both"/>
        <w:rPr>
          <w:rFonts w:ascii="Palatino Linotype" w:hAnsi="Palatino Linotype" w:cs="Arial"/>
          <w:lang w:val="es-ES"/>
        </w:rPr>
      </w:pPr>
    </w:p>
    <w:p w14:paraId="1A4220B7" w14:textId="630EA095" w:rsidR="00F11F53" w:rsidRPr="00AC5D57" w:rsidRDefault="00F11F53" w:rsidP="00EE7169">
      <w:pPr>
        <w:spacing w:line="360" w:lineRule="auto"/>
        <w:contextualSpacing/>
        <w:jc w:val="both"/>
        <w:rPr>
          <w:rFonts w:ascii="Palatino Linotype" w:eastAsia="Arial Unicode MS" w:hAnsi="Palatino Linotype" w:cs="Arial"/>
        </w:rPr>
      </w:pPr>
      <w:r w:rsidRPr="00AC5D57">
        <w:rPr>
          <w:rFonts w:ascii="Palatino Linotype" w:hAnsi="Palatino Linotype" w:cs="Arial"/>
          <w:color w:val="000000" w:themeColor="text1"/>
        </w:rPr>
        <w:t>No pasa desapercibido para este Órgano Garante que los documentos que se ordenan entregar</w:t>
      </w:r>
      <w:r w:rsidRPr="00AC5D57">
        <w:rPr>
          <w:rFonts w:ascii="Palatino Linotype" w:eastAsia="Arial Unicode MS" w:hAnsi="Palatino Linotype" w:cs="Arial"/>
        </w:rPr>
        <w:t xml:space="preserve">, deberán ser en </w:t>
      </w:r>
      <w:r w:rsidRPr="00AC5D57">
        <w:rPr>
          <w:rFonts w:ascii="Palatino Linotype" w:eastAsia="Arial Unicode MS" w:hAnsi="Palatino Linotype" w:cs="Arial"/>
          <w:b/>
        </w:rPr>
        <w:t>versión pública</w:t>
      </w:r>
      <w:r w:rsidRPr="00AC5D57">
        <w:rPr>
          <w:rFonts w:ascii="Palatino Linotype" w:eastAsia="Arial Unicode MS" w:hAnsi="Palatino Linotype" w:cs="Arial"/>
        </w:rPr>
        <w:t xml:space="preserve">, esto es, que omitirá, eliminará o suprimirá la información relativa a los </w:t>
      </w:r>
      <w:r w:rsidRPr="00AC5D57">
        <w:rPr>
          <w:rFonts w:ascii="Palatino Linotype" w:eastAsia="Arial Unicode MS" w:hAnsi="Palatino Linotype" w:cs="Arial"/>
          <w:b/>
        </w:rPr>
        <w:t>Códigos QR</w:t>
      </w:r>
      <w:r w:rsidRPr="00AC5D57">
        <w:rPr>
          <w:rFonts w:ascii="Palatino Linotype" w:eastAsia="Arial Unicode MS" w:hAnsi="Palatino Linotype" w:cs="Arial"/>
        </w:rPr>
        <w:t xml:space="preserve">, así como los números de </w:t>
      </w:r>
      <w:r w:rsidRPr="00AC5D57">
        <w:rPr>
          <w:rFonts w:ascii="Palatino Linotype" w:hAnsi="Palatino Linotype" w:cs="Arial"/>
        </w:rPr>
        <w:t>Cuenta Bancarios</w:t>
      </w:r>
      <w:r w:rsidRPr="00AC5D57">
        <w:rPr>
          <w:rFonts w:ascii="Palatino Linotype" w:eastAsia="Arial Unicode MS" w:hAnsi="Palatino Linotype" w:cs="Arial"/>
        </w:rPr>
        <w:t xml:space="preserve"> de los particulares o personas jurídico colectivas </w:t>
      </w:r>
      <w:r w:rsidR="00A01DB6" w:rsidRPr="00AC5D57">
        <w:rPr>
          <w:rFonts w:ascii="Palatino Linotype" w:eastAsia="Arial Unicode MS" w:hAnsi="Palatino Linotype" w:cs="Arial"/>
        </w:rPr>
        <w:t>que se encuentren inmersos en lo</w:t>
      </w:r>
      <w:r w:rsidRPr="00AC5D57">
        <w:rPr>
          <w:rFonts w:ascii="Palatino Linotype" w:eastAsia="Arial Unicode MS" w:hAnsi="Palatino Linotype" w:cs="Arial"/>
        </w:rPr>
        <w:t>s</w:t>
      </w:r>
      <w:r w:rsidR="00A01DB6" w:rsidRPr="00AC5D57">
        <w:rPr>
          <w:rFonts w:ascii="Palatino Linotype" w:eastAsia="Arial Unicode MS" w:hAnsi="Palatino Linotype" w:cs="Arial"/>
        </w:rPr>
        <w:t xml:space="preserve"> documentos comprobatorios de mérito.</w:t>
      </w:r>
    </w:p>
    <w:p w14:paraId="75EDDC34" w14:textId="77777777" w:rsidR="00F11F53" w:rsidRPr="00AC5D57" w:rsidRDefault="00F11F53" w:rsidP="00EE7169">
      <w:pPr>
        <w:spacing w:before="240" w:after="240" w:line="360" w:lineRule="auto"/>
        <w:contextualSpacing/>
        <w:jc w:val="both"/>
        <w:rPr>
          <w:rFonts w:ascii="Palatino Linotype" w:hAnsi="Palatino Linotype" w:cs="Arial"/>
        </w:rPr>
      </w:pPr>
      <w:r w:rsidRPr="00AC5D57">
        <w:rPr>
          <w:rFonts w:ascii="Palatino Linotype" w:hAnsi="Palatino Linotype" w:cs="Arial"/>
        </w:rPr>
        <w:lastRenderedPageBreak/>
        <w:t xml:space="preserve">Por lo que hace a los </w:t>
      </w:r>
      <w:r w:rsidRPr="00AC5D57">
        <w:rPr>
          <w:rFonts w:ascii="Palatino Linotype" w:hAnsi="Palatino Linotype" w:cs="Arial"/>
          <w:b/>
        </w:rPr>
        <w:t>Códigos Bidimensionales</w:t>
      </w:r>
      <w:r w:rsidRPr="00AC5D57">
        <w:rPr>
          <w:rFonts w:ascii="Palatino Linotype" w:hAnsi="Palatino Linotype" w:cs="Arial"/>
        </w:rPr>
        <w:t xml:space="preserve"> y los denominados </w:t>
      </w:r>
      <w:r w:rsidRPr="00AC5D57">
        <w:rPr>
          <w:rFonts w:ascii="Palatino Linotype" w:hAnsi="Palatino Linotype" w:cs="Arial"/>
          <w:b/>
        </w:rPr>
        <w:t>Códigos QR</w:t>
      </w:r>
      <w:r w:rsidRPr="00AC5D57">
        <w:rPr>
          <w:rFonts w:ascii="Palatino Linotype" w:hAnsi="Palatino Linotype" w:cs="Arial"/>
        </w:rPr>
        <w:t xml:space="preserve">, se trata </w:t>
      </w:r>
      <w:r w:rsidRPr="00AC5D57">
        <w:rPr>
          <w:rFonts w:ascii="Palatino Linotype" w:hAnsi="Palatino Linotype" w:cs="Arial"/>
          <w:lang w:val="es-ES_tradnl"/>
        </w:rPr>
        <w:t>de</w:t>
      </w:r>
      <w:r w:rsidRPr="00AC5D57">
        <w:rPr>
          <w:rFonts w:ascii="Palatino Linotype" w:hAnsi="Palatino Linotype" w:cs="Arial"/>
        </w:rPr>
        <w:t xml:space="preserv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AC5D57">
        <w:rPr>
          <w:rFonts w:ascii="Palatino Linotype" w:hAnsi="Palatino Linotype" w:cs="Arial"/>
          <w:lang w:eastAsia="es-MX"/>
        </w:rPr>
        <w:t>datos</w:t>
      </w:r>
      <w:r w:rsidRPr="00AC5D57">
        <w:rPr>
          <w:rFonts w:ascii="Palatino Linotype" w:hAnsi="Palatino Linotype" w:cs="Arial"/>
        </w:rPr>
        <w:t xml:space="preserve"> personales como la </w:t>
      </w:r>
      <w:r w:rsidRPr="00AC5D57">
        <w:rPr>
          <w:rFonts w:ascii="Palatino Linotype" w:hAnsi="Palatino Linotype" w:cs="Arial"/>
          <w:b/>
        </w:rPr>
        <w:t>Clave Única de Registro de Población</w:t>
      </w:r>
      <w:r w:rsidRPr="00AC5D57">
        <w:rPr>
          <w:rFonts w:ascii="Palatino Linotype" w:hAnsi="Palatino Linotype" w:cs="Arial"/>
        </w:rPr>
        <w:t xml:space="preserve"> (CURP).</w:t>
      </w:r>
    </w:p>
    <w:p w14:paraId="06DC2F5F" w14:textId="77777777" w:rsidR="00F11F53" w:rsidRPr="00AC5D57" w:rsidRDefault="00F11F53" w:rsidP="00EE7169">
      <w:pPr>
        <w:spacing w:before="240" w:after="240" w:line="360" w:lineRule="auto"/>
        <w:contextualSpacing/>
        <w:jc w:val="both"/>
        <w:rPr>
          <w:rFonts w:ascii="Palatino Linotype" w:hAnsi="Palatino Linotype" w:cs="Arial"/>
        </w:rPr>
      </w:pPr>
    </w:p>
    <w:p w14:paraId="41259AEC" w14:textId="77777777" w:rsidR="00F11F53" w:rsidRPr="00AC5D57" w:rsidRDefault="00F11F53" w:rsidP="00EE7169">
      <w:pPr>
        <w:spacing w:before="240" w:after="240" w:line="360" w:lineRule="auto"/>
        <w:ind w:right="49"/>
        <w:contextualSpacing/>
        <w:jc w:val="both"/>
        <w:rPr>
          <w:rFonts w:ascii="Palatino Linotype" w:hAnsi="Palatino Linotype" w:cs="Arial"/>
        </w:rPr>
      </w:pPr>
      <w:r w:rsidRPr="00AC5D57">
        <w:rPr>
          <w:rFonts w:ascii="Palatino Linotype" w:hAnsi="Palatino Linotype" w:cs="Arial"/>
          <w:lang w:eastAsia="es-MX"/>
        </w:rPr>
        <w:t xml:space="preserve">Igualmente, </w:t>
      </w:r>
      <w:r w:rsidRPr="00AC5D57">
        <w:rPr>
          <w:rFonts w:ascii="Palatino Linotype" w:hAnsi="Palatino Linotype" w:cs="Arial"/>
        </w:rPr>
        <w:t>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51EF672" w14:textId="77777777" w:rsidR="00F11F53" w:rsidRPr="00AC5D57" w:rsidRDefault="00F11F53" w:rsidP="00EE7169">
      <w:pPr>
        <w:spacing w:before="240" w:after="240" w:line="360" w:lineRule="auto"/>
        <w:ind w:right="49"/>
        <w:contextualSpacing/>
        <w:jc w:val="both"/>
        <w:rPr>
          <w:rFonts w:ascii="Palatino Linotype" w:hAnsi="Palatino Linotype" w:cs="Arial"/>
        </w:rPr>
      </w:pPr>
    </w:p>
    <w:p w14:paraId="5AB51617" w14:textId="433354B6" w:rsidR="00F11F53" w:rsidRPr="00AC5D57" w:rsidRDefault="00F11F53" w:rsidP="00EE7169">
      <w:pPr>
        <w:spacing w:before="240" w:after="240" w:line="360" w:lineRule="auto"/>
        <w:ind w:right="49"/>
        <w:contextualSpacing/>
        <w:jc w:val="both"/>
        <w:rPr>
          <w:rFonts w:ascii="Palatino Linotype" w:hAnsi="Palatino Linotype" w:cs="Arial"/>
        </w:rPr>
      </w:pPr>
      <w:r w:rsidRPr="00AC5D57">
        <w:rPr>
          <w:rFonts w:ascii="Palatino Linotype" w:hAnsi="Palatino Linotype" w:cs="Arial"/>
        </w:rPr>
        <w:t>Por lo anterior, el número de cuenta bancaria debe ser clasificado como confidencial</w:t>
      </w:r>
      <w:r w:rsidR="00A01DB6" w:rsidRPr="00AC5D57">
        <w:rPr>
          <w:rFonts w:ascii="Palatino Linotype" w:hAnsi="Palatino Linotype" w:cs="Arial"/>
        </w:rPr>
        <w:t>,</w:t>
      </w:r>
      <w:r w:rsidRPr="00AC5D57">
        <w:rPr>
          <w:rFonts w:ascii="Palatino Linotype" w:hAnsi="Palatino Linotype" w:cs="Arial"/>
        </w:rPr>
        <w:t xml:space="preserve"> con fundamento en la fracciones I y II del artículo 143 de la Ley de la Materia vigente en la Entidad; en razón de que con su difusión se estaría poniendo en riesgo la seguridad de su titular.</w:t>
      </w:r>
    </w:p>
    <w:p w14:paraId="48121618" w14:textId="77777777" w:rsidR="00F11F53" w:rsidRPr="00AC5D57" w:rsidRDefault="00F11F53" w:rsidP="00EE7169">
      <w:pPr>
        <w:spacing w:before="240" w:after="240" w:line="360" w:lineRule="auto"/>
        <w:ind w:right="49"/>
        <w:contextualSpacing/>
        <w:jc w:val="both"/>
        <w:rPr>
          <w:rFonts w:ascii="Palatino Linotype" w:hAnsi="Palatino Linotype" w:cs="Arial"/>
        </w:rPr>
      </w:pPr>
    </w:p>
    <w:p w14:paraId="701D5FB2" w14:textId="77777777" w:rsidR="00F11F53" w:rsidRPr="00AC5D57" w:rsidRDefault="00F11F53" w:rsidP="00EE7169">
      <w:pPr>
        <w:spacing w:before="240" w:after="240" w:line="360" w:lineRule="auto"/>
        <w:ind w:right="49"/>
        <w:contextualSpacing/>
        <w:jc w:val="both"/>
        <w:rPr>
          <w:rFonts w:ascii="Palatino Linotype" w:hAnsi="Palatino Linotype" w:cs="Arial"/>
        </w:rPr>
      </w:pPr>
      <w:r w:rsidRPr="00AC5D57">
        <w:rPr>
          <w:rFonts w:ascii="Palatino Linotype" w:hAnsi="Palatino Linotype" w:cs="Arial"/>
        </w:rPr>
        <w:t xml:space="preserve">Además de que la publicidad de los números de cuenta bancaria de los proveedores de bienes o servicios, en nada contribuye a la rendición de cuentas o a la transparencia de la gestión gubernamental, ni refleja el desempeño de los servidores públicos, sino por el contrario, dar a conocer los números de las cuentas bancarias hace vulnerable a los mismos, al abrir la posibilidad de que terceros que cuenten con las posibilidades tecnológicas y/o económicas puedan realizar actos ilícitos mediante operaciones cibernéticas; en esa virtud, este Instituto determina que dicha información no puede </w:t>
      </w:r>
      <w:r w:rsidRPr="00AC5D57">
        <w:rPr>
          <w:rFonts w:ascii="Palatino Linotype" w:hAnsi="Palatino Linotype" w:cs="Arial"/>
        </w:rPr>
        <w:lastRenderedPageBreak/>
        <w:t xml:space="preserve">ser del dominio público, toda vez que se podría dar un uso inadecuado a la misma o cometer algún ilícito o fraude en contra del patrimonio de los particulares. </w:t>
      </w:r>
    </w:p>
    <w:p w14:paraId="78E6749A" w14:textId="77777777" w:rsidR="00F11F53" w:rsidRPr="00AC5D57" w:rsidRDefault="00F11F53" w:rsidP="00EE7169">
      <w:pPr>
        <w:spacing w:before="240" w:after="240" w:line="360" w:lineRule="auto"/>
        <w:ind w:right="49"/>
        <w:contextualSpacing/>
        <w:jc w:val="both"/>
        <w:rPr>
          <w:rFonts w:ascii="Palatino Linotype" w:hAnsi="Palatino Linotype" w:cs="Arial"/>
        </w:rPr>
      </w:pPr>
    </w:p>
    <w:p w14:paraId="72D96ED3" w14:textId="427616C1" w:rsidR="00F11F53" w:rsidRPr="00AC5D57" w:rsidRDefault="00F11F53" w:rsidP="00EE7169">
      <w:pPr>
        <w:spacing w:before="240" w:line="360" w:lineRule="auto"/>
        <w:ind w:right="49"/>
        <w:contextualSpacing/>
        <w:jc w:val="both"/>
        <w:rPr>
          <w:rFonts w:ascii="Palatino Linotype" w:hAnsi="Palatino Linotype" w:cs="Arial"/>
        </w:rPr>
      </w:pPr>
      <w:r w:rsidRPr="00AC5D57">
        <w:rPr>
          <w:rFonts w:ascii="Palatino Linotype" w:hAnsi="Palatino Linotype" w:cs="Arial"/>
        </w:rPr>
        <w:t>Lo anterior encuentra sustento</w:t>
      </w:r>
      <w:r w:rsidR="00A01DB6" w:rsidRPr="00AC5D57">
        <w:rPr>
          <w:rFonts w:ascii="Palatino Linotype" w:hAnsi="Palatino Linotype" w:cs="Arial"/>
        </w:rPr>
        <w:t>,</w:t>
      </w:r>
      <w:r w:rsidRPr="00AC5D57">
        <w:rPr>
          <w:rFonts w:ascii="Palatino Linotype" w:hAnsi="Palatino Linotype" w:cs="Arial"/>
        </w:rPr>
        <w:t xml:space="preserve"> a su vez</w:t>
      </w:r>
      <w:r w:rsidR="00A01DB6" w:rsidRPr="00AC5D57">
        <w:rPr>
          <w:rFonts w:ascii="Palatino Linotype" w:hAnsi="Palatino Linotype" w:cs="Arial"/>
        </w:rPr>
        <w:t>,</w:t>
      </w:r>
      <w:r w:rsidRPr="00AC5D57">
        <w:rPr>
          <w:rFonts w:ascii="Palatino Linotype" w:hAnsi="Palatino Linotype" w:cs="Arial"/>
        </w:rPr>
        <w:t xml:space="preserve"> en lo señalado en el criterio 10/13 emitido por el ahora Instituto Nacional de Transparencia, Acceso a la Información y Protección de Datos Personales, que a la letra dice:</w:t>
      </w:r>
    </w:p>
    <w:p w14:paraId="1A7D88A5" w14:textId="77777777" w:rsidR="00F11F53" w:rsidRPr="00AC5D57" w:rsidRDefault="00F11F53" w:rsidP="004819B5">
      <w:pPr>
        <w:spacing w:before="100" w:beforeAutospacing="1" w:after="100" w:afterAutospacing="1"/>
        <w:ind w:left="851" w:right="902"/>
        <w:contextualSpacing/>
        <w:jc w:val="both"/>
        <w:rPr>
          <w:rFonts w:ascii="Palatino Linotype" w:hAnsi="Palatino Linotype"/>
          <w:i/>
          <w:sz w:val="22"/>
          <w:szCs w:val="22"/>
        </w:rPr>
      </w:pPr>
      <w:r w:rsidRPr="00AC5D57">
        <w:rPr>
          <w:rFonts w:ascii="Palatino Linotype" w:hAnsi="Palatino Linotype"/>
          <w:b/>
          <w:i/>
          <w:sz w:val="22"/>
          <w:szCs w:val="22"/>
        </w:rPr>
        <w:t>“Número de cuenta bancaria de particulares, personas físicas y morales, constituye información confidencial</w:t>
      </w:r>
      <w:r w:rsidRPr="00AC5D57">
        <w:rPr>
          <w:rFonts w:ascii="Palatino Linotype" w:hAnsi="Palatino Linotype"/>
          <w:i/>
          <w:sz w:val="22"/>
          <w:szCs w:val="22"/>
        </w:rPr>
        <w:t>.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 de carácter patrimonial, cuya difusión no contribuye a la rendición de cuentas.”(Sic)</w:t>
      </w:r>
    </w:p>
    <w:p w14:paraId="6C67D63F" w14:textId="77777777" w:rsidR="00F11F53" w:rsidRPr="00AC5D57" w:rsidRDefault="00F11F53" w:rsidP="00EE7169">
      <w:pPr>
        <w:spacing w:before="120" w:after="120"/>
        <w:ind w:left="992" w:right="616"/>
        <w:contextualSpacing/>
        <w:jc w:val="both"/>
        <w:rPr>
          <w:rFonts w:ascii="Palatino Linotype" w:hAnsi="Palatino Linotype" w:cs="Arial"/>
          <w:i/>
          <w:sz w:val="22"/>
          <w:szCs w:val="22"/>
        </w:rPr>
      </w:pPr>
    </w:p>
    <w:p w14:paraId="5CEFDC4F" w14:textId="77777777" w:rsidR="00F11F53" w:rsidRPr="00AC5D57" w:rsidRDefault="00F11F53" w:rsidP="00EE7169">
      <w:pPr>
        <w:spacing w:before="240" w:after="240" w:line="360" w:lineRule="auto"/>
        <w:contextualSpacing/>
        <w:jc w:val="both"/>
        <w:rPr>
          <w:rFonts w:ascii="Palatino Linotype" w:hAnsi="Palatino Linotype" w:cs="Arial"/>
          <w:lang w:val="es-ES_tradnl"/>
        </w:rPr>
      </w:pPr>
      <w:r w:rsidRPr="00AC5D57">
        <w:rPr>
          <w:rFonts w:ascii="Palatino Linotype" w:hAnsi="Palatino Linotype" w:cs="Arial"/>
          <w:lang w:val="es-ES_tradnl"/>
        </w:rPr>
        <w:t xml:space="preserve">Clasificación que tiene que cumplir con las formalidades que la ley impone; </w:t>
      </w:r>
      <w:r w:rsidRPr="00AC5D57">
        <w:rPr>
          <w:rFonts w:ascii="Palatino Linotype" w:hAnsi="Palatino Linotype" w:cs="Arial"/>
        </w:rPr>
        <w:t>es</w:t>
      </w:r>
      <w:r w:rsidRPr="00AC5D57">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66931157" w14:textId="77777777" w:rsidR="00F11F53" w:rsidRPr="00AC5D57" w:rsidRDefault="00F11F53" w:rsidP="00EE7169">
      <w:pPr>
        <w:spacing w:before="240" w:after="240" w:line="360" w:lineRule="auto"/>
        <w:contextualSpacing/>
        <w:jc w:val="both"/>
        <w:rPr>
          <w:rFonts w:ascii="Palatino Linotype" w:hAnsi="Palatino Linotype" w:cs="Arial"/>
          <w:lang w:val="es-ES_tradnl"/>
        </w:rPr>
      </w:pPr>
    </w:p>
    <w:p w14:paraId="78E3AFA4"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w:t>
      </w:r>
      <w:r w:rsidRPr="00AC5D57">
        <w:rPr>
          <w:rFonts w:ascii="Palatino Linotype" w:hAnsi="Palatino Linotype" w:cs="Arial"/>
          <w:b/>
          <w:i/>
          <w:sz w:val="22"/>
          <w:szCs w:val="22"/>
          <w:lang w:eastAsia="es-MX"/>
        </w:rPr>
        <w:t xml:space="preserve">Artículo 49. </w:t>
      </w:r>
      <w:r w:rsidRPr="00AC5D57">
        <w:rPr>
          <w:rFonts w:ascii="Palatino Linotype" w:hAnsi="Palatino Linotype" w:cs="Arial"/>
          <w:i/>
          <w:sz w:val="22"/>
          <w:szCs w:val="22"/>
          <w:lang w:eastAsia="es-MX"/>
        </w:rPr>
        <w:t>Los Comités de Transparencia tendrán las siguientes atribuciones:</w:t>
      </w:r>
    </w:p>
    <w:p w14:paraId="51D62AD3"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VIII.</w:t>
      </w:r>
      <w:r w:rsidRPr="00AC5D57">
        <w:rPr>
          <w:rFonts w:ascii="Palatino Linotype" w:hAnsi="Palatino Linotype" w:cs="Arial"/>
          <w:i/>
          <w:sz w:val="22"/>
          <w:szCs w:val="22"/>
          <w:lang w:eastAsia="es-MX"/>
        </w:rPr>
        <w:t xml:space="preserve"> Aprobar, modificar o revocar la clasificación de la información;</w:t>
      </w:r>
    </w:p>
    <w:p w14:paraId="2035D16C"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Artículo 132.</w:t>
      </w:r>
      <w:r w:rsidRPr="00AC5D57">
        <w:rPr>
          <w:rFonts w:ascii="Palatino Linotype" w:hAnsi="Palatino Linotype" w:cs="Arial"/>
          <w:i/>
          <w:sz w:val="22"/>
          <w:szCs w:val="22"/>
          <w:lang w:eastAsia="es-MX"/>
        </w:rPr>
        <w:t xml:space="preserve"> La clasificación de la información se llevará a cabo en el momento en que:</w:t>
      </w:r>
    </w:p>
    <w:p w14:paraId="4BAFDDDF"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lastRenderedPageBreak/>
        <w:t>I.</w:t>
      </w:r>
      <w:r w:rsidRPr="00AC5D57">
        <w:rPr>
          <w:rFonts w:ascii="Palatino Linotype" w:hAnsi="Palatino Linotype" w:cs="Arial"/>
          <w:i/>
          <w:sz w:val="22"/>
          <w:szCs w:val="22"/>
          <w:lang w:eastAsia="es-MX"/>
        </w:rPr>
        <w:t xml:space="preserve"> Se reciba una solicitud de acceso a la información;</w:t>
      </w:r>
    </w:p>
    <w:p w14:paraId="34DF9259"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II.</w:t>
      </w:r>
      <w:r w:rsidRPr="00AC5D57">
        <w:rPr>
          <w:rFonts w:ascii="Palatino Linotype" w:hAnsi="Palatino Linotype" w:cs="Arial"/>
          <w:i/>
          <w:sz w:val="22"/>
          <w:szCs w:val="22"/>
          <w:lang w:eastAsia="es-MX"/>
        </w:rPr>
        <w:t xml:space="preserve"> Se determine mediante resolución de autoridad competente; o</w:t>
      </w:r>
    </w:p>
    <w:p w14:paraId="7FFE2E1B"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b/>
          <w:i/>
          <w:sz w:val="22"/>
          <w:szCs w:val="22"/>
          <w:lang w:eastAsia="es-MX"/>
        </w:rPr>
      </w:pPr>
      <w:r w:rsidRPr="00AC5D57">
        <w:rPr>
          <w:rFonts w:ascii="Palatino Linotype" w:hAnsi="Palatino Linotype" w:cs="Arial"/>
          <w:i/>
          <w:sz w:val="22"/>
          <w:szCs w:val="22"/>
          <w:lang w:eastAsia="es-MX"/>
        </w:rPr>
        <w:t>III. Se generen versiones públicas para dar cumplimiento a las obligaciones de transparencia previstas en esta Ley.</w:t>
      </w:r>
      <w:r w:rsidRPr="00AC5D57">
        <w:rPr>
          <w:rFonts w:ascii="Palatino Linotype" w:hAnsi="Palatino Linotype" w:cs="Arial"/>
          <w:b/>
          <w:i/>
          <w:sz w:val="22"/>
          <w:szCs w:val="22"/>
          <w:lang w:eastAsia="es-MX"/>
        </w:rPr>
        <w:t>”</w:t>
      </w:r>
    </w:p>
    <w:p w14:paraId="553BB07A"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“Segundo.-</w:t>
      </w:r>
      <w:r w:rsidRPr="00AC5D57">
        <w:rPr>
          <w:rFonts w:ascii="Palatino Linotype" w:hAnsi="Palatino Linotype" w:cs="Arial"/>
          <w:i/>
          <w:sz w:val="22"/>
          <w:szCs w:val="22"/>
          <w:lang w:eastAsia="es-MX"/>
        </w:rPr>
        <w:t xml:space="preserve"> Para efectos de los presentes Lineamientos Generales, se entenderá por:</w:t>
      </w:r>
    </w:p>
    <w:p w14:paraId="6DEE1D19"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XVIII.</w:t>
      </w:r>
      <w:r w:rsidRPr="00AC5D57">
        <w:rPr>
          <w:rFonts w:ascii="Palatino Linotype" w:hAnsi="Palatino Linotype" w:cs="Arial"/>
          <w:i/>
          <w:sz w:val="22"/>
          <w:szCs w:val="22"/>
          <w:lang w:eastAsia="es-MX"/>
        </w:rPr>
        <w:t xml:space="preserve"> </w:t>
      </w:r>
      <w:r w:rsidRPr="00AC5D57">
        <w:rPr>
          <w:rFonts w:ascii="Palatino Linotype" w:hAnsi="Palatino Linotype" w:cs="Arial"/>
          <w:b/>
          <w:i/>
          <w:sz w:val="22"/>
          <w:szCs w:val="22"/>
          <w:lang w:eastAsia="es-MX"/>
        </w:rPr>
        <w:t>Versión pública:</w:t>
      </w:r>
      <w:r w:rsidRPr="00AC5D57">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DF2DAF"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Cuarto.</w:t>
      </w:r>
      <w:r w:rsidRPr="00AC5D57">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E8781B"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3F545C01"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Quinto.</w:t>
      </w:r>
      <w:r w:rsidRPr="00AC5D5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5A750C"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Sexto.</w:t>
      </w:r>
      <w:r w:rsidRPr="00AC5D57">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49094E"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23F6B4CD"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Séptimo.</w:t>
      </w:r>
      <w:r w:rsidRPr="00AC5D57">
        <w:rPr>
          <w:rFonts w:ascii="Palatino Linotype" w:hAnsi="Palatino Linotype" w:cs="Arial"/>
          <w:i/>
          <w:sz w:val="22"/>
          <w:szCs w:val="22"/>
          <w:lang w:eastAsia="es-MX"/>
        </w:rPr>
        <w:t xml:space="preserve"> La clasificación de la información se llevará a cabo en el momento en que:</w:t>
      </w:r>
    </w:p>
    <w:p w14:paraId="4A82F08B"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I.</w:t>
      </w:r>
      <w:r w:rsidRPr="00AC5D57">
        <w:rPr>
          <w:rFonts w:ascii="Palatino Linotype" w:hAnsi="Palatino Linotype" w:cs="Arial"/>
          <w:i/>
          <w:sz w:val="22"/>
          <w:szCs w:val="22"/>
          <w:lang w:eastAsia="es-MX"/>
        </w:rPr>
        <w:t xml:space="preserve"> Se reciba una solicitud de acceso a la información;</w:t>
      </w:r>
    </w:p>
    <w:p w14:paraId="1C52EDB3"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II.</w:t>
      </w:r>
      <w:r w:rsidRPr="00AC5D57">
        <w:rPr>
          <w:rFonts w:ascii="Palatino Linotype" w:hAnsi="Palatino Linotype" w:cs="Arial"/>
          <w:i/>
          <w:sz w:val="22"/>
          <w:szCs w:val="22"/>
          <w:lang w:eastAsia="es-MX"/>
        </w:rPr>
        <w:t xml:space="preserve"> Se determine mediante resolución de autoridad competente, o</w:t>
      </w:r>
    </w:p>
    <w:p w14:paraId="3475A067"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III.</w:t>
      </w:r>
      <w:r w:rsidRPr="00AC5D57">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F9767FC"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E7CFCDA"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lastRenderedPageBreak/>
        <w:t>Octavo.</w:t>
      </w:r>
      <w:r w:rsidRPr="00AC5D5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FCE38D"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FB28671"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EDC7E62"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E94D91"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505196F5"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Noveno.</w:t>
      </w:r>
      <w:r w:rsidRPr="00AC5D5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190254"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b/>
          <w:i/>
          <w:sz w:val="22"/>
          <w:szCs w:val="22"/>
          <w:lang w:eastAsia="es-MX"/>
        </w:rPr>
        <w:t>Décimo.</w:t>
      </w:r>
      <w:r w:rsidRPr="00AC5D5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7B3BBE"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cs="Arial"/>
          <w:i/>
          <w:sz w:val="22"/>
          <w:szCs w:val="22"/>
          <w:lang w:eastAsia="es-MX"/>
        </w:rPr>
      </w:pPr>
      <w:r w:rsidRPr="00AC5D57">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1AF98BB" w14:textId="77777777" w:rsidR="00F11F53" w:rsidRPr="00AC5D57" w:rsidRDefault="00F11F53" w:rsidP="00EE7169">
      <w:pPr>
        <w:spacing w:before="100" w:beforeAutospacing="1" w:after="100" w:afterAutospacing="1"/>
        <w:ind w:left="851" w:right="902"/>
        <w:contextualSpacing/>
        <w:jc w:val="both"/>
        <w:rPr>
          <w:rFonts w:ascii="Palatino Linotype" w:hAnsi="Palatino Linotype"/>
          <w:sz w:val="22"/>
          <w:szCs w:val="22"/>
        </w:rPr>
      </w:pPr>
      <w:r w:rsidRPr="00AC5D57">
        <w:rPr>
          <w:rFonts w:ascii="Palatino Linotype" w:hAnsi="Palatino Linotype" w:cs="Arial"/>
          <w:b/>
          <w:i/>
          <w:sz w:val="22"/>
          <w:szCs w:val="22"/>
          <w:lang w:eastAsia="es-MX"/>
        </w:rPr>
        <w:t>Décimo primero.</w:t>
      </w:r>
      <w:r w:rsidRPr="00AC5D5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C5D57">
        <w:rPr>
          <w:rFonts w:ascii="Palatino Linotype" w:hAnsi="Palatino Linotype" w:cs="Arial"/>
          <w:b/>
          <w:i/>
          <w:sz w:val="22"/>
          <w:szCs w:val="22"/>
          <w:lang w:eastAsia="es-MX"/>
        </w:rPr>
        <w:t xml:space="preserve">” </w:t>
      </w:r>
      <w:r w:rsidRPr="00AC5D57">
        <w:rPr>
          <w:rFonts w:ascii="Palatino Linotype" w:hAnsi="Palatino Linotype"/>
          <w:sz w:val="22"/>
          <w:szCs w:val="22"/>
        </w:rPr>
        <w:t>(</w:t>
      </w:r>
      <w:r w:rsidRPr="00AC5D57">
        <w:rPr>
          <w:rFonts w:ascii="Palatino Linotype" w:hAnsi="Palatino Linotype"/>
          <w:i/>
          <w:sz w:val="22"/>
          <w:szCs w:val="22"/>
        </w:rPr>
        <w:t>Sic</w:t>
      </w:r>
      <w:r w:rsidRPr="00AC5D57">
        <w:rPr>
          <w:rFonts w:ascii="Palatino Linotype" w:hAnsi="Palatino Linotype"/>
          <w:sz w:val="22"/>
          <w:szCs w:val="22"/>
        </w:rPr>
        <w:t>)</w:t>
      </w:r>
    </w:p>
    <w:p w14:paraId="330D2A85" w14:textId="77777777" w:rsidR="00F11F53" w:rsidRPr="00AC5D57" w:rsidRDefault="00F11F53" w:rsidP="00EE7169">
      <w:pPr>
        <w:spacing w:before="120" w:after="120"/>
        <w:ind w:left="851" w:right="902"/>
        <w:contextualSpacing/>
        <w:jc w:val="both"/>
        <w:rPr>
          <w:rFonts w:ascii="Palatino Linotype" w:hAnsi="Palatino Linotype" w:cs="Arial"/>
          <w:i/>
          <w:sz w:val="22"/>
          <w:szCs w:val="22"/>
          <w:lang w:eastAsia="es-MX"/>
        </w:rPr>
      </w:pPr>
    </w:p>
    <w:p w14:paraId="1882F3F6" w14:textId="77777777" w:rsidR="00F11F53" w:rsidRPr="00AC5D57" w:rsidRDefault="00F11F53" w:rsidP="00EE7169">
      <w:pPr>
        <w:spacing w:before="240" w:after="240" w:line="360" w:lineRule="auto"/>
        <w:contextualSpacing/>
        <w:jc w:val="both"/>
        <w:rPr>
          <w:rFonts w:ascii="Palatino Linotype" w:hAnsi="Palatino Linotype" w:cs="Arial"/>
          <w:color w:val="000000"/>
          <w:sz w:val="2"/>
        </w:rPr>
      </w:pPr>
    </w:p>
    <w:p w14:paraId="72D5D66B" w14:textId="77777777" w:rsidR="00F11F53" w:rsidRPr="00AC5D57" w:rsidRDefault="00F11F53" w:rsidP="00EE7169">
      <w:pPr>
        <w:spacing w:before="100" w:beforeAutospacing="1" w:after="100" w:afterAutospacing="1" w:line="360" w:lineRule="auto"/>
        <w:contextualSpacing/>
        <w:jc w:val="both"/>
        <w:rPr>
          <w:rFonts w:ascii="Palatino Linotype" w:hAnsi="Palatino Linotype" w:cs="Arial"/>
        </w:rPr>
      </w:pPr>
      <w:r w:rsidRPr="00AC5D57">
        <w:rPr>
          <w:rFonts w:ascii="Palatino Linotype" w:eastAsia="Arial Unicode MS" w:hAnsi="Palatino Linotype" w:cs="Arial"/>
        </w:rPr>
        <w:t xml:space="preserve">En ese sentido, </w:t>
      </w:r>
      <w:r w:rsidRPr="00AC5D57">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C5D57">
        <w:rPr>
          <w:rFonts w:ascii="Palatino Linotype" w:hAnsi="Palatino Linotype" w:cs="Arial"/>
        </w:rPr>
        <w:t xml:space="preserve"> que el Comité de Transparencia del </w:t>
      </w:r>
      <w:r w:rsidRPr="00AC5D57">
        <w:rPr>
          <w:rFonts w:ascii="Palatino Linotype" w:hAnsi="Palatino Linotype" w:cs="Arial"/>
          <w:b/>
        </w:rPr>
        <w:t>SUJETO OBLIGADO</w:t>
      </w:r>
      <w:r w:rsidRPr="00AC5D57">
        <w:rPr>
          <w:rFonts w:ascii="Palatino Linotype" w:hAnsi="Palatino Linotype" w:cs="Arial"/>
        </w:rPr>
        <w:t xml:space="preserve"> emita el Acuerdo de Clasificación correspondiente</w:t>
      </w:r>
      <w:r w:rsidRPr="00AC5D57">
        <w:rPr>
          <w:rFonts w:ascii="Palatino Linotype" w:hAnsi="Palatino Linotype" w:cs="Arial"/>
          <w:lang w:val="es-ES_tradnl"/>
        </w:rPr>
        <w:t xml:space="preserve"> debidamente fundado y motivado, en el cual se</w:t>
      </w:r>
      <w:r w:rsidRPr="00AC5D57">
        <w:rPr>
          <w:rFonts w:ascii="Palatino Linotype" w:hAnsi="Palatino Linotype" w:cs="Arial"/>
        </w:rPr>
        <w:t xml:space="preserve"> sustente la versión pública, misma que deberá </w:t>
      </w:r>
      <w:r w:rsidRPr="00AC5D57">
        <w:rPr>
          <w:rFonts w:ascii="Palatino Linotype" w:hAnsi="Palatino Linotype" w:cs="Arial"/>
        </w:rPr>
        <w:lastRenderedPageBreak/>
        <w:t xml:space="preserve">cumplir cabalmente con las formalidades previstas en el precepto antes referido, así como con los numerales aplicables de los </w:t>
      </w:r>
      <w:r w:rsidRPr="00AC5D57">
        <w:rPr>
          <w:rFonts w:ascii="Palatino Linotype" w:hAnsi="Palatino Linotype" w:cs="Arial"/>
          <w:i/>
        </w:rPr>
        <w:t>Lineamientos Generales en materia de Clasificación y Desclasificación de la Información, así como para la Elaboración de Versiones Públicas</w:t>
      </w:r>
      <w:r w:rsidRPr="00AC5D57">
        <w:rPr>
          <w:rFonts w:ascii="Palatino Linotype" w:hAnsi="Palatino Linotype" w:cs="Arial"/>
        </w:rPr>
        <w:t>.</w:t>
      </w:r>
    </w:p>
    <w:p w14:paraId="32DFCE7E" w14:textId="4753B3B1" w:rsidR="007D2C16" w:rsidRPr="00AC5D57" w:rsidRDefault="007D2C16" w:rsidP="00EE7169">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AC5D57">
        <w:rPr>
          <w:rFonts w:ascii="Palatino Linotype" w:eastAsia="Calibri" w:hAnsi="Palatino Linotype" w:cs="Arial"/>
        </w:rPr>
        <w:t xml:space="preserve">En mérito de todo lo expuesto, </w:t>
      </w:r>
      <w:r w:rsidR="008E43AD" w:rsidRPr="00AC5D57">
        <w:rPr>
          <w:rFonts w:ascii="Palatino Linotype" w:eastAsia="Calibri" w:hAnsi="Palatino Linotype" w:cs="Arial"/>
        </w:rPr>
        <w:t xml:space="preserve">resultan </w:t>
      </w:r>
      <w:r w:rsidR="008E43AD" w:rsidRPr="00AC5D57">
        <w:rPr>
          <w:rFonts w:ascii="Palatino Linotype" w:eastAsia="Calibri" w:hAnsi="Palatino Linotype" w:cs="Arial"/>
          <w:b/>
        </w:rPr>
        <w:t>fundadas</w:t>
      </w:r>
      <w:r w:rsidRPr="00AC5D57">
        <w:rPr>
          <w:rFonts w:ascii="Palatino Linotype" w:eastAsia="Calibri" w:hAnsi="Palatino Linotype" w:cs="Arial"/>
        </w:rPr>
        <w:t xml:space="preserve"> las razones o motivos de inconformidad hechos valer por </w:t>
      </w:r>
      <w:r w:rsidR="000D6AA1" w:rsidRPr="00AC5D57">
        <w:rPr>
          <w:rFonts w:ascii="Palatino Linotype" w:eastAsia="Calibri" w:hAnsi="Palatino Linotype" w:cs="Arial"/>
          <w:b/>
        </w:rPr>
        <w:t>EL RECURRENTE</w:t>
      </w:r>
      <w:r w:rsidRPr="00AC5D57">
        <w:rPr>
          <w:rFonts w:ascii="Palatino Linotype" w:eastAsia="Calibri" w:hAnsi="Palatino Linotype" w:cs="Arial"/>
        </w:rPr>
        <w:t xml:space="preserve">, este Instituto estima que lo procedente es </w:t>
      </w:r>
      <w:r w:rsidRPr="00AC5D57">
        <w:rPr>
          <w:rFonts w:ascii="Palatino Linotype" w:eastAsia="Calibri" w:hAnsi="Palatino Linotype" w:cs="Arial"/>
          <w:b/>
        </w:rPr>
        <w:t>MODIFICAR</w:t>
      </w:r>
      <w:r w:rsidRPr="00AC5D57">
        <w:rPr>
          <w:rFonts w:ascii="Palatino Linotype" w:eastAsia="Calibri" w:hAnsi="Palatino Linotype" w:cs="Arial"/>
        </w:rPr>
        <w:t xml:space="preserve"> la respuesta del </w:t>
      </w:r>
      <w:r w:rsidRPr="00AC5D57">
        <w:rPr>
          <w:rFonts w:ascii="Palatino Linotype" w:eastAsia="Calibri" w:hAnsi="Palatino Linotype" w:cs="Arial"/>
          <w:b/>
        </w:rPr>
        <w:t>SUJETO OBLIGADO</w:t>
      </w:r>
      <w:r w:rsidRPr="00AC5D57">
        <w:rPr>
          <w:rFonts w:ascii="Palatino Linotype" w:eastAsia="Calibri" w:hAnsi="Palatino Linotype" w:cs="Arial"/>
        </w:rPr>
        <w:t xml:space="preserve"> y ordenarle la entrega de la información, en términos de lo descrito en el presente Considerando.</w:t>
      </w:r>
    </w:p>
    <w:p w14:paraId="4C0D1F47" w14:textId="77777777" w:rsidR="008E43AD" w:rsidRPr="00AC5D57" w:rsidRDefault="008E43AD" w:rsidP="00EE7169">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p>
    <w:p w14:paraId="5A5B12F2" w14:textId="42EF7C38" w:rsidR="00EE7169" w:rsidRPr="00AC5D57" w:rsidRDefault="00AF6C24" w:rsidP="00EE7169">
      <w:pPr>
        <w:pStyle w:val="Prrafodelista"/>
        <w:widowControl w:val="0"/>
        <w:autoSpaceDE w:val="0"/>
        <w:autoSpaceDN w:val="0"/>
        <w:adjustRightInd w:val="0"/>
        <w:spacing w:before="240" w:after="240" w:line="360" w:lineRule="auto"/>
        <w:ind w:left="0"/>
        <w:contextualSpacing/>
        <w:jc w:val="both"/>
        <w:rPr>
          <w:rFonts w:ascii="Palatino Linotype" w:eastAsia="Calibri" w:hAnsi="Palatino Linotype" w:cs="Arial"/>
        </w:rPr>
      </w:pPr>
      <w:r w:rsidRPr="00AC5D57">
        <w:rPr>
          <w:rFonts w:ascii="Palatino Linotype" w:eastAsia="Calibri" w:hAnsi="Palatino Linotype" w:cs="Arial"/>
        </w:rPr>
        <w:t>Así,</w:t>
      </w:r>
      <w:r w:rsidR="004232E6" w:rsidRPr="00AC5D57">
        <w:rPr>
          <w:rFonts w:ascii="Palatino Linotype" w:eastAsia="Calibri" w:hAnsi="Palatino Linotype" w:cs="Arial"/>
        </w:rPr>
        <w:t xml:space="preserve"> </w:t>
      </w:r>
      <w:r w:rsidRPr="00AC5D57">
        <w:rPr>
          <w:rFonts w:ascii="Palatino Linotype" w:eastAsia="Calibri" w:hAnsi="Palatino Linotype" w:cs="Arial"/>
        </w:rPr>
        <w:t>con</w:t>
      </w:r>
      <w:r w:rsidR="004232E6" w:rsidRPr="00AC5D57">
        <w:rPr>
          <w:rFonts w:ascii="Palatino Linotype" w:eastAsia="Calibri" w:hAnsi="Palatino Linotype" w:cs="Arial"/>
        </w:rPr>
        <w:t xml:space="preserve"> </w:t>
      </w:r>
      <w:r w:rsidRPr="00AC5D57">
        <w:rPr>
          <w:rFonts w:ascii="Palatino Linotype" w:hAnsi="Palatino Linotype" w:cs="Arial"/>
        </w:rPr>
        <w:t>fundamento</w:t>
      </w:r>
      <w:r w:rsidR="004232E6" w:rsidRPr="00AC5D57">
        <w:rPr>
          <w:rFonts w:ascii="Palatino Linotype" w:eastAsia="Calibri" w:hAnsi="Palatino Linotype" w:cs="Arial"/>
        </w:rPr>
        <w:t xml:space="preserve"> </w:t>
      </w:r>
      <w:r w:rsidRPr="00AC5D57">
        <w:rPr>
          <w:rFonts w:ascii="Palatino Linotype" w:eastAsia="Calibri" w:hAnsi="Palatino Linotype" w:cs="Arial"/>
        </w:rPr>
        <w:t>en</w:t>
      </w:r>
      <w:r w:rsidR="004232E6" w:rsidRPr="00AC5D57">
        <w:rPr>
          <w:rFonts w:ascii="Palatino Linotype" w:eastAsia="Calibri" w:hAnsi="Palatino Linotype" w:cs="Arial"/>
        </w:rPr>
        <w:t xml:space="preserve"> </w:t>
      </w:r>
      <w:r w:rsidRPr="00AC5D57">
        <w:rPr>
          <w:rFonts w:ascii="Palatino Linotype" w:eastAsia="Calibri" w:hAnsi="Palatino Linotype" w:cs="Arial"/>
        </w:rPr>
        <w:t>lo</w:t>
      </w:r>
      <w:r w:rsidR="004232E6" w:rsidRPr="00AC5D57">
        <w:rPr>
          <w:rFonts w:ascii="Palatino Linotype" w:eastAsia="Calibri" w:hAnsi="Palatino Linotype" w:cs="Arial"/>
        </w:rPr>
        <w:t xml:space="preserve"> </w:t>
      </w:r>
      <w:r w:rsidRPr="00AC5D57">
        <w:rPr>
          <w:rFonts w:ascii="Palatino Linotype" w:eastAsia="Calibri" w:hAnsi="Palatino Linotype" w:cs="Arial"/>
        </w:rPr>
        <w:t>prescrito</w:t>
      </w:r>
      <w:r w:rsidR="004232E6" w:rsidRPr="00AC5D57">
        <w:rPr>
          <w:rFonts w:ascii="Palatino Linotype" w:eastAsia="Calibri" w:hAnsi="Palatino Linotype" w:cs="Arial"/>
        </w:rPr>
        <w:t xml:space="preserve"> </w:t>
      </w:r>
      <w:r w:rsidRPr="00AC5D57">
        <w:rPr>
          <w:rFonts w:ascii="Palatino Linotype" w:eastAsia="Calibri" w:hAnsi="Palatino Linotype" w:cs="Arial"/>
        </w:rPr>
        <w:t>en</w:t>
      </w:r>
      <w:r w:rsidR="004232E6" w:rsidRPr="00AC5D57">
        <w:rPr>
          <w:rFonts w:ascii="Palatino Linotype" w:eastAsia="Calibri" w:hAnsi="Palatino Linotype" w:cs="Arial"/>
        </w:rPr>
        <w:t xml:space="preserve"> </w:t>
      </w:r>
      <w:r w:rsidRPr="00AC5D57">
        <w:rPr>
          <w:rFonts w:ascii="Palatino Linotype" w:eastAsia="Calibri" w:hAnsi="Palatino Linotype" w:cs="Arial"/>
        </w:rPr>
        <w:t>los</w:t>
      </w:r>
      <w:r w:rsidR="004232E6" w:rsidRPr="00AC5D57">
        <w:rPr>
          <w:rFonts w:ascii="Palatino Linotype" w:eastAsia="Calibri" w:hAnsi="Palatino Linotype" w:cs="Arial"/>
        </w:rPr>
        <w:t xml:space="preserve"> </w:t>
      </w:r>
      <w:r w:rsidRPr="00AC5D57">
        <w:rPr>
          <w:rFonts w:ascii="Palatino Linotype" w:eastAsia="Calibri" w:hAnsi="Palatino Linotype" w:cs="Arial"/>
        </w:rPr>
        <w:t>artículos</w:t>
      </w:r>
      <w:r w:rsidR="004232E6" w:rsidRPr="00AC5D57">
        <w:rPr>
          <w:rFonts w:ascii="Palatino Linotype" w:eastAsia="Calibri" w:hAnsi="Palatino Linotype" w:cs="Arial"/>
        </w:rPr>
        <w:t xml:space="preserve"> </w:t>
      </w:r>
      <w:r w:rsidRPr="00AC5D57">
        <w:rPr>
          <w:rFonts w:ascii="Palatino Linotype" w:eastAsia="Calibri" w:hAnsi="Palatino Linotype" w:cs="Arial"/>
        </w:rPr>
        <w:t>5</w:t>
      </w:r>
      <w:r w:rsidR="004232E6" w:rsidRPr="00AC5D57">
        <w:rPr>
          <w:rFonts w:ascii="Palatino Linotype" w:eastAsia="Calibri" w:hAnsi="Palatino Linotype" w:cs="Arial"/>
        </w:rPr>
        <w:t xml:space="preserve"> </w:t>
      </w:r>
      <w:r w:rsidRPr="00AC5D57">
        <w:rPr>
          <w:rFonts w:ascii="Palatino Linotype" w:eastAsia="Calibri" w:hAnsi="Palatino Linotype" w:cs="Arial"/>
        </w:rPr>
        <w:t>párrafos</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vigésimo</w:t>
      </w:r>
      <w:r w:rsidR="00920FAD" w:rsidRPr="00AC5D57">
        <w:rPr>
          <w:rFonts w:ascii="Palatino Linotype" w:eastAsia="Calibri" w:hAnsi="Palatino Linotype" w:cs="Arial"/>
        </w:rPr>
        <w:t xml:space="preserve"> segundo</w:t>
      </w:r>
      <w:r w:rsidR="009E52AE" w:rsidRPr="00AC5D57">
        <w:rPr>
          <w:rFonts w:ascii="Palatino Linotype" w:eastAsia="Calibri" w:hAnsi="Palatino Linotype" w:cs="Arial"/>
        </w:rPr>
        <w:t>,</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vigésimo</w:t>
      </w:r>
      <w:r w:rsidR="004232E6" w:rsidRPr="00AC5D57">
        <w:rPr>
          <w:rFonts w:ascii="Palatino Linotype" w:eastAsia="Calibri" w:hAnsi="Palatino Linotype" w:cs="Arial"/>
        </w:rPr>
        <w:t xml:space="preserve"> </w:t>
      </w:r>
      <w:r w:rsidR="00920FAD" w:rsidRPr="00AC5D57">
        <w:rPr>
          <w:rFonts w:ascii="Palatino Linotype" w:eastAsia="Calibri" w:hAnsi="Palatino Linotype" w:cs="Arial"/>
        </w:rPr>
        <w:t>tercero</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y</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vigésimo</w:t>
      </w:r>
      <w:r w:rsidR="004232E6" w:rsidRPr="00AC5D57">
        <w:rPr>
          <w:rFonts w:ascii="Palatino Linotype" w:eastAsia="Calibri" w:hAnsi="Palatino Linotype" w:cs="Arial"/>
        </w:rPr>
        <w:t xml:space="preserve"> </w:t>
      </w:r>
      <w:r w:rsidR="00920FAD" w:rsidRPr="00AC5D57">
        <w:rPr>
          <w:rFonts w:ascii="Palatino Linotype" w:eastAsia="Calibri" w:hAnsi="Palatino Linotype" w:cs="Arial"/>
        </w:rPr>
        <w:t>cuarto</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fracciones</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IV</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y</w:t>
      </w:r>
      <w:r w:rsidR="004232E6" w:rsidRPr="00AC5D57">
        <w:rPr>
          <w:rFonts w:ascii="Palatino Linotype" w:eastAsia="Calibri" w:hAnsi="Palatino Linotype" w:cs="Arial"/>
        </w:rPr>
        <w:t xml:space="preserve"> </w:t>
      </w:r>
      <w:r w:rsidR="009E52AE" w:rsidRPr="00AC5D57">
        <w:rPr>
          <w:rFonts w:ascii="Palatino Linotype" w:eastAsia="Calibri" w:hAnsi="Palatino Linotype" w:cs="Arial"/>
        </w:rPr>
        <w:t>V</w:t>
      </w:r>
      <w:r w:rsidR="004232E6" w:rsidRPr="00AC5D57">
        <w:rPr>
          <w:rFonts w:ascii="Palatino Linotype" w:eastAsia="Calibri" w:hAnsi="Palatino Linotype" w:cs="Arial"/>
        </w:rPr>
        <w:t xml:space="preserve"> </w:t>
      </w:r>
      <w:r w:rsidRPr="00AC5D57">
        <w:rPr>
          <w:rFonts w:ascii="Palatino Linotype" w:eastAsia="Calibri" w:hAnsi="Palatino Linotype" w:cs="Arial"/>
        </w:rPr>
        <w:t>de</w:t>
      </w:r>
      <w:r w:rsidR="004232E6" w:rsidRPr="00AC5D57">
        <w:rPr>
          <w:rFonts w:ascii="Palatino Linotype" w:eastAsia="Calibri" w:hAnsi="Palatino Linotype" w:cs="Arial"/>
        </w:rPr>
        <w:t xml:space="preserve"> </w:t>
      </w:r>
      <w:r w:rsidRPr="00AC5D57">
        <w:rPr>
          <w:rFonts w:ascii="Palatino Linotype" w:eastAsia="Calibri" w:hAnsi="Palatino Linotype" w:cs="Arial"/>
        </w:rPr>
        <w:t>la</w:t>
      </w:r>
      <w:r w:rsidR="004232E6" w:rsidRPr="00AC5D57">
        <w:rPr>
          <w:rFonts w:ascii="Palatino Linotype" w:eastAsia="Calibri" w:hAnsi="Palatino Linotype" w:cs="Arial"/>
        </w:rPr>
        <w:t xml:space="preserve"> </w:t>
      </w:r>
      <w:r w:rsidRPr="00AC5D57">
        <w:rPr>
          <w:rFonts w:ascii="Palatino Linotype" w:eastAsia="Calibri" w:hAnsi="Palatino Linotype" w:cs="Arial"/>
        </w:rPr>
        <w:t>Constitución</w:t>
      </w:r>
      <w:r w:rsidR="004232E6" w:rsidRPr="00AC5D57">
        <w:rPr>
          <w:rFonts w:ascii="Palatino Linotype" w:eastAsia="Calibri" w:hAnsi="Palatino Linotype" w:cs="Arial"/>
        </w:rPr>
        <w:t xml:space="preserve"> </w:t>
      </w:r>
      <w:r w:rsidRPr="00AC5D57">
        <w:rPr>
          <w:rFonts w:ascii="Palatino Linotype" w:eastAsia="Calibri" w:hAnsi="Palatino Linotype" w:cs="Arial"/>
        </w:rPr>
        <w:t>Política</w:t>
      </w:r>
      <w:r w:rsidR="004232E6" w:rsidRPr="00AC5D57">
        <w:rPr>
          <w:rFonts w:ascii="Palatino Linotype" w:eastAsia="Calibri" w:hAnsi="Palatino Linotype" w:cs="Arial"/>
        </w:rPr>
        <w:t xml:space="preserve"> </w:t>
      </w:r>
      <w:r w:rsidRPr="00AC5D57">
        <w:rPr>
          <w:rFonts w:ascii="Palatino Linotype" w:eastAsia="Calibri" w:hAnsi="Palatino Linotype" w:cs="Arial"/>
        </w:rPr>
        <w:t>del</w:t>
      </w:r>
      <w:r w:rsidR="004232E6" w:rsidRPr="00AC5D57">
        <w:rPr>
          <w:rFonts w:ascii="Palatino Linotype" w:eastAsia="Calibri" w:hAnsi="Palatino Linotype" w:cs="Arial"/>
        </w:rPr>
        <w:t xml:space="preserve"> </w:t>
      </w:r>
      <w:r w:rsidRPr="00AC5D57">
        <w:rPr>
          <w:rFonts w:ascii="Palatino Linotype" w:eastAsia="Calibri" w:hAnsi="Palatino Linotype" w:cs="Arial"/>
        </w:rPr>
        <w:t>Estado</w:t>
      </w:r>
      <w:r w:rsidR="004232E6" w:rsidRPr="00AC5D57">
        <w:rPr>
          <w:rFonts w:ascii="Palatino Linotype" w:eastAsia="Calibri" w:hAnsi="Palatino Linotype" w:cs="Arial"/>
        </w:rPr>
        <w:t xml:space="preserve"> </w:t>
      </w:r>
      <w:r w:rsidRPr="00AC5D57">
        <w:rPr>
          <w:rFonts w:ascii="Palatino Linotype" w:eastAsia="Calibri" w:hAnsi="Palatino Linotype" w:cs="Arial"/>
        </w:rPr>
        <w:t>Libre</w:t>
      </w:r>
      <w:r w:rsidR="004232E6" w:rsidRPr="00AC5D57">
        <w:rPr>
          <w:rFonts w:ascii="Palatino Linotype" w:eastAsia="Calibri" w:hAnsi="Palatino Linotype" w:cs="Arial"/>
        </w:rPr>
        <w:t xml:space="preserve"> </w:t>
      </w:r>
      <w:r w:rsidRPr="00AC5D57">
        <w:rPr>
          <w:rFonts w:ascii="Palatino Linotype" w:eastAsia="Calibri" w:hAnsi="Palatino Linotype" w:cs="Arial"/>
        </w:rPr>
        <w:t>y</w:t>
      </w:r>
      <w:r w:rsidR="004232E6" w:rsidRPr="00AC5D57">
        <w:rPr>
          <w:rFonts w:ascii="Palatino Linotype" w:eastAsia="Calibri" w:hAnsi="Palatino Linotype" w:cs="Arial"/>
        </w:rPr>
        <w:t xml:space="preserve"> </w:t>
      </w:r>
      <w:r w:rsidRPr="00AC5D57">
        <w:rPr>
          <w:rFonts w:ascii="Palatino Linotype" w:eastAsia="Calibri" w:hAnsi="Palatino Linotype" w:cs="Arial"/>
        </w:rPr>
        <w:t>Soberano</w:t>
      </w:r>
      <w:r w:rsidR="004232E6" w:rsidRPr="00AC5D57">
        <w:rPr>
          <w:rFonts w:ascii="Palatino Linotype" w:eastAsia="Calibri" w:hAnsi="Palatino Linotype" w:cs="Arial"/>
        </w:rPr>
        <w:t xml:space="preserve"> </w:t>
      </w:r>
      <w:r w:rsidRPr="00AC5D57">
        <w:rPr>
          <w:rFonts w:ascii="Palatino Linotype" w:eastAsia="Calibri" w:hAnsi="Palatino Linotype" w:cs="Arial"/>
        </w:rPr>
        <w:t>de</w:t>
      </w:r>
      <w:r w:rsidR="004232E6" w:rsidRPr="00AC5D57">
        <w:rPr>
          <w:rFonts w:ascii="Palatino Linotype" w:eastAsia="Calibri" w:hAnsi="Palatino Linotype" w:cs="Arial"/>
        </w:rPr>
        <w:t xml:space="preserve"> </w:t>
      </w:r>
      <w:r w:rsidRPr="00AC5D57">
        <w:rPr>
          <w:rFonts w:ascii="Palatino Linotype" w:eastAsia="Calibri" w:hAnsi="Palatino Linotype" w:cs="Arial"/>
        </w:rPr>
        <w:t>México;</w:t>
      </w:r>
      <w:r w:rsidR="004232E6" w:rsidRPr="00AC5D57">
        <w:rPr>
          <w:rFonts w:ascii="Palatino Linotype" w:eastAsia="Calibri" w:hAnsi="Palatino Linotype" w:cs="Arial"/>
        </w:rPr>
        <w:t xml:space="preserve"> </w:t>
      </w:r>
      <w:r w:rsidRPr="00AC5D57">
        <w:rPr>
          <w:rFonts w:ascii="Palatino Linotype" w:hAnsi="Palatino Linotype"/>
        </w:rPr>
        <w:t>2</w:t>
      </w:r>
      <w:r w:rsidR="008C74D6"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fracción</w:t>
      </w:r>
      <w:r w:rsidR="004232E6" w:rsidRPr="00AC5D57">
        <w:rPr>
          <w:rFonts w:ascii="Palatino Linotype" w:hAnsi="Palatino Linotype"/>
        </w:rPr>
        <w:t xml:space="preserve"> </w:t>
      </w:r>
      <w:r w:rsidRPr="00AC5D57">
        <w:rPr>
          <w:rFonts w:ascii="Palatino Linotype" w:hAnsi="Palatino Linotype"/>
        </w:rPr>
        <w:t>II,</w:t>
      </w:r>
      <w:r w:rsidR="004232E6" w:rsidRPr="00AC5D57">
        <w:rPr>
          <w:rFonts w:ascii="Palatino Linotype" w:hAnsi="Palatino Linotype"/>
        </w:rPr>
        <w:t xml:space="preserve"> </w:t>
      </w:r>
      <w:r w:rsidRPr="00AC5D57">
        <w:rPr>
          <w:rFonts w:ascii="Palatino Linotype" w:hAnsi="Palatino Linotype"/>
        </w:rPr>
        <w:t>29,</w:t>
      </w:r>
      <w:r w:rsidR="004232E6" w:rsidRPr="00AC5D57">
        <w:rPr>
          <w:rFonts w:ascii="Palatino Linotype" w:hAnsi="Palatino Linotype"/>
        </w:rPr>
        <w:t xml:space="preserve"> </w:t>
      </w:r>
      <w:r w:rsidRPr="00AC5D57">
        <w:rPr>
          <w:rFonts w:ascii="Palatino Linotype" w:hAnsi="Palatino Linotype"/>
        </w:rPr>
        <w:t>36</w:t>
      </w:r>
      <w:r w:rsidR="008C74D6"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fracciones</w:t>
      </w:r>
      <w:r w:rsidR="004232E6" w:rsidRPr="00AC5D57">
        <w:rPr>
          <w:rFonts w:ascii="Palatino Linotype" w:hAnsi="Palatino Linotype"/>
        </w:rPr>
        <w:t xml:space="preserve"> </w:t>
      </w:r>
      <w:r w:rsidRPr="00AC5D57">
        <w:rPr>
          <w:rFonts w:ascii="Palatino Linotype" w:hAnsi="Palatino Linotype"/>
        </w:rPr>
        <w:t>I</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II,</w:t>
      </w:r>
      <w:r w:rsidR="004232E6" w:rsidRPr="00AC5D57">
        <w:rPr>
          <w:rFonts w:ascii="Palatino Linotype" w:hAnsi="Palatino Linotype"/>
        </w:rPr>
        <w:t xml:space="preserve"> </w:t>
      </w:r>
      <w:r w:rsidRPr="00AC5D57">
        <w:rPr>
          <w:rFonts w:ascii="Palatino Linotype" w:hAnsi="Palatino Linotype"/>
        </w:rPr>
        <w:t>176,</w:t>
      </w:r>
      <w:r w:rsidR="004232E6" w:rsidRPr="00AC5D57">
        <w:rPr>
          <w:rFonts w:ascii="Palatino Linotype" w:hAnsi="Palatino Linotype"/>
        </w:rPr>
        <w:t xml:space="preserve"> </w:t>
      </w:r>
      <w:r w:rsidRPr="00AC5D57">
        <w:rPr>
          <w:rFonts w:ascii="Palatino Linotype" w:hAnsi="Palatino Linotype"/>
        </w:rPr>
        <w:t>178,</w:t>
      </w:r>
      <w:r w:rsidR="004232E6" w:rsidRPr="00AC5D57">
        <w:rPr>
          <w:rFonts w:ascii="Palatino Linotype" w:hAnsi="Palatino Linotype"/>
        </w:rPr>
        <w:t xml:space="preserve"> </w:t>
      </w:r>
      <w:r w:rsidRPr="00AC5D57">
        <w:rPr>
          <w:rFonts w:ascii="Palatino Linotype" w:hAnsi="Palatino Linotype"/>
        </w:rPr>
        <w:t>179,</w:t>
      </w:r>
      <w:r w:rsidR="004232E6" w:rsidRPr="00AC5D57">
        <w:rPr>
          <w:rFonts w:ascii="Palatino Linotype" w:hAnsi="Palatino Linotype"/>
        </w:rPr>
        <w:t xml:space="preserve"> </w:t>
      </w:r>
      <w:r w:rsidRPr="00AC5D57">
        <w:rPr>
          <w:rFonts w:ascii="Palatino Linotype" w:hAnsi="Palatino Linotype"/>
        </w:rPr>
        <w:t>181,</w:t>
      </w:r>
      <w:r w:rsidR="004232E6" w:rsidRPr="00AC5D57">
        <w:rPr>
          <w:rFonts w:ascii="Palatino Linotype" w:hAnsi="Palatino Linotype"/>
        </w:rPr>
        <w:t xml:space="preserve"> </w:t>
      </w:r>
      <w:r w:rsidRPr="00AC5D57">
        <w:rPr>
          <w:rFonts w:ascii="Palatino Linotype" w:hAnsi="Palatino Linotype"/>
        </w:rPr>
        <w:t>185</w:t>
      </w:r>
      <w:r w:rsidR="008C74D6" w:rsidRPr="00AC5D57">
        <w:rPr>
          <w:rFonts w:ascii="Palatino Linotype" w:hAnsi="Palatino Linotype"/>
        </w:rPr>
        <w:t>,</w:t>
      </w:r>
      <w:r w:rsidR="004232E6" w:rsidRPr="00AC5D57">
        <w:rPr>
          <w:rFonts w:ascii="Palatino Linotype" w:hAnsi="Palatino Linotype"/>
        </w:rPr>
        <w:t xml:space="preserve"> </w:t>
      </w:r>
      <w:r w:rsidRPr="00AC5D57">
        <w:rPr>
          <w:rFonts w:ascii="Palatino Linotype" w:hAnsi="Palatino Linotype"/>
        </w:rPr>
        <w:t>fracción</w:t>
      </w:r>
      <w:r w:rsidR="004232E6" w:rsidRPr="00AC5D57">
        <w:rPr>
          <w:rFonts w:ascii="Palatino Linotype" w:hAnsi="Palatino Linotype"/>
        </w:rPr>
        <w:t xml:space="preserve"> </w:t>
      </w:r>
      <w:r w:rsidRPr="00AC5D57">
        <w:rPr>
          <w:rFonts w:ascii="Palatino Linotype" w:hAnsi="Palatino Linotype"/>
        </w:rPr>
        <w:t>I,</w:t>
      </w:r>
      <w:r w:rsidR="004232E6" w:rsidRPr="00AC5D57">
        <w:rPr>
          <w:rFonts w:ascii="Palatino Linotype" w:hAnsi="Palatino Linotype"/>
        </w:rPr>
        <w:t xml:space="preserve"> </w:t>
      </w:r>
      <w:r w:rsidRPr="00AC5D57">
        <w:rPr>
          <w:rFonts w:ascii="Palatino Linotype" w:hAnsi="Palatino Linotype"/>
        </w:rPr>
        <w:t>186</w:t>
      </w:r>
      <w:r w:rsidR="004232E6" w:rsidRPr="00AC5D57">
        <w:rPr>
          <w:rFonts w:ascii="Palatino Linotype" w:hAnsi="Palatino Linotype"/>
        </w:rPr>
        <w:t xml:space="preserve"> </w:t>
      </w:r>
      <w:r w:rsidRPr="00AC5D57">
        <w:rPr>
          <w:rFonts w:ascii="Palatino Linotype" w:hAnsi="Palatino Linotype"/>
        </w:rPr>
        <w:t>y</w:t>
      </w:r>
      <w:r w:rsidR="004232E6" w:rsidRPr="00AC5D57">
        <w:rPr>
          <w:rFonts w:ascii="Palatino Linotype" w:hAnsi="Palatino Linotype"/>
        </w:rPr>
        <w:t xml:space="preserve"> </w:t>
      </w:r>
      <w:r w:rsidRPr="00AC5D57">
        <w:rPr>
          <w:rFonts w:ascii="Palatino Linotype" w:hAnsi="Palatino Linotype"/>
        </w:rPr>
        <w:t>188</w:t>
      </w:r>
      <w:r w:rsidR="004232E6" w:rsidRPr="00AC5D57">
        <w:rPr>
          <w:rFonts w:ascii="Palatino Linotype" w:eastAsia="Calibri" w:hAnsi="Palatino Linotype" w:cs="Arial"/>
        </w:rPr>
        <w:t xml:space="preserve"> </w:t>
      </w:r>
      <w:r w:rsidRPr="00AC5D57">
        <w:rPr>
          <w:rFonts w:ascii="Palatino Linotype" w:eastAsia="Calibri" w:hAnsi="Palatino Linotype" w:cs="Arial"/>
        </w:rPr>
        <w:t>de</w:t>
      </w:r>
      <w:r w:rsidR="004232E6" w:rsidRPr="00AC5D57">
        <w:rPr>
          <w:rFonts w:ascii="Palatino Linotype" w:eastAsia="Calibri" w:hAnsi="Palatino Linotype" w:cs="Arial"/>
        </w:rPr>
        <w:t xml:space="preserve"> </w:t>
      </w:r>
      <w:r w:rsidRPr="00AC5D57">
        <w:rPr>
          <w:rFonts w:ascii="Palatino Linotype" w:eastAsia="Calibri" w:hAnsi="Palatino Linotype" w:cs="Arial"/>
        </w:rPr>
        <w:t>la</w:t>
      </w:r>
      <w:r w:rsidR="004232E6" w:rsidRPr="00AC5D57">
        <w:rPr>
          <w:rFonts w:ascii="Palatino Linotype" w:eastAsia="Calibri" w:hAnsi="Palatino Linotype" w:cs="Arial"/>
        </w:rPr>
        <w:t xml:space="preserve"> </w:t>
      </w:r>
      <w:r w:rsidRPr="00AC5D57">
        <w:rPr>
          <w:rFonts w:ascii="Palatino Linotype" w:eastAsia="Calibri" w:hAnsi="Palatino Linotype" w:cs="Arial"/>
        </w:rPr>
        <w:t>Ley</w:t>
      </w:r>
      <w:r w:rsidR="004232E6" w:rsidRPr="00AC5D57">
        <w:rPr>
          <w:rFonts w:ascii="Palatino Linotype" w:eastAsia="Calibri" w:hAnsi="Palatino Linotype" w:cs="Arial"/>
        </w:rPr>
        <w:t xml:space="preserve"> </w:t>
      </w:r>
      <w:r w:rsidRPr="00AC5D57">
        <w:rPr>
          <w:rFonts w:ascii="Palatino Linotype" w:eastAsia="Calibri" w:hAnsi="Palatino Linotype" w:cs="Arial"/>
        </w:rPr>
        <w:t>de</w:t>
      </w:r>
      <w:r w:rsidR="004232E6" w:rsidRPr="00AC5D57">
        <w:rPr>
          <w:rFonts w:ascii="Palatino Linotype" w:eastAsia="Calibri" w:hAnsi="Palatino Linotype" w:cs="Arial"/>
        </w:rPr>
        <w:t xml:space="preserve"> </w:t>
      </w:r>
      <w:r w:rsidRPr="00AC5D57">
        <w:rPr>
          <w:rFonts w:ascii="Palatino Linotype" w:eastAsia="Calibri" w:hAnsi="Palatino Linotype" w:cs="Arial"/>
        </w:rPr>
        <w:t>Transparencia</w:t>
      </w:r>
      <w:r w:rsidR="004232E6" w:rsidRPr="00AC5D57">
        <w:rPr>
          <w:rFonts w:ascii="Palatino Linotype" w:eastAsia="Calibri" w:hAnsi="Palatino Linotype" w:cs="Arial"/>
        </w:rPr>
        <w:t xml:space="preserve"> </w:t>
      </w:r>
      <w:r w:rsidRPr="00AC5D57">
        <w:rPr>
          <w:rFonts w:ascii="Palatino Linotype" w:eastAsia="Calibri" w:hAnsi="Palatino Linotype" w:cs="Arial"/>
        </w:rPr>
        <w:t>y</w:t>
      </w:r>
      <w:r w:rsidR="004232E6" w:rsidRPr="00AC5D57">
        <w:rPr>
          <w:rFonts w:ascii="Palatino Linotype" w:eastAsia="Calibri" w:hAnsi="Palatino Linotype" w:cs="Arial"/>
        </w:rPr>
        <w:t xml:space="preserve"> </w:t>
      </w:r>
      <w:r w:rsidRPr="00AC5D57">
        <w:rPr>
          <w:rFonts w:ascii="Palatino Linotype" w:eastAsia="Calibri" w:hAnsi="Palatino Linotype" w:cs="Arial"/>
        </w:rPr>
        <w:t>Acceso</w:t>
      </w:r>
      <w:r w:rsidR="004232E6" w:rsidRPr="00AC5D57">
        <w:rPr>
          <w:rFonts w:ascii="Palatino Linotype" w:eastAsia="Calibri" w:hAnsi="Palatino Linotype" w:cs="Arial"/>
        </w:rPr>
        <w:t xml:space="preserve"> </w:t>
      </w:r>
      <w:r w:rsidRPr="00AC5D57">
        <w:rPr>
          <w:rFonts w:ascii="Palatino Linotype" w:eastAsia="Calibri" w:hAnsi="Palatino Linotype" w:cs="Arial"/>
        </w:rPr>
        <w:t>a</w:t>
      </w:r>
      <w:r w:rsidR="004232E6" w:rsidRPr="00AC5D57">
        <w:rPr>
          <w:rFonts w:ascii="Palatino Linotype" w:eastAsia="Calibri" w:hAnsi="Palatino Linotype" w:cs="Arial"/>
        </w:rPr>
        <w:t xml:space="preserve"> </w:t>
      </w:r>
      <w:r w:rsidRPr="00AC5D57">
        <w:rPr>
          <w:rFonts w:ascii="Palatino Linotype" w:eastAsia="Calibri" w:hAnsi="Palatino Linotype" w:cs="Arial"/>
        </w:rPr>
        <w:t>la</w:t>
      </w:r>
      <w:r w:rsidR="004232E6" w:rsidRPr="00AC5D57">
        <w:rPr>
          <w:rFonts w:ascii="Palatino Linotype" w:eastAsia="Calibri" w:hAnsi="Palatino Linotype" w:cs="Arial"/>
        </w:rPr>
        <w:t xml:space="preserve"> </w:t>
      </w:r>
      <w:r w:rsidRPr="00AC5D57">
        <w:rPr>
          <w:rFonts w:ascii="Palatino Linotype" w:eastAsia="Calibri" w:hAnsi="Palatino Linotype" w:cs="Arial"/>
        </w:rPr>
        <w:t>Información</w:t>
      </w:r>
      <w:r w:rsidR="004232E6" w:rsidRPr="00AC5D57">
        <w:rPr>
          <w:rFonts w:ascii="Palatino Linotype" w:eastAsia="Calibri" w:hAnsi="Palatino Linotype" w:cs="Arial"/>
        </w:rPr>
        <w:t xml:space="preserve"> </w:t>
      </w:r>
      <w:r w:rsidRPr="00AC5D57">
        <w:rPr>
          <w:rFonts w:ascii="Palatino Linotype" w:eastAsia="Calibri" w:hAnsi="Palatino Linotype" w:cs="Arial"/>
        </w:rPr>
        <w:t>Pública</w:t>
      </w:r>
      <w:r w:rsidR="004232E6" w:rsidRPr="00AC5D57">
        <w:rPr>
          <w:rFonts w:ascii="Palatino Linotype" w:eastAsia="Calibri" w:hAnsi="Palatino Linotype" w:cs="Arial"/>
        </w:rPr>
        <w:t xml:space="preserve"> </w:t>
      </w:r>
      <w:r w:rsidRPr="00AC5D57">
        <w:rPr>
          <w:rFonts w:ascii="Palatino Linotype" w:eastAsia="Calibri" w:hAnsi="Palatino Linotype" w:cs="Arial"/>
        </w:rPr>
        <w:t>del</w:t>
      </w:r>
      <w:r w:rsidR="004232E6" w:rsidRPr="00AC5D57">
        <w:rPr>
          <w:rFonts w:ascii="Palatino Linotype" w:eastAsia="Calibri" w:hAnsi="Palatino Linotype" w:cs="Arial"/>
        </w:rPr>
        <w:t xml:space="preserve"> </w:t>
      </w:r>
      <w:r w:rsidRPr="00AC5D57">
        <w:rPr>
          <w:rFonts w:ascii="Palatino Linotype" w:eastAsia="Calibri" w:hAnsi="Palatino Linotype" w:cs="Arial"/>
        </w:rPr>
        <w:t>Estado</w:t>
      </w:r>
      <w:r w:rsidR="004232E6" w:rsidRPr="00AC5D57">
        <w:rPr>
          <w:rFonts w:ascii="Palatino Linotype" w:eastAsia="Calibri" w:hAnsi="Palatino Linotype" w:cs="Arial"/>
        </w:rPr>
        <w:t xml:space="preserve"> </w:t>
      </w:r>
      <w:r w:rsidRPr="00AC5D57">
        <w:rPr>
          <w:rFonts w:ascii="Palatino Linotype" w:eastAsia="Calibri" w:hAnsi="Palatino Linotype" w:cs="Arial"/>
        </w:rPr>
        <w:t>de</w:t>
      </w:r>
      <w:r w:rsidR="004232E6" w:rsidRPr="00AC5D57">
        <w:rPr>
          <w:rFonts w:ascii="Palatino Linotype" w:eastAsia="Calibri" w:hAnsi="Palatino Linotype" w:cs="Arial"/>
        </w:rPr>
        <w:t xml:space="preserve"> </w:t>
      </w:r>
      <w:r w:rsidRPr="00AC5D57">
        <w:rPr>
          <w:rFonts w:ascii="Palatino Linotype" w:eastAsia="Calibri" w:hAnsi="Palatino Linotype" w:cs="Arial"/>
        </w:rPr>
        <w:t>México</w:t>
      </w:r>
      <w:r w:rsidR="004232E6" w:rsidRPr="00AC5D57">
        <w:rPr>
          <w:rFonts w:ascii="Palatino Linotype" w:eastAsia="Calibri" w:hAnsi="Palatino Linotype" w:cs="Arial"/>
        </w:rPr>
        <w:t xml:space="preserve"> </w:t>
      </w:r>
      <w:r w:rsidRPr="00AC5D57">
        <w:rPr>
          <w:rFonts w:ascii="Palatino Linotype" w:eastAsia="Calibri" w:hAnsi="Palatino Linotype" w:cs="Arial"/>
        </w:rPr>
        <w:t>y</w:t>
      </w:r>
      <w:r w:rsidR="004232E6" w:rsidRPr="00AC5D57">
        <w:rPr>
          <w:rFonts w:ascii="Palatino Linotype" w:eastAsia="Calibri" w:hAnsi="Palatino Linotype" w:cs="Arial"/>
        </w:rPr>
        <w:t xml:space="preserve"> </w:t>
      </w:r>
      <w:r w:rsidRPr="00AC5D57">
        <w:rPr>
          <w:rFonts w:ascii="Palatino Linotype" w:eastAsia="Calibri" w:hAnsi="Palatino Linotype" w:cs="Arial"/>
        </w:rPr>
        <w:t>Municipios,</w:t>
      </w:r>
      <w:r w:rsidR="004232E6" w:rsidRPr="00AC5D57">
        <w:rPr>
          <w:rFonts w:ascii="Palatino Linotype" w:eastAsia="Calibri" w:hAnsi="Palatino Linotype" w:cs="Arial"/>
        </w:rPr>
        <w:t xml:space="preserve"> </w:t>
      </w:r>
      <w:r w:rsidRPr="00AC5D57">
        <w:rPr>
          <w:rFonts w:ascii="Palatino Linotype" w:eastAsia="Calibri" w:hAnsi="Palatino Linotype" w:cs="Arial"/>
        </w:rPr>
        <w:t>este</w:t>
      </w:r>
      <w:r w:rsidR="004232E6" w:rsidRPr="00AC5D57">
        <w:rPr>
          <w:rFonts w:ascii="Palatino Linotype" w:eastAsia="Calibri" w:hAnsi="Palatino Linotype" w:cs="Arial"/>
        </w:rPr>
        <w:t xml:space="preserve"> </w:t>
      </w:r>
      <w:r w:rsidRPr="00AC5D57">
        <w:rPr>
          <w:rFonts w:ascii="Palatino Linotype" w:eastAsia="Calibri" w:hAnsi="Palatino Linotype" w:cs="Arial"/>
        </w:rPr>
        <w:t>Pleno:</w:t>
      </w:r>
    </w:p>
    <w:p w14:paraId="0C5B214B" w14:textId="77777777" w:rsidR="00046E0A" w:rsidRPr="00AC5D57" w:rsidRDefault="00046E0A" w:rsidP="00EE7169">
      <w:pPr>
        <w:spacing w:before="100" w:beforeAutospacing="1" w:after="100" w:afterAutospacing="1" w:line="360" w:lineRule="auto"/>
        <w:contextualSpacing/>
        <w:jc w:val="center"/>
        <w:rPr>
          <w:rFonts w:ascii="Palatino Linotype" w:hAnsi="Palatino Linotype" w:cs="Arial"/>
          <w:b/>
          <w:spacing w:val="60"/>
          <w:sz w:val="28"/>
          <w:lang w:val="pt-BR"/>
        </w:rPr>
      </w:pPr>
      <w:r w:rsidRPr="00AC5D57">
        <w:rPr>
          <w:rFonts w:ascii="Palatino Linotype" w:hAnsi="Palatino Linotype" w:cs="Arial"/>
          <w:b/>
          <w:spacing w:val="60"/>
          <w:sz w:val="28"/>
          <w:lang w:val="pt-BR"/>
        </w:rPr>
        <w:t>RESUELVE</w:t>
      </w:r>
    </w:p>
    <w:p w14:paraId="38104E21" w14:textId="71217560" w:rsidR="0075395B" w:rsidRPr="00AC5D57" w:rsidRDefault="0075395B" w:rsidP="00EE7169">
      <w:pPr>
        <w:widowControl w:val="0"/>
        <w:numPr>
          <w:ilvl w:val="0"/>
          <w:numId w:val="3"/>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cs="Arial"/>
        </w:rPr>
      </w:pPr>
      <w:r w:rsidRPr="00AC5D57">
        <w:rPr>
          <w:rFonts w:ascii="Palatino Linotype" w:hAnsi="Palatino Linotype" w:cs="Arial"/>
        </w:rPr>
        <w:t xml:space="preserve">Resultan </w:t>
      </w:r>
      <w:r w:rsidRPr="00AC5D57">
        <w:rPr>
          <w:rFonts w:ascii="Palatino Linotype" w:hAnsi="Palatino Linotype" w:cs="Arial"/>
          <w:b/>
        </w:rPr>
        <w:t>fundadas</w:t>
      </w:r>
      <w:r w:rsidRPr="00AC5D57">
        <w:rPr>
          <w:rFonts w:ascii="Palatino Linotype" w:hAnsi="Palatino Linotype" w:cs="Arial"/>
        </w:rPr>
        <w:t xml:space="preserve"> las </w:t>
      </w:r>
      <w:r w:rsidRPr="00AC5D57">
        <w:rPr>
          <w:rFonts w:ascii="Palatino Linotype" w:hAnsi="Palatino Linotype"/>
          <w:shd w:val="clear" w:color="auto" w:fill="FFFFFF"/>
        </w:rPr>
        <w:t>razones</w:t>
      </w:r>
      <w:r w:rsidRPr="00AC5D57">
        <w:rPr>
          <w:rFonts w:ascii="Palatino Linotype" w:hAnsi="Palatino Linotype" w:cs="Arial"/>
        </w:rPr>
        <w:t xml:space="preserve"> o motivos de inconformidad hechas valer por </w:t>
      </w:r>
      <w:r w:rsidR="000D6AA1" w:rsidRPr="00AC5D57">
        <w:rPr>
          <w:rFonts w:ascii="Palatino Linotype" w:hAnsi="Palatino Linotype" w:cs="Arial"/>
          <w:b/>
        </w:rPr>
        <w:t>EL RECURRENTE</w:t>
      </w:r>
      <w:r w:rsidRPr="00AC5D57">
        <w:rPr>
          <w:rFonts w:ascii="Palatino Linotype" w:hAnsi="Palatino Linotype" w:cs="Arial"/>
          <w:b/>
        </w:rPr>
        <w:t>,</w:t>
      </w:r>
      <w:r w:rsidRPr="00AC5D57">
        <w:rPr>
          <w:rFonts w:ascii="Palatino Linotype" w:hAnsi="Palatino Linotype" w:cs="Arial"/>
        </w:rPr>
        <w:t xml:space="preserve"> en términos del Considerando </w:t>
      </w:r>
      <w:r w:rsidRPr="00AC5D57">
        <w:rPr>
          <w:rFonts w:ascii="Palatino Linotype" w:hAnsi="Palatino Linotype" w:cs="Arial"/>
          <w:b/>
        </w:rPr>
        <w:t>QUINTO</w:t>
      </w:r>
      <w:r w:rsidRPr="00AC5D57">
        <w:rPr>
          <w:rFonts w:ascii="Palatino Linotype" w:hAnsi="Palatino Linotype" w:cs="Arial"/>
        </w:rPr>
        <w:t xml:space="preserve"> de la presente resolución.</w:t>
      </w:r>
    </w:p>
    <w:p w14:paraId="2BA0C92E" w14:textId="77777777" w:rsidR="00A01DB6" w:rsidRPr="00AC5D57" w:rsidRDefault="00A01DB6" w:rsidP="00A01DB6">
      <w:pPr>
        <w:widowControl w:val="0"/>
        <w:tabs>
          <w:tab w:val="left" w:pos="1701"/>
        </w:tabs>
        <w:autoSpaceDE w:val="0"/>
        <w:autoSpaceDN w:val="0"/>
        <w:adjustRightInd w:val="0"/>
        <w:spacing w:before="240" w:after="100" w:afterAutospacing="1" w:line="360" w:lineRule="auto"/>
        <w:contextualSpacing/>
        <w:jc w:val="both"/>
        <w:rPr>
          <w:rFonts w:ascii="Palatino Linotype" w:hAnsi="Palatino Linotype" w:cs="Arial"/>
        </w:rPr>
      </w:pPr>
    </w:p>
    <w:p w14:paraId="6492105E" w14:textId="7AFDF81B" w:rsidR="0075395B" w:rsidRPr="00AC5D57" w:rsidRDefault="0075395B" w:rsidP="00EE7169">
      <w:pPr>
        <w:widowControl w:val="0"/>
        <w:numPr>
          <w:ilvl w:val="0"/>
          <w:numId w:val="3"/>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rPr>
      </w:pPr>
      <w:r w:rsidRPr="00AC5D57">
        <w:rPr>
          <w:rFonts w:ascii="Palatino Linotype" w:hAnsi="Palatino Linotype" w:cs="Arial"/>
        </w:rPr>
        <w:t xml:space="preserve">Se </w:t>
      </w:r>
      <w:r w:rsidRPr="00AC5D57">
        <w:rPr>
          <w:rFonts w:ascii="Palatino Linotype" w:hAnsi="Palatino Linotype" w:cs="Arial"/>
          <w:b/>
        </w:rPr>
        <w:t xml:space="preserve">MODIFICA </w:t>
      </w:r>
      <w:r w:rsidRPr="00AC5D57">
        <w:rPr>
          <w:rFonts w:ascii="Palatino Linotype" w:hAnsi="Palatino Linotype" w:cs="Arial"/>
        </w:rPr>
        <w:t xml:space="preserve">la respuesta del </w:t>
      </w:r>
      <w:r w:rsidRPr="00AC5D57">
        <w:rPr>
          <w:rFonts w:ascii="Palatino Linotype" w:hAnsi="Palatino Linotype" w:cs="Arial"/>
          <w:b/>
        </w:rPr>
        <w:t>SUJETO OBLIGADO</w:t>
      </w:r>
      <w:r w:rsidRPr="00AC5D57">
        <w:rPr>
          <w:rFonts w:ascii="Palatino Linotype" w:hAnsi="Palatino Linotype" w:cs="Arial"/>
        </w:rPr>
        <w:t xml:space="preserve"> y se </w:t>
      </w:r>
      <w:r w:rsidRPr="00AC5D57">
        <w:rPr>
          <w:rFonts w:ascii="Palatino Linotype" w:hAnsi="Palatino Linotype" w:cs="Arial"/>
          <w:b/>
        </w:rPr>
        <w:t>ordena</w:t>
      </w:r>
      <w:r w:rsidRPr="00AC5D57">
        <w:rPr>
          <w:rFonts w:ascii="Palatino Linotype" w:hAnsi="Palatino Linotype" w:cs="Arial"/>
        </w:rPr>
        <w:t xml:space="preserve"> atienda la solicitud de información pública </w:t>
      </w:r>
      <w:r w:rsidR="00A01DB6" w:rsidRPr="00AC5D57">
        <w:rPr>
          <w:rFonts w:ascii="Palatino Linotype" w:hAnsi="Palatino Linotype" w:cs="Arial"/>
          <w:b/>
          <w:bCs/>
        </w:rPr>
        <w:t>00382</w:t>
      </w:r>
      <w:r w:rsidRPr="00AC5D57">
        <w:rPr>
          <w:rFonts w:ascii="Palatino Linotype" w:hAnsi="Palatino Linotype" w:cs="Arial"/>
          <w:b/>
          <w:bCs/>
        </w:rPr>
        <w:t>/</w:t>
      </w:r>
      <w:r w:rsidR="00A01DB6" w:rsidRPr="00AC5D57">
        <w:rPr>
          <w:rFonts w:ascii="Palatino Linotype" w:hAnsi="Palatino Linotype" w:cs="Arial"/>
          <w:b/>
          <w:bCs/>
        </w:rPr>
        <w:t>ATIZARA</w:t>
      </w:r>
      <w:r w:rsidRPr="00AC5D57">
        <w:rPr>
          <w:rFonts w:ascii="Palatino Linotype" w:hAnsi="Palatino Linotype" w:cs="Arial"/>
          <w:b/>
          <w:bCs/>
        </w:rPr>
        <w:t>/IP/2019</w:t>
      </w:r>
      <w:r w:rsidRPr="00AC5D57">
        <w:rPr>
          <w:rFonts w:ascii="Palatino Linotype" w:hAnsi="Palatino Linotype" w:cs="Arial"/>
        </w:rPr>
        <w:t xml:space="preserve"> y haga entrega a </w:t>
      </w:r>
      <w:r w:rsidR="000D6AA1" w:rsidRPr="00AC5D57">
        <w:rPr>
          <w:rFonts w:ascii="Palatino Linotype" w:hAnsi="Palatino Linotype" w:cs="Arial"/>
          <w:b/>
        </w:rPr>
        <w:t>EL RECURRENTE</w:t>
      </w:r>
      <w:r w:rsidRPr="00AC5D57">
        <w:rPr>
          <w:rFonts w:ascii="Palatino Linotype" w:hAnsi="Palatino Linotype" w:cs="Arial"/>
        </w:rPr>
        <w:t xml:space="preserve">, vía </w:t>
      </w:r>
      <w:r w:rsidRPr="00AC5D57">
        <w:rPr>
          <w:rFonts w:ascii="Palatino Linotype" w:hAnsi="Palatino Linotype" w:cs="Arial"/>
          <w:b/>
        </w:rPr>
        <w:t>EL</w:t>
      </w:r>
      <w:r w:rsidRPr="00AC5D57">
        <w:rPr>
          <w:rFonts w:ascii="Palatino Linotype" w:hAnsi="Palatino Linotype" w:cs="Arial"/>
        </w:rPr>
        <w:t xml:space="preserve"> </w:t>
      </w:r>
      <w:r w:rsidRPr="00AC5D57">
        <w:rPr>
          <w:rFonts w:ascii="Palatino Linotype" w:hAnsi="Palatino Linotype" w:cs="Arial"/>
          <w:b/>
        </w:rPr>
        <w:t>SAIMEX</w:t>
      </w:r>
      <w:r w:rsidRPr="00AC5D57">
        <w:rPr>
          <w:rFonts w:ascii="Palatino Linotype" w:hAnsi="Palatino Linotype" w:cs="Arial"/>
        </w:rPr>
        <w:t xml:space="preserve">, en </w:t>
      </w:r>
      <w:r w:rsidRPr="00AC5D57">
        <w:rPr>
          <w:rFonts w:ascii="Palatino Linotype" w:hAnsi="Palatino Linotype"/>
          <w:szCs w:val="17"/>
          <w:lang w:eastAsia="es-ES_tradnl"/>
        </w:rPr>
        <w:t>términos</w:t>
      </w:r>
      <w:r w:rsidRPr="00AC5D57">
        <w:rPr>
          <w:rFonts w:ascii="Palatino Linotype" w:hAnsi="Palatino Linotype" w:cs="Arial"/>
        </w:rPr>
        <w:t xml:space="preserve"> del Considerando </w:t>
      </w:r>
      <w:r w:rsidRPr="00AC5D57">
        <w:rPr>
          <w:rFonts w:ascii="Palatino Linotype" w:hAnsi="Palatino Linotype" w:cs="Arial"/>
          <w:b/>
        </w:rPr>
        <w:t>QUINTO</w:t>
      </w:r>
      <w:r w:rsidRPr="00AC5D57">
        <w:rPr>
          <w:rFonts w:ascii="Palatino Linotype" w:hAnsi="Palatino Linotype" w:cs="Arial"/>
        </w:rPr>
        <w:t xml:space="preserve"> </w:t>
      </w:r>
      <w:r w:rsidRPr="00AC5D57">
        <w:rPr>
          <w:rFonts w:ascii="Palatino Linotype" w:hAnsi="Palatino Linotype"/>
        </w:rPr>
        <w:t xml:space="preserve">de la presente resolución, en </w:t>
      </w:r>
      <w:r w:rsidRPr="00AC5D57">
        <w:rPr>
          <w:rFonts w:ascii="Palatino Linotype" w:hAnsi="Palatino Linotype"/>
          <w:b/>
        </w:rPr>
        <w:t>versión pública</w:t>
      </w:r>
      <w:r w:rsidRPr="00AC5D57">
        <w:rPr>
          <w:rFonts w:ascii="Palatino Linotype" w:hAnsi="Palatino Linotype"/>
        </w:rPr>
        <w:t xml:space="preserve">, de lo siguiente: </w:t>
      </w:r>
    </w:p>
    <w:p w14:paraId="528AD1D2" w14:textId="2B01F96F" w:rsidR="0075395B" w:rsidRPr="00AC5D57" w:rsidRDefault="0075395B" w:rsidP="00AC5D57">
      <w:pPr>
        <w:spacing w:before="100" w:beforeAutospacing="1" w:after="100" w:afterAutospacing="1" w:line="360" w:lineRule="auto"/>
        <w:ind w:left="851" w:right="902"/>
        <w:contextualSpacing/>
        <w:jc w:val="both"/>
        <w:rPr>
          <w:rFonts w:ascii="Palatino Linotype" w:hAnsi="Palatino Linotype"/>
          <w:i/>
          <w:iCs/>
          <w:color w:val="222222"/>
          <w:sz w:val="22"/>
          <w:szCs w:val="22"/>
          <w:lang w:eastAsia="es-MX"/>
        </w:rPr>
      </w:pPr>
      <w:r w:rsidRPr="00AC5D57">
        <w:rPr>
          <w:rFonts w:ascii="Palatino Linotype" w:hAnsi="Palatino Linotype"/>
          <w:i/>
          <w:iCs/>
          <w:color w:val="222222"/>
          <w:sz w:val="22"/>
          <w:szCs w:val="22"/>
          <w:lang w:eastAsia="es-MX"/>
        </w:rPr>
        <w:lastRenderedPageBreak/>
        <w:t>“</w:t>
      </w:r>
      <w:r w:rsidR="00A01DB6" w:rsidRPr="00AC5D57">
        <w:rPr>
          <w:rFonts w:ascii="Palatino Linotype" w:hAnsi="Palatino Linotype"/>
          <w:i/>
          <w:iCs/>
          <w:color w:val="222222"/>
          <w:sz w:val="22"/>
          <w:szCs w:val="22"/>
          <w:lang w:eastAsia="es-MX"/>
        </w:rPr>
        <w:t xml:space="preserve">Las </w:t>
      </w:r>
      <w:r w:rsidR="00035D9A" w:rsidRPr="00AC5D57">
        <w:rPr>
          <w:rFonts w:ascii="Palatino Linotype" w:hAnsi="Palatino Linotype"/>
          <w:i/>
          <w:iCs/>
          <w:color w:val="222222"/>
          <w:sz w:val="22"/>
          <w:szCs w:val="22"/>
          <w:lang w:eastAsia="es-MX"/>
        </w:rPr>
        <w:t xml:space="preserve">pólizas de egresos </w:t>
      </w:r>
      <w:r w:rsidR="00AC5D57" w:rsidRPr="00AC5D57">
        <w:rPr>
          <w:rFonts w:ascii="Palatino Linotype" w:hAnsi="Palatino Linotype"/>
          <w:i/>
          <w:iCs/>
          <w:color w:val="222222"/>
          <w:sz w:val="22"/>
          <w:szCs w:val="22"/>
          <w:lang w:eastAsia="es-MX"/>
        </w:rPr>
        <w:t>con los documentos comprobatorios</w:t>
      </w:r>
      <w:r w:rsidR="00A01DB6" w:rsidRPr="00AC5D57">
        <w:rPr>
          <w:rFonts w:ascii="Palatino Linotype" w:hAnsi="Palatino Linotype"/>
          <w:i/>
          <w:iCs/>
          <w:color w:val="222222"/>
          <w:sz w:val="22"/>
          <w:szCs w:val="22"/>
          <w:lang w:eastAsia="es-MX"/>
        </w:rPr>
        <w:t xml:space="preserve"> de los meses de enero</w:t>
      </w:r>
      <w:r w:rsidR="00AC5D57" w:rsidRPr="00AC5D57">
        <w:rPr>
          <w:rFonts w:ascii="Palatino Linotype" w:hAnsi="Palatino Linotype"/>
          <w:i/>
          <w:iCs/>
          <w:color w:val="222222"/>
          <w:sz w:val="22"/>
          <w:szCs w:val="22"/>
          <w:lang w:eastAsia="es-MX"/>
        </w:rPr>
        <w:t xml:space="preserve"> a</w:t>
      </w:r>
      <w:r w:rsidR="00A01DB6" w:rsidRPr="00AC5D57">
        <w:rPr>
          <w:rFonts w:ascii="Palatino Linotype" w:hAnsi="Palatino Linotype"/>
          <w:i/>
          <w:iCs/>
          <w:color w:val="222222"/>
          <w:sz w:val="22"/>
          <w:szCs w:val="22"/>
          <w:lang w:eastAsia="es-MX"/>
        </w:rPr>
        <w:t xml:space="preserve"> </w:t>
      </w:r>
      <w:r w:rsidR="00035D9A" w:rsidRPr="00AC5D57">
        <w:rPr>
          <w:rFonts w:ascii="Palatino Linotype" w:hAnsi="Palatino Linotype"/>
          <w:i/>
          <w:iCs/>
          <w:color w:val="222222"/>
          <w:sz w:val="22"/>
          <w:szCs w:val="22"/>
          <w:lang w:eastAsia="es-MX"/>
        </w:rPr>
        <w:t>marzo del 2019.</w:t>
      </w:r>
    </w:p>
    <w:p w14:paraId="5FDF2876" w14:textId="77777777" w:rsidR="00AC5D57" w:rsidRPr="00AC5D57" w:rsidRDefault="00AC5D57" w:rsidP="00AC5D57">
      <w:pPr>
        <w:spacing w:before="100" w:beforeAutospacing="1" w:after="100" w:afterAutospacing="1" w:line="360" w:lineRule="auto"/>
        <w:ind w:left="851" w:right="902"/>
        <w:contextualSpacing/>
        <w:jc w:val="both"/>
        <w:rPr>
          <w:rFonts w:ascii="Palatino Linotype" w:hAnsi="Palatino Linotype"/>
          <w:i/>
          <w:iCs/>
          <w:color w:val="222222"/>
          <w:sz w:val="22"/>
          <w:szCs w:val="22"/>
          <w:lang w:eastAsia="es-MX"/>
        </w:rPr>
      </w:pPr>
    </w:p>
    <w:p w14:paraId="184C2FBF" w14:textId="76F4688A" w:rsidR="005C0B10" w:rsidRPr="00AC5D57" w:rsidRDefault="0075395B" w:rsidP="00AC5D57">
      <w:pPr>
        <w:spacing w:before="100" w:beforeAutospacing="1" w:after="100" w:afterAutospacing="1" w:line="360" w:lineRule="auto"/>
        <w:ind w:left="851" w:right="902"/>
        <w:contextualSpacing/>
        <w:jc w:val="both"/>
        <w:rPr>
          <w:rFonts w:ascii="Palatino Linotype" w:hAnsi="Palatino Linotype"/>
          <w:i/>
          <w:iCs/>
          <w:color w:val="222222"/>
          <w:sz w:val="22"/>
          <w:szCs w:val="22"/>
          <w:lang w:eastAsia="es-MX"/>
        </w:rPr>
      </w:pPr>
      <w:r w:rsidRPr="00AC5D57">
        <w:rPr>
          <w:rFonts w:ascii="Palatino Linotype" w:hAnsi="Palatino Linotype"/>
          <w:i/>
          <w:iCs/>
          <w:color w:val="222222"/>
          <w:sz w:val="22"/>
          <w:szCs w:val="22"/>
          <w:lang w:eastAsia="es-MX"/>
        </w:rPr>
        <w:t>Debiendo notificar a</w:t>
      </w:r>
      <w:r w:rsidR="00A01DB6" w:rsidRPr="00AC5D57">
        <w:rPr>
          <w:rFonts w:ascii="Palatino Linotype" w:hAnsi="Palatino Linotype"/>
          <w:i/>
          <w:iCs/>
          <w:color w:val="222222"/>
          <w:sz w:val="22"/>
          <w:szCs w:val="22"/>
          <w:lang w:eastAsia="es-MX"/>
        </w:rPr>
        <w:t>l</w:t>
      </w:r>
      <w:r w:rsidR="000D6AA1" w:rsidRPr="00AC5D57">
        <w:rPr>
          <w:rFonts w:ascii="Palatino Linotype" w:hAnsi="Palatino Linotype"/>
          <w:b/>
          <w:i/>
          <w:iCs/>
          <w:color w:val="222222"/>
          <w:sz w:val="22"/>
          <w:szCs w:val="22"/>
          <w:lang w:eastAsia="es-MX"/>
        </w:rPr>
        <w:t xml:space="preserve"> RECURRENTE</w:t>
      </w:r>
      <w:r w:rsidRPr="00AC5D57">
        <w:rPr>
          <w:rFonts w:ascii="Palatino Linotype" w:hAnsi="Palatino Linotype"/>
          <w:i/>
          <w:iCs/>
          <w:color w:val="222222"/>
          <w:sz w:val="22"/>
          <w:szCs w:val="22"/>
          <w:lang w:eastAsia="es-MX"/>
        </w:rPr>
        <w:t xml:space="preserve"> el Acuerdo de Clasificación que emita el Comité de Transparencia, con motivo de la versión pública.</w:t>
      </w:r>
    </w:p>
    <w:p w14:paraId="72F2C546" w14:textId="77777777" w:rsidR="00EE7169" w:rsidRPr="00AC5D57" w:rsidRDefault="00EE7169" w:rsidP="00EE7169">
      <w:pPr>
        <w:spacing w:before="100" w:beforeAutospacing="1" w:after="100" w:afterAutospacing="1"/>
        <w:ind w:left="851" w:right="902"/>
        <w:contextualSpacing/>
        <w:jc w:val="both"/>
        <w:rPr>
          <w:rFonts w:ascii="Palatino Linotype" w:hAnsi="Palatino Linotype"/>
          <w:i/>
          <w:iCs/>
          <w:color w:val="222222"/>
          <w:sz w:val="22"/>
          <w:szCs w:val="22"/>
          <w:lang w:eastAsia="es-MX"/>
        </w:rPr>
      </w:pPr>
    </w:p>
    <w:p w14:paraId="48BC857F" w14:textId="77777777" w:rsidR="0075395B" w:rsidRPr="00AC5D57" w:rsidRDefault="0075395B" w:rsidP="00EE7169">
      <w:pPr>
        <w:widowControl w:val="0"/>
        <w:numPr>
          <w:ilvl w:val="0"/>
          <w:numId w:val="3"/>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shd w:val="clear" w:color="auto" w:fill="FFFFFF"/>
        </w:rPr>
      </w:pPr>
      <w:r w:rsidRPr="00AC5D57">
        <w:rPr>
          <w:rFonts w:ascii="Palatino Linotype" w:hAnsi="Palatino Linotype"/>
          <w:b/>
          <w:szCs w:val="17"/>
          <w:lang w:eastAsia="es-ES_tradnl"/>
        </w:rPr>
        <w:t>Notifíquese</w:t>
      </w:r>
      <w:r w:rsidRPr="00AC5D57">
        <w:rPr>
          <w:rFonts w:ascii="Palatino Linotype" w:hAnsi="Palatino Linotype"/>
          <w:szCs w:val="17"/>
          <w:lang w:eastAsia="es-ES_tradnl"/>
        </w:rPr>
        <w:t xml:space="preserve"> </w:t>
      </w:r>
      <w:r w:rsidRPr="00AC5D57">
        <w:rPr>
          <w:rFonts w:ascii="Palatino Linotype" w:hAnsi="Palatino Linotype"/>
          <w:shd w:val="clear" w:color="auto" w:fill="FFFFFF"/>
        </w:rPr>
        <w:t xml:space="preserve">al </w:t>
      </w:r>
      <w:r w:rsidRPr="00AC5D57">
        <w:rPr>
          <w:rFonts w:ascii="Palatino Linotype" w:hAnsi="Palatino Linotype" w:cs="Arial"/>
        </w:rPr>
        <w:t>Titular</w:t>
      </w:r>
      <w:r w:rsidRPr="00AC5D57">
        <w:rPr>
          <w:rFonts w:ascii="Palatino Linotype" w:hAnsi="Palatino Linotype"/>
          <w:shd w:val="clear" w:color="auto" w:fill="FFFFFF"/>
        </w:rPr>
        <w:t xml:space="preserve"> de la Unidad de Transparencia del</w:t>
      </w:r>
      <w:r w:rsidRPr="00AC5D57">
        <w:rPr>
          <w:rFonts w:ascii="Palatino Linotype" w:hAnsi="Palatino Linotype"/>
          <w:b/>
          <w:shd w:val="clear" w:color="auto" w:fill="FFFFFF"/>
        </w:rPr>
        <w:t xml:space="preserve"> SUJETO OBLIGADO</w:t>
      </w:r>
      <w:r w:rsidRPr="00AC5D57">
        <w:rPr>
          <w:rFonts w:ascii="Palatino Linotype" w:hAnsi="Palatino Linotype"/>
          <w:shd w:val="clear" w:color="auto" w:fill="FFFFFF"/>
        </w:rPr>
        <w:t xml:space="preserve"> para que, </w:t>
      </w:r>
      <w:r w:rsidRPr="00AC5D57">
        <w:rPr>
          <w:rFonts w:ascii="Palatino Linotype" w:hAnsi="Palatino Linotype" w:cs="Arial"/>
        </w:rPr>
        <w:t>conforme</w:t>
      </w:r>
      <w:r w:rsidRPr="00AC5D57">
        <w:rPr>
          <w:rFonts w:ascii="Palatino Linotype" w:hAnsi="Palatino Linotype"/>
          <w:shd w:val="clear" w:color="auto" w:fill="FFFFFF"/>
        </w:rPr>
        <w:t xml:space="preserve"> a los artículos 186, último párrafo y 189, párrafo segundo de la Ley de </w:t>
      </w:r>
      <w:r w:rsidRPr="00AC5D57">
        <w:rPr>
          <w:rFonts w:ascii="Palatino Linotype" w:hAnsi="Palatino Linotype"/>
          <w:szCs w:val="17"/>
          <w:lang w:eastAsia="es-ES_tradnl"/>
        </w:rPr>
        <w:t>Transparencia</w:t>
      </w:r>
      <w:r w:rsidRPr="00AC5D57">
        <w:rPr>
          <w:rFonts w:ascii="Palatino Linotype" w:hAnsi="Palatino Linotype"/>
          <w:shd w:val="clear" w:color="auto" w:fill="FFFFFF"/>
        </w:rPr>
        <w:t xml:space="preserve"> y </w:t>
      </w:r>
      <w:r w:rsidRPr="00AC5D57">
        <w:rPr>
          <w:rFonts w:ascii="Palatino Linotype" w:hAnsi="Palatino Linotype" w:cs="Arial"/>
        </w:rPr>
        <w:t>Acceso</w:t>
      </w:r>
      <w:r w:rsidRPr="00AC5D57">
        <w:rPr>
          <w:rFonts w:ascii="Palatino Linotype" w:hAnsi="Palatino Linotype"/>
          <w:shd w:val="clear" w:color="auto" w:fill="FFFFFF"/>
        </w:rPr>
        <w:t xml:space="preserve"> a la Información Pública del Estado de México y Municipios, dé </w:t>
      </w:r>
      <w:r w:rsidRPr="00AC5D57">
        <w:rPr>
          <w:rFonts w:ascii="Palatino Linotype" w:hAnsi="Palatino Linotype" w:cs="Arial"/>
        </w:rPr>
        <w:t>cumplimiento</w:t>
      </w:r>
      <w:r w:rsidRPr="00AC5D57">
        <w:rPr>
          <w:rFonts w:ascii="Palatino Linotype" w:hAnsi="Palatino Linotype"/>
          <w:shd w:val="clear" w:color="auto" w:fill="FFFFFF"/>
        </w:rPr>
        <w:t xml:space="preserve"> a lo ordenado dentro del plazo de diez días hábiles, debiendo informar a este Instituto en un plazo </w:t>
      </w:r>
      <w:r w:rsidRPr="00AC5D57">
        <w:rPr>
          <w:rFonts w:ascii="Palatino Linotype" w:eastAsiaTheme="minorEastAsia" w:hAnsi="Palatino Linotype"/>
          <w:szCs w:val="17"/>
          <w:lang w:eastAsia="es-ES_tradnl"/>
        </w:rPr>
        <w:t>de</w:t>
      </w:r>
      <w:r w:rsidRPr="00AC5D57">
        <w:rPr>
          <w:rFonts w:ascii="Palatino Linotype" w:hAnsi="Palatino Linotype"/>
          <w:shd w:val="clear" w:color="auto" w:fill="FFFFFF"/>
        </w:rPr>
        <w:t xml:space="preserve"> tres días hábiles siguientes sobre el cumplimiento dado a la resolución.</w:t>
      </w:r>
    </w:p>
    <w:p w14:paraId="6686F5D4" w14:textId="77777777" w:rsidR="00EE7169" w:rsidRPr="00AC5D57" w:rsidRDefault="00EE7169" w:rsidP="00EE7169">
      <w:pPr>
        <w:widowControl w:val="0"/>
        <w:tabs>
          <w:tab w:val="left" w:pos="1701"/>
        </w:tabs>
        <w:autoSpaceDE w:val="0"/>
        <w:autoSpaceDN w:val="0"/>
        <w:adjustRightInd w:val="0"/>
        <w:spacing w:before="240" w:after="100" w:afterAutospacing="1" w:line="360" w:lineRule="auto"/>
        <w:contextualSpacing/>
        <w:jc w:val="both"/>
        <w:rPr>
          <w:rFonts w:ascii="Palatino Linotype" w:hAnsi="Palatino Linotype"/>
          <w:shd w:val="clear" w:color="auto" w:fill="FFFFFF"/>
        </w:rPr>
      </w:pPr>
    </w:p>
    <w:p w14:paraId="035A33CE" w14:textId="37F69C81" w:rsidR="0075395B" w:rsidRPr="00AC5D57" w:rsidRDefault="0075395B" w:rsidP="00EE7169">
      <w:pPr>
        <w:widowControl w:val="0"/>
        <w:numPr>
          <w:ilvl w:val="0"/>
          <w:numId w:val="3"/>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szCs w:val="17"/>
          <w:lang w:eastAsia="es-ES_tradnl"/>
        </w:rPr>
      </w:pPr>
      <w:r w:rsidRPr="00AC5D57">
        <w:rPr>
          <w:rFonts w:ascii="Palatino Linotype" w:hAnsi="Palatino Linotype"/>
          <w:b/>
          <w:szCs w:val="17"/>
          <w:lang w:eastAsia="es-ES_tradnl"/>
        </w:rPr>
        <w:t>Notifíquese</w:t>
      </w:r>
      <w:r w:rsidR="00A01DB6" w:rsidRPr="00AC5D57">
        <w:rPr>
          <w:rFonts w:ascii="Palatino Linotype" w:hAnsi="Palatino Linotype"/>
          <w:szCs w:val="17"/>
          <w:lang w:eastAsia="es-ES_tradnl"/>
        </w:rPr>
        <w:t xml:space="preserve"> al</w:t>
      </w:r>
      <w:r w:rsidR="000D6AA1" w:rsidRPr="00AC5D57">
        <w:rPr>
          <w:rFonts w:ascii="Palatino Linotype" w:hAnsi="Palatino Linotype" w:cs="Arial"/>
          <w:b/>
        </w:rPr>
        <w:t xml:space="preserve"> RECURRENTE</w:t>
      </w:r>
      <w:r w:rsidRPr="00AC5D57">
        <w:rPr>
          <w:rFonts w:ascii="Palatino Linotype" w:hAnsi="Palatino Linotype"/>
          <w:szCs w:val="17"/>
          <w:lang w:eastAsia="es-ES_tradnl"/>
        </w:rPr>
        <w:t xml:space="preserve"> la </w:t>
      </w:r>
      <w:r w:rsidRPr="00AC5D57">
        <w:rPr>
          <w:rFonts w:ascii="Palatino Linotype" w:hAnsi="Palatino Linotype" w:cs="Arial"/>
        </w:rPr>
        <w:t>presente</w:t>
      </w:r>
      <w:r w:rsidRPr="00AC5D57">
        <w:rPr>
          <w:rFonts w:ascii="Palatino Linotype" w:hAnsi="Palatino Linotype"/>
          <w:szCs w:val="17"/>
          <w:lang w:eastAsia="es-ES_tradnl"/>
        </w:rPr>
        <w:t xml:space="preserve"> </w:t>
      </w:r>
      <w:r w:rsidRPr="00AC5D57">
        <w:rPr>
          <w:rFonts w:ascii="Palatino Linotype" w:hAnsi="Palatino Linotype"/>
          <w:shd w:val="clear" w:color="auto" w:fill="FFFFFF"/>
        </w:rPr>
        <w:t>resolución</w:t>
      </w:r>
      <w:r w:rsidRPr="00AC5D57">
        <w:rPr>
          <w:rFonts w:ascii="Palatino Linotype" w:hAnsi="Palatino Linotype"/>
          <w:szCs w:val="17"/>
          <w:lang w:eastAsia="es-ES_tradnl"/>
        </w:rPr>
        <w:t>.</w:t>
      </w:r>
    </w:p>
    <w:p w14:paraId="6291B954" w14:textId="77777777" w:rsidR="00EE7169" w:rsidRPr="00AC5D57" w:rsidRDefault="00EE7169" w:rsidP="00EE7169">
      <w:pPr>
        <w:widowControl w:val="0"/>
        <w:tabs>
          <w:tab w:val="left" w:pos="1701"/>
        </w:tabs>
        <w:autoSpaceDE w:val="0"/>
        <w:autoSpaceDN w:val="0"/>
        <w:adjustRightInd w:val="0"/>
        <w:spacing w:before="240" w:after="100" w:afterAutospacing="1" w:line="360" w:lineRule="auto"/>
        <w:contextualSpacing/>
        <w:jc w:val="both"/>
        <w:rPr>
          <w:rFonts w:ascii="Palatino Linotype" w:hAnsi="Palatino Linotype"/>
          <w:szCs w:val="17"/>
          <w:lang w:eastAsia="es-ES_tradnl"/>
        </w:rPr>
      </w:pPr>
    </w:p>
    <w:p w14:paraId="36821112" w14:textId="3A04546C" w:rsidR="0075395B" w:rsidRPr="00AC5D57" w:rsidRDefault="0075395B" w:rsidP="00EE7169">
      <w:pPr>
        <w:widowControl w:val="0"/>
        <w:numPr>
          <w:ilvl w:val="0"/>
          <w:numId w:val="3"/>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szCs w:val="17"/>
          <w:lang w:eastAsia="es-ES_tradnl"/>
        </w:rPr>
      </w:pPr>
      <w:r w:rsidRPr="00AC5D57">
        <w:rPr>
          <w:rFonts w:ascii="Palatino Linotype" w:hAnsi="Palatino Linotype"/>
          <w:b/>
          <w:szCs w:val="17"/>
          <w:lang w:eastAsia="es-ES_tradnl"/>
        </w:rPr>
        <w:t>Hágase</w:t>
      </w:r>
      <w:r w:rsidRPr="00AC5D57">
        <w:rPr>
          <w:rFonts w:ascii="Palatino Linotype" w:hAnsi="Palatino Linotype"/>
          <w:szCs w:val="17"/>
          <w:lang w:eastAsia="es-ES_tradnl"/>
        </w:rPr>
        <w:t xml:space="preserve"> </w:t>
      </w:r>
      <w:r w:rsidRPr="00AC5D57">
        <w:rPr>
          <w:rFonts w:ascii="Palatino Linotype" w:hAnsi="Palatino Linotype"/>
          <w:b/>
          <w:szCs w:val="17"/>
          <w:lang w:eastAsia="es-ES_tradnl"/>
        </w:rPr>
        <w:t>del conocimiento</w:t>
      </w:r>
      <w:r w:rsidRPr="00AC5D57">
        <w:rPr>
          <w:rFonts w:ascii="Palatino Linotype" w:hAnsi="Palatino Linotype"/>
          <w:szCs w:val="17"/>
          <w:lang w:eastAsia="es-ES_tradnl"/>
        </w:rPr>
        <w:t xml:space="preserve"> </w:t>
      </w:r>
      <w:r w:rsidR="00A01DB6" w:rsidRPr="00AC5D57">
        <w:rPr>
          <w:rFonts w:ascii="Palatino Linotype" w:hAnsi="Palatino Linotype"/>
        </w:rPr>
        <w:t xml:space="preserve">del </w:t>
      </w:r>
      <w:r w:rsidR="000D6AA1" w:rsidRPr="00AC5D57">
        <w:rPr>
          <w:rFonts w:ascii="Palatino Linotype" w:hAnsi="Palatino Linotype" w:cs="Arial"/>
          <w:b/>
        </w:rPr>
        <w:t>RECURRENTE</w:t>
      </w:r>
      <w:r w:rsidRPr="00AC5D57">
        <w:rPr>
          <w:rFonts w:ascii="Palatino Linotype" w:hAnsi="Palatino Linotype"/>
        </w:rPr>
        <w:t xml:space="preserve"> </w:t>
      </w:r>
      <w:r w:rsidRPr="00AC5D57">
        <w:rPr>
          <w:rFonts w:ascii="Palatino Linotype" w:hAnsi="Palatino Linotype"/>
          <w:szCs w:val="17"/>
          <w:lang w:eastAsia="es-ES_tradnl"/>
        </w:rPr>
        <w:t xml:space="preserve">que, de conformidad </w:t>
      </w:r>
      <w:r w:rsidRPr="00AC5D57">
        <w:rPr>
          <w:rFonts w:ascii="Palatino Linotype" w:hAnsi="Palatino Linotype" w:cs="Arial"/>
        </w:rPr>
        <w:t>con</w:t>
      </w:r>
      <w:r w:rsidRPr="00AC5D57">
        <w:rPr>
          <w:rFonts w:ascii="Palatino Linotype" w:hAnsi="Palatino Linotype"/>
          <w:szCs w:val="17"/>
          <w:lang w:eastAsia="es-ES_tradnl"/>
        </w:rPr>
        <w:t xml:space="preserve"> lo </w:t>
      </w:r>
      <w:r w:rsidRPr="00AC5D57">
        <w:rPr>
          <w:rFonts w:ascii="Palatino Linotype" w:hAnsi="Palatino Linotype" w:cs="Arial"/>
        </w:rPr>
        <w:t>establecido</w:t>
      </w:r>
      <w:r w:rsidRPr="00AC5D57">
        <w:rPr>
          <w:rFonts w:ascii="Palatino Linotype" w:hAnsi="Palatino Linotype"/>
          <w:szCs w:val="17"/>
          <w:lang w:eastAsia="es-ES_tradnl"/>
        </w:rPr>
        <w:t xml:space="preserve"> en el artículo 196 de la Ley de </w:t>
      </w:r>
      <w:r w:rsidRPr="00AC5D57">
        <w:rPr>
          <w:rFonts w:ascii="Palatino Linotype" w:hAnsi="Palatino Linotype" w:cs="Arial"/>
        </w:rPr>
        <w:t>Transparencia</w:t>
      </w:r>
      <w:r w:rsidRPr="00AC5D57">
        <w:rPr>
          <w:rFonts w:ascii="Palatino Linotype" w:hAnsi="Palatino Linotype"/>
          <w:szCs w:val="17"/>
          <w:lang w:eastAsia="es-ES_tradnl"/>
        </w:rPr>
        <w:t xml:space="preserve"> y </w:t>
      </w:r>
      <w:r w:rsidRPr="00AC5D57">
        <w:rPr>
          <w:rFonts w:ascii="Palatino Linotype" w:hAnsi="Palatino Linotype" w:cs="Arial"/>
        </w:rPr>
        <w:t>Acceso</w:t>
      </w:r>
      <w:r w:rsidRPr="00AC5D57">
        <w:rPr>
          <w:rFonts w:ascii="Palatino Linotype" w:hAnsi="Palatino Linotype"/>
          <w:szCs w:val="17"/>
          <w:lang w:eastAsia="es-ES_tradnl"/>
        </w:rPr>
        <w:t xml:space="preserve"> a la Información </w:t>
      </w:r>
      <w:r w:rsidRPr="00AC5D57">
        <w:rPr>
          <w:rFonts w:ascii="Palatino Linotype" w:hAnsi="Palatino Linotype"/>
          <w:lang w:eastAsia="es-ES_tradnl"/>
        </w:rPr>
        <w:t>Pública</w:t>
      </w:r>
      <w:r w:rsidRPr="00AC5D57">
        <w:rPr>
          <w:rFonts w:ascii="Palatino Linotype" w:hAnsi="Palatino Linotype"/>
          <w:szCs w:val="17"/>
          <w:lang w:eastAsia="es-ES_tradnl"/>
        </w:rPr>
        <w:t xml:space="preserve"> del Estado de México y Municipios, podrá impugnarla vía Juicio de Amparo en los términos de las leyes aplicables.</w:t>
      </w:r>
    </w:p>
    <w:p w14:paraId="51A8E1C5" w14:textId="77777777" w:rsidR="002164FC" w:rsidRDefault="002164FC" w:rsidP="002164FC">
      <w:pPr>
        <w:spacing w:line="360" w:lineRule="auto"/>
        <w:jc w:val="both"/>
        <w:rPr>
          <w:rFonts w:ascii="Palatino Linotype" w:hAnsi="Palatino Linotype"/>
          <w:szCs w:val="17"/>
          <w:lang w:eastAsia="es-ES_tradnl"/>
        </w:rPr>
      </w:pPr>
    </w:p>
    <w:p w14:paraId="004230FE" w14:textId="56EA2D57" w:rsidR="00452AE9" w:rsidRPr="00EF27AD" w:rsidRDefault="002164FC" w:rsidP="002164FC">
      <w:pPr>
        <w:spacing w:line="360" w:lineRule="auto"/>
        <w:jc w:val="both"/>
        <w:rPr>
          <w:rFonts w:ascii="Palatino Linotype" w:hAnsi="Palatino Linotype" w:cs="Arial"/>
        </w:rPr>
      </w:pPr>
      <w:r w:rsidRPr="00943CBC">
        <w:rPr>
          <w:rFonts w:ascii="Palatino Linotype" w:hAnsi="Palatino Linotype" w:cs="Arial"/>
        </w:rPr>
        <w:t>ASÍ LO RESUELVE, POR UNANIMIDAD DE VOTOS EL PLENO DEL</w:t>
      </w:r>
      <w:r w:rsidRPr="00943CBC">
        <w:rPr>
          <w:rFonts w:ascii="Palatino Linotype" w:eastAsia="Arial Unicode MS" w:hAnsi="Palatino Linotype" w:cs="Arial"/>
        </w:rPr>
        <w:t xml:space="preserve"> INSTITUTO DE </w:t>
      </w:r>
      <w:r w:rsidRPr="00943CBC">
        <w:rPr>
          <w:rFonts w:ascii="Palatino Linotype" w:hAnsi="Palatino Linotype"/>
          <w:lang w:eastAsia="en-US"/>
        </w:rPr>
        <w:t>TRANSPARENCIA</w:t>
      </w:r>
      <w:r w:rsidRPr="00943CBC">
        <w:rPr>
          <w:rFonts w:ascii="Palatino Linotype" w:eastAsia="Arial Unicode MS" w:hAnsi="Palatino Linotype" w:cs="Arial"/>
        </w:rPr>
        <w:t>, ACCESO A LA INFORMACIÓN PÚBLICA Y PROTECCIÓN DE DATOS PERSONALES DEL ESTADO DE MÉXICO Y MUNICIPIOS</w:t>
      </w:r>
      <w:r w:rsidRPr="00943CBC">
        <w:rPr>
          <w:rFonts w:ascii="Palatino Linotype" w:hAnsi="Palatino Linotype" w:cs="Arial"/>
        </w:rPr>
        <w:t>, CONFORMADO POR LOS COMISIONADOS ZULEMA MARTÍNEZ SÁNCHEZ, EVA ABAID YAPUR, JOSÉ GUADALUPE LUNA HERNÁNDEZ, JAVIER MARTÍNEZ CRUZ Y LUIS GUSTAVO PARRA NORIEGA; EN</w:t>
      </w:r>
      <w:r w:rsidRPr="00943CBC">
        <w:rPr>
          <w:rFonts w:ascii="Palatino Linotype" w:hAnsi="Palatino Linotype" w:cs="Arial"/>
          <w:shd w:val="clear" w:color="auto" w:fill="FFFFFF" w:themeFill="background1"/>
        </w:rPr>
        <w:t xml:space="preserve"> LA </w:t>
      </w:r>
      <w:r w:rsidRPr="00943CBC">
        <w:rPr>
          <w:rFonts w:ascii="Palatino Linotype" w:hAnsi="Palatino Linotype" w:cs="Arial"/>
          <w:shd w:val="clear" w:color="auto" w:fill="FFFFFF"/>
        </w:rPr>
        <w:t>TRI</w:t>
      </w:r>
      <w:r w:rsidRPr="00943CBC">
        <w:rPr>
          <w:rFonts w:ascii="Palatino Linotype" w:hAnsi="Palatino Linotype" w:cs="Arial"/>
        </w:rPr>
        <w:t xml:space="preserve">GÉSIMA </w:t>
      </w:r>
      <w:r w:rsidRPr="00943CBC">
        <w:rPr>
          <w:rFonts w:ascii="Palatino Linotype" w:hAnsi="Palatino Linotype" w:cs="Arial"/>
        </w:rPr>
        <w:lastRenderedPageBreak/>
        <w:t>SEGUNDA SESIÓN ORDINARIA CELEBRADA EL DÍA CUATRO DE SEPTIEMBRE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452AE9" w:rsidRPr="00EF27AD" w14:paraId="46AD0AA3" w14:textId="77777777" w:rsidTr="00B17D9B">
        <w:trPr>
          <w:jc w:val="center"/>
        </w:trPr>
        <w:tc>
          <w:tcPr>
            <w:tcW w:w="9214" w:type="dxa"/>
            <w:gridSpan w:val="2"/>
            <w:shd w:val="clear" w:color="auto" w:fill="auto"/>
          </w:tcPr>
          <w:p w14:paraId="0F16B907" w14:textId="77777777" w:rsidR="00F11F53" w:rsidRDefault="00F11F53" w:rsidP="00EE7169">
            <w:pPr>
              <w:contextualSpacing/>
              <w:jc w:val="center"/>
              <w:rPr>
                <w:rFonts w:ascii="Palatino Linotype" w:hAnsi="Palatino Linotype" w:cs="Arial"/>
                <w:b/>
                <w:lang w:val="es-ES_tradnl"/>
              </w:rPr>
            </w:pPr>
          </w:p>
          <w:p w14:paraId="698ED248" w14:textId="77777777" w:rsidR="00F11F53" w:rsidRDefault="00F11F53" w:rsidP="00EE7169">
            <w:pPr>
              <w:contextualSpacing/>
              <w:jc w:val="center"/>
              <w:rPr>
                <w:rFonts w:ascii="Palatino Linotype" w:hAnsi="Palatino Linotype" w:cs="Arial"/>
                <w:b/>
                <w:lang w:val="es-ES_tradnl"/>
              </w:rPr>
            </w:pPr>
          </w:p>
          <w:p w14:paraId="75C4EA87" w14:textId="77777777" w:rsidR="00F11F53" w:rsidRDefault="00F11F53" w:rsidP="00EE7169">
            <w:pPr>
              <w:contextualSpacing/>
              <w:jc w:val="center"/>
              <w:rPr>
                <w:rFonts w:ascii="Palatino Linotype" w:hAnsi="Palatino Linotype" w:cs="Arial"/>
                <w:b/>
                <w:lang w:val="es-ES_tradnl"/>
              </w:rPr>
            </w:pPr>
          </w:p>
          <w:p w14:paraId="4F23A61C" w14:textId="77777777" w:rsidR="00EE7169" w:rsidRPr="00EF27AD" w:rsidRDefault="00EE7169" w:rsidP="00EE7169">
            <w:pPr>
              <w:contextualSpacing/>
              <w:jc w:val="center"/>
              <w:rPr>
                <w:rFonts w:ascii="Palatino Linotype" w:hAnsi="Palatino Linotype" w:cs="Arial"/>
                <w:b/>
                <w:lang w:val="es-ES_tradnl"/>
              </w:rPr>
            </w:pPr>
          </w:p>
          <w:p w14:paraId="2363B38B" w14:textId="77777777" w:rsidR="003B29E3" w:rsidRDefault="003B29E3" w:rsidP="00EE7169">
            <w:pPr>
              <w:contextualSpacing/>
              <w:jc w:val="center"/>
              <w:rPr>
                <w:rFonts w:ascii="Palatino Linotype" w:hAnsi="Palatino Linotype" w:cs="Arial"/>
                <w:b/>
                <w:lang w:val="es-ES_tradnl"/>
              </w:rPr>
            </w:pPr>
          </w:p>
          <w:p w14:paraId="70DA3639" w14:textId="77777777" w:rsidR="002164FC" w:rsidRPr="00EF27AD" w:rsidRDefault="002164FC" w:rsidP="00EE7169">
            <w:pPr>
              <w:contextualSpacing/>
              <w:jc w:val="center"/>
              <w:rPr>
                <w:rFonts w:ascii="Palatino Linotype" w:hAnsi="Palatino Linotype" w:cs="Arial"/>
                <w:b/>
                <w:lang w:val="es-ES_tradnl"/>
              </w:rPr>
            </w:pPr>
          </w:p>
          <w:p w14:paraId="3E925F7B" w14:textId="21B00432"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Zulema</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Martínez</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Sánchez</w:t>
            </w:r>
          </w:p>
          <w:p w14:paraId="1065B8A5" w14:textId="54722488"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lang w:val="es-ES_tradnl"/>
              </w:rPr>
              <w:t>Comisionada</w:t>
            </w:r>
            <w:r w:rsidR="004232E6" w:rsidRPr="00EF27AD">
              <w:rPr>
                <w:rFonts w:ascii="Palatino Linotype" w:hAnsi="Palatino Linotype" w:cs="Arial"/>
                <w:lang w:val="es-ES_tradnl"/>
              </w:rPr>
              <w:t xml:space="preserve"> </w:t>
            </w:r>
            <w:r w:rsidRPr="00EF27AD">
              <w:rPr>
                <w:rFonts w:ascii="Palatino Linotype" w:hAnsi="Palatino Linotype" w:cs="Arial"/>
                <w:lang w:val="es-ES_tradnl"/>
              </w:rPr>
              <w:t>Presidenta</w:t>
            </w:r>
          </w:p>
          <w:p w14:paraId="296945F1" w14:textId="77777777"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(RÚBRICA)</w:t>
            </w:r>
          </w:p>
        </w:tc>
      </w:tr>
      <w:tr w:rsidR="00452AE9" w:rsidRPr="00EF27AD" w14:paraId="42A8F4CD" w14:textId="77777777" w:rsidTr="00B17D9B">
        <w:trPr>
          <w:jc w:val="center"/>
        </w:trPr>
        <w:tc>
          <w:tcPr>
            <w:tcW w:w="4756" w:type="dxa"/>
            <w:shd w:val="clear" w:color="auto" w:fill="auto"/>
          </w:tcPr>
          <w:p w14:paraId="1ABDE92F" w14:textId="77777777" w:rsidR="00F11F53" w:rsidRDefault="00F11F53" w:rsidP="00EE7169">
            <w:pPr>
              <w:contextualSpacing/>
              <w:jc w:val="center"/>
              <w:rPr>
                <w:rFonts w:ascii="Palatino Linotype" w:hAnsi="Palatino Linotype" w:cs="Arial"/>
                <w:b/>
                <w:sz w:val="22"/>
                <w:szCs w:val="22"/>
                <w:lang w:val="es-ES_tradnl"/>
              </w:rPr>
            </w:pPr>
          </w:p>
          <w:p w14:paraId="25A866AD" w14:textId="77777777" w:rsidR="00EE7169" w:rsidRDefault="00EE7169" w:rsidP="00EE7169">
            <w:pPr>
              <w:contextualSpacing/>
              <w:jc w:val="center"/>
              <w:rPr>
                <w:rFonts w:ascii="Palatino Linotype" w:hAnsi="Palatino Linotype" w:cs="Arial"/>
                <w:b/>
                <w:sz w:val="22"/>
                <w:szCs w:val="22"/>
                <w:lang w:val="es-ES_tradnl"/>
              </w:rPr>
            </w:pPr>
          </w:p>
          <w:p w14:paraId="4877C0E8" w14:textId="77777777" w:rsidR="00EE7169" w:rsidRPr="00EE7169" w:rsidRDefault="00EE7169" w:rsidP="00EE7169">
            <w:pPr>
              <w:contextualSpacing/>
              <w:jc w:val="center"/>
              <w:rPr>
                <w:rFonts w:ascii="Palatino Linotype" w:hAnsi="Palatino Linotype" w:cs="Arial"/>
                <w:b/>
                <w:sz w:val="22"/>
                <w:szCs w:val="22"/>
                <w:lang w:val="es-ES_tradnl"/>
              </w:rPr>
            </w:pPr>
          </w:p>
          <w:p w14:paraId="42EB9C89" w14:textId="77777777" w:rsidR="003B29E3" w:rsidRPr="00EE7169" w:rsidRDefault="003B29E3" w:rsidP="00EE7169">
            <w:pPr>
              <w:contextualSpacing/>
              <w:jc w:val="center"/>
              <w:rPr>
                <w:rFonts w:ascii="Palatino Linotype" w:hAnsi="Palatino Linotype" w:cs="Arial"/>
                <w:b/>
                <w:sz w:val="22"/>
                <w:szCs w:val="22"/>
                <w:lang w:val="es-ES_tradnl"/>
              </w:rPr>
            </w:pPr>
          </w:p>
          <w:p w14:paraId="5FF06AAA" w14:textId="4870DC38"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Eva</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Abaid</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Yapur</w:t>
            </w:r>
          </w:p>
          <w:p w14:paraId="2538EEDA" w14:textId="77777777"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lang w:val="es-ES_tradnl"/>
              </w:rPr>
              <w:t>Comisionada</w:t>
            </w:r>
          </w:p>
          <w:p w14:paraId="142FD4AD" w14:textId="77777777"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(RÚBRICA)</w:t>
            </w:r>
          </w:p>
        </w:tc>
        <w:tc>
          <w:tcPr>
            <w:tcW w:w="4458" w:type="dxa"/>
            <w:shd w:val="clear" w:color="auto" w:fill="auto"/>
          </w:tcPr>
          <w:p w14:paraId="6D9CA79F" w14:textId="77777777" w:rsidR="00F11F53" w:rsidRDefault="00F11F53" w:rsidP="00EE7169">
            <w:pPr>
              <w:contextualSpacing/>
              <w:jc w:val="center"/>
              <w:rPr>
                <w:rFonts w:ascii="Palatino Linotype" w:hAnsi="Palatino Linotype" w:cs="Arial"/>
                <w:b/>
                <w:sz w:val="22"/>
                <w:szCs w:val="22"/>
                <w:lang w:val="es-ES_tradnl"/>
              </w:rPr>
            </w:pPr>
          </w:p>
          <w:p w14:paraId="353057C1" w14:textId="77777777" w:rsidR="00EE7169" w:rsidRDefault="00EE7169" w:rsidP="00EE7169">
            <w:pPr>
              <w:contextualSpacing/>
              <w:jc w:val="center"/>
              <w:rPr>
                <w:rFonts w:ascii="Palatino Linotype" w:hAnsi="Palatino Linotype" w:cs="Arial"/>
                <w:b/>
                <w:sz w:val="22"/>
                <w:szCs w:val="22"/>
                <w:lang w:val="es-ES_tradnl"/>
              </w:rPr>
            </w:pPr>
          </w:p>
          <w:p w14:paraId="1AA347EE" w14:textId="77777777" w:rsidR="00EE7169" w:rsidRPr="00EE7169" w:rsidRDefault="00EE7169" w:rsidP="00EE7169">
            <w:pPr>
              <w:contextualSpacing/>
              <w:jc w:val="center"/>
              <w:rPr>
                <w:rFonts w:ascii="Palatino Linotype" w:hAnsi="Palatino Linotype" w:cs="Arial"/>
                <w:b/>
                <w:sz w:val="22"/>
                <w:szCs w:val="22"/>
                <w:lang w:val="es-ES_tradnl"/>
              </w:rPr>
            </w:pPr>
          </w:p>
          <w:p w14:paraId="63E100B8" w14:textId="77777777" w:rsidR="003B29E3" w:rsidRPr="00EE7169" w:rsidRDefault="003B29E3" w:rsidP="00EE7169">
            <w:pPr>
              <w:contextualSpacing/>
              <w:jc w:val="center"/>
              <w:rPr>
                <w:rFonts w:ascii="Palatino Linotype" w:hAnsi="Palatino Linotype" w:cs="Arial"/>
                <w:b/>
                <w:sz w:val="22"/>
                <w:szCs w:val="22"/>
                <w:lang w:val="es-ES_tradnl"/>
              </w:rPr>
            </w:pPr>
          </w:p>
          <w:p w14:paraId="66BA2850" w14:textId="0FF1AAE4"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José</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Guadalupe</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Luna</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Hernández</w:t>
            </w:r>
          </w:p>
          <w:p w14:paraId="0EA96CEB" w14:textId="77777777"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lang w:val="es-ES_tradnl"/>
              </w:rPr>
              <w:t>Comisionado</w:t>
            </w:r>
          </w:p>
          <w:p w14:paraId="14C41D69" w14:textId="77777777"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(RÚBRICA)</w:t>
            </w:r>
          </w:p>
        </w:tc>
      </w:tr>
      <w:tr w:rsidR="00452AE9" w:rsidRPr="00EF27AD" w14:paraId="6A2F6E29" w14:textId="77777777" w:rsidTr="00B17D9B">
        <w:trPr>
          <w:jc w:val="center"/>
        </w:trPr>
        <w:tc>
          <w:tcPr>
            <w:tcW w:w="4756" w:type="dxa"/>
            <w:shd w:val="clear" w:color="auto" w:fill="auto"/>
          </w:tcPr>
          <w:p w14:paraId="49E58196" w14:textId="77777777" w:rsidR="003B29E3" w:rsidRPr="00EF27AD" w:rsidRDefault="003B29E3" w:rsidP="00EE7169">
            <w:pPr>
              <w:contextualSpacing/>
              <w:jc w:val="center"/>
              <w:rPr>
                <w:rFonts w:ascii="Palatino Linotype" w:hAnsi="Palatino Linotype" w:cs="Arial"/>
                <w:b/>
                <w:lang w:val="es-ES_tradnl"/>
              </w:rPr>
            </w:pPr>
          </w:p>
          <w:p w14:paraId="4857AA52" w14:textId="77777777" w:rsidR="003B29E3" w:rsidRDefault="003B29E3" w:rsidP="00EE7169">
            <w:pPr>
              <w:contextualSpacing/>
              <w:jc w:val="center"/>
              <w:rPr>
                <w:rFonts w:ascii="Palatino Linotype" w:hAnsi="Palatino Linotype" w:cs="Arial"/>
                <w:b/>
                <w:lang w:val="es-ES_tradnl"/>
              </w:rPr>
            </w:pPr>
          </w:p>
          <w:p w14:paraId="2DD76C9C" w14:textId="77777777" w:rsidR="00F11F53" w:rsidRDefault="00F11F53" w:rsidP="00EE7169">
            <w:pPr>
              <w:contextualSpacing/>
              <w:jc w:val="center"/>
              <w:rPr>
                <w:rFonts w:ascii="Palatino Linotype" w:hAnsi="Palatino Linotype" w:cs="Arial"/>
                <w:b/>
                <w:lang w:val="es-ES_tradnl"/>
              </w:rPr>
            </w:pPr>
          </w:p>
          <w:p w14:paraId="01A459B1" w14:textId="77777777" w:rsidR="00452AE9" w:rsidRPr="00EF27AD" w:rsidRDefault="00452AE9" w:rsidP="00EE7169">
            <w:pPr>
              <w:contextualSpacing/>
              <w:jc w:val="center"/>
              <w:rPr>
                <w:rFonts w:ascii="Palatino Linotype" w:hAnsi="Palatino Linotype" w:cs="Arial"/>
                <w:b/>
                <w:lang w:val="es-ES_tradnl"/>
              </w:rPr>
            </w:pPr>
          </w:p>
          <w:p w14:paraId="19118FFA" w14:textId="0CB82089"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Javier</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Martínez</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Cruz</w:t>
            </w:r>
          </w:p>
          <w:p w14:paraId="51CD37E5" w14:textId="77777777"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lang w:val="es-ES_tradnl"/>
              </w:rPr>
              <w:t>Comisionado</w:t>
            </w:r>
          </w:p>
          <w:p w14:paraId="48E63BDF" w14:textId="77777777"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b/>
                <w:lang w:val="es-ES_tradnl"/>
              </w:rPr>
              <w:t>(RÚBRICA)</w:t>
            </w:r>
          </w:p>
        </w:tc>
        <w:tc>
          <w:tcPr>
            <w:tcW w:w="4458" w:type="dxa"/>
            <w:shd w:val="clear" w:color="auto" w:fill="auto"/>
          </w:tcPr>
          <w:p w14:paraId="04A9432B" w14:textId="77777777" w:rsidR="003B29E3" w:rsidRPr="00EF27AD" w:rsidRDefault="003B29E3" w:rsidP="00EE7169">
            <w:pPr>
              <w:contextualSpacing/>
              <w:jc w:val="center"/>
              <w:rPr>
                <w:rFonts w:ascii="Palatino Linotype" w:hAnsi="Palatino Linotype" w:cs="Arial"/>
                <w:b/>
                <w:lang w:val="es-ES_tradnl"/>
              </w:rPr>
            </w:pPr>
          </w:p>
          <w:p w14:paraId="08C0EF52" w14:textId="77777777" w:rsidR="003B29E3" w:rsidRDefault="003B29E3" w:rsidP="00EE7169">
            <w:pPr>
              <w:contextualSpacing/>
              <w:jc w:val="center"/>
              <w:rPr>
                <w:rFonts w:ascii="Palatino Linotype" w:hAnsi="Palatino Linotype" w:cs="Arial"/>
                <w:b/>
                <w:lang w:val="es-ES_tradnl"/>
              </w:rPr>
            </w:pPr>
          </w:p>
          <w:p w14:paraId="1B2A87DC" w14:textId="77777777" w:rsidR="0026511D" w:rsidRDefault="0026511D" w:rsidP="00EE7169">
            <w:pPr>
              <w:contextualSpacing/>
              <w:jc w:val="center"/>
              <w:rPr>
                <w:rFonts w:ascii="Palatino Linotype" w:hAnsi="Palatino Linotype" w:cs="Arial"/>
                <w:b/>
                <w:lang w:val="es-ES_tradnl"/>
              </w:rPr>
            </w:pPr>
          </w:p>
          <w:p w14:paraId="45CD2199" w14:textId="77777777" w:rsidR="00F11F53" w:rsidRPr="00EF27AD" w:rsidRDefault="00F11F53" w:rsidP="00EE7169">
            <w:pPr>
              <w:contextualSpacing/>
              <w:jc w:val="center"/>
              <w:rPr>
                <w:rFonts w:ascii="Palatino Linotype" w:hAnsi="Palatino Linotype" w:cs="Arial"/>
                <w:b/>
                <w:lang w:val="es-ES_tradnl"/>
              </w:rPr>
            </w:pPr>
          </w:p>
          <w:p w14:paraId="338CA553" w14:textId="0C464BBB"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Luis</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Gustavo</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Parra</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Noriega</w:t>
            </w:r>
          </w:p>
          <w:p w14:paraId="35AF3902" w14:textId="77777777"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lang w:val="es-ES_tradnl"/>
              </w:rPr>
              <w:t>Comisionado</w:t>
            </w:r>
          </w:p>
          <w:p w14:paraId="1E2AC760" w14:textId="77777777"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(RÚBRICA)</w:t>
            </w:r>
          </w:p>
        </w:tc>
      </w:tr>
      <w:tr w:rsidR="00452AE9" w:rsidRPr="00EF27AD" w14:paraId="695671A3" w14:textId="77777777" w:rsidTr="00B17D9B">
        <w:trPr>
          <w:jc w:val="center"/>
        </w:trPr>
        <w:tc>
          <w:tcPr>
            <w:tcW w:w="9214" w:type="dxa"/>
            <w:gridSpan w:val="2"/>
            <w:shd w:val="clear" w:color="auto" w:fill="auto"/>
          </w:tcPr>
          <w:p w14:paraId="6C827CC5" w14:textId="77777777" w:rsidR="003B29E3" w:rsidRPr="00EF27AD" w:rsidRDefault="003B29E3" w:rsidP="00EE7169">
            <w:pPr>
              <w:contextualSpacing/>
              <w:jc w:val="center"/>
              <w:rPr>
                <w:rFonts w:ascii="Palatino Linotype" w:hAnsi="Palatino Linotype" w:cs="Arial"/>
                <w:b/>
                <w:lang w:val="es-ES_tradnl"/>
              </w:rPr>
            </w:pPr>
          </w:p>
          <w:p w14:paraId="6CA9D38F" w14:textId="77777777" w:rsidR="003B29E3" w:rsidRDefault="003B29E3" w:rsidP="00EE7169">
            <w:pPr>
              <w:contextualSpacing/>
              <w:jc w:val="center"/>
              <w:rPr>
                <w:rFonts w:ascii="Palatino Linotype" w:hAnsi="Palatino Linotype" w:cs="Arial"/>
                <w:b/>
                <w:lang w:val="es-ES_tradnl"/>
              </w:rPr>
            </w:pPr>
          </w:p>
          <w:p w14:paraId="41A3D91E" w14:textId="77777777" w:rsidR="00F11F53" w:rsidRPr="00EF27AD" w:rsidRDefault="00F11F53" w:rsidP="00EE7169">
            <w:pPr>
              <w:contextualSpacing/>
              <w:jc w:val="center"/>
              <w:rPr>
                <w:rFonts w:ascii="Palatino Linotype" w:hAnsi="Palatino Linotype" w:cs="Arial"/>
                <w:b/>
                <w:lang w:val="es-ES_tradnl"/>
              </w:rPr>
            </w:pPr>
          </w:p>
          <w:p w14:paraId="49AAC502" w14:textId="77777777" w:rsidR="0026511D" w:rsidRPr="00EF27AD" w:rsidRDefault="0026511D" w:rsidP="00EE7169">
            <w:pPr>
              <w:contextualSpacing/>
              <w:jc w:val="center"/>
              <w:rPr>
                <w:rFonts w:ascii="Palatino Linotype" w:hAnsi="Palatino Linotype" w:cs="Arial"/>
                <w:b/>
                <w:lang w:val="es-ES_tradnl"/>
              </w:rPr>
            </w:pPr>
          </w:p>
          <w:p w14:paraId="16DDDB47" w14:textId="7DF4BAE2" w:rsidR="00452AE9" w:rsidRPr="00EF27AD" w:rsidRDefault="00452AE9" w:rsidP="00EE7169">
            <w:pPr>
              <w:contextualSpacing/>
              <w:jc w:val="center"/>
              <w:rPr>
                <w:rFonts w:ascii="Palatino Linotype" w:hAnsi="Palatino Linotype" w:cs="Arial"/>
                <w:b/>
                <w:lang w:val="es-ES_tradnl"/>
              </w:rPr>
            </w:pPr>
            <w:r w:rsidRPr="00EF27AD">
              <w:rPr>
                <w:rFonts w:ascii="Palatino Linotype" w:hAnsi="Palatino Linotype" w:cs="Arial"/>
                <w:b/>
                <w:lang w:val="es-ES_tradnl"/>
              </w:rPr>
              <w:t>Alexis</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Tapia</w:t>
            </w:r>
            <w:r w:rsidR="004232E6" w:rsidRPr="00EF27AD">
              <w:rPr>
                <w:rFonts w:ascii="Palatino Linotype" w:hAnsi="Palatino Linotype" w:cs="Arial"/>
                <w:b/>
                <w:lang w:val="es-ES_tradnl"/>
              </w:rPr>
              <w:t xml:space="preserve"> </w:t>
            </w:r>
            <w:r w:rsidRPr="00EF27AD">
              <w:rPr>
                <w:rFonts w:ascii="Palatino Linotype" w:hAnsi="Palatino Linotype" w:cs="Arial"/>
                <w:b/>
                <w:lang w:val="es-ES_tradnl"/>
              </w:rPr>
              <w:t>Ramírez</w:t>
            </w:r>
          </w:p>
          <w:p w14:paraId="5831DE53" w14:textId="244C06E4"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lang w:val="es-ES_tradnl"/>
              </w:rPr>
              <w:t>Secretario</w:t>
            </w:r>
            <w:r w:rsidR="004232E6" w:rsidRPr="00EF27AD">
              <w:rPr>
                <w:rFonts w:ascii="Palatino Linotype" w:hAnsi="Palatino Linotype" w:cs="Arial"/>
                <w:lang w:val="es-ES_tradnl"/>
              </w:rPr>
              <w:t xml:space="preserve"> </w:t>
            </w:r>
            <w:r w:rsidRPr="00EF27AD">
              <w:rPr>
                <w:rFonts w:ascii="Palatino Linotype" w:hAnsi="Palatino Linotype" w:cs="Arial"/>
                <w:lang w:val="es-ES_tradnl"/>
              </w:rPr>
              <w:t>Técnico</w:t>
            </w:r>
            <w:r w:rsidR="004232E6" w:rsidRPr="00EF27AD">
              <w:rPr>
                <w:rFonts w:ascii="Palatino Linotype" w:hAnsi="Palatino Linotype" w:cs="Arial"/>
                <w:lang w:val="es-ES_tradnl"/>
              </w:rPr>
              <w:t xml:space="preserve"> </w:t>
            </w:r>
            <w:r w:rsidRPr="00EF27AD">
              <w:rPr>
                <w:rFonts w:ascii="Palatino Linotype" w:hAnsi="Palatino Linotype" w:cs="Arial"/>
                <w:lang w:val="es-ES_tradnl"/>
              </w:rPr>
              <w:t>del</w:t>
            </w:r>
            <w:r w:rsidR="004232E6" w:rsidRPr="00EF27AD">
              <w:rPr>
                <w:rFonts w:ascii="Palatino Linotype" w:hAnsi="Palatino Linotype" w:cs="Arial"/>
                <w:lang w:val="es-ES_tradnl"/>
              </w:rPr>
              <w:t xml:space="preserve"> </w:t>
            </w:r>
            <w:r w:rsidRPr="00EF27AD">
              <w:rPr>
                <w:rFonts w:ascii="Palatino Linotype" w:hAnsi="Palatino Linotype" w:cs="Arial"/>
                <w:lang w:val="es-ES_tradnl"/>
              </w:rPr>
              <w:t>Pleno</w:t>
            </w:r>
          </w:p>
          <w:p w14:paraId="0C2B0473" w14:textId="0C7F31E3" w:rsidR="00452AE9" w:rsidRPr="00EF27AD" w:rsidRDefault="00452AE9" w:rsidP="00EE7169">
            <w:pPr>
              <w:contextualSpacing/>
              <w:jc w:val="center"/>
              <w:rPr>
                <w:rFonts w:ascii="Palatino Linotype" w:hAnsi="Palatino Linotype" w:cs="Arial"/>
                <w:lang w:val="es-ES_tradnl"/>
              </w:rPr>
            </w:pPr>
            <w:r w:rsidRPr="00EF27AD">
              <w:rPr>
                <w:rFonts w:ascii="Palatino Linotype" w:hAnsi="Palatino Linotype" w:cs="Arial"/>
                <w:b/>
                <w:lang w:val="es-ES_tradnl"/>
              </w:rPr>
              <w:t>(RÚBRICA)</w:t>
            </w:r>
            <w:r w:rsidR="004232E6" w:rsidRPr="00EF27AD">
              <w:rPr>
                <w:rFonts w:ascii="Palatino Linotype" w:hAnsi="Palatino Linotype" w:cs="Arial"/>
                <w:lang w:val="es-ES_tradnl"/>
              </w:rPr>
              <w:t xml:space="preserve"> </w:t>
            </w:r>
          </w:p>
        </w:tc>
      </w:tr>
    </w:tbl>
    <w:p w14:paraId="0B438ADB" w14:textId="77777777" w:rsidR="004819B5" w:rsidRPr="00EF27AD" w:rsidRDefault="004819B5" w:rsidP="00EE7169">
      <w:pPr>
        <w:contextualSpacing/>
        <w:jc w:val="both"/>
        <w:rPr>
          <w:rFonts w:ascii="Palatino Linotype" w:hAnsi="Palatino Linotype" w:cs="Arial"/>
          <w:sz w:val="22"/>
        </w:rPr>
      </w:pPr>
    </w:p>
    <w:p w14:paraId="042409DD" w14:textId="19AB489A" w:rsidR="0075395B" w:rsidRPr="00EF27AD" w:rsidRDefault="00AF6C24" w:rsidP="00EE7169">
      <w:pPr>
        <w:contextualSpacing/>
        <w:jc w:val="both"/>
        <w:rPr>
          <w:rFonts w:ascii="Palatino Linotype" w:hAnsi="Palatino Linotype" w:cs="Arial"/>
          <w:sz w:val="22"/>
        </w:rPr>
      </w:pPr>
      <w:r w:rsidRPr="00EF27AD">
        <w:rPr>
          <w:rFonts w:ascii="Palatino Linotype" w:hAnsi="Palatino Linotype" w:cs="Arial"/>
          <w:sz w:val="22"/>
        </w:rPr>
        <w:t>Esta</w:t>
      </w:r>
      <w:r w:rsidR="004232E6" w:rsidRPr="00EF27AD">
        <w:rPr>
          <w:rFonts w:ascii="Palatino Linotype" w:hAnsi="Palatino Linotype" w:cs="Arial"/>
          <w:sz w:val="22"/>
        </w:rPr>
        <w:t xml:space="preserve"> </w:t>
      </w:r>
      <w:r w:rsidRPr="00EF27AD">
        <w:rPr>
          <w:rFonts w:ascii="Palatino Linotype" w:hAnsi="Palatino Linotype" w:cs="Arial"/>
          <w:sz w:val="22"/>
        </w:rPr>
        <w:t>hoja</w:t>
      </w:r>
      <w:r w:rsidR="004232E6" w:rsidRPr="00EF27AD">
        <w:rPr>
          <w:rFonts w:ascii="Palatino Linotype" w:hAnsi="Palatino Linotype" w:cs="Arial"/>
          <w:sz w:val="22"/>
        </w:rPr>
        <w:t xml:space="preserve"> </w:t>
      </w:r>
      <w:r w:rsidRPr="00EF27AD">
        <w:rPr>
          <w:rFonts w:ascii="Palatino Linotype" w:hAnsi="Palatino Linotype" w:cs="Arial"/>
          <w:sz w:val="22"/>
        </w:rPr>
        <w:t>corresponde</w:t>
      </w:r>
      <w:r w:rsidR="004232E6" w:rsidRPr="00EF27AD">
        <w:rPr>
          <w:rFonts w:ascii="Palatino Linotype" w:hAnsi="Palatino Linotype" w:cs="Arial"/>
          <w:sz w:val="22"/>
        </w:rPr>
        <w:t xml:space="preserve"> </w:t>
      </w:r>
      <w:r w:rsidRPr="00EF27AD">
        <w:rPr>
          <w:rFonts w:ascii="Palatino Linotype" w:hAnsi="Palatino Linotype" w:cs="Arial"/>
          <w:sz w:val="22"/>
        </w:rPr>
        <w:t>a</w:t>
      </w:r>
      <w:r w:rsidR="004232E6" w:rsidRPr="00EF27AD">
        <w:rPr>
          <w:rFonts w:ascii="Palatino Linotype" w:hAnsi="Palatino Linotype" w:cs="Arial"/>
          <w:sz w:val="22"/>
        </w:rPr>
        <w:t xml:space="preserve"> </w:t>
      </w:r>
      <w:r w:rsidRPr="00EF27AD">
        <w:rPr>
          <w:rFonts w:ascii="Palatino Linotype" w:hAnsi="Palatino Linotype" w:cs="Arial"/>
          <w:sz w:val="22"/>
        </w:rPr>
        <w:t>la</w:t>
      </w:r>
      <w:r w:rsidR="004232E6" w:rsidRPr="00EF27AD">
        <w:rPr>
          <w:rFonts w:ascii="Palatino Linotype" w:hAnsi="Palatino Linotype" w:cs="Arial"/>
          <w:sz w:val="22"/>
        </w:rPr>
        <w:t xml:space="preserve"> </w:t>
      </w:r>
      <w:r w:rsidRPr="00EF27AD">
        <w:rPr>
          <w:rFonts w:ascii="Palatino Linotype" w:hAnsi="Palatino Linotype" w:cs="Arial"/>
          <w:sz w:val="22"/>
        </w:rPr>
        <w:t>resolución</w:t>
      </w:r>
      <w:r w:rsidR="004232E6" w:rsidRPr="00EF27AD">
        <w:rPr>
          <w:rFonts w:ascii="Palatino Linotype" w:hAnsi="Palatino Linotype" w:cs="Arial"/>
          <w:sz w:val="22"/>
        </w:rPr>
        <w:t xml:space="preserve"> </w:t>
      </w:r>
      <w:r w:rsidRPr="00EF27AD">
        <w:rPr>
          <w:rFonts w:ascii="Palatino Linotype" w:hAnsi="Palatino Linotype" w:cs="Arial"/>
          <w:sz w:val="22"/>
        </w:rPr>
        <w:t>de</w:t>
      </w:r>
      <w:r w:rsidR="004232E6" w:rsidRPr="00EF27AD">
        <w:rPr>
          <w:rFonts w:ascii="Palatino Linotype" w:hAnsi="Palatino Linotype" w:cs="Arial"/>
          <w:sz w:val="22"/>
        </w:rPr>
        <w:t xml:space="preserve"> </w:t>
      </w:r>
      <w:r w:rsidRPr="00EF27AD">
        <w:rPr>
          <w:rFonts w:ascii="Palatino Linotype" w:hAnsi="Palatino Linotype" w:cs="Arial"/>
          <w:sz w:val="22"/>
        </w:rPr>
        <w:t>fecha</w:t>
      </w:r>
      <w:r w:rsidR="004232E6" w:rsidRPr="00EF27AD">
        <w:rPr>
          <w:rFonts w:ascii="Palatino Linotype" w:hAnsi="Palatino Linotype" w:cs="Arial"/>
          <w:sz w:val="22"/>
        </w:rPr>
        <w:t xml:space="preserve"> </w:t>
      </w:r>
      <w:r w:rsidR="00035D9A">
        <w:rPr>
          <w:rFonts w:ascii="Palatino Linotype" w:hAnsi="Palatino Linotype" w:cs="Arial"/>
          <w:sz w:val="22"/>
        </w:rPr>
        <w:t>cuatro</w:t>
      </w:r>
      <w:r w:rsidR="00035D9A" w:rsidRPr="00EF27AD">
        <w:rPr>
          <w:rFonts w:ascii="Palatino Linotype" w:hAnsi="Palatino Linotype" w:cs="Arial"/>
          <w:sz w:val="22"/>
        </w:rPr>
        <w:t xml:space="preserve"> </w:t>
      </w:r>
      <w:r w:rsidR="0080652D" w:rsidRPr="00EF27AD">
        <w:rPr>
          <w:rFonts w:ascii="Palatino Linotype" w:hAnsi="Palatino Linotype" w:cs="Arial"/>
          <w:sz w:val="22"/>
        </w:rPr>
        <w:t xml:space="preserve">de </w:t>
      </w:r>
      <w:r w:rsidR="00035D9A">
        <w:rPr>
          <w:rFonts w:ascii="Palatino Linotype" w:hAnsi="Palatino Linotype" w:cs="Arial"/>
          <w:sz w:val="22"/>
        </w:rPr>
        <w:t>septiembre</w:t>
      </w:r>
      <w:r w:rsidR="00035D9A" w:rsidRPr="00EF27AD">
        <w:rPr>
          <w:rFonts w:ascii="Palatino Linotype" w:hAnsi="Palatino Linotype" w:cs="Arial"/>
          <w:sz w:val="22"/>
        </w:rPr>
        <w:t xml:space="preserve"> </w:t>
      </w:r>
      <w:r w:rsidR="00452AE9" w:rsidRPr="00EF27AD">
        <w:rPr>
          <w:rFonts w:ascii="Palatino Linotype" w:hAnsi="Palatino Linotype" w:cs="Arial"/>
          <w:sz w:val="22"/>
        </w:rPr>
        <w:t>de</w:t>
      </w:r>
      <w:r w:rsidR="004232E6" w:rsidRPr="00EF27AD">
        <w:rPr>
          <w:rFonts w:ascii="Palatino Linotype" w:hAnsi="Palatino Linotype" w:cs="Arial"/>
          <w:sz w:val="22"/>
        </w:rPr>
        <w:t xml:space="preserve"> </w:t>
      </w:r>
      <w:r w:rsidR="00452AE9" w:rsidRPr="00EF27AD">
        <w:rPr>
          <w:rFonts w:ascii="Palatino Linotype" w:hAnsi="Palatino Linotype" w:cs="Arial"/>
          <w:sz w:val="22"/>
        </w:rPr>
        <w:t>dos</w:t>
      </w:r>
      <w:r w:rsidR="004232E6" w:rsidRPr="00EF27AD">
        <w:rPr>
          <w:rFonts w:ascii="Palatino Linotype" w:hAnsi="Palatino Linotype" w:cs="Arial"/>
          <w:sz w:val="22"/>
        </w:rPr>
        <w:t xml:space="preserve"> </w:t>
      </w:r>
      <w:r w:rsidR="00452AE9" w:rsidRPr="00EF27AD">
        <w:rPr>
          <w:rFonts w:ascii="Palatino Linotype" w:hAnsi="Palatino Linotype" w:cs="Arial"/>
          <w:sz w:val="22"/>
        </w:rPr>
        <w:t>mil</w:t>
      </w:r>
      <w:r w:rsidR="004232E6" w:rsidRPr="00EF27AD">
        <w:rPr>
          <w:rFonts w:ascii="Palatino Linotype" w:hAnsi="Palatino Linotype" w:cs="Arial"/>
          <w:sz w:val="22"/>
        </w:rPr>
        <w:t xml:space="preserve"> </w:t>
      </w:r>
      <w:r w:rsidR="00452AE9" w:rsidRPr="00EF27AD">
        <w:rPr>
          <w:rFonts w:ascii="Palatino Linotype" w:hAnsi="Palatino Linotype" w:cs="Arial"/>
          <w:sz w:val="22"/>
        </w:rPr>
        <w:t>diecinueve</w:t>
      </w:r>
      <w:r w:rsidRPr="00EF27AD">
        <w:rPr>
          <w:rFonts w:ascii="Palatino Linotype" w:hAnsi="Palatino Linotype" w:cs="Arial"/>
          <w:sz w:val="22"/>
        </w:rPr>
        <w:t>,</w:t>
      </w:r>
      <w:r w:rsidR="004232E6" w:rsidRPr="00EF27AD">
        <w:rPr>
          <w:rFonts w:ascii="Palatino Linotype" w:hAnsi="Palatino Linotype" w:cs="Arial"/>
          <w:sz w:val="22"/>
        </w:rPr>
        <w:t xml:space="preserve"> </w:t>
      </w:r>
      <w:r w:rsidRPr="00EF27AD">
        <w:rPr>
          <w:rFonts w:ascii="Palatino Linotype" w:hAnsi="Palatino Linotype" w:cs="Arial"/>
          <w:sz w:val="22"/>
        </w:rPr>
        <w:t>emitida</w:t>
      </w:r>
      <w:r w:rsidR="004232E6" w:rsidRPr="00EF27AD">
        <w:rPr>
          <w:rFonts w:ascii="Palatino Linotype" w:hAnsi="Palatino Linotype" w:cs="Arial"/>
          <w:sz w:val="22"/>
        </w:rPr>
        <w:t xml:space="preserve"> </w:t>
      </w:r>
      <w:r w:rsidRPr="00EF27AD">
        <w:rPr>
          <w:rFonts w:ascii="Palatino Linotype" w:hAnsi="Palatino Linotype" w:cs="Arial"/>
          <w:sz w:val="22"/>
        </w:rPr>
        <w:t>en</w:t>
      </w:r>
      <w:r w:rsidR="004232E6" w:rsidRPr="00EF27AD">
        <w:rPr>
          <w:rFonts w:ascii="Palatino Linotype" w:hAnsi="Palatino Linotype" w:cs="Arial"/>
          <w:sz w:val="22"/>
        </w:rPr>
        <w:t xml:space="preserve"> </w:t>
      </w:r>
      <w:r w:rsidRPr="00EF27AD">
        <w:rPr>
          <w:rFonts w:ascii="Palatino Linotype" w:hAnsi="Palatino Linotype" w:cs="Arial"/>
          <w:sz w:val="22"/>
        </w:rPr>
        <w:t>el</w:t>
      </w:r>
      <w:r w:rsidR="004232E6" w:rsidRPr="00EF27AD">
        <w:rPr>
          <w:rFonts w:ascii="Palatino Linotype" w:hAnsi="Palatino Linotype" w:cs="Arial"/>
          <w:sz w:val="22"/>
        </w:rPr>
        <w:t xml:space="preserve"> </w:t>
      </w:r>
      <w:r w:rsidR="000C3E98" w:rsidRPr="00EF27AD">
        <w:rPr>
          <w:rFonts w:ascii="Palatino Linotype" w:hAnsi="Palatino Linotype" w:cs="Arial"/>
          <w:sz w:val="22"/>
        </w:rPr>
        <w:t xml:space="preserve">Recurso </w:t>
      </w:r>
      <w:r w:rsidRPr="00EF27AD">
        <w:rPr>
          <w:rFonts w:ascii="Palatino Linotype" w:hAnsi="Palatino Linotype" w:cs="Arial"/>
          <w:sz w:val="22"/>
        </w:rPr>
        <w:t>de</w:t>
      </w:r>
      <w:r w:rsidR="004232E6" w:rsidRPr="00EF27AD">
        <w:rPr>
          <w:rFonts w:ascii="Palatino Linotype" w:hAnsi="Palatino Linotype" w:cs="Arial"/>
          <w:sz w:val="22"/>
        </w:rPr>
        <w:t xml:space="preserve"> </w:t>
      </w:r>
      <w:r w:rsidR="000C3E98" w:rsidRPr="00EF27AD">
        <w:rPr>
          <w:rFonts w:ascii="Palatino Linotype" w:hAnsi="Palatino Linotype" w:cs="Arial"/>
          <w:sz w:val="22"/>
        </w:rPr>
        <w:t xml:space="preserve">Revisión </w:t>
      </w:r>
      <w:r w:rsidRPr="00EF27AD">
        <w:rPr>
          <w:rFonts w:ascii="Palatino Linotype" w:hAnsi="Palatino Linotype" w:cs="Arial"/>
          <w:sz w:val="22"/>
        </w:rPr>
        <w:t>número</w:t>
      </w:r>
      <w:r w:rsidR="0026511D" w:rsidRPr="00EF27AD">
        <w:rPr>
          <w:rFonts w:ascii="Palatino Linotype" w:hAnsi="Palatino Linotype" w:cs="Arial"/>
          <w:sz w:val="22"/>
        </w:rPr>
        <w:t xml:space="preserve"> </w:t>
      </w:r>
      <w:r w:rsidR="00035D9A">
        <w:rPr>
          <w:rFonts w:ascii="Palatino Linotype" w:hAnsi="Palatino Linotype" w:cs="Arial"/>
          <w:sz w:val="22"/>
        </w:rPr>
        <w:t>0488</w:t>
      </w:r>
      <w:r w:rsidR="00F173FE" w:rsidRPr="00EF27AD">
        <w:rPr>
          <w:rFonts w:ascii="Palatino Linotype" w:hAnsi="Palatino Linotype" w:cs="Arial"/>
          <w:sz w:val="22"/>
        </w:rPr>
        <w:t>2</w:t>
      </w:r>
      <w:r w:rsidR="00F13D3C" w:rsidRPr="00EF27AD">
        <w:rPr>
          <w:rFonts w:ascii="Palatino Linotype" w:hAnsi="Palatino Linotype" w:cs="Arial"/>
          <w:sz w:val="22"/>
        </w:rPr>
        <w:t>/INFOEM/IP/RR/201</w:t>
      </w:r>
      <w:r w:rsidR="00452AE9" w:rsidRPr="00EF27AD">
        <w:rPr>
          <w:rFonts w:ascii="Palatino Linotype" w:hAnsi="Palatino Linotype" w:cs="Arial"/>
          <w:sz w:val="22"/>
        </w:rPr>
        <w:t>9</w:t>
      </w:r>
      <w:r w:rsidRPr="00EF27AD">
        <w:rPr>
          <w:rFonts w:ascii="Palatino Linotype" w:hAnsi="Palatino Linotype" w:cs="Arial"/>
          <w:sz w:val="22"/>
        </w:rPr>
        <w:t>.</w:t>
      </w:r>
      <w:r w:rsidR="008914AC" w:rsidRPr="00EF27AD">
        <w:rPr>
          <w:rFonts w:ascii="Palatino Linotype" w:hAnsi="Palatino Linotype" w:cs="Arial"/>
          <w:sz w:val="22"/>
        </w:rPr>
        <w:t xml:space="preserve"> </w:t>
      </w:r>
    </w:p>
    <w:p w14:paraId="1BBFE2C2" w14:textId="6BA55D55" w:rsidR="00845969" w:rsidRPr="00A9011E" w:rsidRDefault="00035D9A" w:rsidP="00EE7169">
      <w:pPr>
        <w:contextualSpacing/>
        <w:jc w:val="both"/>
        <w:rPr>
          <w:rFonts w:ascii="Palatino Linotype" w:hAnsi="Palatino Linotype" w:cs="Arial"/>
          <w:sz w:val="22"/>
        </w:rPr>
      </w:pPr>
      <w:r>
        <w:rPr>
          <w:rFonts w:ascii="Palatino Linotype" w:hAnsi="Palatino Linotype" w:cs="Arial"/>
          <w:sz w:val="22"/>
        </w:rPr>
        <w:t>YSM</w:t>
      </w:r>
      <w:r w:rsidR="00AF6C24" w:rsidRPr="00EF27AD">
        <w:rPr>
          <w:rFonts w:ascii="Palatino Linotype" w:hAnsi="Palatino Linotype" w:cs="Arial"/>
          <w:sz w:val="22"/>
        </w:rPr>
        <w:t>/</w:t>
      </w:r>
      <w:r>
        <w:rPr>
          <w:rFonts w:ascii="Palatino Linotype" w:hAnsi="Palatino Linotype" w:cs="Arial"/>
          <w:sz w:val="22"/>
        </w:rPr>
        <w:t>LGMJ</w:t>
      </w:r>
    </w:p>
    <w:sectPr w:rsidR="00845969" w:rsidRPr="00A9011E" w:rsidSect="00465D6B">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17AC4" w14:textId="77777777" w:rsidR="00B063AB" w:rsidRDefault="00B063AB" w:rsidP="00C80F8C">
      <w:r>
        <w:separator/>
      </w:r>
    </w:p>
  </w:endnote>
  <w:endnote w:type="continuationSeparator" w:id="0">
    <w:p w14:paraId="42C8FC0C" w14:textId="77777777" w:rsidR="00B063AB" w:rsidRDefault="00B063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A6781D" w:rsidRPr="00A2780F" w:rsidRDefault="00A6781D"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B43DC">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B43DC">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A6781D" w:rsidRPr="00070856" w:rsidRDefault="00A6781D"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B43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B43DC">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05A6A" w14:textId="77777777" w:rsidR="00B063AB" w:rsidRDefault="00B063AB" w:rsidP="00C80F8C">
      <w:r>
        <w:separator/>
      </w:r>
    </w:p>
  </w:footnote>
  <w:footnote w:type="continuationSeparator" w:id="0">
    <w:p w14:paraId="52D8A9F5" w14:textId="77777777" w:rsidR="00B063AB" w:rsidRDefault="00B063AB" w:rsidP="00C80F8C">
      <w:r>
        <w:continuationSeparator/>
      </w:r>
    </w:p>
  </w:footnote>
  <w:footnote w:id="1">
    <w:p w14:paraId="0A354316" w14:textId="62372A81" w:rsidR="00A6781D" w:rsidRPr="006503BF" w:rsidRDefault="00A6781D" w:rsidP="006503BF">
      <w:pPr>
        <w:pStyle w:val="Textonotapie"/>
        <w:jc w:val="both"/>
        <w:rPr>
          <w:rFonts w:ascii="Palatino Linotype" w:hAnsi="Palatino Linotype"/>
        </w:rPr>
      </w:pPr>
      <w:r>
        <w:rPr>
          <w:rStyle w:val="Refdenotaalpie"/>
        </w:rPr>
        <w:footnoteRef/>
      </w:r>
      <w:r>
        <w:t xml:space="preserve"> </w:t>
      </w:r>
      <w:r w:rsidRPr="006503BF">
        <w:rPr>
          <w:rFonts w:ascii="Palatino Linotype" w:hAnsi="Palatino Linotype"/>
        </w:rPr>
        <w:t xml:space="preserve">De conformidad con la información publicada por </w:t>
      </w:r>
      <w:r w:rsidRPr="006503BF">
        <w:rPr>
          <w:rFonts w:ascii="Palatino Linotype" w:hAnsi="Palatino Linotype"/>
          <w:b/>
        </w:rPr>
        <w:t>EL SUJETO OBLIGADO</w:t>
      </w:r>
      <w:r w:rsidRPr="006503BF">
        <w:rPr>
          <w:rFonts w:ascii="Palatino Linotype" w:hAnsi="Palatino Linotype"/>
        </w:rPr>
        <w:t>, en</w:t>
      </w:r>
      <w:r>
        <w:rPr>
          <w:rFonts w:ascii="Palatino Linotype" w:hAnsi="Palatino Linotype"/>
        </w:rPr>
        <w:t xml:space="preserve"> la siguiente liga electrónica: </w:t>
      </w:r>
      <w:r w:rsidRPr="00D816F3">
        <w:rPr>
          <w:rFonts w:ascii="Palatino Linotype" w:hAnsi="Palatino Linotype"/>
          <w:spacing w:val="-20"/>
        </w:rPr>
        <w:t>https://www.ipomex.org.mx/ipo3/lgt/indice/ATIZAPANDEZARAGOZA/art_92_vii/1/0/57678.web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A6781D" w:rsidRPr="008F2CCC" w14:paraId="154EF727" w14:textId="77777777" w:rsidTr="003D2A89">
      <w:tc>
        <w:tcPr>
          <w:tcW w:w="3686" w:type="dxa"/>
        </w:tcPr>
        <w:p w14:paraId="3CDD74BB" w14:textId="7796755D" w:rsidR="00A6781D" w:rsidRPr="008F2CCC" w:rsidRDefault="00A6781D" w:rsidP="00070856">
          <w:pPr>
            <w:rPr>
              <w:rFonts w:ascii="Palatino Linotype" w:hAnsi="Palatino Linotype"/>
              <w:b/>
              <w:sz w:val="22"/>
              <w:szCs w:val="22"/>
              <w:lang w:val="es-ES_tradnl"/>
            </w:rPr>
          </w:pPr>
        </w:p>
      </w:tc>
      <w:tc>
        <w:tcPr>
          <w:tcW w:w="2552" w:type="dxa"/>
          <w:shd w:val="clear" w:color="auto" w:fill="auto"/>
        </w:tcPr>
        <w:p w14:paraId="16D40546" w14:textId="3C14FAF7" w:rsidR="00A6781D" w:rsidRPr="00664658" w:rsidRDefault="00A678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8" w:type="dxa"/>
          <w:shd w:val="clear" w:color="auto" w:fill="auto"/>
          <w:vAlign w:val="center"/>
        </w:tcPr>
        <w:p w14:paraId="5EDB1203" w14:textId="7AAF3CB3" w:rsidR="00A6781D" w:rsidRPr="00664658" w:rsidRDefault="00A6781D" w:rsidP="006503BF">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Pr>
              <w:rFonts w:ascii="Palatino Linotype" w:hAnsi="Palatino Linotype"/>
              <w:b/>
              <w:sz w:val="22"/>
              <w:szCs w:val="22"/>
              <w:lang w:val="es-ES_tradnl"/>
            </w:rPr>
            <w:t>4882</w:t>
          </w:r>
          <w:r w:rsidRPr="0066465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6781D" w:rsidRPr="008F2CCC" w14:paraId="051549AD" w14:textId="77777777" w:rsidTr="00052174">
      <w:tc>
        <w:tcPr>
          <w:tcW w:w="3686" w:type="dxa"/>
        </w:tcPr>
        <w:p w14:paraId="116C4287" w14:textId="77777777" w:rsidR="00A6781D" w:rsidRPr="008F2CCC" w:rsidRDefault="00A6781D" w:rsidP="00F173FE">
          <w:pPr>
            <w:rPr>
              <w:rFonts w:ascii="Palatino Linotype" w:hAnsi="Palatino Linotype"/>
              <w:b/>
              <w:sz w:val="22"/>
              <w:szCs w:val="22"/>
              <w:lang w:val="es-ES_tradnl"/>
            </w:rPr>
          </w:pPr>
        </w:p>
      </w:tc>
      <w:tc>
        <w:tcPr>
          <w:tcW w:w="2552" w:type="dxa"/>
          <w:shd w:val="clear" w:color="auto" w:fill="auto"/>
        </w:tcPr>
        <w:p w14:paraId="0140E0BB" w14:textId="4154AE20" w:rsidR="00A6781D" w:rsidRPr="00664658" w:rsidRDefault="00A6781D" w:rsidP="00F173FE">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tcPr>
        <w:p w14:paraId="30FA1570" w14:textId="5165FCA6" w:rsidR="00A6781D" w:rsidRPr="00664658" w:rsidRDefault="00A6781D" w:rsidP="006503BF">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A6781D" w:rsidRPr="008F2CCC" w14:paraId="0B02D443" w14:textId="77777777" w:rsidTr="003D2A89">
      <w:trPr>
        <w:trHeight w:val="228"/>
      </w:trPr>
      <w:tc>
        <w:tcPr>
          <w:tcW w:w="3686" w:type="dxa"/>
        </w:tcPr>
        <w:p w14:paraId="1CB8249D" w14:textId="77777777" w:rsidR="00A6781D" w:rsidRPr="008F2CCC" w:rsidRDefault="00A6781D" w:rsidP="00070856">
          <w:pPr>
            <w:rPr>
              <w:rFonts w:ascii="Palatino Linotype" w:hAnsi="Palatino Linotype"/>
              <w:b/>
              <w:sz w:val="22"/>
              <w:szCs w:val="22"/>
              <w:lang w:val="es-ES_tradnl"/>
            </w:rPr>
          </w:pPr>
        </w:p>
      </w:tc>
      <w:tc>
        <w:tcPr>
          <w:tcW w:w="2552" w:type="dxa"/>
          <w:shd w:val="clear" w:color="auto" w:fill="auto"/>
        </w:tcPr>
        <w:p w14:paraId="5F61640D" w14:textId="40F34F5C" w:rsidR="00A6781D" w:rsidRPr="00664658" w:rsidRDefault="00A6781D"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w:t>
          </w:r>
          <w:r w:rsidR="00035D9A" w:rsidRPr="00664658">
            <w:rPr>
              <w:rFonts w:ascii="Palatino Linotype" w:hAnsi="Palatino Linotype"/>
              <w:b/>
              <w:sz w:val="22"/>
              <w:szCs w:val="22"/>
              <w:lang w:val="es-ES_tradnl"/>
            </w:rPr>
            <w:t>Ponente</w:t>
          </w:r>
          <w:r w:rsidRPr="00664658">
            <w:rPr>
              <w:rFonts w:ascii="Palatino Linotype" w:hAnsi="Palatino Linotype"/>
              <w:b/>
              <w:sz w:val="22"/>
              <w:szCs w:val="22"/>
              <w:lang w:val="es-ES_tradnl"/>
            </w:rPr>
            <w:t>:</w:t>
          </w:r>
        </w:p>
      </w:tc>
      <w:tc>
        <w:tcPr>
          <w:tcW w:w="3118" w:type="dxa"/>
          <w:shd w:val="clear" w:color="auto" w:fill="auto"/>
        </w:tcPr>
        <w:p w14:paraId="36483415" w14:textId="44D0A594" w:rsidR="00A6781D" w:rsidRPr="00664658" w:rsidRDefault="00A6781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A6781D" w:rsidRPr="001779E0" w:rsidRDefault="00A6781D"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A6781D" w:rsidRPr="008F2CCC" w14:paraId="370E62A7" w14:textId="77777777" w:rsidTr="00465D6B">
      <w:tc>
        <w:tcPr>
          <w:tcW w:w="3686" w:type="dxa"/>
          <w:vMerge w:val="restart"/>
        </w:tcPr>
        <w:p w14:paraId="6E5814BA" w14:textId="622164B3" w:rsidR="00A6781D" w:rsidRPr="008F2CCC" w:rsidRDefault="00A6781D" w:rsidP="00465D6B">
          <w:pPr>
            <w:rPr>
              <w:rFonts w:ascii="Palatino Linotype" w:hAnsi="Palatino Linotype"/>
              <w:b/>
              <w:sz w:val="22"/>
              <w:szCs w:val="22"/>
              <w:lang w:val="es-ES_tradnl"/>
            </w:rPr>
          </w:pPr>
        </w:p>
      </w:tc>
      <w:tc>
        <w:tcPr>
          <w:tcW w:w="2552" w:type="dxa"/>
          <w:shd w:val="clear" w:color="auto" w:fill="auto"/>
        </w:tcPr>
        <w:p w14:paraId="7DD7A485" w14:textId="23726070" w:rsidR="00A6781D" w:rsidRPr="008F2CCC" w:rsidRDefault="00A6781D" w:rsidP="00095877">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tcPr>
        <w:p w14:paraId="54CF7D7F" w14:textId="20795203" w:rsidR="00A6781D" w:rsidRPr="008F2CCC" w:rsidRDefault="00A6781D" w:rsidP="002164FC">
          <w:pPr>
            <w:jc w:val="both"/>
            <w:rPr>
              <w:rFonts w:ascii="Palatino Linotype" w:hAnsi="Palatino Linotype"/>
              <w:b/>
              <w:sz w:val="22"/>
              <w:szCs w:val="22"/>
              <w:lang w:val="es-ES_tradnl"/>
            </w:rPr>
          </w:pPr>
          <w:r>
            <w:rPr>
              <w:rFonts w:ascii="Palatino Linotype" w:hAnsi="Palatino Linotype"/>
              <w:b/>
              <w:sz w:val="22"/>
              <w:szCs w:val="22"/>
              <w:lang w:val="es-ES_tradnl"/>
            </w:rPr>
            <w:t>04882</w:t>
          </w:r>
          <w:r w:rsidRPr="00465D6B">
            <w:rPr>
              <w:rFonts w:ascii="Palatino Linotype" w:hAnsi="Palatino Linotype"/>
              <w:b/>
              <w:sz w:val="22"/>
              <w:szCs w:val="22"/>
              <w:lang w:val="es-ES_tradnl"/>
            </w:rPr>
            <w:t>/INFOEM/</w:t>
          </w:r>
          <w:r>
            <w:rPr>
              <w:rFonts w:ascii="Palatino Linotype" w:hAnsi="Palatino Linotype"/>
              <w:b/>
              <w:sz w:val="22"/>
              <w:szCs w:val="22"/>
              <w:lang w:val="es-ES_tradnl"/>
            </w:rPr>
            <w:t>IP</w:t>
          </w:r>
          <w:r w:rsidRPr="00465D6B">
            <w:rPr>
              <w:rFonts w:ascii="Palatino Linotype" w:hAnsi="Palatino Linotype"/>
              <w:b/>
              <w:sz w:val="22"/>
              <w:szCs w:val="22"/>
              <w:lang w:val="es-ES_tradnl"/>
            </w:rPr>
            <w:t>/RR/201</w:t>
          </w:r>
          <w:r>
            <w:rPr>
              <w:rFonts w:ascii="Palatino Linotype" w:hAnsi="Palatino Linotype"/>
              <w:b/>
              <w:sz w:val="22"/>
              <w:szCs w:val="22"/>
              <w:lang w:val="es-ES_tradnl"/>
            </w:rPr>
            <w:t>9</w:t>
          </w:r>
        </w:p>
      </w:tc>
    </w:tr>
    <w:tr w:rsidR="00A6781D" w:rsidRPr="008F2CCC" w14:paraId="2A49028F" w14:textId="77777777" w:rsidTr="00465D6B">
      <w:tc>
        <w:tcPr>
          <w:tcW w:w="3686" w:type="dxa"/>
          <w:vMerge/>
        </w:tcPr>
        <w:p w14:paraId="1FDE168B" w14:textId="77777777" w:rsidR="00A6781D" w:rsidRPr="008F2CCC" w:rsidRDefault="00A6781D"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A6781D" w:rsidRPr="008F2CCC" w:rsidRDefault="00A6781D" w:rsidP="00095877">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31F1CF10" w:rsidR="00A6781D" w:rsidRPr="008F2CCC" w:rsidRDefault="00EB43DC" w:rsidP="00EB43D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A6781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A6781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6781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A6781D" w:rsidRPr="008F2CCC" w14:paraId="7598ED9D" w14:textId="77777777" w:rsidTr="00465D6B">
      <w:trPr>
        <w:trHeight w:val="228"/>
      </w:trPr>
      <w:tc>
        <w:tcPr>
          <w:tcW w:w="3686" w:type="dxa"/>
          <w:vMerge/>
        </w:tcPr>
        <w:p w14:paraId="5979EB6D" w14:textId="77777777" w:rsidR="00A6781D" w:rsidRPr="008F2CCC" w:rsidRDefault="00A6781D" w:rsidP="00465D6B">
          <w:pPr>
            <w:rPr>
              <w:rFonts w:ascii="Palatino Linotype" w:hAnsi="Palatino Linotype"/>
              <w:b/>
              <w:sz w:val="22"/>
              <w:szCs w:val="22"/>
              <w:lang w:val="es-ES_tradnl"/>
            </w:rPr>
          </w:pPr>
        </w:p>
      </w:tc>
      <w:tc>
        <w:tcPr>
          <w:tcW w:w="2552" w:type="dxa"/>
          <w:shd w:val="clear" w:color="auto" w:fill="auto"/>
        </w:tcPr>
        <w:p w14:paraId="4DF3F367" w14:textId="4A099999" w:rsidR="00A6781D" w:rsidRPr="008F2CCC" w:rsidRDefault="00A6781D" w:rsidP="00095877">
          <w:pPr>
            <w:jc w:val="right"/>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p>
      </w:tc>
      <w:tc>
        <w:tcPr>
          <w:tcW w:w="3260" w:type="dxa"/>
          <w:shd w:val="clear" w:color="auto" w:fill="auto"/>
        </w:tcPr>
        <w:p w14:paraId="42A2AB78" w14:textId="197CF3D7" w:rsidR="00A6781D" w:rsidRPr="00465D6B" w:rsidRDefault="00A6781D" w:rsidP="002164FC">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A6781D" w:rsidRPr="008F2CCC" w14:paraId="20801730" w14:textId="77777777" w:rsidTr="00465D6B">
      <w:tc>
        <w:tcPr>
          <w:tcW w:w="3686" w:type="dxa"/>
          <w:vMerge/>
        </w:tcPr>
        <w:p w14:paraId="61F88FB6" w14:textId="77777777" w:rsidR="00A6781D" w:rsidRPr="008F2CCC" w:rsidRDefault="00A6781D" w:rsidP="00A2780F">
          <w:pPr>
            <w:rPr>
              <w:rFonts w:ascii="Palatino Linotype" w:hAnsi="Palatino Linotype"/>
              <w:b/>
              <w:sz w:val="22"/>
              <w:szCs w:val="22"/>
              <w:lang w:val="es-ES_tradnl"/>
            </w:rPr>
          </w:pPr>
        </w:p>
      </w:tc>
      <w:tc>
        <w:tcPr>
          <w:tcW w:w="2552" w:type="dxa"/>
          <w:shd w:val="clear" w:color="auto" w:fill="auto"/>
        </w:tcPr>
        <w:p w14:paraId="06E083C5" w14:textId="34D02F21" w:rsidR="00A6781D" w:rsidRPr="008F2CCC" w:rsidRDefault="00A6781D" w:rsidP="00095877">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w:t>
          </w:r>
          <w:r w:rsidR="00035D9A" w:rsidRPr="008F2CCC">
            <w:rPr>
              <w:rFonts w:ascii="Palatino Linotype" w:hAnsi="Palatino Linotype"/>
              <w:b/>
              <w:sz w:val="22"/>
              <w:szCs w:val="22"/>
              <w:lang w:val="es-ES_tradnl"/>
            </w:rPr>
            <w:t>Ponente</w:t>
          </w:r>
          <w:r w:rsidRPr="008F2CCC">
            <w:rPr>
              <w:rFonts w:ascii="Palatino Linotype" w:hAnsi="Palatino Linotype"/>
              <w:b/>
              <w:sz w:val="22"/>
              <w:szCs w:val="22"/>
              <w:lang w:val="es-ES_tradnl"/>
            </w:rPr>
            <w:t>:</w:t>
          </w:r>
        </w:p>
      </w:tc>
      <w:tc>
        <w:tcPr>
          <w:tcW w:w="3260" w:type="dxa"/>
          <w:shd w:val="clear" w:color="auto" w:fill="auto"/>
        </w:tcPr>
        <w:p w14:paraId="6E2BC70C" w14:textId="64BE7F77" w:rsidR="00A6781D" w:rsidRPr="008F2CCC" w:rsidRDefault="00A6781D" w:rsidP="002164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A6781D" w:rsidRPr="002164FC" w:rsidRDefault="00A6781D">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F1E46CE"/>
    <w:multiLevelType w:val="multilevel"/>
    <w:tmpl w:val="31E8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16BA3E0E"/>
    <w:lvl w:ilvl="0" w:tplc="D9A4E9FC">
      <w:start w:val="1"/>
      <w:numFmt w:val="upperRoman"/>
      <w:lvlText w:val="%1."/>
      <w:lvlJc w:val="left"/>
      <w:pPr>
        <w:ind w:left="928"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5A8"/>
    <w:rsid w:val="00007FD8"/>
    <w:rsid w:val="000121D5"/>
    <w:rsid w:val="000123CB"/>
    <w:rsid w:val="00013023"/>
    <w:rsid w:val="000142C0"/>
    <w:rsid w:val="000160C6"/>
    <w:rsid w:val="0001796B"/>
    <w:rsid w:val="00017EBE"/>
    <w:rsid w:val="00020BD7"/>
    <w:rsid w:val="00020C9F"/>
    <w:rsid w:val="00020F9D"/>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D9A"/>
    <w:rsid w:val="000365F5"/>
    <w:rsid w:val="00037DDE"/>
    <w:rsid w:val="0004120D"/>
    <w:rsid w:val="000415DD"/>
    <w:rsid w:val="00041959"/>
    <w:rsid w:val="000423AF"/>
    <w:rsid w:val="00042714"/>
    <w:rsid w:val="00042A23"/>
    <w:rsid w:val="00042B91"/>
    <w:rsid w:val="00042F6A"/>
    <w:rsid w:val="00043943"/>
    <w:rsid w:val="00044351"/>
    <w:rsid w:val="000446CF"/>
    <w:rsid w:val="00044D0E"/>
    <w:rsid w:val="000464A3"/>
    <w:rsid w:val="00046E0A"/>
    <w:rsid w:val="00047111"/>
    <w:rsid w:val="00047E38"/>
    <w:rsid w:val="00047E9E"/>
    <w:rsid w:val="00051ADD"/>
    <w:rsid w:val="00052174"/>
    <w:rsid w:val="0005265B"/>
    <w:rsid w:val="00052E1B"/>
    <w:rsid w:val="0005363B"/>
    <w:rsid w:val="00053A25"/>
    <w:rsid w:val="00053FA9"/>
    <w:rsid w:val="00054663"/>
    <w:rsid w:val="00055200"/>
    <w:rsid w:val="00057051"/>
    <w:rsid w:val="00057716"/>
    <w:rsid w:val="000606B4"/>
    <w:rsid w:val="000613E3"/>
    <w:rsid w:val="000618EE"/>
    <w:rsid w:val="00061E9B"/>
    <w:rsid w:val="00062501"/>
    <w:rsid w:val="00062C16"/>
    <w:rsid w:val="00063AEF"/>
    <w:rsid w:val="00064245"/>
    <w:rsid w:val="00065B50"/>
    <w:rsid w:val="00066D71"/>
    <w:rsid w:val="00070856"/>
    <w:rsid w:val="0007212A"/>
    <w:rsid w:val="000725D3"/>
    <w:rsid w:val="0007261F"/>
    <w:rsid w:val="0007342C"/>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877"/>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3E98"/>
    <w:rsid w:val="000C4127"/>
    <w:rsid w:val="000C43BF"/>
    <w:rsid w:val="000C4453"/>
    <w:rsid w:val="000C4806"/>
    <w:rsid w:val="000C4DFA"/>
    <w:rsid w:val="000C53F2"/>
    <w:rsid w:val="000C5D37"/>
    <w:rsid w:val="000C617F"/>
    <w:rsid w:val="000C69D0"/>
    <w:rsid w:val="000C6EEF"/>
    <w:rsid w:val="000C7D67"/>
    <w:rsid w:val="000D1B2D"/>
    <w:rsid w:val="000D21C4"/>
    <w:rsid w:val="000D447F"/>
    <w:rsid w:val="000D5D68"/>
    <w:rsid w:val="000D6AA1"/>
    <w:rsid w:val="000D6ADD"/>
    <w:rsid w:val="000D6BA3"/>
    <w:rsid w:val="000D75A0"/>
    <w:rsid w:val="000E06D1"/>
    <w:rsid w:val="000E07B7"/>
    <w:rsid w:val="000E0C65"/>
    <w:rsid w:val="000E0D35"/>
    <w:rsid w:val="000E100D"/>
    <w:rsid w:val="000E426D"/>
    <w:rsid w:val="000E558F"/>
    <w:rsid w:val="000E5C93"/>
    <w:rsid w:val="000E68DA"/>
    <w:rsid w:val="000E6C51"/>
    <w:rsid w:val="000E7182"/>
    <w:rsid w:val="000E71A3"/>
    <w:rsid w:val="000E72D5"/>
    <w:rsid w:val="000E74AC"/>
    <w:rsid w:val="000E7A60"/>
    <w:rsid w:val="000F0F1C"/>
    <w:rsid w:val="000F2185"/>
    <w:rsid w:val="000F22FE"/>
    <w:rsid w:val="000F2B5F"/>
    <w:rsid w:val="000F2DAA"/>
    <w:rsid w:val="000F2E6D"/>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07692"/>
    <w:rsid w:val="00111DBB"/>
    <w:rsid w:val="00111F07"/>
    <w:rsid w:val="0011241F"/>
    <w:rsid w:val="00112988"/>
    <w:rsid w:val="00112F9B"/>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26A"/>
    <w:rsid w:val="00131466"/>
    <w:rsid w:val="00133607"/>
    <w:rsid w:val="00133D6C"/>
    <w:rsid w:val="0013622C"/>
    <w:rsid w:val="00136285"/>
    <w:rsid w:val="001371A5"/>
    <w:rsid w:val="001378F0"/>
    <w:rsid w:val="00137AEE"/>
    <w:rsid w:val="001406EB"/>
    <w:rsid w:val="00140BE0"/>
    <w:rsid w:val="00141EE7"/>
    <w:rsid w:val="001425F5"/>
    <w:rsid w:val="001433DD"/>
    <w:rsid w:val="001434FC"/>
    <w:rsid w:val="00143E8D"/>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586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AA1"/>
    <w:rsid w:val="00183CB1"/>
    <w:rsid w:val="00184A75"/>
    <w:rsid w:val="001854E0"/>
    <w:rsid w:val="00185B0F"/>
    <w:rsid w:val="00187682"/>
    <w:rsid w:val="001900D7"/>
    <w:rsid w:val="00192EF5"/>
    <w:rsid w:val="00195288"/>
    <w:rsid w:val="001952B3"/>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68CF"/>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0BCA"/>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7BC"/>
    <w:rsid w:val="001E7B88"/>
    <w:rsid w:val="001F0238"/>
    <w:rsid w:val="001F1F43"/>
    <w:rsid w:val="001F2738"/>
    <w:rsid w:val="001F429F"/>
    <w:rsid w:val="001F4BE7"/>
    <w:rsid w:val="001F53D7"/>
    <w:rsid w:val="001F5AC5"/>
    <w:rsid w:val="001F6409"/>
    <w:rsid w:val="001F6EC4"/>
    <w:rsid w:val="001F6F43"/>
    <w:rsid w:val="001F7F0F"/>
    <w:rsid w:val="001F7FB1"/>
    <w:rsid w:val="00201538"/>
    <w:rsid w:val="002015C4"/>
    <w:rsid w:val="00202781"/>
    <w:rsid w:val="00202BAF"/>
    <w:rsid w:val="002034BD"/>
    <w:rsid w:val="00204DE3"/>
    <w:rsid w:val="00204FDF"/>
    <w:rsid w:val="00205684"/>
    <w:rsid w:val="00206EF4"/>
    <w:rsid w:val="00212AD4"/>
    <w:rsid w:val="00212E8D"/>
    <w:rsid w:val="00213125"/>
    <w:rsid w:val="002141DB"/>
    <w:rsid w:val="0021511B"/>
    <w:rsid w:val="002156E0"/>
    <w:rsid w:val="00215C9B"/>
    <w:rsid w:val="00215DCB"/>
    <w:rsid w:val="002164FC"/>
    <w:rsid w:val="002176D1"/>
    <w:rsid w:val="0022088C"/>
    <w:rsid w:val="00220940"/>
    <w:rsid w:val="00220B7B"/>
    <w:rsid w:val="00220EA0"/>
    <w:rsid w:val="00221482"/>
    <w:rsid w:val="002215D6"/>
    <w:rsid w:val="002228CE"/>
    <w:rsid w:val="002235D2"/>
    <w:rsid w:val="002248D9"/>
    <w:rsid w:val="00224DDD"/>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11D"/>
    <w:rsid w:val="00265CEC"/>
    <w:rsid w:val="00265D9D"/>
    <w:rsid w:val="00266AF6"/>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F8"/>
    <w:rsid w:val="002B2F18"/>
    <w:rsid w:val="002B323A"/>
    <w:rsid w:val="002B578D"/>
    <w:rsid w:val="002B7094"/>
    <w:rsid w:val="002B7129"/>
    <w:rsid w:val="002B7403"/>
    <w:rsid w:val="002B7D32"/>
    <w:rsid w:val="002C18C0"/>
    <w:rsid w:val="002C451D"/>
    <w:rsid w:val="002C71E5"/>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05E"/>
    <w:rsid w:val="002E2C96"/>
    <w:rsid w:val="002E3112"/>
    <w:rsid w:val="002E45A1"/>
    <w:rsid w:val="002E570A"/>
    <w:rsid w:val="002E5E0D"/>
    <w:rsid w:val="002E7F96"/>
    <w:rsid w:val="002F0C82"/>
    <w:rsid w:val="002F0E65"/>
    <w:rsid w:val="002F18E7"/>
    <w:rsid w:val="002F1A7D"/>
    <w:rsid w:val="002F274B"/>
    <w:rsid w:val="002F281F"/>
    <w:rsid w:val="002F4F4B"/>
    <w:rsid w:val="002F59FA"/>
    <w:rsid w:val="002F60DF"/>
    <w:rsid w:val="002F6259"/>
    <w:rsid w:val="002F69BB"/>
    <w:rsid w:val="002F6E11"/>
    <w:rsid w:val="002F7564"/>
    <w:rsid w:val="002F7A42"/>
    <w:rsid w:val="003010C6"/>
    <w:rsid w:val="0030219F"/>
    <w:rsid w:val="00303AF8"/>
    <w:rsid w:val="003044B2"/>
    <w:rsid w:val="00304947"/>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ACF"/>
    <w:rsid w:val="00320CD2"/>
    <w:rsid w:val="00320D3A"/>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75A"/>
    <w:rsid w:val="00383839"/>
    <w:rsid w:val="00383ACB"/>
    <w:rsid w:val="00383BCC"/>
    <w:rsid w:val="00384274"/>
    <w:rsid w:val="00384D4E"/>
    <w:rsid w:val="00385020"/>
    <w:rsid w:val="00386A4C"/>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2294"/>
    <w:rsid w:val="003B29E3"/>
    <w:rsid w:val="003B3993"/>
    <w:rsid w:val="003B443B"/>
    <w:rsid w:val="003B4C16"/>
    <w:rsid w:val="003B5491"/>
    <w:rsid w:val="003B5716"/>
    <w:rsid w:val="003B5C9D"/>
    <w:rsid w:val="003B6569"/>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0764"/>
    <w:rsid w:val="003D1122"/>
    <w:rsid w:val="003D2966"/>
    <w:rsid w:val="003D2A89"/>
    <w:rsid w:val="003D2E78"/>
    <w:rsid w:val="003D2F4B"/>
    <w:rsid w:val="003D355C"/>
    <w:rsid w:val="003D392A"/>
    <w:rsid w:val="003D3A0C"/>
    <w:rsid w:val="003D3EC8"/>
    <w:rsid w:val="003D4F06"/>
    <w:rsid w:val="003D53DD"/>
    <w:rsid w:val="003D5A25"/>
    <w:rsid w:val="003D6B0A"/>
    <w:rsid w:val="003E1926"/>
    <w:rsid w:val="003E2C19"/>
    <w:rsid w:val="003E3AFA"/>
    <w:rsid w:val="003E728E"/>
    <w:rsid w:val="003E77DB"/>
    <w:rsid w:val="003E7D00"/>
    <w:rsid w:val="003F012C"/>
    <w:rsid w:val="003F01CE"/>
    <w:rsid w:val="003F1D4C"/>
    <w:rsid w:val="003F1FF7"/>
    <w:rsid w:val="003F216F"/>
    <w:rsid w:val="003F38D6"/>
    <w:rsid w:val="003F4BAB"/>
    <w:rsid w:val="003F4F7E"/>
    <w:rsid w:val="003F614E"/>
    <w:rsid w:val="003F623D"/>
    <w:rsid w:val="004005B5"/>
    <w:rsid w:val="00400744"/>
    <w:rsid w:val="00402850"/>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338"/>
    <w:rsid w:val="0042596D"/>
    <w:rsid w:val="00427082"/>
    <w:rsid w:val="00430DA8"/>
    <w:rsid w:val="0043163B"/>
    <w:rsid w:val="004325CE"/>
    <w:rsid w:val="00432DE2"/>
    <w:rsid w:val="0043310A"/>
    <w:rsid w:val="0043395D"/>
    <w:rsid w:val="00433CF2"/>
    <w:rsid w:val="00434C7F"/>
    <w:rsid w:val="0043508A"/>
    <w:rsid w:val="00435CB4"/>
    <w:rsid w:val="004360B6"/>
    <w:rsid w:val="00436D46"/>
    <w:rsid w:val="00440391"/>
    <w:rsid w:val="00440475"/>
    <w:rsid w:val="00441D14"/>
    <w:rsid w:val="0044223C"/>
    <w:rsid w:val="00442CA8"/>
    <w:rsid w:val="004435D7"/>
    <w:rsid w:val="00443FAA"/>
    <w:rsid w:val="00443FDB"/>
    <w:rsid w:val="0044466E"/>
    <w:rsid w:val="00444E6E"/>
    <w:rsid w:val="004460D0"/>
    <w:rsid w:val="0044771E"/>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5E7"/>
    <w:rsid w:val="004746D0"/>
    <w:rsid w:val="00474DA0"/>
    <w:rsid w:val="0047651B"/>
    <w:rsid w:val="0047766C"/>
    <w:rsid w:val="00480259"/>
    <w:rsid w:val="00480967"/>
    <w:rsid w:val="00480FD0"/>
    <w:rsid w:val="004810CC"/>
    <w:rsid w:val="004819B5"/>
    <w:rsid w:val="00482B20"/>
    <w:rsid w:val="004836DF"/>
    <w:rsid w:val="00483AF3"/>
    <w:rsid w:val="004857CA"/>
    <w:rsid w:val="0048603B"/>
    <w:rsid w:val="004864D1"/>
    <w:rsid w:val="0048694F"/>
    <w:rsid w:val="004873C3"/>
    <w:rsid w:val="00487A75"/>
    <w:rsid w:val="00487F69"/>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336"/>
    <w:rsid w:val="004D6483"/>
    <w:rsid w:val="004E0611"/>
    <w:rsid w:val="004E2E1D"/>
    <w:rsid w:val="004E2FC6"/>
    <w:rsid w:val="004E3429"/>
    <w:rsid w:val="004E38AF"/>
    <w:rsid w:val="004E4332"/>
    <w:rsid w:val="004E49DF"/>
    <w:rsid w:val="004E54B5"/>
    <w:rsid w:val="004E5727"/>
    <w:rsid w:val="004E5A11"/>
    <w:rsid w:val="004E5D06"/>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C14"/>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67CE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6E67"/>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093B"/>
    <w:rsid w:val="005B12C5"/>
    <w:rsid w:val="005B1BAB"/>
    <w:rsid w:val="005B23C8"/>
    <w:rsid w:val="005B331F"/>
    <w:rsid w:val="005B6C71"/>
    <w:rsid w:val="005B7AD1"/>
    <w:rsid w:val="005C0B10"/>
    <w:rsid w:val="005C1D96"/>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BF4"/>
    <w:rsid w:val="005F50D7"/>
    <w:rsid w:val="005F54BC"/>
    <w:rsid w:val="005F56AF"/>
    <w:rsid w:val="005F6879"/>
    <w:rsid w:val="00600238"/>
    <w:rsid w:val="006017E2"/>
    <w:rsid w:val="00604AE6"/>
    <w:rsid w:val="0060623C"/>
    <w:rsid w:val="0060628C"/>
    <w:rsid w:val="00606759"/>
    <w:rsid w:val="006079D6"/>
    <w:rsid w:val="00610FBC"/>
    <w:rsid w:val="00611280"/>
    <w:rsid w:val="00612E97"/>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3BF"/>
    <w:rsid w:val="006505CC"/>
    <w:rsid w:val="006509D6"/>
    <w:rsid w:val="0065218E"/>
    <w:rsid w:val="00652941"/>
    <w:rsid w:val="00653CF4"/>
    <w:rsid w:val="00655403"/>
    <w:rsid w:val="00656035"/>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15FA"/>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3B34"/>
    <w:rsid w:val="006C5127"/>
    <w:rsid w:val="006C7581"/>
    <w:rsid w:val="006C767D"/>
    <w:rsid w:val="006C79D8"/>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49B6"/>
    <w:rsid w:val="00705741"/>
    <w:rsid w:val="00710016"/>
    <w:rsid w:val="00710255"/>
    <w:rsid w:val="0071255C"/>
    <w:rsid w:val="00712EE0"/>
    <w:rsid w:val="00717401"/>
    <w:rsid w:val="00721D48"/>
    <w:rsid w:val="007220B8"/>
    <w:rsid w:val="007221C6"/>
    <w:rsid w:val="0072346E"/>
    <w:rsid w:val="00723616"/>
    <w:rsid w:val="00723C97"/>
    <w:rsid w:val="00723D0D"/>
    <w:rsid w:val="0072452F"/>
    <w:rsid w:val="00724EC4"/>
    <w:rsid w:val="007257BF"/>
    <w:rsid w:val="00725FC7"/>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716"/>
    <w:rsid w:val="00743F63"/>
    <w:rsid w:val="00745354"/>
    <w:rsid w:val="007465F0"/>
    <w:rsid w:val="00747261"/>
    <w:rsid w:val="00747331"/>
    <w:rsid w:val="00747F64"/>
    <w:rsid w:val="00750D6F"/>
    <w:rsid w:val="00751099"/>
    <w:rsid w:val="00752248"/>
    <w:rsid w:val="00753101"/>
    <w:rsid w:val="0075395B"/>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02A"/>
    <w:rsid w:val="00775764"/>
    <w:rsid w:val="00775786"/>
    <w:rsid w:val="00775F47"/>
    <w:rsid w:val="0077675A"/>
    <w:rsid w:val="00777972"/>
    <w:rsid w:val="00777F9D"/>
    <w:rsid w:val="00780BA2"/>
    <w:rsid w:val="007811A7"/>
    <w:rsid w:val="007815EF"/>
    <w:rsid w:val="00781CF8"/>
    <w:rsid w:val="00782CD2"/>
    <w:rsid w:val="0078534B"/>
    <w:rsid w:val="00785735"/>
    <w:rsid w:val="0078687F"/>
    <w:rsid w:val="007900F4"/>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ACE"/>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A94"/>
    <w:rsid w:val="007D1D94"/>
    <w:rsid w:val="007D2170"/>
    <w:rsid w:val="007D2BC3"/>
    <w:rsid w:val="007D2C16"/>
    <w:rsid w:val="007D3CE4"/>
    <w:rsid w:val="007D3D5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7F5184"/>
    <w:rsid w:val="00802451"/>
    <w:rsid w:val="0080273A"/>
    <w:rsid w:val="00804212"/>
    <w:rsid w:val="00804442"/>
    <w:rsid w:val="00804B03"/>
    <w:rsid w:val="00805A5B"/>
    <w:rsid w:val="0080652D"/>
    <w:rsid w:val="00806C71"/>
    <w:rsid w:val="00806D9B"/>
    <w:rsid w:val="00810353"/>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167"/>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68A3"/>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283"/>
    <w:rsid w:val="00871372"/>
    <w:rsid w:val="008718F3"/>
    <w:rsid w:val="00871A0A"/>
    <w:rsid w:val="00872A08"/>
    <w:rsid w:val="0087324A"/>
    <w:rsid w:val="008744AE"/>
    <w:rsid w:val="00875CF1"/>
    <w:rsid w:val="00877DA5"/>
    <w:rsid w:val="00881F95"/>
    <w:rsid w:val="00882481"/>
    <w:rsid w:val="00883132"/>
    <w:rsid w:val="008831C0"/>
    <w:rsid w:val="0088335C"/>
    <w:rsid w:val="008834BC"/>
    <w:rsid w:val="00883602"/>
    <w:rsid w:val="008851BF"/>
    <w:rsid w:val="0088649D"/>
    <w:rsid w:val="00886768"/>
    <w:rsid w:val="008876FD"/>
    <w:rsid w:val="00890136"/>
    <w:rsid w:val="0089056E"/>
    <w:rsid w:val="008914AC"/>
    <w:rsid w:val="0089181D"/>
    <w:rsid w:val="0089193E"/>
    <w:rsid w:val="00891BED"/>
    <w:rsid w:val="00892AFC"/>
    <w:rsid w:val="008978A4"/>
    <w:rsid w:val="008A1390"/>
    <w:rsid w:val="008A1FD4"/>
    <w:rsid w:val="008A2C94"/>
    <w:rsid w:val="008A3331"/>
    <w:rsid w:val="008A3B8A"/>
    <w:rsid w:val="008A4488"/>
    <w:rsid w:val="008A4873"/>
    <w:rsid w:val="008A5B0A"/>
    <w:rsid w:val="008A622A"/>
    <w:rsid w:val="008A6446"/>
    <w:rsid w:val="008A6A55"/>
    <w:rsid w:val="008A78C5"/>
    <w:rsid w:val="008B0908"/>
    <w:rsid w:val="008B11CC"/>
    <w:rsid w:val="008B19BA"/>
    <w:rsid w:val="008B1DD6"/>
    <w:rsid w:val="008B2871"/>
    <w:rsid w:val="008B2966"/>
    <w:rsid w:val="008B34DD"/>
    <w:rsid w:val="008B3ABD"/>
    <w:rsid w:val="008B5001"/>
    <w:rsid w:val="008B63C9"/>
    <w:rsid w:val="008C01A1"/>
    <w:rsid w:val="008C201B"/>
    <w:rsid w:val="008C2DDE"/>
    <w:rsid w:val="008C3FD5"/>
    <w:rsid w:val="008C473A"/>
    <w:rsid w:val="008C48E7"/>
    <w:rsid w:val="008C737C"/>
    <w:rsid w:val="008C74D6"/>
    <w:rsid w:val="008C7D57"/>
    <w:rsid w:val="008D0D60"/>
    <w:rsid w:val="008D1526"/>
    <w:rsid w:val="008D15E0"/>
    <w:rsid w:val="008D2354"/>
    <w:rsid w:val="008D2B26"/>
    <w:rsid w:val="008D4132"/>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D60"/>
    <w:rsid w:val="008E3D18"/>
    <w:rsid w:val="008E4388"/>
    <w:rsid w:val="008E43AD"/>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20678"/>
    <w:rsid w:val="00920FAD"/>
    <w:rsid w:val="0092226E"/>
    <w:rsid w:val="00922BAC"/>
    <w:rsid w:val="00924324"/>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56BBA"/>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162E"/>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397"/>
    <w:rsid w:val="009B2ABF"/>
    <w:rsid w:val="009B506E"/>
    <w:rsid w:val="009B5BC1"/>
    <w:rsid w:val="009B610A"/>
    <w:rsid w:val="009B756F"/>
    <w:rsid w:val="009C0DF7"/>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DB6"/>
    <w:rsid w:val="00A01E11"/>
    <w:rsid w:val="00A0253F"/>
    <w:rsid w:val="00A02787"/>
    <w:rsid w:val="00A033DA"/>
    <w:rsid w:val="00A05730"/>
    <w:rsid w:val="00A060F8"/>
    <w:rsid w:val="00A10398"/>
    <w:rsid w:val="00A10D68"/>
    <w:rsid w:val="00A11C34"/>
    <w:rsid w:val="00A127A4"/>
    <w:rsid w:val="00A139D8"/>
    <w:rsid w:val="00A14A4E"/>
    <w:rsid w:val="00A166EE"/>
    <w:rsid w:val="00A16D9E"/>
    <w:rsid w:val="00A2014B"/>
    <w:rsid w:val="00A20EF5"/>
    <w:rsid w:val="00A21103"/>
    <w:rsid w:val="00A21711"/>
    <w:rsid w:val="00A218C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516"/>
    <w:rsid w:val="00A33C9D"/>
    <w:rsid w:val="00A3617A"/>
    <w:rsid w:val="00A40452"/>
    <w:rsid w:val="00A40899"/>
    <w:rsid w:val="00A40ABC"/>
    <w:rsid w:val="00A41149"/>
    <w:rsid w:val="00A41CEF"/>
    <w:rsid w:val="00A432EC"/>
    <w:rsid w:val="00A43ED6"/>
    <w:rsid w:val="00A44239"/>
    <w:rsid w:val="00A44768"/>
    <w:rsid w:val="00A44DC1"/>
    <w:rsid w:val="00A462EE"/>
    <w:rsid w:val="00A464E2"/>
    <w:rsid w:val="00A50948"/>
    <w:rsid w:val="00A51621"/>
    <w:rsid w:val="00A51681"/>
    <w:rsid w:val="00A525E0"/>
    <w:rsid w:val="00A52A04"/>
    <w:rsid w:val="00A52DF0"/>
    <w:rsid w:val="00A535FE"/>
    <w:rsid w:val="00A56129"/>
    <w:rsid w:val="00A56AE1"/>
    <w:rsid w:val="00A57C0B"/>
    <w:rsid w:val="00A57C21"/>
    <w:rsid w:val="00A57CBA"/>
    <w:rsid w:val="00A57EAE"/>
    <w:rsid w:val="00A60552"/>
    <w:rsid w:val="00A60D01"/>
    <w:rsid w:val="00A62F19"/>
    <w:rsid w:val="00A6338B"/>
    <w:rsid w:val="00A635DE"/>
    <w:rsid w:val="00A63958"/>
    <w:rsid w:val="00A640E4"/>
    <w:rsid w:val="00A6429F"/>
    <w:rsid w:val="00A651C5"/>
    <w:rsid w:val="00A66E61"/>
    <w:rsid w:val="00A6781D"/>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CA7"/>
    <w:rsid w:val="00A85CB9"/>
    <w:rsid w:val="00A85EFA"/>
    <w:rsid w:val="00A86773"/>
    <w:rsid w:val="00A9011E"/>
    <w:rsid w:val="00A90299"/>
    <w:rsid w:val="00A903D4"/>
    <w:rsid w:val="00A905D7"/>
    <w:rsid w:val="00A90A3C"/>
    <w:rsid w:val="00A91766"/>
    <w:rsid w:val="00A91863"/>
    <w:rsid w:val="00A9247A"/>
    <w:rsid w:val="00A92E17"/>
    <w:rsid w:val="00A931CE"/>
    <w:rsid w:val="00A9392A"/>
    <w:rsid w:val="00A9414E"/>
    <w:rsid w:val="00A9538C"/>
    <w:rsid w:val="00A95556"/>
    <w:rsid w:val="00A957B8"/>
    <w:rsid w:val="00A957C8"/>
    <w:rsid w:val="00A95AF4"/>
    <w:rsid w:val="00A96302"/>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5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1E9"/>
    <w:rsid w:val="00AF2575"/>
    <w:rsid w:val="00AF320B"/>
    <w:rsid w:val="00AF5032"/>
    <w:rsid w:val="00AF5801"/>
    <w:rsid w:val="00AF5EF6"/>
    <w:rsid w:val="00AF6C24"/>
    <w:rsid w:val="00AF7A0B"/>
    <w:rsid w:val="00AF7B90"/>
    <w:rsid w:val="00B020EB"/>
    <w:rsid w:val="00B0244B"/>
    <w:rsid w:val="00B02D12"/>
    <w:rsid w:val="00B031BD"/>
    <w:rsid w:val="00B03D54"/>
    <w:rsid w:val="00B040E3"/>
    <w:rsid w:val="00B04104"/>
    <w:rsid w:val="00B045AD"/>
    <w:rsid w:val="00B05878"/>
    <w:rsid w:val="00B063AB"/>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17D9B"/>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737"/>
    <w:rsid w:val="00B4296F"/>
    <w:rsid w:val="00B43884"/>
    <w:rsid w:val="00B444BC"/>
    <w:rsid w:val="00B4520E"/>
    <w:rsid w:val="00B4556B"/>
    <w:rsid w:val="00B45B35"/>
    <w:rsid w:val="00B46087"/>
    <w:rsid w:val="00B47F2A"/>
    <w:rsid w:val="00B51B64"/>
    <w:rsid w:val="00B51E9E"/>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54D9"/>
    <w:rsid w:val="00B86264"/>
    <w:rsid w:val="00B86DE9"/>
    <w:rsid w:val="00B90BF5"/>
    <w:rsid w:val="00B91454"/>
    <w:rsid w:val="00B91B9B"/>
    <w:rsid w:val="00B93C07"/>
    <w:rsid w:val="00B94EB1"/>
    <w:rsid w:val="00B95FBB"/>
    <w:rsid w:val="00B966F1"/>
    <w:rsid w:val="00B97192"/>
    <w:rsid w:val="00BA1326"/>
    <w:rsid w:val="00BA1C82"/>
    <w:rsid w:val="00BA2445"/>
    <w:rsid w:val="00BA2582"/>
    <w:rsid w:val="00BA2714"/>
    <w:rsid w:val="00BA7149"/>
    <w:rsid w:val="00BA723D"/>
    <w:rsid w:val="00BB1EE1"/>
    <w:rsid w:val="00BB35EE"/>
    <w:rsid w:val="00BB3883"/>
    <w:rsid w:val="00BB46DF"/>
    <w:rsid w:val="00BB4778"/>
    <w:rsid w:val="00BB499D"/>
    <w:rsid w:val="00BB56AA"/>
    <w:rsid w:val="00BB57A0"/>
    <w:rsid w:val="00BB79B4"/>
    <w:rsid w:val="00BC0A60"/>
    <w:rsid w:val="00BC0D45"/>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6CF5"/>
    <w:rsid w:val="00BE7E7B"/>
    <w:rsid w:val="00BF04BB"/>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1E0"/>
    <w:rsid w:val="00C0486E"/>
    <w:rsid w:val="00C052B7"/>
    <w:rsid w:val="00C05613"/>
    <w:rsid w:val="00C0585D"/>
    <w:rsid w:val="00C06F89"/>
    <w:rsid w:val="00C10812"/>
    <w:rsid w:val="00C108DF"/>
    <w:rsid w:val="00C12D95"/>
    <w:rsid w:val="00C13A8A"/>
    <w:rsid w:val="00C14A98"/>
    <w:rsid w:val="00C14B05"/>
    <w:rsid w:val="00C15C58"/>
    <w:rsid w:val="00C162C5"/>
    <w:rsid w:val="00C171C5"/>
    <w:rsid w:val="00C20432"/>
    <w:rsid w:val="00C2054E"/>
    <w:rsid w:val="00C2059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C21"/>
    <w:rsid w:val="00C673CF"/>
    <w:rsid w:val="00C7035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7AB"/>
    <w:rsid w:val="00CA1AF4"/>
    <w:rsid w:val="00CA2D89"/>
    <w:rsid w:val="00CA2FA2"/>
    <w:rsid w:val="00CA3EC4"/>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2DCA"/>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AD0"/>
    <w:rsid w:val="00CD6FCD"/>
    <w:rsid w:val="00CE094D"/>
    <w:rsid w:val="00CE0EA7"/>
    <w:rsid w:val="00CE1447"/>
    <w:rsid w:val="00CE14A0"/>
    <w:rsid w:val="00CE343F"/>
    <w:rsid w:val="00CE37E4"/>
    <w:rsid w:val="00CE495A"/>
    <w:rsid w:val="00CE577F"/>
    <w:rsid w:val="00CE720B"/>
    <w:rsid w:val="00CE7A2C"/>
    <w:rsid w:val="00CF0602"/>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2A80"/>
    <w:rsid w:val="00D64204"/>
    <w:rsid w:val="00D642C4"/>
    <w:rsid w:val="00D66DEF"/>
    <w:rsid w:val="00D67B93"/>
    <w:rsid w:val="00D70DD4"/>
    <w:rsid w:val="00D71480"/>
    <w:rsid w:val="00D7177B"/>
    <w:rsid w:val="00D72689"/>
    <w:rsid w:val="00D7271E"/>
    <w:rsid w:val="00D72A7D"/>
    <w:rsid w:val="00D72E97"/>
    <w:rsid w:val="00D73F30"/>
    <w:rsid w:val="00D75113"/>
    <w:rsid w:val="00D75F1C"/>
    <w:rsid w:val="00D774E5"/>
    <w:rsid w:val="00D77A78"/>
    <w:rsid w:val="00D812BF"/>
    <w:rsid w:val="00D816F3"/>
    <w:rsid w:val="00D8363F"/>
    <w:rsid w:val="00D83902"/>
    <w:rsid w:val="00D84F12"/>
    <w:rsid w:val="00D8682D"/>
    <w:rsid w:val="00D86DB5"/>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74F"/>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390"/>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7A3"/>
    <w:rsid w:val="00DD589B"/>
    <w:rsid w:val="00DD642E"/>
    <w:rsid w:val="00DD6881"/>
    <w:rsid w:val="00DD7036"/>
    <w:rsid w:val="00DD7161"/>
    <w:rsid w:val="00DD72E4"/>
    <w:rsid w:val="00DD739D"/>
    <w:rsid w:val="00DE0132"/>
    <w:rsid w:val="00DE0781"/>
    <w:rsid w:val="00DE11D7"/>
    <w:rsid w:val="00DE121A"/>
    <w:rsid w:val="00DE143F"/>
    <w:rsid w:val="00DE3177"/>
    <w:rsid w:val="00DE3E34"/>
    <w:rsid w:val="00DE43CA"/>
    <w:rsid w:val="00DE4856"/>
    <w:rsid w:val="00DE5140"/>
    <w:rsid w:val="00DE6DC2"/>
    <w:rsid w:val="00DE6E1D"/>
    <w:rsid w:val="00DE75D3"/>
    <w:rsid w:val="00DE777B"/>
    <w:rsid w:val="00DF0034"/>
    <w:rsid w:val="00DF01CA"/>
    <w:rsid w:val="00DF1A7F"/>
    <w:rsid w:val="00DF1D8C"/>
    <w:rsid w:val="00DF227E"/>
    <w:rsid w:val="00DF2858"/>
    <w:rsid w:val="00DF2862"/>
    <w:rsid w:val="00DF2D90"/>
    <w:rsid w:val="00DF306F"/>
    <w:rsid w:val="00DF3808"/>
    <w:rsid w:val="00DF3AE3"/>
    <w:rsid w:val="00DF4780"/>
    <w:rsid w:val="00DF635F"/>
    <w:rsid w:val="00DF73B1"/>
    <w:rsid w:val="00DF7AD5"/>
    <w:rsid w:val="00DF7CD7"/>
    <w:rsid w:val="00E003F7"/>
    <w:rsid w:val="00E0116F"/>
    <w:rsid w:val="00E01B94"/>
    <w:rsid w:val="00E01D16"/>
    <w:rsid w:val="00E02F72"/>
    <w:rsid w:val="00E03B27"/>
    <w:rsid w:val="00E044F7"/>
    <w:rsid w:val="00E0755D"/>
    <w:rsid w:val="00E14D26"/>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9C5"/>
    <w:rsid w:val="00E65E3A"/>
    <w:rsid w:val="00E66083"/>
    <w:rsid w:val="00E6742C"/>
    <w:rsid w:val="00E67DC4"/>
    <w:rsid w:val="00E7065A"/>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43DC"/>
    <w:rsid w:val="00EB5645"/>
    <w:rsid w:val="00EB6371"/>
    <w:rsid w:val="00EB64EB"/>
    <w:rsid w:val="00EB6691"/>
    <w:rsid w:val="00EB6711"/>
    <w:rsid w:val="00EB6742"/>
    <w:rsid w:val="00EB6FA9"/>
    <w:rsid w:val="00EB7033"/>
    <w:rsid w:val="00EB7686"/>
    <w:rsid w:val="00EB7F61"/>
    <w:rsid w:val="00EC04D8"/>
    <w:rsid w:val="00EC1280"/>
    <w:rsid w:val="00EC19D6"/>
    <w:rsid w:val="00EC207D"/>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169"/>
    <w:rsid w:val="00EE76EB"/>
    <w:rsid w:val="00EE77DC"/>
    <w:rsid w:val="00EE7A5A"/>
    <w:rsid w:val="00EE7F79"/>
    <w:rsid w:val="00EF06BF"/>
    <w:rsid w:val="00EF1C96"/>
    <w:rsid w:val="00EF27AD"/>
    <w:rsid w:val="00EF31B9"/>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3C7"/>
    <w:rsid w:val="00F076B0"/>
    <w:rsid w:val="00F11F53"/>
    <w:rsid w:val="00F128EA"/>
    <w:rsid w:val="00F13D3C"/>
    <w:rsid w:val="00F14D7D"/>
    <w:rsid w:val="00F15864"/>
    <w:rsid w:val="00F15FC2"/>
    <w:rsid w:val="00F17345"/>
    <w:rsid w:val="00F173FE"/>
    <w:rsid w:val="00F17AC9"/>
    <w:rsid w:val="00F218FF"/>
    <w:rsid w:val="00F235BC"/>
    <w:rsid w:val="00F25727"/>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1ABC"/>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67F8C"/>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3E18"/>
    <w:rsid w:val="00F9454F"/>
    <w:rsid w:val="00F9477D"/>
    <w:rsid w:val="00F96A5D"/>
    <w:rsid w:val="00F96EF1"/>
    <w:rsid w:val="00FA0690"/>
    <w:rsid w:val="00FA1A30"/>
    <w:rsid w:val="00FA22CC"/>
    <w:rsid w:val="00FA259E"/>
    <w:rsid w:val="00FA3A48"/>
    <w:rsid w:val="00FB080F"/>
    <w:rsid w:val="00FB171B"/>
    <w:rsid w:val="00FB271D"/>
    <w:rsid w:val="00FB3456"/>
    <w:rsid w:val="00FB3ECF"/>
    <w:rsid w:val="00FB48D6"/>
    <w:rsid w:val="00FB509D"/>
    <w:rsid w:val="00FB5365"/>
    <w:rsid w:val="00FB580B"/>
    <w:rsid w:val="00FB5C39"/>
    <w:rsid w:val="00FB6B8E"/>
    <w:rsid w:val="00FC09B1"/>
    <w:rsid w:val="00FC0D3F"/>
    <w:rsid w:val="00FC0D78"/>
    <w:rsid w:val="00FC1687"/>
    <w:rsid w:val="00FC28DB"/>
    <w:rsid w:val="00FC4A45"/>
    <w:rsid w:val="00FC52D9"/>
    <w:rsid w:val="00FC5831"/>
    <w:rsid w:val="00FC5C23"/>
    <w:rsid w:val="00FC675E"/>
    <w:rsid w:val="00FC682F"/>
    <w:rsid w:val="00FC6BD0"/>
    <w:rsid w:val="00FD383A"/>
    <w:rsid w:val="00FD387E"/>
    <w:rsid w:val="00FD3CA5"/>
    <w:rsid w:val="00FD41F6"/>
    <w:rsid w:val="00FD50ED"/>
    <w:rsid w:val="00FD51D7"/>
    <w:rsid w:val="00FD5206"/>
    <w:rsid w:val="00FD6506"/>
    <w:rsid w:val="00FD6F87"/>
    <w:rsid w:val="00FE1A30"/>
    <w:rsid w:val="00FE23AD"/>
    <w:rsid w:val="00FE2F48"/>
    <w:rsid w:val="00FE435E"/>
    <w:rsid w:val="00FE49AC"/>
    <w:rsid w:val="00FE4EC9"/>
    <w:rsid w:val="00FE4FB6"/>
    <w:rsid w:val="00FE556C"/>
    <w:rsid w:val="00FF08B7"/>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52174"/>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052174"/>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052174"/>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052174"/>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unhideWhenUsed/>
    <w:rsid w:val="00E70E42"/>
    <w:pPr>
      <w:spacing w:after="120"/>
    </w:pPr>
  </w:style>
  <w:style w:type="character" w:customStyle="1" w:styleId="TextoindependienteCar">
    <w:name w:val="Texto independiente Car"/>
    <w:basedOn w:val="Fuentedeprrafopredeter"/>
    <w:link w:val="Textoindependiente"/>
    <w:uiPriority w:val="99"/>
    <w:rsid w:val="00E70E42"/>
    <w:rPr>
      <w:rFonts w:ascii="Times New Roman" w:eastAsia="Times New Roman" w:hAnsi="Times New Roman" w:cs="Times New Roman"/>
      <w:lang w:val="es-MX"/>
    </w:rPr>
  </w:style>
  <w:style w:type="table" w:customStyle="1" w:styleId="Tablaconcuadrcula1">
    <w:name w:val="Tabla con cuadrícula1"/>
    <w:basedOn w:val="Tablanormal"/>
    <w:next w:val="Tablaconcuadrcula"/>
    <w:uiPriority w:val="39"/>
    <w:rsid w:val="00DD57A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52174"/>
    <w:rPr>
      <w:rFonts w:asciiTheme="majorHAnsi" w:eastAsiaTheme="majorEastAsia" w:hAnsiTheme="majorHAnsi" w:cstheme="majorBidi"/>
      <w:color w:val="365F91" w:themeColor="accent1" w:themeShade="BF"/>
      <w:sz w:val="32"/>
      <w:szCs w:val="32"/>
      <w:lang w:val="es-ES"/>
    </w:rPr>
  </w:style>
  <w:style w:type="character" w:customStyle="1" w:styleId="Ttulo4Car">
    <w:name w:val="Título 4 Car"/>
    <w:basedOn w:val="Fuentedeprrafopredeter"/>
    <w:link w:val="Ttulo4"/>
    <w:uiPriority w:val="9"/>
    <w:rsid w:val="00052174"/>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052174"/>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052174"/>
    <w:rPr>
      <w:rFonts w:asciiTheme="majorHAnsi" w:eastAsiaTheme="majorEastAsia" w:hAnsiTheme="majorHAnsi" w:cstheme="majorBidi"/>
      <w:color w:val="243F60" w:themeColor="accent1" w:themeShade="7F"/>
      <w:lang w:val="es-ES"/>
    </w:rPr>
  </w:style>
  <w:style w:type="numbering" w:customStyle="1" w:styleId="Sinlista1">
    <w:name w:val="Sin lista1"/>
    <w:next w:val="Sinlista"/>
    <w:uiPriority w:val="99"/>
    <w:semiHidden/>
    <w:unhideWhenUsed/>
    <w:rsid w:val="00052174"/>
  </w:style>
  <w:style w:type="table" w:customStyle="1" w:styleId="Tablaconcuadrcula2">
    <w:name w:val="Tabla con cuadrícula2"/>
    <w:basedOn w:val="Tablanormal"/>
    <w:next w:val="Tablaconcuadrcula"/>
    <w:uiPriority w:val="39"/>
    <w:rsid w:val="000521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052174"/>
    <w:rPr>
      <w:sz w:val="20"/>
      <w:szCs w:val="20"/>
    </w:rPr>
  </w:style>
  <w:style w:type="character" w:customStyle="1" w:styleId="TextocomentarioCar">
    <w:name w:val="Texto comentario Car"/>
    <w:basedOn w:val="Fuentedeprrafopredeter"/>
    <w:link w:val="Textocomentario"/>
    <w:uiPriority w:val="99"/>
    <w:semiHidden/>
    <w:rsid w:val="00052174"/>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052174"/>
    <w:rPr>
      <w:b/>
      <w:bCs/>
    </w:rPr>
  </w:style>
  <w:style w:type="character" w:customStyle="1" w:styleId="AsuntodelcomentarioCar">
    <w:name w:val="Asunto del comentario Car"/>
    <w:basedOn w:val="TextocomentarioCar"/>
    <w:link w:val="Asuntodelcomentario"/>
    <w:uiPriority w:val="99"/>
    <w:semiHidden/>
    <w:rsid w:val="00052174"/>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05217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52174"/>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52174"/>
  </w:style>
  <w:style w:type="character" w:customStyle="1" w:styleId="Ninguno">
    <w:name w:val="Ninguno"/>
    <w:rsid w:val="00052174"/>
    <w:rPr>
      <w:lang w:val="es-ES_tradnl"/>
    </w:rPr>
  </w:style>
  <w:style w:type="paragraph" w:customStyle="1" w:styleId="Cuerpo">
    <w:name w:val="Cuerpo"/>
    <w:rsid w:val="000521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52174"/>
    <w:pPr>
      <w:numPr>
        <w:numId w:val="4"/>
      </w:numPr>
    </w:pPr>
  </w:style>
  <w:style w:type="numbering" w:customStyle="1" w:styleId="Estiloimportado1">
    <w:name w:val="Estilo importado 1"/>
    <w:rsid w:val="00052174"/>
    <w:pPr>
      <w:numPr>
        <w:numId w:val="5"/>
      </w:numPr>
    </w:pPr>
  </w:style>
  <w:style w:type="character" w:customStyle="1" w:styleId="normaltextrun">
    <w:name w:val="normaltextrun"/>
    <w:basedOn w:val="Fuentedeprrafopredeter"/>
    <w:rsid w:val="00052174"/>
  </w:style>
  <w:style w:type="paragraph" w:customStyle="1" w:styleId="INCISO">
    <w:name w:val="INCISO"/>
    <w:basedOn w:val="Normal"/>
    <w:rsid w:val="0005217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052174"/>
    <w:pPr>
      <w:spacing w:before="100" w:beforeAutospacing="1" w:after="100" w:afterAutospacing="1"/>
    </w:pPr>
    <w:rPr>
      <w:lang w:eastAsia="es-MX"/>
    </w:rPr>
  </w:style>
  <w:style w:type="paragraph" w:customStyle="1" w:styleId="j">
    <w:name w:val="j"/>
    <w:basedOn w:val="Normal"/>
    <w:rsid w:val="00052174"/>
    <w:pPr>
      <w:spacing w:before="100" w:beforeAutospacing="1" w:after="100" w:afterAutospacing="1"/>
    </w:pPr>
    <w:rPr>
      <w:lang w:eastAsia="es-MX"/>
    </w:rPr>
  </w:style>
  <w:style w:type="character" w:customStyle="1" w:styleId="nacep">
    <w:name w:val="n_acep"/>
    <w:basedOn w:val="Fuentedeprrafopredeter"/>
    <w:rsid w:val="00052174"/>
  </w:style>
  <w:style w:type="paragraph" w:customStyle="1" w:styleId="m5212863947045306324gmail-msonormal">
    <w:name w:val="m_5212863947045306324gmail-msonormal"/>
    <w:basedOn w:val="Normal"/>
    <w:rsid w:val="00052174"/>
    <w:pPr>
      <w:spacing w:before="100" w:beforeAutospacing="1" w:after="100" w:afterAutospacing="1"/>
    </w:pPr>
    <w:rPr>
      <w:lang w:eastAsia="es-MX"/>
    </w:rPr>
  </w:style>
  <w:style w:type="character" w:customStyle="1" w:styleId="user-highlighted-active">
    <w:name w:val="user-highlighted-active"/>
    <w:basedOn w:val="Fuentedeprrafopredeter"/>
    <w:rsid w:val="00052174"/>
  </w:style>
  <w:style w:type="paragraph" w:styleId="Lista">
    <w:name w:val="List"/>
    <w:basedOn w:val="Normal"/>
    <w:uiPriority w:val="99"/>
    <w:unhideWhenUsed/>
    <w:rsid w:val="00052174"/>
    <w:pPr>
      <w:ind w:left="283" w:hanging="283"/>
      <w:contextualSpacing/>
    </w:pPr>
    <w:rPr>
      <w:lang w:val="es-ES"/>
    </w:rPr>
  </w:style>
  <w:style w:type="paragraph" w:styleId="Lista2">
    <w:name w:val="List 2"/>
    <w:basedOn w:val="Normal"/>
    <w:uiPriority w:val="99"/>
    <w:unhideWhenUsed/>
    <w:rsid w:val="00052174"/>
    <w:pPr>
      <w:ind w:left="566" w:hanging="283"/>
      <w:contextualSpacing/>
    </w:pPr>
    <w:rPr>
      <w:lang w:val="es-ES"/>
    </w:rPr>
  </w:style>
  <w:style w:type="paragraph" w:styleId="Lista3">
    <w:name w:val="List 3"/>
    <w:basedOn w:val="Normal"/>
    <w:uiPriority w:val="99"/>
    <w:unhideWhenUsed/>
    <w:rsid w:val="00052174"/>
    <w:pPr>
      <w:ind w:left="849" w:hanging="283"/>
      <w:contextualSpacing/>
    </w:pPr>
    <w:rPr>
      <w:lang w:val="es-ES"/>
    </w:rPr>
  </w:style>
  <w:style w:type="paragraph" w:styleId="Sangradetextonormal">
    <w:name w:val="Body Text Indent"/>
    <w:basedOn w:val="Normal"/>
    <w:link w:val="SangradetextonormalCar"/>
    <w:uiPriority w:val="99"/>
    <w:unhideWhenUsed/>
    <w:rsid w:val="0005217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05217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5217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174"/>
    <w:rPr>
      <w:rFonts w:ascii="Times New Roman" w:eastAsia="Times New Roman" w:hAnsi="Times New Roman" w:cs="Times New Roman"/>
      <w:lang w:val="es-ES"/>
    </w:rPr>
  </w:style>
  <w:style w:type="character" w:customStyle="1" w:styleId="numberfracccentro">
    <w:name w:val="numberfracccentro"/>
    <w:basedOn w:val="Fuentedeprrafopredeter"/>
    <w:rsid w:val="00052174"/>
  </w:style>
  <w:style w:type="character" w:customStyle="1" w:styleId="titulorubrolgt">
    <w:name w:val="titulorubrolgt"/>
    <w:basedOn w:val="Fuentedeprrafopredeter"/>
    <w:rsid w:val="00052174"/>
  </w:style>
  <w:style w:type="paragraph" w:customStyle="1" w:styleId="Text">
    <w:name w:val="Text"/>
    <w:basedOn w:val="Normal"/>
    <w:link w:val="TextChar"/>
    <w:rsid w:val="00052174"/>
    <w:pPr>
      <w:spacing w:after="240"/>
    </w:pPr>
    <w:rPr>
      <w:szCs w:val="20"/>
      <w:lang w:val="en-US" w:eastAsia="en-US"/>
    </w:rPr>
  </w:style>
  <w:style w:type="character" w:customStyle="1" w:styleId="TextChar">
    <w:name w:val="Text Char"/>
    <w:link w:val="Text"/>
    <w:locked/>
    <w:rsid w:val="00052174"/>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052174"/>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920FAD"/>
    <w:pPr>
      <w:spacing w:before="100" w:beforeAutospacing="1" w:after="100" w:afterAutospacing="1"/>
    </w:pPr>
    <w:rPr>
      <w:lang w:eastAsia="es-MX"/>
    </w:rPr>
  </w:style>
  <w:style w:type="numbering" w:customStyle="1" w:styleId="Sinlista2">
    <w:name w:val="Sin lista2"/>
    <w:next w:val="Sinlista"/>
    <w:uiPriority w:val="99"/>
    <w:semiHidden/>
    <w:unhideWhenUsed/>
    <w:rsid w:val="00920FAD"/>
  </w:style>
  <w:style w:type="numbering" w:customStyle="1" w:styleId="Sinlista3">
    <w:name w:val="Sin lista3"/>
    <w:next w:val="Sinlista"/>
    <w:uiPriority w:val="99"/>
    <w:semiHidden/>
    <w:unhideWhenUsed/>
    <w:rsid w:val="00920FAD"/>
  </w:style>
  <w:style w:type="table" w:customStyle="1" w:styleId="Tablaconcuadrcula3">
    <w:name w:val="Tabla con cuadrícula3"/>
    <w:basedOn w:val="Tablanormal"/>
    <w:next w:val="Tablaconcuadrcula"/>
    <w:uiPriority w:val="39"/>
    <w:rsid w:val="00920FA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20FAD"/>
  </w:style>
  <w:style w:type="table" w:customStyle="1" w:styleId="Tablaconcuadrcula4">
    <w:name w:val="Tabla con cuadrícula4"/>
    <w:basedOn w:val="Tablanormal"/>
    <w:next w:val="Tablaconcuadrcula"/>
    <w:uiPriority w:val="39"/>
    <w:rsid w:val="00920FA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579405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8070914">
      <w:bodyDiv w:val="1"/>
      <w:marLeft w:val="0"/>
      <w:marRight w:val="0"/>
      <w:marTop w:val="0"/>
      <w:marBottom w:val="0"/>
      <w:divBdr>
        <w:top w:val="none" w:sz="0" w:space="0" w:color="auto"/>
        <w:left w:val="none" w:sz="0" w:space="0" w:color="auto"/>
        <w:bottom w:val="none" w:sz="0" w:space="0" w:color="auto"/>
        <w:right w:val="none" w:sz="0" w:space="0" w:color="auto"/>
      </w:divBdr>
    </w:div>
    <w:div w:id="45560890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5729164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4851367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208684">
      <w:bodyDiv w:val="1"/>
      <w:marLeft w:val="0"/>
      <w:marRight w:val="0"/>
      <w:marTop w:val="0"/>
      <w:marBottom w:val="0"/>
      <w:divBdr>
        <w:top w:val="none" w:sz="0" w:space="0" w:color="auto"/>
        <w:left w:val="none" w:sz="0" w:space="0" w:color="auto"/>
        <w:bottom w:val="none" w:sz="0" w:space="0" w:color="auto"/>
        <w:right w:val="none" w:sz="0" w:space="0" w:color="auto"/>
      </w:divBdr>
    </w:div>
    <w:div w:id="11453906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248730433">
      <w:bodyDiv w:val="1"/>
      <w:marLeft w:val="0"/>
      <w:marRight w:val="0"/>
      <w:marTop w:val="0"/>
      <w:marBottom w:val="0"/>
      <w:divBdr>
        <w:top w:val="none" w:sz="0" w:space="0" w:color="auto"/>
        <w:left w:val="none" w:sz="0" w:space="0" w:color="auto"/>
        <w:bottom w:val="none" w:sz="0" w:space="0" w:color="auto"/>
        <w:right w:val="none" w:sz="0" w:space="0" w:color="auto"/>
      </w:divBdr>
    </w:div>
    <w:div w:id="1257858061">
      <w:bodyDiv w:val="1"/>
      <w:marLeft w:val="0"/>
      <w:marRight w:val="0"/>
      <w:marTop w:val="0"/>
      <w:marBottom w:val="0"/>
      <w:divBdr>
        <w:top w:val="none" w:sz="0" w:space="0" w:color="auto"/>
        <w:left w:val="none" w:sz="0" w:space="0" w:color="auto"/>
        <w:bottom w:val="none" w:sz="0" w:space="0" w:color="auto"/>
        <w:right w:val="none" w:sz="0" w:space="0" w:color="auto"/>
      </w:divBdr>
    </w:div>
    <w:div w:id="1273710779">
      <w:bodyDiv w:val="1"/>
      <w:marLeft w:val="0"/>
      <w:marRight w:val="0"/>
      <w:marTop w:val="0"/>
      <w:marBottom w:val="0"/>
      <w:divBdr>
        <w:top w:val="none" w:sz="0" w:space="0" w:color="auto"/>
        <w:left w:val="none" w:sz="0" w:space="0" w:color="auto"/>
        <w:bottom w:val="none" w:sz="0" w:space="0" w:color="auto"/>
        <w:right w:val="none" w:sz="0" w:space="0" w:color="auto"/>
      </w:divBdr>
    </w:div>
    <w:div w:id="1297296872">
      <w:bodyDiv w:val="1"/>
      <w:marLeft w:val="0"/>
      <w:marRight w:val="0"/>
      <w:marTop w:val="0"/>
      <w:marBottom w:val="0"/>
      <w:divBdr>
        <w:top w:val="none" w:sz="0" w:space="0" w:color="auto"/>
        <w:left w:val="none" w:sz="0" w:space="0" w:color="auto"/>
        <w:bottom w:val="none" w:sz="0" w:space="0" w:color="auto"/>
        <w:right w:val="none" w:sz="0" w:space="0" w:color="auto"/>
      </w:divBdr>
    </w:div>
    <w:div w:id="13115223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18232344">
      <w:bodyDiv w:val="1"/>
      <w:marLeft w:val="0"/>
      <w:marRight w:val="0"/>
      <w:marTop w:val="0"/>
      <w:marBottom w:val="0"/>
      <w:divBdr>
        <w:top w:val="none" w:sz="0" w:space="0" w:color="auto"/>
        <w:left w:val="none" w:sz="0" w:space="0" w:color="auto"/>
        <w:bottom w:val="none" w:sz="0" w:space="0" w:color="auto"/>
        <w:right w:val="none" w:sz="0" w:space="0" w:color="auto"/>
      </w:divBdr>
    </w:div>
    <w:div w:id="15214306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4461163">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98783828">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7802440">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770379">
      <w:bodyDiv w:val="1"/>
      <w:marLeft w:val="0"/>
      <w:marRight w:val="0"/>
      <w:marTop w:val="0"/>
      <w:marBottom w:val="0"/>
      <w:divBdr>
        <w:top w:val="none" w:sz="0" w:space="0" w:color="auto"/>
        <w:left w:val="none" w:sz="0" w:space="0" w:color="auto"/>
        <w:bottom w:val="none" w:sz="0" w:space="0" w:color="auto"/>
        <w:right w:val="none" w:sz="0" w:space="0" w:color="auto"/>
      </w:divBdr>
    </w:div>
    <w:div w:id="2095394410">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4693709">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22F0-CEA6-4499-A073-E5BCEDB9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4878</Words>
  <Characters>26834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2019-08-29T20:13:00Z</cp:lastPrinted>
  <dcterms:created xsi:type="dcterms:W3CDTF">2019-08-30T01:33:00Z</dcterms:created>
  <dcterms:modified xsi:type="dcterms:W3CDTF">2019-10-08T15:28:00Z</dcterms:modified>
</cp:coreProperties>
</file>