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6C2D4293" w:rsidR="00341355" w:rsidRPr="00C65097" w:rsidRDefault="00341355" w:rsidP="004B7BC5">
      <w:pPr>
        <w:spacing w:after="240" w:line="360" w:lineRule="auto"/>
        <w:jc w:val="both"/>
        <w:rPr>
          <w:rFonts w:ascii="Palatino Linotype" w:hAnsi="Palatino Linotype" w:cs="Arial"/>
        </w:rPr>
      </w:pP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Pleno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Instituto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Protección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Datos</w:t>
      </w:r>
      <w:r w:rsidR="00967FF7" w:rsidRPr="00C65097">
        <w:rPr>
          <w:rFonts w:ascii="Palatino Linotype" w:hAnsi="Palatino Linotype" w:cs="Arial"/>
        </w:rPr>
        <w:t xml:space="preserve"> </w:t>
      </w:r>
      <w:r w:rsidRPr="00C65097">
        <w:rPr>
          <w:rFonts w:ascii="Palatino Linotype" w:hAnsi="Palatino Linotype" w:cs="Arial"/>
        </w:rPr>
        <w:t>Personales</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domicilio</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Metepec,</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fecha</w:t>
      </w:r>
      <w:r w:rsidR="00967FF7" w:rsidRPr="00C65097">
        <w:rPr>
          <w:rFonts w:ascii="Palatino Linotype" w:hAnsi="Palatino Linotype" w:cs="Arial"/>
        </w:rPr>
        <w:t xml:space="preserve"> </w:t>
      </w:r>
      <w:r w:rsidR="008D47DC">
        <w:rPr>
          <w:rFonts w:ascii="Palatino Linotype" w:hAnsi="Palatino Linotype" w:cs="Arial"/>
        </w:rPr>
        <w:t>veint</w:t>
      </w:r>
      <w:r w:rsidR="00065503">
        <w:rPr>
          <w:rFonts w:ascii="Palatino Linotype" w:hAnsi="Palatino Linotype" w:cs="Arial"/>
        </w:rPr>
        <w:t>isiete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6A10DC">
        <w:rPr>
          <w:rFonts w:ascii="Palatino Linotype" w:hAnsi="Palatino Linotype" w:cs="Arial"/>
        </w:rPr>
        <w:t>noviembre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dos</w:t>
      </w:r>
      <w:r w:rsidR="00967FF7" w:rsidRPr="00C65097">
        <w:rPr>
          <w:rFonts w:ascii="Palatino Linotype" w:hAnsi="Palatino Linotype" w:cs="Arial"/>
        </w:rPr>
        <w:t xml:space="preserve"> </w:t>
      </w:r>
      <w:r w:rsidRPr="00C65097">
        <w:rPr>
          <w:rFonts w:ascii="Palatino Linotype" w:hAnsi="Palatino Linotype" w:cs="Arial"/>
        </w:rPr>
        <w:t>mil</w:t>
      </w:r>
      <w:r w:rsidR="00967FF7" w:rsidRPr="00C65097">
        <w:rPr>
          <w:rFonts w:ascii="Palatino Linotype" w:hAnsi="Palatino Linotype" w:cs="Arial"/>
        </w:rPr>
        <w:t xml:space="preserve"> </w:t>
      </w:r>
      <w:r w:rsidRPr="00C65097">
        <w:rPr>
          <w:rFonts w:ascii="Palatino Linotype" w:hAnsi="Palatino Linotype" w:cs="Arial"/>
        </w:rPr>
        <w:t>dieci</w:t>
      </w:r>
      <w:r w:rsidR="008C523C" w:rsidRPr="00C65097">
        <w:rPr>
          <w:rFonts w:ascii="Palatino Linotype" w:hAnsi="Palatino Linotype" w:cs="Arial"/>
        </w:rPr>
        <w:t>nueve</w:t>
      </w:r>
      <w:r w:rsidRPr="00C65097">
        <w:rPr>
          <w:rFonts w:ascii="Palatino Linotype" w:hAnsi="Palatino Linotype" w:cs="Arial"/>
        </w:rPr>
        <w:t>.</w:t>
      </w:r>
    </w:p>
    <w:p w14:paraId="504811D4" w14:textId="1DBB4C22" w:rsidR="00E10877" w:rsidRPr="00C65097" w:rsidRDefault="00341355" w:rsidP="002F5570">
      <w:pPr>
        <w:spacing w:before="240" w:after="240" w:line="360" w:lineRule="auto"/>
        <w:jc w:val="both"/>
        <w:rPr>
          <w:rFonts w:ascii="Palatino Linotype" w:hAnsi="Palatino Linotype" w:cs="Arial"/>
        </w:rPr>
      </w:pPr>
      <w:r w:rsidRPr="00C65097">
        <w:rPr>
          <w:rFonts w:ascii="Palatino Linotype" w:hAnsi="Palatino Linotype" w:cs="Arial"/>
          <w:b/>
        </w:rPr>
        <w:t>VISTO</w:t>
      </w:r>
      <w:r w:rsidR="00967FF7" w:rsidRPr="00C65097">
        <w:rPr>
          <w:rFonts w:ascii="Palatino Linotype" w:hAnsi="Palatino Linotype" w:cs="Arial"/>
        </w:rPr>
        <w:t xml:space="preserve"> </w:t>
      </w:r>
      <w:r w:rsidR="006A10DC">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expediente</w:t>
      </w:r>
      <w:r w:rsidR="00967FF7" w:rsidRPr="00C65097">
        <w:rPr>
          <w:rFonts w:ascii="Palatino Linotype" w:hAnsi="Palatino Linotype" w:cs="Arial"/>
        </w:rPr>
        <w:t xml:space="preserve"> </w:t>
      </w:r>
      <w:r w:rsidRPr="00C65097">
        <w:rPr>
          <w:rFonts w:ascii="Palatino Linotype" w:hAnsi="Palatino Linotype" w:cs="Arial"/>
        </w:rPr>
        <w:t>formado</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00903F2A" w:rsidRPr="00C65097">
        <w:rPr>
          <w:rFonts w:ascii="Palatino Linotype" w:hAnsi="Palatino Linotype" w:cs="Arial"/>
        </w:rPr>
        <w:t>de</w:t>
      </w:r>
      <w:r w:rsidR="00E37D2D" w:rsidRPr="00C65097">
        <w:rPr>
          <w:rFonts w:ascii="Palatino Linotype" w:hAnsi="Palatino Linotype" w:cs="Arial"/>
        </w:rPr>
        <w:t>l</w:t>
      </w:r>
      <w:r w:rsidR="00967FF7" w:rsidRPr="00C65097">
        <w:rPr>
          <w:rFonts w:ascii="Palatino Linotype" w:hAnsi="Palatino Linotype" w:cs="Arial"/>
        </w:rPr>
        <w:t xml:space="preserve"> </w:t>
      </w:r>
      <w:r w:rsidR="00903F2A" w:rsidRPr="00C65097">
        <w:rPr>
          <w:rFonts w:ascii="Palatino Linotype" w:hAnsi="Palatino Linotype" w:cs="Arial"/>
        </w:rPr>
        <w:t>recurso</w:t>
      </w:r>
      <w:r w:rsidR="00967FF7" w:rsidRPr="00C65097">
        <w:rPr>
          <w:rFonts w:ascii="Palatino Linotype" w:hAnsi="Palatino Linotype" w:cs="Arial"/>
        </w:rPr>
        <w:t xml:space="preserve"> </w:t>
      </w:r>
      <w:r w:rsidR="00903F2A" w:rsidRPr="00C65097">
        <w:rPr>
          <w:rFonts w:ascii="Palatino Linotype" w:hAnsi="Palatino Linotype" w:cs="Arial"/>
        </w:rPr>
        <w:t>de</w:t>
      </w:r>
      <w:r w:rsidR="00967FF7" w:rsidRPr="00C65097">
        <w:rPr>
          <w:rFonts w:ascii="Palatino Linotype" w:hAnsi="Palatino Linotype" w:cs="Arial"/>
        </w:rPr>
        <w:t xml:space="preserve"> </w:t>
      </w:r>
      <w:r w:rsidR="00903F2A" w:rsidRPr="00C65097">
        <w:rPr>
          <w:rFonts w:ascii="Palatino Linotype" w:hAnsi="Palatino Linotype" w:cs="Arial"/>
        </w:rPr>
        <w:t>revisión</w:t>
      </w:r>
      <w:r w:rsidR="00967FF7" w:rsidRPr="00C65097">
        <w:rPr>
          <w:rFonts w:ascii="Palatino Linotype" w:hAnsi="Palatino Linotype" w:cs="Arial"/>
        </w:rPr>
        <w:t xml:space="preserve"> </w:t>
      </w:r>
      <w:r w:rsidR="00E37D2D" w:rsidRPr="00C65097">
        <w:rPr>
          <w:rFonts w:ascii="Palatino Linotype" w:hAnsi="Palatino Linotype" w:cs="Arial"/>
          <w:b/>
        </w:rPr>
        <w:t>0</w:t>
      </w:r>
      <w:r w:rsidR="006A10DC">
        <w:rPr>
          <w:rFonts w:ascii="Palatino Linotype" w:hAnsi="Palatino Linotype" w:cs="Arial"/>
          <w:b/>
        </w:rPr>
        <w:t>7</w:t>
      </w:r>
      <w:r w:rsidR="005A465C">
        <w:rPr>
          <w:rFonts w:ascii="Palatino Linotype" w:hAnsi="Palatino Linotype" w:cs="Arial"/>
          <w:b/>
        </w:rPr>
        <w:t>652</w:t>
      </w:r>
      <w:r w:rsidR="00FB6E36" w:rsidRPr="00C65097">
        <w:rPr>
          <w:rFonts w:ascii="Palatino Linotype" w:hAnsi="Palatino Linotype" w:cs="Arial"/>
          <w:b/>
        </w:rPr>
        <w:t>/INFOEM/IP/RR/201</w:t>
      </w:r>
      <w:r w:rsidR="004F1158" w:rsidRPr="00C65097">
        <w:rPr>
          <w:rFonts w:ascii="Palatino Linotype" w:hAnsi="Palatino Linotype" w:cs="Arial"/>
          <w:b/>
        </w:rPr>
        <w:t>9</w:t>
      </w:r>
      <w:r w:rsidR="00167C91" w:rsidRPr="00C65097">
        <w:rPr>
          <w:rFonts w:ascii="Palatino Linotype" w:hAnsi="Palatino Linotype" w:cs="Arial"/>
        </w:rPr>
        <w:t>,</w:t>
      </w:r>
      <w:r w:rsidR="00E37D2D" w:rsidRPr="00C65097">
        <w:rPr>
          <w:rFonts w:ascii="Palatino Linotype" w:hAnsi="Palatino Linotype" w:cs="Arial"/>
          <w:b/>
        </w:rPr>
        <w:t xml:space="preserve"> </w:t>
      </w:r>
      <w:r w:rsidR="00167C91" w:rsidRPr="00C65097">
        <w:rPr>
          <w:rFonts w:ascii="Palatino Linotype" w:hAnsi="Palatino Linotype" w:cs="Arial"/>
        </w:rPr>
        <w:t>promovido</w:t>
      </w:r>
      <w:r w:rsidR="00967FF7" w:rsidRPr="00C65097">
        <w:rPr>
          <w:rFonts w:ascii="Palatino Linotype" w:hAnsi="Palatino Linotype" w:cs="Arial"/>
        </w:rPr>
        <w:t xml:space="preserve"> </w:t>
      </w:r>
      <w:r w:rsidR="00486888" w:rsidRPr="00C65097">
        <w:rPr>
          <w:rFonts w:ascii="Palatino Linotype" w:hAnsi="Palatino Linotype" w:cs="Arial"/>
        </w:rPr>
        <w:t>por</w:t>
      </w:r>
      <w:r w:rsidR="00967FF7" w:rsidRPr="00C65097">
        <w:rPr>
          <w:rFonts w:ascii="Palatino Linotype" w:hAnsi="Palatino Linotype" w:cs="Arial"/>
        </w:rPr>
        <w:t xml:space="preserve"> </w:t>
      </w:r>
      <w:r w:rsidR="005A465C">
        <w:rPr>
          <w:rFonts w:ascii="Palatino Linotype" w:hAnsi="Palatino Linotype" w:cs="Arial"/>
        </w:rPr>
        <w:t>el</w:t>
      </w:r>
      <w:r w:rsidR="006A10DC">
        <w:rPr>
          <w:rFonts w:ascii="Palatino Linotype" w:hAnsi="Palatino Linotype" w:cs="Arial"/>
          <w:b/>
        </w:rPr>
        <w:t xml:space="preserve"> C. </w:t>
      </w:r>
      <w:r w:rsidR="002E585E">
        <w:rPr>
          <w:rFonts w:ascii="Palatino Linotype" w:hAnsi="Palatino Linotype"/>
          <w:b/>
          <w:sz w:val="22"/>
          <w:szCs w:val="22"/>
          <w:lang w:val="es-ES_tradnl"/>
        </w:rPr>
        <w:t>Xxxxx xx xx X</w:t>
      </w:r>
      <w:bookmarkStart w:id="0" w:name="_GoBack"/>
      <w:bookmarkEnd w:id="0"/>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005A465C">
        <w:rPr>
          <w:rFonts w:ascii="Palatino Linotype" w:hAnsi="Palatino Linotype" w:cs="Arial"/>
          <w:b/>
        </w:rPr>
        <w:t>EL</w:t>
      </w:r>
      <w:r w:rsidR="00967FF7" w:rsidRPr="00C65097">
        <w:rPr>
          <w:rFonts w:ascii="Palatino Linotype" w:hAnsi="Palatino Linotype" w:cs="Arial"/>
          <w:b/>
        </w:rPr>
        <w:t xml:space="preserve"> </w:t>
      </w:r>
      <w:r w:rsidR="001234CB" w:rsidRPr="00C65097">
        <w:rPr>
          <w:rFonts w:ascii="Palatino Linotype" w:hAnsi="Palatino Linotype" w:cs="Arial"/>
          <w:b/>
        </w:rPr>
        <w:t>RECURRENTE</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contra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la</w:t>
      </w:r>
      <w:r w:rsidR="00967FF7" w:rsidRPr="00C65097">
        <w:rPr>
          <w:rFonts w:ascii="Palatino Linotype" w:hAnsi="Palatino Linotype" w:cs="Arial"/>
        </w:rPr>
        <w:t xml:space="preserve"> </w:t>
      </w:r>
      <w:r w:rsidR="002F5570" w:rsidRPr="00C65097">
        <w:rPr>
          <w:rFonts w:ascii="Palatino Linotype" w:hAnsi="Palatino Linotype" w:cs="Arial"/>
        </w:rPr>
        <w:t>falta</w:t>
      </w:r>
      <w:r w:rsidR="00967FF7" w:rsidRPr="00C65097">
        <w:rPr>
          <w:rFonts w:ascii="Palatino Linotype" w:hAnsi="Palatino Linotype" w:cs="Arial"/>
        </w:rPr>
        <w:t xml:space="preserve"> </w:t>
      </w:r>
      <w:r w:rsidR="002F5570"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respuesta</w:t>
      </w:r>
      <w:r w:rsidR="00967FF7" w:rsidRPr="00C65097">
        <w:rPr>
          <w:rFonts w:ascii="Palatino Linotype" w:hAnsi="Palatino Linotype"/>
        </w:rPr>
        <w:t xml:space="preserve"> </w:t>
      </w:r>
      <w:r w:rsidR="002F5570" w:rsidRPr="00C65097">
        <w:rPr>
          <w:rFonts w:ascii="Palatino Linotype" w:hAnsi="Palatino Linotype"/>
        </w:rPr>
        <w:t>del</w:t>
      </w:r>
      <w:r w:rsidR="00967FF7" w:rsidRPr="00C65097">
        <w:rPr>
          <w:rFonts w:ascii="Palatino Linotype" w:hAnsi="Palatino Linotype"/>
        </w:rPr>
        <w:t xml:space="preserve"> </w:t>
      </w:r>
      <w:r w:rsidR="004B62D6" w:rsidRPr="00C65097">
        <w:rPr>
          <w:rFonts w:ascii="Palatino Linotype" w:hAnsi="Palatino Linotype"/>
          <w:b/>
        </w:rPr>
        <w:t xml:space="preserve">Ayuntamiento de </w:t>
      </w:r>
      <w:r w:rsidR="005A465C" w:rsidRPr="005A465C">
        <w:rPr>
          <w:rFonts w:ascii="Palatino Linotype" w:hAnsi="Palatino Linotype"/>
          <w:b/>
        </w:rPr>
        <w:t>Temascalcingo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Pr="00C65097">
        <w:rPr>
          <w:rFonts w:ascii="Palatino Linotype" w:hAnsi="Palatino Linotype" w:cs="Arial"/>
          <w:b/>
        </w:rPr>
        <w:t>EL</w:t>
      </w:r>
      <w:r w:rsidR="00967FF7" w:rsidRPr="00C65097">
        <w:rPr>
          <w:rFonts w:ascii="Palatino Linotype" w:hAnsi="Palatino Linotype" w:cs="Arial"/>
          <w:b/>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00967FF7" w:rsidRPr="00C65097">
        <w:rPr>
          <w:rFonts w:ascii="Palatino Linotype" w:hAnsi="Palatino Linotype" w:cs="Arial"/>
          <w:b/>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procede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dictar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base</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p>
    <w:p w14:paraId="61E9A1CF" w14:textId="77777777" w:rsidR="00341355" w:rsidRPr="00C65097" w:rsidRDefault="00341355" w:rsidP="00B4416D">
      <w:pPr>
        <w:spacing w:before="240" w:after="120" w:line="360" w:lineRule="auto"/>
        <w:jc w:val="center"/>
        <w:rPr>
          <w:rFonts w:ascii="Palatino Linotype" w:hAnsi="Palatino Linotype" w:cs="Arial"/>
          <w:b/>
          <w:bCs/>
          <w:spacing w:val="44"/>
          <w:sz w:val="28"/>
          <w:szCs w:val="28"/>
          <w:lang w:val="es-ES_tradnl"/>
        </w:rPr>
      </w:pPr>
      <w:r w:rsidRPr="00C65097">
        <w:rPr>
          <w:rFonts w:ascii="Palatino Linotype" w:hAnsi="Palatino Linotype" w:cs="Arial"/>
          <w:b/>
          <w:bCs/>
          <w:spacing w:val="44"/>
          <w:sz w:val="28"/>
          <w:szCs w:val="28"/>
          <w:lang w:val="es-ES_tradnl"/>
        </w:rPr>
        <w:t>RESULTANDO</w:t>
      </w:r>
    </w:p>
    <w:p w14:paraId="4028B9E1" w14:textId="3B2A7EC8" w:rsidR="000B71D6" w:rsidRDefault="000B71D6" w:rsidP="000B71D6">
      <w:pPr>
        <w:spacing w:line="360" w:lineRule="auto"/>
        <w:jc w:val="both"/>
        <w:rPr>
          <w:rFonts w:ascii="Palatino Linotype" w:hAnsi="Palatino Linotype" w:cs="Arial"/>
          <w:lang w:val="es-ES"/>
        </w:rPr>
      </w:pPr>
      <w:r w:rsidRPr="00866279">
        <w:rPr>
          <w:rFonts w:ascii="Palatino Linotype" w:hAnsi="Palatino Linotype" w:cs="Arial"/>
          <w:b/>
          <w:sz w:val="28"/>
          <w:szCs w:val="28"/>
          <w:lang w:val="es-ES"/>
        </w:rPr>
        <w:t>I.</w:t>
      </w:r>
      <w:r w:rsidRPr="00866279">
        <w:rPr>
          <w:rFonts w:ascii="Palatino Linotype" w:hAnsi="Palatino Linotype" w:cs="Arial"/>
          <w:b/>
          <w:lang w:val="es-ES"/>
        </w:rPr>
        <w:t xml:space="preserve"> </w:t>
      </w:r>
      <w:r>
        <w:rPr>
          <w:rFonts w:ascii="Palatino Linotype" w:hAnsi="Palatino Linotype" w:cs="Arial"/>
          <w:lang w:val="es-ES"/>
        </w:rPr>
        <w:t>En fecha</w:t>
      </w:r>
      <w:r w:rsidR="00DE3383">
        <w:rPr>
          <w:rFonts w:ascii="Palatino Linotype" w:hAnsi="Palatino Linotype" w:cs="Arial"/>
          <w:lang w:val="es-ES"/>
        </w:rPr>
        <w:t>s</w:t>
      </w:r>
      <w:r>
        <w:rPr>
          <w:rFonts w:ascii="Palatino Linotype" w:hAnsi="Palatino Linotype" w:cs="Arial"/>
          <w:lang w:val="es-ES"/>
        </w:rPr>
        <w:t xml:space="preserve"> </w:t>
      </w:r>
      <w:r w:rsidR="00EE5301">
        <w:rPr>
          <w:rFonts w:ascii="Palatino Linotype" w:hAnsi="Palatino Linotype" w:cs="Arial"/>
          <w:lang w:val="es-ES"/>
        </w:rPr>
        <w:t>veintitrés</w:t>
      </w:r>
      <w:r>
        <w:rPr>
          <w:rFonts w:ascii="Palatino Linotype" w:hAnsi="Palatino Linotype" w:cs="Arial"/>
          <w:lang w:val="es-ES"/>
        </w:rPr>
        <w:t xml:space="preserve"> de </w:t>
      </w:r>
      <w:r w:rsidR="006A10DC">
        <w:rPr>
          <w:rFonts w:ascii="Palatino Linotype" w:hAnsi="Palatino Linotype" w:cs="Arial"/>
          <w:lang w:val="es-ES"/>
        </w:rPr>
        <w:t>agosto</w:t>
      </w:r>
      <w:r>
        <w:rPr>
          <w:rFonts w:ascii="Palatino Linotype" w:hAnsi="Palatino Linotype" w:cs="Arial"/>
          <w:lang w:val="es-ES"/>
        </w:rPr>
        <w:t xml:space="preserve"> </w:t>
      </w:r>
      <w:r w:rsidRPr="00866279">
        <w:rPr>
          <w:rFonts w:ascii="Palatino Linotype" w:hAnsi="Palatino Linotype" w:cs="Arial"/>
          <w:lang w:val="es-ES"/>
        </w:rPr>
        <w:t xml:space="preserve">de dos mil diecinueve, </w:t>
      </w:r>
      <w:r w:rsidR="00CC72BB">
        <w:rPr>
          <w:rFonts w:ascii="Palatino Linotype" w:hAnsi="Palatino Linotype" w:cs="Arial"/>
          <w:b/>
          <w:lang w:val="es-ES"/>
        </w:rPr>
        <w:t>EL</w:t>
      </w:r>
      <w:r w:rsidRPr="00866279">
        <w:rPr>
          <w:rFonts w:ascii="Palatino Linotype" w:hAnsi="Palatino Linotype" w:cs="Arial"/>
          <w:b/>
          <w:lang w:val="es-ES"/>
        </w:rPr>
        <w:t xml:space="preserve"> RECURRENTE</w:t>
      </w:r>
      <w:r w:rsidRPr="00866279">
        <w:rPr>
          <w:rFonts w:ascii="Palatino Linotype" w:hAnsi="Palatino Linotype" w:cs="Arial"/>
          <w:lang w:val="es-ES"/>
        </w:rPr>
        <w:t xml:space="preserve"> presentó a través del Sistema de Acceso a la Información Mexiquense, en lo subsecuente </w:t>
      </w:r>
      <w:r w:rsidRPr="00866279">
        <w:rPr>
          <w:rFonts w:ascii="Palatino Linotype" w:hAnsi="Palatino Linotype" w:cs="Arial"/>
          <w:b/>
          <w:lang w:val="es-ES"/>
        </w:rPr>
        <w:t>EL SAIMEX</w:t>
      </w:r>
      <w:r w:rsidRPr="00866279">
        <w:rPr>
          <w:rFonts w:ascii="Palatino Linotype" w:hAnsi="Palatino Linotype" w:cs="Arial"/>
          <w:lang w:val="es-ES"/>
        </w:rPr>
        <w:t xml:space="preserve"> ante </w:t>
      </w:r>
      <w:r w:rsidRPr="00866279">
        <w:rPr>
          <w:rFonts w:ascii="Palatino Linotype" w:hAnsi="Palatino Linotype" w:cs="Arial"/>
          <w:b/>
          <w:lang w:val="es-ES"/>
        </w:rPr>
        <w:t>EL SUJETO OBLIGADO</w:t>
      </w:r>
      <w:r w:rsidRPr="00866279">
        <w:rPr>
          <w:rFonts w:ascii="Palatino Linotype" w:hAnsi="Palatino Linotype" w:cs="Arial"/>
          <w:lang w:val="es-ES"/>
        </w:rPr>
        <w:t xml:space="preserve">, </w:t>
      </w:r>
      <w:r>
        <w:rPr>
          <w:rFonts w:ascii="Palatino Linotype" w:hAnsi="Palatino Linotype"/>
          <w:lang w:val="es-ES"/>
        </w:rPr>
        <w:t>la solicitud</w:t>
      </w:r>
      <w:r w:rsidRPr="00866279">
        <w:rPr>
          <w:rFonts w:ascii="Palatino Linotype" w:hAnsi="Palatino Linotype"/>
          <w:lang w:val="es-ES"/>
        </w:rPr>
        <w:t xml:space="preserve"> de acc</w:t>
      </w:r>
      <w:r>
        <w:rPr>
          <w:rFonts w:ascii="Palatino Linotype" w:hAnsi="Palatino Linotype"/>
          <w:lang w:val="es-ES"/>
        </w:rPr>
        <w:t xml:space="preserve">eso a información pública, a la que se le asignó </w:t>
      </w:r>
      <w:r w:rsidR="006A10DC">
        <w:rPr>
          <w:rFonts w:ascii="Palatino Linotype" w:hAnsi="Palatino Linotype"/>
          <w:lang w:val="es-ES"/>
        </w:rPr>
        <w:t>el</w:t>
      </w:r>
      <w:r>
        <w:rPr>
          <w:rFonts w:ascii="Palatino Linotype" w:hAnsi="Palatino Linotype"/>
          <w:lang w:val="es-ES"/>
        </w:rPr>
        <w:t xml:space="preserve"> número </w:t>
      </w:r>
      <w:r w:rsidR="005A465C" w:rsidRPr="005A465C">
        <w:rPr>
          <w:rFonts w:ascii="Palatino Linotype" w:hAnsi="Palatino Linotype" w:cs="Arial"/>
          <w:b/>
          <w:lang w:val="es-ES"/>
        </w:rPr>
        <w:t>00117/TMASCALC/IP/2019</w:t>
      </w:r>
      <w:r>
        <w:rPr>
          <w:rFonts w:ascii="Palatino Linotype" w:hAnsi="Palatino Linotype" w:cs="Arial"/>
          <w:b/>
          <w:lang w:val="es-ES"/>
        </w:rPr>
        <w:t xml:space="preserve">, </w:t>
      </w:r>
      <w:r>
        <w:rPr>
          <w:rFonts w:ascii="Palatino Linotype" w:hAnsi="Palatino Linotype" w:cs="Arial"/>
          <w:lang w:val="es-ES"/>
        </w:rPr>
        <w:t xml:space="preserve">mediante </w:t>
      </w:r>
      <w:r w:rsidR="006A10DC">
        <w:rPr>
          <w:rFonts w:ascii="Palatino Linotype" w:hAnsi="Palatino Linotype" w:cs="Arial"/>
          <w:lang w:val="es-ES"/>
        </w:rPr>
        <w:t>el</w:t>
      </w:r>
      <w:r>
        <w:rPr>
          <w:rFonts w:ascii="Palatino Linotype" w:hAnsi="Palatino Linotype" w:cs="Arial"/>
          <w:lang w:val="es-ES"/>
        </w:rPr>
        <w:t xml:space="preserve"> cual</w:t>
      </w:r>
      <w:r w:rsidR="006A10DC">
        <w:rPr>
          <w:rFonts w:ascii="Palatino Linotype" w:hAnsi="Palatino Linotype" w:cs="Arial"/>
          <w:lang w:val="es-ES"/>
        </w:rPr>
        <w:t xml:space="preserve"> </w:t>
      </w:r>
      <w:r>
        <w:rPr>
          <w:rFonts w:ascii="Palatino Linotype" w:hAnsi="Palatino Linotype" w:cs="Arial"/>
          <w:lang w:val="es-ES"/>
        </w:rPr>
        <w:t>requirió lo siguiente:</w:t>
      </w:r>
    </w:p>
    <w:p w14:paraId="55B3AFBF" w14:textId="77777777" w:rsidR="000B71D6" w:rsidRDefault="000B71D6" w:rsidP="000B71D6">
      <w:pPr>
        <w:spacing w:line="360" w:lineRule="auto"/>
        <w:jc w:val="both"/>
        <w:rPr>
          <w:rFonts w:ascii="Palatino Linotype" w:hAnsi="Palatino Linotype" w:cs="Arial"/>
          <w:lang w:val="es-ES"/>
        </w:rPr>
      </w:pPr>
    </w:p>
    <w:p w14:paraId="756FCAD8" w14:textId="3C7E9EDB" w:rsidR="000B71D6" w:rsidRPr="005B6F85" w:rsidRDefault="00065503" w:rsidP="000B71D6">
      <w:pPr>
        <w:spacing w:line="360" w:lineRule="auto"/>
        <w:jc w:val="both"/>
        <w:rPr>
          <w:rFonts w:ascii="Palatino Linotype" w:hAnsi="Palatino Linotype" w:cs="Arial"/>
          <w:sz w:val="2"/>
          <w:lang w:val="es-ES"/>
        </w:rPr>
      </w:pPr>
      <w:r>
        <w:rPr>
          <w:rFonts w:ascii="Palatino Linotype" w:hAnsi="Palatino Linotype" w:cs="Arial"/>
          <w:noProof/>
          <w:sz w:val="2"/>
          <w:lang w:eastAsia="es-MX"/>
        </w:rPr>
        <mc:AlternateContent>
          <mc:Choice Requires="wps">
            <w:drawing>
              <wp:anchor distT="0" distB="0" distL="114300" distR="114300" simplePos="0" relativeHeight="251661312" behindDoc="0" locked="0" layoutInCell="1" allowOverlap="1" wp14:anchorId="60A10BED" wp14:editId="5DB62308">
                <wp:simplePos x="0" y="0"/>
                <wp:positionH relativeFrom="column">
                  <wp:posOffset>-22861</wp:posOffset>
                </wp:positionH>
                <wp:positionV relativeFrom="paragraph">
                  <wp:posOffset>1456055</wp:posOffset>
                </wp:positionV>
                <wp:extent cx="5781675" cy="6000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81675"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3BB07"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14.65pt" to="453.4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" strokecolor="#5b9bd5 [3204]" strokeweight=".5pt">
                <v:stroke joinstyle="miter"/>
              </v:line>
            </w:pict>
          </mc:Fallback>
        </mc:AlternateContent>
      </w:r>
    </w:p>
    <w:tbl>
      <w:tblPr>
        <w:tblStyle w:val="Tablaconcuadrcula"/>
        <w:tblW w:w="9006" w:type="dxa"/>
        <w:tblLook w:val="04A0" w:firstRow="1" w:lastRow="0" w:firstColumn="1" w:lastColumn="0" w:noHBand="0" w:noVBand="1"/>
      </w:tblPr>
      <w:tblGrid>
        <w:gridCol w:w="3029"/>
        <w:gridCol w:w="5977"/>
      </w:tblGrid>
      <w:tr w:rsidR="000B71D6" w14:paraId="4C7C77EB" w14:textId="77777777" w:rsidTr="006A10DC">
        <w:trPr>
          <w:trHeight w:val="589"/>
        </w:trPr>
        <w:tc>
          <w:tcPr>
            <w:tcW w:w="3029" w:type="dxa"/>
            <w:shd w:val="clear" w:color="auto" w:fill="000000" w:themeFill="text1"/>
            <w:vAlign w:val="center"/>
          </w:tcPr>
          <w:p w14:paraId="5CC5C611" w14:textId="77777777" w:rsidR="000B71D6" w:rsidRPr="00323EFC" w:rsidRDefault="000B71D6" w:rsidP="00D36695">
            <w:pPr>
              <w:spacing w:line="360" w:lineRule="auto"/>
              <w:jc w:val="center"/>
              <w:rPr>
                <w:rFonts w:ascii="Palatino Linotype" w:hAnsi="Palatino Linotype"/>
                <w:b/>
                <w:color w:val="FFFFFF" w:themeColor="background1"/>
                <w:lang w:val="es-ES"/>
              </w:rPr>
            </w:pPr>
            <w:r w:rsidRPr="00323EFC">
              <w:rPr>
                <w:rFonts w:ascii="Palatino Linotype" w:hAnsi="Palatino Linotype"/>
                <w:b/>
                <w:color w:val="FFFFFF" w:themeColor="background1"/>
                <w:lang w:val="es-ES"/>
              </w:rPr>
              <w:t>Número de Solicitud</w:t>
            </w:r>
          </w:p>
        </w:tc>
        <w:tc>
          <w:tcPr>
            <w:tcW w:w="5977" w:type="dxa"/>
            <w:shd w:val="clear" w:color="auto" w:fill="000000" w:themeFill="text1"/>
            <w:vAlign w:val="center"/>
          </w:tcPr>
          <w:p w14:paraId="2A4C4EEC" w14:textId="77777777" w:rsidR="000B71D6" w:rsidRPr="00323EFC" w:rsidRDefault="000B71D6" w:rsidP="00D36695">
            <w:pPr>
              <w:tabs>
                <w:tab w:val="left" w:pos="1125"/>
              </w:tabs>
              <w:spacing w:line="360" w:lineRule="auto"/>
              <w:jc w:val="center"/>
              <w:rPr>
                <w:rFonts w:ascii="Palatino Linotype" w:hAnsi="Palatino Linotype"/>
                <w:b/>
                <w:lang w:val="es-ES"/>
              </w:rPr>
            </w:pPr>
            <w:r w:rsidRPr="00323EFC">
              <w:rPr>
                <w:rFonts w:ascii="Palatino Linotype" w:hAnsi="Palatino Linotype"/>
                <w:b/>
                <w:lang w:val="es-ES"/>
              </w:rPr>
              <w:t>Contenido</w:t>
            </w:r>
          </w:p>
        </w:tc>
      </w:tr>
      <w:tr w:rsidR="000B71D6" w14:paraId="7E394CDE" w14:textId="77777777" w:rsidTr="006A10DC">
        <w:trPr>
          <w:trHeight w:val="792"/>
        </w:trPr>
        <w:tc>
          <w:tcPr>
            <w:tcW w:w="3029" w:type="dxa"/>
            <w:vAlign w:val="center"/>
          </w:tcPr>
          <w:p w14:paraId="5E115773" w14:textId="1C7661BC" w:rsidR="000B71D6" w:rsidRPr="005A465C" w:rsidRDefault="005A465C" w:rsidP="00D36695">
            <w:pPr>
              <w:spacing w:line="360" w:lineRule="auto"/>
              <w:jc w:val="center"/>
              <w:rPr>
                <w:rFonts w:ascii="Palatino Linotype" w:hAnsi="Palatino Linotype"/>
                <w:sz w:val="22"/>
                <w:szCs w:val="22"/>
                <w:lang w:val="es-ES"/>
              </w:rPr>
            </w:pPr>
            <w:r w:rsidRPr="005A465C">
              <w:rPr>
                <w:rFonts w:ascii="Palatino Linotype" w:hAnsi="Palatino Linotype" w:cs="Arial"/>
                <w:b/>
                <w:sz w:val="22"/>
                <w:szCs w:val="22"/>
                <w:lang w:val="es-ES"/>
              </w:rPr>
              <w:t>00117/TMASCALC/IP/2019</w:t>
            </w:r>
          </w:p>
        </w:tc>
        <w:tc>
          <w:tcPr>
            <w:tcW w:w="5977" w:type="dxa"/>
          </w:tcPr>
          <w:p w14:paraId="5A54B1E4" w14:textId="3E011626" w:rsidR="000B71D6" w:rsidRPr="00EF2FFD" w:rsidRDefault="000B71D6" w:rsidP="00D36695">
            <w:pPr>
              <w:spacing w:after="160" w:line="360" w:lineRule="auto"/>
              <w:jc w:val="both"/>
              <w:rPr>
                <w:rFonts w:ascii="Palatino Linotype" w:hAnsi="Palatino Linotype"/>
                <w:i/>
                <w:sz w:val="22"/>
                <w:szCs w:val="22"/>
                <w:lang w:val="es-ES"/>
              </w:rPr>
            </w:pPr>
            <w:r w:rsidRPr="00EF2FFD">
              <w:rPr>
                <w:rFonts w:ascii="Palatino Linotype" w:hAnsi="Palatino Linotype" w:cs="Arial"/>
                <w:i/>
                <w:sz w:val="22"/>
                <w:szCs w:val="22"/>
                <w:lang w:val="es-ES"/>
              </w:rPr>
              <w:t>“</w:t>
            </w:r>
            <w:r w:rsidR="000570B7" w:rsidRPr="00EF2FFD">
              <w:rPr>
                <w:rFonts w:ascii="Palatino Linotype" w:hAnsi="Palatino Linotype" w:cs="Arial"/>
                <w:i/>
                <w:sz w:val="22"/>
                <w:szCs w:val="22"/>
                <w:lang w:val="es-ES"/>
              </w:rPr>
              <w:t>Versión estenografica de las sesiones de cabildo del mes de agosto de 2019. copia de las solicitudes de tramite para punto de acuerdo presentadas por los regidores del ayuntamiento.</w:t>
            </w:r>
            <w:r w:rsidRPr="00EF2FFD">
              <w:rPr>
                <w:rFonts w:ascii="Palatino Linotype" w:hAnsi="Palatino Linotype" w:cs="Arial"/>
                <w:i/>
                <w:sz w:val="22"/>
                <w:szCs w:val="22"/>
                <w:lang w:val="es-ES"/>
              </w:rPr>
              <w:t>”</w:t>
            </w:r>
          </w:p>
        </w:tc>
      </w:tr>
    </w:tbl>
    <w:p w14:paraId="1FEDB6DA" w14:textId="13F18B50" w:rsidR="00CA6E3B" w:rsidRPr="00C65097" w:rsidRDefault="00EC1169" w:rsidP="006A10DC">
      <w:pPr>
        <w:pStyle w:val="Prrafodelista"/>
        <w:spacing w:before="240" w:after="240" w:line="360" w:lineRule="auto"/>
        <w:ind w:left="0"/>
        <w:jc w:val="both"/>
        <w:rPr>
          <w:noProof/>
          <w:lang w:eastAsia="es-MX"/>
        </w:rPr>
      </w:pPr>
      <w:r w:rsidRPr="00C65097">
        <w:rPr>
          <w:rFonts w:ascii="Palatino Linotype" w:hAnsi="Palatino Linotype"/>
          <w:b/>
          <w:sz w:val="28"/>
          <w:szCs w:val="28"/>
        </w:rPr>
        <w:lastRenderedPageBreak/>
        <w:t>II.</w:t>
      </w:r>
      <w:r w:rsidRPr="00C65097">
        <w:rPr>
          <w:rFonts w:ascii="Palatino Linotype" w:hAnsi="Palatino Linotype"/>
        </w:rPr>
        <w:t xml:space="preserve"> </w:t>
      </w:r>
      <w:r w:rsidR="00A67689" w:rsidRPr="00C65097">
        <w:rPr>
          <w:rFonts w:ascii="Palatino Linotype" w:hAnsi="Palatino Linotype"/>
        </w:rPr>
        <w:t>Con</w:t>
      </w:r>
      <w:r w:rsidR="00967FF7" w:rsidRPr="00C65097">
        <w:rPr>
          <w:rFonts w:ascii="Palatino Linotype" w:hAnsi="Palatino Linotype"/>
        </w:rPr>
        <w:t xml:space="preserve"> </w:t>
      </w:r>
      <w:r w:rsidR="00A67689" w:rsidRPr="00C65097">
        <w:rPr>
          <w:rFonts w:ascii="Palatino Linotype" w:hAnsi="Palatino Linotype" w:cs="Arial"/>
        </w:rPr>
        <w:t>base</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rPr>
        <w:t>el</w:t>
      </w:r>
      <w:r w:rsidR="00967FF7" w:rsidRPr="00C65097">
        <w:rPr>
          <w:rFonts w:ascii="Palatino Linotype" w:hAnsi="Palatino Linotype"/>
        </w:rPr>
        <w:t xml:space="preserve"> </w:t>
      </w:r>
      <w:r w:rsidR="00A67689" w:rsidRPr="00C65097">
        <w:rPr>
          <w:rFonts w:ascii="Palatino Linotype" w:hAnsi="Palatino Linotype"/>
        </w:rPr>
        <w:t>detalle</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seguimiento</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rPr>
        <w:t>obra</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SAIMEX</w:t>
      </w:r>
      <w:r w:rsidR="00A67689" w:rsidRPr="00C65097">
        <w:rPr>
          <w:rFonts w:ascii="Palatino Linotype" w:hAnsi="Palatino Linotype"/>
        </w:rPr>
        <w:t>,</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advierte</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SUJETO</w:t>
      </w:r>
      <w:r w:rsidR="00967FF7" w:rsidRPr="00C65097">
        <w:rPr>
          <w:rFonts w:ascii="Palatino Linotype" w:hAnsi="Palatino Linotype"/>
          <w:b/>
        </w:rPr>
        <w:t xml:space="preserve"> </w:t>
      </w:r>
      <w:r w:rsidR="00A67689" w:rsidRPr="00C65097">
        <w:rPr>
          <w:rFonts w:ascii="Palatino Linotype" w:hAnsi="Palatino Linotype"/>
          <w:b/>
        </w:rPr>
        <w:t>OBLIGADO</w:t>
      </w:r>
      <w:r w:rsidR="00967FF7" w:rsidRPr="00C65097">
        <w:rPr>
          <w:rFonts w:ascii="Palatino Linotype" w:hAnsi="Palatino Linotype"/>
        </w:rPr>
        <w:t xml:space="preserve"> </w:t>
      </w:r>
      <w:r w:rsidR="00A67689" w:rsidRPr="00C65097">
        <w:rPr>
          <w:rFonts w:ascii="Palatino Linotype" w:hAnsi="Palatino Linotype"/>
        </w:rPr>
        <w:t>omitió</w:t>
      </w:r>
      <w:r w:rsidR="00967FF7" w:rsidRPr="00C65097">
        <w:rPr>
          <w:rFonts w:ascii="Palatino Linotype" w:hAnsi="Palatino Linotype"/>
        </w:rPr>
        <w:t xml:space="preserve"> </w:t>
      </w:r>
      <w:r w:rsidR="00A67689" w:rsidRPr="00C65097">
        <w:rPr>
          <w:rFonts w:ascii="Palatino Linotype" w:hAnsi="Palatino Linotype"/>
        </w:rPr>
        <w:t>dar</w:t>
      </w:r>
      <w:r w:rsidR="00967FF7" w:rsidRPr="00C65097">
        <w:rPr>
          <w:rFonts w:ascii="Palatino Linotype" w:hAnsi="Palatino Linotype"/>
        </w:rPr>
        <w:t xml:space="preserve"> </w:t>
      </w:r>
      <w:r w:rsidR="00A67689" w:rsidRPr="00C65097">
        <w:rPr>
          <w:rFonts w:ascii="Palatino Linotype" w:hAnsi="Palatino Linotype"/>
        </w:rPr>
        <w:t>contestación</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solicitud</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acceso</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información</w:t>
      </w:r>
      <w:r w:rsidR="00967FF7" w:rsidRPr="00C65097">
        <w:rPr>
          <w:rFonts w:ascii="Palatino Linotype" w:hAnsi="Palatino Linotype"/>
        </w:rPr>
        <w:t xml:space="preserve"> </w:t>
      </w:r>
      <w:r w:rsidR="00E51B14">
        <w:rPr>
          <w:rFonts w:ascii="Palatino Linotype" w:hAnsi="Palatino Linotype"/>
        </w:rPr>
        <w:t>pública.</w:t>
      </w:r>
    </w:p>
    <w:p w14:paraId="0EFA5799" w14:textId="043F9309" w:rsidR="008978DB" w:rsidRPr="00E20C6A" w:rsidRDefault="00EC1169" w:rsidP="008978DB">
      <w:pPr>
        <w:spacing w:line="360" w:lineRule="auto"/>
        <w:jc w:val="both"/>
        <w:rPr>
          <w:rFonts w:ascii="Palatino Linotype" w:hAnsi="Palatino Linotype" w:cs="Arial"/>
          <w:lang w:val="es-ES"/>
        </w:rPr>
      </w:pPr>
      <w:bookmarkStart w:id="1" w:name="_Ref490476121"/>
      <w:r w:rsidRPr="00C65097">
        <w:rPr>
          <w:rFonts w:ascii="Palatino Linotype" w:hAnsi="Palatino Linotype"/>
          <w:b/>
          <w:sz w:val="28"/>
          <w:szCs w:val="28"/>
        </w:rPr>
        <w:t>I</w:t>
      </w:r>
      <w:r w:rsidR="009A7B8C">
        <w:rPr>
          <w:rFonts w:ascii="Palatino Linotype" w:hAnsi="Palatino Linotype"/>
          <w:b/>
          <w:sz w:val="28"/>
          <w:szCs w:val="28"/>
        </w:rPr>
        <w:t>II</w:t>
      </w:r>
      <w:r w:rsidRPr="00C65097">
        <w:rPr>
          <w:rFonts w:ascii="Palatino Linotype" w:hAnsi="Palatino Linotype"/>
          <w:b/>
          <w:sz w:val="28"/>
          <w:szCs w:val="28"/>
        </w:rPr>
        <w:t>.</w:t>
      </w:r>
      <w:r w:rsidRPr="00C65097">
        <w:rPr>
          <w:rFonts w:ascii="Palatino Linotype" w:hAnsi="Palatino Linotype"/>
        </w:rPr>
        <w:t xml:space="preserve"> </w:t>
      </w:r>
      <w:r w:rsidR="00762B6C" w:rsidRPr="00C65097">
        <w:rPr>
          <w:rFonts w:ascii="Palatino Linotype" w:hAnsi="Palatino Linotype"/>
        </w:rPr>
        <w:t>Inconforme</w:t>
      </w:r>
      <w:r w:rsidR="00967FF7" w:rsidRPr="00C65097">
        <w:rPr>
          <w:rFonts w:ascii="Palatino Linotype" w:hAnsi="Palatino Linotype"/>
        </w:rPr>
        <w:t xml:space="preserve"> </w:t>
      </w:r>
      <w:r w:rsidR="00762B6C" w:rsidRPr="00C65097">
        <w:rPr>
          <w:rFonts w:ascii="Palatino Linotype" w:hAnsi="Palatino Linotype"/>
        </w:rPr>
        <w:t>con</w:t>
      </w:r>
      <w:r w:rsidR="00967FF7" w:rsidRPr="00C65097">
        <w:rPr>
          <w:rFonts w:ascii="Palatino Linotype" w:hAnsi="Palatino Linotype"/>
        </w:rPr>
        <w:t xml:space="preserve"> </w:t>
      </w:r>
      <w:r w:rsidR="00762B6C" w:rsidRPr="00C65097">
        <w:rPr>
          <w:rFonts w:ascii="Palatino Linotype" w:hAnsi="Palatino Linotype"/>
        </w:rPr>
        <w:t>la</w:t>
      </w:r>
      <w:r w:rsidR="00967FF7" w:rsidRPr="00C65097">
        <w:rPr>
          <w:rFonts w:ascii="Palatino Linotype" w:hAnsi="Palatino Linotype"/>
        </w:rPr>
        <w:t xml:space="preserve"> </w:t>
      </w:r>
      <w:r w:rsidR="0001329F" w:rsidRPr="00C65097">
        <w:rPr>
          <w:rFonts w:ascii="Palatino Linotype" w:hAnsi="Palatino Linotype"/>
        </w:rPr>
        <w:t>falta de respuesta</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b/>
        </w:rPr>
        <w:t>SUJETO</w:t>
      </w:r>
      <w:r w:rsidR="00967FF7" w:rsidRPr="00C65097">
        <w:rPr>
          <w:rFonts w:ascii="Palatino Linotype" w:hAnsi="Palatino Linotype"/>
          <w:b/>
        </w:rPr>
        <w:t xml:space="preserve"> </w:t>
      </w:r>
      <w:r w:rsidR="00762B6C" w:rsidRPr="00C65097">
        <w:rPr>
          <w:rFonts w:ascii="Palatino Linotype" w:hAnsi="Palatino Linotype"/>
          <w:b/>
        </w:rPr>
        <w:t>OBLIGADO,</w:t>
      </w:r>
      <w:r w:rsidR="00967FF7" w:rsidRPr="00C65097">
        <w:rPr>
          <w:rFonts w:ascii="Palatino Linotype" w:hAnsi="Palatino Linotype"/>
        </w:rPr>
        <w:t xml:space="preserve"> </w:t>
      </w:r>
      <w:r w:rsidR="00E61AEA">
        <w:rPr>
          <w:rFonts w:ascii="Palatino Linotype" w:hAnsi="Palatino Linotype"/>
        </w:rPr>
        <w:t>veinti</w:t>
      </w:r>
      <w:r w:rsidR="00CC72BB">
        <w:rPr>
          <w:rFonts w:ascii="Palatino Linotype" w:hAnsi="Palatino Linotype"/>
        </w:rPr>
        <w:t>siete</w:t>
      </w:r>
      <w:r w:rsidR="00A85C82">
        <w:rPr>
          <w:rFonts w:ascii="Palatino Linotype" w:hAnsi="Palatino Linotype"/>
        </w:rPr>
        <w:t xml:space="preserve"> de </w:t>
      </w:r>
      <w:r w:rsidR="006A10DC">
        <w:rPr>
          <w:rFonts w:ascii="Palatino Linotype" w:hAnsi="Palatino Linotype"/>
        </w:rPr>
        <w:t>septiembre</w:t>
      </w:r>
      <w:r w:rsidR="00CA6E3B"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dos</w:t>
      </w:r>
      <w:r w:rsidR="00967FF7" w:rsidRPr="00C65097">
        <w:rPr>
          <w:rFonts w:ascii="Palatino Linotype" w:hAnsi="Palatino Linotype"/>
        </w:rPr>
        <w:t xml:space="preserve"> </w:t>
      </w:r>
      <w:r w:rsidR="00762B6C" w:rsidRPr="00C65097">
        <w:rPr>
          <w:rFonts w:ascii="Palatino Linotype" w:hAnsi="Palatino Linotype"/>
        </w:rPr>
        <w:t>mil</w:t>
      </w:r>
      <w:r w:rsidR="00967FF7" w:rsidRPr="00C65097">
        <w:rPr>
          <w:rFonts w:ascii="Palatino Linotype" w:hAnsi="Palatino Linotype"/>
        </w:rPr>
        <w:t xml:space="preserve"> </w:t>
      </w:r>
      <w:r w:rsidR="00CA6E3B" w:rsidRPr="00C65097">
        <w:rPr>
          <w:rFonts w:ascii="Palatino Linotype" w:hAnsi="Palatino Linotype"/>
        </w:rPr>
        <w:t>dieci</w:t>
      </w:r>
      <w:r w:rsidR="004F1158" w:rsidRPr="00C65097">
        <w:rPr>
          <w:rFonts w:ascii="Palatino Linotype" w:hAnsi="Palatino Linotype"/>
        </w:rPr>
        <w:t>nueve</w:t>
      </w:r>
      <w:r w:rsidR="00762B6C" w:rsidRPr="00C65097">
        <w:rPr>
          <w:rFonts w:ascii="Palatino Linotype" w:hAnsi="Palatino Linotype"/>
        </w:rPr>
        <w:t>,</w:t>
      </w:r>
      <w:r w:rsidR="00967FF7" w:rsidRPr="00C65097">
        <w:rPr>
          <w:rFonts w:ascii="Palatino Linotype" w:hAnsi="Palatino Linotype"/>
        </w:rPr>
        <w:t xml:space="preserve"> </w:t>
      </w:r>
      <w:r w:rsidR="00CC72BB">
        <w:rPr>
          <w:rFonts w:ascii="Palatino Linotype" w:hAnsi="Palatino Linotype" w:cs="Arial"/>
          <w:b/>
        </w:rPr>
        <w:t>EL</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cs="Arial"/>
        </w:rPr>
        <w:t xml:space="preserve"> </w:t>
      </w:r>
      <w:r w:rsidR="00E746F2" w:rsidRPr="00C65097">
        <w:rPr>
          <w:rFonts w:ascii="Palatino Linotype" w:hAnsi="Palatino Linotype"/>
        </w:rPr>
        <w:t>interpuso</w:t>
      </w:r>
      <w:r w:rsidR="00967FF7" w:rsidRPr="00C65097">
        <w:rPr>
          <w:rFonts w:ascii="Palatino Linotype" w:hAnsi="Palatino Linotype"/>
        </w:rPr>
        <w:t xml:space="preserve"> </w:t>
      </w:r>
      <w:r w:rsidR="006A10DC">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recurso</w:t>
      </w:r>
      <w:r w:rsidR="00A85C82">
        <w:rPr>
          <w:rFonts w:ascii="Palatino Linotype" w:hAnsi="Palatino Linotype"/>
        </w:rPr>
        <w:t>s</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revisión</w:t>
      </w:r>
      <w:r w:rsidR="00967FF7" w:rsidRPr="00C65097">
        <w:rPr>
          <w:rFonts w:ascii="Palatino Linotype" w:hAnsi="Palatino Linotype"/>
        </w:rPr>
        <w:t xml:space="preserve"> </w:t>
      </w:r>
      <w:r w:rsidR="00762B6C" w:rsidRPr="00C65097">
        <w:rPr>
          <w:rFonts w:ascii="Palatino Linotype" w:hAnsi="Palatino Linotype"/>
        </w:rPr>
        <w:t>objeto</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rPr>
        <w:t>presente</w:t>
      </w:r>
      <w:r w:rsidR="00967FF7" w:rsidRPr="00C65097">
        <w:rPr>
          <w:rFonts w:ascii="Palatino Linotype" w:hAnsi="Palatino Linotype"/>
        </w:rPr>
        <w:t xml:space="preserve"> </w:t>
      </w:r>
      <w:r w:rsidR="00762B6C" w:rsidRPr="00C65097">
        <w:rPr>
          <w:rFonts w:ascii="Palatino Linotype" w:hAnsi="Palatino Linotype"/>
        </w:rPr>
        <w:t>estudio,</w:t>
      </w:r>
      <w:r w:rsidR="00967FF7" w:rsidRPr="00C65097">
        <w:rPr>
          <w:rFonts w:ascii="Palatino Linotype" w:hAnsi="Palatino Linotype"/>
        </w:rPr>
        <w:t xml:space="preserve"> </w:t>
      </w:r>
      <w:r w:rsidR="006A10DC">
        <w:rPr>
          <w:rFonts w:ascii="Palatino Linotype" w:hAnsi="Palatino Linotype"/>
        </w:rPr>
        <w:t>el</w:t>
      </w:r>
      <w:r w:rsidR="00D6363B" w:rsidRPr="00C65097">
        <w:rPr>
          <w:rFonts w:ascii="Palatino Linotype" w:hAnsi="Palatino Linotype"/>
        </w:rPr>
        <w:t xml:space="preserve"> cual</w:t>
      </w:r>
      <w:r w:rsidR="00967FF7" w:rsidRPr="00C65097">
        <w:rPr>
          <w:rFonts w:ascii="Palatino Linotype" w:hAnsi="Palatino Linotype"/>
        </w:rPr>
        <w:t xml:space="preserve"> </w:t>
      </w:r>
      <w:r w:rsidR="00762B6C" w:rsidRPr="00C65097">
        <w:rPr>
          <w:rFonts w:ascii="Palatino Linotype" w:hAnsi="Palatino Linotype"/>
        </w:rPr>
        <w:t>fue</w:t>
      </w:r>
      <w:r w:rsidR="00967FF7" w:rsidRPr="00C65097">
        <w:rPr>
          <w:rFonts w:ascii="Palatino Linotype" w:hAnsi="Palatino Linotype"/>
        </w:rPr>
        <w:t xml:space="preserve"> </w:t>
      </w:r>
      <w:r w:rsidR="00762B6C" w:rsidRPr="00C65097">
        <w:rPr>
          <w:rFonts w:ascii="Palatino Linotype" w:hAnsi="Palatino Linotype"/>
        </w:rPr>
        <w:t>registrado</w:t>
      </w:r>
      <w:r w:rsidR="00967FF7" w:rsidRPr="00C65097">
        <w:rPr>
          <w:rFonts w:ascii="Palatino Linotype" w:hAnsi="Palatino Linotype"/>
        </w:rPr>
        <w:t xml:space="preserve"> </w:t>
      </w:r>
      <w:r w:rsidR="00762B6C" w:rsidRPr="00C65097">
        <w:rPr>
          <w:rFonts w:ascii="Palatino Linotype" w:hAnsi="Palatino Linotype"/>
        </w:rPr>
        <w:t>en</w:t>
      </w:r>
      <w:r w:rsidR="00967FF7" w:rsidRPr="00C65097">
        <w:rPr>
          <w:rFonts w:ascii="Palatino Linotype" w:hAnsi="Palatino Linotype"/>
        </w:rPr>
        <w:t xml:space="preserve"> </w:t>
      </w:r>
      <w:r w:rsidR="00762B6C" w:rsidRPr="00C65097">
        <w:rPr>
          <w:rFonts w:ascii="Palatino Linotype" w:hAnsi="Palatino Linotype"/>
          <w:b/>
        </w:rPr>
        <w:t>EL</w:t>
      </w:r>
      <w:r w:rsidR="00967FF7" w:rsidRPr="00C65097">
        <w:rPr>
          <w:rFonts w:ascii="Palatino Linotype" w:hAnsi="Palatino Linotype"/>
          <w:b/>
        </w:rPr>
        <w:t xml:space="preserve"> </w:t>
      </w:r>
      <w:r w:rsidR="00762B6C" w:rsidRPr="00C65097">
        <w:rPr>
          <w:rFonts w:ascii="Palatino Linotype" w:hAnsi="Palatino Linotype"/>
          <w:b/>
        </w:rPr>
        <w:t>SAIMEX</w:t>
      </w:r>
      <w:r w:rsidR="00967FF7" w:rsidRPr="00C65097">
        <w:rPr>
          <w:rFonts w:ascii="Palatino Linotype" w:hAnsi="Palatino Linotype"/>
        </w:rPr>
        <w:t xml:space="preserve"> </w:t>
      </w:r>
      <w:r w:rsidR="00762B6C" w:rsidRPr="00C65097">
        <w:rPr>
          <w:rFonts w:ascii="Palatino Linotype" w:hAnsi="Palatino Linotype"/>
        </w:rPr>
        <w:t>y</w:t>
      </w:r>
      <w:r w:rsidR="00967FF7" w:rsidRPr="00C65097">
        <w:rPr>
          <w:rFonts w:ascii="Palatino Linotype" w:hAnsi="Palatino Linotype"/>
        </w:rPr>
        <w:t xml:space="preserve"> </w:t>
      </w:r>
      <w:r w:rsidR="00762B6C" w:rsidRPr="00C65097">
        <w:rPr>
          <w:rFonts w:ascii="Palatino Linotype" w:hAnsi="Palatino Linotype"/>
        </w:rPr>
        <w:t>se</w:t>
      </w:r>
      <w:r w:rsidR="00967FF7" w:rsidRPr="00C65097">
        <w:rPr>
          <w:rFonts w:ascii="Palatino Linotype" w:hAnsi="Palatino Linotype"/>
        </w:rPr>
        <w:t xml:space="preserve"> </w:t>
      </w:r>
      <w:r w:rsidR="00762B6C" w:rsidRPr="00C65097">
        <w:rPr>
          <w:rFonts w:ascii="Palatino Linotype" w:hAnsi="Palatino Linotype"/>
        </w:rPr>
        <w:t>le</w:t>
      </w:r>
      <w:r w:rsidR="00967FF7" w:rsidRPr="00C65097">
        <w:rPr>
          <w:rFonts w:ascii="Palatino Linotype" w:hAnsi="Palatino Linotype"/>
        </w:rPr>
        <w:t xml:space="preserve"> </w:t>
      </w:r>
      <w:r w:rsidR="00762B6C" w:rsidRPr="00C65097">
        <w:rPr>
          <w:rFonts w:ascii="Palatino Linotype" w:hAnsi="Palatino Linotype"/>
        </w:rPr>
        <w:t>asign</w:t>
      </w:r>
      <w:r w:rsidR="00D6363B" w:rsidRPr="00C65097">
        <w:rPr>
          <w:rFonts w:ascii="Palatino Linotype" w:hAnsi="Palatino Linotype"/>
        </w:rPr>
        <w:t>ó</w:t>
      </w:r>
      <w:r w:rsidR="00967FF7" w:rsidRPr="00C65097">
        <w:rPr>
          <w:rFonts w:ascii="Palatino Linotype" w:hAnsi="Palatino Linotype"/>
        </w:rPr>
        <w:t xml:space="preserve"> </w:t>
      </w:r>
      <w:r w:rsidR="006A10DC">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número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expediente</w:t>
      </w:r>
      <w:r w:rsidR="00967FF7" w:rsidRPr="00C65097">
        <w:rPr>
          <w:rFonts w:ascii="Palatino Linotype" w:hAnsi="Palatino Linotype"/>
        </w:rPr>
        <w:t xml:space="preserve"> </w:t>
      </w:r>
      <w:r w:rsidR="00A43366" w:rsidRPr="00C65097">
        <w:rPr>
          <w:rFonts w:ascii="Palatino Linotype" w:hAnsi="Palatino Linotype" w:cs="Arial"/>
          <w:b/>
        </w:rPr>
        <w:t>0</w:t>
      </w:r>
      <w:r w:rsidR="006A10DC">
        <w:rPr>
          <w:rFonts w:ascii="Palatino Linotype" w:hAnsi="Palatino Linotype" w:cs="Arial"/>
          <w:b/>
        </w:rPr>
        <w:t>7</w:t>
      </w:r>
      <w:r w:rsidR="000570B7">
        <w:rPr>
          <w:rFonts w:ascii="Palatino Linotype" w:hAnsi="Palatino Linotype" w:cs="Arial"/>
          <w:b/>
        </w:rPr>
        <w:t>652</w:t>
      </w:r>
      <w:r w:rsidR="00A43366" w:rsidRPr="00C65097">
        <w:rPr>
          <w:rFonts w:ascii="Palatino Linotype" w:hAnsi="Palatino Linotype" w:cs="Arial"/>
          <w:b/>
        </w:rPr>
        <w:t>/INFOEM/IP/RR/201</w:t>
      </w:r>
      <w:r w:rsidR="004F1158" w:rsidRPr="00C65097">
        <w:rPr>
          <w:rFonts w:ascii="Palatino Linotype" w:hAnsi="Palatino Linotype" w:cs="Arial"/>
          <w:b/>
        </w:rPr>
        <w:t>9</w:t>
      </w:r>
      <w:r w:rsidR="00762B6C" w:rsidRPr="00C65097">
        <w:rPr>
          <w:rFonts w:ascii="Palatino Linotype" w:hAnsi="Palatino Linotype" w:cs="Arial"/>
        </w:rPr>
        <w:t>,</w:t>
      </w:r>
      <w:r w:rsidR="00A43366" w:rsidRPr="00C65097">
        <w:rPr>
          <w:rFonts w:ascii="Palatino Linotype" w:hAnsi="Palatino Linotype" w:cs="Arial"/>
        </w:rPr>
        <w:t xml:space="preserve"> </w:t>
      </w:r>
      <w:bookmarkEnd w:id="1"/>
      <w:r w:rsidR="008978DB" w:rsidRPr="00E20C6A">
        <w:rPr>
          <w:rFonts w:ascii="Palatino Linotype" w:hAnsi="Palatino Linotype" w:cs="Arial"/>
          <w:lang w:val="es-ES"/>
        </w:rPr>
        <w:t xml:space="preserve">en </w:t>
      </w:r>
      <w:r w:rsidR="006A10DC">
        <w:rPr>
          <w:rFonts w:ascii="Palatino Linotype" w:hAnsi="Palatino Linotype" w:cs="Arial"/>
          <w:lang w:val="es-ES"/>
        </w:rPr>
        <w:t>el</w:t>
      </w:r>
      <w:r w:rsidR="008978DB" w:rsidRPr="00E20C6A">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78"/>
        <w:gridCol w:w="3324"/>
        <w:gridCol w:w="2815"/>
      </w:tblGrid>
      <w:tr w:rsidR="008978DB" w14:paraId="6E212099" w14:textId="77777777" w:rsidTr="000570B7">
        <w:trPr>
          <w:jc w:val="center"/>
        </w:trPr>
        <w:tc>
          <w:tcPr>
            <w:tcW w:w="2978" w:type="dxa"/>
            <w:shd w:val="clear" w:color="auto" w:fill="000000" w:themeFill="text1"/>
            <w:vAlign w:val="center"/>
          </w:tcPr>
          <w:p w14:paraId="0968DF29" w14:textId="77777777" w:rsidR="008978DB" w:rsidRPr="00C318AA" w:rsidRDefault="008978DB" w:rsidP="00D36695">
            <w:pPr>
              <w:jc w:val="center"/>
              <w:rPr>
                <w:rFonts w:ascii="Palatino Linotype" w:hAnsi="Palatino Linotype"/>
                <w:b/>
              </w:rPr>
            </w:pPr>
            <w:r w:rsidRPr="00C318AA">
              <w:rPr>
                <w:rFonts w:ascii="Palatino Linotype" w:hAnsi="Palatino Linotype"/>
                <w:b/>
              </w:rPr>
              <w:t>Número de Recurso</w:t>
            </w:r>
          </w:p>
        </w:tc>
        <w:tc>
          <w:tcPr>
            <w:tcW w:w="3324" w:type="dxa"/>
            <w:shd w:val="clear" w:color="auto" w:fill="000000" w:themeFill="text1"/>
            <w:vAlign w:val="center"/>
          </w:tcPr>
          <w:p w14:paraId="1745EF27" w14:textId="77777777" w:rsidR="008978DB" w:rsidRPr="00C318AA" w:rsidRDefault="008978DB" w:rsidP="00D36695">
            <w:pPr>
              <w:jc w:val="center"/>
              <w:rPr>
                <w:rFonts w:ascii="Palatino Linotype" w:hAnsi="Palatino Linotype"/>
                <w:b/>
              </w:rPr>
            </w:pPr>
            <w:r w:rsidRPr="00C318AA">
              <w:rPr>
                <w:rFonts w:ascii="Palatino Linotype" w:hAnsi="Palatino Linotype"/>
                <w:b/>
              </w:rPr>
              <w:t>Acto Impugnado</w:t>
            </w:r>
          </w:p>
        </w:tc>
        <w:tc>
          <w:tcPr>
            <w:tcW w:w="2815" w:type="dxa"/>
            <w:shd w:val="clear" w:color="auto" w:fill="000000" w:themeFill="text1"/>
            <w:vAlign w:val="center"/>
          </w:tcPr>
          <w:p w14:paraId="70F47B0A" w14:textId="77777777" w:rsidR="008978DB" w:rsidRPr="00C318AA" w:rsidRDefault="008978DB" w:rsidP="00D36695">
            <w:pPr>
              <w:jc w:val="center"/>
              <w:rPr>
                <w:rFonts w:ascii="Palatino Linotype" w:hAnsi="Palatino Linotype"/>
                <w:b/>
              </w:rPr>
            </w:pPr>
            <w:r w:rsidRPr="00C318AA">
              <w:rPr>
                <w:rFonts w:ascii="Palatino Linotype" w:hAnsi="Palatino Linotype"/>
                <w:b/>
              </w:rPr>
              <w:t>Razones o motivos de inconformidad</w:t>
            </w:r>
          </w:p>
        </w:tc>
      </w:tr>
      <w:tr w:rsidR="008978DB" w14:paraId="3F368765" w14:textId="77777777" w:rsidTr="000570B7">
        <w:trPr>
          <w:trHeight w:val="1384"/>
          <w:jc w:val="center"/>
        </w:trPr>
        <w:tc>
          <w:tcPr>
            <w:tcW w:w="2978" w:type="dxa"/>
          </w:tcPr>
          <w:p w14:paraId="07EC7211" w14:textId="5B8CF83C" w:rsidR="008978DB" w:rsidRPr="00896D62" w:rsidRDefault="00A60E8A" w:rsidP="00E61AEA">
            <w:pPr>
              <w:rPr>
                <w:rFonts w:ascii="Palatino Linotype" w:hAnsi="Palatino Linotype"/>
                <w:sz w:val="20"/>
                <w:szCs w:val="20"/>
              </w:rPr>
            </w:pPr>
            <w:r>
              <w:rPr>
                <w:rFonts w:ascii="Palatino Linotype" w:hAnsi="Palatino Linotype"/>
                <w:b/>
                <w:sz w:val="20"/>
                <w:szCs w:val="20"/>
                <w:lang w:eastAsia="es-MX"/>
              </w:rPr>
              <w:t>0</w:t>
            </w:r>
            <w:r w:rsidR="006A10DC">
              <w:rPr>
                <w:rFonts w:ascii="Palatino Linotype" w:hAnsi="Palatino Linotype"/>
                <w:b/>
                <w:sz w:val="20"/>
                <w:szCs w:val="20"/>
                <w:lang w:eastAsia="es-MX"/>
              </w:rPr>
              <w:t>7</w:t>
            </w:r>
            <w:r w:rsidR="00E61AEA">
              <w:rPr>
                <w:rFonts w:ascii="Palatino Linotype" w:hAnsi="Palatino Linotype"/>
                <w:b/>
                <w:sz w:val="20"/>
                <w:szCs w:val="20"/>
                <w:lang w:eastAsia="es-MX"/>
              </w:rPr>
              <w:t>577</w:t>
            </w:r>
            <w:r w:rsidR="008978DB" w:rsidRPr="00896D62">
              <w:rPr>
                <w:rFonts w:ascii="Palatino Linotype" w:hAnsi="Palatino Linotype"/>
                <w:b/>
                <w:sz w:val="20"/>
                <w:szCs w:val="20"/>
                <w:lang w:eastAsia="es-MX"/>
              </w:rPr>
              <w:t>/INFOEM/IP/RR/2019</w:t>
            </w:r>
          </w:p>
        </w:tc>
        <w:tc>
          <w:tcPr>
            <w:tcW w:w="3324" w:type="dxa"/>
          </w:tcPr>
          <w:p w14:paraId="14E0999F" w14:textId="2289E9F2" w:rsidR="008978DB" w:rsidRPr="00EF2FFD" w:rsidRDefault="008978DB" w:rsidP="008978DB">
            <w:pPr>
              <w:jc w:val="both"/>
              <w:rPr>
                <w:rFonts w:ascii="Palatino Linotype" w:hAnsi="Palatino Linotype"/>
                <w:i/>
                <w:sz w:val="22"/>
                <w:szCs w:val="22"/>
              </w:rPr>
            </w:pPr>
            <w:r w:rsidRPr="00EF2FFD">
              <w:rPr>
                <w:rFonts w:ascii="Palatino Linotype" w:hAnsi="Palatino Linotype"/>
                <w:i/>
                <w:color w:val="000000"/>
                <w:sz w:val="22"/>
                <w:szCs w:val="22"/>
              </w:rPr>
              <w:t>“</w:t>
            </w:r>
            <w:r w:rsidR="00CC72BB" w:rsidRPr="00EF2FFD">
              <w:rPr>
                <w:rFonts w:ascii="Palatino Linotype" w:hAnsi="Palatino Linotype"/>
                <w:i/>
                <w:color w:val="000000"/>
                <w:sz w:val="22"/>
                <w:szCs w:val="22"/>
              </w:rPr>
              <w:t>falta de respuesta de la solicitud</w:t>
            </w:r>
            <w:r w:rsidRPr="00EF2FFD">
              <w:rPr>
                <w:rFonts w:ascii="Palatino Linotype" w:hAnsi="Palatino Linotype"/>
                <w:i/>
                <w:color w:val="000000"/>
                <w:sz w:val="22"/>
                <w:szCs w:val="22"/>
              </w:rPr>
              <w:t>”</w:t>
            </w:r>
          </w:p>
        </w:tc>
        <w:tc>
          <w:tcPr>
            <w:tcW w:w="2815" w:type="dxa"/>
          </w:tcPr>
          <w:p w14:paraId="07721905" w14:textId="2CE59BF5" w:rsidR="008978DB" w:rsidRPr="00EF2FFD" w:rsidRDefault="008978DB" w:rsidP="008978DB">
            <w:pPr>
              <w:jc w:val="both"/>
              <w:rPr>
                <w:rFonts w:ascii="Palatino Linotype" w:hAnsi="Palatino Linotype"/>
                <w:i/>
                <w:sz w:val="22"/>
                <w:szCs w:val="22"/>
              </w:rPr>
            </w:pPr>
            <w:r w:rsidRPr="00EF2FFD">
              <w:rPr>
                <w:rFonts w:ascii="Palatino Linotype" w:hAnsi="Palatino Linotype"/>
                <w:i/>
                <w:color w:val="000000"/>
                <w:sz w:val="22"/>
                <w:szCs w:val="22"/>
              </w:rPr>
              <w:t>“</w:t>
            </w:r>
            <w:r w:rsidR="00CC72BB" w:rsidRPr="00EF2FFD">
              <w:rPr>
                <w:rFonts w:ascii="Palatino Linotype" w:hAnsi="Palatino Linotype"/>
                <w:i/>
                <w:color w:val="000000"/>
                <w:sz w:val="22"/>
                <w:szCs w:val="22"/>
              </w:rPr>
              <w:t>no se entrego la informacion solicitada</w:t>
            </w:r>
            <w:r w:rsidRPr="00EF2FFD">
              <w:rPr>
                <w:rFonts w:ascii="Palatino Linotype" w:hAnsi="Palatino Linotype"/>
                <w:i/>
                <w:color w:val="000000"/>
                <w:sz w:val="22"/>
                <w:szCs w:val="22"/>
              </w:rPr>
              <w:t>”</w:t>
            </w:r>
          </w:p>
        </w:tc>
      </w:tr>
    </w:tbl>
    <w:p w14:paraId="021AE0D5" w14:textId="0DCF16C8" w:rsidR="00525E37"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5097">
        <w:rPr>
          <w:rFonts w:ascii="Palatino Linotype" w:hAnsi="Palatino Linotype" w:cs="Arial"/>
          <w:b/>
          <w:sz w:val="28"/>
          <w:szCs w:val="28"/>
        </w:rPr>
        <w:t>IV.</w:t>
      </w:r>
      <w:r w:rsidRPr="00C65097">
        <w:rPr>
          <w:rFonts w:ascii="Palatino Linotype" w:hAnsi="Palatino Linotype" w:cs="Arial"/>
        </w:rPr>
        <w:t xml:space="preserve"> </w:t>
      </w:r>
      <w:r w:rsidR="00525E37" w:rsidRPr="00C65097">
        <w:rPr>
          <w:rFonts w:ascii="Palatino Linotype" w:hAnsi="Palatino Linotype" w:cs="Arial"/>
        </w:rPr>
        <w:t>En</w:t>
      </w:r>
      <w:r w:rsidR="00967FF7" w:rsidRPr="00C65097">
        <w:rPr>
          <w:rFonts w:ascii="Palatino Linotype" w:hAnsi="Palatino Linotype"/>
        </w:rPr>
        <w:t xml:space="preserve"> </w:t>
      </w:r>
      <w:r w:rsidR="00525E37" w:rsidRPr="00C65097">
        <w:rPr>
          <w:rFonts w:ascii="Palatino Linotype" w:hAnsi="Palatino Linotype"/>
        </w:rPr>
        <w:t>fecha</w:t>
      </w:r>
      <w:r w:rsidR="00967FF7" w:rsidRPr="00C65097">
        <w:rPr>
          <w:rFonts w:ascii="Palatino Linotype" w:hAnsi="Palatino Linotype"/>
        </w:rPr>
        <w:t xml:space="preserve"> </w:t>
      </w:r>
      <w:r w:rsidR="00CC72BB">
        <w:rPr>
          <w:rFonts w:ascii="Palatino Linotype" w:hAnsi="Palatino Linotype"/>
        </w:rPr>
        <w:t xml:space="preserve">veintisiete </w:t>
      </w:r>
      <w:r w:rsidR="00A60E8A">
        <w:rPr>
          <w:rFonts w:ascii="Palatino Linotype" w:hAnsi="Palatino Linotype"/>
        </w:rPr>
        <w:t xml:space="preserve">de </w:t>
      </w:r>
      <w:r w:rsidR="006A10DC">
        <w:rPr>
          <w:rFonts w:ascii="Palatino Linotype" w:hAnsi="Palatino Linotype"/>
        </w:rPr>
        <w:t>septiembre</w:t>
      </w:r>
      <w:r w:rsidR="00A60E8A" w:rsidRPr="00C65097">
        <w:rPr>
          <w:rFonts w:ascii="Palatino Linotype" w:hAnsi="Palatino Linotype"/>
        </w:rPr>
        <w:t xml:space="preserve"> </w:t>
      </w:r>
      <w:r w:rsidR="00A43366" w:rsidRPr="00C65097">
        <w:rPr>
          <w:rFonts w:ascii="Palatino Linotype" w:hAnsi="Palatino Linotype"/>
        </w:rPr>
        <w:t>de dos mil dieci</w:t>
      </w:r>
      <w:r w:rsidR="004F1158" w:rsidRPr="00C65097">
        <w:rPr>
          <w:rFonts w:ascii="Palatino Linotype" w:hAnsi="Palatino Linotype"/>
        </w:rPr>
        <w:t>nueve</w:t>
      </w:r>
      <w:r w:rsidR="00525E37" w:rsidRPr="00C65097">
        <w:rPr>
          <w:rFonts w:ascii="Palatino Linotype" w:hAnsi="Palatino Linotype"/>
        </w:rPr>
        <w:t>,</w:t>
      </w:r>
      <w:r w:rsidR="00967FF7" w:rsidRPr="00C65097">
        <w:rPr>
          <w:rFonts w:ascii="Palatino Linotype" w:hAnsi="Palatino Linotype" w:cs="Arial"/>
        </w:rPr>
        <w:t xml:space="preserve"> </w:t>
      </w:r>
      <w:r w:rsidR="006A10DC">
        <w:rPr>
          <w:rFonts w:ascii="Palatino Linotype" w:hAnsi="Palatino Linotype" w:cs="Arial"/>
        </w:rPr>
        <w:t>el</w:t>
      </w:r>
      <w:r w:rsidR="00967FF7" w:rsidRPr="00C65097">
        <w:rPr>
          <w:rFonts w:ascii="Palatino Linotype" w:hAnsi="Palatino Linotype" w:cs="Arial"/>
        </w:rPr>
        <w:t xml:space="preserve"> </w:t>
      </w:r>
      <w:r w:rsidR="00525E37" w:rsidRPr="00C65097">
        <w:rPr>
          <w:rFonts w:ascii="Palatino Linotype" w:hAnsi="Palatino Linotype" w:cs="Arial"/>
          <w:lang w:val="es-ES_tradnl"/>
        </w:rPr>
        <w:t>recurso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rPr>
        <w:t xml:space="preserve"> </w:t>
      </w:r>
      <w:r w:rsidR="00525E37" w:rsidRPr="00C65097">
        <w:rPr>
          <w:rFonts w:ascii="Palatino Linotype" w:hAnsi="Palatino Linotype" w:cs="Arial"/>
        </w:rPr>
        <w:t>se</w:t>
      </w:r>
      <w:r w:rsidR="00967FF7" w:rsidRPr="00C65097">
        <w:rPr>
          <w:rFonts w:ascii="Palatino Linotype" w:hAnsi="Palatino Linotype" w:cs="Arial"/>
        </w:rPr>
        <w:t xml:space="preserve"> </w:t>
      </w:r>
      <w:r w:rsidR="00525E37" w:rsidRPr="00C65097">
        <w:rPr>
          <w:rFonts w:ascii="Palatino Linotype" w:hAnsi="Palatino Linotype" w:cs="Arial"/>
        </w:rPr>
        <w:t>trata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6A10DC">
        <w:rPr>
          <w:rFonts w:ascii="Palatino Linotype" w:hAnsi="Palatino Linotype" w:cs="Arial"/>
          <w:lang w:val="es-ES_tradnl"/>
        </w:rPr>
        <w:t>envió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electrónicamente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Instituto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eastAsia="Arial Unicode MS" w:hAnsi="Palatino Linotype" w:cs="Arial"/>
        </w:rPr>
        <w:t>Transparencia</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Acceso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Información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Pública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Protección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rPr>
        <w:t>Datos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Personales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Estado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México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Municipios;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con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fundamento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artículo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185</w:t>
      </w:r>
      <w:r w:rsidR="004F3C51"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fracción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rPr>
        <w:t>Ley</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Transparencia</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Acceso</w:t>
      </w:r>
      <w:r w:rsidR="00967FF7"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rPr>
        <w:t>Información</w:t>
      </w:r>
      <w:r w:rsidR="00967FF7" w:rsidRPr="00C65097">
        <w:rPr>
          <w:rFonts w:ascii="Palatino Linotype" w:hAnsi="Palatino Linotype"/>
        </w:rPr>
        <w:t xml:space="preserve"> </w:t>
      </w:r>
      <w:r w:rsidR="00525E37" w:rsidRPr="00C65097">
        <w:rPr>
          <w:rFonts w:ascii="Palatino Linotype" w:hAnsi="Palatino Linotype"/>
        </w:rPr>
        <w:t>Pública</w:t>
      </w:r>
      <w:r w:rsidR="00967FF7" w:rsidRPr="00C65097">
        <w:rPr>
          <w:rFonts w:ascii="Palatino Linotype" w:hAnsi="Palatino Linotype"/>
        </w:rPr>
        <w:t xml:space="preserve"> </w:t>
      </w:r>
      <w:r w:rsidR="00525E37" w:rsidRPr="00C65097">
        <w:rPr>
          <w:rFonts w:ascii="Palatino Linotype" w:hAnsi="Palatino Linotype"/>
        </w:rPr>
        <w:t>del</w:t>
      </w:r>
      <w:r w:rsidR="00967FF7" w:rsidRPr="00C65097">
        <w:rPr>
          <w:rFonts w:ascii="Palatino Linotype" w:hAnsi="Palatino Linotype"/>
        </w:rPr>
        <w:t xml:space="preserve"> </w:t>
      </w:r>
      <w:r w:rsidR="00525E37" w:rsidRPr="00C65097">
        <w:rPr>
          <w:rFonts w:ascii="Palatino Linotype" w:hAnsi="Palatino Linotype"/>
        </w:rPr>
        <w:t>Estado</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México</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Municipios</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turnó,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través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eastAsia="Arial Unicode MS" w:hAnsi="Palatino Linotype" w:cs="Arial"/>
          <w:lang w:val="es-ES_tradnl"/>
        </w:rPr>
        <w:t xml:space="preserve"> </w:t>
      </w:r>
      <w:r w:rsidR="00525E37" w:rsidRPr="00C65097">
        <w:rPr>
          <w:rFonts w:ascii="Palatino Linotype" w:eastAsia="Arial Unicode MS" w:hAnsi="Palatino Linotype" w:cs="Arial"/>
          <w:b/>
          <w:lang w:val="es-ES_tradnl"/>
        </w:rPr>
        <w:t>SAIMEX</w:t>
      </w:r>
      <w:r w:rsidR="00A60E8A">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cs="Arial"/>
          <w:lang w:val="es-ES_tradnl"/>
        </w:rPr>
        <w:t>Comisionada</w:t>
      </w:r>
      <w:r w:rsidR="00967FF7" w:rsidRPr="00C65097">
        <w:rPr>
          <w:rFonts w:ascii="Palatino Linotype" w:hAnsi="Palatino Linotype" w:cs="Arial"/>
          <w:lang w:val="es-ES_tradnl"/>
        </w:rPr>
        <w:t xml:space="preserve"> </w:t>
      </w:r>
      <w:r w:rsidR="00525E37" w:rsidRPr="00C65097">
        <w:rPr>
          <w:rFonts w:ascii="Palatino Linotype" w:hAnsi="Palatino Linotype" w:cs="Arial"/>
          <w:b/>
          <w:lang w:val="es-ES_tradnl"/>
        </w:rPr>
        <w:t>EVA</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ABAID</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YAPUR</w:t>
      </w:r>
      <w:r w:rsidR="00525E37" w:rsidRPr="00C65097">
        <w:rPr>
          <w:rFonts w:ascii="Palatino Linotype" w:hAnsi="Palatino Linotype" w:cs="Arial"/>
          <w:lang w:val="es-ES_tradnl"/>
        </w:rPr>
        <w:t>,</w:t>
      </w:r>
      <w:r w:rsidR="00AB649C"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rPr>
        <w:t>efecto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decretara</w:t>
      </w:r>
      <w:r w:rsidR="00AB649C" w:rsidRPr="00C65097">
        <w:rPr>
          <w:rFonts w:ascii="Palatino Linotype" w:hAnsi="Palatino Linotype" w:cs="Arial"/>
          <w:lang w:val="es-ES_tradnl"/>
        </w:rPr>
        <w:t>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su</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admisión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desechamiento.</w:t>
      </w:r>
    </w:p>
    <w:p w14:paraId="7C226B01" w14:textId="67EE5746" w:rsidR="006109F8" w:rsidRPr="00C6509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w:t>
      </w:r>
      <w:r w:rsidRPr="00C65097">
        <w:rPr>
          <w:rFonts w:ascii="Palatino Linotype" w:hAnsi="Palatino Linotype" w:cs="Arial"/>
        </w:rPr>
        <w:t xml:space="preserve"> </w:t>
      </w:r>
      <w:r w:rsidR="00627B83" w:rsidRPr="00C65097">
        <w:rPr>
          <w:rFonts w:ascii="Palatino Linotype" w:hAnsi="Palatino Linotype" w:cs="Arial"/>
        </w:rPr>
        <w:t>De las constancias del expediente electrónico del</w:t>
      </w:r>
      <w:r w:rsidR="00627B83" w:rsidRPr="00C65097">
        <w:rPr>
          <w:rFonts w:ascii="Palatino Linotype" w:hAnsi="Palatino Linotype" w:cs="Arial"/>
          <w:b/>
        </w:rPr>
        <w:t xml:space="preserve"> SAIMEX</w:t>
      </w:r>
      <w:r w:rsidR="00627B83" w:rsidRPr="00C65097">
        <w:rPr>
          <w:rFonts w:ascii="Palatino Linotype" w:hAnsi="Palatino Linotype" w:cs="Arial"/>
        </w:rPr>
        <w:t xml:space="preserve">, se desprende que en fecha </w:t>
      </w:r>
      <w:r w:rsidR="00CC72BB">
        <w:rPr>
          <w:rFonts w:ascii="Palatino Linotype" w:hAnsi="Palatino Linotype" w:cs="Arial"/>
        </w:rPr>
        <w:t>tres</w:t>
      </w:r>
      <w:r w:rsidR="00EF0FA7">
        <w:rPr>
          <w:rFonts w:ascii="Palatino Linotype" w:hAnsi="Palatino Linotype" w:cs="Arial"/>
        </w:rPr>
        <w:t xml:space="preserve"> de </w:t>
      </w:r>
      <w:r w:rsidR="00CC72BB">
        <w:rPr>
          <w:rFonts w:ascii="Palatino Linotype" w:hAnsi="Palatino Linotype" w:cs="Arial"/>
        </w:rPr>
        <w:t>octubre</w:t>
      </w:r>
      <w:r w:rsidR="00627B83" w:rsidRPr="00C65097">
        <w:rPr>
          <w:rFonts w:ascii="Palatino Linotype" w:hAnsi="Palatino Linotype" w:cs="Arial"/>
        </w:rPr>
        <w:t xml:space="preserve"> de dos mil dieci</w:t>
      </w:r>
      <w:r w:rsidR="004F1158" w:rsidRPr="00C65097">
        <w:rPr>
          <w:rFonts w:ascii="Palatino Linotype" w:hAnsi="Palatino Linotype" w:cs="Arial"/>
        </w:rPr>
        <w:t>nueve</w:t>
      </w:r>
      <w:r w:rsidR="00627B83" w:rsidRPr="00C65097">
        <w:rPr>
          <w:rFonts w:ascii="Palatino Linotype" w:hAnsi="Palatino Linotype" w:cs="Arial"/>
        </w:rPr>
        <w:t xml:space="preserve">, se acordó la admisión a trámite del recurso </w:t>
      </w:r>
      <w:r w:rsidR="00627B83" w:rsidRPr="00C65097">
        <w:rPr>
          <w:rFonts w:ascii="Palatino Linotype" w:hAnsi="Palatino Linotype" w:cs="Arial"/>
        </w:rPr>
        <w:lastRenderedPageBreak/>
        <w:t>de revisión que nos ocupa, así como la integración del expediente respectivo, mismo</w:t>
      </w:r>
      <w:r w:rsidR="00EF0FA7">
        <w:rPr>
          <w:rFonts w:ascii="Palatino Linotype" w:hAnsi="Palatino Linotype" w:cs="Arial"/>
        </w:rPr>
        <w:t xml:space="preserve"> que se pus</w:t>
      </w:r>
      <w:r w:rsidR="00933944">
        <w:rPr>
          <w:rFonts w:ascii="Palatino Linotype" w:hAnsi="Palatino Linotype" w:cs="Arial"/>
        </w:rPr>
        <w:t>o</w:t>
      </w:r>
      <w:r w:rsidR="00627B83" w:rsidRPr="00C65097">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C65097">
        <w:rPr>
          <w:rFonts w:ascii="Palatino Linotype" w:hAnsi="Palatino Linotype" w:cs="Arial"/>
          <w:b/>
        </w:rPr>
        <w:t xml:space="preserve">EL SUJETO OBLIGADO </w:t>
      </w:r>
      <w:r w:rsidR="00627B83" w:rsidRPr="00C65097">
        <w:rPr>
          <w:rFonts w:ascii="Palatino Linotype" w:hAnsi="Palatino Linotype" w:cs="Arial"/>
        </w:rPr>
        <w:t>rindiera su</w:t>
      </w:r>
      <w:r w:rsidR="00627B83" w:rsidRPr="00C65097">
        <w:rPr>
          <w:rFonts w:ascii="Palatino Linotype" w:hAnsi="Palatino Linotype" w:cs="Arial"/>
          <w:b/>
        </w:rPr>
        <w:t xml:space="preserve"> </w:t>
      </w:r>
      <w:r w:rsidR="00627B83" w:rsidRPr="00C65097">
        <w:rPr>
          <w:rFonts w:ascii="Palatino Linotype" w:hAnsi="Palatino Linotype" w:cs="Arial"/>
        </w:rPr>
        <w:t>Informe Justificado.</w:t>
      </w:r>
    </w:p>
    <w:p w14:paraId="185A41A2" w14:textId="51F9DA12" w:rsidR="00933944"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VI.</w:t>
      </w:r>
      <w:r w:rsidRPr="00C65097">
        <w:rPr>
          <w:rFonts w:ascii="Palatino Linotype" w:hAnsi="Palatino Linotype" w:cs="Arial"/>
        </w:rPr>
        <w:t xml:space="preserve"> </w:t>
      </w:r>
      <w:r w:rsidR="00627B83" w:rsidRPr="00C65097">
        <w:rPr>
          <w:rFonts w:ascii="Palatino Linotype" w:hAnsi="Palatino Linotype" w:cs="Arial"/>
        </w:rPr>
        <w:t xml:space="preserve">De las constancias que obran en el </w:t>
      </w:r>
      <w:r w:rsidR="00627B83" w:rsidRPr="00C65097">
        <w:rPr>
          <w:rFonts w:ascii="Palatino Linotype" w:hAnsi="Palatino Linotype" w:cs="Arial"/>
          <w:b/>
        </w:rPr>
        <w:t>SAIMEX</w:t>
      </w:r>
      <w:r w:rsidR="00627B83" w:rsidRPr="00C65097">
        <w:rPr>
          <w:rFonts w:ascii="Palatino Linotype" w:hAnsi="Palatino Linotype" w:cs="Arial"/>
        </w:rPr>
        <w:t>, se advierte que</w:t>
      </w:r>
      <w:r w:rsidR="00627B83" w:rsidRPr="00C65097">
        <w:rPr>
          <w:rFonts w:ascii="Palatino Linotype" w:hAnsi="Palatino Linotype" w:cs="Arial"/>
          <w:b/>
        </w:rPr>
        <w:t xml:space="preserve"> </w:t>
      </w:r>
      <w:r w:rsidR="00CC72BB">
        <w:rPr>
          <w:rFonts w:ascii="Palatino Linotype" w:hAnsi="Palatino Linotype" w:cs="Arial"/>
          <w:b/>
        </w:rPr>
        <w:t>EL</w:t>
      </w:r>
      <w:r w:rsidR="00627B83" w:rsidRPr="00C65097">
        <w:rPr>
          <w:rFonts w:ascii="Palatino Linotype" w:hAnsi="Palatino Linotype" w:cs="Arial"/>
          <w:b/>
        </w:rPr>
        <w:t xml:space="preserve"> RECURRENTE </w:t>
      </w:r>
      <w:r w:rsidR="00627B83" w:rsidRPr="00C65097">
        <w:rPr>
          <w:rFonts w:ascii="Palatino Linotype" w:hAnsi="Palatino Linotype" w:cs="Arial"/>
        </w:rPr>
        <w:t xml:space="preserve">no presentó manifestaciones y alegatos, ni ofreció los medios de prueba que a su derecho convinieran. </w:t>
      </w:r>
    </w:p>
    <w:p w14:paraId="2963ED5E" w14:textId="0713BF1A" w:rsidR="00D85820" w:rsidRPr="00C65097" w:rsidRDefault="00627B8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rPr>
        <w:t xml:space="preserve">Por su parte, </w:t>
      </w:r>
      <w:r w:rsidRPr="00C65097">
        <w:rPr>
          <w:rFonts w:ascii="Palatino Linotype" w:hAnsi="Palatino Linotype" w:cs="Arial"/>
          <w:b/>
        </w:rPr>
        <w:t>EL SUJETO OBLIGADO</w:t>
      </w:r>
      <w:r w:rsidRPr="00C65097">
        <w:rPr>
          <w:rFonts w:ascii="Palatino Linotype" w:hAnsi="Palatino Linotype" w:cs="Arial"/>
        </w:rPr>
        <w:t xml:space="preserve"> rindió </w:t>
      </w:r>
      <w:r w:rsidR="00933944">
        <w:rPr>
          <w:rFonts w:ascii="Palatino Linotype" w:hAnsi="Palatino Linotype" w:cs="Arial"/>
        </w:rPr>
        <w:t>el</w:t>
      </w:r>
      <w:r w:rsidRPr="00C65097">
        <w:rPr>
          <w:rFonts w:ascii="Palatino Linotype" w:hAnsi="Palatino Linotype" w:cs="Arial"/>
        </w:rPr>
        <w:t xml:space="preserve"> Informe Justificado</w:t>
      </w:r>
      <w:r w:rsidR="00933944">
        <w:rPr>
          <w:rFonts w:ascii="Palatino Linotype" w:hAnsi="Palatino Linotype" w:cs="Arial"/>
        </w:rPr>
        <w:t xml:space="preserve"> el </w:t>
      </w:r>
      <w:r w:rsidR="00CC72BB">
        <w:rPr>
          <w:rFonts w:ascii="Palatino Linotype" w:hAnsi="Palatino Linotype" w:cs="Arial"/>
        </w:rPr>
        <w:t>tres</w:t>
      </w:r>
      <w:r w:rsidR="00933944">
        <w:rPr>
          <w:rFonts w:ascii="Palatino Linotype" w:hAnsi="Palatino Linotype" w:cs="Arial"/>
        </w:rPr>
        <w:t xml:space="preserve"> de </w:t>
      </w:r>
      <w:r w:rsidR="00CC72BB">
        <w:rPr>
          <w:rFonts w:ascii="Palatino Linotype" w:hAnsi="Palatino Linotype" w:cs="Arial"/>
        </w:rPr>
        <w:t>octubre</w:t>
      </w:r>
      <w:r w:rsidR="00933944">
        <w:rPr>
          <w:rFonts w:ascii="Palatino Linotype" w:hAnsi="Palatino Linotype" w:cs="Arial"/>
        </w:rPr>
        <w:t xml:space="preserve"> de dos mil diecinueve, por lo que al encuadrar en el supuesto del artículo 185, fracción III de la Ley de Transparencia y Acceso a la Información Pública del Estado de México y Municipios</w:t>
      </w:r>
      <w:r w:rsidR="00414773">
        <w:rPr>
          <w:rFonts w:ascii="Palatino Linotype" w:hAnsi="Palatino Linotype" w:cs="Arial"/>
        </w:rPr>
        <w:t>, por el té</w:t>
      </w:r>
      <w:r w:rsidR="00933944">
        <w:rPr>
          <w:rFonts w:ascii="Palatino Linotype" w:hAnsi="Palatino Linotype" w:cs="Arial"/>
        </w:rPr>
        <w:t>rmino de tres días a efecto de que manifestara lo que a su derecho conviniera</w:t>
      </w:r>
      <w:r w:rsidR="00EF0FA7">
        <w:rPr>
          <w:rFonts w:ascii="Palatino Linotype" w:hAnsi="Palatino Linotype" w:cs="Arial"/>
        </w:rPr>
        <w:t>.</w:t>
      </w:r>
    </w:p>
    <w:p w14:paraId="6D7B2E00" w14:textId="1BB418EF" w:rsidR="002676B9" w:rsidRDefault="00065503" w:rsidP="00627B83">
      <w:pPr>
        <w:spacing w:line="360" w:lineRule="auto"/>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2336" behindDoc="0" locked="0" layoutInCell="1" allowOverlap="1" wp14:anchorId="672D55C6" wp14:editId="45438E05">
                <wp:simplePos x="0" y="0"/>
                <wp:positionH relativeFrom="column">
                  <wp:posOffset>24765</wp:posOffset>
                </wp:positionH>
                <wp:positionV relativeFrom="paragraph">
                  <wp:posOffset>1832610</wp:posOffset>
                </wp:positionV>
                <wp:extent cx="5829300" cy="7905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82930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5F630"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144.3pt" to="460.9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" strokecolor="#5b9bd5 [3204]" strokeweight=".5pt">
                <v:stroke joinstyle="miter"/>
              </v:line>
            </w:pict>
          </mc:Fallback>
        </mc:AlternateContent>
      </w:r>
      <w:r w:rsidR="00EF0FA7" w:rsidRPr="00EF0FA7">
        <w:rPr>
          <w:rFonts w:ascii="Palatino Linotype" w:hAnsi="Palatino Linotype" w:cs="Arial"/>
          <w:b/>
          <w:sz w:val="28"/>
          <w:szCs w:val="28"/>
        </w:rPr>
        <w:t>VII.</w:t>
      </w:r>
      <w:r w:rsidR="00EF0FA7">
        <w:rPr>
          <w:rFonts w:ascii="Palatino Linotype" w:hAnsi="Palatino Linotype" w:cs="Arial"/>
        </w:rPr>
        <w:t xml:space="preserve"> </w:t>
      </w:r>
      <w:r w:rsidR="00627B83" w:rsidRPr="00C65097">
        <w:rPr>
          <w:rFonts w:ascii="Palatino Linotype" w:hAnsi="Palatino Linotype" w:cs="Arial"/>
        </w:rPr>
        <w:t xml:space="preserve">Transcurrido el plazo señalado en </w:t>
      </w:r>
      <w:r w:rsidR="005B703D" w:rsidRPr="00C65097">
        <w:rPr>
          <w:rFonts w:ascii="Palatino Linotype" w:hAnsi="Palatino Linotype" w:cs="Arial"/>
        </w:rPr>
        <w:t xml:space="preserve">el </w:t>
      </w:r>
      <w:r w:rsidR="00627B83" w:rsidRPr="00C65097">
        <w:rPr>
          <w:rFonts w:ascii="Palatino Linotype" w:hAnsi="Palatino Linotype" w:cs="Arial"/>
        </w:rPr>
        <w:t>párrafo que antecede y, una vez analizado el estado procesal que guardaba</w:t>
      </w:r>
      <w:r w:rsidR="00F35C50">
        <w:rPr>
          <w:rFonts w:ascii="Palatino Linotype" w:hAnsi="Palatino Linotype" w:cs="Arial"/>
        </w:rPr>
        <w:t>n</w:t>
      </w:r>
      <w:r w:rsidR="00627B83" w:rsidRPr="00C65097">
        <w:rPr>
          <w:rFonts w:ascii="Palatino Linotype" w:hAnsi="Palatino Linotype" w:cs="Arial"/>
        </w:rPr>
        <w:t xml:space="preserve"> </w:t>
      </w:r>
      <w:r w:rsidR="00F35C50">
        <w:rPr>
          <w:rFonts w:ascii="Palatino Linotype" w:hAnsi="Palatino Linotype" w:cs="Arial"/>
        </w:rPr>
        <w:t>los</w:t>
      </w:r>
      <w:r w:rsidR="00627B83" w:rsidRPr="00C65097">
        <w:rPr>
          <w:rFonts w:ascii="Palatino Linotype" w:hAnsi="Palatino Linotype" w:cs="Arial"/>
        </w:rPr>
        <w:t xml:space="preserve"> expediente</w:t>
      </w:r>
      <w:r w:rsidR="00F35C50">
        <w:rPr>
          <w:rFonts w:ascii="Palatino Linotype" w:hAnsi="Palatino Linotype" w:cs="Arial"/>
        </w:rPr>
        <w:t>s</w:t>
      </w:r>
      <w:r w:rsidR="00627B83" w:rsidRPr="00C65097">
        <w:rPr>
          <w:rFonts w:ascii="Palatino Linotype" w:hAnsi="Palatino Linotype" w:cs="Arial"/>
        </w:rPr>
        <w:t xml:space="preserve">, el </w:t>
      </w:r>
      <w:r w:rsidR="00E61AEA">
        <w:rPr>
          <w:rFonts w:ascii="Palatino Linotype" w:hAnsi="Palatino Linotype" w:cs="Arial"/>
        </w:rPr>
        <w:t>diecinueve</w:t>
      </w:r>
      <w:r w:rsidR="00627B83" w:rsidRPr="00C65097">
        <w:rPr>
          <w:rFonts w:ascii="Palatino Linotype" w:hAnsi="Palatino Linotype" w:cs="Arial"/>
        </w:rPr>
        <w:t xml:space="preserve"> de </w:t>
      </w:r>
      <w:r w:rsidR="00933944">
        <w:rPr>
          <w:rFonts w:ascii="Palatino Linotype" w:hAnsi="Palatino Linotype" w:cs="Arial"/>
        </w:rPr>
        <w:t>noviembre</w:t>
      </w:r>
      <w:r w:rsidR="00627B83" w:rsidRPr="00C6509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B96F1BC" w14:textId="77777777" w:rsidR="00CC72BB" w:rsidRPr="00CC72BB" w:rsidRDefault="00CC72BB" w:rsidP="00627B83">
      <w:pPr>
        <w:spacing w:line="360" w:lineRule="auto"/>
        <w:jc w:val="both"/>
        <w:rPr>
          <w:rFonts w:ascii="Palatino Linotype" w:hAnsi="Palatino Linotype" w:cs="Arial"/>
          <w:sz w:val="18"/>
        </w:rPr>
      </w:pPr>
    </w:p>
    <w:p w14:paraId="0D8EE766" w14:textId="37D68B50" w:rsidR="00D127F3" w:rsidRPr="00C65097" w:rsidRDefault="009A7B8C" w:rsidP="00627B83">
      <w:pPr>
        <w:spacing w:line="360" w:lineRule="auto"/>
        <w:jc w:val="both"/>
        <w:rPr>
          <w:rFonts w:ascii="Palatino Linotype" w:hAnsi="Palatino Linotype" w:cs="Arial"/>
        </w:rPr>
      </w:pPr>
      <w:r>
        <w:rPr>
          <w:rFonts w:ascii="Palatino Linotype" w:hAnsi="Palatino Linotype" w:cs="Arial"/>
          <w:b/>
          <w:sz w:val="28"/>
          <w:szCs w:val="28"/>
        </w:rPr>
        <w:lastRenderedPageBreak/>
        <w:t>VII</w:t>
      </w:r>
      <w:r w:rsidR="002676B9" w:rsidRPr="002676B9">
        <w:rPr>
          <w:rFonts w:ascii="Palatino Linotype" w:hAnsi="Palatino Linotype" w:cs="Arial"/>
          <w:b/>
          <w:sz w:val="28"/>
          <w:szCs w:val="28"/>
        </w:rPr>
        <w:t>I.</w:t>
      </w:r>
      <w:r w:rsidR="002676B9">
        <w:rPr>
          <w:rFonts w:ascii="Palatino Linotype" w:hAnsi="Palatino Linotype" w:cs="Arial"/>
        </w:rPr>
        <w:t xml:space="preserve"> </w:t>
      </w:r>
      <w:r w:rsidR="002676B9" w:rsidRPr="003A6A80">
        <w:rPr>
          <w:rFonts w:ascii="Palatino Linotype" w:hAnsi="Palatino Linotype" w:cs="Arial"/>
        </w:rPr>
        <w:t xml:space="preserve">En fecha </w:t>
      </w:r>
      <w:r w:rsidR="00933944">
        <w:rPr>
          <w:rFonts w:ascii="Palatino Linotype" w:hAnsi="Palatino Linotype" w:cs="Arial"/>
        </w:rPr>
        <w:t>quince</w:t>
      </w:r>
      <w:r w:rsidR="00F35C50" w:rsidRPr="00C65097">
        <w:rPr>
          <w:rFonts w:ascii="Palatino Linotype" w:hAnsi="Palatino Linotype" w:cs="Arial"/>
        </w:rPr>
        <w:t xml:space="preserve"> de </w:t>
      </w:r>
      <w:r w:rsidR="00933944">
        <w:rPr>
          <w:rFonts w:ascii="Palatino Linotype" w:hAnsi="Palatino Linotype" w:cs="Arial"/>
        </w:rPr>
        <w:t>noviembre</w:t>
      </w:r>
      <w:r w:rsidR="00F35C50" w:rsidRPr="00C65097">
        <w:rPr>
          <w:rFonts w:ascii="Palatino Linotype" w:hAnsi="Palatino Linotype" w:cs="Arial"/>
        </w:rPr>
        <w:t xml:space="preserve"> </w:t>
      </w:r>
      <w:r w:rsidR="002676B9" w:rsidRPr="003A6A80">
        <w:rPr>
          <w:rFonts w:ascii="Palatino Linotype" w:hAnsi="Palatino Linotype" w:cs="Arial"/>
        </w:rPr>
        <w:t xml:space="preserve">de dos mil diecinueve, </w:t>
      </w:r>
      <w:r w:rsidR="002676B9" w:rsidRPr="003A6A80">
        <w:rPr>
          <w:rFonts w:ascii="Palatino Linotype" w:hAnsi="Palatino Linotype" w:cs="Arial"/>
          <w:color w:val="222222"/>
          <w:lang w:eastAsia="es-MX"/>
        </w:rPr>
        <w:t>con fundamento en el artículo 181</w:t>
      </w:r>
      <w:r w:rsidR="002676B9">
        <w:rPr>
          <w:rFonts w:ascii="Palatino Linotype" w:hAnsi="Palatino Linotype" w:cs="Arial"/>
          <w:color w:val="222222"/>
          <w:lang w:eastAsia="es-MX"/>
        </w:rPr>
        <w:t>,</w:t>
      </w:r>
      <w:r w:rsidR="002676B9"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002676B9" w:rsidRPr="003A6A80">
        <w:rPr>
          <w:rFonts w:ascii="Palatino Linotype" w:hAnsi="Palatino Linotype" w:cs="Arial"/>
        </w:rPr>
        <w:t xml:space="preserve">; </w:t>
      </w:r>
      <w:r w:rsidR="00F72135" w:rsidRPr="00C65097">
        <w:rPr>
          <w:rFonts w:ascii="Palatino Linotype" w:hAnsi="Palatino Linotype" w:cs="Arial"/>
        </w:rPr>
        <w:t>y</w:t>
      </w:r>
    </w:p>
    <w:p w14:paraId="1A7ABDB1" w14:textId="77777777" w:rsidR="00D127F3" w:rsidRPr="00C65097" w:rsidRDefault="00D127F3" w:rsidP="00627B83">
      <w:pPr>
        <w:spacing w:line="360" w:lineRule="auto"/>
        <w:jc w:val="both"/>
        <w:rPr>
          <w:rFonts w:ascii="Palatino Linotype" w:hAnsi="Palatino Linotype" w:cs="Arial"/>
          <w:sz w:val="14"/>
        </w:rPr>
      </w:pPr>
    </w:p>
    <w:p w14:paraId="5EF377BE" w14:textId="694BA461" w:rsidR="00035145" w:rsidRDefault="00035145" w:rsidP="00B11A39">
      <w:pPr>
        <w:spacing w:line="360" w:lineRule="auto"/>
        <w:jc w:val="center"/>
        <w:rPr>
          <w:rFonts w:ascii="Palatino Linotype" w:hAnsi="Palatino Linotype" w:cs="Arial"/>
          <w:b/>
          <w:bCs/>
          <w:spacing w:val="44"/>
          <w:sz w:val="28"/>
          <w:lang w:val="es-ES_tradnl"/>
        </w:rPr>
      </w:pPr>
      <w:r w:rsidRPr="00C65097">
        <w:rPr>
          <w:rFonts w:ascii="Palatino Linotype" w:hAnsi="Palatino Linotype" w:cs="Arial"/>
          <w:b/>
          <w:bCs/>
          <w:spacing w:val="44"/>
          <w:sz w:val="28"/>
          <w:lang w:val="es-ES_tradnl"/>
        </w:rPr>
        <w:t>CONSIDERANDO</w:t>
      </w:r>
    </w:p>
    <w:p w14:paraId="4BAC307B" w14:textId="77777777" w:rsidR="00065503" w:rsidRPr="00065503" w:rsidRDefault="00065503" w:rsidP="00B11A39">
      <w:pPr>
        <w:spacing w:line="360" w:lineRule="auto"/>
        <w:jc w:val="center"/>
        <w:rPr>
          <w:rFonts w:ascii="Palatino Linotype" w:hAnsi="Palatino Linotype" w:cs="Arial"/>
          <w:b/>
          <w:bCs/>
          <w:spacing w:val="44"/>
          <w:lang w:val="es-ES_tradnl"/>
        </w:rPr>
      </w:pPr>
    </w:p>
    <w:p w14:paraId="46849E11" w14:textId="1B5C0ABD" w:rsidR="008D6217" w:rsidRPr="00C6509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C65097">
        <w:rPr>
          <w:rFonts w:ascii="Palatino Linotype" w:hAnsi="Palatino Linotype"/>
          <w:b/>
          <w:sz w:val="28"/>
          <w:szCs w:val="28"/>
        </w:rPr>
        <w:t>PRIMERO.</w:t>
      </w:r>
      <w:r w:rsidRPr="00C65097">
        <w:rPr>
          <w:rFonts w:ascii="Palatino Linotype" w:hAnsi="Palatino Linotype"/>
          <w:b/>
        </w:rPr>
        <w:t xml:space="preserve"> </w:t>
      </w:r>
      <w:r w:rsidR="00035145" w:rsidRPr="00C65097">
        <w:rPr>
          <w:rFonts w:ascii="Palatino Linotype" w:hAnsi="Palatino Linotype"/>
          <w:b/>
        </w:rPr>
        <w:t>Competencia</w:t>
      </w:r>
      <w:r w:rsidR="00035145" w:rsidRPr="00C65097">
        <w:rPr>
          <w:rFonts w:ascii="Palatino Linotype" w:hAnsi="Palatino Linotype"/>
        </w:rPr>
        <w:t>.</w:t>
      </w:r>
      <w:r w:rsidR="00967FF7" w:rsidRPr="00C65097">
        <w:rPr>
          <w:rFonts w:ascii="Palatino Linotype" w:hAnsi="Palatino Linotype"/>
          <w:b/>
        </w:rPr>
        <w:t xml:space="preserve"> </w:t>
      </w:r>
      <w:r w:rsidR="00035145" w:rsidRPr="00C65097">
        <w:rPr>
          <w:rFonts w:ascii="Palatino Linotype" w:hAnsi="Palatino Linotype"/>
        </w:rPr>
        <w:t>Este</w:t>
      </w:r>
      <w:r w:rsidR="00967FF7" w:rsidRPr="00C65097">
        <w:rPr>
          <w:rFonts w:ascii="Palatino Linotype" w:hAnsi="Palatino Linotype"/>
        </w:rPr>
        <w:t xml:space="preserve"> </w:t>
      </w:r>
      <w:r w:rsidR="00035145" w:rsidRPr="00C65097">
        <w:rPr>
          <w:rFonts w:ascii="Palatino Linotype" w:hAnsi="Palatino Linotype"/>
        </w:rPr>
        <w:t>Instituto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Protección</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Datos</w:t>
      </w:r>
      <w:r w:rsidR="00967FF7" w:rsidRPr="00C65097">
        <w:rPr>
          <w:rFonts w:ascii="Palatino Linotype" w:hAnsi="Palatino Linotype"/>
        </w:rPr>
        <w:t xml:space="preserve"> </w:t>
      </w:r>
      <w:r w:rsidR="00035145" w:rsidRPr="00C65097">
        <w:rPr>
          <w:rFonts w:ascii="Palatino Linotype" w:hAnsi="Palatino Linotype"/>
        </w:rPr>
        <w:t>Personales</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967FF7" w:rsidRPr="00C65097">
        <w:rPr>
          <w:rFonts w:ascii="Palatino Linotype" w:hAnsi="Palatino Linotype"/>
        </w:rPr>
        <w:t xml:space="preserve"> </w:t>
      </w:r>
      <w:r w:rsidR="00035145" w:rsidRPr="00C65097">
        <w:rPr>
          <w:rFonts w:ascii="Palatino Linotype" w:hAnsi="Palatino Linotype"/>
        </w:rPr>
        <w:t>es</w:t>
      </w:r>
      <w:r w:rsidR="00967FF7" w:rsidRPr="00C65097">
        <w:rPr>
          <w:rFonts w:ascii="Palatino Linotype" w:hAnsi="Palatino Linotype"/>
        </w:rPr>
        <w:t xml:space="preserve"> </w:t>
      </w:r>
      <w:r w:rsidR="00035145" w:rsidRPr="00C65097">
        <w:rPr>
          <w:rFonts w:ascii="Palatino Linotype" w:hAnsi="Palatino Linotype"/>
        </w:rPr>
        <w:t>competente</w:t>
      </w:r>
      <w:r w:rsidR="00967FF7" w:rsidRPr="00C65097">
        <w:rPr>
          <w:rFonts w:ascii="Palatino Linotype" w:hAnsi="Palatino Linotype"/>
        </w:rPr>
        <w:t xml:space="preserve"> </w:t>
      </w:r>
      <w:r w:rsidR="00035145" w:rsidRPr="00C65097">
        <w:rPr>
          <w:rFonts w:ascii="Palatino Linotype" w:hAnsi="Palatino Linotype"/>
        </w:rPr>
        <w:t>para</w:t>
      </w:r>
      <w:r w:rsidR="00967FF7" w:rsidRPr="00C65097">
        <w:rPr>
          <w:rFonts w:ascii="Palatino Linotype" w:hAnsi="Palatino Linotype"/>
        </w:rPr>
        <w:t xml:space="preserve"> </w:t>
      </w:r>
      <w:r w:rsidR="00035145" w:rsidRPr="00C65097">
        <w:rPr>
          <w:rFonts w:ascii="Palatino Linotype" w:hAnsi="Palatino Linotype"/>
        </w:rPr>
        <w:t>conocer</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resolver</w:t>
      </w:r>
      <w:r w:rsidR="00967FF7" w:rsidRPr="00C65097">
        <w:rPr>
          <w:rFonts w:ascii="Palatino Linotype" w:hAnsi="Palatino Linotype"/>
        </w:rPr>
        <w:t xml:space="preserve"> </w:t>
      </w:r>
      <w:r w:rsidR="00F93E10" w:rsidRPr="00C65097">
        <w:rPr>
          <w:rFonts w:ascii="Palatino Linotype" w:hAnsi="Palatino Linotype"/>
        </w:rPr>
        <w:t>el</w:t>
      </w:r>
      <w:r w:rsidR="00967FF7" w:rsidRPr="00C65097">
        <w:rPr>
          <w:rFonts w:ascii="Palatino Linotype" w:hAnsi="Palatino Linotype"/>
        </w:rPr>
        <w:t xml:space="preserve"> </w:t>
      </w:r>
      <w:r w:rsidR="00035145" w:rsidRPr="00C65097">
        <w:rPr>
          <w:rFonts w:ascii="Palatino Linotype" w:hAnsi="Palatino Linotype"/>
        </w:rPr>
        <w:t>presente</w:t>
      </w:r>
      <w:r w:rsidR="00967FF7" w:rsidRPr="00C65097">
        <w:rPr>
          <w:rFonts w:ascii="Palatino Linotype" w:hAnsi="Palatino Linotype"/>
        </w:rPr>
        <w:t xml:space="preserve"> </w:t>
      </w:r>
      <w:r w:rsidR="00035145" w:rsidRPr="00C65097">
        <w:rPr>
          <w:rFonts w:ascii="Palatino Linotype" w:hAnsi="Palatino Linotype"/>
        </w:rPr>
        <w:t>recurso</w:t>
      </w:r>
      <w:r w:rsidR="00967FF7" w:rsidRPr="00C65097">
        <w:rPr>
          <w:rFonts w:ascii="Palatino Linotype" w:hAnsi="Palatino Linotype"/>
        </w:rPr>
        <w:t xml:space="preserve"> </w:t>
      </w:r>
      <w:r w:rsidR="00F93E10" w:rsidRPr="00C65097">
        <w:rPr>
          <w:rFonts w:ascii="Palatino Linotype" w:hAnsi="Palatino Linotype"/>
        </w:rPr>
        <w:t>de</w:t>
      </w:r>
      <w:r w:rsidR="00967FF7" w:rsidRPr="00C65097">
        <w:rPr>
          <w:rFonts w:ascii="Palatino Linotype" w:hAnsi="Palatino Linotype"/>
        </w:rPr>
        <w:t xml:space="preserve"> </w:t>
      </w:r>
      <w:r w:rsidR="00F93E10" w:rsidRPr="00C65097">
        <w:rPr>
          <w:rFonts w:ascii="Palatino Linotype" w:hAnsi="Palatino Linotype"/>
        </w:rPr>
        <w:t>revisión</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conforme</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lo</w:t>
      </w:r>
      <w:r w:rsidR="00967FF7" w:rsidRPr="00C65097">
        <w:rPr>
          <w:rFonts w:ascii="Palatino Linotype" w:hAnsi="Palatino Linotype"/>
        </w:rPr>
        <w:t xml:space="preserve"> </w:t>
      </w:r>
      <w:r w:rsidR="00035145" w:rsidRPr="00C65097">
        <w:rPr>
          <w:rFonts w:ascii="Palatino Linotype" w:hAnsi="Palatino Linotype"/>
        </w:rPr>
        <w:t>dispuesto</w:t>
      </w:r>
      <w:r w:rsidR="00967FF7" w:rsidRPr="00C65097">
        <w:rPr>
          <w:rFonts w:ascii="Palatino Linotype" w:hAnsi="Palatino Linotype"/>
        </w:rPr>
        <w:t xml:space="preserve"> </w:t>
      </w:r>
      <w:r w:rsidR="00035145" w:rsidRPr="00C65097">
        <w:rPr>
          <w:rFonts w:ascii="Palatino Linotype" w:hAnsi="Palatino Linotype"/>
        </w:rPr>
        <w:t>en</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artículos</w:t>
      </w:r>
      <w:r w:rsidR="00967FF7" w:rsidRPr="00C65097">
        <w:rPr>
          <w:rFonts w:ascii="Palatino Linotype" w:hAnsi="Palatino Linotype"/>
        </w:rPr>
        <w:t xml:space="preserve"> </w:t>
      </w:r>
      <w:r w:rsidR="00035145" w:rsidRPr="00C65097">
        <w:rPr>
          <w:rFonts w:ascii="Palatino Linotype" w:hAnsi="Palatino Linotype"/>
        </w:rPr>
        <w:t>6,</w:t>
      </w:r>
      <w:r w:rsidR="00967FF7" w:rsidRPr="00C65097">
        <w:rPr>
          <w:rFonts w:ascii="Palatino Linotype" w:hAnsi="Palatino Linotype"/>
        </w:rPr>
        <w:t xml:space="preserve"> </w:t>
      </w:r>
      <w:r w:rsidR="00035145" w:rsidRPr="00C65097">
        <w:rPr>
          <w:rFonts w:ascii="Palatino Linotype" w:hAnsi="Palatino Linotype"/>
        </w:rPr>
        <w:t>Apartado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Estados</w:t>
      </w:r>
      <w:r w:rsidR="00967FF7" w:rsidRPr="00C65097">
        <w:rPr>
          <w:rFonts w:ascii="Palatino Linotype" w:hAnsi="Palatino Linotype"/>
        </w:rPr>
        <w:t xml:space="preserve"> </w:t>
      </w:r>
      <w:r w:rsidR="00035145" w:rsidRPr="00C65097">
        <w:rPr>
          <w:rFonts w:ascii="Palatino Linotype" w:hAnsi="Palatino Linotype"/>
        </w:rPr>
        <w:t>Unidos</w:t>
      </w:r>
      <w:r w:rsidR="00967FF7" w:rsidRPr="00C65097">
        <w:rPr>
          <w:rFonts w:ascii="Palatino Linotype" w:hAnsi="Palatino Linotype"/>
        </w:rPr>
        <w:t xml:space="preserve"> </w:t>
      </w:r>
      <w:r w:rsidR="00035145" w:rsidRPr="00C65097">
        <w:rPr>
          <w:rFonts w:ascii="Palatino Linotype" w:hAnsi="Palatino Linotype"/>
        </w:rPr>
        <w:t>Mexicanos;</w:t>
      </w:r>
      <w:r w:rsidR="00967FF7" w:rsidRPr="00C65097">
        <w:rPr>
          <w:rFonts w:ascii="Palatino Linotype" w:hAnsi="Palatino Linotype"/>
        </w:rPr>
        <w:t xml:space="preserve"> </w:t>
      </w:r>
      <w:r w:rsidR="00035145" w:rsidRPr="00C65097">
        <w:rPr>
          <w:rFonts w:ascii="Palatino Linotype" w:hAnsi="Palatino Linotype"/>
        </w:rPr>
        <w:t>5,</w:t>
      </w:r>
      <w:r w:rsidR="00967FF7" w:rsidRPr="00C65097">
        <w:rPr>
          <w:rFonts w:ascii="Palatino Linotype" w:hAnsi="Palatino Linotype"/>
        </w:rPr>
        <w:t xml:space="preserve"> </w:t>
      </w:r>
      <w:r w:rsidR="00035145" w:rsidRPr="00C65097">
        <w:rPr>
          <w:rFonts w:ascii="Palatino Linotype" w:hAnsi="Palatino Linotype"/>
        </w:rPr>
        <w:t>párrafos</w:t>
      </w:r>
      <w:r w:rsidR="00967FF7" w:rsidRPr="00C65097">
        <w:rPr>
          <w:rFonts w:ascii="Palatino Linotype" w:hAnsi="Palatino Linotype"/>
        </w:rPr>
        <w:t xml:space="preserve"> </w:t>
      </w:r>
      <w:r w:rsidR="00035145" w:rsidRPr="00C65097">
        <w:rPr>
          <w:rFonts w:ascii="Palatino Linotype" w:hAnsi="Palatino Linotype"/>
        </w:rPr>
        <w:t>vigésimo</w:t>
      </w:r>
      <w:r w:rsidR="00414773">
        <w:rPr>
          <w:rFonts w:ascii="Palatino Linotype" w:hAnsi="Palatino Linotype"/>
        </w:rPr>
        <w:t xml:space="preserve"> segundo</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414773">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414773">
        <w:rPr>
          <w:rFonts w:ascii="Palatino Linotype" w:hAnsi="Palatino Linotype"/>
        </w:rPr>
        <w:t>cuarto</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IV</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Libre</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Soberano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2</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fracción</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13,</w:t>
      </w:r>
      <w:r w:rsidR="00967FF7" w:rsidRPr="00C65097">
        <w:rPr>
          <w:rFonts w:ascii="Palatino Linotype" w:hAnsi="Palatino Linotype"/>
        </w:rPr>
        <w:t xml:space="preserve"> </w:t>
      </w:r>
      <w:r w:rsidR="00035145" w:rsidRPr="00C65097">
        <w:rPr>
          <w:rFonts w:ascii="Palatino Linotype" w:hAnsi="Palatino Linotype"/>
        </w:rPr>
        <w:t>29,</w:t>
      </w:r>
      <w:r w:rsidR="00967FF7" w:rsidRPr="00C65097">
        <w:rPr>
          <w:rFonts w:ascii="Palatino Linotype" w:hAnsi="Palatino Linotype"/>
        </w:rPr>
        <w:t xml:space="preserve"> </w:t>
      </w:r>
      <w:r w:rsidR="00035145" w:rsidRPr="00C65097">
        <w:rPr>
          <w:rFonts w:ascii="Palatino Linotype" w:hAnsi="Palatino Linotype"/>
        </w:rPr>
        <w:t>36</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176,</w:t>
      </w:r>
      <w:r w:rsidR="00967FF7" w:rsidRPr="00C65097">
        <w:rPr>
          <w:rFonts w:ascii="Palatino Linotype" w:hAnsi="Palatino Linotype"/>
        </w:rPr>
        <w:t xml:space="preserve"> </w:t>
      </w:r>
      <w:r w:rsidR="00035145" w:rsidRPr="00C65097">
        <w:rPr>
          <w:rFonts w:ascii="Palatino Linotype" w:hAnsi="Palatino Linotype"/>
        </w:rPr>
        <w:t>178,</w:t>
      </w:r>
      <w:r w:rsidR="00967FF7" w:rsidRPr="00C65097">
        <w:rPr>
          <w:rFonts w:ascii="Palatino Linotype" w:hAnsi="Palatino Linotype"/>
        </w:rPr>
        <w:t xml:space="preserve"> </w:t>
      </w:r>
      <w:r w:rsidR="00035145" w:rsidRPr="00C65097">
        <w:rPr>
          <w:rFonts w:ascii="Palatino Linotype" w:hAnsi="Palatino Linotype"/>
        </w:rPr>
        <w:t>179,</w:t>
      </w:r>
      <w:r w:rsidR="00967FF7" w:rsidRPr="00C65097">
        <w:rPr>
          <w:rFonts w:ascii="Palatino Linotype" w:hAnsi="Palatino Linotype"/>
        </w:rPr>
        <w:t xml:space="preserve"> </w:t>
      </w:r>
      <w:r w:rsidR="00035145" w:rsidRPr="00C65097">
        <w:rPr>
          <w:rFonts w:ascii="Palatino Linotype" w:hAnsi="Palatino Linotype"/>
        </w:rPr>
        <w:t>181</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párrafo</w:t>
      </w:r>
      <w:r w:rsidR="00967FF7" w:rsidRPr="00C65097">
        <w:rPr>
          <w:rFonts w:ascii="Palatino Linotype" w:hAnsi="Palatino Linotype"/>
        </w:rPr>
        <w:t xml:space="preserve"> </w:t>
      </w:r>
      <w:r w:rsidR="00035145" w:rsidRPr="00C65097">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185</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Ley</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035145" w:rsidRPr="00C65097">
        <w:rPr>
          <w:rFonts w:ascii="Palatino Linotype" w:hAnsi="Palatino Linotype" w:cs="Arial"/>
        </w:rPr>
        <w:t>;</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9,</w:t>
      </w:r>
      <w:r w:rsidR="00967FF7" w:rsidRPr="00C65097">
        <w:rPr>
          <w:rFonts w:ascii="Palatino Linotype" w:hAnsi="Palatino Linotype" w:cs="Arial"/>
        </w:rPr>
        <w:t xml:space="preserve"> </w:t>
      </w:r>
      <w:r w:rsidR="00035145" w:rsidRPr="00C65097">
        <w:rPr>
          <w:rFonts w:ascii="Palatino Linotype" w:hAnsi="Palatino Linotype" w:cs="Arial"/>
        </w:rPr>
        <w:t>fracciones</w:t>
      </w:r>
      <w:r w:rsidR="00967FF7" w:rsidRPr="00C65097">
        <w:rPr>
          <w:rFonts w:ascii="Palatino Linotype" w:hAnsi="Palatino Linotype" w:cs="Arial"/>
        </w:rPr>
        <w:t xml:space="preserve"> </w:t>
      </w:r>
      <w:r w:rsidR="00035145" w:rsidRPr="00C65097">
        <w:rPr>
          <w:rFonts w:ascii="Palatino Linotype" w:hAnsi="Palatino Linotype" w:cs="Arial"/>
        </w:rPr>
        <w:t>I</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XXIV</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11</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Reglamento</w:t>
      </w:r>
      <w:r w:rsidR="00967FF7" w:rsidRPr="00C65097">
        <w:rPr>
          <w:rFonts w:ascii="Palatino Linotype" w:hAnsi="Palatino Linotype" w:cs="Arial"/>
        </w:rPr>
        <w:t xml:space="preserve"> </w:t>
      </w:r>
      <w:r w:rsidR="00035145" w:rsidRPr="00C65097">
        <w:rPr>
          <w:rFonts w:ascii="Palatino Linotype" w:hAnsi="Palatino Linotype" w:cs="Arial"/>
        </w:rPr>
        <w:t>Interior</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Instituto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Transparencia,</w:t>
      </w:r>
      <w:r w:rsidR="00967FF7" w:rsidRPr="00C65097">
        <w:rPr>
          <w:rFonts w:ascii="Palatino Linotype" w:hAnsi="Palatino Linotype" w:cs="Arial"/>
        </w:rPr>
        <w:t xml:space="preserve"> </w:t>
      </w:r>
      <w:r w:rsidR="00035145" w:rsidRPr="00C65097">
        <w:rPr>
          <w:rFonts w:ascii="Palatino Linotype" w:hAnsi="Palatino Linotype" w:cs="Arial"/>
        </w:rPr>
        <w:t>Acceso</w:t>
      </w:r>
      <w:r w:rsidR="00967FF7" w:rsidRPr="00C65097">
        <w:rPr>
          <w:rFonts w:ascii="Palatino Linotype" w:hAnsi="Palatino Linotype" w:cs="Arial"/>
        </w:rPr>
        <w:t xml:space="preserve"> </w:t>
      </w:r>
      <w:r w:rsidR="00035145" w:rsidRPr="00C65097">
        <w:rPr>
          <w:rFonts w:ascii="Palatino Linotype" w:hAnsi="Palatino Linotype" w:cs="Arial"/>
        </w:rPr>
        <w:t>a</w:t>
      </w:r>
      <w:r w:rsidR="00967FF7" w:rsidRPr="00C65097">
        <w:rPr>
          <w:rFonts w:ascii="Palatino Linotype" w:hAnsi="Palatino Linotype" w:cs="Arial"/>
        </w:rPr>
        <w:t xml:space="preserve"> </w:t>
      </w:r>
      <w:r w:rsidR="00035145" w:rsidRPr="00C65097">
        <w:rPr>
          <w:rFonts w:ascii="Palatino Linotype" w:hAnsi="Palatino Linotype" w:cs="Arial"/>
        </w:rPr>
        <w:t>la</w:t>
      </w:r>
      <w:r w:rsidR="00967FF7" w:rsidRPr="00C65097">
        <w:rPr>
          <w:rFonts w:ascii="Palatino Linotype" w:hAnsi="Palatino Linotype" w:cs="Arial"/>
        </w:rPr>
        <w:t xml:space="preserve"> </w:t>
      </w:r>
      <w:r w:rsidR="00035145" w:rsidRPr="00C65097">
        <w:rPr>
          <w:rFonts w:ascii="Palatino Linotype" w:hAnsi="Palatino Linotype" w:cs="Arial"/>
        </w:rPr>
        <w:t>Información</w:t>
      </w:r>
      <w:r w:rsidR="00967FF7" w:rsidRPr="00C65097">
        <w:rPr>
          <w:rFonts w:ascii="Palatino Linotype" w:hAnsi="Palatino Linotype" w:cs="Arial"/>
        </w:rPr>
        <w:t xml:space="preserve"> </w:t>
      </w:r>
      <w:r w:rsidR="00035145" w:rsidRPr="00C65097">
        <w:rPr>
          <w:rFonts w:ascii="Palatino Linotype" w:hAnsi="Palatino Linotype" w:cs="Arial"/>
        </w:rPr>
        <w:t>Pública</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Protección</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Datos</w:t>
      </w:r>
      <w:r w:rsidR="00967FF7" w:rsidRPr="00C65097">
        <w:rPr>
          <w:rFonts w:ascii="Palatino Linotype" w:hAnsi="Palatino Linotype" w:cs="Arial"/>
        </w:rPr>
        <w:t xml:space="preserve"> </w:t>
      </w:r>
      <w:r w:rsidR="00035145" w:rsidRPr="00C65097">
        <w:rPr>
          <w:rFonts w:ascii="Palatino Linotype" w:hAnsi="Palatino Linotype" w:cs="Arial"/>
        </w:rPr>
        <w:t>Personales</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Estado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México</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Municipios.</w:t>
      </w:r>
    </w:p>
    <w:p w14:paraId="735C585C" w14:textId="47E9EBA2" w:rsidR="008D621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C65097">
        <w:rPr>
          <w:rFonts w:ascii="Palatino Linotype" w:hAnsi="Palatino Linotype" w:cs="Arial"/>
          <w:b/>
          <w:sz w:val="28"/>
          <w:szCs w:val="28"/>
        </w:rPr>
        <w:t>SEGUNDO.</w:t>
      </w:r>
      <w:r w:rsidRPr="00C65097">
        <w:rPr>
          <w:rFonts w:ascii="Palatino Linotype" w:hAnsi="Palatino Linotype" w:cs="Arial"/>
          <w:b/>
        </w:rPr>
        <w:t xml:space="preserve"> </w:t>
      </w:r>
      <w:r w:rsidR="00035145" w:rsidRPr="00C65097">
        <w:rPr>
          <w:rFonts w:ascii="Palatino Linotype" w:hAnsi="Palatino Linotype" w:cs="Arial"/>
          <w:b/>
        </w:rPr>
        <w:t>Interés.</w:t>
      </w:r>
      <w:r w:rsidR="00967FF7" w:rsidRPr="00C65097">
        <w:rPr>
          <w:rFonts w:ascii="Palatino Linotype" w:hAnsi="Palatino Linotype" w:cs="Arial"/>
          <w:b/>
        </w:rPr>
        <w:t xml:space="preserve"> </w:t>
      </w:r>
      <w:r w:rsidR="00F35C50">
        <w:rPr>
          <w:rFonts w:ascii="Palatino Linotype" w:hAnsi="Palatino Linotype" w:cs="Arial"/>
          <w:bCs/>
        </w:rPr>
        <w:t>Los</w:t>
      </w:r>
      <w:r w:rsidR="00F35C50" w:rsidRPr="00C65097">
        <w:rPr>
          <w:rFonts w:ascii="Palatino Linotype" w:hAnsi="Palatino Linotype" w:cs="Arial"/>
          <w:bCs/>
        </w:rPr>
        <w:t xml:space="preserve"> </w:t>
      </w:r>
      <w:r w:rsidR="008D6217" w:rsidRPr="00C65097">
        <w:rPr>
          <w:rFonts w:ascii="Palatino Linotype" w:hAnsi="Palatino Linotype" w:cs="Arial"/>
          <w:bCs/>
        </w:rPr>
        <w:t>recurso</w:t>
      </w:r>
      <w:r w:rsidR="00F35C50">
        <w:rPr>
          <w:rFonts w:ascii="Palatino Linotype" w:hAnsi="Palatino Linotype" w:cs="Arial"/>
          <w:bCs/>
        </w:rPr>
        <w:t>s</w:t>
      </w:r>
      <w:r w:rsidR="008D6217" w:rsidRPr="00C65097">
        <w:rPr>
          <w:rFonts w:ascii="Palatino Linotype" w:hAnsi="Palatino Linotype" w:cs="Arial"/>
          <w:bCs/>
        </w:rPr>
        <w:t xml:space="preserve"> de revisión fue</w:t>
      </w:r>
      <w:r w:rsidR="00F35C50">
        <w:rPr>
          <w:rFonts w:ascii="Palatino Linotype" w:hAnsi="Palatino Linotype" w:cs="Arial"/>
          <w:bCs/>
        </w:rPr>
        <w:t>ron</w:t>
      </w:r>
      <w:r w:rsidR="008D6217" w:rsidRPr="00C65097">
        <w:rPr>
          <w:rFonts w:ascii="Palatino Linotype" w:hAnsi="Palatino Linotype" w:cs="Arial"/>
          <w:bCs/>
        </w:rPr>
        <w:t xml:space="preserve"> interpuesto</w:t>
      </w:r>
      <w:r w:rsidR="00F35C50">
        <w:rPr>
          <w:rFonts w:ascii="Palatino Linotype" w:hAnsi="Palatino Linotype" w:cs="Arial"/>
          <w:bCs/>
        </w:rPr>
        <w:t>s</w:t>
      </w:r>
      <w:r w:rsidR="008D6217" w:rsidRPr="00C65097">
        <w:rPr>
          <w:rFonts w:ascii="Palatino Linotype" w:hAnsi="Palatino Linotype" w:cs="Arial"/>
          <w:bCs/>
        </w:rPr>
        <w:t xml:space="preserve"> por parte legítim</w:t>
      </w:r>
      <w:r w:rsidR="00F35C50">
        <w:rPr>
          <w:rFonts w:ascii="Palatino Linotype" w:hAnsi="Palatino Linotype" w:cs="Arial"/>
          <w:bCs/>
        </w:rPr>
        <w:t xml:space="preserve">a, </w:t>
      </w:r>
      <w:r w:rsidR="00933944">
        <w:rPr>
          <w:rFonts w:ascii="Palatino Linotype" w:hAnsi="Palatino Linotype" w:cs="Arial"/>
          <w:bCs/>
        </w:rPr>
        <w:t>en atención a que se presentó</w:t>
      </w:r>
      <w:r w:rsidR="008D6217" w:rsidRPr="00C65097">
        <w:rPr>
          <w:rFonts w:ascii="Palatino Linotype" w:hAnsi="Palatino Linotype" w:cs="Arial"/>
          <w:bCs/>
        </w:rPr>
        <w:t xml:space="preserve"> por </w:t>
      </w:r>
      <w:r w:rsidR="00CC72BB">
        <w:rPr>
          <w:rFonts w:ascii="Palatino Linotype" w:hAnsi="Palatino Linotype" w:cs="Arial"/>
          <w:b/>
          <w:bCs/>
        </w:rPr>
        <w:t>EL</w:t>
      </w:r>
      <w:r w:rsidR="008D6217" w:rsidRPr="00C65097">
        <w:rPr>
          <w:rFonts w:ascii="Palatino Linotype" w:hAnsi="Palatino Linotype" w:cs="Arial"/>
          <w:b/>
          <w:bCs/>
        </w:rPr>
        <w:t xml:space="preserve"> RECURRENTE,</w:t>
      </w:r>
      <w:r w:rsidR="008D6217" w:rsidRPr="00C65097">
        <w:rPr>
          <w:rFonts w:ascii="Palatino Linotype" w:hAnsi="Palatino Linotype" w:cs="Arial"/>
          <w:bCs/>
        </w:rPr>
        <w:t xml:space="preserve"> quien es la misma persona que formuló la solicitud de acceso a la información pública al </w:t>
      </w:r>
      <w:r w:rsidR="008D6217" w:rsidRPr="00C65097">
        <w:rPr>
          <w:rFonts w:ascii="Palatino Linotype" w:hAnsi="Palatino Linotype" w:cs="Arial"/>
          <w:b/>
          <w:bCs/>
        </w:rPr>
        <w:t>SUJETO OBLIGADO.</w:t>
      </w:r>
    </w:p>
    <w:p w14:paraId="0B5F3D97" w14:textId="72BE68DA" w:rsidR="00E52F7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b/>
          <w:sz w:val="28"/>
          <w:szCs w:val="28"/>
        </w:rPr>
        <w:t>TERCERO.</w:t>
      </w:r>
      <w:r w:rsidRPr="00C65097">
        <w:rPr>
          <w:rFonts w:ascii="Palatino Linotype" w:hAnsi="Palatino Linotype" w:cs="Arial"/>
          <w:b/>
        </w:rPr>
        <w:t xml:space="preserve"> </w:t>
      </w:r>
      <w:r w:rsidR="00035145" w:rsidRPr="00C65097">
        <w:rPr>
          <w:rFonts w:ascii="Palatino Linotype" w:hAnsi="Palatino Linotype" w:cs="Arial"/>
          <w:b/>
        </w:rPr>
        <w:t>Oportunidad.</w:t>
      </w:r>
      <w:r w:rsidR="00967FF7" w:rsidRPr="00C65097">
        <w:rPr>
          <w:rFonts w:ascii="Palatino Linotype" w:hAnsi="Palatino Linotype" w:cs="Arial"/>
          <w:b/>
        </w:rPr>
        <w:t xml:space="preserve"> </w:t>
      </w:r>
      <w:r w:rsidR="00E52F77" w:rsidRPr="00C65097">
        <w:rPr>
          <w:rFonts w:ascii="Palatino Linotype" w:hAnsi="Palatino Linotype" w:cs="Arial"/>
        </w:rPr>
        <w:t>Es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precisar</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Ley</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Transparencia</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Acceso</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lastRenderedPageBreak/>
        <w:t>Información</w:t>
      </w:r>
      <w:r w:rsidR="00967FF7" w:rsidRPr="00C65097">
        <w:rPr>
          <w:rFonts w:ascii="Palatino Linotype" w:hAnsi="Palatino Linotype" w:cs="Arial"/>
        </w:rPr>
        <w:t xml:space="preserve"> </w:t>
      </w:r>
      <w:r w:rsidR="00E52F77" w:rsidRPr="00C65097">
        <w:rPr>
          <w:rFonts w:ascii="Palatino Linotype" w:hAnsi="Palatino Linotype" w:cs="Arial"/>
        </w:rPr>
        <w:t>Pública</w:t>
      </w:r>
      <w:r w:rsidR="00967FF7" w:rsidRPr="00C65097">
        <w:rPr>
          <w:rFonts w:ascii="Palatino Linotype" w:hAnsi="Palatino Linotype" w:cs="Arial"/>
        </w:rPr>
        <w:t xml:space="preserve"> </w:t>
      </w:r>
      <w:r w:rsidR="00E52F77" w:rsidRPr="00C65097">
        <w:rPr>
          <w:rFonts w:ascii="Palatino Linotype" w:hAnsi="Palatino Linotype"/>
        </w:rPr>
        <w:t>del</w:t>
      </w:r>
      <w:r w:rsidR="00967FF7" w:rsidRPr="00C65097">
        <w:rPr>
          <w:rFonts w:ascii="Palatino Linotype" w:hAnsi="Palatino Linotype" w:cs="Arial"/>
        </w:rPr>
        <w:t xml:space="preserve"> </w:t>
      </w:r>
      <w:r w:rsidR="00E52F77" w:rsidRPr="00C65097">
        <w:rPr>
          <w:rFonts w:ascii="Palatino Linotype" w:hAnsi="Palatino Linotype" w:cs="Arial"/>
        </w:rPr>
        <w:t>Estado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México</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rPr>
        <w:t>Municipios</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describe</w:t>
      </w:r>
      <w:r w:rsidR="00967FF7" w:rsidRPr="00C65097">
        <w:rPr>
          <w:rFonts w:ascii="Palatino Linotype" w:hAnsi="Palatino Linotype" w:cs="Arial"/>
        </w:rPr>
        <w:t xml:space="preserve"> </w:t>
      </w:r>
      <w:r w:rsidR="00E52F77" w:rsidRPr="00C65097">
        <w:rPr>
          <w:rFonts w:ascii="Palatino Linotype" w:hAnsi="Palatino Linotype" w:cs="Arial"/>
        </w:rPr>
        <w:t>el</w:t>
      </w:r>
      <w:r w:rsidR="00967FF7" w:rsidRPr="00C65097">
        <w:rPr>
          <w:rFonts w:ascii="Palatino Linotype" w:hAnsi="Palatino Linotype" w:cs="Arial"/>
        </w:rPr>
        <w:t xml:space="preserve"> </w:t>
      </w:r>
      <w:r w:rsidR="00E52F77" w:rsidRPr="00C65097">
        <w:rPr>
          <w:rFonts w:ascii="Palatino Linotype" w:hAnsi="Palatino Linotype" w:cs="Arial"/>
        </w:rPr>
        <w:t>mecanismo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procedencia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recursos</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revisión,</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ese</w:t>
      </w:r>
      <w:r w:rsidR="00967FF7" w:rsidRPr="00C65097">
        <w:rPr>
          <w:rFonts w:ascii="Palatino Linotype" w:hAnsi="Palatino Linotype" w:cs="Arial"/>
        </w:rPr>
        <w:t xml:space="preserve"> </w:t>
      </w:r>
      <w:r w:rsidR="00E52F77" w:rsidRPr="00C65097">
        <w:rPr>
          <w:rFonts w:ascii="Palatino Linotype" w:hAnsi="Palatino Linotype" w:cs="Arial"/>
        </w:rPr>
        <w:t>sentido</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su</w:t>
      </w:r>
      <w:r w:rsidR="00967FF7" w:rsidRPr="00C65097">
        <w:rPr>
          <w:rFonts w:ascii="Palatino Linotype" w:hAnsi="Palatino Linotype" w:cs="Arial"/>
        </w:rPr>
        <w:t xml:space="preserve"> </w:t>
      </w:r>
      <w:r w:rsidR="00E52F77" w:rsidRPr="00C65097">
        <w:rPr>
          <w:rFonts w:ascii="Palatino Linotype" w:hAnsi="Palatino Linotype" w:cs="Arial"/>
        </w:rPr>
        <w:t>artículo</w:t>
      </w:r>
      <w:r w:rsidR="00967FF7" w:rsidRPr="00C65097">
        <w:rPr>
          <w:rFonts w:ascii="Palatino Linotype" w:hAnsi="Palatino Linotype" w:cs="Arial"/>
        </w:rPr>
        <w:t xml:space="preserve"> </w:t>
      </w:r>
      <w:r w:rsidR="00E52F77" w:rsidRPr="00C65097">
        <w:rPr>
          <w:rFonts w:ascii="Palatino Linotype" w:hAnsi="Palatino Linotype" w:cs="Arial"/>
        </w:rPr>
        <w:t>163</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indica</w:t>
      </w:r>
      <w:r w:rsidR="00967FF7" w:rsidRPr="00C65097">
        <w:rPr>
          <w:rFonts w:ascii="Palatino Linotype" w:hAnsi="Palatino Linotype" w:cs="Arial"/>
        </w:rPr>
        <w:t xml:space="preserve"> </w:t>
      </w:r>
      <w:r w:rsidR="00E52F77" w:rsidRPr="00C65097">
        <w:rPr>
          <w:rFonts w:ascii="Palatino Linotype" w:hAnsi="Palatino Linotype" w:cs="Arial"/>
        </w:rPr>
        <w:t>lo</w:t>
      </w:r>
      <w:r w:rsidR="00967FF7" w:rsidRPr="00C65097">
        <w:rPr>
          <w:rFonts w:ascii="Palatino Linotype" w:hAnsi="Palatino Linotype" w:cs="Arial"/>
        </w:rPr>
        <w:t xml:space="preserve"> </w:t>
      </w:r>
      <w:r w:rsidR="00E52F77" w:rsidRPr="00C65097">
        <w:rPr>
          <w:rFonts w:ascii="Palatino Linotype" w:hAnsi="Palatino Linotype" w:cs="Arial"/>
        </w:rPr>
        <w:t>siguiente:</w:t>
      </w:r>
    </w:p>
    <w:p w14:paraId="5FCA8BCA"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163.</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Unidad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Transparencia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deberá</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notificar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respuesta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la</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solicitud</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al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interesado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menor</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tiempo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posible,</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u w:val="single"/>
        </w:rPr>
        <w:t>que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no</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exceder</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quince</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días</w:t>
      </w:r>
      <w:r w:rsidR="00967FF7" w:rsidRPr="00C65097">
        <w:rPr>
          <w:rFonts w:ascii="Palatino Linotype" w:hAnsi="Palatino Linotype" w:cs="Arial"/>
          <w:b/>
          <w:i/>
          <w:sz w:val="22"/>
          <w:szCs w:val="22"/>
          <w:u w:val="single"/>
        </w:rPr>
        <w:t xml:space="preserve"> </w:t>
      </w:r>
      <w:r w:rsidR="00E52F77" w:rsidRPr="00C65097">
        <w:rPr>
          <w:rFonts w:ascii="Palatino Linotype" w:hAnsi="Palatino Linotype" w:cs="Arial"/>
          <w:b/>
          <w:i/>
          <w:sz w:val="22"/>
          <w:szCs w:val="22"/>
          <w:u w:val="single"/>
        </w:rPr>
        <w:t>hábiles</w:t>
      </w:r>
      <w:r w:rsidR="00E52F77"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contados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partir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presentación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aquélla.</w:t>
      </w:r>
    </w:p>
    <w:p w14:paraId="7861BE96"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lang w:eastAsia="es-MX"/>
        </w:rPr>
        <w:t>Excepcionalmente</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referido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párrafo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anterior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siempre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cuando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existan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razones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fundadas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cuales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aprobadas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Comité</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emisión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resolución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notificarse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vencimiento.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podrán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invocarse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como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causales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ampliación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plazo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motivos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supongan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negligencia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descuido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sujeto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obligado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desahogo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r w:rsidR="00637DA4" w:rsidRPr="00C65097">
        <w:rPr>
          <w:rFonts w:ascii="Palatino Linotype" w:hAnsi="Palatino Linotype" w:cs="Arial"/>
          <w:i/>
          <w:sz w:val="22"/>
          <w:szCs w:val="22"/>
        </w:rPr>
        <w:t>”</w:t>
      </w:r>
    </w:p>
    <w:p w14:paraId="58D98A82" w14:textId="77777777" w:rsidR="00E52F77" w:rsidRPr="00C65097" w:rsidRDefault="00E52F77" w:rsidP="00D44421">
      <w:pPr>
        <w:spacing w:before="120" w:after="120"/>
        <w:ind w:left="709" w:right="709"/>
        <w:jc w:val="both"/>
        <w:rPr>
          <w:rFonts w:ascii="Palatino Linotype" w:hAnsi="Palatino Linotype" w:cs="Arial"/>
          <w:sz w:val="22"/>
          <w:szCs w:val="22"/>
          <w:lang w:eastAsia="es-MX"/>
        </w:rPr>
      </w:pPr>
      <w:r w:rsidRPr="00C65097">
        <w:rPr>
          <w:rFonts w:ascii="Palatino Linotype" w:hAnsi="Palatino Linotype" w:cs="Arial"/>
          <w:sz w:val="22"/>
          <w:szCs w:val="22"/>
          <w:lang w:eastAsia="es-MX"/>
        </w:rPr>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CA38D8C"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interpretación</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precepto</w:t>
      </w:r>
      <w:r w:rsidR="00967FF7" w:rsidRPr="00C65097">
        <w:rPr>
          <w:rFonts w:ascii="Palatino Linotype" w:hAnsi="Palatino Linotype" w:cs="Arial"/>
        </w:rPr>
        <w:t xml:space="preserve"> </w:t>
      </w:r>
      <w:r w:rsidRPr="00C65097">
        <w:rPr>
          <w:rFonts w:ascii="Palatino Linotype" w:hAnsi="Palatino Linotype" w:cs="Arial"/>
        </w:rPr>
        <w:t>legal</w:t>
      </w:r>
      <w:r w:rsidR="00967FF7" w:rsidRPr="00C65097">
        <w:rPr>
          <w:rFonts w:ascii="Palatino Linotype" w:hAnsi="Palatino Linotype" w:cs="Arial"/>
        </w:rPr>
        <w:t xml:space="preserve"> </w:t>
      </w:r>
      <w:r w:rsidRPr="00C65097">
        <w:rPr>
          <w:rFonts w:ascii="Palatino Linotype" w:hAnsi="Palatino Linotype" w:cs="Arial"/>
        </w:rPr>
        <w:t>inserto,</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les</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notificar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posteriores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presentación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ésta.</w:t>
      </w:r>
    </w:p>
    <w:p w14:paraId="1979F20D"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esa</w:t>
      </w:r>
      <w:r w:rsidR="00967FF7" w:rsidRPr="00C65097">
        <w:rPr>
          <w:rFonts w:ascii="Palatino Linotype" w:hAnsi="Palatino Linotype" w:cs="Arial"/>
        </w:rPr>
        <w:t xml:space="preserve"> </w:t>
      </w:r>
      <w:r w:rsidRPr="00C65097">
        <w:rPr>
          <w:rFonts w:ascii="Palatino Linotype" w:hAnsi="Palatino Linotype" w:cs="Arial"/>
        </w:rPr>
        <w:t>tesitura,</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aquellos</w:t>
      </w:r>
      <w:r w:rsidR="00967FF7" w:rsidRPr="00C65097">
        <w:rPr>
          <w:rFonts w:ascii="Palatino Linotype" w:hAnsi="Palatino Linotype" w:cs="Arial"/>
        </w:rPr>
        <w:t xml:space="preserve"> </w:t>
      </w:r>
      <w:r w:rsidRPr="00C65097">
        <w:rPr>
          <w:rFonts w:ascii="Palatino Linotype" w:hAnsi="Palatino Linotype" w:cs="Arial"/>
        </w:rPr>
        <w:t>casos</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transcurra</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referido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Sujetos</w:t>
      </w:r>
      <w:r w:rsidR="00967FF7" w:rsidRPr="00C65097">
        <w:rPr>
          <w:rFonts w:ascii="Palatino Linotype" w:hAnsi="Palatino Linotype" w:cs="Arial"/>
        </w:rPr>
        <w:t xml:space="preserve"> </w:t>
      </w:r>
      <w:r w:rsidRPr="00C65097">
        <w:rPr>
          <w:rFonts w:ascii="Palatino Linotype" w:hAnsi="Palatino Linotype" w:cs="Arial"/>
        </w:rPr>
        <w:t>Obligados</w:t>
      </w:r>
      <w:r w:rsidR="00967FF7" w:rsidRPr="00C65097">
        <w:rPr>
          <w:rFonts w:ascii="Palatino Linotype" w:hAnsi="Palatino Linotype" w:cs="Arial"/>
        </w:rPr>
        <w:t xml:space="preserve"> </w:t>
      </w:r>
      <w:r w:rsidRPr="00C65097">
        <w:rPr>
          <w:rFonts w:ascii="Palatino Linotype" w:hAnsi="Palatino Linotype" w:cs="Arial"/>
        </w:rPr>
        <w:t>entreguen</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respuesta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solicitud</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ésta</w:t>
      </w:r>
      <w:r w:rsidR="00967FF7" w:rsidRPr="00C65097">
        <w:rPr>
          <w:rFonts w:ascii="Palatino Linotype" w:hAnsi="Palatino Linotype" w:cs="Arial"/>
        </w:rPr>
        <w:t xml:space="preserve"> </w:t>
      </w:r>
      <w:r w:rsidRPr="00C65097">
        <w:rPr>
          <w:rFonts w:ascii="Palatino Linotype" w:hAnsi="Palatino Linotype" w:cs="Arial"/>
        </w:rPr>
        <w:t>debe</w:t>
      </w:r>
      <w:r w:rsidR="00967FF7" w:rsidRPr="00C65097">
        <w:rPr>
          <w:rFonts w:ascii="Palatino Linotype" w:hAnsi="Palatino Linotype" w:cs="Arial"/>
        </w:rPr>
        <w:t xml:space="preserve"> </w:t>
      </w:r>
      <w:r w:rsidRPr="00C65097">
        <w:rPr>
          <w:rFonts w:ascii="Palatino Linotype" w:hAnsi="Palatino Linotype" w:cs="Arial"/>
        </w:rPr>
        <w:t>considerarse</w:t>
      </w:r>
      <w:r w:rsidR="00967FF7" w:rsidRPr="00C65097">
        <w:rPr>
          <w:rFonts w:ascii="Palatino Linotype" w:hAnsi="Palatino Linotype" w:cs="Arial"/>
        </w:rPr>
        <w:t xml:space="preserve"> </w:t>
      </w:r>
      <w:r w:rsidRPr="00C65097">
        <w:rPr>
          <w:rFonts w:ascii="Palatino Linotype" w:hAnsi="Palatino Linotype" w:cs="Arial"/>
        </w:rPr>
        <w:t>como</w:t>
      </w:r>
      <w:r w:rsidR="00967FF7" w:rsidRPr="00C65097">
        <w:rPr>
          <w:rFonts w:ascii="Palatino Linotype" w:hAnsi="Palatino Linotype" w:cs="Arial"/>
        </w:rPr>
        <w:t xml:space="preserve"> </w:t>
      </w:r>
      <w:r w:rsidRPr="00C65097">
        <w:rPr>
          <w:rFonts w:ascii="Palatino Linotype" w:hAnsi="Palatino Linotype" w:cs="Arial"/>
        </w:rPr>
        <w:t>negada;</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Pr="00C65097">
        <w:rPr>
          <w:rFonts w:ascii="Palatino Linotype" w:hAnsi="Palatino Linotype" w:cs="Arial"/>
        </w:rPr>
        <w:t>solicitante</w:t>
      </w:r>
      <w:r w:rsidR="00967FF7" w:rsidRPr="00C65097">
        <w:rPr>
          <w:rFonts w:ascii="Palatino Linotype" w:hAnsi="Palatino Linotype" w:cs="Arial"/>
        </w:rPr>
        <w:t xml:space="preserve"> </w:t>
      </w:r>
      <w:r w:rsidRPr="00C65097">
        <w:rPr>
          <w:rFonts w:ascii="Palatino Linotype" w:hAnsi="Palatino Linotype" w:cs="Arial"/>
        </w:rPr>
        <w:t>le</w:t>
      </w:r>
      <w:r w:rsidR="00967FF7" w:rsidRPr="00C65097">
        <w:rPr>
          <w:rFonts w:ascii="Palatino Linotype" w:hAnsi="Palatino Linotype" w:cs="Arial"/>
        </w:rPr>
        <w:t xml:space="preserve"> </w:t>
      </w:r>
      <w:r w:rsidRPr="00C65097">
        <w:rPr>
          <w:rFonts w:ascii="Palatino Linotype" w:hAnsi="Palatino Linotype" w:cs="Arial"/>
        </w:rPr>
        <w:t>asiste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derecho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poder</w:t>
      </w:r>
      <w:r w:rsidR="00967FF7" w:rsidRPr="00C65097">
        <w:rPr>
          <w:rFonts w:ascii="Palatino Linotype" w:hAnsi="Palatino Linotype" w:cs="Arial"/>
        </w:rPr>
        <w:t xml:space="preserve"> </w:t>
      </w:r>
      <w:r w:rsidRPr="00C65097">
        <w:rPr>
          <w:rFonts w:ascii="Palatino Linotype" w:hAnsi="Palatino Linotype" w:cs="Arial"/>
        </w:rPr>
        <w:t>presentar</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correspondiente.</w:t>
      </w:r>
    </w:p>
    <w:p w14:paraId="7647AD6B" w14:textId="70A80CBD" w:rsidR="00E52F77" w:rsidRPr="00C65097"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 lo expuesto</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se</w:t>
      </w:r>
      <w:r w:rsidR="00967FF7" w:rsidRPr="00C65097">
        <w:rPr>
          <w:rFonts w:ascii="Palatino Linotype" w:hAnsi="Palatino Linotype" w:cs="Arial"/>
        </w:rPr>
        <w:t xml:space="preserve"> </w:t>
      </w:r>
      <w:r w:rsidR="00E52F77" w:rsidRPr="00C65097">
        <w:rPr>
          <w:rFonts w:ascii="Palatino Linotype" w:hAnsi="Palatino Linotype" w:cs="Arial"/>
        </w:rPr>
        <w:t>constituye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figura</w:t>
      </w:r>
      <w:r w:rsidR="00967FF7" w:rsidRPr="00C65097">
        <w:rPr>
          <w:rFonts w:ascii="Palatino Linotype" w:hAnsi="Palatino Linotype" w:cs="Arial"/>
        </w:rPr>
        <w:t xml:space="preserve"> </w:t>
      </w:r>
      <w:r w:rsidR="00E52F77" w:rsidRPr="00C65097">
        <w:rPr>
          <w:rFonts w:ascii="Palatino Linotype" w:hAnsi="Palatino Linotype" w:cs="Arial"/>
        </w:rPr>
        <w:t>jurídica</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b/>
        </w:rPr>
        <w:t>NEGATIVA</w:t>
      </w:r>
      <w:r w:rsidR="00967FF7" w:rsidRPr="00C65097">
        <w:rPr>
          <w:rFonts w:ascii="Palatino Linotype" w:hAnsi="Palatino Linotype" w:cs="Arial"/>
          <w:b/>
        </w:rPr>
        <w:t xml:space="preserve"> </w:t>
      </w:r>
      <w:r w:rsidR="00E52F77" w:rsidRPr="00C65097">
        <w:rPr>
          <w:rFonts w:ascii="Palatino Linotype" w:hAnsi="Palatino Linotype" w:cs="Arial"/>
          <w:b/>
        </w:rPr>
        <w:t>FICTA</w:t>
      </w:r>
      <w:r w:rsidR="00E52F77" w:rsidRPr="00C65097">
        <w:rPr>
          <w:rFonts w:ascii="Palatino Linotype" w:hAnsi="Palatino Linotype" w:cs="Arial"/>
        </w:rPr>
        <w:t>,</w:t>
      </w:r>
      <w:r w:rsidR="00967FF7" w:rsidRPr="00C65097">
        <w:rPr>
          <w:rFonts w:ascii="Palatino Linotype" w:hAnsi="Palatino Linotype" w:cs="Arial"/>
        </w:rPr>
        <w:t xml:space="preserve"> </w:t>
      </w:r>
      <w:r w:rsidR="00E52F77" w:rsidRPr="00C65097">
        <w:rPr>
          <w:rFonts w:ascii="Palatino Linotype" w:hAnsi="Palatino Linotype" w:cs="Arial"/>
        </w:rPr>
        <w:t>cuya</w:t>
      </w:r>
      <w:r w:rsidR="00967FF7" w:rsidRPr="00C65097">
        <w:rPr>
          <w:rFonts w:ascii="Palatino Linotype" w:hAnsi="Palatino Linotype" w:cs="Arial"/>
        </w:rPr>
        <w:t xml:space="preserve"> </w:t>
      </w:r>
      <w:r w:rsidR="00E52F77" w:rsidRPr="00C65097">
        <w:rPr>
          <w:rFonts w:ascii="Palatino Linotype" w:hAnsi="Palatino Linotype" w:cs="Arial"/>
        </w:rPr>
        <w:t>esencia</w:t>
      </w:r>
      <w:r w:rsidR="00967FF7" w:rsidRPr="00C65097">
        <w:rPr>
          <w:rFonts w:ascii="Palatino Linotype" w:hAnsi="Palatino Linotype" w:cs="Arial"/>
        </w:rPr>
        <w:t xml:space="preserve"> </w:t>
      </w:r>
      <w:r w:rsidR="00E52F77" w:rsidRPr="00C65097">
        <w:rPr>
          <w:rFonts w:ascii="Palatino Linotype" w:hAnsi="Palatino Linotype" w:cs="Arial"/>
        </w:rPr>
        <w:t>consiste</w:t>
      </w:r>
      <w:r w:rsidR="00967FF7" w:rsidRPr="00C65097">
        <w:rPr>
          <w:rFonts w:ascii="Palatino Linotype" w:hAnsi="Palatino Linotype" w:cs="Arial"/>
        </w:rPr>
        <w:t xml:space="preserve"> </w:t>
      </w:r>
      <w:r w:rsidR="00E52F77" w:rsidRPr="00C65097">
        <w:rPr>
          <w:rFonts w:ascii="Palatino Linotype" w:hAnsi="Palatino Linotype" w:cs="Arial"/>
        </w:rPr>
        <w:t>en</w:t>
      </w:r>
      <w:r w:rsidR="00967FF7" w:rsidRPr="00C65097">
        <w:rPr>
          <w:rFonts w:ascii="Palatino Linotype" w:hAnsi="Palatino Linotype" w:cs="Arial"/>
        </w:rPr>
        <w:t xml:space="preserve"> </w:t>
      </w:r>
      <w:r w:rsidR="00E52F77" w:rsidRPr="00C65097">
        <w:rPr>
          <w:rFonts w:ascii="Palatino Linotype" w:hAnsi="Palatino Linotype" w:cs="Arial"/>
        </w:rPr>
        <w:t>atribuir</w:t>
      </w:r>
      <w:r w:rsidR="00967FF7" w:rsidRPr="00C65097">
        <w:rPr>
          <w:rFonts w:ascii="Palatino Linotype" w:hAnsi="Palatino Linotype" w:cs="Arial"/>
        </w:rPr>
        <w:t xml:space="preserve"> </w:t>
      </w:r>
      <w:r w:rsidR="00E52F77" w:rsidRPr="00C65097">
        <w:rPr>
          <w:rFonts w:ascii="Palatino Linotype" w:hAnsi="Palatino Linotype" w:cs="Arial"/>
        </w:rPr>
        <w:t>un</w:t>
      </w:r>
      <w:r w:rsidR="00967FF7" w:rsidRPr="00C65097">
        <w:rPr>
          <w:rFonts w:ascii="Palatino Linotype" w:hAnsi="Palatino Linotype" w:cs="Arial"/>
        </w:rPr>
        <w:t xml:space="preserve"> </w:t>
      </w:r>
      <w:r w:rsidR="00E52F77" w:rsidRPr="00C65097">
        <w:rPr>
          <w:rFonts w:ascii="Palatino Linotype" w:hAnsi="Palatino Linotype" w:cs="Arial"/>
        </w:rPr>
        <w:t>efecto</w:t>
      </w:r>
      <w:r w:rsidR="00967FF7" w:rsidRPr="00C65097">
        <w:rPr>
          <w:rFonts w:ascii="Palatino Linotype" w:hAnsi="Palatino Linotype" w:cs="Arial"/>
        </w:rPr>
        <w:t xml:space="preserve"> </w:t>
      </w:r>
      <w:r w:rsidR="00E52F77" w:rsidRPr="00C65097">
        <w:rPr>
          <w:rFonts w:ascii="Palatino Linotype" w:hAnsi="Palatino Linotype" w:cs="Arial"/>
        </w:rPr>
        <w:t>negativo</w:t>
      </w:r>
      <w:r w:rsidR="00967FF7" w:rsidRPr="00C65097">
        <w:rPr>
          <w:rFonts w:ascii="Palatino Linotype" w:hAnsi="Palatino Linotype" w:cs="Arial"/>
        </w:rPr>
        <w:t xml:space="preserve"> </w:t>
      </w:r>
      <w:r w:rsidR="00E52F77" w:rsidRPr="00C65097">
        <w:rPr>
          <w:rFonts w:ascii="Palatino Linotype" w:hAnsi="Palatino Linotype" w:cs="Arial"/>
        </w:rPr>
        <w:t>al</w:t>
      </w:r>
      <w:r w:rsidR="00967FF7" w:rsidRPr="00C65097">
        <w:rPr>
          <w:rFonts w:ascii="Palatino Linotype" w:hAnsi="Palatino Linotype" w:cs="Arial"/>
        </w:rPr>
        <w:t xml:space="preserve"> </w:t>
      </w:r>
      <w:r w:rsidR="00E52F77" w:rsidRPr="00C65097">
        <w:rPr>
          <w:rFonts w:ascii="Palatino Linotype" w:hAnsi="Palatino Linotype" w:cs="Arial"/>
        </w:rPr>
        <w:t>silencio</w:t>
      </w:r>
      <w:r w:rsidR="00967FF7" w:rsidRPr="00C65097">
        <w:rPr>
          <w:rFonts w:ascii="Palatino Linotype" w:hAnsi="Palatino Linotype" w:cs="Arial"/>
        </w:rPr>
        <w:t xml:space="preserve"> </w:t>
      </w:r>
      <w:r w:rsidR="00E52F77" w:rsidRPr="00C65097">
        <w:rPr>
          <w:rFonts w:ascii="Palatino Linotype" w:hAnsi="Palatino Linotype" w:cs="Arial"/>
        </w:rPr>
        <w:t>de</w:t>
      </w:r>
      <w:r w:rsidR="00967FF7" w:rsidRPr="00C65097">
        <w:rPr>
          <w:rFonts w:ascii="Palatino Linotype" w:hAnsi="Palatino Linotype" w:cs="Arial"/>
        </w:rPr>
        <w:t xml:space="preserve"> </w:t>
      </w:r>
      <w:r w:rsidR="00E52F77" w:rsidRPr="00C65097">
        <w:rPr>
          <w:rFonts w:ascii="Palatino Linotype" w:hAnsi="Palatino Linotype" w:cs="Arial"/>
        </w:rPr>
        <w:t>la</w:t>
      </w:r>
      <w:r w:rsidR="00967FF7" w:rsidRPr="00C65097">
        <w:rPr>
          <w:rFonts w:ascii="Palatino Linotype" w:hAnsi="Palatino Linotype" w:cs="Arial"/>
        </w:rPr>
        <w:t xml:space="preserve"> </w:t>
      </w:r>
      <w:r w:rsidR="00E52F77" w:rsidRPr="00C65097">
        <w:rPr>
          <w:rFonts w:ascii="Palatino Linotype" w:hAnsi="Palatino Linotype" w:cs="Arial"/>
        </w:rPr>
        <w:t>autoridad</w:t>
      </w:r>
      <w:r w:rsidR="00967FF7" w:rsidRPr="00C65097">
        <w:rPr>
          <w:rFonts w:ascii="Palatino Linotype" w:hAnsi="Palatino Linotype" w:cs="Arial"/>
        </w:rPr>
        <w:t xml:space="preserve"> </w:t>
      </w:r>
      <w:r w:rsidR="00E52F77" w:rsidRPr="00C65097">
        <w:rPr>
          <w:rFonts w:ascii="Palatino Linotype" w:hAnsi="Palatino Linotype" w:cs="Arial"/>
        </w:rPr>
        <w:t>administrativa</w:t>
      </w:r>
      <w:r w:rsidR="00967FF7" w:rsidRPr="00C65097">
        <w:rPr>
          <w:rFonts w:ascii="Palatino Linotype" w:hAnsi="Palatino Linotype" w:cs="Arial"/>
        </w:rPr>
        <w:t xml:space="preserve"> </w:t>
      </w:r>
      <w:r w:rsidR="00E52F77" w:rsidRPr="00C65097">
        <w:rPr>
          <w:rFonts w:ascii="Palatino Linotype" w:hAnsi="Palatino Linotype" w:cs="Arial"/>
        </w:rPr>
        <w:t>frente</w:t>
      </w:r>
      <w:r w:rsidR="00967FF7" w:rsidRPr="00C65097">
        <w:rPr>
          <w:rFonts w:ascii="Palatino Linotype" w:hAnsi="Palatino Linotype" w:cs="Arial"/>
        </w:rPr>
        <w:t xml:space="preserve"> </w:t>
      </w:r>
      <w:r w:rsidR="00E52F77" w:rsidRPr="00C65097">
        <w:rPr>
          <w:rFonts w:ascii="Palatino Linotype" w:hAnsi="Palatino Linotype" w:cs="Arial"/>
        </w:rPr>
        <w:t>a</w:t>
      </w:r>
      <w:r w:rsidR="00967FF7" w:rsidRPr="00C65097">
        <w:rPr>
          <w:rFonts w:ascii="Palatino Linotype" w:hAnsi="Palatino Linotype" w:cs="Arial"/>
        </w:rPr>
        <w:t xml:space="preserve"> </w:t>
      </w:r>
      <w:r w:rsidR="00E52F77" w:rsidRPr="00C65097">
        <w:rPr>
          <w:rFonts w:ascii="Palatino Linotype" w:hAnsi="Palatino Linotype" w:cs="Arial"/>
        </w:rPr>
        <w:t>las</w:t>
      </w:r>
      <w:r w:rsidR="00967FF7" w:rsidRPr="00C65097">
        <w:rPr>
          <w:rFonts w:ascii="Palatino Linotype" w:hAnsi="Palatino Linotype" w:cs="Arial"/>
        </w:rPr>
        <w:t xml:space="preserve"> </w:t>
      </w:r>
      <w:r w:rsidR="00E52F77" w:rsidRPr="00C65097">
        <w:rPr>
          <w:rFonts w:ascii="Palatino Linotype" w:hAnsi="Palatino Linotype" w:cs="Arial"/>
        </w:rPr>
        <w:t>instancias</w:t>
      </w:r>
      <w:r w:rsidR="00967FF7" w:rsidRPr="00C65097">
        <w:rPr>
          <w:rFonts w:ascii="Palatino Linotype" w:hAnsi="Palatino Linotype" w:cs="Arial"/>
        </w:rPr>
        <w:t xml:space="preserve"> </w:t>
      </w:r>
      <w:r w:rsidR="00E52F77" w:rsidRPr="00C65097">
        <w:rPr>
          <w:rFonts w:ascii="Palatino Linotype" w:hAnsi="Palatino Linotype" w:cs="Arial"/>
        </w:rPr>
        <w:t>y</w:t>
      </w:r>
      <w:r w:rsidR="00967FF7" w:rsidRPr="00C65097">
        <w:rPr>
          <w:rFonts w:ascii="Palatino Linotype" w:hAnsi="Palatino Linotype" w:cs="Arial"/>
        </w:rPr>
        <w:t xml:space="preserve"> </w:t>
      </w:r>
      <w:r w:rsidR="00E52F77" w:rsidRPr="00C65097">
        <w:rPr>
          <w:rFonts w:ascii="Palatino Linotype" w:hAnsi="Palatino Linotype" w:cs="Arial"/>
        </w:rPr>
        <w:t>solicitudes</w:t>
      </w:r>
      <w:r w:rsidR="00967FF7" w:rsidRPr="00C65097">
        <w:rPr>
          <w:rFonts w:ascii="Palatino Linotype" w:hAnsi="Palatino Linotype" w:cs="Arial"/>
        </w:rPr>
        <w:t xml:space="preserve"> </w:t>
      </w:r>
      <w:r w:rsidR="00E52F77" w:rsidRPr="00C65097">
        <w:rPr>
          <w:rFonts w:ascii="Palatino Linotype" w:hAnsi="Palatino Linotype" w:cs="Arial"/>
        </w:rPr>
        <w:t>que</w:t>
      </w:r>
      <w:r w:rsidR="00967FF7" w:rsidRPr="00C65097">
        <w:rPr>
          <w:rFonts w:ascii="Palatino Linotype" w:hAnsi="Palatino Linotype" w:cs="Arial"/>
        </w:rPr>
        <w:t xml:space="preserve"> </w:t>
      </w:r>
      <w:r w:rsidR="00E52F77" w:rsidRPr="00C65097">
        <w:rPr>
          <w:rFonts w:ascii="Palatino Linotype" w:hAnsi="Palatino Linotype" w:cs="Arial"/>
        </w:rPr>
        <w:t>hagan</w:t>
      </w:r>
      <w:r w:rsidR="00967FF7" w:rsidRPr="00C65097">
        <w:rPr>
          <w:rFonts w:ascii="Palatino Linotype" w:hAnsi="Palatino Linotype" w:cs="Arial"/>
        </w:rPr>
        <w:t xml:space="preserve"> </w:t>
      </w:r>
      <w:r w:rsidR="00E52F77" w:rsidRPr="00C65097">
        <w:rPr>
          <w:rFonts w:ascii="Palatino Linotype" w:hAnsi="Palatino Linotype" w:cs="Arial"/>
        </w:rPr>
        <w:t>los</w:t>
      </w:r>
      <w:r w:rsidR="00967FF7" w:rsidRPr="00C65097">
        <w:rPr>
          <w:rFonts w:ascii="Palatino Linotype" w:hAnsi="Palatino Linotype" w:cs="Arial"/>
        </w:rPr>
        <w:t xml:space="preserve"> </w:t>
      </w:r>
      <w:r w:rsidR="00E52F77" w:rsidRPr="00C65097">
        <w:rPr>
          <w:rFonts w:ascii="Palatino Linotype" w:hAnsi="Palatino Linotype" w:cs="Arial"/>
        </w:rPr>
        <w:t>particulares.</w:t>
      </w:r>
    </w:p>
    <w:p w14:paraId="36D4D3C3" w14:textId="77777777" w:rsidR="00E52F77" w:rsidRPr="00C6509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su</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artículo</w:t>
      </w:r>
      <w:r w:rsidR="00967FF7" w:rsidRPr="00C65097">
        <w:rPr>
          <w:rFonts w:ascii="Palatino Linotype" w:hAnsi="Palatino Linotype" w:cs="Arial"/>
        </w:rPr>
        <w:t xml:space="preserve"> </w:t>
      </w:r>
      <w:r w:rsidRPr="00C65097">
        <w:rPr>
          <w:rFonts w:ascii="Palatino Linotype" w:hAnsi="Palatino Linotype" w:cs="Arial"/>
        </w:rPr>
        <w:t>178</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Ley</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establece:</w:t>
      </w:r>
    </w:p>
    <w:p w14:paraId="72938C93" w14:textId="77777777" w:rsidR="00065503" w:rsidRDefault="00065503" w:rsidP="00D44421">
      <w:pPr>
        <w:spacing w:before="120" w:after="120"/>
        <w:ind w:left="709" w:right="709"/>
        <w:jc w:val="both"/>
        <w:rPr>
          <w:rFonts w:ascii="Palatino Linotype" w:hAnsi="Palatino Linotype" w:cs="Arial"/>
          <w:i/>
          <w:sz w:val="22"/>
          <w:szCs w:val="22"/>
        </w:rPr>
      </w:pPr>
    </w:p>
    <w:p w14:paraId="1DCCBD47" w14:textId="77777777" w:rsidR="00E52F77" w:rsidRPr="00C65097" w:rsidRDefault="00637DA4"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w:t>
      </w:r>
      <w:r w:rsidR="00E52F77" w:rsidRPr="00C65097">
        <w:rPr>
          <w:rFonts w:ascii="Palatino Linotype" w:hAnsi="Palatino Linotype" w:cs="Arial"/>
          <w:b/>
          <w:i/>
          <w:sz w:val="22"/>
          <w:szCs w:val="22"/>
        </w:rPr>
        <w:t>Artículo</w:t>
      </w:r>
      <w:r w:rsidR="00967FF7" w:rsidRPr="00C65097">
        <w:rPr>
          <w:rFonts w:ascii="Palatino Linotype" w:hAnsi="Palatino Linotype" w:cs="Arial"/>
          <w:b/>
          <w:i/>
          <w:sz w:val="22"/>
          <w:szCs w:val="22"/>
        </w:rPr>
        <w:t xml:space="preserve"> </w:t>
      </w:r>
      <w:r w:rsidR="00E52F77" w:rsidRPr="00C65097">
        <w:rPr>
          <w:rFonts w:ascii="Palatino Linotype" w:hAnsi="Palatino Linotype" w:cs="Arial"/>
          <w:b/>
          <w:i/>
          <w:sz w:val="22"/>
          <w:szCs w:val="22"/>
        </w:rPr>
        <w:t>178.</w:t>
      </w:r>
      <w:r w:rsidR="00967FF7" w:rsidRPr="00C65097">
        <w:rPr>
          <w:rFonts w:ascii="Palatino Linotype" w:hAnsi="Palatino Linotype" w:cs="Arial"/>
          <w:b/>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podrá</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interponer,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sí</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mismo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través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representante,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manera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directa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por</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medios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electrónicos,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haya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conocido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solicitud</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dentro</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quince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días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hábiles,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siguientes</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notificación</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00E52F77" w:rsidRPr="00C65097">
        <w:rPr>
          <w:rFonts w:ascii="Palatino Linotype" w:hAnsi="Palatino Linotype" w:cs="Arial"/>
          <w:i/>
          <w:sz w:val="22"/>
          <w:szCs w:val="22"/>
        </w:rPr>
        <w:t>respuesta.</w:t>
      </w:r>
    </w:p>
    <w:p w14:paraId="528613A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falta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respuesta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sujeto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obligado,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dentro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plazos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establecidos</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esta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Ley,</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una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solicitud</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de</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acceso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la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información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pública,</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el</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recurso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podrá</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ser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interpuesto</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en</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cualquier</w:t>
      </w:r>
      <w:r w:rsidR="00967FF7" w:rsidRPr="00C65097">
        <w:rPr>
          <w:rFonts w:ascii="Palatino Linotype" w:hAnsi="Palatino Linotype" w:cs="Arial"/>
          <w:b/>
          <w:i/>
          <w:sz w:val="22"/>
          <w:szCs w:val="22"/>
          <w:u w:val="single"/>
        </w:rPr>
        <w:t xml:space="preserve"> </w:t>
      </w:r>
      <w:r w:rsidRPr="00C65097">
        <w:rPr>
          <w:rFonts w:ascii="Palatino Linotype" w:hAnsi="Palatino Linotype" w:cs="Arial"/>
          <w:b/>
          <w:i/>
          <w:sz w:val="22"/>
          <w:szCs w:val="22"/>
          <w:u w:val="single"/>
        </w:rPr>
        <w:t>momento</w:t>
      </w:r>
      <w:r w:rsidRPr="00C65097">
        <w:rPr>
          <w:rFonts w:ascii="Palatino Linotype" w:hAnsi="Palatino Linotype" w:cs="Arial"/>
          <w:i/>
          <w:sz w:val="22"/>
          <w:szCs w:val="22"/>
        </w:rPr>
        <w:t>,</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acompañado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con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documento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pruebe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fecha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presentó</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solicitud.</w:t>
      </w:r>
    </w:p>
    <w:p w14:paraId="7CADA73D" w14:textId="77777777" w:rsidR="00E52F77" w:rsidRPr="00C65097" w:rsidRDefault="00E52F77" w:rsidP="00D44421">
      <w:pPr>
        <w:spacing w:before="120" w:after="120"/>
        <w:ind w:left="709" w:right="709"/>
        <w:jc w:val="both"/>
        <w:rPr>
          <w:rFonts w:ascii="Palatino Linotype" w:hAnsi="Palatino Linotype" w:cs="Arial"/>
          <w:i/>
          <w:sz w:val="22"/>
          <w:szCs w:val="22"/>
        </w:rPr>
      </w:pPr>
      <w:r w:rsidRPr="00C65097">
        <w:rPr>
          <w:rFonts w:ascii="Palatino Linotype" w:hAnsi="Palatino Linotype" w:cs="Arial"/>
          <w:i/>
          <w:sz w:val="22"/>
          <w:szCs w:val="22"/>
        </w:rPr>
        <w:t>En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caso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interponga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Unidad</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Transparencia,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ésta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deberá</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remitir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recurso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Instituto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más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tardar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al</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día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siguiente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haberlo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recibido.</w:t>
      </w:r>
      <w:r w:rsidR="00637DA4" w:rsidRPr="00C65097">
        <w:rPr>
          <w:rFonts w:ascii="Palatino Linotype" w:hAnsi="Palatino Linotype" w:cs="Arial"/>
          <w:i/>
          <w:sz w:val="22"/>
          <w:szCs w:val="22"/>
        </w:rPr>
        <w:t>”</w:t>
      </w:r>
    </w:p>
    <w:p w14:paraId="2CF5D5BC" w14:textId="77777777" w:rsidR="00E52F77" w:rsidRDefault="00E52F77" w:rsidP="00D44421">
      <w:pPr>
        <w:spacing w:before="120" w:after="120"/>
        <w:ind w:left="709" w:right="709"/>
        <w:jc w:val="both"/>
        <w:rPr>
          <w:rFonts w:ascii="Palatino Linotype" w:hAnsi="Palatino Linotype" w:cs="Arial"/>
          <w:sz w:val="22"/>
          <w:szCs w:val="22"/>
          <w:lang w:eastAsia="es-MX"/>
        </w:rPr>
      </w:pPr>
      <w:r w:rsidRPr="00C65097">
        <w:rPr>
          <w:rFonts w:ascii="Palatino Linotype" w:hAnsi="Palatino Linotype" w:cs="Arial"/>
          <w:sz w:val="22"/>
          <w:szCs w:val="22"/>
          <w:lang w:eastAsia="es-MX"/>
        </w:rPr>
        <w:t>(Énfasis</w:t>
      </w:r>
      <w:r w:rsidR="00967FF7" w:rsidRPr="00C65097">
        <w:rPr>
          <w:rFonts w:ascii="Palatino Linotype" w:hAnsi="Palatino Linotype" w:cs="Arial"/>
          <w:sz w:val="22"/>
          <w:szCs w:val="22"/>
          <w:lang w:eastAsia="es-MX"/>
        </w:rPr>
        <w:t xml:space="preserve"> </w:t>
      </w:r>
      <w:r w:rsidRPr="00C65097">
        <w:rPr>
          <w:rFonts w:ascii="Palatino Linotype" w:hAnsi="Palatino Linotype" w:cs="Arial"/>
          <w:sz w:val="22"/>
          <w:szCs w:val="22"/>
          <w:lang w:eastAsia="es-MX"/>
        </w:rPr>
        <w:t>añadido)</w:t>
      </w:r>
    </w:p>
    <w:p w14:paraId="27CCB048" w14:textId="77777777" w:rsidR="00065503" w:rsidRPr="00C65097" w:rsidRDefault="00065503" w:rsidP="00D44421">
      <w:pPr>
        <w:spacing w:before="120" w:after="120"/>
        <w:ind w:left="709" w:right="709"/>
        <w:jc w:val="both"/>
        <w:rPr>
          <w:rFonts w:ascii="Palatino Linotype" w:hAnsi="Palatino Linotype" w:cs="Arial"/>
          <w:sz w:val="22"/>
          <w:szCs w:val="22"/>
        </w:rPr>
      </w:pPr>
    </w:p>
    <w:p w14:paraId="26B21054" w14:textId="341C1761" w:rsidR="008D6217" w:rsidRPr="00C65097" w:rsidRDefault="00E52F77" w:rsidP="008D6217">
      <w:pPr>
        <w:spacing w:line="360" w:lineRule="auto"/>
        <w:jc w:val="both"/>
        <w:rPr>
          <w:rFonts w:ascii="Palatino Linotype" w:hAnsi="Palatino Linotype" w:cs="Arial"/>
        </w:rPr>
      </w:pP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anterior,</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advierte</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si</w:t>
      </w:r>
      <w:r w:rsidR="00967FF7" w:rsidRPr="00C65097">
        <w:rPr>
          <w:rFonts w:ascii="Palatino Linotype" w:hAnsi="Palatino Linotype" w:cs="Arial"/>
        </w:rPr>
        <w:t xml:space="preserve"> </w:t>
      </w:r>
      <w:r w:rsidR="00F35C50">
        <w:rPr>
          <w:rFonts w:ascii="Palatino Linotype" w:hAnsi="Palatino Linotype" w:cs="Arial"/>
        </w:rPr>
        <w:t>los</w:t>
      </w:r>
      <w:r w:rsidR="00967FF7" w:rsidRPr="00C65097">
        <w:rPr>
          <w:rFonts w:ascii="Palatino Linotype" w:hAnsi="Palatino Linotype" w:cs="Arial"/>
        </w:rPr>
        <w:t xml:space="preserve"> </w:t>
      </w:r>
      <w:r w:rsidRPr="00C65097">
        <w:rPr>
          <w:rFonts w:ascii="Palatino Linotype" w:hAnsi="Palatino Linotype" w:cs="Arial"/>
        </w:rPr>
        <w:t>recurso</w:t>
      </w:r>
      <w:r w:rsidR="00F35C50">
        <w:rPr>
          <w:rFonts w:ascii="Palatino Linotype" w:hAnsi="Palatino Linotype" w:cs="Arial"/>
        </w:rPr>
        <w:t>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ha</w:t>
      </w:r>
      <w:r w:rsidR="00F35C50">
        <w:rPr>
          <w:rFonts w:ascii="Palatino Linotype" w:hAnsi="Palatino Linotype" w:cs="Arial"/>
        </w:rPr>
        <w:t>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interponer</w:t>
      </w:r>
      <w:r w:rsidR="00967FF7" w:rsidRPr="00C65097">
        <w:rPr>
          <w:rFonts w:ascii="Palatino Linotype" w:hAnsi="Palatino Linotype" w:cs="Arial"/>
        </w:rPr>
        <w:t xml:space="preserve"> </w:t>
      </w:r>
      <w:r w:rsidRPr="00C65097">
        <w:rPr>
          <w:rFonts w:ascii="Palatino Linotype" w:hAnsi="Palatino Linotype" w:cs="Arial"/>
        </w:rPr>
        <w:t>dentro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quince</w:t>
      </w:r>
      <w:r w:rsidR="00967FF7" w:rsidRPr="00C65097">
        <w:rPr>
          <w:rFonts w:ascii="Palatino Linotype" w:hAnsi="Palatino Linotype" w:cs="Arial"/>
        </w:rPr>
        <w:t xml:space="preserve"> </w:t>
      </w:r>
      <w:r w:rsidRPr="00C65097">
        <w:rPr>
          <w:rFonts w:ascii="Palatino Linotype" w:hAnsi="Palatino Linotype" w:cs="Arial"/>
        </w:rPr>
        <w:t>días</w:t>
      </w:r>
      <w:r w:rsidR="00967FF7" w:rsidRPr="00C65097">
        <w:rPr>
          <w:rFonts w:ascii="Palatino Linotype" w:hAnsi="Palatino Linotype" w:cs="Arial"/>
        </w:rPr>
        <w:t xml:space="preserve"> </w:t>
      </w:r>
      <w:r w:rsidRPr="00C65097">
        <w:rPr>
          <w:rFonts w:ascii="Palatino Linotype" w:hAnsi="Palatino Linotype" w:cs="Arial"/>
        </w:rPr>
        <w:t>hábiles,</w:t>
      </w:r>
      <w:r w:rsidR="00967FF7" w:rsidRPr="00C65097">
        <w:rPr>
          <w:rFonts w:ascii="Palatino Linotype" w:hAnsi="Palatino Linotype" w:cs="Arial"/>
        </w:rPr>
        <w:t xml:space="preserve"> </w:t>
      </w:r>
      <w:r w:rsidRPr="00C65097">
        <w:rPr>
          <w:rFonts w:ascii="Palatino Linotype" w:hAnsi="Palatino Linotype" w:cs="Arial"/>
        </w:rPr>
        <w:t>contados</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día</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r w:rsidRPr="00C65097">
        <w:rPr>
          <w:rFonts w:ascii="Palatino Linotype" w:hAnsi="Palatino Linotype" w:cs="Arial"/>
        </w:rPr>
        <w:t>al</w:t>
      </w:r>
      <w:r w:rsidR="00967FF7" w:rsidRPr="00C65097">
        <w:rPr>
          <w:rFonts w:ascii="Palatino Linotype" w:hAnsi="Palatino Linotype" w:cs="Arial"/>
        </w:rPr>
        <w:t xml:space="preserve"> </w:t>
      </w:r>
      <w:r w:rsidR="00061274" w:rsidRPr="00C65097">
        <w:rPr>
          <w:rFonts w:ascii="Palatino Linotype" w:hAnsi="Palatino Linotype" w:cs="Arial"/>
        </w:rPr>
        <w:t>de</w:t>
      </w:r>
      <w:r w:rsidR="00967FF7" w:rsidRPr="00C65097">
        <w:rPr>
          <w:rFonts w:ascii="Palatino Linotype" w:hAnsi="Palatino Linotype" w:cs="Arial"/>
        </w:rPr>
        <w:t xml:space="preserve"> </w:t>
      </w:r>
      <w:r w:rsidR="00061274" w:rsidRPr="00C65097">
        <w:rPr>
          <w:rFonts w:ascii="Palatino Linotype" w:hAnsi="Palatino Linotype" w:cs="Arial"/>
        </w:rPr>
        <w:t>aquel,</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el</w:t>
      </w:r>
      <w:r w:rsidR="00967FF7" w:rsidRPr="00C65097">
        <w:rPr>
          <w:rFonts w:ascii="Palatino Linotype" w:hAnsi="Palatino Linotype" w:cs="Arial"/>
        </w:rPr>
        <w:t xml:space="preserve"> </w:t>
      </w:r>
      <w:r w:rsidRPr="00C65097">
        <w:rPr>
          <w:rFonts w:ascii="Palatino Linotype" w:hAnsi="Palatino Linotype" w:cs="Arial"/>
        </w:rPr>
        <w:t>particular</w:t>
      </w:r>
      <w:r w:rsidR="00967FF7" w:rsidRPr="00C65097">
        <w:rPr>
          <w:rFonts w:ascii="Palatino Linotype" w:hAnsi="Palatino Linotype" w:cs="Arial"/>
        </w:rPr>
        <w:t xml:space="preserve"> </w:t>
      </w:r>
      <w:r w:rsidRPr="00C65097">
        <w:rPr>
          <w:rFonts w:ascii="Palatino Linotype" w:hAnsi="Palatino Linotype" w:cs="Arial"/>
        </w:rPr>
        <w:t>t</w:t>
      </w:r>
      <w:r w:rsidR="00E85E29" w:rsidRPr="00C65097">
        <w:rPr>
          <w:rFonts w:ascii="Palatino Linotype" w:hAnsi="Palatino Linotype" w:cs="Arial"/>
        </w:rPr>
        <w:t>uvo</w:t>
      </w:r>
      <w:r w:rsidR="00967FF7" w:rsidRPr="00C65097">
        <w:rPr>
          <w:rFonts w:ascii="Palatino Linotype" w:hAnsi="Palatino Linotype" w:cs="Arial"/>
        </w:rPr>
        <w:t xml:space="preserve"> </w:t>
      </w:r>
      <w:r w:rsidRPr="00C65097">
        <w:rPr>
          <w:rFonts w:ascii="Palatino Linotype" w:hAnsi="Palatino Linotype" w:cs="Arial"/>
        </w:rPr>
        <w:t>conocimiento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F35C50">
        <w:rPr>
          <w:rFonts w:ascii="Palatino Linotype" w:hAnsi="Palatino Linotype" w:cs="Arial"/>
        </w:rPr>
        <w:t>s</w:t>
      </w:r>
      <w:r w:rsidR="00967FF7" w:rsidRPr="00C65097">
        <w:rPr>
          <w:rFonts w:ascii="Palatino Linotype" w:hAnsi="Palatino Linotype" w:cs="Arial"/>
        </w:rPr>
        <w:t xml:space="preserve"> </w:t>
      </w:r>
      <w:r w:rsidR="00F35C50">
        <w:rPr>
          <w:rFonts w:ascii="Palatino Linotype" w:hAnsi="Palatino Linotype" w:cs="Arial"/>
        </w:rPr>
        <w:t>respuestas</w:t>
      </w:r>
      <w:r w:rsidR="00967FF7" w:rsidRPr="00C65097">
        <w:rPr>
          <w:rFonts w:ascii="Palatino Linotype" w:hAnsi="Palatino Linotype" w:cs="Arial"/>
        </w:rPr>
        <w:t xml:space="preserve"> </w:t>
      </w:r>
      <w:r w:rsidRPr="00C65097">
        <w:rPr>
          <w:rFonts w:ascii="Palatino Linotype" w:hAnsi="Palatino Linotype" w:cs="Arial"/>
        </w:rPr>
        <w:t>respectiva</w:t>
      </w:r>
      <w:r w:rsidR="00F35C50">
        <w:rPr>
          <w:rFonts w:ascii="Palatino Linotype" w:hAnsi="Palatino Linotype" w:cs="Arial"/>
        </w:rPr>
        <w:t>s</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sin</w:t>
      </w:r>
      <w:r w:rsidR="00967FF7" w:rsidRPr="00C65097">
        <w:rPr>
          <w:rFonts w:ascii="Palatino Linotype" w:hAnsi="Palatino Linotype" w:cs="Arial"/>
        </w:rPr>
        <w:t xml:space="preserve"> </w:t>
      </w:r>
      <w:r w:rsidRPr="00C65097">
        <w:rPr>
          <w:rFonts w:ascii="Palatino Linotype" w:hAnsi="Palatino Linotype" w:cs="Arial"/>
        </w:rPr>
        <w:t>embargo,</w:t>
      </w:r>
      <w:r w:rsidR="00967FF7" w:rsidRPr="00C65097">
        <w:rPr>
          <w:rFonts w:ascii="Palatino Linotype" w:hAnsi="Palatino Linotype" w:cs="Arial"/>
        </w:rPr>
        <w:t xml:space="preserve"> </w:t>
      </w:r>
      <w:r w:rsidRPr="00C65097">
        <w:rPr>
          <w:rFonts w:ascii="Palatino Linotype" w:hAnsi="Palatino Linotype" w:cs="Arial"/>
        </w:rPr>
        <w:t>tratándose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una</w:t>
      </w:r>
      <w:r w:rsidR="00967FF7" w:rsidRPr="00C65097">
        <w:rPr>
          <w:rFonts w:ascii="Palatino Linotype" w:hAnsi="Palatino Linotype" w:cs="Arial"/>
        </w:rPr>
        <w:t xml:space="preserve"> </w:t>
      </w:r>
      <w:r w:rsidRPr="00C65097">
        <w:rPr>
          <w:rFonts w:ascii="Palatino Linotype" w:hAnsi="Palatino Linotype" w:cs="Arial"/>
        </w:rPr>
        <w:t>negativa</w:t>
      </w:r>
      <w:r w:rsidR="00967FF7" w:rsidRPr="00C65097">
        <w:rPr>
          <w:rFonts w:ascii="Palatino Linotype" w:hAnsi="Palatino Linotype" w:cs="Arial"/>
        </w:rPr>
        <w:t xml:space="preserve"> </w:t>
      </w:r>
      <w:r w:rsidRPr="00C65097">
        <w:rPr>
          <w:rFonts w:ascii="Palatino Linotype" w:hAnsi="Palatino Linotype" w:cs="Arial"/>
        </w:rPr>
        <w:t>ficta,</w:t>
      </w:r>
      <w:r w:rsidR="00967FF7" w:rsidRPr="00C65097">
        <w:rPr>
          <w:rFonts w:ascii="Palatino Linotype" w:hAnsi="Palatino Linotype" w:cs="Arial"/>
        </w:rPr>
        <w:t xml:space="preserve"> </w:t>
      </w:r>
      <w:r w:rsidRPr="00C65097">
        <w:rPr>
          <w:rFonts w:ascii="Palatino Linotype" w:hAnsi="Palatino Linotype" w:cs="Arial"/>
        </w:rPr>
        <w:t>evidentemente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existió</w:t>
      </w:r>
      <w:r w:rsidR="00967FF7" w:rsidRPr="00C65097">
        <w:rPr>
          <w:rFonts w:ascii="Palatino Linotype" w:hAnsi="Palatino Linotype" w:cs="Arial"/>
        </w:rPr>
        <w:t xml:space="preserve"> </w:t>
      </w:r>
      <w:r w:rsidR="00F35C50">
        <w:rPr>
          <w:rFonts w:ascii="Palatino Linotype" w:hAnsi="Palatino Linotype" w:cs="Arial"/>
        </w:rPr>
        <w:t>la misma</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F35C50">
        <w:rPr>
          <w:rFonts w:ascii="Palatino Linotype" w:hAnsi="Palatino Linotype" w:cs="Arial"/>
        </w:rPr>
        <w:t>s</w:t>
      </w:r>
      <w:r w:rsidR="00967FF7" w:rsidRPr="00C65097">
        <w:rPr>
          <w:rFonts w:ascii="Palatino Linotype" w:hAnsi="Palatino Linotype" w:cs="Arial"/>
        </w:rPr>
        <w:t xml:space="preserve"> </w:t>
      </w:r>
      <w:r w:rsidRPr="00C65097">
        <w:rPr>
          <w:rFonts w:ascii="Palatino Linotype" w:hAnsi="Palatino Linotype" w:cs="Arial"/>
        </w:rPr>
        <w:t>solicitud</w:t>
      </w:r>
      <w:r w:rsidR="00F35C50">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parte</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partir</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cual</w:t>
      </w:r>
      <w:r w:rsidR="00967FF7" w:rsidRPr="00C65097">
        <w:rPr>
          <w:rFonts w:ascii="Palatino Linotype" w:hAnsi="Palatino Linotype" w:cs="Arial"/>
        </w:rPr>
        <w:t xml:space="preserve"> </w:t>
      </w:r>
      <w:r w:rsidRPr="00C65097">
        <w:rPr>
          <w:rFonts w:ascii="Palatino Linotype" w:hAnsi="Palatino Linotype" w:cs="Arial"/>
        </w:rPr>
        <w:t>pudiera</w:t>
      </w:r>
      <w:r w:rsidR="00967FF7" w:rsidRPr="00C65097">
        <w:rPr>
          <w:rFonts w:ascii="Palatino Linotype" w:hAnsi="Palatino Linotype" w:cs="Arial"/>
        </w:rPr>
        <w:t xml:space="preserve"> </w:t>
      </w:r>
      <w:r w:rsidRPr="00C65097">
        <w:rPr>
          <w:rFonts w:ascii="Palatino Linotype" w:hAnsi="Palatino Linotype" w:cs="Arial"/>
        </w:rPr>
        <w:t>computarse</w:t>
      </w:r>
      <w:r w:rsidR="00967FF7" w:rsidRPr="00C65097">
        <w:rPr>
          <w:rFonts w:ascii="Palatino Linotype" w:hAnsi="Palatino Linotype" w:cs="Arial"/>
        </w:rPr>
        <w:t xml:space="preserve"> </w:t>
      </w:r>
      <w:r w:rsidRPr="00C65097">
        <w:rPr>
          <w:rFonts w:ascii="Palatino Linotype" w:hAnsi="Palatino Linotype" w:cs="Arial"/>
        </w:rPr>
        <w:t>dicho</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tal</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Pr="00C65097">
        <w:rPr>
          <w:rFonts w:ascii="Palatino Linotype" w:hAnsi="Palatino Linotype" w:cs="Arial"/>
        </w:rPr>
        <w:t>es</w:t>
      </w:r>
      <w:r w:rsidR="00967FF7" w:rsidRPr="00C65097">
        <w:rPr>
          <w:rFonts w:ascii="Palatino Linotype" w:hAnsi="Palatino Linotype" w:cs="Arial"/>
        </w:rPr>
        <w:t xml:space="preserve"> </w:t>
      </w:r>
      <w:r w:rsidRPr="00C65097">
        <w:rPr>
          <w:rFonts w:ascii="Palatino Linotype" w:hAnsi="Palatino Linotype" w:cs="Arial"/>
        </w:rPr>
        <w:t>pertinente</w:t>
      </w:r>
      <w:r w:rsidR="00967FF7" w:rsidRPr="00C65097">
        <w:rPr>
          <w:rFonts w:ascii="Palatino Linotype" w:hAnsi="Palatino Linotype" w:cs="Arial"/>
        </w:rPr>
        <w:t xml:space="preserve"> </w:t>
      </w:r>
      <w:r w:rsidRPr="00C65097">
        <w:rPr>
          <w:rFonts w:ascii="Palatino Linotype" w:hAnsi="Palatino Linotype" w:cs="Arial"/>
        </w:rPr>
        <w:t>establecer</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no</w:t>
      </w:r>
      <w:r w:rsidR="00967FF7" w:rsidRPr="00C65097">
        <w:rPr>
          <w:rFonts w:ascii="Palatino Linotype" w:hAnsi="Palatino Linotype" w:cs="Arial"/>
        </w:rPr>
        <w:t xml:space="preserve"> </w:t>
      </w:r>
      <w:r w:rsidRPr="00C65097">
        <w:rPr>
          <w:rFonts w:ascii="Palatino Linotype" w:hAnsi="Palatino Linotype" w:cs="Arial"/>
        </w:rPr>
        <w:t>existe</w:t>
      </w:r>
      <w:r w:rsidR="00967FF7" w:rsidRPr="00C65097">
        <w:rPr>
          <w:rFonts w:ascii="Palatino Linotype" w:hAnsi="Palatino Linotype" w:cs="Arial"/>
        </w:rPr>
        <w:t xml:space="preserve"> </w:t>
      </w:r>
      <w:r w:rsidRPr="00C65097">
        <w:rPr>
          <w:rFonts w:ascii="Palatino Linotype" w:hAnsi="Palatino Linotype" w:cs="Arial"/>
        </w:rPr>
        <w:t>plazo</w:t>
      </w:r>
      <w:r w:rsidR="00967FF7" w:rsidRPr="00C65097">
        <w:rPr>
          <w:rFonts w:ascii="Palatino Linotype" w:hAnsi="Palatino Linotype" w:cs="Arial"/>
        </w:rPr>
        <w:t xml:space="preserve"> </w:t>
      </w:r>
      <w:r w:rsidRPr="00C65097">
        <w:rPr>
          <w:rFonts w:ascii="Palatino Linotype" w:hAnsi="Palatino Linotype" w:cs="Arial"/>
        </w:rPr>
        <w:t>específico</w:t>
      </w:r>
      <w:r w:rsidR="00967FF7" w:rsidRPr="00C65097">
        <w:rPr>
          <w:rFonts w:ascii="Palatino Linotype" w:hAnsi="Palatino Linotype" w:cs="Arial"/>
        </w:rPr>
        <w:t xml:space="preserve"> </w:t>
      </w:r>
      <w:r w:rsidRPr="00C65097">
        <w:rPr>
          <w:rFonts w:ascii="Palatino Linotype" w:hAnsi="Palatino Linotype" w:cs="Arial"/>
        </w:rPr>
        <w:t>para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este</w:t>
      </w:r>
      <w:r w:rsidR="00967FF7" w:rsidRPr="00C65097">
        <w:rPr>
          <w:rFonts w:ascii="Palatino Linotype" w:hAnsi="Palatino Linotype" w:cs="Arial"/>
        </w:rPr>
        <w:t xml:space="preserve"> </w:t>
      </w:r>
      <w:r w:rsidRPr="00C65097">
        <w:rPr>
          <w:rFonts w:ascii="Palatino Linotype" w:hAnsi="Palatino Linotype" w:cs="Arial"/>
        </w:rPr>
        <w:t>puede</w:t>
      </w:r>
      <w:r w:rsidR="00967FF7" w:rsidRPr="00C65097">
        <w:rPr>
          <w:rFonts w:ascii="Palatino Linotype" w:hAnsi="Palatino Linotype" w:cs="Arial"/>
        </w:rPr>
        <w:t xml:space="preserve"> </w:t>
      </w:r>
      <w:r w:rsidRPr="00C65097">
        <w:rPr>
          <w:rFonts w:ascii="Palatino Linotype" w:hAnsi="Palatino Linotype" w:cs="Arial"/>
        </w:rPr>
        <w:t>ser</w:t>
      </w:r>
      <w:r w:rsidR="00967FF7" w:rsidRPr="00C65097">
        <w:rPr>
          <w:rFonts w:ascii="Palatino Linotype" w:hAnsi="Palatino Linotype" w:cs="Arial"/>
        </w:rPr>
        <w:t xml:space="preserve"> </w:t>
      </w:r>
      <w:r w:rsidRPr="00C65097">
        <w:rPr>
          <w:rFonts w:ascii="Palatino Linotype" w:hAnsi="Palatino Linotype" w:cs="Arial"/>
        </w:rPr>
        <w:t>presentado</w:t>
      </w:r>
      <w:r w:rsidR="00967FF7" w:rsidRPr="00C65097">
        <w:rPr>
          <w:rFonts w:ascii="Palatino Linotype" w:hAnsi="Palatino Linotype" w:cs="Arial"/>
        </w:rPr>
        <w:t xml:space="preserve"> </w:t>
      </w:r>
      <w:r w:rsidRPr="00C65097">
        <w:rPr>
          <w:rFonts w:ascii="Palatino Linotype" w:hAnsi="Palatino Linotype" w:cs="Arial"/>
          <w:b/>
          <w:u w:val="single"/>
        </w:rPr>
        <w:t>en</w:t>
      </w:r>
      <w:r w:rsidR="00967FF7" w:rsidRPr="00C65097">
        <w:rPr>
          <w:rFonts w:ascii="Palatino Linotype" w:hAnsi="Palatino Linotype" w:cs="Arial"/>
          <w:b/>
          <w:u w:val="single"/>
        </w:rPr>
        <w:t xml:space="preserve"> </w:t>
      </w:r>
      <w:r w:rsidRPr="00C65097">
        <w:rPr>
          <w:rFonts w:ascii="Palatino Linotype" w:hAnsi="Palatino Linotype" w:cs="Arial"/>
          <w:b/>
          <w:u w:val="single"/>
        </w:rPr>
        <w:t>cualquier</w:t>
      </w:r>
      <w:r w:rsidR="00967FF7" w:rsidRPr="00C65097">
        <w:rPr>
          <w:rFonts w:ascii="Palatino Linotype" w:hAnsi="Palatino Linotype" w:cs="Arial"/>
          <w:b/>
          <w:u w:val="single"/>
        </w:rPr>
        <w:t xml:space="preserve"> </w:t>
      </w:r>
      <w:r w:rsidRPr="00C65097">
        <w:rPr>
          <w:rFonts w:ascii="Palatino Linotype" w:hAnsi="Palatino Linotype" w:cs="Arial"/>
          <w:b/>
          <w:u w:val="single"/>
        </w:rPr>
        <w:t>momento</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Por</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que</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interposición</w:t>
      </w:r>
      <w:r w:rsidR="00967FF7" w:rsidRPr="00C65097">
        <w:rPr>
          <w:rFonts w:ascii="Palatino Linotype" w:hAnsi="Palatino Linotype" w:cs="Arial"/>
        </w:rPr>
        <w:t xml:space="preserve"> </w:t>
      </w:r>
      <w:r w:rsidRPr="00C65097">
        <w:rPr>
          <w:rFonts w:ascii="Palatino Linotype" w:hAnsi="Palatino Linotype" w:cs="Arial"/>
        </w:rPr>
        <w:t>de</w:t>
      </w:r>
      <w:r w:rsidR="0044104D"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recurso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revisión</w:t>
      </w:r>
      <w:r w:rsidR="00967FF7" w:rsidRPr="00C65097">
        <w:rPr>
          <w:rFonts w:ascii="Palatino Linotype" w:hAnsi="Palatino Linotype" w:cs="Arial"/>
        </w:rPr>
        <w:t xml:space="preserve"> </w:t>
      </w:r>
      <w:r w:rsidRPr="00C65097">
        <w:rPr>
          <w:rFonts w:ascii="Palatino Linotype" w:hAnsi="Palatino Linotype" w:cs="Arial"/>
        </w:rPr>
        <w:t>resulta</w:t>
      </w:r>
      <w:r w:rsidR="00967FF7" w:rsidRPr="00C65097">
        <w:rPr>
          <w:rFonts w:ascii="Palatino Linotype" w:hAnsi="Palatino Linotype" w:cs="Arial"/>
        </w:rPr>
        <w:t xml:space="preserve"> </w:t>
      </w:r>
      <w:r w:rsidRPr="00C65097">
        <w:rPr>
          <w:rFonts w:ascii="Palatino Linotype" w:hAnsi="Palatino Linotype" w:cs="Arial"/>
        </w:rPr>
        <w:t>oportuna.</w:t>
      </w:r>
    </w:p>
    <w:p w14:paraId="7F776D2B" w14:textId="77777777" w:rsidR="008D6217" w:rsidRPr="00C65097" w:rsidRDefault="008D6217" w:rsidP="008D6217">
      <w:pPr>
        <w:spacing w:line="360" w:lineRule="auto"/>
        <w:jc w:val="both"/>
        <w:rPr>
          <w:rFonts w:ascii="Palatino Linotype" w:hAnsi="Palatino Linotype" w:cs="Arial"/>
        </w:rPr>
      </w:pPr>
    </w:p>
    <w:p w14:paraId="5D765766" w14:textId="77777777" w:rsidR="00933944" w:rsidRPr="00933944" w:rsidRDefault="00F760E2" w:rsidP="00933944">
      <w:pPr>
        <w:spacing w:line="360" w:lineRule="auto"/>
        <w:jc w:val="both"/>
        <w:rPr>
          <w:rFonts w:ascii="Palatino Linotype" w:hAnsi="Palatino Linotype" w:cs="Arial"/>
          <w:szCs w:val="28"/>
        </w:rPr>
      </w:pPr>
      <w:r w:rsidRPr="00C65097">
        <w:rPr>
          <w:rFonts w:ascii="Palatino Linotype" w:hAnsi="Palatino Linotype" w:cs="Arial"/>
          <w:b/>
          <w:sz w:val="28"/>
          <w:szCs w:val="28"/>
        </w:rPr>
        <w:t xml:space="preserve">CUARTO. </w:t>
      </w:r>
      <w:r w:rsidR="00933944" w:rsidRPr="00933944">
        <w:rPr>
          <w:rFonts w:ascii="Palatino Linotype" w:hAnsi="Palatino Linotype" w:cs="Arial"/>
          <w:b/>
          <w:szCs w:val="28"/>
        </w:rPr>
        <w:t xml:space="preserve">Procedibilidad. </w:t>
      </w:r>
      <w:r w:rsidR="00933944" w:rsidRPr="00933944">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933944" w:rsidRPr="00933944">
        <w:rPr>
          <w:rFonts w:ascii="Palatino Linotype" w:hAnsi="Palatino Linotype" w:cs="Arial"/>
          <w:b/>
          <w:szCs w:val="28"/>
        </w:rPr>
        <w:t>SAIMEX</w:t>
      </w:r>
      <w:r w:rsidR="00933944" w:rsidRPr="00933944">
        <w:rPr>
          <w:rFonts w:ascii="Palatino Linotype" w:hAnsi="Palatino Linotype" w:cs="Arial"/>
          <w:szCs w:val="28"/>
        </w:rPr>
        <w:t>.</w:t>
      </w:r>
    </w:p>
    <w:p w14:paraId="1EF891CE" w14:textId="79DE541A" w:rsidR="00873D68" w:rsidRDefault="00F760E2" w:rsidP="00933944">
      <w:pPr>
        <w:spacing w:line="360" w:lineRule="auto"/>
        <w:jc w:val="both"/>
        <w:rPr>
          <w:rFonts w:ascii="Palatino Linotype" w:hAnsi="Palatino Linotype" w:cs="Arial"/>
        </w:rPr>
      </w:pPr>
      <w:r w:rsidRPr="00C65097">
        <w:rPr>
          <w:rFonts w:ascii="Palatino Linotype" w:hAnsi="Palatino Linotype" w:cs="Arial"/>
          <w:b/>
          <w:sz w:val="28"/>
          <w:szCs w:val="28"/>
        </w:rPr>
        <w:lastRenderedPageBreak/>
        <w:t>QUINTO.</w:t>
      </w:r>
      <w:r w:rsidRPr="00C65097">
        <w:rPr>
          <w:rFonts w:ascii="Palatino Linotype" w:hAnsi="Palatino Linotype" w:cs="Arial"/>
          <w:b/>
        </w:rPr>
        <w:t xml:space="preserve"> </w:t>
      </w:r>
      <w:r w:rsidR="00341355" w:rsidRPr="00C65097">
        <w:rPr>
          <w:rFonts w:ascii="Palatino Linotype" w:hAnsi="Palatino Linotype" w:cs="Arial"/>
          <w:b/>
        </w:rPr>
        <w:t>Estudio</w:t>
      </w:r>
      <w:r w:rsidR="00967FF7" w:rsidRPr="00C65097">
        <w:rPr>
          <w:rFonts w:ascii="Palatino Linotype" w:hAnsi="Palatino Linotype" w:cs="Arial"/>
          <w:b/>
        </w:rPr>
        <w:t xml:space="preserve"> </w:t>
      </w:r>
      <w:r w:rsidR="00341355" w:rsidRPr="00C65097">
        <w:rPr>
          <w:rFonts w:ascii="Palatino Linotype" w:hAnsi="Palatino Linotype" w:cs="Arial"/>
          <w:b/>
        </w:rPr>
        <w:t>y</w:t>
      </w:r>
      <w:r w:rsidR="00967FF7" w:rsidRPr="00C65097">
        <w:rPr>
          <w:rFonts w:ascii="Palatino Linotype" w:hAnsi="Palatino Linotype" w:cs="Arial"/>
          <w:b/>
        </w:rPr>
        <w:t xml:space="preserve"> </w:t>
      </w:r>
      <w:r w:rsidR="00341355" w:rsidRPr="00C65097">
        <w:rPr>
          <w:rFonts w:ascii="Palatino Linotype" w:hAnsi="Palatino Linotype" w:cs="Arial"/>
          <w:b/>
        </w:rPr>
        <w:t>resolución</w:t>
      </w:r>
      <w:r w:rsidR="00967FF7" w:rsidRPr="00C65097">
        <w:rPr>
          <w:rFonts w:ascii="Palatino Linotype" w:hAnsi="Palatino Linotype" w:cs="Arial"/>
          <w:b/>
        </w:rPr>
        <w:t xml:space="preserve"> </w:t>
      </w:r>
      <w:r w:rsidR="00341355" w:rsidRPr="00C65097">
        <w:rPr>
          <w:rFonts w:ascii="Palatino Linotype" w:hAnsi="Palatino Linotype" w:cs="Arial"/>
          <w:b/>
        </w:rPr>
        <w:t>del</w:t>
      </w:r>
      <w:r w:rsidR="00967FF7" w:rsidRPr="00C65097">
        <w:rPr>
          <w:rFonts w:ascii="Palatino Linotype" w:hAnsi="Palatino Linotype" w:cs="Arial"/>
          <w:b/>
        </w:rPr>
        <w:t xml:space="preserve"> </w:t>
      </w:r>
      <w:r w:rsidR="00341355" w:rsidRPr="00C65097">
        <w:rPr>
          <w:rFonts w:ascii="Palatino Linotype" w:hAnsi="Palatino Linotype" w:cs="Arial"/>
          <w:b/>
        </w:rPr>
        <w:t>asunto</w:t>
      </w:r>
      <w:r w:rsidR="00341355" w:rsidRPr="00C65097">
        <w:rPr>
          <w:rFonts w:ascii="Palatino Linotype" w:hAnsi="Palatino Linotype"/>
          <w:b/>
        </w:rPr>
        <w:t>.</w:t>
      </w:r>
      <w:r w:rsidR="00967FF7" w:rsidRPr="00C65097">
        <w:rPr>
          <w:rFonts w:ascii="Palatino Linotype" w:hAnsi="Palatino Linotype"/>
          <w:b/>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análisis</w:t>
      </w:r>
      <w:r w:rsidR="00967FF7" w:rsidRPr="00C65097">
        <w:rPr>
          <w:rFonts w:ascii="Palatino Linotype" w:hAnsi="Palatino Linotype" w:cs="Arial"/>
        </w:rPr>
        <w:t xml:space="preserve"> </w:t>
      </w:r>
      <w:r w:rsidR="00873D68" w:rsidRPr="00C65097">
        <w:rPr>
          <w:rFonts w:ascii="Palatino Linotype" w:hAnsi="Palatino Linotype" w:cs="Arial"/>
        </w:rPr>
        <w:t>efectuado</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advierte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5B703D" w:rsidRPr="00C65097">
        <w:rPr>
          <w:rFonts w:ascii="Palatino Linotype" w:hAnsi="Palatino Linotype" w:cs="Arial"/>
        </w:rPr>
        <w:t>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revisión</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873D68" w:rsidRPr="00C65097">
        <w:rPr>
          <w:rFonts w:ascii="Palatino Linotype" w:hAnsi="Palatino Linotype" w:cs="Arial"/>
        </w:rPr>
        <w:t>trata</w:t>
      </w:r>
      <w:r w:rsidR="00967FF7" w:rsidRPr="00C65097">
        <w:rPr>
          <w:rFonts w:ascii="Palatino Linotype" w:hAnsi="Palatino Linotype" w:cs="Arial"/>
        </w:rPr>
        <w:t xml:space="preserve"> </w:t>
      </w:r>
      <w:r w:rsidR="005B703D" w:rsidRPr="00C65097">
        <w:rPr>
          <w:rFonts w:ascii="Palatino Linotype" w:hAnsi="Palatino Linotype" w:cs="Arial"/>
        </w:rPr>
        <w:t>es</w:t>
      </w:r>
      <w:r w:rsidR="00967FF7" w:rsidRPr="00C65097">
        <w:rPr>
          <w:rFonts w:ascii="Palatino Linotype" w:hAnsi="Palatino Linotype" w:cs="Arial"/>
        </w:rPr>
        <w:t xml:space="preserve"> </w:t>
      </w:r>
      <w:r w:rsidR="00873D68" w:rsidRPr="00C65097">
        <w:rPr>
          <w:rFonts w:ascii="Palatino Linotype" w:hAnsi="Palatino Linotype" w:cs="Arial"/>
        </w:rPr>
        <w:t>procedente,</w:t>
      </w:r>
      <w:r w:rsidR="00967FF7" w:rsidRPr="00C65097">
        <w:rPr>
          <w:rFonts w:ascii="Palatino Linotype" w:hAnsi="Palatino Linotype" w:cs="Arial"/>
        </w:rPr>
        <w:t xml:space="preserve"> </w:t>
      </w:r>
      <w:r w:rsidR="00873D68" w:rsidRPr="00C65097">
        <w:rPr>
          <w:rFonts w:ascii="Palatino Linotype" w:hAnsi="Palatino Linotype" w:cs="Arial"/>
        </w:rPr>
        <w:t>toda</w:t>
      </w:r>
      <w:r w:rsidR="00967FF7" w:rsidRPr="00C65097">
        <w:rPr>
          <w:rFonts w:ascii="Palatino Linotype" w:hAnsi="Palatino Linotype" w:cs="Arial"/>
        </w:rPr>
        <w:t xml:space="preserve"> </w:t>
      </w:r>
      <w:r w:rsidR="00873D68" w:rsidRPr="00C65097">
        <w:rPr>
          <w:rFonts w:ascii="Palatino Linotype" w:hAnsi="Palatino Linotype" w:cs="Arial"/>
        </w:rPr>
        <w:t>vez</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se</w:t>
      </w:r>
      <w:r w:rsidR="00967FF7" w:rsidRPr="00C65097">
        <w:rPr>
          <w:rFonts w:ascii="Palatino Linotype" w:hAnsi="Palatino Linotype" w:cs="Arial"/>
        </w:rPr>
        <w:t xml:space="preserve"> </w:t>
      </w:r>
      <w:r w:rsidR="007E1C22" w:rsidRPr="00C65097">
        <w:rPr>
          <w:rFonts w:ascii="Palatino Linotype" w:hAnsi="Palatino Linotype" w:cs="Arial"/>
        </w:rPr>
        <w:t>actualiz</w:t>
      </w:r>
      <w:r w:rsidR="005B703D" w:rsidRPr="00C65097">
        <w:rPr>
          <w:rFonts w:ascii="Palatino Linotype" w:hAnsi="Palatino Linotype" w:cs="Arial"/>
        </w:rPr>
        <w:t>aron</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hipótesis</w:t>
      </w:r>
      <w:r w:rsidR="00967FF7" w:rsidRPr="00C65097">
        <w:rPr>
          <w:rFonts w:ascii="Palatino Linotype" w:hAnsi="Palatino Linotype" w:cs="Arial"/>
        </w:rPr>
        <w:t xml:space="preserve"> </w:t>
      </w:r>
      <w:r w:rsidR="00873D68" w:rsidRPr="00C65097">
        <w:rPr>
          <w:rFonts w:ascii="Palatino Linotype" w:hAnsi="Palatino Linotype" w:cs="Arial"/>
        </w:rPr>
        <w:t>prevista</w:t>
      </w:r>
      <w:r w:rsidR="00967FF7" w:rsidRPr="00C65097">
        <w:rPr>
          <w:rFonts w:ascii="Palatino Linotype" w:hAnsi="Palatino Linotype" w:cs="Arial"/>
        </w:rPr>
        <w:t xml:space="preserve"> </w:t>
      </w:r>
      <w:r w:rsidR="00873D68" w:rsidRPr="00C65097">
        <w:rPr>
          <w:rFonts w:ascii="Palatino Linotype" w:hAnsi="Palatino Linotype" w:cs="Arial"/>
        </w:rPr>
        <w:t>en</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417F88" w:rsidRPr="00C65097">
        <w:rPr>
          <w:rFonts w:ascii="Palatino Linotype" w:hAnsi="Palatino Linotype" w:cs="Arial"/>
        </w:rPr>
        <w:t>fracción</w:t>
      </w:r>
      <w:r w:rsidR="00967FF7" w:rsidRPr="00C65097">
        <w:rPr>
          <w:rFonts w:ascii="Palatino Linotype" w:hAnsi="Palatino Linotype" w:cs="Arial"/>
        </w:rPr>
        <w:t xml:space="preserve"> </w:t>
      </w:r>
      <w:r w:rsidR="00444709" w:rsidRPr="00C65097">
        <w:rPr>
          <w:rFonts w:ascii="Palatino Linotype" w:hAnsi="Palatino Linotype" w:cs="Arial"/>
        </w:rPr>
        <w:t>VII</w:t>
      </w:r>
      <w:r w:rsidR="00820174">
        <w:rPr>
          <w:rFonts w:ascii="Palatino Linotype" w:hAnsi="Palatino Linotype" w:cs="Arial"/>
        </w:rPr>
        <w:t>,</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artículo</w:t>
      </w:r>
      <w:r w:rsidR="00967FF7" w:rsidRPr="00C65097">
        <w:rPr>
          <w:rFonts w:ascii="Palatino Linotype" w:hAnsi="Palatino Linotype" w:cs="Arial"/>
        </w:rPr>
        <w:t xml:space="preserve"> </w:t>
      </w:r>
      <w:r w:rsidR="00873D68" w:rsidRPr="00C65097">
        <w:rPr>
          <w:rFonts w:ascii="Palatino Linotype" w:hAnsi="Palatino Linotype" w:cs="Arial"/>
        </w:rPr>
        <w:t>179</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Ley</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materia,</w:t>
      </w:r>
      <w:r w:rsidR="00967FF7" w:rsidRPr="00C65097">
        <w:rPr>
          <w:rFonts w:ascii="Palatino Linotype" w:hAnsi="Palatino Linotype" w:cs="Arial"/>
        </w:rPr>
        <w:t xml:space="preserve"> </w:t>
      </w:r>
      <w:r w:rsidR="00873D68" w:rsidRPr="00C65097">
        <w:rPr>
          <w:rFonts w:ascii="Palatino Linotype" w:hAnsi="Palatino Linotype" w:cs="Arial"/>
        </w:rPr>
        <w:t>que</w:t>
      </w:r>
      <w:r w:rsidR="00967FF7" w:rsidRPr="00C65097">
        <w:rPr>
          <w:rFonts w:ascii="Palatino Linotype" w:hAnsi="Palatino Linotype" w:cs="Arial"/>
        </w:rPr>
        <w:t xml:space="preserve"> </w:t>
      </w:r>
      <w:r w:rsidR="00873D68" w:rsidRPr="00C65097">
        <w:rPr>
          <w:rFonts w:ascii="Palatino Linotype" w:hAnsi="Palatino Linotype" w:cs="Arial"/>
        </w:rPr>
        <w:t>a</w:t>
      </w:r>
      <w:r w:rsidR="00967FF7" w:rsidRPr="00C65097">
        <w:rPr>
          <w:rFonts w:ascii="Palatino Linotype" w:hAnsi="Palatino Linotype" w:cs="Arial"/>
        </w:rPr>
        <w:t xml:space="preserve"> </w:t>
      </w:r>
      <w:r w:rsidR="00873D68" w:rsidRPr="00C65097">
        <w:rPr>
          <w:rFonts w:ascii="Palatino Linotype" w:hAnsi="Palatino Linotype" w:cs="Arial"/>
        </w:rPr>
        <w:t>la</w:t>
      </w:r>
      <w:r w:rsidR="00967FF7" w:rsidRPr="00C65097">
        <w:rPr>
          <w:rFonts w:ascii="Palatino Linotype" w:hAnsi="Palatino Linotype" w:cs="Arial"/>
        </w:rPr>
        <w:t xml:space="preserve"> </w:t>
      </w:r>
      <w:r w:rsidR="00873D68" w:rsidRPr="00C65097">
        <w:rPr>
          <w:rFonts w:ascii="Palatino Linotype" w:hAnsi="Palatino Linotype" w:cs="Arial"/>
        </w:rPr>
        <w:t>letra</w:t>
      </w:r>
      <w:r w:rsidR="00967FF7" w:rsidRPr="00C65097">
        <w:rPr>
          <w:rFonts w:ascii="Palatino Linotype" w:hAnsi="Palatino Linotype" w:cs="Arial"/>
        </w:rPr>
        <w:t xml:space="preserve"> </w:t>
      </w:r>
      <w:r w:rsidR="000A61AD" w:rsidRPr="00C65097">
        <w:rPr>
          <w:rFonts w:ascii="Palatino Linotype" w:hAnsi="Palatino Linotype" w:cs="Arial"/>
        </w:rPr>
        <w:t>indica</w:t>
      </w:r>
      <w:r w:rsidR="00873D68" w:rsidRPr="00C65097">
        <w:rPr>
          <w:rFonts w:ascii="Palatino Linotype" w:hAnsi="Palatino Linotype" w:cs="Arial"/>
        </w:rPr>
        <w:t>:</w:t>
      </w:r>
    </w:p>
    <w:p w14:paraId="2184DC1D" w14:textId="77777777" w:rsidR="00065503" w:rsidRPr="00C65097" w:rsidRDefault="00065503" w:rsidP="00933944">
      <w:pPr>
        <w:spacing w:line="360" w:lineRule="auto"/>
        <w:jc w:val="both"/>
        <w:rPr>
          <w:rFonts w:ascii="Palatino Linotype" w:hAnsi="Palatino Linotype" w:cs="Arial"/>
        </w:rPr>
      </w:pPr>
    </w:p>
    <w:p w14:paraId="40FE46BB" w14:textId="77777777" w:rsidR="000B51C6" w:rsidRPr="00C65097" w:rsidRDefault="00873D68"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w:t>
      </w:r>
      <w:r w:rsidRPr="00C65097">
        <w:rPr>
          <w:rFonts w:ascii="Palatino Linotype" w:hAnsi="Palatino Linotype" w:cs="Arial"/>
          <w:b/>
          <w:bCs/>
          <w:i/>
          <w:sz w:val="22"/>
          <w:szCs w:val="22"/>
        </w:rPr>
        <w:t>Artículo</w:t>
      </w:r>
      <w:r w:rsidR="00967FF7" w:rsidRPr="00C65097">
        <w:rPr>
          <w:rFonts w:ascii="Palatino Linotype" w:hAnsi="Palatino Linotype" w:cs="Arial"/>
          <w:b/>
          <w:bCs/>
          <w:i/>
          <w:sz w:val="22"/>
          <w:szCs w:val="22"/>
        </w:rPr>
        <w:t xml:space="preserve"> </w:t>
      </w:r>
      <w:r w:rsidRPr="00C65097">
        <w:rPr>
          <w:rFonts w:ascii="Palatino Linotype" w:hAnsi="Palatino Linotype" w:cs="Arial"/>
          <w:b/>
          <w:bCs/>
          <w:i/>
          <w:sz w:val="22"/>
          <w:szCs w:val="22"/>
        </w:rPr>
        <w:t>179.</w:t>
      </w:r>
      <w:r w:rsidR="00967FF7" w:rsidRPr="00C65097">
        <w:rPr>
          <w:rFonts w:ascii="Palatino Linotype" w:hAnsi="Palatino Linotype" w:cs="Arial"/>
          <w:bCs/>
          <w:i/>
          <w:sz w:val="22"/>
          <w:szCs w:val="22"/>
        </w:rPr>
        <w:t xml:space="preserve"> </w:t>
      </w:r>
      <w:r w:rsidRPr="00C65097">
        <w:rPr>
          <w:rFonts w:ascii="Palatino Linotype" w:hAnsi="Palatino Linotype" w:cs="Arial"/>
          <w:b/>
          <w:i/>
          <w:sz w:val="22"/>
          <w:szCs w:val="22"/>
        </w:rPr>
        <w:t>El</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recurso</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revisión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un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medio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protección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que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Ley</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otorga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los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particulares,</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para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hacer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valer</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su</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derecho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de</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acceso</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la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información</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pública,</w:t>
      </w:r>
      <w:r w:rsidR="00967FF7" w:rsidRPr="00C65097">
        <w:rPr>
          <w:rFonts w:ascii="Palatino Linotype" w:hAnsi="Palatino Linotype" w:cs="Arial"/>
          <w:i/>
          <w:sz w:val="22"/>
          <w:szCs w:val="22"/>
        </w:rPr>
        <w:t xml:space="preserve"> </w:t>
      </w:r>
      <w:r w:rsidRPr="00C65097">
        <w:rPr>
          <w:rFonts w:ascii="Palatino Linotype" w:hAnsi="Palatino Linotype" w:cs="Arial"/>
          <w:i/>
          <w:sz w:val="22"/>
          <w:szCs w:val="22"/>
        </w:rPr>
        <w:t>y</w:t>
      </w:r>
      <w:r w:rsidR="00967FF7" w:rsidRPr="00C65097">
        <w:rPr>
          <w:rFonts w:ascii="Palatino Linotype" w:hAnsi="Palatino Linotype" w:cs="Arial"/>
          <w:i/>
          <w:sz w:val="22"/>
          <w:szCs w:val="22"/>
        </w:rPr>
        <w:t xml:space="preserve"> </w:t>
      </w:r>
      <w:r w:rsidRPr="00C65097">
        <w:rPr>
          <w:rFonts w:ascii="Palatino Linotype" w:hAnsi="Palatino Linotype" w:cs="Arial"/>
          <w:b/>
          <w:i/>
          <w:sz w:val="22"/>
          <w:szCs w:val="22"/>
        </w:rPr>
        <w:t>procederá</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en</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contra</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de</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las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siguientes</w:t>
      </w:r>
      <w:r w:rsidR="00967FF7" w:rsidRPr="00C65097">
        <w:rPr>
          <w:rFonts w:ascii="Palatino Linotype" w:hAnsi="Palatino Linotype" w:cs="Arial"/>
          <w:b/>
          <w:i/>
          <w:sz w:val="22"/>
          <w:szCs w:val="22"/>
        </w:rPr>
        <w:t xml:space="preserve"> </w:t>
      </w:r>
      <w:r w:rsidRPr="00C65097">
        <w:rPr>
          <w:rFonts w:ascii="Palatino Linotype" w:hAnsi="Palatino Linotype" w:cs="Arial"/>
          <w:b/>
          <w:i/>
          <w:sz w:val="22"/>
          <w:szCs w:val="22"/>
        </w:rPr>
        <w:t>causas:</w:t>
      </w:r>
    </w:p>
    <w:p w14:paraId="13D4BA51" w14:textId="62FC7962" w:rsidR="008D6217" w:rsidRPr="00C65097" w:rsidRDefault="008D6217" w:rsidP="008D6217">
      <w:pPr>
        <w:spacing w:line="276" w:lineRule="auto"/>
        <w:ind w:left="709" w:right="709"/>
        <w:jc w:val="both"/>
        <w:rPr>
          <w:rFonts w:ascii="Palatino Linotype" w:hAnsi="Palatino Linotype" w:cs="Arial"/>
          <w:b/>
          <w:i/>
          <w:sz w:val="22"/>
          <w:szCs w:val="22"/>
        </w:rPr>
      </w:pPr>
      <w:r w:rsidRPr="00C65097">
        <w:rPr>
          <w:rFonts w:ascii="Palatino Linotype" w:hAnsi="Palatino Linotype" w:cs="Arial"/>
          <w:bCs/>
          <w:i/>
          <w:sz w:val="22"/>
          <w:szCs w:val="22"/>
        </w:rPr>
        <w:t>. . .</w:t>
      </w:r>
    </w:p>
    <w:p w14:paraId="779777F1" w14:textId="42B5856A" w:rsidR="009A7B8C" w:rsidRDefault="009A7B8C" w:rsidP="008D6217">
      <w:pPr>
        <w:spacing w:line="276" w:lineRule="auto"/>
        <w:ind w:left="709" w:right="709"/>
        <w:jc w:val="both"/>
        <w:rPr>
          <w:rFonts w:ascii="Palatino Linotype" w:hAnsi="Palatino Linotype" w:cs="Arial"/>
          <w:bCs/>
          <w:i/>
          <w:sz w:val="22"/>
          <w:szCs w:val="22"/>
        </w:rPr>
      </w:pPr>
      <w:r>
        <w:rPr>
          <w:rFonts w:ascii="Palatino Linotype" w:hAnsi="Palatino Linotype" w:cs="Arial"/>
          <w:b/>
          <w:bCs/>
          <w:i/>
          <w:sz w:val="22"/>
          <w:szCs w:val="22"/>
        </w:rPr>
        <w:t xml:space="preserve">VII. </w:t>
      </w:r>
      <w:r w:rsidR="007E1C22"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falta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respuesta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una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solicitud</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de</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acceso</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la</w:t>
      </w:r>
      <w:r w:rsidR="00967FF7" w:rsidRPr="00C65097">
        <w:rPr>
          <w:rFonts w:ascii="Palatino Linotype" w:hAnsi="Palatino Linotype" w:cs="Arial"/>
          <w:b/>
          <w:bCs/>
          <w:i/>
          <w:sz w:val="22"/>
          <w:szCs w:val="22"/>
          <w:u w:val="single"/>
        </w:rPr>
        <w:t xml:space="preserve"> </w:t>
      </w:r>
      <w:r w:rsidR="007E1C22" w:rsidRPr="00C65097">
        <w:rPr>
          <w:rFonts w:ascii="Palatino Linotype" w:hAnsi="Palatino Linotype" w:cs="Arial"/>
          <w:b/>
          <w:bCs/>
          <w:i/>
          <w:sz w:val="22"/>
          <w:szCs w:val="22"/>
          <w:u w:val="single"/>
        </w:rPr>
        <w:t>información</w:t>
      </w:r>
      <w:r w:rsidR="000B51C6" w:rsidRPr="00C65097">
        <w:rPr>
          <w:rFonts w:ascii="Palatino Linotype" w:hAnsi="Palatino Linotype" w:cs="Arial"/>
          <w:bCs/>
          <w:i/>
          <w:sz w:val="22"/>
          <w:szCs w:val="22"/>
        </w:rPr>
        <w:t>;</w:t>
      </w:r>
      <w:r w:rsidR="00417F88">
        <w:rPr>
          <w:rFonts w:ascii="Palatino Linotype" w:hAnsi="Palatino Linotype" w:cs="Arial"/>
          <w:bCs/>
          <w:i/>
          <w:sz w:val="22"/>
          <w:szCs w:val="22"/>
        </w:rPr>
        <w:t>”</w:t>
      </w:r>
    </w:p>
    <w:p w14:paraId="63DE3891" w14:textId="7FC97D80" w:rsidR="008D6217" w:rsidRPr="00C65097" w:rsidRDefault="008D6217" w:rsidP="00820174">
      <w:pPr>
        <w:spacing w:line="276" w:lineRule="auto"/>
        <w:ind w:right="709"/>
        <w:jc w:val="both"/>
        <w:rPr>
          <w:rFonts w:ascii="Palatino Linotype" w:hAnsi="Palatino Linotype" w:cs="Arial"/>
          <w:bCs/>
          <w:i/>
          <w:sz w:val="22"/>
          <w:szCs w:val="22"/>
        </w:rPr>
      </w:pPr>
    </w:p>
    <w:p w14:paraId="720DFC3C" w14:textId="48CC130B" w:rsidR="007E1C22" w:rsidRPr="00C65097"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Pr>
          <w:rFonts w:ascii="Palatino Linotype" w:hAnsi="Palatino Linotype" w:cs="Arial"/>
        </w:rPr>
        <w:t>El</w:t>
      </w:r>
      <w:r w:rsidR="00967FF7" w:rsidRPr="00C65097">
        <w:rPr>
          <w:rFonts w:ascii="Palatino Linotype" w:hAnsi="Palatino Linotype" w:cs="Arial"/>
        </w:rPr>
        <w:t xml:space="preserve"> </w:t>
      </w:r>
      <w:r w:rsidR="00873D68" w:rsidRPr="00C65097">
        <w:rPr>
          <w:rFonts w:ascii="Palatino Linotype" w:hAnsi="Palatino Linotype" w:cs="Arial"/>
        </w:rPr>
        <w:t>precepto</w:t>
      </w:r>
      <w:r w:rsidR="00967FF7" w:rsidRPr="00C65097">
        <w:rPr>
          <w:rFonts w:ascii="Palatino Linotype" w:hAnsi="Palatino Linotype" w:cs="Arial"/>
        </w:rPr>
        <w:t xml:space="preserve"> </w:t>
      </w:r>
      <w:r w:rsidR="00873D68" w:rsidRPr="00C65097">
        <w:rPr>
          <w:rFonts w:ascii="Palatino Linotype" w:hAnsi="Palatino Linotype" w:cs="Arial"/>
        </w:rPr>
        <w:t>legal</w:t>
      </w:r>
      <w:r w:rsidR="00967FF7" w:rsidRPr="00C65097">
        <w:rPr>
          <w:rFonts w:ascii="Palatino Linotype" w:hAnsi="Palatino Linotype" w:cs="Arial"/>
        </w:rPr>
        <w:t xml:space="preserve"> </w:t>
      </w:r>
      <w:r w:rsidR="00873D68" w:rsidRPr="00C65097">
        <w:rPr>
          <w:rFonts w:ascii="Palatino Linotype" w:hAnsi="Palatino Linotype" w:cs="Arial"/>
        </w:rPr>
        <w:t>citado,</w:t>
      </w:r>
      <w:r w:rsidR="00967FF7" w:rsidRPr="00C65097">
        <w:rPr>
          <w:rFonts w:ascii="Palatino Linotype" w:hAnsi="Palatino Linotype" w:cs="Arial"/>
        </w:rPr>
        <w:t xml:space="preserve"> </w:t>
      </w:r>
      <w:r w:rsidR="00873D68" w:rsidRPr="00C65097">
        <w:rPr>
          <w:rFonts w:ascii="Palatino Linotype" w:hAnsi="Palatino Linotype" w:cs="Arial"/>
        </w:rPr>
        <w:t>establece</w:t>
      </w:r>
      <w:r w:rsidR="00967FF7" w:rsidRPr="00C65097">
        <w:rPr>
          <w:rFonts w:ascii="Palatino Linotype" w:hAnsi="Palatino Linotype" w:cs="Arial"/>
        </w:rPr>
        <w:t xml:space="preserve"> </w:t>
      </w:r>
      <w:r w:rsidR="00873D68" w:rsidRPr="00C65097">
        <w:rPr>
          <w:rFonts w:ascii="Palatino Linotype" w:hAnsi="Palatino Linotype" w:cs="Arial"/>
        </w:rPr>
        <w:t>como</w:t>
      </w:r>
      <w:r w:rsidR="00967FF7" w:rsidRPr="00C65097">
        <w:rPr>
          <w:rFonts w:ascii="Palatino Linotype" w:hAnsi="Palatino Linotype" w:cs="Arial"/>
        </w:rPr>
        <w:t xml:space="preserve"> </w:t>
      </w:r>
      <w:r w:rsidR="00873D68" w:rsidRPr="00C65097">
        <w:rPr>
          <w:rFonts w:ascii="Palatino Linotype" w:hAnsi="Palatino Linotype" w:cs="Arial"/>
        </w:rPr>
        <w:t>supuesto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procedencia</w:t>
      </w:r>
      <w:r w:rsidR="00967FF7" w:rsidRPr="00C65097">
        <w:rPr>
          <w:rFonts w:ascii="Palatino Linotype" w:hAnsi="Palatino Linotype" w:cs="Arial"/>
        </w:rPr>
        <w:t xml:space="preserve"> </w:t>
      </w:r>
      <w:r w:rsidR="00873D68" w:rsidRPr="00C65097">
        <w:rPr>
          <w:rFonts w:ascii="Palatino Linotype" w:hAnsi="Palatino Linotype" w:cs="Arial"/>
        </w:rPr>
        <w:t>del</w:t>
      </w:r>
      <w:r w:rsidR="00967FF7" w:rsidRPr="00C65097">
        <w:rPr>
          <w:rFonts w:ascii="Palatino Linotype" w:hAnsi="Palatino Linotype" w:cs="Arial"/>
        </w:rPr>
        <w:t xml:space="preserve"> </w:t>
      </w:r>
      <w:r w:rsidR="00873D68" w:rsidRPr="00C65097">
        <w:rPr>
          <w:rFonts w:ascii="Palatino Linotype" w:hAnsi="Palatino Linotype" w:cs="Arial"/>
        </w:rPr>
        <w:t>recurso</w:t>
      </w:r>
      <w:r w:rsidR="00967FF7" w:rsidRPr="00C65097">
        <w:rPr>
          <w:rFonts w:ascii="Palatino Linotype" w:hAnsi="Palatino Linotype" w:cs="Arial"/>
        </w:rPr>
        <w:t xml:space="preserve"> </w:t>
      </w:r>
      <w:r w:rsidR="00873D68" w:rsidRPr="00C65097">
        <w:rPr>
          <w:rFonts w:ascii="Palatino Linotype" w:hAnsi="Palatino Linotype" w:cs="Arial"/>
        </w:rPr>
        <w:t>de</w:t>
      </w:r>
      <w:r w:rsidR="00967FF7" w:rsidRPr="00C65097">
        <w:rPr>
          <w:rFonts w:ascii="Palatino Linotype" w:hAnsi="Palatino Linotype" w:cs="Arial"/>
        </w:rPr>
        <w:t xml:space="preserve"> </w:t>
      </w:r>
      <w:r w:rsidR="00873D68" w:rsidRPr="00C65097">
        <w:rPr>
          <w:rFonts w:ascii="Palatino Linotype" w:hAnsi="Palatino Linotype" w:cs="Arial"/>
        </w:rPr>
        <w:t>revisión,</w:t>
      </w:r>
      <w:r w:rsidR="00967FF7" w:rsidRPr="00C65097">
        <w:rPr>
          <w:rFonts w:ascii="Palatino Linotype" w:hAnsi="Palatino Linotype" w:cs="Arial"/>
        </w:rPr>
        <w:t xml:space="preserve"> </w:t>
      </w:r>
      <w:r w:rsidR="007E1C22" w:rsidRPr="00C65097">
        <w:rPr>
          <w:rFonts w:ascii="Palatino Linotype" w:hAnsi="Palatino Linotype" w:cs="Arial"/>
        </w:rPr>
        <w:t>la</w:t>
      </w:r>
      <w:r w:rsidR="00967FF7" w:rsidRPr="00C65097">
        <w:rPr>
          <w:rFonts w:ascii="Palatino Linotype" w:hAnsi="Palatino Linotype" w:cs="Arial"/>
        </w:rPr>
        <w:t xml:space="preserve"> </w:t>
      </w:r>
      <w:r w:rsidR="007E1C22" w:rsidRPr="00C65097">
        <w:rPr>
          <w:rFonts w:ascii="Palatino Linotype" w:hAnsi="Palatino Linotype" w:cs="Arial"/>
        </w:rPr>
        <w:t>falta</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respuesta</w:t>
      </w:r>
      <w:r w:rsidR="00967FF7" w:rsidRPr="00C65097">
        <w:rPr>
          <w:rFonts w:ascii="Palatino Linotype" w:hAnsi="Palatino Linotype" w:cs="Arial"/>
        </w:rPr>
        <w:t xml:space="preserve"> </w:t>
      </w:r>
      <w:r w:rsidR="009A7B8C">
        <w:rPr>
          <w:rFonts w:ascii="Palatino Linotype" w:hAnsi="Palatino Linotype" w:cs="Arial"/>
        </w:rPr>
        <w:t>de</w:t>
      </w:r>
      <w:r w:rsidR="009A7B8C" w:rsidRPr="00C65097">
        <w:rPr>
          <w:rFonts w:ascii="Palatino Linotype" w:hAnsi="Palatino Linotype" w:cs="Arial"/>
        </w:rPr>
        <w:t xml:space="preserve"> </w:t>
      </w:r>
      <w:r w:rsidR="007E1C22" w:rsidRPr="00C65097">
        <w:rPr>
          <w:rFonts w:ascii="Palatino Linotype" w:hAnsi="Palatino Linotype" w:cs="Arial"/>
        </w:rPr>
        <w:t>una</w:t>
      </w:r>
      <w:r w:rsidR="00967FF7" w:rsidRPr="00C65097">
        <w:rPr>
          <w:rFonts w:ascii="Palatino Linotype" w:hAnsi="Palatino Linotype" w:cs="Arial"/>
        </w:rPr>
        <w:t xml:space="preserve"> </w:t>
      </w:r>
      <w:r w:rsidR="007E1C22" w:rsidRPr="00C65097">
        <w:rPr>
          <w:rFonts w:ascii="Palatino Linotype" w:hAnsi="Palatino Linotype" w:cs="Arial"/>
        </w:rPr>
        <w:t>solicitud</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acceso</w:t>
      </w:r>
      <w:r w:rsidR="00967FF7" w:rsidRPr="00C65097">
        <w:rPr>
          <w:rFonts w:ascii="Palatino Linotype" w:hAnsi="Palatino Linotype" w:cs="Arial"/>
        </w:rPr>
        <w:t xml:space="preserve"> </w:t>
      </w:r>
      <w:r w:rsidR="007E1C22" w:rsidRPr="00C65097">
        <w:rPr>
          <w:rFonts w:ascii="Palatino Linotype" w:hAnsi="Palatino Linotype" w:cs="Arial"/>
        </w:rPr>
        <w:t>a</w:t>
      </w:r>
      <w:r w:rsidR="00967FF7" w:rsidRPr="00C65097">
        <w:rPr>
          <w:rFonts w:ascii="Palatino Linotype" w:hAnsi="Palatino Linotype" w:cs="Arial"/>
        </w:rPr>
        <w:t xml:space="preserve"> </w:t>
      </w:r>
      <w:r w:rsidR="007E1C22" w:rsidRPr="00C65097">
        <w:rPr>
          <w:rFonts w:ascii="Palatino Linotype" w:hAnsi="Palatino Linotype" w:cs="Arial"/>
        </w:rPr>
        <w:t>información</w:t>
      </w:r>
      <w:r w:rsidR="00967FF7" w:rsidRPr="00C65097">
        <w:rPr>
          <w:rFonts w:ascii="Palatino Linotype" w:hAnsi="Palatino Linotype" w:cs="Arial"/>
        </w:rPr>
        <w:t xml:space="preserve"> </w:t>
      </w:r>
      <w:r w:rsidR="007E1C22" w:rsidRPr="00C65097">
        <w:rPr>
          <w:rFonts w:ascii="Palatino Linotype" w:hAnsi="Palatino Linotype" w:cs="Arial"/>
        </w:rPr>
        <w:t>pública</w:t>
      </w:r>
      <w:r w:rsidR="00967FF7" w:rsidRPr="00C65097">
        <w:rPr>
          <w:rFonts w:ascii="Palatino Linotype" w:hAnsi="Palatino Linotype" w:cs="Arial"/>
        </w:rPr>
        <w:t xml:space="preserve"> </w:t>
      </w:r>
      <w:r w:rsidR="007E1C22" w:rsidRPr="00C65097">
        <w:rPr>
          <w:rFonts w:ascii="Palatino Linotype" w:hAnsi="Palatino Linotype" w:cs="Arial"/>
        </w:rPr>
        <w:t>por</w:t>
      </w:r>
      <w:r w:rsidR="00967FF7" w:rsidRPr="00C65097">
        <w:rPr>
          <w:rFonts w:ascii="Palatino Linotype" w:hAnsi="Palatino Linotype" w:cs="Arial"/>
        </w:rPr>
        <w:t xml:space="preserve"> </w:t>
      </w:r>
      <w:r w:rsidR="007E1C22" w:rsidRPr="00C65097">
        <w:rPr>
          <w:rFonts w:ascii="Palatino Linotype" w:hAnsi="Palatino Linotype" w:cs="Arial"/>
        </w:rPr>
        <w:t>parte</w:t>
      </w:r>
      <w:r w:rsidR="00967FF7" w:rsidRPr="00C65097">
        <w:rPr>
          <w:rFonts w:ascii="Palatino Linotype" w:hAnsi="Palatino Linotype" w:cs="Arial"/>
        </w:rPr>
        <w:t xml:space="preserve"> </w:t>
      </w:r>
      <w:r w:rsidR="007E1C22" w:rsidRPr="00C65097">
        <w:rPr>
          <w:rFonts w:ascii="Palatino Linotype" w:hAnsi="Palatino Linotype" w:cs="Arial"/>
        </w:rPr>
        <w:t>de</w:t>
      </w:r>
      <w:r w:rsidR="00967FF7" w:rsidRPr="00C65097">
        <w:rPr>
          <w:rFonts w:ascii="Palatino Linotype" w:hAnsi="Palatino Linotype" w:cs="Arial"/>
        </w:rPr>
        <w:t xml:space="preserve"> </w:t>
      </w:r>
      <w:r w:rsidR="007E1C22" w:rsidRPr="00C65097">
        <w:rPr>
          <w:rFonts w:ascii="Palatino Linotype" w:hAnsi="Palatino Linotype" w:cs="Arial"/>
        </w:rPr>
        <w:t>los</w:t>
      </w:r>
      <w:r w:rsidR="00967FF7" w:rsidRPr="00C65097">
        <w:rPr>
          <w:rFonts w:ascii="Palatino Linotype" w:hAnsi="Palatino Linotype" w:cs="Arial"/>
        </w:rPr>
        <w:t xml:space="preserve"> </w:t>
      </w:r>
      <w:r w:rsidR="007E1C22" w:rsidRPr="00C65097">
        <w:rPr>
          <w:rFonts w:ascii="Palatino Linotype" w:hAnsi="Palatino Linotype" w:cs="Arial"/>
        </w:rPr>
        <w:t>Sujetos</w:t>
      </w:r>
      <w:r w:rsidR="00967FF7" w:rsidRPr="00C65097">
        <w:rPr>
          <w:rFonts w:ascii="Palatino Linotype" w:hAnsi="Palatino Linotype" w:cs="Arial"/>
        </w:rPr>
        <w:t xml:space="preserve"> </w:t>
      </w:r>
      <w:r w:rsidR="007E1C22" w:rsidRPr="00C65097">
        <w:rPr>
          <w:rFonts w:ascii="Palatino Linotype" w:hAnsi="Palatino Linotype" w:cs="Arial"/>
        </w:rPr>
        <w:t>Obligados</w:t>
      </w:r>
      <w:r w:rsidR="00873D68" w:rsidRPr="00C65097">
        <w:rPr>
          <w:rFonts w:ascii="Palatino Linotype" w:hAnsi="Palatino Linotype" w:cs="Arial"/>
        </w:rPr>
        <w:t>.</w:t>
      </w:r>
    </w:p>
    <w:p w14:paraId="56E70D3B" w14:textId="73BB6E13" w:rsidR="0001329F"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C65097">
        <w:rPr>
          <w:rFonts w:ascii="Palatino Linotype" w:hAnsi="Palatino Linotype" w:cs="Arial"/>
        </w:rPr>
        <w:t xml:space="preserve">Una vez determinada la vía, sobre la que versará el presente estudio, </w:t>
      </w:r>
      <w:r w:rsidR="00873D68" w:rsidRPr="00C65097">
        <w:rPr>
          <w:rFonts w:ascii="Palatino Linotype" w:hAnsi="Palatino Linotype" w:cs="Arial"/>
          <w:lang w:val="es-ES"/>
        </w:rPr>
        <w:t>se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puede</w:t>
      </w:r>
      <w:r w:rsidR="00967FF7" w:rsidRPr="00C65097">
        <w:rPr>
          <w:rFonts w:ascii="Palatino Linotype" w:hAnsi="Palatino Linotype" w:cs="Arial"/>
          <w:lang w:val="es-ES"/>
        </w:rPr>
        <w:t xml:space="preserve"> </w:t>
      </w:r>
      <w:r w:rsidR="00CE5AAB" w:rsidRPr="00C65097">
        <w:rPr>
          <w:rFonts w:ascii="Palatino Linotype" w:hAnsi="Palatino Linotype" w:cs="Arial"/>
          <w:lang w:val="es-ES"/>
        </w:rPr>
        <w:t>advertir</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que</w:t>
      </w:r>
      <w:r w:rsidR="00967FF7" w:rsidRPr="00C65097">
        <w:rPr>
          <w:rFonts w:ascii="Palatino Linotype" w:hAnsi="Palatino Linotype" w:cs="Arial"/>
          <w:b/>
          <w:lang w:val="es-ES"/>
        </w:rPr>
        <w:t xml:space="preserve"> </w:t>
      </w:r>
      <w:r w:rsidR="0075739F">
        <w:rPr>
          <w:rFonts w:ascii="Palatino Linotype" w:hAnsi="Palatino Linotype" w:cs="Arial"/>
          <w:b/>
          <w:lang w:val="es-ES"/>
        </w:rPr>
        <w:t>LA</w:t>
      </w:r>
      <w:r w:rsidR="00D13792" w:rsidRPr="00C65097">
        <w:rPr>
          <w:rFonts w:ascii="Palatino Linotype" w:hAnsi="Palatino Linotype" w:cs="Arial"/>
          <w:b/>
          <w:lang w:val="es-ES"/>
        </w:rPr>
        <w:t xml:space="preserve"> </w:t>
      </w:r>
      <w:r w:rsidR="001234CB" w:rsidRPr="00C65097">
        <w:rPr>
          <w:rFonts w:ascii="Palatino Linotype" w:hAnsi="Palatino Linotype" w:cs="Arial"/>
          <w:b/>
          <w:lang w:val="es-ES"/>
        </w:rPr>
        <w:t>RECURRENTE</w:t>
      </w:r>
      <w:r w:rsidR="00967FF7" w:rsidRPr="00C65097">
        <w:rPr>
          <w:rFonts w:ascii="Palatino Linotype" w:hAnsi="Palatino Linotype" w:cs="Arial"/>
          <w:b/>
          <w:lang w:val="es-ES"/>
        </w:rPr>
        <w:t xml:space="preserve"> </w:t>
      </w:r>
      <w:r w:rsidR="00873D68" w:rsidRPr="00C65097">
        <w:rPr>
          <w:rFonts w:ascii="Palatino Linotype" w:hAnsi="Palatino Linotype" w:cs="Arial"/>
          <w:lang w:val="es-ES"/>
        </w:rPr>
        <w:t>requirió</w:t>
      </w:r>
      <w:r w:rsidR="00967FF7" w:rsidRPr="00C65097">
        <w:rPr>
          <w:rFonts w:ascii="Palatino Linotype" w:hAnsi="Palatino Linotype" w:cs="Arial"/>
          <w:lang w:val="es-ES"/>
        </w:rPr>
        <w:t xml:space="preserve"> </w:t>
      </w:r>
      <w:r w:rsidR="00873D68" w:rsidRPr="00C65097">
        <w:rPr>
          <w:rFonts w:ascii="Palatino Linotype" w:hAnsi="Palatino Linotype" w:cs="Arial"/>
          <w:lang w:val="es-ES"/>
        </w:rPr>
        <w:t>del</w:t>
      </w:r>
      <w:r w:rsidR="00967FF7" w:rsidRPr="00C65097">
        <w:rPr>
          <w:rFonts w:ascii="Palatino Linotype" w:hAnsi="Palatino Linotype" w:cs="Arial"/>
          <w:lang w:val="es-ES"/>
        </w:rPr>
        <w:t xml:space="preserve"> </w:t>
      </w:r>
      <w:r w:rsidR="00873D68" w:rsidRPr="00C65097">
        <w:rPr>
          <w:rFonts w:ascii="Palatino Linotype" w:hAnsi="Palatino Linotype" w:cs="Arial"/>
          <w:b/>
        </w:rPr>
        <w:t>SUJETO</w:t>
      </w:r>
      <w:r w:rsidR="00967FF7" w:rsidRPr="00C65097">
        <w:rPr>
          <w:rFonts w:ascii="Palatino Linotype" w:hAnsi="Palatino Linotype" w:cs="Arial"/>
          <w:b/>
        </w:rPr>
        <w:t xml:space="preserve"> </w:t>
      </w:r>
      <w:r w:rsidR="00873D68" w:rsidRPr="00C65097">
        <w:rPr>
          <w:rFonts w:ascii="Palatino Linotype" w:hAnsi="Palatino Linotype" w:cs="Arial"/>
          <w:b/>
        </w:rPr>
        <w:t>OBLIGADO</w:t>
      </w:r>
      <w:r w:rsidR="00873D68" w:rsidRPr="00C65097">
        <w:rPr>
          <w:rFonts w:ascii="Palatino Linotype" w:hAnsi="Palatino Linotype" w:cs="Arial"/>
          <w:bCs/>
          <w:lang w:val="es-ES"/>
        </w:rPr>
        <w:t>,</w:t>
      </w:r>
      <w:r w:rsidR="00967FF7" w:rsidRPr="00C65097">
        <w:rPr>
          <w:rFonts w:ascii="Palatino Linotype" w:hAnsi="Palatino Linotype" w:cs="Arial"/>
          <w:lang w:val="es-ES"/>
        </w:rPr>
        <w:t xml:space="preserve"> </w:t>
      </w:r>
      <w:r w:rsidR="000B51C6" w:rsidRPr="00C65097">
        <w:rPr>
          <w:rFonts w:ascii="Palatino Linotype" w:hAnsi="Palatino Linotype" w:cs="Arial"/>
          <w:lang w:val="es-ES"/>
        </w:rPr>
        <w:t>vía</w:t>
      </w:r>
      <w:r w:rsidR="00967FF7" w:rsidRPr="00C65097">
        <w:rPr>
          <w:rFonts w:ascii="Palatino Linotype" w:hAnsi="Palatino Linotype" w:cs="Arial"/>
          <w:lang w:val="es-ES"/>
        </w:rPr>
        <w:t xml:space="preserve"> </w:t>
      </w:r>
      <w:r w:rsidR="000B51C6" w:rsidRPr="00C65097">
        <w:rPr>
          <w:rFonts w:ascii="Palatino Linotype" w:hAnsi="Palatino Linotype" w:cs="Arial"/>
          <w:b/>
          <w:lang w:val="es-ES"/>
        </w:rPr>
        <w:t>SAIMEX</w:t>
      </w:r>
      <w:r w:rsidR="000B51C6" w:rsidRPr="00C65097">
        <w:rPr>
          <w:rFonts w:ascii="Palatino Linotype" w:hAnsi="Palatino Linotype" w:cs="Arial"/>
          <w:lang w:val="es-ES"/>
        </w:rPr>
        <w:t>,</w:t>
      </w:r>
      <w:r w:rsidR="00817582" w:rsidRPr="00C65097">
        <w:rPr>
          <w:rFonts w:ascii="Palatino Linotype" w:hAnsi="Palatino Linotype" w:cs="Arial"/>
          <w:lang w:val="es-ES"/>
        </w:rPr>
        <w:t xml:space="preserve"> </w:t>
      </w:r>
      <w:r w:rsidR="009A7B8C">
        <w:rPr>
          <w:rFonts w:ascii="Palatino Linotype" w:hAnsi="Palatino Linotype" w:cs="Arial"/>
          <w:lang w:val="es-ES"/>
        </w:rPr>
        <w:t>lo siguiente:</w:t>
      </w:r>
    </w:p>
    <w:p w14:paraId="032E36C3" w14:textId="77777777" w:rsidR="00CC72BB" w:rsidRDefault="00CC72BB"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p>
    <w:p w14:paraId="313AFBDB" w14:textId="22FA88EC" w:rsidR="009A7B8C" w:rsidRPr="0075739F" w:rsidRDefault="00CC72BB" w:rsidP="00CC72BB">
      <w:pPr>
        <w:pStyle w:val="Prrafodelista"/>
        <w:widowControl w:val="0"/>
        <w:numPr>
          <w:ilvl w:val="0"/>
          <w:numId w:val="34"/>
        </w:numPr>
        <w:autoSpaceDE w:val="0"/>
        <w:autoSpaceDN w:val="0"/>
        <w:adjustRightInd w:val="0"/>
        <w:spacing w:before="120" w:after="120" w:line="360" w:lineRule="auto"/>
        <w:jc w:val="both"/>
        <w:rPr>
          <w:rFonts w:ascii="Palatino Linotype" w:hAnsi="Palatino Linotype"/>
          <w:i/>
          <w:color w:val="000000"/>
          <w:sz w:val="22"/>
          <w:szCs w:val="22"/>
        </w:rPr>
      </w:pPr>
      <w:r w:rsidRPr="00CC72BB">
        <w:rPr>
          <w:rFonts w:ascii="Palatino Linotype" w:hAnsi="Palatino Linotype"/>
          <w:i/>
          <w:color w:val="000000"/>
          <w:sz w:val="22"/>
          <w:szCs w:val="22"/>
        </w:rPr>
        <w:t>Versión estenográfica de las sesiones de cabildo del mes de agosto de 2019</w:t>
      </w:r>
      <w:r w:rsidR="009A7B8C" w:rsidRPr="0075739F">
        <w:rPr>
          <w:rFonts w:ascii="Palatino Linotype" w:hAnsi="Palatino Linotype"/>
          <w:i/>
          <w:color w:val="000000"/>
          <w:sz w:val="22"/>
          <w:szCs w:val="22"/>
        </w:rPr>
        <w:t>;</w:t>
      </w:r>
    </w:p>
    <w:p w14:paraId="17A56CB6" w14:textId="152D8D8C" w:rsidR="009A7B8C" w:rsidRPr="0075739F" w:rsidRDefault="00CC72BB" w:rsidP="00CC72BB">
      <w:pPr>
        <w:pStyle w:val="Prrafodelista"/>
        <w:widowControl w:val="0"/>
        <w:numPr>
          <w:ilvl w:val="0"/>
          <w:numId w:val="34"/>
        </w:numPr>
        <w:autoSpaceDE w:val="0"/>
        <w:autoSpaceDN w:val="0"/>
        <w:adjustRightInd w:val="0"/>
        <w:spacing w:before="120" w:after="120" w:line="360" w:lineRule="auto"/>
        <w:jc w:val="both"/>
        <w:rPr>
          <w:rFonts w:ascii="Palatino Linotype" w:hAnsi="Palatino Linotype" w:cs="Arial"/>
          <w:i/>
          <w:sz w:val="22"/>
          <w:szCs w:val="22"/>
          <w:lang w:val="es-ES"/>
        </w:rPr>
      </w:pPr>
      <w:r w:rsidRPr="00CC72BB">
        <w:rPr>
          <w:rFonts w:ascii="Palatino Linotype" w:hAnsi="Palatino Linotype"/>
          <w:i/>
          <w:color w:val="000000"/>
          <w:sz w:val="22"/>
          <w:szCs w:val="22"/>
        </w:rPr>
        <w:t>copia de las solicitudes de trámite para punto de acuerdo presentadas por los regidores del ayuntamiento.</w:t>
      </w:r>
    </w:p>
    <w:p w14:paraId="4C48A8F7" w14:textId="19455DD6" w:rsidR="00817582" w:rsidRPr="00C65097"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t xml:space="preserve">Como se indicó en el Resultando II de la presente resolución, </w:t>
      </w:r>
      <w:r w:rsidRPr="00C65097">
        <w:rPr>
          <w:rFonts w:ascii="Palatino Linotype" w:hAnsi="Palatino Linotype" w:cs="Arial"/>
          <w:b/>
        </w:rPr>
        <w:t>EL SUJETO OBLIGADO</w:t>
      </w:r>
      <w:r w:rsidRPr="00C65097">
        <w:rPr>
          <w:rFonts w:ascii="Palatino Linotype" w:hAnsi="Palatino Linotype" w:cs="Arial"/>
        </w:rPr>
        <w:t xml:space="preserve"> fue omiso en dar respuesta</w:t>
      </w:r>
      <w:r w:rsidR="00863A66">
        <w:rPr>
          <w:rFonts w:ascii="Palatino Linotype" w:hAnsi="Palatino Linotype" w:cs="Arial"/>
        </w:rPr>
        <w:t>s</w:t>
      </w:r>
      <w:r w:rsidRPr="00C65097">
        <w:rPr>
          <w:rFonts w:ascii="Palatino Linotype" w:hAnsi="Palatino Linotype" w:cs="Arial"/>
        </w:rPr>
        <w:t xml:space="preserve"> a la solicitud de información de</w:t>
      </w:r>
      <w:r w:rsidR="00520B3C" w:rsidRPr="00C65097">
        <w:rPr>
          <w:rFonts w:ascii="Palatino Linotype" w:hAnsi="Palatino Linotype" w:cs="Arial"/>
        </w:rPr>
        <w:t>l</w:t>
      </w:r>
      <w:r w:rsidRPr="00C65097">
        <w:rPr>
          <w:rFonts w:ascii="Palatino Linotype" w:hAnsi="Palatino Linotype" w:cs="Arial"/>
        </w:rPr>
        <w:t xml:space="preserve"> hoy </w:t>
      </w:r>
      <w:r w:rsidRPr="00C65097">
        <w:rPr>
          <w:rFonts w:ascii="Palatino Linotype" w:hAnsi="Palatino Linotype" w:cs="Arial"/>
          <w:b/>
        </w:rPr>
        <w:t>RECURRENTE</w:t>
      </w:r>
      <w:r w:rsidR="009A7B8C">
        <w:rPr>
          <w:rFonts w:ascii="Palatino Linotype" w:hAnsi="Palatino Linotype" w:cs="Arial"/>
        </w:rPr>
        <w:t>, por lo que esté</w:t>
      </w:r>
      <w:r w:rsidRPr="00C65097">
        <w:rPr>
          <w:rFonts w:ascii="Palatino Linotype" w:hAnsi="Palatino Linotype" w:cs="Arial"/>
        </w:rPr>
        <w:t xml:space="preserve"> procedió a interponer </w:t>
      </w:r>
      <w:r w:rsidR="009A7B8C">
        <w:rPr>
          <w:rFonts w:ascii="Palatino Linotype" w:hAnsi="Palatino Linotype" w:cs="Arial"/>
        </w:rPr>
        <w:t>el</w:t>
      </w:r>
      <w:r w:rsidRPr="00C65097">
        <w:rPr>
          <w:rFonts w:ascii="Palatino Linotype" w:hAnsi="Palatino Linotype" w:cs="Arial"/>
        </w:rPr>
        <w:t xml:space="preserve"> recurso de revisión de mérito.</w:t>
      </w:r>
    </w:p>
    <w:p w14:paraId="70670FAB" w14:textId="11A5F0DF" w:rsidR="009A7B8C"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lastRenderedPageBreak/>
        <w:t xml:space="preserve">Asimismo, en el recurso objeto de estudio </w:t>
      </w:r>
      <w:r w:rsidR="00CC72BB">
        <w:rPr>
          <w:rFonts w:ascii="Palatino Linotype" w:hAnsi="Palatino Linotype" w:cs="Arial"/>
          <w:b/>
        </w:rPr>
        <w:t>EL</w:t>
      </w:r>
      <w:r w:rsidRPr="00C65097">
        <w:rPr>
          <w:rFonts w:ascii="Palatino Linotype" w:hAnsi="Palatino Linotype" w:cs="Arial"/>
          <w:b/>
        </w:rPr>
        <w:t xml:space="preserve"> RECURRENTE</w:t>
      </w:r>
      <w:r w:rsidRPr="00C65097">
        <w:rPr>
          <w:rFonts w:ascii="Palatino Linotype" w:hAnsi="Palatino Linotype" w:cs="Arial"/>
        </w:rPr>
        <w:t xml:space="preserve"> </w:t>
      </w:r>
      <w:r w:rsidR="009A7B8C">
        <w:rPr>
          <w:rFonts w:ascii="Palatino Linotype" w:hAnsi="Palatino Linotype" w:cs="Arial"/>
        </w:rPr>
        <w:t>fue omiso</w:t>
      </w:r>
      <w:r w:rsidRPr="00C65097">
        <w:rPr>
          <w:rFonts w:ascii="Palatino Linotype" w:hAnsi="Palatino Linotype" w:cs="Arial"/>
        </w:rPr>
        <w:t xml:space="preserve"> en presentar las manifestaciones, alegatos y medios de pru</w:t>
      </w:r>
      <w:r w:rsidR="009A7B8C">
        <w:rPr>
          <w:rFonts w:ascii="Palatino Linotype" w:hAnsi="Palatino Linotype" w:cs="Arial"/>
        </w:rPr>
        <w:t>eba que a su derecho conviniera.</w:t>
      </w:r>
    </w:p>
    <w:p w14:paraId="1A86E665" w14:textId="6D34715C" w:rsidR="00817582" w:rsidRDefault="009A7B8C" w:rsidP="00817582">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rPr>
        <w:t xml:space="preserve">Por su parte, </w:t>
      </w:r>
      <w:r w:rsidRPr="009A7B8C">
        <w:rPr>
          <w:rFonts w:ascii="Palatino Linotype" w:hAnsi="Palatino Linotype" w:cs="Arial"/>
          <w:b/>
        </w:rPr>
        <w:t>EL SUJETO OBLIGADO</w:t>
      </w:r>
      <w:r>
        <w:rPr>
          <w:rFonts w:ascii="Palatino Linotype" w:hAnsi="Palatino Linotype" w:cs="Arial"/>
        </w:rPr>
        <w:t xml:space="preserve"> rindió su</w:t>
      </w:r>
      <w:r w:rsidR="00817582" w:rsidRPr="00C65097">
        <w:rPr>
          <w:rFonts w:ascii="Palatino Linotype" w:hAnsi="Palatino Linotype" w:cs="Arial"/>
        </w:rPr>
        <w:t xml:space="preserve"> Informe Justificado</w:t>
      </w:r>
      <w:r>
        <w:rPr>
          <w:rFonts w:ascii="Palatino Linotype" w:hAnsi="Palatino Linotype" w:cs="Arial"/>
        </w:rPr>
        <w:t xml:space="preserve">, mediante el cual anexó </w:t>
      </w:r>
      <w:r w:rsidR="00CC72BB">
        <w:rPr>
          <w:rFonts w:ascii="Palatino Linotype" w:hAnsi="Palatino Linotype" w:cs="Arial"/>
        </w:rPr>
        <w:t>un archivo</w:t>
      </w:r>
      <w:r>
        <w:rPr>
          <w:rFonts w:ascii="Palatino Linotype" w:hAnsi="Palatino Linotype" w:cs="Arial"/>
        </w:rPr>
        <w:t xml:space="preserve"> electrónicos</w:t>
      </w:r>
      <w:r w:rsidR="00CC72BB">
        <w:rPr>
          <w:rFonts w:ascii="Palatino Linotype" w:hAnsi="Palatino Linotype" w:cs="Arial"/>
        </w:rPr>
        <w:t xml:space="preserve"> zip, con tres archivos</w:t>
      </w:r>
      <w:r>
        <w:rPr>
          <w:rFonts w:ascii="Palatino Linotype" w:hAnsi="Palatino Linotype" w:cs="Arial"/>
        </w:rPr>
        <w:t xml:space="preserve"> denominados </w:t>
      </w:r>
      <w:r w:rsidR="00CC72BB" w:rsidRPr="00CC72BB">
        <w:rPr>
          <w:rFonts w:ascii="Palatino Linotype" w:hAnsi="Palatino Linotype" w:cs="Arial"/>
          <w:b/>
          <w:i/>
        </w:rPr>
        <w:t>Respuesta de Secretaria del Ayuntamiento.pdf</w:t>
      </w:r>
      <w:r w:rsidR="00CC72BB">
        <w:rPr>
          <w:rFonts w:ascii="Palatino Linotype" w:hAnsi="Palatino Linotype" w:cs="Arial"/>
          <w:b/>
          <w:i/>
        </w:rPr>
        <w:t xml:space="preserve">, </w:t>
      </w:r>
      <w:r w:rsidR="00CC72BB" w:rsidRPr="00CC72BB">
        <w:rPr>
          <w:rFonts w:ascii="Palatino Linotype" w:hAnsi="Palatino Linotype" w:cs="Arial"/>
          <w:b/>
          <w:i/>
        </w:rPr>
        <w:t>Requerimiento de información al Secretario del Ayuntamiento.pdf</w:t>
      </w:r>
      <w:r>
        <w:rPr>
          <w:rFonts w:ascii="Palatino Linotype" w:hAnsi="Palatino Linotype" w:cs="Arial"/>
        </w:rPr>
        <w:t xml:space="preserve"> y </w:t>
      </w:r>
      <w:r w:rsidR="00CC72BB" w:rsidRPr="00CC72BB">
        <w:rPr>
          <w:rFonts w:ascii="Palatino Linotype" w:hAnsi="Palatino Linotype" w:cs="Arial"/>
          <w:b/>
          <w:i/>
        </w:rPr>
        <w:t>Informe Justificado.00117.pdf</w:t>
      </w:r>
      <w:r w:rsidR="00817582" w:rsidRPr="00C65097">
        <w:rPr>
          <w:rFonts w:ascii="Palatino Linotype" w:hAnsi="Palatino Linotype" w:cs="Arial"/>
          <w:color w:val="000000" w:themeColor="text1"/>
        </w:rPr>
        <w:t>,</w:t>
      </w:r>
      <w:r w:rsidR="00252855">
        <w:rPr>
          <w:rFonts w:ascii="Palatino Linotype" w:hAnsi="Palatino Linotype" w:cs="Arial"/>
          <w:color w:val="000000" w:themeColor="text1"/>
        </w:rPr>
        <w:t xml:space="preserve"> </w:t>
      </w:r>
      <w:r w:rsidR="00A43CEC">
        <w:rPr>
          <w:rFonts w:ascii="Palatino Linotype" w:hAnsi="Palatino Linotype" w:cs="Arial"/>
          <w:color w:val="000000" w:themeColor="text1"/>
        </w:rPr>
        <w:t xml:space="preserve">en la respuesta proporcionada por el área de </w:t>
      </w:r>
      <w:r w:rsidR="0075739F">
        <w:rPr>
          <w:rFonts w:ascii="Palatino Linotype" w:hAnsi="Palatino Linotype" w:cs="Arial"/>
          <w:color w:val="000000" w:themeColor="text1"/>
        </w:rPr>
        <w:t xml:space="preserve">la </w:t>
      </w:r>
      <w:r w:rsidR="00CC72BB">
        <w:rPr>
          <w:rFonts w:ascii="Palatino Linotype" w:hAnsi="Palatino Linotype" w:cs="Arial"/>
          <w:color w:val="000000" w:themeColor="text1"/>
        </w:rPr>
        <w:t>Secretaría del Ayuntamiento</w:t>
      </w:r>
      <w:r w:rsidR="0075739F">
        <w:rPr>
          <w:rFonts w:ascii="Palatino Linotype" w:hAnsi="Palatino Linotype" w:cs="Arial"/>
          <w:color w:val="000000" w:themeColor="text1"/>
        </w:rPr>
        <w:t>,</w:t>
      </w:r>
      <w:r w:rsidR="00A43CEC">
        <w:rPr>
          <w:rFonts w:ascii="Palatino Linotype" w:hAnsi="Palatino Linotype" w:cs="Arial"/>
          <w:color w:val="000000" w:themeColor="text1"/>
        </w:rPr>
        <w:t xml:space="preserve"> </w:t>
      </w:r>
      <w:r w:rsidR="00414773">
        <w:rPr>
          <w:rFonts w:ascii="Palatino Linotype" w:hAnsi="Palatino Linotype" w:cs="Arial"/>
          <w:color w:val="000000" w:themeColor="text1"/>
        </w:rPr>
        <w:t>adjuntó</w:t>
      </w:r>
      <w:r w:rsidR="00252855">
        <w:rPr>
          <w:rFonts w:ascii="Palatino Linotype" w:hAnsi="Palatino Linotype" w:cs="Arial"/>
          <w:color w:val="000000" w:themeColor="text1"/>
        </w:rPr>
        <w:t xml:space="preserve"> lo siguiente:</w:t>
      </w:r>
    </w:p>
    <w:p w14:paraId="28F6BBA8" w14:textId="4B230C3D" w:rsidR="0075739F" w:rsidRDefault="00CC72BB"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drawing>
          <wp:inline distT="0" distB="0" distL="0" distR="0" wp14:anchorId="1A9957E7" wp14:editId="58A121E5">
            <wp:extent cx="5801995" cy="48196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59" t="8706" r="44493" b="15513"/>
                    <a:stretch/>
                  </pic:blipFill>
                  <pic:spPr bwMode="auto">
                    <a:xfrm>
                      <a:off x="0" y="0"/>
                      <a:ext cx="5838746" cy="4850179"/>
                    </a:xfrm>
                    <a:prstGeom prst="rect">
                      <a:avLst/>
                    </a:prstGeom>
                    <a:ln>
                      <a:noFill/>
                    </a:ln>
                    <a:extLst>
                      <a:ext uri="{53640926-AAD7-44D8-BBD7-CCE9431645EC}">
                        <a14:shadowObscured xmlns:a14="http://schemas.microsoft.com/office/drawing/2010/main"/>
                      </a:ext>
                    </a:extLst>
                  </pic:spPr>
                </pic:pic>
              </a:graphicData>
            </a:graphic>
          </wp:inline>
        </w:drawing>
      </w:r>
    </w:p>
    <w:p w14:paraId="4A795790" w14:textId="3B7E1717" w:rsidR="00252855" w:rsidRPr="00252855" w:rsidRDefault="00252855" w:rsidP="00252855">
      <w:pPr>
        <w:spacing w:line="360" w:lineRule="auto"/>
        <w:jc w:val="both"/>
        <w:rPr>
          <w:rFonts w:ascii="Palatino Linotype" w:hAnsi="Palatino Linotype" w:cs="Arial"/>
          <w:color w:val="000000" w:themeColor="text1"/>
          <w:sz w:val="2"/>
          <w:szCs w:val="16"/>
        </w:rPr>
      </w:pPr>
      <w:r>
        <w:rPr>
          <w:rFonts w:ascii="Palatino Linotype" w:hAnsi="Palatino Linotype" w:cs="Arial"/>
          <w:color w:val="000000" w:themeColor="text1"/>
        </w:rPr>
        <w:lastRenderedPageBreak/>
        <w:t xml:space="preserve">Asimismo, </w:t>
      </w:r>
      <w:r w:rsidR="0075739F">
        <w:rPr>
          <w:rFonts w:ascii="Palatino Linotype" w:hAnsi="Palatino Linotype" w:cs="Arial"/>
          <w:color w:val="000000" w:themeColor="text1"/>
        </w:rPr>
        <w:t>anexó</w:t>
      </w:r>
      <w:r w:rsidR="006E77DD">
        <w:rPr>
          <w:rFonts w:ascii="Palatino Linotype" w:hAnsi="Palatino Linotype" w:cs="Arial"/>
          <w:color w:val="000000" w:themeColor="text1"/>
        </w:rPr>
        <w:t xml:space="preserve"> diez oficios de solicitudes de trámite para punto de acuerdo presentadas por los Regidores del Ayuntamiento de Temascalcingo</w:t>
      </w:r>
      <w:r w:rsidR="0075739F">
        <w:rPr>
          <w:rFonts w:ascii="Palatino Linotype" w:hAnsi="Palatino Linotype" w:cs="Arial"/>
          <w:color w:val="000000" w:themeColor="text1"/>
        </w:rPr>
        <w:t xml:space="preserve">, </w:t>
      </w:r>
      <w:r w:rsidR="006E77DD">
        <w:rPr>
          <w:rFonts w:ascii="Palatino Linotype" w:hAnsi="Palatino Linotype" w:cs="Arial"/>
          <w:color w:val="000000" w:themeColor="text1"/>
        </w:rPr>
        <w:t xml:space="preserve">que por economía procesal sólo se insertan algunas, </w:t>
      </w:r>
      <w:r w:rsidR="0075739F">
        <w:rPr>
          <w:rFonts w:ascii="Palatino Linotype" w:hAnsi="Palatino Linotype" w:cs="Arial"/>
          <w:color w:val="000000" w:themeColor="text1"/>
        </w:rPr>
        <w:t>co</w:t>
      </w:r>
      <w:r>
        <w:rPr>
          <w:rFonts w:ascii="Palatino Linotype" w:hAnsi="Palatino Linotype" w:cs="Arial"/>
          <w:color w:val="000000" w:themeColor="text1"/>
        </w:rPr>
        <w:t>mo a continuación</w:t>
      </w:r>
      <w:r w:rsidR="0075739F">
        <w:rPr>
          <w:rFonts w:ascii="Palatino Linotype" w:hAnsi="Palatino Linotype" w:cs="Arial"/>
          <w:color w:val="000000" w:themeColor="text1"/>
        </w:rPr>
        <w:t xml:space="preserve"> se desprende</w:t>
      </w:r>
      <w:r>
        <w:rPr>
          <w:rFonts w:ascii="Palatino Linotype" w:hAnsi="Palatino Linotype" w:cs="Arial"/>
          <w:color w:val="000000" w:themeColor="text1"/>
        </w:rPr>
        <w:t>:</w:t>
      </w:r>
    </w:p>
    <w:p w14:paraId="336B3CB4" w14:textId="66B9E6BE" w:rsidR="00252855" w:rsidRDefault="006E77DD"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drawing>
          <wp:inline distT="0" distB="0" distL="0" distR="0" wp14:anchorId="04D5ED3B" wp14:editId="30EAEAF4">
            <wp:extent cx="5787390" cy="6086475"/>
            <wp:effectExtent l="0" t="0" r="381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53" t="18111" r="43755" b="9430"/>
                    <a:stretch/>
                  </pic:blipFill>
                  <pic:spPr bwMode="auto">
                    <a:xfrm>
                      <a:off x="0" y="0"/>
                      <a:ext cx="5826127" cy="6127214"/>
                    </a:xfrm>
                    <a:prstGeom prst="rect">
                      <a:avLst/>
                    </a:prstGeom>
                    <a:ln>
                      <a:noFill/>
                    </a:ln>
                    <a:extLst>
                      <a:ext uri="{53640926-AAD7-44D8-BBD7-CCE9431645EC}">
                        <a14:shadowObscured xmlns:a14="http://schemas.microsoft.com/office/drawing/2010/main"/>
                      </a:ext>
                    </a:extLst>
                  </pic:spPr>
                </pic:pic>
              </a:graphicData>
            </a:graphic>
          </wp:inline>
        </w:drawing>
      </w:r>
    </w:p>
    <w:p w14:paraId="06630F4D" w14:textId="0A4F834E" w:rsidR="006E77DD" w:rsidRDefault="006E77DD"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276CEC34" wp14:editId="2B3671AD">
            <wp:extent cx="5818909" cy="73088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35" t="16119" r="43756" b="6715"/>
                    <a:stretch/>
                  </pic:blipFill>
                  <pic:spPr bwMode="auto">
                    <a:xfrm>
                      <a:off x="0" y="0"/>
                      <a:ext cx="5861512" cy="7362362"/>
                    </a:xfrm>
                    <a:prstGeom prst="rect">
                      <a:avLst/>
                    </a:prstGeom>
                    <a:ln>
                      <a:noFill/>
                    </a:ln>
                    <a:extLst>
                      <a:ext uri="{53640926-AAD7-44D8-BBD7-CCE9431645EC}">
                        <a14:shadowObscured xmlns:a14="http://schemas.microsoft.com/office/drawing/2010/main"/>
                      </a:ext>
                    </a:extLst>
                  </pic:spPr>
                </pic:pic>
              </a:graphicData>
            </a:graphic>
          </wp:inline>
        </w:drawing>
      </w:r>
    </w:p>
    <w:p w14:paraId="4B6668B6" w14:textId="11E9E628" w:rsidR="00AF6E65" w:rsidRDefault="006E77DD"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552F5283" wp14:editId="49A48A60">
            <wp:extent cx="5782211" cy="7481454"/>
            <wp:effectExtent l="0" t="0" r="952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44" t="9780" r="43047" b="8537"/>
                    <a:stretch/>
                  </pic:blipFill>
                  <pic:spPr bwMode="auto">
                    <a:xfrm>
                      <a:off x="0" y="0"/>
                      <a:ext cx="5832844" cy="7546966"/>
                    </a:xfrm>
                    <a:prstGeom prst="rect">
                      <a:avLst/>
                    </a:prstGeom>
                    <a:ln>
                      <a:noFill/>
                    </a:ln>
                    <a:extLst>
                      <a:ext uri="{53640926-AAD7-44D8-BBD7-CCE9431645EC}">
                        <a14:shadowObscured xmlns:a14="http://schemas.microsoft.com/office/drawing/2010/main"/>
                      </a:ext>
                    </a:extLst>
                  </pic:spPr>
                </pic:pic>
              </a:graphicData>
            </a:graphic>
          </wp:inline>
        </w:drawing>
      </w:r>
    </w:p>
    <w:p w14:paraId="485D59C5" w14:textId="5C48F203" w:rsidR="006E77DD" w:rsidRDefault="006E77DD"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757953A0" wp14:editId="15E5D9FE">
            <wp:extent cx="5770237" cy="7463641"/>
            <wp:effectExtent l="0" t="0" r="254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36" t="14307" r="42842" b="6541"/>
                    <a:stretch/>
                  </pic:blipFill>
                  <pic:spPr bwMode="auto">
                    <a:xfrm>
                      <a:off x="0" y="0"/>
                      <a:ext cx="5810613" cy="7515867"/>
                    </a:xfrm>
                    <a:prstGeom prst="rect">
                      <a:avLst/>
                    </a:prstGeom>
                    <a:ln>
                      <a:noFill/>
                    </a:ln>
                    <a:extLst>
                      <a:ext uri="{53640926-AAD7-44D8-BBD7-CCE9431645EC}">
                        <a14:shadowObscured xmlns:a14="http://schemas.microsoft.com/office/drawing/2010/main"/>
                      </a:ext>
                    </a:extLst>
                  </pic:spPr>
                </pic:pic>
              </a:graphicData>
            </a:graphic>
          </wp:inline>
        </w:drawing>
      </w:r>
    </w:p>
    <w:p w14:paraId="2DE899BA" w14:textId="7667A6B4" w:rsidR="006E77DD" w:rsidRDefault="00331EF4"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01734A85" wp14:editId="6C0726F6">
            <wp:extent cx="5723464" cy="735676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36" t="15213" r="42942" b="5633"/>
                    <a:stretch/>
                  </pic:blipFill>
                  <pic:spPr bwMode="auto">
                    <a:xfrm>
                      <a:off x="0" y="0"/>
                      <a:ext cx="5749383" cy="7390078"/>
                    </a:xfrm>
                    <a:prstGeom prst="rect">
                      <a:avLst/>
                    </a:prstGeom>
                    <a:ln>
                      <a:noFill/>
                    </a:ln>
                    <a:extLst>
                      <a:ext uri="{53640926-AAD7-44D8-BBD7-CCE9431645EC}">
                        <a14:shadowObscured xmlns:a14="http://schemas.microsoft.com/office/drawing/2010/main"/>
                      </a:ext>
                    </a:extLst>
                  </pic:spPr>
                </pic:pic>
              </a:graphicData>
            </a:graphic>
          </wp:inline>
        </w:drawing>
      </w:r>
    </w:p>
    <w:p w14:paraId="60800A73" w14:textId="1D2EF8E4" w:rsidR="00AF6E65" w:rsidRDefault="00282973"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2E0F1626" wp14:editId="4EE8EFD1">
            <wp:extent cx="5787390" cy="7433953"/>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40" t="11048" r="42637" b="8167"/>
                    <a:stretch/>
                  </pic:blipFill>
                  <pic:spPr bwMode="auto">
                    <a:xfrm>
                      <a:off x="0" y="0"/>
                      <a:ext cx="5836572" cy="7497127"/>
                    </a:xfrm>
                    <a:prstGeom prst="rect">
                      <a:avLst/>
                    </a:prstGeom>
                    <a:ln>
                      <a:noFill/>
                    </a:ln>
                    <a:extLst>
                      <a:ext uri="{53640926-AAD7-44D8-BBD7-CCE9431645EC}">
                        <a14:shadowObscured xmlns:a14="http://schemas.microsoft.com/office/drawing/2010/main"/>
                      </a:ext>
                    </a:extLst>
                  </pic:spPr>
                </pic:pic>
              </a:graphicData>
            </a:graphic>
          </wp:inline>
        </w:drawing>
      </w:r>
    </w:p>
    <w:p w14:paraId="5944FD91" w14:textId="1B481E06" w:rsidR="00282973" w:rsidRDefault="00282973" w:rsidP="00637174">
      <w:pPr>
        <w:spacing w:before="120" w:after="120" w:line="360" w:lineRule="auto"/>
        <w:jc w:val="both"/>
        <w:rPr>
          <w:rFonts w:ascii="Palatino Linotype" w:hAnsi="Palatino Linotype" w:cs="Arial"/>
        </w:rPr>
      </w:pPr>
      <w:r>
        <w:rPr>
          <w:rFonts w:ascii="Palatino Linotype" w:hAnsi="Palatino Linotype" w:cs="Arial"/>
        </w:rPr>
        <w:lastRenderedPageBreak/>
        <w:t xml:space="preserve">De igual forma, le indicó que debido a que no cuenta con el equipo técnico, personal para llevar a cabo las versiones estenográficas </w:t>
      </w:r>
      <w:r w:rsidR="006F4071">
        <w:rPr>
          <w:rFonts w:ascii="Palatino Linotype" w:hAnsi="Palatino Linotype" w:cs="Arial"/>
        </w:rPr>
        <w:t xml:space="preserve">de las sesiones de cabildo, </w:t>
      </w:r>
      <w:r w:rsidR="0051595A">
        <w:rPr>
          <w:rFonts w:ascii="Palatino Linotype" w:hAnsi="Palatino Linotype" w:cs="Arial"/>
        </w:rPr>
        <w:t xml:space="preserve">las gacetas que contienen las Actas de Cabildo las podía encontrar en el </w:t>
      </w:r>
      <w:r w:rsidR="00E10A39">
        <w:rPr>
          <w:rFonts w:ascii="Palatino Linotype" w:hAnsi="Palatino Linotype" w:cs="Arial"/>
        </w:rPr>
        <w:t>sitio</w:t>
      </w:r>
      <w:r w:rsidR="0051595A">
        <w:rPr>
          <w:rFonts w:ascii="Palatino Linotype" w:hAnsi="Palatino Linotype" w:cs="Arial"/>
        </w:rPr>
        <w:t xml:space="preserve"> oficial del </w:t>
      </w:r>
      <w:r w:rsidR="00E10A39">
        <w:rPr>
          <w:rFonts w:ascii="Palatino Linotype" w:hAnsi="Palatino Linotype" w:cs="Arial"/>
        </w:rPr>
        <w:t>Ayuntamiento</w:t>
      </w:r>
      <w:r w:rsidR="0051595A">
        <w:rPr>
          <w:rFonts w:ascii="Palatino Linotype" w:hAnsi="Palatino Linotype" w:cs="Arial"/>
        </w:rPr>
        <w:t xml:space="preserve"> de Temasc</w:t>
      </w:r>
      <w:r w:rsidR="00E10A39">
        <w:rPr>
          <w:rFonts w:ascii="Palatino Linotype" w:hAnsi="Palatino Linotype" w:cs="Arial"/>
        </w:rPr>
        <w:t>a</w:t>
      </w:r>
      <w:r w:rsidR="0051595A">
        <w:rPr>
          <w:rFonts w:ascii="Palatino Linotype" w:hAnsi="Palatino Linotype" w:cs="Arial"/>
        </w:rPr>
        <w:t xml:space="preserve">lcingo en la dirección electrónica </w:t>
      </w:r>
      <w:hyperlink r:id="rId15" w:history="1">
        <w:r w:rsidR="00E10A39" w:rsidRPr="00C032A4">
          <w:rPr>
            <w:rStyle w:val="Hipervnculo"/>
            <w:rFonts w:ascii="Palatino Linotype" w:hAnsi="Palatino Linotype" w:cs="Arial"/>
          </w:rPr>
          <w:t>https://www.temascalcingo.gob.mx</w:t>
        </w:r>
      </w:hyperlink>
      <w:r w:rsidR="00E10A39">
        <w:rPr>
          <w:rFonts w:ascii="Palatino Linotype" w:hAnsi="Palatino Linotype" w:cs="Arial"/>
        </w:rPr>
        <w:t>, del que se desprende los siguiente:</w:t>
      </w:r>
    </w:p>
    <w:p w14:paraId="51DCB63D" w14:textId="400250D9" w:rsidR="00E10A39" w:rsidRDefault="00065503" w:rsidP="00637174">
      <w:pPr>
        <w:spacing w:before="120" w:after="120"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14:anchorId="33E458B8" wp14:editId="1BC35E15">
                <wp:simplePos x="0" y="0"/>
                <wp:positionH relativeFrom="column">
                  <wp:posOffset>253365</wp:posOffset>
                </wp:positionH>
                <wp:positionV relativeFrom="paragraph">
                  <wp:posOffset>4173854</wp:posOffset>
                </wp:positionV>
                <wp:extent cx="5543550" cy="16287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43550"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DF7A2"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95pt,328.65pt" to="456.4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" strokecolor="#5b9bd5 [3204]" strokeweight=".5pt">
                <v:stroke joinstyle="miter"/>
              </v:line>
            </w:pict>
          </mc:Fallback>
        </mc:AlternateContent>
      </w:r>
      <w:r w:rsidR="00E10A39">
        <w:rPr>
          <w:noProof/>
          <w:lang w:eastAsia="es-MX"/>
        </w:rPr>
        <mc:AlternateContent>
          <mc:Choice Requires="wps">
            <w:drawing>
              <wp:anchor distT="0" distB="0" distL="114300" distR="114300" simplePos="0" relativeHeight="251659264" behindDoc="0" locked="0" layoutInCell="1" allowOverlap="1" wp14:anchorId="544723A2" wp14:editId="4B51B111">
                <wp:simplePos x="0" y="0"/>
                <wp:positionH relativeFrom="column">
                  <wp:posOffset>2672468</wp:posOffset>
                </wp:positionH>
                <wp:positionV relativeFrom="paragraph">
                  <wp:posOffset>2827482</wp:posOffset>
                </wp:positionV>
                <wp:extent cx="1460665" cy="1127818"/>
                <wp:effectExtent l="19050" t="19050" r="25400" b="15240"/>
                <wp:wrapNone/>
                <wp:docPr id="36" name="Rectángulo 36"/>
                <wp:cNvGraphicFramePr/>
                <a:graphic xmlns:a="http://schemas.openxmlformats.org/drawingml/2006/main">
                  <a:graphicData uri="http://schemas.microsoft.com/office/word/2010/wordprocessingShape">
                    <wps:wsp>
                      <wps:cNvSpPr/>
                      <wps:spPr>
                        <a:xfrm>
                          <a:off x="0" y="0"/>
                          <a:ext cx="1460665" cy="11278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92F59" id="Rectángulo 36" o:spid="_x0000_s1026" style="position:absolute;margin-left:210.45pt;margin-top:222.65pt;width:115pt;height:8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" filled="f" strokecolor="red" strokeweight="2.25pt"/>
            </w:pict>
          </mc:Fallback>
        </mc:AlternateContent>
      </w:r>
      <w:r w:rsidR="00E10A39">
        <w:rPr>
          <w:noProof/>
          <w:lang w:eastAsia="es-MX"/>
        </w:rPr>
        <w:drawing>
          <wp:inline distT="0" distB="0" distL="0" distR="0" wp14:anchorId="307B93E5" wp14:editId="1E564B93">
            <wp:extent cx="5812790" cy="3954483"/>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41" t="3804" r="19708" b="15049"/>
                    <a:stretch/>
                  </pic:blipFill>
                  <pic:spPr bwMode="auto">
                    <a:xfrm>
                      <a:off x="0" y="0"/>
                      <a:ext cx="5828894" cy="3965439"/>
                    </a:xfrm>
                    <a:prstGeom prst="rect">
                      <a:avLst/>
                    </a:prstGeom>
                    <a:ln>
                      <a:noFill/>
                    </a:ln>
                    <a:extLst>
                      <a:ext uri="{53640926-AAD7-44D8-BBD7-CCE9431645EC}">
                        <a14:shadowObscured xmlns:a14="http://schemas.microsoft.com/office/drawing/2010/main"/>
                      </a:ext>
                    </a:extLst>
                  </pic:spPr>
                </pic:pic>
              </a:graphicData>
            </a:graphic>
          </wp:inline>
        </w:drawing>
      </w:r>
    </w:p>
    <w:p w14:paraId="46C078F2" w14:textId="763FE8F8" w:rsidR="00282973" w:rsidRDefault="00E10A39" w:rsidP="00637174">
      <w:pPr>
        <w:spacing w:before="120" w:after="120" w:line="360" w:lineRule="auto"/>
        <w:jc w:val="both"/>
        <w:rPr>
          <w:rFonts w:ascii="Palatino Linotype" w:hAnsi="Palatino Linotype" w:cs="Arial"/>
        </w:rPr>
      </w:pPr>
      <w:r>
        <w:rPr>
          <w:noProof/>
          <w:lang w:eastAsia="es-MX"/>
        </w:rPr>
        <w:lastRenderedPageBreak/>
        <w:drawing>
          <wp:inline distT="0" distB="0" distL="0" distR="0" wp14:anchorId="0CD96231" wp14:editId="27C9A719">
            <wp:extent cx="5747657" cy="1745430"/>
            <wp:effectExtent l="0" t="0" r="571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04" t="13040" r="22968" b="33705"/>
                    <a:stretch/>
                  </pic:blipFill>
                  <pic:spPr bwMode="auto">
                    <a:xfrm>
                      <a:off x="0" y="0"/>
                      <a:ext cx="5788092" cy="1757709"/>
                    </a:xfrm>
                    <a:prstGeom prst="rect">
                      <a:avLst/>
                    </a:prstGeom>
                    <a:ln>
                      <a:noFill/>
                    </a:ln>
                    <a:extLst>
                      <a:ext uri="{53640926-AAD7-44D8-BBD7-CCE9431645EC}">
                        <a14:shadowObscured xmlns:a14="http://schemas.microsoft.com/office/drawing/2010/main"/>
                      </a:ext>
                    </a:extLst>
                  </pic:spPr>
                </pic:pic>
              </a:graphicData>
            </a:graphic>
          </wp:inline>
        </w:drawing>
      </w:r>
    </w:p>
    <w:p w14:paraId="7E1C3DC6" w14:textId="75F013AD" w:rsidR="00E10A39" w:rsidRDefault="00065503" w:rsidP="00637174">
      <w:pPr>
        <w:spacing w:before="120" w:after="120"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4384" behindDoc="0" locked="0" layoutInCell="1" allowOverlap="1" wp14:anchorId="162FBB40" wp14:editId="58FD2EE1">
                <wp:simplePos x="0" y="0"/>
                <wp:positionH relativeFrom="column">
                  <wp:posOffset>62865</wp:posOffset>
                </wp:positionH>
                <wp:positionV relativeFrom="paragraph">
                  <wp:posOffset>3123564</wp:posOffset>
                </wp:positionV>
                <wp:extent cx="5848350" cy="23717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848350" cy="2371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1DBD7"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5pt,245.95pt" to="465.45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" strokecolor="#5b9bd5 [3204]" strokeweight=".5pt">
                <v:stroke joinstyle="miter"/>
              </v:line>
            </w:pict>
          </mc:Fallback>
        </mc:AlternateContent>
      </w:r>
      <w:r w:rsidR="00E10A39">
        <w:rPr>
          <w:noProof/>
          <w:lang w:eastAsia="es-MX"/>
        </w:rPr>
        <w:drawing>
          <wp:inline distT="0" distB="0" distL="0" distR="0" wp14:anchorId="6461A821" wp14:editId="7B37FC7B">
            <wp:extent cx="5747385" cy="2968831"/>
            <wp:effectExtent l="0" t="0" r="5715"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51" t="19922" r="32653" b="25378"/>
                    <a:stretch/>
                  </pic:blipFill>
                  <pic:spPr bwMode="auto">
                    <a:xfrm>
                      <a:off x="0" y="0"/>
                      <a:ext cx="5790572" cy="2991140"/>
                    </a:xfrm>
                    <a:prstGeom prst="rect">
                      <a:avLst/>
                    </a:prstGeom>
                    <a:ln>
                      <a:noFill/>
                    </a:ln>
                    <a:extLst>
                      <a:ext uri="{53640926-AAD7-44D8-BBD7-CCE9431645EC}">
                        <a14:shadowObscured xmlns:a14="http://schemas.microsoft.com/office/drawing/2010/main"/>
                      </a:ext>
                    </a:extLst>
                  </pic:spPr>
                </pic:pic>
              </a:graphicData>
            </a:graphic>
          </wp:inline>
        </w:drawing>
      </w:r>
    </w:p>
    <w:p w14:paraId="2DDDEC20" w14:textId="2E231B83" w:rsidR="00E10A39" w:rsidRDefault="00E10A39" w:rsidP="00637174">
      <w:pPr>
        <w:spacing w:before="120" w:after="120"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0288" behindDoc="0" locked="0" layoutInCell="1" allowOverlap="1" wp14:anchorId="13E34F3A" wp14:editId="2FD710EC">
                <wp:simplePos x="0" y="0"/>
                <wp:positionH relativeFrom="column">
                  <wp:posOffset>333029</wp:posOffset>
                </wp:positionH>
                <wp:positionV relativeFrom="paragraph">
                  <wp:posOffset>1262966</wp:posOffset>
                </wp:positionV>
                <wp:extent cx="4019797" cy="748145"/>
                <wp:effectExtent l="19050" t="19050" r="19050" b="13970"/>
                <wp:wrapNone/>
                <wp:docPr id="40" name="Rectángulo 40"/>
                <wp:cNvGraphicFramePr/>
                <a:graphic xmlns:a="http://schemas.openxmlformats.org/drawingml/2006/main">
                  <a:graphicData uri="http://schemas.microsoft.com/office/word/2010/wordprocessingShape">
                    <wps:wsp>
                      <wps:cNvSpPr/>
                      <wps:spPr>
                        <a:xfrm>
                          <a:off x="0" y="0"/>
                          <a:ext cx="4019797" cy="7481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5B35E" id="Rectángulo 40" o:spid="_x0000_s1026" style="position:absolute;margin-left:26.2pt;margin-top:99.45pt;width:316.5pt;height:58.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" filled="f" strokecolor="red" strokeweight="3pt"/>
            </w:pict>
          </mc:Fallback>
        </mc:AlternateContent>
      </w:r>
      <w:r>
        <w:rPr>
          <w:noProof/>
          <w:lang w:eastAsia="es-MX"/>
        </w:rPr>
        <w:drawing>
          <wp:inline distT="0" distB="0" distL="0" distR="0" wp14:anchorId="0D04786B" wp14:editId="06909845">
            <wp:extent cx="5747385" cy="4334494"/>
            <wp:effectExtent l="0" t="0" r="571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64" t="13583" r="31224" b="7441"/>
                    <a:stretch/>
                  </pic:blipFill>
                  <pic:spPr bwMode="auto">
                    <a:xfrm>
                      <a:off x="0" y="0"/>
                      <a:ext cx="5765511" cy="4348164"/>
                    </a:xfrm>
                    <a:prstGeom prst="rect">
                      <a:avLst/>
                    </a:prstGeom>
                    <a:ln>
                      <a:noFill/>
                    </a:ln>
                    <a:extLst>
                      <a:ext uri="{53640926-AAD7-44D8-BBD7-CCE9431645EC}">
                        <a14:shadowObscured xmlns:a14="http://schemas.microsoft.com/office/drawing/2010/main"/>
                      </a:ext>
                    </a:extLst>
                  </pic:spPr>
                </pic:pic>
              </a:graphicData>
            </a:graphic>
          </wp:inline>
        </w:drawing>
      </w:r>
    </w:p>
    <w:p w14:paraId="465011C9" w14:textId="569F6487" w:rsidR="00637174" w:rsidRDefault="00637174" w:rsidP="00637174">
      <w:pPr>
        <w:spacing w:before="120" w:after="120" w:line="360" w:lineRule="auto"/>
        <w:jc w:val="both"/>
        <w:rPr>
          <w:rFonts w:ascii="Palatino Linotype" w:hAnsi="Palatino Linotype" w:cs="Arial"/>
        </w:rPr>
      </w:pPr>
      <w:r>
        <w:rPr>
          <w:rFonts w:ascii="Palatino Linotype" w:hAnsi="Palatino Linotype" w:cs="Arial"/>
        </w:rPr>
        <w:t xml:space="preserve">Es de esta forma que </w:t>
      </w:r>
      <w:r w:rsidRPr="0001329F">
        <w:rPr>
          <w:rFonts w:ascii="Palatino Linotype" w:hAnsi="Palatino Linotype" w:cs="Arial"/>
          <w:b/>
        </w:rPr>
        <w:t>EL SUJETO OBLIGADO</w:t>
      </w:r>
      <w:r>
        <w:rPr>
          <w:rFonts w:ascii="Palatino Linotype" w:hAnsi="Palatino Linotype" w:cs="Arial"/>
        </w:rPr>
        <w:t xml:space="preserve"> pretendió dar contestación a los planteamientos requeridos por </w:t>
      </w:r>
      <w:r w:rsidR="00E10A39">
        <w:rPr>
          <w:rFonts w:ascii="Palatino Linotype" w:hAnsi="Palatino Linotype" w:cs="Arial"/>
          <w:b/>
        </w:rPr>
        <w:t>EL</w:t>
      </w:r>
      <w:r w:rsidRPr="0001329F">
        <w:rPr>
          <w:rFonts w:ascii="Palatino Linotype" w:hAnsi="Palatino Linotype" w:cs="Arial"/>
          <w:b/>
        </w:rPr>
        <w:t xml:space="preserve"> RECURRENTE</w:t>
      </w:r>
      <w:r>
        <w:rPr>
          <w:rFonts w:ascii="Palatino Linotype" w:hAnsi="Palatino Linotype" w:cs="Arial"/>
        </w:rPr>
        <w:t>, bajo lo cual se procede a verificar si con dicha información se colma el acceso a la información pública.</w:t>
      </w:r>
    </w:p>
    <w:p w14:paraId="08C7391E" w14:textId="37AAA110" w:rsidR="00637174" w:rsidRPr="00637174" w:rsidRDefault="00637174" w:rsidP="00637174">
      <w:pPr>
        <w:autoSpaceDE w:val="0"/>
        <w:autoSpaceDN w:val="0"/>
        <w:adjustRightInd w:val="0"/>
        <w:spacing w:before="240" w:after="240" w:line="360" w:lineRule="auto"/>
        <w:ind w:right="49"/>
        <w:jc w:val="both"/>
        <w:rPr>
          <w:rFonts w:ascii="Palatino Linotype" w:hAnsi="Palatino Linotype" w:cs="Arial"/>
        </w:rPr>
      </w:pPr>
      <w:r w:rsidRPr="00637174">
        <w:rPr>
          <w:rFonts w:ascii="Palatino Linotype" w:hAnsi="Palatino Linotype"/>
        </w:rPr>
        <w:t xml:space="preserve">En ese orden de ideas, es de </w:t>
      </w:r>
      <w:r w:rsidR="00C0630E">
        <w:rPr>
          <w:rFonts w:ascii="Palatino Linotype" w:hAnsi="Palatino Linotype"/>
        </w:rPr>
        <w:t>establecer</w:t>
      </w:r>
      <w:r w:rsidRPr="00637174">
        <w:rPr>
          <w:rFonts w:ascii="Palatino Linotype" w:hAnsi="Palatino Linotype" w:cs="Arial"/>
        </w:rPr>
        <w:t xml:space="preserve"> la competencia por parte del</w:t>
      </w:r>
      <w:r w:rsidRPr="00637174">
        <w:rPr>
          <w:rFonts w:ascii="Palatino Linotype" w:hAnsi="Palatino Linotype" w:cs="Arial"/>
          <w:b/>
        </w:rPr>
        <w:t xml:space="preserve"> SUJETO OBLIGADO</w:t>
      </w:r>
      <w:r w:rsidRPr="00637174">
        <w:rPr>
          <w:rFonts w:ascii="Palatino Linotype" w:hAnsi="Palatino Linotype" w:cs="Arial"/>
        </w:rPr>
        <w:t xml:space="preserve">, dado que </w:t>
      </w:r>
      <w:r w:rsidR="00417F88">
        <w:rPr>
          <w:rFonts w:ascii="Palatino Linotype" w:hAnsi="Palatino Linotype" w:cs="Arial"/>
        </w:rPr>
        <w:t>manifestó que no cuenta con ellas por la imposibilidad técnica y humana</w:t>
      </w:r>
      <w:r w:rsidRPr="00637174">
        <w:rPr>
          <w:rFonts w:ascii="Palatino Linotype" w:hAnsi="Palatino Linotype" w:cs="Arial"/>
        </w:rPr>
        <w:t>, en razón de los anexos a su Informe Justificado; por lo que, se advierte que</w:t>
      </w:r>
      <w:r w:rsidR="00417F88">
        <w:rPr>
          <w:rFonts w:ascii="Palatino Linotype" w:hAnsi="Palatino Linotype" w:cs="Arial"/>
        </w:rPr>
        <w:t xml:space="preserve"> debió</w:t>
      </w:r>
      <w:r w:rsidRPr="00637174">
        <w:rPr>
          <w:rFonts w:ascii="Palatino Linotype" w:hAnsi="Palatino Linotype" w:cs="Arial"/>
        </w:rPr>
        <w:t xml:space="preserve"> genera, administra</w:t>
      </w:r>
      <w:r w:rsidR="00417F88">
        <w:rPr>
          <w:rFonts w:ascii="Palatino Linotype" w:hAnsi="Palatino Linotype" w:cs="Arial"/>
        </w:rPr>
        <w:t>r</w:t>
      </w:r>
      <w:r w:rsidRPr="00637174">
        <w:rPr>
          <w:rFonts w:ascii="Palatino Linotype" w:hAnsi="Palatino Linotype" w:cs="Arial"/>
        </w:rPr>
        <w:t xml:space="preserve"> y posee</w:t>
      </w:r>
      <w:r w:rsidR="00417F88">
        <w:rPr>
          <w:rFonts w:ascii="Palatino Linotype" w:hAnsi="Palatino Linotype" w:cs="Arial"/>
        </w:rPr>
        <w:t>r</w:t>
      </w:r>
      <w:r w:rsidRPr="00637174">
        <w:rPr>
          <w:rFonts w:ascii="Palatino Linotype" w:hAnsi="Palatino Linotype" w:cs="Arial"/>
        </w:rPr>
        <w:t xml:space="preserve"> la información solicitada</w:t>
      </w:r>
      <w:r w:rsidR="00C0630E">
        <w:rPr>
          <w:rFonts w:ascii="Palatino Linotype" w:hAnsi="Palatino Linotype" w:cs="Arial"/>
        </w:rPr>
        <w:t xml:space="preserve"> como se establecerá más adelante</w:t>
      </w:r>
      <w:r w:rsidRPr="00637174">
        <w:rPr>
          <w:rFonts w:ascii="Palatino Linotype" w:hAnsi="Palatino Linotype" w:cs="Arial"/>
        </w:rPr>
        <w:t xml:space="preserve">, ya que con la finalidad de satisfacer el derecho de acceso a la información pública del </w:t>
      </w:r>
      <w:r w:rsidRPr="00637174">
        <w:rPr>
          <w:rFonts w:ascii="Palatino Linotype" w:hAnsi="Palatino Linotype" w:cs="Arial"/>
          <w:b/>
        </w:rPr>
        <w:t xml:space="preserve">RECURRENTE, </w:t>
      </w:r>
      <w:r w:rsidR="00C0630E" w:rsidRPr="00C0630E">
        <w:rPr>
          <w:rFonts w:ascii="Palatino Linotype" w:hAnsi="Palatino Linotype" w:cs="Arial"/>
        </w:rPr>
        <w:t>pretendió dar</w:t>
      </w:r>
      <w:r w:rsidRPr="00637174">
        <w:rPr>
          <w:rFonts w:ascii="Palatino Linotype" w:hAnsi="Palatino Linotype" w:cs="Arial"/>
        </w:rPr>
        <w:t xml:space="preserve"> contestación a los planteamientos </w:t>
      </w:r>
      <w:r w:rsidRPr="00637174">
        <w:rPr>
          <w:rFonts w:ascii="Palatino Linotype" w:hAnsi="Palatino Linotype" w:cs="Arial"/>
        </w:rPr>
        <w:lastRenderedPageBreak/>
        <w:t>requeridos en la solicitud</w:t>
      </w:r>
      <w:r w:rsidR="00C0630E">
        <w:rPr>
          <w:rFonts w:ascii="Palatino Linotype" w:hAnsi="Palatino Linotype" w:cs="Arial"/>
        </w:rPr>
        <w:t xml:space="preserve"> y le indicó donde podía consultar las gacetas que contienes las Actas de cabildo aprobadas en el mes de agosto del presente año</w:t>
      </w:r>
      <w:r w:rsidRPr="00637174">
        <w:rPr>
          <w:rFonts w:ascii="Palatino Linotype" w:hAnsi="Palatino Linotype" w:cs="Arial"/>
        </w:rPr>
        <w:t>.</w:t>
      </w:r>
    </w:p>
    <w:p w14:paraId="5DE6F95B" w14:textId="1AC885AE" w:rsidR="00637174" w:rsidRDefault="00637174" w:rsidP="00637174">
      <w:pPr>
        <w:spacing w:before="240" w:after="240" w:line="360" w:lineRule="auto"/>
        <w:ind w:right="49"/>
        <w:jc w:val="both"/>
        <w:rPr>
          <w:rFonts w:ascii="Palatino Linotype" w:hAnsi="Palatino Linotype"/>
        </w:rPr>
      </w:pPr>
      <w:r w:rsidRPr="00637174">
        <w:rPr>
          <w:rFonts w:ascii="Palatino Linotype" w:hAnsi="Palatino Linotype"/>
        </w:rPr>
        <w:t xml:space="preserve">En efecto, el hecho de que </w:t>
      </w:r>
      <w:r w:rsidRPr="00637174">
        <w:rPr>
          <w:rFonts w:ascii="Palatino Linotype" w:hAnsi="Palatino Linotype"/>
          <w:b/>
        </w:rPr>
        <w:t>EL SUJETO OBLIGADO</w:t>
      </w:r>
      <w:r w:rsidRPr="00637174">
        <w:rPr>
          <w:rFonts w:ascii="Palatino Linotype" w:hAnsi="Palatino Linotype"/>
        </w:rPr>
        <w:t xml:space="preserve"> se haya pronunciado respecto de la información requerida por </w:t>
      </w:r>
      <w:r w:rsidRPr="00637174">
        <w:rPr>
          <w:rFonts w:ascii="Palatino Linotype" w:hAnsi="Palatino Linotype"/>
          <w:b/>
        </w:rPr>
        <w:t>EL RECURRENTE</w:t>
      </w:r>
      <w:r w:rsidRPr="00637174">
        <w:rPr>
          <w:rFonts w:ascii="Palatino Linotype" w:hAnsi="Palatino Linotype" w:cs="Arial"/>
        </w:rPr>
        <w:t xml:space="preserve">, </w:t>
      </w:r>
      <w:r w:rsidRPr="00637174">
        <w:rPr>
          <w:rFonts w:ascii="Palatino Linotype" w:hAnsi="Palatino Linotype"/>
        </w:rPr>
        <w:t xml:space="preserve">acepta que </w:t>
      </w:r>
      <w:r w:rsidR="00417F88">
        <w:rPr>
          <w:rFonts w:ascii="Palatino Linotype" w:hAnsi="Palatino Linotype"/>
        </w:rPr>
        <w:t>no cuenta con las sesiones estenográficas</w:t>
      </w:r>
      <w:r w:rsidRPr="00637174">
        <w:rPr>
          <w:rFonts w:ascii="Palatino Linotype" w:hAnsi="Palatino Linotype"/>
        </w:rPr>
        <w:t xml:space="preserve">, en ejercicio de sus funciones de derecho público, motivo por el cual, se actualiza el supuesto jurídico previsto en el artículo </w:t>
      </w:r>
      <w:r w:rsidR="00417F88">
        <w:rPr>
          <w:rFonts w:ascii="Palatino Linotype" w:hAnsi="Palatino Linotype"/>
        </w:rPr>
        <w:t>20</w:t>
      </w:r>
      <w:r w:rsidRPr="00637174">
        <w:rPr>
          <w:rFonts w:ascii="Palatino Linotype" w:hAnsi="Palatino Linotype"/>
        </w:rPr>
        <w:t>, de la Ley de Transparencia y Acceso a la Información Pública de</w:t>
      </w:r>
      <w:r w:rsidR="00417F88">
        <w:rPr>
          <w:rFonts w:ascii="Palatino Linotype" w:hAnsi="Palatino Linotype"/>
        </w:rPr>
        <w:t>l Estado de México y Municipios, como a continuación se expone:</w:t>
      </w:r>
    </w:p>
    <w:p w14:paraId="592BD3A6" w14:textId="3F0FBD26" w:rsidR="00417F88" w:rsidRDefault="00C0630E" w:rsidP="00C0630E">
      <w:pPr>
        <w:spacing w:line="276" w:lineRule="auto"/>
        <w:ind w:left="851" w:right="956"/>
        <w:jc w:val="both"/>
        <w:rPr>
          <w:rFonts w:ascii="Palatino Linotype" w:hAnsi="Palatino Linotype"/>
          <w:i/>
          <w:sz w:val="22"/>
          <w:szCs w:val="22"/>
        </w:rPr>
      </w:pPr>
      <w:r w:rsidRPr="00C0630E">
        <w:rPr>
          <w:rFonts w:ascii="Palatino Linotype" w:hAnsi="Palatino Linotype"/>
          <w:b/>
          <w:i/>
          <w:sz w:val="22"/>
          <w:szCs w:val="22"/>
        </w:rPr>
        <w:t xml:space="preserve">Artículo 20. </w:t>
      </w:r>
      <w:r w:rsidRPr="00C0630E">
        <w:rPr>
          <w:rFonts w:ascii="Palatino Linotype" w:hAnsi="Palatino Linotype"/>
          <w:i/>
          <w:sz w:val="22"/>
          <w:szCs w:val="22"/>
        </w:rPr>
        <w:t xml:space="preserve">Ante </w:t>
      </w:r>
      <w:r w:rsidRPr="00C0630E">
        <w:rPr>
          <w:rFonts w:ascii="Palatino Linotype" w:hAnsi="Palatino Linotype"/>
          <w:i/>
          <w:sz w:val="22"/>
          <w:szCs w:val="22"/>
          <w:u w:val="single"/>
        </w:rPr>
        <w:t>la negativa del acceso a la información</w:t>
      </w:r>
      <w:r w:rsidRPr="00C0630E">
        <w:rPr>
          <w:rFonts w:ascii="Palatino Linotype" w:hAnsi="Palatino Linotype"/>
          <w:i/>
          <w:sz w:val="22"/>
          <w:szCs w:val="22"/>
        </w:rPr>
        <w:t xml:space="preserve"> o su </w:t>
      </w:r>
      <w:r w:rsidRPr="00C0630E">
        <w:rPr>
          <w:rFonts w:ascii="Palatino Linotype" w:hAnsi="Palatino Linotype"/>
          <w:b/>
          <w:i/>
          <w:sz w:val="22"/>
          <w:szCs w:val="22"/>
          <w:u w:val="single"/>
        </w:rPr>
        <w:t>inexistencia</w:t>
      </w:r>
      <w:r w:rsidRPr="00C0630E">
        <w:rPr>
          <w:rFonts w:ascii="Palatino Linotype" w:hAnsi="Palatino Linotype"/>
          <w:i/>
          <w:sz w:val="22"/>
          <w:szCs w:val="22"/>
        </w:rPr>
        <w:t>, el sujeto obligado deberá demostrar que la información solicitada está prevista en alguna de las excepciones contenidas en esta Ley o, en su caso, demostrar que la información no se refiere a alguna de sus facultades, competencias o funciones.</w:t>
      </w:r>
    </w:p>
    <w:p w14:paraId="36B3A1DF" w14:textId="77777777" w:rsidR="00C0630E" w:rsidRPr="00C0630E" w:rsidRDefault="00C0630E" w:rsidP="00C0630E">
      <w:pPr>
        <w:spacing w:line="276" w:lineRule="auto"/>
        <w:ind w:left="851" w:right="956"/>
        <w:jc w:val="both"/>
        <w:rPr>
          <w:rFonts w:ascii="Palatino Linotype" w:hAnsi="Palatino Linotype"/>
          <w:b/>
          <w:i/>
          <w:sz w:val="22"/>
          <w:szCs w:val="22"/>
        </w:rPr>
      </w:pPr>
    </w:p>
    <w:p w14:paraId="6B955D01" w14:textId="71648091" w:rsidR="00637174" w:rsidRDefault="00637174" w:rsidP="00637174">
      <w:pPr>
        <w:widowControl w:val="0"/>
        <w:autoSpaceDE w:val="0"/>
        <w:autoSpaceDN w:val="0"/>
        <w:adjustRightInd w:val="0"/>
        <w:spacing w:line="360" w:lineRule="auto"/>
        <w:jc w:val="both"/>
        <w:rPr>
          <w:rFonts w:ascii="Palatino Linotype" w:hAnsi="Palatino Linotype" w:cs="Arial"/>
        </w:rPr>
      </w:pPr>
      <w:r w:rsidRPr="00EA365F">
        <w:rPr>
          <w:rFonts w:ascii="Palatino Linotype" w:hAnsi="Palatino Linotype" w:cs="Arial"/>
        </w:rPr>
        <w:t xml:space="preserve">Establecido lo anterior, resulta evidente que las razones o motivos de inconformidad hechos valer por </w:t>
      </w:r>
      <w:r w:rsidR="00E10A39">
        <w:rPr>
          <w:rFonts w:ascii="Palatino Linotype" w:hAnsi="Palatino Linotype" w:cs="Arial"/>
          <w:b/>
        </w:rPr>
        <w:t>EL</w:t>
      </w:r>
      <w:r w:rsidRPr="00EA365F">
        <w:rPr>
          <w:rFonts w:ascii="Palatino Linotype" w:hAnsi="Palatino Linotype" w:cs="Arial"/>
          <w:b/>
        </w:rPr>
        <w:t xml:space="preserve"> RECURRENTE</w:t>
      </w:r>
      <w:r>
        <w:rPr>
          <w:rFonts w:ascii="Palatino Linotype" w:hAnsi="Palatino Linotype" w:cs="Arial"/>
        </w:rPr>
        <w:t xml:space="preserve"> resultan </w:t>
      </w:r>
      <w:r w:rsidRPr="00EA365F">
        <w:rPr>
          <w:rFonts w:ascii="Palatino Linotype" w:hAnsi="Palatino Linotype" w:cs="Arial"/>
        </w:rPr>
        <w:t xml:space="preserve">fundadas </w:t>
      </w:r>
      <w:r>
        <w:rPr>
          <w:rFonts w:ascii="Palatino Linotype" w:hAnsi="Palatino Linotype" w:cs="Arial"/>
        </w:rPr>
        <w:t xml:space="preserve">debido a que </w:t>
      </w:r>
      <w:r w:rsidRPr="008F4886">
        <w:rPr>
          <w:rFonts w:ascii="Palatino Linotype" w:hAnsi="Palatino Linotype" w:cs="Arial"/>
          <w:b/>
        </w:rPr>
        <w:t>EL SUJETO OBLIGADO</w:t>
      </w:r>
      <w:r>
        <w:rPr>
          <w:rFonts w:ascii="Palatino Linotype" w:hAnsi="Palatino Linotype" w:cs="Arial"/>
        </w:rPr>
        <w:t xml:space="preserve"> no presentó su respuesta</w:t>
      </w:r>
      <w:r w:rsidR="00414773">
        <w:rPr>
          <w:rFonts w:ascii="Palatino Linotype" w:hAnsi="Palatino Linotype" w:cs="Arial"/>
        </w:rPr>
        <w:t xml:space="preserve"> en el </w:t>
      </w:r>
      <w:r w:rsidR="00AF6E65">
        <w:rPr>
          <w:rFonts w:ascii="Palatino Linotype" w:hAnsi="Palatino Linotype" w:cs="Arial"/>
        </w:rPr>
        <w:t xml:space="preserve">término estipulado conforme a </w:t>
      </w:r>
      <w:r w:rsidR="00414773">
        <w:rPr>
          <w:rFonts w:ascii="Palatino Linotype" w:hAnsi="Palatino Linotype" w:cs="Arial"/>
        </w:rPr>
        <w:t>la Ley de la materia</w:t>
      </w:r>
      <w:r>
        <w:rPr>
          <w:rFonts w:ascii="Palatino Linotype" w:hAnsi="Palatino Linotype" w:cs="Arial"/>
        </w:rPr>
        <w:t>.</w:t>
      </w:r>
    </w:p>
    <w:p w14:paraId="1E76A688" w14:textId="77777777" w:rsidR="00637174" w:rsidRPr="00424DD6" w:rsidRDefault="00637174" w:rsidP="00637174">
      <w:pPr>
        <w:widowControl w:val="0"/>
        <w:autoSpaceDE w:val="0"/>
        <w:autoSpaceDN w:val="0"/>
        <w:adjustRightInd w:val="0"/>
        <w:spacing w:line="360" w:lineRule="auto"/>
        <w:jc w:val="both"/>
        <w:rPr>
          <w:rFonts w:ascii="Palatino Linotype" w:hAnsi="Palatino Linotype" w:cs="Arial"/>
          <w:sz w:val="14"/>
        </w:rPr>
      </w:pPr>
    </w:p>
    <w:p w14:paraId="48DF6953" w14:textId="0A47B784" w:rsidR="00637174" w:rsidRDefault="00637174" w:rsidP="00637174">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En este sentido, y con el objeto de analizar la solicitud y la repuesta proporcionada en Informe Justificado, primeramente es de observar que el particular requirió </w:t>
      </w:r>
      <w:r w:rsidR="00E10A39">
        <w:rPr>
          <w:rFonts w:ascii="Palatino Linotype" w:hAnsi="Palatino Linotype" w:cs="Arial"/>
        </w:rPr>
        <w:t>las versiones estenográficas de las sesiones de cabildo del mes de agosto de 2019</w:t>
      </w:r>
      <w:r w:rsidR="002371B6">
        <w:rPr>
          <w:rFonts w:ascii="Palatino Linotype" w:hAnsi="Palatino Linotype" w:cs="Arial"/>
        </w:rPr>
        <w:t xml:space="preserve">; por lo que </w:t>
      </w:r>
      <w:r w:rsidR="00E10A39" w:rsidRPr="00175566">
        <w:rPr>
          <w:rFonts w:ascii="Palatino Linotype" w:hAnsi="Palatino Linotype" w:cs="Arial"/>
          <w:b/>
        </w:rPr>
        <w:t>EL SUJETO OBLIGADO</w:t>
      </w:r>
      <w:r w:rsidR="00E10A39">
        <w:rPr>
          <w:rFonts w:ascii="Palatino Linotype" w:hAnsi="Palatino Linotype" w:cs="Arial"/>
        </w:rPr>
        <w:t xml:space="preserve"> mediante Informe Justificado</w:t>
      </w:r>
      <w:r w:rsidR="00175566">
        <w:rPr>
          <w:rFonts w:ascii="Palatino Linotype" w:hAnsi="Palatino Linotype" w:cs="Arial"/>
        </w:rPr>
        <w:t>, l</w:t>
      </w:r>
      <w:r w:rsidR="00E10A39">
        <w:rPr>
          <w:rFonts w:ascii="Palatino Linotype" w:hAnsi="Palatino Linotype" w:cs="Arial"/>
        </w:rPr>
        <w:t>e señaló que no cuenta con equipo y personal para su elaboración; sin embargo, le informó que las Actas de las Sesiones aprobadas por el Cabildo las podía consultar en el sitio oficial, como ya ha quedado asentado en párrafos que anteceden.</w:t>
      </w:r>
    </w:p>
    <w:p w14:paraId="5A817038" w14:textId="2BA52D40" w:rsidR="00424DD6" w:rsidRDefault="00175566" w:rsidP="00637174">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En este sentido, la Ley </w:t>
      </w:r>
      <w:r w:rsidR="00014880">
        <w:rPr>
          <w:rFonts w:ascii="Palatino Linotype" w:hAnsi="Palatino Linotype" w:cs="Arial"/>
        </w:rPr>
        <w:t>Orgánica Municipal del Estado de México, dispone lo siguiente:</w:t>
      </w:r>
    </w:p>
    <w:p w14:paraId="7AC5BBED" w14:textId="77777777" w:rsidR="00014880" w:rsidRPr="00065503" w:rsidRDefault="00014880" w:rsidP="00637174">
      <w:pPr>
        <w:widowControl w:val="0"/>
        <w:autoSpaceDE w:val="0"/>
        <w:autoSpaceDN w:val="0"/>
        <w:adjustRightInd w:val="0"/>
        <w:spacing w:line="360" w:lineRule="auto"/>
        <w:jc w:val="both"/>
        <w:rPr>
          <w:rFonts w:ascii="Palatino Linotype" w:hAnsi="Palatino Linotype" w:cs="Arial"/>
          <w:sz w:val="14"/>
          <w:szCs w:val="14"/>
        </w:rPr>
      </w:pPr>
    </w:p>
    <w:p w14:paraId="1D363655" w14:textId="77777777" w:rsidR="00014880" w:rsidRDefault="00014880" w:rsidP="00014880">
      <w:pPr>
        <w:widowControl w:val="0"/>
        <w:autoSpaceDE w:val="0"/>
        <w:autoSpaceDN w:val="0"/>
        <w:adjustRightInd w:val="0"/>
        <w:spacing w:line="276" w:lineRule="auto"/>
        <w:ind w:left="851" w:right="958"/>
        <w:jc w:val="both"/>
        <w:rPr>
          <w:rFonts w:ascii="Palatino Linotype" w:hAnsi="Palatino Linotype"/>
          <w:i/>
          <w:sz w:val="22"/>
          <w:szCs w:val="22"/>
        </w:rPr>
      </w:pPr>
      <w:r w:rsidRPr="00014880">
        <w:rPr>
          <w:rFonts w:ascii="Palatino Linotype" w:hAnsi="Palatino Linotype"/>
          <w:b/>
          <w:i/>
          <w:sz w:val="22"/>
          <w:szCs w:val="22"/>
        </w:rPr>
        <w:t>Artículo 30.</w:t>
      </w:r>
      <w:r w:rsidRPr="00014880">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w:t>
      </w:r>
      <w:r w:rsidRPr="00014880">
        <w:rPr>
          <w:rFonts w:ascii="Palatino Linotype" w:hAnsi="Palatino Linotype"/>
          <w:b/>
          <w:i/>
          <w:sz w:val="22"/>
          <w:szCs w:val="22"/>
        </w:rPr>
        <w:t xml:space="preserve">debiéndose difundir en el Gaceta Municipal </w:t>
      </w:r>
      <w:r w:rsidRPr="00014880">
        <w:rPr>
          <w:rFonts w:ascii="Palatino Linotype" w:hAnsi="Palatino Linotype"/>
          <w:i/>
          <w:sz w:val="22"/>
          <w:szCs w:val="22"/>
        </w:rPr>
        <w:t>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112A5564" w14:textId="7C3DCA02" w:rsidR="00014880" w:rsidRPr="00014880" w:rsidRDefault="00014880" w:rsidP="00014880">
      <w:pPr>
        <w:widowControl w:val="0"/>
        <w:autoSpaceDE w:val="0"/>
        <w:autoSpaceDN w:val="0"/>
        <w:adjustRightInd w:val="0"/>
        <w:spacing w:line="276" w:lineRule="auto"/>
        <w:ind w:left="851" w:right="958"/>
        <w:jc w:val="both"/>
        <w:rPr>
          <w:rFonts w:ascii="Palatino Linotype" w:hAnsi="Palatino Linotype"/>
          <w:i/>
          <w:sz w:val="22"/>
          <w:szCs w:val="22"/>
        </w:rPr>
      </w:pPr>
      <w:r w:rsidRPr="00014880">
        <w:rPr>
          <w:rFonts w:ascii="Palatino Linotype" w:hAnsi="Palatino Linotype"/>
          <w:b/>
          <w:i/>
          <w:sz w:val="22"/>
          <w:szCs w:val="22"/>
          <w:u w:val="single"/>
        </w:rPr>
        <w:t xml:space="preserve">Todos los acuerdos de las sesiones que no contengan información clasificada y el resultado de su votación, serán difundidos cada mes en la Gaceta Municipal </w:t>
      </w:r>
      <w:r w:rsidRPr="00014880">
        <w:rPr>
          <w:rFonts w:ascii="Palatino Linotype" w:hAnsi="Palatino Linotype"/>
          <w:i/>
          <w:sz w:val="22"/>
          <w:szCs w:val="22"/>
        </w:rPr>
        <w:t xml:space="preserve">y en los estrados de la Secretaría del Ayuntamiento, así como los datos de identificación de las actas que contengan información clasificada, incluyendo en cada caso, el fundamento legal que clasifica la información. </w:t>
      </w:r>
      <w:r w:rsidRPr="00014880">
        <w:rPr>
          <w:rFonts w:ascii="Palatino Linotype" w:hAnsi="Palatino Linotype"/>
          <w:b/>
          <w:i/>
          <w:sz w:val="22"/>
          <w:szCs w:val="22"/>
          <w:u w:val="single"/>
        </w:rPr>
        <w:t>Para cada sesión se deberá contar con una versión estenográfica</w:t>
      </w:r>
      <w:r w:rsidRPr="00014880">
        <w:rPr>
          <w:rFonts w:ascii="Palatino Linotype" w:hAnsi="Palatino Linotype"/>
          <w:i/>
          <w:sz w:val="22"/>
          <w:szCs w:val="22"/>
        </w:rPr>
        <w:t xml:space="preserve"> o videograbada que permita hacer las aclaraciones pertinentes, la cual formará parte del acta correspondiente. </w:t>
      </w:r>
    </w:p>
    <w:p w14:paraId="0EC75E79" w14:textId="201AA065" w:rsidR="00014880" w:rsidRPr="00014880" w:rsidRDefault="00014880" w:rsidP="00014880">
      <w:pPr>
        <w:widowControl w:val="0"/>
        <w:autoSpaceDE w:val="0"/>
        <w:autoSpaceDN w:val="0"/>
        <w:adjustRightInd w:val="0"/>
        <w:spacing w:line="276" w:lineRule="auto"/>
        <w:ind w:left="851" w:right="958"/>
        <w:jc w:val="both"/>
        <w:rPr>
          <w:rFonts w:ascii="Palatino Linotype" w:hAnsi="Palatino Linotype"/>
          <w:i/>
          <w:sz w:val="22"/>
          <w:szCs w:val="22"/>
        </w:rPr>
      </w:pPr>
      <w:r w:rsidRPr="00014880">
        <w:rPr>
          <w:rFonts w:ascii="Palatino Linotype" w:hAnsi="Palatino Linotype"/>
          <w:b/>
          <w:i/>
          <w:sz w:val="22"/>
          <w:szCs w:val="22"/>
          <w:u w:val="single"/>
        </w:rPr>
        <w:t>La versión estenográfica o videograbada deberá estar disponible en la página de internet del Ayuntamiento</w:t>
      </w:r>
      <w:r w:rsidRPr="00014880">
        <w:rPr>
          <w:rFonts w:ascii="Palatino Linotype" w:hAnsi="Palatino Linotype"/>
          <w:i/>
          <w:sz w:val="22"/>
          <w:szCs w:val="22"/>
        </w:rPr>
        <w:t xml:space="preserve"> y en las oficinas de la Secretaría del Ayuntamiento.</w:t>
      </w:r>
    </w:p>
    <w:p w14:paraId="3887FC9D" w14:textId="77777777" w:rsidR="00014880" w:rsidRDefault="00014880" w:rsidP="00637174">
      <w:pPr>
        <w:widowControl w:val="0"/>
        <w:autoSpaceDE w:val="0"/>
        <w:autoSpaceDN w:val="0"/>
        <w:adjustRightInd w:val="0"/>
        <w:spacing w:line="360" w:lineRule="auto"/>
        <w:jc w:val="both"/>
      </w:pPr>
    </w:p>
    <w:p w14:paraId="53F2D62C" w14:textId="4EE1AB08" w:rsidR="00014880" w:rsidRDefault="00020FF4" w:rsidP="00637174">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Por su parte el Bando Municipal de Temascalcingo 2019, dispone en relación a las sesiones de Cabildo, lo que a continuación se expone:</w:t>
      </w:r>
    </w:p>
    <w:p w14:paraId="426B2AB2" w14:textId="77777777" w:rsidR="00020FF4" w:rsidRDefault="00020FF4" w:rsidP="00637174">
      <w:pPr>
        <w:widowControl w:val="0"/>
        <w:autoSpaceDE w:val="0"/>
        <w:autoSpaceDN w:val="0"/>
        <w:adjustRightInd w:val="0"/>
        <w:spacing w:line="360" w:lineRule="auto"/>
        <w:jc w:val="both"/>
        <w:rPr>
          <w:rFonts w:ascii="Palatino Linotype" w:hAnsi="Palatino Linotype" w:cs="Arial"/>
        </w:rPr>
      </w:pPr>
    </w:p>
    <w:p w14:paraId="6009D3B4" w14:textId="77777777" w:rsid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rPr>
        <w:t>Artículo 24.-</w:t>
      </w:r>
      <w:r w:rsidRPr="007E39BE">
        <w:rPr>
          <w:rFonts w:ascii="Palatino Linotype" w:hAnsi="Palatino Linotype"/>
          <w:i/>
          <w:sz w:val="22"/>
          <w:szCs w:val="22"/>
        </w:rPr>
        <w:t xml:space="preserve"> El Ayuntamiento, es el órgano supremo de gobierno, dentro de su territorio, el cual no tiene ningún superior jerárquico, ni reconoce autoridad intermedia alguna en su relación con los poderes públicos del Estado de México. </w:t>
      </w:r>
    </w:p>
    <w:p w14:paraId="3DB77F3A" w14:textId="740B8730" w:rsidR="007E39BE" w:rsidRP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i/>
          <w:sz w:val="22"/>
          <w:szCs w:val="22"/>
        </w:rPr>
        <w:lastRenderedPageBreak/>
        <w:t xml:space="preserve">El Ayuntamiento es un Cuerpo Colegiado que será electo mediante sufragio universal, libre, secreto y directo que se integrará con los siguientes miembros: </w:t>
      </w:r>
    </w:p>
    <w:p w14:paraId="5362F4AB" w14:textId="77777777" w:rsidR="007E39BE" w:rsidRP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u w:val="single"/>
        </w:rPr>
        <w:t>I. Un (a) Presidente (a) Municipal, responsable directo de convocar y dirigir las Sesiones de Cabildo</w:t>
      </w:r>
      <w:r w:rsidRPr="007E39BE">
        <w:rPr>
          <w:rFonts w:ascii="Palatino Linotype" w:hAnsi="Palatino Linotype"/>
          <w:i/>
          <w:sz w:val="22"/>
          <w:szCs w:val="22"/>
        </w:rPr>
        <w:t xml:space="preserve">; de la ejecución de los acuerdos del Ayuntamiento y de encabezar la Administración Pública Municipal. </w:t>
      </w:r>
    </w:p>
    <w:p w14:paraId="1E847947" w14:textId="77777777" w:rsidR="007E39BE" w:rsidRP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rPr>
        <w:t>II.</w:t>
      </w:r>
      <w:r w:rsidRPr="007E39BE">
        <w:rPr>
          <w:rFonts w:ascii="Palatino Linotype" w:hAnsi="Palatino Linotype"/>
          <w:i/>
          <w:sz w:val="22"/>
          <w:szCs w:val="22"/>
        </w:rPr>
        <w:t xml:space="preserve"> Un (a) Síndico (a) de mayoría relativa. </w:t>
      </w:r>
    </w:p>
    <w:p w14:paraId="2451D1DF" w14:textId="5B2D6465" w:rsidR="00020FF4"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rPr>
        <w:t>III.</w:t>
      </w:r>
      <w:r w:rsidRPr="007E39BE">
        <w:rPr>
          <w:rFonts w:ascii="Palatino Linotype" w:hAnsi="Palatino Linotype"/>
          <w:i/>
          <w:sz w:val="22"/>
          <w:szCs w:val="22"/>
        </w:rPr>
        <w:t xml:space="preserve"> Diez Regidores, seis electos por el principio de mayoría relativa y cuatro bajo el principio de representación proporcional.</w:t>
      </w:r>
    </w:p>
    <w:p w14:paraId="3A5DA43B" w14:textId="77777777" w:rsid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rPr>
        <w:t>Artículo 27.-</w:t>
      </w:r>
      <w:r w:rsidRPr="007E39BE">
        <w:rPr>
          <w:rFonts w:ascii="Palatino Linotype" w:hAnsi="Palatino Linotype"/>
          <w:i/>
          <w:sz w:val="22"/>
          <w:szCs w:val="22"/>
        </w:rPr>
        <w:t xml:space="preserve"> Para el cumplimiento de sus responsabilidades legales y alcanzar los fines del municipio el Ayuntamiento sesionará en Cabildo, cuando menos una vez cada ocho días y cuantas veces sea necesario, para examinar, estudiar y resolver por acuerdo la solución de diversos problemas sociales, económicos, políticos y culturales, con apego a derecho. </w:t>
      </w:r>
    </w:p>
    <w:p w14:paraId="794E44BB" w14:textId="357233F7" w:rsidR="007E39BE" w:rsidRPr="007E39BE" w:rsidRDefault="007E39BE" w:rsidP="007E39BE">
      <w:pPr>
        <w:widowControl w:val="0"/>
        <w:autoSpaceDE w:val="0"/>
        <w:autoSpaceDN w:val="0"/>
        <w:adjustRightInd w:val="0"/>
        <w:spacing w:line="276" w:lineRule="auto"/>
        <w:ind w:left="851" w:right="958"/>
        <w:jc w:val="both"/>
        <w:rPr>
          <w:rFonts w:ascii="Palatino Linotype" w:hAnsi="Palatino Linotype"/>
          <w:i/>
          <w:sz w:val="22"/>
          <w:szCs w:val="22"/>
        </w:rPr>
      </w:pPr>
      <w:r w:rsidRPr="007E39BE">
        <w:rPr>
          <w:rFonts w:ascii="Palatino Linotype" w:hAnsi="Palatino Linotype"/>
          <w:b/>
          <w:i/>
          <w:sz w:val="22"/>
          <w:szCs w:val="22"/>
        </w:rPr>
        <w:t>Artículo 28.-</w:t>
      </w:r>
      <w:r w:rsidRPr="007E39BE">
        <w:rPr>
          <w:rFonts w:ascii="Palatino Linotype" w:hAnsi="Palatino Linotype"/>
          <w:i/>
          <w:sz w:val="22"/>
          <w:szCs w:val="22"/>
        </w:rPr>
        <w:t xml:space="preserve"> Todas las Sesiones del Cabildo deberán realizarse en el Recinto Oficial denominado “Sala de Cabildo”, a excepción de aquellas que, por su importancia, el propio Ayuntamiento haya dispuesto para su desarrollo algún otro Recinto, dándole a éste el carácter de oficial.</w:t>
      </w:r>
    </w:p>
    <w:p w14:paraId="552A420B" w14:textId="77777777" w:rsidR="007E39BE" w:rsidRDefault="007E39BE" w:rsidP="00960E61">
      <w:pPr>
        <w:widowControl w:val="0"/>
        <w:autoSpaceDE w:val="0"/>
        <w:autoSpaceDN w:val="0"/>
        <w:adjustRightInd w:val="0"/>
        <w:spacing w:line="276" w:lineRule="auto"/>
        <w:ind w:right="958"/>
        <w:jc w:val="both"/>
        <w:rPr>
          <w:rFonts w:ascii="Palatino Linotype" w:hAnsi="Palatino Linotype" w:cs="Arial"/>
        </w:rPr>
      </w:pPr>
    </w:p>
    <w:p w14:paraId="46D97694" w14:textId="07261535" w:rsidR="00960E61" w:rsidRDefault="00960E61" w:rsidP="00960E61">
      <w:pPr>
        <w:widowControl w:val="0"/>
        <w:autoSpaceDE w:val="0"/>
        <w:autoSpaceDN w:val="0"/>
        <w:adjustRightInd w:val="0"/>
        <w:spacing w:before="240" w:after="120" w:line="360" w:lineRule="auto"/>
        <w:jc w:val="both"/>
        <w:rPr>
          <w:rFonts w:ascii="Palatino Linotype" w:hAnsi="Palatino Linotype" w:cs="Arial"/>
        </w:rPr>
      </w:pPr>
      <w:r>
        <w:rPr>
          <w:rFonts w:ascii="Palatino Linotype" w:hAnsi="Palatino Linotype" w:cs="Arial"/>
        </w:rPr>
        <w:t xml:space="preserve">Es de esta forma, que de acuerdo a la normativa en estudio; si bien es cierto </w:t>
      </w:r>
      <w:r w:rsidRPr="00960E61">
        <w:rPr>
          <w:rFonts w:ascii="Palatino Linotype" w:hAnsi="Palatino Linotype" w:cs="Arial"/>
          <w:b/>
        </w:rPr>
        <w:t>EL SUJETO OBLIGADO</w:t>
      </w:r>
      <w:r>
        <w:rPr>
          <w:rFonts w:ascii="Palatino Linotype" w:hAnsi="Palatino Linotype" w:cs="Arial"/>
        </w:rPr>
        <w:t xml:space="preserve"> manifestó no contar con las sesiones estenográficas, lo cierto es que, por norma debe de tenerlas</w:t>
      </w:r>
      <w:r w:rsidR="00A95A1D">
        <w:rPr>
          <w:rFonts w:ascii="Palatino Linotype" w:hAnsi="Palatino Linotype" w:cs="Arial"/>
        </w:rPr>
        <w:t xml:space="preserve"> o en su caso la versión video grabada, ya que la L</w:t>
      </w:r>
      <w:r>
        <w:rPr>
          <w:rFonts w:ascii="Palatino Linotype" w:hAnsi="Palatino Linotype" w:cs="Arial"/>
        </w:rPr>
        <w:t>ey señala que p</w:t>
      </w:r>
      <w:r w:rsidRPr="00960E61">
        <w:rPr>
          <w:rFonts w:ascii="Palatino Linotype" w:hAnsi="Palatino Linotype" w:cs="Arial"/>
        </w:rPr>
        <w:t xml:space="preserve">ara cada sesión se deberá contar con una </w:t>
      </w:r>
      <w:r w:rsidRPr="00960E61">
        <w:rPr>
          <w:rFonts w:ascii="Palatino Linotype" w:hAnsi="Palatino Linotype" w:cs="Arial"/>
          <w:b/>
          <w:u w:val="single"/>
        </w:rPr>
        <w:t>versión estenográfica</w:t>
      </w:r>
      <w:r w:rsidRPr="00960E61">
        <w:rPr>
          <w:rFonts w:ascii="Palatino Linotype" w:hAnsi="Palatino Linotype" w:cs="Arial"/>
        </w:rPr>
        <w:t xml:space="preserve"> </w:t>
      </w:r>
      <w:r w:rsidRPr="00C0630E">
        <w:rPr>
          <w:rFonts w:ascii="Palatino Linotype" w:hAnsi="Palatino Linotype" w:cs="Arial"/>
          <w:b/>
          <w:u w:val="single"/>
        </w:rPr>
        <w:t>o video grabada</w:t>
      </w:r>
      <w:r w:rsidRPr="00960E61">
        <w:rPr>
          <w:rFonts w:ascii="Palatino Linotype" w:hAnsi="Palatino Linotype" w:cs="Arial"/>
        </w:rPr>
        <w:t xml:space="preserve"> que permita hacer las aclaraciones pertinentes</w:t>
      </w:r>
      <w:r>
        <w:rPr>
          <w:rFonts w:ascii="Palatino Linotype" w:hAnsi="Palatino Linotype" w:cs="Arial"/>
        </w:rPr>
        <w:t xml:space="preserve"> de las mismas</w:t>
      </w:r>
      <w:r w:rsidR="00C0630E">
        <w:rPr>
          <w:rFonts w:ascii="Palatino Linotype" w:hAnsi="Palatino Linotype" w:cs="Arial"/>
        </w:rPr>
        <w:t>; sin embargo, es importante precisar que no se pronunció sobre las versión video grabada por lo que a efecto de dar cumplimiento a lo que dispone el artículo 162 de la Ley de la materia</w:t>
      </w:r>
      <w:r w:rsidR="00C002C8">
        <w:rPr>
          <w:rFonts w:ascii="Palatino Linotype" w:hAnsi="Palatino Linotype" w:cs="Arial"/>
        </w:rPr>
        <w:t xml:space="preserve">, </w:t>
      </w:r>
      <w:r w:rsidR="00C002C8" w:rsidRPr="00C002C8">
        <w:rPr>
          <w:rFonts w:ascii="Palatino Linotype" w:hAnsi="Palatino Linotype" w:cs="Arial"/>
          <w:b/>
        </w:rPr>
        <w:t>EL SUJETO OBLIGADO</w:t>
      </w:r>
      <w:r w:rsidR="00C002C8">
        <w:rPr>
          <w:rFonts w:ascii="Palatino Linotype" w:hAnsi="Palatino Linotype" w:cs="Arial"/>
        </w:rPr>
        <w:t xml:space="preserve"> </w:t>
      </w:r>
      <w:r w:rsidR="00C002C8" w:rsidRPr="00A95A1D">
        <w:rPr>
          <w:rFonts w:ascii="Palatino Linotype" w:hAnsi="Palatino Linotype" w:cs="Arial"/>
          <w:b/>
        </w:rPr>
        <w:t>deberá</w:t>
      </w:r>
      <w:r w:rsidR="00C0630E" w:rsidRPr="00A95A1D">
        <w:rPr>
          <w:rFonts w:ascii="Palatino Linotype" w:hAnsi="Palatino Linotype" w:cs="Arial"/>
          <w:b/>
        </w:rPr>
        <w:t xml:space="preserve"> realizar una búsqueda exhaustiva y razonable</w:t>
      </w:r>
      <w:r w:rsidR="00C0630E">
        <w:rPr>
          <w:rFonts w:ascii="Palatino Linotype" w:hAnsi="Palatino Linotype" w:cs="Arial"/>
        </w:rPr>
        <w:t xml:space="preserve"> </w:t>
      </w:r>
      <w:r w:rsidR="00C002C8">
        <w:rPr>
          <w:rFonts w:ascii="Palatino Linotype" w:hAnsi="Palatino Linotype" w:cs="Arial"/>
        </w:rPr>
        <w:t xml:space="preserve">de la información que en términos de ley debe contar con alguna de las dos versiones que establece la Ley en comento </w:t>
      </w:r>
      <w:r w:rsidR="00C0630E">
        <w:rPr>
          <w:rFonts w:ascii="Palatino Linotype" w:hAnsi="Palatino Linotype" w:cs="Arial"/>
        </w:rPr>
        <w:t>y sólo para el caso de no</w:t>
      </w:r>
      <w:r>
        <w:rPr>
          <w:rFonts w:ascii="Palatino Linotype" w:hAnsi="Palatino Linotype" w:cs="Arial"/>
        </w:rPr>
        <w:t xml:space="preserve"> contar con ellas,</w:t>
      </w:r>
      <w:r w:rsidRPr="003B0A2E">
        <w:rPr>
          <w:rFonts w:ascii="Palatino Linotype" w:eastAsia="Calibri" w:hAnsi="Palatino Linotype" w:cs="Arial"/>
        </w:rPr>
        <w:t xml:space="preserve"> </w:t>
      </w:r>
      <w:r w:rsidRPr="003B0A2E">
        <w:rPr>
          <w:rFonts w:ascii="Palatino Linotype" w:hAnsi="Palatino Linotype" w:cs="Arial"/>
        </w:rPr>
        <w:t xml:space="preserve">el Comité de Transparencia del </w:t>
      </w:r>
      <w:r w:rsidRPr="001A22CB">
        <w:rPr>
          <w:rFonts w:ascii="Palatino Linotype" w:hAnsi="Palatino Linotype" w:cs="Arial"/>
          <w:b/>
        </w:rPr>
        <w:lastRenderedPageBreak/>
        <w:t>SUJETO OBLIGADO</w:t>
      </w:r>
      <w:r w:rsidRPr="001A22CB">
        <w:rPr>
          <w:rFonts w:ascii="Palatino Linotype" w:hAnsi="Palatino Linotype" w:cs="Arial"/>
        </w:rPr>
        <w:t xml:space="preserve"> emitirá el Acuerdo de Inexistencia el cual notificará al particular al momento de dar cumpli</w:t>
      </w:r>
      <w:r>
        <w:rPr>
          <w:rFonts w:ascii="Palatino Linotype" w:hAnsi="Palatino Linotype" w:cs="Arial"/>
        </w:rPr>
        <w:t>miento a la presente resolución, en términos de lo que disponen los artículos</w:t>
      </w:r>
      <w:r w:rsidR="00E95ADF">
        <w:rPr>
          <w:rFonts w:ascii="Palatino Linotype" w:hAnsi="Palatino Linotype" w:cs="Arial"/>
        </w:rPr>
        <w:t xml:space="preserve"> 20,</w:t>
      </w:r>
      <w:r>
        <w:rPr>
          <w:rFonts w:ascii="Palatino Linotype" w:hAnsi="Palatino Linotype" w:cs="Arial"/>
        </w:rPr>
        <w:t xml:space="preserve"> 169 y 170 de la Ley de Transparencia y Acceso a la Información Pública del Estado de México y Municipios.</w:t>
      </w:r>
    </w:p>
    <w:p w14:paraId="26828C05" w14:textId="65C13052" w:rsidR="00E95ADF" w:rsidRP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b/>
          <w:i/>
          <w:sz w:val="22"/>
          <w:szCs w:val="22"/>
        </w:rPr>
        <w:t>Artículo 20.</w:t>
      </w:r>
      <w:r w:rsidRPr="00E95ADF">
        <w:rPr>
          <w:rFonts w:ascii="Palatino Linotype" w:hAnsi="Palatino Linotype"/>
          <w:i/>
          <w:sz w:val="22"/>
          <w:szCs w:val="22"/>
        </w:rPr>
        <w:t xml:space="preserve"> </w:t>
      </w:r>
      <w:r w:rsidRPr="00E95ADF">
        <w:rPr>
          <w:rFonts w:ascii="Palatino Linotype" w:hAnsi="Palatino Linotype"/>
          <w:b/>
          <w:i/>
          <w:sz w:val="22"/>
          <w:szCs w:val="22"/>
          <w:u w:val="single"/>
        </w:rPr>
        <w:t>Ante la negativa del acceso a la información o su inexistencia</w:t>
      </w:r>
      <w:r w:rsidRPr="00E95ADF">
        <w:rPr>
          <w:rFonts w:ascii="Palatino Linotype" w:hAnsi="Palatino Linotype"/>
          <w:i/>
          <w:sz w:val="22"/>
          <w:szCs w:val="22"/>
        </w:rPr>
        <w:t>, el sujeto obligado deberá demostrar que la información solicitada está prevista en alguna de las excepciones contenidas en esta Ley o, en su caso, demostrar que la información no se refiere a alguna de sus facultades, competencias o funciones.</w:t>
      </w:r>
    </w:p>
    <w:p w14:paraId="128F58DB" w14:textId="77777777" w:rsid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b/>
          <w:i/>
          <w:sz w:val="22"/>
          <w:szCs w:val="22"/>
        </w:rPr>
        <w:t>Artículo 169.</w:t>
      </w:r>
      <w:r w:rsidRPr="00E95ADF">
        <w:rPr>
          <w:rFonts w:ascii="Palatino Linotype" w:hAnsi="Palatino Linotype"/>
          <w:i/>
          <w:sz w:val="22"/>
          <w:szCs w:val="22"/>
        </w:rPr>
        <w:t xml:space="preserve"> Cuando la información no se encuentre en los archivos del sujeto obligado, el Comité de Transparencia: </w:t>
      </w:r>
    </w:p>
    <w:p w14:paraId="49E81ECE" w14:textId="77777777" w:rsid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b/>
          <w:i/>
          <w:sz w:val="22"/>
          <w:szCs w:val="22"/>
        </w:rPr>
        <w:t>I.</w:t>
      </w:r>
      <w:r w:rsidRPr="00E95ADF">
        <w:rPr>
          <w:rFonts w:ascii="Palatino Linotype" w:hAnsi="Palatino Linotype"/>
          <w:i/>
          <w:sz w:val="22"/>
          <w:szCs w:val="22"/>
        </w:rPr>
        <w:t xml:space="preserve"> Analizará el caso y tomará las medidas necesarias para localizar la información; </w:t>
      </w:r>
    </w:p>
    <w:p w14:paraId="166E27AF" w14:textId="77777777" w:rsid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b/>
          <w:i/>
          <w:sz w:val="22"/>
          <w:szCs w:val="22"/>
        </w:rPr>
        <w:t>II.</w:t>
      </w:r>
      <w:r w:rsidRPr="00E95ADF">
        <w:rPr>
          <w:rFonts w:ascii="Palatino Linotype" w:hAnsi="Palatino Linotype"/>
          <w:i/>
          <w:sz w:val="22"/>
          <w:szCs w:val="22"/>
        </w:rPr>
        <w:t xml:space="preserve"> Expedirá una resolución que confirme la inexistencia del documento; </w:t>
      </w:r>
    </w:p>
    <w:p w14:paraId="46C286BE" w14:textId="77777777" w:rsid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b/>
          <w:i/>
          <w:sz w:val="22"/>
          <w:szCs w:val="22"/>
        </w:rPr>
        <w:t>III.</w:t>
      </w:r>
      <w:r w:rsidRPr="00E95ADF">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E95ADF">
        <w:rPr>
          <w:rFonts w:ascii="Palatino Linotype" w:hAnsi="Palatino Linotype"/>
          <w:b/>
          <w:i/>
          <w:sz w:val="22"/>
          <w:szCs w:val="22"/>
        </w:rPr>
        <w:t>IV.</w:t>
      </w:r>
      <w:r w:rsidRPr="00E95ADF">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1B23B4F5" w14:textId="2FB7F0D4" w:rsidR="00E95ADF" w:rsidRDefault="00E95ADF" w:rsidP="00E95ADF">
      <w:pPr>
        <w:widowControl w:val="0"/>
        <w:autoSpaceDE w:val="0"/>
        <w:autoSpaceDN w:val="0"/>
        <w:adjustRightInd w:val="0"/>
        <w:spacing w:line="276" w:lineRule="auto"/>
        <w:ind w:left="851" w:right="958"/>
        <w:jc w:val="both"/>
        <w:rPr>
          <w:rFonts w:ascii="Palatino Linotype" w:hAnsi="Palatino Linotype"/>
          <w:i/>
          <w:sz w:val="22"/>
          <w:szCs w:val="22"/>
        </w:rPr>
      </w:pPr>
      <w:r w:rsidRPr="00E95ADF">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3F67ABE8" w14:textId="43E1C929" w:rsidR="00E95ADF" w:rsidRPr="00E95ADF" w:rsidRDefault="00E95ADF" w:rsidP="00E95ADF">
      <w:pPr>
        <w:widowControl w:val="0"/>
        <w:autoSpaceDE w:val="0"/>
        <w:autoSpaceDN w:val="0"/>
        <w:adjustRightInd w:val="0"/>
        <w:spacing w:line="276" w:lineRule="auto"/>
        <w:ind w:left="851" w:right="958"/>
        <w:jc w:val="both"/>
        <w:rPr>
          <w:rFonts w:ascii="Palatino Linotype" w:hAnsi="Palatino Linotype" w:cs="Arial"/>
          <w:i/>
          <w:sz w:val="22"/>
          <w:szCs w:val="22"/>
        </w:rPr>
      </w:pPr>
      <w:r w:rsidRPr="00E95ADF">
        <w:rPr>
          <w:rFonts w:ascii="Palatino Linotype" w:hAnsi="Palatino Linotype"/>
          <w:b/>
          <w:i/>
          <w:sz w:val="22"/>
          <w:szCs w:val="22"/>
        </w:rPr>
        <w:t>Artículo 170.</w:t>
      </w:r>
      <w:r w:rsidRPr="00E95ADF">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w:t>
      </w:r>
      <w:r w:rsidRPr="00E95ADF">
        <w:rPr>
          <w:rFonts w:ascii="Palatino Linotype" w:hAnsi="Palatino Linotype"/>
          <w:i/>
          <w:sz w:val="22"/>
          <w:szCs w:val="22"/>
        </w:rPr>
        <w:lastRenderedPageBreak/>
        <w:t xml:space="preserve">contar con la misma. </w:t>
      </w:r>
    </w:p>
    <w:p w14:paraId="1FA6D5DF" w14:textId="1E1432C4" w:rsidR="00960E61" w:rsidRPr="00FA5B83" w:rsidRDefault="00960E61" w:rsidP="00960E61">
      <w:pPr>
        <w:spacing w:before="360" w:after="240" w:line="360" w:lineRule="auto"/>
        <w:jc w:val="both"/>
        <w:rPr>
          <w:rFonts w:ascii="Palatino Linotype" w:hAnsi="Palatino Linotype" w:cs="Arial"/>
          <w:color w:val="000000" w:themeColor="text1"/>
        </w:rPr>
      </w:pPr>
      <w:r w:rsidRPr="00FA5B83">
        <w:rPr>
          <w:rFonts w:ascii="Palatino Linotype" w:hAnsi="Palatino Linotype" w:cs="Arial"/>
          <w:color w:val="000000" w:themeColor="text1"/>
        </w:rPr>
        <w:t xml:space="preserve">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w:t>
      </w:r>
      <w:r w:rsidR="00C002C8">
        <w:rPr>
          <w:rFonts w:ascii="Palatino Linotype" w:hAnsi="Palatino Linotype" w:cs="Arial"/>
          <w:color w:val="000000" w:themeColor="text1"/>
        </w:rPr>
        <w:t>el área</w:t>
      </w:r>
      <w:r w:rsidRPr="00FA5B83">
        <w:rPr>
          <w:rFonts w:ascii="Palatino Linotype" w:hAnsi="Palatino Linotype" w:cs="Arial"/>
          <w:color w:val="000000" w:themeColor="text1"/>
        </w:rPr>
        <w:t xml:space="preserve"> administrativas</w:t>
      </w:r>
      <w:r w:rsidR="00C002C8">
        <w:rPr>
          <w:rFonts w:ascii="Palatino Linotype" w:hAnsi="Palatino Linotype" w:cs="Arial"/>
          <w:color w:val="000000" w:themeColor="text1"/>
        </w:rPr>
        <w:t xml:space="preserve"> que en el presente asunto es la Secretaría del Ayuntamiento</w:t>
      </w:r>
      <w:r w:rsidRPr="00FA5B83">
        <w:rPr>
          <w:rFonts w:ascii="Palatino Linotype" w:hAnsi="Palatino Linotype" w:cs="Arial"/>
          <w:color w:val="000000" w:themeColor="text1"/>
        </w:rPr>
        <w:t>, lo cual se acredita</w:t>
      </w:r>
      <w:r w:rsidR="00C002C8">
        <w:rPr>
          <w:rFonts w:ascii="Palatino Linotype" w:hAnsi="Palatino Linotype" w:cs="Arial"/>
          <w:color w:val="000000" w:themeColor="text1"/>
        </w:rPr>
        <w:t>ra</w:t>
      </w:r>
      <w:r w:rsidRPr="00FA5B83">
        <w:rPr>
          <w:rFonts w:ascii="Palatino Linotype" w:hAnsi="Palatino Linotype" w:cs="Arial"/>
          <w:color w:val="000000" w:themeColor="text1"/>
        </w:rPr>
        <w:t xml:space="preserve"> con </w:t>
      </w:r>
      <w:r w:rsidR="00C002C8">
        <w:rPr>
          <w:rFonts w:ascii="Palatino Linotype" w:hAnsi="Palatino Linotype" w:cs="Arial"/>
          <w:color w:val="000000" w:themeColor="text1"/>
        </w:rPr>
        <w:t>el oficio emitido y su respuesta</w:t>
      </w:r>
      <w:r w:rsidRPr="00FA5B83">
        <w:rPr>
          <w:rFonts w:ascii="Palatino Linotype" w:hAnsi="Palatino Linotype" w:cs="Arial"/>
          <w:color w:val="000000" w:themeColor="text1"/>
        </w:rPr>
        <w:t xml:space="preserve"> por parte del</w:t>
      </w:r>
      <w:r w:rsidR="00C002C8">
        <w:rPr>
          <w:rFonts w:ascii="Palatino Linotype" w:hAnsi="Palatino Linotype" w:cs="Arial"/>
          <w:color w:val="000000" w:themeColor="text1"/>
        </w:rPr>
        <w:t xml:space="preserve"> Servidor Público Habilitado competente</w:t>
      </w:r>
      <w:r w:rsidRPr="00FA5B83">
        <w:rPr>
          <w:rFonts w:ascii="Palatino Linotype" w:hAnsi="Palatino Linotype" w:cs="Arial"/>
          <w:color w:val="000000" w:themeColor="text1"/>
        </w:rPr>
        <w:t>.</w:t>
      </w:r>
    </w:p>
    <w:p w14:paraId="5E679823" w14:textId="77777777" w:rsidR="00960E61" w:rsidRDefault="00960E61" w:rsidP="00960E61">
      <w:pPr>
        <w:spacing w:before="100" w:beforeAutospacing="1" w:after="100" w:afterAutospacing="1" w:line="360" w:lineRule="auto"/>
        <w:jc w:val="both"/>
        <w:rPr>
          <w:rFonts w:ascii="Palatino Linotype" w:hAnsi="Palatino Linotype" w:cs="Arial"/>
        </w:rPr>
      </w:pPr>
      <w:r>
        <w:rPr>
          <w:rFonts w:ascii="Palatino Linotype" w:hAnsi="Palatino Linotype" w:cs="Arial"/>
        </w:rPr>
        <w:t>Refuerza lo anterior, el criterio 04/2019 emitido por el Instituto Nacional de Transparencia, Acceso a la Información y Protección de Datos Personales, que establece:</w:t>
      </w:r>
    </w:p>
    <w:p w14:paraId="47446589" w14:textId="74D024CD" w:rsidR="00960E61" w:rsidRPr="00C002C8" w:rsidRDefault="00C002C8" w:rsidP="00C002C8">
      <w:pPr>
        <w:spacing w:line="276" w:lineRule="auto"/>
        <w:ind w:left="851" w:right="958"/>
        <w:jc w:val="both"/>
        <w:rPr>
          <w:rFonts w:ascii="Palatino Linotype" w:hAnsi="Palatino Linotype"/>
          <w:i/>
          <w:sz w:val="22"/>
          <w:szCs w:val="22"/>
        </w:rPr>
      </w:pPr>
      <w:r>
        <w:rPr>
          <w:rFonts w:ascii="Palatino Linotype" w:eastAsia="Arial" w:hAnsi="Palatino Linotype" w:cs="Arial"/>
          <w:b/>
          <w:i/>
          <w:sz w:val="22"/>
          <w:szCs w:val="22"/>
        </w:rPr>
        <w:t>“</w:t>
      </w:r>
      <w:r w:rsidR="00960E61" w:rsidRPr="00C002C8">
        <w:rPr>
          <w:rFonts w:ascii="Palatino Linotype" w:eastAsia="Arial" w:hAnsi="Palatino Linotype" w:cs="Arial"/>
          <w:b/>
          <w:i/>
          <w:sz w:val="22"/>
          <w:szCs w:val="22"/>
        </w:rPr>
        <w:t xml:space="preserve">Propósito de la declaración formal de inexistencia. </w:t>
      </w:r>
      <w:r w:rsidR="00960E61" w:rsidRPr="00C002C8">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25F8050C" w14:textId="77777777" w:rsidR="00960E61" w:rsidRPr="00C002C8" w:rsidRDefault="00960E61" w:rsidP="00C002C8">
      <w:pPr>
        <w:spacing w:line="276" w:lineRule="auto"/>
        <w:ind w:left="851" w:right="958"/>
        <w:rPr>
          <w:rFonts w:ascii="Palatino Linotype" w:hAnsi="Palatino Linotype"/>
          <w:i/>
          <w:sz w:val="22"/>
          <w:szCs w:val="22"/>
        </w:rPr>
      </w:pPr>
    </w:p>
    <w:p w14:paraId="36E673C1" w14:textId="77777777" w:rsidR="00960E61" w:rsidRPr="00C002C8" w:rsidRDefault="00960E61" w:rsidP="00C002C8">
      <w:pPr>
        <w:spacing w:line="276" w:lineRule="auto"/>
        <w:ind w:left="851" w:right="958"/>
        <w:jc w:val="both"/>
        <w:rPr>
          <w:rFonts w:ascii="Palatino Linotype" w:eastAsia="Arial" w:hAnsi="Palatino Linotype" w:cs="Arial"/>
          <w:i/>
          <w:sz w:val="22"/>
          <w:szCs w:val="22"/>
        </w:rPr>
      </w:pPr>
      <w:r w:rsidRPr="00C002C8">
        <w:rPr>
          <w:rFonts w:ascii="Palatino Linotype" w:eastAsia="Arial" w:hAnsi="Palatino Linotype" w:cs="Arial"/>
          <w:b/>
          <w:i/>
          <w:sz w:val="22"/>
          <w:szCs w:val="22"/>
        </w:rPr>
        <w:t>Resoluciones:</w:t>
      </w:r>
    </w:p>
    <w:p w14:paraId="41F37726" w14:textId="77777777" w:rsidR="00960E61" w:rsidRPr="00C002C8" w:rsidRDefault="00960E61" w:rsidP="00C002C8">
      <w:pPr>
        <w:pStyle w:val="Prrafodelista"/>
        <w:spacing w:line="276" w:lineRule="auto"/>
        <w:ind w:left="851" w:right="958"/>
        <w:jc w:val="both"/>
        <w:rPr>
          <w:rFonts w:ascii="Palatino Linotype" w:hAnsi="Palatino Linotype" w:cs="Arial"/>
          <w:i/>
          <w:sz w:val="22"/>
          <w:szCs w:val="22"/>
        </w:rPr>
      </w:pPr>
      <w:r w:rsidRPr="00C002C8">
        <w:rPr>
          <w:rFonts w:ascii="Palatino Linotype" w:hAnsi="Palatino Linotype" w:cs="Arial"/>
          <w:b/>
          <w:i/>
          <w:sz w:val="22"/>
          <w:szCs w:val="22"/>
        </w:rPr>
        <w:t>RRA 4281/16.</w:t>
      </w:r>
      <w:r w:rsidRPr="00C002C8">
        <w:rPr>
          <w:rFonts w:ascii="Palatino Linotype" w:hAnsi="Palatino Linotype" w:cs="Arial"/>
          <w:i/>
          <w:sz w:val="22"/>
          <w:szCs w:val="22"/>
        </w:rPr>
        <w:t xml:space="preserve"> Petróleos Mexicanos. 01 de febrero de 2017. Por unanimidad. Comisionada Ponente </w:t>
      </w:r>
      <w:r w:rsidRPr="00C002C8">
        <w:rPr>
          <w:rFonts w:ascii="Palatino Linotype" w:hAnsi="Palatino Linotype"/>
          <w:i/>
          <w:sz w:val="22"/>
          <w:szCs w:val="22"/>
        </w:rPr>
        <w:t>María Patricia Kurczyn Villalobos</w:t>
      </w:r>
      <w:r w:rsidRPr="00C002C8">
        <w:rPr>
          <w:rFonts w:ascii="Palatino Linotype" w:hAnsi="Palatino Linotype" w:cs="Arial"/>
          <w:i/>
          <w:sz w:val="22"/>
          <w:szCs w:val="22"/>
        </w:rPr>
        <w:t>.</w:t>
      </w:r>
    </w:p>
    <w:p w14:paraId="342EC3F3" w14:textId="77777777" w:rsidR="00960E61" w:rsidRPr="00C002C8" w:rsidRDefault="002E585E" w:rsidP="00C002C8">
      <w:pPr>
        <w:pStyle w:val="Prrafodelista"/>
        <w:spacing w:line="276" w:lineRule="auto"/>
        <w:ind w:left="851" w:right="958"/>
        <w:jc w:val="both"/>
        <w:rPr>
          <w:rFonts w:ascii="Palatino Linotype" w:hAnsi="Palatino Linotype" w:cs="Arial"/>
          <w:i/>
          <w:sz w:val="22"/>
          <w:szCs w:val="22"/>
        </w:rPr>
      </w:pPr>
      <w:hyperlink r:id="rId20" w:history="1">
        <w:r w:rsidR="00960E61" w:rsidRPr="00C002C8">
          <w:rPr>
            <w:rStyle w:val="Hipervnculo"/>
            <w:rFonts w:ascii="Palatino Linotype" w:hAnsi="Palatino Linotype" w:cs="Arial"/>
            <w:i/>
            <w:sz w:val="22"/>
            <w:szCs w:val="22"/>
          </w:rPr>
          <w:t>http://consultas.ifai.org.mx/descargar.php?r=./pdf/resoluciones/2016/&amp;a=RRA%204281.pdf</w:t>
        </w:r>
      </w:hyperlink>
      <w:r w:rsidR="00960E61" w:rsidRPr="00C002C8">
        <w:rPr>
          <w:rFonts w:ascii="Palatino Linotype" w:hAnsi="Palatino Linotype" w:cs="Arial"/>
          <w:i/>
          <w:sz w:val="22"/>
          <w:szCs w:val="22"/>
        </w:rPr>
        <w:t xml:space="preserve"> </w:t>
      </w:r>
    </w:p>
    <w:p w14:paraId="011FFE46" w14:textId="77777777" w:rsidR="00960E61" w:rsidRPr="00C002C8" w:rsidRDefault="00960E61" w:rsidP="00C002C8">
      <w:pPr>
        <w:pStyle w:val="Prrafodelista"/>
        <w:spacing w:line="276" w:lineRule="auto"/>
        <w:ind w:left="851" w:right="958"/>
        <w:jc w:val="both"/>
        <w:rPr>
          <w:rFonts w:ascii="Palatino Linotype" w:hAnsi="Palatino Linotype" w:cs="Arial"/>
          <w:i/>
          <w:sz w:val="22"/>
          <w:szCs w:val="22"/>
        </w:rPr>
      </w:pPr>
      <w:r w:rsidRPr="00C002C8">
        <w:rPr>
          <w:rFonts w:ascii="Palatino Linotype" w:hAnsi="Palatino Linotype" w:cs="Arial"/>
          <w:b/>
          <w:i/>
          <w:sz w:val="22"/>
          <w:szCs w:val="22"/>
        </w:rPr>
        <w:t>RRA 2014/17.</w:t>
      </w:r>
      <w:r w:rsidRPr="00C002C8">
        <w:rPr>
          <w:rFonts w:ascii="Palatino Linotype" w:hAnsi="Palatino Linotype" w:cs="Arial"/>
          <w:i/>
          <w:sz w:val="22"/>
          <w:szCs w:val="22"/>
        </w:rPr>
        <w:t xml:space="preserve"> Policía Federal. 03 de mayo de 2017. Por unanimidad. Comisionado Ponente</w:t>
      </w:r>
      <w:r w:rsidRPr="00C002C8">
        <w:rPr>
          <w:rFonts w:ascii="Palatino Linotype" w:hAnsi="Palatino Linotype"/>
          <w:i/>
          <w:sz w:val="22"/>
          <w:szCs w:val="22"/>
        </w:rPr>
        <w:t xml:space="preserve"> Rosendoevgueni Monterrey Chepov</w:t>
      </w:r>
      <w:r w:rsidRPr="00C002C8">
        <w:rPr>
          <w:rFonts w:ascii="Palatino Linotype" w:hAnsi="Palatino Linotype" w:cs="Arial"/>
          <w:i/>
          <w:sz w:val="22"/>
          <w:szCs w:val="22"/>
        </w:rPr>
        <w:t>.</w:t>
      </w:r>
    </w:p>
    <w:p w14:paraId="436A715C" w14:textId="77777777" w:rsidR="00960E61" w:rsidRPr="00C002C8" w:rsidRDefault="002E585E" w:rsidP="00C002C8">
      <w:pPr>
        <w:pStyle w:val="Prrafodelista"/>
        <w:spacing w:line="276" w:lineRule="auto"/>
        <w:ind w:left="851" w:right="958"/>
        <w:jc w:val="both"/>
        <w:rPr>
          <w:rFonts w:ascii="Palatino Linotype" w:hAnsi="Palatino Linotype" w:cs="Arial"/>
          <w:i/>
          <w:sz w:val="22"/>
          <w:szCs w:val="22"/>
        </w:rPr>
      </w:pPr>
      <w:hyperlink r:id="rId21" w:history="1">
        <w:r w:rsidR="00960E61" w:rsidRPr="00C002C8">
          <w:rPr>
            <w:rStyle w:val="Hipervnculo"/>
            <w:rFonts w:ascii="Palatino Linotype" w:hAnsi="Palatino Linotype" w:cs="Arial"/>
            <w:i/>
            <w:sz w:val="22"/>
            <w:szCs w:val="22"/>
          </w:rPr>
          <w:t>http://consultas.ifai.org.mx/descargar.php?r=./pdf/resoluciones/2017/&amp;a=RRA%202014.pdf</w:t>
        </w:r>
      </w:hyperlink>
      <w:r w:rsidR="00960E61" w:rsidRPr="00C002C8">
        <w:rPr>
          <w:rFonts w:ascii="Palatino Linotype" w:hAnsi="Palatino Linotype" w:cs="Arial"/>
          <w:i/>
          <w:sz w:val="22"/>
          <w:szCs w:val="22"/>
        </w:rPr>
        <w:t xml:space="preserve"> </w:t>
      </w:r>
    </w:p>
    <w:p w14:paraId="658BBD86" w14:textId="77777777" w:rsidR="00960E61" w:rsidRPr="00C002C8" w:rsidRDefault="00960E61" w:rsidP="00C002C8">
      <w:pPr>
        <w:pStyle w:val="Prrafodelista"/>
        <w:spacing w:line="276" w:lineRule="auto"/>
        <w:ind w:left="851" w:right="958"/>
        <w:jc w:val="both"/>
        <w:rPr>
          <w:rFonts w:ascii="Palatino Linotype" w:hAnsi="Palatino Linotype" w:cs="Arial"/>
          <w:i/>
          <w:sz w:val="22"/>
          <w:szCs w:val="22"/>
        </w:rPr>
      </w:pPr>
      <w:r w:rsidRPr="00C002C8">
        <w:rPr>
          <w:rFonts w:ascii="Palatino Linotype" w:hAnsi="Palatino Linotype" w:cs="Arial"/>
          <w:b/>
          <w:i/>
          <w:sz w:val="22"/>
          <w:szCs w:val="22"/>
        </w:rPr>
        <w:lastRenderedPageBreak/>
        <w:t>RRA 2536/17.</w:t>
      </w:r>
      <w:r w:rsidRPr="00C002C8">
        <w:rPr>
          <w:rFonts w:ascii="Palatino Linotype" w:hAnsi="Palatino Linotype" w:cs="Arial"/>
          <w:i/>
          <w:sz w:val="22"/>
          <w:szCs w:val="22"/>
        </w:rPr>
        <w:t xml:space="preserve"> Secretaría de Gobernación. 07 de junio de 2017. Por unanimidad. Comisionado Ponente Areli Cano Guadiana.</w:t>
      </w:r>
    </w:p>
    <w:p w14:paraId="3CF2A096" w14:textId="2D434E15" w:rsidR="00960E61" w:rsidRPr="00C002C8" w:rsidRDefault="002E585E" w:rsidP="00C002C8">
      <w:pPr>
        <w:pStyle w:val="Prrafodelista"/>
        <w:spacing w:line="276" w:lineRule="auto"/>
        <w:ind w:left="851" w:right="958"/>
        <w:jc w:val="both"/>
        <w:rPr>
          <w:rFonts w:ascii="Palatino Linotype" w:hAnsi="Palatino Linotype" w:cs="Arial"/>
          <w:i/>
          <w:sz w:val="22"/>
          <w:szCs w:val="22"/>
        </w:rPr>
      </w:pPr>
      <w:hyperlink r:id="rId22" w:history="1">
        <w:r w:rsidR="00960E61" w:rsidRPr="00C002C8">
          <w:rPr>
            <w:rStyle w:val="Hipervnculo"/>
            <w:rFonts w:ascii="Palatino Linotype" w:hAnsi="Palatino Linotype" w:cs="Arial"/>
            <w:i/>
            <w:sz w:val="22"/>
            <w:szCs w:val="22"/>
          </w:rPr>
          <w:t>http://consultas.ifai.org.mx/descargar.php?r=./pdf/resoluciones/2017/&amp;a=RRA%202536.pdf</w:t>
        </w:r>
      </w:hyperlink>
      <w:r w:rsidR="00960E61" w:rsidRPr="00C002C8">
        <w:rPr>
          <w:rFonts w:ascii="Palatino Linotype" w:hAnsi="Palatino Linotype" w:cs="Arial"/>
          <w:i/>
          <w:sz w:val="22"/>
          <w:szCs w:val="22"/>
        </w:rPr>
        <w:t xml:space="preserve"> </w:t>
      </w:r>
      <w:r w:rsidR="00C002C8">
        <w:rPr>
          <w:rFonts w:ascii="Palatino Linotype" w:hAnsi="Palatino Linotype" w:cs="Arial"/>
          <w:i/>
          <w:sz w:val="22"/>
          <w:szCs w:val="22"/>
        </w:rPr>
        <w:t>“</w:t>
      </w:r>
    </w:p>
    <w:p w14:paraId="6044B1F7" w14:textId="6CFE6F7C" w:rsidR="00960E61" w:rsidRDefault="00960E61" w:rsidP="00960E61">
      <w:pPr>
        <w:widowControl w:val="0"/>
        <w:autoSpaceDE w:val="0"/>
        <w:autoSpaceDN w:val="0"/>
        <w:adjustRightInd w:val="0"/>
        <w:spacing w:line="360" w:lineRule="auto"/>
        <w:ind w:right="-36"/>
        <w:jc w:val="both"/>
        <w:rPr>
          <w:rFonts w:ascii="Palatino Linotype" w:hAnsi="Palatino Linotype" w:cs="Arial"/>
        </w:rPr>
      </w:pPr>
    </w:p>
    <w:p w14:paraId="26D41706" w14:textId="247D1F15" w:rsidR="008D185A" w:rsidRDefault="008D185A" w:rsidP="008D185A">
      <w:pPr>
        <w:spacing w:line="360" w:lineRule="auto"/>
        <w:jc w:val="both"/>
        <w:rPr>
          <w:rFonts w:ascii="Palatino Linotype" w:hAnsi="Palatino Linotype"/>
          <w:lang w:val="es-ES_tradnl"/>
        </w:rPr>
      </w:pPr>
      <w:r>
        <w:rPr>
          <w:rFonts w:ascii="Palatino Linotype" w:hAnsi="Palatino Linotype" w:cs="Arial"/>
        </w:rPr>
        <w:t xml:space="preserve">Ahora bien, en relación al punto </w:t>
      </w:r>
      <w:r w:rsidR="003E265E">
        <w:rPr>
          <w:rFonts w:ascii="Palatino Linotype" w:hAnsi="Palatino Linotype" w:cs="Arial"/>
        </w:rPr>
        <w:t>segundo</w:t>
      </w:r>
      <w:r>
        <w:rPr>
          <w:rFonts w:ascii="Palatino Linotype" w:hAnsi="Palatino Linotype" w:cs="Arial"/>
        </w:rPr>
        <w:t xml:space="preserve"> de la solicitud por </w:t>
      </w:r>
      <w:r w:rsidR="003E265E">
        <w:rPr>
          <w:rFonts w:ascii="Palatino Linotype" w:hAnsi="Palatino Linotype" w:cs="Arial"/>
        </w:rPr>
        <w:t>el</w:t>
      </w:r>
      <w:r>
        <w:rPr>
          <w:rFonts w:ascii="Palatino Linotype" w:hAnsi="Palatino Linotype" w:cs="Arial"/>
        </w:rPr>
        <w:t xml:space="preserve"> particular, en la que señaló le informara </w:t>
      </w:r>
      <w:r w:rsidR="003E265E" w:rsidRPr="003E265E">
        <w:rPr>
          <w:rFonts w:ascii="Palatino Linotype" w:hAnsi="Palatino Linotype" w:cs="Arial"/>
        </w:rPr>
        <w:t>las solicitudes de trámite para punto de acuerdo presentadas por los Regidores del Ayuntamiento</w:t>
      </w:r>
      <w:r>
        <w:rPr>
          <w:rFonts w:ascii="Palatino Linotype" w:hAnsi="Palatino Linotype" w:cs="Arial"/>
        </w:rPr>
        <w:t xml:space="preserve">, </w:t>
      </w:r>
      <w:r w:rsidRPr="008D185A">
        <w:rPr>
          <w:rFonts w:ascii="Palatino Linotype" w:hAnsi="Palatino Linotype" w:cs="Arial"/>
          <w:b/>
        </w:rPr>
        <w:t>EL SUJETO OBLIGADO</w:t>
      </w:r>
      <w:r>
        <w:rPr>
          <w:rFonts w:ascii="Palatino Linotype" w:hAnsi="Palatino Linotype" w:cs="Arial"/>
        </w:rPr>
        <w:t xml:space="preserve"> mediante Informe Justificado le remitió </w:t>
      </w:r>
      <w:r w:rsidR="003E265E">
        <w:rPr>
          <w:rFonts w:ascii="Palatino Linotype" w:hAnsi="Palatino Linotype" w:cs="Arial"/>
        </w:rPr>
        <w:t>diez escritos con las solicitudes de los Regidores, mismos que quedaron insertos en el cuerpo del presente medio de impugnación</w:t>
      </w:r>
      <w:r>
        <w:rPr>
          <w:rFonts w:ascii="Palatino Linotype" w:hAnsi="Palatino Linotype" w:cs="Arial"/>
        </w:rPr>
        <w:t xml:space="preserve">, por lo que al haber realizado un pronunciamiento; lo cierto es que, este Órgano no tiene facultades para pronunciarse al respecto, </w:t>
      </w:r>
      <w:r>
        <w:rPr>
          <w:rFonts w:ascii="Palatino Linotype" w:hAnsi="Palatino Linotype"/>
          <w:lang w:val="es-ES_tradnl"/>
        </w:rPr>
        <w:t>pues este Órgano Garante conforme al artículo 36 de la Ley de la Materia, no tiene atribuciones para pronunciarse acerca de la veracidad de la información remitida por los Sujetos Obligados.</w:t>
      </w:r>
    </w:p>
    <w:p w14:paraId="31841B2B" w14:textId="77777777" w:rsidR="008D185A" w:rsidRDefault="008D185A" w:rsidP="008D185A">
      <w:pPr>
        <w:spacing w:line="360" w:lineRule="auto"/>
        <w:jc w:val="both"/>
        <w:rPr>
          <w:rFonts w:ascii="Palatino Linotype" w:hAnsi="Palatino Linotype"/>
          <w:lang w:val="es-ES_tradnl"/>
        </w:rPr>
      </w:pPr>
    </w:p>
    <w:p w14:paraId="3413203B" w14:textId="77777777" w:rsidR="008D185A" w:rsidRDefault="008D185A" w:rsidP="008D185A">
      <w:pPr>
        <w:spacing w:line="360" w:lineRule="auto"/>
        <w:jc w:val="both"/>
        <w:rPr>
          <w:rFonts w:ascii="Palatino Linotype" w:hAnsi="Palatino Linotype" w:cs="Arial"/>
          <w:lang w:val="es-ES_tradnl"/>
        </w:rPr>
      </w:pPr>
      <w:r>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CC84894" w14:textId="77777777" w:rsidR="008D185A" w:rsidRPr="006D16F8" w:rsidRDefault="008D185A" w:rsidP="008D185A">
      <w:pPr>
        <w:spacing w:line="360" w:lineRule="auto"/>
        <w:jc w:val="both"/>
        <w:rPr>
          <w:rFonts w:ascii="Palatino Linotype" w:hAnsi="Palatino Linotype" w:cs="Arial"/>
          <w:sz w:val="14"/>
          <w:lang w:val="es-ES_tradnl"/>
        </w:rPr>
      </w:pPr>
    </w:p>
    <w:p w14:paraId="0A954B1B" w14:textId="77777777" w:rsidR="008D185A" w:rsidRPr="006D16F8" w:rsidRDefault="008D185A" w:rsidP="008D185A">
      <w:pPr>
        <w:spacing w:line="276" w:lineRule="auto"/>
        <w:ind w:left="851" w:right="618"/>
        <w:jc w:val="both"/>
        <w:rPr>
          <w:rFonts w:ascii="Palatino Linotype" w:hAnsi="Palatino Linotype" w:cs="Arial"/>
          <w:i/>
          <w:sz w:val="22"/>
          <w:szCs w:val="22"/>
          <w:lang w:val="es-ES_tradnl"/>
        </w:rPr>
      </w:pPr>
      <w:r w:rsidRPr="006D16F8">
        <w:rPr>
          <w:rFonts w:ascii="Palatino Linotype" w:hAnsi="Palatino Linotype" w:cs="Arial"/>
          <w:b/>
          <w:i/>
          <w:sz w:val="22"/>
          <w:szCs w:val="22"/>
          <w:lang w:val="es-ES_tradnl"/>
        </w:rPr>
        <w:t>“El Instituto Federal de Acceso a la Información y Protección de Datos no cuenta con facultades para pronunciarse respecto de la veracidad de los documentos proporcionados por los sujetos obligados</w:t>
      </w:r>
      <w:r w:rsidRPr="006D16F8">
        <w:rPr>
          <w:rFonts w:ascii="Palatino Linotype" w:hAnsi="Palatino Linotype" w:cs="Arial"/>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6D16F8">
        <w:rPr>
          <w:rFonts w:ascii="Palatino Linotype" w:hAnsi="Palatino Linotype" w:cs="Arial"/>
          <w:i/>
          <w:sz w:val="22"/>
          <w:szCs w:val="22"/>
          <w:lang w:val="es-ES_tradnl"/>
        </w:rPr>
        <w:lastRenderedPageBreak/>
        <w:t xml:space="preserve">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C6F0F85" w14:textId="77777777" w:rsidR="008D185A" w:rsidRDefault="008D185A" w:rsidP="008D185A">
      <w:pPr>
        <w:spacing w:line="276" w:lineRule="auto"/>
        <w:ind w:left="851" w:right="618"/>
        <w:jc w:val="both"/>
        <w:rPr>
          <w:rFonts w:ascii="Palatino Linotype" w:hAnsi="Palatino Linotype" w:cs="Arial"/>
          <w:i/>
          <w:sz w:val="22"/>
          <w:szCs w:val="22"/>
          <w:lang w:val="es-ES_tradnl"/>
        </w:rPr>
      </w:pPr>
      <w:r w:rsidRPr="006D16F8">
        <w:rPr>
          <w:rFonts w:ascii="Palatino Linotype" w:hAnsi="Palatino Linotype" w:cs="Arial"/>
          <w:i/>
          <w:sz w:val="22"/>
          <w:szCs w:val="22"/>
          <w:lang w:val="es-ES_tradnl"/>
        </w:rPr>
        <w:t>Criterio 31/10</w:t>
      </w:r>
      <w:r w:rsidRPr="006D16F8">
        <w:rPr>
          <w:rFonts w:ascii="Palatino Linotype" w:hAnsi="Palatino Linotype" w:cs="Arial"/>
          <w:b/>
          <w:i/>
          <w:sz w:val="22"/>
          <w:szCs w:val="22"/>
          <w:lang w:val="es-ES_tradnl"/>
        </w:rPr>
        <w:t>”</w:t>
      </w:r>
      <w:r w:rsidRPr="006D16F8">
        <w:rPr>
          <w:rFonts w:ascii="Palatino Linotype" w:hAnsi="Palatino Linotype" w:cs="Arial"/>
          <w:i/>
          <w:sz w:val="22"/>
          <w:szCs w:val="22"/>
          <w:lang w:val="es-ES_tradnl"/>
        </w:rPr>
        <w:t xml:space="preserve"> (sic)</w:t>
      </w:r>
    </w:p>
    <w:p w14:paraId="62D55A6A" w14:textId="77777777" w:rsidR="00424DD6" w:rsidRPr="006D16F8" w:rsidRDefault="00424DD6" w:rsidP="008D185A">
      <w:pPr>
        <w:spacing w:line="276" w:lineRule="auto"/>
        <w:ind w:left="851" w:right="618"/>
        <w:jc w:val="both"/>
        <w:rPr>
          <w:rFonts w:ascii="Palatino Linotype" w:hAnsi="Palatino Linotype" w:cs="Arial"/>
          <w:b/>
          <w:i/>
          <w:sz w:val="22"/>
          <w:szCs w:val="22"/>
          <w:lang w:val="es-ES_tradnl"/>
        </w:rPr>
      </w:pPr>
    </w:p>
    <w:p w14:paraId="5B6ECFA5" w14:textId="26028D55" w:rsidR="00714186" w:rsidRPr="00065503" w:rsidRDefault="008D185A" w:rsidP="00714186">
      <w:pPr>
        <w:spacing w:before="120" w:after="120" w:line="360" w:lineRule="auto"/>
        <w:jc w:val="both"/>
        <w:rPr>
          <w:rFonts w:ascii="Palatino Linotype" w:hAnsi="Palatino Linotype" w:cs="Arial"/>
        </w:rPr>
      </w:pPr>
      <w:r w:rsidRPr="00065503">
        <w:rPr>
          <w:rFonts w:ascii="Palatino Linotype" w:hAnsi="Palatino Linotype" w:cs="Arial"/>
        </w:rPr>
        <w:t xml:space="preserve">Lo anterior, ya que </w:t>
      </w:r>
      <w:r w:rsidR="003E265E" w:rsidRPr="00065503">
        <w:rPr>
          <w:rFonts w:ascii="Palatino Linotype" w:hAnsi="Palatino Linotype" w:cs="Arial"/>
        </w:rPr>
        <w:t>el</w:t>
      </w:r>
      <w:r w:rsidRPr="00065503">
        <w:rPr>
          <w:rFonts w:ascii="Palatino Linotype" w:hAnsi="Palatino Linotype" w:cs="Arial"/>
        </w:rPr>
        <w:t xml:space="preserve"> particular requirió </w:t>
      </w:r>
      <w:r w:rsidR="003E265E" w:rsidRPr="00065503">
        <w:rPr>
          <w:rFonts w:ascii="Palatino Linotype" w:hAnsi="Palatino Linotype" w:cs="Arial"/>
        </w:rPr>
        <w:t>las solicitudes de trámite para punto de acuerdo presentadas por los Regidores del Ayuntamiento</w:t>
      </w:r>
      <w:r w:rsidRPr="00065503">
        <w:rPr>
          <w:rFonts w:ascii="Palatino Linotype" w:hAnsi="Palatino Linotype" w:cs="Arial"/>
        </w:rPr>
        <w:t xml:space="preserve"> y como se advirtió de la información enviada por </w:t>
      </w:r>
      <w:r w:rsidRPr="00065503">
        <w:rPr>
          <w:rFonts w:ascii="Palatino Linotype" w:hAnsi="Palatino Linotype" w:cs="Arial"/>
          <w:b/>
        </w:rPr>
        <w:t>EL SUJETO OBLIGADO</w:t>
      </w:r>
      <w:r w:rsidRPr="00065503">
        <w:rPr>
          <w:rFonts w:ascii="Palatino Linotype" w:hAnsi="Palatino Linotype" w:cs="Arial"/>
        </w:rPr>
        <w:t xml:space="preserve"> </w:t>
      </w:r>
      <w:r w:rsidR="003E265E" w:rsidRPr="00065503">
        <w:rPr>
          <w:rFonts w:ascii="Palatino Linotype" w:hAnsi="Palatino Linotype" w:cs="Arial"/>
        </w:rPr>
        <w:t xml:space="preserve">mediante Informe </w:t>
      </w:r>
      <w:r w:rsidR="00415EF9" w:rsidRPr="00065503">
        <w:rPr>
          <w:rFonts w:ascii="Palatino Linotype" w:hAnsi="Palatino Linotype" w:cs="Arial"/>
        </w:rPr>
        <w:t>remitió la información solicitada</w:t>
      </w:r>
      <w:r w:rsidRPr="00065503">
        <w:rPr>
          <w:rFonts w:ascii="Palatino Linotype" w:hAnsi="Palatino Linotype" w:cs="Arial"/>
        </w:rPr>
        <w:t>.</w:t>
      </w:r>
    </w:p>
    <w:p w14:paraId="4AF4CBF9" w14:textId="101E7C0F" w:rsidR="00415EF9" w:rsidRPr="00065503" w:rsidRDefault="00415EF9" w:rsidP="00714186">
      <w:pPr>
        <w:spacing w:before="120" w:after="120" w:line="360" w:lineRule="auto"/>
        <w:jc w:val="both"/>
        <w:rPr>
          <w:rFonts w:ascii="Palatino Linotype" w:hAnsi="Palatino Linotype" w:cs="Arial"/>
        </w:rPr>
      </w:pPr>
      <w:r w:rsidRPr="00065503">
        <w:rPr>
          <w:rFonts w:ascii="Palatino Linotype" w:hAnsi="Palatino Linotype" w:cs="Arial"/>
        </w:rPr>
        <w:t xml:space="preserve">Ahora bien, es importante señalar el criterio del Instituto Nacional de Transparencia, Acceso a la Información y Protección de Datos Personales número </w:t>
      </w:r>
      <w:r w:rsidR="00BE4689" w:rsidRPr="00065503">
        <w:rPr>
          <w:rFonts w:ascii="Palatino Linotype" w:hAnsi="Palatino Linotype" w:cs="Arial"/>
        </w:rPr>
        <w:t>1</w:t>
      </w:r>
      <w:r w:rsidRPr="00065503">
        <w:rPr>
          <w:rFonts w:ascii="Palatino Linotype" w:hAnsi="Palatino Linotype" w:cs="Arial"/>
        </w:rPr>
        <w:t>7/17 que señala:</w:t>
      </w:r>
    </w:p>
    <w:p w14:paraId="1D2F13DC" w14:textId="3DDDA8DF" w:rsidR="00415EF9" w:rsidRPr="00065503" w:rsidRDefault="00BE4689" w:rsidP="00BE4689">
      <w:pPr>
        <w:spacing w:line="276" w:lineRule="auto"/>
        <w:ind w:left="851" w:right="958"/>
        <w:jc w:val="both"/>
        <w:rPr>
          <w:rFonts w:ascii="Palatino Linotype" w:hAnsi="Palatino Linotype" w:cs="Arial"/>
          <w:b/>
          <w:i/>
          <w:sz w:val="22"/>
          <w:szCs w:val="22"/>
        </w:rPr>
      </w:pPr>
      <w:r w:rsidRPr="00065503">
        <w:rPr>
          <w:rFonts w:ascii="Palatino Linotype" w:hAnsi="Palatino Linotype" w:cs="Arial"/>
          <w:b/>
          <w:bCs/>
          <w:i/>
          <w:sz w:val="22"/>
          <w:szCs w:val="22"/>
        </w:rPr>
        <w:t>“</w:t>
      </w:r>
      <w:r w:rsidR="00415EF9" w:rsidRPr="00065503">
        <w:rPr>
          <w:rFonts w:ascii="Palatino Linotype" w:hAnsi="Palatino Linotype" w:cs="Arial"/>
          <w:b/>
          <w:bCs/>
          <w:i/>
          <w:sz w:val="22"/>
          <w:szCs w:val="22"/>
        </w:rPr>
        <w:t xml:space="preserve">Anexos de los documentos solicitados. </w:t>
      </w:r>
      <w:r w:rsidR="00415EF9" w:rsidRPr="00065503">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694DA2B8" w14:textId="77777777" w:rsidR="00415EF9" w:rsidRPr="00065503" w:rsidRDefault="00415EF9" w:rsidP="00BE4689">
      <w:pPr>
        <w:spacing w:line="276" w:lineRule="auto"/>
        <w:ind w:left="851" w:right="958"/>
        <w:jc w:val="both"/>
        <w:rPr>
          <w:rFonts w:ascii="Palatino Linotype" w:hAnsi="Palatino Linotype" w:cs="Arial"/>
          <w:b/>
          <w:i/>
          <w:sz w:val="22"/>
          <w:szCs w:val="22"/>
        </w:rPr>
      </w:pPr>
      <w:r w:rsidRPr="00065503">
        <w:rPr>
          <w:rFonts w:ascii="Palatino Linotype" w:hAnsi="Palatino Linotype" w:cs="Arial"/>
          <w:b/>
          <w:i/>
          <w:sz w:val="22"/>
          <w:szCs w:val="22"/>
        </w:rPr>
        <w:t>Resoluciones:</w:t>
      </w:r>
    </w:p>
    <w:p w14:paraId="626853F1" w14:textId="77777777" w:rsidR="00415EF9" w:rsidRPr="00065503" w:rsidRDefault="00415EF9" w:rsidP="00BE4689">
      <w:pPr>
        <w:spacing w:line="276" w:lineRule="auto"/>
        <w:ind w:left="851" w:right="958"/>
        <w:jc w:val="both"/>
        <w:rPr>
          <w:rFonts w:ascii="Palatino Linotype" w:hAnsi="Palatino Linotype" w:cs="Arial"/>
          <w:bCs/>
          <w:i/>
          <w:sz w:val="22"/>
          <w:szCs w:val="22"/>
        </w:rPr>
      </w:pPr>
      <w:r w:rsidRPr="00065503">
        <w:rPr>
          <w:rFonts w:ascii="Palatino Linotype" w:hAnsi="Palatino Linotype" w:cs="Arial"/>
          <w:b/>
          <w:i/>
          <w:sz w:val="22"/>
          <w:szCs w:val="22"/>
        </w:rPr>
        <w:t xml:space="preserve">RRA </w:t>
      </w:r>
      <w:r w:rsidRPr="00065503">
        <w:rPr>
          <w:rFonts w:ascii="Palatino Linotype" w:hAnsi="Palatino Linotype"/>
          <w:b/>
          <w:i/>
          <w:sz w:val="22"/>
          <w:szCs w:val="22"/>
        </w:rPr>
        <w:t xml:space="preserve">0483/17. </w:t>
      </w:r>
      <w:r w:rsidRPr="00065503">
        <w:rPr>
          <w:rFonts w:ascii="Palatino Linotype" w:hAnsi="Palatino Linotype"/>
          <w:i/>
          <w:sz w:val="22"/>
          <w:szCs w:val="22"/>
        </w:rPr>
        <w:t xml:space="preserve">Universidad Nacional Autónoma de México. </w:t>
      </w:r>
      <w:r w:rsidRPr="00065503">
        <w:rPr>
          <w:rFonts w:ascii="Palatino Linotype" w:hAnsi="Palatino Linotype"/>
          <w:bCs/>
          <w:i/>
          <w:sz w:val="22"/>
          <w:szCs w:val="22"/>
        </w:rPr>
        <w:t>22 de febrero de 2017. Por unanimidad. Comisionado Ponente Joel Salas Suárez</w:t>
      </w:r>
      <w:r w:rsidRPr="00065503">
        <w:rPr>
          <w:rFonts w:ascii="Palatino Linotype" w:hAnsi="Palatino Linotype" w:cs="Arial"/>
          <w:bCs/>
          <w:i/>
          <w:sz w:val="22"/>
          <w:szCs w:val="22"/>
        </w:rPr>
        <w:t>.</w:t>
      </w:r>
    </w:p>
    <w:p w14:paraId="5769425B" w14:textId="77777777" w:rsidR="00415EF9" w:rsidRPr="00065503" w:rsidRDefault="00415EF9" w:rsidP="00BE4689">
      <w:pPr>
        <w:spacing w:line="276" w:lineRule="auto"/>
        <w:ind w:left="851" w:right="958"/>
        <w:jc w:val="both"/>
        <w:rPr>
          <w:rFonts w:ascii="Palatino Linotype" w:hAnsi="Palatino Linotype" w:cs="Arial"/>
          <w:b/>
          <w:i/>
          <w:sz w:val="22"/>
          <w:szCs w:val="22"/>
        </w:rPr>
      </w:pPr>
      <w:r w:rsidRPr="00065503">
        <w:rPr>
          <w:rFonts w:ascii="Palatino Linotype" w:hAnsi="Palatino Linotype" w:cs="Arial"/>
          <w:b/>
          <w:i/>
          <w:sz w:val="22"/>
          <w:szCs w:val="22"/>
        </w:rPr>
        <w:t xml:space="preserve">RRA </w:t>
      </w:r>
      <w:r w:rsidRPr="00065503">
        <w:rPr>
          <w:rFonts w:ascii="Palatino Linotype" w:eastAsia="Calibri" w:hAnsi="Palatino Linotype" w:cs="Arial"/>
          <w:b/>
          <w:i/>
          <w:sz w:val="22"/>
          <w:szCs w:val="22"/>
        </w:rPr>
        <w:t xml:space="preserve">4503/16. </w:t>
      </w:r>
      <w:r w:rsidRPr="00065503">
        <w:rPr>
          <w:rFonts w:ascii="Palatino Linotype" w:hAnsi="Palatino Linotype" w:cs="Arial"/>
          <w:i/>
          <w:sz w:val="22"/>
          <w:szCs w:val="22"/>
        </w:rPr>
        <w:t xml:space="preserve">Secretaría de Hacienda y Crédito Público. 01 de marzo de 2017. Por unanimidad. Comisionada Ponente Areli Cano Guadiana. </w:t>
      </w:r>
    </w:p>
    <w:p w14:paraId="7C2375EC" w14:textId="5DCDB5D8" w:rsidR="00415EF9" w:rsidRPr="00065503" w:rsidRDefault="00415EF9" w:rsidP="00BE4689">
      <w:pPr>
        <w:spacing w:line="276" w:lineRule="auto"/>
        <w:ind w:left="851" w:right="958"/>
        <w:jc w:val="both"/>
        <w:rPr>
          <w:rFonts w:ascii="Palatino Linotype" w:hAnsi="Palatino Linotype"/>
          <w:i/>
          <w:color w:val="000000"/>
          <w:sz w:val="22"/>
          <w:szCs w:val="22"/>
        </w:rPr>
      </w:pPr>
      <w:r w:rsidRPr="00065503">
        <w:rPr>
          <w:rFonts w:ascii="Palatino Linotype" w:hAnsi="Palatino Linotype" w:cs="Arial"/>
          <w:b/>
          <w:i/>
          <w:sz w:val="22"/>
          <w:szCs w:val="22"/>
        </w:rPr>
        <w:t>RRA</w:t>
      </w:r>
      <w:r w:rsidRPr="00065503">
        <w:rPr>
          <w:rFonts w:ascii="Palatino Linotype" w:hAnsi="Palatino Linotype" w:cs="Arial"/>
          <w:b/>
          <w:bCs/>
          <w:i/>
          <w:sz w:val="22"/>
          <w:szCs w:val="22"/>
        </w:rPr>
        <w:t xml:space="preserve"> </w:t>
      </w:r>
      <w:r w:rsidRPr="00065503">
        <w:rPr>
          <w:rFonts w:ascii="Palatino Linotype" w:hAnsi="Palatino Linotype" w:cs="Arial"/>
          <w:b/>
          <w:i/>
          <w:sz w:val="22"/>
          <w:szCs w:val="22"/>
        </w:rPr>
        <w:t>1639/17.</w:t>
      </w:r>
      <w:r w:rsidRPr="00065503">
        <w:rPr>
          <w:rFonts w:ascii="Palatino Linotype" w:hAnsi="Palatino Linotype" w:cs="Arial"/>
          <w:i/>
          <w:sz w:val="22"/>
          <w:szCs w:val="22"/>
        </w:rPr>
        <w:t xml:space="preserve"> Instituto Mexicano del Seguro Social. 19 de abril de 2017. Por unanimidad. Comisionado Ponente </w:t>
      </w:r>
      <w:r w:rsidRPr="00065503">
        <w:rPr>
          <w:rFonts w:ascii="Palatino Linotype" w:hAnsi="Palatino Linotype"/>
          <w:i/>
          <w:color w:val="000000"/>
          <w:sz w:val="22"/>
          <w:szCs w:val="22"/>
        </w:rPr>
        <w:t>Francisco Javier Acuña Llamas</w:t>
      </w:r>
      <w:r w:rsidR="00BE4689" w:rsidRPr="00065503">
        <w:rPr>
          <w:rFonts w:ascii="Palatino Linotype" w:hAnsi="Palatino Linotype"/>
          <w:i/>
          <w:color w:val="000000"/>
          <w:sz w:val="22"/>
          <w:szCs w:val="22"/>
        </w:rPr>
        <w:t>”</w:t>
      </w:r>
    </w:p>
    <w:p w14:paraId="37C6079F" w14:textId="77777777" w:rsidR="00BE4689" w:rsidRPr="00065503" w:rsidRDefault="00BE4689" w:rsidP="00BE4689">
      <w:pPr>
        <w:spacing w:line="276" w:lineRule="auto"/>
        <w:ind w:left="851" w:right="958"/>
        <w:jc w:val="both"/>
        <w:rPr>
          <w:rFonts w:ascii="Arial" w:hAnsi="Arial" w:cs="Arial"/>
          <w:b/>
        </w:rPr>
      </w:pPr>
    </w:p>
    <w:p w14:paraId="4DAF773C" w14:textId="131E364B" w:rsidR="00415EF9" w:rsidRPr="00386F5A" w:rsidRDefault="00BE4689" w:rsidP="00714186">
      <w:pPr>
        <w:spacing w:before="120" w:after="120" w:line="360" w:lineRule="auto"/>
        <w:jc w:val="both"/>
        <w:rPr>
          <w:rFonts w:ascii="Palatino Linotype" w:hAnsi="Palatino Linotype" w:cs="Arial"/>
        </w:rPr>
      </w:pPr>
      <w:r w:rsidRPr="00065503">
        <w:rPr>
          <w:rFonts w:ascii="Palatino Linotype" w:hAnsi="Palatino Linotype" w:cs="Arial"/>
        </w:rPr>
        <w:t xml:space="preserve">Es de lo anterior, y como se desprendió de las solicitudes de los Regidores insertas con anterioridad, y en lo que se desprenden a los mismos que contienen anexos, es que </w:t>
      </w:r>
      <w:r w:rsidRPr="00065503">
        <w:rPr>
          <w:rFonts w:ascii="Palatino Linotype" w:hAnsi="Palatino Linotype" w:cs="Arial"/>
          <w:b/>
        </w:rPr>
        <w:t>EL</w:t>
      </w:r>
      <w:r w:rsidRPr="00065503">
        <w:rPr>
          <w:rFonts w:ascii="Palatino Linotype" w:hAnsi="Palatino Linotype" w:cs="Arial"/>
        </w:rPr>
        <w:t xml:space="preserve"> </w:t>
      </w:r>
      <w:r w:rsidRPr="00065503">
        <w:rPr>
          <w:rFonts w:ascii="Palatino Linotype" w:hAnsi="Palatino Linotype" w:cs="Arial"/>
          <w:b/>
        </w:rPr>
        <w:t>SUJETO OBLIGADO</w:t>
      </w:r>
      <w:r w:rsidRPr="00065503">
        <w:rPr>
          <w:rFonts w:ascii="Palatino Linotype" w:hAnsi="Palatino Linotype" w:cs="Arial"/>
        </w:rPr>
        <w:t xml:space="preserve"> debe proporcionarlos, con el objeto de garantizar el pleno ejercicio de</w:t>
      </w:r>
      <w:r w:rsidR="00D058FC" w:rsidRPr="00065503">
        <w:rPr>
          <w:rFonts w:ascii="Palatino Linotype" w:hAnsi="Palatino Linotype" w:cs="Arial"/>
        </w:rPr>
        <w:t>l derecho de</w:t>
      </w:r>
      <w:r w:rsidRPr="00065503">
        <w:rPr>
          <w:rFonts w:ascii="Palatino Linotype" w:hAnsi="Palatino Linotype" w:cs="Arial"/>
        </w:rPr>
        <w:t xml:space="preserve"> acceso a la información pública.</w:t>
      </w:r>
    </w:p>
    <w:p w14:paraId="1FFB800E" w14:textId="49C00B29" w:rsidR="00820174" w:rsidRPr="00A7467A" w:rsidRDefault="00820174" w:rsidP="00820174">
      <w:pPr>
        <w:spacing w:before="100" w:beforeAutospacing="1" w:after="100" w:afterAutospacing="1" w:line="360" w:lineRule="auto"/>
        <w:ind w:right="49"/>
        <w:jc w:val="both"/>
        <w:rPr>
          <w:rFonts w:ascii="Palatino Linotype" w:hAnsi="Palatino Linotype" w:cs="Arial"/>
          <w:b/>
        </w:rPr>
      </w:pPr>
      <w:r w:rsidRPr="00A7467A">
        <w:rPr>
          <w:rFonts w:ascii="Palatino Linotype" w:hAnsi="Palatino Linotype"/>
          <w:lang w:eastAsia="es-MX"/>
        </w:rPr>
        <w:t>Antes de concluir</w:t>
      </w:r>
      <w:r w:rsidR="00321239">
        <w:rPr>
          <w:rFonts w:ascii="Palatino Linotype" w:hAnsi="Palatino Linotype"/>
          <w:lang w:eastAsia="es-MX"/>
        </w:rPr>
        <w:t>, es preciso señalar</w:t>
      </w:r>
      <w:r w:rsidR="00825A2A">
        <w:rPr>
          <w:rFonts w:ascii="Palatino Linotype" w:hAnsi="Palatino Linotype"/>
          <w:lang w:eastAsia="es-MX"/>
        </w:rPr>
        <w:t xml:space="preserve"> que</w:t>
      </w:r>
      <w:r w:rsidRPr="00A7467A">
        <w:rPr>
          <w:rFonts w:ascii="Palatino Linotype" w:hAnsi="Palatino Linotype" w:cs="Arial"/>
        </w:rPr>
        <w:t xml:space="preserve"> </w:t>
      </w:r>
      <w:r w:rsidRPr="00A7467A">
        <w:rPr>
          <w:rFonts w:ascii="Palatino Linotype" w:hAnsi="Palatino Linotype" w:cs="Arial"/>
          <w:b/>
        </w:rPr>
        <w:t xml:space="preserve">EL </w:t>
      </w:r>
      <w:r w:rsidRPr="00A7467A">
        <w:rPr>
          <w:rFonts w:ascii="Palatino Linotype" w:eastAsia="Calibri" w:hAnsi="Palatino Linotype" w:cs="Arial"/>
          <w:b/>
        </w:rPr>
        <w:t>SUJETO OBLIGADO</w:t>
      </w:r>
      <w:r w:rsidRPr="00A7467A">
        <w:rPr>
          <w:rFonts w:ascii="Palatino Linotype" w:eastAsia="Calibri" w:hAnsi="Palatino Linotype" w:cs="Arial"/>
        </w:rPr>
        <w:t xml:space="preserve">, omitió proporcionar la respuesta a </w:t>
      </w:r>
      <w:r w:rsidR="00825A2A">
        <w:rPr>
          <w:rFonts w:ascii="Palatino Linotype" w:eastAsia="Calibri" w:hAnsi="Palatino Linotype" w:cs="Arial"/>
        </w:rPr>
        <w:t>la</w:t>
      </w:r>
      <w:r w:rsidRPr="00A7467A">
        <w:rPr>
          <w:rFonts w:ascii="Palatino Linotype" w:eastAsia="Calibri" w:hAnsi="Palatino Linotype" w:cs="Arial"/>
        </w:rPr>
        <w:t xml:space="preserve"> solicitud de acceso a la información pública, en el término contemplado en el artículo 163 de la Ley de la materia; razón por la que</w:t>
      </w:r>
      <w:r w:rsidRPr="00A7467A">
        <w:rPr>
          <w:rFonts w:ascii="Palatino Linotype" w:hAnsi="Palatino Linotype" w:cs="Arial"/>
        </w:rPr>
        <w:t xml:space="preserve"> </w:t>
      </w:r>
      <w:r w:rsidRPr="00A7467A">
        <w:rPr>
          <w:rFonts w:ascii="Palatino Linotype" w:hAnsi="Palatino Linotype" w:cs="Arial"/>
          <w:b/>
        </w:rPr>
        <w:t>se ordena dar vista al Titular de la Contraloría Interna y Órgano de Control y Vigilancia de este Instituto</w:t>
      </w:r>
      <w:r w:rsidR="008D47DC">
        <w:rPr>
          <w:rFonts w:ascii="Palatino Linotype" w:hAnsi="Palatino Linotype" w:cs="Arial"/>
          <w:b/>
        </w:rPr>
        <w:t xml:space="preserve"> </w:t>
      </w:r>
      <w:r w:rsidR="008D47DC" w:rsidRPr="008D47DC">
        <w:rPr>
          <w:rFonts w:ascii="Palatino Linotype" w:hAnsi="Palatino Linotype" w:cs="Arial"/>
        </w:rPr>
        <w:t>de conformidad en el ordinal 190 de la misma Ley</w:t>
      </w:r>
      <w:r w:rsidRPr="008D47DC">
        <w:rPr>
          <w:rFonts w:ascii="Palatino Linotype" w:hAnsi="Palatino Linotype" w:cs="Arial"/>
        </w:rPr>
        <w:t>,</w:t>
      </w:r>
      <w:r w:rsidRPr="00A7467A">
        <w:rPr>
          <w:rFonts w:ascii="Palatino Linotype" w:hAnsi="Palatino Linotype" w:cs="Arial"/>
        </w:rPr>
        <w:t xml:space="preserve"> para que resuelva lo conducente y determine en su caso el grado de responsabilidad en el incumplimiento de las obligaciones establecidas en la misma</w:t>
      </w:r>
      <w:r w:rsidR="00E83D96">
        <w:rPr>
          <w:rFonts w:ascii="Palatino Linotype" w:hAnsi="Palatino Linotype" w:cs="Arial"/>
        </w:rPr>
        <w:t>; aunado, a que lo requirió el solicitante y el recurso de revisión no es el medio idóneo para sancionar.</w:t>
      </w:r>
    </w:p>
    <w:p w14:paraId="35019791" w14:textId="4A804597" w:rsidR="008F4886" w:rsidRDefault="008F4886" w:rsidP="008F4886">
      <w:pPr>
        <w:spacing w:line="360" w:lineRule="auto"/>
        <w:jc w:val="both"/>
        <w:rPr>
          <w:rFonts w:ascii="Palatino Linotype" w:eastAsia="Calibri" w:hAnsi="Palatino Linotype" w:cs="Arial"/>
        </w:rPr>
      </w:pPr>
      <w:r w:rsidRPr="00C65097">
        <w:rPr>
          <w:rFonts w:ascii="Palatino Linotype" w:eastAsia="Calibri" w:hAnsi="Palatino Linotype" w:cs="Arial"/>
        </w:rPr>
        <w:t xml:space="preserve">Así, con fundamento en lo prescrito en los artículos 5 párrafos </w:t>
      </w:r>
      <w:r w:rsidRPr="00C65097">
        <w:rPr>
          <w:rFonts w:ascii="Palatino Linotype" w:hAnsi="Palatino Linotype"/>
        </w:rPr>
        <w:t>vigésimo</w:t>
      </w:r>
      <w:r w:rsidR="00A90FFE">
        <w:rPr>
          <w:rFonts w:ascii="Palatino Linotype" w:hAnsi="Palatino Linotype"/>
        </w:rPr>
        <w:t xml:space="preserve"> segundo</w:t>
      </w:r>
      <w:r w:rsidRPr="00C65097">
        <w:rPr>
          <w:rFonts w:ascii="Palatino Linotype" w:hAnsi="Palatino Linotype"/>
        </w:rPr>
        <w:t xml:space="preserve">, vigésimo </w:t>
      </w:r>
      <w:r w:rsidR="00A90FFE">
        <w:rPr>
          <w:rFonts w:ascii="Palatino Linotype" w:hAnsi="Palatino Linotype"/>
        </w:rPr>
        <w:t>tercero</w:t>
      </w:r>
      <w:r w:rsidRPr="00C65097">
        <w:rPr>
          <w:rFonts w:ascii="Palatino Linotype" w:hAnsi="Palatino Linotype"/>
        </w:rPr>
        <w:t xml:space="preserve"> y vigésimo </w:t>
      </w:r>
      <w:r w:rsidR="00A90FFE">
        <w:rPr>
          <w:rFonts w:ascii="Palatino Linotype" w:hAnsi="Palatino Linotype"/>
        </w:rPr>
        <w:t>cuarto</w:t>
      </w:r>
      <w:r w:rsidRPr="00C65097">
        <w:rPr>
          <w:rFonts w:ascii="Palatino Linotype" w:eastAsia="Calibri" w:hAnsi="Palatino Linotype" w:cs="Arial"/>
        </w:rPr>
        <w:t xml:space="preserve"> de la Constitución Política del Estado Libre y Soberano de México; </w:t>
      </w:r>
      <w:r w:rsidRPr="00C65097">
        <w:rPr>
          <w:rFonts w:ascii="Palatino Linotype" w:hAnsi="Palatino Linotype" w:cs="Arial"/>
        </w:rPr>
        <w:t>2 fracción II, 29, 36 fracciones I y II, 176, 178, 179, 181, 185 fracción I, 186 y 188</w:t>
      </w:r>
      <w:r w:rsidRPr="00C6509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C65097" w:rsidRDefault="00E1116F" w:rsidP="0039050D">
      <w:pPr>
        <w:spacing w:before="240" w:after="120" w:line="360" w:lineRule="auto"/>
        <w:jc w:val="center"/>
        <w:rPr>
          <w:rFonts w:ascii="Palatino Linotype" w:hAnsi="Palatino Linotype"/>
          <w:b/>
          <w:spacing w:val="44"/>
          <w:sz w:val="28"/>
        </w:rPr>
      </w:pPr>
      <w:r w:rsidRPr="00C65097">
        <w:rPr>
          <w:rFonts w:ascii="Palatino Linotype" w:hAnsi="Palatino Linotype"/>
          <w:b/>
          <w:spacing w:val="44"/>
          <w:sz w:val="28"/>
        </w:rPr>
        <w:t>R</w:t>
      </w:r>
      <w:r w:rsidR="00D13792" w:rsidRPr="00C65097">
        <w:rPr>
          <w:rFonts w:ascii="Palatino Linotype" w:hAnsi="Palatino Linotype"/>
          <w:b/>
          <w:spacing w:val="44"/>
          <w:sz w:val="28"/>
        </w:rPr>
        <w:t>ESUELVE</w:t>
      </w:r>
    </w:p>
    <w:p w14:paraId="278A29A7" w14:textId="2C368585"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PRIMERO</w:t>
      </w:r>
      <w:r w:rsidRPr="00C65097">
        <w:rPr>
          <w:rFonts w:ascii="Palatino Linotype" w:hAnsi="Palatino Linotype"/>
          <w:color w:val="222222"/>
          <w:lang w:eastAsia="es-MX"/>
        </w:rPr>
        <w:t>. Resultan</w:t>
      </w:r>
      <w:r w:rsidR="006A0CBD">
        <w:rPr>
          <w:rFonts w:ascii="Palatino Linotype" w:hAnsi="Palatino Linotype"/>
          <w:color w:val="222222"/>
          <w:lang w:eastAsia="es-MX"/>
        </w:rPr>
        <w:t xml:space="preserve"> </w:t>
      </w:r>
      <w:r w:rsidRPr="00C65097">
        <w:rPr>
          <w:rFonts w:ascii="Palatino Linotype" w:hAnsi="Palatino Linotype"/>
          <w:b/>
          <w:bCs/>
          <w:color w:val="222222"/>
          <w:lang w:eastAsia="es-MX"/>
        </w:rPr>
        <w:t>fundadas</w:t>
      </w:r>
      <w:r w:rsidRPr="00C65097">
        <w:rPr>
          <w:rFonts w:ascii="Palatino Linotype" w:hAnsi="Palatino Linotype"/>
          <w:color w:val="222222"/>
          <w:lang w:eastAsia="es-MX"/>
        </w:rPr>
        <w:t xml:space="preserve"> las razones o motivos de inconformidad planteadas por </w:t>
      </w:r>
      <w:r w:rsidR="00825A2A">
        <w:rPr>
          <w:rFonts w:ascii="Palatino Linotype" w:hAnsi="Palatino Linotype"/>
          <w:b/>
          <w:bCs/>
          <w:color w:val="222222"/>
          <w:lang w:eastAsia="es-MX"/>
        </w:rPr>
        <w:t>EL</w:t>
      </w:r>
      <w:r w:rsidRPr="00C65097">
        <w:rPr>
          <w:rFonts w:ascii="Palatino Linotype" w:hAnsi="Palatino Linotype"/>
          <w:b/>
          <w:bCs/>
          <w:color w:val="222222"/>
          <w:lang w:eastAsia="es-MX"/>
        </w:rPr>
        <w:t xml:space="preserve"> RECURRENTE</w:t>
      </w:r>
      <w:r w:rsidRPr="00C65097">
        <w:rPr>
          <w:rFonts w:ascii="Palatino Linotype" w:hAnsi="Palatino Linotype"/>
          <w:color w:val="222222"/>
          <w:lang w:eastAsia="es-MX"/>
        </w:rPr>
        <w:t xml:space="preserve"> 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w:t>
      </w:r>
    </w:p>
    <w:p w14:paraId="7A6CB40C" w14:textId="06E278B0"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lastRenderedPageBreak/>
        <w:t>SEGUNDO</w:t>
      </w:r>
      <w:r w:rsidRPr="00C65097">
        <w:rPr>
          <w:rFonts w:ascii="Palatino Linotype" w:hAnsi="Palatino Linotype"/>
          <w:b/>
          <w:bCs/>
          <w:color w:val="222222"/>
          <w:lang w:eastAsia="es-MX"/>
        </w:rPr>
        <w:t>. </w:t>
      </w:r>
      <w:r w:rsidRPr="00C65097">
        <w:rPr>
          <w:rFonts w:ascii="Palatino Linotype" w:hAnsi="Palatino Linotype"/>
          <w:color w:val="222222"/>
          <w:lang w:eastAsia="es-MX"/>
        </w:rPr>
        <w:t xml:space="preserve">Se </w:t>
      </w:r>
      <w:r w:rsidRPr="00C65097">
        <w:rPr>
          <w:rFonts w:ascii="Palatino Linotype" w:hAnsi="Palatino Linotype"/>
          <w:b/>
          <w:bCs/>
          <w:color w:val="222222"/>
          <w:lang w:eastAsia="es-MX"/>
        </w:rPr>
        <w:t xml:space="preserve">ORDENA </w:t>
      </w:r>
      <w:r w:rsidRPr="00C65097">
        <w:rPr>
          <w:rFonts w:ascii="Palatino Linotype" w:hAnsi="Palatino Linotype"/>
          <w:color w:val="222222"/>
          <w:lang w:eastAsia="es-MX"/>
        </w:rPr>
        <w:t xml:space="preserve">al </w:t>
      </w:r>
      <w:r w:rsidRPr="00C65097">
        <w:rPr>
          <w:rFonts w:ascii="Palatino Linotype" w:hAnsi="Palatino Linotype"/>
          <w:b/>
          <w:bCs/>
          <w:color w:val="222222"/>
          <w:lang w:eastAsia="es-MX"/>
        </w:rPr>
        <w:t xml:space="preserve">SUJETO OBLIGADO </w:t>
      </w:r>
      <w:r w:rsidRPr="00C65097">
        <w:rPr>
          <w:rFonts w:ascii="Palatino Linotype" w:hAnsi="Palatino Linotype"/>
          <w:color w:val="222222"/>
          <w:lang w:eastAsia="es-MX"/>
        </w:rPr>
        <w:t xml:space="preserve">atienda la solicitud de información </w:t>
      </w:r>
      <w:r w:rsidR="003E265E" w:rsidRPr="003E265E">
        <w:rPr>
          <w:rFonts w:ascii="Palatino Linotype" w:hAnsi="Palatino Linotype" w:cs="Arial"/>
          <w:b/>
          <w:lang w:val="es-ES"/>
        </w:rPr>
        <w:t>00117/TMASCALC/IP/2019</w:t>
      </w:r>
      <w:r w:rsidR="003E265E">
        <w:rPr>
          <w:rFonts w:ascii="Palatino Linotype" w:hAnsi="Palatino Linotype" w:cs="Arial"/>
          <w:b/>
          <w:lang w:val="es-ES"/>
        </w:rPr>
        <w:t xml:space="preserve"> </w:t>
      </w:r>
      <w:r w:rsidRPr="00C65097">
        <w:rPr>
          <w:rFonts w:ascii="Palatino Linotype" w:hAnsi="Palatino Linotype"/>
          <w:color w:val="222222"/>
          <w:lang w:eastAsia="es-MX"/>
        </w:rPr>
        <w:t>y haga entrega a</w:t>
      </w:r>
      <w:r w:rsidR="00825A2A">
        <w:rPr>
          <w:rFonts w:ascii="Palatino Linotype" w:hAnsi="Palatino Linotype"/>
          <w:color w:val="222222"/>
          <w:lang w:eastAsia="es-MX"/>
        </w:rPr>
        <w:t>l</w:t>
      </w:r>
      <w:r w:rsidRPr="00C65097">
        <w:rPr>
          <w:rFonts w:ascii="Palatino Linotype" w:hAnsi="Palatino Linotype"/>
          <w:color w:val="222222"/>
          <w:lang w:eastAsia="es-MX"/>
        </w:rPr>
        <w:t xml:space="preserve"> </w:t>
      </w:r>
      <w:r w:rsidRPr="00C65097">
        <w:rPr>
          <w:rFonts w:ascii="Palatino Linotype" w:hAnsi="Palatino Linotype"/>
          <w:b/>
          <w:bCs/>
          <w:color w:val="222222"/>
          <w:lang w:eastAsia="es-MX"/>
        </w:rPr>
        <w:t>RECURRENTE</w:t>
      </w:r>
      <w:r w:rsidRPr="00C65097">
        <w:rPr>
          <w:rFonts w:ascii="Palatino Linotype" w:hAnsi="Palatino Linotype"/>
          <w:bCs/>
          <w:color w:val="222222"/>
          <w:lang w:eastAsia="es-MX"/>
        </w:rPr>
        <w:t>,</w:t>
      </w:r>
      <w:r w:rsidRPr="00C65097">
        <w:rPr>
          <w:rFonts w:ascii="Palatino Linotype" w:hAnsi="Palatino Linotype"/>
          <w:b/>
          <w:bCs/>
          <w:color w:val="222222"/>
          <w:lang w:eastAsia="es-MX"/>
        </w:rPr>
        <w:t xml:space="preserve"> </w:t>
      </w:r>
      <w:r w:rsidRPr="00C65097">
        <w:rPr>
          <w:rFonts w:ascii="Palatino Linotype" w:hAnsi="Palatino Linotype"/>
          <w:color w:val="222222"/>
          <w:lang w:eastAsia="es-MX"/>
        </w:rPr>
        <w:t>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 </w:t>
      </w:r>
      <w:r w:rsidRPr="00C65097">
        <w:rPr>
          <w:rFonts w:ascii="Palatino Linotype" w:hAnsi="Palatino Linotype" w:cs="Arial"/>
        </w:rPr>
        <w:t xml:space="preserve">vía el </w:t>
      </w:r>
      <w:r w:rsidRPr="00C65097">
        <w:rPr>
          <w:rFonts w:ascii="Palatino Linotype" w:hAnsi="Palatino Linotype" w:cs="Arial"/>
          <w:b/>
        </w:rPr>
        <w:t>SAIMEX</w:t>
      </w:r>
      <w:r w:rsidRPr="00C65097">
        <w:rPr>
          <w:rFonts w:ascii="Palatino Linotype" w:hAnsi="Palatino Linotype" w:cs="Arial"/>
        </w:rPr>
        <w:t>,</w:t>
      </w:r>
      <w:r w:rsidRPr="00C65097">
        <w:rPr>
          <w:rFonts w:ascii="Palatino Linotype" w:hAnsi="Palatino Linotype"/>
          <w:color w:val="222222"/>
          <w:lang w:eastAsia="es-MX"/>
        </w:rPr>
        <w:t xml:space="preserve"> </w:t>
      </w:r>
      <w:r w:rsidR="00A95A1D">
        <w:rPr>
          <w:rFonts w:ascii="Palatino Linotype" w:hAnsi="Palatino Linotype"/>
          <w:color w:val="222222"/>
          <w:lang w:eastAsia="es-MX"/>
        </w:rPr>
        <w:t xml:space="preserve">de ser procedente en </w:t>
      </w:r>
      <w:r w:rsidR="00A95A1D" w:rsidRPr="00B576AD">
        <w:rPr>
          <w:rFonts w:ascii="Palatino Linotype" w:hAnsi="Palatino Linotype"/>
          <w:b/>
          <w:color w:val="222222"/>
          <w:lang w:eastAsia="es-MX"/>
        </w:rPr>
        <w:t>versión pública</w:t>
      </w:r>
      <w:r w:rsidR="00A95A1D">
        <w:rPr>
          <w:rFonts w:ascii="Palatino Linotype" w:hAnsi="Palatino Linotype"/>
          <w:color w:val="222222"/>
          <w:lang w:eastAsia="es-MX"/>
        </w:rPr>
        <w:t xml:space="preserve"> </w:t>
      </w:r>
      <w:r w:rsidR="005D261D" w:rsidRPr="00C65097">
        <w:rPr>
          <w:rFonts w:ascii="Palatino Linotype" w:hAnsi="Palatino Linotype"/>
          <w:color w:val="222222"/>
          <w:lang w:eastAsia="es-MX"/>
        </w:rPr>
        <w:t xml:space="preserve">de </w:t>
      </w:r>
      <w:r w:rsidR="002D6E71" w:rsidRPr="00C65097">
        <w:rPr>
          <w:rFonts w:ascii="Palatino Linotype" w:hAnsi="Palatino Linotype"/>
          <w:color w:val="222222"/>
          <w:lang w:eastAsia="es-MX"/>
        </w:rPr>
        <w:t>lo</w:t>
      </w:r>
      <w:r w:rsidRPr="00C65097">
        <w:rPr>
          <w:rFonts w:ascii="Palatino Linotype" w:hAnsi="Palatino Linotype"/>
          <w:color w:val="222222"/>
          <w:lang w:eastAsia="es-MX"/>
        </w:rPr>
        <w:t xml:space="preserve"> siguiente:</w:t>
      </w:r>
    </w:p>
    <w:p w14:paraId="5305AAEF" w14:textId="5D1760B3" w:rsidR="00EF2FFD" w:rsidRPr="00A95A1D" w:rsidRDefault="009D668E" w:rsidP="00A95A1D">
      <w:pPr>
        <w:pStyle w:val="Prrafodelista"/>
        <w:tabs>
          <w:tab w:val="left" w:pos="8080"/>
        </w:tabs>
        <w:spacing w:before="100" w:beforeAutospacing="1" w:after="100" w:afterAutospacing="1"/>
        <w:ind w:left="709" w:right="899" w:hanging="142"/>
        <w:jc w:val="both"/>
        <w:rPr>
          <w:rFonts w:ascii="Palatino Linotype" w:hAnsi="Palatino Linotype"/>
          <w:i/>
          <w:iCs/>
          <w:color w:val="222222"/>
          <w:sz w:val="22"/>
          <w:szCs w:val="22"/>
          <w:lang w:eastAsia="es-MX"/>
        </w:rPr>
      </w:pPr>
      <w:r w:rsidRPr="00A95A1D">
        <w:rPr>
          <w:rFonts w:ascii="Palatino Linotype" w:hAnsi="Palatino Linotype"/>
          <w:i/>
          <w:iCs/>
          <w:color w:val="222222"/>
          <w:sz w:val="22"/>
          <w:szCs w:val="22"/>
          <w:lang w:eastAsia="es-MX"/>
        </w:rPr>
        <w:t>“</w:t>
      </w:r>
      <w:r w:rsidR="00BE4689" w:rsidRPr="00A95A1D">
        <w:rPr>
          <w:rFonts w:ascii="Palatino Linotype" w:hAnsi="Palatino Linotype"/>
          <w:i/>
          <w:iCs/>
          <w:color w:val="222222"/>
          <w:sz w:val="22"/>
          <w:szCs w:val="22"/>
          <w:lang w:eastAsia="es-MX"/>
        </w:rPr>
        <w:t xml:space="preserve">a) </w:t>
      </w:r>
      <w:r w:rsidR="00EF2FFD" w:rsidRPr="00A95A1D">
        <w:rPr>
          <w:rFonts w:ascii="Palatino Linotype" w:hAnsi="Palatino Linotype"/>
          <w:i/>
          <w:iCs/>
          <w:color w:val="222222"/>
          <w:sz w:val="22"/>
          <w:szCs w:val="22"/>
          <w:lang w:eastAsia="es-MX"/>
        </w:rPr>
        <w:t xml:space="preserve">Las </w:t>
      </w:r>
      <w:r w:rsidR="00A95A1D" w:rsidRPr="00A95A1D">
        <w:rPr>
          <w:rFonts w:ascii="Palatino Linotype" w:hAnsi="Palatino Linotype"/>
          <w:i/>
          <w:iCs/>
          <w:color w:val="222222"/>
          <w:sz w:val="22"/>
          <w:szCs w:val="22"/>
          <w:lang w:eastAsia="es-MX"/>
        </w:rPr>
        <w:t xml:space="preserve">versiones video </w:t>
      </w:r>
      <w:r w:rsidR="00B576AD">
        <w:rPr>
          <w:rFonts w:ascii="Palatino Linotype" w:hAnsi="Palatino Linotype"/>
          <w:i/>
          <w:iCs/>
          <w:color w:val="222222"/>
          <w:sz w:val="22"/>
          <w:szCs w:val="22"/>
          <w:lang w:eastAsia="es-MX"/>
        </w:rPr>
        <w:t>grabadas de las S</w:t>
      </w:r>
      <w:r w:rsidR="00A95A1D" w:rsidRPr="00A95A1D">
        <w:rPr>
          <w:rFonts w:ascii="Palatino Linotype" w:hAnsi="Palatino Linotype"/>
          <w:i/>
          <w:iCs/>
          <w:color w:val="222222"/>
          <w:sz w:val="22"/>
          <w:szCs w:val="22"/>
          <w:lang w:eastAsia="es-MX"/>
        </w:rPr>
        <w:t xml:space="preserve">esiones del Ayuntamiento correspondientes al mes de agosto de 2019, previa </w:t>
      </w:r>
      <w:r w:rsidR="00A95A1D" w:rsidRPr="00B576AD">
        <w:rPr>
          <w:rFonts w:ascii="Palatino Linotype" w:hAnsi="Palatino Linotype"/>
          <w:i/>
          <w:iCs/>
          <w:color w:val="222222"/>
          <w:sz w:val="22"/>
          <w:szCs w:val="22"/>
          <w:lang w:eastAsia="es-MX"/>
        </w:rPr>
        <w:t>búsqueda exhaustiva y razonable</w:t>
      </w:r>
      <w:r w:rsidR="00A95A1D" w:rsidRPr="00A95A1D">
        <w:rPr>
          <w:rFonts w:ascii="Palatino Linotype" w:hAnsi="Palatino Linotype"/>
          <w:i/>
          <w:iCs/>
          <w:color w:val="222222"/>
          <w:sz w:val="22"/>
          <w:szCs w:val="22"/>
          <w:lang w:eastAsia="es-MX"/>
        </w:rPr>
        <w:t xml:space="preserve">. </w:t>
      </w:r>
    </w:p>
    <w:p w14:paraId="0D521405" w14:textId="77777777" w:rsidR="00A95A1D" w:rsidRPr="00A95A1D" w:rsidRDefault="00A95A1D" w:rsidP="00A95A1D">
      <w:pPr>
        <w:pStyle w:val="Prrafodelista"/>
        <w:tabs>
          <w:tab w:val="left" w:pos="8080"/>
        </w:tabs>
        <w:spacing w:before="100" w:beforeAutospacing="1" w:after="100" w:afterAutospacing="1"/>
        <w:ind w:left="709" w:right="899"/>
        <w:jc w:val="both"/>
        <w:rPr>
          <w:rFonts w:ascii="Palatino Linotype" w:hAnsi="Palatino Linotype"/>
          <w:i/>
          <w:iCs/>
          <w:color w:val="222222"/>
          <w:sz w:val="22"/>
          <w:szCs w:val="22"/>
          <w:lang w:eastAsia="es-MX"/>
        </w:rPr>
      </w:pPr>
    </w:p>
    <w:p w14:paraId="61158813" w14:textId="2F00F33B" w:rsidR="00BE4689" w:rsidRPr="00A95A1D" w:rsidRDefault="00A95A1D" w:rsidP="00A95A1D">
      <w:pPr>
        <w:pStyle w:val="Prrafodelista"/>
        <w:tabs>
          <w:tab w:val="left" w:pos="8080"/>
        </w:tabs>
        <w:spacing w:before="100" w:beforeAutospacing="1" w:after="100" w:afterAutospacing="1"/>
        <w:ind w:left="709" w:right="899"/>
        <w:jc w:val="both"/>
        <w:rPr>
          <w:rFonts w:ascii="Palatino Linotype" w:hAnsi="Palatino Linotype"/>
          <w:i/>
          <w:iCs/>
          <w:color w:val="000000" w:themeColor="text1"/>
          <w:sz w:val="22"/>
          <w:szCs w:val="22"/>
          <w:shd w:val="clear" w:color="auto" w:fill="FFFFFF"/>
        </w:rPr>
      </w:pPr>
      <w:r w:rsidRPr="00A95A1D">
        <w:rPr>
          <w:rFonts w:ascii="Palatino Linotype" w:hAnsi="Palatino Linotype"/>
          <w:i/>
          <w:iCs/>
          <w:color w:val="000000" w:themeColor="text1"/>
          <w:sz w:val="22"/>
          <w:szCs w:val="22"/>
          <w:shd w:val="clear" w:color="auto" w:fill="FFFFFF"/>
        </w:rPr>
        <w:t>Para el caso que derivad</w:t>
      </w:r>
      <w:r w:rsidR="00FA29F2">
        <w:rPr>
          <w:rFonts w:ascii="Palatino Linotype" w:hAnsi="Palatino Linotype"/>
          <w:i/>
          <w:iCs/>
          <w:color w:val="000000" w:themeColor="text1"/>
          <w:sz w:val="22"/>
          <w:szCs w:val="22"/>
          <w:shd w:val="clear" w:color="auto" w:fill="FFFFFF"/>
        </w:rPr>
        <w:t>o de la búsqueda no se localicen las versiones video</w:t>
      </w:r>
      <w:r w:rsidR="004E5748">
        <w:rPr>
          <w:rFonts w:ascii="Palatino Linotype" w:hAnsi="Palatino Linotype"/>
          <w:i/>
          <w:iCs/>
          <w:color w:val="000000" w:themeColor="text1"/>
          <w:sz w:val="22"/>
          <w:szCs w:val="22"/>
          <w:shd w:val="clear" w:color="auto" w:fill="FFFFFF"/>
        </w:rPr>
        <w:t xml:space="preserve"> </w:t>
      </w:r>
      <w:r w:rsidR="00FA29F2">
        <w:rPr>
          <w:rFonts w:ascii="Palatino Linotype" w:hAnsi="Palatino Linotype"/>
          <w:i/>
          <w:iCs/>
          <w:color w:val="000000" w:themeColor="text1"/>
          <w:sz w:val="22"/>
          <w:szCs w:val="22"/>
          <w:shd w:val="clear" w:color="auto" w:fill="FFFFFF"/>
        </w:rPr>
        <w:t xml:space="preserve">grabadas, </w:t>
      </w:r>
      <w:r w:rsidRPr="00A95A1D">
        <w:rPr>
          <w:rFonts w:ascii="Palatino Linotype" w:hAnsi="Palatino Linotype"/>
          <w:i/>
          <w:iCs/>
          <w:color w:val="000000" w:themeColor="text1"/>
          <w:sz w:val="22"/>
          <w:szCs w:val="22"/>
          <w:shd w:val="clear" w:color="auto" w:fill="FFFFFF"/>
        </w:rPr>
        <w:t xml:space="preserve">el Comité de Transparencia deberá </w:t>
      </w:r>
      <w:r w:rsidR="00FA29F2">
        <w:rPr>
          <w:rFonts w:ascii="Palatino Linotype" w:hAnsi="Palatino Linotype"/>
          <w:i/>
          <w:iCs/>
          <w:color w:val="000000" w:themeColor="text1"/>
          <w:sz w:val="22"/>
          <w:szCs w:val="22"/>
          <w:shd w:val="clear" w:color="auto" w:fill="FFFFFF"/>
        </w:rPr>
        <w:t xml:space="preserve">aprobar </w:t>
      </w:r>
      <w:r w:rsidRPr="00A95A1D">
        <w:rPr>
          <w:rFonts w:ascii="Palatino Linotype" w:hAnsi="Palatino Linotype"/>
          <w:i/>
          <w:iCs/>
          <w:color w:val="000000" w:themeColor="text1"/>
          <w:sz w:val="22"/>
          <w:szCs w:val="22"/>
          <w:shd w:val="clear" w:color="auto" w:fill="FFFFFF"/>
        </w:rPr>
        <w:t>e</w:t>
      </w:r>
      <w:r w:rsidR="003E265E" w:rsidRPr="00A95A1D">
        <w:rPr>
          <w:rFonts w:ascii="Palatino Linotype" w:hAnsi="Palatino Linotype"/>
          <w:i/>
          <w:iCs/>
          <w:color w:val="000000" w:themeColor="text1"/>
          <w:sz w:val="22"/>
          <w:szCs w:val="22"/>
          <w:shd w:val="clear" w:color="auto" w:fill="FFFFFF"/>
        </w:rPr>
        <w:t>l Acuerdo de Inexistencia respecto de las versiones estenográficas</w:t>
      </w:r>
      <w:r w:rsidR="00BE4689" w:rsidRPr="00A95A1D">
        <w:rPr>
          <w:rFonts w:ascii="Palatino Linotype" w:hAnsi="Palatino Linotype"/>
          <w:i/>
          <w:iCs/>
          <w:color w:val="000000" w:themeColor="text1"/>
          <w:sz w:val="22"/>
          <w:szCs w:val="22"/>
          <w:shd w:val="clear" w:color="auto" w:fill="FFFFFF"/>
        </w:rPr>
        <w:t xml:space="preserve"> </w:t>
      </w:r>
      <w:r w:rsidR="00FA29F2">
        <w:rPr>
          <w:rFonts w:ascii="Palatino Linotype" w:hAnsi="Palatino Linotype"/>
          <w:i/>
          <w:iCs/>
          <w:color w:val="000000" w:themeColor="text1"/>
          <w:sz w:val="22"/>
          <w:szCs w:val="22"/>
          <w:shd w:val="clear" w:color="auto" w:fill="FFFFFF"/>
        </w:rPr>
        <w:t>y</w:t>
      </w:r>
      <w:r w:rsidR="00BE4689" w:rsidRPr="00A95A1D">
        <w:rPr>
          <w:rFonts w:ascii="Palatino Linotype" w:hAnsi="Palatino Linotype"/>
          <w:i/>
          <w:iCs/>
          <w:color w:val="000000" w:themeColor="text1"/>
          <w:sz w:val="22"/>
          <w:szCs w:val="22"/>
          <w:shd w:val="clear" w:color="auto" w:fill="FFFFFF"/>
        </w:rPr>
        <w:t xml:space="preserve"> video grabadas</w:t>
      </w:r>
      <w:r w:rsidR="003E265E" w:rsidRPr="00A95A1D">
        <w:rPr>
          <w:rFonts w:ascii="Palatino Linotype" w:hAnsi="Palatino Linotype"/>
          <w:i/>
          <w:iCs/>
          <w:color w:val="000000" w:themeColor="text1"/>
          <w:sz w:val="22"/>
          <w:szCs w:val="22"/>
          <w:shd w:val="clear" w:color="auto" w:fill="FFFFFF"/>
        </w:rPr>
        <w:t xml:space="preserve"> </w:t>
      </w:r>
      <w:r w:rsidRPr="00A95A1D">
        <w:rPr>
          <w:rFonts w:ascii="Palatino Linotype" w:hAnsi="Palatino Linotype"/>
          <w:i/>
          <w:iCs/>
          <w:color w:val="000000" w:themeColor="text1"/>
          <w:sz w:val="22"/>
          <w:szCs w:val="22"/>
          <w:shd w:val="clear" w:color="auto" w:fill="FFFFFF"/>
        </w:rPr>
        <w:t xml:space="preserve">de las sesiones del Ayuntamiento </w:t>
      </w:r>
      <w:r w:rsidR="003E265E" w:rsidRPr="00A95A1D">
        <w:rPr>
          <w:rFonts w:ascii="Palatino Linotype" w:hAnsi="Palatino Linotype"/>
          <w:i/>
          <w:iCs/>
          <w:color w:val="000000" w:themeColor="text1"/>
          <w:sz w:val="22"/>
          <w:szCs w:val="22"/>
          <w:shd w:val="clear" w:color="auto" w:fill="FFFFFF"/>
        </w:rPr>
        <w:t>del mes de agosto de 2019, en términos de los artículos 49</w:t>
      </w:r>
      <w:r w:rsidR="00EF2FFD" w:rsidRPr="00A95A1D">
        <w:rPr>
          <w:rFonts w:ascii="Palatino Linotype" w:hAnsi="Palatino Linotype"/>
          <w:i/>
          <w:iCs/>
          <w:color w:val="000000" w:themeColor="text1"/>
          <w:sz w:val="22"/>
          <w:szCs w:val="22"/>
          <w:shd w:val="clear" w:color="auto" w:fill="FFFFFF"/>
        </w:rPr>
        <w:t xml:space="preserve">, </w:t>
      </w:r>
      <w:r w:rsidR="003E265E" w:rsidRPr="00A95A1D">
        <w:rPr>
          <w:rFonts w:ascii="Palatino Linotype" w:hAnsi="Palatino Linotype"/>
          <w:i/>
          <w:iCs/>
          <w:color w:val="000000" w:themeColor="text1"/>
          <w:sz w:val="22"/>
          <w:szCs w:val="22"/>
          <w:shd w:val="clear" w:color="auto" w:fill="FFFFFF"/>
        </w:rPr>
        <w:t>fracción II y XIII, 169 y 170 de la Ley de Transparencia y Acceso a la Información Pública del Estado de México y Municipios.</w:t>
      </w:r>
    </w:p>
    <w:p w14:paraId="6C414E0E" w14:textId="77777777" w:rsidR="00BF6ACA" w:rsidRPr="00A95A1D" w:rsidRDefault="00BF6ACA" w:rsidP="00A95A1D">
      <w:pPr>
        <w:pStyle w:val="Prrafodelista"/>
        <w:tabs>
          <w:tab w:val="left" w:pos="8080"/>
        </w:tabs>
        <w:spacing w:before="100" w:beforeAutospacing="1" w:after="100" w:afterAutospacing="1"/>
        <w:ind w:left="709" w:right="899"/>
        <w:jc w:val="both"/>
        <w:rPr>
          <w:rFonts w:ascii="Palatino Linotype" w:hAnsi="Palatino Linotype"/>
          <w:i/>
          <w:iCs/>
          <w:color w:val="000000" w:themeColor="text1"/>
          <w:sz w:val="22"/>
          <w:szCs w:val="22"/>
          <w:shd w:val="clear" w:color="auto" w:fill="FFFFFF"/>
        </w:rPr>
      </w:pPr>
    </w:p>
    <w:p w14:paraId="50ACEBDF" w14:textId="64E58F0A" w:rsidR="00A95A1D" w:rsidRDefault="00BE4689" w:rsidP="00A95A1D">
      <w:pPr>
        <w:pStyle w:val="Prrafodelista"/>
        <w:tabs>
          <w:tab w:val="left" w:pos="8080"/>
        </w:tabs>
        <w:spacing w:before="100" w:beforeAutospacing="1" w:after="100" w:afterAutospacing="1"/>
        <w:ind w:left="709" w:right="899"/>
        <w:jc w:val="both"/>
        <w:rPr>
          <w:rFonts w:ascii="Palatino Linotype" w:hAnsi="Palatino Linotype"/>
          <w:i/>
          <w:iCs/>
          <w:color w:val="222222"/>
          <w:sz w:val="22"/>
          <w:szCs w:val="22"/>
          <w:lang w:eastAsia="es-MX"/>
        </w:rPr>
      </w:pPr>
      <w:r w:rsidRPr="00A95A1D">
        <w:rPr>
          <w:rFonts w:ascii="Palatino Linotype" w:hAnsi="Palatino Linotype"/>
          <w:i/>
          <w:iCs/>
          <w:color w:val="222222"/>
          <w:sz w:val="22"/>
          <w:szCs w:val="22"/>
          <w:lang w:eastAsia="es-MX"/>
        </w:rPr>
        <w:t>b) La documentación faltante</w:t>
      </w:r>
      <w:r w:rsidR="00A95A1D">
        <w:rPr>
          <w:rFonts w:ascii="Palatino Linotype" w:hAnsi="Palatino Linotype"/>
          <w:i/>
          <w:iCs/>
          <w:color w:val="222222"/>
          <w:sz w:val="22"/>
          <w:szCs w:val="22"/>
          <w:lang w:eastAsia="es-MX"/>
        </w:rPr>
        <w:t xml:space="preserve"> respecto</w:t>
      </w:r>
      <w:r w:rsidRPr="00A95A1D">
        <w:rPr>
          <w:rFonts w:ascii="Palatino Linotype" w:hAnsi="Palatino Linotype"/>
          <w:i/>
          <w:iCs/>
          <w:color w:val="222222"/>
          <w:sz w:val="22"/>
          <w:szCs w:val="22"/>
          <w:lang w:eastAsia="es-MX"/>
        </w:rPr>
        <w:t xml:space="preserve"> de las solicitudes de trámite para</w:t>
      </w:r>
      <w:r w:rsidR="00A95A1D">
        <w:rPr>
          <w:rFonts w:ascii="Palatino Linotype" w:hAnsi="Palatino Linotype"/>
          <w:i/>
          <w:iCs/>
          <w:color w:val="222222"/>
          <w:sz w:val="22"/>
          <w:szCs w:val="22"/>
          <w:lang w:eastAsia="es-MX"/>
        </w:rPr>
        <w:t xml:space="preserve"> los</w:t>
      </w:r>
      <w:r w:rsidRPr="00A95A1D">
        <w:rPr>
          <w:rFonts w:ascii="Palatino Linotype" w:hAnsi="Palatino Linotype"/>
          <w:i/>
          <w:iCs/>
          <w:color w:val="222222"/>
          <w:sz w:val="22"/>
          <w:szCs w:val="22"/>
          <w:lang w:eastAsia="es-MX"/>
        </w:rPr>
        <w:t xml:space="preserve"> punto</w:t>
      </w:r>
      <w:r w:rsidR="00A95A1D">
        <w:rPr>
          <w:rFonts w:ascii="Palatino Linotype" w:hAnsi="Palatino Linotype"/>
          <w:i/>
          <w:iCs/>
          <w:color w:val="222222"/>
          <w:sz w:val="22"/>
          <w:szCs w:val="22"/>
          <w:lang w:eastAsia="es-MX"/>
        </w:rPr>
        <w:t>s</w:t>
      </w:r>
      <w:r w:rsidRPr="00A95A1D">
        <w:rPr>
          <w:rFonts w:ascii="Palatino Linotype" w:hAnsi="Palatino Linotype"/>
          <w:i/>
          <w:iCs/>
          <w:color w:val="222222"/>
          <w:sz w:val="22"/>
          <w:szCs w:val="22"/>
          <w:lang w:eastAsia="es-MX"/>
        </w:rPr>
        <w:t xml:space="preserve"> de acuerdo </w:t>
      </w:r>
      <w:r w:rsidR="00BF6ACA" w:rsidRPr="00A95A1D">
        <w:rPr>
          <w:rFonts w:ascii="Palatino Linotype" w:hAnsi="Palatino Linotype"/>
          <w:i/>
          <w:iCs/>
          <w:color w:val="222222"/>
          <w:sz w:val="22"/>
          <w:szCs w:val="22"/>
          <w:lang w:eastAsia="es-MX"/>
        </w:rPr>
        <w:t>presentadas por</w:t>
      </w:r>
      <w:r w:rsidRPr="00A95A1D">
        <w:rPr>
          <w:rFonts w:ascii="Palatino Linotype" w:hAnsi="Palatino Linotype"/>
          <w:i/>
          <w:iCs/>
          <w:color w:val="222222"/>
          <w:sz w:val="22"/>
          <w:szCs w:val="22"/>
          <w:lang w:eastAsia="es-MX"/>
        </w:rPr>
        <w:t xml:space="preserve"> los Regidores</w:t>
      </w:r>
      <w:r w:rsidR="00A95A1D">
        <w:rPr>
          <w:rFonts w:ascii="Palatino Linotype" w:hAnsi="Palatino Linotype"/>
          <w:i/>
          <w:iCs/>
          <w:color w:val="222222"/>
          <w:sz w:val="22"/>
          <w:szCs w:val="22"/>
          <w:lang w:eastAsia="es-MX"/>
        </w:rPr>
        <w:t xml:space="preserve"> remitidas en informe justificado. </w:t>
      </w:r>
    </w:p>
    <w:p w14:paraId="05CA9F06" w14:textId="77777777" w:rsidR="00A95A1D" w:rsidRDefault="00A95A1D" w:rsidP="00A95A1D">
      <w:pPr>
        <w:pStyle w:val="Prrafodelista"/>
        <w:tabs>
          <w:tab w:val="left" w:pos="8080"/>
        </w:tabs>
        <w:spacing w:before="100" w:beforeAutospacing="1" w:after="100" w:afterAutospacing="1"/>
        <w:ind w:left="709" w:right="899"/>
        <w:jc w:val="both"/>
        <w:rPr>
          <w:rFonts w:ascii="Palatino Linotype" w:hAnsi="Palatino Linotype" w:cs="Arial"/>
          <w:i/>
          <w:sz w:val="22"/>
          <w:szCs w:val="22"/>
          <w:lang w:eastAsia="es-MX"/>
        </w:rPr>
      </w:pPr>
    </w:p>
    <w:p w14:paraId="1BAB9B5E" w14:textId="49435CE1" w:rsidR="00CD2B37" w:rsidRPr="00A95A1D" w:rsidRDefault="00A95A1D" w:rsidP="00A95A1D">
      <w:pPr>
        <w:pStyle w:val="Prrafodelista"/>
        <w:tabs>
          <w:tab w:val="left" w:pos="8080"/>
        </w:tabs>
        <w:spacing w:before="100" w:beforeAutospacing="1" w:after="100" w:afterAutospacing="1"/>
        <w:ind w:left="709" w:right="899"/>
        <w:jc w:val="both"/>
        <w:rPr>
          <w:rFonts w:ascii="Palatino Linotype" w:hAnsi="Palatino Linotype"/>
          <w:bCs/>
          <w:i/>
          <w:sz w:val="22"/>
          <w:szCs w:val="22"/>
        </w:rPr>
      </w:pPr>
      <w:r w:rsidRPr="008D097B">
        <w:rPr>
          <w:rFonts w:ascii="Palatino Linotype" w:hAnsi="Palatino Linotype" w:cs="Arial"/>
          <w:i/>
          <w:sz w:val="22"/>
          <w:szCs w:val="22"/>
          <w:lang w:eastAsia="es-MX"/>
        </w:rPr>
        <w:t>Debiendo</w:t>
      </w:r>
      <w:r w:rsidRPr="008D097B">
        <w:rPr>
          <w:rFonts w:ascii="Palatino Linotype" w:hAnsi="Palatino Linotype" w:cs="Arial"/>
          <w:i/>
          <w:sz w:val="22"/>
          <w:szCs w:val="22"/>
        </w:rPr>
        <w:t xml:space="preserve"> notificar al</w:t>
      </w:r>
      <w:r w:rsidRPr="008D097B">
        <w:rPr>
          <w:rFonts w:ascii="Palatino Linotype" w:hAnsi="Palatino Linotype" w:cs="Arial"/>
          <w:b/>
          <w:i/>
          <w:sz w:val="22"/>
          <w:szCs w:val="22"/>
        </w:rPr>
        <w:t xml:space="preserve"> RECURRENTE</w:t>
      </w:r>
      <w:r w:rsidRPr="008D097B">
        <w:rPr>
          <w:rFonts w:ascii="Palatino Linotype" w:hAnsi="Palatino Linotype" w:cs="Arial"/>
          <w:i/>
          <w:sz w:val="22"/>
          <w:szCs w:val="22"/>
        </w:rPr>
        <w:t xml:space="preserve"> el Acuerdo de Clasificación de la información que emita en su caso el Comité de Transparencia con motivo de la versión pública</w:t>
      </w:r>
      <w:r w:rsidR="001E172A" w:rsidRPr="00A95A1D">
        <w:rPr>
          <w:rFonts w:ascii="Palatino Linotype" w:hAnsi="Palatino Linotype"/>
          <w:bCs/>
          <w:i/>
          <w:sz w:val="22"/>
          <w:szCs w:val="22"/>
        </w:rPr>
        <w:t>”</w:t>
      </w:r>
    </w:p>
    <w:p w14:paraId="01F50BDC" w14:textId="77777777" w:rsidR="00CD2B37"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DBDA8CB" w14:textId="16266E44" w:rsidR="00D13792" w:rsidRPr="00C6509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65097">
        <w:rPr>
          <w:rFonts w:ascii="Palatino Linotype" w:hAnsi="Palatino Linotype"/>
          <w:b/>
          <w:sz w:val="28"/>
          <w:szCs w:val="28"/>
          <w:lang w:eastAsia="es-ES_tradnl"/>
        </w:rPr>
        <w:t>TERCERO.</w:t>
      </w:r>
      <w:r w:rsidRPr="00C65097">
        <w:rPr>
          <w:rFonts w:ascii="Palatino Linotype" w:hAnsi="Palatino Linotype"/>
          <w:b/>
          <w:szCs w:val="17"/>
          <w:lang w:eastAsia="es-ES_tradnl"/>
        </w:rPr>
        <w:t xml:space="preserve"> </w:t>
      </w:r>
      <w:r w:rsidR="00D13792" w:rsidRPr="00C65097">
        <w:rPr>
          <w:rFonts w:ascii="Palatino Linotype" w:hAnsi="Palatino Linotype"/>
          <w:b/>
          <w:szCs w:val="17"/>
          <w:lang w:eastAsia="es-ES_tradnl"/>
        </w:rPr>
        <w:t>Notifíquese</w:t>
      </w:r>
      <w:r w:rsidR="00D13792" w:rsidRPr="00C65097">
        <w:rPr>
          <w:rFonts w:ascii="Palatino Linotype" w:hAnsi="Palatino Linotype"/>
          <w:szCs w:val="17"/>
          <w:lang w:eastAsia="es-ES_tradnl"/>
        </w:rPr>
        <w:t xml:space="preserve"> </w:t>
      </w:r>
      <w:r w:rsidR="00D13792" w:rsidRPr="00C65097">
        <w:rPr>
          <w:rFonts w:ascii="Palatino Linotype" w:hAnsi="Palatino Linotype"/>
          <w:shd w:val="clear" w:color="auto" w:fill="FFFFFF"/>
        </w:rPr>
        <w:t>al Titular de la Unidad de Transparencia del</w:t>
      </w:r>
      <w:r w:rsidR="00D13792" w:rsidRPr="00C65097">
        <w:rPr>
          <w:rStyle w:val="apple-converted-space"/>
          <w:rFonts w:ascii="Palatino Linotype" w:hAnsi="Palatino Linotype"/>
          <w:b/>
          <w:shd w:val="clear" w:color="auto" w:fill="FFFFFF"/>
        </w:rPr>
        <w:t xml:space="preserve"> </w:t>
      </w:r>
      <w:r w:rsidR="00D13792" w:rsidRPr="00C65097">
        <w:rPr>
          <w:rFonts w:ascii="Palatino Linotype" w:hAnsi="Palatino Linotype"/>
          <w:b/>
          <w:shd w:val="clear" w:color="auto" w:fill="FFFFFF"/>
        </w:rPr>
        <w:t>SUJETO OBLIGADO</w:t>
      </w:r>
      <w:r w:rsidR="00D13792" w:rsidRPr="00C6509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65097">
        <w:rPr>
          <w:rFonts w:ascii="Palatino Linotype" w:hAnsi="Palatino Linotype" w:cs="Arial"/>
        </w:rPr>
        <w:t>cumplimiento</w:t>
      </w:r>
      <w:r w:rsidR="00D13792" w:rsidRPr="00C65097">
        <w:rPr>
          <w:rFonts w:ascii="Palatino Linotype" w:hAnsi="Palatino Linotype"/>
          <w:shd w:val="clear" w:color="auto" w:fill="FFFFFF"/>
        </w:rPr>
        <w:t xml:space="preserve"> a lo ordenado dentro del plazo de </w:t>
      </w:r>
      <w:r w:rsidR="00362220" w:rsidRPr="00C65097">
        <w:rPr>
          <w:rFonts w:ascii="Palatino Linotype" w:hAnsi="Palatino Linotype"/>
          <w:shd w:val="clear" w:color="auto" w:fill="FFFFFF"/>
        </w:rPr>
        <w:t>diez</w:t>
      </w:r>
      <w:r w:rsidR="00D13792" w:rsidRPr="00C65097">
        <w:rPr>
          <w:rFonts w:ascii="Palatino Linotype" w:hAnsi="Palatino Linotype"/>
          <w:shd w:val="clear" w:color="auto" w:fill="FFFFFF"/>
        </w:rPr>
        <w:t xml:space="preserve"> días hábiles, debiendo informar a este Instituto en un plazo </w:t>
      </w:r>
      <w:r w:rsidR="00D13792" w:rsidRPr="00C65097">
        <w:rPr>
          <w:rFonts w:ascii="Palatino Linotype" w:eastAsiaTheme="minorEastAsia" w:hAnsi="Palatino Linotype"/>
          <w:szCs w:val="17"/>
          <w:lang w:eastAsia="es-ES_tradnl"/>
        </w:rPr>
        <w:t>de</w:t>
      </w:r>
      <w:r w:rsidR="00D13792" w:rsidRPr="00C65097">
        <w:rPr>
          <w:rFonts w:ascii="Palatino Linotype" w:hAnsi="Palatino Linotype"/>
          <w:shd w:val="clear" w:color="auto" w:fill="FFFFFF"/>
        </w:rPr>
        <w:t xml:space="preserve"> tres días hábiles siguientes sobre el cumplimiento dado a la presente resolución.</w:t>
      </w:r>
    </w:p>
    <w:p w14:paraId="7B37EA0F" w14:textId="48F2AE37"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CUARTO.</w:t>
      </w:r>
      <w:r w:rsidRPr="00C65097">
        <w:rPr>
          <w:rFonts w:ascii="Palatino Linotype" w:eastAsiaTheme="minorEastAsia" w:hAnsi="Palatino Linotype"/>
          <w:b/>
          <w:color w:val="222222"/>
          <w:szCs w:val="17"/>
          <w:lang w:eastAsia="es-ES_tradnl"/>
        </w:rPr>
        <w:t xml:space="preserve"> Notifíquese</w:t>
      </w:r>
      <w:r w:rsidRPr="00C65097">
        <w:rPr>
          <w:rFonts w:ascii="Palatino Linotype" w:eastAsiaTheme="minorEastAsia" w:hAnsi="Palatino Linotype"/>
          <w:color w:val="222222"/>
          <w:szCs w:val="17"/>
          <w:lang w:eastAsia="es-ES_tradnl"/>
        </w:rPr>
        <w:t xml:space="preserve"> a</w:t>
      </w:r>
      <w:r w:rsidR="00825A2A">
        <w:rPr>
          <w:rFonts w:ascii="Palatino Linotype" w:eastAsiaTheme="minorEastAsia" w:hAnsi="Palatino Linotype"/>
          <w:color w:val="222222"/>
          <w:szCs w:val="17"/>
          <w:lang w:eastAsia="es-ES_tradnl"/>
        </w:rPr>
        <w:t>l</w:t>
      </w:r>
      <w:r w:rsidR="001378B5"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xml:space="preserve"> la presente resolución. </w:t>
      </w:r>
    </w:p>
    <w:p w14:paraId="2B1B2CE6" w14:textId="77777777" w:rsidR="0001329F" w:rsidRPr="00C6509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 xml:space="preserve">QUINTO. </w:t>
      </w:r>
      <w:r w:rsidRPr="00C65097">
        <w:rPr>
          <w:rFonts w:ascii="Palatino Linotype" w:eastAsiaTheme="minorEastAsia" w:hAnsi="Palatino Linotype"/>
          <w:b/>
          <w:color w:val="222222"/>
          <w:szCs w:val="17"/>
          <w:lang w:eastAsia="es-ES_tradnl"/>
        </w:rPr>
        <w:t>Hágase del conocimiento</w:t>
      </w:r>
      <w:r w:rsidRPr="00C65097">
        <w:rPr>
          <w:rFonts w:ascii="Palatino Linotype" w:eastAsiaTheme="minorEastAsia" w:hAnsi="Palatino Linotype"/>
          <w:color w:val="222222"/>
          <w:szCs w:val="17"/>
          <w:lang w:eastAsia="es-ES_tradnl"/>
        </w:rPr>
        <w:t xml:space="preserve"> de</w:t>
      </w:r>
      <w:r w:rsidR="00825A2A">
        <w:rPr>
          <w:rFonts w:ascii="Palatino Linotype" w:eastAsiaTheme="minorEastAsia" w:hAnsi="Palatino Linotype"/>
          <w:color w:val="222222"/>
          <w:szCs w:val="17"/>
          <w:lang w:eastAsia="es-ES_tradnl"/>
        </w:rPr>
        <w:t>l</w:t>
      </w:r>
      <w:r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xml:space="preserve">, que de conformidad con lo </w:t>
      </w:r>
      <w:r w:rsidRPr="00C65097">
        <w:rPr>
          <w:rFonts w:ascii="Palatino Linotype" w:eastAsiaTheme="minorEastAsia" w:hAnsi="Palatino Linotype"/>
          <w:color w:val="222222"/>
          <w:szCs w:val="17"/>
          <w:lang w:eastAsia="es-ES_tradnl"/>
        </w:rPr>
        <w:lastRenderedPageBreak/>
        <w:t>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C65097"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C65097">
        <w:rPr>
          <w:rFonts w:ascii="Palatino Linotype" w:hAnsi="Palatino Linotype"/>
          <w:b/>
          <w:sz w:val="28"/>
          <w:szCs w:val="28"/>
        </w:rPr>
        <w:t>SEXTO</w:t>
      </w:r>
      <w:r w:rsidRPr="00C65097">
        <w:rPr>
          <w:rFonts w:ascii="Palatino Linotype" w:hAnsi="Palatino Linotype"/>
          <w:b/>
          <w:szCs w:val="25"/>
        </w:rPr>
        <w:t xml:space="preserve">. </w:t>
      </w:r>
      <w:r w:rsidRPr="00C65097">
        <w:rPr>
          <w:rFonts w:ascii="Palatino Linotype" w:hAnsi="Palatino Linotype"/>
          <w:b/>
          <w:color w:val="222222"/>
          <w:szCs w:val="17"/>
          <w:lang w:eastAsia="es-ES_tradnl"/>
        </w:rPr>
        <w:t>Gírese</w:t>
      </w:r>
      <w:r w:rsidRPr="00C65097">
        <w:rPr>
          <w:szCs w:val="17"/>
          <w:lang w:eastAsia="es-ES_tradnl"/>
        </w:rPr>
        <w:t> </w:t>
      </w:r>
      <w:r w:rsidRPr="00C65097">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C65097">
        <w:rPr>
          <w:szCs w:val="17"/>
          <w:lang w:eastAsia="es-ES_tradnl"/>
        </w:rPr>
        <w:t> </w:t>
      </w:r>
      <w:r w:rsidRPr="00C65097">
        <w:rPr>
          <w:rFonts w:ascii="Palatino Linotype" w:hAnsi="Palatino Linotype"/>
          <w:b/>
          <w:color w:val="222222"/>
          <w:szCs w:val="17"/>
          <w:lang w:eastAsia="es-ES_tradnl"/>
        </w:rPr>
        <w:t>QUINTO</w:t>
      </w:r>
      <w:r w:rsidRPr="00C65097">
        <w:rPr>
          <w:szCs w:val="17"/>
          <w:lang w:eastAsia="es-ES_tradnl"/>
        </w:rPr>
        <w:t> </w:t>
      </w:r>
      <w:r w:rsidRPr="00C65097">
        <w:rPr>
          <w:rFonts w:ascii="Palatino Linotype" w:hAnsi="Palatino Linotype"/>
          <w:color w:val="222222"/>
          <w:szCs w:val="17"/>
          <w:lang w:eastAsia="es-ES_tradnl"/>
        </w:rPr>
        <w:t>de la presente resolución.</w:t>
      </w:r>
    </w:p>
    <w:p w14:paraId="23FB55DD" w14:textId="7C19B993" w:rsidR="00065503" w:rsidRDefault="00065503" w:rsidP="001378B5">
      <w:pPr>
        <w:spacing w:before="240" w:after="240" w:line="360" w:lineRule="auto"/>
        <w:ind w:right="49"/>
        <w:jc w:val="both"/>
        <w:rPr>
          <w:rFonts w:ascii="Palatino Linotype" w:hAnsi="Palatino Linotype" w:cs="Arial"/>
          <w:color w:val="000000" w:themeColor="text1"/>
        </w:rPr>
      </w:pPr>
      <w:r w:rsidRPr="00065503">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01F148BF" w14:textId="77777777" w:rsidR="00065503" w:rsidRDefault="00065503" w:rsidP="001746B0">
            <w:pPr>
              <w:jc w:val="center"/>
              <w:rPr>
                <w:rFonts w:ascii="Palatino Linotype" w:hAnsi="Palatino Linotype" w:cs="Arial"/>
                <w:b/>
                <w:lang w:val="es-ES_tradnl"/>
              </w:rPr>
            </w:pPr>
          </w:p>
          <w:p w14:paraId="2080831B" w14:textId="77777777" w:rsidR="00065503" w:rsidRDefault="00065503" w:rsidP="001746B0">
            <w:pPr>
              <w:jc w:val="center"/>
              <w:rPr>
                <w:rFonts w:ascii="Palatino Linotype" w:hAnsi="Palatino Linotype" w:cs="Arial"/>
                <w:b/>
                <w:lang w:val="es-ES_tradnl"/>
              </w:rPr>
            </w:pPr>
          </w:p>
          <w:p w14:paraId="7D3273BB" w14:textId="77777777" w:rsidR="00065503" w:rsidRDefault="00065503" w:rsidP="001746B0">
            <w:pPr>
              <w:jc w:val="center"/>
              <w:rPr>
                <w:rFonts w:ascii="Palatino Linotype" w:hAnsi="Palatino Linotype" w:cs="Arial"/>
                <w:b/>
                <w:lang w:val="es-ES_tradnl"/>
              </w:rPr>
            </w:pPr>
          </w:p>
          <w:p w14:paraId="138EC45F" w14:textId="77777777" w:rsidR="00065503" w:rsidRDefault="00065503" w:rsidP="001746B0">
            <w:pPr>
              <w:jc w:val="center"/>
              <w:rPr>
                <w:rFonts w:ascii="Palatino Linotype" w:hAnsi="Palatino Linotype" w:cs="Arial"/>
                <w:b/>
                <w:lang w:val="es-ES_tradnl"/>
              </w:rPr>
            </w:pPr>
          </w:p>
          <w:p w14:paraId="131DFE9C" w14:textId="77777777" w:rsidR="001378B5" w:rsidRPr="00120510" w:rsidRDefault="001378B5" w:rsidP="00065503">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12BA37AA" w14:textId="77777777" w:rsidR="00CD2B37" w:rsidRDefault="00CD2B37" w:rsidP="001746B0">
            <w:pPr>
              <w:jc w:val="center"/>
              <w:rPr>
                <w:rFonts w:ascii="Palatino Linotype" w:hAnsi="Palatino Linotype" w:cs="Arial"/>
                <w:b/>
                <w:lang w:val="es-ES_tradnl"/>
              </w:rPr>
            </w:pPr>
          </w:p>
          <w:p w14:paraId="3EC7BC9A" w14:textId="77777777" w:rsidR="00A90FFE" w:rsidRDefault="00A90FFE" w:rsidP="001746B0">
            <w:pPr>
              <w:jc w:val="center"/>
              <w:rPr>
                <w:rFonts w:ascii="Palatino Linotype" w:hAnsi="Palatino Linotype" w:cs="Arial"/>
                <w:b/>
                <w:lang w:val="es-ES_tradnl"/>
              </w:rPr>
            </w:pPr>
          </w:p>
          <w:p w14:paraId="0F9B3571" w14:textId="77777777" w:rsidR="00A90FFE" w:rsidRDefault="00A90FFE" w:rsidP="001746B0">
            <w:pPr>
              <w:jc w:val="center"/>
              <w:rPr>
                <w:rFonts w:ascii="Palatino Linotype" w:hAnsi="Palatino Linotype" w:cs="Arial"/>
                <w:b/>
                <w:lang w:val="es-ES_tradnl"/>
              </w:rPr>
            </w:pPr>
          </w:p>
          <w:p w14:paraId="505DED31" w14:textId="77777777" w:rsidR="00A90FFE" w:rsidRDefault="00A90FFE" w:rsidP="001746B0">
            <w:pPr>
              <w:jc w:val="center"/>
              <w:rPr>
                <w:rFonts w:ascii="Palatino Linotype" w:hAnsi="Palatino Linotype" w:cs="Arial"/>
                <w:b/>
                <w:lang w:val="es-ES_tradnl"/>
              </w:rPr>
            </w:pPr>
          </w:p>
          <w:p w14:paraId="3E615308" w14:textId="77777777" w:rsidR="00A90FFE" w:rsidRDefault="00A90FFE"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458BA468" w14:textId="77777777" w:rsidR="00CD2B37" w:rsidRDefault="00CD2B37" w:rsidP="001746B0">
            <w:pPr>
              <w:jc w:val="center"/>
              <w:rPr>
                <w:rFonts w:ascii="Palatino Linotype" w:hAnsi="Palatino Linotype" w:cs="Arial"/>
                <w:b/>
                <w:lang w:val="es-ES_tradnl"/>
              </w:rPr>
            </w:pPr>
          </w:p>
          <w:p w14:paraId="36BB38C4" w14:textId="77777777" w:rsidR="00A90FFE" w:rsidRDefault="00A90FFE" w:rsidP="001746B0">
            <w:pPr>
              <w:jc w:val="center"/>
              <w:rPr>
                <w:rFonts w:ascii="Palatino Linotype" w:hAnsi="Palatino Linotype" w:cs="Arial"/>
                <w:b/>
                <w:lang w:val="es-ES_tradnl"/>
              </w:rPr>
            </w:pPr>
          </w:p>
          <w:p w14:paraId="477D8F65" w14:textId="77777777" w:rsidR="00A90FFE" w:rsidRDefault="00A90FFE" w:rsidP="001746B0">
            <w:pPr>
              <w:jc w:val="center"/>
              <w:rPr>
                <w:rFonts w:ascii="Palatino Linotype" w:hAnsi="Palatino Linotype" w:cs="Arial"/>
                <w:b/>
                <w:lang w:val="es-ES_tradnl"/>
              </w:rPr>
            </w:pPr>
          </w:p>
          <w:p w14:paraId="36F2E784" w14:textId="77777777" w:rsidR="00A90FFE" w:rsidRDefault="00A90FFE" w:rsidP="001746B0">
            <w:pPr>
              <w:jc w:val="center"/>
              <w:rPr>
                <w:rFonts w:ascii="Palatino Linotype" w:hAnsi="Palatino Linotype" w:cs="Arial"/>
                <w:b/>
                <w:lang w:val="es-ES_tradnl"/>
              </w:rPr>
            </w:pPr>
          </w:p>
          <w:p w14:paraId="1FA873EB" w14:textId="77777777" w:rsidR="00A90FFE" w:rsidRDefault="00A90FFE"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192EFEAD" w14:textId="37DD9EEC" w:rsidR="00CD2B37" w:rsidRDefault="00CD2B37" w:rsidP="001746B0">
            <w:pPr>
              <w:jc w:val="center"/>
              <w:rPr>
                <w:rFonts w:ascii="Palatino Linotype" w:hAnsi="Palatino Linotype" w:cs="Arial"/>
                <w:b/>
                <w:lang w:val="es-ES_tradnl"/>
              </w:rPr>
            </w:pPr>
          </w:p>
          <w:p w14:paraId="1C73C45B" w14:textId="77777777" w:rsidR="00A90FFE" w:rsidRDefault="00A90FFE" w:rsidP="001746B0">
            <w:pPr>
              <w:jc w:val="center"/>
              <w:rPr>
                <w:rFonts w:ascii="Palatino Linotype" w:hAnsi="Palatino Linotype" w:cs="Arial"/>
                <w:b/>
                <w:lang w:val="es-ES_tradnl"/>
              </w:rPr>
            </w:pPr>
          </w:p>
          <w:p w14:paraId="4C269C13" w14:textId="74A8867A" w:rsidR="00A90FFE" w:rsidRDefault="00A90FFE" w:rsidP="00A90FFE">
            <w:pPr>
              <w:jc w:val="center"/>
              <w:rPr>
                <w:rFonts w:ascii="Palatino Linotype" w:hAnsi="Palatino Linotype" w:cs="Arial"/>
                <w:b/>
                <w:lang w:val="es-ES_tradnl"/>
              </w:rPr>
            </w:pPr>
          </w:p>
          <w:p w14:paraId="003BE36C" w14:textId="77777777" w:rsidR="00A90FFE" w:rsidRDefault="00A90FFE" w:rsidP="00A90FFE">
            <w:pPr>
              <w:jc w:val="center"/>
              <w:rPr>
                <w:rFonts w:ascii="Palatino Linotype" w:hAnsi="Palatino Linotype" w:cs="Arial"/>
                <w:b/>
                <w:lang w:val="es-ES_tradnl"/>
              </w:rPr>
            </w:pPr>
          </w:p>
          <w:p w14:paraId="745ACEE3" w14:textId="77777777" w:rsidR="00065503" w:rsidRDefault="00065503" w:rsidP="00A90FFE">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26D2730" w14:textId="77777777" w:rsidR="009D668E" w:rsidRDefault="009D668E" w:rsidP="001746B0">
            <w:pPr>
              <w:jc w:val="center"/>
              <w:rPr>
                <w:rFonts w:ascii="Palatino Linotype" w:hAnsi="Palatino Linotype" w:cs="Arial"/>
                <w:b/>
                <w:lang w:val="es-ES_tradnl"/>
              </w:rPr>
            </w:pPr>
          </w:p>
          <w:p w14:paraId="149053B8" w14:textId="77777777" w:rsidR="00A90FFE" w:rsidRDefault="00A90FFE" w:rsidP="001746B0">
            <w:pPr>
              <w:jc w:val="center"/>
              <w:rPr>
                <w:rFonts w:ascii="Palatino Linotype" w:hAnsi="Palatino Linotype" w:cs="Arial"/>
                <w:b/>
                <w:lang w:val="es-ES_tradnl"/>
              </w:rPr>
            </w:pPr>
          </w:p>
          <w:p w14:paraId="7FE87722" w14:textId="77777777" w:rsidR="00A90FFE" w:rsidRDefault="00A90FFE" w:rsidP="001746B0">
            <w:pPr>
              <w:jc w:val="center"/>
              <w:rPr>
                <w:rFonts w:ascii="Palatino Linotype" w:hAnsi="Palatino Linotype" w:cs="Arial"/>
                <w:b/>
                <w:lang w:val="es-ES_tradnl"/>
              </w:rPr>
            </w:pPr>
          </w:p>
          <w:p w14:paraId="142F51E4" w14:textId="77777777" w:rsidR="00A90FFE" w:rsidRDefault="00A90FFE" w:rsidP="001746B0">
            <w:pPr>
              <w:jc w:val="center"/>
              <w:rPr>
                <w:rFonts w:ascii="Palatino Linotype" w:hAnsi="Palatino Linotype" w:cs="Arial"/>
                <w:b/>
                <w:lang w:val="es-ES_tradnl"/>
              </w:rPr>
            </w:pPr>
          </w:p>
          <w:p w14:paraId="5ABFC157" w14:textId="77777777" w:rsidR="00065503" w:rsidRDefault="00065503"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18C1E3EB" w:rsidR="001378B5" w:rsidRPr="00120510" w:rsidRDefault="00065503" w:rsidP="001746B0">
            <w:pPr>
              <w:jc w:val="center"/>
              <w:rPr>
                <w:rFonts w:ascii="Palatino Linotype" w:hAnsi="Palatino Linotype" w:cs="Arial"/>
                <w:b/>
                <w:lang w:val="es-ES_tradnl"/>
              </w:rPr>
            </w:pPr>
            <w:r>
              <w:rPr>
                <w:rFonts w:ascii="Palatino Linotype" w:hAnsi="Palatino Linotype" w:cs="Arial"/>
                <w:b/>
                <w:lang w:val="es-ES_tradnl"/>
              </w:rPr>
              <w:t>(Ausencia Justificada</w:t>
            </w:r>
            <w:r w:rsidR="001378B5" w:rsidRPr="00120510">
              <w:rPr>
                <w:rFonts w:ascii="Palatino Linotype" w:hAnsi="Palatino Linotype" w:cs="Arial"/>
                <w:b/>
                <w:lang w:val="es-ES_tradnl"/>
              </w:rPr>
              <w:t>)</w:t>
            </w:r>
          </w:p>
        </w:tc>
      </w:tr>
      <w:tr w:rsidR="001378B5" w:rsidRPr="00120510" w14:paraId="71845F99" w14:textId="77777777" w:rsidTr="001746B0">
        <w:trPr>
          <w:jc w:val="center"/>
        </w:trPr>
        <w:tc>
          <w:tcPr>
            <w:tcW w:w="10368" w:type="dxa"/>
            <w:gridSpan w:val="2"/>
          </w:tcPr>
          <w:p w14:paraId="76654B27" w14:textId="77777777" w:rsidR="00A90FFE" w:rsidRDefault="00A90FFE" w:rsidP="001746B0">
            <w:pPr>
              <w:jc w:val="center"/>
              <w:rPr>
                <w:rFonts w:ascii="Palatino Linotype" w:hAnsi="Palatino Linotype" w:cs="Arial"/>
                <w:b/>
                <w:lang w:val="es-ES_tradnl"/>
              </w:rPr>
            </w:pPr>
          </w:p>
          <w:p w14:paraId="27010145" w14:textId="77777777" w:rsidR="00A90FFE" w:rsidRDefault="00A90FFE" w:rsidP="001746B0">
            <w:pPr>
              <w:jc w:val="center"/>
              <w:rPr>
                <w:rFonts w:ascii="Palatino Linotype" w:hAnsi="Palatino Linotype" w:cs="Arial"/>
                <w:b/>
                <w:lang w:val="es-ES_tradnl"/>
              </w:rPr>
            </w:pPr>
          </w:p>
          <w:p w14:paraId="6C9A6F55" w14:textId="77777777" w:rsidR="00A90FFE" w:rsidRDefault="00A90FFE" w:rsidP="001746B0">
            <w:pPr>
              <w:jc w:val="center"/>
              <w:rPr>
                <w:rFonts w:ascii="Palatino Linotype" w:hAnsi="Palatino Linotype" w:cs="Arial"/>
                <w:b/>
                <w:lang w:val="es-ES_tradnl"/>
              </w:rPr>
            </w:pPr>
          </w:p>
          <w:p w14:paraId="7BAE03B7" w14:textId="77777777" w:rsidR="00A90FFE" w:rsidRDefault="00A90FFE" w:rsidP="001746B0">
            <w:pPr>
              <w:jc w:val="center"/>
              <w:rPr>
                <w:rFonts w:ascii="Palatino Linotype" w:hAnsi="Palatino Linotype" w:cs="Arial"/>
                <w:b/>
                <w:lang w:val="es-ES_tradnl"/>
              </w:rPr>
            </w:pPr>
          </w:p>
          <w:p w14:paraId="5DD17CCA" w14:textId="77777777" w:rsidR="00A90FFE" w:rsidRDefault="00A90FFE"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06FB4B4C" w14:textId="77777777" w:rsidR="00825A2A" w:rsidRPr="00120510" w:rsidRDefault="00825A2A" w:rsidP="001746B0">
            <w:pPr>
              <w:jc w:val="center"/>
              <w:rPr>
                <w:rFonts w:ascii="Palatino Linotype" w:hAnsi="Palatino Linotype" w:cs="Arial"/>
                <w:lang w:val="es-ES_tradnl"/>
              </w:rPr>
            </w:pPr>
          </w:p>
        </w:tc>
      </w:tr>
    </w:tbl>
    <w:p w14:paraId="09690F95" w14:textId="77777777" w:rsidR="00065503" w:rsidRDefault="00065503" w:rsidP="004B40E1">
      <w:pPr>
        <w:jc w:val="both"/>
        <w:rPr>
          <w:rFonts w:ascii="Palatino Linotype" w:hAnsi="Palatino Linotype"/>
          <w:sz w:val="20"/>
          <w:szCs w:val="20"/>
          <w:lang w:val="es-ES_tradnl"/>
        </w:rPr>
      </w:pPr>
    </w:p>
    <w:p w14:paraId="1E878CF7" w14:textId="77777777" w:rsidR="00065503" w:rsidRDefault="00065503" w:rsidP="004B40E1">
      <w:pPr>
        <w:jc w:val="both"/>
        <w:rPr>
          <w:rFonts w:ascii="Palatino Linotype" w:hAnsi="Palatino Linotype"/>
          <w:sz w:val="20"/>
          <w:szCs w:val="20"/>
          <w:lang w:val="es-ES_tradnl"/>
        </w:rPr>
      </w:pPr>
    </w:p>
    <w:p w14:paraId="51379E4B" w14:textId="77777777" w:rsidR="00065503" w:rsidRDefault="00065503" w:rsidP="004B40E1">
      <w:pPr>
        <w:jc w:val="both"/>
        <w:rPr>
          <w:rFonts w:ascii="Palatino Linotype" w:hAnsi="Palatino Linotype"/>
          <w:sz w:val="20"/>
          <w:szCs w:val="20"/>
          <w:lang w:val="es-ES_tradnl"/>
        </w:rPr>
      </w:pPr>
    </w:p>
    <w:p w14:paraId="5DC096C9" w14:textId="77777777" w:rsidR="00065503" w:rsidRDefault="00065503" w:rsidP="004B40E1">
      <w:pPr>
        <w:jc w:val="both"/>
        <w:rPr>
          <w:rFonts w:ascii="Palatino Linotype" w:hAnsi="Palatino Linotype"/>
          <w:sz w:val="20"/>
          <w:szCs w:val="20"/>
          <w:lang w:val="es-ES_tradnl"/>
        </w:rPr>
      </w:pPr>
    </w:p>
    <w:p w14:paraId="40657A4E" w14:textId="77777777" w:rsidR="00065503" w:rsidRDefault="00065503" w:rsidP="004B40E1">
      <w:pPr>
        <w:jc w:val="both"/>
        <w:rPr>
          <w:rFonts w:ascii="Palatino Linotype" w:hAnsi="Palatino Linotype"/>
          <w:sz w:val="20"/>
          <w:szCs w:val="20"/>
          <w:lang w:val="es-ES_tradnl"/>
        </w:rPr>
      </w:pPr>
    </w:p>
    <w:p w14:paraId="1011E1A6" w14:textId="77777777" w:rsidR="00065503" w:rsidRDefault="00065503" w:rsidP="004B40E1">
      <w:pPr>
        <w:jc w:val="both"/>
        <w:rPr>
          <w:rFonts w:ascii="Palatino Linotype" w:hAnsi="Palatino Linotype"/>
          <w:sz w:val="20"/>
          <w:szCs w:val="20"/>
          <w:lang w:val="es-ES_tradnl"/>
        </w:rPr>
      </w:pPr>
    </w:p>
    <w:p w14:paraId="190A5295" w14:textId="77777777" w:rsidR="00065503" w:rsidRDefault="00065503" w:rsidP="004B40E1">
      <w:pPr>
        <w:jc w:val="both"/>
        <w:rPr>
          <w:rFonts w:ascii="Palatino Linotype" w:hAnsi="Palatino Linotype"/>
          <w:sz w:val="20"/>
          <w:szCs w:val="20"/>
          <w:lang w:val="es-ES_tradnl"/>
        </w:rPr>
      </w:pPr>
    </w:p>
    <w:p w14:paraId="464CB3A3" w14:textId="0C241B3E" w:rsidR="009D668E" w:rsidRPr="00065503" w:rsidRDefault="009D668E" w:rsidP="004B40E1">
      <w:pPr>
        <w:jc w:val="both"/>
        <w:rPr>
          <w:rFonts w:ascii="Palatino Linotype" w:hAnsi="Palatino Linotype"/>
          <w:sz w:val="22"/>
          <w:szCs w:val="22"/>
          <w:lang w:val="es-ES_tradnl"/>
        </w:rPr>
      </w:pPr>
      <w:r w:rsidRPr="00065503">
        <w:rPr>
          <w:rFonts w:ascii="Palatino Linotype" w:hAnsi="Palatino Linotype"/>
          <w:sz w:val="22"/>
          <w:szCs w:val="22"/>
          <w:lang w:val="es-ES_tradnl"/>
        </w:rPr>
        <w:t xml:space="preserve">Esta hoja corresponde a la resolución de </w:t>
      </w:r>
      <w:r w:rsidR="00A95A1D" w:rsidRPr="00065503">
        <w:rPr>
          <w:rFonts w:ascii="Palatino Linotype" w:hAnsi="Palatino Linotype"/>
          <w:sz w:val="22"/>
          <w:szCs w:val="22"/>
          <w:lang w:val="es-ES_tradnl"/>
        </w:rPr>
        <w:t>veintisiete</w:t>
      </w:r>
      <w:r w:rsidRPr="00065503">
        <w:rPr>
          <w:rFonts w:ascii="Palatino Linotype" w:hAnsi="Palatino Linotype"/>
          <w:sz w:val="22"/>
          <w:szCs w:val="22"/>
          <w:lang w:val="es-ES_tradnl"/>
        </w:rPr>
        <w:t xml:space="preserve"> de </w:t>
      </w:r>
      <w:r w:rsidR="00F22C36" w:rsidRPr="00065503">
        <w:rPr>
          <w:rFonts w:ascii="Palatino Linotype" w:hAnsi="Palatino Linotype"/>
          <w:sz w:val="22"/>
          <w:szCs w:val="22"/>
          <w:lang w:val="es-ES_tradnl"/>
        </w:rPr>
        <w:t>noviembre</w:t>
      </w:r>
      <w:r w:rsidRPr="00065503">
        <w:rPr>
          <w:rFonts w:ascii="Palatino Linotype" w:hAnsi="Palatino Linotype"/>
          <w:sz w:val="22"/>
          <w:szCs w:val="22"/>
          <w:lang w:val="es-ES_tradnl"/>
        </w:rPr>
        <w:t xml:space="preserve"> de dos mil diecinueve, emitida en el recurso de revisión número 0</w:t>
      </w:r>
      <w:r w:rsidR="00A90FFE" w:rsidRPr="00065503">
        <w:rPr>
          <w:rFonts w:ascii="Palatino Linotype" w:hAnsi="Palatino Linotype"/>
          <w:sz w:val="22"/>
          <w:szCs w:val="22"/>
          <w:lang w:val="es-ES_tradnl"/>
        </w:rPr>
        <w:t>7</w:t>
      </w:r>
      <w:r w:rsidR="003E265E" w:rsidRPr="00065503">
        <w:rPr>
          <w:rFonts w:ascii="Palatino Linotype" w:hAnsi="Palatino Linotype"/>
          <w:sz w:val="22"/>
          <w:szCs w:val="22"/>
          <w:lang w:val="es-ES_tradnl"/>
        </w:rPr>
        <w:t>652</w:t>
      </w:r>
      <w:r w:rsidR="008D47DC" w:rsidRPr="00065503">
        <w:rPr>
          <w:rFonts w:ascii="Palatino Linotype" w:hAnsi="Palatino Linotype"/>
          <w:sz w:val="22"/>
          <w:szCs w:val="22"/>
          <w:lang w:val="es-ES_tradnl"/>
        </w:rPr>
        <w:t>/INFOEM/IP/RR/201</w:t>
      </w:r>
      <w:r w:rsidR="00EF2FFD" w:rsidRPr="00065503">
        <w:rPr>
          <w:rFonts w:ascii="Palatino Linotype" w:hAnsi="Palatino Linotype"/>
          <w:sz w:val="22"/>
          <w:szCs w:val="22"/>
          <w:lang w:val="es-ES_tradnl"/>
        </w:rPr>
        <w:t>9</w:t>
      </w:r>
      <w:r w:rsidRPr="00065503">
        <w:rPr>
          <w:rFonts w:ascii="Palatino Linotype" w:hAnsi="Palatino Linotype"/>
          <w:sz w:val="22"/>
          <w:szCs w:val="22"/>
          <w:lang w:val="es-ES_tradnl"/>
        </w:rPr>
        <w:t>.</w:t>
      </w:r>
    </w:p>
    <w:p w14:paraId="2917A80E" w14:textId="49694CDD" w:rsidR="00873D68" w:rsidRPr="00065503" w:rsidRDefault="00825A2A" w:rsidP="004B40E1">
      <w:pPr>
        <w:jc w:val="both"/>
        <w:rPr>
          <w:rFonts w:ascii="Palatino Linotype" w:hAnsi="Palatino Linotype" w:cs="Arial"/>
          <w:sz w:val="22"/>
          <w:szCs w:val="22"/>
          <w:lang w:val="es-ES"/>
        </w:rPr>
      </w:pPr>
      <w:r w:rsidRPr="00065503">
        <w:rPr>
          <w:rFonts w:ascii="Palatino Linotype" w:hAnsi="Palatino Linotype" w:cs="Arial"/>
          <w:sz w:val="22"/>
          <w:szCs w:val="22"/>
          <w:lang w:val="es-ES"/>
        </w:rPr>
        <w:t>YSM</w:t>
      </w:r>
      <w:r w:rsidR="00D47EB7" w:rsidRPr="00065503">
        <w:rPr>
          <w:rFonts w:ascii="Palatino Linotype" w:hAnsi="Palatino Linotype" w:cs="Arial"/>
          <w:sz w:val="22"/>
          <w:szCs w:val="22"/>
          <w:lang w:val="es-ES"/>
        </w:rPr>
        <w:t>/LAGO</w:t>
      </w:r>
    </w:p>
    <w:sectPr w:rsidR="00873D68" w:rsidRPr="00065503" w:rsidSect="00A67689">
      <w:headerReference w:type="default" r:id="rId23"/>
      <w:footerReference w:type="default" r:id="rId24"/>
      <w:headerReference w:type="first" r:id="rId25"/>
      <w:footerReference w:type="first" r:id="rId26"/>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5CB14" w14:textId="77777777" w:rsidR="00527252" w:rsidRDefault="00527252" w:rsidP="00341355">
      <w:r>
        <w:separator/>
      </w:r>
    </w:p>
  </w:endnote>
  <w:endnote w:type="continuationSeparator" w:id="0">
    <w:p w14:paraId="6B87C299" w14:textId="77777777" w:rsidR="00527252" w:rsidRDefault="00527252"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623638" w:rsidRDefault="00623638" w:rsidP="0071308D">
    <w:pPr>
      <w:pStyle w:val="Piedepgina"/>
      <w:jc w:val="right"/>
      <w:rPr>
        <w:rFonts w:ascii="Palatino Linotype" w:hAnsi="Palatino Linotype" w:cs="Arial"/>
        <w:b/>
        <w:bCs/>
        <w:sz w:val="20"/>
        <w:szCs w:val="20"/>
      </w:rPr>
    </w:pPr>
  </w:p>
  <w:p w14:paraId="2533CA61" w14:textId="77777777" w:rsidR="00623638" w:rsidRDefault="00623638"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585E">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585E">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14:paraId="4EE7AADA" w14:textId="77777777" w:rsidR="00623638" w:rsidRDefault="00623638" w:rsidP="0071308D">
    <w:pPr>
      <w:pStyle w:val="Piedepgina"/>
      <w:jc w:val="right"/>
      <w:rPr>
        <w:rFonts w:ascii="Palatino Linotype" w:hAnsi="Palatino Linotype" w:cs="Arial"/>
        <w:b/>
        <w:bCs/>
        <w:sz w:val="20"/>
        <w:szCs w:val="20"/>
      </w:rPr>
    </w:pPr>
  </w:p>
  <w:p w14:paraId="28924F34" w14:textId="77777777" w:rsidR="00623638" w:rsidRDefault="00623638"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623638" w:rsidRPr="00F12350" w:rsidRDefault="00623638"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58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585E">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14:paraId="1BAEB9A8" w14:textId="77777777" w:rsidR="00623638" w:rsidRDefault="00623638">
    <w:pPr>
      <w:pStyle w:val="Piedepgina"/>
    </w:pPr>
  </w:p>
  <w:p w14:paraId="19152F96" w14:textId="77777777" w:rsidR="00623638" w:rsidRDefault="006236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2C41D" w14:textId="77777777" w:rsidR="00527252" w:rsidRDefault="00527252" w:rsidP="00341355">
      <w:r>
        <w:separator/>
      </w:r>
    </w:p>
  </w:footnote>
  <w:footnote w:type="continuationSeparator" w:id="0">
    <w:p w14:paraId="4A17BC02" w14:textId="77777777" w:rsidR="00527252" w:rsidRDefault="00527252"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D14C7" w14:textId="77777777" w:rsidR="00065503" w:rsidRPr="00065503" w:rsidRDefault="00065503">
    <w:pPr>
      <w:rPr>
        <w:sz w:val="28"/>
        <w:szCs w:val="28"/>
      </w:rPr>
    </w:pPr>
  </w:p>
  <w:tbl>
    <w:tblPr>
      <w:tblW w:w="6095" w:type="dxa"/>
      <w:tblInd w:w="3544" w:type="dxa"/>
      <w:tblLayout w:type="fixed"/>
      <w:tblLook w:val="04A0" w:firstRow="1" w:lastRow="0" w:firstColumn="1" w:lastColumn="0" w:noHBand="0" w:noVBand="1"/>
    </w:tblPr>
    <w:tblGrid>
      <w:gridCol w:w="2551"/>
      <w:gridCol w:w="3544"/>
    </w:tblGrid>
    <w:tr w:rsidR="00623638" w:rsidRPr="00EC3FC7" w14:paraId="73A87802" w14:textId="77777777" w:rsidTr="006A10DC">
      <w:tc>
        <w:tcPr>
          <w:tcW w:w="2551" w:type="dxa"/>
          <w:shd w:val="clear" w:color="auto" w:fill="auto"/>
        </w:tcPr>
        <w:p w14:paraId="3B6EDCC7" w14:textId="77777777" w:rsidR="00623638" w:rsidRPr="00EC3FC7" w:rsidRDefault="00623638"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66677CE1" w:rsidR="00623638" w:rsidRPr="00EC3FC7" w:rsidRDefault="00623638" w:rsidP="005A465C">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07</w:t>
          </w:r>
          <w:r w:rsidR="005A465C">
            <w:rPr>
              <w:rFonts w:ascii="Palatino Linotype" w:hAnsi="Palatino Linotype"/>
              <w:b/>
              <w:sz w:val="22"/>
              <w:szCs w:val="22"/>
              <w:lang w:val="es-ES_tradnl"/>
            </w:rPr>
            <w:t>652</w:t>
          </w:r>
          <w:r>
            <w:rPr>
              <w:rFonts w:ascii="Palatino Linotype" w:hAnsi="Palatino Linotype"/>
              <w:b/>
              <w:sz w:val="22"/>
              <w:szCs w:val="22"/>
              <w:lang w:val="es-ES_tradnl"/>
            </w:rPr>
            <w:t xml:space="preserve">/INFOEM/IP/RR/2019 </w:t>
          </w:r>
        </w:p>
      </w:tc>
    </w:tr>
    <w:tr w:rsidR="00623638" w:rsidRPr="00EC3FC7" w14:paraId="4F120B99" w14:textId="77777777" w:rsidTr="006A10DC">
      <w:trPr>
        <w:trHeight w:val="228"/>
      </w:trPr>
      <w:tc>
        <w:tcPr>
          <w:tcW w:w="2551" w:type="dxa"/>
          <w:shd w:val="clear" w:color="auto" w:fill="auto"/>
        </w:tcPr>
        <w:p w14:paraId="2110C829" w14:textId="1BC547C5" w:rsidR="00623638" w:rsidRPr="00EC3FC7" w:rsidRDefault="00623638"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62E6CAC4" w:rsidR="00623638" w:rsidRPr="00EC3FC7" w:rsidRDefault="00623638" w:rsidP="00F2000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005A465C">
            <w:rPr>
              <w:rFonts w:ascii="Palatino Linotype" w:hAnsi="Palatino Linotype"/>
              <w:b/>
              <w:sz w:val="22"/>
              <w:szCs w:val="22"/>
              <w:lang w:val="es-ES_tradnl"/>
            </w:rPr>
            <w:t>Temascalcingo</w:t>
          </w:r>
        </w:p>
      </w:tc>
    </w:tr>
    <w:tr w:rsidR="00623638" w:rsidRPr="00EC3FC7" w14:paraId="571F28A3" w14:textId="77777777" w:rsidTr="006A10DC">
      <w:tc>
        <w:tcPr>
          <w:tcW w:w="2551" w:type="dxa"/>
          <w:shd w:val="clear" w:color="auto" w:fill="auto"/>
          <w:vAlign w:val="center"/>
        </w:tcPr>
        <w:p w14:paraId="0253C048" w14:textId="77777777" w:rsidR="00623638" w:rsidRPr="00EC3FC7" w:rsidRDefault="00623638"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623638" w:rsidRPr="00EC3FC7" w:rsidRDefault="00623638"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623638" w:rsidRPr="00843375" w:rsidRDefault="00623638" w:rsidP="00873D68">
    <w:pPr>
      <w:pStyle w:val="Encabezado"/>
      <w:tabs>
        <w:tab w:val="clear" w:pos="4252"/>
        <w:tab w:val="clear" w:pos="8504"/>
        <w:tab w:val="left" w:pos="2326"/>
      </w:tabs>
      <w:rPr>
        <w:rFonts w:ascii="Palatino Linotype" w:hAnsi="Palatino Linotype"/>
        <w:sz w:val="16"/>
      </w:rPr>
    </w:pPr>
  </w:p>
  <w:p w14:paraId="42FC3CE9" w14:textId="77777777" w:rsidR="00623638" w:rsidRPr="00843375" w:rsidRDefault="00623638"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9888" w14:textId="77777777" w:rsidR="00065503" w:rsidRPr="00065503" w:rsidRDefault="00065503">
    <w:pPr>
      <w:rPr>
        <w:sz w:val="26"/>
        <w:szCs w:val="26"/>
      </w:rPr>
    </w:pPr>
  </w:p>
  <w:tbl>
    <w:tblPr>
      <w:tblW w:w="6237" w:type="dxa"/>
      <w:tblInd w:w="2977" w:type="dxa"/>
      <w:tblLayout w:type="fixed"/>
      <w:tblLook w:val="04A0" w:firstRow="1" w:lastRow="0" w:firstColumn="1" w:lastColumn="0" w:noHBand="0" w:noVBand="1"/>
    </w:tblPr>
    <w:tblGrid>
      <w:gridCol w:w="2551"/>
      <w:gridCol w:w="3686"/>
    </w:tblGrid>
    <w:tr w:rsidR="00623638" w:rsidRPr="005A5E02" w14:paraId="2A709F45" w14:textId="77777777" w:rsidTr="000B71D6">
      <w:tc>
        <w:tcPr>
          <w:tcW w:w="2551" w:type="dxa"/>
          <w:shd w:val="clear" w:color="auto" w:fill="auto"/>
        </w:tcPr>
        <w:p w14:paraId="4FD20E06" w14:textId="77777777" w:rsidR="00623638" w:rsidRPr="005A5E02" w:rsidRDefault="00623638"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58F5146B" w:rsidR="00623638" w:rsidRPr="005A5E02" w:rsidRDefault="00623638" w:rsidP="00801D07">
          <w:pPr>
            <w:jc w:val="both"/>
            <w:rPr>
              <w:rFonts w:ascii="Palatino Linotype" w:hAnsi="Palatino Linotype"/>
              <w:b/>
              <w:sz w:val="22"/>
              <w:szCs w:val="22"/>
              <w:lang w:val="es-ES_tradnl"/>
            </w:rPr>
          </w:pPr>
          <w:r>
            <w:rPr>
              <w:rFonts w:ascii="Palatino Linotype" w:hAnsi="Palatino Linotype"/>
              <w:b/>
              <w:sz w:val="22"/>
              <w:szCs w:val="22"/>
              <w:lang w:val="es-ES_tradnl"/>
            </w:rPr>
            <w:t>07</w:t>
          </w:r>
          <w:r w:rsidR="00801D07">
            <w:rPr>
              <w:rFonts w:ascii="Palatino Linotype" w:hAnsi="Palatino Linotype"/>
              <w:b/>
              <w:sz w:val="22"/>
              <w:szCs w:val="22"/>
              <w:lang w:val="es-ES_tradnl"/>
            </w:rPr>
            <w:t>652</w:t>
          </w:r>
          <w:r>
            <w:rPr>
              <w:rFonts w:ascii="Palatino Linotype" w:hAnsi="Palatino Linotype"/>
              <w:b/>
              <w:sz w:val="22"/>
              <w:szCs w:val="22"/>
              <w:lang w:val="es-ES_tradnl"/>
            </w:rPr>
            <w:t xml:space="preserve">/INFOEM/IP/RR/2019 </w:t>
          </w:r>
        </w:p>
      </w:tc>
    </w:tr>
    <w:tr w:rsidR="00623638" w:rsidRPr="005A5E02" w14:paraId="3D0868C3" w14:textId="77777777" w:rsidTr="000B71D6">
      <w:tc>
        <w:tcPr>
          <w:tcW w:w="2551" w:type="dxa"/>
          <w:shd w:val="clear" w:color="auto" w:fill="auto"/>
          <w:vAlign w:val="center"/>
        </w:tcPr>
        <w:p w14:paraId="3D9AD124" w14:textId="77777777" w:rsidR="00623638" w:rsidRPr="005A5E02" w:rsidRDefault="0062363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179B5315" w:rsidR="00623638" w:rsidRPr="00927A01" w:rsidRDefault="002E585E" w:rsidP="000B71D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5A465C">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5A465C">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5A465C">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623638" w:rsidRPr="005A5E02" w14:paraId="158B4817" w14:textId="77777777" w:rsidTr="000B71D6">
      <w:trPr>
        <w:trHeight w:val="228"/>
      </w:trPr>
      <w:tc>
        <w:tcPr>
          <w:tcW w:w="2551" w:type="dxa"/>
          <w:shd w:val="clear" w:color="auto" w:fill="auto"/>
        </w:tcPr>
        <w:p w14:paraId="06A7E120" w14:textId="77777777" w:rsidR="00623638" w:rsidRPr="005A5E02" w:rsidRDefault="0062363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45EEE798" w:rsidR="00623638" w:rsidRPr="00927A01" w:rsidRDefault="00623638" w:rsidP="005A465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5A465C">
            <w:rPr>
              <w:rFonts w:ascii="Palatino Linotype" w:hAnsi="Palatino Linotype"/>
              <w:b/>
              <w:sz w:val="22"/>
              <w:szCs w:val="22"/>
              <w:lang w:val="es-ES_tradnl"/>
            </w:rPr>
            <w:t>Temascalcingo</w:t>
          </w:r>
        </w:p>
      </w:tc>
    </w:tr>
    <w:tr w:rsidR="00623638" w:rsidRPr="005A5E02" w14:paraId="5C3E13EF" w14:textId="77777777" w:rsidTr="000B71D6">
      <w:tc>
        <w:tcPr>
          <w:tcW w:w="2551" w:type="dxa"/>
          <w:shd w:val="clear" w:color="auto" w:fill="auto"/>
          <w:vAlign w:val="center"/>
        </w:tcPr>
        <w:p w14:paraId="1B596284" w14:textId="77777777" w:rsidR="00623638" w:rsidRPr="005A5E02" w:rsidRDefault="0062363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623638" w:rsidRPr="005A5E02" w:rsidRDefault="00623638"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623638" w:rsidRPr="00843375" w:rsidRDefault="00623638">
    <w:pPr>
      <w:pStyle w:val="Encabezado"/>
      <w:rPr>
        <w:sz w:val="18"/>
      </w:rPr>
    </w:pPr>
  </w:p>
  <w:p w14:paraId="2515BE70" w14:textId="77777777" w:rsidR="00623638" w:rsidRPr="00843375" w:rsidRDefault="00623638">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B9C6C1E"/>
    <w:multiLevelType w:val="hybridMultilevel"/>
    <w:tmpl w:val="C21C30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7"/>
  </w:num>
  <w:num w:numId="3">
    <w:abstractNumId w:val="32"/>
  </w:num>
  <w:num w:numId="4">
    <w:abstractNumId w:val="29"/>
  </w:num>
  <w:num w:numId="5">
    <w:abstractNumId w:val="31"/>
  </w:num>
  <w:num w:numId="6">
    <w:abstractNumId w:val="0"/>
  </w:num>
  <w:num w:numId="7">
    <w:abstractNumId w:val="2"/>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5"/>
  </w:num>
  <w:num w:numId="12">
    <w:abstractNumId w:val="13"/>
  </w:num>
  <w:num w:numId="13">
    <w:abstractNumId w:val="14"/>
  </w:num>
  <w:num w:numId="14">
    <w:abstractNumId w:val="1"/>
  </w:num>
  <w:num w:numId="15">
    <w:abstractNumId w:val="12"/>
  </w:num>
  <w:num w:numId="16">
    <w:abstractNumId w:val="17"/>
  </w:num>
  <w:num w:numId="17">
    <w:abstractNumId w:val="4"/>
  </w:num>
  <w:num w:numId="18">
    <w:abstractNumId w:val="10"/>
  </w:num>
  <w:num w:numId="19">
    <w:abstractNumId w:val="5"/>
  </w:num>
  <w:num w:numId="20">
    <w:abstractNumId w:val="16"/>
  </w:num>
  <w:num w:numId="21">
    <w:abstractNumId w:val="23"/>
  </w:num>
  <w:num w:numId="22">
    <w:abstractNumId w:val="18"/>
  </w:num>
  <w:num w:numId="23">
    <w:abstractNumId w:val="22"/>
  </w:num>
  <w:num w:numId="24">
    <w:abstractNumId w:val="7"/>
  </w:num>
  <w:num w:numId="25">
    <w:abstractNumId w:val="2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1"/>
  </w:num>
  <w:num w:numId="29">
    <w:abstractNumId w:val="19"/>
  </w:num>
  <w:num w:numId="30">
    <w:abstractNumId w:val="15"/>
  </w:num>
  <w:num w:numId="31">
    <w:abstractNumId w:val="8"/>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4880"/>
    <w:rsid w:val="00016A62"/>
    <w:rsid w:val="000172DF"/>
    <w:rsid w:val="00020FF4"/>
    <w:rsid w:val="00022F22"/>
    <w:rsid w:val="00025453"/>
    <w:rsid w:val="00035145"/>
    <w:rsid w:val="00036D34"/>
    <w:rsid w:val="0003734D"/>
    <w:rsid w:val="00043BB0"/>
    <w:rsid w:val="000454A6"/>
    <w:rsid w:val="00046A13"/>
    <w:rsid w:val="00050674"/>
    <w:rsid w:val="00051CC2"/>
    <w:rsid w:val="000530BB"/>
    <w:rsid w:val="0005529D"/>
    <w:rsid w:val="000570B7"/>
    <w:rsid w:val="00061274"/>
    <w:rsid w:val="00065503"/>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5566"/>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72A"/>
    <w:rsid w:val="001E1C87"/>
    <w:rsid w:val="001E4C62"/>
    <w:rsid w:val="001F140E"/>
    <w:rsid w:val="001F1C47"/>
    <w:rsid w:val="001F4AAA"/>
    <w:rsid w:val="001F5317"/>
    <w:rsid w:val="001F569A"/>
    <w:rsid w:val="001F5C1B"/>
    <w:rsid w:val="001F60D0"/>
    <w:rsid w:val="00204A29"/>
    <w:rsid w:val="0020590D"/>
    <w:rsid w:val="00206458"/>
    <w:rsid w:val="002066FA"/>
    <w:rsid w:val="00206FF9"/>
    <w:rsid w:val="00211D06"/>
    <w:rsid w:val="002130BF"/>
    <w:rsid w:val="00216380"/>
    <w:rsid w:val="00217A88"/>
    <w:rsid w:val="00217C51"/>
    <w:rsid w:val="00217CE2"/>
    <w:rsid w:val="00222304"/>
    <w:rsid w:val="002230EB"/>
    <w:rsid w:val="00225514"/>
    <w:rsid w:val="00235CF7"/>
    <w:rsid w:val="002371B6"/>
    <w:rsid w:val="002406A5"/>
    <w:rsid w:val="0024203F"/>
    <w:rsid w:val="00242735"/>
    <w:rsid w:val="00244CE9"/>
    <w:rsid w:val="00246989"/>
    <w:rsid w:val="00247885"/>
    <w:rsid w:val="00252855"/>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1C6C"/>
    <w:rsid w:val="00282973"/>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85E"/>
    <w:rsid w:val="002E5F0A"/>
    <w:rsid w:val="002E6D8E"/>
    <w:rsid w:val="002F01E5"/>
    <w:rsid w:val="002F4143"/>
    <w:rsid w:val="002F5570"/>
    <w:rsid w:val="002F5A44"/>
    <w:rsid w:val="00305379"/>
    <w:rsid w:val="003065FD"/>
    <w:rsid w:val="00306A41"/>
    <w:rsid w:val="00310980"/>
    <w:rsid w:val="0031610B"/>
    <w:rsid w:val="00320B0E"/>
    <w:rsid w:val="00321239"/>
    <w:rsid w:val="0032223F"/>
    <w:rsid w:val="0032310A"/>
    <w:rsid w:val="00324EBE"/>
    <w:rsid w:val="00326502"/>
    <w:rsid w:val="00330BAC"/>
    <w:rsid w:val="00331EEB"/>
    <w:rsid w:val="00331EF4"/>
    <w:rsid w:val="0033328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265E"/>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14773"/>
    <w:rsid w:val="00415EF9"/>
    <w:rsid w:val="00417F88"/>
    <w:rsid w:val="00422BC6"/>
    <w:rsid w:val="00424DD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358"/>
    <w:rsid w:val="00486888"/>
    <w:rsid w:val="00491876"/>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E5748"/>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595A"/>
    <w:rsid w:val="00517DEF"/>
    <w:rsid w:val="00520B3C"/>
    <w:rsid w:val="0052135D"/>
    <w:rsid w:val="00523646"/>
    <w:rsid w:val="00525E37"/>
    <w:rsid w:val="00527252"/>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65C"/>
    <w:rsid w:val="005A4D7F"/>
    <w:rsid w:val="005A5F01"/>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1B87"/>
    <w:rsid w:val="00613CD8"/>
    <w:rsid w:val="00620073"/>
    <w:rsid w:val="00620DCA"/>
    <w:rsid w:val="0062282B"/>
    <w:rsid w:val="00622F65"/>
    <w:rsid w:val="00623062"/>
    <w:rsid w:val="00623638"/>
    <w:rsid w:val="00623BDC"/>
    <w:rsid w:val="006244AE"/>
    <w:rsid w:val="00624DBF"/>
    <w:rsid w:val="00627B83"/>
    <w:rsid w:val="006310CA"/>
    <w:rsid w:val="006337BA"/>
    <w:rsid w:val="00635F16"/>
    <w:rsid w:val="00637174"/>
    <w:rsid w:val="00637DA4"/>
    <w:rsid w:val="00641135"/>
    <w:rsid w:val="00650604"/>
    <w:rsid w:val="00651B0E"/>
    <w:rsid w:val="00652AF3"/>
    <w:rsid w:val="00652F8A"/>
    <w:rsid w:val="00654096"/>
    <w:rsid w:val="00654E7D"/>
    <w:rsid w:val="00654FE9"/>
    <w:rsid w:val="00655DFB"/>
    <w:rsid w:val="00660F58"/>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10DC"/>
    <w:rsid w:val="006A25D0"/>
    <w:rsid w:val="006A4887"/>
    <w:rsid w:val="006B0402"/>
    <w:rsid w:val="006B0673"/>
    <w:rsid w:val="006B30CD"/>
    <w:rsid w:val="006B4307"/>
    <w:rsid w:val="006B4934"/>
    <w:rsid w:val="006B4DD5"/>
    <w:rsid w:val="006B5B44"/>
    <w:rsid w:val="006B6483"/>
    <w:rsid w:val="006B659C"/>
    <w:rsid w:val="006C1003"/>
    <w:rsid w:val="006C2793"/>
    <w:rsid w:val="006C67AF"/>
    <w:rsid w:val="006C7D55"/>
    <w:rsid w:val="006D159F"/>
    <w:rsid w:val="006D16F8"/>
    <w:rsid w:val="006D2024"/>
    <w:rsid w:val="006D2C9A"/>
    <w:rsid w:val="006D2E59"/>
    <w:rsid w:val="006D4473"/>
    <w:rsid w:val="006D4767"/>
    <w:rsid w:val="006D558A"/>
    <w:rsid w:val="006D58FC"/>
    <w:rsid w:val="006E1561"/>
    <w:rsid w:val="006E77DD"/>
    <w:rsid w:val="006F19EB"/>
    <w:rsid w:val="006F3269"/>
    <w:rsid w:val="006F4071"/>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5739F"/>
    <w:rsid w:val="00762B6C"/>
    <w:rsid w:val="00766847"/>
    <w:rsid w:val="00766DB3"/>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4AF"/>
    <w:rsid w:val="007E05D5"/>
    <w:rsid w:val="007E0EDE"/>
    <w:rsid w:val="007E15B1"/>
    <w:rsid w:val="007E1C22"/>
    <w:rsid w:val="007E39BE"/>
    <w:rsid w:val="007E5499"/>
    <w:rsid w:val="007E568C"/>
    <w:rsid w:val="007F2A73"/>
    <w:rsid w:val="007F2C72"/>
    <w:rsid w:val="007F3C76"/>
    <w:rsid w:val="007F5B17"/>
    <w:rsid w:val="007F7124"/>
    <w:rsid w:val="0080073A"/>
    <w:rsid w:val="00800CB4"/>
    <w:rsid w:val="00801D07"/>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A66"/>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185A"/>
    <w:rsid w:val="008D2D89"/>
    <w:rsid w:val="008D36FB"/>
    <w:rsid w:val="008D47DC"/>
    <w:rsid w:val="008D5446"/>
    <w:rsid w:val="008D6217"/>
    <w:rsid w:val="008D62D2"/>
    <w:rsid w:val="008D6831"/>
    <w:rsid w:val="008E0F09"/>
    <w:rsid w:val="008E1312"/>
    <w:rsid w:val="008E2256"/>
    <w:rsid w:val="008E464B"/>
    <w:rsid w:val="008F27E4"/>
    <w:rsid w:val="008F34D6"/>
    <w:rsid w:val="008F4886"/>
    <w:rsid w:val="00900AAD"/>
    <w:rsid w:val="00900C9D"/>
    <w:rsid w:val="00903F2A"/>
    <w:rsid w:val="00905570"/>
    <w:rsid w:val="009076E9"/>
    <w:rsid w:val="00907A37"/>
    <w:rsid w:val="00910001"/>
    <w:rsid w:val="00910F15"/>
    <w:rsid w:val="00913F97"/>
    <w:rsid w:val="0092056B"/>
    <w:rsid w:val="0092142B"/>
    <w:rsid w:val="00923FEB"/>
    <w:rsid w:val="0093001C"/>
    <w:rsid w:val="00932481"/>
    <w:rsid w:val="00933944"/>
    <w:rsid w:val="009341E7"/>
    <w:rsid w:val="00934439"/>
    <w:rsid w:val="009404BA"/>
    <w:rsid w:val="00941989"/>
    <w:rsid w:val="00942FC7"/>
    <w:rsid w:val="009457C1"/>
    <w:rsid w:val="0094645F"/>
    <w:rsid w:val="00947CD6"/>
    <w:rsid w:val="00950429"/>
    <w:rsid w:val="0095128B"/>
    <w:rsid w:val="00951649"/>
    <w:rsid w:val="00960E61"/>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0817"/>
    <w:rsid w:val="009A444C"/>
    <w:rsid w:val="009A7B8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2506"/>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3CEC"/>
    <w:rsid w:val="00A449C2"/>
    <w:rsid w:val="00A52866"/>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90FFE"/>
    <w:rsid w:val="00A92820"/>
    <w:rsid w:val="00A95A1D"/>
    <w:rsid w:val="00A96975"/>
    <w:rsid w:val="00A971E9"/>
    <w:rsid w:val="00A97577"/>
    <w:rsid w:val="00AB1534"/>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AF6E65"/>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576AD"/>
    <w:rsid w:val="00B66F54"/>
    <w:rsid w:val="00B714F4"/>
    <w:rsid w:val="00B71BE6"/>
    <w:rsid w:val="00B72788"/>
    <w:rsid w:val="00B73CEB"/>
    <w:rsid w:val="00B74967"/>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D5FF1"/>
    <w:rsid w:val="00BE0E6F"/>
    <w:rsid w:val="00BE163D"/>
    <w:rsid w:val="00BE3245"/>
    <w:rsid w:val="00BE4689"/>
    <w:rsid w:val="00BE7E88"/>
    <w:rsid w:val="00BF297F"/>
    <w:rsid w:val="00BF4F7D"/>
    <w:rsid w:val="00BF6ACA"/>
    <w:rsid w:val="00BF6D43"/>
    <w:rsid w:val="00C002C8"/>
    <w:rsid w:val="00C00F0C"/>
    <w:rsid w:val="00C01385"/>
    <w:rsid w:val="00C015FC"/>
    <w:rsid w:val="00C02D4A"/>
    <w:rsid w:val="00C0630E"/>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C72BB"/>
    <w:rsid w:val="00CD2A16"/>
    <w:rsid w:val="00CD2B37"/>
    <w:rsid w:val="00CD4639"/>
    <w:rsid w:val="00CD67C3"/>
    <w:rsid w:val="00CD70FF"/>
    <w:rsid w:val="00CE04FB"/>
    <w:rsid w:val="00CE0D21"/>
    <w:rsid w:val="00CE342C"/>
    <w:rsid w:val="00CE5AAB"/>
    <w:rsid w:val="00CE69E2"/>
    <w:rsid w:val="00CE6BC3"/>
    <w:rsid w:val="00CE7FA7"/>
    <w:rsid w:val="00CF0265"/>
    <w:rsid w:val="00CF4C0C"/>
    <w:rsid w:val="00CF4C5A"/>
    <w:rsid w:val="00CF65B3"/>
    <w:rsid w:val="00CF68F9"/>
    <w:rsid w:val="00D010B9"/>
    <w:rsid w:val="00D04677"/>
    <w:rsid w:val="00D058FC"/>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3140"/>
    <w:rsid w:val="00DD525B"/>
    <w:rsid w:val="00DE2904"/>
    <w:rsid w:val="00DE3383"/>
    <w:rsid w:val="00DE70CD"/>
    <w:rsid w:val="00DF08D5"/>
    <w:rsid w:val="00DF1221"/>
    <w:rsid w:val="00DF220D"/>
    <w:rsid w:val="00DF26FC"/>
    <w:rsid w:val="00DF5AF6"/>
    <w:rsid w:val="00DF5B71"/>
    <w:rsid w:val="00DF6408"/>
    <w:rsid w:val="00E023A5"/>
    <w:rsid w:val="00E05F27"/>
    <w:rsid w:val="00E10877"/>
    <w:rsid w:val="00E10A39"/>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1AEA"/>
    <w:rsid w:val="00E62128"/>
    <w:rsid w:val="00E64905"/>
    <w:rsid w:val="00E65FD1"/>
    <w:rsid w:val="00E70143"/>
    <w:rsid w:val="00E7022E"/>
    <w:rsid w:val="00E71DEE"/>
    <w:rsid w:val="00E735A7"/>
    <w:rsid w:val="00E7438F"/>
    <w:rsid w:val="00E746F2"/>
    <w:rsid w:val="00E747F9"/>
    <w:rsid w:val="00E826EA"/>
    <w:rsid w:val="00E83D96"/>
    <w:rsid w:val="00E85E29"/>
    <w:rsid w:val="00E863B2"/>
    <w:rsid w:val="00E871A7"/>
    <w:rsid w:val="00E871B4"/>
    <w:rsid w:val="00E900E4"/>
    <w:rsid w:val="00E92A67"/>
    <w:rsid w:val="00E95135"/>
    <w:rsid w:val="00E95ADF"/>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E5301"/>
    <w:rsid w:val="00EE6B92"/>
    <w:rsid w:val="00EF0F9C"/>
    <w:rsid w:val="00EF0FA7"/>
    <w:rsid w:val="00EF19AC"/>
    <w:rsid w:val="00EF2971"/>
    <w:rsid w:val="00EF2FFD"/>
    <w:rsid w:val="00EF62B4"/>
    <w:rsid w:val="00EF7D6E"/>
    <w:rsid w:val="00F0525A"/>
    <w:rsid w:val="00F07A07"/>
    <w:rsid w:val="00F122C5"/>
    <w:rsid w:val="00F17B61"/>
    <w:rsid w:val="00F20003"/>
    <w:rsid w:val="00F20E41"/>
    <w:rsid w:val="00F20F80"/>
    <w:rsid w:val="00F22C36"/>
    <w:rsid w:val="00F24309"/>
    <w:rsid w:val="00F24FD1"/>
    <w:rsid w:val="00F27E05"/>
    <w:rsid w:val="00F303B6"/>
    <w:rsid w:val="00F31FC2"/>
    <w:rsid w:val="00F32CE4"/>
    <w:rsid w:val="00F33C00"/>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95E8C"/>
    <w:rsid w:val="00FA0BF5"/>
    <w:rsid w:val="00FA1B73"/>
    <w:rsid w:val="00FA29F2"/>
    <w:rsid w:val="00FA521D"/>
    <w:rsid w:val="00FB0E73"/>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sultas.ifai.org.mx/descargar.php?r=./pdf/resoluciones/2017/&amp;a=RRA%202014.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onsultas.ifai.org.mx/descargar.php?r=./pdf/resoluciones/2016/&amp;a=RRA%20428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emascalcingo.gob.m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sultas.ifai.org.mx/descargar.php?r=./pdf/resoluciones/2017/&amp;a=RRA%202536.pdf"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10BD3-01B2-489F-8B14-07AA76E6C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4846</Words>
  <Characters>26655</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4</cp:revision>
  <cp:lastPrinted>2019-11-29T21:15:00Z</cp:lastPrinted>
  <dcterms:created xsi:type="dcterms:W3CDTF">2019-11-21T20:11:00Z</dcterms:created>
  <dcterms:modified xsi:type="dcterms:W3CDTF">2019-12-05T16:39:00Z</dcterms:modified>
</cp:coreProperties>
</file>