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38F3F040" w:rsidR="00341355" w:rsidRPr="00C65097" w:rsidRDefault="00341355" w:rsidP="004B7BC5">
      <w:pPr>
        <w:spacing w:after="240" w:line="360" w:lineRule="auto"/>
        <w:jc w:val="both"/>
        <w:rPr>
          <w:rFonts w:ascii="Palatino Linotype" w:hAnsi="Palatino Linotype" w:cs="Arial"/>
        </w:rPr>
      </w:pPr>
      <w:r w:rsidRPr="00C65097">
        <w:rPr>
          <w:rFonts w:ascii="Palatino Linotype" w:hAnsi="Palatino Linotype" w:cs="Arial"/>
        </w:rPr>
        <w:t>Resolución</w:t>
      </w:r>
      <w:r w:rsidR="00967FF7" w:rsidRPr="00C65097">
        <w:rPr>
          <w:rFonts w:ascii="Palatino Linotype" w:hAnsi="Palatino Linotype" w:cs="Arial"/>
        </w:rPr>
        <w:t xml:space="preserve"> </w:t>
      </w:r>
      <w:r w:rsidRPr="00C65097">
        <w:rPr>
          <w:rFonts w:ascii="Palatino Linotype" w:hAnsi="Palatino Linotype" w:cs="Arial"/>
        </w:rPr>
        <w:t>del</w:t>
      </w:r>
      <w:r w:rsidR="00967FF7" w:rsidRPr="00C65097">
        <w:rPr>
          <w:rFonts w:ascii="Palatino Linotype" w:hAnsi="Palatino Linotype" w:cs="Arial"/>
        </w:rPr>
        <w:t xml:space="preserve"> </w:t>
      </w:r>
      <w:r w:rsidRPr="00C65097">
        <w:rPr>
          <w:rFonts w:ascii="Palatino Linotype" w:hAnsi="Palatino Linotype" w:cs="Arial"/>
        </w:rPr>
        <w:t>Pleno</w:t>
      </w:r>
      <w:r w:rsidR="00967FF7" w:rsidRPr="00C65097">
        <w:rPr>
          <w:rFonts w:ascii="Palatino Linotype" w:hAnsi="Palatino Linotype" w:cs="Arial"/>
        </w:rPr>
        <w:t xml:space="preserve"> </w:t>
      </w:r>
      <w:r w:rsidRPr="00C65097">
        <w:rPr>
          <w:rFonts w:ascii="Palatino Linotype" w:hAnsi="Palatino Linotype" w:cs="Arial"/>
        </w:rPr>
        <w:t>del</w:t>
      </w:r>
      <w:r w:rsidR="00967FF7" w:rsidRPr="00C65097">
        <w:rPr>
          <w:rFonts w:ascii="Palatino Linotype" w:hAnsi="Palatino Linotype" w:cs="Arial"/>
        </w:rPr>
        <w:t xml:space="preserve"> </w:t>
      </w:r>
      <w:r w:rsidRPr="00C65097">
        <w:rPr>
          <w:rFonts w:ascii="Palatino Linotype" w:hAnsi="Palatino Linotype" w:cs="Arial"/>
        </w:rPr>
        <w:t>Instituto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Transparencia,</w:t>
      </w:r>
      <w:r w:rsidR="00967FF7" w:rsidRPr="00C65097">
        <w:rPr>
          <w:rFonts w:ascii="Palatino Linotype" w:hAnsi="Palatino Linotype" w:cs="Arial"/>
        </w:rPr>
        <w:t xml:space="preserve"> </w:t>
      </w:r>
      <w:r w:rsidRPr="00C65097">
        <w:rPr>
          <w:rFonts w:ascii="Palatino Linotype" w:hAnsi="Palatino Linotype" w:cs="Arial"/>
        </w:rPr>
        <w:t>Acceso</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Información</w:t>
      </w:r>
      <w:r w:rsidR="00967FF7" w:rsidRPr="00C65097">
        <w:rPr>
          <w:rFonts w:ascii="Palatino Linotype" w:hAnsi="Palatino Linotype" w:cs="Arial"/>
        </w:rPr>
        <w:t xml:space="preserve"> </w:t>
      </w:r>
      <w:r w:rsidRPr="00C65097">
        <w:rPr>
          <w:rFonts w:ascii="Palatino Linotype" w:hAnsi="Palatino Linotype" w:cs="Arial"/>
        </w:rPr>
        <w:t>Pública</w:t>
      </w:r>
      <w:r w:rsidR="00967FF7" w:rsidRPr="00C65097">
        <w:rPr>
          <w:rFonts w:ascii="Palatino Linotype" w:hAnsi="Palatino Linotype" w:cs="Arial"/>
        </w:rPr>
        <w:t xml:space="preserve"> </w:t>
      </w:r>
      <w:r w:rsidRPr="00C65097">
        <w:rPr>
          <w:rFonts w:ascii="Palatino Linotype" w:hAnsi="Palatino Linotype" w:cs="Arial"/>
        </w:rPr>
        <w:t>y</w:t>
      </w:r>
      <w:r w:rsidR="00967FF7" w:rsidRPr="00C65097">
        <w:rPr>
          <w:rFonts w:ascii="Palatino Linotype" w:hAnsi="Palatino Linotype" w:cs="Arial"/>
        </w:rPr>
        <w:t xml:space="preserve"> </w:t>
      </w:r>
      <w:r w:rsidRPr="00C65097">
        <w:rPr>
          <w:rFonts w:ascii="Palatino Linotype" w:hAnsi="Palatino Linotype" w:cs="Arial"/>
        </w:rPr>
        <w:t>Protección</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Datos</w:t>
      </w:r>
      <w:r w:rsidR="00967FF7" w:rsidRPr="00C65097">
        <w:rPr>
          <w:rFonts w:ascii="Palatino Linotype" w:hAnsi="Palatino Linotype" w:cs="Arial"/>
        </w:rPr>
        <w:t xml:space="preserve"> </w:t>
      </w:r>
      <w:r w:rsidRPr="00C65097">
        <w:rPr>
          <w:rFonts w:ascii="Palatino Linotype" w:hAnsi="Palatino Linotype" w:cs="Arial"/>
        </w:rPr>
        <w:t>Personales</w:t>
      </w:r>
      <w:r w:rsidR="00967FF7" w:rsidRPr="00C65097">
        <w:rPr>
          <w:rFonts w:ascii="Palatino Linotype" w:hAnsi="Palatino Linotype" w:cs="Arial"/>
        </w:rPr>
        <w:t xml:space="preserve"> </w:t>
      </w:r>
      <w:r w:rsidRPr="00C65097">
        <w:rPr>
          <w:rFonts w:ascii="Palatino Linotype" w:hAnsi="Palatino Linotype" w:cs="Arial"/>
        </w:rPr>
        <w:t>del</w:t>
      </w:r>
      <w:r w:rsidR="00967FF7" w:rsidRPr="00C65097">
        <w:rPr>
          <w:rFonts w:ascii="Palatino Linotype" w:hAnsi="Palatino Linotype" w:cs="Arial"/>
        </w:rPr>
        <w:t xml:space="preserve"> </w:t>
      </w:r>
      <w:r w:rsidRPr="00C65097">
        <w:rPr>
          <w:rFonts w:ascii="Palatino Linotype" w:hAnsi="Palatino Linotype" w:cs="Arial"/>
        </w:rPr>
        <w:t>Estado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México</w:t>
      </w:r>
      <w:r w:rsidR="00967FF7" w:rsidRPr="00C65097">
        <w:rPr>
          <w:rFonts w:ascii="Palatino Linotype" w:hAnsi="Palatino Linotype" w:cs="Arial"/>
        </w:rPr>
        <w:t xml:space="preserve"> </w:t>
      </w:r>
      <w:r w:rsidRPr="00C65097">
        <w:rPr>
          <w:rFonts w:ascii="Palatino Linotype" w:hAnsi="Palatino Linotype" w:cs="Arial"/>
        </w:rPr>
        <w:t>y</w:t>
      </w:r>
      <w:r w:rsidR="00967FF7" w:rsidRPr="00C65097">
        <w:rPr>
          <w:rFonts w:ascii="Palatino Linotype" w:hAnsi="Palatino Linotype" w:cs="Arial"/>
        </w:rPr>
        <w:t xml:space="preserve"> </w:t>
      </w:r>
      <w:r w:rsidRPr="00C65097">
        <w:rPr>
          <w:rFonts w:ascii="Palatino Linotype" w:hAnsi="Palatino Linotype" w:cs="Arial"/>
        </w:rPr>
        <w:t>Municipios,</w:t>
      </w:r>
      <w:r w:rsidR="00967FF7" w:rsidRPr="00C65097">
        <w:rPr>
          <w:rFonts w:ascii="Palatino Linotype" w:hAnsi="Palatino Linotype" w:cs="Arial"/>
        </w:rPr>
        <w:t xml:space="preserve"> </w:t>
      </w:r>
      <w:r w:rsidRPr="00C65097">
        <w:rPr>
          <w:rFonts w:ascii="Palatino Linotype" w:hAnsi="Palatino Linotype" w:cs="Arial"/>
        </w:rPr>
        <w:t>con</w:t>
      </w:r>
      <w:r w:rsidR="00967FF7" w:rsidRPr="00C65097">
        <w:rPr>
          <w:rFonts w:ascii="Palatino Linotype" w:hAnsi="Palatino Linotype" w:cs="Arial"/>
        </w:rPr>
        <w:t xml:space="preserve"> </w:t>
      </w:r>
      <w:r w:rsidRPr="00C65097">
        <w:rPr>
          <w:rFonts w:ascii="Palatino Linotype" w:hAnsi="Palatino Linotype" w:cs="Arial"/>
        </w:rPr>
        <w:t>domicilio</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Metepec,</w:t>
      </w:r>
      <w:r w:rsidR="00967FF7" w:rsidRPr="00C65097">
        <w:rPr>
          <w:rFonts w:ascii="Palatino Linotype" w:hAnsi="Palatino Linotype" w:cs="Arial"/>
        </w:rPr>
        <w:t xml:space="preserve"> </w:t>
      </w:r>
      <w:r w:rsidRPr="00C65097">
        <w:rPr>
          <w:rFonts w:ascii="Palatino Linotype" w:hAnsi="Palatino Linotype" w:cs="Arial"/>
        </w:rPr>
        <w:t>Estado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México,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fecha</w:t>
      </w:r>
      <w:r w:rsidR="00967FF7" w:rsidRPr="00C65097">
        <w:rPr>
          <w:rFonts w:ascii="Palatino Linotype" w:hAnsi="Palatino Linotype" w:cs="Arial"/>
        </w:rPr>
        <w:t xml:space="preserve"> </w:t>
      </w:r>
      <w:r w:rsidR="00FF27BD">
        <w:rPr>
          <w:rFonts w:ascii="Palatino Linotype" w:hAnsi="Palatino Linotype" w:cs="Arial"/>
        </w:rPr>
        <w:t>siete</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00FF27BD">
        <w:rPr>
          <w:rFonts w:ascii="Palatino Linotype" w:hAnsi="Palatino Linotype" w:cs="Arial"/>
        </w:rPr>
        <w:t>agosto</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Pr="00C65097">
        <w:rPr>
          <w:rFonts w:ascii="Palatino Linotype" w:hAnsi="Palatino Linotype" w:cs="Arial"/>
        </w:rPr>
        <w:t>dos</w:t>
      </w:r>
      <w:r w:rsidR="00967FF7" w:rsidRPr="00C65097">
        <w:rPr>
          <w:rFonts w:ascii="Palatino Linotype" w:hAnsi="Palatino Linotype" w:cs="Arial"/>
        </w:rPr>
        <w:t xml:space="preserve"> </w:t>
      </w:r>
      <w:r w:rsidRPr="00C65097">
        <w:rPr>
          <w:rFonts w:ascii="Palatino Linotype" w:hAnsi="Palatino Linotype" w:cs="Arial"/>
        </w:rPr>
        <w:t>mil</w:t>
      </w:r>
      <w:r w:rsidR="00967FF7" w:rsidRPr="00C65097">
        <w:rPr>
          <w:rFonts w:ascii="Palatino Linotype" w:hAnsi="Palatino Linotype" w:cs="Arial"/>
        </w:rPr>
        <w:t xml:space="preserve"> </w:t>
      </w:r>
      <w:r w:rsidRPr="00C65097">
        <w:rPr>
          <w:rFonts w:ascii="Palatino Linotype" w:hAnsi="Palatino Linotype" w:cs="Arial"/>
        </w:rPr>
        <w:t>dieci</w:t>
      </w:r>
      <w:r w:rsidR="008C523C" w:rsidRPr="00C65097">
        <w:rPr>
          <w:rFonts w:ascii="Palatino Linotype" w:hAnsi="Palatino Linotype" w:cs="Arial"/>
        </w:rPr>
        <w:t>nueve</w:t>
      </w:r>
      <w:r w:rsidRPr="00C65097">
        <w:rPr>
          <w:rFonts w:ascii="Palatino Linotype" w:hAnsi="Palatino Linotype" w:cs="Arial"/>
        </w:rPr>
        <w:t>.</w:t>
      </w:r>
    </w:p>
    <w:p w14:paraId="504811D4" w14:textId="37689502" w:rsidR="00E10877" w:rsidRPr="00C65097" w:rsidRDefault="00341355" w:rsidP="002F5570">
      <w:pPr>
        <w:spacing w:before="240" w:after="240" w:line="360" w:lineRule="auto"/>
        <w:jc w:val="both"/>
        <w:rPr>
          <w:rFonts w:ascii="Palatino Linotype" w:hAnsi="Palatino Linotype" w:cs="Arial"/>
        </w:rPr>
      </w:pPr>
      <w:r w:rsidRPr="00C65097">
        <w:rPr>
          <w:rFonts w:ascii="Palatino Linotype" w:hAnsi="Palatino Linotype" w:cs="Arial"/>
          <w:b/>
        </w:rPr>
        <w:t>VISTO</w:t>
      </w:r>
      <w:r w:rsidR="00967FF7" w:rsidRPr="00C65097">
        <w:rPr>
          <w:rFonts w:ascii="Palatino Linotype" w:hAnsi="Palatino Linotype" w:cs="Arial"/>
        </w:rPr>
        <w:t xml:space="preserve"> </w:t>
      </w:r>
      <w:r w:rsidR="00167C91" w:rsidRPr="00C65097">
        <w:rPr>
          <w:rFonts w:ascii="Palatino Linotype" w:hAnsi="Palatino Linotype" w:cs="Arial"/>
        </w:rPr>
        <w:t>e</w:t>
      </w:r>
      <w:r w:rsidR="00B73CEB" w:rsidRPr="00C65097">
        <w:rPr>
          <w:rFonts w:ascii="Palatino Linotype" w:hAnsi="Palatino Linotype" w:cs="Arial"/>
        </w:rPr>
        <w:t>l</w:t>
      </w:r>
      <w:r w:rsidR="00967FF7" w:rsidRPr="00C65097">
        <w:rPr>
          <w:rFonts w:ascii="Palatino Linotype" w:hAnsi="Palatino Linotype" w:cs="Arial"/>
        </w:rPr>
        <w:t xml:space="preserve"> </w:t>
      </w:r>
      <w:r w:rsidRPr="00C65097">
        <w:rPr>
          <w:rFonts w:ascii="Palatino Linotype" w:hAnsi="Palatino Linotype" w:cs="Arial"/>
        </w:rPr>
        <w:t>expediente</w:t>
      </w:r>
      <w:r w:rsidR="00967FF7" w:rsidRPr="00C65097">
        <w:rPr>
          <w:rFonts w:ascii="Palatino Linotype" w:hAnsi="Palatino Linotype" w:cs="Arial"/>
        </w:rPr>
        <w:t xml:space="preserve"> </w:t>
      </w:r>
      <w:r w:rsidRPr="00C65097">
        <w:rPr>
          <w:rFonts w:ascii="Palatino Linotype" w:hAnsi="Palatino Linotype" w:cs="Arial"/>
        </w:rPr>
        <w:t>formado</w:t>
      </w:r>
      <w:r w:rsidR="00967FF7" w:rsidRPr="00C65097">
        <w:rPr>
          <w:rFonts w:ascii="Palatino Linotype" w:hAnsi="Palatino Linotype" w:cs="Arial"/>
        </w:rPr>
        <w:t xml:space="preserve"> </w:t>
      </w:r>
      <w:r w:rsidRPr="00C65097">
        <w:rPr>
          <w:rFonts w:ascii="Palatino Linotype" w:hAnsi="Palatino Linotype" w:cs="Arial"/>
        </w:rPr>
        <w:t>con</w:t>
      </w:r>
      <w:r w:rsidR="00967FF7" w:rsidRPr="00C65097">
        <w:rPr>
          <w:rFonts w:ascii="Palatino Linotype" w:hAnsi="Palatino Linotype" w:cs="Arial"/>
        </w:rPr>
        <w:t xml:space="preserve"> </w:t>
      </w:r>
      <w:r w:rsidRPr="00C65097">
        <w:rPr>
          <w:rFonts w:ascii="Palatino Linotype" w:hAnsi="Palatino Linotype" w:cs="Arial"/>
        </w:rPr>
        <w:t>motivo</w:t>
      </w:r>
      <w:r w:rsidR="00967FF7" w:rsidRPr="00C65097">
        <w:rPr>
          <w:rFonts w:ascii="Palatino Linotype" w:hAnsi="Palatino Linotype" w:cs="Arial"/>
        </w:rPr>
        <w:t xml:space="preserve"> </w:t>
      </w:r>
      <w:r w:rsidR="00903F2A" w:rsidRPr="00C65097">
        <w:rPr>
          <w:rFonts w:ascii="Palatino Linotype" w:hAnsi="Palatino Linotype" w:cs="Arial"/>
        </w:rPr>
        <w:t>de</w:t>
      </w:r>
      <w:r w:rsidR="00E37D2D" w:rsidRPr="00C65097">
        <w:rPr>
          <w:rFonts w:ascii="Palatino Linotype" w:hAnsi="Palatino Linotype" w:cs="Arial"/>
        </w:rPr>
        <w:t>l</w:t>
      </w:r>
      <w:r w:rsidR="00967FF7" w:rsidRPr="00C65097">
        <w:rPr>
          <w:rFonts w:ascii="Palatino Linotype" w:hAnsi="Palatino Linotype" w:cs="Arial"/>
        </w:rPr>
        <w:t xml:space="preserve"> </w:t>
      </w:r>
      <w:r w:rsidR="00903F2A" w:rsidRPr="00C65097">
        <w:rPr>
          <w:rFonts w:ascii="Palatino Linotype" w:hAnsi="Palatino Linotype" w:cs="Arial"/>
        </w:rPr>
        <w:t>recurso</w:t>
      </w:r>
      <w:r w:rsidR="00967FF7" w:rsidRPr="00C65097">
        <w:rPr>
          <w:rFonts w:ascii="Palatino Linotype" w:hAnsi="Palatino Linotype" w:cs="Arial"/>
        </w:rPr>
        <w:t xml:space="preserve"> </w:t>
      </w:r>
      <w:r w:rsidR="00903F2A" w:rsidRPr="00C65097">
        <w:rPr>
          <w:rFonts w:ascii="Palatino Linotype" w:hAnsi="Palatino Linotype" w:cs="Arial"/>
        </w:rPr>
        <w:t>de</w:t>
      </w:r>
      <w:r w:rsidR="00967FF7" w:rsidRPr="00C65097">
        <w:rPr>
          <w:rFonts w:ascii="Palatino Linotype" w:hAnsi="Palatino Linotype" w:cs="Arial"/>
        </w:rPr>
        <w:t xml:space="preserve"> </w:t>
      </w:r>
      <w:r w:rsidR="00903F2A" w:rsidRPr="00C65097">
        <w:rPr>
          <w:rFonts w:ascii="Palatino Linotype" w:hAnsi="Palatino Linotype" w:cs="Arial"/>
        </w:rPr>
        <w:t>revisión</w:t>
      </w:r>
      <w:r w:rsidR="00967FF7" w:rsidRPr="00C65097">
        <w:rPr>
          <w:rFonts w:ascii="Palatino Linotype" w:hAnsi="Palatino Linotype" w:cs="Arial"/>
        </w:rPr>
        <w:t xml:space="preserve"> </w:t>
      </w:r>
      <w:r w:rsidR="00E37D2D" w:rsidRPr="00C65097">
        <w:rPr>
          <w:rFonts w:ascii="Palatino Linotype" w:hAnsi="Palatino Linotype" w:cs="Arial"/>
          <w:b/>
        </w:rPr>
        <w:t>0</w:t>
      </w:r>
      <w:r w:rsidR="00AF047E">
        <w:rPr>
          <w:rFonts w:ascii="Palatino Linotype" w:hAnsi="Palatino Linotype" w:cs="Arial"/>
          <w:b/>
        </w:rPr>
        <w:t>306</w:t>
      </w:r>
      <w:r w:rsidR="000B71D6">
        <w:rPr>
          <w:rFonts w:ascii="Palatino Linotype" w:hAnsi="Palatino Linotype" w:cs="Arial"/>
          <w:b/>
        </w:rPr>
        <w:t>2</w:t>
      </w:r>
      <w:r w:rsidR="00FB6E36" w:rsidRPr="00C65097">
        <w:rPr>
          <w:rFonts w:ascii="Palatino Linotype" w:hAnsi="Palatino Linotype" w:cs="Arial"/>
          <w:b/>
        </w:rPr>
        <w:t>/INFOEM/IP/RR/201</w:t>
      </w:r>
      <w:r w:rsidR="004F1158" w:rsidRPr="00C65097">
        <w:rPr>
          <w:rFonts w:ascii="Palatino Linotype" w:hAnsi="Palatino Linotype" w:cs="Arial"/>
          <w:b/>
        </w:rPr>
        <w:t>9</w:t>
      </w:r>
      <w:r w:rsidR="00167C91" w:rsidRPr="00C65097">
        <w:rPr>
          <w:rFonts w:ascii="Palatino Linotype" w:hAnsi="Palatino Linotype" w:cs="Arial"/>
        </w:rPr>
        <w:t>,</w:t>
      </w:r>
      <w:r w:rsidR="00E37D2D" w:rsidRPr="00C65097">
        <w:rPr>
          <w:rFonts w:ascii="Palatino Linotype" w:hAnsi="Palatino Linotype" w:cs="Arial"/>
          <w:b/>
        </w:rPr>
        <w:t xml:space="preserve"> </w:t>
      </w:r>
      <w:r w:rsidR="00167C91" w:rsidRPr="00C65097">
        <w:rPr>
          <w:rFonts w:ascii="Palatino Linotype" w:hAnsi="Palatino Linotype" w:cs="Arial"/>
        </w:rPr>
        <w:t>promovido</w:t>
      </w:r>
      <w:r w:rsidR="00967FF7" w:rsidRPr="00C65097">
        <w:rPr>
          <w:rFonts w:ascii="Palatino Linotype" w:hAnsi="Palatino Linotype" w:cs="Arial"/>
        </w:rPr>
        <w:t xml:space="preserve"> </w:t>
      </w:r>
      <w:r w:rsidR="00486888" w:rsidRPr="00C65097">
        <w:rPr>
          <w:rFonts w:ascii="Palatino Linotype" w:hAnsi="Palatino Linotype" w:cs="Arial"/>
        </w:rPr>
        <w:t>por</w:t>
      </w:r>
      <w:r w:rsidR="00967FF7" w:rsidRPr="00C65097">
        <w:rPr>
          <w:rFonts w:ascii="Palatino Linotype" w:hAnsi="Palatino Linotype" w:cs="Arial"/>
        </w:rPr>
        <w:t xml:space="preserve"> </w:t>
      </w:r>
      <w:r w:rsidR="000B71D6">
        <w:rPr>
          <w:rFonts w:ascii="Palatino Linotype" w:hAnsi="Palatino Linotype" w:cs="Arial"/>
        </w:rPr>
        <w:t>el</w:t>
      </w:r>
      <w:r w:rsidR="00967FF7" w:rsidRPr="00C65097">
        <w:rPr>
          <w:rFonts w:ascii="Palatino Linotype" w:hAnsi="Palatino Linotype" w:cs="Arial"/>
        </w:rPr>
        <w:t xml:space="preserve"> </w:t>
      </w:r>
      <w:r w:rsidRPr="00F20003">
        <w:rPr>
          <w:rFonts w:ascii="Palatino Linotype" w:hAnsi="Palatino Linotype" w:cs="Arial"/>
          <w:b/>
        </w:rPr>
        <w:t>C.</w:t>
      </w:r>
      <w:r w:rsidR="00967FF7" w:rsidRPr="00F20003">
        <w:rPr>
          <w:rFonts w:ascii="Palatino Linotype" w:hAnsi="Palatino Linotype" w:cs="Arial"/>
          <w:b/>
        </w:rPr>
        <w:t xml:space="preserve"> </w:t>
      </w:r>
      <w:r w:rsidR="00361738" w:rsidRPr="00361738">
        <w:rPr>
          <w:rFonts w:ascii="Palatino Linotype" w:hAnsi="Palatino Linotype" w:cs="Arial"/>
          <w:b/>
          <w:highlight w:val="black"/>
        </w:rPr>
        <w:t>----------------------------------</w:t>
      </w:r>
      <w:r w:rsidRPr="00C65097">
        <w:rPr>
          <w:rFonts w:ascii="Palatino Linotype" w:hAnsi="Palatino Linotype" w:cs="Arial"/>
        </w:rPr>
        <w:t>,</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lo</w:t>
      </w:r>
      <w:r w:rsidR="00967FF7" w:rsidRPr="00C65097">
        <w:rPr>
          <w:rFonts w:ascii="Palatino Linotype" w:hAnsi="Palatino Linotype" w:cs="Arial"/>
        </w:rPr>
        <w:t xml:space="preserve"> </w:t>
      </w:r>
      <w:r w:rsidRPr="00C65097">
        <w:rPr>
          <w:rFonts w:ascii="Palatino Linotype" w:hAnsi="Palatino Linotype" w:cs="Arial"/>
        </w:rPr>
        <w:t>sucesivo</w:t>
      </w:r>
      <w:r w:rsidR="00967FF7" w:rsidRPr="00C65097">
        <w:rPr>
          <w:rFonts w:ascii="Palatino Linotype" w:hAnsi="Palatino Linotype" w:cs="Arial"/>
        </w:rPr>
        <w:t xml:space="preserve"> </w:t>
      </w:r>
      <w:r w:rsidR="000B71D6">
        <w:rPr>
          <w:rFonts w:ascii="Palatino Linotype" w:hAnsi="Palatino Linotype" w:cs="Arial"/>
          <w:b/>
        </w:rPr>
        <w:t>EL</w:t>
      </w:r>
      <w:r w:rsidR="00967FF7" w:rsidRPr="00C65097">
        <w:rPr>
          <w:rFonts w:ascii="Palatino Linotype" w:hAnsi="Palatino Linotype" w:cs="Arial"/>
          <w:b/>
        </w:rPr>
        <w:t xml:space="preserve"> </w:t>
      </w:r>
      <w:r w:rsidR="001234CB" w:rsidRPr="00C65097">
        <w:rPr>
          <w:rFonts w:ascii="Palatino Linotype" w:hAnsi="Palatino Linotype" w:cs="Arial"/>
          <w:b/>
        </w:rPr>
        <w:t>RECURRENTE</w:t>
      </w:r>
      <w:r w:rsidRPr="00C65097">
        <w:rPr>
          <w:rFonts w:ascii="Palatino Linotype" w:hAnsi="Palatino Linotype" w:cs="Arial"/>
        </w:rPr>
        <w:t>,</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contra</w:t>
      </w:r>
      <w:r w:rsidR="00967FF7" w:rsidRPr="00C65097">
        <w:rPr>
          <w:rFonts w:ascii="Palatino Linotype" w:hAnsi="Palatino Linotype" w:cs="Arial"/>
        </w:rPr>
        <w:t xml:space="preserve"> </w:t>
      </w:r>
      <w:r w:rsidRPr="00C65097">
        <w:rPr>
          <w:rFonts w:ascii="Palatino Linotype" w:hAnsi="Palatino Linotype" w:cs="Arial"/>
        </w:rPr>
        <w:t>de</w:t>
      </w:r>
      <w:r w:rsidR="00967FF7" w:rsidRPr="00C65097">
        <w:rPr>
          <w:rFonts w:ascii="Palatino Linotype" w:hAnsi="Palatino Linotype" w:cs="Arial"/>
        </w:rPr>
        <w:t xml:space="preserve"> </w:t>
      </w:r>
      <w:r w:rsidR="002F5570" w:rsidRPr="00C65097">
        <w:rPr>
          <w:rFonts w:ascii="Palatino Linotype" w:hAnsi="Palatino Linotype" w:cs="Arial"/>
        </w:rPr>
        <w:t>la</w:t>
      </w:r>
      <w:r w:rsidR="00967FF7" w:rsidRPr="00C65097">
        <w:rPr>
          <w:rFonts w:ascii="Palatino Linotype" w:hAnsi="Palatino Linotype" w:cs="Arial"/>
        </w:rPr>
        <w:t xml:space="preserve"> </w:t>
      </w:r>
      <w:r w:rsidR="002F5570" w:rsidRPr="00C65097">
        <w:rPr>
          <w:rFonts w:ascii="Palatino Linotype" w:hAnsi="Palatino Linotype" w:cs="Arial"/>
        </w:rPr>
        <w:t>respuesta</w:t>
      </w:r>
      <w:r w:rsidR="00967FF7" w:rsidRPr="00C65097">
        <w:rPr>
          <w:rFonts w:ascii="Palatino Linotype" w:hAnsi="Palatino Linotype"/>
        </w:rPr>
        <w:t xml:space="preserve"> </w:t>
      </w:r>
      <w:r w:rsidR="002F5570" w:rsidRPr="00C65097">
        <w:rPr>
          <w:rFonts w:ascii="Palatino Linotype" w:hAnsi="Palatino Linotype"/>
        </w:rPr>
        <w:t>del</w:t>
      </w:r>
      <w:r w:rsidR="00967FF7" w:rsidRPr="00C65097">
        <w:rPr>
          <w:rFonts w:ascii="Palatino Linotype" w:hAnsi="Palatino Linotype"/>
        </w:rPr>
        <w:t xml:space="preserve"> </w:t>
      </w:r>
      <w:r w:rsidR="00AF047E">
        <w:rPr>
          <w:rFonts w:ascii="Palatino Linotype" w:hAnsi="Palatino Linotype"/>
          <w:b/>
        </w:rPr>
        <w:t>Ayuntamiento de Cuautitlán Izcalli</w:t>
      </w:r>
      <w:r w:rsidRPr="00C65097">
        <w:rPr>
          <w:rFonts w:ascii="Palatino Linotype" w:hAnsi="Palatino Linotype" w:cs="Arial"/>
        </w:rPr>
        <w:t>,</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lo</w:t>
      </w:r>
      <w:r w:rsidR="00967FF7" w:rsidRPr="00C65097">
        <w:rPr>
          <w:rFonts w:ascii="Palatino Linotype" w:hAnsi="Palatino Linotype" w:cs="Arial"/>
        </w:rPr>
        <w:t xml:space="preserve"> </w:t>
      </w:r>
      <w:r w:rsidRPr="00C65097">
        <w:rPr>
          <w:rFonts w:ascii="Palatino Linotype" w:hAnsi="Palatino Linotype" w:cs="Arial"/>
        </w:rPr>
        <w:t>sucesivo</w:t>
      </w:r>
      <w:r w:rsidR="00967FF7" w:rsidRPr="00C65097">
        <w:rPr>
          <w:rFonts w:ascii="Palatino Linotype" w:hAnsi="Palatino Linotype" w:cs="Arial"/>
        </w:rPr>
        <w:t xml:space="preserve"> </w:t>
      </w:r>
      <w:r w:rsidRPr="00C65097">
        <w:rPr>
          <w:rFonts w:ascii="Palatino Linotype" w:hAnsi="Palatino Linotype" w:cs="Arial"/>
          <w:b/>
        </w:rPr>
        <w:t>EL</w:t>
      </w:r>
      <w:r w:rsidR="00967FF7" w:rsidRPr="00C65097">
        <w:rPr>
          <w:rFonts w:ascii="Palatino Linotype" w:hAnsi="Palatino Linotype" w:cs="Arial"/>
          <w:b/>
        </w:rPr>
        <w:t xml:space="preserve"> </w:t>
      </w:r>
      <w:r w:rsidRPr="00C65097">
        <w:rPr>
          <w:rFonts w:ascii="Palatino Linotype" w:hAnsi="Palatino Linotype" w:cs="Arial"/>
          <w:b/>
        </w:rPr>
        <w:t>SUJETO</w:t>
      </w:r>
      <w:r w:rsidR="00967FF7" w:rsidRPr="00C65097">
        <w:rPr>
          <w:rFonts w:ascii="Palatino Linotype" w:hAnsi="Palatino Linotype" w:cs="Arial"/>
          <w:b/>
        </w:rPr>
        <w:t xml:space="preserve"> </w:t>
      </w:r>
      <w:r w:rsidRPr="00C65097">
        <w:rPr>
          <w:rFonts w:ascii="Palatino Linotype" w:hAnsi="Palatino Linotype" w:cs="Arial"/>
          <w:b/>
        </w:rPr>
        <w:t>OBLIGADO,</w:t>
      </w:r>
      <w:r w:rsidR="00967FF7" w:rsidRPr="00C65097">
        <w:rPr>
          <w:rFonts w:ascii="Palatino Linotype" w:hAnsi="Palatino Linotype" w:cs="Arial"/>
          <w:b/>
        </w:rPr>
        <w:t xml:space="preserve"> </w:t>
      </w:r>
      <w:r w:rsidRPr="00C65097">
        <w:rPr>
          <w:rFonts w:ascii="Palatino Linotype" w:hAnsi="Palatino Linotype" w:cs="Arial"/>
        </w:rPr>
        <w:t>se</w:t>
      </w:r>
      <w:r w:rsidR="00967FF7" w:rsidRPr="00C65097">
        <w:rPr>
          <w:rFonts w:ascii="Palatino Linotype" w:hAnsi="Palatino Linotype" w:cs="Arial"/>
        </w:rPr>
        <w:t xml:space="preserve"> </w:t>
      </w:r>
      <w:r w:rsidRPr="00C65097">
        <w:rPr>
          <w:rFonts w:ascii="Palatino Linotype" w:hAnsi="Palatino Linotype" w:cs="Arial"/>
        </w:rPr>
        <w:t>procede</w:t>
      </w:r>
      <w:r w:rsidR="00967FF7" w:rsidRPr="00C65097">
        <w:rPr>
          <w:rFonts w:ascii="Palatino Linotype" w:hAnsi="Palatino Linotype" w:cs="Arial"/>
        </w:rPr>
        <w:t xml:space="preserve"> </w:t>
      </w:r>
      <w:r w:rsidRPr="00C65097">
        <w:rPr>
          <w:rFonts w:ascii="Palatino Linotype" w:hAnsi="Palatino Linotype" w:cs="Arial"/>
        </w:rPr>
        <w:t>a</w:t>
      </w:r>
      <w:r w:rsidR="00967FF7" w:rsidRPr="00C65097">
        <w:rPr>
          <w:rFonts w:ascii="Palatino Linotype" w:hAnsi="Palatino Linotype" w:cs="Arial"/>
        </w:rPr>
        <w:t xml:space="preserve"> </w:t>
      </w:r>
      <w:r w:rsidRPr="00C65097">
        <w:rPr>
          <w:rFonts w:ascii="Palatino Linotype" w:hAnsi="Palatino Linotype" w:cs="Arial"/>
        </w:rPr>
        <w:t>dictar</w:t>
      </w:r>
      <w:r w:rsidR="00967FF7" w:rsidRPr="00C65097">
        <w:rPr>
          <w:rFonts w:ascii="Palatino Linotype" w:hAnsi="Palatino Linotype" w:cs="Arial"/>
        </w:rPr>
        <w:t xml:space="preserve"> </w:t>
      </w:r>
      <w:r w:rsidRPr="00C65097">
        <w:rPr>
          <w:rFonts w:ascii="Palatino Linotype" w:hAnsi="Palatino Linotype" w:cs="Arial"/>
        </w:rPr>
        <w:t>la</w:t>
      </w:r>
      <w:r w:rsidR="00967FF7" w:rsidRPr="00C65097">
        <w:rPr>
          <w:rFonts w:ascii="Palatino Linotype" w:hAnsi="Palatino Linotype" w:cs="Arial"/>
        </w:rPr>
        <w:t xml:space="preserve"> </w:t>
      </w:r>
      <w:r w:rsidRPr="00C65097">
        <w:rPr>
          <w:rFonts w:ascii="Palatino Linotype" w:hAnsi="Palatino Linotype" w:cs="Arial"/>
        </w:rPr>
        <w:t>presente</w:t>
      </w:r>
      <w:r w:rsidR="00967FF7" w:rsidRPr="00C65097">
        <w:rPr>
          <w:rFonts w:ascii="Palatino Linotype" w:hAnsi="Palatino Linotype" w:cs="Arial"/>
        </w:rPr>
        <w:t xml:space="preserve"> </w:t>
      </w:r>
      <w:r w:rsidRPr="00C65097">
        <w:rPr>
          <w:rFonts w:ascii="Palatino Linotype" w:hAnsi="Palatino Linotype" w:cs="Arial"/>
        </w:rPr>
        <w:t>resolución</w:t>
      </w:r>
      <w:r w:rsidR="00967FF7" w:rsidRPr="00C65097">
        <w:rPr>
          <w:rFonts w:ascii="Palatino Linotype" w:hAnsi="Palatino Linotype" w:cs="Arial"/>
        </w:rPr>
        <w:t xml:space="preserve"> </w:t>
      </w:r>
      <w:r w:rsidRPr="00C65097">
        <w:rPr>
          <w:rFonts w:ascii="Palatino Linotype" w:hAnsi="Palatino Linotype" w:cs="Arial"/>
        </w:rPr>
        <w:t>con</w:t>
      </w:r>
      <w:r w:rsidR="00967FF7" w:rsidRPr="00C65097">
        <w:rPr>
          <w:rFonts w:ascii="Palatino Linotype" w:hAnsi="Palatino Linotype" w:cs="Arial"/>
        </w:rPr>
        <w:t xml:space="preserve"> </w:t>
      </w:r>
      <w:r w:rsidRPr="00C65097">
        <w:rPr>
          <w:rFonts w:ascii="Palatino Linotype" w:hAnsi="Palatino Linotype" w:cs="Arial"/>
        </w:rPr>
        <w:t>base</w:t>
      </w:r>
      <w:r w:rsidR="00967FF7" w:rsidRPr="00C65097">
        <w:rPr>
          <w:rFonts w:ascii="Palatino Linotype" w:hAnsi="Palatino Linotype" w:cs="Arial"/>
        </w:rPr>
        <w:t xml:space="preserve"> </w:t>
      </w:r>
      <w:r w:rsidRPr="00C65097">
        <w:rPr>
          <w:rFonts w:ascii="Palatino Linotype" w:hAnsi="Palatino Linotype" w:cs="Arial"/>
        </w:rPr>
        <w:t>en</w:t>
      </w:r>
      <w:r w:rsidR="00967FF7" w:rsidRPr="00C65097">
        <w:rPr>
          <w:rFonts w:ascii="Palatino Linotype" w:hAnsi="Palatino Linotype" w:cs="Arial"/>
        </w:rPr>
        <w:t xml:space="preserve"> </w:t>
      </w:r>
      <w:r w:rsidRPr="00C65097">
        <w:rPr>
          <w:rFonts w:ascii="Palatino Linotype" w:hAnsi="Palatino Linotype" w:cs="Arial"/>
        </w:rPr>
        <w:t>lo</w:t>
      </w:r>
      <w:r w:rsidR="00967FF7" w:rsidRPr="00C65097">
        <w:rPr>
          <w:rFonts w:ascii="Palatino Linotype" w:hAnsi="Palatino Linotype" w:cs="Arial"/>
        </w:rPr>
        <w:t xml:space="preserve"> </w:t>
      </w:r>
      <w:r w:rsidRPr="00C65097">
        <w:rPr>
          <w:rFonts w:ascii="Palatino Linotype" w:hAnsi="Palatino Linotype" w:cs="Arial"/>
        </w:rPr>
        <w:t>siguiente:</w:t>
      </w:r>
      <w:r w:rsidR="00967FF7" w:rsidRPr="00C65097">
        <w:rPr>
          <w:rFonts w:ascii="Palatino Linotype" w:hAnsi="Palatino Linotype" w:cs="Arial"/>
        </w:rPr>
        <w:t xml:space="preserve"> </w:t>
      </w:r>
    </w:p>
    <w:p w14:paraId="61E9A1CF" w14:textId="77777777" w:rsidR="00341355" w:rsidRPr="00C65097" w:rsidRDefault="00341355" w:rsidP="00B4416D">
      <w:pPr>
        <w:spacing w:before="240" w:after="120" w:line="360" w:lineRule="auto"/>
        <w:jc w:val="center"/>
        <w:rPr>
          <w:rFonts w:ascii="Palatino Linotype" w:hAnsi="Palatino Linotype" w:cs="Arial"/>
          <w:b/>
          <w:bCs/>
          <w:spacing w:val="44"/>
          <w:sz w:val="28"/>
          <w:szCs w:val="28"/>
          <w:lang w:val="es-ES_tradnl"/>
        </w:rPr>
      </w:pPr>
      <w:r w:rsidRPr="00C65097">
        <w:rPr>
          <w:rFonts w:ascii="Palatino Linotype" w:hAnsi="Palatino Linotype" w:cs="Arial"/>
          <w:b/>
          <w:bCs/>
          <w:spacing w:val="44"/>
          <w:sz w:val="28"/>
          <w:szCs w:val="28"/>
          <w:lang w:val="es-ES_tradnl"/>
        </w:rPr>
        <w:t>RESULTANDO</w:t>
      </w:r>
    </w:p>
    <w:p w14:paraId="4028B9E1" w14:textId="0763B990" w:rsidR="000B71D6" w:rsidRDefault="000B71D6" w:rsidP="000B71D6">
      <w:pPr>
        <w:spacing w:line="360" w:lineRule="auto"/>
        <w:jc w:val="both"/>
        <w:rPr>
          <w:rFonts w:ascii="Palatino Linotype" w:hAnsi="Palatino Linotype" w:cs="Arial"/>
          <w:lang w:val="es-ES"/>
        </w:rPr>
      </w:pPr>
      <w:r w:rsidRPr="00866279">
        <w:rPr>
          <w:rFonts w:ascii="Palatino Linotype" w:hAnsi="Palatino Linotype" w:cs="Arial"/>
          <w:b/>
          <w:sz w:val="28"/>
          <w:szCs w:val="28"/>
          <w:lang w:val="es-ES"/>
        </w:rPr>
        <w:t>I.</w:t>
      </w:r>
      <w:r w:rsidRPr="00866279">
        <w:rPr>
          <w:rFonts w:ascii="Palatino Linotype" w:hAnsi="Palatino Linotype" w:cs="Arial"/>
          <w:b/>
          <w:lang w:val="es-ES"/>
        </w:rPr>
        <w:t xml:space="preserve"> </w:t>
      </w:r>
      <w:r>
        <w:rPr>
          <w:rFonts w:ascii="Palatino Linotype" w:hAnsi="Palatino Linotype" w:cs="Arial"/>
          <w:lang w:val="es-ES"/>
        </w:rPr>
        <w:t xml:space="preserve">En fecha </w:t>
      </w:r>
      <w:r w:rsidR="00622341">
        <w:rPr>
          <w:rFonts w:ascii="Palatino Linotype" w:hAnsi="Palatino Linotype" w:cs="Arial"/>
          <w:lang w:val="es-ES"/>
        </w:rPr>
        <w:t>veinticinco</w:t>
      </w:r>
      <w:r>
        <w:rPr>
          <w:rFonts w:ascii="Palatino Linotype" w:hAnsi="Palatino Linotype" w:cs="Arial"/>
          <w:lang w:val="es-ES"/>
        </w:rPr>
        <w:t xml:space="preserve"> de marzo </w:t>
      </w:r>
      <w:r w:rsidRPr="00866279">
        <w:rPr>
          <w:rFonts w:ascii="Palatino Linotype" w:hAnsi="Palatino Linotype" w:cs="Arial"/>
          <w:lang w:val="es-ES"/>
        </w:rPr>
        <w:t xml:space="preserve">de dos mil diecinueve, </w:t>
      </w:r>
      <w:r w:rsidRPr="00866279">
        <w:rPr>
          <w:rFonts w:ascii="Palatino Linotype" w:hAnsi="Palatino Linotype" w:cs="Arial"/>
          <w:b/>
          <w:lang w:val="es-ES"/>
        </w:rPr>
        <w:t>EL RECURRENTE</w:t>
      </w:r>
      <w:r w:rsidRPr="00866279">
        <w:rPr>
          <w:rFonts w:ascii="Palatino Linotype" w:hAnsi="Palatino Linotype" w:cs="Arial"/>
          <w:lang w:val="es-ES"/>
        </w:rPr>
        <w:t xml:space="preserve"> presentó a través del Sistema de Acceso a la Información Mexiquense, en lo subsecuente </w:t>
      </w:r>
      <w:r w:rsidRPr="00866279">
        <w:rPr>
          <w:rFonts w:ascii="Palatino Linotype" w:hAnsi="Palatino Linotype" w:cs="Arial"/>
          <w:b/>
          <w:lang w:val="es-ES"/>
        </w:rPr>
        <w:t>EL SAIMEX</w:t>
      </w:r>
      <w:r w:rsidRPr="00866279">
        <w:rPr>
          <w:rFonts w:ascii="Palatino Linotype" w:hAnsi="Palatino Linotype" w:cs="Arial"/>
          <w:lang w:val="es-ES"/>
        </w:rPr>
        <w:t xml:space="preserve"> ante </w:t>
      </w:r>
      <w:r w:rsidRPr="00866279">
        <w:rPr>
          <w:rFonts w:ascii="Palatino Linotype" w:hAnsi="Palatino Linotype" w:cs="Arial"/>
          <w:b/>
          <w:lang w:val="es-ES"/>
        </w:rPr>
        <w:t>EL SUJETO OBLIGADO</w:t>
      </w:r>
      <w:r w:rsidRPr="00866279">
        <w:rPr>
          <w:rFonts w:ascii="Palatino Linotype" w:hAnsi="Palatino Linotype" w:cs="Arial"/>
          <w:lang w:val="es-ES"/>
        </w:rPr>
        <w:t xml:space="preserve">, </w:t>
      </w:r>
      <w:r>
        <w:rPr>
          <w:rFonts w:ascii="Palatino Linotype" w:hAnsi="Palatino Linotype"/>
          <w:lang w:val="es-ES"/>
        </w:rPr>
        <w:t>la solicitud</w:t>
      </w:r>
      <w:r w:rsidRPr="00866279">
        <w:rPr>
          <w:rFonts w:ascii="Palatino Linotype" w:hAnsi="Palatino Linotype"/>
          <w:lang w:val="es-ES"/>
        </w:rPr>
        <w:t xml:space="preserve"> de acc</w:t>
      </w:r>
      <w:r>
        <w:rPr>
          <w:rFonts w:ascii="Palatino Linotype" w:hAnsi="Palatino Linotype"/>
          <w:lang w:val="es-ES"/>
        </w:rPr>
        <w:t xml:space="preserve">eso a información pública, a la que se le asignó el número </w:t>
      </w:r>
      <w:r w:rsidR="00622341" w:rsidRPr="00622341">
        <w:rPr>
          <w:rFonts w:ascii="Palatino Linotype" w:hAnsi="Palatino Linotype" w:cs="Arial"/>
          <w:b/>
          <w:lang w:val="es-ES"/>
        </w:rPr>
        <w:t>00242/CUAUTIZC/IP/2019</w:t>
      </w:r>
      <w:r>
        <w:rPr>
          <w:rFonts w:ascii="Palatino Linotype" w:hAnsi="Palatino Linotype" w:cs="Arial"/>
          <w:b/>
          <w:lang w:val="es-ES"/>
        </w:rPr>
        <w:t xml:space="preserve">, </w:t>
      </w:r>
      <w:r>
        <w:rPr>
          <w:rFonts w:ascii="Palatino Linotype" w:hAnsi="Palatino Linotype" w:cs="Arial"/>
          <w:lang w:val="es-ES"/>
        </w:rPr>
        <w:t>mediante la cual requirió lo siguiente:</w:t>
      </w:r>
    </w:p>
    <w:p w14:paraId="55B3AFBF" w14:textId="77777777" w:rsidR="000B71D6" w:rsidRDefault="000B71D6" w:rsidP="000B71D6">
      <w:pPr>
        <w:spacing w:line="360" w:lineRule="auto"/>
        <w:jc w:val="both"/>
        <w:rPr>
          <w:rFonts w:ascii="Palatino Linotype" w:hAnsi="Palatino Linotype" w:cs="Arial"/>
          <w:lang w:val="es-ES"/>
        </w:rPr>
      </w:pPr>
    </w:p>
    <w:p w14:paraId="756FCAD8" w14:textId="77777777" w:rsidR="000B71D6" w:rsidRPr="005B6F85" w:rsidRDefault="000B71D6" w:rsidP="000B71D6">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3070"/>
        <w:gridCol w:w="5936"/>
      </w:tblGrid>
      <w:tr w:rsidR="000B71D6" w14:paraId="4C7C77EB" w14:textId="77777777" w:rsidTr="00D36695">
        <w:trPr>
          <w:trHeight w:val="589"/>
        </w:trPr>
        <w:tc>
          <w:tcPr>
            <w:tcW w:w="2972" w:type="dxa"/>
            <w:shd w:val="clear" w:color="auto" w:fill="000000" w:themeFill="text1"/>
            <w:vAlign w:val="center"/>
          </w:tcPr>
          <w:p w14:paraId="5CC5C611" w14:textId="77777777" w:rsidR="000B71D6" w:rsidRPr="00323EFC" w:rsidRDefault="000B71D6" w:rsidP="00D36695">
            <w:pPr>
              <w:spacing w:line="360" w:lineRule="auto"/>
              <w:jc w:val="center"/>
              <w:rPr>
                <w:rFonts w:ascii="Palatino Linotype" w:hAnsi="Palatino Linotype"/>
                <w:b/>
                <w:color w:val="FFFFFF" w:themeColor="background1"/>
                <w:lang w:val="es-ES"/>
              </w:rPr>
            </w:pPr>
            <w:r w:rsidRPr="00323EFC">
              <w:rPr>
                <w:rFonts w:ascii="Palatino Linotype" w:hAnsi="Palatino Linotype"/>
                <w:b/>
                <w:color w:val="FFFFFF" w:themeColor="background1"/>
                <w:lang w:val="es-ES"/>
              </w:rPr>
              <w:t>Número de Solicitud</w:t>
            </w:r>
          </w:p>
        </w:tc>
        <w:tc>
          <w:tcPr>
            <w:tcW w:w="6034" w:type="dxa"/>
            <w:shd w:val="clear" w:color="auto" w:fill="000000" w:themeFill="text1"/>
            <w:vAlign w:val="center"/>
          </w:tcPr>
          <w:p w14:paraId="2A4C4EEC" w14:textId="77777777" w:rsidR="000B71D6" w:rsidRPr="00323EFC" w:rsidRDefault="000B71D6" w:rsidP="00D36695">
            <w:pPr>
              <w:tabs>
                <w:tab w:val="left" w:pos="1125"/>
              </w:tabs>
              <w:spacing w:line="360" w:lineRule="auto"/>
              <w:jc w:val="center"/>
              <w:rPr>
                <w:rFonts w:ascii="Palatino Linotype" w:hAnsi="Palatino Linotype"/>
                <w:b/>
                <w:lang w:val="es-ES"/>
              </w:rPr>
            </w:pPr>
            <w:r w:rsidRPr="00323EFC">
              <w:rPr>
                <w:rFonts w:ascii="Palatino Linotype" w:hAnsi="Palatino Linotype"/>
                <w:b/>
                <w:lang w:val="es-ES"/>
              </w:rPr>
              <w:t>Contenido</w:t>
            </w:r>
          </w:p>
        </w:tc>
      </w:tr>
      <w:tr w:rsidR="000B71D6" w14:paraId="7E394CDE" w14:textId="77777777" w:rsidTr="00D36695">
        <w:trPr>
          <w:trHeight w:val="792"/>
        </w:trPr>
        <w:tc>
          <w:tcPr>
            <w:tcW w:w="2972" w:type="dxa"/>
            <w:vAlign w:val="center"/>
          </w:tcPr>
          <w:p w14:paraId="5E115773" w14:textId="2549338A" w:rsidR="000B71D6" w:rsidRDefault="00622341" w:rsidP="00D36695">
            <w:pPr>
              <w:spacing w:line="360" w:lineRule="auto"/>
              <w:jc w:val="center"/>
              <w:rPr>
                <w:rFonts w:ascii="Palatino Linotype" w:hAnsi="Palatino Linotype"/>
                <w:lang w:val="es-ES"/>
              </w:rPr>
            </w:pPr>
            <w:r w:rsidRPr="00622341">
              <w:rPr>
                <w:rFonts w:ascii="Palatino Linotype" w:hAnsi="Palatino Linotype" w:cs="Arial"/>
                <w:b/>
                <w:lang w:val="es-ES"/>
              </w:rPr>
              <w:t>00242/CUAUTIZC/IP/2019</w:t>
            </w:r>
          </w:p>
        </w:tc>
        <w:tc>
          <w:tcPr>
            <w:tcW w:w="6034" w:type="dxa"/>
          </w:tcPr>
          <w:p w14:paraId="5A54B1E4" w14:textId="03D4015C" w:rsidR="000B71D6" w:rsidRPr="00505E0F" w:rsidRDefault="000B71D6" w:rsidP="00D36695">
            <w:pPr>
              <w:spacing w:after="160" w:line="360" w:lineRule="auto"/>
              <w:jc w:val="both"/>
              <w:rPr>
                <w:rFonts w:ascii="Palatino Linotype" w:hAnsi="Palatino Linotype"/>
                <w:i/>
                <w:lang w:val="es-ES"/>
              </w:rPr>
            </w:pPr>
            <w:r w:rsidRPr="00505E0F">
              <w:rPr>
                <w:rFonts w:ascii="Palatino Linotype" w:hAnsi="Palatino Linotype" w:cs="Arial"/>
                <w:i/>
                <w:lang w:val="es-ES"/>
              </w:rPr>
              <w:t>“</w:t>
            </w:r>
            <w:r w:rsidR="00622341" w:rsidRPr="00622341">
              <w:rPr>
                <w:rFonts w:ascii="Palatino Linotype" w:hAnsi="Palatino Linotype" w:cs="Arial"/>
                <w:i/>
                <w:lang w:val="es-ES"/>
              </w:rPr>
              <w:t xml:space="preserve">Hola, buenas tardes. Solicito la licencia de construcción otorgada a la empresa </w:t>
            </w:r>
            <w:proofErr w:type="spellStart"/>
            <w:r w:rsidR="00622341" w:rsidRPr="00622341">
              <w:rPr>
                <w:rFonts w:ascii="Palatino Linotype" w:hAnsi="Palatino Linotype" w:cs="Arial"/>
                <w:i/>
                <w:lang w:val="es-ES"/>
              </w:rPr>
              <w:t>O'Donell</w:t>
            </w:r>
            <w:proofErr w:type="spellEnd"/>
            <w:r w:rsidR="00622341" w:rsidRPr="00622341">
              <w:rPr>
                <w:rFonts w:ascii="Palatino Linotype" w:hAnsi="Palatino Linotype" w:cs="Arial"/>
                <w:i/>
                <w:lang w:val="es-ES"/>
              </w:rPr>
              <w:t xml:space="preserve"> para la construcción de un centro logístico de distribución terrestre mediante </w:t>
            </w:r>
            <w:proofErr w:type="spellStart"/>
            <w:r w:rsidR="00622341" w:rsidRPr="00622341">
              <w:rPr>
                <w:rFonts w:ascii="Palatino Linotype" w:hAnsi="Palatino Linotype" w:cs="Arial"/>
                <w:i/>
                <w:lang w:val="es-ES"/>
              </w:rPr>
              <w:t>trailers</w:t>
            </w:r>
            <w:proofErr w:type="spellEnd"/>
            <w:r w:rsidR="00622341" w:rsidRPr="00622341">
              <w:rPr>
                <w:rFonts w:ascii="Palatino Linotype" w:hAnsi="Palatino Linotype" w:cs="Arial"/>
                <w:i/>
                <w:lang w:val="es-ES"/>
              </w:rPr>
              <w:t xml:space="preserve"> en la localidad de </w:t>
            </w:r>
            <w:proofErr w:type="spellStart"/>
            <w:r w:rsidR="00622341" w:rsidRPr="00622341">
              <w:rPr>
                <w:rFonts w:ascii="Palatino Linotype" w:hAnsi="Palatino Linotype" w:cs="Arial"/>
                <w:i/>
                <w:lang w:val="es-ES"/>
              </w:rPr>
              <w:t>Axotlán</w:t>
            </w:r>
            <w:proofErr w:type="spellEnd"/>
            <w:r w:rsidR="00622341" w:rsidRPr="00622341">
              <w:rPr>
                <w:rFonts w:ascii="Palatino Linotype" w:hAnsi="Palatino Linotype" w:cs="Arial"/>
                <w:i/>
                <w:lang w:val="es-ES"/>
              </w:rPr>
              <w:t xml:space="preserve">, así como la manifestación de impacto ambiental presentada por esta empresa para el </w:t>
            </w:r>
            <w:r w:rsidR="00622341" w:rsidRPr="00622341">
              <w:rPr>
                <w:rFonts w:ascii="Palatino Linotype" w:hAnsi="Palatino Linotype" w:cs="Arial"/>
                <w:i/>
                <w:lang w:val="es-ES"/>
              </w:rPr>
              <w:lastRenderedPageBreak/>
              <w:t>otorgamiento de dicha licencia. Muchas gracias, buenas tardes.</w:t>
            </w:r>
            <w:r w:rsidRPr="00505E0F">
              <w:rPr>
                <w:rFonts w:ascii="Palatino Linotype" w:hAnsi="Palatino Linotype" w:cs="Arial"/>
                <w:i/>
                <w:lang w:val="es-ES"/>
              </w:rPr>
              <w:t>”</w:t>
            </w:r>
          </w:p>
        </w:tc>
      </w:tr>
    </w:tbl>
    <w:p w14:paraId="7469907D" w14:textId="77777777" w:rsidR="000B71D6" w:rsidRPr="00622341" w:rsidRDefault="000B71D6" w:rsidP="00E51B14">
      <w:pPr>
        <w:pStyle w:val="Prrafodelista"/>
        <w:spacing w:before="240" w:after="240" w:line="360" w:lineRule="auto"/>
        <w:ind w:left="0"/>
        <w:jc w:val="both"/>
        <w:rPr>
          <w:rFonts w:ascii="Palatino Linotype" w:hAnsi="Palatino Linotype"/>
          <w:b/>
          <w:sz w:val="20"/>
          <w:szCs w:val="28"/>
        </w:rPr>
      </w:pPr>
    </w:p>
    <w:p w14:paraId="1C1023BF" w14:textId="7E6F9371" w:rsidR="00E51B14" w:rsidRDefault="00EC1169" w:rsidP="00E51B14">
      <w:pPr>
        <w:pStyle w:val="Prrafodelista"/>
        <w:spacing w:before="240" w:after="240" w:line="360" w:lineRule="auto"/>
        <w:ind w:left="0"/>
        <w:jc w:val="both"/>
        <w:rPr>
          <w:rFonts w:ascii="Palatino Linotype" w:hAnsi="Palatino Linotype"/>
        </w:rPr>
      </w:pPr>
      <w:r w:rsidRPr="00C65097">
        <w:rPr>
          <w:rFonts w:ascii="Palatino Linotype" w:hAnsi="Palatino Linotype"/>
          <w:b/>
          <w:sz w:val="28"/>
          <w:szCs w:val="28"/>
        </w:rPr>
        <w:t>II.</w:t>
      </w:r>
      <w:r w:rsidRPr="00C65097">
        <w:rPr>
          <w:rFonts w:ascii="Palatino Linotype" w:hAnsi="Palatino Linotype"/>
        </w:rPr>
        <w:t xml:space="preserve"> </w:t>
      </w:r>
      <w:r w:rsidR="00E51B14" w:rsidRPr="00F20EEB">
        <w:rPr>
          <w:rFonts w:ascii="Palatino Linotype" w:hAnsi="Palatino Linotype"/>
        </w:rPr>
        <w:t xml:space="preserve">Por su parte el Titular de la Unidad de Transparencia en fecha </w:t>
      </w:r>
      <w:r w:rsidR="00622341">
        <w:rPr>
          <w:rFonts w:ascii="Palatino Linotype" w:hAnsi="Palatino Linotype"/>
        </w:rPr>
        <w:t>veinticinco</w:t>
      </w:r>
      <w:r w:rsidR="00E51B14" w:rsidRPr="00F20EEB">
        <w:rPr>
          <w:rFonts w:ascii="Palatino Linotype" w:hAnsi="Palatino Linotype"/>
        </w:rPr>
        <w:t xml:space="preserve"> de </w:t>
      </w:r>
      <w:r w:rsidR="00B67375">
        <w:rPr>
          <w:rFonts w:ascii="Palatino Linotype" w:hAnsi="Palatino Linotype"/>
        </w:rPr>
        <w:t>marzo</w:t>
      </w:r>
      <w:r w:rsidR="00E51B14" w:rsidRPr="00F20EEB">
        <w:rPr>
          <w:rFonts w:ascii="Palatino Linotype" w:hAnsi="Palatino Linotype"/>
        </w:rPr>
        <w:t xml:space="preserve"> de dos mil dieci</w:t>
      </w:r>
      <w:r w:rsidR="00E51B14">
        <w:rPr>
          <w:rFonts w:ascii="Palatino Linotype" w:hAnsi="Palatino Linotype"/>
        </w:rPr>
        <w:t>nueve</w:t>
      </w:r>
      <w:r w:rsidR="00E51B14" w:rsidRPr="00F20EEB">
        <w:rPr>
          <w:rFonts w:ascii="Palatino Linotype" w:hAnsi="Palatino Linotype"/>
        </w:rPr>
        <w:t>, solicitó la información de mérito, como se aprecia en la imagen</w:t>
      </w:r>
      <w:r w:rsidR="00E51B14">
        <w:rPr>
          <w:rFonts w:ascii="Palatino Linotype" w:hAnsi="Palatino Linotype"/>
        </w:rPr>
        <w:t xml:space="preserve"> inserta</w:t>
      </w:r>
      <w:r w:rsidR="00E51B14" w:rsidRPr="00F20EEB">
        <w:rPr>
          <w:rFonts w:ascii="Palatino Linotype" w:hAnsi="Palatino Linotype"/>
        </w:rPr>
        <w:t xml:space="preserve"> a continuación:</w:t>
      </w:r>
    </w:p>
    <w:p w14:paraId="5B86C070" w14:textId="42363D8E" w:rsidR="00E51B14" w:rsidRPr="00F20EEB" w:rsidRDefault="00622341" w:rsidP="00E51B14">
      <w:pPr>
        <w:pStyle w:val="Prrafodelista"/>
        <w:spacing w:before="240" w:after="240" w:line="360" w:lineRule="auto"/>
        <w:ind w:left="0"/>
        <w:jc w:val="both"/>
        <w:rPr>
          <w:rFonts w:ascii="Palatino Linotype" w:hAnsi="Palatino Linotype"/>
        </w:rPr>
      </w:pPr>
      <w:r>
        <w:rPr>
          <w:noProof/>
          <w:lang w:eastAsia="es-MX"/>
        </w:rPr>
        <w:drawing>
          <wp:inline distT="0" distB="0" distL="0" distR="0" wp14:anchorId="35E45298" wp14:editId="77555B9B">
            <wp:extent cx="5756910" cy="2487168"/>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68" t="6694" r="4474" b="34173"/>
                    <a:stretch/>
                  </pic:blipFill>
                  <pic:spPr bwMode="auto">
                    <a:xfrm>
                      <a:off x="0" y="0"/>
                      <a:ext cx="5773949" cy="2494530"/>
                    </a:xfrm>
                    <a:prstGeom prst="rect">
                      <a:avLst/>
                    </a:prstGeom>
                    <a:ln>
                      <a:noFill/>
                    </a:ln>
                    <a:extLst>
                      <a:ext uri="{53640926-AAD7-44D8-BBD7-CCE9431645EC}">
                        <a14:shadowObscured xmlns:a14="http://schemas.microsoft.com/office/drawing/2010/main"/>
                      </a:ext>
                    </a:extLst>
                  </pic:spPr>
                </pic:pic>
              </a:graphicData>
            </a:graphic>
          </wp:inline>
        </w:drawing>
      </w:r>
    </w:p>
    <w:p w14:paraId="3C7AAFE0" w14:textId="5BA8D0A6" w:rsidR="00E51B14" w:rsidRDefault="00E51B14" w:rsidP="00E51B14">
      <w:pPr>
        <w:spacing w:line="360" w:lineRule="auto"/>
        <w:jc w:val="both"/>
        <w:rPr>
          <w:rFonts w:ascii="Palatino Linotype" w:hAnsi="Palatino Linotype"/>
        </w:rPr>
      </w:pPr>
      <w:r w:rsidRPr="00F20EEB">
        <w:rPr>
          <w:rFonts w:ascii="Palatino Linotype" w:hAnsi="Palatino Linotype"/>
        </w:rPr>
        <w:t>Es importante señalar que, de la revisión realizada por esta Ponencia al Directorio de Servidores Públicos publicado en el portal electrónico que contiene la Información Pública de Oficio Mexiquense (IPOMEX),</w:t>
      </w:r>
      <w:r>
        <w:rPr>
          <w:rFonts w:ascii="Palatino Linotype" w:hAnsi="Palatino Linotype"/>
        </w:rPr>
        <w:t xml:space="preserve"> </w:t>
      </w:r>
      <w:r w:rsidR="00935F54">
        <w:rPr>
          <w:rFonts w:ascii="Palatino Linotype" w:hAnsi="Palatino Linotype"/>
        </w:rPr>
        <w:t xml:space="preserve">no </w:t>
      </w:r>
      <w:r w:rsidR="008978DB">
        <w:rPr>
          <w:rFonts w:ascii="Palatino Linotype" w:hAnsi="Palatino Linotype"/>
        </w:rPr>
        <w:t>se encontró registro de la persona a quien se le requirió la información</w:t>
      </w:r>
      <w:r w:rsidR="00935F54">
        <w:rPr>
          <w:rFonts w:ascii="Palatino Linotype" w:hAnsi="Palatino Linotype"/>
        </w:rPr>
        <w:t xml:space="preserve"> en la Dirección de Desarrollo Urbano, por su parte a la segunda persona</w:t>
      </w:r>
      <w:r w:rsidR="00B67375">
        <w:rPr>
          <w:rFonts w:ascii="Palatino Linotype" w:hAnsi="Palatino Linotype"/>
        </w:rPr>
        <w:t xml:space="preserve"> ostenta el cargo de</w:t>
      </w:r>
      <w:r w:rsidR="00935F54">
        <w:rPr>
          <w:rFonts w:ascii="Palatino Linotype" w:hAnsi="Palatino Linotype"/>
        </w:rPr>
        <w:t xml:space="preserve"> asistente de la</w:t>
      </w:r>
      <w:r w:rsidR="00B67375">
        <w:rPr>
          <w:rFonts w:ascii="Palatino Linotype" w:hAnsi="Palatino Linotype"/>
        </w:rPr>
        <w:t xml:space="preserve"> </w:t>
      </w:r>
      <w:r w:rsidR="00935F54">
        <w:rPr>
          <w:rFonts w:ascii="Palatino Linotype" w:hAnsi="Palatino Linotype"/>
        </w:rPr>
        <w:t>Dirección de Medio Ambiente</w:t>
      </w:r>
      <w:r w:rsidR="00B67375">
        <w:rPr>
          <w:rFonts w:ascii="Palatino Linotype" w:hAnsi="Palatino Linotype"/>
        </w:rPr>
        <w:t>, como se muestra a continuación:</w:t>
      </w:r>
    </w:p>
    <w:p w14:paraId="0D1FB368" w14:textId="5D699D7D" w:rsidR="00935F54" w:rsidRDefault="00935F54" w:rsidP="00E51B14">
      <w:pPr>
        <w:spacing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93056" behindDoc="0" locked="0" layoutInCell="1" allowOverlap="1" wp14:anchorId="37CBA0A6" wp14:editId="6AADFA2C">
                <wp:simplePos x="0" y="0"/>
                <wp:positionH relativeFrom="column">
                  <wp:posOffset>35116</wp:posOffset>
                </wp:positionH>
                <wp:positionV relativeFrom="paragraph">
                  <wp:posOffset>88859</wp:posOffset>
                </wp:positionV>
                <wp:extent cx="5808818" cy="919685"/>
                <wp:effectExtent l="0" t="0" r="20955" b="33020"/>
                <wp:wrapNone/>
                <wp:docPr id="5" name="Conector recto 5"/>
                <wp:cNvGraphicFramePr/>
                <a:graphic xmlns:a="http://schemas.openxmlformats.org/drawingml/2006/main">
                  <a:graphicData uri="http://schemas.microsoft.com/office/word/2010/wordprocessingShape">
                    <wps:wsp>
                      <wps:cNvCnPr/>
                      <wps:spPr>
                        <a:xfrm>
                          <a:off x="0" y="0"/>
                          <a:ext cx="5808818" cy="91968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56E98E" id="Conector recto 5"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75pt,7pt" to="460.15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" strokecolor="red" strokeweight=".5pt">
                <v:stroke joinstyle="miter"/>
              </v:line>
            </w:pict>
          </mc:Fallback>
        </mc:AlternateContent>
      </w:r>
    </w:p>
    <w:p w14:paraId="67B04873" w14:textId="4EF6E57E" w:rsidR="00B67375" w:rsidRDefault="00D40554" w:rsidP="00E51B14">
      <w:pPr>
        <w:spacing w:line="360" w:lineRule="auto"/>
        <w:jc w:val="both"/>
        <w:rPr>
          <w:rFonts w:ascii="Palatino Linotype" w:hAnsi="Palatino Linotype"/>
        </w:rPr>
      </w:pPr>
      <w:r w:rsidRPr="00D40554">
        <w:rPr>
          <w:rFonts w:ascii="Palatino Linotype" w:hAnsi="Palatino Linotype"/>
          <w:noProof/>
          <w:lang w:eastAsia="es-MX"/>
        </w:rPr>
        <w:lastRenderedPageBreak/>
        <w:drawing>
          <wp:inline distT="0" distB="0" distL="0" distR="0" wp14:anchorId="57E702B0" wp14:editId="227913EC">
            <wp:extent cx="5828030" cy="2348389"/>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2348389"/>
                    </a:xfrm>
                    <a:prstGeom prst="rect">
                      <a:avLst/>
                    </a:prstGeom>
                    <a:noFill/>
                    <a:ln>
                      <a:noFill/>
                    </a:ln>
                  </pic:spPr>
                </pic:pic>
              </a:graphicData>
            </a:graphic>
          </wp:inline>
        </w:drawing>
      </w:r>
    </w:p>
    <w:p w14:paraId="1FEDB6DA" w14:textId="76DE15F5" w:rsidR="00CA6E3B" w:rsidRDefault="00E51B14" w:rsidP="00E51B14">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rPr>
      </w:pPr>
      <w:r w:rsidRPr="00E51B14">
        <w:rPr>
          <w:rFonts w:ascii="Palatino Linotype" w:hAnsi="Palatino Linotype"/>
          <w:b/>
          <w:sz w:val="28"/>
          <w:szCs w:val="28"/>
        </w:rPr>
        <w:t>III.</w:t>
      </w:r>
      <w:r>
        <w:rPr>
          <w:rFonts w:ascii="Palatino Linotype" w:hAnsi="Palatino Linotype"/>
        </w:rPr>
        <w:t xml:space="preserve"> </w:t>
      </w:r>
      <w:r w:rsidR="00A67689" w:rsidRPr="00C65097">
        <w:rPr>
          <w:rFonts w:ascii="Palatino Linotype" w:hAnsi="Palatino Linotype"/>
        </w:rPr>
        <w:t>Con</w:t>
      </w:r>
      <w:r w:rsidR="00967FF7" w:rsidRPr="00C65097">
        <w:rPr>
          <w:rFonts w:ascii="Palatino Linotype" w:hAnsi="Palatino Linotype"/>
        </w:rPr>
        <w:t xml:space="preserve"> </w:t>
      </w:r>
      <w:r w:rsidR="00A67689" w:rsidRPr="00C65097">
        <w:rPr>
          <w:rFonts w:ascii="Palatino Linotype" w:hAnsi="Palatino Linotype" w:cs="Arial"/>
        </w:rPr>
        <w:t>base</w:t>
      </w:r>
      <w:r w:rsidR="00967FF7" w:rsidRPr="00C65097">
        <w:rPr>
          <w:rFonts w:ascii="Palatino Linotype" w:hAnsi="Palatino Linotype"/>
        </w:rPr>
        <w:t xml:space="preserve"> </w:t>
      </w:r>
      <w:r w:rsidR="00A67689" w:rsidRPr="00C65097">
        <w:rPr>
          <w:rFonts w:ascii="Palatino Linotype" w:hAnsi="Palatino Linotype"/>
        </w:rPr>
        <w:t>en</w:t>
      </w:r>
      <w:r w:rsidR="00967FF7" w:rsidRPr="00C65097">
        <w:rPr>
          <w:rFonts w:ascii="Palatino Linotype" w:hAnsi="Palatino Linotype"/>
        </w:rPr>
        <w:t xml:space="preserve"> </w:t>
      </w:r>
      <w:r w:rsidR="00A67689" w:rsidRPr="00C65097">
        <w:rPr>
          <w:rFonts w:ascii="Palatino Linotype" w:hAnsi="Palatino Linotype"/>
        </w:rPr>
        <w:t>el</w:t>
      </w:r>
      <w:r w:rsidR="00967FF7" w:rsidRPr="00C65097">
        <w:rPr>
          <w:rFonts w:ascii="Palatino Linotype" w:hAnsi="Palatino Linotype"/>
        </w:rPr>
        <w:t xml:space="preserve"> </w:t>
      </w:r>
      <w:r w:rsidR="00A67689" w:rsidRPr="00C65097">
        <w:rPr>
          <w:rFonts w:ascii="Palatino Linotype" w:hAnsi="Palatino Linotype"/>
        </w:rPr>
        <w:t>detalle</w:t>
      </w:r>
      <w:r w:rsidR="00967FF7" w:rsidRPr="00C65097">
        <w:rPr>
          <w:rFonts w:ascii="Palatino Linotype" w:hAnsi="Palatino Linotype"/>
        </w:rPr>
        <w:t xml:space="preserve"> </w:t>
      </w:r>
      <w:r w:rsidR="00A67689" w:rsidRPr="00C65097">
        <w:rPr>
          <w:rFonts w:ascii="Palatino Linotype" w:hAnsi="Palatino Linotype"/>
        </w:rPr>
        <w:t>de</w:t>
      </w:r>
      <w:r w:rsidR="00967FF7" w:rsidRPr="00C65097">
        <w:rPr>
          <w:rFonts w:ascii="Palatino Linotype" w:hAnsi="Palatino Linotype"/>
        </w:rPr>
        <w:t xml:space="preserve"> </w:t>
      </w:r>
      <w:r w:rsidR="00A67689" w:rsidRPr="00C65097">
        <w:rPr>
          <w:rFonts w:ascii="Palatino Linotype" w:hAnsi="Palatino Linotype"/>
        </w:rPr>
        <w:t>seguimiento</w:t>
      </w:r>
      <w:r w:rsidR="00967FF7" w:rsidRPr="00C65097">
        <w:rPr>
          <w:rFonts w:ascii="Palatino Linotype" w:hAnsi="Palatino Linotype"/>
        </w:rPr>
        <w:t xml:space="preserve"> </w:t>
      </w:r>
      <w:r w:rsidR="00A67689" w:rsidRPr="00C65097">
        <w:rPr>
          <w:rFonts w:ascii="Palatino Linotype" w:hAnsi="Palatino Linotype"/>
        </w:rPr>
        <w:t>que</w:t>
      </w:r>
      <w:r w:rsidR="00967FF7" w:rsidRPr="00C65097">
        <w:rPr>
          <w:rFonts w:ascii="Palatino Linotype" w:hAnsi="Palatino Linotype"/>
        </w:rPr>
        <w:t xml:space="preserve"> </w:t>
      </w:r>
      <w:r w:rsidR="00A67689" w:rsidRPr="00C65097">
        <w:rPr>
          <w:rFonts w:ascii="Palatino Linotype" w:hAnsi="Palatino Linotype"/>
        </w:rPr>
        <w:t>obra</w:t>
      </w:r>
      <w:r w:rsidR="00967FF7" w:rsidRPr="00C65097">
        <w:rPr>
          <w:rFonts w:ascii="Palatino Linotype" w:hAnsi="Palatino Linotype"/>
        </w:rPr>
        <w:t xml:space="preserve"> </w:t>
      </w:r>
      <w:r w:rsidR="00A67689" w:rsidRPr="00C65097">
        <w:rPr>
          <w:rFonts w:ascii="Palatino Linotype" w:hAnsi="Palatino Linotype"/>
        </w:rPr>
        <w:t>en</w:t>
      </w:r>
      <w:r w:rsidR="00967FF7" w:rsidRPr="00C65097">
        <w:rPr>
          <w:rFonts w:ascii="Palatino Linotype" w:hAnsi="Palatino Linotype"/>
        </w:rPr>
        <w:t xml:space="preserve"> </w:t>
      </w:r>
      <w:r w:rsidR="00A67689" w:rsidRPr="00C65097">
        <w:rPr>
          <w:rFonts w:ascii="Palatino Linotype" w:hAnsi="Palatino Linotype"/>
          <w:b/>
        </w:rPr>
        <w:t>EL</w:t>
      </w:r>
      <w:r w:rsidR="00967FF7" w:rsidRPr="00C65097">
        <w:rPr>
          <w:rFonts w:ascii="Palatino Linotype" w:hAnsi="Palatino Linotype"/>
          <w:b/>
        </w:rPr>
        <w:t xml:space="preserve"> </w:t>
      </w:r>
      <w:r w:rsidR="00A67689" w:rsidRPr="00C65097">
        <w:rPr>
          <w:rFonts w:ascii="Palatino Linotype" w:hAnsi="Palatino Linotype"/>
          <w:b/>
        </w:rPr>
        <w:t>SAIMEX</w:t>
      </w:r>
      <w:r w:rsidR="00A67689" w:rsidRPr="00C65097">
        <w:rPr>
          <w:rFonts w:ascii="Palatino Linotype" w:hAnsi="Palatino Linotype"/>
        </w:rPr>
        <w:t>,</w:t>
      </w:r>
      <w:r w:rsidR="00967FF7" w:rsidRPr="00C65097">
        <w:rPr>
          <w:rFonts w:ascii="Palatino Linotype" w:hAnsi="Palatino Linotype"/>
        </w:rPr>
        <w:t xml:space="preserve"> </w:t>
      </w:r>
      <w:r w:rsidR="00A67689" w:rsidRPr="00C65097">
        <w:rPr>
          <w:rFonts w:ascii="Palatino Linotype" w:hAnsi="Palatino Linotype"/>
        </w:rPr>
        <w:t>se</w:t>
      </w:r>
      <w:r w:rsidR="00967FF7" w:rsidRPr="00C65097">
        <w:rPr>
          <w:rFonts w:ascii="Palatino Linotype" w:hAnsi="Palatino Linotype"/>
        </w:rPr>
        <w:t xml:space="preserve"> </w:t>
      </w:r>
      <w:r w:rsidR="00A67689" w:rsidRPr="00C65097">
        <w:rPr>
          <w:rFonts w:ascii="Palatino Linotype" w:hAnsi="Palatino Linotype"/>
        </w:rPr>
        <w:t>advierte</w:t>
      </w:r>
      <w:r w:rsidR="00967FF7" w:rsidRPr="00C65097">
        <w:rPr>
          <w:rFonts w:ascii="Palatino Linotype" w:hAnsi="Palatino Linotype"/>
        </w:rPr>
        <w:t xml:space="preserve"> </w:t>
      </w:r>
      <w:r w:rsidR="00A67689" w:rsidRPr="00C65097">
        <w:rPr>
          <w:rFonts w:ascii="Palatino Linotype" w:hAnsi="Palatino Linotype"/>
        </w:rPr>
        <w:t>que</w:t>
      </w:r>
      <w:r w:rsidR="00967FF7" w:rsidRPr="00C65097">
        <w:rPr>
          <w:rFonts w:ascii="Palatino Linotype" w:hAnsi="Palatino Linotype"/>
        </w:rPr>
        <w:t xml:space="preserve"> </w:t>
      </w:r>
      <w:r w:rsidR="00A67689" w:rsidRPr="00C65097">
        <w:rPr>
          <w:rFonts w:ascii="Palatino Linotype" w:hAnsi="Palatino Linotype"/>
          <w:b/>
        </w:rPr>
        <w:t>EL</w:t>
      </w:r>
      <w:r w:rsidR="00967FF7" w:rsidRPr="00C65097">
        <w:rPr>
          <w:rFonts w:ascii="Palatino Linotype" w:hAnsi="Palatino Linotype"/>
          <w:b/>
        </w:rPr>
        <w:t xml:space="preserve"> </w:t>
      </w:r>
      <w:r w:rsidR="00A67689" w:rsidRPr="00C65097">
        <w:rPr>
          <w:rFonts w:ascii="Palatino Linotype" w:hAnsi="Palatino Linotype"/>
          <w:b/>
        </w:rPr>
        <w:t>SUJETO</w:t>
      </w:r>
      <w:r w:rsidR="00967FF7" w:rsidRPr="00C65097">
        <w:rPr>
          <w:rFonts w:ascii="Palatino Linotype" w:hAnsi="Palatino Linotype"/>
          <w:b/>
        </w:rPr>
        <w:t xml:space="preserve"> </w:t>
      </w:r>
      <w:r w:rsidR="00A67689" w:rsidRPr="00C65097">
        <w:rPr>
          <w:rFonts w:ascii="Palatino Linotype" w:hAnsi="Palatino Linotype"/>
          <w:b/>
        </w:rPr>
        <w:t>OBLIGADO</w:t>
      </w:r>
      <w:r w:rsidR="00967FF7" w:rsidRPr="00C65097">
        <w:rPr>
          <w:rFonts w:ascii="Palatino Linotype" w:hAnsi="Palatino Linotype"/>
        </w:rPr>
        <w:t xml:space="preserve"> </w:t>
      </w:r>
      <w:r w:rsidR="00935F54">
        <w:rPr>
          <w:rFonts w:ascii="Palatino Linotype" w:hAnsi="Palatino Linotype"/>
        </w:rPr>
        <w:t xml:space="preserve">el veintidós de abril de dos mil diecinueve, </w:t>
      </w:r>
      <w:r w:rsidR="00B67375">
        <w:rPr>
          <w:rFonts w:ascii="Palatino Linotype" w:hAnsi="Palatino Linotype"/>
        </w:rPr>
        <w:t>dio</w:t>
      </w:r>
      <w:r w:rsidR="00967FF7" w:rsidRPr="00C65097">
        <w:rPr>
          <w:rFonts w:ascii="Palatino Linotype" w:hAnsi="Palatino Linotype"/>
        </w:rPr>
        <w:t xml:space="preserve"> </w:t>
      </w:r>
      <w:r w:rsidR="00A67689" w:rsidRPr="00C65097">
        <w:rPr>
          <w:rFonts w:ascii="Palatino Linotype" w:hAnsi="Palatino Linotype"/>
        </w:rPr>
        <w:t>contestación</w:t>
      </w:r>
      <w:r w:rsidR="00967FF7" w:rsidRPr="00C65097">
        <w:rPr>
          <w:rFonts w:ascii="Palatino Linotype" w:hAnsi="Palatino Linotype"/>
        </w:rPr>
        <w:t xml:space="preserve"> </w:t>
      </w:r>
      <w:r w:rsidR="00A67689" w:rsidRPr="00C65097">
        <w:rPr>
          <w:rFonts w:ascii="Palatino Linotype" w:hAnsi="Palatino Linotype"/>
        </w:rPr>
        <w:t>a</w:t>
      </w:r>
      <w:r w:rsidR="00967FF7" w:rsidRPr="00C65097">
        <w:rPr>
          <w:rFonts w:ascii="Palatino Linotype" w:hAnsi="Palatino Linotype"/>
        </w:rPr>
        <w:t xml:space="preserve"> </w:t>
      </w:r>
      <w:r w:rsidR="00A67689" w:rsidRPr="00C65097">
        <w:rPr>
          <w:rFonts w:ascii="Palatino Linotype" w:hAnsi="Palatino Linotype"/>
        </w:rPr>
        <w:t>la</w:t>
      </w:r>
      <w:r w:rsidR="00967FF7" w:rsidRPr="00C65097">
        <w:rPr>
          <w:rFonts w:ascii="Palatino Linotype" w:hAnsi="Palatino Linotype"/>
        </w:rPr>
        <w:t xml:space="preserve"> </w:t>
      </w:r>
      <w:r w:rsidR="00A67689" w:rsidRPr="00C65097">
        <w:rPr>
          <w:rFonts w:ascii="Palatino Linotype" w:hAnsi="Palatino Linotype"/>
        </w:rPr>
        <w:t>solicitud</w:t>
      </w:r>
      <w:r w:rsidR="00967FF7" w:rsidRPr="00C65097">
        <w:rPr>
          <w:rFonts w:ascii="Palatino Linotype" w:hAnsi="Palatino Linotype"/>
        </w:rPr>
        <w:t xml:space="preserve"> </w:t>
      </w:r>
      <w:r w:rsidR="00A67689" w:rsidRPr="00C65097">
        <w:rPr>
          <w:rFonts w:ascii="Palatino Linotype" w:hAnsi="Palatino Linotype"/>
        </w:rPr>
        <w:t>de</w:t>
      </w:r>
      <w:r w:rsidR="00967FF7" w:rsidRPr="00C65097">
        <w:rPr>
          <w:rFonts w:ascii="Palatino Linotype" w:hAnsi="Palatino Linotype"/>
        </w:rPr>
        <w:t xml:space="preserve"> </w:t>
      </w:r>
      <w:r w:rsidR="00A67689" w:rsidRPr="00C65097">
        <w:rPr>
          <w:rFonts w:ascii="Palatino Linotype" w:hAnsi="Palatino Linotype"/>
        </w:rPr>
        <w:t>acceso</w:t>
      </w:r>
      <w:r w:rsidR="00967FF7" w:rsidRPr="00C65097">
        <w:rPr>
          <w:rFonts w:ascii="Palatino Linotype" w:hAnsi="Palatino Linotype"/>
        </w:rPr>
        <w:t xml:space="preserve"> </w:t>
      </w:r>
      <w:r w:rsidR="00A67689" w:rsidRPr="00C65097">
        <w:rPr>
          <w:rFonts w:ascii="Palatino Linotype" w:hAnsi="Palatino Linotype"/>
        </w:rPr>
        <w:t>a</w:t>
      </w:r>
      <w:r w:rsidR="00967FF7" w:rsidRPr="00C65097">
        <w:rPr>
          <w:rFonts w:ascii="Palatino Linotype" w:hAnsi="Palatino Linotype"/>
        </w:rPr>
        <w:t xml:space="preserve"> </w:t>
      </w:r>
      <w:r w:rsidR="00A67689" w:rsidRPr="00C65097">
        <w:rPr>
          <w:rFonts w:ascii="Palatino Linotype" w:hAnsi="Palatino Linotype"/>
        </w:rPr>
        <w:t>la</w:t>
      </w:r>
      <w:r w:rsidR="00967FF7" w:rsidRPr="00C65097">
        <w:rPr>
          <w:rFonts w:ascii="Palatino Linotype" w:hAnsi="Palatino Linotype"/>
        </w:rPr>
        <w:t xml:space="preserve"> </w:t>
      </w:r>
      <w:r w:rsidR="00A67689" w:rsidRPr="00C65097">
        <w:rPr>
          <w:rFonts w:ascii="Palatino Linotype" w:hAnsi="Palatino Linotype"/>
        </w:rPr>
        <w:t>información</w:t>
      </w:r>
      <w:r w:rsidR="00967FF7" w:rsidRPr="00C65097">
        <w:rPr>
          <w:rFonts w:ascii="Palatino Linotype" w:hAnsi="Palatino Linotype"/>
        </w:rPr>
        <w:t xml:space="preserve"> </w:t>
      </w:r>
      <w:r w:rsidR="00B67375">
        <w:rPr>
          <w:rFonts w:ascii="Palatino Linotype" w:hAnsi="Palatino Linotype"/>
        </w:rPr>
        <w:t>pública, en fecha cinco de abril en los siguientes términos:</w:t>
      </w:r>
    </w:p>
    <w:p w14:paraId="397B918F" w14:textId="6BE192B1" w:rsidR="00935F54" w:rsidRPr="00935F54" w:rsidRDefault="00935F54" w:rsidP="00935F54">
      <w:pPr>
        <w:pStyle w:val="Prrafodelista"/>
        <w:widowControl w:val="0"/>
        <w:tabs>
          <w:tab w:val="left" w:pos="1276"/>
        </w:tabs>
        <w:autoSpaceDE w:val="0"/>
        <w:autoSpaceDN w:val="0"/>
        <w:adjustRightInd w:val="0"/>
        <w:spacing w:line="276" w:lineRule="auto"/>
        <w:ind w:right="956"/>
        <w:jc w:val="right"/>
        <w:rPr>
          <w:rFonts w:ascii="Palatino Linotype" w:hAnsi="Palatino Linotype"/>
          <w:i/>
          <w:noProof/>
          <w:sz w:val="22"/>
          <w:szCs w:val="22"/>
          <w:lang w:eastAsia="es-MX"/>
        </w:rPr>
      </w:pPr>
      <w:r>
        <w:rPr>
          <w:rFonts w:ascii="Palatino Linotype" w:hAnsi="Palatino Linotype"/>
          <w:i/>
          <w:noProof/>
          <w:sz w:val="22"/>
          <w:szCs w:val="22"/>
          <w:lang w:eastAsia="es-MX"/>
        </w:rPr>
        <w:t>“</w:t>
      </w:r>
      <w:r w:rsidRPr="00935F54">
        <w:rPr>
          <w:rFonts w:ascii="Palatino Linotype" w:hAnsi="Palatino Linotype"/>
          <w:i/>
          <w:noProof/>
          <w:sz w:val="22"/>
          <w:szCs w:val="22"/>
          <w:lang w:eastAsia="es-MX"/>
        </w:rPr>
        <w:t>Folio de la solicitud: 00242/CUAUTIZC/IP/2019</w:t>
      </w:r>
    </w:p>
    <w:p w14:paraId="548BDEE9" w14:textId="77777777" w:rsidR="00935F54" w:rsidRPr="00935F54" w:rsidRDefault="00935F54" w:rsidP="00935F54">
      <w:pPr>
        <w:pStyle w:val="Prrafodelista"/>
        <w:widowControl w:val="0"/>
        <w:tabs>
          <w:tab w:val="left" w:pos="1276"/>
        </w:tabs>
        <w:autoSpaceDE w:val="0"/>
        <w:autoSpaceDN w:val="0"/>
        <w:adjustRightInd w:val="0"/>
        <w:spacing w:line="276" w:lineRule="auto"/>
        <w:ind w:right="956"/>
        <w:jc w:val="both"/>
        <w:rPr>
          <w:rFonts w:ascii="Palatino Linotype" w:hAnsi="Palatino Linotype"/>
          <w:i/>
          <w:noProof/>
          <w:sz w:val="22"/>
          <w:szCs w:val="22"/>
          <w:lang w:eastAsia="es-MX"/>
        </w:rPr>
      </w:pPr>
      <w:r w:rsidRPr="00935F54">
        <w:rPr>
          <w:rFonts w:ascii="Palatino Linotype" w:hAnsi="Palatino Linotype"/>
          <w:i/>
          <w:noProof/>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4F360D2" w14:textId="77777777" w:rsidR="00935F54" w:rsidRPr="00935F54" w:rsidRDefault="00935F54" w:rsidP="00935F54">
      <w:pPr>
        <w:pStyle w:val="Prrafodelista"/>
        <w:widowControl w:val="0"/>
        <w:tabs>
          <w:tab w:val="left" w:pos="1276"/>
        </w:tabs>
        <w:autoSpaceDE w:val="0"/>
        <w:autoSpaceDN w:val="0"/>
        <w:adjustRightInd w:val="0"/>
        <w:spacing w:line="276" w:lineRule="auto"/>
        <w:ind w:right="956"/>
        <w:jc w:val="both"/>
        <w:rPr>
          <w:rFonts w:ascii="Palatino Linotype" w:hAnsi="Palatino Linotype"/>
          <w:i/>
          <w:noProof/>
          <w:sz w:val="22"/>
          <w:szCs w:val="22"/>
          <w:lang w:eastAsia="es-MX"/>
        </w:rPr>
      </w:pPr>
      <w:r w:rsidRPr="00935F54">
        <w:rPr>
          <w:rFonts w:ascii="Palatino Linotype" w:hAnsi="Palatino Linotype"/>
          <w:i/>
          <w:noProof/>
          <w:sz w:val="22"/>
          <w:szCs w:val="22"/>
          <w:lang w:eastAsia="es-MX"/>
        </w:rPr>
        <w:t>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(1)Dirección de Desarrollo Urbano y (2)Dirección de Medio Ambiente 1.- “En términos de lo dispuesto por los artículos 6 Base A, 16 segundo párrafo y 116 fracción VIII de la Constitución Política de los Estados Unidos Mexicanos; 5 de la Constitución Política del Estado Libre y Soberano de México; 1, 2 fracciones I, II y III, 12, 13, 14 y 25 de la Ley General de Transparencia y Acceso a la Información Pública; 1, 2 fracciones IV y V y 4 fracción XI de la Ley General de Protección de Datos Personales en Posesión de Sujetos Obligados; 1, 4, 6, 7, 8, 10, 11, 12, 23 fracción IV, 25, 59 fracciones I, II y III y 86 de la Ley de Transparencia y Acceso a la Información Pública del Estado de México y Municipios; 1, 2 fracciones II y IV, 3 fracción IV y 4 fracción XI de la Ley de Protección de Datos Personales en Posesión de Sujetos Obligados del Estado de México y Municipios; 86 y 96 Sexies fracciones III, VI y VII de la Ley Orgánica Municipal del Estado de México; 1.5 fracción VIII y 1.41 del Código Administrativo del Estado de México; 6 fracción XI, 131,132, 133 y 134 del Bando Municipal 2019, me permito referirme a la Solicitud de Información bajo el número de folio 00242/CUAUTIZC/IP/2019, ingresada a través del Sistema de Acceso a la Información Mexiquense (SAIMEX), donde se solicita lo siguiente: “…Solicito la licencia de construcción otorgada a la empresa O´Donell para la construcción de un centro logístico de distribución terrestre mediante trailers en la localidad de Axotlán, asi como la manifestación de impacto ambiental presentada por esta empresa para el otorgamiento de dicha licencia…” (sic), al respecto se le informa lo siguiente: Que por lo que hace a la licencia de construcción solicitada, competencia de esta autoridad, se le hace de su conocimiento las licencias de construcción otorgadas por esta dependencia, son información pública de oficio, consideradas como DATOS ABIERTOS, los cuales pueden consultarse en la Plataforma IPOMEX (Información Pública de Oficio Mexiquense) de Cuautitlán Izcalli, Link: www.ipomex.org.mx/ipo3/lgt/indice/cuautitlanizcalli/art_94_i_f7.web, de conformidad con lo previsto en los artículos 3 fracción VI de la Ley General de Transparencia y Acceso a la Información Pública; y 75 y 94 fracción I inciso f) de la Ley de Transparencia y Acceso a la Información Pública del Estado de México y Municipios, los cuales se transcriben a continuación para mejor proveer lo antes señalado: Ley General de Transparencia y Acceso a la Información Pública “Artículo 3. Para los efectos de la presente Ley se entenderá por: … VI. Datos abiertos: Los datos digitales de carácter público que son accesibles en línea que pueden ser usados, reutilizados y redistribuidos por cualquier interesado y que tienen las siguientes características: a) Accesibles: Los datos están disponibles para la gama más amplia de usuarios, para cualquier propósito; b) Integrales: Contienen el tema que describen a detalle y con los metadatos necesarios; c) Gratuitos: Se obtienen sin entregar a cambio contraprestación alguna; d) No discriminatorios: Los datos están disponibles para cualquier persona, sin necesidad de registro e) Oportunos: Son actualizados, periódicamente, conforme se generen; f) Permanentes: Se conservan en el tiempo, para lo cual, las versiones históricas relevantes para uso público se mantendrán disponibles con identificadores adecuados al efecto; g) Primarios: Provienen de la fuente de origen con el máximo nivel de desagregación posible; h) Legibles por máquinas: Deberán estar estructurados, total o parcialmente, para ser procesados e interpretados por equipos electrónicos de manera automática; 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 j) De libre uso: Citan la fuente de origen como único requerimiento para ser utilizados libremente; Ley de Transparencia y Acceso a la Información Pública del Estado de México y Municipios “Artículo 75. Es obligación de los sujetos obligados el poner a disposición de los particulares la información a que se refiere esta Ley a través de sus sitios de Internet y de la Plataforma Nacional (…)” “Artículo 94. Además de las obligaciones de transparencia común a que se refiere el Capítulo II de este Título, los sujetos obligados del Poder Ejecutivo Local y municipales, deberán poner a disposición del público y actualizar la siguiente información: I. En el caso del Poder Ejecutivo y los Municipios, en el ámbito de su competencia: … f) La información detallada que contengan los planes de desarrollo urbano, ordenamiento territorial y ecológico, los tipos y usos de suelo, licencias de uso y construcción otorgadas por los gobiernos municipales (…)”. Sin otro particular al respecto, quedo a sus órdenes. “sic 2.- “En atención a la Solicitud de Información Pública marcada con el número de folio 00242/CUAUTIZC/IP/2019 turnada a través del Sistema SAIMEX a esta Unidad Administrativa, en la cual solicita la siguiente información: DESCRIPCIÓN DE LA INFORMACIÓN: "Solicito la licencia de construcción otorgada a la empresa O´Donell para la construcción de un centro logístico de distribución terrestre mediante trailers en la localidadde Axotlán, así como la manifestación de impacto ambiental presentada por esta empresa para el otorgamiento de dicha licencia. Muchas gracias, buenas tardes." Al respecto me permito informar a Usted que derivado de la revisión minuciosa de la documentación y archivo que están bajo resguardo de la Dirección de Medio Ambiente, no obra información de la declaración ambiental. Lo anterior, con fundamento en el artículo 6° de la Constitución Política de los Estados Unidos Mexicanos, 5° de la Constitución Política del Estado Libre y Soberano de México, 12, 23 fracción IV, 24 fracción XI y XXV, 25, 50 y 54 de la Ley de Transparencia y Acceso a la Información Pública del Estado de México y Municipios.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14:paraId="57D61967" w14:textId="77777777" w:rsidR="00935F54" w:rsidRPr="00935F54" w:rsidRDefault="00935F54" w:rsidP="00935F54">
      <w:pPr>
        <w:pStyle w:val="Prrafodelista"/>
        <w:widowControl w:val="0"/>
        <w:tabs>
          <w:tab w:val="left" w:pos="1276"/>
        </w:tabs>
        <w:autoSpaceDE w:val="0"/>
        <w:autoSpaceDN w:val="0"/>
        <w:adjustRightInd w:val="0"/>
        <w:spacing w:line="276" w:lineRule="auto"/>
        <w:ind w:right="956"/>
        <w:rPr>
          <w:rFonts w:ascii="Palatino Linotype" w:hAnsi="Palatino Linotype"/>
          <w:i/>
          <w:noProof/>
          <w:sz w:val="22"/>
          <w:szCs w:val="22"/>
          <w:lang w:eastAsia="es-MX"/>
        </w:rPr>
      </w:pPr>
      <w:r w:rsidRPr="00935F54">
        <w:rPr>
          <w:rFonts w:ascii="Palatino Linotype" w:hAnsi="Palatino Linotype"/>
          <w:i/>
          <w:noProof/>
          <w:sz w:val="22"/>
          <w:szCs w:val="22"/>
          <w:lang w:eastAsia="es-MX"/>
        </w:rPr>
        <w:t>ATENTAMENTE</w:t>
      </w:r>
    </w:p>
    <w:p w14:paraId="3B90E70A" w14:textId="4B995856" w:rsidR="00B67375" w:rsidRDefault="00935F54" w:rsidP="00935F54">
      <w:pPr>
        <w:pStyle w:val="Prrafodelista"/>
        <w:widowControl w:val="0"/>
        <w:tabs>
          <w:tab w:val="left" w:pos="1276"/>
        </w:tabs>
        <w:autoSpaceDE w:val="0"/>
        <w:autoSpaceDN w:val="0"/>
        <w:adjustRightInd w:val="0"/>
        <w:spacing w:line="276" w:lineRule="auto"/>
        <w:ind w:left="709" w:right="956"/>
        <w:contextualSpacing w:val="0"/>
        <w:rPr>
          <w:rFonts w:ascii="Palatino Linotype" w:hAnsi="Palatino Linotype"/>
          <w:i/>
          <w:noProof/>
          <w:sz w:val="22"/>
          <w:szCs w:val="22"/>
          <w:lang w:eastAsia="es-MX"/>
        </w:rPr>
      </w:pPr>
      <w:r w:rsidRPr="00935F54">
        <w:rPr>
          <w:rFonts w:ascii="Palatino Linotype" w:hAnsi="Palatino Linotype"/>
          <w:i/>
          <w:noProof/>
          <w:sz w:val="22"/>
          <w:szCs w:val="22"/>
          <w:lang w:eastAsia="es-MX"/>
        </w:rPr>
        <w:t>LIC. HUGO INFANTE LLERENAS</w:t>
      </w:r>
      <w:r w:rsidR="00B67375">
        <w:rPr>
          <w:rFonts w:ascii="Palatino Linotype" w:hAnsi="Palatino Linotype"/>
          <w:i/>
          <w:noProof/>
          <w:sz w:val="22"/>
          <w:szCs w:val="22"/>
          <w:lang w:eastAsia="es-MX"/>
        </w:rPr>
        <w:t>”</w:t>
      </w:r>
    </w:p>
    <w:p w14:paraId="729F00B4" w14:textId="77777777" w:rsidR="00935F54" w:rsidRDefault="00935F54" w:rsidP="00935F54">
      <w:pPr>
        <w:widowControl w:val="0"/>
        <w:tabs>
          <w:tab w:val="left" w:pos="1276"/>
        </w:tabs>
        <w:autoSpaceDE w:val="0"/>
        <w:autoSpaceDN w:val="0"/>
        <w:adjustRightInd w:val="0"/>
        <w:spacing w:line="276" w:lineRule="auto"/>
        <w:ind w:right="956"/>
        <w:rPr>
          <w:rFonts w:ascii="Palatino Linotype" w:hAnsi="Palatino Linotype"/>
          <w:i/>
          <w:noProof/>
          <w:sz w:val="22"/>
          <w:szCs w:val="22"/>
          <w:lang w:eastAsia="es-MX"/>
        </w:rPr>
      </w:pPr>
    </w:p>
    <w:p w14:paraId="28B63EB2" w14:textId="55D7CB1B" w:rsidR="00935F54" w:rsidRPr="00935F54" w:rsidRDefault="00935F54" w:rsidP="00461588">
      <w:pPr>
        <w:widowControl w:val="0"/>
        <w:tabs>
          <w:tab w:val="left" w:pos="1276"/>
        </w:tabs>
        <w:autoSpaceDE w:val="0"/>
        <w:autoSpaceDN w:val="0"/>
        <w:adjustRightInd w:val="0"/>
        <w:spacing w:line="360" w:lineRule="auto"/>
        <w:ind w:right="-36"/>
        <w:jc w:val="both"/>
        <w:rPr>
          <w:rFonts w:ascii="Palatino Linotype" w:hAnsi="Palatino Linotype"/>
          <w:noProof/>
          <w:lang w:eastAsia="es-MX"/>
        </w:rPr>
      </w:pPr>
      <w:r>
        <w:rPr>
          <w:rFonts w:ascii="Palatino Linotype" w:hAnsi="Palatino Linotype"/>
          <w:noProof/>
          <w:lang w:eastAsia="es-MX"/>
        </w:rPr>
        <w:t xml:space="preserve">Asminso adjuntó dos archivos electronicos denominados </w:t>
      </w:r>
      <w:r w:rsidR="00461588" w:rsidRPr="00461588">
        <w:rPr>
          <w:rFonts w:ascii="Palatino Linotype" w:hAnsi="Palatino Linotype"/>
          <w:b/>
          <w:i/>
          <w:noProof/>
          <w:lang w:eastAsia="es-MX"/>
        </w:rPr>
        <w:t>242-19 D.URBANO.pdf</w:t>
      </w:r>
      <w:r w:rsidR="00461588">
        <w:rPr>
          <w:rFonts w:ascii="Palatino Linotype" w:hAnsi="Palatino Linotype"/>
          <w:noProof/>
          <w:lang w:eastAsia="es-MX"/>
        </w:rPr>
        <w:t xml:space="preserve"> y</w:t>
      </w:r>
    </w:p>
    <w:p w14:paraId="20ED9705" w14:textId="6DE16654" w:rsidR="00935F54" w:rsidRDefault="00935F54" w:rsidP="00461588">
      <w:pPr>
        <w:widowControl w:val="0"/>
        <w:tabs>
          <w:tab w:val="left" w:pos="1276"/>
        </w:tabs>
        <w:autoSpaceDE w:val="0"/>
        <w:autoSpaceDN w:val="0"/>
        <w:adjustRightInd w:val="0"/>
        <w:spacing w:line="360" w:lineRule="auto"/>
        <w:ind w:right="106"/>
        <w:jc w:val="both"/>
        <w:rPr>
          <w:rFonts w:ascii="Palatino Linotype" w:hAnsi="Palatino Linotype"/>
          <w:noProof/>
          <w:lang w:eastAsia="es-MX"/>
        </w:rPr>
      </w:pPr>
      <w:r w:rsidRPr="00461588">
        <w:rPr>
          <w:rFonts w:ascii="Palatino Linotype" w:hAnsi="Palatino Linotype"/>
          <w:b/>
          <w:i/>
          <w:noProof/>
          <w:lang w:eastAsia="es-MX"/>
        </w:rPr>
        <w:t>242-19 M.AMBIENTE.pdf</w:t>
      </w:r>
      <w:r w:rsidR="00461588">
        <w:rPr>
          <w:rFonts w:ascii="Palatino Linotype" w:hAnsi="Palatino Linotype"/>
          <w:noProof/>
          <w:lang w:eastAsia="es-MX"/>
        </w:rPr>
        <w:t>, los cuales por ser del conocimientos de las partes se omite su inserción en el pr</w:t>
      </w:r>
      <w:r w:rsidR="00C10CB3">
        <w:rPr>
          <w:rFonts w:ascii="Palatino Linotype" w:hAnsi="Palatino Linotype"/>
          <w:noProof/>
          <w:lang w:eastAsia="es-MX"/>
        </w:rPr>
        <w:t>esente apartado, mismos que será</w:t>
      </w:r>
      <w:r w:rsidR="00461588">
        <w:rPr>
          <w:rFonts w:ascii="Palatino Linotype" w:hAnsi="Palatino Linotype"/>
          <w:noProof/>
          <w:lang w:eastAsia="es-MX"/>
        </w:rPr>
        <w:t>n materia de estudio en el apartado correspondiente.</w:t>
      </w:r>
    </w:p>
    <w:p w14:paraId="20D60BFC" w14:textId="77777777" w:rsidR="00461588" w:rsidRPr="00935F54" w:rsidRDefault="00461588" w:rsidP="00935F54">
      <w:pPr>
        <w:widowControl w:val="0"/>
        <w:tabs>
          <w:tab w:val="left" w:pos="1276"/>
        </w:tabs>
        <w:autoSpaceDE w:val="0"/>
        <w:autoSpaceDN w:val="0"/>
        <w:adjustRightInd w:val="0"/>
        <w:spacing w:line="276" w:lineRule="auto"/>
        <w:ind w:right="956"/>
        <w:rPr>
          <w:rFonts w:ascii="Palatino Linotype" w:hAnsi="Palatino Linotype"/>
          <w:noProof/>
          <w:lang w:eastAsia="es-MX"/>
        </w:rPr>
      </w:pPr>
    </w:p>
    <w:p w14:paraId="0EFA5799" w14:textId="41A9D26A" w:rsidR="008978DB" w:rsidRPr="00E20C6A" w:rsidRDefault="00EC1169" w:rsidP="008978DB">
      <w:pPr>
        <w:spacing w:line="360" w:lineRule="auto"/>
        <w:jc w:val="both"/>
        <w:rPr>
          <w:rFonts w:ascii="Palatino Linotype" w:hAnsi="Palatino Linotype" w:cs="Arial"/>
          <w:lang w:val="es-ES"/>
        </w:rPr>
      </w:pPr>
      <w:bookmarkStart w:id="0" w:name="_Ref490476121"/>
      <w:r w:rsidRPr="00C65097">
        <w:rPr>
          <w:rFonts w:ascii="Palatino Linotype" w:hAnsi="Palatino Linotype"/>
          <w:b/>
          <w:sz w:val="28"/>
          <w:szCs w:val="28"/>
        </w:rPr>
        <w:t>I</w:t>
      </w:r>
      <w:r w:rsidR="00E51B14">
        <w:rPr>
          <w:rFonts w:ascii="Palatino Linotype" w:hAnsi="Palatino Linotype"/>
          <w:b/>
          <w:sz w:val="28"/>
          <w:szCs w:val="28"/>
        </w:rPr>
        <w:t>V</w:t>
      </w:r>
      <w:r w:rsidRPr="00C65097">
        <w:rPr>
          <w:rFonts w:ascii="Palatino Linotype" w:hAnsi="Palatino Linotype"/>
          <w:b/>
          <w:sz w:val="28"/>
          <w:szCs w:val="28"/>
        </w:rPr>
        <w:t>.</w:t>
      </w:r>
      <w:r w:rsidRPr="00C65097">
        <w:rPr>
          <w:rFonts w:ascii="Palatino Linotype" w:hAnsi="Palatino Linotype"/>
        </w:rPr>
        <w:t xml:space="preserve"> </w:t>
      </w:r>
      <w:r w:rsidR="00762B6C" w:rsidRPr="00C65097">
        <w:rPr>
          <w:rFonts w:ascii="Palatino Linotype" w:hAnsi="Palatino Linotype"/>
        </w:rPr>
        <w:t>Inconforme</w:t>
      </w:r>
      <w:r w:rsidR="00967FF7" w:rsidRPr="00C65097">
        <w:rPr>
          <w:rFonts w:ascii="Palatino Linotype" w:hAnsi="Palatino Linotype"/>
        </w:rPr>
        <w:t xml:space="preserve"> </w:t>
      </w:r>
      <w:r w:rsidR="00762B6C" w:rsidRPr="00C65097">
        <w:rPr>
          <w:rFonts w:ascii="Palatino Linotype" w:hAnsi="Palatino Linotype"/>
        </w:rPr>
        <w:t>con</w:t>
      </w:r>
      <w:r w:rsidR="00967FF7" w:rsidRPr="00C65097">
        <w:rPr>
          <w:rFonts w:ascii="Palatino Linotype" w:hAnsi="Palatino Linotype"/>
        </w:rPr>
        <w:t xml:space="preserve"> </w:t>
      </w:r>
      <w:r w:rsidR="00762B6C" w:rsidRPr="00C65097">
        <w:rPr>
          <w:rFonts w:ascii="Palatino Linotype" w:hAnsi="Palatino Linotype"/>
        </w:rPr>
        <w:t>la</w:t>
      </w:r>
      <w:r w:rsidR="00967FF7" w:rsidRPr="00C65097">
        <w:rPr>
          <w:rFonts w:ascii="Palatino Linotype" w:hAnsi="Palatino Linotype"/>
        </w:rPr>
        <w:t xml:space="preserve"> </w:t>
      </w:r>
      <w:r w:rsidR="0001329F" w:rsidRPr="00C65097">
        <w:rPr>
          <w:rFonts w:ascii="Palatino Linotype" w:hAnsi="Palatino Linotype"/>
        </w:rPr>
        <w:t>respuesta</w:t>
      </w:r>
      <w:r w:rsidR="00967FF7" w:rsidRPr="00C65097">
        <w:rPr>
          <w:rFonts w:ascii="Palatino Linotype" w:hAnsi="Palatino Linotype"/>
        </w:rPr>
        <w:t xml:space="preserve"> </w:t>
      </w:r>
      <w:r w:rsidR="00762B6C" w:rsidRPr="00C65097">
        <w:rPr>
          <w:rFonts w:ascii="Palatino Linotype" w:hAnsi="Palatino Linotype"/>
        </w:rPr>
        <w:t>del</w:t>
      </w:r>
      <w:r w:rsidR="00967FF7" w:rsidRPr="00C65097">
        <w:rPr>
          <w:rFonts w:ascii="Palatino Linotype" w:hAnsi="Palatino Linotype"/>
        </w:rPr>
        <w:t xml:space="preserve"> </w:t>
      </w:r>
      <w:r w:rsidR="00762B6C" w:rsidRPr="00C65097">
        <w:rPr>
          <w:rFonts w:ascii="Palatino Linotype" w:hAnsi="Palatino Linotype"/>
          <w:b/>
        </w:rPr>
        <w:t>SUJETO</w:t>
      </w:r>
      <w:r w:rsidR="00967FF7" w:rsidRPr="00C65097">
        <w:rPr>
          <w:rFonts w:ascii="Palatino Linotype" w:hAnsi="Palatino Linotype"/>
          <w:b/>
        </w:rPr>
        <w:t xml:space="preserve"> </w:t>
      </w:r>
      <w:r w:rsidR="00762B6C" w:rsidRPr="00C65097">
        <w:rPr>
          <w:rFonts w:ascii="Palatino Linotype" w:hAnsi="Palatino Linotype"/>
          <w:b/>
        </w:rPr>
        <w:t>OBLIGADO,</w:t>
      </w:r>
      <w:r w:rsidR="00967FF7" w:rsidRPr="00C65097">
        <w:rPr>
          <w:rFonts w:ascii="Palatino Linotype" w:hAnsi="Palatino Linotype"/>
        </w:rPr>
        <w:t xml:space="preserve"> </w:t>
      </w:r>
      <w:r w:rsidR="00762B6C" w:rsidRPr="00C65097">
        <w:rPr>
          <w:rFonts w:ascii="Palatino Linotype" w:hAnsi="Palatino Linotype"/>
        </w:rPr>
        <w:t>el</w:t>
      </w:r>
      <w:r w:rsidR="00967FF7" w:rsidRPr="00C65097">
        <w:rPr>
          <w:rFonts w:ascii="Palatino Linotype" w:hAnsi="Palatino Linotype"/>
        </w:rPr>
        <w:t xml:space="preserve"> </w:t>
      </w:r>
      <w:r w:rsidR="00461588">
        <w:rPr>
          <w:rFonts w:ascii="Palatino Linotype" w:hAnsi="Palatino Linotype"/>
        </w:rPr>
        <w:t>veinticuatro</w:t>
      </w:r>
      <w:r w:rsidR="00CA6E3B" w:rsidRPr="00C65097">
        <w:rPr>
          <w:rFonts w:ascii="Palatino Linotype" w:hAnsi="Palatino Linotype"/>
        </w:rPr>
        <w:t xml:space="preserve"> de </w:t>
      </w:r>
      <w:r w:rsidR="008978DB">
        <w:rPr>
          <w:rFonts w:ascii="Palatino Linotype" w:hAnsi="Palatino Linotype"/>
        </w:rPr>
        <w:t>abril</w:t>
      </w:r>
      <w:r w:rsidR="00CA6E3B" w:rsidRPr="00C65097">
        <w:rPr>
          <w:rFonts w:ascii="Palatino Linotype" w:hAnsi="Palatino Linotype"/>
        </w:rPr>
        <w:t xml:space="preserve"> </w:t>
      </w:r>
      <w:r w:rsidR="00762B6C" w:rsidRPr="00C65097">
        <w:rPr>
          <w:rFonts w:ascii="Palatino Linotype" w:hAnsi="Palatino Linotype"/>
        </w:rPr>
        <w:t>de</w:t>
      </w:r>
      <w:r w:rsidR="00967FF7" w:rsidRPr="00C65097">
        <w:rPr>
          <w:rFonts w:ascii="Palatino Linotype" w:hAnsi="Palatino Linotype"/>
        </w:rPr>
        <w:t xml:space="preserve"> </w:t>
      </w:r>
      <w:r w:rsidR="00762B6C" w:rsidRPr="00C65097">
        <w:rPr>
          <w:rFonts w:ascii="Palatino Linotype" w:hAnsi="Palatino Linotype"/>
        </w:rPr>
        <w:t>dos</w:t>
      </w:r>
      <w:r w:rsidR="00967FF7" w:rsidRPr="00C65097">
        <w:rPr>
          <w:rFonts w:ascii="Palatino Linotype" w:hAnsi="Palatino Linotype"/>
        </w:rPr>
        <w:t xml:space="preserve"> </w:t>
      </w:r>
      <w:r w:rsidR="00762B6C" w:rsidRPr="00C65097">
        <w:rPr>
          <w:rFonts w:ascii="Palatino Linotype" w:hAnsi="Palatino Linotype"/>
        </w:rPr>
        <w:t>mil</w:t>
      </w:r>
      <w:r w:rsidR="00967FF7" w:rsidRPr="00C65097">
        <w:rPr>
          <w:rFonts w:ascii="Palatino Linotype" w:hAnsi="Palatino Linotype"/>
        </w:rPr>
        <w:t xml:space="preserve"> </w:t>
      </w:r>
      <w:r w:rsidR="00CA6E3B" w:rsidRPr="00C65097">
        <w:rPr>
          <w:rFonts w:ascii="Palatino Linotype" w:hAnsi="Palatino Linotype"/>
        </w:rPr>
        <w:t>dieci</w:t>
      </w:r>
      <w:r w:rsidR="004F1158" w:rsidRPr="00C65097">
        <w:rPr>
          <w:rFonts w:ascii="Palatino Linotype" w:hAnsi="Palatino Linotype"/>
        </w:rPr>
        <w:t>nueve</w:t>
      </w:r>
      <w:r w:rsidR="00762B6C" w:rsidRPr="00C65097">
        <w:rPr>
          <w:rFonts w:ascii="Palatino Linotype" w:hAnsi="Palatino Linotype"/>
        </w:rPr>
        <w:t>,</w:t>
      </w:r>
      <w:r w:rsidR="00967FF7" w:rsidRPr="00C65097">
        <w:rPr>
          <w:rFonts w:ascii="Palatino Linotype" w:hAnsi="Palatino Linotype"/>
        </w:rPr>
        <w:t xml:space="preserve"> </w:t>
      </w:r>
      <w:r w:rsidR="008978DB">
        <w:rPr>
          <w:rFonts w:ascii="Palatino Linotype" w:hAnsi="Palatino Linotype" w:cs="Arial"/>
          <w:b/>
        </w:rPr>
        <w:t>EL</w:t>
      </w:r>
      <w:r w:rsidR="008B7C0C" w:rsidRPr="00C65097">
        <w:rPr>
          <w:rFonts w:ascii="Palatino Linotype" w:hAnsi="Palatino Linotype" w:cs="Arial"/>
          <w:b/>
        </w:rPr>
        <w:t xml:space="preserve"> </w:t>
      </w:r>
      <w:r w:rsidR="001234CB" w:rsidRPr="00C65097">
        <w:rPr>
          <w:rFonts w:ascii="Palatino Linotype" w:hAnsi="Palatino Linotype" w:cs="Arial"/>
          <w:b/>
        </w:rPr>
        <w:t>RECURRENTE</w:t>
      </w:r>
      <w:r w:rsidR="00967FF7" w:rsidRPr="00C65097">
        <w:rPr>
          <w:rFonts w:ascii="Palatino Linotype" w:hAnsi="Palatino Linotype" w:cs="Arial"/>
        </w:rPr>
        <w:t xml:space="preserve"> </w:t>
      </w:r>
      <w:r w:rsidR="00E746F2" w:rsidRPr="00C65097">
        <w:rPr>
          <w:rFonts w:ascii="Palatino Linotype" w:hAnsi="Palatino Linotype"/>
        </w:rPr>
        <w:t>interpuso</w:t>
      </w:r>
      <w:r w:rsidR="00967FF7" w:rsidRPr="00C65097">
        <w:rPr>
          <w:rFonts w:ascii="Palatino Linotype" w:hAnsi="Palatino Linotype"/>
        </w:rPr>
        <w:t xml:space="preserve"> </w:t>
      </w:r>
      <w:r w:rsidR="003B0839" w:rsidRPr="00C65097">
        <w:rPr>
          <w:rFonts w:ascii="Palatino Linotype" w:hAnsi="Palatino Linotype"/>
        </w:rPr>
        <w:t>el</w:t>
      </w:r>
      <w:r w:rsidR="00967FF7" w:rsidRPr="00C65097">
        <w:rPr>
          <w:rFonts w:ascii="Palatino Linotype" w:hAnsi="Palatino Linotype"/>
        </w:rPr>
        <w:t xml:space="preserve"> </w:t>
      </w:r>
      <w:r w:rsidR="00762B6C" w:rsidRPr="00C65097">
        <w:rPr>
          <w:rFonts w:ascii="Palatino Linotype" w:hAnsi="Palatino Linotype"/>
        </w:rPr>
        <w:t>recurso</w:t>
      </w:r>
      <w:r w:rsidR="00967FF7" w:rsidRPr="00C65097">
        <w:rPr>
          <w:rFonts w:ascii="Palatino Linotype" w:hAnsi="Palatino Linotype"/>
        </w:rPr>
        <w:t xml:space="preserve"> </w:t>
      </w:r>
      <w:r w:rsidR="00762B6C" w:rsidRPr="00C65097">
        <w:rPr>
          <w:rFonts w:ascii="Palatino Linotype" w:hAnsi="Palatino Linotype"/>
        </w:rPr>
        <w:t>de</w:t>
      </w:r>
      <w:r w:rsidR="00967FF7" w:rsidRPr="00C65097">
        <w:rPr>
          <w:rFonts w:ascii="Palatino Linotype" w:hAnsi="Palatino Linotype"/>
        </w:rPr>
        <w:t xml:space="preserve"> </w:t>
      </w:r>
      <w:r w:rsidR="00762B6C" w:rsidRPr="00C65097">
        <w:rPr>
          <w:rFonts w:ascii="Palatino Linotype" w:hAnsi="Palatino Linotype"/>
        </w:rPr>
        <w:t>revisión</w:t>
      </w:r>
      <w:r w:rsidR="00967FF7" w:rsidRPr="00C65097">
        <w:rPr>
          <w:rFonts w:ascii="Palatino Linotype" w:hAnsi="Palatino Linotype"/>
        </w:rPr>
        <w:t xml:space="preserve"> </w:t>
      </w:r>
      <w:r w:rsidR="00762B6C" w:rsidRPr="00C65097">
        <w:rPr>
          <w:rFonts w:ascii="Palatino Linotype" w:hAnsi="Palatino Linotype"/>
        </w:rPr>
        <w:t>objeto</w:t>
      </w:r>
      <w:r w:rsidR="00967FF7" w:rsidRPr="00C65097">
        <w:rPr>
          <w:rFonts w:ascii="Palatino Linotype" w:hAnsi="Palatino Linotype"/>
        </w:rPr>
        <w:t xml:space="preserve"> </w:t>
      </w:r>
      <w:r w:rsidR="00762B6C" w:rsidRPr="00C65097">
        <w:rPr>
          <w:rFonts w:ascii="Palatino Linotype" w:hAnsi="Palatino Linotype"/>
        </w:rPr>
        <w:t>del</w:t>
      </w:r>
      <w:r w:rsidR="00967FF7" w:rsidRPr="00C65097">
        <w:rPr>
          <w:rFonts w:ascii="Palatino Linotype" w:hAnsi="Palatino Linotype"/>
        </w:rPr>
        <w:t xml:space="preserve"> </w:t>
      </w:r>
      <w:r w:rsidR="00762B6C" w:rsidRPr="00C65097">
        <w:rPr>
          <w:rFonts w:ascii="Palatino Linotype" w:hAnsi="Palatino Linotype"/>
        </w:rPr>
        <w:t>presente</w:t>
      </w:r>
      <w:r w:rsidR="00967FF7" w:rsidRPr="00C65097">
        <w:rPr>
          <w:rFonts w:ascii="Palatino Linotype" w:hAnsi="Palatino Linotype"/>
        </w:rPr>
        <w:t xml:space="preserve"> </w:t>
      </w:r>
      <w:r w:rsidR="00762B6C" w:rsidRPr="00C65097">
        <w:rPr>
          <w:rFonts w:ascii="Palatino Linotype" w:hAnsi="Palatino Linotype"/>
        </w:rPr>
        <w:t>estudio,</w:t>
      </w:r>
      <w:r w:rsidR="00967FF7" w:rsidRPr="00C65097">
        <w:rPr>
          <w:rFonts w:ascii="Palatino Linotype" w:hAnsi="Palatino Linotype"/>
        </w:rPr>
        <w:t xml:space="preserve"> </w:t>
      </w:r>
      <w:r w:rsidR="00D6363B" w:rsidRPr="00C65097">
        <w:rPr>
          <w:rFonts w:ascii="Palatino Linotype" w:hAnsi="Palatino Linotype"/>
        </w:rPr>
        <w:t>el cual</w:t>
      </w:r>
      <w:r w:rsidR="00967FF7" w:rsidRPr="00C65097">
        <w:rPr>
          <w:rFonts w:ascii="Palatino Linotype" w:hAnsi="Palatino Linotype"/>
        </w:rPr>
        <w:t xml:space="preserve"> </w:t>
      </w:r>
      <w:r w:rsidR="00762B6C" w:rsidRPr="00C65097">
        <w:rPr>
          <w:rFonts w:ascii="Palatino Linotype" w:hAnsi="Palatino Linotype"/>
        </w:rPr>
        <w:t>fue</w:t>
      </w:r>
      <w:r w:rsidR="00967FF7" w:rsidRPr="00C65097">
        <w:rPr>
          <w:rFonts w:ascii="Palatino Linotype" w:hAnsi="Palatino Linotype"/>
        </w:rPr>
        <w:t xml:space="preserve"> </w:t>
      </w:r>
      <w:r w:rsidR="00762B6C" w:rsidRPr="00C65097">
        <w:rPr>
          <w:rFonts w:ascii="Palatino Linotype" w:hAnsi="Palatino Linotype"/>
        </w:rPr>
        <w:t>registrado</w:t>
      </w:r>
      <w:r w:rsidR="00967FF7" w:rsidRPr="00C65097">
        <w:rPr>
          <w:rFonts w:ascii="Palatino Linotype" w:hAnsi="Palatino Linotype"/>
        </w:rPr>
        <w:t xml:space="preserve"> </w:t>
      </w:r>
      <w:r w:rsidR="00762B6C" w:rsidRPr="00C65097">
        <w:rPr>
          <w:rFonts w:ascii="Palatino Linotype" w:hAnsi="Palatino Linotype"/>
        </w:rPr>
        <w:t>en</w:t>
      </w:r>
      <w:r w:rsidR="00967FF7" w:rsidRPr="00C65097">
        <w:rPr>
          <w:rFonts w:ascii="Palatino Linotype" w:hAnsi="Palatino Linotype"/>
        </w:rPr>
        <w:t xml:space="preserve"> </w:t>
      </w:r>
      <w:r w:rsidR="00762B6C" w:rsidRPr="00C65097">
        <w:rPr>
          <w:rFonts w:ascii="Palatino Linotype" w:hAnsi="Palatino Linotype"/>
          <w:b/>
        </w:rPr>
        <w:t>EL</w:t>
      </w:r>
      <w:r w:rsidR="00967FF7" w:rsidRPr="00C65097">
        <w:rPr>
          <w:rFonts w:ascii="Palatino Linotype" w:hAnsi="Palatino Linotype"/>
          <w:b/>
        </w:rPr>
        <w:t xml:space="preserve"> </w:t>
      </w:r>
      <w:r w:rsidR="00762B6C" w:rsidRPr="00C65097">
        <w:rPr>
          <w:rFonts w:ascii="Palatino Linotype" w:hAnsi="Palatino Linotype"/>
          <w:b/>
        </w:rPr>
        <w:t>SAIMEX</w:t>
      </w:r>
      <w:r w:rsidR="00967FF7" w:rsidRPr="00C65097">
        <w:rPr>
          <w:rFonts w:ascii="Palatino Linotype" w:hAnsi="Palatino Linotype"/>
        </w:rPr>
        <w:t xml:space="preserve"> </w:t>
      </w:r>
      <w:r w:rsidR="00762B6C" w:rsidRPr="00C65097">
        <w:rPr>
          <w:rFonts w:ascii="Palatino Linotype" w:hAnsi="Palatino Linotype"/>
        </w:rPr>
        <w:t>y</w:t>
      </w:r>
      <w:r w:rsidR="00967FF7" w:rsidRPr="00C65097">
        <w:rPr>
          <w:rFonts w:ascii="Palatino Linotype" w:hAnsi="Palatino Linotype"/>
        </w:rPr>
        <w:t xml:space="preserve"> </w:t>
      </w:r>
      <w:r w:rsidR="00762B6C" w:rsidRPr="00C65097">
        <w:rPr>
          <w:rFonts w:ascii="Palatino Linotype" w:hAnsi="Palatino Linotype"/>
        </w:rPr>
        <w:t>se</w:t>
      </w:r>
      <w:r w:rsidR="00967FF7" w:rsidRPr="00C65097">
        <w:rPr>
          <w:rFonts w:ascii="Palatino Linotype" w:hAnsi="Palatino Linotype"/>
        </w:rPr>
        <w:t xml:space="preserve"> </w:t>
      </w:r>
      <w:r w:rsidR="00762B6C" w:rsidRPr="00C65097">
        <w:rPr>
          <w:rFonts w:ascii="Palatino Linotype" w:hAnsi="Palatino Linotype"/>
        </w:rPr>
        <w:t>le</w:t>
      </w:r>
      <w:r w:rsidR="00967FF7" w:rsidRPr="00C65097">
        <w:rPr>
          <w:rFonts w:ascii="Palatino Linotype" w:hAnsi="Palatino Linotype"/>
        </w:rPr>
        <w:t xml:space="preserve"> </w:t>
      </w:r>
      <w:r w:rsidR="00762B6C" w:rsidRPr="00C65097">
        <w:rPr>
          <w:rFonts w:ascii="Palatino Linotype" w:hAnsi="Palatino Linotype"/>
        </w:rPr>
        <w:t>asign</w:t>
      </w:r>
      <w:r w:rsidR="00D6363B" w:rsidRPr="00C65097">
        <w:rPr>
          <w:rFonts w:ascii="Palatino Linotype" w:hAnsi="Palatino Linotype"/>
        </w:rPr>
        <w:t>ó</w:t>
      </w:r>
      <w:r w:rsidR="00967FF7" w:rsidRPr="00C65097">
        <w:rPr>
          <w:rFonts w:ascii="Palatino Linotype" w:hAnsi="Palatino Linotype"/>
        </w:rPr>
        <w:t xml:space="preserve"> </w:t>
      </w:r>
      <w:r w:rsidR="00D6363B" w:rsidRPr="00C65097">
        <w:rPr>
          <w:rFonts w:ascii="Palatino Linotype" w:hAnsi="Palatino Linotype"/>
        </w:rPr>
        <w:t>el</w:t>
      </w:r>
      <w:r w:rsidR="00967FF7" w:rsidRPr="00C65097">
        <w:rPr>
          <w:rFonts w:ascii="Palatino Linotype" w:hAnsi="Palatino Linotype"/>
        </w:rPr>
        <w:t xml:space="preserve"> </w:t>
      </w:r>
      <w:r w:rsidR="00762B6C" w:rsidRPr="00C65097">
        <w:rPr>
          <w:rFonts w:ascii="Palatino Linotype" w:hAnsi="Palatino Linotype"/>
        </w:rPr>
        <w:t>número</w:t>
      </w:r>
      <w:r w:rsidR="00967FF7" w:rsidRPr="00C65097">
        <w:rPr>
          <w:rFonts w:ascii="Palatino Linotype" w:hAnsi="Palatino Linotype"/>
        </w:rPr>
        <w:t xml:space="preserve"> </w:t>
      </w:r>
      <w:r w:rsidR="00762B6C" w:rsidRPr="00C65097">
        <w:rPr>
          <w:rFonts w:ascii="Palatino Linotype" w:hAnsi="Palatino Linotype"/>
        </w:rPr>
        <w:t>de</w:t>
      </w:r>
      <w:r w:rsidR="00967FF7" w:rsidRPr="00C65097">
        <w:rPr>
          <w:rFonts w:ascii="Palatino Linotype" w:hAnsi="Palatino Linotype"/>
        </w:rPr>
        <w:t xml:space="preserve"> </w:t>
      </w:r>
      <w:r w:rsidR="00762B6C" w:rsidRPr="00C65097">
        <w:rPr>
          <w:rFonts w:ascii="Palatino Linotype" w:hAnsi="Palatino Linotype"/>
        </w:rPr>
        <w:t>expediente</w:t>
      </w:r>
      <w:r w:rsidR="00967FF7" w:rsidRPr="00C65097">
        <w:rPr>
          <w:rFonts w:ascii="Palatino Linotype" w:hAnsi="Palatino Linotype"/>
        </w:rPr>
        <w:t xml:space="preserve"> </w:t>
      </w:r>
      <w:r w:rsidR="00A43366" w:rsidRPr="00C65097">
        <w:rPr>
          <w:rFonts w:ascii="Palatino Linotype" w:hAnsi="Palatino Linotype" w:cs="Arial"/>
          <w:b/>
        </w:rPr>
        <w:t>0</w:t>
      </w:r>
      <w:r w:rsidR="00461588">
        <w:rPr>
          <w:rFonts w:ascii="Palatino Linotype" w:hAnsi="Palatino Linotype" w:cs="Arial"/>
          <w:b/>
        </w:rPr>
        <w:t>3062</w:t>
      </w:r>
      <w:r w:rsidR="00A43366" w:rsidRPr="00C65097">
        <w:rPr>
          <w:rFonts w:ascii="Palatino Linotype" w:hAnsi="Palatino Linotype" w:cs="Arial"/>
          <w:b/>
        </w:rPr>
        <w:t>/INFOEM/IP/RR/201</w:t>
      </w:r>
      <w:r w:rsidR="004F1158" w:rsidRPr="00C65097">
        <w:rPr>
          <w:rFonts w:ascii="Palatino Linotype" w:hAnsi="Palatino Linotype" w:cs="Arial"/>
          <w:b/>
        </w:rPr>
        <w:t>9</w:t>
      </w:r>
      <w:r w:rsidR="00762B6C" w:rsidRPr="00C65097">
        <w:rPr>
          <w:rFonts w:ascii="Palatino Linotype" w:hAnsi="Palatino Linotype" w:cs="Arial"/>
        </w:rPr>
        <w:t>,</w:t>
      </w:r>
      <w:r w:rsidR="00A43366" w:rsidRPr="00C65097">
        <w:rPr>
          <w:rFonts w:ascii="Palatino Linotype" w:hAnsi="Palatino Linotype" w:cs="Arial"/>
        </w:rPr>
        <w:t xml:space="preserve"> </w:t>
      </w:r>
      <w:bookmarkEnd w:id="0"/>
      <w:r w:rsidR="008978DB" w:rsidRPr="00E20C6A">
        <w:rPr>
          <w:rFonts w:ascii="Palatino Linotype" w:hAnsi="Palatino Linotype" w:cs="Arial"/>
          <w:lang w:val="es-ES"/>
        </w:rPr>
        <w:t>en el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689"/>
        <w:gridCol w:w="3324"/>
        <w:gridCol w:w="3054"/>
      </w:tblGrid>
      <w:tr w:rsidR="008978DB" w14:paraId="6E212099" w14:textId="77777777" w:rsidTr="00461588">
        <w:trPr>
          <w:jc w:val="center"/>
        </w:trPr>
        <w:tc>
          <w:tcPr>
            <w:tcW w:w="2689" w:type="dxa"/>
            <w:shd w:val="clear" w:color="auto" w:fill="000000" w:themeFill="text1"/>
            <w:vAlign w:val="center"/>
          </w:tcPr>
          <w:p w14:paraId="0968DF29" w14:textId="77777777" w:rsidR="008978DB" w:rsidRPr="00C318AA" w:rsidRDefault="008978DB" w:rsidP="00D36695">
            <w:pPr>
              <w:jc w:val="center"/>
              <w:rPr>
                <w:rFonts w:ascii="Palatino Linotype" w:hAnsi="Palatino Linotype"/>
                <w:b/>
              </w:rPr>
            </w:pPr>
            <w:r w:rsidRPr="00C318AA">
              <w:rPr>
                <w:rFonts w:ascii="Palatino Linotype" w:hAnsi="Palatino Linotype"/>
                <w:b/>
              </w:rPr>
              <w:t>Número de Recurso</w:t>
            </w:r>
          </w:p>
        </w:tc>
        <w:tc>
          <w:tcPr>
            <w:tcW w:w="3324" w:type="dxa"/>
            <w:shd w:val="clear" w:color="auto" w:fill="000000" w:themeFill="text1"/>
            <w:vAlign w:val="center"/>
          </w:tcPr>
          <w:p w14:paraId="1745EF27" w14:textId="77777777" w:rsidR="008978DB" w:rsidRPr="00C318AA" w:rsidRDefault="008978DB" w:rsidP="00D36695">
            <w:pPr>
              <w:jc w:val="center"/>
              <w:rPr>
                <w:rFonts w:ascii="Palatino Linotype" w:hAnsi="Palatino Linotype"/>
                <w:b/>
              </w:rPr>
            </w:pPr>
            <w:r w:rsidRPr="00C318AA">
              <w:rPr>
                <w:rFonts w:ascii="Palatino Linotype" w:hAnsi="Palatino Linotype"/>
                <w:b/>
              </w:rPr>
              <w:t>Acto Impugnado</w:t>
            </w:r>
          </w:p>
        </w:tc>
        <w:tc>
          <w:tcPr>
            <w:tcW w:w="3054" w:type="dxa"/>
            <w:shd w:val="clear" w:color="auto" w:fill="000000" w:themeFill="text1"/>
            <w:vAlign w:val="center"/>
          </w:tcPr>
          <w:p w14:paraId="70F47B0A" w14:textId="77777777" w:rsidR="008978DB" w:rsidRPr="00C318AA" w:rsidRDefault="008978DB" w:rsidP="00D36695">
            <w:pPr>
              <w:jc w:val="center"/>
              <w:rPr>
                <w:rFonts w:ascii="Palatino Linotype" w:hAnsi="Palatino Linotype"/>
                <w:b/>
              </w:rPr>
            </w:pPr>
            <w:r w:rsidRPr="00C318AA">
              <w:rPr>
                <w:rFonts w:ascii="Palatino Linotype" w:hAnsi="Palatino Linotype"/>
                <w:b/>
              </w:rPr>
              <w:t>Razones o motivos de inconformidad</w:t>
            </w:r>
          </w:p>
        </w:tc>
      </w:tr>
      <w:tr w:rsidR="008978DB" w14:paraId="3F368765" w14:textId="77777777" w:rsidTr="00461588">
        <w:trPr>
          <w:trHeight w:val="1384"/>
          <w:jc w:val="center"/>
        </w:trPr>
        <w:tc>
          <w:tcPr>
            <w:tcW w:w="2689" w:type="dxa"/>
          </w:tcPr>
          <w:p w14:paraId="07EC7211" w14:textId="7936AADC" w:rsidR="008978DB" w:rsidRPr="00896D62" w:rsidRDefault="008978DB" w:rsidP="00B67375">
            <w:pPr>
              <w:rPr>
                <w:rFonts w:ascii="Palatino Linotype" w:hAnsi="Palatino Linotype"/>
                <w:sz w:val="20"/>
                <w:szCs w:val="20"/>
              </w:rPr>
            </w:pPr>
            <w:r w:rsidRPr="00896D62">
              <w:rPr>
                <w:rFonts w:ascii="Palatino Linotype" w:hAnsi="Palatino Linotype"/>
                <w:b/>
                <w:sz w:val="20"/>
                <w:szCs w:val="20"/>
                <w:lang w:eastAsia="es-MX"/>
              </w:rPr>
              <w:t>02</w:t>
            </w:r>
            <w:r>
              <w:rPr>
                <w:rFonts w:ascii="Palatino Linotype" w:hAnsi="Palatino Linotype"/>
                <w:b/>
                <w:sz w:val="20"/>
                <w:szCs w:val="20"/>
                <w:lang w:eastAsia="es-MX"/>
              </w:rPr>
              <w:t>4</w:t>
            </w:r>
            <w:r w:rsidR="00B67375">
              <w:rPr>
                <w:rFonts w:ascii="Palatino Linotype" w:hAnsi="Palatino Linotype"/>
                <w:b/>
                <w:sz w:val="20"/>
                <w:szCs w:val="20"/>
                <w:lang w:eastAsia="es-MX"/>
              </w:rPr>
              <w:t>3</w:t>
            </w:r>
            <w:r>
              <w:rPr>
                <w:rFonts w:ascii="Palatino Linotype" w:hAnsi="Palatino Linotype"/>
                <w:b/>
                <w:sz w:val="20"/>
                <w:szCs w:val="20"/>
                <w:lang w:eastAsia="es-MX"/>
              </w:rPr>
              <w:t>2</w:t>
            </w:r>
            <w:r w:rsidRPr="00896D62">
              <w:rPr>
                <w:rFonts w:ascii="Palatino Linotype" w:hAnsi="Palatino Linotype"/>
                <w:b/>
                <w:sz w:val="20"/>
                <w:szCs w:val="20"/>
                <w:lang w:eastAsia="es-MX"/>
              </w:rPr>
              <w:t>/INFOEM/IP/RR/2019</w:t>
            </w:r>
          </w:p>
        </w:tc>
        <w:tc>
          <w:tcPr>
            <w:tcW w:w="3324" w:type="dxa"/>
          </w:tcPr>
          <w:p w14:paraId="14E0999F" w14:textId="2DEC681C" w:rsidR="008978DB" w:rsidRPr="00896D62" w:rsidRDefault="008978DB" w:rsidP="008978DB">
            <w:pPr>
              <w:jc w:val="both"/>
              <w:rPr>
                <w:rFonts w:ascii="Palatino Linotype" w:hAnsi="Palatino Linotype"/>
                <w:i/>
              </w:rPr>
            </w:pPr>
            <w:r>
              <w:rPr>
                <w:rFonts w:ascii="Palatino Linotype" w:hAnsi="Palatino Linotype"/>
                <w:i/>
                <w:color w:val="000000"/>
              </w:rPr>
              <w:t>“</w:t>
            </w:r>
            <w:r w:rsidR="00461588" w:rsidRPr="00461588">
              <w:rPr>
                <w:rFonts w:ascii="Palatino Linotype" w:hAnsi="Palatino Linotype"/>
                <w:i/>
                <w:color w:val="000000"/>
              </w:rPr>
              <w:t xml:space="preserve">Hola, la Dirección de Desarrollo Urbano hace referencia a una dirección de internet en la cual solo hay información sobre las licencias de construcción paras los años 2018 y 2019. Mientras que las licencias de construcción para le empresa </w:t>
            </w:r>
            <w:proofErr w:type="spellStart"/>
            <w:r w:rsidR="00461588" w:rsidRPr="00461588">
              <w:rPr>
                <w:rFonts w:ascii="Palatino Linotype" w:hAnsi="Palatino Linotype"/>
                <w:i/>
                <w:color w:val="000000"/>
              </w:rPr>
              <w:t>O'Donell</w:t>
            </w:r>
            <w:proofErr w:type="spellEnd"/>
            <w:r w:rsidR="00461588" w:rsidRPr="00461588">
              <w:rPr>
                <w:rFonts w:ascii="Palatino Linotype" w:hAnsi="Palatino Linotype"/>
                <w:i/>
                <w:color w:val="000000"/>
              </w:rPr>
              <w:t xml:space="preserve"> fueron otorgadas en los años 2016 y 2017. Muchas gracias.</w:t>
            </w:r>
            <w:r>
              <w:rPr>
                <w:rFonts w:ascii="Palatino Linotype" w:hAnsi="Palatino Linotype"/>
                <w:i/>
                <w:color w:val="000000"/>
              </w:rPr>
              <w:t>”</w:t>
            </w:r>
          </w:p>
        </w:tc>
        <w:tc>
          <w:tcPr>
            <w:tcW w:w="3054" w:type="dxa"/>
          </w:tcPr>
          <w:p w14:paraId="07721905" w14:textId="5B76BD24" w:rsidR="008978DB" w:rsidRPr="00896D62" w:rsidRDefault="008978DB" w:rsidP="008978DB">
            <w:pPr>
              <w:jc w:val="both"/>
              <w:rPr>
                <w:rFonts w:ascii="Palatino Linotype" w:hAnsi="Palatino Linotype"/>
                <w:i/>
              </w:rPr>
            </w:pPr>
            <w:r>
              <w:rPr>
                <w:rFonts w:ascii="Palatino Linotype" w:hAnsi="Palatino Linotype"/>
                <w:i/>
                <w:color w:val="000000"/>
              </w:rPr>
              <w:t>“</w:t>
            </w:r>
            <w:r w:rsidR="00461588" w:rsidRPr="00461588">
              <w:rPr>
                <w:rFonts w:ascii="Palatino Linotype" w:hAnsi="Palatino Linotype"/>
                <w:i/>
                <w:color w:val="000000"/>
              </w:rPr>
              <w:t xml:space="preserve">Hola, la Dirección de Desarrollo Urbano hace referencia a una dirección de internet en la cual solo hay información sobre las licencias de construcción paras los años 2018 y 2019. Mientras que las licencias de construcción para le empresa </w:t>
            </w:r>
            <w:proofErr w:type="spellStart"/>
            <w:r w:rsidR="00461588" w:rsidRPr="00461588">
              <w:rPr>
                <w:rFonts w:ascii="Palatino Linotype" w:hAnsi="Palatino Linotype"/>
                <w:i/>
                <w:color w:val="000000"/>
              </w:rPr>
              <w:t>O'Donell</w:t>
            </w:r>
            <w:proofErr w:type="spellEnd"/>
            <w:r w:rsidR="00461588" w:rsidRPr="00461588">
              <w:rPr>
                <w:rFonts w:ascii="Palatino Linotype" w:hAnsi="Palatino Linotype"/>
                <w:i/>
                <w:color w:val="000000"/>
              </w:rPr>
              <w:t xml:space="preserve"> fueron otorgadas en los años 2016 y 2017. Muchas gracias.</w:t>
            </w:r>
            <w:r>
              <w:rPr>
                <w:rFonts w:ascii="Palatino Linotype" w:hAnsi="Palatino Linotype"/>
                <w:i/>
                <w:color w:val="000000"/>
              </w:rPr>
              <w:t>”</w:t>
            </w:r>
          </w:p>
        </w:tc>
      </w:tr>
    </w:tbl>
    <w:p w14:paraId="021AE0D5" w14:textId="69134D7B" w:rsidR="00525E37" w:rsidRPr="00C65097"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C65097">
        <w:rPr>
          <w:rFonts w:ascii="Palatino Linotype" w:hAnsi="Palatino Linotype" w:cs="Arial"/>
          <w:b/>
          <w:sz w:val="28"/>
          <w:szCs w:val="28"/>
        </w:rPr>
        <w:t>IV.</w:t>
      </w:r>
      <w:r w:rsidRPr="00C65097">
        <w:rPr>
          <w:rFonts w:ascii="Palatino Linotype" w:hAnsi="Palatino Linotype" w:cs="Arial"/>
        </w:rPr>
        <w:t xml:space="preserve"> </w:t>
      </w:r>
      <w:r w:rsidR="00525E37" w:rsidRPr="00C65097">
        <w:rPr>
          <w:rFonts w:ascii="Palatino Linotype" w:hAnsi="Palatino Linotype" w:cs="Arial"/>
        </w:rPr>
        <w:t>En</w:t>
      </w:r>
      <w:r w:rsidR="00967FF7" w:rsidRPr="00C65097">
        <w:rPr>
          <w:rFonts w:ascii="Palatino Linotype" w:hAnsi="Palatino Linotype"/>
        </w:rPr>
        <w:t xml:space="preserve"> </w:t>
      </w:r>
      <w:r w:rsidR="00525E37" w:rsidRPr="00C65097">
        <w:rPr>
          <w:rFonts w:ascii="Palatino Linotype" w:hAnsi="Palatino Linotype"/>
        </w:rPr>
        <w:t>fecha</w:t>
      </w:r>
      <w:r w:rsidR="00967FF7" w:rsidRPr="00C65097">
        <w:rPr>
          <w:rFonts w:ascii="Palatino Linotype" w:hAnsi="Palatino Linotype"/>
        </w:rPr>
        <w:t xml:space="preserve"> </w:t>
      </w:r>
      <w:r w:rsidR="00461588">
        <w:rPr>
          <w:rFonts w:ascii="Palatino Linotype" w:hAnsi="Palatino Linotype"/>
        </w:rPr>
        <w:t>veinticuatro</w:t>
      </w:r>
      <w:r w:rsidR="00A43366" w:rsidRPr="00C65097">
        <w:rPr>
          <w:rFonts w:ascii="Palatino Linotype" w:hAnsi="Palatino Linotype"/>
        </w:rPr>
        <w:t xml:space="preserve"> de </w:t>
      </w:r>
      <w:r w:rsidR="008978DB">
        <w:rPr>
          <w:rFonts w:ascii="Palatino Linotype" w:hAnsi="Palatino Linotype"/>
        </w:rPr>
        <w:t>abril</w:t>
      </w:r>
      <w:r w:rsidR="00A43366" w:rsidRPr="00C65097">
        <w:rPr>
          <w:rFonts w:ascii="Palatino Linotype" w:hAnsi="Palatino Linotype"/>
        </w:rPr>
        <w:t xml:space="preserve"> de dos mil dieci</w:t>
      </w:r>
      <w:r w:rsidR="004F1158" w:rsidRPr="00C65097">
        <w:rPr>
          <w:rFonts w:ascii="Palatino Linotype" w:hAnsi="Palatino Linotype"/>
        </w:rPr>
        <w:t>nueve</w:t>
      </w:r>
      <w:r w:rsidR="00525E37" w:rsidRPr="00C65097">
        <w:rPr>
          <w:rFonts w:ascii="Palatino Linotype" w:hAnsi="Palatino Linotype"/>
        </w:rPr>
        <w:t>,</w:t>
      </w:r>
      <w:r w:rsidR="00967FF7" w:rsidRPr="00C65097">
        <w:rPr>
          <w:rFonts w:ascii="Palatino Linotype" w:hAnsi="Palatino Linotype" w:cs="Arial"/>
        </w:rPr>
        <w:t xml:space="preserve"> </w:t>
      </w:r>
      <w:r w:rsidR="00D6363B" w:rsidRPr="00C65097">
        <w:rPr>
          <w:rFonts w:ascii="Palatino Linotype" w:hAnsi="Palatino Linotype" w:cs="Arial"/>
        </w:rPr>
        <w:t>el</w:t>
      </w:r>
      <w:r w:rsidR="00967FF7" w:rsidRPr="00C65097">
        <w:rPr>
          <w:rFonts w:ascii="Palatino Linotype" w:hAnsi="Palatino Linotype" w:cs="Arial"/>
        </w:rPr>
        <w:t xml:space="preserve"> </w:t>
      </w:r>
      <w:r w:rsidR="00525E37" w:rsidRPr="00C65097">
        <w:rPr>
          <w:rFonts w:ascii="Palatino Linotype" w:hAnsi="Palatino Linotype" w:cs="Arial"/>
          <w:lang w:val="es-ES_tradnl"/>
        </w:rPr>
        <w:t>recurso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que</w:t>
      </w:r>
      <w:r w:rsidR="00967FF7" w:rsidRPr="00C65097">
        <w:rPr>
          <w:rFonts w:ascii="Palatino Linotype" w:hAnsi="Palatino Linotype" w:cs="Arial"/>
        </w:rPr>
        <w:t xml:space="preserve"> </w:t>
      </w:r>
      <w:r w:rsidR="00525E37" w:rsidRPr="00C65097">
        <w:rPr>
          <w:rFonts w:ascii="Palatino Linotype" w:hAnsi="Palatino Linotype" w:cs="Arial"/>
        </w:rPr>
        <w:t>se</w:t>
      </w:r>
      <w:r w:rsidR="00967FF7" w:rsidRPr="00C65097">
        <w:rPr>
          <w:rFonts w:ascii="Palatino Linotype" w:hAnsi="Palatino Linotype" w:cs="Arial"/>
        </w:rPr>
        <w:t xml:space="preserve"> </w:t>
      </w:r>
      <w:r w:rsidR="00525E37" w:rsidRPr="00C65097">
        <w:rPr>
          <w:rFonts w:ascii="Palatino Linotype" w:hAnsi="Palatino Linotype" w:cs="Arial"/>
        </w:rPr>
        <w:t>trata</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se</w:t>
      </w:r>
      <w:r w:rsidR="00967FF7" w:rsidRPr="00C65097">
        <w:rPr>
          <w:rFonts w:ascii="Palatino Linotype" w:hAnsi="Palatino Linotype" w:cs="Arial"/>
          <w:lang w:val="es-ES_tradnl"/>
        </w:rPr>
        <w:t xml:space="preserve"> </w:t>
      </w:r>
      <w:r w:rsidR="00627B83" w:rsidRPr="00C65097">
        <w:rPr>
          <w:rFonts w:ascii="Palatino Linotype" w:hAnsi="Palatino Linotype" w:cs="Arial"/>
          <w:lang w:val="es-ES_tradnl"/>
        </w:rPr>
        <w:t>envió</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electrónicamente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al</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Instituto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w:t>
      </w:r>
      <w:r w:rsidR="00967FF7" w:rsidRPr="00C65097">
        <w:rPr>
          <w:rFonts w:ascii="Palatino Linotype" w:hAnsi="Palatino Linotype" w:cs="Arial"/>
          <w:lang w:val="es-ES_tradnl"/>
        </w:rPr>
        <w:t xml:space="preserve"> </w:t>
      </w:r>
      <w:r w:rsidR="00525E37" w:rsidRPr="00C65097">
        <w:rPr>
          <w:rFonts w:ascii="Palatino Linotype" w:eastAsia="Arial Unicode MS" w:hAnsi="Palatino Linotype" w:cs="Arial"/>
        </w:rPr>
        <w:t>Transparencia</w:t>
      </w:r>
      <w:r w:rsidR="00525E37" w:rsidRPr="00C65097">
        <w:rPr>
          <w:rFonts w:ascii="Palatino Linotype" w:hAnsi="Palatino Linotype" w:cs="Arial"/>
          <w:lang w:val="es-ES_tradnl"/>
        </w:rPr>
        <w:t>,</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Acceso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a</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la</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Información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Pública</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y</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Protección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w:t>
      </w:r>
      <w:r w:rsidR="00967FF7" w:rsidRPr="00C65097">
        <w:rPr>
          <w:rFonts w:ascii="Palatino Linotype" w:hAnsi="Palatino Linotype" w:cs="Arial"/>
          <w:lang w:val="es-ES_tradnl"/>
        </w:rPr>
        <w:t xml:space="preserve"> </w:t>
      </w:r>
      <w:r w:rsidR="00525E37" w:rsidRPr="00C65097">
        <w:rPr>
          <w:rFonts w:ascii="Palatino Linotype" w:hAnsi="Palatino Linotype" w:cs="Arial"/>
        </w:rPr>
        <w:t>Datos</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Personales</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del</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Estado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México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y</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Municipios;</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y</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con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fundamento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en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el</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artículo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185</w:t>
      </w:r>
      <w:r w:rsidR="004F3C51" w:rsidRPr="00C65097">
        <w:rPr>
          <w:rFonts w:ascii="Palatino Linotype" w:hAnsi="Palatino Linotype" w:cs="Arial"/>
          <w:lang w:val="es-ES_tradnl"/>
        </w:rPr>
        <w:t>,</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fracción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I</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la</w:t>
      </w:r>
      <w:r w:rsidR="00967FF7" w:rsidRPr="00C65097">
        <w:rPr>
          <w:rFonts w:ascii="Palatino Linotype" w:hAnsi="Palatino Linotype" w:cs="Arial"/>
          <w:lang w:val="es-ES_tradnl"/>
        </w:rPr>
        <w:t xml:space="preserve"> </w:t>
      </w:r>
      <w:r w:rsidR="00525E37" w:rsidRPr="00C65097">
        <w:rPr>
          <w:rFonts w:ascii="Palatino Linotype" w:hAnsi="Palatino Linotype"/>
        </w:rPr>
        <w:t>Ley</w:t>
      </w:r>
      <w:r w:rsidR="00967FF7" w:rsidRPr="00C65097">
        <w:rPr>
          <w:rFonts w:ascii="Palatino Linotype" w:hAnsi="Palatino Linotype"/>
        </w:rPr>
        <w:t xml:space="preserve"> </w:t>
      </w:r>
      <w:r w:rsidR="00525E37" w:rsidRPr="00C65097">
        <w:rPr>
          <w:rFonts w:ascii="Palatino Linotype" w:hAnsi="Palatino Linotype"/>
        </w:rPr>
        <w:t>de</w:t>
      </w:r>
      <w:r w:rsidR="00967FF7" w:rsidRPr="00C65097">
        <w:rPr>
          <w:rFonts w:ascii="Palatino Linotype" w:hAnsi="Palatino Linotype"/>
        </w:rPr>
        <w:t xml:space="preserve"> </w:t>
      </w:r>
      <w:r w:rsidR="00525E37" w:rsidRPr="00C65097">
        <w:rPr>
          <w:rFonts w:ascii="Palatino Linotype" w:hAnsi="Palatino Linotype"/>
        </w:rPr>
        <w:t>Transparencia</w:t>
      </w:r>
      <w:r w:rsidR="00967FF7" w:rsidRPr="00C65097">
        <w:rPr>
          <w:rFonts w:ascii="Palatino Linotype" w:hAnsi="Palatino Linotype"/>
        </w:rPr>
        <w:t xml:space="preserve"> </w:t>
      </w:r>
      <w:r w:rsidR="00525E37" w:rsidRPr="00C65097">
        <w:rPr>
          <w:rFonts w:ascii="Palatino Linotype" w:hAnsi="Palatino Linotype"/>
        </w:rPr>
        <w:t>y</w:t>
      </w:r>
      <w:r w:rsidR="00967FF7" w:rsidRPr="00C65097">
        <w:rPr>
          <w:rFonts w:ascii="Palatino Linotype" w:hAnsi="Palatino Linotype"/>
        </w:rPr>
        <w:t xml:space="preserve"> </w:t>
      </w:r>
      <w:r w:rsidR="00525E37" w:rsidRPr="00C65097">
        <w:rPr>
          <w:rFonts w:ascii="Palatino Linotype" w:hAnsi="Palatino Linotype"/>
        </w:rPr>
        <w:t>Acceso</w:t>
      </w:r>
      <w:r w:rsidR="00967FF7" w:rsidRPr="00C65097">
        <w:rPr>
          <w:rFonts w:ascii="Palatino Linotype" w:hAnsi="Palatino Linotype"/>
        </w:rPr>
        <w:t xml:space="preserve"> </w:t>
      </w:r>
      <w:r w:rsidR="00525E37" w:rsidRPr="00C65097">
        <w:rPr>
          <w:rFonts w:ascii="Palatino Linotype" w:hAnsi="Palatino Linotype"/>
        </w:rPr>
        <w:t>a</w:t>
      </w:r>
      <w:r w:rsidR="00967FF7" w:rsidRPr="00C65097">
        <w:rPr>
          <w:rFonts w:ascii="Palatino Linotype" w:hAnsi="Palatino Linotype"/>
        </w:rPr>
        <w:t xml:space="preserve"> </w:t>
      </w:r>
      <w:r w:rsidR="00525E37" w:rsidRPr="00C65097">
        <w:rPr>
          <w:rFonts w:ascii="Palatino Linotype" w:hAnsi="Palatino Linotype"/>
        </w:rPr>
        <w:t>la</w:t>
      </w:r>
      <w:r w:rsidR="00967FF7" w:rsidRPr="00C65097">
        <w:rPr>
          <w:rFonts w:ascii="Palatino Linotype" w:hAnsi="Palatino Linotype"/>
        </w:rPr>
        <w:t xml:space="preserve"> </w:t>
      </w:r>
      <w:r w:rsidR="00525E37" w:rsidRPr="00C65097">
        <w:rPr>
          <w:rFonts w:ascii="Palatino Linotype" w:hAnsi="Palatino Linotype"/>
        </w:rPr>
        <w:t>Información</w:t>
      </w:r>
      <w:r w:rsidR="00967FF7" w:rsidRPr="00C65097">
        <w:rPr>
          <w:rFonts w:ascii="Palatino Linotype" w:hAnsi="Palatino Linotype"/>
        </w:rPr>
        <w:t xml:space="preserve"> </w:t>
      </w:r>
      <w:r w:rsidR="00525E37" w:rsidRPr="00C65097">
        <w:rPr>
          <w:rFonts w:ascii="Palatino Linotype" w:hAnsi="Palatino Linotype"/>
        </w:rPr>
        <w:t>Pública</w:t>
      </w:r>
      <w:r w:rsidR="00967FF7" w:rsidRPr="00C65097">
        <w:rPr>
          <w:rFonts w:ascii="Palatino Linotype" w:hAnsi="Palatino Linotype"/>
        </w:rPr>
        <w:t xml:space="preserve"> </w:t>
      </w:r>
      <w:r w:rsidR="00525E37" w:rsidRPr="00C65097">
        <w:rPr>
          <w:rFonts w:ascii="Palatino Linotype" w:hAnsi="Palatino Linotype"/>
        </w:rPr>
        <w:t>del</w:t>
      </w:r>
      <w:r w:rsidR="00967FF7" w:rsidRPr="00C65097">
        <w:rPr>
          <w:rFonts w:ascii="Palatino Linotype" w:hAnsi="Palatino Linotype"/>
        </w:rPr>
        <w:t xml:space="preserve"> </w:t>
      </w:r>
      <w:r w:rsidR="00525E37" w:rsidRPr="00C65097">
        <w:rPr>
          <w:rFonts w:ascii="Palatino Linotype" w:hAnsi="Palatino Linotype"/>
        </w:rPr>
        <w:t>Estado</w:t>
      </w:r>
      <w:r w:rsidR="00967FF7" w:rsidRPr="00C65097">
        <w:rPr>
          <w:rFonts w:ascii="Palatino Linotype" w:hAnsi="Palatino Linotype"/>
        </w:rPr>
        <w:t xml:space="preserve"> </w:t>
      </w:r>
      <w:r w:rsidR="00525E37" w:rsidRPr="00C65097">
        <w:rPr>
          <w:rFonts w:ascii="Palatino Linotype" w:hAnsi="Palatino Linotype"/>
        </w:rPr>
        <w:t>de</w:t>
      </w:r>
      <w:r w:rsidR="00967FF7" w:rsidRPr="00C65097">
        <w:rPr>
          <w:rFonts w:ascii="Palatino Linotype" w:hAnsi="Palatino Linotype"/>
        </w:rPr>
        <w:t xml:space="preserve"> </w:t>
      </w:r>
      <w:r w:rsidR="00525E37" w:rsidRPr="00C65097">
        <w:rPr>
          <w:rFonts w:ascii="Palatino Linotype" w:hAnsi="Palatino Linotype"/>
        </w:rPr>
        <w:t>México</w:t>
      </w:r>
      <w:r w:rsidR="00967FF7" w:rsidRPr="00C65097">
        <w:rPr>
          <w:rFonts w:ascii="Palatino Linotype" w:hAnsi="Palatino Linotype"/>
        </w:rPr>
        <w:t xml:space="preserve"> </w:t>
      </w:r>
      <w:r w:rsidR="00525E37" w:rsidRPr="00C65097">
        <w:rPr>
          <w:rFonts w:ascii="Palatino Linotype" w:hAnsi="Palatino Linotype"/>
        </w:rPr>
        <w:t>y</w:t>
      </w:r>
      <w:r w:rsidR="00967FF7" w:rsidRPr="00C65097">
        <w:rPr>
          <w:rFonts w:ascii="Palatino Linotype" w:hAnsi="Palatino Linotype"/>
        </w:rPr>
        <w:t xml:space="preserve"> </w:t>
      </w:r>
      <w:r w:rsidR="00525E37" w:rsidRPr="00C65097">
        <w:rPr>
          <w:rFonts w:ascii="Palatino Linotype" w:hAnsi="Palatino Linotype"/>
        </w:rPr>
        <w:t>Municipios</w:t>
      </w:r>
      <w:r w:rsidR="00525E37" w:rsidRPr="00C65097">
        <w:rPr>
          <w:rFonts w:ascii="Palatino Linotype" w:hAnsi="Palatino Linotype" w:cs="Arial"/>
          <w:lang w:val="es-ES_tradnl"/>
        </w:rPr>
        <w:t>,</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se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turnó,</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a</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través</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del</w:t>
      </w:r>
      <w:r w:rsidR="00967FF7" w:rsidRPr="00C65097">
        <w:rPr>
          <w:rFonts w:ascii="Palatino Linotype" w:eastAsia="Arial Unicode MS" w:hAnsi="Palatino Linotype" w:cs="Arial"/>
          <w:lang w:val="es-ES_tradnl"/>
        </w:rPr>
        <w:t xml:space="preserve"> </w:t>
      </w:r>
      <w:r w:rsidR="00525E37" w:rsidRPr="00C65097">
        <w:rPr>
          <w:rFonts w:ascii="Palatino Linotype" w:eastAsia="Arial Unicode MS" w:hAnsi="Palatino Linotype" w:cs="Arial"/>
          <w:b/>
          <w:lang w:val="es-ES_tradnl"/>
        </w:rPr>
        <w:t>SAIMEX</w:t>
      </w:r>
      <w:r w:rsidR="00AB649C" w:rsidRPr="00C65097">
        <w:rPr>
          <w:rFonts w:ascii="Palatino Linotype" w:hAnsi="Palatino Linotype"/>
        </w:rPr>
        <w:t xml:space="preserve"> </w:t>
      </w:r>
      <w:r w:rsidR="00525E37" w:rsidRPr="00C65097">
        <w:rPr>
          <w:rFonts w:ascii="Palatino Linotype" w:hAnsi="Palatino Linotype"/>
        </w:rPr>
        <w:t>a</w:t>
      </w:r>
      <w:r w:rsidR="00967FF7" w:rsidRPr="00C65097">
        <w:rPr>
          <w:rFonts w:ascii="Palatino Linotype" w:hAnsi="Palatino Linotype"/>
        </w:rPr>
        <w:t xml:space="preserve"> </w:t>
      </w:r>
      <w:r w:rsidR="00525E37" w:rsidRPr="00C65097">
        <w:rPr>
          <w:rFonts w:ascii="Palatino Linotype" w:hAnsi="Palatino Linotype"/>
        </w:rPr>
        <w:t>la</w:t>
      </w:r>
      <w:r w:rsidR="00967FF7" w:rsidRPr="00C65097">
        <w:rPr>
          <w:rFonts w:ascii="Palatino Linotype" w:hAnsi="Palatino Linotype"/>
        </w:rPr>
        <w:t xml:space="preserve"> </w:t>
      </w:r>
      <w:r w:rsidR="00525E37" w:rsidRPr="00C65097">
        <w:rPr>
          <w:rFonts w:ascii="Palatino Linotype" w:hAnsi="Palatino Linotype" w:cs="Arial"/>
          <w:lang w:val="es-ES_tradnl"/>
        </w:rPr>
        <w:t>Comisionada</w:t>
      </w:r>
      <w:r w:rsidR="00967FF7" w:rsidRPr="00C65097">
        <w:rPr>
          <w:rFonts w:ascii="Palatino Linotype" w:hAnsi="Palatino Linotype" w:cs="Arial"/>
          <w:lang w:val="es-ES_tradnl"/>
        </w:rPr>
        <w:t xml:space="preserve"> </w:t>
      </w:r>
      <w:r w:rsidR="00525E37" w:rsidRPr="00C65097">
        <w:rPr>
          <w:rFonts w:ascii="Palatino Linotype" w:hAnsi="Palatino Linotype" w:cs="Arial"/>
          <w:b/>
          <w:lang w:val="es-ES_tradnl"/>
        </w:rPr>
        <w:t>EVA</w:t>
      </w:r>
      <w:r w:rsidR="00967FF7" w:rsidRPr="00C65097">
        <w:rPr>
          <w:rFonts w:ascii="Palatino Linotype" w:hAnsi="Palatino Linotype" w:cs="Arial"/>
          <w:b/>
          <w:lang w:val="es-ES_tradnl"/>
        </w:rPr>
        <w:t xml:space="preserve"> </w:t>
      </w:r>
      <w:r w:rsidR="00525E37" w:rsidRPr="00C65097">
        <w:rPr>
          <w:rFonts w:ascii="Palatino Linotype" w:hAnsi="Palatino Linotype" w:cs="Arial"/>
          <w:b/>
          <w:lang w:val="es-ES_tradnl"/>
        </w:rPr>
        <w:t>ABAID</w:t>
      </w:r>
      <w:r w:rsidR="00967FF7" w:rsidRPr="00C65097">
        <w:rPr>
          <w:rFonts w:ascii="Palatino Linotype" w:hAnsi="Palatino Linotype" w:cs="Arial"/>
          <w:b/>
          <w:lang w:val="es-ES_tradnl"/>
        </w:rPr>
        <w:t xml:space="preserve"> </w:t>
      </w:r>
      <w:r w:rsidR="00525E37" w:rsidRPr="00C65097">
        <w:rPr>
          <w:rFonts w:ascii="Palatino Linotype" w:hAnsi="Palatino Linotype" w:cs="Arial"/>
          <w:b/>
          <w:lang w:val="es-ES_tradnl"/>
        </w:rPr>
        <w:t>YAPUR</w:t>
      </w:r>
      <w:r w:rsidR="00525E37" w:rsidRPr="00C65097">
        <w:rPr>
          <w:rFonts w:ascii="Palatino Linotype" w:hAnsi="Palatino Linotype" w:cs="Arial"/>
          <w:lang w:val="es-ES_tradnl"/>
        </w:rPr>
        <w:t>,</w:t>
      </w:r>
      <w:r w:rsidR="00AB649C" w:rsidRPr="00C65097">
        <w:rPr>
          <w:rFonts w:ascii="Palatino Linotype" w:hAnsi="Palatino Linotype" w:cs="Arial"/>
          <w:lang w:val="es-ES_tradnl"/>
        </w:rPr>
        <w:t xml:space="preserve"> </w:t>
      </w:r>
      <w:r w:rsidR="00525E37" w:rsidRPr="00C65097">
        <w:rPr>
          <w:rFonts w:ascii="Palatino Linotype" w:hAnsi="Palatino Linotype" w:cs="Arial"/>
          <w:lang w:val="es-ES_tradnl"/>
        </w:rPr>
        <w:t>a</w:t>
      </w:r>
      <w:r w:rsidR="00967FF7" w:rsidRPr="00C65097">
        <w:rPr>
          <w:rFonts w:ascii="Palatino Linotype" w:hAnsi="Palatino Linotype" w:cs="Arial"/>
          <w:lang w:val="es-ES_tradnl"/>
        </w:rPr>
        <w:t xml:space="preserve"> </w:t>
      </w:r>
      <w:r w:rsidR="00525E37" w:rsidRPr="00C65097">
        <w:rPr>
          <w:rFonts w:ascii="Palatino Linotype" w:hAnsi="Palatino Linotype"/>
        </w:rPr>
        <w:t>efecto</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que</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decretara</w:t>
      </w:r>
      <w:r w:rsidR="00AB649C" w:rsidRPr="00C65097">
        <w:rPr>
          <w:rFonts w:ascii="Palatino Linotype" w:hAnsi="Palatino Linotype" w:cs="Arial"/>
          <w:lang w:val="es-ES_tradnl"/>
        </w:rPr>
        <w:t>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su</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admisión</w:t>
      </w:r>
      <w:r w:rsidR="00967FF7" w:rsidRPr="00C65097">
        <w:rPr>
          <w:rFonts w:ascii="Palatino Linotype" w:hAnsi="Palatino Linotype" w:cs="Arial"/>
          <w:lang w:val="es-ES_tradnl"/>
        </w:rPr>
        <w:t xml:space="preserve"> </w:t>
      </w:r>
      <w:r w:rsidR="00525E37" w:rsidRPr="00C65097">
        <w:rPr>
          <w:rFonts w:ascii="Palatino Linotype" w:hAnsi="Palatino Linotype" w:cs="Arial"/>
          <w:lang w:val="es-ES_tradnl"/>
        </w:rPr>
        <w:t>o</w:t>
      </w:r>
      <w:r w:rsidR="00967FF7" w:rsidRPr="00C65097">
        <w:rPr>
          <w:rFonts w:ascii="Palatino Linotype" w:hAnsi="Palatino Linotype" w:cs="Arial"/>
          <w:lang w:val="es-ES_tradnl"/>
        </w:rPr>
        <w:t xml:space="preserve"> </w:t>
      </w:r>
      <w:proofErr w:type="spellStart"/>
      <w:r w:rsidR="00525E37" w:rsidRPr="00C65097">
        <w:rPr>
          <w:rFonts w:ascii="Palatino Linotype" w:hAnsi="Palatino Linotype" w:cs="Arial"/>
          <w:lang w:val="es-ES_tradnl"/>
        </w:rPr>
        <w:t>desechamiento</w:t>
      </w:r>
      <w:proofErr w:type="spellEnd"/>
      <w:r w:rsidR="00525E37" w:rsidRPr="00C65097">
        <w:rPr>
          <w:rFonts w:ascii="Palatino Linotype" w:hAnsi="Palatino Linotype" w:cs="Arial"/>
          <w:lang w:val="es-ES_tradnl"/>
        </w:rPr>
        <w:t>.</w:t>
      </w:r>
    </w:p>
    <w:p w14:paraId="7C226B01" w14:textId="3DF6F9BC" w:rsidR="006109F8" w:rsidRPr="00C65097" w:rsidRDefault="00EC1169" w:rsidP="00627B83">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C65097">
        <w:rPr>
          <w:rFonts w:ascii="Palatino Linotype" w:hAnsi="Palatino Linotype" w:cs="Arial"/>
          <w:b/>
          <w:sz w:val="28"/>
          <w:szCs w:val="28"/>
        </w:rPr>
        <w:t>V.</w:t>
      </w:r>
      <w:r w:rsidRPr="00C65097">
        <w:rPr>
          <w:rFonts w:ascii="Palatino Linotype" w:hAnsi="Palatino Linotype" w:cs="Arial"/>
        </w:rPr>
        <w:t xml:space="preserve"> </w:t>
      </w:r>
      <w:r w:rsidR="00627B83" w:rsidRPr="00C65097">
        <w:rPr>
          <w:rFonts w:ascii="Palatino Linotype" w:hAnsi="Palatino Linotype" w:cs="Arial"/>
        </w:rPr>
        <w:t>De las constancias del expediente electrónico del</w:t>
      </w:r>
      <w:r w:rsidR="00627B83" w:rsidRPr="00C65097">
        <w:rPr>
          <w:rFonts w:ascii="Palatino Linotype" w:hAnsi="Palatino Linotype" w:cs="Arial"/>
          <w:b/>
        </w:rPr>
        <w:t xml:space="preserve"> SAIMEX</w:t>
      </w:r>
      <w:r w:rsidR="00627B83" w:rsidRPr="00C65097">
        <w:rPr>
          <w:rFonts w:ascii="Palatino Linotype" w:hAnsi="Palatino Linotype" w:cs="Arial"/>
        </w:rPr>
        <w:t xml:space="preserve">, se desprende que en fecha </w:t>
      </w:r>
      <w:r w:rsidR="00461588">
        <w:rPr>
          <w:rFonts w:ascii="Palatino Linotype" w:hAnsi="Palatino Linotype" w:cs="Arial"/>
        </w:rPr>
        <w:t>treinta</w:t>
      </w:r>
      <w:r w:rsidR="00627B83" w:rsidRPr="00C65097">
        <w:rPr>
          <w:rFonts w:ascii="Palatino Linotype" w:hAnsi="Palatino Linotype" w:cs="Arial"/>
        </w:rPr>
        <w:t xml:space="preserve"> de </w:t>
      </w:r>
      <w:r w:rsidR="00461588">
        <w:rPr>
          <w:rFonts w:ascii="Palatino Linotype" w:hAnsi="Palatino Linotype" w:cs="Arial"/>
        </w:rPr>
        <w:t>abril</w:t>
      </w:r>
      <w:r w:rsidR="00627B83" w:rsidRPr="00C65097">
        <w:rPr>
          <w:rFonts w:ascii="Palatino Linotype" w:hAnsi="Palatino Linotype" w:cs="Arial"/>
        </w:rPr>
        <w:t xml:space="preserve"> de dos mil dieci</w:t>
      </w:r>
      <w:r w:rsidR="004F1158" w:rsidRPr="00C65097">
        <w:rPr>
          <w:rFonts w:ascii="Palatino Linotype" w:hAnsi="Palatino Linotype" w:cs="Arial"/>
        </w:rPr>
        <w:t>nueve</w:t>
      </w:r>
      <w:r w:rsidR="00627B83" w:rsidRPr="00C65097">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627B83" w:rsidRPr="00C65097">
        <w:rPr>
          <w:rFonts w:ascii="Palatino Linotype" w:hAnsi="Palatino Linotype" w:cs="Arial"/>
          <w:b/>
        </w:rPr>
        <w:t xml:space="preserve">EL SUJETO OBLIGADO </w:t>
      </w:r>
      <w:r w:rsidR="00627B83" w:rsidRPr="00C65097">
        <w:rPr>
          <w:rFonts w:ascii="Palatino Linotype" w:hAnsi="Palatino Linotype" w:cs="Arial"/>
        </w:rPr>
        <w:t>rindiera su</w:t>
      </w:r>
      <w:r w:rsidR="00627B83" w:rsidRPr="00C65097">
        <w:rPr>
          <w:rFonts w:ascii="Palatino Linotype" w:hAnsi="Palatino Linotype" w:cs="Arial"/>
          <w:b/>
        </w:rPr>
        <w:t xml:space="preserve"> </w:t>
      </w:r>
      <w:r w:rsidR="00627B83" w:rsidRPr="00C65097">
        <w:rPr>
          <w:rFonts w:ascii="Palatino Linotype" w:hAnsi="Palatino Linotype" w:cs="Arial"/>
        </w:rPr>
        <w:t>Informe Justificado.</w:t>
      </w:r>
    </w:p>
    <w:p w14:paraId="2963ED5E" w14:textId="457E42EA" w:rsidR="00D85820" w:rsidRPr="00C65097"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C65097">
        <w:rPr>
          <w:rFonts w:ascii="Palatino Linotype" w:hAnsi="Palatino Linotype" w:cs="Arial"/>
          <w:b/>
          <w:sz w:val="28"/>
          <w:szCs w:val="28"/>
        </w:rPr>
        <w:t>VI.</w:t>
      </w:r>
      <w:r w:rsidRPr="00C65097">
        <w:rPr>
          <w:rFonts w:ascii="Palatino Linotype" w:hAnsi="Palatino Linotype" w:cs="Arial"/>
        </w:rPr>
        <w:t xml:space="preserve"> </w:t>
      </w:r>
      <w:r w:rsidR="00627B83" w:rsidRPr="00C65097">
        <w:rPr>
          <w:rFonts w:ascii="Palatino Linotype" w:hAnsi="Palatino Linotype" w:cs="Arial"/>
        </w:rPr>
        <w:t xml:space="preserve">De las constancias que obran en el </w:t>
      </w:r>
      <w:r w:rsidR="00627B83" w:rsidRPr="00C65097">
        <w:rPr>
          <w:rFonts w:ascii="Palatino Linotype" w:hAnsi="Palatino Linotype" w:cs="Arial"/>
          <w:b/>
        </w:rPr>
        <w:t>SAIMEX</w:t>
      </w:r>
      <w:r w:rsidR="00627B83" w:rsidRPr="00C65097">
        <w:rPr>
          <w:rFonts w:ascii="Palatino Linotype" w:hAnsi="Palatino Linotype" w:cs="Arial"/>
        </w:rPr>
        <w:t>, se advierte que</w:t>
      </w:r>
      <w:r w:rsidR="00627B83" w:rsidRPr="00C65097">
        <w:rPr>
          <w:rFonts w:ascii="Palatino Linotype" w:hAnsi="Palatino Linotype" w:cs="Arial"/>
          <w:b/>
        </w:rPr>
        <w:t xml:space="preserve"> </w:t>
      </w:r>
      <w:r w:rsidR="00A644A9">
        <w:rPr>
          <w:rFonts w:ascii="Palatino Linotype" w:hAnsi="Palatino Linotype" w:cs="Arial"/>
          <w:b/>
        </w:rPr>
        <w:t>EL</w:t>
      </w:r>
      <w:r w:rsidR="00627B83" w:rsidRPr="00C65097">
        <w:rPr>
          <w:rFonts w:ascii="Palatino Linotype" w:hAnsi="Palatino Linotype" w:cs="Arial"/>
          <w:b/>
        </w:rPr>
        <w:t xml:space="preserve"> RECURRENTE </w:t>
      </w:r>
      <w:r w:rsidR="00627B83" w:rsidRPr="00C65097">
        <w:rPr>
          <w:rFonts w:ascii="Palatino Linotype" w:hAnsi="Palatino Linotype" w:cs="Arial"/>
        </w:rPr>
        <w:t xml:space="preserve">no presentó manifestaciones y alegatos, ni ofreció los medios de prueba que a su derecho convinieran. Por su parte, </w:t>
      </w:r>
      <w:r w:rsidR="00627B83" w:rsidRPr="00C65097">
        <w:rPr>
          <w:rFonts w:ascii="Palatino Linotype" w:hAnsi="Palatino Linotype" w:cs="Arial"/>
          <w:b/>
        </w:rPr>
        <w:t>EL SUJETO OBLIGADO</w:t>
      </w:r>
      <w:r w:rsidR="00A644A9">
        <w:rPr>
          <w:rFonts w:ascii="Palatino Linotype" w:hAnsi="Palatino Linotype" w:cs="Arial"/>
          <w:b/>
        </w:rPr>
        <w:t xml:space="preserve"> en fecha </w:t>
      </w:r>
      <w:r w:rsidR="00461588">
        <w:rPr>
          <w:rFonts w:ascii="Palatino Linotype" w:hAnsi="Palatino Linotype" w:cs="Arial"/>
          <w:b/>
        </w:rPr>
        <w:t>diez</w:t>
      </w:r>
      <w:r w:rsidR="00A644A9">
        <w:rPr>
          <w:rFonts w:ascii="Palatino Linotype" w:hAnsi="Palatino Linotype" w:cs="Arial"/>
          <w:b/>
        </w:rPr>
        <w:t xml:space="preserve"> de </w:t>
      </w:r>
      <w:r w:rsidR="00461588">
        <w:rPr>
          <w:rFonts w:ascii="Palatino Linotype" w:hAnsi="Palatino Linotype" w:cs="Arial"/>
          <w:b/>
        </w:rPr>
        <w:t>mayo</w:t>
      </w:r>
      <w:r w:rsidR="00A644A9">
        <w:rPr>
          <w:rFonts w:ascii="Palatino Linotype" w:hAnsi="Palatino Linotype" w:cs="Arial"/>
          <w:b/>
        </w:rPr>
        <w:t xml:space="preserve"> del presente año,</w:t>
      </w:r>
      <w:r w:rsidR="00627B83" w:rsidRPr="00C65097">
        <w:rPr>
          <w:rFonts w:ascii="Palatino Linotype" w:hAnsi="Palatino Linotype" w:cs="Arial"/>
        </w:rPr>
        <w:t xml:space="preserve"> rindió el Informe Justificado</w:t>
      </w:r>
      <w:r w:rsidR="00D85820" w:rsidRPr="00C65097">
        <w:rPr>
          <w:rFonts w:ascii="Palatino Linotype" w:hAnsi="Palatino Linotype" w:cs="Arial"/>
        </w:rPr>
        <w:t xml:space="preserve">, </w:t>
      </w:r>
      <w:r w:rsidR="00A644A9">
        <w:rPr>
          <w:rFonts w:ascii="Palatino Linotype" w:hAnsi="Palatino Linotype" w:cs="Arial"/>
        </w:rPr>
        <w:t xml:space="preserve">en el que </w:t>
      </w:r>
      <w:r w:rsidR="00461588">
        <w:rPr>
          <w:rFonts w:ascii="Palatino Linotype" w:hAnsi="Palatino Linotype" w:cs="Arial"/>
        </w:rPr>
        <w:t xml:space="preserve">ratificó su respuesta y en cuanto a la respuesta otorgada por la Dirección de Desarrollo Urbano </w:t>
      </w:r>
      <w:r w:rsidR="00C03963">
        <w:rPr>
          <w:rFonts w:ascii="Palatino Linotype" w:hAnsi="Palatino Linotype" w:cs="Arial"/>
        </w:rPr>
        <w:t>só</w:t>
      </w:r>
      <w:r w:rsidR="00C10CB3">
        <w:rPr>
          <w:rFonts w:ascii="Palatino Linotype" w:hAnsi="Palatino Linotype" w:cs="Arial"/>
        </w:rPr>
        <w:t>lo a manera de dato nuevo agregó</w:t>
      </w:r>
      <w:r w:rsidR="00C03963">
        <w:rPr>
          <w:rFonts w:ascii="Palatino Linotype" w:hAnsi="Palatino Linotype" w:cs="Arial"/>
        </w:rPr>
        <w:t xml:space="preserve"> el Acuerdo del Comité que aprobó la ve</w:t>
      </w:r>
      <w:r w:rsidR="00C10CB3">
        <w:rPr>
          <w:rFonts w:ascii="Palatino Linotype" w:hAnsi="Palatino Linotype" w:cs="Arial"/>
        </w:rPr>
        <w:t>rsión pública de la información de manera general;</w:t>
      </w:r>
      <w:r w:rsidR="00C03963">
        <w:rPr>
          <w:rFonts w:ascii="Palatino Linotype" w:hAnsi="Palatino Linotype" w:cs="Arial"/>
        </w:rPr>
        <w:t xml:space="preserve"> sin embargo</w:t>
      </w:r>
      <w:r w:rsidR="00C10CB3">
        <w:rPr>
          <w:rFonts w:ascii="Palatino Linotype" w:hAnsi="Palatino Linotype" w:cs="Arial"/>
        </w:rPr>
        <w:t>,</w:t>
      </w:r>
      <w:r w:rsidR="00C03963">
        <w:rPr>
          <w:rFonts w:ascii="Palatino Linotype" w:hAnsi="Palatino Linotype" w:cs="Arial"/>
        </w:rPr>
        <w:t xml:space="preserve"> al no estar debidamente suscrita no se consideró pertinente ponerlo a la vista máxime que será materia de</w:t>
      </w:r>
      <w:r w:rsidR="00A644A9">
        <w:rPr>
          <w:rFonts w:ascii="Palatino Linotype" w:hAnsi="Palatino Linotype" w:cs="Arial"/>
        </w:rPr>
        <w:t xml:space="preserve"> estudio</w:t>
      </w:r>
      <w:r w:rsidR="00C10CB3">
        <w:rPr>
          <w:rFonts w:ascii="Palatino Linotype" w:hAnsi="Palatino Linotype" w:cs="Arial"/>
        </w:rPr>
        <w:t xml:space="preserve"> en el apartado correspondiente, aunado a que se hará del conocimiento al notificar la presente resolución.</w:t>
      </w:r>
    </w:p>
    <w:p w14:paraId="6D7B2E00" w14:textId="0152D149" w:rsidR="002676B9" w:rsidRDefault="00BD38CA" w:rsidP="00627B83">
      <w:pPr>
        <w:spacing w:line="360" w:lineRule="auto"/>
        <w:jc w:val="both"/>
        <w:rPr>
          <w:rFonts w:ascii="Palatino Linotype" w:hAnsi="Palatino Linotype" w:cs="Arial"/>
        </w:rPr>
      </w:pPr>
      <w:r w:rsidRPr="00C65097">
        <w:rPr>
          <w:rFonts w:ascii="Palatino Linotype" w:hAnsi="Palatino Linotype" w:cs="Arial"/>
          <w:b/>
          <w:sz w:val="28"/>
          <w:szCs w:val="22"/>
        </w:rPr>
        <w:t>VII.</w:t>
      </w:r>
      <w:r w:rsidR="00855D7F" w:rsidRPr="00C65097">
        <w:rPr>
          <w:rFonts w:ascii="Palatino Linotype" w:hAnsi="Palatino Linotype" w:cs="Arial"/>
          <w:lang w:val="es-ES_tradnl"/>
        </w:rPr>
        <w:t xml:space="preserve"> </w:t>
      </w:r>
      <w:r w:rsidR="00627B83" w:rsidRPr="00C65097">
        <w:rPr>
          <w:rFonts w:ascii="Palatino Linotype" w:hAnsi="Palatino Linotype" w:cs="Arial"/>
        </w:rPr>
        <w:t xml:space="preserve">Transcurrido el plazo señalado en </w:t>
      </w:r>
      <w:r w:rsidR="005B703D" w:rsidRPr="00C65097">
        <w:rPr>
          <w:rFonts w:ascii="Palatino Linotype" w:hAnsi="Palatino Linotype" w:cs="Arial"/>
        </w:rPr>
        <w:t xml:space="preserve">el </w:t>
      </w:r>
      <w:r w:rsidR="00627B83" w:rsidRPr="00C65097">
        <w:rPr>
          <w:rFonts w:ascii="Palatino Linotype" w:hAnsi="Palatino Linotype" w:cs="Arial"/>
        </w:rPr>
        <w:t xml:space="preserve">párrafo que antecede y, una vez analizado el estado procesal que guardaba el expediente, el </w:t>
      </w:r>
      <w:r w:rsidR="00C03963">
        <w:rPr>
          <w:rFonts w:ascii="Palatino Linotype" w:hAnsi="Palatino Linotype" w:cs="Arial"/>
        </w:rPr>
        <w:t>once</w:t>
      </w:r>
      <w:r w:rsidR="00A644A9">
        <w:rPr>
          <w:rFonts w:ascii="Palatino Linotype" w:hAnsi="Palatino Linotype" w:cs="Arial"/>
        </w:rPr>
        <w:t xml:space="preserve"> </w:t>
      </w:r>
      <w:r w:rsidR="00627B83" w:rsidRPr="00C65097">
        <w:rPr>
          <w:rFonts w:ascii="Palatino Linotype" w:hAnsi="Palatino Linotype" w:cs="Arial"/>
        </w:rPr>
        <w:t xml:space="preserve">de </w:t>
      </w:r>
      <w:r w:rsidR="00A644A9">
        <w:rPr>
          <w:rFonts w:ascii="Palatino Linotype" w:hAnsi="Palatino Linotype" w:cs="Arial"/>
        </w:rPr>
        <w:t>julio</w:t>
      </w:r>
      <w:r w:rsidR="00627B83" w:rsidRPr="00C65097">
        <w:rPr>
          <w:rFonts w:ascii="Palatino Linotype" w:hAnsi="Palatino Linotype" w:cs="Arial"/>
        </w:rPr>
        <w:t xml:space="preserv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11058E0F" w14:textId="77777777" w:rsidR="002676B9" w:rsidRDefault="002676B9" w:rsidP="00627B83">
      <w:pPr>
        <w:spacing w:line="360" w:lineRule="auto"/>
        <w:jc w:val="both"/>
        <w:rPr>
          <w:rFonts w:ascii="Palatino Linotype" w:hAnsi="Palatino Linotype" w:cs="Arial"/>
        </w:rPr>
      </w:pPr>
    </w:p>
    <w:p w14:paraId="68574165" w14:textId="77777777" w:rsidR="00713514" w:rsidRDefault="002676B9" w:rsidP="00627B83">
      <w:pPr>
        <w:spacing w:line="360" w:lineRule="auto"/>
        <w:jc w:val="both"/>
        <w:rPr>
          <w:rFonts w:ascii="Palatino Linotype" w:hAnsi="Palatino Linotype" w:cs="Arial"/>
        </w:rPr>
      </w:pPr>
      <w:r w:rsidRPr="002676B9">
        <w:rPr>
          <w:rFonts w:ascii="Palatino Linotype" w:hAnsi="Palatino Linotype" w:cs="Arial"/>
          <w:b/>
          <w:sz w:val="28"/>
          <w:szCs w:val="28"/>
        </w:rPr>
        <w:t>VIII.</w:t>
      </w:r>
      <w:r>
        <w:rPr>
          <w:rFonts w:ascii="Palatino Linotype" w:hAnsi="Palatino Linotype" w:cs="Arial"/>
        </w:rPr>
        <w:t xml:space="preserve"> </w:t>
      </w:r>
      <w:r w:rsidRPr="003A6A80">
        <w:rPr>
          <w:rFonts w:ascii="Palatino Linotype" w:hAnsi="Palatino Linotype" w:cs="Arial"/>
        </w:rPr>
        <w:t xml:space="preserve">En fecha </w:t>
      </w:r>
      <w:r w:rsidR="00C03963">
        <w:rPr>
          <w:rFonts w:ascii="Palatino Linotype" w:hAnsi="Palatino Linotype" w:cs="Arial"/>
        </w:rPr>
        <w:t>once</w:t>
      </w:r>
      <w:r w:rsidRPr="003A6A80">
        <w:rPr>
          <w:rFonts w:ascii="Palatino Linotype" w:hAnsi="Palatino Linotype" w:cs="Arial"/>
        </w:rPr>
        <w:t xml:space="preserve"> de </w:t>
      </w:r>
      <w:r w:rsidR="00A644A9">
        <w:rPr>
          <w:rFonts w:ascii="Palatino Linotype" w:hAnsi="Palatino Linotype" w:cs="Arial"/>
        </w:rPr>
        <w:t>julio</w:t>
      </w:r>
      <w:r w:rsidRPr="003A6A80">
        <w:rPr>
          <w:rFonts w:ascii="Palatino Linotype" w:hAnsi="Palatino Linotype" w:cs="Arial"/>
        </w:rPr>
        <w:t xml:space="preserve"> de dos mil diecinueve, </w:t>
      </w:r>
      <w:r w:rsidRPr="003A6A80">
        <w:rPr>
          <w:rFonts w:ascii="Palatino Linotype" w:hAnsi="Palatino Linotype" w:cs="Arial"/>
          <w:color w:val="222222"/>
          <w:lang w:eastAsia="es-MX"/>
        </w:rPr>
        <w:t>con fundamento en el artículo 181</w:t>
      </w:r>
      <w:r>
        <w:rPr>
          <w:rFonts w:ascii="Palatino Linotype" w:hAnsi="Palatino Linotype" w:cs="Arial"/>
          <w:color w:val="222222"/>
          <w:lang w:eastAsia="es-MX"/>
        </w:rPr>
        <w:t>,</w:t>
      </w:r>
      <w:r w:rsidRPr="003A6A80">
        <w:rPr>
          <w:rFonts w:ascii="Palatino Linotype" w:hAnsi="Palatino Linotype" w:cs="Arial"/>
          <w:color w:val="222222"/>
          <w:lang w:eastAsia="es-MX"/>
        </w:rPr>
        <w:t xml:space="preserve"> párrafo tercero de la Ley de Transparencia y Acceso a la Información Pública del Estado de México y Municipios, se determinó ampliar el plazo para emitir resolución por un periodo de quince días hábiles</w:t>
      </w:r>
      <w:r w:rsidRPr="003A6A80">
        <w:rPr>
          <w:rFonts w:ascii="Palatino Linotype" w:hAnsi="Palatino Linotype" w:cs="Arial"/>
        </w:rPr>
        <w:t xml:space="preserve">; </w:t>
      </w:r>
    </w:p>
    <w:p w14:paraId="4223375A" w14:textId="7E7696EF" w:rsidR="00713514" w:rsidRPr="00A537B1" w:rsidRDefault="00713514" w:rsidP="00713514">
      <w:pPr>
        <w:pStyle w:val="Prrafodelista"/>
        <w:spacing w:before="100" w:beforeAutospacing="1" w:after="100" w:afterAutospacing="1" w:line="360" w:lineRule="auto"/>
        <w:ind w:left="0"/>
        <w:contextualSpacing w:val="0"/>
        <w:jc w:val="both"/>
        <w:rPr>
          <w:rFonts w:ascii="Palatino Linotype" w:eastAsia="Calibri" w:hAnsi="Palatino Linotype"/>
          <w:szCs w:val="22"/>
          <w:lang w:eastAsia="en-US"/>
        </w:rPr>
      </w:pPr>
      <w:r w:rsidRPr="00713514">
        <w:rPr>
          <w:rFonts w:ascii="Palatino Linotype" w:hAnsi="Palatino Linotype" w:cs="Arial"/>
          <w:b/>
          <w:sz w:val="28"/>
          <w:szCs w:val="28"/>
        </w:rPr>
        <w:t>IX.</w:t>
      </w:r>
      <w:r>
        <w:rPr>
          <w:rFonts w:ascii="Palatino Linotype" w:hAnsi="Palatino Linotype" w:cs="Arial"/>
        </w:rPr>
        <w:t xml:space="preserve"> </w:t>
      </w:r>
      <w:r w:rsidRPr="00A537B1">
        <w:rPr>
          <w:rFonts w:ascii="Palatino Linotype" w:hAnsi="Palatino Linotype" w:cs="Arial"/>
        </w:rPr>
        <w:t xml:space="preserve">Posteriormente, en la Vigésimo Octava Sesión Ordinaria de fecha siete de agosto de dos mil dieciocho, el Pleno de este Instituto aprobó el </w:t>
      </w:r>
      <w:proofErr w:type="spellStart"/>
      <w:r w:rsidRPr="00A537B1">
        <w:rPr>
          <w:rFonts w:ascii="Palatino Linotype" w:hAnsi="Palatino Linotype" w:cs="Arial"/>
        </w:rPr>
        <w:t>returno</w:t>
      </w:r>
      <w:proofErr w:type="spellEnd"/>
      <w:r w:rsidRPr="00A537B1">
        <w:rPr>
          <w:rFonts w:ascii="Palatino Linotype" w:hAnsi="Palatino Linotype" w:cs="Arial"/>
        </w:rPr>
        <w:t xml:space="preserve"> del presente re</w:t>
      </w:r>
      <w:r>
        <w:rPr>
          <w:rFonts w:ascii="Palatino Linotype" w:hAnsi="Palatino Linotype" w:cs="Arial"/>
        </w:rPr>
        <w:t>curso de revisión al Comisionado</w:t>
      </w:r>
      <w:r w:rsidRPr="00A537B1">
        <w:rPr>
          <w:rFonts w:ascii="Palatino Linotype" w:hAnsi="Palatino Linotype" w:cs="Arial"/>
        </w:rPr>
        <w:t xml:space="preserve"> </w:t>
      </w:r>
      <w:r>
        <w:rPr>
          <w:rFonts w:ascii="Palatino Linotype" w:hAnsi="Palatino Linotype" w:cs="Arial"/>
        </w:rPr>
        <w:t>José Guadalupe Luna Hernández</w:t>
      </w:r>
      <w:r w:rsidRPr="00A537B1">
        <w:rPr>
          <w:rFonts w:ascii="Palatino Linotype" w:hAnsi="Palatino Linotype" w:cs="Arial"/>
        </w:rPr>
        <w:t>, a efecto de que emitiera el proyecto de resolución correspondiente</w:t>
      </w:r>
      <w:r w:rsidRPr="00A537B1">
        <w:rPr>
          <w:rFonts w:ascii="Palatino Linotype" w:eastAsia="Calibri" w:hAnsi="Palatino Linotype"/>
          <w:szCs w:val="22"/>
          <w:lang w:eastAsia="en-US"/>
        </w:rPr>
        <w:t>; y,</w:t>
      </w:r>
    </w:p>
    <w:p w14:paraId="0D8EE766" w14:textId="7674AF08" w:rsidR="00D127F3" w:rsidRPr="00C65097" w:rsidRDefault="00F72135" w:rsidP="00627B83">
      <w:pPr>
        <w:spacing w:line="360" w:lineRule="auto"/>
        <w:jc w:val="both"/>
        <w:rPr>
          <w:rFonts w:ascii="Palatino Linotype" w:hAnsi="Palatino Linotype" w:cs="Arial"/>
        </w:rPr>
      </w:pPr>
      <w:proofErr w:type="gramStart"/>
      <w:r w:rsidRPr="00C65097">
        <w:rPr>
          <w:rFonts w:ascii="Palatino Linotype" w:hAnsi="Palatino Linotype" w:cs="Arial"/>
        </w:rPr>
        <w:t>y</w:t>
      </w:r>
      <w:proofErr w:type="gramEnd"/>
    </w:p>
    <w:p w14:paraId="1A7ABDB1" w14:textId="77777777" w:rsidR="00D127F3" w:rsidRPr="00C65097" w:rsidRDefault="00D127F3" w:rsidP="00627B83">
      <w:pPr>
        <w:spacing w:line="360" w:lineRule="auto"/>
        <w:jc w:val="both"/>
        <w:rPr>
          <w:rFonts w:ascii="Palatino Linotype" w:hAnsi="Palatino Linotype" w:cs="Arial"/>
          <w:sz w:val="14"/>
        </w:rPr>
      </w:pPr>
    </w:p>
    <w:p w14:paraId="5EF377BE" w14:textId="694BA461" w:rsidR="00035145" w:rsidRPr="00C65097" w:rsidRDefault="00035145" w:rsidP="00B11A39">
      <w:pPr>
        <w:spacing w:line="360" w:lineRule="auto"/>
        <w:jc w:val="center"/>
        <w:rPr>
          <w:rFonts w:ascii="Palatino Linotype" w:hAnsi="Palatino Linotype" w:cs="Arial"/>
          <w:b/>
          <w:bCs/>
          <w:spacing w:val="44"/>
          <w:sz w:val="28"/>
          <w:lang w:val="es-ES_tradnl"/>
        </w:rPr>
      </w:pPr>
      <w:r w:rsidRPr="00C65097">
        <w:rPr>
          <w:rFonts w:ascii="Palatino Linotype" w:hAnsi="Palatino Linotype" w:cs="Arial"/>
          <w:b/>
          <w:bCs/>
          <w:spacing w:val="44"/>
          <w:sz w:val="28"/>
          <w:lang w:val="es-ES_tradnl"/>
        </w:rPr>
        <w:t>CONSIDERANDO</w:t>
      </w:r>
    </w:p>
    <w:p w14:paraId="46849E11" w14:textId="2774C06E" w:rsidR="008D6217" w:rsidRPr="00C65097" w:rsidRDefault="00F760E2" w:rsidP="00B11A39">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napToGrid w:val="0"/>
        </w:rPr>
      </w:pPr>
      <w:r w:rsidRPr="00C65097">
        <w:rPr>
          <w:rFonts w:ascii="Palatino Linotype" w:hAnsi="Palatino Linotype"/>
          <w:b/>
          <w:sz w:val="28"/>
          <w:szCs w:val="28"/>
        </w:rPr>
        <w:t>PRIMERO.</w:t>
      </w:r>
      <w:r w:rsidRPr="00C65097">
        <w:rPr>
          <w:rFonts w:ascii="Palatino Linotype" w:hAnsi="Palatino Linotype"/>
          <w:b/>
        </w:rPr>
        <w:t xml:space="preserve"> </w:t>
      </w:r>
      <w:r w:rsidR="00035145" w:rsidRPr="00C65097">
        <w:rPr>
          <w:rFonts w:ascii="Palatino Linotype" w:hAnsi="Palatino Linotype"/>
          <w:b/>
        </w:rPr>
        <w:t>Competencia</w:t>
      </w:r>
      <w:r w:rsidR="00035145" w:rsidRPr="00C65097">
        <w:rPr>
          <w:rFonts w:ascii="Palatino Linotype" w:hAnsi="Palatino Linotype"/>
        </w:rPr>
        <w:t>.</w:t>
      </w:r>
      <w:r w:rsidR="00967FF7" w:rsidRPr="00C65097">
        <w:rPr>
          <w:rFonts w:ascii="Palatino Linotype" w:hAnsi="Palatino Linotype"/>
          <w:b/>
        </w:rPr>
        <w:t xml:space="preserve"> </w:t>
      </w:r>
      <w:r w:rsidR="00035145" w:rsidRPr="00C65097">
        <w:rPr>
          <w:rFonts w:ascii="Palatino Linotype" w:hAnsi="Palatino Linotype"/>
        </w:rPr>
        <w:t>Este</w:t>
      </w:r>
      <w:r w:rsidR="00967FF7" w:rsidRPr="00C65097">
        <w:rPr>
          <w:rFonts w:ascii="Palatino Linotype" w:hAnsi="Palatino Linotype"/>
        </w:rPr>
        <w:t xml:space="preserve"> </w:t>
      </w:r>
      <w:r w:rsidR="00035145" w:rsidRPr="00C65097">
        <w:rPr>
          <w:rFonts w:ascii="Palatino Linotype" w:hAnsi="Palatino Linotype"/>
        </w:rPr>
        <w:t>Instituto</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Transparencia,</w:t>
      </w:r>
      <w:r w:rsidR="00967FF7" w:rsidRPr="00C65097">
        <w:rPr>
          <w:rFonts w:ascii="Palatino Linotype" w:hAnsi="Palatino Linotype"/>
        </w:rPr>
        <w:t xml:space="preserve"> </w:t>
      </w:r>
      <w:r w:rsidR="00035145" w:rsidRPr="00C65097">
        <w:rPr>
          <w:rFonts w:ascii="Palatino Linotype" w:hAnsi="Palatino Linotype"/>
        </w:rPr>
        <w:t>Acceso</w:t>
      </w:r>
      <w:r w:rsidR="00967FF7" w:rsidRPr="00C65097">
        <w:rPr>
          <w:rFonts w:ascii="Palatino Linotype" w:hAnsi="Palatino Linotype"/>
        </w:rPr>
        <w:t xml:space="preserve"> </w:t>
      </w:r>
      <w:r w:rsidR="00035145" w:rsidRPr="00C65097">
        <w:rPr>
          <w:rFonts w:ascii="Palatino Linotype" w:hAnsi="Palatino Linotype"/>
        </w:rPr>
        <w:t>a</w:t>
      </w:r>
      <w:r w:rsidR="00967FF7" w:rsidRPr="00C65097">
        <w:rPr>
          <w:rFonts w:ascii="Palatino Linotype" w:hAnsi="Palatino Linotype"/>
        </w:rPr>
        <w:t xml:space="preserve"> </w:t>
      </w:r>
      <w:r w:rsidR="00035145" w:rsidRPr="00C65097">
        <w:rPr>
          <w:rFonts w:ascii="Palatino Linotype" w:hAnsi="Palatino Linotype"/>
        </w:rPr>
        <w:t>la</w:t>
      </w:r>
      <w:r w:rsidR="00967FF7" w:rsidRPr="00C65097">
        <w:rPr>
          <w:rFonts w:ascii="Palatino Linotype" w:hAnsi="Palatino Linotype"/>
        </w:rPr>
        <w:t xml:space="preserve"> </w:t>
      </w:r>
      <w:r w:rsidR="00035145" w:rsidRPr="00C65097">
        <w:rPr>
          <w:rFonts w:ascii="Palatino Linotype" w:hAnsi="Palatino Linotype"/>
        </w:rPr>
        <w:t>Información</w:t>
      </w:r>
      <w:r w:rsidR="00967FF7" w:rsidRPr="00C65097">
        <w:rPr>
          <w:rFonts w:ascii="Palatino Linotype" w:hAnsi="Palatino Linotype"/>
        </w:rPr>
        <w:t xml:space="preserve"> </w:t>
      </w:r>
      <w:r w:rsidR="00035145" w:rsidRPr="00C65097">
        <w:rPr>
          <w:rFonts w:ascii="Palatino Linotype" w:hAnsi="Palatino Linotype"/>
        </w:rPr>
        <w:t>Pública</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Protección</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Datos</w:t>
      </w:r>
      <w:r w:rsidR="00967FF7" w:rsidRPr="00C65097">
        <w:rPr>
          <w:rFonts w:ascii="Palatino Linotype" w:hAnsi="Palatino Linotype"/>
        </w:rPr>
        <w:t xml:space="preserve"> </w:t>
      </w:r>
      <w:r w:rsidR="00035145" w:rsidRPr="00C65097">
        <w:rPr>
          <w:rFonts w:ascii="Palatino Linotype" w:hAnsi="Palatino Linotype"/>
        </w:rPr>
        <w:t>Personales</w:t>
      </w:r>
      <w:r w:rsidR="00967FF7" w:rsidRPr="00C65097">
        <w:rPr>
          <w:rFonts w:ascii="Palatino Linotype" w:hAnsi="Palatino Linotype"/>
        </w:rPr>
        <w:t xml:space="preserve"> </w:t>
      </w:r>
      <w:r w:rsidR="00035145" w:rsidRPr="00C65097">
        <w:rPr>
          <w:rFonts w:ascii="Palatino Linotype" w:hAnsi="Palatino Linotype"/>
        </w:rPr>
        <w:t>del</w:t>
      </w:r>
      <w:r w:rsidR="00967FF7" w:rsidRPr="00C65097">
        <w:rPr>
          <w:rFonts w:ascii="Palatino Linotype" w:hAnsi="Palatino Linotype"/>
        </w:rPr>
        <w:t xml:space="preserve"> </w:t>
      </w:r>
      <w:r w:rsidR="00035145" w:rsidRPr="00C65097">
        <w:rPr>
          <w:rFonts w:ascii="Palatino Linotype" w:hAnsi="Palatino Linotype"/>
        </w:rPr>
        <w:t>Estado</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México</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Municipios,</w:t>
      </w:r>
      <w:r w:rsidR="00967FF7" w:rsidRPr="00C65097">
        <w:rPr>
          <w:rFonts w:ascii="Palatino Linotype" w:hAnsi="Palatino Linotype"/>
        </w:rPr>
        <w:t xml:space="preserve"> </w:t>
      </w:r>
      <w:r w:rsidR="00035145" w:rsidRPr="00C65097">
        <w:rPr>
          <w:rFonts w:ascii="Palatino Linotype" w:hAnsi="Palatino Linotype"/>
        </w:rPr>
        <w:t>es</w:t>
      </w:r>
      <w:r w:rsidR="00967FF7" w:rsidRPr="00C65097">
        <w:rPr>
          <w:rFonts w:ascii="Palatino Linotype" w:hAnsi="Palatino Linotype"/>
        </w:rPr>
        <w:t xml:space="preserve"> </w:t>
      </w:r>
      <w:r w:rsidR="00035145" w:rsidRPr="00C65097">
        <w:rPr>
          <w:rFonts w:ascii="Palatino Linotype" w:hAnsi="Palatino Linotype"/>
        </w:rPr>
        <w:t>competente</w:t>
      </w:r>
      <w:r w:rsidR="00967FF7" w:rsidRPr="00C65097">
        <w:rPr>
          <w:rFonts w:ascii="Palatino Linotype" w:hAnsi="Palatino Linotype"/>
        </w:rPr>
        <w:t xml:space="preserve"> </w:t>
      </w:r>
      <w:r w:rsidR="00035145" w:rsidRPr="00C65097">
        <w:rPr>
          <w:rFonts w:ascii="Palatino Linotype" w:hAnsi="Palatino Linotype"/>
        </w:rPr>
        <w:t>para</w:t>
      </w:r>
      <w:r w:rsidR="00967FF7" w:rsidRPr="00C65097">
        <w:rPr>
          <w:rFonts w:ascii="Palatino Linotype" w:hAnsi="Palatino Linotype"/>
        </w:rPr>
        <w:t xml:space="preserve"> </w:t>
      </w:r>
      <w:r w:rsidR="00035145" w:rsidRPr="00C65097">
        <w:rPr>
          <w:rFonts w:ascii="Palatino Linotype" w:hAnsi="Palatino Linotype"/>
        </w:rPr>
        <w:t>conocer</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resolver</w:t>
      </w:r>
      <w:r w:rsidR="00967FF7" w:rsidRPr="00C65097">
        <w:rPr>
          <w:rFonts w:ascii="Palatino Linotype" w:hAnsi="Palatino Linotype"/>
        </w:rPr>
        <w:t xml:space="preserve"> </w:t>
      </w:r>
      <w:r w:rsidR="00F93E10" w:rsidRPr="00C65097">
        <w:rPr>
          <w:rFonts w:ascii="Palatino Linotype" w:hAnsi="Palatino Linotype"/>
        </w:rPr>
        <w:t>el</w:t>
      </w:r>
      <w:r w:rsidR="00967FF7" w:rsidRPr="00C65097">
        <w:rPr>
          <w:rFonts w:ascii="Palatino Linotype" w:hAnsi="Palatino Linotype"/>
        </w:rPr>
        <w:t xml:space="preserve"> </w:t>
      </w:r>
      <w:r w:rsidR="00035145" w:rsidRPr="00C65097">
        <w:rPr>
          <w:rFonts w:ascii="Palatino Linotype" w:hAnsi="Palatino Linotype"/>
        </w:rPr>
        <w:t>presente</w:t>
      </w:r>
      <w:r w:rsidR="00967FF7" w:rsidRPr="00C65097">
        <w:rPr>
          <w:rFonts w:ascii="Palatino Linotype" w:hAnsi="Palatino Linotype"/>
        </w:rPr>
        <w:t xml:space="preserve"> </w:t>
      </w:r>
      <w:r w:rsidR="00035145" w:rsidRPr="00C65097">
        <w:rPr>
          <w:rFonts w:ascii="Palatino Linotype" w:hAnsi="Palatino Linotype"/>
        </w:rPr>
        <w:t>recurso</w:t>
      </w:r>
      <w:r w:rsidR="00967FF7" w:rsidRPr="00C65097">
        <w:rPr>
          <w:rFonts w:ascii="Palatino Linotype" w:hAnsi="Palatino Linotype"/>
        </w:rPr>
        <w:t xml:space="preserve"> </w:t>
      </w:r>
      <w:r w:rsidR="00F93E10" w:rsidRPr="00C65097">
        <w:rPr>
          <w:rFonts w:ascii="Palatino Linotype" w:hAnsi="Palatino Linotype"/>
        </w:rPr>
        <w:t>de</w:t>
      </w:r>
      <w:r w:rsidR="00967FF7" w:rsidRPr="00C65097">
        <w:rPr>
          <w:rFonts w:ascii="Palatino Linotype" w:hAnsi="Palatino Linotype"/>
        </w:rPr>
        <w:t xml:space="preserve"> </w:t>
      </w:r>
      <w:r w:rsidR="00F93E10" w:rsidRPr="00C65097">
        <w:rPr>
          <w:rFonts w:ascii="Palatino Linotype" w:hAnsi="Palatino Linotype"/>
        </w:rPr>
        <w:t>revisión</w:t>
      </w:r>
      <w:r w:rsidR="00035145" w:rsidRPr="00C65097">
        <w:rPr>
          <w:rFonts w:ascii="Palatino Linotype" w:hAnsi="Palatino Linotype"/>
        </w:rPr>
        <w:t>,</w:t>
      </w:r>
      <w:r w:rsidR="00967FF7" w:rsidRPr="00C65097">
        <w:rPr>
          <w:rFonts w:ascii="Palatino Linotype" w:hAnsi="Palatino Linotype"/>
        </w:rPr>
        <w:t xml:space="preserve"> </w:t>
      </w:r>
      <w:r w:rsidR="00035145" w:rsidRPr="00C65097">
        <w:rPr>
          <w:rFonts w:ascii="Palatino Linotype" w:hAnsi="Palatino Linotype"/>
        </w:rPr>
        <w:t>conforme</w:t>
      </w:r>
      <w:r w:rsidR="00967FF7" w:rsidRPr="00C65097">
        <w:rPr>
          <w:rFonts w:ascii="Palatino Linotype" w:hAnsi="Palatino Linotype"/>
        </w:rPr>
        <w:t xml:space="preserve"> </w:t>
      </w:r>
      <w:r w:rsidR="00035145" w:rsidRPr="00C65097">
        <w:rPr>
          <w:rFonts w:ascii="Palatino Linotype" w:hAnsi="Palatino Linotype"/>
        </w:rPr>
        <w:t>a</w:t>
      </w:r>
      <w:r w:rsidR="00967FF7" w:rsidRPr="00C65097">
        <w:rPr>
          <w:rFonts w:ascii="Palatino Linotype" w:hAnsi="Palatino Linotype"/>
        </w:rPr>
        <w:t xml:space="preserve"> </w:t>
      </w:r>
      <w:r w:rsidR="00035145" w:rsidRPr="00C65097">
        <w:rPr>
          <w:rFonts w:ascii="Palatino Linotype" w:hAnsi="Palatino Linotype"/>
        </w:rPr>
        <w:t>lo</w:t>
      </w:r>
      <w:r w:rsidR="00967FF7" w:rsidRPr="00C65097">
        <w:rPr>
          <w:rFonts w:ascii="Palatino Linotype" w:hAnsi="Palatino Linotype"/>
        </w:rPr>
        <w:t xml:space="preserve"> </w:t>
      </w:r>
      <w:r w:rsidR="00035145" w:rsidRPr="00C65097">
        <w:rPr>
          <w:rFonts w:ascii="Palatino Linotype" w:hAnsi="Palatino Linotype"/>
        </w:rPr>
        <w:t>dispuesto</w:t>
      </w:r>
      <w:r w:rsidR="00967FF7" w:rsidRPr="00C65097">
        <w:rPr>
          <w:rFonts w:ascii="Palatino Linotype" w:hAnsi="Palatino Linotype"/>
        </w:rPr>
        <w:t xml:space="preserve"> </w:t>
      </w:r>
      <w:r w:rsidR="00035145" w:rsidRPr="00C65097">
        <w:rPr>
          <w:rFonts w:ascii="Palatino Linotype" w:hAnsi="Palatino Linotype"/>
        </w:rPr>
        <w:t>en</w:t>
      </w:r>
      <w:r w:rsidR="00967FF7" w:rsidRPr="00C65097">
        <w:rPr>
          <w:rFonts w:ascii="Palatino Linotype" w:hAnsi="Palatino Linotype"/>
        </w:rPr>
        <w:t xml:space="preserve"> </w:t>
      </w:r>
      <w:r w:rsidR="00035145" w:rsidRPr="00C65097">
        <w:rPr>
          <w:rFonts w:ascii="Palatino Linotype" w:hAnsi="Palatino Linotype"/>
        </w:rPr>
        <w:t>los</w:t>
      </w:r>
      <w:r w:rsidR="00967FF7" w:rsidRPr="00C65097">
        <w:rPr>
          <w:rFonts w:ascii="Palatino Linotype" w:hAnsi="Palatino Linotype"/>
        </w:rPr>
        <w:t xml:space="preserve"> </w:t>
      </w:r>
      <w:r w:rsidR="00035145" w:rsidRPr="00C65097">
        <w:rPr>
          <w:rFonts w:ascii="Palatino Linotype" w:hAnsi="Palatino Linotype"/>
        </w:rPr>
        <w:t>artículos</w:t>
      </w:r>
      <w:r w:rsidR="00967FF7" w:rsidRPr="00C65097">
        <w:rPr>
          <w:rFonts w:ascii="Palatino Linotype" w:hAnsi="Palatino Linotype"/>
        </w:rPr>
        <w:t xml:space="preserve"> </w:t>
      </w:r>
      <w:r w:rsidR="00035145" w:rsidRPr="00C65097">
        <w:rPr>
          <w:rFonts w:ascii="Palatino Linotype" w:hAnsi="Palatino Linotype"/>
        </w:rPr>
        <w:t>6,</w:t>
      </w:r>
      <w:r w:rsidR="00967FF7" w:rsidRPr="00C65097">
        <w:rPr>
          <w:rFonts w:ascii="Palatino Linotype" w:hAnsi="Palatino Linotype"/>
        </w:rPr>
        <w:t xml:space="preserve"> </w:t>
      </w:r>
      <w:r w:rsidR="00035145" w:rsidRPr="00C65097">
        <w:rPr>
          <w:rFonts w:ascii="Palatino Linotype" w:hAnsi="Palatino Linotype"/>
        </w:rPr>
        <w:t>Apartado</w:t>
      </w:r>
      <w:r w:rsidR="00967FF7" w:rsidRPr="00C65097">
        <w:rPr>
          <w:rFonts w:ascii="Palatino Linotype" w:hAnsi="Palatino Linotype"/>
        </w:rPr>
        <w:t xml:space="preserve"> </w:t>
      </w:r>
      <w:r w:rsidR="00035145" w:rsidRPr="00C65097">
        <w:rPr>
          <w:rFonts w:ascii="Palatino Linotype" w:hAnsi="Palatino Linotype"/>
        </w:rPr>
        <w:t>A</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la</w:t>
      </w:r>
      <w:r w:rsidR="00967FF7" w:rsidRPr="00C65097">
        <w:rPr>
          <w:rFonts w:ascii="Palatino Linotype" w:hAnsi="Palatino Linotype"/>
        </w:rPr>
        <w:t xml:space="preserve"> </w:t>
      </w:r>
      <w:r w:rsidR="00035145" w:rsidRPr="00C65097">
        <w:rPr>
          <w:rFonts w:ascii="Palatino Linotype" w:hAnsi="Palatino Linotype"/>
        </w:rPr>
        <w:t>Constitución</w:t>
      </w:r>
      <w:r w:rsidR="00967FF7" w:rsidRPr="00C65097">
        <w:rPr>
          <w:rFonts w:ascii="Palatino Linotype" w:hAnsi="Palatino Linotype"/>
        </w:rPr>
        <w:t xml:space="preserve"> </w:t>
      </w:r>
      <w:r w:rsidR="00035145" w:rsidRPr="00C65097">
        <w:rPr>
          <w:rFonts w:ascii="Palatino Linotype" w:hAnsi="Palatino Linotype"/>
        </w:rPr>
        <w:t>Política</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los</w:t>
      </w:r>
      <w:r w:rsidR="00967FF7" w:rsidRPr="00C65097">
        <w:rPr>
          <w:rFonts w:ascii="Palatino Linotype" w:hAnsi="Palatino Linotype"/>
        </w:rPr>
        <w:t xml:space="preserve"> </w:t>
      </w:r>
      <w:r w:rsidR="00035145" w:rsidRPr="00C65097">
        <w:rPr>
          <w:rFonts w:ascii="Palatino Linotype" w:hAnsi="Palatino Linotype"/>
        </w:rPr>
        <w:t>Estados</w:t>
      </w:r>
      <w:r w:rsidR="00967FF7" w:rsidRPr="00C65097">
        <w:rPr>
          <w:rFonts w:ascii="Palatino Linotype" w:hAnsi="Palatino Linotype"/>
        </w:rPr>
        <w:t xml:space="preserve"> </w:t>
      </w:r>
      <w:r w:rsidR="00035145" w:rsidRPr="00C65097">
        <w:rPr>
          <w:rFonts w:ascii="Palatino Linotype" w:hAnsi="Palatino Linotype"/>
        </w:rPr>
        <w:t>Unidos</w:t>
      </w:r>
      <w:r w:rsidR="00967FF7" w:rsidRPr="00C65097">
        <w:rPr>
          <w:rFonts w:ascii="Palatino Linotype" w:hAnsi="Palatino Linotype"/>
        </w:rPr>
        <w:t xml:space="preserve"> </w:t>
      </w:r>
      <w:r w:rsidR="00035145" w:rsidRPr="00C65097">
        <w:rPr>
          <w:rFonts w:ascii="Palatino Linotype" w:hAnsi="Palatino Linotype"/>
        </w:rPr>
        <w:t>Mexicanos;</w:t>
      </w:r>
      <w:r w:rsidR="00967FF7" w:rsidRPr="00C65097">
        <w:rPr>
          <w:rFonts w:ascii="Palatino Linotype" w:hAnsi="Palatino Linotype"/>
        </w:rPr>
        <w:t xml:space="preserve"> </w:t>
      </w:r>
      <w:r w:rsidR="00035145" w:rsidRPr="00C65097">
        <w:rPr>
          <w:rFonts w:ascii="Palatino Linotype" w:hAnsi="Palatino Linotype"/>
        </w:rPr>
        <w:t>5,</w:t>
      </w:r>
      <w:r w:rsidR="00967FF7" w:rsidRPr="00C65097">
        <w:rPr>
          <w:rFonts w:ascii="Palatino Linotype" w:hAnsi="Palatino Linotype"/>
        </w:rPr>
        <w:t xml:space="preserve"> </w:t>
      </w:r>
      <w:r w:rsidR="00035145" w:rsidRPr="00C65097">
        <w:rPr>
          <w:rFonts w:ascii="Palatino Linotype" w:hAnsi="Palatino Linotype"/>
        </w:rPr>
        <w:t>párrafos</w:t>
      </w:r>
      <w:r w:rsidR="00967FF7" w:rsidRPr="00C65097">
        <w:rPr>
          <w:rFonts w:ascii="Palatino Linotype" w:hAnsi="Palatino Linotype"/>
        </w:rPr>
        <w:t xml:space="preserve"> </w:t>
      </w:r>
      <w:r w:rsidR="00035145" w:rsidRPr="00C65097">
        <w:rPr>
          <w:rFonts w:ascii="Palatino Linotype" w:hAnsi="Palatino Linotype"/>
        </w:rPr>
        <w:t>vigésimo</w:t>
      </w:r>
      <w:r w:rsidR="00C03963">
        <w:rPr>
          <w:rFonts w:ascii="Palatino Linotype" w:hAnsi="Palatino Linotype"/>
        </w:rPr>
        <w:t xml:space="preserve"> segundo</w:t>
      </w:r>
      <w:r w:rsidR="00035145" w:rsidRPr="00C65097">
        <w:rPr>
          <w:rFonts w:ascii="Palatino Linotype" w:hAnsi="Palatino Linotype"/>
        </w:rPr>
        <w:t>,</w:t>
      </w:r>
      <w:r w:rsidR="00967FF7" w:rsidRPr="00C65097">
        <w:rPr>
          <w:rFonts w:ascii="Palatino Linotype" w:hAnsi="Palatino Linotype"/>
        </w:rPr>
        <w:t xml:space="preserve"> </w:t>
      </w:r>
      <w:r w:rsidR="00035145" w:rsidRPr="00C65097">
        <w:rPr>
          <w:rFonts w:ascii="Palatino Linotype" w:hAnsi="Palatino Linotype"/>
        </w:rPr>
        <w:t>vigésimo</w:t>
      </w:r>
      <w:r w:rsidR="00967FF7" w:rsidRPr="00C65097">
        <w:rPr>
          <w:rFonts w:ascii="Palatino Linotype" w:hAnsi="Palatino Linotype"/>
        </w:rPr>
        <w:t xml:space="preserve"> </w:t>
      </w:r>
      <w:r w:rsidR="00C03963">
        <w:rPr>
          <w:rFonts w:ascii="Palatino Linotype" w:hAnsi="Palatino Linotype"/>
        </w:rPr>
        <w:t>tercero</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vigésimo</w:t>
      </w:r>
      <w:r w:rsidR="00967FF7" w:rsidRPr="00C65097">
        <w:rPr>
          <w:rFonts w:ascii="Palatino Linotype" w:hAnsi="Palatino Linotype"/>
        </w:rPr>
        <w:t xml:space="preserve"> </w:t>
      </w:r>
      <w:r w:rsidR="00C03963">
        <w:rPr>
          <w:rFonts w:ascii="Palatino Linotype" w:hAnsi="Palatino Linotype"/>
        </w:rPr>
        <w:t>cuarto</w:t>
      </w:r>
      <w:r w:rsidR="00BA577E" w:rsidRPr="00C65097">
        <w:rPr>
          <w:rFonts w:ascii="Palatino Linotype" w:hAnsi="Palatino Linotype"/>
        </w:rPr>
        <w:t>,</w:t>
      </w:r>
      <w:r w:rsidR="00967FF7" w:rsidRPr="00C65097">
        <w:rPr>
          <w:rFonts w:ascii="Palatino Linotype" w:hAnsi="Palatino Linotype"/>
        </w:rPr>
        <w:t xml:space="preserve"> </w:t>
      </w:r>
      <w:r w:rsidR="00035145" w:rsidRPr="00C65097">
        <w:rPr>
          <w:rFonts w:ascii="Palatino Linotype" w:hAnsi="Palatino Linotype"/>
        </w:rPr>
        <w:t>fracciones</w:t>
      </w:r>
      <w:r w:rsidR="00967FF7" w:rsidRPr="00C65097">
        <w:rPr>
          <w:rFonts w:ascii="Palatino Linotype" w:hAnsi="Palatino Linotype"/>
        </w:rPr>
        <w:t xml:space="preserve"> </w:t>
      </w:r>
      <w:r w:rsidR="00035145" w:rsidRPr="00C65097">
        <w:rPr>
          <w:rFonts w:ascii="Palatino Linotype" w:hAnsi="Palatino Linotype"/>
        </w:rPr>
        <w:t>IV</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V</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la</w:t>
      </w:r>
      <w:r w:rsidR="00967FF7" w:rsidRPr="00C65097">
        <w:rPr>
          <w:rFonts w:ascii="Palatino Linotype" w:hAnsi="Palatino Linotype"/>
        </w:rPr>
        <w:t xml:space="preserve"> </w:t>
      </w:r>
      <w:r w:rsidR="00035145" w:rsidRPr="00C65097">
        <w:rPr>
          <w:rFonts w:ascii="Palatino Linotype" w:hAnsi="Palatino Linotype"/>
        </w:rPr>
        <w:t>Constitución</w:t>
      </w:r>
      <w:r w:rsidR="00967FF7" w:rsidRPr="00C65097">
        <w:rPr>
          <w:rFonts w:ascii="Palatino Linotype" w:hAnsi="Palatino Linotype"/>
        </w:rPr>
        <w:t xml:space="preserve"> </w:t>
      </w:r>
      <w:r w:rsidR="00035145" w:rsidRPr="00C65097">
        <w:rPr>
          <w:rFonts w:ascii="Palatino Linotype" w:hAnsi="Palatino Linotype"/>
        </w:rPr>
        <w:t>Política</w:t>
      </w:r>
      <w:r w:rsidR="00967FF7" w:rsidRPr="00C65097">
        <w:rPr>
          <w:rFonts w:ascii="Palatino Linotype" w:hAnsi="Palatino Linotype"/>
        </w:rPr>
        <w:t xml:space="preserve"> </w:t>
      </w:r>
      <w:r w:rsidR="00035145" w:rsidRPr="00C65097">
        <w:rPr>
          <w:rFonts w:ascii="Palatino Linotype" w:hAnsi="Palatino Linotype"/>
        </w:rPr>
        <w:t>del</w:t>
      </w:r>
      <w:r w:rsidR="00967FF7" w:rsidRPr="00C65097">
        <w:rPr>
          <w:rFonts w:ascii="Palatino Linotype" w:hAnsi="Palatino Linotype"/>
        </w:rPr>
        <w:t xml:space="preserve"> </w:t>
      </w:r>
      <w:r w:rsidR="00035145" w:rsidRPr="00C65097">
        <w:rPr>
          <w:rFonts w:ascii="Palatino Linotype" w:hAnsi="Palatino Linotype"/>
        </w:rPr>
        <w:t>Estado</w:t>
      </w:r>
      <w:r w:rsidR="00967FF7" w:rsidRPr="00C65097">
        <w:rPr>
          <w:rFonts w:ascii="Palatino Linotype" w:hAnsi="Palatino Linotype"/>
        </w:rPr>
        <w:t xml:space="preserve"> </w:t>
      </w:r>
      <w:r w:rsidR="00035145" w:rsidRPr="00C65097">
        <w:rPr>
          <w:rFonts w:ascii="Palatino Linotype" w:hAnsi="Palatino Linotype"/>
        </w:rPr>
        <w:t>Libre</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Soberano</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México;</w:t>
      </w:r>
      <w:r w:rsidR="00967FF7" w:rsidRPr="00C65097">
        <w:rPr>
          <w:rFonts w:ascii="Palatino Linotype" w:hAnsi="Palatino Linotype"/>
        </w:rPr>
        <w:t xml:space="preserve"> </w:t>
      </w:r>
      <w:r w:rsidR="00035145" w:rsidRPr="00C65097">
        <w:rPr>
          <w:rFonts w:ascii="Palatino Linotype" w:hAnsi="Palatino Linotype"/>
        </w:rPr>
        <w:t>2</w:t>
      </w:r>
      <w:r w:rsidR="005B703D" w:rsidRPr="00C65097">
        <w:rPr>
          <w:rFonts w:ascii="Palatino Linotype" w:hAnsi="Palatino Linotype"/>
        </w:rPr>
        <w:t>,</w:t>
      </w:r>
      <w:r w:rsidR="00967FF7" w:rsidRPr="00C65097">
        <w:rPr>
          <w:rFonts w:ascii="Palatino Linotype" w:hAnsi="Palatino Linotype"/>
        </w:rPr>
        <w:t xml:space="preserve"> </w:t>
      </w:r>
      <w:r w:rsidR="00035145" w:rsidRPr="00C65097">
        <w:rPr>
          <w:rFonts w:ascii="Palatino Linotype" w:hAnsi="Palatino Linotype"/>
        </w:rPr>
        <w:t>fracción</w:t>
      </w:r>
      <w:r w:rsidR="00967FF7" w:rsidRPr="00C65097">
        <w:rPr>
          <w:rFonts w:ascii="Palatino Linotype" w:hAnsi="Palatino Linotype"/>
        </w:rPr>
        <w:t xml:space="preserve"> </w:t>
      </w:r>
      <w:r w:rsidR="00035145" w:rsidRPr="00C65097">
        <w:rPr>
          <w:rFonts w:ascii="Palatino Linotype" w:hAnsi="Palatino Linotype"/>
        </w:rPr>
        <w:t>II,</w:t>
      </w:r>
      <w:r w:rsidR="00967FF7" w:rsidRPr="00C65097">
        <w:rPr>
          <w:rFonts w:ascii="Palatino Linotype" w:hAnsi="Palatino Linotype"/>
        </w:rPr>
        <w:t xml:space="preserve"> </w:t>
      </w:r>
      <w:r w:rsidR="00035145" w:rsidRPr="00C65097">
        <w:rPr>
          <w:rFonts w:ascii="Palatino Linotype" w:hAnsi="Palatino Linotype"/>
        </w:rPr>
        <w:t>13,</w:t>
      </w:r>
      <w:r w:rsidR="00967FF7" w:rsidRPr="00C65097">
        <w:rPr>
          <w:rFonts w:ascii="Palatino Linotype" w:hAnsi="Palatino Linotype"/>
        </w:rPr>
        <w:t xml:space="preserve"> </w:t>
      </w:r>
      <w:r w:rsidR="00035145" w:rsidRPr="00C65097">
        <w:rPr>
          <w:rFonts w:ascii="Palatino Linotype" w:hAnsi="Palatino Linotype"/>
        </w:rPr>
        <w:t>29,</w:t>
      </w:r>
      <w:r w:rsidR="00967FF7" w:rsidRPr="00C65097">
        <w:rPr>
          <w:rFonts w:ascii="Palatino Linotype" w:hAnsi="Palatino Linotype"/>
        </w:rPr>
        <w:t xml:space="preserve"> </w:t>
      </w:r>
      <w:r w:rsidR="00035145" w:rsidRPr="00C65097">
        <w:rPr>
          <w:rFonts w:ascii="Palatino Linotype" w:hAnsi="Palatino Linotype"/>
        </w:rPr>
        <w:t>36</w:t>
      </w:r>
      <w:r w:rsidR="005B703D" w:rsidRPr="00C65097">
        <w:rPr>
          <w:rFonts w:ascii="Palatino Linotype" w:hAnsi="Palatino Linotype"/>
        </w:rPr>
        <w:t>,</w:t>
      </w:r>
      <w:r w:rsidR="00967FF7" w:rsidRPr="00C65097">
        <w:rPr>
          <w:rFonts w:ascii="Palatino Linotype" w:hAnsi="Palatino Linotype"/>
        </w:rPr>
        <w:t xml:space="preserve"> </w:t>
      </w:r>
      <w:r w:rsidR="00035145" w:rsidRPr="00C65097">
        <w:rPr>
          <w:rFonts w:ascii="Palatino Linotype" w:hAnsi="Palatino Linotype"/>
        </w:rPr>
        <w:t>fracciones</w:t>
      </w:r>
      <w:r w:rsidR="00967FF7" w:rsidRPr="00C65097">
        <w:rPr>
          <w:rFonts w:ascii="Palatino Linotype" w:hAnsi="Palatino Linotype"/>
        </w:rPr>
        <w:t xml:space="preserve"> </w:t>
      </w:r>
      <w:r w:rsidR="00035145" w:rsidRPr="00C65097">
        <w:rPr>
          <w:rFonts w:ascii="Palatino Linotype" w:hAnsi="Palatino Linotype"/>
        </w:rPr>
        <w:t>I</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II,</w:t>
      </w:r>
      <w:r w:rsidR="00967FF7" w:rsidRPr="00C65097">
        <w:rPr>
          <w:rFonts w:ascii="Palatino Linotype" w:hAnsi="Palatino Linotype"/>
        </w:rPr>
        <w:t xml:space="preserve"> </w:t>
      </w:r>
      <w:r w:rsidR="00035145" w:rsidRPr="00C65097">
        <w:rPr>
          <w:rFonts w:ascii="Palatino Linotype" w:hAnsi="Palatino Linotype"/>
        </w:rPr>
        <w:t>176,</w:t>
      </w:r>
      <w:r w:rsidR="00967FF7" w:rsidRPr="00C65097">
        <w:rPr>
          <w:rFonts w:ascii="Palatino Linotype" w:hAnsi="Palatino Linotype"/>
        </w:rPr>
        <w:t xml:space="preserve"> </w:t>
      </w:r>
      <w:r w:rsidR="00035145" w:rsidRPr="00C65097">
        <w:rPr>
          <w:rFonts w:ascii="Palatino Linotype" w:hAnsi="Palatino Linotype"/>
        </w:rPr>
        <w:t>178,</w:t>
      </w:r>
      <w:r w:rsidR="00967FF7" w:rsidRPr="00C65097">
        <w:rPr>
          <w:rFonts w:ascii="Palatino Linotype" w:hAnsi="Palatino Linotype"/>
        </w:rPr>
        <w:t xml:space="preserve"> </w:t>
      </w:r>
      <w:r w:rsidR="00035145" w:rsidRPr="00C65097">
        <w:rPr>
          <w:rFonts w:ascii="Palatino Linotype" w:hAnsi="Palatino Linotype"/>
        </w:rPr>
        <w:t>179,</w:t>
      </w:r>
      <w:r w:rsidR="00967FF7" w:rsidRPr="00C65097">
        <w:rPr>
          <w:rFonts w:ascii="Palatino Linotype" w:hAnsi="Palatino Linotype"/>
        </w:rPr>
        <w:t xml:space="preserve"> </w:t>
      </w:r>
      <w:r w:rsidR="00035145" w:rsidRPr="00C65097">
        <w:rPr>
          <w:rFonts w:ascii="Palatino Linotype" w:hAnsi="Palatino Linotype"/>
        </w:rPr>
        <w:t>181</w:t>
      </w:r>
      <w:r w:rsidR="00BA577E" w:rsidRPr="00C65097">
        <w:rPr>
          <w:rFonts w:ascii="Palatino Linotype" w:hAnsi="Palatino Linotype"/>
        </w:rPr>
        <w:t>,</w:t>
      </w:r>
      <w:r w:rsidR="00967FF7" w:rsidRPr="00C65097">
        <w:rPr>
          <w:rFonts w:ascii="Palatino Linotype" w:hAnsi="Palatino Linotype"/>
        </w:rPr>
        <w:t xml:space="preserve"> </w:t>
      </w:r>
      <w:r w:rsidR="00035145" w:rsidRPr="00C65097">
        <w:rPr>
          <w:rFonts w:ascii="Palatino Linotype" w:hAnsi="Palatino Linotype"/>
        </w:rPr>
        <w:t>párrafo</w:t>
      </w:r>
      <w:r w:rsidR="00967FF7" w:rsidRPr="00C65097">
        <w:rPr>
          <w:rFonts w:ascii="Palatino Linotype" w:hAnsi="Palatino Linotype"/>
        </w:rPr>
        <w:t xml:space="preserve"> </w:t>
      </w:r>
      <w:r w:rsidR="00035145" w:rsidRPr="00C65097">
        <w:rPr>
          <w:rFonts w:ascii="Palatino Linotype" w:hAnsi="Palatino Linotype"/>
        </w:rPr>
        <w:t>tercero</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185</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la</w:t>
      </w:r>
      <w:r w:rsidR="00967FF7" w:rsidRPr="00C65097">
        <w:rPr>
          <w:rFonts w:ascii="Palatino Linotype" w:hAnsi="Palatino Linotype"/>
        </w:rPr>
        <w:t xml:space="preserve"> </w:t>
      </w:r>
      <w:r w:rsidR="00035145" w:rsidRPr="00C65097">
        <w:rPr>
          <w:rFonts w:ascii="Palatino Linotype" w:hAnsi="Palatino Linotype"/>
        </w:rPr>
        <w:t>Ley</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Transparencia</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Acceso</w:t>
      </w:r>
      <w:r w:rsidR="00967FF7" w:rsidRPr="00C65097">
        <w:rPr>
          <w:rFonts w:ascii="Palatino Linotype" w:hAnsi="Palatino Linotype"/>
        </w:rPr>
        <w:t xml:space="preserve"> </w:t>
      </w:r>
      <w:r w:rsidR="00035145" w:rsidRPr="00C65097">
        <w:rPr>
          <w:rFonts w:ascii="Palatino Linotype" w:hAnsi="Palatino Linotype"/>
        </w:rPr>
        <w:t>a</w:t>
      </w:r>
      <w:r w:rsidR="00967FF7" w:rsidRPr="00C65097">
        <w:rPr>
          <w:rFonts w:ascii="Palatino Linotype" w:hAnsi="Palatino Linotype"/>
        </w:rPr>
        <w:t xml:space="preserve"> </w:t>
      </w:r>
      <w:r w:rsidR="00035145" w:rsidRPr="00C65097">
        <w:rPr>
          <w:rFonts w:ascii="Palatino Linotype" w:hAnsi="Palatino Linotype"/>
        </w:rPr>
        <w:t>la</w:t>
      </w:r>
      <w:r w:rsidR="00967FF7" w:rsidRPr="00C65097">
        <w:rPr>
          <w:rFonts w:ascii="Palatino Linotype" w:hAnsi="Palatino Linotype"/>
        </w:rPr>
        <w:t xml:space="preserve"> </w:t>
      </w:r>
      <w:r w:rsidR="00035145" w:rsidRPr="00C65097">
        <w:rPr>
          <w:rFonts w:ascii="Palatino Linotype" w:hAnsi="Palatino Linotype"/>
        </w:rPr>
        <w:t>Información</w:t>
      </w:r>
      <w:r w:rsidR="00967FF7" w:rsidRPr="00C65097">
        <w:rPr>
          <w:rFonts w:ascii="Palatino Linotype" w:hAnsi="Palatino Linotype"/>
        </w:rPr>
        <w:t xml:space="preserve"> </w:t>
      </w:r>
      <w:r w:rsidR="00035145" w:rsidRPr="00C65097">
        <w:rPr>
          <w:rFonts w:ascii="Palatino Linotype" w:hAnsi="Palatino Linotype"/>
        </w:rPr>
        <w:t>Pública</w:t>
      </w:r>
      <w:r w:rsidR="00967FF7" w:rsidRPr="00C65097">
        <w:rPr>
          <w:rFonts w:ascii="Palatino Linotype" w:hAnsi="Palatino Linotype"/>
        </w:rPr>
        <w:t xml:space="preserve"> </w:t>
      </w:r>
      <w:r w:rsidR="00035145" w:rsidRPr="00C65097">
        <w:rPr>
          <w:rFonts w:ascii="Palatino Linotype" w:hAnsi="Palatino Linotype"/>
        </w:rPr>
        <w:t>del</w:t>
      </w:r>
      <w:r w:rsidR="00967FF7" w:rsidRPr="00C65097">
        <w:rPr>
          <w:rFonts w:ascii="Palatino Linotype" w:hAnsi="Palatino Linotype"/>
        </w:rPr>
        <w:t xml:space="preserve"> </w:t>
      </w:r>
      <w:r w:rsidR="00035145" w:rsidRPr="00C65097">
        <w:rPr>
          <w:rFonts w:ascii="Palatino Linotype" w:hAnsi="Palatino Linotype"/>
        </w:rPr>
        <w:t>Estado</w:t>
      </w:r>
      <w:r w:rsidR="00967FF7" w:rsidRPr="00C65097">
        <w:rPr>
          <w:rFonts w:ascii="Palatino Linotype" w:hAnsi="Palatino Linotype"/>
        </w:rPr>
        <w:t xml:space="preserve"> </w:t>
      </w:r>
      <w:r w:rsidR="00035145" w:rsidRPr="00C65097">
        <w:rPr>
          <w:rFonts w:ascii="Palatino Linotype" w:hAnsi="Palatino Linotype"/>
        </w:rPr>
        <w:t>de</w:t>
      </w:r>
      <w:r w:rsidR="00967FF7" w:rsidRPr="00C65097">
        <w:rPr>
          <w:rFonts w:ascii="Palatino Linotype" w:hAnsi="Palatino Linotype"/>
        </w:rPr>
        <w:t xml:space="preserve"> </w:t>
      </w:r>
      <w:r w:rsidR="00035145" w:rsidRPr="00C65097">
        <w:rPr>
          <w:rFonts w:ascii="Palatino Linotype" w:hAnsi="Palatino Linotype"/>
        </w:rPr>
        <w:t>México</w:t>
      </w:r>
      <w:r w:rsidR="00967FF7" w:rsidRPr="00C65097">
        <w:rPr>
          <w:rFonts w:ascii="Palatino Linotype" w:hAnsi="Palatino Linotype"/>
        </w:rPr>
        <w:t xml:space="preserve"> </w:t>
      </w:r>
      <w:r w:rsidR="00035145" w:rsidRPr="00C65097">
        <w:rPr>
          <w:rFonts w:ascii="Palatino Linotype" w:hAnsi="Palatino Linotype"/>
        </w:rPr>
        <w:t>y</w:t>
      </w:r>
      <w:r w:rsidR="00967FF7" w:rsidRPr="00C65097">
        <w:rPr>
          <w:rFonts w:ascii="Palatino Linotype" w:hAnsi="Palatino Linotype"/>
        </w:rPr>
        <w:t xml:space="preserve"> </w:t>
      </w:r>
      <w:r w:rsidR="00035145" w:rsidRPr="00C65097">
        <w:rPr>
          <w:rFonts w:ascii="Palatino Linotype" w:hAnsi="Palatino Linotype"/>
        </w:rPr>
        <w:t>Municipios</w:t>
      </w:r>
      <w:r w:rsidR="00035145" w:rsidRPr="00C65097">
        <w:rPr>
          <w:rFonts w:ascii="Palatino Linotype" w:hAnsi="Palatino Linotype" w:cs="Arial"/>
        </w:rPr>
        <w:t>;</w:t>
      </w:r>
      <w:r w:rsidR="00967FF7" w:rsidRPr="00C65097">
        <w:rPr>
          <w:rFonts w:ascii="Palatino Linotype" w:hAnsi="Palatino Linotype" w:cs="Arial"/>
        </w:rPr>
        <w:t xml:space="preserve"> </w:t>
      </w:r>
      <w:r w:rsidR="00035145" w:rsidRPr="00C65097">
        <w:rPr>
          <w:rFonts w:ascii="Palatino Linotype" w:hAnsi="Palatino Linotype" w:cs="Arial"/>
        </w:rPr>
        <w:t>y</w:t>
      </w:r>
      <w:r w:rsidR="00967FF7" w:rsidRPr="00C65097">
        <w:rPr>
          <w:rFonts w:ascii="Palatino Linotype" w:hAnsi="Palatino Linotype" w:cs="Arial"/>
        </w:rPr>
        <w:t xml:space="preserve"> </w:t>
      </w:r>
      <w:r w:rsidR="00035145" w:rsidRPr="00C65097">
        <w:rPr>
          <w:rFonts w:ascii="Palatino Linotype" w:hAnsi="Palatino Linotype" w:cs="Arial"/>
        </w:rPr>
        <w:t>9,</w:t>
      </w:r>
      <w:r w:rsidR="00967FF7" w:rsidRPr="00C65097">
        <w:rPr>
          <w:rFonts w:ascii="Palatino Linotype" w:hAnsi="Palatino Linotype" w:cs="Arial"/>
        </w:rPr>
        <w:t xml:space="preserve"> </w:t>
      </w:r>
      <w:r w:rsidR="00035145" w:rsidRPr="00C65097">
        <w:rPr>
          <w:rFonts w:ascii="Palatino Linotype" w:hAnsi="Palatino Linotype" w:cs="Arial"/>
        </w:rPr>
        <w:t>fracciones</w:t>
      </w:r>
      <w:r w:rsidR="00967FF7" w:rsidRPr="00C65097">
        <w:rPr>
          <w:rFonts w:ascii="Palatino Linotype" w:hAnsi="Palatino Linotype" w:cs="Arial"/>
        </w:rPr>
        <w:t xml:space="preserve"> </w:t>
      </w:r>
      <w:r w:rsidR="00035145" w:rsidRPr="00C65097">
        <w:rPr>
          <w:rFonts w:ascii="Palatino Linotype" w:hAnsi="Palatino Linotype" w:cs="Arial"/>
        </w:rPr>
        <w:t>I</w:t>
      </w:r>
      <w:r w:rsidR="00967FF7" w:rsidRPr="00C65097">
        <w:rPr>
          <w:rFonts w:ascii="Palatino Linotype" w:hAnsi="Palatino Linotype" w:cs="Arial"/>
        </w:rPr>
        <w:t xml:space="preserve"> </w:t>
      </w:r>
      <w:r w:rsidR="00035145" w:rsidRPr="00C65097">
        <w:rPr>
          <w:rFonts w:ascii="Palatino Linotype" w:hAnsi="Palatino Linotype" w:cs="Arial"/>
        </w:rPr>
        <w:t>y</w:t>
      </w:r>
      <w:r w:rsidR="00967FF7" w:rsidRPr="00C65097">
        <w:rPr>
          <w:rFonts w:ascii="Palatino Linotype" w:hAnsi="Palatino Linotype" w:cs="Arial"/>
        </w:rPr>
        <w:t xml:space="preserve"> </w:t>
      </w:r>
      <w:r w:rsidR="00035145" w:rsidRPr="00C65097">
        <w:rPr>
          <w:rFonts w:ascii="Palatino Linotype" w:hAnsi="Palatino Linotype" w:cs="Arial"/>
        </w:rPr>
        <w:t>XXIV</w:t>
      </w:r>
      <w:r w:rsidR="00967FF7" w:rsidRPr="00C65097">
        <w:rPr>
          <w:rFonts w:ascii="Palatino Linotype" w:hAnsi="Palatino Linotype" w:cs="Arial"/>
        </w:rPr>
        <w:t xml:space="preserve"> </w:t>
      </w:r>
      <w:r w:rsidR="00035145" w:rsidRPr="00C65097">
        <w:rPr>
          <w:rFonts w:ascii="Palatino Linotype" w:hAnsi="Palatino Linotype" w:cs="Arial"/>
        </w:rPr>
        <w:t>y</w:t>
      </w:r>
      <w:r w:rsidR="00967FF7" w:rsidRPr="00C65097">
        <w:rPr>
          <w:rFonts w:ascii="Palatino Linotype" w:hAnsi="Palatino Linotype" w:cs="Arial"/>
        </w:rPr>
        <w:t xml:space="preserve"> </w:t>
      </w:r>
      <w:r w:rsidR="00035145" w:rsidRPr="00C65097">
        <w:rPr>
          <w:rFonts w:ascii="Palatino Linotype" w:hAnsi="Palatino Linotype" w:cs="Arial"/>
        </w:rPr>
        <w:t>11</w:t>
      </w:r>
      <w:r w:rsidR="00967FF7" w:rsidRPr="00C65097">
        <w:rPr>
          <w:rFonts w:ascii="Palatino Linotype" w:hAnsi="Palatino Linotype" w:cs="Arial"/>
        </w:rPr>
        <w:t xml:space="preserve"> </w:t>
      </w:r>
      <w:r w:rsidR="00035145" w:rsidRPr="00C65097">
        <w:rPr>
          <w:rFonts w:ascii="Palatino Linotype" w:hAnsi="Palatino Linotype" w:cs="Arial"/>
        </w:rPr>
        <w:t>del</w:t>
      </w:r>
      <w:r w:rsidR="00967FF7" w:rsidRPr="00C65097">
        <w:rPr>
          <w:rFonts w:ascii="Palatino Linotype" w:hAnsi="Palatino Linotype" w:cs="Arial"/>
        </w:rPr>
        <w:t xml:space="preserve"> </w:t>
      </w:r>
      <w:r w:rsidR="00035145" w:rsidRPr="00C65097">
        <w:rPr>
          <w:rFonts w:ascii="Palatino Linotype" w:hAnsi="Palatino Linotype" w:cs="Arial"/>
        </w:rPr>
        <w:t>Reglamento</w:t>
      </w:r>
      <w:r w:rsidR="00967FF7" w:rsidRPr="00C65097">
        <w:rPr>
          <w:rFonts w:ascii="Palatino Linotype" w:hAnsi="Palatino Linotype" w:cs="Arial"/>
        </w:rPr>
        <w:t xml:space="preserve"> </w:t>
      </w:r>
      <w:r w:rsidR="00035145" w:rsidRPr="00C65097">
        <w:rPr>
          <w:rFonts w:ascii="Palatino Linotype" w:hAnsi="Palatino Linotype" w:cs="Arial"/>
        </w:rPr>
        <w:t>Interior</w:t>
      </w:r>
      <w:r w:rsidR="00967FF7" w:rsidRPr="00C65097">
        <w:rPr>
          <w:rFonts w:ascii="Palatino Linotype" w:hAnsi="Palatino Linotype" w:cs="Arial"/>
        </w:rPr>
        <w:t xml:space="preserve"> </w:t>
      </w:r>
      <w:r w:rsidR="00035145" w:rsidRPr="00C65097">
        <w:rPr>
          <w:rFonts w:ascii="Palatino Linotype" w:hAnsi="Palatino Linotype" w:cs="Arial"/>
        </w:rPr>
        <w:t>del</w:t>
      </w:r>
      <w:r w:rsidR="00967FF7" w:rsidRPr="00C65097">
        <w:rPr>
          <w:rFonts w:ascii="Palatino Linotype" w:hAnsi="Palatino Linotype" w:cs="Arial"/>
        </w:rPr>
        <w:t xml:space="preserve"> </w:t>
      </w:r>
      <w:r w:rsidR="00035145" w:rsidRPr="00C65097">
        <w:rPr>
          <w:rFonts w:ascii="Palatino Linotype" w:hAnsi="Palatino Linotype" w:cs="Arial"/>
        </w:rPr>
        <w:t>Instituto</w:t>
      </w:r>
      <w:r w:rsidR="00967FF7" w:rsidRPr="00C65097">
        <w:rPr>
          <w:rFonts w:ascii="Palatino Linotype" w:hAnsi="Palatino Linotype" w:cs="Arial"/>
        </w:rPr>
        <w:t xml:space="preserve"> </w:t>
      </w:r>
      <w:r w:rsidR="00035145" w:rsidRPr="00C65097">
        <w:rPr>
          <w:rFonts w:ascii="Palatino Linotype" w:hAnsi="Palatino Linotype" w:cs="Arial"/>
        </w:rPr>
        <w:t>de</w:t>
      </w:r>
      <w:r w:rsidR="00967FF7" w:rsidRPr="00C65097">
        <w:rPr>
          <w:rFonts w:ascii="Palatino Linotype" w:hAnsi="Palatino Linotype" w:cs="Arial"/>
        </w:rPr>
        <w:t xml:space="preserve"> </w:t>
      </w:r>
      <w:r w:rsidR="00035145" w:rsidRPr="00C65097">
        <w:rPr>
          <w:rFonts w:ascii="Palatino Linotype" w:hAnsi="Palatino Linotype" w:cs="Arial"/>
        </w:rPr>
        <w:t>Transparencia,</w:t>
      </w:r>
      <w:r w:rsidR="00967FF7" w:rsidRPr="00C65097">
        <w:rPr>
          <w:rFonts w:ascii="Palatino Linotype" w:hAnsi="Palatino Linotype" w:cs="Arial"/>
        </w:rPr>
        <w:t xml:space="preserve"> </w:t>
      </w:r>
      <w:r w:rsidR="00035145" w:rsidRPr="00C65097">
        <w:rPr>
          <w:rFonts w:ascii="Palatino Linotype" w:hAnsi="Palatino Linotype" w:cs="Arial"/>
        </w:rPr>
        <w:t>Acceso</w:t>
      </w:r>
      <w:r w:rsidR="00967FF7" w:rsidRPr="00C65097">
        <w:rPr>
          <w:rFonts w:ascii="Palatino Linotype" w:hAnsi="Palatino Linotype" w:cs="Arial"/>
        </w:rPr>
        <w:t xml:space="preserve"> </w:t>
      </w:r>
      <w:r w:rsidR="00035145" w:rsidRPr="00C65097">
        <w:rPr>
          <w:rFonts w:ascii="Palatino Linotype" w:hAnsi="Palatino Linotype" w:cs="Arial"/>
        </w:rPr>
        <w:t>a</w:t>
      </w:r>
      <w:r w:rsidR="00967FF7" w:rsidRPr="00C65097">
        <w:rPr>
          <w:rFonts w:ascii="Palatino Linotype" w:hAnsi="Palatino Linotype" w:cs="Arial"/>
        </w:rPr>
        <w:t xml:space="preserve"> </w:t>
      </w:r>
      <w:r w:rsidR="00035145" w:rsidRPr="00C65097">
        <w:rPr>
          <w:rFonts w:ascii="Palatino Linotype" w:hAnsi="Palatino Linotype" w:cs="Arial"/>
        </w:rPr>
        <w:t>la</w:t>
      </w:r>
      <w:r w:rsidR="00967FF7" w:rsidRPr="00C65097">
        <w:rPr>
          <w:rFonts w:ascii="Palatino Linotype" w:hAnsi="Palatino Linotype" w:cs="Arial"/>
        </w:rPr>
        <w:t xml:space="preserve"> </w:t>
      </w:r>
      <w:r w:rsidR="00035145" w:rsidRPr="00C65097">
        <w:rPr>
          <w:rFonts w:ascii="Palatino Linotype" w:hAnsi="Palatino Linotype" w:cs="Arial"/>
        </w:rPr>
        <w:t>Información</w:t>
      </w:r>
      <w:r w:rsidR="00967FF7" w:rsidRPr="00C65097">
        <w:rPr>
          <w:rFonts w:ascii="Palatino Linotype" w:hAnsi="Palatino Linotype" w:cs="Arial"/>
        </w:rPr>
        <w:t xml:space="preserve"> </w:t>
      </w:r>
      <w:r w:rsidR="00035145" w:rsidRPr="00C65097">
        <w:rPr>
          <w:rFonts w:ascii="Palatino Linotype" w:hAnsi="Palatino Linotype" w:cs="Arial"/>
        </w:rPr>
        <w:t>Pública</w:t>
      </w:r>
      <w:r w:rsidR="00967FF7" w:rsidRPr="00C65097">
        <w:rPr>
          <w:rFonts w:ascii="Palatino Linotype" w:hAnsi="Palatino Linotype" w:cs="Arial"/>
        </w:rPr>
        <w:t xml:space="preserve"> </w:t>
      </w:r>
      <w:r w:rsidR="00035145" w:rsidRPr="00C65097">
        <w:rPr>
          <w:rFonts w:ascii="Palatino Linotype" w:hAnsi="Palatino Linotype" w:cs="Arial"/>
        </w:rPr>
        <w:t>y</w:t>
      </w:r>
      <w:r w:rsidR="00967FF7" w:rsidRPr="00C65097">
        <w:rPr>
          <w:rFonts w:ascii="Palatino Linotype" w:hAnsi="Palatino Linotype" w:cs="Arial"/>
        </w:rPr>
        <w:t xml:space="preserve"> </w:t>
      </w:r>
      <w:r w:rsidR="00035145" w:rsidRPr="00C65097">
        <w:rPr>
          <w:rFonts w:ascii="Palatino Linotype" w:hAnsi="Palatino Linotype" w:cs="Arial"/>
        </w:rPr>
        <w:t>Protección</w:t>
      </w:r>
      <w:r w:rsidR="00967FF7" w:rsidRPr="00C65097">
        <w:rPr>
          <w:rFonts w:ascii="Palatino Linotype" w:hAnsi="Palatino Linotype" w:cs="Arial"/>
        </w:rPr>
        <w:t xml:space="preserve"> </w:t>
      </w:r>
      <w:r w:rsidR="00035145" w:rsidRPr="00C65097">
        <w:rPr>
          <w:rFonts w:ascii="Palatino Linotype" w:hAnsi="Palatino Linotype" w:cs="Arial"/>
        </w:rPr>
        <w:t>de</w:t>
      </w:r>
      <w:r w:rsidR="00967FF7" w:rsidRPr="00C65097">
        <w:rPr>
          <w:rFonts w:ascii="Palatino Linotype" w:hAnsi="Palatino Linotype" w:cs="Arial"/>
        </w:rPr>
        <w:t xml:space="preserve"> </w:t>
      </w:r>
      <w:r w:rsidR="00035145" w:rsidRPr="00C65097">
        <w:rPr>
          <w:rFonts w:ascii="Palatino Linotype" w:hAnsi="Palatino Linotype" w:cs="Arial"/>
        </w:rPr>
        <w:t>Datos</w:t>
      </w:r>
      <w:r w:rsidR="00967FF7" w:rsidRPr="00C65097">
        <w:rPr>
          <w:rFonts w:ascii="Palatino Linotype" w:hAnsi="Palatino Linotype" w:cs="Arial"/>
        </w:rPr>
        <w:t xml:space="preserve"> </w:t>
      </w:r>
      <w:r w:rsidR="00035145" w:rsidRPr="00C65097">
        <w:rPr>
          <w:rFonts w:ascii="Palatino Linotype" w:hAnsi="Palatino Linotype" w:cs="Arial"/>
        </w:rPr>
        <w:t>Personales</w:t>
      </w:r>
      <w:r w:rsidR="00967FF7" w:rsidRPr="00C65097">
        <w:rPr>
          <w:rFonts w:ascii="Palatino Linotype" w:hAnsi="Palatino Linotype" w:cs="Arial"/>
        </w:rPr>
        <w:t xml:space="preserve"> </w:t>
      </w:r>
      <w:r w:rsidR="00035145" w:rsidRPr="00C65097">
        <w:rPr>
          <w:rFonts w:ascii="Palatino Linotype" w:hAnsi="Palatino Linotype" w:cs="Arial"/>
        </w:rPr>
        <w:t>del</w:t>
      </w:r>
      <w:r w:rsidR="00967FF7" w:rsidRPr="00C65097">
        <w:rPr>
          <w:rFonts w:ascii="Palatino Linotype" w:hAnsi="Palatino Linotype" w:cs="Arial"/>
        </w:rPr>
        <w:t xml:space="preserve"> </w:t>
      </w:r>
      <w:r w:rsidR="00035145" w:rsidRPr="00C65097">
        <w:rPr>
          <w:rFonts w:ascii="Palatino Linotype" w:hAnsi="Palatino Linotype" w:cs="Arial"/>
        </w:rPr>
        <w:t>Estado</w:t>
      </w:r>
      <w:r w:rsidR="00967FF7" w:rsidRPr="00C65097">
        <w:rPr>
          <w:rFonts w:ascii="Palatino Linotype" w:hAnsi="Palatino Linotype" w:cs="Arial"/>
        </w:rPr>
        <w:t xml:space="preserve"> </w:t>
      </w:r>
      <w:r w:rsidR="00035145" w:rsidRPr="00C65097">
        <w:rPr>
          <w:rFonts w:ascii="Palatino Linotype" w:hAnsi="Palatino Linotype" w:cs="Arial"/>
        </w:rPr>
        <w:t>de</w:t>
      </w:r>
      <w:r w:rsidR="00967FF7" w:rsidRPr="00C65097">
        <w:rPr>
          <w:rFonts w:ascii="Palatino Linotype" w:hAnsi="Palatino Linotype" w:cs="Arial"/>
        </w:rPr>
        <w:t xml:space="preserve"> </w:t>
      </w:r>
      <w:r w:rsidR="00035145" w:rsidRPr="00C65097">
        <w:rPr>
          <w:rFonts w:ascii="Palatino Linotype" w:hAnsi="Palatino Linotype" w:cs="Arial"/>
        </w:rPr>
        <w:t>México</w:t>
      </w:r>
      <w:r w:rsidR="00967FF7" w:rsidRPr="00C65097">
        <w:rPr>
          <w:rFonts w:ascii="Palatino Linotype" w:hAnsi="Palatino Linotype" w:cs="Arial"/>
        </w:rPr>
        <w:t xml:space="preserve"> </w:t>
      </w:r>
      <w:r w:rsidR="00035145" w:rsidRPr="00C65097">
        <w:rPr>
          <w:rFonts w:ascii="Palatino Linotype" w:hAnsi="Palatino Linotype" w:cs="Arial"/>
        </w:rPr>
        <w:t>y</w:t>
      </w:r>
      <w:r w:rsidR="00967FF7" w:rsidRPr="00C65097">
        <w:rPr>
          <w:rFonts w:ascii="Palatino Linotype" w:hAnsi="Palatino Linotype" w:cs="Arial"/>
        </w:rPr>
        <w:t xml:space="preserve"> </w:t>
      </w:r>
      <w:r w:rsidR="00035145" w:rsidRPr="00C65097">
        <w:rPr>
          <w:rFonts w:ascii="Palatino Linotype" w:hAnsi="Palatino Linotype" w:cs="Arial"/>
        </w:rPr>
        <w:t>Municipios.</w:t>
      </w:r>
    </w:p>
    <w:p w14:paraId="735C585C" w14:textId="72C9887C" w:rsidR="008D6217" w:rsidRPr="00C65097"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b/>
          <w:snapToGrid w:val="0"/>
        </w:rPr>
      </w:pPr>
      <w:r w:rsidRPr="00C65097">
        <w:rPr>
          <w:rFonts w:ascii="Palatino Linotype" w:hAnsi="Palatino Linotype" w:cs="Arial"/>
          <w:b/>
          <w:sz w:val="28"/>
          <w:szCs w:val="28"/>
        </w:rPr>
        <w:t>SEGUNDO.</w:t>
      </w:r>
      <w:r w:rsidRPr="00C65097">
        <w:rPr>
          <w:rFonts w:ascii="Palatino Linotype" w:hAnsi="Palatino Linotype" w:cs="Arial"/>
          <w:b/>
        </w:rPr>
        <w:t xml:space="preserve"> </w:t>
      </w:r>
      <w:r w:rsidR="00035145" w:rsidRPr="00C65097">
        <w:rPr>
          <w:rFonts w:ascii="Palatino Linotype" w:hAnsi="Palatino Linotype" w:cs="Arial"/>
          <w:b/>
        </w:rPr>
        <w:t>Interés.</w:t>
      </w:r>
      <w:r w:rsidR="00967FF7" w:rsidRPr="00C65097">
        <w:rPr>
          <w:rFonts w:ascii="Palatino Linotype" w:hAnsi="Palatino Linotype" w:cs="Arial"/>
          <w:b/>
        </w:rPr>
        <w:t xml:space="preserve"> </w:t>
      </w:r>
      <w:r w:rsidR="008D6217" w:rsidRPr="00C65097">
        <w:rPr>
          <w:rFonts w:ascii="Palatino Linotype" w:hAnsi="Palatino Linotype" w:cs="Arial"/>
          <w:bCs/>
        </w:rPr>
        <w:t xml:space="preserve">El recurso de revisión fue interpuesto por parte legítima, en atención a que se presentó por </w:t>
      </w:r>
      <w:r w:rsidR="00C03963">
        <w:rPr>
          <w:rFonts w:ascii="Palatino Linotype" w:hAnsi="Palatino Linotype" w:cs="Arial"/>
          <w:b/>
          <w:bCs/>
        </w:rPr>
        <w:t>EL</w:t>
      </w:r>
      <w:r w:rsidR="008D6217" w:rsidRPr="00C65097">
        <w:rPr>
          <w:rFonts w:ascii="Palatino Linotype" w:hAnsi="Palatino Linotype" w:cs="Arial"/>
          <w:b/>
          <w:bCs/>
        </w:rPr>
        <w:t xml:space="preserve"> RECURRENTE,</w:t>
      </w:r>
      <w:r w:rsidR="008D6217" w:rsidRPr="00C65097">
        <w:rPr>
          <w:rFonts w:ascii="Palatino Linotype" w:hAnsi="Palatino Linotype" w:cs="Arial"/>
          <w:bCs/>
        </w:rPr>
        <w:t xml:space="preserve"> quien es la misma persona que formuló la solicitud de acceso a la información pública al </w:t>
      </w:r>
      <w:r w:rsidR="008D6217" w:rsidRPr="00C65097">
        <w:rPr>
          <w:rFonts w:ascii="Palatino Linotype" w:hAnsi="Palatino Linotype" w:cs="Arial"/>
          <w:b/>
          <w:bCs/>
        </w:rPr>
        <w:t>SUJETO OBLIGADO.</w:t>
      </w:r>
    </w:p>
    <w:p w14:paraId="26D62E27" w14:textId="77777777" w:rsidR="00A644A9" w:rsidRPr="00BF71B1" w:rsidRDefault="00F760E2" w:rsidP="00A644A9">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C65097">
        <w:rPr>
          <w:rFonts w:ascii="Palatino Linotype" w:hAnsi="Palatino Linotype" w:cs="Arial"/>
          <w:b/>
          <w:sz w:val="28"/>
          <w:szCs w:val="28"/>
        </w:rPr>
        <w:t>TERCERO.</w:t>
      </w:r>
      <w:r w:rsidRPr="00C65097">
        <w:rPr>
          <w:rFonts w:ascii="Palatino Linotype" w:hAnsi="Palatino Linotype" w:cs="Arial"/>
          <w:b/>
        </w:rPr>
        <w:t xml:space="preserve"> </w:t>
      </w:r>
      <w:r w:rsidR="00035145" w:rsidRPr="00C65097">
        <w:rPr>
          <w:rFonts w:ascii="Palatino Linotype" w:hAnsi="Palatino Linotype" w:cs="Arial"/>
          <w:b/>
        </w:rPr>
        <w:t>Oportunidad.</w:t>
      </w:r>
      <w:r w:rsidR="00967FF7" w:rsidRPr="00C65097">
        <w:rPr>
          <w:rFonts w:ascii="Palatino Linotype" w:hAnsi="Palatino Linotype" w:cs="Arial"/>
          <w:b/>
        </w:rPr>
        <w:t xml:space="preserve"> </w:t>
      </w:r>
      <w:r w:rsidR="00A644A9" w:rsidRPr="00BF71B1">
        <w:rPr>
          <w:rFonts w:ascii="Palatino Linotype" w:hAnsi="Palatino Linotype" w:cs="Arial"/>
        </w:rPr>
        <w:t xml:space="preserve">El </w:t>
      </w:r>
      <w:r w:rsidR="00A644A9" w:rsidRPr="00BF71B1">
        <w:rPr>
          <w:rFonts w:ascii="Palatino Linotype" w:hAnsi="Palatino Linotype"/>
        </w:rPr>
        <w:t>recurso</w:t>
      </w:r>
      <w:r w:rsidR="00A644A9" w:rsidRPr="00BF71B1">
        <w:rPr>
          <w:rFonts w:ascii="Palatino Linotype" w:hAnsi="Palatino Linotype" w:cs="Arial"/>
        </w:rPr>
        <w:t xml:space="preserve"> de revisión fue interpuesto dentro del plazo de quince días hábiles contados a partir del día siguiente a aquel en que </w:t>
      </w:r>
      <w:r w:rsidR="00A644A9" w:rsidRPr="00BF71B1">
        <w:rPr>
          <w:rFonts w:ascii="Palatino Linotype" w:hAnsi="Palatino Linotype" w:cs="Arial"/>
          <w:b/>
        </w:rPr>
        <w:t xml:space="preserve">EL RECURRENTE </w:t>
      </w:r>
      <w:r w:rsidR="00A644A9" w:rsidRPr="00BF71B1">
        <w:rPr>
          <w:rFonts w:ascii="Palatino Linotype" w:hAnsi="Palatino Linotype" w:cs="Arial"/>
        </w:rPr>
        <w:t xml:space="preserve">tuvo conocimiento de la respuesta impugnada, </w:t>
      </w:r>
      <w:r w:rsidR="00A644A9" w:rsidRPr="00BF71B1">
        <w:rPr>
          <w:rFonts w:ascii="Palatino Linotype" w:hAnsi="Palatino Linotype" w:cs="Arial"/>
          <w:snapToGrid w:val="0"/>
        </w:rPr>
        <w:t>tal</w:t>
      </w:r>
      <w:r w:rsidR="00A644A9" w:rsidRPr="00BF71B1">
        <w:rPr>
          <w:rFonts w:ascii="Palatino Linotype" w:hAnsi="Palatino Linotype" w:cs="Arial"/>
        </w:rPr>
        <w:t xml:space="preserve"> y como lo prevé el artículo 178 de la Ley de Transparencia y Acceso a la Información Pública del Estado de México y Municipios, que establece: </w:t>
      </w:r>
    </w:p>
    <w:p w14:paraId="01B56431" w14:textId="77777777" w:rsidR="00A644A9" w:rsidRPr="00BF71B1" w:rsidRDefault="00A644A9" w:rsidP="00A644A9">
      <w:pPr>
        <w:spacing w:before="120" w:after="120"/>
        <w:ind w:left="851" w:right="902"/>
        <w:jc w:val="both"/>
        <w:rPr>
          <w:rFonts w:ascii="Palatino Linotype" w:hAnsi="Palatino Linotype" w:cs="Arial"/>
          <w:i/>
          <w:sz w:val="22"/>
          <w:szCs w:val="22"/>
        </w:rPr>
      </w:pPr>
      <w:r w:rsidRPr="00BF71B1">
        <w:rPr>
          <w:rFonts w:ascii="Palatino Linotype" w:hAnsi="Palatino Linotype" w:cs="Arial"/>
          <w:i/>
          <w:sz w:val="22"/>
          <w:szCs w:val="22"/>
        </w:rPr>
        <w:t>“</w:t>
      </w:r>
      <w:r w:rsidRPr="00BF71B1">
        <w:rPr>
          <w:rFonts w:ascii="Palatino Linotype" w:hAnsi="Palatino Linotype" w:cs="Arial"/>
          <w:b/>
          <w:i/>
          <w:sz w:val="22"/>
          <w:szCs w:val="22"/>
        </w:rPr>
        <w:t>Artículo 178.</w:t>
      </w:r>
      <w:r w:rsidRPr="00BF71B1">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6D14CFF" w14:textId="77777777" w:rsidR="00A644A9" w:rsidRPr="00BF71B1" w:rsidRDefault="00A644A9" w:rsidP="00A644A9">
      <w:pPr>
        <w:spacing w:before="120" w:after="120"/>
        <w:ind w:left="851" w:right="899"/>
        <w:jc w:val="both"/>
        <w:rPr>
          <w:rFonts w:ascii="Palatino Linotype" w:hAnsi="Palatino Linotype" w:cs="Arial"/>
          <w:i/>
          <w:sz w:val="22"/>
          <w:szCs w:val="22"/>
        </w:rPr>
      </w:pPr>
      <w:r w:rsidRPr="00BF71B1">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6839806" w14:textId="77777777" w:rsidR="00A644A9" w:rsidRPr="00BF71B1" w:rsidRDefault="00A644A9" w:rsidP="00A644A9">
      <w:pPr>
        <w:spacing w:before="120" w:after="120"/>
        <w:ind w:left="851" w:right="899"/>
        <w:jc w:val="both"/>
        <w:rPr>
          <w:rFonts w:ascii="Palatino Linotype" w:hAnsi="Palatino Linotype" w:cs="Arial"/>
          <w:b/>
          <w:i/>
          <w:sz w:val="22"/>
          <w:szCs w:val="22"/>
        </w:rPr>
      </w:pPr>
      <w:r w:rsidRPr="00BF71B1">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14:paraId="416BF04D" w14:textId="7E5016EA" w:rsidR="00A644A9" w:rsidRPr="00BF71B1" w:rsidRDefault="00A644A9" w:rsidP="00A644A9">
      <w:pPr>
        <w:spacing w:before="240" w:after="240" w:line="360" w:lineRule="auto"/>
        <w:jc w:val="both"/>
        <w:rPr>
          <w:rFonts w:ascii="Palatino Linotype" w:hAnsi="Palatino Linotype"/>
        </w:rPr>
      </w:pPr>
      <w:r w:rsidRPr="00BF71B1">
        <w:rPr>
          <w:rFonts w:ascii="Palatino Linotype" w:hAnsi="Palatino Linotype" w:cs="Arial"/>
        </w:rPr>
        <w:t xml:space="preserve">En efecto, atendiendo a que </w:t>
      </w:r>
      <w:r w:rsidRPr="00BF71B1">
        <w:rPr>
          <w:rFonts w:ascii="Palatino Linotype" w:hAnsi="Palatino Linotype" w:cs="Arial"/>
          <w:b/>
        </w:rPr>
        <w:t>EL SUJETO OBLIGADO</w:t>
      </w:r>
      <w:r w:rsidRPr="00BF71B1">
        <w:rPr>
          <w:rFonts w:ascii="Palatino Linotype" w:hAnsi="Palatino Linotype" w:cs="Arial"/>
        </w:rPr>
        <w:t xml:space="preserve"> notificó la respuesta a la solicitud de información pública el día </w:t>
      </w:r>
      <w:r w:rsidR="00C03963">
        <w:rPr>
          <w:rFonts w:ascii="Palatino Linotype" w:hAnsi="Palatino Linotype" w:cs="Arial"/>
          <w:b/>
        </w:rPr>
        <w:t>veintidós</w:t>
      </w:r>
      <w:r w:rsidRPr="00BF71B1">
        <w:rPr>
          <w:rFonts w:ascii="Palatino Linotype" w:hAnsi="Palatino Linotype" w:cs="Arial"/>
          <w:b/>
        </w:rPr>
        <w:t xml:space="preserve"> de </w:t>
      </w:r>
      <w:r>
        <w:rPr>
          <w:rFonts w:ascii="Palatino Linotype" w:hAnsi="Palatino Linotype" w:cs="Arial"/>
          <w:b/>
        </w:rPr>
        <w:t>abril</w:t>
      </w:r>
      <w:r w:rsidRPr="00BF71B1">
        <w:rPr>
          <w:rFonts w:ascii="Palatino Linotype" w:hAnsi="Palatino Linotype" w:cs="Arial"/>
          <w:b/>
        </w:rPr>
        <w:t xml:space="preserve"> de dos mil diecinueve</w:t>
      </w:r>
      <w:r w:rsidRPr="00BF71B1">
        <w:rPr>
          <w:rFonts w:ascii="Palatino Linotype" w:hAnsi="Palatino Linotype" w:cs="Arial"/>
        </w:rPr>
        <w:t>, el plazo de quince días hábiles que el artículo 178 de la ley de la materia otorga al</w:t>
      </w:r>
      <w:r w:rsidRPr="00BF71B1">
        <w:rPr>
          <w:rFonts w:ascii="Palatino Linotype" w:hAnsi="Palatino Linotype" w:cs="Arial"/>
          <w:b/>
        </w:rPr>
        <w:t xml:space="preserve"> RECURRENTE</w:t>
      </w:r>
      <w:r w:rsidRPr="00BF71B1">
        <w:rPr>
          <w:rFonts w:ascii="Palatino Linotype" w:hAnsi="Palatino Linotype" w:cs="Arial"/>
        </w:rPr>
        <w:t xml:space="preserve"> para presentar los recursos de revisión, transcurrió del </w:t>
      </w:r>
      <w:r w:rsidR="00C03963">
        <w:rPr>
          <w:rFonts w:ascii="Palatino Linotype" w:hAnsi="Palatino Linotype" w:cs="Arial"/>
          <w:b/>
        </w:rPr>
        <w:t>veintitrés</w:t>
      </w:r>
      <w:r w:rsidRPr="00BF71B1">
        <w:rPr>
          <w:rFonts w:ascii="Palatino Linotype" w:hAnsi="Palatino Linotype" w:cs="Arial"/>
          <w:b/>
        </w:rPr>
        <w:t xml:space="preserve"> de </w:t>
      </w:r>
      <w:r>
        <w:rPr>
          <w:rFonts w:ascii="Palatino Linotype" w:hAnsi="Palatino Linotype" w:cs="Arial"/>
          <w:b/>
        </w:rPr>
        <w:t>abril</w:t>
      </w:r>
      <w:r w:rsidRPr="00BF71B1">
        <w:rPr>
          <w:rFonts w:ascii="Palatino Linotype" w:hAnsi="Palatino Linotype" w:cs="Arial"/>
          <w:b/>
        </w:rPr>
        <w:t xml:space="preserve"> al </w:t>
      </w:r>
      <w:r w:rsidR="00C03963">
        <w:rPr>
          <w:rFonts w:ascii="Palatino Linotype" w:hAnsi="Palatino Linotype" w:cs="Arial"/>
          <w:b/>
        </w:rPr>
        <w:t>quince</w:t>
      </w:r>
      <w:r w:rsidRPr="00BF71B1">
        <w:rPr>
          <w:rFonts w:ascii="Palatino Linotype" w:hAnsi="Palatino Linotype" w:cs="Arial"/>
          <w:b/>
        </w:rPr>
        <w:t xml:space="preserve"> de </w:t>
      </w:r>
      <w:r>
        <w:rPr>
          <w:rFonts w:ascii="Palatino Linotype" w:hAnsi="Palatino Linotype" w:cs="Arial"/>
          <w:b/>
        </w:rPr>
        <w:t>mayo</w:t>
      </w:r>
      <w:r w:rsidRPr="00BF71B1">
        <w:rPr>
          <w:rFonts w:ascii="Palatino Linotype" w:hAnsi="Palatino Linotype" w:cs="Arial"/>
          <w:b/>
        </w:rPr>
        <w:t xml:space="preserve"> dos mil diecinueve</w:t>
      </w:r>
      <w:r w:rsidRPr="00BF71B1">
        <w:rPr>
          <w:rFonts w:ascii="Palatino Linotype" w:hAnsi="Palatino Linotype" w:cs="Arial"/>
        </w:rPr>
        <w:t xml:space="preserve">, sin contemplar en el cómputo los días </w:t>
      </w:r>
      <w:r w:rsidR="00C03963">
        <w:rPr>
          <w:rFonts w:ascii="Palatino Linotype" w:hAnsi="Palatino Linotype" w:cs="Arial"/>
        </w:rPr>
        <w:t>veintisiete y veintiocho de abril</w:t>
      </w:r>
      <w:r w:rsidRPr="00BF71B1">
        <w:rPr>
          <w:rFonts w:ascii="Palatino Linotype" w:hAnsi="Palatino Linotype" w:cs="Arial"/>
        </w:rPr>
        <w:t xml:space="preserve">, </w:t>
      </w:r>
      <w:r w:rsidR="00C03963">
        <w:rPr>
          <w:rFonts w:ascii="Palatino Linotype" w:hAnsi="Palatino Linotype" w:cs="Arial"/>
        </w:rPr>
        <w:t>cuatro</w:t>
      </w:r>
      <w:r w:rsidRPr="00BF71B1">
        <w:rPr>
          <w:rFonts w:ascii="Palatino Linotype" w:hAnsi="Palatino Linotype" w:cs="Arial"/>
        </w:rPr>
        <w:t xml:space="preserve">, </w:t>
      </w:r>
      <w:r w:rsidR="00C03963">
        <w:rPr>
          <w:rFonts w:ascii="Palatino Linotype" w:hAnsi="Palatino Linotype" w:cs="Arial"/>
        </w:rPr>
        <w:t>cinco</w:t>
      </w:r>
      <w:r w:rsidRPr="00BF71B1">
        <w:rPr>
          <w:rFonts w:ascii="Palatino Linotype" w:hAnsi="Palatino Linotype" w:cs="Arial"/>
        </w:rPr>
        <w:t xml:space="preserve">, </w:t>
      </w:r>
      <w:r w:rsidR="00C03963">
        <w:rPr>
          <w:rFonts w:ascii="Palatino Linotype" w:hAnsi="Palatino Linotype" w:cs="Arial"/>
        </w:rPr>
        <w:t xml:space="preserve">once y doce </w:t>
      </w:r>
      <w:r>
        <w:rPr>
          <w:rFonts w:ascii="Palatino Linotype" w:hAnsi="Palatino Linotype" w:cs="Arial"/>
        </w:rPr>
        <w:t>de mayo</w:t>
      </w:r>
      <w:r w:rsidRPr="00BF71B1">
        <w:rPr>
          <w:rFonts w:ascii="Palatino Linotype" w:hAnsi="Palatino Linotype" w:cs="Arial"/>
        </w:rPr>
        <w:t xml:space="preserve"> del año en curso por corresponder a sábados y domingos, de conformidad con el artículo 3, fracción X de la </w:t>
      </w:r>
      <w:r w:rsidRPr="00BF71B1">
        <w:rPr>
          <w:rFonts w:ascii="Palatino Linotype" w:hAnsi="Palatino Linotype"/>
        </w:rPr>
        <w:t>Ley de Transparencia y Acceso a la Información Pública del Estado de México y Mu</w:t>
      </w:r>
      <w:r w:rsidR="00A97F11">
        <w:rPr>
          <w:rFonts w:ascii="Palatino Linotype" w:hAnsi="Palatino Linotype"/>
        </w:rPr>
        <w:t>nicipios</w:t>
      </w:r>
      <w:r w:rsidR="00A97F11">
        <w:rPr>
          <w:rFonts w:ascii="Palatino Linotype" w:hAnsi="Palatino Linotype" w:cs="Arial"/>
        </w:rPr>
        <w:t>;</w:t>
      </w:r>
      <w:r>
        <w:rPr>
          <w:rFonts w:ascii="Palatino Linotype" w:hAnsi="Palatino Linotype" w:cs="Arial"/>
        </w:rPr>
        <w:t xml:space="preserve"> </w:t>
      </w:r>
      <w:r w:rsidRPr="00BF71B1">
        <w:rPr>
          <w:rFonts w:ascii="Palatino Linotype" w:hAnsi="Palatino Linotype" w:cs="Arial"/>
        </w:rPr>
        <w:t xml:space="preserve">uno y </w:t>
      </w:r>
      <w:r>
        <w:rPr>
          <w:rFonts w:ascii="Palatino Linotype" w:hAnsi="Palatino Linotype" w:cs="Arial"/>
        </w:rPr>
        <w:t>seis</w:t>
      </w:r>
      <w:r w:rsidRPr="00BF71B1">
        <w:rPr>
          <w:rFonts w:ascii="Palatino Linotype" w:hAnsi="Palatino Linotype" w:cs="Arial"/>
        </w:rPr>
        <w:t xml:space="preserve"> de </w:t>
      </w:r>
      <w:r>
        <w:rPr>
          <w:rFonts w:ascii="Palatino Linotype" w:hAnsi="Palatino Linotype" w:cs="Arial"/>
        </w:rPr>
        <w:t>mayo</w:t>
      </w:r>
      <w:r w:rsidRPr="00BF71B1">
        <w:rPr>
          <w:rFonts w:ascii="Palatino Linotype" w:hAnsi="Palatino Linotype" w:cs="Arial"/>
        </w:rPr>
        <w:t xml:space="preserve"> de dos mil diecinueve, </w:t>
      </w:r>
      <w:r w:rsidR="005412DA" w:rsidRPr="005412DA">
        <w:rPr>
          <w:rFonts w:ascii="Palatino Linotype" w:hAnsi="Palatino Linotype" w:cs="Arial"/>
        </w:rPr>
        <w:t>por ser considerado como días no laborables, en términos del Calendario Oficial de este Instituto, publicado en el Periódico Oficial del Estado Libre y Soberano de México “Gaceta del Gobierno”, el diecinueve de diciembre del año dos mil dieciocho.</w:t>
      </w:r>
    </w:p>
    <w:p w14:paraId="26B21054" w14:textId="3D5D1D2F" w:rsidR="008D6217" w:rsidRPr="00C65097" w:rsidRDefault="00A644A9" w:rsidP="00A644A9">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BF71B1">
        <w:rPr>
          <w:rFonts w:ascii="Palatino Linotype" w:hAnsi="Palatino Linotype"/>
        </w:rPr>
        <w:t xml:space="preserve">En ese tenor, si el recurso de revisión que nos ocupa, se interpuso el </w:t>
      </w:r>
      <w:r w:rsidR="00A97F11">
        <w:rPr>
          <w:rFonts w:ascii="Palatino Linotype" w:hAnsi="Palatino Linotype"/>
          <w:b/>
          <w:u w:val="single"/>
        </w:rPr>
        <w:t>veinticuatro</w:t>
      </w:r>
      <w:r w:rsidRPr="00BF71B1">
        <w:rPr>
          <w:rFonts w:ascii="Palatino Linotype" w:hAnsi="Palatino Linotype"/>
          <w:b/>
          <w:u w:val="single"/>
        </w:rPr>
        <w:t xml:space="preserve"> de </w:t>
      </w:r>
      <w:r w:rsidR="005412DA">
        <w:rPr>
          <w:rFonts w:ascii="Palatino Linotype" w:hAnsi="Palatino Linotype"/>
          <w:b/>
          <w:u w:val="single"/>
        </w:rPr>
        <w:t>abril</w:t>
      </w:r>
      <w:r w:rsidRPr="00BF71B1">
        <w:rPr>
          <w:rFonts w:ascii="Palatino Linotype" w:hAnsi="Palatino Linotype"/>
          <w:b/>
          <w:u w:val="single"/>
        </w:rPr>
        <w:t xml:space="preserve"> de dos mil diecinueve</w:t>
      </w:r>
      <w:r w:rsidRPr="00BF71B1">
        <w:rPr>
          <w:rFonts w:ascii="Palatino Linotype" w:hAnsi="Palatino Linotype"/>
        </w:rPr>
        <w:t>, éste se encuentra dentro de los márgenes temporales previstos en el citado precepto legal y, por tanto, su interposición considera oportuna.</w:t>
      </w:r>
    </w:p>
    <w:p w14:paraId="7F776D2B" w14:textId="77777777" w:rsidR="008D6217" w:rsidRPr="00C65097" w:rsidRDefault="008D6217" w:rsidP="008D6217">
      <w:pPr>
        <w:spacing w:line="360" w:lineRule="auto"/>
        <w:jc w:val="both"/>
        <w:rPr>
          <w:rFonts w:ascii="Palatino Linotype" w:hAnsi="Palatino Linotype" w:cs="Arial"/>
        </w:rPr>
      </w:pPr>
    </w:p>
    <w:p w14:paraId="0A88A010" w14:textId="78D2EA3A" w:rsidR="008D6217" w:rsidRPr="00C65097" w:rsidRDefault="00F760E2" w:rsidP="008D6217">
      <w:pPr>
        <w:spacing w:line="360" w:lineRule="auto"/>
        <w:jc w:val="both"/>
        <w:rPr>
          <w:rFonts w:ascii="Palatino Linotype" w:hAnsi="Palatino Linotype"/>
          <w:b/>
        </w:rPr>
      </w:pPr>
      <w:r w:rsidRPr="00C65097">
        <w:rPr>
          <w:rFonts w:ascii="Palatino Linotype" w:hAnsi="Palatino Linotype" w:cs="Arial"/>
          <w:b/>
          <w:sz w:val="28"/>
          <w:szCs w:val="28"/>
        </w:rPr>
        <w:t xml:space="preserve">CUARTO. </w:t>
      </w:r>
      <w:proofErr w:type="spellStart"/>
      <w:r w:rsidR="00744F40" w:rsidRPr="00C65097">
        <w:rPr>
          <w:rFonts w:ascii="Palatino Linotype" w:hAnsi="Palatino Linotype" w:cs="Arial"/>
          <w:b/>
          <w:szCs w:val="28"/>
        </w:rPr>
        <w:t>Procedibilidad</w:t>
      </w:r>
      <w:proofErr w:type="spellEnd"/>
      <w:r w:rsidR="00744F40" w:rsidRPr="00C65097">
        <w:rPr>
          <w:rFonts w:ascii="Palatino Linotype" w:hAnsi="Palatino Linotype" w:cs="Arial"/>
          <w:b/>
          <w:szCs w:val="28"/>
        </w:rPr>
        <w:t xml:space="preserve">. </w:t>
      </w:r>
      <w:r w:rsidR="008D6217" w:rsidRPr="00C65097">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8D6217" w:rsidRPr="00C65097">
        <w:rPr>
          <w:rFonts w:ascii="Palatino Linotype" w:hAnsi="Palatino Linotype" w:cs="Arial"/>
          <w:lang w:val="es-ES_tradnl"/>
        </w:rPr>
        <w:t xml:space="preserve">de la </w:t>
      </w:r>
      <w:r w:rsidR="008D6217" w:rsidRPr="00C65097">
        <w:rPr>
          <w:rFonts w:ascii="Palatino Linotype" w:hAnsi="Palatino Linotype"/>
        </w:rPr>
        <w:t>Ley de Transparencia y Acceso a la Información Pública del Estado de México y Municipios, en atención a que fue presentado mediante el formato visible en el</w:t>
      </w:r>
      <w:r w:rsidR="008D6217" w:rsidRPr="00C65097">
        <w:rPr>
          <w:rFonts w:ascii="Palatino Linotype" w:hAnsi="Palatino Linotype"/>
          <w:b/>
        </w:rPr>
        <w:t xml:space="preserve"> SAIMEX.</w:t>
      </w:r>
    </w:p>
    <w:p w14:paraId="40FE46BB" w14:textId="696C9F4E" w:rsidR="000B51C6" w:rsidRPr="00C65097" w:rsidRDefault="00F760E2" w:rsidP="005412DA">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b/>
          <w:i/>
          <w:sz w:val="22"/>
          <w:szCs w:val="22"/>
        </w:rPr>
      </w:pPr>
      <w:r w:rsidRPr="00C65097">
        <w:rPr>
          <w:rFonts w:ascii="Palatino Linotype" w:hAnsi="Palatino Linotype" w:cs="Arial"/>
          <w:b/>
          <w:sz w:val="28"/>
          <w:szCs w:val="28"/>
        </w:rPr>
        <w:t>QUINTO.</w:t>
      </w:r>
      <w:r w:rsidRPr="00C65097">
        <w:rPr>
          <w:rFonts w:ascii="Palatino Linotype" w:hAnsi="Palatino Linotype" w:cs="Arial"/>
          <w:b/>
        </w:rPr>
        <w:t xml:space="preserve"> </w:t>
      </w:r>
      <w:r w:rsidR="00341355" w:rsidRPr="00C65097">
        <w:rPr>
          <w:rFonts w:ascii="Palatino Linotype" w:hAnsi="Palatino Linotype" w:cs="Arial"/>
          <w:b/>
        </w:rPr>
        <w:t>Estudio</w:t>
      </w:r>
      <w:r w:rsidR="00967FF7" w:rsidRPr="00C65097">
        <w:rPr>
          <w:rFonts w:ascii="Palatino Linotype" w:hAnsi="Palatino Linotype" w:cs="Arial"/>
          <w:b/>
        </w:rPr>
        <w:t xml:space="preserve"> </w:t>
      </w:r>
      <w:r w:rsidR="00341355" w:rsidRPr="00C65097">
        <w:rPr>
          <w:rFonts w:ascii="Palatino Linotype" w:hAnsi="Palatino Linotype" w:cs="Arial"/>
          <w:b/>
        </w:rPr>
        <w:t>y</w:t>
      </w:r>
      <w:r w:rsidR="00967FF7" w:rsidRPr="00C65097">
        <w:rPr>
          <w:rFonts w:ascii="Palatino Linotype" w:hAnsi="Palatino Linotype" w:cs="Arial"/>
          <w:b/>
        </w:rPr>
        <w:t xml:space="preserve"> </w:t>
      </w:r>
      <w:r w:rsidR="00341355" w:rsidRPr="00C65097">
        <w:rPr>
          <w:rFonts w:ascii="Palatino Linotype" w:hAnsi="Palatino Linotype" w:cs="Arial"/>
          <w:b/>
        </w:rPr>
        <w:t>resolución</w:t>
      </w:r>
      <w:r w:rsidR="00967FF7" w:rsidRPr="00C65097">
        <w:rPr>
          <w:rFonts w:ascii="Palatino Linotype" w:hAnsi="Palatino Linotype" w:cs="Arial"/>
          <w:b/>
        </w:rPr>
        <w:t xml:space="preserve"> </w:t>
      </w:r>
      <w:r w:rsidR="00341355" w:rsidRPr="00C65097">
        <w:rPr>
          <w:rFonts w:ascii="Palatino Linotype" w:hAnsi="Palatino Linotype" w:cs="Arial"/>
          <w:b/>
        </w:rPr>
        <w:t>del</w:t>
      </w:r>
      <w:r w:rsidR="00967FF7" w:rsidRPr="00C65097">
        <w:rPr>
          <w:rFonts w:ascii="Palatino Linotype" w:hAnsi="Palatino Linotype" w:cs="Arial"/>
          <w:b/>
        </w:rPr>
        <w:t xml:space="preserve"> </w:t>
      </w:r>
      <w:r w:rsidR="00341355" w:rsidRPr="00C65097">
        <w:rPr>
          <w:rFonts w:ascii="Palatino Linotype" w:hAnsi="Palatino Linotype" w:cs="Arial"/>
          <w:b/>
        </w:rPr>
        <w:t>asunto</w:t>
      </w:r>
      <w:r w:rsidR="00341355" w:rsidRPr="00C65097">
        <w:rPr>
          <w:rFonts w:ascii="Palatino Linotype" w:hAnsi="Palatino Linotype"/>
          <w:b/>
        </w:rPr>
        <w:t>.</w:t>
      </w:r>
      <w:r w:rsidR="00967FF7" w:rsidRPr="00C65097">
        <w:rPr>
          <w:rFonts w:ascii="Palatino Linotype" w:hAnsi="Palatino Linotype"/>
          <w:b/>
        </w:rPr>
        <w:t xml:space="preserve"> </w:t>
      </w:r>
      <w:r w:rsidR="005412DA" w:rsidRPr="005412DA">
        <w:rPr>
          <w:rFonts w:ascii="Palatino Linotype" w:hAnsi="Palatino Linotype" w:cs="Arial"/>
        </w:rPr>
        <w:t xml:space="preserve">Una vez determinada la vía sobre la que versará el presente recurso y previa revisión del expediente electrónico formado en </w:t>
      </w:r>
      <w:r w:rsidR="005412DA" w:rsidRPr="008E070F">
        <w:rPr>
          <w:rFonts w:ascii="Palatino Linotype" w:hAnsi="Palatino Linotype" w:cs="Arial"/>
          <w:b/>
        </w:rPr>
        <w:t>EL SAIMEX</w:t>
      </w:r>
      <w:r w:rsidR="005412DA" w:rsidRPr="005412DA">
        <w:rPr>
          <w:rFonts w:ascii="Palatino Linotype" w:hAnsi="Palatino Linotype" w:cs="Arial"/>
        </w:rPr>
        <w:t xml:space="preserve"> con motivo de la solicitud de información y del recurso que da origen, es conveniente analizar si la respuesta del </w:t>
      </w:r>
      <w:r w:rsidR="005412DA" w:rsidRPr="005412DA">
        <w:rPr>
          <w:rFonts w:ascii="Palatino Linotype" w:hAnsi="Palatino Linotype" w:cs="Arial"/>
          <w:b/>
        </w:rPr>
        <w:t>SUJETO OBLIGADO</w:t>
      </w:r>
      <w:r w:rsidR="005412DA" w:rsidRPr="005412DA">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sidR="005412DA" w:rsidRPr="005412DA">
        <w:rPr>
          <w:rFonts w:ascii="Palatino Linotype" w:hAnsi="Palatino Linotype" w:cs="Arial"/>
          <w:b/>
        </w:rPr>
        <w:t>EL RECURRENTE</w:t>
      </w:r>
      <w:r w:rsidR="005412DA" w:rsidRPr="005412DA">
        <w:rPr>
          <w:rFonts w:ascii="Palatino Linotype" w:hAnsi="Palatino Linotype" w:cs="Arial"/>
        </w:rPr>
        <w:t xml:space="preserve">, consistió en </w:t>
      </w:r>
      <w:r w:rsidR="00C10CB3">
        <w:rPr>
          <w:rFonts w:ascii="Palatino Linotype" w:hAnsi="Palatino Linotype" w:cs="Arial"/>
        </w:rPr>
        <w:t>“</w:t>
      </w:r>
      <w:r w:rsidR="00D46A90" w:rsidRPr="00D46A90">
        <w:rPr>
          <w:rFonts w:ascii="Palatino Linotype" w:hAnsi="Palatino Linotype" w:cs="Arial"/>
        </w:rPr>
        <w:t xml:space="preserve">Solicito la licencia de construcción otorgada a la empresa </w:t>
      </w:r>
      <w:proofErr w:type="spellStart"/>
      <w:r w:rsidR="00D46A90" w:rsidRPr="00D46A90">
        <w:rPr>
          <w:rFonts w:ascii="Palatino Linotype" w:hAnsi="Palatino Linotype" w:cs="Arial"/>
        </w:rPr>
        <w:t>O'Donell</w:t>
      </w:r>
      <w:proofErr w:type="spellEnd"/>
      <w:r w:rsidR="00D46A90" w:rsidRPr="00D46A90">
        <w:rPr>
          <w:rFonts w:ascii="Palatino Linotype" w:hAnsi="Palatino Linotype" w:cs="Arial"/>
        </w:rPr>
        <w:t xml:space="preserve"> para la construcción de un centro logístico de distribución terrestre mediante </w:t>
      </w:r>
      <w:proofErr w:type="spellStart"/>
      <w:r w:rsidR="00D46A90" w:rsidRPr="00D46A90">
        <w:rPr>
          <w:rFonts w:ascii="Palatino Linotype" w:hAnsi="Palatino Linotype" w:cs="Arial"/>
        </w:rPr>
        <w:t>trailers</w:t>
      </w:r>
      <w:proofErr w:type="spellEnd"/>
      <w:r w:rsidR="00D46A90" w:rsidRPr="00D46A90">
        <w:rPr>
          <w:rFonts w:ascii="Palatino Linotype" w:hAnsi="Palatino Linotype" w:cs="Arial"/>
        </w:rPr>
        <w:t xml:space="preserve"> en la localidad de </w:t>
      </w:r>
      <w:proofErr w:type="spellStart"/>
      <w:r w:rsidR="00D46A90" w:rsidRPr="00D46A90">
        <w:rPr>
          <w:rFonts w:ascii="Palatino Linotype" w:hAnsi="Palatino Linotype" w:cs="Arial"/>
        </w:rPr>
        <w:t>Axotlán</w:t>
      </w:r>
      <w:proofErr w:type="spellEnd"/>
      <w:r w:rsidR="00D46A90" w:rsidRPr="00D46A90">
        <w:rPr>
          <w:rFonts w:ascii="Palatino Linotype" w:hAnsi="Palatino Linotype" w:cs="Arial"/>
        </w:rPr>
        <w:t>, así como la manifestación de impacto ambiental presentada por esta empresa para el otorgamiento de dicha licencia.</w:t>
      </w:r>
      <w:r w:rsidR="00C10CB3">
        <w:rPr>
          <w:rFonts w:ascii="Palatino Linotype" w:hAnsi="Palatino Linotype" w:cs="Arial"/>
        </w:rPr>
        <w:t>”</w:t>
      </w:r>
      <w:r w:rsidR="008E070F">
        <w:rPr>
          <w:rFonts w:ascii="Palatino Linotype" w:hAnsi="Palatino Linotype" w:cs="Arial"/>
        </w:rPr>
        <w:t xml:space="preserve">, vía </w:t>
      </w:r>
      <w:r w:rsidR="008E070F" w:rsidRPr="008E070F">
        <w:rPr>
          <w:rFonts w:ascii="Palatino Linotype" w:hAnsi="Palatino Linotype" w:cs="Arial"/>
          <w:b/>
        </w:rPr>
        <w:t>SAIMEX</w:t>
      </w:r>
      <w:r w:rsidR="005412DA" w:rsidRPr="005412DA">
        <w:rPr>
          <w:rFonts w:ascii="Palatino Linotype" w:hAnsi="Palatino Linotype" w:cs="Arial"/>
        </w:rPr>
        <w:t>.</w:t>
      </w:r>
    </w:p>
    <w:p w14:paraId="4C48A8F7" w14:textId="3F40181C" w:rsidR="00817582" w:rsidRDefault="00817582" w:rsidP="00817582">
      <w:pPr>
        <w:spacing w:before="100" w:beforeAutospacing="1" w:after="100" w:afterAutospacing="1" w:line="360" w:lineRule="auto"/>
        <w:jc w:val="both"/>
        <w:rPr>
          <w:rFonts w:ascii="Palatino Linotype" w:hAnsi="Palatino Linotype" w:cs="Arial"/>
        </w:rPr>
      </w:pPr>
      <w:r w:rsidRPr="00C65097">
        <w:rPr>
          <w:rFonts w:ascii="Palatino Linotype" w:hAnsi="Palatino Linotype" w:cs="Arial"/>
        </w:rPr>
        <w:t>Como se indicó en el Resultando II</w:t>
      </w:r>
      <w:r w:rsidR="002676B9">
        <w:rPr>
          <w:rFonts w:ascii="Palatino Linotype" w:hAnsi="Palatino Linotype" w:cs="Arial"/>
        </w:rPr>
        <w:t>I</w:t>
      </w:r>
      <w:r w:rsidRPr="00C65097">
        <w:rPr>
          <w:rFonts w:ascii="Palatino Linotype" w:hAnsi="Palatino Linotype" w:cs="Arial"/>
        </w:rPr>
        <w:t xml:space="preserve"> de la presente resolución, </w:t>
      </w:r>
      <w:r w:rsidRPr="00C65097">
        <w:rPr>
          <w:rFonts w:ascii="Palatino Linotype" w:hAnsi="Palatino Linotype" w:cs="Arial"/>
          <w:b/>
        </w:rPr>
        <w:t>EL SUJETO OBLIGADO</w:t>
      </w:r>
      <w:r w:rsidRPr="00C65097">
        <w:rPr>
          <w:rFonts w:ascii="Palatino Linotype" w:hAnsi="Palatino Linotype" w:cs="Arial"/>
        </w:rPr>
        <w:t xml:space="preserve"> </w:t>
      </w:r>
      <w:r w:rsidR="005412DA">
        <w:rPr>
          <w:rFonts w:ascii="Palatino Linotype" w:hAnsi="Palatino Linotype" w:cs="Arial"/>
        </w:rPr>
        <w:t xml:space="preserve">dio </w:t>
      </w:r>
      <w:r w:rsidRPr="00C65097">
        <w:rPr>
          <w:rFonts w:ascii="Palatino Linotype" w:hAnsi="Palatino Linotype" w:cs="Arial"/>
        </w:rPr>
        <w:t>respuesta a la solicitud de información de</w:t>
      </w:r>
      <w:r w:rsidR="00520B3C" w:rsidRPr="00C65097">
        <w:rPr>
          <w:rFonts w:ascii="Palatino Linotype" w:hAnsi="Palatino Linotype" w:cs="Arial"/>
        </w:rPr>
        <w:t>l</w:t>
      </w:r>
      <w:r w:rsidRPr="00C65097">
        <w:rPr>
          <w:rFonts w:ascii="Palatino Linotype" w:hAnsi="Palatino Linotype" w:cs="Arial"/>
        </w:rPr>
        <w:t xml:space="preserve"> hoy </w:t>
      </w:r>
      <w:r w:rsidRPr="00C65097">
        <w:rPr>
          <w:rFonts w:ascii="Palatino Linotype" w:hAnsi="Palatino Linotype" w:cs="Arial"/>
          <w:b/>
        </w:rPr>
        <w:t>RECURRENTE</w:t>
      </w:r>
      <w:r w:rsidR="005B703D" w:rsidRPr="00C65097">
        <w:rPr>
          <w:rFonts w:ascii="Palatino Linotype" w:hAnsi="Palatino Linotype" w:cs="Arial"/>
        </w:rPr>
        <w:t xml:space="preserve">, </w:t>
      </w:r>
      <w:r w:rsidR="005412DA">
        <w:rPr>
          <w:rFonts w:ascii="Palatino Linotype" w:hAnsi="Palatino Linotype" w:cs="Arial"/>
        </w:rPr>
        <w:t xml:space="preserve">en el que le señaló </w:t>
      </w:r>
      <w:r w:rsidR="00D46A90">
        <w:rPr>
          <w:rFonts w:ascii="Palatino Linotype" w:hAnsi="Palatino Linotype" w:cs="Arial"/>
        </w:rPr>
        <w:t xml:space="preserve">respecto de la licencia de construcción que estás son públicas y en Datos Abiertos, indicándole la dirección electrónica </w:t>
      </w:r>
      <w:hyperlink r:id="rId10" w:history="1">
        <w:r w:rsidR="00D46A90" w:rsidRPr="002528FC">
          <w:rPr>
            <w:rStyle w:val="Hipervnculo"/>
            <w:rFonts w:ascii="Palatino Linotype" w:hAnsi="Palatino Linotype" w:cs="Arial"/>
          </w:rPr>
          <w:t>www.ipomex.org.mx/ipo3/lgt/indice/cuautitlanizcalli/art 94 i f7.web</w:t>
        </w:r>
      </w:hyperlink>
      <w:r w:rsidR="00D46A90">
        <w:rPr>
          <w:rFonts w:ascii="Palatino Linotype" w:hAnsi="Palatino Linotype" w:cs="Arial"/>
        </w:rPr>
        <w:t xml:space="preserve">, </w:t>
      </w:r>
      <w:proofErr w:type="spellStart"/>
      <w:r w:rsidR="00D46A90">
        <w:rPr>
          <w:rFonts w:ascii="Palatino Linotype" w:hAnsi="Palatino Linotype" w:cs="Arial"/>
        </w:rPr>
        <w:t>asi</w:t>
      </w:r>
      <w:proofErr w:type="spellEnd"/>
      <w:r w:rsidR="00D46A90">
        <w:rPr>
          <w:rFonts w:ascii="Palatino Linotype" w:hAnsi="Palatino Linotype" w:cs="Arial"/>
        </w:rPr>
        <w:t xml:space="preserve"> también, en cuanto a la licencia de impacto ambiental le manifestó que esta no obra en los archivos que </w:t>
      </w:r>
      <w:r w:rsidR="00C10CB3">
        <w:rPr>
          <w:rFonts w:ascii="Palatino Linotype" w:hAnsi="Palatino Linotype" w:cs="Arial"/>
        </w:rPr>
        <w:t>ocupa</w:t>
      </w:r>
      <w:r w:rsidR="00D46A90">
        <w:rPr>
          <w:rFonts w:ascii="Palatino Linotype" w:hAnsi="Palatino Linotype" w:cs="Arial"/>
        </w:rPr>
        <w:t xml:space="preserve"> la Dirección </w:t>
      </w:r>
      <w:r w:rsidR="003F6483">
        <w:rPr>
          <w:rFonts w:ascii="Palatino Linotype" w:hAnsi="Palatino Linotype" w:cs="Arial"/>
        </w:rPr>
        <w:t>de Medio Ambiente.</w:t>
      </w:r>
    </w:p>
    <w:p w14:paraId="03479E1D" w14:textId="1560A222" w:rsidR="008E070F" w:rsidRDefault="008E070F" w:rsidP="00817582">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Por su parte el particular se inconforma de la respuesta y señaló como acto impugnado y como razones y motivos de inconformidad que </w:t>
      </w:r>
      <w:r w:rsidR="003F6483" w:rsidRPr="003F6483">
        <w:rPr>
          <w:rFonts w:ascii="Palatino Linotype" w:hAnsi="Palatino Linotype" w:cs="Arial"/>
        </w:rPr>
        <w:t xml:space="preserve">la Dirección de Desarrollo Urbano hace referencia a una dirección de internet en la cual solo hay información sobre las licencias de construcción paras los años 2018 y 2019. Mientras que las licencias de construcción para le empresa </w:t>
      </w:r>
      <w:proofErr w:type="spellStart"/>
      <w:r w:rsidR="003F6483" w:rsidRPr="003F6483">
        <w:rPr>
          <w:rFonts w:ascii="Palatino Linotype" w:hAnsi="Palatino Linotype" w:cs="Arial"/>
        </w:rPr>
        <w:t>O'Donell</w:t>
      </w:r>
      <w:proofErr w:type="spellEnd"/>
      <w:r w:rsidR="003F6483" w:rsidRPr="003F6483">
        <w:rPr>
          <w:rFonts w:ascii="Palatino Linotype" w:hAnsi="Palatino Linotype" w:cs="Arial"/>
        </w:rPr>
        <w:t xml:space="preserve"> fueron otorgadas en los años 2016 y 2017.</w:t>
      </w:r>
    </w:p>
    <w:p w14:paraId="3738A647" w14:textId="7FDA25B7" w:rsidR="003F6483" w:rsidRPr="003D4935" w:rsidRDefault="003F6483" w:rsidP="00817582">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Cabe precisar que su interposición del medio de impugnación anexó un archivo electrónico denominado </w:t>
      </w:r>
      <w:r w:rsidRPr="003F6483">
        <w:rPr>
          <w:rFonts w:ascii="Palatino Linotype" w:hAnsi="Palatino Linotype" w:cs="Arial"/>
          <w:b/>
          <w:i/>
        </w:rPr>
        <w:t>Destruyen Área Natural Protegida con autorización de gobierno de Cuautitlán Izcalli.docx</w:t>
      </w:r>
      <w:r>
        <w:rPr>
          <w:rFonts w:ascii="Palatino Linotype" w:hAnsi="Palatino Linotype" w:cs="Arial"/>
          <w:b/>
          <w:i/>
        </w:rPr>
        <w:t xml:space="preserve">, </w:t>
      </w:r>
      <w:r w:rsidRPr="003F6483">
        <w:rPr>
          <w:rFonts w:ascii="Palatino Linotype" w:hAnsi="Palatino Linotype" w:cs="Arial"/>
        </w:rPr>
        <w:t>el cual</w:t>
      </w:r>
      <w:r>
        <w:rPr>
          <w:rFonts w:ascii="Palatino Linotype" w:hAnsi="Palatino Linotype" w:cs="Arial"/>
          <w:b/>
          <w:i/>
        </w:rPr>
        <w:t xml:space="preserve"> </w:t>
      </w:r>
      <w:r w:rsidR="003D4935">
        <w:rPr>
          <w:rFonts w:ascii="Palatino Linotype" w:hAnsi="Palatino Linotype" w:cs="Arial"/>
        </w:rPr>
        <w:t xml:space="preserve">contiene una denuncia por que a su decir la empresa de la cual solicita las licencias de construcción y de impacto ambiental, se en cuenta destruyendo hectáreas de bosque. </w:t>
      </w:r>
    </w:p>
    <w:p w14:paraId="1A86E665" w14:textId="0A444AA8" w:rsidR="00817582" w:rsidRDefault="00907105" w:rsidP="00817582">
      <w:pPr>
        <w:spacing w:before="100" w:beforeAutospacing="1" w:after="100" w:afterAutospacing="1" w:line="360" w:lineRule="auto"/>
        <w:jc w:val="both"/>
        <w:rPr>
          <w:rFonts w:ascii="Palatino Linotype" w:hAnsi="Palatino Linotype" w:cs="Arial"/>
          <w:color w:val="000000" w:themeColor="text1"/>
        </w:rPr>
      </w:pPr>
      <w:r>
        <w:rPr>
          <w:rFonts w:ascii="Palatino Linotype" w:hAnsi="Palatino Linotype" w:cs="Arial"/>
          <w:noProof/>
          <w:lang w:eastAsia="es-MX"/>
        </w:rPr>
        <mc:AlternateContent>
          <mc:Choice Requires="wps">
            <w:drawing>
              <wp:anchor distT="0" distB="0" distL="114300" distR="114300" simplePos="0" relativeHeight="251697152" behindDoc="0" locked="0" layoutInCell="1" allowOverlap="1" wp14:anchorId="78F0BE3C" wp14:editId="2448CC25">
                <wp:simplePos x="0" y="0"/>
                <wp:positionH relativeFrom="column">
                  <wp:posOffset>-3809</wp:posOffset>
                </wp:positionH>
                <wp:positionV relativeFrom="paragraph">
                  <wp:posOffset>2395221</wp:posOffset>
                </wp:positionV>
                <wp:extent cx="5791200" cy="1790700"/>
                <wp:effectExtent l="19050" t="19050" r="19050" b="19050"/>
                <wp:wrapNone/>
                <wp:docPr id="2" name="Conector recto 2"/>
                <wp:cNvGraphicFramePr/>
                <a:graphic xmlns:a="http://schemas.openxmlformats.org/drawingml/2006/main">
                  <a:graphicData uri="http://schemas.microsoft.com/office/word/2010/wordprocessingShape">
                    <wps:wsp>
                      <wps:cNvCnPr/>
                      <wps:spPr>
                        <a:xfrm>
                          <a:off x="0" y="0"/>
                          <a:ext cx="5791200" cy="17907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66260E" id="Conector recto 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88.6pt" to="455.7pt,3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" strokecolor="#5b9bd5 [3204]" strokeweight="2.25pt">
                <v:stroke joinstyle="miter"/>
              </v:line>
            </w:pict>
          </mc:Fallback>
        </mc:AlternateContent>
      </w:r>
      <w:r w:rsidR="00817582" w:rsidRPr="00C65097">
        <w:rPr>
          <w:rFonts w:ascii="Palatino Linotype" w:hAnsi="Palatino Linotype" w:cs="Arial"/>
        </w:rPr>
        <w:t xml:space="preserve">Asimismo, en el recurso objeto de estudio </w:t>
      </w:r>
      <w:r w:rsidR="00D80A6D">
        <w:rPr>
          <w:rFonts w:ascii="Palatino Linotype" w:hAnsi="Palatino Linotype" w:cs="Arial"/>
          <w:b/>
        </w:rPr>
        <w:t>EL</w:t>
      </w:r>
      <w:r w:rsidR="00817582" w:rsidRPr="00C65097">
        <w:rPr>
          <w:rFonts w:ascii="Palatino Linotype" w:hAnsi="Palatino Linotype" w:cs="Arial"/>
          <w:b/>
        </w:rPr>
        <w:t xml:space="preserve"> RECURRENTE</w:t>
      </w:r>
      <w:r w:rsidR="00817582" w:rsidRPr="00C65097">
        <w:rPr>
          <w:rFonts w:ascii="Palatino Linotype" w:hAnsi="Palatino Linotype" w:cs="Arial"/>
        </w:rPr>
        <w:t xml:space="preserve"> </w:t>
      </w:r>
      <w:r w:rsidR="008E070F">
        <w:rPr>
          <w:rFonts w:ascii="Palatino Linotype" w:hAnsi="Palatino Linotype" w:cs="Arial"/>
        </w:rPr>
        <w:t xml:space="preserve">fue omiso en </w:t>
      </w:r>
      <w:r w:rsidR="008E070F" w:rsidRPr="00C65097">
        <w:rPr>
          <w:rFonts w:ascii="Palatino Linotype" w:hAnsi="Palatino Linotype" w:cs="Arial"/>
        </w:rPr>
        <w:t>presentar las manifestaciones, alegatos y medios de prueba que a su derecho conviniera</w:t>
      </w:r>
      <w:r w:rsidR="008E070F">
        <w:rPr>
          <w:rFonts w:ascii="Palatino Linotype" w:hAnsi="Palatino Linotype" w:cs="Arial"/>
        </w:rPr>
        <w:t xml:space="preserve">; por </w:t>
      </w:r>
      <w:r w:rsidR="00842457">
        <w:rPr>
          <w:rFonts w:ascii="Palatino Linotype" w:hAnsi="Palatino Linotype" w:cs="Arial"/>
        </w:rPr>
        <w:t>s</w:t>
      </w:r>
      <w:r w:rsidR="008E070F">
        <w:rPr>
          <w:rFonts w:ascii="Palatino Linotype" w:hAnsi="Palatino Linotype" w:cs="Arial"/>
        </w:rPr>
        <w:t>u parte</w:t>
      </w:r>
      <w:r w:rsidR="00817582" w:rsidRPr="00C65097">
        <w:rPr>
          <w:rFonts w:ascii="Palatino Linotype" w:hAnsi="Palatino Linotype" w:cs="Arial"/>
        </w:rPr>
        <w:t xml:space="preserve"> </w:t>
      </w:r>
      <w:r w:rsidR="00817582" w:rsidRPr="00C65097">
        <w:rPr>
          <w:rFonts w:ascii="Palatino Linotype" w:hAnsi="Palatino Linotype" w:cs="Arial"/>
          <w:b/>
        </w:rPr>
        <w:t>EL SUJETO OBLIGADO</w:t>
      </w:r>
      <w:r w:rsidR="00817582" w:rsidRPr="00C65097">
        <w:rPr>
          <w:rFonts w:ascii="Palatino Linotype" w:hAnsi="Palatino Linotype" w:cs="Arial"/>
        </w:rPr>
        <w:t xml:space="preserve"> </w:t>
      </w:r>
      <w:r w:rsidR="008E070F">
        <w:rPr>
          <w:rFonts w:ascii="Palatino Linotype" w:hAnsi="Palatino Linotype" w:cs="Arial"/>
        </w:rPr>
        <w:t>presentó</w:t>
      </w:r>
      <w:r w:rsidR="00817582" w:rsidRPr="00C65097">
        <w:rPr>
          <w:rFonts w:ascii="Palatino Linotype" w:hAnsi="Palatino Linotype" w:cs="Arial"/>
        </w:rPr>
        <w:t xml:space="preserve"> el Informe Justificado correspondiente</w:t>
      </w:r>
      <w:r w:rsidR="00817582" w:rsidRPr="00C65097">
        <w:rPr>
          <w:rFonts w:ascii="Palatino Linotype" w:hAnsi="Palatino Linotype" w:cs="Arial"/>
          <w:color w:val="000000" w:themeColor="text1"/>
        </w:rPr>
        <w:t>, dentro del plazo señalado para tal efecto</w:t>
      </w:r>
      <w:r w:rsidR="008E070F">
        <w:rPr>
          <w:rFonts w:ascii="Palatino Linotype" w:hAnsi="Palatino Linotype" w:cs="Arial"/>
          <w:color w:val="000000" w:themeColor="text1"/>
        </w:rPr>
        <w:t xml:space="preserve"> , en el que </w:t>
      </w:r>
      <w:r w:rsidR="00842457">
        <w:rPr>
          <w:rFonts w:ascii="Palatino Linotype" w:hAnsi="Palatino Linotype" w:cs="Arial"/>
          <w:color w:val="000000" w:themeColor="text1"/>
        </w:rPr>
        <w:t>ratific</w:t>
      </w:r>
      <w:r w:rsidR="00C10CB3">
        <w:rPr>
          <w:rFonts w:ascii="Palatino Linotype" w:hAnsi="Palatino Linotype" w:cs="Arial"/>
          <w:color w:val="000000" w:themeColor="text1"/>
        </w:rPr>
        <w:t>ó</w:t>
      </w:r>
      <w:r w:rsidR="00842457">
        <w:rPr>
          <w:rFonts w:ascii="Palatino Linotype" w:hAnsi="Palatino Linotype" w:cs="Arial"/>
          <w:color w:val="000000" w:themeColor="text1"/>
        </w:rPr>
        <w:t xml:space="preserve"> su respuesta, adjuntando un Acuerdo del Comité de Transparencia en el que en forma genérica aprueba la versión pública de los acuerdos y autorizaciones que obran en los expediente de las licencias de construcción, por lo que sólo se inserta la primera hoja pare ilustrar mejor lo manifestado:</w:t>
      </w:r>
    </w:p>
    <w:p w14:paraId="31292210" w14:textId="66D7A8D1" w:rsidR="008E070F" w:rsidRDefault="00842457" w:rsidP="00817582">
      <w:pPr>
        <w:spacing w:before="100" w:beforeAutospacing="1" w:after="100" w:afterAutospacing="1" w:line="360" w:lineRule="auto"/>
        <w:jc w:val="both"/>
        <w:rPr>
          <w:rFonts w:ascii="Palatino Linotype" w:hAnsi="Palatino Linotype" w:cs="Arial"/>
          <w:color w:val="000000" w:themeColor="text1"/>
        </w:rPr>
      </w:pPr>
      <w:r>
        <w:rPr>
          <w:noProof/>
          <w:lang w:eastAsia="es-MX"/>
        </w:rPr>
        <mc:AlternateContent>
          <mc:Choice Requires="wps">
            <w:drawing>
              <wp:anchor distT="0" distB="0" distL="114300" distR="114300" simplePos="0" relativeHeight="251694080" behindDoc="0" locked="0" layoutInCell="1" allowOverlap="1" wp14:anchorId="7A744FDC" wp14:editId="70FCAE56">
                <wp:simplePos x="0" y="0"/>
                <wp:positionH relativeFrom="column">
                  <wp:posOffset>1213793</wp:posOffset>
                </wp:positionH>
                <wp:positionV relativeFrom="paragraph">
                  <wp:posOffset>716188</wp:posOffset>
                </wp:positionV>
                <wp:extent cx="4006447" cy="2151219"/>
                <wp:effectExtent l="19050" t="19050" r="13335" b="20955"/>
                <wp:wrapNone/>
                <wp:docPr id="6" name="Rectángulo 6"/>
                <wp:cNvGraphicFramePr/>
                <a:graphic xmlns:a="http://schemas.openxmlformats.org/drawingml/2006/main">
                  <a:graphicData uri="http://schemas.microsoft.com/office/word/2010/wordprocessingShape">
                    <wps:wsp>
                      <wps:cNvSpPr/>
                      <wps:spPr>
                        <a:xfrm>
                          <a:off x="0" y="0"/>
                          <a:ext cx="4006447" cy="215121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87FFBB" id="Rectángulo 6" o:spid="_x0000_s1026" style="position:absolute;margin-left:95.55pt;margin-top:56.4pt;width:315.45pt;height:169.4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" filled="f" strokecolor="red" strokeweight="3pt"/>
            </w:pict>
          </mc:Fallback>
        </mc:AlternateContent>
      </w:r>
      <w:r>
        <w:rPr>
          <w:noProof/>
          <w:lang w:eastAsia="es-MX"/>
        </w:rPr>
        <w:drawing>
          <wp:inline distT="0" distB="0" distL="0" distR="0" wp14:anchorId="1964499D" wp14:editId="7E1B3337">
            <wp:extent cx="5823585" cy="4049486"/>
            <wp:effectExtent l="0" t="0" r="571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102" t="22408" r="34153" b="8903"/>
                    <a:stretch/>
                  </pic:blipFill>
                  <pic:spPr bwMode="auto">
                    <a:xfrm>
                      <a:off x="0" y="0"/>
                      <a:ext cx="5922286" cy="4118119"/>
                    </a:xfrm>
                    <a:prstGeom prst="rect">
                      <a:avLst/>
                    </a:prstGeom>
                    <a:ln>
                      <a:noFill/>
                    </a:ln>
                    <a:extLst>
                      <a:ext uri="{53640926-AAD7-44D8-BBD7-CCE9431645EC}">
                        <a14:shadowObscured xmlns:a14="http://schemas.microsoft.com/office/drawing/2010/main"/>
                      </a:ext>
                    </a:extLst>
                  </pic:spPr>
                </pic:pic>
              </a:graphicData>
            </a:graphic>
          </wp:inline>
        </w:drawing>
      </w:r>
    </w:p>
    <w:p w14:paraId="54C4F336" w14:textId="77777777" w:rsidR="008E37D5" w:rsidRPr="00B87086" w:rsidRDefault="008E37D5" w:rsidP="008E37D5">
      <w:pPr>
        <w:autoSpaceDE w:val="0"/>
        <w:autoSpaceDN w:val="0"/>
        <w:adjustRightInd w:val="0"/>
        <w:spacing w:line="360" w:lineRule="auto"/>
        <w:jc w:val="both"/>
        <w:rPr>
          <w:rFonts w:ascii="Palatino Linotype" w:hAnsi="Palatino Linotype"/>
        </w:rPr>
      </w:pPr>
      <w:r>
        <w:rPr>
          <w:rFonts w:ascii="Palatino Linotype" w:hAnsi="Palatino Linotype"/>
          <w:color w:val="000000"/>
        </w:rPr>
        <w:t xml:space="preserve">Al respecto, es preciso señalar que </w:t>
      </w:r>
      <w:r w:rsidRPr="00B87086">
        <w:rPr>
          <w:rFonts w:ascii="Palatino Linotype" w:hAnsi="Palatino Linotype" w:cs="Arial"/>
        </w:rPr>
        <w:t>el artículo 176 de la Ley de Transparencia y Acceso a la Información Pública del  Estado de México y Municipios, establece que e</w:t>
      </w:r>
      <w:r w:rsidRPr="00B87086">
        <w:rPr>
          <w:rFonts w:ascii="Palatino Linotype" w:hAnsi="Palatino Linotype"/>
        </w:rPr>
        <w:t xml:space="preserve">l recurso de revisión es la garantía secundaria mediante la cual se pretende reparar cualquier posible afectación al derecho de acceso a la información pública, para el caso que nos ocupa, el solicitante, mediante recurso de revisión manifiesta que únicamente se inconforma respecto de </w:t>
      </w:r>
      <w:r>
        <w:rPr>
          <w:rFonts w:ascii="Palatino Linotype" w:hAnsi="Palatino Linotype"/>
        </w:rPr>
        <w:t xml:space="preserve">un punto </w:t>
      </w:r>
      <w:r w:rsidRPr="00B87086">
        <w:rPr>
          <w:rFonts w:ascii="Palatino Linotype" w:hAnsi="Palatino Linotype"/>
          <w:lang w:eastAsia="es-MX"/>
        </w:rPr>
        <w:t>de la solicitud de información, por lo tanto d</w:t>
      </w:r>
      <w:r w:rsidRPr="00B87086">
        <w:rPr>
          <w:rFonts w:ascii="Palatino Linotype" w:hAnsi="Palatino Linotype" w:cs="Arial"/>
        </w:rPr>
        <w:t xml:space="preserve">ebido a que no impugna el total de los requerimientos, se debe entender que está conforme con la respuesta dada por </w:t>
      </w:r>
      <w:r w:rsidRPr="003614E5">
        <w:rPr>
          <w:rFonts w:ascii="Palatino Linotype" w:hAnsi="Palatino Linotype" w:cs="Arial"/>
          <w:b/>
        </w:rPr>
        <w:t>EL SUJETO OBLIGADO</w:t>
      </w:r>
      <w:r w:rsidRPr="00B87086">
        <w:rPr>
          <w:rFonts w:ascii="Palatino Linotype" w:hAnsi="Palatino Linotype" w:cs="Arial"/>
        </w:rPr>
        <w:t xml:space="preserve">, por lo que se considera que </w:t>
      </w:r>
      <w:r w:rsidRPr="003614E5">
        <w:rPr>
          <w:rFonts w:ascii="Palatino Linotype" w:hAnsi="Palatino Linotype" w:cs="Arial"/>
          <w:b/>
        </w:rPr>
        <w:t>EL RECURRENTE</w:t>
      </w:r>
      <w:r w:rsidRPr="00B87086">
        <w:rPr>
          <w:rFonts w:ascii="Palatino Linotype" w:hAnsi="Palatino Linotype" w:cs="Arial"/>
        </w:rPr>
        <w:t xml:space="preserve"> consintió parcialmente la respuesta. </w:t>
      </w:r>
      <w:r w:rsidRPr="00B87086">
        <w:rPr>
          <w:rFonts w:ascii="Palatino Linotype" w:hAnsi="Palatino Linotype"/>
        </w:rPr>
        <w:t xml:space="preserve">Lo anterior es así, debido a que cuando </w:t>
      </w:r>
      <w:r>
        <w:rPr>
          <w:rFonts w:ascii="Palatino Linotype" w:hAnsi="Palatino Linotype"/>
        </w:rPr>
        <w:t>particular</w:t>
      </w:r>
      <w:r w:rsidRPr="00B87086">
        <w:rPr>
          <w:rFonts w:ascii="Palatino Linotype" w:hAnsi="Palatino Linotype"/>
        </w:rPr>
        <w:t xml:space="preserv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22B352D5" w14:textId="77777777" w:rsidR="008E37D5" w:rsidRPr="00B87086" w:rsidRDefault="008E37D5" w:rsidP="008E37D5">
      <w:pPr>
        <w:spacing w:before="100" w:beforeAutospacing="1" w:after="100" w:afterAutospacing="1" w:line="276" w:lineRule="auto"/>
        <w:ind w:left="851" w:right="900"/>
        <w:jc w:val="both"/>
        <w:rPr>
          <w:rFonts w:ascii="Palatino Linotype" w:hAnsi="Palatino Linotype"/>
        </w:rPr>
      </w:pPr>
      <w:r w:rsidRPr="00B87086">
        <w:rPr>
          <w:rFonts w:ascii="Palatino Linotype" w:hAnsi="Palatino Linotype"/>
        </w:rPr>
        <w:t>“</w:t>
      </w:r>
      <w:r w:rsidRPr="00B87086">
        <w:rPr>
          <w:rFonts w:ascii="Palatino Linotype" w:hAnsi="Palatino Linotype"/>
          <w:b/>
          <w:i/>
        </w:rPr>
        <w:t>REVISIÓN EN AMPARO. LOS RESOLUTIVOS NO COMBATIDOS DEBEN DECLARARSE FIRMES</w:t>
      </w:r>
      <w:r w:rsidRPr="00B87086">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47D84A7" w14:textId="77777777" w:rsidR="008E37D5" w:rsidRPr="00B87086" w:rsidRDefault="008E37D5" w:rsidP="008E37D5">
      <w:pPr>
        <w:spacing w:before="100" w:beforeAutospacing="1" w:after="100" w:afterAutospacing="1" w:line="360" w:lineRule="auto"/>
        <w:jc w:val="both"/>
        <w:rPr>
          <w:rFonts w:ascii="Palatino Linotype" w:hAnsi="Palatino Linotype"/>
        </w:rPr>
      </w:pPr>
      <w:r w:rsidRPr="00B87086">
        <w:rPr>
          <w:rFonts w:ascii="Palatino Linotype" w:hAnsi="Palatino Linotype"/>
        </w:rPr>
        <w:t xml:space="preserve">Así, la parte de la solicitud sobre la que no se expresó inconformidad, debe declararse consentida por el hoy </w:t>
      </w:r>
      <w:r w:rsidRPr="003614E5">
        <w:rPr>
          <w:rFonts w:ascii="Palatino Linotype" w:hAnsi="Palatino Linotype"/>
          <w:b/>
        </w:rPr>
        <w:t>RECURRENTE</w:t>
      </w:r>
      <w:r w:rsidRPr="00B87086">
        <w:rPr>
          <w:rFonts w:ascii="Palatino Linotype" w:hAnsi="Palatino Linotype"/>
        </w:rPr>
        <w:t xml:space="preserve">, ya que no pueden producirse efectos jurídicos tendentes a revocar, confirmar o modificar la parte de la respuesta con relación a la parte de la solicitud que no fue motivo de disenso ya que </w:t>
      </w:r>
      <w:r>
        <w:rPr>
          <w:rFonts w:ascii="Palatino Linotype" w:hAnsi="Palatino Linotype"/>
        </w:rPr>
        <w:t>se infiere un consentimiento del particular</w:t>
      </w:r>
      <w:r w:rsidRPr="00B87086">
        <w:rPr>
          <w:rFonts w:ascii="Palatino Linotype" w:hAnsi="Palatino Linotype"/>
        </w:rPr>
        <w:t xml:space="preserve"> ante la falta de impugnación eficaz. Sirve de sustento a lo anterior, por analogía, la tesis jurisprudencial número VI.3o.C. J/60, publicada en el Semanario Judicial de la Federación y su Gaceta bajo el número de registro 176,608 que a la letra dice:</w:t>
      </w:r>
    </w:p>
    <w:p w14:paraId="6E56DB3F" w14:textId="77777777" w:rsidR="008E37D5" w:rsidRPr="00B87086" w:rsidRDefault="008E37D5" w:rsidP="008E37D5">
      <w:pPr>
        <w:spacing w:line="276" w:lineRule="auto"/>
        <w:ind w:left="851" w:right="900"/>
        <w:jc w:val="both"/>
        <w:rPr>
          <w:rFonts w:ascii="Palatino Linotype" w:hAnsi="Palatino Linotype"/>
          <w:i/>
        </w:rPr>
      </w:pPr>
      <w:r w:rsidRPr="00B87086">
        <w:rPr>
          <w:rFonts w:ascii="Palatino Linotype" w:hAnsi="Palatino Linotype"/>
          <w:i/>
        </w:rPr>
        <w:t>“</w:t>
      </w:r>
      <w:r w:rsidRPr="00B87086">
        <w:rPr>
          <w:rFonts w:ascii="Palatino Linotype" w:hAnsi="Palatino Linotype"/>
          <w:b/>
          <w:i/>
        </w:rPr>
        <w:t>ACTOS CONSENTIDOS. SON LOS QUE NO SE IMPUGNAN MEDIANTE EL RECURSO IDÓNEO</w:t>
      </w:r>
      <w:r w:rsidRPr="00B87086">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EB7D4E9" w14:textId="72421C63" w:rsidR="00FE6C48" w:rsidRPr="00CA7D42" w:rsidRDefault="008E37D5" w:rsidP="00FE6C48">
      <w:pPr>
        <w:spacing w:before="240" w:after="240" w:line="360" w:lineRule="auto"/>
        <w:jc w:val="both"/>
        <w:rPr>
          <w:rFonts w:ascii="Palatino Linotype" w:hAnsi="Palatino Linotype"/>
        </w:rPr>
      </w:pPr>
      <w:r w:rsidRPr="00D6153D">
        <w:rPr>
          <w:rFonts w:ascii="Palatino Linotype" w:hAnsi="Palatino Linotype" w:cs="Arial"/>
        </w:rPr>
        <w:t xml:space="preserve">Ahora bien, en relación </w:t>
      </w:r>
      <w:r>
        <w:rPr>
          <w:rFonts w:ascii="Palatino Linotype" w:hAnsi="Palatino Linotype" w:cs="Arial"/>
        </w:rPr>
        <w:t xml:space="preserve">a que el particular requirió al </w:t>
      </w:r>
      <w:r w:rsidRPr="00F46419">
        <w:rPr>
          <w:rFonts w:ascii="Palatino Linotype" w:hAnsi="Palatino Linotype" w:cs="Arial"/>
          <w:b/>
        </w:rPr>
        <w:t>SUJETO OBLIGADO</w:t>
      </w:r>
      <w:r>
        <w:rPr>
          <w:rFonts w:ascii="Palatino Linotype" w:hAnsi="Palatino Linotype" w:cs="Arial"/>
        </w:rPr>
        <w:t xml:space="preserve"> la licencia de construcción otorgada a la empresa señalada en la solicitud de acceso a la información pública le informo que esta es pública y que la misma se encuentra dentro de las</w:t>
      </w:r>
      <w:r w:rsidR="00C10CB3">
        <w:rPr>
          <w:rFonts w:ascii="Palatino Linotype" w:hAnsi="Palatino Linotype" w:cs="Arial"/>
        </w:rPr>
        <w:t xml:space="preserve"> obligaciones de transparencia; sin embargo, en un acto posterior, esto es mediante Informe Justificado le manifestó que de acuerdo a la precisión de la temporalidad señalada por el particular realizará una búsqueda de la misma en los archivos que ocupa la Dirección de Desarrollo Urbano</w:t>
      </w:r>
      <w:r w:rsidR="00986B08">
        <w:rPr>
          <w:rFonts w:ascii="Palatino Linotype" w:hAnsi="Palatino Linotype" w:cs="Arial"/>
        </w:rPr>
        <w:t>, sin que hasta el momento haya un pronunciamiento de la misma</w:t>
      </w:r>
      <w:r>
        <w:rPr>
          <w:rFonts w:ascii="Palatino Linotype" w:hAnsi="Palatino Linotype"/>
        </w:rPr>
        <w:t>.</w:t>
      </w:r>
    </w:p>
    <w:p w14:paraId="23EF350F" w14:textId="2548711E" w:rsidR="007B7C4B" w:rsidRPr="00C65097" w:rsidRDefault="00986B08" w:rsidP="007B7C4B">
      <w:pPr>
        <w:spacing w:line="360" w:lineRule="auto"/>
        <w:jc w:val="both"/>
        <w:rPr>
          <w:rFonts w:ascii="Palatino Linotype" w:hAnsi="Palatino Linotype" w:cs="Arial"/>
        </w:rPr>
      </w:pPr>
      <w:r>
        <w:rPr>
          <w:rFonts w:ascii="Palatino Linotype" w:hAnsi="Palatino Linotype" w:cs="Arial"/>
        </w:rPr>
        <w:t xml:space="preserve">Atento a ello, el sujeto obligado debe de dar cumplimiento a lo que dispone </w:t>
      </w:r>
      <w:r w:rsidR="007B7C4B" w:rsidRPr="00C65097">
        <w:rPr>
          <w:rFonts w:ascii="Palatino Linotype" w:hAnsi="Palatino Linotype" w:cs="Arial"/>
        </w:rPr>
        <w:t xml:space="preserve">la Ley de la materia, </w:t>
      </w:r>
      <w:r>
        <w:rPr>
          <w:rFonts w:ascii="Palatino Linotype" w:hAnsi="Palatino Linotype" w:cs="Arial"/>
        </w:rPr>
        <w:t>la cual prevé</w:t>
      </w:r>
      <w:r w:rsidR="007B7C4B" w:rsidRPr="00C65097">
        <w:rPr>
          <w:rFonts w:ascii="Palatino Linotype" w:hAnsi="Palatino Linotype" w:cs="Arial"/>
        </w:rPr>
        <w:t xml:space="preserve"> en su artículo 23, lo siguiente:</w:t>
      </w:r>
    </w:p>
    <w:p w14:paraId="2AD33341" w14:textId="77777777" w:rsidR="007B7C4B" w:rsidRPr="00C65097" w:rsidRDefault="007B7C4B" w:rsidP="007B7C4B">
      <w:pPr>
        <w:spacing w:line="360" w:lineRule="auto"/>
        <w:jc w:val="both"/>
        <w:rPr>
          <w:rFonts w:ascii="Palatino Linotype" w:hAnsi="Palatino Linotype" w:cs="Arial"/>
          <w:sz w:val="6"/>
        </w:rPr>
      </w:pPr>
    </w:p>
    <w:p w14:paraId="0361FDF0" w14:textId="77777777" w:rsidR="007B7C4B" w:rsidRPr="00C65097" w:rsidRDefault="007B7C4B" w:rsidP="007B7C4B">
      <w:pPr>
        <w:spacing w:line="276" w:lineRule="auto"/>
        <w:ind w:left="851" w:right="899"/>
        <w:jc w:val="both"/>
        <w:rPr>
          <w:rFonts w:ascii="Palatino Linotype" w:hAnsi="Palatino Linotype" w:cs="Arial"/>
          <w:i/>
          <w:sz w:val="22"/>
          <w:szCs w:val="22"/>
        </w:rPr>
      </w:pPr>
      <w:r w:rsidRPr="00C65097">
        <w:rPr>
          <w:rFonts w:ascii="Palatino Linotype" w:hAnsi="Palatino Linotype" w:cs="Arial"/>
          <w:b/>
          <w:i/>
          <w:sz w:val="22"/>
          <w:szCs w:val="22"/>
        </w:rPr>
        <w:t xml:space="preserve">Artículo 23. </w:t>
      </w:r>
      <w:r w:rsidRPr="00C65097">
        <w:rPr>
          <w:rFonts w:ascii="Palatino Linotype" w:hAnsi="Palatino Linotype" w:cs="Arial"/>
          <w:b/>
          <w:i/>
          <w:sz w:val="22"/>
          <w:szCs w:val="22"/>
          <w:u w:val="single"/>
        </w:rPr>
        <w:t xml:space="preserve">Son sujetos obligados a transparentar y permitir el acceso a su información y </w:t>
      </w:r>
      <w:r w:rsidRPr="00C65097">
        <w:rPr>
          <w:rFonts w:ascii="Palatino Linotype" w:hAnsi="Palatino Linotype"/>
          <w:b/>
          <w:i/>
          <w:sz w:val="22"/>
          <w:szCs w:val="22"/>
          <w:u w:val="single"/>
        </w:rPr>
        <w:t>proteger</w:t>
      </w:r>
      <w:r w:rsidRPr="00C65097">
        <w:rPr>
          <w:rFonts w:ascii="Palatino Linotype" w:hAnsi="Palatino Linotype" w:cs="Arial"/>
          <w:b/>
          <w:i/>
          <w:sz w:val="22"/>
          <w:szCs w:val="22"/>
          <w:u w:val="single"/>
        </w:rPr>
        <w:t xml:space="preserve"> los datos personales que obren en su poder</w:t>
      </w:r>
      <w:r w:rsidRPr="00C65097">
        <w:rPr>
          <w:rFonts w:ascii="Palatino Linotype" w:hAnsi="Palatino Linotype" w:cs="Arial"/>
          <w:i/>
          <w:sz w:val="22"/>
          <w:szCs w:val="22"/>
        </w:rPr>
        <w:t>:</w:t>
      </w:r>
    </w:p>
    <w:p w14:paraId="615791F0" w14:textId="77777777" w:rsidR="007B7C4B" w:rsidRPr="00C65097" w:rsidRDefault="007B7C4B" w:rsidP="007B7C4B">
      <w:pPr>
        <w:spacing w:line="276" w:lineRule="auto"/>
        <w:ind w:left="851" w:right="899"/>
        <w:jc w:val="both"/>
        <w:rPr>
          <w:rFonts w:ascii="Palatino Linotype" w:hAnsi="Palatino Linotype" w:cs="Arial"/>
          <w:i/>
          <w:sz w:val="22"/>
          <w:szCs w:val="22"/>
        </w:rPr>
      </w:pPr>
      <w:r w:rsidRPr="00C65097">
        <w:rPr>
          <w:rFonts w:ascii="Palatino Linotype" w:hAnsi="Palatino Linotype" w:cs="Arial"/>
          <w:i/>
          <w:sz w:val="22"/>
          <w:szCs w:val="22"/>
        </w:rPr>
        <w:t xml:space="preserve">I. El Poder Ejecutivo del Estado de México, las dependencias, organismos auxiliares, órganos, </w:t>
      </w:r>
      <w:r w:rsidRPr="00C65097">
        <w:rPr>
          <w:rFonts w:ascii="Palatino Linotype" w:hAnsi="Palatino Linotype"/>
          <w:i/>
          <w:sz w:val="22"/>
          <w:szCs w:val="22"/>
        </w:rPr>
        <w:t>entidades</w:t>
      </w:r>
      <w:r w:rsidRPr="00C65097">
        <w:rPr>
          <w:rFonts w:ascii="Palatino Linotype" w:hAnsi="Palatino Linotype" w:cs="Arial"/>
          <w:i/>
          <w:sz w:val="22"/>
          <w:szCs w:val="22"/>
        </w:rPr>
        <w:t>, fideicomisos y fondos públicos, así como la Procuraduría General de Justicia;</w:t>
      </w:r>
    </w:p>
    <w:p w14:paraId="77869567" w14:textId="77777777" w:rsidR="007B7C4B" w:rsidRPr="00C65097" w:rsidRDefault="007B7C4B" w:rsidP="007B7C4B">
      <w:pPr>
        <w:spacing w:line="276" w:lineRule="auto"/>
        <w:ind w:left="851" w:right="899"/>
        <w:jc w:val="both"/>
        <w:rPr>
          <w:rFonts w:ascii="Palatino Linotype" w:hAnsi="Palatino Linotype" w:cs="Arial"/>
          <w:i/>
          <w:sz w:val="22"/>
          <w:szCs w:val="22"/>
        </w:rPr>
      </w:pPr>
      <w:r w:rsidRPr="00C65097">
        <w:rPr>
          <w:rFonts w:ascii="Palatino Linotype" w:hAnsi="Palatino Linotype" w:cs="Arial"/>
          <w:i/>
          <w:sz w:val="22"/>
          <w:szCs w:val="22"/>
        </w:rPr>
        <w:t xml:space="preserve">II. El Poder </w:t>
      </w:r>
      <w:r w:rsidRPr="00C65097">
        <w:rPr>
          <w:rFonts w:ascii="Palatino Linotype" w:hAnsi="Palatino Linotype"/>
          <w:i/>
          <w:sz w:val="22"/>
          <w:szCs w:val="22"/>
        </w:rPr>
        <w:t>Legislativo</w:t>
      </w:r>
      <w:r w:rsidRPr="00C65097">
        <w:rPr>
          <w:rFonts w:ascii="Palatino Linotype" w:hAnsi="Palatino Linotype" w:cs="Arial"/>
          <w:i/>
          <w:sz w:val="22"/>
          <w:szCs w:val="22"/>
        </w:rPr>
        <w:t xml:space="preserve"> del Estado, los organismos, órganos y entidades de la Legislatura y sus dependencias;</w:t>
      </w:r>
    </w:p>
    <w:p w14:paraId="011E7BDF" w14:textId="77777777" w:rsidR="007B7C4B" w:rsidRPr="00C65097" w:rsidRDefault="007B7C4B" w:rsidP="007B7C4B">
      <w:pPr>
        <w:spacing w:line="276" w:lineRule="auto"/>
        <w:ind w:left="851" w:right="899"/>
        <w:jc w:val="both"/>
        <w:rPr>
          <w:rFonts w:ascii="Palatino Linotype" w:hAnsi="Palatino Linotype" w:cs="Arial"/>
          <w:i/>
          <w:sz w:val="22"/>
          <w:szCs w:val="22"/>
        </w:rPr>
      </w:pPr>
      <w:r w:rsidRPr="00C65097">
        <w:rPr>
          <w:rFonts w:ascii="Palatino Linotype" w:hAnsi="Palatino Linotype" w:cs="Arial"/>
          <w:i/>
          <w:sz w:val="22"/>
          <w:szCs w:val="22"/>
        </w:rPr>
        <w:t xml:space="preserve">III. El Poder </w:t>
      </w:r>
      <w:r w:rsidRPr="00C65097">
        <w:rPr>
          <w:rFonts w:ascii="Palatino Linotype" w:hAnsi="Palatino Linotype"/>
          <w:i/>
          <w:sz w:val="22"/>
          <w:szCs w:val="22"/>
        </w:rPr>
        <w:t>Judicial</w:t>
      </w:r>
      <w:r w:rsidRPr="00C65097">
        <w:rPr>
          <w:rFonts w:ascii="Palatino Linotype" w:hAnsi="Palatino Linotype" w:cs="Arial"/>
          <w:i/>
          <w:sz w:val="22"/>
          <w:szCs w:val="22"/>
        </w:rPr>
        <w:t xml:space="preserve">, sus organismos, órganos y entidades, así como el Consejo de la </w:t>
      </w:r>
      <w:r w:rsidRPr="00C65097">
        <w:rPr>
          <w:rFonts w:ascii="Palatino Linotype" w:hAnsi="Palatino Linotype"/>
          <w:i/>
          <w:sz w:val="22"/>
          <w:szCs w:val="22"/>
        </w:rPr>
        <w:t>Judicatura</w:t>
      </w:r>
      <w:r w:rsidRPr="00C65097">
        <w:rPr>
          <w:rFonts w:ascii="Palatino Linotype" w:hAnsi="Palatino Linotype" w:cs="Arial"/>
          <w:i/>
          <w:sz w:val="22"/>
          <w:szCs w:val="22"/>
        </w:rPr>
        <w:t xml:space="preserve"> del Estado;</w:t>
      </w:r>
    </w:p>
    <w:p w14:paraId="0982B969" w14:textId="77777777" w:rsidR="007B7C4B" w:rsidRPr="00C65097" w:rsidRDefault="007B7C4B" w:rsidP="007B7C4B">
      <w:pPr>
        <w:spacing w:line="276" w:lineRule="auto"/>
        <w:ind w:left="851" w:right="899"/>
        <w:jc w:val="both"/>
        <w:rPr>
          <w:rFonts w:ascii="Palatino Linotype" w:hAnsi="Palatino Linotype" w:cs="Arial"/>
          <w:b/>
          <w:i/>
          <w:sz w:val="22"/>
          <w:szCs w:val="22"/>
          <w:u w:val="single"/>
        </w:rPr>
      </w:pPr>
      <w:r w:rsidRPr="00C65097">
        <w:rPr>
          <w:rFonts w:ascii="Palatino Linotype" w:hAnsi="Palatino Linotype" w:cs="Arial"/>
          <w:b/>
          <w:i/>
          <w:sz w:val="22"/>
          <w:szCs w:val="22"/>
          <w:u w:val="single"/>
        </w:rPr>
        <w:t>IV. Los ayuntamientos y las dependencias, organismos, órganos y entidades de la administración municipal;</w:t>
      </w:r>
    </w:p>
    <w:p w14:paraId="770FA8BD" w14:textId="77777777" w:rsidR="007B7C4B" w:rsidRPr="00C65097" w:rsidRDefault="007B7C4B" w:rsidP="007B7C4B">
      <w:pPr>
        <w:spacing w:line="276" w:lineRule="auto"/>
        <w:ind w:left="851" w:right="899"/>
        <w:jc w:val="both"/>
        <w:rPr>
          <w:rFonts w:ascii="Palatino Linotype" w:hAnsi="Palatino Linotype" w:cs="Arial"/>
          <w:i/>
          <w:sz w:val="22"/>
          <w:szCs w:val="22"/>
        </w:rPr>
      </w:pPr>
      <w:r w:rsidRPr="00C65097">
        <w:rPr>
          <w:rFonts w:ascii="Palatino Linotype" w:hAnsi="Palatino Linotype" w:cs="Arial"/>
          <w:b/>
          <w:i/>
          <w:sz w:val="22"/>
          <w:szCs w:val="22"/>
        </w:rPr>
        <w:t>V.</w:t>
      </w:r>
      <w:r w:rsidRPr="00C65097">
        <w:rPr>
          <w:rFonts w:ascii="Palatino Linotype" w:hAnsi="Palatino Linotype" w:cs="Arial"/>
          <w:i/>
          <w:sz w:val="22"/>
          <w:szCs w:val="22"/>
        </w:rPr>
        <w:t xml:space="preserve"> Los </w:t>
      </w:r>
      <w:r w:rsidRPr="00C65097">
        <w:rPr>
          <w:rFonts w:ascii="Palatino Linotype" w:hAnsi="Palatino Linotype"/>
          <w:i/>
          <w:sz w:val="22"/>
          <w:szCs w:val="22"/>
        </w:rPr>
        <w:t>órganos</w:t>
      </w:r>
      <w:r w:rsidRPr="00C65097">
        <w:rPr>
          <w:rFonts w:ascii="Palatino Linotype" w:hAnsi="Palatino Linotype" w:cs="Arial"/>
          <w:i/>
          <w:sz w:val="22"/>
          <w:szCs w:val="22"/>
        </w:rPr>
        <w:t xml:space="preserve"> </w:t>
      </w:r>
      <w:r w:rsidRPr="00C65097">
        <w:rPr>
          <w:rFonts w:ascii="Palatino Linotype" w:hAnsi="Palatino Linotype"/>
          <w:i/>
          <w:sz w:val="22"/>
          <w:szCs w:val="22"/>
        </w:rPr>
        <w:t>autónomos</w:t>
      </w:r>
      <w:r w:rsidRPr="00C65097">
        <w:rPr>
          <w:rFonts w:ascii="Palatino Linotype" w:hAnsi="Palatino Linotype" w:cs="Arial"/>
          <w:i/>
          <w:sz w:val="22"/>
          <w:szCs w:val="22"/>
        </w:rPr>
        <w:t>;</w:t>
      </w:r>
    </w:p>
    <w:p w14:paraId="2EC95DD3" w14:textId="77777777" w:rsidR="007B7C4B" w:rsidRPr="00C65097" w:rsidRDefault="007B7C4B" w:rsidP="007B7C4B">
      <w:pPr>
        <w:spacing w:line="276" w:lineRule="auto"/>
        <w:ind w:left="851" w:right="899"/>
        <w:jc w:val="both"/>
        <w:rPr>
          <w:rFonts w:ascii="Palatino Linotype" w:hAnsi="Palatino Linotype"/>
          <w:i/>
          <w:sz w:val="22"/>
          <w:szCs w:val="22"/>
        </w:rPr>
      </w:pPr>
      <w:r w:rsidRPr="00C65097">
        <w:rPr>
          <w:rFonts w:ascii="Palatino Linotype" w:hAnsi="Palatino Linotype" w:cs="Arial"/>
          <w:b/>
          <w:i/>
          <w:sz w:val="22"/>
          <w:szCs w:val="22"/>
        </w:rPr>
        <w:t>VI.</w:t>
      </w:r>
      <w:r w:rsidRPr="00C65097">
        <w:rPr>
          <w:rFonts w:ascii="Palatino Linotype" w:hAnsi="Palatino Linotype" w:cs="Arial"/>
          <w:i/>
          <w:sz w:val="22"/>
          <w:szCs w:val="22"/>
        </w:rPr>
        <w:t xml:space="preserve"> Los </w:t>
      </w:r>
      <w:r w:rsidRPr="00C65097">
        <w:rPr>
          <w:rFonts w:ascii="Palatino Linotype" w:hAnsi="Palatino Linotype"/>
          <w:i/>
          <w:sz w:val="22"/>
          <w:szCs w:val="22"/>
        </w:rPr>
        <w:t>tribunales administrativos y autoridades jurisdiccionales en materia laboral;</w:t>
      </w:r>
    </w:p>
    <w:p w14:paraId="7E212CF5" w14:textId="77777777" w:rsidR="007B7C4B" w:rsidRPr="00C65097" w:rsidRDefault="007B7C4B" w:rsidP="007B7C4B">
      <w:pPr>
        <w:spacing w:line="276" w:lineRule="auto"/>
        <w:ind w:left="851" w:right="899"/>
        <w:jc w:val="both"/>
        <w:rPr>
          <w:rFonts w:ascii="Palatino Linotype" w:hAnsi="Palatino Linotype"/>
          <w:i/>
          <w:sz w:val="22"/>
          <w:szCs w:val="22"/>
        </w:rPr>
      </w:pPr>
      <w:r w:rsidRPr="00C65097">
        <w:rPr>
          <w:rFonts w:ascii="Palatino Linotype" w:hAnsi="Palatino Linotype"/>
          <w:b/>
          <w:i/>
          <w:sz w:val="22"/>
          <w:szCs w:val="22"/>
        </w:rPr>
        <w:t>VII.</w:t>
      </w:r>
      <w:r w:rsidRPr="00C65097">
        <w:rPr>
          <w:rFonts w:ascii="Palatino Linotype" w:hAnsi="Palatino Linotype"/>
          <w:i/>
          <w:sz w:val="22"/>
          <w:szCs w:val="22"/>
        </w:rPr>
        <w:t xml:space="preserve"> Los partidos políticos y agrupaciones políticas, en los términos de las disposiciones aplicables;</w:t>
      </w:r>
    </w:p>
    <w:p w14:paraId="59C6B3E1" w14:textId="77777777" w:rsidR="007B7C4B" w:rsidRPr="00C65097" w:rsidRDefault="007B7C4B" w:rsidP="007B7C4B">
      <w:pPr>
        <w:spacing w:line="276" w:lineRule="auto"/>
        <w:ind w:left="851" w:right="899"/>
        <w:jc w:val="both"/>
        <w:rPr>
          <w:rFonts w:ascii="Palatino Linotype" w:hAnsi="Palatino Linotype"/>
          <w:i/>
          <w:sz w:val="22"/>
          <w:szCs w:val="22"/>
        </w:rPr>
      </w:pPr>
      <w:r w:rsidRPr="00C65097">
        <w:rPr>
          <w:rFonts w:ascii="Palatino Linotype" w:hAnsi="Palatino Linotype"/>
          <w:b/>
          <w:i/>
          <w:sz w:val="22"/>
          <w:szCs w:val="22"/>
        </w:rPr>
        <w:t>VIII.</w:t>
      </w:r>
      <w:r w:rsidRPr="00C65097">
        <w:rPr>
          <w:rFonts w:ascii="Palatino Linotype" w:hAnsi="Palatino Linotype"/>
          <w:i/>
          <w:sz w:val="22"/>
          <w:szCs w:val="22"/>
        </w:rPr>
        <w:t xml:space="preserve"> Los fideicomisos y fondos públicos que cuenten con financiamiento público, parcial o total, o con participación de entidades de gobierno;</w:t>
      </w:r>
    </w:p>
    <w:p w14:paraId="36EFA8C3" w14:textId="77777777" w:rsidR="007B7C4B" w:rsidRPr="00C65097" w:rsidRDefault="007B7C4B" w:rsidP="007B7C4B">
      <w:pPr>
        <w:spacing w:line="276" w:lineRule="auto"/>
        <w:ind w:left="851" w:right="899"/>
        <w:jc w:val="both"/>
        <w:rPr>
          <w:rFonts w:ascii="Palatino Linotype" w:hAnsi="Palatino Linotype"/>
          <w:i/>
          <w:sz w:val="22"/>
          <w:szCs w:val="22"/>
        </w:rPr>
      </w:pPr>
      <w:r w:rsidRPr="00C65097">
        <w:rPr>
          <w:rFonts w:ascii="Palatino Linotype" w:hAnsi="Palatino Linotype"/>
          <w:b/>
          <w:i/>
          <w:sz w:val="22"/>
          <w:szCs w:val="22"/>
        </w:rPr>
        <w:t>IX.</w:t>
      </w:r>
      <w:r w:rsidRPr="00C65097">
        <w:rPr>
          <w:rFonts w:ascii="Palatino Linotype" w:hAnsi="Palatino Linotype"/>
          <w:i/>
          <w:sz w:val="22"/>
          <w:szCs w:val="22"/>
        </w:rPr>
        <w:t xml:space="preserve"> Los sindicatos que reciban y/o ejerzan recursos públicos en el ámbito estatal y municipal;</w:t>
      </w:r>
    </w:p>
    <w:p w14:paraId="232A1B81" w14:textId="77777777" w:rsidR="007B7C4B" w:rsidRPr="00C65097" w:rsidRDefault="007B7C4B" w:rsidP="007B7C4B">
      <w:pPr>
        <w:spacing w:line="276" w:lineRule="auto"/>
        <w:ind w:left="851" w:right="899"/>
        <w:jc w:val="both"/>
        <w:rPr>
          <w:rFonts w:ascii="Palatino Linotype" w:hAnsi="Palatino Linotype"/>
          <w:i/>
          <w:sz w:val="22"/>
          <w:szCs w:val="22"/>
        </w:rPr>
      </w:pPr>
      <w:r w:rsidRPr="00C65097">
        <w:rPr>
          <w:rFonts w:ascii="Palatino Linotype" w:hAnsi="Palatino Linotype"/>
          <w:b/>
          <w:i/>
          <w:sz w:val="22"/>
          <w:szCs w:val="22"/>
        </w:rPr>
        <w:t>X.</w:t>
      </w:r>
      <w:r w:rsidRPr="00C65097">
        <w:rPr>
          <w:rFonts w:ascii="Palatino Linotype" w:hAnsi="Palatino Linotype"/>
          <w:i/>
          <w:sz w:val="22"/>
          <w:szCs w:val="22"/>
        </w:rPr>
        <w:t xml:space="preserve"> Cualquier persona física o jurídico colectiva que reciba y ejerza recursos públicos en el ámbito estatal o municipal; y</w:t>
      </w:r>
    </w:p>
    <w:p w14:paraId="216DF576" w14:textId="77777777" w:rsidR="007B7C4B" w:rsidRPr="00C65097" w:rsidRDefault="007B7C4B" w:rsidP="007B7C4B">
      <w:pPr>
        <w:spacing w:line="276" w:lineRule="auto"/>
        <w:ind w:left="851" w:right="899"/>
        <w:jc w:val="both"/>
        <w:rPr>
          <w:rFonts w:ascii="Palatino Linotype" w:hAnsi="Palatino Linotype"/>
          <w:i/>
          <w:sz w:val="22"/>
          <w:szCs w:val="22"/>
        </w:rPr>
      </w:pPr>
      <w:r w:rsidRPr="00C65097">
        <w:rPr>
          <w:rFonts w:ascii="Palatino Linotype" w:hAnsi="Palatino Linotype"/>
          <w:b/>
          <w:i/>
          <w:sz w:val="22"/>
          <w:szCs w:val="22"/>
        </w:rPr>
        <w:t>XI.</w:t>
      </w:r>
      <w:r w:rsidRPr="00C65097">
        <w:rPr>
          <w:rFonts w:ascii="Palatino Linotype" w:hAnsi="Palatino Linotype"/>
          <w:i/>
          <w:sz w:val="22"/>
          <w:szCs w:val="22"/>
        </w:rPr>
        <w:t xml:space="preserve"> Cualquier otra autoridad, entidad, órgano u organismo de los poderes estatal o municipal, que reciba recursos públicos.</w:t>
      </w:r>
    </w:p>
    <w:p w14:paraId="126E824B" w14:textId="77777777" w:rsidR="007B7C4B" w:rsidRPr="00C65097" w:rsidRDefault="007B7C4B" w:rsidP="007B7C4B">
      <w:pPr>
        <w:spacing w:line="276" w:lineRule="auto"/>
        <w:ind w:left="851" w:right="899"/>
        <w:jc w:val="both"/>
        <w:rPr>
          <w:rFonts w:ascii="Palatino Linotype" w:hAnsi="Palatino Linotype"/>
          <w:i/>
          <w:sz w:val="22"/>
          <w:szCs w:val="22"/>
        </w:rPr>
      </w:pPr>
      <w:r w:rsidRPr="00C65097">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489233B" w14:textId="77777777" w:rsidR="007B7C4B" w:rsidRPr="00C65097" w:rsidRDefault="007B7C4B" w:rsidP="007B7C4B">
      <w:pPr>
        <w:spacing w:line="276" w:lineRule="auto"/>
        <w:ind w:left="851" w:right="899"/>
        <w:jc w:val="both"/>
        <w:rPr>
          <w:rFonts w:ascii="Palatino Linotype" w:hAnsi="Palatino Linotype" w:cs="Arial"/>
          <w:i/>
          <w:sz w:val="22"/>
          <w:szCs w:val="22"/>
        </w:rPr>
      </w:pPr>
      <w:r w:rsidRPr="00C65097">
        <w:rPr>
          <w:rFonts w:ascii="Palatino Linotype" w:hAnsi="Palatino Linotype" w:cs="Arial"/>
          <w:b/>
          <w:i/>
          <w:sz w:val="22"/>
          <w:szCs w:val="22"/>
          <w:u w:val="single"/>
        </w:rPr>
        <w:t>Los servidores públicos deberán transparentar sus acciones así como garantizar y respetar el derecho de acceso a la información pública.</w:t>
      </w:r>
    </w:p>
    <w:p w14:paraId="0C1959D1" w14:textId="77777777" w:rsidR="007B7C4B" w:rsidRPr="00C65097" w:rsidRDefault="007B7C4B" w:rsidP="007B7C4B">
      <w:pPr>
        <w:spacing w:line="276" w:lineRule="auto"/>
        <w:ind w:left="851" w:right="899"/>
        <w:jc w:val="both"/>
        <w:rPr>
          <w:rFonts w:ascii="Palatino Linotype" w:hAnsi="Palatino Linotype" w:cs="Arial"/>
          <w:i/>
          <w:sz w:val="22"/>
        </w:rPr>
      </w:pPr>
      <w:r w:rsidRPr="00C65097">
        <w:rPr>
          <w:rFonts w:ascii="Palatino Linotype" w:hAnsi="Palatino Linotype" w:cs="Arial"/>
          <w:i/>
          <w:sz w:val="22"/>
        </w:rPr>
        <w:t>(Énfasis añadido)</w:t>
      </w:r>
    </w:p>
    <w:p w14:paraId="43975010" w14:textId="77777777" w:rsidR="007B7C4B" w:rsidRPr="00C65097" w:rsidRDefault="007B7C4B" w:rsidP="007B7C4B">
      <w:pPr>
        <w:spacing w:line="360" w:lineRule="auto"/>
        <w:ind w:left="851" w:right="899"/>
        <w:jc w:val="both"/>
        <w:rPr>
          <w:rFonts w:ascii="Palatino Linotype" w:hAnsi="Palatino Linotype" w:cs="Arial"/>
          <w:sz w:val="22"/>
        </w:rPr>
      </w:pPr>
    </w:p>
    <w:p w14:paraId="1EE744F0" w14:textId="7B109553" w:rsidR="007B7C4B" w:rsidRPr="00C65097" w:rsidRDefault="007B7C4B" w:rsidP="007B7C4B">
      <w:pPr>
        <w:spacing w:line="360" w:lineRule="auto"/>
        <w:jc w:val="both"/>
        <w:rPr>
          <w:rFonts w:ascii="Palatino Linotype" w:hAnsi="Palatino Linotype" w:cs="Arial"/>
        </w:rPr>
      </w:pPr>
      <w:r w:rsidRPr="00C65097">
        <w:rPr>
          <w:rFonts w:ascii="Palatino Linotype" w:hAnsi="Palatino Linotype" w:cs="Arial"/>
        </w:rPr>
        <w:t>Es así que, conforme al precepto</w:t>
      </w:r>
      <w:r w:rsidR="00986B08">
        <w:rPr>
          <w:rFonts w:ascii="Palatino Linotype" w:hAnsi="Palatino Linotype" w:cs="Arial"/>
        </w:rPr>
        <w:t xml:space="preserve"> legal</w:t>
      </w:r>
      <w:r w:rsidRPr="00C65097">
        <w:rPr>
          <w:rFonts w:ascii="Palatino Linotype" w:hAnsi="Palatino Linotype" w:cs="Arial"/>
        </w:rPr>
        <w:t xml:space="preserve"> citado,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487659C2" w14:textId="2276C5E2" w:rsidR="00820174" w:rsidRPr="003F788B" w:rsidRDefault="00820174" w:rsidP="00820174">
      <w:pPr>
        <w:spacing w:before="240" w:after="240" w:line="360" w:lineRule="auto"/>
        <w:jc w:val="both"/>
        <w:rPr>
          <w:rFonts w:ascii="Palatino Linotype" w:eastAsia="Calibri" w:hAnsi="Palatino Linotype" w:cs="Arial"/>
          <w:lang w:eastAsia="es-MX"/>
        </w:rPr>
      </w:pPr>
      <w:r w:rsidRPr="003F788B">
        <w:rPr>
          <w:rFonts w:ascii="Palatino Linotype" w:eastAsia="Calibri" w:hAnsi="Palatino Linotype" w:cs="Arial"/>
          <w:lang w:eastAsia="es-MX"/>
        </w:rPr>
        <w:t>Así, conviene citar lo establecido por el artículo 31, fracción X</w:t>
      </w:r>
      <w:r w:rsidR="00A0714D">
        <w:rPr>
          <w:rFonts w:ascii="Palatino Linotype" w:eastAsia="Calibri" w:hAnsi="Palatino Linotype" w:cs="Arial"/>
          <w:lang w:eastAsia="es-MX"/>
        </w:rPr>
        <w:t>XI</w:t>
      </w:r>
      <w:r w:rsidRPr="003F788B">
        <w:rPr>
          <w:rFonts w:ascii="Palatino Linotype" w:eastAsia="Calibri" w:hAnsi="Palatino Linotype" w:cs="Arial"/>
          <w:lang w:eastAsia="es-MX"/>
        </w:rPr>
        <w:t>V, de la Ley Orgánica Municipal del Estado de México, que a la letra señala:</w:t>
      </w:r>
    </w:p>
    <w:p w14:paraId="7F5E3732" w14:textId="77777777" w:rsidR="00820174" w:rsidRPr="003F788B" w:rsidRDefault="00820174" w:rsidP="00820174">
      <w:pPr>
        <w:ind w:left="851" w:right="899"/>
        <w:jc w:val="both"/>
        <w:rPr>
          <w:rFonts w:ascii="Palatino Linotype" w:hAnsi="Palatino Linotype" w:cs="Arial"/>
          <w:i/>
          <w:sz w:val="22"/>
          <w:szCs w:val="22"/>
        </w:rPr>
      </w:pPr>
      <w:r w:rsidRPr="003F788B">
        <w:rPr>
          <w:rFonts w:ascii="Palatino Linotype" w:hAnsi="Palatino Linotype" w:cs="Arial"/>
          <w:i/>
          <w:sz w:val="22"/>
          <w:szCs w:val="22"/>
        </w:rPr>
        <w:t>“</w:t>
      </w:r>
      <w:r w:rsidRPr="003F788B">
        <w:rPr>
          <w:rFonts w:ascii="Palatino Linotype" w:hAnsi="Palatino Linotype" w:cs="Arial"/>
          <w:b/>
          <w:i/>
          <w:sz w:val="22"/>
          <w:szCs w:val="22"/>
        </w:rPr>
        <w:t>Artículo</w:t>
      </w:r>
      <w:r w:rsidRPr="003F788B">
        <w:rPr>
          <w:rFonts w:ascii="Palatino Linotype" w:hAnsi="Palatino Linotype" w:cs="Arial"/>
          <w:b/>
          <w:i/>
        </w:rPr>
        <w:t xml:space="preserve"> </w:t>
      </w:r>
      <w:r w:rsidRPr="003F788B">
        <w:rPr>
          <w:rFonts w:ascii="Palatino Linotype" w:hAnsi="Palatino Linotype" w:cs="Arial"/>
          <w:b/>
          <w:i/>
          <w:sz w:val="22"/>
          <w:szCs w:val="22"/>
        </w:rPr>
        <w:t>31</w:t>
      </w:r>
      <w:r w:rsidRPr="003F788B">
        <w:rPr>
          <w:rFonts w:ascii="Palatino Linotype" w:hAnsi="Palatino Linotype" w:cs="Arial"/>
          <w:i/>
          <w:sz w:val="22"/>
          <w:szCs w:val="22"/>
        </w:rPr>
        <w:t>.-</w:t>
      </w:r>
      <w:r w:rsidRPr="003F788B">
        <w:rPr>
          <w:rFonts w:ascii="Palatino Linotype" w:hAnsi="Palatino Linotype" w:cs="Arial"/>
          <w:i/>
        </w:rPr>
        <w:t xml:space="preserve"> </w:t>
      </w:r>
      <w:r w:rsidRPr="003F788B">
        <w:rPr>
          <w:rFonts w:ascii="Palatino Linotype" w:hAnsi="Palatino Linotype" w:cs="Arial"/>
          <w:i/>
          <w:sz w:val="22"/>
          <w:szCs w:val="22"/>
        </w:rPr>
        <w:t>Son</w:t>
      </w:r>
      <w:r w:rsidRPr="003F788B">
        <w:rPr>
          <w:rFonts w:ascii="Palatino Linotype" w:hAnsi="Palatino Linotype" w:cs="Arial"/>
          <w:i/>
        </w:rPr>
        <w:t xml:space="preserve"> </w:t>
      </w:r>
      <w:r w:rsidRPr="003F788B">
        <w:rPr>
          <w:rFonts w:ascii="Palatino Linotype" w:hAnsi="Palatino Linotype" w:cs="Arial"/>
          <w:i/>
          <w:sz w:val="22"/>
          <w:szCs w:val="22"/>
        </w:rPr>
        <w:t>atribuciones</w:t>
      </w:r>
      <w:r w:rsidRPr="003F788B">
        <w:rPr>
          <w:rFonts w:ascii="Palatino Linotype" w:hAnsi="Palatino Linotype" w:cs="Arial"/>
          <w:i/>
        </w:rPr>
        <w:t xml:space="preserve"> </w:t>
      </w:r>
      <w:r w:rsidRPr="003F788B">
        <w:rPr>
          <w:rFonts w:ascii="Palatino Linotype" w:hAnsi="Palatino Linotype" w:cs="Arial"/>
          <w:i/>
          <w:sz w:val="22"/>
          <w:szCs w:val="22"/>
        </w:rPr>
        <w:t>de</w:t>
      </w:r>
      <w:r w:rsidRPr="003F788B">
        <w:rPr>
          <w:rFonts w:ascii="Palatino Linotype" w:hAnsi="Palatino Linotype" w:cs="Arial"/>
          <w:i/>
        </w:rPr>
        <w:t xml:space="preserve"> </w:t>
      </w:r>
      <w:r w:rsidRPr="003F788B">
        <w:rPr>
          <w:rFonts w:ascii="Palatino Linotype" w:hAnsi="Palatino Linotype" w:cs="Arial"/>
          <w:i/>
          <w:sz w:val="22"/>
          <w:szCs w:val="22"/>
        </w:rPr>
        <w:t>los</w:t>
      </w:r>
      <w:r w:rsidRPr="003F788B">
        <w:rPr>
          <w:rFonts w:ascii="Palatino Linotype" w:hAnsi="Palatino Linotype" w:cs="Arial"/>
          <w:i/>
        </w:rPr>
        <w:t xml:space="preserve"> </w:t>
      </w:r>
      <w:r w:rsidRPr="003F788B">
        <w:rPr>
          <w:rFonts w:ascii="Palatino Linotype" w:hAnsi="Palatino Linotype" w:cs="Arial"/>
          <w:i/>
          <w:sz w:val="22"/>
          <w:szCs w:val="22"/>
        </w:rPr>
        <w:t>ayuntamientos:</w:t>
      </w:r>
    </w:p>
    <w:p w14:paraId="5C78838E" w14:textId="77777777" w:rsidR="00820174" w:rsidRPr="003F788B" w:rsidRDefault="00820174" w:rsidP="00820174">
      <w:pPr>
        <w:ind w:left="851" w:right="899"/>
        <w:jc w:val="both"/>
        <w:rPr>
          <w:rFonts w:ascii="Palatino Linotype" w:hAnsi="Palatino Linotype" w:cs="Arial"/>
          <w:i/>
          <w:sz w:val="22"/>
          <w:szCs w:val="22"/>
        </w:rPr>
      </w:pPr>
      <w:r w:rsidRPr="003F788B">
        <w:rPr>
          <w:rFonts w:ascii="Palatino Linotype" w:hAnsi="Palatino Linotype" w:cs="Arial"/>
          <w:i/>
          <w:sz w:val="22"/>
          <w:szCs w:val="22"/>
        </w:rPr>
        <w:t>…</w:t>
      </w:r>
    </w:p>
    <w:p w14:paraId="165BCB4F" w14:textId="5D7B73DD" w:rsidR="00820174" w:rsidRPr="003F788B" w:rsidRDefault="00A0714D" w:rsidP="00A0714D">
      <w:pPr>
        <w:ind w:left="851" w:right="899"/>
        <w:jc w:val="both"/>
        <w:rPr>
          <w:rFonts w:ascii="Palatino Linotype" w:hAnsi="Palatino Linotype" w:cs="Arial"/>
          <w:i/>
          <w:sz w:val="22"/>
          <w:szCs w:val="22"/>
        </w:rPr>
      </w:pPr>
      <w:r w:rsidRPr="00A0714D">
        <w:rPr>
          <w:rFonts w:ascii="Palatino Linotype" w:hAnsi="Palatino Linotype" w:cs="Arial"/>
          <w:b/>
          <w:i/>
          <w:sz w:val="22"/>
          <w:szCs w:val="22"/>
        </w:rPr>
        <w:t xml:space="preserve">XXIV </w:t>
      </w:r>
      <w:proofErr w:type="spellStart"/>
      <w:r w:rsidRPr="00A0714D">
        <w:rPr>
          <w:rFonts w:ascii="Palatino Linotype" w:hAnsi="Palatino Linotype" w:cs="Arial"/>
          <w:b/>
          <w:i/>
          <w:sz w:val="22"/>
          <w:szCs w:val="22"/>
        </w:rPr>
        <w:t>Quáter</w:t>
      </w:r>
      <w:proofErr w:type="spellEnd"/>
      <w:r w:rsidRPr="00A0714D">
        <w:rPr>
          <w:rFonts w:ascii="Palatino Linotype" w:hAnsi="Palatino Linotype" w:cs="Arial"/>
          <w:b/>
          <w:i/>
          <w:sz w:val="22"/>
          <w:szCs w:val="22"/>
        </w:rPr>
        <w:t>. Otorgar licencias y permisos para construcciones privadas, para el</w:t>
      </w:r>
      <w:r>
        <w:rPr>
          <w:rFonts w:ascii="Palatino Linotype" w:hAnsi="Palatino Linotype" w:cs="Arial"/>
          <w:b/>
          <w:i/>
          <w:sz w:val="22"/>
          <w:szCs w:val="22"/>
        </w:rPr>
        <w:t xml:space="preserve"> </w:t>
      </w:r>
      <w:r w:rsidRPr="00A0714D">
        <w:rPr>
          <w:rFonts w:ascii="Palatino Linotype" w:hAnsi="Palatino Linotype" w:cs="Arial"/>
          <w:b/>
          <w:i/>
          <w:sz w:val="22"/>
          <w:szCs w:val="22"/>
        </w:rPr>
        <w:t>funcionamiento de unidades económicas o establecimientos destinados a la enajenación,</w:t>
      </w:r>
      <w:r>
        <w:rPr>
          <w:rFonts w:ascii="Palatino Linotype" w:hAnsi="Palatino Linotype" w:cs="Arial"/>
          <w:b/>
          <w:i/>
          <w:sz w:val="22"/>
          <w:szCs w:val="22"/>
        </w:rPr>
        <w:t xml:space="preserve"> </w:t>
      </w:r>
      <w:r w:rsidRPr="00A0714D">
        <w:rPr>
          <w:rFonts w:ascii="Palatino Linotype" w:hAnsi="Palatino Linotype" w:cs="Arial"/>
          <w:b/>
          <w:i/>
          <w:sz w:val="22"/>
          <w:szCs w:val="22"/>
        </w:rPr>
        <w:t>reparación o mantenimiento de vehículos automotores usados y autopartes nuevas y</w:t>
      </w:r>
      <w:r>
        <w:rPr>
          <w:rFonts w:ascii="Palatino Linotype" w:hAnsi="Palatino Linotype" w:cs="Arial"/>
          <w:b/>
          <w:i/>
          <w:sz w:val="22"/>
          <w:szCs w:val="22"/>
        </w:rPr>
        <w:t xml:space="preserve"> </w:t>
      </w:r>
      <w:r w:rsidRPr="00A0714D">
        <w:rPr>
          <w:rFonts w:ascii="Palatino Linotype" w:hAnsi="Palatino Linotype" w:cs="Arial"/>
          <w:b/>
          <w:i/>
          <w:sz w:val="22"/>
          <w:szCs w:val="22"/>
        </w:rPr>
        <w:t>usadas, parques y desarrollos industriales, urbanos y de servicios.</w:t>
      </w:r>
      <w:r w:rsidR="00820174" w:rsidRPr="003F788B">
        <w:rPr>
          <w:rFonts w:ascii="Palatino Linotype" w:hAnsi="Palatino Linotype" w:cs="Arial"/>
          <w:i/>
          <w:sz w:val="22"/>
          <w:szCs w:val="22"/>
        </w:rPr>
        <w:t>;</w:t>
      </w:r>
    </w:p>
    <w:p w14:paraId="5A935EAE" w14:textId="77777777" w:rsidR="00820174" w:rsidRPr="003F788B" w:rsidRDefault="00820174" w:rsidP="00820174">
      <w:pPr>
        <w:ind w:left="851" w:right="899"/>
        <w:jc w:val="both"/>
        <w:rPr>
          <w:rFonts w:ascii="Palatino Linotype" w:hAnsi="Palatino Linotype" w:cs="Arial"/>
          <w:i/>
          <w:sz w:val="22"/>
          <w:szCs w:val="22"/>
        </w:rPr>
      </w:pPr>
      <w:r w:rsidRPr="003F788B">
        <w:rPr>
          <w:rFonts w:ascii="Palatino Linotype" w:hAnsi="Palatino Linotype" w:cs="Arial"/>
          <w:i/>
          <w:sz w:val="22"/>
          <w:szCs w:val="22"/>
        </w:rPr>
        <w:t>…”</w:t>
      </w:r>
      <w:r w:rsidRPr="003F788B">
        <w:rPr>
          <w:rFonts w:ascii="Palatino Linotype" w:hAnsi="Palatino Linotype" w:cs="Arial"/>
          <w:i/>
        </w:rPr>
        <w:t xml:space="preserve"> </w:t>
      </w:r>
    </w:p>
    <w:p w14:paraId="62A40FE7" w14:textId="77777777" w:rsidR="00820174" w:rsidRPr="003F788B" w:rsidRDefault="00820174" w:rsidP="00820174">
      <w:pPr>
        <w:ind w:left="851" w:right="899"/>
        <w:jc w:val="both"/>
        <w:rPr>
          <w:rFonts w:ascii="Palatino Linotype" w:hAnsi="Palatino Linotype" w:cs="Arial"/>
          <w:i/>
          <w:sz w:val="22"/>
          <w:szCs w:val="22"/>
        </w:rPr>
      </w:pPr>
      <w:r w:rsidRPr="003F788B">
        <w:rPr>
          <w:rFonts w:ascii="Palatino Linotype" w:hAnsi="Palatino Linotype" w:cs="Arial"/>
          <w:i/>
          <w:sz w:val="22"/>
          <w:szCs w:val="22"/>
        </w:rPr>
        <w:t>(Énfasis</w:t>
      </w:r>
      <w:r w:rsidRPr="003F788B">
        <w:rPr>
          <w:rFonts w:ascii="Palatino Linotype" w:hAnsi="Palatino Linotype" w:cs="Arial"/>
          <w:i/>
        </w:rPr>
        <w:t xml:space="preserve"> </w:t>
      </w:r>
      <w:r w:rsidRPr="003F788B">
        <w:rPr>
          <w:rFonts w:ascii="Palatino Linotype" w:hAnsi="Palatino Linotype" w:cs="Arial"/>
          <w:i/>
          <w:sz w:val="22"/>
          <w:szCs w:val="22"/>
        </w:rPr>
        <w:t>añadido)</w:t>
      </w:r>
    </w:p>
    <w:p w14:paraId="4B02F0D3" w14:textId="5BDD86CC" w:rsidR="00820174" w:rsidRDefault="00820174" w:rsidP="00820174">
      <w:pPr>
        <w:spacing w:before="240" w:after="240" w:line="360" w:lineRule="auto"/>
        <w:jc w:val="both"/>
        <w:rPr>
          <w:rFonts w:ascii="Palatino Linotype" w:hAnsi="Palatino Linotype" w:cs="Arial"/>
        </w:rPr>
      </w:pPr>
      <w:r w:rsidRPr="003F788B">
        <w:rPr>
          <w:rFonts w:ascii="Palatino Linotype" w:hAnsi="Palatino Linotype" w:cs="Arial"/>
        </w:rPr>
        <w:t xml:space="preserve">Precepto legal del que se advierte que, los Ayuntamientos tienen la atribución de </w:t>
      </w:r>
      <w:r w:rsidR="00A0714D">
        <w:rPr>
          <w:rFonts w:ascii="Palatino Linotype" w:hAnsi="Palatino Linotype" w:cs="Arial"/>
        </w:rPr>
        <w:t>otorgar licencias y permisos de construcción que se ubiquen dentro de su demarcación territorial</w:t>
      </w:r>
      <w:r w:rsidRPr="003F788B">
        <w:rPr>
          <w:rFonts w:ascii="Palatino Linotype" w:hAnsi="Palatino Linotype" w:cs="Arial"/>
        </w:rPr>
        <w:t>.</w:t>
      </w:r>
    </w:p>
    <w:p w14:paraId="5C8934C5" w14:textId="76DB6238" w:rsidR="00A0714D" w:rsidRDefault="00A0714D" w:rsidP="00820174">
      <w:pPr>
        <w:spacing w:before="240" w:after="240" w:line="360" w:lineRule="auto"/>
        <w:jc w:val="both"/>
        <w:rPr>
          <w:rFonts w:ascii="Palatino Linotype" w:hAnsi="Palatino Linotype" w:cs="Arial"/>
        </w:rPr>
      </w:pPr>
      <w:r>
        <w:rPr>
          <w:rFonts w:ascii="Palatino Linotype" w:hAnsi="Palatino Linotype" w:cs="Arial"/>
        </w:rPr>
        <w:t>Por su parte, el artículo 92 de la Ley de Transparencia y Acceso a la Información Pública del Estado de México y Municipios que señala:</w:t>
      </w:r>
    </w:p>
    <w:p w14:paraId="11D692BF" w14:textId="1D21460B" w:rsidR="00A0714D" w:rsidRPr="00A0714D" w:rsidRDefault="00A0714D" w:rsidP="00A0714D">
      <w:pPr>
        <w:spacing w:line="276" w:lineRule="auto"/>
        <w:ind w:left="851" w:right="958"/>
        <w:jc w:val="both"/>
        <w:rPr>
          <w:rFonts w:ascii="Palatino Linotype" w:hAnsi="Palatino Linotype"/>
          <w:i/>
          <w:sz w:val="22"/>
          <w:szCs w:val="22"/>
        </w:rPr>
      </w:pPr>
      <w:r>
        <w:rPr>
          <w:rFonts w:ascii="Palatino Linotype" w:hAnsi="Palatino Linotype"/>
          <w:b/>
          <w:i/>
          <w:sz w:val="22"/>
          <w:szCs w:val="22"/>
        </w:rPr>
        <w:t>“</w:t>
      </w:r>
      <w:r w:rsidRPr="00A0714D">
        <w:rPr>
          <w:rFonts w:ascii="Palatino Linotype" w:hAnsi="Palatino Linotype"/>
          <w:b/>
          <w:i/>
          <w:sz w:val="22"/>
          <w:szCs w:val="22"/>
        </w:rPr>
        <w:t>Artículo 92.</w:t>
      </w:r>
      <w:r w:rsidRPr="00A0714D">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8F40810" w14:textId="74F0C07D" w:rsidR="00A0714D" w:rsidRDefault="00A0714D" w:rsidP="00A0714D">
      <w:pPr>
        <w:spacing w:line="276" w:lineRule="auto"/>
        <w:ind w:left="851" w:right="958"/>
        <w:jc w:val="both"/>
        <w:rPr>
          <w:rFonts w:ascii="Palatino Linotype" w:hAnsi="Palatino Linotype"/>
          <w:i/>
          <w:sz w:val="22"/>
          <w:szCs w:val="22"/>
        </w:rPr>
      </w:pPr>
      <w:r w:rsidRPr="00A0714D">
        <w:rPr>
          <w:rFonts w:ascii="Palatino Linotype" w:hAnsi="Palatino Linotype"/>
          <w:b/>
          <w:i/>
          <w:sz w:val="22"/>
          <w:szCs w:val="22"/>
        </w:rPr>
        <w:t>XXXII.</w:t>
      </w:r>
      <w:r w:rsidRPr="00A0714D">
        <w:rPr>
          <w:rFonts w:ascii="Palatino Linotype" w:hAnsi="Palatino Linotype"/>
          <w:i/>
          <w:sz w:val="22"/>
          <w:szCs w:val="22"/>
        </w:rPr>
        <w:t xml:space="preserve"> Las concesiones, contratos, convenios, permisos, </w:t>
      </w:r>
      <w:r w:rsidRPr="00A0714D">
        <w:rPr>
          <w:rFonts w:ascii="Palatino Linotype" w:hAnsi="Palatino Linotype"/>
          <w:b/>
          <w:i/>
          <w:sz w:val="22"/>
          <w:szCs w:val="22"/>
        </w:rPr>
        <w:t>licencias o autorizaciones</w:t>
      </w:r>
      <w:r w:rsidRPr="00A0714D">
        <w:rPr>
          <w:rFonts w:ascii="Palatino Linotype" w:hAnsi="Palatino Linotype"/>
          <w:i/>
          <w:sz w:val="22"/>
          <w:szCs w:val="22"/>
        </w:rPr>
        <w:t xml:space="preserve">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r>
        <w:rPr>
          <w:rFonts w:ascii="Palatino Linotype" w:hAnsi="Palatino Linotype"/>
          <w:i/>
          <w:sz w:val="22"/>
          <w:szCs w:val="22"/>
        </w:rPr>
        <w:t>”</w:t>
      </w:r>
    </w:p>
    <w:p w14:paraId="53157757" w14:textId="77777777" w:rsidR="00A0714D" w:rsidRPr="00A0714D" w:rsidRDefault="00A0714D" w:rsidP="00A0714D">
      <w:pPr>
        <w:spacing w:line="276" w:lineRule="auto"/>
        <w:ind w:left="851" w:right="958"/>
        <w:jc w:val="both"/>
        <w:rPr>
          <w:rFonts w:ascii="Palatino Linotype" w:hAnsi="Palatino Linotype" w:cs="Arial"/>
          <w:i/>
          <w:sz w:val="22"/>
          <w:szCs w:val="22"/>
        </w:rPr>
      </w:pPr>
    </w:p>
    <w:p w14:paraId="1EEE39CF" w14:textId="309310EF" w:rsidR="00AA59D1" w:rsidRDefault="00714186" w:rsidP="00714186">
      <w:pPr>
        <w:spacing w:line="360" w:lineRule="auto"/>
        <w:jc w:val="both"/>
        <w:rPr>
          <w:rFonts w:ascii="Palatino Linotype" w:hAnsi="Palatino Linotype" w:cs="Arial"/>
        </w:rPr>
      </w:pPr>
      <w:r>
        <w:rPr>
          <w:rFonts w:ascii="Palatino Linotype" w:hAnsi="Palatino Linotype" w:cs="Arial"/>
        </w:rPr>
        <w:t xml:space="preserve">Es de la normativa que antecede que, es obligación del </w:t>
      </w:r>
      <w:r w:rsidRPr="00ED2C21">
        <w:rPr>
          <w:rFonts w:ascii="Palatino Linotype" w:hAnsi="Palatino Linotype" w:cs="Arial"/>
          <w:b/>
        </w:rPr>
        <w:t>SUJETO OBLIGADO</w:t>
      </w:r>
      <w:r>
        <w:rPr>
          <w:rFonts w:ascii="Palatino Linotype" w:hAnsi="Palatino Linotype" w:cs="Arial"/>
        </w:rPr>
        <w:t xml:space="preserve"> el transparentar </w:t>
      </w:r>
      <w:r w:rsidR="00A0714D">
        <w:rPr>
          <w:rFonts w:ascii="Palatino Linotype" w:hAnsi="Palatino Linotype" w:cs="Arial"/>
        </w:rPr>
        <w:t>las licencias o permisos que se otorguen en el ámbito de competencia del</w:t>
      </w:r>
      <w:r w:rsidR="00AA59D1" w:rsidRPr="00AA59D1">
        <w:rPr>
          <w:rFonts w:ascii="Palatino Linotype" w:hAnsi="Palatino Linotype" w:cs="Arial"/>
        </w:rPr>
        <w:t xml:space="preserve"> Municipio de </w:t>
      </w:r>
      <w:r w:rsidR="00A0714D">
        <w:rPr>
          <w:rFonts w:ascii="Palatino Linotype" w:hAnsi="Palatino Linotype" w:cs="Arial"/>
        </w:rPr>
        <w:t>Cuautitlán Izcalli;</w:t>
      </w:r>
      <w:r>
        <w:rPr>
          <w:rFonts w:ascii="Palatino Linotype" w:hAnsi="Palatino Linotype" w:cs="Arial"/>
        </w:rPr>
        <w:t xml:space="preserve"> por lo que</w:t>
      </w:r>
      <w:r w:rsidR="00A0714D">
        <w:rPr>
          <w:rFonts w:ascii="Palatino Linotype" w:hAnsi="Palatino Linotype" w:cs="Arial"/>
        </w:rPr>
        <w:t>,</w:t>
      </w:r>
      <w:r>
        <w:rPr>
          <w:rFonts w:ascii="Palatino Linotype" w:hAnsi="Palatino Linotype" w:cs="Arial"/>
        </w:rPr>
        <w:t xml:space="preserve"> como el ahora</w:t>
      </w:r>
      <w:r w:rsidRPr="00ED2C21">
        <w:rPr>
          <w:rFonts w:ascii="Palatino Linotype" w:hAnsi="Palatino Linotype" w:cs="Arial"/>
          <w:b/>
        </w:rPr>
        <w:t xml:space="preserve"> RECURRENTE</w:t>
      </w:r>
      <w:r>
        <w:rPr>
          <w:rFonts w:ascii="Palatino Linotype" w:hAnsi="Palatino Linotype" w:cs="Arial"/>
        </w:rPr>
        <w:t xml:space="preserve"> solicitó </w:t>
      </w:r>
      <w:r w:rsidR="00A0714D">
        <w:rPr>
          <w:rFonts w:ascii="Palatino Linotype" w:hAnsi="Palatino Linotype" w:cs="Arial"/>
        </w:rPr>
        <w:t xml:space="preserve">la licencia de construcción que otorgó </w:t>
      </w:r>
      <w:r w:rsidR="00A0714D" w:rsidRPr="00A0714D">
        <w:rPr>
          <w:rFonts w:ascii="Palatino Linotype" w:hAnsi="Palatino Linotype" w:cs="Arial"/>
          <w:b/>
        </w:rPr>
        <w:t>EL SUJETO OBLIGADO</w:t>
      </w:r>
      <w:r w:rsidR="00A0714D">
        <w:rPr>
          <w:rFonts w:ascii="Palatino Linotype" w:hAnsi="Palatino Linotype" w:cs="Arial"/>
        </w:rPr>
        <w:t xml:space="preserve"> a una empresa</w:t>
      </w:r>
      <w:r w:rsidR="00AA59D1">
        <w:rPr>
          <w:rFonts w:ascii="Palatino Linotype" w:hAnsi="Palatino Linotype" w:cs="Arial"/>
        </w:rPr>
        <w:t xml:space="preserve">, es que se debe ordenar la información </w:t>
      </w:r>
      <w:r w:rsidR="00A0714D">
        <w:rPr>
          <w:rFonts w:ascii="Palatino Linotype" w:hAnsi="Palatino Linotype" w:cs="Arial"/>
        </w:rPr>
        <w:t>solicitada</w:t>
      </w:r>
      <w:r w:rsidR="00AA59D1">
        <w:rPr>
          <w:rFonts w:ascii="Palatino Linotype" w:hAnsi="Palatino Linotype" w:cs="Arial"/>
        </w:rPr>
        <w:t>.</w:t>
      </w:r>
    </w:p>
    <w:p w14:paraId="1D8BD0E4" w14:textId="3C4C8C46" w:rsidR="00820174" w:rsidRPr="00DA655C" w:rsidRDefault="00820174" w:rsidP="00820174">
      <w:pPr>
        <w:spacing w:before="100" w:beforeAutospacing="1" w:after="100" w:afterAutospacing="1" w:line="360" w:lineRule="auto"/>
        <w:jc w:val="both"/>
        <w:rPr>
          <w:rFonts w:ascii="Palatino Linotype" w:hAnsi="Palatino Linotype" w:cs="Arial"/>
          <w:sz w:val="28"/>
          <w:lang w:val="es-ES"/>
        </w:rPr>
      </w:pPr>
      <w:r w:rsidRPr="00DA655C">
        <w:rPr>
          <w:rFonts w:ascii="Palatino Linotype" w:hAnsi="Palatino Linotype" w:cs="Arial"/>
          <w:lang w:val="es-ES"/>
        </w:rPr>
        <w:t xml:space="preserve">En este sentido, </w:t>
      </w:r>
      <w:r w:rsidRPr="00DA655C">
        <w:rPr>
          <w:rFonts w:ascii="Palatino Linotype" w:hAnsi="Palatino Linotype" w:cs="Arial"/>
          <w:b/>
          <w:lang w:val="es-ES"/>
        </w:rPr>
        <w:t>EL SUJETO OBLIGADO</w:t>
      </w:r>
      <w:r w:rsidRPr="00DA655C">
        <w:rPr>
          <w:rFonts w:ascii="Palatino Linotype" w:hAnsi="Palatino Linotype" w:cs="Arial"/>
          <w:lang w:val="es-ES"/>
        </w:rPr>
        <w:t xml:space="preserve"> se encuentra constreñido a entregar la información solicitada por </w:t>
      </w:r>
      <w:r w:rsidR="005831E2">
        <w:rPr>
          <w:rFonts w:ascii="Palatino Linotype" w:hAnsi="Palatino Linotype" w:cs="Arial"/>
          <w:b/>
          <w:color w:val="000000"/>
          <w:lang w:eastAsia="es-MX"/>
        </w:rPr>
        <w:t>EL</w:t>
      </w:r>
      <w:r w:rsidRPr="00DA655C">
        <w:rPr>
          <w:rFonts w:ascii="Palatino Linotype" w:hAnsi="Palatino Linotype" w:cs="Arial"/>
          <w:b/>
          <w:color w:val="000000"/>
          <w:lang w:eastAsia="es-MX"/>
        </w:rPr>
        <w:t xml:space="preserve"> RECURRENTE</w:t>
      </w:r>
      <w:r w:rsidRPr="00DA655C">
        <w:rPr>
          <w:rFonts w:ascii="Palatino Linotype" w:hAnsi="Palatino Linotype" w:cs="Arial"/>
          <w:lang w:val="es-ES"/>
        </w:rPr>
        <w:t xml:space="preserve">, de acuerdo a lo dispuesto por los artículos 3, fracción XI, 12 y 92, fracción VIII </w:t>
      </w:r>
      <w:r w:rsidRPr="00DA655C">
        <w:rPr>
          <w:rFonts w:ascii="Palatino Linotype" w:hAnsi="Palatino Linotype" w:cs="Arial"/>
          <w:bCs/>
          <w:lang w:val="es-ES"/>
        </w:rPr>
        <w:t>de la Ley de Transparencia y Acceso a la Información Pública del Estado de México y Municipios</w:t>
      </w:r>
      <w:r w:rsidRPr="00DA655C">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w:t>
      </w:r>
      <w:r w:rsidR="00714186">
        <w:rPr>
          <w:rFonts w:ascii="Palatino Linotype" w:hAnsi="Palatino Linotype" w:cs="Arial"/>
          <w:lang w:val="es-ES"/>
        </w:rPr>
        <w:t>.</w:t>
      </w:r>
    </w:p>
    <w:p w14:paraId="74C8739F" w14:textId="77777777" w:rsidR="00820174" w:rsidRPr="00DA655C" w:rsidRDefault="00820174" w:rsidP="00820174">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DA655C">
        <w:rPr>
          <w:rFonts w:ascii="Palatino Linotype" w:hAnsi="Palatino Linotype" w:cs="Arial"/>
          <w:lang w:val="es-ES"/>
        </w:rPr>
        <w:t xml:space="preserve">Siendo aplicable, el criterio </w:t>
      </w:r>
      <w:r w:rsidRPr="00DA655C">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DA655C">
        <w:rPr>
          <w:rFonts w:ascii="Palatino Linotype" w:hAnsi="Palatino Linotype" w:cs="Arial"/>
          <w:lang w:val="es-ES"/>
        </w:rPr>
        <w:t>cuyo rubro y texto dispone:</w:t>
      </w:r>
    </w:p>
    <w:p w14:paraId="49089857" w14:textId="77777777" w:rsidR="00820174" w:rsidRPr="00DA655C" w:rsidRDefault="00820174" w:rsidP="00820174">
      <w:pPr>
        <w:ind w:left="709" w:right="899"/>
        <w:jc w:val="center"/>
        <w:rPr>
          <w:rFonts w:ascii="Palatino Linotype" w:hAnsi="Palatino Linotype" w:cs="Arial"/>
          <w:b/>
          <w:i/>
          <w:sz w:val="22"/>
          <w:lang w:val="es-ES"/>
        </w:rPr>
      </w:pPr>
      <w:r w:rsidRPr="00DA655C">
        <w:rPr>
          <w:rFonts w:ascii="Palatino Linotype" w:hAnsi="Palatino Linotype" w:cs="Arial"/>
          <w:b/>
          <w:i/>
          <w:sz w:val="22"/>
          <w:lang w:val="es-ES"/>
        </w:rPr>
        <w:t>“CRITERIO</w:t>
      </w:r>
      <w:r w:rsidRPr="00DA655C">
        <w:rPr>
          <w:rFonts w:ascii="Palatino Linotype" w:hAnsi="Palatino Linotype" w:cs="Arial"/>
          <w:b/>
          <w:i/>
          <w:lang w:val="es-ES"/>
        </w:rPr>
        <w:t xml:space="preserve"> </w:t>
      </w:r>
      <w:r w:rsidRPr="00DA655C">
        <w:rPr>
          <w:rFonts w:ascii="Palatino Linotype" w:hAnsi="Palatino Linotype" w:cs="Arial"/>
          <w:b/>
          <w:i/>
          <w:sz w:val="22"/>
          <w:lang w:val="es-ES"/>
        </w:rPr>
        <w:t>0002-11</w:t>
      </w:r>
    </w:p>
    <w:p w14:paraId="69C92BED" w14:textId="77777777" w:rsidR="00820174" w:rsidRPr="00DA655C" w:rsidRDefault="00820174" w:rsidP="00820174">
      <w:pPr>
        <w:ind w:left="709" w:right="899"/>
        <w:jc w:val="both"/>
        <w:rPr>
          <w:rFonts w:ascii="Palatino Linotype" w:hAnsi="Palatino Linotype" w:cs="Arial"/>
          <w:i/>
          <w:sz w:val="22"/>
          <w:lang w:val="es-ES"/>
        </w:rPr>
      </w:pPr>
      <w:r w:rsidRPr="00DA655C">
        <w:rPr>
          <w:rFonts w:ascii="Palatino Linotype" w:hAnsi="Palatino Linotype" w:cs="Arial"/>
          <w:b/>
          <w:i/>
          <w:sz w:val="22"/>
          <w:lang w:val="es-ES"/>
        </w:rPr>
        <w:t>INFORMACIÓN</w:t>
      </w:r>
      <w:r w:rsidRPr="00DA655C">
        <w:rPr>
          <w:rFonts w:ascii="Palatino Linotype" w:hAnsi="Palatino Linotype" w:cs="Arial"/>
          <w:b/>
          <w:i/>
          <w:lang w:val="es-ES"/>
        </w:rPr>
        <w:t xml:space="preserve"> </w:t>
      </w:r>
      <w:r w:rsidRPr="00DA655C">
        <w:rPr>
          <w:rFonts w:ascii="Palatino Linotype" w:hAnsi="Palatino Linotype" w:cs="Arial"/>
          <w:b/>
          <w:i/>
          <w:sz w:val="22"/>
          <w:lang w:val="es-ES"/>
        </w:rPr>
        <w:t>PÚBLICA,</w:t>
      </w:r>
      <w:r w:rsidRPr="00DA655C">
        <w:rPr>
          <w:rFonts w:ascii="Palatino Linotype" w:hAnsi="Palatino Linotype" w:cs="Arial"/>
          <w:b/>
          <w:i/>
          <w:lang w:val="es-ES"/>
        </w:rPr>
        <w:t xml:space="preserve"> </w:t>
      </w:r>
      <w:r w:rsidRPr="00DA655C">
        <w:rPr>
          <w:rFonts w:ascii="Palatino Linotype" w:hAnsi="Palatino Linotype" w:cs="Arial"/>
          <w:b/>
          <w:i/>
          <w:sz w:val="22"/>
          <w:lang w:val="es-ES"/>
        </w:rPr>
        <w:t>CONCEPTO</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EN</w:t>
      </w:r>
      <w:r w:rsidRPr="00DA655C">
        <w:rPr>
          <w:rFonts w:ascii="Palatino Linotype" w:hAnsi="Palatino Linotype" w:cs="Arial"/>
          <w:b/>
          <w:i/>
          <w:lang w:val="es-ES"/>
        </w:rPr>
        <w:t xml:space="preserve"> </w:t>
      </w:r>
      <w:r w:rsidRPr="00DA655C">
        <w:rPr>
          <w:rFonts w:ascii="Palatino Linotype" w:hAnsi="Palatino Linotype" w:cs="Arial"/>
          <w:b/>
          <w:i/>
          <w:sz w:val="22"/>
          <w:lang w:val="es-ES"/>
        </w:rPr>
        <w:t>MATERIA</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TRANSPARENCIA.</w:t>
      </w:r>
      <w:r w:rsidRPr="00DA655C">
        <w:rPr>
          <w:rFonts w:ascii="Palatino Linotype" w:hAnsi="Palatino Linotype" w:cs="Arial"/>
          <w:b/>
          <w:i/>
          <w:lang w:val="es-ES"/>
        </w:rPr>
        <w:t xml:space="preserve"> </w:t>
      </w:r>
      <w:r w:rsidRPr="00DA655C">
        <w:rPr>
          <w:rFonts w:ascii="Palatino Linotype" w:hAnsi="Palatino Linotype" w:cs="Arial"/>
          <w:b/>
          <w:i/>
          <w:sz w:val="22"/>
          <w:lang w:val="es-ES"/>
        </w:rPr>
        <w:t>INTERPRETACIÓN</w:t>
      </w:r>
      <w:r w:rsidRPr="00DA655C">
        <w:rPr>
          <w:rFonts w:ascii="Palatino Linotype" w:hAnsi="Palatino Linotype" w:cs="Arial"/>
          <w:b/>
          <w:i/>
          <w:lang w:val="es-ES"/>
        </w:rPr>
        <w:t xml:space="preserve"> </w:t>
      </w:r>
      <w:r w:rsidRPr="00DA655C">
        <w:rPr>
          <w:rFonts w:ascii="Palatino Linotype" w:hAnsi="Palatino Linotype" w:cs="Arial"/>
          <w:b/>
          <w:i/>
          <w:sz w:val="22"/>
          <w:lang w:val="es-ES"/>
        </w:rPr>
        <w:t>TEMÁTICA</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LOS</w:t>
      </w:r>
      <w:r w:rsidRPr="00DA655C">
        <w:rPr>
          <w:rFonts w:ascii="Palatino Linotype" w:hAnsi="Palatino Linotype" w:cs="Arial"/>
          <w:b/>
          <w:i/>
          <w:lang w:val="es-ES"/>
        </w:rPr>
        <w:t xml:space="preserve"> </w:t>
      </w:r>
      <w:r w:rsidRPr="00DA655C">
        <w:rPr>
          <w:rFonts w:ascii="Palatino Linotype" w:hAnsi="Palatino Linotype" w:cs="Arial"/>
          <w:b/>
          <w:i/>
          <w:sz w:val="22"/>
          <w:lang w:val="es-ES"/>
        </w:rPr>
        <w:t>ARTÍCULOS</w:t>
      </w:r>
      <w:r w:rsidRPr="00DA655C">
        <w:rPr>
          <w:rFonts w:ascii="Palatino Linotype" w:hAnsi="Palatino Linotype" w:cs="Arial"/>
          <w:b/>
          <w:i/>
          <w:lang w:val="es-ES"/>
        </w:rPr>
        <w:t xml:space="preserve"> </w:t>
      </w:r>
      <w:r w:rsidRPr="00DA655C">
        <w:rPr>
          <w:rFonts w:ascii="Palatino Linotype" w:hAnsi="Palatino Linotype" w:cs="Arial"/>
          <w:b/>
          <w:i/>
          <w:sz w:val="22"/>
          <w:lang w:val="es-ES"/>
        </w:rPr>
        <w:t>2</w:t>
      </w:r>
      <w:r w:rsidRPr="00DA655C">
        <w:rPr>
          <w:rFonts w:ascii="Palatino Linotype" w:hAnsi="Palatino Linotype" w:cs="Arial"/>
          <w:b/>
          <w:i/>
          <w:lang w:val="es-ES"/>
        </w:rPr>
        <w:t xml:space="preserve"> </w:t>
      </w:r>
      <w:r w:rsidRPr="00DA655C">
        <w:rPr>
          <w:rFonts w:ascii="Palatino Linotype" w:hAnsi="Palatino Linotype" w:cs="Arial"/>
          <w:b/>
          <w:i/>
          <w:sz w:val="22"/>
          <w:lang w:val="es-ES"/>
        </w:rPr>
        <w:t>2,</w:t>
      </w:r>
      <w:r w:rsidRPr="00DA655C">
        <w:rPr>
          <w:rFonts w:ascii="Palatino Linotype" w:hAnsi="Palatino Linotype" w:cs="Arial"/>
          <w:b/>
          <w:i/>
          <w:lang w:val="es-ES"/>
        </w:rPr>
        <w:t xml:space="preserve"> </w:t>
      </w:r>
      <w:r w:rsidRPr="00DA655C">
        <w:rPr>
          <w:rFonts w:ascii="Palatino Linotype" w:hAnsi="Palatino Linotype" w:cs="Arial"/>
          <w:b/>
          <w:i/>
          <w:sz w:val="22"/>
          <w:lang w:val="es-ES"/>
        </w:rPr>
        <w:t>FRACCIÓN</w:t>
      </w:r>
      <w:r w:rsidRPr="00DA655C">
        <w:rPr>
          <w:rFonts w:ascii="Palatino Linotype" w:hAnsi="Palatino Linotype" w:cs="Arial"/>
          <w:b/>
          <w:i/>
          <w:lang w:val="es-ES"/>
        </w:rPr>
        <w:t xml:space="preserve"> </w:t>
      </w:r>
      <w:r w:rsidRPr="00DA655C">
        <w:rPr>
          <w:rFonts w:ascii="Palatino Linotype" w:hAnsi="Palatino Linotype" w:cs="Arial"/>
          <w:b/>
          <w:bCs/>
          <w:i/>
          <w:sz w:val="22"/>
          <w:lang w:val="es-ES"/>
        </w:rPr>
        <w:t>V,</w:t>
      </w:r>
      <w:r w:rsidRPr="00DA655C">
        <w:rPr>
          <w:rFonts w:ascii="Palatino Linotype" w:hAnsi="Palatino Linotype" w:cs="Arial"/>
          <w:b/>
          <w:bCs/>
          <w:i/>
          <w:lang w:val="es-ES"/>
        </w:rPr>
        <w:t xml:space="preserve"> </w:t>
      </w:r>
      <w:r w:rsidRPr="00DA655C">
        <w:rPr>
          <w:rFonts w:ascii="Palatino Linotype" w:hAnsi="Palatino Linotype" w:cs="Arial"/>
          <w:b/>
          <w:bCs/>
          <w:i/>
          <w:sz w:val="22"/>
          <w:lang w:val="es-ES"/>
        </w:rPr>
        <w:t>XV,</w:t>
      </w:r>
      <w:r w:rsidRPr="00DA655C">
        <w:rPr>
          <w:rFonts w:ascii="Palatino Linotype" w:hAnsi="Palatino Linotype" w:cs="Arial"/>
          <w:b/>
          <w:bCs/>
          <w:i/>
          <w:lang w:val="es-ES"/>
        </w:rPr>
        <w:t xml:space="preserve"> </w:t>
      </w:r>
      <w:r w:rsidRPr="00DA655C">
        <w:rPr>
          <w:rFonts w:ascii="Palatino Linotype" w:hAnsi="Palatino Linotype" w:cs="Arial"/>
          <w:b/>
          <w:bCs/>
          <w:i/>
          <w:sz w:val="22"/>
          <w:lang w:val="es-ES"/>
        </w:rPr>
        <w:t>Y</w:t>
      </w:r>
      <w:r w:rsidRPr="00DA655C">
        <w:rPr>
          <w:rFonts w:ascii="Palatino Linotype" w:hAnsi="Palatino Linotype" w:cs="Arial"/>
          <w:b/>
          <w:bCs/>
          <w:i/>
          <w:lang w:val="es-ES"/>
        </w:rPr>
        <w:t xml:space="preserve"> </w:t>
      </w:r>
      <w:r w:rsidRPr="00DA655C">
        <w:rPr>
          <w:rFonts w:ascii="Palatino Linotype" w:hAnsi="Palatino Linotype" w:cs="Arial"/>
          <w:b/>
          <w:bCs/>
          <w:i/>
          <w:sz w:val="22"/>
          <w:lang w:val="es-ES"/>
        </w:rPr>
        <w:t>XVI,</w:t>
      </w:r>
      <w:r w:rsidRPr="00DA655C">
        <w:rPr>
          <w:rFonts w:ascii="Palatino Linotype" w:hAnsi="Palatino Linotype" w:cs="Arial"/>
          <w:b/>
          <w:bCs/>
          <w:i/>
          <w:lang w:val="es-ES"/>
        </w:rPr>
        <w:t xml:space="preserve"> </w:t>
      </w:r>
      <w:r w:rsidRPr="00DA655C">
        <w:rPr>
          <w:rFonts w:ascii="Palatino Linotype" w:hAnsi="Palatino Linotype" w:cs="Arial"/>
          <w:b/>
          <w:i/>
          <w:sz w:val="22"/>
          <w:lang w:val="es-ES"/>
        </w:rPr>
        <w:t>32,</w:t>
      </w:r>
      <w:r w:rsidRPr="00DA655C">
        <w:rPr>
          <w:rFonts w:ascii="Palatino Linotype" w:hAnsi="Palatino Linotype" w:cs="Arial"/>
          <w:b/>
          <w:i/>
          <w:lang w:val="es-ES"/>
        </w:rPr>
        <w:t xml:space="preserve"> </w:t>
      </w:r>
      <w:r w:rsidRPr="00DA655C">
        <w:rPr>
          <w:rFonts w:ascii="Palatino Linotype" w:hAnsi="Palatino Linotype" w:cs="Arial"/>
          <w:b/>
          <w:i/>
          <w:sz w:val="22"/>
          <w:lang w:val="es-ES"/>
        </w:rPr>
        <w:t>4,11</w:t>
      </w:r>
      <w:r w:rsidRPr="00DA655C">
        <w:rPr>
          <w:rFonts w:ascii="Palatino Linotype" w:hAnsi="Palatino Linotype" w:cs="Arial"/>
          <w:b/>
          <w:i/>
          <w:lang w:val="es-ES"/>
        </w:rPr>
        <w:t xml:space="preserve"> </w:t>
      </w:r>
      <w:r w:rsidRPr="00DA655C">
        <w:rPr>
          <w:rFonts w:ascii="Palatino Linotype" w:hAnsi="Palatino Linotype" w:cs="Arial"/>
          <w:b/>
          <w:i/>
          <w:sz w:val="22"/>
          <w:lang w:val="es-ES"/>
        </w:rPr>
        <w:t>Y</w:t>
      </w:r>
      <w:r w:rsidRPr="00DA655C">
        <w:rPr>
          <w:rFonts w:ascii="Palatino Linotype" w:hAnsi="Palatino Linotype" w:cs="Arial"/>
          <w:b/>
          <w:i/>
          <w:lang w:val="es-ES"/>
        </w:rPr>
        <w:t xml:space="preserve"> </w:t>
      </w:r>
      <w:r w:rsidRPr="00DA655C">
        <w:rPr>
          <w:rFonts w:ascii="Palatino Linotype" w:hAnsi="Palatino Linotype" w:cs="Arial"/>
          <w:b/>
          <w:i/>
          <w:sz w:val="22"/>
          <w:lang w:val="es-ES"/>
        </w:rPr>
        <w:t>41.</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conformidad</w:t>
      </w:r>
      <w:r w:rsidRPr="00DA655C">
        <w:rPr>
          <w:rFonts w:ascii="Palatino Linotype" w:hAnsi="Palatino Linotype" w:cs="Arial"/>
          <w:i/>
          <w:lang w:val="es-ES"/>
        </w:rPr>
        <w:t xml:space="preserve"> </w:t>
      </w:r>
      <w:r w:rsidRPr="00DA655C">
        <w:rPr>
          <w:rFonts w:ascii="Palatino Linotype" w:hAnsi="Palatino Linotype" w:cs="Arial"/>
          <w:i/>
          <w:sz w:val="22"/>
          <w:lang w:val="es-ES"/>
        </w:rPr>
        <w:t>con</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artículos</w:t>
      </w:r>
      <w:r w:rsidRPr="00DA655C">
        <w:rPr>
          <w:rFonts w:ascii="Palatino Linotype" w:hAnsi="Palatino Linotype" w:cs="Arial"/>
          <w:i/>
          <w:lang w:val="es-ES"/>
        </w:rPr>
        <w:t xml:space="preserve"> </w:t>
      </w:r>
      <w:r w:rsidRPr="00DA655C">
        <w:rPr>
          <w:rFonts w:ascii="Palatino Linotype" w:hAnsi="Palatino Linotype" w:cs="Arial"/>
          <w:i/>
          <w:sz w:val="22"/>
          <w:lang w:val="es-ES"/>
        </w:rPr>
        <w:t>antes</w:t>
      </w:r>
      <w:r w:rsidRPr="00DA655C">
        <w:rPr>
          <w:rFonts w:ascii="Palatino Linotype" w:hAnsi="Palatino Linotype" w:cs="Arial"/>
          <w:i/>
          <w:lang w:val="es-ES"/>
        </w:rPr>
        <w:t xml:space="preserve"> </w:t>
      </w:r>
      <w:r w:rsidRPr="00DA655C">
        <w:rPr>
          <w:rFonts w:ascii="Palatino Linotype" w:hAnsi="Palatino Linotype" w:cs="Arial"/>
          <w:i/>
          <w:sz w:val="22"/>
          <w:lang w:val="es-ES"/>
        </w:rPr>
        <w:t>referidos,</w:t>
      </w:r>
      <w:r w:rsidRPr="00DA655C">
        <w:rPr>
          <w:rFonts w:ascii="Palatino Linotype" w:hAnsi="Palatino Linotype" w:cs="Arial"/>
          <w:i/>
          <w:lang w:val="es-ES"/>
        </w:rPr>
        <w:t xml:space="preserve"> </w:t>
      </w:r>
      <w:r w:rsidRPr="00DA655C">
        <w:rPr>
          <w:rFonts w:ascii="Palatino Linotype" w:hAnsi="Palatino Linotype" w:cs="Arial"/>
          <w:i/>
          <w:sz w:val="22"/>
          <w:lang w:val="es-ES"/>
        </w:rPr>
        <w:t>el</w:t>
      </w:r>
      <w:r w:rsidRPr="00DA655C">
        <w:rPr>
          <w:rFonts w:ascii="Palatino Linotype" w:hAnsi="Palatino Linotype" w:cs="Arial"/>
          <w:i/>
          <w:lang w:val="es-ES"/>
        </w:rPr>
        <w:t xml:space="preserve"> </w:t>
      </w:r>
      <w:r w:rsidRPr="00DA655C">
        <w:rPr>
          <w:rFonts w:ascii="Palatino Linotype" w:hAnsi="Palatino Linotype" w:cs="Arial"/>
          <w:i/>
          <w:sz w:val="22"/>
          <w:lang w:val="es-ES"/>
        </w:rPr>
        <w:t>derecho</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acceso</w:t>
      </w:r>
      <w:r w:rsidRPr="00DA655C">
        <w:rPr>
          <w:rFonts w:ascii="Palatino Linotype" w:hAnsi="Palatino Linotype" w:cs="Arial"/>
          <w:i/>
          <w:lang w:val="es-ES"/>
        </w:rPr>
        <w:t xml:space="preserve"> </w:t>
      </w:r>
      <w:r w:rsidRPr="00DA655C">
        <w:rPr>
          <w:rFonts w:ascii="Palatino Linotype" w:hAnsi="Palatino Linotype" w:cs="Arial"/>
          <w:i/>
          <w:sz w:val="22"/>
          <w:lang w:val="es-ES"/>
        </w:rPr>
        <w:t>a</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información</w:t>
      </w:r>
      <w:r w:rsidRPr="00DA655C">
        <w:rPr>
          <w:rFonts w:ascii="Palatino Linotype" w:hAnsi="Palatino Linotype" w:cs="Arial"/>
          <w:i/>
          <w:lang w:val="es-ES"/>
        </w:rPr>
        <w:t xml:space="preserve"> </w:t>
      </w:r>
      <w:r w:rsidRPr="00DA655C">
        <w:rPr>
          <w:rFonts w:ascii="Palatino Linotype" w:hAnsi="Palatino Linotype" w:cs="Arial"/>
          <w:i/>
          <w:sz w:val="22"/>
          <w:lang w:val="es-ES"/>
        </w:rPr>
        <w:t>pública,</w:t>
      </w:r>
      <w:r w:rsidRPr="00DA655C">
        <w:rPr>
          <w:rFonts w:ascii="Palatino Linotype" w:hAnsi="Palatino Linotype" w:cs="Arial"/>
          <w:i/>
          <w:lang w:val="es-ES"/>
        </w:rPr>
        <w:t xml:space="preserve"> </w:t>
      </w:r>
      <w:r w:rsidRPr="00DA655C">
        <w:rPr>
          <w:rFonts w:ascii="Palatino Linotype" w:hAnsi="Palatino Linotype" w:cs="Arial"/>
          <w:i/>
          <w:sz w:val="22"/>
          <w:lang w:val="es-ES"/>
        </w:rPr>
        <w:t>se</w:t>
      </w:r>
      <w:r w:rsidRPr="00DA655C">
        <w:rPr>
          <w:rFonts w:ascii="Palatino Linotype" w:hAnsi="Palatino Linotype" w:cs="Arial"/>
          <w:i/>
          <w:lang w:val="es-ES"/>
        </w:rPr>
        <w:t xml:space="preserve"> </w:t>
      </w:r>
      <w:r w:rsidRPr="00DA655C">
        <w:rPr>
          <w:rFonts w:ascii="Palatino Linotype" w:hAnsi="Palatino Linotype" w:cs="Arial"/>
          <w:i/>
          <w:sz w:val="22"/>
          <w:lang w:val="es-ES"/>
        </w:rPr>
        <w:t>define</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cuanto</w:t>
      </w:r>
      <w:r w:rsidRPr="00DA655C">
        <w:rPr>
          <w:rFonts w:ascii="Palatino Linotype" w:hAnsi="Palatino Linotype" w:cs="Arial"/>
          <w:i/>
          <w:lang w:val="es-ES"/>
        </w:rPr>
        <w:t xml:space="preserve"> </w:t>
      </w:r>
      <w:r w:rsidRPr="00DA655C">
        <w:rPr>
          <w:rFonts w:ascii="Palatino Linotype" w:hAnsi="Palatino Linotype" w:cs="Arial"/>
          <w:i/>
          <w:sz w:val="22"/>
          <w:lang w:val="es-ES"/>
        </w:rPr>
        <w:t>a</w:t>
      </w:r>
      <w:r w:rsidRPr="00DA655C">
        <w:rPr>
          <w:rFonts w:ascii="Palatino Linotype" w:hAnsi="Palatino Linotype" w:cs="Arial"/>
          <w:i/>
          <w:lang w:val="es-ES"/>
        </w:rPr>
        <w:t xml:space="preserve"> </w:t>
      </w:r>
      <w:r w:rsidRPr="00DA655C">
        <w:rPr>
          <w:rFonts w:ascii="Palatino Linotype" w:hAnsi="Palatino Linotype" w:cs="Arial"/>
          <w:i/>
          <w:sz w:val="22"/>
          <w:lang w:val="es-ES"/>
        </w:rPr>
        <w:t>su</w:t>
      </w:r>
      <w:r w:rsidRPr="00DA655C">
        <w:rPr>
          <w:rFonts w:ascii="Palatino Linotype" w:hAnsi="Palatino Linotype" w:cs="Arial"/>
          <w:i/>
          <w:lang w:val="es-ES"/>
        </w:rPr>
        <w:t xml:space="preserve"> </w:t>
      </w:r>
      <w:r w:rsidRPr="00DA655C">
        <w:rPr>
          <w:rFonts w:ascii="Palatino Linotype" w:hAnsi="Palatino Linotype" w:cs="Arial"/>
          <w:i/>
          <w:sz w:val="22"/>
          <w:lang w:val="es-ES"/>
        </w:rPr>
        <w:t>alcance</w:t>
      </w:r>
      <w:r w:rsidRPr="00DA655C">
        <w:rPr>
          <w:rFonts w:ascii="Palatino Linotype" w:hAnsi="Palatino Linotype" w:cs="Arial"/>
          <w:i/>
          <w:lang w:val="es-ES"/>
        </w:rPr>
        <w:t xml:space="preserve"> </w:t>
      </w:r>
      <w:r w:rsidRPr="00DA655C">
        <w:rPr>
          <w:rFonts w:ascii="Palatino Linotype" w:hAnsi="Palatino Linotype" w:cs="Arial"/>
          <w:i/>
          <w:sz w:val="22"/>
          <w:lang w:val="es-ES"/>
        </w:rPr>
        <w:t>y</w:t>
      </w:r>
      <w:r w:rsidRPr="00DA655C">
        <w:rPr>
          <w:rFonts w:ascii="Palatino Linotype" w:hAnsi="Palatino Linotype" w:cs="Arial"/>
          <w:i/>
          <w:lang w:val="es-ES"/>
        </w:rPr>
        <w:t xml:space="preserve"> </w:t>
      </w:r>
      <w:r w:rsidRPr="00DA655C">
        <w:rPr>
          <w:rFonts w:ascii="Palatino Linotype" w:hAnsi="Palatino Linotype" w:cs="Arial"/>
          <w:i/>
          <w:sz w:val="22"/>
          <w:lang w:val="es-ES"/>
        </w:rPr>
        <w:t>resultado</w:t>
      </w:r>
      <w:r w:rsidRPr="00DA655C">
        <w:rPr>
          <w:rFonts w:ascii="Palatino Linotype" w:hAnsi="Palatino Linotype" w:cs="Arial"/>
          <w:i/>
          <w:lang w:val="es-ES"/>
        </w:rPr>
        <w:t xml:space="preserve"> </w:t>
      </w:r>
      <w:r w:rsidRPr="00DA655C">
        <w:rPr>
          <w:rFonts w:ascii="Palatino Linotype" w:hAnsi="Palatino Linotype" w:cs="Arial"/>
          <w:i/>
          <w:sz w:val="22"/>
          <w:lang w:val="es-ES"/>
        </w:rPr>
        <w:t>material,</w:t>
      </w:r>
      <w:r w:rsidRPr="00DA655C">
        <w:rPr>
          <w:rFonts w:ascii="Palatino Linotype" w:hAnsi="Palatino Linotype" w:cs="Arial"/>
          <w:i/>
          <w:lang w:val="es-ES"/>
        </w:rPr>
        <w:t xml:space="preserve"> </w:t>
      </w:r>
      <w:r w:rsidRPr="00DA655C">
        <w:rPr>
          <w:rFonts w:ascii="Palatino Linotype" w:hAnsi="Palatino Linotype" w:cs="Arial"/>
          <w:i/>
          <w:sz w:val="22"/>
          <w:lang w:val="es-ES"/>
        </w:rPr>
        <w:t>el</w:t>
      </w:r>
      <w:r w:rsidRPr="00DA655C">
        <w:rPr>
          <w:rFonts w:ascii="Palatino Linotype" w:hAnsi="Palatino Linotype" w:cs="Arial"/>
          <w:i/>
          <w:lang w:val="es-ES"/>
        </w:rPr>
        <w:t xml:space="preserve"> </w:t>
      </w:r>
      <w:r w:rsidRPr="00DA655C">
        <w:rPr>
          <w:rFonts w:ascii="Palatino Linotype" w:hAnsi="Palatino Linotype" w:cs="Arial"/>
          <w:i/>
          <w:sz w:val="22"/>
          <w:lang w:val="es-ES"/>
        </w:rPr>
        <w:t>acceso</w:t>
      </w:r>
      <w:r w:rsidRPr="00DA655C">
        <w:rPr>
          <w:rFonts w:ascii="Palatino Linotype" w:hAnsi="Palatino Linotype" w:cs="Arial"/>
          <w:i/>
          <w:lang w:val="es-ES"/>
        </w:rPr>
        <w:t xml:space="preserve"> </w:t>
      </w:r>
      <w:r w:rsidRPr="00DA655C">
        <w:rPr>
          <w:rFonts w:ascii="Palatino Linotype" w:hAnsi="Palatino Linotype" w:cs="Arial"/>
          <w:i/>
          <w:sz w:val="22"/>
          <w:lang w:val="es-ES"/>
        </w:rPr>
        <w:t>a</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archivos,</w:t>
      </w:r>
      <w:r w:rsidRPr="00DA655C">
        <w:rPr>
          <w:rFonts w:ascii="Palatino Linotype" w:hAnsi="Palatino Linotype" w:cs="Arial"/>
          <w:i/>
          <w:lang w:val="es-ES"/>
        </w:rPr>
        <w:t xml:space="preserve"> </w:t>
      </w:r>
      <w:r w:rsidRPr="00DA655C">
        <w:rPr>
          <w:rFonts w:ascii="Palatino Linotype" w:hAnsi="Palatino Linotype" w:cs="Arial"/>
          <w:i/>
          <w:sz w:val="22"/>
          <w:lang w:val="es-ES"/>
        </w:rPr>
        <w:t>registros</w:t>
      </w:r>
      <w:r w:rsidRPr="00DA655C">
        <w:rPr>
          <w:rFonts w:ascii="Palatino Linotype" w:hAnsi="Palatino Linotype" w:cs="Arial"/>
          <w:i/>
          <w:lang w:val="es-ES"/>
        </w:rPr>
        <w:t xml:space="preserve"> </w:t>
      </w:r>
      <w:r w:rsidRPr="00DA655C">
        <w:rPr>
          <w:rFonts w:ascii="Palatino Linotype" w:hAnsi="Palatino Linotype" w:cs="Arial"/>
          <w:i/>
          <w:sz w:val="22"/>
          <w:lang w:val="es-ES"/>
        </w:rPr>
        <w:t>y</w:t>
      </w:r>
      <w:r w:rsidRPr="00DA655C">
        <w:rPr>
          <w:rFonts w:ascii="Palatino Linotype" w:hAnsi="Palatino Linotype" w:cs="Arial"/>
          <w:i/>
          <w:lang w:val="es-ES"/>
        </w:rPr>
        <w:t xml:space="preserve"> </w:t>
      </w:r>
      <w:r w:rsidRPr="00DA655C">
        <w:rPr>
          <w:rFonts w:ascii="Palatino Linotype" w:hAnsi="Palatino Linotype" w:cs="Arial"/>
          <w:i/>
          <w:sz w:val="22"/>
          <w:lang w:val="es-ES"/>
        </w:rPr>
        <w:t>documentos</w:t>
      </w:r>
      <w:r w:rsidRPr="00DA655C">
        <w:rPr>
          <w:rFonts w:ascii="Palatino Linotype" w:hAnsi="Palatino Linotype" w:cs="Arial"/>
          <w:i/>
          <w:lang w:val="es-ES"/>
        </w:rPr>
        <w:t xml:space="preserve"> </w:t>
      </w:r>
      <w:r w:rsidRPr="00DA655C">
        <w:rPr>
          <w:rFonts w:ascii="Palatino Linotype" w:hAnsi="Palatino Linotype" w:cs="Arial"/>
          <w:i/>
          <w:sz w:val="22"/>
          <w:lang w:val="es-ES"/>
        </w:rPr>
        <w:t>públicos,</w:t>
      </w:r>
      <w:r w:rsidRPr="00DA655C">
        <w:rPr>
          <w:rFonts w:ascii="Palatino Linotype" w:hAnsi="Palatino Linotype" w:cs="Arial"/>
          <w:i/>
          <w:lang w:val="es-ES"/>
        </w:rPr>
        <w:t xml:space="preserve"> </w:t>
      </w:r>
      <w:r w:rsidRPr="00DA655C">
        <w:rPr>
          <w:rFonts w:ascii="Palatino Linotype" w:hAnsi="Palatino Linotype" w:cs="Arial"/>
          <w:i/>
          <w:sz w:val="22"/>
          <w:lang w:val="es-ES"/>
        </w:rPr>
        <w:t>administrados,</w:t>
      </w:r>
      <w:r w:rsidRPr="00DA655C">
        <w:rPr>
          <w:rFonts w:ascii="Palatino Linotype" w:hAnsi="Palatino Linotype" w:cs="Arial"/>
          <w:i/>
          <w:lang w:val="es-ES"/>
        </w:rPr>
        <w:t xml:space="preserve"> </w:t>
      </w:r>
      <w:r w:rsidRPr="00DA655C">
        <w:rPr>
          <w:rFonts w:ascii="Palatino Linotype" w:hAnsi="Palatino Linotype" w:cs="Arial"/>
          <w:i/>
          <w:sz w:val="22"/>
          <w:lang w:val="es-ES"/>
        </w:rPr>
        <w:t>generados</w:t>
      </w:r>
      <w:r w:rsidRPr="00DA655C">
        <w:rPr>
          <w:rFonts w:ascii="Palatino Linotype" w:hAnsi="Palatino Linotype" w:cs="Arial"/>
          <w:i/>
          <w:lang w:val="es-ES"/>
        </w:rPr>
        <w:t xml:space="preserve"> </w:t>
      </w:r>
      <w:r w:rsidRPr="00DA655C">
        <w:rPr>
          <w:rFonts w:ascii="Palatino Linotype" w:hAnsi="Palatino Linotype" w:cs="Arial"/>
          <w:i/>
          <w:sz w:val="22"/>
          <w:lang w:val="es-ES"/>
        </w:rPr>
        <w:t>o</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posesión</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órganos</w:t>
      </w:r>
      <w:r w:rsidRPr="00DA655C">
        <w:rPr>
          <w:rFonts w:ascii="Palatino Linotype" w:hAnsi="Palatino Linotype" w:cs="Arial"/>
          <w:i/>
          <w:lang w:val="es-ES"/>
        </w:rPr>
        <w:t xml:space="preserve"> </w:t>
      </w:r>
      <w:r w:rsidRPr="00DA655C">
        <w:rPr>
          <w:rFonts w:ascii="Palatino Linotype" w:hAnsi="Palatino Linotype" w:cs="Arial"/>
          <w:i/>
          <w:sz w:val="22"/>
          <w:lang w:val="es-ES"/>
        </w:rPr>
        <w:t>u</w:t>
      </w:r>
      <w:r w:rsidRPr="00DA655C">
        <w:rPr>
          <w:rFonts w:ascii="Palatino Linotype" w:hAnsi="Palatino Linotype" w:cs="Arial"/>
          <w:i/>
          <w:lang w:val="es-ES"/>
        </w:rPr>
        <w:t xml:space="preserve"> </w:t>
      </w:r>
      <w:r w:rsidRPr="00DA655C">
        <w:rPr>
          <w:rFonts w:ascii="Palatino Linotype" w:hAnsi="Palatino Linotype" w:cs="Arial"/>
          <w:i/>
          <w:sz w:val="22"/>
          <w:lang w:val="es-ES"/>
        </w:rPr>
        <w:t>organismos</w:t>
      </w:r>
      <w:r w:rsidRPr="00DA655C">
        <w:rPr>
          <w:rFonts w:ascii="Palatino Linotype" w:hAnsi="Palatino Linotype" w:cs="Arial"/>
          <w:i/>
          <w:lang w:val="es-ES"/>
        </w:rPr>
        <w:t xml:space="preserve"> </w:t>
      </w:r>
      <w:r w:rsidRPr="00DA655C">
        <w:rPr>
          <w:rFonts w:ascii="Palatino Linotype" w:hAnsi="Palatino Linotype" w:cs="Arial"/>
          <w:i/>
          <w:sz w:val="22"/>
          <w:lang w:val="es-ES"/>
        </w:rPr>
        <w:t>públicos,</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virtud</w:t>
      </w:r>
      <w:r w:rsidRPr="00DA655C">
        <w:rPr>
          <w:rFonts w:ascii="Palatino Linotype" w:hAnsi="Palatino Linotype" w:cs="Arial"/>
          <w:i/>
          <w:lang w:val="es-ES"/>
        </w:rPr>
        <w:t xml:space="preserve"> </w:t>
      </w:r>
      <w:r w:rsidRPr="00DA655C">
        <w:rPr>
          <w:rFonts w:ascii="Palatino Linotype" w:hAnsi="Palatino Linotype" w:cs="Arial"/>
          <w:i/>
          <w:sz w:val="22"/>
          <w:lang w:val="es-ES"/>
        </w:rPr>
        <w:t>del</w:t>
      </w:r>
      <w:r w:rsidRPr="00DA655C">
        <w:rPr>
          <w:rFonts w:ascii="Palatino Linotype" w:hAnsi="Palatino Linotype" w:cs="Arial"/>
          <w:i/>
          <w:lang w:val="es-ES"/>
        </w:rPr>
        <w:t xml:space="preserve"> </w:t>
      </w:r>
      <w:r w:rsidRPr="00DA655C">
        <w:rPr>
          <w:rFonts w:ascii="Palatino Linotype" w:hAnsi="Palatino Linotype" w:cs="Arial"/>
          <w:i/>
          <w:sz w:val="22"/>
          <w:lang w:val="es-ES"/>
        </w:rPr>
        <w:t>ejercicio</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sus</w:t>
      </w:r>
      <w:r w:rsidRPr="00DA655C">
        <w:rPr>
          <w:rFonts w:ascii="Palatino Linotype" w:hAnsi="Palatino Linotype" w:cs="Arial"/>
          <w:i/>
          <w:lang w:val="es-ES"/>
        </w:rPr>
        <w:t xml:space="preserve"> </w:t>
      </w:r>
      <w:r w:rsidRPr="00DA655C">
        <w:rPr>
          <w:rFonts w:ascii="Palatino Linotype" w:hAnsi="Palatino Linotype" w:cs="Arial"/>
          <w:i/>
          <w:sz w:val="22"/>
          <w:lang w:val="es-ES"/>
        </w:rPr>
        <w:t>funciones</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derecho</w:t>
      </w:r>
      <w:r w:rsidRPr="00DA655C">
        <w:rPr>
          <w:rFonts w:ascii="Palatino Linotype" w:hAnsi="Palatino Linotype" w:cs="Arial"/>
          <w:i/>
          <w:lang w:val="es-ES"/>
        </w:rPr>
        <w:t xml:space="preserve"> </w:t>
      </w:r>
      <w:r w:rsidRPr="00DA655C">
        <w:rPr>
          <w:rFonts w:ascii="Palatino Linotype" w:hAnsi="Palatino Linotype" w:cs="Arial"/>
          <w:i/>
          <w:sz w:val="22"/>
          <w:lang w:val="es-ES"/>
        </w:rPr>
        <w:t>público,</w:t>
      </w:r>
      <w:r w:rsidRPr="00DA655C">
        <w:rPr>
          <w:rFonts w:ascii="Palatino Linotype" w:hAnsi="Palatino Linotype" w:cs="Arial"/>
          <w:i/>
          <w:lang w:val="es-ES"/>
        </w:rPr>
        <w:t xml:space="preserve"> </w:t>
      </w:r>
      <w:r w:rsidRPr="00DA655C">
        <w:rPr>
          <w:rFonts w:ascii="Palatino Linotype" w:hAnsi="Palatino Linotype" w:cs="Arial"/>
          <w:i/>
          <w:sz w:val="22"/>
          <w:lang w:val="es-ES"/>
        </w:rPr>
        <w:t>sin</w:t>
      </w:r>
      <w:r w:rsidRPr="00DA655C">
        <w:rPr>
          <w:rFonts w:ascii="Palatino Linotype" w:hAnsi="Palatino Linotype" w:cs="Arial"/>
          <w:i/>
          <w:lang w:val="es-ES"/>
        </w:rPr>
        <w:t xml:space="preserve"> </w:t>
      </w:r>
      <w:r w:rsidRPr="00DA655C">
        <w:rPr>
          <w:rFonts w:ascii="Palatino Linotype" w:hAnsi="Palatino Linotype" w:cs="Arial"/>
          <w:i/>
          <w:sz w:val="22"/>
          <w:lang w:val="es-ES"/>
        </w:rPr>
        <w:t>importar</w:t>
      </w:r>
      <w:r w:rsidRPr="00DA655C">
        <w:rPr>
          <w:rFonts w:ascii="Palatino Linotype" w:hAnsi="Palatino Linotype" w:cs="Arial"/>
          <w:i/>
          <w:lang w:val="es-ES"/>
        </w:rPr>
        <w:t xml:space="preserve"> </w:t>
      </w:r>
      <w:r w:rsidRPr="00DA655C">
        <w:rPr>
          <w:rFonts w:ascii="Palatino Linotype" w:hAnsi="Palatino Linotype" w:cs="Arial"/>
          <w:i/>
          <w:sz w:val="22"/>
          <w:lang w:val="es-ES"/>
        </w:rPr>
        <w:t>su</w:t>
      </w:r>
      <w:r w:rsidRPr="00DA655C">
        <w:rPr>
          <w:rFonts w:ascii="Palatino Linotype" w:hAnsi="Palatino Linotype" w:cs="Arial"/>
          <w:i/>
          <w:lang w:val="es-ES"/>
        </w:rPr>
        <w:t xml:space="preserve"> </w:t>
      </w:r>
      <w:r w:rsidRPr="00DA655C">
        <w:rPr>
          <w:rFonts w:ascii="Palatino Linotype" w:hAnsi="Palatino Linotype" w:cs="Arial"/>
          <w:i/>
          <w:sz w:val="22"/>
          <w:lang w:val="es-ES"/>
        </w:rPr>
        <w:t>fuente,</w:t>
      </w:r>
      <w:r w:rsidRPr="00DA655C">
        <w:rPr>
          <w:rFonts w:ascii="Palatino Linotype" w:hAnsi="Palatino Linotype" w:cs="Arial"/>
          <w:i/>
          <w:lang w:val="es-ES"/>
        </w:rPr>
        <w:t xml:space="preserve"> </w:t>
      </w:r>
      <w:r w:rsidRPr="00DA655C">
        <w:rPr>
          <w:rFonts w:ascii="Palatino Linotype" w:hAnsi="Palatino Linotype" w:cs="Arial"/>
          <w:i/>
          <w:sz w:val="22"/>
          <w:lang w:val="es-ES"/>
        </w:rPr>
        <w:t>soporte</w:t>
      </w:r>
      <w:r w:rsidRPr="00DA655C">
        <w:rPr>
          <w:rFonts w:ascii="Palatino Linotype" w:hAnsi="Palatino Linotype" w:cs="Arial"/>
          <w:i/>
          <w:lang w:val="es-ES"/>
        </w:rPr>
        <w:t xml:space="preserve"> </w:t>
      </w:r>
      <w:r w:rsidRPr="00DA655C">
        <w:rPr>
          <w:rFonts w:ascii="Palatino Linotype" w:hAnsi="Palatino Linotype" w:cs="Arial"/>
          <w:i/>
          <w:sz w:val="22"/>
          <w:lang w:val="es-ES"/>
        </w:rPr>
        <w:t>o</w:t>
      </w:r>
      <w:r w:rsidRPr="00DA655C">
        <w:rPr>
          <w:rFonts w:ascii="Palatino Linotype" w:hAnsi="Palatino Linotype" w:cs="Arial"/>
          <w:i/>
          <w:lang w:val="es-ES"/>
        </w:rPr>
        <w:t xml:space="preserve"> </w:t>
      </w:r>
      <w:r w:rsidRPr="00DA655C">
        <w:rPr>
          <w:rFonts w:ascii="Palatino Linotype" w:hAnsi="Palatino Linotype" w:cs="Arial"/>
          <w:i/>
          <w:sz w:val="22"/>
          <w:lang w:val="es-ES"/>
        </w:rPr>
        <w:t>fecha</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elaboración.</w:t>
      </w:r>
    </w:p>
    <w:p w14:paraId="65A719A2" w14:textId="77777777" w:rsidR="00820174" w:rsidRPr="00DA655C" w:rsidRDefault="00820174" w:rsidP="00820174">
      <w:pPr>
        <w:ind w:left="709" w:right="899"/>
        <w:jc w:val="both"/>
        <w:rPr>
          <w:rFonts w:ascii="Palatino Linotype" w:hAnsi="Palatino Linotype" w:cs="Arial"/>
          <w:i/>
          <w:sz w:val="22"/>
          <w:lang w:val="es-ES"/>
        </w:rPr>
      </w:pP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consecuencia</w:t>
      </w:r>
      <w:r w:rsidRPr="00DA655C">
        <w:rPr>
          <w:rFonts w:ascii="Palatino Linotype" w:hAnsi="Palatino Linotype" w:cs="Arial"/>
          <w:i/>
          <w:lang w:val="es-ES"/>
        </w:rPr>
        <w:t xml:space="preserve"> </w:t>
      </w:r>
      <w:r w:rsidRPr="00DA655C">
        <w:rPr>
          <w:rFonts w:ascii="Palatino Linotype" w:hAnsi="Palatino Linotype" w:cs="Arial"/>
          <w:i/>
          <w:sz w:val="22"/>
          <w:lang w:val="es-ES"/>
        </w:rPr>
        <w:t>el</w:t>
      </w:r>
      <w:r w:rsidRPr="00DA655C">
        <w:rPr>
          <w:rFonts w:ascii="Palatino Linotype" w:hAnsi="Palatino Linotype" w:cs="Arial"/>
          <w:i/>
          <w:lang w:val="es-ES"/>
        </w:rPr>
        <w:t xml:space="preserve"> </w:t>
      </w:r>
      <w:r w:rsidRPr="00DA655C">
        <w:rPr>
          <w:rFonts w:ascii="Palatino Linotype" w:hAnsi="Palatino Linotype" w:cs="Arial"/>
          <w:i/>
          <w:sz w:val="22"/>
          <w:lang w:val="es-ES"/>
        </w:rPr>
        <w:t>acceso</w:t>
      </w:r>
      <w:r w:rsidRPr="00DA655C">
        <w:rPr>
          <w:rFonts w:ascii="Palatino Linotype" w:hAnsi="Palatino Linotype" w:cs="Arial"/>
          <w:i/>
          <w:lang w:val="es-ES"/>
        </w:rPr>
        <w:t xml:space="preserve"> </w:t>
      </w:r>
      <w:r w:rsidRPr="00DA655C">
        <w:rPr>
          <w:rFonts w:ascii="Palatino Linotype" w:hAnsi="Palatino Linotype" w:cs="Arial"/>
          <w:i/>
          <w:sz w:val="22"/>
          <w:lang w:val="es-ES"/>
        </w:rPr>
        <w:t>a</w:t>
      </w:r>
      <w:r w:rsidRPr="00DA655C">
        <w:rPr>
          <w:rFonts w:ascii="Palatino Linotype" w:hAnsi="Palatino Linotype" w:cs="Arial"/>
          <w:i/>
          <w:lang w:val="es-ES"/>
        </w:rPr>
        <w:t xml:space="preserve"> </w:t>
      </w:r>
      <w:r w:rsidRPr="00DA655C">
        <w:rPr>
          <w:rFonts w:ascii="Palatino Linotype" w:hAnsi="Palatino Linotype" w:cs="Arial"/>
          <w:i/>
          <w:sz w:val="22"/>
          <w:lang w:val="es-ES"/>
        </w:rPr>
        <w:t>la</w:t>
      </w:r>
      <w:r w:rsidRPr="00DA655C">
        <w:rPr>
          <w:rFonts w:ascii="Palatino Linotype" w:hAnsi="Palatino Linotype" w:cs="Arial"/>
          <w:i/>
          <w:lang w:val="es-ES"/>
        </w:rPr>
        <w:t xml:space="preserve"> </w:t>
      </w:r>
      <w:r w:rsidRPr="00DA655C">
        <w:rPr>
          <w:rFonts w:ascii="Palatino Linotype" w:hAnsi="Palatino Linotype" w:cs="Arial"/>
          <w:i/>
          <w:sz w:val="22"/>
          <w:lang w:val="es-ES"/>
        </w:rPr>
        <w:t>información</w:t>
      </w:r>
      <w:r w:rsidRPr="00DA655C">
        <w:rPr>
          <w:rFonts w:ascii="Palatino Linotype" w:hAnsi="Palatino Linotype" w:cs="Arial"/>
          <w:i/>
          <w:lang w:val="es-ES"/>
        </w:rPr>
        <w:t xml:space="preserve"> </w:t>
      </w:r>
      <w:r w:rsidRPr="00DA655C">
        <w:rPr>
          <w:rFonts w:ascii="Palatino Linotype" w:hAnsi="Palatino Linotype" w:cs="Arial"/>
          <w:i/>
          <w:sz w:val="22"/>
          <w:lang w:val="es-ES"/>
        </w:rPr>
        <w:t>se</w:t>
      </w:r>
      <w:r w:rsidRPr="00DA655C">
        <w:rPr>
          <w:rFonts w:ascii="Palatino Linotype" w:hAnsi="Palatino Linotype" w:cs="Arial"/>
          <w:i/>
          <w:lang w:val="es-ES"/>
        </w:rPr>
        <w:t xml:space="preserve"> </w:t>
      </w:r>
      <w:r w:rsidRPr="00DA655C">
        <w:rPr>
          <w:rFonts w:ascii="Palatino Linotype" w:hAnsi="Palatino Linotype" w:cs="Arial"/>
          <w:i/>
          <w:sz w:val="22"/>
          <w:lang w:val="es-ES"/>
        </w:rPr>
        <w:t>refiere</w:t>
      </w:r>
      <w:r w:rsidRPr="00DA655C">
        <w:rPr>
          <w:rFonts w:ascii="Palatino Linotype" w:hAnsi="Palatino Linotype" w:cs="Arial"/>
          <w:i/>
          <w:lang w:val="es-ES"/>
        </w:rPr>
        <w:t xml:space="preserve"> </w:t>
      </w:r>
      <w:r w:rsidRPr="00DA655C">
        <w:rPr>
          <w:rFonts w:ascii="Palatino Linotype" w:hAnsi="Palatino Linotype" w:cs="Arial"/>
          <w:i/>
          <w:sz w:val="22"/>
          <w:lang w:val="es-ES"/>
        </w:rPr>
        <w:t>a</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se</w:t>
      </w:r>
      <w:r w:rsidRPr="00DA655C">
        <w:rPr>
          <w:rFonts w:ascii="Palatino Linotype" w:hAnsi="Palatino Linotype" w:cs="Arial"/>
          <w:i/>
          <w:lang w:val="es-ES"/>
        </w:rPr>
        <w:t xml:space="preserve"> </w:t>
      </w:r>
      <w:r w:rsidRPr="00DA655C">
        <w:rPr>
          <w:rFonts w:ascii="Palatino Linotype" w:hAnsi="Palatino Linotype" w:cs="Arial"/>
          <w:i/>
          <w:sz w:val="22"/>
          <w:lang w:val="es-ES"/>
        </w:rPr>
        <w:t>cumplan</w:t>
      </w:r>
      <w:r w:rsidRPr="00DA655C">
        <w:rPr>
          <w:rFonts w:ascii="Palatino Linotype" w:hAnsi="Palatino Linotype" w:cs="Arial"/>
          <w:i/>
          <w:lang w:val="es-ES"/>
        </w:rPr>
        <w:t xml:space="preserve"> </w:t>
      </w:r>
      <w:r w:rsidRPr="00DA655C">
        <w:rPr>
          <w:rFonts w:ascii="Palatino Linotype" w:hAnsi="Palatino Linotype" w:cs="Arial"/>
          <w:i/>
          <w:sz w:val="22"/>
          <w:lang w:val="es-ES"/>
        </w:rPr>
        <w:t>cualquiera</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siguientes</w:t>
      </w:r>
      <w:r w:rsidRPr="00DA655C">
        <w:rPr>
          <w:rFonts w:ascii="Palatino Linotype" w:hAnsi="Palatino Linotype" w:cs="Arial"/>
          <w:i/>
          <w:lang w:val="es-ES"/>
        </w:rPr>
        <w:t xml:space="preserve"> </w:t>
      </w:r>
      <w:r w:rsidRPr="00DA655C">
        <w:rPr>
          <w:rFonts w:ascii="Palatino Linotype" w:hAnsi="Palatino Linotype" w:cs="Arial"/>
          <w:i/>
          <w:sz w:val="22"/>
          <w:lang w:val="es-ES"/>
        </w:rPr>
        <w:t>tres</w:t>
      </w:r>
      <w:r w:rsidRPr="00DA655C">
        <w:rPr>
          <w:rFonts w:ascii="Palatino Linotype" w:hAnsi="Palatino Linotype" w:cs="Arial"/>
          <w:i/>
          <w:lang w:val="es-ES"/>
        </w:rPr>
        <w:t xml:space="preserve"> </w:t>
      </w:r>
      <w:r w:rsidRPr="00DA655C">
        <w:rPr>
          <w:rFonts w:ascii="Palatino Linotype" w:hAnsi="Palatino Linotype" w:cs="Arial"/>
          <w:i/>
          <w:sz w:val="22"/>
          <w:lang w:val="es-ES"/>
        </w:rPr>
        <w:t>supuestos:</w:t>
      </w:r>
    </w:p>
    <w:p w14:paraId="568F4354" w14:textId="77777777" w:rsidR="00820174" w:rsidRPr="00DA655C" w:rsidRDefault="00820174" w:rsidP="00820174">
      <w:pPr>
        <w:ind w:left="709" w:right="899"/>
        <w:jc w:val="both"/>
        <w:rPr>
          <w:rFonts w:ascii="Palatino Linotype" w:hAnsi="Palatino Linotype" w:cs="Arial"/>
          <w:b/>
          <w:i/>
          <w:sz w:val="22"/>
          <w:lang w:val="es-ES"/>
        </w:rPr>
      </w:pPr>
      <w:r w:rsidRPr="00DA655C">
        <w:rPr>
          <w:rFonts w:ascii="Palatino Linotype" w:hAnsi="Palatino Linotype" w:cs="Arial"/>
          <w:b/>
          <w:i/>
          <w:sz w:val="22"/>
          <w:lang w:val="es-ES"/>
        </w:rPr>
        <w:t>1)</w:t>
      </w:r>
      <w:r w:rsidRPr="00DA655C">
        <w:rPr>
          <w:rFonts w:ascii="Palatino Linotype" w:hAnsi="Palatino Linotype" w:cs="Arial"/>
          <w:b/>
          <w:i/>
          <w:lang w:val="es-ES"/>
        </w:rPr>
        <w:t xml:space="preserve"> </w:t>
      </w:r>
      <w:r w:rsidRPr="00DA655C">
        <w:rPr>
          <w:rFonts w:ascii="Palatino Linotype" w:hAnsi="Palatino Linotype" w:cs="Arial"/>
          <w:b/>
          <w:i/>
          <w:sz w:val="22"/>
          <w:lang w:val="es-ES"/>
        </w:rPr>
        <w:t>Que</w:t>
      </w:r>
      <w:r w:rsidRPr="00DA655C">
        <w:rPr>
          <w:rFonts w:ascii="Palatino Linotype" w:hAnsi="Palatino Linotype" w:cs="Arial"/>
          <w:b/>
          <w:i/>
          <w:lang w:val="es-ES"/>
        </w:rPr>
        <w:t xml:space="preserve"> </w:t>
      </w:r>
      <w:r w:rsidRPr="00DA655C">
        <w:rPr>
          <w:rFonts w:ascii="Palatino Linotype" w:hAnsi="Palatino Linotype" w:cs="Arial"/>
          <w:b/>
          <w:i/>
          <w:sz w:val="22"/>
          <w:lang w:val="es-ES"/>
        </w:rPr>
        <w:t>se</w:t>
      </w:r>
      <w:r w:rsidRPr="00DA655C">
        <w:rPr>
          <w:rFonts w:ascii="Palatino Linotype" w:hAnsi="Palatino Linotype" w:cs="Arial"/>
          <w:b/>
          <w:i/>
          <w:lang w:val="es-ES"/>
        </w:rPr>
        <w:t xml:space="preserve"> </w:t>
      </w:r>
      <w:r w:rsidRPr="00DA655C">
        <w:rPr>
          <w:rFonts w:ascii="Palatino Linotype" w:hAnsi="Palatino Linotype" w:cs="Arial"/>
          <w:b/>
          <w:i/>
          <w:sz w:val="22"/>
          <w:lang w:val="es-ES"/>
        </w:rPr>
        <w:t>trate</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información</w:t>
      </w:r>
      <w:r w:rsidRPr="00DA655C">
        <w:rPr>
          <w:rFonts w:ascii="Palatino Linotype" w:hAnsi="Palatino Linotype" w:cs="Arial"/>
          <w:b/>
          <w:i/>
          <w:lang w:val="es-ES"/>
        </w:rPr>
        <w:t xml:space="preserve"> </w:t>
      </w:r>
      <w:r w:rsidRPr="00DA655C">
        <w:rPr>
          <w:rFonts w:ascii="Palatino Linotype" w:hAnsi="Palatino Linotype" w:cs="Arial"/>
          <w:b/>
          <w:i/>
          <w:sz w:val="22"/>
          <w:lang w:val="es-ES"/>
        </w:rPr>
        <w:t>registrada</w:t>
      </w:r>
      <w:r w:rsidRPr="00DA655C">
        <w:rPr>
          <w:rFonts w:ascii="Palatino Linotype" w:hAnsi="Palatino Linotype" w:cs="Arial"/>
          <w:b/>
          <w:i/>
          <w:lang w:val="es-ES"/>
        </w:rPr>
        <w:t xml:space="preserve"> </w:t>
      </w:r>
      <w:r w:rsidRPr="00DA655C">
        <w:rPr>
          <w:rFonts w:ascii="Palatino Linotype" w:hAnsi="Palatino Linotype" w:cs="Arial"/>
          <w:b/>
          <w:i/>
          <w:sz w:val="22"/>
          <w:lang w:val="es-ES"/>
        </w:rPr>
        <w:t>en</w:t>
      </w:r>
      <w:r w:rsidRPr="00DA655C">
        <w:rPr>
          <w:rFonts w:ascii="Palatino Linotype" w:hAnsi="Palatino Linotype" w:cs="Arial"/>
          <w:b/>
          <w:i/>
          <w:lang w:val="es-ES"/>
        </w:rPr>
        <w:t xml:space="preserve"> </w:t>
      </w:r>
      <w:r w:rsidRPr="00DA655C">
        <w:rPr>
          <w:rFonts w:ascii="Palatino Linotype" w:hAnsi="Palatino Linotype" w:cs="Arial"/>
          <w:b/>
          <w:i/>
          <w:sz w:val="22"/>
          <w:lang w:val="es-ES"/>
        </w:rPr>
        <w:t>cualquier</w:t>
      </w:r>
      <w:r w:rsidRPr="00DA655C">
        <w:rPr>
          <w:rFonts w:ascii="Palatino Linotype" w:hAnsi="Palatino Linotype" w:cs="Arial"/>
          <w:b/>
          <w:i/>
          <w:lang w:val="es-ES"/>
        </w:rPr>
        <w:t xml:space="preserve"> </w:t>
      </w:r>
      <w:r w:rsidRPr="00DA655C">
        <w:rPr>
          <w:rFonts w:ascii="Palatino Linotype" w:hAnsi="Palatino Linotype" w:cs="Arial"/>
          <w:b/>
          <w:i/>
          <w:sz w:val="22"/>
          <w:lang w:val="es-ES"/>
        </w:rPr>
        <w:t>soporte</w:t>
      </w:r>
      <w:r w:rsidRPr="00DA655C">
        <w:rPr>
          <w:rFonts w:ascii="Palatino Linotype" w:hAnsi="Palatino Linotype" w:cs="Arial"/>
          <w:b/>
          <w:i/>
          <w:lang w:val="es-ES"/>
        </w:rPr>
        <w:t xml:space="preserve"> </w:t>
      </w:r>
      <w:r w:rsidRPr="00DA655C">
        <w:rPr>
          <w:rFonts w:ascii="Palatino Linotype" w:hAnsi="Palatino Linotype" w:cs="Arial"/>
          <w:b/>
          <w:i/>
          <w:sz w:val="22"/>
          <w:lang w:val="es-ES"/>
        </w:rPr>
        <w:t>documental,</w:t>
      </w:r>
      <w:r w:rsidRPr="00DA655C">
        <w:rPr>
          <w:rFonts w:ascii="Palatino Linotype" w:hAnsi="Palatino Linotype" w:cs="Arial"/>
          <w:b/>
          <w:i/>
          <w:lang w:val="es-ES"/>
        </w:rPr>
        <w:t xml:space="preserve"> </w:t>
      </w:r>
      <w:r w:rsidRPr="00DA655C">
        <w:rPr>
          <w:rFonts w:ascii="Palatino Linotype" w:hAnsi="Palatino Linotype" w:cs="Arial"/>
          <w:b/>
          <w:i/>
          <w:sz w:val="22"/>
          <w:lang w:val="es-ES"/>
        </w:rPr>
        <w:t>que</w:t>
      </w:r>
      <w:r w:rsidRPr="00DA655C">
        <w:rPr>
          <w:rFonts w:ascii="Palatino Linotype" w:hAnsi="Palatino Linotype" w:cs="Arial"/>
          <w:b/>
          <w:i/>
          <w:lang w:val="es-ES"/>
        </w:rPr>
        <w:t xml:space="preserve"> </w:t>
      </w:r>
      <w:r w:rsidRPr="00DA655C">
        <w:rPr>
          <w:rFonts w:ascii="Palatino Linotype" w:hAnsi="Palatino Linotype" w:cs="Arial"/>
          <w:b/>
          <w:i/>
          <w:sz w:val="22"/>
          <w:lang w:val="es-ES"/>
        </w:rPr>
        <w:t>en</w:t>
      </w:r>
      <w:r w:rsidRPr="00DA655C">
        <w:rPr>
          <w:rFonts w:ascii="Palatino Linotype" w:hAnsi="Palatino Linotype" w:cs="Arial"/>
          <w:b/>
          <w:i/>
          <w:lang w:val="es-ES"/>
        </w:rPr>
        <w:t xml:space="preserve"> </w:t>
      </w:r>
      <w:r w:rsidRPr="00DA655C">
        <w:rPr>
          <w:rFonts w:ascii="Palatino Linotype" w:hAnsi="Palatino Linotype" w:cs="Arial"/>
          <w:b/>
          <w:i/>
          <w:sz w:val="22"/>
          <w:lang w:val="es-ES"/>
        </w:rPr>
        <w:t>ejercicio</w:t>
      </w:r>
      <w:r w:rsidRPr="00DA655C">
        <w:rPr>
          <w:rFonts w:ascii="Palatino Linotype" w:hAnsi="Palatino Linotype" w:cs="Arial"/>
          <w:b/>
          <w:i/>
          <w:lang w:val="es-ES"/>
        </w:rPr>
        <w:t xml:space="preserve"> </w:t>
      </w:r>
      <w:r w:rsidRPr="00DA655C">
        <w:rPr>
          <w:rFonts w:ascii="Palatino Linotype" w:hAnsi="Palatino Linotype" w:cs="Arial"/>
          <w:b/>
          <w:i/>
          <w:sz w:val="22"/>
          <w:lang w:val="es-ES"/>
        </w:rPr>
        <w:t>de</w:t>
      </w:r>
      <w:r w:rsidRPr="00DA655C">
        <w:rPr>
          <w:rFonts w:ascii="Palatino Linotype" w:hAnsi="Palatino Linotype" w:cs="Arial"/>
          <w:b/>
          <w:i/>
          <w:lang w:val="es-ES"/>
        </w:rPr>
        <w:t xml:space="preserve"> </w:t>
      </w:r>
      <w:r w:rsidRPr="00DA655C">
        <w:rPr>
          <w:rFonts w:ascii="Palatino Linotype" w:hAnsi="Palatino Linotype" w:cs="Arial"/>
          <w:b/>
          <w:i/>
          <w:sz w:val="22"/>
          <w:lang w:val="es-ES"/>
        </w:rPr>
        <w:t>las</w:t>
      </w:r>
      <w:r w:rsidRPr="00DA655C">
        <w:rPr>
          <w:rFonts w:ascii="Palatino Linotype" w:hAnsi="Palatino Linotype" w:cs="Arial"/>
          <w:b/>
          <w:i/>
          <w:lang w:val="es-ES"/>
        </w:rPr>
        <w:t xml:space="preserve"> </w:t>
      </w:r>
      <w:r w:rsidRPr="00DA655C">
        <w:rPr>
          <w:rFonts w:ascii="Palatino Linotype" w:hAnsi="Palatino Linotype" w:cs="Arial"/>
          <w:b/>
          <w:i/>
          <w:sz w:val="22"/>
          <w:lang w:val="es-ES"/>
        </w:rPr>
        <w:t>atribuciones</w:t>
      </w:r>
      <w:r w:rsidRPr="00DA655C">
        <w:rPr>
          <w:rFonts w:ascii="Palatino Linotype" w:hAnsi="Palatino Linotype" w:cs="Arial"/>
          <w:b/>
          <w:i/>
          <w:lang w:val="es-ES"/>
        </w:rPr>
        <w:t xml:space="preserve"> </w:t>
      </w:r>
      <w:r w:rsidRPr="00DA655C">
        <w:rPr>
          <w:rFonts w:ascii="Palatino Linotype" w:hAnsi="Palatino Linotype" w:cs="Arial"/>
          <w:b/>
          <w:i/>
          <w:sz w:val="22"/>
          <w:lang w:val="es-ES"/>
        </w:rPr>
        <w:t>conferidas,</w:t>
      </w:r>
      <w:r w:rsidRPr="00DA655C">
        <w:rPr>
          <w:rFonts w:ascii="Palatino Linotype" w:hAnsi="Palatino Linotype" w:cs="Arial"/>
          <w:b/>
          <w:i/>
          <w:lang w:val="es-ES"/>
        </w:rPr>
        <w:t xml:space="preserve"> </w:t>
      </w:r>
      <w:r w:rsidRPr="00DA655C">
        <w:rPr>
          <w:rFonts w:ascii="Palatino Linotype" w:hAnsi="Palatino Linotype" w:cs="Arial"/>
          <w:b/>
          <w:i/>
          <w:sz w:val="22"/>
          <w:lang w:val="es-ES"/>
        </w:rPr>
        <w:t>sea</w:t>
      </w:r>
      <w:r w:rsidRPr="00DA655C">
        <w:rPr>
          <w:rFonts w:ascii="Palatino Linotype" w:hAnsi="Palatino Linotype" w:cs="Arial"/>
          <w:b/>
          <w:i/>
          <w:lang w:val="es-ES"/>
        </w:rPr>
        <w:t xml:space="preserve"> </w:t>
      </w:r>
      <w:r w:rsidRPr="00DA655C">
        <w:rPr>
          <w:rFonts w:ascii="Palatino Linotype" w:hAnsi="Palatino Linotype" w:cs="Arial"/>
          <w:b/>
          <w:i/>
          <w:sz w:val="22"/>
          <w:lang w:val="es-ES"/>
        </w:rPr>
        <w:t>generada</w:t>
      </w:r>
      <w:r w:rsidRPr="00DA655C">
        <w:rPr>
          <w:rFonts w:ascii="Palatino Linotype" w:hAnsi="Palatino Linotype" w:cs="Arial"/>
          <w:b/>
          <w:i/>
          <w:lang w:val="es-ES"/>
        </w:rPr>
        <w:t xml:space="preserve"> </w:t>
      </w:r>
      <w:r w:rsidRPr="00DA655C">
        <w:rPr>
          <w:rFonts w:ascii="Palatino Linotype" w:hAnsi="Palatino Linotype" w:cs="Arial"/>
          <w:b/>
          <w:i/>
          <w:sz w:val="22"/>
          <w:lang w:val="es-ES"/>
        </w:rPr>
        <w:t>por</w:t>
      </w:r>
      <w:r w:rsidRPr="00DA655C">
        <w:rPr>
          <w:rFonts w:ascii="Palatino Linotype" w:hAnsi="Palatino Linotype" w:cs="Arial"/>
          <w:b/>
          <w:i/>
          <w:lang w:val="es-ES"/>
        </w:rPr>
        <w:t xml:space="preserve"> </w:t>
      </w:r>
      <w:r w:rsidRPr="00DA655C">
        <w:rPr>
          <w:rFonts w:ascii="Palatino Linotype" w:hAnsi="Palatino Linotype" w:cs="Arial"/>
          <w:b/>
          <w:i/>
          <w:sz w:val="22"/>
          <w:lang w:val="es-ES"/>
        </w:rPr>
        <w:t>los</w:t>
      </w:r>
      <w:r w:rsidRPr="00DA655C">
        <w:rPr>
          <w:rFonts w:ascii="Palatino Linotype" w:hAnsi="Palatino Linotype" w:cs="Arial"/>
          <w:b/>
          <w:i/>
          <w:lang w:val="es-ES"/>
        </w:rPr>
        <w:t xml:space="preserve"> </w:t>
      </w:r>
      <w:r w:rsidRPr="00DA655C">
        <w:rPr>
          <w:rFonts w:ascii="Palatino Linotype" w:hAnsi="Palatino Linotype" w:cs="Arial"/>
          <w:b/>
          <w:i/>
          <w:sz w:val="22"/>
          <w:lang w:val="es-ES"/>
        </w:rPr>
        <w:t>Sujetos</w:t>
      </w:r>
      <w:r w:rsidRPr="00DA655C">
        <w:rPr>
          <w:rFonts w:ascii="Palatino Linotype" w:hAnsi="Palatino Linotype" w:cs="Arial"/>
          <w:b/>
          <w:i/>
          <w:lang w:val="es-ES"/>
        </w:rPr>
        <w:t xml:space="preserve"> </w:t>
      </w:r>
      <w:r w:rsidRPr="00DA655C">
        <w:rPr>
          <w:rFonts w:ascii="Palatino Linotype" w:hAnsi="Palatino Linotype" w:cs="Arial"/>
          <w:b/>
          <w:i/>
          <w:sz w:val="22"/>
          <w:lang w:val="es-ES"/>
        </w:rPr>
        <w:t>Obligados;</w:t>
      </w:r>
    </w:p>
    <w:p w14:paraId="5116C16F" w14:textId="77777777" w:rsidR="00820174" w:rsidRPr="00DA655C" w:rsidRDefault="00820174" w:rsidP="00820174">
      <w:pPr>
        <w:ind w:left="709" w:right="899"/>
        <w:jc w:val="both"/>
        <w:rPr>
          <w:rFonts w:ascii="Palatino Linotype" w:hAnsi="Palatino Linotype" w:cs="Arial"/>
          <w:i/>
          <w:sz w:val="22"/>
          <w:lang w:val="es-ES"/>
        </w:rPr>
      </w:pPr>
      <w:r w:rsidRPr="00DA655C">
        <w:rPr>
          <w:rFonts w:ascii="Palatino Linotype" w:hAnsi="Palatino Linotype" w:cs="Arial"/>
          <w:i/>
          <w:sz w:val="22"/>
          <w:lang w:val="es-ES"/>
        </w:rPr>
        <w:t>2)</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se</w:t>
      </w:r>
      <w:r w:rsidRPr="00DA655C">
        <w:rPr>
          <w:rFonts w:ascii="Palatino Linotype" w:hAnsi="Palatino Linotype" w:cs="Arial"/>
          <w:i/>
          <w:lang w:val="es-ES"/>
        </w:rPr>
        <w:t xml:space="preserve"> </w:t>
      </w:r>
      <w:r w:rsidRPr="00DA655C">
        <w:rPr>
          <w:rFonts w:ascii="Palatino Linotype" w:hAnsi="Palatino Linotype" w:cs="Arial"/>
          <w:i/>
          <w:sz w:val="22"/>
          <w:lang w:val="es-ES"/>
        </w:rPr>
        <w:t>trate</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información</w:t>
      </w:r>
      <w:r w:rsidRPr="00DA655C">
        <w:rPr>
          <w:rFonts w:ascii="Palatino Linotype" w:hAnsi="Palatino Linotype" w:cs="Arial"/>
          <w:i/>
          <w:lang w:val="es-ES"/>
        </w:rPr>
        <w:t xml:space="preserve"> </w:t>
      </w:r>
      <w:r w:rsidRPr="00DA655C">
        <w:rPr>
          <w:rFonts w:ascii="Palatino Linotype" w:hAnsi="Palatino Linotype" w:cs="Arial"/>
          <w:i/>
          <w:sz w:val="22"/>
          <w:lang w:val="es-ES"/>
        </w:rPr>
        <w:t>registrada</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cualquier</w:t>
      </w:r>
      <w:r w:rsidRPr="00DA655C">
        <w:rPr>
          <w:rFonts w:ascii="Palatino Linotype" w:hAnsi="Palatino Linotype" w:cs="Arial"/>
          <w:i/>
          <w:lang w:val="es-ES"/>
        </w:rPr>
        <w:t xml:space="preserve"> </w:t>
      </w:r>
      <w:r w:rsidRPr="00DA655C">
        <w:rPr>
          <w:rFonts w:ascii="Palatino Linotype" w:hAnsi="Palatino Linotype" w:cs="Arial"/>
          <w:i/>
          <w:sz w:val="22"/>
          <w:lang w:val="es-ES"/>
        </w:rPr>
        <w:t>soporte</w:t>
      </w:r>
      <w:r w:rsidRPr="00DA655C">
        <w:rPr>
          <w:rFonts w:ascii="Palatino Linotype" w:hAnsi="Palatino Linotype" w:cs="Arial"/>
          <w:i/>
          <w:lang w:val="es-ES"/>
        </w:rPr>
        <w:t xml:space="preserve"> </w:t>
      </w:r>
      <w:r w:rsidRPr="00DA655C">
        <w:rPr>
          <w:rFonts w:ascii="Palatino Linotype" w:hAnsi="Palatino Linotype" w:cs="Arial"/>
          <w:i/>
          <w:sz w:val="22"/>
          <w:lang w:val="es-ES"/>
        </w:rPr>
        <w:t>documental,</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ejercicio</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las</w:t>
      </w:r>
      <w:r w:rsidRPr="00DA655C">
        <w:rPr>
          <w:rFonts w:ascii="Palatino Linotype" w:hAnsi="Palatino Linotype" w:cs="Arial"/>
          <w:i/>
          <w:lang w:val="es-ES"/>
        </w:rPr>
        <w:t xml:space="preserve"> </w:t>
      </w:r>
      <w:r w:rsidRPr="00DA655C">
        <w:rPr>
          <w:rFonts w:ascii="Palatino Linotype" w:hAnsi="Palatino Linotype" w:cs="Arial"/>
          <w:i/>
          <w:sz w:val="22"/>
          <w:lang w:val="es-ES"/>
        </w:rPr>
        <w:t>atribuciones</w:t>
      </w:r>
      <w:r w:rsidRPr="00DA655C">
        <w:rPr>
          <w:rFonts w:ascii="Palatino Linotype" w:hAnsi="Palatino Linotype" w:cs="Arial"/>
          <w:i/>
          <w:lang w:val="es-ES"/>
        </w:rPr>
        <w:t xml:space="preserve"> </w:t>
      </w:r>
      <w:r w:rsidRPr="00DA655C">
        <w:rPr>
          <w:rFonts w:ascii="Palatino Linotype" w:hAnsi="Palatino Linotype" w:cs="Arial"/>
          <w:i/>
          <w:sz w:val="22"/>
          <w:lang w:val="es-ES"/>
        </w:rPr>
        <w:t>conferidas,</w:t>
      </w:r>
      <w:r w:rsidRPr="00DA655C">
        <w:rPr>
          <w:rFonts w:ascii="Palatino Linotype" w:hAnsi="Palatino Linotype" w:cs="Arial"/>
          <w:i/>
          <w:lang w:val="es-ES"/>
        </w:rPr>
        <w:t xml:space="preserve"> </w:t>
      </w:r>
      <w:r w:rsidRPr="00DA655C">
        <w:rPr>
          <w:rFonts w:ascii="Palatino Linotype" w:hAnsi="Palatino Linotype" w:cs="Arial"/>
          <w:i/>
          <w:sz w:val="22"/>
          <w:lang w:val="es-ES"/>
        </w:rPr>
        <w:t>sea</w:t>
      </w:r>
      <w:r w:rsidRPr="00DA655C">
        <w:rPr>
          <w:rFonts w:ascii="Palatino Linotype" w:hAnsi="Palatino Linotype" w:cs="Arial"/>
          <w:i/>
          <w:lang w:val="es-ES"/>
        </w:rPr>
        <w:t xml:space="preserve"> </w:t>
      </w:r>
      <w:r w:rsidRPr="00DA655C">
        <w:rPr>
          <w:rFonts w:ascii="Palatino Linotype" w:hAnsi="Palatino Linotype" w:cs="Arial"/>
          <w:i/>
          <w:sz w:val="22"/>
          <w:lang w:val="es-ES"/>
        </w:rPr>
        <w:t>administrada</w:t>
      </w:r>
      <w:r w:rsidRPr="00DA655C">
        <w:rPr>
          <w:rFonts w:ascii="Palatino Linotype" w:hAnsi="Palatino Linotype" w:cs="Arial"/>
          <w:i/>
          <w:lang w:val="es-ES"/>
        </w:rPr>
        <w:t xml:space="preserve"> </w:t>
      </w:r>
      <w:r w:rsidRPr="00DA655C">
        <w:rPr>
          <w:rFonts w:ascii="Palatino Linotype" w:hAnsi="Palatino Linotype" w:cs="Arial"/>
          <w:i/>
          <w:sz w:val="22"/>
          <w:lang w:val="es-ES"/>
        </w:rPr>
        <w:t>por</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Sujetos</w:t>
      </w:r>
      <w:r w:rsidRPr="00DA655C">
        <w:rPr>
          <w:rFonts w:ascii="Palatino Linotype" w:hAnsi="Palatino Linotype" w:cs="Arial"/>
          <w:i/>
          <w:lang w:val="es-ES"/>
        </w:rPr>
        <w:t xml:space="preserve"> </w:t>
      </w:r>
      <w:r w:rsidRPr="00DA655C">
        <w:rPr>
          <w:rFonts w:ascii="Palatino Linotype" w:hAnsi="Palatino Linotype" w:cs="Arial"/>
          <w:i/>
          <w:sz w:val="22"/>
          <w:lang w:val="es-ES"/>
        </w:rPr>
        <w:t>Obligados,</w:t>
      </w:r>
      <w:r w:rsidRPr="00DA655C">
        <w:rPr>
          <w:rFonts w:ascii="Palatino Linotype" w:hAnsi="Palatino Linotype" w:cs="Arial"/>
          <w:i/>
          <w:lang w:val="es-ES"/>
        </w:rPr>
        <w:t xml:space="preserve"> </w:t>
      </w:r>
      <w:r w:rsidRPr="00DA655C">
        <w:rPr>
          <w:rFonts w:ascii="Palatino Linotype" w:hAnsi="Palatino Linotype" w:cs="Arial"/>
          <w:i/>
          <w:sz w:val="22"/>
          <w:lang w:val="es-ES"/>
        </w:rPr>
        <w:t>y</w:t>
      </w:r>
    </w:p>
    <w:p w14:paraId="7107A9F2" w14:textId="77777777" w:rsidR="00820174" w:rsidRPr="00DA655C" w:rsidRDefault="00820174" w:rsidP="00820174">
      <w:pPr>
        <w:ind w:left="709" w:right="899"/>
        <w:jc w:val="both"/>
        <w:rPr>
          <w:rFonts w:ascii="Palatino Linotype" w:hAnsi="Palatino Linotype" w:cs="Arial"/>
          <w:i/>
          <w:sz w:val="22"/>
          <w:lang w:val="es-ES"/>
        </w:rPr>
      </w:pPr>
      <w:r w:rsidRPr="00DA655C">
        <w:rPr>
          <w:rFonts w:ascii="Palatino Linotype" w:hAnsi="Palatino Linotype" w:cs="Arial"/>
          <w:i/>
          <w:sz w:val="22"/>
          <w:lang w:val="es-ES"/>
        </w:rPr>
        <w:t>3)</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se</w:t>
      </w:r>
      <w:r w:rsidRPr="00DA655C">
        <w:rPr>
          <w:rFonts w:ascii="Palatino Linotype" w:hAnsi="Palatino Linotype" w:cs="Arial"/>
          <w:i/>
          <w:lang w:val="es-ES"/>
        </w:rPr>
        <w:t xml:space="preserve"> </w:t>
      </w:r>
      <w:r w:rsidRPr="00DA655C">
        <w:rPr>
          <w:rFonts w:ascii="Palatino Linotype" w:hAnsi="Palatino Linotype" w:cs="Arial"/>
          <w:i/>
          <w:sz w:val="22"/>
          <w:lang w:val="es-ES"/>
        </w:rPr>
        <w:t>trate</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información</w:t>
      </w:r>
      <w:r w:rsidRPr="00DA655C">
        <w:rPr>
          <w:rFonts w:ascii="Palatino Linotype" w:hAnsi="Palatino Linotype" w:cs="Arial"/>
          <w:i/>
          <w:lang w:val="es-ES"/>
        </w:rPr>
        <w:t xml:space="preserve"> </w:t>
      </w:r>
      <w:r w:rsidRPr="00DA655C">
        <w:rPr>
          <w:rFonts w:ascii="Palatino Linotype" w:hAnsi="Palatino Linotype" w:cs="Arial"/>
          <w:i/>
          <w:sz w:val="22"/>
          <w:lang w:val="es-ES"/>
        </w:rPr>
        <w:t>registrada</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cualquier</w:t>
      </w:r>
      <w:r w:rsidRPr="00DA655C">
        <w:rPr>
          <w:rFonts w:ascii="Palatino Linotype" w:hAnsi="Palatino Linotype" w:cs="Arial"/>
          <w:i/>
          <w:lang w:val="es-ES"/>
        </w:rPr>
        <w:t xml:space="preserve"> </w:t>
      </w:r>
      <w:r w:rsidRPr="00DA655C">
        <w:rPr>
          <w:rFonts w:ascii="Palatino Linotype" w:hAnsi="Palatino Linotype" w:cs="Arial"/>
          <w:i/>
          <w:sz w:val="22"/>
          <w:lang w:val="es-ES"/>
        </w:rPr>
        <w:t>soporte</w:t>
      </w:r>
      <w:r w:rsidRPr="00DA655C">
        <w:rPr>
          <w:rFonts w:ascii="Palatino Linotype" w:hAnsi="Palatino Linotype" w:cs="Arial"/>
          <w:i/>
          <w:lang w:val="es-ES"/>
        </w:rPr>
        <w:t xml:space="preserve"> </w:t>
      </w:r>
      <w:r w:rsidRPr="00DA655C">
        <w:rPr>
          <w:rFonts w:ascii="Palatino Linotype" w:hAnsi="Palatino Linotype" w:cs="Arial"/>
          <w:i/>
          <w:sz w:val="22"/>
          <w:lang w:val="es-ES"/>
        </w:rPr>
        <w:t>documental,</w:t>
      </w:r>
      <w:r w:rsidRPr="00DA655C">
        <w:rPr>
          <w:rFonts w:ascii="Palatino Linotype" w:hAnsi="Palatino Linotype" w:cs="Arial"/>
          <w:i/>
          <w:lang w:val="es-ES"/>
        </w:rPr>
        <w:t xml:space="preserve"> </w:t>
      </w:r>
      <w:r w:rsidRPr="00DA655C">
        <w:rPr>
          <w:rFonts w:ascii="Palatino Linotype" w:hAnsi="Palatino Linotype" w:cs="Arial"/>
          <w:i/>
          <w:sz w:val="22"/>
          <w:lang w:val="es-ES"/>
        </w:rPr>
        <w:t>que</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ejercicio</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las</w:t>
      </w:r>
      <w:r w:rsidRPr="00DA655C">
        <w:rPr>
          <w:rFonts w:ascii="Palatino Linotype" w:hAnsi="Palatino Linotype" w:cs="Arial"/>
          <w:i/>
          <w:lang w:val="es-ES"/>
        </w:rPr>
        <w:t xml:space="preserve"> </w:t>
      </w:r>
      <w:r w:rsidRPr="00DA655C">
        <w:rPr>
          <w:rFonts w:ascii="Palatino Linotype" w:hAnsi="Palatino Linotype" w:cs="Arial"/>
          <w:i/>
          <w:sz w:val="22"/>
          <w:lang w:val="es-ES"/>
        </w:rPr>
        <w:t>atribuciones</w:t>
      </w:r>
      <w:r w:rsidRPr="00DA655C">
        <w:rPr>
          <w:rFonts w:ascii="Palatino Linotype" w:hAnsi="Palatino Linotype" w:cs="Arial"/>
          <w:i/>
          <w:lang w:val="es-ES"/>
        </w:rPr>
        <w:t xml:space="preserve"> </w:t>
      </w:r>
      <w:r w:rsidRPr="00DA655C">
        <w:rPr>
          <w:rFonts w:ascii="Palatino Linotype" w:hAnsi="Palatino Linotype" w:cs="Arial"/>
          <w:i/>
          <w:sz w:val="22"/>
          <w:lang w:val="es-ES"/>
        </w:rPr>
        <w:t>conferidas,</w:t>
      </w:r>
      <w:r w:rsidRPr="00DA655C">
        <w:rPr>
          <w:rFonts w:ascii="Palatino Linotype" w:hAnsi="Palatino Linotype" w:cs="Arial"/>
          <w:i/>
          <w:lang w:val="es-ES"/>
        </w:rPr>
        <w:t xml:space="preserve"> </w:t>
      </w:r>
      <w:r w:rsidRPr="00DA655C">
        <w:rPr>
          <w:rFonts w:ascii="Palatino Linotype" w:hAnsi="Palatino Linotype" w:cs="Arial"/>
          <w:i/>
          <w:sz w:val="22"/>
          <w:lang w:val="es-ES"/>
        </w:rPr>
        <w:t>se</w:t>
      </w:r>
      <w:r w:rsidRPr="00DA655C">
        <w:rPr>
          <w:rFonts w:ascii="Palatino Linotype" w:hAnsi="Palatino Linotype" w:cs="Arial"/>
          <w:i/>
          <w:lang w:val="es-ES"/>
        </w:rPr>
        <w:t xml:space="preserve"> </w:t>
      </w:r>
      <w:r w:rsidRPr="00DA655C">
        <w:rPr>
          <w:rFonts w:ascii="Palatino Linotype" w:hAnsi="Palatino Linotype" w:cs="Arial"/>
          <w:i/>
          <w:sz w:val="22"/>
          <w:lang w:val="es-ES"/>
        </w:rPr>
        <w:t>encuentre</w:t>
      </w:r>
      <w:r w:rsidRPr="00DA655C">
        <w:rPr>
          <w:rFonts w:ascii="Palatino Linotype" w:hAnsi="Palatino Linotype" w:cs="Arial"/>
          <w:i/>
          <w:lang w:val="es-ES"/>
        </w:rPr>
        <w:t xml:space="preserve"> </w:t>
      </w:r>
      <w:r w:rsidRPr="00DA655C">
        <w:rPr>
          <w:rFonts w:ascii="Palatino Linotype" w:hAnsi="Palatino Linotype" w:cs="Arial"/>
          <w:i/>
          <w:sz w:val="22"/>
          <w:lang w:val="es-ES"/>
        </w:rPr>
        <w:t>en</w:t>
      </w:r>
      <w:r w:rsidRPr="00DA655C">
        <w:rPr>
          <w:rFonts w:ascii="Palatino Linotype" w:hAnsi="Palatino Linotype" w:cs="Arial"/>
          <w:i/>
          <w:lang w:val="es-ES"/>
        </w:rPr>
        <w:t xml:space="preserve"> </w:t>
      </w:r>
      <w:r w:rsidRPr="00DA655C">
        <w:rPr>
          <w:rFonts w:ascii="Palatino Linotype" w:hAnsi="Palatino Linotype" w:cs="Arial"/>
          <w:i/>
          <w:sz w:val="22"/>
          <w:lang w:val="es-ES"/>
        </w:rPr>
        <w:t>posesión</w:t>
      </w:r>
      <w:r w:rsidRPr="00DA655C">
        <w:rPr>
          <w:rFonts w:ascii="Palatino Linotype" w:hAnsi="Palatino Linotype" w:cs="Arial"/>
          <w:i/>
          <w:lang w:val="es-ES"/>
        </w:rPr>
        <w:t xml:space="preserve"> </w:t>
      </w:r>
      <w:r w:rsidRPr="00DA655C">
        <w:rPr>
          <w:rFonts w:ascii="Palatino Linotype" w:hAnsi="Palatino Linotype" w:cs="Arial"/>
          <w:i/>
          <w:sz w:val="22"/>
          <w:lang w:val="es-ES"/>
        </w:rPr>
        <w:t>de</w:t>
      </w:r>
      <w:r w:rsidRPr="00DA655C">
        <w:rPr>
          <w:rFonts w:ascii="Palatino Linotype" w:hAnsi="Palatino Linotype" w:cs="Arial"/>
          <w:i/>
          <w:lang w:val="es-ES"/>
        </w:rPr>
        <w:t xml:space="preserve"> </w:t>
      </w:r>
      <w:r w:rsidRPr="00DA655C">
        <w:rPr>
          <w:rFonts w:ascii="Palatino Linotype" w:hAnsi="Palatino Linotype" w:cs="Arial"/>
          <w:i/>
          <w:sz w:val="22"/>
          <w:lang w:val="es-ES"/>
        </w:rPr>
        <w:t>los</w:t>
      </w:r>
      <w:r w:rsidRPr="00DA655C">
        <w:rPr>
          <w:rFonts w:ascii="Palatino Linotype" w:hAnsi="Palatino Linotype" w:cs="Arial"/>
          <w:i/>
          <w:lang w:val="es-ES"/>
        </w:rPr>
        <w:t xml:space="preserve"> </w:t>
      </w:r>
      <w:r w:rsidRPr="00DA655C">
        <w:rPr>
          <w:rFonts w:ascii="Palatino Linotype" w:hAnsi="Palatino Linotype" w:cs="Arial"/>
          <w:i/>
          <w:sz w:val="22"/>
          <w:lang w:val="es-ES"/>
        </w:rPr>
        <w:t>Sujetos</w:t>
      </w:r>
      <w:r w:rsidRPr="00DA655C">
        <w:rPr>
          <w:rFonts w:ascii="Palatino Linotype" w:hAnsi="Palatino Linotype" w:cs="Arial"/>
          <w:i/>
          <w:lang w:val="es-ES"/>
        </w:rPr>
        <w:t xml:space="preserve"> </w:t>
      </w:r>
      <w:r w:rsidRPr="00DA655C">
        <w:rPr>
          <w:rFonts w:ascii="Palatino Linotype" w:hAnsi="Palatino Linotype" w:cs="Arial"/>
          <w:i/>
          <w:sz w:val="22"/>
          <w:lang w:val="es-ES"/>
        </w:rPr>
        <w:t>Obligados.”</w:t>
      </w:r>
      <w:r w:rsidRPr="00DA655C">
        <w:rPr>
          <w:rFonts w:ascii="Palatino Linotype" w:hAnsi="Palatino Linotype" w:cs="Arial"/>
          <w:i/>
          <w:lang w:val="es-ES"/>
        </w:rPr>
        <w:t xml:space="preserve"> </w:t>
      </w:r>
    </w:p>
    <w:p w14:paraId="4E0F94F6" w14:textId="77777777" w:rsidR="00820174" w:rsidRPr="00DA655C" w:rsidRDefault="00820174" w:rsidP="00820174">
      <w:pPr>
        <w:ind w:left="709" w:right="899"/>
        <w:jc w:val="both"/>
        <w:rPr>
          <w:rFonts w:ascii="Palatino Linotype" w:hAnsi="Palatino Linotype"/>
          <w:i/>
          <w:color w:val="000000"/>
          <w:sz w:val="22"/>
          <w:lang w:val="es-ES"/>
        </w:rPr>
      </w:pPr>
      <w:r w:rsidRPr="00DA655C">
        <w:rPr>
          <w:rFonts w:ascii="Palatino Linotype" w:hAnsi="Palatino Linotype"/>
          <w:i/>
          <w:color w:val="000000"/>
          <w:sz w:val="22"/>
          <w:lang w:val="es-ES"/>
        </w:rPr>
        <w:t>(Énfasis</w:t>
      </w:r>
      <w:r w:rsidRPr="00DA655C">
        <w:rPr>
          <w:rFonts w:ascii="Palatino Linotype" w:hAnsi="Palatino Linotype"/>
          <w:i/>
          <w:color w:val="000000"/>
          <w:lang w:val="es-ES"/>
        </w:rPr>
        <w:t xml:space="preserve"> </w:t>
      </w:r>
      <w:r w:rsidRPr="00DA655C">
        <w:rPr>
          <w:rFonts w:ascii="Palatino Linotype" w:hAnsi="Palatino Linotype"/>
          <w:i/>
          <w:color w:val="000000"/>
          <w:sz w:val="22"/>
          <w:lang w:val="es-ES"/>
        </w:rPr>
        <w:t>Añadido)</w:t>
      </w:r>
    </w:p>
    <w:p w14:paraId="04B0CFDB" w14:textId="003C5575" w:rsidR="00124749" w:rsidRDefault="00F42F41" w:rsidP="00820174">
      <w:pPr>
        <w:spacing w:before="200" w:after="200" w:line="360" w:lineRule="auto"/>
        <w:jc w:val="both"/>
        <w:rPr>
          <w:rFonts w:ascii="Palatino Linotype" w:hAnsi="Palatino Linotype" w:cs="Arial"/>
          <w:color w:val="000000"/>
        </w:rPr>
      </w:pPr>
      <w:r>
        <w:rPr>
          <w:rFonts w:ascii="Palatino Linotype" w:hAnsi="Palatino Linotype" w:cs="Arial"/>
          <w:color w:val="000000"/>
        </w:rPr>
        <w:t>E</w:t>
      </w:r>
      <w:r w:rsidR="00124749">
        <w:rPr>
          <w:rFonts w:ascii="Palatino Linotype" w:hAnsi="Palatino Linotype" w:cs="Arial"/>
          <w:color w:val="000000"/>
        </w:rPr>
        <w:t xml:space="preserve">n razón de que si bien es cierto </w:t>
      </w:r>
      <w:r w:rsidR="00124749" w:rsidRPr="00986B08">
        <w:rPr>
          <w:rFonts w:ascii="Palatino Linotype" w:hAnsi="Palatino Linotype" w:cs="Arial"/>
          <w:b/>
          <w:color w:val="000000"/>
        </w:rPr>
        <w:t>EL SUJETO OBLIGADO</w:t>
      </w:r>
      <w:r w:rsidR="00124749">
        <w:rPr>
          <w:rFonts w:ascii="Palatino Linotype" w:hAnsi="Palatino Linotype" w:cs="Arial"/>
          <w:color w:val="000000"/>
        </w:rPr>
        <w:t xml:space="preserve"> manifestó</w:t>
      </w:r>
      <w:r w:rsidR="006B3E3A">
        <w:rPr>
          <w:rFonts w:ascii="Palatino Linotype" w:hAnsi="Palatino Linotype" w:cs="Arial"/>
          <w:color w:val="000000"/>
        </w:rPr>
        <w:t xml:space="preserve"> mediante respuesta</w:t>
      </w:r>
      <w:r w:rsidR="00124749">
        <w:rPr>
          <w:rFonts w:ascii="Palatino Linotype" w:hAnsi="Palatino Linotype" w:cs="Arial"/>
          <w:color w:val="000000"/>
        </w:rPr>
        <w:t xml:space="preserve"> que las licencias de construcción son públicas y para ello</w:t>
      </w:r>
      <w:r w:rsidR="006B3E3A">
        <w:rPr>
          <w:rFonts w:ascii="Palatino Linotype" w:hAnsi="Palatino Linotype" w:cs="Arial"/>
          <w:color w:val="000000"/>
        </w:rPr>
        <w:t>,</w:t>
      </w:r>
      <w:r w:rsidR="00124749">
        <w:rPr>
          <w:rFonts w:ascii="Palatino Linotype" w:hAnsi="Palatino Linotype" w:cs="Arial"/>
          <w:color w:val="000000"/>
        </w:rPr>
        <w:t xml:space="preserve"> le proporciono una dirección electrónica donde podía consultarla; también lo es, que no se dio cumplimiento a lo que dispone el artículo 161 de la Ley de la materia que dispone:</w:t>
      </w:r>
    </w:p>
    <w:p w14:paraId="45AEDCD0" w14:textId="0C31CB4E" w:rsidR="00124749" w:rsidRPr="00124749" w:rsidRDefault="00124749" w:rsidP="00124749">
      <w:pPr>
        <w:spacing w:line="276" w:lineRule="auto"/>
        <w:ind w:left="851" w:right="958"/>
        <w:jc w:val="both"/>
        <w:rPr>
          <w:rFonts w:ascii="Palatino Linotype" w:hAnsi="Palatino Linotype" w:cs="Arial"/>
          <w:i/>
          <w:color w:val="000000"/>
          <w:sz w:val="22"/>
          <w:szCs w:val="22"/>
        </w:rPr>
      </w:pPr>
      <w:r>
        <w:rPr>
          <w:rFonts w:ascii="Palatino Linotype" w:hAnsi="Palatino Linotype"/>
          <w:i/>
          <w:sz w:val="22"/>
          <w:szCs w:val="22"/>
        </w:rPr>
        <w:t>“</w:t>
      </w:r>
      <w:r w:rsidRPr="00124749">
        <w:rPr>
          <w:rFonts w:ascii="Palatino Linotype" w:hAnsi="Palatino Linotype"/>
          <w:b/>
          <w:i/>
          <w:sz w:val="22"/>
          <w:szCs w:val="22"/>
        </w:rPr>
        <w:t>Artículo 161.</w:t>
      </w:r>
      <w:r w:rsidRPr="00124749">
        <w:rPr>
          <w:rFonts w:ascii="Palatino Linotype" w:hAnsi="Palatino Linotype"/>
          <w:i/>
          <w:sz w:val="22"/>
          <w:szCs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Pr>
          <w:rFonts w:ascii="Palatino Linotype" w:hAnsi="Palatino Linotype"/>
          <w:i/>
          <w:sz w:val="22"/>
          <w:szCs w:val="22"/>
        </w:rPr>
        <w:t>”</w:t>
      </w:r>
    </w:p>
    <w:p w14:paraId="6D511C97" w14:textId="1AB6BACA" w:rsidR="00124749" w:rsidRDefault="00907105" w:rsidP="00820174">
      <w:pPr>
        <w:spacing w:before="200" w:after="200" w:line="360" w:lineRule="auto"/>
        <w:jc w:val="both"/>
        <w:rPr>
          <w:rFonts w:ascii="Palatino Linotype" w:hAnsi="Palatino Linotype" w:cs="Arial"/>
          <w:color w:val="000000"/>
        </w:rPr>
      </w:pPr>
      <w:r>
        <w:rPr>
          <w:rFonts w:ascii="Palatino Linotype" w:hAnsi="Palatino Linotype" w:cs="Arial"/>
          <w:noProof/>
          <w:color w:val="000000"/>
          <w:lang w:eastAsia="es-MX"/>
        </w:rPr>
        <mc:AlternateContent>
          <mc:Choice Requires="wps">
            <w:drawing>
              <wp:anchor distT="0" distB="0" distL="114300" distR="114300" simplePos="0" relativeHeight="251698176" behindDoc="0" locked="0" layoutInCell="1" allowOverlap="1" wp14:anchorId="6F2898DE" wp14:editId="209C1B72">
                <wp:simplePos x="0" y="0"/>
                <wp:positionH relativeFrom="column">
                  <wp:posOffset>-3811</wp:posOffset>
                </wp:positionH>
                <wp:positionV relativeFrom="paragraph">
                  <wp:posOffset>918844</wp:posOffset>
                </wp:positionV>
                <wp:extent cx="5857875" cy="4238625"/>
                <wp:effectExtent l="19050" t="19050" r="28575" b="28575"/>
                <wp:wrapNone/>
                <wp:docPr id="9" name="Conector recto 9"/>
                <wp:cNvGraphicFramePr/>
                <a:graphic xmlns:a="http://schemas.openxmlformats.org/drawingml/2006/main">
                  <a:graphicData uri="http://schemas.microsoft.com/office/word/2010/wordprocessingShape">
                    <wps:wsp>
                      <wps:cNvCnPr/>
                      <wps:spPr>
                        <a:xfrm>
                          <a:off x="0" y="0"/>
                          <a:ext cx="5857875" cy="42386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E12630" id="Conector recto 9"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3pt,72.35pt" to="460.95pt,4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" strokecolor="#5b9bd5 [3204]" strokeweight="2.25pt">
                <v:stroke joinstyle="miter"/>
              </v:line>
            </w:pict>
          </mc:Fallback>
        </mc:AlternateContent>
      </w:r>
      <w:r w:rsidR="00124749">
        <w:rPr>
          <w:rFonts w:ascii="Palatino Linotype" w:hAnsi="Palatino Linotype" w:cs="Arial"/>
          <w:color w:val="000000"/>
        </w:rPr>
        <w:t xml:space="preserve">Esto es, debe precisarle de forma clara donde se ubica la información de la cual el particular requirió bajo su derecho Constitucional, y no debe realizar una búsqueda como se puede observar en </w:t>
      </w:r>
      <w:r>
        <w:rPr>
          <w:rFonts w:ascii="Palatino Linotype" w:hAnsi="Palatino Linotype" w:cs="Arial"/>
          <w:color w:val="000000"/>
        </w:rPr>
        <w:t>las siguientes imágenes</w:t>
      </w:r>
      <w:r w:rsidR="00124749">
        <w:rPr>
          <w:rFonts w:ascii="Palatino Linotype" w:hAnsi="Palatino Linotype" w:cs="Arial"/>
          <w:color w:val="000000"/>
        </w:rPr>
        <w:t>:</w:t>
      </w:r>
    </w:p>
    <w:p w14:paraId="6EE37B15" w14:textId="77777777" w:rsidR="00907105" w:rsidRDefault="00907105" w:rsidP="00820174">
      <w:pPr>
        <w:spacing w:before="200" w:after="200" w:line="360" w:lineRule="auto"/>
        <w:jc w:val="both"/>
        <w:rPr>
          <w:rFonts w:ascii="Palatino Linotype" w:hAnsi="Palatino Linotype" w:cs="Arial"/>
          <w:color w:val="000000"/>
        </w:rPr>
      </w:pPr>
    </w:p>
    <w:p w14:paraId="1D25F598" w14:textId="095E0984" w:rsidR="00124749" w:rsidRDefault="00124749" w:rsidP="00820174">
      <w:pPr>
        <w:spacing w:before="200" w:after="200" w:line="360" w:lineRule="auto"/>
        <w:jc w:val="both"/>
        <w:rPr>
          <w:rFonts w:ascii="Palatino Linotype" w:hAnsi="Palatino Linotype" w:cs="Arial"/>
          <w:color w:val="000000"/>
        </w:rPr>
      </w:pPr>
      <w:r>
        <w:rPr>
          <w:noProof/>
          <w:lang w:eastAsia="es-MX"/>
        </w:rPr>
        <w:drawing>
          <wp:inline distT="0" distB="0" distL="0" distR="0" wp14:anchorId="779FB9D5" wp14:editId="114EF73F">
            <wp:extent cx="5802630" cy="73152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074" t="2902" r="34873" b="27126"/>
                    <a:stretch/>
                  </pic:blipFill>
                  <pic:spPr bwMode="auto">
                    <a:xfrm>
                      <a:off x="0" y="0"/>
                      <a:ext cx="5843207" cy="7366355"/>
                    </a:xfrm>
                    <a:prstGeom prst="rect">
                      <a:avLst/>
                    </a:prstGeom>
                    <a:ln>
                      <a:noFill/>
                    </a:ln>
                    <a:extLst>
                      <a:ext uri="{53640926-AAD7-44D8-BBD7-CCE9431645EC}">
                        <a14:shadowObscured xmlns:a14="http://schemas.microsoft.com/office/drawing/2010/main"/>
                      </a:ext>
                    </a:extLst>
                  </pic:spPr>
                </pic:pic>
              </a:graphicData>
            </a:graphic>
          </wp:inline>
        </w:drawing>
      </w:r>
    </w:p>
    <w:p w14:paraId="4C316B25" w14:textId="035BB4DA" w:rsidR="00124749" w:rsidRDefault="00B46AC7" w:rsidP="00820174">
      <w:pPr>
        <w:spacing w:before="200" w:after="200" w:line="360" w:lineRule="auto"/>
        <w:jc w:val="both"/>
        <w:rPr>
          <w:rFonts w:ascii="Palatino Linotype" w:hAnsi="Palatino Linotype" w:cs="Arial"/>
          <w:color w:val="000000"/>
        </w:rPr>
      </w:pPr>
      <w:r w:rsidRPr="00B46AC7">
        <w:rPr>
          <w:rFonts w:ascii="Palatino Linotype" w:hAnsi="Palatino Linotype" w:cs="Arial"/>
          <w:noProof/>
          <w:color w:val="000000"/>
          <w:lang w:eastAsia="es-MX"/>
        </w:rPr>
        <w:drawing>
          <wp:inline distT="0" distB="0" distL="0" distR="0" wp14:anchorId="191B3748" wp14:editId="0132583A">
            <wp:extent cx="5828030" cy="7492328"/>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8030" cy="7492328"/>
                    </a:xfrm>
                    <a:prstGeom prst="rect">
                      <a:avLst/>
                    </a:prstGeom>
                    <a:noFill/>
                    <a:ln>
                      <a:noFill/>
                    </a:ln>
                  </pic:spPr>
                </pic:pic>
              </a:graphicData>
            </a:graphic>
          </wp:inline>
        </w:drawing>
      </w:r>
      <w:r w:rsidR="00EB5260">
        <w:rPr>
          <w:noProof/>
          <w:lang w:eastAsia="es-MX"/>
        </w:rPr>
        <mc:AlternateContent>
          <mc:Choice Requires="wps">
            <w:drawing>
              <wp:anchor distT="0" distB="0" distL="114300" distR="114300" simplePos="0" relativeHeight="251695104" behindDoc="0" locked="0" layoutInCell="1" allowOverlap="1" wp14:anchorId="15BB1E35" wp14:editId="0BB543A6">
                <wp:simplePos x="0" y="0"/>
                <wp:positionH relativeFrom="column">
                  <wp:posOffset>420961</wp:posOffset>
                </wp:positionH>
                <wp:positionV relativeFrom="paragraph">
                  <wp:posOffset>988387</wp:posOffset>
                </wp:positionV>
                <wp:extent cx="2309785" cy="665608"/>
                <wp:effectExtent l="19050" t="19050" r="14605" b="20320"/>
                <wp:wrapNone/>
                <wp:docPr id="12" name="Rectángulo 12"/>
                <wp:cNvGraphicFramePr/>
                <a:graphic xmlns:a="http://schemas.openxmlformats.org/drawingml/2006/main">
                  <a:graphicData uri="http://schemas.microsoft.com/office/word/2010/wordprocessingShape">
                    <wps:wsp>
                      <wps:cNvSpPr/>
                      <wps:spPr>
                        <a:xfrm>
                          <a:off x="0" y="0"/>
                          <a:ext cx="2309785" cy="66560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9A830D" id="Rectángulo 12" o:spid="_x0000_s1026" style="position:absolute;margin-left:33.15pt;margin-top:77.85pt;width:181.85pt;height:52.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" filled="f" strokecolor="red" strokeweight="2.25pt"/>
            </w:pict>
          </mc:Fallback>
        </mc:AlternateContent>
      </w:r>
    </w:p>
    <w:p w14:paraId="3E25BFA1" w14:textId="73BBE8CB" w:rsidR="00124749" w:rsidRDefault="00B46AC7" w:rsidP="00820174">
      <w:pPr>
        <w:spacing w:before="200" w:after="200" w:line="360" w:lineRule="auto"/>
        <w:jc w:val="both"/>
        <w:rPr>
          <w:rFonts w:ascii="Palatino Linotype" w:hAnsi="Palatino Linotype" w:cs="Arial"/>
          <w:color w:val="000000"/>
        </w:rPr>
      </w:pPr>
      <w:r w:rsidRPr="00B46AC7">
        <w:rPr>
          <w:rFonts w:ascii="Palatino Linotype" w:hAnsi="Palatino Linotype" w:cs="Arial"/>
          <w:noProof/>
          <w:color w:val="000000"/>
          <w:lang w:eastAsia="es-MX"/>
        </w:rPr>
        <w:drawing>
          <wp:inline distT="0" distB="0" distL="0" distR="0" wp14:anchorId="54B6568F" wp14:editId="01855935">
            <wp:extent cx="5020945" cy="7725410"/>
            <wp:effectExtent l="0" t="0" r="8255"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0945" cy="7725410"/>
                    </a:xfrm>
                    <a:prstGeom prst="rect">
                      <a:avLst/>
                    </a:prstGeom>
                    <a:noFill/>
                    <a:ln>
                      <a:noFill/>
                    </a:ln>
                  </pic:spPr>
                </pic:pic>
              </a:graphicData>
            </a:graphic>
          </wp:inline>
        </w:drawing>
      </w:r>
      <w:r w:rsidR="00EB5260">
        <w:rPr>
          <w:noProof/>
          <w:lang w:eastAsia="es-MX"/>
        </w:rPr>
        <mc:AlternateContent>
          <mc:Choice Requires="wps">
            <w:drawing>
              <wp:anchor distT="0" distB="0" distL="114300" distR="114300" simplePos="0" relativeHeight="251696128" behindDoc="0" locked="0" layoutInCell="1" allowOverlap="1" wp14:anchorId="5B6DE6FD" wp14:editId="5B26613F">
                <wp:simplePos x="0" y="0"/>
                <wp:positionH relativeFrom="column">
                  <wp:posOffset>209539</wp:posOffset>
                </wp:positionH>
                <wp:positionV relativeFrom="paragraph">
                  <wp:posOffset>1104669</wp:posOffset>
                </wp:positionV>
                <wp:extent cx="2098363" cy="613123"/>
                <wp:effectExtent l="19050" t="19050" r="16510" b="15875"/>
                <wp:wrapNone/>
                <wp:docPr id="13" name="Rectángulo 13"/>
                <wp:cNvGraphicFramePr/>
                <a:graphic xmlns:a="http://schemas.openxmlformats.org/drawingml/2006/main">
                  <a:graphicData uri="http://schemas.microsoft.com/office/word/2010/wordprocessingShape">
                    <wps:wsp>
                      <wps:cNvSpPr/>
                      <wps:spPr>
                        <a:xfrm>
                          <a:off x="0" y="0"/>
                          <a:ext cx="2098363" cy="61312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155940" id="Rectángulo 13" o:spid="_x0000_s1026" style="position:absolute;margin-left:16.5pt;margin-top:87pt;width:165.25pt;height:48.3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" filled="f" strokecolor="red" strokeweight="3pt"/>
            </w:pict>
          </mc:Fallback>
        </mc:AlternateContent>
      </w:r>
    </w:p>
    <w:p w14:paraId="544B7D91" w14:textId="642A2CB1" w:rsidR="00124749" w:rsidRDefault="00EB5260" w:rsidP="00820174">
      <w:pPr>
        <w:spacing w:before="200" w:after="200" w:line="360" w:lineRule="auto"/>
        <w:jc w:val="both"/>
        <w:rPr>
          <w:rFonts w:ascii="Palatino Linotype" w:hAnsi="Palatino Linotype" w:cs="Arial"/>
          <w:color w:val="000000"/>
        </w:rPr>
      </w:pPr>
      <w:r>
        <w:rPr>
          <w:rFonts w:ascii="Palatino Linotype" w:hAnsi="Palatino Linotype" w:cs="Arial"/>
          <w:color w:val="000000"/>
        </w:rPr>
        <w:t>De lo anterior, se desprende que no se dio cumplimiento a lo dispuesto a la norma anteriormente transcrita, ya que no le precis</w:t>
      </w:r>
      <w:r w:rsidR="006B3E3A">
        <w:rPr>
          <w:rFonts w:ascii="Palatino Linotype" w:hAnsi="Palatino Linotype" w:cs="Arial"/>
          <w:color w:val="000000"/>
        </w:rPr>
        <w:t>ó</w:t>
      </w:r>
      <w:r>
        <w:rPr>
          <w:rFonts w:ascii="Palatino Linotype" w:hAnsi="Palatino Linotype" w:cs="Arial"/>
          <w:color w:val="000000"/>
        </w:rPr>
        <w:t xml:space="preserve"> en donde podía localizar la información requerida y como se advirtió existen varios registros de licencias de construcción.</w:t>
      </w:r>
    </w:p>
    <w:p w14:paraId="25A707A1" w14:textId="21310330" w:rsidR="006B3E3A" w:rsidRDefault="006B3E3A" w:rsidP="00820174">
      <w:pPr>
        <w:spacing w:before="200" w:after="200" w:line="360" w:lineRule="auto"/>
        <w:jc w:val="both"/>
        <w:rPr>
          <w:rFonts w:ascii="Palatino Linotype" w:hAnsi="Palatino Linotype" w:cs="Arial"/>
          <w:color w:val="000000"/>
        </w:rPr>
      </w:pPr>
      <w:r w:rsidRPr="00907105">
        <w:rPr>
          <w:rFonts w:ascii="Palatino Linotype" w:hAnsi="Palatino Linotype" w:cs="Arial"/>
          <w:color w:val="000000"/>
        </w:rPr>
        <w:t xml:space="preserve">Así también, no pasa desapercibido, que </w:t>
      </w:r>
      <w:r w:rsidRPr="00907105">
        <w:rPr>
          <w:rFonts w:ascii="Palatino Linotype" w:hAnsi="Palatino Linotype" w:cs="Arial"/>
          <w:b/>
          <w:color w:val="000000"/>
        </w:rPr>
        <w:t>EL SUJETO OBLIGADO</w:t>
      </w:r>
      <w:r w:rsidRPr="00907105">
        <w:rPr>
          <w:rFonts w:ascii="Palatino Linotype" w:hAnsi="Palatino Linotype" w:cs="Arial"/>
          <w:color w:val="000000"/>
        </w:rPr>
        <w:t xml:space="preserve"> mediante Informe Justificado, manifestó que una vez que tuvo más elementos de búsqueda para localizar la información, procedería a revisar sus archivos a efecto de verificar si emitió la licencia respectiva, sin que hasta el momento se tenga certeza de su emisión o localización, por lo que es dable ordenar el documento donde conste la licencia de construcción a la empresa señalada en la solicitud de acceso a la información pública.</w:t>
      </w:r>
    </w:p>
    <w:p w14:paraId="41016655" w14:textId="1D0EF5A0" w:rsidR="006B3E3A" w:rsidRDefault="006B3E3A" w:rsidP="00820174">
      <w:pPr>
        <w:spacing w:before="200" w:after="200" w:line="360" w:lineRule="auto"/>
        <w:jc w:val="both"/>
        <w:rPr>
          <w:rFonts w:ascii="Palatino Linotype" w:hAnsi="Palatino Linotype" w:cs="Arial"/>
          <w:color w:val="000000"/>
        </w:rPr>
      </w:pPr>
      <w:r>
        <w:rPr>
          <w:rFonts w:ascii="Palatino Linotype" w:hAnsi="Palatino Linotype" w:cs="Arial"/>
          <w:color w:val="000000"/>
        </w:rPr>
        <w:t xml:space="preserve">Es importante señalar, que </w:t>
      </w:r>
      <w:r w:rsidRPr="006B3E3A">
        <w:rPr>
          <w:rFonts w:ascii="Palatino Linotype" w:hAnsi="Palatino Linotype" w:cs="Arial"/>
          <w:b/>
          <w:color w:val="000000"/>
        </w:rPr>
        <w:t>EL SUJETO OBLIGADO</w:t>
      </w:r>
      <w:r>
        <w:rPr>
          <w:rFonts w:ascii="Palatino Linotype" w:hAnsi="Palatino Linotype" w:cs="Arial"/>
          <w:color w:val="000000"/>
        </w:rPr>
        <w:t xml:space="preserve"> remitió un </w:t>
      </w:r>
      <w:r w:rsidR="00767249">
        <w:rPr>
          <w:rFonts w:ascii="Palatino Linotype" w:hAnsi="Palatino Linotype" w:cs="Arial"/>
          <w:color w:val="000000"/>
        </w:rPr>
        <w:t xml:space="preserve">Acuerdo </w:t>
      </w:r>
      <w:r>
        <w:rPr>
          <w:rFonts w:ascii="Palatino Linotype" w:hAnsi="Palatino Linotype" w:cs="Arial"/>
          <w:color w:val="000000"/>
        </w:rPr>
        <w:t xml:space="preserve">general donde aprueba la versión pública de las licencias que genere en ejercicio de sus atribuciones y funcione, lo que contraviene lo dispuesto en el artículo </w:t>
      </w:r>
      <w:r w:rsidR="00AD2691">
        <w:rPr>
          <w:rFonts w:ascii="Palatino Linotype" w:hAnsi="Palatino Linotype" w:cs="Arial"/>
          <w:color w:val="000000"/>
        </w:rPr>
        <w:t>134 de la Ley de la materia:</w:t>
      </w:r>
    </w:p>
    <w:p w14:paraId="61F1B69E" w14:textId="77777777" w:rsidR="00767249" w:rsidRDefault="00AD2691" w:rsidP="00AD2691">
      <w:pPr>
        <w:spacing w:line="276" w:lineRule="auto"/>
        <w:ind w:left="851" w:right="958"/>
        <w:jc w:val="both"/>
        <w:rPr>
          <w:rFonts w:ascii="Palatino Linotype" w:hAnsi="Palatino Linotype"/>
          <w:i/>
          <w:sz w:val="22"/>
          <w:szCs w:val="22"/>
        </w:rPr>
      </w:pPr>
      <w:r>
        <w:rPr>
          <w:rFonts w:ascii="Palatino Linotype" w:hAnsi="Palatino Linotype"/>
          <w:b/>
          <w:i/>
          <w:sz w:val="22"/>
          <w:szCs w:val="22"/>
        </w:rPr>
        <w:t>“</w:t>
      </w:r>
      <w:r w:rsidRPr="00AD2691">
        <w:rPr>
          <w:rFonts w:ascii="Palatino Linotype" w:hAnsi="Palatino Linotype"/>
          <w:b/>
          <w:i/>
          <w:sz w:val="22"/>
          <w:szCs w:val="22"/>
        </w:rPr>
        <w:t>Artículo 134.</w:t>
      </w:r>
      <w:r w:rsidRPr="00AD2691">
        <w:rPr>
          <w:rFonts w:ascii="Palatino Linotype" w:hAnsi="Palatino Linotype"/>
          <w:i/>
          <w:sz w:val="22"/>
          <w:szCs w:val="22"/>
        </w:rPr>
        <w:t xml:space="preserve"> 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w:t>
      </w:r>
    </w:p>
    <w:p w14:paraId="43909267" w14:textId="10F7ADC8" w:rsidR="00AD2691" w:rsidRDefault="00AD2691" w:rsidP="00AD2691">
      <w:pPr>
        <w:spacing w:line="276" w:lineRule="auto"/>
        <w:ind w:left="851" w:right="958"/>
        <w:jc w:val="both"/>
        <w:rPr>
          <w:rFonts w:ascii="Palatino Linotype" w:hAnsi="Palatino Linotype"/>
          <w:i/>
          <w:sz w:val="22"/>
          <w:szCs w:val="22"/>
        </w:rPr>
      </w:pPr>
      <w:r w:rsidRPr="00AD2691">
        <w:rPr>
          <w:rFonts w:ascii="Palatino Linotype" w:hAnsi="Palatino Linotype"/>
          <w:i/>
          <w:sz w:val="22"/>
          <w:szCs w:val="22"/>
        </w:rPr>
        <w:t>En ningún caso se podrán clasificar documentos antes de que se genere la información. La clasificación de información se realizará conforme a un análisis caso por caso, mediante la aplicación de la prueba de daño.</w:t>
      </w:r>
      <w:r>
        <w:rPr>
          <w:rFonts w:ascii="Palatino Linotype" w:hAnsi="Palatino Linotype"/>
          <w:i/>
          <w:sz w:val="22"/>
          <w:szCs w:val="22"/>
        </w:rPr>
        <w:t>”</w:t>
      </w:r>
    </w:p>
    <w:p w14:paraId="08D29818" w14:textId="77777777" w:rsidR="00767249" w:rsidRDefault="00767249" w:rsidP="00767249">
      <w:pPr>
        <w:spacing w:line="276" w:lineRule="auto"/>
        <w:ind w:right="958"/>
        <w:jc w:val="both"/>
        <w:rPr>
          <w:rFonts w:ascii="Palatino Linotype" w:hAnsi="Palatino Linotype"/>
          <w:i/>
          <w:sz w:val="22"/>
          <w:szCs w:val="22"/>
        </w:rPr>
      </w:pPr>
    </w:p>
    <w:p w14:paraId="12217A4F" w14:textId="371BCD54" w:rsidR="00767249" w:rsidRPr="000C5C19" w:rsidRDefault="000C5C19" w:rsidP="000C5C19">
      <w:pPr>
        <w:spacing w:line="360" w:lineRule="auto"/>
        <w:ind w:right="-36"/>
        <w:jc w:val="both"/>
        <w:rPr>
          <w:rFonts w:ascii="Palatino Linotype" w:hAnsi="Palatino Linotype" w:cs="Arial"/>
          <w:color w:val="000000"/>
        </w:rPr>
      </w:pPr>
      <w:r w:rsidRPr="000C5C19">
        <w:rPr>
          <w:rFonts w:ascii="Palatino Linotype" w:hAnsi="Palatino Linotype" w:cs="Arial"/>
          <w:color w:val="000000"/>
        </w:rPr>
        <w:t>Esto es, no se puede clasificar documentos antes de que se genere la información, y a que esta se realizará conforme un análisis caso por caso a tendiendo a las características especificad de los mismos, por lo que no tienen validez.</w:t>
      </w:r>
    </w:p>
    <w:p w14:paraId="312A3471" w14:textId="5EC2E72C" w:rsidR="00820174" w:rsidRPr="00A7467A" w:rsidRDefault="00820174" w:rsidP="00820174">
      <w:pPr>
        <w:spacing w:before="200" w:after="200" w:line="360" w:lineRule="auto"/>
        <w:jc w:val="both"/>
        <w:rPr>
          <w:rFonts w:ascii="Palatino Linotype" w:hAnsi="Palatino Linotype" w:cs="Arial"/>
        </w:rPr>
      </w:pPr>
      <w:r w:rsidRPr="00A7467A">
        <w:rPr>
          <w:rFonts w:ascii="Palatino Linotype" w:hAnsi="Palatino Linotype" w:cs="Arial"/>
          <w:color w:val="000000"/>
        </w:rPr>
        <w:t xml:space="preserve">Por tanto, se determina ordenar </w:t>
      </w:r>
      <w:r>
        <w:rPr>
          <w:rFonts w:ascii="Palatino Linotype" w:hAnsi="Palatino Linotype" w:cs="Arial"/>
          <w:color w:val="000000"/>
        </w:rPr>
        <w:t>la</w:t>
      </w:r>
      <w:r w:rsidRPr="00A7467A">
        <w:rPr>
          <w:rFonts w:ascii="Palatino Linotype" w:hAnsi="Palatino Linotype" w:cs="Arial"/>
          <w:color w:val="000000"/>
        </w:rPr>
        <w:t xml:space="preserve"> entrega</w:t>
      </w:r>
      <w:r>
        <w:rPr>
          <w:rFonts w:ascii="Palatino Linotype" w:hAnsi="Palatino Linotype" w:cs="Arial"/>
          <w:color w:val="000000"/>
        </w:rPr>
        <w:t xml:space="preserve"> del documento donde conste la información solicitada por </w:t>
      </w:r>
      <w:r w:rsidR="002F5A44">
        <w:rPr>
          <w:rFonts w:ascii="Palatino Linotype" w:hAnsi="Palatino Linotype" w:cs="Arial"/>
          <w:color w:val="000000"/>
        </w:rPr>
        <w:t>la</w:t>
      </w:r>
      <w:r>
        <w:rPr>
          <w:rFonts w:ascii="Palatino Linotype" w:hAnsi="Palatino Linotype" w:cs="Arial"/>
          <w:color w:val="000000"/>
        </w:rPr>
        <w:t xml:space="preserve"> particular,</w:t>
      </w:r>
      <w:r w:rsidRPr="00A7467A">
        <w:rPr>
          <w:rFonts w:ascii="Palatino Linotype" w:hAnsi="Palatino Linotype" w:cs="Arial"/>
          <w:color w:val="000000"/>
        </w:rPr>
        <w:t xml:space="preserve"> </w:t>
      </w:r>
      <w:r w:rsidR="00EB5260">
        <w:rPr>
          <w:rFonts w:ascii="Palatino Linotype" w:hAnsi="Palatino Linotype" w:cs="Arial"/>
          <w:color w:val="000000"/>
        </w:rPr>
        <w:t xml:space="preserve">de ser procedente </w:t>
      </w:r>
      <w:r w:rsidRPr="00A7467A">
        <w:rPr>
          <w:rFonts w:ascii="Palatino Linotype" w:hAnsi="Palatino Linotype" w:cs="Arial"/>
          <w:color w:val="000000"/>
        </w:rPr>
        <w:t xml:space="preserve">en </w:t>
      </w:r>
      <w:r w:rsidRPr="00A7467A">
        <w:rPr>
          <w:rFonts w:ascii="Palatino Linotype" w:hAnsi="Palatino Linotype" w:cs="Arial"/>
          <w:b/>
          <w:color w:val="000000"/>
        </w:rPr>
        <w:t>versión pública</w:t>
      </w:r>
      <w:r w:rsidRPr="00A7467A">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3B2A9E5B" w14:textId="77777777" w:rsidR="00820174" w:rsidRPr="00A7467A" w:rsidRDefault="00820174" w:rsidP="00820174">
      <w:pPr>
        <w:spacing w:before="100" w:beforeAutospacing="1" w:after="100" w:afterAutospacing="1" w:line="360" w:lineRule="auto"/>
        <w:jc w:val="both"/>
        <w:rPr>
          <w:rFonts w:ascii="Palatino Linotype" w:eastAsia="Arial Unicode MS" w:hAnsi="Palatino Linotype" w:cs="Arial"/>
        </w:rPr>
      </w:pPr>
      <w:r w:rsidRPr="00A7467A">
        <w:rPr>
          <w:rFonts w:ascii="Palatino Linotype" w:hAnsi="Palatino Linotype"/>
          <w:color w:val="000000"/>
        </w:rPr>
        <w:t xml:space="preserve">Ahora </w:t>
      </w:r>
      <w:r w:rsidRPr="00A7467A">
        <w:rPr>
          <w:rFonts w:ascii="Palatino Linotype" w:hAnsi="Palatino Linotype" w:cs="Arial"/>
          <w:noProof/>
          <w:lang w:eastAsia="es-MX"/>
        </w:rPr>
        <w:t>bien</w:t>
      </w:r>
      <w:r w:rsidRPr="00A7467A">
        <w:rPr>
          <w:rFonts w:ascii="Palatino Linotype" w:hAnsi="Palatino Linotype"/>
          <w:color w:val="000000"/>
        </w:rPr>
        <w:t xml:space="preserve">, en relación a la </w:t>
      </w:r>
      <w:r w:rsidRPr="00A7467A">
        <w:rPr>
          <w:rFonts w:ascii="Palatino Linotype" w:hAnsi="Palatino Linotype"/>
          <w:b/>
          <w:color w:val="000000"/>
        </w:rPr>
        <w:t xml:space="preserve">versión pública </w:t>
      </w:r>
      <w:r w:rsidRPr="00A7467A">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A7467A">
        <w:rPr>
          <w:rFonts w:ascii="Palatino Linotype" w:eastAsia="Arial Unicode MS" w:hAnsi="Palatino Linotype" w:cs="Arial"/>
        </w:rPr>
        <w:t>omitirse, eliminarse o suprimirse la</w:t>
      </w:r>
      <w:r w:rsidRPr="00A7467A">
        <w:rPr>
          <w:rFonts w:ascii="Palatino Linotype" w:hAnsi="Palatino Linotype"/>
          <w:color w:val="000000"/>
        </w:rPr>
        <w:t xml:space="preserve"> información </w:t>
      </w:r>
      <w:r w:rsidRPr="00A7467A">
        <w:rPr>
          <w:rFonts w:ascii="Palatino Linotype" w:hAnsi="Palatino Linotype"/>
          <w:b/>
          <w:color w:val="000000"/>
        </w:rPr>
        <w:t>confidencial</w:t>
      </w:r>
      <w:r w:rsidRPr="00A7467A">
        <w:rPr>
          <w:rFonts w:ascii="Palatino Linotype" w:eastAsia="Arial Unicode MS" w:hAnsi="Palatino Linotype" w:cs="Arial"/>
        </w:rPr>
        <w:t xml:space="preserve">. </w:t>
      </w:r>
    </w:p>
    <w:p w14:paraId="6D09D196" w14:textId="2AD1696A" w:rsidR="00820174" w:rsidRPr="00A7467A" w:rsidRDefault="00820174" w:rsidP="00820174">
      <w:pPr>
        <w:spacing w:before="100" w:beforeAutospacing="1" w:after="100" w:afterAutospacing="1" w:line="360" w:lineRule="auto"/>
        <w:jc w:val="both"/>
        <w:rPr>
          <w:rFonts w:ascii="Palatino Linotype" w:hAnsi="Palatino Linotype" w:cs="Arial"/>
        </w:rPr>
      </w:pPr>
      <w:r w:rsidRPr="00A7467A">
        <w:rPr>
          <w:rFonts w:ascii="Palatino Linotype" w:eastAsia="Arial Unicode MS" w:hAnsi="Palatino Linotype" w:cs="Arial"/>
        </w:rPr>
        <w:t xml:space="preserve">En ese sentido, </w:t>
      </w:r>
      <w:r w:rsidRPr="00A7467A">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A7467A">
        <w:rPr>
          <w:rFonts w:ascii="Palatino Linotype" w:hAnsi="Palatino Linotype" w:cs="Arial"/>
        </w:rPr>
        <w:t xml:space="preserve"> que el Comité de Transparencia del </w:t>
      </w:r>
      <w:r w:rsidRPr="00A7467A">
        <w:rPr>
          <w:rFonts w:ascii="Palatino Linotype" w:hAnsi="Palatino Linotype" w:cs="Arial"/>
          <w:b/>
        </w:rPr>
        <w:t>SUJETO OBLIGADO</w:t>
      </w:r>
      <w:r w:rsidRPr="00A7467A">
        <w:rPr>
          <w:rFonts w:ascii="Palatino Linotype" w:hAnsi="Palatino Linotype" w:cs="Arial"/>
        </w:rPr>
        <w:t xml:space="preserve"> emita el Acuerdo de Clasificación correspondiente</w:t>
      </w:r>
      <w:r w:rsidRPr="00A7467A">
        <w:rPr>
          <w:rFonts w:ascii="Palatino Linotype" w:hAnsi="Palatino Linotype" w:cs="Arial"/>
          <w:lang w:val="es-ES_tradnl"/>
        </w:rPr>
        <w:t xml:space="preserve"> debidamente fundado y motivado, en el cual se</w:t>
      </w:r>
      <w:r w:rsidRPr="00A7467A">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r w:rsidR="00D754BA">
        <w:rPr>
          <w:rFonts w:ascii="Palatino Linotype" w:hAnsi="Palatino Linotype" w:cs="Arial"/>
        </w:rPr>
        <w:t>.</w:t>
      </w:r>
    </w:p>
    <w:p w14:paraId="2CBA611A" w14:textId="601B0F1E" w:rsidR="00820174" w:rsidRPr="00A7467A" w:rsidRDefault="00820174" w:rsidP="00820174">
      <w:pPr>
        <w:spacing w:before="100" w:beforeAutospacing="1" w:after="100" w:afterAutospacing="1" w:line="360" w:lineRule="auto"/>
        <w:jc w:val="both"/>
        <w:rPr>
          <w:rFonts w:ascii="Palatino Linotype" w:eastAsia="Arial Unicode MS" w:hAnsi="Palatino Linotype" w:cs="Arial"/>
        </w:rPr>
      </w:pPr>
      <w:r w:rsidRPr="00A7467A">
        <w:rPr>
          <w:rFonts w:ascii="Palatino Linotype" w:hAnsi="Palatino Linotype" w:cs="Arial"/>
          <w:lang w:eastAsia="es-MX"/>
        </w:rPr>
        <w:t xml:space="preserve">Así, respecto de </w:t>
      </w:r>
      <w:r w:rsidRPr="00A7467A">
        <w:rPr>
          <w:rFonts w:ascii="Palatino Linotype" w:eastAsia="Arial Unicode MS" w:hAnsi="Palatino Linotype" w:cs="Arial"/>
        </w:rPr>
        <w:t xml:space="preserve">los </w:t>
      </w:r>
      <w:r w:rsidRPr="00A7467A">
        <w:rPr>
          <w:rFonts w:ascii="Palatino Linotype" w:hAnsi="Palatino Linotype" w:cs="Arial"/>
        </w:rPr>
        <w:t>documentos</w:t>
      </w:r>
      <w:r w:rsidRPr="00A7467A">
        <w:rPr>
          <w:rFonts w:ascii="Palatino Linotype" w:eastAsia="Arial Unicode MS" w:hAnsi="Palatino Linotype" w:cs="Arial"/>
        </w:rPr>
        <w:t xml:space="preserve"> que </w:t>
      </w:r>
      <w:r w:rsidRPr="00A7467A">
        <w:rPr>
          <w:rFonts w:ascii="Palatino Linotype" w:eastAsia="Arial Unicode MS" w:hAnsi="Palatino Linotype" w:cs="Arial"/>
          <w:b/>
        </w:rPr>
        <w:t xml:space="preserve">EL SUJETO OBLIGADO </w:t>
      </w:r>
      <w:r w:rsidRPr="00A7467A">
        <w:rPr>
          <w:rFonts w:ascii="Palatino Linotype" w:eastAsia="Arial Unicode MS" w:hAnsi="Palatino Linotype" w:cs="Arial"/>
        </w:rPr>
        <w:t xml:space="preserve">ha de entregar en </w:t>
      </w:r>
      <w:r w:rsidRPr="00A7467A">
        <w:rPr>
          <w:rFonts w:ascii="Palatino Linotype" w:eastAsia="Arial Unicode MS" w:hAnsi="Palatino Linotype" w:cs="Arial"/>
          <w:b/>
        </w:rPr>
        <w:t>versión pública</w:t>
      </w:r>
      <w:r w:rsidRPr="00A7467A">
        <w:rPr>
          <w:rFonts w:ascii="Palatino Linotype" w:eastAsia="Arial Unicode MS" w:hAnsi="Palatino Linotype" w:cs="Arial"/>
        </w:rPr>
        <w:t xml:space="preserve">, se deberá omitir, eliminar o suprimir la información personal </w:t>
      </w:r>
      <w:r w:rsidR="00EB5260">
        <w:rPr>
          <w:rFonts w:ascii="Palatino Linotype" w:eastAsia="Arial Unicode MS" w:hAnsi="Palatino Linotype" w:cs="Arial"/>
        </w:rPr>
        <w:t>del particular que en su caso obre en ella, como pudiera ser el caso del Registro Federal de Contribuyentes (CURP); así como EL Registro Único de Población (CURP).</w:t>
      </w:r>
    </w:p>
    <w:p w14:paraId="025ADB21" w14:textId="77777777" w:rsidR="00820174" w:rsidRPr="00A7467A" w:rsidRDefault="00820174" w:rsidP="00820174">
      <w:pPr>
        <w:spacing w:before="100" w:beforeAutospacing="1" w:after="100" w:afterAutospacing="1" w:line="360" w:lineRule="auto"/>
        <w:jc w:val="both"/>
        <w:rPr>
          <w:rFonts w:ascii="Palatino Linotype" w:hAnsi="Palatino Linotype"/>
        </w:rPr>
      </w:pPr>
      <w:r w:rsidRPr="00A7467A">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A7467A">
        <w:rPr>
          <w:rFonts w:ascii="Palatino Linotype" w:hAnsi="Palatino Linotype" w:cs="Arial"/>
        </w:rPr>
        <w:t>del</w:t>
      </w:r>
      <w:r w:rsidRPr="00A7467A">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A7467A">
        <w:rPr>
          <w:rFonts w:ascii="Palatino Linotype" w:hAnsi="Palatino Linotype"/>
        </w:rPr>
        <w:t xml:space="preserve"> y finalmente la </w:t>
      </w:r>
      <w:proofErr w:type="spellStart"/>
      <w:r w:rsidRPr="00A7467A">
        <w:rPr>
          <w:rFonts w:ascii="Palatino Linotype" w:hAnsi="Palatino Linotype"/>
        </w:rPr>
        <w:t>homoclave</w:t>
      </w:r>
      <w:proofErr w:type="spellEnd"/>
      <w:r w:rsidRPr="00A7467A">
        <w:rPr>
          <w:rFonts w:ascii="Palatino Linotype" w:hAnsi="Palatino Linotype"/>
        </w:rPr>
        <w:t>; la cual, para su obtención es necesario acreditar personalidad, fecha de nacimiento entre otros con documentos oficiales.</w:t>
      </w:r>
    </w:p>
    <w:p w14:paraId="72952A1F" w14:textId="77777777" w:rsidR="00820174" w:rsidRPr="00A7467A" w:rsidRDefault="00820174" w:rsidP="00820174">
      <w:pPr>
        <w:spacing w:before="100" w:beforeAutospacing="1" w:after="100" w:afterAutospacing="1" w:line="360" w:lineRule="auto"/>
        <w:jc w:val="both"/>
        <w:rPr>
          <w:rFonts w:ascii="Palatino Linotype" w:hAnsi="Palatino Linotype"/>
          <w:b/>
          <w:bCs/>
          <w:color w:val="000000"/>
        </w:rPr>
      </w:pPr>
      <w:r w:rsidRPr="00A7467A">
        <w:rPr>
          <w:rFonts w:ascii="Palatino Linotype" w:hAnsi="Palatino Linotype" w:cs="Arial"/>
          <w:lang w:eastAsia="es-MX"/>
        </w:rPr>
        <w:t xml:space="preserve">Al respecto, </w:t>
      </w:r>
      <w:r w:rsidRPr="00A7467A">
        <w:rPr>
          <w:rFonts w:ascii="Palatino Linotype" w:hAnsi="Palatino Linotype" w:cs="Arial"/>
          <w:color w:val="000000"/>
        </w:rPr>
        <w:t xml:space="preserve">es aplicable el Criterio 19/17 de la Segunda Época, emitido por </w:t>
      </w:r>
      <w:r w:rsidRPr="00A7467A">
        <w:rPr>
          <w:rFonts w:ascii="Palatino Linotype" w:eastAsia="Arial Unicode MS" w:hAnsi="Palatino Linotype" w:cs="Arial"/>
          <w:color w:val="000000"/>
        </w:rPr>
        <w:t xml:space="preserve">el Instituto Nacional de </w:t>
      </w:r>
      <w:r w:rsidRPr="00A7467A">
        <w:rPr>
          <w:rFonts w:ascii="Palatino Linotype" w:hAnsi="Palatino Linotype"/>
          <w:bCs/>
        </w:rPr>
        <w:t>Transparencia</w:t>
      </w:r>
      <w:r w:rsidRPr="00A7467A">
        <w:rPr>
          <w:rFonts w:ascii="Palatino Linotype" w:eastAsia="Arial Unicode MS" w:hAnsi="Palatino Linotype" w:cs="Arial"/>
          <w:color w:val="000000"/>
        </w:rPr>
        <w:t xml:space="preserve">, Acceso a la </w:t>
      </w:r>
      <w:r w:rsidRPr="00A7467A">
        <w:rPr>
          <w:rFonts w:ascii="Palatino Linotype" w:hAnsi="Palatino Linotype" w:cs="Arial"/>
        </w:rPr>
        <w:t>Información</w:t>
      </w:r>
      <w:r w:rsidRPr="00A7467A">
        <w:rPr>
          <w:rFonts w:ascii="Palatino Linotype" w:eastAsia="Arial Unicode MS" w:hAnsi="Palatino Linotype" w:cs="Arial"/>
          <w:color w:val="000000"/>
        </w:rPr>
        <w:t xml:space="preserve"> y Protección de Datos Personales,</w:t>
      </w:r>
      <w:r w:rsidRPr="00A7467A">
        <w:rPr>
          <w:rFonts w:ascii="Palatino Linotype" w:hAnsi="Palatino Linotype"/>
          <w:bCs/>
          <w:color w:val="000000"/>
        </w:rPr>
        <w:t xml:space="preserve"> que dice:</w:t>
      </w:r>
      <w:r w:rsidRPr="00A7467A">
        <w:rPr>
          <w:rFonts w:ascii="Palatino Linotype" w:hAnsi="Palatino Linotype"/>
          <w:b/>
          <w:bCs/>
          <w:color w:val="000000"/>
        </w:rPr>
        <w:t xml:space="preserve"> </w:t>
      </w:r>
    </w:p>
    <w:p w14:paraId="5F7DDCC0" w14:textId="77777777" w:rsidR="00820174" w:rsidRPr="00A7467A" w:rsidRDefault="00820174" w:rsidP="00820174">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A7467A">
        <w:rPr>
          <w:rFonts w:ascii="Palatino Linotype" w:hAnsi="Palatino Linotype" w:cs="Arial"/>
          <w:bCs/>
          <w:i/>
          <w:sz w:val="22"/>
          <w:szCs w:val="22"/>
        </w:rPr>
        <w:t>“</w:t>
      </w:r>
      <w:r w:rsidRPr="00A7467A">
        <w:rPr>
          <w:rFonts w:ascii="Palatino Linotype" w:hAnsi="Palatino Linotype" w:cs="Arial"/>
          <w:b/>
          <w:bCs/>
          <w:i/>
          <w:sz w:val="22"/>
          <w:szCs w:val="22"/>
        </w:rPr>
        <w:t>Registro</w:t>
      </w:r>
      <w:r w:rsidRPr="00A7467A">
        <w:rPr>
          <w:rFonts w:ascii="Palatino Linotype" w:hAnsi="Palatino Linotype" w:cs="Arial"/>
          <w:b/>
          <w:bCs/>
          <w:i/>
        </w:rPr>
        <w:t xml:space="preserve"> </w:t>
      </w:r>
      <w:r w:rsidRPr="00A7467A">
        <w:rPr>
          <w:rFonts w:ascii="Palatino Linotype" w:hAnsi="Palatino Linotype" w:cs="Arial"/>
          <w:b/>
          <w:bCs/>
          <w:i/>
          <w:sz w:val="22"/>
          <w:szCs w:val="22"/>
        </w:rPr>
        <w:t>Federal</w:t>
      </w:r>
      <w:r w:rsidRPr="00A7467A">
        <w:rPr>
          <w:rFonts w:ascii="Palatino Linotype" w:hAnsi="Palatino Linotype" w:cs="Arial"/>
          <w:b/>
          <w:bCs/>
          <w:i/>
        </w:rPr>
        <w:t xml:space="preserve"> </w:t>
      </w:r>
      <w:r w:rsidRPr="00A7467A">
        <w:rPr>
          <w:rFonts w:ascii="Palatino Linotype" w:hAnsi="Palatino Linotype" w:cs="Arial"/>
          <w:b/>
          <w:bCs/>
          <w:i/>
          <w:sz w:val="22"/>
          <w:szCs w:val="22"/>
        </w:rPr>
        <w:t>de</w:t>
      </w:r>
      <w:r w:rsidRPr="00A7467A">
        <w:rPr>
          <w:rFonts w:ascii="Palatino Linotype" w:hAnsi="Palatino Linotype" w:cs="Arial"/>
          <w:b/>
          <w:bCs/>
          <w:i/>
        </w:rPr>
        <w:t xml:space="preserve"> </w:t>
      </w:r>
      <w:r w:rsidRPr="00A7467A">
        <w:rPr>
          <w:rFonts w:ascii="Palatino Linotype" w:hAnsi="Palatino Linotype" w:cs="Arial"/>
          <w:b/>
          <w:bCs/>
          <w:i/>
          <w:sz w:val="22"/>
          <w:szCs w:val="22"/>
        </w:rPr>
        <w:t>Contribuyentes</w:t>
      </w:r>
      <w:r w:rsidRPr="00A7467A">
        <w:rPr>
          <w:rFonts w:ascii="Palatino Linotype" w:hAnsi="Palatino Linotype" w:cs="Arial"/>
          <w:b/>
          <w:bCs/>
          <w:i/>
        </w:rPr>
        <w:t xml:space="preserve"> </w:t>
      </w:r>
      <w:r w:rsidRPr="00A7467A">
        <w:rPr>
          <w:rFonts w:ascii="Palatino Linotype" w:hAnsi="Palatino Linotype" w:cs="Arial"/>
          <w:b/>
          <w:bCs/>
          <w:i/>
          <w:sz w:val="22"/>
          <w:szCs w:val="22"/>
        </w:rPr>
        <w:t>(RFC)</w:t>
      </w:r>
      <w:r w:rsidRPr="00A7467A">
        <w:rPr>
          <w:rFonts w:ascii="Palatino Linotype" w:hAnsi="Palatino Linotype" w:cs="Arial"/>
          <w:b/>
          <w:bCs/>
          <w:i/>
        </w:rPr>
        <w:t xml:space="preserve"> </w:t>
      </w:r>
      <w:r w:rsidRPr="00A7467A">
        <w:rPr>
          <w:rFonts w:ascii="Palatino Linotype" w:hAnsi="Palatino Linotype" w:cs="Arial"/>
          <w:b/>
          <w:bCs/>
          <w:i/>
          <w:sz w:val="22"/>
          <w:szCs w:val="22"/>
        </w:rPr>
        <w:t>de</w:t>
      </w:r>
      <w:r w:rsidRPr="00A7467A">
        <w:rPr>
          <w:rFonts w:ascii="Palatino Linotype" w:hAnsi="Palatino Linotype" w:cs="Arial"/>
          <w:b/>
          <w:bCs/>
          <w:i/>
        </w:rPr>
        <w:t xml:space="preserve"> </w:t>
      </w:r>
      <w:r w:rsidRPr="00A7467A">
        <w:rPr>
          <w:rFonts w:ascii="Palatino Linotype" w:hAnsi="Palatino Linotype" w:cs="Arial"/>
          <w:b/>
          <w:bCs/>
          <w:i/>
          <w:sz w:val="22"/>
          <w:szCs w:val="22"/>
        </w:rPr>
        <w:t>personas</w:t>
      </w:r>
      <w:r w:rsidRPr="00A7467A">
        <w:rPr>
          <w:rFonts w:ascii="Palatino Linotype" w:hAnsi="Palatino Linotype" w:cs="Arial"/>
          <w:b/>
          <w:bCs/>
          <w:i/>
        </w:rPr>
        <w:t xml:space="preserve"> </w:t>
      </w:r>
      <w:r w:rsidRPr="00A7467A">
        <w:rPr>
          <w:rFonts w:ascii="Palatino Linotype" w:hAnsi="Palatino Linotype" w:cs="Arial"/>
          <w:b/>
          <w:bCs/>
          <w:i/>
          <w:sz w:val="22"/>
          <w:szCs w:val="22"/>
        </w:rPr>
        <w:t>físicas.</w:t>
      </w:r>
      <w:r w:rsidRPr="00A7467A">
        <w:rPr>
          <w:rFonts w:ascii="Palatino Linotype" w:hAnsi="Palatino Linotype" w:cs="Arial"/>
          <w:b/>
          <w:bCs/>
          <w:i/>
        </w:rPr>
        <w:t xml:space="preserve"> </w:t>
      </w:r>
      <w:r w:rsidRPr="00A7467A">
        <w:rPr>
          <w:rFonts w:ascii="Palatino Linotype" w:hAnsi="Palatino Linotype" w:cs="Arial"/>
          <w:b/>
          <w:bCs/>
          <w:i/>
          <w:sz w:val="22"/>
          <w:szCs w:val="22"/>
        </w:rPr>
        <w:t>El</w:t>
      </w:r>
      <w:r w:rsidRPr="00A7467A">
        <w:rPr>
          <w:rFonts w:ascii="Palatino Linotype" w:hAnsi="Palatino Linotype" w:cs="Arial"/>
          <w:b/>
          <w:bCs/>
          <w:i/>
        </w:rPr>
        <w:t xml:space="preserve"> </w:t>
      </w:r>
      <w:r w:rsidRPr="00A7467A">
        <w:rPr>
          <w:rFonts w:ascii="Palatino Linotype" w:hAnsi="Palatino Linotype" w:cs="Arial"/>
          <w:b/>
          <w:bCs/>
          <w:i/>
          <w:sz w:val="22"/>
          <w:szCs w:val="22"/>
        </w:rPr>
        <w:t>RFC</w:t>
      </w:r>
      <w:r w:rsidRPr="00A7467A">
        <w:rPr>
          <w:rFonts w:ascii="Palatino Linotype" w:hAnsi="Palatino Linotype" w:cs="Arial"/>
          <w:b/>
          <w:bCs/>
          <w:i/>
        </w:rPr>
        <w:t xml:space="preserve"> </w:t>
      </w:r>
      <w:r w:rsidRPr="00A7467A">
        <w:rPr>
          <w:rFonts w:ascii="Palatino Linotype" w:hAnsi="Palatino Linotype" w:cs="Arial"/>
          <w:b/>
          <w:bCs/>
          <w:i/>
          <w:sz w:val="22"/>
          <w:szCs w:val="22"/>
        </w:rPr>
        <w:t>es</w:t>
      </w:r>
      <w:r w:rsidRPr="00A7467A">
        <w:rPr>
          <w:rFonts w:ascii="Palatino Linotype" w:hAnsi="Palatino Linotype" w:cs="Arial"/>
          <w:b/>
          <w:bCs/>
          <w:i/>
        </w:rPr>
        <w:t xml:space="preserve"> </w:t>
      </w:r>
      <w:r w:rsidRPr="00A7467A">
        <w:rPr>
          <w:rFonts w:ascii="Palatino Linotype" w:hAnsi="Palatino Linotype" w:cs="Arial"/>
          <w:b/>
          <w:bCs/>
          <w:i/>
          <w:sz w:val="22"/>
          <w:szCs w:val="22"/>
        </w:rPr>
        <w:t>una</w:t>
      </w:r>
      <w:r w:rsidRPr="00A7467A">
        <w:rPr>
          <w:rFonts w:ascii="Palatino Linotype" w:hAnsi="Palatino Linotype" w:cs="Arial"/>
          <w:b/>
          <w:bCs/>
          <w:i/>
        </w:rPr>
        <w:t xml:space="preserve"> </w:t>
      </w:r>
      <w:r w:rsidRPr="00A7467A">
        <w:rPr>
          <w:rFonts w:ascii="Palatino Linotype" w:hAnsi="Palatino Linotype" w:cs="Arial"/>
          <w:b/>
          <w:bCs/>
          <w:i/>
          <w:sz w:val="22"/>
          <w:szCs w:val="22"/>
        </w:rPr>
        <w:t>clave</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carácter</w:t>
      </w:r>
      <w:r w:rsidRPr="00A7467A">
        <w:rPr>
          <w:rFonts w:ascii="Palatino Linotype" w:hAnsi="Palatino Linotype" w:cs="Arial"/>
          <w:bCs/>
          <w:i/>
        </w:rPr>
        <w:t xml:space="preserve"> </w:t>
      </w:r>
      <w:r w:rsidRPr="00A7467A">
        <w:rPr>
          <w:rFonts w:ascii="Palatino Linotype" w:hAnsi="Palatino Linotype" w:cs="Arial"/>
          <w:bCs/>
          <w:i/>
          <w:sz w:val="22"/>
          <w:szCs w:val="22"/>
        </w:rPr>
        <w:t>fiscal,</w:t>
      </w:r>
      <w:r w:rsidRPr="00A7467A">
        <w:rPr>
          <w:rFonts w:ascii="Palatino Linotype" w:hAnsi="Palatino Linotype" w:cs="Arial"/>
          <w:bCs/>
          <w:i/>
        </w:rPr>
        <w:t xml:space="preserve"> </w:t>
      </w:r>
      <w:proofErr w:type="gramStart"/>
      <w:r w:rsidRPr="00A7467A">
        <w:rPr>
          <w:rFonts w:ascii="Palatino Linotype" w:hAnsi="Palatino Linotype" w:cs="Arial"/>
          <w:bCs/>
          <w:i/>
          <w:sz w:val="22"/>
          <w:szCs w:val="22"/>
        </w:rPr>
        <w:t>única</w:t>
      </w:r>
      <w:proofErr w:type="gramEnd"/>
      <w:r w:rsidRPr="00A7467A">
        <w:rPr>
          <w:rFonts w:ascii="Palatino Linotype" w:hAnsi="Palatino Linotype" w:cs="Arial"/>
          <w:bCs/>
          <w:i/>
        </w:rPr>
        <w:t xml:space="preserve"> </w:t>
      </w:r>
      <w:r w:rsidRPr="00A7467A">
        <w:rPr>
          <w:rFonts w:ascii="Palatino Linotype" w:hAnsi="Palatino Linotype" w:cs="Arial"/>
          <w:bCs/>
          <w:i/>
          <w:sz w:val="22"/>
          <w:szCs w:val="22"/>
        </w:rPr>
        <w:t>e</w:t>
      </w:r>
      <w:r w:rsidRPr="00A7467A">
        <w:rPr>
          <w:rFonts w:ascii="Palatino Linotype" w:hAnsi="Palatino Linotype" w:cs="Arial"/>
          <w:bCs/>
          <w:i/>
        </w:rPr>
        <w:t xml:space="preserve"> </w:t>
      </w:r>
      <w:r w:rsidRPr="00A7467A">
        <w:rPr>
          <w:rFonts w:ascii="Palatino Linotype" w:hAnsi="Palatino Linotype" w:cs="Arial"/>
          <w:bCs/>
          <w:i/>
          <w:sz w:val="22"/>
          <w:szCs w:val="22"/>
        </w:rPr>
        <w:t>irrepetible,</w:t>
      </w:r>
      <w:r w:rsidRPr="00A7467A">
        <w:rPr>
          <w:rFonts w:ascii="Palatino Linotype" w:hAnsi="Palatino Linotype" w:cs="Arial"/>
          <w:bCs/>
          <w:i/>
        </w:rPr>
        <w:t xml:space="preserve"> </w:t>
      </w:r>
      <w:r w:rsidRPr="00A7467A">
        <w:rPr>
          <w:rFonts w:ascii="Palatino Linotype" w:hAnsi="Palatino Linotype" w:cs="Arial"/>
          <w:b/>
          <w:bCs/>
          <w:i/>
          <w:sz w:val="22"/>
          <w:szCs w:val="22"/>
        </w:rPr>
        <w:t>que</w:t>
      </w:r>
      <w:r w:rsidRPr="00A7467A">
        <w:rPr>
          <w:rFonts w:ascii="Palatino Linotype" w:hAnsi="Palatino Linotype" w:cs="Arial"/>
          <w:b/>
          <w:bCs/>
          <w:i/>
        </w:rPr>
        <w:t xml:space="preserve"> </w:t>
      </w:r>
      <w:r w:rsidRPr="00A7467A">
        <w:rPr>
          <w:rFonts w:ascii="Palatino Linotype" w:hAnsi="Palatino Linotype" w:cs="Arial"/>
          <w:b/>
          <w:bCs/>
          <w:i/>
          <w:sz w:val="22"/>
          <w:szCs w:val="22"/>
        </w:rPr>
        <w:t>permite</w:t>
      </w:r>
      <w:r w:rsidRPr="00A7467A">
        <w:rPr>
          <w:rFonts w:ascii="Palatino Linotype" w:hAnsi="Palatino Linotype" w:cs="Arial"/>
          <w:b/>
          <w:bCs/>
          <w:i/>
        </w:rPr>
        <w:t xml:space="preserve"> </w:t>
      </w:r>
      <w:r w:rsidRPr="00A7467A">
        <w:rPr>
          <w:rFonts w:ascii="Palatino Linotype" w:hAnsi="Palatino Linotype" w:cs="Arial"/>
          <w:b/>
          <w:bCs/>
          <w:i/>
          <w:sz w:val="22"/>
          <w:szCs w:val="22"/>
        </w:rPr>
        <w:t>identificar</w:t>
      </w:r>
      <w:r w:rsidRPr="00A7467A">
        <w:rPr>
          <w:rFonts w:ascii="Palatino Linotype" w:hAnsi="Palatino Linotype" w:cs="Arial"/>
          <w:b/>
          <w:bCs/>
          <w:i/>
        </w:rPr>
        <w:t xml:space="preserve"> </w:t>
      </w:r>
      <w:r w:rsidRPr="00A7467A">
        <w:rPr>
          <w:rFonts w:ascii="Palatino Linotype" w:hAnsi="Palatino Linotype" w:cs="Arial"/>
          <w:b/>
          <w:bCs/>
          <w:i/>
          <w:sz w:val="22"/>
          <w:szCs w:val="22"/>
        </w:rPr>
        <w:t>al</w:t>
      </w:r>
      <w:r w:rsidRPr="00A7467A">
        <w:rPr>
          <w:rFonts w:ascii="Palatino Linotype" w:hAnsi="Palatino Linotype" w:cs="Arial"/>
          <w:b/>
          <w:bCs/>
          <w:i/>
        </w:rPr>
        <w:t xml:space="preserve"> </w:t>
      </w:r>
      <w:r w:rsidRPr="00A7467A">
        <w:rPr>
          <w:rFonts w:ascii="Palatino Linotype" w:hAnsi="Palatino Linotype" w:cs="Arial"/>
          <w:b/>
          <w:bCs/>
          <w:i/>
          <w:sz w:val="22"/>
          <w:szCs w:val="22"/>
        </w:rPr>
        <w:t>titular,</w:t>
      </w:r>
      <w:r w:rsidRPr="00A7467A">
        <w:rPr>
          <w:rFonts w:ascii="Palatino Linotype" w:hAnsi="Palatino Linotype" w:cs="Arial"/>
          <w:b/>
          <w:bCs/>
          <w:i/>
        </w:rPr>
        <w:t xml:space="preserve"> </w:t>
      </w:r>
      <w:r w:rsidRPr="00A7467A">
        <w:rPr>
          <w:rFonts w:ascii="Palatino Linotype" w:hAnsi="Palatino Linotype" w:cs="Arial"/>
          <w:b/>
          <w:bCs/>
          <w:i/>
          <w:sz w:val="22"/>
          <w:szCs w:val="22"/>
        </w:rPr>
        <w:t>su</w:t>
      </w:r>
      <w:r w:rsidRPr="00A7467A">
        <w:rPr>
          <w:rFonts w:ascii="Palatino Linotype" w:hAnsi="Palatino Linotype" w:cs="Arial"/>
          <w:b/>
          <w:bCs/>
          <w:i/>
        </w:rPr>
        <w:t xml:space="preserve"> </w:t>
      </w:r>
      <w:r w:rsidRPr="00A7467A">
        <w:rPr>
          <w:rFonts w:ascii="Palatino Linotype" w:hAnsi="Palatino Linotype" w:cs="Arial"/>
          <w:b/>
          <w:bCs/>
          <w:i/>
          <w:sz w:val="22"/>
          <w:szCs w:val="22"/>
        </w:rPr>
        <w:t>edad</w:t>
      </w:r>
      <w:r w:rsidRPr="00A7467A">
        <w:rPr>
          <w:rFonts w:ascii="Palatino Linotype" w:hAnsi="Palatino Linotype" w:cs="Arial"/>
          <w:b/>
          <w:bCs/>
          <w:i/>
        </w:rPr>
        <w:t xml:space="preserve"> </w:t>
      </w:r>
      <w:r w:rsidRPr="00A7467A">
        <w:rPr>
          <w:rFonts w:ascii="Palatino Linotype" w:hAnsi="Palatino Linotype" w:cs="Arial"/>
          <w:b/>
          <w:bCs/>
          <w:i/>
          <w:sz w:val="22"/>
          <w:szCs w:val="22"/>
        </w:rPr>
        <w:t>y</w:t>
      </w:r>
      <w:r w:rsidRPr="00A7467A">
        <w:rPr>
          <w:rFonts w:ascii="Palatino Linotype" w:hAnsi="Palatino Linotype" w:cs="Arial"/>
          <w:b/>
          <w:bCs/>
          <w:i/>
        </w:rPr>
        <w:t xml:space="preserve"> </w:t>
      </w:r>
      <w:r w:rsidRPr="00A7467A">
        <w:rPr>
          <w:rFonts w:ascii="Palatino Linotype" w:hAnsi="Palatino Linotype" w:cs="Arial"/>
          <w:b/>
          <w:bCs/>
          <w:i/>
          <w:sz w:val="22"/>
          <w:szCs w:val="22"/>
        </w:rPr>
        <w:t>fecha</w:t>
      </w:r>
      <w:r w:rsidRPr="00A7467A">
        <w:rPr>
          <w:rFonts w:ascii="Palatino Linotype" w:hAnsi="Palatino Linotype" w:cs="Arial"/>
          <w:b/>
          <w:bCs/>
          <w:i/>
        </w:rPr>
        <w:t xml:space="preserve"> </w:t>
      </w:r>
      <w:r w:rsidRPr="00A7467A">
        <w:rPr>
          <w:rFonts w:ascii="Palatino Linotype" w:hAnsi="Palatino Linotype" w:cs="Arial"/>
          <w:b/>
          <w:bCs/>
          <w:i/>
          <w:sz w:val="22"/>
          <w:szCs w:val="22"/>
        </w:rPr>
        <w:t>de</w:t>
      </w:r>
      <w:r w:rsidRPr="00A7467A">
        <w:rPr>
          <w:rFonts w:ascii="Palatino Linotype" w:hAnsi="Palatino Linotype" w:cs="Arial"/>
          <w:b/>
          <w:bCs/>
          <w:i/>
        </w:rPr>
        <w:t xml:space="preserve"> </w:t>
      </w:r>
      <w:r w:rsidRPr="00A7467A">
        <w:rPr>
          <w:rFonts w:ascii="Palatino Linotype" w:hAnsi="Palatino Linotype" w:cs="Arial"/>
          <w:b/>
          <w:bCs/>
          <w:i/>
          <w:sz w:val="22"/>
          <w:szCs w:val="22"/>
        </w:rPr>
        <w:t>nacimiento</w:t>
      </w:r>
      <w:r w:rsidRPr="00A7467A">
        <w:rPr>
          <w:rFonts w:ascii="Palatino Linotype" w:hAnsi="Palatino Linotype" w:cs="Arial"/>
          <w:bCs/>
          <w:i/>
          <w:sz w:val="22"/>
          <w:szCs w:val="22"/>
        </w:rPr>
        <w:t>,</w:t>
      </w:r>
      <w:r w:rsidRPr="00A7467A">
        <w:rPr>
          <w:rFonts w:ascii="Palatino Linotype" w:hAnsi="Palatino Linotype" w:cs="Arial"/>
          <w:bCs/>
          <w:i/>
        </w:rPr>
        <w:t xml:space="preserve"> </w:t>
      </w:r>
      <w:r w:rsidRPr="00A7467A">
        <w:rPr>
          <w:rFonts w:ascii="Palatino Linotype" w:hAnsi="Palatino Linotype" w:cs="Arial"/>
          <w:i/>
          <w:sz w:val="22"/>
          <w:szCs w:val="22"/>
          <w:lang w:eastAsia="es-MX"/>
        </w:rPr>
        <w:t>por</w:t>
      </w:r>
      <w:r w:rsidRPr="00A7467A">
        <w:rPr>
          <w:rFonts w:ascii="Palatino Linotype" w:hAnsi="Palatino Linotype" w:cs="Arial"/>
          <w:bCs/>
          <w:i/>
        </w:rPr>
        <w:t xml:space="preserve"> </w:t>
      </w:r>
      <w:r w:rsidRPr="00A7467A">
        <w:rPr>
          <w:rFonts w:ascii="Palatino Linotype" w:hAnsi="Palatino Linotype" w:cs="Arial"/>
          <w:bCs/>
          <w:i/>
          <w:sz w:val="22"/>
          <w:szCs w:val="22"/>
        </w:rPr>
        <w:t>lo</w:t>
      </w:r>
      <w:r w:rsidRPr="00A7467A">
        <w:rPr>
          <w:rFonts w:ascii="Palatino Linotype" w:hAnsi="Palatino Linotype" w:cs="Arial"/>
          <w:bCs/>
          <w:i/>
        </w:rPr>
        <w:t xml:space="preserve"> </w:t>
      </w:r>
      <w:r w:rsidRPr="00A7467A">
        <w:rPr>
          <w:rFonts w:ascii="Palatino Linotype" w:hAnsi="Palatino Linotype" w:cs="Arial"/>
          <w:bCs/>
          <w:i/>
          <w:sz w:val="22"/>
          <w:szCs w:val="22"/>
        </w:rPr>
        <w:t>que</w:t>
      </w:r>
      <w:r w:rsidRPr="00A7467A">
        <w:rPr>
          <w:rFonts w:ascii="Palatino Linotype" w:hAnsi="Palatino Linotype" w:cs="Arial"/>
          <w:bCs/>
          <w:i/>
        </w:rPr>
        <w:t xml:space="preserve"> </w:t>
      </w:r>
      <w:r w:rsidRPr="00A7467A">
        <w:rPr>
          <w:rFonts w:ascii="Palatino Linotype" w:hAnsi="Palatino Linotype" w:cs="Arial"/>
          <w:b/>
          <w:bCs/>
          <w:i/>
          <w:sz w:val="22"/>
          <w:szCs w:val="22"/>
        </w:rPr>
        <w:t>es</w:t>
      </w:r>
      <w:r w:rsidRPr="00A7467A">
        <w:rPr>
          <w:rFonts w:ascii="Palatino Linotype" w:hAnsi="Palatino Linotype" w:cs="Arial"/>
          <w:b/>
          <w:bCs/>
          <w:i/>
        </w:rPr>
        <w:t xml:space="preserve"> </w:t>
      </w:r>
      <w:r w:rsidRPr="00A7467A">
        <w:rPr>
          <w:rFonts w:ascii="Palatino Linotype" w:hAnsi="Palatino Linotype" w:cs="Arial"/>
          <w:b/>
          <w:bCs/>
          <w:i/>
          <w:sz w:val="22"/>
          <w:szCs w:val="22"/>
        </w:rPr>
        <w:t>un</w:t>
      </w:r>
      <w:r w:rsidRPr="00A7467A">
        <w:rPr>
          <w:rFonts w:ascii="Palatino Linotype" w:hAnsi="Palatino Linotype" w:cs="Arial"/>
          <w:b/>
          <w:bCs/>
          <w:i/>
        </w:rPr>
        <w:t xml:space="preserve"> </w:t>
      </w:r>
      <w:r w:rsidRPr="00A7467A">
        <w:rPr>
          <w:rFonts w:ascii="Palatino Linotype" w:hAnsi="Palatino Linotype" w:cs="Arial"/>
          <w:b/>
          <w:bCs/>
          <w:i/>
          <w:sz w:val="22"/>
          <w:szCs w:val="22"/>
        </w:rPr>
        <w:t>dato</w:t>
      </w:r>
      <w:r w:rsidRPr="00A7467A">
        <w:rPr>
          <w:rFonts w:ascii="Palatino Linotype" w:hAnsi="Palatino Linotype" w:cs="Arial"/>
          <w:b/>
          <w:bCs/>
          <w:i/>
        </w:rPr>
        <w:t xml:space="preserve"> </w:t>
      </w:r>
      <w:r w:rsidRPr="00A7467A">
        <w:rPr>
          <w:rFonts w:ascii="Palatino Linotype" w:hAnsi="Palatino Linotype" w:cs="Arial"/>
          <w:b/>
          <w:bCs/>
          <w:i/>
          <w:sz w:val="22"/>
          <w:szCs w:val="22"/>
        </w:rPr>
        <w:t>personal</w:t>
      </w:r>
      <w:r w:rsidRPr="00A7467A">
        <w:rPr>
          <w:rFonts w:ascii="Palatino Linotype" w:hAnsi="Palatino Linotype" w:cs="Arial"/>
          <w:b/>
          <w:bCs/>
          <w:i/>
        </w:rPr>
        <w:t xml:space="preserve"> </w:t>
      </w:r>
      <w:r w:rsidRPr="00A7467A">
        <w:rPr>
          <w:rFonts w:ascii="Palatino Linotype" w:hAnsi="Palatino Linotype" w:cs="Arial"/>
          <w:b/>
          <w:bCs/>
          <w:i/>
          <w:sz w:val="22"/>
          <w:szCs w:val="22"/>
        </w:rPr>
        <w:t>de</w:t>
      </w:r>
      <w:r w:rsidRPr="00A7467A">
        <w:rPr>
          <w:rFonts w:ascii="Palatino Linotype" w:hAnsi="Palatino Linotype" w:cs="Arial"/>
          <w:b/>
          <w:bCs/>
          <w:i/>
        </w:rPr>
        <w:t xml:space="preserve"> </w:t>
      </w:r>
      <w:r w:rsidRPr="00A7467A">
        <w:rPr>
          <w:rFonts w:ascii="Palatino Linotype" w:hAnsi="Palatino Linotype" w:cs="Arial"/>
          <w:b/>
          <w:bCs/>
          <w:i/>
          <w:sz w:val="22"/>
          <w:szCs w:val="22"/>
        </w:rPr>
        <w:t>carácter</w:t>
      </w:r>
      <w:r w:rsidRPr="00A7467A">
        <w:rPr>
          <w:rFonts w:ascii="Palatino Linotype" w:hAnsi="Palatino Linotype" w:cs="Arial"/>
          <w:b/>
          <w:bCs/>
          <w:i/>
        </w:rPr>
        <w:t xml:space="preserve"> </w:t>
      </w:r>
      <w:r w:rsidRPr="00A7467A">
        <w:rPr>
          <w:rFonts w:ascii="Palatino Linotype" w:hAnsi="Palatino Linotype" w:cs="Arial"/>
          <w:b/>
          <w:bCs/>
          <w:i/>
          <w:sz w:val="22"/>
          <w:szCs w:val="22"/>
        </w:rPr>
        <w:t>confidencial</w:t>
      </w:r>
      <w:r w:rsidRPr="00A7467A">
        <w:rPr>
          <w:rFonts w:ascii="Palatino Linotype" w:hAnsi="Palatino Linotype" w:cs="Arial"/>
          <w:i/>
          <w:sz w:val="22"/>
          <w:szCs w:val="22"/>
        </w:rPr>
        <w:t>.</w:t>
      </w:r>
    </w:p>
    <w:p w14:paraId="7A8A9B78" w14:textId="77777777" w:rsidR="00820174" w:rsidRPr="00A7467A" w:rsidRDefault="00820174" w:rsidP="00820174">
      <w:pPr>
        <w:tabs>
          <w:tab w:val="left" w:pos="7655"/>
        </w:tabs>
        <w:autoSpaceDE w:val="0"/>
        <w:autoSpaceDN w:val="0"/>
        <w:adjustRightInd w:val="0"/>
        <w:ind w:left="851" w:right="899"/>
        <w:jc w:val="both"/>
        <w:rPr>
          <w:rFonts w:ascii="Palatino Linotype" w:hAnsi="Palatino Linotype" w:cs="Arial"/>
          <w:bCs/>
          <w:i/>
          <w:sz w:val="22"/>
          <w:szCs w:val="22"/>
        </w:rPr>
      </w:pPr>
      <w:r w:rsidRPr="00A7467A">
        <w:rPr>
          <w:rFonts w:ascii="Palatino Linotype" w:hAnsi="Palatino Linotype" w:cs="Arial"/>
          <w:bCs/>
          <w:i/>
          <w:sz w:val="22"/>
          <w:szCs w:val="22"/>
        </w:rPr>
        <w:t>Resoluciones:</w:t>
      </w:r>
    </w:p>
    <w:p w14:paraId="327B561D" w14:textId="77777777" w:rsidR="00820174" w:rsidRPr="00A7467A" w:rsidRDefault="00820174" w:rsidP="00820174">
      <w:pPr>
        <w:tabs>
          <w:tab w:val="left" w:pos="7655"/>
        </w:tabs>
        <w:autoSpaceDE w:val="0"/>
        <w:autoSpaceDN w:val="0"/>
        <w:adjustRightInd w:val="0"/>
        <w:ind w:left="851" w:right="899"/>
        <w:jc w:val="both"/>
        <w:rPr>
          <w:rFonts w:ascii="Palatino Linotype" w:hAnsi="Palatino Linotype" w:cs="Arial"/>
          <w:bCs/>
          <w:i/>
          <w:sz w:val="22"/>
          <w:szCs w:val="22"/>
        </w:rPr>
      </w:pPr>
      <w:r w:rsidRPr="00A7467A">
        <w:rPr>
          <w:rFonts w:ascii="Palatino Linotype" w:hAnsi="Palatino Linotype" w:cs="Arial"/>
          <w:bCs/>
          <w:i/>
          <w:sz w:val="22"/>
          <w:szCs w:val="22"/>
        </w:rPr>
        <w:t>•</w:t>
      </w:r>
      <w:r w:rsidRPr="00A7467A">
        <w:rPr>
          <w:rFonts w:ascii="Palatino Linotype" w:hAnsi="Palatino Linotype" w:cs="Arial"/>
          <w:bCs/>
          <w:i/>
        </w:rPr>
        <w:t xml:space="preserve"> </w:t>
      </w:r>
      <w:r w:rsidRPr="00A7467A">
        <w:rPr>
          <w:rFonts w:ascii="Palatino Linotype" w:hAnsi="Palatino Linotype" w:cs="Arial"/>
          <w:bCs/>
          <w:i/>
          <w:sz w:val="22"/>
          <w:szCs w:val="22"/>
        </w:rPr>
        <w:t>RRA</w:t>
      </w:r>
      <w:r w:rsidRPr="00A7467A">
        <w:rPr>
          <w:rFonts w:ascii="Palatino Linotype" w:hAnsi="Palatino Linotype" w:cs="Arial"/>
          <w:bCs/>
          <w:i/>
        </w:rPr>
        <w:t xml:space="preserve"> </w:t>
      </w:r>
      <w:r w:rsidRPr="00A7467A">
        <w:rPr>
          <w:rFonts w:ascii="Palatino Linotype" w:hAnsi="Palatino Linotype" w:cs="Arial"/>
          <w:bCs/>
          <w:i/>
          <w:sz w:val="22"/>
          <w:szCs w:val="22"/>
        </w:rPr>
        <w:t>0189/</w:t>
      </w:r>
      <w:r w:rsidRPr="00A7467A">
        <w:rPr>
          <w:rFonts w:ascii="Palatino Linotype" w:hAnsi="Palatino Linotype" w:cs="Arial"/>
          <w:i/>
          <w:sz w:val="22"/>
          <w:szCs w:val="22"/>
          <w:lang w:eastAsia="es-MX"/>
        </w:rPr>
        <w:t>17</w:t>
      </w:r>
      <w:r w:rsidRPr="00A7467A">
        <w:rPr>
          <w:rFonts w:ascii="Palatino Linotype" w:hAnsi="Palatino Linotype" w:cs="Arial"/>
          <w:bCs/>
          <w:i/>
          <w:sz w:val="22"/>
          <w:szCs w:val="22"/>
        </w:rPr>
        <w:t>.</w:t>
      </w:r>
      <w:r w:rsidRPr="00A7467A">
        <w:rPr>
          <w:rFonts w:ascii="Palatino Linotype" w:hAnsi="Palatino Linotype" w:cs="Arial"/>
          <w:bCs/>
          <w:i/>
        </w:rPr>
        <w:t xml:space="preserve"> </w:t>
      </w:r>
      <w:r w:rsidRPr="00A7467A">
        <w:rPr>
          <w:rFonts w:ascii="Palatino Linotype" w:hAnsi="Palatino Linotype" w:cs="Arial"/>
          <w:bCs/>
          <w:i/>
          <w:sz w:val="22"/>
          <w:szCs w:val="22"/>
        </w:rPr>
        <w:t>Morena.</w:t>
      </w:r>
      <w:r w:rsidRPr="00A7467A">
        <w:rPr>
          <w:rFonts w:ascii="Palatino Linotype" w:hAnsi="Palatino Linotype" w:cs="Arial"/>
          <w:bCs/>
          <w:i/>
        </w:rPr>
        <w:t xml:space="preserve"> </w:t>
      </w:r>
      <w:r w:rsidRPr="00A7467A">
        <w:rPr>
          <w:rFonts w:ascii="Palatino Linotype" w:hAnsi="Palatino Linotype" w:cs="Arial"/>
          <w:bCs/>
          <w:i/>
          <w:sz w:val="22"/>
          <w:szCs w:val="22"/>
        </w:rPr>
        <w:t>08</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febrero</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2017.</w:t>
      </w:r>
      <w:r w:rsidRPr="00A7467A">
        <w:rPr>
          <w:rFonts w:ascii="Palatino Linotype" w:hAnsi="Palatino Linotype" w:cs="Arial"/>
          <w:bCs/>
          <w:i/>
        </w:rPr>
        <w:t xml:space="preserve"> </w:t>
      </w:r>
      <w:r w:rsidRPr="00A7467A">
        <w:rPr>
          <w:rFonts w:ascii="Palatino Linotype" w:hAnsi="Palatino Linotype" w:cs="Arial"/>
          <w:bCs/>
          <w:i/>
          <w:sz w:val="22"/>
          <w:szCs w:val="22"/>
        </w:rPr>
        <w:t>Por</w:t>
      </w:r>
      <w:r w:rsidRPr="00A7467A">
        <w:rPr>
          <w:rFonts w:ascii="Palatino Linotype" w:hAnsi="Palatino Linotype" w:cs="Arial"/>
          <w:bCs/>
          <w:i/>
        </w:rPr>
        <w:t xml:space="preserve"> </w:t>
      </w:r>
      <w:r w:rsidRPr="00A7467A">
        <w:rPr>
          <w:rFonts w:ascii="Palatino Linotype" w:hAnsi="Palatino Linotype" w:cs="Arial"/>
          <w:bCs/>
          <w:i/>
          <w:sz w:val="22"/>
          <w:szCs w:val="22"/>
        </w:rPr>
        <w:t>unanimidad.</w:t>
      </w:r>
      <w:r w:rsidRPr="00A7467A">
        <w:rPr>
          <w:rFonts w:ascii="Palatino Linotype" w:hAnsi="Palatino Linotype" w:cs="Arial"/>
          <w:bCs/>
          <w:i/>
        </w:rPr>
        <w:t xml:space="preserve"> </w:t>
      </w:r>
      <w:r w:rsidRPr="00A7467A">
        <w:rPr>
          <w:rFonts w:ascii="Palatino Linotype" w:hAnsi="Palatino Linotype" w:cs="Arial"/>
          <w:bCs/>
          <w:i/>
          <w:sz w:val="22"/>
          <w:szCs w:val="22"/>
        </w:rPr>
        <w:t>Comisionado</w:t>
      </w:r>
      <w:r w:rsidRPr="00A7467A">
        <w:rPr>
          <w:rFonts w:ascii="Palatino Linotype" w:hAnsi="Palatino Linotype" w:cs="Arial"/>
          <w:bCs/>
          <w:i/>
        </w:rPr>
        <w:t xml:space="preserve"> </w:t>
      </w:r>
      <w:r w:rsidRPr="00A7467A">
        <w:rPr>
          <w:rFonts w:ascii="Palatino Linotype" w:hAnsi="Palatino Linotype" w:cs="Arial"/>
          <w:bCs/>
          <w:i/>
          <w:sz w:val="22"/>
          <w:szCs w:val="22"/>
        </w:rPr>
        <w:t>Ponente</w:t>
      </w:r>
      <w:r w:rsidRPr="00A7467A">
        <w:rPr>
          <w:rFonts w:ascii="Palatino Linotype" w:hAnsi="Palatino Linotype" w:cs="Arial"/>
          <w:bCs/>
          <w:i/>
        </w:rPr>
        <w:t xml:space="preserve"> </w:t>
      </w:r>
      <w:r w:rsidRPr="00A7467A">
        <w:rPr>
          <w:rFonts w:ascii="Palatino Linotype" w:hAnsi="Palatino Linotype" w:cs="Arial"/>
          <w:bCs/>
          <w:i/>
          <w:sz w:val="22"/>
          <w:szCs w:val="22"/>
        </w:rPr>
        <w:t>Joel</w:t>
      </w:r>
      <w:r w:rsidRPr="00A7467A">
        <w:rPr>
          <w:rFonts w:ascii="Palatino Linotype" w:hAnsi="Palatino Linotype" w:cs="Arial"/>
          <w:bCs/>
          <w:i/>
        </w:rPr>
        <w:t xml:space="preserve"> </w:t>
      </w:r>
      <w:r w:rsidRPr="00A7467A">
        <w:rPr>
          <w:rFonts w:ascii="Palatino Linotype" w:hAnsi="Palatino Linotype" w:cs="Arial"/>
          <w:bCs/>
          <w:i/>
          <w:sz w:val="22"/>
          <w:szCs w:val="22"/>
        </w:rPr>
        <w:t>Salas</w:t>
      </w:r>
      <w:r w:rsidRPr="00A7467A">
        <w:rPr>
          <w:rFonts w:ascii="Palatino Linotype" w:hAnsi="Palatino Linotype" w:cs="Arial"/>
          <w:bCs/>
          <w:i/>
        </w:rPr>
        <w:t xml:space="preserve"> </w:t>
      </w:r>
      <w:r w:rsidRPr="00A7467A">
        <w:rPr>
          <w:rFonts w:ascii="Palatino Linotype" w:hAnsi="Palatino Linotype" w:cs="Arial"/>
          <w:bCs/>
          <w:i/>
          <w:sz w:val="22"/>
          <w:szCs w:val="22"/>
        </w:rPr>
        <w:t>Suárez.</w:t>
      </w:r>
    </w:p>
    <w:p w14:paraId="40A35267" w14:textId="77777777" w:rsidR="00820174" w:rsidRPr="00A7467A" w:rsidRDefault="00820174" w:rsidP="00820174">
      <w:pPr>
        <w:tabs>
          <w:tab w:val="left" w:pos="7655"/>
        </w:tabs>
        <w:autoSpaceDE w:val="0"/>
        <w:autoSpaceDN w:val="0"/>
        <w:adjustRightInd w:val="0"/>
        <w:ind w:left="851" w:right="899"/>
        <w:jc w:val="both"/>
        <w:rPr>
          <w:rFonts w:ascii="Palatino Linotype" w:hAnsi="Palatino Linotype" w:cs="Arial"/>
          <w:bCs/>
          <w:i/>
          <w:sz w:val="22"/>
          <w:szCs w:val="22"/>
        </w:rPr>
      </w:pPr>
      <w:r w:rsidRPr="00A7467A">
        <w:rPr>
          <w:rFonts w:ascii="Palatino Linotype" w:hAnsi="Palatino Linotype" w:cs="Arial"/>
          <w:bCs/>
          <w:i/>
          <w:sz w:val="22"/>
          <w:szCs w:val="22"/>
        </w:rPr>
        <w:t>•</w:t>
      </w:r>
      <w:r w:rsidRPr="00A7467A">
        <w:rPr>
          <w:rFonts w:ascii="Palatino Linotype" w:hAnsi="Palatino Linotype" w:cs="Arial"/>
          <w:bCs/>
          <w:i/>
        </w:rPr>
        <w:t xml:space="preserve"> </w:t>
      </w:r>
      <w:r w:rsidRPr="00A7467A">
        <w:rPr>
          <w:rFonts w:ascii="Palatino Linotype" w:hAnsi="Palatino Linotype" w:cs="Arial"/>
          <w:bCs/>
          <w:i/>
          <w:sz w:val="22"/>
          <w:szCs w:val="22"/>
        </w:rPr>
        <w:t>RRA</w:t>
      </w:r>
      <w:r w:rsidRPr="00A7467A">
        <w:rPr>
          <w:rFonts w:ascii="Palatino Linotype" w:hAnsi="Palatino Linotype" w:cs="Arial"/>
          <w:bCs/>
          <w:i/>
        </w:rPr>
        <w:t xml:space="preserve"> </w:t>
      </w:r>
      <w:r w:rsidRPr="00A7467A">
        <w:rPr>
          <w:rFonts w:ascii="Palatino Linotype" w:hAnsi="Palatino Linotype" w:cs="Arial"/>
          <w:bCs/>
          <w:i/>
          <w:sz w:val="22"/>
          <w:szCs w:val="22"/>
        </w:rPr>
        <w:t>0677/17.</w:t>
      </w:r>
      <w:r w:rsidRPr="00A7467A">
        <w:rPr>
          <w:rFonts w:ascii="Palatino Linotype" w:hAnsi="Palatino Linotype" w:cs="Arial"/>
          <w:bCs/>
          <w:i/>
        </w:rPr>
        <w:t xml:space="preserve"> </w:t>
      </w:r>
      <w:r w:rsidRPr="00A7467A">
        <w:rPr>
          <w:rFonts w:ascii="Palatino Linotype" w:hAnsi="Palatino Linotype" w:cs="Arial"/>
          <w:bCs/>
          <w:i/>
          <w:sz w:val="22"/>
          <w:szCs w:val="22"/>
        </w:rPr>
        <w:t>Universidad</w:t>
      </w:r>
      <w:r w:rsidRPr="00A7467A">
        <w:rPr>
          <w:rFonts w:ascii="Palatino Linotype" w:hAnsi="Palatino Linotype" w:cs="Arial"/>
          <w:bCs/>
          <w:i/>
        </w:rPr>
        <w:t xml:space="preserve"> </w:t>
      </w:r>
      <w:r w:rsidRPr="00A7467A">
        <w:rPr>
          <w:rFonts w:ascii="Palatino Linotype" w:hAnsi="Palatino Linotype" w:cs="Arial"/>
          <w:bCs/>
          <w:i/>
          <w:sz w:val="22"/>
          <w:szCs w:val="22"/>
        </w:rPr>
        <w:t>Nacional</w:t>
      </w:r>
      <w:r w:rsidRPr="00A7467A">
        <w:rPr>
          <w:rFonts w:ascii="Palatino Linotype" w:hAnsi="Palatino Linotype" w:cs="Arial"/>
          <w:bCs/>
          <w:i/>
        </w:rPr>
        <w:t xml:space="preserve"> </w:t>
      </w:r>
      <w:r w:rsidRPr="00A7467A">
        <w:rPr>
          <w:rFonts w:ascii="Palatino Linotype" w:hAnsi="Palatino Linotype" w:cs="Arial"/>
          <w:bCs/>
          <w:i/>
          <w:sz w:val="22"/>
          <w:szCs w:val="22"/>
        </w:rPr>
        <w:t>Autónoma</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México.</w:t>
      </w:r>
      <w:r w:rsidRPr="00A7467A">
        <w:rPr>
          <w:rFonts w:ascii="Palatino Linotype" w:hAnsi="Palatino Linotype" w:cs="Arial"/>
          <w:bCs/>
          <w:i/>
        </w:rPr>
        <w:t xml:space="preserve"> </w:t>
      </w:r>
      <w:r w:rsidRPr="00A7467A">
        <w:rPr>
          <w:rFonts w:ascii="Palatino Linotype" w:hAnsi="Palatino Linotype" w:cs="Arial"/>
          <w:bCs/>
          <w:i/>
          <w:sz w:val="22"/>
          <w:szCs w:val="22"/>
        </w:rPr>
        <w:t>08</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marzo</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2017.</w:t>
      </w:r>
      <w:r w:rsidRPr="00A7467A">
        <w:rPr>
          <w:rFonts w:ascii="Palatino Linotype" w:hAnsi="Palatino Linotype" w:cs="Arial"/>
          <w:bCs/>
          <w:i/>
        </w:rPr>
        <w:t xml:space="preserve"> </w:t>
      </w:r>
      <w:r w:rsidRPr="00A7467A">
        <w:rPr>
          <w:rFonts w:ascii="Palatino Linotype" w:hAnsi="Palatino Linotype" w:cs="Arial"/>
          <w:bCs/>
          <w:i/>
          <w:sz w:val="22"/>
          <w:szCs w:val="22"/>
        </w:rPr>
        <w:t>Por</w:t>
      </w:r>
      <w:r w:rsidRPr="00A7467A">
        <w:rPr>
          <w:rFonts w:ascii="Palatino Linotype" w:hAnsi="Palatino Linotype" w:cs="Arial"/>
          <w:bCs/>
          <w:i/>
        </w:rPr>
        <w:t xml:space="preserve"> </w:t>
      </w:r>
      <w:r w:rsidRPr="00A7467A">
        <w:rPr>
          <w:rFonts w:ascii="Palatino Linotype" w:hAnsi="Palatino Linotype" w:cs="Arial"/>
          <w:bCs/>
          <w:i/>
          <w:sz w:val="22"/>
          <w:szCs w:val="22"/>
        </w:rPr>
        <w:t>unanimidad.</w:t>
      </w:r>
      <w:r w:rsidRPr="00A7467A">
        <w:rPr>
          <w:rFonts w:ascii="Palatino Linotype" w:hAnsi="Palatino Linotype" w:cs="Arial"/>
          <w:bCs/>
          <w:i/>
        </w:rPr>
        <w:t xml:space="preserve"> </w:t>
      </w:r>
      <w:r w:rsidRPr="00A7467A">
        <w:rPr>
          <w:rFonts w:ascii="Palatino Linotype" w:hAnsi="Palatino Linotype" w:cs="Arial"/>
          <w:bCs/>
          <w:i/>
          <w:sz w:val="22"/>
          <w:szCs w:val="22"/>
        </w:rPr>
        <w:t>Comisionado</w:t>
      </w:r>
      <w:r w:rsidRPr="00A7467A">
        <w:rPr>
          <w:rFonts w:ascii="Palatino Linotype" w:hAnsi="Palatino Linotype" w:cs="Arial"/>
          <w:bCs/>
          <w:i/>
        </w:rPr>
        <w:t xml:space="preserve"> </w:t>
      </w:r>
      <w:r w:rsidRPr="00A7467A">
        <w:rPr>
          <w:rFonts w:ascii="Palatino Linotype" w:hAnsi="Palatino Linotype" w:cs="Arial"/>
          <w:bCs/>
          <w:i/>
          <w:sz w:val="22"/>
          <w:szCs w:val="22"/>
        </w:rPr>
        <w:t>Ponente</w:t>
      </w:r>
      <w:r w:rsidRPr="00A7467A">
        <w:rPr>
          <w:rFonts w:ascii="Palatino Linotype" w:hAnsi="Palatino Linotype" w:cs="Arial"/>
          <w:bCs/>
          <w:i/>
        </w:rPr>
        <w:t xml:space="preserve"> </w:t>
      </w:r>
      <w:proofErr w:type="spellStart"/>
      <w:r w:rsidRPr="00A7467A">
        <w:rPr>
          <w:rFonts w:ascii="Palatino Linotype" w:hAnsi="Palatino Linotype" w:cs="Arial"/>
          <w:bCs/>
          <w:i/>
          <w:sz w:val="22"/>
          <w:szCs w:val="22"/>
        </w:rPr>
        <w:t>Rosendoevgueni</w:t>
      </w:r>
      <w:proofErr w:type="spellEnd"/>
      <w:r w:rsidRPr="00A7467A">
        <w:rPr>
          <w:rFonts w:ascii="Palatino Linotype" w:hAnsi="Palatino Linotype" w:cs="Arial"/>
          <w:bCs/>
          <w:i/>
        </w:rPr>
        <w:t xml:space="preserve"> </w:t>
      </w:r>
      <w:r w:rsidRPr="00A7467A">
        <w:rPr>
          <w:rFonts w:ascii="Palatino Linotype" w:hAnsi="Palatino Linotype" w:cs="Arial"/>
          <w:bCs/>
          <w:i/>
          <w:sz w:val="22"/>
          <w:szCs w:val="22"/>
        </w:rPr>
        <w:t>Monterrey</w:t>
      </w:r>
      <w:r w:rsidRPr="00A7467A">
        <w:rPr>
          <w:rFonts w:ascii="Palatino Linotype" w:hAnsi="Palatino Linotype" w:cs="Arial"/>
          <w:bCs/>
          <w:i/>
        </w:rPr>
        <w:t xml:space="preserve"> </w:t>
      </w:r>
      <w:proofErr w:type="spellStart"/>
      <w:r w:rsidRPr="00A7467A">
        <w:rPr>
          <w:rFonts w:ascii="Palatino Linotype" w:hAnsi="Palatino Linotype" w:cs="Arial"/>
          <w:bCs/>
          <w:i/>
          <w:sz w:val="22"/>
          <w:szCs w:val="22"/>
        </w:rPr>
        <w:t>Chepov</w:t>
      </w:r>
      <w:proofErr w:type="spellEnd"/>
      <w:r w:rsidRPr="00A7467A">
        <w:rPr>
          <w:rFonts w:ascii="Palatino Linotype" w:hAnsi="Palatino Linotype" w:cs="Arial"/>
          <w:bCs/>
          <w:i/>
          <w:sz w:val="22"/>
          <w:szCs w:val="22"/>
        </w:rPr>
        <w:t>.</w:t>
      </w:r>
      <w:r w:rsidRPr="00A7467A">
        <w:rPr>
          <w:rFonts w:ascii="Palatino Linotype" w:hAnsi="Palatino Linotype" w:cs="Arial"/>
          <w:bCs/>
          <w:i/>
        </w:rPr>
        <w:t xml:space="preserve"> </w:t>
      </w:r>
    </w:p>
    <w:p w14:paraId="549D1847" w14:textId="77777777" w:rsidR="00820174" w:rsidRPr="00A7467A" w:rsidRDefault="00820174" w:rsidP="00820174">
      <w:pPr>
        <w:tabs>
          <w:tab w:val="left" w:pos="7655"/>
        </w:tabs>
        <w:autoSpaceDE w:val="0"/>
        <w:autoSpaceDN w:val="0"/>
        <w:adjustRightInd w:val="0"/>
        <w:ind w:left="851" w:right="899"/>
        <w:jc w:val="both"/>
        <w:rPr>
          <w:rFonts w:ascii="Palatino Linotype" w:hAnsi="Palatino Linotype" w:cs="Arial"/>
          <w:i/>
          <w:sz w:val="22"/>
          <w:szCs w:val="22"/>
        </w:rPr>
      </w:pPr>
      <w:r w:rsidRPr="00A7467A">
        <w:rPr>
          <w:rFonts w:ascii="Palatino Linotype" w:hAnsi="Palatino Linotype" w:cs="Arial"/>
          <w:bCs/>
          <w:i/>
          <w:sz w:val="22"/>
          <w:szCs w:val="22"/>
        </w:rPr>
        <w:t>•</w:t>
      </w:r>
      <w:r w:rsidRPr="00A7467A">
        <w:rPr>
          <w:rFonts w:ascii="Palatino Linotype" w:hAnsi="Palatino Linotype" w:cs="Arial"/>
          <w:bCs/>
          <w:i/>
        </w:rPr>
        <w:t xml:space="preserve"> </w:t>
      </w:r>
      <w:r w:rsidRPr="00A7467A">
        <w:rPr>
          <w:rFonts w:ascii="Palatino Linotype" w:hAnsi="Palatino Linotype" w:cs="Arial"/>
          <w:bCs/>
          <w:i/>
          <w:sz w:val="22"/>
          <w:szCs w:val="22"/>
        </w:rPr>
        <w:t>RRA</w:t>
      </w:r>
      <w:r w:rsidRPr="00A7467A">
        <w:rPr>
          <w:rFonts w:ascii="Palatino Linotype" w:hAnsi="Palatino Linotype" w:cs="Arial"/>
          <w:bCs/>
          <w:i/>
        </w:rPr>
        <w:t xml:space="preserve"> </w:t>
      </w:r>
      <w:r w:rsidRPr="00A7467A">
        <w:rPr>
          <w:rFonts w:ascii="Palatino Linotype" w:hAnsi="Palatino Linotype" w:cs="Arial"/>
          <w:bCs/>
          <w:i/>
          <w:sz w:val="22"/>
          <w:szCs w:val="22"/>
        </w:rPr>
        <w:t>1564/17.</w:t>
      </w:r>
      <w:r w:rsidRPr="00A7467A">
        <w:rPr>
          <w:rFonts w:ascii="Palatino Linotype" w:hAnsi="Palatino Linotype" w:cs="Arial"/>
          <w:bCs/>
          <w:i/>
        </w:rPr>
        <w:t xml:space="preserve"> </w:t>
      </w:r>
      <w:r w:rsidRPr="00A7467A">
        <w:rPr>
          <w:rFonts w:ascii="Palatino Linotype" w:hAnsi="Palatino Linotype" w:cs="Arial"/>
          <w:bCs/>
          <w:i/>
          <w:sz w:val="22"/>
          <w:szCs w:val="22"/>
        </w:rPr>
        <w:t>Tribunal</w:t>
      </w:r>
      <w:r w:rsidRPr="00A7467A">
        <w:rPr>
          <w:rFonts w:ascii="Palatino Linotype" w:hAnsi="Palatino Linotype" w:cs="Arial"/>
          <w:bCs/>
          <w:i/>
        </w:rPr>
        <w:t xml:space="preserve"> </w:t>
      </w:r>
      <w:r w:rsidRPr="00A7467A">
        <w:rPr>
          <w:rFonts w:ascii="Palatino Linotype" w:hAnsi="Palatino Linotype" w:cs="Arial"/>
          <w:bCs/>
          <w:i/>
          <w:sz w:val="22"/>
          <w:szCs w:val="22"/>
        </w:rPr>
        <w:t>Electoral</w:t>
      </w:r>
      <w:r w:rsidRPr="00A7467A">
        <w:rPr>
          <w:rFonts w:ascii="Palatino Linotype" w:hAnsi="Palatino Linotype" w:cs="Arial"/>
          <w:bCs/>
          <w:i/>
        </w:rPr>
        <w:t xml:space="preserve"> </w:t>
      </w:r>
      <w:r w:rsidRPr="00A7467A">
        <w:rPr>
          <w:rFonts w:ascii="Palatino Linotype" w:hAnsi="Palatino Linotype" w:cs="Arial"/>
          <w:bCs/>
          <w:i/>
          <w:sz w:val="22"/>
          <w:szCs w:val="22"/>
        </w:rPr>
        <w:t>del</w:t>
      </w:r>
      <w:r w:rsidRPr="00A7467A">
        <w:rPr>
          <w:rFonts w:ascii="Palatino Linotype" w:hAnsi="Palatino Linotype" w:cs="Arial"/>
          <w:bCs/>
          <w:i/>
        </w:rPr>
        <w:t xml:space="preserve"> </w:t>
      </w:r>
      <w:r w:rsidRPr="00A7467A">
        <w:rPr>
          <w:rFonts w:ascii="Palatino Linotype" w:hAnsi="Palatino Linotype" w:cs="Arial"/>
          <w:bCs/>
          <w:i/>
          <w:sz w:val="22"/>
          <w:szCs w:val="22"/>
        </w:rPr>
        <w:t>Poder</w:t>
      </w:r>
      <w:r w:rsidRPr="00A7467A">
        <w:rPr>
          <w:rFonts w:ascii="Palatino Linotype" w:hAnsi="Palatino Linotype" w:cs="Arial"/>
          <w:bCs/>
          <w:i/>
        </w:rPr>
        <w:t xml:space="preserve"> </w:t>
      </w:r>
      <w:r w:rsidRPr="00A7467A">
        <w:rPr>
          <w:rFonts w:ascii="Palatino Linotype" w:hAnsi="Palatino Linotype" w:cs="Arial"/>
          <w:bCs/>
          <w:i/>
          <w:sz w:val="22"/>
          <w:szCs w:val="22"/>
        </w:rPr>
        <w:t>Judicial</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la</w:t>
      </w:r>
      <w:r w:rsidRPr="00A7467A">
        <w:rPr>
          <w:rFonts w:ascii="Palatino Linotype" w:hAnsi="Palatino Linotype" w:cs="Arial"/>
          <w:bCs/>
          <w:i/>
        </w:rPr>
        <w:t xml:space="preserve"> </w:t>
      </w:r>
      <w:r w:rsidRPr="00A7467A">
        <w:rPr>
          <w:rFonts w:ascii="Palatino Linotype" w:hAnsi="Palatino Linotype" w:cs="Arial"/>
          <w:bCs/>
          <w:i/>
          <w:sz w:val="22"/>
          <w:szCs w:val="22"/>
        </w:rPr>
        <w:t>Federación.</w:t>
      </w:r>
      <w:r w:rsidRPr="00A7467A">
        <w:rPr>
          <w:rFonts w:ascii="Palatino Linotype" w:hAnsi="Palatino Linotype" w:cs="Arial"/>
          <w:bCs/>
          <w:i/>
        </w:rPr>
        <w:t xml:space="preserve"> </w:t>
      </w:r>
      <w:r w:rsidRPr="00A7467A">
        <w:rPr>
          <w:rFonts w:ascii="Palatino Linotype" w:hAnsi="Palatino Linotype" w:cs="Arial"/>
          <w:bCs/>
          <w:i/>
          <w:sz w:val="22"/>
          <w:szCs w:val="22"/>
        </w:rPr>
        <w:t>26</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abril</w:t>
      </w:r>
      <w:r w:rsidRPr="00A7467A">
        <w:rPr>
          <w:rFonts w:ascii="Palatino Linotype" w:hAnsi="Palatino Linotype" w:cs="Arial"/>
          <w:bCs/>
          <w:i/>
        </w:rPr>
        <w:t xml:space="preserve"> </w:t>
      </w:r>
      <w:r w:rsidRPr="00A7467A">
        <w:rPr>
          <w:rFonts w:ascii="Palatino Linotype" w:hAnsi="Palatino Linotype" w:cs="Arial"/>
          <w:bCs/>
          <w:i/>
          <w:sz w:val="22"/>
          <w:szCs w:val="22"/>
        </w:rPr>
        <w:t>de</w:t>
      </w:r>
      <w:r w:rsidRPr="00A7467A">
        <w:rPr>
          <w:rFonts w:ascii="Palatino Linotype" w:hAnsi="Palatino Linotype" w:cs="Arial"/>
          <w:bCs/>
          <w:i/>
        </w:rPr>
        <w:t xml:space="preserve"> </w:t>
      </w:r>
      <w:r w:rsidRPr="00A7467A">
        <w:rPr>
          <w:rFonts w:ascii="Palatino Linotype" w:hAnsi="Palatino Linotype" w:cs="Arial"/>
          <w:bCs/>
          <w:i/>
          <w:sz w:val="22"/>
          <w:szCs w:val="22"/>
        </w:rPr>
        <w:t>2017.</w:t>
      </w:r>
      <w:r w:rsidRPr="00A7467A">
        <w:rPr>
          <w:rFonts w:ascii="Palatino Linotype" w:hAnsi="Palatino Linotype" w:cs="Arial"/>
          <w:bCs/>
          <w:i/>
        </w:rPr>
        <w:t xml:space="preserve"> </w:t>
      </w:r>
      <w:r w:rsidRPr="00A7467A">
        <w:rPr>
          <w:rFonts w:ascii="Palatino Linotype" w:hAnsi="Palatino Linotype" w:cs="Arial"/>
          <w:bCs/>
          <w:i/>
          <w:sz w:val="22"/>
          <w:szCs w:val="22"/>
        </w:rPr>
        <w:t>Por</w:t>
      </w:r>
      <w:r w:rsidRPr="00A7467A">
        <w:rPr>
          <w:rFonts w:ascii="Palatino Linotype" w:hAnsi="Palatino Linotype" w:cs="Arial"/>
          <w:bCs/>
          <w:i/>
        </w:rPr>
        <w:t xml:space="preserve"> </w:t>
      </w:r>
      <w:r w:rsidRPr="00A7467A">
        <w:rPr>
          <w:rFonts w:ascii="Palatino Linotype" w:hAnsi="Palatino Linotype" w:cs="Arial"/>
          <w:i/>
          <w:sz w:val="22"/>
          <w:szCs w:val="22"/>
          <w:lang w:eastAsia="es-MX"/>
        </w:rPr>
        <w:t>unanimidad</w:t>
      </w:r>
      <w:r w:rsidRPr="00A7467A">
        <w:rPr>
          <w:rFonts w:ascii="Palatino Linotype" w:hAnsi="Palatino Linotype" w:cs="Arial"/>
          <w:bCs/>
          <w:i/>
          <w:sz w:val="22"/>
          <w:szCs w:val="22"/>
        </w:rPr>
        <w:t>.</w:t>
      </w:r>
      <w:r w:rsidRPr="00A7467A">
        <w:rPr>
          <w:rFonts w:ascii="Palatino Linotype" w:hAnsi="Palatino Linotype" w:cs="Arial"/>
          <w:bCs/>
          <w:i/>
        </w:rPr>
        <w:t xml:space="preserve"> </w:t>
      </w:r>
      <w:r w:rsidRPr="00A7467A">
        <w:rPr>
          <w:rFonts w:ascii="Palatino Linotype" w:hAnsi="Palatino Linotype" w:cs="Arial"/>
          <w:bCs/>
          <w:i/>
          <w:sz w:val="22"/>
          <w:szCs w:val="22"/>
        </w:rPr>
        <w:t>Comisionado</w:t>
      </w:r>
      <w:r w:rsidRPr="00A7467A">
        <w:rPr>
          <w:rFonts w:ascii="Palatino Linotype" w:hAnsi="Palatino Linotype" w:cs="Arial"/>
          <w:bCs/>
          <w:i/>
        </w:rPr>
        <w:t xml:space="preserve"> </w:t>
      </w:r>
      <w:r w:rsidRPr="00A7467A">
        <w:rPr>
          <w:rFonts w:ascii="Palatino Linotype" w:hAnsi="Palatino Linotype" w:cs="Arial"/>
          <w:bCs/>
          <w:i/>
          <w:sz w:val="22"/>
          <w:szCs w:val="22"/>
        </w:rPr>
        <w:t>Ponente</w:t>
      </w:r>
      <w:r w:rsidRPr="00A7467A">
        <w:rPr>
          <w:rFonts w:ascii="Palatino Linotype" w:hAnsi="Palatino Linotype" w:cs="Arial"/>
          <w:bCs/>
          <w:i/>
        </w:rPr>
        <w:t xml:space="preserve"> </w:t>
      </w:r>
      <w:r w:rsidRPr="00A7467A">
        <w:rPr>
          <w:rFonts w:ascii="Palatino Linotype" w:hAnsi="Palatino Linotype" w:cs="Arial"/>
          <w:bCs/>
          <w:i/>
          <w:sz w:val="22"/>
          <w:szCs w:val="22"/>
        </w:rPr>
        <w:t>Oscar</w:t>
      </w:r>
      <w:r w:rsidRPr="00A7467A">
        <w:rPr>
          <w:rFonts w:ascii="Palatino Linotype" w:hAnsi="Palatino Linotype" w:cs="Arial"/>
          <w:bCs/>
          <w:i/>
        </w:rPr>
        <w:t xml:space="preserve"> </w:t>
      </w:r>
      <w:r w:rsidRPr="00A7467A">
        <w:rPr>
          <w:rFonts w:ascii="Palatino Linotype" w:hAnsi="Palatino Linotype" w:cs="Arial"/>
          <w:bCs/>
          <w:i/>
          <w:sz w:val="22"/>
          <w:szCs w:val="22"/>
        </w:rPr>
        <w:t>Mauricio</w:t>
      </w:r>
      <w:r w:rsidRPr="00A7467A">
        <w:rPr>
          <w:rFonts w:ascii="Palatino Linotype" w:hAnsi="Palatino Linotype" w:cs="Arial"/>
          <w:bCs/>
          <w:i/>
        </w:rPr>
        <w:t xml:space="preserve"> </w:t>
      </w:r>
      <w:r w:rsidRPr="00A7467A">
        <w:rPr>
          <w:rFonts w:ascii="Palatino Linotype" w:hAnsi="Palatino Linotype" w:cs="Arial"/>
          <w:bCs/>
          <w:i/>
          <w:sz w:val="22"/>
          <w:szCs w:val="22"/>
        </w:rPr>
        <w:t>Guerra</w:t>
      </w:r>
      <w:r w:rsidRPr="00A7467A">
        <w:rPr>
          <w:rFonts w:ascii="Palatino Linotype" w:hAnsi="Palatino Linotype" w:cs="Arial"/>
          <w:bCs/>
          <w:i/>
        </w:rPr>
        <w:t xml:space="preserve"> </w:t>
      </w:r>
      <w:r w:rsidRPr="00A7467A">
        <w:rPr>
          <w:rFonts w:ascii="Palatino Linotype" w:hAnsi="Palatino Linotype" w:cs="Arial"/>
          <w:bCs/>
          <w:i/>
          <w:sz w:val="22"/>
          <w:szCs w:val="22"/>
        </w:rPr>
        <w:t>Ford.</w:t>
      </w:r>
      <w:r w:rsidRPr="00A7467A">
        <w:rPr>
          <w:rFonts w:ascii="Palatino Linotype" w:hAnsi="Palatino Linotype" w:cs="Arial"/>
          <w:i/>
          <w:sz w:val="22"/>
          <w:szCs w:val="22"/>
        </w:rPr>
        <w:t>”</w:t>
      </w:r>
      <w:r w:rsidRPr="00A7467A">
        <w:rPr>
          <w:rFonts w:ascii="Palatino Linotype" w:hAnsi="Palatino Linotype" w:cs="Arial"/>
          <w:i/>
        </w:rPr>
        <w:t xml:space="preserve"> </w:t>
      </w:r>
      <w:r w:rsidRPr="00A7467A">
        <w:rPr>
          <w:rFonts w:ascii="Palatino Linotype" w:hAnsi="Palatino Linotype" w:cs="Arial"/>
          <w:i/>
          <w:sz w:val="22"/>
          <w:szCs w:val="22"/>
        </w:rPr>
        <w:t>(Sic)</w:t>
      </w:r>
    </w:p>
    <w:p w14:paraId="29B933FC" w14:textId="77777777" w:rsidR="00820174" w:rsidRPr="00A7467A" w:rsidRDefault="00820174" w:rsidP="00820174">
      <w:pPr>
        <w:tabs>
          <w:tab w:val="left" w:pos="7655"/>
        </w:tabs>
        <w:autoSpaceDE w:val="0"/>
        <w:autoSpaceDN w:val="0"/>
        <w:adjustRightInd w:val="0"/>
        <w:ind w:left="851" w:right="899"/>
        <w:jc w:val="both"/>
        <w:rPr>
          <w:rFonts w:ascii="Palatino Linotype" w:hAnsi="Palatino Linotype" w:cs="Arial"/>
          <w:sz w:val="22"/>
          <w:szCs w:val="22"/>
        </w:rPr>
      </w:pPr>
      <w:r w:rsidRPr="00A7467A">
        <w:rPr>
          <w:rFonts w:ascii="Palatino Linotype" w:hAnsi="Palatino Linotype" w:cs="Arial"/>
          <w:sz w:val="22"/>
          <w:szCs w:val="22"/>
        </w:rPr>
        <w:t>(Énfasis</w:t>
      </w:r>
      <w:r w:rsidRPr="00A7467A">
        <w:rPr>
          <w:rFonts w:ascii="Palatino Linotype" w:hAnsi="Palatino Linotype" w:cs="Arial"/>
        </w:rPr>
        <w:t xml:space="preserve"> </w:t>
      </w:r>
      <w:r w:rsidRPr="00A7467A">
        <w:rPr>
          <w:rFonts w:ascii="Palatino Linotype" w:hAnsi="Palatino Linotype" w:cs="Arial"/>
          <w:sz w:val="22"/>
          <w:szCs w:val="22"/>
        </w:rPr>
        <w:t>añadido)</w:t>
      </w:r>
    </w:p>
    <w:p w14:paraId="410C1C5E" w14:textId="77777777" w:rsidR="00820174" w:rsidRPr="00A7467A" w:rsidRDefault="00820174" w:rsidP="00820174">
      <w:pPr>
        <w:spacing w:before="100" w:beforeAutospacing="1" w:after="100" w:afterAutospacing="1" w:line="360" w:lineRule="auto"/>
        <w:jc w:val="both"/>
        <w:rPr>
          <w:rFonts w:ascii="Palatino Linotype" w:hAnsi="Palatino Linotype" w:cs="Arial"/>
          <w:sz w:val="28"/>
          <w:lang w:eastAsia="es-MX"/>
        </w:rPr>
      </w:pPr>
      <w:r w:rsidRPr="00A7467A">
        <w:rPr>
          <w:rFonts w:ascii="Palatino Linotype" w:hAnsi="Palatino Linotype" w:cs="Arial"/>
          <w:lang w:eastAsia="es-MX"/>
        </w:rPr>
        <w:t xml:space="preserve">De lo anterior, se desprende que el RFC se vincula al nombre de su </w:t>
      </w:r>
      <w:r w:rsidRPr="00A7467A">
        <w:rPr>
          <w:rFonts w:ascii="Palatino Linotype" w:hAnsi="Palatino Linotype"/>
          <w:bCs/>
        </w:rPr>
        <w:t>titular</w:t>
      </w:r>
      <w:r w:rsidRPr="00A7467A">
        <w:rPr>
          <w:rFonts w:ascii="Palatino Linotype" w:hAnsi="Palatino Linotype" w:cs="Arial"/>
          <w:lang w:eastAsia="es-MX"/>
        </w:rPr>
        <w:t xml:space="preserve">, permitiendo identificar la edad de la persona y fecha de nacimiento, determinando </w:t>
      </w:r>
      <w:r w:rsidRPr="00A7467A">
        <w:rPr>
          <w:rFonts w:ascii="Palatino Linotype" w:hAnsi="Palatino Linotype" w:cs="Arial"/>
        </w:rPr>
        <w:t>la</w:t>
      </w:r>
      <w:r w:rsidRPr="00A7467A">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A7467A">
        <w:rPr>
          <w:rFonts w:ascii="Palatino Linotype" w:hAnsi="Palatino Linotype"/>
          <w:lang w:eastAsia="es-MX"/>
        </w:rPr>
        <w:t>Municipios</w:t>
      </w:r>
      <w:r w:rsidRPr="00A7467A">
        <w:rPr>
          <w:rFonts w:ascii="Palatino Linotype" w:hAnsi="Palatino Linotype" w:cs="Arial"/>
          <w:lang w:eastAsia="es-MX"/>
        </w:rPr>
        <w:t xml:space="preserve"> y </w:t>
      </w:r>
      <w:r w:rsidRPr="00A7467A">
        <w:rPr>
          <w:rFonts w:ascii="Palatino Linotype" w:hAnsi="Palatino Linotype" w:cs="Arial"/>
        </w:rPr>
        <w:t>4, fracción XI</w:t>
      </w:r>
      <w:r w:rsidRPr="00A7467A">
        <w:rPr>
          <w:rFonts w:ascii="Palatino Linotype" w:hAnsi="Palatino Linotype" w:cs="Arial"/>
          <w:lang w:eastAsia="es-MX"/>
        </w:rPr>
        <w:t xml:space="preserve"> </w:t>
      </w:r>
      <w:r w:rsidRPr="00A7467A">
        <w:rPr>
          <w:rFonts w:ascii="Palatino Linotype" w:hAnsi="Palatino Linotype" w:cs="Arial"/>
        </w:rPr>
        <w:t>de la Ley de Protección de Datos Personales en Posesión de Sujetos Obligados del Estado de México y Municipios.</w:t>
      </w:r>
    </w:p>
    <w:p w14:paraId="08A9297A" w14:textId="77777777" w:rsidR="00820174" w:rsidRPr="00A7467A" w:rsidRDefault="00820174" w:rsidP="00820174">
      <w:pPr>
        <w:spacing w:before="100" w:beforeAutospacing="1" w:after="100" w:afterAutospacing="1" w:line="360" w:lineRule="auto"/>
        <w:jc w:val="both"/>
        <w:rPr>
          <w:rFonts w:ascii="Palatino Linotype" w:hAnsi="Palatino Linotype" w:cs="Arial"/>
          <w:lang w:eastAsia="es-MX"/>
        </w:rPr>
      </w:pPr>
      <w:r w:rsidRPr="00A7467A">
        <w:rPr>
          <w:rFonts w:ascii="Palatino Linotype" w:hAnsi="Palatino Linotype" w:cs="Arial"/>
          <w:lang w:eastAsia="es-MX"/>
        </w:rPr>
        <w:t xml:space="preserve">Por cuanto hace a la </w:t>
      </w:r>
      <w:r w:rsidRPr="00A7467A">
        <w:rPr>
          <w:rFonts w:ascii="Palatino Linotype" w:hAnsi="Palatino Linotype" w:cs="Arial"/>
        </w:rPr>
        <w:t>CURP</w:t>
      </w:r>
      <w:r w:rsidRPr="00A7467A">
        <w:rPr>
          <w:rFonts w:ascii="Palatino Linotype" w:hAnsi="Palatino Linotype" w:cs="Arial"/>
          <w:b/>
        </w:rPr>
        <w:t xml:space="preserve">, </w:t>
      </w:r>
      <w:r w:rsidRPr="00A7467A">
        <w:rPr>
          <w:rFonts w:ascii="Palatino Linotype" w:hAnsi="Palatino Linotype" w:cs="Arial"/>
          <w:lang w:eastAsia="es-MX"/>
        </w:rPr>
        <w:t xml:space="preserve">constituye un dato personal, ya que </w:t>
      </w:r>
      <w:r w:rsidRPr="00A7467A">
        <w:rPr>
          <w:rFonts w:ascii="Palatino Linotype" w:hAnsi="Palatino Linotype"/>
          <w:lang w:eastAsia="es-MX"/>
        </w:rPr>
        <w:t>tiene</w:t>
      </w:r>
      <w:r w:rsidRPr="00A7467A">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5CA8F34D" w14:textId="77777777" w:rsidR="00820174" w:rsidRPr="00A7467A" w:rsidRDefault="00820174" w:rsidP="00820174">
      <w:pPr>
        <w:spacing w:before="100" w:beforeAutospacing="1" w:after="100" w:afterAutospacing="1" w:line="360" w:lineRule="auto"/>
        <w:jc w:val="both"/>
        <w:rPr>
          <w:rFonts w:ascii="Palatino Linotype" w:hAnsi="Palatino Linotype" w:cs="Arial"/>
          <w:lang w:eastAsia="es-MX"/>
        </w:rPr>
      </w:pPr>
      <w:r w:rsidRPr="00A7467A">
        <w:rPr>
          <w:rFonts w:ascii="Palatino Linotype" w:hAnsi="Palatino Linotype" w:cs="Arial"/>
          <w:lang w:eastAsia="es-MX"/>
        </w:rPr>
        <w:t xml:space="preserve">Lo </w:t>
      </w:r>
      <w:r w:rsidRPr="00A7467A">
        <w:rPr>
          <w:rFonts w:ascii="Palatino Linotype" w:hAnsi="Palatino Linotype"/>
          <w:lang w:eastAsia="es-MX"/>
        </w:rPr>
        <w:t>anterior</w:t>
      </w:r>
      <w:r w:rsidRPr="00A7467A">
        <w:rPr>
          <w:rFonts w:ascii="Palatino Linotype" w:hAnsi="Palatino Linotype" w:cs="Arial"/>
          <w:lang w:eastAsia="es-MX"/>
        </w:rPr>
        <w:t xml:space="preserve">, </w:t>
      </w:r>
      <w:r w:rsidRPr="00A7467A">
        <w:rPr>
          <w:rFonts w:ascii="Palatino Linotype" w:hAnsi="Palatino Linotype" w:cs="Arial"/>
        </w:rPr>
        <w:t>tiene</w:t>
      </w:r>
      <w:r w:rsidRPr="00A7467A">
        <w:rPr>
          <w:rFonts w:ascii="Palatino Linotype" w:hAnsi="Palatino Linotype" w:cs="Arial"/>
          <w:lang w:eastAsia="es-MX"/>
        </w:rPr>
        <w:t xml:space="preserve"> sustento en los artículos 86 y 91 de la Ley General de Población, la cual señala lo siguiente:</w:t>
      </w:r>
    </w:p>
    <w:p w14:paraId="588AC3D6" w14:textId="77777777" w:rsidR="00820174" w:rsidRPr="00A7467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Bold"/>
          <w:bCs/>
          <w:i/>
          <w:sz w:val="22"/>
          <w:szCs w:val="22"/>
          <w:lang w:eastAsia="es-MX"/>
        </w:rPr>
        <w:t>“</w:t>
      </w:r>
      <w:r w:rsidRPr="00A7467A">
        <w:rPr>
          <w:rFonts w:ascii="Palatino Linotype" w:hAnsi="Palatino Linotype" w:cs="Arial,Bold"/>
          <w:b/>
          <w:bCs/>
          <w:i/>
          <w:sz w:val="22"/>
          <w:szCs w:val="22"/>
          <w:lang w:eastAsia="es-MX"/>
        </w:rPr>
        <w:t>Artículo</w:t>
      </w:r>
      <w:r w:rsidRPr="00A7467A">
        <w:rPr>
          <w:rFonts w:ascii="Palatino Linotype" w:hAnsi="Palatino Linotype" w:cs="Arial,Bold"/>
          <w:b/>
          <w:bCs/>
          <w:i/>
          <w:lang w:eastAsia="es-MX"/>
        </w:rPr>
        <w:t xml:space="preserve"> </w:t>
      </w:r>
      <w:r w:rsidRPr="00A7467A">
        <w:rPr>
          <w:rFonts w:ascii="Palatino Linotype" w:hAnsi="Palatino Linotype" w:cs="Arial,Bold"/>
          <w:b/>
          <w:bCs/>
          <w:i/>
          <w:sz w:val="22"/>
          <w:szCs w:val="22"/>
          <w:lang w:eastAsia="es-MX"/>
        </w:rPr>
        <w:t>86.</w:t>
      </w:r>
      <w:r w:rsidRPr="00A7467A">
        <w:rPr>
          <w:rFonts w:ascii="Palatino Linotype" w:hAnsi="Palatino Linotype" w:cs="Arial,Bold"/>
          <w:b/>
          <w:bCs/>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Registro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Nacional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Población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tiene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como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finalidad</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registrar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cada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personas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integran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población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país,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datos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permitan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certificar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acreditar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fehacientemente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identidad.</w:t>
      </w:r>
    </w:p>
    <w:p w14:paraId="5E87D40A" w14:textId="77777777" w:rsidR="00820174" w:rsidRPr="00A7467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Bold"/>
          <w:b/>
          <w:bCs/>
          <w:i/>
          <w:sz w:val="22"/>
          <w:szCs w:val="22"/>
          <w:lang w:eastAsia="es-MX"/>
        </w:rPr>
        <w:t>Artículo</w:t>
      </w:r>
      <w:r w:rsidRPr="00A7467A">
        <w:rPr>
          <w:rFonts w:ascii="Palatino Linotype" w:hAnsi="Palatino Linotype" w:cs="Arial,Bold"/>
          <w:b/>
          <w:bCs/>
          <w:i/>
          <w:lang w:eastAsia="es-MX"/>
        </w:rPr>
        <w:t xml:space="preserve"> </w:t>
      </w:r>
      <w:r w:rsidRPr="00A7467A">
        <w:rPr>
          <w:rFonts w:ascii="Palatino Linotype" w:hAnsi="Palatino Linotype" w:cs="Arial,Bold"/>
          <w:b/>
          <w:bCs/>
          <w:i/>
          <w:sz w:val="22"/>
          <w:szCs w:val="22"/>
          <w:lang w:eastAsia="es-MX"/>
        </w:rPr>
        <w:t>91.</w:t>
      </w:r>
      <w:r w:rsidRPr="00A7467A">
        <w:rPr>
          <w:rFonts w:ascii="Palatino Linotype" w:hAnsi="Palatino Linotype" w:cs="Arial,Bold"/>
          <w:b/>
          <w:bCs/>
          <w:i/>
          <w:lang w:eastAsia="es-MX"/>
        </w:rPr>
        <w:t xml:space="preserve"> </w:t>
      </w:r>
      <w:r w:rsidRPr="00A7467A">
        <w:rPr>
          <w:rFonts w:ascii="Palatino Linotype" w:hAnsi="Palatino Linotype" w:cs="Arial"/>
          <w:b/>
          <w:i/>
          <w:sz w:val="22"/>
          <w:szCs w:val="22"/>
          <w:lang w:eastAsia="es-MX"/>
        </w:rPr>
        <w:t>Al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incorporar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una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persona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Registro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Nacional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Población</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asignará</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clave</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que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denominará</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Clave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Única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Registro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Población</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Esta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servirá</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registrarla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identificarla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forma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individual</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p>
    <w:p w14:paraId="1BDE61AC" w14:textId="77777777" w:rsidR="00820174" w:rsidRPr="00A7467A" w:rsidRDefault="00820174" w:rsidP="00820174">
      <w:pPr>
        <w:autoSpaceDE w:val="0"/>
        <w:autoSpaceDN w:val="0"/>
        <w:adjustRightInd w:val="0"/>
        <w:ind w:left="851" w:right="899"/>
        <w:jc w:val="both"/>
        <w:rPr>
          <w:rFonts w:ascii="Palatino Linotype" w:hAnsi="Palatino Linotype" w:cs="Arial"/>
          <w:sz w:val="22"/>
          <w:szCs w:val="22"/>
        </w:rPr>
      </w:pPr>
      <w:r w:rsidRPr="00A7467A">
        <w:rPr>
          <w:rFonts w:ascii="Palatino Linotype" w:hAnsi="Palatino Linotype" w:cs="Arial"/>
          <w:sz w:val="22"/>
          <w:szCs w:val="22"/>
        </w:rPr>
        <w:t>(Énfasis</w:t>
      </w:r>
      <w:r w:rsidRPr="00A7467A">
        <w:rPr>
          <w:rFonts w:ascii="Palatino Linotype" w:hAnsi="Palatino Linotype" w:cs="Arial"/>
        </w:rPr>
        <w:t xml:space="preserve"> </w:t>
      </w:r>
      <w:r w:rsidRPr="00A7467A">
        <w:rPr>
          <w:rFonts w:ascii="Palatino Linotype" w:hAnsi="Palatino Linotype" w:cs="Arial"/>
          <w:sz w:val="22"/>
          <w:szCs w:val="22"/>
        </w:rPr>
        <w:t>añadido)</w:t>
      </w:r>
    </w:p>
    <w:p w14:paraId="3D55B563" w14:textId="77777777" w:rsidR="00820174" w:rsidRPr="00A7467A" w:rsidRDefault="00820174" w:rsidP="00820174">
      <w:pPr>
        <w:spacing w:before="100" w:beforeAutospacing="1" w:after="100" w:afterAutospacing="1" w:line="360" w:lineRule="auto"/>
        <w:jc w:val="both"/>
        <w:rPr>
          <w:rFonts w:ascii="Palatino Linotype" w:hAnsi="Palatino Linotype"/>
          <w:sz w:val="28"/>
          <w:lang w:eastAsia="es-MX"/>
        </w:rPr>
      </w:pPr>
      <w:r w:rsidRPr="00A7467A">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A7467A">
        <w:rPr>
          <w:rFonts w:ascii="Palatino Linotype" w:hAnsi="Palatino Linotype"/>
          <w:bCs/>
        </w:rPr>
        <w:t>identidad</w:t>
      </w:r>
      <w:r w:rsidRPr="00A7467A">
        <w:rPr>
          <w:rFonts w:ascii="Palatino Linotype" w:hAnsi="Palatino Linotype"/>
          <w:lang w:eastAsia="es-MX"/>
        </w:rPr>
        <w:t xml:space="preserve"> (acta de nacimiento, carta de naturalización o documento migratorio), la </w:t>
      </w:r>
      <w:r w:rsidRPr="00A7467A">
        <w:rPr>
          <w:rFonts w:ascii="Palatino Linotype" w:hAnsi="Palatino Linotype" w:cs="Arial"/>
        </w:rPr>
        <w:t>cual</w:t>
      </w:r>
      <w:r w:rsidRPr="00A7467A">
        <w:rPr>
          <w:rFonts w:ascii="Palatino Linotype" w:hAnsi="Palatino Linotype"/>
          <w:lang w:eastAsia="es-MX"/>
        </w:rPr>
        <w:t xml:space="preserve"> se integra de</w:t>
      </w:r>
      <w:r w:rsidRPr="00A7467A">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A7467A">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1C1C6FC2" w14:textId="77777777" w:rsidR="00820174" w:rsidRPr="00A7467A" w:rsidRDefault="00820174" w:rsidP="00820174">
      <w:pPr>
        <w:spacing w:before="100" w:beforeAutospacing="1" w:after="100" w:afterAutospacing="1" w:line="360" w:lineRule="auto"/>
        <w:jc w:val="both"/>
        <w:rPr>
          <w:rFonts w:ascii="Palatino Linotype" w:hAnsi="Palatino Linotype" w:cs="Arial"/>
          <w:lang w:eastAsia="es-MX"/>
        </w:rPr>
      </w:pPr>
      <w:r w:rsidRPr="00A7467A">
        <w:rPr>
          <w:rFonts w:ascii="Palatino Linotype" w:hAnsi="Palatino Linotype" w:cs="Arial"/>
          <w:lang w:eastAsia="es-MX"/>
        </w:rPr>
        <w:t xml:space="preserve">Al respecto, el </w:t>
      </w:r>
      <w:r w:rsidRPr="00A7467A">
        <w:rPr>
          <w:rFonts w:ascii="Palatino Linotype" w:eastAsia="Arial Unicode MS" w:hAnsi="Palatino Linotype" w:cs="Arial"/>
        </w:rPr>
        <w:t>Instituto Nacional de Transparencia, Acceso a la Información y Protección de Datos Personales (INAI),</w:t>
      </w:r>
      <w:r w:rsidRPr="00A7467A">
        <w:rPr>
          <w:rFonts w:ascii="Palatino Linotype" w:hAnsi="Palatino Linotype" w:cs="Arial"/>
          <w:lang w:eastAsia="es-MX"/>
        </w:rPr>
        <w:t xml:space="preserve"> a través del Criterio 18/17 de la Segunda Época, señala literalmente lo siguiente:</w:t>
      </w:r>
    </w:p>
    <w:p w14:paraId="09F82252" w14:textId="77777777" w:rsidR="00820174" w:rsidRPr="00A7467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i/>
          <w:sz w:val="22"/>
          <w:szCs w:val="22"/>
          <w:lang w:eastAsia="es-MX"/>
        </w:rPr>
        <w:t>“</w:t>
      </w:r>
      <w:r w:rsidRPr="00A7467A">
        <w:rPr>
          <w:rFonts w:ascii="Palatino Linotype" w:hAnsi="Palatino Linotype" w:cs="Arial"/>
          <w:b/>
          <w:i/>
          <w:sz w:val="22"/>
          <w:szCs w:val="22"/>
          <w:lang w:eastAsia="es-MX"/>
        </w:rPr>
        <w:t>Clave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Única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Registro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Población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(CURP).</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La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Clave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Única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Registro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Población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integra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por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datos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personales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que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sólo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conciernen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al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particular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titular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misma,</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como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son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su</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nombre,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apellidos,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fecha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nacimiento,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lugar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nacimiento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y</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sexo</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Dichos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datos,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constituyen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distingue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plenamente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persona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física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habitantes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país,</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por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que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CURP</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está</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considerada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como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información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confidencial</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p>
    <w:p w14:paraId="0F496A26" w14:textId="77777777" w:rsidR="00820174" w:rsidRPr="00A7467A" w:rsidRDefault="00820174" w:rsidP="00820174">
      <w:pPr>
        <w:autoSpaceDE w:val="0"/>
        <w:autoSpaceDN w:val="0"/>
        <w:adjustRightInd w:val="0"/>
        <w:ind w:left="851" w:right="899"/>
        <w:jc w:val="both"/>
        <w:rPr>
          <w:rFonts w:ascii="Palatino Linotype" w:hAnsi="Palatino Linotype" w:cs="Arial"/>
          <w:bCs/>
          <w:i/>
          <w:sz w:val="22"/>
          <w:szCs w:val="22"/>
          <w:lang w:eastAsia="es-MX"/>
        </w:rPr>
      </w:pPr>
      <w:r w:rsidRPr="00A7467A">
        <w:rPr>
          <w:rFonts w:ascii="Palatino Linotype" w:hAnsi="Palatino Linotype" w:cs="Arial"/>
          <w:bCs/>
          <w:i/>
          <w:sz w:val="22"/>
          <w:szCs w:val="22"/>
          <w:lang w:eastAsia="es-MX"/>
        </w:rPr>
        <w:t>Resoluciones:</w:t>
      </w:r>
    </w:p>
    <w:p w14:paraId="0E79FCCA" w14:textId="77777777" w:rsidR="00820174" w:rsidRPr="00A7467A" w:rsidRDefault="00820174" w:rsidP="00820174">
      <w:pPr>
        <w:autoSpaceDE w:val="0"/>
        <w:autoSpaceDN w:val="0"/>
        <w:adjustRightInd w:val="0"/>
        <w:ind w:left="851" w:right="899"/>
        <w:jc w:val="both"/>
        <w:rPr>
          <w:rFonts w:ascii="Palatino Linotype" w:hAnsi="Palatino Linotype" w:cs="Arial"/>
          <w:bCs/>
          <w:i/>
          <w:sz w:val="22"/>
          <w:szCs w:val="22"/>
          <w:lang w:eastAsia="es-MX"/>
        </w:rPr>
      </w:pPr>
      <w:r w:rsidRPr="00A7467A">
        <w:rPr>
          <w:rFonts w:ascii="Palatino Linotype" w:hAnsi="Palatino Linotype" w:cs="Arial"/>
          <w:bCs/>
          <w:i/>
          <w:sz w:val="22"/>
          <w:szCs w:val="22"/>
          <w:lang w:eastAsia="es-MX"/>
        </w:rPr>
        <w:t>•</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RRA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3995/16.</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Secretaría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la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Defensa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Nacional.</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1</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febrero</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2017.</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Por</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unanimidad.</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Comisionado</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Ponente</w:t>
      </w:r>
      <w:r w:rsidRPr="00A7467A">
        <w:rPr>
          <w:rFonts w:ascii="Palatino Linotype" w:hAnsi="Palatino Linotype" w:cs="Arial"/>
          <w:bCs/>
          <w:i/>
          <w:lang w:eastAsia="es-MX"/>
        </w:rPr>
        <w:t xml:space="preserve"> </w:t>
      </w:r>
      <w:proofErr w:type="spellStart"/>
      <w:r w:rsidRPr="00A7467A">
        <w:rPr>
          <w:rFonts w:ascii="Palatino Linotype" w:hAnsi="Palatino Linotype" w:cs="Arial"/>
          <w:bCs/>
          <w:i/>
          <w:sz w:val="22"/>
          <w:szCs w:val="22"/>
          <w:lang w:eastAsia="es-MX"/>
        </w:rPr>
        <w:t>Rosendoevgueni</w:t>
      </w:r>
      <w:proofErr w:type="spellEnd"/>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Monterrey</w:t>
      </w:r>
      <w:r w:rsidRPr="00A7467A">
        <w:rPr>
          <w:rFonts w:ascii="Palatino Linotype" w:hAnsi="Palatino Linotype" w:cs="Arial"/>
          <w:bCs/>
          <w:i/>
          <w:lang w:eastAsia="es-MX"/>
        </w:rPr>
        <w:t xml:space="preserve"> </w:t>
      </w:r>
      <w:proofErr w:type="spellStart"/>
      <w:r w:rsidRPr="00A7467A">
        <w:rPr>
          <w:rFonts w:ascii="Palatino Linotype" w:hAnsi="Palatino Linotype" w:cs="Arial"/>
          <w:bCs/>
          <w:i/>
          <w:sz w:val="22"/>
          <w:szCs w:val="22"/>
          <w:lang w:eastAsia="es-MX"/>
        </w:rPr>
        <w:t>Chepov</w:t>
      </w:r>
      <w:proofErr w:type="spellEnd"/>
      <w:r w:rsidRPr="00A7467A">
        <w:rPr>
          <w:rFonts w:ascii="Palatino Linotype" w:hAnsi="Palatino Linotype" w:cs="Arial"/>
          <w:bCs/>
          <w:i/>
          <w:sz w:val="22"/>
          <w:szCs w:val="22"/>
          <w:lang w:eastAsia="es-MX"/>
        </w:rPr>
        <w:t>.</w:t>
      </w:r>
    </w:p>
    <w:p w14:paraId="78E381B5" w14:textId="77777777" w:rsidR="00820174" w:rsidRPr="00A7467A" w:rsidRDefault="00820174" w:rsidP="00820174">
      <w:pPr>
        <w:autoSpaceDE w:val="0"/>
        <w:autoSpaceDN w:val="0"/>
        <w:adjustRightInd w:val="0"/>
        <w:ind w:left="851" w:right="899"/>
        <w:jc w:val="both"/>
        <w:rPr>
          <w:rFonts w:ascii="Palatino Linotype" w:hAnsi="Palatino Linotype" w:cs="Arial"/>
          <w:bCs/>
          <w:i/>
          <w:sz w:val="22"/>
          <w:szCs w:val="22"/>
          <w:lang w:eastAsia="es-MX"/>
        </w:rPr>
      </w:pPr>
      <w:r w:rsidRPr="00A7467A">
        <w:rPr>
          <w:rFonts w:ascii="Palatino Linotype" w:hAnsi="Palatino Linotype" w:cs="Arial"/>
          <w:bCs/>
          <w:i/>
          <w:sz w:val="22"/>
          <w:szCs w:val="22"/>
          <w:lang w:eastAsia="es-MX"/>
        </w:rPr>
        <w:t>•</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RRA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0937/17.</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Senado</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la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República.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15</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marzo</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2017.</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Por</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unanimidad.</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Comisionada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Ponente</w:t>
      </w:r>
      <w:r w:rsidRPr="00A7467A">
        <w:rPr>
          <w:rFonts w:ascii="Palatino Linotype" w:hAnsi="Palatino Linotype" w:cs="Arial"/>
          <w:bCs/>
          <w:i/>
          <w:lang w:eastAsia="es-MX"/>
        </w:rPr>
        <w:t xml:space="preserve"> </w:t>
      </w:r>
      <w:r w:rsidRPr="00A7467A">
        <w:rPr>
          <w:rFonts w:ascii="Palatino Linotype" w:hAnsi="Palatino Linotype" w:cs="Arial"/>
          <w:i/>
          <w:sz w:val="22"/>
          <w:szCs w:val="22"/>
          <w:lang w:eastAsia="es-MX"/>
        </w:rPr>
        <w:t>Ximena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Puente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la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Mora.</w:t>
      </w:r>
      <w:r w:rsidRPr="00A7467A">
        <w:rPr>
          <w:rFonts w:ascii="Palatino Linotype" w:hAnsi="Palatino Linotype" w:cs="Arial"/>
          <w:bCs/>
          <w:i/>
          <w:lang w:eastAsia="es-MX"/>
        </w:rPr>
        <w:t xml:space="preserve"> </w:t>
      </w:r>
    </w:p>
    <w:p w14:paraId="4AF40306" w14:textId="77777777" w:rsidR="00820174" w:rsidRPr="00A7467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Cs/>
          <w:i/>
          <w:sz w:val="22"/>
          <w:szCs w:val="22"/>
          <w:lang w:eastAsia="es-MX"/>
        </w:rPr>
        <w:t>•</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RRA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0478/17.</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Secretaría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Relaciones</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Exteriores.</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26</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abril</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de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2017.</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Por</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unanimidad.</w:t>
      </w:r>
      <w:r w:rsidRPr="00A7467A">
        <w:rPr>
          <w:rFonts w:ascii="Palatino Linotype" w:hAnsi="Palatino Linotype" w:cs="Arial"/>
          <w:bCs/>
          <w:i/>
          <w:lang w:eastAsia="es-MX"/>
        </w:rPr>
        <w:t xml:space="preserve"> </w:t>
      </w:r>
      <w:r w:rsidRPr="00A7467A">
        <w:rPr>
          <w:rFonts w:ascii="Palatino Linotype" w:hAnsi="Palatino Linotype" w:cs="Arial"/>
          <w:i/>
          <w:sz w:val="22"/>
          <w:szCs w:val="22"/>
          <w:lang w:eastAsia="es-MX"/>
        </w:rPr>
        <w:t>Comisionada</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Ponente</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Areli</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Cano</w:t>
      </w:r>
      <w:r w:rsidRPr="00A7467A">
        <w:rPr>
          <w:rFonts w:ascii="Palatino Linotype" w:hAnsi="Palatino Linotype" w:cs="Arial"/>
          <w:bCs/>
          <w:i/>
          <w:lang w:eastAsia="es-MX"/>
        </w:rPr>
        <w:t xml:space="preserve"> </w:t>
      </w:r>
      <w:r w:rsidRPr="00A7467A">
        <w:rPr>
          <w:rFonts w:ascii="Palatino Linotype" w:hAnsi="Palatino Linotype" w:cs="Arial"/>
          <w:bCs/>
          <w:i/>
          <w:sz w:val="22"/>
          <w:szCs w:val="22"/>
          <w:lang w:eastAsia="es-MX"/>
        </w:rPr>
        <w:t>Guadiana.</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i/>
          <w:sz w:val="22"/>
          <w:szCs w:val="22"/>
        </w:rPr>
        <w:t>(Sic)</w:t>
      </w:r>
    </w:p>
    <w:p w14:paraId="0E24EA34" w14:textId="77777777" w:rsidR="00820174" w:rsidRPr="00A7467A" w:rsidRDefault="00820174" w:rsidP="00820174">
      <w:pPr>
        <w:autoSpaceDE w:val="0"/>
        <w:autoSpaceDN w:val="0"/>
        <w:adjustRightInd w:val="0"/>
        <w:ind w:left="851" w:right="899"/>
        <w:jc w:val="both"/>
        <w:rPr>
          <w:rFonts w:ascii="Palatino Linotype" w:hAnsi="Palatino Linotype" w:cs="Arial"/>
          <w:sz w:val="22"/>
          <w:szCs w:val="22"/>
        </w:rPr>
      </w:pPr>
      <w:r w:rsidRPr="00A7467A">
        <w:rPr>
          <w:rFonts w:ascii="Palatino Linotype" w:hAnsi="Palatino Linotype" w:cs="Arial"/>
          <w:sz w:val="22"/>
          <w:szCs w:val="22"/>
        </w:rPr>
        <w:t>(Énfasis</w:t>
      </w:r>
      <w:r w:rsidRPr="00A7467A">
        <w:rPr>
          <w:rFonts w:ascii="Palatino Linotype" w:hAnsi="Palatino Linotype" w:cs="Arial"/>
        </w:rPr>
        <w:t xml:space="preserve"> </w:t>
      </w:r>
      <w:r w:rsidRPr="00A7467A">
        <w:rPr>
          <w:rFonts w:ascii="Palatino Linotype" w:hAnsi="Palatino Linotype" w:cs="Arial"/>
          <w:sz w:val="22"/>
          <w:szCs w:val="22"/>
        </w:rPr>
        <w:t>añadido)</w:t>
      </w:r>
    </w:p>
    <w:p w14:paraId="39398B62" w14:textId="77777777" w:rsidR="00820174" w:rsidRPr="00A7467A" w:rsidRDefault="00820174" w:rsidP="00820174">
      <w:pPr>
        <w:spacing w:before="100" w:beforeAutospacing="1" w:after="100" w:afterAutospacing="1" w:line="360" w:lineRule="auto"/>
        <w:jc w:val="both"/>
        <w:rPr>
          <w:rFonts w:ascii="Palatino Linotype" w:hAnsi="Palatino Linotype" w:cs="Arial"/>
          <w:sz w:val="28"/>
          <w:lang w:eastAsia="es-MX"/>
        </w:rPr>
      </w:pPr>
      <w:r w:rsidRPr="00A7467A">
        <w:rPr>
          <w:rFonts w:ascii="Palatino Linotype" w:hAnsi="Palatino Linotype" w:cs="Arial"/>
          <w:lang w:eastAsia="es-MX"/>
        </w:rPr>
        <w:t xml:space="preserve">De lo anterior, se desprende que la </w:t>
      </w:r>
      <w:r w:rsidRPr="00A7467A">
        <w:rPr>
          <w:rFonts w:ascii="Palatino Linotype" w:hAnsi="Palatino Linotype"/>
          <w:lang w:eastAsia="es-MX"/>
        </w:rPr>
        <w:t xml:space="preserve">CURP </w:t>
      </w:r>
      <w:r w:rsidRPr="00A7467A">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A7467A">
        <w:rPr>
          <w:rFonts w:ascii="Palatino Linotype" w:hAnsi="Palatino Linotype"/>
          <w:bCs/>
        </w:rPr>
        <w:t>personal</w:t>
      </w:r>
      <w:r w:rsidRPr="00A7467A">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A7467A">
        <w:rPr>
          <w:rFonts w:ascii="Palatino Linotype" w:hAnsi="Palatino Linotype" w:cs="Arial"/>
        </w:rPr>
        <w:t>4, fracción XI</w:t>
      </w:r>
      <w:r w:rsidRPr="00A7467A">
        <w:rPr>
          <w:rFonts w:ascii="Palatino Linotype" w:hAnsi="Palatino Linotype" w:cs="Arial"/>
          <w:lang w:eastAsia="es-MX"/>
        </w:rPr>
        <w:t xml:space="preserve"> </w:t>
      </w:r>
      <w:r w:rsidRPr="00A7467A">
        <w:rPr>
          <w:rFonts w:ascii="Palatino Linotype" w:hAnsi="Palatino Linotype" w:cs="Arial"/>
        </w:rPr>
        <w:t>de la Ley de Protección de Datos Personales en Posesión de Sujetos Obligados del Estado de México y Municipios</w:t>
      </w:r>
      <w:r w:rsidRPr="00A7467A">
        <w:rPr>
          <w:rFonts w:ascii="Palatino Linotype" w:hAnsi="Palatino Linotype" w:cs="Arial"/>
          <w:lang w:eastAsia="es-MX"/>
        </w:rPr>
        <w:t>.</w:t>
      </w:r>
    </w:p>
    <w:p w14:paraId="6ABE0230" w14:textId="77777777" w:rsidR="00820174" w:rsidRPr="00A7467A" w:rsidRDefault="00820174" w:rsidP="00820174">
      <w:pPr>
        <w:spacing w:before="100" w:beforeAutospacing="1" w:after="100" w:afterAutospacing="1" w:line="360" w:lineRule="auto"/>
        <w:jc w:val="both"/>
        <w:rPr>
          <w:rFonts w:ascii="Palatino Linotype" w:hAnsi="Palatino Linotype" w:cs="Arial"/>
          <w:lang w:val="es-ES_tradnl"/>
        </w:rPr>
      </w:pPr>
      <w:r w:rsidRPr="00A7467A">
        <w:rPr>
          <w:rFonts w:ascii="Palatino Linotype" w:hAnsi="Palatino Linotype" w:cs="Arial"/>
          <w:lang w:val="es-ES_tradnl"/>
        </w:rPr>
        <w:t xml:space="preserve">Por </w:t>
      </w:r>
      <w:r w:rsidRPr="00A7467A">
        <w:rPr>
          <w:rFonts w:ascii="Palatino Linotype" w:hAnsi="Palatino Linotype" w:cs="Arial"/>
          <w:lang w:eastAsia="es-MX"/>
        </w:rPr>
        <w:t>ende</w:t>
      </w:r>
      <w:r w:rsidRPr="00A7467A">
        <w:rPr>
          <w:rFonts w:ascii="Palatino Linotype" w:hAnsi="Palatino Linotype" w:cs="Arial"/>
          <w:lang w:val="es-ES_tradnl"/>
        </w:rPr>
        <w:t xml:space="preserve">, </w:t>
      </w:r>
      <w:r w:rsidRPr="00A7467A">
        <w:rPr>
          <w:rFonts w:ascii="Palatino Linotype" w:hAnsi="Palatino Linotype" w:cs="Arial"/>
          <w:b/>
          <w:lang w:val="es-ES_tradnl"/>
        </w:rPr>
        <w:t>EL SUJETO OBLIGADO</w:t>
      </w:r>
      <w:r w:rsidRPr="00A7467A">
        <w:rPr>
          <w:rFonts w:ascii="Palatino Linotype" w:hAnsi="Palatino Linotype" w:cs="Arial"/>
          <w:lang w:val="es-ES_tradnl"/>
        </w:rPr>
        <w:t xml:space="preserve"> debe testar los datos confidenciales, sin pasar por alto que la clasificación respectiva tiene </w:t>
      </w:r>
      <w:r w:rsidRPr="00A7467A">
        <w:rPr>
          <w:rFonts w:ascii="Palatino Linotype" w:hAnsi="Palatino Linotype" w:cs="Arial"/>
        </w:rPr>
        <w:t>que</w:t>
      </w:r>
      <w:r w:rsidRPr="00A7467A">
        <w:rPr>
          <w:rFonts w:ascii="Palatino Linotype" w:hAnsi="Palatino Linotype" w:cs="Arial"/>
          <w:lang w:val="es-ES_tradnl"/>
        </w:rPr>
        <w:t xml:space="preserve"> cumplirse a través de la forma y formalidades que la Ley impone; </w:t>
      </w:r>
      <w:r w:rsidRPr="00A7467A">
        <w:rPr>
          <w:rFonts w:ascii="Palatino Linotype" w:hAnsi="Palatino Linotype" w:cs="Arial"/>
        </w:rPr>
        <w:t>es</w:t>
      </w:r>
      <w:r w:rsidRPr="00A7467A">
        <w:rPr>
          <w:rFonts w:ascii="Palatino Linotype" w:hAnsi="Palatino Linotype" w:cs="Arial"/>
          <w:lang w:val="es-ES_tradnl"/>
        </w:rPr>
        <w:t xml:space="preserve"> decir, mediante Acuerdo debidamente fundado y motivado, en </w:t>
      </w:r>
      <w:r w:rsidRPr="00A7467A">
        <w:rPr>
          <w:rFonts w:ascii="Palatino Linotype" w:hAnsi="Palatino Linotype" w:cs="Arial"/>
          <w:noProof/>
          <w:lang w:eastAsia="es-MX"/>
        </w:rPr>
        <w:t>términos</w:t>
      </w:r>
      <w:r w:rsidRPr="00A7467A">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666D2B1" w14:textId="77777777" w:rsidR="00820174" w:rsidRPr="00A7467A" w:rsidRDefault="00820174" w:rsidP="00820174">
      <w:pPr>
        <w:ind w:left="851" w:right="899"/>
        <w:jc w:val="center"/>
        <w:rPr>
          <w:rFonts w:ascii="Palatino Linotype" w:hAnsi="Palatino Linotype" w:cs="Arial"/>
          <w:b/>
          <w:i/>
          <w:sz w:val="22"/>
          <w:szCs w:val="22"/>
        </w:rPr>
      </w:pPr>
      <w:r w:rsidRPr="00A7467A">
        <w:rPr>
          <w:rFonts w:ascii="Palatino Linotype" w:hAnsi="Palatino Linotype" w:cs="Arial"/>
          <w:b/>
          <w:i/>
          <w:sz w:val="22"/>
          <w:szCs w:val="22"/>
        </w:rPr>
        <w:t>Ley</w:t>
      </w:r>
      <w:r w:rsidRPr="00A7467A">
        <w:rPr>
          <w:rFonts w:ascii="Palatino Linotype" w:hAnsi="Palatino Linotype" w:cs="Arial"/>
          <w:b/>
          <w:i/>
        </w:rPr>
        <w:t xml:space="preserve"> </w:t>
      </w:r>
      <w:r w:rsidRPr="00A7467A">
        <w:rPr>
          <w:rFonts w:ascii="Palatino Linotype" w:hAnsi="Palatino Linotype" w:cs="Arial"/>
          <w:b/>
          <w:i/>
          <w:sz w:val="22"/>
          <w:szCs w:val="22"/>
        </w:rPr>
        <w:t>de</w:t>
      </w:r>
      <w:r w:rsidRPr="00A7467A">
        <w:rPr>
          <w:rFonts w:ascii="Palatino Linotype" w:hAnsi="Palatino Linotype" w:cs="Arial"/>
          <w:b/>
          <w:i/>
        </w:rPr>
        <w:t xml:space="preserve"> </w:t>
      </w:r>
      <w:r w:rsidRPr="00A7467A">
        <w:rPr>
          <w:rFonts w:ascii="Palatino Linotype" w:hAnsi="Palatino Linotype" w:cs="Arial"/>
          <w:b/>
          <w:i/>
          <w:sz w:val="22"/>
          <w:szCs w:val="22"/>
        </w:rPr>
        <w:t>Transparencia</w:t>
      </w:r>
      <w:r w:rsidRPr="00A7467A">
        <w:rPr>
          <w:rFonts w:ascii="Palatino Linotype" w:hAnsi="Palatino Linotype" w:cs="Arial"/>
          <w:b/>
          <w:i/>
        </w:rPr>
        <w:t xml:space="preserve"> </w:t>
      </w:r>
      <w:r w:rsidRPr="00A7467A">
        <w:rPr>
          <w:rFonts w:ascii="Palatino Linotype" w:hAnsi="Palatino Linotype" w:cs="Arial"/>
          <w:b/>
          <w:i/>
          <w:sz w:val="22"/>
          <w:szCs w:val="22"/>
        </w:rPr>
        <w:t>y</w:t>
      </w:r>
      <w:r w:rsidRPr="00A7467A">
        <w:rPr>
          <w:rFonts w:ascii="Palatino Linotype" w:hAnsi="Palatino Linotype" w:cs="Arial"/>
          <w:b/>
          <w:i/>
        </w:rPr>
        <w:t xml:space="preserve"> </w:t>
      </w:r>
      <w:r w:rsidRPr="00A7467A">
        <w:rPr>
          <w:rFonts w:ascii="Palatino Linotype" w:hAnsi="Palatino Linotype" w:cs="Arial"/>
          <w:b/>
          <w:i/>
          <w:sz w:val="22"/>
          <w:szCs w:val="22"/>
        </w:rPr>
        <w:t>Acceso</w:t>
      </w:r>
      <w:r w:rsidRPr="00A7467A">
        <w:rPr>
          <w:rFonts w:ascii="Palatino Linotype" w:hAnsi="Palatino Linotype" w:cs="Arial"/>
          <w:b/>
          <w:i/>
        </w:rPr>
        <w:t xml:space="preserve"> </w:t>
      </w:r>
      <w:r w:rsidRPr="00A7467A">
        <w:rPr>
          <w:rFonts w:ascii="Palatino Linotype" w:hAnsi="Palatino Linotype" w:cs="Arial"/>
          <w:b/>
          <w:i/>
          <w:sz w:val="22"/>
          <w:szCs w:val="22"/>
        </w:rPr>
        <w:t>a</w:t>
      </w:r>
      <w:r w:rsidRPr="00A7467A">
        <w:rPr>
          <w:rFonts w:ascii="Palatino Linotype" w:hAnsi="Palatino Linotype" w:cs="Arial"/>
          <w:b/>
          <w:i/>
        </w:rPr>
        <w:t xml:space="preserve"> </w:t>
      </w:r>
      <w:r w:rsidRPr="00A7467A">
        <w:rPr>
          <w:rFonts w:ascii="Palatino Linotype" w:hAnsi="Palatino Linotype" w:cs="Arial"/>
          <w:b/>
          <w:i/>
          <w:sz w:val="22"/>
          <w:szCs w:val="22"/>
        </w:rPr>
        <w:t>la</w:t>
      </w:r>
      <w:r w:rsidRPr="00A7467A">
        <w:rPr>
          <w:rFonts w:ascii="Palatino Linotype" w:hAnsi="Palatino Linotype" w:cs="Arial"/>
          <w:b/>
          <w:i/>
        </w:rPr>
        <w:t xml:space="preserve"> </w:t>
      </w:r>
      <w:r w:rsidRPr="00A7467A">
        <w:rPr>
          <w:rFonts w:ascii="Palatino Linotype" w:hAnsi="Palatino Linotype" w:cs="Arial"/>
          <w:b/>
          <w:i/>
          <w:sz w:val="22"/>
          <w:szCs w:val="22"/>
        </w:rPr>
        <w:t>Información</w:t>
      </w:r>
      <w:r w:rsidRPr="00A7467A">
        <w:rPr>
          <w:rFonts w:ascii="Palatino Linotype" w:hAnsi="Palatino Linotype" w:cs="Arial"/>
          <w:b/>
          <w:i/>
        </w:rPr>
        <w:t xml:space="preserve"> </w:t>
      </w:r>
      <w:r w:rsidRPr="00A7467A">
        <w:rPr>
          <w:rFonts w:ascii="Palatino Linotype" w:hAnsi="Palatino Linotype" w:cs="Arial"/>
          <w:b/>
          <w:i/>
          <w:sz w:val="22"/>
          <w:szCs w:val="22"/>
        </w:rPr>
        <w:t>Pública</w:t>
      </w:r>
      <w:r w:rsidRPr="00A7467A">
        <w:rPr>
          <w:rFonts w:ascii="Palatino Linotype" w:hAnsi="Palatino Linotype" w:cs="Arial"/>
          <w:b/>
          <w:i/>
        </w:rPr>
        <w:t xml:space="preserve"> </w:t>
      </w:r>
      <w:r w:rsidRPr="00A7467A">
        <w:rPr>
          <w:rFonts w:ascii="Palatino Linotype" w:hAnsi="Palatino Linotype" w:cs="Arial"/>
          <w:b/>
          <w:i/>
          <w:sz w:val="22"/>
          <w:szCs w:val="22"/>
        </w:rPr>
        <w:t>del</w:t>
      </w:r>
      <w:r w:rsidRPr="00A7467A">
        <w:rPr>
          <w:rFonts w:ascii="Palatino Linotype" w:hAnsi="Palatino Linotype" w:cs="Arial"/>
          <w:b/>
          <w:i/>
        </w:rPr>
        <w:t xml:space="preserve"> </w:t>
      </w:r>
      <w:r w:rsidRPr="00A7467A">
        <w:rPr>
          <w:rFonts w:ascii="Palatino Linotype" w:hAnsi="Palatino Linotype" w:cs="Arial"/>
          <w:b/>
          <w:i/>
          <w:sz w:val="22"/>
          <w:szCs w:val="22"/>
        </w:rPr>
        <w:t>Estado</w:t>
      </w:r>
      <w:r w:rsidRPr="00A7467A">
        <w:rPr>
          <w:rFonts w:ascii="Palatino Linotype" w:hAnsi="Palatino Linotype" w:cs="Arial"/>
          <w:b/>
          <w:i/>
        </w:rPr>
        <w:t xml:space="preserve"> </w:t>
      </w:r>
      <w:r w:rsidRPr="00A7467A">
        <w:rPr>
          <w:rFonts w:ascii="Palatino Linotype" w:hAnsi="Palatino Linotype" w:cs="Arial"/>
          <w:b/>
          <w:i/>
          <w:sz w:val="22"/>
          <w:szCs w:val="22"/>
        </w:rPr>
        <w:t>de</w:t>
      </w:r>
      <w:r w:rsidRPr="00A7467A">
        <w:rPr>
          <w:rFonts w:ascii="Palatino Linotype" w:hAnsi="Palatino Linotype" w:cs="Arial"/>
          <w:b/>
          <w:i/>
        </w:rPr>
        <w:t xml:space="preserve"> </w:t>
      </w:r>
      <w:r w:rsidRPr="00A7467A">
        <w:rPr>
          <w:rFonts w:ascii="Palatino Linotype" w:hAnsi="Palatino Linotype" w:cs="Arial"/>
          <w:b/>
          <w:i/>
          <w:sz w:val="22"/>
          <w:szCs w:val="22"/>
        </w:rPr>
        <w:t>México</w:t>
      </w:r>
      <w:r w:rsidRPr="00A7467A">
        <w:rPr>
          <w:rFonts w:ascii="Palatino Linotype" w:hAnsi="Palatino Linotype" w:cs="Arial"/>
          <w:b/>
          <w:i/>
        </w:rPr>
        <w:t xml:space="preserve"> </w:t>
      </w:r>
      <w:r w:rsidRPr="00A7467A">
        <w:rPr>
          <w:rFonts w:ascii="Palatino Linotype" w:hAnsi="Palatino Linotype" w:cs="Arial"/>
          <w:b/>
          <w:i/>
          <w:sz w:val="22"/>
          <w:szCs w:val="22"/>
        </w:rPr>
        <w:t>y</w:t>
      </w:r>
      <w:r w:rsidRPr="00A7467A">
        <w:rPr>
          <w:rFonts w:ascii="Palatino Linotype" w:hAnsi="Palatino Linotype" w:cs="Arial"/>
          <w:b/>
          <w:i/>
        </w:rPr>
        <w:t xml:space="preserve"> </w:t>
      </w:r>
      <w:r w:rsidRPr="00A7467A">
        <w:rPr>
          <w:rFonts w:ascii="Palatino Linotype" w:hAnsi="Palatino Linotype" w:cs="Arial"/>
          <w:b/>
          <w:i/>
          <w:sz w:val="22"/>
          <w:szCs w:val="22"/>
        </w:rPr>
        <w:t>Municipios</w:t>
      </w:r>
    </w:p>
    <w:p w14:paraId="01AD8F52" w14:textId="77777777" w:rsidR="00820174" w:rsidRPr="00A7467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i/>
          <w:sz w:val="22"/>
          <w:szCs w:val="22"/>
          <w:lang w:eastAsia="es-MX"/>
        </w:rPr>
        <w:t>“</w:t>
      </w:r>
      <w:r w:rsidRPr="00A7467A">
        <w:rPr>
          <w:rFonts w:ascii="Palatino Linotype" w:hAnsi="Palatino Linotype" w:cs="Arial"/>
          <w:b/>
          <w:i/>
          <w:sz w:val="22"/>
          <w:szCs w:val="22"/>
          <w:lang w:eastAsia="es-MX"/>
        </w:rPr>
        <w:t>Artículo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49.</w:t>
      </w:r>
      <w:r w:rsidRPr="00A7467A">
        <w:rPr>
          <w:rFonts w:ascii="Palatino Linotype" w:hAnsi="Palatino Linotype" w:cs="Arial"/>
          <w:b/>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rPr>
        <w:t>Comités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Transparencia</w:t>
      </w:r>
      <w:r w:rsidRPr="00A7467A">
        <w:rPr>
          <w:rFonts w:ascii="Palatino Linotype" w:hAnsi="Palatino Linotype" w:cs="Arial"/>
          <w:i/>
          <w:lang w:eastAsia="es-MX"/>
        </w:rPr>
        <w:t xml:space="preserve"> </w:t>
      </w:r>
      <w:r w:rsidRPr="00A7467A">
        <w:rPr>
          <w:rFonts w:ascii="Palatino Linotype" w:hAnsi="Palatino Linotype"/>
          <w:i/>
          <w:sz w:val="22"/>
          <w:szCs w:val="22"/>
        </w:rPr>
        <w:t>tendrán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siguientes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atribuciones:</w:t>
      </w:r>
    </w:p>
    <w:p w14:paraId="7A5FE70C" w14:textId="77777777" w:rsidR="00820174" w:rsidRPr="00A7467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VIII.</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Aprobar</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i/>
          <w:sz w:val="22"/>
          <w:szCs w:val="22"/>
        </w:rPr>
        <w:t>modificar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revocar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p>
    <w:p w14:paraId="4C2FA249" w14:textId="77777777" w:rsidR="00820174" w:rsidRPr="00A7467A" w:rsidRDefault="00820174" w:rsidP="00820174">
      <w:pPr>
        <w:autoSpaceDE w:val="0"/>
        <w:autoSpaceDN w:val="0"/>
        <w:adjustRightInd w:val="0"/>
        <w:ind w:left="851" w:right="899"/>
        <w:jc w:val="both"/>
        <w:rPr>
          <w:rFonts w:ascii="Palatino Linotype" w:hAnsi="Palatino Linotype" w:cs="Arial"/>
          <w:b/>
          <w:i/>
          <w:sz w:val="22"/>
          <w:szCs w:val="22"/>
          <w:lang w:eastAsia="es-MX"/>
        </w:rPr>
      </w:pPr>
      <w:r w:rsidRPr="00A7467A">
        <w:rPr>
          <w:rFonts w:ascii="Palatino Linotype" w:hAnsi="Palatino Linotype" w:cs="Arial"/>
          <w:b/>
          <w:i/>
          <w:sz w:val="22"/>
          <w:szCs w:val="22"/>
          <w:lang w:eastAsia="es-MX"/>
        </w:rPr>
        <w:t>Artículo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132.</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La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clasificación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información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llevará</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cabo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momento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que:</w:t>
      </w:r>
    </w:p>
    <w:p w14:paraId="5A719CB7" w14:textId="77777777" w:rsidR="00820174" w:rsidRPr="00A7467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i/>
          <w:sz w:val="22"/>
          <w:szCs w:val="22"/>
          <w:lang w:eastAsia="es-MX"/>
        </w:rPr>
        <w:t>…</w:t>
      </w:r>
    </w:p>
    <w:p w14:paraId="5395FC49" w14:textId="77777777" w:rsidR="00820174" w:rsidRPr="00A7467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II.</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determine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mediante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resolución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autoridad</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competente;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p>
    <w:p w14:paraId="3BFC5443" w14:textId="77777777" w:rsidR="00820174" w:rsidRPr="00A7467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III</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Se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generen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versiones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públicas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para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dar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cumplimiento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las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obligaciones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transparencia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previstas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esta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Ley</w:t>
      </w:r>
      <w:r w:rsidRPr="00A7467A">
        <w:rPr>
          <w:rFonts w:ascii="Palatino Linotype" w:hAnsi="Palatino Linotype" w:cs="Arial"/>
          <w:i/>
          <w:sz w:val="22"/>
          <w:szCs w:val="22"/>
          <w:lang w:eastAsia="es-MX"/>
        </w:rPr>
        <w:t>.”</w:t>
      </w:r>
    </w:p>
    <w:p w14:paraId="5A395CB7" w14:textId="77777777" w:rsidR="00820174" w:rsidRPr="00A7467A" w:rsidRDefault="00820174" w:rsidP="00820174">
      <w:pPr>
        <w:ind w:left="851" w:right="899"/>
        <w:jc w:val="center"/>
        <w:rPr>
          <w:rFonts w:ascii="Palatino Linotype" w:hAnsi="Palatino Linotype" w:cs="Arial"/>
          <w:b/>
          <w:i/>
          <w:sz w:val="22"/>
          <w:szCs w:val="22"/>
        </w:rPr>
      </w:pPr>
      <w:r w:rsidRPr="00A7467A">
        <w:rPr>
          <w:rFonts w:ascii="Palatino Linotype" w:hAnsi="Palatino Linotype" w:cs="Arial"/>
          <w:b/>
          <w:i/>
          <w:sz w:val="22"/>
          <w:szCs w:val="22"/>
          <w:lang w:eastAsia="es-MX"/>
        </w:rPr>
        <w:t>Lineamientos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Generales</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materia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Clasificación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y</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Desclasificación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la</w:t>
      </w:r>
      <w:r w:rsidRPr="00A7467A">
        <w:rPr>
          <w:rFonts w:ascii="Palatino Linotype" w:hAnsi="Palatino Linotype" w:cs="Arial"/>
          <w:b/>
          <w:i/>
          <w:lang w:eastAsia="es-MX"/>
        </w:rPr>
        <w:t xml:space="preserve"> </w:t>
      </w:r>
      <w:r w:rsidRPr="00A7467A">
        <w:rPr>
          <w:rFonts w:ascii="Palatino Linotype" w:hAnsi="Palatino Linotype" w:cs="Arial"/>
          <w:b/>
          <w:i/>
          <w:sz w:val="22"/>
          <w:szCs w:val="22"/>
        </w:rPr>
        <w:t>Información</w:t>
      </w:r>
    </w:p>
    <w:p w14:paraId="65A6B22B" w14:textId="77777777" w:rsidR="00820174" w:rsidRPr="00A7467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i/>
          <w:sz w:val="22"/>
          <w:szCs w:val="22"/>
          <w:lang w:eastAsia="es-MX"/>
        </w:rPr>
        <w:t>“</w:t>
      </w:r>
      <w:r w:rsidRPr="00A7467A">
        <w:rPr>
          <w:rFonts w:ascii="Palatino Linotype" w:hAnsi="Palatino Linotype" w:cs="Arial"/>
          <w:b/>
          <w:i/>
          <w:sz w:val="22"/>
          <w:szCs w:val="22"/>
          <w:lang w:eastAsia="es-MX"/>
        </w:rPr>
        <w:t>Segundo.-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efectos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rPr>
        <w:t>presentes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Lineamientos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Generales,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entenderá</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por:</w:t>
      </w:r>
    </w:p>
    <w:p w14:paraId="470E05B8" w14:textId="77777777" w:rsidR="00820174" w:rsidRPr="00A7467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XVIII.</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Versión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pública: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documento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partir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otorga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acceso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testan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secciones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clasificadas,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indicando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contenido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éstas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manera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genérica,</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fundando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y</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motivando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reserva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confidencialidad</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través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resolución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efecto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emita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Comité</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Transparencia.</w:t>
      </w:r>
    </w:p>
    <w:p w14:paraId="7FFE4579" w14:textId="77777777" w:rsidR="00820174" w:rsidRPr="00A7467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Cuarto.</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Para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clasificar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información</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como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reservada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b/>
          <w:i/>
          <w:sz w:val="22"/>
          <w:szCs w:val="22"/>
          <w:lang w:eastAsia="es-MX"/>
        </w:rPr>
        <w:t>confidencial,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manera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total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parcial,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titular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del</w:t>
      </w:r>
      <w:r w:rsidRPr="00A7467A">
        <w:rPr>
          <w:rFonts w:ascii="Palatino Linotype" w:hAnsi="Palatino Linotype" w:cs="Arial"/>
          <w:b/>
          <w:i/>
          <w:lang w:eastAsia="es-MX"/>
        </w:rPr>
        <w:t xml:space="preserve"> </w:t>
      </w:r>
      <w:r w:rsidRPr="00A7467A">
        <w:rPr>
          <w:rFonts w:ascii="Palatino Linotype" w:hAnsi="Palatino Linotype" w:cs="Arial"/>
          <w:b/>
          <w:bCs/>
          <w:i/>
          <w:noProof/>
          <w:sz w:val="22"/>
          <w:szCs w:val="22"/>
        </w:rPr>
        <w:t>área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sujeto</w:t>
      </w:r>
      <w:r w:rsidRPr="00A7467A">
        <w:rPr>
          <w:rFonts w:ascii="Palatino Linotype" w:hAnsi="Palatino Linotype" w:cs="Arial"/>
          <w:b/>
          <w:i/>
          <w:lang w:eastAsia="es-MX"/>
        </w:rPr>
        <w:t xml:space="preserve"> </w:t>
      </w:r>
      <w:r w:rsidRPr="00A7467A">
        <w:rPr>
          <w:rFonts w:ascii="Palatino Linotype" w:hAnsi="Palatino Linotype" w:cs="Arial"/>
          <w:b/>
          <w:i/>
          <w:sz w:val="22"/>
          <w:szCs w:val="22"/>
        </w:rPr>
        <w:t>obligado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deberá</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atender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dispuesto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por</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el</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Título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Sexto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de</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la</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Ley</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General</w:t>
      </w:r>
      <w:r w:rsidRPr="00A7467A">
        <w:rPr>
          <w:rFonts w:ascii="Palatino Linotype" w:hAnsi="Palatino Linotype" w:cs="Arial"/>
          <w:i/>
          <w:sz w:val="22"/>
          <w:szCs w:val="22"/>
          <w:lang w:eastAsia="es-MX"/>
        </w:rPr>
        <w:t>,</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relación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disposiciones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contenidas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presentes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lineamientos,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así</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como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aquellas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disposiciones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legales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aplicables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materia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ámbito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respectivas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competencias,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tanto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estas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últimas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contravengan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dispuesto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General.</w:t>
      </w:r>
    </w:p>
    <w:p w14:paraId="58BC26CC" w14:textId="77777777" w:rsidR="00820174" w:rsidRPr="00A7467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sujetos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obligados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deberán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aplicar,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manera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estricta,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excepciones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derecho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acceso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sólo</w:t>
      </w:r>
      <w:r w:rsidRPr="00A7467A">
        <w:rPr>
          <w:rFonts w:ascii="Palatino Linotype" w:hAnsi="Palatino Linotype" w:cs="Arial"/>
          <w:i/>
          <w:lang w:eastAsia="es-MX"/>
        </w:rPr>
        <w:t xml:space="preserve"> </w:t>
      </w:r>
      <w:r w:rsidRPr="00A7467A">
        <w:rPr>
          <w:rFonts w:ascii="Palatino Linotype" w:hAnsi="Palatino Linotype" w:cs="Arial"/>
          <w:i/>
          <w:sz w:val="22"/>
          <w:szCs w:val="22"/>
        </w:rPr>
        <w:t>podrán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invocarlas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cuando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acrediten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procedencia.</w:t>
      </w:r>
    </w:p>
    <w:p w14:paraId="4529330E" w14:textId="77777777" w:rsidR="00820174" w:rsidRPr="00A7467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Quinto.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carga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prueba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justificar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toda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negativa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acceso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actualizarse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cualquiera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supuestos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previstos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General,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Federal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leyes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estatales,</w:t>
      </w:r>
      <w:r w:rsidRPr="00A7467A">
        <w:rPr>
          <w:rFonts w:ascii="Palatino Linotype" w:hAnsi="Palatino Linotype" w:cs="Arial"/>
          <w:i/>
          <w:lang w:eastAsia="es-MX"/>
        </w:rPr>
        <w:t xml:space="preserve"> </w:t>
      </w:r>
      <w:r w:rsidRPr="00A7467A">
        <w:rPr>
          <w:rFonts w:ascii="Palatino Linotype" w:hAnsi="Palatino Linotype" w:cs="Arial"/>
          <w:i/>
          <w:sz w:val="22"/>
          <w:szCs w:val="22"/>
        </w:rPr>
        <w:t>corresponderá</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sujetos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obligados,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deberán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fundar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motivar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debidamente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solicitud</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acceso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momento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generen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versiones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públicas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cumplimiento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obligaciones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transparencia,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observando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dispuesto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General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demás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disposiciones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aplicables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materia.</w:t>
      </w:r>
    </w:p>
    <w:p w14:paraId="58987CD9" w14:textId="77777777" w:rsidR="00820174" w:rsidRPr="00A7467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Sexto.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sujetos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obligados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podrán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emitir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acuerdos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carácter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general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ni</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particular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clasifiquen</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documentos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expedientes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como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reservados,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ni</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documentos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antes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genere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cuando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éstos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obren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archivos.</w:t>
      </w:r>
    </w:p>
    <w:p w14:paraId="6CFA65B9" w14:textId="77777777" w:rsidR="00820174" w:rsidRPr="00A7467A" w:rsidRDefault="00820174" w:rsidP="00820174">
      <w:pPr>
        <w:ind w:left="851" w:right="899"/>
        <w:jc w:val="both"/>
        <w:rPr>
          <w:rFonts w:ascii="Palatino Linotype" w:hAnsi="Palatino Linotype" w:cs="Arial"/>
          <w:i/>
          <w:sz w:val="22"/>
          <w:szCs w:val="22"/>
          <w:lang w:eastAsia="es-MX"/>
        </w:rPr>
      </w:pP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realizará</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conforme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análisis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mediante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aplicación</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prueba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daño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interés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público.</w:t>
      </w:r>
    </w:p>
    <w:p w14:paraId="5D1D62B1" w14:textId="77777777" w:rsidR="00820174" w:rsidRPr="00A7467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Séptimo.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clasificación</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llevará</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cabo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momento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p>
    <w:p w14:paraId="4B5FFD23" w14:textId="77777777" w:rsidR="00820174" w:rsidRPr="00A7467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I.</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reciba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solicitud</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acceso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p>
    <w:p w14:paraId="3C7F0394" w14:textId="77777777" w:rsidR="00820174" w:rsidRPr="00A7467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II.</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determine</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mediante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resolución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autoridad</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competente,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p>
    <w:p w14:paraId="6FB912C3" w14:textId="77777777" w:rsidR="00820174" w:rsidRPr="00A7467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III.</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generen</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versiones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públicas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cumplimiento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obligaciones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transparencia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previstas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General,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Federal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correspondientes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entidades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federativas.</w:t>
      </w:r>
    </w:p>
    <w:p w14:paraId="2A11C66A" w14:textId="77777777" w:rsidR="00820174" w:rsidRPr="00A7467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titulares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áreas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deberán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revisar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momento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recepción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solicitud</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acceso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verificar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si</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encuadra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causal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reserva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confidencialidad.</w:t>
      </w:r>
    </w:p>
    <w:p w14:paraId="06F5A8DA" w14:textId="77777777" w:rsidR="00820174" w:rsidRPr="00A7467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Octavo.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fundar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debe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señalar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artículo,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fracción,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inciso,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párrafo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numeral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tratado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internacional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suscrito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Estado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mexicano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expresamente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otorga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carácter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reservada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confidencial.</w:t>
      </w:r>
    </w:p>
    <w:p w14:paraId="195B6C98" w14:textId="77777777" w:rsidR="00820174" w:rsidRPr="00A7467A" w:rsidRDefault="00820174" w:rsidP="00820174">
      <w:pPr>
        <w:autoSpaceDE w:val="0"/>
        <w:autoSpaceDN w:val="0"/>
        <w:adjustRightInd w:val="0"/>
        <w:ind w:left="851" w:right="899"/>
        <w:jc w:val="both"/>
        <w:rPr>
          <w:rFonts w:ascii="Palatino Linotype" w:hAnsi="Palatino Linotype" w:cs="Arial"/>
          <w:bCs/>
          <w:i/>
          <w:noProof/>
          <w:sz w:val="22"/>
          <w:szCs w:val="22"/>
        </w:rPr>
      </w:pPr>
      <w:r w:rsidRPr="00A7467A">
        <w:rPr>
          <w:rFonts w:ascii="Palatino Linotype" w:hAnsi="Palatino Linotype" w:cs="Arial"/>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bCs/>
          <w:i/>
          <w:noProof/>
          <w:sz w:val="22"/>
          <w:szCs w:val="22"/>
        </w:rPr>
        <w:t>motivar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clasificación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se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deberán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señalar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razones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circunstancias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especiales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que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lo</w:t>
      </w:r>
      <w:r w:rsidRPr="00A7467A">
        <w:rPr>
          <w:rFonts w:ascii="Palatino Linotype" w:hAnsi="Palatino Linotype" w:cs="Arial"/>
          <w:bCs/>
          <w:i/>
          <w:noProof/>
        </w:rPr>
        <w:t xml:space="preserve"> </w:t>
      </w:r>
      <w:r w:rsidRPr="00A7467A">
        <w:rPr>
          <w:rFonts w:ascii="Palatino Linotype" w:hAnsi="Palatino Linotype" w:cs="Arial"/>
          <w:i/>
          <w:sz w:val="22"/>
          <w:szCs w:val="22"/>
          <w:lang w:eastAsia="es-MX"/>
        </w:rPr>
        <w:t>llevaron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concluir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que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caso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particular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se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ajusta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al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supuesto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previsto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por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norma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legal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invocada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como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fundamento.</w:t>
      </w:r>
    </w:p>
    <w:p w14:paraId="6361BBF0" w14:textId="77777777" w:rsidR="00820174" w:rsidRPr="00A7467A" w:rsidRDefault="00820174" w:rsidP="00820174">
      <w:pPr>
        <w:autoSpaceDE w:val="0"/>
        <w:autoSpaceDN w:val="0"/>
        <w:adjustRightInd w:val="0"/>
        <w:ind w:left="851" w:right="899"/>
        <w:jc w:val="both"/>
        <w:rPr>
          <w:rFonts w:ascii="Palatino Linotype" w:hAnsi="Palatino Linotype" w:cs="Arial"/>
          <w:bCs/>
          <w:i/>
          <w:noProof/>
          <w:sz w:val="22"/>
          <w:szCs w:val="22"/>
        </w:rPr>
      </w:pPr>
      <w:r w:rsidRPr="00A7467A">
        <w:rPr>
          <w:rFonts w:ascii="Palatino Linotype" w:hAnsi="Palatino Linotype" w:cs="Arial"/>
          <w:bCs/>
          <w:i/>
          <w:noProof/>
          <w:sz w:val="22"/>
          <w:szCs w:val="22"/>
        </w:rPr>
        <w:t>En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caso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referirse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información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reservada,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motivación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clasificación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también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deberá</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comprender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circunstancias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que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justifican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establecimiento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determinado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plazo</w:t>
      </w:r>
      <w:r w:rsidRPr="00A7467A">
        <w:rPr>
          <w:rFonts w:ascii="Palatino Linotype" w:hAnsi="Palatino Linotype" w:cs="Arial"/>
          <w:bCs/>
          <w:i/>
          <w:noProof/>
        </w:rPr>
        <w:t xml:space="preserve"> </w:t>
      </w:r>
      <w:r w:rsidRPr="00A7467A">
        <w:rPr>
          <w:rFonts w:ascii="Palatino Linotype" w:hAnsi="Palatino Linotype" w:cs="Arial"/>
          <w:i/>
          <w:sz w:val="22"/>
          <w:szCs w:val="22"/>
          <w:lang w:eastAsia="es-MX"/>
        </w:rPr>
        <w:t>de</w:t>
      </w:r>
      <w:r w:rsidRPr="00A7467A">
        <w:rPr>
          <w:rFonts w:ascii="Palatino Linotype" w:hAnsi="Palatino Linotype" w:cs="Arial"/>
          <w:bCs/>
          <w:i/>
          <w:noProof/>
        </w:rPr>
        <w:t xml:space="preserve"> </w:t>
      </w:r>
      <w:r w:rsidRPr="00A7467A">
        <w:rPr>
          <w:rFonts w:ascii="Palatino Linotype" w:hAnsi="Palatino Linotype" w:cs="Arial"/>
          <w:i/>
          <w:sz w:val="22"/>
          <w:szCs w:val="22"/>
          <w:lang w:eastAsia="es-MX"/>
        </w:rPr>
        <w:t>reserva</w:t>
      </w:r>
      <w:r w:rsidRPr="00A7467A">
        <w:rPr>
          <w:rFonts w:ascii="Palatino Linotype" w:hAnsi="Palatino Linotype" w:cs="Arial"/>
          <w:bCs/>
          <w:i/>
          <w:noProof/>
          <w:sz w:val="22"/>
          <w:szCs w:val="22"/>
        </w:rPr>
        <w:t>.</w:t>
      </w:r>
    </w:p>
    <w:p w14:paraId="3773D349" w14:textId="77777777" w:rsidR="00820174" w:rsidRPr="00A7467A" w:rsidRDefault="00820174" w:rsidP="00820174">
      <w:pPr>
        <w:autoSpaceDE w:val="0"/>
        <w:autoSpaceDN w:val="0"/>
        <w:adjustRightInd w:val="0"/>
        <w:ind w:left="851" w:right="899"/>
        <w:jc w:val="both"/>
        <w:rPr>
          <w:rFonts w:ascii="Palatino Linotype" w:hAnsi="Palatino Linotype" w:cs="Arial"/>
          <w:bCs/>
          <w:i/>
          <w:noProof/>
          <w:sz w:val="22"/>
          <w:szCs w:val="22"/>
        </w:rPr>
      </w:pPr>
      <w:r w:rsidRPr="00A7467A">
        <w:rPr>
          <w:rFonts w:ascii="Palatino Linotype" w:hAnsi="Palatino Linotype" w:cs="Arial"/>
          <w:i/>
          <w:sz w:val="22"/>
          <w:szCs w:val="22"/>
          <w:lang w:eastAsia="es-MX"/>
        </w:rPr>
        <w:t>Tratándose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información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clasificada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como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confidencial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respecto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cual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se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haya</w:t>
      </w:r>
      <w:r w:rsidRPr="00A7467A">
        <w:rPr>
          <w:rFonts w:ascii="Palatino Linotype" w:hAnsi="Palatino Linotype" w:cs="Arial"/>
          <w:bCs/>
          <w:i/>
          <w:noProof/>
        </w:rPr>
        <w:t xml:space="preserve"> </w:t>
      </w:r>
      <w:r w:rsidRPr="00A7467A">
        <w:rPr>
          <w:rFonts w:ascii="Palatino Linotype" w:hAnsi="Palatino Linotype" w:cs="Arial"/>
          <w:i/>
          <w:sz w:val="22"/>
          <w:szCs w:val="22"/>
          <w:lang w:eastAsia="es-MX"/>
        </w:rPr>
        <w:t>determinado</w:t>
      </w:r>
      <w:r w:rsidRPr="00A7467A">
        <w:rPr>
          <w:rFonts w:ascii="Palatino Linotype" w:hAnsi="Palatino Linotype" w:cs="Arial"/>
          <w:bCs/>
          <w:i/>
          <w:noProof/>
        </w:rPr>
        <w:t xml:space="preserve"> </w:t>
      </w:r>
      <w:r w:rsidRPr="00A7467A">
        <w:rPr>
          <w:rFonts w:ascii="Palatino Linotype" w:hAnsi="Palatino Linotype" w:cs="Arial"/>
          <w:i/>
          <w:sz w:val="22"/>
          <w:szCs w:val="22"/>
          <w:lang w:eastAsia="es-MX"/>
        </w:rPr>
        <w:t>su</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conservación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permanente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por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tener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valor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histórico,</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ésta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conservará</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tal</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carácter</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conformidad</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la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normativa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aplicable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en</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materia</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de</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archivos.</w:t>
      </w:r>
    </w:p>
    <w:p w14:paraId="717D5CFA" w14:textId="77777777" w:rsidR="00820174" w:rsidRPr="00A7467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Cs/>
          <w:i/>
          <w:noProof/>
          <w:sz w:val="22"/>
          <w:szCs w:val="22"/>
        </w:rPr>
        <w:t>Los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documentos</w:t>
      </w:r>
      <w:r w:rsidRPr="00A7467A">
        <w:rPr>
          <w:rFonts w:ascii="Palatino Linotype" w:hAnsi="Palatino Linotype" w:cs="Arial"/>
          <w:bCs/>
          <w:i/>
          <w:noProof/>
        </w:rPr>
        <w:t xml:space="preserve"> </w:t>
      </w:r>
      <w:r w:rsidRPr="00A7467A">
        <w:rPr>
          <w:rFonts w:ascii="Palatino Linotype" w:hAnsi="Palatino Linotype" w:cs="Arial"/>
          <w:bCs/>
          <w:i/>
          <w:noProof/>
          <w:sz w:val="22"/>
          <w:szCs w:val="22"/>
        </w:rPr>
        <w:t>contenidos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archivos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históricos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identificados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como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históricos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confidenciales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susceptibles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como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reservados.</w:t>
      </w:r>
    </w:p>
    <w:p w14:paraId="7164CB45" w14:textId="77777777" w:rsidR="00820174" w:rsidRPr="00A7467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Noveno.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casos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solicite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documento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expediente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contenga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secciones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clasificadas,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titulares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áreas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deberán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elaborar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versión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pública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fundando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motivando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secciones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testen,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siguiendo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procedimientos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establecidos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Capítulo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IX</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presentes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lineamientos.</w:t>
      </w:r>
    </w:p>
    <w:p w14:paraId="42D6F7FF" w14:textId="77777777" w:rsidR="00820174" w:rsidRPr="00A7467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Décimo.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titulares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áreas,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deberán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tener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conocimiento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llevar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un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registro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personal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naturaleza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atribuciones,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tenga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acceso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rPr>
        <w:t>documentos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Asimismo,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deberán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asegurarse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dicho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personal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cuente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conocimientos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técnicos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legales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permitan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manejar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adecuadamente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clasificada,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términos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Lineamientos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Organización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y</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Conservación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Archivos.</w:t>
      </w:r>
    </w:p>
    <w:p w14:paraId="4BF4DB0F" w14:textId="77777777" w:rsidR="00820174" w:rsidRPr="00A7467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ausencia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titulares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áreas,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será</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clasificada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desclasificada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por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persona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supla,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términos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normativa</w:t>
      </w:r>
      <w:r w:rsidRPr="00A7467A">
        <w:rPr>
          <w:rFonts w:ascii="Palatino Linotype" w:hAnsi="Palatino Linotype" w:cs="Arial"/>
          <w:i/>
          <w:lang w:eastAsia="es-MX"/>
        </w:rPr>
        <w:t xml:space="preserve"> </w:t>
      </w:r>
      <w:r w:rsidRPr="00A7467A">
        <w:rPr>
          <w:rFonts w:ascii="Palatino Linotype" w:hAnsi="Palatino Linotype" w:cs="Arial"/>
          <w:i/>
          <w:sz w:val="22"/>
          <w:szCs w:val="22"/>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rija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actuación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sujeto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obligado.</w:t>
      </w:r>
    </w:p>
    <w:p w14:paraId="0B84BE19" w14:textId="77777777" w:rsidR="00820174" w:rsidRPr="00A7467A"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A7467A">
        <w:rPr>
          <w:rFonts w:ascii="Palatino Linotype" w:hAnsi="Palatino Linotype" w:cs="Arial"/>
          <w:b/>
          <w:i/>
          <w:sz w:val="22"/>
          <w:szCs w:val="22"/>
          <w:lang w:eastAsia="es-MX"/>
        </w:rPr>
        <w:t>Décimo</w:t>
      </w:r>
      <w:r w:rsidRPr="00A7467A">
        <w:rPr>
          <w:rFonts w:ascii="Palatino Linotype" w:hAnsi="Palatino Linotype" w:cs="Arial"/>
          <w:b/>
          <w:i/>
          <w:lang w:eastAsia="es-MX"/>
        </w:rPr>
        <w:t xml:space="preserve"> </w:t>
      </w:r>
      <w:r w:rsidRPr="00A7467A">
        <w:rPr>
          <w:rFonts w:ascii="Palatino Linotype" w:hAnsi="Palatino Linotype" w:cs="Arial"/>
          <w:b/>
          <w:i/>
          <w:sz w:val="22"/>
          <w:szCs w:val="22"/>
          <w:lang w:eastAsia="es-MX"/>
        </w:rPr>
        <w:t>primero.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intercambio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información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entre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sujetos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obligados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para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ejercicio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sus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atribuciones,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documentos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que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se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encuentren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clasificados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deberán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llevar</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leyenda</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correspondiente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conformidad</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con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dispuesto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en</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el</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Capítulo</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VIII</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de</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los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presentes</w:t>
      </w:r>
      <w:r w:rsidRPr="00A7467A">
        <w:rPr>
          <w:rFonts w:ascii="Palatino Linotype" w:hAnsi="Palatino Linotype" w:cs="Arial"/>
          <w:i/>
          <w:lang w:eastAsia="es-MX"/>
        </w:rPr>
        <w:t xml:space="preserve"> </w:t>
      </w:r>
      <w:r w:rsidRPr="00A7467A">
        <w:rPr>
          <w:rFonts w:ascii="Palatino Linotype" w:hAnsi="Palatino Linotype" w:cs="Arial"/>
          <w:i/>
          <w:sz w:val="22"/>
          <w:szCs w:val="22"/>
          <w:lang w:eastAsia="es-MX"/>
        </w:rPr>
        <w:t>lineamientos.”</w:t>
      </w:r>
    </w:p>
    <w:p w14:paraId="7E7D6AEB" w14:textId="77777777" w:rsidR="00820174" w:rsidRPr="00A7467A" w:rsidRDefault="00820174" w:rsidP="00820174">
      <w:pPr>
        <w:ind w:left="851" w:right="899"/>
        <w:jc w:val="both"/>
        <w:rPr>
          <w:rFonts w:ascii="Palatino Linotype" w:hAnsi="Palatino Linotype" w:cs="Arial"/>
          <w:sz w:val="22"/>
          <w:szCs w:val="22"/>
          <w:lang w:eastAsia="es-MX"/>
        </w:rPr>
      </w:pPr>
      <w:r w:rsidRPr="00A7467A">
        <w:rPr>
          <w:rFonts w:ascii="Palatino Linotype" w:hAnsi="Palatino Linotype" w:cs="Arial"/>
          <w:sz w:val="22"/>
          <w:szCs w:val="22"/>
          <w:lang w:eastAsia="es-MX"/>
        </w:rPr>
        <w:t>(Énfasis</w:t>
      </w:r>
      <w:r w:rsidRPr="00A7467A">
        <w:rPr>
          <w:rFonts w:ascii="Palatino Linotype" w:hAnsi="Palatino Linotype" w:cs="Arial"/>
          <w:lang w:eastAsia="es-MX"/>
        </w:rPr>
        <w:t xml:space="preserve"> </w:t>
      </w:r>
      <w:r w:rsidRPr="00A7467A">
        <w:rPr>
          <w:rFonts w:ascii="Palatino Linotype" w:hAnsi="Palatino Linotype" w:cs="Arial"/>
          <w:sz w:val="22"/>
          <w:szCs w:val="22"/>
          <w:lang w:eastAsia="es-MX"/>
        </w:rPr>
        <w:t>Añadido)</w:t>
      </w:r>
    </w:p>
    <w:p w14:paraId="2C7BAF29" w14:textId="77777777" w:rsidR="00820174" w:rsidRDefault="00820174" w:rsidP="00820174">
      <w:pPr>
        <w:spacing w:before="100" w:beforeAutospacing="1" w:after="100" w:afterAutospacing="1" w:line="360" w:lineRule="auto"/>
        <w:jc w:val="both"/>
        <w:rPr>
          <w:rFonts w:ascii="Palatino Linotype" w:hAnsi="Palatino Linotype" w:cs="Arial"/>
        </w:rPr>
      </w:pPr>
      <w:r w:rsidRPr="00A7467A">
        <w:rPr>
          <w:rFonts w:ascii="Palatino Linotype" w:hAnsi="Palatino Linotype"/>
        </w:rPr>
        <w:t xml:space="preserve">Es importante referir que, </w:t>
      </w:r>
      <w:r w:rsidRPr="00A7467A">
        <w:rPr>
          <w:rFonts w:ascii="Palatino Linotype" w:hAnsi="Palatino Linotype"/>
          <w:b/>
        </w:rPr>
        <w:t>EL SUJETO OBLIGADO</w:t>
      </w:r>
      <w:r w:rsidRPr="00A7467A">
        <w:rPr>
          <w:rFonts w:ascii="Palatino Linotype" w:hAnsi="Palatino Linotype"/>
        </w:rPr>
        <w:t xml:space="preserve"> deberá seguir el procedimiento legal establecido para su </w:t>
      </w:r>
      <w:r w:rsidRPr="00A7467A">
        <w:rPr>
          <w:rFonts w:ascii="Palatino Linotype" w:hAnsi="Palatino Linotype"/>
          <w:lang w:eastAsia="es-MX"/>
        </w:rPr>
        <w:t>clasificación</w:t>
      </w:r>
      <w:r w:rsidRPr="00A7467A">
        <w:rPr>
          <w:rFonts w:ascii="Palatino Linotype" w:hAnsi="Palatino Linotype"/>
        </w:rPr>
        <w:t>, esto es, que su Comité de</w:t>
      </w:r>
      <w:r w:rsidRPr="00A7467A">
        <w:rPr>
          <w:rFonts w:ascii="Palatino Linotype" w:hAnsi="Palatino Linotype" w:cs="Arial"/>
        </w:rPr>
        <w:t xml:space="preserve"> Transparencia emita un Acuerdo de Clasificación que cumpla con las formalidades previstas, antes citadas</w:t>
      </w:r>
      <w:r w:rsidRPr="00A7467A">
        <w:rPr>
          <w:rFonts w:ascii="Palatino Linotype" w:hAnsi="Palatino Linotype" w:cs="Arial"/>
          <w:b/>
        </w:rPr>
        <w:t xml:space="preserve"> </w:t>
      </w:r>
      <w:r w:rsidRPr="00A7467A">
        <w:rPr>
          <w:rFonts w:ascii="Palatino Linotype" w:hAnsi="Palatino Linotype" w:cs="Arial"/>
        </w:rPr>
        <w:t xml:space="preserve">que lo sustente, en el </w:t>
      </w:r>
      <w:r w:rsidRPr="00A7467A">
        <w:rPr>
          <w:rFonts w:ascii="Palatino Linotype" w:hAnsi="Palatino Linotype" w:cs="Arial"/>
          <w:lang w:eastAsia="es-MX"/>
        </w:rPr>
        <w:t>que</w:t>
      </w:r>
      <w:r w:rsidRPr="00A7467A">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5019791" w14:textId="6B8958CE" w:rsidR="008F4886" w:rsidRPr="00C65097" w:rsidRDefault="008F4886" w:rsidP="008F4886">
      <w:pPr>
        <w:spacing w:line="360" w:lineRule="auto"/>
        <w:jc w:val="both"/>
        <w:rPr>
          <w:rFonts w:ascii="Palatino Linotype" w:eastAsia="Calibri" w:hAnsi="Palatino Linotype" w:cs="Arial"/>
        </w:rPr>
      </w:pPr>
      <w:r w:rsidRPr="00C65097">
        <w:rPr>
          <w:rFonts w:ascii="Palatino Linotype" w:eastAsia="Calibri" w:hAnsi="Palatino Linotype" w:cs="Arial"/>
        </w:rPr>
        <w:t xml:space="preserve">Así, con fundamento en lo prescrito en los artículos 5 párrafos </w:t>
      </w:r>
      <w:r w:rsidRPr="00C65097">
        <w:rPr>
          <w:rFonts w:ascii="Palatino Linotype" w:hAnsi="Palatino Linotype"/>
        </w:rPr>
        <w:t>vigésimo</w:t>
      </w:r>
      <w:r w:rsidR="00907105">
        <w:rPr>
          <w:rFonts w:ascii="Palatino Linotype" w:hAnsi="Palatino Linotype"/>
        </w:rPr>
        <w:t xml:space="preserve"> segundo</w:t>
      </w:r>
      <w:r w:rsidRPr="00C65097">
        <w:rPr>
          <w:rFonts w:ascii="Palatino Linotype" w:hAnsi="Palatino Linotype"/>
        </w:rPr>
        <w:t xml:space="preserve">, vigésimo </w:t>
      </w:r>
      <w:r w:rsidR="00907105">
        <w:rPr>
          <w:rFonts w:ascii="Palatino Linotype" w:hAnsi="Palatino Linotype"/>
        </w:rPr>
        <w:t xml:space="preserve">tercero </w:t>
      </w:r>
      <w:r w:rsidRPr="00C65097">
        <w:rPr>
          <w:rFonts w:ascii="Palatino Linotype" w:hAnsi="Palatino Linotype"/>
        </w:rPr>
        <w:t xml:space="preserve">y vigésimo </w:t>
      </w:r>
      <w:r w:rsidR="00907105">
        <w:rPr>
          <w:rFonts w:ascii="Palatino Linotype" w:hAnsi="Palatino Linotype"/>
        </w:rPr>
        <w:t xml:space="preserve">cuarto </w:t>
      </w:r>
      <w:r w:rsidRPr="00C65097">
        <w:rPr>
          <w:rFonts w:ascii="Palatino Linotype" w:eastAsia="Calibri" w:hAnsi="Palatino Linotype" w:cs="Arial"/>
        </w:rPr>
        <w:t xml:space="preserve">de la Constitución Política del Estado Libre y Soberano de México; </w:t>
      </w:r>
      <w:r w:rsidRPr="00C65097">
        <w:rPr>
          <w:rFonts w:ascii="Palatino Linotype" w:hAnsi="Palatino Linotype" w:cs="Arial"/>
        </w:rPr>
        <w:t>2 fracción II, 29, 36 fracciones I y II, 176, 178, 179, 181, 185 fracción I, 186 y 188</w:t>
      </w:r>
      <w:r w:rsidRPr="00C65097">
        <w:rPr>
          <w:rFonts w:ascii="Palatino Linotype" w:eastAsia="Calibri" w:hAnsi="Palatino Linotype" w:cs="Arial"/>
        </w:rPr>
        <w:t xml:space="preserve"> de la Ley de Transparencia y Acceso a la Información Pública del Estado de México y Municipios, este Pleno: </w:t>
      </w:r>
    </w:p>
    <w:p w14:paraId="36D68C7F" w14:textId="2399D5AF" w:rsidR="00D13792" w:rsidRPr="00C65097" w:rsidRDefault="00E1116F" w:rsidP="0039050D">
      <w:pPr>
        <w:spacing w:before="240" w:after="120" w:line="360" w:lineRule="auto"/>
        <w:jc w:val="center"/>
        <w:rPr>
          <w:rFonts w:ascii="Palatino Linotype" w:hAnsi="Palatino Linotype"/>
          <w:b/>
          <w:spacing w:val="44"/>
          <w:sz w:val="28"/>
        </w:rPr>
      </w:pPr>
      <w:r w:rsidRPr="00C65097">
        <w:rPr>
          <w:rFonts w:ascii="Palatino Linotype" w:hAnsi="Palatino Linotype"/>
          <w:b/>
          <w:spacing w:val="44"/>
          <w:sz w:val="28"/>
        </w:rPr>
        <w:t>R</w:t>
      </w:r>
      <w:r w:rsidR="00D13792" w:rsidRPr="00C65097">
        <w:rPr>
          <w:rFonts w:ascii="Palatino Linotype" w:hAnsi="Palatino Linotype"/>
          <w:b/>
          <w:spacing w:val="44"/>
          <w:sz w:val="28"/>
        </w:rPr>
        <w:t>ESUELVE</w:t>
      </w:r>
    </w:p>
    <w:p w14:paraId="278A29A7" w14:textId="2C368585" w:rsidR="009D668E" w:rsidRPr="00C65097" w:rsidRDefault="009D668E" w:rsidP="009D668E">
      <w:pPr>
        <w:spacing w:before="100" w:beforeAutospacing="1" w:after="100" w:afterAutospacing="1" w:line="360" w:lineRule="auto"/>
        <w:jc w:val="both"/>
        <w:rPr>
          <w:color w:val="222222"/>
          <w:lang w:eastAsia="es-MX"/>
        </w:rPr>
      </w:pPr>
      <w:r w:rsidRPr="00C65097">
        <w:rPr>
          <w:rFonts w:ascii="Palatino Linotype" w:hAnsi="Palatino Linotype"/>
          <w:b/>
          <w:bCs/>
          <w:color w:val="222222"/>
          <w:sz w:val="28"/>
          <w:szCs w:val="28"/>
          <w:lang w:eastAsia="es-MX"/>
        </w:rPr>
        <w:t>PRIME</w:t>
      </w:r>
      <w:bookmarkStart w:id="1" w:name="_GoBack"/>
      <w:bookmarkEnd w:id="1"/>
      <w:r w:rsidRPr="00C65097">
        <w:rPr>
          <w:rFonts w:ascii="Palatino Linotype" w:hAnsi="Palatino Linotype"/>
          <w:b/>
          <w:bCs/>
          <w:color w:val="222222"/>
          <w:sz w:val="28"/>
          <w:szCs w:val="28"/>
          <w:lang w:eastAsia="es-MX"/>
        </w:rPr>
        <w:t>RO</w:t>
      </w:r>
      <w:r w:rsidRPr="00C65097">
        <w:rPr>
          <w:rFonts w:ascii="Palatino Linotype" w:hAnsi="Palatino Linotype"/>
          <w:color w:val="222222"/>
          <w:lang w:eastAsia="es-MX"/>
        </w:rPr>
        <w:t>. Resultan</w:t>
      </w:r>
      <w:r w:rsidR="006A0CBD">
        <w:rPr>
          <w:rFonts w:ascii="Palatino Linotype" w:hAnsi="Palatino Linotype"/>
          <w:color w:val="222222"/>
          <w:lang w:eastAsia="es-MX"/>
        </w:rPr>
        <w:t xml:space="preserve"> </w:t>
      </w:r>
      <w:r w:rsidRPr="00C65097">
        <w:rPr>
          <w:rFonts w:ascii="Palatino Linotype" w:hAnsi="Palatino Linotype"/>
          <w:b/>
          <w:bCs/>
          <w:color w:val="222222"/>
          <w:lang w:eastAsia="es-MX"/>
        </w:rPr>
        <w:t>fundadas</w:t>
      </w:r>
      <w:r w:rsidRPr="00C65097">
        <w:rPr>
          <w:rFonts w:ascii="Palatino Linotype" w:hAnsi="Palatino Linotype"/>
          <w:color w:val="222222"/>
          <w:lang w:eastAsia="es-MX"/>
        </w:rPr>
        <w:t xml:space="preserve"> las razones o motivos de inconformidad planteadas por </w:t>
      </w:r>
      <w:r w:rsidR="00825A2A">
        <w:rPr>
          <w:rFonts w:ascii="Palatino Linotype" w:hAnsi="Palatino Linotype"/>
          <w:b/>
          <w:bCs/>
          <w:color w:val="222222"/>
          <w:lang w:eastAsia="es-MX"/>
        </w:rPr>
        <w:t>EL</w:t>
      </w:r>
      <w:r w:rsidRPr="00C65097">
        <w:rPr>
          <w:rFonts w:ascii="Palatino Linotype" w:hAnsi="Palatino Linotype"/>
          <w:b/>
          <w:bCs/>
          <w:color w:val="222222"/>
          <w:lang w:eastAsia="es-MX"/>
        </w:rPr>
        <w:t xml:space="preserve"> RECURRENTE</w:t>
      </w:r>
      <w:r w:rsidRPr="00C65097">
        <w:rPr>
          <w:rFonts w:ascii="Palatino Linotype" w:hAnsi="Palatino Linotype"/>
          <w:color w:val="222222"/>
          <w:lang w:eastAsia="es-MX"/>
        </w:rPr>
        <w:t xml:space="preserve"> en términos del Considerando </w:t>
      </w:r>
      <w:r w:rsidRPr="00C65097">
        <w:rPr>
          <w:rFonts w:ascii="Palatino Linotype" w:hAnsi="Palatino Linotype"/>
          <w:b/>
          <w:bCs/>
          <w:color w:val="222222"/>
          <w:lang w:eastAsia="es-MX"/>
        </w:rPr>
        <w:t>QUINTO</w:t>
      </w:r>
      <w:r w:rsidRPr="00C65097">
        <w:rPr>
          <w:rFonts w:ascii="Palatino Linotype" w:hAnsi="Palatino Linotype"/>
          <w:color w:val="222222"/>
          <w:lang w:eastAsia="es-MX"/>
        </w:rPr>
        <w:t xml:space="preserve"> de esta Resolución.</w:t>
      </w:r>
    </w:p>
    <w:p w14:paraId="7A6CB40C" w14:textId="377C3E4D" w:rsidR="009D668E" w:rsidRPr="00C65097" w:rsidRDefault="009D668E" w:rsidP="009D668E">
      <w:pPr>
        <w:spacing w:before="100" w:beforeAutospacing="1" w:after="100" w:afterAutospacing="1" w:line="360" w:lineRule="auto"/>
        <w:jc w:val="both"/>
        <w:rPr>
          <w:color w:val="222222"/>
          <w:lang w:eastAsia="es-MX"/>
        </w:rPr>
      </w:pPr>
      <w:r w:rsidRPr="00C65097">
        <w:rPr>
          <w:rFonts w:ascii="Palatino Linotype" w:hAnsi="Palatino Linotype"/>
          <w:b/>
          <w:bCs/>
          <w:color w:val="222222"/>
          <w:sz w:val="28"/>
          <w:szCs w:val="28"/>
          <w:lang w:eastAsia="es-MX"/>
        </w:rPr>
        <w:t>SEGUNDO</w:t>
      </w:r>
      <w:r w:rsidRPr="00C65097">
        <w:rPr>
          <w:rFonts w:ascii="Palatino Linotype" w:hAnsi="Palatino Linotype"/>
          <w:b/>
          <w:bCs/>
          <w:color w:val="222222"/>
          <w:lang w:eastAsia="es-MX"/>
        </w:rPr>
        <w:t>. </w:t>
      </w:r>
      <w:r w:rsidRPr="00C65097">
        <w:rPr>
          <w:rFonts w:ascii="Palatino Linotype" w:hAnsi="Palatino Linotype"/>
          <w:color w:val="222222"/>
          <w:lang w:eastAsia="es-MX"/>
        </w:rPr>
        <w:t xml:space="preserve">Se </w:t>
      </w:r>
      <w:r w:rsidR="00FF27BD">
        <w:rPr>
          <w:rFonts w:ascii="Palatino Linotype" w:hAnsi="Palatino Linotype"/>
          <w:b/>
          <w:color w:val="222222"/>
          <w:lang w:eastAsia="es-MX"/>
        </w:rPr>
        <w:t>MODIFICA</w:t>
      </w:r>
      <w:r w:rsidR="00262351">
        <w:rPr>
          <w:rFonts w:ascii="Palatino Linotype" w:hAnsi="Palatino Linotype"/>
          <w:color w:val="222222"/>
          <w:lang w:eastAsia="es-MX"/>
        </w:rPr>
        <w:t xml:space="preserve"> la respuesta y  se </w:t>
      </w:r>
      <w:r w:rsidR="00262351" w:rsidRPr="00C65097">
        <w:rPr>
          <w:rFonts w:ascii="Palatino Linotype" w:hAnsi="Palatino Linotype"/>
          <w:b/>
          <w:bCs/>
          <w:color w:val="222222"/>
          <w:lang w:eastAsia="es-MX"/>
        </w:rPr>
        <w:t xml:space="preserve">ordena </w:t>
      </w:r>
      <w:r w:rsidRPr="00C65097">
        <w:rPr>
          <w:rFonts w:ascii="Palatino Linotype" w:hAnsi="Palatino Linotype"/>
          <w:color w:val="222222"/>
          <w:lang w:eastAsia="es-MX"/>
        </w:rPr>
        <w:t xml:space="preserve">al </w:t>
      </w:r>
      <w:r w:rsidRPr="00C65097">
        <w:rPr>
          <w:rFonts w:ascii="Palatino Linotype" w:hAnsi="Palatino Linotype"/>
          <w:b/>
          <w:bCs/>
          <w:color w:val="222222"/>
          <w:lang w:eastAsia="es-MX"/>
        </w:rPr>
        <w:t xml:space="preserve">SUJETO OBLIGADO </w:t>
      </w:r>
      <w:r w:rsidRPr="00C65097">
        <w:rPr>
          <w:rFonts w:ascii="Palatino Linotype" w:hAnsi="Palatino Linotype"/>
          <w:color w:val="222222"/>
          <w:lang w:eastAsia="es-MX"/>
        </w:rPr>
        <w:t xml:space="preserve">atienda la solicitud de información </w:t>
      </w:r>
      <w:r w:rsidR="00FF27BD" w:rsidRPr="00FF27BD">
        <w:rPr>
          <w:rFonts w:ascii="Palatino Linotype" w:hAnsi="Palatino Linotype" w:cs="Arial"/>
          <w:b/>
          <w:lang w:val="es-ES"/>
        </w:rPr>
        <w:t>00242/CUAUTIZC/IP/2019</w:t>
      </w:r>
      <w:r w:rsidR="00426937" w:rsidRPr="00C65097">
        <w:rPr>
          <w:rFonts w:ascii="Palatino Linotype" w:hAnsi="Palatino Linotype"/>
          <w:b/>
        </w:rPr>
        <w:t xml:space="preserve"> </w:t>
      </w:r>
      <w:r w:rsidRPr="00C65097">
        <w:rPr>
          <w:rFonts w:ascii="Palatino Linotype" w:hAnsi="Palatino Linotype"/>
          <w:color w:val="222222"/>
          <w:lang w:eastAsia="es-MX"/>
        </w:rPr>
        <w:t>y haga entrega a</w:t>
      </w:r>
      <w:r w:rsidR="00825A2A">
        <w:rPr>
          <w:rFonts w:ascii="Palatino Linotype" w:hAnsi="Palatino Linotype"/>
          <w:color w:val="222222"/>
          <w:lang w:eastAsia="es-MX"/>
        </w:rPr>
        <w:t>l</w:t>
      </w:r>
      <w:r w:rsidRPr="00C65097">
        <w:rPr>
          <w:rFonts w:ascii="Palatino Linotype" w:hAnsi="Palatino Linotype"/>
          <w:color w:val="222222"/>
          <w:lang w:eastAsia="es-MX"/>
        </w:rPr>
        <w:t xml:space="preserve"> </w:t>
      </w:r>
      <w:r w:rsidRPr="00C65097">
        <w:rPr>
          <w:rFonts w:ascii="Palatino Linotype" w:hAnsi="Palatino Linotype"/>
          <w:b/>
          <w:bCs/>
          <w:color w:val="222222"/>
          <w:lang w:eastAsia="es-MX"/>
        </w:rPr>
        <w:t>RECURRENTE</w:t>
      </w:r>
      <w:r w:rsidRPr="00C65097">
        <w:rPr>
          <w:rFonts w:ascii="Palatino Linotype" w:hAnsi="Palatino Linotype"/>
          <w:bCs/>
          <w:color w:val="222222"/>
          <w:lang w:eastAsia="es-MX"/>
        </w:rPr>
        <w:t>,</w:t>
      </w:r>
      <w:r w:rsidRPr="00C65097">
        <w:rPr>
          <w:rFonts w:ascii="Palatino Linotype" w:hAnsi="Palatino Linotype"/>
          <w:b/>
          <w:bCs/>
          <w:color w:val="222222"/>
          <w:lang w:eastAsia="es-MX"/>
        </w:rPr>
        <w:t xml:space="preserve"> </w:t>
      </w:r>
      <w:r w:rsidRPr="00C65097">
        <w:rPr>
          <w:rFonts w:ascii="Palatino Linotype" w:hAnsi="Palatino Linotype"/>
          <w:color w:val="222222"/>
          <w:lang w:eastAsia="es-MX"/>
        </w:rPr>
        <w:t>en términos del Considerando </w:t>
      </w:r>
      <w:r w:rsidRPr="00C65097">
        <w:rPr>
          <w:rFonts w:ascii="Palatino Linotype" w:hAnsi="Palatino Linotype"/>
          <w:b/>
          <w:bCs/>
          <w:color w:val="222222"/>
          <w:lang w:eastAsia="es-MX"/>
        </w:rPr>
        <w:t>QUINTO</w:t>
      </w:r>
      <w:r w:rsidRPr="00C65097">
        <w:rPr>
          <w:rFonts w:ascii="Palatino Linotype" w:hAnsi="Palatino Linotype"/>
          <w:color w:val="222222"/>
          <w:lang w:eastAsia="es-MX"/>
        </w:rPr>
        <w:t xml:space="preserve"> de esta resolución, </w:t>
      </w:r>
      <w:r w:rsidRPr="00C65097">
        <w:rPr>
          <w:rFonts w:ascii="Palatino Linotype" w:hAnsi="Palatino Linotype" w:cs="Arial"/>
        </w:rPr>
        <w:t xml:space="preserve">vía el </w:t>
      </w:r>
      <w:r w:rsidRPr="00C65097">
        <w:rPr>
          <w:rFonts w:ascii="Palatino Linotype" w:hAnsi="Palatino Linotype" w:cs="Arial"/>
          <w:b/>
        </w:rPr>
        <w:t>SAIMEX</w:t>
      </w:r>
      <w:r w:rsidRPr="00C65097">
        <w:rPr>
          <w:rFonts w:ascii="Palatino Linotype" w:hAnsi="Palatino Linotype" w:cs="Arial"/>
        </w:rPr>
        <w:t>,</w:t>
      </w:r>
      <w:r w:rsidRPr="00C65097">
        <w:rPr>
          <w:rFonts w:ascii="Palatino Linotype" w:hAnsi="Palatino Linotype"/>
          <w:color w:val="222222"/>
          <w:lang w:eastAsia="es-MX"/>
        </w:rPr>
        <w:t xml:space="preserve"> </w:t>
      </w:r>
      <w:r w:rsidR="00FF27BD">
        <w:rPr>
          <w:rFonts w:ascii="Palatino Linotype" w:hAnsi="Palatino Linotype"/>
          <w:color w:val="222222"/>
          <w:lang w:eastAsia="es-MX"/>
        </w:rPr>
        <w:t xml:space="preserve">de ser procedente </w:t>
      </w:r>
      <w:r w:rsidR="005D261D" w:rsidRPr="00C65097">
        <w:rPr>
          <w:rFonts w:ascii="Palatino Linotype" w:hAnsi="Palatino Linotype"/>
          <w:color w:val="222222"/>
          <w:lang w:eastAsia="es-MX"/>
        </w:rPr>
        <w:t xml:space="preserve">en </w:t>
      </w:r>
      <w:r w:rsidR="005D261D" w:rsidRPr="00C65097">
        <w:rPr>
          <w:rFonts w:ascii="Palatino Linotype" w:hAnsi="Palatino Linotype"/>
          <w:b/>
          <w:color w:val="222222"/>
          <w:lang w:eastAsia="es-MX"/>
        </w:rPr>
        <w:t>versión pública</w:t>
      </w:r>
      <w:r w:rsidR="005D261D" w:rsidRPr="00C65097">
        <w:rPr>
          <w:rFonts w:ascii="Palatino Linotype" w:hAnsi="Palatino Linotype"/>
          <w:color w:val="222222"/>
          <w:lang w:eastAsia="es-MX"/>
        </w:rPr>
        <w:t xml:space="preserve">, de </w:t>
      </w:r>
      <w:r w:rsidR="002D6E71" w:rsidRPr="00C65097">
        <w:rPr>
          <w:rFonts w:ascii="Palatino Linotype" w:hAnsi="Palatino Linotype"/>
          <w:color w:val="222222"/>
          <w:lang w:eastAsia="es-MX"/>
        </w:rPr>
        <w:t>lo</w:t>
      </w:r>
      <w:r w:rsidRPr="00C65097">
        <w:rPr>
          <w:rFonts w:ascii="Palatino Linotype" w:hAnsi="Palatino Linotype"/>
          <w:color w:val="222222"/>
          <w:lang w:eastAsia="es-MX"/>
        </w:rPr>
        <w:t xml:space="preserve"> siguiente:</w:t>
      </w:r>
    </w:p>
    <w:p w14:paraId="03A5CB78" w14:textId="5A5891A7" w:rsidR="006A0CBD" w:rsidRDefault="009D668E" w:rsidP="006A0CBD">
      <w:pPr>
        <w:pStyle w:val="Prrafodelista"/>
        <w:spacing w:before="100" w:beforeAutospacing="1" w:after="100" w:afterAutospacing="1"/>
        <w:ind w:left="851" w:right="899"/>
        <w:jc w:val="both"/>
        <w:rPr>
          <w:rFonts w:ascii="Palatino Linotype" w:hAnsi="Palatino Linotype"/>
          <w:bCs/>
          <w:i/>
          <w:sz w:val="22"/>
          <w:szCs w:val="22"/>
        </w:rPr>
      </w:pPr>
      <w:r w:rsidRPr="00C65097">
        <w:rPr>
          <w:rFonts w:ascii="Palatino Linotype" w:hAnsi="Palatino Linotype"/>
          <w:i/>
          <w:iCs/>
          <w:color w:val="222222"/>
          <w:sz w:val="22"/>
          <w:szCs w:val="22"/>
          <w:lang w:eastAsia="es-MX"/>
        </w:rPr>
        <w:t>“</w:t>
      </w:r>
      <w:r w:rsidR="00FF27BD">
        <w:rPr>
          <w:rFonts w:ascii="Palatino Linotype" w:hAnsi="Palatino Linotype"/>
          <w:i/>
          <w:iCs/>
          <w:color w:val="222222"/>
          <w:sz w:val="22"/>
          <w:szCs w:val="22"/>
          <w:lang w:eastAsia="es-MX"/>
        </w:rPr>
        <w:t>La licencia otorgada para la construcción de un centro logístico de distribución terrestre, a la empresa señalada en la solicitud de acceso a la información pública</w:t>
      </w:r>
      <w:r w:rsidR="005801F7">
        <w:rPr>
          <w:rFonts w:ascii="Palatino Linotype" w:hAnsi="Palatino Linotype"/>
          <w:i/>
          <w:iCs/>
          <w:color w:val="222222"/>
          <w:sz w:val="22"/>
          <w:szCs w:val="22"/>
          <w:lang w:eastAsia="es-MX"/>
        </w:rPr>
        <w:t xml:space="preserve">. </w:t>
      </w:r>
    </w:p>
    <w:p w14:paraId="7A591847" w14:textId="77777777" w:rsidR="006A0CBD" w:rsidRPr="006A0CBD" w:rsidRDefault="006A0CBD" w:rsidP="006A0CBD">
      <w:pPr>
        <w:pStyle w:val="Prrafodelista"/>
        <w:spacing w:before="100" w:beforeAutospacing="1" w:after="100" w:afterAutospacing="1"/>
        <w:ind w:left="851" w:right="899"/>
        <w:jc w:val="both"/>
        <w:rPr>
          <w:rFonts w:ascii="Palatino Linotype" w:hAnsi="Palatino Linotype"/>
          <w:bCs/>
          <w:i/>
          <w:sz w:val="22"/>
          <w:szCs w:val="22"/>
        </w:rPr>
      </w:pPr>
    </w:p>
    <w:p w14:paraId="12D89467" w14:textId="77777777" w:rsidR="0045144C" w:rsidRDefault="005D261D" w:rsidP="00C65097">
      <w:pPr>
        <w:pStyle w:val="Prrafodelista"/>
        <w:spacing w:line="276" w:lineRule="auto"/>
        <w:ind w:left="851" w:right="899"/>
        <w:jc w:val="both"/>
        <w:rPr>
          <w:rFonts w:ascii="Palatino Linotype" w:hAnsi="Palatino Linotype" w:cs="Arial"/>
          <w:i/>
          <w:sz w:val="22"/>
          <w:szCs w:val="22"/>
        </w:rPr>
      </w:pPr>
      <w:r w:rsidRPr="00C65097">
        <w:rPr>
          <w:rFonts w:ascii="Palatino Linotype" w:hAnsi="Palatino Linotype" w:cs="Arial"/>
          <w:i/>
          <w:sz w:val="22"/>
          <w:szCs w:val="22"/>
          <w:lang w:eastAsia="es-MX"/>
        </w:rPr>
        <w:t>Debiendo</w:t>
      </w:r>
      <w:r w:rsidRPr="00C65097">
        <w:rPr>
          <w:rFonts w:ascii="Palatino Linotype" w:hAnsi="Palatino Linotype" w:cs="Arial"/>
          <w:i/>
          <w:sz w:val="22"/>
          <w:szCs w:val="22"/>
        </w:rPr>
        <w:t xml:space="preserve"> notificar a</w:t>
      </w:r>
      <w:r w:rsidR="00262351">
        <w:rPr>
          <w:rFonts w:ascii="Palatino Linotype" w:hAnsi="Palatino Linotype" w:cs="Arial"/>
          <w:i/>
          <w:sz w:val="22"/>
          <w:szCs w:val="22"/>
        </w:rPr>
        <w:t>l</w:t>
      </w:r>
      <w:r w:rsidRPr="00C65097">
        <w:rPr>
          <w:rFonts w:ascii="Palatino Linotype" w:hAnsi="Palatino Linotype" w:cs="Arial"/>
          <w:b/>
          <w:i/>
          <w:sz w:val="22"/>
          <w:szCs w:val="22"/>
        </w:rPr>
        <w:t xml:space="preserve"> RECURRENTE</w:t>
      </w:r>
      <w:r w:rsidRPr="00C65097">
        <w:rPr>
          <w:rFonts w:ascii="Palatino Linotype" w:hAnsi="Palatino Linotype" w:cs="Arial"/>
          <w:i/>
          <w:sz w:val="22"/>
          <w:szCs w:val="22"/>
        </w:rPr>
        <w:t xml:space="preserve"> el Acuerdo de Clasificación de la información que emita en su caso el Comité de Transparencia con motivo de la versión pública.</w:t>
      </w:r>
    </w:p>
    <w:p w14:paraId="00F418E5" w14:textId="77777777" w:rsidR="0045144C" w:rsidRDefault="0045144C" w:rsidP="0045144C">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p>
    <w:p w14:paraId="37441C08" w14:textId="31360895" w:rsidR="009D668E" w:rsidRPr="0045144C" w:rsidRDefault="0045144C" w:rsidP="0045144C">
      <w:pPr>
        <w:pStyle w:val="Prrafodelista"/>
        <w:spacing w:before="100" w:beforeAutospacing="1" w:after="100" w:afterAutospacing="1"/>
        <w:ind w:left="851" w:right="899"/>
        <w:jc w:val="both"/>
        <w:rPr>
          <w:rFonts w:ascii="Palatino Linotype" w:hAnsi="Palatino Linotype"/>
          <w:bCs/>
          <w:i/>
          <w:sz w:val="22"/>
          <w:szCs w:val="22"/>
        </w:rPr>
      </w:pPr>
      <w:r w:rsidRPr="005801F7">
        <w:rPr>
          <w:rFonts w:ascii="Palatino Linotype" w:hAnsi="Palatino Linotype"/>
          <w:i/>
          <w:iCs/>
          <w:color w:val="222222"/>
          <w:sz w:val="22"/>
          <w:szCs w:val="22"/>
          <w:lang w:eastAsia="es-MX"/>
        </w:rPr>
        <w:t>P</w:t>
      </w:r>
      <w:r w:rsidRPr="005801F7">
        <w:rPr>
          <w:rFonts w:ascii="Palatino Linotype" w:hAnsi="Palatino Linotype"/>
          <w:bCs/>
          <w:i/>
          <w:sz w:val="22"/>
          <w:szCs w:val="22"/>
        </w:rPr>
        <w:t xml:space="preserve">ara el caso de no haber generado la información, deberá de hacerlo del conocimiento del </w:t>
      </w:r>
      <w:r w:rsidRPr="005801F7">
        <w:rPr>
          <w:rFonts w:ascii="Palatino Linotype" w:hAnsi="Palatino Linotype"/>
          <w:b/>
          <w:bCs/>
          <w:i/>
          <w:sz w:val="22"/>
          <w:szCs w:val="22"/>
        </w:rPr>
        <w:t>RECURRENTE.</w:t>
      </w:r>
      <w:r w:rsidR="00426937" w:rsidRPr="0045144C">
        <w:rPr>
          <w:rFonts w:ascii="Palatino Linotype" w:hAnsi="Palatino Linotype"/>
          <w:i/>
          <w:iCs/>
          <w:color w:val="222222"/>
          <w:sz w:val="22"/>
          <w:szCs w:val="22"/>
          <w:lang w:eastAsia="es-MX"/>
        </w:rPr>
        <w:t>”</w:t>
      </w:r>
    </w:p>
    <w:p w14:paraId="4C64DCB1" w14:textId="77777777" w:rsidR="00262351" w:rsidRPr="00C65097" w:rsidRDefault="00262351" w:rsidP="00C65097">
      <w:pPr>
        <w:pStyle w:val="Prrafodelista"/>
        <w:spacing w:line="276" w:lineRule="auto"/>
        <w:ind w:left="851" w:right="899"/>
        <w:jc w:val="both"/>
        <w:rPr>
          <w:rFonts w:ascii="Palatino Linotype" w:hAnsi="Palatino Linotype" w:cs="Arial"/>
          <w:i/>
          <w:sz w:val="22"/>
          <w:szCs w:val="22"/>
        </w:rPr>
      </w:pPr>
    </w:p>
    <w:p w14:paraId="6DBDA8CB" w14:textId="16266E44" w:rsidR="00D13792" w:rsidRPr="00C65097" w:rsidRDefault="001378B5" w:rsidP="001378B5">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C65097">
        <w:rPr>
          <w:rFonts w:ascii="Palatino Linotype" w:hAnsi="Palatino Linotype"/>
          <w:b/>
          <w:sz w:val="28"/>
          <w:szCs w:val="28"/>
          <w:lang w:eastAsia="es-ES_tradnl"/>
        </w:rPr>
        <w:t>TERCERO.</w:t>
      </w:r>
      <w:r w:rsidRPr="00C65097">
        <w:rPr>
          <w:rFonts w:ascii="Palatino Linotype" w:hAnsi="Palatino Linotype"/>
          <w:b/>
          <w:szCs w:val="17"/>
          <w:lang w:eastAsia="es-ES_tradnl"/>
        </w:rPr>
        <w:t xml:space="preserve"> </w:t>
      </w:r>
      <w:r w:rsidR="00D13792" w:rsidRPr="00C65097">
        <w:rPr>
          <w:rFonts w:ascii="Palatino Linotype" w:hAnsi="Palatino Linotype"/>
          <w:b/>
          <w:szCs w:val="17"/>
          <w:lang w:eastAsia="es-ES_tradnl"/>
        </w:rPr>
        <w:t>Notifíquese</w:t>
      </w:r>
      <w:r w:rsidR="00D13792" w:rsidRPr="00C65097">
        <w:rPr>
          <w:rFonts w:ascii="Palatino Linotype" w:hAnsi="Palatino Linotype"/>
          <w:szCs w:val="17"/>
          <w:lang w:eastAsia="es-ES_tradnl"/>
        </w:rPr>
        <w:t xml:space="preserve"> </w:t>
      </w:r>
      <w:r w:rsidR="00D13792" w:rsidRPr="00C65097">
        <w:rPr>
          <w:rFonts w:ascii="Palatino Linotype" w:hAnsi="Palatino Linotype"/>
          <w:shd w:val="clear" w:color="auto" w:fill="FFFFFF"/>
        </w:rPr>
        <w:t>al Titular de la Unidad de Transparencia del</w:t>
      </w:r>
      <w:r w:rsidR="00D13792" w:rsidRPr="00C65097">
        <w:rPr>
          <w:rStyle w:val="apple-converted-space"/>
          <w:rFonts w:ascii="Palatino Linotype" w:hAnsi="Palatino Linotype"/>
          <w:b/>
          <w:shd w:val="clear" w:color="auto" w:fill="FFFFFF"/>
        </w:rPr>
        <w:t xml:space="preserve"> </w:t>
      </w:r>
      <w:r w:rsidR="00D13792" w:rsidRPr="00C65097">
        <w:rPr>
          <w:rFonts w:ascii="Palatino Linotype" w:hAnsi="Palatino Linotype"/>
          <w:b/>
          <w:shd w:val="clear" w:color="auto" w:fill="FFFFFF"/>
        </w:rPr>
        <w:t>SUJETO OBLIGADO</w:t>
      </w:r>
      <w:r w:rsidR="00D13792" w:rsidRPr="00C65097">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00D13792" w:rsidRPr="00C65097">
        <w:rPr>
          <w:rFonts w:ascii="Palatino Linotype" w:hAnsi="Palatino Linotype" w:cs="Arial"/>
        </w:rPr>
        <w:t>cumplimiento</w:t>
      </w:r>
      <w:r w:rsidR="00D13792" w:rsidRPr="00C65097">
        <w:rPr>
          <w:rFonts w:ascii="Palatino Linotype" w:hAnsi="Palatino Linotype"/>
          <w:shd w:val="clear" w:color="auto" w:fill="FFFFFF"/>
        </w:rPr>
        <w:t xml:space="preserve"> a lo ordenado dentro del plazo de </w:t>
      </w:r>
      <w:r w:rsidR="00362220" w:rsidRPr="00C65097">
        <w:rPr>
          <w:rFonts w:ascii="Palatino Linotype" w:hAnsi="Palatino Linotype"/>
          <w:shd w:val="clear" w:color="auto" w:fill="FFFFFF"/>
        </w:rPr>
        <w:t>diez</w:t>
      </w:r>
      <w:r w:rsidR="00D13792" w:rsidRPr="00C65097">
        <w:rPr>
          <w:rFonts w:ascii="Palatino Linotype" w:hAnsi="Palatino Linotype"/>
          <w:shd w:val="clear" w:color="auto" w:fill="FFFFFF"/>
        </w:rPr>
        <w:t xml:space="preserve"> días hábiles, debiendo informar a este Instituto en un plazo </w:t>
      </w:r>
      <w:r w:rsidR="00D13792" w:rsidRPr="00C65097">
        <w:rPr>
          <w:rFonts w:ascii="Palatino Linotype" w:eastAsiaTheme="minorEastAsia" w:hAnsi="Palatino Linotype"/>
          <w:szCs w:val="17"/>
          <w:lang w:eastAsia="es-ES_tradnl"/>
        </w:rPr>
        <w:t>de</w:t>
      </w:r>
      <w:r w:rsidR="00D13792" w:rsidRPr="00C65097">
        <w:rPr>
          <w:rFonts w:ascii="Palatino Linotype" w:hAnsi="Palatino Linotype"/>
          <w:shd w:val="clear" w:color="auto" w:fill="FFFFFF"/>
        </w:rPr>
        <w:t xml:space="preserve"> tres días hábiles siguientes sobre el cumplimiento dado a la presente resolución.</w:t>
      </w:r>
    </w:p>
    <w:p w14:paraId="7B37EA0F" w14:textId="1E603DDE" w:rsidR="0001329F" w:rsidRPr="00C65097"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C65097">
        <w:rPr>
          <w:rFonts w:ascii="Palatino Linotype" w:hAnsi="Palatino Linotype" w:cs="Arial"/>
          <w:b/>
          <w:color w:val="000000" w:themeColor="text1"/>
          <w:sz w:val="28"/>
          <w:szCs w:val="28"/>
        </w:rPr>
        <w:t>CUARTO.</w:t>
      </w:r>
      <w:r w:rsidRPr="00C65097">
        <w:rPr>
          <w:rFonts w:ascii="Palatino Linotype" w:eastAsiaTheme="minorEastAsia" w:hAnsi="Palatino Linotype"/>
          <w:b/>
          <w:color w:val="222222"/>
          <w:szCs w:val="17"/>
          <w:lang w:eastAsia="es-ES_tradnl"/>
        </w:rPr>
        <w:t xml:space="preserve"> Notifíquese</w:t>
      </w:r>
      <w:r w:rsidRPr="00C65097">
        <w:rPr>
          <w:rFonts w:ascii="Palatino Linotype" w:eastAsiaTheme="minorEastAsia" w:hAnsi="Palatino Linotype"/>
          <w:color w:val="222222"/>
          <w:szCs w:val="17"/>
          <w:lang w:eastAsia="es-ES_tradnl"/>
        </w:rPr>
        <w:t xml:space="preserve"> a</w:t>
      </w:r>
      <w:r w:rsidR="00825A2A">
        <w:rPr>
          <w:rFonts w:ascii="Palatino Linotype" w:eastAsiaTheme="minorEastAsia" w:hAnsi="Palatino Linotype"/>
          <w:color w:val="222222"/>
          <w:szCs w:val="17"/>
          <w:lang w:eastAsia="es-ES_tradnl"/>
        </w:rPr>
        <w:t>l</w:t>
      </w:r>
      <w:r w:rsidR="001378B5" w:rsidRPr="00C65097">
        <w:rPr>
          <w:rFonts w:ascii="Palatino Linotype" w:eastAsiaTheme="minorEastAsia" w:hAnsi="Palatino Linotype"/>
          <w:color w:val="222222"/>
          <w:szCs w:val="17"/>
          <w:lang w:eastAsia="es-ES_tradnl"/>
        </w:rPr>
        <w:t xml:space="preserve"> </w:t>
      </w:r>
      <w:r w:rsidRPr="00C65097">
        <w:rPr>
          <w:rFonts w:ascii="Palatino Linotype" w:eastAsiaTheme="minorEastAsia" w:hAnsi="Palatino Linotype"/>
          <w:b/>
          <w:color w:val="222222"/>
          <w:szCs w:val="17"/>
          <w:lang w:eastAsia="es-ES_tradnl"/>
        </w:rPr>
        <w:t>RECURRENTE</w:t>
      </w:r>
      <w:r w:rsidR="00262351">
        <w:rPr>
          <w:rFonts w:ascii="Palatino Linotype" w:eastAsiaTheme="minorEastAsia" w:hAnsi="Palatino Linotype"/>
          <w:color w:val="222222"/>
          <w:szCs w:val="17"/>
          <w:lang w:eastAsia="es-ES_tradnl"/>
        </w:rPr>
        <w:t xml:space="preserve"> la presente resolución y el informe Justificado</w:t>
      </w:r>
    </w:p>
    <w:p w14:paraId="2B1B2CE6" w14:textId="77777777" w:rsidR="0001329F" w:rsidRPr="00C65097" w:rsidRDefault="0001329F" w:rsidP="0001329F">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14:paraId="4C963950" w14:textId="6771D31D" w:rsidR="0001329F" w:rsidRPr="00C65097"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C65097">
        <w:rPr>
          <w:rFonts w:ascii="Palatino Linotype" w:hAnsi="Palatino Linotype" w:cs="Arial"/>
          <w:b/>
          <w:color w:val="000000" w:themeColor="text1"/>
          <w:sz w:val="28"/>
          <w:szCs w:val="28"/>
        </w:rPr>
        <w:t xml:space="preserve">QUINTO. </w:t>
      </w:r>
      <w:r w:rsidRPr="00C65097">
        <w:rPr>
          <w:rFonts w:ascii="Palatino Linotype" w:eastAsiaTheme="minorEastAsia" w:hAnsi="Palatino Linotype"/>
          <w:b/>
          <w:color w:val="222222"/>
          <w:szCs w:val="17"/>
          <w:lang w:eastAsia="es-ES_tradnl"/>
        </w:rPr>
        <w:t>Hágase del conocimiento</w:t>
      </w:r>
      <w:r w:rsidRPr="00C65097">
        <w:rPr>
          <w:rFonts w:ascii="Palatino Linotype" w:eastAsiaTheme="minorEastAsia" w:hAnsi="Palatino Linotype"/>
          <w:color w:val="222222"/>
          <w:szCs w:val="17"/>
          <w:lang w:eastAsia="es-ES_tradnl"/>
        </w:rPr>
        <w:t xml:space="preserve"> de</w:t>
      </w:r>
      <w:r w:rsidR="00825A2A">
        <w:rPr>
          <w:rFonts w:ascii="Palatino Linotype" w:eastAsiaTheme="minorEastAsia" w:hAnsi="Palatino Linotype"/>
          <w:color w:val="222222"/>
          <w:szCs w:val="17"/>
          <w:lang w:eastAsia="es-ES_tradnl"/>
        </w:rPr>
        <w:t>l</w:t>
      </w:r>
      <w:r w:rsidRPr="00C65097">
        <w:rPr>
          <w:rFonts w:ascii="Palatino Linotype" w:eastAsiaTheme="minorEastAsia" w:hAnsi="Palatino Linotype"/>
          <w:color w:val="222222"/>
          <w:szCs w:val="17"/>
          <w:lang w:eastAsia="es-ES_tradnl"/>
        </w:rPr>
        <w:t xml:space="preserve"> </w:t>
      </w:r>
      <w:r w:rsidRPr="00C65097">
        <w:rPr>
          <w:rFonts w:ascii="Palatino Linotype" w:eastAsiaTheme="minorEastAsia" w:hAnsi="Palatino Linotype"/>
          <w:b/>
          <w:color w:val="222222"/>
          <w:szCs w:val="17"/>
          <w:lang w:eastAsia="es-ES_tradnl"/>
        </w:rPr>
        <w:t>RECURRENTE</w:t>
      </w:r>
      <w:r w:rsidRPr="00C65097">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627B55E7" w14:textId="77777777" w:rsidR="00907105" w:rsidRPr="00590DF6" w:rsidRDefault="00907105" w:rsidP="00907105">
      <w:pPr>
        <w:spacing w:before="200" w:line="360" w:lineRule="auto"/>
        <w:jc w:val="both"/>
        <w:rPr>
          <w:rFonts w:ascii="Palatino Linotype" w:hAnsi="Palatino Linotype" w:cs="Arial"/>
        </w:rPr>
      </w:pPr>
      <w:r w:rsidRPr="003F164A">
        <w:rPr>
          <w:rFonts w:ascii="Palatino Linotype" w:hAnsi="Palatino Linotype" w:cs="Arial"/>
        </w:rPr>
        <w:t>ASÍ LO RESUELVE, POR UNANIMIDAD DE VOTOS EL PLENO DEL</w:t>
      </w:r>
      <w:r w:rsidRPr="003F164A">
        <w:rPr>
          <w:rFonts w:ascii="Palatino Linotype" w:eastAsia="Arial Unicode MS" w:hAnsi="Palatino Linotype" w:cs="Arial"/>
        </w:rPr>
        <w:t xml:space="preserve"> INSTITUTO DE </w:t>
      </w:r>
      <w:r w:rsidRPr="003F164A">
        <w:rPr>
          <w:rFonts w:ascii="Palatino Linotype" w:hAnsi="Palatino Linotype"/>
          <w:lang w:eastAsia="en-US"/>
        </w:rPr>
        <w:t>TRANSPARENCIA</w:t>
      </w:r>
      <w:r w:rsidRPr="003F164A">
        <w:rPr>
          <w:rFonts w:ascii="Palatino Linotype" w:eastAsia="Arial Unicode MS" w:hAnsi="Palatino Linotype" w:cs="Arial"/>
        </w:rPr>
        <w:t>, ACCESO A LA INFORMACIÓN PÚBLICA Y PROTECCIÓN DE DATOS PERSONALES DEL ESTADO DE MÉXICO Y MUNICIPIOS</w:t>
      </w:r>
      <w:r w:rsidRPr="003F164A">
        <w:rPr>
          <w:rFonts w:ascii="Palatino Linotype" w:hAnsi="Palatino Linotype" w:cs="Arial"/>
        </w:rPr>
        <w:t>, CONFORMADO POR LOS COMISIONADOS ZULEMA MARTÍNEZ SÁNCHEZ; EVA ABAID YAPUR CON AUSENCIA JUSTIFICADA; JOSÉ GUADALUPE LUNA HERNÁNDEZ; JAVIER MARTÍNEZ CRUZ Y LUIS GUSTAVO PARRA NORIEGA; EN</w:t>
      </w:r>
      <w:r w:rsidRPr="003F164A">
        <w:rPr>
          <w:rFonts w:ascii="Palatino Linotype" w:hAnsi="Palatino Linotype" w:cs="Arial"/>
          <w:shd w:val="clear" w:color="auto" w:fill="FFFFFF"/>
        </w:rPr>
        <w:t xml:space="preserve"> LA </w:t>
      </w:r>
      <w:r w:rsidRPr="003F164A">
        <w:rPr>
          <w:rFonts w:ascii="Palatino Linotype" w:hAnsi="Palatino Linotype" w:cs="Arial"/>
        </w:rPr>
        <w:t>VIGÉSIMA OCTAVA SESIÓN ORDINARIA CELEBRADA EL SIETE DE AGOSTO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907105" w:rsidRPr="00590DF6" w14:paraId="6D53D83F" w14:textId="77777777" w:rsidTr="00DD5489">
        <w:trPr>
          <w:jc w:val="center"/>
        </w:trPr>
        <w:tc>
          <w:tcPr>
            <w:tcW w:w="10365" w:type="dxa"/>
            <w:gridSpan w:val="2"/>
            <w:shd w:val="clear" w:color="auto" w:fill="auto"/>
          </w:tcPr>
          <w:p w14:paraId="309B6CD7" w14:textId="77777777" w:rsidR="00907105" w:rsidRDefault="00907105" w:rsidP="00DD5489">
            <w:pPr>
              <w:rPr>
                <w:rFonts w:ascii="Palatino Linotype" w:hAnsi="Palatino Linotype" w:cs="Arial"/>
                <w:b/>
                <w:lang w:val="es-ES_tradnl"/>
              </w:rPr>
            </w:pPr>
          </w:p>
          <w:p w14:paraId="55AB397D" w14:textId="77777777" w:rsidR="00907105" w:rsidRPr="00590DF6" w:rsidRDefault="00907105" w:rsidP="00DD5489">
            <w:pPr>
              <w:rPr>
                <w:rFonts w:ascii="Palatino Linotype" w:hAnsi="Palatino Linotype" w:cs="Arial"/>
                <w:b/>
                <w:lang w:val="es-ES_tradnl"/>
              </w:rPr>
            </w:pPr>
          </w:p>
          <w:p w14:paraId="5A577DBB" w14:textId="77777777" w:rsidR="00907105" w:rsidRDefault="00907105" w:rsidP="00907105">
            <w:pPr>
              <w:rPr>
                <w:rFonts w:ascii="Palatino Linotype" w:hAnsi="Palatino Linotype" w:cs="Arial"/>
                <w:b/>
                <w:lang w:val="es-ES_tradnl"/>
              </w:rPr>
            </w:pPr>
          </w:p>
          <w:p w14:paraId="697F49F8" w14:textId="77777777" w:rsidR="00907105" w:rsidRDefault="00907105" w:rsidP="00DD5489">
            <w:pPr>
              <w:jc w:val="center"/>
              <w:rPr>
                <w:rFonts w:ascii="Palatino Linotype" w:hAnsi="Palatino Linotype" w:cs="Arial"/>
                <w:b/>
                <w:lang w:val="es-ES_tradnl"/>
              </w:rPr>
            </w:pPr>
          </w:p>
          <w:p w14:paraId="5345A388" w14:textId="77777777" w:rsidR="00907105" w:rsidRPr="00590DF6" w:rsidRDefault="00907105" w:rsidP="00DD5489">
            <w:pPr>
              <w:jc w:val="center"/>
              <w:rPr>
                <w:rFonts w:ascii="Palatino Linotype" w:hAnsi="Palatino Linotype" w:cs="Arial"/>
                <w:b/>
                <w:lang w:val="es-ES_tradnl"/>
              </w:rPr>
            </w:pPr>
            <w:r w:rsidRPr="00590DF6">
              <w:rPr>
                <w:rFonts w:ascii="Palatino Linotype" w:hAnsi="Palatino Linotype" w:cs="Arial"/>
                <w:b/>
                <w:lang w:val="es-ES_tradnl"/>
              </w:rPr>
              <w:t>Zulema Martínez Sánchez</w:t>
            </w:r>
          </w:p>
          <w:p w14:paraId="319F7C96" w14:textId="77777777" w:rsidR="00907105" w:rsidRPr="00590DF6" w:rsidRDefault="00907105" w:rsidP="00DD5489">
            <w:pPr>
              <w:jc w:val="center"/>
              <w:rPr>
                <w:rFonts w:ascii="Palatino Linotype" w:hAnsi="Palatino Linotype" w:cs="Arial"/>
                <w:b/>
                <w:lang w:val="es-ES_tradnl"/>
              </w:rPr>
            </w:pPr>
            <w:r w:rsidRPr="00590DF6">
              <w:rPr>
                <w:rFonts w:ascii="Palatino Linotype" w:hAnsi="Palatino Linotype" w:cs="Arial"/>
                <w:lang w:val="es-ES_tradnl"/>
              </w:rPr>
              <w:t>Comisionada Presidenta</w:t>
            </w:r>
          </w:p>
          <w:p w14:paraId="4E7B5AB6" w14:textId="77777777" w:rsidR="00907105" w:rsidRPr="00590DF6" w:rsidRDefault="00907105" w:rsidP="00DD5489">
            <w:pPr>
              <w:jc w:val="center"/>
              <w:rPr>
                <w:rFonts w:ascii="Palatino Linotype" w:hAnsi="Palatino Linotype" w:cs="Arial"/>
                <w:b/>
                <w:lang w:val="es-ES_tradnl"/>
              </w:rPr>
            </w:pPr>
            <w:r w:rsidRPr="00590DF6">
              <w:rPr>
                <w:rFonts w:ascii="Palatino Linotype" w:hAnsi="Palatino Linotype" w:cs="Arial"/>
                <w:b/>
                <w:lang w:val="es-ES_tradnl"/>
              </w:rPr>
              <w:t xml:space="preserve">(RÚBRICA) </w:t>
            </w:r>
          </w:p>
        </w:tc>
      </w:tr>
      <w:tr w:rsidR="00907105" w:rsidRPr="00590DF6" w14:paraId="44CA6D4E" w14:textId="77777777" w:rsidTr="00DD5489">
        <w:trPr>
          <w:jc w:val="center"/>
        </w:trPr>
        <w:tc>
          <w:tcPr>
            <w:tcW w:w="5182" w:type="dxa"/>
            <w:shd w:val="clear" w:color="auto" w:fill="auto"/>
          </w:tcPr>
          <w:p w14:paraId="449BEAD0" w14:textId="77777777" w:rsidR="00907105" w:rsidRPr="00590DF6" w:rsidRDefault="00907105" w:rsidP="00DD5489">
            <w:pPr>
              <w:jc w:val="center"/>
              <w:rPr>
                <w:rFonts w:ascii="Palatino Linotype" w:hAnsi="Palatino Linotype" w:cs="Arial"/>
                <w:b/>
                <w:lang w:val="es-ES_tradnl"/>
              </w:rPr>
            </w:pPr>
          </w:p>
          <w:p w14:paraId="2C8C0634" w14:textId="77777777" w:rsidR="00907105" w:rsidRDefault="00907105" w:rsidP="00DD5489">
            <w:pPr>
              <w:rPr>
                <w:rFonts w:ascii="Palatino Linotype" w:hAnsi="Palatino Linotype" w:cs="Arial"/>
                <w:b/>
                <w:lang w:val="es-ES_tradnl"/>
              </w:rPr>
            </w:pPr>
          </w:p>
          <w:p w14:paraId="12D6CE29" w14:textId="77777777" w:rsidR="00907105" w:rsidRPr="00590DF6" w:rsidRDefault="00907105" w:rsidP="00DD5489">
            <w:pPr>
              <w:rPr>
                <w:rFonts w:ascii="Palatino Linotype" w:hAnsi="Palatino Linotype" w:cs="Arial"/>
                <w:b/>
                <w:lang w:val="es-ES_tradnl"/>
              </w:rPr>
            </w:pPr>
          </w:p>
          <w:p w14:paraId="55AFC97E" w14:textId="77777777" w:rsidR="00907105" w:rsidRDefault="00907105" w:rsidP="00DD5489">
            <w:pPr>
              <w:rPr>
                <w:rFonts w:ascii="Palatino Linotype" w:hAnsi="Palatino Linotype" w:cs="Arial"/>
                <w:b/>
                <w:lang w:val="es-ES_tradnl"/>
              </w:rPr>
            </w:pPr>
          </w:p>
          <w:p w14:paraId="53D1D55E" w14:textId="77777777" w:rsidR="00907105" w:rsidRPr="00590DF6" w:rsidRDefault="00907105" w:rsidP="00DD5489">
            <w:pPr>
              <w:rPr>
                <w:rFonts w:ascii="Palatino Linotype" w:hAnsi="Palatino Linotype" w:cs="Arial"/>
                <w:b/>
                <w:lang w:val="es-ES_tradnl"/>
              </w:rPr>
            </w:pPr>
          </w:p>
          <w:p w14:paraId="33F354E3" w14:textId="77777777" w:rsidR="00907105" w:rsidRPr="00590DF6" w:rsidRDefault="00907105" w:rsidP="00DD5489">
            <w:pPr>
              <w:jc w:val="center"/>
              <w:rPr>
                <w:rFonts w:ascii="Palatino Linotype" w:hAnsi="Palatino Linotype" w:cs="Arial"/>
                <w:b/>
                <w:lang w:val="es-ES_tradnl"/>
              </w:rPr>
            </w:pPr>
            <w:r w:rsidRPr="00590DF6">
              <w:rPr>
                <w:rFonts w:ascii="Palatino Linotype" w:hAnsi="Palatino Linotype" w:cs="Arial"/>
                <w:b/>
                <w:lang w:val="es-ES_tradnl"/>
              </w:rPr>
              <w:t xml:space="preserve">Eva </w:t>
            </w:r>
            <w:proofErr w:type="spellStart"/>
            <w:r w:rsidRPr="00590DF6">
              <w:rPr>
                <w:rFonts w:ascii="Palatino Linotype" w:hAnsi="Palatino Linotype" w:cs="Arial"/>
                <w:b/>
                <w:lang w:val="es-ES_tradnl"/>
              </w:rPr>
              <w:t>Abaid</w:t>
            </w:r>
            <w:proofErr w:type="spellEnd"/>
            <w:r w:rsidRPr="00590DF6">
              <w:rPr>
                <w:rFonts w:ascii="Palatino Linotype" w:hAnsi="Palatino Linotype" w:cs="Arial"/>
                <w:b/>
                <w:lang w:val="es-ES_tradnl"/>
              </w:rPr>
              <w:t xml:space="preserve"> </w:t>
            </w:r>
            <w:proofErr w:type="spellStart"/>
            <w:r w:rsidRPr="00590DF6">
              <w:rPr>
                <w:rFonts w:ascii="Palatino Linotype" w:hAnsi="Palatino Linotype" w:cs="Arial"/>
                <w:b/>
                <w:lang w:val="es-ES_tradnl"/>
              </w:rPr>
              <w:t>Yapur</w:t>
            </w:r>
            <w:proofErr w:type="spellEnd"/>
          </w:p>
          <w:p w14:paraId="190C44DC" w14:textId="77777777" w:rsidR="00907105" w:rsidRPr="00590DF6" w:rsidRDefault="00907105" w:rsidP="00DD5489">
            <w:pPr>
              <w:jc w:val="center"/>
              <w:rPr>
                <w:rFonts w:ascii="Palatino Linotype" w:hAnsi="Palatino Linotype" w:cs="Arial"/>
                <w:lang w:val="es-ES_tradnl"/>
              </w:rPr>
            </w:pPr>
            <w:r w:rsidRPr="00590DF6">
              <w:rPr>
                <w:rFonts w:ascii="Palatino Linotype" w:hAnsi="Palatino Linotype" w:cs="Arial"/>
                <w:lang w:val="es-ES_tradnl"/>
              </w:rPr>
              <w:t>Comisionada</w:t>
            </w:r>
          </w:p>
          <w:p w14:paraId="06BA6ED6" w14:textId="77777777" w:rsidR="00907105" w:rsidRPr="00590DF6" w:rsidRDefault="00907105" w:rsidP="00DD5489">
            <w:pPr>
              <w:jc w:val="center"/>
              <w:rPr>
                <w:rFonts w:ascii="Palatino Linotype" w:hAnsi="Palatino Linotype" w:cs="Arial"/>
                <w:b/>
                <w:lang w:val="es-ES_tradnl"/>
              </w:rPr>
            </w:pPr>
            <w:r>
              <w:rPr>
                <w:rFonts w:ascii="Palatino Linotype" w:hAnsi="Palatino Linotype" w:cs="Arial"/>
                <w:b/>
                <w:lang w:val="es-ES_tradnl"/>
              </w:rPr>
              <w:t>(Ausencia Justificada)</w:t>
            </w:r>
          </w:p>
        </w:tc>
        <w:tc>
          <w:tcPr>
            <w:tcW w:w="5183" w:type="dxa"/>
            <w:shd w:val="clear" w:color="auto" w:fill="auto"/>
          </w:tcPr>
          <w:p w14:paraId="393AC316" w14:textId="77777777" w:rsidR="00907105" w:rsidRPr="00590DF6" w:rsidRDefault="00907105" w:rsidP="00DD5489">
            <w:pPr>
              <w:rPr>
                <w:rFonts w:ascii="Palatino Linotype" w:hAnsi="Palatino Linotype" w:cs="Arial"/>
                <w:b/>
                <w:lang w:val="es-ES_tradnl"/>
              </w:rPr>
            </w:pPr>
          </w:p>
          <w:p w14:paraId="1E5AF770" w14:textId="77777777" w:rsidR="00907105" w:rsidRPr="00590DF6" w:rsidRDefault="00907105" w:rsidP="00DD5489">
            <w:pPr>
              <w:rPr>
                <w:rFonts w:ascii="Palatino Linotype" w:hAnsi="Palatino Linotype" w:cs="Arial"/>
                <w:b/>
                <w:lang w:val="es-ES_tradnl"/>
              </w:rPr>
            </w:pPr>
          </w:p>
          <w:p w14:paraId="22D3525D" w14:textId="77777777" w:rsidR="00907105" w:rsidRDefault="00907105" w:rsidP="00DD5489">
            <w:pPr>
              <w:rPr>
                <w:rFonts w:ascii="Palatino Linotype" w:hAnsi="Palatino Linotype" w:cs="Arial"/>
                <w:b/>
                <w:lang w:val="es-ES_tradnl"/>
              </w:rPr>
            </w:pPr>
          </w:p>
          <w:p w14:paraId="200B88FD" w14:textId="77777777" w:rsidR="00907105" w:rsidRDefault="00907105" w:rsidP="00DD5489">
            <w:pPr>
              <w:rPr>
                <w:rFonts w:ascii="Palatino Linotype" w:hAnsi="Palatino Linotype" w:cs="Arial"/>
                <w:b/>
                <w:lang w:val="es-ES_tradnl"/>
              </w:rPr>
            </w:pPr>
          </w:p>
          <w:p w14:paraId="75930528" w14:textId="77777777" w:rsidR="00907105" w:rsidRPr="00590DF6" w:rsidRDefault="00907105" w:rsidP="00DD5489">
            <w:pPr>
              <w:rPr>
                <w:rFonts w:ascii="Palatino Linotype" w:hAnsi="Palatino Linotype" w:cs="Arial"/>
                <w:b/>
                <w:lang w:val="es-ES_tradnl"/>
              </w:rPr>
            </w:pPr>
          </w:p>
          <w:p w14:paraId="2439D907" w14:textId="77777777" w:rsidR="00907105" w:rsidRPr="00590DF6" w:rsidRDefault="00907105" w:rsidP="00DD5489">
            <w:pPr>
              <w:jc w:val="center"/>
              <w:rPr>
                <w:rFonts w:ascii="Palatino Linotype" w:hAnsi="Palatino Linotype" w:cs="Arial"/>
                <w:b/>
                <w:lang w:val="es-ES_tradnl"/>
              </w:rPr>
            </w:pPr>
            <w:r w:rsidRPr="00590DF6">
              <w:rPr>
                <w:rFonts w:ascii="Palatino Linotype" w:hAnsi="Palatino Linotype" w:cs="Arial"/>
                <w:b/>
                <w:lang w:val="es-ES_tradnl"/>
              </w:rPr>
              <w:t>José Guadalupe Luna Hernández</w:t>
            </w:r>
          </w:p>
          <w:p w14:paraId="5A47A102" w14:textId="77777777" w:rsidR="00907105" w:rsidRPr="00590DF6" w:rsidRDefault="00907105" w:rsidP="00DD5489">
            <w:pPr>
              <w:jc w:val="center"/>
              <w:rPr>
                <w:rFonts w:ascii="Palatino Linotype" w:hAnsi="Palatino Linotype" w:cs="Arial"/>
                <w:lang w:val="es-ES_tradnl"/>
              </w:rPr>
            </w:pPr>
            <w:r w:rsidRPr="00590DF6">
              <w:rPr>
                <w:rFonts w:ascii="Palatino Linotype" w:hAnsi="Palatino Linotype" w:cs="Arial"/>
                <w:lang w:val="es-ES_tradnl"/>
              </w:rPr>
              <w:t>Comisionado</w:t>
            </w:r>
          </w:p>
          <w:p w14:paraId="08F89DCD" w14:textId="77777777" w:rsidR="00907105" w:rsidRPr="00590DF6" w:rsidRDefault="00907105" w:rsidP="00DD5489">
            <w:pPr>
              <w:jc w:val="center"/>
              <w:rPr>
                <w:rFonts w:ascii="Palatino Linotype" w:hAnsi="Palatino Linotype" w:cs="Arial"/>
                <w:b/>
                <w:lang w:val="es-ES_tradnl"/>
              </w:rPr>
            </w:pPr>
            <w:r w:rsidRPr="00590DF6">
              <w:rPr>
                <w:rFonts w:ascii="Palatino Linotype" w:hAnsi="Palatino Linotype" w:cs="Arial"/>
                <w:b/>
                <w:lang w:val="es-ES_tradnl"/>
              </w:rPr>
              <w:t>(RÚBRICA)</w:t>
            </w:r>
          </w:p>
        </w:tc>
      </w:tr>
      <w:tr w:rsidR="00907105" w:rsidRPr="00590DF6" w14:paraId="1B61C05B" w14:textId="77777777" w:rsidTr="00DD5489">
        <w:trPr>
          <w:jc w:val="center"/>
        </w:trPr>
        <w:tc>
          <w:tcPr>
            <w:tcW w:w="5182" w:type="dxa"/>
            <w:shd w:val="clear" w:color="auto" w:fill="auto"/>
          </w:tcPr>
          <w:p w14:paraId="24D02D24" w14:textId="77777777" w:rsidR="00907105" w:rsidRPr="00590DF6" w:rsidRDefault="00907105" w:rsidP="00DD5489">
            <w:pPr>
              <w:rPr>
                <w:rFonts w:ascii="Palatino Linotype" w:hAnsi="Palatino Linotype" w:cs="Arial"/>
                <w:b/>
                <w:lang w:val="es-ES_tradnl"/>
              </w:rPr>
            </w:pPr>
          </w:p>
          <w:p w14:paraId="616095D1" w14:textId="77777777" w:rsidR="00907105" w:rsidRPr="00590DF6" w:rsidRDefault="00907105" w:rsidP="00DD5489">
            <w:pPr>
              <w:rPr>
                <w:rFonts w:ascii="Palatino Linotype" w:hAnsi="Palatino Linotype" w:cs="Arial"/>
                <w:b/>
                <w:lang w:val="es-ES_tradnl"/>
              </w:rPr>
            </w:pPr>
          </w:p>
          <w:p w14:paraId="516067AA" w14:textId="77777777" w:rsidR="00907105" w:rsidRDefault="00907105" w:rsidP="00DD5489">
            <w:pPr>
              <w:rPr>
                <w:rFonts w:ascii="Palatino Linotype" w:hAnsi="Palatino Linotype" w:cs="Arial"/>
                <w:b/>
                <w:lang w:val="es-ES_tradnl"/>
              </w:rPr>
            </w:pPr>
          </w:p>
          <w:p w14:paraId="7A75BE72" w14:textId="77777777" w:rsidR="00907105" w:rsidRDefault="00907105" w:rsidP="00DD5489">
            <w:pPr>
              <w:rPr>
                <w:rFonts w:ascii="Palatino Linotype" w:hAnsi="Palatino Linotype" w:cs="Arial"/>
                <w:b/>
                <w:lang w:val="es-ES_tradnl"/>
              </w:rPr>
            </w:pPr>
          </w:p>
          <w:p w14:paraId="12180584" w14:textId="77777777" w:rsidR="00907105" w:rsidRPr="00590DF6" w:rsidRDefault="00907105" w:rsidP="00DD5489">
            <w:pPr>
              <w:rPr>
                <w:rFonts w:ascii="Palatino Linotype" w:hAnsi="Palatino Linotype" w:cs="Arial"/>
                <w:b/>
                <w:lang w:val="es-ES_tradnl"/>
              </w:rPr>
            </w:pPr>
          </w:p>
          <w:p w14:paraId="3E985439" w14:textId="77777777" w:rsidR="00907105" w:rsidRPr="00590DF6" w:rsidRDefault="00907105" w:rsidP="00DD5489">
            <w:pPr>
              <w:jc w:val="center"/>
              <w:rPr>
                <w:rFonts w:ascii="Palatino Linotype" w:hAnsi="Palatino Linotype" w:cs="Arial"/>
                <w:b/>
                <w:lang w:val="es-ES_tradnl"/>
              </w:rPr>
            </w:pPr>
          </w:p>
          <w:p w14:paraId="74E3DC2E" w14:textId="77777777" w:rsidR="00907105" w:rsidRPr="00590DF6" w:rsidRDefault="00907105" w:rsidP="00DD5489">
            <w:pPr>
              <w:jc w:val="center"/>
              <w:rPr>
                <w:rFonts w:ascii="Palatino Linotype" w:hAnsi="Palatino Linotype" w:cs="Arial"/>
                <w:b/>
                <w:lang w:val="es-ES_tradnl"/>
              </w:rPr>
            </w:pPr>
            <w:r w:rsidRPr="00590DF6">
              <w:rPr>
                <w:rFonts w:ascii="Palatino Linotype" w:hAnsi="Palatino Linotype" w:cs="Arial"/>
                <w:b/>
                <w:lang w:val="es-ES_tradnl"/>
              </w:rPr>
              <w:t>Javier Martínez Cruz</w:t>
            </w:r>
          </w:p>
          <w:p w14:paraId="6482C9DE" w14:textId="77777777" w:rsidR="00907105" w:rsidRPr="00590DF6" w:rsidRDefault="00907105" w:rsidP="00DD5489">
            <w:pPr>
              <w:jc w:val="center"/>
              <w:rPr>
                <w:rFonts w:ascii="Palatino Linotype" w:hAnsi="Palatino Linotype" w:cs="Arial"/>
                <w:lang w:val="es-ES_tradnl"/>
              </w:rPr>
            </w:pPr>
            <w:r w:rsidRPr="00590DF6">
              <w:rPr>
                <w:rFonts w:ascii="Palatino Linotype" w:hAnsi="Palatino Linotype" w:cs="Arial"/>
                <w:lang w:val="es-ES_tradnl"/>
              </w:rPr>
              <w:t>Comisionado</w:t>
            </w:r>
          </w:p>
          <w:p w14:paraId="08873EEA" w14:textId="77777777" w:rsidR="00907105" w:rsidRPr="00590DF6" w:rsidRDefault="00907105" w:rsidP="00DD5489">
            <w:pPr>
              <w:jc w:val="center"/>
              <w:rPr>
                <w:rFonts w:ascii="Palatino Linotype" w:hAnsi="Palatino Linotype" w:cs="Arial"/>
                <w:lang w:val="es-ES_tradnl"/>
              </w:rPr>
            </w:pPr>
            <w:r w:rsidRPr="00590DF6">
              <w:rPr>
                <w:rFonts w:ascii="Palatino Linotype" w:hAnsi="Palatino Linotype" w:cs="Arial"/>
                <w:b/>
                <w:lang w:val="es-ES_tradnl"/>
              </w:rPr>
              <w:t>(RÚBRICA)</w:t>
            </w:r>
          </w:p>
        </w:tc>
        <w:tc>
          <w:tcPr>
            <w:tcW w:w="5183" w:type="dxa"/>
            <w:shd w:val="clear" w:color="auto" w:fill="auto"/>
          </w:tcPr>
          <w:p w14:paraId="478554C0" w14:textId="77777777" w:rsidR="00907105" w:rsidRPr="00590DF6" w:rsidRDefault="00907105" w:rsidP="00DD5489">
            <w:pPr>
              <w:jc w:val="center"/>
              <w:rPr>
                <w:rFonts w:ascii="Palatino Linotype" w:hAnsi="Palatino Linotype" w:cs="Arial"/>
                <w:b/>
                <w:lang w:val="es-ES_tradnl"/>
              </w:rPr>
            </w:pPr>
          </w:p>
          <w:p w14:paraId="61111700" w14:textId="77777777" w:rsidR="00907105" w:rsidRPr="00590DF6" w:rsidRDefault="00907105" w:rsidP="00DD5489">
            <w:pPr>
              <w:rPr>
                <w:rFonts w:ascii="Palatino Linotype" w:hAnsi="Palatino Linotype" w:cs="Arial"/>
                <w:b/>
                <w:lang w:val="es-ES_tradnl"/>
              </w:rPr>
            </w:pPr>
          </w:p>
          <w:p w14:paraId="67AC3F41" w14:textId="77777777" w:rsidR="00907105" w:rsidRPr="00590DF6" w:rsidRDefault="00907105" w:rsidP="00DD5489">
            <w:pPr>
              <w:rPr>
                <w:rFonts w:ascii="Palatino Linotype" w:hAnsi="Palatino Linotype" w:cs="Arial"/>
                <w:b/>
                <w:lang w:val="es-ES_tradnl"/>
              </w:rPr>
            </w:pPr>
          </w:p>
          <w:p w14:paraId="56037BCD" w14:textId="77777777" w:rsidR="00907105" w:rsidRDefault="00907105" w:rsidP="00DD5489">
            <w:pPr>
              <w:jc w:val="center"/>
              <w:rPr>
                <w:rFonts w:ascii="Palatino Linotype" w:hAnsi="Palatino Linotype" w:cs="Arial"/>
                <w:b/>
                <w:lang w:val="es-ES_tradnl"/>
              </w:rPr>
            </w:pPr>
          </w:p>
          <w:p w14:paraId="5EB1437C" w14:textId="77777777" w:rsidR="00907105" w:rsidRDefault="00907105" w:rsidP="00DD5489">
            <w:pPr>
              <w:jc w:val="center"/>
              <w:rPr>
                <w:rFonts w:ascii="Palatino Linotype" w:hAnsi="Palatino Linotype" w:cs="Arial"/>
                <w:b/>
                <w:lang w:val="es-ES_tradnl"/>
              </w:rPr>
            </w:pPr>
          </w:p>
          <w:p w14:paraId="5176C7FC" w14:textId="77777777" w:rsidR="00907105" w:rsidRPr="00590DF6" w:rsidRDefault="00907105" w:rsidP="00DD5489">
            <w:pPr>
              <w:jc w:val="center"/>
              <w:rPr>
                <w:rFonts w:ascii="Palatino Linotype" w:hAnsi="Palatino Linotype" w:cs="Arial"/>
                <w:b/>
                <w:lang w:val="es-ES_tradnl"/>
              </w:rPr>
            </w:pPr>
          </w:p>
          <w:p w14:paraId="54E2E384" w14:textId="77777777" w:rsidR="00907105" w:rsidRPr="00590DF6" w:rsidRDefault="00907105" w:rsidP="00DD5489">
            <w:pPr>
              <w:jc w:val="center"/>
              <w:rPr>
                <w:rFonts w:ascii="Palatino Linotype" w:hAnsi="Palatino Linotype" w:cs="Arial"/>
                <w:b/>
                <w:lang w:val="es-ES_tradnl"/>
              </w:rPr>
            </w:pPr>
            <w:r w:rsidRPr="00590DF6">
              <w:rPr>
                <w:rFonts w:ascii="Palatino Linotype" w:hAnsi="Palatino Linotype" w:cs="Arial"/>
                <w:b/>
                <w:lang w:val="es-ES_tradnl"/>
              </w:rPr>
              <w:t>Luis Gustavo Parra Noriega</w:t>
            </w:r>
          </w:p>
          <w:p w14:paraId="1F3F180C" w14:textId="77777777" w:rsidR="00907105" w:rsidRPr="00590DF6" w:rsidRDefault="00907105" w:rsidP="00DD5489">
            <w:pPr>
              <w:jc w:val="center"/>
              <w:rPr>
                <w:rFonts w:ascii="Palatino Linotype" w:hAnsi="Palatino Linotype" w:cs="Arial"/>
                <w:lang w:val="es-ES_tradnl"/>
              </w:rPr>
            </w:pPr>
            <w:r w:rsidRPr="00590DF6">
              <w:rPr>
                <w:rFonts w:ascii="Palatino Linotype" w:hAnsi="Palatino Linotype" w:cs="Arial"/>
                <w:lang w:val="es-ES_tradnl"/>
              </w:rPr>
              <w:t>Comisionado</w:t>
            </w:r>
          </w:p>
          <w:p w14:paraId="528A36B6" w14:textId="77777777" w:rsidR="00907105" w:rsidRPr="00590DF6" w:rsidRDefault="00907105" w:rsidP="00DD5489">
            <w:pPr>
              <w:jc w:val="center"/>
              <w:rPr>
                <w:rFonts w:ascii="Palatino Linotype" w:hAnsi="Palatino Linotype" w:cs="Arial"/>
                <w:b/>
                <w:lang w:val="es-ES_tradnl"/>
              </w:rPr>
            </w:pPr>
            <w:r w:rsidRPr="00590DF6">
              <w:rPr>
                <w:rFonts w:ascii="Palatino Linotype" w:hAnsi="Palatino Linotype" w:cs="Arial"/>
                <w:b/>
                <w:lang w:val="es-ES_tradnl"/>
              </w:rPr>
              <w:t>(RÚBRICA)</w:t>
            </w:r>
          </w:p>
        </w:tc>
      </w:tr>
      <w:tr w:rsidR="00907105" w:rsidRPr="00590DF6" w14:paraId="31ECE386" w14:textId="77777777" w:rsidTr="00DD5489">
        <w:trPr>
          <w:jc w:val="center"/>
        </w:trPr>
        <w:tc>
          <w:tcPr>
            <w:tcW w:w="10365" w:type="dxa"/>
            <w:gridSpan w:val="2"/>
            <w:shd w:val="clear" w:color="auto" w:fill="auto"/>
          </w:tcPr>
          <w:p w14:paraId="101D2D8A" w14:textId="77777777" w:rsidR="00907105" w:rsidRPr="00590DF6" w:rsidRDefault="00907105" w:rsidP="00DD5489">
            <w:pPr>
              <w:rPr>
                <w:rFonts w:ascii="Palatino Linotype" w:hAnsi="Palatino Linotype" w:cs="Arial"/>
                <w:b/>
                <w:lang w:val="es-ES_tradnl"/>
              </w:rPr>
            </w:pPr>
          </w:p>
          <w:p w14:paraId="4A68CFBD" w14:textId="77777777" w:rsidR="00907105" w:rsidRPr="00590DF6" w:rsidRDefault="00907105" w:rsidP="00DD5489">
            <w:pPr>
              <w:rPr>
                <w:rFonts w:ascii="Palatino Linotype" w:hAnsi="Palatino Linotype" w:cs="Arial"/>
                <w:b/>
                <w:lang w:val="es-ES_tradnl"/>
              </w:rPr>
            </w:pPr>
          </w:p>
          <w:p w14:paraId="31F65FE0" w14:textId="77777777" w:rsidR="00907105" w:rsidRDefault="00907105" w:rsidP="00DD5489">
            <w:pPr>
              <w:jc w:val="center"/>
              <w:rPr>
                <w:rFonts w:ascii="Palatino Linotype" w:hAnsi="Palatino Linotype" w:cs="Arial"/>
                <w:b/>
                <w:lang w:val="es-ES_tradnl"/>
              </w:rPr>
            </w:pPr>
          </w:p>
          <w:p w14:paraId="53C8E286" w14:textId="77777777" w:rsidR="00907105" w:rsidRDefault="00907105" w:rsidP="00DD5489">
            <w:pPr>
              <w:jc w:val="center"/>
              <w:rPr>
                <w:rFonts w:ascii="Palatino Linotype" w:hAnsi="Palatino Linotype" w:cs="Arial"/>
                <w:b/>
                <w:lang w:val="es-ES_tradnl"/>
              </w:rPr>
            </w:pPr>
          </w:p>
          <w:p w14:paraId="5CA719D3" w14:textId="77777777" w:rsidR="00907105" w:rsidRDefault="00907105" w:rsidP="00DD5489">
            <w:pPr>
              <w:jc w:val="center"/>
              <w:rPr>
                <w:rFonts w:ascii="Palatino Linotype" w:hAnsi="Palatino Linotype" w:cs="Arial"/>
                <w:b/>
                <w:lang w:val="es-ES_tradnl"/>
              </w:rPr>
            </w:pPr>
          </w:p>
          <w:p w14:paraId="1196AA1E" w14:textId="77777777" w:rsidR="00907105" w:rsidRPr="00590DF6" w:rsidRDefault="00907105" w:rsidP="00DD5489">
            <w:pPr>
              <w:jc w:val="center"/>
              <w:rPr>
                <w:rFonts w:ascii="Palatino Linotype" w:hAnsi="Palatino Linotype" w:cs="Arial"/>
                <w:b/>
                <w:lang w:val="es-ES_tradnl"/>
              </w:rPr>
            </w:pPr>
          </w:p>
          <w:p w14:paraId="5C08FB0B" w14:textId="77777777" w:rsidR="00907105" w:rsidRPr="00590DF6" w:rsidRDefault="00907105" w:rsidP="00DD5489">
            <w:pPr>
              <w:jc w:val="center"/>
              <w:rPr>
                <w:rFonts w:ascii="Palatino Linotype" w:hAnsi="Palatino Linotype" w:cs="Arial"/>
                <w:b/>
                <w:lang w:val="es-ES_tradnl"/>
              </w:rPr>
            </w:pPr>
            <w:r w:rsidRPr="00590DF6">
              <w:rPr>
                <w:rFonts w:ascii="Palatino Linotype" w:hAnsi="Palatino Linotype" w:cs="Arial"/>
                <w:b/>
                <w:lang w:val="es-ES_tradnl"/>
              </w:rPr>
              <w:t>Alexis Tapia Ramírez</w:t>
            </w:r>
          </w:p>
          <w:p w14:paraId="5F93AD09" w14:textId="77777777" w:rsidR="00907105" w:rsidRPr="00590DF6" w:rsidRDefault="00907105" w:rsidP="00DD5489">
            <w:pPr>
              <w:jc w:val="center"/>
              <w:rPr>
                <w:rFonts w:ascii="Palatino Linotype" w:hAnsi="Palatino Linotype" w:cs="Arial"/>
                <w:lang w:val="es-ES_tradnl"/>
              </w:rPr>
            </w:pPr>
            <w:r w:rsidRPr="00590DF6">
              <w:rPr>
                <w:rFonts w:ascii="Palatino Linotype" w:hAnsi="Palatino Linotype" w:cs="Arial"/>
                <w:lang w:val="es-ES_tradnl"/>
              </w:rPr>
              <w:t>Secretario Técnico del Pleno</w:t>
            </w:r>
          </w:p>
          <w:p w14:paraId="3F621C85" w14:textId="77777777" w:rsidR="00907105" w:rsidRPr="00590DF6" w:rsidRDefault="00907105" w:rsidP="00DD5489">
            <w:pPr>
              <w:jc w:val="center"/>
              <w:rPr>
                <w:rFonts w:ascii="Palatino Linotype" w:hAnsi="Palatino Linotype" w:cs="Arial"/>
                <w:lang w:val="es-ES_tradnl"/>
              </w:rPr>
            </w:pPr>
            <w:r w:rsidRPr="00590DF6">
              <w:rPr>
                <w:rFonts w:ascii="Palatino Linotype" w:hAnsi="Palatino Linotype" w:cs="Arial"/>
                <w:b/>
                <w:lang w:val="es-ES_tradnl"/>
              </w:rPr>
              <w:t>(RÚBRICA)</w:t>
            </w:r>
            <w:r w:rsidRPr="00590DF6">
              <w:rPr>
                <w:rFonts w:ascii="Palatino Linotype" w:hAnsi="Palatino Linotype" w:cs="Arial"/>
                <w:lang w:val="es-ES_tradnl"/>
              </w:rPr>
              <w:t xml:space="preserve"> </w:t>
            </w:r>
          </w:p>
        </w:tc>
      </w:tr>
    </w:tbl>
    <w:p w14:paraId="6020976E" w14:textId="77777777" w:rsidR="001378B5" w:rsidRPr="00C65097" w:rsidRDefault="001378B5" w:rsidP="0001329F">
      <w:pPr>
        <w:widowControl w:val="0"/>
        <w:autoSpaceDE w:val="0"/>
        <w:autoSpaceDN w:val="0"/>
        <w:adjustRightInd w:val="0"/>
        <w:spacing w:line="360" w:lineRule="auto"/>
        <w:jc w:val="both"/>
        <w:rPr>
          <w:rFonts w:ascii="Palatino Linotype" w:eastAsiaTheme="minorEastAsia" w:hAnsi="Palatino Linotype"/>
          <w:color w:val="222222"/>
          <w:sz w:val="16"/>
          <w:szCs w:val="16"/>
          <w:lang w:eastAsia="es-ES_tradnl"/>
        </w:rPr>
      </w:pPr>
    </w:p>
    <w:p w14:paraId="0F20BDDE" w14:textId="77777777" w:rsidR="00907105" w:rsidRDefault="00907105" w:rsidP="004B40E1">
      <w:pPr>
        <w:jc w:val="both"/>
        <w:rPr>
          <w:rFonts w:ascii="Palatino Linotype" w:hAnsi="Palatino Linotype"/>
          <w:sz w:val="20"/>
          <w:szCs w:val="20"/>
          <w:lang w:val="es-ES_tradnl"/>
        </w:rPr>
      </w:pPr>
    </w:p>
    <w:p w14:paraId="762097D5" w14:textId="77777777" w:rsidR="00907105" w:rsidRDefault="00907105" w:rsidP="004B40E1">
      <w:pPr>
        <w:jc w:val="both"/>
        <w:rPr>
          <w:rFonts w:ascii="Palatino Linotype" w:hAnsi="Palatino Linotype"/>
          <w:sz w:val="20"/>
          <w:szCs w:val="20"/>
          <w:lang w:val="es-ES_tradnl"/>
        </w:rPr>
      </w:pPr>
    </w:p>
    <w:p w14:paraId="5B6DAA55" w14:textId="77777777" w:rsidR="00907105" w:rsidRDefault="00907105" w:rsidP="004B40E1">
      <w:pPr>
        <w:jc w:val="both"/>
        <w:rPr>
          <w:rFonts w:ascii="Palatino Linotype" w:hAnsi="Palatino Linotype"/>
          <w:sz w:val="20"/>
          <w:szCs w:val="20"/>
          <w:lang w:val="es-ES_tradnl"/>
        </w:rPr>
      </w:pPr>
    </w:p>
    <w:p w14:paraId="192C64B6" w14:textId="77777777" w:rsidR="00907105" w:rsidRDefault="00907105" w:rsidP="004B40E1">
      <w:pPr>
        <w:jc w:val="both"/>
        <w:rPr>
          <w:rFonts w:ascii="Palatino Linotype" w:hAnsi="Palatino Linotype"/>
          <w:sz w:val="20"/>
          <w:szCs w:val="20"/>
          <w:lang w:val="es-ES_tradnl"/>
        </w:rPr>
      </w:pPr>
    </w:p>
    <w:p w14:paraId="572047D3" w14:textId="77777777" w:rsidR="00907105" w:rsidRDefault="00907105" w:rsidP="004B40E1">
      <w:pPr>
        <w:jc w:val="both"/>
        <w:rPr>
          <w:rFonts w:ascii="Palatino Linotype" w:hAnsi="Palatino Linotype"/>
          <w:sz w:val="20"/>
          <w:szCs w:val="20"/>
          <w:lang w:val="es-ES_tradnl"/>
        </w:rPr>
      </w:pPr>
    </w:p>
    <w:p w14:paraId="0C703BDA" w14:textId="77777777" w:rsidR="00907105" w:rsidRDefault="00907105" w:rsidP="004B40E1">
      <w:pPr>
        <w:jc w:val="both"/>
        <w:rPr>
          <w:rFonts w:ascii="Palatino Linotype" w:hAnsi="Palatino Linotype"/>
          <w:sz w:val="20"/>
          <w:szCs w:val="20"/>
          <w:lang w:val="es-ES_tradnl"/>
        </w:rPr>
      </w:pPr>
    </w:p>
    <w:p w14:paraId="48B4D7A3" w14:textId="77777777" w:rsidR="00907105" w:rsidRDefault="00907105" w:rsidP="004B40E1">
      <w:pPr>
        <w:jc w:val="both"/>
        <w:rPr>
          <w:rFonts w:ascii="Palatino Linotype" w:hAnsi="Palatino Linotype"/>
          <w:sz w:val="20"/>
          <w:szCs w:val="20"/>
          <w:lang w:val="es-ES_tradnl"/>
        </w:rPr>
      </w:pPr>
    </w:p>
    <w:p w14:paraId="5CC15FF4" w14:textId="77777777" w:rsidR="00907105" w:rsidRDefault="00907105" w:rsidP="004B40E1">
      <w:pPr>
        <w:jc w:val="both"/>
        <w:rPr>
          <w:rFonts w:ascii="Palatino Linotype" w:hAnsi="Palatino Linotype"/>
          <w:sz w:val="20"/>
          <w:szCs w:val="20"/>
          <w:lang w:val="es-ES_tradnl"/>
        </w:rPr>
      </w:pPr>
    </w:p>
    <w:p w14:paraId="464CB3A3" w14:textId="527BB57C" w:rsidR="009D668E" w:rsidRDefault="009D668E" w:rsidP="004B40E1">
      <w:pPr>
        <w:jc w:val="both"/>
        <w:rPr>
          <w:rFonts w:ascii="Palatino Linotype" w:hAnsi="Palatino Linotype"/>
          <w:sz w:val="20"/>
          <w:szCs w:val="20"/>
          <w:lang w:val="es-ES_tradnl"/>
        </w:rPr>
      </w:pPr>
      <w:r w:rsidRPr="00A263D2">
        <w:rPr>
          <w:rFonts w:ascii="Palatino Linotype" w:hAnsi="Palatino Linotype"/>
          <w:sz w:val="20"/>
          <w:szCs w:val="20"/>
          <w:lang w:val="es-ES_tradnl"/>
        </w:rPr>
        <w:t xml:space="preserve">Esta hoja corresponde a la resolución de </w:t>
      </w:r>
      <w:r w:rsidR="00FF27BD">
        <w:rPr>
          <w:rFonts w:ascii="Palatino Linotype" w:hAnsi="Palatino Linotype"/>
          <w:sz w:val="20"/>
          <w:szCs w:val="20"/>
          <w:lang w:val="es-ES_tradnl"/>
        </w:rPr>
        <w:t>siete</w:t>
      </w:r>
      <w:r w:rsidRPr="00A263D2">
        <w:rPr>
          <w:rFonts w:ascii="Palatino Linotype" w:hAnsi="Palatino Linotype"/>
          <w:sz w:val="20"/>
          <w:szCs w:val="20"/>
          <w:lang w:val="es-ES_tradnl"/>
        </w:rPr>
        <w:t xml:space="preserve"> de </w:t>
      </w:r>
      <w:r w:rsidR="00FF27BD">
        <w:rPr>
          <w:rFonts w:ascii="Palatino Linotype" w:hAnsi="Palatino Linotype"/>
          <w:sz w:val="20"/>
          <w:szCs w:val="20"/>
          <w:lang w:val="es-ES_tradnl"/>
        </w:rPr>
        <w:t>agosto</w:t>
      </w:r>
      <w:r w:rsidRPr="00A263D2">
        <w:rPr>
          <w:rFonts w:ascii="Palatino Linotype" w:hAnsi="Palatino Linotype"/>
          <w:sz w:val="20"/>
          <w:szCs w:val="20"/>
          <w:lang w:val="es-ES_tradnl"/>
        </w:rPr>
        <w:t xml:space="preserve"> de dos mil diecinueve, emitida en el recurso de revisión número </w:t>
      </w:r>
      <w:r>
        <w:rPr>
          <w:rFonts w:ascii="Palatino Linotype" w:hAnsi="Palatino Linotype"/>
          <w:sz w:val="20"/>
          <w:szCs w:val="20"/>
          <w:lang w:val="es-ES_tradnl"/>
        </w:rPr>
        <w:t>0</w:t>
      </w:r>
      <w:r w:rsidR="00FF27BD">
        <w:rPr>
          <w:rFonts w:ascii="Palatino Linotype" w:hAnsi="Palatino Linotype"/>
          <w:sz w:val="20"/>
          <w:szCs w:val="20"/>
          <w:lang w:val="es-ES_tradnl"/>
        </w:rPr>
        <w:t>3062</w:t>
      </w:r>
      <w:r w:rsidRPr="00A263D2">
        <w:rPr>
          <w:rFonts w:ascii="Palatino Linotype" w:hAnsi="Palatino Linotype"/>
          <w:sz w:val="20"/>
          <w:szCs w:val="20"/>
          <w:lang w:val="es-ES_tradnl"/>
        </w:rPr>
        <w:t>/INFOEM/IP/RR/201</w:t>
      </w:r>
      <w:r w:rsidR="009F45EB">
        <w:rPr>
          <w:rFonts w:ascii="Palatino Linotype" w:hAnsi="Palatino Linotype"/>
          <w:sz w:val="20"/>
          <w:szCs w:val="20"/>
          <w:lang w:val="es-ES_tradnl"/>
        </w:rPr>
        <w:t>9</w:t>
      </w:r>
      <w:r w:rsidRPr="00A263D2">
        <w:rPr>
          <w:rFonts w:ascii="Palatino Linotype" w:hAnsi="Palatino Linotype"/>
          <w:sz w:val="20"/>
          <w:szCs w:val="20"/>
          <w:lang w:val="es-ES_tradnl"/>
        </w:rPr>
        <w:t>.</w:t>
      </w:r>
    </w:p>
    <w:sectPr w:rsidR="009D668E" w:rsidSect="00A67689">
      <w:headerReference w:type="default" r:id="rId15"/>
      <w:footerReference w:type="default" r:id="rId16"/>
      <w:headerReference w:type="first" r:id="rId17"/>
      <w:footerReference w:type="first" r:id="rId18"/>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72B4BA" w14:textId="77777777" w:rsidR="00726576" w:rsidRDefault="00726576" w:rsidP="00341355">
      <w:r>
        <w:separator/>
      </w:r>
    </w:p>
  </w:endnote>
  <w:endnote w:type="continuationSeparator" w:id="0">
    <w:p w14:paraId="3E23C6ED" w14:textId="77777777" w:rsidR="00726576" w:rsidRDefault="00726576"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80EF" w14:textId="77777777" w:rsidR="00D46A90" w:rsidRDefault="00D46A90" w:rsidP="0071308D">
    <w:pPr>
      <w:pStyle w:val="Piedepgina"/>
      <w:jc w:val="right"/>
      <w:rPr>
        <w:rFonts w:ascii="Palatino Linotype" w:hAnsi="Palatino Linotype" w:cs="Arial"/>
        <w:b/>
        <w:bCs/>
        <w:sz w:val="20"/>
        <w:szCs w:val="20"/>
      </w:rPr>
    </w:pPr>
  </w:p>
  <w:p w14:paraId="2533CA61" w14:textId="77777777" w:rsidR="00D46A90" w:rsidRDefault="00D46A90"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C7B19">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C7B19">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14:paraId="4EE7AADA" w14:textId="77777777" w:rsidR="00D46A90" w:rsidRDefault="00D46A90" w:rsidP="0071308D">
    <w:pPr>
      <w:pStyle w:val="Piedepgina"/>
      <w:jc w:val="right"/>
      <w:rPr>
        <w:rFonts w:ascii="Palatino Linotype" w:hAnsi="Palatino Linotype" w:cs="Arial"/>
        <w:b/>
        <w:bCs/>
        <w:sz w:val="20"/>
        <w:szCs w:val="20"/>
      </w:rPr>
    </w:pPr>
  </w:p>
  <w:p w14:paraId="28924F34" w14:textId="77777777" w:rsidR="00D46A90" w:rsidRDefault="00D46A90" w:rsidP="0071308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D46A90" w:rsidRPr="00F12350" w:rsidRDefault="00D46A90"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C7B19">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C7B19">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14:paraId="1BAEB9A8" w14:textId="77777777" w:rsidR="00D46A90" w:rsidRDefault="00D46A90">
    <w:pPr>
      <w:pStyle w:val="Piedepgina"/>
    </w:pPr>
  </w:p>
  <w:p w14:paraId="19152F96" w14:textId="77777777" w:rsidR="00D46A90" w:rsidRDefault="00D46A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F48FBB" w14:textId="77777777" w:rsidR="00726576" w:rsidRDefault="00726576" w:rsidP="00341355">
      <w:r>
        <w:separator/>
      </w:r>
    </w:p>
  </w:footnote>
  <w:footnote w:type="continuationSeparator" w:id="0">
    <w:p w14:paraId="02F124E4" w14:textId="77777777" w:rsidR="00726576" w:rsidRDefault="00726576" w:rsidP="003413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378" w:type="dxa"/>
      <w:tblInd w:w="2694" w:type="dxa"/>
      <w:tblLayout w:type="fixed"/>
      <w:tblLook w:val="04A0" w:firstRow="1" w:lastRow="0" w:firstColumn="1" w:lastColumn="0" w:noHBand="0" w:noVBand="1"/>
    </w:tblPr>
    <w:tblGrid>
      <w:gridCol w:w="2551"/>
      <w:gridCol w:w="3827"/>
    </w:tblGrid>
    <w:tr w:rsidR="00D46A90" w:rsidRPr="00EC3FC7" w14:paraId="73A87802" w14:textId="77777777" w:rsidTr="00AF047E">
      <w:tc>
        <w:tcPr>
          <w:tcW w:w="2551" w:type="dxa"/>
          <w:shd w:val="clear" w:color="auto" w:fill="auto"/>
        </w:tcPr>
        <w:p w14:paraId="3B6EDCC7" w14:textId="77777777" w:rsidR="00D46A90" w:rsidRPr="00EC3FC7" w:rsidRDefault="00D46A90" w:rsidP="00FC324E">
          <w:pPr>
            <w:jc w:val="both"/>
            <w:rPr>
              <w:rFonts w:ascii="Palatino Linotype" w:hAnsi="Palatino Linotype"/>
              <w:b/>
              <w:sz w:val="22"/>
              <w:szCs w:val="22"/>
              <w:lang w:val="es-ES_tradnl"/>
            </w:rPr>
          </w:pP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3827" w:type="dxa"/>
          <w:shd w:val="clear" w:color="auto" w:fill="auto"/>
          <w:vAlign w:val="center"/>
        </w:tcPr>
        <w:p w14:paraId="27188B65" w14:textId="2C1880A8" w:rsidR="00D46A90" w:rsidRPr="00EC3FC7" w:rsidRDefault="00D46A90" w:rsidP="00AF047E">
          <w:pPr>
            <w:tabs>
              <w:tab w:val="left" w:pos="2717"/>
            </w:tabs>
            <w:ind w:right="-959"/>
            <w:jc w:val="both"/>
            <w:rPr>
              <w:rFonts w:ascii="Palatino Linotype" w:hAnsi="Palatino Linotype"/>
              <w:b/>
              <w:sz w:val="22"/>
              <w:szCs w:val="22"/>
              <w:lang w:val="es-ES_tradnl"/>
            </w:rPr>
          </w:pPr>
          <w:r>
            <w:rPr>
              <w:rFonts w:ascii="Palatino Linotype" w:hAnsi="Palatino Linotype"/>
              <w:b/>
              <w:sz w:val="22"/>
              <w:szCs w:val="22"/>
              <w:lang w:val="es-ES_tradnl"/>
            </w:rPr>
            <w:t xml:space="preserve">03062/INFOEM/IP/RR/2019 </w:t>
          </w:r>
        </w:p>
      </w:tc>
    </w:tr>
    <w:tr w:rsidR="00D46A90" w:rsidRPr="00EC3FC7" w14:paraId="4F120B99" w14:textId="77777777" w:rsidTr="00AF047E">
      <w:trPr>
        <w:trHeight w:val="228"/>
      </w:trPr>
      <w:tc>
        <w:tcPr>
          <w:tcW w:w="2551" w:type="dxa"/>
          <w:shd w:val="clear" w:color="auto" w:fill="auto"/>
        </w:tcPr>
        <w:p w14:paraId="2110C829" w14:textId="77777777" w:rsidR="00D46A90" w:rsidRPr="00EC3FC7" w:rsidRDefault="00D46A90"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3827" w:type="dxa"/>
          <w:shd w:val="clear" w:color="auto" w:fill="auto"/>
          <w:vAlign w:val="center"/>
        </w:tcPr>
        <w:p w14:paraId="1BDB81DF" w14:textId="20BDAB70" w:rsidR="00D46A90" w:rsidRPr="00EC3FC7" w:rsidRDefault="00D46A90" w:rsidP="00AF047E">
          <w:pPr>
            <w:jc w:val="both"/>
            <w:rPr>
              <w:rFonts w:ascii="Palatino Linotype" w:hAnsi="Palatino Linotype"/>
              <w:b/>
              <w:sz w:val="22"/>
              <w:szCs w:val="22"/>
              <w:lang w:val="es-ES_tradnl"/>
            </w:rPr>
          </w:pPr>
          <w:r>
            <w:rPr>
              <w:rFonts w:ascii="Palatino Linotype" w:hAnsi="Palatino Linotype"/>
              <w:b/>
              <w:sz w:val="22"/>
              <w:szCs w:val="22"/>
              <w:lang w:val="es-ES_tradnl"/>
            </w:rPr>
            <w:t>Ayuntamiento de Cuautitlán Izcalli</w:t>
          </w:r>
        </w:p>
      </w:tc>
    </w:tr>
    <w:tr w:rsidR="00D46A90" w:rsidRPr="00EC3FC7" w14:paraId="571F28A3" w14:textId="77777777" w:rsidTr="00AF047E">
      <w:tc>
        <w:tcPr>
          <w:tcW w:w="2551" w:type="dxa"/>
          <w:shd w:val="clear" w:color="auto" w:fill="auto"/>
          <w:vAlign w:val="center"/>
        </w:tcPr>
        <w:p w14:paraId="0253C048" w14:textId="77777777" w:rsidR="00D46A90" w:rsidRPr="00EC3FC7" w:rsidRDefault="00D46A90"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3827" w:type="dxa"/>
          <w:shd w:val="clear" w:color="auto" w:fill="auto"/>
          <w:vAlign w:val="center"/>
        </w:tcPr>
        <w:p w14:paraId="62043982" w14:textId="35E56018" w:rsidR="00D46A90" w:rsidRPr="00EC3FC7" w:rsidRDefault="00713514" w:rsidP="0071308D">
          <w:pPr>
            <w:ind w:right="-533"/>
            <w:jc w:val="both"/>
            <w:rPr>
              <w:rFonts w:ascii="Palatino Linotype" w:hAnsi="Palatino Linotype"/>
              <w:b/>
              <w:sz w:val="22"/>
              <w:szCs w:val="22"/>
              <w:lang w:val="es-ES_tradnl"/>
            </w:rPr>
          </w:pPr>
          <w:r>
            <w:rPr>
              <w:rFonts w:ascii="Palatino Linotype" w:hAnsi="Palatino Linotype"/>
              <w:b/>
              <w:sz w:val="22"/>
              <w:szCs w:val="22"/>
              <w:lang w:val="es-ES_tradnl"/>
            </w:rPr>
            <w:t>José Guadalupe Luna Hernández</w:t>
          </w:r>
        </w:p>
      </w:tc>
    </w:tr>
  </w:tbl>
  <w:p w14:paraId="6166E215" w14:textId="77777777" w:rsidR="00D46A90" w:rsidRPr="00843375" w:rsidRDefault="00D46A90" w:rsidP="00873D68">
    <w:pPr>
      <w:pStyle w:val="Encabezado"/>
      <w:tabs>
        <w:tab w:val="clear" w:pos="4252"/>
        <w:tab w:val="clear" w:pos="8504"/>
        <w:tab w:val="left" w:pos="2326"/>
      </w:tabs>
      <w:rPr>
        <w:rFonts w:ascii="Palatino Linotype" w:hAnsi="Palatino Linotype"/>
        <w:sz w:val="16"/>
      </w:rPr>
    </w:pPr>
  </w:p>
  <w:p w14:paraId="42FC3CE9" w14:textId="77777777" w:rsidR="00D46A90" w:rsidRPr="00843375" w:rsidRDefault="00D46A90" w:rsidP="00873D68">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2977" w:type="dxa"/>
      <w:tblLayout w:type="fixed"/>
      <w:tblLook w:val="04A0" w:firstRow="1" w:lastRow="0" w:firstColumn="1" w:lastColumn="0" w:noHBand="0" w:noVBand="1"/>
    </w:tblPr>
    <w:tblGrid>
      <w:gridCol w:w="2551"/>
      <w:gridCol w:w="4253"/>
    </w:tblGrid>
    <w:tr w:rsidR="00D46A90" w:rsidRPr="005A5E02" w14:paraId="2A709F45" w14:textId="77777777" w:rsidTr="00AF047E">
      <w:tc>
        <w:tcPr>
          <w:tcW w:w="2551" w:type="dxa"/>
          <w:shd w:val="clear" w:color="auto" w:fill="auto"/>
        </w:tcPr>
        <w:p w14:paraId="4FD20E06" w14:textId="77777777" w:rsidR="00D46A90" w:rsidRPr="005A5E02" w:rsidRDefault="00D46A90" w:rsidP="00FC324E">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5A5E02">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Revisión:</w:t>
          </w:r>
        </w:p>
      </w:tc>
      <w:tc>
        <w:tcPr>
          <w:tcW w:w="4253" w:type="dxa"/>
          <w:shd w:val="clear" w:color="auto" w:fill="auto"/>
          <w:vAlign w:val="center"/>
        </w:tcPr>
        <w:p w14:paraId="4870CCE1" w14:textId="4373D1A7" w:rsidR="00D46A90" w:rsidRPr="005A5E02" w:rsidRDefault="00D46A90" w:rsidP="00AF047E">
          <w:pPr>
            <w:jc w:val="both"/>
            <w:rPr>
              <w:rFonts w:ascii="Palatino Linotype" w:hAnsi="Palatino Linotype"/>
              <w:b/>
              <w:sz w:val="22"/>
              <w:szCs w:val="22"/>
              <w:lang w:val="es-ES_tradnl"/>
            </w:rPr>
          </w:pPr>
          <w:r>
            <w:rPr>
              <w:rFonts w:ascii="Palatino Linotype" w:hAnsi="Palatino Linotype"/>
              <w:b/>
              <w:sz w:val="22"/>
              <w:szCs w:val="22"/>
              <w:lang w:val="es-ES_tradnl"/>
            </w:rPr>
            <w:t xml:space="preserve">03062/INFOEM/IP/RR/2019 </w:t>
          </w:r>
        </w:p>
      </w:tc>
    </w:tr>
    <w:tr w:rsidR="00D46A90" w:rsidRPr="005A5E02" w14:paraId="3D0868C3" w14:textId="77777777" w:rsidTr="00AF047E">
      <w:tc>
        <w:tcPr>
          <w:tcW w:w="2551" w:type="dxa"/>
          <w:shd w:val="clear" w:color="auto" w:fill="auto"/>
          <w:vAlign w:val="center"/>
        </w:tcPr>
        <w:p w14:paraId="3D9AD124" w14:textId="77777777" w:rsidR="00D46A90" w:rsidRPr="005A5E02" w:rsidRDefault="00D46A90"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253" w:type="dxa"/>
          <w:shd w:val="clear" w:color="auto" w:fill="auto"/>
          <w:vAlign w:val="center"/>
        </w:tcPr>
        <w:p w14:paraId="775618F5" w14:textId="59B7FD4F" w:rsidR="00D46A90" w:rsidRPr="00927A01" w:rsidRDefault="00361738" w:rsidP="000B71D6">
          <w:pPr>
            <w:jc w:val="both"/>
            <w:rPr>
              <w:rFonts w:ascii="Palatino Linotype" w:hAnsi="Palatino Linotype"/>
              <w:b/>
              <w:sz w:val="22"/>
              <w:szCs w:val="22"/>
              <w:lang w:val="es-ES_tradnl"/>
            </w:rPr>
          </w:pPr>
          <w:r w:rsidRPr="00361738">
            <w:rPr>
              <w:rFonts w:ascii="Palatino Linotype" w:hAnsi="Palatino Linotype"/>
              <w:b/>
              <w:sz w:val="22"/>
              <w:szCs w:val="22"/>
              <w:highlight w:val="black"/>
              <w:lang w:val="es-ES_tradnl"/>
            </w:rPr>
            <w:t>-------------------------------------</w:t>
          </w:r>
        </w:p>
      </w:tc>
    </w:tr>
    <w:tr w:rsidR="00D46A90" w:rsidRPr="005A5E02" w14:paraId="158B4817" w14:textId="77777777" w:rsidTr="00AF047E">
      <w:trPr>
        <w:trHeight w:val="228"/>
      </w:trPr>
      <w:tc>
        <w:tcPr>
          <w:tcW w:w="2551" w:type="dxa"/>
          <w:shd w:val="clear" w:color="auto" w:fill="auto"/>
        </w:tcPr>
        <w:p w14:paraId="06A7E120" w14:textId="77777777" w:rsidR="00D46A90" w:rsidRPr="005A5E02" w:rsidRDefault="00D46A90"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4253" w:type="dxa"/>
          <w:shd w:val="clear" w:color="auto" w:fill="auto"/>
          <w:vAlign w:val="center"/>
        </w:tcPr>
        <w:p w14:paraId="71744BC2" w14:textId="524038CE" w:rsidR="00D46A90" w:rsidRPr="00927A01" w:rsidRDefault="00D46A90" w:rsidP="000B71D6">
          <w:pPr>
            <w:jc w:val="both"/>
            <w:rPr>
              <w:rFonts w:ascii="Palatino Linotype" w:hAnsi="Palatino Linotype"/>
              <w:b/>
              <w:sz w:val="22"/>
              <w:szCs w:val="22"/>
              <w:lang w:val="es-ES_tradnl"/>
            </w:rPr>
          </w:pPr>
          <w:r>
            <w:rPr>
              <w:rFonts w:ascii="Palatino Linotype" w:hAnsi="Palatino Linotype"/>
              <w:b/>
              <w:sz w:val="22"/>
              <w:szCs w:val="22"/>
              <w:lang w:val="es-ES_tradnl"/>
            </w:rPr>
            <w:t>Ayuntamiento de Cuautitlán Izcalli</w:t>
          </w:r>
        </w:p>
      </w:tc>
    </w:tr>
    <w:tr w:rsidR="00D46A90" w:rsidRPr="005A5E02" w14:paraId="5C3E13EF" w14:textId="77777777" w:rsidTr="00AF047E">
      <w:tc>
        <w:tcPr>
          <w:tcW w:w="2551" w:type="dxa"/>
          <w:shd w:val="clear" w:color="auto" w:fill="auto"/>
          <w:vAlign w:val="center"/>
        </w:tcPr>
        <w:p w14:paraId="1B596284" w14:textId="3FC3B111" w:rsidR="00D46A90" w:rsidRPr="005A5E02" w:rsidRDefault="00D46A90" w:rsidP="00713514">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w:t>
          </w:r>
          <w:r w:rsidR="00713514">
            <w:rPr>
              <w:rFonts w:ascii="Palatino Linotype" w:hAnsi="Palatino Linotype"/>
              <w:b/>
              <w:sz w:val="22"/>
              <w:szCs w:val="22"/>
              <w:lang w:val="es-ES_tradnl"/>
            </w:rPr>
            <w: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4253" w:type="dxa"/>
          <w:shd w:val="clear" w:color="auto" w:fill="auto"/>
          <w:vAlign w:val="center"/>
        </w:tcPr>
        <w:p w14:paraId="4F25125B" w14:textId="6A69F740" w:rsidR="00D46A90" w:rsidRPr="005A5E02" w:rsidRDefault="00713514" w:rsidP="0071308D">
          <w:pPr>
            <w:ind w:right="-533"/>
            <w:jc w:val="both"/>
            <w:rPr>
              <w:rFonts w:ascii="Palatino Linotype" w:hAnsi="Palatino Linotype"/>
              <w:b/>
              <w:sz w:val="22"/>
              <w:szCs w:val="22"/>
              <w:lang w:val="es-ES_tradnl"/>
            </w:rPr>
          </w:pPr>
          <w:r>
            <w:rPr>
              <w:rFonts w:ascii="Palatino Linotype" w:hAnsi="Palatino Linotype"/>
              <w:b/>
              <w:sz w:val="22"/>
              <w:szCs w:val="22"/>
              <w:lang w:val="es-ES_tradnl"/>
            </w:rPr>
            <w:t>José Guadalupe Luna Hernández</w:t>
          </w:r>
        </w:p>
      </w:tc>
    </w:tr>
  </w:tbl>
  <w:p w14:paraId="548FA0B9" w14:textId="77777777" w:rsidR="00D46A90" w:rsidRPr="00843375" w:rsidRDefault="00D46A90">
    <w:pPr>
      <w:pStyle w:val="Encabezado"/>
      <w:rPr>
        <w:sz w:val="18"/>
      </w:rPr>
    </w:pPr>
  </w:p>
  <w:p w14:paraId="2515BE70" w14:textId="77777777" w:rsidR="00D46A90" w:rsidRPr="00843375" w:rsidRDefault="00D46A90">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6B523CC"/>
    <w:multiLevelType w:val="hybridMultilevel"/>
    <w:tmpl w:val="8A9E631A"/>
    <w:lvl w:ilvl="0" w:tplc="8138ADDE">
      <w:start w:val="9"/>
      <w:numFmt w:val="upperRoman"/>
      <w:lvlText w:val="%1."/>
      <w:lvlJc w:val="left"/>
      <w:pPr>
        <w:ind w:left="1080" w:hanging="720"/>
      </w:pPr>
      <w:rPr>
        <w:rFonts w:eastAsia="Times New Roman"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7">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nsid w:val="7EA308DE"/>
    <w:multiLevelType w:val="hybridMultilevel"/>
    <w:tmpl w:val="100279F2"/>
    <w:lvl w:ilvl="0" w:tplc="DD9AE4DE">
      <w:start w:val="1"/>
      <w:numFmt w:val="upperRoman"/>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27"/>
  </w:num>
  <w:num w:numId="3">
    <w:abstractNumId w:val="32"/>
  </w:num>
  <w:num w:numId="4">
    <w:abstractNumId w:val="29"/>
  </w:num>
  <w:num w:numId="5">
    <w:abstractNumId w:val="31"/>
  </w:num>
  <w:num w:numId="6">
    <w:abstractNumId w:val="0"/>
  </w:num>
  <w:num w:numId="7">
    <w:abstractNumId w:val="2"/>
  </w:num>
  <w:num w:numId="8">
    <w:abstractNumId w:val="26"/>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5"/>
  </w:num>
  <w:num w:numId="12">
    <w:abstractNumId w:val="13"/>
  </w:num>
  <w:num w:numId="13">
    <w:abstractNumId w:val="14"/>
  </w:num>
  <w:num w:numId="14">
    <w:abstractNumId w:val="1"/>
  </w:num>
  <w:num w:numId="15">
    <w:abstractNumId w:val="12"/>
  </w:num>
  <w:num w:numId="16">
    <w:abstractNumId w:val="17"/>
  </w:num>
  <w:num w:numId="17">
    <w:abstractNumId w:val="4"/>
  </w:num>
  <w:num w:numId="18">
    <w:abstractNumId w:val="10"/>
  </w:num>
  <w:num w:numId="19">
    <w:abstractNumId w:val="5"/>
  </w:num>
  <w:num w:numId="20">
    <w:abstractNumId w:val="16"/>
  </w:num>
  <w:num w:numId="21">
    <w:abstractNumId w:val="23"/>
  </w:num>
  <w:num w:numId="22">
    <w:abstractNumId w:val="18"/>
  </w:num>
  <w:num w:numId="23">
    <w:abstractNumId w:val="22"/>
  </w:num>
  <w:num w:numId="24">
    <w:abstractNumId w:val="6"/>
  </w:num>
  <w:num w:numId="25">
    <w:abstractNumId w:val="24"/>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11"/>
  </w:num>
  <w:num w:numId="29">
    <w:abstractNumId w:val="19"/>
  </w:num>
  <w:num w:numId="30">
    <w:abstractNumId w:val="15"/>
  </w:num>
  <w:num w:numId="31">
    <w:abstractNumId w:val="7"/>
  </w:num>
  <w:num w:numId="32">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814"/>
    <w:rsid w:val="000058B3"/>
    <w:rsid w:val="00007120"/>
    <w:rsid w:val="00010C5A"/>
    <w:rsid w:val="00011582"/>
    <w:rsid w:val="0001329F"/>
    <w:rsid w:val="000143DD"/>
    <w:rsid w:val="00016A62"/>
    <w:rsid w:val="000172DF"/>
    <w:rsid w:val="00022F22"/>
    <w:rsid w:val="00025453"/>
    <w:rsid w:val="00035145"/>
    <w:rsid w:val="00036D34"/>
    <w:rsid w:val="0003734D"/>
    <w:rsid w:val="00043BB0"/>
    <w:rsid w:val="000454A6"/>
    <w:rsid w:val="00046A13"/>
    <w:rsid w:val="00050674"/>
    <w:rsid w:val="00051CC2"/>
    <w:rsid w:val="000530BB"/>
    <w:rsid w:val="0005529D"/>
    <w:rsid w:val="00061274"/>
    <w:rsid w:val="00071108"/>
    <w:rsid w:val="00073FCF"/>
    <w:rsid w:val="0007627B"/>
    <w:rsid w:val="000824D6"/>
    <w:rsid w:val="000856CB"/>
    <w:rsid w:val="000858AE"/>
    <w:rsid w:val="0009057E"/>
    <w:rsid w:val="00090667"/>
    <w:rsid w:val="00091B7B"/>
    <w:rsid w:val="00093968"/>
    <w:rsid w:val="0009724E"/>
    <w:rsid w:val="000A15DB"/>
    <w:rsid w:val="000A2314"/>
    <w:rsid w:val="000A61AD"/>
    <w:rsid w:val="000B51C6"/>
    <w:rsid w:val="000B71D6"/>
    <w:rsid w:val="000C0F61"/>
    <w:rsid w:val="000C207E"/>
    <w:rsid w:val="000C2FEA"/>
    <w:rsid w:val="000C3C03"/>
    <w:rsid w:val="000C4FA9"/>
    <w:rsid w:val="000C52DF"/>
    <w:rsid w:val="000C5C19"/>
    <w:rsid w:val="000C75B3"/>
    <w:rsid w:val="000D1572"/>
    <w:rsid w:val="000D1F89"/>
    <w:rsid w:val="000E0132"/>
    <w:rsid w:val="000E26B0"/>
    <w:rsid w:val="000E5A74"/>
    <w:rsid w:val="000E5BCC"/>
    <w:rsid w:val="000F30EF"/>
    <w:rsid w:val="000F3935"/>
    <w:rsid w:val="000F442C"/>
    <w:rsid w:val="000F4CA7"/>
    <w:rsid w:val="000F55C4"/>
    <w:rsid w:val="000F6815"/>
    <w:rsid w:val="00101631"/>
    <w:rsid w:val="001040FE"/>
    <w:rsid w:val="00105080"/>
    <w:rsid w:val="00105B2A"/>
    <w:rsid w:val="0010703A"/>
    <w:rsid w:val="00112434"/>
    <w:rsid w:val="00112B45"/>
    <w:rsid w:val="00114D90"/>
    <w:rsid w:val="001221FB"/>
    <w:rsid w:val="001222DA"/>
    <w:rsid w:val="001234CB"/>
    <w:rsid w:val="00124749"/>
    <w:rsid w:val="001258A3"/>
    <w:rsid w:val="00125A58"/>
    <w:rsid w:val="00130EF2"/>
    <w:rsid w:val="00132095"/>
    <w:rsid w:val="00132397"/>
    <w:rsid w:val="00132E7F"/>
    <w:rsid w:val="00134DB7"/>
    <w:rsid w:val="00136823"/>
    <w:rsid w:val="001378B5"/>
    <w:rsid w:val="00144FCD"/>
    <w:rsid w:val="00147CFF"/>
    <w:rsid w:val="00150877"/>
    <w:rsid w:val="00150958"/>
    <w:rsid w:val="00160BB2"/>
    <w:rsid w:val="00164952"/>
    <w:rsid w:val="001663E4"/>
    <w:rsid w:val="00167C91"/>
    <w:rsid w:val="00171B25"/>
    <w:rsid w:val="00172053"/>
    <w:rsid w:val="001746B0"/>
    <w:rsid w:val="00176D57"/>
    <w:rsid w:val="001800F8"/>
    <w:rsid w:val="00183651"/>
    <w:rsid w:val="00184D52"/>
    <w:rsid w:val="0019011C"/>
    <w:rsid w:val="00193E2E"/>
    <w:rsid w:val="001A28E0"/>
    <w:rsid w:val="001A4D2E"/>
    <w:rsid w:val="001A564C"/>
    <w:rsid w:val="001A72AE"/>
    <w:rsid w:val="001B1A5B"/>
    <w:rsid w:val="001B744A"/>
    <w:rsid w:val="001B767E"/>
    <w:rsid w:val="001D2C1F"/>
    <w:rsid w:val="001D3929"/>
    <w:rsid w:val="001D4843"/>
    <w:rsid w:val="001D7298"/>
    <w:rsid w:val="001D78BF"/>
    <w:rsid w:val="001E1C87"/>
    <w:rsid w:val="001E4C62"/>
    <w:rsid w:val="001F140E"/>
    <w:rsid w:val="001F1C47"/>
    <w:rsid w:val="001F4AAA"/>
    <w:rsid w:val="001F5317"/>
    <w:rsid w:val="001F569A"/>
    <w:rsid w:val="001F5C1B"/>
    <w:rsid w:val="001F60D0"/>
    <w:rsid w:val="00204A29"/>
    <w:rsid w:val="0020590D"/>
    <w:rsid w:val="00206458"/>
    <w:rsid w:val="00206FF9"/>
    <w:rsid w:val="00211D06"/>
    <w:rsid w:val="002130BF"/>
    <w:rsid w:val="00216380"/>
    <w:rsid w:val="00217A88"/>
    <w:rsid w:val="00217C51"/>
    <w:rsid w:val="00217CE2"/>
    <w:rsid w:val="00222304"/>
    <w:rsid w:val="002230EB"/>
    <w:rsid w:val="00225514"/>
    <w:rsid w:val="00235CF7"/>
    <w:rsid w:val="002406A5"/>
    <w:rsid w:val="00242735"/>
    <w:rsid w:val="00244CE9"/>
    <w:rsid w:val="00246989"/>
    <w:rsid w:val="00247885"/>
    <w:rsid w:val="00256404"/>
    <w:rsid w:val="00257E27"/>
    <w:rsid w:val="00257F1D"/>
    <w:rsid w:val="00261716"/>
    <w:rsid w:val="00261CF3"/>
    <w:rsid w:val="00262351"/>
    <w:rsid w:val="00263A6F"/>
    <w:rsid w:val="00263F39"/>
    <w:rsid w:val="0026461F"/>
    <w:rsid w:val="002676B9"/>
    <w:rsid w:val="00270EF3"/>
    <w:rsid w:val="00273EC5"/>
    <w:rsid w:val="002758D1"/>
    <w:rsid w:val="00277A52"/>
    <w:rsid w:val="00281C6C"/>
    <w:rsid w:val="00283D26"/>
    <w:rsid w:val="00283F5D"/>
    <w:rsid w:val="00284B88"/>
    <w:rsid w:val="00287632"/>
    <w:rsid w:val="00292261"/>
    <w:rsid w:val="00296C85"/>
    <w:rsid w:val="002972C4"/>
    <w:rsid w:val="002A3055"/>
    <w:rsid w:val="002A3A35"/>
    <w:rsid w:val="002A48CA"/>
    <w:rsid w:val="002B0D6A"/>
    <w:rsid w:val="002B2991"/>
    <w:rsid w:val="002B2B26"/>
    <w:rsid w:val="002B3D81"/>
    <w:rsid w:val="002C0276"/>
    <w:rsid w:val="002C2402"/>
    <w:rsid w:val="002C4329"/>
    <w:rsid w:val="002C5BDE"/>
    <w:rsid w:val="002C63C4"/>
    <w:rsid w:val="002D0F1F"/>
    <w:rsid w:val="002D618C"/>
    <w:rsid w:val="002D6726"/>
    <w:rsid w:val="002D6E71"/>
    <w:rsid w:val="002E20DC"/>
    <w:rsid w:val="002E23A9"/>
    <w:rsid w:val="002E5F0A"/>
    <w:rsid w:val="002E6D8E"/>
    <w:rsid w:val="002F01E5"/>
    <w:rsid w:val="002F5570"/>
    <w:rsid w:val="002F5A44"/>
    <w:rsid w:val="00305379"/>
    <w:rsid w:val="003065FD"/>
    <w:rsid w:val="00306A41"/>
    <w:rsid w:val="00310980"/>
    <w:rsid w:val="0031610B"/>
    <w:rsid w:val="00320B0E"/>
    <w:rsid w:val="0032223F"/>
    <w:rsid w:val="0032310A"/>
    <w:rsid w:val="00324EBE"/>
    <w:rsid w:val="00326502"/>
    <w:rsid w:val="00330BAC"/>
    <w:rsid w:val="00331EEB"/>
    <w:rsid w:val="003337D9"/>
    <w:rsid w:val="00333F5D"/>
    <w:rsid w:val="00337A15"/>
    <w:rsid w:val="00337E42"/>
    <w:rsid w:val="00337FEF"/>
    <w:rsid w:val="00341355"/>
    <w:rsid w:val="00341FD4"/>
    <w:rsid w:val="00343950"/>
    <w:rsid w:val="0034493F"/>
    <w:rsid w:val="00345CDF"/>
    <w:rsid w:val="003502AE"/>
    <w:rsid w:val="003510B7"/>
    <w:rsid w:val="00355DC9"/>
    <w:rsid w:val="00357662"/>
    <w:rsid w:val="00361738"/>
    <w:rsid w:val="00362220"/>
    <w:rsid w:val="00363A77"/>
    <w:rsid w:val="0037448F"/>
    <w:rsid w:val="00375BD6"/>
    <w:rsid w:val="00376541"/>
    <w:rsid w:val="003813C6"/>
    <w:rsid w:val="00383102"/>
    <w:rsid w:val="00384406"/>
    <w:rsid w:val="00386E0B"/>
    <w:rsid w:val="003873E8"/>
    <w:rsid w:val="0039050D"/>
    <w:rsid w:val="00391C5F"/>
    <w:rsid w:val="00393E1F"/>
    <w:rsid w:val="003978FF"/>
    <w:rsid w:val="00397968"/>
    <w:rsid w:val="00397E58"/>
    <w:rsid w:val="003A02EF"/>
    <w:rsid w:val="003A2BB1"/>
    <w:rsid w:val="003A453D"/>
    <w:rsid w:val="003A524C"/>
    <w:rsid w:val="003A5AB7"/>
    <w:rsid w:val="003B0496"/>
    <w:rsid w:val="003B0839"/>
    <w:rsid w:val="003B59C3"/>
    <w:rsid w:val="003C2F6A"/>
    <w:rsid w:val="003C5055"/>
    <w:rsid w:val="003C6417"/>
    <w:rsid w:val="003D4935"/>
    <w:rsid w:val="003D5961"/>
    <w:rsid w:val="003D614E"/>
    <w:rsid w:val="003E10BD"/>
    <w:rsid w:val="003E3499"/>
    <w:rsid w:val="003E69AE"/>
    <w:rsid w:val="003E7B4A"/>
    <w:rsid w:val="003F02A7"/>
    <w:rsid w:val="003F1E57"/>
    <w:rsid w:val="003F6483"/>
    <w:rsid w:val="003F6F77"/>
    <w:rsid w:val="003F72E8"/>
    <w:rsid w:val="00402A81"/>
    <w:rsid w:val="00402C32"/>
    <w:rsid w:val="0040373D"/>
    <w:rsid w:val="0040377A"/>
    <w:rsid w:val="00404726"/>
    <w:rsid w:val="004102E8"/>
    <w:rsid w:val="00412682"/>
    <w:rsid w:val="00422BC6"/>
    <w:rsid w:val="00426937"/>
    <w:rsid w:val="00426D8E"/>
    <w:rsid w:val="004274A5"/>
    <w:rsid w:val="004301B6"/>
    <w:rsid w:val="00430B3B"/>
    <w:rsid w:val="004324FB"/>
    <w:rsid w:val="00432C77"/>
    <w:rsid w:val="004336AA"/>
    <w:rsid w:val="00437359"/>
    <w:rsid w:val="0044104D"/>
    <w:rsid w:val="00444277"/>
    <w:rsid w:val="00444709"/>
    <w:rsid w:val="004450B7"/>
    <w:rsid w:val="0045144C"/>
    <w:rsid w:val="00461588"/>
    <w:rsid w:val="004632A5"/>
    <w:rsid w:val="004758FF"/>
    <w:rsid w:val="00486888"/>
    <w:rsid w:val="004923DA"/>
    <w:rsid w:val="00493F11"/>
    <w:rsid w:val="0049525A"/>
    <w:rsid w:val="004A0FD4"/>
    <w:rsid w:val="004A36C7"/>
    <w:rsid w:val="004A7D2E"/>
    <w:rsid w:val="004B1886"/>
    <w:rsid w:val="004B2C2F"/>
    <w:rsid w:val="004B40E1"/>
    <w:rsid w:val="004B62D6"/>
    <w:rsid w:val="004B74D0"/>
    <w:rsid w:val="004B7BC5"/>
    <w:rsid w:val="004C1CE8"/>
    <w:rsid w:val="004C25BE"/>
    <w:rsid w:val="004C3243"/>
    <w:rsid w:val="004C6B7E"/>
    <w:rsid w:val="004C6FE0"/>
    <w:rsid w:val="004C725A"/>
    <w:rsid w:val="004C785A"/>
    <w:rsid w:val="004C785F"/>
    <w:rsid w:val="004C792E"/>
    <w:rsid w:val="004D2445"/>
    <w:rsid w:val="004D3866"/>
    <w:rsid w:val="004D4638"/>
    <w:rsid w:val="004D5EA2"/>
    <w:rsid w:val="004D7984"/>
    <w:rsid w:val="004E0013"/>
    <w:rsid w:val="004E3310"/>
    <w:rsid w:val="004E5031"/>
    <w:rsid w:val="004F1158"/>
    <w:rsid w:val="004F1609"/>
    <w:rsid w:val="004F1D5E"/>
    <w:rsid w:val="004F3C51"/>
    <w:rsid w:val="004F4D9B"/>
    <w:rsid w:val="004F5E5C"/>
    <w:rsid w:val="004F75A9"/>
    <w:rsid w:val="0050423C"/>
    <w:rsid w:val="0050444F"/>
    <w:rsid w:val="0050491B"/>
    <w:rsid w:val="00504E7F"/>
    <w:rsid w:val="00504F2F"/>
    <w:rsid w:val="00505108"/>
    <w:rsid w:val="00505DA3"/>
    <w:rsid w:val="00506E3F"/>
    <w:rsid w:val="00514128"/>
    <w:rsid w:val="005156AA"/>
    <w:rsid w:val="00520B3C"/>
    <w:rsid w:val="0052135D"/>
    <w:rsid w:val="00523646"/>
    <w:rsid w:val="00525E37"/>
    <w:rsid w:val="00530C3A"/>
    <w:rsid w:val="0053148C"/>
    <w:rsid w:val="00531739"/>
    <w:rsid w:val="00540664"/>
    <w:rsid w:val="005412DA"/>
    <w:rsid w:val="005414D9"/>
    <w:rsid w:val="005423A2"/>
    <w:rsid w:val="00550B6C"/>
    <w:rsid w:val="00552A96"/>
    <w:rsid w:val="0055356B"/>
    <w:rsid w:val="0055440E"/>
    <w:rsid w:val="0055798F"/>
    <w:rsid w:val="005601C3"/>
    <w:rsid w:val="00561F53"/>
    <w:rsid w:val="00564F95"/>
    <w:rsid w:val="005661A8"/>
    <w:rsid w:val="0056736F"/>
    <w:rsid w:val="00567D61"/>
    <w:rsid w:val="00570BFF"/>
    <w:rsid w:val="005717C3"/>
    <w:rsid w:val="00571907"/>
    <w:rsid w:val="00572651"/>
    <w:rsid w:val="005730BD"/>
    <w:rsid w:val="00574749"/>
    <w:rsid w:val="005766F0"/>
    <w:rsid w:val="005772C3"/>
    <w:rsid w:val="005777C7"/>
    <w:rsid w:val="005801F7"/>
    <w:rsid w:val="00581E36"/>
    <w:rsid w:val="005831E2"/>
    <w:rsid w:val="00584ABB"/>
    <w:rsid w:val="005924C5"/>
    <w:rsid w:val="0059400E"/>
    <w:rsid w:val="00595A04"/>
    <w:rsid w:val="005962D3"/>
    <w:rsid w:val="0059787B"/>
    <w:rsid w:val="00597B76"/>
    <w:rsid w:val="005A1562"/>
    <w:rsid w:val="005A204C"/>
    <w:rsid w:val="005A4D7F"/>
    <w:rsid w:val="005B3657"/>
    <w:rsid w:val="005B703D"/>
    <w:rsid w:val="005C248B"/>
    <w:rsid w:val="005C50C8"/>
    <w:rsid w:val="005C57D4"/>
    <w:rsid w:val="005D261D"/>
    <w:rsid w:val="005D56E8"/>
    <w:rsid w:val="005E1ABF"/>
    <w:rsid w:val="005E35F0"/>
    <w:rsid w:val="005E4CB5"/>
    <w:rsid w:val="005E51AB"/>
    <w:rsid w:val="005E7A3E"/>
    <w:rsid w:val="005F37E8"/>
    <w:rsid w:val="005F3928"/>
    <w:rsid w:val="005F3D24"/>
    <w:rsid w:val="005F6FE6"/>
    <w:rsid w:val="005F727F"/>
    <w:rsid w:val="00602AF9"/>
    <w:rsid w:val="00602E63"/>
    <w:rsid w:val="00603715"/>
    <w:rsid w:val="00605C27"/>
    <w:rsid w:val="00605F31"/>
    <w:rsid w:val="00607871"/>
    <w:rsid w:val="00607CA8"/>
    <w:rsid w:val="006109F8"/>
    <w:rsid w:val="00611360"/>
    <w:rsid w:val="006113D5"/>
    <w:rsid w:val="00613CD8"/>
    <w:rsid w:val="00617805"/>
    <w:rsid w:val="00620073"/>
    <w:rsid w:val="00620DCA"/>
    <w:rsid w:val="00622341"/>
    <w:rsid w:val="0062282B"/>
    <w:rsid w:val="00622F65"/>
    <w:rsid w:val="00623062"/>
    <w:rsid w:val="00623BDC"/>
    <w:rsid w:val="006244AE"/>
    <w:rsid w:val="00624DBF"/>
    <w:rsid w:val="00627B83"/>
    <w:rsid w:val="006310CA"/>
    <w:rsid w:val="006337BA"/>
    <w:rsid w:val="00635F16"/>
    <w:rsid w:val="00637DA4"/>
    <w:rsid w:val="00641135"/>
    <w:rsid w:val="00650604"/>
    <w:rsid w:val="00651B0E"/>
    <w:rsid w:val="00652AF3"/>
    <w:rsid w:val="00652F8A"/>
    <w:rsid w:val="00653577"/>
    <w:rsid w:val="00654096"/>
    <w:rsid w:val="00654E7D"/>
    <w:rsid w:val="00654FE9"/>
    <w:rsid w:val="00655DFB"/>
    <w:rsid w:val="00662CDB"/>
    <w:rsid w:val="00663793"/>
    <w:rsid w:val="00663AB6"/>
    <w:rsid w:val="00665A39"/>
    <w:rsid w:val="00667DC5"/>
    <w:rsid w:val="00670DA0"/>
    <w:rsid w:val="00674FB7"/>
    <w:rsid w:val="006755D3"/>
    <w:rsid w:val="006801D4"/>
    <w:rsid w:val="0068092C"/>
    <w:rsid w:val="00681667"/>
    <w:rsid w:val="00681C03"/>
    <w:rsid w:val="0068638E"/>
    <w:rsid w:val="00687361"/>
    <w:rsid w:val="006900F2"/>
    <w:rsid w:val="006915E5"/>
    <w:rsid w:val="006A0CBD"/>
    <w:rsid w:val="006A0E95"/>
    <w:rsid w:val="006A25D0"/>
    <w:rsid w:val="006A4887"/>
    <w:rsid w:val="006B0402"/>
    <w:rsid w:val="006B0673"/>
    <w:rsid w:val="006B30CD"/>
    <w:rsid w:val="006B3E3A"/>
    <w:rsid w:val="006B4307"/>
    <w:rsid w:val="006B4934"/>
    <w:rsid w:val="006B4DD5"/>
    <w:rsid w:val="006B5B44"/>
    <w:rsid w:val="006B6483"/>
    <w:rsid w:val="006B659C"/>
    <w:rsid w:val="006C1003"/>
    <w:rsid w:val="006C67AF"/>
    <w:rsid w:val="006C7D55"/>
    <w:rsid w:val="006D159F"/>
    <w:rsid w:val="006D2024"/>
    <w:rsid w:val="006D2C9A"/>
    <w:rsid w:val="006D2E59"/>
    <w:rsid w:val="006D4473"/>
    <w:rsid w:val="006D4767"/>
    <w:rsid w:val="006D558A"/>
    <w:rsid w:val="006D58FC"/>
    <w:rsid w:val="006E1561"/>
    <w:rsid w:val="006F19EB"/>
    <w:rsid w:val="006F3269"/>
    <w:rsid w:val="006F5782"/>
    <w:rsid w:val="006F58EF"/>
    <w:rsid w:val="006F7565"/>
    <w:rsid w:val="0070488A"/>
    <w:rsid w:val="00705674"/>
    <w:rsid w:val="00710607"/>
    <w:rsid w:val="0071224D"/>
    <w:rsid w:val="0071308D"/>
    <w:rsid w:val="00713514"/>
    <w:rsid w:val="00714186"/>
    <w:rsid w:val="00714F88"/>
    <w:rsid w:val="0071631D"/>
    <w:rsid w:val="00723B1D"/>
    <w:rsid w:val="00726576"/>
    <w:rsid w:val="00726841"/>
    <w:rsid w:val="007273EF"/>
    <w:rsid w:val="007279E7"/>
    <w:rsid w:val="00727BE6"/>
    <w:rsid w:val="00733FC0"/>
    <w:rsid w:val="00734963"/>
    <w:rsid w:val="00740AE1"/>
    <w:rsid w:val="00742147"/>
    <w:rsid w:val="00744F40"/>
    <w:rsid w:val="0074586F"/>
    <w:rsid w:val="007552BF"/>
    <w:rsid w:val="00762B6C"/>
    <w:rsid w:val="00766847"/>
    <w:rsid w:val="00766DB3"/>
    <w:rsid w:val="00767249"/>
    <w:rsid w:val="0077420B"/>
    <w:rsid w:val="007812D4"/>
    <w:rsid w:val="00784D28"/>
    <w:rsid w:val="007852D4"/>
    <w:rsid w:val="007870F3"/>
    <w:rsid w:val="00790CD8"/>
    <w:rsid w:val="00792C0D"/>
    <w:rsid w:val="0079753D"/>
    <w:rsid w:val="007A0683"/>
    <w:rsid w:val="007A5DE5"/>
    <w:rsid w:val="007A6BCE"/>
    <w:rsid w:val="007A791F"/>
    <w:rsid w:val="007B28D6"/>
    <w:rsid w:val="007B6D75"/>
    <w:rsid w:val="007B7C4B"/>
    <w:rsid w:val="007C0835"/>
    <w:rsid w:val="007C0D41"/>
    <w:rsid w:val="007C7A0C"/>
    <w:rsid w:val="007C7B19"/>
    <w:rsid w:val="007D4638"/>
    <w:rsid w:val="007E05D5"/>
    <w:rsid w:val="007E0EDE"/>
    <w:rsid w:val="007E15B1"/>
    <w:rsid w:val="007E1C22"/>
    <w:rsid w:val="007E5499"/>
    <w:rsid w:val="007E568C"/>
    <w:rsid w:val="007F2A73"/>
    <w:rsid w:val="007F2C72"/>
    <w:rsid w:val="007F3C76"/>
    <w:rsid w:val="007F45B7"/>
    <w:rsid w:val="007F5B17"/>
    <w:rsid w:val="007F7124"/>
    <w:rsid w:val="0080073A"/>
    <w:rsid w:val="00800CB4"/>
    <w:rsid w:val="00804D62"/>
    <w:rsid w:val="008076DC"/>
    <w:rsid w:val="00807EC8"/>
    <w:rsid w:val="00810F01"/>
    <w:rsid w:val="00811B0B"/>
    <w:rsid w:val="008129EB"/>
    <w:rsid w:val="00812AE8"/>
    <w:rsid w:val="00814423"/>
    <w:rsid w:val="00817378"/>
    <w:rsid w:val="00817582"/>
    <w:rsid w:val="00820174"/>
    <w:rsid w:val="008201A3"/>
    <w:rsid w:val="008204B1"/>
    <w:rsid w:val="008223D1"/>
    <w:rsid w:val="00823692"/>
    <w:rsid w:val="00825502"/>
    <w:rsid w:val="00825A2A"/>
    <w:rsid w:val="00826380"/>
    <w:rsid w:val="00827D05"/>
    <w:rsid w:val="0083141F"/>
    <w:rsid w:val="00833756"/>
    <w:rsid w:val="00837255"/>
    <w:rsid w:val="00842457"/>
    <w:rsid w:val="00843375"/>
    <w:rsid w:val="00854264"/>
    <w:rsid w:val="00855D7F"/>
    <w:rsid w:val="0086028A"/>
    <w:rsid w:val="008612BE"/>
    <w:rsid w:val="00861B95"/>
    <w:rsid w:val="008620C3"/>
    <w:rsid w:val="00863B9F"/>
    <w:rsid w:val="00863FA5"/>
    <w:rsid w:val="00864D3F"/>
    <w:rsid w:val="00864F12"/>
    <w:rsid w:val="00870D43"/>
    <w:rsid w:val="00873726"/>
    <w:rsid w:val="00873D68"/>
    <w:rsid w:val="00874949"/>
    <w:rsid w:val="00874AFD"/>
    <w:rsid w:val="00877030"/>
    <w:rsid w:val="00880E99"/>
    <w:rsid w:val="008824B1"/>
    <w:rsid w:val="008861E2"/>
    <w:rsid w:val="00894A63"/>
    <w:rsid w:val="00894FDE"/>
    <w:rsid w:val="008978DB"/>
    <w:rsid w:val="008A08D3"/>
    <w:rsid w:val="008A25BE"/>
    <w:rsid w:val="008A35FA"/>
    <w:rsid w:val="008B0732"/>
    <w:rsid w:val="008B177E"/>
    <w:rsid w:val="008B2A39"/>
    <w:rsid w:val="008B4841"/>
    <w:rsid w:val="008B516B"/>
    <w:rsid w:val="008B5257"/>
    <w:rsid w:val="008B60B2"/>
    <w:rsid w:val="008B7C0C"/>
    <w:rsid w:val="008C1031"/>
    <w:rsid w:val="008C2FAF"/>
    <w:rsid w:val="008C523C"/>
    <w:rsid w:val="008C7606"/>
    <w:rsid w:val="008C79F2"/>
    <w:rsid w:val="008D08D7"/>
    <w:rsid w:val="008D1137"/>
    <w:rsid w:val="008D2D89"/>
    <w:rsid w:val="008D36FB"/>
    <w:rsid w:val="008D5446"/>
    <w:rsid w:val="008D6217"/>
    <w:rsid w:val="008D6831"/>
    <w:rsid w:val="008E070F"/>
    <w:rsid w:val="008E0F09"/>
    <w:rsid w:val="008E1312"/>
    <w:rsid w:val="008E2256"/>
    <w:rsid w:val="008E37D5"/>
    <w:rsid w:val="008E464B"/>
    <w:rsid w:val="008F27E4"/>
    <w:rsid w:val="008F34D6"/>
    <w:rsid w:val="008F4886"/>
    <w:rsid w:val="00900C9D"/>
    <w:rsid w:val="00903F2A"/>
    <w:rsid w:val="00905570"/>
    <w:rsid w:val="00907105"/>
    <w:rsid w:val="009076E9"/>
    <w:rsid w:val="00907A37"/>
    <w:rsid w:val="00910001"/>
    <w:rsid w:val="00910F15"/>
    <w:rsid w:val="00913F97"/>
    <w:rsid w:val="00915D30"/>
    <w:rsid w:val="0092056B"/>
    <w:rsid w:val="0092142B"/>
    <w:rsid w:val="00923FEB"/>
    <w:rsid w:val="0093001C"/>
    <w:rsid w:val="00932481"/>
    <w:rsid w:val="009341E7"/>
    <w:rsid w:val="00934439"/>
    <w:rsid w:val="00935F54"/>
    <w:rsid w:val="009404BA"/>
    <w:rsid w:val="00941989"/>
    <w:rsid w:val="00942FC7"/>
    <w:rsid w:val="009457C1"/>
    <w:rsid w:val="0094645F"/>
    <w:rsid w:val="00947CD6"/>
    <w:rsid w:val="00950429"/>
    <w:rsid w:val="0095128B"/>
    <w:rsid w:val="00951649"/>
    <w:rsid w:val="0096278D"/>
    <w:rsid w:val="00962B16"/>
    <w:rsid w:val="009637B4"/>
    <w:rsid w:val="00967FF7"/>
    <w:rsid w:val="00974845"/>
    <w:rsid w:val="00976496"/>
    <w:rsid w:val="00977492"/>
    <w:rsid w:val="009814FC"/>
    <w:rsid w:val="00982F92"/>
    <w:rsid w:val="009832EF"/>
    <w:rsid w:val="00985440"/>
    <w:rsid w:val="00986B08"/>
    <w:rsid w:val="00990B93"/>
    <w:rsid w:val="00991150"/>
    <w:rsid w:val="00991522"/>
    <w:rsid w:val="009942B2"/>
    <w:rsid w:val="009A4071"/>
    <w:rsid w:val="009A444C"/>
    <w:rsid w:val="009B061A"/>
    <w:rsid w:val="009B201A"/>
    <w:rsid w:val="009B3852"/>
    <w:rsid w:val="009B480B"/>
    <w:rsid w:val="009B4CD9"/>
    <w:rsid w:val="009B60C4"/>
    <w:rsid w:val="009C42B7"/>
    <w:rsid w:val="009C4C93"/>
    <w:rsid w:val="009C5AFF"/>
    <w:rsid w:val="009C79CB"/>
    <w:rsid w:val="009D219E"/>
    <w:rsid w:val="009D668E"/>
    <w:rsid w:val="009E0EE0"/>
    <w:rsid w:val="009E1732"/>
    <w:rsid w:val="009E1A2B"/>
    <w:rsid w:val="009E5F4E"/>
    <w:rsid w:val="009F0998"/>
    <w:rsid w:val="009F111F"/>
    <w:rsid w:val="009F145B"/>
    <w:rsid w:val="009F1666"/>
    <w:rsid w:val="009F19EB"/>
    <w:rsid w:val="009F45EB"/>
    <w:rsid w:val="009F577C"/>
    <w:rsid w:val="009F5B1B"/>
    <w:rsid w:val="009F5DE0"/>
    <w:rsid w:val="009F60AA"/>
    <w:rsid w:val="00A018A5"/>
    <w:rsid w:val="00A02280"/>
    <w:rsid w:val="00A055B9"/>
    <w:rsid w:val="00A0714D"/>
    <w:rsid w:val="00A1446E"/>
    <w:rsid w:val="00A155E9"/>
    <w:rsid w:val="00A17A83"/>
    <w:rsid w:val="00A20183"/>
    <w:rsid w:val="00A20835"/>
    <w:rsid w:val="00A21332"/>
    <w:rsid w:val="00A22D6E"/>
    <w:rsid w:val="00A2368C"/>
    <w:rsid w:val="00A238AC"/>
    <w:rsid w:val="00A27CB7"/>
    <w:rsid w:val="00A33A86"/>
    <w:rsid w:val="00A34C81"/>
    <w:rsid w:val="00A35AC0"/>
    <w:rsid w:val="00A35B50"/>
    <w:rsid w:val="00A35F44"/>
    <w:rsid w:val="00A412C2"/>
    <w:rsid w:val="00A43366"/>
    <w:rsid w:val="00A449C2"/>
    <w:rsid w:val="00A52866"/>
    <w:rsid w:val="00A57BD2"/>
    <w:rsid w:val="00A60655"/>
    <w:rsid w:val="00A61D34"/>
    <w:rsid w:val="00A62A14"/>
    <w:rsid w:val="00A63F83"/>
    <w:rsid w:val="00A644A9"/>
    <w:rsid w:val="00A6500C"/>
    <w:rsid w:val="00A65EA9"/>
    <w:rsid w:val="00A67689"/>
    <w:rsid w:val="00A6771F"/>
    <w:rsid w:val="00A74A7A"/>
    <w:rsid w:val="00A815B2"/>
    <w:rsid w:val="00A820E6"/>
    <w:rsid w:val="00A827E6"/>
    <w:rsid w:val="00A83C59"/>
    <w:rsid w:val="00A83FEA"/>
    <w:rsid w:val="00A92820"/>
    <w:rsid w:val="00A96975"/>
    <w:rsid w:val="00A971E9"/>
    <w:rsid w:val="00A97577"/>
    <w:rsid w:val="00A97F11"/>
    <w:rsid w:val="00AA59D1"/>
    <w:rsid w:val="00AB24FD"/>
    <w:rsid w:val="00AB3583"/>
    <w:rsid w:val="00AB649C"/>
    <w:rsid w:val="00AC14FF"/>
    <w:rsid w:val="00AC2A67"/>
    <w:rsid w:val="00AC2F26"/>
    <w:rsid w:val="00AC3DFF"/>
    <w:rsid w:val="00AC6C61"/>
    <w:rsid w:val="00AD10D2"/>
    <w:rsid w:val="00AD2691"/>
    <w:rsid w:val="00AD40A4"/>
    <w:rsid w:val="00AD6D28"/>
    <w:rsid w:val="00AD7E8A"/>
    <w:rsid w:val="00AE0393"/>
    <w:rsid w:val="00AE0FBD"/>
    <w:rsid w:val="00AE319C"/>
    <w:rsid w:val="00AE75C8"/>
    <w:rsid w:val="00AF047E"/>
    <w:rsid w:val="00AF080B"/>
    <w:rsid w:val="00AF4EBC"/>
    <w:rsid w:val="00AF53B1"/>
    <w:rsid w:val="00B03B14"/>
    <w:rsid w:val="00B03D95"/>
    <w:rsid w:val="00B0537E"/>
    <w:rsid w:val="00B07526"/>
    <w:rsid w:val="00B11158"/>
    <w:rsid w:val="00B113DA"/>
    <w:rsid w:val="00B11A39"/>
    <w:rsid w:val="00B20C6D"/>
    <w:rsid w:val="00B216BC"/>
    <w:rsid w:val="00B2193B"/>
    <w:rsid w:val="00B24005"/>
    <w:rsid w:val="00B24EA2"/>
    <w:rsid w:val="00B25FCB"/>
    <w:rsid w:val="00B27F9E"/>
    <w:rsid w:val="00B30129"/>
    <w:rsid w:val="00B30D6D"/>
    <w:rsid w:val="00B34337"/>
    <w:rsid w:val="00B362B4"/>
    <w:rsid w:val="00B3748B"/>
    <w:rsid w:val="00B40EDB"/>
    <w:rsid w:val="00B42F63"/>
    <w:rsid w:val="00B42F79"/>
    <w:rsid w:val="00B4416D"/>
    <w:rsid w:val="00B46066"/>
    <w:rsid w:val="00B4616D"/>
    <w:rsid w:val="00B46AC7"/>
    <w:rsid w:val="00B501EE"/>
    <w:rsid w:val="00B50AD6"/>
    <w:rsid w:val="00B51B1B"/>
    <w:rsid w:val="00B52E8E"/>
    <w:rsid w:val="00B55C8B"/>
    <w:rsid w:val="00B56171"/>
    <w:rsid w:val="00B56F59"/>
    <w:rsid w:val="00B66F54"/>
    <w:rsid w:val="00B67375"/>
    <w:rsid w:val="00B714F4"/>
    <w:rsid w:val="00B71BE6"/>
    <w:rsid w:val="00B72788"/>
    <w:rsid w:val="00B73CEB"/>
    <w:rsid w:val="00B76992"/>
    <w:rsid w:val="00B76A18"/>
    <w:rsid w:val="00B86286"/>
    <w:rsid w:val="00B93D34"/>
    <w:rsid w:val="00BA577E"/>
    <w:rsid w:val="00BA79F1"/>
    <w:rsid w:val="00BA7F1A"/>
    <w:rsid w:val="00BB1F28"/>
    <w:rsid w:val="00BB268D"/>
    <w:rsid w:val="00BB4C54"/>
    <w:rsid w:val="00BB597B"/>
    <w:rsid w:val="00BC4714"/>
    <w:rsid w:val="00BC6D33"/>
    <w:rsid w:val="00BC6F02"/>
    <w:rsid w:val="00BD1182"/>
    <w:rsid w:val="00BD20BC"/>
    <w:rsid w:val="00BD38CA"/>
    <w:rsid w:val="00BE0E6F"/>
    <w:rsid w:val="00BE163D"/>
    <w:rsid w:val="00BE3245"/>
    <w:rsid w:val="00BE7E88"/>
    <w:rsid w:val="00BF297F"/>
    <w:rsid w:val="00BF4F7D"/>
    <w:rsid w:val="00BF6D43"/>
    <w:rsid w:val="00C00F0C"/>
    <w:rsid w:val="00C01385"/>
    <w:rsid w:val="00C015FC"/>
    <w:rsid w:val="00C02D4A"/>
    <w:rsid w:val="00C03963"/>
    <w:rsid w:val="00C10B06"/>
    <w:rsid w:val="00C10CB3"/>
    <w:rsid w:val="00C12090"/>
    <w:rsid w:val="00C13B5F"/>
    <w:rsid w:val="00C15AA3"/>
    <w:rsid w:val="00C20C34"/>
    <w:rsid w:val="00C20EFD"/>
    <w:rsid w:val="00C22A94"/>
    <w:rsid w:val="00C257BF"/>
    <w:rsid w:val="00C26993"/>
    <w:rsid w:val="00C30FF9"/>
    <w:rsid w:val="00C320EB"/>
    <w:rsid w:val="00C365AA"/>
    <w:rsid w:val="00C37449"/>
    <w:rsid w:val="00C4344B"/>
    <w:rsid w:val="00C5226A"/>
    <w:rsid w:val="00C52A59"/>
    <w:rsid w:val="00C53398"/>
    <w:rsid w:val="00C54D9A"/>
    <w:rsid w:val="00C56682"/>
    <w:rsid w:val="00C65097"/>
    <w:rsid w:val="00C677B0"/>
    <w:rsid w:val="00C7612D"/>
    <w:rsid w:val="00C7677F"/>
    <w:rsid w:val="00C7788E"/>
    <w:rsid w:val="00C77DF3"/>
    <w:rsid w:val="00C83628"/>
    <w:rsid w:val="00C83E45"/>
    <w:rsid w:val="00C8524F"/>
    <w:rsid w:val="00C85253"/>
    <w:rsid w:val="00C877E2"/>
    <w:rsid w:val="00C87DE2"/>
    <w:rsid w:val="00C9023B"/>
    <w:rsid w:val="00CA1217"/>
    <w:rsid w:val="00CA16B8"/>
    <w:rsid w:val="00CA6E3B"/>
    <w:rsid w:val="00CB1983"/>
    <w:rsid w:val="00CB50D3"/>
    <w:rsid w:val="00CB536F"/>
    <w:rsid w:val="00CC2AF5"/>
    <w:rsid w:val="00CC3855"/>
    <w:rsid w:val="00CC38B6"/>
    <w:rsid w:val="00CD1C01"/>
    <w:rsid w:val="00CD2A16"/>
    <w:rsid w:val="00CD4639"/>
    <w:rsid w:val="00CD67C3"/>
    <w:rsid w:val="00CD70FF"/>
    <w:rsid w:val="00CE04FB"/>
    <w:rsid w:val="00CE0D21"/>
    <w:rsid w:val="00CE342C"/>
    <w:rsid w:val="00CE5AAB"/>
    <w:rsid w:val="00CE69E2"/>
    <w:rsid w:val="00CE6BC3"/>
    <w:rsid w:val="00CF0265"/>
    <w:rsid w:val="00CF4C0C"/>
    <w:rsid w:val="00CF4C5A"/>
    <w:rsid w:val="00CF65B3"/>
    <w:rsid w:val="00CF68F9"/>
    <w:rsid w:val="00D010B9"/>
    <w:rsid w:val="00D04677"/>
    <w:rsid w:val="00D127F3"/>
    <w:rsid w:val="00D13792"/>
    <w:rsid w:val="00D14DAA"/>
    <w:rsid w:val="00D15A37"/>
    <w:rsid w:val="00D17039"/>
    <w:rsid w:val="00D2429D"/>
    <w:rsid w:val="00D24A87"/>
    <w:rsid w:val="00D254FA"/>
    <w:rsid w:val="00D36695"/>
    <w:rsid w:val="00D40554"/>
    <w:rsid w:val="00D4092A"/>
    <w:rsid w:val="00D41823"/>
    <w:rsid w:val="00D42A0B"/>
    <w:rsid w:val="00D42F8A"/>
    <w:rsid w:val="00D44421"/>
    <w:rsid w:val="00D450E8"/>
    <w:rsid w:val="00D45B04"/>
    <w:rsid w:val="00D4653C"/>
    <w:rsid w:val="00D46A90"/>
    <w:rsid w:val="00D47EB7"/>
    <w:rsid w:val="00D54CDD"/>
    <w:rsid w:val="00D61DFA"/>
    <w:rsid w:val="00D61FDF"/>
    <w:rsid w:val="00D6363B"/>
    <w:rsid w:val="00D660ED"/>
    <w:rsid w:val="00D66728"/>
    <w:rsid w:val="00D67A64"/>
    <w:rsid w:val="00D703CF"/>
    <w:rsid w:val="00D724F4"/>
    <w:rsid w:val="00D72AAB"/>
    <w:rsid w:val="00D72F6C"/>
    <w:rsid w:val="00D733E5"/>
    <w:rsid w:val="00D73EB4"/>
    <w:rsid w:val="00D74294"/>
    <w:rsid w:val="00D754BA"/>
    <w:rsid w:val="00D76B59"/>
    <w:rsid w:val="00D76E6A"/>
    <w:rsid w:val="00D80A6D"/>
    <w:rsid w:val="00D83DD2"/>
    <w:rsid w:val="00D85820"/>
    <w:rsid w:val="00D86670"/>
    <w:rsid w:val="00D92B25"/>
    <w:rsid w:val="00DA0D44"/>
    <w:rsid w:val="00DA47C3"/>
    <w:rsid w:val="00DA5C96"/>
    <w:rsid w:val="00DA702D"/>
    <w:rsid w:val="00DB3650"/>
    <w:rsid w:val="00DB4390"/>
    <w:rsid w:val="00DB557C"/>
    <w:rsid w:val="00DB6077"/>
    <w:rsid w:val="00DB71DA"/>
    <w:rsid w:val="00DC2CB9"/>
    <w:rsid w:val="00DC40C6"/>
    <w:rsid w:val="00DC7267"/>
    <w:rsid w:val="00DC7D2A"/>
    <w:rsid w:val="00DD26A9"/>
    <w:rsid w:val="00DD525B"/>
    <w:rsid w:val="00DE2904"/>
    <w:rsid w:val="00DE70CD"/>
    <w:rsid w:val="00DF08D5"/>
    <w:rsid w:val="00DF1221"/>
    <w:rsid w:val="00DF26FC"/>
    <w:rsid w:val="00DF5B71"/>
    <w:rsid w:val="00DF6408"/>
    <w:rsid w:val="00E023A5"/>
    <w:rsid w:val="00E05F27"/>
    <w:rsid w:val="00E10877"/>
    <w:rsid w:val="00E1116F"/>
    <w:rsid w:val="00E1132A"/>
    <w:rsid w:val="00E1136A"/>
    <w:rsid w:val="00E118C3"/>
    <w:rsid w:val="00E14047"/>
    <w:rsid w:val="00E14EB3"/>
    <w:rsid w:val="00E16943"/>
    <w:rsid w:val="00E1722C"/>
    <w:rsid w:val="00E20419"/>
    <w:rsid w:val="00E208A2"/>
    <w:rsid w:val="00E24DF5"/>
    <w:rsid w:val="00E252C8"/>
    <w:rsid w:val="00E25EC3"/>
    <w:rsid w:val="00E27D0E"/>
    <w:rsid w:val="00E31BF1"/>
    <w:rsid w:val="00E33B40"/>
    <w:rsid w:val="00E37D2D"/>
    <w:rsid w:val="00E4127A"/>
    <w:rsid w:val="00E42C58"/>
    <w:rsid w:val="00E43EA7"/>
    <w:rsid w:val="00E446F5"/>
    <w:rsid w:val="00E4489A"/>
    <w:rsid w:val="00E46B29"/>
    <w:rsid w:val="00E46F41"/>
    <w:rsid w:val="00E51B14"/>
    <w:rsid w:val="00E52F77"/>
    <w:rsid w:val="00E531D8"/>
    <w:rsid w:val="00E54742"/>
    <w:rsid w:val="00E62128"/>
    <w:rsid w:val="00E65FD1"/>
    <w:rsid w:val="00E70143"/>
    <w:rsid w:val="00E7022E"/>
    <w:rsid w:val="00E71DEE"/>
    <w:rsid w:val="00E735A7"/>
    <w:rsid w:val="00E7438F"/>
    <w:rsid w:val="00E746F2"/>
    <w:rsid w:val="00E747F9"/>
    <w:rsid w:val="00E826EA"/>
    <w:rsid w:val="00E85E29"/>
    <w:rsid w:val="00E863B2"/>
    <w:rsid w:val="00E871A7"/>
    <w:rsid w:val="00E871B4"/>
    <w:rsid w:val="00E900E4"/>
    <w:rsid w:val="00E92A67"/>
    <w:rsid w:val="00E95135"/>
    <w:rsid w:val="00EA255B"/>
    <w:rsid w:val="00EA3F2C"/>
    <w:rsid w:val="00EA6C45"/>
    <w:rsid w:val="00EB0837"/>
    <w:rsid w:val="00EB28DF"/>
    <w:rsid w:val="00EB4E50"/>
    <w:rsid w:val="00EB5260"/>
    <w:rsid w:val="00EB7354"/>
    <w:rsid w:val="00EC1169"/>
    <w:rsid w:val="00EC11E7"/>
    <w:rsid w:val="00EC27C7"/>
    <w:rsid w:val="00EC3FC7"/>
    <w:rsid w:val="00EC4A41"/>
    <w:rsid w:val="00ED00E5"/>
    <w:rsid w:val="00ED1560"/>
    <w:rsid w:val="00ED3698"/>
    <w:rsid w:val="00ED38AB"/>
    <w:rsid w:val="00ED4755"/>
    <w:rsid w:val="00EE199B"/>
    <w:rsid w:val="00EE245C"/>
    <w:rsid w:val="00EE3969"/>
    <w:rsid w:val="00EF0F9C"/>
    <w:rsid w:val="00EF19AC"/>
    <w:rsid w:val="00EF2971"/>
    <w:rsid w:val="00EF62B4"/>
    <w:rsid w:val="00EF7D6E"/>
    <w:rsid w:val="00F0525A"/>
    <w:rsid w:val="00F07A07"/>
    <w:rsid w:val="00F122C5"/>
    <w:rsid w:val="00F17B61"/>
    <w:rsid w:val="00F20003"/>
    <w:rsid w:val="00F20E41"/>
    <w:rsid w:val="00F20F80"/>
    <w:rsid w:val="00F24309"/>
    <w:rsid w:val="00F24FD1"/>
    <w:rsid w:val="00F27E05"/>
    <w:rsid w:val="00F303B6"/>
    <w:rsid w:val="00F31FC2"/>
    <w:rsid w:val="00F32CE4"/>
    <w:rsid w:val="00F33C00"/>
    <w:rsid w:val="00F34839"/>
    <w:rsid w:val="00F35AF0"/>
    <w:rsid w:val="00F37978"/>
    <w:rsid w:val="00F40DD3"/>
    <w:rsid w:val="00F42F41"/>
    <w:rsid w:val="00F4318D"/>
    <w:rsid w:val="00F45F73"/>
    <w:rsid w:val="00F478CA"/>
    <w:rsid w:val="00F50499"/>
    <w:rsid w:val="00F54B60"/>
    <w:rsid w:val="00F55C04"/>
    <w:rsid w:val="00F61F11"/>
    <w:rsid w:val="00F622EA"/>
    <w:rsid w:val="00F63FC2"/>
    <w:rsid w:val="00F64192"/>
    <w:rsid w:val="00F64CC1"/>
    <w:rsid w:val="00F7009B"/>
    <w:rsid w:val="00F72135"/>
    <w:rsid w:val="00F72A02"/>
    <w:rsid w:val="00F73F21"/>
    <w:rsid w:val="00F74B3E"/>
    <w:rsid w:val="00F760E2"/>
    <w:rsid w:val="00F7630E"/>
    <w:rsid w:val="00F77353"/>
    <w:rsid w:val="00F83F3D"/>
    <w:rsid w:val="00F84210"/>
    <w:rsid w:val="00F85422"/>
    <w:rsid w:val="00F859AF"/>
    <w:rsid w:val="00F91A5D"/>
    <w:rsid w:val="00F93E10"/>
    <w:rsid w:val="00F94B8E"/>
    <w:rsid w:val="00F94B94"/>
    <w:rsid w:val="00F952A0"/>
    <w:rsid w:val="00FA0BF5"/>
    <w:rsid w:val="00FA1B73"/>
    <w:rsid w:val="00FA521D"/>
    <w:rsid w:val="00FB2117"/>
    <w:rsid w:val="00FB2BCA"/>
    <w:rsid w:val="00FB4C9E"/>
    <w:rsid w:val="00FB4FE5"/>
    <w:rsid w:val="00FB5EF5"/>
    <w:rsid w:val="00FB6757"/>
    <w:rsid w:val="00FB6E36"/>
    <w:rsid w:val="00FB77AC"/>
    <w:rsid w:val="00FC27EA"/>
    <w:rsid w:val="00FC324E"/>
    <w:rsid w:val="00FC51D8"/>
    <w:rsid w:val="00FD0BCD"/>
    <w:rsid w:val="00FD1FBF"/>
    <w:rsid w:val="00FE093C"/>
    <w:rsid w:val="00FE20FC"/>
    <w:rsid w:val="00FE28EE"/>
    <w:rsid w:val="00FE6C48"/>
    <w:rsid w:val="00FE78EA"/>
    <w:rsid w:val="00FF2353"/>
    <w:rsid w:val="00FF27BD"/>
    <w:rsid w:val="00FF7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A16F03E"/>
  <w15:chartTrackingRefBased/>
  <w15:docId w15:val="{F889D3BB-FBE0-493E-96D6-B2CE3309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201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20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820174"/>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820174"/>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820174"/>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39"/>
    <w:rsid w:val="00EC11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uiPriority w:val="99"/>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1Car">
    <w:name w:val="Título 1 Car"/>
    <w:basedOn w:val="Fuentedeprrafopredeter"/>
    <w:link w:val="Ttulo1"/>
    <w:uiPriority w:val="9"/>
    <w:rsid w:val="00820174"/>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820174"/>
    <w:rPr>
      <w:rFonts w:asciiTheme="majorHAnsi" w:eastAsiaTheme="majorEastAsia" w:hAnsiTheme="majorHAnsi" w:cstheme="majorBidi"/>
      <w:color w:val="2E74B5" w:themeColor="accent1" w:themeShade="BF"/>
      <w:sz w:val="26"/>
      <w:szCs w:val="26"/>
      <w:lang w:eastAsia="es-ES"/>
    </w:rPr>
  </w:style>
  <w:style w:type="character" w:customStyle="1" w:styleId="Ttulo4Car">
    <w:name w:val="Título 4 Car"/>
    <w:basedOn w:val="Fuentedeprrafopredeter"/>
    <w:link w:val="Ttulo4"/>
    <w:uiPriority w:val="9"/>
    <w:rsid w:val="00820174"/>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820174"/>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820174"/>
    <w:rPr>
      <w:rFonts w:asciiTheme="majorHAnsi" w:eastAsiaTheme="majorEastAsia" w:hAnsiTheme="majorHAnsi" w:cstheme="majorBidi"/>
      <w:color w:val="1F4D78" w:themeColor="accent1" w:themeShade="7F"/>
      <w:sz w:val="24"/>
      <w:szCs w:val="24"/>
      <w:lang w:eastAsia="es-ES"/>
    </w:rPr>
  </w:style>
  <w:style w:type="character" w:styleId="Hipervnculovisitado">
    <w:name w:val="FollowedHyperlink"/>
    <w:basedOn w:val="Fuentedeprrafopredeter"/>
    <w:uiPriority w:val="99"/>
    <w:semiHidden/>
    <w:unhideWhenUsed/>
    <w:rsid w:val="00820174"/>
    <w:rPr>
      <w:color w:val="954F72" w:themeColor="followedHyperlink"/>
      <w:u w:val="single"/>
    </w:rPr>
  </w:style>
  <w:style w:type="character" w:styleId="CitaHTML">
    <w:name w:val="HTML Cite"/>
    <w:uiPriority w:val="99"/>
    <w:semiHidden/>
    <w:unhideWhenUsed/>
    <w:rsid w:val="00820174"/>
    <w:rPr>
      <w:i/>
      <w:iCs/>
    </w:rPr>
  </w:style>
  <w:style w:type="paragraph" w:styleId="Lista">
    <w:name w:val="List"/>
    <w:basedOn w:val="Normal"/>
    <w:uiPriority w:val="99"/>
    <w:unhideWhenUsed/>
    <w:rsid w:val="00820174"/>
    <w:pPr>
      <w:ind w:left="283" w:hanging="283"/>
      <w:contextualSpacing/>
    </w:pPr>
  </w:style>
  <w:style w:type="paragraph" w:styleId="Lista2">
    <w:name w:val="List 2"/>
    <w:basedOn w:val="Normal"/>
    <w:uiPriority w:val="99"/>
    <w:unhideWhenUsed/>
    <w:rsid w:val="00820174"/>
    <w:pPr>
      <w:ind w:left="566" w:hanging="283"/>
      <w:contextualSpacing/>
    </w:pPr>
  </w:style>
  <w:style w:type="paragraph" w:styleId="Lista3">
    <w:name w:val="List 3"/>
    <w:basedOn w:val="Normal"/>
    <w:uiPriority w:val="99"/>
    <w:unhideWhenUsed/>
    <w:rsid w:val="00820174"/>
    <w:pPr>
      <w:ind w:left="849" w:hanging="283"/>
      <w:contextualSpacing/>
    </w:pPr>
  </w:style>
  <w:style w:type="paragraph" w:styleId="Textoindependiente">
    <w:name w:val="Body Text"/>
    <w:basedOn w:val="Normal"/>
    <w:link w:val="TextoindependienteCar"/>
    <w:uiPriority w:val="99"/>
    <w:unhideWhenUsed/>
    <w:rsid w:val="00820174"/>
    <w:pPr>
      <w:spacing w:after="120"/>
    </w:pPr>
  </w:style>
  <w:style w:type="character" w:customStyle="1" w:styleId="TextoindependienteCar">
    <w:name w:val="Texto independiente Car"/>
    <w:basedOn w:val="Fuentedeprrafopredeter"/>
    <w:link w:val="Textoindependiente"/>
    <w:uiPriority w:val="99"/>
    <w:rsid w:val="00820174"/>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820174"/>
    <w:pPr>
      <w:spacing w:after="120"/>
      <w:ind w:left="283"/>
    </w:pPr>
  </w:style>
  <w:style w:type="character" w:customStyle="1" w:styleId="SangradetextonormalCar">
    <w:name w:val="Sangría de texto normal Car"/>
    <w:basedOn w:val="Fuentedeprrafopredeter"/>
    <w:link w:val="Sangradetextonormal"/>
    <w:uiPriority w:val="99"/>
    <w:rsid w:val="00820174"/>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82017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20174"/>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20174"/>
  </w:style>
  <w:style w:type="table" w:customStyle="1" w:styleId="Tablaconcuadrcula1">
    <w:name w:val="Tabla con cuadrícula1"/>
    <w:basedOn w:val="Tablanormal"/>
    <w:next w:val="Tablaconcuadrcula"/>
    <w:uiPriority w:val="39"/>
    <w:rsid w:val="008201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semiHidden/>
    <w:unhideWhenUsed/>
    <w:rsid w:val="00820174"/>
  </w:style>
  <w:style w:type="paragraph" w:styleId="Textoindependiente3">
    <w:name w:val="Body Text 3"/>
    <w:basedOn w:val="Normal"/>
    <w:link w:val="Textoindependiente3Car"/>
    <w:uiPriority w:val="99"/>
    <w:semiHidden/>
    <w:unhideWhenUsed/>
    <w:rsid w:val="0082017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20174"/>
    <w:rPr>
      <w:rFonts w:ascii="Times New Roman" w:eastAsia="Times New Roman" w:hAnsi="Times New Roman" w:cs="Times New Roman"/>
      <w:sz w:val="16"/>
      <w:szCs w:val="16"/>
      <w:lang w:eastAsia="es-ES"/>
    </w:rPr>
  </w:style>
  <w:style w:type="paragraph" w:customStyle="1" w:styleId="xmsonormal">
    <w:name w:val="x_msonormal"/>
    <w:basedOn w:val="Normal"/>
    <w:rsid w:val="00820174"/>
    <w:pPr>
      <w:spacing w:before="100" w:beforeAutospacing="1" w:after="100" w:afterAutospacing="1"/>
    </w:pPr>
    <w:rPr>
      <w:lang w:eastAsia="es-MX"/>
    </w:rPr>
  </w:style>
  <w:style w:type="numbering" w:customStyle="1" w:styleId="Sinlista2">
    <w:name w:val="Sin lista2"/>
    <w:next w:val="Sinlista"/>
    <w:uiPriority w:val="99"/>
    <w:semiHidden/>
    <w:unhideWhenUsed/>
    <w:rsid w:val="00820174"/>
  </w:style>
  <w:style w:type="table" w:customStyle="1" w:styleId="Tablaconcuadrcula2">
    <w:name w:val="Tabla con cuadrícula2"/>
    <w:basedOn w:val="Tablanormal"/>
    <w:next w:val="Tablaconcuadrcula"/>
    <w:uiPriority w:val="39"/>
    <w:rsid w:val="008201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20174"/>
  </w:style>
  <w:style w:type="table" w:customStyle="1" w:styleId="Tablaconcuadrcula3">
    <w:name w:val="Tabla con cuadrícula3"/>
    <w:basedOn w:val="Tablanormal"/>
    <w:next w:val="Tablaconcuadrcula"/>
    <w:uiPriority w:val="39"/>
    <w:rsid w:val="008201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820174"/>
  </w:style>
  <w:style w:type="table" w:customStyle="1" w:styleId="Tablaconcuadrcula4">
    <w:name w:val="Tabla con cuadrícula4"/>
    <w:basedOn w:val="Tablanormal"/>
    <w:next w:val="Tablaconcuadrcula"/>
    <w:uiPriority w:val="39"/>
    <w:rsid w:val="008201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74594594">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ipomex.org.mx/ipo3/lgt/indice/cuautitlanizcalli/art%2094%20i%20f7.web"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A4C2A-902E-4514-AC3E-3106CD4A1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33</Pages>
  <Words>7879</Words>
  <Characters>43337</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51114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USUARIO</cp:lastModifiedBy>
  <cp:revision>9</cp:revision>
  <cp:lastPrinted>2019-07-02T14:19:00Z</cp:lastPrinted>
  <dcterms:created xsi:type="dcterms:W3CDTF">2019-08-08T00:12:00Z</dcterms:created>
  <dcterms:modified xsi:type="dcterms:W3CDTF">2019-10-24T23:31:00Z</dcterms:modified>
</cp:coreProperties>
</file>