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AB14A2">
        <w:rPr>
          <w:rFonts w:ascii="Palatino Linotype" w:hAnsi="Palatino Linotype" w:cs="Arial"/>
          <w:b/>
          <w:sz w:val="24"/>
          <w:szCs w:val="24"/>
        </w:rPr>
        <w:t>890</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42D72" w:rsidRPr="00942D72" w:rsidRDefault="00E6179D">
          <w:pPr>
            <w:pStyle w:val="TDC1"/>
            <w:rPr>
              <w:rFonts w:asciiTheme="minorHAnsi" w:eastAsiaTheme="minorEastAsia" w:hAnsiTheme="minorHAnsi"/>
              <w:b w:val="0"/>
              <w:sz w:val="24"/>
              <w:szCs w:val="24"/>
              <w:lang w:eastAsia="es-MX"/>
            </w:rPr>
          </w:pPr>
          <w:r w:rsidRPr="00942D72">
            <w:rPr>
              <w:sz w:val="24"/>
              <w:szCs w:val="24"/>
            </w:rPr>
            <w:fldChar w:fldCharType="begin"/>
          </w:r>
          <w:r w:rsidRPr="00942D72">
            <w:rPr>
              <w:sz w:val="24"/>
              <w:szCs w:val="24"/>
            </w:rPr>
            <w:instrText xml:space="preserve"> TOC \o "1-3" \h \z \u </w:instrText>
          </w:r>
          <w:r w:rsidRPr="00942D72">
            <w:rPr>
              <w:sz w:val="24"/>
              <w:szCs w:val="24"/>
            </w:rPr>
            <w:fldChar w:fldCharType="separate"/>
          </w:r>
          <w:hyperlink w:anchor="_Toc11056324" w:history="1">
            <w:r w:rsidR="00942D72" w:rsidRPr="00942D72">
              <w:rPr>
                <w:rStyle w:val="Hipervnculo"/>
                <w:rFonts w:eastAsia="Times New Roman"/>
                <w:sz w:val="24"/>
                <w:szCs w:val="24"/>
              </w:rPr>
              <w:t>I.</w:t>
            </w:r>
            <w:r w:rsidR="00942D72" w:rsidRPr="00942D72">
              <w:rPr>
                <w:rFonts w:asciiTheme="minorHAnsi" w:eastAsiaTheme="minorEastAsia" w:hAnsiTheme="minorHAnsi"/>
                <w:b w:val="0"/>
                <w:sz w:val="24"/>
                <w:szCs w:val="24"/>
                <w:lang w:eastAsia="es-MX"/>
              </w:rPr>
              <w:tab/>
            </w:r>
            <w:r w:rsidR="00942D72" w:rsidRPr="00942D72">
              <w:rPr>
                <w:rStyle w:val="Hipervnculo"/>
                <w:rFonts w:eastAsia="Times New Roman"/>
                <w:sz w:val="24"/>
                <w:szCs w:val="24"/>
              </w:rPr>
              <w:t>Consideraciones Generales</w:t>
            </w:r>
            <w:r w:rsidR="00942D72" w:rsidRPr="00942D72">
              <w:rPr>
                <w:webHidden/>
                <w:sz w:val="24"/>
                <w:szCs w:val="24"/>
              </w:rPr>
              <w:tab/>
            </w:r>
            <w:r w:rsidR="00942D72" w:rsidRPr="00942D72">
              <w:rPr>
                <w:webHidden/>
                <w:sz w:val="24"/>
                <w:szCs w:val="24"/>
              </w:rPr>
              <w:fldChar w:fldCharType="begin"/>
            </w:r>
            <w:r w:rsidR="00942D72" w:rsidRPr="00942D72">
              <w:rPr>
                <w:webHidden/>
                <w:sz w:val="24"/>
                <w:szCs w:val="24"/>
              </w:rPr>
              <w:instrText xml:space="preserve"> PAGEREF _Toc11056324 \h </w:instrText>
            </w:r>
            <w:r w:rsidR="00942D72" w:rsidRPr="00942D72">
              <w:rPr>
                <w:webHidden/>
                <w:sz w:val="24"/>
                <w:szCs w:val="24"/>
              </w:rPr>
            </w:r>
            <w:r w:rsidR="00942D72" w:rsidRPr="00942D72">
              <w:rPr>
                <w:webHidden/>
                <w:sz w:val="24"/>
                <w:szCs w:val="24"/>
              </w:rPr>
              <w:fldChar w:fldCharType="separate"/>
            </w:r>
            <w:r w:rsidR="00FF0045">
              <w:rPr>
                <w:webHidden/>
                <w:sz w:val="24"/>
                <w:szCs w:val="24"/>
              </w:rPr>
              <w:t>1</w:t>
            </w:r>
            <w:r w:rsidR="00942D72" w:rsidRPr="00942D72">
              <w:rPr>
                <w:webHidden/>
                <w:sz w:val="24"/>
                <w:szCs w:val="24"/>
              </w:rPr>
              <w:fldChar w:fldCharType="end"/>
            </w:r>
          </w:hyperlink>
        </w:p>
        <w:p w:rsidR="00942D72" w:rsidRPr="00942D72" w:rsidRDefault="009E0731">
          <w:pPr>
            <w:pStyle w:val="TDC1"/>
            <w:rPr>
              <w:rFonts w:asciiTheme="minorHAnsi" w:eastAsiaTheme="minorEastAsia" w:hAnsiTheme="minorHAnsi"/>
              <w:b w:val="0"/>
              <w:sz w:val="24"/>
              <w:szCs w:val="24"/>
              <w:lang w:eastAsia="es-MX"/>
            </w:rPr>
          </w:pPr>
          <w:hyperlink w:anchor="_Toc11056325" w:history="1">
            <w:r w:rsidR="00942D72" w:rsidRPr="00942D72">
              <w:rPr>
                <w:rStyle w:val="Hipervnculo"/>
                <w:rFonts w:eastAsia="Calibri"/>
                <w:sz w:val="24"/>
                <w:szCs w:val="24"/>
                <w:lang w:val="es-ES"/>
              </w:rPr>
              <w:t>II.</w:t>
            </w:r>
            <w:r w:rsidR="00942D72" w:rsidRPr="00942D72">
              <w:rPr>
                <w:rFonts w:asciiTheme="minorHAnsi" w:eastAsiaTheme="minorEastAsia" w:hAnsiTheme="minorHAnsi"/>
                <w:b w:val="0"/>
                <w:sz w:val="24"/>
                <w:szCs w:val="24"/>
                <w:lang w:eastAsia="es-MX"/>
              </w:rPr>
              <w:tab/>
            </w:r>
            <w:r w:rsidR="00942D72" w:rsidRPr="00942D72">
              <w:rPr>
                <w:rStyle w:val="Hipervnculo"/>
                <w:rFonts w:eastAsia="Calibri"/>
                <w:sz w:val="24"/>
                <w:szCs w:val="24"/>
                <w:lang w:val="es-ES"/>
              </w:rPr>
              <w:t>De los requerimientos planteados en el recurso de revisión.</w:t>
            </w:r>
            <w:r w:rsidR="00942D72" w:rsidRPr="00942D72">
              <w:rPr>
                <w:webHidden/>
                <w:sz w:val="24"/>
                <w:szCs w:val="24"/>
              </w:rPr>
              <w:tab/>
            </w:r>
            <w:r w:rsidR="00942D72" w:rsidRPr="00942D72">
              <w:rPr>
                <w:webHidden/>
                <w:sz w:val="24"/>
                <w:szCs w:val="24"/>
              </w:rPr>
              <w:fldChar w:fldCharType="begin"/>
            </w:r>
            <w:r w:rsidR="00942D72" w:rsidRPr="00942D72">
              <w:rPr>
                <w:webHidden/>
                <w:sz w:val="24"/>
                <w:szCs w:val="24"/>
              </w:rPr>
              <w:instrText xml:space="preserve"> PAGEREF _Toc11056325 \h </w:instrText>
            </w:r>
            <w:r w:rsidR="00942D72" w:rsidRPr="00942D72">
              <w:rPr>
                <w:webHidden/>
                <w:sz w:val="24"/>
                <w:szCs w:val="24"/>
              </w:rPr>
            </w:r>
            <w:r w:rsidR="00942D72" w:rsidRPr="00942D72">
              <w:rPr>
                <w:webHidden/>
                <w:sz w:val="24"/>
                <w:szCs w:val="24"/>
              </w:rPr>
              <w:fldChar w:fldCharType="separate"/>
            </w:r>
            <w:r w:rsidR="00FF0045">
              <w:rPr>
                <w:webHidden/>
                <w:sz w:val="24"/>
                <w:szCs w:val="24"/>
              </w:rPr>
              <w:t>2</w:t>
            </w:r>
            <w:r w:rsidR="00942D72" w:rsidRPr="00942D72">
              <w:rPr>
                <w:webHidden/>
                <w:sz w:val="24"/>
                <w:szCs w:val="24"/>
              </w:rPr>
              <w:fldChar w:fldCharType="end"/>
            </w:r>
          </w:hyperlink>
        </w:p>
        <w:p w:rsidR="00942D72" w:rsidRPr="00942D72" w:rsidRDefault="009E0731">
          <w:pPr>
            <w:pStyle w:val="TDC2"/>
            <w:rPr>
              <w:rFonts w:asciiTheme="minorHAnsi" w:eastAsiaTheme="minorEastAsia" w:hAnsiTheme="minorHAnsi"/>
              <w:b w:val="0"/>
              <w:lang w:eastAsia="es-MX"/>
            </w:rPr>
          </w:pPr>
          <w:hyperlink w:anchor="_Toc11056326" w:history="1">
            <w:r w:rsidR="00942D72" w:rsidRPr="00942D72">
              <w:rPr>
                <w:rStyle w:val="Hipervnculo"/>
              </w:rPr>
              <w:t>III. Del Derecho de Acceso a la información pública y el deber de motivar.</w:t>
            </w:r>
            <w:r w:rsidR="00942D72" w:rsidRPr="00942D72">
              <w:rPr>
                <w:webHidden/>
              </w:rPr>
              <w:tab/>
            </w:r>
            <w:r w:rsidR="00942D72" w:rsidRPr="00942D72">
              <w:rPr>
                <w:webHidden/>
              </w:rPr>
              <w:fldChar w:fldCharType="begin"/>
            </w:r>
            <w:r w:rsidR="00942D72" w:rsidRPr="00942D72">
              <w:rPr>
                <w:webHidden/>
              </w:rPr>
              <w:instrText xml:space="preserve"> PAGEREF _Toc11056326 \h </w:instrText>
            </w:r>
            <w:r w:rsidR="00942D72" w:rsidRPr="00942D72">
              <w:rPr>
                <w:webHidden/>
              </w:rPr>
            </w:r>
            <w:r w:rsidR="00942D72" w:rsidRPr="00942D72">
              <w:rPr>
                <w:webHidden/>
              </w:rPr>
              <w:fldChar w:fldCharType="separate"/>
            </w:r>
            <w:r w:rsidR="00FF0045">
              <w:rPr>
                <w:webHidden/>
              </w:rPr>
              <w:t>5</w:t>
            </w:r>
            <w:r w:rsidR="00942D72" w:rsidRPr="00942D72">
              <w:rPr>
                <w:webHidden/>
              </w:rPr>
              <w:fldChar w:fldCharType="end"/>
            </w:r>
          </w:hyperlink>
        </w:p>
        <w:p w:rsidR="00942D72" w:rsidRPr="00942D72" w:rsidRDefault="009E0731">
          <w:pPr>
            <w:pStyle w:val="TDC1"/>
            <w:rPr>
              <w:rFonts w:asciiTheme="minorHAnsi" w:eastAsiaTheme="minorEastAsia" w:hAnsiTheme="minorHAnsi"/>
              <w:b w:val="0"/>
              <w:sz w:val="24"/>
              <w:szCs w:val="24"/>
              <w:lang w:eastAsia="es-MX"/>
            </w:rPr>
          </w:pPr>
          <w:hyperlink w:anchor="_Toc11056327" w:history="1">
            <w:r w:rsidR="00942D72" w:rsidRPr="00942D72">
              <w:rPr>
                <w:rStyle w:val="Hipervnculo"/>
                <w:rFonts w:eastAsia="Calibri"/>
                <w:sz w:val="24"/>
                <w:szCs w:val="24"/>
              </w:rPr>
              <w:t>IV. Del Pronunciamiento simple</w:t>
            </w:r>
            <w:r w:rsidR="00942D72" w:rsidRPr="00942D72">
              <w:rPr>
                <w:webHidden/>
                <w:sz w:val="24"/>
                <w:szCs w:val="24"/>
              </w:rPr>
              <w:tab/>
            </w:r>
            <w:r w:rsidR="00942D72" w:rsidRPr="00942D72">
              <w:rPr>
                <w:webHidden/>
                <w:sz w:val="24"/>
                <w:szCs w:val="24"/>
              </w:rPr>
              <w:fldChar w:fldCharType="begin"/>
            </w:r>
            <w:r w:rsidR="00942D72" w:rsidRPr="00942D72">
              <w:rPr>
                <w:webHidden/>
                <w:sz w:val="24"/>
                <w:szCs w:val="24"/>
              </w:rPr>
              <w:instrText xml:space="preserve"> PAGEREF _Toc11056327 \h </w:instrText>
            </w:r>
            <w:r w:rsidR="00942D72" w:rsidRPr="00942D72">
              <w:rPr>
                <w:webHidden/>
                <w:sz w:val="24"/>
                <w:szCs w:val="24"/>
              </w:rPr>
            </w:r>
            <w:r w:rsidR="00942D72" w:rsidRPr="00942D72">
              <w:rPr>
                <w:webHidden/>
                <w:sz w:val="24"/>
                <w:szCs w:val="24"/>
              </w:rPr>
              <w:fldChar w:fldCharType="separate"/>
            </w:r>
            <w:r w:rsidR="00FF0045">
              <w:rPr>
                <w:webHidden/>
                <w:sz w:val="24"/>
                <w:szCs w:val="24"/>
              </w:rPr>
              <w:t>10</w:t>
            </w:r>
            <w:r w:rsidR="00942D72" w:rsidRPr="00942D72">
              <w:rPr>
                <w:webHidden/>
                <w:sz w:val="24"/>
                <w:szCs w:val="24"/>
              </w:rPr>
              <w:fldChar w:fldCharType="end"/>
            </w:r>
          </w:hyperlink>
        </w:p>
        <w:p w:rsidR="00942D72" w:rsidRPr="00942D72" w:rsidRDefault="009E0731">
          <w:pPr>
            <w:pStyle w:val="TDC1"/>
            <w:rPr>
              <w:rFonts w:asciiTheme="minorHAnsi" w:eastAsiaTheme="minorEastAsia" w:hAnsiTheme="minorHAnsi"/>
              <w:b w:val="0"/>
              <w:sz w:val="24"/>
              <w:szCs w:val="24"/>
              <w:lang w:eastAsia="es-MX"/>
            </w:rPr>
          </w:pPr>
          <w:hyperlink w:anchor="_Toc11056328" w:history="1">
            <w:r w:rsidR="00942D72" w:rsidRPr="00942D72">
              <w:rPr>
                <w:rStyle w:val="Hipervnculo"/>
                <w:rFonts w:eastAsia="Calibri"/>
                <w:sz w:val="24"/>
                <w:szCs w:val="24"/>
              </w:rPr>
              <w:t>V. Conclusión.</w:t>
            </w:r>
            <w:r w:rsidR="00942D72" w:rsidRPr="00942D72">
              <w:rPr>
                <w:webHidden/>
                <w:sz w:val="24"/>
                <w:szCs w:val="24"/>
              </w:rPr>
              <w:tab/>
            </w:r>
            <w:r w:rsidR="00942D72" w:rsidRPr="00942D72">
              <w:rPr>
                <w:webHidden/>
                <w:sz w:val="24"/>
                <w:szCs w:val="24"/>
              </w:rPr>
              <w:fldChar w:fldCharType="begin"/>
            </w:r>
            <w:r w:rsidR="00942D72" w:rsidRPr="00942D72">
              <w:rPr>
                <w:webHidden/>
                <w:sz w:val="24"/>
                <w:szCs w:val="24"/>
              </w:rPr>
              <w:instrText xml:space="preserve"> PAGEREF _Toc11056328 \h </w:instrText>
            </w:r>
            <w:r w:rsidR="00942D72" w:rsidRPr="00942D72">
              <w:rPr>
                <w:webHidden/>
                <w:sz w:val="24"/>
                <w:szCs w:val="24"/>
              </w:rPr>
            </w:r>
            <w:r w:rsidR="00942D72" w:rsidRPr="00942D72">
              <w:rPr>
                <w:webHidden/>
                <w:sz w:val="24"/>
                <w:szCs w:val="24"/>
              </w:rPr>
              <w:fldChar w:fldCharType="separate"/>
            </w:r>
            <w:r w:rsidR="00FF0045">
              <w:rPr>
                <w:webHidden/>
                <w:sz w:val="24"/>
                <w:szCs w:val="24"/>
              </w:rPr>
              <w:t>29</w:t>
            </w:r>
            <w:r w:rsidR="00942D72" w:rsidRPr="00942D72">
              <w:rPr>
                <w:webHidden/>
                <w:sz w:val="24"/>
                <w:szCs w:val="24"/>
              </w:rPr>
              <w:fldChar w:fldCharType="end"/>
            </w:r>
          </w:hyperlink>
        </w:p>
        <w:p w:rsidR="00E6179D" w:rsidRPr="00942D72" w:rsidRDefault="00E6179D" w:rsidP="00B73B30">
          <w:pPr>
            <w:spacing w:line="360" w:lineRule="auto"/>
            <w:rPr>
              <w:rFonts w:ascii="Palatino Linotype" w:hAnsi="Palatino Linotype"/>
              <w:b/>
              <w:sz w:val="24"/>
              <w:szCs w:val="24"/>
            </w:rPr>
          </w:pPr>
          <w:r w:rsidRPr="00942D7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105632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Primera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1E6434">
        <w:rPr>
          <w:rFonts w:ascii="Palatino Linotype" w:eastAsia="Calibri" w:hAnsi="Palatino Linotype" w:cs="Arial"/>
          <w:sz w:val="24"/>
          <w:szCs w:val="24"/>
        </w:rPr>
        <w:t>cinco</w:t>
      </w:r>
      <w:r w:rsidRPr="009F02EB">
        <w:rPr>
          <w:rFonts w:ascii="Palatino Linotype" w:eastAsia="Calibri" w:hAnsi="Palatino Linotype" w:cs="Arial"/>
          <w:sz w:val="24"/>
          <w:szCs w:val="24"/>
        </w:rPr>
        <w:t xml:space="preserve"> (</w:t>
      </w:r>
      <w:r w:rsidR="001E6434">
        <w:rPr>
          <w:rFonts w:ascii="Palatino Linotype" w:eastAsia="Calibri" w:hAnsi="Palatino Linotype" w:cs="Arial"/>
          <w:sz w:val="24"/>
          <w:szCs w:val="24"/>
        </w:rPr>
        <w:t>05</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AB14A2" w:rsidRPr="00AB14A2">
        <w:rPr>
          <w:rFonts w:ascii="Palatino Linotype" w:hAnsi="Palatino Linotype" w:cs="Arial"/>
          <w:b/>
          <w:sz w:val="24"/>
          <w:szCs w:val="24"/>
        </w:rPr>
        <w:t xml:space="preserve"> </w:t>
      </w:r>
      <w:r w:rsidR="00AB14A2" w:rsidRPr="00B41F58">
        <w:rPr>
          <w:rFonts w:ascii="Palatino Linotype" w:hAnsi="Palatino Linotype" w:cs="Arial"/>
          <w:b/>
          <w:sz w:val="24"/>
          <w:szCs w:val="24"/>
        </w:rPr>
        <w:t>Ayuntamiento de Texcoco</w:t>
      </w:r>
      <w:r w:rsidR="007A5D57" w:rsidRPr="00DF4D59">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9B7F84">
        <w:rPr>
          <w:rFonts w:ascii="Palatino Linotype" w:hAnsi="Palatino Linotype" w:cs="Arial"/>
          <w:b/>
          <w:sz w:val="24"/>
          <w:szCs w:val="24"/>
        </w:rPr>
        <w:t>8</w:t>
      </w:r>
      <w:r w:rsidR="00AB14A2">
        <w:rPr>
          <w:rFonts w:ascii="Palatino Linotype" w:hAnsi="Palatino Linotype" w:cs="Arial"/>
          <w:b/>
          <w:sz w:val="24"/>
          <w:szCs w:val="24"/>
        </w:rPr>
        <w:t>90</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determina</w:t>
      </w:r>
      <w:r w:rsidR="00AB14A2" w:rsidRPr="00AB14A2">
        <w:rPr>
          <w:rFonts w:ascii="Palatino Linotype" w:hAnsi="Palatino Linotype" w:cs="Arial"/>
          <w:b/>
          <w:sz w:val="24"/>
          <w:szCs w:val="24"/>
          <w:lang w:val="es-ES_tradnl"/>
        </w:rPr>
        <w:t xml:space="preserve"> </w:t>
      </w:r>
      <w:r w:rsidR="00AB14A2">
        <w:rPr>
          <w:rFonts w:ascii="Palatino Linotype" w:hAnsi="Palatino Linotype" w:cs="Arial"/>
          <w:b/>
          <w:sz w:val="24"/>
          <w:szCs w:val="24"/>
          <w:lang w:val="es-ES_tradnl"/>
        </w:rPr>
        <w:t>REVOCAR</w:t>
      </w:r>
      <w:r w:rsidRP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8F33D3">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1056325"/>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9D6CFA">
        <w:rPr>
          <w:rFonts w:ascii="Palatino Linotype" w:eastAsia="Calibri" w:hAnsi="Palatino Linotype" w:cs="Times New Roman"/>
          <w:sz w:val="24"/>
          <w:szCs w:val="24"/>
        </w:rPr>
        <w:t xml:space="preserve"> el</w:t>
      </w:r>
      <w:r w:rsidR="008F33D3" w:rsidRPr="008F33D3">
        <w:rPr>
          <w:rFonts w:ascii="Palatino Linotype" w:hAnsi="Palatino Linotype" w:cs="Arial"/>
          <w:b/>
          <w:sz w:val="24"/>
          <w:szCs w:val="24"/>
        </w:rPr>
        <w:t xml:space="preserve"> </w:t>
      </w:r>
      <w:r w:rsidR="008F33D3" w:rsidRPr="00B41F58">
        <w:rPr>
          <w:rFonts w:ascii="Palatino Linotype" w:hAnsi="Palatino Linotype" w:cs="Arial"/>
          <w:b/>
          <w:sz w:val="24"/>
          <w:szCs w:val="24"/>
        </w:rPr>
        <w:t>Ayuntamiento de Texcoco</w:t>
      </w:r>
      <w:r w:rsidR="00DD4DDE" w:rsidRPr="00DF4D59">
        <w:rPr>
          <w:rFonts w:ascii="Palatino Linotype" w:hAnsi="Palatino Linotype" w:cs="Arial"/>
          <w:b/>
          <w:sz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EA0C48" w:rsidRDefault="00EA0C48" w:rsidP="00EA0C48">
      <w:pPr>
        <w:pStyle w:val="Sinespaciado"/>
        <w:ind w:left="567" w:right="567"/>
        <w:jc w:val="both"/>
        <w:rPr>
          <w:rFonts w:ascii="Palatino Linotype" w:eastAsia="Times New Roman" w:hAnsi="Palatino Linotype" w:cs="Times New Roman"/>
          <w:i/>
          <w:sz w:val="24"/>
          <w:szCs w:val="24"/>
          <w:lang w:val="es-ES_tradnl" w:eastAsia="es-ES"/>
        </w:rPr>
      </w:pPr>
    </w:p>
    <w:p w:rsidR="008F33D3" w:rsidRPr="008F33D3" w:rsidRDefault="008F33D3" w:rsidP="008F33D3">
      <w:pPr>
        <w:ind w:left="851" w:right="850"/>
        <w:jc w:val="both"/>
        <w:rPr>
          <w:rFonts w:ascii="Palatino Linotype" w:eastAsia="Times New Roman" w:hAnsi="Palatino Linotype" w:cs="Times New Roman"/>
          <w:i/>
          <w:sz w:val="24"/>
          <w:szCs w:val="24"/>
          <w:lang w:val="es-ES_tradnl" w:eastAsia="es-ES"/>
        </w:rPr>
      </w:pPr>
      <w:r w:rsidRPr="008F33D3">
        <w:rPr>
          <w:rFonts w:ascii="Palatino Linotype" w:eastAsia="Times New Roman" w:hAnsi="Palatino Linotype" w:cs="Times New Roman"/>
          <w:i/>
          <w:sz w:val="24"/>
          <w:szCs w:val="24"/>
          <w:lang w:val="es-ES_tradnl" w:eastAsia="es-ES"/>
        </w:rPr>
        <w:t>“</w:t>
      </w:r>
      <w:r w:rsidRPr="008F33D3">
        <w:rPr>
          <w:rFonts w:ascii="Palatino Linotype" w:hAnsi="Palatino Linotype"/>
          <w:i/>
          <w:color w:val="000000"/>
          <w:sz w:val="24"/>
          <w:szCs w:val="24"/>
        </w:rPr>
        <w:t>A partir del año 2015 hasta la fecha en que se dé respuesta a la presente solicitud de información; solicito los procesos completos y todas las constancias que los integren: De licitación, adjudicación restringida, adjudicación directa, de compra, de adquisición, arrendamiento y comodato respecto de los vehículos al servicio y a nombre del Municipio y Ayuntamiento, debiendo acompañar las facturas que las amparen, recibos de pago, reporte de transferencias bancarias, nombre del proveedor, costo total de cada vehículo y su equipamiento; así como las características generales y específicas de cada vehículo: agencia de compra, lote de compra, proveedor, empresa, persona física que las haya vendido, arrendado o prestado al Municipio y Ayuntamiento: señalando de forma enunciativa, pero no limitativa: la marca, modelo, costo factura, impuesto y derechos que se paguen, kilometraje, fotografías de evidencia; especificando a qué unidad administrativa están resguardadas.</w:t>
      </w:r>
      <w:r w:rsidRPr="008F33D3">
        <w:rPr>
          <w:rFonts w:ascii="Palatino Linotype" w:eastAsia="Times New Roman" w:hAnsi="Palatino Linotype" w:cs="Times New Roman"/>
          <w:i/>
          <w:sz w:val="24"/>
          <w:szCs w:val="24"/>
          <w:lang w:val="es-ES_tradnl" w:eastAsia="es-ES"/>
        </w:rPr>
        <w:t>” [Sic]</w:t>
      </w:r>
    </w:p>
    <w:p w:rsidR="00DD4DDE" w:rsidRPr="008F33D3"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284844">
        <w:rPr>
          <w:rFonts w:ascii="Palatino Linotype" w:eastAsia="Calibri" w:hAnsi="Palatino Linotype" w:cs="Arial"/>
          <w:sz w:val="24"/>
          <w:szCs w:val="24"/>
        </w:rPr>
        <w:t>l</w:t>
      </w:r>
      <w:r w:rsidR="008F33D3" w:rsidRPr="008F33D3">
        <w:rPr>
          <w:rFonts w:ascii="Palatino Linotype" w:hAnsi="Palatino Linotype" w:cs="Arial"/>
          <w:b/>
          <w:sz w:val="24"/>
          <w:szCs w:val="24"/>
        </w:rPr>
        <w:t xml:space="preserve"> </w:t>
      </w:r>
      <w:r w:rsidR="008F33D3" w:rsidRPr="00B41F58">
        <w:rPr>
          <w:rFonts w:ascii="Palatino Linotype" w:hAnsi="Palatino Linotype" w:cs="Arial"/>
          <w:b/>
          <w:sz w:val="24"/>
          <w:szCs w:val="24"/>
        </w:rPr>
        <w:t>Ayuntamiento de Texcoco</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49161D"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947C6E" w:rsidRPr="00947C6E">
        <w:rPr>
          <w:rFonts w:ascii="Palatino Linotype" w:hAnsi="Palatino Linotype" w:cs="Arial"/>
          <w:b/>
          <w:sz w:val="24"/>
          <w:szCs w:val="24"/>
        </w:rPr>
        <w:t xml:space="preserve"> </w:t>
      </w:r>
      <w:r w:rsidR="00947C6E" w:rsidRPr="00B41F58">
        <w:rPr>
          <w:rFonts w:ascii="Palatino Linotype" w:hAnsi="Palatino Linotype" w:cs="Arial"/>
          <w:b/>
          <w:sz w:val="24"/>
          <w:szCs w:val="24"/>
        </w:rPr>
        <w:t>Ayuntamiento de Texcoco</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49161D" w:rsidRPr="0049161D" w:rsidRDefault="0049161D" w:rsidP="0049161D">
      <w:pPr>
        <w:pStyle w:val="Prrafodelista"/>
        <w:spacing w:before="120" w:after="120" w:line="360" w:lineRule="auto"/>
        <w:ind w:left="0" w:right="49"/>
        <w:jc w:val="both"/>
        <w:rPr>
          <w:rFonts w:ascii="Palatino Linotype" w:hAnsi="Palatino Linotype"/>
          <w:sz w:val="24"/>
          <w:szCs w:val="24"/>
        </w:rPr>
      </w:pPr>
    </w:p>
    <w:p w:rsidR="0049161D" w:rsidRDefault="0049161D" w:rsidP="00D90E17">
      <w:pPr>
        <w:pStyle w:val="Prrafodelista"/>
        <w:numPr>
          <w:ilvl w:val="0"/>
          <w:numId w:val="11"/>
        </w:numPr>
        <w:jc w:val="both"/>
        <w:rPr>
          <w:rFonts w:ascii="Palatino Linotype" w:hAnsi="Palatino Linotype"/>
          <w:sz w:val="24"/>
          <w:szCs w:val="24"/>
        </w:rPr>
      </w:pPr>
      <w:r w:rsidRPr="0049161D">
        <w:rPr>
          <w:rFonts w:ascii="Palatino Linotype" w:hAnsi="Palatino Linotype"/>
          <w:sz w:val="24"/>
          <w:szCs w:val="24"/>
        </w:rPr>
        <w:t>Procesos de Licitación pública, adjudicación directa o invitación restringida para la adquisición de vehículos.</w:t>
      </w:r>
    </w:p>
    <w:p w:rsidR="00D90E17" w:rsidRPr="0049161D" w:rsidRDefault="00D90E17" w:rsidP="00D90E17">
      <w:pPr>
        <w:pStyle w:val="Prrafodelista"/>
        <w:ind w:left="1410"/>
        <w:rPr>
          <w:rFonts w:ascii="Palatino Linotype" w:hAnsi="Palatino Linotype"/>
          <w:sz w:val="24"/>
          <w:szCs w:val="24"/>
        </w:rPr>
      </w:pPr>
    </w:p>
    <w:p w:rsidR="0049161D" w:rsidRDefault="0049161D" w:rsidP="00D90E17">
      <w:pPr>
        <w:pStyle w:val="Prrafodelista"/>
        <w:numPr>
          <w:ilvl w:val="0"/>
          <w:numId w:val="11"/>
        </w:numPr>
        <w:jc w:val="both"/>
        <w:rPr>
          <w:rFonts w:ascii="Palatino Linotype" w:hAnsi="Palatino Linotype"/>
          <w:sz w:val="24"/>
          <w:szCs w:val="24"/>
        </w:rPr>
      </w:pPr>
      <w:r w:rsidRPr="0049161D">
        <w:rPr>
          <w:rFonts w:ascii="Palatino Linotype" w:hAnsi="Palatino Linotype"/>
          <w:sz w:val="24"/>
          <w:szCs w:val="24"/>
        </w:rPr>
        <w:t>Parque vehicular al mayor grado de desagregación posible, así como las facturas que amparen la adquisición de los mismos.</w:t>
      </w:r>
    </w:p>
    <w:p w:rsidR="00D90E17" w:rsidRPr="00D90E17" w:rsidRDefault="00D90E17" w:rsidP="00D90E17">
      <w:pPr>
        <w:pStyle w:val="Prrafodelista"/>
        <w:rPr>
          <w:rFonts w:ascii="Palatino Linotype" w:hAnsi="Palatino Linotype"/>
          <w:sz w:val="24"/>
          <w:szCs w:val="24"/>
        </w:rPr>
      </w:pPr>
    </w:p>
    <w:p w:rsidR="00D90E17" w:rsidRPr="0049161D" w:rsidRDefault="00D90E17" w:rsidP="00D90E17">
      <w:pPr>
        <w:pStyle w:val="Prrafodelista"/>
        <w:ind w:left="1410"/>
        <w:rPr>
          <w:rFonts w:ascii="Palatino Linotype" w:hAnsi="Palatino Linotype"/>
          <w:sz w:val="24"/>
          <w:szCs w:val="24"/>
        </w:rPr>
      </w:pPr>
    </w:p>
    <w:p w:rsidR="0049161D" w:rsidRPr="0049161D" w:rsidRDefault="0049161D" w:rsidP="00D90E17">
      <w:pPr>
        <w:pStyle w:val="Prrafodelista"/>
        <w:jc w:val="both"/>
        <w:rPr>
          <w:rFonts w:ascii="Palatino Linotype" w:hAnsi="Palatino Linotype"/>
          <w:sz w:val="24"/>
          <w:szCs w:val="24"/>
        </w:rPr>
      </w:pPr>
      <w:r w:rsidRPr="0049161D">
        <w:rPr>
          <w:rFonts w:ascii="Palatino Linotype" w:hAnsi="Palatino Linotype"/>
          <w:sz w:val="24"/>
          <w:szCs w:val="24"/>
        </w:rPr>
        <w:t>c)</w:t>
      </w:r>
      <w:r w:rsidRPr="0049161D">
        <w:rPr>
          <w:rFonts w:ascii="Palatino Linotype" w:hAnsi="Palatino Linotype"/>
          <w:sz w:val="24"/>
          <w:szCs w:val="24"/>
        </w:rPr>
        <w:tab/>
        <w:t>Kilometraje y fotografías de todo el parque vehicular.</w:t>
      </w:r>
    </w:p>
    <w:p w:rsidR="00D90E17" w:rsidRDefault="00D90E17" w:rsidP="00D90E17">
      <w:pPr>
        <w:pStyle w:val="Prrafodelista"/>
        <w:jc w:val="both"/>
        <w:rPr>
          <w:rFonts w:ascii="Palatino Linotype" w:hAnsi="Palatino Linotype"/>
          <w:sz w:val="24"/>
          <w:szCs w:val="24"/>
        </w:rPr>
      </w:pPr>
    </w:p>
    <w:p w:rsidR="0049161D" w:rsidRPr="0049161D" w:rsidRDefault="0049161D" w:rsidP="00D90E17">
      <w:pPr>
        <w:pStyle w:val="Prrafodelista"/>
        <w:spacing w:line="276" w:lineRule="auto"/>
        <w:jc w:val="both"/>
        <w:rPr>
          <w:rFonts w:ascii="Palatino Linotype" w:hAnsi="Palatino Linotype"/>
          <w:sz w:val="24"/>
          <w:szCs w:val="24"/>
        </w:rPr>
      </w:pPr>
      <w:r w:rsidRPr="0049161D">
        <w:rPr>
          <w:rFonts w:ascii="Palatino Linotype" w:hAnsi="Palatino Linotype"/>
          <w:sz w:val="24"/>
          <w:szCs w:val="24"/>
        </w:rPr>
        <w:t>Para el caso de no contar con la información señalada en el inciso c) bastara con que así lo manifieste al recurrente al momento de dar cumplimiento a la presente resolución.</w:t>
      </w:r>
    </w:p>
    <w:p w:rsidR="00D90E17" w:rsidRDefault="00D90E17" w:rsidP="00D90E17">
      <w:pPr>
        <w:pStyle w:val="Prrafodelista"/>
        <w:jc w:val="both"/>
        <w:rPr>
          <w:rFonts w:ascii="Palatino Linotype" w:hAnsi="Palatino Linotype"/>
          <w:sz w:val="24"/>
          <w:szCs w:val="24"/>
        </w:rPr>
      </w:pPr>
    </w:p>
    <w:p w:rsidR="0049161D" w:rsidRPr="0049161D" w:rsidRDefault="0049161D" w:rsidP="00D90E17">
      <w:pPr>
        <w:pStyle w:val="Prrafodelista"/>
        <w:spacing w:line="276" w:lineRule="auto"/>
        <w:jc w:val="both"/>
        <w:rPr>
          <w:rFonts w:ascii="Palatino Linotype" w:hAnsi="Palatino Linotype"/>
          <w:sz w:val="24"/>
          <w:szCs w:val="24"/>
        </w:rPr>
      </w:pPr>
      <w:r w:rsidRPr="0049161D">
        <w:rPr>
          <w:rFonts w:ascii="Palatino Linotype" w:hAnsi="Palatino Linotype"/>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49161D" w:rsidRPr="0049161D" w:rsidRDefault="0049161D" w:rsidP="00D90E17">
      <w:pPr>
        <w:pStyle w:val="Prrafodelista"/>
        <w:spacing w:before="120" w:after="120" w:line="276" w:lineRule="auto"/>
        <w:ind w:left="0" w:right="49"/>
        <w:jc w:val="both"/>
        <w:rPr>
          <w:rFonts w:ascii="Palatino Linotype" w:hAnsi="Palatino Linotype"/>
          <w:sz w:val="24"/>
          <w:szCs w:val="24"/>
        </w:rPr>
      </w:pPr>
    </w:p>
    <w:p w:rsidR="00860DD2" w:rsidRPr="00860DD2" w:rsidRDefault="00860DD2" w:rsidP="00D90E17">
      <w:pPr>
        <w:pStyle w:val="Prrafodelista"/>
        <w:jc w:val="both"/>
        <w:rPr>
          <w:rFonts w:ascii="Palatino Linotype" w:hAnsi="Palatino Linotype"/>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90E17">
        <w:rPr>
          <w:rFonts w:ascii="Palatino Linotype" w:eastAsia="Times New Roman" w:hAnsi="Palatino Linotype" w:cs="Arial"/>
          <w:sz w:val="24"/>
        </w:rPr>
        <w:t xml:space="preserve"> en el inciso c)</w:t>
      </w:r>
      <w:r w:rsidR="00DC6A75">
        <w:rPr>
          <w:rFonts w:ascii="Palatino Linotype" w:eastAsia="Times New Roman" w:hAnsi="Palatino Linotype" w:cs="Arial"/>
          <w:sz w:val="24"/>
        </w:rPr>
        <w:t>:</w:t>
      </w:r>
    </w:p>
    <w:p w:rsidR="00F473D5" w:rsidRDefault="00F473D5" w:rsidP="00860DD2">
      <w:pPr>
        <w:pStyle w:val="Prrafodelista"/>
        <w:spacing w:before="240" w:after="240" w:line="360" w:lineRule="auto"/>
        <w:ind w:left="0" w:right="49"/>
        <w:jc w:val="both"/>
        <w:rPr>
          <w:rFonts w:ascii="Palatino Linotype" w:hAnsi="Palatino Linotype"/>
          <w:sz w:val="24"/>
          <w:szCs w:val="24"/>
          <w:lang w:eastAsia="es-MX"/>
        </w:rPr>
      </w:pPr>
    </w:p>
    <w:p w:rsidR="00D90E17" w:rsidRPr="0049161D" w:rsidRDefault="00D90E17" w:rsidP="00D90E17">
      <w:pPr>
        <w:pStyle w:val="Prrafodelista"/>
        <w:spacing w:line="276" w:lineRule="auto"/>
        <w:jc w:val="both"/>
        <w:rPr>
          <w:rFonts w:ascii="Palatino Linotype" w:hAnsi="Palatino Linotype"/>
          <w:sz w:val="24"/>
          <w:szCs w:val="24"/>
        </w:rPr>
      </w:pPr>
      <w:r w:rsidRPr="0049161D">
        <w:rPr>
          <w:rFonts w:ascii="Palatino Linotype" w:hAnsi="Palatino Linotype"/>
          <w:sz w:val="24"/>
          <w:szCs w:val="24"/>
        </w:rPr>
        <w:t>Para el caso de no contar con la información señalada en el inciso c) bastara con que así lo manifieste al recurrente al momento de dar cumplimiento a la presente resolución.</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105632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105632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69488C" w:rsidRDefault="00EE5077" w:rsidP="0069488C">
      <w:pPr>
        <w:rPr>
          <w:rFonts w:ascii="Palatino Linotype" w:eastAsia="Calibri" w:hAnsi="Palatino Linotype" w:cstheme="majorBidi"/>
          <w:b/>
          <w:sz w:val="24"/>
          <w:szCs w:val="24"/>
        </w:rPr>
      </w:pPr>
      <w:r>
        <w:rPr>
          <w:rFonts w:ascii="Palatino Linotype" w:eastAsia="Calibri" w:hAnsi="Palatino Linotype" w:cstheme="majorBidi"/>
          <w:b/>
          <w:noProof/>
          <w:sz w:val="24"/>
          <w:szCs w:val="24"/>
          <w:lang w:eastAsia="es-MX"/>
        </w:rPr>
        <mc:AlternateContent>
          <mc:Choice Requires="wps">
            <w:drawing>
              <wp:anchor distT="0" distB="0" distL="114300" distR="114300" simplePos="0" relativeHeight="251659264" behindDoc="0" locked="0" layoutInCell="1" allowOverlap="1" wp14:anchorId="3E8D6E73" wp14:editId="52D2FE21">
                <wp:simplePos x="0" y="0"/>
                <wp:positionH relativeFrom="column">
                  <wp:posOffset>-68199</wp:posOffset>
                </wp:positionH>
                <wp:positionV relativeFrom="paragraph">
                  <wp:posOffset>97155</wp:posOffset>
                </wp:positionV>
                <wp:extent cx="5907024" cy="5126736"/>
                <wp:effectExtent l="19050" t="19050" r="36830" b="36195"/>
                <wp:wrapNone/>
                <wp:docPr id="2" name="Conector recto 2"/>
                <wp:cNvGraphicFramePr/>
                <a:graphic xmlns:a="http://schemas.openxmlformats.org/drawingml/2006/main">
                  <a:graphicData uri="http://schemas.microsoft.com/office/word/2010/wordprocessingShape">
                    <wps:wsp>
                      <wps:cNvCnPr/>
                      <wps:spPr>
                        <a:xfrm>
                          <a:off x="0" y="0"/>
                          <a:ext cx="5907024" cy="51267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2F6DA"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7.65pt" to="459.75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" strokecolor="#5b9bd5 [3204]" strokeweight="3pt">
                <v:stroke joinstyle="miter"/>
              </v:line>
            </w:pict>
          </mc:Fallback>
        </mc:AlternateContent>
      </w: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Default="00EE5077" w:rsidP="0069488C">
      <w:pPr>
        <w:rPr>
          <w:rFonts w:ascii="Palatino Linotype" w:eastAsia="Calibri" w:hAnsi="Palatino Linotype" w:cstheme="majorBidi"/>
          <w:b/>
          <w:sz w:val="24"/>
          <w:szCs w:val="24"/>
        </w:rPr>
      </w:pPr>
    </w:p>
    <w:p w:rsidR="00EE5077" w:rsidRPr="0069488C" w:rsidRDefault="00EE5077" w:rsidP="0069488C"/>
    <w:p w:rsidR="00E6179D" w:rsidRPr="0083488C" w:rsidRDefault="00CD53CB" w:rsidP="00CD53CB">
      <w:pPr>
        <w:pStyle w:val="Ttulo1"/>
        <w:rPr>
          <w:rFonts w:eastAsia="Calibri"/>
          <w:szCs w:val="24"/>
        </w:rPr>
      </w:pPr>
      <w:bookmarkStart w:id="6" w:name="_Toc1105632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285283" w:rsidRDefault="00285283"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731" w:rsidRDefault="009E0731" w:rsidP="00E82D3D">
      <w:pPr>
        <w:spacing w:after="0" w:line="240" w:lineRule="auto"/>
      </w:pPr>
      <w:r>
        <w:separator/>
      </w:r>
    </w:p>
  </w:endnote>
  <w:endnote w:type="continuationSeparator" w:id="0">
    <w:p w:rsidR="009E0731" w:rsidRDefault="009E073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4AD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4AD1">
              <w:rPr>
                <w:b/>
                <w:bCs/>
                <w:noProof/>
              </w:rPr>
              <w:t>16</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731" w:rsidRDefault="009E0731" w:rsidP="00E82D3D">
      <w:pPr>
        <w:spacing w:after="0" w:line="240" w:lineRule="auto"/>
      </w:pPr>
      <w:r>
        <w:separator/>
      </w:r>
    </w:p>
  </w:footnote>
  <w:footnote w:type="continuationSeparator" w:id="0">
    <w:p w:rsidR="009E0731" w:rsidRDefault="009E073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E07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E07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E07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F085F6D"/>
    <w:multiLevelType w:val="hybridMultilevel"/>
    <w:tmpl w:val="738885C4"/>
    <w:lvl w:ilvl="0" w:tplc="C9542308">
      <w:start w:val="1"/>
      <w:numFmt w:val="lowerLetter"/>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4"/>
  </w:num>
  <w:num w:numId="6">
    <w:abstractNumId w:val="8"/>
  </w:num>
  <w:num w:numId="7">
    <w:abstractNumId w:val="0"/>
  </w:num>
  <w:num w:numId="8">
    <w:abstractNumId w:val="3"/>
  </w:num>
  <w:num w:numId="9">
    <w:abstractNumId w:val="5"/>
  </w:num>
  <w:num w:numId="10">
    <w:abstractNumId w:val="9"/>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4F67"/>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25B0A"/>
    <w:rsid w:val="001313F7"/>
    <w:rsid w:val="00131C89"/>
    <w:rsid w:val="00132BDB"/>
    <w:rsid w:val="001351F6"/>
    <w:rsid w:val="001401B8"/>
    <w:rsid w:val="00143687"/>
    <w:rsid w:val="00147D04"/>
    <w:rsid w:val="0016014E"/>
    <w:rsid w:val="001604B4"/>
    <w:rsid w:val="00163CDE"/>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B1E5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4844"/>
    <w:rsid w:val="00285283"/>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13C"/>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161D"/>
    <w:rsid w:val="00494B01"/>
    <w:rsid w:val="00497BD6"/>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488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2939"/>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0DD2"/>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33D3"/>
    <w:rsid w:val="008F7A94"/>
    <w:rsid w:val="0090262D"/>
    <w:rsid w:val="00906020"/>
    <w:rsid w:val="009143F1"/>
    <w:rsid w:val="009171A5"/>
    <w:rsid w:val="00920E8D"/>
    <w:rsid w:val="00922197"/>
    <w:rsid w:val="00922D55"/>
    <w:rsid w:val="009251EC"/>
    <w:rsid w:val="00930786"/>
    <w:rsid w:val="0093474A"/>
    <w:rsid w:val="00935DEA"/>
    <w:rsid w:val="0094067B"/>
    <w:rsid w:val="00942D72"/>
    <w:rsid w:val="009447DE"/>
    <w:rsid w:val="00945937"/>
    <w:rsid w:val="00947C6E"/>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B7F84"/>
    <w:rsid w:val="009C1A2E"/>
    <w:rsid w:val="009C4089"/>
    <w:rsid w:val="009C7267"/>
    <w:rsid w:val="009C72FE"/>
    <w:rsid w:val="009C7557"/>
    <w:rsid w:val="009D3902"/>
    <w:rsid w:val="009D4E0C"/>
    <w:rsid w:val="009D6CFA"/>
    <w:rsid w:val="009E0731"/>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27B24"/>
    <w:rsid w:val="00A3005E"/>
    <w:rsid w:val="00A34F25"/>
    <w:rsid w:val="00A37A86"/>
    <w:rsid w:val="00A42F36"/>
    <w:rsid w:val="00A43A7A"/>
    <w:rsid w:val="00A44FD4"/>
    <w:rsid w:val="00A46EBA"/>
    <w:rsid w:val="00A476A9"/>
    <w:rsid w:val="00A510F9"/>
    <w:rsid w:val="00A5179E"/>
    <w:rsid w:val="00A54AD1"/>
    <w:rsid w:val="00A61107"/>
    <w:rsid w:val="00A649E1"/>
    <w:rsid w:val="00A672A5"/>
    <w:rsid w:val="00A717F7"/>
    <w:rsid w:val="00A72D82"/>
    <w:rsid w:val="00A749B1"/>
    <w:rsid w:val="00A82E8C"/>
    <w:rsid w:val="00A8430F"/>
    <w:rsid w:val="00A84374"/>
    <w:rsid w:val="00A9511F"/>
    <w:rsid w:val="00A9681C"/>
    <w:rsid w:val="00AA0FB7"/>
    <w:rsid w:val="00AA39FC"/>
    <w:rsid w:val="00AB14A2"/>
    <w:rsid w:val="00AB7DFD"/>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410"/>
    <w:rsid w:val="00BB271A"/>
    <w:rsid w:val="00BB27D3"/>
    <w:rsid w:val="00BB325C"/>
    <w:rsid w:val="00BB4414"/>
    <w:rsid w:val="00BB488C"/>
    <w:rsid w:val="00BB48A7"/>
    <w:rsid w:val="00BB7984"/>
    <w:rsid w:val="00BC31E0"/>
    <w:rsid w:val="00BC3C4B"/>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0E17"/>
    <w:rsid w:val="00D92BA5"/>
    <w:rsid w:val="00D93A70"/>
    <w:rsid w:val="00D9735C"/>
    <w:rsid w:val="00DA4C11"/>
    <w:rsid w:val="00DA5A47"/>
    <w:rsid w:val="00DB39B5"/>
    <w:rsid w:val="00DB53B7"/>
    <w:rsid w:val="00DC2F22"/>
    <w:rsid w:val="00DC4358"/>
    <w:rsid w:val="00DC6A75"/>
    <w:rsid w:val="00DC792E"/>
    <w:rsid w:val="00DD14BB"/>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0C48"/>
    <w:rsid w:val="00EA110C"/>
    <w:rsid w:val="00EA33CD"/>
    <w:rsid w:val="00EA6F6E"/>
    <w:rsid w:val="00EA7D41"/>
    <w:rsid w:val="00EB2D01"/>
    <w:rsid w:val="00EB7AAD"/>
    <w:rsid w:val="00EC6B7E"/>
    <w:rsid w:val="00EC74B7"/>
    <w:rsid w:val="00EE507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45437"/>
    <w:rsid w:val="00F473D5"/>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0045"/>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23F9-740F-4E37-887E-BD57C146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5717</Words>
  <Characters>31447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2019-06-10T16:04:00Z</cp:lastPrinted>
  <dcterms:created xsi:type="dcterms:W3CDTF">2019-06-20T19:19:00Z</dcterms:created>
  <dcterms:modified xsi:type="dcterms:W3CDTF">2019-06-20T19:19:00Z</dcterms:modified>
</cp:coreProperties>
</file>