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B71E2" w:rsidRDefault="002A5BA4" w:rsidP="006E74A1">
      <w:pPr>
        <w:spacing w:line="360" w:lineRule="auto"/>
        <w:ind w:left="708" w:hanging="708"/>
        <w:rPr>
          <w:rFonts w:ascii="Palatino Linotype" w:eastAsia="Times New Roman" w:hAnsi="Palatino Linotype" w:cs="Times New Roman"/>
          <w:b/>
        </w:rPr>
      </w:pPr>
      <w:r w:rsidRPr="009B71E2">
        <w:rPr>
          <w:rFonts w:ascii="Palatino Linotype" w:eastAsia="Times New Roman" w:hAnsi="Palatino Linotype" w:cs="Times New Roman"/>
          <w:b/>
        </w:rPr>
        <w:t>LÍNEAS ARGUMENTATIVAS</w:t>
      </w:r>
    </w:p>
    <w:p w:rsidR="005D1F56" w:rsidRPr="009B71E2" w:rsidRDefault="005D1F56" w:rsidP="005D1F56">
      <w:pPr>
        <w:spacing w:before="240" w:after="240" w:line="360" w:lineRule="auto"/>
        <w:jc w:val="both"/>
        <w:rPr>
          <w:rFonts w:ascii="Palatino Linotype" w:eastAsia="MS Mincho" w:hAnsi="Palatino Linotype" w:cs="Times New Roman"/>
        </w:rPr>
      </w:pPr>
      <w:r w:rsidRPr="009B71E2">
        <w:rPr>
          <w:rFonts w:ascii="Palatino Linotype" w:hAnsi="Palatino Linotype"/>
          <w:b/>
        </w:rPr>
        <w:t xml:space="preserve">INFORME JUSTIFICADO, FALTA DE. </w:t>
      </w:r>
      <w:r w:rsidRPr="009B71E2">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rsidR="005D1F56" w:rsidRPr="009B71E2" w:rsidRDefault="005D1F56" w:rsidP="005D1F56">
      <w:pPr>
        <w:spacing w:line="360" w:lineRule="auto"/>
        <w:jc w:val="both"/>
        <w:rPr>
          <w:rFonts w:ascii="Palatino Linotype" w:eastAsia="MS Mincho" w:hAnsi="Palatino Linotype" w:cs="Times New Roman"/>
        </w:rPr>
      </w:pPr>
      <w:r w:rsidRPr="009B71E2">
        <w:rPr>
          <w:rFonts w:ascii="Palatino Linotype" w:eastAsia="MS Mincho" w:hAnsi="Palatino Linotype" w:cs="Times New Roman"/>
          <w:b/>
        </w:rPr>
        <w:t xml:space="preserve">DERECHO DE ACCESO A LA INFORMACIÓN PÚBLICA. </w:t>
      </w:r>
      <w:r w:rsidRPr="009B71E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5D1F56" w:rsidRPr="009B71E2" w:rsidRDefault="005D1F56" w:rsidP="005D1F56">
      <w:pPr>
        <w:spacing w:line="360" w:lineRule="auto"/>
        <w:jc w:val="both"/>
        <w:rPr>
          <w:rFonts w:ascii="Palatino Linotype" w:eastAsia="MS Mincho" w:hAnsi="Palatino Linotype" w:cs="Times New Roman"/>
        </w:rPr>
      </w:pPr>
    </w:p>
    <w:p w:rsidR="00B644BF" w:rsidRPr="009B71E2" w:rsidRDefault="00B644BF" w:rsidP="00B644BF">
      <w:pPr>
        <w:spacing w:line="360" w:lineRule="auto"/>
        <w:jc w:val="both"/>
        <w:rPr>
          <w:rFonts w:ascii="Palatino Linotype" w:eastAsia="Calibri" w:hAnsi="Palatino Linotype" w:cs="Arial"/>
          <w:sz w:val="22"/>
        </w:rPr>
      </w:pPr>
      <w:r w:rsidRPr="009B71E2">
        <w:rPr>
          <w:rFonts w:ascii="Palatino Linotype" w:eastAsia="Calibri" w:hAnsi="Palatino Linotype" w:cs="Arial"/>
          <w:b/>
          <w:sz w:val="22"/>
        </w:rPr>
        <w:t>SERVIDORES PÚBLICOS, DATOS PERSONALES DE</w:t>
      </w:r>
      <w:r w:rsidRPr="009B71E2">
        <w:rPr>
          <w:rFonts w:ascii="Palatino Linotype" w:eastAsia="Calibri" w:hAnsi="Palatino Linotype" w:cs="Arial"/>
          <w:sz w:val="22"/>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B644BF" w:rsidRPr="009B71E2" w:rsidRDefault="00B644BF" w:rsidP="00B644BF">
      <w:pPr>
        <w:spacing w:line="360" w:lineRule="auto"/>
        <w:jc w:val="both"/>
        <w:rPr>
          <w:rFonts w:ascii="Palatino Linotype" w:hAnsi="Palatino Linotype"/>
          <w:b/>
          <w:sz w:val="22"/>
        </w:rPr>
      </w:pPr>
    </w:p>
    <w:p w:rsidR="005D1F56" w:rsidRPr="009B71E2" w:rsidRDefault="00B644BF" w:rsidP="005D1F56">
      <w:pPr>
        <w:spacing w:line="360" w:lineRule="auto"/>
        <w:jc w:val="both"/>
        <w:rPr>
          <w:rFonts w:ascii="Palatino Linotype" w:hAnsi="Palatino Linotype"/>
          <w:b/>
        </w:rPr>
      </w:pPr>
      <w:r w:rsidRPr="009B71E2">
        <w:rPr>
          <w:rFonts w:ascii="Palatino Linotype" w:hAnsi="Palatino Linotype"/>
          <w:b/>
          <w:sz w:val="22"/>
        </w:rPr>
        <w:t xml:space="preserve">DE LA SUPLENCIA DE LA QUEJA. </w:t>
      </w:r>
      <w:r w:rsidRPr="009B71E2">
        <w:rPr>
          <w:rFonts w:ascii="Palatino Linotype" w:hAnsi="Palatino Linotype"/>
          <w:sz w:val="22"/>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9B71E2">
        <w:rPr>
          <w:rFonts w:ascii="Palatino Linotype" w:hAnsi="Palatino Linotype"/>
          <w:sz w:val="22"/>
        </w:rPr>
        <w:t>promovente</w:t>
      </w:r>
      <w:proofErr w:type="spellEnd"/>
      <w:r w:rsidRPr="009B71E2">
        <w:rPr>
          <w:rFonts w:ascii="Palatino Linotype" w:hAnsi="Palatino Linotype"/>
          <w:sz w:val="22"/>
        </w:rPr>
        <w:t xml:space="preserve"> al momento de formular su solicitud de información, ya que se presume que los particulares pueden no ser expertos en la materia, es por ello, que debe tenerse siempre presente esta figura procedimental, bajo el principio pro persona.</w:t>
      </w:r>
    </w:p>
    <w:p w:rsidR="002A5BA4" w:rsidRPr="009B71E2" w:rsidRDefault="002A5BA4" w:rsidP="006E74A1">
      <w:pPr>
        <w:spacing w:before="240" w:after="240" w:line="360" w:lineRule="auto"/>
        <w:jc w:val="center"/>
        <w:rPr>
          <w:rFonts w:ascii="Palatino Linotype" w:hAnsi="Palatino Linotype"/>
        </w:rPr>
      </w:pPr>
      <w:r w:rsidRPr="009B71E2">
        <w:rPr>
          <w:rFonts w:ascii="Palatino Linotype" w:hAnsi="Palatino Linotype"/>
          <w:b/>
        </w:rPr>
        <w:lastRenderedPageBreak/>
        <w:t>Índice</w:t>
      </w:r>
      <w:r w:rsidRPr="009B71E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9B71E2" w:rsidRDefault="002A5BA4" w:rsidP="006E74A1">
          <w:pPr>
            <w:pStyle w:val="TtulodeTDC"/>
            <w:spacing w:line="360" w:lineRule="auto"/>
          </w:pPr>
        </w:p>
        <w:p w:rsidR="00E132D9" w:rsidRPr="009B71E2" w:rsidRDefault="002A5BA4">
          <w:pPr>
            <w:pStyle w:val="TDC1"/>
            <w:tabs>
              <w:tab w:val="right" w:leader="dot" w:pos="8779"/>
            </w:tabs>
            <w:rPr>
              <w:noProof/>
              <w:sz w:val="22"/>
              <w:szCs w:val="22"/>
              <w:lang w:val="es-MX" w:eastAsia="es-MX"/>
            </w:rPr>
          </w:pPr>
          <w:r w:rsidRPr="009B71E2">
            <w:rPr>
              <w:rFonts w:ascii="Palatino Linotype" w:hAnsi="Palatino Linotype"/>
              <w:b/>
            </w:rPr>
            <w:fldChar w:fldCharType="begin"/>
          </w:r>
          <w:r w:rsidRPr="009B71E2">
            <w:rPr>
              <w:rFonts w:ascii="Palatino Linotype" w:hAnsi="Palatino Linotype"/>
              <w:b/>
            </w:rPr>
            <w:instrText xml:space="preserve"> TOC \o "1-3" \h \z \u </w:instrText>
          </w:r>
          <w:r w:rsidRPr="009B71E2">
            <w:rPr>
              <w:rFonts w:ascii="Palatino Linotype" w:hAnsi="Palatino Linotype"/>
              <w:b/>
            </w:rPr>
            <w:fldChar w:fldCharType="separate"/>
          </w:r>
          <w:hyperlink w:anchor="_Toc33718429" w:history="1">
            <w:r w:rsidR="00E132D9" w:rsidRPr="009B71E2">
              <w:rPr>
                <w:rStyle w:val="Hipervnculo"/>
                <w:noProof/>
              </w:rPr>
              <w:t>ANTECEDENTES</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_Toc33718429 \h </w:instrText>
            </w:r>
            <w:r w:rsidR="00E132D9" w:rsidRPr="009B71E2">
              <w:rPr>
                <w:noProof/>
                <w:webHidden/>
              </w:rPr>
            </w:r>
            <w:r w:rsidR="00E132D9" w:rsidRPr="009B71E2">
              <w:rPr>
                <w:noProof/>
                <w:webHidden/>
              </w:rPr>
              <w:fldChar w:fldCharType="separate"/>
            </w:r>
            <w:r w:rsidR="009B71E2">
              <w:rPr>
                <w:noProof/>
                <w:webHidden/>
              </w:rPr>
              <w:t>3</w:t>
            </w:r>
            <w:r w:rsidR="00E132D9" w:rsidRPr="009B71E2">
              <w:rPr>
                <w:noProof/>
                <w:webHidden/>
              </w:rPr>
              <w:fldChar w:fldCharType="end"/>
            </w:r>
          </w:hyperlink>
        </w:p>
        <w:p w:rsidR="00E132D9" w:rsidRPr="009B71E2" w:rsidRDefault="00C734AA">
          <w:pPr>
            <w:pStyle w:val="TDC1"/>
            <w:tabs>
              <w:tab w:val="right" w:leader="dot" w:pos="8779"/>
            </w:tabs>
            <w:rPr>
              <w:noProof/>
              <w:sz w:val="22"/>
              <w:szCs w:val="22"/>
              <w:lang w:val="es-MX" w:eastAsia="es-MX"/>
            </w:rPr>
          </w:pPr>
          <w:hyperlink w:anchor="_Toc33718430" w:history="1">
            <w:r w:rsidR="00E132D9" w:rsidRPr="009B71E2">
              <w:rPr>
                <w:rStyle w:val="Hipervnculo"/>
                <w:noProof/>
              </w:rPr>
              <w:t>CONSIDERANDO</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_Toc33718430 \h </w:instrText>
            </w:r>
            <w:r w:rsidR="00E132D9" w:rsidRPr="009B71E2">
              <w:rPr>
                <w:noProof/>
                <w:webHidden/>
              </w:rPr>
            </w:r>
            <w:r w:rsidR="00E132D9" w:rsidRPr="009B71E2">
              <w:rPr>
                <w:noProof/>
                <w:webHidden/>
              </w:rPr>
              <w:fldChar w:fldCharType="separate"/>
            </w:r>
            <w:r w:rsidR="009B71E2">
              <w:rPr>
                <w:noProof/>
                <w:webHidden/>
              </w:rPr>
              <w:t>8</w:t>
            </w:r>
            <w:r w:rsidR="00E132D9" w:rsidRPr="009B71E2">
              <w:rPr>
                <w:noProof/>
                <w:webHidden/>
              </w:rPr>
              <w:fldChar w:fldCharType="end"/>
            </w:r>
          </w:hyperlink>
        </w:p>
        <w:p w:rsidR="00E132D9" w:rsidRPr="009B71E2" w:rsidRDefault="00C734AA">
          <w:pPr>
            <w:pStyle w:val="TDC2"/>
            <w:rPr>
              <w:noProof/>
              <w:sz w:val="22"/>
              <w:szCs w:val="22"/>
              <w:lang w:val="es-MX" w:eastAsia="es-MX"/>
            </w:rPr>
          </w:pPr>
          <w:hyperlink w:anchor="_Toc33718431" w:history="1">
            <w:r w:rsidR="00E132D9" w:rsidRPr="009B71E2">
              <w:rPr>
                <w:rStyle w:val="Hipervnculo"/>
                <w:rFonts w:ascii="Palatino Linotype" w:hAnsi="Palatino Linotype"/>
                <w:b/>
                <w:noProof/>
              </w:rPr>
              <w:t>PRIMERO. De la competencia</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_Toc33718431 \h </w:instrText>
            </w:r>
            <w:r w:rsidR="00E132D9" w:rsidRPr="009B71E2">
              <w:rPr>
                <w:noProof/>
                <w:webHidden/>
              </w:rPr>
            </w:r>
            <w:r w:rsidR="00E132D9" w:rsidRPr="009B71E2">
              <w:rPr>
                <w:noProof/>
                <w:webHidden/>
              </w:rPr>
              <w:fldChar w:fldCharType="separate"/>
            </w:r>
            <w:r w:rsidR="009B71E2">
              <w:rPr>
                <w:noProof/>
                <w:webHidden/>
              </w:rPr>
              <w:t>8</w:t>
            </w:r>
            <w:r w:rsidR="00E132D9" w:rsidRPr="009B71E2">
              <w:rPr>
                <w:noProof/>
                <w:webHidden/>
              </w:rPr>
              <w:fldChar w:fldCharType="end"/>
            </w:r>
          </w:hyperlink>
        </w:p>
        <w:p w:rsidR="00E132D9" w:rsidRPr="009B71E2" w:rsidRDefault="00C734AA">
          <w:pPr>
            <w:pStyle w:val="TDC2"/>
            <w:rPr>
              <w:noProof/>
              <w:sz w:val="22"/>
              <w:szCs w:val="22"/>
              <w:lang w:val="es-MX" w:eastAsia="es-MX"/>
            </w:rPr>
          </w:pPr>
          <w:hyperlink w:anchor="_Toc33718432" w:history="1">
            <w:r w:rsidR="00E132D9" w:rsidRPr="009B71E2">
              <w:rPr>
                <w:rStyle w:val="Hipervnculo"/>
                <w:rFonts w:ascii="Palatino Linotype" w:hAnsi="Palatino Linotype"/>
                <w:b/>
                <w:noProof/>
              </w:rPr>
              <w:t>SEGUNDO. De la oportunidad y procedencia.</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_Toc33718432 \h </w:instrText>
            </w:r>
            <w:r w:rsidR="00E132D9" w:rsidRPr="009B71E2">
              <w:rPr>
                <w:noProof/>
                <w:webHidden/>
              </w:rPr>
            </w:r>
            <w:r w:rsidR="00E132D9" w:rsidRPr="009B71E2">
              <w:rPr>
                <w:noProof/>
                <w:webHidden/>
              </w:rPr>
              <w:fldChar w:fldCharType="separate"/>
            </w:r>
            <w:r w:rsidR="009B71E2">
              <w:rPr>
                <w:noProof/>
                <w:webHidden/>
              </w:rPr>
              <w:t>8</w:t>
            </w:r>
            <w:r w:rsidR="00E132D9" w:rsidRPr="009B71E2">
              <w:rPr>
                <w:noProof/>
                <w:webHidden/>
              </w:rPr>
              <w:fldChar w:fldCharType="end"/>
            </w:r>
          </w:hyperlink>
        </w:p>
        <w:p w:rsidR="00E132D9" w:rsidRPr="009B71E2" w:rsidRDefault="00C734AA">
          <w:pPr>
            <w:pStyle w:val="TDC1"/>
            <w:tabs>
              <w:tab w:val="right" w:leader="dot" w:pos="8779"/>
            </w:tabs>
            <w:rPr>
              <w:noProof/>
              <w:sz w:val="22"/>
              <w:szCs w:val="22"/>
              <w:lang w:val="es-MX" w:eastAsia="es-MX"/>
            </w:rPr>
          </w:pPr>
          <w:hyperlink w:anchor="_Toc33718433" w:history="1">
            <w:r w:rsidR="00E132D9" w:rsidRPr="009B71E2">
              <w:rPr>
                <w:rStyle w:val="Hipervnculo"/>
                <w:noProof/>
                <w:lang w:eastAsia="es-MX"/>
              </w:rPr>
              <w:t>TERCERO. Planteamiento de la Litis</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_Toc33718433 \h </w:instrText>
            </w:r>
            <w:r w:rsidR="00E132D9" w:rsidRPr="009B71E2">
              <w:rPr>
                <w:noProof/>
                <w:webHidden/>
              </w:rPr>
            </w:r>
            <w:r w:rsidR="00E132D9" w:rsidRPr="009B71E2">
              <w:rPr>
                <w:noProof/>
                <w:webHidden/>
              </w:rPr>
              <w:fldChar w:fldCharType="separate"/>
            </w:r>
            <w:r w:rsidR="009B71E2">
              <w:rPr>
                <w:noProof/>
                <w:webHidden/>
              </w:rPr>
              <w:t>11</w:t>
            </w:r>
            <w:r w:rsidR="00E132D9" w:rsidRPr="009B71E2">
              <w:rPr>
                <w:noProof/>
                <w:webHidden/>
              </w:rPr>
              <w:fldChar w:fldCharType="end"/>
            </w:r>
          </w:hyperlink>
        </w:p>
        <w:p w:rsidR="00E132D9" w:rsidRPr="009B71E2" w:rsidRDefault="00C734AA">
          <w:pPr>
            <w:pStyle w:val="TDC1"/>
            <w:tabs>
              <w:tab w:val="right" w:leader="dot" w:pos="8779"/>
            </w:tabs>
            <w:rPr>
              <w:noProof/>
              <w:sz w:val="22"/>
              <w:szCs w:val="22"/>
              <w:lang w:val="es-MX" w:eastAsia="es-MX"/>
            </w:rPr>
          </w:pPr>
          <w:hyperlink w:anchor="_Toc33718434" w:history="1">
            <w:r w:rsidR="00E132D9" w:rsidRPr="009B71E2">
              <w:rPr>
                <w:rStyle w:val="Hipervnculo"/>
                <w:noProof/>
              </w:rPr>
              <w:t>CUARTO. Análisis y resolución del asunto</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_Toc33718434 \h </w:instrText>
            </w:r>
            <w:r w:rsidR="00E132D9" w:rsidRPr="009B71E2">
              <w:rPr>
                <w:noProof/>
                <w:webHidden/>
              </w:rPr>
            </w:r>
            <w:r w:rsidR="00E132D9" w:rsidRPr="009B71E2">
              <w:rPr>
                <w:noProof/>
                <w:webHidden/>
              </w:rPr>
              <w:fldChar w:fldCharType="separate"/>
            </w:r>
            <w:r w:rsidR="009B71E2">
              <w:rPr>
                <w:noProof/>
                <w:webHidden/>
              </w:rPr>
              <w:t>11</w:t>
            </w:r>
            <w:r w:rsidR="00E132D9" w:rsidRPr="009B71E2">
              <w:rPr>
                <w:noProof/>
                <w:webHidden/>
              </w:rPr>
              <w:fldChar w:fldCharType="end"/>
            </w:r>
          </w:hyperlink>
        </w:p>
        <w:p w:rsidR="00E132D9" w:rsidRPr="009B71E2" w:rsidRDefault="00C734AA">
          <w:pPr>
            <w:pStyle w:val="TDC2"/>
            <w:rPr>
              <w:noProof/>
              <w:sz w:val="22"/>
              <w:szCs w:val="22"/>
              <w:lang w:val="es-MX" w:eastAsia="es-MX"/>
            </w:rPr>
          </w:pPr>
          <w:hyperlink w:anchor="_Toc33718435" w:history="1">
            <w:r w:rsidR="00E132D9" w:rsidRPr="009B71E2">
              <w:rPr>
                <w:rStyle w:val="Hipervnculo"/>
                <w:rFonts w:ascii="Palatino Linotype" w:hAnsi="Palatino Linotype"/>
                <w:b/>
                <w:noProof/>
              </w:rPr>
              <w:t>A.</w:t>
            </w:r>
            <w:r w:rsidR="00E132D9" w:rsidRPr="009B71E2">
              <w:rPr>
                <w:noProof/>
                <w:sz w:val="22"/>
                <w:szCs w:val="22"/>
                <w:lang w:val="es-MX" w:eastAsia="es-MX"/>
              </w:rPr>
              <w:tab/>
            </w:r>
            <w:r w:rsidR="00E132D9" w:rsidRPr="009B71E2">
              <w:rPr>
                <w:rStyle w:val="Hipervnculo"/>
                <w:rFonts w:ascii="Palatino Linotype" w:hAnsi="Palatino Linotype"/>
                <w:b/>
                <w:noProof/>
              </w:rPr>
              <w:t>El derecho de acceso a la información.</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_Toc33718435 \h </w:instrText>
            </w:r>
            <w:r w:rsidR="00E132D9" w:rsidRPr="009B71E2">
              <w:rPr>
                <w:noProof/>
                <w:webHidden/>
              </w:rPr>
            </w:r>
            <w:r w:rsidR="00E132D9" w:rsidRPr="009B71E2">
              <w:rPr>
                <w:noProof/>
                <w:webHidden/>
              </w:rPr>
              <w:fldChar w:fldCharType="separate"/>
            </w:r>
            <w:r w:rsidR="009B71E2">
              <w:rPr>
                <w:noProof/>
                <w:webHidden/>
              </w:rPr>
              <w:t>11</w:t>
            </w:r>
            <w:r w:rsidR="00E132D9" w:rsidRPr="009B71E2">
              <w:rPr>
                <w:noProof/>
                <w:webHidden/>
              </w:rPr>
              <w:fldChar w:fldCharType="end"/>
            </w:r>
          </w:hyperlink>
        </w:p>
        <w:p w:rsidR="00E132D9" w:rsidRPr="009B71E2" w:rsidRDefault="00C734AA">
          <w:pPr>
            <w:pStyle w:val="TDC2"/>
            <w:rPr>
              <w:noProof/>
              <w:sz w:val="22"/>
              <w:szCs w:val="22"/>
              <w:lang w:val="es-MX" w:eastAsia="es-MX"/>
            </w:rPr>
          </w:pPr>
          <w:hyperlink w:anchor="_Toc33718436" w:history="1">
            <w:r w:rsidR="00E132D9" w:rsidRPr="009B71E2">
              <w:rPr>
                <w:rStyle w:val="Hipervnculo"/>
                <w:rFonts w:ascii="Palatino Linotype" w:hAnsi="Palatino Linotype"/>
                <w:b/>
                <w:noProof/>
              </w:rPr>
              <w:t>B.</w:t>
            </w:r>
            <w:r w:rsidR="00E132D9" w:rsidRPr="009B71E2">
              <w:rPr>
                <w:noProof/>
                <w:sz w:val="22"/>
                <w:szCs w:val="22"/>
                <w:lang w:val="es-MX" w:eastAsia="es-MX"/>
              </w:rPr>
              <w:tab/>
            </w:r>
            <w:r w:rsidR="00E132D9" w:rsidRPr="009B71E2">
              <w:rPr>
                <w:rStyle w:val="Hipervnculo"/>
                <w:rFonts w:ascii="Palatino Linotype" w:hAnsi="Palatino Linotype"/>
                <w:b/>
                <w:noProof/>
              </w:rPr>
              <w:t>Fuente Obligacional.</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_Toc33718436 \h </w:instrText>
            </w:r>
            <w:r w:rsidR="00E132D9" w:rsidRPr="009B71E2">
              <w:rPr>
                <w:noProof/>
                <w:webHidden/>
              </w:rPr>
            </w:r>
            <w:r w:rsidR="00E132D9" w:rsidRPr="009B71E2">
              <w:rPr>
                <w:noProof/>
                <w:webHidden/>
              </w:rPr>
              <w:fldChar w:fldCharType="separate"/>
            </w:r>
            <w:r w:rsidR="009B71E2">
              <w:rPr>
                <w:noProof/>
                <w:webHidden/>
              </w:rPr>
              <w:t>18</w:t>
            </w:r>
            <w:r w:rsidR="00E132D9" w:rsidRPr="009B71E2">
              <w:rPr>
                <w:noProof/>
                <w:webHidden/>
              </w:rPr>
              <w:fldChar w:fldCharType="end"/>
            </w:r>
          </w:hyperlink>
        </w:p>
        <w:p w:rsidR="00E132D9" w:rsidRPr="009B71E2" w:rsidRDefault="00C734AA">
          <w:pPr>
            <w:pStyle w:val="TDC3"/>
            <w:tabs>
              <w:tab w:val="left" w:pos="880"/>
              <w:tab w:val="right" w:leader="dot" w:pos="8779"/>
            </w:tabs>
            <w:rPr>
              <w:noProof/>
              <w:sz w:val="22"/>
              <w:szCs w:val="22"/>
              <w:lang w:val="es-MX" w:eastAsia="es-MX"/>
            </w:rPr>
          </w:pPr>
          <w:hyperlink w:anchor="_Toc33718437" w:history="1">
            <w:r w:rsidR="00E132D9" w:rsidRPr="009B71E2">
              <w:rPr>
                <w:rStyle w:val="Hipervnculo"/>
                <w:rFonts w:ascii="Palatino Linotype" w:hAnsi="Palatino Linotype"/>
                <w:b/>
                <w:noProof/>
              </w:rPr>
              <w:t>I.</w:t>
            </w:r>
            <w:r w:rsidR="00E132D9" w:rsidRPr="009B71E2">
              <w:rPr>
                <w:noProof/>
                <w:sz w:val="22"/>
                <w:szCs w:val="22"/>
                <w:lang w:val="es-MX" w:eastAsia="es-MX"/>
              </w:rPr>
              <w:tab/>
            </w:r>
            <w:r w:rsidR="00E132D9" w:rsidRPr="009B71E2">
              <w:rPr>
                <w:rStyle w:val="Hipervnculo"/>
                <w:rFonts w:ascii="Palatino Linotype" w:hAnsi="Palatino Linotype"/>
                <w:b/>
                <w:noProof/>
              </w:rPr>
              <w:t>De la obligación de transparencia.</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_Toc33718437 \h </w:instrText>
            </w:r>
            <w:r w:rsidR="00E132D9" w:rsidRPr="009B71E2">
              <w:rPr>
                <w:noProof/>
                <w:webHidden/>
              </w:rPr>
            </w:r>
            <w:r w:rsidR="00E132D9" w:rsidRPr="009B71E2">
              <w:rPr>
                <w:noProof/>
                <w:webHidden/>
              </w:rPr>
              <w:fldChar w:fldCharType="separate"/>
            </w:r>
            <w:r w:rsidR="009B71E2">
              <w:rPr>
                <w:noProof/>
                <w:webHidden/>
              </w:rPr>
              <w:t>18</w:t>
            </w:r>
            <w:r w:rsidR="00E132D9" w:rsidRPr="009B71E2">
              <w:rPr>
                <w:noProof/>
                <w:webHidden/>
              </w:rPr>
              <w:fldChar w:fldCharType="end"/>
            </w:r>
          </w:hyperlink>
        </w:p>
        <w:p w:rsidR="00E132D9" w:rsidRPr="009B71E2" w:rsidRDefault="00C734AA">
          <w:pPr>
            <w:pStyle w:val="TDC2"/>
            <w:rPr>
              <w:noProof/>
              <w:sz w:val="22"/>
              <w:szCs w:val="22"/>
              <w:lang w:val="es-MX" w:eastAsia="es-MX"/>
            </w:rPr>
          </w:pPr>
          <w:hyperlink w:anchor="_Toc33718438" w:history="1">
            <w:r w:rsidR="00E132D9" w:rsidRPr="009B71E2">
              <w:rPr>
                <w:rStyle w:val="Hipervnculo"/>
                <w:rFonts w:ascii="Palatino Linotype" w:hAnsi="Palatino Linotype"/>
                <w:b/>
                <w:noProof/>
              </w:rPr>
              <w:t>C.</w:t>
            </w:r>
            <w:r w:rsidR="00E132D9" w:rsidRPr="009B71E2">
              <w:rPr>
                <w:noProof/>
                <w:sz w:val="22"/>
                <w:szCs w:val="22"/>
                <w:lang w:val="es-MX" w:eastAsia="es-MX"/>
              </w:rPr>
              <w:tab/>
            </w:r>
            <w:r w:rsidR="00E132D9" w:rsidRPr="009B71E2">
              <w:rPr>
                <w:rStyle w:val="Hipervnculo"/>
                <w:rFonts w:ascii="Palatino Linotype" w:hAnsi="Palatino Linotype"/>
                <w:b/>
                <w:noProof/>
              </w:rPr>
              <w:t>De las actuaciones de las partes.</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_Toc33718438 \h </w:instrText>
            </w:r>
            <w:r w:rsidR="00E132D9" w:rsidRPr="009B71E2">
              <w:rPr>
                <w:noProof/>
                <w:webHidden/>
              </w:rPr>
            </w:r>
            <w:r w:rsidR="00E132D9" w:rsidRPr="009B71E2">
              <w:rPr>
                <w:noProof/>
                <w:webHidden/>
              </w:rPr>
              <w:fldChar w:fldCharType="separate"/>
            </w:r>
            <w:r w:rsidR="009B71E2">
              <w:rPr>
                <w:noProof/>
                <w:webHidden/>
              </w:rPr>
              <w:t>24</w:t>
            </w:r>
            <w:r w:rsidR="00E132D9" w:rsidRPr="009B71E2">
              <w:rPr>
                <w:noProof/>
                <w:webHidden/>
              </w:rPr>
              <w:fldChar w:fldCharType="end"/>
            </w:r>
          </w:hyperlink>
        </w:p>
        <w:p w:rsidR="00E132D9" w:rsidRPr="009B71E2" w:rsidRDefault="00C734AA">
          <w:pPr>
            <w:pStyle w:val="TDC3"/>
            <w:tabs>
              <w:tab w:val="right" w:leader="dot" w:pos="8779"/>
            </w:tabs>
            <w:rPr>
              <w:noProof/>
              <w:sz w:val="22"/>
              <w:szCs w:val="22"/>
              <w:lang w:val="es-MX" w:eastAsia="es-MX"/>
            </w:rPr>
          </w:pPr>
          <w:hyperlink w:anchor="_Toc33718439" w:history="1">
            <w:r w:rsidR="00E132D9" w:rsidRPr="009B71E2">
              <w:rPr>
                <w:rStyle w:val="Hipervnculo"/>
                <w:rFonts w:ascii="Palatino Linotype" w:hAnsi="Palatino Linotype"/>
                <w:b/>
                <w:noProof/>
                <w:lang w:val="es-ES"/>
              </w:rPr>
              <w:t>I. De la suplencia.</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_Toc33718439 \h </w:instrText>
            </w:r>
            <w:r w:rsidR="00E132D9" w:rsidRPr="009B71E2">
              <w:rPr>
                <w:noProof/>
                <w:webHidden/>
              </w:rPr>
            </w:r>
            <w:r w:rsidR="00E132D9" w:rsidRPr="009B71E2">
              <w:rPr>
                <w:noProof/>
                <w:webHidden/>
              </w:rPr>
              <w:fldChar w:fldCharType="separate"/>
            </w:r>
            <w:r w:rsidR="009B71E2">
              <w:rPr>
                <w:noProof/>
                <w:webHidden/>
              </w:rPr>
              <w:t>26</w:t>
            </w:r>
            <w:r w:rsidR="00E132D9" w:rsidRPr="009B71E2">
              <w:rPr>
                <w:noProof/>
                <w:webHidden/>
              </w:rPr>
              <w:fldChar w:fldCharType="end"/>
            </w:r>
          </w:hyperlink>
        </w:p>
        <w:p w:rsidR="00E132D9" w:rsidRPr="009B71E2" w:rsidRDefault="00C734AA">
          <w:pPr>
            <w:pStyle w:val="TDC3"/>
            <w:tabs>
              <w:tab w:val="left" w:pos="1100"/>
              <w:tab w:val="right" w:leader="dot" w:pos="8779"/>
            </w:tabs>
            <w:rPr>
              <w:noProof/>
              <w:sz w:val="22"/>
              <w:szCs w:val="22"/>
              <w:lang w:val="es-MX" w:eastAsia="es-MX"/>
            </w:rPr>
          </w:pPr>
          <w:hyperlink w:anchor="_Toc33718440" w:history="1">
            <w:r w:rsidR="00E132D9" w:rsidRPr="009B71E2">
              <w:rPr>
                <w:rStyle w:val="Hipervnculo"/>
                <w:rFonts w:ascii="Palatino Linotype" w:hAnsi="Palatino Linotype"/>
                <w:b/>
                <w:noProof/>
                <w:lang w:val="es-ES"/>
              </w:rPr>
              <w:t>a.</w:t>
            </w:r>
            <w:r w:rsidR="00E132D9" w:rsidRPr="009B71E2">
              <w:rPr>
                <w:noProof/>
                <w:sz w:val="22"/>
                <w:szCs w:val="22"/>
                <w:lang w:val="es-MX" w:eastAsia="es-MX"/>
              </w:rPr>
              <w:tab/>
            </w:r>
            <w:r w:rsidR="00E132D9" w:rsidRPr="009B71E2">
              <w:rPr>
                <w:rStyle w:val="Hipervnculo"/>
                <w:rFonts w:ascii="Palatino Linotype" w:hAnsi="Palatino Linotype"/>
                <w:b/>
                <w:noProof/>
                <w:lang w:val="es-ES"/>
              </w:rPr>
              <w:t>De la fotografía.</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_Toc33718440 \h </w:instrText>
            </w:r>
            <w:r w:rsidR="00E132D9" w:rsidRPr="009B71E2">
              <w:rPr>
                <w:noProof/>
                <w:webHidden/>
              </w:rPr>
            </w:r>
            <w:r w:rsidR="00E132D9" w:rsidRPr="009B71E2">
              <w:rPr>
                <w:noProof/>
                <w:webHidden/>
              </w:rPr>
              <w:fldChar w:fldCharType="separate"/>
            </w:r>
            <w:r w:rsidR="009B71E2">
              <w:rPr>
                <w:noProof/>
                <w:webHidden/>
              </w:rPr>
              <w:t>28</w:t>
            </w:r>
            <w:r w:rsidR="00E132D9" w:rsidRPr="009B71E2">
              <w:rPr>
                <w:noProof/>
                <w:webHidden/>
              </w:rPr>
              <w:fldChar w:fldCharType="end"/>
            </w:r>
          </w:hyperlink>
        </w:p>
        <w:p w:rsidR="00E132D9" w:rsidRPr="009B71E2" w:rsidRDefault="00C734AA">
          <w:pPr>
            <w:pStyle w:val="TDC1"/>
            <w:tabs>
              <w:tab w:val="right" w:leader="dot" w:pos="8779"/>
            </w:tabs>
            <w:rPr>
              <w:noProof/>
              <w:sz w:val="22"/>
              <w:szCs w:val="22"/>
              <w:lang w:val="es-MX" w:eastAsia="es-MX"/>
            </w:rPr>
          </w:pPr>
          <w:hyperlink w:anchor="_Toc33718441" w:history="1">
            <w:r w:rsidR="00E132D9" w:rsidRPr="009B71E2">
              <w:rPr>
                <w:rStyle w:val="Hipervnculo"/>
                <w:rFonts w:ascii="Palatino Linotype" w:eastAsia="Times New Roman" w:hAnsi="Palatino Linotype" w:cstheme="majorBidi"/>
                <w:b/>
                <w:bCs/>
                <w:noProof/>
              </w:rPr>
              <w:t>R E S O L U T I V O S</w:t>
            </w:r>
            <w:r w:rsidR="00E132D9" w:rsidRPr="009B71E2">
              <w:rPr>
                <w:noProof/>
                <w:webHidden/>
              </w:rPr>
              <w:tab/>
            </w:r>
            <w:r w:rsidR="00E132D9" w:rsidRPr="009B71E2">
              <w:rPr>
                <w:noProof/>
                <w:webHidden/>
              </w:rPr>
              <w:fldChar w:fldCharType="begin"/>
            </w:r>
            <w:r w:rsidR="00E132D9" w:rsidRPr="009B71E2">
              <w:rPr>
                <w:noProof/>
                <w:webHidden/>
              </w:rPr>
              <w:instrText xml:space="preserve"> PAGEREF _Toc33718441 \h </w:instrText>
            </w:r>
            <w:r w:rsidR="00E132D9" w:rsidRPr="009B71E2">
              <w:rPr>
                <w:noProof/>
                <w:webHidden/>
              </w:rPr>
            </w:r>
            <w:r w:rsidR="00E132D9" w:rsidRPr="009B71E2">
              <w:rPr>
                <w:noProof/>
                <w:webHidden/>
              </w:rPr>
              <w:fldChar w:fldCharType="separate"/>
            </w:r>
            <w:r w:rsidR="009B71E2">
              <w:rPr>
                <w:noProof/>
                <w:webHidden/>
              </w:rPr>
              <w:t>30</w:t>
            </w:r>
            <w:r w:rsidR="00E132D9" w:rsidRPr="009B71E2">
              <w:rPr>
                <w:noProof/>
                <w:webHidden/>
              </w:rPr>
              <w:fldChar w:fldCharType="end"/>
            </w:r>
          </w:hyperlink>
        </w:p>
        <w:p w:rsidR="002A5BA4" w:rsidRPr="009B71E2" w:rsidRDefault="002A5BA4" w:rsidP="006E74A1">
          <w:pPr>
            <w:spacing w:line="360" w:lineRule="auto"/>
            <w:rPr>
              <w:rFonts w:ascii="Palatino Linotype" w:hAnsi="Palatino Linotype"/>
            </w:rPr>
          </w:pPr>
          <w:r w:rsidRPr="009B71E2">
            <w:rPr>
              <w:rFonts w:ascii="Palatino Linotype" w:hAnsi="Palatino Linotype"/>
              <w:b/>
              <w:bCs/>
              <w:lang w:val="es-ES"/>
            </w:rPr>
            <w:fldChar w:fldCharType="end"/>
          </w:r>
        </w:p>
      </w:sdtContent>
    </w:sdt>
    <w:p w:rsidR="005D1F56" w:rsidRPr="009B71E2" w:rsidRDefault="005D1F56" w:rsidP="006E74A1">
      <w:pPr>
        <w:spacing w:before="240" w:after="240" w:line="360" w:lineRule="auto"/>
        <w:jc w:val="both"/>
        <w:rPr>
          <w:rFonts w:ascii="Palatino Linotype" w:hAnsi="Palatino Linotype"/>
        </w:rPr>
      </w:pPr>
    </w:p>
    <w:p w:rsidR="005D1F56" w:rsidRPr="009B71E2" w:rsidRDefault="005D1F56" w:rsidP="006E74A1">
      <w:pPr>
        <w:spacing w:before="240" w:after="240" w:line="360" w:lineRule="auto"/>
        <w:jc w:val="both"/>
        <w:rPr>
          <w:rFonts w:ascii="Palatino Linotype" w:hAnsi="Palatino Linotype"/>
        </w:rPr>
      </w:pPr>
    </w:p>
    <w:p w:rsidR="00E132D9" w:rsidRPr="009B71E2" w:rsidRDefault="00E132D9" w:rsidP="006E74A1">
      <w:pPr>
        <w:spacing w:before="240" w:after="240" w:line="360" w:lineRule="auto"/>
        <w:jc w:val="both"/>
        <w:rPr>
          <w:rFonts w:ascii="Palatino Linotype" w:hAnsi="Palatino Linotype"/>
        </w:rPr>
      </w:pPr>
    </w:p>
    <w:p w:rsidR="00E132D9" w:rsidRPr="009B71E2" w:rsidRDefault="00E132D9" w:rsidP="006E74A1">
      <w:pPr>
        <w:spacing w:before="240" w:after="240" w:line="360" w:lineRule="auto"/>
        <w:jc w:val="both"/>
        <w:rPr>
          <w:rFonts w:ascii="Palatino Linotype" w:hAnsi="Palatino Linotype"/>
        </w:rPr>
      </w:pPr>
    </w:p>
    <w:p w:rsidR="005D1F56" w:rsidRPr="009B71E2" w:rsidRDefault="005D1F56" w:rsidP="006E74A1">
      <w:pPr>
        <w:spacing w:before="240" w:after="240" w:line="360" w:lineRule="auto"/>
        <w:jc w:val="both"/>
        <w:rPr>
          <w:rFonts w:ascii="Palatino Linotype" w:hAnsi="Palatino Linotype"/>
        </w:rPr>
      </w:pPr>
    </w:p>
    <w:p w:rsidR="005D1F56" w:rsidRPr="009B71E2" w:rsidRDefault="005D1F56" w:rsidP="006E74A1">
      <w:pPr>
        <w:spacing w:before="240" w:after="240" w:line="360" w:lineRule="auto"/>
        <w:jc w:val="both"/>
        <w:rPr>
          <w:rFonts w:ascii="Palatino Linotype" w:hAnsi="Palatino Linotype"/>
        </w:rPr>
      </w:pPr>
    </w:p>
    <w:p w:rsidR="002A5BA4" w:rsidRPr="009B71E2" w:rsidRDefault="002A5BA4" w:rsidP="006E74A1">
      <w:pPr>
        <w:spacing w:before="240" w:after="240" w:line="360" w:lineRule="auto"/>
        <w:jc w:val="both"/>
        <w:rPr>
          <w:rFonts w:ascii="Palatino Linotype" w:hAnsi="Palatino Linotype"/>
        </w:rPr>
      </w:pPr>
      <w:r w:rsidRPr="009B71E2">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9B71E2">
        <w:rPr>
          <w:rFonts w:ascii="Palatino Linotype" w:hAnsi="Palatino Linotype"/>
        </w:rPr>
        <w:t xml:space="preserve"> </w:t>
      </w:r>
      <w:r w:rsidR="009B71E2">
        <w:rPr>
          <w:rFonts w:ascii="Palatino Linotype" w:hAnsi="Palatino Linotype"/>
        </w:rPr>
        <w:t>cinco</w:t>
      </w:r>
      <w:r w:rsidRPr="009B71E2">
        <w:rPr>
          <w:rFonts w:ascii="Palatino Linotype" w:hAnsi="Palatino Linotype"/>
        </w:rPr>
        <w:t xml:space="preserve"> </w:t>
      </w:r>
      <w:r w:rsidR="00B024CD" w:rsidRPr="009B71E2">
        <w:rPr>
          <w:rFonts w:ascii="Palatino Linotype" w:hAnsi="Palatino Linotype"/>
        </w:rPr>
        <w:t>(</w:t>
      </w:r>
      <w:r w:rsidR="009B71E2">
        <w:rPr>
          <w:rFonts w:ascii="Palatino Linotype" w:hAnsi="Palatino Linotype"/>
        </w:rPr>
        <w:t>05</w:t>
      </w:r>
      <w:r w:rsidR="009F1491" w:rsidRPr="009B71E2">
        <w:rPr>
          <w:rFonts w:ascii="Palatino Linotype" w:hAnsi="Palatino Linotype"/>
        </w:rPr>
        <w:t>)</w:t>
      </w:r>
      <w:r w:rsidRPr="009B71E2">
        <w:rPr>
          <w:rFonts w:ascii="Palatino Linotype" w:hAnsi="Palatino Linotype"/>
        </w:rPr>
        <w:t xml:space="preserve"> de </w:t>
      </w:r>
      <w:r w:rsidR="009B71E2">
        <w:rPr>
          <w:rFonts w:ascii="Palatino Linotype" w:hAnsi="Palatino Linotype"/>
        </w:rPr>
        <w:t>marzo</w:t>
      </w:r>
      <w:r w:rsidRPr="009B71E2">
        <w:rPr>
          <w:rFonts w:ascii="Palatino Linotype" w:hAnsi="Palatino Linotype"/>
        </w:rPr>
        <w:t xml:space="preserve"> de dos mil </w:t>
      </w:r>
      <w:r w:rsidR="009B71E2">
        <w:rPr>
          <w:rFonts w:ascii="Palatino Linotype" w:eastAsia="Calibri" w:hAnsi="Palatino Linotype" w:cs="Arial"/>
          <w:lang w:val="es-ES"/>
        </w:rPr>
        <w:t>veinte</w:t>
      </w:r>
      <w:r w:rsidR="000404FD" w:rsidRPr="009B71E2">
        <w:rPr>
          <w:rFonts w:ascii="Palatino Linotype" w:hAnsi="Palatino Linotype"/>
        </w:rPr>
        <w:t>.</w:t>
      </w:r>
    </w:p>
    <w:p w:rsidR="002A5BA4" w:rsidRPr="009B71E2" w:rsidRDefault="002A5BA4" w:rsidP="006E74A1">
      <w:pPr>
        <w:spacing w:before="240" w:after="360" w:line="360" w:lineRule="auto"/>
        <w:jc w:val="both"/>
        <w:rPr>
          <w:rFonts w:ascii="Palatino Linotype" w:hAnsi="Palatino Linotype"/>
        </w:rPr>
      </w:pPr>
      <w:r w:rsidRPr="009B71E2">
        <w:rPr>
          <w:rFonts w:ascii="Palatino Linotype" w:hAnsi="Palatino Linotype"/>
          <w:b/>
        </w:rPr>
        <w:t>VISTO</w:t>
      </w:r>
      <w:r w:rsidRPr="009B71E2">
        <w:rPr>
          <w:rFonts w:ascii="Palatino Linotype" w:hAnsi="Palatino Linotype"/>
        </w:rPr>
        <w:t xml:space="preserve"> </w:t>
      </w:r>
      <w:r w:rsidR="00DA3B9E" w:rsidRPr="009B71E2">
        <w:rPr>
          <w:rFonts w:ascii="Palatino Linotype" w:hAnsi="Palatino Linotype"/>
        </w:rPr>
        <w:t>el</w:t>
      </w:r>
      <w:r w:rsidRPr="009B71E2">
        <w:rPr>
          <w:rFonts w:ascii="Palatino Linotype" w:hAnsi="Palatino Linotype"/>
        </w:rPr>
        <w:t xml:space="preserve"> expediente electrónico formado con motivo del recurso de revisión </w:t>
      </w:r>
      <w:r w:rsidR="005D1F56" w:rsidRPr="009B71E2">
        <w:rPr>
          <w:rFonts w:ascii="Palatino Linotype" w:hAnsi="Palatino Linotype" w:cs="Arial"/>
          <w:b/>
          <w:bCs/>
          <w:szCs w:val="22"/>
          <w:lang w:eastAsia="es-MX"/>
        </w:rPr>
        <w:t>09793/INFOEM/IP/</w:t>
      </w:r>
      <w:proofErr w:type="spellStart"/>
      <w:r w:rsidR="005D1F56" w:rsidRPr="009B71E2">
        <w:rPr>
          <w:rFonts w:ascii="Palatino Linotype" w:hAnsi="Palatino Linotype" w:cs="Arial"/>
          <w:b/>
          <w:bCs/>
          <w:szCs w:val="22"/>
          <w:lang w:eastAsia="es-MX"/>
        </w:rPr>
        <w:t>RR</w:t>
      </w:r>
      <w:proofErr w:type="spellEnd"/>
      <w:r w:rsidR="005D1F56" w:rsidRPr="009B71E2">
        <w:rPr>
          <w:rFonts w:ascii="Palatino Linotype" w:hAnsi="Palatino Linotype" w:cs="Arial"/>
          <w:b/>
          <w:bCs/>
          <w:szCs w:val="22"/>
          <w:lang w:eastAsia="es-MX"/>
        </w:rPr>
        <w:t>/2019</w:t>
      </w:r>
      <w:r w:rsidR="005D1F56" w:rsidRPr="009B71E2">
        <w:rPr>
          <w:rFonts w:ascii="Palatino Linotype" w:hAnsi="Palatino Linotype"/>
        </w:rPr>
        <w:t xml:space="preserve"> </w:t>
      </w:r>
      <w:r w:rsidR="0018744F" w:rsidRPr="009B71E2">
        <w:rPr>
          <w:rFonts w:ascii="Palatino Linotype" w:hAnsi="Palatino Linotype"/>
        </w:rPr>
        <w:t xml:space="preserve">promovido por un usuario del Sistema de Acceso a la Información Mexiquense </w:t>
      </w:r>
      <w:r w:rsidR="0018744F" w:rsidRPr="009B71E2">
        <w:rPr>
          <w:rFonts w:ascii="Palatino Linotype" w:hAnsi="Palatino Linotype"/>
          <w:b/>
        </w:rPr>
        <w:t>(</w:t>
      </w:r>
      <w:proofErr w:type="spellStart"/>
      <w:r w:rsidR="0018744F" w:rsidRPr="009B71E2">
        <w:rPr>
          <w:rFonts w:ascii="Palatino Linotype" w:hAnsi="Palatino Linotype"/>
          <w:b/>
        </w:rPr>
        <w:t>SAIMEX</w:t>
      </w:r>
      <w:proofErr w:type="spellEnd"/>
      <w:r w:rsidR="0018744F" w:rsidRPr="009B71E2">
        <w:rPr>
          <w:rFonts w:ascii="Palatino Linotype" w:hAnsi="Palatino Linotype"/>
          <w:b/>
        </w:rPr>
        <w:t>)</w:t>
      </w:r>
      <w:r w:rsidR="0018744F" w:rsidRPr="009B71E2">
        <w:rPr>
          <w:rFonts w:ascii="Palatino Linotype" w:hAnsi="Palatino Linotype"/>
        </w:rPr>
        <w:t xml:space="preserve">, quien no proporcionó ningún nombre, seudónimo o carácter para poder ser identificado, por lo que en lo sucesivo será denominado </w:t>
      </w:r>
      <w:r w:rsidR="00A1302E" w:rsidRPr="009B71E2">
        <w:rPr>
          <w:rFonts w:ascii="Palatino Linotype" w:hAnsi="Palatino Linotype"/>
        </w:rPr>
        <w:t xml:space="preserve">en su calidad de </w:t>
      </w:r>
      <w:r w:rsidR="00A1302E" w:rsidRPr="009B71E2">
        <w:rPr>
          <w:rFonts w:ascii="Palatino Linotype" w:hAnsi="Palatino Linotype"/>
          <w:b/>
        </w:rPr>
        <w:t>RECURRENTE</w:t>
      </w:r>
      <w:r w:rsidR="00A1302E" w:rsidRPr="009B71E2">
        <w:rPr>
          <w:rFonts w:ascii="Palatino Linotype" w:hAnsi="Palatino Linotype"/>
        </w:rPr>
        <w:t xml:space="preserve">, </w:t>
      </w:r>
      <w:r w:rsidRPr="009B71E2">
        <w:rPr>
          <w:rFonts w:ascii="Palatino Linotype" w:hAnsi="Palatino Linotype" w:cs="Arial"/>
        </w:rPr>
        <w:t xml:space="preserve">en contra de la respuesta del </w:t>
      </w:r>
      <w:r w:rsidR="001C590F" w:rsidRPr="009B71E2">
        <w:rPr>
          <w:rFonts w:ascii="Palatino Linotype" w:hAnsi="Palatino Linotype"/>
          <w:b/>
          <w:bCs/>
          <w:szCs w:val="22"/>
        </w:rPr>
        <w:t xml:space="preserve">Ayuntamiento de </w:t>
      </w:r>
      <w:proofErr w:type="spellStart"/>
      <w:r w:rsidR="001C590F" w:rsidRPr="009B71E2">
        <w:rPr>
          <w:rFonts w:ascii="Palatino Linotype" w:hAnsi="Palatino Linotype"/>
          <w:b/>
          <w:bCs/>
          <w:szCs w:val="22"/>
        </w:rPr>
        <w:t>Axapusco</w:t>
      </w:r>
      <w:proofErr w:type="spellEnd"/>
      <w:r w:rsidRPr="009B71E2">
        <w:rPr>
          <w:rFonts w:ascii="Palatino Linotype" w:hAnsi="Palatino Linotype" w:cs="Arial"/>
        </w:rPr>
        <w:t>,</w:t>
      </w:r>
      <w:r w:rsidRPr="009B71E2">
        <w:rPr>
          <w:rFonts w:ascii="Palatino Linotype" w:hAnsi="Palatino Linotype"/>
          <w:b/>
        </w:rPr>
        <w:t xml:space="preserve"> </w:t>
      </w:r>
      <w:r w:rsidRPr="009B71E2">
        <w:rPr>
          <w:rFonts w:ascii="Palatino Linotype" w:hAnsi="Palatino Linotype"/>
        </w:rPr>
        <w:t>en lo sucesivo el</w:t>
      </w:r>
      <w:r w:rsidRPr="009B71E2">
        <w:rPr>
          <w:rFonts w:ascii="Palatino Linotype" w:hAnsi="Palatino Linotype"/>
          <w:b/>
        </w:rPr>
        <w:t xml:space="preserve"> SUJETO OBLIGADO, </w:t>
      </w:r>
      <w:r w:rsidRPr="009B71E2">
        <w:rPr>
          <w:rFonts w:ascii="Palatino Linotype" w:hAnsi="Palatino Linotype"/>
        </w:rPr>
        <w:t xml:space="preserve">se procede a dictar la presente resolución, con base en los siguientes: </w:t>
      </w:r>
    </w:p>
    <w:p w:rsidR="002A5BA4" w:rsidRPr="009B71E2" w:rsidRDefault="002A5BA4" w:rsidP="006E74A1">
      <w:pPr>
        <w:pStyle w:val="Ttulo1"/>
        <w:spacing w:line="360" w:lineRule="auto"/>
        <w:jc w:val="center"/>
      </w:pPr>
      <w:bookmarkStart w:id="0" w:name="_Toc33718429"/>
      <w:r w:rsidRPr="009B71E2">
        <w:t>ANTECEDENTES</w:t>
      </w:r>
      <w:bookmarkEnd w:id="0"/>
    </w:p>
    <w:p w:rsidR="00E26459" w:rsidRPr="009B71E2" w:rsidRDefault="00E26459" w:rsidP="006E74A1">
      <w:pPr>
        <w:spacing w:line="360" w:lineRule="auto"/>
        <w:rPr>
          <w:rFonts w:ascii="Palatino Linotype" w:hAnsi="Palatino Linotype"/>
          <w:lang w:val="es-MX" w:eastAsia="en-US"/>
        </w:rPr>
      </w:pPr>
    </w:p>
    <w:p w:rsidR="00E26459" w:rsidRPr="009B71E2" w:rsidRDefault="00E26459"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9B71E2">
        <w:rPr>
          <w:rFonts w:ascii="Palatino Linotype" w:eastAsia="Calibri" w:hAnsi="Palatino Linotype" w:cs="Arial"/>
          <w:lang w:val="es-ES"/>
        </w:rPr>
        <w:t xml:space="preserve">El día </w:t>
      </w:r>
      <w:r w:rsidR="005D1F56" w:rsidRPr="009B71E2">
        <w:rPr>
          <w:rFonts w:ascii="Palatino Linotype" w:eastAsia="Calibri" w:hAnsi="Palatino Linotype" w:cs="Arial"/>
          <w:lang w:val="es-ES"/>
        </w:rPr>
        <w:t>veintiséis</w:t>
      </w:r>
      <w:r w:rsidR="0018744F" w:rsidRPr="009B71E2">
        <w:rPr>
          <w:rFonts w:ascii="Palatino Linotype" w:eastAsia="Calibri" w:hAnsi="Palatino Linotype" w:cs="Arial"/>
          <w:lang w:val="es-ES"/>
        </w:rPr>
        <w:t xml:space="preserve"> (</w:t>
      </w:r>
      <w:r w:rsidR="005D1F56" w:rsidRPr="009B71E2">
        <w:rPr>
          <w:rFonts w:ascii="Palatino Linotype" w:eastAsia="Calibri" w:hAnsi="Palatino Linotype" w:cs="Arial"/>
          <w:lang w:val="es-ES"/>
        </w:rPr>
        <w:t>26</w:t>
      </w:r>
      <w:r w:rsidRPr="009B71E2">
        <w:rPr>
          <w:rFonts w:ascii="Palatino Linotype" w:eastAsia="Calibri" w:hAnsi="Palatino Linotype" w:cs="Times New Roman"/>
          <w:lang w:val="es-ES"/>
        </w:rPr>
        <w:t xml:space="preserve">) de </w:t>
      </w:r>
      <w:r w:rsidR="005D1F56" w:rsidRPr="009B71E2">
        <w:rPr>
          <w:rFonts w:ascii="Palatino Linotype" w:eastAsia="Calibri" w:hAnsi="Palatino Linotype" w:cs="Times New Roman"/>
          <w:lang w:val="es-ES"/>
        </w:rPr>
        <w:t>nov</w:t>
      </w:r>
      <w:r w:rsidR="0018744F" w:rsidRPr="009B71E2">
        <w:rPr>
          <w:rFonts w:ascii="Palatino Linotype" w:eastAsia="Calibri" w:hAnsi="Palatino Linotype" w:cs="Times New Roman"/>
          <w:lang w:val="es-ES"/>
        </w:rPr>
        <w:t>iembre</w:t>
      </w:r>
      <w:r w:rsidR="00231687" w:rsidRPr="009B71E2">
        <w:rPr>
          <w:rFonts w:ascii="Palatino Linotype" w:eastAsia="Calibri" w:hAnsi="Palatino Linotype" w:cs="Times New Roman"/>
          <w:lang w:val="es-ES"/>
        </w:rPr>
        <w:t xml:space="preserve"> </w:t>
      </w:r>
      <w:r w:rsidRPr="009B71E2">
        <w:rPr>
          <w:rFonts w:ascii="Palatino Linotype" w:eastAsia="Calibri" w:hAnsi="Palatino Linotype" w:cs="Times New Roman"/>
          <w:lang w:val="es-ES"/>
        </w:rPr>
        <w:t>de dos mil dieci</w:t>
      </w:r>
      <w:r w:rsidR="00231687" w:rsidRPr="009B71E2">
        <w:rPr>
          <w:rFonts w:ascii="Palatino Linotype" w:eastAsia="Calibri" w:hAnsi="Palatino Linotype" w:cs="Times New Roman"/>
          <w:lang w:val="es-ES"/>
        </w:rPr>
        <w:t>nueve</w:t>
      </w:r>
      <w:r w:rsidRPr="009B71E2">
        <w:rPr>
          <w:rFonts w:ascii="Palatino Linotype" w:eastAsia="Calibri" w:hAnsi="Palatino Linotype" w:cs="Arial"/>
          <w:lang w:val="es-ES"/>
        </w:rPr>
        <w:t>,</w:t>
      </w:r>
      <w:r w:rsidRPr="009B71E2">
        <w:rPr>
          <w:rFonts w:ascii="Palatino Linotype" w:eastAsia="Calibri" w:hAnsi="Palatino Linotype" w:cs="Times New Roman"/>
          <w:lang w:val="es-ES"/>
        </w:rPr>
        <w:t xml:space="preserve"> </w:t>
      </w:r>
      <w:r w:rsidR="00E60440" w:rsidRPr="009B71E2">
        <w:rPr>
          <w:rFonts w:ascii="Palatino Linotype" w:eastAsia="Calibri" w:hAnsi="Palatino Linotype" w:cs="Times New Roman"/>
          <w:b/>
          <w:lang w:val="es-ES"/>
        </w:rPr>
        <w:t>EL RECURRENTE</w:t>
      </w:r>
      <w:r w:rsidR="00A8727A" w:rsidRPr="009B71E2">
        <w:rPr>
          <w:rFonts w:ascii="Palatino Linotype" w:hAnsi="Palatino Linotype"/>
          <w:b/>
        </w:rPr>
        <w:t>,</w:t>
      </w:r>
      <w:r w:rsidR="00E40EC3" w:rsidRPr="009B71E2">
        <w:rPr>
          <w:rFonts w:ascii="Palatino Linotype" w:eastAsia="Calibri" w:hAnsi="Palatino Linotype" w:cs="Times New Roman"/>
          <w:lang w:val="es-ES"/>
        </w:rPr>
        <w:t xml:space="preserve"> </w:t>
      </w:r>
      <w:r w:rsidRPr="009B71E2">
        <w:rPr>
          <w:rFonts w:ascii="Palatino Linotype" w:eastAsia="Calibri" w:hAnsi="Palatino Linotype" w:cs="Arial"/>
          <w:lang w:val="es-ES"/>
        </w:rPr>
        <w:t xml:space="preserve">ante el </w:t>
      </w:r>
      <w:r w:rsidRPr="009B71E2">
        <w:rPr>
          <w:rFonts w:ascii="Palatino Linotype" w:eastAsia="Calibri" w:hAnsi="Palatino Linotype" w:cs="Arial"/>
          <w:b/>
          <w:lang w:val="es-ES"/>
        </w:rPr>
        <w:t>SUJETO OBLIGADO</w:t>
      </w:r>
      <w:r w:rsidRPr="009B71E2">
        <w:rPr>
          <w:rFonts w:ascii="Palatino Linotype" w:eastAsia="Calibri" w:hAnsi="Palatino Linotype" w:cs="Arial"/>
        </w:rPr>
        <w:t xml:space="preserve"> vía </w:t>
      </w:r>
      <w:r w:rsidRPr="009B71E2">
        <w:rPr>
          <w:rFonts w:ascii="Palatino Linotype" w:eastAsia="Calibri" w:hAnsi="Palatino Linotype" w:cs="Arial"/>
          <w:lang w:val="es-ES"/>
        </w:rPr>
        <w:t>Sistema de Acceso a la Información Mexiquense (</w:t>
      </w:r>
      <w:proofErr w:type="spellStart"/>
      <w:r w:rsidRPr="009B71E2">
        <w:rPr>
          <w:rFonts w:ascii="Palatino Linotype" w:eastAsia="Calibri" w:hAnsi="Palatino Linotype" w:cs="Arial"/>
          <w:b/>
          <w:lang w:val="es-ES"/>
        </w:rPr>
        <w:t>SAIMEX</w:t>
      </w:r>
      <w:proofErr w:type="spellEnd"/>
      <w:r w:rsidRPr="009B71E2">
        <w:rPr>
          <w:rFonts w:ascii="Palatino Linotype" w:eastAsia="Calibri" w:hAnsi="Palatino Linotype" w:cs="Arial"/>
          <w:b/>
          <w:lang w:val="es-ES"/>
        </w:rPr>
        <w:t>)</w:t>
      </w:r>
      <w:r w:rsidR="00DA3B9E" w:rsidRPr="009B71E2">
        <w:rPr>
          <w:rFonts w:ascii="Palatino Linotype" w:eastAsia="Calibri" w:hAnsi="Palatino Linotype" w:cs="Arial"/>
          <w:lang w:val="es-ES"/>
        </w:rPr>
        <w:t>, presentó la solicitud</w:t>
      </w:r>
      <w:r w:rsidRPr="009B71E2">
        <w:rPr>
          <w:rFonts w:ascii="Palatino Linotype" w:eastAsia="Calibri" w:hAnsi="Palatino Linotype" w:cs="Arial"/>
          <w:lang w:val="es-ES"/>
        </w:rPr>
        <w:t xml:space="preserve"> de</w:t>
      </w:r>
      <w:r w:rsidR="00DA3B9E" w:rsidRPr="009B71E2">
        <w:rPr>
          <w:rFonts w:ascii="Palatino Linotype" w:eastAsia="Calibri" w:hAnsi="Palatino Linotype" w:cs="Arial"/>
          <w:lang w:val="es-ES"/>
        </w:rPr>
        <w:t xml:space="preserve"> información pública registrada</w:t>
      </w:r>
      <w:r w:rsidRPr="009B71E2">
        <w:rPr>
          <w:rFonts w:ascii="Palatino Linotype" w:eastAsia="Calibri" w:hAnsi="Palatino Linotype" w:cs="Arial"/>
          <w:lang w:val="es-ES"/>
        </w:rPr>
        <w:t xml:space="preserve"> con </w:t>
      </w:r>
      <w:r w:rsidR="00DA3B9E" w:rsidRPr="009B71E2">
        <w:rPr>
          <w:rFonts w:ascii="Palatino Linotype" w:eastAsia="Calibri" w:hAnsi="Palatino Linotype" w:cs="Arial"/>
          <w:lang w:val="es-ES"/>
        </w:rPr>
        <w:t>el número</w:t>
      </w:r>
      <w:r w:rsidRPr="009B71E2">
        <w:rPr>
          <w:rFonts w:ascii="Palatino Linotype" w:eastAsia="Calibri" w:hAnsi="Palatino Linotype" w:cs="Arial"/>
          <w:lang w:val="es-ES"/>
        </w:rPr>
        <w:t xml:space="preserve"> </w:t>
      </w:r>
      <w:r w:rsidR="00A8727A" w:rsidRPr="009B71E2">
        <w:rPr>
          <w:rFonts w:ascii="Palatino Linotype" w:hAnsi="Palatino Linotype"/>
          <w:b/>
        </w:rPr>
        <w:t>00</w:t>
      </w:r>
      <w:r w:rsidR="005D1F56" w:rsidRPr="009B71E2">
        <w:rPr>
          <w:rFonts w:ascii="Palatino Linotype" w:hAnsi="Palatino Linotype"/>
          <w:b/>
        </w:rPr>
        <w:t>49</w:t>
      </w:r>
      <w:r w:rsidR="0018744F" w:rsidRPr="009B71E2">
        <w:rPr>
          <w:rFonts w:ascii="Palatino Linotype" w:hAnsi="Palatino Linotype"/>
          <w:b/>
        </w:rPr>
        <w:t>2</w:t>
      </w:r>
      <w:r w:rsidRPr="009B71E2">
        <w:rPr>
          <w:rFonts w:ascii="Palatino Linotype" w:hAnsi="Palatino Linotype"/>
          <w:b/>
        </w:rPr>
        <w:t>/</w:t>
      </w:r>
      <w:proofErr w:type="spellStart"/>
      <w:r w:rsidR="005D1F56" w:rsidRPr="009B71E2">
        <w:rPr>
          <w:rFonts w:ascii="Palatino Linotype" w:hAnsi="Palatino Linotype"/>
          <w:b/>
        </w:rPr>
        <w:t>AXAPUSCO</w:t>
      </w:r>
      <w:proofErr w:type="spellEnd"/>
      <w:r w:rsidR="00E91E3F" w:rsidRPr="009B71E2">
        <w:rPr>
          <w:rFonts w:ascii="Palatino Linotype" w:hAnsi="Palatino Linotype"/>
          <w:b/>
        </w:rPr>
        <w:t>/IP/2019</w:t>
      </w:r>
      <w:r w:rsidRPr="009B71E2">
        <w:rPr>
          <w:rFonts w:ascii="Palatino Linotype" w:hAnsi="Palatino Linotype"/>
          <w:b/>
        </w:rPr>
        <w:t xml:space="preserve"> </w:t>
      </w:r>
      <w:r w:rsidR="00DA3B9E" w:rsidRPr="009B71E2">
        <w:rPr>
          <w:rFonts w:ascii="Palatino Linotype" w:eastAsia="Calibri" w:hAnsi="Palatino Linotype" w:cs="Arial"/>
          <w:lang w:val="es-ES"/>
        </w:rPr>
        <w:t>mediante la cual</w:t>
      </w:r>
      <w:r w:rsidRPr="009B71E2">
        <w:rPr>
          <w:rFonts w:ascii="Palatino Linotype" w:eastAsia="Calibri" w:hAnsi="Palatino Linotype" w:cs="Arial"/>
          <w:lang w:val="es-ES"/>
        </w:rPr>
        <w:t xml:space="preserve"> solicitó lo siguiente:</w:t>
      </w:r>
    </w:p>
    <w:p w:rsidR="00E26459" w:rsidRPr="009B71E2" w:rsidRDefault="00E26459" w:rsidP="006E74A1">
      <w:pPr>
        <w:spacing w:before="240" w:after="240" w:line="360" w:lineRule="auto"/>
        <w:ind w:left="567" w:right="567"/>
        <w:jc w:val="both"/>
        <w:rPr>
          <w:rFonts w:ascii="Palatino Linotype" w:eastAsia="Calibri" w:hAnsi="Palatino Linotype" w:cs="Arial"/>
          <w:i/>
          <w:sz w:val="22"/>
          <w:lang w:val="es-ES"/>
        </w:rPr>
      </w:pPr>
      <w:r w:rsidRPr="009B71E2">
        <w:rPr>
          <w:rFonts w:ascii="Palatino Linotype" w:eastAsia="Calibri" w:hAnsi="Palatino Linotype" w:cs="Arial"/>
          <w:i/>
          <w:sz w:val="22"/>
          <w:lang w:val="es-ES"/>
        </w:rPr>
        <w:t>“</w:t>
      </w:r>
      <w:r w:rsidR="005D1F56" w:rsidRPr="009B71E2">
        <w:rPr>
          <w:rFonts w:ascii="Palatino Linotype" w:eastAsia="Calibri" w:hAnsi="Palatino Linotype" w:cs="Arial"/>
          <w:i/>
          <w:sz w:val="22"/>
          <w:lang w:val="es-ES"/>
        </w:rPr>
        <w:t xml:space="preserve">Solicito el </w:t>
      </w:r>
      <w:proofErr w:type="spellStart"/>
      <w:r w:rsidR="005D1F56" w:rsidRPr="009B71E2">
        <w:rPr>
          <w:rFonts w:ascii="Palatino Linotype" w:eastAsia="Calibri" w:hAnsi="Palatino Linotype" w:cs="Arial"/>
          <w:i/>
          <w:sz w:val="22"/>
          <w:lang w:val="es-ES"/>
        </w:rPr>
        <w:t>titulo</w:t>
      </w:r>
      <w:proofErr w:type="spellEnd"/>
      <w:r w:rsidR="005D1F56" w:rsidRPr="009B71E2">
        <w:rPr>
          <w:rFonts w:ascii="Palatino Linotype" w:eastAsia="Calibri" w:hAnsi="Palatino Linotype" w:cs="Arial"/>
          <w:i/>
          <w:sz w:val="22"/>
          <w:lang w:val="es-ES"/>
        </w:rPr>
        <w:t xml:space="preserve"> universitario y cedula profesional del Director de Desarrollo Económico</w:t>
      </w:r>
      <w:proofErr w:type="gramStart"/>
      <w:r w:rsidR="005D1F56" w:rsidRPr="009B71E2">
        <w:rPr>
          <w:rFonts w:ascii="Palatino Linotype" w:eastAsia="Calibri" w:hAnsi="Palatino Linotype" w:cs="Arial"/>
          <w:i/>
          <w:sz w:val="22"/>
          <w:lang w:val="es-ES"/>
        </w:rPr>
        <w:t>.</w:t>
      </w:r>
      <w:r w:rsidR="0018744F" w:rsidRPr="009B71E2">
        <w:rPr>
          <w:rFonts w:ascii="Palatino Linotype" w:eastAsia="Calibri" w:hAnsi="Palatino Linotype" w:cs="Arial"/>
          <w:i/>
          <w:sz w:val="22"/>
          <w:lang w:val="es-ES"/>
        </w:rPr>
        <w:t>.</w:t>
      </w:r>
      <w:r w:rsidRPr="009B71E2">
        <w:rPr>
          <w:rFonts w:ascii="Palatino Linotype" w:eastAsia="Calibri" w:hAnsi="Palatino Linotype" w:cs="Arial"/>
          <w:i/>
          <w:sz w:val="22"/>
          <w:lang w:val="es-ES"/>
        </w:rPr>
        <w:t>”</w:t>
      </w:r>
      <w:proofErr w:type="gramEnd"/>
      <w:r w:rsidRPr="009B71E2">
        <w:rPr>
          <w:rFonts w:ascii="Palatino Linotype" w:eastAsia="Calibri" w:hAnsi="Palatino Linotype" w:cs="Arial"/>
          <w:i/>
          <w:sz w:val="22"/>
          <w:lang w:val="es-ES"/>
        </w:rPr>
        <w:t xml:space="preserve"> (</w:t>
      </w:r>
      <w:proofErr w:type="gramStart"/>
      <w:r w:rsidRPr="009B71E2">
        <w:rPr>
          <w:rFonts w:ascii="Palatino Linotype" w:eastAsia="Calibri" w:hAnsi="Palatino Linotype" w:cs="Arial"/>
          <w:i/>
          <w:sz w:val="22"/>
          <w:lang w:val="es-ES"/>
        </w:rPr>
        <w:t>sic</w:t>
      </w:r>
      <w:proofErr w:type="gramEnd"/>
      <w:r w:rsidRPr="009B71E2">
        <w:rPr>
          <w:rFonts w:ascii="Palatino Linotype" w:eastAsia="Calibri" w:hAnsi="Palatino Linotype" w:cs="Arial"/>
          <w:i/>
          <w:sz w:val="22"/>
          <w:lang w:val="es-ES"/>
        </w:rPr>
        <w:t>)</w:t>
      </w:r>
    </w:p>
    <w:p w:rsidR="00A8727A" w:rsidRPr="009B71E2" w:rsidRDefault="00A8727A" w:rsidP="00A8727A">
      <w:pPr>
        <w:ind w:left="567" w:right="567"/>
        <w:jc w:val="both"/>
        <w:rPr>
          <w:rFonts w:ascii="Verdana" w:hAnsi="Verdana"/>
        </w:rPr>
      </w:pPr>
    </w:p>
    <w:p w:rsidR="00FC5D9F" w:rsidRPr="009B71E2" w:rsidRDefault="00FC5D9F"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9B71E2">
        <w:rPr>
          <w:rFonts w:ascii="Palatino Linotype" w:eastAsia="Times New Roman" w:hAnsi="Palatino Linotype" w:cs="Arial"/>
          <w:lang w:val="es-ES"/>
        </w:rPr>
        <w:t>Señaló como modalidad de entrega de la información</w:t>
      </w:r>
      <w:r w:rsidRPr="009B71E2">
        <w:rPr>
          <w:rFonts w:ascii="Palatino Linotype" w:eastAsia="Times New Roman" w:hAnsi="Palatino Linotype" w:cs="Arial"/>
          <w:b/>
          <w:lang w:val="es-ES"/>
        </w:rPr>
        <w:t>:</w:t>
      </w:r>
      <w:r w:rsidRPr="009B71E2">
        <w:rPr>
          <w:rFonts w:ascii="Palatino Linotype" w:eastAsia="Times New Roman" w:hAnsi="Palatino Linotype" w:cs="Arial"/>
          <w:lang w:val="es-ES"/>
        </w:rPr>
        <w:t xml:space="preserve"> a través del </w:t>
      </w:r>
      <w:proofErr w:type="spellStart"/>
      <w:r w:rsidRPr="009B71E2">
        <w:rPr>
          <w:rFonts w:ascii="Palatino Linotype" w:eastAsia="Times New Roman" w:hAnsi="Palatino Linotype" w:cs="Arial"/>
          <w:b/>
          <w:lang w:val="es-ES"/>
        </w:rPr>
        <w:t>SAIMEX</w:t>
      </w:r>
      <w:proofErr w:type="spellEnd"/>
      <w:r w:rsidRPr="009B71E2">
        <w:rPr>
          <w:rFonts w:ascii="Palatino Linotype" w:eastAsia="Times New Roman" w:hAnsi="Palatino Linotype" w:cs="Arial"/>
          <w:b/>
          <w:lang w:val="es-ES"/>
        </w:rPr>
        <w:t>.</w:t>
      </w:r>
    </w:p>
    <w:p w:rsidR="00FC5D9F" w:rsidRPr="009B71E2" w:rsidRDefault="00FC5D9F" w:rsidP="006E74A1">
      <w:pPr>
        <w:pStyle w:val="Prrafodelista"/>
        <w:spacing w:before="240" w:after="240" w:line="360" w:lineRule="auto"/>
        <w:ind w:left="0"/>
        <w:jc w:val="both"/>
        <w:rPr>
          <w:rFonts w:ascii="Palatino Linotype" w:hAnsi="Palatino Linotype"/>
        </w:rPr>
      </w:pPr>
    </w:p>
    <w:p w:rsidR="00E616A4" w:rsidRPr="009B71E2" w:rsidRDefault="005472AB" w:rsidP="009B16BF">
      <w:pPr>
        <w:pStyle w:val="Prrafodelista"/>
        <w:numPr>
          <w:ilvl w:val="0"/>
          <w:numId w:val="1"/>
        </w:numPr>
        <w:spacing w:before="240" w:after="240" w:line="360" w:lineRule="auto"/>
        <w:ind w:left="0" w:firstLine="0"/>
        <w:jc w:val="both"/>
        <w:rPr>
          <w:rFonts w:ascii="Palatino Linotype" w:hAnsi="Palatino Linotype"/>
          <w:i/>
          <w:sz w:val="22"/>
        </w:rPr>
      </w:pPr>
      <w:r w:rsidRPr="009B71E2">
        <w:rPr>
          <w:rFonts w:ascii="Palatino Linotype" w:eastAsia="Calibri" w:hAnsi="Palatino Linotype" w:cs="Times New Roman"/>
          <w:lang w:val="es-ES"/>
        </w:rPr>
        <w:lastRenderedPageBreak/>
        <w:t xml:space="preserve">El </w:t>
      </w:r>
      <w:r w:rsidR="00F7752C" w:rsidRPr="009B71E2">
        <w:rPr>
          <w:rFonts w:ascii="Palatino Linotype" w:eastAsia="Calibri" w:hAnsi="Palatino Linotype" w:cs="Times New Roman"/>
          <w:lang w:val="es-ES"/>
        </w:rPr>
        <w:t>d</w:t>
      </w:r>
      <w:r w:rsidR="0018744F" w:rsidRPr="009B71E2">
        <w:rPr>
          <w:rFonts w:ascii="Palatino Linotype" w:eastAsia="Calibri" w:hAnsi="Palatino Linotype" w:cs="Times New Roman"/>
          <w:lang w:val="es-ES"/>
        </w:rPr>
        <w:t>os</w:t>
      </w:r>
      <w:r w:rsidR="00F7752C" w:rsidRPr="009B71E2">
        <w:rPr>
          <w:rFonts w:ascii="Palatino Linotype" w:eastAsia="Calibri" w:hAnsi="Palatino Linotype" w:cs="Times New Roman"/>
          <w:lang w:val="es-ES"/>
        </w:rPr>
        <w:t xml:space="preserve"> </w:t>
      </w:r>
      <w:r w:rsidR="00E616A4" w:rsidRPr="009B71E2">
        <w:rPr>
          <w:rFonts w:ascii="Palatino Linotype" w:eastAsia="Calibri" w:hAnsi="Palatino Linotype" w:cs="Times New Roman"/>
          <w:lang w:val="es-ES"/>
        </w:rPr>
        <w:t>(</w:t>
      </w:r>
      <w:r w:rsidR="0018744F" w:rsidRPr="009B71E2">
        <w:rPr>
          <w:rFonts w:ascii="Palatino Linotype" w:eastAsia="Calibri" w:hAnsi="Palatino Linotype" w:cs="Times New Roman"/>
          <w:lang w:val="es-ES"/>
        </w:rPr>
        <w:t>2</w:t>
      </w:r>
      <w:r w:rsidR="00E616A4" w:rsidRPr="009B71E2">
        <w:rPr>
          <w:rFonts w:ascii="Palatino Linotype" w:eastAsia="Calibri" w:hAnsi="Palatino Linotype" w:cs="Times New Roman"/>
          <w:lang w:val="es-ES"/>
        </w:rPr>
        <w:t xml:space="preserve">) de </w:t>
      </w:r>
      <w:r w:rsidR="005D1F56" w:rsidRPr="009B71E2">
        <w:rPr>
          <w:rFonts w:ascii="Palatino Linotype" w:eastAsia="Calibri" w:hAnsi="Palatino Linotype" w:cs="Times New Roman"/>
          <w:lang w:val="es-ES"/>
        </w:rPr>
        <w:t>diciem</w:t>
      </w:r>
      <w:r w:rsidR="0018744F" w:rsidRPr="009B71E2">
        <w:rPr>
          <w:rFonts w:ascii="Palatino Linotype" w:eastAsia="Calibri" w:hAnsi="Palatino Linotype" w:cs="Times New Roman"/>
          <w:lang w:val="es-ES"/>
        </w:rPr>
        <w:t>bre</w:t>
      </w:r>
      <w:r w:rsidR="00F7752C" w:rsidRPr="009B71E2">
        <w:rPr>
          <w:rFonts w:ascii="Palatino Linotype" w:eastAsia="Calibri" w:hAnsi="Palatino Linotype" w:cs="Times New Roman"/>
          <w:lang w:val="es-ES"/>
        </w:rPr>
        <w:t xml:space="preserve"> </w:t>
      </w:r>
      <w:r w:rsidR="00E616A4" w:rsidRPr="009B71E2">
        <w:rPr>
          <w:rFonts w:ascii="Palatino Linotype" w:eastAsia="Calibri" w:hAnsi="Palatino Linotype" w:cs="Times New Roman"/>
          <w:lang w:val="es-ES"/>
        </w:rPr>
        <w:t xml:space="preserve">de dos mil diecinueve, </w:t>
      </w:r>
      <w:r w:rsidR="009B16BF" w:rsidRPr="009B71E2">
        <w:rPr>
          <w:rFonts w:ascii="Palatino Linotype" w:eastAsia="Calibri" w:hAnsi="Palatino Linotype" w:cs="Times New Roman"/>
          <w:lang w:val="es-ES"/>
        </w:rPr>
        <w:t xml:space="preserve">Sujeto Obligado </w:t>
      </w:r>
      <w:r w:rsidR="00E616A4" w:rsidRPr="009B71E2">
        <w:rPr>
          <w:rFonts w:ascii="Palatino Linotype" w:eastAsia="Calibri" w:hAnsi="Palatino Linotype" w:cs="Times New Roman"/>
          <w:lang w:val="es-ES"/>
        </w:rPr>
        <w:t>dio respuesta a la solicitud</w:t>
      </w:r>
      <w:r w:rsidR="005D1F56" w:rsidRPr="009B71E2">
        <w:rPr>
          <w:rFonts w:ascii="Palatino Linotype" w:eastAsia="Calibri" w:hAnsi="Palatino Linotype" w:cs="Times New Roman"/>
          <w:lang w:val="es-ES"/>
        </w:rPr>
        <w:t xml:space="preserve">, adjuntando el documento electrónico denominado </w:t>
      </w:r>
      <w:r w:rsidR="005D1F56" w:rsidRPr="009B71E2">
        <w:rPr>
          <w:rFonts w:ascii="Palatino Linotype" w:eastAsia="Calibri" w:hAnsi="Palatino Linotype" w:cs="Times New Roman"/>
          <w:b/>
          <w:i/>
          <w:lang w:val="es-ES"/>
        </w:rPr>
        <w:t xml:space="preserve">TITULO PROFESIONAL DESARROLLO </w:t>
      </w:r>
      <w:proofErr w:type="spellStart"/>
      <w:r w:rsidR="005D1F56" w:rsidRPr="009B71E2">
        <w:rPr>
          <w:rFonts w:ascii="Palatino Linotype" w:eastAsia="Calibri" w:hAnsi="Palatino Linotype" w:cs="Times New Roman"/>
          <w:b/>
          <w:i/>
          <w:lang w:val="es-ES"/>
        </w:rPr>
        <w:t>ECONOMICO.pdf</w:t>
      </w:r>
      <w:proofErr w:type="spellEnd"/>
      <w:r w:rsidR="005D1F56" w:rsidRPr="009B71E2">
        <w:rPr>
          <w:rFonts w:ascii="Palatino Linotype" w:eastAsia="Calibri" w:hAnsi="Palatino Linotype" w:cs="Times New Roman"/>
          <w:lang w:val="es-ES"/>
        </w:rPr>
        <w:t xml:space="preserve"> y</w:t>
      </w:r>
      <w:r w:rsidR="00E616A4" w:rsidRPr="009B71E2">
        <w:rPr>
          <w:rFonts w:ascii="Palatino Linotype" w:eastAsia="Calibri" w:hAnsi="Palatino Linotype" w:cs="Times New Roman"/>
          <w:lang w:val="es-ES"/>
        </w:rPr>
        <w:t xml:space="preserve"> en los siguientes términos:</w:t>
      </w:r>
    </w:p>
    <w:p w:rsidR="00E616A4" w:rsidRPr="009B71E2" w:rsidRDefault="00E616A4" w:rsidP="00E616A4">
      <w:pPr>
        <w:pStyle w:val="Prrafodelista"/>
        <w:rPr>
          <w:rFonts w:ascii="Palatino Linotype" w:eastAsia="Calibri" w:hAnsi="Palatino Linotype" w:cs="Times New Roman"/>
          <w:lang w:val="es-ES"/>
        </w:rPr>
      </w:pPr>
    </w:p>
    <w:p w:rsidR="005D1F56" w:rsidRPr="009B71E2" w:rsidRDefault="00E616A4"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w:t>
      </w:r>
      <w:proofErr w:type="spellStart"/>
      <w:r w:rsidR="005D1F56" w:rsidRPr="009B71E2">
        <w:rPr>
          <w:rFonts w:ascii="Palatino Linotype" w:hAnsi="Palatino Linotype"/>
          <w:i/>
          <w:sz w:val="22"/>
        </w:rPr>
        <w:t>Axapusco</w:t>
      </w:r>
      <w:proofErr w:type="spellEnd"/>
      <w:r w:rsidR="005D1F56" w:rsidRPr="009B71E2">
        <w:rPr>
          <w:rFonts w:ascii="Palatino Linotype" w:hAnsi="Palatino Linotype"/>
          <w:i/>
          <w:sz w:val="22"/>
        </w:rPr>
        <w:t>, México a 02 de Diciembre de 2019</w:t>
      </w:r>
    </w:p>
    <w:p w:rsidR="005D1F56" w:rsidRPr="009B71E2" w:rsidRDefault="005D1F56"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Nombre del solicitante:</w:t>
      </w:r>
    </w:p>
    <w:p w:rsidR="005D1F56" w:rsidRPr="009B71E2" w:rsidRDefault="005D1F56"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Folio de la solicitud: 00492/</w:t>
      </w:r>
      <w:proofErr w:type="spellStart"/>
      <w:r w:rsidRPr="009B71E2">
        <w:rPr>
          <w:rFonts w:ascii="Palatino Linotype" w:hAnsi="Palatino Linotype"/>
          <w:i/>
          <w:sz w:val="22"/>
        </w:rPr>
        <w:t>AXAPUSCO</w:t>
      </w:r>
      <w:proofErr w:type="spellEnd"/>
      <w:r w:rsidRPr="009B71E2">
        <w:rPr>
          <w:rFonts w:ascii="Palatino Linotype" w:hAnsi="Palatino Linotype"/>
          <w:i/>
          <w:sz w:val="22"/>
        </w:rPr>
        <w:t>/IP/2019</w:t>
      </w:r>
    </w:p>
    <w:p w:rsidR="005D1F56" w:rsidRPr="009B71E2" w:rsidRDefault="005D1F56"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 xml:space="preserve">De conformidad con los artículos 150, 163 de la Ley de Transparencia y Acceso a la Información </w:t>
      </w:r>
      <w:proofErr w:type="spellStart"/>
      <w:r w:rsidRPr="009B71E2">
        <w:rPr>
          <w:rFonts w:ascii="Palatino Linotype" w:hAnsi="Palatino Linotype"/>
          <w:i/>
          <w:sz w:val="22"/>
        </w:rPr>
        <w:t>Publica</w:t>
      </w:r>
      <w:proofErr w:type="spellEnd"/>
      <w:r w:rsidRPr="009B71E2">
        <w:rPr>
          <w:rFonts w:ascii="Palatino Linotype" w:hAnsi="Palatino Linotype"/>
          <w:i/>
          <w:sz w:val="22"/>
        </w:rPr>
        <w:t xml:space="preserve"> del Estado de México y Municipios, otorgo la contestación a su solicitud anexa a la presente; cabe mencionar que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Por lo que me permito informar que solamente se anexa el </w:t>
      </w:r>
      <w:proofErr w:type="spellStart"/>
      <w:r w:rsidRPr="009B71E2">
        <w:rPr>
          <w:rFonts w:ascii="Palatino Linotype" w:hAnsi="Palatino Linotype"/>
          <w:i/>
          <w:sz w:val="22"/>
        </w:rPr>
        <w:t>titulo</w:t>
      </w:r>
      <w:proofErr w:type="spellEnd"/>
      <w:r w:rsidRPr="009B71E2">
        <w:rPr>
          <w:rFonts w:ascii="Palatino Linotype" w:hAnsi="Palatino Linotype"/>
          <w:i/>
          <w:sz w:val="22"/>
        </w:rPr>
        <w:t xml:space="preserve"> profesional de la Directora de Desarrollo Económico, ya que con fundamento en lo anterior; solo es requisito para este H. Ayuntamiento de </w:t>
      </w:r>
      <w:proofErr w:type="spellStart"/>
      <w:r w:rsidRPr="009B71E2">
        <w:rPr>
          <w:rFonts w:ascii="Palatino Linotype" w:hAnsi="Palatino Linotype"/>
          <w:i/>
          <w:sz w:val="22"/>
        </w:rPr>
        <w:t>Axapusco</w:t>
      </w:r>
      <w:proofErr w:type="spellEnd"/>
      <w:r w:rsidRPr="009B71E2">
        <w:rPr>
          <w:rFonts w:ascii="Palatino Linotype" w:hAnsi="Palatino Linotype"/>
          <w:i/>
          <w:sz w:val="22"/>
        </w:rPr>
        <w:t xml:space="preserve"> presentar el </w:t>
      </w:r>
      <w:proofErr w:type="spellStart"/>
      <w:r w:rsidRPr="009B71E2">
        <w:rPr>
          <w:rFonts w:ascii="Palatino Linotype" w:hAnsi="Palatino Linotype"/>
          <w:i/>
          <w:sz w:val="22"/>
        </w:rPr>
        <w:t>titulo</w:t>
      </w:r>
      <w:proofErr w:type="spellEnd"/>
      <w:r w:rsidRPr="009B71E2">
        <w:rPr>
          <w:rFonts w:ascii="Palatino Linotype" w:hAnsi="Palatino Linotype"/>
          <w:i/>
          <w:sz w:val="22"/>
        </w:rPr>
        <w:t xml:space="preserve"> profesional. Por lo que no es posible otorgar la cédula profesional debido a que no es requisito por lo tal no obra en los archivos. Para mayor información o cualquier duda y/o aclaración puede comunicarse a la siguiente dirección de correo: </w:t>
      </w:r>
      <w:proofErr w:type="spellStart"/>
      <w:r w:rsidRPr="009B71E2">
        <w:rPr>
          <w:rFonts w:ascii="Palatino Linotype" w:hAnsi="Palatino Linotype"/>
          <w:i/>
          <w:sz w:val="22"/>
        </w:rPr>
        <w:t>axapusco@itaipem.org.mx</w:t>
      </w:r>
      <w:proofErr w:type="spellEnd"/>
      <w:r w:rsidRPr="009B71E2">
        <w:rPr>
          <w:rFonts w:ascii="Palatino Linotype" w:hAnsi="Palatino Linotype"/>
          <w:i/>
          <w:sz w:val="22"/>
        </w:rPr>
        <w:t xml:space="preserve">, </w:t>
      </w:r>
      <w:proofErr w:type="spellStart"/>
      <w:r w:rsidRPr="009B71E2">
        <w:rPr>
          <w:rFonts w:ascii="Palatino Linotype" w:hAnsi="Palatino Linotype"/>
          <w:i/>
          <w:sz w:val="22"/>
        </w:rPr>
        <w:t>asi</w:t>
      </w:r>
      <w:proofErr w:type="spellEnd"/>
      <w:r w:rsidRPr="009B71E2">
        <w:rPr>
          <w:rFonts w:ascii="Palatino Linotype" w:hAnsi="Palatino Linotype"/>
          <w:i/>
          <w:sz w:val="22"/>
        </w:rPr>
        <w:t xml:space="preserve"> como para </w:t>
      </w:r>
      <w:r w:rsidRPr="009B71E2">
        <w:rPr>
          <w:rFonts w:ascii="Palatino Linotype" w:hAnsi="Palatino Linotype"/>
          <w:i/>
          <w:sz w:val="22"/>
        </w:rPr>
        <w:lastRenderedPageBreak/>
        <w:t>cualquier duda y aclaración, esperando que la información sea de su utilidad. Sin otro particular reciba un cordial saludo</w:t>
      </w:r>
    </w:p>
    <w:p w:rsidR="005D1F56" w:rsidRPr="009B71E2" w:rsidRDefault="005D1F56"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ATENTAMENTE</w:t>
      </w:r>
    </w:p>
    <w:p w:rsidR="00E616A4" w:rsidRPr="009B71E2" w:rsidRDefault="005D1F56" w:rsidP="005D1F56">
      <w:pPr>
        <w:pStyle w:val="Prrafodelista"/>
        <w:spacing w:before="240" w:after="240" w:line="360" w:lineRule="auto"/>
        <w:ind w:left="567" w:right="567"/>
        <w:jc w:val="both"/>
        <w:rPr>
          <w:rFonts w:ascii="Palatino Linotype" w:hAnsi="Palatino Linotype"/>
          <w:i/>
          <w:sz w:val="22"/>
        </w:rPr>
      </w:pPr>
      <w:r w:rsidRPr="009B71E2">
        <w:rPr>
          <w:rFonts w:ascii="Palatino Linotype" w:hAnsi="Palatino Linotype"/>
          <w:i/>
          <w:sz w:val="22"/>
        </w:rPr>
        <w:t xml:space="preserve">Lic. Diana </w:t>
      </w:r>
      <w:proofErr w:type="spellStart"/>
      <w:r w:rsidRPr="009B71E2">
        <w:rPr>
          <w:rFonts w:ascii="Palatino Linotype" w:hAnsi="Palatino Linotype"/>
          <w:i/>
          <w:sz w:val="22"/>
        </w:rPr>
        <w:t>Nallely</w:t>
      </w:r>
      <w:proofErr w:type="spellEnd"/>
      <w:r w:rsidRPr="009B71E2">
        <w:rPr>
          <w:rFonts w:ascii="Palatino Linotype" w:hAnsi="Palatino Linotype"/>
          <w:i/>
          <w:sz w:val="22"/>
        </w:rPr>
        <w:t xml:space="preserve"> López García</w:t>
      </w:r>
      <w:r w:rsidR="00E616A4" w:rsidRPr="009B71E2">
        <w:rPr>
          <w:rFonts w:ascii="Palatino Linotype" w:hAnsi="Palatino Linotype"/>
          <w:i/>
          <w:sz w:val="22"/>
        </w:rPr>
        <w:t>” (sic)</w:t>
      </w:r>
    </w:p>
    <w:p w:rsidR="00E616A4" w:rsidRPr="009B71E2" w:rsidRDefault="00E616A4" w:rsidP="00E616A4">
      <w:pPr>
        <w:pStyle w:val="Prrafodelista"/>
        <w:spacing w:before="240" w:after="240" w:line="360" w:lineRule="auto"/>
        <w:ind w:left="567" w:right="567"/>
        <w:jc w:val="both"/>
        <w:rPr>
          <w:rFonts w:ascii="Palatino Linotype" w:hAnsi="Palatino Linotype"/>
          <w:i/>
          <w:sz w:val="22"/>
        </w:rPr>
      </w:pPr>
    </w:p>
    <w:p w:rsidR="005D1F56" w:rsidRPr="009B71E2" w:rsidRDefault="005D1F56" w:rsidP="005D1F56">
      <w:pPr>
        <w:pStyle w:val="Prrafodelista"/>
        <w:numPr>
          <w:ilvl w:val="0"/>
          <w:numId w:val="43"/>
        </w:numPr>
        <w:spacing w:before="240" w:after="240" w:line="360" w:lineRule="auto"/>
        <w:ind w:left="567" w:right="567"/>
        <w:jc w:val="both"/>
        <w:rPr>
          <w:rFonts w:ascii="Palatino Linotype" w:hAnsi="Palatino Linotype"/>
          <w:sz w:val="22"/>
        </w:rPr>
      </w:pPr>
      <w:r w:rsidRPr="009B71E2">
        <w:rPr>
          <w:rFonts w:ascii="Palatino Linotype" w:eastAsia="Calibri" w:hAnsi="Palatino Linotype" w:cs="Times New Roman"/>
          <w:b/>
          <w:i/>
          <w:lang w:val="es-ES"/>
        </w:rPr>
        <w:t xml:space="preserve">TITULO PROFESIONAL DESARROLLO </w:t>
      </w:r>
      <w:proofErr w:type="spellStart"/>
      <w:proofErr w:type="gramStart"/>
      <w:r w:rsidRPr="009B71E2">
        <w:rPr>
          <w:rFonts w:ascii="Palatino Linotype" w:eastAsia="Calibri" w:hAnsi="Palatino Linotype" w:cs="Times New Roman"/>
          <w:b/>
          <w:i/>
          <w:lang w:val="es-ES"/>
        </w:rPr>
        <w:t>ECONOMICO.pdf</w:t>
      </w:r>
      <w:proofErr w:type="spellEnd"/>
      <w:r w:rsidRPr="009B71E2">
        <w:rPr>
          <w:rFonts w:ascii="Palatino Linotype" w:eastAsia="Calibri" w:hAnsi="Palatino Linotype" w:cs="Times New Roman"/>
          <w:lang w:val="es-ES"/>
        </w:rPr>
        <w:t xml:space="preserve"> :</w:t>
      </w:r>
      <w:proofErr w:type="gramEnd"/>
      <w:r w:rsidRPr="009B71E2">
        <w:rPr>
          <w:rFonts w:ascii="Palatino Linotype" w:eastAsia="Calibri" w:hAnsi="Palatino Linotype" w:cs="Times New Roman"/>
          <w:lang w:val="es-ES"/>
        </w:rPr>
        <w:t xml:space="preserve"> Contiene un título universitario de la licenciatura en administración a favor de Ana Patricia Aguirre López.</w:t>
      </w:r>
    </w:p>
    <w:p w:rsidR="00F7752C" w:rsidRPr="009B71E2" w:rsidRDefault="005D1F56" w:rsidP="005D1F56">
      <w:pPr>
        <w:pStyle w:val="Prrafodelista"/>
        <w:spacing w:before="240" w:after="240" w:line="360" w:lineRule="auto"/>
        <w:ind w:left="567" w:right="567"/>
        <w:jc w:val="both"/>
        <w:rPr>
          <w:rFonts w:ascii="Palatino Linotype" w:hAnsi="Palatino Linotype"/>
          <w:sz w:val="22"/>
        </w:rPr>
      </w:pPr>
      <w:r w:rsidRPr="009B71E2">
        <w:rPr>
          <w:rFonts w:ascii="Palatino Linotype" w:hAnsi="Palatino Linotype"/>
          <w:sz w:val="22"/>
        </w:rPr>
        <w:t xml:space="preserve"> </w:t>
      </w:r>
    </w:p>
    <w:p w:rsidR="002A5BA4" w:rsidRPr="009B71E2" w:rsidRDefault="00812C54" w:rsidP="006E74A1">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9B71E2">
        <w:rPr>
          <w:rFonts w:ascii="Palatino Linotype" w:eastAsia="Calibri" w:hAnsi="Palatino Linotype" w:cs="Arial"/>
          <w:lang w:val="es-AR"/>
        </w:rPr>
        <w:t xml:space="preserve">El </w:t>
      </w:r>
      <w:r w:rsidR="00F44FC6" w:rsidRPr="009B71E2">
        <w:rPr>
          <w:rFonts w:ascii="Palatino Linotype" w:eastAsia="Calibri" w:hAnsi="Palatino Linotype" w:cs="Arial"/>
          <w:lang w:val="es-AR"/>
        </w:rPr>
        <w:t>trece</w:t>
      </w:r>
      <w:r w:rsidR="002A5BA4" w:rsidRPr="009B71E2">
        <w:rPr>
          <w:rFonts w:ascii="Palatino Linotype" w:eastAsia="Times New Roman" w:hAnsi="Palatino Linotype" w:cs="Arial"/>
          <w:lang w:val="es-ES"/>
        </w:rPr>
        <w:t xml:space="preserve"> (</w:t>
      </w:r>
      <w:r w:rsidR="00F44FC6" w:rsidRPr="009B71E2">
        <w:rPr>
          <w:rFonts w:ascii="Palatino Linotype" w:eastAsia="Times New Roman" w:hAnsi="Palatino Linotype" w:cs="Arial"/>
          <w:lang w:val="es-ES"/>
        </w:rPr>
        <w:t>13</w:t>
      </w:r>
      <w:r w:rsidR="002A5BA4" w:rsidRPr="009B71E2">
        <w:rPr>
          <w:rFonts w:ascii="Palatino Linotype" w:eastAsia="Times New Roman" w:hAnsi="Palatino Linotype" w:cs="Arial"/>
          <w:lang w:val="es-ES"/>
        </w:rPr>
        <w:t xml:space="preserve">) de </w:t>
      </w:r>
      <w:r w:rsidR="00F44FC6" w:rsidRPr="009B71E2">
        <w:rPr>
          <w:rFonts w:ascii="Palatino Linotype" w:eastAsia="Times New Roman" w:hAnsi="Palatino Linotype" w:cs="Arial"/>
          <w:lang w:val="es-ES"/>
        </w:rPr>
        <w:t>diciembre</w:t>
      </w:r>
      <w:r w:rsidR="00B22D36" w:rsidRPr="009B71E2">
        <w:rPr>
          <w:rFonts w:ascii="Palatino Linotype" w:eastAsia="Times New Roman" w:hAnsi="Palatino Linotype" w:cs="Arial"/>
          <w:lang w:val="es-ES"/>
        </w:rPr>
        <w:t xml:space="preserve"> </w:t>
      </w:r>
      <w:r w:rsidR="002A5BA4" w:rsidRPr="009B71E2">
        <w:rPr>
          <w:rFonts w:ascii="Palatino Linotype" w:eastAsia="Times New Roman" w:hAnsi="Palatino Linotype" w:cs="Arial"/>
          <w:lang w:val="es-ES"/>
        </w:rPr>
        <w:t>de dos mil dieci</w:t>
      </w:r>
      <w:r w:rsidR="00794037" w:rsidRPr="009B71E2">
        <w:rPr>
          <w:rFonts w:ascii="Palatino Linotype" w:eastAsia="Times New Roman" w:hAnsi="Palatino Linotype" w:cs="Arial"/>
          <w:lang w:val="es-ES"/>
        </w:rPr>
        <w:t>nueve</w:t>
      </w:r>
      <w:r w:rsidR="002A5BA4" w:rsidRPr="009B71E2">
        <w:rPr>
          <w:rFonts w:ascii="Palatino Linotype" w:eastAsia="Times New Roman" w:hAnsi="Palatino Linotype" w:cs="Arial"/>
          <w:lang w:val="es-ES"/>
        </w:rPr>
        <w:t xml:space="preserve">, </w:t>
      </w:r>
      <w:r w:rsidR="00E60440" w:rsidRPr="009B71E2">
        <w:rPr>
          <w:rFonts w:ascii="Palatino Linotype" w:eastAsia="Calibri" w:hAnsi="Palatino Linotype" w:cs="Times New Roman"/>
          <w:b/>
          <w:lang w:val="es-ES"/>
        </w:rPr>
        <w:t>EL RECURRENTE</w:t>
      </w:r>
      <w:r w:rsidR="002A5BA4" w:rsidRPr="009B71E2">
        <w:rPr>
          <w:rFonts w:ascii="Palatino Linotype" w:eastAsia="Times New Roman" w:hAnsi="Palatino Linotype" w:cs="Arial"/>
          <w:b/>
          <w:lang w:val="es-ES"/>
        </w:rPr>
        <w:t>,</w:t>
      </w:r>
      <w:r w:rsidR="00FB61C7" w:rsidRPr="009B71E2">
        <w:rPr>
          <w:rFonts w:ascii="Palatino Linotype" w:eastAsia="Times New Roman" w:hAnsi="Palatino Linotype" w:cs="Arial"/>
          <w:lang w:val="es-ES"/>
        </w:rPr>
        <w:t xml:space="preserve"> interpuso </w:t>
      </w:r>
      <w:r w:rsidR="000E1BDA" w:rsidRPr="009B71E2">
        <w:rPr>
          <w:rFonts w:ascii="Palatino Linotype" w:eastAsia="Times New Roman" w:hAnsi="Palatino Linotype" w:cs="Arial"/>
          <w:lang w:val="es-ES"/>
        </w:rPr>
        <w:t>el</w:t>
      </w:r>
      <w:r w:rsidR="002A5BA4" w:rsidRPr="009B71E2">
        <w:rPr>
          <w:rFonts w:ascii="Palatino Linotype" w:eastAsia="Times New Roman" w:hAnsi="Palatino Linotype" w:cs="Arial"/>
          <w:lang w:val="es-ES"/>
        </w:rPr>
        <w:t xml:space="preserve"> recurso de revisión, señalando como:</w:t>
      </w:r>
      <w:bookmarkStart w:id="1" w:name="_Toc462307683"/>
      <w:bookmarkStart w:id="2" w:name="_Toc472427085"/>
      <w:bookmarkStart w:id="3" w:name="_Toc472500652"/>
    </w:p>
    <w:p w:rsidR="000E053C" w:rsidRPr="009B71E2" w:rsidRDefault="000E053C" w:rsidP="006E74A1">
      <w:pPr>
        <w:pStyle w:val="Prrafodelista"/>
        <w:spacing w:line="360" w:lineRule="auto"/>
        <w:rPr>
          <w:rFonts w:ascii="Palatino Linotype" w:hAnsi="Palatino Linotype" w:cs="Arial"/>
          <w:i/>
          <w:sz w:val="22"/>
          <w:szCs w:val="22"/>
        </w:rPr>
      </w:pPr>
    </w:p>
    <w:p w:rsidR="000E053C" w:rsidRPr="009B71E2" w:rsidRDefault="000E053C" w:rsidP="006E74A1">
      <w:pPr>
        <w:pStyle w:val="Prrafodelista"/>
        <w:spacing w:line="360" w:lineRule="auto"/>
        <w:ind w:left="567"/>
        <w:jc w:val="both"/>
        <w:rPr>
          <w:rFonts w:ascii="Palatino Linotype" w:hAnsi="Palatino Linotype" w:cs="Arial"/>
          <w:szCs w:val="22"/>
        </w:rPr>
      </w:pPr>
      <w:r w:rsidRPr="009B71E2">
        <w:rPr>
          <w:rFonts w:ascii="Palatino Linotype" w:hAnsi="Palatino Linotype"/>
          <w:b/>
        </w:rPr>
        <w:t>Acto impugnado:</w:t>
      </w:r>
      <w:r w:rsidRPr="009B71E2">
        <w:rPr>
          <w:rStyle w:val="Ttulo2Car"/>
          <w:rFonts w:ascii="Palatino Linotype" w:hAnsi="Palatino Linotype"/>
          <w:b/>
          <w:i/>
          <w:color w:val="auto"/>
          <w:lang w:val="es-ES"/>
        </w:rPr>
        <w:t xml:space="preserve"> </w:t>
      </w:r>
      <w:r w:rsidRPr="009B71E2">
        <w:rPr>
          <w:rFonts w:ascii="Palatino Linotype" w:hAnsi="Palatino Linotype"/>
        </w:rPr>
        <w:t>“</w:t>
      </w:r>
      <w:r w:rsidR="00F44FC6" w:rsidRPr="009B71E2">
        <w:rPr>
          <w:rFonts w:ascii="Palatino Linotype" w:hAnsi="Palatino Linotype"/>
          <w:i/>
          <w:sz w:val="22"/>
        </w:rPr>
        <w:t xml:space="preserve">la información </w:t>
      </w:r>
      <w:proofErr w:type="spellStart"/>
      <w:r w:rsidR="00F44FC6" w:rsidRPr="009B71E2">
        <w:rPr>
          <w:rFonts w:ascii="Palatino Linotype" w:hAnsi="Palatino Linotype"/>
          <w:i/>
          <w:sz w:val="22"/>
        </w:rPr>
        <w:t>esta</w:t>
      </w:r>
      <w:proofErr w:type="spellEnd"/>
      <w:r w:rsidR="00F44FC6" w:rsidRPr="009B71E2">
        <w:rPr>
          <w:rFonts w:ascii="Palatino Linotype" w:hAnsi="Palatino Linotype"/>
          <w:i/>
          <w:sz w:val="22"/>
        </w:rPr>
        <w:t xml:space="preserve"> incompleta porque solo me entregan el </w:t>
      </w:r>
      <w:proofErr w:type="spellStart"/>
      <w:r w:rsidR="00F44FC6" w:rsidRPr="009B71E2">
        <w:rPr>
          <w:rFonts w:ascii="Palatino Linotype" w:hAnsi="Palatino Linotype"/>
          <w:i/>
          <w:sz w:val="22"/>
        </w:rPr>
        <w:t>titulo</w:t>
      </w:r>
      <w:proofErr w:type="spellEnd"/>
      <w:r w:rsidR="00F44FC6" w:rsidRPr="009B71E2">
        <w:rPr>
          <w:rFonts w:ascii="Palatino Linotype" w:hAnsi="Palatino Linotype"/>
          <w:i/>
          <w:sz w:val="22"/>
        </w:rPr>
        <w:t xml:space="preserve"> universitario.</w:t>
      </w:r>
      <w:r w:rsidR="000322E8" w:rsidRPr="009B71E2">
        <w:rPr>
          <w:rFonts w:ascii="Palatino Linotype" w:hAnsi="Palatino Linotype"/>
          <w:i/>
          <w:sz w:val="22"/>
        </w:rPr>
        <w:t xml:space="preserve"> </w:t>
      </w:r>
      <w:r w:rsidR="00723ABC" w:rsidRPr="009B71E2">
        <w:rPr>
          <w:rFonts w:ascii="Palatino Linotype" w:hAnsi="Palatino Linotype"/>
        </w:rPr>
        <w:t>“(</w:t>
      </w:r>
      <w:r w:rsidR="009B16BF" w:rsidRPr="009B71E2">
        <w:rPr>
          <w:rFonts w:ascii="Palatino Linotype" w:eastAsia="Calibri" w:hAnsi="Palatino Linotype" w:cs="Arial"/>
          <w:szCs w:val="22"/>
          <w:lang w:val="es-ES"/>
        </w:rPr>
        <w:t>Sic); y</w:t>
      </w:r>
    </w:p>
    <w:p w:rsidR="000E053C" w:rsidRPr="009B71E2" w:rsidRDefault="000E053C" w:rsidP="006E74A1">
      <w:pPr>
        <w:pStyle w:val="Prrafodelista"/>
        <w:spacing w:line="360" w:lineRule="auto"/>
        <w:ind w:left="567"/>
        <w:jc w:val="both"/>
        <w:rPr>
          <w:rFonts w:ascii="Palatino Linotype" w:hAnsi="Palatino Linotype" w:cs="Arial"/>
          <w:szCs w:val="22"/>
        </w:rPr>
      </w:pPr>
      <w:r w:rsidRPr="009B71E2">
        <w:rPr>
          <w:rFonts w:ascii="Palatino Linotype" w:hAnsi="Palatino Linotype"/>
          <w:b/>
        </w:rPr>
        <w:t>Razones o Motivos de inconformidad:</w:t>
      </w:r>
      <w:r w:rsidRPr="009B71E2">
        <w:rPr>
          <w:rStyle w:val="Ttulo2Car"/>
          <w:rFonts w:ascii="Palatino Linotype" w:hAnsi="Palatino Linotype"/>
          <w:b/>
          <w:lang w:val="es-ES"/>
        </w:rPr>
        <w:t xml:space="preserve"> </w:t>
      </w:r>
      <w:r w:rsidRPr="009B71E2">
        <w:rPr>
          <w:rFonts w:ascii="Palatino Linotype" w:hAnsi="Palatino Linotype"/>
          <w:i/>
          <w:szCs w:val="22"/>
        </w:rPr>
        <w:t>“</w:t>
      </w:r>
      <w:r w:rsidR="00F44FC6" w:rsidRPr="009B71E2">
        <w:rPr>
          <w:rFonts w:ascii="Palatino Linotype" w:hAnsi="Palatino Linotype"/>
          <w:i/>
          <w:sz w:val="22"/>
          <w:szCs w:val="22"/>
        </w:rPr>
        <w:t xml:space="preserve">En mi solicitud </w:t>
      </w:r>
      <w:proofErr w:type="spellStart"/>
      <w:r w:rsidR="00F44FC6" w:rsidRPr="009B71E2">
        <w:rPr>
          <w:rFonts w:ascii="Palatino Linotype" w:hAnsi="Palatino Linotype"/>
          <w:i/>
          <w:sz w:val="22"/>
          <w:szCs w:val="22"/>
        </w:rPr>
        <w:t>pedi</w:t>
      </w:r>
      <w:proofErr w:type="spellEnd"/>
      <w:r w:rsidR="00F44FC6" w:rsidRPr="009B71E2">
        <w:rPr>
          <w:rFonts w:ascii="Palatino Linotype" w:hAnsi="Palatino Linotype"/>
          <w:i/>
          <w:sz w:val="22"/>
          <w:szCs w:val="22"/>
        </w:rPr>
        <w:t xml:space="preserve"> el </w:t>
      </w:r>
      <w:proofErr w:type="spellStart"/>
      <w:r w:rsidR="00F44FC6" w:rsidRPr="009B71E2">
        <w:rPr>
          <w:rFonts w:ascii="Palatino Linotype" w:hAnsi="Palatino Linotype"/>
          <w:i/>
          <w:sz w:val="22"/>
          <w:szCs w:val="22"/>
        </w:rPr>
        <w:t>titulo</w:t>
      </w:r>
      <w:proofErr w:type="spellEnd"/>
      <w:r w:rsidR="00F44FC6" w:rsidRPr="009B71E2">
        <w:rPr>
          <w:rFonts w:ascii="Palatino Linotype" w:hAnsi="Palatino Linotype"/>
          <w:i/>
          <w:sz w:val="22"/>
          <w:szCs w:val="22"/>
        </w:rPr>
        <w:t xml:space="preserve"> y la cedula profesional y solo me entregan el </w:t>
      </w:r>
      <w:proofErr w:type="spellStart"/>
      <w:r w:rsidR="00F44FC6" w:rsidRPr="009B71E2">
        <w:rPr>
          <w:rFonts w:ascii="Palatino Linotype" w:hAnsi="Palatino Linotype"/>
          <w:i/>
          <w:sz w:val="22"/>
          <w:szCs w:val="22"/>
        </w:rPr>
        <w:t>titulo</w:t>
      </w:r>
      <w:proofErr w:type="spellEnd"/>
      <w:r w:rsidR="00F44FC6" w:rsidRPr="009B71E2">
        <w:rPr>
          <w:rFonts w:ascii="Palatino Linotype" w:hAnsi="Palatino Linotype"/>
          <w:i/>
          <w:sz w:val="22"/>
          <w:szCs w:val="22"/>
        </w:rPr>
        <w:t>.</w:t>
      </w:r>
      <w:r w:rsidRPr="009B71E2">
        <w:rPr>
          <w:rFonts w:ascii="Palatino Linotype" w:hAnsi="Palatino Linotype"/>
          <w:i/>
          <w:sz w:val="22"/>
          <w:szCs w:val="22"/>
        </w:rPr>
        <w:t xml:space="preserve">” </w:t>
      </w:r>
      <w:r w:rsidRPr="009B71E2">
        <w:rPr>
          <w:rFonts w:ascii="Palatino Linotype" w:hAnsi="Palatino Linotype" w:cs="Arial"/>
          <w:szCs w:val="22"/>
        </w:rPr>
        <w:t xml:space="preserve">(Sic) </w:t>
      </w:r>
    </w:p>
    <w:p w:rsidR="00B22D36" w:rsidRPr="009B71E2" w:rsidRDefault="00B22D36" w:rsidP="006E74A1">
      <w:pPr>
        <w:pStyle w:val="Prrafodelista"/>
        <w:spacing w:line="360" w:lineRule="auto"/>
        <w:ind w:left="567"/>
        <w:jc w:val="both"/>
        <w:rPr>
          <w:rFonts w:ascii="Palatino Linotype" w:hAnsi="Palatino Linotype" w:cs="Arial"/>
          <w:szCs w:val="22"/>
        </w:rPr>
      </w:pPr>
    </w:p>
    <w:bookmarkEnd w:id="1"/>
    <w:bookmarkEnd w:id="2"/>
    <w:bookmarkEnd w:id="3"/>
    <w:p w:rsidR="002A5BA4" w:rsidRPr="009B71E2" w:rsidRDefault="002A5BA4" w:rsidP="006E74A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B71E2">
        <w:rPr>
          <w:rFonts w:ascii="Palatino Linotype" w:eastAsia="Calibri" w:hAnsi="Palatino Linotype" w:cs="Arial"/>
          <w:lang w:val="es-AR"/>
        </w:rPr>
        <w:t xml:space="preserve"> </w:t>
      </w:r>
      <w:r w:rsidR="00666351" w:rsidRPr="009B71E2">
        <w:rPr>
          <w:rFonts w:ascii="Palatino Linotype" w:eastAsia="Times New Roman" w:hAnsi="Palatino Linotype" w:cs="Arial"/>
          <w:lang w:val="es-ES"/>
        </w:rPr>
        <w:t>Se registró</w:t>
      </w:r>
      <w:r w:rsidRPr="009B71E2">
        <w:rPr>
          <w:rFonts w:ascii="Palatino Linotype" w:eastAsia="Times New Roman" w:hAnsi="Palatino Linotype" w:cs="Arial"/>
          <w:lang w:val="es-ES"/>
        </w:rPr>
        <w:t xml:space="preserve"> </w:t>
      </w:r>
      <w:r w:rsidR="00666351" w:rsidRPr="009B71E2">
        <w:rPr>
          <w:rFonts w:ascii="Palatino Linotype" w:eastAsia="Times New Roman" w:hAnsi="Palatino Linotype" w:cs="Arial"/>
          <w:lang w:val="es-ES"/>
        </w:rPr>
        <w:t>el</w:t>
      </w:r>
      <w:r w:rsidRPr="009B71E2">
        <w:rPr>
          <w:rFonts w:ascii="Palatino Linotype" w:eastAsia="Times New Roman" w:hAnsi="Palatino Linotype" w:cs="Arial"/>
          <w:lang w:val="es-ES"/>
        </w:rPr>
        <w:t xml:space="preserve"> recurso de revisión bajo </w:t>
      </w:r>
      <w:r w:rsidR="00666351" w:rsidRPr="009B71E2">
        <w:rPr>
          <w:rFonts w:ascii="Palatino Linotype" w:eastAsia="Times New Roman" w:hAnsi="Palatino Linotype" w:cs="Arial"/>
          <w:lang w:val="es-ES"/>
        </w:rPr>
        <w:t>el</w:t>
      </w:r>
      <w:r w:rsidRPr="009B71E2">
        <w:rPr>
          <w:rFonts w:ascii="Palatino Linotype" w:eastAsia="Times New Roman" w:hAnsi="Palatino Linotype" w:cs="Arial"/>
          <w:lang w:val="es-ES"/>
        </w:rPr>
        <w:t xml:space="preserve"> número de expediente </w:t>
      </w:r>
      <w:r w:rsidRPr="009B71E2">
        <w:rPr>
          <w:rFonts w:ascii="Palatino Linotype" w:hAnsi="Palatino Linotype" w:cs="Arial"/>
          <w:bCs/>
        </w:rPr>
        <w:t xml:space="preserve">al rubro indicado, asimismo con fundamento en lo dispuesto por el </w:t>
      </w:r>
      <w:r w:rsidRPr="009B71E2">
        <w:rPr>
          <w:rFonts w:ascii="Palatino Linotype" w:eastAsia="Calibri" w:hAnsi="Palatino Linotype" w:cs="Arial"/>
          <w:lang w:val="es-ES"/>
        </w:rPr>
        <w:t xml:space="preserve">artículo 185 fracción I de la </w:t>
      </w:r>
      <w:r w:rsidRPr="009B71E2">
        <w:rPr>
          <w:rFonts w:ascii="Palatino Linotype" w:eastAsia="Calibri" w:hAnsi="Palatino Linotype" w:cs="Arial"/>
          <w:b/>
          <w:lang w:val="es-ES"/>
        </w:rPr>
        <w:t xml:space="preserve">Ley de Transparencia y Acceso a la Información Pública del Estado de México y Municipios </w:t>
      </w:r>
      <w:r w:rsidRPr="009B71E2">
        <w:rPr>
          <w:rFonts w:ascii="Palatino Linotype" w:eastAsia="Times New Roman" w:hAnsi="Palatino Linotype" w:cs="Arial"/>
          <w:lang w:val="es-ES"/>
        </w:rPr>
        <w:t>se turn</w:t>
      </w:r>
      <w:r w:rsidR="00666351" w:rsidRPr="009B71E2">
        <w:rPr>
          <w:rFonts w:ascii="Palatino Linotype" w:eastAsia="Times New Roman" w:hAnsi="Palatino Linotype" w:cs="Arial"/>
          <w:lang w:val="es-ES"/>
        </w:rPr>
        <w:t>ó</w:t>
      </w:r>
      <w:r w:rsidRPr="009B71E2">
        <w:rPr>
          <w:rFonts w:ascii="Palatino Linotype" w:eastAsia="Times New Roman" w:hAnsi="Palatino Linotype" w:cs="Arial"/>
          <w:lang w:val="es-ES"/>
        </w:rPr>
        <w:t xml:space="preserve"> al </w:t>
      </w:r>
      <w:r w:rsidRPr="009B71E2">
        <w:rPr>
          <w:rFonts w:ascii="Palatino Linotype" w:eastAsia="Times New Roman" w:hAnsi="Palatino Linotype" w:cs="Arial"/>
          <w:b/>
          <w:lang w:val="es-ES"/>
        </w:rPr>
        <w:t xml:space="preserve">Comisionado José Guadalupe Luna Hernández, </w:t>
      </w:r>
      <w:r w:rsidRPr="009B71E2">
        <w:rPr>
          <w:rFonts w:ascii="Palatino Linotype" w:eastAsia="Times New Roman" w:hAnsi="Palatino Linotype" w:cs="Arial"/>
          <w:lang w:val="es-ES"/>
        </w:rPr>
        <w:t xml:space="preserve">con el objeto de </w:t>
      </w:r>
      <w:r w:rsidRPr="009B71E2">
        <w:rPr>
          <w:rFonts w:ascii="Palatino Linotype" w:eastAsia="Times New Roman" w:hAnsi="Palatino Linotype" w:cs="Arial"/>
          <w:lang w:val="es-MX"/>
        </w:rPr>
        <w:t xml:space="preserve">su análisis. </w:t>
      </w:r>
    </w:p>
    <w:p w:rsidR="002A5BA4" w:rsidRPr="009B71E2" w:rsidRDefault="002A5BA4" w:rsidP="006E74A1">
      <w:pPr>
        <w:pStyle w:val="Prrafodelista"/>
        <w:spacing w:line="360" w:lineRule="auto"/>
        <w:ind w:left="0"/>
        <w:rPr>
          <w:rFonts w:ascii="Palatino Linotype" w:hAnsi="Palatino Linotype"/>
          <w:i/>
          <w:color w:val="000000"/>
          <w:sz w:val="22"/>
          <w:szCs w:val="22"/>
        </w:rPr>
      </w:pPr>
    </w:p>
    <w:p w:rsidR="002A5BA4" w:rsidRPr="009B71E2" w:rsidRDefault="002A5BA4" w:rsidP="006E74A1">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B71E2">
        <w:rPr>
          <w:rFonts w:ascii="Palatino Linotype" w:eastAsia="Calibri" w:hAnsi="Palatino Linotype" w:cs="Arial"/>
          <w:lang w:val="es-ES"/>
        </w:rPr>
        <w:t>El Comisionado Ponente con fundamento en lo dispuesto por el artículo 185 fracción II de la ley de la materia, a través d</w:t>
      </w:r>
      <w:r w:rsidR="00852825" w:rsidRPr="009B71E2">
        <w:rPr>
          <w:rFonts w:ascii="Palatino Linotype" w:eastAsia="Calibri" w:hAnsi="Palatino Linotype" w:cs="Arial"/>
          <w:lang w:val="es-ES"/>
        </w:rPr>
        <w:t xml:space="preserve">el acuerdo de admisión de fecha </w:t>
      </w:r>
      <w:r w:rsidR="0018744F" w:rsidRPr="009B71E2">
        <w:rPr>
          <w:rFonts w:ascii="Palatino Linotype" w:eastAsia="Calibri" w:hAnsi="Palatino Linotype" w:cs="Arial"/>
          <w:lang w:val="es-ES"/>
        </w:rPr>
        <w:t>die</w:t>
      </w:r>
      <w:r w:rsidR="00F44FC6" w:rsidRPr="009B71E2">
        <w:rPr>
          <w:rFonts w:ascii="Palatino Linotype" w:eastAsia="Calibri" w:hAnsi="Palatino Linotype" w:cs="Arial"/>
          <w:lang w:val="es-ES"/>
        </w:rPr>
        <w:t>cinueve</w:t>
      </w:r>
      <w:r w:rsidR="00812C54" w:rsidRPr="009B71E2">
        <w:rPr>
          <w:rFonts w:ascii="Palatino Linotype" w:eastAsia="Calibri" w:hAnsi="Palatino Linotype" w:cs="Arial"/>
          <w:lang w:val="es-ES"/>
        </w:rPr>
        <w:t xml:space="preserve"> (</w:t>
      </w:r>
      <w:r w:rsidR="00F44FC6" w:rsidRPr="009B71E2">
        <w:rPr>
          <w:rFonts w:ascii="Palatino Linotype" w:eastAsia="Calibri" w:hAnsi="Palatino Linotype" w:cs="Arial"/>
          <w:lang w:val="es-ES"/>
        </w:rPr>
        <w:t>19</w:t>
      </w:r>
      <w:r w:rsidR="00812C54" w:rsidRPr="009B71E2">
        <w:rPr>
          <w:rFonts w:ascii="Palatino Linotype" w:eastAsia="Calibri" w:hAnsi="Palatino Linotype" w:cs="Arial"/>
          <w:lang w:val="es-ES"/>
        </w:rPr>
        <w:t>)</w:t>
      </w:r>
      <w:r w:rsidR="00EF2C7E" w:rsidRPr="009B71E2">
        <w:rPr>
          <w:rFonts w:ascii="Palatino Linotype" w:eastAsia="Calibri" w:hAnsi="Palatino Linotype" w:cs="Arial"/>
          <w:lang w:val="es-ES"/>
        </w:rPr>
        <w:t xml:space="preserve"> </w:t>
      </w:r>
      <w:r w:rsidRPr="009B71E2">
        <w:rPr>
          <w:rFonts w:ascii="Palatino Linotype" w:eastAsia="Calibri" w:hAnsi="Palatino Linotype" w:cs="Arial"/>
          <w:lang w:val="es-ES"/>
        </w:rPr>
        <w:t xml:space="preserve">de </w:t>
      </w:r>
      <w:r w:rsidR="00F44FC6" w:rsidRPr="009B71E2">
        <w:rPr>
          <w:rFonts w:ascii="Palatino Linotype" w:eastAsia="Calibri" w:hAnsi="Palatino Linotype" w:cs="Arial"/>
          <w:lang w:val="es-ES"/>
        </w:rPr>
        <w:t>diciembre</w:t>
      </w:r>
      <w:r w:rsidRPr="009B71E2">
        <w:rPr>
          <w:rFonts w:ascii="Palatino Linotype" w:eastAsia="Calibri" w:hAnsi="Palatino Linotype" w:cs="Arial"/>
          <w:lang w:val="es-ES"/>
        </w:rPr>
        <w:t xml:space="preserve"> de dos mil </w:t>
      </w:r>
      <w:r w:rsidR="000E053C" w:rsidRPr="009B71E2">
        <w:rPr>
          <w:rFonts w:ascii="Palatino Linotype" w:eastAsia="Calibri" w:hAnsi="Palatino Linotype" w:cs="Arial"/>
          <w:lang w:val="es-ES"/>
        </w:rPr>
        <w:t>dieci</w:t>
      </w:r>
      <w:r w:rsidR="00794037" w:rsidRPr="009B71E2">
        <w:rPr>
          <w:rFonts w:ascii="Palatino Linotype" w:eastAsia="Calibri" w:hAnsi="Palatino Linotype" w:cs="Arial"/>
          <w:lang w:val="es-ES"/>
        </w:rPr>
        <w:t>nueve</w:t>
      </w:r>
      <w:r w:rsidRPr="009B71E2">
        <w:rPr>
          <w:rFonts w:ascii="Palatino Linotype" w:eastAsia="Calibri" w:hAnsi="Palatino Linotype" w:cs="Arial"/>
          <w:lang w:val="es-ES"/>
        </w:rPr>
        <w:t xml:space="preserve">, puso a disposición de las partes </w:t>
      </w:r>
      <w:r w:rsidR="00666351" w:rsidRPr="009B71E2">
        <w:rPr>
          <w:rFonts w:ascii="Palatino Linotype" w:eastAsia="Calibri" w:hAnsi="Palatino Linotype" w:cs="Arial"/>
          <w:lang w:val="es-ES"/>
        </w:rPr>
        <w:lastRenderedPageBreak/>
        <w:t>el expediente</w:t>
      </w:r>
      <w:r w:rsidRPr="009B71E2">
        <w:rPr>
          <w:rFonts w:ascii="Palatino Linotype" w:eastAsia="Calibri" w:hAnsi="Palatino Linotype" w:cs="Arial"/>
          <w:lang w:val="es-ES"/>
        </w:rPr>
        <w:t xml:space="preserve"> electrónico </w:t>
      </w:r>
      <w:r w:rsidRPr="009B71E2">
        <w:rPr>
          <w:rFonts w:ascii="Palatino Linotype" w:eastAsia="Calibri" w:hAnsi="Palatino Linotype" w:cs="Arial"/>
        </w:rPr>
        <w:t xml:space="preserve">vía </w:t>
      </w:r>
      <w:proofErr w:type="spellStart"/>
      <w:r w:rsidRPr="009B71E2">
        <w:rPr>
          <w:rFonts w:ascii="Palatino Linotype" w:eastAsia="Calibri" w:hAnsi="Palatino Linotype" w:cs="Arial"/>
          <w:b/>
          <w:lang w:val="es-ES"/>
        </w:rPr>
        <w:t>SAIMEX</w:t>
      </w:r>
      <w:proofErr w:type="spellEnd"/>
      <w:r w:rsidRPr="009B71E2">
        <w:rPr>
          <w:rFonts w:ascii="Palatino Linotype" w:eastAsia="Calibri" w:hAnsi="Palatino Linotype" w:cs="Arial"/>
          <w:b/>
          <w:lang w:val="es-ES"/>
        </w:rPr>
        <w:t xml:space="preserve"> </w:t>
      </w:r>
      <w:r w:rsidRPr="009B71E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B71E2">
        <w:rPr>
          <w:rFonts w:ascii="Palatino Linotype" w:eastAsia="Calibri" w:hAnsi="Palatino Linotype" w:cs="Arial"/>
          <w:b/>
          <w:lang w:val="es-ES"/>
        </w:rPr>
        <w:t>SUJETO OBLIGADO</w:t>
      </w:r>
      <w:r w:rsidR="00666351" w:rsidRPr="009B71E2">
        <w:rPr>
          <w:rFonts w:ascii="Palatino Linotype" w:eastAsia="Calibri" w:hAnsi="Palatino Linotype" w:cs="Arial"/>
          <w:lang w:val="es-ES"/>
        </w:rPr>
        <w:t xml:space="preserve"> presentará el</w:t>
      </w:r>
      <w:r w:rsidRPr="009B71E2">
        <w:rPr>
          <w:rFonts w:ascii="Palatino Linotype" w:eastAsia="Calibri" w:hAnsi="Palatino Linotype" w:cs="Arial"/>
          <w:lang w:val="es-ES"/>
        </w:rPr>
        <w:t xml:space="preserve"> Informe Justificado procedente</w:t>
      </w:r>
      <w:r w:rsidR="00812C54" w:rsidRPr="009B71E2">
        <w:rPr>
          <w:rFonts w:ascii="Palatino Linotype" w:eastAsia="Calibri" w:hAnsi="Palatino Linotype" w:cs="Arial"/>
          <w:lang w:val="es-ES"/>
        </w:rPr>
        <w:t>.</w:t>
      </w:r>
    </w:p>
    <w:p w:rsidR="005D1F56" w:rsidRPr="009B71E2" w:rsidRDefault="005D1F56" w:rsidP="005D1F56">
      <w:pPr>
        <w:pStyle w:val="Prrafodelista"/>
        <w:rPr>
          <w:rFonts w:ascii="Palatino Linotype" w:hAnsi="Palatino Linotype"/>
          <w:i/>
          <w:color w:val="000000"/>
          <w:sz w:val="22"/>
          <w:szCs w:val="22"/>
        </w:rPr>
      </w:pPr>
    </w:p>
    <w:p w:rsidR="005D1F56" w:rsidRPr="009B71E2" w:rsidRDefault="005D1F56" w:rsidP="005D1F56">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B71E2">
        <w:rPr>
          <w:rFonts w:ascii="Palatino Linotype" w:eastAsia="Calibri" w:hAnsi="Palatino Linotype" w:cs="Arial"/>
          <w:lang w:val="es-ES"/>
        </w:rPr>
        <w:t xml:space="preserve">De las constancias que obran en el expediente electrónico del </w:t>
      </w:r>
      <w:proofErr w:type="spellStart"/>
      <w:r w:rsidRPr="009B71E2">
        <w:rPr>
          <w:rFonts w:ascii="Palatino Linotype" w:eastAsia="Calibri" w:hAnsi="Palatino Linotype" w:cs="Arial"/>
          <w:lang w:val="es-ES"/>
        </w:rPr>
        <w:t>SAIMEX</w:t>
      </w:r>
      <w:proofErr w:type="spellEnd"/>
      <w:r w:rsidRPr="009B71E2">
        <w:rPr>
          <w:rFonts w:ascii="Palatino Linotype" w:eastAsia="Calibri" w:hAnsi="Palatino Linotype" w:cs="Arial"/>
          <w:lang w:val="es-ES"/>
        </w:rPr>
        <w:t>, se aprecia que, tanto el recurrente como el Sujeto Obligado fueron omisos en presentar manifestación alguna. Se inserta imagen de referencia:</w:t>
      </w:r>
    </w:p>
    <w:p w:rsidR="005D1F56" w:rsidRPr="009B71E2" w:rsidRDefault="005D1F56" w:rsidP="005D1F56">
      <w:pPr>
        <w:pStyle w:val="Prrafodelista"/>
        <w:rPr>
          <w:rFonts w:ascii="Palatino Linotype" w:eastAsia="Calibri" w:hAnsi="Palatino Linotype" w:cs="Arial"/>
          <w:lang w:val="es-ES"/>
        </w:rPr>
      </w:pPr>
    </w:p>
    <w:p w:rsidR="005D1F56" w:rsidRPr="009B71E2" w:rsidRDefault="00F44FC6" w:rsidP="005D1F56">
      <w:pPr>
        <w:jc w:val="both"/>
        <w:rPr>
          <w:rFonts w:ascii="Times New Roman" w:eastAsia="Times New Roman" w:hAnsi="Times New Roman" w:cs="Times New Roman"/>
          <w:lang w:val="es-MX" w:eastAsia="es-MX"/>
        </w:rPr>
      </w:pPr>
      <w:r w:rsidRPr="009B71E2">
        <w:rPr>
          <w:noProof/>
          <w:lang w:val="es-MX" w:eastAsia="es-MX"/>
        </w:rPr>
        <w:drawing>
          <wp:inline distT="0" distB="0" distL="0" distR="0" wp14:anchorId="564FC549" wp14:editId="146878BB">
            <wp:extent cx="5583890" cy="14672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79" t="44706" r="7220" b="14980"/>
                    <a:stretch/>
                  </pic:blipFill>
                  <pic:spPr bwMode="auto">
                    <a:xfrm>
                      <a:off x="0" y="0"/>
                      <a:ext cx="5614150" cy="1475244"/>
                    </a:xfrm>
                    <a:prstGeom prst="rect">
                      <a:avLst/>
                    </a:prstGeom>
                    <a:ln>
                      <a:noFill/>
                    </a:ln>
                    <a:extLst>
                      <a:ext uri="{53640926-AAD7-44D8-BBD7-CCE9431645EC}">
                        <a14:shadowObscured xmlns:a14="http://schemas.microsoft.com/office/drawing/2010/main"/>
                      </a:ext>
                    </a:extLst>
                  </pic:spPr>
                </pic:pic>
              </a:graphicData>
            </a:graphic>
          </wp:inline>
        </w:drawing>
      </w:r>
    </w:p>
    <w:p w:rsidR="005D1F56" w:rsidRPr="009B71E2" w:rsidRDefault="005D1F56" w:rsidP="005D1F56">
      <w:pPr>
        <w:pStyle w:val="Prrafodelista"/>
        <w:spacing w:line="360" w:lineRule="auto"/>
        <w:ind w:left="0"/>
        <w:jc w:val="both"/>
        <w:rPr>
          <w:rFonts w:ascii="Palatino Linotype" w:eastAsia="Calibri" w:hAnsi="Palatino Linotype" w:cs="Arial"/>
          <w:lang w:val="es-ES"/>
        </w:rPr>
      </w:pPr>
    </w:p>
    <w:p w:rsidR="005D1F56" w:rsidRPr="009B71E2" w:rsidRDefault="005D1F56" w:rsidP="005D1F56">
      <w:pPr>
        <w:pStyle w:val="Prrafodelista"/>
        <w:numPr>
          <w:ilvl w:val="0"/>
          <w:numId w:val="1"/>
        </w:numPr>
        <w:spacing w:line="360" w:lineRule="auto"/>
        <w:ind w:left="0" w:firstLine="0"/>
        <w:jc w:val="both"/>
        <w:rPr>
          <w:rFonts w:ascii="Palatino Linotype" w:hAnsi="Palatino Linotype" w:cs="Arial"/>
        </w:rPr>
      </w:pPr>
      <w:r w:rsidRPr="009B71E2">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D1F56" w:rsidRPr="009B71E2" w:rsidRDefault="005D1F56" w:rsidP="005D1F56">
      <w:pPr>
        <w:pStyle w:val="Prrafodelista"/>
        <w:spacing w:line="360" w:lineRule="auto"/>
        <w:ind w:left="0"/>
        <w:jc w:val="both"/>
        <w:rPr>
          <w:rFonts w:ascii="Palatino Linotype" w:hAnsi="Palatino Linotype" w:cs="Arial"/>
        </w:rPr>
      </w:pPr>
    </w:p>
    <w:p w:rsidR="005D1F56" w:rsidRPr="009B71E2" w:rsidRDefault="005D1F56" w:rsidP="005D1F5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B71E2">
        <w:rPr>
          <w:rFonts w:ascii="Palatino Linotype" w:hAnsi="Palatino Linotype" w:cs="Arial"/>
          <w:b/>
          <w:bCs/>
          <w:i/>
          <w:iCs/>
          <w:color w:val="222222"/>
          <w:sz w:val="22"/>
          <w:lang w:val="es-ES_tradnl"/>
        </w:rPr>
        <w:t xml:space="preserve">QUEJA, RECURSO DE. LA </w:t>
      </w:r>
      <w:proofErr w:type="spellStart"/>
      <w:r w:rsidRPr="009B71E2">
        <w:rPr>
          <w:rFonts w:ascii="Palatino Linotype" w:hAnsi="Palatino Linotype" w:cs="Arial"/>
          <w:b/>
          <w:bCs/>
          <w:i/>
          <w:iCs/>
          <w:color w:val="222222"/>
          <w:sz w:val="22"/>
          <w:lang w:val="es-ES_tradnl"/>
        </w:rPr>
        <w:t>OMISION</w:t>
      </w:r>
      <w:proofErr w:type="spellEnd"/>
      <w:r w:rsidRPr="009B71E2">
        <w:rPr>
          <w:rFonts w:ascii="Palatino Linotype" w:hAnsi="Palatino Linotype" w:cs="Arial"/>
          <w:b/>
          <w:bCs/>
          <w:i/>
          <w:iCs/>
          <w:color w:val="222222"/>
          <w:sz w:val="22"/>
          <w:lang w:val="es-ES_tradnl"/>
        </w:rPr>
        <w:t xml:space="preserve"> DE RENDIR EL INFORME RESPECTIVO NO IMPIDE QUE SE RESUELV</w:t>
      </w:r>
      <w:r w:rsidRPr="009B71E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w:t>
      </w:r>
      <w:r w:rsidRPr="009B71E2">
        <w:rPr>
          <w:rFonts w:ascii="Palatino Linotype" w:hAnsi="Palatino Linotype" w:cs="Arial"/>
          <w:i/>
          <w:iCs/>
          <w:color w:val="222222"/>
          <w:sz w:val="22"/>
          <w:lang w:val="es-ES_tradnl"/>
        </w:rPr>
        <w:lastRenderedPageBreak/>
        <w:t xml:space="preserve">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9B71E2">
        <w:rPr>
          <w:rFonts w:ascii="Palatino Linotype" w:hAnsi="Palatino Linotype" w:cs="Arial"/>
          <w:i/>
          <w:iCs/>
          <w:color w:val="222222"/>
          <w:sz w:val="22"/>
          <w:lang w:val="es-ES_tradnl"/>
        </w:rPr>
        <w:t>2a</w:t>
      </w:r>
      <w:proofErr w:type="spellEnd"/>
      <w:r w:rsidRPr="009B71E2">
        <w:rPr>
          <w:rFonts w:ascii="Palatino Linotype" w:hAnsi="Palatino Linotype" w:cs="Arial"/>
          <w:i/>
          <w:iCs/>
          <w:color w:val="222222"/>
          <w:sz w:val="22"/>
          <w:lang w:val="es-ES_tradnl"/>
        </w:rPr>
        <w:t>. XXII/96. Segunda Sala. Novena Época, Semanario Judicial de la Federación y su Gaceta, Tomo III, Abril de 1996. Página: 207.</w:t>
      </w:r>
      <w:r w:rsidRPr="009B71E2">
        <w:rPr>
          <w:rFonts w:ascii="Palatino Linotype" w:hAnsi="Palatino Linotype" w:cs="Arial"/>
          <w:i/>
          <w:iCs/>
          <w:color w:val="222222"/>
          <w:lang w:val="es-ES_tradnl"/>
        </w:rPr>
        <w:t xml:space="preserve">  </w:t>
      </w:r>
    </w:p>
    <w:p w:rsidR="005D1F56" w:rsidRPr="009B71E2" w:rsidRDefault="005D1F56" w:rsidP="005D1F5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5D1F56" w:rsidRPr="009B71E2" w:rsidRDefault="005D1F56" w:rsidP="005D1F56">
      <w:pPr>
        <w:pStyle w:val="Prrafodelista"/>
        <w:numPr>
          <w:ilvl w:val="0"/>
          <w:numId w:val="1"/>
        </w:numPr>
        <w:spacing w:line="360" w:lineRule="auto"/>
        <w:ind w:left="0" w:firstLine="0"/>
        <w:jc w:val="both"/>
        <w:rPr>
          <w:rFonts w:ascii="Palatino Linotype" w:eastAsia="Times New Roman" w:hAnsi="Palatino Linotype" w:cs="Arial"/>
          <w:b/>
          <w:lang w:val="es-ES"/>
        </w:rPr>
      </w:pPr>
      <w:r w:rsidRPr="009B71E2">
        <w:rPr>
          <w:rFonts w:ascii="Palatino Linotype" w:hAnsi="Palatino Linotype" w:cs="Arial"/>
          <w:color w:val="222222"/>
        </w:rPr>
        <w:t>Por lo cual se reitera, que la falta de informe justificado no impide que este Órgano Garante conozca y resuelva el recurso de revisión, solo propicia que el </w:t>
      </w:r>
      <w:r w:rsidRPr="009B71E2">
        <w:rPr>
          <w:rFonts w:ascii="Palatino Linotype" w:hAnsi="Palatino Linotype" w:cs="Arial"/>
          <w:b/>
          <w:bCs/>
          <w:color w:val="222222"/>
        </w:rPr>
        <w:t>SUJETO OBLIGADO</w:t>
      </w:r>
      <w:r w:rsidRPr="009B71E2">
        <w:rPr>
          <w:rFonts w:ascii="Palatino Linotype" w:hAnsi="Palatino Linotype" w:cs="Arial"/>
          <w:color w:val="222222"/>
        </w:rPr>
        <w:t> pierda la oportunidad de justificar su falta de respuesta y manifestar lo que a su derecho convenga.</w:t>
      </w:r>
    </w:p>
    <w:p w:rsidR="000322E8" w:rsidRPr="009B71E2" w:rsidRDefault="000322E8" w:rsidP="000322E8">
      <w:pPr>
        <w:pStyle w:val="Prrafodelista"/>
        <w:rPr>
          <w:rFonts w:ascii="Palatino Linotype" w:hAnsi="Palatino Linotype"/>
          <w:color w:val="000000"/>
          <w:szCs w:val="22"/>
        </w:rPr>
      </w:pPr>
    </w:p>
    <w:p w:rsidR="00274D1E" w:rsidRPr="009B71E2" w:rsidRDefault="002A5BA4" w:rsidP="009D4D3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B71E2">
        <w:rPr>
          <w:rFonts w:ascii="Palatino Linotype" w:hAnsi="Palatino Linotype"/>
        </w:rPr>
        <w:t>Comisionado Ponente decretó el cierre de instrucción</w:t>
      </w:r>
      <w:r w:rsidRPr="009B71E2">
        <w:rPr>
          <w:rFonts w:ascii="Palatino Linotype" w:hAnsi="Palatino Linotype" w:cs="Arial"/>
        </w:rPr>
        <w:t xml:space="preserve"> </w:t>
      </w:r>
      <w:r w:rsidRPr="009B71E2">
        <w:rPr>
          <w:rFonts w:ascii="Palatino Linotype" w:hAnsi="Palatino Linotype"/>
        </w:rPr>
        <w:t xml:space="preserve">mediante </w:t>
      </w:r>
      <w:r w:rsidR="00245255" w:rsidRPr="009B71E2">
        <w:rPr>
          <w:rFonts w:ascii="Palatino Linotype" w:hAnsi="Palatino Linotype"/>
        </w:rPr>
        <w:t xml:space="preserve">el </w:t>
      </w:r>
      <w:r w:rsidR="00173525" w:rsidRPr="009B71E2">
        <w:rPr>
          <w:rFonts w:ascii="Palatino Linotype" w:hAnsi="Palatino Linotype"/>
        </w:rPr>
        <w:t>acuerdo de fecha</w:t>
      </w:r>
      <w:r w:rsidR="00947AB0" w:rsidRPr="009B71E2">
        <w:rPr>
          <w:rFonts w:ascii="Palatino Linotype" w:hAnsi="Palatino Linotype"/>
        </w:rPr>
        <w:t xml:space="preserve"> </w:t>
      </w:r>
      <w:r w:rsidR="00F44FC6" w:rsidRPr="009B71E2">
        <w:rPr>
          <w:rFonts w:ascii="Palatino Linotype" w:hAnsi="Palatino Linotype"/>
        </w:rPr>
        <w:t>diecinueve</w:t>
      </w:r>
      <w:r w:rsidR="0034418B" w:rsidRPr="009B71E2">
        <w:rPr>
          <w:rFonts w:ascii="Palatino Linotype" w:hAnsi="Palatino Linotype"/>
        </w:rPr>
        <w:t xml:space="preserve"> (</w:t>
      </w:r>
      <w:r w:rsidR="00F44FC6" w:rsidRPr="009B71E2">
        <w:rPr>
          <w:rFonts w:ascii="Palatino Linotype" w:hAnsi="Palatino Linotype"/>
        </w:rPr>
        <w:t>19</w:t>
      </w:r>
      <w:r w:rsidR="00B22D36" w:rsidRPr="009B71E2">
        <w:rPr>
          <w:rFonts w:ascii="Palatino Linotype" w:hAnsi="Palatino Linotype"/>
        </w:rPr>
        <w:t xml:space="preserve">) de </w:t>
      </w:r>
      <w:r w:rsidR="00F44FC6" w:rsidRPr="009B71E2">
        <w:rPr>
          <w:rFonts w:ascii="Palatino Linotype" w:hAnsi="Palatino Linotype"/>
        </w:rPr>
        <w:t>dic</w:t>
      </w:r>
      <w:r w:rsidR="00225AEA" w:rsidRPr="009B71E2">
        <w:rPr>
          <w:rFonts w:ascii="Palatino Linotype" w:hAnsi="Palatino Linotype"/>
        </w:rPr>
        <w:t>iembre</w:t>
      </w:r>
      <w:r w:rsidR="009D4D36" w:rsidRPr="009B71E2">
        <w:rPr>
          <w:rFonts w:ascii="Palatino Linotype" w:hAnsi="Palatino Linotype"/>
        </w:rPr>
        <w:t xml:space="preserve"> </w:t>
      </w:r>
      <w:r w:rsidR="00500D9A" w:rsidRPr="009B71E2">
        <w:rPr>
          <w:rFonts w:ascii="Palatino Linotype" w:hAnsi="Palatino Linotype"/>
        </w:rPr>
        <w:t xml:space="preserve">de dos mil </w:t>
      </w:r>
      <w:r w:rsidR="000E053C" w:rsidRPr="009B71E2">
        <w:rPr>
          <w:rFonts w:ascii="Palatino Linotype" w:eastAsia="Calibri" w:hAnsi="Palatino Linotype" w:cs="Arial"/>
          <w:lang w:val="es-ES"/>
        </w:rPr>
        <w:t>dieci</w:t>
      </w:r>
      <w:r w:rsidR="00245255" w:rsidRPr="009B71E2">
        <w:rPr>
          <w:rFonts w:ascii="Palatino Linotype" w:eastAsia="Calibri" w:hAnsi="Palatino Linotype" w:cs="Arial"/>
          <w:lang w:val="es-ES"/>
        </w:rPr>
        <w:t>nueve</w:t>
      </w:r>
      <w:r w:rsidRPr="009B71E2">
        <w:rPr>
          <w:rFonts w:ascii="Palatino Linotype" w:hAnsi="Palatino Linotype"/>
        </w:rPr>
        <w:t xml:space="preserve">, </w:t>
      </w:r>
      <w:r w:rsidR="00F55213" w:rsidRPr="009B71E2">
        <w:rPr>
          <w:rFonts w:ascii="Palatino Linotype" w:hAnsi="Palatino Linotype" w:cs="Arial"/>
        </w:rPr>
        <w:t>por lo que, ordenó turnar</w:t>
      </w:r>
      <w:r w:rsidR="0034418B" w:rsidRPr="009B71E2">
        <w:rPr>
          <w:rFonts w:ascii="Palatino Linotype" w:hAnsi="Palatino Linotype" w:cs="Arial"/>
        </w:rPr>
        <w:t xml:space="preserve"> el</w:t>
      </w:r>
      <w:r w:rsidRPr="009B71E2">
        <w:rPr>
          <w:rFonts w:ascii="Palatino Linotype" w:hAnsi="Palatino Linotype" w:cs="Arial"/>
        </w:rPr>
        <w:t xml:space="preserve"> expediente a resolución</w:t>
      </w:r>
      <w:r w:rsidR="00274D1E" w:rsidRPr="009B71E2">
        <w:rPr>
          <w:rFonts w:ascii="Palatino Linotype" w:hAnsi="Palatino Linotype" w:cs="Arial"/>
        </w:rPr>
        <w:t>.</w:t>
      </w:r>
      <w:r w:rsidR="009D4D36" w:rsidRPr="009B71E2">
        <w:rPr>
          <w:rFonts w:ascii="Palatino Linotype" w:hAnsi="Palatino Linotype" w:cs="Arial"/>
        </w:rPr>
        <w:t xml:space="preserve"> </w:t>
      </w:r>
      <w:r w:rsidR="00225AEA" w:rsidRPr="009B71E2">
        <w:rPr>
          <w:rFonts w:ascii="Palatino Linotype" w:hAnsi="Palatino Linotype" w:cs="Arial"/>
        </w:rPr>
        <w:t xml:space="preserve">Asimismo, </w:t>
      </w:r>
      <w:r w:rsidR="00274D1E" w:rsidRPr="009B71E2">
        <w:rPr>
          <w:rFonts w:ascii="Palatino Linotype" w:eastAsia="Calibri" w:hAnsi="Palatino Linotype" w:cs="Arial"/>
          <w:lang w:val="es-MX" w:eastAsia="en-US"/>
        </w:rPr>
        <w:t>con fundamento en el artículo 181 tercer párrafo de la </w:t>
      </w:r>
      <w:r w:rsidR="00274D1E" w:rsidRPr="009B71E2">
        <w:rPr>
          <w:rFonts w:ascii="Palatino Linotype" w:eastAsia="Calibri" w:hAnsi="Palatino Linotype" w:cs="Arial"/>
          <w:b/>
          <w:bCs/>
          <w:lang w:val="es-MX" w:eastAsia="en-US"/>
        </w:rPr>
        <w:t>Ley de Transparencia y Acceso a la Información Pública del Estado de México y Municipios, </w:t>
      </w:r>
      <w:r w:rsidR="00274D1E" w:rsidRPr="009B71E2">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9B71E2" w:rsidRDefault="002A5BA4" w:rsidP="006E74A1">
      <w:pPr>
        <w:pStyle w:val="Ttulo1"/>
        <w:spacing w:line="360" w:lineRule="auto"/>
        <w:jc w:val="center"/>
        <w:rPr>
          <w:b w:val="0"/>
          <w:szCs w:val="24"/>
        </w:rPr>
      </w:pPr>
      <w:bookmarkStart w:id="4" w:name="_Toc33718430"/>
      <w:r w:rsidRPr="009B71E2">
        <w:rPr>
          <w:szCs w:val="24"/>
        </w:rPr>
        <w:lastRenderedPageBreak/>
        <w:t>CONSIDERANDO</w:t>
      </w:r>
      <w:bookmarkEnd w:id="4"/>
      <w:r w:rsidR="005E6C51" w:rsidRPr="009B71E2">
        <w:rPr>
          <w:szCs w:val="24"/>
        </w:rPr>
        <w:t xml:space="preserve"> </w:t>
      </w:r>
    </w:p>
    <w:p w:rsidR="002A5BA4" w:rsidRPr="009B71E2" w:rsidRDefault="002A5BA4" w:rsidP="006E74A1">
      <w:pPr>
        <w:pStyle w:val="Ttulo2"/>
        <w:spacing w:line="360" w:lineRule="auto"/>
        <w:rPr>
          <w:rFonts w:ascii="Palatino Linotype" w:hAnsi="Palatino Linotype"/>
          <w:b/>
          <w:bCs/>
          <w:color w:val="auto"/>
          <w:spacing w:val="60"/>
          <w:sz w:val="24"/>
        </w:rPr>
      </w:pPr>
      <w:bookmarkStart w:id="5" w:name="_Toc33718431"/>
      <w:r w:rsidRPr="009B71E2">
        <w:rPr>
          <w:rFonts w:ascii="Palatino Linotype" w:hAnsi="Palatino Linotype"/>
          <w:b/>
          <w:color w:val="auto"/>
          <w:sz w:val="24"/>
        </w:rPr>
        <w:t>PRIMERO. De la competencia</w:t>
      </w:r>
      <w:bookmarkEnd w:id="5"/>
    </w:p>
    <w:p w:rsidR="002A5BA4" w:rsidRPr="009B71E2" w:rsidRDefault="002A5BA4" w:rsidP="006E74A1">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71E2">
        <w:rPr>
          <w:rFonts w:ascii="Palatino Linotype" w:eastAsia="Calibri" w:hAnsi="Palatino Linotype" w:cs="Times New Roman"/>
          <w:b/>
          <w:lang w:val="es-ES"/>
        </w:rPr>
        <w:t>Constitución Política de los Estados Unidos Mexicanos</w:t>
      </w:r>
      <w:r w:rsidRPr="009B71E2">
        <w:rPr>
          <w:rFonts w:ascii="Palatino Linotype" w:eastAsia="Calibri" w:hAnsi="Palatino Linotype" w:cs="Times New Roman"/>
          <w:lang w:val="es-ES"/>
        </w:rPr>
        <w:t xml:space="preserve">; 5, párrafos </w:t>
      </w:r>
      <w:r w:rsidRPr="009B71E2">
        <w:rPr>
          <w:rFonts w:ascii="Palatino Linotype" w:hAnsi="Palatino Linotype" w:cs="Arial"/>
          <w:bCs/>
          <w:color w:val="222222"/>
          <w:lang w:val="es-ES"/>
        </w:rPr>
        <w:t xml:space="preserve">vigésimo, vigésimo primero y vigésimo segundo </w:t>
      </w:r>
      <w:r w:rsidRPr="009B71E2">
        <w:rPr>
          <w:rFonts w:ascii="Palatino Linotype" w:eastAsia="Calibri" w:hAnsi="Palatino Linotype" w:cs="Times New Roman"/>
          <w:lang w:val="es-ES"/>
        </w:rPr>
        <w:t xml:space="preserve">fracciones IV y V de la </w:t>
      </w:r>
      <w:r w:rsidRPr="009B71E2">
        <w:rPr>
          <w:rFonts w:ascii="Palatino Linotype" w:eastAsia="Calibri" w:hAnsi="Palatino Linotype" w:cs="Times New Roman"/>
          <w:b/>
          <w:lang w:val="es-ES"/>
        </w:rPr>
        <w:t>Constitución Política del Estado Libre y Soberano de México</w:t>
      </w:r>
      <w:r w:rsidRPr="009B71E2">
        <w:rPr>
          <w:rFonts w:ascii="Palatino Linotype" w:eastAsia="Calibri" w:hAnsi="Palatino Linotype" w:cs="Times New Roman"/>
          <w:lang w:val="es-ES"/>
        </w:rPr>
        <w:t xml:space="preserve">; artículos 1, 2 fracción II, 13, 29, 36 fracciones I y II, 176, 178, 179, 181 párrafo tercero y 185 </w:t>
      </w:r>
      <w:r w:rsidRPr="009B71E2">
        <w:rPr>
          <w:rFonts w:ascii="Palatino Linotype" w:eastAsia="Calibri" w:hAnsi="Palatino Linotype" w:cs="Arial"/>
          <w:lang w:val="es-ES"/>
        </w:rPr>
        <w:t xml:space="preserve">de la </w:t>
      </w:r>
      <w:r w:rsidRPr="009B71E2">
        <w:rPr>
          <w:rFonts w:ascii="Palatino Linotype" w:eastAsia="Calibri" w:hAnsi="Palatino Linotype" w:cs="Arial"/>
          <w:b/>
          <w:lang w:val="es-ES"/>
        </w:rPr>
        <w:t>Ley de Transparencia y Acceso a la Información Pública del Estado de México y Municipios</w:t>
      </w:r>
      <w:r w:rsidRPr="009B71E2">
        <w:rPr>
          <w:rFonts w:ascii="Palatino Linotype" w:eastAsia="Calibri" w:hAnsi="Palatino Linotype" w:cs="Arial"/>
          <w:lang w:val="es-ES"/>
        </w:rPr>
        <w:t xml:space="preserve">; y 7, 9 fracciones I y XXIV, y 11 del </w:t>
      </w:r>
      <w:r w:rsidRPr="009B71E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B71E2">
        <w:rPr>
          <w:rFonts w:ascii="Palatino Linotype" w:hAnsi="Palatino Linotype"/>
        </w:rPr>
        <w:t>.</w:t>
      </w:r>
    </w:p>
    <w:p w:rsidR="00F854E9" w:rsidRPr="009B71E2" w:rsidRDefault="00F854E9" w:rsidP="006E74A1">
      <w:pPr>
        <w:pStyle w:val="Prrafodelista"/>
        <w:spacing w:before="240" w:after="240" w:line="360" w:lineRule="auto"/>
        <w:ind w:left="0"/>
        <w:jc w:val="both"/>
        <w:rPr>
          <w:rFonts w:ascii="Palatino Linotype" w:hAnsi="Palatino Linotype"/>
        </w:rPr>
      </w:pPr>
    </w:p>
    <w:p w:rsidR="002A5BA4" w:rsidRPr="009B71E2" w:rsidRDefault="002A5BA4" w:rsidP="006E74A1">
      <w:pPr>
        <w:pStyle w:val="Ttulo2"/>
        <w:spacing w:line="360" w:lineRule="auto"/>
        <w:rPr>
          <w:rFonts w:ascii="Palatino Linotype" w:hAnsi="Palatino Linotype"/>
          <w:b/>
          <w:color w:val="auto"/>
          <w:sz w:val="24"/>
        </w:rPr>
      </w:pPr>
      <w:bookmarkStart w:id="6" w:name="_Toc33718432"/>
      <w:r w:rsidRPr="009B71E2">
        <w:rPr>
          <w:rFonts w:ascii="Palatino Linotype" w:hAnsi="Palatino Linotype"/>
          <w:b/>
          <w:color w:val="auto"/>
          <w:sz w:val="24"/>
        </w:rPr>
        <w:t>SEGUNDO. De la oportunidad y procedencia.</w:t>
      </w:r>
      <w:bookmarkEnd w:id="6"/>
    </w:p>
    <w:p w:rsidR="002D7BFD" w:rsidRPr="009B71E2" w:rsidRDefault="002D7BFD" w:rsidP="002D7BFD">
      <w:pPr>
        <w:pStyle w:val="Prrafodelista"/>
        <w:rPr>
          <w:rFonts w:ascii="Palatino Linotype" w:eastAsia="Times New Roman" w:hAnsi="Palatino Linotype" w:cs="Arial"/>
          <w:color w:val="000000"/>
        </w:rPr>
      </w:pPr>
      <w:bookmarkStart w:id="7" w:name="_Toc486525253"/>
    </w:p>
    <w:p w:rsidR="00225AEA" w:rsidRPr="009B71E2" w:rsidRDefault="00225AEA" w:rsidP="00225AEA">
      <w:pPr>
        <w:pStyle w:val="Prrafodelista"/>
        <w:numPr>
          <w:ilvl w:val="0"/>
          <w:numId w:val="1"/>
        </w:numPr>
        <w:spacing w:before="240" w:after="240" w:line="360" w:lineRule="auto"/>
        <w:ind w:left="0" w:right="49" w:firstLine="0"/>
        <w:jc w:val="both"/>
        <w:rPr>
          <w:rFonts w:ascii="Palatino Linotype" w:hAnsi="Palatino Linotype"/>
        </w:rPr>
      </w:pPr>
      <w:r w:rsidRPr="009B71E2">
        <w:rPr>
          <w:rFonts w:ascii="Palatino Linotype" w:eastAsia="Calibri" w:hAnsi="Palatino Linotype" w:cs="Arial"/>
        </w:rPr>
        <w:t xml:space="preserve">El medio de impugnación fue presentado a través del </w:t>
      </w:r>
      <w:proofErr w:type="spellStart"/>
      <w:r w:rsidRPr="009B71E2">
        <w:rPr>
          <w:rFonts w:ascii="Palatino Linotype" w:eastAsia="Calibri" w:hAnsi="Palatino Linotype" w:cs="Arial"/>
          <w:b/>
        </w:rPr>
        <w:t>SAIMEX</w:t>
      </w:r>
      <w:proofErr w:type="spellEnd"/>
      <w:r w:rsidRPr="009B71E2">
        <w:rPr>
          <w:rFonts w:ascii="Palatino Linotype" w:eastAsia="Calibri" w:hAnsi="Palatino Linotype" w:cs="Arial"/>
          <w:b/>
        </w:rPr>
        <w:t>,</w:t>
      </w:r>
      <w:r w:rsidRPr="009B71E2">
        <w:rPr>
          <w:rFonts w:ascii="Palatino Linotype" w:eastAsia="Calibri" w:hAnsi="Palatino Linotype" w:cs="Arial"/>
        </w:rPr>
        <w:t xml:space="preserve"> en el formato previamente aprobado para tal efecto y dentro del plazo legal de quince días hábiles otorgados; siendo así que el </w:t>
      </w:r>
      <w:r w:rsidRPr="009B71E2">
        <w:rPr>
          <w:rFonts w:ascii="Palatino Linotype" w:eastAsia="Calibri" w:hAnsi="Palatino Linotype" w:cs="Arial"/>
          <w:b/>
        </w:rPr>
        <w:t>SUJETO OBLIGADO</w:t>
      </w:r>
      <w:r w:rsidRPr="009B71E2">
        <w:rPr>
          <w:rFonts w:ascii="Palatino Linotype" w:eastAsia="Calibri" w:hAnsi="Palatino Linotype" w:cs="Arial"/>
        </w:rPr>
        <w:t xml:space="preserve"> entregó respuesta a la solicitud el día </w:t>
      </w:r>
      <w:r w:rsidR="00AA302C" w:rsidRPr="009B71E2">
        <w:rPr>
          <w:rFonts w:ascii="Palatino Linotype" w:eastAsia="Calibri" w:hAnsi="Palatino Linotype" w:cs="Arial"/>
        </w:rPr>
        <w:t>dos</w:t>
      </w:r>
      <w:r w:rsidRPr="009B71E2">
        <w:rPr>
          <w:rFonts w:ascii="Palatino Linotype" w:eastAsia="Calibri" w:hAnsi="Palatino Linotype" w:cs="Arial"/>
        </w:rPr>
        <w:t xml:space="preserve"> (</w:t>
      </w:r>
      <w:r w:rsidR="00AA302C" w:rsidRPr="009B71E2">
        <w:rPr>
          <w:rFonts w:ascii="Palatino Linotype" w:eastAsia="Calibri" w:hAnsi="Palatino Linotype" w:cs="Arial"/>
        </w:rPr>
        <w:t>2</w:t>
      </w:r>
      <w:r w:rsidRPr="009B71E2">
        <w:rPr>
          <w:rFonts w:ascii="Palatino Linotype" w:eastAsia="Calibri" w:hAnsi="Palatino Linotype" w:cs="Arial"/>
        </w:rPr>
        <w:t xml:space="preserve">) de </w:t>
      </w:r>
      <w:r w:rsidR="00F44FC6" w:rsidRPr="009B71E2">
        <w:rPr>
          <w:rFonts w:ascii="Palatino Linotype" w:eastAsia="Calibri" w:hAnsi="Palatino Linotype" w:cs="Arial"/>
        </w:rPr>
        <w:t>diciem</w:t>
      </w:r>
      <w:r w:rsidR="00AA302C" w:rsidRPr="009B71E2">
        <w:rPr>
          <w:rFonts w:ascii="Palatino Linotype" w:eastAsia="Calibri" w:hAnsi="Palatino Linotype" w:cs="Arial"/>
        </w:rPr>
        <w:t>bre</w:t>
      </w:r>
      <w:r w:rsidRPr="009B71E2">
        <w:rPr>
          <w:rFonts w:ascii="Palatino Linotype" w:eastAsia="Calibri" w:hAnsi="Palatino Linotype" w:cs="Arial"/>
        </w:rPr>
        <w:t xml:space="preserve"> de dos mil diecinueve, </w:t>
      </w:r>
      <w:r w:rsidRPr="009B71E2">
        <w:rPr>
          <w:rFonts w:ascii="Palatino Linotype" w:hAnsi="Palatino Linotype" w:cs="Arial"/>
        </w:rPr>
        <w:t xml:space="preserve">de tal forma que el plazo para interponer el recurso de revisión transcurrió del </w:t>
      </w:r>
      <w:r w:rsidR="00AA302C" w:rsidRPr="009B71E2">
        <w:rPr>
          <w:rFonts w:ascii="Palatino Linotype" w:hAnsi="Palatino Linotype" w:cs="Arial"/>
        </w:rPr>
        <w:t>tres</w:t>
      </w:r>
      <w:r w:rsidRPr="009B71E2">
        <w:rPr>
          <w:rFonts w:ascii="Palatino Linotype" w:hAnsi="Palatino Linotype" w:cs="Arial"/>
        </w:rPr>
        <w:t xml:space="preserve"> (</w:t>
      </w:r>
      <w:r w:rsidR="00AA302C" w:rsidRPr="009B71E2">
        <w:rPr>
          <w:rFonts w:ascii="Palatino Linotype" w:hAnsi="Palatino Linotype" w:cs="Arial"/>
        </w:rPr>
        <w:t>3</w:t>
      </w:r>
      <w:r w:rsidRPr="009B71E2">
        <w:rPr>
          <w:rFonts w:ascii="Palatino Linotype" w:hAnsi="Palatino Linotype" w:cs="Arial"/>
        </w:rPr>
        <w:t xml:space="preserve">) </w:t>
      </w:r>
      <w:r w:rsidR="00F44FC6" w:rsidRPr="009B71E2">
        <w:rPr>
          <w:rFonts w:ascii="Palatino Linotype" w:hAnsi="Palatino Linotype" w:cs="Arial"/>
        </w:rPr>
        <w:t xml:space="preserve">de diciembre de dos mil diecinueve </w:t>
      </w:r>
      <w:r w:rsidR="00AA302C" w:rsidRPr="009B71E2">
        <w:rPr>
          <w:rFonts w:ascii="Palatino Linotype" w:hAnsi="Palatino Linotype" w:cs="Arial"/>
        </w:rPr>
        <w:t xml:space="preserve">al </w:t>
      </w:r>
      <w:r w:rsidR="00F44FC6" w:rsidRPr="009B71E2">
        <w:rPr>
          <w:rFonts w:ascii="Palatino Linotype" w:hAnsi="Palatino Linotype" w:cs="Arial"/>
        </w:rPr>
        <w:t>ocho</w:t>
      </w:r>
      <w:r w:rsidR="00AA302C" w:rsidRPr="009B71E2">
        <w:rPr>
          <w:rFonts w:ascii="Palatino Linotype" w:hAnsi="Palatino Linotype" w:cs="Arial"/>
        </w:rPr>
        <w:t xml:space="preserve"> (</w:t>
      </w:r>
      <w:r w:rsidR="00F44FC6" w:rsidRPr="009B71E2">
        <w:rPr>
          <w:rFonts w:ascii="Palatino Linotype" w:hAnsi="Palatino Linotype" w:cs="Arial"/>
        </w:rPr>
        <w:t>8</w:t>
      </w:r>
      <w:r w:rsidR="00AA302C" w:rsidRPr="009B71E2">
        <w:rPr>
          <w:rFonts w:ascii="Palatino Linotype" w:hAnsi="Palatino Linotype" w:cs="Arial"/>
        </w:rPr>
        <w:t>)</w:t>
      </w:r>
      <w:r w:rsidRPr="009B71E2">
        <w:rPr>
          <w:rFonts w:ascii="Palatino Linotype" w:hAnsi="Palatino Linotype" w:cs="Arial"/>
        </w:rPr>
        <w:t xml:space="preserve"> de </w:t>
      </w:r>
      <w:r w:rsidR="00F44FC6" w:rsidRPr="009B71E2">
        <w:rPr>
          <w:rFonts w:ascii="Palatino Linotype" w:hAnsi="Palatino Linotype" w:cs="Arial"/>
        </w:rPr>
        <w:t>enero</w:t>
      </w:r>
      <w:r w:rsidRPr="009B71E2">
        <w:rPr>
          <w:rFonts w:ascii="Palatino Linotype" w:hAnsi="Palatino Linotype" w:cs="Arial"/>
        </w:rPr>
        <w:t xml:space="preserve"> de dos mil </w:t>
      </w:r>
      <w:r w:rsidR="00F44FC6" w:rsidRPr="009B71E2">
        <w:rPr>
          <w:rFonts w:ascii="Palatino Linotype" w:hAnsi="Palatino Linotype" w:cs="Arial"/>
        </w:rPr>
        <w:t>veinte</w:t>
      </w:r>
      <w:r w:rsidRPr="009B71E2">
        <w:rPr>
          <w:rFonts w:ascii="Palatino Linotype" w:hAnsi="Palatino Linotype" w:cs="Arial"/>
        </w:rPr>
        <w:t xml:space="preserve">; en consecuencia, presentó su inconformidad el día </w:t>
      </w:r>
      <w:r w:rsidR="00F44FC6" w:rsidRPr="009B71E2">
        <w:rPr>
          <w:rFonts w:ascii="Palatino Linotype" w:hAnsi="Palatino Linotype" w:cs="Arial"/>
        </w:rPr>
        <w:t>trece</w:t>
      </w:r>
      <w:r w:rsidRPr="009B71E2">
        <w:rPr>
          <w:rFonts w:ascii="Palatino Linotype" w:eastAsia="Calibri" w:hAnsi="Palatino Linotype" w:cs="Arial"/>
        </w:rPr>
        <w:t xml:space="preserve"> (</w:t>
      </w:r>
      <w:r w:rsidR="00F44FC6" w:rsidRPr="009B71E2">
        <w:rPr>
          <w:rFonts w:ascii="Palatino Linotype" w:eastAsia="Calibri" w:hAnsi="Palatino Linotype" w:cs="Arial"/>
        </w:rPr>
        <w:t>13</w:t>
      </w:r>
      <w:r w:rsidRPr="009B71E2">
        <w:rPr>
          <w:rFonts w:ascii="Palatino Linotype" w:eastAsia="Calibri" w:hAnsi="Palatino Linotype" w:cs="Arial"/>
        </w:rPr>
        <w:t xml:space="preserve">) de </w:t>
      </w:r>
      <w:r w:rsidR="00F44FC6" w:rsidRPr="009B71E2">
        <w:rPr>
          <w:rFonts w:ascii="Palatino Linotype" w:eastAsia="Calibri" w:hAnsi="Palatino Linotype" w:cs="Arial"/>
        </w:rPr>
        <w:t>diciem</w:t>
      </w:r>
      <w:r w:rsidR="00AA302C" w:rsidRPr="009B71E2">
        <w:rPr>
          <w:rFonts w:ascii="Palatino Linotype" w:eastAsia="Calibri" w:hAnsi="Palatino Linotype" w:cs="Arial"/>
        </w:rPr>
        <w:t>bre</w:t>
      </w:r>
      <w:r w:rsidRPr="009B71E2">
        <w:rPr>
          <w:rFonts w:ascii="Palatino Linotype" w:eastAsia="Calibri" w:hAnsi="Palatino Linotype" w:cs="Arial"/>
        </w:rPr>
        <w:t xml:space="preserve"> de dos mil diecinueve</w:t>
      </w:r>
      <w:r w:rsidRPr="009B71E2">
        <w:rPr>
          <w:rFonts w:ascii="Palatino Linotype" w:hAnsi="Palatino Linotype" w:cs="Arial"/>
        </w:rPr>
        <w:t xml:space="preserve">, por lo que se encuentra dentro de los márgenes temporales previstos en el artículo 178 de la </w:t>
      </w:r>
      <w:r w:rsidRPr="009B71E2">
        <w:rPr>
          <w:rFonts w:ascii="Palatino Linotype" w:hAnsi="Palatino Linotype" w:cs="Arial"/>
          <w:b/>
        </w:rPr>
        <w:lastRenderedPageBreak/>
        <w:t xml:space="preserve">Ley de Transparencia y Acceso a la Información Pública del Estado de México y Municipios </w:t>
      </w:r>
      <w:r w:rsidRPr="009B71E2">
        <w:rPr>
          <w:rFonts w:ascii="Palatino Linotype" w:hAnsi="Palatino Linotype" w:cs="Arial"/>
        </w:rPr>
        <w:t>vigente.</w:t>
      </w:r>
    </w:p>
    <w:p w:rsidR="0018744F" w:rsidRPr="009B71E2" w:rsidRDefault="0018744F" w:rsidP="0018744F">
      <w:pPr>
        <w:pStyle w:val="Prrafodelista"/>
        <w:spacing w:before="240" w:after="240" w:line="360" w:lineRule="auto"/>
        <w:ind w:left="0" w:right="49"/>
        <w:jc w:val="both"/>
        <w:rPr>
          <w:rFonts w:ascii="Palatino Linotype" w:hAnsi="Palatino Linotype"/>
        </w:rPr>
      </w:pPr>
    </w:p>
    <w:p w:rsidR="0018744F" w:rsidRPr="009B71E2" w:rsidRDefault="0018744F" w:rsidP="0018744F">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t xml:space="preserve">Por otra parte, de la revisión al expediente electrónico del </w:t>
      </w:r>
      <w:proofErr w:type="spellStart"/>
      <w:r w:rsidRPr="009B71E2">
        <w:rPr>
          <w:rFonts w:ascii="Palatino Linotype" w:eastAsia="Calibri" w:hAnsi="Palatino Linotype" w:cs="Times New Roman"/>
          <w:lang w:val="es-ES"/>
        </w:rPr>
        <w:t>SAIMEX</w:t>
      </w:r>
      <w:proofErr w:type="spellEnd"/>
      <w:r w:rsidRPr="009B71E2">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9B71E2">
        <w:rPr>
          <w:rFonts w:ascii="Palatino Linotype" w:eastAsia="Calibri" w:hAnsi="Palatino Linotype" w:cs="Times New Roman"/>
          <w:b/>
          <w:lang w:val="es-ES"/>
        </w:rPr>
        <w:t xml:space="preserve">no proporciona su nombre completo para que sea </w:t>
      </w:r>
      <w:r w:rsidRPr="009B71E2">
        <w:rPr>
          <w:rFonts w:ascii="Palatino Linotype" w:eastAsia="Calibri" w:hAnsi="Palatino Linotype" w:cs="Times New Roman"/>
          <w:b/>
          <w:u w:val="single"/>
          <w:lang w:val="es-ES"/>
        </w:rPr>
        <w:t>identificado</w:t>
      </w:r>
      <w:r w:rsidRPr="009B71E2">
        <w:rPr>
          <w:rFonts w:ascii="Palatino Linotype" w:eastAsia="Calibri" w:hAnsi="Palatino Linotype" w:cs="Times New Roman"/>
          <w:b/>
          <w:lang w:val="es-ES"/>
        </w:rPr>
        <w:t>,</w:t>
      </w:r>
      <w:r w:rsidRPr="009B71E2">
        <w:rPr>
          <w:rFonts w:ascii="Palatino Linotype" w:eastAsia="Calibri" w:hAnsi="Palatino Linotype" w:cs="Times New Roman"/>
          <w:lang w:val="es-ES"/>
        </w:rPr>
        <w:t xml:space="preserve"> ni se tiene la certeza sobre su identidad, sin embargo, es importante señalar también que </w:t>
      </w:r>
      <w:r w:rsidRPr="009B71E2">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8744F" w:rsidRPr="009B71E2" w:rsidRDefault="0018744F" w:rsidP="0018744F">
      <w:pPr>
        <w:pStyle w:val="Prrafodelista"/>
        <w:spacing w:line="360" w:lineRule="auto"/>
        <w:ind w:left="0"/>
        <w:rPr>
          <w:rFonts w:ascii="Palatino Linotype" w:eastAsia="Calibri" w:hAnsi="Palatino Linotype" w:cs="Times New Roman"/>
          <w:lang w:val="es-ES"/>
        </w:rPr>
      </w:pPr>
    </w:p>
    <w:p w:rsidR="0018744F" w:rsidRPr="009B71E2" w:rsidRDefault="0018744F" w:rsidP="0018744F">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t xml:space="preserve">Esto es así, ya que de conformidad con los artículos 6, apartado A, fracciones III y IV de la </w:t>
      </w:r>
      <w:r w:rsidRPr="009B71E2">
        <w:rPr>
          <w:rFonts w:ascii="Palatino Linotype" w:eastAsia="Calibri" w:hAnsi="Palatino Linotype" w:cs="Times New Roman"/>
          <w:b/>
          <w:lang w:val="es-ES"/>
        </w:rPr>
        <w:t>Constitución Política de los Estados Unidos Mexicanos</w:t>
      </w:r>
      <w:r w:rsidRPr="009B71E2">
        <w:rPr>
          <w:rFonts w:ascii="Palatino Linotype" w:eastAsia="Calibri" w:hAnsi="Palatino Linotype" w:cs="Times New Roman"/>
          <w:lang w:val="es-ES"/>
        </w:rPr>
        <w:t xml:space="preserve">; 5, párrafos vigésimo, vigésimo primero y vigésimo segundo fracciones III, IV y V de la </w:t>
      </w:r>
      <w:r w:rsidRPr="009B71E2">
        <w:rPr>
          <w:rFonts w:ascii="Palatino Linotype" w:eastAsia="Calibri" w:hAnsi="Palatino Linotype" w:cs="Times New Roman"/>
          <w:b/>
          <w:lang w:val="es-ES"/>
        </w:rPr>
        <w:t>Constitución Política del Estado Libre y Soberano de México</w:t>
      </w:r>
      <w:r w:rsidRPr="009B71E2">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8744F" w:rsidRPr="009B71E2" w:rsidRDefault="0018744F" w:rsidP="0018744F">
      <w:pPr>
        <w:pStyle w:val="Prrafodelista"/>
        <w:spacing w:line="360" w:lineRule="auto"/>
        <w:ind w:left="0"/>
        <w:rPr>
          <w:rFonts w:ascii="Palatino Linotype" w:eastAsia="Calibri" w:hAnsi="Palatino Linotype" w:cs="Times New Roman"/>
          <w:lang w:val="es-ES"/>
        </w:rPr>
      </w:pPr>
    </w:p>
    <w:p w:rsidR="0018744F" w:rsidRPr="009B71E2" w:rsidRDefault="0018744F" w:rsidP="0018744F">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8744F" w:rsidRPr="009B71E2" w:rsidRDefault="0018744F" w:rsidP="0018744F">
      <w:pPr>
        <w:pStyle w:val="Prrafodelista"/>
        <w:spacing w:line="360" w:lineRule="auto"/>
        <w:ind w:left="0"/>
        <w:rPr>
          <w:rFonts w:ascii="Palatino Linotype" w:hAnsi="Palatino Linotype"/>
        </w:rPr>
      </w:pPr>
    </w:p>
    <w:p w:rsidR="0018744F" w:rsidRPr="009B71E2" w:rsidRDefault="0018744F" w:rsidP="0018744F">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8744F" w:rsidRPr="009B71E2" w:rsidRDefault="0018744F" w:rsidP="0018744F">
      <w:pPr>
        <w:pStyle w:val="Prrafodelista"/>
        <w:spacing w:line="360" w:lineRule="auto"/>
        <w:ind w:left="0"/>
        <w:rPr>
          <w:rFonts w:ascii="Palatino Linotype" w:hAnsi="Palatino Linotype"/>
        </w:rPr>
      </w:pPr>
    </w:p>
    <w:p w:rsidR="0018744F" w:rsidRPr="009B71E2" w:rsidRDefault="0018744F" w:rsidP="0018744F">
      <w:pPr>
        <w:pStyle w:val="Prrafodelista"/>
        <w:numPr>
          <w:ilvl w:val="0"/>
          <w:numId w:val="1"/>
        </w:numPr>
        <w:spacing w:before="240" w:after="240" w:line="360" w:lineRule="auto"/>
        <w:ind w:left="0" w:firstLine="0"/>
        <w:jc w:val="both"/>
        <w:rPr>
          <w:rFonts w:ascii="Palatino Linotype" w:hAnsi="Palatino Linotype"/>
        </w:rPr>
      </w:pPr>
      <w:r w:rsidRPr="009B71E2">
        <w:rPr>
          <w:rFonts w:ascii="Palatino Linotype" w:eastAsia="Calibri" w:hAnsi="Palatino Linotype" w:cs="Times New Roman"/>
          <w:lang w:val="es-ES"/>
        </w:rPr>
        <w:t>Por</w:t>
      </w:r>
      <w:r w:rsidRPr="009B71E2">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B71E2">
        <w:rPr>
          <w:rFonts w:ascii="Palatino Linotype" w:eastAsia="Times New Roman" w:hAnsi="Palatino Linotype" w:cs="Arial"/>
          <w:lang w:val="es-ES"/>
        </w:rPr>
        <w:t>Resolutor</w:t>
      </w:r>
      <w:proofErr w:type="spellEnd"/>
      <w:r w:rsidRPr="009B71E2">
        <w:rPr>
          <w:rFonts w:ascii="Palatino Linotype" w:eastAsia="Times New Roman" w:hAnsi="Palatino Linotype" w:cs="Arial"/>
          <w:lang w:val="es-ES"/>
        </w:rPr>
        <w:t>.</w:t>
      </w:r>
    </w:p>
    <w:p w:rsidR="0018744F" w:rsidRPr="009B71E2" w:rsidRDefault="0018744F" w:rsidP="0018744F">
      <w:pPr>
        <w:pStyle w:val="Prrafodelista"/>
        <w:rPr>
          <w:rFonts w:ascii="Palatino Linotype" w:hAnsi="Palatino Linotype"/>
        </w:rPr>
      </w:pPr>
    </w:p>
    <w:p w:rsidR="00225AEA" w:rsidRPr="009B71E2" w:rsidRDefault="00225AEA" w:rsidP="00225AEA">
      <w:pPr>
        <w:pStyle w:val="Prrafodelista"/>
        <w:numPr>
          <w:ilvl w:val="0"/>
          <w:numId w:val="1"/>
        </w:numPr>
        <w:spacing w:before="240" w:after="240" w:line="360" w:lineRule="auto"/>
        <w:ind w:left="0" w:right="49" w:firstLine="0"/>
        <w:jc w:val="both"/>
        <w:rPr>
          <w:rFonts w:ascii="Palatino Linotype" w:hAnsi="Palatino Linotype"/>
        </w:rPr>
      </w:pPr>
      <w:r w:rsidRPr="009B71E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9B71E2" w:rsidRDefault="002A5BA4" w:rsidP="006E74A1">
      <w:pPr>
        <w:pStyle w:val="Ttulo1"/>
        <w:spacing w:line="360" w:lineRule="auto"/>
        <w:rPr>
          <w:b w:val="0"/>
          <w:color w:val="000000" w:themeColor="text1"/>
          <w:szCs w:val="24"/>
          <w:lang w:eastAsia="es-MX"/>
        </w:rPr>
      </w:pPr>
      <w:bookmarkStart w:id="8" w:name="_Toc33718433"/>
      <w:r w:rsidRPr="009B71E2">
        <w:rPr>
          <w:color w:val="000000" w:themeColor="text1"/>
          <w:szCs w:val="24"/>
          <w:lang w:eastAsia="es-MX"/>
        </w:rPr>
        <w:lastRenderedPageBreak/>
        <w:t xml:space="preserve">TERCERO. </w:t>
      </w:r>
      <w:bookmarkEnd w:id="7"/>
      <w:r w:rsidR="006E4CE1" w:rsidRPr="009B71E2">
        <w:rPr>
          <w:color w:val="000000" w:themeColor="text1"/>
          <w:szCs w:val="24"/>
          <w:lang w:eastAsia="es-MX"/>
        </w:rPr>
        <w:t>Planteamiento de la Litis</w:t>
      </w:r>
      <w:bookmarkEnd w:id="8"/>
    </w:p>
    <w:p w:rsidR="00F44FC6" w:rsidRPr="009B71E2" w:rsidRDefault="007131E5" w:rsidP="00F44FC6">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9B71E2">
        <w:rPr>
          <w:rFonts w:ascii="Palatino Linotype" w:hAnsi="Palatino Linotype" w:cs="Arial"/>
        </w:rPr>
        <w:t>Se solicitó</w:t>
      </w:r>
      <w:r w:rsidR="00000029" w:rsidRPr="009B71E2">
        <w:rPr>
          <w:rFonts w:ascii="Palatino Linotype" w:hAnsi="Palatino Linotype" w:cs="Arial"/>
        </w:rPr>
        <w:t xml:space="preserve"> </w:t>
      </w:r>
      <w:r w:rsidR="00231687" w:rsidRPr="009B71E2">
        <w:rPr>
          <w:rFonts w:ascii="Palatino Linotype" w:hAnsi="Palatino Linotype" w:cs="Arial"/>
        </w:rPr>
        <w:t>al Sujeto Obligado</w:t>
      </w:r>
      <w:r w:rsidR="0034418B" w:rsidRPr="009B71E2">
        <w:rPr>
          <w:rFonts w:ascii="Palatino Linotype" w:hAnsi="Palatino Linotype" w:cs="Arial"/>
        </w:rPr>
        <w:t>,</w:t>
      </w:r>
      <w:r w:rsidR="00DA46C8" w:rsidRPr="009B71E2">
        <w:rPr>
          <w:rFonts w:ascii="Palatino Linotype" w:hAnsi="Palatino Linotype" w:cs="Arial"/>
        </w:rPr>
        <w:t xml:space="preserve"> </w:t>
      </w:r>
      <w:r w:rsidR="00AA302C" w:rsidRPr="009B71E2">
        <w:rPr>
          <w:rFonts w:ascii="Palatino Linotype" w:hAnsi="Palatino Linotype" w:cs="Arial"/>
        </w:rPr>
        <w:t xml:space="preserve">el </w:t>
      </w:r>
      <w:r w:rsidR="00F44FC6" w:rsidRPr="009B71E2">
        <w:rPr>
          <w:rFonts w:ascii="Palatino Linotype" w:hAnsi="Palatino Linotype" w:cs="Arial"/>
        </w:rPr>
        <w:t>título y cédula profesional del Director de Desarrollo Económico.</w:t>
      </w:r>
    </w:p>
    <w:p w:rsidR="00AA302C" w:rsidRPr="009B71E2" w:rsidRDefault="00AA302C" w:rsidP="00F44FC6">
      <w:pPr>
        <w:pStyle w:val="Prrafodelista"/>
        <w:spacing w:before="240" w:after="240" w:line="360" w:lineRule="auto"/>
        <w:ind w:left="0"/>
        <w:jc w:val="both"/>
        <w:rPr>
          <w:rFonts w:ascii="Palatino Linotype" w:hAnsi="Palatino Linotype" w:cs="Arial"/>
        </w:rPr>
      </w:pPr>
    </w:p>
    <w:p w:rsidR="00AA302C" w:rsidRPr="009B71E2" w:rsidRDefault="00000029" w:rsidP="00AA302C">
      <w:pPr>
        <w:pStyle w:val="Prrafodelista"/>
        <w:numPr>
          <w:ilvl w:val="0"/>
          <w:numId w:val="1"/>
        </w:numPr>
        <w:spacing w:before="240" w:after="240" w:line="360" w:lineRule="auto"/>
        <w:ind w:left="0" w:firstLine="0"/>
        <w:jc w:val="both"/>
        <w:rPr>
          <w:rFonts w:ascii="Palatino Linotype" w:hAnsi="Palatino Linotype" w:cs="Arial"/>
          <w:sz w:val="28"/>
        </w:rPr>
      </w:pPr>
      <w:r w:rsidRPr="009B71E2">
        <w:rPr>
          <w:rFonts w:ascii="Palatino Linotype" w:hAnsi="Palatino Linotype" w:cs="Arial"/>
        </w:rPr>
        <w:t xml:space="preserve">El Sujeto Obligado </w:t>
      </w:r>
      <w:r w:rsidR="00225AEA" w:rsidRPr="009B71E2">
        <w:rPr>
          <w:rFonts w:ascii="Palatino Linotype" w:hAnsi="Palatino Linotype" w:cs="Arial"/>
        </w:rPr>
        <w:t>entregó</w:t>
      </w:r>
      <w:r w:rsidR="00F44FC6" w:rsidRPr="009B71E2">
        <w:rPr>
          <w:rFonts w:ascii="Palatino Linotype" w:hAnsi="Palatino Linotype" w:cs="Arial"/>
        </w:rPr>
        <w:t xml:space="preserve"> el título profesional en versión pública, además señaló que, al no ser un requisito indispensable para ocupar el cargo, no cuentan con la cédula profesional.</w:t>
      </w:r>
    </w:p>
    <w:p w:rsidR="00F44FC6" w:rsidRPr="009B71E2" w:rsidRDefault="00F44FC6" w:rsidP="00F44FC6">
      <w:pPr>
        <w:pStyle w:val="Prrafodelista"/>
        <w:rPr>
          <w:rFonts w:ascii="Palatino Linotype" w:hAnsi="Palatino Linotype" w:cs="Arial"/>
          <w:sz w:val="28"/>
        </w:rPr>
      </w:pPr>
    </w:p>
    <w:p w:rsidR="00F44FC6" w:rsidRPr="009B71E2" w:rsidRDefault="00F44FC6" w:rsidP="00AA302C">
      <w:pPr>
        <w:pStyle w:val="Prrafodelista"/>
        <w:numPr>
          <w:ilvl w:val="0"/>
          <w:numId w:val="1"/>
        </w:numPr>
        <w:spacing w:before="240" w:after="240" w:line="360" w:lineRule="auto"/>
        <w:ind w:left="0" w:firstLine="0"/>
        <w:jc w:val="both"/>
        <w:rPr>
          <w:rFonts w:ascii="Palatino Linotype" w:hAnsi="Palatino Linotype" w:cs="Arial"/>
        </w:rPr>
      </w:pPr>
      <w:r w:rsidRPr="009B71E2">
        <w:rPr>
          <w:rFonts w:ascii="Palatino Linotype" w:hAnsi="Palatino Linotype" w:cs="Arial"/>
        </w:rPr>
        <w:t>El recurrente se inconformó porque no le proporcionaron la cédula profesional.</w:t>
      </w:r>
    </w:p>
    <w:p w:rsidR="00AA302C" w:rsidRPr="009B71E2" w:rsidRDefault="00AA302C" w:rsidP="00AA302C">
      <w:pPr>
        <w:pStyle w:val="Prrafodelista"/>
        <w:rPr>
          <w:rFonts w:ascii="Palatino Linotype" w:hAnsi="Palatino Linotype" w:cs="Arial"/>
          <w:sz w:val="28"/>
        </w:rPr>
      </w:pPr>
    </w:p>
    <w:p w:rsidR="00296EF2" w:rsidRPr="009B71E2" w:rsidRDefault="00296EF2" w:rsidP="006E74A1">
      <w:pPr>
        <w:pStyle w:val="Prrafodelista"/>
        <w:numPr>
          <w:ilvl w:val="0"/>
          <w:numId w:val="1"/>
        </w:numPr>
        <w:spacing w:line="360" w:lineRule="auto"/>
        <w:ind w:left="0" w:firstLine="0"/>
        <w:jc w:val="both"/>
        <w:rPr>
          <w:rFonts w:ascii="Palatino Linotype" w:eastAsia="MS Mincho" w:hAnsi="Palatino Linotype" w:cs="Arial"/>
        </w:rPr>
      </w:pPr>
      <w:r w:rsidRPr="009B71E2">
        <w:rPr>
          <w:rFonts w:ascii="Palatino Linotype" w:eastAsia="Times New Roman" w:hAnsi="Palatino Linotype" w:cs="Arial"/>
        </w:rPr>
        <w:t xml:space="preserve">En dichas condiciones, la </w:t>
      </w:r>
      <w:proofErr w:type="spellStart"/>
      <w:r w:rsidRPr="009B71E2">
        <w:rPr>
          <w:rFonts w:ascii="Palatino Linotype" w:eastAsia="Times New Roman" w:hAnsi="Palatino Linotype" w:cs="Arial"/>
          <w:i/>
        </w:rPr>
        <w:t>litis</w:t>
      </w:r>
      <w:proofErr w:type="spellEnd"/>
      <w:r w:rsidRPr="009B71E2">
        <w:rPr>
          <w:rFonts w:ascii="Palatino Linotype" w:eastAsia="Times New Roman" w:hAnsi="Palatino Linotype" w:cs="Arial"/>
        </w:rPr>
        <w:t xml:space="preserve"> a resolver en este recurso se circunscribe a determinar si </w:t>
      </w:r>
      <w:r w:rsidRPr="009B71E2">
        <w:rPr>
          <w:rFonts w:ascii="Palatino Linotype" w:eastAsia="MS Mincho" w:hAnsi="Palatino Linotype" w:cs="Arial"/>
        </w:rPr>
        <w:t>se actualiza la causal de procedencia previ</w:t>
      </w:r>
      <w:r w:rsidR="005E3616" w:rsidRPr="009B71E2">
        <w:rPr>
          <w:rFonts w:ascii="Palatino Linotype" w:eastAsia="MS Mincho" w:hAnsi="Palatino Linotype" w:cs="Arial"/>
        </w:rPr>
        <w:t xml:space="preserve">sta en el artículo 179, fracciones </w:t>
      </w:r>
      <w:r w:rsidR="00F44FC6" w:rsidRPr="009B71E2">
        <w:rPr>
          <w:rFonts w:ascii="Palatino Linotype" w:eastAsia="MS Mincho" w:hAnsi="Palatino Linotype" w:cs="Arial"/>
          <w:b/>
        </w:rPr>
        <w:t>V</w:t>
      </w:r>
      <w:r w:rsidR="00CF2A07" w:rsidRPr="009B71E2">
        <w:rPr>
          <w:rFonts w:ascii="Palatino Linotype" w:eastAsia="MS Mincho" w:hAnsi="Palatino Linotype" w:cs="Arial"/>
        </w:rPr>
        <w:t xml:space="preserve"> </w:t>
      </w:r>
      <w:r w:rsidRPr="009B71E2">
        <w:rPr>
          <w:rFonts w:ascii="Palatino Linotype" w:eastAsia="MS Mincho" w:hAnsi="Palatino Linotype" w:cs="Arial"/>
        </w:rPr>
        <w:t>de la Ley de Transparencia y Acceso a la Información Pública de</w:t>
      </w:r>
      <w:r w:rsidR="00881FAD" w:rsidRPr="009B71E2">
        <w:rPr>
          <w:rFonts w:ascii="Palatino Linotype" w:eastAsia="MS Mincho" w:hAnsi="Palatino Linotype" w:cs="Arial"/>
        </w:rPr>
        <w:t>l Estado de México y Municipios.</w:t>
      </w:r>
    </w:p>
    <w:p w:rsidR="00173525" w:rsidRPr="009B71E2" w:rsidRDefault="00173525" w:rsidP="00173525">
      <w:pPr>
        <w:pStyle w:val="Prrafodelista"/>
        <w:rPr>
          <w:rFonts w:ascii="Palatino Linotype" w:eastAsia="MS Mincho" w:hAnsi="Palatino Linotype" w:cs="Arial"/>
        </w:rPr>
      </w:pPr>
    </w:p>
    <w:p w:rsidR="002A5BA4" w:rsidRPr="009B71E2" w:rsidRDefault="002A5BA4" w:rsidP="006E74A1">
      <w:pPr>
        <w:pStyle w:val="Ttulo1"/>
        <w:spacing w:line="360" w:lineRule="auto"/>
        <w:rPr>
          <w:b w:val="0"/>
          <w:color w:val="000000" w:themeColor="text1"/>
          <w:szCs w:val="24"/>
        </w:rPr>
      </w:pPr>
      <w:bookmarkStart w:id="12" w:name="_Toc486525254"/>
      <w:bookmarkStart w:id="13" w:name="_Toc33718434"/>
      <w:r w:rsidRPr="009B71E2">
        <w:rPr>
          <w:color w:val="000000" w:themeColor="text1"/>
          <w:szCs w:val="24"/>
        </w:rPr>
        <w:t>CUARTO. Análisis y resolución del asunto</w:t>
      </w:r>
      <w:bookmarkEnd w:id="12"/>
      <w:bookmarkEnd w:id="13"/>
    </w:p>
    <w:p w:rsidR="002A5BA4" w:rsidRPr="009B71E2" w:rsidRDefault="002A5BA4" w:rsidP="006E74A1">
      <w:pPr>
        <w:spacing w:line="360" w:lineRule="auto"/>
        <w:jc w:val="both"/>
        <w:rPr>
          <w:rFonts w:ascii="Palatino Linotype" w:hAnsi="Palatino Linotype" w:cs="Arial"/>
        </w:rPr>
      </w:pPr>
    </w:p>
    <w:p w:rsidR="00D777C0" w:rsidRPr="009B71E2" w:rsidRDefault="00D777C0" w:rsidP="00D777C0">
      <w:pPr>
        <w:pStyle w:val="Ttulo2"/>
        <w:numPr>
          <w:ilvl w:val="0"/>
          <w:numId w:val="44"/>
        </w:numPr>
        <w:rPr>
          <w:rFonts w:ascii="Palatino Linotype" w:hAnsi="Palatino Linotype"/>
          <w:b/>
          <w:color w:val="auto"/>
          <w:sz w:val="24"/>
        </w:rPr>
      </w:pPr>
      <w:bookmarkStart w:id="14" w:name="_Toc9525984"/>
      <w:bookmarkStart w:id="15" w:name="_Toc23438275"/>
      <w:bookmarkStart w:id="16" w:name="_Toc33718435"/>
      <w:bookmarkStart w:id="17" w:name="_Toc535946915"/>
      <w:r w:rsidRPr="009B71E2">
        <w:rPr>
          <w:rFonts w:ascii="Palatino Linotype" w:hAnsi="Palatino Linotype"/>
          <w:b/>
          <w:color w:val="auto"/>
          <w:sz w:val="24"/>
        </w:rPr>
        <w:t>El derecho de acceso a la información.</w:t>
      </w:r>
      <w:bookmarkEnd w:id="14"/>
      <w:bookmarkEnd w:id="15"/>
      <w:bookmarkEnd w:id="16"/>
    </w:p>
    <w:p w:rsidR="00D777C0" w:rsidRPr="009B71E2" w:rsidRDefault="00D777C0" w:rsidP="00D777C0">
      <w:pPr>
        <w:rPr>
          <w:lang w:val="es-MX" w:eastAsia="en-US"/>
        </w:rPr>
      </w:pPr>
    </w:p>
    <w:p w:rsidR="00D777C0" w:rsidRPr="009B71E2" w:rsidRDefault="00D777C0" w:rsidP="00D777C0">
      <w:pPr>
        <w:rPr>
          <w:lang w:val="es-MX" w:eastAsia="en-US"/>
        </w:rPr>
      </w:pPr>
    </w:p>
    <w:p w:rsidR="00D777C0" w:rsidRPr="009B71E2" w:rsidRDefault="00D777C0" w:rsidP="00D777C0">
      <w:pPr>
        <w:pStyle w:val="Prrafodelista"/>
        <w:numPr>
          <w:ilvl w:val="0"/>
          <w:numId w:val="1"/>
        </w:numPr>
        <w:spacing w:line="360" w:lineRule="auto"/>
        <w:ind w:left="0" w:firstLine="0"/>
        <w:jc w:val="both"/>
        <w:rPr>
          <w:rFonts w:ascii="Palatino Linotype" w:hAnsi="Palatino Linotype"/>
          <w:color w:val="000000"/>
          <w:sz w:val="22"/>
          <w:szCs w:val="22"/>
        </w:rPr>
      </w:pPr>
      <w:r w:rsidRPr="009B71E2">
        <w:rPr>
          <w:rFonts w:ascii="Palatino Linotype" w:hAnsi="Palatino Linotype"/>
          <w:color w:val="000000"/>
          <w:sz w:val="22"/>
          <w:szCs w:val="22"/>
        </w:rPr>
        <w:t xml:space="preserve">El Derecho que tutela este Órgano Garante es la </w:t>
      </w:r>
      <w:r w:rsidRPr="009B71E2">
        <w:rPr>
          <w:rFonts w:ascii="Palatino Linotype" w:eastAsia="Times New Roman" w:hAnsi="Palatino Linotype" w:cs="Arial"/>
          <w:color w:val="000000" w:themeColor="text1"/>
          <w:lang w:eastAsia="es-MX"/>
        </w:rPr>
        <w:t xml:space="preserve"> </w:t>
      </w:r>
      <w:r w:rsidRPr="009B71E2">
        <w:rPr>
          <w:rFonts w:ascii="Palatino Linotype" w:eastAsia="MS Mincho" w:hAnsi="Palatino Linotype" w:cs="Times New Roman"/>
          <w:i/>
        </w:rPr>
        <w:t>igualdad de oportunidades para recibir, buscar e impartir información</w:t>
      </w:r>
      <w:r w:rsidRPr="009B71E2">
        <w:rPr>
          <w:rStyle w:val="Refdenotaalpie"/>
          <w:rFonts w:ascii="Palatino Linotype" w:eastAsia="MS Mincho" w:hAnsi="Palatino Linotype" w:cs="Times New Roman"/>
          <w:i/>
        </w:rPr>
        <w:footnoteReference w:id="1"/>
      </w:r>
      <w:r w:rsidRPr="009B71E2">
        <w:rPr>
          <w:rFonts w:ascii="Palatino Linotype" w:eastAsia="MS Mincho" w:hAnsi="Palatino Linotype" w:cs="Times New Roman"/>
          <w:i/>
        </w:rPr>
        <w:t xml:space="preserve"> en posesión de cualquier autoridad, entidad, órgano y organismo de los poderes Ejecutivo, Legislativo y Judicial, órganos autónomos, partidos </w:t>
      </w:r>
      <w:r w:rsidRPr="009B71E2">
        <w:rPr>
          <w:rFonts w:ascii="Palatino Linotype" w:eastAsia="MS Mincho" w:hAnsi="Palatino Linotype" w:cs="Times New Roman"/>
          <w:i/>
        </w:rPr>
        <w:lastRenderedPageBreak/>
        <w:t>políticos, fideicomisos, y fondos públicos, así como de cualquier persona física, moral o sindicato que reciba y ejerza recursos públicos o realice actos de autoridad en el ámbito federal, estatal y municipal</w:t>
      </w:r>
      <w:r w:rsidRPr="009B71E2">
        <w:rPr>
          <w:rStyle w:val="Refdenotaalpie"/>
          <w:rFonts w:ascii="Palatino Linotype" w:eastAsia="MS Mincho" w:hAnsi="Palatino Linotype" w:cs="Times New Roman"/>
        </w:rPr>
        <w:footnoteReference w:id="2"/>
      </w:r>
      <w:r w:rsidRPr="009B71E2">
        <w:rPr>
          <w:rFonts w:ascii="Palatino Linotype" w:eastAsia="MS Mincho" w:hAnsi="Palatino Linotype" w:cs="Times New Roman"/>
          <w:i/>
        </w:rPr>
        <w:t xml:space="preserve"> </w:t>
      </w:r>
      <w:r w:rsidRPr="009B71E2">
        <w:rPr>
          <w:rFonts w:ascii="Palatino Linotype" w:eastAsia="MS Mincho" w:hAnsi="Palatino Linotype" w:cs="Times New Roman"/>
        </w:rPr>
        <w:t xml:space="preserve">que se constituye como una herramienta fundamental para </w:t>
      </w:r>
      <w:r w:rsidRPr="009B71E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B71E2">
        <w:rPr>
          <w:rStyle w:val="Refdenotaalpie"/>
          <w:rFonts w:ascii="Palatino Linotype" w:eastAsia="MS Mincho" w:hAnsi="Palatino Linotype" w:cs="Times New Roman"/>
          <w:i/>
        </w:rPr>
        <w:footnoteReference w:id="3"/>
      </w:r>
      <w:r w:rsidRPr="009B71E2">
        <w:rPr>
          <w:rFonts w:ascii="Palatino Linotype" w:eastAsia="MS Mincho" w:hAnsi="Palatino Linotype" w:cs="Times New Roman"/>
        </w:rPr>
        <w:t>fomentando</w:t>
      </w:r>
      <w:r w:rsidRPr="009B71E2">
        <w:rPr>
          <w:rFonts w:ascii="Palatino Linotype" w:eastAsia="MS Mincho" w:hAnsi="Palatino Linotype" w:cs="Times New Roman"/>
          <w:i/>
        </w:rPr>
        <w:t xml:space="preserve"> la transparencia de las actividades estatales y</w:t>
      </w:r>
      <w:r w:rsidRPr="009B71E2">
        <w:rPr>
          <w:rFonts w:ascii="Palatino Linotype" w:eastAsia="MS Mincho" w:hAnsi="Palatino Linotype" w:cs="Times New Roman"/>
        </w:rPr>
        <w:t xml:space="preserve"> promoviendo</w:t>
      </w:r>
      <w:r w:rsidRPr="009B71E2">
        <w:rPr>
          <w:rFonts w:ascii="Palatino Linotype" w:eastAsia="MS Mincho" w:hAnsi="Palatino Linotype" w:cs="Times New Roman"/>
          <w:i/>
        </w:rPr>
        <w:t xml:space="preserve"> la responsabilidad de los funcionarios sobre su gestión pública</w:t>
      </w:r>
      <w:r w:rsidRPr="009B71E2">
        <w:rPr>
          <w:rStyle w:val="Refdenotaalpie"/>
          <w:rFonts w:ascii="Palatino Linotype" w:eastAsia="MS Mincho" w:hAnsi="Palatino Linotype" w:cs="Times New Roman"/>
          <w:i/>
        </w:rPr>
        <w:footnoteReference w:id="4"/>
      </w:r>
      <w:r w:rsidRPr="009B71E2">
        <w:rPr>
          <w:rFonts w:ascii="Palatino Linotype" w:eastAsia="MS Mincho" w:hAnsi="Palatino Linotype" w:cs="Times New Roman"/>
          <w:i/>
        </w:rPr>
        <w:t xml:space="preserve"> </w:t>
      </w:r>
      <w:r w:rsidRPr="009B71E2">
        <w:rPr>
          <w:rFonts w:ascii="Palatino Linotype" w:eastAsia="MS Mincho" w:hAnsi="Palatino Linotype" w:cs="Times New Roman"/>
        </w:rPr>
        <w:t>que permite</w:t>
      </w:r>
      <w:r w:rsidRPr="009B71E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B71E2">
        <w:rPr>
          <w:rStyle w:val="Refdenotaalpie"/>
          <w:rFonts w:ascii="Palatino Linotype" w:eastAsia="MS Mincho" w:hAnsi="Palatino Linotype" w:cs="Times New Roman"/>
          <w:i/>
        </w:rPr>
        <w:footnoteReference w:id="5"/>
      </w:r>
      <w:r w:rsidRPr="009B71E2">
        <w:rPr>
          <w:rFonts w:ascii="Palatino Linotype" w:eastAsia="MS Mincho" w:hAnsi="Palatino Linotype" w:cs="Times New Roman"/>
        </w:rPr>
        <w:t xml:space="preserve"> ” </w:t>
      </w:r>
    </w:p>
    <w:p w:rsidR="00D777C0" w:rsidRPr="009B71E2" w:rsidRDefault="00D777C0" w:rsidP="00D777C0">
      <w:pPr>
        <w:pStyle w:val="Prrafodelista"/>
        <w:spacing w:line="360" w:lineRule="auto"/>
        <w:ind w:left="0"/>
        <w:jc w:val="both"/>
        <w:rPr>
          <w:rFonts w:ascii="Palatino Linotype" w:hAnsi="Palatino Linotype"/>
          <w:color w:val="000000"/>
          <w:sz w:val="22"/>
          <w:szCs w:val="22"/>
        </w:rPr>
      </w:pPr>
    </w:p>
    <w:p w:rsidR="00D777C0" w:rsidRPr="009B71E2" w:rsidRDefault="00D777C0" w:rsidP="00D777C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B71E2">
        <w:rPr>
          <w:rFonts w:ascii="Palatino Linotype" w:hAnsi="Palatino Linotype" w:cs="Arial"/>
        </w:rPr>
        <w:t xml:space="preserve">Ahora bien para entender los alcances de la información pública se considera importante citar el criterio </w:t>
      </w:r>
      <w:r w:rsidRPr="009B71E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B71E2">
        <w:rPr>
          <w:rFonts w:ascii="Palatino Linotype" w:hAnsi="Palatino Linotype" w:cs="Arial"/>
        </w:rPr>
        <w:t>cuyo rubro y texto dispone:</w:t>
      </w:r>
    </w:p>
    <w:p w:rsidR="00D777C0" w:rsidRPr="009B71E2" w:rsidRDefault="00D777C0" w:rsidP="00D777C0">
      <w:pPr>
        <w:pStyle w:val="Prrafodelista"/>
        <w:autoSpaceDE w:val="0"/>
        <w:autoSpaceDN w:val="0"/>
        <w:adjustRightInd w:val="0"/>
        <w:spacing w:line="360" w:lineRule="auto"/>
        <w:ind w:left="0"/>
        <w:jc w:val="both"/>
        <w:rPr>
          <w:rFonts w:ascii="Palatino Linotype" w:hAnsi="Palatino Linotype" w:cs="Arial"/>
          <w:lang w:val="es-MX"/>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B71E2">
        <w:rPr>
          <w:rFonts w:ascii="Palatino Linotype" w:hAnsi="Palatino Linotype" w:cs="Arial"/>
          <w:b/>
          <w:i/>
          <w:sz w:val="22"/>
          <w:szCs w:val="22"/>
          <w:lang w:val="es-MX" w:eastAsia="es-MX"/>
        </w:rPr>
        <w:t>“CRITERIO 0002-11</w:t>
      </w:r>
    </w:p>
    <w:p w:rsidR="00D777C0" w:rsidRPr="009B71E2"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B71E2">
        <w:rPr>
          <w:rFonts w:ascii="Palatino Linotype" w:hAnsi="Palatino Linotype" w:cs="Arial"/>
          <w:b/>
          <w:i/>
          <w:sz w:val="22"/>
          <w:szCs w:val="22"/>
          <w:lang w:val="es-MX" w:eastAsia="es-MX"/>
        </w:rPr>
        <w:t xml:space="preserve">INFORMACIÓN PÚBLICA, CONCEPTO DE, EN MATERIA DE TRANSPARENCIA. INTERPRETACIÓN TEMÁTICA DE LOS ARTÍCULOS 2, </w:t>
      </w:r>
      <w:r w:rsidRPr="009B71E2">
        <w:rPr>
          <w:rFonts w:ascii="Palatino Linotype" w:hAnsi="Palatino Linotype" w:cs="Arial"/>
          <w:b/>
          <w:i/>
          <w:sz w:val="22"/>
          <w:szCs w:val="22"/>
          <w:lang w:val="es-MX" w:eastAsia="es-MX"/>
        </w:rPr>
        <w:lastRenderedPageBreak/>
        <w:t xml:space="preserve">FRACCIÓN </w:t>
      </w:r>
      <w:r w:rsidRPr="009B71E2">
        <w:rPr>
          <w:rFonts w:ascii="Palatino Linotype" w:hAnsi="Palatino Linotype" w:cs="Arial"/>
          <w:b/>
          <w:bCs/>
          <w:i/>
          <w:sz w:val="22"/>
          <w:szCs w:val="22"/>
          <w:lang w:val="es-MX" w:eastAsia="es-MX"/>
        </w:rPr>
        <w:t xml:space="preserve">V, XV, Y XVI, </w:t>
      </w:r>
      <w:r w:rsidRPr="009B71E2">
        <w:rPr>
          <w:rFonts w:ascii="Palatino Linotype" w:hAnsi="Palatino Linotype" w:cs="Arial"/>
          <w:b/>
          <w:i/>
          <w:sz w:val="22"/>
          <w:szCs w:val="22"/>
          <w:lang w:val="es-MX" w:eastAsia="es-MX"/>
        </w:rPr>
        <w:t>3, 4,11 Y 41.</w:t>
      </w:r>
      <w:r w:rsidRPr="009B71E2">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7C0" w:rsidRPr="009B71E2"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B71E2">
        <w:rPr>
          <w:rFonts w:ascii="Palatino Linotype" w:hAnsi="Palatino Linotype" w:cs="Arial"/>
          <w:i/>
          <w:sz w:val="22"/>
          <w:szCs w:val="22"/>
          <w:lang w:val="es-MX" w:eastAsia="es-MX"/>
        </w:rPr>
        <w:t>En consecuencia el acceso a la información se refiere a que se cumplan cualquiera de los siguientes tres supuestos:</w:t>
      </w:r>
    </w:p>
    <w:p w:rsidR="00D777C0" w:rsidRPr="009B71E2"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B71E2">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D777C0" w:rsidRPr="009B71E2"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B71E2">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D777C0" w:rsidRPr="009B71E2" w:rsidRDefault="00D777C0" w:rsidP="00D777C0">
      <w:pPr>
        <w:spacing w:line="360" w:lineRule="auto"/>
        <w:ind w:left="567" w:right="567"/>
        <w:jc w:val="both"/>
        <w:rPr>
          <w:rFonts w:ascii="Palatino Linotype" w:hAnsi="Palatino Linotype" w:cs="Arial"/>
          <w:i/>
          <w:color w:val="000000" w:themeColor="text1"/>
          <w:sz w:val="22"/>
          <w:szCs w:val="22"/>
        </w:rPr>
      </w:pPr>
      <w:r w:rsidRPr="009B71E2">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D777C0" w:rsidRPr="009B71E2"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9B71E2" w:rsidRDefault="00D777C0" w:rsidP="00D777C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9B71E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9B71E2" w:rsidRDefault="00D777C0" w:rsidP="00D777C0">
      <w:pPr>
        <w:autoSpaceDE w:val="0"/>
        <w:autoSpaceDN w:val="0"/>
        <w:adjustRightInd w:val="0"/>
        <w:spacing w:line="360" w:lineRule="auto"/>
        <w:ind w:left="567" w:right="567"/>
        <w:jc w:val="both"/>
        <w:rPr>
          <w:rFonts w:ascii="Palatino Linotype" w:hAnsi="Palatino Linotype"/>
          <w:i/>
          <w:sz w:val="28"/>
          <w:lang w:val="es-ES"/>
        </w:rPr>
      </w:pPr>
      <w:r w:rsidRPr="009B71E2">
        <w:rPr>
          <w:rFonts w:ascii="Palatino Linotype" w:eastAsiaTheme="minorHAnsi" w:hAnsi="Palatino Linotype" w:cs="Bookman Old Style,Bold"/>
          <w:b/>
          <w:bCs/>
          <w:i/>
          <w:sz w:val="22"/>
          <w:szCs w:val="20"/>
          <w:lang w:val="es-MX" w:eastAsia="en-US"/>
        </w:rPr>
        <w:t xml:space="preserve">XI. Documento: </w:t>
      </w:r>
      <w:r w:rsidRPr="009B71E2">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B71E2">
        <w:rPr>
          <w:rFonts w:ascii="Palatino Linotype" w:eastAsiaTheme="minorHAnsi" w:hAnsi="Palatino Linotype" w:cs="Bookman Old Style"/>
          <w:b/>
          <w:i/>
          <w:sz w:val="22"/>
          <w:szCs w:val="20"/>
          <w:lang w:val="es-MX" w:eastAsia="en-US"/>
        </w:rPr>
        <w:t>cualquier otro registro</w:t>
      </w:r>
      <w:r w:rsidRPr="009B71E2">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9B71E2"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9B71E2"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B71E2">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777C0" w:rsidRPr="009B71E2" w:rsidRDefault="00D777C0" w:rsidP="00D777C0">
      <w:pPr>
        <w:pStyle w:val="Prrafodelista"/>
        <w:spacing w:line="360" w:lineRule="auto"/>
        <w:ind w:left="0"/>
        <w:jc w:val="both"/>
        <w:rPr>
          <w:rFonts w:ascii="Palatino Linotype" w:eastAsia="Calibri" w:hAnsi="Palatino Linotype" w:cs="Arial"/>
        </w:rPr>
      </w:pPr>
    </w:p>
    <w:p w:rsidR="00D777C0" w:rsidRPr="009B71E2"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9B71E2">
        <w:rPr>
          <w:rFonts w:ascii="Palatino Linotype" w:eastAsia="Calibri" w:hAnsi="Palatino Linotype" w:cs="Arial"/>
        </w:rPr>
        <w:t>E</w:t>
      </w:r>
      <w:r w:rsidRPr="009B71E2">
        <w:rPr>
          <w:rFonts w:ascii="Palatino Linotype" w:eastAsia="MS Mincho" w:hAnsi="Palatino Linotype"/>
        </w:rPr>
        <w:t xml:space="preserve">l acceso a la información es un derecho humano constitucional y convencionalmente reconocido y para tal efecto </w:t>
      </w:r>
      <w:r w:rsidRPr="009B71E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B71E2">
        <w:rPr>
          <w:rFonts w:ascii="Palatino Linotype" w:eastAsia="Calibri" w:hAnsi="Palatino Linotype"/>
          <w:i/>
          <w:lang w:val="es-ES"/>
        </w:rPr>
        <w:t xml:space="preserve">en el ámbito de sus atribuciones, de promover, respetar, proteger y </w:t>
      </w:r>
      <w:r w:rsidRPr="009B71E2">
        <w:rPr>
          <w:rFonts w:ascii="Palatino Linotype" w:eastAsia="Calibri" w:hAnsi="Palatino Linotype"/>
          <w:b/>
          <w:i/>
          <w:lang w:val="es-ES"/>
        </w:rPr>
        <w:t>garantizar</w:t>
      </w:r>
      <w:r w:rsidRPr="009B71E2">
        <w:rPr>
          <w:rFonts w:ascii="Palatino Linotype" w:eastAsia="Calibri" w:hAnsi="Palatino Linotype"/>
          <w:i/>
          <w:lang w:val="es-ES"/>
        </w:rPr>
        <w:t xml:space="preserve"> los derechos humanos. </w:t>
      </w:r>
      <w:r w:rsidRPr="009B71E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B71E2">
        <w:rPr>
          <w:rFonts w:ascii="Palatino Linotype" w:eastAsia="Calibri" w:hAnsi="Palatino Linotype"/>
          <w:b/>
          <w:i/>
          <w:lang w:val="es-ES"/>
        </w:rPr>
        <w:t xml:space="preserve"> e</w:t>
      </w:r>
      <w:r w:rsidRPr="009B71E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B71E2">
        <w:rPr>
          <w:rStyle w:val="Refdenotaalpie"/>
          <w:rFonts w:ascii="Palatino Linotype" w:hAnsi="Palatino Linotype"/>
          <w:i/>
        </w:rPr>
        <w:footnoteReference w:id="6"/>
      </w:r>
      <w:r w:rsidRPr="009B71E2">
        <w:rPr>
          <w:rFonts w:ascii="Palatino Linotype" w:hAnsi="Palatino Linotype"/>
          <w:i/>
        </w:rPr>
        <w:t xml:space="preserve">, </w:t>
      </w:r>
      <w:r w:rsidRPr="009B71E2">
        <w:rPr>
          <w:rFonts w:ascii="Palatino Linotype" w:hAnsi="Palatino Linotype"/>
        </w:rPr>
        <w:t>asimismo establece</w:t>
      </w:r>
      <w:r w:rsidRPr="009B71E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777C0" w:rsidRPr="009B71E2" w:rsidRDefault="00D777C0" w:rsidP="00D777C0">
      <w:pPr>
        <w:pStyle w:val="Prrafodelista"/>
        <w:rPr>
          <w:rFonts w:ascii="Palatino Linotype" w:eastAsia="Calibri" w:hAnsi="Palatino Linotype" w:cs="Arial"/>
        </w:rPr>
      </w:pPr>
    </w:p>
    <w:p w:rsidR="00D777C0" w:rsidRPr="009B71E2"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9B71E2">
        <w:rPr>
          <w:rFonts w:ascii="Palatino Linotype" w:hAnsi="Palatino Linotype"/>
          <w:color w:val="000000" w:themeColor="text1"/>
        </w:rPr>
        <w:t xml:space="preserve">Resulta necesario referir que, el </w:t>
      </w:r>
      <w:r w:rsidRPr="009B71E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9B71E2">
        <w:rPr>
          <w:rFonts w:ascii="Palatino Linotype" w:eastAsia="Calibri" w:hAnsi="Palatino Linotype" w:cs="Arial"/>
        </w:rPr>
        <w:lastRenderedPageBreak/>
        <w:t xml:space="preserve">Municipios, guardan una estrecha relación, puesto que los ordenamientos citados concurren refiriendo que </w:t>
      </w:r>
      <w:r w:rsidRPr="009B71E2">
        <w:rPr>
          <w:rFonts w:ascii="Palatino Linotype" w:eastAsia="Calibri" w:hAnsi="Palatino Linotype" w:cs="Arial"/>
          <w:b/>
        </w:rPr>
        <w:t>los Sujetos Obligados deberán documentar todo acto que se derive del ejercicio de sus facultades, competencias o funciones,</w:t>
      </w:r>
      <w:r w:rsidRPr="009B71E2">
        <w:rPr>
          <w:rFonts w:ascii="Palatino Linotype" w:eastAsia="Calibri" w:hAnsi="Palatino Linotype" w:cs="Arial"/>
        </w:rPr>
        <w:t xml:space="preserve"> considerando desde su origen la eventual publicidad y reutilización de la información que generen, posean o administren.</w:t>
      </w:r>
    </w:p>
    <w:p w:rsidR="00D777C0" w:rsidRPr="009B71E2" w:rsidRDefault="00D777C0" w:rsidP="00D777C0">
      <w:pPr>
        <w:pStyle w:val="Prrafodelista"/>
        <w:rPr>
          <w:rFonts w:ascii="Palatino Linotype" w:eastAsia="Calibri" w:hAnsi="Palatino Linotype" w:cs="Arial"/>
        </w:rPr>
      </w:pPr>
    </w:p>
    <w:p w:rsidR="00D777C0" w:rsidRPr="009B71E2"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9B71E2">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777C0" w:rsidRPr="009B71E2" w:rsidRDefault="00D777C0" w:rsidP="00D777C0">
      <w:pPr>
        <w:pStyle w:val="Prrafodelista"/>
        <w:spacing w:line="360" w:lineRule="auto"/>
        <w:rPr>
          <w:rFonts w:ascii="Palatino Linotype" w:eastAsia="Times New Roman" w:hAnsi="Palatino Linotype" w:cs="Arial"/>
          <w:color w:val="000000"/>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B71E2">
        <w:rPr>
          <w:rFonts w:ascii="Palatino Linotype" w:hAnsi="Palatino Linotype" w:cs="Bookman Old Style,Bold"/>
          <w:b/>
          <w:bCs/>
          <w:i/>
          <w:sz w:val="22"/>
          <w:szCs w:val="20"/>
          <w:lang w:val="es-MX"/>
        </w:rPr>
        <w:t xml:space="preserve">Artículo 4. </w:t>
      </w:r>
      <w:r w:rsidRPr="009B71E2">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B71E2">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B71E2">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D777C0" w:rsidRPr="009B71E2" w:rsidRDefault="00D777C0" w:rsidP="00D777C0">
      <w:pPr>
        <w:autoSpaceDE w:val="0"/>
        <w:autoSpaceDN w:val="0"/>
        <w:adjustRightInd w:val="0"/>
        <w:spacing w:line="360" w:lineRule="auto"/>
        <w:ind w:right="567"/>
        <w:jc w:val="both"/>
        <w:rPr>
          <w:rFonts w:ascii="Palatino Linotype" w:eastAsia="Times New Roman" w:hAnsi="Palatino Linotype" w:cs="Arial"/>
          <w:i/>
          <w:color w:val="000000"/>
          <w:sz w:val="28"/>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B71E2">
        <w:rPr>
          <w:rFonts w:ascii="Palatino Linotype" w:hAnsi="Palatino Linotype" w:cs="Bookman Old Style,Bold"/>
          <w:b/>
          <w:bCs/>
          <w:i/>
          <w:sz w:val="22"/>
          <w:szCs w:val="20"/>
          <w:lang w:val="es-MX"/>
        </w:rPr>
        <w:t xml:space="preserve">Artículo 12. </w:t>
      </w:r>
      <w:r w:rsidRPr="009B71E2">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9B71E2">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B71E2">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Pr="009B71E2"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9B71E2"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B71E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B71E2">
        <w:rPr>
          <w:rStyle w:val="Refdenotaalpie"/>
          <w:rFonts w:ascii="Palatino Linotype" w:hAnsi="Palatino Linotype"/>
          <w:lang w:val="es-ES"/>
        </w:rPr>
        <w:footnoteReference w:id="7"/>
      </w:r>
      <w:r w:rsidRPr="009B71E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7C0" w:rsidRPr="009B71E2"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9B71E2"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B71E2">
        <w:rPr>
          <w:rFonts w:ascii="Palatino Linotype" w:hAnsi="Palatino Linotype"/>
          <w:lang w:val="es-ES"/>
        </w:rPr>
        <w:t xml:space="preserve">Robustece lo anterior la Tesis aislada identificada con la clave </w:t>
      </w:r>
      <w:proofErr w:type="spellStart"/>
      <w:r w:rsidRPr="009B71E2">
        <w:rPr>
          <w:rFonts w:ascii="Palatino Linotype" w:hAnsi="Palatino Linotype"/>
          <w:lang w:val="es-ES"/>
        </w:rPr>
        <w:t>I.4º.A.40</w:t>
      </w:r>
      <w:proofErr w:type="spellEnd"/>
      <w:r w:rsidRPr="009B71E2">
        <w:rPr>
          <w:rFonts w:ascii="Palatino Linotype" w:hAnsi="Palatino Linotype"/>
          <w:lang w:val="es-ES"/>
        </w:rPr>
        <w:t xml:space="preserve"> A del Cuarto Tribunal colegiado en Materia Administrativa del Primer Circuito, </w:t>
      </w:r>
      <w:r w:rsidRPr="009B71E2">
        <w:rPr>
          <w:rFonts w:ascii="Palatino Linotype" w:hAnsi="Palatino Linotype"/>
          <w:lang w:val="es-ES"/>
        </w:rPr>
        <w:lastRenderedPageBreak/>
        <w:t>publicada en el Seminario Judicial de la Federación y su Gaceta en el libro XVIII, Marzo 2013, Página 1899.</w:t>
      </w:r>
    </w:p>
    <w:p w:rsidR="00D777C0" w:rsidRPr="009B71E2" w:rsidRDefault="00D777C0" w:rsidP="00D777C0">
      <w:pPr>
        <w:pStyle w:val="Prrafodelista"/>
        <w:spacing w:line="360" w:lineRule="auto"/>
        <w:rPr>
          <w:rFonts w:ascii="Palatino Linotype" w:hAnsi="Palatino Linotype"/>
          <w:lang w:val="es-ES"/>
        </w:rPr>
      </w:pPr>
    </w:p>
    <w:p w:rsidR="00D777C0" w:rsidRPr="009B71E2" w:rsidRDefault="00D777C0" w:rsidP="00D777C0">
      <w:pPr>
        <w:pStyle w:val="Prrafodelista"/>
        <w:tabs>
          <w:tab w:val="left" w:pos="851"/>
        </w:tabs>
        <w:spacing w:line="360" w:lineRule="auto"/>
        <w:ind w:left="567" w:right="567"/>
        <w:jc w:val="both"/>
        <w:rPr>
          <w:rFonts w:ascii="Palatino Linotype" w:hAnsi="Palatino Linotype"/>
          <w:i/>
          <w:sz w:val="22"/>
        </w:rPr>
      </w:pPr>
      <w:r w:rsidRPr="009B71E2">
        <w:rPr>
          <w:rFonts w:ascii="Palatino Linotype" w:hAnsi="Palatino Linotype"/>
          <w:b/>
          <w:i/>
          <w:sz w:val="22"/>
        </w:rPr>
        <w:t>ACCESO A LA INFORMACIÓN. IMPLICACIÓN DEL PRINCIPIO DE MÁXIMA PUBLICIDAD EN EL DERECHO FUNDAMENTAL RELATIVO.</w:t>
      </w:r>
      <w:r w:rsidRPr="009B71E2">
        <w:rPr>
          <w:rFonts w:ascii="Palatino Linotype" w:hAnsi="Palatino Linotype"/>
          <w:i/>
          <w:sz w:val="22"/>
        </w:rPr>
        <w:t xml:space="preserve"> Del artículo </w:t>
      </w:r>
      <w:proofErr w:type="spellStart"/>
      <w:r w:rsidRPr="009B71E2">
        <w:rPr>
          <w:rFonts w:ascii="Palatino Linotype" w:hAnsi="Palatino Linotype"/>
          <w:i/>
          <w:sz w:val="22"/>
        </w:rPr>
        <w:t>6o</w:t>
      </w:r>
      <w:proofErr w:type="spellEnd"/>
      <w:r w:rsidRPr="009B71E2">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9B71E2" w:rsidRDefault="00D777C0" w:rsidP="00D777C0">
      <w:pPr>
        <w:pStyle w:val="Prrafodelista"/>
        <w:tabs>
          <w:tab w:val="left" w:pos="851"/>
        </w:tabs>
        <w:spacing w:line="360" w:lineRule="auto"/>
        <w:ind w:left="567" w:right="567"/>
        <w:jc w:val="both"/>
        <w:rPr>
          <w:rFonts w:ascii="Palatino Linotype" w:hAnsi="Palatino Linotype"/>
          <w:i/>
          <w:sz w:val="22"/>
        </w:rPr>
      </w:pPr>
    </w:p>
    <w:p w:rsidR="00D777C0" w:rsidRPr="009B71E2" w:rsidRDefault="00D777C0" w:rsidP="00D777C0">
      <w:pPr>
        <w:pStyle w:val="Prrafodelista"/>
        <w:tabs>
          <w:tab w:val="left" w:pos="851"/>
        </w:tabs>
        <w:spacing w:line="360" w:lineRule="auto"/>
        <w:ind w:left="567" w:right="567"/>
        <w:jc w:val="both"/>
        <w:rPr>
          <w:rFonts w:ascii="Palatino Linotype" w:hAnsi="Palatino Linotype"/>
          <w:i/>
          <w:sz w:val="22"/>
        </w:rPr>
      </w:pPr>
      <w:r w:rsidRPr="009B71E2">
        <w:rPr>
          <w:rFonts w:ascii="Palatino Linotype" w:hAnsi="Palatino Linotype"/>
          <w:i/>
          <w:sz w:val="22"/>
        </w:rPr>
        <w:lastRenderedPageBreak/>
        <w:t xml:space="preserve">CUARTO TRIBUNAL COLEGIADO EN MATERIA ADMINISTRATIVA DEL PRIMER CIRCUITO. </w:t>
      </w:r>
    </w:p>
    <w:p w:rsidR="00D777C0" w:rsidRPr="009B71E2" w:rsidRDefault="00D777C0" w:rsidP="00D777C0">
      <w:pPr>
        <w:pStyle w:val="Prrafodelista"/>
        <w:tabs>
          <w:tab w:val="left" w:pos="851"/>
        </w:tabs>
        <w:spacing w:line="360" w:lineRule="auto"/>
        <w:ind w:left="567" w:right="567"/>
        <w:jc w:val="both"/>
        <w:rPr>
          <w:rFonts w:ascii="Palatino Linotype" w:hAnsi="Palatino Linotype"/>
          <w:i/>
          <w:sz w:val="22"/>
        </w:rPr>
      </w:pPr>
    </w:p>
    <w:p w:rsidR="00D777C0" w:rsidRPr="009B71E2" w:rsidRDefault="00D777C0" w:rsidP="00D777C0">
      <w:pPr>
        <w:pStyle w:val="Prrafodelista"/>
        <w:tabs>
          <w:tab w:val="left" w:pos="851"/>
        </w:tabs>
        <w:spacing w:line="360" w:lineRule="auto"/>
        <w:ind w:left="567" w:right="567"/>
        <w:jc w:val="both"/>
        <w:rPr>
          <w:rFonts w:ascii="Palatino Linotype" w:hAnsi="Palatino Linotype"/>
          <w:i/>
          <w:sz w:val="22"/>
          <w:lang w:val="es-ES"/>
        </w:rPr>
      </w:pPr>
      <w:r w:rsidRPr="009B71E2">
        <w:rPr>
          <w:rFonts w:ascii="Palatino Linotype" w:hAnsi="Palatino Linotype"/>
          <w:i/>
          <w:sz w:val="22"/>
        </w:rPr>
        <w:t xml:space="preserve">Amparo en revisión 257/2012. Ruth Corona Muñoz. 6 de diciembre de 2012. Unanimidad de votos. Ponente: Jean Claude </w:t>
      </w:r>
      <w:proofErr w:type="spellStart"/>
      <w:r w:rsidRPr="009B71E2">
        <w:rPr>
          <w:rFonts w:ascii="Palatino Linotype" w:hAnsi="Palatino Linotype"/>
          <w:i/>
          <w:sz w:val="22"/>
        </w:rPr>
        <w:t>Tron</w:t>
      </w:r>
      <w:proofErr w:type="spellEnd"/>
      <w:r w:rsidRPr="009B71E2">
        <w:rPr>
          <w:rFonts w:ascii="Palatino Linotype" w:hAnsi="Palatino Linotype"/>
          <w:i/>
          <w:sz w:val="22"/>
        </w:rPr>
        <w:t xml:space="preserve"> </w:t>
      </w:r>
      <w:proofErr w:type="spellStart"/>
      <w:r w:rsidRPr="009B71E2">
        <w:rPr>
          <w:rFonts w:ascii="Palatino Linotype" w:hAnsi="Palatino Linotype"/>
          <w:i/>
          <w:sz w:val="22"/>
        </w:rPr>
        <w:t>Petit</w:t>
      </w:r>
      <w:proofErr w:type="spellEnd"/>
      <w:r w:rsidRPr="009B71E2">
        <w:rPr>
          <w:rFonts w:ascii="Palatino Linotype" w:hAnsi="Palatino Linotype"/>
          <w:i/>
          <w:sz w:val="22"/>
        </w:rPr>
        <w:t>. Secretaria: Mayra Susana Martínez López.</w:t>
      </w:r>
    </w:p>
    <w:p w:rsidR="00D777C0" w:rsidRPr="009B71E2" w:rsidRDefault="00D777C0" w:rsidP="00D777C0">
      <w:pPr>
        <w:pStyle w:val="Prrafodelista"/>
        <w:spacing w:line="360" w:lineRule="auto"/>
        <w:rPr>
          <w:rFonts w:ascii="Palatino Linotype" w:hAnsi="Palatino Linotype"/>
          <w:lang w:val="es-ES"/>
        </w:rPr>
      </w:pPr>
    </w:p>
    <w:p w:rsidR="00D777C0" w:rsidRPr="009B71E2" w:rsidRDefault="00D777C0" w:rsidP="00D777C0">
      <w:pPr>
        <w:pStyle w:val="Prrafodelista"/>
        <w:numPr>
          <w:ilvl w:val="0"/>
          <w:numId w:val="1"/>
        </w:numPr>
        <w:spacing w:line="360" w:lineRule="auto"/>
        <w:ind w:left="0" w:firstLine="0"/>
        <w:rPr>
          <w:rFonts w:ascii="Palatino Linotype" w:hAnsi="Palatino Linotype"/>
          <w:lang w:val="es-ES"/>
        </w:rPr>
      </w:pPr>
      <w:r w:rsidRPr="009B71E2">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rsidR="00D777C0" w:rsidRPr="009B71E2" w:rsidRDefault="00D777C0" w:rsidP="00D777C0">
      <w:pPr>
        <w:pStyle w:val="Prrafodelista"/>
        <w:spacing w:line="360" w:lineRule="auto"/>
        <w:rPr>
          <w:rFonts w:ascii="Palatino Linotype" w:hAnsi="Palatino Linotype"/>
          <w:lang w:val="es-ES"/>
        </w:rPr>
      </w:pPr>
    </w:p>
    <w:p w:rsidR="002A5BA4" w:rsidRPr="009B71E2" w:rsidRDefault="00000029" w:rsidP="00D777C0">
      <w:pPr>
        <w:pStyle w:val="Ttulo2"/>
        <w:numPr>
          <w:ilvl w:val="0"/>
          <w:numId w:val="44"/>
        </w:numPr>
        <w:spacing w:line="360" w:lineRule="auto"/>
        <w:rPr>
          <w:rFonts w:ascii="Palatino Linotype" w:hAnsi="Palatino Linotype"/>
          <w:b/>
          <w:color w:val="auto"/>
          <w:sz w:val="24"/>
        </w:rPr>
      </w:pPr>
      <w:bookmarkStart w:id="18" w:name="_Toc33718436"/>
      <w:bookmarkEnd w:id="17"/>
      <w:r w:rsidRPr="009B71E2">
        <w:rPr>
          <w:rFonts w:ascii="Palatino Linotype" w:hAnsi="Palatino Linotype"/>
          <w:b/>
          <w:color w:val="auto"/>
          <w:sz w:val="24"/>
        </w:rPr>
        <w:t>Fuente Obligacional.</w:t>
      </w:r>
      <w:bookmarkEnd w:id="18"/>
      <w:r w:rsidR="008B768C" w:rsidRPr="009B71E2">
        <w:rPr>
          <w:rFonts w:ascii="Palatino Linotype" w:hAnsi="Palatino Linotype"/>
          <w:b/>
          <w:color w:val="auto"/>
          <w:sz w:val="24"/>
        </w:rPr>
        <w:t xml:space="preserve"> </w:t>
      </w:r>
    </w:p>
    <w:p w:rsidR="00B22D36" w:rsidRPr="009B71E2" w:rsidRDefault="00B22D36" w:rsidP="00B22D36">
      <w:pPr>
        <w:rPr>
          <w:lang w:val="es-MX" w:eastAsia="en-US"/>
        </w:rPr>
      </w:pPr>
    </w:p>
    <w:p w:rsidR="007E2CDA" w:rsidRPr="009B71E2" w:rsidRDefault="0034418B" w:rsidP="007E2CDA">
      <w:pPr>
        <w:pStyle w:val="Ttulo3"/>
        <w:numPr>
          <w:ilvl w:val="1"/>
          <w:numId w:val="1"/>
        </w:numPr>
        <w:rPr>
          <w:rFonts w:ascii="Palatino Linotype" w:hAnsi="Palatino Linotype"/>
          <w:b/>
          <w:color w:val="auto"/>
        </w:rPr>
      </w:pPr>
      <w:bookmarkStart w:id="19" w:name="_Toc33718437"/>
      <w:r w:rsidRPr="009B71E2">
        <w:rPr>
          <w:rFonts w:ascii="Palatino Linotype" w:hAnsi="Palatino Linotype"/>
          <w:b/>
          <w:color w:val="auto"/>
        </w:rPr>
        <w:t>De la obligación de transparencia.</w:t>
      </w:r>
      <w:bookmarkEnd w:id="19"/>
    </w:p>
    <w:p w:rsidR="007E2CDA" w:rsidRPr="009B71E2" w:rsidRDefault="007E2CDA" w:rsidP="007E2CDA"/>
    <w:p w:rsidR="007E2CDA" w:rsidRPr="009B71E2" w:rsidRDefault="007E2CDA" w:rsidP="007E2CDA"/>
    <w:p w:rsidR="007E2CDA" w:rsidRPr="009B71E2" w:rsidRDefault="007E2CDA" w:rsidP="007E2C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B71E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9B71E2" w:rsidRDefault="007E2CDA" w:rsidP="007E2CDA">
      <w:pPr>
        <w:spacing w:line="360" w:lineRule="auto"/>
        <w:jc w:val="both"/>
        <w:rPr>
          <w:rFonts w:ascii="Palatino Linotype" w:hAnsi="Palatino Linotype" w:cs="Arial"/>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b/>
          <w:i/>
          <w:sz w:val="22"/>
        </w:rPr>
        <w:t xml:space="preserve">“Artículo </w:t>
      </w:r>
      <w:proofErr w:type="spellStart"/>
      <w:r w:rsidRPr="009B71E2">
        <w:rPr>
          <w:rFonts w:ascii="Palatino Linotype" w:hAnsi="Palatino Linotype" w:cs="Arial"/>
          <w:b/>
          <w:i/>
          <w:sz w:val="22"/>
        </w:rPr>
        <w:t>6o</w:t>
      </w:r>
      <w:proofErr w:type="spellEnd"/>
      <w:r w:rsidRPr="009B71E2">
        <w:rPr>
          <w:rFonts w:ascii="Palatino Linotype" w:hAnsi="Palatino Linotype" w:cs="Arial"/>
          <w:b/>
          <w:i/>
          <w:sz w:val="22"/>
        </w:rPr>
        <w:t>.</w:t>
      </w:r>
      <w:r w:rsidRPr="009B71E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B71E2">
        <w:rPr>
          <w:rFonts w:ascii="Palatino Linotype" w:hAnsi="Palatino Linotype" w:cs="Arial"/>
          <w:b/>
          <w:i/>
          <w:sz w:val="22"/>
        </w:rPr>
        <w:t>El derecho a la información será garantizado por el Estado.</w:t>
      </w:r>
      <w:r w:rsidRPr="009B71E2">
        <w:rPr>
          <w:rFonts w:ascii="Palatino Linotype" w:hAnsi="Palatino Linotype" w:cs="Arial"/>
          <w:i/>
          <w:sz w:val="22"/>
        </w:rPr>
        <w:t xml:space="preserve"> </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Para efectos de lo dispuesto en el presente artículo se observará lo siguiente:</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7E2CDA" w:rsidRPr="009B71E2" w:rsidRDefault="007E2CDA" w:rsidP="007E2CDA">
      <w:pPr>
        <w:spacing w:line="360" w:lineRule="auto"/>
        <w:ind w:left="567" w:right="567"/>
        <w:jc w:val="both"/>
        <w:rPr>
          <w:rFonts w:ascii="Palatino Linotype" w:hAnsi="Palatino Linotype" w:cs="Arial"/>
          <w:b/>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b/>
          <w:i/>
          <w:sz w:val="22"/>
        </w:rPr>
        <w:t>I. Toda la información en posesión de</w:t>
      </w:r>
      <w:r w:rsidRPr="009B71E2">
        <w:rPr>
          <w:rFonts w:ascii="Palatino Linotype" w:hAnsi="Palatino Linotype" w:cs="Arial"/>
          <w:i/>
          <w:sz w:val="22"/>
        </w:rPr>
        <w:t xml:space="preserve"> </w:t>
      </w:r>
      <w:r w:rsidRPr="009B71E2">
        <w:rPr>
          <w:rFonts w:ascii="Palatino Linotype" w:hAnsi="Palatino Linotype" w:cs="Arial"/>
          <w:b/>
          <w:i/>
          <w:sz w:val="22"/>
        </w:rPr>
        <w:t>cualquier autoridad</w:t>
      </w:r>
      <w:r w:rsidRPr="009B71E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71E2">
        <w:rPr>
          <w:rFonts w:ascii="Palatino Linotype" w:hAnsi="Palatino Linotype" w:cs="Arial"/>
          <w:b/>
          <w:i/>
          <w:sz w:val="22"/>
        </w:rPr>
        <w:t>es pública</w:t>
      </w:r>
      <w:r w:rsidRPr="009B71E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B71E2">
        <w:rPr>
          <w:rFonts w:ascii="Palatino Linotype" w:hAnsi="Palatino Linotype" w:cs="Arial"/>
          <w:b/>
          <w:i/>
          <w:sz w:val="22"/>
        </w:rPr>
        <w:t>Los sujetos obligados deberán documentar todo acto que derive del ejercicio de sus facultades, competencias o funciones</w:t>
      </w:r>
      <w:r w:rsidRPr="009B71E2">
        <w:rPr>
          <w:rFonts w:ascii="Palatino Linotype" w:hAnsi="Palatino Linotype" w:cs="Arial"/>
          <w:i/>
          <w:sz w:val="22"/>
        </w:rPr>
        <w:t>, la ley determinará los supuestos específicos bajo los cuales procederá la declaración de inexistencia de la información.</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II. La información que se refiere a la vida privada y los datos personales será protegida en los términos y con las excepciones que fijen las leyes.</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7E2CDA" w:rsidRPr="009B71E2" w:rsidRDefault="007E2CDA" w:rsidP="007E2CDA">
      <w:pPr>
        <w:spacing w:line="360" w:lineRule="auto"/>
        <w:ind w:left="567" w:right="567"/>
        <w:jc w:val="both"/>
        <w:rPr>
          <w:rFonts w:ascii="Palatino Linotype" w:hAnsi="Palatino Linotype" w:cs="Arial"/>
          <w:b/>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b/>
          <w:i/>
          <w:sz w:val="22"/>
        </w:rPr>
        <w:t>V. Los sujetos obligados deberán preservar sus documentos en archivos administrativos actualizados y publicarán, a través de los medios electrónicos disponibles</w:t>
      </w:r>
      <w:r w:rsidRPr="009B71E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VII. La inobservancia a las disposiciones en materia de acceso a la información pública será sancionada en los términos que dispongan las leyes.</w:t>
      </w:r>
    </w:p>
    <w:p w:rsidR="007E2CDA" w:rsidRPr="009B71E2" w:rsidRDefault="007E2CDA" w:rsidP="007E2CDA">
      <w:pPr>
        <w:spacing w:line="360" w:lineRule="auto"/>
        <w:ind w:left="567" w:right="567"/>
        <w:jc w:val="both"/>
        <w:rPr>
          <w:rFonts w:ascii="Palatino Linotype" w:hAnsi="Palatino Linotype" w:cs="Arial"/>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w:t>
      </w: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cs="Arial"/>
          <w:i/>
          <w:sz w:val="22"/>
        </w:rPr>
        <w:t>La ley establecerá aquella información que se considere reservada o confidencial.”</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lastRenderedPageBreak/>
        <w:t>(Énfasis añadido)</w:t>
      </w:r>
    </w:p>
    <w:p w:rsidR="007E2CDA" w:rsidRPr="009B71E2" w:rsidRDefault="007E2CDA" w:rsidP="007E2CDA">
      <w:pPr>
        <w:spacing w:line="360" w:lineRule="auto"/>
        <w:ind w:left="709" w:right="757"/>
        <w:jc w:val="both"/>
        <w:rPr>
          <w:rFonts w:ascii="Palatino Linotype" w:hAnsi="Palatino Linotype"/>
        </w:rPr>
      </w:pPr>
    </w:p>
    <w:p w:rsidR="007E2CDA" w:rsidRPr="009B71E2" w:rsidRDefault="007E2CDA" w:rsidP="007E2CDA">
      <w:pPr>
        <w:pStyle w:val="Prrafodelista"/>
        <w:numPr>
          <w:ilvl w:val="0"/>
          <w:numId w:val="1"/>
        </w:numPr>
        <w:spacing w:line="360" w:lineRule="auto"/>
        <w:ind w:left="0" w:firstLine="0"/>
        <w:jc w:val="both"/>
        <w:rPr>
          <w:rFonts w:ascii="Palatino Linotype" w:hAnsi="Palatino Linotype" w:cs="Arial"/>
        </w:rPr>
      </w:pPr>
      <w:r w:rsidRPr="009B71E2">
        <w:rPr>
          <w:rFonts w:ascii="Palatino Linotype" w:hAnsi="Palatino Linotype" w:cs="Arial"/>
        </w:rPr>
        <w:t>Por su parte, la Constitución Política del Estado Libre y Soberano de México, en su artículo 5°, dispone en su parte conducente, lo siguiente:</w:t>
      </w:r>
    </w:p>
    <w:p w:rsidR="007E2CDA" w:rsidRPr="009B71E2" w:rsidRDefault="007E2CDA" w:rsidP="007E2CDA">
      <w:pPr>
        <w:spacing w:line="360" w:lineRule="auto"/>
        <w:ind w:left="709" w:right="757"/>
        <w:jc w:val="both"/>
        <w:rPr>
          <w:rFonts w:ascii="Palatino Linotype" w:hAnsi="Palatino Linotype" w:cs="Arial"/>
        </w:rPr>
      </w:pPr>
    </w:p>
    <w:p w:rsidR="007E2CDA" w:rsidRPr="009B71E2" w:rsidRDefault="007E2CDA" w:rsidP="007E2CDA">
      <w:pPr>
        <w:spacing w:line="360" w:lineRule="auto"/>
        <w:ind w:left="567" w:right="567"/>
        <w:jc w:val="both"/>
        <w:rPr>
          <w:rFonts w:ascii="Palatino Linotype" w:hAnsi="Palatino Linotype" w:cs="Arial"/>
          <w:b/>
          <w:i/>
          <w:sz w:val="22"/>
        </w:rPr>
      </w:pPr>
      <w:r w:rsidRPr="009B71E2">
        <w:rPr>
          <w:rFonts w:ascii="Palatino Linotype" w:hAnsi="Palatino Linotype" w:cs="Arial"/>
          <w:b/>
          <w:i/>
          <w:sz w:val="22"/>
        </w:rPr>
        <w:t xml:space="preserve">“Artículo 5. … </w:t>
      </w: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b/>
          <w:i/>
          <w:sz w:val="22"/>
        </w:rPr>
        <w:t>El derecho a la información será garantizado por el Estado</w:t>
      </w:r>
      <w:r w:rsidRPr="009B71E2">
        <w:rPr>
          <w:rFonts w:ascii="Palatino Linotype" w:hAnsi="Palatino Linotype"/>
          <w:i/>
          <w:sz w:val="22"/>
        </w:rPr>
        <w:t xml:space="preserve">. La ley establecerá las previsiones que permitan asegurar la protección, el respeto y la difusión de este derecho. </w:t>
      </w: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Este derecho se regirá por los principios y bases siguientes:</w:t>
      </w:r>
    </w:p>
    <w:p w:rsidR="007E2CDA" w:rsidRPr="009B71E2" w:rsidRDefault="007E2CDA" w:rsidP="007E2CDA">
      <w:pPr>
        <w:spacing w:line="360" w:lineRule="auto"/>
        <w:ind w:left="567" w:right="567"/>
        <w:jc w:val="both"/>
        <w:rPr>
          <w:rFonts w:ascii="Palatino Linotype" w:hAnsi="Palatino Linotype"/>
          <w:b/>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b/>
          <w:i/>
          <w:sz w:val="22"/>
        </w:rPr>
        <w:t xml:space="preserve">I. Toda la información en posesión </w:t>
      </w:r>
      <w:r w:rsidRPr="009B71E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B71E2">
        <w:rPr>
          <w:rFonts w:ascii="Palatino Linotype" w:hAnsi="Palatino Linotype"/>
          <w:b/>
          <w:i/>
          <w:sz w:val="22"/>
        </w:rPr>
        <w:t>del gobierno y de la administración pública municipal y sus organismos descentralizados</w:t>
      </w:r>
      <w:r w:rsidRPr="009B71E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B71E2">
        <w:rPr>
          <w:rFonts w:ascii="Palatino Linotype" w:hAnsi="Palatino Linotype"/>
          <w:b/>
          <w:i/>
          <w:sz w:val="22"/>
        </w:rPr>
        <w:t>es pública</w:t>
      </w:r>
      <w:r w:rsidRPr="009B71E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B71E2">
        <w:rPr>
          <w:rFonts w:ascii="Palatino Linotype" w:hAnsi="Palatino Linotype"/>
          <w:i/>
          <w:sz w:val="22"/>
        </w:rPr>
        <w:lastRenderedPageBreak/>
        <w:t>determinará los supuestos específicos bajo los cuales procederá la declaración de inexistencia de la información.</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9B71E2" w:rsidRDefault="007E2CDA" w:rsidP="007E2CDA">
      <w:pPr>
        <w:spacing w:line="360" w:lineRule="auto"/>
        <w:ind w:left="567" w:right="567"/>
        <w:jc w:val="both"/>
        <w:rPr>
          <w:rFonts w:ascii="Palatino Linotype" w:hAnsi="Palatino Linotype"/>
          <w:b/>
          <w:i/>
          <w:sz w:val="22"/>
        </w:rPr>
      </w:pPr>
    </w:p>
    <w:p w:rsidR="007E2CDA" w:rsidRPr="009B71E2" w:rsidRDefault="007E2CDA" w:rsidP="007E2CDA">
      <w:pPr>
        <w:spacing w:line="360" w:lineRule="auto"/>
        <w:ind w:left="567" w:right="567"/>
        <w:jc w:val="both"/>
        <w:rPr>
          <w:rFonts w:ascii="Palatino Linotype" w:hAnsi="Palatino Linotype"/>
          <w:i/>
          <w:sz w:val="22"/>
        </w:rPr>
      </w:pPr>
      <w:r w:rsidRPr="009B71E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B71E2">
        <w:rPr>
          <w:rFonts w:ascii="Palatino Linotype" w:hAnsi="Palatino Linotype"/>
          <w:i/>
          <w:sz w:val="22"/>
        </w:rPr>
        <w:t xml:space="preserve"> y los indicadores que permitan rendir cuenta del cumplimiento de sus objetivos y los resultados obtenidos.</w:t>
      </w:r>
    </w:p>
    <w:p w:rsidR="007E2CDA" w:rsidRPr="009B71E2" w:rsidRDefault="007E2CDA" w:rsidP="007E2CDA">
      <w:pPr>
        <w:spacing w:line="360" w:lineRule="auto"/>
        <w:ind w:left="567" w:right="567"/>
        <w:jc w:val="both"/>
        <w:rPr>
          <w:rFonts w:ascii="Palatino Linotype" w:hAnsi="Palatino Linotype"/>
          <w:i/>
          <w:sz w:val="22"/>
        </w:rPr>
      </w:pPr>
    </w:p>
    <w:p w:rsidR="007E2CDA" w:rsidRPr="009B71E2" w:rsidRDefault="007E2CDA" w:rsidP="007E2CDA">
      <w:pPr>
        <w:spacing w:line="360" w:lineRule="auto"/>
        <w:ind w:left="567" w:right="567"/>
        <w:jc w:val="both"/>
        <w:rPr>
          <w:rFonts w:ascii="Palatino Linotype" w:hAnsi="Palatino Linotype" w:cs="Arial"/>
          <w:i/>
          <w:sz w:val="22"/>
        </w:rPr>
      </w:pPr>
      <w:r w:rsidRPr="009B71E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7E2CDA" w:rsidRPr="009B71E2" w:rsidRDefault="007E2CDA" w:rsidP="007E2CDA">
      <w:pPr>
        <w:spacing w:line="360" w:lineRule="auto"/>
        <w:ind w:left="567" w:right="567"/>
        <w:jc w:val="both"/>
        <w:rPr>
          <w:rFonts w:ascii="Palatino Linotype" w:hAnsi="Palatino Linotype"/>
          <w:sz w:val="22"/>
        </w:rPr>
      </w:pPr>
    </w:p>
    <w:p w:rsidR="007E2CDA" w:rsidRPr="009B71E2" w:rsidRDefault="007E2CDA" w:rsidP="007E2CDA">
      <w:pPr>
        <w:spacing w:line="360" w:lineRule="auto"/>
        <w:ind w:left="567" w:right="567"/>
        <w:jc w:val="both"/>
        <w:rPr>
          <w:rFonts w:ascii="Palatino Linotype" w:hAnsi="Palatino Linotype"/>
          <w:sz w:val="22"/>
        </w:rPr>
      </w:pPr>
      <w:r w:rsidRPr="009B71E2">
        <w:rPr>
          <w:rFonts w:ascii="Palatino Linotype" w:hAnsi="Palatino Linotype"/>
          <w:sz w:val="22"/>
        </w:rPr>
        <w:t>(Énfasis añadido)</w:t>
      </w:r>
    </w:p>
    <w:p w:rsidR="0034418B" w:rsidRPr="009B71E2" w:rsidRDefault="0034418B" w:rsidP="007E2CDA">
      <w:pPr>
        <w:spacing w:line="360" w:lineRule="auto"/>
        <w:ind w:left="567" w:right="567"/>
        <w:jc w:val="both"/>
        <w:rPr>
          <w:rFonts w:ascii="Palatino Linotype" w:hAnsi="Palatino Linotype"/>
          <w:sz w:val="22"/>
        </w:rPr>
      </w:pPr>
    </w:p>
    <w:p w:rsidR="007E2CDA" w:rsidRPr="009B71E2" w:rsidRDefault="007E2CDA" w:rsidP="007E2CDA">
      <w:pPr>
        <w:pStyle w:val="Prrafodelista"/>
        <w:numPr>
          <w:ilvl w:val="0"/>
          <w:numId w:val="1"/>
        </w:numPr>
        <w:spacing w:line="360" w:lineRule="auto"/>
        <w:ind w:left="0" w:firstLine="0"/>
        <w:jc w:val="both"/>
        <w:rPr>
          <w:rFonts w:ascii="Palatino Linotype" w:hAnsi="Palatino Linotype" w:cs="Arial"/>
        </w:rPr>
      </w:pPr>
      <w:r w:rsidRPr="009B71E2">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9B71E2" w:rsidRDefault="007E2CDA" w:rsidP="007E2CDA">
      <w:pPr>
        <w:spacing w:line="360" w:lineRule="auto"/>
        <w:jc w:val="both"/>
        <w:rPr>
          <w:rFonts w:ascii="Palatino Linotype" w:hAnsi="Palatino Linotype" w:cs="Arial"/>
        </w:rPr>
      </w:pPr>
    </w:p>
    <w:p w:rsidR="007E2CDA" w:rsidRPr="009B71E2" w:rsidRDefault="007E2CDA" w:rsidP="007E2CDA">
      <w:pPr>
        <w:ind w:left="709" w:right="757"/>
        <w:jc w:val="both"/>
        <w:rPr>
          <w:rFonts w:ascii="Palatino Linotype" w:hAnsi="Palatino Linotype" w:cs="Arial"/>
          <w:i/>
          <w:sz w:val="22"/>
        </w:rPr>
      </w:pPr>
      <w:r w:rsidRPr="009B71E2">
        <w:rPr>
          <w:rFonts w:ascii="Palatino Linotype" w:hAnsi="Palatino Linotype" w:cs="Arial"/>
          <w:b/>
          <w:i/>
          <w:sz w:val="22"/>
        </w:rPr>
        <w:t xml:space="preserve">“Artículo 23. Son sujetos obligados a transparentar y permitir el acceso a su información y </w:t>
      </w:r>
      <w:r w:rsidRPr="009B71E2">
        <w:rPr>
          <w:rFonts w:ascii="Palatino Linotype" w:hAnsi="Palatino Linotype"/>
          <w:b/>
          <w:i/>
          <w:sz w:val="22"/>
        </w:rPr>
        <w:t>proteger</w:t>
      </w:r>
      <w:r w:rsidRPr="009B71E2">
        <w:rPr>
          <w:rFonts w:ascii="Palatino Linotype" w:hAnsi="Palatino Linotype" w:cs="Arial"/>
          <w:b/>
          <w:i/>
          <w:sz w:val="22"/>
        </w:rPr>
        <w:t xml:space="preserve"> los datos personales que obren en su poder</w:t>
      </w:r>
      <w:r w:rsidRPr="009B71E2">
        <w:rPr>
          <w:rFonts w:ascii="Palatino Linotype" w:hAnsi="Palatino Linotype" w:cs="Arial"/>
          <w:i/>
          <w:sz w:val="22"/>
        </w:rPr>
        <w:t>:</w:t>
      </w:r>
    </w:p>
    <w:p w:rsidR="007E2CDA" w:rsidRPr="009B71E2" w:rsidRDefault="007E2CDA" w:rsidP="007E2CDA">
      <w:pPr>
        <w:ind w:left="709" w:right="757"/>
        <w:jc w:val="both"/>
        <w:rPr>
          <w:rFonts w:ascii="Palatino Linotype" w:hAnsi="Palatino Linotype" w:cs="Arial"/>
          <w:i/>
          <w:sz w:val="22"/>
        </w:rPr>
      </w:pPr>
    </w:p>
    <w:p w:rsidR="007E2CDA" w:rsidRPr="009B71E2" w:rsidRDefault="007E2CDA" w:rsidP="007E2CDA">
      <w:pPr>
        <w:ind w:left="709" w:right="757"/>
        <w:jc w:val="both"/>
        <w:rPr>
          <w:rFonts w:ascii="Palatino Linotype" w:hAnsi="Palatino Linotype" w:cs="Arial"/>
          <w:b/>
          <w:i/>
          <w:sz w:val="22"/>
        </w:rPr>
      </w:pPr>
      <w:r w:rsidRPr="009B71E2">
        <w:rPr>
          <w:rFonts w:ascii="Palatino Linotype" w:hAnsi="Palatino Linotype" w:cs="Arial"/>
          <w:i/>
          <w:sz w:val="22"/>
        </w:rPr>
        <w:t>…</w:t>
      </w:r>
    </w:p>
    <w:p w:rsidR="007E2CDA" w:rsidRPr="009B71E2" w:rsidRDefault="007E2CDA" w:rsidP="007E2CDA">
      <w:pPr>
        <w:ind w:left="709" w:right="757"/>
        <w:jc w:val="both"/>
        <w:rPr>
          <w:rFonts w:ascii="Palatino Linotype" w:hAnsi="Palatino Linotype" w:cs="Arial"/>
          <w:b/>
          <w:i/>
          <w:sz w:val="22"/>
        </w:rPr>
      </w:pPr>
      <w:r w:rsidRPr="009B71E2">
        <w:rPr>
          <w:rFonts w:ascii="Palatino Linotype" w:hAnsi="Palatino Linotype" w:cs="Arial"/>
          <w:b/>
          <w:i/>
          <w:sz w:val="22"/>
        </w:rPr>
        <w:t>IV. Los ayuntamientos y las dependencias, organismos, órganos y entidades de la administración municipal;</w:t>
      </w:r>
    </w:p>
    <w:p w:rsidR="007E2CDA" w:rsidRPr="009B71E2" w:rsidRDefault="007E2CDA" w:rsidP="007E2CDA">
      <w:pPr>
        <w:ind w:left="709" w:right="757"/>
        <w:jc w:val="both"/>
        <w:rPr>
          <w:rFonts w:ascii="Palatino Linotype" w:hAnsi="Palatino Linotype" w:cs="Arial"/>
          <w:i/>
          <w:sz w:val="22"/>
        </w:rPr>
      </w:pPr>
    </w:p>
    <w:p w:rsidR="007E2CDA" w:rsidRPr="009B71E2" w:rsidRDefault="007E2CDA" w:rsidP="007E2CDA">
      <w:pPr>
        <w:ind w:left="709" w:right="757"/>
        <w:jc w:val="both"/>
        <w:rPr>
          <w:rFonts w:ascii="Palatino Linotype" w:hAnsi="Palatino Linotype"/>
          <w:i/>
          <w:sz w:val="22"/>
        </w:rPr>
      </w:pPr>
    </w:p>
    <w:p w:rsidR="007E2CDA" w:rsidRPr="009B71E2" w:rsidRDefault="007E2CDA" w:rsidP="007E2CDA">
      <w:pPr>
        <w:ind w:left="709" w:right="757"/>
        <w:jc w:val="both"/>
        <w:rPr>
          <w:rFonts w:ascii="Palatino Linotype" w:hAnsi="Palatino Linotype"/>
          <w:i/>
          <w:sz w:val="22"/>
        </w:rPr>
      </w:pPr>
      <w:r w:rsidRPr="009B71E2">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9B71E2" w:rsidRDefault="007E2CDA" w:rsidP="007E2CDA">
      <w:pPr>
        <w:ind w:left="709" w:right="757"/>
        <w:jc w:val="both"/>
        <w:rPr>
          <w:rFonts w:ascii="Palatino Linotype" w:hAnsi="Palatino Linotype" w:cs="Arial"/>
          <w:b/>
          <w:i/>
          <w:sz w:val="22"/>
        </w:rPr>
      </w:pPr>
    </w:p>
    <w:p w:rsidR="007E2CDA" w:rsidRPr="009B71E2" w:rsidRDefault="007E2CDA" w:rsidP="007E2CDA">
      <w:pPr>
        <w:ind w:left="709" w:right="757"/>
        <w:jc w:val="both"/>
        <w:rPr>
          <w:rFonts w:ascii="Palatino Linotype" w:hAnsi="Palatino Linotype" w:cs="Arial"/>
          <w:i/>
          <w:sz w:val="22"/>
        </w:rPr>
      </w:pPr>
      <w:r w:rsidRPr="009B71E2">
        <w:rPr>
          <w:rFonts w:ascii="Palatino Linotype" w:hAnsi="Palatino Linotype" w:cs="Arial"/>
          <w:b/>
          <w:i/>
          <w:sz w:val="22"/>
        </w:rPr>
        <w:t>Los servidores públicos deberán transparentar sus acciones así como garantizar y respetar el derecho de acceso a la información pública.”</w:t>
      </w:r>
    </w:p>
    <w:p w:rsidR="007E2CDA" w:rsidRPr="009B71E2" w:rsidRDefault="007E2CDA" w:rsidP="007E2CDA">
      <w:pPr>
        <w:ind w:left="709" w:right="757"/>
        <w:jc w:val="both"/>
        <w:rPr>
          <w:rFonts w:ascii="Palatino Linotype" w:hAnsi="Palatino Linotype" w:cs="Arial"/>
          <w:sz w:val="22"/>
        </w:rPr>
      </w:pPr>
    </w:p>
    <w:p w:rsidR="007E2CDA" w:rsidRPr="009B71E2" w:rsidRDefault="007E2CDA" w:rsidP="007E2CDA">
      <w:pPr>
        <w:ind w:left="709" w:right="757"/>
        <w:jc w:val="both"/>
        <w:rPr>
          <w:rFonts w:ascii="Palatino Linotype" w:hAnsi="Palatino Linotype" w:cs="Arial"/>
          <w:sz w:val="22"/>
        </w:rPr>
      </w:pPr>
      <w:r w:rsidRPr="009B71E2">
        <w:rPr>
          <w:rFonts w:ascii="Palatino Linotype" w:hAnsi="Palatino Linotype" w:cs="Arial"/>
          <w:sz w:val="22"/>
        </w:rPr>
        <w:t>(Énfasis añadido)</w:t>
      </w:r>
    </w:p>
    <w:p w:rsidR="007E2CDA" w:rsidRPr="009B71E2" w:rsidRDefault="007E2CDA" w:rsidP="007E2CDA">
      <w:pPr>
        <w:spacing w:line="360" w:lineRule="auto"/>
        <w:jc w:val="both"/>
        <w:rPr>
          <w:rFonts w:ascii="Palatino Linotype" w:hAnsi="Palatino Linotype" w:cs="Arial"/>
        </w:rPr>
      </w:pPr>
    </w:p>
    <w:p w:rsidR="007E2CDA" w:rsidRPr="009B71E2" w:rsidRDefault="007E2CDA" w:rsidP="007E2CDA">
      <w:pPr>
        <w:pStyle w:val="Prrafodelista"/>
        <w:numPr>
          <w:ilvl w:val="0"/>
          <w:numId w:val="1"/>
        </w:numPr>
        <w:spacing w:line="360" w:lineRule="auto"/>
        <w:ind w:left="0" w:firstLine="0"/>
        <w:jc w:val="both"/>
        <w:rPr>
          <w:rFonts w:ascii="Palatino Linotype" w:hAnsi="Palatino Linotype" w:cs="Arial"/>
        </w:rPr>
      </w:pPr>
      <w:r w:rsidRPr="009B71E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9B71E2">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06334" w:rsidRPr="009B71E2" w:rsidRDefault="00106334" w:rsidP="00106334">
      <w:pPr>
        <w:pStyle w:val="Prrafodelista"/>
        <w:spacing w:line="360" w:lineRule="auto"/>
        <w:ind w:left="0"/>
        <w:jc w:val="both"/>
        <w:rPr>
          <w:rFonts w:ascii="Palatino Linotype" w:hAnsi="Palatino Linotype" w:cs="Arial"/>
        </w:rPr>
      </w:pPr>
    </w:p>
    <w:p w:rsidR="00106334" w:rsidRPr="009B71E2" w:rsidRDefault="00106334" w:rsidP="007E2CDA">
      <w:pPr>
        <w:pStyle w:val="Prrafodelista"/>
        <w:numPr>
          <w:ilvl w:val="0"/>
          <w:numId w:val="1"/>
        </w:numPr>
        <w:spacing w:line="360" w:lineRule="auto"/>
        <w:ind w:left="0" w:firstLine="0"/>
        <w:jc w:val="both"/>
        <w:rPr>
          <w:rFonts w:ascii="Palatino Linotype" w:hAnsi="Palatino Linotype" w:cs="Arial"/>
        </w:rPr>
      </w:pPr>
      <w:r w:rsidRPr="009B71E2">
        <w:rPr>
          <w:rFonts w:ascii="Palatino Linotype" w:hAnsi="Palatino Linotype" w:cs="Arial"/>
        </w:rPr>
        <w:t>Por lo anterior, es de referir que,</w:t>
      </w:r>
      <w:r w:rsidRPr="009B71E2">
        <w:rPr>
          <w:rFonts w:ascii="Palatino Linotype" w:hAnsi="Palatino Linotype" w:cs="Arial"/>
          <w:b/>
        </w:rPr>
        <w:t xml:space="preserve"> </w:t>
      </w:r>
      <w:r w:rsidR="00F7752C" w:rsidRPr="009B71E2">
        <w:rPr>
          <w:rFonts w:ascii="Palatino Linotype" w:hAnsi="Palatino Linotype" w:cs="Arial"/>
          <w:b/>
        </w:rPr>
        <w:t xml:space="preserve">el </w:t>
      </w:r>
      <w:r w:rsidR="001C590F" w:rsidRPr="009B71E2">
        <w:rPr>
          <w:rFonts w:ascii="Palatino Linotype" w:hAnsi="Palatino Linotype"/>
          <w:b/>
          <w:bCs/>
          <w:szCs w:val="22"/>
        </w:rPr>
        <w:t xml:space="preserve">Ayuntamiento de </w:t>
      </w:r>
      <w:proofErr w:type="spellStart"/>
      <w:r w:rsidR="001C590F" w:rsidRPr="009B71E2">
        <w:rPr>
          <w:rFonts w:ascii="Palatino Linotype" w:hAnsi="Palatino Linotype"/>
          <w:b/>
          <w:bCs/>
          <w:szCs w:val="22"/>
        </w:rPr>
        <w:t>Axapusco</w:t>
      </w:r>
      <w:proofErr w:type="spellEnd"/>
      <w:r w:rsidR="005E2E2B" w:rsidRPr="009B71E2">
        <w:rPr>
          <w:rFonts w:ascii="Palatino Linotype" w:hAnsi="Palatino Linotype" w:cs="Arial"/>
        </w:rPr>
        <w:t xml:space="preserve">, </w:t>
      </w:r>
      <w:r w:rsidRPr="009B71E2">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Pr="009B71E2" w:rsidRDefault="00FF304F" w:rsidP="00FF304F">
      <w:pPr>
        <w:pStyle w:val="Prrafodelista"/>
        <w:spacing w:line="360" w:lineRule="auto"/>
        <w:ind w:left="0"/>
        <w:jc w:val="both"/>
        <w:rPr>
          <w:rFonts w:ascii="Palatino Linotype" w:hAnsi="Palatino Linotype" w:cs="Arial"/>
        </w:rPr>
      </w:pPr>
    </w:p>
    <w:p w:rsidR="00FF304F" w:rsidRPr="009B71E2" w:rsidRDefault="00FF304F" w:rsidP="00373672">
      <w:pPr>
        <w:pStyle w:val="Ttulo2"/>
        <w:numPr>
          <w:ilvl w:val="0"/>
          <w:numId w:val="44"/>
        </w:numPr>
        <w:ind w:left="426" w:hanging="426"/>
        <w:rPr>
          <w:rFonts w:ascii="Palatino Linotype" w:hAnsi="Palatino Linotype"/>
          <w:b/>
          <w:color w:val="auto"/>
          <w:sz w:val="24"/>
        </w:rPr>
      </w:pPr>
      <w:bookmarkStart w:id="20" w:name="_Toc33718438"/>
      <w:r w:rsidRPr="009B71E2">
        <w:rPr>
          <w:rFonts w:ascii="Palatino Linotype" w:hAnsi="Palatino Linotype"/>
          <w:b/>
          <w:color w:val="auto"/>
          <w:sz w:val="24"/>
        </w:rPr>
        <w:t>De las actuaciones de las partes.</w:t>
      </w:r>
      <w:bookmarkEnd w:id="20"/>
    </w:p>
    <w:p w:rsidR="001441A1" w:rsidRPr="009B71E2" w:rsidRDefault="001441A1" w:rsidP="001441A1">
      <w:pPr>
        <w:rPr>
          <w:lang w:val="es-MX" w:eastAsia="en-US"/>
        </w:rPr>
      </w:pPr>
    </w:p>
    <w:p w:rsidR="001441A1" w:rsidRPr="009B71E2" w:rsidRDefault="001441A1" w:rsidP="001441A1">
      <w:pPr>
        <w:rPr>
          <w:lang w:val="es-MX" w:eastAsia="en-US"/>
        </w:rPr>
      </w:pPr>
    </w:p>
    <w:p w:rsidR="001441A1" w:rsidRPr="009B71E2" w:rsidRDefault="001441A1" w:rsidP="001441A1">
      <w:pPr>
        <w:pStyle w:val="Prrafodelista"/>
        <w:numPr>
          <w:ilvl w:val="0"/>
          <w:numId w:val="1"/>
        </w:numPr>
        <w:spacing w:line="360" w:lineRule="auto"/>
        <w:ind w:left="0" w:firstLine="0"/>
        <w:jc w:val="both"/>
        <w:rPr>
          <w:rFonts w:ascii="Palatino Linotype" w:hAnsi="Palatino Linotype"/>
          <w:lang w:val="es-MX" w:eastAsia="en-US"/>
        </w:rPr>
      </w:pPr>
      <w:r w:rsidRPr="009B71E2">
        <w:rPr>
          <w:rFonts w:ascii="Palatino Linotype" w:hAnsi="Palatino Linotype"/>
          <w:lang w:val="es-MX" w:eastAsia="en-US"/>
        </w:rPr>
        <w:t>El Sujeto Obligado en respuesta manifestó que, de acuerdo al artículo 32 de la Ley Orgánica Municipal del Estado de México, los requisitos para ocupar el cargo de Director de Desarrollo Económico son los siguientes:</w:t>
      </w:r>
    </w:p>
    <w:p w:rsidR="001441A1" w:rsidRPr="009B71E2" w:rsidRDefault="001441A1" w:rsidP="001441A1">
      <w:pPr>
        <w:pStyle w:val="Prrafodelista"/>
        <w:spacing w:line="360" w:lineRule="auto"/>
        <w:ind w:left="0"/>
        <w:jc w:val="both"/>
        <w:rPr>
          <w:rFonts w:ascii="Palatino Linotype" w:hAnsi="Palatino Linotype"/>
          <w:lang w:val="es-MX" w:eastAsia="en-US"/>
        </w:rPr>
      </w:pP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i/>
          <w:sz w:val="22"/>
        </w:rPr>
        <w:t xml:space="preserve">1. Para ocupar los cargos de Secretario, Tesorero, Director de Obras Públicas, </w:t>
      </w:r>
      <w:r w:rsidRPr="009B71E2">
        <w:rPr>
          <w:rFonts w:ascii="Palatino Linotype" w:hAnsi="Palatino Linotype"/>
          <w:b/>
          <w:i/>
          <w:sz w:val="22"/>
        </w:rPr>
        <w:t>Director de Desarrollo Económico,</w:t>
      </w:r>
      <w:r w:rsidRPr="009B71E2">
        <w:rPr>
          <w:rFonts w:ascii="Palatino Linotype" w:hAnsi="Palatino Linotype"/>
          <w:i/>
          <w:sz w:val="22"/>
        </w:rPr>
        <w:t xml:space="preserve"> Coordinador General Municipal de Mejora Regulatoria, Ecología, Desarrollo Urbano, o equivalentes, titulares de las unidades administrativas, protección Civil, y de los organismos auxiliares deberán de cumplir con los siguientes requisitos:</w:t>
      </w:r>
    </w:p>
    <w:p w:rsidR="001441A1" w:rsidRPr="009B71E2" w:rsidRDefault="001441A1" w:rsidP="001441A1">
      <w:pPr>
        <w:pStyle w:val="Prrafodelista"/>
        <w:spacing w:line="360" w:lineRule="auto"/>
        <w:ind w:left="567" w:right="567"/>
        <w:jc w:val="both"/>
        <w:rPr>
          <w:rFonts w:ascii="Palatino Linotype" w:hAnsi="Palatino Linotype"/>
          <w:i/>
          <w:sz w:val="22"/>
        </w:rPr>
      </w:pP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i/>
          <w:sz w:val="22"/>
        </w:rPr>
        <w:t xml:space="preserve"> I. Ser ciudadano del Estado en pleno uso de sus derechos;</w:t>
      </w: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i/>
          <w:sz w:val="22"/>
        </w:rPr>
        <w:t xml:space="preserve"> II. No estar inhabilitado para desempeñar cargo, empleo, o comisión pública. </w:t>
      </w: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i/>
          <w:sz w:val="22"/>
        </w:rPr>
        <w:t xml:space="preserve">III. No haber sido condenado en proceso penal, por delito intencional que amerite pena privativa de libertad; </w:t>
      </w: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b/>
          <w:i/>
          <w:sz w:val="22"/>
        </w:rPr>
        <w:lastRenderedPageBreak/>
        <w:t>IV. Contar con título profesional</w:t>
      </w:r>
      <w:r w:rsidRPr="009B71E2">
        <w:rPr>
          <w:rFonts w:ascii="Palatino Linotype" w:hAnsi="Palatino Linotype"/>
          <w:i/>
          <w:sz w:val="22"/>
        </w:rPr>
        <w:t xml:space="preserve"> o acreditar experiencia mínima de un año en la materia, ante el Presidente o el Ayuntamiento, cuando sea el caso, para el desempeño de los cargos que así lo requieran; y </w:t>
      </w:r>
    </w:p>
    <w:p w:rsidR="001441A1" w:rsidRPr="009B71E2" w:rsidRDefault="001441A1" w:rsidP="001441A1">
      <w:pPr>
        <w:pStyle w:val="Prrafodelista"/>
        <w:spacing w:line="360" w:lineRule="auto"/>
        <w:ind w:left="567" w:right="567"/>
        <w:jc w:val="both"/>
        <w:rPr>
          <w:rFonts w:ascii="Palatino Linotype" w:hAnsi="Palatino Linotype"/>
          <w:i/>
          <w:sz w:val="22"/>
        </w:rPr>
      </w:pPr>
      <w:r w:rsidRPr="009B71E2">
        <w:rPr>
          <w:rFonts w:ascii="Palatino Linotype" w:hAnsi="Palatino Linotype"/>
          <w:i/>
          <w:sz w:val="22"/>
        </w:rPr>
        <w:t>V. En su caso, contar con certificación en la materia del cargo que se desempeñará.</w:t>
      </w:r>
    </w:p>
    <w:p w:rsidR="001441A1" w:rsidRPr="009B71E2" w:rsidRDefault="001441A1" w:rsidP="001441A1">
      <w:pPr>
        <w:pStyle w:val="Prrafodelista"/>
        <w:spacing w:line="360" w:lineRule="auto"/>
        <w:ind w:left="0"/>
        <w:jc w:val="both"/>
        <w:rPr>
          <w:rFonts w:ascii="Palatino Linotype" w:hAnsi="Palatino Linotype"/>
          <w:i/>
          <w:sz w:val="22"/>
        </w:rPr>
      </w:pPr>
    </w:p>
    <w:p w:rsidR="001441A1" w:rsidRPr="009B71E2" w:rsidRDefault="001441A1" w:rsidP="001441A1">
      <w:pPr>
        <w:pStyle w:val="Prrafodelista"/>
        <w:numPr>
          <w:ilvl w:val="0"/>
          <w:numId w:val="1"/>
        </w:numPr>
        <w:tabs>
          <w:tab w:val="left" w:pos="851"/>
        </w:tabs>
        <w:spacing w:before="240" w:after="240" w:line="360" w:lineRule="auto"/>
        <w:ind w:left="0" w:right="49" w:firstLine="0"/>
        <w:jc w:val="both"/>
        <w:rPr>
          <w:rFonts w:ascii="Palatino Linotype" w:hAnsi="Palatino Linotype"/>
          <w:lang w:val="es-MX" w:eastAsia="en-US"/>
        </w:rPr>
      </w:pPr>
      <w:r w:rsidRPr="009B71E2">
        <w:rPr>
          <w:rFonts w:ascii="Palatino Linotype" w:hAnsi="Palatino Linotype"/>
          <w:lang w:val="es-MX" w:eastAsia="en-US"/>
        </w:rPr>
        <w:t>Entonces, al no ser un requisito indispensable contar con la cédula profesional, no se cuenta con la documentación, consecuentemente no puede ser proporcionada.</w:t>
      </w:r>
      <w:r w:rsidRPr="009B71E2">
        <w:rPr>
          <w:rFonts w:ascii="Palatino Linotype" w:eastAsia="MS Gothic" w:hAnsi="Palatino Linotype" w:cs="Times New Roman"/>
          <w:szCs w:val="26"/>
        </w:rPr>
        <w:t xml:space="preserve"> En</w:t>
      </w:r>
      <w:r w:rsidRPr="009B71E2">
        <w:rPr>
          <w:rFonts w:ascii="Palatino Linotype" w:hAnsi="Palatino Linotype"/>
          <w:lang w:val="es-ES"/>
        </w:rPr>
        <w:t xml:space="preserve"> ese sentido, </w:t>
      </w:r>
      <w:r w:rsidRPr="009B71E2">
        <w:rPr>
          <w:rFonts w:ascii="Palatino Linotype" w:hAnsi="Palatino Linotype"/>
          <w:lang w:val="es-MX" w:eastAsia="en-US"/>
        </w:rPr>
        <w:t xml:space="preserve">es que </w:t>
      </w:r>
      <w:r w:rsidRPr="009B71E2">
        <w:rPr>
          <w:rFonts w:ascii="Palatino Linotype" w:hAnsi="Palatino Linotype"/>
          <w:lang w:val="es-ES"/>
        </w:rPr>
        <w:t>debemos</w:t>
      </w:r>
      <w:r w:rsidRPr="009B71E2">
        <w:rPr>
          <w:rFonts w:ascii="Palatino Linotype" w:hAnsi="Palatino Linotype"/>
          <w:i/>
          <w:lang w:val="es-ES"/>
        </w:rPr>
        <w:t xml:space="preserve"> </w:t>
      </w:r>
      <w:r w:rsidRPr="009B71E2">
        <w:rPr>
          <w:rFonts w:ascii="Palatino Linotype" w:hAnsi="Palatino Linotype" w:cs="Arial"/>
          <w:szCs w:val="20"/>
        </w:rPr>
        <w:t>hacer referencia a l</w:t>
      </w:r>
      <w:r w:rsidRPr="009B71E2">
        <w:rPr>
          <w:rFonts w:ascii="Palatino Linotype" w:hAnsi="Palatino Linotype"/>
        </w:rPr>
        <w:t>a presunción de veracidad</w:t>
      </w:r>
      <w:r w:rsidRPr="009B71E2">
        <w:rPr>
          <w:rStyle w:val="Refdenotaalpie"/>
          <w:rFonts w:ascii="Palatino Linotype" w:hAnsi="Palatino Linotype"/>
        </w:rPr>
        <w:footnoteReference w:id="8"/>
      </w:r>
      <w:r w:rsidRPr="009B71E2">
        <w:rPr>
          <w:rFonts w:ascii="Palatino Linotype" w:hAnsi="Palatino Linotype"/>
        </w:rPr>
        <w:t xml:space="preserve"> supone una declaración </w:t>
      </w:r>
      <w:proofErr w:type="spellStart"/>
      <w:r w:rsidRPr="009B71E2">
        <w:rPr>
          <w:rFonts w:ascii="Palatino Linotype" w:hAnsi="Palatino Linotype"/>
          <w:i/>
        </w:rPr>
        <w:t>iurus</w:t>
      </w:r>
      <w:proofErr w:type="spellEnd"/>
      <w:r w:rsidRPr="009B71E2">
        <w:rPr>
          <w:rFonts w:ascii="Palatino Linotype" w:hAnsi="Palatino Linotype"/>
          <w:i/>
        </w:rPr>
        <w:t xml:space="preserve"> tantum</w:t>
      </w:r>
      <w:r w:rsidRPr="009B71E2">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1441A1" w:rsidRPr="009B71E2" w:rsidRDefault="001441A1" w:rsidP="001441A1">
      <w:pPr>
        <w:pStyle w:val="Prrafodelista"/>
        <w:rPr>
          <w:rFonts w:ascii="Palatino Linotype" w:hAnsi="Palatino Linotype"/>
        </w:rPr>
      </w:pPr>
    </w:p>
    <w:p w:rsidR="001441A1" w:rsidRPr="009B71E2" w:rsidRDefault="001441A1" w:rsidP="001441A1">
      <w:pPr>
        <w:pStyle w:val="Prrafodelista"/>
        <w:numPr>
          <w:ilvl w:val="0"/>
          <w:numId w:val="1"/>
        </w:numPr>
        <w:spacing w:line="360" w:lineRule="auto"/>
        <w:ind w:left="0" w:firstLine="0"/>
        <w:jc w:val="both"/>
        <w:rPr>
          <w:rFonts w:ascii="Palatino Linotype" w:hAnsi="Palatino Linotype"/>
        </w:rPr>
      </w:pPr>
      <w:r w:rsidRPr="009B71E2">
        <w:rPr>
          <w:rFonts w:ascii="Palatino Linotype" w:hAnsi="Palatino Linotype"/>
        </w:rPr>
        <w:t>Sirve de apoyo a lo anterior por analogía el criterio 31-10 emitido por el entonces Instituto Federal de Acceso a la Información y Protección de Datos, que a la letra dice:</w:t>
      </w:r>
    </w:p>
    <w:p w:rsidR="001441A1" w:rsidRPr="009B71E2" w:rsidRDefault="001441A1" w:rsidP="001441A1">
      <w:pPr>
        <w:pStyle w:val="Prrafodelista"/>
        <w:rPr>
          <w:rFonts w:ascii="Palatino Linotype" w:hAnsi="Palatino Linotype"/>
        </w:rPr>
      </w:pPr>
    </w:p>
    <w:p w:rsidR="001441A1" w:rsidRPr="009B71E2" w:rsidRDefault="001441A1" w:rsidP="001441A1">
      <w:pPr>
        <w:autoSpaceDE w:val="0"/>
        <w:autoSpaceDN w:val="0"/>
        <w:adjustRightInd w:val="0"/>
        <w:spacing w:line="360" w:lineRule="auto"/>
        <w:ind w:left="567" w:right="567"/>
        <w:jc w:val="both"/>
        <w:rPr>
          <w:rFonts w:ascii="Palatino Linotype" w:hAnsi="Palatino Linotype"/>
          <w:i/>
          <w:iCs/>
          <w:sz w:val="22"/>
        </w:rPr>
      </w:pPr>
      <w:r w:rsidRPr="009B71E2">
        <w:rPr>
          <w:rFonts w:ascii="Palatino Linotype" w:hAnsi="Palatino Linotype"/>
          <w:b/>
          <w:i/>
          <w:iCs/>
          <w:sz w:val="22"/>
        </w:rPr>
        <w:t>El Instituto Federal de Acceso a la Información y Protección de Datos </w:t>
      </w:r>
      <w:r w:rsidRPr="009B71E2">
        <w:rPr>
          <w:rFonts w:ascii="Palatino Linotype" w:hAnsi="Palatino Linotype"/>
          <w:b/>
          <w:bCs/>
          <w:i/>
          <w:iCs/>
          <w:sz w:val="22"/>
        </w:rPr>
        <w:t>no cuenta con facultades para pronunciarse respecto de la veracidad de los documentos proporcionados por los sujetos obligados.</w:t>
      </w:r>
      <w:r w:rsidRPr="009B71E2">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9B71E2">
        <w:rPr>
          <w:rFonts w:ascii="Palatino Linotype" w:hAnsi="Palatino Linotype"/>
          <w:i/>
          <w:iCs/>
          <w:sz w:val="22"/>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441A1" w:rsidRPr="009B71E2" w:rsidRDefault="001441A1" w:rsidP="00905719">
      <w:pPr>
        <w:pStyle w:val="Prrafodelista"/>
        <w:numPr>
          <w:ilvl w:val="0"/>
          <w:numId w:val="1"/>
        </w:numPr>
        <w:shd w:val="clear" w:color="auto" w:fill="FFFFFF"/>
        <w:spacing w:before="240" w:after="240" w:line="360" w:lineRule="auto"/>
        <w:ind w:left="0" w:firstLine="0"/>
        <w:jc w:val="both"/>
        <w:rPr>
          <w:rFonts w:ascii="Palatino Linotype" w:hAnsi="Palatino Linotype"/>
          <w:lang w:val="es-MX" w:eastAsia="en-US"/>
        </w:rPr>
      </w:pPr>
      <w:r w:rsidRPr="009B71E2">
        <w:rPr>
          <w:rFonts w:ascii="Palatino Linotype" w:eastAsia="Times New Roman" w:hAnsi="Palatino Linotype" w:cs="Arial"/>
          <w:color w:val="000000"/>
        </w:rPr>
        <w:t xml:space="preserve">Este Órgano Garante carece de facultades para dudar de la veracidad sobre la información proporcionada por el Sujeto Obligado, por lo que la información referente a este punto queda atendida. </w:t>
      </w:r>
    </w:p>
    <w:p w:rsidR="001441A1" w:rsidRPr="009B71E2" w:rsidRDefault="00E132D9" w:rsidP="001441A1">
      <w:pPr>
        <w:pStyle w:val="Ttulo3"/>
        <w:rPr>
          <w:rFonts w:ascii="Palatino Linotype" w:hAnsi="Palatino Linotype"/>
          <w:b/>
          <w:color w:val="auto"/>
          <w:lang w:val="es-ES"/>
        </w:rPr>
      </w:pPr>
      <w:bookmarkStart w:id="21" w:name="_Toc33718439"/>
      <w:r w:rsidRPr="009B71E2">
        <w:rPr>
          <w:rFonts w:ascii="Palatino Linotype" w:hAnsi="Palatino Linotype"/>
          <w:b/>
          <w:color w:val="auto"/>
          <w:lang w:val="es-ES"/>
        </w:rPr>
        <w:t>I</w:t>
      </w:r>
      <w:r w:rsidR="001441A1" w:rsidRPr="009B71E2">
        <w:rPr>
          <w:rFonts w:ascii="Palatino Linotype" w:hAnsi="Palatino Linotype"/>
          <w:b/>
          <w:color w:val="auto"/>
          <w:lang w:val="es-ES"/>
        </w:rPr>
        <w:t>. De la suplencia.</w:t>
      </w:r>
      <w:bookmarkEnd w:id="21"/>
    </w:p>
    <w:p w:rsidR="001441A1" w:rsidRPr="009B71E2" w:rsidRDefault="001441A1" w:rsidP="001441A1">
      <w:pPr>
        <w:rPr>
          <w:lang w:val="es-ES"/>
        </w:rPr>
      </w:pPr>
    </w:p>
    <w:p w:rsidR="001441A1" w:rsidRPr="009B71E2" w:rsidRDefault="001441A1" w:rsidP="001441A1">
      <w:pPr>
        <w:pStyle w:val="Prrafodelista"/>
        <w:numPr>
          <w:ilvl w:val="0"/>
          <w:numId w:val="1"/>
        </w:numPr>
        <w:spacing w:line="360" w:lineRule="auto"/>
        <w:ind w:left="0" w:firstLine="0"/>
        <w:jc w:val="both"/>
        <w:rPr>
          <w:lang w:val="es-MX" w:eastAsia="en-US"/>
        </w:rPr>
      </w:pPr>
      <w:r w:rsidRPr="009B71E2">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9B71E2">
        <w:rPr>
          <w:rFonts w:ascii="Palatino Linotype" w:hAnsi="Palatino Linotype" w:cs="Arial"/>
        </w:rPr>
        <w:t>Ley de Transparencia y Acceso a la Información Pública del Estado de México y Municipios:</w:t>
      </w:r>
    </w:p>
    <w:p w:rsidR="001441A1" w:rsidRPr="009B71E2" w:rsidRDefault="001441A1" w:rsidP="001441A1">
      <w:pPr>
        <w:pStyle w:val="Prrafodelista"/>
        <w:rPr>
          <w:rFonts w:ascii="Palatino Linotype" w:hAnsi="Palatino Linotype" w:cs="Arial"/>
        </w:rPr>
      </w:pPr>
    </w:p>
    <w:p w:rsidR="001441A1" w:rsidRPr="009B71E2" w:rsidRDefault="001441A1" w:rsidP="001441A1">
      <w:pPr>
        <w:autoSpaceDE w:val="0"/>
        <w:autoSpaceDN w:val="0"/>
        <w:adjustRightInd w:val="0"/>
        <w:spacing w:line="360" w:lineRule="auto"/>
        <w:ind w:left="567" w:right="616"/>
        <w:jc w:val="both"/>
        <w:rPr>
          <w:rFonts w:ascii="Palatino Linotype" w:hAnsi="Palatino Linotype" w:cs="Bookman Old Style"/>
          <w:i/>
          <w:sz w:val="22"/>
          <w:szCs w:val="20"/>
        </w:rPr>
      </w:pPr>
      <w:r w:rsidRPr="009B71E2">
        <w:rPr>
          <w:rFonts w:ascii="Palatino Linotype" w:hAnsi="Palatino Linotype" w:cs="Bookman Old Style,Bold"/>
          <w:b/>
          <w:bCs/>
          <w:i/>
          <w:sz w:val="22"/>
          <w:szCs w:val="20"/>
        </w:rPr>
        <w:t xml:space="preserve">Artículo 152. </w:t>
      </w:r>
      <w:r w:rsidRPr="009B71E2">
        <w:rPr>
          <w:rFonts w:ascii="Palatino Linotype" w:hAnsi="Palatino Linotype" w:cs="Bookman Old Style"/>
          <w:b/>
          <w:i/>
          <w:sz w:val="22"/>
          <w:szCs w:val="20"/>
          <w:u w:val="single"/>
        </w:rPr>
        <w:t>Cualquier persona por sí misma o a través de su representante, podrá presentar solicitud de acceso a información</w:t>
      </w:r>
      <w:r w:rsidRPr="009B71E2">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rsidR="001441A1" w:rsidRPr="009B71E2" w:rsidRDefault="001441A1" w:rsidP="001441A1">
      <w:pPr>
        <w:autoSpaceDE w:val="0"/>
        <w:autoSpaceDN w:val="0"/>
        <w:adjustRightInd w:val="0"/>
        <w:spacing w:line="360" w:lineRule="auto"/>
        <w:ind w:left="567" w:right="616"/>
        <w:jc w:val="both"/>
        <w:rPr>
          <w:rFonts w:ascii="Palatino Linotype" w:hAnsi="Palatino Linotype" w:cs="Arial"/>
          <w:i/>
        </w:rPr>
      </w:pPr>
      <w:r w:rsidRPr="009B71E2">
        <w:rPr>
          <w:rFonts w:ascii="Palatino Linotype" w:hAnsi="Palatino Linotype" w:cs="Bookman Old Style,Bold"/>
          <w:b/>
          <w:bCs/>
          <w:i/>
          <w:sz w:val="22"/>
          <w:szCs w:val="20"/>
        </w:rPr>
        <w:t>…</w:t>
      </w:r>
    </w:p>
    <w:p w:rsidR="001441A1" w:rsidRPr="009B71E2" w:rsidRDefault="001441A1" w:rsidP="001441A1">
      <w:pPr>
        <w:pStyle w:val="Prrafodelista"/>
        <w:spacing w:line="360" w:lineRule="auto"/>
        <w:ind w:left="567" w:right="616"/>
        <w:jc w:val="both"/>
        <w:rPr>
          <w:rFonts w:ascii="Palatino Linotype" w:hAnsi="Palatino Linotype" w:cs="Arial"/>
          <w:i/>
          <w:color w:val="000000" w:themeColor="text1"/>
          <w:sz w:val="22"/>
          <w:lang w:val="es-ES"/>
        </w:rPr>
      </w:pPr>
      <w:r w:rsidRPr="009B71E2">
        <w:rPr>
          <w:rFonts w:ascii="Palatino Linotype" w:hAnsi="Palatino Linotype"/>
          <w:i/>
          <w:sz w:val="22"/>
        </w:rPr>
        <w:lastRenderedPageBreak/>
        <w:t>Artículo 178.</w:t>
      </w:r>
      <w:r w:rsidRPr="009B71E2">
        <w:rPr>
          <w:rFonts w:ascii="Palatino Linotype" w:hAnsi="Palatino Linotype"/>
          <w:b/>
          <w:i/>
          <w:sz w:val="22"/>
        </w:rPr>
        <w:t xml:space="preserve"> </w:t>
      </w:r>
      <w:r w:rsidRPr="009B71E2">
        <w:rPr>
          <w:rFonts w:ascii="Palatino Linotype" w:hAnsi="Palatino Linotype"/>
          <w:b/>
          <w:i/>
          <w:sz w:val="22"/>
          <w:u w:val="single"/>
        </w:rPr>
        <w:t>El solicitante podrá interponer, por sí mismo</w:t>
      </w:r>
      <w:r w:rsidRPr="009B71E2">
        <w:rPr>
          <w:rFonts w:ascii="Palatino Linotype" w:hAnsi="Palatino Linotype"/>
          <w:i/>
          <w:sz w:val="22"/>
          <w:u w:val="single"/>
        </w:rPr>
        <w:t xml:space="preserve"> </w:t>
      </w:r>
      <w:r w:rsidRPr="009B71E2">
        <w:rPr>
          <w:rFonts w:ascii="Palatino Linotype" w:hAnsi="Palatino Linotype"/>
          <w:b/>
          <w:i/>
          <w:sz w:val="22"/>
          <w:u w:val="single"/>
        </w:rPr>
        <w:t>o a través de su representante, de manera directa o por medios electrónicos, recurso de revisión</w:t>
      </w:r>
      <w:r w:rsidRPr="009B71E2">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rsidR="001441A1" w:rsidRPr="009B71E2" w:rsidRDefault="001441A1" w:rsidP="001441A1">
      <w:pPr>
        <w:pStyle w:val="Prrafodelista"/>
        <w:tabs>
          <w:tab w:val="left" w:pos="426"/>
          <w:tab w:val="left" w:pos="851"/>
        </w:tabs>
        <w:spacing w:line="360" w:lineRule="auto"/>
        <w:ind w:left="426" w:right="49"/>
        <w:jc w:val="both"/>
        <w:rPr>
          <w:rFonts w:ascii="Palatino Linotype" w:hAnsi="Palatino Linotype"/>
          <w:lang w:val="es-ES"/>
        </w:rPr>
      </w:pPr>
    </w:p>
    <w:p w:rsidR="00E132D9" w:rsidRPr="009B71E2" w:rsidRDefault="001441A1" w:rsidP="001441A1">
      <w:pPr>
        <w:pStyle w:val="Prrafodelista"/>
        <w:numPr>
          <w:ilvl w:val="0"/>
          <w:numId w:val="1"/>
        </w:numPr>
        <w:spacing w:before="240" w:after="240" w:line="360" w:lineRule="auto"/>
        <w:ind w:left="0" w:right="49" w:firstLine="0"/>
        <w:jc w:val="both"/>
        <w:rPr>
          <w:rFonts w:ascii="Palatino Linotype" w:hAnsi="Palatino Linotype" w:cs="Arial"/>
        </w:rPr>
      </w:pPr>
      <w:r w:rsidRPr="009B71E2">
        <w:rPr>
          <w:rFonts w:ascii="Palatino Linotype" w:hAnsi="Palatino Linotype" w:cs="Arial"/>
        </w:rPr>
        <w:t xml:space="preserve">De la interpretación de los preceptos legales en cito, se determina que los particulares pueden interponer la solicitud y posteriormente recurso de revisión </w:t>
      </w:r>
      <w:r w:rsidRPr="009B71E2">
        <w:rPr>
          <w:rFonts w:ascii="Palatino Linotype" w:hAnsi="Palatino Linotype" w:cs="Arial"/>
          <w:b/>
        </w:rPr>
        <w:t xml:space="preserve">por sí mismos o a través de un representante; </w:t>
      </w:r>
      <w:r w:rsidRPr="009B71E2">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9B71E2">
        <w:rPr>
          <w:rFonts w:ascii="Palatino Linotype" w:hAnsi="Palatino Linotype" w:cs="Arial"/>
          <w:color w:val="000000" w:themeColor="text1"/>
          <w:lang w:val="es-ES"/>
        </w:rPr>
        <w:t>los derechos que les asisten</w:t>
      </w:r>
      <w:r w:rsidR="00E132D9" w:rsidRPr="009B71E2">
        <w:rPr>
          <w:rFonts w:ascii="Palatino Linotype" w:hAnsi="Palatino Linotype" w:cs="Arial"/>
          <w:color w:val="000000" w:themeColor="text1"/>
          <w:lang w:val="es-ES"/>
        </w:rPr>
        <w:t>.</w:t>
      </w:r>
    </w:p>
    <w:p w:rsidR="00E132D9" w:rsidRPr="009B71E2" w:rsidRDefault="00E132D9" w:rsidP="00E132D9">
      <w:pPr>
        <w:pStyle w:val="Prrafodelista"/>
        <w:spacing w:before="240" w:after="240" w:line="360" w:lineRule="auto"/>
        <w:ind w:left="0" w:right="49"/>
        <w:jc w:val="both"/>
        <w:rPr>
          <w:rFonts w:ascii="Palatino Linotype" w:hAnsi="Palatino Linotype" w:cs="Arial"/>
        </w:rPr>
      </w:pPr>
    </w:p>
    <w:p w:rsidR="001441A1" w:rsidRPr="009B71E2" w:rsidRDefault="00E132D9" w:rsidP="00E132D9">
      <w:pPr>
        <w:pStyle w:val="Prrafodelista"/>
        <w:numPr>
          <w:ilvl w:val="0"/>
          <w:numId w:val="1"/>
        </w:numPr>
        <w:spacing w:line="360" w:lineRule="auto"/>
        <w:ind w:left="0" w:firstLine="0"/>
        <w:jc w:val="both"/>
        <w:rPr>
          <w:rFonts w:ascii="Palatino Linotype" w:hAnsi="Palatino Linotype"/>
          <w:lang w:val="es-MX" w:eastAsia="en-US"/>
        </w:rPr>
      </w:pPr>
      <w:r w:rsidRPr="009B71E2">
        <w:rPr>
          <w:rFonts w:ascii="Palatino Linotype" w:hAnsi="Palatino Linotype"/>
        </w:rPr>
        <w:t xml:space="preserve">Entonces, en apego al </w:t>
      </w:r>
      <w:r w:rsidRPr="009B71E2">
        <w:rPr>
          <w:rFonts w:ascii="Palatino Linotype" w:hAnsi="Palatino Linotype"/>
          <w:lang w:val="es-ES"/>
        </w:rPr>
        <w:t xml:space="preserve">principio de eficacia y con fundamento en </w:t>
      </w:r>
      <w:r w:rsidRPr="009B71E2">
        <w:rPr>
          <w:rFonts w:ascii="Palatino Linotype" w:hAnsi="Palatino Linotype"/>
          <w:szCs w:val="22"/>
          <w:lang w:val="es-ES"/>
        </w:rPr>
        <w:t>los artículos 13</w:t>
      </w:r>
      <w:r w:rsidRPr="009B71E2">
        <w:rPr>
          <w:rStyle w:val="Refdenotaalpie"/>
          <w:rFonts w:ascii="Palatino Linotype" w:hAnsi="Palatino Linotype"/>
          <w:szCs w:val="22"/>
          <w:lang w:val="es-ES"/>
        </w:rPr>
        <w:footnoteReference w:id="9"/>
      </w:r>
      <w:r w:rsidRPr="009B71E2">
        <w:rPr>
          <w:rFonts w:ascii="Palatino Linotype" w:hAnsi="Palatino Linotype"/>
          <w:szCs w:val="22"/>
          <w:lang w:val="es-ES"/>
        </w:rPr>
        <w:t xml:space="preserve"> y 181</w:t>
      </w:r>
      <w:r w:rsidRPr="009B71E2">
        <w:rPr>
          <w:rStyle w:val="Refdenotaalpie"/>
          <w:rFonts w:ascii="Palatino Linotype" w:hAnsi="Palatino Linotype"/>
          <w:szCs w:val="22"/>
          <w:lang w:val="es-ES"/>
        </w:rPr>
        <w:footnoteReference w:id="10"/>
      </w:r>
      <w:r w:rsidRPr="009B71E2">
        <w:rPr>
          <w:rFonts w:ascii="Palatino Linotype" w:hAnsi="Palatino Linotype"/>
          <w:szCs w:val="22"/>
          <w:lang w:val="es-ES"/>
        </w:rPr>
        <w:t xml:space="preserve"> penúltimo párrafo de la Ley de Transparencia y Acceso a la Información Pública del Estado de México y Municipios, es necesario realizar una suplencia a la deficiencia de la queja a favor del particular, en relación a la respuesta que emitió el Sujeto Obligado, toda vez que, si bien es cierto proporcionó el título profesional, también lo es que, este se encuentra en versión pública, testando la fotografía del titular, además, no cuenta con el debido acuerdo de clasificación. </w:t>
      </w:r>
    </w:p>
    <w:p w:rsidR="003A4A4C" w:rsidRPr="009B71E2" w:rsidRDefault="003A4A4C" w:rsidP="003A4A4C">
      <w:pPr>
        <w:rPr>
          <w:lang w:val="es-MX" w:eastAsia="en-US"/>
        </w:rPr>
      </w:pPr>
    </w:p>
    <w:p w:rsidR="000A2378" w:rsidRPr="009B71E2" w:rsidRDefault="003A4A4C" w:rsidP="00E132D9">
      <w:pPr>
        <w:pStyle w:val="Ttulo3"/>
        <w:numPr>
          <w:ilvl w:val="4"/>
          <w:numId w:val="1"/>
        </w:numPr>
        <w:ind w:left="851"/>
        <w:rPr>
          <w:rFonts w:ascii="Palatino Linotype" w:hAnsi="Palatino Linotype"/>
          <w:b/>
          <w:lang w:val="es-ES"/>
        </w:rPr>
      </w:pPr>
      <w:r w:rsidRPr="009B71E2">
        <w:rPr>
          <w:rFonts w:ascii="Palatino Linotype" w:hAnsi="Palatino Linotype"/>
          <w:b/>
          <w:color w:val="auto"/>
          <w:lang w:val="es-ES"/>
        </w:rPr>
        <w:lastRenderedPageBreak/>
        <w:t xml:space="preserve"> </w:t>
      </w:r>
      <w:bookmarkStart w:id="22" w:name="_Toc33718440"/>
      <w:r w:rsidR="00F44FC6" w:rsidRPr="009B71E2">
        <w:rPr>
          <w:rFonts w:ascii="Palatino Linotype" w:hAnsi="Palatino Linotype"/>
          <w:b/>
          <w:color w:val="auto"/>
          <w:lang w:val="es-ES"/>
        </w:rPr>
        <w:t>De la fotografía</w:t>
      </w:r>
      <w:r w:rsidR="000A2378" w:rsidRPr="009B71E2">
        <w:rPr>
          <w:rFonts w:ascii="Palatino Linotype" w:hAnsi="Palatino Linotype"/>
          <w:b/>
          <w:color w:val="auto"/>
          <w:lang w:val="es-ES"/>
        </w:rPr>
        <w:t>.</w:t>
      </w:r>
      <w:bookmarkEnd w:id="22"/>
    </w:p>
    <w:p w:rsidR="000A2378" w:rsidRPr="009B71E2" w:rsidRDefault="000A2378" w:rsidP="000A2378">
      <w:pPr>
        <w:rPr>
          <w:lang w:val="es-ES"/>
        </w:rPr>
      </w:pPr>
    </w:p>
    <w:p w:rsidR="000A2378" w:rsidRPr="009B71E2" w:rsidRDefault="000A2378" w:rsidP="000A2378">
      <w:pPr>
        <w:rPr>
          <w:lang w:val="es-ES"/>
        </w:rPr>
      </w:pPr>
    </w:p>
    <w:p w:rsidR="002F0E3F" w:rsidRPr="009B71E2" w:rsidRDefault="002F0E3F" w:rsidP="002F0E3F">
      <w:pPr>
        <w:pStyle w:val="Prrafodelista"/>
        <w:numPr>
          <w:ilvl w:val="0"/>
          <w:numId w:val="1"/>
        </w:numPr>
        <w:spacing w:line="360" w:lineRule="auto"/>
        <w:ind w:left="0" w:firstLine="0"/>
        <w:jc w:val="both"/>
        <w:rPr>
          <w:rFonts w:ascii="Palatino Linotype" w:eastAsia="Calibri" w:hAnsi="Palatino Linotype" w:cs="Arial"/>
        </w:rPr>
      </w:pPr>
      <w:r w:rsidRPr="009B71E2">
        <w:rPr>
          <w:rFonts w:ascii="Palatino Linotype" w:eastAsia="Calibri" w:hAnsi="Palatino Linotype" w:cs="Arial"/>
        </w:rPr>
        <w:t>Primeramente, se debe referir que, 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2F0E3F" w:rsidRPr="009B71E2" w:rsidRDefault="002F0E3F" w:rsidP="002F0E3F">
      <w:pPr>
        <w:pStyle w:val="Prrafodelista"/>
        <w:rPr>
          <w:rFonts w:ascii="Palatino Linotype" w:eastAsia="Calibri" w:hAnsi="Palatino Linotype" w:cs="Arial"/>
        </w:rPr>
      </w:pPr>
    </w:p>
    <w:p w:rsidR="002F0E3F" w:rsidRPr="009B71E2" w:rsidRDefault="002F0E3F" w:rsidP="002F0E3F">
      <w:pPr>
        <w:pStyle w:val="Prrafodelista"/>
        <w:numPr>
          <w:ilvl w:val="0"/>
          <w:numId w:val="1"/>
        </w:numPr>
        <w:spacing w:line="360" w:lineRule="auto"/>
        <w:ind w:left="0" w:firstLine="0"/>
        <w:jc w:val="both"/>
        <w:rPr>
          <w:rFonts w:ascii="Palatino Linotype" w:eastAsia="Calibri" w:hAnsi="Palatino Linotype" w:cs="Arial"/>
        </w:rPr>
      </w:pPr>
      <w:r w:rsidRPr="009B71E2">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rsidR="00E132D9" w:rsidRPr="009B71E2" w:rsidRDefault="00E132D9" w:rsidP="00E132D9">
      <w:pPr>
        <w:pStyle w:val="Prrafodelista"/>
        <w:rPr>
          <w:rFonts w:ascii="Palatino Linotype" w:eastAsia="Calibri" w:hAnsi="Palatino Linotype" w:cs="Arial"/>
        </w:rPr>
      </w:pPr>
    </w:p>
    <w:p w:rsidR="001441A1" w:rsidRPr="009B71E2" w:rsidRDefault="001441A1" w:rsidP="001441A1">
      <w:pPr>
        <w:pStyle w:val="Prrafodelista"/>
        <w:numPr>
          <w:ilvl w:val="0"/>
          <w:numId w:val="1"/>
        </w:numPr>
        <w:spacing w:line="360" w:lineRule="auto"/>
        <w:ind w:left="0" w:firstLine="0"/>
        <w:jc w:val="both"/>
        <w:rPr>
          <w:rFonts w:ascii="Palatino Linotype" w:hAnsi="Palatino Linotype"/>
          <w:color w:val="000000"/>
          <w:szCs w:val="22"/>
        </w:rPr>
      </w:pPr>
      <w:r w:rsidRPr="009B71E2">
        <w:rPr>
          <w:rFonts w:ascii="Palatino Linotype" w:hAnsi="Palatino Linotype"/>
          <w:color w:val="000000"/>
          <w:szCs w:val="22"/>
        </w:rPr>
        <w:t>Las fotografías de los servidores públicos es información pública, toda vez que se desempeñan en un cargo público, en instalaciones gubernamentales, y las funciones que realizan van encaminadas a brindar un servicio a la ciudadanía, además de que, la información requerida es relativa a los titulares de las áreas y, sus responsabilidades son mayores a las de un servidor público con cargo administrativo, además, resulta aplicable el criterio 15/17 emitido por el Instituto Nacional de Acceso a la Información Pública y Protección de Datos Personales (</w:t>
      </w:r>
      <w:proofErr w:type="spellStart"/>
      <w:r w:rsidRPr="009B71E2">
        <w:rPr>
          <w:rFonts w:ascii="Palatino Linotype" w:hAnsi="Palatino Linotype"/>
          <w:color w:val="000000"/>
          <w:szCs w:val="22"/>
        </w:rPr>
        <w:t>INAI</w:t>
      </w:r>
      <w:proofErr w:type="spellEnd"/>
      <w:r w:rsidRPr="009B71E2">
        <w:rPr>
          <w:rFonts w:ascii="Palatino Linotype" w:hAnsi="Palatino Linotype"/>
          <w:color w:val="000000"/>
          <w:szCs w:val="22"/>
        </w:rPr>
        <w:t>), del cual se inserta su contenido íntegro:</w:t>
      </w:r>
    </w:p>
    <w:p w:rsidR="001441A1" w:rsidRPr="009B71E2" w:rsidRDefault="001441A1" w:rsidP="001441A1">
      <w:pPr>
        <w:pStyle w:val="Prrafodelista"/>
        <w:rPr>
          <w:rFonts w:ascii="Palatino Linotype" w:hAnsi="Palatino Linotype"/>
          <w:color w:val="000000"/>
          <w:szCs w:val="22"/>
        </w:rPr>
      </w:pPr>
    </w:p>
    <w:p w:rsidR="001441A1" w:rsidRPr="009B71E2" w:rsidRDefault="001441A1" w:rsidP="001441A1">
      <w:pPr>
        <w:spacing w:line="360" w:lineRule="auto"/>
        <w:ind w:left="567" w:right="567"/>
        <w:jc w:val="both"/>
        <w:rPr>
          <w:rFonts w:ascii="Palatino Linotype" w:hAnsi="Palatino Linotype" w:cs="Arial"/>
          <w:bCs/>
          <w:i/>
          <w:sz w:val="22"/>
        </w:rPr>
      </w:pPr>
      <w:r w:rsidRPr="009B71E2">
        <w:rPr>
          <w:rFonts w:ascii="Palatino Linotype" w:hAnsi="Palatino Linotype" w:cs="Arial"/>
          <w:b/>
          <w:bCs/>
          <w:i/>
          <w:sz w:val="22"/>
        </w:rPr>
        <w:lastRenderedPageBreak/>
        <w:t>Fotografía en título o cédula profesional es de acceso público.</w:t>
      </w:r>
      <w:r w:rsidRPr="009B71E2">
        <w:rPr>
          <w:rFonts w:ascii="Palatino Linotype" w:hAnsi="Palatino Linotype" w:cs="Arial"/>
          <w:bCs/>
          <w:i/>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441A1" w:rsidRPr="009B71E2" w:rsidRDefault="001441A1" w:rsidP="001441A1">
      <w:pPr>
        <w:spacing w:line="360" w:lineRule="auto"/>
        <w:ind w:left="567" w:right="567"/>
        <w:jc w:val="both"/>
        <w:rPr>
          <w:rFonts w:ascii="Palatino Linotype" w:hAnsi="Palatino Linotype" w:cs="Arial"/>
          <w:bCs/>
          <w:i/>
          <w:sz w:val="22"/>
        </w:rPr>
      </w:pPr>
    </w:p>
    <w:p w:rsidR="001441A1" w:rsidRPr="009B71E2" w:rsidRDefault="001441A1" w:rsidP="001441A1">
      <w:pPr>
        <w:spacing w:line="360" w:lineRule="auto"/>
        <w:ind w:left="567" w:right="567"/>
        <w:jc w:val="both"/>
        <w:rPr>
          <w:rFonts w:ascii="Palatino Linotype" w:hAnsi="Palatino Linotype" w:cs="Arial"/>
          <w:bCs/>
          <w:i/>
          <w:sz w:val="22"/>
        </w:rPr>
      </w:pPr>
    </w:p>
    <w:p w:rsidR="001441A1" w:rsidRPr="009B71E2" w:rsidRDefault="001441A1" w:rsidP="001441A1">
      <w:pPr>
        <w:spacing w:line="360" w:lineRule="auto"/>
        <w:ind w:left="567" w:right="567"/>
        <w:jc w:val="both"/>
        <w:rPr>
          <w:rFonts w:ascii="Palatino Linotype" w:hAnsi="Palatino Linotype" w:cs="Arial"/>
          <w:b/>
          <w:bCs/>
          <w:i/>
          <w:sz w:val="22"/>
        </w:rPr>
      </w:pPr>
      <w:r w:rsidRPr="009B71E2">
        <w:rPr>
          <w:rFonts w:ascii="Palatino Linotype" w:hAnsi="Palatino Linotype" w:cs="Arial"/>
          <w:b/>
          <w:bCs/>
          <w:i/>
          <w:sz w:val="22"/>
        </w:rPr>
        <w:t>Resoluciones:</w:t>
      </w:r>
    </w:p>
    <w:p w:rsidR="001441A1" w:rsidRPr="009B71E2" w:rsidRDefault="001441A1" w:rsidP="001441A1">
      <w:pPr>
        <w:pStyle w:val="Prrafodelista"/>
        <w:numPr>
          <w:ilvl w:val="0"/>
          <w:numId w:val="20"/>
        </w:numPr>
        <w:spacing w:line="360" w:lineRule="auto"/>
        <w:ind w:left="567" w:right="567" w:firstLine="0"/>
        <w:jc w:val="both"/>
        <w:rPr>
          <w:rFonts w:ascii="Palatino Linotype" w:hAnsi="Palatino Linotype" w:cs="Arial"/>
          <w:bCs/>
          <w:i/>
          <w:sz w:val="22"/>
        </w:rPr>
      </w:pPr>
      <w:proofErr w:type="spellStart"/>
      <w:r w:rsidRPr="009B71E2">
        <w:rPr>
          <w:rFonts w:ascii="Palatino Linotype" w:hAnsi="Palatino Linotype" w:cs="Arial"/>
          <w:b/>
          <w:bCs/>
          <w:i/>
          <w:sz w:val="22"/>
        </w:rPr>
        <w:t>RRA</w:t>
      </w:r>
      <w:proofErr w:type="spellEnd"/>
      <w:r w:rsidRPr="009B71E2">
        <w:rPr>
          <w:rFonts w:ascii="Palatino Linotype" w:hAnsi="Palatino Linotype" w:cs="Arial"/>
          <w:b/>
          <w:bCs/>
          <w:i/>
          <w:sz w:val="22"/>
        </w:rPr>
        <w:t xml:space="preserve"> 3777/16.</w:t>
      </w:r>
      <w:r w:rsidRPr="009B71E2">
        <w:rPr>
          <w:rFonts w:ascii="Palatino Linotype" w:hAnsi="Palatino Linotype" w:cs="Arial"/>
          <w:bCs/>
          <w:i/>
          <w:sz w:val="22"/>
        </w:rPr>
        <w:t xml:space="preserve"> Secretaría de Comunicaciones y Transportes. 07 de diciembre de 2016. Por unanimidad. Comisionada Ponente María Patricia </w:t>
      </w:r>
      <w:proofErr w:type="spellStart"/>
      <w:r w:rsidRPr="009B71E2">
        <w:rPr>
          <w:rFonts w:ascii="Palatino Linotype" w:hAnsi="Palatino Linotype" w:cs="Arial"/>
          <w:bCs/>
          <w:i/>
          <w:sz w:val="22"/>
        </w:rPr>
        <w:t>Kurczyn</w:t>
      </w:r>
      <w:proofErr w:type="spellEnd"/>
      <w:r w:rsidRPr="009B71E2">
        <w:rPr>
          <w:rFonts w:ascii="Palatino Linotype" w:hAnsi="Palatino Linotype" w:cs="Arial"/>
          <w:bCs/>
          <w:i/>
          <w:sz w:val="22"/>
        </w:rPr>
        <w:t xml:space="preserve"> Villalobos.</w:t>
      </w:r>
    </w:p>
    <w:p w:rsidR="001441A1" w:rsidRPr="009B71E2" w:rsidRDefault="001441A1" w:rsidP="001441A1">
      <w:pPr>
        <w:pStyle w:val="Prrafodelista"/>
        <w:numPr>
          <w:ilvl w:val="0"/>
          <w:numId w:val="20"/>
        </w:numPr>
        <w:spacing w:line="360" w:lineRule="auto"/>
        <w:ind w:left="567" w:right="567" w:firstLine="0"/>
        <w:jc w:val="both"/>
        <w:rPr>
          <w:rFonts w:ascii="Palatino Linotype" w:hAnsi="Palatino Linotype" w:cs="Arial"/>
          <w:bCs/>
          <w:i/>
          <w:sz w:val="22"/>
        </w:rPr>
      </w:pPr>
      <w:proofErr w:type="spellStart"/>
      <w:r w:rsidRPr="009B71E2">
        <w:rPr>
          <w:rFonts w:ascii="Palatino Linotype" w:hAnsi="Palatino Linotype" w:cs="Arial"/>
          <w:b/>
          <w:bCs/>
          <w:i/>
          <w:sz w:val="22"/>
        </w:rPr>
        <w:t>RRA</w:t>
      </w:r>
      <w:proofErr w:type="spellEnd"/>
      <w:r w:rsidRPr="009B71E2">
        <w:rPr>
          <w:rFonts w:ascii="Palatino Linotype" w:hAnsi="Palatino Linotype" w:cs="Arial"/>
          <w:b/>
          <w:bCs/>
          <w:i/>
          <w:sz w:val="22"/>
        </w:rPr>
        <w:t xml:space="preserve"> 0047/17 y acumulado.</w:t>
      </w:r>
      <w:r w:rsidRPr="009B71E2">
        <w:rPr>
          <w:rFonts w:ascii="Palatino Linotype" w:hAnsi="Palatino Linotype" w:cs="Arial"/>
          <w:bCs/>
          <w:i/>
          <w:sz w:val="22"/>
        </w:rPr>
        <w:t xml:space="preserve"> Instituto Federal de Telecomunicaciones. 01 de marzo del 2017. Por unanimidad. Comisionado Ponente </w:t>
      </w:r>
      <w:proofErr w:type="spellStart"/>
      <w:r w:rsidRPr="009B71E2">
        <w:rPr>
          <w:rFonts w:ascii="Palatino Linotype" w:hAnsi="Palatino Linotype" w:cs="Arial"/>
          <w:bCs/>
          <w:i/>
          <w:sz w:val="22"/>
        </w:rPr>
        <w:t>Rosendoevgueni</w:t>
      </w:r>
      <w:proofErr w:type="spellEnd"/>
      <w:r w:rsidRPr="009B71E2">
        <w:rPr>
          <w:rFonts w:ascii="Palatino Linotype" w:hAnsi="Palatino Linotype" w:cs="Arial"/>
          <w:bCs/>
          <w:i/>
          <w:sz w:val="22"/>
        </w:rPr>
        <w:t xml:space="preserve"> Monterrey </w:t>
      </w:r>
      <w:proofErr w:type="spellStart"/>
      <w:r w:rsidRPr="009B71E2">
        <w:rPr>
          <w:rFonts w:ascii="Palatino Linotype" w:hAnsi="Palatino Linotype" w:cs="Arial"/>
          <w:bCs/>
          <w:i/>
          <w:sz w:val="22"/>
        </w:rPr>
        <w:t>Chepov</w:t>
      </w:r>
      <w:proofErr w:type="spellEnd"/>
      <w:r w:rsidRPr="009B71E2">
        <w:rPr>
          <w:rFonts w:ascii="Palatino Linotype" w:hAnsi="Palatino Linotype" w:cs="Arial"/>
          <w:bCs/>
          <w:i/>
          <w:sz w:val="22"/>
        </w:rPr>
        <w:t>.</w:t>
      </w:r>
    </w:p>
    <w:p w:rsidR="001441A1" w:rsidRPr="009B71E2" w:rsidRDefault="001441A1" w:rsidP="001441A1">
      <w:pPr>
        <w:pStyle w:val="Prrafodelista"/>
        <w:numPr>
          <w:ilvl w:val="0"/>
          <w:numId w:val="20"/>
        </w:numPr>
        <w:spacing w:line="360" w:lineRule="auto"/>
        <w:ind w:left="567" w:right="567" w:firstLine="0"/>
        <w:jc w:val="both"/>
        <w:rPr>
          <w:rFonts w:ascii="Palatino Linotype" w:hAnsi="Palatino Linotype" w:cs="Arial"/>
          <w:bCs/>
          <w:i/>
          <w:sz w:val="22"/>
        </w:rPr>
      </w:pPr>
      <w:proofErr w:type="spellStart"/>
      <w:r w:rsidRPr="009B71E2">
        <w:rPr>
          <w:rFonts w:ascii="Palatino Linotype" w:hAnsi="Palatino Linotype" w:cs="Arial"/>
          <w:b/>
          <w:bCs/>
          <w:i/>
          <w:sz w:val="22"/>
        </w:rPr>
        <w:t>RRA</w:t>
      </w:r>
      <w:proofErr w:type="spellEnd"/>
      <w:r w:rsidRPr="009B71E2">
        <w:rPr>
          <w:rFonts w:ascii="Palatino Linotype" w:hAnsi="Palatino Linotype" w:cs="Arial"/>
          <w:b/>
          <w:bCs/>
          <w:i/>
          <w:sz w:val="22"/>
        </w:rPr>
        <w:t xml:space="preserve"> 1189/17.</w:t>
      </w:r>
      <w:r w:rsidRPr="009B71E2">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rsidR="001441A1" w:rsidRPr="009B71E2" w:rsidRDefault="001441A1" w:rsidP="001441A1">
      <w:pPr>
        <w:pStyle w:val="Prrafodelista"/>
        <w:rPr>
          <w:rFonts w:ascii="Palatino Linotype" w:hAnsi="Palatino Linotype" w:cs="Arial"/>
          <w:color w:val="222222"/>
        </w:rPr>
      </w:pPr>
    </w:p>
    <w:p w:rsidR="00E132D9" w:rsidRPr="009B71E2" w:rsidRDefault="001441A1" w:rsidP="00E132D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B71E2">
        <w:rPr>
          <w:rFonts w:ascii="Palatino Linotype" w:hAnsi="Palatino Linotype" w:cs="Arial"/>
          <w:color w:val="222222"/>
        </w:rPr>
        <w:t xml:space="preserve">Contrario a la respuesta del Sujeto Obligado, la fotografía de los servidores públicos en el título profesional le reviste el carácter de información pública, pues se considera </w:t>
      </w:r>
      <w:r w:rsidRPr="009B71E2">
        <w:rPr>
          <w:rFonts w:ascii="Palatino Linotype" w:hAnsi="Palatino Linotype" w:cs="Arial"/>
          <w:lang w:eastAsia="es-MX"/>
        </w:rPr>
        <w:t>que la información relativa a la fotografía de los servidores públicos debe ser de conocimiento de los particulares.</w:t>
      </w:r>
    </w:p>
    <w:p w:rsidR="00E132D9" w:rsidRPr="009B71E2" w:rsidRDefault="00E132D9" w:rsidP="00E132D9">
      <w:pPr>
        <w:pStyle w:val="Prrafodelista"/>
        <w:tabs>
          <w:tab w:val="left" w:pos="0"/>
        </w:tabs>
        <w:spacing w:line="360" w:lineRule="auto"/>
        <w:ind w:left="0" w:right="49"/>
        <w:jc w:val="both"/>
        <w:rPr>
          <w:rFonts w:ascii="Palatino Linotype" w:hAnsi="Palatino Linotype" w:cs="Arial"/>
          <w:lang w:eastAsia="es-MX"/>
        </w:rPr>
      </w:pPr>
    </w:p>
    <w:p w:rsidR="00E132D9" w:rsidRPr="009B71E2" w:rsidRDefault="00E132D9" w:rsidP="00E132D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B71E2">
        <w:rPr>
          <w:rFonts w:ascii="Palatino Linotype" w:hAnsi="Palatino Linotype" w:cs="Arial"/>
          <w:color w:val="222222"/>
        </w:rPr>
        <w:t>En consecuencia, se ordena entregar nuevamente el título profesional remitido en respuesta, en una versión íntegra, que deje a la vista todos los datos que en él se encuentran.</w:t>
      </w:r>
    </w:p>
    <w:p w:rsidR="001441A1" w:rsidRPr="009B71E2" w:rsidRDefault="001441A1" w:rsidP="001441A1">
      <w:pPr>
        <w:pStyle w:val="Prrafodelista"/>
        <w:rPr>
          <w:rFonts w:ascii="Palatino Linotype" w:hAnsi="Palatino Linotype" w:cs="Arial"/>
          <w:lang w:eastAsia="es-MX"/>
        </w:rPr>
      </w:pPr>
    </w:p>
    <w:p w:rsidR="002A5BA4" w:rsidRPr="009B71E2" w:rsidRDefault="002A5BA4" w:rsidP="0015267F">
      <w:pPr>
        <w:pStyle w:val="Prrafodelista"/>
        <w:numPr>
          <w:ilvl w:val="0"/>
          <w:numId w:val="1"/>
        </w:numPr>
        <w:spacing w:before="240" w:after="240" w:line="360" w:lineRule="auto"/>
        <w:ind w:left="0" w:firstLine="0"/>
        <w:jc w:val="both"/>
        <w:rPr>
          <w:rFonts w:ascii="Palatino Linotype" w:hAnsi="Palatino Linotype" w:cs="Arial"/>
        </w:rPr>
      </w:pPr>
      <w:r w:rsidRPr="009B71E2">
        <w:rPr>
          <w:rFonts w:ascii="Palatino Linotype" w:hAnsi="Palatino Linotype"/>
          <w:color w:val="000000"/>
          <w:lang w:val="es-ES" w:eastAsia="es-MX"/>
        </w:rPr>
        <w:lastRenderedPageBreak/>
        <w:t xml:space="preserve">Por lo anteriormente expuesto y fundado, este </w:t>
      </w:r>
      <w:r w:rsidRPr="009B71E2">
        <w:rPr>
          <w:rFonts w:ascii="Palatino Linotype" w:hAnsi="Palatino Linotype"/>
          <w:b/>
          <w:bCs/>
          <w:color w:val="000000"/>
          <w:lang w:val="es-ES" w:eastAsia="es-MX"/>
        </w:rPr>
        <w:t>ÓRGANO GARANTE</w:t>
      </w:r>
      <w:r w:rsidRPr="009B71E2">
        <w:rPr>
          <w:rFonts w:ascii="Palatino Linotype" w:hAnsi="Palatino Linotype"/>
          <w:color w:val="000000"/>
          <w:lang w:val="es-ES" w:eastAsia="es-MX"/>
        </w:rPr>
        <w:t xml:space="preserve"> emite los siguientes:</w:t>
      </w:r>
      <w:r w:rsidR="00150242" w:rsidRPr="009B71E2">
        <w:rPr>
          <w:rFonts w:ascii="Palatino Linotype" w:hAnsi="Palatino Linotype"/>
          <w:color w:val="000000"/>
          <w:lang w:val="es-ES" w:eastAsia="es-MX"/>
        </w:rPr>
        <w:t xml:space="preserve"> </w:t>
      </w:r>
      <w:r w:rsidR="00237EAE" w:rsidRPr="009B71E2">
        <w:rPr>
          <w:rFonts w:ascii="Palatino Linotype" w:hAnsi="Palatino Linotype"/>
          <w:color w:val="000000"/>
          <w:lang w:val="es-ES" w:eastAsia="es-MX"/>
        </w:rPr>
        <w:t xml:space="preserve"> </w:t>
      </w:r>
    </w:p>
    <w:p w:rsidR="002A5BA4" w:rsidRPr="009B71E2" w:rsidRDefault="002A5BA4" w:rsidP="006E74A1">
      <w:pPr>
        <w:keepNext/>
        <w:keepLines/>
        <w:spacing w:line="360" w:lineRule="auto"/>
        <w:jc w:val="center"/>
        <w:outlineLvl w:val="0"/>
        <w:rPr>
          <w:rFonts w:ascii="Palatino Linotype" w:eastAsia="Times New Roman" w:hAnsi="Palatino Linotype" w:cstheme="majorBidi"/>
          <w:b/>
          <w:bCs/>
        </w:rPr>
      </w:pPr>
      <w:bookmarkStart w:id="23" w:name="_Toc447699324"/>
      <w:bookmarkStart w:id="24" w:name="_Toc445745148"/>
      <w:bookmarkStart w:id="25" w:name="_Toc486525261"/>
      <w:bookmarkStart w:id="26" w:name="_Toc33718441"/>
      <w:r w:rsidRPr="009B71E2">
        <w:rPr>
          <w:rFonts w:ascii="Palatino Linotype" w:eastAsia="Times New Roman" w:hAnsi="Palatino Linotype" w:cstheme="majorBidi"/>
          <w:b/>
          <w:bCs/>
        </w:rPr>
        <w:t>R E S O L U T I V O S</w:t>
      </w:r>
      <w:bookmarkEnd w:id="23"/>
      <w:bookmarkEnd w:id="24"/>
      <w:bookmarkEnd w:id="25"/>
      <w:bookmarkEnd w:id="26"/>
      <w:r w:rsidR="00875FBD" w:rsidRPr="009B71E2">
        <w:rPr>
          <w:rFonts w:ascii="Palatino Linotype" w:eastAsia="Times New Roman" w:hAnsi="Palatino Linotype" w:cstheme="majorBidi"/>
          <w:b/>
          <w:bCs/>
        </w:rPr>
        <w:t xml:space="preserve"> </w:t>
      </w:r>
    </w:p>
    <w:p w:rsidR="00B165CC" w:rsidRPr="009B71E2" w:rsidRDefault="00B165CC" w:rsidP="006E74A1">
      <w:pPr>
        <w:keepNext/>
        <w:keepLines/>
        <w:spacing w:line="360" w:lineRule="auto"/>
        <w:jc w:val="center"/>
        <w:outlineLvl w:val="0"/>
        <w:rPr>
          <w:rFonts w:ascii="Palatino Linotype" w:eastAsia="Times New Roman" w:hAnsi="Palatino Linotype" w:cstheme="majorBidi"/>
          <w:b/>
          <w:bCs/>
        </w:rPr>
      </w:pPr>
    </w:p>
    <w:p w:rsidR="00E81879" w:rsidRPr="009B71E2" w:rsidRDefault="00E81879" w:rsidP="006E74A1">
      <w:pPr>
        <w:spacing w:line="360" w:lineRule="auto"/>
        <w:jc w:val="both"/>
        <w:rPr>
          <w:rFonts w:ascii="Palatino Linotype" w:eastAsia="Times New Roman" w:hAnsi="Palatino Linotype" w:cs="Times New Roman"/>
        </w:rPr>
      </w:pPr>
      <w:r w:rsidRPr="009B71E2">
        <w:rPr>
          <w:rFonts w:ascii="Palatino Linotype" w:eastAsia="Times New Roman" w:hAnsi="Palatino Linotype" w:cs="Arial"/>
          <w:b/>
        </w:rPr>
        <w:t xml:space="preserve">PRIMERO. </w:t>
      </w:r>
      <w:r w:rsidRPr="009B71E2">
        <w:rPr>
          <w:rFonts w:ascii="Palatino Linotype" w:eastAsia="Times New Roman" w:hAnsi="Palatino Linotype" w:cs="Arial"/>
        </w:rPr>
        <w:t xml:space="preserve">Resultan </w:t>
      </w:r>
      <w:r w:rsidR="005725C3" w:rsidRPr="009B71E2">
        <w:rPr>
          <w:rFonts w:ascii="Palatino Linotype" w:eastAsia="Times New Roman" w:hAnsi="Palatino Linotype" w:cs="Arial"/>
        </w:rPr>
        <w:t xml:space="preserve">parcialmente </w:t>
      </w:r>
      <w:r w:rsidR="006E74A1" w:rsidRPr="009B71E2">
        <w:rPr>
          <w:rFonts w:ascii="Palatino Linotype" w:eastAsia="Times New Roman" w:hAnsi="Palatino Linotype" w:cs="Arial"/>
        </w:rPr>
        <w:t xml:space="preserve">fundadas </w:t>
      </w:r>
      <w:r w:rsidRPr="009B71E2">
        <w:rPr>
          <w:rFonts w:ascii="Palatino Linotype" w:eastAsia="Times New Roman" w:hAnsi="Palatino Linotype" w:cs="Arial"/>
        </w:rPr>
        <w:t>las</w:t>
      </w:r>
      <w:r w:rsidRPr="009B71E2">
        <w:rPr>
          <w:rFonts w:ascii="Palatino Linotype" w:eastAsia="Times New Roman" w:hAnsi="Palatino Linotype" w:cs="Arial"/>
          <w:b/>
        </w:rPr>
        <w:t xml:space="preserve"> </w:t>
      </w:r>
      <w:r w:rsidRPr="009B71E2">
        <w:rPr>
          <w:rFonts w:ascii="Palatino Linotype" w:eastAsia="Times New Roman" w:hAnsi="Palatino Linotype" w:cs="Arial"/>
          <w:lang w:val="es-ES"/>
        </w:rPr>
        <w:t xml:space="preserve">razones o motivos de inconformidad hechos valer </w:t>
      </w:r>
      <w:r w:rsidRPr="009B71E2">
        <w:rPr>
          <w:rFonts w:ascii="Palatino Linotype" w:eastAsia="Calibri" w:hAnsi="Palatino Linotype" w:cs="Arial"/>
          <w:lang w:val="es-ES"/>
        </w:rPr>
        <w:t xml:space="preserve">en </w:t>
      </w:r>
      <w:r w:rsidR="001E69EF" w:rsidRPr="009B71E2">
        <w:rPr>
          <w:rFonts w:ascii="Palatino Linotype" w:eastAsia="Calibri" w:hAnsi="Palatino Linotype" w:cs="Arial"/>
          <w:lang w:val="es-ES"/>
        </w:rPr>
        <w:t>el</w:t>
      </w:r>
      <w:r w:rsidRPr="009B71E2">
        <w:rPr>
          <w:rFonts w:ascii="Palatino Linotype" w:eastAsia="Calibri" w:hAnsi="Palatino Linotype" w:cs="Arial"/>
          <w:lang w:val="es-ES"/>
        </w:rPr>
        <w:t xml:space="preserve"> recurso de revisión </w:t>
      </w:r>
      <w:r w:rsidR="005D1F56" w:rsidRPr="009B71E2">
        <w:rPr>
          <w:rFonts w:ascii="Palatino Linotype" w:hAnsi="Palatino Linotype" w:cs="Arial"/>
          <w:b/>
          <w:bCs/>
          <w:szCs w:val="22"/>
          <w:lang w:eastAsia="es-MX"/>
        </w:rPr>
        <w:t>09793/INFOEM/IP/</w:t>
      </w:r>
      <w:proofErr w:type="spellStart"/>
      <w:r w:rsidR="005D1F56" w:rsidRPr="009B71E2">
        <w:rPr>
          <w:rFonts w:ascii="Palatino Linotype" w:hAnsi="Palatino Linotype" w:cs="Arial"/>
          <w:b/>
          <w:bCs/>
          <w:szCs w:val="22"/>
          <w:lang w:eastAsia="es-MX"/>
        </w:rPr>
        <w:t>RR</w:t>
      </w:r>
      <w:proofErr w:type="spellEnd"/>
      <w:r w:rsidR="005D1F56" w:rsidRPr="009B71E2">
        <w:rPr>
          <w:rFonts w:ascii="Palatino Linotype" w:hAnsi="Palatino Linotype" w:cs="Arial"/>
          <w:b/>
          <w:bCs/>
          <w:szCs w:val="22"/>
          <w:lang w:eastAsia="es-MX"/>
        </w:rPr>
        <w:t>/2019</w:t>
      </w:r>
      <w:r w:rsidR="004B019D" w:rsidRPr="009B71E2">
        <w:rPr>
          <w:rFonts w:ascii="Palatino Linotype" w:hAnsi="Palatino Linotype" w:cs="Arial"/>
          <w:b/>
          <w:bCs/>
        </w:rPr>
        <w:t xml:space="preserve">, </w:t>
      </w:r>
      <w:r w:rsidR="009A66DF" w:rsidRPr="009B71E2">
        <w:rPr>
          <w:rFonts w:ascii="Palatino Linotype" w:hAnsi="Palatino Linotype" w:cs="Arial"/>
          <w:bCs/>
        </w:rPr>
        <w:t>en términos de</w:t>
      </w:r>
      <w:r w:rsidR="008078B6" w:rsidRPr="009B71E2">
        <w:rPr>
          <w:rFonts w:ascii="Palatino Linotype" w:hAnsi="Palatino Linotype" w:cs="Arial"/>
          <w:bCs/>
        </w:rPr>
        <w:t>l</w:t>
      </w:r>
      <w:r w:rsidR="009A66DF" w:rsidRPr="009B71E2">
        <w:rPr>
          <w:rFonts w:ascii="Palatino Linotype" w:hAnsi="Palatino Linotype" w:cs="Arial"/>
          <w:bCs/>
        </w:rPr>
        <w:t xml:space="preserve"> considerando </w:t>
      </w:r>
      <w:r w:rsidR="009A66DF" w:rsidRPr="009B71E2">
        <w:rPr>
          <w:rFonts w:ascii="Palatino Linotype" w:hAnsi="Palatino Linotype" w:cs="Arial"/>
          <w:b/>
          <w:bCs/>
        </w:rPr>
        <w:t>CUARTO</w:t>
      </w:r>
      <w:r w:rsidR="009A66DF" w:rsidRPr="009B71E2">
        <w:rPr>
          <w:rFonts w:ascii="Palatino Linotype" w:hAnsi="Palatino Linotype" w:cs="Arial"/>
          <w:bCs/>
        </w:rPr>
        <w:t xml:space="preserve"> de la presente resolución.</w:t>
      </w:r>
      <w:r w:rsidR="00886B78" w:rsidRPr="009B71E2">
        <w:rPr>
          <w:rFonts w:ascii="Palatino Linotype" w:hAnsi="Palatino Linotype" w:cs="Arial"/>
          <w:bCs/>
        </w:rPr>
        <w:t xml:space="preserve"> </w:t>
      </w:r>
      <w:r w:rsidR="00B40212" w:rsidRPr="009B71E2">
        <w:rPr>
          <w:rFonts w:ascii="Palatino Linotype" w:hAnsi="Palatino Linotype" w:cs="Arial"/>
          <w:bCs/>
        </w:rPr>
        <w:t xml:space="preserve"> </w:t>
      </w:r>
    </w:p>
    <w:p w:rsidR="002E2041" w:rsidRPr="009B71E2" w:rsidRDefault="00E81879" w:rsidP="006E74A1">
      <w:pPr>
        <w:spacing w:before="240" w:after="240" w:line="360" w:lineRule="auto"/>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9B71E2">
        <w:rPr>
          <w:rFonts w:ascii="Palatino Linotype" w:hAnsi="Palatino Linotype"/>
          <w:b/>
        </w:rPr>
        <w:t>SEGUNDO.</w:t>
      </w:r>
      <w:r w:rsidRPr="009B71E2">
        <w:rPr>
          <w:rStyle w:val="Ttulo2Car"/>
          <w:rFonts w:ascii="Palatino Linotype" w:hAnsi="Palatino Linotype"/>
          <w:b/>
          <w:sz w:val="24"/>
          <w:szCs w:val="24"/>
        </w:rPr>
        <w:t xml:space="preserve"> </w:t>
      </w:r>
      <w:bookmarkEnd w:id="27"/>
      <w:bookmarkEnd w:id="28"/>
      <w:bookmarkEnd w:id="29"/>
      <w:bookmarkEnd w:id="30"/>
      <w:bookmarkEnd w:id="31"/>
      <w:bookmarkEnd w:id="32"/>
      <w:bookmarkEnd w:id="33"/>
      <w:r w:rsidRPr="009B71E2">
        <w:rPr>
          <w:rFonts w:ascii="Palatino Linotype" w:eastAsia="Calibri" w:hAnsi="Palatino Linotype" w:cs="Arial"/>
          <w:lang w:val="es-ES"/>
        </w:rPr>
        <w:t>Se</w:t>
      </w:r>
      <w:r w:rsidRPr="009B71E2">
        <w:rPr>
          <w:rFonts w:ascii="Palatino Linotype" w:eastAsia="Calibri" w:hAnsi="Palatino Linotype" w:cs="Arial"/>
          <w:b/>
          <w:lang w:val="es-ES"/>
        </w:rPr>
        <w:t xml:space="preserve"> </w:t>
      </w:r>
      <w:r w:rsidR="000E5CF6" w:rsidRPr="009B71E2">
        <w:rPr>
          <w:rFonts w:ascii="Palatino Linotype" w:eastAsia="Calibri" w:hAnsi="Palatino Linotype" w:cs="Arial"/>
          <w:b/>
          <w:lang w:val="es-ES"/>
        </w:rPr>
        <w:t xml:space="preserve">MODIFICA </w:t>
      </w:r>
      <w:r w:rsidR="000E5CF6" w:rsidRPr="009B71E2">
        <w:rPr>
          <w:rFonts w:ascii="Palatino Linotype" w:eastAsia="Calibri" w:hAnsi="Palatino Linotype" w:cs="Arial"/>
          <w:lang w:val="es-ES"/>
        </w:rPr>
        <w:t>la respuesta emitida por el</w:t>
      </w:r>
      <w:r w:rsidR="000E5CF6" w:rsidRPr="009B71E2">
        <w:rPr>
          <w:rFonts w:ascii="Palatino Linotype" w:eastAsia="Calibri" w:hAnsi="Palatino Linotype" w:cs="Arial"/>
          <w:b/>
          <w:lang w:val="es-ES"/>
        </w:rPr>
        <w:t xml:space="preserve"> </w:t>
      </w:r>
      <w:r w:rsidR="005D1F56" w:rsidRPr="009B71E2">
        <w:rPr>
          <w:rFonts w:ascii="Palatino Linotype" w:hAnsi="Palatino Linotype"/>
          <w:b/>
          <w:bCs/>
          <w:szCs w:val="22"/>
        </w:rPr>
        <w:t xml:space="preserve">Ayuntamiento de </w:t>
      </w:r>
      <w:proofErr w:type="spellStart"/>
      <w:r w:rsidR="005D1F56" w:rsidRPr="009B71E2">
        <w:rPr>
          <w:rFonts w:ascii="Palatino Linotype" w:hAnsi="Palatino Linotype"/>
          <w:b/>
          <w:bCs/>
          <w:szCs w:val="22"/>
        </w:rPr>
        <w:t>Axapusco</w:t>
      </w:r>
      <w:proofErr w:type="spellEnd"/>
      <w:r w:rsidR="000E5CF6" w:rsidRPr="009B71E2">
        <w:rPr>
          <w:rFonts w:ascii="Palatino Linotype" w:hAnsi="Palatino Linotype"/>
          <w:b/>
          <w:bCs/>
          <w:szCs w:val="22"/>
        </w:rPr>
        <w:t xml:space="preserve">, </w:t>
      </w:r>
      <w:r w:rsidR="000E5CF6" w:rsidRPr="009B71E2">
        <w:rPr>
          <w:rFonts w:ascii="Palatino Linotype" w:hAnsi="Palatino Linotype"/>
          <w:bCs/>
          <w:szCs w:val="22"/>
        </w:rPr>
        <w:t xml:space="preserve">y se </w:t>
      </w:r>
      <w:r w:rsidR="000E5CF6" w:rsidRPr="009B71E2">
        <w:rPr>
          <w:rFonts w:ascii="Palatino Linotype" w:hAnsi="Palatino Linotype"/>
          <w:b/>
          <w:bCs/>
          <w:szCs w:val="22"/>
        </w:rPr>
        <w:t>ORDENA</w:t>
      </w:r>
      <w:r w:rsidR="00A8727A" w:rsidRPr="009B71E2">
        <w:rPr>
          <w:rFonts w:ascii="Palatino Linotype" w:eastAsia="Calibri" w:hAnsi="Palatino Linotype" w:cs="Arial"/>
          <w:lang w:val="es-ES"/>
        </w:rPr>
        <w:t xml:space="preserve"> </w:t>
      </w:r>
      <w:r w:rsidR="00A82194" w:rsidRPr="009B71E2">
        <w:rPr>
          <w:rFonts w:ascii="Palatino Linotype" w:eastAsia="Calibri" w:hAnsi="Palatino Linotype" w:cs="Arial"/>
          <w:lang w:val="es-ES"/>
        </w:rPr>
        <w:t xml:space="preserve">entregar, vía </w:t>
      </w:r>
      <w:r w:rsidR="007740EB" w:rsidRPr="009B71E2">
        <w:rPr>
          <w:rFonts w:ascii="Palatino Linotype" w:eastAsia="Times New Roman" w:hAnsi="Palatino Linotype" w:cs="Arial"/>
          <w:b/>
          <w:lang w:val="es-ES"/>
        </w:rPr>
        <w:t>Sistema de Acceso a la Información Mexiquense</w:t>
      </w:r>
      <w:r w:rsidR="00C93E8B" w:rsidRPr="009B71E2">
        <w:rPr>
          <w:rFonts w:ascii="Palatino Linotype" w:eastAsia="Times New Roman" w:hAnsi="Palatino Linotype" w:cs="Arial"/>
          <w:b/>
          <w:lang w:val="es-ES"/>
        </w:rPr>
        <w:t xml:space="preserve"> (</w:t>
      </w:r>
      <w:proofErr w:type="spellStart"/>
      <w:r w:rsidR="00C93E8B" w:rsidRPr="009B71E2">
        <w:rPr>
          <w:rFonts w:ascii="Palatino Linotype" w:eastAsia="Times New Roman" w:hAnsi="Palatino Linotype" w:cs="Arial"/>
          <w:b/>
          <w:lang w:val="es-ES"/>
        </w:rPr>
        <w:t>SAIMEX</w:t>
      </w:r>
      <w:proofErr w:type="spellEnd"/>
      <w:r w:rsidR="00C93E8B" w:rsidRPr="009B71E2">
        <w:rPr>
          <w:rFonts w:ascii="Palatino Linotype" w:eastAsia="Times New Roman" w:hAnsi="Palatino Linotype" w:cs="Arial"/>
          <w:b/>
          <w:lang w:val="es-ES"/>
        </w:rPr>
        <w:t>)</w:t>
      </w:r>
      <w:r w:rsidRPr="009B71E2">
        <w:rPr>
          <w:rFonts w:ascii="Palatino Linotype" w:eastAsia="Times New Roman" w:hAnsi="Palatino Linotype" w:cs="Arial"/>
          <w:lang w:val="es-ES"/>
        </w:rPr>
        <w:t>,</w:t>
      </w:r>
      <w:r w:rsidR="002E2041" w:rsidRPr="009B71E2">
        <w:rPr>
          <w:rFonts w:ascii="Palatino Linotype" w:eastAsia="Times New Roman" w:hAnsi="Palatino Linotype" w:cs="Arial"/>
          <w:lang w:val="es-ES"/>
        </w:rPr>
        <w:t xml:space="preserve"> </w:t>
      </w:r>
      <w:r w:rsidR="0051509C" w:rsidRPr="009B71E2">
        <w:rPr>
          <w:rFonts w:ascii="Palatino Linotype" w:eastAsia="Times New Roman" w:hAnsi="Palatino Linotype" w:cs="Arial"/>
          <w:lang w:val="es-ES"/>
        </w:rPr>
        <w:t>l</w:t>
      </w:r>
      <w:r w:rsidR="00766EB6" w:rsidRPr="009B71E2">
        <w:rPr>
          <w:rFonts w:ascii="Palatino Linotype" w:eastAsia="Times New Roman" w:hAnsi="Palatino Linotype" w:cs="Arial"/>
          <w:lang w:val="es-ES"/>
        </w:rPr>
        <w:t>o</w:t>
      </w:r>
      <w:r w:rsidR="0051509C" w:rsidRPr="009B71E2">
        <w:rPr>
          <w:rFonts w:ascii="Palatino Linotype" w:eastAsia="Times New Roman" w:hAnsi="Palatino Linotype" w:cs="Arial"/>
          <w:lang w:val="es-ES"/>
        </w:rPr>
        <w:t xml:space="preserve"> siguiente</w:t>
      </w:r>
      <w:r w:rsidR="00F77E6F" w:rsidRPr="009B71E2">
        <w:rPr>
          <w:rFonts w:ascii="Palatino Linotype" w:eastAsia="Times New Roman" w:hAnsi="Palatino Linotype" w:cs="Arial"/>
          <w:lang w:val="es-ES"/>
        </w:rPr>
        <w:t>:</w:t>
      </w:r>
    </w:p>
    <w:p w:rsidR="00E132D9" w:rsidRPr="009B71E2" w:rsidRDefault="00E132D9" w:rsidP="00F50DFD">
      <w:pPr>
        <w:pStyle w:val="Prrafodelista"/>
        <w:numPr>
          <w:ilvl w:val="0"/>
          <w:numId w:val="31"/>
        </w:numPr>
        <w:tabs>
          <w:tab w:val="left" w:pos="8080"/>
        </w:tabs>
        <w:spacing w:before="240" w:after="240" w:line="360" w:lineRule="auto"/>
        <w:ind w:left="709" w:right="49" w:hanging="425"/>
        <w:jc w:val="both"/>
        <w:rPr>
          <w:rFonts w:ascii="Palatino Linotype" w:eastAsia="Palatino Linotype" w:hAnsi="Palatino Linotype" w:cs="Palatino Linotype"/>
          <w:b/>
        </w:rPr>
      </w:pPr>
      <w:bookmarkStart w:id="34" w:name="_Toc460947013"/>
      <w:r w:rsidRPr="009B71E2">
        <w:rPr>
          <w:rFonts w:ascii="Palatino Linotype" w:hAnsi="Palatino Linotype" w:cs="Arial"/>
          <w:b/>
        </w:rPr>
        <w:t>De forma íntegra, el t</w:t>
      </w:r>
      <w:r w:rsidR="001C590F" w:rsidRPr="009B71E2">
        <w:rPr>
          <w:rFonts w:ascii="Palatino Linotype" w:hAnsi="Palatino Linotype" w:cs="Arial"/>
          <w:b/>
        </w:rPr>
        <w:t>ítulo profesional remitido en respuesta a la solicitud 00492/</w:t>
      </w:r>
      <w:proofErr w:type="spellStart"/>
      <w:r w:rsidR="001C590F" w:rsidRPr="009B71E2">
        <w:rPr>
          <w:rFonts w:ascii="Palatino Linotype" w:hAnsi="Palatino Linotype" w:cs="Arial"/>
          <w:b/>
        </w:rPr>
        <w:t>AXAP</w:t>
      </w:r>
      <w:r w:rsidRPr="009B71E2">
        <w:rPr>
          <w:rFonts w:ascii="Palatino Linotype" w:hAnsi="Palatino Linotype" w:cs="Arial"/>
          <w:b/>
        </w:rPr>
        <w:t>USCO</w:t>
      </w:r>
      <w:proofErr w:type="spellEnd"/>
      <w:r w:rsidRPr="009B71E2">
        <w:rPr>
          <w:rFonts w:ascii="Palatino Linotype" w:hAnsi="Palatino Linotype" w:cs="Arial"/>
          <w:b/>
        </w:rPr>
        <w:t>/IP/2019.</w:t>
      </w:r>
    </w:p>
    <w:p w:rsidR="00E81879" w:rsidRPr="009B71E2" w:rsidRDefault="0051509C" w:rsidP="00E132D9">
      <w:pPr>
        <w:tabs>
          <w:tab w:val="left" w:pos="8080"/>
        </w:tabs>
        <w:spacing w:before="240" w:after="240" w:line="360" w:lineRule="auto"/>
        <w:ind w:right="49"/>
        <w:jc w:val="both"/>
        <w:rPr>
          <w:rFonts w:ascii="Palatino Linotype" w:eastAsia="Palatino Linotype" w:hAnsi="Palatino Linotype" w:cs="Palatino Linotype"/>
          <w:b/>
        </w:rPr>
      </w:pPr>
      <w:r w:rsidRPr="009B71E2">
        <w:rPr>
          <w:rFonts w:ascii="Palatino Linotype" w:eastAsia="Palatino Linotype" w:hAnsi="Palatino Linotype" w:cs="Palatino Linotype"/>
          <w:b/>
        </w:rPr>
        <w:t>TERCERO</w:t>
      </w:r>
      <w:r w:rsidR="00710E1F" w:rsidRPr="009B71E2">
        <w:rPr>
          <w:rFonts w:ascii="Palatino Linotype" w:eastAsia="Palatino Linotype" w:hAnsi="Palatino Linotype" w:cs="Palatino Linotype"/>
          <w:b/>
        </w:rPr>
        <w:t xml:space="preserve">. </w:t>
      </w:r>
      <w:r w:rsidR="00E81879" w:rsidRPr="009B71E2">
        <w:rPr>
          <w:rFonts w:ascii="Palatino Linotype" w:eastAsia="Palatino Linotype" w:hAnsi="Palatino Linotype" w:cs="Palatino Linotype"/>
          <w:b/>
        </w:rPr>
        <w:t xml:space="preserve">Notifíquese </w:t>
      </w:r>
      <w:r w:rsidR="00E81879" w:rsidRPr="009B71E2">
        <w:rPr>
          <w:rFonts w:ascii="Palatino Linotype" w:eastAsia="Palatino Linotype" w:hAnsi="Palatino Linotype" w:cs="Palatino Linotype"/>
        </w:rPr>
        <w:t xml:space="preserve">al Titular de la Unidad de Transparencia del </w:t>
      </w:r>
      <w:r w:rsidR="00E81879" w:rsidRPr="009B71E2">
        <w:rPr>
          <w:rFonts w:ascii="Palatino Linotype" w:eastAsia="Palatino Linotype" w:hAnsi="Palatino Linotype" w:cs="Palatino Linotype"/>
          <w:b/>
        </w:rPr>
        <w:t>SUJETO OBLIGADO</w:t>
      </w:r>
      <w:r w:rsidR="00E81879" w:rsidRPr="009B71E2">
        <w:rPr>
          <w:rFonts w:ascii="Palatino Linotype" w:eastAsia="Palatino Linotype" w:hAnsi="Palatino Linotype" w:cs="Palatino Linotype"/>
        </w:rPr>
        <w:t>, para que conforme a los artículos 186 último párrafo, 189 párrafo segundo y 199 de la Ley de Transparencia y Acce</w:t>
      </w:r>
      <w:r w:rsidR="00415864" w:rsidRPr="009B71E2">
        <w:rPr>
          <w:rFonts w:ascii="Palatino Linotype" w:eastAsia="Palatino Linotype" w:hAnsi="Palatino Linotype" w:cs="Palatino Linotype"/>
        </w:rPr>
        <w:t xml:space="preserve">so a la Información Pública del </w:t>
      </w:r>
      <w:r w:rsidR="00E81879" w:rsidRPr="009B71E2">
        <w:rPr>
          <w:rFonts w:ascii="Palatino Linotype" w:eastAsia="Palatino Linotype" w:hAnsi="Palatino Linotype" w:cs="Palatino Linotype"/>
        </w:rPr>
        <w:t xml:space="preserve">Estado de México y Municipios, </w:t>
      </w:r>
      <w:r w:rsidR="00E81879" w:rsidRPr="009B71E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9B71E2" w:rsidRDefault="00E81879" w:rsidP="006E74A1">
      <w:pPr>
        <w:shd w:val="clear" w:color="auto" w:fill="FFFFFF"/>
        <w:spacing w:line="360" w:lineRule="auto"/>
        <w:jc w:val="both"/>
        <w:rPr>
          <w:rFonts w:ascii="Palatino Linotype" w:eastAsia="Times New Roman" w:hAnsi="Palatino Linotype" w:cs="Arial"/>
          <w:b/>
          <w:sz w:val="16"/>
        </w:rPr>
      </w:pPr>
    </w:p>
    <w:p w:rsidR="00E81879" w:rsidRPr="009B71E2" w:rsidRDefault="0051509C" w:rsidP="006E74A1">
      <w:pPr>
        <w:shd w:val="clear" w:color="auto" w:fill="FFFFFF"/>
        <w:spacing w:line="360" w:lineRule="auto"/>
        <w:jc w:val="both"/>
        <w:rPr>
          <w:rFonts w:ascii="Palatino Linotype" w:hAnsi="Palatino Linotype"/>
        </w:rPr>
      </w:pPr>
      <w:r w:rsidRPr="009B71E2">
        <w:rPr>
          <w:rFonts w:ascii="Palatino Linotype" w:eastAsia="Times New Roman" w:hAnsi="Palatino Linotype" w:cs="Arial"/>
          <w:b/>
        </w:rPr>
        <w:t>CUARTO</w:t>
      </w:r>
      <w:r w:rsidR="00E81879" w:rsidRPr="009B71E2">
        <w:rPr>
          <w:rFonts w:ascii="Palatino Linotype" w:eastAsia="Times New Roman" w:hAnsi="Palatino Linotype" w:cs="Arial"/>
          <w:b/>
        </w:rPr>
        <w:t xml:space="preserve">. </w:t>
      </w:r>
      <w:r w:rsidR="00E81879" w:rsidRPr="009B71E2">
        <w:rPr>
          <w:rFonts w:ascii="Palatino Linotype" w:eastAsia="Times New Roman" w:hAnsi="Palatino Linotype" w:cs="Times New Roman"/>
          <w:b/>
          <w:bCs/>
          <w:color w:val="222222"/>
          <w:lang w:val="es-ES"/>
        </w:rPr>
        <w:t>Notifíquese a</w:t>
      </w:r>
      <w:r w:rsidR="008D12FA" w:rsidRPr="009B71E2">
        <w:rPr>
          <w:rFonts w:ascii="Palatino Linotype" w:hAnsi="Palatino Linotype"/>
          <w:b/>
        </w:rPr>
        <w:t xml:space="preserve">l RECURRENTE </w:t>
      </w:r>
      <w:r w:rsidR="00E81879" w:rsidRPr="009B71E2">
        <w:rPr>
          <w:rFonts w:ascii="Palatino Linotype" w:hAnsi="Palatino Linotype"/>
        </w:rPr>
        <w:t>la presente resolución</w:t>
      </w:r>
      <w:r w:rsidR="005D1F56" w:rsidRPr="009B71E2">
        <w:rPr>
          <w:rFonts w:ascii="Palatino Linotype" w:hAnsi="Palatino Linotype"/>
        </w:rPr>
        <w:t>.</w:t>
      </w:r>
    </w:p>
    <w:p w:rsidR="004D60FB" w:rsidRPr="009B71E2" w:rsidRDefault="004D60FB" w:rsidP="006E74A1">
      <w:pPr>
        <w:shd w:val="clear" w:color="auto" w:fill="FFFFFF"/>
        <w:spacing w:line="360" w:lineRule="auto"/>
        <w:jc w:val="both"/>
        <w:rPr>
          <w:rFonts w:ascii="Palatino Linotype" w:hAnsi="Palatino Linotype"/>
          <w:sz w:val="16"/>
        </w:rPr>
      </w:pPr>
    </w:p>
    <w:bookmarkEnd w:id="34"/>
    <w:p w:rsidR="00FD6D37" w:rsidRPr="009B71E2" w:rsidRDefault="0051509C" w:rsidP="006E74A1">
      <w:pPr>
        <w:spacing w:line="360" w:lineRule="auto"/>
        <w:jc w:val="both"/>
        <w:rPr>
          <w:rFonts w:ascii="Palatino Linotype" w:eastAsia="MS Mincho" w:hAnsi="Palatino Linotype" w:cs="Times New Roman"/>
          <w:lang w:val="es-ES"/>
        </w:rPr>
      </w:pPr>
      <w:r w:rsidRPr="009B71E2">
        <w:rPr>
          <w:rFonts w:ascii="Palatino Linotype" w:eastAsia="MS Mincho" w:hAnsi="Palatino Linotype" w:cs="Times New Roman"/>
          <w:b/>
          <w:lang w:val="es-MX"/>
        </w:rPr>
        <w:t>QUINTO</w:t>
      </w:r>
      <w:r w:rsidR="00E81879" w:rsidRPr="009B71E2">
        <w:rPr>
          <w:rFonts w:ascii="Palatino Linotype" w:eastAsia="MS Mincho" w:hAnsi="Palatino Linotype" w:cs="Times New Roman"/>
          <w:b/>
          <w:lang w:val="es-MX"/>
        </w:rPr>
        <w:t>.</w:t>
      </w:r>
      <w:r w:rsidR="00E81879" w:rsidRPr="009B71E2">
        <w:rPr>
          <w:rFonts w:ascii="Palatino Linotype" w:eastAsia="MS Mincho" w:hAnsi="Palatino Linotype" w:cs="Times New Roman"/>
          <w:lang w:val="es-MX"/>
        </w:rPr>
        <w:t xml:space="preserve"> </w:t>
      </w:r>
      <w:r w:rsidR="00E81879" w:rsidRPr="009B71E2">
        <w:rPr>
          <w:rFonts w:ascii="Palatino Linotype" w:eastAsia="MS Mincho" w:hAnsi="Palatino Linotype" w:cs="Times New Roman"/>
          <w:lang w:val="es-ES"/>
        </w:rPr>
        <w:t>Se hace del conocimiento de</w:t>
      </w:r>
      <w:r w:rsidR="00373672" w:rsidRPr="009B71E2">
        <w:rPr>
          <w:rFonts w:ascii="Palatino Linotype" w:eastAsia="MS Mincho" w:hAnsi="Palatino Linotype" w:cs="Times New Roman"/>
          <w:lang w:val="es-ES"/>
        </w:rPr>
        <w:t xml:space="preserve">l </w:t>
      </w:r>
      <w:r w:rsidR="00373672" w:rsidRPr="009B71E2">
        <w:rPr>
          <w:rFonts w:ascii="Palatino Linotype" w:eastAsia="MS Mincho" w:hAnsi="Palatino Linotype" w:cs="Times New Roman"/>
          <w:b/>
          <w:lang w:val="es-ES"/>
        </w:rPr>
        <w:t>RECURRENTE</w:t>
      </w:r>
      <w:r w:rsidR="00A8727A" w:rsidRPr="009B71E2">
        <w:rPr>
          <w:rFonts w:ascii="Palatino Linotype" w:eastAsia="MS Mincho" w:hAnsi="Palatino Linotype" w:cs="Times New Roman"/>
          <w:lang w:val="es-ES"/>
        </w:rPr>
        <w:t xml:space="preserve"> </w:t>
      </w:r>
      <w:r w:rsidR="00E81879" w:rsidRPr="009B71E2">
        <w:rPr>
          <w:rFonts w:ascii="Palatino Linotype" w:eastAsia="MS Mincho" w:hAnsi="Palatino Linotype" w:cs="Times New Roman"/>
          <w:lang w:val="es-ES"/>
        </w:rPr>
        <w:t xml:space="preserve">que, de conformidad con lo establecido en el artículo 196 de la Ley de Transparencia y Acceso a la </w:t>
      </w:r>
      <w:r w:rsidR="00E81879" w:rsidRPr="009B71E2">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00E81879" w:rsidRPr="009B71E2">
        <w:rPr>
          <w:rFonts w:ascii="Palatino Linotype" w:eastAsia="MS Mincho" w:hAnsi="Palatino Linotype" w:cs="Times New Roman"/>
          <w:bCs/>
          <w:lang w:val="es-ES"/>
        </w:rPr>
        <w:t>vía juicio de amparo</w:t>
      </w:r>
      <w:r w:rsidR="00E81879" w:rsidRPr="009B71E2">
        <w:rPr>
          <w:rFonts w:ascii="Palatino Linotype" w:eastAsia="MS Mincho" w:hAnsi="Palatino Linotype" w:cs="Times New Roman"/>
          <w:lang w:val="es-ES"/>
        </w:rPr>
        <w:t> en los términos de las leyes aplicables.</w:t>
      </w:r>
    </w:p>
    <w:p w:rsidR="00FD6D37" w:rsidRDefault="00FD6D37" w:rsidP="006E74A1">
      <w:pPr>
        <w:spacing w:line="360" w:lineRule="auto"/>
        <w:jc w:val="both"/>
        <w:rPr>
          <w:rFonts w:ascii="Palatino Linotype" w:eastAsia="MS Mincho" w:hAnsi="Palatino Linotype" w:cs="Times New Roman"/>
          <w:lang w:val="es-ES"/>
        </w:rPr>
      </w:pPr>
    </w:p>
    <w:p w:rsidR="009B71E2" w:rsidRPr="009B71E2" w:rsidRDefault="009B71E2" w:rsidP="009B71E2">
      <w:pPr>
        <w:pStyle w:val="Prrafodelista"/>
        <w:spacing w:line="360" w:lineRule="auto"/>
        <w:ind w:left="0"/>
        <w:jc w:val="both"/>
        <w:rPr>
          <w:rFonts w:ascii="Palatino Linotype" w:hAnsi="Palatino Linotype" w:cs="Arial"/>
          <w:color w:val="000000" w:themeColor="text1"/>
        </w:rPr>
      </w:pPr>
      <w:r w:rsidRPr="009B71E2">
        <w:rPr>
          <w:rFonts w:ascii="Palatino Linotype" w:hAnsi="Palatino Linotype"/>
          <w:color w:val="000000" w:themeColor="text1"/>
        </w:rPr>
        <w:t>ASÍ LO RESUELVE, POR</w:t>
      </w:r>
      <w:r w:rsidRPr="009B71E2">
        <w:t xml:space="preserve"> </w:t>
      </w:r>
      <w:r w:rsidRPr="009B71E2">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9B71E2">
        <w:rPr>
          <w:rFonts w:ascii="Palatino Linotype" w:hAnsi="Palatino Linotype"/>
          <w:color w:val="000000" w:themeColor="text1"/>
        </w:rPr>
        <w:t>ABAID</w:t>
      </w:r>
      <w:proofErr w:type="spellEnd"/>
      <w:r w:rsidRPr="009B71E2">
        <w:rPr>
          <w:rFonts w:ascii="Palatino Linotype" w:hAnsi="Palatino Linotype"/>
          <w:color w:val="000000" w:themeColor="text1"/>
        </w:rPr>
        <w:t xml:space="preserve"> </w:t>
      </w:r>
      <w:proofErr w:type="spellStart"/>
      <w:r w:rsidRPr="009B71E2">
        <w:rPr>
          <w:rFonts w:ascii="Palatino Linotype" w:hAnsi="Palatino Linotype"/>
          <w:color w:val="000000" w:themeColor="text1"/>
        </w:rPr>
        <w:t>YAPUR</w:t>
      </w:r>
      <w:proofErr w:type="spellEnd"/>
      <w:r w:rsidRPr="009B71E2">
        <w:rPr>
          <w:rFonts w:ascii="Palatino Linotype" w:hAnsi="Palatino Linotype"/>
          <w:color w:val="000000" w:themeColor="text1"/>
        </w:rPr>
        <w:t>; JOSÉ GUADALUPE LUNA HERNÁNDEZ; JAVIER MARTÍNEZ CRUZ CON AUSENCIA JUSTIFICADA Y LUIS GUSTAVO PARRA NORIEGA;</w:t>
      </w:r>
      <w:r w:rsidRPr="009B71E2">
        <w:t xml:space="preserve"> </w:t>
      </w:r>
      <w:r w:rsidRPr="009B71E2">
        <w:rPr>
          <w:rFonts w:ascii="Palatino Linotype" w:hAnsi="Palatino Linotype"/>
          <w:color w:val="000000" w:themeColor="text1"/>
        </w:rPr>
        <w:t>EN LA OCTAVA SESIÓN ORDINARIA CELEBRADA EL  CINCO  (05) DE MARZO  DE DOS MIL VEINTE, ANTE EL SECRETARIO TÉCNICO DEL PLENO ALEXIS TAPIA RAMÍREZ.</w:t>
      </w:r>
      <w:r w:rsidRPr="009B71E2">
        <w:rPr>
          <w:rFonts w:ascii="Palatino Linotype" w:hAnsi="Palatino Linotype" w:cs="Arial"/>
          <w:color w:val="000000" w:themeColor="text1"/>
        </w:rPr>
        <w:t xml:space="preserve"> </w:t>
      </w:r>
    </w:p>
    <w:p w:rsidR="009B71E2" w:rsidRPr="007B021C" w:rsidRDefault="009B71E2" w:rsidP="009B71E2">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B71E2" w:rsidRPr="008741D8" w:rsidTr="00FB1665">
        <w:trPr>
          <w:trHeight w:val="1807"/>
        </w:trPr>
        <w:tc>
          <w:tcPr>
            <w:tcW w:w="9073" w:type="dxa"/>
            <w:gridSpan w:val="2"/>
            <w:vAlign w:val="center"/>
          </w:tcPr>
          <w:p w:rsidR="009B71E2" w:rsidRPr="000574CD" w:rsidRDefault="009B71E2" w:rsidP="00FB1665">
            <w:pPr>
              <w:jc w:val="center"/>
              <w:rPr>
                <w:rFonts w:ascii="Palatino Linotype" w:eastAsia="MS Mincho" w:hAnsi="Palatino Linotype" w:cs="Times New Roman"/>
              </w:rPr>
            </w:pPr>
            <w:r>
              <w:rPr>
                <w:rFonts w:ascii="Palatino Linotype" w:eastAsia="MS Mincho" w:hAnsi="Palatino Linotype" w:cs="Times New Roman"/>
              </w:rPr>
              <w:tab/>
            </w:r>
          </w:p>
          <w:p w:rsidR="009B71E2" w:rsidRDefault="009B71E2" w:rsidP="00FB1665">
            <w:pPr>
              <w:jc w:val="center"/>
              <w:rPr>
                <w:rFonts w:ascii="Palatino Linotype" w:hAnsi="Palatino Linotype" w:cs="Times New Roman"/>
              </w:rPr>
            </w:pPr>
          </w:p>
          <w:p w:rsidR="009B71E2" w:rsidRDefault="009B71E2" w:rsidP="00FB1665">
            <w:pPr>
              <w:jc w:val="center"/>
              <w:rPr>
                <w:rFonts w:ascii="Palatino Linotype" w:hAnsi="Palatino Linotype" w:cs="Times New Roman"/>
              </w:rPr>
            </w:pPr>
          </w:p>
          <w:p w:rsidR="009B71E2" w:rsidRPr="008741D8" w:rsidRDefault="009B71E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9B71E2" w:rsidRPr="008741D8" w:rsidRDefault="009B71E2"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9B71E2" w:rsidRPr="008741D8" w:rsidRDefault="009B71E2"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9B71E2" w:rsidRPr="008741D8" w:rsidTr="00FB1665">
        <w:trPr>
          <w:trHeight w:val="2156"/>
        </w:trPr>
        <w:tc>
          <w:tcPr>
            <w:tcW w:w="4253" w:type="dxa"/>
            <w:vAlign w:val="center"/>
          </w:tcPr>
          <w:p w:rsidR="009B71E2" w:rsidRDefault="009B71E2" w:rsidP="00FB1665">
            <w:pPr>
              <w:jc w:val="center"/>
              <w:rPr>
                <w:rFonts w:ascii="Palatino Linotype" w:hAnsi="Palatino Linotype" w:cs="Times New Roman"/>
                <w:b/>
                <w:color w:val="000000" w:themeColor="text1"/>
              </w:rPr>
            </w:pPr>
          </w:p>
          <w:p w:rsidR="009B71E2" w:rsidRDefault="009B71E2" w:rsidP="00FB1665">
            <w:pP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Pr="008741D8" w:rsidRDefault="009B71E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Pr="008741D8" w:rsidRDefault="009B71E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B71E2" w:rsidRPr="008741D8" w:rsidTr="00FB1665">
        <w:trPr>
          <w:trHeight w:val="2244"/>
        </w:trPr>
        <w:tc>
          <w:tcPr>
            <w:tcW w:w="4253" w:type="dxa"/>
            <w:vAlign w:val="center"/>
          </w:tcPr>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Default="009B71E2" w:rsidP="00FB1665">
            <w:pPr>
              <w:jc w:val="center"/>
              <w:rPr>
                <w:rFonts w:ascii="Palatino Linotype" w:hAnsi="Palatino Linotype" w:cs="Times New Roman"/>
                <w:b/>
                <w:color w:val="000000" w:themeColor="text1"/>
              </w:rPr>
            </w:pPr>
          </w:p>
          <w:p w:rsidR="009B71E2" w:rsidRPr="008741D8" w:rsidRDefault="009B71E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9B71E2" w:rsidRDefault="009B71E2" w:rsidP="00FB1665">
            <w:pPr>
              <w:jc w:val="center"/>
              <w:rPr>
                <w:rFonts w:ascii="Palatino Linotype" w:hAnsi="Palatino Linotype"/>
                <w:b/>
                <w:color w:val="000000" w:themeColor="text1"/>
              </w:rPr>
            </w:pPr>
          </w:p>
          <w:p w:rsidR="009B71E2" w:rsidRDefault="009B71E2" w:rsidP="00FB1665">
            <w:pPr>
              <w:jc w:val="center"/>
              <w:rPr>
                <w:rFonts w:ascii="Palatino Linotype" w:hAnsi="Palatino Linotype"/>
                <w:b/>
                <w:color w:val="000000" w:themeColor="text1"/>
              </w:rPr>
            </w:pPr>
          </w:p>
          <w:p w:rsidR="009B71E2" w:rsidRDefault="009B71E2" w:rsidP="00FB1665">
            <w:pPr>
              <w:jc w:val="center"/>
              <w:rPr>
                <w:rFonts w:ascii="Palatino Linotype" w:hAnsi="Palatino Linotype"/>
                <w:b/>
                <w:color w:val="000000" w:themeColor="text1"/>
              </w:rPr>
            </w:pPr>
          </w:p>
          <w:p w:rsidR="009B71E2" w:rsidRDefault="009B71E2" w:rsidP="00FB1665">
            <w:pPr>
              <w:jc w:val="center"/>
              <w:rPr>
                <w:rFonts w:ascii="Palatino Linotype" w:hAnsi="Palatino Linotype"/>
                <w:b/>
                <w:color w:val="000000" w:themeColor="text1"/>
              </w:rPr>
            </w:pPr>
          </w:p>
          <w:p w:rsidR="009B71E2" w:rsidRDefault="009B71E2" w:rsidP="00FB1665">
            <w:pPr>
              <w:jc w:val="center"/>
              <w:rPr>
                <w:rFonts w:ascii="Palatino Linotype" w:hAnsi="Palatino Linotype"/>
                <w:b/>
                <w:color w:val="000000" w:themeColor="text1"/>
              </w:rPr>
            </w:pPr>
          </w:p>
          <w:p w:rsidR="009B71E2" w:rsidRDefault="009B71E2" w:rsidP="00FB1665">
            <w:pPr>
              <w:jc w:val="center"/>
              <w:rPr>
                <w:rFonts w:ascii="Palatino Linotype" w:hAnsi="Palatino Linotype"/>
                <w:b/>
                <w:color w:val="000000" w:themeColor="text1"/>
              </w:rPr>
            </w:pPr>
          </w:p>
          <w:p w:rsidR="009B71E2" w:rsidRPr="008741D8" w:rsidRDefault="009B71E2"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9B71E2" w:rsidRPr="008741D8" w:rsidRDefault="009B71E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B71E2" w:rsidRPr="008741D8" w:rsidTr="00FB1665">
        <w:trPr>
          <w:trHeight w:val="1953"/>
        </w:trPr>
        <w:tc>
          <w:tcPr>
            <w:tcW w:w="9073" w:type="dxa"/>
            <w:gridSpan w:val="2"/>
            <w:vAlign w:val="center"/>
          </w:tcPr>
          <w:p w:rsidR="009B71E2" w:rsidRDefault="009B71E2" w:rsidP="00FB1665">
            <w:pPr>
              <w:pStyle w:val="Prrafodelista"/>
              <w:ind w:left="0"/>
              <w:jc w:val="both"/>
              <w:rPr>
                <w:rFonts w:ascii="Palatino Linotype" w:hAnsi="Palatino Linotype"/>
                <w:color w:val="000000" w:themeColor="text1"/>
              </w:rPr>
            </w:pPr>
          </w:p>
          <w:p w:rsidR="009B71E2" w:rsidRDefault="009B71E2" w:rsidP="00FB1665">
            <w:pPr>
              <w:pStyle w:val="Prrafodelista"/>
              <w:ind w:left="0"/>
              <w:jc w:val="both"/>
              <w:rPr>
                <w:rFonts w:ascii="Palatino Linotype" w:hAnsi="Palatino Linotype"/>
                <w:color w:val="000000" w:themeColor="text1"/>
              </w:rPr>
            </w:pPr>
          </w:p>
          <w:p w:rsidR="009B71E2" w:rsidRDefault="009B71E2" w:rsidP="00FB1665">
            <w:pPr>
              <w:pStyle w:val="Prrafodelista"/>
              <w:ind w:left="0"/>
              <w:jc w:val="both"/>
              <w:rPr>
                <w:rFonts w:ascii="Palatino Linotype" w:hAnsi="Palatino Linotype"/>
                <w:color w:val="000000" w:themeColor="text1"/>
              </w:rPr>
            </w:pPr>
          </w:p>
          <w:p w:rsidR="009B71E2" w:rsidRDefault="009B71E2" w:rsidP="00FB1665">
            <w:pPr>
              <w:pStyle w:val="Prrafodelista"/>
              <w:ind w:left="0"/>
              <w:jc w:val="both"/>
              <w:rPr>
                <w:rFonts w:ascii="Palatino Linotype" w:hAnsi="Palatino Linotype"/>
                <w:color w:val="000000" w:themeColor="text1"/>
              </w:rPr>
            </w:pPr>
          </w:p>
          <w:p w:rsidR="009B71E2" w:rsidRPr="008741D8" w:rsidRDefault="009B71E2" w:rsidP="00FB1665">
            <w:pPr>
              <w:pStyle w:val="Prrafodelista"/>
              <w:ind w:left="0"/>
              <w:jc w:val="both"/>
              <w:rPr>
                <w:rFonts w:ascii="Palatino Linotype" w:hAnsi="Palatino Linotype"/>
                <w:color w:val="000000" w:themeColor="text1"/>
              </w:rPr>
            </w:pPr>
          </w:p>
          <w:p w:rsidR="009B71E2" w:rsidRDefault="009B71E2" w:rsidP="00FB1665">
            <w:pPr>
              <w:jc w:val="center"/>
              <w:rPr>
                <w:rFonts w:ascii="Palatino Linotype" w:hAnsi="Palatino Linotype" w:cs="Times New Roman"/>
                <w:b/>
                <w:color w:val="000000" w:themeColor="text1"/>
              </w:rPr>
            </w:pPr>
          </w:p>
          <w:p w:rsidR="009B71E2" w:rsidRPr="008741D8" w:rsidRDefault="009B71E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9B71E2" w:rsidRPr="008741D8" w:rsidRDefault="009B71E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9B71E2" w:rsidRPr="007B021C" w:rsidRDefault="009B71E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9B71E2" w:rsidRDefault="009B71E2" w:rsidP="009B71E2">
      <w:pPr>
        <w:ind w:right="49"/>
        <w:contextualSpacing/>
        <w:jc w:val="both"/>
        <w:rPr>
          <w:rFonts w:ascii="Palatino Linotype" w:hAnsi="Palatino Linotype"/>
        </w:rPr>
      </w:pPr>
    </w:p>
    <w:p w:rsidR="009B71E2" w:rsidRPr="001B100B" w:rsidRDefault="009B71E2" w:rsidP="009B71E2">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09793</w:t>
      </w:r>
      <w:r w:rsidRPr="007B021C">
        <w:rPr>
          <w:rFonts w:ascii="Palatino Linotype" w:hAnsi="Palatino Linotype"/>
        </w:rPr>
        <w:t>/INFOEM/IP/</w:t>
      </w:r>
      <w:proofErr w:type="spellStart"/>
      <w:r w:rsidRPr="007B021C">
        <w:rPr>
          <w:rFonts w:ascii="Palatino Linotype" w:hAnsi="Palatino Linotype"/>
        </w:rPr>
        <w:t>RR</w:t>
      </w:r>
      <w:proofErr w:type="spellEnd"/>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9B71E2" w:rsidRPr="009B71E2" w:rsidRDefault="009B71E2" w:rsidP="006E74A1">
      <w:pPr>
        <w:spacing w:line="360" w:lineRule="auto"/>
        <w:jc w:val="both"/>
        <w:rPr>
          <w:rFonts w:ascii="Palatino Linotype" w:eastAsia="MS Mincho" w:hAnsi="Palatino Linotype" w:cs="Times New Roman"/>
          <w:lang w:val="es-ES"/>
        </w:rPr>
      </w:pPr>
      <w:bookmarkStart w:id="35" w:name="_GoBack"/>
      <w:bookmarkEnd w:id="9"/>
      <w:bookmarkEnd w:id="10"/>
      <w:bookmarkEnd w:id="11"/>
      <w:bookmarkEnd w:id="35"/>
    </w:p>
    <w:sectPr w:rsidR="009B71E2" w:rsidRPr="009B71E2"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4AA" w:rsidRDefault="00C734AA" w:rsidP="008B6F5F">
      <w:r>
        <w:separator/>
      </w:r>
    </w:p>
  </w:endnote>
  <w:endnote w:type="continuationSeparator" w:id="0">
    <w:p w:rsidR="00C734AA" w:rsidRDefault="00C734A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5D1F56" w:rsidRPr="000A2541" w:rsidRDefault="005D1F5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B71E2">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B71E2">
              <w:rPr>
                <w:rFonts w:ascii="Palatino Linotype" w:hAnsi="Palatino Linotype"/>
                <w:b/>
                <w:bCs/>
                <w:noProof/>
              </w:rPr>
              <w:t>32</w:t>
            </w:r>
            <w:r w:rsidRPr="000A2541">
              <w:rPr>
                <w:rFonts w:ascii="Palatino Linotype" w:hAnsi="Palatino Linotype"/>
                <w:b/>
                <w:bCs/>
              </w:rPr>
              <w:fldChar w:fldCharType="end"/>
            </w:r>
          </w:p>
        </w:sdtContent>
      </w:sdt>
    </w:sdtContent>
  </w:sdt>
  <w:p w:rsidR="005D1F56" w:rsidRDefault="005D1F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56" w:rsidRPr="00883450" w:rsidRDefault="005D1F5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71E2" w:rsidRPr="009B71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71E2" w:rsidRPr="009B71E2">
      <w:rPr>
        <w:rFonts w:ascii="Palatino Linotype" w:hAnsi="Palatino Linotype"/>
        <w:noProof/>
        <w:sz w:val="22"/>
        <w:szCs w:val="22"/>
        <w:lang w:val="es-ES"/>
      </w:rPr>
      <w:t>32</w:t>
    </w:r>
    <w:r w:rsidRPr="00883450">
      <w:rPr>
        <w:rFonts w:ascii="Palatino Linotype" w:hAnsi="Palatino Linotype"/>
        <w:sz w:val="22"/>
        <w:szCs w:val="22"/>
      </w:rPr>
      <w:fldChar w:fldCharType="end"/>
    </w:r>
  </w:p>
  <w:p w:rsidR="005D1F56" w:rsidRPr="00883450" w:rsidRDefault="005D1F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4AA" w:rsidRDefault="00C734AA" w:rsidP="008B6F5F">
      <w:r>
        <w:separator/>
      </w:r>
    </w:p>
  </w:footnote>
  <w:footnote w:type="continuationSeparator" w:id="0">
    <w:p w:rsidR="00C734AA" w:rsidRDefault="00C734AA" w:rsidP="008B6F5F">
      <w:r>
        <w:continuationSeparator/>
      </w:r>
    </w:p>
  </w:footnote>
  <w:footnote w:id="1">
    <w:p w:rsidR="005D1F56" w:rsidRDefault="005D1F56" w:rsidP="00D777C0">
      <w:pPr>
        <w:pStyle w:val="Textonotapie"/>
      </w:pPr>
      <w:r>
        <w:rPr>
          <w:rStyle w:val="Refdenotaalpie"/>
        </w:rPr>
        <w:footnoteRef/>
      </w:r>
      <w:r>
        <w:t xml:space="preserve"> Convención Americana sobre Derechos Humanos. Artículo 13.</w:t>
      </w:r>
    </w:p>
  </w:footnote>
  <w:footnote w:id="2">
    <w:p w:rsidR="005D1F56" w:rsidRDefault="005D1F56" w:rsidP="00D777C0">
      <w:pPr>
        <w:pStyle w:val="Textonotapie"/>
      </w:pPr>
      <w:r>
        <w:rPr>
          <w:rStyle w:val="Refdenotaalpie"/>
        </w:rPr>
        <w:footnoteRef/>
      </w:r>
      <w:r>
        <w:t xml:space="preserve"> Constitución Política de los Estados Unidos Mexicanos. Artículo sexto, sección A, Fracción I.</w:t>
      </w:r>
    </w:p>
  </w:footnote>
  <w:footnote w:id="3">
    <w:p w:rsidR="005D1F56" w:rsidRDefault="005D1F56"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D1F56" w:rsidRDefault="005D1F56" w:rsidP="00D777C0">
      <w:pPr>
        <w:pStyle w:val="Textonotapie"/>
      </w:pPr>
      <w:r>
        <w:rPr>
          <w:rStyle w:val="Refdenotaalpie"/>
        </w:rPr>
        <w:footnoteRef/>
      </w:r>
      <w:r>
        <w:t xml:space="preserve"> Ibídem. Párr. 87.</w:t>
      </w:r>
    </w:p>
  </w:footnote>
  <w:footnote w:id="5">
    <w:p w:rsidR="005D1F56" w:rsidRDefault="005D1F56"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5D1F56" w:rsidRDefault="005D1F56" w:rsidP="00D777C0">
      <w:pPr>
        <w:pStyle w:val="Textonotapie"/>
      </w:pPr>
      <w:r>
        <w:rPr>
          <w:rStyle w:val="Refdenotaalpie"/>
        </w:rPr>
        <w:footnoteRef/>
      </w:r>
      <w:r>
        <w:t xml:space="preserve"> Artículo 150. Ley de Transparencia y Acceso a la Información Pública del Estado de México y Municipios.</w:t>
      </w:r>
    </w:p>
    <w:p w:rsidR="005D1F56" w:rsidRDefault="005D1F56" w:rsidP="00D777C0">
      <w:pPr>
        <w:pStyle w:val="Textonotapie"/>
      </w:pPr>
      <w:r>
        <w:t>Artículo 151. Ibídem.</w:t>
      </w:r>
    </w:p>
  </w:footnote>
  <w:footnote w:id="7">
    <w:p w:rsidR="005D1F56" w:rsidRDefault="005D1F56" w:rsidP="00D777C0">
      <w:pPr>
        <w:pStyle w:val="Textonotapie"/>
      </w:pPr>
      <w:r>
        <w:rPr>
          <w:rStyle w:val="Refdenotaalpie"/>
        </w:rPr>
        <w:footnoteRef/>
      </w:r>
      <w:r>
        <w:t xml:space="preserve"> Ley de Transparencia y Acceso a la Información Pública del Estado de México y Municipios. Artículo 9. …</w:t>
      </w:r>
    </w:p>
    <w:p w:rsidR="005D1F56" w:rsidRDefault="005D1F56" w:rsidP="00D777C0">
      <w:pPr>
        <w:pStyle w:val="Textonotapie"/>
      </w:pPr>
      <w:r>
        <w:t>II. Eficacia: Obligación del Instituto para tutelar, de manera efectiva, el derecho de acceso a la información;</w:t>
      </w:r>
    </w:p>
    <w:p w:rsidR="005D1F56" w:rsidRDefault="005D1F56" w:rsidP="00D777C0">
      <w:pPr>
        <w:pStyle w:val="Textonotapie"/>
      </w:pPr>
      <w:r>
        <w:t xml:space="preserve">… </w:t>
      </w:r>
    </w:p>
  </w:footnote>
  <w:footnote w:id="8">
    <w:p w:rsidR="001441A1" w:rsidRPr="00952F10" w:rsidRDefault="001441A1" w:rsidP="001441A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1441A1" w:rsidRDefault="001441A1" w:rsidP="001441A1">
      <w:pPr>
        <w:pStyle w:val="Textonotapie"/>
      </w:pPr>
    </w:p>
  </w:footnote>
  <w:footnote w:id="9">
    <w:p w:rsidR="00E132D9" w:rsidRPr="00547FFB" w:rsidRDefault="00E132D9" w:rsidP="00E132D9">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0">
    <w:p w:rsidR="00E132D9" w:rsidRPr="00547FFB" w:rsidRDefault="00E132D9" w:rsidP="00E132D9">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E132D9" w:rsidRPr="00547FFB" w:rsidRDefault="00E132D9" w:rsidP="00E132D9">
      <w:pPr>
        <w:autoSpaceDE w:val="0"/>
        <w:autoSpaceDN w:val="0"/>
        <w:adjustRightInd w:val="0"/>
        <w:jc w:val="both"/>
        <w:rPr>
          <w:sz w:val="20"/>
          <w:szCs w:val="20"/>
        </w:rPr>
      </w:pPr>
      <w:r w:rsidRPr="00547FFB">
        <w:rPr>
          <w:sz w:val="20"/>
          <w:szCs w:val="20"/>
        </w:rPr>
        <w:t>…</w:t>
      </w:r>
    </w:p>
    <w:p w:rsidR="00E132D9" w:rsidRDefault="00E132D9" w:rsidP="00E132D9">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D1F56" w:rsidRPr="00EF13C1" w:rsidTr="00646380">
      <w:trPr>
        <w:trHeight w:val="138"/>
        <w:jc w:val="right"/>
      </w:trPr>
      <w:tc>
        <w:tcPr>
          <w:tcW w:w="2552" w:type="dxa"/>
          <w:vAlign w:val="center"/>
        </w:tcPr>
        <w:p w:rsidR="005D1F56" w:rsidRPr="00EF13C1" w:rsidRDefault="005D1F5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D1F56" w:rsidRPr="00EF13C1" w:rsidRDefault="005D1F56" w:rsidP="005D1F56">
          <w:pPr>
            <w:pStyle w:val="Encabezado"/>
            <w:jc w:val="right"/>
            <w:rPr>
              <w:rFonts w:ascii="Palatino Linotype" w:hAnsi="Palatino Linotype"/>
              <w:b/>
              <w:sz w:val="22"/>
              <w:szCs w:val="22"/>
            </w:rPr>
          </w:pPr>
          <w:r>
            <w:rPr>
              <w:rFonts w:ascii="Palatino Linotype" w:hAnsi="Palatino Linotype" w:cs="Arial"/>
              <w:b/>
              <w:bCs/>
              <w:sz w:val="22"/>
              <w:szCs w:val="22"/>
              <w:lang w:eastAsia="es-MX"/>
            </w:rPr>
            <w:t>09793/INFOEM/IP/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5D1F56" w:rsidRPr="00EF13C1" w:rsidTr="00646380">
      <w:trPr>
        <w:trHeight w:val="233"/>
        <w:jc w:val="right"/>
      </w:trPr>
      <w:tc>
        <w:tcPr>
          <w:tcW w:w="2552" w:type="dxa"/>
          <w:vAlign w:val="center"/>
        </w:tcPr>
        <w:p w:rsidR="005D1F56" w:rsidRPr="00EF13C1" w:rsidRDefault="005D1F56" w:rsidP="00646380">
          <w:pPr>
            <w:rPr>
              <w:rFonts w:ascii="Palatino Linotype" w:hAnsi="Palatino Linotype"/>
              <w:b/>
              <w:sz w:val="22"/>
              <w:szCs w:val="22"/>
            </w:rPr>
          </w:pPr>
        </w:p>
      </w:tc>
      <w:tc>
        <w:tcPr>
          <w:tcW w:w="3826" w:type="dxa"/>
          <w:vAlign w:val="center"/>
        </w:tcPr>
        <w:p w:rsidR="005D1F56" w:rsidRPr="00EF13C1" w:rsidRDefault="005D1F56" w:rsidP="00141DF6">
          <w:pPr>
            <w:pStyle w:val="Encabezado"/>
            <w:jc w:val="center"/>
            <w:rPr>
              <w:rFonts w:ascii="Palatino Linotype" w:hAnsi="Palatino Linotype"/>
              <w:b/>
              <w:sz w:val="22"/>
              <w:szCs w:val="22"/>
            </w:rPr>
          </w:pPr>
        </w:p>
      </w:tc>
    </w:tr>
    <w:tr w:rsidR="005D1F56" w:rsidRPr="00EF13C1" w:rsidTr="00646380">
      <w:trPr>
        <w:trHeight w:val="321"/>
        <w:jc w:val="right"/>
      </w:trPr>
      <w:tc>
        <w:tcPr>
          <w:tcW w:w="2552" w:type="dxa"/>
          <w:vAlign w:val="center"/>
        </w:tcPr>
        <w:p w:rsidR="005D1F56" w:rsidRPr="00EF13C1" w:rsidRDefault="005D1F5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D1F56" w:rsidRPr="00EF13C1" w:rsidRDefault="005D1F56" w:rsidP="00E616A4">
          <w:pPr>
            <w:pStyle w:val="Encabezado"/>
            <w:jc w:val="right"/>
            <w:rPr>
              <w:rFonts w:ascii="Palatino Linotype" w:hAnsi="Palatino Linotype"/>
              <w:b/>
              <w:sz w:val="22"/>
              <w:szCs w:val="22"/>
            </w:rPr>
          </w:pPr>
          <w:r w:rsidRPr="005D1F56">
            <w:rPr>
              <w:rFonts w:ascii="Palatino Linotype" w:hAnsi="Palatino Linotype"/>
              <w:b/>
              <w:bCs/>
              <w:sz w:val="22"/>
              <w:szCs w:val="22"/>
            </w:rPr>
            <w:t xml:space="preserve">Ayuntamiento de </w:t>
          </w:r>
          <w:proofErr w:type="spellStart"/>
          <w:r w:rsidRPr="005D1F56">
            <w:rPr>
              <w:rFonts w:ascii="Palatino Linotype" w:hAnsi="Palatino Linotype"/>
              <w:b/>
              <w:bCs/>
              <w:sz w:val="22"/>
              <w:szCs w:val="22"/>
            </w:rPr>
            <w:t>Axapusco</w:t>
          </w:r>
          <w:proofErr w:type="spellEnd"/>
        </w:p>
      </w:tc>
    </w:tr>
    <w:tr w:rsidR="005D1F56" w:rsidRPr="00EF13C1" w:rsidTr="00646380">
      <w:trPr>
        <w:trHeight w:val="321"/>
        <w:jc w:val="right"/>
      </w:trPr>
      <w:tc>
        <w:tcPr>
          <w:tcW w:w="2552" w:type="dxa"/>
          <w:vAlign w:val="center"/>
        </w:tcPr>
        <w:p w:rsidR="005D1F56" w:rsidRPr="00EF13C1" w:rsidRDefault="005D1F5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D1F56" w:rsidRPr="00EF13C1" w:rsidRDefault="005D1F5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D1F56" w:rsidRDefault="005D1F5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D1F56" w:rsidRPr="00182113" w:rsidTr="00141DF6">
      <w:trPr>
        <w:trHeight w:val="138"/>
      </w:trPr>
      <w:tc>
        <w:tcPr>
          <w:tcW w:w="2532" w:type="dxa"/>
          <w:vAlign w:val="center"/>
        </w:tcPr>
        <w:p w:rsidR="005D1F56" w:rsidRPr="00EF13C1" w:rsidRDefault="005D1F5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D1F56" w:rsidRPr="00EF13C1" w:rsidRDefault="005D1F56" w:rsidP="00E616A4">
          <w:pPr>
            <w:pStyle w:val="Encabezado"/>
            <w:jc w:val="right"/>
            <w:rPr>
              <w:rFonts w:ascii="Palatino Linotype" w:hAnsi="Palatino Linotype"/>
              <w:b/>
              <w:sz w:val="22"/>
              <w:szCs w:val="22"/>
            </w:rPr>
          </w:pPr>
          <w:r>
            <w:rPr>
              <w:rFonts w:ascii="Palatino Linotype" w:hAnsi="Palatino Linotype" w:cs="Arial"/>
              <w:b/>
              <w:bCs/>
              <w:sz w:val="22"/>
              <w:szCs w:val="22"/>
              <w:lang w:eastAsia="es-MX"/>
            </w:rPr>
            <w:t>09793/INFOEM/IP/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c>
        <w:tcPr>
          <w:tcW w:w="2532" w:type="dxa"/>
          <w:vAlign w:val="center"/>
        </w:tcPr>
        <w:p w:rsidR="005D1F56" w:rsidRPr="00182113" w:rsidRDefault="005D1F56" w:rsidP="00141DF6">
          <w:pPr>
            <w:rPr>
              <w:rFonts w:ascii="Palatino Linotype" w:hAnsi="Palatino Linotype"/>
              <w:b/>
              <w:sz w:val="22"/>
              <w:szCs w:val="22"/>
            </w:rPr>
          </w:pPr>
        </w:p>
      </w:tc>
      <w:tc>
        <w:tcPr>
          <w:tcW w:w="236" w:type="dxa"/>
          <w:vAlign w:val="center"/>
        </w:tcPr>
        <w:p w:rsidR="005D1F56" w:rsidRPr="00182113" w:rsidRDefault="005D1F56" w:rsidP="00141DF6">
          <w:pPr>
            <w:pStyle w:val="Encabezado"/>
            <w:jc w:val="center"/>
            <w:rPr>
              <w:rFonts w:ascii="Palatino Linotype" w:hAnsi="Palatino Linotype"/>
              <w:b/>
              <w:sz w:val="22"/>
              <w:szCs w:val="22"/>
            </w:rPr>
          </w:pPr>
        </w:p>
      </w:tc>
      <w:tc>
        <w:tcPr>
          <w:tcW w:w="3261" w:type="dxa"/>
          <w:vAlign w:val="center"/>
        </w:tcPr>
        <w:p w:rsidR="005D1F56" w:rsidRPr="00182113" w:rsidRDefault="005D1F56" w:rsidP="00141DF6">
          <w:pPr>
            <w:pStyle w:val="Encabezado"/>
            <w:rPr>
              <w:rFonts w:ascii="Palatino Linotype" w:hAnsi="Palatino Linotype"/>
              <w:b/>
              <w:sz w:val="22"/>
              <w:szCs w:val="22"/>
            </w:rPr>
          </w:pPr>
        </w:p>
      </w:tc>
    </w:tr>
    <w:tr w:rsidR="005D1F56" w:rsidRPr="00182113" w:rsidTr="00141DF6">
      <w:trPr>
        <w:trHeight w:val="227"/>
      </w:trPr>
      <w:tc>
        <w:tcPr>
          <w:tcW w:w="2532" w:type="dxa"/>
          <w:vAlign w:val="center"/>
        </w:tcPr>
        <w:p w:rsidR="005D1F56" w:rsidRPr="00EF13C1" w:rsidRDefault="005D1F5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D1F56" w:rsidRPr="00EF13C1" w:rsidRDefault="005D1F56" w:rsidP="00141DF6">
          <w:pPr>
            <w:pStyle w:val="Encabezado"/>
            <w:jc w:val="right"/>
            <w:rPr>
              <w:rFonts w:ascii="Palatino Linotype" w:hAnsi="Palatino Linotype"/>
              <w:b/>
              <w:sz w:val="22"/>
              <w:szCs w:val="22"/>
            </w:rPr>
          </w:pPr>
        </w:p>
      </w:tc>
      <w:tc>
        <w:tcPr>
          <w:tcW w:w="2532" w:type="dxa"/>
          <w:vAlign w:val="center"/>
        </w:tcPr>
        <w:p w:rsidR="005D1F56" w:rsidRPr="00182113" w:rsidRDefault="005D1F56" w:rsidP="00141DF6">
          <w:pPr>
            <w:rPr>
              <w:rFonts w:ascii="Palatino Linotype" w:hAnsi="Palatino Linotype"/>
              <w:b/>
              <w:sz w:val="22"/>
              <w:szCs w:val="22"/>
            </w:rPr>
          </w:pPr>
        </w:p>
      </w:tc>
      <w:tc>
        <w:tcPr>
          <w:tcW w:w="236" w:type="dxa"/>
          <w:vAlign w:val="center"/>
        </w:tcPr>
        <w:p w:rsidR="005D1F56" w:rsidRPr="00182113" w:rsidRDefault="005D1F56" w:rsidP="00141DF6">
          <w:pPr>
            <w:pStyle w:val="Encabezado"/>
            <w:jc w:val="center"/>
            <w:rPr>
              <w:rFonts w:ascii="Palatino Linotype" w:hAnsi="Palatino Linotype"/>
              <w:b/>
              <w:sz w:val="22"/>
              <w:szCs w:val="22"/>
            </w:rPr>
          </w:pPr>
        </w:p>
      </w:tc>
      <w:tc>
        <w:tcPr>
          <w:tcW w:w="3261" w:type="dxa"/>
          <w:vAlign w:val="center"/>
        </w:tcPr>
        <w:p w:rsidR="005D1F56" w:rsidRPr="00182113" w:rsidRDefault="005D1F56" w:rsidP="00141DF6">
          <w:pPr>
            <w:pStyle w:val="Encabezado"/>
            <w:rPr>
              <w:rFonts w:ascii="Palatino Linotype" w:hAnsi="Palatino Linotype"/>
              <w:b/>
              <w:sz w:val="22"/>
              <w:szCs w:val="22"/>
            </w:rPr>
          </w:pPr>
        </w:p>
      </w:tc>
    </w:tr>
    <w:tr w:rsidR="005D1F56" w:rsidRPr="00182113" w:rsidTr="00141DF6">
      <w:trPr>
        <w:trHeight w:val="232"/>
      </w:trPr>
      <w:tc>
        <w:tcPr>
          <w:tcW w:w="2532" w:type="dxa"/>
          <w:vAlign w:val="center"/>
        </w:tcPr>
        <w:p w:rsidR="005D1F56" w:rsidRPr="00EF13C1" w:rsidRDefault="005D1F5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D1F56" w:rsidRPr="00EF13C1" w:rsidRDefault="005D1F56" w:rsidP="001C590F">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Axapusco</w:t>
          </w:r>
          <w:proofErr w:type="spellEnd"/>
        </w:p>
      </w:tc>
      <w:tc>
        <w:tcPr>
          <w:tcW w:w="2532" w:type="dxa"/>
          <w:vAlign w:val="center"/>
        </w:tcPr>
        <w:p w:rsidR="005D1F56" w:rsidRPr="00182113" w:rsidRDefault="005D1F56" w:rsidP="00141DF6">
          <w:pPr>
            <w:rPr>
              <w:rFonts w:ascii="Palatino Linotype" w:hAnsi="Palatino Linotype"/>
              <w:b/>
              <w:sz w:val="22"/>
              <w:szCs w:val="22"/>
            </w:rPr>
          </w:pPr>
        </w:p>
      </w:tc>
      <w:tc>
        <w:tcPr>
          <w:tcW w:w="236" w:type="dxa"/>
          <w:vAlign w:val="center"/>
        </w:tcPr>
        <w:p w:rsidR="005D1F56" w:rsidRPr="00182113" w:rsidRDefault="005D1F56" w:rsidP="00141DF6">
          <w:pPr>
            <w:pStyle w:val="Encabezado"/>
            <w:jc w:val="center"/>
            <w:rPr>
              <w:rFonts w:ascii="Palatino Linotype" w:hAnsi="Palatino Linotype"/>
              <w:b/>
              <w:sz w:val="22"/>
              <w:szCs w:val="22"/>
            </w:rPr>
          </w:pPr>
        </w:p>
      </w:tc>
      <w:tc>
        <w:tcPr>
          <w:tcW w:w="3261" w:type="dxa"/>
          <w:vAlign w:val="center"/>
        </w:tcPr>
        <w:p w:rsidR="005D1F56" w:rsidRPr="00182113" w:rsidRDefault="005D1F56" w:rsidP="00141DF6">
          <w:pPr>
            <w:pStyle w:val="Encabezado"/>
            <w:rPr>
              <w:rFonts w:ascii="Palatino Linotype" w:hAnsi="Palatino Linotype"/>
              <w:b/>
              <w:sz w:val="22"/>
              <w:szCs w:val="22"/>
            </w:rPr>
          </w:pPr>
        </w:p>
      </w:tc>
    </w:tr>
    <w:tr w:rsidR="005D1F56" w:rsidRPr="00182113" w:rsidTr="00141DF6">
      <w:trPr>
        <w:trHeight w:val="320"/>
      </w:trPr>
      <w:tc>
        <w:tcPr>
          <w:tcW w:w="2532" w:type="dxa"/>
          <w:vAlign w:val="center"/>
        </w:tcPr>
        <w:p w:rsidR="005D1F56" w:rsidRPr="00EF13C1" w:rsidRDefault="005D1F5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D1F56" w:rsidRPr="00EF13C1" w:rsidRDefault="005D1F5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5D1F56" w:rsidRPr="00182113" w:rsidRDefault="005D1F56" w:rsidP="00141DF6">
          <w:pPr>
            <w:rPr>
              <w:rFonts w:ascii="Palatino Linotype" w:hAnsi="Palatino Linotype"/>
              <w:b/>
              <w:sz w:val="22"/>
              <w:szCs w:val="22"/>
            </w:rPr>
          </w:pPr>
        </w:p>
      </w:tc>
      <w:tc>
        <w:tcPr>
          <w:tcW w:w="236" w:type="dxa"/>
          <w:vAlign w:val="center"/>
        </w:tcPr>
        <w:p w:rsidR="005D1F56" w:rsidRPr="00182113" w:rsidRDefault="005D1F56" w:rsidP="00141DF6">
          <w:pPr>
            <w:pStyle w:val="Encabezado"/>
            <w:jc w:val="center"/>
            <w:rPr>
              <w:rFonts w:ascii="Palatino Linotype" w:hAnsi="Palatino Linotype"/>
              <w:b/>
              <w:sz w:val="22"/>
              <w:szCs w:val="22"/>
            </w:rPr>
          </w:pPr>
        </w:p>
      </w:tc>
      <w:tc>
        <w:tcPr>
          <w:tcW w:w="3261" w:type="dxa"/>
          <w:vAlign w:val="center"/>
        </w:tcPr>
        <w:p w:rsidR="005D1F56" w:rsidRPr="00182113" w:rsidRDefault="005D1F56" w:rsidP="00141DF6">
          <w:pPr>
            <w:pStyle w:val="Encabezado"/>
            <w:rPr>
              <w:rFonts w:ascii="Palatino Linotype" w:hAnsi="Palatino Linotype"/>
              <w:b/>
              <w:sz w:val="22"/>
              <w:szCs w:val="22"/>
            </w:rPr>
          </w:pPr>
        </w:p>
      </w:tc>
    </w:tr>
  </w:tbl>
  <w:p w:rsidR="005D1F56" w:rsidRDefault="005D1F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562E0D"/>
    <w:multiLevelType w:val="hybridMultilevel"/>
    <w:tmpl w:val="AD4011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465092"/>
    <w:multiLevelType w:val="hybridMultilevel"/>
    <w:tmpl w:val="88021D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E2722"/>
    <w:multiLevelType w:val="hybridMultilevel"/>
    <w:tmpl w:val="88C8E10E"/>
    <w:lvl w:ilvl="0" w:tplc="488A51EC">
      <w:start w:val="1"/>
      <w:numFmt w:val="decimal"/>
      <w:lvlText w:val="%1."/>
      <w:lvlJc w:val="left"/>
      <w:pPr>
        <w:ind w:left="720" w:hanging="360"/>
      </w:pPr>
      <w:rPr>
        <w:rFonts w:eastAsia="Times New Roman" w:hint="default"/>
        <w:b/>
      </w:rPr>
    </w:lvl>
    <w:lvl w:ilvl="1" w:tplc="1ED426EC">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4317490"/>
    <w:multiLevelType w:val="hybridMultilevel"/>
    <w:tmpl w:val="FC7021A4"/>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D694A906">
      <w:start w:val="1"/>
      <w:numFmt w:val="lowerLetter"/>
      <w:lvlText w:val="%5."/>
      <w:lvlJc w:val="left"/>
      <w:pPr>
        <w:ind w:left="3600" w:hanging="360"/>
      </w:pPr>
      <w:rPr>
        <w:color w:val="auto"/>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32"/>
  </w:num>
  <w:num w:numId="4">
    <w:abstractNumId w:val="7"/>
  </w:num>
  <w:num w:numId="5">
    <w:abstractNumId w:val="22"/>
  </w:num>
  <w:num w:numId="6">
    <w:abstractNumId w:val="10"/>
  </w:num>
  <w:num w:numId="7">
    <w:abstractNumId w:val="31"/>
  </w:num>
  <w:num w:numId="8">
    <w:abstractNumId w:val="43"/>
  </w:num>
  <w:num w:numId="9">
    <w:abstractNumId w:val="41"/>
  </w:num>
  <w:num w:numId="10">
    <w:abstractNumId w:val="2"/>
  </w:num>
  <w:num w:numId="11">
    <w:abstractNumId w:val="39"/>
  </w:num>
  <w:num w:numId="12">
    <w:abstractNumId w:val="30"/>
  </w:num>
  <w:num w:numId="13">
    <w:abstractNumId w:val="11"/>
  </w:num>
  <w:num w:numId="14">
    <w:abstractNumId w:val="46"/>
  </w:num>
  <w:num w:numId="15">
    <w:abstractNumId w:val="12"/>
  </w:num>
  <w:num w:numId="16">
    <w:abstractNumId w:val="26"/>
  </w:num>
  <w:num w:numId="17">
    <w:abstractNumId w:val="37"/>
  </w:num>
  <w:num w:numId="18">
    <w:abstractNumId w:val="20"/>
  </w:num>
  <w:num w:numId="19">
    <w:abstractNumId w:val="40"/>
  </w:num>
  <w:num w:numId="20">
    <w:abstractNumId w:val="16"/>
  </w:num>
  <w:num w:numId="21">
    <w:abstractNumId w:val="42"/>
  </w:num>
  <w:num w:numId="22">
    <w:abstractNumId w:val="28"/>
  </w:num>
  <w:num w:numId="23">
    <w:abstractNumId w:val="9"/>
  </w:num>
  <w:num w:numId="24">
    <w:abstractNumId w:val="29"/>
  </w:num>
  <w:num w:numId="25">
    <w:abstractNumId w:val="44"/>
  </w:num>
  <w:num w:numId="26">
    <w:abstractNumId w:val="38"/>
  </w:num>
  <w:num w:numId="27">
    <w:abstractNumId w:val="5"/>
  </w:num>
  <w:num w:numId="28">
    <w:abstractNumId w:val="3"/>
  </w:num>
  <w:num w:numId="29">
    <w:abstractNumId w:val="8"/>
  </w:num>
  <w:num w:numId="30">
    <w:abstractNumId w:val="18"/>
  </w:num>
  <w:num w:numId="31">
    <w:abstractNumId w:val="27"/>
  </w:num>
  <w:num w:numId="32">
    <w:abstractNumId w:val="25"/>
  </w:num>
  <w:num w:numId="33">
    <w:abstractNumId w:val="34"/>
  </w:num>
  <w:num w:numId="34">
    <w:abstractNumId w:val="0"/>
  </w:num>
  <w:num w:numId="35">
    <w:abstractNumId w:val="36"/>
  </w:num>
  <w:num w:numId="36">
    <w:abstractNumId w:val="23"/>
  </w:num>
  <w:num w:numId="37">
    <w:abstractNumId w:val="35"/>
  </w:num>
  <w:num w:numId="38">
    <w:abstractNumId w:val="33"/>
  </w:num>
  <w:num w:numId="39">
    <w:abstractNumId w:val="13"/>
  </w:num>
  <w:num w:numId="40">
    <w:abstractNumId w:val="1"/>
  </w:num>
  <w:num w:numId="41">
    <w:abstractNumId w:val="19"/>
  </w:num>
  <w:num w:numId="42">
    <w:abstractNumId w:val="4"/>
  </w:num>
  <w:num w:numId="43">
    <w:abstractNumId w:val="6"/>
  </w:num>
  <w:num w:numId="44">
    <w:abstractNumId w:val="45"/>
  </w:num>
  <w:num w:numId="45">
    <w:abstractNumId w:val="15"/>
  </w:num>
  <w:num w:numId="46">
    <w:abstractNumId w:val="21"/>
  </w:num>
  <w:num w:numId="47">
    <w:abstractNumId w:val="17"/>
  </w:num>
  <w:num w:numId="48">
    <w:abstractNumId w:val="2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27A8E"/>
    <w:rsid w:val="00031362"/>
    <w:rsid w:val="000322E8"/>
    <w:rsid w:val="00032ED4"/>
    <w:rsid w:val="000343D4"/>
    <w:rsid w:val="00036E69"/>
    <w:rsid w:val="000404FD"/>
    <w:rsid w:val="0004269C"/>
    <w:rsid w:val="00045D8E"/>
    <w:rsid w:val="000471A3"/>
    <w:rsid w:val="000550E9"/>
    <w:rsid w:val="00055C0B"/>
    <w:rsid w:val="00057046"/>
    <w:rsid w:val="00061B8C"/>
    <w:rsid w:val="00062C81"/>
    <w:rsid w:val="00066351"/>
    <w:rsid w:val="000663DD"/>
    <w:rsid w:val="0007491E"/>
    <w:rsid w:val="00075A4C"/>
    <w:rsid w:val="00091880"/>
    <w:rsid w:val="00092CD4"/>
    <w:rsid w:val="00094259"/>
    <w:rsid w:val="00096AFD"/>
    <w:rsid w:val="000A203F"/>
    <w:rsid w:val="000A2378"/>
    <w:rsid w:val="000A2541"/>
    <w:rsid w:val="000A46A2"/>
    <w:rsid w:val="000A79E0"/>
    <w:rsid w:val="000B0650"/>
    <w:rsid w:val="000B3BC1"/>
    <w:rsid w:val="000C37A1"/>
    <w:rsid w:val="000C524E"/>
    <w:rsid w:val="000D4FCC"/>
    <w:rsid w:val="000E03A9"/>
    <w:rsid w:val="000E04B9"/>
    <w:rsid w:val="000E053C"/>
    <w:rsid w:val="000E1BDA"/>
    <w:rsid w:val="000E1ECA"/>
    <w:rsid w:val="000E244C"/>
    <w:rsid w:val="000E43C9"/>
    <w:rsid w:val="000E4F0E"/>
    <w:rsid w:val="000E5CF6"/>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3610"/>
    <w:rsid w:val="00124812"/>
    <w:rsid w:val="001308F8"/>
    <w:rsid w:val="00130B1E"/>
    <w:rsid w:val="001319DC"/>
    <w:rsid w:val="00132F24"/>
    <w:rsid w:val="00133116"/>
    <w:rsid w:val="001336BF"/>
    <w:rsid w:val="001342EB"/>
    <w:rsid w:val="00140005"/>
    <w:rsid w:val="00141DF6"/>
    <w:rsid w:val="001441A1"/>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44F"/>
    <w:rsid w:val="00187676"/>
    <w:rsid w:val="00192EC4"/>
    <w:rsid w:val="0019703D"/>
    <w:rsid w:val="001A556A"/>
    <w:rsid w:val="001A7D74"/>
    <w:rsid w:val="001B0E38"/>
    <w:rsid w:val="001B3D20"/>
    <w:rsid w:val="001B48A5"/>
    <w:rsid w:val="001C0763"/>
    <w:rsid w:val="001C0F74"/>
    <w:rsid w:val="001C1F82"/>
    <w:rsid w:val="001C32D4"/>
    <w:rsid w:val="001C590F"/>
    <w:rsid w:val="001C6037"/>
    <w:rsid w:val="001C7C47"/>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2DCA"/>
    <w:rsid w:val="002D3F81"/>
    <w:rsid w:val="002D7BFD"/>
    <w:rsid w:val="002E01F3"/>
    <w:rsid w:val="002E2041"/>
    <w:rsid w:val="002E4801"/>
    <w:rsid w:val="002F0E3F"/>
    <w:rsid w:val="002F1198"/>
    <w:rsid w:val="002F37F6"/>
    <w:rsid w:val="002F41D4"/>
    <w:rsid w:val="002F42C6"/>
    <w:rsid w:val="002F4E9B"/>
    <w:rsid w:val="003006D4"/>
    <w:rsid w:val="00302FF6"/>
    <w:rsid w:val="00311921"/>
    <w:rsid w:val="00316A85"/>
    <w:rsid w:val="00316E45"/>
    <w:rsid w:val="00322592"/>
    <w:rsid w:val="00323479"/>
    <w:rsid w:val="003243D0"/>
    <w:rsid w:val="00326649"/>
    <w:rsid w:val="003337B5"/>
    <w:rsid w:val="0033487E"/>
    <w:rsid w:val="00334D63"/>
    <w:rsid w:val="0033655A"/>
    <w:rsid w:val="00341141"/>
    <w:rsid w:val="003438A7"/>
    <w:rsid w:val="0034418B"/>
    <w:rsid w:val="00344543"/>
    <w:rsid w:val="003477AB"/>
    <w:rsid w:val="003520B3"/>
    <w:rsid w:val="00352347"/>
    <w:rsid w:val="00352F58"/>
    <w:rsid w:val="003530F1"/>
    <w:rsid w:val="00356876"/>
    <w:rsid w:val="0036237D"/>
    <w:rsid w:val="00366760"/>
    <w:rsid w:val="0036737F"/>
    <w:rsid w:val="0036741F"/>
    <w:rsid w:val="00373672"/>
    <w:rsid w:val="0038111F"/>
    <w:rsid w:val="00382C85"/>
    <w:rsid w:val="00385622"/>
    <w:rsid w:val="00392960"/>
    <w:rsid w:val="003950A7"/>
    <w:rsid w:val="003977F2"/>
    <w:rsid w:val="003A1075"/>
    <w:rsid w:val="003A3A45"/>
    <w:rsid w:val="003A4A4C"/>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E47"/>
    <w:rsid w:val="00400CBE"/>
    <w:rsid w:val="00405905"/>
    <w:rsid w:val="00405F39"/>
    <w:rsid w:val="0041566F"/>
    <w:rsid w:val="00415864"/>
    <w:rsid w:val="00420A1F"/>
    <w:rsid w:val="004246CF"/>
    <w:rsid w:val="004311BF"/>
    <w:rsid w:val="00432BC0"/>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2942"/>
    <w:rsid w:val="004E30FA"/>
    <w:rsid w:val="004E46DE"/>
    <w:rsid w:val="004E747E"/>
    <w:rsid w:val="004F2039"/>
    <w:rsid w:val="004F6849"/>
    <w:rsid w:val="004F6C8A"/>
    <w:rsid w:val="004F7B23"/>
    <w:rsid w:val="004F7EE3"/>
    <w:rsid w:val="00500359"/>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717D"/>
    <w:rsid w:val="0056331C"/>
    <w:rsid w:val="00564441"/>
    <w:rsid w:val="0056738A"/>
    <w:rsid w:val="00570FDC"/>
    <w:rsid w:val="00571A57"/>
    <w:rsid w:val="005725C3"/>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D182C"/>
    <w:rsid w:val="005D1F56"/>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1918"/>
    <w:rsid w:val="006E3212"/>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73A6"/>
    <w:rsid w:val="00747BD2"/>
    <w:rsid w:val="00755CC3"/>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3BE"/>
    <w:rsid w:val="008555E0"/>
    <w:rsid w:val="00856687"/>
    <w:rsid w:val="00857345"/>
    <w:rsid w:val="00860BA4"/>
    <w:rsid w:val="00863F69"/>
    <w:rsid w:val="00865B1E"/>
    <w:rsid w:val="008706E3"/>
    <w:rsid w:val="00872FF9"/>
    <w:rsid w:val="00873B93"/>
    <w:rsid w:val="00875FBD"/>
    <w:rsid w:val="00881FAD"/>
    <w:rsid w:val="00885AF2"/>
    <w:rsid w:val="00886B78"/>
    <w:rsid w:val="00891001"/>
    <w:rsid w:val="00892DFF"/>
    <w:rsid w:val="00896802"/>
    <w:rsid w:val="00897A58"/>
    <w:rsid w:val="008A1EB9"/>
    <w:rsid w:val="008A370B"/>
    <w:rsid w:val="008A4423"/>
    <w:rsid w:val="008B0105"/>
    <w:rsid w:val="008B1732"/>
    <w:rsid w:val="008B1C7E"/>
    <w:rsid w:val="008B4115"/>
    <w:rsid w:val="008B48E5"/>
    <w:rsid w:val="008B575A"/>
    <w:rsid w:val="008B5C00"/>
    <w:rsid w:val="008B6A29"/>
    <w:rsid w:val="008B6F5F"/>
    <w:rsid w:val="008B768C"/>
    <w:rsid w:val="008C035C"/>
    <w:rsid w:val="008C1660"/>
    <w:rsid w:val="008C31DF"/>
    <w:rsid w:val="008C40D3"/>
    <w:rsid w:val="008C63A3"/>
    <w:rsid w:val="008D11BC"/>
    <w:rsid w:val="008D12FA"/>
    <w:rsid w:val="008D42C3"/>
    <w:rsid w:val="008D59C7"/>
    <w:rsid w:val="008D5FE3"/>
    <w:rsid w:val="008D6200"/>
    <w:rsid w:val="008D75F0"/>
    <w:rsid w:val="008E5C56"/>
    <w:rsid w:val="008E6106"/>
    <w:rsid w:val="008E78E7"/>
    <w:rsid w:val="008F6153"/>
    <w:rsid w:val="008F7333"/>
    <w:rsid w:val="008F7F5F"/>
    <w:rsid w:val="00916C74"/>
    <w:rsid w:val="00923DF9"/>
    <w:rsid w:val="00924B1A"/>
    <w:rsid w:val="0092505E"/>
    <w:rsid w:val="0092772E"/>
    <w:rsid w:val="00933B2F"/>
    <w:rsid w:val="00936B23"/>
    <w:rsid w:val="009400E4"/>
    <w:rsid w:val="00941CA4"/>
    <w:rsid w:val="00941F93"/>
    <w:rsid w:val="00943DBF"/>
    <w:rsid w:val="0094493D"/>
    <w:rsid w:val="009472D4"/>
    <w:rsid w:val="00947AB0"/>
    <w:rsid w:val="00950645"/>
    <w:rsid w:val="009510E0"/>
    <w:rsid w:val="0095457D"/>
    <w:rsid w:val="00954B5F"/>
    <w:rsid w:val="00954B82"/>
    <w:rsid w:val="00954FB9"/>
    <w:rsid w:val="009603EC"/>
    <w:rsid w:val="00962CAE"/>
    <w:rsid w:val="009660E6"/>
    <w:rsid w:val="00970964"/>
    <w:rsid w:val="00970F94"/>
    <w:rsid w:val="00971105"/>
    <w:rsid w:val="00976E5F"/>
    <w:rsid w:val="0097749D"/>
    <w:rsid w:val="00984E35"/>
    <w:rsid w:val="009947E6"/>
    <w:rsid w:val="009A30B5"/>
    <w:rsid w:val="009A3F44"/>
    <w:rsid w:val="009A66DF"/>
    <w:rsid w:val="009A6EC9"/>
    <w:rsid w:val="009B16BF"/>
    <w:rsid w:val="009B240E"/>
    <w:rsid w:val="009B441E"/>
    <w:rsid w:val="009B4DA9"/>
    <w:rsid w:val="009B71E2"/>
    <w:rsid w:val="009C06E9"/>
    <w:rsid w:val="009C234C"/>
    <w:rsid w:val="009C3642"/>
    <w:rsid w:val="009C3DFE"/>
    <w:rsid w:val="009C5BE9"/>
    <w:rsid w:val="009D11CC"/>
    <w:rsid w:val="009D3239"/>
    <w:rsid w:val="009D3989"/>
    <w:rsid w:val="009D4D36"/>
    <w:rsid w:val="009E0CF4"/>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637C"/>
    <w:rsid w:val="00AA302C"/>
    <w:rsid w:val="00AA311C"/>
    <w:rsid w:val="00AB0497"/>
    <w:rsid w:val="00AB21D6"/>
    <w:rsid w:val="00AB2713"/>
    <w:rsid w:val="00AB3D5A"/>
    <w:rsid w:val="00AB3E67"/>
    <w:rsid w:val="00AB43B1"/>
    <w:rsid w:val="00AB679F"/>
    <w:rsid w:val="00AB6C1E"/>
    <w:rsid w:val="00AC3C31"/>
    <w:rsid w:val="00AC6FC5"/>
    <w:rsid w:val="00AC7D50"/>
    <w:rsid w:val="00AD063D"/>
    <w:rsid w:val="00AD184C"/>
    <w:rsid w:val="00AD2AF6"/>
    <w:rsid w:val="00AE00CD"/>
    <w:rsid w:val="00AE094B"/>
    <w:rsid w:val="00AE1DD5"/>
    <w:rsid w:val="00AE5ED3"/>
    <w:rsid w:val="00AE6A0C"/>
    <w:rsid w:val="00AF064C"/>
    <w:rsid w:val="00AF0D0E"/>
    <w:rsid w:val="00B01F10"/>
    <w:rsid w:val="00B024CD"/>
    <w:rsid w:val="00B06E30"/>
    <w:rsid w:val="00B07912"/>
    <w:rsid w:val="00B07E62"/>
    <w:rsid w:val="00B1149A"/>
    <w:rsid w:val="00B125E4"/>
    <w:rsid w:val="00B12F05"/>
    <w:rsid w:val="00B13BA4"/>
    <w:rsid w:val="00B14AF0"/>
    <w:rsid w:val="00B14EF2"/>
    <w:rsid w:val="00B165CC"/>
    <w:rsid w:val="00B16FB2"/>
    <w:rsid w:val="00B21140"/>
    <w:rsid w:val="00B216D8"/>
    <w:rsid w:val="00B22D36"/>
    <w:rsid w:val="00B247C4"/>
    <w:rsid w:val="00B24B4D"/>
    <w:rsid w:val="00B258AA"/>
    <w:rsid w:val="00B34623"/>
    <w:rsid w:val="00B36BB8"/>
    <w:rsid w:val="00B36CBB"/>
    <w:rsid w:val="00B37C23"/>
    <w:rsid w:val="00B40212"/>
    <w:rsid w:val="00B40B5C"/>
    <w:rsid w:val="00B50B83"/>
    <w:rsid w:val="00B5361E"/>
    <w:rsid w:val="00B55734"/>
    <w:rsid w:val="00B61ED9"/>
    <w:rsid w:val="00B62D3A"/>
    <w:rsid w:val="00B62DE1"/>
    <w:rsid w:val="00B644BF"/>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C2D50"/>
    <w:rsid w:val="00BD13E9"/>
    <w:rsid w:val="00BE0B34"/>
    <w:rsid w:val="00BE1F56"/>
    <w:rsid w:val="00BE3B9E"/>
    <w:rsid w:val="00BE7859"/>
    <w:rsid w:val="00BF5406"/>
    <w:rsid w:val="00BF7759"/>
    <w:rsid w:val="00C00901"/>
    <w:rsid w:val="00C11558"/>
    <w:rsid w:val="00C11D32"/>
    <w:rsid w:val="00C156B2"/>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5091"/>
    <w:rsid w:val="00C556E6"/>
    <w:rsid w:val="00C56D7E"/>
    <w:rsid w:val="00C57119"/>
    <w:rsid w:val="00C572EF"/>
    <w:rsid w:val="00C602D0"/>
    <w:rsid w:val="00C61C2B"/>
    <w:rsid w:val="00C63AA8"/>
    <w:rsid w:val="00C67F95"/>
    <w:rsid w:val="00C709B4"/>
    <w:rsid w:val="00C71693"/>
    <w:rsid w:val="00C7267B"/>
    <w:rsid w:val="00C7342E"/>
    <w:rsid w:val="00C734AA"/>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1DC8"/>
    <w:rsid w:val="00CD20A6"/>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31C70"/>
    <w:rsid w:val="00D33FCC"/>
    <w:rsid w:val="00D343BD"/>
    <w:rsid w:val="00D345F4"/>
    <w:rsid w:val="00D35DE2"/>
    <w:rsid w:val="00D41D69"/>
    <w:rsid w:val="00D42221"/>
    <w:rsid w:val="00D566BD"/>
    <w:rsid w:val="00D60131"/>
    <w:rsid w:val="00D6467C"/>
    <w:rsid w:val="00D70F0F"/>
    <w:rsid w:val="00D71B19"/>
    <w:rsid w:val="00D75159"/>
    <w:rsid w:val="00D7583A"/>
    <w:rsid w:val="00D765E3"/>
    <w:rsid w:val="00D76CEA"/>
    <w:rsid w:val="00D777C0"/>
    <w:rsid w:val="00D81D71"/>
    <w:rsid w:val="00D87A72"/>
    <w:rsid w:val="00D87AF3"/>
    <w:rsid w:val="00D971A5"/>
    <w:rsid w:val="00DA11B6"/>
    <w:rsid w:val="00DA1454"/>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2044"/>
    <w:rsid w:val="00E1317C"/>
    <w:rsid w:val="00E132D9"/>
    <w:rsid w:val="00E1743B"/>
    <w:rsid w:val="00E174E5"/>
    <w:rsid w:val="00E17F9A"/>
    <w:rsid w:val="00E22A84"/>
    <w:rsid w:val="00E26459"/>
    <w:rsid w:val="00E30414"/>
    <w:rsid w:val="00E345A7"/>
    <w:rsid w:val="00E37012"/>
    <w:rsid w:val="00E40062"/>
    <w:rsid w:val="00E40EC3"/>
    <w:rsid w:val="00E41875"/>
    <w:rsid w:val="00E446ED"/>
    <w:rsid w:val="00E50C09"/>
    <w:rsid w:val="00E5400F"/>
    <w:rsid w:val="00E55AA1"/>
    <w:rsid w:val="00E60440"/>
    <w:rsid w:val="00E60771"/>
    <w:rsid w:val="00E616A4"/>
    <w:rsid w:val="00E632D0"/>
    <w:rsid w:val="00E64135"/>
    <w:rsid w:val="00E6579F"/>
    <w:rsid w:val="00E65874"/>
    <w:rsid w:val="00E6663B"/>
    <w:rsid w:val="00E66B3A"/>
    <w:rsid w:val="00E81879"/>
    <w:rsid w:val="00E83578"/>
    <w:rsid w:val="00E876CA"/>
    <w:rsid w:val="00E91E3F"/>
    <w:rsid w:val="00E95C7C"/>
    <w:rsid w:val="00EA4970"/>
    <w:rsid w:val="00EA5687"/>
    <w:rsid w:val="00EA59B6"/>
    <w:rsid w:val="00EA606F"/>
    <w:rsid w:val="00EB1032"/>
    <w:rsid w:val="00EB2644"/>
    <w:rsid w:val="00EB443E"/>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7AE"/>
    <w:rsid w:val="00EF5CFD"/>
    <w:rsid w:val="00F01334"/>
    <w:rsid w:val="00F03A99"/>
    <w:rsid w:val="00F06B7E"/>
    <w:rsid w:val="00F1459F"/>
    <w:rsid w:val="00F151C9"/>
    <w:rsid w:val="00F15D54"/>
    <w:rsid w:val="00F21C23"/>
    <w:rsid w:val="00F22076"/>
    <w:rsid w:val="00F2420C"/>
    <w:rsid w:val="00F31162"/>
    <w:rsid w:val="00F321C7"/>
    <w:rsid w:val="00F34E81"/>
    <w:rsid w:val="00F416A5"/>
    <w:rsid w:val="00F43018"/>
    <w:rsid w:val="00F44FC6"/>
    <w:rsid w:val="00F4517B"/>
    <w:rsid w:val="00F51FCD"/>
    <w:rsid w:val="00F55213"/>
    <w:rsid w:val="00F55EBA"/>
    <w:rsid w:val="00F57F08"/>
    <w:rsid w:val="00F611A7"/>
    <w:rsid w:val="00F6585F"/>
    <w:rsid w:val="00F66D06"/>
    <w:rsid w:val="00F67AC6"/>
    <w:rsid w:val="00F67B5B"/>
    <w:rsid w:val="00F72E48"/>
    <w:rsid w:val="00F7752C"/>
    <w:rsid w:val="00F77D9B"/>
    <w:rsid w:val="00F77E6F"/>
    <w:rsid w:val="00F811F5"/>
    <w:rsid w:val="00F816E8"/>
    <w:rsid w:val="00F817E5"/>
    <w:rsid w:val="00F81C22"/>
    <w:rsid w:val="00F854E9"/>
    <w:rsid w:val="00F85B3C"/>
    <w:rsid w:val="00F918B8"/>
    <w:rsid w:val="00F94E78"/>
    <w:rsid w:val="00FA0954"/>
    <w:rsid w:val="00FA1F4E"/>
    <w:rsid w:val="00FA204E"/>
    <w:rsid w:val="00FA5A1C"/>
    <w:rsid w:val="00FB4F8E"/>
    <w:rsid w:val="00FB61C7"/>
    <w:rsid w:val="00FB6647"/>
    <w:rsid w:val="00FC29D1"/>
    <w:rsid w:val="00FC5D9F"/>
    <w:rsid w:val="00FC7332"/>
    <w:rsid w:val="00FD0D95"/>
    <w:rsid w:val="00FD6D37"/>
    <w:rsid w:val="00FD731B"/>
    <w:rsid w:val="00FD7DA1"/>
    <w:rsid w:val="00FE069D"/>
    <w:rsid w:val="00FE49E8"/>
    <w:rsid w:val="00FE635A"/>
    <w:rsid w:val="00FE7D50"/>
    <w:rsid w:val="00FF1719"/>
    <w:rsid w:val="00FF2691"/>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customStyle="1" w:styleId="francesa">
    <w:name w:val="francesa"/>
    <w:basedOn w:val="Normal"/>
    <w:rsid w:val="00D33FCC"/>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9B71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1E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002266">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90264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92166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6658047">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87482643">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128984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445862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7253212">
      <w:bodyDiv w:val="1"/>
      <w:marLeft w:val="0"/>
      <w:marRight w:val="0"/>
      <w:marTop w:val="0"/>
      <w:marBottom w:val="0"/>
      <w:divBdr>
        <w:top w:val="none" w:sz="0" w:space="0" w:color="auto"/>
        <w:left w:val="none" w:sz="0" w:space="0" w:color="auto"/>
        <w:bottom w:val="none" w:sz="0" w:space="0" w:color="auto"/>
        <w:right w:val="none" w:sz="0" w:space="0" w:color="auto"/>
      </w:divBdr>
    </w:div>
    <w:div w:id="158630051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6638651">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06659881">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3997763">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88DE-DBC8-4EF7-8290-08882550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7064</Words>
  <Characters>38857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2020-03-09T23:27:00Z</cp:lastPrinted>
  <dcterms:created xsi:type="dcterms:W3CDTF">2020-02-28T04:34:00Z</dcterms:created>
  <dcterms:modified xsi:type="dcterms:W3CDTF">2020-03-09T23:27:00Z</dcterms:modified>
</cp:coreProperties>
</file>