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91" w:rsidRPr="006B517F" w:rsidRDefault="004B4891" w:rsidP="00B46D9A">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Pr>
          <w:rFonts w:ascii="Palatino Linotype" w:hAnsi="Palatino Linotype" w:cs="Arial"/>
          <w:b/>
        </w:rPr>
        <w:t>OPINIÓN</w:t>
      </w:r>
      <w:r w:rsidRPr="006B517F">
        <w:rPr>
          <w:rFonts w:ascii="Palatino Linotype" w:hAnsi="Palatino Linotype" w:cs="Arial"/>
          <w:b/>
        </w:rPr>
        <w:t xml:space="preserve"> PARTICULAR QUE FORMULA LA COMISIONADA EVA ABAID YAPUR, EN RELACIÓN CON LA RESOLUCIÓN DICTADA POR EL PLENO DEL INSTITUTO DE TRANSPARENCIA, ACCESO A LA INFORMACIÓN PÚBLICA Y PROTECCIÓN DE DATOS PERSONALES DEL ESTADO DE MÉXICO Y MUNICIPIOS, EN LA </w:t>
      </w:r>
      <w:r w:rsidR="00A37B4D">
        <w:rPr>
          <w:rFonts w:ascii="Palatino Linotype" w:hAnsi="Palatino Linotype" w:cs="Arial"/>
          <w:b/>
        </w:rPr>
        <w:t>CUADRA</w:t>
      </w:r>
      <w:r>
        <w:rPr>
          <w:rFonts w:ascii="Palatino Linotype" w:hAnsi="Palatino Linotype" w:cs="Arial"/>
          <w:b/>
        </w:rPr>
        <w:t xml:space="preserve">GÉSIMA </w:t>
      </w:r>
      <w:r w:rsidR="002C3099">
        <w:rPr>
          <w:rFonts w:ascii="Palatino Linotype" w:hAnsi="Palatino Linotype" w:cs="Arial"/>
          <w:b/>
        </w:rPr>
        <w:t xml:space="preserve">CUARTA </w:t>
      </w:r>
      <w:r w:rsidRPr="006B517F">
        <w:rPr>
          <w:rFonts w:ascii="Palatino Linotype" w:hAnsi="Palatino Linotype" w:cs="Arial"/>
          <w:b/>
        </w:rPr>
        <w:t xml:space="preserve">SESIÓN ORDINARIA DEL </w:t>
      </w:r>
      <w:r w:rsidR="002C3099">
        <w:rPr>
          <w:rFonts w:ascii="Palatino Linotype" w:hAnsi="Palatino Linotype" w:cs="Arial"/>
          <w:b/>
        </w:rPr>
        <w:t xml:space="preserve">VEINTISIETE </w:t>
      </w:r>
      <w:r w:rsidR="00A37B4D">
        <w:rPr>
          <w:rFonts w:ascii="Palatino Linotype" w:hAnsi="Palatino Linotype" w:cs="Arial"/>
          <w:b/>
        </w:rPr>
        <w:t>DE NOVIEM</w:t>
      </w:r>
      <w:r>
        <w:rPr>
          <w:rFonts w:ascii="Palatino Linotype" w:hAnsi="Palatino Linotype" w:cs="Arial"/>
          <w:b/>
        </w:rPr>
        <w:t>BRE DE DOS MIL DIECINUEVE</w:t>
      </w:r>
      <w:r w:rsidRPr="006B517F">
        <w:rPr>
          <w:rFonts w:ascii="Palatino Linotype" w:hAnsi="Palatino Linotype" w:cs="Arial"/>
          <w:b/>
        </w:rPr>
        <w:t xml:space="preserve">, EN EL RECURSO DE REVISIÓN </w:t>
      </w:r>
      <w:r w:rsidR="00A37B4D">
        <w:rPr>
          <w:rFonts w:ascii="Palatino Linotype" w:hAnsi="Palatino Linotype" w:cs="Arial"/>
          <w:b/>
        </w:rPr>
        <w:t>07</w:t>
      </w:r>
      <w:r w:rsidR="00B117FF">
        <w:rPr>
          <w:rFonts w:ascii="Palatino Linotype" w:hAnsi="Palatino Linotype" w:cs="Arial"/>
          <w:b/>
        </w:rPr>
        <w:t>600</w:t>
      </w:r>
      <w:r>
        <w:rPr>
          <w:rFonts w:ascii="Palatino Linotype" w:hAnsi="Palatino Linotype" w:cs="Arial"/>
          <w:b/>
        </w:rPr>
        <w:t>/INFOEM/IP/RR/2019</w:t>
      </w:r>
      <w:r w:rsidRPr="006B517F">
        <w:rPr>
          <w:rFonts w:ascii="Palatino Linotype" w:eastAsia="Calibri" w:hAnsi="Palatino Linotype" w:cs="Arial"/>
          <w:b/>
          <w:color w:val="000000"/>
        </w:rPr>
        <w:t>.</w:t>
      </w:r>
    </w:p>
    <w:p w:rsidR="004B4891" w:rsidRPr="006B517F" w:rsidRDefault="004B4891" w:rsidP="00B46D9A">
      <w:pPr>
        <w:widowControl w:val="0"/>
        <w:spacing w:before="100" w:beforeAutospacing="1" w:after="100" w:afterAutospacing="1" w:line="360" w:lineRule="auto"/>
        <w:ind w:right="-164"/>
        <w:contextualSpacing/>
        <w:jc w:val="both"/>
        <w:rPr>
          <w:rFonts w:ascii="Palatino Linotype" w:hAnsi="Palatino Linotype" w:cs="Arial"/>
          <w:b/>
        </w:rPr>
      </w:pPr>
    </w:p>
    <w:p w:rsidR="004B4891" w:rsidRPr="006B517F" w:rsidRDefault="004B4891" w:rsidP="00B46D9A">
      <w:pPr>
        <w:spacing w:before="100" w:beforeAutospacing="1" w:after="100" w:afterAutospacing="1" w:line="360" w:lineRule="auto"/>
        <w:contextualSpacing/>
        <w:jc w:val="both"/>
        <w:rPr>
          <w:rFonts w:ascii="Palatino Linotype" w:hAnsi="Palatino Linotype" w:cs="Arial"/>
        </w:rPr>
      </w:pPr>
      <w:r w:rsidRPr="006B517F">
        <w:rPr>
          <w:rFonts w:ascii="Palatino Linotype" w:hAnsi="Palatino Linotype" w:cs="Arial"/>
        </w:rPr>
        <w:t>Con fundamento en lo dispuesto por el artículo 14</w:t>
      </w:r>
      <w:r w:rsidR="003055A5">
        <w:rPr>
          <w:rFonts w:ascii="Palatino Linotype" w:hAnsi="Palatino Linotype" w:cs="Arial"/>
        </w:rPr>
        <w:t>,</w:t>
      </w:r>
      <w:r w:rsidRPr="006B517F">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6B517F">
        <w:rPr>
          <w:rFonts w:ascii="Palatino Linotype" w:hAnsi="Palatino Linotype" w:cs="Arial"/>
          <w:b/>
          <w:lang w:val="es-ES_tradnl"/>
        </w:rPr>
        <w:t xml:space="preserve"> </w:t>
      </w:r>
      <w:r w:rsidRPr="006B517F">
        <w:rPr>
          <w:rFonts w:ascii="Palatino Linotype" w:hAnsi="Palatino Linotype" w:cs="Arial"/>
          <w:b/>
        </w:rPr>
        <w:t xml:space="preserve">EVA ABAID YAPUR </w:t>
      </w:r>
      <w:r w:rsidRPr="006B517F">
        <w:rPr>
          <w:rFonts w:ascii="Palatino Linotype" w:hAnsi="Palatino Linotype" w:cs="Arial"/>
        </w:rPr>
        <w:t xml:space="preserve">emite </w:t>
      </w:r>
      <w:r>
        <w:rPr>
          <w:rFonts w:ascii="Palatino Linotype" w:hAnsi="Palatino Linotype" w:cs="Arial"/>
          <w:b/>
        </w:rPr>
        <w:t>OPINIÓN</w:t>
      </w:r>
      <w:r w:rsidRPr="006B517F">
        <w:rPr>
          <w:rFonts w:ascii="Palatino Linotype" w:hAnsi="Palatino Linotype" w:cs="Arial"/>
          <w:b/>
        </w:rPr>
        <w:t xml:space="preserve"> PARTICULAR </w:t>
      </w:r>
      <w:r w:rsidRPr="006B517F">
        <w:rPr>
          <w:rFonts w:ascii="Palatino Linotype" w:hAnsi="Palatino Linotype" w:cs="Arial"/>
        </w:rPr>
        <w:t xml:space="preserve">respecto de la resolución dictada en el recurso de revisión </w:t>
      </w:r>
      <w:r w:rsidR="00B117FF">
        <w:rPr>
          <w:rFonts w:ascii="Palatino Linotype" w:eastAsia="Calibri" w:hAnsi="Palatino Linotype" w:cs="Arial"/>
          <w:b/>
          <w:color w:val="000000"/>
        </w:rPr>
        <w:t>07600</w:t>
      </w:r>
      <w:r>
        <w:rPr>
          <w:rFonts w:ascii="Palatino Linotype" w:eastAsia="Calibri" w:hAnsi="Palatino Linotype" w:cs="Arial"/>
          <w:b/>
          <w:color w:val="000000"/>
        </w:rPr>
        <w:t>/INFOEM/IP/RR/2019</w:t>
      </w:r>
      <w:r w:rsidRPr="006B517F">
        <w:rPr>
          <w:rFonts w:ascii="Palatino Linotype" w:hAnsi="Palatino Linotype" w:cs="Arial"/>
        </w:rPr>
        <w:t xml:space="preserve">, pronunciada por el Pleno de este Instituto ante el proyecto presentado por </w:t>
      </w:r>
      <w:r w:rsidR="00465D27">
        <w:rPr>
          <w:rFonts w:ascii="Palatino Linotype" w:hAnsi="Palatino Linotype" w:cs="Arial"/>
        </w:rPr>
        <w:t>la</w:t>
      </w:r>
      <w:r w:rsidR="00465D27" w:rsidRPr="006B517F">
        <w:rPr>
          <w:rFonts w:ascii="Palatino Linotype" w:hAnsi="Palatino Linotype" w:cs="Arial"/>
        </w:rPr>
        <w:t xml:space="preserve"> </w:t>
      </w:r>
      <w:r w:rsidRPr="006B517F">
        <w:rPr>
          <w:rFonts w:ascii="Palatino Linotype" w:hAnsi="Palatino Linotype" w:cs="Arial"/>
        </w:rPr>
        <w:t>Comisionad</w:t>
      </w:r>
      <w:r w:rsidR="00B117FF">
        <w:rPr>
          <w:rFonts w:ascii="Palatino Linotype" w:hAnsi="Palatino Linotype" w:cs="Arial"/>
        </w:rPr>
        <w:t xml:space="preserve">a Presidenta </w:t>
      </w:r>
      <w:r w:rsidR="00B117FF">
        <w:rPr>
          <w:rFonts w:ascii="Palatino Linotype" w:hAnsi="Palatino Linotype" w:cs="Arial"/>
          <w:b/>
        </w:rPr>
        <w:t>ZULEMA MARTÍNEZ SÁNCHEZ</w:t>
      </w:r>
      <w:r w:rsidRPr="006B517F">
        <w:rPr>
          <w:rFonts w:ascii="Palatino Linotype" w:hAnsi="Palatino Linotype" w:cs="Arial"/>
        </w:rPr>
        <w:t>, que es del tenor siguiente.</w:t>
      </w:r>
    </w:p>
    <w:p w:rsidR="004B4891" w:rsidRPr="006B517F" w:rsidRDefault="004B4891" w:rsidP="00B46D9A">
      <w:pPr>
        <w:widowControl w:val="0"/>
        <w:spacing w:before="100" w:beforeAutospacing="1" w:after="100" w:afterAutospacing="1" w:line="360" w:lineRule="auto"/>
        <w:ind w:right="-164"/>
        <w:contextualSpacing/>
        <w:jc w:val="both"/>
        <w:rPr>
          <w:rFonts w:ascii="Palatino Linotype" w:hAnsi="Palatino Linotype" w:cs="Arial"/>
        </w:rPr>
      </w:pPr>
    </w:p>
    <w:p w:rsidR="00A37B4D" w:rsidRDefault="004B4891" w:rsidP="00B46D9A">
      <w:pPr>
        <w:spacing w:before="100" w:beforeAutospacing="1" w:after="100" w:afterAutospacing="1" w:line="360" w:lineRule="auto"/>
        <w:contextualSpacing/>
        <w:jc w:val="both"/>
        <w:rPr>
          <w:rFonts w:ascii="Palatino Linotype" w:hAnsi="Palatino Linotype"/>
        </w:rPr>
      </w:pPr>
      <w:r w:rsidRPr="00BE2550">
        <w:rPr>
          <w:rFonts w:ascii="Palatino Linotype" w:hAnsi="Palatino Linotype"/>
        </w:rPr>
        <w:t>En primer término, es de señalar como quedó debidamente asentado en la resolución materia de</w:t>
      </w:r>
      <w:r w:rsidR="0017454D">
        <w:rPr>
          <w:rFonts w:ascii="Palatino Linotype" w:hAnsi="Palatino Linotype"/>
        </w:rPr>
        <w:t xml:space="preserve"> </w:t>
      </w:r>
      <w:r w:rsidRPr="00BE2550">
        <w:rPr>
          <w:rFonts w:ascii="Palatino Linotype" w:hAnsi="Palatino Linotype"/>
        </w:rPr>
        <w:t>l</w:t>
      </w:r>
      <w:r w:rsidR="0017454D">
        <w:rPr>
          <w:rFonts w:ascii="Palatino Linotype" w:hAnsi="Palatino Linotype"/>
        </w:rPr>
        <w:t>a</w:t>
      </w:r>
      <w:r w:rsidRPr="00BE2550">
        <w:rPr>
          <w:rFonts w:ascii="Palatino Linotype" w:hAnsi="Palatino Linotype"/>
        </w:rPr>
        <w:t xml:space="preserve"> presente </w:t>
      </w:r>
      <w:r>
        <w:rPr>
          <w:rFonts w:ascii="Palatino Linotype" w:hAnsi="Palatino Linotype"/>
        </w:rPr>
        <w:t>opinión</w:t>
      </w:r>
      <w:r w:rsidRPr="00BE2550">
        <w:rPr>
          <w:rFonts w:ascii="Palatino Linotype" w:hAnsi="Palatino Linotype"/>
        </w:rPr>
        <w:t xml:space="preserve">, </w:t>
      </w:r>
      <w:r>
        <w:rPr>
          <w:rFonts w:ascii="Palatino Linotype" w:hAnsi="Palatino Linotype"/>
        </w:rPr>
        <w:t xml:space="preserve">el ahora </w:t>
      </w:r>
      <w:r w:rsidRPr="00CF6DBF">
        <w:rPr>
          <w:rFonts w:ascii="Palatino Linotype" w:hAnsi="Palatino Linotype"/>
          <w:b/>
        </w:rPr>
        <w:t xml:space="preserve">RECURRENTE </w:t>
      </w:r>
      <w:r w:rsidRPr="00BE2550">
        <w:rPr>
          <w:rFonts w:ascii="Palatino Linotype" w:hAnsi="Palatino Linotype"/>
        </w:rPr>
        <w:t xml:space="preserve">solicitó del </w:t>
      </w:r>
      <w:r w:rsidR="0085699B" w:rsidRPr="00825FF1">
        <w:rPr>
          <w:rFonts w:ascii="Palatino Linotype" w:hAnsi="Palatino Linotype"/>
          <w:b/>
        </w:rPr>
        <w:t>Organismo Descentralizado de Agua y Saneamiento de Chicoloapan</w:t>
      </w:r>
      <w:r w:rsidR="0085699B" w:rsidRPr="0085699B">
        <w:rPr>
          <w:rFonts w:ascii="Palatino Linotype" w:hAnsi="Palatino Linotype"/>
        </w:rPr>
        <w:t xml:space="preserve"> </w:t>
      </w:r>
      <w:r w:rsidRPr="0085699B">
        <w:rPr>
          <w:rFonts w:ascii="Palatino Linotype" w:hAnsi="Palatino Linotype"/>
        </w:rPr>
        <w:t>en</w:t>
      </w:r>
      <w:r>
        <w:rPr>
          <w:rFonts w:ascii="Palatino Linotype" w:hAnsi="Palatino Linotype"/>
        </w:rPr>
        <w:t xml:space="preserve"> lo sucesivo </w:t>
      </w:r>
      <w:r w:rsidRPr="00FF49FD">
        <w:rPr>
          <w:rFonts w:ascii="Palatino Linotype" w:hAnsi="Palatino Linotype"/>
          <w:b/>
        </w:rPr>
        <w:t>EL</w:t>
      </w:r>
      <w:r>
        <w:rPr>
          <w:rFonts w:ascii="Palatino Linotype" w:hAnsi="Palatino Linotype"/>
        </w:rPr>
        <w:t xml:space="preserve"> </w:t>
      </w:r>
      <w:r w:rsidRPr="00CF6DBF">
        <w:rPr>
          <w:rFonts w:ascii="Palatino Linotype" w:hAnsi="Palatino Linotype"/>
          <w:b/>
        </w:rPr>
        <w:t>SUJETO OBLIGADO</w:t>
      </w:r>
      <w:r w:rsidRPr="00BE2550">
        <w:rPr>
          <w:rFonts w:ascii="Palatino Linotype" w:hAnsi="Palatino Linotype"/>
        </w:rPr>
        <w:t xml:space="preserve">, </w:t>
      </w:r>
      <w:r w:rsidR="00A37B4D">
        <w:rPr>
          <w:rFonts w:ascii="Palatino Linotype" w:hAnsi="Palatino Linotype"/>
        </w:rPr>
        <w:t>la siguiente información:</w:t>
      </w:r>
    </w:p>
    <w:p w:rsidR="004B4891" w:rsidRDefault="004B4891" w:rsidP="00B46D9A">
      <w:pPr>
        <w:spacing w:before="100" w:beforeAutospacing="1" w:after="100" w:afterAutospacing="1" w:line="360" w:lineRule="auto"/>
        <w:contextualSpacing/>
        <w:jc w:val="both"/>
        <w:rPr>
          <w:rFonts w:ascii="Palatino Linotype" w:hAnsi="Palatino Linotype"/>
        </w:rPr>
      </w:pPr>
    </w:p>
    <w:p w:rsidR="004B4891" w:rsidRDefault="00B117FF" w:rsidP="00B117FF">
      <w:pPr>
        <w:spacing w:before="100" w:beforeAutospacing="1" w:after="100" w:afterAutospacing="1"/>
        <w:ind w:left="851" w:right="902"/>
        <w:contextualSpacing/>
        <w:jc w:val="both"/>
        <w:rPr>
          <w:rFonts w:ascii="Palatino Linotype" w:hAnsi="Palatino Linotype"/>
          <w:i/>
          <w:sz w:val="22"/>
          <w:szCs w:val="22"/>
          <w:lang w:eastAsia="es-MX"/>
        </w:rPr>
      </w:pPr>
      <w:r w:rsidRPr="00B117FF">
        <w:rPr>
          <w:rFonts w:ascii="Palatino Linotype" w:hAnsi="Palatino Linotype"/>
          <w:i/>
          <w:sz w:val="22"/>
          <w:szCs w:val="22"/>
          <w:lang w:eastAsia="es-MX"/>
        </w:rPr>
        <w:t xml:space="preserve">Hola ola </w:t>
      </w:r>
      <w:proofErr w:type="spellStart"/>
      <w:r w:rsidRPr="00B117FF">
        <w:rPr>
          <w:rFonts w:ascii="Palatino Linotype" w:hAnsi="Palatino Linotype"/>
          <w:i/>
          <w:sz w:val="22"/>
          <w:szCs w:val="22"/>
          <w:lang w:eastAsia="es-MX"/>
        </w:rPr>
        <w:t>olaaaa</w:t>
      </w:r>
      <w:proofErr w:type="spellEnd"/>
      <w:r w:rsidRPr="00B117FF">
        <w:rPr>
          <w:rFonts w:ascii="Palatino Linotype" w:hAnsi="Palatino Linotype"/>
          <w:i/>
          <w:sz w:val="22"/>
          <w:szCs w:val="22"/>
          <w:lang w:eastAsia="es-MX"/>
        </w:rPr>
        <w:t xml:space="preserve">... por medio del presente requiero conocer </w:t>
      </w:r>
      <w:proofErr w:type="spellStart"/>
      <w:r w:rsidRPr="00B117FF">
        <w:rPr>
          <w:rFonts w:ascii="Palatino Linotype" w:hAnsi="Palatino Linotype"/>
          <w:i/>
          <w:sz w:val="22"/>
          <w:szCs w:val="22"/>
          <w:lang w:eastAsia="es-MX"/>
        </w:rPr>
        <w:t>lo</w:t>
      </w:r>
      <w:proofErr w:type="spellEnd"/>
      <w:r w:rsidRPr="00B117FF">
        <w:rPr>
          <w:rFonts w:ascii="Palatino Linotype" w:hAnsi="Palatino Linotype"/>
          <w:i/>
          <w:sz w:val="22"/>
          <w:szCs w:val="22"/>
          <w:lang w:eastAsia="es-MX"/>
        </w:rPr>
        <w:t xml:space="preserve"> motivos por los cuales las Servidoras Publicas </w:t>
      </w:r>
      <w:proofErr w:type="spellStart"/>
      <w:r w:rsidRPr="00B117FF">
        <w:rPr>
          <w:rFonts w:ascii="Palatino Linotype" w:hAnsi="Palatino Linotype"/>
          <w:i/>
          <w:sz w:val="22"/>
          <w:szCs w:val="22"/>
          <w:lang w:eastAsia="es-MX"/>
        </w:rPr>
        <w:t>Hermina</w:t>
      </w:r>
      <w:proofErr w:type="spellEnd"/>
      <w:r w:rsidRPr="00B117FF">
        <w:rPr>
          <w:rFonts w:ascii="Palatino Linotype" w:hAnsi="Palatino Linotype"/>
          <w:i/>
          <w:sz w:val="22"/>
          <w:szCs w:val="22"/>
          <w:lang w:eastAsia="es-MX"/>
        </w:rPr>
        <w:t xml:space="preserve"> Morales Sosa, Emma Leonor García Ortega, German Valverde Morales, María Esther Jiménez </w:t>
      </w:r>
      <w:proofErr w:type="spellStart"/>
      <w:r w:rsidRPr="00B117FF">
        <w:rPr>
          <w:rFonts w:ascii="Palatino Linotype" w:hAnsi="Palatino Linotype"/>
          <w:i/>
          <w:sz w:val="22"/>
          <w:szCs w:val="22"/>
          <w:lang w:eastAsia="es-MX"/>
        </w:rPr>
        <w:t>Larita</w:t>
      </w:r>
      <w:proofErr w:type="spellEnd"/>
      <w:r w:rsidRPr="00B117FF">
        <w:rPr>
          <w:rFonts w:ascii="Palatino Linotype" w:hAnsi="Palatino Linotype"/>
          <w:i/>
          <w:sz w:val="22"/>
          <w:szCs w:val="22"/>
          <w:lang w:eastAsia="es-MX"/>
        </w:rPr>
        <w:t xml:space="preserve"> aparece sin cargo alguno </w:t>
      </w:r>
      <w:r w:rsidRPr="00B117FF">
        <w:rPr>
          <w:rFonts w:ascii="Palatino Linotype" w:hAnsi="Palatino Linotype"/>
          <w:i/>
          <w:sz w:val="22"/>
          <w:szCs w:val="22"/>
          <w:lang w:eastAsia="es-MX"/>
        </w:rPr>
        <w:lastRenderedPageBreak/>
        <w:t xml:space="preserve">así como sin área de adscripción, también requiso saber y conocer los procedimientos que se utilizaron para determinar el sueldo de cada uno de los servidores públicos, así como también requiero conocer los motivos por los cuales en el sistema IPOMEX en su fracción VIII, de ustedes del registro 2019, sigue saliendo personal de la administración pasada, si al dejar de ser servidores públicos se vuelven datos personales los que ustedes siguen mostrando, a pesar de que por ley siguen teniendo responsabilidad administrativa. Y para quitarnos la duda, requiero en documento digitalizado, el documento y/o documentos que acrediten cual es TODO el personal que labora para dicho organismo, junto con su </w:t>
      </w:r>
      <w:proofErr w:type="spellStart"/>
      <w:r w:rsidRPr="00B117FF">
        <w:rPr>
          <w:rFonts w:ascii="Palatino Linotype" w:hAnsi="Palatino Linotype"/>
          <w:i/>
          <w:sz w:val="22"/>
          <w:szCs w:val="22"/>
          <w:lang w:eastAsia="es-MX"/>
        </w:rPr>
        <w:t>curriculum</w:t>
      </w:r>
      <w:proofErr w:type="spellEnd"/>
      <w:r w:rsidRPr="00B117FF">
        <w:rPr>
          <w:rFonts w:ascii="Palatino Linotype" w:hAnsi="Palatino Linotype"/>
          <w:i/>
          <w:sz w:val="22"/>
          <w:szCs w:val="22"/>
          <w:lang w:eastAsia="es-MX"/>
        </w:rPr>
        <w:t xml:space="preserve"> vitae con fotografía, sueldo neto, sueldo bruto, deducciones así como áreas de adscripción... Que tenga una linda </w:t>
      </w:r>
      <w:proofErr w:type="spellStart"/>
      <w:r w:rsidRPr="00B117FF">
        <w:rPr>
          <w:rFonts w:ascii="Palatino Linotype" w:hAnsi="Palatino Linotype"/>
          <w:i/>
          <w:sz w:val="22"/>
          <w:szCs w:val="22"/>
          <w:lang w:eastAsia="es-MX"/>
        </w:rPr>
        <w:t>tardeee</w:t>
      </w:r>
      <w:proofErr w:type="spellEnd"/>
      <w:r w:rsidRPr="00B117FF">
        <w:rPr>
          <w:rFonts w:ascii="Palatino Linotype" w:hAnsi="Palatino Linotype"/>
          <w:i/>
          <w:sz w:val="22"/>
          <w:szCs w:val="22"/>
          <w:lang w:eastAsia="es-MX"/>
        </w:rPr>
        <w:t xml:space="preserve"> </w:t>
      </w:r>
      <w:proofErr w:type="spellStart"/>
      <w:r w:rsidRPr="00B117FF">
        <w:rPr>
          <w:rFonts w:ascii="Palatino Linotype" w:hAnsi="Palatino Linotype"/>
          <w:i/>
          <w:sz w:val="22"/>
          <w:szCs w:val="22"/>
          <w:lang w:eastAsia="es-MX"/>
        </w:rPr>
        <w:t>byeeeee</w:t>
      </w:r>
      <w:proofErr w:type="spellEnd"/>
      <w:r w:rsidRPr="00B117FF">
        <w:rPr>
          <w:rFonts w:ascii="Palatino Linotype" w:hAnsi="Palatino Linotype"/>
          <w:i/>
          <w:sz w:val="22"/>
          <w:szCs w:val="22"/>
          <w:lang w:eastAsia="es-MX"/>
        </w:rPr>
        <w:t xml:space="preserve">... nos leemos más tarde </w:t>
      </w:r>
      <w:proofErr w:type="spellStart"/>
      <w:r w:rsidRPr="00B117FF">
        <w:rPr>
          <w:rFonts w:ascii="Palatino Linotype" w:hAnsi="Palatino Linotype"/>
          <w:i/>
          <w:sz w:val="22"/>
          <w:szCs w:val="22"/>
          <w:lang w:eastAsia="es-MX"/>
        </w:rPr>
        <w:t>jajaja</w:t>
      </w:r>
      <w:proofErr w:type="spellEnd"/>
      <w:r w:rsidRPr="00B117FF">
        <w:rPr>
          <w:rFonts w:ascii="Palatino Linotype" w:hAnsi="Palatino Linotype"/>
          <w:i/>
          <w:sz w:val="22"/>
          <w:szCs w:val="22"/>
          <w:lang w:eastAsia="es-MX"/>
        </w:rPr>
        <w:t xml:space="preserve"> sigan teniéndonos sin agua al fin que ya quería vacaciones </w:t>
      </w:r>
      <w:proofErr w:type="spellStart"/>
      <w:r w:rsidRPr="00B117FF">
        <w:rPr>
          <w:rFonts w:ascii="Palatino Linotype" w:hAnsi="Palatino Linotype"/>
          <w:i/>
          <w:sz w:val="22"/>
          <w:szCs w:val="22"/>
          <w:lang w:eastAsia="es-MX"/>
        </w:rPr>
        <w:t>jajaja</w:t>
      </w:r>
      <w:proofErr w:type="spellEnd"/>
      <w:r>
        <w:rPr>
          <w:rFonts w:ascii="Palatino Linotype" w:hAnsi="Palatino Linotype"/>
          <w:i/>
          <w:sz w:val="22"/>
          <w:szCs w:val="22"/>
          <w:lang w:eastAsia="es-MX"/>
        </w:rPr>
        <w:t>” (Sic).</w:t>
      </w:r>
    </w:p>
    <w:p w:rsidR="0085699B" w:rsidRDefault="0085699B" w:rsidP="00B117FF">
      <w:pPr>
        <w:spacing w:before="100" w:beforeAutospacing="1" w:after="100" w:afterAutospacing="1"/>
        <w:ind w:left="851" w:right="902"/>
        <w:contextualSpacing/>
        <w:jc w:val="both"/>
        <w:rPr>
          <w:rFonts w:ascii="Palatino Linotype" w:hAnsi="Palatino Linotype"/>
        </w:rPr>
      </w:pPr>
    </w:p>
    <w:p w:rsidR="0085699B" w:rsidRDefault="00B117FF" w:rsidP="00B46D9A">
      <w:pPr>
        <w:spacing w:before="100" w:beforeAutospacing="1" w:after="100" w:afterAutospacing="1" w:line="360" w:lineRule="auto"/>
        <w:contextualSpacing/>
        <w:jc w:val="both"/>
        <w:rPr>
          <w:rFonts w:ascii="Palatino Linotype" w:hAnsi="Palatino Linotype"/>
        </w:rPr>
      </w:pPr>
      <w:r w:rsidRPr="00B117FF">
        <w:rPr>
          <w:rFonts w:ascii="Palatino Linotype" w:hAnsi="Palatino Linotype"/>
        </w:rPr>
        <w:t xml:space="preserve">Del expediente electrónico que obra en SAIMEX, se observa que </w:t>
      </w:r>
      <w:r w:rsidR="0085699B" w:rsidRPr="0085699B">
        <w:rPr>
          <w:rFonts w:ascii="Palatino Linotype" w:hAnsi="Palatino Linotype"/>
          <w:b/>
        </w:rPr>
        <w:t>EL SUJETO OBLIGADO</w:t>
      </w:r>
      <w:r w:rsidR="0085699B" w:rsidRPr="00B117FF">
        <w:rPr>
          <w:rFonts w:ascii="Palatino Linotype" w:hAnsi="Palatino Linotype"/>
        </w:rPr>
        <w:t xml:space="preserve"> </w:t>
      </w:r>
      <w:r w:rsidRPr="00B117FF">
        <w:rPr>
          <w:rFonts w:ascii="Palatino Linotype" w:hAnsi="Palatino Linotype"/>
        </w:rPr>
        <w:t>fue omiso en su en dar respuesta a la solicitud de información.</w:t>
      </w:r>
    </w:p>
    <w:p w:rsidR="0085699B" w:rsidRDefault="0085699B" w:rsidP="00B46D9A">
      <w:pPr>
        <w:spacing w:before="100" w:beforeAutospacing="1" w:after="100" w:afterAutospacing="1" w:line="360" w:lineRule="auto"/>
        <w:contextualSpacing/>
        <w:jc w:val="both"/>
        <w:rPr>
          <w:rFonts w:ascii="Palatino Linotype" w:hAnsi="Palatino Linotype"/>
        </w:rPr>
      </w:pPr>
    </w:p>
    <w:p w:rsidR="00B46D9A" w:rsidRDefault="004B4891" w:rsidP="00B46D9A">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Inconforme con la </w:t>
      </w:r>
      <w:r w:rsidR="00B117FF">
        <w:rPr>
          <w:rFonts w:ascii="Palatino Linotype" w:hAnsi="Palatino Linotype"/>
        </w:rPr>
        <w:t>falta respuesta, el</w:t>
      </w:r>
      <w:r>
        <w:rPr>
          <w:rFonts w:ascii="Palatino Linotype" w:hAnsi="Palatino Linotype"/>
        </w:rPr>
        <w:t xml:space="preserve"> hoy </w:t>
      </w:r>
      <w:r>
        <w:rPr>
          <w:rFonts w:ascii="Palatino Linotype" w:hAnsi="Palatino Linotype"/>
          <w:b/>
        </w:rPr>
        <w:t xml:space="preserve">RECURRENTE </w:t>
      </w:r>
      <w:r w:rsidRPr="00B73302">
        <w:rPr>
          <w:rFonts w:ascii="Palatino Linotype" w:hAnsi="Palatino Linotype"/>
        </w:rPr>
        <w:t>interpuso</w:t>
      </w:r>
      <w:r>
        <w:rPr>
          <w:rFonts w:ascii="Palatino Linotype" w:hAnsi="Palatino Linotype"/>
          <w:b/>
        </w:rPr>
        <w:t xml:space="preserve"> </w:t>
      </w:r>
      <w:r w:rsidRPr="00B73302">
        <w:rPr>
          <w:rFonts w:ascii="Palatino Linotype" w:hAnsi="Palatino Linotype"/>
        </w:rPr>
        <w:t xml:space="preserve">el recurso de revisión de mérito en donde señaló </w:t>
      </w:r>
      <w:r w:rsidR="00B46D9A">
        <w:rPr>
          <w:rFonts w:ascii="Palatino Linotype" w:hAnsi="Palatino Linotype"/>
        </w:rPr>
        <w:t>como acto impugnado:</w:t>
      </w:r>
    </w:p>
    <w:p w:rsidR="0085699B" w:rsidRDefault="0085699B" w:rsidP="00B46D9A">
      <w:pPr>
        <w:spacing w:before="100" w:beforeAutospacing="1" w:after="100" w:afterAutospacing="1"/>
        <w:ind w:left="851" w:right="902"/>
        <w:contextualSpacing/>
        <w:jc w:val="both"/>
        <w:rPr>
          <w:rFonts w:ascii="Palatino Linotype" w:hAnsi="Palatino Linotype"/>
          <w:i/>
          <w:sz w:val="22"/>
          <w:szCs w:val="22"/>
        </w:rPr>
      </w:pPr>
    </w:p>
    <w:p w:rsidR="004B4891" w:rsidRDefault="004B4891" w:rsidP="00B46D9A">
      <w:pPr>
        <w:spacing w:before="100" w:beforeAutospacing="1" w:after="100" w:afterAutospacing="1"/>
        <w:ind w:left="851" w:right="902"/>
        <w:contextualSpacing/>
        <w:jc w:val="both"/>
        <w:rPr>
          <w:rFonts w:ascii="Palatino Linotype" w:hAnsi="Palatino Linotype"/>
          <w:i/>
          <w:sz w:val="22"/>
          <w:szCs w:val="22"/>
        </w:rPr>
      </w:pPr>
      <w:r w:rsidRPr="003055A5">
        <w:rPr>
          <w:rFonts w:ascii="Palatino Linotype" w:hAnsi="Palatino Linotype"/>
          <w:i/>
          <w:sz w:val="22"/>
          <w:szCs w:val="22"/>
        </w:rPr>
        <w:t>“</w:t>
      </w:r>
      <w:r w:rsidR="00B117FF" w:rsidRPr="00B117FF">
        <w:rPr>
          <w:rFonts w:ascii="Palatino Linotype" w:hAnsi="Palatino Linotype" w:cs="Arial"/>
          <w:i/>
          <w:sz w:val="22"/>
          <w:szCs w:val="22"/>
        </w:rPr>
        <w:t xml:space="preserve">No entregan la </w:t>
      </w:r>
      <w:proofErr w:type="spellStart"/>
      <w:r w:rsidR="00B117FF" w:rsidRPr="00B117FF">
        <w:rPr>
          <w:rFonts w:ascii="Palatino Linotype" w:hAnsi="Palatino Linotype" w:cs="Arial"/>
          <w:i/>
          <w:sz w:val="22"/>
          <w:szCs w:val="22"/>
        </w:rPr>
        <w:t>informacion</w:t>
      </w:r>
      <w:proofErr w:type="spellEnd"/>
      <w:r w:rsidR="00B117FF" w:rsidRPr="00B117FF">
        <w:rPr>
          <w:rFonts w:ascii="Palatino Linotype" w:hAnsi="Palatino Linotype" w:cs="Arial"/>
          <w:i/>
          <w:sz w:val="22"/>
          <w:szCs w:val="22"/>
        </w:rPr>
        <w:t xml:space="preserve"> requerida, no dan respuesta alguna, ni siquiera dieron tramite.” </w:t>
      </w:r>
      <w:r w:rsidRPr="003055A5">
        <w:rPr>
          <w:rFonts w:ascii="Palatino Linotype" w:hAnsi="Palatino Linotype"/>
          <w:i/>
          <w:sz w:val="22"/>
          <w:szCs w:val="22"/>
        </w:rPr>
        <w:t>“(Sic)</w:t>
      </w:r>
    </w:p>
    <w:p w:rsidR="0085699B" w:rsidRPr="003055A5" w:rsidRDefault="0085699B" w:rsidP="00B46D9A">
      <w:pPr>
        <w:spacing w:before="100" w:beforeAutospacing="1" w:after="100" w:afterAutospacing="1"/>
        <w:ind w:left="851" w:right="902"/>
        <w:contextualSpacing/>
        <w:jc w:val="both"/>
        <w:rPr>
          <w:rFonts w:ascii="Palatino Linotype" w:hAnsi="Palatino Linotype"/>
          <w:b/>
          <w:sz w:val="22"/>
          <w:szCs w:val="22"/>
        </w:rPr>
      </w:pPr>
    </w:p>
    <w:p w:rsidR="00B46D9A" w:rsidRDefault="00B46D9A" w:rsidP="00B46D9A">
      <w:pPr>
        <w:spacing w:before="100" w:beforeAutospacing="1" w:after="100" w:afterAutospacing="1" w:line="360" w:lineRule="auto"/>
        <w:contextualSpacing/>
        <w:jc w:val="both"/>
        <w:rPr>
          <w:rFonts w:ascii="Palatino Linotype" w:hAnsi="Palatino Linotype"/>
        </w:rPr>
      </w:pPr>
      <w:r>
        <w:rPr>
          <w:rFonts w:ascii="Palatino Linotype" w:hAnsi="Palatino Linotype"/>
        </w:rPr>
        <w:t>Asimismo, como razones o motivos de inconformidad lo siguiente:</w:t>
      </w:r>
    </w:p>
    <w:p w:rsidR="0085699B" w:rsidRDefault="0085699B" w:rsidP="00B46D9A">
      <w:pPr>
        <w:spacing w:before="100" w:beforeAutospacing="1" w:after="100" w:afterAutospacing="1"/>
        <w:ind w:left="851" w:right="902"/>
        <w:contextualSpacing/>
        <w:jc w:val="both"/>
        <w:rPr>
          <w:rFonts w:ascii="Palatino Linotype" w:hAnsi="Palatino Linotype" w:cs="Arial"/>
          <w:i/>
          <w:sz w:val="22"/>
          <w:szCs w:val="22"/>
        </w:rPr>
      </w:pPr>
    </w:p>
    <w:p w:rsidR="00B46D9A" w:rsidRDefault="00B117FF" w:rsidP="00B46D9A">
      <w:pPr>
        <w:spacing w:before="100" w:beforeAutospacing="1" w:after="100" w:afterAutospacing="1"/>
        <w:ind w:left="851" w:right="902"/>
        <w:contextualSpacing/>
        <w:jc w:val="both"/>
        <w:rPr>
          <w:rFonts w:ascii="Palatino Linotype" w:hAnsi="Palatino Linotype" w:cs="Arial"/>
          <w:i/>
          <w:sz w:val="22"/>
          <w:szCs w:val="22"/>
        </w:rPr>
      </w:pPr>
      <w:r w:rsidRPr="00B117FF">
        <w:rPr>
          <w:rFonts w:ascii="Palatino Linotype" w:hAnsi="Palatino Linotype" w:cs="Arial"/>
          <w:i/>
          <w:sz w:val="22"/>
          <w:szCs w:val="22"/>
        </w:rPr>
        <w:t>“No entregan la información que se solicitó, no dan respuesta alguna a mi solicitud, lo que representa una total burla para su servidor y peor aún para el INFOEM, quien al parecer no actúa, obliga y/o procede en contra del sujeto obligado ni de los titulares responsables de dar trámite a mi solicitud.”</w:t>
      </w:r>
      <w:r w:rsidR="002C3099">
        <w:rPr>
          <w:rFonts w:ascii="Palatino Linotype" w:hAnsi="Palatino Linotype" w:cs="Arial"/>
          <w:i/>
          <w:sz w:val="22"/>
          <w:szCs w:val="22"/>
        </w:rPr>
        <w:t xml:space="preserve"> (Sic)</w:t>
      </w:r>
    </w:p>
    <w:p w:rsidR="0085699B" w:rsidRPr="003055A5" w:rsidRDefault="0085699B" w:rsidP="00B46D9A">
      <w:pPr>
        <w:spacing w:before="100" w:beforeAutospacing="1" w:after="100" w:afterAutospacing="1"/>
        <w:ind w:left="851" w:right="902"/>
        <w:contextualSpacing/>
        <w:jc w:val="both"/>
        <w:rPr>
          <w:rFonts w:ascii="Palatino Linotype" w:hAnsi="Palatino Linotype"/>
          <w:sz w:val="22"/>
          <w:szCs w:val="22"/>
        </w:rPr>
      </w:pPr>
    </w:p>
    <w:p w:rsidR="004B4891" w:rsidRDefault="004B4891" w:rsidP="00B46D9A">
      <w:pPr>
        <w:spacing w:before="100" w:beforeAutospacing="1" w:after="100" w:afterAutospacing="1" w:line="360" w:lineRule="auto"/>
        <w:contextualSpacing/>
        <w:jc w:val="both"/>
        <w:rPr>
          <w:rFonts w:ascii="Palatino Linotype" w:hAnsi="Palatino Linotype"/>
        </w:rPr>
      </w:pPr>
      <w:r>
        <w:rPr>
          <w:rFonts w:ascii="Palatino Linotype" w:hAnsi="Palatino Linotype"/>
        </w:rPr>
        <w:t>Así</w:t>
      </w:r>
      <w:r w:rsidRPr="00BE2550">
        <w:rPr>
          <w:rFonts w:ascii="Palatino Linotype" w:hAnsi="Palatino Linotype"/>
        </w:rPr>
        <w:t>,</w:t>
      </w:r>
      <w:r>
        <w:rPr>
          <w:rFonts w:ascii="Palatino Linotype" w:hAnsi="Palatino Linotype"/>
        </w:rPr>
        <w:t xml:space="preserve"> del estudio del expediente electrónico, </w:t>
      </w:r>
      <w:r w:rsidRPr="00BE2550">
        <w:rPr>
          <w:rFonts w:ascii="Palatino Linotype" w:hAnsi="Palatino Linotype"/>
        </w:rPr>
        <w:t>la Ponencia Resolutora</w:t>
      </w:r>
      <w:r>
        <w:rPr>
          <w:rFonts w:ascii="Palatino Linotype" w:hAnsi="Palatino Linotype"/>
        </w:rPr>
        <w:t xml:space="preserve"> determinó </w:t>
      </w:r>
      <w:r w:rsidR="002C3099">
        <w:rPr>
          <w:rFonts w:ascii="Palatino Linotype" w:hAnsi="Palatino Linotype"/>
        </w:rPr>
        <w:t xml:space="preserve">ordenar al </w:t>
      </w:r>
      <w:r w:rsidR="002C3099">
        <w:rPr>
          <w:rFonts w:ascii="Palatino Linotype" w:hAnsi="Palatino Linotype"/>
          <w:b/>
        </w:rPr>
        <w:t xml:space="preserve">SUJETO OBLIGADO </w:t>
      </w:r>
      <w:r w:rsidR="002C3099">
        <w:rPr>
          <w:rFonts w:ascii="Palatino Linotype" w:hAnsi="Palatino Linotype"/>
          <w:lang w:val="es-ES_tradnl"/>
        </w:rPr>
        <w:t xml:space="preserve">en </w:t>
      </w:r>
      <w:r w:rsidR="002C3099" w:rsidRPr="00E923E3">
        <w:rPr>
          <w:rFonts w:ascii="Palatino Linotype" w:hAnsi="Palatino Linotype"/>
          <w:lang w:val="es-ES_tradnl"/>
        </w:rPr>
        <w:t xml:space="preserve">términos del </w:t>
      </w:r>
      <w:r w:rsidR="002C3099" w:rsidRPr="0085699B">
        <w:rPr>
          <w:rFonts w:ascii="Palatino Linotype" w:hAnsi="Palatino Linotype"/>
          <w:lang w:val="es-ES_tradnl"/>
        </w:rPr>
        <w:t>Considerando</w:t>
      </w:r>
      <w:r w:rsidR="002C3099" w:rsidRPr="00E923E3">
        <w:rPr>
          <w:rFonts w:ascii="Palatino Linotype" w:hAnsi="Palatino Linotype"/>
          <w:b/>
          <w:lang w:val="es-ES_tradnl"/>
        </w:rPr>
        <w:t xml:space="preserve"> </w:t>
      </w:r>
      <w:r w:rsidR="002C3099">
        <w:rPr>
          <w:rFonts w:ascii="Palatino Linotype" w:hAnsi="Palatino Linotype"/>
          <w:b/>
          <w:lang w:val="es-ES_tradnl"/>
        </w:rPr>
        <w:t>QUINTO</w:t>
      </w:r>
      <w:r w:rsidR="002C3099" w:rsidRPr="00E923E3">
        <w:rPr>
          <w:rFonts w:ascii="Palatino Linotype" w:hAnsi="Palatino Linotype"/>
          <w:lang w:val="es-ES_tradnl"/>
        </w:rPr>
        <w:t xml:space="preserve">, </w:t>
      </w:r>
      <w:r w:rsidR="002C3099">
        <w:rPr>
          <w:rFonts w:ascii="Palatino Linotype" w:hAnsi="Palatino Linotype"/>
          <w:lang w:val="es-ES_tradnl"/>
        </w:rPr>
        <w:t>en versión pública de ser procedente, del o los documentos en donde conste siguiente información:</w:t>
      </w:r>
    </w:p>
    <w:p w:rsidR="00B46D9A" w:rsidRDefault="00B46D9A" w:rsidP="00B46D9A">
      <w:pPr>
        <w:spacing w:before="100" w:beforeAutospacing="1" w:after="100" w:afterAutospacing="1" w:line="360" w:lineRule="auto"/>
        <w:contextualSpacing/>
        <w:jc w:val="both"/>
        <w:rPr>
          <w:rFonts w:ascii="Palatino Linotype" w:hAnsi="Palatino Linotype"/>
        </w:rPr>
      </w:pPr>
    </w:p>
    <w:p w:rsidR="0085699B" w:rsidRDefault="002C3099" w:rsidP="0085699B">
      <w:pPr>
        <w:spacing w:before="100" w:beforeAutospacing="1" w:after="100" w:afterAutospacing="1"/>
        <w:ind w:left="851" w:right="902"/>
        <w:contextualSpacing/>
        <w:jc w:val="both"/>
        <w:rPr>
          <w:rFonts w:ascii="Palatino Linotype" w:eastAsia="Calibri" w:hAnsi="Palatino Linotype"/>
          <w:i/>
          <w:sz w:val="22"/>
          <w:szCs w:val="22"/>
        </w:rPr>
      </w:pPr>
      <w:r>
        <w:rPr>
          <w:rFonts w:ascii="Palatino Linotype" w:eastAsia="Calibri" w:hAnsi="Palatino Linotype"/>
          <w:i/>
          <w:sz w:val="22"/>
          <w:szCs w:val="22"/>
        </w:rPr>
        <w:t xml:space="preserve">a) </w:t>
      </w:r>
      <w:r w:rsidRPr="002C3099">
        <w:rPr>
          <w:rFonts w:ascii="Palatino Linotype" w:eastAsia="Calibri" w:hAnsi="Palatino Linotype"/>
          <w:i/>
          <w:sz w:val="22"/>
          <w:szCs w:val="22"/>
        </w:rPr>
        <w:t>Currículum vitae o documento análogo de todo el personal adscrito al Sujeto obligado.</w:t>
      </w:r>
    </w:p>
    <w:p w:rsidR="0085699B" w:rsidRDefault="002C3099" w:rsidP="0085699B">
      <w:pPr>
        <w:spacing w:before="100" w:beforeAutospacing="1" w:after="100" w:afterAutospacing="1"/>
        <w:ind w:left="851" w:right="902"/>
        <w:contextualSpacing/>
        <w:jc w:val="both"/>
        <w:rPr>
          <w:rFonts w:ascii="Palatino Linotype" w:eastAsia="Calibri" w:hAnsi="Palatino Linotype"/>
          <w:i/>
          <w:sz w:val="22"/>
          <w:szCs w:val="22"/>
        </w:rPr>
      </w:pPr>
      <w:r>
        <w:rPr>
          <w:rFonts w:ascii="Palatino Linotype" w:eastAsia="Calibri" w:hAnsi="Palatino Linotype"/>
          <w:i/>
          <w:sz w:val="22"/>
          <w:szCs w:val="22"/>
        </w:rPr>
        <w:t xml:space="preserve">b) </w:t>
      </w:r>
      <w:r w:rsidRPr="002C3099">
        <w:rPr>
          <w:rFonts w:ascii="Palatino Linotype" w:eastAsia="Calibri" w:hAnsi="Palatino Linotype"/>
          <w:i/>
          <w:sz w:val="22"/>
          <w:szCs w:val="22"/>
        </w:rPr>
        <w:t>El sueldo neto, sueldo bruto, deducciones, así como áreas de adscripción del personal adscrito al Sujeto Obligado, correspondiente al mes de agosto de dos mil diecinueve.</w:t>
      </w:r>
    </w:p>
    <w:p w:rsidR="002C3099" w:rsidRPr="002C3099" w:rsidRDefault="002C3099" w:rsidP="0085699B">
      <w:pPr>
        <w:spacing w:before="100" w:beforeAutospacing="1" w:after="100" w:afterAutospacing="1"/>
        <w:ind w:left="851" w:right="902"/>
        <w:contextualSpacing/>
        <w:jc w:val="both"/>
        <w:rPr>
          <w:rFonts w:ascii="Palatino Linotype" w:eastAsia="Calibri" w:hAnsi="Palatino Linotype"/>
          <w:i/>
          <w:sz w:val="22"/>
          <w:szCs w:val="22"/>
        </w:rPr>
      </w:pPr>
      <w:r>
        <w:rPr>
          <w:rFonts w:ascii="Palatino Linotype" w:eastAsia="Calibri" w:hAnsi="Palatino Linotype"/>
          <w:i/>
          <w:sz w:val="22"/>
          <w:szCs w:val="22"/>
        </w:rPr>
        <w:t xml:space="preserve">c) </w:t>
      </w:r>
      <w:r w:rsidRPr="002C3099">
        <w:rPr>
          <w:rFonts w:ascii="Palatino Linotype" w:eastAsia="Calibri" w:hAnsi="Palatino Linotype"/>
          <w:i/>
          <w:sz w:val="22"/>
          <w:szCs w:val="22"/>
        </w:rPr>
        <w:t>Los procedimientos que se utilizaron para determinar el sueldo de cada servidor público adscrito al Sujeto Obligado (Tabulador de sueldos vigente al mes de agosto de dos mil diecinueve).</w:t>
      </w:r>
    </w:p>
    <w:p w:rsidR="002C3099" w:rsidRPr="002C3099" w:rsidRDefault="002C3099" w:rsidP="002C3099">
      <w:pPr>
        <w:spacing w:before="100" w:beforeAutospacing="1" w:after="100" w:afterAutospacing="1"/>
        <w:ind w:left="851" w:right="902"/>
        <w:contextualSpacing/>
        <w:jc w:val="both"/>
        <w:rPr>
          <w:rFonts w:ascii="Palatino Linotype" w:eastAsia="Calibri" w:hAnsi="Palatino Linotype"/>
          <w:i/>
          <w:sz w:val="22"/>
          <w:szCs w:val="22"/>
        </w:rPr>
      </w:pPr>
    </w:p>
    <w:p w:rsidR="002C3099" w:rsidRPr="002C3099" w:rsidRDefault="002C3099" w:rsidP="002C3099">
      <w:pPr>
        <w:spacing w:before="100" w:beforeAutospacing="1" w:after="100" w:afterAutospacing="1"/>
        <w:ind w:left="851" w:right="902"/>
        <w:contextualSpacing/>
        <w:jc w:val="both"/>
        <w:rPr>
          <w:rFonts w:ascii="Palatino Linotype" w:eastAsia="Calibri" w:hAnsi="Palatino Linotype"/>
          <w:i/>
          <w:sz w:val="22"/>
          <w:szCs w:val="22"/>
        </w:rPr>
      </w:pPr>
      <w:r w:rsidRPr="002C3099">
        <w:rPr>
          <w:rFonts w:ascii="Palatino Linotype" w:eastAsia="Calibri" w:hAnsi="Palatino Linotype"/>
          <w:i/>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A824A0" w:rsidRDefault="00A824A0" w:rsidP="00B46D9A">
      <w:pPr>
        <w:spacing w:before="100" w:beforeAutospacing="1" w:after="100" w:afterAutospacing="1" w:line="360" w:lineRule="auto"/>
        <w:contextualSpacing/>
        <w:jc w:val="both"/>
        <w:rPr>
          <w:rFonts w:ascii="Palatino Linotype" w:hAnsi="Palatino Linotype"/>
          <w:bCs/>
          <w:i/>
          <w:sz w:val="22"/>
          <w:szCs w:val="22"/>
        </w:rPr>
      </w:pPr>
    </w:p>
    <w:p w:rsidR="002C3099" w:rsidRPr="00DC06C9" w:rsidRDefault="002C3099" w:rsidP="002C3099">
      <w:pPr>
        <w:spacing w:before="100" w:beforeAutospacing="1" w:after="100" w:afterAutospacing="1" w:line="360" w:lineRule="auto"/>
        <w:contextualSpacing/>
        <w:jc w:val="both"/>
        <w:rPr>
          <w:rFonts w:ascii="Palatino Linotype" w:hAnsi="Palatino Linotype"/>
          <w:color w:val="000000"/>
          <w:szCs w:val="22"/>
        </w:rPr>
      </w:pPr>
      <w:r w:rsidRPr="00D21AFF">
        <w:rPr>
          <w:rFonts w:ascii="Palatino Linotype" w:hAnsi="Palatino Linotype" w:cs="Arial"/>
          <w:lang w:eastAsia="es-CO"/>
        </w:rPr>
        <w:t xml:space="preserve">En ese sentido, </w:t>
      </w:r>
      <w:r w:rsidRPr="00D21AFF">
        <w:rPr>
          <w:rFonts w:ascii="Palatino Linotype" w:hAnsi="Palatino Linotype"/>
          <w:color w:val="000000"/>
        </w:rPr>
        <w:t xml:space="preserve">no pasa desapercibido el hecho de que, a pesar de ser sustancialmente fundado lo manifestado por </w:t>
      </w:r>
      <w:r w:rsidRPr="007F4993">
        <w:rPr>
          <w:rFonts w:ascii="Palatino Linotype" w:hAnsi="Palatino Linotype"/>
          <w:b/>
          <w:color w:val="000000"/>
        </w:rPr>
        <w:t xml:space="preserve">EL </w:t>
      </w:r>
      <w:r w:rsidRPr="00D21AFF">
        <w:rPr>
          <w:rFonts w:ascii="Palatino Linotype" w:hAnsi="Palatino Linotype"/>
          <w:b/>
          <w:color w:val="000000"/>
        </w:rPr>
        <w:t>RECURRENTE</w:t>
      </w:r>
      <w:r w:rsidRPr="00D21AFF">
        <w:rPr>
          <w:rFonts w:ascii="Palatino Linotype" w:hAnsi="Palatino Linotype"/>
          <w:color w:val="000000"/>
        </w:rPr>
        <w:t>, tal como</w:t>
      </w:r>
      <w:r>
        <w:rPr>
          <w:rFonts w:ascii="Palatino Linotype" w:hAnsi="Palatino Linotype"/>
          <w:color w:val="000000"/>
        </w:rPr>
        <w:t xml:space="preserve"> fue sostenido y resuelto por el Comisionado</w:t>
      </w:r>
      <w:r w:rsidRPr="00D21AFF">
        <w:rPr>
          <w:rFonts w:ascii="Palatino Linotype" w:hAnsi="Palatino Linotype"/>
          <w:color w:val="000000"/>
        </w:rPr>
        <w:t xml:space="preserve"> Ponente, la suscrita advierte que en dicho fallo debió precisarse que las manifestaciones hechas por </w:t>
      </w:r>
      <w:r>
        <w:rPr>
          <w:rFonts w:ascii="Palatino Linotype" w:hAnsi="Palatino Linotype"/>
          <w:color w:val="000000"/>
        </w:rPr>
        <w:t>el</w:t>
      </w:r>
      <w:r w:rsidRPr="00D21AFF">
        <w:rPr>
          <w:rFonts w:ascii="Palatino Linotype" w:hAnsi="Palatino Linotype"/>
          <w:color w:val="000000"/>
        </w:rPr>
        <w:t xml:space="preserve"> particular</w:t>
      </w:r>
      <w:r w:rsidRPr="00D21AFF">
        <w:rPr>
          <w:rFonts w:ascii="Palatino Linotype" w:hAnsi="Palatino Linotype"/>
          <w:b/>
          <w:color w:val="000000"/>
        </w:rPr>
        <w:t>,</w:t>
      </w:r>
      <w:r w:rsidRPr="00D21AFF">
        <w:rPr>
          <w:rFonts w:ascii="Palatino Linotype" w:hAnsi="Palatino Linotype"/>
          <w:color w:val="000000"/>
        </w:rPr>
        <w:t xml:space="preserve"> resulta</w:t>
      </w:r>
      <w:r>
        <w:rPr>
          <w:rFonts w:ascii="Palatino Linotype" w:hAnsi="Palatino Linotype"/>
          <w:color w:val="000000"/>
        </w:rPr>
        <w:t>ra</w:t>
      </w:r>
      <w:r w:rsidRPr="00D21AFF">
        <w:rPr>
          <w:rFonts w:ascii="Palatino Linotype" w:hAnsi="Palatino Linotype"/>
          <w:color w:val="000000"/>
        </w:rPr>
        <w:t>n parcialmente fundadas</w:t>
      </w:r>
      <w:r>
        <w:rPr>
          <w:rFonts w:ascii="Palatino Linotype" w:hAnsi="Palatino Linotype"/>
          <w:color w:val="000000"/>
        </w:rPr>
        <w:t xml:space="preserve"> en virtud de que, en sus</w:t>
      </w:r>
      <w:r w:rsidR="0085699B">
        <w:rPr>
          <w:rFonts w:ascii="Palatino Linotype" w:hAnsi="Palatino Linotype"/>
          <w:color w:val="000000"/>
        </w:rPr>
        <w:t xml:space="preserve"> motivos de inconformidad señaló</w:t>
      </w:r>
      <w:r>
        <w:rPr>
          <w:rFonts w:ascii="Palatino Linotype" w:hAnsi="Palatino Linotype"/>
          <w:color w:val="000000"/>
        </w:rPr>
        <w:t xml:space="preserve"> “…</w:t>
      </w:r>
      <w:r w:rsidRPr="00B117FF">
        <w:rPr>
          <w:rFonts w:ascii="Palatino Linotype" w:hAnsi="Palatino Linotype" w:cs="Arial"/>
          <w:i/>
          <w:sz w:val="22"/>
          <w:szCs w:val="22"/>
        </w:rPr>
        <w:t>lo que representa una total burla para su servidor y peor aún para el INFOEM, quien al parecer no actúa, obliga y/o procede en contra del sujeto obligado ni de los titulares responsables de dar trámite a mi solicitud.</w:t>
      </w:r>
      <w:r>
        <w:rPr>
          <w:rFonts w:ascii="Palatino Linotype" w:hAnsi="Palatino Linotype"/>
          <w:i/>
          <w:color w:val="000000"/>
          <w:sz w:val="22"/>
          <w:szCs w:val="22"/>
        </w:rPr>
        <w:t xml:space="preserve">…” (Sic), </w:t>
      </w:r>
      <w:r w:rsidRPr="00DC06C9">
        <w:rPr>
          <w:rFonts w:ascii="Palatino Linotype" w:hAnsi="Palatino Linotype"/>
          <w:color w:val="000000"/>
          <w:szCs w:val="22"/>
        </w:rPr>
        <w:t xml:space="preserve">en ese sentido, al señalar en la resolución que resultan fundados los motivos de inconformidad, tal parece que se refiere a todos y cada uno de los argumentos expuestos por el solicitante, aun cuando parte de éstos resultan ser manifestaciones subjetivas y unilaterales, en virtud de que evidentemente no obran constancias que integran el expediente de los recursos de revisión algún pronunciamiento por parte del </w:t>
      </w:r>
      <w:r w:rsidRPr="00DC06C9">
        <w:rPr>
          <w:rFonts w:ascii="Palatino Linotype" w:hAnsi="Palatino Linotype"/>
          <w:b/>
          <w:color w:val="000000"/>
          <w:szCs w:val="22"/>
        </w:rPr>
        <w:t xml:space="preserve">SUJETO OBLIGADO, </w:t>
      </w:r>
      <w:r w:rsidRPr="00DC06C9">
        <w:rPr>
          <w:rFonts w:ascii="Palatino Linotype" w:hAnsi="Palatino Linotype"/>
          <w:color w:val="000000"/>
          <w:szCs w:val="22"/>
        </w:rPr>
        <w:t xml:space="preserve">por ende se trata de afirmaciones realizadas por el particular respecto a hechos que él </w:t>
      </w:r>
      <w:r w:rsidRPr="00DC06C9">
        <w:rPr>
          <w:rFonts w:ascii="Palatino Linotype" w:hAnsi="Palatino Linotype"/>
          <w:color w:val="000000"/>
          <w:szCs w:val="22"/>
        </w:rPr>
        <w:lastRenderedPageBreak/>
        <w:t xml:space="preserve">mismo deduce, los cuales no son materia del recurso de revisión, al no ser esté el medio para determinar tal aseveración. </w:t>
      </w:r>
    </w:p>
    <w:p w:rsidR="0017454D" w:rsidRDefault="0017454D" w:rsidP="002C3099">
      <w:pPr>
        <w:spacing w:before="100" w:beforeAutospacing="1" w:after="100" w:afterAutospacing="1" w:line="360" w:lineRule="auto"/>
        <w:contextualSpacing/>
        <w:jc w:val="both"/>
        <w:rPr>
          <w:rFonts w:ascii="Palatino Linotype" w:hAnsi="Palatino Linotype"/>
          <w:color w:val="000000"/>
        </w:rPr>
      </w:pPr>
    </w:p>
    <w:p w:rsidR="002C3099" w:rsidRPr="00DC06C9" w:rsidRDefault="002C3099" w:rsidP="002C3099">
      <w:pPr>
        <w:spacing w:before="100" w:beforeAutospacing="1" w:after="100" w:afterAutospacing="1" w:line="360" w:lineRule="auto"/>
        <w:contextualSpacing/>
        <w:jc w:val="both"/>
        <w:rPr>
          <w:rFonts w:ascii="Palatino Linotype" w:hAnsi="Palatino Linotype"/>
          <w:color w:val="000000"/>
        </w:rPr>
      </w:pPr>
      <w:r w:rsidRPr="00DC06C9">
        <w:rPr>
          <w:rFonts w:ascii="Palatino Linotype" w:hAnsi="Palatino Linotype"/>
          <w:color w:val="000000"/>
        </w:rPr>
        <w:t xml:space="preserve">En conclusión, la que suscribe emite </w:t>
      </w:r>
      <w:r w:rsidRPr="00DC06C9">
        <w:rPr>
          <w:rFonts w:ascii="Palatino Linotype" w:hAnsi="Palatino Linotype"/>
          <w:b/>
          <w:color w:val="000000"/>
        </w:rPr>
        <w:t>OPINIÓN PARTICULAR</w:t>
      </w:r>
      <w:r w:rsidRPr="00DC06C9">
        <w:rPr>
          <w:rFonts w:ascii="Palatino Linotype" w:hAnsi="Palatino Linotype"/>
          <w:color w:val="000000"/>
        </w:rPr>
        <w:t xml:space="preserve"> y con independencia de que se comparta el fallo, tanto en lo general como en su sentido, lo procedente sería precisar que las razones o motivos de inconformidad resultaron </w:t>
      </w:r>
      <w:r w:rsidRPr="00DC06C9">
        <w:rPr>
          <w:rFonts w:ascii="Palatino Linotype" w:hAnsi="Palatino Linotype" w:cs="Arial"/>
          <w:b/>
        </w:rPr>
        <w:t>parcialmente</w:t>
      </w:r>
      <w:r w:rsidRPr="00DC06C9">
        <w:rPr>
          <w:rFonts w:ascii="Palatino Linotype" w:hAnsi="Palatino Linotype" w:cs="Arial"/>
        </w:rPr>
        <w:t xml:space="preserve"> </w:t>
      </w:r>
      <w:r w:rsidRPr="00DC06C9">
        <w:rPr>
          <w:rFonts w:ascii="Palatino Linotype" w:hAnsi="Palatino Linotype" w:cs="Arial"/>
          <w:b/>
        </w:rPr>
        <w:t>fundadas</w:t>
      </w:r>
      <w:r w:rsidRPr="00DC06C9">
        <w:rPr>
          <w:rFonts w:ascii="Palatino Linotype" w:hAnsi="Palatino Linotype" w:cs="Arial"/>
        </w:rPr>
        <w:t xml:space="preserve">, ya que las manifestaciones resultan improcedentes para su análisis mediante el medio de impugnación de que se trata. </w:t>
      </w:r>
    </w:p>
    <w:p w:rsidR="004B4891" w:rsidRDefault="004B4891" w:rsidP="00B46D9A">
      <w:pPr>
        <w:spacing w:before="100" w:beforeAutospacing="1" w:after="100" w:afterAutospacing="1" w:line="360" w:lineRule="auto"/>
        <w:contextualSpacing/>
        <w:jc w:val="both"/>
        <w:rPr>
          <w:rFonts w:ascii="Palatino Linotype" w:hAnsi="Palatino Linotype"/>
        </w:rPr>
      </w:pPr>
    </w:p>
    <w:p w:rsidR="004B4891" w:rsidRDefault="004B4891" w:rsidP="00B46D9A">
      <w:pPr>
        <w:spacing w:before="100" w:beforeAutospacing="1" w:after="100" w:afterAutospacing="1" w:line="360" w:lineRule="auto"/>
        <w:contextualSpacing/>
        <w:jc w:val="both"/>
        <w:rPr>
          <w:rFonts w:ascii="Palatino Linotype" w:hAnsi="Palatino Linotype"/>
        </w:rPr>
      </w:pPr>
    </w:p>
    <w:p w:rsidR="003055A5" w:rsidRDefault="003055A5" w:rsidP="00B46D9A">
      <w:pPr>
        <w:spacing w:before="100" w:beforeAutospacing="1" w:after="100" w:afterAutospacing="1" w:line="360" w:lineRule="auto"/>
        <w:contextualSpacing/>
        <w:jc w:val="both"/>
        <w:rPr>
          <w:rFonts w:ascii="Palatino Linotype" w:hAnsi="Palatino Linotype"/>
        </w:rPr>
      </w:pPr>
    </w:p>
    <w:p w:rsidR="003055A5" w:rsidRDefault="003055A5" w:rsidP="00B46D9A">
      <w:pPr>
        <w:spacing w:before="100" w:beforeAutospacing="1" w:after="100" w:afterAutospacing="1" w:line="360" w:lineRule="auto"/>
        <w:contextualSpacing/>
        <w:jc w:val="both"/>
        <w:rPr>
          <w:rFonts w:ascii="Palatino Linotype" w:hAnsi="Palatino Linotype"/>
        </w:rPr>
      </w:pPr>
    </w:p>
    <w:p w:rsidR="004B4891" w:rsidRDefault="004B4891" w:rsidP="00B46D9A">
      <w:pPr>
        <w:spacing w:before="100" w:beforeAutospacing="1" w:after="100" w:afterAutospacing="1" w:line="360" w:lineRule="auto"/>
        <w:contextualSpacing/>
        <w:jc w:val="both"/>
        <w:rPr>
          <w:rFonts w:ascii="Palatino Linotype" w:hAnsi="Palatino Linotype"/>
        </w:rPr>
      </w:pPr>
    </w:p>
    <w:p w:rsidR="0017454D" w:rsidRDefault="0017454D" w:rsidP="00B46D9A">
      <w:pPr>
        <w:spacing w:before="100" w:beforeAutospacing="1" w:after="100" w:afterAutospacing="1" w:line="360" w:lineRule="auto"/>
        <w:contextualSpacing/>
        <w:jc w:val="both"/>
        <w:rPr>
          <w:rFonts w:ascii="Palatino Linotype" w:hAnsi="Palatino Linotype"/>
        </w:rPr>
      </w:pPr>
    </w:p>
    <w:p w:rsidR="0017454D" w:rsidRPr="00BE2550" w:rsidRDefault="0017454D" w:rsidP="00B46D9A">
      <w:pPr>
        <w:spacing w:before="100" w:beforeAutospacing="1" w:after="100" w:afterAutospacing="1" w:line="360" w:lineRule="auto"/>
        <w:contextualSpacing/>
        <w:jc w:val="both"/>
        <w:rPr>
          <w:rFonts w:ascii="Palatino Linotype" w:hAnsi="Palatino Linotype"/>
        </w:rPr>
      </w:pPr>
    </w:p>
    <w:p w:rsidR="004B4891" w:rsidRPr="00133D40" w:rsidRDefault="004B4891" w:rsidP="00B46D9A">
      <w:pPr>
        <w:spacing w:before="100" w:beforeAutospacing="1" w:after="100" w:afterAutospacing="1"/>
        <w:contextualSpacing/>
        <w:jc w:val="center"/>
        <w:rPr>
          <w:rFonts w:ascii="Palatino Linotype" w:hAnsi="Palatino Linotype"/>
          <w:b/>
        </w:rPr>
      </w:pPr>
      <w:r w:rsidRPr="00133D40">
        <w:rPr>
          <w:rFonts w:ascii="Palatino Linotype" w:hAnsi="Palatino Linotype"/>
          <w:b/>
        </w:rPr>
        <w:t>EVA ABAID YAPUR</w:t>
      </w:r>
    </w:p>
    <w:p w:rsidR="004B4891" w:rsidRPr="00133D40" w:rsidRDefault="004B4891" w:rsidP="00B46D9A">
      <w:pPr>
        <w:spacing w:before="100" w:beforeAutospacing="1" w:after="100" w:afterAutospacing="1"/>
        <w:contextualSpacing/>
        <w:jc w:val="center"/>
        <w:rPr>
          <w:rFonts w:ascii="Palatino Linotype" w:hAnsi="Palatino Linotype"/>
          <w:b/>
        </w:rPr>
      </w:pPr>
      <w:r w:rsidRPr="00133D40">
        <w:rPr>
          <w:rFonts w:ascii="Palatino Linotype" w:hAnsi="Palatino Linotype"/>
          <w:b/>
        </w:rPr>
        <w:t>COMISIONADA</w:t>
      </w:r>
    </w:p>
    <w:p w:rsidR="004B4891" w:rsidRDefault="000111B9" w:rsidP="000111B9">
      <w:pPr>
        <w:spacing w:before="100" w:beforeAutospacing="1" w:after="100" w:afterAutospacing="1"/>
        <w:contextualSpacing/>
        <w:jc w:val="center"/>
        <w:rPr>
          <w:rFonts w:ascii="Palatino Linotype" w:hAnsi="Palatino Linotype"/>
          <w:sz w:val="22"/>
        </w:rPr>
      </w:pPr>
      <w:r>
        <w:rPr>
          <w:rFonts w:ascii="Palatino Linotype" w:hAnsi="Palatino Linotype"/>
          <w:b/>
        </w:rPr>
        <w:t>(RÚBRICA)</w:t>
      </w:r>
      <w:bookmarkStart w:id="0" w:name="_GoBack"/>
      <w:bookmarkEnd w:id="0"/>
    </w:p>
    <w:p w:rsidR="0085699B" w:rsidRDefault="0085699B" w:rsidP="00B46D9A">
      <w:pPr>
        <w:spacing w:before="100" w:beforeAutospacing="1" w:after="100" w:afterAutospacing="1"/>
        <w:contextualSpacing/>
        <w:jc w:val="both"/>
        <w:rPr>
          <w:rFonts w:ascii="Palatino Linotype" w:hAnsi="Palatino Linotype"/>
          <w:sz w:val="22"/>
        </w:rPr>
      </w:pPr>
    </w:p>
    <w:p w:rsidR="0085699B" w:rsidRDefault="0085699B" w:rsidP="00B46D9A">
      <w:pPr>
        <w:spacing w:before="100" w:beforeAutospacing="1" w:after="100" w:afterAutospacing="1"/>
        <w:contextualSpacing/>
        <w:jc w:val="both"/>
        <w:rPr>
          <w:rFonts w:ascii="Palatino Linotype" w:hAnsi="Palatino Linotype"/>
          <w:sz w:val="22"/>
        </w:rPr>
      </w:pPr>
    </w:p>
    <w:p w:rsidR="0085699B" w:rsidRDefault="0085699B" w:rsidP="00B46D9A">
      <w:pPr>
        <w:spacing w:before="100" w:beforeAutospacing="1" w:after="100" w:afterAutospacing="1"/>
        <w:contextualSpacing/>
        <w:jc w:val="both"/>
        <w:rPr>
          <w:rFonts w:ascii="Palatino Linotype" w:hAnsi="Palatino Linotype"/>
          <w:sz w:val="22"/>
        </w:rPr>
      </w:pPr>
    </w:p>
    <w:p w:rsidR="0085699B" w:rsidRDefault="0085699B" w:rsidP="00B46D9A">
      <w:pPr>
        <w:spacing w:before="100" w:beforeAutospacing="1" w:after="100" w:afterAutospacing="1"/>
        <w:contextualSpacing/>
        <w:jc w:val="both"/>
        <w:rPr>
          <w:rFonts w:ascii="Palatino Linotype" w:hAnsi="Palatino Linotype"/>
          <w:sz w:val="22"/>
        </w:rPr>
      </w:pPr>
    </w:p>
    <w:p w:rsidR="0085699B" w:rsidRDefault="0085699B" w:rsidP="00B46D9A">
      <w:pPr>
        <w:spacing w:before="100" w:beforeAutospacing="1" w:after="100" w:afterAutospacing="1"/>
        <w:contextualSpacing/>
        <w:jc w:val="both"/>
        <w:rPr>
          <w:rFonts w:ascii="Palatino Linotype" w:hAnsi="Palatino Linotype"/>
          <w:sz w:val="22"/>
        </w:rPr>
      </w:pPr>
    </w:p>
    <w:p w:rsidR="0085699B" w:rsidRDefault="0085699B" w:rsidP="00B46D9A">
      <w:pPr>
        <w:spacing w:before="100" w:beforeAutospacing="1" w:after="100" w:afterAutospacing="1"/>
        <w:contextualSpacing/>
        <w:jc w:val="both"/>
        <w:rPr>
          <w:rFonts w:ascii="Palatino Linotype" w:hAnsi="Palatino Linotype"/>
          <w:sz w:val="22"/>
        </w:rPr>
      </w:pPr>
    </w:p>
    <w:p w:rsidR="004B4891" w:rsidRPr="00DE1651" w:rsidRDefault="004B4891" w:rsidP="00B46D9A">
      <w:pPr>
        <w:spacing w:before="100" w:beforeAutospacing="1" w:after="100" w:afterAutospacing="1"/>
        <w:contextualSpacing/>
        <w:jc w:val="both"/>
        <w:rPr>
          <w:rFonts w:ascii="Palatino Linotype" w:hAnsi="Palatino Linotype"/>
          <w:sz w:val="20"/>
        </w:rPr>
      </w:pPr>
      <w:r>
        <w:rPr>
          <w:rFonts w:ascii="Palatino Linotype" w:hAnsi="Palatino Linotype"/>
          <w:sz w:val="20"/>
        </w:rPr>
        <w:t>Esta hoja corresponde a la opinión</w:t>
      </w:r>
      <w:r w:rsidRPr="00DE1651">
        <w:rPr>
          <w:rFonts w:ascii="Palatino Linotype" w:hAnsi="Palatino Linotype"/>
          <w:sz w:val="20"/>
        </w:rPr>
        <w:t xml:space="preserve"> particular emit</w:t>
      </w:r>
      <w:r w:rsidR="003055A5">
        <w:rPr>
          <w:rFonts w:ascii="Palatino Linotype" w:hAnsi="Palatino Linotype"/>
          <w:sz w:val="20"/>
        </w:rPr>
        <w:t>ida</w:t>
      </w:r>
      <w:r w:rsidR="002C3099">
        <w:rPr>
          <w:rFonts w:ascii="Palatino Linotype" w:hAnsi="Palatino Linotype"/>
          <w:sz w:val="20"/>
        </w:rPr>
        <w:t xml:space="preserve"> en </w:t>
      </w:r>
      <w:r w:rsidR="0017454D">
        <w:rPr>
          <w:rFonts w:ascii="Palatino Linotype" w:hAnsi="Palatino Linotype"/>
          <w:sz w:val="20"/>
        </w:rPr>
        <w:t>la resolución d</w:t>
      </w:r>
      <w:r w:rsidR="002C3099">
        <w:rPr>
          <w:rFonts w:ascii="Palatino Linotype" w:hAnsi="Palatino Linotype"/>
          <w:sz w:val="20"/>
        </w:rPr>
        <w:t>el recurso de revisión 07600</w:t>
      </w:r>
      <w:r w:rsidRPr="00DE1651">
        <w:rPr>
          <w:rFonts w:ascii="Palatino Linotype" w:hAnsi="Palatino Linotype"/>
          <w:sz w:val="20"/>
        </w:rPr>
        <w:t>/INFOEM/IP/RR/201</w:t>
      </w:r>
      <w:r>
        <w:rPr>
          <w:rFonts w:ascii="Palatino Linotype" w:hAnsi="Palatino Linotype"/>
          <w:sz w:val="20"/>
        </w:rPr>
        <w:t>9, aprobad</w:t>
      </w:r>
      <w:r w:rsidR="0017454D">
        <w:rPr>
          <w:rFonts w:ascii="Palatino Linotype" w:hAnsi="Palatino Linotype"/>
          <w:sz w:val="20"/>
        </w:rPr>
        <w:t>a</w:t>
      </w:r>
      <w:r>
        <w:rPr>
          <w:rFonts w:ascii="Palatino Linotype" w:hAnsi="Palatino Linotype"/>
          <w:sz w:val="20"/>
        </w:rPr>
        <w:t xml:space="preserve"> el </w:t>
      </w:r>
      <w:r w:rsidR="002C3099">
        <w:rPr>
          <w:rFonts w:ascii="Palatino Linotype" w:hAnsi="Palatino Linotype"/>
          <w:sz w:val="20"/>
        </w:rPr>
        <w:t>veintisiete</w:t>
      </w:r>
      <w:r w:rsidRPr="00DE1651">
        <w:rPr>
          <w:rFonts w:ascii="Palatino Linotype" w:hAnsi="Palatino Linotype"/>
          <w:sz w:val="20"/>
        </w:rPr>
        <w:t xml:space="preserve"> de </w:t>
      </w:r>
      <w:r w:rsidR="00BC6A87">
        <w:rPr>
          <w:rFonts w:ascii="Palatino Linotype" w:hAnsi="Palatino Linotype"/>
          <w:sz w:val="20"/>
        </w:rPr>
        <w:t>noviem</w:t>
      </w:r>
      <w:r>
        <w:rPr>
          <w:rFonts w:ascii="Palatino Linotype" w:hAnsi="Palatino Linotype"/>
          <w:sz w:val="20"/>
        </w:rPr>
        <w:t>bre de dos mil diecinueve</w:t>
      </w:r>
      <w:r w:rsidRPr="00DE1651">
        <w:rPr>
          <w:rFonts w:ascii="Palatino Linotype" w:hAnsi="Palatino Linotype"/>
          <w:sz w:val="20"/>
        </w:rPr>
        <w:t>.</w:t>
      </w:r>
    </w:p>
    <w:p w:rsidR="0017454D" w:rsidRPr="0017454D" w:rsidRDefault="0017454D" w:rsidP="00B46D9A">
      <w:pPr>
        <w:spacing w:before="100" w:beforeAutospacing="1" w:after="100" w:afterAutospacing="1"/>
        <w:contextualSpacing/>
        <w:jc w:val="both"/>
        <w:rPr>
          <w:rFonts w:ascii="Palatino Linotype" w:hAnsi="Palatino Linotype"/>
          <w:sz w:val="8"/>
          <w:szCs w:val="8"/>
        </w:rPr>
      </w:pPr>
    </w:p>
    <w:p w:rsidR="004B4891" w:rsidRPr="00DE1651" w:rsidRDefault="003055A5" w:rsidP="00B46D9A">
      <w:pPr>
        <w:spacing w:before="100" w:beforeAutospacing="1" w:after="100" w:afterAutospacing="1"/>
        <w:contextualSpacing/>
        <w:jc w:val="both"/>
        <w:rPr>
          <w:rFonts w:ascii="Palatino Linotype" w:eastAsia="Calibri" w:hAnsi="Palatino Linotype" w:cs="Arial"/>
          <w:color w:val="000000" w:themeColor="text1"/>
          <w:sz w:val="16"/>
        </w:rPr>
      </w:pPr>
      <w:r>
        <w:rPr>
          <w:rFonts w:ascii="Palatino Linotype" w:hAnsi="Palatino Linotype"/>
          <w:sz w:val="20"/>
        </w:rPr>
        <w:t>YSM/</w:t>
      </w:r>
      <w:r w:rsidR="002C3099">
        <w:rPr>
          <w:rFonts w:ascii="Palatino Linotype" w:hAnsi="Palatino Linotype"/>
          <w:sz w:val="20"/>
        </w:rPr>
        <w:t>ATU/</w:t>
      </w:r>
      <w:r w:rsidR="004B4891">
        <w:rPr>
          <w:rFonts w:ascii="Palatino Linotype" w:hAnsi="Palatino Linotype"/>
          <w:sz w:val="20"/>
        </w:rPr>
        <w:t>LGMJ</w:t>
      </w:r>
    </w:p>
    <w:sectPr w:rsidR="004B4891" w:rsidRPr="00DE1651" w:rsidSect="00264F64">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641" w:rsidRDefault="00E81641" w:rsidP="00777938">
      <w:r>
        <w:separator/>
      </w:r>
    </w:p>
  </w:endnote>
  <w:endnote w:type="continuationSeparator" w:id="0">
    <w:p w:rsidR="00E81641" w:rsidRDefault="00E81641" w:rsidP="0077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0111B9" w:rsidP="003056D9">
    <w:pPr>
      <w:pStyle w:val="Piedepgina"/>
      <w:tabs>
        <w:tab w:val="clear" w:pos="4252"/>
        <w:tab w:val="left" w:pos="4228"/>
      </w:tabs>
      <w:rPr>
        <w:rFonts w:ascii="Palatino Linotype" w:hAnsi="Palatino Linotype" w:cs="Arial"/>
        <w:b/>
        <w:bCs/>
        <w:sz w:val="20"/>
        <w:szCs w:val="20"/>
      </w:rPr>
    </w:pPr>
  </w:p>
  <w:p w:rsidR="003056D9" w:rsidRDefault="000111B9" w:rsidP="003056D9">
    <w:pPr>
      <w:pStyle w:val="Piedepgina"/>
      <w:tabs>
        <w:tab w:val="clear" w:pos="4252"/>
        <w:tab w:val="left" w:pos="4228"/>
      </w:tabs>
      <w:rPr>
        <w:rFonts w:ascii="Palatino Linotype" w:hAnsi="Palatino Linotype" w:cs="Arial"/>
        <w:b/>
        <w:bCs/>
        <w:sz w:val="20"/>
        <w:szCs w:val="20"/>
      </w:rPr>
    </w:pPr>
  </w:p>
  <w:p w:rsidR="003056D9" w:rsidRDefault="000111B9" w:rsidP="003056D9">
    <w:pPr>
      <w:pStyle w:val="Piedepgina"/>
      <w:tabs>
        <w:tab w:val="clear" w:pos="4252"/>
        <w:tab w:val="left" w:pos="4228"/>
      </w:tabs>
      <w:rPr>
        <w:rFonts w:ascii="Palatino Linotype" w:hAnsi="Palatino Linotype" w:cs="Arial"/>
        <w:b/>
        <w:bCs/>
        <w:sz w:val="20"/>
        <w:szCs w:val="20"/>
      </w:rPr>
    </w:pPr>
  </w:p>
  <w:p w:rsidR="00455CB3" w:rsidRDefault="000111B9" w:rsidP="000E2B1A">
    <w:pPr>
      <w:pStyle w:val="Piedepgina"/>
      <w:rPr>
        <w:rFonts w:ascii="Palatino Linotype" w:hAnsi="Palatino Linotype" w:cs="Arial"/>
        <w:b/>
        <w:bCs/>
        <w:sz w:val="20"/>
        <w:szCs w:val="20"/>
      </w:rPr>
    </w:pPr>
  </w:p>
  <w:p w:rsidR="003056D9" w:rsidRPr="00F12350" w:rsidRDefault="00F030D7"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111B9">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111B9">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6F30F8" w:rsidRDefault="000111B9"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641" w:rsidRDefault="00E81641" w:rsidP="00777938">
      <w:r>
        <w:separator/>
      </w:r>
    </w:p>
  </w:footnote>
  <w:footnote w:type="continuationSeparator" w:id="0">
    <w:p w:rsidR="00E81641" w:rsidRDefault="00E81641" w:rsidP="00777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0111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49" type="#_x0000_t136" style="position:absolute;margin-left:0;margin-top:0;width:627.55pt;height:75.3pt;rotation:315;z-index:-251656192;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82" w:rsidRDefault="00F030D7" w:rsidP="00190482">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053C57A7" wp14:editId="76FB4AF3">
          <wp:simplePos x="0" y="0"/>
          <wp:positionH relativeFrom="column">
            <wp:posOffset>-669925</wp:posOffset>
          </wp:positionH>
          <wp:positionV relativeFrom="paragraph">
            <wp:posOffset>-347980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90482" w:rsidRDefault="000111B9" w:rsidP="00190482">
    <w:pPr>
      <w:pStyle w:val="Encabezado"/>
      <w:tabs>
        <w:tab w:val="clear" w:pos="4252"/>
        <w:tab w:val="clear" w:pos="8504"/>
        <w:tab w:val="left" w:pos="2326"/>
      </w:tabs>
      <w:jc w:val="right"/>
      <w:rPr>
        <w:rFonts w:ascii="Palatino Linotype" w:hAnsi="Palatino Linotype" w:cs="Arial"/>
        <w:sz w:val="20"/>
        <w:szCs w:val="20"/>
      </w:rPr>
    </w:pPr>
  </w:p>
  <w:p w:rsidR="00190482" w:rsidRDefault="000111B9" w:rsidP="0017454D">
    <w:pPr>
      <w:pStyle w:val="Encabezado"/>
      <w:tabs>
        <w:tab w:val="clear" w:pos="4252"/>
        <w:tab w:val="clear" w:pos="8504"/>
        <w:tab w:val="left" w:pos="2326"/>
      </w:tabs>
      <w:ind w:right="-93"/>
      <w:jc w:val="right"/>
      <w:rPr>
        <w:rFonts w:ascii="Palatino Linotype" w:hAnsi="Palatino Linotype" w:cs="Arial"/>
        <w:sz w:val="20"/>
        <w:szCs w:val="20"/>
      </w:rPr>
    </w:pPr>
  </w:p>
  <w:p w:rsidR="0034309A" w:rsidRDefault="00F030D7" w:rsidP="0017454D">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634485" w:rsidRDefault="00F030D7" w:rsidP="0017454D">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B117FF">
      <w:rPr>
        <w:rFonts w:ascii="Palatino Linotype" w:hAnsi="Palatino Linotype" w:cs="Arial"/>
        <w:sz w:val="20"/>
        <w:szCs w:val="20"/>
      </w:rPr>
      <w:t>07600</w:t>
    </w:r>
    <w:r w:rsidR="004B4891">
      <w:rPr>
        <w:rFonts w:ascii="Palatino Linotype" w:hAnsi="Palatino Linotype" w:cs="Arial"/>
        <w:sz w:val="20"/>
        <w:szCs w:val="20"/>
      </w:rPr>
      <w:t>/INFOEM/IP/RR</w:t>
    </w:r>
    <w:r w:rsidR="00777938">
      <w:rPr>
        <w:rFonts w:ascii="Palatino Linotype" w:hAnsi="Palatino Linotype" w:cs="Arial"/>
        <w:sz w:val="20"/>
        <w:szCs w:val="20"/>
      </w:rPr>
      <w:t>/2019</w:t>
    </w:r>
  </w:p>
  <w:p w:rsidR="002C3099" w:rsidRDefault="000111B9" w:rsidP="00777938">
    <w:pPr>
      <w:pStyle w:val="Encabezado"/>
      <w:tabs>
        <w:tab w:val="clear" w:pos="4252"/>
        <w:tab w:val="clear" w:pos="8504"/>
        <w:tab w:val="left" w:pos="2326"/>
      </w:tabs>
      <w:ind w:right="49"/>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0" type="#_x0000_t136" style="position:absolute;left:0;text-align:left;margin-left:-89.95pt;margin-top:233.65pt;width:662.45pt;height:93.55pt;rotation:315;z-index:-251655168;mso-position-horizontal-relative:margin;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0111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51" type="#_x0000_t136" style="position:absolute;margin-left:0;margin-top:0;width:627.55pt;height:75.3pt;rotation:315;z-index:-251654144;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434951"/>
    <w:multiLevelType w:val="hybridMultilevel"/>
    <w:tmpl w:val="33D287D0"/>
    <w:lvl w:ilvl="0" w:tplc="080A0017">
      <w:start w:val="1"/>
      <w:numFmt w:val="lowerLetter"/>
      <w:lvlText w:val="%1)"/>
      <w:lvlJc w:val="lef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2B3B44"/>
    <w:multiLevelType w:val="hybridMultilevel"/>
    <w:tmpl w:val="A430460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D27213"/>
    <w:multiLevelType w:val="hybridMultilevel"/>
    <w:tmpl w:val="027CC9BA"/>
    <w:lvl w:ilvl="0" w:tplc="E81AEBD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B37C54"/>
    <w:multiLevelType w:val="hybridMultilevel"/>
    <w:tmpl w:val="2D940E64"/>
    <w:lvl w:ilvl="0" w:tplc="BA82B89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E45C40"/>
    <w:multiLevelType w:val="hybridMultilevel"/>
    <w:tmpl w:val="DB6A2072"/>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7" w15:restartNumberingAfterBreak="0">
    <w:nsid w:val="57A525E7"/>
    <w:multiLevelType w:val="hybridMultilevel"/>
    <w:tmpl w:val="AD3ED7A0"/>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8" w15:restartNumberingAfterBreak="0">
    <w:nsid w:val="6CC50B6C"/>
    <w:multiLevelType w:val="hybridMultilevel"/>
    <w:tmpl w:val="C090EC06"/>
    <w:lvl w:ilvl="0" w:tplc="47281BA4">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0"/>
  </w:num>
  <w:num w:numId="2">
    <w:abstractNumId w:val="2"/>
  </w:num>
  <w:num w:numId="3">
    <w:abstractNumId w:val="5"/>
  </w:num>
  <w:num w:numId="4">
    <w:abstractNumId w:val="4"/>
  </w:num>
  <w:num w:numId="5">
    <w:abstractNumId w:val="3"/>
  </w:num>
  <w:num w:numId="6">
    <w:abstractNumId w:val="8"/>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38"/>
    <w:rsid w:val="000111B9"/>
    <w:rsid w:val="0008737C"/>
    <w:rsid w:val="00165152"/>
    <w:rsid w:val="0017454D"/>
    <w:rsid w:val="001D2B84"/>
    <w:rsid w:val="002C3099"/>
    <w:rsid w:val="003055A5"/>
    <w:rsid w:val="003D0771"/>
    <w:rsid w:val="00465D27"/>
    <w:rsid w:val="004B4891"/>
    <w:rsid w:val="00680D42"/>
    <w:rsid w:val="00686315"/>
    <w:rsid w:val="006A33BC"/>
    <w:rsid w:val="00777938"/>
    <w:rsid w:val="007843DE"/>
    <w:rsid w:val="00826EC1"/>
    <w:rsid w:val="0085699B"/>
    <w:rsid w:val="009354BF"/>
    <w:rsid w:val="0098274A"/>
    <w:rsid w:val="00A06C35"/>
    <w:rsid w:val="00A12C4A"/>
    <w:rsid w:val="00A37B4D"/>
    <w:rsid w:val="00A824A0"/>
    <w:rsid w:val="00A91795"/>
    <w:rsid w:val="00B117FF"/>
    <w:rsid w:val="00B46D9A"/>
    <w:rsid w:val="00B5380C"/>
    <w:rsid w:val="00B72AAD"/>
    <w:rsid w:val="00BC6A87"/>
    <w:rsid w:val="00C17638"/>
    <w:rsid w:val="00C61067"/>
    <w:rsid w:val="00D03639"/>
    <w:rsid w:val="00D41C7D"/>
    <w:rsid w:val="00D452DC"/>
    <w:rsid w:val="00DB2704"/>
    <w:rsid w:val="00E81641"/>
    <w:rsid w:val="00EE5AFB"/>
    <w:rsid w:val="00F030D7"/>
    <w:rsid w:val="00F73293"/>
    <w:rsid w:val="00FD4B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BB10CB4-B628-4BB7-95BE-A8B10A30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93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79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77938"/>
    <w:rPr>
      <w:rFonts w:eastAsiaTheme="minorEastAsia"/>
      <w:sz w:val="24"/>
      <w:szCs w:val="24"/>
      <w:lang w:val="es-ES_tradnl" w:eastAsia="es-ES"/>
    </w:rPr>
  </w:style>
  <w:style w:type="paragraph" w:styleId="Piedepgina">
    <w:name w:val="footer"/>
    <w:basedOn w:val="Normal"/>
    <w:link w:val="PiedepginaCar"/>
    <w:uiPriority w:val="99"/>
    <w:unhideWhenUsed/>
    <w:rsid w:val="007779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7793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7793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7938"/>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7793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7793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7793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77938"/>
    <w:rPr>
      <w:vertAlign w:val="superscript"/>
    </w:rPr>
  </w:style>
  <w:style w:type="paragraph" w:styleId="Textodeglobo">
    <w:name w:val="Balloon Text"/>
    <w:basedOn w:val="Normal"/>
    <w:link w:val="TextodegloboCar"/>
    <w:uiPriority w:val="99"/>
    <w:semiHidden/>
    <w:unhideWhenUsed/>
    <w:rsid w:val="00D41C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C7D"/>
    <w:rPr>
      <w:rFonts w:ascii="Segoe UI" w:eastAsia="Times New Roman" w:hAnsi="Segoe UI" w:cs="Segoe UI"/>
      <w:sz w:val="18"/>
      <w:szCs w:val="18"/>
      <w:lang w:eastAsia="es-ES"/>
    </w:rPr>
  </w:style>
  <w:style w:type="paragraph" w:styleId="Sinespaciado">
    <w:name w:val="No Spacing"/>
    <w:aliases w:val="Francesa"/>
    <w:link w:val="SinespaciadoCar"/>
    <w:uiPriority w:val="1"/>
    <w:qFormat/>
    <w:rsid w:val="004B489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B489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8B5EF-485E-4416-94B1-6AD42282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933</Words>
  <Characters>5135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TARANGO</dc:creator>
  <cp:keywords/>
  <dc:description/>
  <cp:lastModifiedBy>INFOEM usuario 2019</cp:lastModifiedBy>
  <cp:revision>5</cp:revision>
  <cp:lastPrinted>2019-11-22T20:11:00Z</cp:lastPrinted>
  <dcterms:created xsi:type="dcterms:W3CDTF">2019-11-29T20:00:00Z</dcterms:created>
  <dcterms:modified xsi:type="dcterms:W3CDTF">2019-12-17T23:49:00Z</dcterms:modified>
</cp:coreProperties>
</file>