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81F8" w14:textId="77777777" w:rsidR="00A00BF3" w:rsidRPr="002240FC" w:rsidRDefault="00A00BF3" w:rsidP="00E72A19">
      <w:pPr>
        <w:spacing w:line="360" w:lineRule="auto"/>
        <w:jc w:val="both"/>
        <w:rPr>
          <w:rFonts w:ascii="Palatino Linotype" w:hAnsi="Palatino Linotype" w:cs="Tahoma"/>
          <w:bCs/>
          <w:sz w:val="22"/>
          <w:szCs w:val="22"/>
        </w:rPr>
      </w:pPr>
    </w:p>
    <w:p w14:paraId="4F49E773" w14:textId="77777777" w:rsidR="00A00BF3" w:rsidRPr="002240FC" w:rsidRDefault="00A00BF3" w:rsidP="00E72A19">
      <w:pPr>
        <w:spacing w:line="360" w:lineRule="auto"/>
        <w:jc w:val="both"/>
        <w:rPr>
          <w:rFonts w:ascii="Palatino Linotype" w:hAnsi="Palatino Linotype" w:cs="Tahoma"/>
          <w:bCs/>
          <w:sz w:val="22"/>
          <w:szCs w:val="22"/>
        </w:rPr>
      </w:pPr>
    </w:p>
    <w:p w14:paraId="6141173E" w14:textId="77777777" w:rsidR="00A00BF3" w:rsidRPr="002240FC" w:rsidRDefault="00A00BF3" w:rsidP="00E72A19">
      <w:pPr>
        <w:spacing w:line="360" w:lineRule="auto"/>
        <w:jc w:val="both"/>
        <w:rPr>
          <w:rFonts w:ascii="Palatino Linotype" w:hAnsi="Palatino Linotype" w:cs="Tahoma"/>
          <w:bCs/>
          <w:sz w:val="22"/>
          <w:szCs w:val="22"/>
        </w:rPr>
      </w:pPr>
    </w:p>
    <w:p w14:paraId="19259804" w14:textId="77777777" w:rsidR="00A00BF3" w:rsidRPr="002240FC" w:rsidRDefault="00A00BF3" w:rsidP="00E72A19">
      <w:pPr>
        <w:spacing w:line="360" w:lineRule="auto"/>
        <w:jc w:val="both"/>
        <w:rPr>
          <w:rFonts w:ascii="Palatino Linotype" w:hAnsi="Palatino Linotype" w:cs="Tahoma"/>
          <w:bCs/>
          <w:sz w:val="22"/>
          <w:szCs w:val="22"/>
        </w:rPr>
      </w:pPr>
    </w:p>
    <w:p w14:paraId="524599E8" w14:textId="77777777" w:rsidR="0074285B" w:rsidRPr="002240FC" w:rsidRDefault="00D22B6A" w:rsidP="00E72A19">
      <w:pPr>
        <w:spacing w:line="360" w:lineRule="auto"/>
        <w:jc w:val="both"/>
        <w:rPr>
          <w:rFonts w:ascii="Palatino Linotype" w:hAnsi="Palatino Linotype"/>
          <w:noProof/>
          <w:sz w:val="22"/>
          <w:szCs w:val="22"/>
          <w:lang w:val="es-ES"/>
        </w:rPr>
      </w:pPr>
      <w:r w:rsidRPr="002240F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444D0" w:rsidRPr="002240FC">
        <w:rPr>
          <w:rFonts w:ascii="Palatino Linotype" w:hAnsi="Palatino Linotype" w:cs="Tahoma"/>
          <w:bCs/>
          <w:sz w:val="22"/>
          <w:szCs w:val="22"/>
        </w:rPr>
        <w:t>veinticuatro</w:t>
      </w:r>
      <w:r w:rsidR="005B27D6" w:rsidRPr="002240FC">
        <w:rPr>
          <w:rFonts w:ascii="Palatino Linotype" w:hAnsi="Palatino Linotype" w:cs="Tahoma"/>
          <w:bCs/>
          <w:sz w:val="22"/>
          <w:szCs w:val="22"/>
        </w:rPr>
        <w:t xml:space="preserve"> de abril </w:t>
      </w:r>
      <w:r w:rsidR="006F7630" w:rsidRPr="002240FC">
        <w:rPr>
          <w:rFonts w:ascii="Palatino Linotype" w:hAnsi="Palatino Linotype" w:cs="Tahoma"/>
          <w:bCs/>
          <w:sz w:val="22"/>
          <w:szCs w:val="22"/>
        </w:rPr>
        <w:t>de dos mil diecinueve</w:t>
      </w:r>
      <w:r w:rsidRPr="002240FC">
        <w:rPr>
          <w:rFonts w:ascii="Palatino Linotype" w:hAnsi="Palatino Linotype" w:cs="Tahoma"/>
          <w:bCs/>
          <w:sz w:val="22"/>
          <w:szCs w:val="22"/>
        </w:rPr>
        <w:t>.</w:t>
      </w:r>
    </w:p>
    <w:p w14:paraId="532E4BEC" w14:textId="77777777" w:rsidR="00492DCA" w:rsidRPr="002240FC" w:rsidRDefault="00492DCA" w:rsidP="00E72A19">
      <w:pPr>
        <w:spacing w:line="360" w:lineRule="auto"/>
        <w:jc w:val="both"/>
        <w:rPr>
          <w:rFonts w:ascii="Palatino Linotype" w:hAnsi="Palatino Linotype"/>
          <w:noProof/>
          <w:sz w:val="22"/>
          <w:szCs w:val="22"/>
          <w:lang w:val="es-ES"/>
        </w:rPr>
      </w:pPr>
    </w:p>
    <w:p w14:paraId="32237321" w14:textId="6F005D57" w:rsidR="00A00BF3" w:rsidRPr="002240FC" w:rsidRDefault="005B27D6" w:rsidP="00A00BF3">
      <w:pPr>
        <w:spacing w:line="360" w:lineRule="auto"/>
        <w:jc w:val="both"/>
        <w:rPr>
          <w:rFonts w:ascii="Palatino Linotype" w:hAnsi="Palatino Linotype" w:cs="Tahoma"/>
          <w:bCs/>
          <w:color w:val="0D0D0D" w:themeColor="text1" w:themeTint="F2"/>
          <w:sz w:val="22"/>
          <w:szCs w:val="22"/>
        </w:rPr>
      </w:pPr>
      <w:r w:rsidRPr="002240FC">
        <w:rPr>
          <w:rFonts w:ascii="Palatino Linotype" w:hAnsi="Palatino Linotype" w:cs="Tahoma"/>
          <w:b/>
          <w:bCs/>
          <w:color w:val="0D0D0D" w:themeColor="text1" w:themeTint="F2"/>
          <w:sz w:val="22"/>
          <w:szCs w:val="22"/>
        </w:rPr>
        <w:t>VISTO</w:t>
      </w:r>
      <w:r w:rsidR="005D0D06" w:rsidRPr="002240FC">
        <w:rPr>
          <w:rFonts w:ascii="Palatino Linotype" w:hAnsi="Palatino Linotype" w:cs="Tahoma"/>
          <w:bCs/>
          <w:color w:val="0D0D0D" w:themeColor="text1" w:themeTint="F2"/>
          <w:sz w:val="22"/>
          <w:szCs w:val="22"/>
        </w:rPr>
        <w:t xml:space="preserve"> </w:t>
      </w:r>
      <w:r w:rsidRPr="002240FC">
        <w:rPr>
          <w:rFonts w:ascii="Palatino Linotype" w:hAnsi="Palatino Linotype" w:cs="Tahoma"/>
          <w:bCs/>
          <w:color w:val="0D0D0D" w:themeColor="text1" w:themeTint="F2"/>
          <w:sz w:val="22"/>
          <w:szCs w:val="22"/>
        </w:rPr>
        <w:t>el expediente conformado</w:t>
      </w:r>
      <w:r w:rsidR="005D0D06" w:rsidRPr="002240FC">
        <w:rPr>
          <w:rFonts w:ascii="Palatino Linotype" w:hAnsi="Palatino Linotype" w:cs="Tahoma"/>
          <w:bCs/>
          <w:color w:val="0D0D0D" w:themeColor="text1" w:themeTint="F2"/>
          <w:sz w:val="22"/>
          <w:szCs w:val="22"/>
        </w:rPr>
        <w:t xml:space="preserve"> con motivo </w:t>
      </w:r>
      <w:r w:rsidRPr="002240FC">
        <w:rPr>
          <w:rFonts w:ascii="Palatino Linotype" w:hAnsi="Palatino Linotype" w:cs="Tahoma"/>
          <w:bCs/>
          <w:color w:val="0D0D0D" w:themeColor="text1" w:themeTint="F2"/>
          <w:sz w:val="22"/>
          <w:szCs w:val="22"/>
        </w:rPr>
        <w:t>del Recurso</w:t>
      </w:r>
      <w:r w:rsidR="00D444D0" w:rsidRPr="002240FC">
        <w:rPr>
          <w:rFonts w:ascii="Palatino Linotype" w:hAnsi="Palatino Linotype" w:cs="Tahoma"/>
          <w:bCs/>
          <w:color w:val="0D0D0D" w:themeColor="text1" w:themeTint="F2"/>
          <w:sz w:val="22"/>
          <w:szCs w:val="22"/>
        </w:rPr>
        <w:t xml:space="preserve"> de Revisión </w:t>
      </w:r>
      <w:r w:rsidR="00A00BF3" w:rsidRPr="002240FC">
        <w:rPr>
          <w:rFonts w:ascii="Palatino Linotype" w:hAnsi="Palatino Linotype" w:cs="Tahoma"/>
          <w:b/>
          <w:bCs/>
          <w:color w:val="0D0D0D" w:themeColor="text1" w:themeTint="F2"/>
          <w:sz w:val="22"/>
          <w:szCs w:val="22"/>
        </w:rPr>
        <w:t>00566/INFOEM/IP/RR/2019</w:t>
      </w:r>
      <w:r w:rsidR="005D0D06" w:rsidRPr="002240FC">
        <w:rPr>
          <w:rFonts w:ascii="Palatino Linotype" w:hAnsi="Palatino Linotype" w:cs="Tahoma"/>
          <w:bCs/>
          <w:color w:val="0D0D0D" w:themeColor="text1" w:themeTint="F2"/>
          <w:sz w:val="22"/>
          <w:szCs w:val="22"/>
        </w:rPr>
        <w:t>, interpuest</w:t>
      </w:r>
      <w:r w:rsidRPr="002240FC">
        <w:rPr>
          <w:rFonts w:ascii="Palatino Linotype" w:hAnsi="Palatino Linotype" w:cs="Tahoma"/>
          <w:bCs/>
          <w:color w:val="0D0D0D" w:themeColor="text1" w:themeTint="F2"/>
          <w:sz w:val="22"/>
          <w:szCs w:val="22"/>
        </w:rPr>
        <w:t>o</w:t>
      </w:r>
      <w:r w:rsidR="005D0D06" w:rsidRPr="002240FC">
        <w:rPr>
          <w:rFonts w:ascii="Palatino Linotype" w:hAnsi="Palatino Linotype" w:cs="Tahoma"/>
          <w:bCs/>
          <w:color w:val="0D0D0D" w:themeColor="text1" w:themeTint="F2"/>
          <w:sz w:val="22"/>
          <w:szCs w:val="22"/>
        </w:rPr>
        <w:t xml:space="preserve"> </w:t>
      </w:r>
      <w:r w:rsidR="00127757" w:rsidRPr="002240FC">
        <w:rPr>
          <w:rFonts w:ascii="Palatino Linotype" w:hAnsi="Palatino Linotype" w:cs="Tahoma"/>
          <w:bCs/>
          <w:color w:val="0D0D0D" w:themeColor="text1" w:themeTint="F2"/>
          <w:sz w:val="22"/>
          <w:szCs w:val="22"/>
        </w:rPr>
        <w:t>por</w:t>
      </w:r>
      <w:r w:rsidR="00E70503" w:rsidRPr="002240FC">
        <w:rPr>
          <w:rFonts w:ascii="Palatino Linotype" w:hAnsi="Palatino Linotype" w:cs="Tahoma"/>
          <w:bCs/>
          <w:color w:val="0D0D0D" w:themeColor="text1" w:themeTint="F2"/>
          <w:sz w:val="22"/>
          <w:szCs w:val="22"/>
        </w:rPr>
        <w:t xml:space="preserve"> </w:t>
      </w:r>
      <w:bookmarkStart w:id="0" w:name="_GoBack"/>
      <w:bookmarkEnd w:id="0"/>
      <w:r w:rsidR="00C32BDA" w:rsidRPr="00C32BDA">
        <w:rPr>
          <w:rFonts w:ascii="Palatino Linotype" w:eastAsia="Calibri" w:hAnsi="Palatino Linotype" w:cs="Tahoma"/>
          <w:b/>
          <w:sz w:val="22"/>
          <w:szCs w:val="22"/>
          <w:highlight w:val="black"/>
          <w:lang w:eastAsia="en-US"/>
        </w:rPr>
        <w:t>XXXXXXXXXXXXXXXXX</w:t>
      </w:r>
      <w:r w:rsidR="000A238F" w:rsidRPr="002240FC">
        <w:rPr>
          <w:rFonts w:ascii="Palatino Linotype" w:hAnsi="Palatino Linotype" w:cs="Tahoma"/>
          <w:bCs/>
          <w:color w:val="0D0D0D" w:themeColor="text1" w:themeTint="F2"/>
          <w:sz w:val="22"/>
          <w:szCs w:val="22"/>
        </w:rPr>
        <w:t xml:space="preserve">, en lo sucesivo </w:t>
      </w:r>
      <w:r w:rsidR="00EA1E39" w:rsidRPr="002240FC">
        <w:rPr>
          <w:rFonts w:ascii="Palatino Linotype" w:hAnsi="Palatino Linotype" w:cs="Tahoma"/>
          <w:b/>
          <w:bCs/>
          <w:color w:val="0D0D0D" w:themeColor="text1" w:themeTint="F2"/>
          <w:sz w:val="22"/>
          <w:szCs w:val="22"/>
        </w:rPr>
        <w:t>R</w:t>
      </w:r>
      <w:r w:rsidR="000A238F" w:rsidRPr="002240FC">
        <w:rPr>
          <w:rFonts w:ascii="Palatino Linotype" w:hAnsi="Palatino Linotype" w:cs="Tahoma"/>
          <w:b/>
          <w:bCs/>
          <w:color w:val="0D0D0D" w:themeColor="text1" w:themeTint="F2"/>
          <w:sz w:val="22"/>
          <w:szCs w:val="22"/>
        </w:rPr>
        <w:t>ecurrente</w:t>
      </w:r>
      <w:r w:rsidR="000A238F" w:rsidRPr="002240FC">
        <w:rPr>
          <w:rFonts w:ascii="Palatino Linotype" w:hAnsi="Palatino Linotype" w:cs="Tahoma"/>
          <w:bCs/>
          <w:color w:val="0D0D0D" w:themeColor="text1" w:themeTint="F2"/>
          <w:sz w:val="22"/>
          <w:szCs w:val="22"/>
        </w:rPr>
        <w:t xml:space="preserve"> o </w:t>
      </w:r>
      <w:r w:rsidR="00EA1E39" w:rsidRPr="002240FC">
        <w:rPr>
          <w:rFonts w:ascii="Palatino Linotype" w:hAnsi="Palatino Linotype" w:cs="Tahoma"/>
          <w:b/>
          <w:bCs/>
          <w:color w:val="0D0D0D" w:themeColor="text1" w:themeTint="F2"/>
          <w:sz w:val="22"/>
          <w:szCs w:val="22"/>
        </w:rPr>
        <w:t>P</w:t>
      </w:r>
      <w:r w:rsidR="000A238F" w:rsidRPr="002240FC">
        <w:rPr>
          <w:rFonts w:ascii="Palatino Linotype" w:hAnsi="Palatino Linotype" w:cs="Tahoma"/>
          <w:b/>
          <w:bCs/>
          <w:color w:val="0D0D0D" w:themeColor="text1" w:themeTint="F2"/>
          <w:sz w:val="22"/>
          <w:szCs w:val="22"/>
        </w:rPr>
        <w:t>articular</w:t>
      </w:r>
      <w:r w:rsidR="000A238F" w:rsidRPr="002240FC">
        <w:rPr>
          <w:rFonts w:ascii="Palatino Linotype" w:hAnsi="Palatino Linotype" w:cs="Tahoma"/>
          <w:bCs/>
          <w:color w:val="0D0D0D" w:themeColor="text1" w:themeTint="F2"/>
          <w:sz w:val="22"/>
          <w:szCs w:val="22"/>
        </w:rPr>
        <w:t>,</w:t>
      </w:r>
      <w:r w:rsidR="004A1FE5" w:rsidRPr="002240FC">
        <w:rPr>
          <w:rFonts w:ascii="Palatino Linotype" w:hAnsi="Palatino Linotype" w:cs="Tahoma"/>
          <w:bCs/>
          <w:color w:val="0D0D0D" w:themeColor="text1" w:themeTint="F2"/>
          <w:sz w:val="22"/>
          <w:szCs w:val="22"/>
        </w:rPr>
        <w:t xml:space="preserve"> </w:t>
      </w:r>
      <w:r w:rsidR="00A00BF3" w:rsidRPr="002240FC">
        <w:rPr>
          <w:rFonts w:ascii="Palatino Linotype" w:eastAsia="Calibri" w:hAnsi="Palatino Linotype" w:cs="Tahoma"/>
          <w:bCs/>
          <w:sz w:val="22"/>
          <w:szCs w:val="22"/>
          <w:lang w:val="es-ES" w:eastAsia="en-US"/>
        </w:rPr>
        <w:t xml:space="preserve">en contra de la respuesta del </w:t>
      </w:r>
      <w:r w:rsidR="00A00BF3" w:rsidRPr="002240FC">
        <w:rPr>
          <w:rFonts w:ascii="Palatino Linotype" w:eastAsia="Calibri" w:hAnsi="Palatino Linotype" w:cs="Tahoma"/>
          <w:b/>
          <w:bCs/>
          <w:sz w:val="22"/>
          <w:szCs w:val="22"/>
          <w:lang w:val="es-ES" w:eastAsia="en-US"/>
        </w:rPr>
        <w:t>Sujeto Obligado,</w:t>
      </w:r>
      <w:r w:rsidR="00A00BF3" w:rsidRPr="002240FC">
        <w:rPr>
          <w:rFonts w:ascii="Palatino Linotype" w:eastAsia="Calibri" w:hAnsi="Palatino Linotype" w:cs="Tahoma"/>
          <w:bCs/>
          <w:sz w:val="22"/>
          <w:szCs w:val="22"/>
          <w:lang w:val="es-ES" w:eastAsia="en-US"/>
        </w:rPr>
        <w:t xml:space="preserve"> </w:t>
      </w:r>
      <w:r w:rsidR="00A00BF3" w:rsidRPr="002240FC">
        <w:rPr>
          <w:rFonts w:ascii="Palatino Linotype" w:eastAsia="Calibri" w:hAnsi="Palatino Linotype" w:cs="Tahoma"/>
          <w:b/>
          <w:bCs/>
          <w:sz w:val="22"/>
          <w:szCs w:val="22"/>
          <w:lang w:eastAsia="en-US"/>
        </w:rPr>
        <w:t xml:space="preserve">Organismo Público Descentralizado para la Prestación de </w:t>
      </w:r>
      <w:r w:rsidR="00AC641F">
        <w:rPr>
          <w:rFonts w:ascii="Palatino Linotype" w:eastAsia="Calibri" w:hAnsi="Palatino Linotype" w:cs="Tahoma"/>
          <w:b/>
          <w:bCs/>
          <w:sz w:val="22"/>
          <w:szCs w:val="22"/>
          <w:lang w:eastAsia="en-US"/>
        </w:rPr>
        <w:t>l</w:t>
      </w:r>
      <w:r w:rsidR="00A00BF3" w:rsidRPr="002240FC">
        <w:rPr>
          <w:rFonts w:ascii="Palatino Linotype" w:eastAsia="Calibri" w:hAnsi="Palatino Linotype" w:cs="Tahoma"/>
          <w:b/>
          <w:bCs/>
          <w:sz w:val="22"/>
          <w:szCs w:val="22"/>
          <w:lang w:eastAsia="en-US"/>
        </w:rPr>
        <w:t>os Servicios de Agua Potable Alcantarillado y Saneamiento de Atizapán de Zaragoza por sus siglas S.A.P.A.S.A.</w:t>
      </w:r>
      <w:r w:rsidR="00A00BF3" w:rsidRPr="002240FC">
        <w:rPr>
          <w:rFonts w:ascii="Palatino Linotype" w:eastAsia="Calibri" w:hAnsi="Palatino Linotype" w:cs="Tahoma"/>
          <w:bCs/>
          <w:sz w:val="22"/>
          <w:szCs w:val="22"/>
          <w:lang w:val="es-ES" w:eastAsia="en-US"/>
        </w:rPr>
        <w:t xml:space="preserve">, a la solicitud de acceso a la información pública con número de folio </w:t>
      </w:r>
      <w:r w:rsidR="00A00BF3" w:rsidRPr="002240FC">
        <w:rPr>
          <w:rFonts w:ascii="Palatino Linotype" w:eastAsia="Calibri" w:hAnsi="Palatino Linotype" w:cs="Tahoma"/>
          <w:b/>
          <w:bCs/>
          <w:sz w:val="22"/>
          <w:szCs w:val="22"/>
          <w:lang w:eastAsia="en-US"/>
        </w:rPr>
        <w:t>00013/OASATIZARA/IP/2019</w:t>
      </w:r>
      <w:r w:rsidR="00A00BF3" w:rsidRPr="002240FC">
        <w:rPr>
          <w:rFonts w:ascii="Palatino Linotype" w:eastAsia="Calibri" w:hAnsi="Palatino Linotype" w:cs="Tahoma"/>
          <w:b/>
          <w:bCs/>
          <w:sz w:val="22"/>
          <w:szCs w:val="22"/>
          <w:lang w:val="es-ES" w:eastAsia="en-US"/>
        </w:rPr>
        <w:t>,</w:t>
      </w:r>
      <w:r w:rsidR="00A00BF3" w:rsidRPr="002240FC">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2240FC" w:rsidRDefault="00A00BF3" w:rsidP="00A00BF3">
      <w:pPr>
        <w:tabs>
          <w:tab w:val="left" w:pos="2835"/>
        </w:tabs>
        <w:spacing w:line="360" w:lineRule="auto"/>
        <w:ind w:right="-93"/>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Cs/>
          <w:sz w:val="22"/>
          <w:szCs w:val="22"/>
          <w:lang w:val="es-ES" w:eastAsia="en-US"/>
        </w:rPr>
        <w:tab/>
      </w:r>
    </w:p>
    <w:p w14:paraId="683D2652" w14:textId="77777777" w:rsidR="00A00BF3" w:rsidRPr="002240FC" w:rsidRDefault="00A00BF3" w:rsidP="00A00BF3">
      <w:pPr>
        <w:spacing w:line="360" w:lineRule="auto"/>
        <w:ind w:right="-93"/>
        <w:jc w:val="center"/>
        <w:rPr>
          <w:rFonts w:ascii="Palatino Linotype" w:eastAsia="Calibri" w:hAnsi="Palatino Linotype" w:cs="Tahoma"/>
          <w:b/>
          <w:bCs/>
          <w:sz w:val="22"/>
          <w:szCs w:val="22"/>
          <w:lang w:eastAsia="en-US"/>
        </w:rPr>
      </w:pPr>
      <w:r w:rsidRPr="002240FC">
        <w:rPr>
          <w:rFonts w:ascii="Palatino Linotype" w:eastAsia="Calibri" w:hAnsi="Palatino Linotype" w:cs="Tahoma"/>
          <w:b/>
          <w:bCs/>
          <w:sz w:val="22"/>
          <w:szCs w:val="22"/>
          <w:lang w:eastAsia="en-US"/>
        </w:rPr>
        <w:t>A N T E C E D E N T E S:</w:t>
      </w:r>
    </w:p>
    <w:p w14:paraId="0CF3FB26" w14:textId="77777777" w:rsidR="00A00BF3" w:rsidRPr="002240FC" w:rsidRDefault="00A00BF3" w:rsidP="00A00BF3">
      <w:pPr>
        <w:spacing w:line="360" w:lineRule="auto"/>
        <w:ind w:right="-93"/>
        <w:jc w:val="both"/>
        <w:rPr>
          <w:rFonts w:ascii="Palatino Linotype" w:eastAsia="Calibri" w:hAnsi="Palatino Linotype" w:cs="Tahoma"/>
          <w:bCs/>
          <w:sz w:val="22"/>
          <w:szCs w:val="22"/>
          <w:lang w:eastAsia="en-US"/>
        </w:rPr>
      </w:pPr>
    </w:p>
    <w:p w14:paraId="06F68EBD" w14:textId="77777777" w:rsidR="00A00BF3" w:rsidRPr="002240FC" w:rsidRDefault="00A00BF3" w:rsidP="00A00BF3">
      <w:pPr>
        <w:spacing w:line="360" w:lineRule="auto"/>
        <w:jc w:val="both"/>
        <w:rPr>
          <w:rFonts w:ascii="Palatino Linotype" w:eastAsia="Calibri" w:hAnsi="Palatino Linotype" w:cs="Tahoma"/>
          <w:b/>
          <w:bCs/>
          <w:sz w:val="22"/>
          <w:szCs w:val="22"/>
          <w:lang w:eastAsia="en-US"/>
        </w:rPr>
      </w:pPr>
      <w:r w:rsidRPr="002240FC">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2240FC" w:rsidRDefault="00A00BF3" w:rsidP="00A00BF3">
      <w:pPr>
        <w:spacing w:line="360" w:lineRule="auto"/>
        <w:jc w:val="both"/>
        <w:rPr>
          <w:rFonts w:ascii="Palatino Linotype" w:eastAsia="Calibri" w:hAnsi="Palatino Linotype" w:cs="Tahoma"/>
          <w:bCs/>
          <w:sz w:val="22"/>
          <w:szCs w:val="22"/>
          <w:lang w:eastAsia="en-US"/>
        </w:rPr>
      </w:pPr>
    </w:p>
    <w:p w14:paraId="02458580" w14:textId="77777777" w:rsidR="00A00BF3" w:rsidRPr="002240FC" w:rsidRDefault="00A00BF3" w:rsidP="00A00BF3">
      <w:pPr>
        <w:spacing w:line="360" w:lineRule="auto"/>
        <w:jc w:val="both"/>
        <w:rPr>
          <w:rFonts w:ascii="Palatino Linotype" w:eastAsia="Calibri" w:hAnsi="Palatino Linotype" w:cs="Tahoma"/>
          <w:bCs/>
          <w:sz w:val="22"/>
          <w:szCs w:val="22"/>
          <w:lang w:eastAsia="en-US"/>
        </w:rPr>
      </w:pPr>
      <w:r w:rsidRPr="002240FC">
        <w:rPr>
          <w:rFonts w:ascii="Palatino Linotype" w:eastAsia="Calibri" w:hAnsi="Palatino Linotype" w:cs="Tahoma"/>
          <w:bCs/>
          <w:sz w:val="22"/>
          <w:szCs w:val="22"/>
          <w:lang w:eastAsia="en-US"/>
        </w:rPr>
        <w:t>Con fecha diecisiete de enero de dos mil diecinueve, mediante el</w:t>
      </w:r>
      <w:r w:rsidRPr="002240FC">
        <w:rPr>
          <w:rFonts w:ascii="Palatino Linotype" w:eastAsia="Calibri" w:hAnsi="Palatino Linotype" w:cs="Tahoma"/>
          <w:bCs/>
          <w:sz w:val="22"/>
          <w:szCs w:val="22"/>
          <w:lang w:val="es-ES" w:eastAsia="en-US"/>
        </w:rPr>
        <w:t xml:space="preserve"> Sistema de Acceso a la Información Mexiquense (SAIMEX), </w:t>
      </w:r>
      <w:r w:rsidRPr="002240FC">
        <w:rPr>
          <w:rFonts w:ascii="Palatino Linotype" w:eastAsia="Calibri" w:hAnsi="Palatino Linotype" w:cs="Tahoma"/>
          <w:bCs/>
          <w:sz w:val="22"/>
          <w:szCs w:val="22"/>
          <w:lang w:eastAsia="en-US"/>
        </w:rPr>
        <w:t xml:space="preserve">el Particular presentó solicitud de acceso a la información pública ante el </w:t>
      </w:r>
      <w:r w:rsidRPr="002240FC">
        <w:rPr>
          <w:rFonts w:ascii="Palatino Linotype" w:eastAsia="Calibri" w:hAnsi="Palatino Linotype" w:cs="Tahoma"/>
          <w:sz w:val="22"/>
          <w:szCs w:val="22"/>
          <w:lang w:eastAsia="en-US"/>
        </w:rPr>
        <w:t xml:space="preserve">Organismo Público Descentralizado para la Prestación de Los Servicios de </w:t>
      </w:r>
      <w:r w:rsidRPr="002240FC">
        <w:rPr>
          <w:rFonts w:ascii="Palatino Linotype" w:eastAsia="Calibri" w:hAnsi="Palatino Linotype" w:cs="Tahoma"/>
          <w:sz w:val="22"/>
          <w:szCs w:val="22"/>
          <w:lang w:eastAsia="en-US"/>
        </w:rPr>
        <w:lastRenderedPageBreak/>
        <w:t>Agua Potable Alcantarillado y Saneamiento de Atizapán de Zaragoza por sus siglas S.A.P.A.S.A.</w:t>
      </w:r>
      <w:r w:rsidRPr="002240FC">
        <w:rPr>
          <w:rFonts w:ascii="Palatino Linotype" w:eastAsia="Calibri" w:hAnsi="Palatino Linotype" w:cs="Tahoma"/>
          <w:bCs/>
          <w:sz w:val="22"/>
          <w:szCs w:val="22"/>
          <w:lang w:eastAsia="en-US"/>
        </w:rPr>
        <w:t>, mediante la cual requirió lo siguiente:</w:t>
      </w:r>
    </w:p>
    <w:p w14:paraId="401F3201" w14:textId="77777777" w:rsidR="00A00BF3" w:rsidRPr="002240FC" w:rsidRDefault="00A00BF3" w:rsidP="00A00BF3">
      <w:pPr>
        <w:spacing w:line="360" w:lineRule="auto"/>
        <w:jc w:val="both"/>
        <w:rPr>
          <w:rFonts w:ascii="Palatino Linotype" w:eastAsia="Calibri" w:hAnsi="Palatino Linotype" w:cs="Tahoma"/>
          <w:bCs/>
          <w:sz w:val="22"/>
          <w:szCs w:val="22"/>
          <w:lang w:eastAsia="en-US"/>
        </w:rPr>
      </w:pPr>
    </w:p>
    <w:p w14:paraId="07CE142E" w14:textId="77777777" w:rsidR="00A00BF3" w:rsidRPr="002240FC" w:rsidRDefault="00A00BF3" w:rsidP="00A00BF3">
      <w:pPr>
        <w:spacing w:line="360" w:lineRule="auto"/>
        <w:ind w:left="567" w:right="567"/>
        <w:jc w:val="both"/>
        <w:rPr>
          <w:rFonts w:ascii="Palatino Linotype" w:eastAsia="Calibri" w:hAnsi="Palatino Linotype" w:cs="Tahoma"/>
          <w:b/>
          <w:bCs/>
          <w:szCs w:val="22"/>
          <w:lang w:val="es-ES" w:eastAsia="en-US"/>
        </w:rPr>
      </w:pPr>
      <w:r w:rsidRPr="002240FC">
        <w:rPr>
          <w:rFonts w:ascii="Palatino Linotype" w:eastAsia="Calibri" w:hAnsi="Palatino Linotype" w:cs="Tahoma"/>
          <w:b/>
          <w:bCs/>
          <w:szCs w:val="22"/>
          <w:lang w:val="es-ES" w:eastAsia="en-US"/>
        </w:rPr>
        <w:t>DESCRIPCIÓN CLARA Y PRECISA DE LA INFORMACIÓN SOLICITADA</w:t>
      </w:r>
    </w:p>
    <w:p w14:paraId="07E8DB97" w14:textId="77777777" w:rsidR="00A00BF3" w:rsidRPr="002240FC" w:rsidRDefault="00A00BF3" w:rsidP="00A00BF3">
      <w:pPr>
        <w:spacing w:line="360" w:lineRule="auto"/>
        <w:ind w:left="567" w:right="567"/>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“SOLICITO CONOCER EL MONTO TOTAL DE LA DEUDA DEL ORGANISMO DEL AGUA DEL AYUTAMIENTO DE ATIZAPAN DE ZARAGOZA, DETALLANDO MONTOS, CAUSALES O MOTIVOS DE DICA DEUDA, NOMBRES DE LAS INSTITUCIONES O PROVEEDORES A LAS SE LES DEBA Y PROGRAMAS DETALLADOS DE PAGO O FINANCIAMIENTO DE DICHAS DEUDAS.” (</w:t>
      </w:r>
      <w:r w:rsidRPr="002240FC">
        <w:rPr>
          <w:rFonts w:ascii="Palatino Linotype" w:eastAsia="Calibri" w:hAnsi="Palatino Linotype" w:cs="Tahoma"/>
          <w:bCs/>
          <w:i/>
          <w:szCs w:val="22"/>
          <w:lang w:eastAsia="en-US"/>
        </w:rPr>
        <w:t>Sic.)</w:t>
      </w:r>
    </w:p>
    <w:p w14:paraId="0B3CF026" w14:textId="77777777" w:rsidR="00A00BF3" w:rsidRPr="002240FC" w:rsidRDefault="00A00BF3" w:rsidP="00A00BF3">
      <w:pPr>
        <w:spacing w:line="360" w:lineRule="auto"/>
        <w:ind w:left="567" w:right="567"/>
        <w:jc w:val="both"/>
        <w:rPr>
          <w:rFonts w:ascii="Palatino Linotype" w:eastAsia="Calibri" w:hAnsi="Palatino Linotype" w:cs="Tahoma"/>
          <w:bCs/>
          <w:szCs w:val="22"/>
          <w:lang w:val="es-ES" w:eastAsia="en-US"/>
        </w:rPr>
      </w:pPr>
      <w:r w:rsidRPr="002240FC">
        <w:rPr>
          <w:rFonts w:ascii="Palatino Linotype" w:eastAsia="Calibri" w:hAnsi="Palatino Linotype" w:cs="Tahoma"/>
          <w:b/>
          <w:bCs/>
          <w:szCs w:val="22"/>
          <w:lang w:val="es-ES" w:eastAsia="en-US"/>
        </w:rPr>
        <w:t>MODALIDAD DE ENTREGA</w:t>
      </w:r>
    </w:p>
    <w:p w14:paraId="3BD58F70" w14:textId="77777777" w:rsidR="00A00BF3" w:rsidRPr="002240FC" w:rsidRDefault="00A00BF3" w:rsidP="00A00BF3">
      <w:pPr>
        <w:spacing w:line="360" w:lineRule="auto"/>
        <w:ind w:left="567" w:right="567"/>
        <w:jc w:val="both"/>
        <w:rPr>
          <w:rFonts w:ascii="Palatino Linotype" w:eastAsia="Calibri" w:hAnsi="Palatino Linotype" w:cs="Tahoma"/>
          <w:bCs/>
          <w:szCs w:val="22"/>
          <w:lang w:val="es-ES" w:eastAsia="en-US"/>
        </w:rPr>
      </w:pPr>
      <w:r w:rsidRPr="002240FC">
        <w:rPr>
          <w:rFonts w:ascii="Palatino Linotype" w:eastAsia="Calibri" w:hAnsi="Palatino Linotype" w:cs="Tahoma"/>
          <w:bCs/>
          <w:szCs w:val="22"/>
          <w:lang w:val="es-ES" w:eastAsia="en-US"/>
        </w:rPr>
        <w:t>A través del SAIMEX</w:t>
      </w:r>
    </w:p>
    <w:p w14:paraId="0AEC86EB"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p>
    <w:p w14:paraId="2F00A6EF" w14:textId="77777777" w:rsidR="00A00BF3" w:rsidRPr="002240FC" w:rsidRDefault="00A00BF3" w:rsidP="00A00BF3">
      <w:pPr>
        <w:pStyle w:val="Prrafodelista"/>
        <w:tabs>
          <w:tab w:val="left" w:pos="567"/>
        </w:tabs>
        <w:spacing w:line="360" w:lineRule="auto"/>
        <w:ind w:left="0"/>
        <w:contextualSpacing w:val="0"/>
        <w:jc w:val="both"/>
        <w:rPr>
          <w:rFonts w:ascii="Palatino Linotype" w:hAnsi="Palatino Linotype" w:cs="Tahoma"/>
          <w:b/>
          <w:szCs w:val="22"/>
        </w:rPr>
      </w:pPr>
      <w:r w:rsidRPr="002240FC">
        <w:rPr>
          <w:rFonts w:ascii="Palatino Linotype" w:hAnsi="Palatino Linotype" w:cs="Tahoma"/>
          <w:b/>
          <w:szCs w:val="22"/>
        </w:rPr>
        <w:t>III. Respuesta del Sujeto Obligado.</w:t>
      </w:r>
    </w:p>
    <w:p w14:paraId="4710F631"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rPr>
      </w:pPr>
    </w:p>
    <w:p w14:paraId="70C187B2"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rPr>
      </w:pPr>
      <w:r w:rsidRPr="002240FC">
        <w:rPr>
          <w:rFonts w:ascii="Palatino Linotype" w:hAnsi="Palatino Linotype" w:cs="Tahoma"/>
          <w:sz w:val="22"/>
          <w:szCs w:val="22"/>
        </w:rPr>
        <w:t>El ocho de febrero de dos mil diecinueve, el Sujeto Obligado dio respuesta a la solicitud de acceso a la información a través del Sistema de Acceso a la Información Mexiquense (SAIMEX) en los siguientes términos:</w:t>
      </w:r>
    </w:p>
    <w:p w14:paraId="4B7FA5F5"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rPr>
      </w:pPr>
    </w:p>
    <w:p w14:paraId="7B0E903A"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rPr>
      </w:pPr>
      <w:r w:rsidRPr="002240FC">
        <w:rPr>
          <w:rFonts w:ascii="Palatino Linotype" w:hAnsi="Palatino Linotype" w:cs="Tahoma"/>
          <w:sz w:val="22"/>
          <w:szCs w:val="22"/>
        </w:rPr>
        <w:t xml:space="preserve">Oficio número SAPASA/CT/MABA/B00204/2019/076, </w:t>
      </w:r>
      <w:r w:rsidR="00E829A2" w:rsidRPr="002240FC">
        <w:rPr>
          <w:rFonts w:ascii="Palatino Linotype" w:hAnsi="Palatino Linotype" w:cs="Tahoma"/>
          <w:sz w:val="22"/>
          <w:szCs w:val="22"/>
        </w:rPr>
        <w:t xml:space="preserve">de fecha veintiocho de enero de dos mil diecinueve, </w:t>
      </w:r>
      <w:r w:rsidRPr="002240FC">
        <w:rPr>
          <w:rFonts w:ascii="Palatino Linotype" w:hAnsi="Palatino Linotype" w:cs="Tahoma"/>
          <w:sz w:val="22"/>
          <w:szCs w:val="22"/>
        </w:rPr>
        <w:t xml:space="preserve">signado por la Coordinadora de Tesorería y dirigido al Titular de la Unidad de Transparencia y Acceso a la Información del Organismo Público Descentralizado para la </w:t>
      </w:r>
      <w:r w:rsidRPr="002240FC">
        <w:rPr>
          <w:rFonts w:ascii="Palatino Linotype" w:hAnsi="Palatino Linotype" w:cs="Tahoma"/>
          <w:sz w:val="22"/>
          <w:szCs w:val="22"/>
        </w:rPr>
        <w:lastRenderedPageBreak/>
        <w:t>Prestación de los Servicios de Agua Potable, Alcantarillado y Saneamiento del Municipio de Atizapán de Zaragoza, en el cual de manera medular señala:</w:t>
      </w:r>
    </w:p>
    <w:p w14:paraId="78BFF44F" w14:textId="77777777" w:rsidR="001B6049" w:rsidRPr="002240FC" w:rsidRDefault="001B6049" w:rsidP="00A00BF3">
      <w:pPr>
        <w:autoSpaceDE w:val="0"/>
        <w:autoSpaceDN w:val="0"/>
        <w:adjustRightInd w:val="0"/>
        <w:spacing w:line="360" w:lineRule="auto"/>
        <w:jc w:val="both"/>
        <w:rPr>
          <w:rFonts w:ascii="Palatino Linotype" w:hAnsi="Palatino Linotype" w:cs="Tahoma"/>
          <w:sz w:val="22"/>
          <w:szCs w:val="22"/>
        </w:rPr>
      </w:pPr>
    </w:p>
    <w:p w14:paraId="770C629F" w14:textId="77777777" w:rsidR="00A00BF3" w:rsidRPr="002240FC" w:rsidRDefault="0003645D" w:rsidP="001B6049">
      <w:pPr>
        <w:autoSpaceDE w:val="0"/>
        <w:autoSpaceDN w:val="0"/>
        <w:adjustRightInd w:val="0"/>
        <w:spacing w:line="360" w:lineRule="auto"/>
        <w:ind w:left="567" w:right="539"/>
        <w:jc w:val="both"/>
        <w:rPr>
          <w:rFonts w:ascii="Palatino Linotype" w:hAnsi="Palatino Linotype" w:cs="Tahoma"/>
          <w:szCs w:val="22"/>
        </w:rPr>
      </w:pPr>
      <w:r w:rsidRPr="002240FC">
        <w:rPr>
          <w:rFonts w:ascii="Palatino Linotype" w:hAnsi="Palatino Linotype" w:cs="Tahoma"/>
          <w:szCs w:val="22"/>
        </w:rPr>
        <w:t>“… la información referente a la deuda pública que este Organismo Público Descentralizado tiene registrada contablemente dentro del periodo del 01 al 30 de Noviembre de 2018; lo anterior conforme al Estado Analítico de la Deuda y otros Pasivos, se anexa al presente copia del PDF de dicho estado, en el entendido que el estado analítico al que se hace referencia forma parte del Informe Mensual correspondiente a Noviembre de 2018, que fue entregado al Órgano Superior de Fiscalización del Estado de México.</w:t>
      </w:r>
    </w:p>
    <w:p w14:paraId="31306B91" w14:textId="77777777" w:rsidR="0003645D" w:rsidRPr="002240FC" w:rsidRDefault="0003645D" w:rsidP="001B6049">
      <w:pPr>
        <w:autoSpaceDE w:val="0"/>
        <w:autoSpaceDN w:val="0"/>
        <w:adjustRightInd w:val="0"/>
        <w:spacing w:line="360" w:lineRule="auto"/>
        <w:ind w:left="567" w:right="539"/>
        <w:jc w:val="both"/>
        <w:rPr>
          <w:rFonts w:ascii="Palatino Linotype" w:hAnsi="Palatino Linotype" w:cs="Tahoma"/>
          <w:szCs w:val="22"/>
        </w:rPr>
      </w:pPr>
    </w:p>
    <w:p w14:paraId="299B729E" w14:textId="77777777" w:rsidR="0003645D" w:rsidRPr="002240FC" w:rsidRDefault="0003645D" w:rsidP="001B6049">
      <w:pPr>
        <w:autoSpaceDE w:val="0"/>
        <w:autoSpaceDN w:val="0"/>
        <w:adjustRightInd w:val="0"/>
        <w:spacing w:line="360" w:lineRule="auto"/>
        <w:ind w:left="567" w:right="539"/>
        <w:jc w:val="both"/>
        <w:rPr>
          <w:rFonts w:ascii="Palatino Linotype" w:hAnsi="Palatino Linotype" w:cs="Tahoma"/>
          <w:szCs w:val="22"/>
        </w:rPr>
      </w:pPr>
      <w:r w:rsidRPr="002240FC">
        <w:rPr>
          <w:rFonts w:ascii="Palatino Linotype" w:hAnsi="Palatino Linotype" w:cs="Tahoma"/>
          <w:szCs w:val="22"/>
        </w:rPr>
        <w:t>En lo concerniente al “Programa de Pago o Financiamiento de Dichas Deudas” como lo refiere el peticionario, le informo que esta Coordinación de Tesorería establecerá su programación de pagos una vez que el Consejo Directivo del Organismo autorice el Presupuesto de Ingresos y Egresos Definitivo para el Ejercicio Fiscal 2019, apegados en los dispuesto en el Código financiero del Estado de México, leyes y reglamentos aplicables al caso; cuidando en todo momento que las cuentas por pagar  cumplan con los soportes legales, contables y financieros que justifiquen el gasto, con la debida evidencia de la obligación de pago y la fecha de vencimiento de la cuenta; considerando especialmente la liquidez financiera del Organismo para afrontar di</w:t>
      </w:r>
      <w:r w:rsidR="001B6049" w:rsidRPr="002240FC">
        <w:rPr>
          <w:rFonts w:ascii="Palatino Linotype" w:hAnsi="Palatino Linotype" w:cs="Tahoma"/>
          <w:szCs w:val="22"/>
        </w:rPr>
        <w:t xml:space="preserve">chos pasivos. </w:t>
      </w:r>
      <w:r w:rsidRPr="002240FC">
        <w:rPr>
          <w:rFonts w:ascii="Palatino Linotype" w:hAnsi="Palatino Linotype" w:cs="Tahoma"/>
          <w:szCs w:val="22"/>
        </w:rPr>
        <w:t>…” (</w:t>
      </w:r>
      <w:r w:rsidRPr="002240FC">
        <w:rPr>
          <w:rFonts w:ascii="Palatino Linotype" w:hAnsi="Palatino Linotype" w:cs="Tahoma"/>
          <w:i/>
          <w:szCs w:val="22"/>
        </w:rPr>
        <w:t>Sic.)</w:t>
      </w:r>
    </w:p>
    <w:p w14:paraId="4B88E22D" w14:textId="77777777" w:rsidR="00A00BF3" w:rsidRPr="002240FC" w:rsidRDefault="00A00BF3" w:rsidP="001B6049">
      <w:pPr>
        <w:spacing w:line="360" w:lineRule="auto"/>
        <w:ind w:left="567" w:right="539"/>
        <w:jc w:val="both"/>
        <w:rPr>
          <w:rFonts w:ascii="Palatino Linotype" w:eastAsia="Calibri" w:hAnsi="Palatino Linotype" w:cs="Tahoma"/>
          <w:bCs/>
          <w:sz w:val="22"/>
          <w:szCs w:val="22"/>
          <w:lang w:val="es-ES" w:eastAsia="en-US"/>
        </w:rPr>
      </w:pPr>
    </w:p>
    <w:p w14:paraId="5D59BCD3" w14:textId="77777777" w:rsidR="00706723" w:rsidRPr="002240FC" w:rsidRDefault="00E829A2" w:rsidP="00706723">
      <w:pPr>
        <w:spacing w:line="360" w:lineRule="auto"/>
        <w:ind w:right="567"/>
        <w:jc w:val="both"/>
        <w:rPr>
          <w:rFonts w:ascii="Palatino Linotype" w:hAnsi="Palatino Linotype" w:cs="Tahoma"/>
          <w:sz w:val="22"/>
          <w:szCs w:val="22"/>
        </w:rPr>
      </w:pPr>
      <w:r w:rsidRPr="002240FC">
        <w:rPr>
          <w:rFonts w:ascii="Palatino Linotype" w:eastAsia="Calibri" w:hAnsi="Palatino Linotype" w:cs="Tahoma"/>
          <w:bCs/>
          <w:sz w:val="22"/>
          <w:szCs w:val="22"/>
          <w:lang w:val="es-ES" w:eastAsia="en-US"/>
        </w:rPr>
        <w:t xml:space="preserve">Aunado a lo anterior adjunta el </w:t>
      </w:r>
      <w:r w:rsidRPr="002240FC">
        <w:rPr>
          <w:rFonts w:ascii="Palatino Linotype" w:hAnsi="Palatino Linotype" w:cs="Tahoma"/>
          <w:sz w:val="22"/>
          <w:szCs w:val="22"/>
        </w:rPr>
        <w:t>Estado Analítico de la Deuda y otros Pasivos.</w:t>
      </w:r>
    </w:p>
    <w:p w14:paraId="56ADDABE" w14:textId="77777777" w:rsidR="001B6049" w:rsidRPr="002240FC" w:rsidRDefault="001B6049" w:rsidP="00706723">
      <w:pPr>
        <w:spacing w:line="360" w:lineRule="auto"/>
        <w:ind w:right="567"/>
        <w:jc w:val="both"/>
        <w:rPr>
          <w:rFonts w:ascii="Palatino Linotype" w:eastAsia="Calibri" w:hAnsi="Palatino Linotype" w:cs="Tahoma"/>
          <w:bCs/>
          <w:sz w:val="22"/>
          <w:szCs w:val="22"/>
          <w:lang w:val="es-ES" w:eastAsia="en-US"/>
        </w:rPr>
      </w:pPr>
    </w:p>
    <w:p w14:paraId="66ADA109" w14:textId="77777777" w:rsidR="00A00BF3" w:rsidRPr="002240FC" w:rsidRDefault="00A00BF3" w:rsidP="00706723">
      <w:pPr>
        <w:spacing w:line="360" w:lineRule="auto"/>
        <w:ind w:right="567"/>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
          <w:bCs/>
          <w:sz w:val="22"/>
          <w:szCs w:val="22"/>
          <w:lang w:val="es-ES" w:eastAsia="en-US"/>
        </w:rPr>
        <w:t xml:space="preserve">III. Interposición del Recurso de Revisión. </w:t>
      </w:r>
    </w:p>
    <w:p w14:paraId="2E07B355"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Cs/>
          <w:sz w:val="22"/>
          <w:szCs w:val="22"/>
          <w:lang w:val="es-ES" w:eastAsia="en-US"/>
        </w:rPr>
        <w:lastRenderedPageBreak/>
        <w:t xml:space="preserve">Con fecha </w:t>
      </w:r>
      <w:r w:rsidR="0003645D" w:rsidRPr="002240FC">
        <w:rPr>
          <w:rFonts w:ascii="Palatino Linotype" w:eastAsia="Calibri" w:hAnsi="Palatino Linotype" w:cs="Tahoma"/>
          <w:bCs/>
          <w:sz w:val="22"/>
          <w:szCs w:val="22"/>
          <w:lang w:val="es-ES" w:eastAsia="en-US"/>
        </w:rPr>
        <w:t>ocho de febrero</w:t>
      </w:r>
      <w:r w:rsidRPr="002240FC">
        <w:rPr>
          <w:rFonts w:ascii="Palatino Linotype" w:eastAsia="Calibri" w:hAnsi="Palatino Linotype" w:cs="Tahoma"/>
          <w:bCs/>
          <w:sz w:val="22"/>
          <w:szCs w:val="22"/>
          <w:lang w:val="es-ES" w:eastAsia="en-US"/>
        </w:rPr>
        <w:t xml:space="preserve"> de dos mil diecinueve, </w:t>
      </w:r>
      <w:r w:rsidRPr="002240FC">
        <w:rPr>
          <w:rFonts w:ascii="Palatino Linotype" w:eastAsia="Calibri" w:hAnsi="Palatino Linotype" w:cs="Tahoma"/>
          <w:bCs/>
          <w:sz w:val="22"/>
          <w:szCs w:val="22"/>
          <w:lang w:eastAsia="en-US"/>
        </w:rPr>
        <w:t xml:space="preserve">mediante el </w:t>
      </w:r>
      <w:r w:rsidRPr="002240FC">
        <w:rPr>
          <w:rFonts w:ascii="Palatino Linotype" w:eastAsia="Calibri" w:hAnsi="Palatino Linotype" w:cs="Tahoma"/>
          <w:bCs/>
          <w:sz w:val="22"/>
          <w:szCs w:val="22"/>
          <w:lang w:val="es-ES" w:eastAsia="en-US"/>
        </w:rPr>
        <w:t xml:space="preserve">Sistema de Acceso a la Información Mexiquense (SAIMEX), se recibió en este </w:t>
      </w:r>
      <w:r w:rsidRPr="002240FC">
        <w:rPr>
          <w:rFonts w:ascii="Palatino Linotype" w:eastAsia="Calibri" w:hAnsi="Palatino Linotype" w:cs="Tahoma"/>
          <w:bCs/>
          <w:sz w:val="22"/>
          <w:szCs w:val="22"/>
          <w:lang w:eastAsia="en-US"/>
        </w:rPr>
        <w:t xml:space="preserve">Instituto, </w:t>
      </w:r>
      <w:r w:rsidRPr="002240FC">
        <w:rPr>
          <w:rFonts w:ascii="Palatino Linotype" w:eastAsia="Calibri" w:hAnsi="Palatino Linotype" w:cs="Tahoma"/>
          <w:bCs/>
          <w:sz w:val="22"/>
          <w:szCs w:val="22"/>
          <w:lang w:val="es-ES" w:eastAsia="en-US"/>
        </w:rPr>
        <w:t xml:space="preserve">el Recurso de Revisión interpuesto por el Particular, en contra de la respuesta otorgada por el </w:t>
      </w:r>
      <w:r w:rsidR="0003645D" w:rsidRPr="002240FC">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Pr="002240FC">
        <w:rPr>
          <w:rFonts w:ascii="Palatino Linotype" w:eastAsia="Calibri" w:hAnsi="Palatino Linotype" w:cs="Tahoma"/>
          <w:bCs/>
          <w:sz w:val="22"/>
          <w:szCs w:val="22"/>
          <w:lang w:val="es-ES" w:eastAsia="en-US"/>
        </w:rPr>
        <w:t xml:space="preserve">, </w:t>
      </w:r>
      <w:r w:rsidRPr="002240FC">
        <w:rPr>
          <w:rFonts w:ascii="Palatino Linotype" w:eastAsia="Calibri" w:hAnsi="Palatino Linotype" w:cs="Tahoma"/>
          <w:bCs/>
          <w:sz w:val="22"/>
          <w:szCs w:val="22"/>
          <w:lang w:eastAsia="en-US"/>
        </w:rPr>
        <w:t>en los términos siguientes:</w:t>
      </w:r>
    </w:p>
    <w:p w14:paraId="78778E48" w14:textId="77777777" w:rsidR="00A00BF3" w:rsidRPr="002240FC" w:rsidRDefault="00A00BF3" w:rsidP="00A00BF3">
      <w:pPr>
        <w:tabs>
          <w:tab w:val="left" w:pos="8055"/>
        </w:tabs>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Cs/>
          <w:sz w:val="22"/>
          <w:szCs w:val="22"/>
          <w:lang w:val="es-ES" w:eastAsia="en-US"/>
        </w:rPr>
        <w:tab/>
      </w:r>
    </w:p>
    <w:p w14:paraId="1D9A4829" w14:textId="77777777" w:rsidR="00A00BF3" w:rsidRPr="002240FC" w:rsidRDefault="00A00BF3" w:rsidP="00A00BF3">
      <w:pPr>
        <w:spacing w:line="360" w:lineRule="auto"/>
        <w:ind w:left="567" w:right="567"/>
        <w:jc w:val="both"/>
        <w:rPr>
          <w:rFonts w:ascii="Palatino Linotype" w:eastAsia="Calibri" w:hAnsi="Palatino Linotype" w:cs="Tahoma"/>
          <w:bCs/>
          <w:szCs w:val="22"/>
          <w:lang w:eastAsia="en-US"/>
        </w:rPr>
      </w:pPr>
      <w:r w:rsidRPr="002240FC">
        <w:rPr>
          <w:rFonts w:ascii="Palatino Linotype" w:eastAsia="Calibri" w:hAnsi="Palatino Linotype" w:cs="Tahoma"/>
          <w:b/>
          <w:bCs/>
          <w:szCs w:val="22"/>
          <w:lang w:eastAsia="en-US"/>
        </w:rPr>
        <w:t>ACTO IMPUGNADO</w:t>
      </w:r>
    </w:p>
    <w:p w14:paraId="42CF04DE" w14:textId="77777777" w:rsidR="00A00BF3" w:rsidRPr="002240FC" w:rsidRDefault="00A00BF3" w:rsidP="00A00BF3">
      <w:pPr>
        <w:spacing w:line="360" w:lineRule="auto"/>
        <w:ind w:left="567" w:right="567"/>
        <w:jc w:val="both"/>
        <w:rPr>
          <w:rFonts w:ascii="Palatino Linotype" w:eastAsia="Calibri" w:hAnsi="Palatino Linotype" w:cs="Tahoma"/>
          <w:bCs/>
          <w:szCs w:val="22"/>
          <w:lang w:val="es-ES" w:eastAsia="en-US"/>
        </w:rPr>
      </w:pPr>
      <w:r w:rsidRPr="002240FC">
        <w:rPr>
          <w:rFonts w:ascii="Palatino Linotype" w:eastAsia="Calibri" w:hAnsi="Palatino Linotype" w:cs="Tahoma"/>
          <w:bCs/>
          <w:szCs w:val="22"/>
          <w:lang w:eastAsia="en-US"/>
        </w:rPr>
        <w:t>“</w:t>
      </w:r>
      <w:r w:rsidR="0003645D" w:rsidRPr="002240FC">
        <w:rPr>
          <w:rFonts w:ascii="Palatino Linotype" w:eastAsia="Calibri" w:hAnsi="Palatino Linotype" w:cs="Tahoma"/>
          <w:bCs/>
          <w:szCs w:val="22"/>
          <w:lang w:eastAsia="en-US"/>
        </w:rPr>
        <w:t>RESPUESTA DE LA AUTORIDAD</w:t>
      </w:r>
      <w:r w:rsidRPr="002240FC">
        <w:rPr>
          <w:rFonts w:ascii="Palatino Linotype" w:eastAsia="Calibri" w:hAnsi="Palatino Linotype" w:cs="Tahoma"/>
          <w:bCs/>
          <w:szCs w:val="22"/>
          <w:lang w:eastAsia="en-US"/>
        </w:rPr>
        <w:t>”</w:t>
      </w:r>
    </w:p>
    <w:p w14:paraId="1AFA866D" w14:textId="77777777" w:rsidR="00A00BF3" w:rsidRPr="002240FC" w:rsidRDefault="00A00BF3" w:rsidP="00A00BF3">
      <w:pPr>
        <w:spacing w:line="360" w:lineRule="auto"/>
        <w:ind w:left="567" w:right="567"/>
        <w:jc w:val="both"/>
        <w:rPr>
          <w:rFonts w:ascii="Palatino Linotype" w:eastAsia="Calibri" w:hAnsi="Palatino Linotype" w:cs="Tahoma"/>
          <w:b/>
          <w:bCs/>
          <w:szCs w:val="22"/>
          <w:lang w:val="es-ES" w:eastAsia="en-US"/>
        </w:rPr>
      </w:pPr>
    </w:p>
    <w:p w14:paraId="1803CBE8" w14:textId="77777777" w:rsidR="00A00BF3" w:rsidRPr="002240FC" w:rsidRDefault="00A00BF3" w:rsidP="00A00BF3">
      <w:pPr>
        <w:spacing w:line="360" w:lineRule="auto"/>
        <w:ind w:left="567" w:right="567"/>
        <w:jc w:val="both"/>
        <w:rPr>
          <w:rFonts w:ascii="Palatino Linotype" w:eastAsia="Calibri" w:hAnsi="Palatino Linotype" w:cs="Tahoma"/>
          <w:b/>
          <w:bCs/>
          <w:szCs w:val="22"/>
          <w:lang w:val="es-ES" w:eastAsia="en-US"/>
        </w:rPr>
      </w:pPr>
      <w:r w:rsidRPr="002240FC">
        <w:rPr>
          <w:rFonts w:ascii="Palatino Linotype" w:eastAsia="Calibri" w:hAnsi="Palatino Linotype" w:cs="Tahoma"/>
          <w:b/>
          <w:bCs/>
          <w:szCs w:val="22"/>
          <w:lang w:val="es-ES" w:eastAsia="en-US"/>
        </w:rPr>
        <w:t>RAZONES O MOTIVOS DE LA INCONFORMIDAD</w:t>
      </w:r>
    </w:p>
    <w:p w14:paraId="64B2419F" w14:textId="77777777" w:rsidR="00A00BF3" w:rsidRPr="002240FC" w:rsidRDefault="00A00BF3" w:rsidP="00A00BF3">
      <w:pPr>
        <w:spacing w:line="360" w:lineRule="auto"/>
        <w:ind w:left="567" w:right="567"/>
        <w:jc w:val="both"/>
        <w:rPr>
          <w:rFonts w:ascii="Palatino Linotype" w:eastAsia="Calibri" w:hAnsi="Palatino Linotype" w:cs="Tahoma"/>
          <w:bCs/>
          <w:i/>
          <w:szCs w:val="22"/>
          <w:lang w:eastAsia="en-US"/>
        </w:rPr>
      </w:pPr>
      <w:r w:rsidRPr="002240FC">
        <w:rPr>
          <w:rFonts w:ascii="Palatino Linotype" w:eastAsia="Calibri" w:hAnsi="Palatino Linotype" w:cs="Tahoma"/>
          <w:bCs/>
          <w:szCs w:val="22"/>
          <w:lang w:eastAsia="en-US"/>
        </w:rPr>
        <w:t>“</w:t>
      </w:r>
      <w:r w:rsidR="0003645D" w:rsidRPr="002240FC">
        <w:rPr>
          <w:rFonts w:ascii="Palatino Linotype" w:eastAsia="Calibri" w:hAnsi="Palatino Linotype" w:cs="Tahoma"/>
          <w:bCs/>
          <w:szCs w:val="22"/>
          <w:lang w:eastAsia="en-US"/>
        </w:rPr>
        <w:t>LA RESPUESTA DE LA AUTORIDAD NO CORRESPONDE EN NADA A LO SOLICITADO</w:t>
      </w:r>
      <w:r w:rsidRPr="002240FC">
        <w:rPr>
          <w:rFonts w:ascii="Palatino Linotype" w:eastAsia="Calibri" w:hAnsi="Palatino Linotype" w:cs="Tahoma"/>
          <w:bCs/>
          <w:szCs w:val="22"/>
          <w:lang w:eastAsia="en-US"/>
        </w:rPr>
        <w:t xml:space="preserve">.” </w:t>
      </w:r>
      <w:r w:rsidRPr="002240FC">
        <w:rPr>
          <w:rFonts w:ascii="Palatino Linotype" w:eastAsia="Calibri" w:hAnsi="Palatino Linotype" w:cs="Tahoma"/>
          <w:bCs/>
          <w:i/>
          <w:szCs w:val="22"/>
          <w:lang w:eastAsia="en-US"/>
        </w:rPr>
        <w:t>(Sic).</w:t>
      </w:r>
    </w:p>
    <w:p w14:paraId="258C4F66" w14:textId="77777777" w:rsidR="00A00BF3" w:rsidRPr="002240FC" w:rsidRDefault="00A00BF3" w:rsidP="00A00BF3">
      <w:pPr>
        <w:spacing w:line="360" w:lineRule="auto"/>
        <w:ind w:left="567" w:right="567"/>
        <w:jc w:val="both"/>
        <w:rPr>
          <w:rFonts w:ascii="Palatino Linotype" w:eastAsia="Calibri" w:hAnsi="Palatino Linotype" w:cs="Tahoma"/>
          <w:bCs/>
          <w:sz w:val="22"/>
          <w:szCs w:val="22"/>
          <w:lang w:eastAsia="en-US"/>
        </w:rPr>
      </w:pPr>
    </w:p>
    <w:p w14:paraId="12CEBF58"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r w:rsidRPr="002240FC">
        <w:rPr>
          <w:rFonts w:ascii="Palatino Linotype" w:eastAsia="Calibri" w:hAnsi="Palatino Linotype" w:cs="Tahoma"/>
          <w:b/>
          <w:bCs/>
          <w:sz w:val="22"/>
          <w:szCs w:val="22"/>
          <w:lang w:val="es-ES" w:eastAsia="en-US"/>
        </w:rPr>
        <w:t>IV. Trámite del Recurso de Revisión ante el Instituto.</w:t>
      </w:r>
    </w:p>
    <w:p w14:paraId="208F4ACB"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p>
    <w:p w14:paraId="34350D96" w14:textId="77777777" w:rsidR="00A00BF3" w:rsidRPr="002240FC" w:rsidRDefault="00A00BF3" w:rsidP="00A00BF3">
      <w:pPr>
        <w:spacing w:line="360" w:lineRule="auto"/>
        <w:jc w:val="both"/>
        <w:rPr>
          <w:rFonts w:ascii="Palatino Linotype" w:eastAsia="Calibri" w:hAnsi="Palatino Linotype" w:cs="Tahoma"/>
          <w:bCs/>
          <w:sz w:val="22"/>
          <w:szCs w:val="22"/>
          <w:lang w:eastAsia="en-US"/>
        </w:rPr>
      </w:pPr>
      <w:r w:rsidRPr="002240FC">
        <w:rPr>
          <w:rFonts w:ascii="Palatino Linotype" w:eastAsia="Calibri" w:hAnsi="Palatino Linotype" w:cs="Tahoma"/>
          <w:b/>
          <w:bCs/>
          <w:sz w:val="22"/>
          <w:szCs w:val="22"/>
          <w:lang w:val="es-ES" w:eastAsia="en-US"/>
        </w:rPr>
        <w:t xml:space="preserve">a) Turno del Recurso de Revisión. </w:t>
      </w:r>
      <w:r w:rsidRPr="002240FC">
        <w:rPr>
          <w:rFonts w:ascii="Palatino Linotype" w:eastAsia="Calibri" w:hAnsi="Palatino Linotype" w:cs="Tahoma"/>
          <w:bCs/>
          <w:sz w:val="22"/>
          <w:szCs w:val="22"/>
          <w:lang w:eastAsia="en-US"/>
        </w:rPr>
        <w:t xml:space="preserve">Con fecha </w:t>
      </w:r>
      <w:r w:rsidR="0003645D" w:rsidRPr="002240FC">
        <w:rPr>
          <w:rFonts w:ascii="Palatino Linotype" w:eastAsia="Calibri" w:hAnsi="Palatino Linotype" w:cs="Tahoma"/>
          <w:bCs/>
          <w:sz w:val="22"/>
          <w:szCs w:val="22"/>
          <w:lang w:eastAsia="en-US"/>
        </w:rPr>
        <w:t>ocho</w:t>
      </w:r>
      <w:r w:rsidRPr="002240FC">
        <w:rPr>
          <w:rFonts w:ascii="Palatino Linotype" w:eastAsia="Calibri" w:hAnsi="Palatino Linotype" w:cs="Tahoma"/>
          <w:bCs/>
          <w:sz w:val="22"/>
          <w:szCs w:val="22"/>
          <w:lang w:eastAsia="en-US"/>
        </w:rPr>
        <w:t xml:space="preserve"> de </w:t>
      </w:r>
      <w:r w:rsidR="0003645D" w:rsidRPr="002240FC">
        <w:rPr>
          <w:rFonts w:ascii="Palatino Linotype" w:eastAsia="Calibri" w:hAnsi="Palatino Linotype" w:cs="Tahoma"/>
          <w:bCs/>
          <w:sz w:val="22"/>
          <w:szCs w:val="22"/>
          <w:lang w:eastAsia="en-US"/>
        </w:rPr>
        <w:t>febrero</w:t>
      </w:r>
      <w:r w:rsidRPr="002240FC">
        <w:rPr>
          <w:rFonts w:ascii="Palatino Linotype" w:eastAsia="Calibri" w:hAnsi="Palatino Linotype" w:cs="Tahoma"/>
          <w:bCs/>
          <w:sz w:val="22"/>
          <w:szCs w:val="22"/>
          <w:lang w:eastAsia="en-US"/>
        </w:rPr>
        <w:t xml:space="preserve"> de dos mil diecinueve, el Sistema de Acceso a la Información Mexiquense (SAIMEX) asignó el número de expediente </w:t>
      </w:r>
      <w:r w:rsidR="0003645D" w:rsidRPr="002240FC">
        <w:rPr>
          <w:rFonts w:ascii="Palatino Linotype" w:eastAsia="Calibri" w:hAnsi="Palatino Linotype" w:cs="Tahoma"/>
          <w:b/>
          <w:bCs/>
          <w:sz w:val="22"/>
          <w:szCs w:val="22"/>
          <w:lang w:eastAsia="en-US"/>
        </w:rPr>
        <w:t xml:space="preserve">00566/INFOEM/IP/RR/2019 </w:t>
      </w:r>
      <w:r w:rsidRPr="002240FC">
        <w:rPr>
          <w:rFonts w:ascii="Palatino Linotype" w:eastAsia="Calibri" w:hAnsi="Palatino Linotype" w:cs="Tahoma"/>
          <w:bCs/>
          <w:sz w:val="22"/>
          <w:szCs w:val="22"/>
          <w:lang w:eastAsia="en-US"/>
        </w:rPr>
        <w:t xml:space="preserve">al Recurso de Revisión y lo turnó al Comisionado Ponente </w:t>
      </w:r>
      <w:r w:rsidRPr="002240FC">
        <w:rPr>
          <w:rFonts w:ascii="Palatino Linotype" w:eastAsia="Calibri" w:hAnsi="Palatino Linotype" w:cs="Tahoma"/>
          <w:b/>
          <w:bCs/>
          <w:sz w:val="22"/>
          <w:szCs w:val="22"/>
          <w:lang w:eastAsia="en-US"/>
        </w:rPr>
        <w:t>Luis Gustavo Parra Noriega</w:t>
      </w:r>
      <w:r w:rsidRPr="002240FC">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257040A"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p>
    <w:p w14:paraId="0F42D797"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
          <w:bCs/>
          <w:sz w:val="22"/>
          <w:szCs w:val="22"/>
          <w:lang w:val="es-ES" w:eastAsia="en-US"/>
        </w:rPr>
        <w:lastRenderedPageBreak/>
        <w:t>b) Admisión del Recurso de Revisión</w:t>
      </w:r>
      <w:r w:rsidRPr="002240FC">
        <w:rPr>
          <w:rFonts w:ascii="Palatino Linotype" w:eastAsia="Calibri" w:hAnsi="Palatino Linotype" w:cs="Tahoma"/>
          <w:b/>
          <w:bCs/>
          <w:sz w:val="22"/>
          <w:szCs w:val="22"/>
          <w:lang w:val="es-ES_tradnl" w:eastAsia="en-US"/>
        </w:rPr>
        <w:t xml:space="preserve">. </w:t>
      </w:r>
      <w:r w:rsidRPr="002240FC">
        <w:rPr>
          <w:rFonts w:ascii="Palatino Linotype" w:eastAsia="Calibri" w:hAnsi="Palatino Linotype" w:cs="Tahoma"/>
          <w:bCs/>
          <w:sz w:val="22"/>
          <w:szCs w:val="22"/>
          <w:lang w:val="es-ES_tradnl" w:eastAsia="en-US"/>
        </w:rPr>
        <w:t xml:space="preserve">Con fecha </w:t>
      </w:r>
      <w:r w:rsidR="0003645D" w:rsidRPr="002240FC">
        <w:rPr>
          <w:rFonts w:ascii="Palatino Linotype" w:eastAsia="Calibri" w:hAnsi="Palatino Linotype" w:cs="Tahoma"/>
          <w:bCs/>
          <w:sz w:val="22"/>
          <w:szCs w:val="22"/>
          <w:lang w:val="es-ES_tradnl" w:eastAsia="en-US"/>
        </w:rPr>
        <w:t>catorce</w:t>
      </w:r>
      <w:r w:rsidRPr="002240FC">
        <w:rPr>
          <w:rFonts w:ascii="Palatino Linotype" w:eastAsia="Calibri" w:hAnsi="Palatino Linotype" w:cs="Tahoma"/>
          <w:bCs/>
          <w:sz w:val="22"/>
          <w:szCs w:val="22"/>
          <w:lang w:val="es-ES_tradnl" w:eastAsia="en-US"/>
        </w:rPr>
        <w:t xml:space="preserve"> de febrero de dos mil diecinueve, el Comisionado Ponente </w:t>
      </w:r>
      <w:r w:rsidRPr="002240FC">
        <w:rPr>
          <w:rFonts w:ascii="Palatino Linotype" w:eastAsia="Calibri" w:hAnsi="Palatino Linotype" w:cs="Tahoma"/>
          <w:b/>
          <w:bCs/>
          <w:sz w:val="22"/>
          <w:szCs w:val="22"/>
          <w:lang w:eastAsia="en-US"/>
        </w:rPr>
        <w:t>acordó la admisión</w:t>
      </w:r>
      <w:r w:rsidRPr="002240FC">
        <w:rPr>
          <w:rFonts w:ascii="Palatino Linotype" w:eastAsia="Calibri" w:hAnsi="Palatino Linotype" w:cs="Tahoma"/>
          <w:bCs/>
          <w:sz w:val="22"/>
          <w:szCs w:val="22"/>
          <w:lang w:eastAsia="en-US"/>
        </w:rPr>
        <w:t xml:space="preserve"> de</w:t>
      </w:r>
      <w:r w:rsidRPr="002240FC">
        <w:rPr>
          <w:rFonts w:ascii="Palatino Linotype" w:eastAsia="Calibri" w:hAnsi="Palatino Linotype" w:cs="Tahoma"/>
          <w:bCs/>
          <w:sz w:val="22"/>
          <w:szCs w:val="22"/>
          <w:lang w:val="es-ES" w:eastAsia="en-US"/>
        </w:rPr>
        <w:t xml:space="preserve">l Recurso de Revisión interpuesto por la parte recurrente en contra de la respuesta otorgada por el </w:t>
      </w:r>
      <w:r w:rsidR="00E829A2" w:rsidRPr="002240FC">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Pr="002240FC">
        <w:rPr>
          <w:rFonts w:ascii="Palatino Linotype" w:eastAsia="Calibri" w:hAnsi="Palatino Linotype" w:cs="Tahoma"/>
          <w:bCs/>
          <w:sz w:val="22"/>
          <w:szCs w:val="22"/>
          <w:lang w:val="es-ES" w:eastAsia="en-US"/>
        </w:rPr>
        <w:t xml:space="preserve">, </w:t>
      </w:r>
      <w:r w:rsidRPr="002240FC">
        <w:rPr>
          <w:rFonts w:ascii="Palatino Linotype" w:eastAsia="Calibri" w:hAnsi="Palatino Linotype" w:cs="Tahoma"/>
          <w:b/>
          <w:bCs/>
          <w:sz w:val="22"/>
          <w:szCs w:val="22"/>
          <w:lang w:val="es-ES" w:eastAsia="en-US"/>
        </w:rPr>
        <w:t>la</w:t>
      </w:r>
      <w:r w:rsidRPr="002240FC">
        <w:rPr>
          <w:rFonts w:ascii="Palatino Linotype" w:eastAsia="Calibri" w:hAnsi="Palatino Linotype" w:cs="Tahoma"/>
          <w:bCs/>
          <w:sz w:val="22"/>
          <w:szCs w:val="22"/>
          <w:lang w:val="es-ES" w:eastAsia="en-US"/>
        </w:rPr>
        <w:t xml:space="preserve"> </w:t>
      </w:r>
      <w:r w:rsidRPr="002240FC">
        <w:rPr>
          <w:rFonts w:ascii="Palatino Linotype" w:eastAsia="Calibri" w:hAnsi="Palatino Linotype" w:cs="Tahoma"/>
          <w:b/>
          <w:bCs/>
          <w:sz w:val="22"/>
          <w:szCs w:val="22"/>
          <w:lang w:val="es-ES" w:eastAsia="en-US"/>
        </w:rPr>
        <w:t xml:space="preserve">integración del expediente </w:t>
      </w:r>
      <w:r w:rsidRPr="002240FC">
        <w:rPr>
          <w:rFonts w:ascii="Palatino Linotype" w:eastAsia="Calibri" w:hAnsi="Palatino Linotype" w:cs="Tahoma"/>
          <w:bCs/>
          <w:sz w:val="22"/>
          <w:szCs w:val="22"/>
          <w:lang w:val="es-ES" w:eastAsia="en-US"/>
        </w:rPr>
        <w:t xml:space="preserve">y </w:t>
      </w:r>
      <w:r w:rsidRPr="002240FC">
        <w:rPr>
          <w:rFonts w:ascii="Palatino Linotype" w:eastAsia="Calibri" w:hAnsi="Palatino Linotype" w:cs="Tahoma"/>
          <w:b/>
          <w:bCs/>
          <w:sz w:val="22"/>
          <w:szCs w:val="22"/>
          <w:lang w:val="es-ES" w:eastAsia="en-US"/>
        </w:rPr>
        <w:t xml:space="preserve">su puesta a disposición </w:t>
      </w:r>
      <w:r w:rsidRPr="002240FC">
        <w:rPr>
          <w:rFonts w:ascii="Palatino Linotype" w:eastAsia="Calibri" w:hAnsi="Palatino Linotype" w:cs="Tahoma"/>
          <w:bCs/>
          <w:sz w:val="22"/>
          <w:szCs w:val="22"/>
          <w:lang w:val="es-ES" w:eastAsia="en-US"/>
        </w:rPr>
        <w:t xml:space="preserve">de las partes, en términos del artículo 185, fracciones I y II, de la </w:t>
      </w:r>
      <w:r w:rsidRPr="002240FC">
        <w:rPr>
          <w:rFonts w:ascii="Palatino Linotype" w:eastAsia="Calibri" w:hAnsi="Palatino Linotype" w:cs="Tahoma"/>
          <w:bCs/>
          <w:sz w:val="22"/>
          <w:szCs w:val="22"/>
          <w:lang w:eastAsia="en-US"/>
        </w:rPr>
        <w:t xml:space="preserve">Ley de Transparencia y Acceso a la Información Pública del Estado de México y Municipios; acto que fue notificado a las partes el mismo día, a través del Sistema de Acceso a la Información Mexiquense, en el que se les otorgó un plazo de siete días hábiles posteriores a dicha notificación para que manifestaran lo que a su derecho conviniera y formularan alegatos, </w:t>
      </w:r>
      <w:r w:rsidRPr="002240FC">
        <w:rPr>
          <w:rFonts w:ascii="Palatino Linotype" w:eastAsia="Calibri" w:hAnsi="Palatino Linotype" w:cs="Tahoma"/>
          <w:bCs/>
          <w:sz w:val="22"/>
          <w:szCs w:val="22"/>
          <w:lang w:val="es-ES" w:eastAsia="en-US"/>
        </w:rPr>
        <w:t xml:space="preserve">en términos del artículo 185, fracción IV, de la </w:t>
      </w:r>
      <w:r w:rsidRPr="002240FC">
        <w:rPr>
          <w:rFonts w:ascii="Palatino Linotype" w:eastAsia="Calibri" w:hAnsi="Palatino Linotype" w:cs="Tahoma"/>
          <w:bCs/>
          <w:sz w:val="22"/>
          <w:szCs w:val="22"/>
          <w:lang w:eastAsia="en-US"/>
        </w:rPr>
        <w:t>Ley de Transparencia y Acceso a la Información Pública del Estado de México y Municipios.</w:t>
      </w:r>
    </w:p>
    <w:p w14:paraId="12557B53" w14:textId="77777777"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p>
    <w:p w14:paraId="7468CCDB"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r w:rsidRPr="002240FC">
        <w:rPr>
          <w:rFonts w:ascii="Palatino Linotype" w:eastAsia="Calibri" w:hAnsi="Palatino Linotype" w:cs="Tahoma"/>
          <w:b/>
          <w:bCs/>
          <w:sz w:val="22"/>
          <w:szCs w:val="22"/>
          <w:lang w:val="es-ES" w:eastAsia="en-US"/>
        </w:rPr>
        <w:t xml:space="preserve">c) Informe Justificado. </w:t>
      </w:r>
    </w:p>
    <w:p w14:paraId="7387E61E"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p>
    <w:p w14:paraId="3F93F0C7" w14:textId="77777777" w:rsidR="00E829A2" w:rsidRPr="002240FC" w:rsidRDefault="00A00BF3" w:rsidP="00A00BF3">
      <w:pPr>
        <w:spacing w:line="360" w:lineRule="auto"/>
        <w:jc w:val="both"/>
        <w:rPr>
          <w:rFonts w:ascii="Palatino Linotype" w:eastAsia="Calibri" w:hAnsi="Palatino Linotype" w:cs="Tahoma"/>
          <w:bCs/>
          <w:iCs/>
          <w:sz w:val="22"/>
          <w:szCs w:val="22"/>
          <w:lang w:val="es-ES" w:eastAsia="en-US"/>
        </w:rPr>
      </w:pPr>
      <w:r w:rsidRPr="002240FC">
        <w:rPr>
          <w:rFonts w:ascii="Palatino Linotype" w:eastAsia="Calibri" w:hAnsi="Palatino Linotype" w:cs="Tahoma"/>
          <w:bCs/>
          <w:sz w:val="22"/>
          <w:szCs w:val="22"/>
          <w:lang w:val="es-ES_tradnl" w:eastAsia="en-US"/>
        </w:rPr>
        <w:t xml:space="preserve">Con fecha </w:t>
      </w:r>
      <w:r w:rsidR="00E829A2" w:rsidRPr="002240FC">
        <w:rPr>
          <w:rFonts w:ascii="Palatino Linotype" w:eastAsia="Calibri" w:hAnsi="Palatino Linotype" w:cs="Tahoma"/>
          <w:bCs/>
          <w:sz w:val="22"/>
          <w:szCs w:val="22"/>
          <w:lang w:val="es-ES_tradnl" w:eastAsia="en-US"/>
        </w:rPr>
        <w:t>veintiocho de febrero</w:t>
      </w:r>
      <w:r w:rsidRPr="002240FC">
        <w:rPr>
          <w:rFonts w:ascii="Palatino Linotype" w:eastAsia="Calibri" w:hAnsi="Palatino Linotype" w:cs="Tahoma"/>
          <w:bCs/>
          <w:sz w:val="22"/>
          <w:szCs w:val="22"/>
          <w:lang w:val="es-ES_tradnl" w:eastAsia="en-US"/>
        </w:rPr>
        <w:t xml:space="preserve"> de dos mil diecinueve, a través del </w:t>
      </w:r>
      <w:r w:rsidRPr="002240FC">
        <w:rPr>
          <w:rFonts w:ascii="Palatino Linotype" w:eastAsia="Calibri" w:hAnsi="Palatino Linotype" w:cs="Tahoma"/>
          <w:bCs/>
          <w:sz w:val="22"/>
          <w:szCs w:val="22"/>
          <w:lang w:val="es-ES" w:eastAsia="en-US"/>
        </w:rPr>
        <w:t>Sistema de Acceso a la Información Mexiquense (SAIMEX),</w:t>
      </w:r>
      <w:r w:rsidRPr="002240FC">
        <w:rPr>
          <w:rFonts w:ascii="Palatino Linotype" w:eastAsia="Calibri" w:hAnsi="Palatino Linotype" w:cs="Tahoma"/>
          <w:bCs/>
          <w:sz w:val="22"/>
          <w:szCs w:val="22"/>
          <w:lang w:val="es-ES_tradnl" w:eastAsia="en-US"/>
        </w:rPr>
        <w:t xml:space="preserve"> el </w:t>
      </w:r>
      <w:r w:rsidR="00E829A2" w:rsidRPr="002240FC">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00E829A2" w:rsidRPr="002240FC">
        <w:rPr>
          <w:rFonts w:ascii="Palatino Linotype" w:eastAsia="Calibri" w:hAnsi="Palatino Linotype" w:cs="Tahoma"/>
          <w:bCs/>
          <w:sz w:val="22"/>
          <w:szCs w:val="22"/>
          <w:lang w:val="es-ES_tradnl" w:eastAsia="en-US"/>
        </w:rPr>
        <w:t xml:space="preserve"> remitió los</w:t>
      </w:r>
      <w:r w:rsidRPr="002240FC">
        <w:rPr>
          <w:rFonts w:ascii="Palatino Linotype" w:eastAsia="Calibri" w:hAnsi="Palatino Linotype" w:cs="Tahoma"/>
          <w:bCs/>
          <w:sz w:val="22"/>
          <w:szCs w:val="22"/>
          <w:lang w:val="es-ES_tradnl" w:eastAsia="en-US"/>
        </w:rPr>
        <w:t xml:space="preserve"> archivo</w:t>
      </w:r>
      <w:r w:rsidR="00E829A2" w:rsidRPr="002240FC">
        <w:rPr>
          <w:rFonts w:ascii="Palatino Linotype" w:eastAsia="Calibri" w:hAnsi="Palatino Linotype" w:cs="Tahoma"/>
          <w:bCs/>
          <w:sz w:val="22"/>
          <w:szCs w:val="22"/>
          <w:lang w:val="es-ES_tradnl" w:eastAsia="en-US"/>
        </w:rPr>
        <w:t>s</w:t>
      </w:r>
      <w:r w:rsidRPr="002240FC">
        <w:rPr>
          <w:rFonts w:ascii="Palatino Linotype" w:eastAsia="Calibri" w:hAnsi="Palatino Linotype" w:cs="Tahoma"/>
          <w:bCs/>
          <w:iCs/>
          <w:sz w:val="22"/>
          <w:szCs w:val="22"/>
          <w:lang w:val="es-ES" w:eastAsia="en-US"/>
        </w:rPr>
        <w:t xml:space="preserve"> denominado</w:t>
      </w:r>
      <w:r w:rsidR="00E829A2" w:rsidRPr="002240FC">
        <w:rPr>
          <w:rFonts w:ascii="Palatino Linotype" w:eastAsia="Calibri" w:hAnsi="Palatino Linotype" w:cs="Tahoma"/>
          <w:bCs/>
          <w:iCs/>
          <w:sz w:val="22"/>
          <w:szCs w:val="22"/>
          <w:lang w:val="es-ES" w:eastAsia="en-US"/>
        </w:rPr>
        <w:t>s “INFORME JUSTIFICADO RECURSO 00566-INFOEM-IP-RR-2019.pdf” y “RESPUESTA SPH SOL 13.pdf”.</w:t>
      </w:r>
    </w:p>
    <w:p w14:paraId="2988E114" w14:textId="77777777" w:rsidR="00E829A2" w:rsidRPr="002240FC" w:rsidRDefault="00E829A2" w:rsidP="00A00BF3">
      <w:pPr>
        <w:spacing w:line="360" w:lineRule="auto"/>
        <w:jc w:val="both"/>
        <w:rPr>
          <w:rFonts w:ascii="Palatino Linotype" w:eastAsia="Calibri" w:hAnsi="Palatino Linotype" w:cs="Tahoma"/>
          <w:bCs/>
          <w:iCs/>
          <w:sz w:val="22"/>
          <w:szCs w:val="22"/>
          <w:lang w:val="es-ES" w:eastAsia="en-US"/>
        </w:rPr>
      </w:pPr>
    </w:p>
    <w:p w14:paraId="032F8D7E" w14:textId="70729F6A" w:rsidR="00E829A2" w:rsidRPr="002240FC" w:rsidRDefault="00E829A2" w:rsidP="00A00BF3">
      <w:pPr>
        <w:spacing w:line="360" w:lineRule="auto"/>
        <w:jc w:val="both"/>
        <w:rPr>
          <w:rFonts w:ascii="Palatino Linotype" w:eastAsia="Calibri" w:hAnsi="Palatino Linotype" w:cs="Tahoma"/>
          <w:bCs/>
          <w:sz w:val="22"/>
          <w:szCs w:val="22"/>
          <w:lang w:eastAsia="en-US"/>
        </w:rPr>
      </w:pPr>
      <w:r w:rsidRPr="002240FC">
        <w:rPr>
          <w:rFonts w:ascii="Palatino Linotype" w:eastAsia="Calibri" w:hAnsi="Palatino Linotype" w:cs="Tahoma"/>
          <w:bCs/>
          <w:iCs/>
          <w:sz w:val="22"/>
          <w:szCs w:val="22"/>
          <w:lang w:val="es-ES" w:eastAsia="en-US"/>
        </w:rPr>
        <w:lastRenderedPageBreak/>
        <w:t xml:space="preserve">Por cuanto hace al archivo “INFORME JUSTIFICADO RECURSO 00566-INFOEM-IP-RR-2019.pdf”, este contiene en el rubro la denominación de “INFORME JUSTIFICADO DEL RECURSO DE REVISIÓN: </w:t>
      </w:r>
      <w:r w:rsidRPr="002240FC">
        <w:rPr>
          <w:rFonts w:ascii="Palatino Linotype" w:eastAsia="Calibri" w:hAnsi="Palatino Linotype" w:cs="Tahoma"/>
          <w:bCs/>
          <w:sz w:val="22"/>
          <w:szCs w:val="22"/>
          <w:lang w:eastAsia="en-US"/>
        </w:rPr>
        <w:t xml:space="preserve">00566/INFOEM/IP/RR/2019.” El cual de manera medular </w:t>
      </w:r>
      <w:r w:rsidR="00515991">
        <w:rPr>
          <w:rFonts w:ascii="Palatino Linotype" w:eastAsia="Calibri" w:hAnsi="Palatino Linotype" w:cs="Tahoma"/>
          <w:bCs/>
          <w:sz w:val="22"/>
          <w:szCs w:val="22"/>
          <w:lang w:eastAsia="en-US"/>
        </w:rPr>
        <w:t>con</w:t>
      </w:r>
      <w:r w:rsidRPr="002240FC">
        <w:rPr>
          <w:rFonts w:ascii="Palatino Linotype" w:eastAsia="Calibri" w:hAnsi="Palatino Linotype" w:cs="Tahoma"/>
          <w:bCs/>
          <w:sz w:val="22"/>
          <w:szCs w:val="22"/>
          <w:lang w:eastAsia="en-US"/>
        </w:rPr>
        <w:t xml:space="preserve">firma la respuesta a la solicitud, de igual forma adjunta nuevamente el archivo en formato </w:t>
      </w:r>
      <w:proofErr w:type="spellStart"/>
      <w:r w:rsidRPr="002240FC">
        <w:rPr>
          <w:rFonts w:ascii="Palatino Linotype" w:eastAsia="Calibri" w:hAnsi="Palatino Linotype" w:cs="Tahoma"/>
          <w:bCs/>
          <w:sz w:val="22"/>
          <w:szCs w:val="22"/>
          <w:lang w:eastAsia="en-US"/>
        </w:rPr>
        <w:t>pdf</w:t>
      </w:r>
      <w:proofErr w:type="spellEnd"/>
      <w:r w:rsidRPr="002240FC">
        <w:rPr>
          <w:rFonts w:ascii="Palatino Linotype" w:eastAsia="Calibri" w:hAnsi="Palatino Linotype" w:cs="Tahoma"/>
          <w:bCs/>
          <w:sz w:val="22"/>
          <w:szCs w:val="22"/>
          <w:lang w:eastAsia="en-US"/>
        </w:rPr>
        <w:t xml:space="preserve"> de la respuesta </w:t>
      </w:r>
      <w:r w:rsidR="00194314" w:rsidRPr="002240FC">
        <w:rPr>
          <w:rFonts w:ascii="Palatino Linotype" w:eastAsia="Calibri" w:hAnsi="Palatino Linotype" w:cs="Tahoma"/>
          <w:bCs/>
          <w:sz w:val="22"/>
          <w:szCs w:val="22"/>
          <w:lang w:eastAsia="en-US"/>
        </w:rPr>
        <w:t>en los términos antes vertidos.</w:t>
      </w:r>
    </w:p>
    <w:p w14:paraId="5253CA5A" w14:textId="77777777" w:rsidR="00194314" w:rsidRPr="002240FC" w:rsidRDefault="00194314" w:rsidP="00A00BF3">
      <w:pPr>
        <w:spacing w:line="360" w:lineRule="auto"/>
        <w:jc w:val="both"/>
        <w:rPr>
          <w:rFonts w:ascii="Palatino Linotype" w:eastAsia="Calibri" w:hAnsi="Palatino Linotype" w:cs="Tahoma"/>
          <w:bCs/>
          <w:sz w:val="22"/>
          <w:szCs w:val="22"/>
          <w:lang w:eastAsia="en-US"/>
        </w:rPr>
      </w:pPr>
    </w:p>
    <w:p w14:paraId="7386C5A5"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r w:rsidRPr="002240FC">
        <w:rPr>
          <w:rFonts w:ascii="Palatino Linotype" w:eastAsia="Calibri" w:hAnsi="Palatino Linotype" w:cs="Tahoma"/>
          <w:b/>
          <w:bCs/>
          <w:sz w:val="22"/>
          <w:szCs w:val="22"/>
          <w:lang w:val="es-ES" w:eastAsia="en-US"/>
        </w:rPr>
        <w:t>d) Manifestaciones del Recurrente.</w:t>
      </w:r>
    </w:p>
    <w:p w14:paraId="145951D1"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p>
    <w:p w14:paraId="41A4709A"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Cs/>
          <w:sz w:val="22"/>
          <w:szCs w:val="22"/>
          <w:lang w:val="es-ES" w:eastAsia="en-US"/>
        </w:rPr>
        <w:t>Transcurrido el plazo concedido, el Recurrente no emitió manifestación alguna.</w:t>
      </w:r>
    </w:p>
    <w:p w14:paraId="5C80AE31"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p>
    <w:p w14:paraId="4FA77D5E" w14:textId="77777777" w:rsidR="00A00BF3" w:rsidRPr="002240FC" w:rsidRDefault="00A00BF3" w:rsidP="00A00BF3">
      <w:pPr>
        <w:spacing w:line="360" w:lineRule="auto"/>
        <w:jc w:val="both"/>
        <w:rPr>
          <w:rFonts w:ascii="Palatino Linotype" w:hAnsi="Palatino Linotype" w:cs="Tahoma"/>
          <w:b/>
          <w:sz w:val="22"/>
          <w:szCs w:val="22"/>
        </w:rPr>
      </w:pPr>
      <w:r w:rsidRPr="002240FC">
        <w:rPr>
          <w:rFonts w:ascii="Palatino Linotype" w:hAnsi="Palatino Linotype" w:cs="Tahoma"/>
          <w:b/>
          <w:sz w:val="22"/>
          <w:szCs w:val="22"/>
        </w:rPr>
        <w:t xml:space="preserve">e) </w:t>
      </w:r>
      <w:r w:rsidRPr="002240FC">
        <w:rPr>
          <w:rFonts w:ascii="Palatino Linotype" w:hAnsi="Palatino Linotype" w:cs="Tahoma"/>
          <w:b/>
          <w:bCs/>
          <w:sz w:val="22"/>
          <w:szCs w:val="22"/>
          <w:lang w:val="es-ES"/>
        </w:rPr>
        <w:t>Ampliación del plazo para resolver: </w:t>
      </w:r>
      <w:r w:rsidR="00194314" w:rsidRPr="002240FC">
        <w:rPr>
          <w:rFonts w:ascii="Palatino Linotype" w:hAnsi="Palatino Linotype" w:cs="Tahoma"/>
          <w:sz w:val="22"/>
          <w:szCs w:val="22"/>
          <w:lang w:val="es-ES"/>
        </w:rPr>
        <w:t>El veintinueve</w:t>
      </w:r>
      <w:r w:rsidRPr="002240FC">
        <w:rPr>
          <w:rFonts w:ascii="Palatino Linotype" w:hAnsi="Palatino Linotype" w:cs="Tahoma"/>
          <w:sz w:val="22"/>
          <w:szCs w:val="22"/>
          <w:lang w:val="es-ES"/>
        </w:rPr>
        <w:t xml:space="preserve"> de marzo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67816ABE"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p>
    <w:p w14:paraId="6AE8F4EE" w14:textId="6122B4C2" w:rsidR="00A00BF3" w:rsidRPr="002240FC" w:rsidRDefault="00A00BF3" w:rsidP="00A00BF3">
      <w:pPr>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
          <w:bCs/>
          <w:sz w:val="22"/>
          <w:szCs w:val="22"/>
          <w:lang w:val="es-ES" w:eastAsia="en-US"/>
        </w:rPr>
        <w:t>F) Cierre de instrucción:</w:t>
      </w:r>
      <w:r w:rsidRPr="002240FC">
        <w:rPr>
          <w:rFonts w:ascii="Palatino Linotype" w:eastAsia="Calibri" w:hAnsi="Palatino Linotype" w:cs="Tahoma"/>
          <w:bCs/>
          <w:sz w:val="22"/>
          <w:szCs w:val="22"/>
          <w:lang w:val="es-ES" w:eastAsia="en-US"/>
        </w:rPr>
        <w:t xml:space="preserve"> Con </w:t>
      </w:r>
      <w:r w:rsidRPr="00BA3EA8">
        <w:rPr>
          <w:rFonts w:ascii="Palatino Linotype" w:eastAsia="Calibri" w:hAnsi="Palatino Linotype" w:cs="Tahoma"/>
          <w:bCs/>
          <w:sz w:val="22"/>
          <w:szCs w:val="22"/>
          <w:lang w:val="es-ES" w:eastAsia="en-US"/>
        </w:rPr>
        <w:t xml:space="preserve">fecha </w:t>
      </w:r>
      <w:r w:rsidR="000F57B1" w:rsidRPr="00343E36">
        <w:rPr>
          <w:rFonts w:ascii="Palatino Linotype" w:eastAsia="Calibri" w:hAnsi="Palatino Linotype" w:cs="Tahoma"/>
          <w:bCs/>
          <w:sz w:val="22"/>
          <w:szCs w:val="22"/>
          <w:lang w:val="es-ES" w:eastAsia="en-US"/>
        </w:rPr>
        <w:t xml:space="preserve">doce </w:t>
      </w:r>
      <w:r w:rsidR="00194314" w:rsidRPr="00343E36">
        <w:rPr>
          <w:rFonts w:ascii="Palatino Linotype" w:eastAsia="Calibri" w:hAnsi="Palatino Linotype" w:cs="Tahoma"/>
          <w:bCs/>
          <w:sz w:val="22"/>
          <w:szCs w:val="22"/>
          <w:lang w:val="es-ES" w:eastAsia="en-US"/>
        </w:rPr>
        <w:t>de abril</w:t>
      </w:r>
      <w:r w:rsidRPr="00343E36">
        <w:rPr>
          <w:rFonts w:ascii="Palatino Linotype" w:eastAsia="Calibri" w:hAnsi="Palatino Linotype" w:cs="Tahoma"/>
          <w:bCs/>
          <w:sz w:val="22"/>
          <w:szCs w:val="22"/>
          <w:lang w:val="es-ES" w:eastAsia="en-US"/>
        </w:rPr>
        <w:t xml:space="preserve"> de dos mil diecinueve</w:t>
      </w:r>
      <w:r w:rsidRPr="00BA3EA8">
        <w:rPr>
          <w:rFonts w:ascii="Palatino Linotype" w:eastAsia="Calibri" w:hAnsi="Palatino Linotype" w:cs="Tahoma"/>
          <w:bCs/>
          <w:sz w:val="22"/>
          <w:szCs w:val="22"/>
          <w:lang w:val="es-ES" w:eastAsia="en-US"/>
        </w:rPr>
        <w:t>,</w:t>
      </w:r>
      <w:r w:rsidRPr="002240FC">
        <w:rPr>
          <w:rFonts w:ascii="Palatino Linotype" w:eastAsia="Calibri" w:hAnsi="Palatino Linotype" w:cs="Tahoma"/>
          <w:bCs/>
          <w:sz w:val="22"/>
          <w:szCs w:val="22"/>
          <w:lang w:val="es-ES" w:eastAsia="en-US"/>
        </w:rPr>
        <w:t xml:space="preser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w:t>
      </w:r>
      <w:r w:rsidRPr="002240FC">
        <w:rPr>
          <w:rFonts w:ascii="Palatino Linotype" w:eastAsia="Calibri" w:hAnsi="Palatino Linotype" w:cs="Tahoma"/>
          <w:bCs/>
          <w:sz w:val="22"/>
          <w:szCs w:val="22"/>
          <w:lang w:val="es-ES" w:eastAsia="en-US"/>
        </w:rPr>
        <w:lastRenderedPageBreak/>
        <w:t>Pública del Estado de México y Municipios; acto que fue notificado a las partes el mismo día, a través del Sistema de Acceso a la Información Mexiquense (SAIMEX).</w:t>
      </w:r>
    </w:p>
    <w:p w14:paraId="06093C9C"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p>
    <w:p w14:paraId="2B66E0C0"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24C8E272" w14:textId="77777777" w:rsidR="00A00BF3" w:rsidRPr="002240FC" w:rsidRDefault="00A00BF3" w:rsidP="00A00BF3">
      <w:pPr>
        <w:spacing w:line="360" w:lineRule="auto"/>
        <w:jc w:val="both"/>
        <w:rPr>
          <w:rFonts w:ascii="Palatino Linotype" w:eastAsia="Calibri" w:hAnsi="Palatino Linotype" w:cs="Tahoma"/>
          <w:bCs/>
          <w:color w:val="FF0000"/>
          <w:sz w:val="22"/>
          <w:szCs w:val="22"/>
          <w:lang w:val="es-ES" w:eastAsia="en-US"/>
        </w:rPr>
      </w:pPr>
    </w:p>
    <w:p w14:paraId="49A3E7D6" w14:textId="77777777" w:rsidR="00A00BF3" w:rsidRPr="002240FC" w:rsidRDefault="00A00BF3" w:rsidP="00A00BF3">
      <w:pPr>
        <w:spacing w:line="360" w:lineRule="auto"/>
        <w:ind w:left="708" w:hanging="708"/>
        <w:jc w:val="center"/>
        <w:rPr>
          <w:rFonts w:ascii="Palatino Linotype" w:eastAsia="Calibri" w:hAnsi="Palatino Linotype" w:cs="Tahoma"/>
          <w:b/>
          <w:bCs/>
          <w:sz w:val="22"/>
          <w:szCs w:val="22"/>
          <w:lang w:val="es-ES" w:eastAsia="en-US"/>
        </w:rPr>
      </w:pPr>
      <w:r w:rsidRPr="002240FC">
        <w:rPr>
          <w:rFonts w:ascii="Palatino Linotype" w:eastAsia="Calibri" w:hAnsi="Palatino Linotype" w:cs="Tahoma"/>
          <w:b/>
          <w:bCs/>
          <w:sz w:val="22"/>
          <w:szCs w:val="22"/>
          <w:lang w:val="es-ES" w:eastAsia="en-US"/>
        </w:rPr>
        <w:t>C O N S I D E R A N D O S</w:t>
      </w:r>
    </w:p>
    <w:p w14:paraId="3001CDF7"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p>
    <w:p w14:paraId="504752AC" w14:textId="77777777" w:rsidR="00A00BF3" w:rsidRPr="002240FC" w:rsidRDefault="00A00BF3" w:rsidP="00A00BF3">
      <w:pPr>
        <w:spacing w:line="360" w:lineRule="auto"/>
        <w:jc w:val="both"/>
        <w:rPr>
          <w:rFonts w:ascii="Palatino Linotype" w:eastAsia="Calibri" w:hAnsi="Palatino Linotype" w:cs="Tahoma"/>
          <w:b/>
          <w:bCs/>
          <w:sz w:val="22"/>
          <w:szCs w:val="22"/>
          <w:lang w:val="es-ES" w:eastAsia="en-US"/>
        </w:rPr>
      </w:pPr>
      <w:r w:rsidRPr="002240FC">
        <w:rPr>
          <w:rFonts w:ascii="Palatino Linotype" w:eastAsia="Calibri" w:hAnsi="Palatino Linotype" w:cs="Tahoma"/>
          <w:b/>
          <w:bCs/>
          <w:sz w:val="22"/>
          <w:szCs w:val="22"/>
          <w:lang w:val="es-ES" w:eastAsia="en-US"/>
        </w:rPr>
        <w:t xml:space="preserve">PRIMERA. Competencia. </w:t>
      </w:r>
    </w:p>
    <w:p w14:paraId="5B3B776F" w14:textId="77777777" w:rsidR="00706723" w:rsidRPr="002240FC" w:rsidRDefault="00706723" w:rsidP="00A00BF3">
      <w:pPr>
        <w:spacing w:line="360" w:lineRule="auto"/>
        <w:jc w:val="both"/>
        <w:rPr>
          <w:rFonts w:ascii="Palatino Linotype" w:eastAsia="Calibri" w:hAnsi="Palatino Linotype" w:cs="Tahoma"/>
          <w:b/>
          <w:bCs/>
          <w:sz w:val="22"/>
          <w:szCs w:val="22"/>
          <w:lang w:val="es-ES" w:eastAsia="en-US"/>
        </w:rPr>
      </w:pPr>
    </w:p>
    <w:p w14:paraId="1361CD32" w14:textId="77777777" w:rsidR="00A00BF3" w:rsidRPr="002240FC" w:rsidRDefault="00A00BF3" w:rsidP="00A00BF3">
      <w:pPr>
        <w:spacing w:line="360" w:lineRule="auto"/>
        <w:jc w:val="both"/>
        <w:rPr>
          <w:rFonts w:ascii="Palatino Linotype" w:eastAsia="Calibri" w:hAnsi="Palatino Linotype" w:cs="Tahoma"/>
          <w:bCs/>
          <w:sz w:val="22"/>
          <w:szCs w:val="22"/>
          <w:lang w:val="es-ES" w:eastAsia="en-US"/>
        </w:rPr>
      </w:pPr>
      <w:r w:rsidRPr="002240FC">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2240FC">
        <w:rPr>
          <w:rFonts w:ascii="Palatino Linotype" w:eastAsia="Calibri" w:hAnsi="Palatino Linotype" w:cs="Tahoma"/>
          <w:bCs/>
          <w:sz w:val="22"/>
          <w:szCs w:val="22"/>
          <w:lang w:val="es-ES" w:eastAsia="en-US"/>
        </w:rPr>
        <w:lastRenderedPageBreak/>
        <w:t>Transparencia, Acceso a la Información Pública y Protección de Datos Personales del Estado de México y Municipios.</w:t>
      </w:r>
    </w:p>
    <w:p w14:paraId="2A09B1E9"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0FAFAB4"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lang w:val="es-ES"/>
        </w:rPr>
      </w:pPr>
      <w:r w:rsidRPr="002240FC">
        <w:rPr>
          <w:rFonts w:ascii="Palatino Linotype" w:eastAsia="Calibri" w:hAnsi="Palatino Linotype" w:cs="Tahoma"/>
          <w:b/>
          <w:color w:val="000000"/>
          <w:sz w:val="22"/>
          <w:szCs w:val="22"/>
          <w:lang w:val="es-ES" w:eastAsia="es-MX"/>
        </w:rPr>
        <w:t>SEGUNDO</w:t>
      </w:r>
      <w:r w:rsidRPr="002240FC">
        <w:rPr>
          <w:rFonts w:ascii="Palatino Linotype" w:eastAsia="Calibri" w:hAnsi="Palatino Linotype" w:cs="Tahoma"/>
          <w:color w:val="000000"/>
          <w:sz w:val="22"/>
          <w:szCs w:val="22"/>
          <w:lang w:val="es-ES" w:eastAsia="es-MX"/>
        </w:rPr>
        <w:t xml:space="preserve">. </w:t>
      </w:r>
      <w:r w:rsidRPr="002240FC">
        <w:rPr>
          <w:rFonts w:ascii="Palatino Linotype" w:hAnsi="Palatino Linotype" w:cs="Tahoma"/>
          <w:b/>
          <w:sz w:val="22"/>
          <w:szCs w:val="22"/>
          <w:lang w:val="es-ES"/>
        </w:rPr>
        <w:t>Metodología de estudio.</w:t>
      </w:r>
      <w:r w:rsidRPr="002240FC">
        <w:rPr>
          <w:rFonts w:ascii="Palatino Linotype" w:hAnsi="Palatino Linotype" w:cs="Tahoma"/>
          <w:sz w:val="22"/>
          <w:szCs w:val="22"/>
          <w:lang w:val="es-ES"/>
        </w:rPr>
        <w:t xml:space="preserve"> </w:t>
      </w:r>
    </w:p>
    <w:p w14:paraId="4770BB09"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lang w:val="es-ES"/>
        </w:rPr>
      </w:pPr>
    </w:p>
    <w:p w14:paraId="4AC41479"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lang w:val="es-ES"/>
        </w:rPr>
      </w:pPr>
      <w:r w:rsidRPr="002240FC">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240FC">
        <w:rPr>
          <w:rFonts w:ascii="Palatino Linotype" w:hAnsi="Palatino Linotype" w:cs="Tahoma"/>
          <w:i/>
          <w:sz w:val="22"/>
          <w:szCs w:val="22"/>
          <w:lang w:val="es-ES"/>
        </w:rPr>
        <w:t>Litis</w:t>
      </w:r>
      <w:r w:rsidRPr="002240FC">
        <w:rPr>
          <w:rFonts w:ascii="Palatino Linotype" w:hAnsi="Palatino Linotype" w:cs="Tahoma"/>
          <w:sz w:val="22"/>
          <w:szCs w:val="22"/>
          <w:lang w:val="es-ES"/>
        </w:rPr>
        <w:t>, es necesario estudiar las causales de improcedencia y sobreseimiento que se adviertan, para determinar lo que en Derecho proceda.</w:t>
      </w:r>
    </w:p>
    <w:p w14:paraId="5F523561" w14:textId="77777777" w:rsidR="00A00BF3" w:rsidRPr="002240FC" w:rsidRDefault="00A00BF3" w:rsidP="00A00BF3">
      <w:pPr>
        <w:autoSpaceDE w:val="0"/>
        <w:autoSpaceDN w:val="0"/>
        <w:adjustRightInd w:val="0"/>
        <w:spacing w:line="360" w:lineRule="auto"/>
        <w:jc w:val="both"/>
        <w:rPr>
          <w:rFonts w:ascii="Palatino Linotype" w:hAnsi="Palatino Linotype" w:cs="Tahoma"/>
          <w:sz w:val="22"/>
          <w:szCs w:val="22"/>
          <w:lang w:val="es-ES"/>
        </w:rPr>
      </w:pPr>
    </w:p>
    <w:p w14:paraId="6FD6B8C1"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240FC">
        <w:rPr>
          <w:rFonts w:ascii="Palatino Linotype" w:eastAsia="Calibri" w:hAnsi="Palatino Linotype" w:cs="Tahoma"/>
          <w:b/>
          <w:color w:val="000000"/>
          <w:sz w:val="22"/>
          <w:szCs w:val="22"/>
          <w:lang w:val="es-ES" w:eastAsia="es-MX"/>
        </w:rPr>
        <w:t>Causales de improcedencia.</w:t>
      </w:r>
      <w:r w:rsidRPr="002240FC">
        <w:rPr>
          <w:rFonts w:ascii="Palatino Linotype" w:eastAsia="Calibri" w:hAnsi="Palatino Linotype" w:cs="Tahoma"/>
          <w:color w:val="000000"/>
          <w:sz w:val="22"/>
          <w:szCs w:val="22"/>
          <w:lang w:val="es-ES" w:eastAsia="es-MX"/>
        </w:rPr>
        <w:t xml:space="preserve"> </w:t>
      </w:r>
    </w:p>
    <w:p w14:paraId="1B7AC13F"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F544E8D" w14:textId="77777777" w:rsidR="00A00BF3" w:rsidRPr="002240FC" w:rsidRDefault="00A00BF3" w:rsidP="00A00BF3">
      <w:pPr>
        <w:spacing w:line="360" w:lineRule="auto"/>
        <w:jc w:val="both"/>
        <w:rPr>
          <w:rFonts w:ascii="Palatino Linotype" w:hAnsi="Palatino Linotype" w:cs="Tahoma"/>
          <w:sz w:val="22"/>
          <w:szCs w:val="22"/>
        </w:rPr>
      </w:pPr>
      <w:r w:rsidRPr="002240FC">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705647B1"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90954A7"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240F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6014E2E"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B21076F"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240FC">
        <w:rPr>
          <w:rFonts w:ascii="Palatino Linotype" w:eastAsia="Calibri" w:hAnsi="Palatino Linotype" w:cs="Tahoma"/>
          <w:color w:val="000000"/>
          <w:sz w:val="22"/>
          <w:szCs w:val="22"/>
          <w:lang w:val="es-ES" w:eastAsia="es-MX"/>
        </w:rPr>
        <w:lastRenderedPageBreak/>
        <w:t xml:space="preserve">En el presente caso, no se actualiza ninguna de las causales de improcedencia establecidas en el ordenamiento jurídico previamente señalado, toda vez que este Instituto no tiene conocimiento </w:t>
      </w:r>
      <w:r w:rsidRPr="002240F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2240FC">
        <w:rPr>
          <w:rFonts w:ascii="Palatino Linotype" w:eastAsia="Calibri" w:hAnsi="Palatino Linotype" w:cs="Tahoma"/>
          <w:color w:val="000000"/>
          <w:sz w:val="22"/>
          <w:szCs w:val="22"/>
          <w:lang w:val="es-ES" w:eastAsia="es-MX"/>
        </w:rPr>
        <w:t>el medio de impugnación fue presentado en tiempo.</w:t>
      </w:r>
    </w:p>
    <w:p w14:paraId="6D272D86"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30A65CB" w14:textId="77777777" w:rsidR="00A00BF3" w:rsidRPr="002240FC" w:rsidRDefault="00A00BF3" w:rsidP="00A00BF3">
      <w:pPr>
        <w:widowControl w:val="0"/>
        <w:spacing w:line="360" w:lineRule="auto"/>
        <w:jc w:val="both"/>
        <w:rPr>
          <w:rFonts w:ascii="Palatino Linotype" w:hAnsi="Palatino Linotype" w:cs="Tahoma"/>
          <w:sz w:val="22"/>
          <w:szCs w:val="22"/>
          <w:lang w:val="es-ES"/>
        </w:rPr>
      </w:pPr>
      <w:r w:rsidRPr="002240FC">
        <w:rPr>
          <w:rFonts w:ascii="Palatino Linotype" w:hAnsi="Palatino Linotype" w:cs="Tahoma"/>
          <w:sz w:val="22"/>
          <w:szCs w:val="22"/>
        </w:rPr>
        <w:t>Asimismo, </w:t>
      </w:r>
      <w:r w:rsidRPr="002240FC">
        <w:rPr>
          <w:rFonts w:ascii="Palatino Linotype" w:hAnsi="Palatino Linotype" w:cs="Tahoma"/>
          <w:sz w:val="22"/>
          <w:szCs w:val="22"/>
          <w:lang w:val="es-ES"/>
        </w:rPr>
        <w:t>se actualiza la causal de procedencia del Recurso de Revisión señalad</w:t>
      </w:r>
      <w:r w:rsidR="00706723" w:rsidRPr="002240FC">
        <w:rPr>
          <w:rFonts w:ascii="Palatino Linotype" w:hAnsi="Palatino Linotype" w:cs="Tahoma"/>
          <w:sz w:val="22"/>
          <w:szCs w:val="22"/>
          <w:lang w:val="es-ES"/>
        </w:rPr>
        <w:t>a en el artículo 179, fracción V</w:t>
      </w:r>
      <w:r w:rsidRPr="002240FC">
        <w:rPr>
          <w:rFonts w:ascii="Palatino Linotype" w:hAnsi="Palatino Linotype" w:cs="Tahoma"/>
          <w:sz w:val="22"/>
          <w:szCs w:val="22"/>
          <w:lang w:val="es-ES"/>
        </w:rPr>
        <w:t>, de l</w:t>
      </w:r>
      <w:r w:rsidR="00706723" w:rsidRPr="002240FC">
        <w:rPr>
          <w:rFonts w:ascii="Palatino Linotype" w:hAnsi="Palatino Linotype" w:cs="Tahoma"/>
          <w:sz w:val="22"/>
          <w:szCs w:val="22"/>
          <w:lang w:val="es-ES"/>
        </w:rPr>
        <w:t>a Ley en cita, consistente en</w:t>
      </w:r>
      <w:r w:rsidRPr="002240FC">
        <w:rPr>
          <w:rFonts w:ascii="Palatino Linotype" w:hAnsi="Palatino Linotype" w:cs="Tahoma"/>
          <w:sz w:val="22"/>
          <w:szCs w:val="22"/>
          <w:lang w:val="es-ES"/>
        </w:rPr>
        <w:t xml:space="preserve"> </w:t>
      </w:r>
      <w:r w:rsidR="00706723" w:rsidRPr="002240FC">
        <w:rPr>
          <w:rFonts w:ascii="Palatino Linotype" w:hAnsi="Palatino Linotype" w:cs="Tahoma"/>
          <w:b/>
          <w:sz w:val="22"/>
          <w:szCs w:val="22"/>
          <w:lang w:val="es-ES"/>
        </w:rPr>
        <w:t>la entrega de información incompleta.</w:t>
      </w:r>
    </w:p>
    <w:p w14:paraId="10EFD6D2" w14:textId="77777777" w:rsidR="00A00BF3" w:rsidRPr="002240FC" w:rsidRDefault="00A00BF3" w:rsidP="00A00BF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C10E0FF" w14:textId="77777777" w:rsidR="00A00BF3" w:rsidRPr="002240FC" w:rsidRDefault="00A00BF3" w:rsidP="00A00BF3">
      <w:pPr>
        <w:spacing w:line="360" w:lineRule="auto"/>
        <w:jc w:val="both"/>
        <w:rPr>
          <w:rFonts w:ascii="Palatino Linotype" w:eastAsia="Calibri" w:hAnsi="Palatino Linotype" w:cs="Tahoma"/>
          <w:sz w:val="22"/>
          <w:szCs w:val="22"/>
          <w:lang w:eastAsia="es-ES_tradnl"/>
        </w:rPr>
      </w:pPr>
      <w:r w:rsidRPr="002240FC">
        <w:rPr>
          <w:rFonts w:ascii="Palatino Linotype" w:eastAsia="Calibri" w:hAnsi="Palatino Linotype" w:cs="Tahoma"/>
          <w:b/>
          <w:sz w:val="22"/>
          <w:szCs w:val="22"/>
          <w:lang w:eastAsia="es-ES_tradnl"/>
        </w:rPr>
        <w:t>Causales de sobreseimiento.</w:t>
      </w:r>
    </w:p>
    <w:p w14:paraId="0E948502" w14:textId="77777777" w:rsidR="00A00BF3" w:rsidRPr="002240FC" w:rsidRDefault="00A00BF3" w:rsidP="00A00BF3">
      <w:pPr>
        <w:spacing w:line="360" w:lineRule="auto"/>
        <w:jc w:val="both"/>
        <w:rPr>
          <w:rFonts w:ascii="Palatino Linotype" w:eastAsia="Calibri" w:hAnsi="Palatino Linotype" w:cs="Tahoma"/>
          <w:sz w:val="22"/>
          <w:szCs w:val="22"/>
          <w:lang w:eastAsia="es-ES_tradnl"/>
        </w:rPr>
      </w:pPr>
    </w:p>
    <w:p w14:paraId="72BF668E" w14:textId="77777777" w:rsidR="00A00BF3" w:rsidRPr="002240FC" w:rsidRDefault="00A00BF3" w:rsidP="00A00BF3">
      <w:pPr>
        <w:spacing w:line="360" w:lineRule="auto"/>
        <w:jc w:val="both"/>
        <w:rPr>
          <w:rFonts w:ascii="Palatino Linotype" w:eastAsia="Calibri" w:hAnsi="Palatino Linotype" w:cs="Tahoma"/>
          <w:sz w:val="22"/>
          <w:szCs w:val="22"/>
          <w:lang w:val="es-ES" w:eastAsia="es-ES_tradnl"/>
        </w:rPr>
      </w:pPr>
      <w:r w:rsidRPr="002240FC">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2240FC">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2240FC">
        <w:rPr>
          <w:rFonts w:ascii="Palatino Linotype" w:eastAsia="Calibri" w:hAnsi="Palatino Linotype" w:cs="Tahoma"/>
          <w:sz w:val="22"/>
          <w:szCs w:val="22"/>
          <w:lang w:val="es-ES" w:eastAsia="es-ES_tradnl"/>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2240FC">
        <w:rPr>
          <w:rFonts w:ascii="Palatino Linotype" w:eastAsia="Calibri" w:hAnsi="Palatino Linotype" w:cs="Tahoma"/>
          <w:sz w:val="22"/>
          <w:szCs w:val="22"/>
          <w:lang w:val="es-ES" w:eastAsia="es-ES_tradnl"/>
        </w:rPr>
        <w:lastRenderedPageBreak/>
        <w:t>de tal manera que el recurso haya quedado sin materia, o bien que el recurso de revisión hubiera quedado sin materia, por cualquier motivo.</w:t>
      </w:r>
    </w:p>
    <w:p w14:paraId="33CE44B5" w14:textId="77777777" w:rsidR="00706723" w:rsidRPr="002240FC" w:rsidRDefault="00706723" w:rsidP="00A00BF3">
      <w:pPr>
        <w:spacing w:line="360" w:lineRule="auto"/>
        <w:jc w:val="both"/>
        <w:rPr>
          <w:rFonts w:ascii="Palatino Linotype" w:eastAsia="Calibri" w:hAnsi="Palatino Linotype" w:cs="Tahoma"/>
          <w:sz w:val="22"/>
          <w:szCs w:val="22"/>
          <w:lang w:val="es-ES" w:eastAsia="es-ES_tradnl"/>
        </w:rPr>
      </w:pPr>
    </w:p>
    <w:p w14:paraId="0B2E959F" w14:textId="77777777" w:rsidR="004203EE" w:rsidRPr="002240FC" w:rsidRDefault="00706723" w:rsidP="00A00BF3">
      <w:pPr>
        <w:spacing w:line="360" w:lineRule="auto"/>
        <w:jc w:val="both"/>
        <w:rPr>
          <w:rFonts w:ascii="Palatino Linotype" w:eastAsia="Calibri" w:hAnsi="Palatino Linotype" w:cs="Tahoma"/>
          <w:sz w:val="22"/>
          <w:szCs w:val="22"/>
          <w:lang w:val="es-ES" w:eastAsia="es-ES_tradnl"/>
        </w:rPr>
      </w:pPr>
      <w:r w:rsidRPr="002240FC">
        <w:rPr>
          <w:rFonts w:ascii="Palatino Linotype" w:eastAsia="Calibri" w:hAnsi="Palatino Linotype" w:cs="Tahoma"/>
          <w:sz w:val="22"/>
          <w:szCs w:val="22"/>
          <w:lang w:val="es-ES" w:eastAsia="es-ES_tradnl"/>
        </w:rPr>
        <w:t xml:space="preserve">Es preciso mencionar, </w:t>
      </w:r>
      <w:proofErr w:type="gramStart"/>
      <w:r w:rsidRPr="002240FC">
        <w:rPr>
          <w:rFonts w:ascii="Palatino Linotype" w:eastAsia="Calibri" w:hAnsi="Palatino Linotype" w:cs="Tahoma"/>
          <w:sz w:val="22"/>
          <w:szCs w:val="22"/>
          <w:lang w:val="es-ES" w:eastAsia="es-ES_tradnl"/>
        </w:rPr>
        <w:t>que</w:t>
      </w:r>
      <w:proofErr w:type="gramEnd"/>
      <w:r w:rsidRPr="002240FC">
        <w:rPr>
          <w:rFonts w:ascii="Palatino Linotype" w:eastAsia="Calibri" w:hAnsi="Palatino Linotype" w:cs="Tahoma"/>
          <w:sz w:val="22"/>
          <w:szCs w:val="22"/>
          <w:lang w:val="es-ES" w:eastAsia="es-ES_tradnl"/>
        </w:rPr>
        <w:t xml:space="preserve"> si bien el Sujeto Obligado presentó manifestaciones mediante Informe Justificado </w:t>
      </w:r>
      <w:r w:rsidR="004203EE" w:rsidRPr="002240FC">
        <w:rPr>
          <w:rFonts w:ascii="Palatino Linotype" w:eastAsia="Calibri" w:hAnsi="Palatino Linotype" w:cs="Tahoma"/>
          <w:sz w:val="22"/>
          <w:szCs w:val="22"/>
          <w:lang w:val="es-ES" w:eastAsia="es-ES_tradnl"/>
        </w:rPr>
        <w:t>de fecha veintiocho de febrero del dos mil diecinueve, estas únicamente ratificaron la respuesta a la solicitud, por lo que no modifican la materia del presente asunto, razón por la cual, procedemos a su análisis.</w:t>
      </w:r>
    </w:p>
    <w:p w14:paraId="152E9B47" w14:textId="77777777" w:rsidR="00A00BF3" w:rsidRPr="002240FC" w:rsidRDefault="004203EE" w:rsidP="00A00BF3">
      <w:pPr>
        <w:spacing w:line="360" w:lineRule="auto"/>
        <w:jc w:val="both"/>
        <w:rPr>
          <w:rFonts w:ascii="Palatino Linotype" w:eastAsia="Calibri" w:hAnsi="Palatino Linotype" w:cs="Tahoma"/>
          <w:sz w:val="22"/>
          <w:szCs w:val="22"/>
          <w:lang w:val="es-ES" w:eastAsia="es-ES_tradnl"/>
        </w:rPr>
      </w:pPr>
      <w:r w:rsidRPr="002240FC">
        <w:rPr>
          <w:rFonts w:ascii="Palatino Linotype" w:eastAsia="Calibri" w:hAnsi="Palatino Linotype" w:cs="Tahoma"/>
          <w:sz w:val="22"/>
          <w:szCs w:val="22"/>
          <w:lang w:val="es-ES" w:eastAsia="es-ES_tradnl"/>
        </w:rPr>
        <w:t xml:space="preserve"> </w:t>
      </w:r>
    </w:p>
    <w:p w14:paraId="3807B435" w14:textId="77777777" w:rsidR="00A00BF3" w:rsidRPr="002240FC" w:rsidRDefault="00A00BF3" w:rsidP="00A00BF3">
      <w:pPr>
        <w:tabs>
          <w:tab w:val="left" w:pos="4962"/>
        </w:tabs>
        <w:spacing w:line="360" w:lineRule="auto"/>
        <w:jc w:val="both"/>
        <w:rPr>
          <w:rFonts w:ascii="Palatino Linotype" w:eastAsia="Calibri" w:hAnsi="Palatino Linotype" w:cs="Tahoma"/>
          <w:b/>
          <w:iCs/>
          <w:sz w:val="22"/>
          <w:szCs w:val="22"/>
          <w:lang w:val="es-ES_tradnl" w:eastAsia="es-ES_tradnl"/>
        </w:rPr>
      </w:pPr>
      <w:r w:rsidRPr="002240FC">
        <w:rPr>
          <w:rFonts w:ascii="Palatino Linotype" w:eastAsia="Calibri" w:hAnsi="Palatino Linotype" w:cs="Tahoma"/>
          <w:b/>
          <w:iCs/>
          <w:sz w:val="22"/>
          <w:szCs w:val="22"/>
          <w:lang w:val="es-ES_tradnl" w:eastAsia="es-ES_tradnl"/>
        </w:rPr>
        <w:t xml:space="preserve">TERCERO. Determinación de la Controversia. </w:t>
      </w:r>
    </w:p>
    <w:p w14:paraId="1A991EB0" w14:textId="77777777"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p>
    <w:p w14:paraId="7F3AF9B6" w14:textId="0B7D562A" w:rsidR="004203EE" w:rsidRPr="002240FC" w:rsidRDefault="00A00BF3" w:rsidP="00A00BF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240FC">
        <w:rPr>
          <w:rFonts w:ascii="Palatino Linotype" w:eastAsia="Calibri" w:hAnsi="Palatino Linotype" w:cs="Tahoma"/>
          <w:color w:val="000000"/>
          <w:sz w:val="22"/>
          <w:szCs w:val="22"/>
          <w:lang w:eastAsia="es-MX"/>
        </w:rPr>
        <w:t xml:space="preserve">Con el objeto de ilustrar la controversia planteada, resulta conveniente precisar </w:t>
      </w:r>
      <w:r w:rsidR="004203EE" w:rsidRPr="002240FC">
        <w:rPr>
          <w:rFonts w:ascii="Palatino Linotype" w:eastAsia="Calibri" w:hAnsi="Palatino Linotype" w:cs="Tahoma"/>
          <w:color w:val="000000"/>
          <w:sz w:val="22"/>
          <w:szCs w:val="22"/>
          <w:lang w:eastAsia="es-MX"/>
        </w:rPr>
        <w:t xml:space="preserve">la secuencia de actuaciones que tuvieron lugar durante la sustanciación del presente </w:t>
      </w:r>
      <w:r w:rsidR="005C6D3A">
        <w:rPr>
          <w:rFonts w:ascii="Palatino Linotype" w:eastAsia="Calibri" w:hAnsi="Palatino Linotype" w:cs="Tahoma"/>
          <w:color w:val="000000"/>
          <w:sz w:val="22"/>
          <w:szCs w:val="22"/>
          <w:lang w:eastAsia="es-MX"/>
        </w:rPr>
        <w:t>R</w:t>
      </w:r>
      <w:r w:rsidR="005C6D3A" w:rsidRPr="002240FC">
        <w:rPr>
          <w:rFonts w:ascii="Palatino Linotype" w:eastAsia="Calibri" w:hAnsi="Palatino Linotype" w:cs="Tahoma"/>
          <w:color w:val="000000"/>
          <w:sz w:val="22"/>
          <w:szCs w:val="22"/>
          <w:lang w:eastAsia="es-MX"/>
        </w:rPr>
        <w:t>ecurso</w:t>
      </w:r>
      <w:r w:rsidR="004203EE" w:rsidRPr="002240FC">
        <w:rPr>
          <w:rFonts w:ascii="Palatino Linotype" w:eastAsia="Calibri" w:hAnsi="Palatino Linotype" w:cs="Tahoma"/>
          <w:color w:val="000000"/>
          <w:sz w:val="22"/>
          <w:szCs w:val="22"/>
          <w:lang w:eastAsia="es-MX"/>
        </w:rPr>
        <w:t xml:space="preserve">, por lo que se precisa la solicitud, respuesta, motivos de agravio y manifestaciones de las partes en el presente asunto, en los siguientes términos: </w:t>
      </w:r>
    </w:p>
    <w:p w14:paraId="148AA8AA" w14:textId="77777777"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p>
    <w:p w14:paraId="26754AD1" w14:textId="77777777" w:rsidR="001B6049" w:rsidRPr="002240FC" w:rsidRDefault="001B6049" w:rsidP="00A00BF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Por cuanto hace a la solicitud, el hoy Recurrente solicitó:</w:t>
      </w:r>
    </w:p>
    <w:p w14:paraId="7CC3EB38" w14:textId="77777777" w:rsidR="001B6049" w:rsidRPr="002240FC" w:rsidRDefault="001B6049" w:rsidP="00A00BF3">
      <w:pPr>
        <w:spacing w:line="360" w:lineRule="auto"/>
        <w:jc w:val="both"/>
        <w:rPr>
          <w:rFonts w:ascii="Palatino Linotype" w:eastAsia="Calibri" w:hAnsi="Palatino Linotype" w:cs="Tahoma"/>
          <w:bCs/>
          <w:sz w:val="22"/>
          <w:szCs w:val="22"/>
          <w:lang w:val="es-ES_tradnl" w:eastAsia="en-US"/>
        </w:rPr>
      </w:pPr>
    </w:p>
    <w:p w14:paraId="0323C580" w14:textId="7A67ACF1" w:rsidR="001B6049" w:rsidRPr="002240FC" w:rsidRDefault="001B6049" w:rsidP="001B6049">
      <w:pPr>
        <w:pStyle w:val="Prrafodelista"/>
        <w:spacing w:line="360" w:lineRule="auto"/>
        <w:ind w:left="567"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 xml:space="preserve">1. El monto total de la deuda del </w:t>
      </w:r>
      <w:r w:rsidRPr="002240FC">
        <w:rPr>
          <w:rFonts w:ascii="Palatino Linotype" w:eastAsia="Calibri" w:hAnsi="Palatino Linotype" w:cs="Tahoma"/>
          <w:szCs w:val="22"/>
          <w:lang w:eastAsia="en-US"/>
        </w:rPr>
        <w:t xml:space="preserve">Organismo Público Descentralizado para la Prestación de </w:t>
      </w:r>
      <w:r w:rsidR="006B3F47">
        <w:rPr>
          <w:rFonts w:ascii="Palatino Linotype" w:eastAsia="Calibri" w:hAnsi="Palatino Linotype" w:cs="Tahoma"/>
          <w:szCs w:val="22"/>
          <w:lang w:eastAsia="en-US"/>
        </w:rPr>
        <w:t>l</w:t>
      </w:r>
      <w:r w:rsidR="006B3F47" w:rsidRPr="002240FC">
        <w:rPr>
          <w:rFonts w:ascii="Palatino Linotype" w:eastAsia="Calibri" w:hAnsi="Palatino Linotype" w:cs="Tahoma"/>
          <w:szCs w:val="22"/>
          <w:lang w:eastAsia="en-US"/>
        </w:rPr>
        <w:t xml:space="preserve">os </w:t>
      </w:r>
      <w:r w:rsidRPr="002240FC">
        <w:rPr>
          <w:rFonts w:ascii="Palatino Linotype" w:eastAsia="Calibri" w:hAnsi="Palatino Linotype" w:cs="Tahoma"/>
          <w:szCs w:val="22"/>
          <w:lang w:eastAsia="en-US"/>
        </w:rPr>
        <w:t>Servicios de Agua Potable Alcantarillado y Saneamiento de Atizapán de Zaragoza por sus siglas S.A.P.A.S.A.</w:t>
      </w:r>
      <w:r w:rsidRPr="002240FC">
        <w:rPr>
          <w:rFonts w:ascii="Palatino Linotype" w:eastAsia="Calibri" w:hAnsi="Palatino Linotype" w:cs="Tahoma"/>
          <w:bCs/>
          <w:szCs w:val="22"/>
          <w:lang w:eastAsia="en-US"/>
        </w:rPr>
        <w:t xml:space="preserve">, </w:t>
      </w:r>
      <w:r w:rsidR="006B3F47">
        <w:rPr>
          <w:rFonts w:ascii="Palatino Linotype" w:eastAsia="Calibri" w:hAnsi="Palatino Linotype" w:cs="Tahoma"/>
          <w:bCs/>
          <w:szCs w:val="22"/>
          <w:lang w:eastAsia="en-US"/>
        </w:rPr>
        <w:t xml:space="preserve">con el </w:t>
      </w:r>
      <w:r w:rsidR="006B3F47" w:rsidRPr="002240FC">
        <w:rPr>
          <w:rFonts w:ascii="Palatino Linotype" w:eastAsia="Calibri" w:hAnsi="Palatino Linotype" w:cs="Tahoma"/>
          <w:bCs/>
          <w:szCs w:val="22"/>
          <w:lang w:eastAsia="en-US"/>
        </w:rPr>
        <w:t>detall</w:t>
      </w:r>
      <w:r w:rsidR="006B3F47">
        <w:rPr>
          <w:rFonts w:ascii="Palatino Linotype" w:eastAsia="Calibri" w:hAnsi="Palatino Linotype" w:cs="Tahoma"/>
          <w:bCs/>
          <w:szCs w:val="22"/>
          <w:lang w:eastAsia="en-US"/>
        </w:rPr>
        <w:t>e de</w:t>
      </w:r>
      <w:r w:rsidRPr="002240FC">
        <w:rPr>
          <w:rFonts w:ascii="Palatino Linotype" w:eastAsia="Calibri" w:hAnsi="Palatino Linotype" w:cs="Tahoma"/>
          <w:bCs/>
          <w:szCs w:val="22"/>
          <w:lang w:eastAsia="en-US"/>
        </w:rPr>
        <w:t>:</w:t>
      </w:r>
    </w:p>
    <w:p w14:paraId="0E5C603F" w14:textId="77777777" w:rsidR="001B6049" w:rsidRPr="002240FC" w:rsidRDefault="001B6049"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montos</w:t>
      </w:r>
    </w:p>
    <w:p w14:paraId="08E512D4" w14:textId="77777777" w:rsidR="001B6049" w:rsidRPr="002240FC" w:rsidRDefault="001B6049"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lastRenderedPageBreak/>
        <w:t>causales o motivos; y</w:t>
      </w:r>
    </w:p>
    <w:p w14:paraId="57101380" w14:textId="766284FF" w:rsidR="001B6049" w:rsidRDefault="001B6049"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 xml:space="preserve">nombres de las instituciones o proveedores a </w:t>
      </w:r>
      <w:r w:rsidR="006B3F47">
        <w:rPr>
          <w:rFonts w:ascii="Palatino Linotype" w:eastAsia="Calibri" w:hAnsi="Palatino Linotype" w:cs="Tahoma"/>
          <w:bCs/>
          <w:szCs w:val="22"/>
          <w:lang w:eastAsia="en-US"/>
        </w:rPr>
        <w:t>quienes se les adeude.</w:t>
      </w:r>
      <w:r w:rsidRPr="002240FC">
        <w:rPr>
          <w:rFonts w:ascii="Palatino Linotype" w:eastAsia="Calibri" w:hAnsi="Palatino Linotype" w:cs="Tahoma"/>
          <w:bCs/>
          <w:szCs w:val="22"/>
          <w:lang w:eastAsia="en-US"/>
        </w:rPr>
        <w:t xml:space="preserve"> </w:t>
      </w:r>
    </w:p>
    <w:p w14:paraId="1EC8F017" w14:textId="77777777" w:rsidR="002240FC" w:rsidRPr="002240FC" w:rsidRDefault="002240FC" w:rsidP="002240FC">
      <w:pPr>
        <w:pStyle w:val="Prrafodelista"/>
        <w:spacing w:line="360" w:lineRule="auto"/>
        <w:ind w:left="1287" w:right="539"/>
        <w:jc w:val="both"/>
        <w:rPr>
          <w:rFonts w:ascii="Palatino Linotype" w:eastAsia="Calibri" w:hAnsi="Palatino Linotype" w:cs="Tahoma"/>
          <w:bCs/>
          <w:szCs w:val="22"/>
          <w:lang w:eastAsia="en-US"/>
        </w:rPr>
      </w:pPr>
    </w:p>
    <w:p w14:paraId="1DAF6CFD" w14:textId="77777777" w:rsidR="00A00BF3" w:rsidRPr="002240FC" w:rsidRDefault="001B6049" w:rsidP="001B6049">
      <w:pPr>
        <w:pStyle w:val="Prrafodelista"/>
        <w:spacing w:line="360" w:lineRule="auto"/>
        <w:ind w:left="567"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2. Los programas detallados de pago o financiamiento de dichas deudas.</w:t>
      </w:r>
    </w:p>
    <w:p w14:paraId="6DF4D616" w14:textId="77777777" w:rsidR="00A00BF3" w:rsidRPr="002240FC" w:rsidRDefault="00A00BF3" w:rsidP="00A00BF3">
      <w:pPr>
        <w:spacing w:line="360" w:lineRule="auto"/>
        <w:ind w:left="567" w:right="539"/>
        <w:jc w:val="both"/>
        <w:rPr>
          <w:rFonts w:ascii="Palatino Linotype" w:eastAsia="Calibri" w:hAnsi="Palatino Linotype" w:cs="Tahoma"/>
          <w:bCs/>
          <w:sz w:val="22"/>
          <w:szCs w:val="22"/>
          <w:lang w:val="es-ES_tradnl" w:eastAsia="en-US"/>
        </w:rPr>
      </w:pPr>
    </w:p>
    <w:p w14:paraId="64C60253" w14:textId="3C9516C2" w:rsidR="001B6049" w:rsidRPr="002240FC" w:rsidRDefault="001B6049" w:rsidP="00A00BF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A </w:t>
      </w:r>
      <w:r w:rsidR="0022119B">
        <w:rPr>
          <w:rFonts w:ascii="Palatino Linotype" w:eastAsia="Calibri" w:hAnsi="Palatino Linotype" w:cs="Tahoma"/>
          <w:bCs/>
          <w:sz w:val="22"/>
          <w:szCs w:val="22"/>
          <w:lang w:val="es-ES_tradnl" w:eastAsia="en-US"/>
        </w:rPr>
        <w:t>l</w:t>
      </w:r>
      <w:r w:rsidRPr="002240FC">
        <w:rPr>
          <w:rFonts w:ascii="Palatino Linotype" w:eastAsia="Calibri" w:hAnsi="Palatino Linotype" w:cs="Tahoma"/>
          <w:bCs/>
          <w:sz w:val="22"/>
          <w:szCs w:val="22"/>
          <w:lang w:val="es-ES_tradnl" w:eastAsia="en-US"/>
        </w:rPr>
        <w:t xml:space="preserve">a solicitud recayó la respuesta emitida por el Sujeto Obligado, mediante la cual se adjuntó el documento denominado: “Estado Analítico de la Deuda y </w:t>
      </w:r>
      <w:proofErr w:type="gramStart"/>
      <w:r w:rsidRPr="002240FC">
        <w:rPr>
          <w:rFonts w:ascii="Palatino Linotype" w:eastAsia="Calibri" w:hAnsi="Palatino Linotype" w:cs="Tahoma"/>
          <w:bCs/>
          <w:sz w:val="22"/>
          <w:szCs w:val="22"/>
          <w:lang w:val="es-ES_tradnl" w:eastAsia="en-US"/>
        </w:rPr>
        <w:t>otros  Pasivos</w:t>
      </w:r>
      <w:proofErr w:type="gramEnd"/>
      <w:r w:rsidRPr="002240FC">
        <w:rPr>
          <w:rFonts w:ascii="Palatino Linotype" w:eastAsia="Calibri" w:hAnsi="Palatino Linotype" w:cs="Tahoma"/>
          <w:bCs/>
          <w:sz w:val="22"/>
          <w:szCs w:val="22"/>
          <w:lang w:val="es-ES_tradnl" w:eastAsia="en-US"/>
        </w:rPr>
        <w:t xml:space="preserve">” correspondiente al periodo del primero al treinta de noviembre de dos mil dieciocho, el cual pertenece al </w:t>
      </w:r>
      <w:r w:rsidR="00E90EB9" w:rsidRPr="002240FC">
        <w:rPr>
          <w:rFonts w:ascii="Palatino Linotype" w:eastAsia="Calibri" w:hAnsi="Palatino Linotype" w:cs="Tahoma"/>
          <w:bCs/>
          <w:sz w:val="22"/>
          <w:szCs w:val="22"/>
          <w:lang w:val="es-ES_tradnl" w:eastAsia="en-US"/>
        </w:rPr>
        <w:t>paquete</w:t>
      </w:r>
      <w:r w:rsidRPr="002240FC">
        <w:rPr>
          <w:rFonts w:ascii="Palatino Linotype" w:eastAsia="Calibri" w:hAnsi="Palatino Linotype" w:cs="Tahoma"/>
          <w:bCs/>
          <w:sz w:val="22"/>
          <w:szCs w:val="22"/>
          <w:lang w:val="es-ES_tradnl" w:eastAsia="en-US"/>
        </w:rPr>
        <w:t xml:space="preserve"> de documentos presentados en el Informe Mensual al Órgano Superior de Fiscalización del Estado de México (OSFEM</w:t>
      </w:r>
      <w:r w:rsidR="00E90EB9" w:rsidRPr="002240FC">
        <w:rPr>
          <w:rFonts w:ascii="Palatino Linotype" w:eastAsia="Calibri" w:hAnsi="Palatino Linotype" w:cs="Tahoma"/>
          <w:bCs/>
          <w:sz w:val="22"/>
          <w:szCs w:val="22"/>
          <w:lang w:val="es-ES_tradnl" w:eastAsia="en-US"/>
        </w:rPr>
        <w:t>).</w:t>
      </w:r>
    </w:p>
    <w:p w14:paraId="1B541F91" w14:textId="77777777" w:rsidR="00E90EB9" w:rsidRPr="002240FC" w:rsidRDefault="00E90EB9" w:rsidP="00A00BF3">
      <w:pPr>
        <w:spacing w:line="360" w:lineRule="auto"/>
        <w:jc w:val="both"/>
        <w:rPr>
          <w:rFonts w:ascii="Palatino Linotype" w:eastAsia="Calibri" w:hAnsi="Palatino Linotype" w:cs="Tahoma"/>
          <w:bCs/>
          <w:sz w:val="22"/>
          <w:szCs w:val="22"/>
          <w:lang w:val="es-ES_tradnl" w:eastAsia="en-US"/>
        </w:rPr>
      </w:pPr>
    </w:p>
    <w:p w14:paraId="054BC95B" w14:textId="6C267D59" w:rsidR="00E90EB9" w:rsidRPr="002240FC" w:rsidRDefault="00E90EB9" w:rsidP="00A00BF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Ahora </w:t>
      </w:r>
      <w:proofErr w:type="gramStart"/>
      <w:r w:rsidRPr="002240FC">
        <w:rPr>
          <w:rFonts w:ascii="Palatino Linotype" w:eastAsia="Calibri" w:hAnsi="Palatino Linotype" w:cs="Tahoma"/>
          <w:bCs/>
          <w:sz w:val="22"/>
          <w:szCs w:val="22"/>
          <w:lang w:val="es-ES_tradnl" w:eastAsia="en-US"/>
        </w:rPr>
        <w:t>bien</w:t>
      </w:r>
      <w:proofErr w:type="gramEnd"/>
      <w:r w:rsidRPr="002240FC">
        <w:rPr>
          <w:rFonts w:ascii="Palatino Linotype" w:eastAsia="Calibri" w:hAnsi="Palatino Linotype" w:cs="Tahoma"/>
          <w:bCs/>
          <w:sz w:val="22"/>
          <w:szCs w:val="22"/>
          <w:lang w:val="es-ES_tradnl" w:eastAsia="en-US"/>
        </w:rPr>
        <w:t xml:space="preserve"> por cuanto hace a la solicitud de los programas de pago o financiamiento de las deudas, el Sujeto Obligado precis</w:t>
      </w:r>
      <w:r w:rsidR="0022119B">
        <w:rPr>
          <w:rFonts w:ascii="Palatino Linotype" w:eastAsia="Calibri" w:hAnsi="Palatino Linotype" w:cs="Tahoma"/>
          <w:bCs/>
          <w:sz w:val="22"/>
          <w:szCs w:val="22"/>
          <w:lang w:val="es-ES_tradnl" w:eastAsia="en-US"/>
        </w:rPr>
        <w:t>ó</w:t>
      </w:r>
      <w:r w:rsidRPr="002240FC">
        <w:rPr>
          <w:rFonts w:ascii="Palatino Linotype" w:eastAsia="Calibri" w:hAnsi="Palatino Linotype" w:cs="Tahoma"/>
          <w:bCs/>
          <w:sz w:val="22"/>
          <w:szCs w:val="22"/>
          <w:lang w:val="es-ES_tradnl" w:eastAsia="en-US"/>
        </w:rPr>
        <w:t xml:space="preserve"> que no contaba con la información en comento, ya que dicha información aún no había sido generada</w:t>
      </w:r>
      <w:r w:rsidR="0022119B">
        <w:rPr>
          <w:rFonts w:ascii="Palatino Linotype" w:eastAsia="Calibri" w:hAnsi="Palatino Linotype" w:cs="Tahoma"/>
          <w:bCs/>
          <w:sz w:val="22"/>
          <w:szCs w:val="22"/>
          <w:lang w:val="es-ES_tradnl" w:eastAsia="en-US"/>
        </w:rPr>
        <w:t xml:space="preserve"> y</w:t>
      </w:r>
      <w:r w:rsidR="0022119B" w:rsidRPr="002240FC">
        <w:rPr>
          <w:rFonts w:ascii="Palatino Linotype" w:eastAsia="Calibri" w:hAnsi="Palatino Linotype" w:cs="Tahoma"/>
          <w:bCs/>
          <w:sz w:val="22"/>
          <w:szCs w:val="22"/>
          <w:lang w:val="es-ES_tradnl" w:eastAsia="en-US"/>
        </w:rPr>
        <w:t xml:space="preserve"> precis</w:t>
      </w:r>
      <w:r w:rsidR="0022119B">
        <w:rPr>
          <w:rFonts w:ascii="Palatino Linotype" w:eastAsia="Calibri" w:hAnsi="Palatino Linotype" w:cs="Tahoma"/>
          <w:bCs/>
          <w:sz w:val="22"/>
          <w:szCs w:val="22"/>
          <w:lang w:val="es-ES_tradnl" w:eastAsia="en-US"/>
        </w:rPr>
        <w:t>ó</w:t>
      </w:r>
      <w:r w:rsidR="0044293C">
        <w:rPr>
          <w:rFonts w:ascii="Palatino Linotype" w:eastAsia="Calibri" w:hAnsi="Palatino Linotype" w:cs="Tahoma"/>
          <w:bCs/>
          <w:sz w:val="22"/>
          <w:szCs w:val="22"/>
          <w:lang w:val="es-ES_tradnl" w:eastAsia="en-US"/>
        </w:rPr>
        <w:t xml:space="preserve"> que</w:t>
      </w:r>
      <w:r w:rsidR="0022119B" w:rsidRPr="002240FC">
        <w:rPr>
          <w:rFonts w:ascii="Palatino Linotype" w:eastAsia="Calibri" w:hAnsi="Palatino Linotype" w:cs="Tahoma"/>
          <w:bCs/>
          <w:sz w:val="22"/>
          <w:szCs w:val="22"/>
          <w:lang w:val="es-ES_tradnl" w:eastAsia="en-US"/>
        </w:rPr>
        <w:t xml:space="preserve"> </w:t>
      </w:r>
      <w:r w:rsidRPr="002240FC">
        <w:rPr>
          <w:rFonts w:ascii="Palatino Linotype" w:eastAsia="Calibri" w:hAnsi="Palatino Linotype" w:cs="Tahoma"/>
          <w:bCs/>
          <w:sz w:val="22"/>
          <w:szCs w:val="22"/>
          <w:lang w:val="es-ES_tradnl" w:eastAsia="en-US"/>
        </w:rPr>
        <w:t>“se establecerá su programación de pagos una vez que el Consejo Directivo del Organismo autorice el Presupuesto de Ingresos y Egresos Definitivo para el Ejercicio Fiscal 2019”</w:t>
      </w:r>
    </w:p>
    <w:p w14:paraId="47786D11" w14:textId="77777777" w:rsidR="00E90EB9" w:rsidRPr="002240FC" w:rsidRDefault="00E90EB9" w:rsidP="00A00BF3">
      <w:pPr>
        <w:spacing w:line="360" w:lineRule="auto"/>
        <w:jc w:val="both"/>
        <w:rPr>
          <w:rFonts w:ascii="Palatino Linotype" w:eastAsia="Calibri" w:hAnsi="Palatino Linotype" w:cs="Tahoma"/>
          <w:bCs/>
          <w:sz w:val="22"/>
          <w:szCs w:val="22"/>
          <w:lang w:val="es-ES_tradnl" w:eastAsia="en-US"/>
        </w:rPr>
      </w:pPr>
    </w:p>
    <w:p w14:paraId="71FD0A2D" w14:textId="6F9F4E7D" w:rsidR="00E90EB9" w:rsidRPr="002240FC" w:rsidRDefault="00E90EB9" w:rsidP="00A00BF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Por su parte el </w:t>
      </w:r>
      <w:r w:rsidR="006D32A6" w:rsidRPr="002240FC">
        <w:rPr>
          <w:rFonts w:ascii="Palatino Linotype" w:eastAsia="Calibri" w:hAnsi="Palatino Linotype" w:cs="Tahoma"/>
          <w:bCs/>
          <w:sz w:val="22"/>
          <w:szCs w:val="22"/>
          <w:lang w:val="es-ES_tradnl" w:eastAsia="en-US"/>
        </w:rPr>
        <w:t xml:space="preserve">Particular interpuso </w:t>
      </w:r>
      <w:r w:rsidR="0044293C">
        <w:rPr>
          <w:rFonts w:ascii="Palatino Linotype" w:eastAsia="Calibri" w:hAnsi="Palatino Linotype" w:cs="Tahoma"/>
          <w:bCs/>
          <w:sz w:val="22"/>
          <w:szCs w:val="22"/>
          <w:lang w:val="es-ES_tradnl" w:eastAsia="en-US"/>
        </w:rPr>
        <w:t>R</w:t>
      </w:r>
      <w:r w:rsidR="0044293C" w:rsidRPr="002240FC">
        <w:rPr>
          <w:rFonts w:ascii="Palatino Linotype" w:eastAsia="Calibri" w:hAnsi="Palatino Linotype" w:cs="Tahoma"/>
          <w:bCs/>
          <w:sz w:val="22"/>
          <w:szCs w:val="22"/>
          <w:lang w:val="es-ES_tradnl" w:eastAsia="en-US"/>
        </w:rPr>
        <w:t xml:space="preserve">ecurso </w:t>
      </w:r>
      <w:r w:rsidR="006D32A6" w:rsidRPr="002240FC">
        <w:rPr>
          <w:rFonts w:ascii="Palatino Linotype" w:eastAsia="Calibri" w:hAnsi="Palatino Linotype" w:cs="Tahoma"/>
          <w:bCs/>
          <w:sz w:val="22"/>
          <w:szCs w:val="22"/>
          <w:lang w:val="es-ES_tradnl" w:eastAsia="en-US"/>
        </w:rPr>
        <w:t xml:space="preserve">de </w:t>
      </w:r>
      <w:r w:rsidR="0044293C">
        <w:rPr>
          <w:rFonts w:ascii="Palatino Linotype" w:eastAsia="Calibri" w:hAnsi="Palatino Linotype" w:cs="Tahoma"/>
          <w:bCs/>
          <w:sz w:val="22"/>
          <w:szCs w:val="22"/>
          <w:lang w:val="es-ES_tradnl" w:eastAsia="en-US"/>
        </w:rPr>
        <w:t>R</w:t>
      </w:r>
      <w:r w:rsidR="0044293C" w:rsidRPr="002240FC">
        <w:rPr>
          <w:rFonts w:ascii="Palatino Linotype" w:eastAsia="Calibri" w:hAnsi="Palatino Linotype" w:cs="Tahoma"/>
          <w:bCs/>
          <w:sz w:val="22"/>
          <w:szCs w:val="22"/>
          <w:lang w:val="es-ES_tradnl" w:eastAsia="en-US"/>
        </w:rPr>
        <w:t xml:space="preserve">evisión </w:t>
      </w:r>
      <w:r w:rsidR="006D32A6" w:rsidRPr="002240FC">
        <w:rPr>
          <w:rFonts w:ascii="Palatino Linotype" w:eastAsia="Calibri" w:hAnsi="Palatino Linotype" w:cs="Tahoma"/>
          <w:bCs/>
          <w:sz w:val="22"/>
          <w:szCs w:val="22"/>
          <w:lang w:val="es-ES_tradnl" w:eastAsia="en-US"/>
        </w:rPr>
        <w:t xml:space="preserve">en fecha ocho de febrero del año </w:t>
      </w:r>
      <w:proofErr w:type="gramStart"/>
      <w:r w:rsidR="006D32A6" w:rsidRPr="002240FC">
        <w:rPr>
          <w:rFonts w:ascii="Palatino Linotype" w:eastAsia="Calibri" w:hAnsi="Palatino Linotype" w:cs="Tahoma"/>
          <w:bCs/>
          <w:sz w:val="22"/>
          <w:szCs w:val="22"/>
          <w:lang w:val="es-ES_tradnl" w:eastAsia="en-US"/>
        </w:rPr>
        <w:t>en  curso</w:t>
      </w:r>
      <w:proofErr w:type="gramEnd"/>
      <w:r w:rsidR="006D32A6" w:rsidRPr="002240FC">
        <w:rPr>
          <w:rFonts w:ascii="Palatino Linotype" w:eastAsia="Calibri" w:hAnsi="Palatino Linotype" w:cs="Tahoma"/>
          <w:bCs/>
          <w:sz w:val="22"/>
          <w:szCs w:val="22"/>
          <w:lang w:val="es-ES_tradnl" w:eastAsia="en-US"/>
        </w:rPr>
        <w:t>, mediante el cual preciso que la respuesta dada por el Sujeto Obligado no correspondía en nada con lo que había solicitado.</w:t>
      </w:r>
    </w:p>
    <w:p w14:paraId="137C5ADC" w14:textId="77777777" w:rsidR="006D32A6" w:rsidRPr="002240FC" w:rsidRDefault="006D32A6" w:rsidP="00A00BF3">
      <w:pPr>
        <w:spacing w:line="360" w:lineRule="auto"/>
        <w:jc w:val="both"/>
        <w:rPr>
          <w:rFonts w:ascii="Palatino Linotype" w:eastAsia="Calibri" w:hAnsi="Palatino Linotype" w:cs="Tahoma"/>
          <w:bCs/>
          <w:sz w:val="22"/>
          <w:szCs w:val="22"/>
          <w:lang w:val="es-ES_tradnl" w:eastAsia="en-US"/>
        </w:rPr>
      </w:pPr>
    </w:p>
    <w:p w14:paraId="24B65CCD" w14:textId="77777777" w:rsidR="006D32A6" w:rsidRPr="002240FC" w:rsidRDefault="006D32A6" w:rsidP="00A00BF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lastRenderedPageBreak/>
        <w:t>Ahora bien, durante la sustanciación del presente, el Sujeto Obligado rindió Informe Justificado en fecha veintiocho de febrero del dos mil diecinueve mediante el cual ratificó su respuesta.</w:t>
      </w:r>
    </w:p>
    <w:p w14:paraId="0312E4C4" w14:textId="77777777"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p>
    <w:p w14:paraId="06DEE0D7" w14:textId="4D9300C1"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Expuestas las posturas de las partes, este Órgano Colegiado procede al análisis del agravio hecho valer por el ahora Recurrente, a luz de la respuesta otorgada por el </w:t>
      </w:r>
      <w:r w:rsidR="006D32A6" w:rsidRPr="002240FC">
        <w:rPr>
          <w:rFonts w:ascii="Palatino Linotype" w:eastAsia="Calibri" w:hAnsi="Palatino Linotype" w:cs="Tahoma"/>
          <w:sz w:val="22"/>
          <w:szCs w:val="22"/>
          <w:lang w:eastAsia="en-US"/>
        </w:rPr>
        <w:t xml:space="preserve">Organismo Público Descentralizado para la Prestación de </w:t>
      </w:r>
      <w:r w:rsidR="0044293C">
        <w:rPr>
          <w:rFonts w:ascii="Palatino Linotype" w:eastAsia="Calibri" w:hAnsi="Palatino Linotype" w:cs="Tahoma"/>
          <w:sz w:val="22"/>
          <w:szCs w:val="22"/>
          <w:lang w:eastAsia="en-US"/>
        </w:rPr>
        <w:t>l</w:t>
      </w:r>
      <w:r w:rsidR="006D32A6" w:rsidRPr="002240FC">
        <w:rPr>
          <w:rFonts w:ascii="Palatino Linotype" w:eastAsia="Calibri" w:hAnsi="Palatino Linotype" w:cs="Tahoma"/>
          <w:sz w:val="22"/>
          <w:szCs w:val="22"/>
          <w:lang w:eastAsia="en-US"/>
        </w:rPr>
        <w:t>os Servicios de Agua Potable Alcantarillado y Saneamiento de Atizapán de Zaragoza por sus siglas S.A.P.A.S.A</w:t>
      </w:r>
      <w:r w:rsidRPr="002240FC">
        <w:rPr>
          <w:rFonts w:ascii="Palatino Linotype" w:eastAsia="Calibri" w:hAnsi="Palatino Linotype" w:cs="Tahoma"/>
          <w:bCs/>
          <w:sz w:val="22"/>
          <w:szCs w:val="22"/>
          <w:lang w:val="es-ES_tradnl" w:eastAsia="en-US"/>
        </w:rPr>
        <w:t>, de conformidad con la Ley de Transparencia y Acceso a la Información Pública del Estado de México y Municipios y demás normativa aplicable a la materia que se resuelve.</w:t>
      </w:r>
    </w:p>
    <w:p w14:paraId="2F643CF9" w14:textId="77777777"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p>
    <w:p w14:paraId="3383F504" w14:textId="77777777" w:rsidR="00A00BF3" w:rsidRPr="002240FC" w:rsidRDefault="00A00BF3" w:rsidP="00A00BF3">
      <w:pPr>
        <w:spacing w:line="360" w:lineRule="auto"/>
        <w:ind w:right="-93"/>
        <w:jc w:val="both"/>
        <w:rPr>
          <w:rFonts w:ascii="Palatino Linotype" w:hAnsi="Palatino Linotype" w:cs="Tahoma"/>
          <w:b/>
          <w:sz w:val="22"/>
          <w:szCs w:val="22"/>
          <w:lang w:val="es-ES_tradnl"/>
        </w:rPr>
      </w:pPr>
      <w:r w:rsidRPr="002240FC">
        <w:rPr>
          <w:rFonts w:ascii="Palatino Linotype" w:hAnsi="Palatino Linotype" w:cs="Tahoma"/>
          <w:b/>
          <w:sz w:val="22"/>
          <w:szCs w:val="22"/>
          <w:lang w:val="es-ES_tradnl"/>
        </w:rPr>
        <w:t>CUARTO. Marco normativo aplicable en materia de transparencia y acceso a la información pública.</w:t>
      </w:r>
    </w:p>
    <w:p w14:paraId="685B5981" w14:textId="77777777" w:rsidR="00A00BF3" w:rsidRPr="002240FC" w:rsidRDefault="00A00BF3" w:rsidP="00A00BF3">
      <w:pPr>
        <w:spacing w:line="360" w:lineRule="auto"/>
        <w:ind w:right="-93"/>
        <w:jc w:val="both"/>
        <w:rPr>
          <w:rFonts w:ascii="Palatino Linotype" w:hAnsi="Palatino Linotype" w:cs="Tahoma"/>
          <w:b/>
          <w:sz w:val="22"/>
          <w:szCs w:val="22"/>
          <w:lang w:val="es-ES_tradnl"/>
        </w:rPr>
      </w:pPr>
    </w:p>
    <w:p w14:paraId="13859128" w14:textId="77777777" w:rsidR="00A00BF3" w:rsidRPr="002240FC" w:rsidRDefault="00A00BF3" w:rsidP="00A00BF3">
      <w:pPr>
        <w:spacing w:line="360" w:lineRule="auto"/>
        <w:contextualSpacing/>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1E5AE4" w14:textId="77777777" w:rsidR="00A00BF3" w:rsidRPr="002240FC" w:rsidRDefault="00A00BF3" w:rsidP="00A00BF3">
      <w:pPr>
        <w:spacing w:line="360" w:lineRule="auto"/>
        <w:contextualSpacing/>
        <w:jc w:val="both"/>
        <w:rPr>
          <w:rFonts w:ascii="Palatino Linotype" w:hAnsi="Palatino Linotype" w:cs="Tahoma"/>
          <w:sz w:val="22"/>
          <w:szCs w:val="22"/>
          <w:lang w:val="es-ES_tradnl"/>
        </w:rPr>
      </w:pPr>
    </w:p>
    <w:p w14:paraId="55918883" w14:textId="77777777" w:rsidR="00A00BF3" w:rsidRPr="002240FC" w:rsidRDefault="00A00BF3" w:rsidP="00A00BF3">
      <w:pPr>
        <w:spacing w:line="360" w:lineRule="auto"/>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 xml:space="preserve">La Ley General de Transparencia y Acceso a la Información Pública, publicada en el Diario Oficial de la Federación el 4 de mayo de 2015, dispone en su artículo 70, la información que se </w:t>
      </w:r>
      <w:r w:rsidRPr="002240FC">
        <w:rPr>
          <w:rFonts w:ascii="Palatino Linotype" w:hAnsi="Palatino Linotype" w:cs="Tahoma"/>
          <w:sz w:val="22"/>
          <w:szCs w:val="22"/>
          <w:lang w:val="es-ES_tradnl"/>
        </w:rPr>
        <w:lastRenderedPageBreak/>
        <w:t>considera corresponde a las Obligaciones de Transparencia, la cual debe estar disponible para cualquier persona de manera permanente y actualizada.</w:t>
      </w:r>
    </w:p>
    <w:p w14:paraId="4B2EDF75" w14:textId="77777777" w:rsidR="00A00BF3" w:rsidRPr="002240FC" w:rsidRDefault="00A00BF3" w:rsidP="00A00BF3">
      <w:pPr>
        <w:spacing w:line="360" w:lineRule="auto"/>
        <w:jc w:val="both"/>
        <w:rPr>
          <w:rFonts w:ascii="Palatino Linotype" w:hAnsi="Palatino Linotype" w:cs="Tahoma"/>
          <w:sz w:val="22"/>
          <w:szCs w:val="22"/>
          <w:lang w:val="es-ES_tradnl"/>
        </w:rPr>
      </w:pPr>
    </w:p>
    <w:p w14:paraId="603F6B7C" w14:textId="77777777" w:rsidR="00A00BF3" w:rsidRPr="002240FC" w:rsidRDefault="00A00BF3" w:rsidP="00A00BF3">
      <w:pPr>
        <w:spacing w:line="360" w:lineRule="auto"/>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0B6808" w14:textId="77777777" w:rsidR="00A00BF3" w:rsidRPr="002240FC" w:rsidRDefault="00A00BF3" w:rsidP="00A00BF3">
      <w:pPr>
        <w:spacing w:line="360" w:lineRule="auto"/>
        <w:jc w:val="both"/>
        <w:rPr>
          <w:rFonts w:ascii="Palatino Linotype" w:hAnsi="Palatino Linotype" w:cs="Tahoma"/>
          <w:sz w:val="22"/>
          <w:szCs w:val="22"/>
          <w:lang w:val="es-ES_tradnl"/>
        </w:rPr>
      </w:pPr>
    </w:p>
    <w:p w14:paraId="5CA30200" w14:textId="77777777" w:rsidR="00A00BF3" w:rsidRPr="002240FC" w:rsidRDefault="00A00BF3" w:rsidP="00A00BF3">
      <w:pPr>
        <w:spacing w:line="360" w:lineRule="auto"/>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7490A705" w14:textId="77777777" w:rsidR="00A00BF3" w:rsidRPr="002240FC" w:rsidRDefault="00A00BF3" w:rsidP="00A00BF3">
      <w:pPr>
        <w:spacing w:line="360" w:lineRule="auto"/>
        <w:jc w:val="both"/>
        <w:rPr>
          <w:rFonts w:ascii="Palatino Linotype" w:hAnsi="Palatino Linotype" w:cs="Tahoma"/>
          <w:sz w:val="22"/>
          <w:szCs w:val="22"/>
          <w:lang w:val="es-ES_tradnl"/>
        </w:rPr>
      </w:pPr>
    </w:p>
    <w:p w14:paraId="6C644FAB" w14:textId="77777777" w:rsidR="00A00BF3" w:rsidRPr="002240FC" w:rsidRDefault="00A00BF3" w:rsidP="00A00BF3">
      <w:pPr>
        <w:spacing w:line="360" w:lineRule="auto"/>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5F513FD7" w14:textId="77777777" w:rsidR="00A00BF3" w:rsidRPr="002240FC" w:rsidRDefault="00A00BF3" w:rsidP="00A00BF3">
      <w:pPr>
        <w:spacing w:line="360" w:lineRule="auto"/>
        <w:jc w:val="both"/>
        <w:rPr>
          <w:rFonts w:ascii="Palatino Linotype" w:hAnsi="Palatino Linotype" w:cs="Tahoma"/>
          <w:sz w:val="22"/>
          <w:szCs w:val="22"/>
          <w:lang w:val="es-ES_tradnl"/>
        </w:rPr>
      </w:pPr>
    </w:p>
    <w:p w14:paraId="4B0B0A86" w14:textId="77777777" w:rsidR="00A00BF3" w:rsidRPr="002240FC" w:rsidRDefault="00A00BF3" w:rsidP="00A00BF3">
      <w:pPr>
        <w:spacing w:line="360" w:lineRule="auto"/>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019F9458" w14:textId="77777777" w:rsidR="00A00BF3" w:rsidRPr="002240FC" w:rsidRDefault="00A00BF3" w:rsidP="00A00BF3">
      <w:pPr>
        <w:spacing w:line="360" w:lineRule="auto"/>
        <w:jc w:val="both"/>
        <w:rPr>
          <w:rFonts w:ascii="Palatino Linotype" w:hAnsi="Palatino Linotype" w:cs="Tahoma"/>
          <w:sz w:val="22"/>
          <w:szCs w:val="22"/>
          <w:lang w:val="es-ES_tradnl"/>
        </w:rPr>
      </w:pPr>
      <w:r w:rsidRPr="002240FC">
        <w:rPr>
          <w:rFonts w:ascii="Palatino Linotype" w:hAnsi="Palatino Linotype" w:cs="Tahoma"/>
          <w:sz w:val="22"/>
          <w:szCs w:val="22"/>
          <w:lang w:val="es-ES_tradnl"/>
        </w:rPr>
        <w:t xml:space="preserve">El artículo 19, que, se presume que la información debe existir si se refiere a las facultades, competencias y funciones que los ordenamientos jurídicos aplicables otorgan a los sujetos </w:t>
      </w:r>
      <w:r w:rsidRPr="002240FC">
        <w:rPr>
          <w:rFonts w:ascii="Palatino Linotype" w:hAnsi="Palatino Linotype" w:cs="Tahoma"/>
          <w:sz w:val="22"/>
          <w:szCs w:val="22"/>
          <w:lang w:val="es-ES_tradnl"/>
        </w:rPr>
        <w:lastRenderedPageBreak/>
        <w:t>obligados y en caso de que dichas facultades no se hayan ejercido, se deberá motivar la respuesta en función de las causas que motivaron tal circunstancia.</w:t>
      </w:r>
    </w:p>
    <w:p w14:paraId="620AA964" w14:textId="77777777" w:rsidR="00A00BF3" w:rsidRPr="002240FC" w:rsidRDefault="00A00BF3" w:rsidP="00A00BF3">
      <w:pPr>
        <w:spacing w:line="360" w:lineRule="auto"/>
        <w:jc w:val="both"/>
        <w:rPr>
          <w:rFonts w:ascii="Palatino Linotype" w:hAnsi="Palatino Linotype" w:cs="Tahoma"/>
          <w:sz w:val="22"/>
          <w:szCs w:val="22"/>
        </w:rPr>
      </w:pPr>
    </w:p>
    <w:p w14:paraId="4E114EB9" w14:textId="77777777" w:rsidR="00A00BF3" w:rsidRPr="002240FC" w:rsidRDefault="00A00BF3" w:rsidP="00A00BF3">
      <w:pPr>
        <w:spacing w:line="360" w:lineRule="auto"/>
        <w:jc w:val="both"/>
        <w:rPr>
          <w:rFonts w:ascii="Palatino Linotype" w:hAnsi="Palatino Linotype" w:cs="Tahoma"/>
          <w:sz w:val="22"/>
          <w:szCs w:val="22"/>
        </w:rPr>
      </w:pPr>
      <w:r w:rsidRPr="002240FC">
        <w:rPr>
          <w:rFonts w:ascii="Palatino Linotype" w:hAnsi="Palatino Linotype" w:cs="Tahoma"/>
          <w:sz w:val="22"/>
          <w:szCs w:val="22"/>
        </w:rPr>
        <w:t xml:space="preserve">El artículo 92, detalla la información que corresponde a las Obligaciones de Transparencia, de las que destaca la contenida en la fracción </w:t>
      </w:r>
      <w:r w:rsidR="006D32A6" w:rsidRPr="002240FC">
        <w:rPr>
          <w:rFonts w:ascii="Palatino Linotype" w:hAnsi="Palatino Linotype" w:cs="Tahoma"/>
          <w:sz w:val="22"/>
          <w:szCs w:val="22"/>
        </w:rPr>
        <w:t>XXVI</w:t>
      </w:r>
      <w:r w:rsidRPr="002240FC">
        <w:rPr>
          <w:rFonts w:ascii="Palatino Linotype" w:hAnsi="Palatino Linotype" w:cs="Tahoma"/>
          <w:sz w:val="22"/>
          <w:szCs w:val="22"/>
        </w:rPr>
        <w:t xml:space="preserve">, concerniente a la información </w:t>
      </w:r>
      <w:r w:rsidR="006D32A6" w:rsidRPr="002240FC">
        <w:rPr>
          <w:rFonts w:ascii="Palatino Linotype" w:hAnsi="Palatino Linotype" w:cs="Tahoma"/>
          <w:sz w:val="22"/>
          <w:szCs w:val="22"/>
        </w:rPr>
        <w:t>relativa a la deuda pública en términos de las disposiciones jurídicas aplicables.</w:t>
      </w:r>
    </w:p>
    <w:p w14:paraId="0905FC02" w14:textId="77777777" w:rsidR="00A00BF3" w:rsidRPr="002240FC" w:rsidRDefault="00A00BF3" w:rsidP="00A00BF3">
      <w:pPr>
        <w:spacing w:line="360" w:lineRule="auto"/>
        <w:jc w:val="both"/>
        <w:rPr>
          <w:rFonts w:ascii="Palatino Linotype" w:eastAsia="Calibri" w:hAnsi="Palatino Linotype" w:cs="Tahoma"/>
          <w:sz w:val="22"/>
          <w:szCs w:val="22"/>
          <w:lang w:val="es-ES" w:eastAsia="es-ES_tradnl"/>
        </w:rPr>
      </w:pPr>
    </w:p>
    <w:p w14:paraId="45A18250" w14:textId="77777777" w:rsidR="00A00BF3" w:rsidRPr="002240FC" w:rsidRDefault="00A00BF3" w:rsidP="00A00BF3">
      <w:pPr>
        <w:spacing w:line="360" w:lineRule="auto"/>
        <w:jc w:val="both"/>
        <w:rPr>
          <w:rFonts w:ascii="Palatino Linotype" w:hAnsi="Palatino Linotype" w:cs="Tahoma"/>
          <w:b/>
          <w:sz w:val="22"/>
          <w:szCs w:val="22"/>
          <w:lang w:val="es-ES_tradnl"/>
        </w:rPr>
      </w:pPr>
      <w:r w:rsidRPr="002240FC">
        <w:rPr>
          <w:rFonts w:ascii="Palatino Linotype" w:eastAsia="Calibri" w:hAnsi="Palatino Linotype" w:cs="Tahoma"/>
          <w:b/>
          <w:iCs/>
          <w:sz w:val="22"/>
          <w:szCs w:val="22"/>
          <w:lang w:val="es-ES" w:eastAsia="es-ES_tradnl"/>
        </w:rPr>
        <w:t xml:space="preserve">QUINTO. </w:t>
      </w:r>
      <w:r w:rsidRPr="002240FC">
        <w:rPr>
          <w:rFonts w:ascii="Palatino Linotype" w:hAnsi="Palatino Linotype" w:cs="Tahoma"/>
          <w:b/>
          <w:sz w:val="22"/>
          <w:szCs w:val="22"/>
          <w:lang w:val="es-ES_tradnl"/>
        </w:rPr>
        <w:t>Estudio de Fondo.</w:t>
      </w:r>
    </w:p>
    <w:p w14:paraId="601109A2"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p>
    <w:p w14:paraId="08AB6C23"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Expuesta la controversia, se procede al análisis del agravio hecho valer por el ahora Recurrente, concerniente a la respuesta del </w:t>
      </w:r>
      <w:r w:rsidR="006D32A6" w:rsidRPr="002240FC">
        <w:rPr>
          <w:rFonts w:ascii="Palatino Linotype" w:eastAsia="Calibri" w:hAnsi="Palatino Linotype" w:cs="Tahoma"/>
          <w:sz w:val="22"/>
          <w:szCs w:val="22"/>
          <w:lang w:eastAsia="en-US"/>
        </w:rPr>
        <w:t>Organismo Público Descent</w:t>
      </w:r>
      <w:r w:rsidR="002240FC">
        <w:rPr>
          <w:rFonts w:ascii="Palatino Linotype" w:eastAsia="Calibri" w:hAnsi="Palatino Linotype" w:cs="Tahoma"/>
          <w:sz w:val="22"/>
          <w:szCs w:val="22"/>
          <w:lang w:eastAsia="en-US"/>
        </w:rPr>
        <w:t>ralizado para la Prestación de l</w:t>
      </w:r>
      <w:r w:rsidR="006D32A6" w:rsidRPr="002240FC">
        <w:rPr>
          <w:rFonts w:ascii="Palatino Linotype" w:eastAsia="Calibri" w:hAnsi="Palatino Linotype" w:cs="Tahoma"/>
          <w:sz w:val="22"/>
          <w:szCs w:val="22"/>
          <w:lang w:eastAsia="en-US"/>
        </w:rPr>
        <w:t>os Servicios de Agua Potable Alcantarillado y Saneamiento de Atizapán de Zaragoza por sus siglas S.A.P.A.S.A</w:t>
      </w:r>
      <w:r w:rsidRPr="002240FC">
        <w:rPr>
          <w:rFonts w:ascii="Palatino Linotype" w:eastAsia="Calibri" w:hAnsi="Palatino Linotype" w:cs="Tahoma"/>
          <w:bCs/>
          <w:sz w:val="22"/>
          <w:szCs w:val="22"/>
          <w:lang w:val="es-ES_tradnl" w:eastAsia="en-US"/>
        </w:rPr>
        <w:t>, en relación a su solicitud.</w:t>
      </w:r>
    </w:p>
    <w:p w14:paraId="33603DDA"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p>
    <w:p w14:paraId="0E31A472" w14:textId="77777777" w:rsidR="00A00BF3" w:rsidRDefault="00A00BF3" w:rsidP="00A00BF3">
      <w:pPr>
        <w:spacing w:line="360" w:lineRule="auto"/>
        <w:ind w:right="-93"/>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17E717F" w14:textId="77777777" w:rsidR="002240FC" w:rsidRPr="002240FC" w:rsidRDefault="002240FC" w:rsidP="00A00BF3">
      <w:pPr>
        <w:spacing w:line="360" w:lineRule="auto"/>
        <w:ind w:right="-93"/>
        <w:jc w:val="both"/>
        <w:rPr>
          <w:rFonts w:ascii="Palatino Linotype" w:eastAsia="Calibri" w:hAnsi="Palatino Linotype" w:cs="Tahoma"/>
          <w:bCs/>
          <w:sz w:val="22"/>
          <w:szCs w:val="22"/>
          <w:lang w:val="es-ES_tradnl" w:eastAsia="en-US"/>
        </w:rPr>
      </w:pPr>
    </w:p>
    <w:p w14:paraId="0AD4E4F0" w14:textId="77777777" w:rsidR="00A00BF3" w:rsidRPr="002240FC" w:rsidRDefault="00A00BF3" w:rsidP="00127E51">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2240FC">
        <w:rPr>
          <w:rFonts w:ascii="Palatino Linotype" w:eastAsia="Calibri" w:hAnsi="Palatino Linotype" w:cs="Tahoma"/>
          <w:bCs/>
          <w:szCs w:val="22"/>
          <w:lang w:val="es-ES_tradnl" w:eastAsia="en-US"/>
        </w:rPr>
        <w:lastRenderedPageBreak/>
        <w:t>Proveer lo necesario para garantizar a toda persona el derecho de acceso a la información pública, a través de procedimientos sencillos, expeditos, oportunos y gratuitos;</w:t>
      </w:r>
    </w:p>
    <w:p w14:paraId="245F8FD3" w14:textId="77777777" w:rsidR="00A00BF3" w:rsidRPr="002240FC" w:rsidRDefault="00A00BF3" w:rsidP="00A00BF3">
      <w:pPr>
        <w:spacing w:line="360" w:lineRule="auto"/>
        <w:ind w:left="360" w:right="-93"/>
        <w:jc w:val="both"/>
        <w:rPr>
          <w:rFonts w:ascii="Palatino Linotype" w:eastAsia="Calibri" w:hAnsi="Palatino Linotype" w:cs="Tahoma"/>
          <w:bCs/>
          <w:sz w:val="22"/>
          <w:szCs w:val="22"/>
          <w:lang w:val="es-ES_tradnl" w:eastAsia="en-US"/>
        </w:rPr>
      </w:pPr>
    </w:p>
    <w:p w14:paraId="011D53D1" w14:textId="77777777" w:rsidR="00A00BF3" w:rsidRPr="002240FC" w:rsidRDefault="00A00BF3" w:rsidP="00127E51">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2240FC">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5D253B50" w14:textId="77777777" w:rsidR="00A00BF3" w:rsidRPr="002240FC" w:rsidRDefault="00A00BF3" w:rsidP="00A00BF3">
      <w:pPr>
        <w:pStyle w:val="Prrafodelista"/>
        <w:spacing w:line="360" w:lineRule="auto"/>
        <w:rPr>
          <w:rFonts w:ascii="Palatino Linotype" w:eastAsia="Calibri" w:hAnsi="Palatino Linotype" w:cs="Tahoma"/>
          <w:bCs/>
          <w:szCs w:val="22"/>
          <w:lang w:val="es-ES_tradnl" w:eastAsia="en-US"/>
        </w:rPr>
      </w:pPr>
    </w:p>
    <w:p w14:paraId="7861435A" w14:textId="77777777" w:rsidR="00A00BF3" w:rsidRPr="002240FC" w:rsidRDefault="00A00BF3" w:rsidP="00127E51">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2240FC">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4661D073"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p>
    <w:p w14:paraId="3186B640"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Conforme a lo anterior, se deprende que </w:t>
      </w:r>
      <w:r w:rsidRPr="002240FC">
        <w:rPr>
          <w:rFonts w:ascii="Palatino Linotype" w:eastAsia="Calibri" w:hAnsi="Palatino Linotype" w:cs="Tahoma"/>
          <w:b/>
          <w:bCs/>
          <w:sz w:val="22"/>
          <w:szCs w:val="22"/>
          <w:lang w:val="es-ES_tradnl" w:eastAsia="en-US"/>
        </w:rPr>
        <w:t>los objetivos de la Ley de la materia,</w:t>
      </w:r>
      <w:r w:rsidRPr="002240FC">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180A935D"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p>
    <w:p w14:paraId="68C40FA7"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2240FC">
        <w:rPr>
          <w:rFonts w:ascii="Palatino Linotype" w:eastAsia="Calibri" w:hAnsi="Palatino Linotype" w:cs="Tahoma"/>
          <w:b/>
          <w:bCs/>
          <w:sz w:val="22"/>
          <w:szCs w:val="22"/>
          <w:lang w:val="es-ES_tradnl" w:eastAsia="en-US"/>
        </w:rPr>
        <w:t>principio de máxima publicidad</w:t>
      </w:r>
      <w:r w:rsidRPr="002240FC">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w:t>
      </w:r>
      <w:r w:rsidRPr="002240FC">
        <w:rPr>
          <w:rFonts w:ascii="Palatino Linotype" w:eastAsia="Calibri" w:hAnsi="Palatino Linotype" w:cs="Tahoma"/>
          <w:bCs/>
          <w:sz w:val="22"/>
          <w:szCs w:val="22"/>
          <w:lang w:val="es-ES_tradnl" w:eastAsia="en-US"/>
        </w:rPr>
        <w:lastRenderedPageBreak/>
        <w:t>régimen de excepciones que deberán estar definidas y ser legítimas y estrictamente necesarias en una sociedad democrática.</w:t>
      </w:r>
    </w:p>
    <w:p w14:paraId="449974B3"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p>
    <w:p w14:paraId="4E1EDA9B"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0B55583" w14:textId="77777777" w:rsidR="00A00BF3" w:rsidRPr="002240FC" w:rsidRDefault="00A00BF3" w:rsidP="00A00BF3">
      <w:pPr>
        <w:spacing w:line="360" w:lineRule="auto"/>
        <w:ind w:right="-93"/>
        <w:jc w:val="both"/>
        <w:rPr>
          <w:rFonts w:ascii="Palatino Linotype" w:eastAsia="Calibri" w:hAnsi="Palatino Linotype" w:cs="Tahoma"/>
          <w:bCs/>
          <w:sz w:val="22"/>
          <w:szCs w:val="22"/>
          <w:lang w:val="es-ES_tradnl" w:eastAsia="en-US"/>
        </w:rPr>
      </w:pPr>
    </w:p>
    <w:p w14:paraId="179E36F8" w14:textId="77777777" w:rsidR="00A00BF3" w:rsidRPr="002240FC" w:rsidRDefault="00A00BF3" w:rsidP="00127E51">
      <w:pPr>
        <w:pStyle w:val="Prrafodelista"/>
        <w:numPr>
          <w:ilvl w:val="0"/>
          <w:numId w:val="3"/>
        </w:numPr>
        <w:spacing w:line="360" w:lineRule="auto"/>
        <w:ind w:right="-93"/>
        <w:jc w:val="both"/>
        <w:rPr>
          <w:rFonts w:ascii="Palatino Linotype" w:eastAsia="Calibri" w:hAnsi="Palatino Linotype" w:cs="Tahoma"/>
          <w:bCs/>
          <w:szCs w:val="22"/>
          <w:lang w:val="es-ES_tradnl" w:eastAsia="en-US"/>
        </w:rPr>
      </w:pPr>
      <w:r w:rsidRPr="002240FC">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BAF7A4C" w14:textId="77777777" w:rsidR="00A00BF3" w:rsidRPr="002240FC" w:rsidRDefault="00A00BF3" w:rsidP="00A00BF3">
      <w:pPr>
        <w:pStyle w:val="Prrafodelista"/>
        <w:spacing w:line="360" w:lineRule="auto"/>
        <w:ind w:right="-93"/>
        <w:jc w:val="both"/>
        <w:rPr>
          <w:rFonts w:ascii="Palatino Linotype" w:eastAsia="Calibri" w:hAnsi="Palatino Linotype" w:cs="Tahoma"/>
          <w:bCs/>
          <w:szCs w:val="22"/>
          <w:lang w:val="es-ES_tradnl" w:eastAsia="en-US"/>
        </w:rPr>
      </w:pPr>
    </w:p>
    <w:p w14:paraId="05F383EA" w14:textId="77777777" w:rsidR="00A00BF3" w:rsidRPr="002240FC" w:rsidRDefault="00A00BF3" w:rsidP="00127E51">
      <w:pPr>
        <w:pStyle w:val="Prrafodelista"/>
        <w:numPr>
          <w:ilvl w:val="0"/>
          <w:numId w:val="3"/>
        </w:numPr>
        <w:spacing w:line="360" w:lineRule="auto"/>
        <w:ind w:right="-93"/>
        <w:jc w:val="both"/>
        <w:rPr>
          <w:rFonts w:ascii="Palatino Linotype" w:eastAsia="Calibri" w:hAnsi="Palatino Linotype" w:cs="Tahoma"/>
          <w:bCs/>
          <w:szCs w:val="22"/>
          <w:lang w:val="es-ES_tradnl" w:eastAsia="en-US"/>
        </w:rPr>
      </w:pPr>
      <w:r w:rsidRPr="002240FC">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2240FC">
        <w:rPr>
          <w:rFonts w:ascii="Palatino Linotype" w:eastAsia="Calibri" w:hAnsi="Palatino Linotype" w:cs="Tahoma"/>
          <w:b/>
          <w:bCs/>
          <w:szCs w:val="22"/>
          <w:lang w:val="es-ES_tradnl" w:eastAsia="en-US"/>
        </w:rPr>
        <w:t>quince días hábiles, contados a partir del día siguiente a la presentación de esta.</w:t>
      </w:r>
      <w:r w:rsidRPr="002240FC">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6A18545D" w14:textId="77777777" w:rsidR="00A00BF3" w:rsidRPr="002240FC" w:rsidRDefault="00A00BF3" w:rsidP="00A00BF3">
      <w:pPr>
        <w:pStyle w:val="Prrafodelista"/>
        <w:spacing w:line="360" w:lineRule="auto"/>
        <w:rPr>
          <w:rFonts w:ascii="Palatino Linotype" w:eastAsia="Calibri" w:hAnsi="Palatino Linotype" w:cs="Tahoma"/>
          <w:bCs/>
          <w:szCs w:val="22"/>
          <w:lang w:val="es-ES_tradnl" w:eastAsia="en-US"/>
        </w:rPr>
      </w:pPr>
    </w:p>
    <w:p w14:paraId="42696201" w14:textId="77777777" w:rsidR="00A00BF3" w:rsidRPr="002240FC" w:rsidRDefault="00A00BF3" w:rsidP="00127E51">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2240FC">
        <w:rPr>
          <w:rFonts w:ascii="Palatino Linotype" w:eastAsia="Calibri" w:hAnsi="Palatino Linotype" w:cs="Tahoma"/>
          <w:bCs/>
          <w:szCs w:val="22"/>
          <w:lang w:val="es-ES_tradnl"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240FC">
        <w:rPr>
          <w:rFonts w:ascii="Palatino Linotype" w:eastAsia="Calibri" w:hAnsi="Palatino Linotype" w:cs="Tahoma"/>
          <w:b/>
          <w:bCs/>
          <w:szCs w:val="22"/>
          <w:lang w:val="es-ES_tradnl" w:eastAsia="en-US"/>
        </w:rPr>
        <w:t>que se encuentren en sus archivos o que estén constreñidos a elaborar;</w:t>
      </w:r>
    </w:p>
    <w:p w14:paraId="5FE1A19E" w14:textId="77777777" w:rsidR="00A00BF3" w:rsidRPr="002240FC" w:rsidRDefault="00A00BF3" w:rsidP="00A00BF3">
      <w:pPr>
        <w:pStyle w:val="Prrafodelista"/>
        <w:spacing w:line="360" w:lineRule="auto"/>
        <w:rPr>
          <w:rFonts w:ascii="Palatino Linotype" w:eastAsia="Calibri" w:hAnsi="Palatino Linotype" w:cs="Tahoma"/>
          <w:b/>
          <w:bCs/>
          <w:szCs w:val="22"/>
          <w:lang w:val="es-ES_tradnl" w:eastAsia="en-US"/>
        </w:rPr>
      </w:pPr>
    </w:p>
    <w:p w14:paraId="6E0221C2" w14:textId="77777777" w:rsidR="00A00BF3" w:rsidRPr="002240FC" w:rsidRDefault="00A00BF3" w:rsidP="00127E51">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2240FC">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2D5F6E0" w14:textId="77777777" w:rsidR="00A00BF3" w:rsidRPr="002240FC" w:rsidRDefault="00A00BF3" w:rsidP="00A00BF3">
      <w:pPr>
        <w:spacing w:line="360" w:lineRule="auto"/>
        <w:ind w:right="-93"/>
        <w:jc w:val="both"/>
        <w:rPr>
          <w:rFonts w:ascii="Palatino Linotype" w:eastAsia="Calibri" w:hAnsi="Palatino Linotype" w:cs="Tahoma"/>
          <w:b/>
          <w:bCs/>
          <w:sz w:val="22"/>
          <w:szCs w:val="22"/>
          <w:lang w:val="es-ES_tradnl" w:eastAsia="en-US"/>
        </w:rPr>
      </w:pPr>
    </w:p>
    <w:p w14:paraId="456CE2B1" w14:textId="77777777" w:rsidR="00A00BF3" w:rsidRPr="002240FC" w:rsidRDefault="00A00BF3" w:rsidP="00127E51">
      <w:pPr>
        <w:pStyle w:val="Prrafodelista"/>
        <w:numPr>
          <w:ilvl w:val="0"/>
          <w:numId w:val="3"/>
        </w:numPr>
        <w:spacing w:line="360" w:lineRule="auto"/>
        <w:ind w:right="-28"/>
        <w:jc w:val="both"/>
        <w:rPr>
          <w:rFonts w:ascii="Palatino Linotype" w:eastAsia="Calibri" w:hAnsi="Palatino Linotype" w:cs="Tahoma"/>
          <w:b/>
          <w:bCs/>
          <w:szCs w:val="22"/>
          <w:lang w:val="es-ES_tradnl" w:eastAsia="en-US"/>
        </w:rPr>
      </w:pPr>
      <w:r w:rsidRPr="002240FC">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D4168AE" w14:textId="77777777" w:rsidR="00A00BF3" w:rsidRPr="002240FC" w:rsidRDefault="00A00BF3" w:rsidP="00A00BF3">
      <w:pPr>
        <w:spacing w:line="360" w:lineRule="auto"/>
        <w:jc w:val="both"/>
        <w:rPr>
          <w:rFonts w:ascii="Palatino Linotype" w:eastAsia="Calibri" w:hAnsi="Palatino Linotype" w:cs="Tahoma"/>
          <w:bCs/>
          <w:sz w:val="22"/>
          <w:szCs w:val="22"/>
          <w:lang w:val="es-ES_tradnl" w:eastAsia="en-US"/>
        </w:rPr>
      </w:pPr>
    </w:p>
    <w:p w14:paraId="5159C6E2" w14:textId="77777777" w:rsidR="00A00BF3" w:rsidRPr="002240FC" w:rsidRDefault="006D32A6" w:rsidP="006D32A6">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lastRenderedPageBreak/>
        <w:t xml:space="preserve">Una vez que se ha manifestado lo anterior, se procede al análisis de las actuaciones realizadas durante la sustanciación del presente recurso, </w:t>
      </w:r>
      <w:r w:rsidR="009C3FA3" w:rsidRPr="002240FC">
        <w:rPr>
          <w:rFonts w:ascii="Palatino Linotype" w:eastAsia="Calibri" w:hAnsi="Palatino Linotype" w:cs="Tahoma"/>
          <w:bCs/>
          <w:sz w:val="22"/>
          <w:szCs w:val="22"/>
          <w:lang w:val="es-ES_tradnl" w:eastAsia="en-US"/>
        </w:rPr>
        <w:t xml:space="preserve">la búsqueda y </w:t>
      </w:r>
      <w:proofErr w:type="gramStart"/>
      <w:r w:rsidR="009C3FA3" w:rsidRPr="002240FC">
        <w:rPr>
          <w:rFonts w:ascii="Palatino Linotype" w:eastAsia="Calibri" w:hAnsi="Palatino Linotype" w:cs="Tahoma"/>
          <w:bCs/>
          <w:sz w:val="22"/>
          <w:szCs w:val="22"/>
          <w:lang w:val="es-ES_tradnl" w:eastAsia="en-US"/>
        </w:rPr>
        <w:t>competencia  del</w:t>
      </w:r>
      <w:proofErr w:type="gramEnd"/>
      <w:r w:rsidR="009C3FA3" w:rsidRPr="002240FC">
        <w:rPr>
          <w:rFonts w:ascii="Palatino Linotype" w:eastAsia="Calibri" w:hAnsi="Palatino Linotype" w:cs="Tahoma"/>
          <w:bCs/>
          <w:sz w:val="22"/>
          <w:szCs w:val="22"/>
          <w:lang w:val="es-ES_tradnl" w:eastAsia="en-US"/>
        </w:rPr>
        <w:t xml:space="preserve"> Sujeto Obligado, </w:t>
      </w:r>
      <w:r w:rsidRPr="002240FC">
        <w:rPr>
          <w:rFonts w:ascii="Palatino Linotype" w:eastAsia="Calibri" w:hAnsi="Palatino Linotype" w:cs="Tahoma"/>
          <w:bCs/>
          <w:sz w:val="22"/>
          <w:szCs w:val="22"/>
          <w:lang w:val="es-ES_tradnl" w:eastAsia="en-US"/>
        </w:rPr>
        <w:t xml:space="preserve">así como </w:t>
      </w:r>
      <w:r w:rsidR="009C3FA3" w:rsidRPr="002240FC">
        <w:rPr>
          <w:rFonts w:ascii="Palatino Linotype" w:eastAsia="Calibri" w:hAnsi="Palatino Linotype" w:cs="Tahoma"/>
          <w:bCs/>
          <w:sz w:val="22"/>
          <w:szCs w:val="22"/>
          <w:lang w:val="es-ES_tradnl" w:eastAsia="en-US"/>
        </w:rPr>
        <w:t xml:space="preserve">la </w:t>
      </w:r>
      <w:r w:rsidRPr="002240FC">
        <w:rPr>
          <w:rFonts w:ascii="Palatino Linotype" w:eastAsia="Calibri" w:hAnsi="Palatino Linotype" w:cs="Tahoma"/>
          <w:bCs/>
          <w:sz w:val="22"/>
          <w:szCs w:val="22"/>
          <w:lang w:val="es-ES_tradnl" w:eastAsia="en-US"/>
        </w:rPr>
        <w:t>naturaleza</w:t>
      </w:r>
      <w:r w:rsidR="009C3FA3" w:rsidRPr="002240FC">
        <w:rPr>
          <w:rFonts w:ascii="Palatino Linotype" w:eastAsia="Calibri" w:hAnsi="Palatino Linotype" w:cs="Tahoma"/>
          <w:bCs/>
          <w:sz w:val="22"/>
          <w:szCs w:val="22"/>
          <w:lang w:val="es-ES_tradnl" w:eastAsia="en-US"/>
        </w:rPr>
        <w:t xml:space="preserve"> de la información solicitada</w:t>
      </w:r>
      <w:r w:rsidRPr="002240FC">
        <w:rPr>
          <w:rFonts w:ascii="Palatino Linotype" w:eastAsia="Calibri" w:hAnsi="Palatino Linotype" w:cs="Tahoma"/>
          <w:bCs/>
          <w:sz w:val="22"/>
          <w:szCs w:val="22"/>
          <w:lang w:val="es-ES_tradnl" w:eastAsia="en-US"/>
        </w:rPr>
        <w:t xml:space="preserve"> por el hoy Recurrente.</w:t>
      </w:r>
    </w:p>
    <w:p w14:paraId="7C2FA6B0" w14:textId="77777777" w:rsidR="006D32A6" w:rsidRPr="002240FC" w:rsidRDefault="006D32A6" w:rsidP="006D32A6">
      <w:pPr>
        <w:spacing w:line="360" w:lineRule="auto"/>
        <w:jc w:val="both"/>
        <w:rPr>
          <w:rFonts w:ascii="Palatino Linotype" w:eastAsia="Calibri" w:hAnsi="Palatino Linotype" w:cs="Tahoma"/>
          <w:bCs/>
          <w:sz w:val="22"/>
          <w:szCs w:val="22"/>
          <w:lang w:val="es-ES_tradnl" w:eastAsia="en-US"/>
        </w:rPr>
      </w:pPr>
    </w:p>
    <w:p w14:paraId="4B1A9EEE" w14:textId="16B091D4" w:rsidR="0000328D" w:rsidRPr="002240FC" w:rsidRDefault="004471B4" w:rsidP="006D32A6">
      <w:pPr>
        <w:spacing w:line="360" w:lineRule="auto"/>
        <w:jc w:val="both"/>
        <w:rPr>
          <w:rFonts w:ascii="Palatino Linotype" w:eastAsia="Calibri" w:hAnsi="Palatino Linotype" w:cs="Tahoma"/>
          <w:sz w:val="22"/>
          <w:szCs w:val="22"/>
          <w:lang w:eastAsia="en-US"/>
        </w:rPr>
      </w:pPr>
      <w:r w:rsidRPr="002240FC">
        <w:rPr>
          <w:rFonts w:ascii="Palatino Linotype" w:eastAsia="Calibri" w:hAnsi="Palatino Linotype" w:cs="Tahoma"/>
          <w:bCs/>
          <w:sz w:val="22"/>
          <w:szCs w:val="22"/>
          <w:lang w:val="es-ES_tradnl" w:eastAsia="en-US"/>
        </w:rPr>
        <w:t xml:space="preserve">Por principio se precisa que en términos del artículo 101 del </w:t>
      </w:r>
      <w:r w:rsidRPr="002240FC">
        <w:rPr>
          <w:rFonts w:ascii="Palatino Linotype" w:eastAsia="Calibri" w:hAnsi="Palatino Linotype" w:cs="Tahoma"/>
          <w:bCs/>
          <w:sz w:val="22"/>
          <w:szCs w:val="22"/>
          <w:lang w:eastAsia="en-US"/>
        </w:rPr>
        <w:t>Reglamento Orgánico del Organismo Público Descentralizado para la Prestación de los Servicios de Agua Potable, Alcantarillado y Saneamiento del Municipio de Atizapán de Zaragoza, México</w:t>
      </w:r>
      <w:r w:rsidR="00CB1F3C" w:rsidRPr="002240FC">
        <w:rPr>
          <w:rFonts w:ascii="Palatino Linotype" w:eastAsia="Calibri" w:hAnsi="Palatino Linotype" w:cs="Tahoma"/>
          <w:bCs/>
          <w:sz w:val="22"/>
          <w:szCs w:val="22"/>
          <w:lang w:eastAsia="en-US"/>
        </w:rPr>
        <w:t>,</w:t>
      </w:r>
      <w:r w:rsidRPr="002240FC">
        <w:rPr>
          <w:rFonts w:ascii="Palatino Linotype" w:eastAsia="Calibri" w:hAnsi="Palatino Linotype" w:cs="Tahoma"/>
          <w:bCs/>
          <w:sz w:val="22"/>
          <w:szCs w:val="22"/>
          <w:lang w:val="es-ES_tradnl" w:eastAsia="en-US"/>
        </w:rPr>
        <w:t xml:space="preserve"> el Sujeto Obligado </w:t>
      </w:r>
      <w:r w:rsidRPr="002240FC">
        <w:rPr>
          <w:rFonts w:ascii="Palatino Linotype" w:eastAsia="Calibri" w:hAnsi="Palatino Linotype" w:cs="Tahoma"/>
          <w:sz w:val="22"/>
          <w:szCs w:val="22"/>
          <w:lang w:eastAsia="en-US"/>
        </w:rPr>
        <w:t xml:space="preserve">mediante la Coordinación de Tesorería puede: </w:t>
      </w:r>
    </w:p>
    <w:p w14:paraId="574FE701" w14:textId="77777777" w:rsidR="004471B4" w:rsidRPr="002240FC" w:rsidRDefault="004471B4" w:rsidP="006D32A6">
      <w:pPr>
        <w:spacing w:line="360" w:lineRule="auto"/>
        <w:jc w:val="both"/>
        <w:rPr>
          <w:rFonts w:ascii="Palatino Linotype" w:hAnsi="Palatino Linotype"/>
          <w:sz w:val="22"/>
          <w:szCs w:val="22"/>
        </w:rPr>
      </w:pPr>
    </w:p>
    <w:p w14:paraId="2F5DE356" w14:textId="77777777" w:rsidR="004471B4" w:rsidRPr="002240FC" w:rsidRDefault="00CB1F3C" w:rsidP="00CB1F3C">
      <w:pPr>
        <w:spacing w:line="360" w:lineRule="auto"/>
        <w:ind w:left="567" w:right="539"/>
        <w:jc w:val="both"/>
        <w:rPr>
          <w:rFonts w:ascii="Palatino Linotype" w:hAnsi="Palatino Linotype"/>
          <w:sz w:val="22"/>
          <w:szCs w:val="22"/>
        </w:rPr>
      </w:pPr>
      <w:r w:rsidRPr="002240FC">
        <w:rPr>
          <w:rFonts w:ascii="Palatino Linotype" w:hAnsi="Palatino Linotype"/>
          <w:b/>
          <w:sz w:val="22"/>
          <w:szCs w:val="22"/>
        </w:rPr>
        <w:t>“</w:t>
      </w:r>
      <w:r w:rsidR="004471B4" w:rsidRPr="002240FC">
        <w:rPr>
          <w:rFonts w:ascii="Palatino Linotype" w:hAnsi="Palatino Linotype"/>
          <w:b/>
          <w:sz w:val="22"/>
          <w:szCs w:val="22"/>
        </w:rPr>
        <w:t>Artículo 101.-</w:t>
      </w:r>
      <w:r w:rsidR="004471B4" w:rsidRPr="002240FC">
        <w:rPr>
          <w:rFonts w:ascii="Palatino Linotype" w:hAnsi="Palatino Linotype"/>
          <w:sz w:val="22"/>
          <w:szCs w:val="22"/>
        </w:rPr>
        <w:t xml:space="preserve"> La Coordinación de Tesorería, estará a cargo de un(a) Titular a quien se le </w:t>
      </w:r>
      <w:proofErr w:type="gramStart"/>
      <w:r w:rsidR="004471B4" w:rsidRPr="002240FC">
        <w:rPr>
          <w:rFonts w:ascii="Palatino Linotype" w:hAnsi="Palatino Linotype"/>
          <w:sz w:val="22"/>
          <w:szCs w:val="22"/>
        </w:rPr>
        <w:t>denominara</w:t>
      </w:r>
      <w:proofErr w:type="gramEnd"/>
      <w:r w:rsidR="004471B4" w:rsidRPr="002240FC">
        <w:rPr>
          <w:rFonts w:ascii="Palatino Linotype" w:hAnsi="Palatino Linotype"/>
          <w:sz w:val="22"/>
          <w:szCs w:val="22"/>
        </w:rPr>
        <w:t xml:space="preserve"> “Coordinador(a) de Tesorería” quien, para el desempeño de sus funciones tendrá de manera enunciativa más no limitativa, las siguientes atribuciones:</w:t>
      </w:r>
    </w:p>
    <w:p w14:paraId="3FE72924" w14:textId="77777777" w:rsidR="004471B4" w:rsidRPr="002240FC" w:rsidRDefault="004471B4" w:rsidP="00CB1F3C">
      <w:pPr>
        <w:spacing w:line="360" w:lineRule="auto"/>
        <w:ind w:left="567" w:right="539"/>
        <w:jc w:val="both"/>
        <w:rPr>
          <w:rFonts w:ascii="Palatino Linotype" w:eastAsia="Calibri" w:hAnsi="Palatino Linotype" w:cs="Tahoma"/>
          <w:sz w:val="22"/>
          <w:szCs w:val="22"/>
          <w:lang w:eastAsia="en-US"/>
        </w:rPr>
      </w:pPr>
      <w:r w:rsidRPr="002240FC">
        <w:rPr>
          <w:rFonts w:ascii="Palatino Linotype" w:eastAsia="Calibri" w:hAnsi="Palatino Linotype" w:cs="Tahoma"/>
          <w:sz w:val="22"/>
          <w:szCs w:val="22"/>
          <w:lang w:eastAsia="en-US"/>
        </w:rPr>
        <w:t>…</w:t>
      </w:r>
    </w:p>
    <w:p w14:paraId="22222E2F" w14:textId="77777777" w:rsidR="004471B4" w:rsidRPr="002240FC" w:rsidRDefault="004471B4" w:rsidP="00CB1F3C">
      <w:pPr>
        <w:spacing w:line="360" w:lineRule="auto"/>
        <w:ind w:left="567" w:right="539"/>
        <w:jc w:val="both"/>
        <w:rPr>
          <w:rFonts w:ascii="Palatino Linotype" w:eastAsia="Calibri" w:hAnsi="Palatino Linotype" w:cs="Tahoma"/>
          <w:bCs/>
          <w:sz w:val="22"/>
          <w:szCs w:val="22"/>
          <w:lang w:val="es-ES_tradnl" w:eastAsia="en-US"/>
        </w:rPr>
      </w:pPr>
      <w:r w:rsidRPr="002240FC">
        <w:rPr>
          <w:rFonts w:ascii="Palatino Linotype" w:hAnsi="Palatino Linotype"/>
          <w:sz w:val="22"/>
          <w:szCs w:val="22"/>
        </w:rPr>
        <w:t>V. Solventar dentro del ámbito de su competencia, por conducto de la Subdirección de Administración y Finanzas, las observaciones realizadas por la Contraloría Interna, el Comisario, el Órgano Superior de Fiscalización del Estado de México y de otras Entidades Fiscalizadoras, derivadas de revisiones realizadas a la presentación de los informes mensuales y anuales y/o declaraciones de impuestos a que esté sujeto el Organismo;</w:t>
      </w:r>
    </w:p>
    <w:p w14:paraId="14528E54" w14:textId="77777777" w:rsidR="0000328D" w:rsidRPr="002240FC" w:rsidRDefault="004471B4" w:rsidP="00CB1F3C">
      <w:pPr>
        <w:spacing w:line="360" w:lineRule="auto"/>
        <w:ind w:left="567" w:right="539"/>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w:t>
      </w:r>
    </w:p>
    <w:p w14:paraId="0F6F72F9" w14:textId="77777777" w:rsidR="004471B4" w:rsidRPr="002240FC" w:rsidRDefault="004471B4" w:rsidP="006D32A6">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lastRenderedPageBreak/>
        <w:t>Por lo que el Sujeto Obligado cuenta con la facultad de emitir y resguardar la información solicitada por el hoy Recurrente, asimismo se hace mención de que toda vez que el Sujeto Obligado remite mediante Informe Justificado formatos de esta índole, se t</w:t>
      </w:r>
      <w:r w:rsidR="002240FC">
        <w:rPr>
          <w:rFonts w:ascii="Palatino Linotype" w:eastAsia="Calibri" w:hAnsi="Palatino Linotype" w:cs="Tahoma"/>
          <w:bCs/>
          <w:sz w:val="22"/>
          <w:szCs w:val="22"/>
          <w:lang w:val="es-ES_tradnl" w:eastAsia="en-US"/>
        </w:rPr>
        <w:t>iene por reconocido que conoce,</w:t>
      </w:r>
      <w:r w:rsidRPr="002240FC">
        <w:rPr>
          <w:rFonts w:ascii="Palatino Linotype" w:eastAsia="Calibri" w:hAnsi="Palatino Linotype" w:cs="Tahoma"/>
          <w:bCs/>
          <w:sz w:val="22"/>
          <w:szCs w:val="22"/>
          <w:lang w:val="es-ES_tradnl" w:eastAsia="en-US"/>
        </w:rPr>
        <w:t xml:space="preserve"> genera </w:t>
      </w:r>
      <w:r w:rsidR="002240FC">
        <w:rPr>
          <w:rFonts w:ascii="Palatino Linotype" w:eastAsia="Calibri" w:hAnsi="Palatino Linotype" w:cs="Tahoma"/>
          <w:bCs/>
          <w:sz w:val="22"/>
          <w:szCs w:val="22"/>
          <w:lang w:val="es-ES_tradnl" w:eastAsia="en-US"/>
        </w:rPr>
        <w:t xml:space="preserve">y resguarda </w:t>
      </w:r>
      <w:r w:rsidRPr="002240FC">
        <w:rPr>
          <w:rFonts w:ascii="Palatino Linotype" w:eastAsia="Calibri" w:hAnsi="Palatino Linotype" w:cs="Tahoma"/>
          <w:bCs/>
          <w:sz w:val="22"/>
          <w:szCs w:val="22"/>
          <w:lang w:val="es-ES_tradnl" w:eastAsia="en-US"/>
        </w:rPr>
        <w:t xml:space="preserve">la información </w:t>
      </w:r>
      <w:r w:rsidR="002240FC">
        <w:rPr>
          <w:rFonts w:ascii="Palatino Linotype" w:eastAsia="Calibri" w:hAnsi="Palatino Linotype" w:cs="Tahoma"/>
          <w:bCs/>
          <w:sz w:val="22"/>
          <w:szCs w:val="22"/>
          <w:lang w:val="es-ES_tradnl" w:eastAsia="en-US"/>
        </w:rPr>
        <w:t>solicitada por el Recurrente</w:t>
      </w:r>
      <w:r w:rsidRPr="002240FC">
        <w:rPr>
          <w:rFonts w:ascii="Palatino Linotype" w:eastAsia="Calibri" w:hAnsi="Palatino Linotype" w:cs="Tahoma"/>
          <w:bCs/>
          <w:sz w:val="22"/>
          <w:szCs w:val="22"/>
          <w:lang w:val="es-ES_tradnl" w:eastAsia="en-US"/>
        </w:rPr>
        <w:t>.</w:t>
      </w:r>
    </w:p>
    <w:p w14:paraId="419A701B" w14:textId="77777777" w:rsidR="004471B4" w:rsidRPr="002240FC" w:rsidRDefault="004471B4" w:rsidP="006D32A6">
      <w:pPr>
        <w:spacing w:line="360" w:lineRule="auto"/>
        <w:jc w:val="both"/>
        <w:rPr>
          <w:rFonts w:ascii="Palatino Linotype" w:eastAsia="Calibri" w:hAnsi="Palatino Linotype" w:cs="Tahoma"/>
          <w:bCs/>
          <w:sz w:val="22"/>
          <w:szCs w:val="22"/>
          <w:lang w:val="es-ES_tradnl" w:eastAsia="en-US"/>
        </w:rPr>
      </w:pPr>
    </w:p>
    <w:p w14:paraId="5CCB97BF" w14:textId="77777777" w:rsidR="0056521E" w:rsidRPr="002240FC" w:rsidRDefault="0056521E" w:rsidP="006D32A6">
      <w:pPr>
        <w:spacing w:line="360" w:lineRule="auto"/>
        <w:jc w:val="both"/>
        <w:rPr>
          <w:rFonts w:ascii="Palatino Linotype" w:eastAsia="Calibri" w:hAnsi="Palatino Linotype" w:cs="Tahoma"/>
          <w:sz w:val="22"/>
          <w:szCs w:val="22"/>
          <w:lang w:eastAsia="en-US"/>
        </w:rPr>
      </w:pPr>
      <w:r w:rsidRPr="002240FC">
        <w:rPr>
          <w:rFonts w:ascii="Palatino Linotype" w:eastAsia="Calibri" w:hAnsi="Palatino Linotype" w:cs="Tahoma"/>
          <w:bCs/>
          <w:sz w:val="22"/>
          <w:szCs w:val="22"/>
          <w:lang w:val="es-ES_tradnl" w:eastAsia="en-US"/>
        </w:rPr>
        <w:t xml:space="preserve">Bajo estos términos es preciso señalar que el Recurrente realizó una solicitud que aborda dos aspectos generales; por una </w:t>
      </w:r>
      <w:proofErr w:type="gramStart"/>
      <w:r w:rsidRPr="002240FC">
        <w:rPr>
          <w:rFonts w:ascii="Palatino Linotype" w:eastAsia="Calibri" w:hAnsi="Palatino Linotype" w:cs="Tahoma"/>
          <w:bCs/>
          <w:sz w:val="22"/>
          <w:szCs w:val="22"/>
          <w:lang w:val="es-ES_tradnl" w:eastAsia="en-US"/>
        </w:rPr>
        <w:t>parte</w:t>
      </w:r>
      <w:proofErr w:type="gramEnd"/>
      <w:r w:rsidRPr="002240FC">
        <w:rPr>
          <w:rFonts w:ascii="Palatino Linotype" w:eastAsia="Calibri" w:hAnsi="Palatino Linotype" w:cs="Tahoma"/>
          <w:bCs/>
          <w:sz w:val="22"/>
          <w:szCs w:val="22"/>
          <w:lang w:val="es-ES_tradnl" w:eastAsia="en-US"/>
        </w:rPr>
        <w:t xml:space="preserve"> lo concerniente a la deuda que pudiera tener el </w:t>
      </w:r>
      <w:r w:rsidRPr="002240FC">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002240FC">
        <w:rPr>
          <w:rFonts w:ascii="Palatino Linotype" w:eastAsia="Calibri" w:hAnsi="Palatino Linotype" w:cs="Tahoma"/>
          <w:sz w:val="22"/>
          <w:szCs w:val="22"/>
          <w:lang w:eastAsia="en-US"/>
        </w:rPr>
        <w:t>;</w:t>
      </w:r>
      <w:r w:rsidRPr="002240FC">
        <w:rPr>
          <w:rFonts w:ascii="Palatino Linotype" w:eastAsia="Calibri" w:hAnsi="Palatino Linotype" w:cs="Tahoma"/>
          <w:sz w:val="22"/>
          <w:szCs w:val="22"/>
          <w:lang w:eastAsia="en-US"/>
        </w:rPr>
        <w:t xml:space="preserve"> y por otra lo concerniente a los programas detallados de pago o financiamiento de las deudas en comento.</w:t>
      </w:r>
    </w:p>
    <w:p w14:paraId="09894F5C" w14:textId="77777777" w:rsidR="0056521E" w:rsidRPr="002240FC" w:rsidRDefault="0056521E" w:rsidP="006D32A6">
      <w:pPr>
        <w:spacing w:line="360" w:lineRule="auto"/>
        <w:jc w:val="both"/>
        <w:rPr>
          <w:rFonts w:ascii="Palatino Linotype" w:eastAsia="Calibri" w:hAnsi="Palatino Linotype" w:cs="Tahoma"/>
          <w:sz w:val="22"/>
          <w:szCs w:val="22"/>
          <w:lang w:eastAsia="en-US"/>
        </w:rPr>
      </w:pPr>
    </w:p>
    <w:p w14:paraId="73B62F25" w14:textId="639FF3A3" w:rsidR="0056521E" w:rsidRDefault="0056521E" w:rsidP="006D32A6">
      <w:pPr>
        <w:spacing w:line="360" w:lineRule="auto"/>
        <w:jc w:val="both"/>
        <w:rPr>
          <w:rFonts w:ascii="Palatino Linotype" w:eastAsia="Calibri" w:hAnsi="Palatino Linotype" w:cs="Tahoma"/>
          <w:sz w:val="22"/>
          <w:szCs w:val="22"/>
          <w:lang w:eastAsia="en-US"/>
        </w:rPr>
      </w:pPr>
      <w:r w:rsidRPr="002240FC">
        <w:rPr>
          <w:rFonts w:ascii="Palatino Linotype" w:eastAsia="Calibri" w:hAnsi="Palatino Linotype" w:cs="Tahoma"/>
          <w:sz w:val="22"/>
          <w:szCs w:val="22"/>
          <w:lang w:eastAsia="en-US"/>
        </w:rPr>
        <w:t xml:space="preserve">Por cuanto hace a la segunda parte de la solicitud encaminada a saber las condiciones de pago de las deudas del Sujeto Obligado, éste señala mediante respuesta a la solicitud, que no cuenta con dicha información ya que al momento de la solicitud no había generado documento que diera cuenta de la información solicitada, bajo el argumento de depender de la aprobación que haría el Consejo Directivo del Organismo del Presupuesto de Ingresos y Egresos Definitivo para el Ejercicio Fiscal 2019, por lo que se asume que el Sujeto Obligado ha satisfecho ese aspecto de la solicitud, lo anterior en términos de lo dispuesto por el </w:t>
      </w:r>
      <w:r w:rsidR="00C1575E" w:rsidRPr="002240FC">
        <w:rPr>
          <w:rFonts w:ascii="Palatino Linotype" w:eastAsia="Calibri" w:hAnsi="Palatino Linotype" w:cs="Tahoma"/>
          <w:sz w:val="22"/>
          <w:szCs w:val="22"/>
          <w:lang w:eastAsia="en-US"/>
        </w:rPr>
        <w:t>art</w:t>
      </w:r>
      <w:r w:rsidR="00C1575E">
        <w:rPr>
          <w:rFonts w:ascii="Palatino Linotype" w:eastAsia="Calibri" w:hAnsi="Palatino Linotype" w:cs="Tahoma"/>
          <w:sz w:val="22"/>
          <w:szCs w:val="22"/>
          <w:lang w:eastAsia="en-US"/>
        </w:rPr>
        <w:t>í</w:t>
      </w:r>
      <w:r w:rsidR="00C1575E" w:rsidRPr="002240FC">
        <w:rPr>
          <w:rFonts w:ascii="Palatino Linotype" w:eastAsia="Calibri" w:hAnsi="Palatino Linotype" w:cs="Tahoma"/>
          <w:sz w:val="22"/>
          <w:szCs w:val="22"/>
          <w:lang w:eastAsia="en-US"/>
        </w:rPr>
        <w:t xml:space="preserve">culo </w:t>
      </w:r>
      <w:r w:rsidRPr="002240FC">
        <w:rPr>
          <w:rFonts w:ascii="Palatino Linotype" w:eastAsia="Calibri" w:hAnsi="Palatino Linotype" w:cs="Tahoma"/>
          <w:sz w:val="22"/>
          <w:szCs w:val="22"/>
          <w:lang w:eastAsia="en-US"/>
        </w:rPr>
        <w:t>19</w:t>
      </w:r>
      <w:r w:rsidR="0044293C">
        <w:rPr>
          <w:rFonts w:ascii="Palatino Linotype" w:eastAsia="Calibri" w:hAnsi="Palatino Linotype" w:cs="Tahoma"/>
          <w:sz w:val="22"/>
          <w:szCs w:val="22"/>
          <w:lang w:eastAsia="en-US"/>
        </w:rPr>
        <w:t>,</w:t>
      </w:r>
      <w:r w:rsidRPr="002240FC">
        <w:rPr>
          <w:rFonts w:ascii="Palatino Linotype" w:eastAsia="Calibri" w:hAnsi="Palatino Linotype" w:cs="Tahoma"/>
          <w:sz w:val="22"/>
          <w:szCs w:val="22"/>
          <w:lang w:eastAsia="en-US"/>
        </w:rPr>
        <w:t xml:space="preserve"> párrafo segundo de la </w:t>
      </w:r>
      <w:r w:rsidRPr="002240FC">
        <w:rPr>
          <w:rFonts w:ascii="Palatino Linotype" w:eastAsia="Calibri" w:hAnsi="Palatino Linotype" w:cs="Tahoma"/>
          <w:bCs/>
          <w:sz w:val="22"/>
          <w:szCs w:val="22"/>
          <w:lang w:eastAsia="en-US"/>
        </w:rPr>
        <w:t>Ley de Transparencia y Acceso a la Información Pública del Estado de México y Municipios</w:t>
      </w:r>
      <w:r w:rsidRPr="002240FC">
        <w:rPr>
          <w:rFonts w:ascii="Palatino Linotype" w:eastAsia="Calibri" w:hAnsi="Palatino Linotype" w:cs="Tahoma"/>
          <w:sz w:val="22"/>
          <w:szCs w:val="22"/>
          <w:lang w:eastAsia="en-US"/>
        </w:rPr>
        <w:t xml:space="preserve">, </w:t>
      </w:r>
      <w:r w:rsidR="00652D65" w:rsidRPr="002240FC">
        <w:rPr>
          <w:rFonts w:ascii="Palatino Linotype" w:eastAsia="Calibri" w:hAnsi="Palatino Linotype" w:cs="Tahoma"/>
          <w:sz w:val="22"/>
          <w:szCs w:val="22"/>
          <w:lang w:eastAsia="en-US"/>
        </w:rPr>
        <w:t>precepto</w:t>
      </w:r>
      <w:r w:rsidRPr="002240FC">
        <w:rPr>
          <w:rFonts w:ascii="Palatino Linotype" w:eastAsia="Calibri" w:hAnsi="Palatino Linotype" w:cs="Tahoma"/>
          <w:sz w:val="22"/>
          <w:szCs w:val="22"/>
          <w:lang w:eastAsia="en-US"/>
        </w:rPr>
        <w:t xml:space="preserve"> legal que a la letra </w:t>
      </w:r>
      <w:r w:rsidR="00652D65" w:rsidRPr="002240FC">
        <w:rPr>
          <w:rFonts w:ascii="Palatino Linotype" w:eastAsia="Calibri" w:hAnsi="Palatino Linotype" w:cs="Tahoma"/>
          <w:sz w:val="22"/>
          <w:szCs w:val="22"/>
          <w:lang w:eastAsia="en-US"/>
        </w:rPr>
        <w:t>precisa</w:t>
      </w:r>
      <w:r w:rsidRPr="002240FC">
        <w:rPr>
          <w:rFonts w:ascii="Palatino Linotype" w:eastAsia="Calibri" w:hAnsi="Palatino Linotype" w:cs="Tahoma"/>
          <w:sz w:val="22"/>
          <w:szCs w:val="22"/>
          <w:lang w:eastAsia="en-US"/>
        </w:rPr>
        <w:t xml:space="preserve">: </w:t>
      </w:r>
    </w:p>
    <w:p w14:paraId="2F3B9D85" w14:textId="77777777" w:rsidR="002240FC" w:rsidRPr="002240FC" w:rsidRDefault="002240FC" w:rsidP="006D32A6">
      <w:pPr>
        <w:spacing w:line="360" w:lineRule="auto"/>
        <w:jc w:val="both"/>
        <w:rPr>
          <w:rFonts w:ascii="Palatino Linotype" w:eastAsia="Calibri" w:hAnsi="Palatino Linotype" w:cs="Tahoma"/>
          <w:szCs w:val="22"/>
          <w:lang w:eastAsia="en-US"/>
        </w:rPr>
      </w:pPr>
    </w:p>
    <w:p w14:paraId="1D16D38E" w14:textId="77777777" w:rsidR="00652D65" w:rsidRPr="002240FC" w:rsidRDefault="00652D65" w:rsidP="00652D65">
      <w:pPr>
        <w:spacing w:line="360" w:lineRule="auto"/>
        <w:ind w:left="567" w:right="539"/>
        <w:jc w:val="both"/>
        <w:rPr>
          <w:rFonts w:ascii="Palatino Linotype" w:eastAsia="Calibri" w:hAnsi="Palatino Linotype" w:cs="Tahoma"/>
          <w:szCs w:val="22"/>
          <w:lang w:eastAsia="en-US"/>
        </w:rPr>
      </w:pPr>
      <w:r w:rsidRPr="002240FC">
        <w:rPr>
          <w:rFonts w:ascii="Palatino Linotype" w:eastAsia="Calibri" w:hAnsi="Palatino Linotype" w:cs="Tahoma"/>
          <w:szCs w:val="22"/>
          <w:lang w:eastAsia="en-US"/>
        </w:rPr>
        <w:lastRenderedPageBreak/>
        <w:t>“</w:t>
      </w:r>
      <w:r w:rsidRPr="002240FC">
        <w:rPr>
          <w:rFonts w:ascii="Palatino Linotype" w:eastAsia="Calibri" w:hAnsi="Palatino Linotype" w:cs="Tahoma"/>
          <w:b/>
          <w:szCs w:val="22"/>
          <w:lang w:eastAsia="en-US"/>
        </w:rPr>
        <w:t>Artículo 19.</w:t>
      </w:r>
      <w:r w:rsidRPr="002240FC">
        <w:rPr>
          <w:rFonts w:ascii="Palatino Linotype" w:eastAsia="Calibri" w:hAnsi="Palatino Linotype" w:cs="Tahoma"/>
          <w:szCs w:val="22"/>
          <w:lang w:eastAsia="en-US"/>
        </w:rPr>
        <w:t xml:space="preserve"> Se presume que la información debe existir si se refiere a las facultades, competencias y funciones que los ordenamientos jurídicos aplicables otorgan a los sujetos obligados.</w:t>
      </w:r>
    </w:p>
    <w:p w14:paraId="0FBEB911" w14:textId="77777777" w:rsidR="00652D65" w:rsidRPr="002240FC" w:rsidRDefault="00652D65" w:rsidP="00652D65">
      <w:pPr>
        <w:spacing w:line="360" w:lineRule="auto"/>
        <w:ind w:left="567" w:right="539"/>
        <w:jc w:val="both"/>
        <w:rPr>
          <w:rFonts w:ascii="Palatino Linotype" w:eastAsia="Calibri" w:hAnsi="Palatino Linotype" w:cs="Tahoma"/>
          <w:b/>
          <w:szCs w:val="22"/>
          <w:lang w:eastAsia="en-US"/>
        </w:rPr>
      </w:pPr>
      <w:r w:rsidRPr="002240FC">
        <w:rPr>
          <w:rFonts w:ascii="Palatino Linotype" w:eastAsia="Calibri" w:hAnsi="Palatino Linotype" w:cs="Tahoma"/>
          <w:b/>
          <w:szCs w:val="22"/>
          <w:lang w:eastAsia="en-US"/>
        </w:rPr>
        <w:t>En los casos en que ciertas facultades, competencias o funciones no se hayan ejercido, se debe motivar la respuesta en función de las causas que motiven tal circunstancia. …”</w:t>
      </w:r>
    </w:p>
    <w:p w14:paraId="22CE89C9" w14:textId="77777777" w:rsidR="0056521E" w:rsidRPr="002240FC" w:rsidRDefault="0056521E" w:rsidP="006D32A6">
      <w:pPr>
        <w:spacing w:line="360" w:lineRule="auto"/>
        <w:jc w:val="both"/>
        <w:rPr>
          <w:rFonts w:ascii="Palatino Linotype" w:eastAsia="Calibri" w:hAnsi="Palatino Linotype" w:cs="Tahoma"/>
          <w:bCs/>
          <w:sz w:val="22"/>
          <w:szCs w:val="22"/>
          <w:lang w:val="es-ES_tradnl" w:eastAsia="en-US"/>
        </w:rPr>
      </w:pPr>
    </w:p>
    <w:p w14:paraId="688897DE" w14:textId="0A52970D" w:rsidR="0056521E" w:rsidRPr="002240FC" w:rsidRDefault="00652D65" w:rsidP="006D32A6">
      <w:pPr>
        <w:spacing w:line="360" w:lineRule="auto"/>
        <w:jc w:val="both"/>
        <w:rPr>
          <w:rFonts w:ascii="Palatino Linotype" w:eastAsia="Calibri" w:hAnsi="Palatino Linotype" w:cs="Tahoma"/>
          <w:sz w:val="22"/>
          <w:szCs w:val="22"/>
          <w:lang w:eastAsia="en-US"/>
        </w:rPr>
      </w:pPr>
      <w:r w:rsidRPr="002240FC">
        <w:rPr>
          <w:rFonts w:ascii="Palatino Linotype" w:eastAsia="Calibri" w:hAnsi="Palatino Linotype" w:cs="Tahoma"/>
          <w:bCs/>
          <w:sz w:val="22"/>
          <w:szCs w:val="22"/>
          <w:lang w:val="es-ES_tradnl" w:eastAsia="en-US"/>
        </w:rPr>
        <w:t xml:space="preserve">Es </w:t>
      </w:r>
      <w:r w:rsidR="00B21671" w:rsidRPr="002240FC">
        <w:rPr>
          <w:rFonts w:ascii="Palatino Linotype" w:eastAsia="Calibri" w:hAnsi="Palatino Linotype" w:cs="Tahoma"/>
          <w:bCs/>
          <w:sz w:val="22"/>
          <w:szCs w:val="22"/>
          <w:lang w:val="es-ES_tradnl" w:eastAsia="en-US"/>
        </w:rPr>
        <w:t>así</w:t>
      </w:r>
      <w:r w:rsidRPr="002240FC">
        <w:rPr>
          <w:rFonts w:ascii="Palatino Linotype" w:eastAsia="Calibri" w:hAnsi="Palatino Linotype" w:cs="Tahoma"/>
          <w:bCs/>
          <w:sz w:val="22"/>
          <w:szCs w:val="22"/>
          <w:lang w:val="es-ES_tradnl" w:eastAsia="en-US"/>
        </w:rPr>
        <w:t>, que una vez</w:t>
      </w:r>
      <w:r w:rsidR="00B21671" w:rsidRPr="002240FC">
        <w:rPr>
          <w:rFonts w:ascii="Palatino Linotype" w:eastAsia="Calibri" w:hAnsi="Palatino Linotype" w:cs="Tahoma"/>
          <w:bCs/>
          <w:sz w:val="22"/>
          <w:szCs w:val="22"/>
          <w:lang w:val="es-ES_tradnl" w:eastAsia="en-US"/>
        </w:rPr>
        <w:t xml:space="preserve"> que se tiene</w:t>
      </w:r>
      <w:r w:rsidRPr="002240FC">
        <w:rPr>
          <w:rFonts w:ascii="Palatino Linotype" w:eastAsia="Calibri" w:hAnsi="Palatino Linotype" w:cs="Tahoma"/>
          <w:bCs/>
          <w:sz w:val="22"/>
          <w:szCs w:val="22"/>
          <w:lang w:val="es-ES_tradnl" w:eastAsia="en-US"/>
        </w:rPr>
        <w:t xml:space="preserve"> </w:t>
      </w:r>
      <w:r w:rsidR="00B21671" w:rsidRPr="002240FC">
        <w:rPr>
          <w:rFonts w:ascii="Palatino Linotype" w:eastAsia="Calibri" w:hAnsi="Palatino Linotype" w:cs="Tahoma"/>
          <w:bCs/>
          <w:sz w:val="22"/>
          <w:szCs w:val="22"/>
          <w:lang w:val="es-ES_tradnl" w:eastAsia="en-US"/>
        </w:rPr>
        <w:t xml:space="preserve">por </w:t>
      </w:r>
      <w:r w:rsidRPr="002240FC">
        <w:rPr>
          <w:rFonts w:ascii="Palatino Linotype" w:eastAsia="Calibri" w:hAnsi="Palatino Linotype" w:cs="Tahoma"/>
          <w:bCs/>
          <w:sz w:val="22"/>
          <w:szCs w:val="22"/>
          <w:lang w:val="es-ES_tradnl" w:eastAsia="en-US"/>
        </w:rPr>
        <w:t xml:space="preserve">satisfecha la solicitud que hace el Particular por cuanto hace al financiamiento y programas de pago, se procede al análisis correspondiente del aspecto relacionado con la Deuda del </w:t>
      </w:r>
      <w:r w:rsidRPr="002240FC">
        <w:rPr>
          <w:rFonts w:ascii="Palatino Linotype" w:eastAsia="Calibri" w:hAnsi="Palatino Linotype" w:cs="Tahoma"/>
          <w:sz w:val="22"/>
          <w:szCs w:val="22"/>
          <w:lang w:eastAsia="en-US"/>
        </w:rPr>
        <w:t xml:space="preserve">Organismo Público Descentralizado para la Prestación de </w:t>
      </w:r>
      <w:r w:rsidR="0044293C">
        <w:rPr>
          <w:rFonts w:ascii="Palatino Linotype" w:eastAsia="Calibri" w:hAnsi="Palatino Linotype" w:cs="Tahoma"/>
          <w:sz w:val="22"/>
          <w:szCs w:val="22"/>
          <w:lang w:eastAsia="en-US"/>
        </w:rPr>
        <w:t>l</w:t>
      </w:r>
      <w:r w:rsidRPr="002240FC">
        <w:rPr>
          <w:rFonts w:ascii="Palatino Linotype" w:eastAsia="Calibri" w:hAnsi="Palatino Linotype" w:cs="Tahoma"/>
          <w:sz w:val="22"/>
          <w:szCs w:val="22"/>
          <w:lang w:eastAsia="en-US"/>
        </w:rPr>
        <w:t>os Servicios de Agua Potable Alcantarillado y Saneamiento de Atizapán de Zaragoza por sus siglas S.A.P.A.S.A</w:t>
      </w:r>
      <w:r w:rsidR="00B21671" w:rsidRPr="002240FC">
        <w:rPr>
          <w:rFonts w:ascii="Palatino Linotype" w:eastAsia="Calibri" w:hAnsi="Palatino Linotype" w:cs="Tahoma"/>
          <w:sz w:val="22"/>
          <w:szCs w:val="22"/>
          <w:lang w:eastAsia="en-US"/>
        </w:rPr>
        <w:t>; donde el Recurrente solicita:</w:t>
      </w:r>
    </w:p>
    <w:p w14:paraId="5B371429" w14:textId="77777777" w:rsidR="00B21671" w:rsidRPr="002240FC" w:rsidRDefault="00B21671" w:rsidP="00B21671">
      <w:pPr>
        <w:pStyle w:val="Prrafodelista"/>
        <w:spacing w:line="360" w:lineRule="auto"/>
        <w:ind w:left="567" w:right="539"/>
        <w:jc w:val="both"/>
        <w:rPr>
          <w:rFonts w:ascii="Palatino Linotype" w:eastAsia="Calibri" w:hAnsi="Palatino Linotype" w:cs="Tahoma"/>
          <w:szCs w:val="22"/>
          <w:lang w:eastAsia="en-US"/>
        </w:rPr>
      </w:pPr>
    </w:p>
    <w:p w14:paraId="6B0D540A" w14:textId="77777777" w:rsidR="00B21671" w:rsidRPr="002240FC" w:rsidRDefault="00B21671" w:rsidP="00B21671">
      <w:pPr>
        <w:pStyle w:val="Prrafodelista"/>
        <w:spacing w:line="360" w:lineRule="auto"/>
        <w:ind w:left="567" w:right="539"/>
        <w:jc w:val="both"/>
        <w:rPr>
          <w:rFonts w:ascii="Palatino Linotype" w:eastAsia="Calibri" w:hAnsi="Palatino Linotype" w:cs="Tahoma"/>
          <w:bCs/>
          <w:szCs w:val="22"/>
          <w:lang w:eastAsia="en-US"/>
        </w:rPr>
      </w:pPr>
      <w:r w:rsidRPr="002240FC">
        <w:rPr>
          <w:rFonts w:ascii="Palatino Linotype" w:eastAsia="Calibri" w:hAnsi="Palatino Linotype" w:cs="Tahoma"/>
          <w:szCs w:val="22"/>
          <w:lang w:eastAsia="en-US"/>
        </w:rPr>
        <w:t xml:space="preserve"> 1</w:t>
      </w:r>
      <w:r w:rsidRPr="002240FC">
        <w:rPr>
          <w:rFonts w:ascii="Palatino Linotype" w:eastAsia="Calibri" w:hAnsi="Palatino Linotype" w:cs="Tahoma"/>
          <w:bCs/>
          <w:szCs w:val="22"/>
          <w:lang w:eastAsia="en-US"/>
        </w:rPr>
        <w:t xml:space="preserve">. El monto total de la deuda del </w:t>
      </w:r>
      <w:r w:rsidRPr="002240FC">
        <w:rPr>
          <w:rFonts w:ascii="Palatino Linotype" w:eastAsia="Calibri" w:hAnsi="Palatino Linotype" w:cs="Tahoma"/>
          <w:szCs w:val="22"/>
          <w:lang w:eastAsia="en-US"/>
        </w:rPr>
        <w:t>Organismo Público Descentralizado para la Prestación de Los Servicios de Agua Potable Alcantarillado y Saneamiento de Atizapán de Zaragoza por sus siglas S.A.P.A.S.A.</w:t>
      </w:r>
      <w:r w:rsidRPr="002240FC">
        <w:rPr>
          <w:rFonts w:ascii="Palatino Linotype" w:eastAsia="Calibri" w:hAnsi="Palatino Linotype" w:cs="Tahoma"/>
          <w:bCs/>
          <w:szCs w:val="22"/>
          <w:lang w:eastAsia="en-US"/>
        </w:rPr>
        <w:t>, detallando:</w:t>
      </w:r>
    </w:p>
    <w:p w14:paraId="795DFA17" w14:textId="77777777" w:rsidR="00B21671" w:rsidRPr="002240FC" w:rsidRDefault="00B21671"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montos</w:t>
      </w:r>
    </w:p>
    <w:p w14:paraId="25504B4E" w14:textId="77777777" w:rsidR="00B21671" w:rsidRPr="002240FC" w:rsidRDefault="00B21671"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causales o motivos; y</w:t>
      </w:r>
    </w:p>
    <w:p w14:paraId="1465A80F" w14:textId="77777777" w:rsidR="0056521E" w:rsidRPr="002240FC" w:rsidRDefault="00B21671"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 xml:space="preserve">nombres de las instituciones o proveedores a las se les debe </w:t>
      </w:r>
    </w:p>
    <w:p w14:paraId="1AED0E2F" w14:textId="77777777" w:rsidR="00B21671" w:rsidRPr="002240FC" w:rsidRDefault="00B21671" w:rsidP="00B21671">
      <w:pPr>
        <w:spacing w:line="360" w:lineRule="auto"/>
        <w:ind w:right="539"/>
        <w:jc w:val="both"/>
        <w:rPr>
          <w:rFonts w:ascii="Palatino Linotype" w:eastAsia="Calibri" w:hAnsi="Palatino Linotype" w:cs="Tahoma"/>
          <w:bCs/>
          <w:sz w:val="22"/>
          <w:szCs w:val="22"/>
          <w:lang w:eastAsia="en-US"/>
        </w:rPr>
      </w:pPr>
    </w:p>
    <w:p w14:paraId="1345E689" w14:textId="77777777" w:rsidR="00CF7AA3" w:rsidRPr="002240FC" w:rsidRDefault="00B21671" w:rsidP="00CF7AA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A lo cual</w:t>
      </w:r>
      <w:r w:rsidR="00541D46" w:rsidRPr="002240FC">
        <w:rPr>
          <w:rFonts w:ascii="Palatino Linotype" w:eastAsia="Calibri" w:hAnsi="Palatino Linotype" w:cs="Tahoma"/>
          <w:bCs/>
          <w:sz w:val="22"/>
          <w:szCs w:val="22"/>
          <w:lang w:val="es-ES_tradnl" w:eastAsia="en-US"/>
        </w:rPr>
        <w:t>,</w:t>
      </w:r>
      <w:r w:rsidRPr="002240FC">
        <w:rPr>
          <w:rFonts w:ascii="Palatino Linotype" w:eastAsia="Calibri" w:hAnsi="Palatino Linotype" w:cs="Tahoma"/>
          <w:bCs/>
          <w:sz w:val="22"/>
          <w:szCs w:val="22"/>
          <w:lang w:val="es-ES_tradnl" w:eastAsia="en-US"/>
        </w:rPr>
        <w:t xml:space="preserve"> es menester precisar que la solicitud que realizó </w:t>
      </w:r>
      <w:r w:rsidR="006D32A6" w:rsidRPr="002240FC">
        <w:rPr>
          <w:rFonts w:ascii="Palatino Linotype" w:eastAsia="Calibri" w:hAnsi="Palatino Linotype" w:cs="Tahoma"/>
          <w:bCs/>
          <w:sz w:val="22"/>
          <w:szCs w:val="22"/>
          <w:lang w:val="es-ES_tradnl" w:eastAsia="en-US"/>
        </w:rPr>
        <w:t>el Particular a través del Sistema de Acceso a la Información Mexiquense (SAIMEX), se aprecia que no señala</w:t>
      </w:r>
      <w:r w:rsidR="00CF7AA3" w:rsidRPr="002240FC">
        <w:rPr>
          <w:rFonts w:ascii="Palatino Linotype" w:eastAsia="Calibri" w:hAnsi="Palatino Linotype" w:cs="Tahoma"/>
          <w:bCs/>
          <w:sz w:val="22"/>
          <w:szCs w:val="22"/>
          <w:lang w:val="es-ES_tradnl" w:eastAsia="en-US"/>
        </w:rPr>
        <w:t xml:space="preserve"> un plazo, periodo o temporalidad alguna de la información solicitada, razón por la cual</w:t>
      </w:r>
      <w:r w:rsidR="006D32A6" w:rsidRPr="002240FC">
        <w:rPr>
          <w:rFonts w:ascii="Palatino Linotype" w:eastAsia="Calibri" w:hAnsi="Palatino Linotype" w:cs="Tahoma"/>
          <w:bCs/>
          <w:sz w:val="22"/>
          <w:szCs w:val="22"/>
          <w:lang w:val="es-ES_tradnl" w:eastAsia="en-US"/>
        </w:rPr>
        <w:t xml:space="preserve"> </w:t>
      </w:r>
      <w:r w:rsidR="00CF7AA3" w:rsidRPr="002240FC">
        <w:rPr>
          <w:rFonts w:ascii="Palatino Linotype" w:eastAsia="Calibri" w:hAnsi="Palatino Linotype" w:cs="Tahoma"/>
          <w:bCs/>
          <w:sz w:val="22"/>
          <w:szCs w:val="22"/>
          <w:lang w:val="es-ES_tradnl" w:eastAsia="en-US"/>
        </w:rPr>
        <w:t xml:space="preserve">es necesario traer a </w:t>
      </w:r>
      <w:r w:rsidR="00CF7AA3" w:rsidRPr="002240FC">
        <w:rPr>
          <w:rFonts w:ascii="Palatino Linotype" w:eastAsia="Calibri" w:hAnsi="Palatino Linotype" w:cs="Tahoma"/>
          <w:bCs/>
          <w:sz w:val="22"/>
          <w:szCs w:val="22"/>
          <w:lang w:val="es-ES_tradnl" w:eastAsia="en-US"/>
        </w:rPr>
        <w:lastRenderedPageBreak/>
        <w:t>colación el criterio orientador 9/13 del ahora denominado Instituto Nacional de Transparencia, Acceso a la Información y Protección de Datos Personales –INAI-, el cual a la letra precisa:</w:t>
      </w:r>
    </w:p>
    <w:p w14:paraId="7BA9D7DA" w14:textId="77777777" w:rsidR="00CF7AA3" w:rsidRPr="002240FC" w:rsidRDefault="00CF7AA3" w:rsidP="00CF7AA3">
      <w:pPr>
        <w:spacing w:line="360" w:lineRule="auto"/>
        <w:jc w:val="both"/>
        <w:rPr>
          <w:rFonts w:ascii="Palatino Linotype" w:eastAsia="Calibri" w:hAnsi="Palatino Linotype" w:cs="Tahoma"/>
          <w:bCs/>
          <w:szCs w:val="22"/>
          <w:lang w:val="es-ES_tradnl" w:eastAsia="en-US"/>
        </w:rPr>
      </w:pPr>
    </w:p>
    <w:p w14:paraId="3DCACE57" w14:textId="77777777" w:rsidR="00CF7AA3" w:rsidRPr="002240FC" w:rsidRDefault="00CF7AA3" w:rsidP="00CF7AA3">
      <w:pPr>
        <w:spacing w:line="360" w:lineRule="auto"/>
        <w:ind w:left="567" w:right="539"/>
        <w:jc w:val="both"/>
        <w:rPr>
          <w:rFonts w:ascii="Palatino Linotype" w:eastAsia="Calibri" w:hAnsi="Palatino Linotype" w:cs="Tahoma"/>
          <w:bCs/>
          <w:szCs w:val="22"/>
          <w:lang w:val="es-ES_tradnl" w:eastAsia="en-US"/>
        </w:rPr>
      </w:pPr>
      <w:r w:rsidRPr="002240FC">
        <w:rPr>
          <w:rFonts w:ascii="Palatino Linotype" w:eastAsia="Calibri" w:hAnsi="Palatino Linotype" w:cs="Tahoma"/>
          <w:b/>
          <w:bCs/>
          <w:szCs w:val="22"/>
          <w:lang w:val="es-ES_tradnl" w:eastAsia="en-US"/>
        </w:rPr>
        <w:t>“Periodo de búsqueda de la información, cuando no se precisa en la solicitud de información.</w:t>
      </w:r>
      <w:r w:rsidRPr="002240FC">
        <w:rPr>
          <w:rFonts w:ascii="Palatino Linotype" w:eastAsia="Calibri" w:hAnsi="Palatino Linotype" w:cs="Tahoma"/>
          <w:bCs/>
          <w:szCs w:val="22"/>
          <w:lang w:val="es-ES_tradnl"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2240FC">
        <w:rPr>
          <w:rFonts w:ascii="Palatino Linotype" w:eastAsia="Calibri" w:hAnsi="Palatino Linotype" w:cs="Tahoma"/>
          <w:b/>
          <w:bCs/>
          <w:szCs w:val="22"/>
          <w:lang w:val="es-ES_tradnl" w:eastAsia="en-US"/>
        </w:rPr>
        <w:t xml:space="preserve">deberá interpretarse que su requerimiento se refiere al del año inmediato anterior contado a partir de la fecha en que se presentó la solicitud. </w:t>
      </w:r>
      <w:r w:rsidRPr="002240FC">
        <w:rPr>
          <w:rFonts w:ascii="Palatino Linotype" w:eastAsia="Calibri" w:hAnsi="Palatino Linotype" w:cs="Tahoma"/>
          <w:bCs/>
          <w:szCs w:val="22"/>
          <w:lang w:val="es-ES_tradnl" w:eastAsia="en-US"/>
        </w:rPr>
        <w:t>Lo anterior permite que los sujetos obligados cuenten con mayores elementos para precisar y localizar la información solicitada.”</w:t>
      </w:r>
    </w:p>
    <w:p w14:paraId="285ABB18" w14:textId="77777777" w:rsidR="00CF7AA3" w:rsidRPr="002240FC" w:rsidRDefault="00CF7AA3" w:rsidP="002240FC">
      <w:pPr>
        <w:spacing w:line="360" w:lineRule="auto"/>
        <w:ind w:right="539"/>
        <w:jc w:val="both"/>
        <w:rPr>
          <w:rFonts w:ascii="Palatino Linotype" w:eastAsia="Calibri" w:hAnsi="Palatino Linotype" w:cs="Tahoma"/>
          <w:bCs/>
          <w:szCs w:val="22"/>
          <w:lang w:val="es-ES_tradnl" w:eastAsia="en-US"/>
        </w:rPr>
      </w:pPr>
      <w:r w:rsidRPr="002240FC">
        <w:rPr>
          <w:rFonts w:ascii="Palatino Linotype" w:eastAsia="Calibri" w:hAnsi="Palatino Linotype" w:cs="Tahoma"/>
          <w:bCs/>
          <w:i/>
          <w:szCs w:val="22"/>
          <w:lang w:val="es-ES_tradnl" w:eastAsia="en-US"/>
        </w:rPr>
        <w:t>(Énfasis añadido.)</w:t>
      </w:r>
    </w:p>
    <w:p w14:paraId="3BC8593E" w14:textId="77777777" w:rsidR="00CF7AA3" w:rsidRPr="002240FC" w:rsidRDefault="00CF7AA3" w:rsidP="00CF7AA3">
      <w:pPr>
        <w:spacing w:line="360" w:lineRule="auto"/>
        <w:jc w:val="both"/>
        <w:rPr>
          <w:rFonts w:ascii="Palatino Linotype" w:eastAsia="Calibri" w:hAnsi="Palatino Linotype" w:cs="Tahoma"/>
          <w:bCs/>
          <w:sz w:val="22"/>
          <w:szCs w:val="22"/>
          <w:lang w:val="es-ES_tradnl" w:eastAsia="en-US"/>
        </w:rPr>
      </w:pPr>
    </w:p>
    <w:p w14:paraId="10146AFB" w14:textId="77777777" w:rsidR="00CF7AA3" w:rsidRPr="002240FC" w:rsidRDefault="00CF7AA3" w:rsidP="00CF7AA3">
      <w:pPr>
        <w:spacing w:line="360" w:lineRule="auto"/>
        <w:jc w:val="both"/>
        <w:rPr>
          <w:rFonts w:ascii="Palatino Linotype" w:eastAsia="Calibri" w:hAnsi="Palatino Linotype" w:cs="Tahoma"/>
          <w:b/>
          <w:bCs/>
          <w:sz w:val="22"/>
          <w:szCs w:val="22"/>
          <w:lang w:val="es-ES_tradnl" w:eastAsia="en-US"/>
        </w:rPr>
      </w:pPr>
      <w:r w:rsidRPr="002240FC">
        <w:rPr>
          <w:rFonts w:ascii="Palatino Linotype" w:eastAsia="Calibri" w:hAnsi="Palatino Linotype" w:cs="Tahoma"/>
          <w:bCs/>
          <w:sz w:val="22"/>
          <w:szCs w:val="22"/>
          <w:lang w:val="es-ES_tradnl" w:eastAsia="en-US"/>
        </w:rPr>
        <w:t xml:space="preserve">Derivado del análisis al criterio citado, se entiende que el Recurrente al no precisar la temporalidad en su solitud, esta habrá de </w:t>
      </w:r>
      <w:r w:rsidR="003D37E4" w:rsidRPr="002240FC">
        <w:rPr>
          <w:rFonts w:ascii="Palatino Linotype" w:eastAsia="Calibri" w:hAnsi="Palatino Linotype" w:cs="Tahoma"/>
          <w:bCs/>
          <w:sz w:val="22"/>
          <w:szCs w:val="22"/>
          <w:lang w:val="es-ES_tradnl" w:eastAsia="en-US"/>
        </w:rPr>
        <w:t>comprender</w:t>
      </w:r>
      <w:r w:rsidRPr="002240FC">
        <w:rPr>
          <w:rFonts w:ascii="Palatino Linotype" w:eastAsia="Calibri" w:hAnsi="Palatino Linotype" w:cs="Tahoma"/>
          <w:bCs/>
          <w:sz w:val="22"/>
          <w:szCs w:val="22"/>
          <w:lang w:val="es-ES_tradnl" w:eastAsia="en-US"/>
        </w:rPr>
        <w:t xml:space="preserve"> el periodo comprendido del </w:t>
      </w:r>
      <w:r w:rsidRPr="002240FC">
        <w:rPr>
          <w:rFonts w:ascii="Palatino Linotype" w:eastAsia="Calibri" w:hAnsi="Palatino Linotype" w:cs="Tahoma"/>
          <w:b/>
          <w:bCs/>
          <w:sz w:val="22"/>
          <w:szCs w:val="22"/>
          <w:lang w:val="es-ES_tradnl" w:eastAsia="en-US"/>
        </w:rPr>
        <w:t>diecisiete de enero del dos mil dieciocho al diecisiete de enero del dos mil diecinueve.</w:t>
      </w:r>
    </w:p>
    <w:p w14:paraId="7A58CF49" w14:textId="77777777" w:rsidR="00CF7AA3" w:rsidRPr="002240FC" w:rsidRDefault="00CF7AA3" w:rsidP="00CF7AA3">
      <w:pPr>
        <w:spacing w:line="360" w:lineRule="auto"/>
        <w:jc w:val="both"/>
        <w:rPr>
          <w:rFonts w:ascii="Palatino Linotype" w:eastAsia="Calibri" w:hAnsi="Palatino Linotype" w:cs="Tahoma"/>
          <w:b/>
          <w:bCs/>
          <w:sz w:val="22"/>
          <w:szCs w:val="22"/>
          <w:lang w:val="es-ES_tradnl" w:eastAsia="en-US"/>
        </w:rPr>
      </w:pPr>
    </w:p>
    <w:p w14:paraId="3C1514E3" w14:textId="684E5A4C" w:rsidR="00FA16EC" w:rsidRPr="002240FC" w:rsidRDefault="00CF7AA3" w:rsidP="00CF7AA3">
      <w:pPr>
        <w:spacing w:line="360" w:lineRule="auto"/>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Ahora </w:t>
      </w:r>
      <w:proofErr w:type="gramStart"/>
      <w:r w:rsidRPr="002240FC">
        <w:rPr>
          <w:rFonts w:ascii="Palatino Linotype" w:eastAsia="Calibri" w:hAnsi="Palatino Linotype" w:cs="Tahoma"/>
          <w:bCs/>
          <w:sz w:val="22"/>
          <w:szCs w:val="22"/>
          <w:lang w:val="es-ES_tradnl" w:eastAsia="en-US"/>
        </w:rPr>
        <w:t>bien</w:t>
      </w:r>
      <w:proofErr w:type="gramEnd"/>
      <w:r w:rsidRPr="002240FC">
        <w:rPr>
          <w:rFonts w:ascii="Palatino Linotype" w:eastAsia="Calibri" w:hAnsi="Palatino Linotype" w:cs="Tahoma"/>
          <w:bCs/>
          <w:sz w:val="22"/>
          <w:szCs w:val="22"/>
          <w:lang w:val="es-ES_tradnl" w:eastAsia="en-US"/>
        </w:rPr>
        <w:t xml:space="preserve"> se puede apreciar que el Sujeto Obligado presenta el documento denominado “ESTADO ANALITICO DE LA DEUDA Y OTROS PASIVOS” por el periodo comprendido del </w:t>
      </w:r>
      <w:r w:rsidRPr="002240FC">
        <w:rPr>
          <w:rFonts w:ascii="Palatino Linotype" w:eastAsia="Calibri" w:hAnsi="Palatino Linotype" w:cs="Tahoma"/>
          <w:b/>
          <w:bCs/>
          <w:sz w:val="22"/>
          <w:szCs w:val="22"/>
          <w:lang w:val="es-ES_tradnl" w:eastAsia="en-US"/>
        </w:rPr>
        <w:t>primero al treinta de noviembre del dos mil dieciocho,</w:t>
      </w:r>
      <w:r w:rsidRPr="002240FC">
        <w:rPr>
          <w:rFonts w:ascii="Palatino Linotype" w:eastAsia="Calibri" w:hAnsi="Palatino Linotype" w:cs="Tahoma"/>
          <w:bCs/>
          <w:sz w:val="22"/>
          <w:szCs w:val="22"/>
          <w:lang w:val="es-ES_tradnl" w:eastAsia="en-US"/>
        </w:rPr>
        <w:t xml:space="preserve"> en atención a que dicho </w:t>
      </w:r>
      <w:r w:rsidRPr="002240FC">
        <w:rPr>
          <w:rFonts w:ascii="Palatino Linotype" w:eastAsia="Calibri" w:hAnsi="Palatino Linotype" w:cs="Tahoma"/>
          <w:bCs/>
          <w:sz w:val="22"/>
          <w:szCs w:val="22"/>
          <w:lang w:val="es-ES_tradnl" w:eastAsia="en-US"/>
        </w:rPr>
        <w:lastRenderedPageBreak/>
        <w:t>documento f</w:t>
      </w:r>
      <w:r w:rsidR="00FA16EC" w:rsidRPr="002240FC">
        <w:rPr>
          <w:rFonts w:ascii="Palatino Linotype" w:eastAsia="Calibri" w:hAnsi="Palatino Linotype" w:cs="Tahoma"/>
          <w:bCs/>
          <w:sz w:val="22"/>
          <w:szCs w:val="22"/>
          <w:lang w:val="es-ES_tradnl" w:eastAsia="en-US"/>
        </w:rPr>
        <w:t xml:space="preserve">orma parte de los entregados mediante Informe Mensual al </w:t>
      </w:r>
      <w:r w:rsidRPr="002240FC">
        <w:rPr>
          <w:rFonts w:ascii="Palatino Linotype" w:eastAsia="Calibri" w:hAnsi="Palatino Linotype" w:cs="Tahoma"/>
          <w:bCs/>
          <w:sz w:val="22"/>
          <w:szCs w:val="22"/>
          <w:lang w:val="es-ES_tradnl" w:eastAsia="en-US"/>
        </w:rPr>
        <w:t>Órgano Superior de Fiscalizació</w:t>
      </w:r>
      <w:r w:rsidR="00B21671" w:rsidRPr="002240FC">
        <w:rPr>
          <w:rFonts w:ascii="Palatino Linotype" w:eastAsia="Calibri" w:hAnsi="Palatino Linotype" w:cs="Tahoma"/>
          <w:bCs/>
          <w:sz w:val="22"/>
          <w:szCs w:val="22"/>
          <w:lang w:val="es-ES_tradnl" w:eastAsia="en-US"/>
        </w:rPr>
        <w:t>n del Estado de México (OSFEM)</w:t>
      </w:r>
      <w:r w:rsidR="00FA16EC" w:rsidRPr="002240FC">
        <w:rPr>
          <w:rFonts w:ascii="Palatino Linotype" w:eastAsia="Calibri" w:hAnsi="Palatino Linotype" w:cs="Tahoma"/>
          <w:bCs/>
          <w:sz w:val="22"/>
          <w:szCs w:val="22"/>
          <w:lang w:val="es-ES_tradnl" w:eastAsia="en-US"/>
        </w:rPr>
        <w:t>.</w:t>
      </w:r>
    </w:p>
    <w:p w14:paraId="0FCF1B90" w14:textId="77777777" w:rsidR="00FA16EC" w:rsidRPr="002240FC" w:rsidRDefault="00FA16EC" w:rsidP="00CF7AA3">
      <w:pPr>
        <w:spacing w:line="360" w:lineRule="auto"/>
        <w:jc w:val="both"/>
        <w:rPr>
          <w:rFonts w:ascii="Palatino Linotype" w:eastAsia="Calibri" w:hAnsi="Palatino Linotype" w:cs="Tahoma"/>
          <w:bCs/>
          <w:sz w:val="22"/>
          <w:szCs w:val="22"/>
          <w:lang w:val="es-ES_tradnl" w:eastAsia="en-US"/>
        </w:rPr>
      </w:pPr>
    </w:p>
    <w:p w14:paraId="3D7BA4E0" w14:textId="071D5AC5" w:rsidR="00B21671" w:rsidRPr="002240FC" w:rsidRDefault="00B21671" w:rsidP="00B21671">
      <w:pPr>
        <w:spacing w:line="360" w:lineRule="auto"/>
        <w:ind w:right="-28"/>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Resulta menester precisar la información que muestra el documento denominado “ESTADO ANALITICO DE LA DEUDA Y OTROS PASIVOS” por el periodo comprendido del </w:t>
      </w:r>
      <w:r w:rsidRPr="002240FC">
        <w:rPr>
          <w:rFonts w:ascii="Palatino Linotype" w:eastAsia="Calibri" w:hAnsi="Palatino Linotype" w:cs="Tahoma"/>
          <w:b/>
          <w:bCs/>
          <w:sz w:val="22"/>
          <w:szCs w:val="22"/>
          <w:lang w:val="es-ES_tradnl" w:eastAsia="en-US"/>
        </w:rPr>
        <w:t xml:space="preserve">primero al treinta de noviembre del dos mil dieciocho, </w:t>
      </w:r>
      <w:r w:rsidRPr="002240FC">
        <w:rPr>
          <w:rFonts w:ascii="Palatino Linotype" w:eastAsia="Calibri" w:hAnsi="Palatino Linotype" w:cs="Tahoma"/>
          <w:bCs/>
          <w:sz w:val="22"/>
          <w:szCs w:val="22"/>
          <w:lang w:val="es-ES_tradnl" w:eastAsia="en-US"/>
        </w:rPr>
        <w:t>presentado por el Sujeto Obligado en respuesta a la solicitud en merito; de la cual se puede observar únicamente lo concerniente al “</w:t>
      </w:r>
      <w:r w:rsidRPr="002240FC">
        <w:rPr>
          <w:rFonts w:ascii="Palatino Linotype" w:eastAsia="Calibri" w:hAnsi="Palatino Linotype" w:cs="Tahoma"/>
          <w:b/>
          <w:bCs/>
          <w:sz w:val="22"/>
          <w:szCs w:val="22"/>
          <w:lang w:val="es-ES_tradnl" w:eastAsia="en-US"/>
        </w:rPr>
        <w:t xml:space="preserve">Total de la deuda y otros pasivos”, “Denominación de las deudas” y  “Saldo inicial del periodo” y “Saldo Final del Periodo”,  </w:t>
      </w:r>
      <w:r w:rsidR="00653F19" w:rsidRPr="00343E36">
        <w:rPr>
          <w:rFonts w:ascii="Palatino Linotype" w:eastAsia="Calibri" w:hAnsi="Palatino Linotype" w:cs="Tahoma"/>
          <w:bCs/>
          <w:sz w:val="22"/>
          <w:szCs w:val="22"/>
          <w:lang w:val="es-ES_tradnl" w:eastAsia="en-US"/>
        </w:rPr>
        <w:t>por lo que se hace</w:t>
      </w:r>
      <w:r w:rsidRPr="002240FC">
        <w:rPr>
          <w:rFonts w:ascii="Palatino Linotype" w:eastAsia="Calibri" w:hAnsi="Palatino Linotype" w:cs="Tahoma"/>
          <w:bCs/>
          <w:sz w:val="22"/>
          <w:szCs w:val="22"/>
          <w:lang w:val="es-ES_tradnl" w:eastAsia="en-US"/>
        </w:rPr>
        <w:t xml:space="preserve"> mención </w:t>
      </w:r>
      <w:r w:rsidR="003C1510" w:rsidRPr="002240FC">
        <w:rPr>
          <w:rFonts w:ascii="Palatino Linotype" w:eastAsia="Calibri" w:hAnsi="Palatino Linotype" w:cs="Tahoma"/>
          <w:bCs/>
          <w:sz w:val="22"/>
          <w:szCs w:val="22"/>
          <w:lang w:val="es-ES_tradnl" w:eastAsia="en-US"/>
        </w:rPr>
        <w:t>que derivado del estudio que realizó este Órgano Garante a los Lineamientos para la entrega del Informe Mensual Municipal 2019, emitido por el Órgano Superior de Fiscalización del Estado de México (OSFEM), se aprecia que el formato correspondiente al Estado Analítico de Deuda y otros Pasivos atiende a mostrar las obligaciones insolutas de los entes públicos, al inicio y fin de cada periodo, derivado del endeudamiento interno y eterno, así como dotar a los usuarios información analítica relevante sobre la variación de la deuda del ente público entre el inicio y fin del periodo, cubriendo así los aspectos correspondientes a: monto total, montos, nombres de las instituciones o proveedores a los que se les debe.</w:t>
      </w:r>
    </w:p>
    <w:p w14:paraId="4B70FB2B" w14:textId="77777777" w:rsidR="003C1510" w:rsidRPr="002240FC" w:rsidRDefault="003C1510" w:rsidP="00B21671">
      <w:pPr>
        <w:spacing w:line="360" w:lineRule="auto"/>
        <w:ind w:right="-28"/>
        <w:jc w:val="both"/>
        <w:rPr>
          <w:rFonts w:ascii="Palatino Linotype" w:eastAsia="Calibri" w:hAnsi="Palatino Linotype" w:cs="Tahoma"/>
          <w:bCs/>
          <w:sz w:val="22"/>
          <w:szCs w:val="22"/>
          <w:lang w:val="es-ES_tradnl" w:eastAsia="en-US"/>
        </w:rPr>
      </w:pPr>
    </w:p>
    <w:p w14:paraId="486079A3" w14:textId="77777777" w:rsidR="003C1510" w:rsidRPr="002240FC" w:rsidRDefault="003C1510" w:rsidP="00B21671">
      <w:pPr>
        <w:spacing w:line="360" w:lineRule="auto"/>
        <w:ind w:right="-28"/>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t xml:space="preserve">Sin </w:t>
      </w:r>
      <w:proofErr w:type="gramStart"/>
      <w:r w:rsidRPr="002240FC">
        <w:rPr>
          <w:rFonts w:ascii="Palatino Linotype" w:eastAsia="Calibri" w:hAnsi="Palatino Linotype" w:cs="Tahoma"/>
          <w:bCs/>
          <w:sz w:val="22"/>
          <w:szCs w:val="22"/>
          <w:lang w:val="es-ES_tradnl" w:eastAsia="en-US"/>
        </w:rPr>
        <w:t>embargo</w:t>
      </w:r>
      <w:proofErr w:type="gramEnd"/>
      <w:r w:rsidRPr="002240FC">
        <w:rPr>
          <w:rFonts w:ascii="Palatino Linotype" w:eastAsia="Calibri" w:hAnsi="Palatino Linotype" w:cs="Tahoma"/>
          <w:bCs/>
          <w:sz w:val="22"/>
          <w:szCs w:val="22"/>
          <w:lang w:val="es-ES_tradnl" w:eastAsia="en-US"/>
        </w:rPr>
        <w:t xml:space="preserve"> del contenido de dicho documento no se observa información que dé cuenta de las “CAUSALES O MOTIVOS” de dicha deuda, aspecto que se incluye en la solicitud que diera origen al presente recurso.</w:t>
      </w:r>
    </w:p>
    <w:p w14:paraId="530144B9" w14:textId="574D1AAA" w:rsidR="00A10AB8" w:rsidRDefault="00A10AB8" w:rsidP="00B21671">
      <w:pPr>
        <w:spacing w:line="360" w:lineRule="auto"/>
        <w:ind w:right="-28"/>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val="es-ES_tradnl" w:eastAsia="en-US"/>
        </w:rPr>
        <w:lastRenderedPageBreak/>
        <w:t>Por lo que</w:t>
      </w:r>
      <w:r w:rsidR="00BB5DFF">
        <w:rPr>
          <w:rFonts w:ascii="Palatino Linotype" w:eastAsia="Calibri" w:hAnsi="Palatino Linotype" w:cs="Tahoma"/>
          <w:bCs/>
          <w:sz w:val="22"/>
          <w:szCs w:val="22"/>
          <w:lang w:val="es-ES_tradnl" w:eastAsia="en-US"/>
        </w:rPr>
        <w:t>,</w:t>
      </w:r>
      <w:r w:rsidRPr="002240FC">
        <w:rPr>
          <w:rFonts w:ascii="Palatino Linotype" w:eastAsia="Calibri" w:hAnsi="Palatino Linotype" w:cs="Tahoma"/>
          <w:bCs/>
          <w:sz w:val="22"/>
          <w:szCs w:val="22"/>
          <w:lang w:val="es-ES_tradnl" w:eastAsia="en-US"/>
        </w:rPr>
        <w:t xml:space="preserve"> derivado de todo lo antes expuesto, es</w:t>
      </w:r>
      <w:r w:rsidR="003D37E4" w:rsidRPr="002240FC">
        <w:rPr>
          <w:rFonts w:ascii="Palatino Linotype" w:eastAsia="Calibri" w:hAnsi="Palatino Linotype" w:cs="Tahoma"/>
          <w:bCs/>
          <w:sz w:val="22"/>
          <w:szCs w:val="22"/>
          <w:lang w:val="es-ES_tradnl" w:eastAsia="en-US"/>
        </w:rPr>
        <w:t xml:space="preserve"> que</w:t>
      </w:r>
      <w:r w:rsidR="003D37E4" w:rsidRPr="002240FC">
        <w:rPr>
          <w:rFonts w:ascii="Palatino Linotype" w:eastAsia="Calibri" w:hAnsi="Palatino Linotype" w:cs="Tahoma"/>
          <w:b/>
          <w:bCs/>
          <w:sz w:val="22"/>
          <w:szCs w:val="22"/>
          <w:lang w:val="es-ES_tradnl" w:eastAsia="en-US"/>
        </w:rPr>
        <w:t xml:space="preserve"> </w:t>
      </w:r>
      <w:r w:rsidR="00CF7AA3" w:rsidRPr="002240FC">
        <w:rPr>
          <w:rFonts w:ascii="Palatino Linotype" w:eastAsia="Calibri" w:hAnsi="Palatino Linotype" w:cs="Tahoma"/>
          <w:bCs/>
          <w:sz w:val="22"/>
          <w:szCs w:val="22"/>
          <w:lang w:val="es-ES_tradnl" w:eastAsia="en-US"/>
        </w:rPr>
        <w:t xml:space="preserve">resulta dable </w:t>
      </w:r>
      <w:r w:rsidR="00CF7AA3" w:rsidRPr="002240FC">
        <w:rPr>
          <w:rFonts w:ascii="Palatino Linotype" w:eastAsia="Calibri" w:hAnsi="Palatino Linotype" w:cs="Tahoma"/>
          <w:b/>
          <w:bCs/>
          <w:sz w:val="22"/>
          <w:szCs w:val="22"/>
          <w:lang w:val="es-ES_tradnl" w:eastAsia="en-US"/>
        </w:rPr>
        <w:t>ORDENAR</w:t>
      </w:r>
      <w:r w:rsidR="00CF7AA3" w:rsidRPr="002240FC">
        <w:rPr>
          <w:rFonts w:ascii="Palatino Linotype" w:eastAsia="Calibri" w:hAnsi="Palatino Linotype" w:cs="Tahoma"/>
          <w:bCs/>
          <w:sz w:val="22"/>
          <w:szCs w:val="22"/>
          <w:lang w:val="es-ES_tradnl" w:eastAsia="en-US"/>
        </w:rPr>
        <w:t xml:space="preserve"> una búsqueda exhaustiva y razonable de la información</w:t>
      </w:r>
      <w:r w:rsidRPr="002240FC">
        <w:rPr>
          <w:rFonts w:ascii="Palatino Linotype" w:eastAsia="Calibri" w:hAnsi="Palatino Linotype" w:cs="Tahoma"/>
          <w:bCs/>
          <w:sz w:val="22"/>
          <w:szCs w:val="22"/>
          <w:lang w:val="es-ES_tradnl" w:eastAsia="en-US"/>
        </w:rPr>
        <w:t xml:space="preserve"> que solicita el Recurrente</w:t>
      </w:r>
      <w:r w:rsidR="00CF7AA3" w:rsidRPr="002240FC">
        <w:rPr>
          <w:rFonts w:ascii="Palatino Linotype" w:eastAsia="Calibri" w:hAnsi="Palatino Linotype" w:cs="Tahoma"/>
          <w:bCs/>
          <w:sz w:val="22"/>
          <w:szCs w:val="22"/>
          <w:lang w:val="es-ES_tradnl" w:eastAsia="en-US"/>
        </w:rPr>
        <w:t>, en las áreas competentes, de</w:t>
      </w:r>
      <w:r w:rsidRPr="002240FC">
        <w:rPr>
          <w:rFonts w:ascii="Palatino Linotype" w:eastAsia="Calibri" w:hAnsi="Palatino Linotype" w:cs="Tahoma"/>
          <w:bCs/>
          <w:sz w:val="22"/>
          <w:szCs w:val="22"/>
          <w:lang w:val="es-ES_tradnl" w:eastAsia="en-US"/>
        </w:rPr>
        <w:t>l o los documentos donde conste:</w:t>
      </w:r>
    </w:p>
    <w:p w14:paraId="4404D1A9" w14:textId="77777777" w:rsidR="00BB5DFF" w:rsidRPr="002240FC" w:rsidRDefault="00BB5DFF" w:rsidP="00B21671">
      <w:pPr>
        <w:spacing w:line="360" w:lineRule="auto"/>
        <w:ind w:right="-28"/>
        <w:jc w:val="both"/>
        <w:rPr>
          <w:rFonts w:ascii="Palatino Linotype" w:eastAsia="Calibri" w:hAnsi="Palatino Linotype" w:cs="Tahoma"/>
          <w:bCs/>
          <w:sz w:val="22"/>
          <w:szCs w:val="22"/>
          <w:lang w:val="es-ES_tradnl" w:eastAsia="en-US"/>
        </w:rPr>
      </w:pPr>
    </w:p>
    <w:p w14:paraId="72B65DAC" w14:textId="77777777" w:rsidR="0056521E" w:rsidRPr="002240FC" w:rsidRDefault="0056521E" w:rsidP="00B21671">
      <w:pPr>
        <w:spacing w:line="360" w:lineRule="auto"/>
        <w:ind w:right="-28"/>
        <w:jc w:val="both"/>
        <w:rPr>
          <w:rFonts w:ascii="Palatino Linotype" w:eastAsia="Calibri" w:hAnsi="Palatino Linotype" w:cs="Tahoma"/>
          <w:bCs/>
          <w:sz w:val="22"/>
          <w:szCs w:val="22"/>
          <w:lang w:val="es-ES_tradnl" w:eastAsia="en-US"/>
        </w:rPr>
      </w:pPr>
      <w:r w:rsidRPr="002240FC">
        <w:rPr>
          <w:rFonts w:ascii="Palatino Linotype" w:eastAsia="Calibri" w:hAnsi="Palatino Linotype" w:cs="Tahoma"/>
          <w:bCs/>
          <w:sz w:val="22"/>
          <w:szCs w:val="22"/>
          <w:lang w:eastAsia="en-US"/>
        </w:rPr>
        <w:t xml:space="preserve">El monto total de la deuda del </w:t>
      </w:r>
      <w:r w:rsidRPr="002240FC">
        <w:rPr>
          <w:rFonts w:ascii="Palatino Linotype" w:eastAsia="Calibri" w:hAnsi="Palatino Linotype" w:cs="Tahoma"/>
          <w:sz w:val="22"/>
          <w:szCs w:val="22"/>
          <w:lang w:eastAsia="en-US"/>
        </w:rPr>
        <w:t>Organismo Público Descent</w:t>
      </w:r>
      <w:r w:rsidR="00A10AB8" w:rsidRPr="002240FC">
        <w:rPr>
          <w:rFonts w:ascii="Palatino Linotype" w:eastAsia="Calibri" w:hAnsi="Palatino Linotype" w:cs="Tahoma"/>
          <w:sz w:val="22"/>
          <w:szCs w:val="22"/>
          <w:lang w:eastAsia="en-US"/>
        </w:rPr>
        <w:t>ralizado para la Prestación de l</w:t>
      </w:r>
      <w:r w:rsidRPr="002240FC">
        <w:rPr>
          <w:rFonts w:ascii="Palatino Linotype" w:eastAsia="Calibri" w:hAnsi="Palatino Linotype" w:cs="Tahoma"/>
          <w:sz w:val="22"/>
          <w:szCs w:val="22"/>
          <w:lang w:eastAsia="en-US"/>
        </w:rPr>
        <w:t>os Servicios de Agua Potable Alcantarillado y Saneamiento de Atizapán de Zaragoza por sus siglas S.A.P.A.S.A.</w:t>
      </w:r>
      <w:r w:rsidRPr="002240FC">
        <w:rPr>
          <w:rFonts w:ascii="Palatino Linotype" w:eastAsia="Calibri" w:hAnsi="Palatino Linotype" w:cs="Tahoma"/>
          <w:bCs/>
          <w:sz w:val="22"/>
          <w:szCs w:val="22"/>
          <w:lang w:eastAsia="en-US"/>
        </w:rPr>
        <w:t>, detallando:</w:t>
      </w:r>
    </w:p>
    <w:p w14:paraId="593481F9" w14:textId="77777777" w:rsidR="0056521E" w:rsidRPr="002240FC" w:rsidRDefault="0056521E"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montos</w:t>
      </w:r>
    </w:p>
    <w:p w14:paraId="4E6B1C47" w14:textId="77777777" w:rsidR="0056521E" w:rsidRPr="002240FC" w:rsidRDefault="0056521E"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causales o motivos; y</w:t>
      </w:r>
    </w:p>
    <w:p w14:paraId="7E289C11" w14:textId="77777777" w:rsidR="0056521E" w:rsidRPr="002240FC" w:rsidRDefault="0056521E" w:rsidP="00127E51">
      <w:pPr>
        <w:pStyle w:val="Prrafodelista"/>
        <w:numPr>
          <w:ilvl w:val="0"/>
          <w:numId w:val="6"/>
        </w:numPr>
        <w:spacing w:line="360" w:lineRule="auto"/>
        <w:ind w:right="539"/>
        <w:jc w:val="both"/>
        <w:rPr>
          <w:rFonts w:ascii="Palatino Linotype" w:eastAsia="Calibri" w:hAnsi="Palatino Linotype" w:cs="Tahoma"/>
          <w:bCs/>
          <w:szCs w:val="22"/>
          <w:lang w:eastAsia="en-US"/>
        </w:rPr>
      </w:pPr>
      <w:r w:rsidRPr="002240FC">
        <w:rPr>
          <w:rFonts w:ascii="Palatino Linotype" w:eastAsia="Calibri" w:hAnsi="Palatino Linotype" w:cs="Tahoma"/>
          <w:bCs/>
          <w:szCs w:val="22"/>
          <w:lang w:eastAsia="en-US"/>
        </w:rPr>
        <w:t xml:space="preserve">nombres de las instituciones o proveedores a las se les debe </w:t>
      </w:r>
    </w:p>
    <w:p w14:paraId="6674ADC9" w14:textId="77777777" w:rsidR="00087B93" w:rsidRDefault="00087B93" w:rsidP="006E38AF">
      <w:pPr>
        <w:spacing w:line="360" w:lineRule="auto"/>
        <w:ind w:right="-28"/>
        <w:jc w:val="both"/>
        <w:rPr>
          <w:rFonts w:ascii="Palatino Linotype" w:eastAsia="Calibri" w:hAnsi="Palatino Linotype" w:cs="Tahoma"/>
          <w:bCs/>
          <w:sz w:val="22"/>
          <w:szCs w:val="22"/>
          <w:lang w:eastAsia="en-US"/>
        </w:rPr>
      </w:pPr>
    </w:p>
    <w:p w14:paraId="76F834EE" w14:textId="0F73BF0A" w:rsidR="00A10AB8" w:rsidRPr="002240FC" w:rsidRDefault="00A10AB8" w:rsidP="00343E36">
      <w:pPr>
        <w:spacing w:line="360" w:lineRule="auto"/>
        <w:ind w:right="-28"/>
        <w:jc w:val="both"/>
        <w:rPr>
          <w:rFonts w:ascii="Palatino Linotype" w:eastAsia="Calibri" w:hAnsi="Palatino Linotype" w:cs="Tahoma"/>
          <w:bCs/>
          <w:sz w:val="22"/>
          <w:szCs w:val="22"/>
          <w:lang w:eastAsia="en-US"/>
        </w:rPr>
      </w:pPr>
      <w:r w:rsidRPr="002240FC">
        <w:rPr>
          <w:rFonts w:ascii="Palatino Linotype" w:eastAsia="Calibri" w:hAnsi="Palatino Linotype" w:cs="Tahoma"/>
          <w:bCs/>
          <w:sz w:val="22"/>
          <w:szCs w:val="22"/>
          <w:lang w:eastAsia="en-US"/>
        </w:rPr>
        <w:t>Por un periodo que comprende del diecisiete de enero del dos mil dieciocho al diecisiete de enero de dos mil diecinueve.</w:t>
      </w:r>
    </w:p>
    <w:p w14:paraId="2B1378F0" w14:textId="77777777" w:rsidR="00A00BF3" w:rsidRPr="002240FC" w:rsidRDefault="00A00BF3" w:rsidP="00A00BF3">
      <w:pPr>
        <w:tabs>
          <w:tab w:val="left" w:pos="3405"/>
        </w:tabs>
        <w:spacing w:line="360" w:lineRule="auto"/>
        <w:ind w:right="539"/>
        <w:jc w:val="both"/>
        <w:rPr>
          <w:rFonts w:ascii="Palatino Linotype" w:eastAsia="Calibri" w:hAnsi="Palatino Linotype" w:cs="Tahoma"/>
          <w:bCs/>
          <w:sz w:val="22"/>
          <w:szCs w:val="22"/>
          <w:lang w:eastAsia="en-US"/>
        </w:rPr>
      </w:pPr>
    </w:p>
    <w:p w14:paraId="27F8806B" w14:textId="5BED9F34" w:rsidR="00E759B2" w:rsidRDefault="00A00BF3" w:rsidP="008D6344">
      <w:pPr>
        <w:spacing w:line="360" w:lineRule="auto"/>
        <w:ind w:right="-93"/>
        <w:jc w:val="both"/>
        <w:rPr>
          <w:rFonts w:ascii="Palatino Linotype" w:hAnsi="Palatino Linotype" w:cs="Tahoma"/>
          <w:b/>
          <w:bCs/>
          <w:sz w:val="22"/>
          <w:szCs w:val="22"/>
        </w:rPr>
      </w:pPr>
      <w:r w:rsidRPr="002240FC">
        <w:rPr>
          <w:rFonts w:ascii="Palatino Linotype" w:hAnsi="Palatino Linotype" w:cs="Tahoma"/>
          <w:b/>
          <w:bCs/>
          <w:sz w:val="22"/>
          <w:szCs w:val="22"/>
        </w:rPr>
        <w:t xml:space="preserve">SEXTO. </w:t>
      </w:r>
      <w:r w:rsidR="00004DF1">
        <w:rPr>
          <w:rFonts w:ascii="Palatino Linotype" w:hAnsi="Palatino Linotype" w:cs="Tahoma"/>
          <w:b/>
          <w:bCs/>
          <w:sz w:val="22"/>
          <w:szCs w:val="22"/>
        </w:rPr>
        <w:t>Decisión.</w:t>
      </w:r>
    </w:p>
    <w:p w14:paraId="4601712C" w14:textId="77777777" w:rsidR="00E759B2" w:rsidRDefault="00E759B2" w:rsidP="008D6344">
      <w:pPr>
        <w:spacing w:line="360" w:lineRule="auto"/>
        <w:ind w:right="-93"/>
        <w:jc w:val="both"/>
        <w:rPr>
          <w:rFonts w:ascii="Palatino Linotype" w:hAnsi="Palatino Linotype" w:cs="Tahoma"/>
          <w:b/>
          <w:bCs/>
          <w:sz w:val="22"/>
          <w:szCs w:val="22"/>
        </w:rPr>
      </w:pPr>
    </w:p>
    <w:p w14:paraId="6F97FDED" w14:textId="6320A877" w:rsidR="008D6344" w:rsidRPr="008D6344" w:rsidRDefault="008D6344" w:rsidP="008D6344">
      <w:pPr>
        <w:spacing w:line="360" w:lineRule="auto"/>
        <w:ind w:right="-93"/>
        <w:jc w:val="both"/>
        <w:rPr>
          <w:rFonts w:ascii="Palatino Linotype" w:hAnsi="Palatino Linotype" w:cs="Tahoma"/>
          <w:bCs/>
          <w:sz w:val="22"/>
          <w:szCs w:val="22"/>
          <w:lang w:val="es-ES_tradnl"/>
        </w:rPr>
      </w:pPr>
      <w:r w:rsidRPr="002B546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2B5464">
        <w:rPr>
          <w:rFonts w:ascii="Palatino Linotype" w:hAnsi="Palatino Linotype" w:cs="Tahoma"/>
          <w:b/>
          <w:sz w:val="22"/>
          <w:szCs w:val="22"/>
        </w:rPr>
        <w:t xml:space="preserve">MODIFICAR </w:t>
      </w:r>
      <w:r w:rsidRPr="002B5464">
        <w:rPr>
          <w:rFonts w:ascii="Palatino Linotype" w:hAnsi="Palatino Linotype" w:cs="Tahoma"/>
          <w:sz w:val="22"/>
          <w:szCs w:val="22"/>
        </w:rPr>
        <w:t>la respuesta de</w:t>
      </w:r>
      <w:r w:rsidR="00EE783F">
        <w:rPr>
          <w:rFonts w:ascii="Palatino Linotype" w:hAnsi="Palatino Linotype" w:cs="Tahoma"/>
          <w:sz w:val="22"/>
          <w:szCs w:val="22"/>
        </w:rPr>
        <w:t>l</w:t>
      </w:r>
      <w:r w:rsidRPr="002B5464">
        <w:rPr>
          <w:rFonts w:ascii="Palatino Linotype" w:hAnsi="Palatino Linotype" w:cs="Tahoma"/>
          <w:sz w:val="22"/>
          <w:szCs w:val="22"/>
        </w:rPr>
        <w:t xml:space="preserve"> </w:t>
      </w:r>
      <w:r w:rsidRPr="002240FC">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Pr>
          <w:rFonts w:ascii="Palatino Linotype" w:eastAsia="Calibri" w:hAnsi="Palatino Linotype" w:cs="Tahoma"/>
          <w:sz w:val="22"/>
          <w:szCs w:val="22"/>
          <w:lang w:eastAsia="en-US"/>
        </w:rPr>
        <w:t xml:space="preserve"> </w:t>
      </w:r>
      <w:r w:rsidRPr="002B5464">
        <w:rPr>
          <w:rFonts w:ascii="Palatino Linotype" w:hAnsi="Palatino Linotype" w:cs="Tahoma"/>
          <w:sz w:val="22"/>
          <w:szCs w:val="22"/>
        </w:rPr>
        <w:t xml:space="preserve">y </w:t>
      </w:r>
      <w:r w:rsidRPr="002B5464">
        <w:rPr>
          <w:rFonts w:ascii="Palatino Linotype" w:hAnsi="Palatino Linotype" w:cs="Tahoma"/>
          <w:b/>
          <w:sz w:val="22"/>
          <w:szCs w:val="22"/>
        </w:rPr>
        <w:t>ORDENAR</w:t>
      </w:r>
      <w:r w:rsidRPr="002B5464">
        <w:rPr>
          <w:rFonts w:ascii="Palatino Linotype" w:hAnsi="Palatino Linotype" w:cs="Tahoma"/>
          <w:sz w:val="22"/>
          <w:szCs w:val="22"/>
        </w:rPr>
        <w:t xml:space="preserve"> que previa búsqueda exhaustiva y razonable en todas las </w:t>
      </w:r>
      <w:r w:rsidRPr="002B5464">
        <w:rPr>
          <w:rFonts w:ascii="Palatino Linotype" w:hAnsi="Palatino Linotype" w:cs="Tahoma"/>
          <w:sz w:val="22"/>
          <w:szCs w:val="22"/>
        </w:rPr>
        <w:lastRenderedPageBreak/>
        <w:t>áreas competentes</w:t>
      </w:r>
      <w:r w:rsidRPr="002B5464">
        <w:rPr>
          <w:rFonts w:ascii="Palatino Linotype" w:hAnsi="Palatino Linotype" w:cs="Tahoma"/>
          <w:bCs/>
          <w:sz w:val="22"/>
          <w:szCs w:val="22"/>
        </w:rPr>
        <w:t>, otorgue acceso, vía el Sistema de Acceso a la Información Mexiquense (SAIMEX), de ser procedente en versión pública del o los documentos donde conste</w:t>
      </w:r>
      <w:r w:rsidRPr="002B5464">
        <w:t xml:space="preserve"> </w:t>
      </w:r>
      <w:r w:rsidRPr="008D6344">
        <w:rPr>
          <w:rFonts w:ascii="Palatino Linotype" w:hAnsi="Palatino Linotype" w:cs="Tahoma"/>
          <w:bCs/>
          <w:sz w:val="22"/>
          <w:szCs w:val="22"/>
        </w:rPr>
        <w:t>El monto total de la deuda del Organismo Público Descentralizado para la Prestación de los Servicios de Agua Potable Alcantarillado y Saneamiento de Atizapán de Zaragoza por sus siglas S.A.P.A.S.A., detallando:</w:t>
      </w:r>
      <w:r>
        <w:rPr>
          <w:rFonts w:ascii="Palatino Linotype" w:hAnsi="Palatino Linotype" w:cs="Tahoma"/>
          <w:bCs/>
          <w:sz w:val="22"/>
          <w:szCs w:val="22"/>
          <w:lang w:val="es-ES_tradnl"/>
        </w:rPr>
        <w:t xml:space="preserve"> </w:t>
      </w:r>
      <w:r w:rsidRPr="008D6344">
        <w:rPr>
          <w:rFonts w:ascii="Palatino Linotype" w:hAnsi="Palatino Linotype" w:cs="Tahoma"/>
          <w:bCs/>
          <w:sz w:val="22"/>
          <w:szCs w:val="22"/>
        </w:rPr>
        <w:t>montos</w:t>
      </w:r>
      <w:r>
        <w:rPr>
          <w:rFonts w:ascii="Palatino Linotype" w:hAnsi="Palatino Linotype" w:cs="Tahoma"/>
          <w:bCs/>
          <w:sz w:val="22"/>
          <w:szCs w:val="22"/>
          <w:lang w:val="es-ES_tradnl"/>
        </w:rPr>
        <w:t>, c</w:t>
      </w:r>
      <w:proofErr w:type="spellStart"/>
      <w:r w:rsidRPr="008D6344">
        <w:rPr>
          <w:rFonts w:ascii="Palatino Linotype" w:hAnsi="Palatino Linotype" w:cs="Tahoma"/>
          <w:bCs/>
          <w:sz w:val="22"/>
          <w:szCs w:val="22"/>
        </w:rPr>
        <w:t>ausales</w:t>
      </w:r>
      <w:proofErr w:type="spellEnd"/>
      <w:r w:rsidRPr="008D6344">
        <w:rPr>
          <w:rFonts w:ascii="Palatino Linotype" w:hAnsi="Palatino Linotype" w:cs="Tahoma"/>
          <w:bCs/>
          <w:sz w:val="22"/>
          <w:szCs w:val="22"/>
        </w:rPr>
        <w:t xml:space="preserve"> o motivos y</w:t>
      </w:r>
      <w:r>
        <w:rPr>
          <w:rFonts w:ascii="Palatino Linotype" w:hAnsi="Palatino Linotype" w:cs="Tahoma"/>
          <w:bCs/>
          <w:sz w:val="22"/>
          <w:szCs w:val="22"/>
          <w:lang w:val="es-ES_tradnl"/>
        </w:rPr>
        <w:t xml:space="preserve"> </w:t>
      </w:r>
      <w:r w:rsidRPr="008D6344">
        <w:rPr>
          <w:rFonts w:ascii="Palatino Linotype" w:hAnsi="Palatino Linotype" w:cs="Tahoma"/>
          <w:bCs/>
          <w:sz w:val="22"/>
          <w:szCs w:val="22"/>
        </w:rPr>
        <w:t xml:space="preserve">nombres de las instituciones o proveedores a las </w:t>
      </w:r>
      <w:r w:rsidR="00BB5067">
        <w:rPr>
          <w:rFonts w:ascii="Palatino Linotype" w:hAnsi="Palatino Linotype" w:cs="Tahoma"/>
          <w:bCs/>
          <w:sz w:val="22"/>
          <w:szCs w:val="22"/>
        </w:rPr>
        <w:t xml:space="preserve">que se </w:t>
      </w:r>
      <w:r w:rsidRPr="008D6344">
        <w:rPr>
          <w:rFonts w:ascii="Palatino Linotype" w:hAnsi="Palatino Linotype" w:cs="Tahoma"/>
          <w:bCs/>
          <w:sz w:val="22"/>
          <w:szCs w:val="22"/>
        </w:rPr>
        <w:t>les debe</w:t>
      </w:r>
      <w:r>
        <w:rPr>
          <w:rFonts w:ascii="Palatino Linotype" w:hAnsi="Palatino Linotype" w:cs="Tahoma"/>
          <w:bCs/>
          <w:sz w:val="22"/>
          <w:szCs w:val="22"/>
        </w:rPr>
        <w:t xml:space="preserve">, por </w:t>
      </w:r>
      <w:r w:rsidR="00BB5067">
        <w:rPr>
          <w:rFonts w:ascii="Palatino Linotype" w:hAnsi="Palatino Linotype" w:cs="Tahoma"/>
          <w:bCs/>
          <w:sz w:val="22"/>
          <w:szCs w:val="22"/>
        </w:rPr>
        <w:t>el</w:t>
      </w:r>
      <w:r w:rsidR="00BB5067" w:rsidRPr="008D6344">
        <w:rPr>
          <w:rFonts w:ascii="Palatino Linotype" w:hAnsi="Palatino Linotype" w:cs="Tahoma"/>
          <w:bCs/>
          <w:sz w:val="22"/>
          <w:szCs w:val="22"/>
        </w:rPr>
        <w:t xml:space="preserve"> </w:t>
      </w:r>
      <w:r w:rsidRPr="008D6344">
        <w:rPr>
          <w:rFonts w:ascii="Palatino Linotype" w:hAnsi="Palatino Linotype" w:cs="Tahoma"/>
          <w:bCs/>
          <w:sz w:val="22"/>
          <w:szCs w:val="22"/>
        </w:rPr>
        <w:t>periodo comprend</w:t>
      </w:r>
      <w:r w:rsidR="00BB5067">
        <w:rPr>
          <w:rFonts w:ascii="Palatino Linotype" w:hAnsi="Palatino Linotype" w:cs="Tahoma"/>
          <w:bCs/>
          <w:sz w:val="22"/>
          <w:szCs w:val="22"/>
        </w:rPr>
        <w:t>ido</w:t>
      </w:r>
      <w:r w:rsidRPr="008D6344">
        <w:rPr>
          <w:rFonts w:ascii="Palatino Linotype" w:hAnsi="Palatino Linotype" w:cs="Tahoma"/>
          <w:bCs/>
          <w:sz w:val="22"/>
          <w:szCs w:val="22"/>
        </w:rPr>
        <w:t xml:space="preserve"> del diecisiete de enero del dos mil dieciocho al diecisiete de enero de dos mil diecinueve.</w:t>
      </w:r>
    </w:p>
    <w:p w14:paraId="34F56403" w14:textId="77777777" w:rsidR="008D6344" w:rsidRPr="002B5464" w:rsidRDefault="008D6344" w:rsidP="008D6344">
      <w:pPr>
        <w:spacing w:line="360" w:lineRule="auto"/>
        <w:ind w:right="-93"/>
        <w:jc w:val="both"/>
        <w:rPr>
          <w:rFonts w:ascii="Palatino Linotype" w:hAnsi="Palatino Linotype" w:cs="Tahoma"/>
          <w:sz w:val="22"/>
          <w:szCs w:val="22"/>
          <w:lang w:val="es-ES"/>
        </w:rPr>
      </w:pPr>
    </w:p>
    <w:p w14:paraId="450A84C1" w14:textId="77777777" w:rsidR="008D6344" w:rsidRPr="002B5464" w:rsidRDefault="008D6344" w:rsidP="008D6344">
      <w:pPr>
        <w:spacing w:line="360" w:lineRule="auto"/>
        <w:ind w:right="-93"/>
        <w:jc w:val="both"/>
        <w:rPr>
          <w:rFonts w:ascii="Palatino Linotype" w:hAnsi="Palatino Linotype" w:cs="Tahoma"/>
          <w:sz w:val="22"/>
          <w:szCs w:val="22"/>
          <w:lang w:val="es-ES"/>
        </w:rPr>
      </w:pPr>
      <w:r w:rsidRPr="002B5464">
        <w:rPr>
          <w:rFonts w:ascii="Palatino Linotype" w:hAnsi="Palatino Linotype" w:cs="Tahoma"/>
          <w:sz w:val="22"/>
          <w:szCs w:val="22"/>
          <w:lang w:val="es-ES"/>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3F93CCC2" w14:textId="77777777" w:rsidR="008D6344" w:rsidRPr="002B5464" w:rsidRDefault="008D6344" w:rsidP="008D6344">
      <w:pPr>
        <w:spacing w:line="360" w:lineRule="auto"/>
        <w:ind w:right="-93"/>
        <w:jc w:val="both"/>
        <w:rPr>
          <w:rFonts w:ascii="Palatino Linotype" w:hAnsi="Palatino Linotype" w:cs="Tahoma"/>
          <w:sz w:val="22"/>
          <w:szCs w:val="22"/>
          <w:lang w:val="es-ES"/>
        </w:rPr>
      </w:pPr>
    </w:p>
    <w:p w14:paraId="6D452042" w14:textId="77777777" w:rsidR="008D6344" w:rsidRPr="002B5464" w:rsidRDefault="008D6344" w:rsidP="008D6344">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Por lo expuesto y fundado, este Pleno:</w:t>
      </w:r>
    </w:p>
    <w:p w14:paraId="0FF37499" w14:textId="77777777" w:rsidR="008D6344" w:rsidRPr="002B5464" w:rsidRDefault="008D6344" w:rsidP="008D6344">
      <w:pPr>
        <w:spacing w:line="360" w:lineRule="auto"/>
        <w:ind w:right="-93"/>
        <w:jc w:val="center"/>
        <w:rPr>
          <w:rFonts w:ascii="Palatino Linotype" w:eastAsia="Calibri" w:hAnsi="Palatino Linotype" w:cs="Tahoma"/>
          <w:b/>
          <w:bCs/>
          <w:sz w:val="22"/>
          <w:szCs w:val="22"/>
          <w:lang w:eastAsia="en-US"/>
        </w:rPr>
      </w:pPr>
    </w:p>
    <w:p w14:paraId="09CCC55C" w14:textId="77777777" w:rsidR="008D6344" w:rsidRPr="002B5464" w:rsidRDefault="008D6344" w:rsidP="008D6344">
      <w:pPr>
        <w:spacing w:line="360" w:lineRule="auto"/>
        <w:ind w:right="-93"/>
        <w:jc w:val="center"/>
        <w:rPr>
          <w:rFonts w:ascii="Palatino Linotype" w:eastAsia="Calibri" w:hAnsi="Palatino Linotype" w:cs="Tahoma"/>
          <w:b/>
          <w:bCs/>
          <w:sz w:val="22"/>
          <w:szCs w:val="22"/>
          <w:lang w:eastAsia="en-US"/>
        </w:rPr>
      </w:pPr>
      <w:r w:rsidRPr="002B5464">
        <w:rPr>
          <w:rFonts w:ascii="Palatino Linotype" w:eastAsia="Calibri" w:hAnsi="Palatino Linotype" w:cs="Tahoma"/>
          <w:b/>
          <w:bCs/>
          <w:sz w:val="22"/>
          <w:szCs w:val="22"/>
          <w:lang w:eastAsia="en-US"/>
        </w:rPr>
        <w:t>R E S U E L V E</w:t>
      </w:r>
    </w:p>
    <w:p w14:paraId="0FBC219B" w14:textId="77777777" w:rsidR="008D6344" w:rsidRPr="002B5464" w:rsidRDefault="008D6344" w:rsidP="008D6344">
      <w:pPr>
        <w:spacing w:line="360" w:lineRule="auto"/>
        <w:ind w:right="-93"/>
        <w:rPr>
          <w:rFonts w:ascii="Palatino Linotype" w:eastAsia="Calibri" w:hAnsi="Palatino Linotype" w:cs="Tahoma"/>
          <w:b/>
          <w:bCs/>
          <w:sz w:val="22"/>
          <w:szCs w:val="22"/>
          <w:lang w:eastAsia="en-US"/>
        </w:rPr>
      </w:pPr>
    </w:p>
    <w:p w14:paraId="3F620037" w14:textId="127F0A16" w:rsidR="008D6344" w:rsidRDefault="008D6344" w:rsidP="008D6344">
      <w:pPr>
        <w:shd w:val="clear" w:color="auto" w:fill="FFFFFF" w:themeFill="background1"/>
        <w:spacing w:line="360" w:lineRule="auto"/>
        <w:jc w:val="both"/>
        <w:rPr>
          <w:rFonts w:ascii="Palatino Linotype" w:eastAsia="Calibri" w:hAnsi="Palatino Linotype" w:cs="Tahoma"/>
          <w:bCs/>
          <w:sz w:val="22"/>
          <w:szCs w:val="22"/>
          <w:lang w:eastAsia="en-US"/>
        </w:rPr>
      </w:pPr>
      <w:r w:rsidRPr="002B5464">
        <w:rPr>
          <w:rFonts w:ascii="Palatino Linotype" w:eastAsia="Calibri" w:hAnsi="Palatino Linotype" w:cs="Tahoma"/>
          <w:b/>
          <w:bCs/>
          <w:sz w:val="22"/>
          <w:szCs w:val="22"/>
          <w:lang w:eastAsia="en-US"/>
        </w:rPr>
        <w:t xml:space="preserve">PRIMERO. </w:t>
      </w:r>
      <w:r w:rsidRPr="002B5464">
        <w:rPr>
          <w:rFonts w:ascii="Palatino Linotype" w:eastAsia="Calibri" w:hAnsi="Palatino Linotype" w:cs="Tahoma"/>
          <w:bCs/>
          <w:sz w:val="22"/>
          <w:szCs w:val="22"/>
          <w:lang w:eastAsia="en-US"/>
        </w:rPr>
        <w:t>Resultan</w:t>
      </w:r>
      <w:r>
        <w:rPr>
          <w:rFonts w:ascii="Palatino Linotype" w:eastAsia="Calibri" w:hAnsi="Palatino Linotype" w:cs="Tahoma"/>
          <w:bCs/>
          <w:sz w:val="22"/>
          <w:szCs w:val="22"/>
          <w:lang w:eastAsia="en-US"/>
        </w:rPr>
        <w:t xml:space="preserve"> parcialmente</w:t>
      </w:r>
      <w:r w:rsidRPr="002B5464">
        <w:rPr>
          <w:rFonts w:ascii="Palatino Linotype" w:eastAsia="Calibri" w:hAnsi="Palatino Linotype" w:cs="Tahoma"/>
          <w:bCs/>
          <w:sz w:val="22"/>
          <w:szCs w:val="22"/>
          <w:lang w:eastAsia="en-US"/>
        </w:rPr>
        <w:t xml:space="preserve"> </w:t>
      </w:r>
      <w:r w:rsidRPr="002B5464">
        <w:rPr>
          <w:rFonts w:ascii="Palatino Linotype" w:eastAsia="Calibri" w:hAnsi="Palatino Linotype" w:cs="Tahoma"/>
          <w:b/>
          <w:bCs/>
          <w:sz w:val="22"/>
          <w:szCs w:val="22"/>
          <w:lang w:eastAsia="en-US"/>
        </w:rPr>
        <w:t>FUNDADAS</w:t>
      </w:r>
      <w:r w:rsidRPr="002B5464">
        <w:rPr>
          <w:rFonts w:ascii="Palatino Linotype" w:eastAsia="Calibri" w:hAnsi="Palatino Linotype" w:cs="Tahoma"/>
          <w:bCs/>
          <w:sz w:val="22"/>
          <w:szCs w:val="22"/>
          <w:lang w:eastAsia="en-US"/>
        </w:rPr>
        <w:t xml:space="preserve"> las razones o motivos de inconformidad hechos valer por </w:t>
      </w:r>
      <w:proofErr w:type="gramStart"/>
      <w:r w:rsidRPr="002B5464">
        <w:rPr>
          <w:rFonts w:ascii="Palatino Linotype" w:eastAsia="Calibri" w:hAnsi="Palatino Linotype" w:cs="Tahoma"/>
          <w:bCs/>
          <w:sz w:val="22"/>
          <w:szCs w:val="22"/>
          <w:lang w:eastAsia="en-US"/>
        </w:rPr>
        <w:t>el  Recurrente</w:t>
      </w:r>
      <w:proofErr w:type="gramEnd"/>
      <w:r w:rsidRPr="002B5464">
        <w:rPr>
          <w:rFonts w:ascii="Palatino Linotype" w:eastAsia="Calibri" w:hAnsi="Palatino Linotype" w:cs="Tahoma"/>
          <w:bCs/>
          <w:sz w:val="22"/>
          <w:szCs w:val="22"/>
          <w:lang w:eastAsia="en-US"/>
        </w:rPr>
        <w:t xml:space="preserve">, en términos de los considerandos </w:t>
      </w:r>
      <w:r w:rsidRPr="002B5464">
        <w:rPr>
          <w:rFonts w:ascii="Palatino Linotype" w:eastAsia="Calibri" w:hAnsi="Palatino Linotype" w:cs="Tahoma"/>
          <w:b/>
          <w:bCs/>
          <w:sz w:val="22"/>
          <w:szCs w:val="22"/>
          <w:lang w:eastAsia="en-US"/>
        </w:rPr>
        <w:t>QUINTO y SEXTO</w:t>
      </w:r>
      <w:r w:rsidRPr="002B5464">
        <w:rPr>
          <w:rFonts w:ascii="Palatino Linotype" w:eastAsia="Calibri" w:hAnsi="Palatino Linotype" w:cs="Tahoma"/>
          <w:bCs/>
          <w:sz w:val="22"/>
          <w:szCs w:val="22"/>
          <w:lang w:eastAsia="en-US"/>
        </w:rPr>
        <w:t xml:space="preserve"> de la presente Resolución.</w:t>
      </w:r>
    </w:p>
    <w:p w14:paraId="2DAF0DB5" w14:textId="1B4CCE5F" w:rsidR="00FD4B62" w:rsidRDefault="008D6344" w:rsidP="008D6344">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
          <w:bCs/>
          <w:sz w:val="22"/>
          <w:szCs w:val="22"/>
          <w:lang w:eastAsia="en-US"/>
        </w:rPr>
        <w:lastRenderedPageBreak/>
        <w:t xml:space="preserve">SEGUNDO. </w:t>
      </w:r>
      <w:r w:rsidRPr="002B5464">
        <w:rPr>
          <w:rFonts w:ascii="Palatino Linotype" w:eastAsia="Calibri" w:hAnsi="Palatino Linotype" w:cs="Tahoma"/>
          <w:sz w:val="22"/>
          <w:szCs w:val="22"/>
          <w:lang w:eastAsia="es-MX"/>
        </w:rPr>
        <w:t xml:space="preserve">Se </w:t>
      </w:r>
      <w:r w:rsidRPr="002B5464">
        <w:rPr>
          <w:rFonts w:ascii="Palatino Linotype" w:eastAsia="Calibri" w:hAnsi="Palatino Linotype" w:cs="Tahoma"/>
          <w:b/>
          <w:sz w:val="22"/>
          <w:szCs w:val="22"/>
          <w:lang w:eastAsia="es-MX"/>
        </w:rPr>
        <w:t>MODIFICA</w:t>
      </w:r>
      <w:r w:rsidRPr="002B5464">
        <w:rPr>
          <w:rFonts w:ascii="Palatino Linotype" w:eastAsia="Calibri" w:hAnsi="Palatino Linotype" w:cs="Tahoma"/>
          <w:sz w:val="22"/>
          <w:szCs w:val="22"/>
          <w:lang w:eastAsia="es-MX"/>
        </w:rPr>
        <w:t xml:space="preserve"> </w:t>
      </w:r>
      <w:r w:rsidRPr="002B5464">
        <w:rPr>
          <w:rFonts w:ascii="Palatino Linotype" w:hAnsi="Palatino Linotype" w:cs="Tahoma"/>
          <w:sz w:val="22"/>
          <w:szCs w:val="22"/>
        </w:rPr>
        <w:t>la respuesta</w:t>
      </w:r>
      <w:r w:rsidR="00FD4B62">
        <w:rPr>
          <w:rFonts w:ascii="Palatino Linotype" w:hAnsi="Palatino Linotype" w:cs="Tahoma"/>
          <w:sz w:val="22"/>
          <w:szCs w:val="22"/>
        </w:rPr>
        <w:t xml:space="preserve"> del</w:t>
      </w:r>
      <w:r w:rsidRPr="002B5464">
        <w:rPr>
          <w:rFonts w:ascii="Palatino Linotype" w:hAnsi="Palatino Linotype" w:cs="Tahoma"/>
          <w:sz w:val="22"/>
          <w:szCs w:val="22"/>
        </w:rPr>
        <w:t xml:space="preserve"> </w:t>
      </w:r>
      <w:r w:rsidR="001720DD">
        <w:rPr>
          <w:rFonts w:ascii="Palatino Linotype" w:eastAsia="Calibri" w:hAnsi="Palatino Linotype" w:cs="Tahoma"/>
          <w:sz w:val="22"/>
          <w:szCs w:val="22"/>
          <w:lang w:eastAsia="en-US"/>
        </w:rPr>
        <w:t>Sujeto Obligado</w:t>
      </w:r>
      <w:r w:rsidR="00FD4B62">
        <w:rPr>
          <w:rFonts w:ascii="Palatino Linotype" w:eastAsia="Calibri" w:hAnsi="Palatino Linotype" w:cs="Tahoma"/>
          <w:sz w:val="22"/>
          <w:szCs w:val="22"/>
          <w:lang w:eastAsia="en-US"/>
        </w:rPr>
        <w:t xml:space="preserve"> </w:t>
      </w:r>
      <w:r w:rsidRPr="002B5464">
        <w:rPr>
          <w:rFonts w:ascii="Palatino Linotype" w:hAnsi="Palatino Linotype" w:cs="Tahoma"/>
          <w:sz w:val="22"/>
          <w:szCs w:val="22"/>
        </w:rPr>
        <w:t xml:space="preserve">y se </w:t>
      </w:r>
      <w:r w:rsidRPr="002B5464">
        <w:rPr>
          <w:rFonts w:ascii="Palatino Linotype" w:hAnsi="Palatino Linotype" w:cs="Tahoma"/>
          <w:b/>
          <w:sz w:val="22"/>
          <w:szCs w:val="22"/>
        </w:rPr>
        <w:t>ORDENA</w:t>
      </w:r>
      <w:r w:rsidRPr="002B5464">
        <w:rPr>
          <w:rFonts w:ascii="Palatino Linotype" w:hAnsi="Palatino Linotype" w:cs="Tahoma"/>
          <w:sz w:val="22"/>
          <w:szCs w:val="22"/>
        </w:rPr>
        <w:t xml:space="preserve"> a que, previa búsqueda exhaustiva y razonable en todas las áreas competentes</w:t>
      </w:r>
      <w:r w:rsidRPr="002B5464">
        <w:rPr>
          <w:rFonts w:ascii="Palatino Linotype" w:hAnsi="Palatino Linotype" w:cs="Tahoma"/>
          <w:bCs/>
          <w:sz w:val="22"/>
          <w:szCs w:val="22"/>
        </w:rPr>
        <w:t xml:space="preserve">, </w:t>
      </w:r>
      <w:r w:rsidR="00226633">
        <w:rPr>
          <w:rFonts w:ascii="Palatino Linotype" w:hAnsi="Palatino Linotype" w:cs="Tahoma"/>
          <w:bCs/>
          <w:sz w:val="22"/>
          <w:szCs w:val="22"/>
        </w:rPr>
        <w:t xml:space="preserve">entregue vía el Sistema de Acceso a la Información Pública Mexiquense (SAIMEX), </w:t>
      </w:r>
      <w:r w:rsidR="00FD4B62" w:rsidRPr="002B5464">
        <w:rPr>
          <w:rFonts w:ascii="Palatino Linotype" w:hAnsi="Palatino Linotype" w:cs="Tahoma"/>
          <w:bCs/>
          <w:sz w:val="22"/>
          <w:szCs w:val="22"/>
        </w:rPr>
        <w:t>los documentos que den cuenta de</w:t>
      </w:r>
      <w:r w:rsidR="00FD4B62">
        <w:rPr>
          <w:rFonts w:ascii="Palatino Linotype" w:eastAsia="Calibri" w:hAnsi="Palatino Linotype" w:cs="Tahoma"/>
          <w:bCs/>
          <w:sz w:val="22"/>
          <w:szCs w:val="22"/>
          <w:lang w:eastAsia="en-US"/>
        </w:rPr>
        <w:t>:</w:t>
      </w:r>
    </w:p>
    <w:p w14:paraId="2FAD966C" w14:textId="77777777" w:rsidR="00FD4B62" w:rsidRDefault="00FD4B62" w:rsidP="008D6344">
      <w:pPr>
        <w:spacing w:line="360" w:lineRule="auto"/>
        <w:ind w:right="-93"/>
        <w:jc w:val="both"/>
        <w:rPr>
          <w:rFonts w:ascii="Palatino Linotype" w:hAnsi="Palatino Linotype" w:cs="Tahoma"/>
          <w:bCs/>
          <w:sz w:val="22"/>
          <w:szCs w:val="22"/>
        </w:rPr>
      </w:pPr>
    </w:p>
    <w:p w14:paraId="31707385" w14:textId="77777777" w:rsidR="00FD4B62" w:rsidRDefault="00FD4B62" w:rsidP="00FD4B62">
      <w:pPr>
        <w:spacing w:line="360" w:lineRule="auto"/>
        <w:ind w:right="-28"/>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 xml:space="preserve">El monto total de la deuda del </w:t>
      </w:r>
      <w:r>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008506B4">
        <w:rPr>
          <w:rFonts w:ascii="Palatino Linotype" w:eastAsia="Calibri" w:hAnsi="Palatino Linotype" w:cs="Tahoma"/>
          <w:bCs/>
          <w:sz w:val="22"/>
          <w:szCs w:val="22"/>
          <w:lang w:eastAsia="en-US"/>
        </w:rPr>
        <w:t>, donde se detalle:</w:t>
      </w:r>
    </w:p>
    <w:p w14:paraId="420C7754" w14:textId="77777777" w:rsidR="00FD4B62" w:rsidRDefault="00FD4B62" w:rsidP="00FD4B62">
      <w:pPr>
        <w:pStyle w:val="Prrafodelista"/>
        <w:numPr>
          <w:ilvl w:val="0"/>
          <w:numId w:val="7"/>
        </w:numPr>
        <w:spacing w:line="360" w:lineRule="auto"/>
        <w:ind w:right="539"/>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montos</w:t>
      </w:r>
    </w:p>
    <w:p w14:paraId="734AAC53" w14:textId="77777777" w:rsidR="00FD4B62" w:rsidRDefault="00FD4B62" w:rsidP="00FD4B62">
      <w:pPr>
        <w:pStyle w:val="Prrafodelista"/>
        <w:numPr>
          <w:ilvl w:val="0"/>
          <w:numId w:val="7"/>
        </w:numPr>
        <w:spacing w:line="360" w:lineRule="auto"/>
        <w:ind w:right="539"/>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causales o motivos; y</w:t>
      </w:r>
    </w:p>
    <w:p w14:paraId="12C1F20D" w14:textId="77777777" w:rsidR="00FD4B62" w:rsidRDefault="00FD4B62" w:rsidP="00FD4B62">
      <w:pPr>
        <w:pStyle w:val="Prrafodelista"/>
        <w:numPr>
          <w:ilvl w:val="0"/>
          <w:numId w:val="7"/>
        </w:numPr>
        <w:spacing w:line="360" w:lineRule="auto"/>
        <w:ind w:right="539"/>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nombres de las instituciones o proveedores a las se les debe </w:t>
      </w:r>
    </w:p>
    <w:p w14:paraId="7F9F7A2B" w14:textId="77777777" w:rsidR="008A791B" w:rsidRDefault="008A791B" w:rsidP="00FD4B62">
      <w:pPr>
        <w:spacing w:line="360" w:lineRule="auto"/>
        <w:ind w:right="539"/>
        <w:jc w:val="both"/>
        <w:rPr>
          <w:rFonts w:ascii="Palatino Linotype" w:eastAsia="Calibri" w:hAnsi="Palatino Linotype" w:cs="Tahoma"/>
          <w:bCs/>
          <w:sz w:val="22"/>
          <w:szCs w:val="22"/>
          <w:lang w:eastAsia="en-US"/>
        </w:rPr>
      </w:pPr>
    </w:p>
    <w:p w14:paraId="356FA6FA" w14:textId="64ADEE65" w:rsidR="00FD4B62" w:rsidRDefault="00FD4B62" w:rsidP="00FD4B62">
      <w:pPr>
        <w:spacing w:line="360" w:lineRule="auto"/>
        <w:ind w:right="539"/>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un periodo que comprende del diecisiete de enero del dos mil dieciocho al diecisiete de enero de dos mil diecinueve.</w:t>
      </w:r>
    </w:p>
    <w:p w14:paraId="17659EE3" w14:textId="77777777" w:rsidR="008D6344" w:rsidRPr="002B5464" w:rsidRDefault="008D6344" w:rsidP="008D6344">
      <w:pPr>
        <w:spacing w:line="360" w:lineRule="auto"/>
        <w:ind w:right="-93"/>
        <w:jc w:val="both"/>
        <w:rPr>
          <w:rFonts w:ascii="Palatino Linotype" w:hAnsi="Palatino Linotype" w:cs="Tahoma"/>
          <w:bCs/>
          <w:sz w:val="22"/>
          <w:szCs w:val="22"/>
        </w:rPr>
      </w:pPr>
    </w:p>
    <w:p w14:paraId="308D2AAE" w14:textId="77777777" w:rsidR="008D6344" w:rsidRPr="002B5464" w:rsidRDefault="008D6344" w:rsidP="008D6344">
      <w:pPr>
        <w:spacing w:line="360" w:lineRule="auto"/>
        <w:ind w:right="-93"/>
        <w:jc w:val="both"/>
        <w:rPr>
          <w:rFonts w:ascii="Palatino Linotype" w:hAnsi="Palatino Linotype" w:cs="Tahoma"/>
          <w:bCs/>
          <w:sz w:val="22"/>
          <w:szCs w:val="22"/>
        </w:rPr>
      </w:pPr>
      <w:r w:rsidRPr="002B5464">
        <w:rPr>
          <w:rFonts w:ascii="Palatino Linotype" w:hAnsi="Palatino Linotype" w:cs="Tahoma"/>
          <w:bCs/>
          <w:sz w:val="22"/>
          <w:szCs w:val="22"/>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32AB223D" w14:textId="77777777" w:rsidR="008D6344" w:rsidRPr="002B5464" w:rsidRDefault="008D6344" w:rsidP="008D6344">
      <w:pPr>
        <w:shd w:val="clear" w:color="auto" w:fill="FFFFFF" w:themeFill="background1"/>
        <w:spacing w:line="360" w:lineRule="auto"/>
        <w:jc w:val="both"/>
        <w:rPr>
          <w:rFonts w:ascii="Palatino Linotype" w:eastAsia="Calibri" w:hAnsi="Palatino Linotype" w:cs="Tahoma"/>
          <w:b/>
          <w:bCs/>
          <w:sz w:val="22"/>
          <w:szCs w:val="22"/>
          <w:lang w:eastAsia="en-US"/>
        </w:rPr>
      </w:pPr>
    </w:p>
    <w:p w14:paraId="4004BC2E" w14:textId="77777777" w:rsidR="008D6344" w:rsidRPr="002B5464" w:rsidRDefault="008D6344" w:rsidP="008D6344">
      <w:pPr>
        <w:shd w:val="clear" w:color="auto" w:fill="FFFFFF" w:themeFill="background1"/>
        <w:spacing w:line="360" w:lineRule="auto"/>
        <w:jc w:val="both"/>
        <w:rPr>
          <w:rFonts w:ascii="Palatino Linotype" w:hAnsi="Palatino Linotype" w:cs="Tahoma"/>
          <w:i/>
          <w:sz w:val="22"/>
          <w:szCs w:val="22"/>
        </w:rPr>
      </w:pPr>
      <w:r w:rsidRPr="002B5464">
        <w:rPr>
          <w:rFonts w:ascii="Palatino Linotype" w:eastAsia="Calibri" w:hAnsi="Palatino Linotype" w:cs="Tahoma"/>
          <w:b/>
          <w:bCs/>
          <w:sz w:val="22"/>
          <w:szCs w:val="22"/>
          <w:lang w:eastAsia="en-US"/>
        </w:rPr>
        <w:lastRenderedPageBreak/>
        <w:t xml:space="preserve">TERCERO. </w:t>
      </w:r>
      <w:r w:rsidRPr="002B5464">
        <w:rPr>
          <w:rFonts w:ascii="Palatino Linotype" w:hAnsi="Palatino Linotype" w:cs="Tahoma"/>
          <w:b/>
          <w:sz w:val="22"/>
          <w:szCs w:val="22"/>
        </w:rPr>
        <w:t xml:space="preserve">NOTIFÍQUESE </w:t>
      </w:r>
      <w:r w:rsidRPr="002B546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0B41737" w14:textId="77777777" w:rsidR="008D6344" w:rsidRPr="002B5464" w:rsidRDefault="008D6344" w:rsidP="008D6344">
      <w:pPr>
        <w:shd w:val="clear" w:color="auto" w:fill="FFFFFF" w:themeFill="background1"/>
        <w:spacing w:line="360" w:lineRule="auto"/>
        <w:jc w:val="both"/>
        <w:rPr>
          <w:rFonts w:ascii="Palatino Linotype" w:eastAsia="Calibri" w:hAnsi="Palatino Linotype" w:cs="Tahoma"/>
          <w:sz w:val="22"/>
          <w:szCs w:val="22"/>
          <w:lang w:eastAsia="es-MX"/>
        </w:rPr>
      </w:pPr>
    </w:p>
    <w:p w14:paraId="67EB5F09" w14:textId="77777777" w:rsidR="008D6344" w:rsidRPr="002B5464" w:rsidRDefault="008D6344" w:rsidP="008D6344">
      <w:pPr>
        <w:shd w:val="clear" w:color="auto" w:fill="FFFFFF" w:themeFill="background1"/>
        <w:spacing w:line="360" w:lineRule="auto"/>
        <w:jc w:val="both"/>
        <w:rPr>
          <w:rFonts w:ascii="Palatino Linotype" w:hAnsi="Palatino Linotype" w:cs="Tahoma"/>
          <w:sz w:val="22"/>
          <w:szCs w:val="22"/>
        </w:rPr>
      </w:pPr>
      <w:r w:rsidRPr="002B5464">
        <w:rPr>
          <w:rFonts w:ascii="Palatino Linotype" w:eastAsia="Calibri" w:hAnsi="Palatino Linotype" w:cs="Tahoma"/>
          <w:b/>
          <w:sz w:val="22"/>
          <w:szCs w:val="22"/>
          <w:lang w:eastAsia="es-MX"/>
        </w:rPr>
        <w:t>CUARTO</w:t>
      </w:r>
      <w:r w:rsidRPr="002B5464">
        <w:rPr>
          <w:rFonts w:ascii="Palatino Linotype" w:eastAsia="Calibri" w:hAnsi="Palatino Linotype" w:cs="Tahoma"/>
          <w:b/>
          <w:bCs/>
          <w:sz w:val="22"/>
          <w:szCs w:val="22"/>
          <w:lang w:eastAsia="en-US"/>
        </w:rPr>
        <w:t xml:space="preserve">. </w:t>
      </w:r>
      <w:r w:rsidRPr="002B5464">
        <w:rPr>
          <w:rFonts w:ascii="Palatino Linotype" w:hAnsi="Palatino Linotype" w:cs="Tahoma"/>
          <w:b/>
          <w:sz w:val="22"/>
          <w:szCs w:val="22"/>
        </w:rPr>
        <w:t>NOTIFÍQUESE</w:t>
      </w:r>
      <w:r w:rsidRPr="002B546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9D61A" w14:textId="77777777" w:rsidR="008D6344" w:rsidRPr="002B5464" w:rsidRDefault="008D6344" w:rsidP="008D6344">
      <w:pPr>
        <w:shd w:val="clear" w:color="auto" w:fill="FFFFFF" w:themeFill="background1"/>
        <w:spacing w:line="360" w:lineRule="auto"/>
        <w:jc w:val="both"/>
        <w:rPr>
          <w:rFonts w:ascii="Palatino Linotype" w:hAnsi="Palatino Linotype" w:cs="Tahoma"/>
          <w:sz w:val="22"/>
          <w:szCs w:val="22"/>
        </w:rPr>
      </w:pPr>
    </w:p>
    <w:p w14:paraId="4D878A9F" w14:textId="628EC750" w:rsidR="008D6344" w:rsidRPr="002B5464" w:rsidRDefault="008D6344" w:rsidP="008D6344">
      <w:pPr>
        <w:spacing w:line="360" w:lineRule="auto"/>
        <w:jc w:val="both"/>
        <w:rPr>
          <w:rFonts w:ascii="Palatino Linotype" w:hAnsi="Palatino Linotype" w:cs="Tahoma"/>
          <w:sz w:val="22"/>
        </w:rPr>
      </w:pPr>
      <w:r w:rsidRPr="002B5464">
        <w:rPr>
          <w:rFonts w:ascii="Palatino Linotype" w:hAnsi="Palatino Linotype" w:cs="Tahoma"/>
          <w:sz w:val="22"/>
        </w:rPr>
        <w:t xml:space="preserve">ASÍ LO RESUELVE, POR </w:t>
      </w:r>
      <w:r w:rsidRPr="002B5464">
        <w:rPr>
          <w:rFonts w:ascii="Palatino Linotype" w:hAnsi="Palatino Linotype" w:cs="Tahoma"/>
          <w:b/>
          <w:sz w:val="22"/>
        </w:rPr>
        <w:t>UNANIMIDAD</w:t>
      </w:r>
      <w:r w:rsidRPr="002B5464">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953CCA">
        <w:rPr>
          <w:rFonts w:ascii="Palatino Linotype" w:hAnsi="Palatino Linotype" w:cs="Tahoma"/>
          <w:sz w:val="22"/>
        </w:rPr>
        <w:t xml:space="preserve"> (EMITIENDO VOTO PARTICULAR)</w:t>
      </w:r>
      <w:r w:rsidRPr="002B5464">
        <w:rPr>
          <w:rFonts w:ascii="Palatino Linotype" w:hAnsi="Palatino Linotype" w:cs="Tahoma"/>
          <w:sz w:val="22"/>
        </w:rPr>
        <w:t>, JOSÉ GUADALUPE LUNA HERNÁNDEZ, JAVIER MARTÍNEZ CRUZ Y LUIS GUSTAVO PARRA NORIEGA, EN LA DÉCIMA QUINTA SESIÓN ORDINARIA CELEBRADA EL VEINTICUATRO DE ABRIL DE DOS MIL DIECINUEVE, ANTE EL SECRETARIO TÉCNICO DEL PLENO, ALEXIS TAPIA RAMÍREZ.</w:t>
      </w:r>
    </w:p>
    <w:p w14:paraId="63DDD42B" w14:textId="77777777" w:rsidR="008D6344" w:rsidRPr="002B5464" w:rsidRDefault="008D6344" w:rsidP="008D6344">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8D6344" w:rsidRPr="002B5464" w14:paraId="0C1D37B6" w14:textId="77777777" w:rsidTr="00DE4372">
        <w:tc>
          <w:tcPr>
            <w:tcW w:w="9072" w:type="dxa"/>
            <w:gridSpan w:val="2"/>
          </w:tcPr>
          <w:p w14:paraId="502170BA" w14:textId="6AEB52DC" w:rsidR="008D6344" w:rsidRDefault="008D6344" w:rsidP="00DE4372">
            <w:pPr>
              <w:spacing w:line="360" w:lineRule="auto"/>
              <w:jc w:val="center"/>
              <w:rPr>
                <w:rFonts w:ascii="Palatino Linotype" w:eastAsia="Calibri" w:hAnsi="Palatino Linotype" w:cs="Tahoma"/>
                <w:b/>
                <w:sz w:val="24"/>
                <w:szCs w:val="24"/>
                <w:lang w:eastAsia="es-MX"/>
              </w:rPr>
            </w:pPr>
          </w:p>
          <w:p w14:paraId="60D6A7F9" w14:textId="12230620" w:rsidR="00953CCA" w:rsidRDefault="00953CCA" w:rsidP="00DE4372">
            <w:pPr>
              <w:spacing w:line="360" w:lineRule="auto"/>
              <w:jc w:val="center"/>
              <w:rPr>
                <w:rFonts w:ascii="Palatino Linotype" w:eastAsia="Calibri" w:hAnsi="Palatino Linotype" w:cs="Tahoma"/>
                <w:b/>
                <w:sz w:val="24"/>
                <w:szCs w:val="24"/>
                <w:lang w:eastAsia="es-MX"/>
              </w:rPr>
            </w:pPr>
          </w:p>
          <w:p w14:paraId="64AEA262" w14:textId="77777777" w:rsidR="00953CCA" w:rsidRPr="002B5464" w:rsidRDefault="00953CCA" w:rsidP="00DE4372">
            <w:pPr>
              <w:spacing w:line="360" w:lineRule="auto"/>
              <w:jc w:val="center"/>
              <w:rPr>
                <w:rFonts w:ascii="Palatino Linotype" w:eastAsia="Calibri" w:hAnsi="Palatino Linotype" w:cs="Tahoma"/>
                <w:b/>
                <w:sz w:val="24"/>
                <w:szCs w:val="24"/>
                <w:lang w:eastAsia="es-MX"/>
              </w:rPr>
            </w:pPr>
          </w:p>
          <w:p w14:paraId="2DEE7A1F" w14:textId="77777777" w:rsidR="008D6344" w:rsidRPr="002B5464" w:rsidRDefault="008D6344" w:rsidP="00DE4372">
            <w:pPr>
              <w:tabs>
                <w:tab w:val="left" w:pos="2445"/>
                <w:tab w:val="center" w:pos="4428"/>
              </w:tabs>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Zulema Martínez Sánchez</w:t>
            </w:r>
          </w:p>
          <w:p w14:paraId="30CFB5FA" w14:textId="77777777" w:rsidR="008D6344" w:rsidRPr="002B5464" w:rsidRDefault="008D6344" w:rsidP="00DE4372">
            <w:pPr>
              <w:spacing w:line="360" w:lineRule="auto"/>
              <w:ind w:right="-108"/>
              <w:jc w:val="center"/>
              <w:rPr>
                <w:rFonts w:ascii="Palatino Linotype" w:eastAsia="Calibri" w:hAnsi="Palatino Linotype" w:cs="Tahoma"/>
                <w:sz w:val="22"/>
                <w:szCs w:val="24"/>
                <w:lang w:eastAsia="es-MX"/>
              </w:rPr>
            </w:pPr>
            <w:r w:rsidRPr="002B5464">
              <w:rPr>
                <w:rFonts w:ascii="Palatino Linotype" w:eastAsia="Calibri" w:hAnsi="Palatino Linotype" w:cs="Tahoma"/>
                <w:sz w:val="22"/>
                <w:szCs w:val="24"/>
                <w:lang w:eastAsia="es-MX"/>
              </w:rPr>
              <w:t>Comisionada Presidenta</w:t>
            </w:r>
          </w:p>
          <w:p w14:paraId="2B8512EF" w14:textId="77777777" w:rsidR="008D6344" w:rsidRPr="002B5464" w:rsidRDefault="008D6344" w:rsidP="00DE4372">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14:paraId="2B342FDF" w14:textId="77777777" w:rsidR="008D6344" w:rsidRPr="002B5464" w:rsidRDefault="008D6344" w:rsidP="00DE4372">
            <w:pPr>
              <w:spacing w:line="360" w:lineRule="auto"/>
              <w:ind w:right="-108"/>
              <w:rPr>
                <w:rFonts w:ascii="Palatino Linotype" w:eastAsia="Calibri" w:hAnsi="Palatino Linotype" w:cs="Tahoma"/>
                <w:b/>
                <w:sz w:val="24"/>
                <w:szCs w:val="24"/>
              </w:rPr>
            </w:pPr>
          </w:p>
        </w:tc>
      </w:tr>
      <w:tr w:rsidR="008D6344" w:rsidRPr="002B5464" w14:paraId="33DB438F" w14:textId="77777777" w:rsidTr="00DE4372">
        <w:trPr>
          <w:trHeight w:val="2797"/>
        </w:trPr>
        <w:tc>
          <w:tcPr>
            <w:tcW w:w="4536" w:type="dxa"/>
          </w:tcPr>
          <w:p w14:paraId="57EEEF59" w14:textId="77777777" w:rsidR="008D6344" w:rsidRPr="002B5464" w:rsidRDefault="008D6344" w:rsidP="00DE4372">
            <w:pPr>
              <w:spacing w:line="360" w:lineRule="auto"/>
              <w:ind w:right="-108"/>
              <w:jc w:val="center"/>
              <w:rPr>
                <w:rFonts w:ascii="Palatino Linotype" w:eastAsia="Calibri" w:hAnsi="Palatino Linotype" w:cs="Tahoma"/>
                <w:b/>
                <w:sz w:val="24"/>
                <w:szCs w:val="24"/>
              </w:rPr>
            </w:pPr>
          </w:p>
          <w:p w14:paraId="046105F3" w14:textId="77777777" w:rsidR="008D6344" w:rsidRPr="002B5464" w:rsidRDefault="008D6344" w:rsidP="00DE4372">
            <w:pPr>
              <w:spacing w:line="360" w:lineRule="auto"/>
              <w:ind w:right="-108"/>
              <w:jc w:val="center"/>
              <w:rPr>
                <w:rFonts w:ascii="Palatino Linotype" w:eastAsia="Calibri" w:hAnsi="Palatino Linotype" w:cs="Tahoma"/>
                <w:b/>
                <w:sz w:val="22"/>
                <w:szCs w:val="24"/>
              </w:rPr>
            </w:pPr>
            <w:r w:rsidRPr="002B5464">
              <w:rPr>
                <w:rFonts w:ascii="Palatino Linotype" w:eastAsia="Calibri" w:hAnsi="Palatino Linotype" w:cs="Tahoma"/>
                <w:b/>
                <w:sz w:val="22"/>
                <w:szCs w:val="24"/>
              </w:rPr>
              <w:t xml:space="preserve">Eva </w:t>
            </w:r>
            <w:proofErr w:type="spellStart"/>
            <w:r w:rsidRPr="002B5464">
              <w:rPr>
                <w:rFonts w:ascii="Palatino Linotype" w:eastAsia="Calibri" w:hAnsi="Palatino Linotype" w:cs="Tahoma"/>
                <w:b/>
                <w:sz w:val="22"/>
                <w:szCs w:val="24"/>
              </w:rPr>
              <w:t>Abaid</w:t>
            </w:r>
            <w:proofErr w:type="spellEnd"/>
            <w:r w:rsidRPr="002B5464">
              <w:rPr>
                <w:rFonts w:ascii="Palatino Linotype" w:eastAsia="Calibri" w:hAnsi="Palatino Linotype" w:cs="Tahoma"/>
                <w:b/>
                <w:sz w:val="22"/>
                <w:szCs w:val="24"/>
              </w:rPr>
              <w:t xml:space="preserve"> Yapur </w:t>
            </w:r>
          </w:p>
          <w:p w14:paraId="192DDBE0" w14:textId="77777777" w:rsidR="008D6344" w:rsidRPr="002B5464" w:rsidRDefault="008D6344" w:rsidP="00DE4372">
            <w:pPr>
              <w:spacing w:line="360" w:lineRule="auto"/>
              <w:ind w:right="-108"/>
              <w:jc w:val="center"/>
              <w:rPr>
                <w:rFonts w:ascii="Palatino Linotype" w:eastAsia="Calibri" w:hAnsi="Palatino Linotype" w:cs="Tahoma"/>
                <w:sz w:val="22"/>
                <w:szCs w:val="24"/>
              </w:rPr>
            </w:pPr>
            <w:r w:rsidRPr="002B5464">
              <w:rPr>
                <w:rFonts w:ascii="Palatino Linotype" w:eastAsia="Calibri" w:hAnsi="Palatino Linotype" w:cs="Tahoma"/>
                <w:sz w:val="22"/>
                <w:szCs w:val="24"/>
              </w:rPr>
              <w:t>Comisionada</w:t>
            </w:r>
          </w:p>
          <w:p w14:paraId="0F58D461" w14:textId="77777777" w:rsidR="008D6344" w:rsidRPr="002B5464" w:rsidRDefault="008D6344" w:rsidP="00DE4372">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14:paraId="5DD842F6" w14:textId="77777777" w:rsidR="008D6344" w:rsidRPr="002B5464" w:rsidRDefault="008D6344" w:rsidP="00DE4372">
            <w:pPr>
              <w:spacing w:line="360" w:lineRule="auto"/>
              <w:rPr>
                <w:rFonts w:ascii="Palatino Linotype" w:eastAsia="Calibri" w:hAnsi="Palatino Linotype" w:cs="Tahoma"/>
                <w:sz w:val="24"/>
                <w:szCs w:val="24"/>
                <w:lang w:eastAsia="es-MX"/>
              </w:rPr>
            </w:pPr>
          </w:p>
          <w:p w14:paraId="4C8DBA46" w14:textId="77777777" w:rsidR="008D6344" w:rsidRPr="002B5464" w:rsidRDefault="008D6344" w:rsidP="00DE4372">
            <w:pPr>
              <w:spacing w:line="360" w:lineRule="auto"/>
              <w:rPr>
                <w:rFonts w:ascii="Palatino Linotype" w:eastAsia="Calibri" w:hAnsi="Palatino Linotype" w:cs="Tahoma"/>
                <w:sz w:val="24"/>
                <w:szCs w:val="24"/>
                <w:lang w:eastAsia="es-MX"/>
              </w:rPr>
            </w:pPr>
          </w:p>
          <w:p w14:paraId="742FE046" w14:textId="77777777" w:rsidR="008D6344" w:rsidRPr="002B5464" w:rsidRDefault="008D6344" w:rsidP="00DE4372">
            <w:pPr>
              <w:spacing w:line="360" w:lineRule="auto"/>
              <w:rPr>
                <w:rFonts w:ascii="Palatino Linotype" w:eastAsia="Calibri" w:hAnsi="Palatino Linotype" w:cs="Tahoma"/>
                <w:sz w:val="24"/>
                <w:szCs w:val="24"/>
                <w:lang w:eastAsia="es-MX"/>
              </w:rPr>
            </w:pPr>
          </w:p>
        </w:tc>
        <w:tc>
          <w:tcPr>
            <w:tcW w:w="4536" w:type="dxa"/>
          </w:tcPr>
          <w:p w14:paraId="6BBBDD41" w14:textId="77777777" w:rsidR="008D6344" w:rsidRPr="002B5464" w:rsidRDefault="008D6344" w:rsidP="00DE4372">
            <w:pPr>
              <w:spacing w:line="360" w:lineRule="auto"/>
              <w:ind w:right="-108"/>
              <w:rPr>
                <w:rFonts w:ascii="Palatino Linotype" w:eastAsia="Calibri" w:hAnsi="Palatino Linotype" w:cs="Tahoma"/>
                <w:b/>
                <w:sz w:val="24"/>
                <w:szCs w:val="24"/>
              </w:rPr>
            </w:pPr>
          </w:p>
          <w:p w14:paraId="21240252" w14:textId="77777777" w:rsidR="008D6344" w:rsidRPr="002B5464" w:rsidRDefault="008D6344" w:rsidP="00DE4372">
            <w:pPr>
              <w:spacing w:line="360" w:lineRule="auto"/>
              <w:ind w:right="-108"/>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José Guadalupe Luna Hernández</w:t>
            </w:r>
          </w:p>
          <w:p w14:paraId="7D79D96E" w14:textId="77777777" w:rsidR="008D6344" w:rsidRPr="002B5464" w:rsidRDefault="008D6344" w:rsidP="00DE4372">
            <w:pPr>
              <w:spacing w:line="360" w:lineRule="auto"/>
              <w:ind w:right="-108"/>
              <w:jc w:val="center"/>
              <w:rPr>
                <w:rFonts w:ascii="Palatino Linotype" w:eastAsia="Calibri" w:hAnsi="Palatino Linotype" w:cs="Tahoma"/>
                <w:sz w:val="22"/>
                <w:szCs w:val="24"/>
                <w:lang w:eastAsia="es-MX"/>
              </w:rPr>
            </w:pPr>
            <w:r w:rsidRPr="002B5464">
              <w:rPr>
                <w:rFonts w:ascii="Palatino Linotype" w:eastAsia="Calibri" w:hAnsi="Palatino Linotype" w:cs="Tahoma"/>
                <w:sz w:val="22"/>
                <w:szCs w:val="24"/>
                <w:lang w:eastAsia="es-MX"/>
              </w:rPr>
              <w:t>Comisionado</w:t>
            </w:r>
          </w:p>
          <w:p w14:paraId="46974267" w14:textId="77777777" w:rsidR="008D6344" w:rsidRPr="002B5464" w:rsidRDefault="008D6344" w:rsidP="00DE4372">
            <w:pPr>
              <w:spacing w:line="360" w:lineRule="auto"/>
              <w:jc w:val="center"/>
              <w:rPr>
                <w:rFonts w:ascii="Palatino Linotype" w:eastAsia="Calibri" w:hAnsi="Palatino Linotype" w:cs="Tahoma"/>
                <w:b/>
                <w:sz w:val="24"/>
                <w:szCs w:val="24"/>
                <w:lang w:eastAsia="es-MX"/>
              </w:rPr>
            </w:pPr>
            <w:r w:rsidRPr="002B5464">
              <w:rPr>
                <w:rFonts w:ascii="Palatino Linotype" w:eastAsia="Calibri" w:hAnsi="Palatino Linotype" w:cs="Tahoma"/>
                <w:b/>
                <w:sz w:val="22"/>
                <w:szCs w:val="24"/>
                <w:lang w:eastAsia="es-MX"/>
              </w:rPr>
              <w:t>(Rúbrica)</w:t>
            </w:r>
          </w:p>
        </w:tc>
      </w:tr>
      <w:tr w:rsidR="008D6344" w:rsidRPr="002B5464" w14:paraId="3F47164F" w14:textId="77777777" w:rsidTr="00DE4372">
        <w:trPr>
          <w:trHeight w:val="2519"/>
        </w:trPr>
        <w:tc>
          <w:tcPr>
            <w:tcW w:w="4536" w:type="dxa"/>
          </w:tcPr>
          <w:p w14:paraId="7DBB8C21" w14:textId="77777777" w:rsidR="008D6344" w:rsidRPr="002B5464" w:rsidRDefault="008D6344" w:rsidP="00DE4372">
            <w:pPr>
              <w:spacing w:line="360" w:lineRule="auto"/>
              <w:jc w:val="center"/>
              <w:rPr>
                <w:rFonts w:ascii="Palatino Linotype" w:eastAsia="Calibri" w:hAnsi="Palatino Linotype" w:cs="Tahoma"/>
                <w:b/>
                <w:sz w:val="22"/>
                <w:szCs w:val="24"/>
                <w:lang w:val="es-ES_tradnl"/>
              </w:rPr>
            </w:pPr>
            <w:r w:rsidRPr="002B5464">
              <w:rPr>
                <w:rFonts w:ascii="Palatino Linotype" w:eastAsia="Calibri" w:hAnsi="Palatino Linotype" w:cs="Tahoma"/>
                <w:b/>
                <w:sz w:val="22"/>
                <w:szCs w:val="24"/>
              </w:rPr>
              <w:t xml:space="preserve"> </w:t>
            </w:r>
            <w:r w:rsidRPr="002B5464">
              <w:rPr>
                <w:rFonts w:ascii="Palatino Linotype" w:eastAsia="Calibri" w:hAnsi="Palatino Linotype" w:cs="Tahoma"/>
                <w:b/>
                <w:sz w:val="22"/>
                <w:szCs w:val="24"/>
                <w:lang w:val="es-ES_tradnl"/>
              </w:rPr>
              <w:t xml:space="preserve">Javier Martínez Cruz </w:t>
            </w:r>
          </w:p>
          <w:p w14:paraId="1EFBBD42" w14:textId="77777777" w:rsidR="008D6344" w:rsidRPr="002B5464" w:rsidRDefault="008D6344" w:rsidP="00DE4372">
            <w:pPr>
              <w:spacing w:line="360" w:lineRule="auto"/>
              <w:jc w:val="center"/>
              <w:rPr>
                <w:rFonts w:ascii="Palatino Linotype" w:eastAsia="Calibri" w:hAnsi="Palatino Linotype" w:cs="Tahoma"/>
                <w:b/>
                <w:sz w:val="22"/>
                <w:szCs w:val="24"/>
              </w:rPr>
            </w:pPr>
            <w:r w:rsidRPr="002B5464">
              <w:rPr>
                <w:rFonts w:ascii="Palatino Linotype" w:eastAsia="Calibri" w:hAnsi="Palatino Linotype" w:cs="Tahoma"/>
                <w:sz w:val="22"/>
                <w:szCs w:val="24"/>
              </w:rPr>
              <w:t>Comisionado</w:t>
            </w:r>
          </w:p>
          <w:p w14:paraId="3A985CC7" w14:textId="77777777" w:rsidR="008D6344" w:rsidRPr="002B5464" w:rsidRDefault="008D6344" w:rsidP="00DE4372">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tc>
        <w:tc>
          <w:tcPr>
            <w:tcW w:w="4536" w:type="dxa"/>
          </w:tcPr>
          <w:p w14:paraId="022C02EE" w14:textId="77777777" w:rsidR="008D6344" w:rsidRPr="002B5464" w:rsidRDefault="008D6344" w:rsidP="00DE4372">
            <w:pPr>
              <w:spacing w:line="360" w:lineRule="auto"/>
              <w:ind w:right="-108"/>
              <w:jc w:val="center"/>
              <w:rPr>
                <w:rFonts w:ascii="Palatino Linotype" w:eastAsia="Calibri" w:hAnsi="Palatino Linotype" w:cs="Tahoma"/>
                <w:b/>
                <w:sz w:val="22"/>
                <w:szCs w:val="24"/>
              </w:rPr>
            </w:pPr>
            <w:r w:rsidRPr="002B5464">
              <w:rPr>
                <w:rFonts w:ascii="Palatino Linotype" w:eastAsia="Calibri" w:hAnsi="Palatino Linotype" w:cs="Tahoma"/>
                <w:b/>
                <w:sz w:val="22"/>
                <w:szCs w:val="24"/>
                <w:lang w:val="es-ES_tradnl"/>
              </w:rPr>
              <w:t>Luis Gustavo Parra Noriega</w:t>
            </w:r>
          </w:p>
          <w:p w14:paraId="6D79269F" w14:textId="77777777" w:rsidR="008D6344" w:rsidRPr="002B5464" w:rsidRDefault="008D6344" w:rsidP="00DE4372">
            <w:pPr>
              <w:spacing w:line="360" w:lineRule="auto"/>
              <w:ind w:right="-108"/>
              <w:jc w:val="center"/>
              <w:rPr>
                <w:rFonts w:ascii="Palatino Linotype" w:eastAsia="Calibri" w:hAnsi="Palatino Linotype" w:cs="Tahoma"/>
                <w:sz w:val="22"/>
                <w:szCs w:val="24"/>
              </w:rPr>
            </w:pPr>
            <w:r w:rsidRPr="002B5464">
              <w:rPr>
                <w:rFonts w:ascii="Palatino Linotype" w:eastAsia="Calibri" w:hAnsi="Palatino Linotype" w:cs="Tahoma"/>
                <w:sz w:val="22"/>
                <w:szCs w:val="24"/>
              </w:rPr>
              <w:t>Comisionado</w:t>
            </w:r>
          </w:p>
          <w:p w14:paraId="5BCB8A83" w14:textId="77777777" w:rsidR="008D6344" w:rsidRPr="002B5464" w:rsidRDefault="008D6344" w:rsidP="00DE4372">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14:paraId="2A8DB1F6" w14:textId="77777777" w:rsidR="008D6344" w:rsidRPr="002B5464" w:rsidRDefault="008D6344" w:rsidP="00DE4372">
            <w:pPr>
              <w:spacing w:line="360" w:lineRule="auto"/>
              <w:ind w:right="-108"/>
              <w:jc w:val="center"/>
              <w:rPr>
                <w:rFonts w:ascii="Palatino Linotype" w:eastAsia="Batang" w:hAnsi="Palatino Linotype" w:cs="Tahoma"/>
                <w:b/>
                <w:sz w:val="24"/>
                <w:szCs w:val="24"/>
              </w:rPr>
            </w:pPr>
          </w:p>
          <w:p w14:paraId="18F0F333" w14:textId="77777777" w:rsidR="008D6344" w:rsidRPr="002B5464" w:rsidRDefault="008D6344" w:rsidP="00DE4372">
            <w:pPr>
              <w:spacing w:line="360" w:lineRule="auto"/>
              <w:ind w:right="-108"/>
              <w:jc w:val="center"/>
              <w:rPr>
                <w:rFonts w:ascii="Palatino Linotype" w:eastAsia="Batang" w:hAnsi="Palatino Linotype" w:cs="Tahoma"/>
                <w:b/>
                <w:sz w:val="24"/>
                <w:szCs w:val="24"/>
              </w:rPr>
            </w:pPr>
          </w:p>
          <w:p w14:paraId="6EAEB448" w14:textId="77777777" w:rsidR="008D6344" w:rsidRPr="002B5464" w:rsidRDefault="008D6344" w:rsidP="00DE4372">
            <w:pPr>
              <w:spacing w:line="360" w:lineRule="auto"/>
              <w:ind w:right="-108"/>
              <w:jc w:val="center"/>
              <w:rPr>
                <w:rFonts w:ascii="Palatino Linotype" w:eastAsia="Batang" w:hAnsi="Palatino Linotype" w:cs="Tahoma"/>
                <w:b/>
                <w:sz w:val="24"/>
                <w:szCs w:val="24"/>
              </w:rPr>
            </w:pPr>
          </w:p>
        </w:tc>
      </w:tr>
      <w:tr w:rsidR="008D6344" w:rsidRPr="002B5464" w14:paraId="5BDD39F2" w14:textId="77777777" w:rsidTr="00DE4372">
        <w:tc>
          <w:tcPr>
            <w:tcW w:w="9072" w:type="dxa"/>
            <w:gridSpan w:val="2"/>
          </w:tcPr>
          <w:p w14:paraId="3CD3FDE0" w14:textId="77777777" w:rsidR="00953CCA" w:rsidRDefault="00953CCA" w:rsidP="00DE4372">
            <w:pPr>
              <w:spacing w:line="360" w:lineRule="auto"/>
              <w:jc w:val="center"/>
              <w:rPr>
                <w:rFonts w:ascii="Palatino Linotype" w:eastAsia="Calibri" w:hAnsi="Palatino Linotype" w:cs="Tahoma"/>
                <w:b/>
                <w:sz w:val="22"/>
                <w:szCs w:val="24"/>
              </w:rPr>
            </w:pPr>
          </w:p>
          <w:p w14:paraId="650A2D23" w14:textId="77777777" w:rsidR="00953CCA" w:rsidRDefault="00953CCA" w:rsidP="00DE4372">
            <w:pPr>
              <w:spacing w:line="360" w:lineRule="auto"/>
              <w:jc w:val="center"/>
              <w:rPr>
                <w:rFonts w:ascii="Palatino Linotype" w:eastAsia="Calibri" w:hAnsi="Palatino Linotype" w:cs="Tahoma"/>
                <w:b/>
                <w:sz w:val="22"/>
                <w:szCs w:val="24"/>
              </w:rPr>
            </w:pPr>
          </w:p>
          <w:p w14:paraId="3CA68C4D" w14:textId="77777777" w:rsidR="00953CCA" w:rsidRDefault="00953CCA" w:rsidP="00DE4372">
            <w:pPr>
              <w:spacing w:line="360" w:lineRule="auto"/>
              <w:jc w:val="center"/>
              <w:rPr>
                <w:rFonts w:ascii="Palatino Linotype" w:eastAsia="Calibri" w:hAnsi="Palatino Linotype" w:cs="Tahoma"/>
                <w:b/>
                <w:sz w:val="22"/>
                <w:szCs w:val="24"/>
              </w:rPr>
            </w:pPr>
          </w:p>
          <w:p w14:paraId="35425A3D" w14:textId="77777777" w:rsidR="00953CCA" w:rsidRDefault="00953CCA" w:rsidP="00DE4372">
            <w:pPr>
              <w:spacing w:line="360" w:lineRule="auto"/>
              <w:jc w:val="center"/>
              <w:rPr>
                <w:rFonts w:ascii="Palatino Linotype" w:eastAsia="Calibri" w:hAnsi="Palatino Linotype" w:cs="Tahoma"/>
                <w:b/>
                <w:sz w:val="22"/>
                <w:szCs w:val="24"/>
              </w:rPr>
            </w:pPr>
          </w:p>
          <w:p w14:paraId="252F9AC2" w14:textId="5ABA39A5" w:rsidR="008D6344" w:rsidRPr="002B5464" w:rsidRDefault="008D6344" w:rsidP="00DE4372">
            <w:pPr>
              <w:spacing w:line="360" w:lineRule="auto"/>
              <w:jc w:val="center"/>
              <w:rPr>
                <w:rFonts w:ascii="Palatino Linotype" w:eastAsia="Calibri" w:hAnsi="Palatino Linotype" w:cs="Tahoma"/>
                <w:b/>
                <w:sz w:val="22"/>
                <w:szCs w:val="24"/>
              </w:rPr>
            </w:pPr>
            <w:r w:rsidRPr="002B5464">
              <w:rPr>
                <w:rFonts w:ascii="Palatino Linotype" w:eastAsia="Calibri" w:hAnsi="Palatino Linotype" w:cs="Tahoma"/>
                <w:b/>
                <w:sz w:val="22"/>
                <w:szCs w:val="24"/>
              </w:rPr>
              <w:t>Alexis Tapia Ramírez</w:t>
            </w:r>
          </w:p>
          <w:p w14:paraId="2E50D7F3" w14:textId="77777777" w:rsidR="008D6344" w:rsidRPr="002B5464" w:rsidRDefault="008D6344" w:rsidP="00DE4372">
            <w:pPr>
              <w:spacing w:line="360" w:lineRule="auto"/>
              <w:jc w:val="center"/>
              <w:rPr>
                <w:rFonts w:ascii="Palatino Linotype" w:eastAsia="Calibri" w:hAnsi="Palatino Linotype" w:cs="Tahoma"/>
                <w:sz w:val="22"/>
                <w:szCs w:val="24"/>
              </w:rPr>
            </w:pPr>
            <w:r w:rsidRPr="002B5464">
              <w:rPr>
                <w:rFonts w:ascii="Palatino Linotype" w:eastAsia="Calibri" w:hAnsi="Palatino Linotype" w:cs="Tahoma"/>
                <w:sz w:val="22"/>
                <w:szCs w:val="24"/>
              </w:rPr>
              <w:t>Secretario Técnico del Pleno</w:t>
            </w:r>
          </w:p>
          <w:p w14:paraId="6E794616" w14:textId="77777777" w:rsidR="008D6344" w:rsidRPr="002B5464" w:rsidRDefault="008D6344" w:rsidP="00DE4372">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14:paraId="3D82BEC4" w14:textId="77777777" w:rsidR="008D6344" w:rsidRPr="002B5464" w:rsidRDefault="008D6344" w:rsidP="00DE4372">
            <w:pPr>
              <w:spacing w:line="360" w:lineRule="auto"/>
              <w:jc w:val="center"/>
              <w:rPr>
                <w:rFonts w:ascii="Palatino Linotype" w:eastAsia="Calibri" w:hAnsi="Palatino Linotype" w:cs="Tahoma"/>
                <w:color w:val="000000"/>
                <w:sz w:val="12"/>
                <w:szCs w:val="14"/>
              </w:rPr>
            </w:pPr>
          </w:p>
        </w:tc>
      </w:tr>
    </w:tbl>
    <w:p w14:paraId="5078FE96" w14:textId="4B6EB9CB" w:rsidR="008D6344" w:rsidRPr="003121BB" w:rsidRDefault="008D6344" w:rsidP="008D6344">
      <w:pPr>
        <w:spacing w:line="360" w:lineRule="auto"/>
        <w:jc w:val="both"/>
        <w:rPr>
          <w:rFonts w:ascii="Palatino Linotype" w:eastAsia="Calibri" w:hAnsi="Palatino Linotype" w:cs="Tahoma"/>
          <w:sz w:val="22"/>
          <w:lang w:eastAsia="en-US"/>
        </w:rPr>
      </w:pPr>
      <w:r w:rsidRPr="002B5464">
        <w:rPr>
          <w:rFonts w:ascii="Palatino Linotype" w:eastAsia="Calibri" w:hAnsi="Palatino Linotype" w:cs="Tahoma"/>
          <w:sz w:val="22"/>
          <w:lang w:eastAsia="en-US"/>
        </w:rPr>
        <w:t xml:space="preserve">Esta foja corresponde a la Resolución de fecha veinticuatro de abril de dos mil diecinueve, emitida en el Recurso de Revisión número </w:t>
      </w:r>
      <w:r w:rsidRPr="00953CCA">
        <w:rPr>
          <w:rFonts w:ascii="Palatino Linotype" w:eastAsia="Calibri" w:hAnsi="Palatino Linotype" w:cs="Tahoma"/>
          <w:b/>
          <w:sz w:val="22"/>
          <w:lang w:eastAsia="en-US"/>
        </w:rPr>
        <w:t>00</w:t>
      </w:r>
      <w:r w:rsidR="00FD4B62" w:rsidRPr="00953CCA">
        <w:rPr>
          <w:rFonts w:ascii="Palatino Linotype" w:eastAsia="Calibri" w:hAnsi="Palatino Linotype" w:cs="Tahoma"/>
          <w:b/>
          <w:sz w:val="22"/>
          <w:lang w:eastAsia="en-US"/>
        </w:rPr>
        <w:t>566</w:t>
      </w:r>
      <w:r w:rsidRPr="00953CCA">
        <w:rPr>
          <w:rFonts w:ascii="Palatino Linotype" w:eastAsia="Calibri" w:hAnsi="Palatino Linotype" w:cs="Tahoma"/>
          <w:b/>
          <w:sz w:val="22"/>
          <w:lang w:eastAsia="en-US"/>
        </w:rPr>
        <w:t>/INFOEM/IP/RR/2019.</w:t>
      </w:r>
      <w:r>
        <w:rPr>
          <w:rFonts w:ascii="Palatino Linotype" w:eastAsia="Calibri" w:hAnsi="Palatino Linotype" w:cs="Tahoma"/>
          <w:sz w:val="22"/>
          <w:lang w:eastAsia="en-US"/>
        </w:rPr>
        <w:t xml:space="preserve"> </w:t>
      </w:r>
    </w:p>
    <w:p w14:paraId="4CCBA08D" w14:textId="77777777" w:rsidR="008D6344" w:rsidRPr="003121BB" w:rsidRDefault="008D6344" w:rsidP="008D6344">
      <w:pPr>
        <w:shd w:val="clear" w:color="auto" w:fill="FFFFFF" w:themeFill="background1"/>
        <w:spacing w:line="360" w:lineRule="auto"/>
        <w:jc w:val="both"/>
        <w:rPr>
          <w:rFonts w:ascii="Palatino Linotype" w:hAnsi="Palatino Linotype" w:cs="Tahoma"/>
          <w:sz w:val="22"/>
          <w:szCs w:val="22"/>
        </w:rPr>
      </w:pPr>
    </w:p>
    <w:p w14:paraId="3ADB15D1" w14:textId="77777777" w:rsidR="00135F5A" w:rsidRPr="002240FC" w:rsidRDefault="00135F5A" w:rsidP="008D6344">
      <w:pPr>
        <w:spacing w:line="360" w:lineRule="auto"/>
        <w:jc w:val="both"/>
        <w:rPr>
          <w:rFonts w:ascii="Palatino Linotype" w:eastAsia="Calibri" w:hAnsi="Palatino Linotype" w:cs="Arial"/>
          <w:sz w:val="22"/>
          <w:szCs w:val="22"/>
          <w:lang w:eastAsia="en-US"/>
        </w:rPr>
      </w:pPr>
    </w:p>
    <w:sectPr w:rsidR="00135F5A" w:rsidRPr="002240FC"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4821" w14:textId="77777777" w:rsidR="00DE2847" w:rsidRDefault="00DE2847" w:rsidP="00B31222">
      <w:r>
        <w:separator/>
      </w:r>
    </w:p>
  </w:endnote>
  <w:endnote w:type="continuationSeparator" w:id="0">
    <w:p w14:paraId="0C0D1DF3" w14:textId="77777777" w:rsidR="00DE2847" w:rsidRDefault="00DE284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3C1510" w:rsidRPr="00C13895" w:rsidRDefault="003C1510">
            <w:pPr>
              <w:pStyle w:val="Piedepgina"/>
              <w:jc w:val="right"/>
              <w:rPr>
                <w:sz w:val="26"/>
                <w:szCs w:val="26"/>
              </w:rPr>
            </w:pPr>
          </w:p>
          <w:p w14:paraId="6107DFCD" w14:textId="7E8E7434" w:rsidR="003C1510" w:rsidRDefault="003C15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1AF9">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1AF9">
              <w:rPr>
                <w:b/>
                <w:bCs/>
                <w:noProof/>
              </w:rPr>
              <w:t>28</w:t>
            </w:r>
            <w:r>
              <w:rPr>
                <w:b/>
                <w:bCs/>
                <w:sz w:val="24"/>
                <w:szCs w:val="24"/>
              </w:rPr>
              <w:fldChar w:fldCharType="end"/>
            </w:r>
          </w:p>
        </w:sdtContent>
      </w:sdt>
    </w:sdtContent>
  </w:sdt>
  <w:p w14:paraId="0621B7B5" w14:textId="77777777" w:rsidR="003C1510" w:rsidRDefault="003C15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3C1510" w:rsidRDefault="003C1510">
            <w:pPr>
              <w:pStyle w:val="Piedepgina"/>
              <w:jc w:val="right"/>
            </w:pPr>
          </w:p>
          <w:p w14:paraId="63C7D70B" w14:textId="77777777" w:rsidR="003C1510" w:rsidRDefault="003C1510">
            <w:pPr>
              <w:pStyle w:val="Piedepgina"/>
              <w:jc w:val="right"/>
            </w:pPr>
          </w:p>
          <w:p w14:paraId="0491B849" w14:textId="77777777" w:rsidR="003C1510" w:rsidRDefault="003C1510">
            <w:pPr>
              <w:pStyle w:val="Piedepgina"/>
              <w:jc w:val="right"/>
            </w:pPr>
          </w:p>
          <w:p w14:paraId="65578296" w14:textId="72AE5FB7" w:rsidR="003C1510" w:rsidRDefault="003C15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1AF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1AF9">
              <w:rPr>
                <w:b/>
                <w:bCs/>
                <w:noProof/>
              </w:rPr>
              <w:t>28</w:t>
            </w:r>
            <w:r>
              <w:rPr>
                <w:b/>
                <w:bCs/>
                <w:sz w:val="24"/>
                <w:szCs w:val="24"/>
              </w:rPr>
              <w:fldChar w:fldCharType="end"/>
            </w:r>
          </w:p>
        </w:sdtContent>
      </w:sdt>
    </w:sdtContent>
  </w:sdt>
  <w:p w14:paraId="6939ABED" w14:textId="77777777" w:rsidR="003C1510" w:rsidRDefault="003C15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23B93" w14:textId="77777777" w:rsidR="00DE2847" w:rsidRDefault="00DE2847" w:rsidP="00B31222">
      <w:r>
        <w:separator/>
      </w:r>
    </w:p>
  </w:footnote>
  <w:footnote w:type="continuationSeparator" w:id="0">
    <w:p w14:paraId="41C1F963" w14:textId="77777777" w:rsidR="00DE2847" w:rsidRDefault="00DE284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C1510" w:rsidRPr="005C106F" w14:paraId="0298490A" w14:textId="77777777" w:rsidTr="000930AE">
      <w:trPr>
        <w:trHeight w:val="1412"/>
      </w:trPr>
      <w:tc>
        <w:tcPr>
          <w:tcW w:w="2835" w:type="dxa"/>
          <w:shd w:val="clear" w:color="auto" w:fill="auto"/>
        </w:tcPr>
        <w:p w14:paraId="7EF71894" w14:textId="77777777" w:rsidR="003C1510" w:rsidRPr="005C106F" w:rsidRDefault="003C1510"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3C1510" w:rsidRDefault="003C151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C1510" w14:paraId="02E65B6C" w14:textId="77777777" w:rsidTr="005743D2">
            <w:trPr>
              <w:gridBefore w:val="1"/>
              <w:gridAfter w:val="1"/>
              <w:wBefore w:w="572" w:type="dxa"/>
              <w:wAfter w:w="77" w:type="dxa"/>
              <w:trHeight w:val="144"/>
            </w:trPr>
            <w:tc>
              <w:tcPr>
                <w:tcW w:w="2698" w:type="dxa"/>
                <w:gridSpan w:val="2"/>
              </w:tcPr>
              <w:p w14:paraId="31D4AA20" w14:textId="77777777" w:rsidR="003C1510" w:rsidRPr="00026EBB" w:rsidRDefault="003C1510"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77777777" w:rsidR="003C1510" w:rsidRPr="00026EBB" w:rsidRDefault="003C1510"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Cs/>
                    <w:sz w:val="22"/>
                    <w:szCs w:val="22"/>
                    <w:lang w:eastAsia="en-US"/>
                  </w:rPr>
                  <w:t>00566/INFOEM/IP/RR/2019</w:t>
                </w:r>
              </w:p>
            </w:tc>
          </w:tr>
          <w:tr w:rsidR="003C1510" w14:paraId="70BAB167" w14:textId="77777777" w:rsidTr="005743D2">
            <w:trPr>
              <w:gridBefore w:val="1"/>
              <w:gridAfter w:val="1"/>
              <w:wBefore w:w="572" w:type="dxa"/>
              <w:wAfter w:w="77" w:type="dxa"/>
              <w:trHeight w:val="144"/>
            </w:trPr>
            <w:tc>
              <w:tcPr>
                <w:tcW w:w="2698" w:type="dxa"/>
                <w:gridSpan w:val="2"/>
              </w:tcPr>
              <w:p w14:paraId="5A4DDD67" w14:textId="77777777" w:rsidR="003C1510" w:rsidRPr="00026EBB" w:rsidRDefault="003C1510"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4049BE21" w:rsidR="003C1510" w:rsidRPr="00026EBB" w:rsidRDefault="003C1510"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 xml:space="preserve">Organismo Público Descentralizado para la Prestación de </w:t>
                </w:r>
                <w:r w:rsidR="00BB5DFF">
                  <w:rPr>
                    <w:rFonts w:ascii="Palatino Linotype" w:eastAsia="Calibri" w:hAnsi="Palatino Linotype" w:cs="Tahoma"/>
                    <w:sz w:val="22"/>
                    <w:szCs w:val="22"/>
                    <w:lang w:eastAsia="en-US"/>
                  </w:rPr>
                  <w:t>los</w:t>
                </w:r>
                <w:r>
                  <w:rPr>
                    <w:rFonts w:ascii="Palatino Linotype" w:eastAsia="Calibri" w:hAnsi="Palatino Linotype" w:cs="Tahoma"/>
                    <w:sz w:val="22"/>
                    <w:szCs w:val="22"/>
                    <w:lang w:eastAsia="en-US"/>
                  </w:rPr>
                  <w:t xml:space="preserve"> Servicios de Agua Potable Alcantarillado y Saneamiento de Atizapán de Zaragoza por sus siglas S.A.P.A.S.A.</w:t>
                </w:r>
              </w:p>
            </w:tc>
          </w:tr>
          <w:tr w:rsidR="003C1510" w14:paraId="734706DC" w14:textId="77777777" w:rsidTr="005743D2">
            <w:trPr>
              <w:gridBefore w:val="1"/>
              <w:gridAfter w:val="1"/>
              <w:wBefore w:w="572" w:type="dxa"/>
              <w:wAfter w:w="77" w:type="dxa"/>
              <w:trHeight w:val="138"/>
            </w:trPr>
            <w:tc>
              <w:tcPr>
                <w:tcW w:w="2698" w:type="dxa"/>
                <w:gridSpan w:val="2"/>
              </w:tcPr>
              <w:p w14:paraId="4534B594" w14:textId="77777777" w:rsidR="003C1510" w:rsidRPr="00026EBB" w:rsidRDefault="003C1510"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3C1510" w:rsidRPr="00026EBB" w:rsidRDefault="003C1510"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3C1510" w14:paraId="2DDC7E3D" w14:textId="77777777" w:rsidTr="00DB7E5F">
            <w:trPr>
              <w:trHeight w:val="283"/>
            </w:trPr>
            <w:tc>
              <w:tcPr>
                <w:tcW w:w="2698" w:type="dxa"/>
                <w:gridSpan w:val="2"/>
              </w:tcPr>
              <w:p w14:paraId="06DF198A" w14:textId="77777777" w:rsidR="003C1510" w:rsidRPr="00E10748" w:rsidRDefault="003C1510"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3C1510" w:rsidRPr="00E10748" w:rsidRDefault="003C1510" w:rsidP="005743D2">
                <w:pPr>
                  <w:tabs>
                    <w:tab w:val="right" w:pos="8838"/>
                  </w:tabs>
                  <w:jc w:val="both"/>
                  <w:rPr>
                    <w:rFonts w:ascii="Tahoma" w:eastAsia="Calibri" w:hAnsi="Tahoma" w:cs="Tahoma"/>
                    <w:b/>
                    <w:sz w:val="22"/>
                    <w:szCs w:val="22"/>
                    <w:lang w:val="es-MX" w:eastAsia="en-US"/>
                  </w:rPr>
                </w:pPr>
              </w:p>
            </w:tc>
          </w:tr>
        </w:tbl>
        <w:p w14:paraId="7EE3C20C" w14:textId="77777777" w:rsidR="003C1510" w:rsidRPr="005C106F" w:rsidRDefault="003C1510" w:rsidP="005743D2">
          <w:pPr>
            <w:tabs>
              <w:tab w:val="right" w:pos="8838"/>
            </w:tabs>
            <w:ind w:left="-28"/>
            <w:jc w:val="both"/>
            <w:rPr>
              <w:rFonts w:ascii="Arial" w:eastAsia="Calibri" w:hAnsi="Arial" w:cs="Arial"/>
              <w:b/>
              <w:sz w:val="22"/>
              <w:szCs w:val="22"/>
              <w:lang w:eastAsia="en-US"/>
            </w:rPr>
          </w:pPr>
        </w:p>
      </w:tc>
    </w:tr>
  </w:tbl>
  <w:p w14:paraId="2736AFB8" w14:textId="77777777" w:rsidR="003C1510" w:rsidRDefault="003C1510" w:rsidP="000930AE">
    <w:pPr>
      <w:pStyle w:val="Encabezado"/>
      <w:rPr>
        <w:sz w:val="14"/>
      </w:rPr>
    </w:pPr>
  </w:p>
  <w:p w14:paraId="77FFEA54" w14:textId="77777777" w:rsidR="003C1510" w:rsidRDefault="003C1510" w:rsidP="000930AE">
    <w:pPr>
      <w:pStyle w:val="Encabezado"/>
      <w:rPr>
        <w:sz w:val="14"/>
      </w:rPr>
    </w:pPr>
  </w:p>
  <w:p w14:paraId="2FCD8A1C" w14:textId="77777777" w:rsidR="003C1510" w:rsidRPr="00443C6B" w:rsidRDefault="003C1510"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3C1510" w:rsidRDefault="003C1510"/>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3C1510" w:rsidRPr="00264223" w14:paraId="4FD3E646" w14:textId="77777777" w:rsidTr="005B27D6">
      <w:trPr>
        <w:trHeight w:val="563"/>
      </w:trPr>
      <w:tc>
        <w:tcPr>
          <w:tcW w:w="2552" w:type="dxa"/>
          <w:vAlign w:val="bottom"/>
        </w:tcPr>
        <w:p w14:paraId="6C3F733B" w14:textId="77777777" w:rsidR="003C1510" w:rsidRPr="00026EBB" w:rsidRDefault="003C1510"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59348B61" w14:textId="77777777" w:rsidR="003C1510" w:rsidRPr="00026EBB" w:rsidRDefault="003C1510" w:rsidP="00A00BF3">
          <w:pPr>
            <w:tabs>
              <w:tab w:val="right" w:pos="8838"/>
            </w:tabs>
            <w:ind w:left="-28" w:right="171"/>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00</w:t>
          </w:r>
          <w:r>
            <w:rPr>
              <w:rFonts w:ascii="Palatino Linotype" w:eastAsia="Calibri" w:hAnsi="Palatino Linotype" w:cs="Tahoma"/>
              <w:bCs/>
              <w:sz w:val="22"/>
              <w:szCs w:val="22"/>
              <w:lang w:eastAsia="en-US"/>
            </w:rPr>
            <w:t>566</w:t>
          </w:r>
          <w:r w:rsidRPr="004979A2">
            <w:rPr>
              <w:rFonts w:ascii="Palatino Linotype" w:eastAsia="Calibri" w:hAnsi="Palatino Linotype" w:cs="Tahoma"/>
              <w:bCs/>
              <w:sz w:val="22"/>
              <w:szCs w:val="22"/>
              <w:lang w:eastAsia="en-US"/>
            </w:rPr>
            <w:t>/INFOEM/IP/RR/2019</w:t>
          </w:r>
        </w:p>
      </w:tc>
    </w:tr>
    <w:tr w:rsidR="003C1510" w:rsidRPr="00264223" w14:paraId="6D1DD158" w14:textId="77777777" w:rsidTr="005B27D6">
      <w:trPr>
        <w:trHeight w:val="144"/>
      </w:trPr>
      <w:tc>
        <w:tcPr>
          <w:tcW w:w="2552" w:type="dxa"/>
        </w:tcPr>
        <w:p w14:paraId="0F35E3B3" w14:textId="77777777" w:rsidR="003C1510" w:rsidRPr="00026EBB" w:rsidRDefault="003C1510"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216CFC75" w14:textId="6903A90A" w:rsidR="003C1510" w:rsidRPr="00026EBB" w:rsidRDefault="00C32BDA" w:rsidP="005B27D6">
          <w:pPr>
            <w:tabs>
              <w:tab w:val="right" w:pos="8838"/>
            </w:tabs>
            <w:ind w:right="171"/>
            <w:jc w:val="both"/>
            <w:rPr>
              <w:rFonts w:ascii="Palatino Linotype" w:eastAsia="Calibri" w:hAnsi="Palatino Linotype" w:cs="Tahoma"/>
              <w:sz w:val="22"/>
              <w:szCs w:val="22"/>
              <w:lang w:val="es-MX" w:eastAsia="en-US"/>
            </w:rPr>
          </w:pPr>
          <w:r w:rsidRPr="00C32BDA">
            <w:rPr>
              <w:rFonts w:ascii="Palatino Linotype" w:eastAsia="Calibri" w:hAnsi="Palatino Linotype" w:cs="Tahoma"/>
              <w:sz w:val="22"/>
              <w:szCs w:val="22"/>
              <w:highlight w:val="black"/>
              <w:lang w:val="es-MX" w:eastAsia="en-US"/>
            </w:rPr>
            <w:t>XXXXXXXXXXXXXXX</w:t>
          </w:r>
        </w:p>
      </w:tc>
    </w:tr>
    <w:tr w:rsidR="003C1510" w:rsidRPr="00264223" w14:paraId="702544B7" w14:textId="77777777" w:rsidTr="005B27D6">
      <w:trPr>
        <w:trHeight w:val="283"/>
      </w:trPr>
      <w:tc>
        <w:tcPr>
          <w:tcW w:w="2552" w:type="dxa"/>
        </w:tcPr>
        <w:p w14:paraId="2BF509B1" w14:textId="77777777" w:rsidR="003C1510" w:rsidRPr="00026EBB" w:rsidRDefault="003C1510"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77777777" w:rsidR="003C1510" w:rsidRPr="00026EBB" w:rsidRDefault="003C1510" w:rsidP="00D444D0">
          <w:pPr>
            <w:tabs>
              <w:tab w:val="right" w:pos="8838"/>
            </w:tabs>
            <w:ind w:right="171"/>
            <w:jc w:val="both"/>
            <w:rPr>
              <w:rFonts w:ascii="Palatino Linotype" w:eastAsia="Calibri" w:hAnsi="Palatino Linotype" w:cs="Tahoma"/>
              <w:b/>
              <w:sz w:val="22"/>
              <w:szCs w:val="22"/>
              <w:lang w:val="es-MX" w:eastAsia="en-US"/>
            </w:rPr>
          </w:pPr>
          <w:r w:rsidRPr="00A00BF3">
            <w:rPr>
              <w:rFonts w:ascii="Palatino Linotype" w:eastAsia="Calibri" w:hAnsi="Palatino Linotype" w:cs="Tahoma"/>
              <w:sz w:val="22"/>
              <w:szCs w:val="22"/>
              <w:lang w:val="es-MX" w:eastAsia="en-US"/>
            </w:rPr>
            <w:t>Organismo Público Descentralizado para la Prestación de Los Servicios de Agua Potable Alcantarillado y Saneamiento de Atizapán de Zaragoza por sus siglas S.A.P.A.S.A.</w:t>
          </w:r>
        </w:p>
      </w:tc>
    </w:tr>
    <w:tr w:rsidR="003C1510" w:rsidRPr="00264223" w14:paraId="6BF0DE15" w14:textId="77777777" w:rsidTr="005B27D6">
      <w:trPr>
        <w:trHeight w:val="283"/>
      </w:trPr>
      <w:tc>
        <w:tcPr>
          <w:tcW w:w="2552" w:type="dxa"/>
        </w:tcPr>
        <w:p w14:paraId="60CA22C7" w14:textId="77777777" w:rsidR="003C1510" w:rsidRPr="00026EBB" w:rsidRDefault="003C1510"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45A527B3" w14:textId="77777777" w:rsidR="003C1510" w:rsidRPr="00026EBB" w:rsidRDefault="003C1510"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3C1510" w:rsidRDefault="003C1510"/>
  <w:p w14:paraId="0AC3452F" w14:textId="77777777" w:rsidR="003C1510" w:rsidRDefault="003C1510"/>
  <w:p w14:paraId="0041C3A4" w14:textId="77777777" w:rsidR="003C1510" w:rsidRDefault="003C1510"/>
  <w:p w14:paraId="75FB1A74" w14:textId="77777777" w:rsidR="003C1510" w:rsidRDefault="003C1510"/>
  <w:p w14:paraId="3D32D6F8" w14:textId="77777777" w:rsidR="003C1510" w:rsidRDefault="003C1510"/>
  <w:p w14:paraId="626DAF80" w14:textId="77777777" w:rsidR="003C1510" w:rsidRDefault="003C1510" w:rsidP="00B727C5">
    <w:pPr>
      <w:pStyle w:val="Encabezado"/>
    </w:pPr>
  </w:p>
  <w:p w14:paraId="24F29F50" w14:textId="77777777" w:rsidR="003C1510" w:rsidRDefault="003C151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7019"/>
    <w:rsid w:val="000212E5"/>
    <w:rsid w:val="00021C64"/>
    <w:rsid w:val="00023837"/>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33A4"/>
    <w:rsid w:val="002435DC"/>
    <w:rsid w:val="00247B17"/>
    <w:rsid w:val="00250389"/>
    <w:rsid w:val="00251F2E"/>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330C"/>
    <w:rsid w:val="00293491"/>
    <w:rsid w:val="00293A8C"/>
    <w:rsid w:val="002A0FB8"/>
    <w:rsid w:val="002A3B3C"/>
    <w:rsid w:val="002A6193"/>
    <w:rsid w:val="002A7BD4"/>
    <w:rsid w:val="002A7F32"/>
    <w:rsid w:val="002B20A1"/>
    <w:rsid w:val="002B226E"/>
    <w:rsid w:val="002B46D4"/>
    <w:rsid w:val="002B54CF"/>
    <w:rsid w:val="002C1274"/>
    <w:rsid w:val="002C1A9C"/>
    <w:rsid w:val="002C51F7"/>
    <w:rsid w:val="002D1BE4"/>
    <w:rsid w:val="002D5DDD"/>
    <w:rsid w:val="002E5015"/>
    <w:rsid w:val="002E7ACF"/>
    <w:rsid w:val="002F0CE9"/>
    <w:rsid w:val="002F18C3"/>
    <w:rsid w:val="002F199F"/>
    <w:rsid w:val="002F369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43E36"/>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6934"/>
    <w:rsid w:val="003C74F9"/>
    <w:rsid w:val="003C7827"/>
    <w:rsid w:val="003C7FD0"/>
    <w:rsid w:val="003D0268"/>
    <w:rsid w:val="003D1A43"/>
    <w:rsid w:val="003D1A64"/>
    <w:rsid w:val="003D37E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345F"/>
    <w:rsid w:val="004E3545"/>
    <w:rsid w:val="004E41C7"/>
    <w:rsid w:val="004E58C3"/>
    <w:rsid w:val="004E5A21"/>
    <w:rsid w:val="004E7FE7"/>
    <w:rsid w:val="004F2D88"/>
    <w:rsid w:val="004F41A2"/>
    <w:rsid w:val="005001F3"/>
    <w:rsid w:val="005008D7"/>
    <w:rsid w:val="0050434B"/>
    <w:rsid w:val="0050485B"/>
    <w:rsid w:val="005070C3"/>
    <w:rsid w:val="005124DC"/>
    <w:rsid w:val="00512F7F"/>
    <w:rsid w:val="00515991"/>
    <w:rsid w:val="005220BE"/>
    <w:rsid w:val="00526667"/>
    <w:rsid w:val="00540DFD"/>
    <w:rsid w:val="00541D46"/>
    <w:rsid w:val="00542D5F"/>
    <w:rsid w:val="005435DE"/>
    <w:rsid w:val="0054474A"/>
    <w:rsid w:val="00544C28"/>
    <w:rsid w:val="00545159"/>
    <w:rsid w:val="00546BAE"/>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C0DBE"/>
    <w:rsid w:val="005C4034"/>
    <w:rsid w:val="005C465F"/>
    <w:rsid w:val="005C651C"/>
    <w:rsid w:val="005C6D3A"/>
    <w:rsid w:val="005D0D06"/>
    <w:rsid w:val="005D1427"/>
    <w:rsid w:val="005D2B62"/>
    <w:rsid w:val="005D49C8"/>
    <w:rsid w:val="005D4C33"/>
    <w:rsid w:val="005D5607"/>
    <w:rsid w:val="005D573F"/>
    <w:rsid w:val="005E37E9"/>
    <w:rsid w:val="005F03DB"/>
    <w:rsid w:val="005F11C2"/>
    <w:rsid w:val="005F1701"/>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2D65"/>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1AF9"/>
    <w:rsid w:val="006B3F47"/>
    <w:rsid w:val="006B5493"/>
    <w:rsid w:val="006B6FCB"/>
    <w:rsid w:val="006C10C0"/>
    <w:rsid w:val="006C1B1D"/>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CE8"/>
    <w:rsid w:val="00764E7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2F67"/>
    <w:rsid w:val="007A3918"/>
    <w:rsid w:val="007B0B08"/>
    <w:rsid w:val="007B0E89"/>
    <w:rsid w:val="007B2C38"/>
    <w:rsid w:val="007B2E54"/>
    <w:rsid w:val="007B69E4"/>
    <w:rsid w:val="007B6F5A"/>
    <w:rsid w:val="007B7498"/>
    <w:rsid w:val="007B7AEE"/>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598D"/>
    <w:rsid w:val="00856700"/>
    <w:rsid w:val="008609FC"/>
    <w:rsid w:val="00862771"/>
    <w:rsid w:val="00863B1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7D6F"/>
    <w:rsid w:val="00921B1A"/>
    <w:rsid w:val="00921DDA"/>
    <w:rsid w:val="0092600D"/>
    <w:rsid w:val="00927D70"/>
    <w:rsid w:val="00927ED6"/>
    <w:rsid w:val="0093039D"/>
    <w:rsid w:val="00931E4F"/>
    <w:rsid w:val="0093364D"/>
    <w:rsid w:val="00936574"/>
    <w:rsid w:val="00943BCE"/>
    <w:rsid w:val="00953CCA"/>
    <w:rsid w:val="00957104"/>
    <w:rsid w:val="00960346"/>
    <w:rsid w:val="009617D3"/>
    <w:rsid w:val="0096463B"/>
    <w:rsid w:val="00967869"/>
    <w:rsid w:val="00971F54"/>
    <w:rsid w:val="009725C5"/>
    <w:rsid w:val="00973F40"/>
    <w:rsid w:val="00973FDF"/>
    <w:rsid w:val="009806E2"/>
    <w:rsid w:val="00983AA1"/>
    <w:rsid w:val="009849EF"/>
    <w:rsid w:val="00984BE6"/>
    <w:rsid w:val="00986DB7"/>
    <w:rsid w:val="0099315B"/>
    <w:rsid w:val="009934CF"/>
    <w:rsid w:val="00993B80"/>
    <w:rsid w:val="00994D5D"/>
    <w:rsid w:val="00995AD7"/>
    <w:rsid w:val="009A0D75"/>
    <w:rsid w:val="009A32D7"/>
    <w:rsid w:val="009A347A"/>
    <w:rsid w:val="009A620E"/>
    <w:rsid w:val="009B548D"/>
    <w:rsid w:val="009B6578"/>
    <w:rsid w:val="009B6A6F"/>
    <w:rsid w:val="009C155B"/>
    <w:rsid w:val="009C1AFE"/>
    <w:rsid w:val="009C3FA3"/>
    <w:rsid w:val="009C4081"/>
    <w:rsid w:val="009C5F24"/>
    <w:rsid w:val="009D048B"/>
    <w:rsid w:val="009D3DB3"/>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3D31"/>
    <w:rsid w:val="00A24C9B"/>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3630"/>
    <w:rsid w:val="00A65CD8"/>
    <w:rsid w:val="00A668B7"/>
    <w:rsid w:val="00A6697B"/>
    <w:rsid w:val="00A74C2D"/>
    <w:rsid w:val="00A76B3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2BDA"/>
    <w:rsid w:val="00C3345C"/>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5D85"/>
    <w:rsid w:val="00CC5E76"/>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9D"/>
    <w:rsid w:val="00D90E57"/>
    <w:rsid w:val="00D91910"/>
    <w:rsid w:val="00D91AA8"/>
    <w:rsid w:val="00D944A6"/>
    <w:rsid w:val="00D95B92"/>
    <w:rsid w:val="00D95C7A"/>
    <w:rsid w:val="00D96BF1"/>
    <w:rsid w:val="00D96FC3"/>
    <w:rsid w:val="00DA12C3"/>
    <w:rsid w:val="00DA1E68"/>
    <w:rsid w:val="00DA2571"/>
    <w:rsid w:val="00DA495D"/>
    <w:rsid w:val="00DA7BA0"/>
    <w:rsid w:val="00DB0995"/>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104F6"/>
    <w:rsid w:val="00E10748"/>
    <w:rsid w:val="00E1094C"/>
    <w:rsid w:val="00E1100F"/>
    <w:rsid w:val="00E12F57"/>
    <w:rsid w:val="00E14282"/>
    <w:rsid w:val="00E17ABD"/>
    <w:rsid w:val="00E2346B"/>
    <w:rsid w:val="00E27DDF"/>
    <w:rsid w:val="00E27E01"/>
    <w:rsid w:val="00E30A90"/>
    <w:rsid w:val="00E32DBA"/>
    <w:rsid w:val="00E350F4"/>
    <w:rsid w:val="00E43469"/>
    <w:rsid w:val="00E445DA"/>
    <w:rsid w:val="00E45379"/>
    <w:rsid w:val="00E50B22"/>
    <w:rsid w:val="00E50C4F"/>
    <w:rsid w:val="00E51E18"/>
    <w:rsid w:val="00E533BD"/>
    <w:rsid w:val="00E53706"/>
    <w:rsid w:val="00E567AD"/>
    <w:rsid w:val="00E573C6"/>
    <w:rsid w:val="00E57CE2"/>
    <w:rsid w:val="00E61343"/>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A0E04"/>
    <w:rsid w:val="00EA1E39"/>
    <w:rsid w:val="00EA220D"/>
    <w:rsid w:val="00EA3156"/>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6CD1"/>
    <w:rsid w:val="00EE5F2E"/>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5BB"/>
    <w:rsid w:val="00F967C7"/>
    <w:rsid w:val="00FA0437"/>
    <w:rsid w:val="00FA16EC"/>
    <w:rsid w:val="00FA233F"/>
    <w:rsid w:val="00FA2E05"/>
    <w:rsid w:val="00FA2E5F"/>
    <w:rsid w:val="00FA7D57"/>
    <w:rsid w:val="00FB0008"/>
    <w:rsid w:val="00FB071C"/>
    <w:rsid w:val="00FB3EA0"/>
    <w:rsid w:val="00FB4127"/>
    <w:rsid w:val="00FB55F4"/>
    <w:rsid w:val="00FB6B37"/>
    <w:rsid w:val="00FC0B63"/>
    <w:rsid w:val="00FC2209"/>
    <w:rsid w:val="00FC44B0"/>
    <w:rsid w:val="00FC7531"/>
    <w:rsid w:val="00FC7EAA"/>
    <w:rsid w:val="00FD4B62"/>
    <w:rsid w:val="00FD4FA5"/>
    <w:rsid w:val="00FD5166"/>
    <w:rsid w:val="00FE46AD"/>
    <w:rsid w:val="00FE5410"/>
    <w:rsid w:val="00FF2D44"/>
    <w:rsid w:val="00FF456A"/>
    <w:rsid w:val="00FF6204"/>
    <w:rsid w:val="00FF62CB"/>
    <w:rsid w:val="00FF634D"/>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D4DE-80C0-4779-A850-6F52C676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5159</Words>
  <Characters>28376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4</cp:revision>
  <cp:lastPrinted>2018-10-17T21:03:00Z</cp:lastPrinted>
  <dcterms:created xsi:type="dcterms:W3CDTF">2019-04-29T14:03:00Z</dcterms:created>
  <dcterms:modified xsi:type="dcterms:W3CDTF">2019-06-03T18:44:00Z</dcterms:modified>
</cp:coreProperties>
</file>