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B25EF">
        <w:rPr>
          <w:rFonts w:ascii="Palatino Linotype" w:hAnsi="Palatino Linotype"/>
          <w:sz w:val="24"/>
          <w:szCs w:val="24"/>
          <w:lang w:eastAsia="es-MX"/>
        </w:rPr>
        <w:t>diez</w:t>
      </w:r>
      <w:r w:rsidR="002D55FE">
        <w:rPr>
          <w:rFonts w:ascii="Palatino Linotype" w:hAnsi="Palatino Linotype"/>
          <w:sz w:val="24"/>
          <w:szCs w:val="24"/>
          <w:lang w:eastAsia="es-MX"/>
        </w:rPr>
        <w:t xml:space="preserve"> de julio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F55EA">
        <w:rPr>
          <w:rFonts w:ascii="Palatino Linotype" w:hAnsi="Palatino Linotype"/>
          <w:b/>
          <w:bCs/>
          <w:sz w:val="24"/>
          <w:szCs w:val="24"/>
          <w:lang w:eastAsia="es-MX"/>
        </w:rPr>
        <w:t>03220</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o por</w:t>
      </w:r>
      <w:r w:rsidR="00FF55EA">
        <w:rPr>
          <w:rFonts w:ascii="Palatino Linotype" w:hAnsi="Palatino Linotype"/>
          <w:sz w:val="24"/>
          <w:szCs w:val="24"/>
        </w:rPr>
        <w:t xml:space="preserve"> el </w:t>
      </w:r>
      <w:r w:rsidR="00FF55EA" w:rsidRPr="00FF55EA">
        <w:rPr>
          <w:rFonts w:ascii="Palatino Linotype" w:hAnsi="Palatino Linotype"/>
          <w:b/>
          <w:sz w:val="24"/>
          <w:szCs w:val="24"/>
        </w:rPr>
        <w:t>C.</w:t>
      </w:r>
      <w:r w:rsidR="009151CF">
        <w:rPr>
          <w:rFonts w:ascii="Palatino Linotype" w:hAnsi="Palatino Linotype"/>
          <w:sz w:val="24"/>
          <w:szCs w:val="24"/>
        </w:rPr>
        <w:t xml:space="preserve"> </w:t>
      </w:r>
      <w:r w:rsidR="006B6721">
        <w:rPr>
          <w:rFonts w:ascii="Palatino Linotype" w:hAnsi="Palatino Linotype"/>
          <w:b/>
          <w:sz w:val="24"/>
          <w:szCs w:val="24"/>
        </w:rPr>
        <w:t>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FF55EA" w:rsidRPr="00FF55EA">
        <w:rPr>
          <w:rFonts w:ascii="Palatino Linotype" w:hAnsi="Palatino Linotype" w:cs="Arial"/>
          <w:b/>
          <w:sz w:val="24"/>
          <w:szCs w:val="24"/>
        </w:rPr>
        <w:t>Poder Legislativo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F55EA">
        <w:rPr>
          <w:rFonts w:ascii="Palatino Linotype" w:hAnsi="Palatino Linotype"/>
          <w:sz w:val="24"/>
          <w:szCs w:val="24"/>
        </w:rPr>
        <w:t>veintidós de marzo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373289" w:rsidRPr="00373289">
        <w:rPr>
          <w:rFonts w:ascii="Palatino Linotype" w:hAnsi="Palatino Linotype"/>
          <w:b/>
          <w:sz w:val="24"/>
          <w:szCs w:val="24"/>
        </w:rPr>
        <w:t>00228/PLEGISLA/IP/2019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373289" w:rsidRPr="00373289">
        <w:rPr>
          <w:rFonts w:ascii="Palatino Linotype" w:eastAsia="Times New Roman" w:hAnsi="Palatino Linotype" w:cs="Times New Roman"/>
          <w:i/>
          <w:sz w:val="24"/>
          <w:szCs w:val="24"/>
          <w:lang w:eastAsia="es-ES"/>
        </w:rPr>
        <w:t>Solicito la fecha en que la Servidora Pública de nombre: Concepción Heidi García Alcántara; presentó su renuncia y posteriormente la fecha en que causo baja como Servidora Pública del Poder Legislativo del Estado de México; así como los documentos probatorios de dichas fechas y su separación de funciones oficial.</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373289">
        <w:rPr>
          <w:rFonts w:ascii="Palatino Linotype" w:eastAsia="Times New Roman" w:hAnsi="Palatino Linotype" w:cs="Times New Roman"/>
          <w:b/>
          <w:sz w:val="24"/>
          <w:szCs w:val="24"/>
          <w:lang w:val="es-ES_tradnl" w:eastAsia="es-ES"/>
        </w:rPr>
        <w:t xml:space="preserve">Sin especificar. </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373289" w:rsidRPr="00DD5971" w:rsidRDefault="00373289" w:rsidP="00373289">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w:t>
      </w:r>
      <w:r>
        <w:rPr>
          <w:rFonts w:ascii="Palatino Linotype" w:hAnsi="Palatino Linotype"/>
          <w:b/>
          <w:sz w:val="26"/>
          <w:szCs w:val="26"/>
        </w:rPr>
        <w:t xml:space="preserve"> Prórroga</w:t>
      </w:r>
      <w:r w:rsidRPr="00DD5971">
        <w:rPr>
          <w:rFonts w:ascii="Palatino Linotype" w:hAnsi="Palatino Linotype"/>
          <w:b/>
          <w:sz w:val="26"/>
          <w:szCs w:val="26"/>
        </w:rPr>
        <w:t>.</w:t>
      </w:r>
    </w:p>
    <w:p w:rsidR="00373289" w:rsidRPr="000F39EE" w:rsidRDefault="00373289" w:rsidP="00373289">
      <w:pPr>
        <w:spacing w:line="360" w:lineRule="auto"/>
        <w:jc w:val="both"/>
        <w:rPr>
          <w:rFonts w:ascii="Palatino Linotype" w:hAnsi="Palatino Linotype" w:cs="Arial"/>
          <w:sz w:val="24"/>
          <w:szCs w:val="24"/>
        </w:rPr>
      </w:pPr>
      <w:r w:rsidRPr="000F39EE">
        <w:rPr>
          <w:rFonts w:ascii="Palatino Linotype" w:hAnsi="Palatino Linotype" w:cs="Arial"/>
          <w:sz w:val="24"/>
          <w:szCs w:val="24"/>
        </w:rPr>
        <w:t xml:space="preserve">De las constancias que obran en el expediente electrónico del SAIMEX, se advierte que El Sujeto Obligado en fecha </w:t>
      </w:r>
      <w:r w:rsidR="00D40F92">
        <w:rPr>
          <w:rFonts w:ascii="Palatino Linotype" w:hAnsi="Palatino Linotype" w:cs="Arial"/>
          <w:sz w:val="24"/>
          <w:szCs w:val="24"/>
        </w:rPr>
        <w:t>doce de abril</w:t>
      </w:r>
      <w:r w:rsidRPr="000F39EE">
        <w:rPr>
          <w:rFonts w:ascii="Palatino Linotype" w:hAnsi="Palatino Linotype" w:cs="Arial"/>
          <w:sz w:val="24"/>
          <w:szCs w:val="24"/>
        </w:rPr>
        <w:t xml:space="preserve"> </w:t>
      </w:r>
      <w:r>
        <w:rPr>
          <w:rFonts w:ascii="Palatino Linotype" w:hAnsi="Palatino Linotype" w:cs="Arial"/>
          <w:sz w:val="24"/>
          <w:szCs w:val="24"/>
        </w:rPr>
        <w:t>de los corrientes</w:t>
      </w:r>
      <w:r w:rsidRPr="000F39EE">
        <w:rPr>
          <w:rFonts w:ascii="Palatino Linotype" w:hAnsi="Palatino Linotype" w:cs="Arial"/>
          <w:sz w:val="24"/>
          <w:szCs w:val="24"/>
        </w:rPr>
        <w:t>, notificó la solicitud de prórroga a La Recurrente, a fin de extender por siete días el plazo para atender la solicitud de información.</w:t>
      </w:r>
    </w:p>
    <w:p w:rsidR="00373289" w:rsidRDefault="00373289" w:rsidP="00373289">
      <w:pPr>
        <w:spacing w:before="240" w:line="360" w:lineRule="auto"/>
        <w:jc w:val="both"/>
        <w:rPr>
          <w:rFonts w:ascii="Palatino Linotype" w:hAnsi="Palatino Linotype" w:cs="Arial"/>
        </w:rPr>
      </w:pPr>
      <w:r>
        <w:rPr>
          <w:rFonts w:ascii="Palatino Linotype" w:hAnsi="Palatino Linotype" w:cs="Arial"/>
          <w:sz w:val="24"/>
          <w:szCs w:val="24"/>
        </w:rPr>
        <w:t>En virtud de lo anterior, no pasa desapercibido por este Órgano Resolutor que la referida ampliación de plazo para dar respuesta, no cumplen con lo establecido en el artículo 163 de la Ley de Transparencia y Acceso a la Información Pública del Estado de México y Municipios.</w:t>
      </w:r>
    </w:p>
    <w:p w:rsidR="00373289" w:rsidRDefault="00373289" w:rsidP="0014447C">
      <w:pPr>
        <w:pStyle w:val="Sinespaciado"/>
        <w:spacing w:line="360" w:lineRule="auto"/>
        <w:jc w:val="both"/>
        <w:rPr>
          <w:rFonts w:ascii="Palatino Linotype" w:hAnsi="Palatino Linotype"/>
          <w:b/>
          <w:sz w:val="26"/>
          <w:szCs w:val="26"/>
        </w:rPr>
      </w:pPr>
    </w:p>
    <w:p w:rsidR="007E2E80" w:rsidRPr="00DD5971" w:rsidRDefault="0037328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D13AC8">
        <w:rPr>
          <w:rFonts w:ascii="Palatino Linotype" w:hAnsi="Palatino Linotype"/>
          <w:sz w:val="24"/>
        </w:rPr>
        <w:t>veinticuatro de abril</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D40F92" w:rsidRPr="00D40F92" w:rsidRDefault="00D40F92" w:rsidP="00D40F92">
      <w:pPr>
        <w:pStyle w:val="Sinespaciado"/>
        <w:spacing w:line="360" w:lineRule="auto"/>
        <w:jc w:val="right"/>
        <w:rPr>
          <w:rFonts w:ascii="Verdana" w:hAnsi="Verdana"/>
          <w:sz w:val="18"/>
          <w:szCs w:val="18"/>
        </w:rPr>
      </w:pPr>
    </w:p>
    <w:p w:rsidR="00695F63" w:rsidRDefault="00D40F92" w:rsidP="00D40F92">
      <w:pPr>
        <w:pStyle w:val="Sinespaciado"/>
        <w:spacing w:line="360" w:lineRule="auto"/>
        <w:jc w:val="right"/>
        <w:rPr>
          <w:rFonts w:ascii="Verdana" w:hAnsi="Verdana"/>
          <w:sz w:val="18"/>
          <w:szCs w:val="18"/>
        </w:rPr>
      </w:pPr>
      <w:r w:rsidRPr="00D40F92">
        <w:rPr>
          <w:rFonts w:ascii="Verdana" w:hAnsi="Verdana"/>
          <w:sz w:val="18"/>
          <w:szCs w:val="18"/>
        </w:rPr>
        <w:t>Metepec, México a 24 de Abril de 2019</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 xml:space="preserve">Nombre del solicitante: </w:t>
      </w:r>
      <w:r w:rsidR="006B6721">
        <w:rPr>
          <w:rFonts w:ascii="Verdana" w:hAnsi="Verdana"/>
          <w:sz w:val="18"/>
          <w:szCs w:val="18"/>
        </w:rPr>
        <w:t>XXXXXXXXXXXXXXXXX</w:t>
      </w:r>
    </w:p>
    <w:p w:rsidR="00695F63" w:rsidRDefault="00F724FE" w:rsidP="00695F63">
      <w:pPr>
        <w:pStyle w:val="Sinespaciado"/>
        <w:spacing w:line="360" w:lineRule="auto"/>
        <w:jc w:val="right"/>
        <w:rPr>
          <w:rFonts w:ascii="Verdana" w:hAnsi="Verdana"/>
          <w:sz w:val="18"/>
          <w:szCs w:val="18"/>
        </w:rPr>
      </w:pPr>
      <w:r>
        <w:rPr>
          <w:rFonts w:ascii="Verdana" w:hAnsi="Verdana"/>
          <w:sz w:val="18"/>
          <w:szCs w:val="18"/>
        </w:rPr>
        <w:t xml:space="preserve">Folio de la solicitud: </w:t>
      </w:r>
      <w:r w:rsidR="00D40F92" w:rsidRPr="00D40F92">
        <w:rPr>
          <w:rFonts w:ascii="Verdana" w:hAnsi="Verdana"/>
          <w:sz w:val="18"/>
          <w:szCs w:val="18"/>
        </w:rPr>
        <w:t>00228/PLEGISLA/IP/2019</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5F63" w:rsidRDefault="00695F63" w:rsidP="0014447C">
      <w:pPr>
        <w:pStyle w:val="Sinespaciado"/>
        <w:spacing w:line="360" w:lineRule="auto"/>
        <w:jc w:val="both"/>
        <w:rPr>
          <w:rFonts w:ascii="Verdana" w:hAnsi="Verdana"/>
          <w:sz w:val="18"/>
          <w:szCs w:val="18"/>
        </w:rPr>
      </w:pPr>
    </w:p>
    <w:p w:rsidR="00695F63" w:rsidRDefault="00D40F92" w:rsidP="0014447C">
      <w:pPr>
        <w:pStyle w:val="Sinespaciado"/>
        <w:spacing w:line="360" w:lineRule="auto"/>
        <w:jc w:val="both"/>
        <w:rPr>
          <w:rFonts w:ascii="Verdana" w:hAnsi="Verdana"/>
          <w:sz w:val="18"/>
          <w:szCs w:val="18"/>
        </w:rPr>
      </w:pPr>
      <w:r w:rsidRPr="00D40F92">
        <w:rPr>
          <w:rFonts w:ascii="Verdana" w:hAnsi="Verdana"/>
          <w:sz w:val="18"/>
          <w:szCs w:val="18"/>
        </w:rPr>
        <w:t xml:space="preserve">EN ATENCIÓN AL OFICIO UIPL/0548/2019, SUSCRITO POR EL MAESTRO JESÚS FELIPE BORJA CORONEL, TITULAR DE LA UNIDAD DE INFORMACIÓN Y DERIVADO DE LA BÚSQUEDA REALIZADA, SE REMITE AVISO DE MOVIMIENTOS ANTE EL INSTITUTO DE SEGURIDAD SOCIAL DEL ESTADO DE MÉXICO Y MUNICIPIOS, EN EL QUE SE APRECIA MOVIMIENTO DE BAJA DE FECHA 31 DE DICIEMBRE DE 2018, DEBIDO A QUE LA C. CONCEPCIÓN HEIDI GARCÍA ALCÁNTARA, SOLICITÓ LICENCIA SIN </w:t>
      </w:r>
      <w:r w:rsidRPr="00D40F92">
        <w:rPr>
          <w:rFonts w:ascii="Verdana" w:hAnsi="Verdana"/>
          <w:sz w:val="18"/>
          <w:szCs w:val="18"/>
        </w:rPr>
        <w:lastRenderedPageBreak/>
        <w:t>GOCE DE SUELDO. SE REMITE EL DOCUMENTO EN VERSIÓN PÚBLICA EN TÉRMINOS DE LOS ARTÍCULOS 3 FRACCIÓN IX, 49 FRACCIÓN VIII, 143 Y 149 DE LA LEY DE TRANSPARENCIA Y ACCESO A LA INFORMACIÓN PÚBLICA DEL ESTADO DE MÉXICO Y MUNICIPIOS, ASÍ COMO LO ESTABLECIDO EN EL ACUERDO PLEGISLA/LIX/CT/03ªORD/2018/SEXTO DE FECHA DIECISIETE DE AGOSTO DEL AÑO DOS MIL DIECIOCHO, EMITIDO POR EL COMITÉ DE TRANSPARENCIA, EL CUAL SE ADJUNTA PARA PRONTA CONSULTA.</w:t>
      </w:r>
    </w:p>
    <w:p w:rsidR="00D13AC8" w:rsidRDefault="00D13AC8"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8C0E72" w:rsidRDefault="00D13AC8" w:rsidP="0014447C">
      <w:pPr>
        <w:pStyle w:val="Sinespaciado"/>
        <w:spacing w:line="360" w:lineRule="auto"/>
        <w:jc w:val="both"/>
        <w:rPr>
          <w:rFonts w:ascii="Palatino Linotype" w:hAnsi="Palatino Linotype"/>
          <w:sz w:val="24"/>
        </w:rPr>
      </w:pPr>
      <w:r>
        <w:rPr>
          <w:rFonts w:ascii="Verdana" w:hAnsi="Verdana"/>
          <w:color w:val="000000"/>
          <w:sz w:val="18"/>
          <w:szCs w:val="18"/>
        </w:rPr>
        <w:t>Jesús Felipe Borja Coronel</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su respuesta anexó </w:t>
      </w:r>
      <w:r w:rsidR="00D13AC8">
        <w:rPr>
          <w:rFonts w:ascii="Palatino Linotype" w:hAnsi="Palatino Linotype"/>
          <w:sz w:val="24"/>
          <w:szCs w:val="24"/>
        </w:rPr>
        <w:t>tres</w:t>
      </w:r>
      <w:r w:rsidR="005F0909">
        <w:rPr>
          <w:rFonts w:ascii="Palatino Linotype" w:hAnsi="Palatino Linotype"/>
          <w:sz w:val="24"/>
          <w:szCs w:val="24"/>
        </w:rPr>
        <w:t xml:space="preserve"> archivo</w:t>
      </w:r>
      <w:r w:rsidR="00D13AC8">
        <w:rPr>
          <w:rFonts w:ascii="Palatino Linotype" w:hAnsi="Palatino Linotype"/>
          <w:sz w:val="24"/>
          <w:szCs w:val="24"/>
        </w:rPr>
        <w:t>s</w:t>
      </w:r>
      <w:r w:rsidR="005F0909">
        <w:rPr>
          <w:rFonts w:ascii="Palatino Linotype" w:hAnsi="Palatino Linotype"/>
          <w:sz w:val="24"/>
          <w:szCs w:val="24"/>
        </w:rPr>
        <w:t xml:space="preserve"> electrónico</w:t>
      </w:r>
      <w:r w:rsidR="00D13AC8">
        <w:rPr>
          <w:rFonts w:ascii="Palatino Linotype" w:hAnsi="Palatino Linotype"/>
          <w:sz w:val="24"/>
          <w:szCs w:val="24"/>
        </w:rPr>
        <w:t>s</w:t>
      </w:r>
      <w:r>
        <w:rPr>
          <w:rFonts w:ascii="Palatino Linotype" w:hAnsi="Palatino Linotype"/>
          <w:sz w:val="24"/>
          <w:szCs w:val="24"/>
        </w:rPr>
        <w:t xml:space="preserve"> en formato </w:t>
      </w:r>
      <w:proofErr w:type="spellStart"/>
      <w:r w:rsidRPr="00837C42">
        <w:rPr>
          <w:rFonts w:ascii="Palatino Linotype" w:hAnsi="Palatino Linotype"/>
          <w:i/>
          <w:sz w:val="24"/>
          <w:szCs w:val="24"/>
        </w:rPr>
        <w:t>pdf</w:t>
      </w:r>
      <w:proofErr w:type="spellEnd"/>
      <w:r w:rsidR="00D13AC8">
        <w:rPr>
          <w:rFonts w:ascii="Palatino Linotype" w:hAnsi="Palatino Linotype"/>
          <w:i/>
          <w:sz w:val="24"/>
          <w:szCs w:val="24"/>
        </w:rPr>
        <w:t xml:space="preserve"> </w:t>
      </w:r>
      <w:r w:rsidR="00D13AC8" w:rsidRPr="00D13AC8">
        <w:rPr>
          <w:rFonts w:ascii="Palatino Linotype" w:hAnsi="Palatino Linotype"/>
          <w:sz w:val="24"/>
          <w:szCs w:val="24"/>
        </w:rPr>
        <w:t>y</w:t>
      </w:r>
      <w:r w:rsidR="00D13AC8">
        <w:rPr>
          <w:rFonts w:ascii="Palatino Linotype" w:hAnsi="Palatino Linotype"/>
          <w:sz w:val="24"/>
          <w:szCs w:val="24"/>
        </w:rPr>
        <w:t xml:space="preserve"> </w:t>
      </w:r>
      <w:proofErr w:type="spellStart"/>
      <w:r w:rsidR="00D13AC8">
        <w:rPr>
          <w:rFonts w:ascii="Palatino Linotype" w:hAnsi="Palatino Linotype"/>
          <w:i/>
          <w:sz w:val="24"/>
          <w:szCs w:val="24"/>
        </w:rPr>
        <w:t>zip</w:t>
      </w:r>
      <w:proofErr w:type="spellEnd"/>
      <w:r w:rsidR="0075676A">
        <w:rPr>
          <w:rFonts w:ascii="Palatino Linotype" w:hAnsi="Palatino Linotype"/>
          <w:sz w:val="24"/>
          <w:szCs w:val="24"/>
        </w:rPr>
        <w:t xml:space="preserve"> denominado</w:t>
      </w:r>
      <w:r w:rsidR="00D13AC8">
        <w:rPr>
          <w:rFonts w:ascii="Palatino Linotype" w:hAnsi="Palatino Linotype"/>
          <w:sz w:val="24"/>
          <w:szCs w:val="24"/>
        </w:rPr>
        <w:t>s</w:t>
      </w:r>
      <w:r w:rsidR="0075676A">
        <w:rPr>
          <w:rFonts w:ascii="Palatino Linotype" w:hAnsi="Palatino Linotype"/>
          <w:sz w:val="24"/>
          <w:szCs w:val="24"/>
        </w:rPr>
        <w:t xml:space="preserve"> </w:t>
      </w:r>
      <w:r>
        <w:rPr>
          <w:rFonts w:ascii="Palatino Linotype" w:hAnsi="Palatino Linotype"/>
          <w:sz w:val="24"/>
          <w:szCs w:val="24"/>
        </w:rPr>
        <w:t>“</w:t>
      </w:r>
      <w:r w:rsidR="00D13AC8" w:rsidRPr="00D13AC8">
        <w:rPr>
          <w:rFonts w:ascii="Palatino Linotype" w:hAnsi="Palatino Linotype"/>
          <w:sz w:val="24"/>
          <w:szCs w:val="24"/>
        </w:rPr>
        <w:t>Solicitud 228.zip</w:t>
      </w:r>
      <w:r>
        <w:rPr>
          <w:rFonts w:ascii="Palatino Linotype" w:hAnsi="Palatino Linotype"/>
          <w:sz w:val="24"/>
          <w:szCs w:val="24"/>
        </w:rPr>
        <w:t>”</w:t>
      </w:r>
      <w:r w:rsidR="00D13AC8">
        <w:rPr>
          <w:rFonts w:ascii="Palatino Linotype" w:hAnsi="Palatino Linotype"/>
          <w:sz w:val="24"/>
          <w:szCs w:val="24"/>
        </w:rPr>
        <w:t>, “</w:t>
      </w:r>
      <w:r w:rsidR="00D13AC8" w:rsidRPr="00D13AC8">
        <w:rPr>
          <w:rFonts w:ascii="Palatino Linotype" w:hAnsi="Palatino Linotype"/>
          <w:sz w:val="24"/>
          <w:szCs w:val="24"/>
        </w:rPr>
        <w:t>Solicitud 228.pdf</w:t>
      </w:r>
      <w:r w:rsidR="00D13AC8">
        <w:rPr>
          <w:rFonts w:ascii="Palatino Linotype" w:hAnsi="Palatino Linotype"/>
          <w:sz w:val="24"/>
          <w:szCs w:val="24"/>
        </w:rPr>
        <w:t>” y “</w:t>
      </w:r>
      <w:r w:rsidR="00D13AC8" w:rsidRPr="00D13AC8">
        <w:rPr>
          <w:rFonts w:ascii="Palatino Linotype" w:hAnsi="Palatino Linotype"/>
          <w:sz w:val="24"/>
          <w:szCs w:val="24"/>
        </w:rPr>
        <w:t>228 RESPUESTA SAF.pdf</w:t>
      </w:r>
      <w:r w:rsidR="00D13AC8">
        <w:rPr>
          <w:rFonts w:ascii="Palatino Linotype" w:hAnsi="Palatino Linotype"/>
          <w:sz w:val="24"/>
          <w:szCs w:val="24"/>
        </w:rPr>
        <w:t>”</w:t>
      </w:r>
      <w:r w:rsidR="0068260A" w:rsidRPr="0062140D">
        <w:rPr>
          <w:rFonts w:ascii="Palatino Linotype" w:hAnsi="Palatino Linotype"/>
          <w:b/>
          <w:sz w:val="24"/>
          <w:szCs w:val="24"/>
        </w:rPr>
        <w:t xml:space="preserve"> </w:t>
      </w:r>
      <w:r>
        <w:rPr>
          <w:rFonts w:ascii="Palatino Linotype" w:hAnsi="Palatino Linotype"/>
          <w:sz w:val="24"/>
          <w:szCs w:val="24"/>
        </w:rPr>
        <w:t>l</w:t>
      </w:r>
      <w:r w:rsidR="00D13AC8">
        <w:rPr>
          <w:rFonts w:ascii="Palatino Linotype" w:hAnsi="Palatino Linotype"/>
          <w:sz w:val="24"/>
          <w:szCs w:val="24"/>
        </w:rPr>
        <w:t>os</w:t>
      </w:r>
      <w:r w:rsidR="0075676A">
        <w:rPr>
          <w:rFonts w:ascii="Palatino Linotype" w:hAnsi="Palatino Linotype"/>
          <w:sz w:val="24"/>
          <w:szCs w:val="24"/>
        </w:rPr>
        <w:t xml:space="preserve"> cual</w:t>
      </w:r>
      <w:r w:rsidR="00D13AC8">
        <w:rPr>
          <w:rFonts w:ascii="Palatino Linotype" w:hAnsi="Palatino Linotype"/>
          <w:sz w:val="24"/>
          <w:szCs w:val="24"/>
        </w:rPr>
        <w:t>es</w:t>
      </w:r>
      <w:r w:rsidR="0075676A">
        <w:rPr>
          <w:rFonts w:ascii="Palatino Linotype" w:hAnsi="Palatino Linotype"/>
          <w:sz w:val="24"/>
          <w:szCs w:val="24"/>
        </w:rPr>
        <w:t xml:space="preserve"> no se reproduce</w:t>
      </w:r>
      <w:r w:rsidR="00D13AC8">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373289"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F5F51">
        <w:rPr>
          <w:rFonts w:ascii="Palatino Linotype" w:hAnsi="Palatino Linotype"/>
          <w:sz w:val="24"/>
          <w:szCs w:val="24"/>
        </w:rPr>
        <w:t>treinta</w:t>
      </w:r>
      <w:r w:rsidR="00927B06">
        <w:rPr>
          <w:rFonts w:ascii="Palatino Linotype" w:hAnsi="Palatino Linotype"/>
          <w:sz w:val="24"/>
          <w:szCs w:val="24"/>
        </w:rPr>
        <w:t xml:space="preserve"> de abril</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D13AC8">
        <w:rPr>
          <w:rFonts w:ascii="Palatino Linotype" w:hAnsi="Palatino Linotype"/>
          <w:b/>
          <w:bCs/>
          <w:sz w:val="24"/>
          <w:szCs w:val="24"/>
          <w:lang w:eastAsia="es-MX"/>
        </w:rPr>
        <w:t>03220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F5F51" w:rsidRPr="00CF5F51">
        <w:rPr>
          <w:rFonts w:ascii="Palatino Linotype" w:hAnsi="Palatino Linotype" w:cs="Arial"/>
          <w:i/>
          <w:sz w:val="24"/>
        </w:rPr>
        <w:t>Respuesta de Petición y entrega de información que no corresponde a lo solicitado.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CF5F51" w:rsidRPr="00CF5F51">
        <w:rPr>
          <w:rFonts w:ascii="Palatino Linotype" w:hAnsi="Palatino Linotype" w:cs="Arial"/>
          <w:i/>
          <w:sz w:val="24"/>
        </w:rPr>
        <w:t xml:space="preserve">Reitero la petición Original: "Solicito la fecha en que la Servidora Pública de nombre: Concepción Heidi García Alcántara; presentó su renuncia y posteriormente la fecha en que causo baja como Servidora Pública del Poder Legislativo del Estado de México; así como los documentos probatorios de </w:t>
      </w:r>
      <w:r w:rsidR="00CF5F51" w:rsidRPr="00CF5F51">
        <w:rPr>
          <w:rFonts w:ascii="Palatino Linotype" w:hAnsi="Palatino Linotype" w:cs="Arial"/>
          <w:i/>
          <w:sz w:val="24"/>
        </w:rPr>
        <w:lastRenderedPageBreak/>
        <w:t>dichas fechas y su separación de funciones oficial"... En su respuesta me adjuntan un movimiento de baja del ISSEMYM y mencionan que la servidora pública solicitó licencia sin goce de sueldo. Dicha respuesta no satisface la petición original; puesto que no informa la fecha en que solicitó dicha licencia y posteriormente su separación de funciones; mucho menos entregan los documentos que demuestren las fechas en que pide la licencia y en que renuncia a su cargo como Servidora Pública de la Legislatura. Nuevamente se solicita que se remitan los documentos que muestren la fecha de solicitud de licencia sin goce de sueldo, y posteriormente el documento que finaliza la relación laboral de la Servidora Pública, con sus fechas correspondientes para poder determinar el estatus que mantuvo la Servidora durante el año 2018.</w:t>
      </w:r>
      <w:r w:rsidR="006A3A54" w:rsidRPr="00D46905">
        <w:rPr>
          <w:rFonts w:ascii="Palatino Linotype" w:hAnsi="Palatino Linotype" w:cs="Arial"/>
          <w:i/>
          <w:sz w:val="24"/>
        </w:rPr>
        <w:t>” (Sic)</w:t>
      </w:r>
    </w:p>
    <w:p w:rsidR="00BE6D77" w:rsidRDefault="00BE6D77" w:rsidP="004657BE">
      <w:pPr>
        <w:pStyle w:val="Sinespaciado"/>
        <w:spacing w:line="360" w:lineRule="auto"/>
        <w:jc w:val="both"/>
        <w:rPr>
          <w:rFonts w:ascii="Palatino Linotype" w:hAnsi="Palatino Linotype"/>
          <w:sz w:val="24"/>
          <w:szCs w:val="24"/>
        </w:rPr>
      </w:pPr>
    </w:p>
    <w:p w:rsidR="00CF5F51" w:rsidRDefault="00CF5F51" w:rsidP="004657BE">
      <w:pPr>
        <w:pStyle w:val="Sinespaciado"/>
        <w:spacing w:line="360" w:lineRule="auto"/>
        <w:jc w:val="both"/>
        <w:rPr>
          <w:rFonts w:ascii="Palatino Linotype" w:hAnsi="Palatino Linotype"/>
          <w:sz w:val="24"/>
          <w:szCs w:val="24"/>
        </w:rPr>
      </w:pPr>
      <w:r w:rsidRPr="00CF5F51">
        <w:rPr>
          <w:rFonts w:ascii="Palatino Linotype" w:hAnsi="Palatino Linotype"/>
          <w:b/>
          <w:sz w:val="24"/>
          <w:szCs w:val="24"/>
        </w:rPr>
        <w:t>Archivos adjuntos:</w:t>
      </w:r>
      <w:r>
        <w:rPr>
          <w:rFonts w:ascii="Palatino Linotype" w:hAnsi="Palatino Linotype"/>
          <w:sz w:val="24"/>
          <w:szCs w:val="24"/>
        </w:rPr>
        <w:t xml:space="preserve"> “</w:t>
      </w:r>
      <w:r w:rsidRPr="00CF5F51">
        <w:rPr>
          <w:rFonts w:ascii="Palatino Linotype" w:hAnsi="Palatino Linotype"/>
          <w:sz w:val="24"/>
          <w:szCs w:val="24"/>
        </w:rPr>
        <w:t>Solicitud 228-1.pdf</w:t>
      </w:r>
      <w:r>
        <w:rPr>
          <w:rFonts w:ascii="Palatino Linotype" w:hAnsi="Palatino Linotype"/>
          <w:sz w:val="24"/>
          <w:szCs w:val="24"/>
        </w:rPr>
        <w:t xml:space="preserve">”, el cual contiene medularmente un Aviso de movimientos emitido por el </w:t>
      </w:r>
      <w:proofErr w:type="spellStart"/>
      <w:r>
        <w:rPr>
          <w:rFonts w:ascii="Palatino Linotype" w:hAnsi="Palatino Linotype"/>
          <w:sz w:val="24"/>
          <w:szCs w:val="24"/>
        </w:rPr>
        <w:t>ISSEMyM</w:t>
      </w:r>
      <w:proofErr w:type="spellEnd"/>
      <w:r>
        <w:rPr>
          <w:rFonts w:ascii="Palatino Linotype" w:hAnsi="Palatino Linotype"/>
          <w:sz w:val="24"/>
          <w:szCs w:val="24"/>
        </w:rPr>
        <w:t xml:space="preserve">, remitido en respuesta por el sujeto Obligado. </w:t>
      </w:r>
    </w:p>
    <w:p w:rsidR="00CF5F51" w:rsidRPr="004657BE" w:rsidRDefault="00CF5F51" w:rsidP="004657BE">
      <w:pPr>
        <w:pStyle w:val="Sinespaciado"/>
        <w:spacing w:line="360" w:lineRule="auto"/>
        <w:jc w:val="both"/>
        <w:rPr>
          <w:rFonts w:ascii="Palatino Linotype" w:hAnsi="Palatino Linotype"/>
          <w:sz w:val="24"/>
          <w:szCs w:val="24"/>
        </w:rPr>
      </w:pPr>
    </w:p>
    <w:p w:rsidR="007E2E80" w:rsidRPr="004657BE" w:rsidRDefault="00373289"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FD0CEE">
        <w:rPr>
          <w:rFonts w:ascii="Palatino Linotype" w:hAnsi="Palatino Linotype"/>
          <w:sz w:val="24"/>
          <w:szCs w:val="24"/>
        </w:rPr>
        <w:t>ocho de mayo</w:t>
      </w:r>
      <w:r w:rsidR="005C6027">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FD0CEE">
        <w:rPr>
          <w:rFonts w:ascii="Palatino Linotype" w:hAnsi="Palatino Linotype"/>
          <w:sz w:val="24"/>
          <w:szCs w:val="24"/>
        </w:rPr>
        <w:t xml:space="preserve">diecisiete de mayo </w:t>
      </w:r>
      <w:r>
        <w:rPr>
          <w:rFonts w:ascii="Palatino Linotype" w:hAnsi="Palatino Linotype"/>
          <w:sz w:val="24"/>
          <w:szCs w:val="24"/>
        </w:rPr>
        <w:t xml:space="preserve">de dos mil diecinueve </w:t>
      </w:r>
      <w:r w:rsidRPr="0014447C">
        <w:rPr>
          <w:rFonts w:ascii="Palatino Linotype" w:hAnsi="Palatino Linotype"/>
          <w:sz w:val="24"/>
          <w:szCs w:val="24"/>
        </w:rPr>
        <w:t xml:space="preserve">remitió </w:t>
      </w:r>
      <w:r w:rsidR="00FD0CEE">
        <w:rPr>
          <w:rFonts w:ascii="Palatino Linotype" w:hAnsi="Palatino Linotype"/>
          <w:sz w:val="24"/>
          <w:szCs w:val="24"/>
        </w:rPr>
        <w:t xml:space="preserve">dos </w:t>
      </w:r>
      <w:r w:rsidR="00081888">
        <w:rPr>
          <w:rFonts w:ascii="Palatino Linotype" w:hAnsi="Palatino Linotype"/>
          <w:sz w:val="24"/>
          <w:szCs w:val="24"/>
        </w:rPr>
        <w:t>archivo</w:t>
      </w:r>
      <w:r w:rsidR="00FD0CEE">
        <w:rPr>
          <w:rFonts w:ascii="Palatino Linotype" w:hAnsi="Palatino Linotype"/>
          <w:sz w:val="24"/>
          <w:szCs w:val="24"/>
        </w:rPr>
        <w:t>s</w:t>
      </w:r>
      <w:r w:rsidR="00081888">
        <w:rPr>
          <w:rFonts w:ascii="Palatino Linotype" w:hAnsi="Palatino Linotype"/>
          <w:sz w:val="24"/>
          <w:szCs w:val="24"/>
        </w:rPr>
        <w:t xml:space="preserve"> electrónico</w:t>
      </w:r>
      <w:r w:rsidR="00FD0CEE">
        <w:rPr>
          <w:rFonts w:ascii="Palatino Linotype" w:hAnsi="Palatino Linotype"/>
          <w:sz w:val="24"/>
          <w:szCs w:val="24"/>
        </w:rPr>
        <w:t>s</w:t>
      </w:r>
      <w:r>
        <w:rPr>
          <w:rFonts w:ascii="Palatino Linotype" w:hAnsi="Palatino Linotype"/>
          <w:b/>
          <w:sz w:val="24"/>
          <w:szCs w:val="24"/>
        </w:rPr>
        <w:t>,</w:t>
      </w:r>
      <w:r w:rsidR="00FD0CEE">
        <w:rPr>
          <w:rFonts w:ascii="Palatino Linotype" w:hAnsi="Palatino Linotype"/>
          <w:sz w:val="24"/>
          <w:szCs w:val="24"/>
        </w:rPr>
        <w:t xml:space="preserve"> los</w:t>
      </w:r>
      <w:r>
        <w:rPr>
          <w:rFonts w:ascii="Palatino Linotype" w:hAnsi="Palatino Linotype"/>
          <w:sz w:val="24"/>
          <w:szCs w:val="24"/>
        </w:rPr>
        <w:t xml:space="preserve"> cual</w:t>
      </w:r>
      <w:r w:rsidR="00FD0CEE">
        <w:rPr>
          <w:rFonts w:ascii="Palatino Linotype" w:hAnsi="Palatino Linotype"/>
          <w:sz w:val="24"/>
          <w:szCs w:val="24"/>
        </w:rPr>
        <w:t>es</w:t>
      </w:r>
      <w:r w:rsidR="005C6027">
        <w:rPr>
          <w:rFonts w:ascii="Palatino Linotype" w:hAnsi="Palatino Linotype"/>
          <w:sz w:val="24"/>
          <w:szCs w:val="24"/>
        </w:rPr>
        <w:t xml:space="preserve"> </w:t>
      </w:r>
      <w:r w:rsidR="00FD0CEE">
        <w:rPr>
          <w:rFonts w:ascii="Palatino Linotype" w:hAnsi="Palatino Linotype"/>
          <w:sz w:val="24"/>
          <w:szCs w:val="24"/>
        </w:rPr>
        <w:t>se pusieron</w:t>
      </w:r>
      <w:r>
        <w:rPr>
          <w:rFonts w:ascii="Palatino Linotype" w:hAnsi="Palatino Linotype"/>
          <w:sz w:val="24"/>
          <w:szCs w:val="24"/>
        </w:rPr>
        <w:t xml:space="preserve"> a la </w:t>
      </w:r>
      <w:r>
        <w:rPr>
          <w:rFonts w:ascii="Palatino Linotype" w:hAnsi="Palatino Linotype"/>
          <w:sz w:val="24"/>
          <w:szCs w:val="24"/>
        </w:rPr>
        <w:lastRenderedPageBreak/>
        <w:t>vista de El Recurrente</w:t>
      </w:r>
      <w:r w:rsidR="00FD0CEE">
        <w:rPr>
          <w:rFonts w:ascii="Palatino Linotype" w:hAnsi="Palatino Linotype"/>
          <w:sz w:val="24"/>
          <w:szCs w:val="24"/>
        </w:rPr>
        <w:t xml:space="preserve"> e</w:t>
      </w:r>
      <w:r w:rsidR="00FD0CEE" w:rsidRPr="00FD0CEE">
        <w:rPr>
          <w:rFonts w:ascii="Palatino Linotype" w:hAnsi="Palatino Linotype"/>
          <w:sz w:val="24"/>
          <w:szCs w:val="24"/>
        </w:rPr>
        <w:t xml:space="preserve">n términos del artículo 185 fracción III de la </w:t>
      </w:r>
      <w:r w:rsidR="00FD0CEE">
        <w:rPr>
          <w:rFonts w:ascii="Palatino Linotype" w:hAnsi="Palatino Linotype"/>
          <w:sz w:val="24"/>
          <w:szCs w:val="24"/>
        </w:rPr>
        <w:t xml:space="preserve">Ley de Transparencia y Acceso a </w:t>
      </w:r>
      <w:r w:rsidR="00FD0CEE" w:rsidRPr="00FD0CEE">
        <w:rPr>
          <w:rFonts w:ascii="Palatino Linotype" w:hAnsi="Palatino Linotype"/>
          <w:sz w:val="24"/>
          <w:szCs w:val="24"/>
        </w:rPr>
        <w:t>la Información Pública del Estado de México y Municipios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DC6FE7">
        <w:rPr>
          <w:rFonts w:ascii="Palatino Linotype" w:hAnsi="Palatino Linotype"/>
          <w:sz w:val="24"/>
          <w:szCs w:val="24"/>
        </w:rPr>
        <w:t>veintitrés</w:t>
      </w:r>
      <w:r w:rsidR="00081888">
        <w:rPr>
          <w:rFonts w:ascii="Palatino Linotype" w:hAnsi="Palatino Linotype"/>
          <w:sz w:val="24"/>
          <w:szCs w:val="24"/>
        </w:rPr>
        <w:t xml:space="preserve"> de mayo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DC6FE7">
        <w:rPr>
          <w:rFonts w:ascii="Palatino Linotype" w:hAnsi="Palatino Linotype" w:cs="Arial"/>
          <w:sz w:val="24"/>
          <w:szCs w:val="24"/>
        </w:rPr>
        <w:t>diecinueve</w:t>
      </w:r>
      <w:r w:rsidR="00F00889">
        <w:rPr>
          <w:rFonts w:ascii="Palatino Linotype" w:hAnsi="Palatino Linotype" w:cs="Arial"/>
          <w:sz w:val="24"/>
          <w:szCs w:val="24"/>
        </w:rPr>
        <w:t xml:space="preserve"> </w:t>
      </w:r>
      <w:r w:rsidR="00890DBD" w:rsidRPr="00CA5653">
        <w:rPr>
          <w:rFonts w:ascii="Palatino Linotype" w:hAnsi="Palatino Linotype" w:cs="Arial"/>
          <w:sz w:val="24"/>
          <w:szCs w:val="24"/>
        </w:rPr>
        <w:t xml:space="preserve">de </w:t>
      </w:r>
      <w:r w:rsidR="00F00889">
        <w:rPr>
          <w:rFonts w:ascii="Palatino Linotype" w:hAnsi="Palatino Linotype" w:cs="Arial"/>
          <w:sz w:val="24"/>
          <w:szCs w:val="24"/>
        </w:rPr>
        <w:t>junio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4C35F2" w:rsidRPr="00DC6FE7" w:rsidRDefault="004C35F2" w:rsidP="0014447C">
      <w:pPr>
        <w:pStyle w:val="Sinespaciado"/>
        <w:spacing w:line="360" w:lineRule="auto"/>
        <w:jc w:val="both"/>
        <w:rPr>
          <w:rFonts w:ascii="Palatino Linotype" w:hAnsi="Palatino Linotype"/>
          <w:b/>
          <w:sz w:val="18"/>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w:t>
      </w:r>
      <w:r w:rsidRPr="0014447C">
        <w:rPr>
          <w:rFonts w:ascii="Palatino Linotype" w:hAnsi="Palatino Linotype"/>
          <w:sz w:val="24"/>
          <w:szCs w:val="24"/>
        </w:rPr>
        <w:lastRenderedPageBreak/>
        <w:t>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705D1C" w:rsidRPr="0014447C" w:rsidRDefault="00181D2F"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xml:space="preserve">, no se actualiza ninguna causa de improcedencia de las referidas en el artículo 191 de la Ley de Transparencia y Acceso a la Información Pública del Estado </w:t>
      </w:r>
      <w:r w:rsidR="00705D1C" w:rsidRPr="0014447C">
        <w:rPr>
          <w:rFonts w:ascii="Palatino Linotype" w:hAnsi="Palatino Linotype"/>
          <w:sz w:val="24"/>
          <w:szCs w:val="24"/>
        </w:rPr>
        <w:lastRenderedPageBreak/>
        <w:t>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762673"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 xml:space="preserve">Toda la información generada, obtenida, adquirida, transformada, administrada o en posesión de los sujetos obligados es pública y accesible de manera permanente a cualquier </w:t>
      </w:r>
      <w:r w:rsidRPr="00993DE1">
        <w:rPr>
          <w:rFonts w:ascii="Palatino Linotype" w:hAnsi="Palatino Linotype"/>
          <w:bCs/>
          <w:i/>
        </w:rPr>
        <w:lastRenderedPageBreak/>
        <w:t>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E60464" w:rsidRDefault="00E60464" w:rsidP="0014447C">
      <w:pPr>
        <w:pStyle w:val="Sinespaciado"/>
        <w:spacing w:line="360" w:lineRule="auto"/>
        <w:jc w:val="both"/>
        <w:rPr>
          <w:rFonts w:ascii="Palatino Linotype" w:hAnsi="Palatino Linotype" w:cs="Arial"/>
          <w:sz w:val="10"/>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181D2F" w:rsidRDefault="00181D2F" w:rsidP="00181D2F">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Fecha en la que la servidora pública referida en la solicitud </w:t>
      </w:r>
      <w:r w:rsidRPr="00181D2F">
        <w:rPr>
          <w:rFonts w:ascii="Palatino Linotype" w:hAnsi="Palatino Linotype"/>
          <w:sz w:val="24"/>
          <w:szCs w:val="24"/>
        </w:rPr>
        <w:t>00228/PLEGISLA/IP/2019</w:t>
      </w:r>
      <w:r>
        <w:rPr>
          <w:rFonts w:ascii="Palatino Linotype" w:hAnsi="Palatino Linotype"/>
          <w:sz w:val="24"/>
          <w:szCs w:val="24"/>
        </w:rPr>
        <w:t>, presentó su renuncia y fecha que causó baja.</w:t>
      </w:r>
    </w:p>
    <w:p w:rsidR="00762673" w:rsidRDefault="00762673" w:rsidP="00762673">
      <w:pPr>
        <w:pStyle w:val="Sinespaciado"/>
        <w:spacing w:line="360" w:lineRule="auto"/>
        <w:ind w:left="720"/>
        <w:jc w:val="both"/>
        <w:rPr>
          <w:rFonts w:ascii="Palatino Linotype" w:hAnsi="Palatino Linotype"/>
          <w:sz w:val="24"/>
          <w:szCs w:val="24"/>
        </w:rPr>
      </w:pPr>
    </w:p>
    <w:p w:rsidR="00181D2F" w:rsidRDefault="00181D2F" w:rsidP="0014447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 xml:space="preserve">Documentos probatorios de dichas fechas de separación. </w:t>
      </w:r>
    </w:p>
    <w:p w:rsidR="00E40784" w:rsidRPr="00181D2F" w:rsidRDefault="00E40784" w:rsidP="00E40784">
      <w:pPr>
        <w:pStyle w:val="Sinespaciado"/>
        <w:spacing w:line="360" w:lineRule="auto"/>
        <w:ind w:left="720"/>
        <w:jc w:val="both"/>
        <w:rPr>
          <w:rFonts w:ascii="Palatino Linotype" w:hAnsi="Palatino Linotype"/>
          <w:sz w:val="24"/>
          <w:szCs w:val="24"/>
        </w:rPr>
      </w:pPr>
    </w:p>
    <w:p w:rsidR="00B77B6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remitió </w:t>
      </w:r>
      <w:r w:rsidR="00B77B60">
        <w:rPr>
          <w:rFonts w:ascii="Palatino Linotype" w:hAnsi="Palatino Linotype"/>
          <w:sz w:val="24"/>
          <w:szCs w:val="24"/>
        </w:rPr>
        <w:t xml:space="preserve">en formato </w:t>
      </w:r>
      <w:proofErr w:type="spellStart"/>
      <w:r w:rsidR="00B77B60" w:rsidRPr="00837C42">
        <w:rPr>
          <w:rFonts w:ascii="Palatino Linotype" w:hAnsi="Palatino Linotype"/>
          <w:i/>
          <w:sz w:val="24"/>
          <w:szCs w:val="24"/>
        </w:rPr>
        <w:t>pdf</w:t>
      </w:r>
      <w:proofErr w:type="spellEnd"/>
      <w:r w:rsidR="00B77B60">
        <w:rPr>
          <w:rFonts w:ascii="Palatino Linotype" w:hAnsi="Palatino Linotype"/>
          <w:i/>
          <w:sz w:val="24"/>
          <w:szCs w:val="24"/>
        </w:rPr>
        <w:t xml:space="preserve"> </w:t>
      </w:r>
      <w:r w:rsidR="00B77B60" w:rsidRPr="00D13AC8">
        <w:rPr>
          <w:rFonts w:ascii="Palatino Linotype" w:hAnsi="Palatino Linotype"/>
          <w:sz w:val="24"/>
          <w:szCs w:val="24"/>
        </w:rPr>
        <w:t>y</w:t>
      </w:r>
      <w:r w:rsidR="00B77B60">
        <w:rPr>
          <w:rFonts w:ascii="Palatino Linotype" w:hAnsi="Palatino Linotype"/>
          <w:sz w:val="24"/>
          <w:szCs w:val="24"/>
        </w:rPr>
        <w:t xml:space="preserve"> </w:t>
      </w:r>
      <w:proofErr w:type="spellStart"/>
      <w:r w:rsidR="00B77B60">
        <w:rPr>
          <w:rFonts w:ascii="Palatino Linotype" w:hAnsi="Palatino Linotype"/>
          <w:i/>
          <w:sz w:val="24"/>
          <w:szCs w:val="24"/>
        </w:rPr>
        <w:t>zip</w:t>
      </w:r>
      <w:proofErr w:type="spellEnd"/>
      <w:r w:rsidR="00B77B60">
        <w:rPr>
          <w:rFonts w:ascii="Palatino Linotype" w:hAnsi="Palatino Linotype"/>
          <w:sz w:val="24"/>
          <w:szCs w:val="24"/>
        </w:rPr>
        <w:t xml:space="preserve"> tres archivos denominados; “</w:t>
      </w:r>
      <w:r w:rsidR="00B77B60" w:rsidRPr="00D13AC8">
        <w:rPr>
          <w:rFonts w:ascii="Palatino Linotype" w:hAnsi="Palatino Linotype"/>
          <w:sz w:val="24"/>
          <w:szCs w:val="24"/>
        </w:rPr>
        <w:t>Solicitud 228.zip</w:t>
      </w:r>
      <w:r w:rsidR="00B77B60">
        <w:rPr>
          <w:rFonts w:ascii="Palatino Linotype" w:hAnsi="Palatino Linotype"/>
          <w:sz w:val="24"/>
          <w:szCs w:val="24"/>
        </w:rPr>
        <w:t>”, “</w:t>
      </w:r>
      <w:r w:rsidR="00B77B60" w:rsidRPr="00D13AC8">
        <w:rPr>
          <w:rFonts w:ascii="Palatino Linotype" w:hAnsi="Palatino Linotype"/>
          <w:sz w:val="24"/>
          <w:szCs w:val="24"/>
        </w:rPr>
        <w:t>Solicitud 228.pdf</w:t>
      </w:r>
      <w:r w:rsidR="00B77B60">
        <w:rPr>
          <w:rFonts w:ascii="Palatino Linotype" w:hAnsi="Palatino Linotype"/>
          <w:sz w:val="24"/>
          <w:szCs w:val="24"/>
        </w:rPr>
        <w:t>” y “</w:t>
      </w:r>
      <w:r w:rsidR="00B77B60" w:rsidRPr="00D13AC8">
        <w:rPr>
          <w:rFonts w:ascii="Palatino Linotype" w:hAnsi="Palatino Linotype"/>
          <w:sz w:val="24"/>
          <w:szCs w:val="24"/>
        </w:rPr>
        <w:t>228 RESPUESTA SAF.pdf</w:t>
      </w:r>
      <w:r w:rsidR="00B77B60">
        <w:rPr>
          <w:rFonts w:ascii="Palatino Linotype" w:hAnsi="Palatino Linotype"/>
          <w:sz w:val="24"/>
          <w:szCs w:val="24"/>
        </w:rPr>
        <w:t>”</w:t>
      </w:r>
      <w:r w:rsidR="00B77B60" w:rsidRPr="0062140D">
        <w:rPr>
          <w:rFonts w:ascii="Palatino Linotype" w:hAnsi="Palatino Linotype"/>
          <w:b/>
          <w:sz w:val="24"/>
          <w:szCs w:val="24"/>
        </w:rPr>
        <w:t xml:space="preserve"> </w:t>
      </w:r>
      <w:r w:rsidR="00B77B60">
        <w:rPr>
          <w:rFonts w:ascii="Palatino Linotype" w:hAnsi="Palatino Linotype"/>
          <w:sz w:val="24"/>
          <w:szCs w:val="24"/>
        </w:rPr>
        <w:t>los cuales</w:t>
      </w:r>
      <w:r w:rsidR="008A4673">
        <w:rPr>
          <w:rFonts w:ascii="Palatino Linotype" w:hAnsi="Palatino Linotype"/>
          <w:sz w:val="24"/>
          <w:szCs w:val="24"/>
        </w:rPr>
        <w:t xml:space="preserve"> contiene</w:t>
      </w:r>
      <w:r w:rsidR="00B77B60">
        <w:rPr>
          <w:rFonts w:ascii="Palatino Linotype" w:hAnsi="Palatino Linotype"/>
          <w:sz w:val="24"/>
          <w:szCs w:val="24"/>
        </w:rPr>
        <w:t>n:</w:t>
      </w:r>
    </w:p>
    <w:p w:rsidR="00B77B60" w:rsidRDefault="00B77B60" w:rsidP="0014447C">
      <w:pPr>
        <w:pStyle w:val="Sinespaciado"/>
        <w:spacing w:line="360" w:lineRule="auto"/>
        <w:jc w:val="both"/>
        <w:rPr>
          <w:rFonts w:ascii="Palatino Linotype" w:hAnsi="Palatino Linotype"/>
          <w:sz w:val="24"/>
          <w:szCs w:val="24"/>
        </w:rPr>
      </w:pPr>
    </w:p>
    <w:p w:rsidR="00712CDD" w:rsidRDefault="00B77B60" w:rsidP="00B77B60">
      <w:pPr>
        <w:pStyle w:val="Sinespaciado"/>
        <w:numPr>
          <w:ilvl w:val="0"/>
          <w:numId w:val="22"/>
        </w:numPr>
        <w:spacing w:line="360" w:lineRule="auto"/>
        <w:jc w:val="both"/>
        <w:rPr>
          <w:rFonts w:ascii="Palatino Linotype" w:hAnsi="Palatino Linotype"/>
          <w:sz w:val="24"/>
          <w:szCs w:val="24"/>
        </w:rPr>
      </w:pPr>
      <w:r w:rsidRPr="00A3547B">
        <w:rPr>
          <w:rFonts w:ascii="Palatino Linotype" w:hAnsi="Palatino Linotype"/>
          <w:b/>
          <w:sz w:val="24"/>
          <w:szCs w:val="24"/>
        </w:rPr>
        <w:t>“Solicitud 228.zip”</w:t>
      </w:r>
      <w:r>
        <w:rPr>
          <w:rFonts w:ascii="Palatino Linotype" w:hAnsi="Palatino Linotype"/>
          <w:sz w:val="24"/>
          <w:szCs w:val="24"/>
        </w:rPr>
        <w:t>: Formato</w:t>
      </w:r>
      <w:r w:rsidR="00520620">
        <w:rPr>
          <w:rFonts w:ascii="Palatino Linotype" w:hAnsi="Palatino Linotype"/>
          <w:sz w:val="24"/>
          <w:szCs w:val="24"/>
        </w:rPr>
        <w:t xml:space="preserve"> en versión pública</w:t>
      </w:r>
      <w:r>
        <w:rPr>
          <w:rFonts w:ascii="Palatino Linotype" w:hAnsi="Palatino Linotype"/>
          <w:sz w:val="24"/>
          <w:szCs w:val="24"/>
        </w:rPr>
        <w:t xml:space="preserve"> denominado </w:t>
      </w:r>
      <w:r w:rsidR="00520620">
        <w:rPr>
          <w:rFonts w:ascii="Palatino Linotype" w:hAnsi="Palatino Linotype"/>
          <w:sz w:val="24"/>
          <w:szCs w:val="24"/>
        </w:rPr>
        <w:t>Aviso de Movimientos signado por el Instituto de Seguridad Social del Estado de México y Municipios (</w:t>
      </w:r>
      <w:proofErr w:type="spellStart"/>
      <w:r w:rsidR="00520620">
        <w:rPr>
          <w:rFonts w:ascii="Palatino Linotype" w:hAnsi="Palatino Linotype"/>
          <w:sz w:val="24"/>
          <w:szCs w:val="24"/>
        </w:rPr>
        <w:t>ISSEMyM</w:t>
      </w:r>
      <w:proofErr w:type="spellEnd"/>
      <w:r w:rsidR="00520620">
        <w:rPr>
          <w:rFonts w:ascii="Palatino Linotype" w:hAnsi="Palatino Linotype"/>
          <w:sz w:val="24"/>
          <w:szCs w:val="24"/>
        </w:rPr>
        <w:t>) donde se advierte la baja de la servidora pública en fecha treinta y uno de diciembre de dos mil dieciocho.</w:t>
      </w:r>
      <w:r w:rsidR="00712CDD">
        <w:rPr>
          <w:rFonts w:ascii="Palatino Linotype" w:hAnsi="Palatino Linotype"/>
          <w:sz w:val="24"/>
          <w:szCs w:val="24"/>
        </w:rPr>
        <w:t xml:space="preserve"> Así como parte del acta de la tercera sesión ordinaria del Comité de Transparencia del Poder Legislativo del Estado de México, celebrada el diecisiete de agosto de dos mil dieciocho. </w:t>
      </w:r>
    </w:p>
    <w:p w:rsidR="00812590" w:rsidRDefault="00520620" w:rsidP="00712CDD">
      <w:pPr>
        <w:pStyle w:val="Sinespaciado"/>
        <w:spacing w:line="360" w:lineRule="auto"/>
        <w:ind w:left="720"/>
        <w:jc w:val="both"/>
        <w:rPr>
          <w:rFonts w:ascii="Palatino Linotype" w:hAnsi="Palatino Linotype"/>
          <w:sz w:val="24"/>
          <w:szCs w:val="24"/>
        </w:rPr>
      </w:pPr>
      <w:r>
        <w:rPr>
          <w:rFonts w:ascii="Palatino Linotype" w:hAnsi="Palatino Linotype"/>
          <w:sz w:val="24"/>
          <w:szCs w:val="24"/>
        </w:rPr>
        <w:t xml:space="preserve"> </w:t>
      </w:r>
    </w:p>
    <w:p w:rsidR="002A1F8A" w:rsidRDefault="00712CDD" w:rsidP="00712CDD">
      <w:pPr>
        <w:pStyle w:val="Sinespaciado"/>
        <w:numPr>
          <w:ilvl w:val="0"/>
          <w:numId w:val="22"/>
        </w:numPr>
        <w:spacing w:line="360" w:lineRule="auto"/>
        <w:jc w:val="both"/>
        <w:rPr>
          <w:rFonts w:ascii="Palatino Linotype" w:hAnsi="Palatino Linotype"/>
          <w:sz w:val="24"/>
          <w:szCs w:val="24"/>
        </w:rPr>
      </w:pPr>
      <w:r w:rsidRPr="00A3547B">
        <w:rPr>
          <w:rFonts w:ascii="Palatino Linotype" w:hAnsi="Palatino Linotype"/>
          <w:b/>
          <w:sz w:val="24"/>
          <w:szCs w:val="24"/>
        </w:rPr>
        <w:t>“Solicitud 228.pdf”</w:t>
      </w:r>
      <w:r>
        <w:rPr>
          <w:rFonts w:ascii="Palatino Linotype" w:hAnsi="Palatino Linotype"/>
          <w:sz w:val="24"/>
          <w:szCs w:val="24"/>
        </w:rPr>
        <w:t xml:space="preserve">: </w:t>
      </w:r>
      <w:r w:rsidR="00A3547B">
        <w:rPr>
          <w:rFonts w:ascii="Palatino Linotype" w:hAnsi="Palatino Linotype"/>
          <w:sz w:val="24"/>
          <w:szCs w:val="24"/>
        </w:rPr>
        <w:t xml:space="preserve"> </w:t>
      </w:r>
      <w:r w:rsidR="00172D85">
        <w:rPr>
          <w:rFonts w:ascii="Palatino Linotype" w:hAnsi="Palatino Linotype"/>
          <w:sz w:val="24"/>
          <w:szCs w:val="24"/>
        </w:rPr>
        <w:t xml:space="preserve">Oficio signado por el L.C. Sergio Torres Valle en respuesta al oficio UIPL/0548/2019, informando que se adjunta el Aviso de Movimiento, donde la servidora pública referida en la solicitud en materia, en fecha treinta y uno de diciembre de dos mil dieciocho solicitó licencia sin goce de sueldo. </w:t>
      </w:r>
    </w:p>
    <w:p w:rsidR="00A3547B" w:rsidRDefault="00A3547B" w:rsidP="00A3547B">
      <w:pPr>
        <w:pStyle w:val="Sinespaciado"/>
        <w:spacing w:line="360" w:lineRule="auto"/>
        <w:jc w:val="both"/>
        <w:rPr>
          <w:rFonts w:ascii="Palatino Linotype" w:hAnsi="Palatino Linotype"/>
          <w:sz w:val="24"/>
          <w:szCs w:val="24"/>
        </w:rPr>
      </w:pPr>
    </w:p>
    <w:p w:rsidR="00322F4D" w:rsidRDefault="00A3547B" w:rsidP="00A3547B">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“228 RESPUESTA SAF.pdf”</w:t>
      </w:r>
      <w:r>
        <w:rPr>
          <w:rFonts w:ascii="Palatino Linotype" w:hAnsi="Palatino Linotype"/>
        </w:rPr>
        <w:t xml:space="preserve">: Oficio UIPL/0783/2019 signado por el Titular de la Unidad de Transparencia del Poder Legislativo donde se le informa al peticionario </w:t>
      </w:r>
      <w:r w:rsidR="00801019">
        <w:rPr>
          <w:rFonts w:ascii="Palatino Linotype" w:hAnsi="Palatino Linotype"/>
        </w:rPr>
        <w:t xml:space="preserve">la respuesta proporcionada por el servidor público habilitado de la Secretaria de Administración  y Finanzas del Poder Legislativo.  </w:t>
      </w:r>
    </w:p>
    <w:p w:rsidR="00A3547B" w:rsidRDefault="00A3547B" w:rsidP="00101AEA">
      <w:pPr>
        <w:pStyle w:val="Prrafodelista"/>
        <w:autoSpaceDE w:val="0"/>
        <w:autoSpaceDN w:val="0"/>
        <w:adjustRightInd w:val="0"/>
        <w:spacing w:line="360" w:lineRule="auto"/>
        <w:ind w:left="0"/>
        <w:jc w:val="both"/>
        <w:rPr>
          <w:rFonts w:ascii="Palatino Linotype" w:hAnsi="Palatino Linotype" w:cs="Arial"/>
        </w:rPr>
      </w:pPr>
    </w:p>
    <w:p w:rsidR="00801019" w:rsidRDefault="00D72DF5"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Pr>
          <w:rFonts w:ascii="Palatino Linotype" w:hAnsi="Palatino Linotype"/>
          <w:sz w:val="24"/>
        </w:rPr>
        <w:t xml:space="preserve"> da 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 </w:t>
      </w:r>
    </w:p>
    <w:p w:rsidR="00D72DF5" w:rsidRPr="00801019" w:rsidRDefault="00801019" w:rsidP="00D72DF5">
      <w:pPr>
        <w:autoSpaceDE w:val="0"/>
        <w:autoSpaceDN w:val="0"/>
        <w:adjustRightInd w:val="0"/>
        <w:spacing w:after="0" w:line="360" w:lineRule="auto"/>
        <w:jc w:val="both"/>
        <w:rPr>
          <w:rFonts w:ascii="Palatino Linotype" w:hAnsi="Palatino Linotype"/>
          <w:sz w:val="24"/>
        </w:rPr>
      </w:pPr>
      <w:r>
        <w:rPr>
          <w:rFonts w:ascii="Palatino Linotype" w:hAnsi="Palatino Linotype"/>
          <w:sz w:val="24"/>
          <w:szCs w:val="24"/>
          <w:lang w:val="es-ES"/>
        </w:rPr>
        <w:lastRenderedPageBreak/>
        <w:t>T</w:t>
      </w:r>
      <w:r w:rsidR="00D72DF5" w:rsidRPr="00BB7679">
        <w:rPr>
          <w:rFonts w:ascii="Palatino Linotype" w:hAnsi="Palatino Linotype"/>
          <w:sz w:val="24"/>
          <w:szCs w:val="24"/>
          <w:lang w:val="es-ES"/>
        </w:rPr>
        <w:t>oda vez que</w:t>
      </w:r>
      <w:r>
        <w:rPr>
          <w:rFonts w:ascii="Palatino Linotype" w:hAnsi="Palatino Linotype"/>
          <w:sz w:val="24"/>
          <w:szCs w:val="24"/>
          <w:lang w:val="es-ES"/>
        </w:rPr>
        <w:t xml:space="preserve"> El Recurrente </w:t>
      </w:r>
      <w:r w:rsidR="00D72DF5" w:rsidRPr="00BB7679">
        <w:rPr>
          <w:rFonts w:ascii="Palatino Linotype" w:hAnsi="Palatino Linotype"/>
          <w:sz w:val="24"/>
          <w:szCs w:val="24"/>
          <w:lang w:val="es-ES"/>
        </w:rPr>
        <w:t xml:space="preserve">solicitó </w:t>
      </w:r>
      <w:r>
        <w:rPr>
          <w:rFonts w:ascii="Palatino Linotype" w:hAnsi="Palatino Linotype"/>
          <w:sz w:val="24"/>
          <w:szCs w:val="24"/>
          <w:lang w:val="es-ES"/>
        </w:rPr>
        <w:t>saber la fecha</w:t>
      </w:r>
      <w:r w:rsidR="005C3FB8">
        <w:rPr>
          <w:rFonts w:ascii="Palatino Linotype" w:hAnsi="Palatino Linotype"/>
          <w:sz w:val="24"/>
          <w:szCs w:val="24"/>
          <w:lang w:val="es-ES"/>
        </w:rPr>
        <w:t xml:space="preserve"> en que presentó su renuncia así como la fecha en la que causo baja como servidora pública</w:t>
      </w:r>
      <w:r w:rsidR="00413243">
        <w:rPr>
          <w:rFonts w:ascii="Palatino Linotype" w:hAnsi="Palatino Linotype"/>
          <w:sz w:val="24"/>
          <w:szCs w:val="24"/>
          <w:lang w:val="es-ES"/>
        </w:rPr>
        <w:t xml:space="preserve"> con el respectivo documento probatorio</w:t>
      </w:r>
      <w:r w:rsidR="00C77B28">
        <w:rPr>
          <w:rFonts w:ascii="Palatino Linotype" w:hAnsi="Palatino Linotype"/>
          <w:sz w:val="24"/>
          <w:szCs w:val="24"/>
        </w:rPr>
        <w:t>, es por eso que</w:t>
      </w:r>
      <w:r w:rsidR="00D72DF5" w:rsidRPr="001861BC">
        <w:rPr>
          <w:rFonts w:ascii="Palatino Linotype" w:hAnsi="Palatino Linotype"/>
          <w:color w:val="000000"/>
          <w:sz w:val="24"/>
          <w:szCs w:val="24"/>
        </w:rPr>
        <w:t xml:space="preserve"> al haber existido pronunciamiento al respecto por parte del </w:t>
      </w:r>
      <w:r w:rsidR="00D72DF5" w:rsidRPr="001861BC">
        <w:rPr>
          <w:rFonts w:ascii="Palatino Linotype" w:hAnsi="Palatino Linotype"/>
          <w:b/>
          <w:color w:val="000000"/>
          <w:sz w:val="24"/>
          <w:szCs w:val="24"/>
        </w:rPr>
        <w:t>Sujeto Obligado</w:t>
      </w:r>
      <w:r w:rsidR="00D72DF5" w:rsidRPr="001861BC">
        <w:rPr>
          <w:rFonts w:ascii="Palatino Linotype" w:hAnsi="Palatino Linotype"/>
          <w:color w:val="000000"/>
          <w:sz w:val="24"/>
          <w:szCs w:val="24"/>
        </w:rPr>
        <w:t xml:space="preserve"> en</w:t>
      </w:r>
      <w:r w:rsidR="00C77B28">
        <w:rPr>
          <w:rFonts w:ascii="Palatino Linotype" w:hAnsi="Palatino Linotype"/>
          <w:color w:val="000000"/>
          <w:sz w:val="24"/>
          <w:szCs w:val="24"/>
        </w:rPr>
        <w:t xml:space="preserve"> su respuesta primigenia, en donde</w:t>
      </w:r>
      <w:r w:rsidR="00413243">
        <w:rPr>
          <w:rFonts w:ascii="Palatino Linotype" w:hAnsi="Palatino Linotype"/>
          <w:color w:val="000000"/>
          <w:sz w:val="24"/>
          <w:szCs w:val="24"/>
        </w:rPr>
        <w:t xml:space="preserve"> se advierte el</w:t>
      </w:r>
      <w:r w:rsidR="00C77B28">
        <w:rPr>
          <w:rFonts w:ascii="Palatino Linotype" w:hAnsi="Palatino Linotype"/>
          <w:color w:val="000000"/>
          <w:sz w:val="24"/>
          <w:szCs w:val="24"/>
        </w:rPr>
        <w:t xml:space="preserve"> </w:t>
      </w:r>
      <w:r w:rsidR="00413243">
        <w:rPr>
          <w:rFonts w:ascii="Palatino Linotype" w:hAnsi="Palatino Linotype"/>
          <w:sz w:val="24"/>
          <w:szCs w:val="24"/>
        </w:rPr>
        <w:t>Aviso de Movimientos signado por el Instituto de Seguridad Social del Estado de México y Municipios (</w:t>
      </w:r>
      <w:proofErr w:type="spellStart"/>
      <w:r w:rsidR="00413243">
        <w:rPr>
          <w:rFonts w:ascii="Palatino Linotype" w:hAnsi="Palatino Linotype"/>
          <w:sz w:val="24"/>
          <w:szCs w:val="24"/>
        </w:rPr>
        <w:t>ISSEMyM</w:t>
      </w:r>
      <w:proofErr w:type="spellEnd"/>
      <w:r w:rsidR="00413243">
        <w:rPr>
          <w:rFonts w:ascii="Palatino Linotype" w:hAnsi="Palatino Linotype"/>
          <w:sz w:val="24"/>
          <w:szCs w:val="24"/>
        </w:rPr>
        <w:t xml:space="preserve">) informando la baja de la servidora pública </w:t>
      </w:r>
      <w:r w:rsidR="00413243">
        <w:rPr>
          <w:rFonts w:ascii="Palatino Linotype" w:hAnsi="Palatino Linotype"/>
          <w:color w:val="000000"/>
          <w:sz w:val="24"/>
          <w:szCs w:val="24"/>
        </w:rPr>
        <w:t>referida en la solicitud de acceso a la información,</w:t>
      </w:r>
      <w:r w:rsidR="00413243">
        <w:rPr>
          <w:rFonts w:ascii="Palatino Linotype" w:hAnsi="Palatino Linotype"/>
          <w:sz w:val="24"/>
          <w:szCs w:val="24"/>
        </w:rPr>
        <w:t xml:space="preserve"> en fecha treinta y uno de diciembre de dos mil dieciocho,</w:t>
      </w:r>
      <w:r w:rsidR="00D72DF5" w:rsidRPr="001861BC">
        <w:rPr>
          <w:rFonts w:ascii="Palatino Linotype" w:hAnsi="Palatino Linotype" w:cs="Arial"/>
          <w:sz w:val="24"/>
          <w:szCs w:val="24"/>
        </w:rPr>
        <w:t xml:space="preserve"> la respuesta emitida por </w:t>
      </w:r>
      <w:r w:rsidR="00D72DF5" w:rsidRPr="001861BC">
        <w:rPr>
          <w:rFonts w:ascii="Palatino Linotype" w:hAnsi="Palatino Linotype" w:cs="Arial"/>
          <w:b/>
          <w:sz w:val="24"/>
          <w:szCs w:val="24"/>
        </w:rPr>
        <w:t>El Sujeto Obligado</w:t>
      </w:r>
      <w:r w:rsidR="00D72DF5"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C77B28" w:rsidRDefault="00C77B28" w:rsidP="00D72DF5">
      <w:pPr>
        <w:spacing w:after="0" w:line="360" w:lineRule="auto"/>
        <w:jc w:val="both"/>
        <w:rPr>
          <w:rFonts w:ascii="Palatino Linotype" w:eastAsia="Calibri" w:hAnsi="Palatino Linotype" w:cs="Arial"/>
          <w:sz w:val="24"/>
          <w:szCs w:val="24"/>
        </w:rPr>
      </w:pPr>
    </w:p>
    <w:p w:rsidR="00D72DF5" w:rsidRPr="00691FC7" w:rsidRDefault="008E5479" w:rsidP="00D72DF5">
      <w:pPr>
        <w:spacing w:after="0" w:line="360" w:lineRule="auto"/>
        <w:jc w:val="both"/>
        <w:rPr>
          <w:rFonts w:ascii="Palatino Linotype" w:eastAsia="Calibri" w:hAnsi="Palatino Linotype" w:cs="Times New Roman"/>
          <w:sz w:val="24"/>
          <w:szCs w:val="24"/>
          <w:lang w:eastAsia="es-MX"/>
        </w:rPr>
      </w:pPr>
      <w:r>
        <w:rPr>
          <w:rFonts w:ascii="Palatino Linotype" w:eastAsia="Calibri" w:hAnsi="Palatino Linotype" w:cs="Arial"/>
          <w:sz w:val="24"/>
          <w:szCs w:val="24"/>
        </w:rPr>
        <w:t>R</w:t>
      </w:r>
      <w:r w:rsidR="00D72DF5" w:rsidRPr="00691FC7">
        <w:rPr>
          <w:rFonts w:ascii="Palatino Linotype" w:eastAsia="Calibri" w:hAnsi="Palatino Linotype" w:cs="Arial"/>
          <w:sz w:val="24"/>
          <w:szCs w:val="24"/>
        </w:rPr>
        <w:t xml:space="preserve">especto de los puntos referidos en el presente apartado, </w:t>
      </w:r>
      <w:r w:rsidR="00D72DF5"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00D72DF5" w:rsidRPr="00691FC7">
        <w:rPr>
          <w:rFonts w:ascii="Palatino Linotype" w:eastAsia="Calibri" w:hAnsi="Palatino Linotype" w:cs="Arial"/>
          <w:b/>
          <w:bCs/>
          <w:sz w:val="24"/>
          <w:szCs w:val="24"/>
        </w:rPr>
        <w:t>Sujeto Obligado</w:t>
      </w:r>
      <w:r w:rsidR="00D72DF5" w:rsidRPr="00691FC7">
        <w:rPr>
          <w:rFonts w:ascii="Palatino Linotype" w:eastAsia="Calibri" w:hAnsi="Palatino Linotype" w:cs="Arial"/>
          <w:bCs/>
          <w:sz w:val="24"/>
          <w:szCs w:val="24"/>
        </w:rPr>
        <w:t xml:space="preserve">, pues no existe precepto legal alguno en la Ley de la materia que lo faculte para ello. </w:t>
      </w:r>
    </w:p>
    <w:p w:rsidR="00D72DF5" w:rsidRPr="00691FC7" w:rsidRDefault="00D72DF5" w:rsidP="00D72DF5">
      <w:pPr>
        <w:spacing w:after="0" w:line="360" w:lineRule="auto"/>
        <w:jc w:val="both"/>
        <w:rPr>
          <w:rFonts w:ascii="Palatino Linotype" w:eastAsia="Calibri" w:hAnsi="Palatino Linotype" w:cs="Arial"/>
          <w:bCs/>
          <w:sz w:val="24"/>
          <w:szCs w:val="24"/>
        </w:rPr>
      </w:pP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D72DF5" w:rsidRPr="00691FC7" w:rsidRDefault="00D72DF5" w:rsidP="00D72DF5">
      <w:pPr>
        <w:spacing w:after="0" w:line="360" w:lineRule="auto"/>
        <w:jc w:val="both"/>
        <w:rPr>
          <w:rFonts w:ascii="Palatino Linotype" w:eastAsia="Calibri" w:hAnsi="Palatino Linotype" w:cs="Times New Roman"/>
          <w:color w:val="000000"/>
          <w:sz w:val="24"/>
          <w:szCs w:val="24"/>
        </w:rPr>
      </w:pPr>
    </w:p>
    <w:p w:rsidR="00D72DF5" w:rsidRPr="00691FC7" w:rsidRDefault="00D72DF5" w:rsidP="00D72DF5">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w:t>
      </w:r>
      <w:r w:rsidRPr="00691FC7">
        <w:rPr>
          <w:rFonts w:ascii="Palatino Linotype" w:eastAsia="Calibri" w:hAnsi="Palatino Linotype" w:cs="Times New Roman"/>
          <w:i/>
          <w:color w:val="000000"/>
        </w:rPr>
        <w:lastRenderedPageBreak/>
        <w:t>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Default="008E5479"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É</w:t>
      </w:r>
      <w:r w:rsidR="00C674E5">
        <w:rPr>
          <w:rFonts w:ascii="Palatino Linotype" w:hAnsi="Palatino Linotype"/>
        </w:rPr>
        <w:t>ste Órgano Garante considera que una vez existido pronun</w:t>
      </w:r>
      <w:r>
        <w:rPr>
          <w:rFonts w:ascii="Palatino Linotype" w:hAnsi="Palatino Linotype"/>
        </w:rPr>
        <w:t>ciamiento por parte del Sujeto O</w:t>
      </w:r>
      <w:r w:rsidR="00C674E5">
        <w:rPr>
          <w:rFonts w:ascii="Palatino Linotype" w:hAnsi="Palatino Linotype"/>
        </w:rPr>
        <w:t>bligado al</w:t>
      </w:r>
      <w:r w:rsidR="002A1F8A">
        <w:rPr>
          <w:rFonts w:ascii="Palatino Linotype" w:hAnsi="Palatino Linotype"/>
        </w:rPr>
        <w:t xml:space="preserve"> momento de dar respuesta a la referida solicitud</w:t>
      </w:r>
      <w:r w:rsidR="00C674E5">
        <w:rPr>
          <w:rFonts w:ascii="Palatino Linotype" w:hAnsi="Palatino Linotype"/>
        </w:rPr>
        <w:t xml:space="preserve"> de información</w:t>
      </w:r>
      <w:r w:rsidR="002A1F8A">
        <w:rPr>
          <w:rFonts w:ascii="Palatino Linotype" w:hAnsi="Palatino Linotype"/>
        </w:rPr>
        <w:t>,</w:t>
      </w:r>
      <w:r w:rsidR="00C674E5">
        <w:rPr>
          <w:rFonts w:ascii="Palatino Linotype" w:hAnsi="Palatino Linotype"/>
        </w:rPr>
        <w:t xml:space="preserve"> se advierte que es competente para generar, administrar o poseer </w:t>
      </w:r>
      <w:r w:rsidR="00C674E5" w:rsidRPr="00D61167">
        <w:rPr>
          <w:rFonts w:ascii="Palatino Linotype" w:hAnsi="Palatino Linotype" w:cs="Arial"/>
        </w:rPr>
        <w:t>la información solicitada, dado que éste ha asumido la misma, en razón de que da respuesta a la solicitu</w:t>
      </w:r>
      <w:r w:rsidR="007265DE">
        <w:rPr>
          <w:rFonts w:ascii="Palatino Linotype" w:hAnsi="Palatino Linotype" w:cs="Arial"/>
        </w:rPr>
        <w:t>d de información</w:t>
      </w:r>
      <w:r w:rsidR="00C77B28">
        <w:rPr>
          <w:rFonts w:ascii="Palatino Linotype" w:hAnsi="Palatino Linotype" w:cs="Arial"/>
        </w:rPr>
        <w:t xml:space="preserve"> por medio del oficio</w:t>
      </w:r>
      <w:r w:rsidR="00847400">
        <w:rPr>
          <w:rFonts w:ascii="Palatino Linotype" w:hAnsi="Palatino Linotype" w:cs="Arial"/>
        </w:rPr>
        <w:t xml:space="preserve"> </w:t>
      </w:r>
      <w:r>
        <w:rPr>
          <w:rFonts w:ascii="Palatino Linotype" w:hAnsi="Palatino Linotype"/>
        </w:rPr>
        <w:t>UIPL/0783/2019,</w:t>
      </w:r>
      <w:r w:rsidR="00847400">
        <w:rPr>
          <w:rFonts w:ascii="Palatino Linotype" w:hAnsi="Palatino Linotype" w:cs="Arial"/>
        </w:rPr>
        <w:t xml:space="preserve"> d</w:t>
      </w:r>
      <w:r>
        <w:rPr>
          <w:rFonts w:ascii="Palatino Linotype" w:hAnsi="Palatino Linotype" w:cs="Arial"/>
        </w:rPr>
        <w:t>e igual forma</w:t>
      </w:r>
      <w:r w:rsidR="00847400">
        <w:rPr>
          <w:rFonts w:ascii="Palatino Linotype" w:hAnsi="Palatino Linotype" w:cs="Arial"/>
        </w:rPr>
        <w:t xml:space="preserve"> se le informa al particular que</w:t>
      </w:r>
      <w:r>
        <w:rPr>
          <w:rFonts w:ascii="Palatino Linotype" w:hAnsi="Palatino Linotype" w:cs="Arial"/>
        </w:rPr>
        <w:t xml:space="preserve"> en fecha treinta y uno </w:t>
      </w:r>
      <w:r w:rsidR="00307EF2">
        <w:rPr>
          <w:rFonts w:ascii="Palatino Linotype" w:hAnsi="Palatino Linotype" w:cs="Arial"/>
        </w:rPr>
        <w:t>de diciembre se realizó la baja de la Institución pública de nombre “Gobierno del Estado de México Poder Legislativo” por parte de la servidora pública</w:t>
      </w:r>
      <w:r w:rsidR="00847400">
        <w:rPr>
          <w:rFonts w:ascii="Palatino Linotype" w:hAnsi="Palatino Linotype" w:cs="Arial"/>
        </w:rPr>
        <w:t>, por lo que</w:t>
      </w:r>
      <w:r w:rsidR="00C674E5" w:rsidRPr="00D61167">
        <w:rPr>
          <w:rFonts w:ascii="Palatino Linotype" w:hAnsi="Palatino Linotype" w:cs="Arial"/>
        </w:rPr>
        <w:t xml:space="preserve"> el hecho de </w:t>
      </w:r>
      <w:r w:rsidR="00C674E5">
        <w:rPr>
          <w:rFonts w:ascii="Palatino Linotype" w:hAnsi="Palatino Linotype" w:cs="Arial"/>
        </w:rPr>
        <w:t>que el sujeto o</w:t>
      </w:r>
      <w:r w:rsidR="00C674E5" w:rsidRPr="00D61167">
        <w:rPr>
          <w:rFonts w:ascii="Palatino Linotype" w:hAnsi="Palatino Linotype" w:cs="Arial"/>
        </w:rPr>
        <w:t>bligado haya inte</w:t>
      </w:r>
      <w:r w:rsidR="004D4CFC">
        <w:rPr>
          <w:rFonts w:ascii="Palatino Linotype" w:hAnsi="Palatino Linotype" w:cs="Arial"/>
        </w:rPr>
        <w:t>ntado otorgar lo solicitado a El</w:t>
      </w:r>
      <w:r w:rsidR="00C674E5">
        <w:rPr>
          <w:rFonts w:ascii="Palatino Linotype" w:hAnsi="Palatino Linotype" w:cs="Arial"/>
        </w:rPr>
        <w:t xml:space="preserve"> </w:t>
      </w:r>
      <w:r w:rsidR="004D4CFC">
        <w:rPr>
          <w:rFonts w:ascii="Palatino Linotype" w:hAnsi="Palatino Linotype" w:cs="Arial"/>
        </w:rPr>
        <w:t>R</w:t>
      </w:r>
      <w:r w:rsidR="00C674E5"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4D4CFC">
        <w:rPr>
          <w:rFonts w:ascii="Palatino Linotype" w:hAnsi="Palatino Linotype" w:cs="Arial"/>
        </w:rPr>
        <w:t xml:space="preserve"> puntualizando que </w:t>
      </w:r>
      <w:r w:rsidR="00307EF2">
        <w:rPr>
          <w:rFonts w:ascii="Palatino Linotype" w:hAnsi="Palatino Linotype" w:cs="Arial"/>
        </w:rPr>
        <w:t xml:space="preserve">la fecha de baja fue el treinta y uno de diciembre del año dos mil dieciocho.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 motivos de inconformidad lo siguiente: “</w:t>
      </w:r>
      <w:r w:rsidR="00496DD1" w:rsidRPr="00496DD1">
        <w:rPr>
          <w:rFonts w:ascii="Palatino Linotype" w:hAnsi="Palatino Linotype" w:cs="Arial"/>
          <w:i/>
        </w:rPr>
        <w:t xml:space="preserve">Reitero la petición Original: "Solicito la fecha en que la Servidora Pública de nombre: Concepción Heidi García Alcántara; presentó su renuncia y </w:t>
      </w:r>
      <w:r w:rsidR="00496DD1" w:rsidRPr="00496DD1">
        <w:rPr>
          <w:rFonts w:ascii="Palatino Linotype" w:hAnsi="Palatino Linotype" w:cs="Arial"/>
          <w:i/>
        </w:rPr>
        <w:lastRenderedPageBreak/>
        <w:t>posteriormente la fecha en que causo baja como Servidora Pública del Poder Legislativo del Estado de México; así como los documentos probatorios de dichas fechas y su separación de funciones oficial"... En su respuesta me adjuntan un movimiento de baja del ISSEMYM y mencionan que la servidora pública solicitó licencia sin goce de sueldo. Dicha respuesta no satisface la petición original; puesto que no informa la fecha en que solicitó dicha licencia y posteriormente su separación de funciones; mucho menos entregan los documentos que demuestren las fechas en que pide la licencia y en que renuncia a su cargo como Servidora Pública de la Legislatura. Nuevamente se solicita que se remitan los documentos que muestren la fecha de solicitud de licencia sin goce de sueldo, y posteriormente el documento que finaliza la relación laboral de la Servidora Pública, con sus fechas correspondientes para poder determinar el estatus que mantuvo la Servidora durante el año 2018.</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496DD1" w:rsidRPr="00835647" w:rsidRDefault="00496DD1" w:rsidP="00101AEA">
      <w:pPr>
        <w:pStyle w:val="Prrafodelista"/>
        <w:autoSpaceDE w:val="0"/>
        <w:autoSpaceDN w:val="0"/>
        <w:adjustRightInd w:val="0"/>
        <w:spacing w:line="360" w:lineRule="auto"/>
        <w:ind w:left="0"/>
        <w:jc w:val="both"/>
        <w:rPr>
          <w:rFonts w:ascii="Palatino Linotype" w:hAnsi="Palatino Linotype" w:cs="Arial"/>
        </w:rPr>
      </w:pPr>
    </w:p>
    <w:p w:rsidR="001F1F38" w:rsidRDefault="00101AEA" w:rsidP="001F1F38">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DB15BB">
        <w:rPr>
          <w:rFonts w:ascii="Palatino Linotype" w:hAnsi="Palatino Linotype" w:cs="Arial"/>
          <w:sz w:val="24"/>
          <w:szCs w:val="24"/>
        </w:rPr>
        <w:t xml:space="preserve">el </w:t>
      </w:r>
      <w:r w:rsidR="00496DD1">
        <w:rPr>
          <w:rFonts w:ascii="Palatino Linotype" w:hAnsi="Palatino Linotype" w:cs="Arial"/>
          <w:sz w:val="24"/>
          <w:szCs w:val="24"/>
        </w:rPr>
        <w:t>Poder Legislativo</w:t>
      </w:r>
      <w:r w:rsidR="00DA140B">
        <w:rPr>
          <w:rFonts w:ascii="Palatino Linotype" w:hAnsi="Palatino Linotype" w:cs="Arial"/>
          <w:sz w:val="24"/>
          <w:szCs w:val="24"/>
        </w:rPr>
        <w:t xml:space="preserve"> una vez abierta la etapa de manifestaciones</w:t>
      </w:r>
      <w:r w:rsidR="00496DD1">
        <w:rPr>
          <w:rFonts w:ascii="Palatino Linotype" w:hAnsi="Palatino Linotype" w:cs="Arial"/>
          <w:sz w:val="24"/>
          <w:szCs w:val="24"/>
        </w:rPr>
        <w:t xml:space="preserve"> adjunto dos</w:t>
      </w:r>
      <w:r w:rsidR="00DA140B">
        <w:rPr>
          <w:rFonts w:ascii="Palatino Linotype" w:hAnsi="Palatino Linotype" w:cs="Arial"/>
          <w:sz w:val="24"/>
          <w:szCs w:val="24"/>
        </w:rPr>
        <w:t xml:space="preserve"> archivo</w:t>
      </w:r>
      <w:r w:rsidR="00496DD1">
        <w:rPr>
          <w:rFonts w:ascii="Palatino Linotype" w:hAnsi="Palatino Linotype" w:cs="Arial"/>
          <w:sz w:val="24"/>
          <w:szCs w:val="24"/>
        </w:rPr>
        <w:t>s</w:t>
      </w:r>
      <w:r w:rsidR="00DA140B">
        <w:rPr>
          <w:rFonts w:ascii="Palatino Linotype" w:hAnsi="Palatino Linotype" w:cs="Arial"/>
          <w:sz w:val="24"/>
          <w:szCs w:val="24"/>
        </w:rPr>
        <w:t xml:space="preserve"> electrónico</w:t>
      </w:r>
      <w:r w:rsidR="00496DD1">
        <w:rPr>
          <w:rFonts w:ascii="Palatino Linotype" w:hAnsi="Palatino Linotype" w:cs="Arial"/>
          <w:sz w:val="24"/>
          <w:szCs w:val="24"/>
        </w:rPr>
        <w:t xml:space="preserve">s, </w:t>
      </w:r>
      <w:r w:rsidR="00DA140B">
        <w:rPr>
          <w:rFonts w:ascii="Palatino Linotype" w:hAnsi="Palatino Linotype" w:cs="Arial"/>
          <w:sz w:val="24"/>
          <w:szCs w:val="24"/>
        </w:rPr>
        <w:t>l</w:t>
      </w:r>
      <w:r w:rsidR="00496DD1">
        <w:rPr>
          <w:rFonts w:ascii="Palatino Linotype" w:hAnsi="Palatino Linotype" w:cs="Arial"/>
          <w:sz w:val="24"/>
          <w:szCs w:val="24"/>
        </w:rPr>
        <w:t>os</w:t>
      </w:r>
      <w:r w:rsidR="00DA140B">
        <w:rPr>
          <w:rFonts w:ascii="Palatino Linotype" w:hAnsi="Palatino Linotype" w:cs="Arial"/>
          <w:sz w:val="24"/>
          <w:szCs w:val="24"/>
        </w:rPr>
        <w:t xml:space="preserve"> cual</w:t>
      </w:r>
      <w:r w:rsidR="00496DD1">
        <w:rPr>
          <w:rFonts w:ascii="Palatino Linotype" w:hAnsi="Palatino Linotype" w:cs="Arial"/>
          <w:sz w:val="24"/>
          <w:szCs w:val="24"/>
        </w:rPr>
        <w:t>es</w:t>
      </w:r>
      <w:r w:rsidR="00DA140B">
        <w:rPr>
          <w:rFonts w:ascii="Palatino Linotype" w:hAnsi="Palatino Linotype" w:cs="Arial"/>
          <w:sz w:val="24"/>
          <w:szCs w:val="24"/>
        </w:rPr>
        <w:t xml:space="preserve"> contiene</w:t>
      </w:r>
      <w:r w:rsidR="00496DD1">
        <w:rPr>
          <w:rFonts w:ascii="Palatino Linotype" w:hAnsi="Palatino Linotype" w:cs="Arial"/>
          <w:sz w:val="24"/>
          <w:szCs w:val="24"/>
        </w:rPr>
        <w:t>n</w:t>
      </w:r>
      <w:r w:rsidR="00B6799A">
        <w:rPr>
          <w:rFonts w:ascii="Palatino Linotype" w:hAnsi="Palatino Linotype" w:cs="Arial"/>
          <w:sz w:val="24"/>
          <w:szCs w:val="24"/>
        </w:rPr>
        <w:t xml:space="preserve"> el Oficio número </w:t>
      </w:r>
      <w:r w:rsidR="00BC28DB">
        <w:rPr>
          <w:rFonts w:ascii="Palatino Linotype" w:hAnsi="Palatino Linotype" w:cs="Arial"/>
          <w:sz w:val="24"/>
          <w:szCs w:val="24"/>
        </w:rPr>
        <w:t>UIPL</w:t>
      </w:r>
      <w:r w:rsidR="00B6799A">
        <w:rPr>
          <w:rFonts w:ascii="Palatino Linotype" w:hAnsi="Palatino Linotype" w:cs="Arial"/>
          <w:sz w:val="24"/>
          <w:szCs w:val="24"/>
        </w:rPr>
        <w:t>/</w:t>
      </w:r>
      <w:r w:rsidR="00BC28DB">
        <w:rPr>
          <w:rFonts w:ascii="Palatino Linotype" w:hAnsi="Palatino Linotype" w:cs="Arial"/>
          <w:sz w:val="24"/>
          <w:szCs w:val="24"/>
        </w:rPr>
        <w:t>0913</w:t>
      </w:r>
      <w:r w:rsidR="00B6799A">
        <w:rPr>
          <w:rFonts w:ascii="Palatino Linotype" w:hAnsi="Palatino Linotype" w:cs="Arial"/>
          <w:sz w:val="24"/>
          <w:szCs w:val="24"/>
        </w:rPr>
        <w:t>/2019</w:t>
      </w:r>
      <w:r w:rsidR="00BC28DB">
        <w:rPr>
          <w:rFonts w:ascii="Palatino Linotype" w:hAnsi="Palatino Linotype" w:cs="Arial"/>
          <w:sz w:val="24"/>
          <w:szCs w:val="24"/>
        </w:rPr>
        <w:t xml:space="preserve"> en el cual el titular de la Unidad de Transparencia del Sujeto Obliga</w:t>
      </w:r>
      <w:r w:rsidR="004C01A7">
        <w:rPr>
          <w:rFonts w:ascii="Palatino Linotype" w:hAnsi="Palatino Linotype" w:cs="Arial"/>
          <w:sz w:val="24"/>
          <w:szCs w:val="24"/>
        </w:rPr>
        <w:t xml:space="preserve">do rinde su informe justificado, reiterando la respuesta proporcionada inicialmente. De igual forma </w:t>
      </w:r>
      <w:r w:rsidR="00E526D6">
        <w:rPr>
          <w:rFonts w:ascii="Palatino Linotype" w:hAnsi="Palatino Linotype" w:cs="Arial"/>
          <w:sz w:val="24"/>
          <w:szCs w:val="24"/>
        </w:rPr>
        <w:t>el servidor público habilitado de la Secretaria de Administración y Finanzas del Poder Legislativo remitió su similar con número 41001/246/2019 man</w:t>
      </w:r>
      <w:r w:rsidR="00E35ED1">
        <w:rPr>
          <w:rFonts w:ascii="Palatino Linotype" w:hAnsi="Palatino Linotype" w:cs="Arial"/>
          <w:sz w:val="24"/>
          <w:szCs w:val="24"/>
        </w:rPr>
        <w:t>ifestando nuevos elementos, respecto a lo peticionado por el particular referente a la fecha en la que causó baja como servidora pública, en respuesta se mencionó y se adjuntó el movimiento de baja tramitado el treinta y uno de</w:t>
      </w:r>
      <w:r w:rsidR="001F1F38">
        <w:rPr>
          <w:rFonts w:ascii="Palatino Linotype" w:hAnsi="Palatino Linotype" w:cs="Arial"/>
          <w:sz w:val="24"/>
          <w:szCs w:val="24"/>
        </w:rPr>
        <w:t xml:space="preserve"> diciembre de dos mil dieciocho, dando respuesta a los cuestionamientos peticionados por el ciudadano.</w:t>
      </w:r>
    </w:p>
    <w:p w:rsidR="001F1F38" w:rsidRPr="001F1F38" w:rsidRDefault="001F1F38" w:rsidP="001F1F38">
      <w:pPr>
        <w:spacing w:line="360" w:lineRule="auto"/>
        <w:jc w:val="both"/>
        <w:rPr>
          <w:rFonts w:ascii="Palatino Linotype" w:hAnsi="Palatino Linotype" w:cs="Arial"/>
          <w:sz w:val="24"/>
          <w:szCs w:val="24"/>
        </w:rPr>
      </w:pPr>
    </w:p>
    <w:p w:rsidR="001F1F38" w:rsidRDefault="001F1F38" w:rsidP="009956C4">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Ahora bien respecto a la fecha en que causó baja la servidora pública, se informa que la misma solicitó licencia sin goce de sueldo, por lo que es de comprenderse que no se tiene documento que compruebe la renuncia solicitada por el Recurrente</w:t>
      </w:r>
      <w:r w:rsidR="00A579CA">
        <w:rPr>
          <w:rFonts w:ascii="Palatino Linotype" w:hAnsi="Palatino Linotype" w:cs="Arial"/>
          <w:sz w:val="24"/>
          <w:szCs w:val="24"/>
        </w:rPr>
        <w:t xml:space="preserve">. </w:t>
      </w:r>
    </w:p>
    <w:p w:rsidR="0048603C" w:rsidRPr="00691FC7" w:rsidRDefault="0048603C" w:rsidP="0048603C">
      <w:pPr>
        <w:spacing w:before="240" w:after="360" w:line="360" w:lineRule="auto"/>
        <w:jc w:val="both"/>
        <w:rPr>
          <w:rFonts w:ascii="Palatino Linotype" w:eastAsia="Times New Roman" w:hAnsi="Palatino Linotype" w:cs="Times New Roman"/>
          <w:sz w:val="24"/>
          <w:szCs w:val="24"/>
          <w:lang w:eastAsia="es-ES"/>
        </w:rPr>
      </w:pPr>
      <w:r w:rsidRPr="00691FC7">
        <w:rPr>
          <w:rFonts w:ascii="Palatino Linotype" w:eastAsia="Times New Roman" w:hAnsi="Palatino Linotype" w:cs="Arial"/>
          <w:sz w:val="24"/>
          <w:szCs w:val="24"/>
          <w:lang w:eastAsia="es-ES"/>
        </w:rPr>
        <w:t xml:space="preserve">En </w:t>
      </w:r>
      <w:r>
        <w:rPr>
          <w:rFonts w:ascii="Palatino Linotype" w:eastAsia="Times New Roman" w:hAnsi="Palatino Linotype" w:cs="Arial"/>
          <w:sz w:val="24"/>
          <w:szCs w:val="24"/>
          <w:lang w:eastAsia="es-ES"/>
        </w:rPr>
        <w:t>ese</w:t>
      </w:r>
      <w:r w:rsidRPr="00691FC7">
        <w:rPr>
          <w:rFonts w:ascii="Palatino Linotype" w:eastAsia="Times New Roman" w:hAnsi="Palatino Linotype" w:cs="Arial"/>
          <w:sz w:val="24"/>
          <w:szCs w:val="24"/>
          <w:lang w:eastAsia="es-ES"/>
        </w:rPr>
        <w:t xml:space="preserve"> orden de ideas, debe señalarse que la</w:t>
      </w:r>
      <w:r>
        <w:rPr>
          <w:rFonts w:ascii="Palatino Linotype" w:eastAsia="Times New Roman" w:hAnsi="Palatino Linotype" w:cs="Arial"/>
          <w:sz w:val="24"/>
          <w:szCs w:val="24"/>
          <w:lang w:eastAsia="es-ES"/>
        </w:rPr>
        <w:t>s manifestacio</w:t>
      </w:r>
      <w:r w:rsidRPr="00691FC7">
        <w:rPr>
          <w:rFonts w:ascii="Palatino Linotype" w:eastAsia="Times New Roman" w:hAnsi="Palatino Linotype" w:cs="Arial"/>
          <w:sz w:val="24"/>
          <w:szCs w:val="24"/>
          <w:lang w:eastAsia="es-ES"/>
        </w:rPr>
        <w:t>n</w:t>
      </w:r>
      <w:r>
        <w:rPr>
          <w:rFonts w:ascii="Palatino Linotype" w:eastAsia="Times New Roman" w:hAnsi="Palatino Linotype" w:cs="Arial"/>
          <w:sz w:val="24"/>
          <w:szCs w:val="24"/>
          <w:lang w:eastAsia="es-ES"/>
        </w:rPr>
        <w:t>es</w:t>
      </w:r>
      <w:r w:rsidRPr="00691FC7">
        <w:rPr>
          <w:rFonts w:ascii="Palatino Linotype" w:eastAsia="Times New Roman" w:hAnsi="Palatino Linotype" w:cs="Arial"/>
          <w:sz w:val="24"/>
          <w:szCs w:val="24"/>
          <w:lang w:eastAsia="es-ES"/>
        </w:rPr>
        <w:t xml:space="preserve"> vertida</w:t>
      </w:r>
      <w:r>
        <w:rPr>
          <w:rFonts w:ascii="Palatino Linotype" w:eastAsia="Times New Roman" w:hAnsi="Palatino Linotype" w:cs="Arial"/>
          <w:sz w:val="24"/>
          <w:szCs w:val="24"/>
          <w:lang w:eastAsia="es-ES"/>
        </w:rPr>
        <w:t>s</w:t>
      </w:r>
      <w:r w:rsidRPr="00691FC7">
        <w:rPr>
          <w:rFonts w:ascii="Palatino Linotype" w:eastAsia="Times New Roman" w:hAnsi="Palatino Linotype" w:cs="Arial"/>
          <w:sz w:val="24"/>
          <w:szCs w:val="24"/>
          <w:lang w:eastAsia="es-ES"/>
        </w:rPr>
        <w:t xml:space="preserve"> por </w:t>
      </w:r>
      <w:r>
        <w:rPr>
          <w:rFonts w:ascii="Palatino Linotype" w:eastAsia="Times New Roman" w:hAnsi="Palatino Linotype" w:cs="Arial"/>
          <w:b/>
          <w:sz w:val="24"/>
          <w:szCs w:val="24"/>
          <w:lang w:eastAsia="es-ES"/>
        </w:rPr>
        <w:t>E</w:t>
      </w:r>
      <w:r w:rsidRPr="00691FC7">
        <w:rPr>
          <w:rFonts w:ascii="Palatino Linotype" w:eastAsia="Times New Roman" w:hAnsi="Palatino Linotype" w:cs="Arial"/>
          <w:b/>
          <w:sz w:val="24"/>
          <w:szCs w:val="24"/>
          <w:lang w:eastAsia="es-ES"/>
        </w:rPr>
        <w:t>l Sujeto Obligado</w:t>
      </w:r>
      <w:r w:rsidRPr="00691FC7">
        <w:rPr>
          <w:rFonts w:ascii="Palatino Linotype" w:eastAsia="Times New Roman" w:hAnsi="Palatino Linotype" w:cs="Times New Roman"/>
          <w:b/>
          <w:sz w:val="24"/>
          <w:szCs w:val="24"/>
          <w:lang w:eastAsia="es-ES"/>
        </w:rPr>
        <w:t xml:space="preserve"> </w:t>
      </w:r>
      <w:r w:rsidRPr="00691FC7">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su respuesta primigenia</w:t>
      </w:r>
      <w:r w:rsidRPr="00691FC7">
        <w:rPr>
          <w:rFonts w:ascii="Palatino Linotype" w:eastAsia="Times New Roman" w:hAnsi="Palatino Linotype" w:cs="Times New Roman"/>
          <w:sz w:val="24"/>
          <w:szCs w:val="24"/>
          <w:lang w:eastAsia="es-ES"/>
        </w:rPr>
        <w:t>, constituye una expresión en sentido negativo,</w:t>
      </w:r>
      <w:r>
        <w:rPr>
          <w:rFonts w:ascii="Palatino Linotype" w:eastAsia="Times New Roman" w:hAnsi="Palatino Linotype" w:cs="Times New Roman"/>
          <w:sz w:val="24"/>
          <w:szCs w:val="24"/>
          <w:lang w:eastAsia="es-ES"/>
        </w:rPr>
        <w:t xml:space="preserve"> ello, en virtud de referir que</w:t>
      </w:r>
      <w:r w:rsidR="00A47235">
        <w:rPr>
          <w:rFonts w:ascii="Palatino Linotype" w:eastAsia="Times New Roman" w:hAnsi="Palatino Linotype" w:cs="Times New Roman"/>
          <w:sz w:val="24"/>
          <w:szCs w:val="24"/>
          <w:lang w:eastAsia="es-ES"/>
        </w:rPr>
        <w:t xml:space="preserve"> la servidora pública no ha presentado su renuncia ante el Sujeto Obligado.</w:t>
      </w:r>
    </w:p>
    <w:p w:rsidR="0048603C" w:rsidRDefault="0048603C" w:rsidP="0048603C">
      <w:pPr>
        <w:spacing w:after="0" w:line="360" w:lineRule="auto"/>
        <w:jc w:val="both"/>
        <w:rPr>
          <w:rFonts w:ascii="Palatino Linotype" w:eastAsia="Calibri" w:hAnsi="Palatino Linotype" w:cs="Arial"/>
          <w:sz w:val="24"/>
          <w:szCs w:val="24"/>
          <w:lang w:eastAsia="es-MX"/>
        </w:rPr>
      </w:pPr>
      <w:r>
        <w:rPr>
          <w:rFonts w:ascii="Palatino Linotype" w:eastAsia="Calibri" w:hAnsi="Palatino Linotype" w:cs="Times New Roman"/>
          <w:sz w:val="24"/>
          <w:szCs w:val="24"/>
        </w:rPr>
        <w:t xml:space="preserve">En ese tenor, se tiene que </w:t>
      </w:r>
      <w:r w:rsidRPr="00111164">
        <w:rPr>
          <w:rFonts w:ascii="Palatino Linotype" w:eastAsia="Calibri" w:hAnsi="Palatino Linotype" w:cs="Times New Roman"/>
          <w:b/>
          <w:sz w:val="24"/>
          <w:szCs w:val="24"/>
        </w:rPr>
        <w:t>E</w:t>
      </w:r>
      <w:r w:rsidRPr="00691FC7">
        <w:rPr>
          <w:rFonts w:ascii="Palatino Linotype" w:eastAsia="Calibri" w:hAnsi="Palatino Linotype" w:cs="Times New Roman"/>
          <w:b/>
          <w:sz w:val="24"/>
          <w:szCs w:val="24"/>
        </w:rPr>
        <w:t>l Sujeto Obligado</w:t>
      </w:r>
      <w:r w:rsidRPr="00691FC7">
        <w:rPr>
          <w:rFonts w:ascii="Palatino Linotype" w:eastAsia="Calibri" w:hAnsi="Palatino Linotype" w:cs="Times New Roman"/>
          <w:sz w:val="24"/>
          <w:szCs w:val="24"/>
        </w:rPr>
        <w:t xml:space="preserve"> no puede presentar </w:t>
      </w:r>
      <w:r>
        <w:rPr>
          <w:rFonts w:ascii="Palatino Linotype" w:eastAsia="Calibri" w:hAnsi="Palatino Linotype" w:cs="Times New Roman"/>
          <w:sz w:val="24"/>
          <w:szCs w:val="24"/>
        </w:rPr>
        <w:t xml:space="preserve">la información solicitada por </w:t>
      </w:r>
      <w:r w:rsidRPr="00111164">
        <w:rPr>
          <w:rFonts w:ascii="Palatino Linotype" w:eastAsia="Calibri" w:hAnsi="Palatino Linotype" w:cs="Times New Roman"/>
          <w:b/>
          <w:sz w:val="24"/>
          <w:szCs w:val="24"/>
        </w:rPr>
        <w:t>El</w:t>
      </w:r>
      <w:r w:rsidRPr="00691FC7">
        <w:rPr>
          <w:rFonts w:ascii="Palatino Linotype" w:eastAsia="Calibri" w:hAnsi="Palatino Linotype" w:cs="Times New Roman"/>
          <w:sz w:val="24"/>
          <w:szCs w:val="24"/>
        </w:rPr>
        <w:t xml:space="preserve"> </w:t>
      </w:r>
      <w:r w:rsidRPr="00691FC7">
        <w:rPr>
          <w:rFonts w:ascii="Palatino Linotype" w:eastAsia="Calibri" w:hAnsi="Palatino Linotype" w:cs="Times New Roman"/>
          <w:b/>
          <w:sz w:val="24"/>
          <w:szCs w:val="24"/>
        </w:rPr>
        <w:t>Recurrente</w:t>
      </w:r>
      <w:r w:rsidRPr="00691FC7">
        <w:rPr>
          <w:rFonts w:ascii="Palatino Linotype" w:eastAsia="Calibri" w:hAnsi="Palatino Linotype" w:cs="Times New Roman"/>
          <w:sz w:val="24"/>
          <w:szCs w:val="24"/>
        </w:rPr>
        <w:t>, toda vez que no existe, pues esta no ha sido genera</w:t>
      </w:r>
      <w:r>
        <w:rPr>
          <w:rFonts w:ascii="Palatino Linotype" w:eastAsia="Calibri" w:hAnsi="Palatino Linotype" w:cs="Times New Roman"/>
          <w:sz w:val="24"/>
          <w:szCs w:val="24"/>
        </w:rPr>
        <w:t xml:space="preserve">da, administrada o poseída por </w:t>
      </w:r>
      <w:r w:rsidRPr="00111164">
        <w:rPr>
          <w:rFonts w:ascii="Palatino Linotype" w:eastAsia="Calibri" w:hAnsi="Palatino Linotype" w:cs="Times New Roman"/>
          <w:b/>
          <w:sz w:val="24"/>
          <w:szCs w:val="24"/>
        </w:rPr>
        <w:t>E</w:t>
      </w:r>
      <w:r w:rsidRPr="00691FC7">
        <w:rPr>
          <w:rFonts w:ascii="Palatino Linotype" w:eastAsia="Calibri" w:hAnsi="Palatino Linotype" w:cs="Times New Roman"/>
          <w:b/>
          <w:sz w:val="24"/>
          <w:szCs w:val="24"/>
        </w:rPr>
        <w:t>l Sujeto Obligado</w:t>
      </w:r>
      <w:r w:rsidRPr="00691FC7">
        <w:rPr>
          <w:rFonts w:ascii="Palatino Linotype" w:eastAsia="Calibri" w:hAnsi="Palatino Linotype" w:cs="Times New Roman"/>
          <w:sz w:val="24"/>
          <w:szCs w:val="24"/>
        </w:rPr>
        <w:t xml:space="preserve"> en ejercicio de sus atribuciones. </w:t>
      </w:r>
      <w:r w:rsidRPr="00691FC7">
        <w:rPr>
          <w:rFonts w:ascii="Palatino Linotype" w:eastAsia="Calibri" w:hAnsi="Palatino Linotype" w:cs="Arial"/>
          <w:sz w:val="24"/>
          <w:szCs w:val="24"/>
          <w:lang w:eastAsia="es-MX"/>
        </w:rPr>
        <w:t>Por</w:t>
      </w:r>
      <w:r>
        <w:rPr>
          <w:rFonts w:ascii="Palatino Linotype" w:eastAsia="Calibri" w:hAnsi="Palatino Linotype" w:cs="Arial"/>
          <w:sz w:val="24"/>
          <w:szCs w:val="24"/>
          <w:lang w:eastAsia="es-MX"/>
        </w:rPr>
        <w:t xml:space="preserve"> lo tanto resulta evidente que </w:t>
      </w:r>
      <w:r w:rsidRPr="00111164">
        <w:rPr>
          <w:rFonts w:ascii="Palatino Linotype" w:eastAsia="Calibri" w:hAnsi="Palatino Linotype" w:cs="Arial"/>
          <w:b/>
          <w:sz w:val="24"/>
          <w:szCs w:val="24"/>
          <w:lang w:eastAsia="es-MX"/>
        </w:rPr>
        <w:t>E</w:t>
      </w:r>
      <w:r w:rsidRPr="00691FC7">
        <w:rPr>
          <w:rFonts w:ascii="Palatino Linotype" w:eastAsia="Calibri" w:hAnsi="Palatino Linotype" w:cs="Arial"/>
          <w:sz w:val="24"/>
          <w:szCs w:val="24"/>
          <w:lang w:eastAsia="es-MX"/>
        </w:rPr>
        <w:t xml:space="preserv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no generó, administró o poseyó dicha información </w:t>
      </w:r>
      <w:r>
        <w:rPr>
          <w:rFonts w:ascii="Palatino Linotype" w:eastAsia="Calibri" w:hAnsi="Palatino Linotype" w:cs="Arial"/>
          <w:sz w:val="24"/>
          <w:szCs w:val="24"/>
          <w:lang w:eastAsia="es-MX"/>
        </w:rPr>
        <w:t>en los términos referidos por el</w:t>
      </w:r>
      <w:r w:rsidRPr="00691FC7">
        <w:rPr>
          <w:rFonts w:ascii="Palatino Linotype" w:eastAsia="Calibri" w:hAnsi="Palatino Linotype" w:cs="Arial"/>
          <w:sz w:val="24"/>
          <w:szCs w:val="24"/>
          <w:lang w:eastAsia="es-MX"/>
        </w:rPr>
        <w:t xml:space="preserve"> hoy Recurrente y que su inexistencia constituye hechos negativos, por tanto, dicha información no puede fácticamente obrar en los archivos del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ya que no puede probarse por ser lógica y materialmente imposible.</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Pr="00691FC7" w:rsidRDefault="0048603C" w:rsidP="0048603C">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Default="0048603C" w:rsidP="0048603C">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 xml:space="preserve">Ante un hecho negativo, el Pleno de este Órgano Garante ha sostenido que resulta innecesaria una declaratoria de inexistencia en términos de los artículos 19, 169 y 170 </w:t>
      </w:r>
      <w:r w:rsidRPr="00691FC7">
        <w:rPr>
          <w:rFonts w:ascii="Palatino Linotype" w:eastAsia="Calibri" w:hAnsi="Palatino Linotype" w:cs="Arial"/>
          <w:sz w:val="24"/>
          <w:szCs w:val="24"/>
          <w:lang w:eastAsia="es-MX"/>
        </w:rPr>
        <w:lastRenderedPageBreak/>
        <w:t>de la Ley de Transparencia y Acceso a la Información Pública del Estado de México y Municipios, resultando aplicable la siguiente tesis:</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Pr="00691FC7" w:rsidRDefault="0048603C" w:rsidP="0048603C">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b/>
          <w:i/>
          <w:sz w:val="24"/>
          <w:szCs w:val="24"/>
          <w:lang w:eastAsia="es-MX"/>
        </w:rPr>
        <w:t>HECHOS NEGATIVOS, NO SON SUSCEPTIBLES DE DEMOSTRACIÓN</w:t>
      </w:r>
      <w:r w:rsidRPr="00691FC7">
        <w:rPr>
          <w:rFonts w:ascii="Palatino Linotype" w:eastAsia="Calibri" w:hAnsi="Palatino Linotype" w:cs="Arial"/>
          <w:i/>
          <w:sz w:val="24"/>
          <w:szCs w:val="24"/>
          <w:lang w:eastAsia="es-MX"/>
        </w:rPr>
        <w:t xml:space="preserve">. </w:t>
      </w:r>
    </w:p>
    <w:p w:rsidR="0048603C" w:rsidRPr="00691FC7" w:rsidRDefault="0048603C" w:rsidP="0048603C">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48603C" w:rsidRPr="00691FC7" w:rsidRDefault="0048603C" w:rsidP="0048603C">
      <w:pPr>
        <w:spacing w:after="0" w:line="240" w:lineRule="auto"/>
        <w:ind w:left="567" w:right="567"/>
        <w:jc w:val="both"/>
        <w:rPr>
          <w:rFonts w:ascii="Palatino Linotype" w:eastAsia="Calibri" w:hAnsi="Palatino Linotype" w:cs="Arial"/>
          <w:i/>
          <w:sz w:val="24"/>
          <w:szCs w:val="24"/>
          <w:lang w:eastAsia="es-MX"/>
        </w:rPr>
      </w:pPr>
    </w:p>
    <w:p w:rsidR="0048603C" w:rsidRPr="00691FC7" w:rsidRDefault="0048603C" w:rsidP="0048603C">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Amparo en revisión 2022/61. José García Florín (Menor). 9 de octubre de 1961. Cinco votos. Ponente: José Rivera Pérez Campos.”</w:t>
      </w:r>
    </w:p>
    <w:p w:rsidR="0048603C" w:rsidRPr="00691FC7" w:rsidRDefault="0048603C" w:rsidP="0048603C">
      <w:pPr>
        <w:spacing w:after="0" w:line="360" w:lineRule="auto"/>
        <w:ind w:right="567"/>
        <w:jc w:val="both"/>
        <w:rPr>
          <w:rFonts w:ascii="Palatino Linotype" w:eastAsia="Calibri" w:hAnsi="Palatino Linotype" w:cs="Arial"/>
          <w:sz w:val="24"/>
          <w:szCs w:val="24"/>
          <w:lang w:eastAsia="es-MX"/>
        </w:rPr>
      </w:pPr>
    </w:p>
    <w:p w:rsidR="0048603C" w:rsidRPr="00691FC7" w:rsidRDefault="0048603C" w:rsidP="0048603C">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sólo proporcionará la información que obra en sus archivos, lo que </w:t>
      </w:r>
      <w:r w:rsidRPr="00691FC7">
        <w:rPr>
          <w:rFonts w:ascii="Palatino Linotype" w:eastAsia="Calibri" w:hAnsi="Palatino Linotype" w:cs="Arial"/>
          <w:i/>
          <w:sz w:val="24"/>
          <w:szCs w:val="24"/>
          <w:lang w:eastAsia="es-MX"/>
        </w:rPr>
        <w:t>a contrario sensu</w:t>
      </w:r>
      <w:r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48603C" w:rsidRPr="00691FC7" w:rsidRDefault="0048603C" w:rsidP="0048603C">
      <w:pPr>
        <w:spacing w:after="0" w:line="360" w:lineRule="auto"/>
        <w:jc w:val="both"/>
        <w:rPr>
          <w:rFonts w:ascii="Palatino Linotype" w:eastAsia="Calibri" w:hAnsi="Palatino Linotype" w:cs="Arial"/>
          <w:sz w:val="24"/>
          <w:szCs w:val="24"/>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48603C" w:rsidRPr="00691FC7" w:rsidRDefault="0048603C" w:rsidP="0048603C">
      <w:pPr>
        <w:spacing w:after="0" w:line="240" w:lineRule="auto"/>
        <w:ind w:left="851" w:right="851"/>
        <w:jc w:val="both"/>
        <w:rPr>
          <w:rFonts w:ascii="Palatino Linotype" w:eastAsia="Calibri" w:hAnsi="Palatino Linotype" w:cs="Arial"/>
          <w:b/>
          <w:i/>
          <w:lang w:eastAsia="es-MX"/>
        </w:rPr>
      </w:pPr>
    </w:p>
    <w:p w:rsidR="0048603C" w:rsidRPr="00691FC7" w:rsidRDefault="0048603C" w:rsidP="0048603C">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A579CA" w:rsidRDefault="00A579CA" w:rsidP="009956C4">
      <w:pPr>
        <w:spacing w:line="360" w:lineRule="auto"/>
        <w:jc w:val="both"/>
        <w:rPr>
          <w:rFonts w:ascii="Palatino Linotype" w:hAnsi="Palatino Linotype" w:cs="Arial"/>
          <w:sz w:val="24"/>
          <w:szCs w:val="24"/>
        </w:rPr>
      </w:pPr>
    </w:p>
    <w:p w:rsidR="002755AA" w:rsidRDefault="00904C08" w:rsidP="002755AA">
      <w:pPr>
        <w:spacing w:line="360" w:lineRule="auto"/>
        <w:jc w:val="both"/>
        <w:rPr>
          <w:rFonts w:ascii="Palatino Linotype" w:hAnsi="Palatino Linotype" w:cs="Arial"/>
          <w:sz w:val="24"/>
          <w:szCs w:val="24"/>
        </w:rPr>
      </w:pPr>
      <w:r>
        <w:rPr>
          <w:rFonts w:ascii="Palatino Linotype" w:hAnsi="Palatino Linotype" w:cs="Arial"/>
          <w:sz w:val="24"/>
          <w:szCs w:val="24"/>
        </w:rPr>
        <w:t>No pasa desapercibido por esta ponencia resolutora que El Recurrente en sus motivos de inconformidad manifiesta; “…</w:t>
      </w:r>
      <w:r w:rsidRPr="00904C08">
        <w:rPr>
          <w:rFonts w:ascii="Palatino Linotype" w:hAnsi="Palatino Linotype" w:cs="Arial"/>
          <w:i/>
          <w:sz w:val="24"/>
          <w:szCs w:val="24"/>
        </w:rPr>
        <w:t xml:space="preserve">En su respuesta me adjuntan un movimiento de baja del ISSEMYM y mencionan que la servidora pública solicitó licencia sin goce de sueldo. Dicha </w:t>
      </w:r>
      <w:r w:rsidRPr="00904C08">
        <w:rPr>
          <w:rFonts w:ascii="Palatino Linotype" w:hAnsi="Palatino Linotype" w:cs="Arial"/>
          <w:i/>
          <w:sz w:val="24"/>
          <w:szCs w:val="24"/>
        </w:rPr>
        <w:lastRenderedPageBreak/>
        <w:t xml:space="preserve">respuesta no satisface la petición original; puesto que </w:t>
      </w:r>
      <w:r w:rsidRPr="000B6DB9">
        <w:rPr>
          <w:rFonts w:ascii="Palatino Linotype" w:hAnsi="Palatino Linotype" w:cs="Arial"/>
          <w:b/>
          <w:i/>
          <w:sz w:val="24"/>
          <w:szCs w:val="24"/>
          <w:u w:val="single"/>
        </w:rPr>
        <w:t>no informa la fecha en que solicitó dicha licencia</w:t>
      </w:r>
      <w:r w:rsidRPr="00904C08">
        <w:rPr>
          <w:rFonts w:ascii="Palatino Linotype" w:hAnsi="Palatino Linotype" w:cs="Arial"/>
          <w:i/>
          <w:sz w:val="24"/>
          <w:szCs w:val="24"/>
        </w:rPr>
        <w:t xml:space="preserve"> y posteriormente su separación de funciones; mucho </w:t>
      </w:r>
      <w:r w:rsidRPr="000B6DB9">
        <w:rPr>
          <w:rFonts w:ascii="Palatino Linotype" w:hAnsi="Palatino Linotype" w:cs="Arial"/>
          <w:b/>
          <w:i/>
          <w:sz w:val="24"/>
          <w:szCs w:val="24"/>
          <w:u w:val="single"/>
        </w:rPr>
        <w:t>menos entregan los documentos que demuestren las fechas en que pide la licencia</w:t>
      </w:r>
      <w:r w:rsidRPr="00904C08">
        <w:rPr>
          <w:rFonts w:ascii="Palatino Linotype" w:hAnsi="Palatino Linotype" w:cs="Arial"/>
          <w:i/>
          <w:sz w:val="24"/>
          <w:szCs w:val="24"/>
        </w:rPr>
        <w:t xml:space="preserve"> y en que renuncia a su cargo como Servidora Pública de la Legislatura. Nuevamente </w:t>
      </w:r>
      <w:r w:rsidRPr="000B6DB9">
        <w:rPr>
          <w:rFonts w:ascii="Palatino Linotype" w:hAnsi="Palatino Linotype" w:cs="Arial"/>
          <w:b/>
          <w:i/>
          <w:sz w:val="24"/>
          <w:szCs w:val="24"/>
          <w:u w:val="single"/>
        </w:rPr>
        <w:t>se solicita que se remitan los documentos que muestren la fecha de solicitud de licencia sin goce de sueldo</w:t>
      </w:r>
      <w:r w:rsidRPr="00904C08">
        <w:rPr>
          <w:rFonts w:ascii="Palatino Linotype" w:hAnsi="Palatino Linotype" w:cs="Arial"/>
          <w:i/>
          <w:sz w:val="24"/>
          <w:szCs w:val="24"/>
        </w:rPr>
        <w:t>, y posteriormente el documento que finaliza la relación laboral de la Servidora Pública, con sus fechas correspondientes para poder determinar el estatus que mantuvo la Servidora durante el año 2018</w:t>
      </w:r>
      <w:r>
        <w:rPr>
          <w:rFonts w:ascii="Palatino Linotype" w:hAnsi="Palatino Linotype" w:cs="Arial"/>
          <w:sz w:val="24"/>
          <w:szCs w:val="24"/>
        </w:rPr>
        <w:t>”</w:t>
      </w:r>
      <w:r w:rsidR="002755AA">
        <w:rPr>
          <w:rFonts w:ascii="Palatino Linotype" w:hAnsi="Palatino Linotype" w:cs="Arial"/>
          <w:sz w:val="24"/>
          <w:szCs w:val="24"/>
        </w:rPr>
        <w:t xml:space="preserve"> a</w:t>
      </w:r>
      <w:r w:rsidR="002755AA" w:rsidRPr="00713D8F">
        <w:rPr>
          <w:rFonts w:ascii="Palatino Linotype" w:hAnsi="Palatino Linotype" w:cs="Arial"/>
          <w:sz w:val="24"/>
          <w:szCs w:val="24"/>
        </w:rPr>
        <w:t>rgumento</w:t>
      </w:r>
      <w:r w:rsidR="002755AA">
        <w:rPr>
          <w:rFonts w:ascii="Palatino Linotype" w:hAnsi="Palatino Linotype" w:cs="Arial"/>
          <w:sz w:val="24"/>
          <w:szCs w:val="24"/>
        </w:rPr>
        <w:t xml:space="preserve">s que no </w:t>
      </w:r>
      <w:r w:rsidR="002755AA" w:rsidRPr="00713D8F">
        <w:rPr>
          <w:rFonts w:ascii="Palatino Linotype" w:hAnsi="Palatino Linotype" w:cs="Arial"/>
          <w:sz w:val="24"/>
          <w:szCs w:val="24"/>
        </w:rPr>
        <w:t>s</w:t>
      </w:r>
      <w:r w:rsidR="002755AA">
        <w:rPr>
          <w:rFonts w:ascii="Palatino Linotype" w:hAnsi="Palatino Linotype" w:cs="Arial"/>
          <w:sz w:val="24"/>
          <w:szCs w:val="24"/>
        </w:rPr>
        <w:t>on</w:t>
      </w:r>
      <w:r w:rsidR="002755AA" w:rsidRPr="00713D8F">
        <w:rPr>
          <w:rFonts w:ascii="Palatino Linotype" w:hAnsi="Palatino Linotype" w:cs="Arial"/>
          <w:sz w:val="24"/>
          <w:szCs w:val="24"/>
        </w:rPr>
        <w:t xml:space="preserve"> susceptible</w:t>
      </w:r>
      <w:r w:rsidR="002755AA">
        <w:rPr>
          <w:rFonts w:ascii="Palatino Linotype" w:hAnsi="Palatino Linotype" w:cs="Arial"/>
          <w:sz w:val="24"/>
          <w:szCs w:val="24"/>
        </w:rPr>
        <w:t>s</w:t>
      </w:r>
      <w:r w:rsidR="002755AA" w:rsidRPr="00713D8F">
        <w:rPr>
          <w:rFonts w:ascii="Palatino Linotype" w:hAnsi="Palatino Linotype" w:cs="Arial"/>
          <w:sz w:val="24"/>
          <w:szCs w:val="24"/>
        </w:rPr>
        <w:t xml:space="preserve"> de tomarse en cuenta en este momento procesal, ya que se considera como </w:t>
      </w:r>
      <w:r w:rsidR="002755AA">
        <w:rPr>
          <w:rFonts w:ascii="Palatino Linotype" w:hAnsi="Palatino Linotype" w:cs="Arial"/>
          <w:i/>
          <w:sz w:val="24"/>
          <w:szCs w:val="24"/>
        </w:rPr>
        <w:t xml:space="preserve">plus </w:t>
      </w:r>
      <w:proofErr w:type="spellStart"/>
      <w:r w:rsidR="002755AA" w:rsidRPr="00713D8F">
        <w:rPr>
          <w:rFonts w:ascii="Palatino Linotype" w:hAnsi="Palatino Linotype" w:cs="Arial"/>
          <w:i/>
          <w:sz w:val="24"/>
          <w:szCs w:val="24"/>
        </w:rPr>
        <w:t>petitio</w:t>
      </w:r>
      <w:proofErr w:type="spellEnd"/>
      <w:r w:rsidR="002755AA" w:rsidRPr="00713D8F">
        <w:rPr>
          <w:rFonts w:ascii="Palatino Linotype" w:hAnsi="Palatino Linotype" w:cs="Arial"/>
          <w:i/>
          <w:sz w:val="24"/>
          <w:szCs w:val="24"/>
        </w:rPr>
        <w:t xml:space="preserve">, </w:t>
      </w:r>
      <w:r w:rsidR="002755AA" w:rsidRPr="00713D8F">
        <w:rPr>
          <w:rFonts w:ascii="Palatino Linotype" w:hAnsi="Palatino Linotype" w:cs="Arial"/>
          <w:sz w:val="24"/>
          <w:szCs w:val="24"/>
        </w:rPr>
        <w:t>circunstancia sobre la cual se abordará a continuación.</w:t>
      </w:r>
    </w:p>
    <w:p w:rsidR="002755AA" w:rsidRPr="002755AA" w:rsidRDefault="002755AA" w:rsidP="002755AA">
      <w:pPr>
        <w:pStyle w:val="Sinespaciado"/>
        <w:rPr>
          <w:sz w:val="6"/>
        </w:rPr>
      </w:pPr>
    </w:p>
    <w:p w:rsidR="002755AA" w:rsidRDefault="002755AA" w:rsidP="002755AA">
      <w:pPr>
        <w:autoSpaceDE w:val="0"/>
        <w:autoSpaceDN w:val="0"/>
        <w:adjustRightInd w:val="0"/>
        <w:spacing w:before="240" w:after="240" w:line="360" w:lineRule="auto"/>
        <w:jc w:val="both"/>
        <w:rPr>
          <w:rFonts w:ascii="Palatino Linotype" w:hAnsi="Palatino Linotype" w:cs="Arial"/>
          <w:sz w:val="24"/>
          <w:szCs w:val="24"/>
        </w:rPr>
      </w:pPr>
      <w:r w:rsidRPr="00713D8F">
        <w:rPr>
          <w:rFonts w:ascii="Palatino Linotype" w:hAnsi="Palatino Linotype" w:cs="Arial"/>
          <w:sz w:val="24"/>
          <w:szCs w:val="24"/>
        </w:rPr>
        <w:t xml:space="preserve">En términos de la fracción VII del artículo 191 de la ley de la materia, se considera </w:t>
      </w:r>
      <w:r w:rsidRPr="00713D8F">
        <w:rPr>
          <w:rFonts w:ascii="Palatino Linotype" w:hAnsi="Palatino Linotype" w:cs="Arial"/>
          <w:i/>
          <w:sz w:val="24"/>
          <w:szCs w:val="24"/>
        </w:rPr>
        <w:t xml:space="preserve">plus </w:t>
      </w:r>
      <w:proofErr w:type="spellStart"/>
      <w:r w:rsidRPr="00713D8F">
        <w:rPr>
          <w:rFonts w:ascii="Palatino Linotype" w:hAnsi="Palatino Linotype" w:cs="Arial"/>
          <w:i/>
          <w:sz w:val="24"/>
          <w:szCs w:val="24"/>
        </w:rPr>
        <w:t>petitio</w:t>
      </w:r>
      <w:proofErr w:type="spellEnd"/>
      <w:r w:rsidRPr="00713D8F">
        <w:rPr>
          <w:rFonts w:ascii="Palatino Linotype" w:hAnsi="Palatino Linotype" w:cs="Arial"/>
          <w:i/>
          <w:sz w:val="24"/>
          <w:szCs w:val="24"/>
        </w:rPr>
        <w:t xml:space="preserve"> </w:t>
      </w:r>
      <w:r w:rsidRPr="00713D8F">
        <w:rPr>
          <w:rFonts w:ascii="Palatino Linotype" w:hAnsi="Palatino Linotype" w:cs="Arial"/>
          <w:sz w:val="24"/>
          <w:szCs w:val="24"/>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2755AA" w:rsidRPr="002755AA" w:rsidRDefault="002755AA" w:rsidP="002755AA">
      <w:pPr>
        <w:pStyle w:val="Sinespaciado"/>
        <w:rPr>
          <w:sz w:val="6"/>
        </w:rPr>
      </w:pPr>
    </w:p>
    <w:p w:rsidR="002755AA" w:rsidRPr="00713D8F" w:rsidRDefault="002755AA" w:rsidP="002755AA">
      <w:pPr>
        <w:spacing w:before="240" w:after="240" w:line="360" w:lineRule="auto"/>
        <w:jc w:val="both"/>
        <w:rPr>
          <w:rFonts w:ascii="Palatino Linotype" w:hAnsi="Palatino Linotype" w:cs="Arial"/>
          <w:color w:val="000000"/>
          <w:sz w:val="24"/>
          <w:szCs w:val="24"/>
        </w:rPr>
      </w:pPr>
      <w:r w:rsidRPr="00713D8F">
        <w:rPr>
          <w:rFonts w:ascii="Palatino Linotype" w:hAnsi="Palatino Linotype"/>
          <w:sz w:val="24"/>
          <w:szCs w:val="24"/>
        </w:rPr>
        <w:t>Por lo anterior</w:t>
      </w:r>
      <w:r w:rsidRPr="00713D8F">
        <w:rPr>
          <w:rFonts w:ascii="Palatino Linotype" w:hAnsi="Palatino Linotype" w:cs="Arial"/>
          <w:color w:val="000000"/>
          <w:sz w:val="24"/>
          <w:szCs w:val="24"/>
        </w:rPr>
        <w:t xml:space="preserve">, resulta claro que El 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w:t>
      </w:r>
      <w:r w:rsidRPr="00713D8F">
        <w:rPr>
          <w:rFonts w:ascii="Palatino Linotype" w:hAnsi="Palatino Linotype" w:cs="Arial"/>
          <w:color w:val="000000"/>
          <w:sz w:val="24"/>
          <w:szCs w:val="24"/>
        </w:rPr>
        <w:lastRenderedPageBreak/>
        <w:t>artículo 155 de la Ley de la materia, por lo que el recurso de revisión no constituye un medio válido para solicitar información adicional.</w:t>
      </w:r>
    </w:p>
    <w:p w:rsidR="002755AA" w:rsidRPr="00713D8F" w:rsidRDefault="002755AA" w:rsidP="002755AA">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2755AA" w:rsidRPr="00167049" w:rsidRDefault="002755AA" w:rsidP="002755AA">
      <w:pPr>
        <w:spacing w:before="240" w:after="240" w:line="360" w:lineRule="auto"/>
        <w:ind w:left="851"/>
        <w:jc w:val="both"/>
        <w:rPr>
          <w:rFonts w:ascii="Palatino Linotype" w:hAnsi="Palatino Linotype" w:cs="Arial"/>
          <w:color w:val="000000"/>
          <w:szCs w:val="24"/>
        </w:rPr>
      </w:pPr>
      <w:r w:rsidRPr="00167049">
        <w:rPr>
          <w:rFonts w:ascii="Palatino Linotype" w:hAnsi="Palatino Linotype" w:cs="Arial"/>
          <w:b/>
          <w:color w:val="000000"/>
          <w:szCs w:val="24"/>
        </w:rPr>
        <w:t>"</w:t>
      </w:r>
      <w:r w:rsidRPr="002755AA">
        <w:rPr>
          <w:rFonts w:ascii="Palatino Linotype" w:hAnsi="Palatino Linotype" w:cs="Arial"/>
          <w:b/>
          <w:i/>
          <w:color w:val="000000"/>
          <w:szCs w:val="24"/>
        </w:rPr>
        <w:t>AGRAVIOS EN LA REVISION. DEBEN ESTAR EN RELACION DIRECTA CON LOS FUNDAMENTOS Y CONSIDERACIONES DE LA SENTENCIA</w:t>
      </w:r>
      <w:r w:rsidRPr="00167049">
        <w:rPr>
          <w:rFonts w:ascii="Palatino Linotype" w:hAnsi="Palatino Linotype" w:cs="Arial"/>
          <w:i/>
          <w:color w:val="000000"/>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167049">
        <w:rPr>
          <w:rFonts w:ascii="Palatino Linotype" w:hAnsi="Palatino Linotype" w:cs="Arial"/>
          <w:b/>
          <w:color w:val="000000"/>
          <w:szCs w:val="24"/>
        </w:rPr>
        <w:t>"</w:t>
      </w:r>
    </w:p>
    <w:p w:rsidR="002755AA" w:rsidRPr="00BD0B96" w:rsidRDefault="002755AA" w:rsidP="002755AA">
      <w:pPr>
        <w:spacing w:before="240" w:after="240" w:line="360" w:lineRule="auto"/>
        <w:jc w:val="both"/>
        <w:rPr>
          <w:rFonts w:ascii="Palatino Linotype" w:hAnsi="Palatino Linotype" w:cs="Arial"/>
          <w:color w:val="000000"/>
          <w:sz w:val="2"/>
          <w:szCs w:val="24"/>
        </w:rPr>
      </w:pPr>
    </w:p>
    <w:p w:rsidR="002755AA" w:rsidRPr="00713D8F" w:rsidRDefault="002755AA" w:rsidP="002755AA">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t xml:space="preserve">Por lo anterior, se establece que dentro del recurso de revisión presentado por El Recurrente no debe variar el fondo de la </w:t>
      </w:r>
      <w:proofErr w:type="spellStart"/>
      <w:r w:rsidRPr="00713D8F">
        <w:rPr>
          <w:rFonts w:ascii="Palatino Linotype" w:hAnsi="Palatino Linotype" w:cs="Arial"/>
          <w:color w:val="000000"/>
          <w:sz w:val="24"/>
          <w:szCs w:val="24"/>
        </w:rPr>
        <w:t>litis</w:t>
      </w:r>
      <w:proofErr w:type="spellEnd"/>
      <w:r w:rsidRPr="00713D8F">
        <w:rPr>
          <w:rFonts w:ascii="Palatino Linotype" w:hAnsi="Palatino Linotype" w:cs="Arial"/>
          <w:color w:val="000000"/>
          <w:sz w:val="24"/>
          <w:szCs w:val="24"/>
        </w:rPr>
        <w:t>, de tal manera que la manifestación a que se ha hecho referencia y que fue vertida en sus motivos de inconformidad, resulta notoriamente improcedente, pues este Órgano Garante se encuentra imposibilitado para satisfacer requerimientos que no fueron formulados en tiempo y forma.</w:t>
      </w:r>
    </w:p>
    <w:p w:rsidR="002755AA" w:rsidRDefault="002755AA" w:rsidP="002755AA">
      <w:pPr>
        <w:shd w:val="clear" w:color="auto" w:fill="FFFFFF"/>
        <w:spacing w:before="240" w:after="240" w:line="360" w:lineRule="auto"/>
        <w:jc w:val="both"/>
        <w:rPr>
          <w:rFonts w:ascii="Palatino Linotype" w:hAnsi="Palatino Linotype" w:cs="Arial"/>
          <w:color w:val="000000" w:themeColor="text1"/>
          <w:sz w:val="24"/>
          <w:szCs w:val="24"/>
        </w:rPr>
      </w:pPr>
      <w:r w:rsidRPr="00713D8F">
        <w:rPr>
          <w:rFonts w:ascii="Palatino Linotype" w:hAnsi="Palatino Linotype" w:cs="Arial"/>
          <w:color w:val="000000" w:themeColor="text1"/>
          <w:sz w:val="24"/>
          <w:szCs w:val="24"/>
        </w:rPr>
        <w:t xml:space="preserve">Tiene aplicación al respecto por analogía, la tesis aislada número I.8o.A.136 A, de la Novena Época, publicada en el Semanario Oficial de la Federación y su Gaceta Tomo </w:t>
      </w:r>
      <w:r w:rsidRPr="00713D8F">
        <w:rPr>
          <w:rFonts w:ascii="Palatino Linotype" w:hAnsi="Palatino Linotype" w:cs="Arial"/>
          <w:color w:val="000000" w:themeColor="text1"/>
          <w:sz w:val="24"/>
          <w:szCs w:val="24"/>
        </w:rPr>
        <w:lastRenderedPageBreak/>
        <w:t>XXIX, Marzo de 2009, página 2887, con número de registro 167607, que lleva por rubro y texto los siguientes:</w:t>
      </w:r>
    </w:p>
    <w:p w:rsidR="002755AA" w:rsidRPr="00167049" w:rsidRDefault="002755AA" w:rsidP="002755AA">
      <w:pPr>
        <w:shd w:val="clear" w:color="auto" w:fill="FFFFFF"/>
        <w:spacing w:line="360" w:lineRule="auto"/>
        <w:ind w:left="851" w:right="1417"/>
        <w:jc w:val="both"/>
        <w:rPr>
          <w:rFonts w:ascii="Palatino Linotype" w:hAnsi="Palatino Linotype" w:cs="Arial"/>
          <w:color w:val="000000" w:themeColor="text1"/>
          <w:szCs w:val="24"/>
        </w:rPr>
      </w:pPr>
      <w:r w:rsidRPr="00167049">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2755AA" w:rsidRPr="00167049" w:rsidRDefault="002755AA" w:rsidP="002755AA">
      <w:pPr>
        <w:shd w:val="clear" w:color="auto" w:fill="FFFFFF"/>
        <w:spacing w:line="240" w:lineRule="auto"/>
        <w:ind w:left="851" w:right="1417"/>
        <w:jc w:val="both"/>
        <w:rPr>
          <w:rFonts w:ascii="Palatino Linotype" w:hAnsi="Palatino Linotype" w:cs="Arial"/>
          <w:b/>
          <w:i/>
          <w:iCs/>
          <w:color w:val="000000" w:themeColor="text1"/>
          <w:sz w:val="24"/>
          <w:szCs w:val="24"/>
        </w:rPr>
      </w:pPr>
      <w:r w:rsidRPr="00713D8F">
        <w:rPr>
          <w:rFonts w:ascii="Palatino Linotype" w:hAnsi="Palatino Linotype" w:cs="Arial"/>
          <w:i/>
          <w:iCs/>
          <w:color w:val="000000" w:themeColor="text1"/>
          <w:sz w:val="24"/>
          <w:szCs w:val="24"/>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13D8F">
        <w:rPr>
          <w:rFonts w:ascii="Palatino Linotype" w:hAnsi="Palatino Linotype" w:cs="Arial"/>
          <w:i/>
          <w:iCs/>
          <w:color w:val="000000" w:themeColor="text1"/>
          <w:sz w:val="24"/>
          <w:szCs w:val="24"/>
        </w:rPr>
        <w:br/>
      </w:r>
      <w:r w:rsidRPr="00713D8F">
        <w:rPr>
          <w:rFonts w:ascii="Palatino Linotype" w:hAnsi="Palatino Linotype" w:cs="Arial"/>
          <w:i/>
          <w:iCs/>
          <w:color w:val="000000" w:themeColor="text1"/>
          <w:sz w:val="24"/>
          <w:szCs w:val="24"/>
        </w:rPr>
        <w:lastRenderedPageBreak/>
        <w:t>OCTAVO TRIBUNAL COLEGIADO EN MATERIA ADMINISTRATIVA DEL PRIMER CIRCUITO.</w:t>
      </w:r>
      <w:r w:rsidRPr="00713D8F">
        <w:rPr>
          <w:rFonts w:ascii="Palatino Linotype" w:hAnsi="Palatino Linotype" w:cs="Arial"/>
          <w:b/>
          <w:i/>
          <w:iCs/>
          <w:color w:val="000000" w:themeColor="text1"/>
          <w:sz w:val="24"/>
          <w:szCs w:val="24"/>
        </w:rPr>
        <w:t>”</w:t>
      </w:r>
    </w:p>
    <w:p w:rsidR="002755AA" w:rsidRPr="002755AA" w:rsidRDefault="002755AA" w:rsidP="002755AA">
      <w:pPr>
        <w:shd w:val="clear" w:color="auto" w:fill="FFFFFF"/>
        <w:spacing w:before="240" w:after="240" w:line="360" w:lineRule="auto"/>
        <w:jc w:val="both"/>
        <w:rPr>
          <w:rFonts w:ascii="Palatino Linotype" w:hAnsi="Palatino Linotype" w:cs="Arial"/>
          <w:color w:val="000000" w:themeColor="text1"/>
          <w:sz w:val="4"/>
          <w:szCs w:val="24"/>
        </w:rPr>
      </w:pPr>
    </w:p>
    <w:p w:rsidR="002755AA" w:rsidRPr="00713D8F" w:rsidRDefault="002755AA" w:rsidP="002755AA">
      <w:pPr>
        <w:shd w:val="clear" w:color="auto" w:fill="FFFFFF"/>
        <w:spacing w:before="240" w:after="240" w:line="360" w:lineRule="auto"/>
        <w:jc w:val="both"/>
        <w:rPr>
          <w:rFonts w:ascii="Palatino Linotype" w:hAnsi="Palatino Linotype" w:cs="Arial"/>
          <w:color w:val="000000" w:themeColor="text1"/>
          <w:sz w:val="24"/>
          <w:szCs w:val="24"/>
        </w:rPr>
      </w:pPr>
      <w:r w:rsidRPr="00713D8F">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2755AA">
        <w:rPr>
          <w:rFonts w:ascii="Palatino Linotype" w:hAnsi="Palatino Linotype" w:cs="Arial"/>
          <w:b/>
          <w:color w:val="000000" w:themeColor="text1"/>
          <w:sz w:val="24"/>
          <w:szCs w:val="24"/>
        </w:rPr>
        <w:t>27/10</w:t>
      </w:r>
      <w:r w:rsidRPr="00713D8F">
        <w:rPr>
          <w:rFonts w:ascii="Palatino Linotype" w:hAnsi="Palatino Linotype" w:cs="Arial"/>
          <w:color w:val="000000" w:themeColor="text1"/>
          <w:sz w:val="24"/>
          <w:szCs w:val="24"/>
        </w:rPr>
        <w:t xml:space="preserve">, que </w:t>
      </w:r>
      <w:r w:rsidRPr="00713D8F">
        <w:rPr>
          <w:rFonts w:ascii="Palatino Linotype" w:hAnsi="Palatino Linotype" w:cs="Arial"/>
          <w:bCs/>
          <w:color w:val="000000" w:themeColor="text1"/>
          <w:sz w:val="24"/>
          <w:szCs w:val="24"/>
          <w:u w:val="single"/>
        </w:rPr>
        <w:t>resulta improcedente ampliar las solicitudes de información pública</w:t>
      </w:r>
      <w:r w:rsidRPr="00713D8F">
        <w:rPr>
          <w:rFonts w:ascii="Palatino Linotype" w:hAnsi="Palatino Linotype" w:cs="Arial"/>
          <w:color w:val="000000" w:themeColor="text1"/>
          <w:sz w:val="24"/>
          <w:szCs w:val="24"/>
          <w:u w:val="single"/>
        </w:rPr>
        <w:t xml:space="preserve"> o de datos personales a través de la interposición del recurso de revisión</w:t>
      </w:r>
      <w:r w:rsidRPr="00713D8F">
        <w:rPr>
          <w:rFonts w:ascii="Palatino Linotype" w:hAnsi="Palatino Linotype" w:cs="Arial"/>
          <w:color w:val="000000" w:themeColor="text1"/>
          <w:sz w:val="24"/>
          <w:szCs w:val="24"/>
        </w:rPr>
        <w:t xml:space="preserve">, como se estima acontece en el presente asunto, al aumentar datos a la solicitud inicial, </w:t>
      </w:r>
      <w:r w:rsidRPr="00713D8F">
        <w:rPr>
          <w:rFonts w:ascii="Palatino Linotype" w:hAnsi="Palatino Linotype" w:cs="Arial"/>
          <w:bCs/>
          <w:color w:val="000000" w:themeColor="text1"/>
          <w:sz w:val="24"/>
          <w:szCs w:val="24"/>
        </w:rPr>
        <w:t>por lo que se insiste no se puede entrar al estudio de la información novedosa</w:t>
      </w:r>
      <w:r w:rsidRPr="00713D8F">
        <w:rPr>
          <w:rFonts w:ascii="Palatino Linotype" w:hAnsi="Palatino Linotype" w:cs="Arial"/>
          <w:color w:val="000000" w:themeColor="text1"/>
          <w:sz w:val="24"/>
          <w:szCs w:val="24"/>
        </w:rPr>
        <w:t>, criterio que es de la literalidad siguiente:</w:t>
      </w:r>
    </w:p>
    <w:p w:rsidR="002755AA" w:rsidRPr="00713D8F" w:rsidRDefault="002755AA" w:rsidP="002755AA">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13D8F">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13D8F">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2755AA" w:rsidRPr="00713D8F" w:rsidRDefault="002755AA" w:rsidP="002755AA">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13D8F">
        <w:rPr>
          <w:rFonts w:ascii="Palatino Linotype" w:hAnsi="Palatino Linotype" w:cs="Arial"/>
          <w:i/>
          <w:iCs/>
          <w:color w:val="000000" w:themeColor="text1"/>
          <w:sz w:val="24"/>
          <w:szCs w:val="24"/>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713D8F">
        <w:rPr>
          <w:rFonts w:ascii="Palatino Linotype" w:hAnsi="Palatino Linotype" w:cs="Arial"/>
          <w:i/>
          <w:iCs/>
          <w:color w:val="000000" w:themeColor="text1"/>
          <w:sz w:val="24"/>
          <w:szCs w:val="24"/>
        </w:rPr>
        <w:t>Marván</w:t>
      </w:r>
      <w:proofErr w:type="spellEnd"/>
      <w:r w:rsidRPr="00713D8F">
        <w:rPr>
          <w:rFonts w:ascii="Palatino Linotype" w:hAnsi="Palatino Linotype" w:cs="Arial"/>
          <w:i/>
          <w:iCs/>
          <w:color w:val="000000" w:themeColor="text1"/>
          <w:sz w:val="24"/>
          <w:szCs w:val="24"/>
        </w:rPr>
        <w:t xml:space="preserve"> Laborde1523 1006/10 Instituto Mexicano del Seguro Social – Sigrid </w:t>
      </w:r>
      <w:proofErr w:type="spellStart"/>
      <w:r w:rsidRPr="00713D8F">
        <w:rPr>
          <w:rFonts w:ascii="Palatino Linotype" w:hAnsi="Palatino Linotype" w:cs="Arial"/>
          <w:i/>
          <w:iCs/>
          <w:color w:val="000000" w:themeColor="text1"/>
          <w:sz w:val="24"/>
          <w:szCs w:val="24"/>
        </w:rPr>
        <w:t>Arzt</w:t>
      </w:r>
      <w:proofErr w:type="spellEnd"/>
      <w:r w:rsidRPr="00713D8F">
        <w:rPr>
          <w:rFonts w:ascii="Palatino Linotype" w:hAnsi="Palatino Linotype" w:cs="Arial"/>
          <w:i/>
          <w:iCs/>
          <w:color w:val="000000" w:themeColor="text1"/>
          <w:sz w:val="24"/>
          <w:szCs w:val="24"/>
        </w:rPr>
        <w:t xml:space="preserve"> Colunga 1378/10 Instituto de Seguridad y Servicios Sociales de los Trabajadores del Estado – María Elena Pérez-Jaén Zermeño.</w:t>
      </w:r>
      <w:r w:rsidRPr="00713D8F">
        <w:rPr>
          <w:rFonts w:ascii="Palatino Linotype" w:hAnsi="Palatino Linotype" w:cs="Arial"/>
          <w:b/>
          <w:i/>
          <w:iCs/>
          <w:color w:val="000000" w:themeColor="text1"/>
          <w:sz w:val="24"/>
          <w:szCs w:val="24"/>
        </w:rPr>
        <w:t>”</w:t>
      </w:r>
    </w:p>
    <w:p w:rsidR="002755AA" w:rsidRPr="00AA05A0" w:rsidRDefault="002755AA" w:rsidP="002755AA">
      <w:pPr>
        <w:spacing w:before="240" w:after="240" w:line="360" w:lineRule="auto"/>
        <w:jc w:val="both"/>
        <w:rPr>
          <w:rFonts w:ascii="Palatino Linotype" w:hAnsi="Palatino Linotype" w:cs="Arial"/>
          <w:color w:val="000000"/>
          <w:sz w:val="10"/>
          <w:szCs w:val="24"/>
        </w:rPr>
      </w:pPr>
    </w:p>
    <w:p w:rsidR="002755AA" w:rsidRDefault="002755AA" w:rsidP="002755AA">
      <w:pPr>
        <w:spacing w:before="240" w:after="240" w:line="360" w:lineRule="auto"/>
        <w:jc w:val="both"/>
        <w:rPr>
          <w:rFonts w:ascii="Palatino Linotype" w:hAnsi="Palatino Linotype" w:cs="Arial"/>
          <w:color w:val="000000"/>
          <w:sz w:val="24"/>
          <w:szCs w:val="24"/>
        </w:rPr>
      </w:pPr>
      <w:r w:rsidRPr="00713D8F">
        <w:rPr>
          <w:rFonts w:ascii="Palatino Linotype" w:hAnsi="Palatino Linotype" w:cs="Arial"/>
          <w:color w:val="000000"/>
          <w:sz w:val="24"/>
          <w:szCs w:val="24"/>
        </w:rPr>
        <w:lastRenderedPageBreak/>
        <w:t>No obstante lo anterior, se dejan a sal</w:t>
      </w:r>
      <w:bookmarkStart w:id="0" w:name="_GoBack"/>
      <w:bookmarkEnd w:id="0"/>
      <w:r w:rsidRPr="00713D8F">
        <w:rPr>
          <w:rFonts w:ascii="Palatino Linotype" w:hAnsi="Palatino Linotype" w:cs="Arial"/>
          <w:color w:val="000000"/>
          <w:sz w:val="24"/>
          <w:szCs w:val="24"/>
        </w:rPr>
        <w:t>vo los derechos de E</w:t>
      </w:r>
      <w:r w:rsidR="00255005">
        <w:rPr>
          <w:rFonts w:ascii="Palatino Linotype" w:hAnsi="Palatino Linotype" w:cs="Arial"/>
          <w:color w:val="000000"/>
          <w:sz w:val="24"/>
          <w:szCs w:val="24"/>
        </w:rPr>
        <w:t>l Recurrente para ejercitar su D</w:t>
      </w:r>
      <w:r w:rsidRPr="00713D8F">
        <w:rPr>
          <w:rFonts w:ascii="Palatino Linotype" w:hAnsi="Palatino Linotype" w:cs="Arial"/>
          <w:color w:val="000000"/>
          <w:sz w:val="24"/>
          <w:szCs w:val="24"/>
        </w:rPr>
        <w:t>erecho de acceso a la información, realizando una nueva solicitud respecto de la información requerida mediante el medio de impugnación que se refirió en párrafos anteriores, materia de la presente resolución.</w:t>
      </w:r>
    </w:p>
    <w:p w:rsidR="00255005" w:rsidRDefault="00255005" w:rsidP="00255005">
      <w:pPr>
        <w:pStyle w:val="Sinespaciado"/>
      </w:pPr>
    </w:p>
    <w:p w:rsidR="001F77D7" w:rsidRDefault="00255005" w:rsidP="00E476BB">
      <w:pPr>
        <w:spacing w:line="360" w:lineRule="auto"/>
        <w:jc w:val="both"/>
        <w:rPr>
          <w:rFonts w:ascii="Palatino Linotype" w:hAnsi="Palatino Linotype" w:cs="Arial"/>
          <w:sz w:val="24"/>
          <w:szCs w:val="24"/>
        </w:rPr>
      </w:pPr>
      <w:r>
        <w:rPr>
          <w:rFonts w:ascii="Palatino Linotype" w:hAnsi="Palatino Linotype" w:cs="Arial"/>
          <w:color w:val="000000"/>
          <w:sz w:val="24"/>
          <w:szCs w:val="24"/>
        </w:rPr>
        <w:t xml:space="preserve">Una vez  precisado </w:t>
      </w:r>
      <w:r w:rsidRPr="00713D8F">
        <w:rPr>
          <w:rFonts w:ascii="Palatino Linotype" w:hAnsi="Palatino Linotype" w:cs="Arial"/>
          <w:color w:val="000000"/>
          <w:sz w:val="24"/>
          <w:szCs w:val="24"/>
        </w:rPr>
        <w:t xml:space="preserve">lo anterior, </w:t>
      </w:r>
      <w:r>
        <w:rPr>
          <w:rFonts w:ascii="Palatino Linotype" w:hAnsi="Palatino Linotype" w:cs="Arial"/>
          <w:color w:val="000000"/>
          <w:sz w:val="24"/>
          <w:szCs w:val="24"/>
        </w:rPr>
        <w:t xml:space="preserve">es importante referir que la información remitida en respuesta (Aviso de Movimiento de baja), se encuentra testada, por lo que respecta al CURP, clave </w:t>
      </w:r>
      <w:proofErr w:type="spellStart"/>
      <w:r>
        <w:rPr>
          <w:rFonts w:ascii="Palatino Linotype" w:hAnsi="Palatino Linotype" w:cs="Arial"/>
          <w:color w:val="000000"/>
          <w:sz w:val="24"/>
          <w:szCs w:val="24"/>
        </w:rPr>
        <w:t>ISSEMyM</w:t>
      </w:r>
      <w:proofErr w:type="spellEnd"/>
      <w:r>
        <w:rPr>
          <w:rFonts w:ascii="Palatino Linotype" w:hAnsi="Palatino Linotype" w:cs="Arial"/>
          <w:color w:val="000000"/>
          <w:sz w:val="24"/>
          <w:szCs w:val="24"/>
        </w:rPr>
        <w:t xml:space="preserve">, número de referencia </w:t>
      </w:r>
      <w:r w:rsidR="0063755D">
        <w:rPr>
          <w:rFonts w:ascii="Palatino Linotype" w:hAnsi="Palatino Linotype" w:cs="Arial"/>
          <w:color w:val="000000"/>
          <w:sz w:val="24"/>
          <w:szCs w:val="24"/>
        </w:rPr>
        <w:t xml:space="preserve">y sello digital, aunado a lo anterior el sujeto Obligado remitió el Acta de la tercera sesión ordinaria del comité de Transparencia del Poder Legislativo del Estado de México celebrada el diecisiete de agosto del año dos mil dieciocho, página 1, 26, 27 y 45 de acuerdo a los puntos referentes al orden del día </w:t>
      </w:r>
      <w:r w:rsidR="006F5333">
        <w:rPr>
          <w:rFonts w:ascii="Palatino Linotype" w:hAnsi="Palatino Linotype" w:cs="Arial"/>
          <w:color w:val="000000"/>
          <w:sz w:val="24"/>
          <w:szCs w:val="24"/>
        </w:rPr>
        <w:t>no se aprecia que fuera presentada la respuesta a la solicitud de acceso en materia como propuesta de clasificación de la información como reservada por parte del Comité de Transparencia</w:t>
      </w:r>
      <w:r w:rsidR="001152B8">
        <w:rPr>
          <w:rFonts w:ascii="Palatino Linotype" w:hAnsi="Palatino Linotype" w:cs="Arial"/>
          <w:color w:val="000000"/>
          <w:sz w:val="24"/>
          <w:szCs w:val="24"/>
        </w:rPr>
        <w:t xml:space="preserve">, toda vez que no se tiene certeza jurídica de la clasificación de la información de acuerdo a lo establecido en la Ley en materia, es dable ordenar la entrega del Acuerdo </w:t>
      </w:r>
      <w:r w:rsidR="001152B8" w:rsidRPr="002016FC">
        <w:rPr>
          <w:rFonts w:ascii="Palatino Linotype" w:hAnsi="Palatino Linotype" w:cs="Arial"/>
          <w:sz w:val="24"/>
          <w:szCs w:val="24"/>
        </w:rPr>
        <w:t>del Comité de Transparencia en el que funde y motive las razones</w:t>
      </w:r>
      <w:r w:rsidR="001152B8">
        <w:rPr>
          <w:rFonts w:ascii="Palatino Linotype" w:hAnsi="Palatino Linotype" w:cs="Arial"/>
          <w:sz w:val="24"/>
          <w:szCs w:val="24"/>
        </w:rPr>
        <w:t xml:space="preserve"> sobre los datos que se suprimieron</w:t>
      </w:r>
      <w:r w:rsidR="001152B8" w:rsidRPr="002016FC">
        <w:rPr>
          <w:rFonts w:ascii="Palatino Linotype" w:hAnsi="Palatino Linotype" w:cs="Arial"/>
          <w:sz w:val="24"/>
          <w:szCs w:val="24"/>
        </w:rPr>
        <w:t xml:space="preserve"> dentro d</w:t>
      </w:r>
      <w:r w:rsidR="001152B8">
        <w:rPr>
          <w:rFonts w:ascii="Palatino Linotype" w:hAnsi="Palatino Linotype" w:cs="Arial"/>
          <w:sz w:val="24"/>
          <w:szCs w:val="24"/>
        </w:rPr>
        <w:t>el soporte documental remitido en respuesta</w:t>
      </w:r>
      <w:r w:rsidR="001152B8" w:rsidRPr="002016FC">
        <w:rPr>
          <w:rFonts w:ascii="Palatino Linotype" w:hAnsi="Palatino Linotype" w:cs="Arial"/>
          <w:sz w:val="24"/>
          <w:szCs w:val="24"/>
        </w:rPr>
        <w:t xml:space="preserve"> y se ponga a disposición del </w:t>
      </w:r>
      <w:r w:rsidR="00E91735">
        <w:rPr>
          <w:rFonts w:ascii="Palatino Linotype" w:hAnsi="Palatino Linotype" w:cs="Arial"/>
          <w:sz w:val="24"/>
          <w:szCs w:val="24"/>
        </w:rPr>
        <w:t xml:space="preserve">Recurrente, </w:t>
      </w:r>
      <w:r w:rsidR="001152B8" w:rsidRPr="002016FC">
        <w:rPr>
          <w:rFonts w:ascii="Palatino Linotype" w:hAnsi="Palatino Linotype" w:cs="Arial"/>
          <w:sz w:val="24"/>
          <w:szCs w:val="24"/>
        </w:rPr>
        <w:t>en términos del artículo 49</w:t>
      </w:r>
      <w:r w:rsidR="00BA6E9C">
        <w:rPr>
          <w:rFonts w:ascii="Palatino Linotype" w:hAnsi="Palatino Linotype" w:cs="Arial"/>
          <w:sz w:val="24"/>
          <w:szCs w:val="24"/>
        </w:rPr>
        <w:t xml:space="preserve"> fracción VIII y 132 fracción I</w:t>
      </w:r>
      <w:r w:rsidR="001152B8" w:rsidRPr="002016FC">
        <w:rPr>
          <w:rFonts w:ascii="Palatino Linotype" w:hAnsi="Palatino Linotype" w:cs="Arial"/>
          <w:sz w:val="24"/>
          <w:szCs w:val="24"/>
        </w:rPr>
        <w:t xml:space="preserve"> de la Ley de Transparencia y Acceso a la Información Pública del Estado de México y Municipios, </w:t>
      </w:r>
    </w:p>
    <w:p w:rsidR="00A40CC8" w:rsidRDefault="00A40CC8" w:rsidP="00A40CC8">
      <w:pPr>
        <w:pStyle w:val="Sinespaciado"/>
      </w:pPr>
    </w:p>
    <w:p w:rsidR="00CA3ACB" w:rsidRDefault="00CA3ACB" w:rsidP="00A40CC8">
      <w:pPr>
        <w:autoSpaceDE w:val="0"/>
        <w:autoSpaceDN w:val="0"/>
        <w:adjustRightInd w:val="0"/>
        <w:spacing w:before="240" w:after="240" w:line="360" w:lineRule="auto"/>
        <w:ind w:right="50"/>
        <w:jc w:val="both"/>
        <w:rPr>
          <w:rFonts w:ascii="Palatino Linotype" w:hAnsi="Palatino Linotype" w:cs="Arial"/>
          <w:sz w:val="24"/>
        </w:rPr>
      </w:pPr>
      <w:r w:rsidRPr="00CA3ACB">
        <w:rPr>
          <w:rFonts w:ascii="Palatino Linotype" w:hAnsi="Palatino Linotype" w:cs="Arial"/>
          <w:sz w:val="24"/>
        </w:rPr>
        <w:t xml:space="preserve">Al respecto es de señalar que </w:t>
      </w:r>
      <w:r w:rsidR="00686027">
        <w:rPr>
          <w:rFonts w:ascii="Palatino Linotype" w:hAnsi="Palatino Linotype" w:cs="Arial"/>
          <w:sz w:val="24"/>
        </w:rPr>
        <w:t xml:space="preserve">El Recurrente </w:t>
      </w:r>
      <w:r w:rsidR="00A40CC8">
        <w:rPr>
          <w:rFonts w:ascii="Palatino Linotype" w:hAnsi="Palatino Linotype" w:cs="Arial"/>
          <w:sz w:val="24"/>
        </w:rPr>
        <w:t xml:space="preserve">no especifico la modalidad de entrega para la información peticionada, misma que no es un requisito indispensable para la procedencia de la solicitud conforme al artículo ciento cincuenta y cinco de la ley en </w:t>
      </w:r>
      <w:r w:rsidR="00A40CC8">
        <w:rPr>
          <w:rFonts w:ascii="Palatino Linotype" w:hAnsi="Palatino Linotype" w:cs="Arial"/>
          <w:sz w:val="24"/>
        </w:rPr>
        <w:lastRenderedPageBreak/>
        <w:t>comento y aunado a que el particular presentó su solicitud a través del Sistema de Acceso a la Información Mexiquense (SAIMEX), se le otorgará la misma mediante dicha plataforma para facilitar y</w:t>
      </w:r>
      <w:r w:rsidR="00A40CC8" w:rsidRPr="00A40CC8">
        <w:rPr>
          <w:rFonts w:ascii="Palatino Linotype" w:hAnsi="Palatino Linotype" w:cs="Arial"/>
          <w:sz w:val="24"/>
        </w:rPr>
        <w:t xml:space="preserve"> </w:t>
      </w:r>
      <w:r w:rsidR="00A40CC8">
        <w:rPr>
          <w:rFonts w:ascii="Palatino Linotype" w:hAnsi="Palatino Linotype" w:cs="Arial"/>
          <w:sz w:val="24"/>
        </w:rPr>
        <w:t>permitir el adecuado</w:t>
      </w:r>
      <w:r w:rsidR="00A40CC8" w:rsidRPr="00A40CC8">
        <w:rPr>
          <w:rFonts w:ascii="Palatino Linotype" w:hAnsi="Palatino Linotype" w:cs="Arial"/>
          <w:sz w:val="24"/>
        </w:rPr>
        <w:t xml:space="preserve"> </w:t>
      </w:r>
      <w:r w:rsidR="00A40CC8">
        <w:rPr>
          <w:rFonts w:ascii="Palatino Linotype" w:hAnsi="Palatino Linotype" w:cs="Arial"/>
          <w:sz w:val="24"/>
        </w:rPr>
        <w:t>D</w:t>
      </w:r>
      <w:r w:rsidR="00A40CC8" w:rsidRPr="00A40CC8">
        <w:rPr>
          <w:rFonts w:ascii="Palatino Linotype" w:hAnsi="Palatino Linotype" w:cs="Arial"/>
          <w:sz w:val="24"/>
        </w:rPr>
        <w:t>erecho de acceso a la información</w:t>
      </w:r>
      <w:r w:rsidR="00A40CC8">
        <w:rPr>
          <w:rFonts w:ascii="Palatino Linotype" w:hAnsi="Palatino Linotype" w:cs="Arial"/>
          <w:sz w:val="24"/>
        </w:rPr>
        <w:t>.</w:t>
      </w:r>
    </w:p>
    <w:p w:rsidR="00686027" w:rsidRPr="00CA3ACB" w:rsidRDefault="00686027" w:rsidP="00A40CC8">
      <w:pPr>
        <w:pStyle w:val="Sinespaciado"/>
      </w:pP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A40CC8" w:rsidRPr="00A40CC8">
        <w:rPr>
          <w:rFonts w:ascii="Palatino Linotype" w:hAnsi="Palatino Linotype"/>
          <w:b/>
          <w:bCs/>
          <w:sz w:val="24"/>
          <w:szCs w:val="24"/>
        </w:rPr>
        <w:t>00228/PLEGISLA/IP/2019</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A40CC8" w:rsidRDefault="00A40CC8" w:rsidP="00A40CC8">
      <w:pPr>
        <w:pStyle w:val="Sinespaciado"/>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Default="00523FAA" w:rsidP="00523FAA">
      <w:pPr>
        <w:pStyle w:val="Sinespaciado"/>
        <w:rPr>
          <w:lang w:val="es-ES_tradnl"/>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A40CC8" w:rsidRPr="00A40CC8">
        <w:rPr>
          <w:rFonts w:ascii="Palatino Linotype" w:hAnsi="Palatino Linotype" w:cs="Arial"/>
          <w:b/>
          <w:bCs/>
          <w:sz w:val="24"/>
        </w:rPr>
        <w:t>00228/PLEGISLA/IP/2019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A40CC8">
        <w:rPr>
          <w:rFonts w:ascii="Palatino Linotype" w:hAnsi="Palatino Linotype" w:cs="Arial"/>
          <w:b/>
          <w:bCs/>
          <w:sz w:val="24"/>
          <w:szCs w:val="24"/>
        </w:rPr>
        <w:t>03220</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A40CC8">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lastRenderedPageBreak/>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 xml:space="preserve">a través del SAIMEX,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A40CC8" w:rsidRPr="00FF6EB3" w:rsidRDefault="00A40CC8" w:rsidP="00A40CC8">
      <w:pPr>
        <w:pStyle w:val="Sinespaciado"/>
        <w:numPr>
          <w:ilvl w:val="0"/>
          <w:numId w:val="23"/>
        </w:numPr>
        <w:spacing w:line="360" w:lineRule="auto"/>
        <w:jc w:val="both"/>
        <w:rPr>
          <w:rFonts w:ascii="Palatino Linotype" w:hAnsi="Palatino Linotype" w:cs="Arial"/>
          <w:sz w:val="24"/>
          <w:szCs w:val="24"/>
        </w:rPr>
      </w:pPr>
      <w:r>
        <w:rPr>
          <w:rFonts w:ascii="Palatino Linotype" w:hAnsi="Palatino Linotype" w:cs="Arial"/>
          <w:sz w:val="24"/>
          <w:szCs w:val="24"/>
        </w:rPr>
        <w:t>E</w:t>
      </w:r>
      <w:r w:rsidRPr="002016FC">
        <w:rPr>
          <w:rFonts w:ascii="Palatino Linotype" w:hAnsi="Palatino Linotype" w:cs="Arial"/>
          <w:sz w:val="24"/>
          <w:szCs w:val="24"/>
        </w:rPr>
        <w:t>l Acue</w:t>
      </w:r>
      <w:r>
        <w:rPr>
          <w:rFonts w:ascii="Palatino Linotype" w:hAnsi="Palatino Linotype" w:cs="Arial"/>
          <w:sz w:val="24"/>
          <w:szCs w:val="24"/>
        </w:rPr>
        <w:t>rdo de clasificación de la información del Comité de Transparencia</w:t>
      </w:r>
      <w:r w:rsidRPr="002016FC">
        <w:rPr>
          <w:rFonts w:ascii="Palatino Linotype" w:hAnsi="Palatino Linotype" w:cs="Arial"/>
          <w:sz w:val="24"/>
          <w:szCs w:val="24"/>
        </w:rPr>
        <w:t xml:space="preserve"> en el que funde y motive las razones</w:t>
      </w:r>
      <w:r>
        <w:rPr>
          <w:rFonts w:ascii="Palatino Linotype" w:hAnsi="Palatino Linotype" w:cs="Arial"/>
          <w:sz w:val="24"/>
          <w:szCs w:val="24"/>
        </w:rPr>
        <w:t xml:space="preserve"> sobre los datos que se suprimieron o eliminaron</w:t>
      </w:r>
      <w:r w:rsidRPr="002016FC">
        <w:rPr>
          <w:rFonts w:ascii="Palatino Linotype" w:hAnsi="Palatino Linotype" w:cs="Arial"/>
          <w:sz w:val="24"/>
          <w:szCs w:val="24"/>
        </w:rPr>
        <w:t xml:space="preserve"> de</w:t>
      </w:r>
      <w:r>
        <w:rPr>
          <w:rFonts w:ascii="Palatino Linotype" w:hAnsi="Palatino Linotype" w:cs="Arial"/>
          <w:sz w:val="24"/>
          <w:szCs w:val="24"/>
        </w:rPr>
        <w:t>ntro del soporte documental remitido en respuesta.</w:t>
      </w:r>
    </w:p>
    <w:p w:rsidR="00D37E5F" w:rsidRDefault="00D37E5F" w:rsidP="00D37E5F">
      <w:pPr>
        <w:pStyle w:val="Sinespaciado"/>
      </w:pPr>
    </w:p>
    <w:p w:rsidR="00FF6EB3" w:rsidRP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F6EB3" w:rsidRP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323A22" w:rsidRDefault="00323A22" w:rsidP="00B34950">
      <w:pPr>
        <w:pStyle w:val="Sinespaciado"/>
        <w:spacing w:line="360" w:lineRule="auto"/>
        <w:jc w:val="both"/>
        <w:rPr>
          <w:rFonts w:ascii="Palatino Linotype" w:hAnsi="Palatino Linotype"/>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lastRenderedPageBreak/>
        <w:t>EVA ABAID YAPUR</w:t>
      </w:r>
      <w:r w:rsidR="0064060C">
        <w:rPr>
          <w:rFonts w:ascii="Palatino Linotype" w:hAnsi="Palatino Linotype"/>
          <w:sz w:val="24"/>
          <w:szCs w:val="24"/>
        </w:rPr>
        <w:t xml:space="preserve"> EMITIENDO VOTO PARTICULAR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JAVIER MARTÍNEZ CRUZ</w:t>
      </w:r>
      <w:r w:rsidR="0064060C">
        <w:rPr>
          <w:rFonts w:ascii="Palatino Linotype" w:hAnsi="Palatino Linotype"/>
          <w:sz w:val="24"/>
          <w:szCs w:val="24"/>
        </w:rPr>
        <w:t xml:space="preserve"> CON AUSENCIA JUSTIFICADA</w:t>
      </w:r>
      <w:r w:rsidR="00F91340" w:rsidRPr="00523FAA">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4060C">
        <w:rPr>
          <w:rFonts w:ascii="Palatino Linotype" w:hAnsi="Palatino Linotype"/>
          <w:sz w:val="24"/>
          <w:szCs w:val="24"/>
        </w:rPr>
        <w:t xml:space="preserve"> CON AUSENCIA JUS</w:t>
      </w:r>
      <w:r w:rsidR="00A25867">
        <w:rPr>
          <w:rFonts w:ascii="Palatino Linotype" w:hAnsi="Palatino Linotype"/>
          <w:sz w:val="24"/>
          <w:szCs w:val="24"/>
        </w:rPr>
        <w:t>T</w:t>
      </w:r>
      <w:r w:rsidR="0064060C">
        <w:rPr>
          <w:rFonts w:ascii="Palatino Linotype" w:hAnsi="Palatino Linotype"/>
          <w:sz w:val="24"/>
          <w:szCs w:val="24"/>
        </w:rPr>
        <w:t>IFICADA</w:t>
      </w:r>
      <w:r w:rsidR="006D0DD5">
        <w:rPr>
          <w:rFonts w:ascii="Palatino Linotype" w:hAnsi="Palatino Linotype"/>
          <w:sz w:val="24"/>
          <w:szCs w:val="24"/>
        </w:rPr>
        <w:t xml:space="preserve">, EN LA </w:t>
      </w:r>
      <w:r w:rsidR="00A25867">
        <w:rPr>
          <w:rFonts w:ascii="Palatino Linotype" w:hAnsi="Palatino Linotype"/>
          <w:sz w:val="24"/>
          <w:szCs w:val="24"/>
        </w:rPr>
        <w:t>VIGÉSIMA SEXTA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A25867">
        <w:rPr>
          <w:rFonts w:ascii="Palatino Linotype" w:hAnsi="Palatino Linotype"/>
          <w:sz w:val="24"/>
          <w:szCs w:val="24"/>
        </w:rPr>
        <w:t>DIEZ</w:t>
      </w:r>
      <w:r w:rsidR="002D55FE">
        <w:rPr>
          <w:rFonts w:ascii="Palatino Linotype" w:hAnsi="Palatino Linotype"/>
          <w:sz w:val="24"/>
          <w:szCs w:val="24"/>
        </w:rPr>
        <w:t xml:space="preserve"> DE JULIO</w:t>
      </w:r>
      <w:r w:rsidR="001552E9" w:rsidRPr="00523FAA">
        <w:rPr>
          <w:rFonts w:ascii="Palatino Linotype" w:hAnsi="Palatino Linotype"/>
          <w:sz w:val="24"/>
          <w:szCs w:val="24"/>
        </w:rPr>
        <w:t xml:space="preserve"> DE </w:t>
      </w:r>
      <w:r w:rsidR="00984AA7" w:rsidRPr="00523FAA">
        <w:rPr>
          <w:rFonts w:ascii="Palatino Linotype" w:hAnsi="Palatino Linotype"/>
          <w:sz w:val="24"/>
          <w:szCs w:val="24"/>
        </w:rPr>
        <w:t>DOS MIL DIECINUEVE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523FAA">
        <w:rPr>
          <w:rFonts w:ascii="Palatino Linotype" w:hAnsi="Palatino Linotype"/>
          <w:sz w:val="24"/>
          <w:szCs w:val="24"/>
        </w:rPr>
        <w:t>--------------------------------------------------------------------------------------------------------------------------------------------------------------------</w:t>
      </w:r>
      <w:r w:rsidR="00A40CC8">
        <w:rPr>
          <w:rFonts w:ascii="Palatino Linotype" w:hAnsi="Palatino Linotype"/>
          <w:sz w:val="24"/>
          <w:szCs w:val="24"/>
        </w:rPr>
        <w:t>----------------------------------------------------------------------------------------------------------------------------------------------------------------------------------------------------------------------------------------------------------------------------------------------------------------------------------------------------------------------------------------------------------------------------------------------------------------------------------------------------------------------------------------------------------------------------------------------------------------------------------------------------------------------------------------------------------------------------------------------------------------------------------------------------------------------------------------------------------------------------------------------------------------------------------------------------------------------------------------------------------------------------------------------------------------------------------------------------------------------------------------------------------------------------------------------------------------------------------------------------------------------------------------------------------------------------------------------------------------------------------------------------------------------------------------------------------------------------------------------------------------------------------------------------------------------------------------------------------------------------------------------------------------------------------------------------------------------------------------------------------------------------------------------------------------------------</w:t>
      </w:r>
      <w:r w:rsidR="00E60464">
        <w:rPr>
          <w:rFonts w:ascii="Palatino Linotype" w:hAnsi="Palatino Linotype"/>
          <w:sz w:val="24"/>
          <w:szCs w:val="24"/>
        </w:rPr>
        <w:t>--------------------------------</w:t>
      </w:r>
      <w:r w:rsidR="00A40CC8">
        <w:rPr>
          <w:rFonts w:ascii="Palatino Linotype" w:hAnsi="Palatino Linotype"/>
          <w:sz w:val="24"/>
          <w:szCs w:val="24"/>
        </w:rPr>
        <w:t>-----------------------------------------------------------------------------------------------------------------------</w:t>
      </w:r>
      <w:r w:rsidR="00A25867">
        <w:rPr>
          <w:rFonts w:ascii="Palatino Linotype" w:hAnsi="Palatino Linotype"/>
          <w:sz w:val="24"/>
          <w:szCs w:val="24"/>
        </w:rPr>
        <w:t>-------------------</w:t>
      </w:r>
      <w:r w:rsidR="00AE0F0D">
        <w:rPr>
          <w:rFonts w:ascii="Palatino Linotype" w:hAnsi="Palatino Linotype"/>
          <w:sz w:val="24"/>
          <w:szCs w:val="24"/>
        </w:rPr>
        <w:t>---------------------------------</w:t>
      </w:r>
      <w:r w:rsidR="00A25867">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E64F96" w:rsidRPr="0089501E" w:rsidTr="00B138D5">
        <w:tc>
          <w:tcPr>
            <w:tcW w:w="9062" w:type="dxa"/>
            <w:gridSpan w:val="2"/>
          </w:tcPr>
          <w:p w:rsidR="00E64F96" w:rsidRPr="001E0D8F" w:rsidRDefault="00E64F96" w:rsidP="00E64F96">
            <w:pPr>
              <w:spacing w:line="360" w:lineRule="auto"/>
              <w:rPr>
                <w:rFonts w:ascii="Palatino Linotype" w:eastAsia="Calibri" w:hAnsi="Palatino Linotype" w:cs="Tahoma"/>
                <w:b/>
                <w:lang w:eastAsia="es-MX"/>
              </w:rPr>
            </w:pPr>
          </w:p>
          <w:p w:rsidR="00E64F96" w:rsidRPr="001E0D8F" w:rsidRDefault="00E64F96" w:rsidP="00E64F96">
            <w:pPr>
              <w:tabs>
                <w:tab w:val="left" w:pos="2445"/>
                <w:tab w:val="center" w:pos="4428"/>
              </w:tabs>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Zulema Martínez Sánchez</w:t>
            </w:r>
          </w:p>
          <w:p w:rsidR="00E64F96" w:rsidRDefault="00AE0F0D" w:rsidP="00E64F96">
            <w:pPr>
              <w:spacing w:line="360" w:lineRule="auto"/>
              <w:ind w:right="-108"/>
              <w:jc w:val="center"/>
              <w:rPr>
                <w:rFonts w:ascii="Palatino Linotype" w:eastAsia="Calibri" w:hAnsi="Palatino Linotype" w:cs="Tahoma"/>
                <w:lang w:eastAsia="es-MX"/>
              </w:rPr>
            </w:pPr>
            <w:r w:rsidRPr="001E0D8F">
              <w:rPr>
                <w:rFonts w:ascii="Palatino Linotype" w:eastAsia="Calibri" w:hAnsi="Palatino Linotype" w:cs="Tahoma"/>
                <w:lang w:eastAsia="es-MX"/>
              </w:rPr>
              <w:t>Comisionada Presidenta</w:t>
            </w:r>
          </w:p>
          <w:p w:rsidR="00E64F96" w:rsidRPr="001E0D8F" w:rsidRDefault="00E64F96" w:rsidP="00E64F96">
            <w:pPr>
              <w:spacing w:line="360" w:lineRule="auto"/>
              <w:ind w:right="-108"/>
              <w:jc w:val="center"/>
              <w:rPr>
                <w:rFonts w:ascii="Palatino Linotype" w:eastAsia="Calibri" w:hAnsi="Palatino Linotype" w:cs="Tahoma"/>
              </w:rPr>
            </w:pPr>
            <w:r w:rsidRPr="001E0D8F">
              <w:rPr>
                <w:rFonts w:ascii="Palatino Linotype" w:eastAsia="Calibri" w:hAnsi="Palatino Linotype" w:cs="Tahoma"/>
                <w:b/>
                <w:lang w:eastAsia="es-MX"/>
              </w:rPr>
              <w:t>(Rúbrica)</w:t>
            </w:r>
          </w:p>
        </w:tc>
      </w:tr>
      <w:tr w:rsidR="00E64F96" w:rsidRPr="0089501E" w:rsidTr="00B138D5">
        <w:tc>
          <w:tcPr>
            <w:tcW w:w="4532"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Abaid Yapur </w:t>
            </w:r>
          </w:p>
          <w:p w:rsidR="00AE0F0D"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c>
          <w:tcPr>
            <w:tcW w:w="4530" w:type="dxa"/>
          </w:tcPr>
          <w:p w:rsidR="00E64F96" w:rsidRPr="001E0D8F" w:rsidRDefault="00E64F96" w:rsidP="00E64F96">
            <w:pPr>
              <w:spacing w:line="360" w:lineRule="auto"/>
              <w:jc w:val="center"/>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rPr>
                <w:rFonts w:ascii="Palatino Linotype" w:eastAsia="Calibri" w:hAnsi="Palatino Linotype" w:cs="Tahoma"/>
                <w:b/>
              </w:rPr>
            </w:pPr>
          </w:p>
          <w:p w:rsidR="00E64F96" w:rsidRPr="001E0D8F" w:rsidRDefault="00E64F96" w:rsidP="00E64F96">
            <w:pPr>
              <w:spacing w:line="360" w:lineRule="auto"/>
              <w:ind w:right="-108"/>
              <w:jc w:val="center"/>
              <w:rPr>
                <w:rFonts w:ascii="Palatino Linotype" w:eastAsia="Calibri" w:hAnsi="Palatino Linotype" w:cs="Tahoma"/>
                <w:b/>
              </w:rPr>
            </w:pPr>
            <w:r w:rsidRPr="001E0D8F">
              <w:rPr>
                <w:rFonts w:ascii="Palatino Linotype" w:eastAsia="Calibri" w:hAnsi="Palatino Linotype" w:cs="Tahoma"/>
                <w:b/>
              </w:rPr>
              <w:t xml:space="preserve">Eva Abaid Yapur </w:t>
            </w:r>
          </w:p>
          <w:p w:rsidR="00E64F96" w:rsidRDefault="00AE0F0D" w:rsidP="00E64F96">
            <w:pPr>
              <w:spacing w:line="360" w:lineRule="auto"/>
              <w:jc w:val="center"/>
              <w:rPr>
                <w:rFonts w:ascii="Palatino Linotype" w:eastAsia="Calibri" w:hAnsi="Palatino Linotype" w:cs="Tahoma"/>
                <w:b/>
                <w:lang w:eastAsia="es-MX"/>
              </w:rPr>
            </w:pPr>
            <w:r>
              <w:rPr>
                <w:rFonts w:ascii="Palatino Linotype" w:eastAsia="Calibri" w:hAnsi="Palatino Linotype" w:cs="Tahoma"/>
              </w:rPr>
              <w:t>Comisionada</w:t>
            </w:r>
            <w:r w:rsidR="00E64F96"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ind w:right="-108"/>
              <w:jc w:val="center"/>
              <w:rPr>
                <w:rFonts w:ascii="Palatino Linotype" w:eastAsia="Batang" w:hAnsi="Palatino Linotype" w:cs="Tahoma"/>
                <w:b/>
              </w:rPr>
            </w:pPr>
          </w:p>
        </w:tc>
      </w:tr>
      <w:tr w:rsidR="00E64F96" w:rsidRPr="0089501E" w:rsidTr="00B138D5">
        <w:tc>
          <w:tcPr>
            <w:tcW w:w="4532" w:type="dxa"/>
          </w:tcPr>
          <w:p w:rsidR="00E64F96" w:rsidRPr="001E0D8F" w:rsidRDefault="00E64F96" w:rsidP="00E64F96">
            <w:pPr>
              <w:spacing w:line="360" w:lineRule="auto"/>
              <w:rPr>
                <w:rFonts w:ascii="Palatino Linotype" w:eastAsia="Calibri" w:hAnsi="Palatino Linotype" w:cs="Tahoma"/>
                <w:b/>
              </w:rPr>
            </w:pPr>
          </w:p>
          <w:p w:rsidR="00E64F96" w:rsidRPr="001E0D8F" w:rsidRDefault="00E64F96"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Pr>
                <w:rFonts w:ascii="Palatino Linotype" w:eastAsia="Calibri" w:hAnsi="Palatino Linotype" w:cs="Tahoma"/>
                <w:b/>
                <w:lang w:eastAsia="es-MX"/>
              </w:rPr>
              <w:t>Ausencia Justificada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c>
          <w:tcPr>
            <w:tcW w:w="4530" w:type="dxa"/>
          </w:tcPr>
          <w:p w:rsidR="00E64F96" w:rsidRPr="001E0D8F" w:rsidRDefault="00E64F96" w:rsidP="00E64F96">
            <w:pPr>
              <w:spacing w:line="360" w:lineRule="auto"/>
              <w:rPr>
                <w:rFonts w:ascii="Palatino Linotype" w:eastAsia="Calibri" w:hAnsi="Palatino Linotype" w:cs="Tahoma"/>
                <w:b/>
              </w:rPr>
            </w:pPr>
          </w:p>
          <w:p w:rsidR="00E64F96" w:rsidRPr="001E0D8F" w:rsidRDefault="00E64F96" w:rsidP="00E64F96">
            <w:pPr>
              <w:spacing w:line="360" w:lineRule="auto"/>
              <w:rPr>
                <w:rFonts w:ascii="Palatino Linotype" w:eastAsia="Calibri" w:hAnsi="Palatino Linotype" w:cs="Tahoma"/>
                <w:b/>
              </w:rPr>
            </w:pPr>
          </w:p>
          <w:p w:rsidR="00E64F96" w:rsidRDefault="00E64F96" w:rsidP="00E64F96">
            <w:pPr>
              <w:spacing w:line="360" w:lineRule="auto"/>
              <w:jc w:val="center"/>
              <w:rPr>
                <w:rFonts w:ascii="Palatino Linotype" w:eastAsia="Calibri" w:hAnsi="Palatino Linotype" w:cs="Tahoma"/>
                <w:b/>
                <w:lang w:val="es-ES_tradnl"/>
              </w:rPr>
            </w:pPr>
            <w:r w:rsidRPr="001E0D8F">
              <w:rPr>
                <w:rFonts w:ascii="Palatino Linotype" w:eastAsia="Calibri" w:hAnsi="Palatino Linotype" w:cs="Tahoma"/>
                <w:b/>
                <w:lang w:val="es-ES_tradnl"/>
              </w:rPr>
              <w:t xml:space="preserve">Javier Martínez Cruz </w:t>
            </w:r>
          </w:p>
          <w:p w:rsidR="00AE0F0D" w:rsidRDefault="00AE0F0D"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rPr>
              <w:t>Comisionado</w:t>
            </w:r>
            <w:r w:rsidRPr="001E0D8F">
              <w:rPr>
                <w:rFonts w:ascii="Palatino Linotype" w:eastAsia="Calibri" w:hAnsi="Palatino Linotype" w:cs="Tahoma"/>
                <w:b/>
                <w:lang w:eastAsia="es-MX"/>
              </w:rPr>
              <w:t xml:space="preserve"> </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w:t>
            </w:r>
            <w:r>
              <w:rPr>
                <w:rFonts w:ascii="Palatino Linotype" w:eastAsia="Calibri" w:hAnsi="Palatino Linotype" w:cs="Tahoma"/>
                <w:b/>
                <w:lang w:eastAsia="es-MX"/>
              </w:rPr>
              <w:t>Ausencia Justificada</w:t>
            </w:r>
            <w:r w:rsidRPr="001E0D8F">
              <w:rPr>
                <w:rFonts w:ascii="Palatino Linotype" w:eastAsia="Calibri" w:hAnsi="Palatino Linotype" w:cs="Tahoma"/>
                <w:b/>
                <w:lang w:eastAsia="es-MX"/>
              </w:rPr>
              <w:t>)</w:t>
            </w:r>
          </w:p>
          <w:p w:rsidR="00E64F96" w:rsidRPr="001E0D8F" w:rsidRDefault="00E64F96" w:rsidP="00E64F96">
            <w:pPr>
              <w:spacing w:line="360" w:lineRule="auto"/>
              <w:jc w:val="center"/>
              <w:rPr>
                <w:rFonts w:ascii="Palatino Linotype" w:eastAsia="Batang" w:hAnsi="Palatino Linotype" w:cs="Tahoma"/>
                <w:b/>
              </w:rPr>
            </w:pPr>
          </w:p>
        </w:tc>
      </w:tr>
      <w:tr w:rsidR="00E64F96" w:rsidRPr="0089501E" w:rsidTr="00B138D5">
        <w:tc>
          <w:tcPr>
            <w:tcW w:w="9062" w:type="dxa"/>
            <w:gridSpan w:val="2"/>
          </w:tcPr>
          <w:p w:rsidR="00E64F96" w:rsidRPr="001E0D8F" w:rsidRDefault="00E64F96" w:rsidP="00E64F96">
            <w:pPr>
              <w:tabs>
                <w:tab w:val="left" w:pos="2820"/>
              </w:tabs>
              <w:spacing w:line="360" w:lineRule="auto"/>
              <w:ind w:right="2414"/>
              <w:rPr>
                <w:rFonts w:ascii="Palatino Linotype" w:eastAsia="Calibri" w:hAnsi="Palatino Linotype" w:cs="Tahoma"/>
                <w:b/>
              </w:rPr>
            </w:pPr>
          </w:p>
          <w:p w:rsidR="00E64F96" w:rsidRPr="001E0D8F" w:rsidRDefault="00E64F96" w:rsidP="00E64F96">
            <w:pPr>
              <w:tabs>
                <w:tab w:val="left" w:pos="2820"/>
              </w:tabs>
              <w:spacing w:line="360" w:lineRule="auto"/>
              <w:ind w:left="2581" w:right="2414"/>
              <w:rPr>
                <w:rFonts w:ascii="Palatino Linotype" w:eastAsia="Calibri" w:hAnsi="Palatino Linotype" w:cs="Tahoma"/>
                <w:b/>
              </w:rPr>
            </w:pPr>
          </w:p>
          <w:p w:rsidR="00E64F96" w:rsidRPr="001E0D8F" w:rsidRDefault="00E64F96" w:rsidP="00E64F96">
            <w:pPr>
              <w:spacing w:line="360" w:lineRule="auto"/>
              <w:jc w:val="center"/>
              <w:rPr>
                <w:rFonts w:ascii="Palatino Linotype" w:eastAsia="Calibri" w:hAnsi="Palatino Linotype" w:cs="Tahoma"/>
                <w:b/>
              </w:rPr>
            </w:pPr>
            <w:r w:rsidRPr="001E0D8F">
              <w:rPr>
                <w:rFonts w:ascii="Palatino Linotype" w:eastAsia="Calibri" w:hAnsi="Palatino Linotype" w:cs="Tahoma"/>
                <w:b/>
              </w:rPr>
              <w:t>Alexis Tapia Ramírez</w:t>
            </w:r>
          </w:p>
          <w:p w:rsidR="00E64F96" w:rsidRPr="001E0D8F" w:rsidRDefault="00E64F96" w:rsidP="00E64F96">
            <w:pPr>
              <w:spacing w:line="360" w:lineRule="auto"/>
              <w:jc w:val="center"/>
              <w:rPr>
                <w:rFonts w:ascii="Palatino Linotype" w:eastAsia="Calibri" w:hAnsi="Palatino Linotype" w:cs="Tahoma"/>
              </w:rPr>
            </w:pPr>
            <w:r w:rsidRPr="001E0D8F">
              <w:rPr>
                <w:rFonts w:ascii="Palatino Linotype" w:eastAsia="Calibri" w:hAnsi="Palatino Linotype" w:cs="Tahoma"/>
              </w:rPr>
              <w:t>Secretario Técnico del Pleno</w:t>
            </w:r>
          </w:p>
          <w:p w:rsidR="00E64F96" w:rsidRPr="001E0D8F" w:rsidRDefault="00E64F96" w:rsidP="00E64F96">
            <w:pPr>
              <w:spacing w:line="360" w:lineRule="auto"/>
              <w:jc w:val="center"/>
              <w:rPr>
                <w:rFonts w:ascii="Palatino Linotype" w:eastAsia="Calibri" w:hAnsi="Palatino Linotype" w:cs="Tahoma"/>
                <w:b/>
                <w:lang w:eastAsia="es-MX"/>
              </w:rPr>
            </w:pPr>
            <w:r w:rsidRPr="001E0D8F">
              <w:rPr>
                <w:rFonts w:ascii="Palatino Linotype" w:eastAsia="Calibri" w:hAnsi="Palatino Linotype" w:cs="Tahoma"/>
                <w:b/>
                <w:lang w:eastAsia="es-MX"/>
              </w:rPr>
              <w:t>(Rúbrica)</w:t>
            </w:r>
          </w:p>
          <w:p w:rsidR="00E64F96" w:rsidRPr="001E0D8F" w:rsidRDefault="00E64F96" w:rsidP="00E64F96">
            <w:pPr>
              <w:spacing w:line="360" w:lineRule="auto"/>
              <w:rPr>
                <w:rFonts w:ascii="Palatino Linotype" w:eastAsia="Calibri" w:hAnsi="Palatino Linotype" w:cs="Tahoma"/>
                <w:color w:val="000000"/>
              </w:rPr>
            </w:pPr>
          </w:p>
        </w:tc>
      </w:tr>
    </w:tbl>
    <w:p w:rsidR="006D5419" w:rsidRPr="00F11368" w:rsidRDefault="006D5419" w:rsidP="00B73E6C">
      <w:pPr>
        <w:spacing w:after="0" w:line="240" w:lineRule="auto"/>
        <w:jc w:val="both"/>
        <w:rPr>
          <w:rFonts w:ascii="Palatino Linotype" w:hAnsi="Palatino Linotype" w:cs="Arial"/>
          <w:sz w:val="8"/>
          <w:szCs w:val="16"/>
        </w:rPr>
      </w:pPr>
    </w:p>
    <w:p w:rsidR="00DB6E30" w:rsidRDefault="00DB6E30" w:rsidP="00B73E6C">
      <w:pPr>
        <w:spacing w:after="0" w:line="240" w:lineRule="auto"/>
        <w:jc w:val="both"/>
        <w:rPr>
          <w:rFonts w:ascii="Palatino Linotype" w:hAnsi="Palatino Linotype" w:cs="Arial"/>
          <w:sz w:val="18"/>
          <w:szCs w:val="16"/>
        </w:rPr>
      </w:pPr>
    </w:p>
    <w:p w:rsidR="00937BFA" w:rsidRPr="005B25EF" w:rsidRDefault="00B73E6C" w:rsidP="00B73E6C">
      <w:pPr>
        <w:spacing w:after="0" w:line="240" w:lineRule="auto"/>
        <w:jc w:val="both"/>
        <w:rPr>
          <w:rFonts w:ascii="Palatino Linotype" w:hAnsi="Palatino Linotype" w:cs="Arial"/>
          <w:sz w:val="18"/>
          <w:szCs w:val="16"/>
        </w:rPr>
      </w:pPr>
      <w:r w:rsidRPr="00B73E6C">
        <w:rPr>
          <w:rFonts w:ascii="Palatino Linotype" w:hAnsi="Palatino Linotype" w:cs="Arial"/>
          <w:sz w:val="18"/>
          <w:szCs w:val="16"/>
        </w:rPr>
        <w:t xml:space="preserve">Esta hoja corresponde a la resolución de fecha </w:t>
      </w:r>
      <w:r w:rsidR="005B25EF">
        <w:rPr>
          <w:rFonts w:ascii="Palatino Linotype" w:hAnsi="Palatino Linotype" w:cs="Arial"/>
          <w:sz w:val="18"/>
          <w:szCs w:val="16"/>
        </w:rPr>
        <w:t>diez</w:t>
      </w:r>
      <w:r w:rsidR="002D55FE">
        <w:rPr>
          <w:rFonts w:ascii="Palatino Linotype" w:hAnsi="Palatino Linotype" w:cs="Arial"/>
          <w:sz w:val="18"/>
          <w:szCs w:val="16"/>
        </w:rPr>
        <w:t xml:space="preserve"> de julio</w:t>
      </w:r>
      <w:r w:rsidRPr="00B73E6C">
        <w:rPr>
          <w:rFonts w:ascii="Palatino Linotype" w:hAnsi="Palatino Linotype" w:cs="Arial"/>
          <w:sz w:val="18"/>
          <w:szCs w:val="16"/>
        </w:rPr>
        <w:t xml:space="preserve"> 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A40CC8">
        <w:rPr>
          <w:rFonts w:ascii="Palatino Linotype" w:hAnsi="Palatino Linotype" w:cs="Arial"/>
          <w:bCs/>
          <w:sz w:val="18"/>
          <w:szCs w:val="16"/>
          <w:lang w:eastAsia="es-MX"/>
        </w:rPr>
        <w:t>03220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B73E6C" w:rsidP="00B73E6C">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ZMS/OSAM/RDPG</w:t>
      </w:r>
    </w:p>
    <w:sectPr w:rsidR="007E2E80"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59" w:rsidRDefault="00A04459" w:rsidP="007E2E80">
      <w:pPr>
        <w:spacing w:after="0" w:line="240" w:lineRule="auto"/>
      </w:pPr>
      <w:r>
        <w:separator/>
      </w:r>
    </w:p>
  </w:endnote>
  <w:endnote w:type="continuationSeparator" w:id="0">
    <w:p w:rsidR="00A04459" w:rsidRDefault="00A0445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Pr="000B69FA" w:rsidRDefault="008E54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77019">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77019">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Pr="000B69FA" w:rsidRDefault="008E5479"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B67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B6721">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59" w:rsidRDefault="00A04459" w:rsidP="007E2E80">
      <w:pPr>
        <w:spacing w:after="0" w:line="240" w:lineRule="auto"/>
      </w:pPr>
      <w:r>
        <w:separator/>
      </w:r>
    </w:p>
  </w:footnote>
  <w:footnote w:type="continuationSeparator" w:id="0">
    <w:p w:rsidR="00A04459" w:rsidRDefault="00A04459" w:rsidP="007E2E80">
      <w:pPr>
        <w:spacing w:after="0" w:line="240" w:lineRule="auto"/>
      </w:pPr>
      <w:r>
        <w:continuationSeparator/>
      </w:r>
    </w:p>
  </w:footnote>
  <w:footnote w:id="1">
    <w:p w:rsidR="008E5479" w:rsidRPr="00615B4B" w:rsidRDefault="008E5479"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E5479" w:rsidRPr="00615B4B" w:rsidRDefault="008E5479"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479" w:rsidRDefault="008E5479">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E5479" w:rsidTr="00182616">
      <w:trPr>
        <w:trHeight w:val="227"/>
      </w:trPr>
      <w:tc>
        <w:tcPr>
          <w:tcW w:w="5949" w:type="dxa"/>
          <w:hideMark/>
        </w:tcPr>
        <w:p w:rsidR="008E5479" w:rsidRDefault="008E5479"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E5479" w:rsidRDefault="008E5479"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03220/INFOEM/IP/RR/2019</w:t>
          </w:r>
        </w:p>
      </w:tc>
    </w:tr>
    <w:tr w:rsidR="008E5479" w:rsidTr="00182616">
      <w:trPr>
        <w:trHeight w:val="242"/>
      </w:trPr>
      <w:tc>
        <w:tcPr>
          <w:tcW w:w="5949" w:type="dxa"/>
          <w:hideMark/>
        </w:tcPr>
        <w:p w:rsidR="008E5479" w:rsidRDefault="008E5479"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E5479" w:rsidRDefault="008E5479" w:rsidP="005E3F88">
          <w:pPr>
            <w:spacing w:after="120" w:line="256" w:lineRule="auto"/>
            <w:ind w:left="72" w:right="214"/>
            <w:jc w:val="right"/>
            <w:rPr>
              <w:rFonts w:ascii="Palatino Linotype" w:hAnsi="Palatino Linotype" w:cs="Arial"/>
              <w:szCs w:val="20"/>
            </w:rPr>
          </w:pPr>
          <w:r w:rsidRPr="00FF55EA">
            <w:rPr>
              <w:rFonts w:ascii="Palatino Linotype" w:hAnsi="Palatino Linotype" w:cs="Arial"/>
              <w:szCs w:val="20"/>
            </w:rPr>
            <w:t>Poder Legislativo</w:t>
          </w:r>
        </w:p>
      </w:tc>
    </w:tr>
    <w:tr w:rsidR="008E5479" w:rsidTr="00182616">
      <w:trPr>
        <w:trHeight w:val="342"/>
      </w:trPr>
      <w:tc>
        <w:tcPr>
          <w:tcW w:w="5949" w:type="dxa"/>
          <w:hideMark/>
        </w:tcPr>
        <w:p w:rsidR="008E5479" w:rsidRDefault="008E5479"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E5479" w:rsidRDefault="008E5479"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5479" w:rsidRDefault="008E54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E5479" w:rsidTr="00182616">
      <w:trPr>
        <w:trHeight w:val="227"/>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E5479" w:rsidRPr="00B4142F" w:rsidRDefault="008E5479"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03220/INFOEM/IP/RR/2019</w:t>
          </w:r>
        </w:p>
      </w:tc>
    </w:tr>
    <w:tr w:rsidR="008E5479" w:rsidTr="00182616">
      <w:trPr>
        <w:trHeight w:val="196"/>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E5479" w:rsidRPr="00F06FED" w:rsidRDefault="006B6721" w:rsidP="00F672EE">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8E5479" w:rsidTr="00182616">
      <w:trPr>
        <w:trHeight w:val="242"/>
      </w:trPr>
      <w:tc>
        <w:tcPr>
          <w:tcW w:w="5103" w:type="dxa"/>
          <w:hideMark/>
        </w:tcPr>
        <w:p w:rsidR="008E5479" w:rsidRDefault="008E5479"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E5479" w:rsidRDefault="008E5479" w:rsidP="00B07CEE">
          <w:pPr>
            <w:spacing w:after="120" w:line="256" w:lineRule="auto"/>
            <w:ind w:left="208" w:right="214"/>
            <w:jc w:val="right"/>
            <w:rPr>
              <w:rFonts w:ascii="Palatino Linotype" w:hAnsi="Palatino Linotype" w:cs="Arial"/>
              <w:szCs w:val="20"/>
            </w:rPr>
          </w:pPr>
          <w:r w:rsidRPr="00FF55EA">
            <w:rPr>
              <w:rFonts w:ascii="Palatino Linotype" w:hAnsi="Palatino Linotype" w:cs="Arial"/>
              <w:szCs w:val="20"/>
            </w:rPr>
            <w:t>Poder Legislativo</w:t>
          </w:r>
        </w:p>
      </w:tc>
    </w:tr>
    <w:tr w:rsidR="008E5479" w:rsidTr="00182616">
      <w:trPr>
        <w:trHeight w:val="342"/>
      </w:trPr>
      <w:tc>
        <w:tcPr>
          <w:tcW w:w="5103" w:type="dxa"/>
          <w:hideMark/>
        </w:tcPr>
        <w:p w:rsidR="008E5479" w:rsidRDefault="008E5479"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E5479" w:rsidRDefault="008E5479"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E5479" w:rsidRDefault="008E54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3"/>
  </w:num>
  <w:num w:numId="5">
    <w:abstractNumId w:val="5"/>
  </w:num>
  <w:num w:numId="6">
    <w:abstractNumId w:val="4"/>
  </w:num>
  <w:num w:numId="7">
    <w:abstractNumId w:val="14"/>
  </w:num>
  <w:num w:numId="8">
    <w:abstractNumId w:val="13"/>
  </w:num>
  <w:num w:numId="9">
    <w:abstractNumId w:val="20"/>
  </w:num>
  <w:num w:numId="10">
    <w:abstractNumId w:val="6"/>
  </w:num>
  <w:num w:numId="11">
    <w:abstractNumId w:val="21"/>
  </w:num>
  <w:num w:numId="12">
    <w:abstractNumId w:val="17"/>
  </w:num>
  <w:num w:numId="13">
    <w:abstractNumId w:val="16"/>
  </w:num>
  <w:num w:numId="14">
    <w:abstractNumId w:val="10"/>
  </w:num>
  <w:num w:numId="15">
    <w:abstractNumId w:val="3"/>
  </w:num>
  <w:num w:numId="16">
    <w:abstractNumId w:val="11"/>
  </w:num>
  <w:num w:numId="17">
    <w:abstractNumId w:val="22"/>
  </w:num>
  <w:num w:numId="18">
    <w:abstractNumId w:val="12"/>
  </w:num>
  <w:num w:numId="19">
    <w:abstractNumId w:val="18"/>
  </w:num>
  <w:num w:numId="20">
    <w:abstractNumId w:val="9"/>
  </w:num>
  <w:num w:numId="21">
    <w:abstractNumId w:val="7"/>
  </w:num>
  <w:num w:numId="22">
    <w:abstractNumId w:val="15"/>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A5D"/>
    <w:rsid w:val="00017C6F"/>
    <w:rsid w:val="000204E1"/>
    <w:rsid w:val="00021D9A"/>
    <w:rsid w:val="00022E72"/>
    <w:rsid w:val="000232F8"/>
    <w:rsid w:val="00026FFE"/>
    <w:rsid w:val="000276E0"/>
    <w:rsid w:val="00031BDD"/>
    <w:rsid w:val="00032DBD"/>
    <w:rsid w:val="00033949"/>
    <w:rsid w:val="00033A37"/>
    <w:rsid w:val="000402BD"/>
    <w:rsid w:val="00041557"/>
    <w:rsid w:val="00043018"/>
    <w:rsid w:val="000475BC"/>
    <w:rsid w:val="00050126"/>
    <w:rsid w:val="00050A9C"/>
    <w:rsid w:val="00051311"/>
    <w:rsid w:val="00053C9B"/>
    <w:rsid w:val="00055FDB"/>
    <w:rsid w:val="00057570"/>
    <w:rsid w:val="00061CDD"/>
    <w:rsid w:val="00061CE1"/>
    <w:rsid w:val="00062331"/>
    <w:rsid w:val="00062E1A"/>
    <w:rsid w:val="000632CD"/>
    <w:rsid w:val="000674FE"/>
    <w:rsid w:val="00070473"/>
    <w:rsid w:val="0007328F"/>
    <w:rsid w:val="000738E9"/>
    <w:rsid w:val="0008042E"/>
    <w:rsid w:val="00081888"/>
    <w:rsid w:val="000824AF"/>
    <w:rsid w:val="00083F7E"/>
    <w:rsid w:val="0008795C"/>
    <w:rsid w:val="00087B62"/>
    <w:rsid w:val="00090705"/>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B6DB9"/>
    <w:rsid w:val="000C3D1A"/>
    <w:rsid w:val="000C7BD4"/>
    <w:rsid w:val="000D47AB"/>
    <w:rsid w:val="000D6982"/>
    <w:rsid w:val="000D756B"/>
    <w:rsid w:val="000E2E36"/>
    <w:rsid w:val="000E58D0"/>
    <w:rsid w:val="000E631B"/>
    <w:rsid w:val="000E7C0A"/>
    <w:rsid w:val="000F199E"/>
    <w:rsid w:val="000F3722"/>
    <w:rsid w:val="00101AEA"/>
    <w:rsid w:val="00107AFD"/>
    <w:rsid w:val="00114C3C"/>
    <w:rsid w:val="001152B8"/>
    <w:rsid w:val="00115F6D"/>
    <w:rsid w:val="00116C6E"/>
    <w:rsid w:val="00121C19"/>
    <w:rsid w:val="00122CD0"/>
    <w:rsid w:val="0012508A"/>
    <w:rsid w:val="00125F0D"/>
    <w:rsid w:val="001269C0"/>
    <w:rsid w:val="00130FC7"/>
    <w:rsid w:val="00132E9F"/>
    <w:rsid w:val="001346D9"/>
    <w:rsid w:val="00135494"/>
    <w:rsid w:val="00136E60"/>
    <w:rsid w:val="001408CB"/>
    <w:rsid w:val="00140AE4"/>
    <w:rsid w:val="00140C2F"/>
    <w:rsid w:val="0014191F"/>
    <w:rsid w:val="00143581"/>
    <w:rsid w:val="00143AC6"/>
    <w:rsid w:val="0014447C"/>
    <w:rsid w:val="001510E8"/>
    <w:rsid w:val="00153BFD"/>
    <w:rsid w:val="001552E9"/>
    <w:rsid w:val="00162176"/>
    <w:rsid w:val="00165929"/>
    <w:rsid w:val="00166046"/>
    <w:rsid w:val="00166623"/>
    <w:rsid w:val="00166C5F"/>
    <w:rsid w:val="00166FB7"/>
    <w:rsid w:val="00167049"/>
    <w:rsid w:val="00172644"/>
    <w:rsid w:val="00172D85"/>
    <w:rsid w:val="00174164"/>
    <w:rsid w:val="0018048C"/>
    <w:rsid w:val="00180F6B"/>
    <w:rsid w:val="00181D2F"/>
    <w:rsid w:val="00182616"/>
    <w:rsid w:val="00186CFB"/>
    <w:rsid w:val="00191C1E"/>
    <w:rsid w:val="00195ADE"/>
    <w:rsid w:val="00196888"/>
    <w:rsid w:val="001A0927"/>
    <w:rsid w:val="001A17B9"/>
    <w:rsid w:val="001A4700"/>
    <w:rsid w:val="001A6811"/>
    <w:rsid w:val="001A7955"/>
    <w:rsid w:val="001B16FD"/>
    <w:rsid w:val="001B5DCE"/>
    <w:rsid w:val="001B743F"/>
    <w:rsid w:val="001C0CE9"/>
    <w:rsid w:val="001C2DBA"/>
    <w:rsid w:val="001C69FC"/>
    <w:rsid w:val="001D0755"/>
    <w:rsid w:val="001D39A1"/>
    <w:rsid w:val="001D6114"/>
    <w:rsid w:val="001D61D0"/>
    <w:rsid w:val="001E07AC"/>
    <w:rsid w:val="001E2E5E"/>
    <w:rsid w:val="001E477F"/>
    <w:rsid w:val="001E4D4B"/>
    <w:rsid w:val="001E60B7"/>
    <w:rsid w:val="001F021C"/>
    <w:rsid w:val="001F0F78"/>
    <w:rsid w:val="001F1904"/>
    <w:rsid w:val="001F1F38"/>
    <w:rsid w:val="001F2BFA"/>
    <w:rsid w:val="001F5577"/>
    <w:rsid w:val="001F77D7"/>
    <w:rsid w:val="00201358"/>
    <w:rsid w:val="00203FA5"/>
    <w:rsid w:val="00205BF1"/>
    <w:rsid w:val="00207DA3"/>
    <w:rsid w:val="002108D8"/>
    <w:rsid w:val="00211473"/>
    <w:rsid w:val="002120C3"/>
    <w:rsid w:val="00212498"/>
    <w:rsid w:val="0021396E"/>
    <w:rsid w:val="0021442E"/>
    <w:rsid w:val="00216B8D"/>
    <w:rsid w:val="00221F0B"/>
    <w:rsid w:val="002252AD"/>
    <w:rsid w:val="00230FFA"/>
    <w:rsid w:val="0023288B"/>
    <w:rsid w:val="00235186"/>
    <w:rsid w:val="00235C45"/>
    <w:rsid w:val="002450D9"/>
    <w:rsid w:val="00247E1F"/>
    <w:rsid w:val="00252745"/>
    <w:rsid w:val="00254523"/>
    <w:rsid w:val="00255005"/>
    <w:rsid w:val="002572CF"/>
    <w:rsid w:val="0026191D"/>
    <w:rsid w:val="00262857"/>
    <w:rsid w:val="002669A8"/>
    <w:rsid w:val="00271762"/>
    <w:rsid w:val="002718DB"/>
    <w:rsid w:val="00271C39"/>
    <w:rsid w:val="002755AA"/>
    <w:rsid w:val="002765BB"/>
    <w:rsid w:val="00276C2C"/>
    <w:rsid w:val="00276E33"/>
    <w:rsid w:val="00276FFD"/>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B5B14"/>
    <w:rsid w:val="002B70F8"/>
    <w:rsid w:val="002C0C6A"/>
    <w:rsid w:val="002C10B1"/>
    <w:rsid w:val="002C2A2E"/>
    <w:rsid w:val="002C2D19"/>
    <w:rsid w:val="002C45D8"/>
    <w:rsid w:val="002C47F3"/>
    <w:rsid w:val="002C529C"/>
    <w:rsid w:val="002D06AD"/>
    <w:rsid w:val="002D086B"/>
    <w:rsid w:val="002D477F"/>
    <w:rsid w:val="002D4991"/>
    <w:rsid w:val="002D55FE"/>
    <w:rsid w:val="002D6110"/>
    <w:rsid w:val="002D6CF8"/>
    <w:rsid w:val="002E22D8"/>
    <w:rsid w:val="002E2D4C"/>
    <w:rsid w:val="002E6036"/>
    <w:rsid w:val="002F044A"/>
    <w:rsid w:val="002F160B"/>
    <w:rsid w:val="002F17FB"/>
    <w:rsid w:val="00301A01"/>
    <w:rsid w:val="00301D32"/>
    <w:rsid w:val="003021C1"/>
    <w:rsid w:val="00303FAF"/>
    <w:rsid w:val="00304C91"/>
    <w:rsid w:val="00305B06"/>
    <w:rsid w:val="00307784"/>
    <w:rsid w:val="00307EF2"/>
    <w:rsid w:val="00310760"/>
    <w:rsid w:val="00311191"/>
    <w:rsid w:val="00311BCD"/>
    <w:rsid w:val="00311EE6"/>
    <w:rsid w:val="00312E7E"/>
    <w:rsid w:val="00315192"/>
    <w:rsid w:val="003153A1"/>
    <w:rsid w:val="0031621C"/>
    <w:rsid w:val="00322F4D"/>
    <w:rsid w:val="003230BE"/>
    <w:rsid w:val="00323A22"/>
    <w:rsid w:val="00323B11"/>
    <w:rsid w:val="00327932"/>
    <w:rsid w:val="00330A59"/>
    <w:rsid w:val="00336EDF"/>
    <w:rsid w:val="00337DE4"/>
    <w:rsid w:val="00345A90"/>
    <w:rsid w:val="0034665B"/>
    <w:rsid w:val="00346C7E"/>
    <w:rsid w:val="00356B63"/>
    <w:rsid w:val="00360599"/>
    <w:rsid w:val="00363308"/>
    <w:rsid w:val="003653BC"/>
    <w:rsid w:val="00365441"/>
    <w:rsid w:val="00365ADF"/>
    <w:rsid w:val="00373289"/>
    <w:rsid w:val="00374450"/>
    <w:rsid w:val="00375FF5"/>
    <w:rsid w:val="00376934"/>
    <w:rsid w:val="00380DA0"/>
    <w:rsid w:val="0038385D"/>
    <w:rsid w:val="0038396D"/>
    <w:rsid w:val="00386799"/>
    <w:rsid w:val="003908F4"/>
    <w:rsid w:val="003919AC"/>
    <w:rsid w:val="003A13D2"/>
    <w:rsid w:val="003A3096"/>
    <w:rsid w:val="003B1044"/>
    <w:rsid w:val="003B2500"/>
    <w:rsid w:val="003B4AE6"/>
    <w:rsid w:val="003B7C36"/>
    <w:rsid w:val="003B7CED"/>
    <w:rsid w:val="003C3124"/>
    <w:rsid w:val="003C621F"/>
    <w:rsid w:val="003C74AF"/>
    <w:rsid w:val="003D2672"/>
    <w:rsid w:val="003D3420"/>
    <w:rsid w:val="003D4B31"/>
    <w:rsid w:val="003E08B9"/>
    <w:rsid w:val="003F5460"/>
    <w:rsid w:val="00400852"/>
    <w:rsid w:val="00404F9D"/>
    <w:rsid w:val="00405FAF"/>
    <w:rsid w:val="00406B61"/>
    <w:rsid w:val="00407282"/>
    <w:rsid w:val="00410A41"/>
    <w:rsid w:val="004130BD"/>
    <w:rsid w:val="00413243"/>
    <w:rsid w:val="004132B8"/>
    <w:rsid w:val="00417EBD"/>
    <w:rsid w:val="00423281"/>
    <w:rsid w:val="00423C27"/>
    <w:rsid w:val="00425199"/>
    <w:rsid w:val="00425534"/>
    <w:rsid w:val="004307FD"/>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724CC"/>
    <w:rsid w:val="0047461E"/>
    <w:rsid w:val="004807F7"/>
    <w:rsid w:val="004812BD"/>
    <w:rsid w:val="00481558"/>
    <w:rsid w:val="00481A59"/>
    <w:rsid w:val="00482D37"/>
    <w:rsid w:val="004830B5"/>
    <w:rsid w:val="00484E47"/>
    <w:rsid w:val="0048603C"/>
    <w:rsid w:val="00487B8B"/>
    <w:rsid w:val="00496DD1"/>
    <w:rsid w:val="00497B93"/>
    <w:rsid w:val="004A51FF"/>
    <w:rsid w:val="004B2C63"/>
    <w:rsid w:val="004B4721"/>
    <w:rsid w:val="004B5492"/>
    <w:rsid w:val="004B656C"/>
    <w:rsid w:val="004C01A7"/>
    <w:rsid w:val="004C35F2"/>
    <w:rsid w:val="004C7E18"/>
    <w:rsid w:val="004D4CFC"/>
    <w:rsid w:val="004D5BAF"/>
    <w:rsid w:val="004D5D52"/>
    <w:rsid w:val="004D6F40"/>
    <w:rsid w:val="004E26A1"/>
    <w:rsid w:val="004F483E"/>
    <w:rsid w:val="004F59FF"/>
    <w:rsid w:val="004F71B4"/>
    <w:rsid w:val="0050104C"/>
    <w:rsid w:val="005023F4"/>
    <w:rsid w:val="005033CC"/>
    <w:rsid w:val="005115A5"/>
    <w:rsid w:val="00512CDD"/>
    <w:rsid w:val="00514C3B"/>
    <w:rsid w:val="00515EBB"/>
    <w:rsid w:val="00520620"/>
    <w:rsid w:val="00521CC2"/>
    <w:rsid w:val="00521F65"/>
    <w:rsid w:val="00522379"/>
    <w:rsid w:val="0052393E"/>
    <w:rsid w:val="00523FAA"/>
    <w:rsid w:val="00524986"/>
    <w:rsid w:val="005325C5"/>
    <w:rsid w:val="005328FB"/>
    <w:rsid w:val="00535EB8"/>
    <w:rsid w:val="00537419"/>
    <w:rsid w:val="00537D90"/>
    <w:rsid w:val="005419F8"/>
    <w:rsid w:val="005421C7"/>
    <w:rsid w:val="005448FA"/>
    <w:rsid w:val="00544BFD"/>
    <w:rsid w:val="00566699"/>
    <w:rsid w:val="00567676"/>
    <w:rsid w:val="0057288B"/>
    <w:rsid w:val="00572D86"/>
    <w:rsid w:val="005733EB"/>
    <w:rsid w:val="0057534D"/>
    <w:rsid w:val="00577019"/>
    <w:rsid w:val="00577231"/>
    <w:rsid w:val="00583DD0"/>
    <w:rsid w:val="005840A1"/>
    <w:rsid w:val="005848CE"/>
    <w:rsid w:val="00586730"/>
    <w:rsid w:val="00586933"/>
    <w:rsid w:val="00590126"/>
    <w:rsid w:val="00591988"/>
    <w:rsid w:val="00592F63"/>
    <w:rsid w:val="00594C38"/>
    <w:rsid w:val="00596856"/>
    <w:rsid w:val="005A18AF"/>
    <w:rsid w:val="005A35E2"/>
    <w:rsid w:val="005A6F55"/>
    <w:rsid w:val="005B25EF"/>
    <w:rsid w:val="005B2A31"/>
    <w:rsid w:val="005B4E0C"/>
    <w:rsid w:val="005B7E58"/>
    <w:rsid w:val="005C057C"/>
    <w:rsid w:val="005C3FB8"/>
    <w:rsid w:val="005C6027"/>
    <w:rsid w:val="005C76D5"/>
    <w:rsid w:val="005D02A8"/>
    <w:rsid w:val="005D50D2"/>
    <w:rsid w:val="005D5EEB"/>
    <w:rsid w:val="005E2C13"/>
    <w:rsid w:val="005E3F88"/>
    <w:rsid w:val="005F0909"/>
    <w:rsid w:val="005F1019"/>
    <w:rsid w:val="005F198B"/>
    <w:rsid w:val="005F5985"/>
    <w:rsid w:val="00600D67"/>
    <w:rsid w:val="006056D6"/>
    <w:rsid w:val="0060633A"/>
    <w:rsid w:val="00612309"/>
    <w:rsid w:val="006149F1"/>
    <w:rsid w:val="00620FA6"/>
    <w:rsid w:val="00621130"/>
    <w:rsid w:val="0062140D"/>
    <w:rsid w:val="006246A5"/>
    <w:rsid w:val="0062522A"/>
    <w:rsid w:val="00625F7E"/>
    <w:rsid w:val="00627F9C"/>
    <w:rsid w:val="00631F1B"/>
    <w:rsid w:val="00631FF9"/>
    <w:rsid w:val="00633C3F"/>
    <w:rsid w:val="0063755D"/>
    <w:rsid w:val="00637FF6"/>
    <w:rsid w:val="0064060C"/>
    <w:rsid w:val="00640D07"/>
    <w:rsid w:val="00642541"/>
    <w:rsid w:val="00644363"/>
    <w:rsid w:val="006446F7"/>
    <w:rsid w:val="00647B4C"/>
    <w:rsid w:val="0065315B"/>
    <w:rsid w:val="006547E8"/>
    <w:rsid w:val="00655F80"/>
    <w:rsid w:val="00661204"/>
    <w:rsid w:val="0066610F"/>
    <w:rsid w:val="00670A00"/>
    <w:rsid w:val="006718D3"/>
    <w:rsid w:val="00672FB1"/>
    <w:rsid w:val="00673D7C"/>
    <w:rsid w:val="006749FD"/>
    <w:rsid w:val="00676C32"/>
    <w:rsid w:val="00680D39"/>
    <w:rsid w:val="0068260A"/>
    <w:rsid w:val="006831F9"/>
    <w:rsid w:val="00686027"/>
    <w:rsid w:val="00686046"/>
    <w:rsid w:val="006875A3"/>
    <w:rsid w:val="00687A21"/>
    <w:rsid w:val="006933E1"/>
    <w:rsid w:val="0069391A"/>
    <w:rsid w:val="006956C7"/>
    <w:rsid w:val="00695F63"/>
    <w:rsid w:val="0069776E"/>
    <w:rsid w:val="006A0ADE"/>
    <w:rsid w:val="006A29C5"/>
    <w:rsid w:val="006A388C"/>
    <w:rsid w:val="006A3A54"/>
    <w:rsid w:val="006A561E"/>
    <w:rsid w:val="006A5DD3"/>
    <w:rsid w:val="006B122F"/>
    <w:rsid w:val="006B2EEE"/>
    <w:rsid w:val="006B6721"/>
    <w:rsid w:val="006C17FB"/>
    <w:rsid w:val="006C1F26"/>
    <w:rsid w:val="006C6176"/>
    <w:rsid w:val="006D01DC"/>
    <w:rsid w:val="006D0DD5"/>
    <w:rsid w:val="006D1136"/>
    <w:rsid w:val="006D254A"/>
    <w:rsid w:val="006D4AD4"/>
    <w:rsid w:val="006D5419"/>
    <w:rsid w:val="006D780C"/>
    <w:rsid w:val="006E0601"/>
    <w:rsid w:val="006E2D42"/>
    <w:rsid w:val="006E6394"/>
    <w:rsid w:val="006E6C81"/>
    <w:rsid w:val="006F18FD"/>
    <w:rsid w:val="006F4A35"/>
    <w:rsid w:val="006F5333"/>
    <w:rsid w:val="006F536C"/>
    <w:rsid w:val="006F657A"/>
    <w:rsid w:val="006F6EAA"/>
    <w:rsid w:val="00702DB6"/>
    <w:rsid w:val="00705D1C"/>
    <w:rsid w:val="007078D3"/>
    <w:rsid w:val="00711E37"/>
    <w:rsid w:val="0071210D"/>
    <w:rsid w:val="00712CDD"/>
    <w:rsid w:val="00715558"/>
    <w:rsid w:val="00715B40"/>
    <w:rsid w:val="00720C22"/>
    <w:rsid w:val="007218F2"/>
    <w:rsid w:val="00723B96"/>
    <w:rsid w:val="007256EA"/>
    <w:rsid w:val="007265DE"/>
    <w:rsid w:val="00727C51"/>
    <w:rsid w:val="00730DE0"/>
    <w:rsid w:val="00734ABD"/>
    <w:rsid w:val="0074093D"/>
    <w:rsid w:val="00745032"/>
    <w:rsid w:val="007523B1"/>
    <w:rsid w:val="00754BDC"/>
    <w:rsid w:val="0075676A"/>
    <w:rsid w:val="00757E32"/>
    <w:rsid w:val="00762673"/>
    <w:rsid w:val="00763D73"/>
    <w:rsid w:val="007640C8"/>
    <w:rsid w:val="007660A1"/>
    <w:rsid w:val="00766A8A"/>
    <w:rsid w:val="00767422"/>
    <w:rsid w:val="007676AF"/>
    <w:rsid w:val="0077188E"/>
    <w:rsid w:val="00773727"/>
    <w:rsid w:val="00773E9D"/>
    <w:rsid w:val="00775590"/>
    <w:rsid w:val="00775826"/>
    <w:rsid w:val="00776087"/>
    <w:rsid w:val="00785145"/>
    <w:rsid w:val="00786497"/>
    <w:rsid w:val="00790289"/>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FBD"/>
    <w:rsid w:val="007C72C0"/>
    <w:rsid w:val="007D0CFF"/>
    <w:rsid w:val="007D536D"/>
    <w:rsid w:val="007D6A85"/>
    <w:rsid w:val="007E2E80"/>
    <w:rsid w:val="007E644E"/>
    <w:rsid w:val="007F0FDD"/>
    <w:rsid w:val="007F282E"/>
    <w:rsid w:val="007F336B"/>
    <w:rsid w:val="007F5267"/>
    <w:rsid w:val="007F6BFF"/>
    <w:rsid w:val="007F7846"/>
    <w:rsid w:val="00801019"/>
    <w:rsid w:val="008041A7"/>
    <w:rsid w:val="0080536C"/>
    <w:rsid w:val="00805672"/>
    <w:rsid w:val="008103B2"/>
    <w:rsid w:val="00812590"/>
    <w:rsid w:val="0081299A"/>
    <w:rsid w:val="00812E10"/>
    <w:rsid w:val="008132B7"/>
    <w:rsid w:val="00821898"/>
    <w:rsid w:val="00823454"/>
    <w:rsid w:val="00824894"/>
    <w:rsid w:val="008307E5"/>
    <w:rsid w:val="00831499"/>
    <w:rsid w:val="00835BAA"/>
    <w:rsid w:val="00837C42"/>
    <w:rsid w:val="008455DC"/>
    <w:rsid w:val="00845873"/>
    <w:rsid w:val="00847400"/>
    <w:rsid w:val="00852DE6"/>
    <w:rsid w:val="00853CC3"/>
    <w:rsid w:val="00856768"/>
    <w:rsid w:val="0085776C"/>
    <w:rsid w:val="00860786"/>
    <w:rsid w:val="00867D56"/>
    <w:rsid w:val="00870064"/>
    <w:rsid w:val="008725EE"/>
    <w:rsid w:val="008731D1"/>
    <w:rsid w:val="0087503D"/>
    <w:rsid w:val="00877BB7"/>
    <w:rsid w:val="00890DBD"/>
    <w:rsid w:val="00892543"/>
    <w:rsid w:val="0089781F"/>
    <w:rsid w:val="008A1C19"/>
    <w:rsid w:val="008A4673"/>
    <w:rsid w:val="008B2F46"/>
    <w:rsid w:val="008C0E72"/>
    <w:rsid w:val="008C0F70"/>
    <w:rsid w:val="008C296A"/>
    <w:rsid w:val="008C351E"/>
    <w:rsid w:val="008C651F"/>
    <w:rsid w:val="008C7CEB"/>
    <w:rsid w:val="008D17A8"/>
    <w:rsid w:val="008D523F"/>
    <w:rsid w:val="008D5661"/>
    <w:rsid w:val="008E5479"/>
    <w:rsid w:val="008E572E"/>
    <w:rsid w:val="008E63C2"/>
    <w:rsid w:val="008E7F8E"/>
    <w:rsid w:val="008F0C26"/>
    <w:rsid w:val="008F1E1F"/>
    <w:rsid w:val="008F5C2F"/>
    <w:rsid w:val="008F7F12"/>
    <w:rsid w:val="00902C53"/>
    <w:rsid w:val="00903599"/>
    <w:rsid w:val="00904C08"/>
    <w:rsid w:val="00905CE1"/>
    <w:rsid w:val="009133DF"/>
    <w:rsid w:val="009151CF"/>
    <w:rsid w:val="00915450"/>
    <w:rsid w:val="00916463"/>
    <w:rsid w:val="009272C6"/>
    <w:rsid w:val="00927B06"/>
    <w:rsid w:val="00930F68"/>
    <w:rsid w:val="009339EC"/>
    <w:rsid w:val="0093743A"/>
    <w:rsid w:val="00937BFA"/>
    <w:rsid w:val="00942349"/>
    <w:rsid w:val="00943B37"/>
    <w:rsid w:val="00954D0A"/>
    <w:rsid w:val="00954DC1"/>
    <w:rsid w:val="00960D8F"/>
    <w:rsid w:val="0096284F"/>
    <w:rsid w:val="0096359D"/>
    <w:rsid w:val="00966583"/>
    <w:rsid w:val="00967270"/>
    <w:rsid w:val="00967EF9"/>
    <w:rsid w:val="00973F82"/>
    <w:rsid w:val="0097416D"/>
    <w:rsid w:val="009759F9"/>
    <w:rsid w:val="00975D05"/>
    <w:rsid w:val="00984436"/>
    <w:rsid w:val="00984AA7"/>
    <w:rsid w:val="00984CA8"/>
    <w:rsid w:val="009859B8"/>
    <w:rsid w:val="00987D8A"/>
    <w:rsid w:val="009930C2"/>
    <w:rsid w:val="00993DE1"/>
    <w:rsid w:val="00994FE7"/>
    <w:rsid w:val="009956C4"/>
    <w:rsid w:val="009976F4"/>
    <w:rsid w:val="0099770C"/>
    <w:rsid w:val="009A1573"/>
    <w:rsid w:val="009B205B"/>
    <w:rsid w:val="009B3592"/>
    <w:rsid w:val="009B5A90"/>
    <w:rsid w:val="009B70C3"/>
    <w:rsid w:val="009C1EA2"/>
    <w:rsid w:val="009C3FC7"/>
    <w:rsid w:val="009C4F59"/>
    <w:rsid w:val="009C5D31"/>
    <w:rsid w:val="009D3547"/>
    <w:rsid w:val="009D4CD4"/>
    <w:rsid w:val="009D56AA"/>
    <w:rsid w:val="009D6234"/>
    <w:rsid w:val="009E0089"/>
    <w:rsid w:val="009E396D"/>
    <w:rsid w:val="009E3FBD"/>
    <w:rsid w:val="009E76F1"/>
    <w:rsid w:val="009F7B22"/>
    <w:rsid w:val="00A00BD5"/>
    <w:rsid w:val="00A01F59"/>
    <w:rsid w:val="00A04459"/>
    <w:rsid w:val="00A06551"/>
    <w:rsid w:val="00A10000"/>
    <w:rsid w:val="00A10775"/>
    <w:rsid w:val="00A112EB"/>
    <w:rsid w:val="00A11406"/>
    <w:rsid w:val="00A11DDF"/>
    <w:rsid w:val="00A14AF7"/>
    <w:rsid w:val="00A15AA1"/>
    <w:rsid w:val="00A20A70"/>
    <w:rsid w:val="00A2127A"/>
    <w:rsid w:val="00A2199B"/>
    <w:rsid w:val="00A21DB0"/>
    <w:rsid w:val="00A22469"/>
    <w:rsid w:val="00A23C6C"/>
    <w:rsid w:val="00A25867"/>
    <w:rsid w:val="00A2645E"/>
    <w:rsid w:val="00A26AC5"/>
    <w:rsid w:val="00A3134D"/>
    <w:rsid w:val="00A33B3A"/>
    <w:rsid w:val="00A3547B"/>
    <w:rsid w:val="00A35B31"/>
    <w:rsid w:val="00A40CC8"/>
    <w:rsid w:val="00A4214D"/>
    <w:rsid w:val="00A47235"/>
    <w:rsid w:val="00A54A1C"/>
    <w:rsid w:val="00A56706"/>
    <w:rsid w:val="00A579CA"/>
    <w:rsid w:val="00A62727"/>
    <w:rsid w:val="00A64034"/>
    <w:rsid w:val="00A6567E"/>
    <w:rsid w:val="00A65C29"/>
    <w:rsid w:val="00A65D02"/>
    <w:rsid w:val="00A666CE"/>
    <w:rsid w:val="00A7232A"/>
    <w:rsid w:val="00A73E40"/>
    <w:rsid w:val="00A74209"/>
    <w:rsid w:val="00A77930"/>
    <w:rsid w:val="00A8601F"/>
    <w:rsid w:val="00A8643B"/>
    <w:rsid w:val="00A871F0"/>
    <w:rsid w:val="00A9172E"/>
    <w:rsid w:val="00A94BF6"/>
    <w:rsid w:val="00AA05A0"/>
    <w:rsid w:val="00AA0676"/>
    <w:rsid w:val="00AA3840"/>
    <w:rsid w:val="00AA4F9A"/>
    <w:rsid w:val="00AA5A0A"/>
    <w:rsid w:val="00AA7A42"/>
    <w:rsid w:val="00AB1AF3"/>
    <w:rsid w:val="00AB481C"/>
    <w:rsid w:val="00AB6FE4"/>
    <w:rsid w:val="00AB7939"/>
    <w:rsid w:val="00AC0E61"/>
    <w:rsid w:val="00AC231E"/>
    <w:rsid w:val="00AC39E8"/>
    <w:rsid w:val="00AC44F1"/>
    <w:rsid w:val="00AD0168"/>
    <w:rsid w:val="00AD1C0A"/>
    <w:rsid w:val="00AD3C94"/>
    <w:rsid w:val="00AD4FDB"/>
    <w:rsid w:val="00AD5294"/>
    <w:rsid w:val="00AE0F0D"/>
    <w:rsid w:val="00AE658B"/>
    <w:rsid w:val="00AF1F1C"/>
    <w:rsid w:val="00AF5920"/>
    <w:rsid w:val="00B00A36"/>
    <w:rsid w:val="00B070F5"/>
    <w:rsid w:val="00B07CEE"/>
    <w:rsid w:val="00B07D40"/>
    <w:rsid w:val="00B10DAE"/>
    <w:rsid w:val="00B12CBA"/>
    <w:rsid w:val="00B138D5"/>
    <w:rsid w:val="00B16CAC"/>
    <w:rsid w:val="00B20661"/>
    <w:rsid w:val="00B24972"/>
    <w:rsid w:val="00B30308"/>
    <w:rsid w:val="00B31ACE"/>
    <w:rsid w:val="00B34950"/>
    <w:rsid w:val="00B352EF"/>
    <w:rsid w:val="00B3792A"/>
    <w:rsid w:val="00B37950"/>
    <w:rsid w:val="00B43514"/>
    <w:rsid w:val="00B43BFD"/>
    <w:rsid w:val="00B45D16"/>
    <w:rsid w:val="00B501B2"/>
    <w:rsid w:val="00B5051E"/>
    <w:rsid w:val="00B525C1"/>
    <w:rsid w:val="00B5318A"/>
    <w:rsid w:val="00B549E1"/>
    <w:rsid w:val="00B56587"/>
    <w:rsid w:val="00B575B8"/>
    <w:rsid w:val="00B6242B"/>
    <w:rsid w:val="00B65E1E"/>
    <w:rsid w:val="00B6799A"/>
    <w:rsid w:val="00B73E6C"/>
    <w:rsid w:val="00B75842"/>
    <w:rsid w:val="00B77270"/>
    <w:rsid w:val="00B77B60"/>
    <w:rsid w:val="00B85B98"/>
    <w:rsid w:val="00B863A5"/>
    <w:rsid w:val="00B93C5C"/>
    <w:rsid w:val="00B96B2B"/>
    <w:rsid w:val="00B976F5"/>
    <w:rsid w:val="00B97CAC"/>
    <w:rsid w:val="00BA69A0"/>
    <w:rsid w:val="00BA6E9C"/>
    <w:rsid w:val="00BB2359"/>
    <w:rsid w:val="00BB2580"/>
    <w:rsid w:val="00BB5394"/>
    <w:rsid w:val="00BC28DB"/>
    <w:rsid w:val="00BC3F29"/>
    <w:rsid w:val="00BC64D4"/>
    <w:rsid w:val="00BD0B96"/>
    <w:rsid w:val="00BD1DE7"/>
    <w:rsid w:val="00BD20DA"/>
    <w:rsid w:val="00BD705D"/>
    <w:rsid w:val="00BE100C"/>
    <w:rsid w:val="00BE48F3"/>
    <w:rsid w:val="00BE4DBC"/>
    <w:rsid w:val="00BE6D77"/>
    <w:rsid w:val="00BF0AEC"/>
    <w:rsid w:val="00BF123B"/>
    <w:rsid w:val="00BF123D"/>
    <w:rsid w:val="00BF3765"/>
    <w:rsid w:val="00BF3950"/>
    <w:rsid w:val="00BF5EE2"/>
    <w:rsid w:val="00BF69B1"/>
    <w:rsid w:val="00C0025C"/>
    <w:rsid w:val="00C03ABF"/>
    <w:rsid w:val="00C06E74"/>
    <w:rsid w:val="00C109FA"/>
    <w:rsid w:val="00C10AAE"/>
    <w:rsid w:val="00C115F4"/>
    <w:rsid w:val="00C1217D"/>
    <w:rsid w:val="00C16DBD"/>
    <w:rsid w:val="00C17644"/>
    <w:rsid w:val="00C2107B"/>
    <w:rsid w:val="00C23100"/>
    <w:rsid w:val="00C25822"/>
    <w:rsid w:val="00C25B89"/>
    <w:rsid w:val="00C25E33"/>
    <w:rsid w:val="00C277F4"/>
    <w:rsid w:val="00C31B8E"/>
    <w:rsid w:val="00C34B47"/>
    <w:rsid w:val="00C35F18"/>
    <w:rsid w:val="00C36CFB"/>
    <w:rsid w:val="00C40345"/>
    <w:rsid w:val="00C40B89"/>
    <w:rsid w:val="00C43944"/>
    <w:rsid w:val="00C4424D"/>
    <w:rsid w:val="00C51021"/>
    <w:rsid w:val="00C614A7"/>
    <w:rsid w:val="00C61CBD"/>
    <w:rsid w:val="00C6454B"/>
    <w:rsid w:val="00C645FA"/>
    <w:rsid w:val="00C6603E"/>
    <w:rsid w:val="00C66B27"/>
    <w:rsid w:val="00C66C58"/>
    <w:rsid w:val="00C6743B"/>
    <w:rsid w:val="00C674E5"/>
    <w:rsid w:val="00C67A59"/>
    <w:rsid w:val="00C71887"/>
    <w:rsid w:val="00C74A73"/>
    <w:rsid w:val="00C77B28"/>
    <w:rsid w:val="00C84B79"/>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873"/>
    <w:rsid w:val="00CD5D9E"/>
    <w:rsid w:val="00CE15C8"/>
    <w:rsid w:val="00CE4A42"/>
    <w:rsid w:val="00CE56AE"/>
    <w:rsid w:val="00CF27C6"/>
    <w:rsid w:val="00CF41EE"/>
    <w:rsid w:val="00CF4FA8"/>
    <w:rsid w:val="00CF5F51"/>
    <w:rsid w:val="00CF61B3"/>
    <w:rsid w:val="00CF784A"/>
    <w:rsid w:val="00CF7E3D"/>
    <w:rsid w:val="00D01B24"/>
    <w:rsid w:val="00D020E2"/>
    <w:rsid w:val="00D04234"/>
    <w:rsid w:val="00D053BD"/>
    <w:rsid w:val="00D0540D"/>
    <w:rsid w:val="00D111C8"/>
    <w:rsid w:val="00D13AC8"/>
    <w:rsid w:val="00D13B83"/>
    <w:rsid w:val="00D14D51"/>
    <w:rsid w:val="00D14E3B"/>
    <w:rsid w:val="00D20DEA"/>
    <w:rsid w:val="00D23750"/>
    <w:rsid w:val="00D23F11"/>
    <w:rsid w:val="00D32449"/>
    <w:rsid w:val="00D32E6F"/>
    <w:rsid w:val="00D34DEA"/>
    <w:rsid w:val="00D37E5F"/>
    <w:rsid w:val="00D40F92"/>
    <w:rsid w:val="00D46905"/>
    <w:rsid w:val="00D5329C"/>
    <w:rsid w:val="00D54889"/>
    <w:rsid w:val="00D55F40"/>
    <w:rsid w:val="00D5656D"/>
    <w:rsid w:val="00D57072"/>
    <w:rsid w:val="00D57A8D"/>
    <w:rsid w:val="00D61A59"/>
    <w:rsid w:val="00D62B87"/>
    <w:rsid w:val="00D633B6"/>
    <w:rsid w:val="00D64F6D"/>
    <w:rsid w:val="00D70758"/>
    <w:rsid w:val="00D72130"/>
    <w:rsid w:val="00D72377"/>
    <w:rsid w:val="00D72DF5"/>
    <w:rsid w:val="00D74F7B"/>
    <w:rsid w:val="00D760EF"/>
    <w:rsid w:val="00D77F62"/>
    <w:rsid w:val="00D80239"/>
    <w:rsid w:val="00D80E2D"/>
    <w:rsid w:val="00D82C3F"/>
    <w:rsid w:val="00D942F6"/>
    <w:rsid w:val="00DA0E70"/>
    <w:rsid w:val="00DA140B"/>
    <w:rsid w:val="00DA19D8"/>
    <w:rsid w:val="00DA1E7A"/>
    <w:rsid w:val="00DA21DB"/>
    <w:rsid w:val="00DA5A00"/>
    <w:rsid w:val="00DA68B9"/>
    <w:rsid w:val="00DA6917"/>
    <w:rsid w:val="00DA7FE3"/>
    <w:rsid w:val="00DB0E86"/>
    <w:rsid w:val="00DB15BB"/>
    <w:rsid w:val="00DB3989"/>
    <w:rsid w:val="00DB4592"/>
    <w:rsid w:val="00DB5FF7"/>
    <w:rsid w:val="00DB6E30"/>
    <w:rsid w:val="00DC0CB0"/>
    <w:rsid w:val="00DC23FE"/>
    <w:rsid w:val="00DC4E35"/>
    <w:rsid w:val="00DC6FE7"/>
    <w:rsid w:val="00DD0417"/>
    <w:rsid w:val="00DD13E2"/>
    <w:rsid w:val="00DD2781"/>
    <w:rsid w:val="00DD2D53"/>
    <w:rsid w:val="00DD5971"/>
    <w:rsid w:val="00DD5DC9"/>
    <w:rsid w:val="00DE0587"/>
    <w:rsid w:val="00DE16E2"/>
    <w:rsid w:val="00DF0AF9"/>
    <w:rsid w:val="00DF1527"/>
    <w:rsid w:val="00DF1972"/>
    <w:rsid w:val="00DF2F2C"/>
    <w:rsid w:val="00DF3485"/>
    <w:rsid w:val="00DF35CC"/>
    <w:rsid w:val="00DF51C8"/>
    <w:rsid w:val="00DF574D"/>
    <w:rsid w:val="00DF74F3"/>
    <w:rsid w:val="00E014FE"/>
    <w:rsid w:val="00E01664"/>
    <w:rsid w:val="00E1520C"/>
    <w:rsid w:val="00E23E06"/>
    <w:rsid w:val="00E25492"/>
    <w:rsid w:val="00E2784F"/>
    <w:rsid w:val="00E31685"/>
    <w:rsid w:val="00E325CC"/>
    <w:rsid w:val="00E35ED1"/>
    <w:rsid w:val="00E37AA1"/>
    <w:rsid w:val="00E40784"/>
    <w:rsid w:val="00E40AF4"/>
    <w:rsid w:val="00E426C9"/>
    <w:rsid w:val="00E476BB"/>
    <w:rsid w:val="00E47C9E"/>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413A"/>
    <w:rsid w:val="00E755E5"/>
    <w:rsid w:val="00E81795"/>
    <w:rsid w:val="00E83DA0"/>
    <w:rsid w:val="00E8432B"/>
    <w:rsid w:val="00E85324"/>
    <w:rsid w:val="00E85A03"/>
    <w:rsid w:val="00E91735"/>
    <w:rsid w:val="00E93579"/>
    <w:rsid w:val="00E93609"/>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78F3"/>
    <w:rsid w:val="00ED7AA0"/>
    <w:rsid w:val="00EE03F5"/>
    <w:rsid w:val="00EE12D8"/>
    <w:rsid w:val="00EE17E6"/>
    <w:rsid w:val="00EE40D8"/>
    <w:rsid w:val="00EE44C4"/>
    <w:rsid w:val="00EE5906"/>
    <w:rsid w:val="00EF0410"/>
    <w:rsid w:val="00EF045F"/>
    <w:rsid w:val="00EF3F0F"/>
    <w:rsid w:val="00EF4D17"/>
    <w:rsid w:val="00EF536F"/>
    <w:rsid w:val="00EF6B28"/>
    <w:rsid w:val="00F00889"/>
    <w:rsid w:val="00F07DC2"/>
    <w:rsid w:val="00F10958"/>
    <w:rsid w:val="00F11368"/>
    <w:rsid w:val="00F12705"/>
    <w:rsid w:val="00F14C9C"/>
    <w:rsid w:val="00F15EF3"/>
    <w:rsid w:val="00F1657E"/>
    <w:rsid w:val="00F1770B"/>
    <w:rsid w:val="00F20846"/>
    <w:rsid w:val="00F2178A"/>
    <w:rsid w:val="00F2343A"/>
    <w:rsid w:val="00F25FE1"/>
    <w:rsid w:val="00F26605"/>
    <w:rsid w:val="00F2718C"/>
    <w:rsid w:val="00F31260"/>
    <w:rsid w:val="00F336DD"/>
    <w:rsid w:val="00F3773C"/>
    <w:rsid w:val="00F409ED"/>
    <w:rsid w:val="00F420D8"/>
    <w:rsid w:val="00F44637"/>
    <w:rsid w:val="00F45389"/>
    <w:rsid w:val="00F46398"/>
    <w:rsid w:val="00F4708B"/>
    <w:rsid w:val="00F53B53"/>
    <w:rsid w:val="00F56ECE"/>
    <w:rsid w:val="00F662D1"/>
    <w:rsid w:val="00F66A72"/>
    <w:rsid w:val="00F672EE"/>
    <w:rsid w:val="00F724FE"/>
    <w:rsid w:val="00F753BF"/>
    <w:rsid w:val="00F75846"/>
    <w:rsid w:val="00F7667E"/>
    <w:rsid w:val="00F82DE8"/>
    <w:rsid w:val="00F83F9F"/>
    <w:rsid w:val="00F8521C"/>
    <w:rsid w:val="00F86466"/>
    <w:rsid w:val="00F8666D"/>
    <w:rsid w:val="00F90DDA"/>
    <w:rsid w:val="00F91340"/>
    <w:rsid w:val="00F92D09"/>
    <w:rsid w:val="00F9346E"/>
    <w:rsid w:val="00FA1E70"/>
    <w:rsid w:val="00FA396A"/>
    <w:rsid w:val="00FA47E2"/>
    <w:rsid w:val="00FA6C7F"/>
    <w:rsid w:val="00FB2F77"/>
    <w:rsid w:val="00FB4B56"/>
    <w:rsid w:val="00FB55E9"/>
    <w:rsid w:val="00FB681D"/>
    <w:rsid w:val="00FB7F64"/>
    <w:rsid w:val="00FC067E"/>
    <w:rsid w:val="00FC43C9"/>
    <w:rsid w:val="00FC7D8B"/>
    <w:rsid w:val="00FD0CEE"/>
    <w:rsid w:val="00FD1E3D"/>
    <w:rsid w:val="00FD3A3C"/>
    <w:rsid w:val="00FD4EB1"/>
    <w:rsid w:val="00FD7EE2"/>
    <w:rsid w:val="00FE6B22"/>
    <w:rsid w:val="00FE7A66"/>
    <w:rsid w:val="00FF0836"/>
    <w:rsid w:val="00FF15F9"/>
    <w:rsid w:val="00FF55EA"/>
    <w:rsid w:val="00FF6E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677BA-C351-4470-B92A-48126652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2284</TotalTime>
  <Pages>1</Pages>
  <Words>6293</Words>
  <Characters>34614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14</cp:revision>
  <cp:lastPrinted>2019-07-29T19:55:00Z</cp:lastPrinted>
  <dcterms:created xsi:type="dcterms:W3CDTF">2019-04-10T00:40:00Z</dcterms:created>
  <dcterms:modified xsi:type="dcterms:W3CDTF">2019-08-21T16:39:00Z</dcterms:modified>
</cp:coreProperties>
</file>