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Default="002A5BA4" w:rsidP="00925789">
      <w:pPr>
        <w:spacing w:line="360" w:lineRule="auto"/>
        <w:jc w:val="center"/>
        <w:rPr>
          <w:rFonts w:ascii="Palatino Linotype" w:eastAsia="Times New Roman" w:hAnsi="Palatino Linotype" w:cs="Times New Roman"/>
          <w:b/>
        </w:rPr>
      </w:pPr>
      <w:r w:rsidRPr="00DD1E0E">
        <w:rPr>
          <w:rFonts w:ascii="Palatino Linotype" w:eastAsia="Times New Roman" w:hAnsi="Palatino Linotype" w:cs="Times New Roman"/>
          <w:b/>
        </w:rPr>
        <w:t>LÍNEAS ARGUMENTATIVAS</w:t>
      </w:r>
    </w:p>
    <w:p w:rsidR="006D7516" w:rsidRPr="008C4227" w:rsidRDefault="006D7516" w:rsidP="00925789">
      <w:pPr>
        <w:spacing w:line="360" w:lineRule="auto"/>
        <w:rPr>
          <w:rFonts w:ascii="Palatino Linotype" w:eastAsia="Times New Roman" w:hAnsi="Palatino Linotype" w:cs="Times New Roman"/>
          <w:b/>
          <w:sz w:val="14"/>
        </w:rPr>
      </w:pPr>
    </w:p>
    <w:p w:rsidR="00434F2E" w:rsidRDefault="00434F2E" w:rsidP="00925789">
      <w:pPr>
        <w:spacing w:line="360" w:lineRule="auto"/>
        <w:jc w:val="both"/>
        <w:rPr>
          <w:rFonts w:ascii="Palatino Linotype" w:eastAsia="MS Mincho" w:hAnsi="Palatino Linotype" w:cs="Times New Roman"/>
        </w:rPr>
      </w:pPr>
      <w:bookmarkStart w:id="0" w:name="_Toc512340965"/>
      <w:bookmarkStart w:id="1" w:name="_Toc527041797"/>
      <w:r w:rsidRPr="008F67F4">
        <w:rPr>
          <w:rFonts w:ascii="Palatino Linotype" w:eastAsia="MS Mincho" w:hAnsi="Palatino Linotype" w:cs="Times New Roman"/>
          <w:b/>
        </w:rPr>
        <w:t xml:space="preserve">DERECHO DE ACCESO A LA INFORMACIÓN PÚBLICA. </w:t>
      </w:r>
      <w:r w:rsidRPr="008F67F4">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Pr>
          <w:rFonts w:ascii="Palatino Linotype" w:eastAsia="MS Mincho" w:hAnsi="Palatino Linotype" w:cs="Times New Roman"/>
        </w:rPr>
        <w:t xml:space="preserve">. </w:t>
      </w:r>
    </w:p>
    <w:p w:rsidR="006A6E0D" w:rsidRPr="00CD4809" w:rsidRDefault="006A6E0D" w:rsidP="00925789">
      <w:pPr>
        <w:spacing w:line="360" w:lineRule="auto"/>
        <w:jc w:val="both"/>
        <w:rPr>
          <w:rFonts w:ascii="Palatino Linotype" w:eastAsia="MS Mincho" w:hAnsi="Palatino Linotype"/>
        </w:rPr>
      </w:pPr>
      <w:r w:rsidRPr="00CD4809">
        <w:rPr>
          <w:rFonts w:ascii="Palatino Linotype" w:eastAsia="MS Mincho" w:hAnsi="Palatino Linotype"/>
          <w:b/>
        </w:rPr>
        <w:t xml:space="preserve">DE LA SUPLENCIA DE LA QUEJA. </w:t>
      </w:r>
      <w:r w:rsidRPr="00CD4809">
        <w:rPr>
          <w:rFonts w:ascii="Palatino Linotype" w:eastAsia="MS Mincho" w:hAnsi="Palatino Linotype"/>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w:t>
      </w:r>
      <w:proofErr w:type="spellStart"/>
      <w:r w:rsidRPr="00CD4809">
        <w:rPr>
          <w:rFonts w:ascii="Palatino Linotype" w:eastAsia="MS Mincho" w:hAnsi="Palatino Linotype"/>
        </w:rPr>
        <w:t>promovente</w:t>
      </w:r>
      <w:proofErr w:type="spellEnd"/>
      <w:r w:rsidRPr="00CD4809">
        <w:rPr>
          <w:rFonts w:ascii="Palatino Linotype" w:eastAsia="MS Mincho" w:hAnsi="Palatino Linotype"/>
        </w:rPr>
        <w:t xml:space="preserve"> al momento de formular su solicitud de información, ya que se presume que los particulares pueden no ser expertos en la materia, es por ello, que debe tenerse siempre presente esta figura procedimental, bajo el principio pro persona.</w:t>
      </w:r>
    </w:p>
    <w:p w:rsidR="00434F2E" w:rsidRDefault="00925789" w:rsidP="00925789">
      <w:pPr>
        <w:spacing w:line="360" w:lineRule="auto"/>
        <w:jc w:val="both"/>
        <w:rPr>
          <w:rFonts w:ascii="Palatino Linotype" w:hAnsi="Palatino Linotype"/>
          <w:b/>
        </w:rPr>
      </w:pPr>
      <w:r>
        <w:rPr>
          <w:rFonts w:ascii="Palatino Linotype" w:eastAsia="MS Mincho" w:hAnsi="Palatino Linotype"/>
          <w:b/>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8926</wp:posOffset>
                </wp:positionH>
                <wp:positionV relativeFrom="paragraph">
                  <wp:posOffset>-2083</wp:posOffset>
                </wp:positionV>
                <wp:extent cx="5527040" cy="2661006"/>
                <wp:effectExtent l="19050" t="19050" r="35560" b="25400"/>
                <wp:wrapNone/>
                <wp:docPr id="2" name="Conector recto 2"/>
                <wp:cNvGraphicFramePr/>
                <a:graphic xmlns:a="http://schemas.openxmlformats.org/drawingml/2006/main">
                  <a:graphicData uri="http://schemas.microsoft.com/office/word/2010/wordprocessingShape">
                    <wps:wsp>
                      <wps:cNvCnPr/>
                      <wps:spPr>
                        <a:xfrm>
                          <a:off x="0" y="0"/>
                          <a:ext cx="5527040" cy="266100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1C5185E" id="Conector recto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pt,-.15pt" to="435.9pt,2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" strokecolor="#5b9bd5 [3204]" strokeweight="3pt">
                <v:stroke joinstyle="miter"/>
              </v:line>
            </w:pict>
          </mc:Fallback>
        </mc:AlternateContent>
      </w:r>
    </w:p>
    <w:bookmarkEnd w:id="0"/>
    <w:bookmarkEnd w:id="1"/>
    <w:p w:rsidR="004A405D" w:rsidRDefault="004A405D" w:rsidP="00925789">
      <w:pPr>
        <w:spacing w:line="360" w:lineRule="auto"/>
        <w:jc w:val="both"/>
        <w:rPr>
          <w:rFonts w:ascii="Palatino Linotype" w:eastAsia="MS Mincho" w:hAnsi="Palatino Linotype" w:cs="Times New Roman"/>
          <w:b/>
        </w:rPr>
      </w:pPr>
    </w:p>
    <w:p w:rsidR="003556D5" w:rsidRDefault="003556D5" w:rsidP="00925789">
      <w:pPr>
        <w:spacing w:line="360" w:lineRule="auto"/>
        <w:jc w:val="both"/>
        <w:rPr>
          <w:rFonts w:ascii="Palatino Linotype" w:eastAsia="MS Mincho" w:hAnsi="Palatino Linotype" w:cs="Times New Roman"/>
          <w:b/>
        </w:rPr>
      </w:pPr>
    </w:p>
    <w:p w:rsidR="003556D5" w:rsidRDefault="003556D5" w:rsidP="00925789">
      <w:pPr>
        <w:spacing w:line="360" w:lineRule="auto"/>
        <w:jc w:val="both"/>
        <w:rPr>
          <w:rFonts w:ascii="Palatino Linotype" w:eastAsia="MS Mincho" w:hAnsi="Palatino Linotype" w:cs="Times New Roman"/>
          <w:b/>
        </w:rPr>
      </w:pPr>
    </w:p>
    <w:p w:rsidR="003556D5" w:rsidRDefault="003556D5" w:rsidP="00925789">
      <w:pPr>
        <w:spacing w:line="360" w:lineRule="auto"/>
        <w:jc w:val="both"/>
        <w:rPr>
          <w:rFonts w:ascii="Palatino Linotype" w:eastAsia="MS Mincho" w:hAnsi="Palatino Linotype" w:cs="Times New Roman"/>
          <w:b/>
        </w:rPr>
      </w:pPr>
    </w:p>
    <w:p w:rsidR="008C4227" w:rsidRDefault="008C4227" w:rsidP="00925789">
      <w:pPr>
        <w:spacing w:line="360" w:lineRule="auto"/>
        <w:rPr>
          <w:rFonts w:ascii="Palatino Linotype" w:hAnsi="Palatino Linotype"/>
          <w:b/>
        </w:rPr>
      </w:pPr>
    </w:p>
    <w:p w:rsidR="00925789" w:rsidRDefault="00925789" w:rsidP="00925789">
      <w:pPr>
        <w:spacing w:line="360" w:lineRule="auto"/>
        <w:rPr>
          <w:rFonts w:ascii="Palatino Linotype" w:hAnsi="Palatino Linotype"/>
          <w:b/>
        </w:rPr>
      </w:pPr>
    </w:p>
    <w:p w:rsidR="00925789" w:rsidRDefault="00925789" w:rsidP="00925789">
      <w:pPr>
        <w:spacing w:line="360" w:lineRule="auto"/>
        <w:rPr>
          <w:rFonts w:ascii="Palatino Linotype" w:hAnsi="Palatino Linotype"/>
          <w:b/>
        </w:rPr>
      </w:pPr>
    </w:p>
    <w:p w:rsidR="00925789" w:rsidRDefault="00925789" w:rsidP="00925789">
      <w:pPr>
        <w:spacing w:line="360" w:lineRule="auto"/>
        <w:rPr>
          <w:rFonts w:ascii="Palatino Linotype" w:hAnsi="Palatino Linotype"/>
          <w:b/>
        </w:rPr>
      </w:pPr>
    </w:p>
    <w:p w:rsidR="00925789" w:rsidRDefault="00925789" w:rsidP="00925789">
      <w:pPr>
        <w:spacing w:line="360" w:lineRule="auto"/>
        <w:rPr>
          <w:rFonts w:ascii="Palatino Linotype" w:hAnsi="Palatino Linotype"/>
          <w:b/>
        </w:rPr>
      </w:pPr>
    </w:p>
    <w:p w:rsidR="002A5BA4" w:rsidRPr="00863ACE" w:rsidRDefault="002A5BA4" w:rsidP="00925789">
      <w:pPr>
        <w:spacing w:line="360" w:lineRule="auto"/>
        <w:jc w:val="center"/>
        <w:rPr>
          <w:rFonts w:ascii="Palatino Linotype" w:hAnsi="Palatino Linotype"/>
        </w:rPr>
      </w:pPr>
      <w:r>
        <w:rPr>
          <w:rFonts w:ascii="Palatino Linotype" w:hAnsi="Palatino Linotype"/>
          <w:b/>
        </w:rPr>
        <w:lastRenderedPageBreak/>
        <w:t>Í</w:t>
      </w:r>
      <w:r w:rsidR="008C4227">
        <w:rPr>
          <w:rFonts w:ascii="Palatino Linotype" w:hAnsi="Palatino Linotype"/>
          <w:b/>
        </w:rPr>
        <w:t>NDICE</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863ACE" w:rsidRDefault="002A5BA4" w:rsidP="00925789">
          <w:pPr>
            <w:pStyle w:val="TtulodeTDC"/>
            <w:spacing w:before="0" w:line="360" w:lineRule="auto"/>
          </w:pPr>
        </w:p>
        <w:p w:rsidR="008C4227" w:rsidRPr="007B245C" w:rsidRDefault="002A5BA4" w:rsidP="00925789">
          <w:pPr>
            <w:pStyle w:val="TDC1"/>
            <w:tabs>
              <w:tab w:val="right" w:leader="dot" w:pos="8779"/>
            </w:tabs>
            <w:spacing w:after="0" w:line="360" w:lineRule="auto"/>
            <w:rPr>
              <w:b/>
              <w:noProof/>
              <w:sz w:val="22"/>
              <w:szCs w:val="22"/>
              <w:lang w:val="es-MX" w:eastAsia="es-MX"/>
            </w:rPr>
          </w:pPr>
          <w:r w:rsidRPr="000011BD">
            <w:rPr>
              <w:rFonts w:ascii="Palatino Linotype" w:hAnsi="Palatino Linotype"/>
              <w:b/>
            </w:rPr>
            <w:fldChar w:fldCharType="begin"/>
          </w:r>
          <w:r w:rsidRPr="000011BD">
            <w:rPr>
              <w:rFonts w:ascii="Palatino Linotype" w:hAnsi="Palatino Linotype"/>
              <w:b/>
            </w:rPr>
            <w:instrText xml:space="preserve"> TOC \o "1-3" \h \z \u </w:instrText>
          </w:r>
          <w:r w:rsidRPr="000011BD">
            <w:rPr>
              <w:rFonts w:ascii="Palatino Linotype" w:hAnsi="Palatino Linotype"/>
              <w:b/>
            </w:rPr>
            <w:fldChar w:fldCharType="separate"/>
          </w:r>
          <w:hyperlink w:anchor="_Toc30061119" w:history="1">
            <w:r w:rsidR="008C4227" w:rsidRPr="007B245C">
              <w:rPr>
                <w:rStyle w:val="Hipervnculo"/>
                <w:b/>
                <w:noProof/>
              </w:rPr>
              <w:t>ANTECEDENTES</w:t>
            </w:r>
            <w:r w:rsidR="008C4227" w:rsidRPr="007B245C">
              <w:rPr>
                <w:b/>
                <w:noProof/>
                <w:webHidden/>
              </w:rPr>
              <w:tab/>
            </w:r>
            <w:r w:rsidR="008C4227" w:rsidRPr="007B245C">
              <w:rPr>
                <w:b/>
                <w:noProof/>
                <w:webHidden/>
              </w:rPr>
              <w:fldChar w:fldCharType="begin"/>
            </w:r>
            <w:r w:rsidR="008C4227" w:rsidRPr="007B245C">
              <w:rPr>
                <w:b/>
                <w:noProof/>
                <w:webHidden/>
              </w:rPr>
              <w:instrText xml:space="preserve"> PAGEREF _Toc30061119 \h </w:instrText>
            </w:r>
            <w:r w:rsidR="008C4227" w:rsidRPr="007B245C">
              <w:rPr>
                <w:b/>
                <w:noProof/>
                <w:webHidden/>
              </w:rPr>
            </w:r>
            <w:r w:rsidR="008C4227" w:rsidRPr="007B245C">
              <w:rPr>
                <w:b/>
                <w:noProof/>
                <w:webHidden/>
              </w:rPr>
              <w:fldChar w:fldCharType="separate"/>
            </w:r>
            <w:r w:rsidR="007F6758">
              <w:rPr>
                <w:b/>
                <w:noProof/>
                <w:webHidden/>
              </w:rPr>
              <w:t>3</w:t>
            </w:r>
            <w:r w:rsidR="008C4227" w:rsidRPr="007B245C">
              <w:rPr>
                <w:b/>
                <w:noProof/>
                <w:webHidden/>
              </w:rPr>
              <w:fldChar w:fldCharType="end"/>
            </w:r>
          </w:hyperlink>
        </w:p>
        <w:p w:rsidR="008C4227" w:rsidRPr="007B245C" w:rsidRDefault="0082080C" w:rsidP="00925789">
          <w:pPr>
            <w:pStyle w:val="TDC1"/>
            <w:tabs>
              <w:tab w:val="right" w:leader="dot" w:pos="8779"/>
            </w:tabs>
            <w:spacing w:after="0" w:line="360" w:lineRule="auto"/>
            <w:rPr>
              <w:b/>
              <w:noProof/>
              <w:sz w:val="22"/>
              <w:szCs w:val="22"/>
              <w:lang w:val="es-MX" w:eastAsia="es-MX"/>
            </w:rPr>
          </w:pPr>
          <w:hyperlink w:anchor="_Toc30061120" w:history="1">
            <w:r w:rsidR="008C4227" w:rsidRPr="007B245C">
              <w:rPr>
                <w:rStyle w:val="Hipervnculo"/>
                <w:b/>
                <w:noProof/>
              </w:rPr>
              <w:t>CONSIDERANDO</w:t>
            </w:r>
            <w:r w:rsidR="008C4227" w:rsidRPr="007B245C">
              <w:rPr>
                <w:b/>
                <w:noProof/>
                <w:webHidden/>
              </w:rPr>
              <w:tab/>
            </w:r>
            <w:r w:rsidR="008C4227" w:rsidRPr="007B245C">
              <w:rPr>
                <w:b/>
                <w:noProof/>
                <w:webHidden/>
              </w:rPr>
              <w:fldChar w:fldCharType="begin"/>
            </w:r>
            <w:r w:rsidR="008C4227" w:rsidRPr="007B245C">
              <w:rPr>
                <w:b/>
                <w:noProof/>
                <w:webHidden/>
              </w:rPr>
              <w:instrText xml:space="preserve"> PAGEREF _Toc30061120 \h </w:instrText>
            </w:r>
            <w:r w:rsidR="008C4227" w:rsidRPr="007B245C">
              <w:rPr>
                <w:b/>
                <w:noProof/>
                <w:webHidden/>
              </w:rPr>
            </w:r>
            <w:r w:rsidR="008C4227" w:rsidRPr="007B245C">
              <w:rPr>
                <w:b/>
                <w:noProof/>
                <w:webHidden/>
              </w:rPr>
              <w:fldChar w:fldCharType="separate"/>
            </w:r>
            <w:r w:rsidR="007F6758">
              <w:rPr>
                <w:b/>
                <w:noProof/>
                <w:webHidden/>
              </w:rPr>
              <w:t>7</w:t>
            </w:r>
            <w:r w:rsidR="008C4227" w:rsidRPr="007B245C">
              <w:rPr>
                <w:b/>
                <w:noProof/>
                <w:webHidden/>
              </w:rPr>
              <w:fldChar w:fldCharType="end"/>
            </w:r>
          </w:hyperlink>
        </w:p>
        <w:p w:rsidR="008C4227" w:rsidRPr="007B245C" w:rsidRDefault="0082080C" w:rsidP="00925789">
          <w:pPr>
            <w:pStyle w:val="TDC2"/>
            <w:spacing w:after="0" w:line="360" w:lineRule="auto"/>
            <w:rPr>
              <w:b/>
              <w:noProof/>
              <w:sz w:val="22"/>
              <w:szCs w:val="22"/>
              <w:lang w:val="es-MX" w:eastAsia="es-MX"/>
            </w:rPr>
          </w:pPr>
          <w:hyperlink w:anchor="_Toc30061121" w:history="1">
            <w:r w:rsidR="008C4227" w:rsidRPr="007B245C">
              <w:rPr>
                <w:rStyle w:val="Hipervnculo"/>
                <w:rFonts w:ascii="Palatino Linotype" w:hAnsi="Palatino Linotype"/>
                <w:b/>
                <w:noProof/>
              </w:rPr>
              <w:t>PRIMERO. De la competencia</w:t>
            </w:r>
            <w:r w:rsidR="008C4227" w:rsidRPr="007B245C">
              <w:rPr>
                <w:b/>
                <w:noProof/>
                <w:webHidden/>
              </w:rPr>
              <w:tab/>
            </w:r>
            <w:r w:rsidR="008C4227" w:rsidRPr="007B245C">
              <w:rPr>
                <w:b/>
                <w:noProof/>
                <w:webHidden/>
              </w:rPr>
              <w:fldChar w:fldCharType="begin"/>
            </w:r>
            <w:r w:rsidR="008C4227" w:rsidRPr="007B245C">
              <w:rPr>
                <w:b/>
                <w:noProof/>
                <w:webHidden/>
              </w:rPr>
              <w:instrText xml:space="preserve"> PAGEREF _Toc30061121 \h </w:instrText>
            </w:r>
            <w:r w:rsidR="008C4227" w:rsidRPr="007B245C">
              <w:rPr>
                <w:b/>
                <w:noProof/>
                <w:webHidden/>
              </w:rPr>
            </w:r>
            <w:r w:rsidR="008C4227" w:rsidRPr="007B245C">
              <w:rPr>
                <w:b/>
                <w:noProof/>
                <w:webHidden/>
              </w:rPr>
              <w:fldChar w:fldCharType="separate"/>
            </w:r>
            <w:r w:rsidR="007F6758">
              <w:rPr>
                <w:b/>
                <w:noProof/>
                <w:webHidden/>
              </w:rPr>
              <w:t>7</w:t>
            </w:r>
            <w:r w:rsidR="008C4227" w:rsidRPr="007B245C">
              <w:rPr>
                <w:b/>
                <w:noProof/>
                <w:webHidden/>
              </w:rPr>
              <w:fldChar w:fldCharType="end"/>
            </w:r>
          </w:hyperlink>
        </w:p>
        <w:p w:rsidR="008C4227" w:rsidRPr="007B245C" w:rsidRDefault="0082080C" w:rsidP="00925789">
          <w:pPr>
            <w:pStyle w:val="TDC2"/>
            <w:spacing w:after="0" w:line="360" w:lineRule="auto"/>
            <w:rPr>
              <w:b/>
              <w:noProof/>
              <w:sz w:val="22"/>
              <w:szCs w:val="22"/>
              <w:lang w:val="es-MX" w:eastAsia="es-MX"/>
            </w:rPr>
          </w:pPr>
          <w:hyperlink w:anchor="_Toc30061122" w:history="1">
            <w:r w:rsidR="008C4227" w:rsidRPr="007B245C">
              <w:rPr>
                <w:rStyle w:val="Hipervnculo"/>
                <w:rFonts w:ascii="Palatino Linotype" w:hAnsi="Palatino Linotype"/>
                <w:b/>
                <w:noProof/>
              </w:rPr>
              <w:t>SEGUNDO. De la oportunidad y procedencia.</w:t>
            </w:r>
            <w:r w:rsidR="008C4227" w:rsidRPr="007B245C">
              <w:rPr>
                <w:b/>
                <w:noProof/>
                <w:webHidden/>
              </w:rPr>
              <w:tab/>
            </w:r>
            <w:r w:rsidR="008C4227" w:rsidRPr="007B245C">
              <w:rPr>
                <w:b/>
                <w:noProof/>
                <w:webHidden/>
              </w:rPr>
              <w:fldChar w:fldCharType="begin"/>
            </w:r>
            <w:r w:rsidR="008C4227" w:rsidRPr="007B245C">
              <w:rPr>
                <w:b/>
                <w:noProof/>
                <w:webHidden/>
              </w:rPr>
              <w:instrText xml:space="preserve"> PAGEREF _Toc30061122 \h </w:instrText>
            </w:r>
            <w:r w:rsidR="008C4227" w:rsidRPr="007B245C">
              <w:rPr>
                <w:b/>
                <w:noProof/>
                <w:webHidden/>
              </w:rPr>
            </w:r>
            <w:r w:rsidR="008C4227" w:rsidRPr="007B245C">
              <w:rPr>
                <w:b/>
                <w:noProof/>
                <w:webHidden/>
              </w:rPr>
              <w:fldChar w:fldCharType="separate"/>
            </w:r>
            <w:r w:rsidR="007F6758">
              <w:rPr>
                <w:b/>
                <w:noProof/>
                <w:webHidden/>
              </w:rPr>
              <w:t>7</w:t>
            </w:r>
            <w:r w:rsidR="008C4227" w:rsidRPr="007B245C">
              <w:rPr>
                <w:b/>
                <w:noProof/>
                <w:webHidden/>
              </w:rPr>
              <w:fldChar w:fldCharType="end"/>
            </w:r>
          </w:hyperlink>
        </w:p>
        <w:p w:rsidR="008C4227" w:rsidRPr="007B245C" w:rsidRDefault="0082080C" w:rsidP="00925789">
          <w:pPr>
            <w:pStyle w:val="TDC2"/>
            <w:spacing w:after="0" w:line="360" w:lineRule="auto"/>
            <w:rPr>
              <w:b/>
              <w:noProof/>
              <w:sz w:val="22"/>
              <w:szCs w:val="22"/>
              <w:lang w:val="es-MX" w:eastAsia="es-MX"/>
            </w:rPr>
          </w:pPr>
          <w:hyperlink w:anchor="_Toc30061123" w:history="1">
            <w:r w:rsidR="008C4227" w:rsidRPr="007B245C">
              <w:rPr>
                <w:rStyle w:val="Hipervnculo"/>
                <w:rFonts w:ascii="Palatino Linotype" w:hAnsi="Palatino Linotype"/>
                <w:b/>
                <w:noProof/>
              </w:rPr>
              <w:t>TERCERO. Planteamiento de la Litis.</w:t>
            </w:r>
            <w:r w:rsidR="008C4227" w:rsidRPr="007B245C">
              <w:rPr>
                <w:b/>
                <w:noProof/>
                <w:webHidden/>
              </w:rPr>
              <w:tab/>
            </w:r>
            <w:r w:rsidR="008C4227" w:rsidRPr="007B245C">
              <w:rPr>
                <w:b/>
                <w:noProof/>
                <w:webHidden/>
              </w:rPr>
              <w:fldChar w:fldCharType="begin"/>
            </w:r>
            <w:r w:rsidR="008C4227" w:rsidRPr="007B245C">
              <w:rPr>
                <w:b/>
                <w:noProof/>
                <w:webHidden/>
              </w:rPr>
              <w:instrText xml:space="preserve"> PAGEREF _Toc30061123 \h </w:instrText>
            </w:r>
            <w:r w:rsidR="008C4227" w:rsidRPr="007B245C">
              <w:rPr>
                <w:b/>
                <w:noProof/>
                <w:webHidden/>
              </w:rPr>
            </w:r>
            <w:r w:rsidR="008C4227" w:rsidRPr="007B245C">
              <w:rPr>
                <w:b/>
                <w:noProof/>
                <w:webHidden/>
              </w:rPr>
              <w:fldChar w:fldCharType="separate"/>
            </w:r>
            <w:r w:rsidR="007F6758">
              <w:rPr>
                <w:b/>
                <w:noProof/>
                <w:webHidden/>
              </w:rPr>
              <w:t>8</w:t>
            </w:r>
            <w:r w:rsidR="008C4227" w:rsidRPr="007B245C">
              <w:rPr>
                <w:b/>
                <w:noProof/>
                <w:webHidden/>
              </w:rPr>
              <w:fldChar w:fldCharType="end"/>
            </w:r>
          </w:hyperlink>
        </w:p>
        <w:p w:rsidR="008C4227" w:rsidRPr="007B245C" w:rsidRDefault="0082080C" w:rsidP="00925789">
          <w:pPr>
            <w:pStyle w:val="TDC1"/>
            <w:tabs>
              <w:tab w:val="right" w:leader="dot" w:pos="8779"/>
            </w:tabs>
            <w:spacing w:after="0" w:line="360" w:lineRule="auto"/>
            <w:rPr>
              <w:b/>
              <w:noProof/>
              <w:sz w:val="22"/>
              <w:szCs w:val="22"/>
              <w:lang w:val="es-MX" w:eastAsia="es-MX"/>
            </w:rPr>
          </w:pPr>
          <w:hyperlink w:anchor="_Toc30061124" w:history="1">
            <w:r w:rsidR="008C4227" w:rsidRPr="007B245C">
              <w:rPr>
                <w:rStyle w:val="Hipervnculo"/>
                <w:b/>
                <w:noProof/>
              </w:rPr>
              <w:t>CUARTO. Del estudio y resolución del asunto.</w:t>
            </w:r>
            <w:r w:rsidR="008C4227" w:rsidRPr="007B245C">
              <w:rPr>
                <w:b/>
                <w:noProof/>
                <w:webHidden/>
              </w:rPr>
              <w:tab/>
            </w:r>
            <w:r w:rsidR="008C4227" w:rsidRPr="007B245C">
              <w:rPr>
                <w:b/>
                <w:noProof/>
                <w:webHidden/>
              </w:rPr>
              <w:fldChar w:fldCharType="begin"/>
            </w:r>
            <w:r w:rsidR="008C4227" w:rsidRPr="007B245C">
              <w:rPr>
                <w:b/>
                <w:noProof/>
                <w:webHidden/>
              </w:rPr>
              <w:instrText xml:space="preserve"> PAGEREF _Toc30061124 \h </w:instrText>
            </w:r>
            <w:r w:rsidR="008C4227" w:rsidRPr="007B245C">
              <w:rPr>
                <w:b/>
                <w:noProof/>
                <w:webHidden/>
              </w:rPr>
            </w:r>
            <w:r w:rsidR="008C4227" w:rsidRPr="007B245C">
              <w:rPr>
                <w:b/>
                <w:noProof/>
                <w:webHidden/>
              </w:rPr>
              <w:fldChar w:fldCharType="separate"/>
            </w:r>
            <w:r w:rsidR="007F6758">
              <w:rPr>
                <w:b/>
                <w:noProof/>
                <w:webHidden/>
              </w:rPr>
              <w:t>9</w:t>
            </w:r>
            <w:r w:rsidR="008C4227" w:rsidRPr="007B245C">
              <w:rPr>
                <w:b/>
                <w:noProof/>
                <w:webHidden/>
              </w:rPr>
              <w:fldChar w:fldCharType="end"/>
            </w:r>
          </w:hyperlink>
        </w:p>
        <w:p w:rsidR="008C4227" w:rsidRPr="007B245C" w:rsidRDefault="0082080C" w:rsidP="00925789">
          <w:pPr>
            <w:pStyle w:val="TDC2"/>
            <w:tabs>
              <w:tab w:val="left" w:pos="480"/>
            </w:tabs>
            <w:spacing w:after="0" w:line="360" w:lineRule="auto"/>
            <w:rPr>
              <w:b/>
              <w:noProof/>
              <w:sz w:val="22"/>
              <w:szCs w:val="22"/>
              <w:lang w:val="es-MX" w:eastAsia="es-MX"/>
            </w:rPr>
          </w:pPr>
          <w:hyperlink w:anchor="_Toc30061125" w:history="1">
            <w:r w:rsidR="008C4227" w:rsidRPr="007B245C">
              <w:rPr>
                <w:rStyle w:val="Hipervnculo"/>
                <w:rFonts w:ascii="Palatino Linotype" w:hAnsi="Palatino Linotype"/>
                <w:b/>
                <w:noProof/>
              </w:rPr>
              <w:t>A.</w:t>
            </w:r>
            <w:r w:rsidR="00925789" w:rsidRPr="007B245C">
              <w:rPr>
                <w:rStyle w:val="Hipervnculo"/>
                <w:rFonts w:ascii="Palatino Linotype" w:hAnsi="Palatino Linotype"/>
                <w:b/>
                <w:noProof/>
              </w:rPr>
              <w:t xml:space="preserve"> </w:t>
            </w:r>
            <w:r w:rsidR="008C4227" w:rsidRPr="007B245C">
              <w:rPr>
                <w:rStyle w:val="Hipervnculo"/>
                <w:rFonts w:ascii="Palatino Linotype" w:hAnsi="Palatino Linotype"/>
                <w:b/>
                <w:noProof/>
              </w:rPr>
              <w:t>El derecho de acceso a la información.</w:t>
            </w:r>
            <w:r w:rsidR="008C4227" w:rsidRPr="007B245C">
              <w:rPr>
                <w:b/>
                <w:noProof/>
                <w:webHidden/>
              </w:rPr>
              <w:tab/>
            </w:r>
            <w:r w:rsidR="008C4227" w:rsidRPr="007B245C">
              <w:rPr>
                <w:b/>
                <w:noProof/>
                <w:webHidden/>
              </w:rPr>
              <w:fldChar w:fldCharType="begin"/>
            </w:r>
            <w:r w:rsidR="008C4227" w:rsidRPr="007B245C">
              <w:rPr>
                <w:b/>
                <w:noProof/>
                <w:webHidden/>
              </w:rPr>
              <w:instrText xml:space="preserve"> PAGEREF _Toc30061125 \h </w:instrText>
            </w:r>
            <w:r w:rsidR="008C4227" w:rsidRPr="007B245C">
              <w:rPr>
                <w:b/>
                <w:noProof/>
                <w:webHidden/>
              </w:rPr>
            </w:r>
            <w:r w:rsidR="008C4227" w:rsidRPr="007B245C">
              <w:rPr>
                <w:b/>
                <w:noProof/>
                <w:webHidden/>
              </w:rPr>
              <w:fldChar w:fldCharType="separate"/>
            </w:r>
            <w:r w:rsidR="007F6758">
              <w:rPr>
                <w:b/>
                <w:noProof/>
                <w:webHidden/>
              </w:rPr>
              <w:t>9</w:t>
            </w:r>
            <w:r w:rsidR="008C4227" w:rsidRPr="007B245C">
              <w:rPr>
                <w:b/>
                <w:noProof/>
                <w:webHidden/>
              </w:rPr>
              <w:fldChar w:fldCharType="end"/>
            </w:r>
          </w:hyperlink>
        </w:p>
        <w:p w:rsidR="008C4227" w:rsidRPr="007B245C" w:rsidRDefault="0082080C" w:rsidP="00925789">
          <w:pPr>
            <w:pStyle w:val="TDC2"/>
            <w:tabs>
              <w:tab w:val="left" w:pos="480"/>
            </w:tabs>
            <w:spacing w:after="0" w:line="360" w:lineRule="auto"/>
            <w:rPr>
              <w:b/>
              <w:noProof/>
              <w:sz w:val="22"/>
              <w:szCs w:val="22"/>
              <w:lang w:val="es-MX" w:eastAsia="es-MX"/>
            </w:rPr>
          </w:pPr>
          <w:hyperlink w:anchor="_Toc30061126" w:history="1">
            <w:r w:rsidR="008C4227" w:rsidRPr="007B245C">
              <w:rPr>
                <w:rStyle w:val="Hipervnculo"/>
                <w:rFonts w:ascii="Palatino Linotype" w:hAnsi="Palatino Linotype"/>
                <w:b/>
                <w:noProof/>
              </w:rPr>
              <w:t>B.</w:t>
            </w:r>
            <w:r w:rsidR="00925789" w:rsidRPr="007B245C">
              <w:rPr>
                <w:rStyle w:val="Hipervnculo"/>
                <w:rFonts w:ascii="Palatino Linotype" w:hAnsi="Palatino Linotype"/>
                <w:b/>
                <w:noProof/>
              </w:rPr>
              <w:t xml:space="preserve"> </w:t>
            </w:r>
            <w:r w:rsidR="008C4227" w:rsidRPr="007B245C">
              <w:rPr>
                <w:rStyle w:val="Hipervnculo"/>
                <w:rFonts w:ascii="Palatino Linotype" w:hAnsi="Palatino Linotype"/>
                <w:b/>
                <w:noProof/>
              </w:rPr>
              <w:t>Fuente Obligacional.</w:t>
            </w:r>
            <w:r w:rsidR="008C4227" w:rsidRPr="007B245C">
              <w:rPr>
                <w:b/>
                <w:noProof/>
                <w:webHidden/>
              </w:rPr>
              <w:tab/>
            </w:r>
            <w:r w:rsidR="008C4227" w:rsidRPr="007B245C">
              <w:rPr>
                <w:b/>
                <w:noProof/>
                <w:webHidden/>
              </w:rPr>
              <w:fldChar w:fldCharType="begin"/>
            </w:r>
            <w:r w:rsidR="008C4227" w:rsidRPr="007B245C">
              <w:rPr>
                <w:b/>
                <w:noProof/>
                <w:webHidden/>
              </w:rPr>
              <w:instrText xml:space="preserve"> PAGEREF _Toc30061126 \h </w:instrText>
            </w:r>
            <w:r w:rsidR="008C4227" w:rsidRPr="007B245C">
              <w:rPr>
                <w:b/>
                <w:noProof/>
                <w:webHidden/>
              </w:rPr>
            </w:r>
            <w:r w:rsidR="008C4227" w:rsidRPr="007B245C">
              <w:rPr>
                <w:b/>
                <w:noProof/>
                <w:webHidden/>
              </w:rPr>
              <w:fldChar w:fldCharType="separate"/>
            </w:r>
            <w:r w:rsidR="007F6758">
              <w:rPr>
                <w:b/>
                <w:noProof/>
                <w:webHidden/>
              </w:rPr>
              <w:t>16</w:t>
            </w:r>
            <w:r w:rsidR="008C4227" w:rsidRPr="007B245C">
              <w:rPr>
                <w:b/>
                <w:noProof/>
                <w:webHidden/>
              </w:rPr>
              <w:fldChar w:fldCharType="end"/>
            </w:r>
          </w:hyperlink>
        </w:p>
        <w:p w:rsidR="008C4227" w:rsidRPr="007B245C" w:rsidRDefault="0082080C" w:rsidP="00925789">
          <w:pPr>
            <w:pStyle w:val="TDC3"/>
            <w:rPr>
              <w:b/>
              <w:noProof/>
              <w:sz w:val="22"/>
              <w:szCs w:val="22"/>
              <w:lang w:val="es-MX" w:eastAsia="es-MX"/>
            </w:rPr>
          </w:pPr>
          <w:hyperlink w:anchor="_Toc30061127" w:history="1">
            <w:r w:rsidR="008C4227" w:rsidRPr="007B245C">
              <w:rPr>
                <w:rStyle w:val="Hipervnculo"/>
                <w:rFonts w:ascii="Palatino Linotype" w:hAnsi="Palatino Linotype"/>
                <w:b/>
                <w:noProof/>
              </w:rPr>
              <w:t>I.</w:t>
            </w:r>
            <w:r w:rsidR="00925789" w:rsidRPr="007B245C">
              <w:rPr>
                <w:rStyle w:val="Hipervnculo"/>
                <w:rFonts w:ascii="Palatino Linotype" w:hAnsi="Palatino Linotype"/>
                <w:b/>
                <w:noProof/>
              </w:rPr>
              <w:t xml:space="preserve"> </w:t>
            </w:r>
            <w:r w:rsidR="008C4227" w:rsidRPr="007B245C">
              <w:rPr>
                <w:rStyle w:val="Hipervnculo"/>
                <w:rFonts w:ascii="Palatino Linotype" w:hAnsi="Palatino Linotype"/>
                <w:b/>
                <w:noProof/>
              </w:rPr>
              <w:t>De la obligación de transparencia.</w:t>
            </w:r>
            <w:r w:rsidR="008C4227" w:rsidRPr="007B245C">
              <w:rPr>
                <w:b/>
                <w:noProof/>
                <w:webHidden/>
              </w:rPr>
              <w:tab/>
            </w:r>
            <w:r w:rsidR="008C4227" w:rsidRPr="007B245C">
              <w:rPr>
                <w:b/>
                <w:noProof/>
                <w:webHidden/>
              </w:rPr>
              <w:fldChar w:fldCharType="begin"/>
            </w:r>
            <w:r w:rsidR="008C4227" w:rsidRPr="007B245C">
              <w:rPr>
                <w:b/>
                <w:noProof/>
                <w:webHidden/>
              </w:rPr>
              <w:instrText xml:space="preserve"> PAGEREF _Toc30061127 \h </w:instrText>
            </w:r>
            <w:r w:rsidR="008C4227" w:rsidRPr="007B245C">
              <w:rPr>
                <w:b/>
                <w:noProof/>
                <w:webHidden/>
              </w:rPr>
            </w:r>
            <w:r w:rsidR="008C4227" w:rsidRPr="007B245C">
              <w:rPr>
                <w:b/>
                <w:noProof/>
                <w:webHidden/>
              </w:rPr>
              <w:fldChar w:fldCharType="separate"/>
            </w:r>
            <w:r w:rsidR="007F6758">
              <w:rPr>
                <w:b/>
                <w:noProof/>
                <w:webHidden/>
              </w:rPr>
              <w:t>17</w:t>
            </w:r>
            <w:r w:rsidR="008C4227" w:rsidRPr="007B245C">
              <w:rPr>
                <w:b/>
                <w:noProof/>
                <w:webHidden/>
              </w:rPr>
              <w:fldChar w:fldCharType="end"/>
            </w:r>
          </w:hyperlink>
        </w:p>
        <w:p w:rsidR="008C4227" w:rsidRPr="007B245C" w:rsidRDefault="0082080C" w:rsidP="00925789">
          <w:pPr>
            <w:pStyle w:val="TDC2"/>
            <w:tabs>
              <w:tab w:val="left" w:pos="480"/>
            </w:tabs>
            <w:spacing w:after="0" w:line="360" w:lineRule="auto"/>
            <w:rPr>
              <w:b/>
              <w:noProof/>
              <w:sz w:val="22"/>
              <w:szCs w:val="22"/>
              <w:lang w:val="es-MX" w:eastAsia="es-MX"/>
            </w:rPr>
          </w:pPr>
          <w:hyperlink w:anchor="_Toc30061128" w:history="1">
            <w:r w:rsidR="008C4227" w:rsidRPr="007B245C">
              <w:rPr>
                <w:rStyle w:val="Hipervnculo"/>
                <w:rFonts w:ascii="Palatino Linotype" w:hAnsi="Palatino Linotype"/>
                <w:b/>
                <w:noProof/>
              </w:rPr>
              <w:t>C.</w:t>
            </w:r>
            <w:r w:rsidR="00925789" w:rsidRPr="007B245C">
              <w:rPr>
                <w:b/>
                <w:noProof/>
                <w:sz w:val="22"/>
                <w:szCs w:val="22"/>
                <w:lang w:val="es-MX" w:eastAsia="es-MX"/>
              </w:rPr>
              <w:t xml:space="preserve"> </w:t>
            </w:r>
            <w:r w:rsidR="008C4227" w:rsidRPr="007B245C">
              <w:rPr>
                <w:rStyle w:val="Hipervnculo"/>
                <w:rFonts w:ascii="Palatino Linotype" w:hAnsi="Palatino Linotype"/>
                <w:b/>
                <w:noProof/>
              </w:rPr>
              <w:t>De la incompetencia.</w:t>
            </w:r>
            <w:r w:rsidR="008C4227" w:rsidRPr="007B245C">
              <w:rPr>
                <w:b/>
                <w:noProof/>
                <w:webHidden/>
              </w:rPr>
              <w:tab/>
            </w:r>
            <w:r w:rsidR="008C4227" w:rsidRPr="007B245C">
              <w:rPr>
                <w:b/>
                <w:noProof/>
                <w:webHidden/>
              </w:rPr>
              <w:fldChar w:fldCharType="begin"/>
            </w:r>
            <w:r w:rsidR="008C4227" w:rsidRPr="007B245C">
              <w:rPr>
                <w:b/>
                <w:noProof/>
                <w:webHidden/>
              </w:rPr>
              <w:instrText xml:space="preserve"> PAGEREF _Toc30061128 \h </w:instrText>
            </w:r>
            <w:r w:rsidR="008C4227" w:rsidRPr="007B245C">
              <w:rPr>
                <w:b/>
                <w:noProof/>
                <w:webHidden/>
              </w:rPr>
            </w:r>
            <w:r w:rsidR="008C4227" w:rsidRPr="007B245C">
              <w:rPr>
                <w:b/>
                <w:noProof/>
                <w:webHidden/>
              </w:rPr>
              <w:fldChar w:fldCharType="separate"/>
            </w:r>
            <w:r w:rsidR="007F6758">
              <w:rPr>
                <w:b/>
                <w:noProof/>
                <w:webHidden/>
              </w:rPr>
              <w:t>23</w:t>
            </w:r>
            <w:r w:rsidR="008C4227" w:rsidRPr="007B245C">
              <w:rPr>
                <w:b/>
                <w:noProof/>
                <w:webHidden/>
              </w:rPr>
              <w:fldChar w:fldCharType="end"/>
            </w:r>
          </w:hyperlink>
        </w:p>
        <w:p w:rsidR="008C4227" w:rsidRPr="007B245C" w:rsidRDefault="0082080C" w:rsidP="00925789">
          <w:pPr>
            <w:pStyle w:val="TDC1"/>
            <w:tabs>
              <w:tab w:val="right" w:leader="dot" w:pos="8779"/>
            </w:tabs>
            <w:spacing w:after="0" w:line="360" w:lineRule="auto"/>
            <w:rPr>
              <w:b/>
              <w:noProof/>
              <w:sz w:val="22"/>
              <w:szCs w:val="22"/>
              <w:lang w:val="es-MX" w:eastAsia="es-MX"/>
            </w:rPr>
          </w:pPr>
          <w:hyperlink w:anchor="_Toc30061129" w:history="1">
            <w:r w:rsidR="008C4227" w:rsidRPr="007B245C">
              <w:rPr>
                <w:rStyle w:val="Hipervnculo"/>
                <w:rFonts w:ascii="Palatino Linotype" w:eastAsia="Times New Roman" w:hAnsi="Palatino Linotype" w:cstheme="majorBidi"/>
                <w:b/>
                <w:bCs/>
                <w:noProof/>
              </w:rPr>
              <w:t>R E S O L U T I V O S</w:t>
            </w:r>
            <w:r w:rsidR="008C4227" w:rsidRPr="007B245C">
              <w:rPr>
                <w:b/>
                <w:noProof/>
                <w:webHidden/>
              </w:rPr>
              <w:tab/>
            </w:r>
            <w:r w:rsidR="008C4227" w:rsidRPr="007B245C">
              <w:rPr>
                <w:b/>
                <w:noProof/>
                <w:webHidden/>
              </w:rPr>
              <w:fldChar w:fldCharType="begin"/>
            </w:r>
            <w:r w:rsidR="008C4227" w:rsidRPr="007B245C">
              <w:rPr>
                <w:b/>
                <w:noProof/>
                <w:webHidden/>
              </w:rPr>
              <w:instrText xml:space="preserve"> PAGEREF _Toc30061129 \h </w:instrText>
            </w:r>
            <w:r w:rsidR="008C4227" w:rsidRPr="007B245C">
              <w:rPr>
                <w:b/>
                <w:noProof/>
                <w:webHidden/>
              </w:rPr>
            </w:r>
            <w:r w:rsidR="008C4227" w:rsidRPr="007B245C">
              <w:rPr>
                <w:b/>
                <w:noProof/>
                <w:webHidden/>
              </w:rPr>
              <w:fldChar w:fldCharType="separate"/>
            </w:r>
            <w:r w:rsidR="007F6758">
              <w:rPr>
                <w:b/>
                <w:noProof/>
                <w:webHidden/>
              </w:rPr>
              <w:t>28</w:t>
            </w:r>
            <w:r w:rsidR="008C4227" w:rsidRPr="007B245C">
              <w:rPr>
                <w:b/>
                <w:noProof/>
                <w:webHidden/>
              </w:rPr>
              <w:fldChar w:fldCharType="end"/>
            </w:r>
          </w:hyperlink>
        </w:p>
        <w:p w:rsidR="002A5BA4" w:rsidRPr="00863ACE" w:rsidRDefault="008C4227" w:rsidP="00925789">
          <w:pPr>
            <w:spacing w:line="360" w:lineRule="auto"/>
          </w:pPr>
          <w:r w:rsidRPr="007B245C">
            <w:rPr>
              <w:rFonts w:ascii="Palatino Linotype" w:hAnsi="Palatino Linotype"/>
              <w:b/>
              <w:bCs/>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29474</wp:posOffset>
                    </wp:positionH>
                    <wp:positionV relativeFrom="paragraph">
                      <wp:posOffset>240786</wp:posOffset>
                    </wp:positionV>
                    <wp:extent cx="5578867" cy="3308279"/>
                    <wp:effectExtent l="19050" t="19050" r="22225" b="26035"/>
                    <wp:wrapNone/>
                    <wp:docPr id="3" name="Conector recto 3"/>
                    <wp:cNvGraphicFramePr/>
                    <a:graphic xmlns:a="http://schemas.openxmlformats.org/drawingml/2006/main">
                      <a:graphicData uri="http://schemas.microsoft.com/office/word/2010/wordprocessingShape">
                        <wps:wsp>
                          <wps:cNvCnPr/>
                          <wps:spPr>
                            <a:xfrm flipH="1" flipV="1">
                              <a:off x="0" y="0"/>
                              <a:ext cx="5578867" cy="330827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653077" id="Conector recto 3"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2.3pt,18.95pt" to="441.6pt,2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" strokecolor="#5b9bd5 [3204]" strokeweight="3pt">
                    <v:stroke joinstyle="miter"/>
                  </v:line>
                </w:pict>
              </mc:Fallback>
            </mc:AlternateContent>
          </w:r>
          <w:r w:rsidR="002A5BA4" w:rsidRPr="000011BD">
            <w:rPr>
              <w:rFonts w:ascii="Palatino Linotype" w:hAnsi="Palatino Linotype"/>
              <w:b/>
              <w:bCs/>
              <w:lang w:val="es-ES"/>
            </w:rPr>
            <w:fldChar w:fldCharType="end"/>
          </w:r>
        </w:p>
      </w:sdtContent>
    </w:sdt>
    <w:p w:rsidR="004A405D" w:rsidRDefault="004A405D" w:rsidP="00925789">
      <w:pPr>
        <w:spacing w:line="360" w:lineRule="auto"/>
        <w:jc w:val="both"/>
        <w:rPr>
          <w:rFonts w:ascii="Palatino Linotype" w:hAnsi="Palatino Linotype"/>
        </w:rPr>
      </w:pPr>
    </w:p>
    <w:p w:rsidR="004A405D" w:rsidRDefault="004A405D" w:rsidP="00925789">
      <w:pPr>
        <w:spacing w:line="360" w:lineRule="auto"/>
        <w:jc w:val="both"/>
        <w:rPr>
          <w:rFonts w:ascii="Palatino Linotype" w:hAnsi="Palatino Linotype"/>
        </w:rPr>
      </w:pPr>
    </w:p>
    <w:p w:rsidR="004A405D" w:rsidRDefault="004A405D" w:rsidP="00925789">
      <w:pPr>
        <w:spacing w:line="360" w:lineRule="auto"/>
        <w:jc w:val="both"/>
        <w:rPr>
          <w:rFonts w:ascii="Palatino Linotype" w:hAnsi="Palatino Linotype"/>
        </w:rPr>
      </w:pPr>
    </w:p>
    <w:p w:rsidR="003556D5" w:rsidRDefault="003556D5" w:rsidP="00925789">
      <w:pPr>
        <w:spacing w:line="360" w:lineRule="auto"/>
        <w:jc w:val="both"/>
        <w:rPr>
          <w:rFonts w:ascii="Palatino Linotype" w:hAnsi="Palatino Linotype"/>
        </w:rPr>
      </w:pPr>
    </w:p>
    <w:p w:rsidR="003556D5" w:rsidRDefault="003556D5" w:rsidP="00925789">
      <w:pPr>
        <w:spacing w:line="360" w:lineRule="auto"/>
        <w:jc w:val="both"/>
        <w:rPr>
          <w:rFonts w:ascii="Palatino Linotype" w:hAnsi="Palatino Linotype"/>
        </w:rPr>
      </w:pPr>
    </w:p>
    <w:p w:rsidR="004A405D" w:rsidRDefault="004A405D" w:rsidP="00925789">
      <w:pPr>
        <w:spacing w:line="360" w:lineRule="auto"/>
        <w:jc w:val="both"/>
        <w:rPr>
          <w:rFonts w:ascii="Palatino Linotype" w:hAnsi="Palatino Linotype"/>
        </w:rPr>
      </w:pPr>
    </w:p>
    <w:p w:rsidR="00925789" w:rsidRDefault="00925789" w:rsidP="00925789">
      <w:pPr>
        <w:spacing w:line="360" w:lineRule="auto"/>
        <w:jc w:val="both"/>
        <w:rPr>
          <w:rFonts w:ascii="Palatino Linotype" w:hAnsi="Palatino Linotype"/>
        </w:rPr>
      </w:pPr>
    </w:p>
    <w:p w:rsidR="00925789" w:rsidRDefault="00925789" w:rsidP="00925789">
      <w:pPr>
        <w:spacing w:line="360" w:lineRule="auto"/>
        <w:jc w:val="both"/>
        <w:rPr>
          <w:rFonts w:ascii="Palatino Linotype" w:hAnsi="Palatino Linotype"/>
        </w:rPr>
      </w:pPr>
    </w:p>
    <w:p w:rsidR="00925789" w:rsidRDefault="00925789" w:rsidP="00925789">
      <w:pPr>
        <w:spacing w:line="360" w:lineRule="auto"/>
        <w:jc w:val="both"/>
        <w:rPr>
          <w:rFonts w:ascii="Palatino Linotype" w:hAnsi="Palatino Linotype"/>
        </w:rPr>
      </w:pPr>
    </w:p>
    <w:p w:rsidR="00925789" w:rsidRDefault="00925789" w:rsidP="00925789">
      <w:pPr>
        <w:spacing w:line="360" w:lineRule="auto"/>
        <w:jc w:val="both"/>
        <w:rPr>
          <w:rFonts w:ascii="Palatino Linotype" w:hAnsi="Palatino Linotype"/>
        </w:rPr>
      </w:pPr>
    </w:p>
    <w:p w:rsidR="00925789" w:rsidRDefault="00925789" w:rsidP="00925789">
      <w:pPr>
        <w:spacing w:line="360" w:lineRule="auto"/>
        <w:jc w:val="both"/>
        <w:rPr>
          <w:rFonts w:ascii="Palatino Linotype" w:hAnsi="Palatino Linotype"/>
        </w:rPr>
      </w:pPr>
    </w:p>
    <w:p w:rsidR="002A5BA4" w:rsidRPr="00863ACE" w:rsidRDefault="002A5BA4" w:rsidP="00925789">
      <w:pPr>
        <w:spacing w:line="360" w:lineRule="auto"/>
        <w:jc w:val="both"/>
        <w:rPr>
          <w:rFonts w:ascii="Palatino Linotype" w:hAnsi="Palatino Linotype"/>
        </w:rPr>
      </w:pPr>
      <w:r w:rsidRPr="00863ACE">
        <w:rPr>
          <w:rFonts w:ascii="Palatino Linotype" w:hAnsi="Palatino Linotype"/>
        </w:rPr>
        <w:t>Resolución del Pleno del Instituto de Transparencia, Acceso a la Información Pública y Protección de Datos Personales del Estado de México y Municipios, con domicilio en Met</w:t>
      </w:r>
      <w:r w:rsidR="00376439">
        <w:rPr>
          <w:rFonts w:ascii="Palatino Linotype" w:hAnsi="Palatino Linotype"/>
        </w:rPr>
        <w:t>epec, Esta</w:t>
      </w:r>
      <w:r w:rsidR="00760607">
        <w:rPr>
          <w:rFonts w:ascii="Palatino Linotype" w:hAnsi="Palatino Linotype"/>
        </w:rPr>
        <w:t>d</w:t>
      </w:r>
      <w:r w:rsidR="00CD1057">
        <w:rPr>
          <w:rFonts w:ascii="Palatino Linotype" w:hAnsi="Palatino Linotype"/>
        </w:rPr>
        <w:t>o de México; de fe</w:t>
      </w:r>
      <w:r w:rsidR="00CD1057" w:rsidRPr="00F22BBE">
        <w:rPr>
          <w:rFonts w:ascii="Palatino Linotype" w:hAnsi="Palatino Linotype"/>
        </w:rPr>
        <w:t xml:space="preserve">cha </w:t>
      </w:r>
      <w:r w:rsidR="008C4227">
        <w:rPr>
          <w:rFonts w:ascii="Palatino Linotype" w:hAnsi="Palatino Linotype"/>
        </w:rPr>
        <w:t>quince (15</w:t>
      </w:r>
      <w:r w:rsidR="00525F8D" w:rsidRPr="00F22BBE">
        <w:rPr>
          <w:rFonts w:ascii="Palatino Linotype" w:hAnsi="Palatino Linotype"/>
        </w:rPr>
        <w:t xml:space="preserve">) de </w:t>
      </w:r>
      <w:r w:rsidR="008C4227">
        <w:rPr>
          <w:rFonts w:ascii="Palatino Linotype" w:hAnsi="Palatino Linotype"/>
        </w:rPr>
        <w:t>enero</w:t>
      </w:r>
      <w:r w:rsidR="00CD1057" w:rsidRPr="00F22BBE">
        <w:rPr>
          <w:rFonts w:ascii="Palatino Linotype" w:hAnsi="Palatino Linotype"/>
        </w:rPr>
        <w:t xml:space="preserve"> </w:t>
      </w:r>
      <w:r w:rsidRPr="00F22BBE">
        <w:rPr>
          <w:rFonts w:ascii="Palatino Linotype" w:hAnsi="Palatino Linotype"/>
        </w:rPr>
        <w:t xml:space="preserve">de dos mil </w:t>
      </w:r>
      <w:r w:rsidR="008C4227">
        <w:rPr>
          <w:rFonts w:ascii="Palatino Linotype" w:eastAsia="Calibri" w:hAnsi="Palatino Linotype" w:cs="Arial"/>
          <w:lang w:val="es-ES"/>
        </w:rPr>
        <w:t>veinte</w:t>
      </w:r>
      <w:r w:rsidR="000404FD" w:rsidRPr="00F22BBE">
        <w:rPr>
          <w:rFonts w:ascii="Palatino Linotype" w:hAnsi="Palatino Linotype"/>
        </w:rPr>
        <w:t>.</w:t>
      </w:r>
    </w:p>
    <w:p w:rsidR="002A5BA4" w:rsidRDefault="002A5BA4" w:rsidP="00925789">
      <w:pPr>
        <w:spacing w:line="360" w:lineRule="auto"/>
        <w:jc w:val="both"/>
        <w:rPr>
          <w:rFonts w:ascii="Palatino Linotype" w:hAnsi="Palatino Linotype"/>
        </w:rPr>
      </w:pPr>
      <w:r w:rsidRPr="00863ACE">
        <w:rPr>
          <w:rFonts w:ascii="Palatino Linotype" w:hAnsi="Palatino Linotype"/>
          <w:b/>
        </w:rPr>
        <w:t>VISTO</w:t>
      </w:r>
      <w:r w:rsidR="00E67F1B">
        <w:rPr>
          <w:rFonts w:ascii="Palatino Linotype" w:hAnsi="Palatino Linotype"/>
          <w:b/>
        </w:rPr>
        <w:t>S los</w:t>
      </w:r>
      <w:r w:rsidRPr="00863ACE">
        <w:rPr>
          <w:rFonts w:ascii="Palatino Linotype" w:hAnsi="Palatino Linotype"/>
        </w:rPr>
        <w:t xml:space="preserve"> expediente</w:t>
      </w:r>
      <w:r w:rsidR="00E67F1B">
        <w:rPr>
          <w:rFonts w:ascii="Palatino Linotype" w:hAnsi="Palatino Linotype"/>
        </w:rPr>
        <w:t>s</w:t>
      </w:r>
      <w:r w:rsidRPr="00863ACE">
        <w:rPr>
          <w:rFonts w:ascii="Palatino Linotype" w:hAnsi="Palatino Linotype"/>
        </w:rPr>
        <w:t xml:space="preserve"> electrónico</w:t>
      </w:r>
      <w:r w:rsidR="00E67F1B">
        <w:rPr>
          <w:rFonts w:ascii="Palatino Linotype" w:hAnsi="Palatino Linotype"/>
        </w:rPr>
        <w:t>s</w:t>
      </w:r>
      <w:r w:rsidRPr="00863ACE">
        <w:rPr>
          <w:rFonts w:ascii="Palatino Linotype" w:hAnsi="Palatino Linotype"/>
        </w:rPr>
        <w:t xml:space="preserve"> formado</w:t>
      </w:r>
      <w:r w:rsidR="00E67F1B">
        <w:rPr>
          <w:rFonts w:ascii="Palatino Linotype" w:hAnsi="Palatino Linotype"/>
        </w:rPr>
        <w:t>s con motivo de los</w:t>
      </w:r>
      <w:r w:rsidR="00E67F1B" w:rsidRPr="00863ACE">
        <w:rPr>
          <w:rFonts w:ascii="Palatino Linotype" w:hAnsi="Palatino Linotype"/>
        </w:rPr>
        <w:t xml:space="preserve"> recursos</w:t>
      </w:r>
      <w:r w:rsidRPr="00863ACE">
        <w:rPr>
          <w:rFonts w:ascii="Palatino Linotype" w:hAnsi="Palatino Linotype"/>
        </w:rPr>
        <w:t xml:space="preserve"> de revisión </w:t>
      </w:r>
      <w:r w:rsidR="00CD181D">
        <w:rPr>
          <w:rFonts w:ascii="Palatino Linotype" w:hAnsi="Palatino Linotype" w:cs="Arial"/>
          <w:b/>
          <w:bCs/>
          <w:szCs w:val="22"/>
          <w:lang w:eastAsia="es-MX"/>
        </w:rPr>
        <w:t>0</w:t>
      </w:r>
      <w:r w:rsidR="00E67F1B">
        <w:rPr>
          <w:rFonts w:ascii="Palatino Linotype" w:hAnsi="Palatino Linotype" w:cs="Arial"/>
          <w:b/>
          <w:bCs/>
          <w:szCs w:val="22"/>
          <w:lang w:eastAsia="es-MX"/>
        </w:rPr>
        <w:t>8223</w:t>
      </w:r>
      <w:r w:rsidR="005950F7">
        <w:rPr>
          <w:rFonts w:ascii="Palatino Linotype" w:hAnsi="Palatino Linotype" w:cs="Arial"/>
          <w:b/>
          <w:bCs/>
        </w:rPr>
        <w:t>/INFOEM/IP/RR/</w:t>
      </w:r>
      <w:r w:rsidR="00387CFF">
        <w:rPr>
          <w:rFonts w:ascii="Palatino Linotype" w:hAnsi="Palatino Linotype" w:cs="Arial"/>
          <w:b/>
          <w:bCs/>
        </w:rPr>
        <w:t>2019</w:t>
      </w:r>
      <w:r w:rsidR="00E67F1B">
        <w:rPr>
          <w:rFonts w:ascii="Palatino Linotype" w:hAnsi="Palatino Linotype" w:cs="Arial"/>
          <w:b/>
          <w:bCs/>
        </w:rPr>
        <w:t xml:space="preserve"> y  </w:t>
      </w:r>
      <w:r w:rsidR="00E67F1B" w:rsidRPr="00E67F1B">
        <w:rPr>
          <w:rFonts w:ascii="Palatino Linotype" w:hAnsi="Palatino Linotype" w:cs="Arial"/>
          <w:b/>
          <w:bCs/>
        </w:rPr>
        <w:t>08225/INFOEM/IP/RR/2019</w:t>
      </w:r>
      <w:r w:rsidR="00E67F1B">
        <w:rPr>
          <w:rFonts w:ascii="Palatino Linotype" w:hAnsi="Palatino Linotype" w:cs="Arial"/>
          <w:b/>
          <w:bCs/>
        </w:rPr>
        <w:t xml:space="preserve">, </w:t>
      </w:r>
      <w:r w:rsidRPr="00863ACE">
        <w:rPr>
          <w:rFonts w:ascii="Palatino Linotype" w:hAnsi="Palatino Linotype"/>
        </w:rPr>
        <w:t>promovido</w:t>
      </w:r>
      <w:r w:rsidR="00E67F1B">
        <w:rPr>
          <w:rFonts w:ascii="Palatino Linotype" w:hAnsi="Palatino Linotype"/>
        </w:rPr>
        <w:t>s</w:t>
      </w:r>
      <w:r w:rsidRPr="00863ACE">
        <w:rPr>
          <w:rFonts w:ascii="Palatino Linotype" w:hAnsi="Palatino Linotype"/>
        </w:rPr>
        <w:t xml:space="preserve"> por </w:t>
      </w:r>
      <w:r w:rsidR="00E331EF" w:rsidRPr="00E331EF">
        <w:rPr>
          <w:rFonts w:ascii="Palatino Linotype" w:hAnsi="Palatino Linotype"/>
          <w:b/>
          <w:szCs w:val="22"/>
          <w:highlight w:val="black"/>
        </w:rPr>
        <w:t>---------------------------------------</w:t>
      </w:r>
      <w:r w:rsidRPr="00863ACE">
        <w:rPr>
          <w:rFonts w:ascii="Palatino Linotype" w:hAnsi="Palatino Linotype" w:cs="Arial"/>
        </w:rPr>
        <w:t>, en contra de la respuesta de</w:t>
      </w:r>
      <w:r w:rsidR="00E67F1B">
        <w:rPr>
          <w:rFonts w:ascii="Palatino Linotype" w:hAnsi="Palatino Linotype" w:cs="Arial"/>
        </w:rPr>
        <w:t>l Ayuntamiento de Chimalhuacán</w:t>
      </w:r>
      <w:r w:rsidRPr="007569DE">
        <w:rPr>
          <w:rFonts w:ascii="Palatino Linotype" w:hAnsi="Palatino Linotype" w:cs="Arial"/>
        </w:rPr>
        <w:t>,</w:t>
      </w:r>
      <w:r w:rsidRPr="00863ACE">
        <w:rPr>
          <w:rFonts w:ascii="Palatino Linotype" w:hAnsi="Palatino Linotype"/>
          <w:b/>
        </w:rPr>
        <w:t xml:space="preserve"> </w:t>
      </w:r>
      <w:r w:rsidRPr="00863ACE">
        <w:rPr>
          <w:rFonts w:ascii="Palatino Linotype" w:hAnsi="Palatino Linotype"/>
        </w:rPr>
        <w:t>en lo sucesivo el</w:t>
      </w:r>
      <w:r w:rsidRPr="00863ACE">
        <w:rPr>
          <w:rFonts w:ascii="Palatino Linotype" w:hAnsi="Palatino Linotype"/>
          <w:b/>
        </w:rPr>
        <w:t xml:space="preserve"> SUJETO OBLIGADO, </w:t>
      </w:r>
      <w:r w:rsidRPr="00863ACE">
        <w:rPr>
          <w:rFonts w:ascii="Palatino Linotype" w:hAnsi="Palatino Linotype"/>
        </w:rPr>
        <w:t>se procede a dictar la presente resolución, con base en los siguientes:</w:t>
      </w:r>
      <w:r>
        <w:rPr>
          <w:rFonts w:ascii="Palatino Linotype" w:hAnsi="Palatino Linotype"/>
        </w:rPr>
        <w:t xml:space="preserve"> </w:t>
      </w:r>
    </w:p>
    <w:p w:rsidR="00925789" w:rsidRPr="00E67F1B" w:rsidRDefault="00925789" w:rsidP="00925789">
      <w:pPr>
        <w:spacing w:line="360" w:lineRule="auto"/>
        <w:jc w:val="both"/>
        <w:rPr>
          <w:rFonts w:ascii="Palatino Linotype" w:hAnsi="Palatino Linotype" w:cs="Arial"/>
          <w:b/>
          <w:bCs/>
        </w:rPr>
      </w:pPr>
    </w:p>
    <w:p w:rsidR="002A5BA4" w:rsidRDefault="002A5BA4" w:rsidP="00925789">
      <w:pPr>
        <w:pStyle w:val="Ttulo1"/>
        <w:spacing w:before="0" w:line="360" w:lineRule="auto"/>
        <w:jc w:val="center"/>
      </w:pPr>
      <w:bookmarkStart w:id="2" w:name="_Toc30061119"/>
      <w:r w:rsidRPr="00863ACE">
        <w:t>ANTECEDENTES</w:t>
      </w:r>
      <w:bookmarkEnd w:id="2"/>
    </w:p>
    <w:p w:rsidR="00E26459" w:rsidRPr="00E26459" w:rsidRDefault="00E26459" w:rsidP="00925789">
      <w:pPr>
        <w:spacing w:line="360" w:lineRule="auto"/>
        <w:rPr>
          <w:lang w:val="es-MX" w:eastAsia="en-US"/>
        </w:rPr>
      </w:pPr>
    </w:p>
    <w:p w:rsidR="00E26459" w:rsidRPr="00C8411A" w:rsidRDefault="00623AAA" w:rsidP="00925789">
      <w:pPr>
        <w:pStyle w:val="Prrafodelista"/>
        <w:numPr>
          <w:ilvl w:val="0"/>
          <w:numId w:val="1"/>
        </w:numPr>
        <w:spacing w:line="360" w:lineRule="auto"/>
        <w:ind w:left="0" w:firstLine="0"/>
        <w:jc w:val="both"/>
        <w:rPr>
          <w:rFonts w:ascii="Palatino Linotype" w:eastAsia="Times New Roman" w:hAnsi="Palatino Linotype" w:cs="Arial"/>
          <w:lang w:val="es-ES"/>
        </w:rPr>
      </w:pPr>
      <w:r>
        <w:rPr>
          <w:rFonts w:ascii="Palatino Linotype" w:eastAsia="Calibri" w:hAnsi="Palatino Linotype" w:cs="Arial"/>
          <w:lang w:val="es-ES"/>
        </w:rPr>
        <w:t>El</w:t>
      </w:r>
      <w:r w:rsidR="007878D1">
        <w:rPr>
          <w:rFonts w:ascii="Palatino Linotype" w:eastAsia="Calibri" w:hAnsi="Palatino Linotype" w:cs="Arial"/>
          <w:lang w:val="es-ES"/>
        </w:rPr>
        <w:t xml:space="preserve"> día</w:t>
      </w:r>
      <w:r w:rsidR="00E26459" w:rsidRPr="00E26459">
        <w:rPr>
          <w:rFonts w:ascii="Palatino Linotype" w:eastAsia="Calibri" w:hAnsi="Palatino Linotype" w:cs="Arial"/>
          <w:lang w:val="es-ES"/>
        </w:rPr>
        <w:t xml:space="preserve"> </w:t>
      </w:r>
      <w:r w:rsidR="003556D5">
        <w:rPr>
          <w:rFonts w:ascii="Palatino Linotype" w:eastAsia="Calibri" w:hAnsi="Palatino Linotype" w:cs="Arial"/>
          <w:lang w:val="es-ES"/>
        </w:rPr>
        <w:t>veinti</w:t>
      </w:r>
      <w:r w:rsidR="00222DD9">
        <w:rPr>
          <w:rFonts w:ascii="Palatino Linotype" w:eastAsia="Calibri" w:hAnsi="Palatino Linotype" w:cs="Arial"/>
          <w:lang w:val="es-ES"/>
        </w:rPr>
        <w:t>uno</w:t>
      </w:r>
      <w:r w:rsidR="007878D1">
        <w:rPr>
          <w:rFonts w:ascii="Palatino Linotype" w:eastAsia="Calibri" w:hAnsi="Palatino Linotype" w:cs="Arial"/>
          <w:lang w:val="es-ES"/>
        </w:rPr>
        <w:t xml:space="preserve"> (</w:t>
      </w:r>
      <w:r w:rsidR="003556D5">
        <w:rPr>
          <w:rFonts w:ascii="Palatino Linotype" w:eastAsia="Calibri" w:hAnsi="Palatino Linotype" w:cs="Arial"/>
          <w:lang w:val="es-ES"/>
        </w:rPr>
        <w:t>2</w:t>
      </w:r>
      <w:r w:rsidR="00222DD9">
        <w:rPr>
          <w:rFonts w:ascii="Palatino Linotype" w:eastAsia="Calibri" w:hAnsi="Palatino Linotype" w:cs="Arial"/>
          <w:lang w:val="es-ES"/>
        </w:rPr>
        <w:t>1</w:t>
      </w:r>
      <w:r w:rsidR="007878D1">
        <w:rPr>
          <w:rFonts w:ascii="Palatino Linotype" w:eastAsia="Calibri" w:hAnsi="Palatino Linotype" w:cs="Arial"/>
          <w:lang w:val="es-ES"/>
        </w:rPr>
        <w:t xml:space="preserve">) </w:t>
      </w:r>
      <w:r w:rsidR="007878D1" w:rsidRPr="00E26459">
        <w:rPr>
          <w:rFonts w:ascii="Palatino Linotype" w:eastAsia="Calibri" w:hAnsi="Palatino Linotype" w:cs="Times New Roman"/>
          <w:lang w:val="es-ES"/>
        </w:rPr>
        <w:t xml:space="preserve">de </w:t>
      </w:r>
      <w:r w:rsidR="00222DD9">
        <w:rPr>
          <w:rFonts w:ascii="Palatino Linotype" w:eastAsia="Calibri" w:hAnsi="Palatino Linotype" w:cs="Times New Roman"/>
          <w:lang w:val="es-ES"/>
        </w:rPr>
        <w:t>octubre</w:t>
      </w:r>
      <w:r>
        <w:rPr>
          <w:rFonts w:ascii="Palatino Linotype" w:eastAsia="Calibri" w:hAnsi="Palatino Linotype" w:cs="Times New Roman"/>
          <w:lang w:val="es-ES"/>
        </w:rPr>
        <w:t xml:space="preserve"> de dos mil diecinueve</w:t>
      </w:r>
      <w:r w:rsidR="00E26459" w:rsidRPr="00E26459">
        <w:rPr>
          <w:rFonts w:ascii="Palatino Linotype" w:eastAsia="Calibri" w:hAnsi="Palatino Linotype" w:cs="Arial"/>
          <w:lang w:val="es-ES"/>
        </w:rPr>
        <w:t>,</w:t>
      </w:r>
      <w:r w:rsidR="00E26459" w:rsidRPr="00E26459">
        <w:rPr>
          <w:rFonts w:ascii="Palatino Linotype" w:eastAsia="Calibri" w:hAnsi="Palatino Linotype" w:cs="Times New Roman"/>
          <w:lang w:val="es-ES"/>
        </w:rPr>
        <w:t xml:space="preserve"> </w:t>
      </w:r>
      <w:r w:rsidRPr="00623AAA">
        <w:rPr>
          <w:rFonts w:ascii="Palatino Linotype" w:eastAsia="Calibri" w:hAnsi="Palatino Linotype" w:cs="Times New Roman"/>
          <w:b/>
          <w:lang w:val="es-ES"/>
        </w:rPr>
        <w:t>EL RECURRENTE</w:t>
      </w:r>
      <w:r>
        <w:rPr>
          <w:rFonts w:ascii="Palatino Linotype" w:hAnsi="Palatino Linotype"/>
          <w:b/>
        </w:rPr>
        <w:t>,</w:t>
      </w:r>
      <w:r w:rsidR="00B85C3A" w:rsidRPr="00E26459">
        <w:rPr>
          <w:rFonts w:ascii="Palatino Linotype" w:eastAsia="Calibri" w:hAnsi="Palatino Linotype" w:cs="Arial"/>
          <w:lang w:val="es-ES"/>
        </w:rPr>
        <w:t xml:space="preserve"> </w:t>
      </w:r>
      <w:r w:rsidR="00E26459" w:rsidRPr="00E26459">
        <w:rPr>
          <w:rFonts w:ascii="Palatino Linotype" w:eastAsia="Calibri" w:hAnsi="Palatino Linotype" w:cs="Arial"/>
          <w:lang w:val="es-ES"/>
        </w:rPr>
        <w:t xml:space="preserve">ante el </w:t>
      </w:r>
      <w:r w:rsidR="00E26459" w:rsidRPr="00E26459">
        <w:rPr>
          <w:rFonts w:ascii="Palatino Linotype" w:eastAsia="Calibri" w:hAnsi="Palatino Linotype" w:cs="Arial"/>
          <w:b/>
          <w:lang w:val="es-ES"/>
        </w:rPr>
        <w:t>SUJETO OBLIGADO</w:t>
      </w:r>
      <w:r w:rsidR="00E26459" w:rsidRPr="00E26459">
        <w:rPr>
          <w:rFonts w:ascii="Palatino Linotype" w:eastAsia="Calibri" w:hAnsi="Palatino Linotype" w:cs="Arial"/>
        </w:rPr>
        <w:t xml:space="preserve"> vía </w:t>
      </w:r>
      <w:r w:rsidR="00E26459" w:rsidRPr="00E26459">
        <w:rPr>
          <w:rFonts w:ascii="Palatino Linotype" w:eastAsia="Calibri" w:hAnsi="Palatino Linotype" w:cs="Arial"/>
          <w:lang w:val="es-ES"/>
        </w:rPr>
        <w:t>Sistema de Acceso a la Información Mexiquense (</w:t>
      </w:r>
      <w:r w:rsidR="00E26459" w:rsidRPr="00E26459">
        <w:rPr>
          <w:rFonts w:ascii="Palatino Linotype" w:eastAsia="Calibri" w:hAnsi="Palatino Linotype" w:cs="Arial"/>
          <w:b/>
          <w:lang w:val="es-ES"/>
        </w:rPr>
        <w:t>SAIMEX)</w:t>
      </w:r>
      <w:r w:rsidR="00E67F1B">
        <w:rPr>
          <w:rFonts w:ascii="Palatino Linotype" w:eastAsia="Calibri" w:hAnsi="Palatino Linotype" w:cs="Arial"/>
          <w:lang w:val="es-ES"/>
        </w:rPr>
        <w:t>, presentó dos</w:t>
      </w:r>
      <w:r w:rsidR="00387CFF">
        <w:rPr>
          <w:rFonts w:ascii="Palatino Linotype" w:eastAsia="Calibri" w:hAnsi="Palatino Linotype" w:cs="Arial"/>
          <w:lang w:val="es-ES"/>
        </w:rPr>
        <w:t xml:space="preserve"> solicitud</w:t>
      </w:r>
      <w:r w:rsidR="00E67F1B">
        <w:rPr>
          <w:rFonts w:ascii="Palatino Linotype" w:eastAsia="Calibri" w:hAnsi="Palatino Linotype" w:cs="Arial"/>
          <w:lang w:val="es-ES"/>
        </w:rPr>
        <w:t>es</w:t>
      </w:r>
      <w:r w:rsidR="00E26459" w:rsidRPr="00E26459">
        <w:rPr>
          <w:rFonts w:ascii="Palatino Linotype" w:eastAsia="Calibri" w:hAnsi="Palatino Linotype" w:cs="Arial"/>
          <w:lang w:val="es-ES"/>
        </w:rPr>
        <w:t xml:space="preserve"> de</w:t>
      </w:r>
      <w:r w:rsidR="00387CFF">
        <w:rPr>
          <w:rFonts w:ascii="Palatino Linotype" w:eastAsia="Calibri" w:hAnsi="Palatino Linotype" w:cs="Arial"/>
          <w:lang w:val="es-ES"/>
        </w:rPr>
        <w:t xml:space="preserve"> información registrada</w:t>
      </w:r>
      <w:r w:rsidR="00E67F1B">
        <w:rPr>
          <w:rFonts w:ascii="Palatino Linotype" w:eastAsia="Calibri" w:hAnsi="Palatino Linotype" w:cs="Arial"/>
          <w:lang w:val="es-ES"/>
        </w:rPr>
        <w:t>s</w:t>
      </w:r>
      <w:r w:rsidR="00E26459" w:rsidRPr="00E26459">
        <w:rPr>
          <w:rFonts w:ascii="Palatino Linotype" w:eastAsia="Calibri" w:hAnsi="Palatino Linotype" w:cs="Arial"/>
          <w:lang w:val="es-ES"/>
        </w:rPr>
        <w:t xml:space="preserve"> con </w:t>
      </w:r>
      <w:r w:rsidR="00387CFF">
        <w:rPr>
          <w:rFonts w:ascii="Palatino Linotype" w:eastAsia="Calibri" w:hAnsi="Palatino Linotype" w:cs="Arial"/>
          <w:lang w:val="es-ES"/>
        </w:rPr>
        <w:t>el</w:t>
      </w:r>
      <w:r w:rsidR="00E26459" w:rsidRPr="00E26459">
        <w:rPr>
          <w:rFonts w:ascii="Palatino Linotype" w:eastAsia="Calibri" w:hAnsi="Palatino Linotype" w:cs="Arial"/>
          <w:lang w:val="es-ES"/>
        </w:rPr>
        <w:t xml:space="preserve"> número </w:t>
      </w:r>
      <w:r w:rsidR="003556D5">
        <w:rPr>
          <w:rFonts w:ascii="Palatino Linotype" w:eastAsia="Calibri" w:hAnsi="Palatino Linotype" w:cs="Arial"/>
          <w:b/>
          <w:lang w:val="es-ES"/>
        </w:rPr>
        <w:t>0</w:t>
      </w:r>
      <w:r w:rsidR="00222DD9">
        <w:rPr>
          <w:rFonts w:ascii="Palatino Linotype" w:eastAsia="Calibri" w:hAnsi="Palatino Linotype" w:cs="Arial"/>
          <w:b/>
          <w:lang w:val="es-ES"/>
        </w:rPr>
        <w:t>0290</w:t>
      </w:r>
      <w:r w:rsidR="00B85C3A" w:rsidRPr="00B85C3A">
        <w:rPr>
          <w:rFonts w:ascii="Palatino Linotype" w:eastAsia="Calibri" w:hAnsi="Palatino Linotype" w:cs="Arial"/>
          <w:b/>
          <w:lang w:val="es-ES"/>
        </w:rPr>
        <w:t>/</w:t>
      </w:r>
      <w:r w:rsidR="00222DD9">
        <w:rPr>
          <w:rFonts w:ascii="Palatino Linotype" w:eastAsia="Calibri" w:hAnsi="Palatino Linotype" w:cs="Arial"/>
          <w:b/>
          <w:lang w:val="es-ES"/>
        </w:rPr>
        <w:t>CHIMALHU</w:t>
      </w:r>
      <w:r w:rsidR="00A42AA4">
        <w:rPr>
          <w:rFonts w:ascii="Palatino Linotype" w:eastAsia="Calibri" w:hAnsi="Palatino Linotype" w:cs="Arial"/>
          <w:b/>
          <w:lang w:val="es-ES"/>
        </w:rPr>
        <w:t>/</w:t>
      </w:r>
      <w:r>
        <w:rPr>
          <w:rFonts w:ascii="Palatino Linotype" w:eastAsia="Calibri" w:hAnsi="Palatino Linotype" w:cs="Arial"/>
          <w:b/>
          <w:lang w:val="es-ES"/>
        </w:rPr>
        <w:t>IP/2019</w:t>
      </w:r>
      <w:r w:rsidR="00E67F1B">
        <w:rPr>
          <w:rFonts w:ascii="Palatino Linotype" w:eastAsia="Calibri" w:hAnsi="Palatino Linotype" w:cs="Arial"/>
          <w:b/>
          <w:lang w:val="es-ES"/>
        </w:rPr>
        <w:t xml:space="preserve"> y </w:t>
      </w:r>
      <w:r w:rsidR="00E67F1B" w:rsidRPr="00E67F1B">
        <w:rPr>
          <w:rFonts w:ascii="Palatino Linotype" w:eastAsia="Calibri" w:hAnsi="Palatino Linotype" w:cs="Arial"/>
          <w:b/>
          <w:bCs/>
        </w:rPr>
        <w:t>00295/CHIMALHU/IP/2019</w:t>
      </w:r>
      <w:r w:rsidR="00934DB8">
        <w:rPr>
          <w:rFonts w:ascii="Palatino Linotype" w:hAnsi="Palatino Linotype"/>
          <w:b/>
        </w:rPr>
        <w:t xml:space="preserve">, </w:t>
      </w:r>
      <w:r w:rsidR="00387CFF">
        <w:rPr>
          <w:rFonts w:ascii="Palatino Linotype" w:eastAsia="Calibri" w:hAnsi="Palatino Linotype" w:cs="Arial"/>
          <w:lang w:val="es-ES"/>
        </w:rPr>
        <w:t>mediante la</w:t>
      </w:r>
      <w:r w:rsidR="00E67F1B">
        <w:rPr>
          <w:rFonts w:ascii="Palatino Linotype" w:eastAsia="Calibri" w:hAnsi="Palatino Linotype" w:cs="Arial"/>
          <w:lang w:val="es-ES"/>
        </w:rPr>
        <w:t>s</w:t>
      </w:r>
      <w:r w:rsidR="00387CFF">
        <w:rPr>
          <w:rFonts w:ascii="Palatino Linotype" w:eastAsia="Calibri" w:hAnsi="Palatino Linotype" w:cs="Arial"/>
          <w:lang w:val="es-ES"/>
        </w:rPr>
        <w:t xml:space="preserve"> cual</w:t>
      </w:r>
      <w:r w:rsidR="00E67F1B">
        <w:rPr>
          <w:rFonts w:ascii="Palatino Linotype" w:eastAsia="Calibri" w:hAnsi="Palatino Linotype" w:cs="Arial"/>
          <w:lang w:val="es-ES"/>
        </w:rPr>
        <w:t>es</w:t>
      </w:r>
      <w:r w:rsidR="00E26459" w:rsidRPr="00E26459">
        <w:rPr>
          <w:rFonts w:ascii="Palatino Linotype" w:eastAsia="Calibri" w:hAnsi="Palatino Linotype" w:cs="Arial"/>
          <w:lang w:val="es-ES"/>
        </w:rPr>
        <w:t xml:space="preserve"> solicitó lo siguiente:</w:t>
      </w:r>
    </w:p>
    <w:p w:rsidR="00C8411A" w:rsidRPr="009472D4" w:rsidRDefault="00C8411A" w:rsidP="00925789">
      <w:pPr>
        <w:pStyle w:val="Prrafodelista"/>
        <w:spacing w:line="360" w:lineRule="auto"/>
        <w:ind w:left="0"/>
        <w:jc w:val="both"/>
        <w:rPr>
          <w:rFonts w:ascii="Palatino Linotype" w:eastAsia="Times New Roman" w:hAnsi="Palatino Linotype" w:cs="Arial"/>
          <w:lang w:val="es-ES"/>
        </w:rPr>
      </w:pPr>
    </w:p>
    <w:p w:rsidR="00623AAA" w:rsidRDefault="00E67F1B" w:rsidP="00925789">
      <w:pPr>
        <w:pStyle w:val="Prrafodelista"/>
        <w:numPr>
          <w:ilvl w:val="0"/>
          <w:numId w:val="32"/>
        </w:numPr>
        <w:spacing w:line="360" w:lineRule="auto"/>
        <w:ind w:right="567"/>
        <w:jc w:val="both"/>
        <w:rPr>
          <w:rFonts w:ascii="Palatino Linotype" w:eastAsia="Calibri" w:hAnsi="Palatino Linotype" w:cs="Arial"/>
          <w:i/>
          <w:sz w:val="22"/>
          <w:lang w:val="es-ES"/>
        </w:rPr>
      </w:pPr>
      <w:r>
        <w:rPr>
          <w:rFonts w:ascii="Palatino Linotype" w:eastAsia="Calibri" w:hAnsi="Palatino Linotype" w:cs="Arial"/>
          <w:i/>
          <w:sz w:val="22"/>
          <w:lang w:val="es-ES"/>
        </w:rPr>
        <w:t>“</w:t>
      </w:r>
      <w:r w:rsidR="00222DD9" w:rsidRPr="00222DD9">
        <w:rPr>
          <w:rFonts w:ascii="Palatino Linotype" w:eastAsia="Calibri" w:hAnsi="Palatino Linotype" w:cs="Arial"/>
          <w:i/>
          <w:sz w:val="22"/>
          <w:lang w:val="es-ES"/>
        </w:rPr>
        <w:t xml:space="preserve">Solicito me informen </w:t>
      </w:r>
      <w:proofErr w:type="spellStart"/>
      <w:r w:rsidR="00222DD9" w:rsidRPr="00222DD9">
        <w:rPr>
          <w:rFonts w:ascii="Palatino Linotype" w:eastAsia="Calibri" w:hAnsi="Palatino Linotype" w:cs="Arial"/>
          <w:i/>
          <w:sz w:val="22"/>
          <w:lang w:val="es-ES"/>
        </w:rPr>
        <w:t>cuantos</w:t>
      </w:r>
      <w:proofErr w:type="spellEnd"/>
      <w:r w:rsidR="00222DD9" w:rsidRPr="00222DD9">
        <w:rPr>
          <w:rFonts w:ascii="Palatino Linotype" w:eastAsia="Calibri" w:hAnsi="Palatino Linotype" w:cs="Arial"/>
          <w:i/>
          <w:sz w:val="22"/>
          <w:lang w:val="es-ES"/>
        </w:rPr>
        <w:t xml:space="preserve"> y cuáles son los pozos operados por el ODAPAS Chimalhuacán, su ubicación precisa, la cantidad de litros de agua que se extraen de esos pozos (de cada uno) y el destino final de esa agua extraída.</w:t>
      </w:r>
    </w:p>
    <w:p w:rsidR="00E67F1B" w:rsidRDefault="00E67F1B" w:rsidP="00925789">
      <w:pPr>
        <w:pStyle w:val="Prrafodelista"/>
        <w:numPr>
          <w:ilvl w:val="0"/>
          <w:numId w:val="32"/>
        </w:numPr>
        <w:spacing w:line="360" w:lineRule="auto"/>
        <w:ind w:right="567"/>
        <w:jc w:val="both"/>
        <w:rPr>
          <w:rFonts w:ascii="Palatino Linotype" w:eastAsia="Calibri" w:hAnsi="Palatino Linotype" w:cs="Arial"/>
          <w:i/>
          <w:sz w:val="22"/>
          <w:lang w:val="es-ES"/>
        </w:rPr>
      </w:pPr>
      <w:r w:rsidRPr="00E67F1B">
        <w:rPr>
          <w:rFonts w:ascii="Palatino Linotype" w:eastAsia="Calibri" w:hAnsi="Palatino Linotype" w:cs="Arial"/>
          <w:i/>
          <w:sz w:val="22"/>
        </w:rPr>
        <w:t>Solicito saber qué pozos de agua abastecen el pueblo de San Lorenzo Chimalhuacán, la ubicación precisa de esos pozos y la fecha en que fueron hechos o abiertos esos pozos.</w:t>
      </w:r>
      <w:r>
        <w:rPr>
          <w:rFonts w:ascii="Palatino Linotype" w:eastAsia="Calibri" w:hAnsi="Palatino Linotype" w:cs="Arial"/>
          <w:i/>
          <w:sz w:val="22"/>
        </w:rPr>
        <w:t>”(sic)</w:t>
      </w:r>
    </w:p>
    <w:p w:rsidR="003556D5" w:rsidRDefault="003556D5" w:rsidP="00925789">
      <w:pPr>
        <w:pStyle w:val="Prrafodelista"/>
        <w:spacing w:line="360" w:lineRule="auto"/>
        <w:ind w:left="709" w:right="567"/>
        <w:jc w:val="both"/>
        <w:rPr>
          <w:rFonts w:ascii="Palatino Linotype" w:eastAsia="Calibri" w:hAnsi="Palatino Linotype" w:cs="Arial"/>
          <w:i/>
          <w:sz w:val="22"/>
          <w:lang w:val="es-ES"/>
        </w:rPr>
      </w:pPr>
    </w:p>
    <w:p w:rsidR="00FC5D9F" w:rsidRPr="00863ACE" w:rsidRDefault="00FC5D9F" w:rsidP="00925789">
      <w:pPr>
        <w:pStyle w:val="Prrafodelista"/>
        <w:numPr>
          <w:ilvl w:val="0"/>
          <w:numId w:val="1"/>
        </w:numPr>
        <w:spacing w:line="360" w:lineRule="auto"/>
        <w:ind w:left="0" w:firstLine="0"/>
        <w:jc w:val="both"/>
        <w:rPr>
          <w:rFonts w:ascii="Palatino Linotype" w:eastAsia="Times New Roman" w:hAnsi="Palatino Linotype" w:cs="Arial"/>
          <w:lang w:val="es-ES"/>
        </w:rPr>
      </w:pPr>
      <w:r w:rsidRPr="00863ACE">
        <w:rPr>
          <w:rFonts w:ascii="Palatino Linotype" w:eastAsia="Times New Roman" w:hAnsi="Palatino Linotype" w:cs="Arial"/>
          <w:lang w:val="es-ES"/>
        </w:rPr>
        <w:t>Señaló como modalidad de entrega de la información</w:t>
      </w:r>
      <w:r w:rsidRPr="00863ACE">
        <w:rPr>
          <w:rFonts w:ascii="Palatino Linotype" w:eastAsia="Times New Roman" w:hAnsi="Palatino Linotype" w:cs="Arial"/>
          <w:b/>
          <w:lang w:val="es-ES"/>
        </w:rPr>
        <w:t>:</w:t>
      </w:r>
      <w:r w:rsidRPr="00863ACE">
        <w:rPr>
          <w:rFonts w:ascii="Palatino Linotype" w:eastAsia="Times New Roman" w:hAnsi="Palatino Linotype" w:cs="Arial"/>
          <w:lang w:val="es-ES"/>
        </w:rPr>
        <w:t xml:space="preserve"> a través del</w:t>
      </w:r>
      <w:r>
        <w:rPr>
          <w:rFonts w:ascii="Palatino Linotype" w:eastAsia="Times New Roman" w:hAnsi="Palatino Linotype" w:cs="Arial"/>
          <w:lang w:val="es-ES"/>
        </w:rPr>
        <w:t xml:space="preserve"> </w:t>
      </w:r>
      <w:r>
        <w:rPr>
          <w:rFonts w:ascii="Palatino Linotype" w:eastAsia="Times New Roman" w:hAnsi="Palatino Linotype" w:cs="Arial"/>
          <w:b/>
          <w:lang w:val="es-ES"/>
        </w:rPr>
        <w:t>SAIMEX.</w:t>
      </w:r>
    </w:p>
    <w:p w:rsidR="00FC5D9F" w:rsidRPr="00FC5D9F" w:rsidRDefault="00FC5D9F" w:rsidP="00925789">
      <w:pPr>
        <w:pStyle w:val="Prrafodelista"/>
        <w:spacing w:line="360" w:lineRule="auto"/>
        <w:ind w:left="0"/>
        <w:jc w:val="both"/>
        <w:rPr>
          <w:rFonts w:ascii="Palatino Linotype" w:hAnsi="Palatino Linotype"/>
        </w:rPr>
      </w:pPr>
    </w:p>
    <w:p w:rsidR="00991257" w:rsidRPr="00991257" w:rsidRDefault="00FA2078" w:rsidP="00925789">
      <w:pPr>
        <w:pStyle w:val="Prrafodelista"/>
        <w:numPr>
          <w:ilvl w:val="0"/>
          <w:numId w:val="1"/>
        </w:numPr>
        <w:spacing w:line="360" w:lineRule="auto"/>
        <w:ind w:left="0" w:firstLine="0"/>
        <w:jc w:val="both"/>
        <w:rPr>
          <w:rFonts w:ascii="Palatino Linotype" w:eastAsia="Calibri" w:hAnsi="Palatino Linotype" w:cs="Times New Roman"/>
          <w:lang w:val="es-ES"/>
        </w:rPr>
      </w:pPr>
      <w:r>
        <w:rPr>
          <w:rFonts w:ascii="Palatino Linotype" w:hAnsi="Palatino Linotype"/>
        </w:rPr>
        <w:t xml:space="preserve">El </w:t>
      </w:r>
      <w:proofErr w:type="spellStart"/>
      <w:r w:rsidR="00E67F1B">
        <w:rPr>
          <w:rFonts w:ascii="Palatino Linotype" w:hAnsi="Palatino Linotype"/>
        </w:rPr>
        <w:t>veintidos</w:t>
      </w:r>
      <w:proofErr w:type="spellEnd"/>
      <w:r w:rsidR="00623AAA">
        <w:rPr>
          <w:rFonts w:ascii="Palatino Linotype" w:hAnsi="Palatino Linotype"/>
        </w:rPr>
        <w:t xml:space="preserve"> (</w:t>
      </w:r>
      <w:r w:rsidR="00E67F1B">
        <w:rPr>
          <w:rFonts w:ascii="Palatino Linotype" w:hAnsi="Palatino Linotype"/>
        </w:rPr>
        <w:t>22</w:t>
      </w:r>
      <w:r w:rsidR="00623AAA">
        <w:rPr>
          <w:rFonts w:ascii="Palatino Linotype" w:hAnsi="Palatino Linotype"/>
        </w:rPr>
        <w:t>)</w:t>
      </w:r>
      <w:r>
        <w:rPr>
          <w:rFonts w:ascii="Palatino Linotype" w:hAnsi="Palatino Linotype"/>
        </w:rPr>
        <w:t xml:space="preserve"> de </w:t>
      </w:r>
      <w:r w:rsidR="00E0414D">
        <w:rPr>
          <w:rFonts w:ascii="Palatino Linotype" w:hAnsi="Palatino Linotype"/>
        </w:rPr>
        <w:t>octubre</w:t>
      </w:r>
      <w:r w:rsidR="00623AAA">
        <w:rPr>
          <w:rFonts w:ascii="Palatino Linotype" w:hAnsi="Palatino Linotype"/>
        </w:rPr>
        <w:t xml:space="preserve"> </w:t>
      </w:r>
      <w:r>
        <w:rPr>
          <w:rFonts w:ascii="Palatino Linotype" w:hAnsi="Palatino Linotype"/>
        </w:rPr>
        <w:t>de dos mil dieci</w:t>
      </w:r>
      <w:r w:rsidR="00623AAA">
        <w:rPr>
          <w:rFonts w:ascii="Palatino Linotype" w:hAnsi="Palatino Linotype"/>
        </w:rPr>
        <w:t xml:space="preserve">nueve, </w:t>
      </w:r>
      <w:r w:rsidR="00C82ADE" w:rsidRPr="00623AAA">
        <w:rPr>
          <w:rFonts w:ascii="Palatino Linotype" w:eastAsia="Calibri" w:hAnsi="Palatino Linotype" w:cs="Times New Roman"/>
          <w:lang w:val="es-ES"/>
        </w:rPr>
        <w:t>e</w:t>
      </w:r>
      <w:r w:rsidR="002A5BA4" w:rsidRPr="00623AAA">
        <w:rPr>
          <w:rFonts w:ascii="Palatino Linotype" w:eastAsia="Calibri" w:hAnsi="Palatino Linotype" w:cs="Times New Roman"/>
          <w:lang w:val="es-ES"/>
        </w:rPr>
        <w:t xml:space="preserve">l </w:t>
      </w:r>
      <w:r w:rsidR="002A5BA4" w:rsidRPr="00623AAA">
        <w:rPr>
          <w:rFonts w:ascii="Palatino Linotype" w:eastAsia="Calibri" w:hAnsi="Palatino Linotype" w:cs="Arial"/>
          <w:b/>
          <w:lang w:val="es-AR"/>
        </w:rPr>
        <w:t>SUJETO OBLIGADO</w:t>
      </w:r>
      <w:r w:rsidR="002A5BA4" w:rsidRPr="00623AAA">
        <w:rPr>
          <w:rFonts w:ascii="Palatino Linotype" w:eastAsia="Calibri" w:hAnsi="Palatino Linotype" w:cs="Arial"/>
          <w:b/>
          <w:i/>
          <w:lang w:val="es-AR"/>
        </w:rPr>
        <w:t xml:space="preserve"> </w:t>
      </w:r>
      <w:r w:rsidR="002A5BA4" w:rsidRPr="00623AAA">
        <w:rPr>
          <w:rFonts w:ascii="Palatino Linotype" w:eastAsia="Times New Roman" w:hAnsi="Palatino Linotype" w:cs="Arial"/>
          <w:lang w:val="es-ES"/>
        </w:rPr>
        <w:t>dio respuesta</w:t>
      </w:r>
      <w:r w:rsidR="00E67F1B">
        <w:rPr>
          <w:rFonts w:ascii="Palatino Linotype" w:eastAsia="Times New Roman" w:hAnsi="Palatino Linotype" w:cs="Arial"/>
          <w:lang w:val="es-ES"/>
        </w:rPr>
        <w:t>s</w:t>
      </w:r>
      <w:r w:rsidR="002A5BA4" w:rsidRPr="00623AAA">
        <w:rPr>
          <w:rFonts w:ascii="Palatino Linotype" w:eastAsia="Times New Roman" w:hAnsi="Palatino Linotype" w:cs="Arial"/>
          <w:lang w:val="es-ES"/>
        </w:rPr>
        <w:t xml:space="preserve"> a la</w:t>
      </w:r>
      <w:r w:rsidR="00E67F1B">
        <w:rPr>
          <w:rFonts w:ascii="Palatino Linotype" w:eastAsia="Times New Roman" w:hAnsi="Palatino Linotype" w:cs="Arial"/>
          <w:lang w:val="es-ES"/>
        </w:rPr>
        <w:t>s</w:t>
      </w:r>
      <w:r w:rsidR="002A5BA4" w:rsidRPr="00623AAA">
        <w:rPr>
          <w:rFonts w:ascii="Palatino Linotype" w:eastAsia="Times New Roman" w:hAnsi="Palatino Linotype" w:cs="Arial"/>
          <w:lang w:val="es-ES"/>
        </w:rPr>
        <w:t xml:space="preserve"> solicitud</w:t>
      </w:r>
      <w:r w:rsidR="00E67F1B">
        <w:rPr>
          <w:rFonts w:ascii="Palatino Linotype" w:eastAsia="Times New Roman" w:hAnsi="Palatino Linotype" w:cs="Arial"/>
          <w:lang w:val="es-ES"/>
        </w:rPr>
        <w:t>es</w:t>
      </w:r>
      <w:r w:rsidR="002A5BA4" w:rsidRPr="00623AAA">
        <w:rPr>
          <w:rFonts w:ascii="Palatino Linotype" w:eastAsia="Times New Roman" w:hAnsi="Palatino Linotype" w:cs="Arial"/>
          <w:lang w:val="es-ES"/>
        </w:rPr>
        <w:t xml:space="preserve"> de información</w:t>
      </w:r>
      <w:r w:rsidR="005E4AFF">
        <w:rPr>
          <w:rFonts w:ascii="Palatino Linotype" w:eastAsia="Times New Roman" w:hAnsi="Palatino Linotype" w:cs="Arial"/>
          <w:lang w:val="es-ES"/>
        </w:rPr>
        <w:t xml:space="preserve"> en los siguientes términos:</w:t>
      </w:r>
    </w:p>
    <w:p w:rsidR="00991257" w:rsidRPr="00991257" w:rsidRDefault="00991257" w:rsidP="00925789">
      <w:pPr>
        <w:pStyle w:val="Prrafodelista"/>
        <w:spacing w:line="360" w:lineRule="auto"/>
        <w:rPr>
          <w:rFonts w:ascii="Palatino Linotype" w:eastAsia="Times New Roman" w:hAnsi="Palatino Linotype" w:cs="Arial"/>
          <w:lang w:val="es-ES"/>
        </w:rPr>
      </w:pPr>
    </w:p>
    <w:p w:rsidR="00991257" w:rsidRDefault="00991257" w:rsidP="00925789">
      <w:pPr>
        <w:pStyle w:val="Prrafodelista"/>
        <w:spacing w:line="360" w:lineRule="auto"/>
        <w:ind w:left="567" w:right="567"/>
        <w:jc w:val="both"/>
        <w:rPr>
          <w:rFonts w:ascii="Palatino Linotype" w:hAnsi="Palatino Linotype"/>
          <w:i/>
          <w:color w:val="000000"/>
          <w:sz w:val="22"/>
          <w:szCs w:val="22"/>
        </w:rPr>
      </w:pPr>
      <w:r w:rsidRPr="00857469">
        <w:rPr>
          <w:rFonts w:ascii="Palatino Linotype" w:eastAsia="Calibri" w:hAnsi="Palatino Linotype" w:cs="Times New Roman"/>
          <w:i/>
          <w:sz w:val="22"/>
          <w:szCs w:val="22"/>
          <w:lang w:val="es-ES"/>
        </w:rPr>
        <w:t>“</w:t>
      </w:r>
      <w:r w:rsidR="00222DD9" w:rsidRPr="00222DD9">
        <w:rPr>
          <w:rFonts w:ascii="Palatino Linotype" w:eastAsia="Calibri" w:hAnsi="Palatino Linotype" w:cs="Times New Roman"/>
          <w:i/>
          <w:sz w:val="22"/>
          <w:szCs w:val="22"/>
          <w:lang w:val="es-ES"/>
        </w:rPr>
        <w:t xml:space="preserve">Respetuosamente en respuesta a su solicitud de información número 00290/CHIMALHU/IP/2019 de fecha 21 de Octubre de 2019, en la cual solicita: " Solicito me informen </w:t>
      </w:r>
      <w:proofErr w:type="spellStart"/>
      <w:r w:rsidR="00222DD9" w:rsidRPr="00222DD9">
        <w:rPr>
          <w:rFonts w:ascii="Palatino Linotype" w:eastAsia="Calibri" w:hAnsi="Palatino Linotype" w:cs="Times New Roman"/>
          <w:i/>
          <w:sz w:val="22"/>
          <w:szCs w:val="22"/>
          <w:lang w:val="es-ES"/>
        </w:rPr>
        <w:t>cuantos</w:t>
      </w:r>
      <w:proofErr w:type="spellEnd"/>
      <w:r w:rsidR="00222DD9" w:rsidRPr="00222DD9">
        <w:rPr>
          <w:rFonts w:ascii="Palatino Linotype" w:eastAsia="Calibri" w:hAnsi="Palatino Linotype" w:cs="Times New Roman"/>
          <w:i/>
          <w:sz w:val="22"/>
          <w:szCs w:val="22"/>
          <w:lang w:val="es-ES"/>
        </w:rPr>
        <w:t xml:space="preserve"> y cuáles son los pozos operados por el ODAPAS Chimalhuacán, su ubicación precisa, la cantidad de litros de agua que se extraen de esos pozos (de cada uno) y el destino final de esa agua extraída": Le informo que el Organismo Descentralizado de Agua Potable, Alcantarillado y Saneamiento (ODAPAS), al cual pertenece la información, es un ente de gobierno descentralizado, razón por la cual en relación a su solicitud, puede usted dirigir la misma, a través de esta misma plataforma SAIMEX al ente público correspondiente o bien, podrá acudir personalmente en Av. Bordo de </w:t>
      </w:r>
      <w:proofErr w:type="spellStart"/>
      <w:r w:rsidR="00222DD9" w:rsidRPr="00222DD9">
        <w:rPr>
          <w:rFonts w:ascii="Palatino Linotype" w:eastAsia="Calibri" w:hAnsi="Palatino Linotype" w:cs="Times New Roman"/>
          <w:i/>
          <w:sz w:val="22"/>
          <w:szCs w:val="22"/>
          <w:lang w:val="es-ES"/>
        </w:rPr>
        <w:t>Xochiaca</w:t>
      </w:r>
      <w:proofErr w:type="spellEnd"/>
      <w:r w:rsidR="00222DD9" w:rsidRPr="00222DD9">
        <w:rPr>
          <w:rFonts w:ascii="Palatino Linotype" w:eastAsia="Calibri" w:hAnsi="Palatino Linotype" w:cs="Times New Roman"/>
          <w:i/>
          <w:sz w:val="22"/>
          <w:szCs w:val="22"/>
          <w:lang w:val="es-ES"/>
        </w:rPr>
        <w:t xml:space="preserve"> s/n, Barrio de </w:t>
      </w:r>
      <w:proofErr w:type="spellStart"/>
      <w:r w:rsidR="00222DD9" w:rsidRPr="00222DD9">
        <w:rPr>
          <w:rFonts w:ascii="Palatino Linotype" w:eastAsia="Calibri" w:hAnsi="Palatino Linotype" w:cs="Times New Roman"/>
          <w:i/>
          <w:sz w:val="22"/>
          <w:szCs w:val="22"/>
          <w:lang w:val="es-ES"/>
        </w:rPr>
        <w:t>Xochiaca</w:t>
      </w:r>
      <w:proofErr w:type="spellEnd"/>
      <w:r w:rsidR="00222DD9" w:rsidRPr="00222DD9">
        <w:rPr>
          <w:rFonts w:ascii="Palatino Linotype" w:eastAsia="Calibri" w:hAnsi="Palatino Linotype" w:cs="Times New Roman"/>
          <w:i/>
          <w:sz w:val="22"/>
          <w:szCs w:val="22"/>
          <w:lang w:val="es-ES"/>
        </w:rPr>
        <w:t xml:space="preserve">, C.P. 56330 Chimalhuacán, </w:t>
      </w:r>
      <w:proofErr w:type="spellStart"/>
      <w:r w:rsidR="00222DD9" w:rsidRPr="00222DD9">
        <w:rPr>
          <w:rFonts w:ascii="Palatino Linotype" w:eastAsia="Calibri" w:hAnsi="Palatino Linotype" w:cs="Times New Roman"/>
          <w:i/>
          <w:sz w:val="22"/>
          <w:szCs w:val="22"/>
          <w:lang w:val="es-ES"/>
        </w:rPr>
        <w:t>Méx</w:t>
      </w:r>
      <w:proofErr w:type="spellEnd"/>
      <w:r w:rsidR="00222DD9" w:rsidRPr="00222DD9">
        <w:rPr>
          <w:rFonts w:ascii="Palatino Linotype" w:eastAsia="Calibri" w:hAnsi="Palatino Linotype" w:cs="Times New Roman"/>
          <w:i/>
          <w:sz w:val="22"/>
          <w:szCs w:val="22"/>
          <w:lang w:val="es-ES"/>
        </w:rPr>
        <w:t xml:space="preserve">. </w:t>
      </w:r>
      <w:proofErr w:type="gramStart"/>
      <w:r w:rsidR="00222DD9" w:rsidRPr="00222DD9">
        <w:rPr>
          <w:rFonts w:ascii="Palatino Linotype" w:eastAsia="Calibri" w:hAnsi="Palatino Linotype" w:cs="Times New Roman"/>
          <w:i/>
          <w:sz w:val="22"/>
          <w:szCs w:val="22"/>
          <w:lang w:val="es-ES"/>
        </w:rPr>
        <w:t>en</w:t>
      </w:r>
      <w:proofErr w:type="gramEnd"/>
      <w:r w:rsidR="00222DD9" w:rsidRPr="00222DD9">
        <w:rPr>
          <w:rFonts w:ascii="Palatino Linotype" w:eastAsia="Calibri" w:hAnsi="Palatino Linotype" w:cs="Times New Roman"/>
          <w:i/>
          <w:sz w:val="22"/>
          <w:szCs w:val="22"/>
          <w:lang w:val="es-ES"/>
        </w:rPr>
        <w:t xml:space="preserve"> un horario de 9:00 a 16:00 </w:t>
      </w:r>
      <w:proofErr w:type="spellStart"/>
      <w:r w:rsidR="00222DD9" w:rsidRPr="00222DD9">
        <w:rPr>
          <w:rFonts w:ascii="Palatino Linotype" w:eastAsia="Calibri" w:hAnsi="Palatino Linotype" w:cs="Times New Roman"/>
          <w:i/>
          <w:sz w:val="22"/>
          <w:szCs w:val="22"/>
          <w:lang w:val="es-ES"/>
        </w:rPr>
        <w:t>hrs</w:t>
      </w:r>
      <w:proofErr w:type="spellEnd"/>
      <w:r w:rsidR="00222DD9" w:rsidRPr="00222DD9">
        <w:rPr>
          <w:rFonts w:ascii="Palatino Linotype" w:eastAsia="Calibri" w:hAnsi="Palatino Linotype" w:cs="Times New Roman"/>
          <w:i/>
          <w:sz w:val="22"/>
          <w:szCs w:val="22"/>
          <w:lang w:val="es-ES"/>
        </w:rPr>
        <w:t xml:space="preserve">., de lunes a viernes y sábados de 9:00 a 13:00 </w:t>
      </w:r>
      <w:proofErr w:type="spellStart"/>
      <w:r w:rsidR="00222DD9" w:rsidRPr="00222DD9">
        <w:rPr>
          <w:rFonts w:ascii="Palatino Linotype" w:eastAsia="Calibri" w:hAnsi="Palatino Linotype" w:cs="Times New Roman"/>
          <w:i/>
          <w:sz w:val="22"/>
          <w:szCs w:val="22"/>
          <w:lang w:val="es-ES"/>
        </w:rPr>
        <w:t>hrs</w:t>
      </w:r>
      <w:proofErr w:type="spellEnd"/>
      <w:r w:rsidR="00222DD9" w:rsidRPr="00222DD9">
        <w:rPr>
          <w:rFonts w:ascii="Palatino Linotype" w:eastAsia="Calibri" w:hAnsi="Palatino Linotype" w:cs="Times New Roman"/>
          <w:i/>
          <w:sz w:val="22"/>
          <w:szCs w:val="22"/>
          <w:lang w:val="es-ES"/>
        </w:rPr>
        <w:t>., o podrá comunicarse al Teléfono: 55 2228 6141, esto ya que este H. Ayuntamiento NO administra la información solicitada. ATENTAMENTE LIC. CELSO ORTIZ TORRES TITULAR DE LA UNIDAD DE TRANSPARENCIA</w:t>
      </w:r>
      <w:r w:rsidRPr="00857469">
        <w:rPr>
          <w:rFonts w:ascii="Palatino Linotype" w:hAnsi="Palatino Linotype"/>
          <w:i/>
          <w:color w:val="000000"/>
          <w:sz w:val="22"/>
          <w:szCs w:val="22"/>
        </w:rPr>
        <w:t>” (sic)</w:t>
      </w:r>
    </w:p>
    <w:p w:rsidR="00E67F1B" w:rsidRDefault="00E67F1B" w:rsidP="00925789">
      <w:pPr>
        <w:pStyle w:val="Prrafodelista"/>
        <w:spacing w:line="360" w:lineRule="auto"/>
        <w:ind w:left="567" w:right="567"/>
        <w:jc w:val="both"/>
        <w:rPr>
          <w:rFonts w:ascii="Palatino Linotype" w:hAnsi="Palatino Linotype"/>
          <w:i/>
          <w:color w:val="000000"/>
          <w:sz w:val="22"/>
          <w:szCs w:val="22"/>
        </w:rPr>
      </w:pPr>
    </w:p>
    <w:p w:rsidR="00E67F1B" w:rsidRDefault="00E67F1B" w:rsidP="00925789">
      <w:pPr>
        <w:pStyle w:val="Prrafodelista"/>
        <w:spacing w:line="360" w:lineRule="auto"/>
        <w:ind w:left="567" w:right="567"/>
        <w:jc w:val="both"/>
        <w:rPr>
          <w:rFonts w:ascii="Palatino Linotype" w:hAnsi="Palatino Linotype"/>
          <w:i/>
          <w:color w:val="000000"/>
          <w:sz w:val="22"/>
          <w:szCs w:val="22"/>
        </w:rPr>
      </w:pPr>
      <w:r w:rsidRPr="00E67F1B">
        <w:rPr>
          <w:rFonts w:ascii="Palatino Linotype" w:hAnsi="Palatino Linotype"/>
          <w:i/>
          <w:color w:val="000000"/>
          <w:sz w:val="22"/>
          <w:szCs w:val="22"/>
        </w:rPr>
        <w:t xml:space="preserve">Respetuosamente en respuesta a su solicitud de información número 00295/CHIMALHU/IP/2019 de fecha 21 de Octubre de 2019, en la cual solicita: " Solicito saber qué pozos de agua abastecen el pueblo de San Lorenzo Chimalhuacán, la ubicación precisa de esos pozos y la fecha en que fueron hechos o abiertos esos pozos": Le informo que el Organismo Descentralizado de Agua Potable, Alcantarillado y Saneamiento (ODAPAS), al cual pertenece la información, es un ente de gobierno descentralizado, razón por la cual en relación a su solicitud, puede usted dirigir la misma, a través de esta misma plataforma SAIMEX al ente público correspondiente o bien, podrá acudir personalmente en Av. Bordo de </w:t>
      </w:r>
      <w:proofErr w:type="spellStart"/>
      <w:r w:rsidRPr="00E67F1B">
        <w:rPr>
          <w:rFonts w:ascii="Palatino Linotype" w:hAnsi="Palatino Linotype"/>
          <w:i/>
          <w:color w:val="000000"/>
          <w:sz w:val="22"/>
          <w:szCs w:val="22"/>
        </w:rPr>
        <w:t>Xochiaca</w:t>
      </w:r>
      <w:proofErr w:type="spellEnd"/>
      <w:r w:rsidRPr="00E67F1B">
        <w:rPr>
          <w:rFonts w:ascii="Palatino Linotype" w:hAnsi="Palatino Linotype"/>
          <w:i/>
          <w:color w:val="000000"/>
          <w:sz w:val="22"/>
          <w:szCs w:val="22"/>
        </w:rPr>
        <w:t xml:space="preserve"> s/n, Barrio de </w:t>
      </w:r>
      <w:proofErr w:type="spellStart"/>
      <w:r w:rsidRPr="00E67F1B">
        <w:rPr>
          <w:rFonts w:ascii="Palatino Linotype" w:hAnsi="Palatino Linotype"/>
          <w:i/>
          <w:color w:val="000000"/>
          <w:sz w:val="22"/>
          <w:szCs w:val="22"/>
        </w:rPr>
        <w:t>Xochiaca</w:t>
      </w:r>
      <w:proofErr w:type="spellEnd"/>
      <w:r w:rsidRPr="00E67F1B">
        <w:rPr>
          <w:rFonts w:ascii="Palatino Linotype" w:hAnsi="Palatino Linotype"/>
          <w:i/>
          <w:color w:val="000000"/>
          <w:sz w:val="22"/>
          <w:szCs w:val="22"/>
        </w:rPr>
        <w:t xml:space="preserve">, C.P. 56330 Chimalhuacán, </w:t>
      </w:r>
      <w:proofErr w:type="spellStart"/>
      <w:r w:rsidRPr="00E67F1B">
        <w:rPr>
          <w:rFonts w:ascii="Palatino Linotype" w:hAnsi="Palatino Linotype"/>
          <w:i/>
          <w:color w:val="000000"/>
          <w:sz w:val="22"/>
          <w:szCs w:val="22"/>
        </w:rPr>
        <w:t>Méx</w:t>
      </w:r>
      <w:proofErr w:type="spellEnd"/>
      <w:r w:rsidRPr="00E67F1B">
        <w:rPr>
          <w:rFonts w:ascii="Palatino Linotype" w:hAnsi="Palatino Linotype"/>
          <w:i/>
          <w:color w:val="000000"/>
          <w:sz w:val="22"/>
          <w:szCs w:val="22"/>
        </w:rPr>
        <w:t xml:space="preserve">. </w:t>
      </w:r>
      <w:proofErr w:type="gramStart"/>
      <w:r w:rsidRPr="00E67F1B">
        <w:rPr>
          <w:rFonts w:ascii="Palatino Linotype" w:hAnsi="Palatino Linotype"/>
          <w:i/>
          <w:color w:val="000000"/>
          <w:sz w:val="22"/>
          <w:szCs w:val="22"/>
        </w:rPr>
        <w:t>en</w:t>
      </w:r>
      <w:proofErr w:type="gramEnd"/>
      <w:r w:rsidRPr="00E67F1B">
        <w:rPr>
          <w:rFonts w:ascii="Palatino Linotype" w:hAnsi="Palatino Linotype"/>
          <w:i/>
          <w:color w:val="000000"/>
          <w:sz w:val="22"/>
          <w:szCs w:val="22"/>
        </w:rPr>
        <w:t xml:space="preserve"> un horario de 9:00 a 16:00 </w:t>
      </w:r>
      <w:proofErr w:type="spellStart"/>
      <w:r w:rsidRPr="00E67F1B">
        <w:rPr>
          <w:rFonts w:ascii="Palatino Linotype" w:hAnsi="Palatino Linotype"/>
          <w:i/>
          <w:color w:val="000000"/>
          <w:sz w:val="22"/>
          <w:szCs w:val="22"/>
        </w:rPr>
        <w:t>hrs</w:t>
      </w:r>
      <w:proofErr w:type="spellEnd"/>
      <w:r w:rsidRPr="00E67F1B">
        <w:rPr>
          <w:rFonts w:ascii="Palatino Linotype" w:hAnsi="Palatino Linotype"/>
          <w:i/>
          <w:color w:val="000000"/>
          <w:sz w:val="22"/>
          <w:szCs w:val="22"/>
        </w:rPr>
        <w:t xml:space="preserve">., de lunes a viernes y sábados de 9:00 a 13:00 </w:t>
      </w:r>
      <w:proofErr w:type="spellStart"/>
      <w:r w:rsidRPr="00E67F1B">
        <w:rPr>
          <w:rFonts w:ascii="Palatino Linotype" w:hAnsi="Palatino Linotype"/>
          <w:i/>
          <w:color w:val="000000"/>
          <w:sz w:val="22"/>
          <w:szCs w:val="22"/>
        </w:rPr>
        <w:t>hrs</w:t>
      </w:r>
      <w:proofErr w:type="spellEnd"/>
      <w:r w:rsidRPr="00E67F1B">
        <w:rPr>
          <w:rFonts w:ascii="Palatino Linotype" w:hAnsi="Palatino Linotype"/>
          <w:i/>
          <w:color w:val="000000"/>
          <w:sz w:val="22"/>
          <w:szCs w:val="22"/>
        </w:rPr>
        <w:t>., o podrá comunicarse al Teléfono: 55 2228 6141, esto ya que este H. Ayuntamiento NO administra la información solicitada. ATENTAMENTE LIC. CELSO ORTIZ TORRES TITULAR DE LA UNIDAD DE TRANSPARENCIA</w:t>
      </w:r>
    </w:p>
    <w:p w:rsidR="00E0414D" w:rsidRDefault="00E0414D" w:rsidP="00925789">
      <w:pPr>
        <w:pStyle w:val="Prrafodelista"/>
        <w:spacing w:line="360" w:lineRule="auto"/>
        <w:ind w:left="567" w:right="567"/>
        <w:jc w:val="both"/>
        <w:rPr>
          <w:rFonts w:ascii="Palatino Linotype" w:hAnsi="Palatino Linotype"/>
          <w:i/>
          <w:color w:val="000000"/>
          <w:sz w:val="22"/>
          <w:szCs w:val="22"/>
        </w:rPr>
      </w:pPr>
    </w:p>
    <w:p w:rsidR="002A5BA4" w:rsidRPr="000E053C" w:rsidRDefault="003A2AD9" w:rsidP="00925789">
      <w:pPr>
        <w:pStyle w:val="Prrafodelista"/>
        <w:numPr>
          <w:ilvl w:val="0"/>
          <w:numId w:val="1"/>
        </w:numPr>
        <w:spacing w:line="360" w:lineRule="auto"/>
        <w:ind w:left="0" w:firstLine="0"/>
        <w:jc w:val="both"/>
        <w:rPr>
          <w:rFonts w:ascii="Palatino Linotype" w:hAnsi="Palatino Linotype" w:cs="Arial"/>
          <w:i/>
          <w:sz w:val="22"/>
          <w:szCs w:val="22"/>
        </w:rPr>
      </w:pPr>
      <w:r>
        <w:rPr>
          <w:rFonts w:ascii="Palatino Linotype" w:eastAsia="Calibri" w:hAnsi="Palatino Linotype" w:cs="Arial"/>
          <w:lang w:val="es-AR"/>
        </w:rPr>
        <w:t xml:space="preserve">El día </w:t>
      </w:r>
      <w:r w:rsidR="00E67F1B">
        <w:rPr>
          <w:rFonts w:ascii="Palatino Linotype" w:hAnsi="Palatino Linotype"/>
        </w:rPr>
        <w:t xml:space="preserve">veintidós </w:t>
      </w:r>
      <w:r w:rsidR="00DD772A">
        <w:rPr>
          <w:rFonts w:ascii="Palatino Linotype" w:hAnsi="Palatino Linotype"/>
        </w:rPr>
        <w:t>(</w:t>
      </w:r>
      <w:r w:rsidR="00E67F1B">
        <w:rPr>
          <w:rFonts w:ascii="Palatino Linotype" w:hAnsi="Palatino Linotype"/>
        </w:rPr>
        <w:t>22</w:t>
      </w:r>
      <w:r w:rsidR="00DD772A">
        <w:rPr>
          <w:rFonts w:ascii="Palatino Linotype" w:hAnsi="Palatino Linotype"/>
        </w:rPr>
        <w:t xml:space="preserve">) de </w:t>
      </w:r>
      <w:r w:rsidR="00F43C92">
        <w:rPr>
          <w:rFonts w:ascii="Palatino Linotype" w:hAnsi="Palatino Linotype"/>
        </w:rPr>
        <w:t>octubre</w:t>
      </w:r>
      <w:r w:rsidR="00DD772A">
        <w:rPr>
          <w:rFonts w:ascii="Palatino Linotype" w:hAnsi="Palatino Linotype"/>
        </w:rPr>
        <w:t xml:space="preserve"> </w:t>
      </w:r>
      <w:r>
        <w:rPr>
          <w:rFonts w:ascii="Palatino Linotype" w:eastAsia="Calibri" w:hAnsi="Palatino Linotype" w:cs="Arial"/>
          <w:lang w:val="es-AR"/>
        </w:rPr>
        <w:t>de</w:t>
      </w:r>
      <w:r w:rsidR="002A5BA4" w:rsidRPr="00863ACE">
        <w:rPr>
          <w:rFonts w:ascii="Palatino Linotype" w:eastAsia="Times New Roman" w:hAnsi="Palatino Linotype" w:cs="Arial"/>
          <w:lang w:val="es-ES"/>
        </w:rPr>
        <w:t xml:space="preserve"> dos mil </w:t>
      </w:r>
      <w:r w:rsidR="002A5BA4">
        <w:rPr>
          <w:rFonts w:ascii="Palatino Linotype" w:eastAsia="Times New Roman" w:hAnsi="Palatino Linotype" w:cs="Arial"/>
          <w:lang w:val="es-ES"/>
        </w:rPr>
        <w:t>dieci</w:t>
      </w:r>
      <w:r>
        <w:rPr>
          <w:rFonts w:ascii="Palatino Linotype" w:eastAsia="Times New Roman" w:hAnsi="Palatino Linotype" w:cs="Arial"/>
          <w:lang w:val="es-ES"/>
        </w:rPr>
        <w:t>nueve</w:t>
      </w:r>
      <w:r w:rsidR="002A5BA4">
        <w:rPr>
          <w:rFonts w:ascii="Palatino Linotype" w:eastAsia="Times New Roman" w:hAnsi="Palatino Linotype" w:cs="Arial"/>
          <w:lang w:val="es-ES"/>
        </w:rPr>
        <w:t xml:space="preserve">, </w:t>
      </w:r>
      <w:r>
        <w:rPr>
          <w:rFonts w:ascii="Palatino Linotype" w:hAnsi="Palatino Linotype"/>
          <w:b/>
        </w:rPr>
        <w:t>EL RECURRENTE</w:t>
      </w:r>
      <w:r w:rsidR="00FB61C7">
        <w:rPr>
          <w:rFonts w:ascii="Palatino Linotype" w:eastAsia="Times New Roman" w:hAnsi="Palatino Linotype" w:cs="Arial"/>
          <w:lang w:val="es-ES"/>
        </w:rPr>
        <w:t xml:space="preserve"> interpuso </w:t>
      </w:r>
      <w:r w:rsidR="00387CFF">
        <w:rPr>
          <w:rFonts w:ascii="Palatino Linotype" w:eastAsia="Times New Roman" w:hAnsi="Palatino Linotype" w:cs="Arial"/>
          <w:lang w:val="es-ES"/>
        </w:rPr>
        <w:t>el</w:t>
      </w:r>
      <w:r w:rsidR="002A5BA4" w:rsidRPr="00863ACE">
        <w:rPr>
          <w:rFonts w:ascii="Palatino Linotype" w:eastAsia="Times New Roman" w:hAnsi="Palatino Linotype" w:cs="Arial"/>
          <w:lang w:val="es-ES"/>
        </w:rPr>
        <w:t xml:space="preserve"> recurso de revisión, en contra de la respuesta, señalando como:</w:t>
      </w:r>
      <w:bookmarkStart w:id="3" w:name="_Toc462307683"/>
      <w:bookmarkStart w:id="4" w:name="_Toc472427085"/>
      <w:bookmarkStart w:id="5" w:name="_Toc472500652"/>
    </w:p>
    <w:p w:rsidR="000E053C" w:rsidRPr="000E053C" w:rsidRDefault="000E053C" w:rsidP="00925789">
      <w:pPr>
        <w:pStyle w:val="Prrafodelista"/>
        <w:spacing w:line="360" w:lineRule="auto"/>
        <w:rPr>
          <w:rFonts w:ascii="Palatino Linotype" w:hAnsi="Palatino Linotype" w:cs="Arial"/>
          <w:i/>
          <w:sz w:val="22"/>
          <w:szCs w:val="22"/>
        </w:rPr>
      </w:pPr>
    </w:p>
    <w:p w:rsidR="000E053C" w:rsidRDefault="000E053C" w:rsidP="00925789">
      <w:pPr>
        <w:pStyle w:val="Prrafodelista"/>
        <w:spacing w:line="360" w:lineRule="auto"/>
        <w:jc w:val="both"/>
        <w:rPr>
          <w:rFonts w:ascii="Palatino Linotype" w:eastAsia="Calibri" w:hAnsi="Palatino Linotype" w:cs="Arial"/>
          <w:szCs w:val="22"/>
          <w:lang w:val="es-ES"/>
        </w:rPr>
      </w:pPr>
      <w:r w:rsidRPr="000E053C">
        <w:rPr>
          <w:rFonts w:ascii="Palatino Linotype" w:hAnsi="Palatino Linotype"/>
          <w:b/>
        </w:rPr>
        <w:t>Acto impugnado:</w:t>
      </w:r>
      <w:r w:rsidRPr="000E053C">
        <w:rPr>
          <w:rStyle w:val="Ttulo2Car"/>
          <w:rFonts w:ascii="Palatino Linotype" w:hAnsi="Palatino Linotype"/>
          <w:b/>
          <w:i/>
          <w:color w:val="auto"/>
          <w:lang w:val="es-ES"/>
        </w:rPr>
        <w:t xml:space="preserve"> </w:t>
      </w:r>
      <w:r w:rsidRPr="000E053C">
        <w:rPr>
          <w:rFonts w:ascii="Palatino Linotype" w:hAnsi="Palatino Linotype"/>
        </w:rPr>
        <w:t>“</w:t>
      </w:r>
      <w:r w:rsidR="00F43C92" w:rsidRPr="00F43C92">
        <w:rPr>
          <w:rFonts w:ascii="Palatino Linotype" w:hAnsi="Palatino Linotype"/>
          <w:i/>
          <w:sz w:val="22"/>
        </w:rPr>
        <w:t>A la respuesta por escrito emitida por el Lic. Sergio Hernández Morales, Jefe de la Unidad Jurídica y de Igualdad de Género y Servidor Público Habilitado Suplente de la Coordinación Estatal del Servicio Profesional Docente, con fecha 14 de Octubre de 2019 y con Número de Oficio: 210B0310000200S/1152/2019.</w:t>
      </w:r>
      <w:r w:rsidR="00DD772A" w:rsidRPr="00DD772A">
        <w:rPr>
          <w:rFonts w:ascii="Palatino Linotype" w:hAnsi="Palatino Linotype"/>
          <w:i/>
          <w:sz w:val="22"/>
        </w:rPr>
        <w:t xml:space="preserve"> </w:t>
      </w:r>
      <w:proofErr w:type="gramStart"/>
      <w:r w:rsidRPr="000E053C">
        <w:rPr>
          <w:rFonts w:ascii="Palatino Linotype" w:hAnsi="Palatino Linotype"/>
        </w:rPr>
        <w:t>"</w:t>
      </w:r>
      <w:r w:rsidRPr="000E053C">
        <w:rPr>
          <w:rFonts w:ascii="Palatino Linotype" w:eastAsia="Calibri" w:hAnsi="Palatino Linotype" w:cs="Arial"/>
          <w:sz w:val="20"/>
          <w:szCs w:val="22"/>
          <w:lang w:val="es-ES"/>
        </w:rPr>
        <w:t xml:space="preserve"> </w:t>
      </w:r>
      <w:r w:rsidRPr="000E053C">
        <w:rPr>
          <w:rFonts w:ascii="Palatino Linotype" w:eastAsia="Calibri" w:hAnsi="Palatino Linotype" w:cs="Arial"/>
          <w:szCs w:val="22"/>
          <w:lang w:val="es-ES"/>
        </w:rPr>
        <w:t>(</w:t>
      </w:r>
      <w:proofErr w:type="gramEnd"/>
      <w:r w:rsidRPr="000E053C">
        <w:rPr>
          <w:rFonts w:ascii="Palatino Linotype" w:eastAsia="Calibri" w:hAnsi="Palatino Linotype" w:cs="Arial"/>
          <w:szCs w:val="22"/>
          <w:lang w:val="es-ES"/>
        </w:rPr>
        <w:t>Sic); Y</w:t>
      </w:r>
    </w:p>
    <w:p w:rsidR="000E053C" w:rsidRDefault="000E053C" w:rsidP="00925789">
      <w:pPr>
        <w:pStyle w:val="Prrafodelista"/>
        <w:spacing w:line="360" w:lineRule="auto"/>
        <w:jc w:val="both"/>
        <w:rPr>
          <w:rFonts w:ascii="Palatino Linotype" w:hAnsi="Palatino Linotype" w:cs="Arial"/>
          <w:sz w:val="22"/>
          <w:szCs w:val="22"/>
        </w:rPr>
      </w:pPr>
      <w:r w:rsidRPr="000E053C">
        <w:rPr>
          <w:rFonts w:ascii="Palatino Linotype" w:hAnsi="Palatino Linotype"/>
          <w:b/>
        </w:rPr>
        <w:t>Razones o Motivos de inconformidad:</w:t>
      </w:r>
      <w:r w:rsidRPr="000E053C">
        <w:rPr>
          <w:rStyle w:val="Ttulo2Car"/>
          <w:rFonts w:ascii="Palatino Linotype" w:hAnsi="Palatino Linotype"/>
          <w:b/>
          <w:lang w:val="es-ES"/>
        </w:rPr>
        <w:t xml:space="preserve"> </w:t>
      </w:r>
      <w:r w:rsidRPr="000404FD">
        <w:rPr>
          <w:rFonts w:ascii="Palatino Linotype" w:hAnsi="Palatino Linotype"/>
          <w:i/>
          <w:szCs w:val="22"/>
        </w:rPr>
        <w:t>“</w:t>
      </w:r>
      <w:r w:rsidR="00F43C92" w:rsidRPr="00F43C92">
        <w:rPr>
          <w:rFonts w:ascii="Palatino Linotype" w:hAnsi="Palatino Linotype"/>
          <w:i/>
          <w:sz w:val="22"/>
        </w:rPr>
        <w:t>En la respuesta planteada por la instancia en el punto número 3.- Permitir nuestros movimientos administrativos (cambios de adscripción, permutas e interinatos) dentro de las mismas subdirecciones regionales a fines. La respuesta que se emite textualmente contradice al oficio girado a un miembro de nuestra organización (MEENT) el cual anexamos como soporte documental al presente recurso de inconformidad; en el cual se explica que la dependencia cuenta con un grado de atribuciones para permitir dichos movimientos.</w:t>
      </w:r>
      <w:r w:rsidRPr="000404FD">
        <w:rPr>
          <w:rFonts w:ascii="Palatino Linotype" w:hAnsi="Palatino Linotype"/>
          <w:i/>
          <w:sz w:val="22"/>
          <w:szCs w:val="22"/>
        </w:rPr>
        <w:t xml:space="preserve">” </w:t>
      </w:r>
      <w:r w:rsidRPr="000404FD">
        <w:rPr>
          <w:rFonts w:ascii="Palatino Linotype" w:hAnsi="Palatino Linotype" w:cs="Arial"/>
          <w:i/>
          <w:sz w:val="22"/>
          <w:szCs w:val="22"/>
        </w:rPr>
        <w:t>(Sic)</w:t>
      </w:r>
      <w:r w:rsidRPr="000E053C">
        <w:rPr>
          <w:rFonts w:ascii="Palatino Linotype" w:hAnsi="Palatino Linotype" w:cs="Arial"/>
          <w:sz w:val="22"/>
          <w:szCs w:val="22"/>
        </w:rPr>
        <w:t xml:space="preserve"> </w:t>
      </w:r>
    </w:p>
    <w:p w:rsidR="00E67E6B" w:rsidRDefault="00E67E6B" w:rsidP="00925789">
      <w:pPr>
        <w:pStyle w:val="Prrafodelista"/>
        <w:spacing w:line="360" w:lineRule="auto"/>
        <w:jc w:val="both"/>
        <w:rPr>
          <w:rFonts w:ascii="Palatino Linotype" w:hAnsi="Palatino Linotype" w:cs="Arial"/>
          <w:sz w:val="22"/>
          <w:szCs w:val="22"/>
        </w:rPr>
      </w:pPr>
    </w:p>
    <w:bookmarkEnd w:id="3"/>
    <w:bookmarkEnd w:id="4"/>
    <w:bookmarkEnd w:id="5"/>
    <w:p w:rsidR="003667C7" w:rsidRPr="00DF09EB" w:rsidRDefault="00264EC2" w:rsidP="00925789">
      <w:pPr>
        <w:pStyle w:val="Prrafodelista"/>
        <w:numPr>
          <w:ilvl w:val="0"/>
          <w:numId w:val="1"/>
        </w:numPr>
        <w:spacing w:line="360" w:lineRule="auto"/>
        <w:ind w:left="0" w:firstLine="0"/>
        <w:jc w:val="both"/>
        <w:rPr>
          <w:rFonts w:ascii="Palatino Linotype" w:eastAsia="Calibri" w:hAnsi="Palatino Linotype" w:cs="Arial"/>
          <w:lang w:val="es-AR"/>
        </w:rPr>
      </w:pPr>
      <w:r>
        <w:rPr>
          <w:rFonts w:ascii="Palatino Linotype" w:eastAsia="Times New Roman" w:hAnsi="Palatino Linotype" w:cs="Arial"/>
          <w:lang w:val="es-ES"/>
        </w:rPr>
        <w:t>Se registró</w:t>
      </w:r>
      <w:r w:rsidR="003667C7" w:rsidRPr="00DF09EB">
        <w:rPr>
          <w:rFonts w:ascii="Palatino Linotype" w:eastAsia="Times New Roman" w:hAnsi="Palatino Linotype" w:cs="Arial"/>
          <w:lang w:val="es-ES"/>
        </w:rPr>
        <w:t xml:space="preserve"> </w:t>
      </w:r>
      <w:r>
        <w:rPr>
          <w:rFonts w:ascii="Palatino Linotype" w:eastAsia="Times New Roman" w:hAnsi="Palatino Linotype" w:cs="Arial"/>
          <w:lang w:val="es-ES"/>
        </w:rPr>
        <w:t xml:space="preserve">el </w:t>
      </w:r>
      <w:r w:rsidR="003667C7" w:rsidRPr="00DF09EB">
        <w:rPr>
          <w:rFonts w:ascii="Palatino Linotype" w:eastAsia="Times New Roman" w:hAnsi="Palatino Linotype" w:cs="Arial"/>
          <w:lang w:val="es-ES"/>
        </w:rPr>
        <w:t xml:space="preserve">recurso de revisión bajo </w:t>
      </w:r>
      <w:r>
        <w:rPr>
          <w:rFonts w:ascii="Palatino Linotype" w:eastAsia="Times New Roman" w:hAnsi="Palatino Linotype" w:cs="Arial"/>
          <w:lang w:val="es-ES"/>
        </w:rPr>
        <w:t>el</w:t>
      </w:r>
      <w:r w:rsidR="003667C7" w:rsidRPr="00DF09EB">
        <w:rPr>
          <w:rFonts w:ascii="Palatino Linotype" w:eastAsia="Times New Roman" w:hAnsi="Palatino Linotype" w:cs="Arial"/>
          <w:lang w:val="es-ES"/>
        </w:rPr>
        <w:t xml:space="preserve"> número de expediente </w:t>
      </w:r>
      <w:r w:rsidR="003667C7" w:rsidRPr="00DF09EB">
        <w:rPr>
          <w:rFonts w:ascii="Palatino Linotype" w:hAnsi="Palatino Linotype" w:cs="Arial"/>
          <w:bCs/>
        </w:rPr>
        <w:t xml:space="preserve">al rubro indicado, asimismo con fundamento en lo dispuesto por el </w:t>
      </w:r>
      <w:r w:rsidR="003667C7" w:rsidRPr="00DF09EB">
        <w:rPr>
          <w:rFonts w:ascii="Palatino Linotype" w:eastAsia="Calibri" w:hAnsi="Palatino Linotype" w:cs="Arial"/>
          <w:lang w:val="es-ES"/>
        </w:rPr>
        <w:t xml:space="preserve">artículo 185 fracción I de la </w:t>
      </w:r>
      <w:r w:rsidR="003667C7" w:rsidRPr="00DF09EB">
        <w:rPr>
          <w:rFonts w:ascii="Palatino Linotype" w:eastAsia="Calibri" w:hAnsi="Palatino Linotype" w:cs="Arial"/>
          <w:b/>
          <w:lang w:val="es-ES"/>
        </w:rPr>
        <w:t xml:space="preserve">Ley de Transparencia y Acceso a la Información Pública del Estado de México y Municipios </w:t>
      </w:r>
      <w:r w:rsidR="003667C7" w:rsidRPr="00DF09EB">
        <w:rPr>
          <w:rFonts w:ascii="Palatino Linotype" w:eastAsia="Times New Roman" w:hAnsi="Palatino Linotype" w:cs="Arial"/>
          <w:lang w:val="es-ES"/>
        </w:rPr>
        <w:t>se turn</w:t>
      </w:r>
      <w:r>
        <w:rPr>
          <w:rFonts w:ascii="Palatino Linotype" w:eastAsia="Times New Roman" w:hAnsi="Palatino Linotype" w:cs="Arial"/>
          <w:lang w:val="es-ES"/>
        </w:rPr>
        <w:t>ó</w:t>
      </w:r>
      <w:r w:rsidR="003667C7" w:rsidRPr="00DF09EB">
        <w:rPr>
          <w:rFonts w:ascii="Palatino Linotype" w:eastAsia="Times New Roman" w:hAnsi="Palatino Linotype" w:cs="Arial"/>
          <w:lang w:val="es-ES"/>
        </w:rPr>
        <w:t xml:space="preserve"> al </w:t>
      </w:r>
      <w:r w:rsidR="003667C7" w:rsidRPr="00DF09EB">
        <w:rPr>
          <w:rFonts w:ascii="Palatino Linotype" w:eastAsia="Times New Roman" w:hAnsi="Palatino Linotype" w:cs="Arial"/>
          <w:b/>
          <w:lang w:val="es-ES"/>
        </w:rPr>
        <w:t xml:space="preserve">Comisionado José Guadalupe Luna Hernández, </w:t>
      </w:r>
      <w:r w:rsidR="003667C7" w:rsidRPr="00DF09EB">
        <w:rPr>
          <w:rFonts w:ascii="Palatino Linotype" w:eastAsia="Times New Roman" w:hAnsi="Palatino Linotype" w:cs="Arial"/>
          <w:lang w:val="es-ES"/>
        </w:rPr>
        <w:t xml:space="preserve">con el objeto de </w:t>
      </w:r>
      <w:r w:rsidR="003667C7" w:rsidRPr="00DF09EB">
        <w:rPr>
          <w:rFonts w:ascii="Palatino Linotype" w:eastAsia="Times New Roman" w:hAnsi="Palatino Linotype" w:cs="Arial"/>
          <w:lang w:val="es-MX"/>
        </w:rPr>
        <w:t xml:space="preserve">su análisis. </w:t>
      </w:r>
    </w:p>
    <w:p w:rsidR="003667C7" w:rsidRPr="003667C7" w:rsidRDefault="003667C7" w:rsidP="00925789">
      <w:pPr>
        <w:pStyle w:val="Prrafodelista"/>
        <w:spacing w:line="360" w:lineRule="auto"/>
        <w:ind w:left="0"/>
        <w:jc w:val="both"/>
        <w:rPr>
          <w:rFonts w:ascii="Palatino Linotype" w:eastAsia="Calibri" w:hAnsi="Palatino Linotype" w:cs="Arial"/>
          <w:lang w:val="es-AR"/>
        </w:rPr>
      </w:pPr>
    </w:p>
    <w:p w:rsidR="003667C7" w:rsidRPr="00283DDD" w:rsidRDefault="003667C7" w:rsidP="00925789">
      <w:pPr>
        <w:pStyle w:val="Prrafodelista"/>
        <w:numPr>
          <w:ilvl w:val="0"/>
          <w:numId w:val="1"/>
        </w:numPr>
        <w:spacing w:line="360" w:lineRule="auto"/>
        <w:ind w:left="0" w:firstLine="0"/>
        <w:jc w:val="both"/>
        <w:rPr>
          <w:rFonts w:ascii="Palatino Linotype" w:hAnsi="Palatino Linotype"/>
          <w:i/>
          <w:color w:val="000000"/>
          <w:sz w:val="22"/>
          <w:szCs w:val="22"/>
        </w:rPr>
      </w:pPr>
      <w:r w:rsidRPr="00863ACE">
        <w:rPr>
          <w:rFonts w:ascii="Palatino Linotype" w:eastAsia="Calibri" w:hAnsi="Palatino Linotype" w:cs="Arial"/>
          <w:lang w:val="es-ES"/>
        </w:rPr>
        <w:t>El Comisionado Ponente con fundamento en lo dispuesto por el artículo 185 fracción II de la ley de la materia, a través del</w:t>
      </w:r>
      <w:r w:rsidR="002A1EE7">
        <w:rPr>
          <w:rFonts w:ascii="Palatino Linotype" w:eastAsia="Calibri" w:hAnsi="Palatino Linotype" w:cs="Arial"/>
          <w:lang w:val="es-ES"/>
        </w:rPr>
        <w:t xml:space="preserve"> </w:t>
      </w:r>
      <w:r w:rsidRPr="00863ACE">
        <w:rPr>
          <w:rFonts w:ascii="Palatino Linotype" w:eastAsia="Calibri" w:hAnsi="Palatino Linotype" w:cs="Arial"/>
          <w:lang w:val="es-ES"/>
        </w:rPr>
        <w:t xml:space="preserve">acuerdo de admisión de fecha </w:t>
      </w:r>
      <w:r w:rsidR="00F43C92">
        <w:rPr>
          <w:rFonts w:ascii="Palatino Linotype" w:eastAsia="Calibri" w:hAnsi="Palatino Linotype" w:cs="Arial"/>
          <w:lang w:val="es-ES"/>
        </w:rPr>
        <w:t>veintitrés</w:t>
      </w:r>
      <w:r>
        <w:rPr>
          <w:rFonts w:ascii="Palatino Linotype" w:eastAsia="Calibri" w:hAnsi="Palatino Linotype" w:cs="Arial"/>
          <w:lang w:val="es-ES"/>
        </w:rPr>
        <w:t xml:space="preserve"> (</w:t>
      </w:r>
      <w:r w:rsidR="00F43C92">
        <w:rPr>
          <w:rFonts w:ascii="Palatino Linotype" w:eastAsia="Calibri" w:hAnsi="Palatino Linotype" w:cs="Arial"/>
          <w:lang w:val="es-ES"/>
        </w:rPr>
        <w:t>23</w:t>
      </w:r>
      <w:r>
        <w:rPr>
          <w:rFonts w:ascii="Palatino Linotype" w:eastAsia="Calibri" w:hAnsi="Palatino Linotype" w:cs="Arial"/>
          <w:lang w:val="es-ES"/>
        </w:rPr>
        <w:t xml:space="preserve">) de </w:t>
      </w:r>
      <w:r w:rsidR="00F43C92">
        <w:rPr>
          <w:rFonts w:ascii="Palatino Linotype" w:eastAsia="Calibri" w:hAnsi="Palatino Linotype" w:cs="Arial"/>
          <w:lang w:val="es-ES"/>
        </w:rPr>
        <w:t>octubre</w:t>
      </w:r>
      <w:r>
        <w:rPr>
          <w:rFonts w:ascii="Palatino Linotype" w:eastAsia="Calibri" w:hAnsi="Palatino Linotype" w:cs="Arial"/>
          <w:lang w:val="es-ES"/>
        </w:rPr>
        <w:t xml:space="preserve"> </w:t>
      </w:r>
      <w:r w:rsidRPr="00863ACE">
        <w:rPr>
          <w:rFonts w:ascii="Palatino Linotype" w:eastAsia="Calibri" w:hAnsi="Palatino Linotype" w:cs="Arial"/>
          <w:lang w:val="es-ES"/>
        </w:rPr>
        <w:t xml:space="preserve">de dos mil </w:t>
      </w:r>
      <w:r>
        <w:rPr>
          <w:rFonts w:ascii="Palatino Linotype" w:eastAsia="Calibri" w:hAnsi="Palatino Linotype" w:cs="Arial"/>
          <w:lang w:val="es-ES"/>
        </w:rPr>
        <w:t>diecinueve</w:t>
      </w:r>
      <w:r w:rsidRPr="00863ACE">
        <w:rPr>
          <w:rFonts w:ascii="Palatino Linotype" w:eastAsia="Calibri" w:hAnsi="Palatino Linotype" w:cs="Arial"/>
          <w:lang w:val="es-ES"/>
        </w:rPr>
        <w:t xml:space="preserve">, puso a disposición de las partes </w:t>
      </w:r>
      <w:r w:rsidR="002A1EE7">
        <w:rPr>
          <w:rFonts w:ascii="Palatino Linotype" w:eastAsia="Calibri" w:hAnsi="Palatino Linotype" w:cs="Arial"/>
          <w:lang w:val="es-ES"/>
        </w:rPr>
        <w:t>el</w:t>
      </w:r>
      <w:r w:rsidRPr="00863ACE">
        <w:rPr>
          <w:rFonts w:ascii="Palatino Linotype" w:eastAsia="Calibri" w:hAnsi="Palatino Linotype" w:cs="Arial"/>
          <w:lang w:val="es-ES"/>
        </w:rPr>
        <w:t xml:space="preserve"> expediente electrónico </w:t>
      </w:r>
      <w:r w:rsidRPr="00863ACE">
        <w:rPr>
          <w:rFonts w:ascii="Palatino Linotype" w:eastAsia="Calibri" w:hAnsi="Palatino Linotype" w:cs="Arial"/>
        </w:rPr>
        <w:t xml:space="preserve">vía </w:t>
      </w:r>
      <w:r w:rsidRPr="00863ACE">
        <w:rPr>
          <w:rFonts w:ascii="Palatino Linotype" w:eastAsia="Calibri" w:hAnsi="Palatino Linotype" w:cs="Arial"/>
          <w:b/>
          <w:lang w:val="es-ES"/>
        </w:rPr>
        <w:t xml:space="preserve">SAIMEX </w:t>
      </w:r>
      <w:r w:rsidRPr="00863ACE">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863ACE">
        <w:rPr>
          <w:rFonts w:ascii="Palatino Linotype" w:eastAsia="Calibri" w:hAnsi="Palatino Linotype" w:cs="Arial"/>
          <w:b/>
          <w:lang w:val="es-ES"/>
        </w:rPr>
        <w:t>SUJETO OBLIGADO</w:t>
      </w:r>
      <w:r w:rsidR="00264EC2">
        <w:rPr>
          <w:rFonts w:ascii="Palatino Linotype" w:eastAsia="Calibri" w:hAnsi="Palatino Linotype" w:cs="Arial"/>
          <w:lang w:val="es-ES"/>
        </w:rPr>
        <w:t xml:space="preserve"> presentara</w:t>
      </w:r>
      <w:r>
        <w:rPr>
          <w:rFonts w:ascii="Palatino Linotype" w:eastAsia="Calibri" w:hAnsi="Palatino Linotype" w:cs="Arial"/>
          <w:lang w:val="es-ES"/>
        </w:rPr>
        <w:t xml:space="preserve"> </w:t>
      </w:r>
      <w:r w:rsidR="00264EC2">
        <w:rPr>
          <w:rFonts w:ascii="Palatino Linotype" w:eastAsia="Calibri" w:hAnsi="Palatino Linotype" w:cs="Arial"/>
          <w:lang w:val="es-ES"/>
        </w:rPr>
        <w:t>el informe justificado</w:t>
      </w:r>
      <w:r w:rsidRPr="00863ACE">
        <w:rPr>
          <w:rFonts w:ascii="Palatino Linotype" w:eastAsia="Calibri" w:hAnsi="Palatino Linotype" w:cs="Arial"/>
          <w:lang w:val="es-ES"/>
        </w:rPr>
        <w:t xml:space="preserve"> procedente</w:t>
      </w:r>
      <w:r w:rsidR="00264EC2">
        <w:rPr>
          <w:rFonts w:ascii="Palatino Linotype" w:eastAsia="Calibri" w:hAnsi="Palatino Linotype" w:cs="Arial"/>
          <w:lang w:val="es-ES"/>
        </w:rPr>
        <w:t>.</w:t>
      </w:r>
    </w:p>
    <w:p w:rsidR="00283DDD" w:rsidRPr="00283DDD" w:rsidRDefault="00283DDD" w:rsidP="00925789">
      <w:pPr>
        <w:pStyle w:val="Prrafodelista"/>
        <w:spacing w:line="360" w:lineRule="auto"/>
        <w:rPr>
          <w:rFonts w:ascii="Palatino Linotype" w:hAnsi="Palatino Linotype"/>
          <w:i/>
          <w:color w:val="000000"/>
          <w:sz w:val="22"/>
          <w:szCs w:val="22"/>
        </w:rPr>
      </w:pPr>
    </w:p>
    <w:p w:rsidR="00DD772A" w:rsidRPr="00DD772A" w:rsidRDefault="00F43C92" w:rsidP="00925789">
      <w:pPr>
        <w:pStyle w:val="Prrafodelista"/>
        <w:numPr>
          <w:ilvl w:val="0"/>
          <w:numId w:val="1"/>
        </w:numPr>
        <w:spacing w:line="360" w:lineRule="auto"/>
        <w:ind w:left="0" w:firstLine="0"/>
        <w:jc w:val="both"/>
        <w:rPr>
          <w:rFonts w:ascii="Palatino Linotype" w:eastAsia="Calibri" w:hAnsi="Palatino Linotype" w:cs="Arial"/>
          <w:b/>
          <w:lang w:val="es-ES"/>
        </w:rPr>
      </w:pPr>
      <w:r>
        <w:rPr>
          <w:rFonts w:ascii="Palatino Linotype" w:eastAsia="Calibri" w:hAnsi="Palatino Linotype" w:cs="Arial"/>
          <w:lang w:val="es-ES"/>
        </w:rPr>
        <w:t>E</w:t>
      </w:r>
      <w:r w:rsidR="00B631AD">
        <w:rPr>
          <w:rFonts w:ascii="Palatino Linotype" w:eastAsia="Calibri" w:hAnsi="Palatino Linotype" w:cs="Arial"/>
          <w:lang w:val="es-ES"/>
        </w:rPr>
        <w:t>n  el expediente electrónico que obra en el SAIMEX se aprecia que tanto el sujeto obligado como el recurrente fueron omisos en realizar manifestaciones.</w:t>
      </w:r>
    </w:p>
    <w:p w:rsidR="00DD772A" w:rsidRPr="00DD772A" w:rsidRDefault="00DD772A" w:rsidP="00925789">
      <w:pPr>
        <w:pStyle w:val="Prrafodelista"/>
        <w:spacing w:line="360" w:lineRule="auto"/>
        <w:rPr>
          <w:rFonts w:ascii="Palatino Linotype" w:eastAsia="Calibri" w:hAnsi="Palatino Linotype" w:cs="Arial"/>
          <w:lang w:val="es-ES"/>
        </w:rPr>
      </w:pPr>
    </w:p>
    <w:p w:rsidR="008C4227" w:rsidRPr="008C4227" w:rsidRDefault="00CF0879" w:rsidP="00925789">
      <w:pPr>
        <w:pStyle w:val="Prrafodelista"/>
        <w:numPr>
          <w:ilvl w:val="0"/>
          <w:numId w:val="1"/>
        </w:numPr>
        <w:spacing w:line="360" w:lineRule="auto"/>
        <w:ind w:left="0" w:hanging="11"/>
        <w:jc w:val="both"/>
        <w:rPr>
          <w:rFonts w:ascii="Palatino Linotype" w:hAnsi="Palatino Linotype"/>
          <w:b/>
          <w:u w:val="single"/>
        </w:rPr>
      </w:pPr>
      <w:r w:rsidRPr="00957B2F">
        <w:rPr>
          <w:rFonts w:ascii="Palatino Linotype" w:hAnsi="Palatino Linotype"/>
        </w:rPr>
        <w:t>El Comisionado Ponente decretó el cierre de instrucción</w:t>
      </w:r>
      <w:r w:rsidRPr="00957B2F">
        <w:rPr>
          <w:rFonts w:ascii="Palatino Linotype" w:hAnsi="Palatino Linotype" w:cs="Arial"/>
        </w:rPr>
        <w:t xml:space="preserve"> </w:t>
      </w:r>
      <w:r>
        <w:rPr>
          <w:rFonts w:ascii="Palatino Linotype" w:hAnsi="Palatino Linotype"/>
        </w:rPr>
        <w:t>med</w:t>
      </w:r>
      <w:r w:rsidR="00190B12">
        <w:rPr>
          <w:rFonts w:ascii="Palatino Linotype" w:hAnsi="Palatino Linotype"/>
        </w:rPr>
        <w:t>iante</w:t>
      </w:r>
      <w:r w:rsidR="00B76AE1">
        <w:rPr>
          <w:rFonts w:ascii="Palatino Linotype" w:hAnsi="Palatino Linotype"/>
        </w:rPr>
        <w:t xml:space="preserve"> </w:t>
      </w:r>
      <w:r w:rsidR="005C4DDF">
        <w:rPr>
          <w:rFonts w:ascii="Palatino Linotype" w:hAnsi="Palatino Linotype"/>
        </w:rPr>
        <w:t>el acuerdo</w:t>
      </w:r>
      <w:r w:rsidR="00B76AE1">
        <w:rPr>
          <w:rFonts w:ascii="Palatino Linotype" w:hAnsi="Palatino Linotype"/>
        </w:rPr>
        <w:t xml:space="preserve"> </w:t>
      </w:r>
      <w:r w:rsidR="00190B12">
        <w:rPr>
          <w:rFonts w:ascii="Palatino Linotype" w:hAnsi="Palatino Linotype"/>
        </w:rPr>
        <w:t>de fecha</w:t>
      </w:r>
      <w:r w:rsidR="005E4AFF">
        <w:rPr>
          <w:rFonts w:ascii="Palatino Linotype" w:hAnsi="Palatino Linotype"/>
        </w:rPr>
        <w:t xml:space="preserve"> </w:t>
      </w:r>
      <w:r w:rsidR="00070281">
        <w:rPr>
          <w:rFonts w:ascii="Palatino Linotype" w:hAnsi="Palatino Linotype"/>
        </w:rPr>
        <w:t>diez (10</w:t>
      </w:r>
      <w:r w:rsidRPr="00957B2F">
        <w:rPr>
          <w:rFonts w:ascii="Palatino Linotype" w:hAnsi="Palatino Linotype"/>
        </w:rPr>
        <w:t>) de</w:t>
      </w:r>
      <w:r w:rsidR="00070281">
        <w:rPr>
          <w:rFonts w:ascii="Palatino Linotype" w:hAnsi="Palatino Linotype"/>
        </w:rPr>
        <w:t xml:space="preserve"> enero del 2020</w:t>
      </w:r>
      <w:r>
        <w:rPr>
          <w:rFonts w:ascii="Palatino Linotype" w:hAnsi="Palatino Linotype"/>
        </w:rPr>
        <w:t>.</w:t>
      </w:r>
      <w:r>
        <w:rPr>
          <w:rFonts w:ascii="Palatino Linotype" w:hAnsi="Palatino Linotype" w:cs="Arial"/>
        </w:rPr>
        <w:t xml:space="preserve"> </w:t>
      </w:r>
      <w:r w:rsidR="005B5C50">
        <w:rPr>
          <w:rFonts w:ascii="Palatino Linotype" w:hAnsi="Palatino Linotype" w:cs="Arial"/>
        </w:rPr>
        <w:t>Asimismo</w:t>
      </w:r>
      <w:r w:rsidR="00555D30">
        <w:rPr>
          <w:rFonts w:ascii="Palatino Linotype" w:hAnsi="Palatino Linotype" w:cs="Arial"/>
        </w:rPr>
        <w:t xml:space="preserve"> </w:t>
      </w:r>
      <w:r w:rsidRPr="008C4227">
        <w:rPr>
          <w:rFonts w:ascii="Palatino Linotype" w:hAnsi="Palatino Linotype"/>
          <w:color w:val="000000" w:themeColor="text1"/>
        </w:rPr>
        <w:t xml:space="preserve">se amplió el plazo </w:t>
      </w:r>
      <w:r w:rsidR="00A943FF" w:rsidRPr="008C4227">
        <w:rPr>
          <w:rFonts w:ascii="Palatino Linotype" w:hAnsi="Palatino Linotype"/>
          <w:color w:val="000000" w:themeColor="text1"/>
        </w:rPr>
        <w:t>p</w:t>
      </w:r>
      <w:r w:rsidRPr="008C4227">
        <w:rPr>
          <w:rFonts w:ascii="Palatino Linotype" w:hAnsi="Palatino Linotype"/>
          <w:color w:val="000000" w:themeColor="text1"/>
        </w:rPr>
        <w:t xml:space="preserve">ara </w:t>
      </w:r>
      <w:r w:rsidR="00A943FF" w:rsidRPr="008C4227">
        <w:rPr>
          <w:rFonts w:ascii="Palatino Linotype" w:hAnsi="Palatino Linotype"/>
          <w:color w:val="000000" w:themeColor="text1"/>
        </w:rPr>
        <w:t>resolver el recurso de revisión por un periodo de quince (15) días hábiles más,</w:t>
      </w:r>
      <w:r w:rsidRPr="008C4227">
        <w:rPr>
          <w:rFonts w:ascii="Palatino Linotype" w:hAnsi="Palatino Linotype"/>
          <w:color w:val="000000" w:themeColor="text1"/>
        </w:rPr>
        <w:t xml:space="preserve"> </w:t>
      </w:r>
      <w:r w:rsidRPr="008C4227">
        <w:rPr>
          <w:rFonts w:ascii="Palatino Linotype" w:hAnsi="Palatino Linotype" w:cs="Arial"/>
          <w:color w:val="000000" w:themeColor="text1"/>
        </w:rPr>
        <w:t>por lo que ordenó turnar el expediente para su resolución, misma que ahora se pron</w:t>
      </w:r>
      <w:r w:rsidR="008C4227">
        <w:rPr>
          <w:rFonts w:ascii="Palatino Linotype" w:hAnsi="Palatino Linotype" w:cs="Arial"/>
          <w:color w:val="000000" w:themeColor="text1"/>
        </w:rPr>
        <w:t xml:space="preserve">uncia; y  - </w:t>
      </w:r>
    </w:p>
    <w:p w:rsidR="00CF0879" w:rsidRPr="008C4227" w:rsidRDefault="00CF0879" w:rsidP="00925789">
      <w:pPr>
        <w:spacing w:line="360" w:lineRule="auto"/>
        <w:jc w:val="both"/>
        <w:rPr>
          <w:rFonts w:ascii="Palatino Linotype" w:hAnsi="Palatino Linotype"/>
          <w:b/>
          <w:u w:val="single"/>
        </w:rPr>
      </w:pPr>
    </w:p>
    <w:p w:rsidR="002A5BA4" w:rsidRDefault="002A5BA4" w:rsidP="00925789">
      <w:pPr>
        <w:pStyle w:val="Ttulo1"/>
        <w:spacing w:before="0" w:line="360" w:lineRule="auto"/>
        <w:jc w:val="center"/>
        <w:rPr>
          <w:szCs w:val="24"/>
        </w:rPr>
      </w:pPr>
      <w:bookmarkStart w:id="6" w:name="_Toc30061120"/>
      <w:r w:rsidRPr="00863ACE">
        <w:rPr>
          <w:szCs w:val="24"/>
        </w:rPr>
        <w:t>CONSIDERANDO</w:t>
      </w:r>
      <w:bookmarkEnd w:id="6"/>
      <w:r w:rsidR="005E6C51">
        <w:rPr>
          <w:szCs w:val="24"/>
        </w:rPr>
        <w:t xml:space="preserve"> </w:t>
      </w:r>
    </w:p>
    <w:p w:rsidR="00925789" w:rsidRPr="00925789" w:rsidRDefault="00925789" w:rsidP="00925789">
      <w:pPr>
        <w:rPr>
          <w:lang w:val="es-MX" w:eastAsia="en-US"/>
        </w:rPr>
      </w:pPr>
    </w:p>
    <w:p w:rsidR="002A5BA4" w:rsidRDefault="002A5BA4" w:rsidP="00925789">
      <w:pPr>
        <w:pStyle w:val="Ttulo2"/>
        <w:spacing w:before="0" w:line="360" w:lineRule="auto"/>
        <w:rPr>
          <w:rFonts w:ascii="Palatino Linotype" w:hAnsi="Palatino Linotype"/>
          <w:b/>
          <w:color w:val="auto"/>
          <w:sz w:val="24"/>
        </w:rPr>
      </w:pPr>
      <w:bookmarkStart w:id="7" w:name="_Toc30061121"/>
      <w:r w:rsidRPr="00863ACE">
        <w:rPr>
          <w:rFonts w:ascii="Palatino Linotype" w:hAnsi="Palatino Linotype"/>
          <w:b/>
          <w:color w:val="auto"/>
          <w:sz w:val="24"/>
        </w:rPr>
        <w:t>PRIMERO. De la competencia</w:t>
      </w:r>
      <w:bookmarkEnd w:id="7"/>
    </w:p>
    <w:p w:rsidR="00925789" w:rsidRPr="00925789" w:rsidRDefault="00925789" w:rsidP="00925789">
      <w:pPr>
        <w:rPr>
          <w:lang w:val="es-MX" w:eastAsia="en-US"/>
        </w:rPr>
      </w:pPr>
    </w:p>
    <w:p w:rsidR="002A5BA4" w:rsidRDefault="002A5BA4" w:rsidP="00925789">
      <w:pPr>
        <w:pStyle w:val="Prrafodelista"/>
        <w:numPr>
          <w:ilvl w:val="0"/>
          <w:numId w:val="1"/>
        </w:numPr>
        <w:spacing w:line="360" w:lineRule="auto"/>
        <w:ind w:left="0" w:firstLine="0"/>
        <w:jc w:val="both"/>
        <w:rPr>
          <w:rFonts w:ascii="Palatino Linotype" w:hAnsi="Palatino Linotype"/>
        </w:rPr>
      </w:pPr>
      <w:r w:rsidRPr="00863AC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63ACE">
        <w:rPr>
          <w:rFonts w:ascii="Palatino Linotype" w:eastAsia="Calibri" w:hAnsi="Palatino Linotype" w:cs="Times New Roman"/>
          <w:b/>
          <w:lang w:val="es-ES"/>
        </w:rPr>
        <w:t>Constitución Política de los Estados Unidos Mexicanos</w:t>
      </w:r>
      <w:r w:rsidRPr="00863ACE">
        <w:rPr>
          <w:rFonts w:ascii="Palatino Linotype" w:eastAsia="Calibri" w:hAnsi="Palatino Linotype" w:cs="Times New Roman"/>
          <w:lang w:val="es-ES"/>
        </w:rPr>
        <w:t xml:space="preserve">; 5, </w:t>
      </w:r>
      <w:r w:rsidRPr="002207C0">
        <w:rPr>
          <w:rFonts w:ascii="Palatino Linotype" w:eastAsia="Calibri" w:hAnsi="Palatino Linotype" w:cs="Times New Roman"/>
          <w:lang w:val="es-ES"/>
        </w:rPr>
        <w:t xml:space="preserve">párrafos </w:t>
      </w:r>
      <w:r w:rsidRPr="002207C0">
        <w:rPr>
          <w:rFonts w:ascii="Palatino Linotype" w:hAnsi="Palatino Linotype" w:cs="Arial"/>
          <w:bCs/>
          <w:color w:val="222222"/>
          <w:lang w:val="es-ES"/>
        </w:rPr>
        <w:t xml:space="preserve">vigésimo, vigésimo primero y vigésimo segundo </w:t>
      </w:r>
      <w:r w:rsidRPr="002207C0">
        <w:rPr>
          <w:rFonts w:ascii="Palatino Linotype" w:eastAsia="Calibri" w:hAnsi="Palatino Linotype" w:cs="Times New Roman"/>
          <w:lang w:val="es-ES"/>
        </w:rPr>
        <w:t>fracciones</w:t>
      </w:r>
      <w:r w:rsidRPr="00863ACE">
        <w:rPr>
          <w:rFonts w:ascii="Palatino Linotype" w:eastAsia="Calibri" w:hAnsi="Palatino Linotype" w:cs="Times New Roman"/>
          <w:lang w:val="es-ES"/>
        </w:rPr>
        <w:t xml:space="preserve"> IV y V de la </w:t>
      </w:r>
      <w:r w:rsidRPr="00863ACE">
        <w:rPr>
          <w:rFonts w:ascii="Palatino Linotype" w:eastAsia="Calibri" w:hAnsi="Palatino Linotype" w:cs="Times New Roman"/>
          <w:b/>
          <w:lang w:val="es-ES"/>
        </w:rPr>
        <w:t>Constitución Política del Estado Libre y Soberano de México</w:t>
      </w:r>
      <w:r w:rsidRPr="00863ACE">
        <w:rPr>
          <w:rFonts w:ascii="Palatino Linotype" w:eastAsia="Calibri" w:hAnsi="Palatino Linotype" w:cs="Times New Roman"/>
          <w:lang w:val="es-ES"/>
        </w:rPr>
        <w:t xml:space="preserve">; artículos 1, 2 fracción II, 13, 29, 36 fracciones I y II, 176, 178, 179, 181 párrafo tercero y 185 </w:t>
      </w:r>
      <w:r w:rsidRPr="00863ACE">
        <w:rPr>
          <w:rFonts w:ascii="Palatino Linotype" w:eastAsia="Calibri" w:hAnsi="Palatino Linotype" w:cs="Arial"/>
          <w:lang w:val="es-ES"/>
        </w:rPr>
        <w:t xml:space="preserve">de la </w:t>
      </w:r>
      <w:r w:rsidRPr="00863ACE">
        <w:rPr>
          <w:rFonts w:ascii="Palatino Linotype" w:eastAsia="Calibri" w:hAnsi="Palatino Linotype" w:cs="Arial"/>
          <w:b/>
          <w:lang w:val="es-ES"/>
        </w:rPr>
        <w:t>Ley de Transparencia y Acceso a la Información Pública del Estado de México y Municipios</w:t>
      </w:r>
      <w:r w:rsidRPr="00863ACE">
        <w:rPr>
          <w:rFonts w:ascii="Palatino Linotype" w:eastAsia="Calibri" w:hAnsi="Palatino Linotype" w:cs="Arial"/>
          <w:lang w:val="es-ES"/>
        </w:rPr>
        <w:t xml:space="preserve">; y 7, 9 fracciones I y XXIV, y 11 del </w:t>
      </w:r>
      <w:r w:rsidRPr="00863AC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863ACE">
        <w:rPr>
          <w:rFonts w:ascii="Palatino Linotype" w:hAnsi="Palatino Linotype"/>
        </w:rPr>
        <w:t>.</w:t>
      </w:r>
    </w:p>
    <w:p w:rsidR="00455827" w:rsidRDefault="00455827" w:rsidP="00925789">
      <w:pPr>
        <w:pStyle w:val="Prrafodelista"/>
        <w:spacing w:line="360" w:lineRule="auto"/>
        <w:ind w:left="0"/>
        <w:jc w:val="both"/>
        <w:rPr>
          <w:rFonts w:ascii="Palatino Linotype" w:hAnsi="Palatino Linotype"/>
        </w:rPr>
      </w:pPr>
    </w:p>
    <w:p w:rsidR="002A5BA4" w:rsidRPr="00863ACE" w:rsidRDefault="002A5BA4" w:rsidP="00925789">
      <w:pPr>
        <w:pStyle w:val="Ttulo2"/>
        <w:spacing w:before="0" w:line="360" w:lineRule="auto"/>
        <w:rPr>
          <w:rFonts w:ascii="Palatino Linotype" w:hAnsi="Palatino Linotype"/>
          <w:b/>
          <w:color w:val="auto"/>
          <w:sz w:val="24"/>
        </w:rPr>
      </w:pPr>
      <w:bookmarkStart w:id="8" w:name="_Toc30061122"/>
      <w:r w:rsidRPr="00863ACE">
        <w:rPr>
          <w:rFonts w:ascii="Palatino Linotype" w:hAnsi="Palatino Linotype"/>
          <w:b/>
          <w:color w:val="auto"/>
          <w:sz w:val="24"/>
        </w:rPr>
        <w:t>SEGUNDO. De</w:t>
      </w:r>
      <w:r>
        <w:rPr>
          <w:rFonts w:ascii="Palatino Linotype" w:hAnsi="Palatino Linotype"/>
          <w:b/>
          <w:color w:val="auto"/>
          <w:sz w:val="24"/>
        </w:rPr>
        <w:t xml:space="preserve"> la oportunidad y procedencia</w:t>
      </w:r>
      <w:r w:rsidRPr="00863ACE">
        <w:rPr>
          <w:rFonts w:ascii="Palatino Linotype" w:hAnsi="Palatino Linotype"/>
          <w:b/>
          <w:color w:val="auto"/>
          <w:sz w:val="24"/>
        </w:rPr>
        <w:t>.</w:t>
      </w:r>
      <w:bookmarkEnd w:id="8"/>
    </w:p>
    <w:p w:rsidR="002A5BA4" w:rsidRPr="00863ACE" w:rsidRDefault="002A5BA4" w:rsidP="00925789">
      <w:pPr>
        <w:spacing w:line="360" w:lineRule="auto"/>
        <w:rPr>
          <w:lang w:val="es-MX" w:eastAsia="en-US"/>
        </w:rPr>
      </w:pPr>
    </w:p>
    <w:p w:rsidR="001C1F82" w:rsidRPr="006D7516" w:rsidRDefault="001C1F82" w:rsidP="00925789">
      <w:pPr>
        <w:pStyle w:val="Prrafodelista"/>
        <w:numPr>
          <w:ilvl w:val="0"/>
          <w:numId w:val="1"/>
        </w:numPr>
        <w:spacing w:line="360" w:lineRule="auto"/>
        <w:ind w:left="0" w:right="49" w:firstLine="0"/>
        <w:jc w:val="both"/>
        <w:rPr>
          <w:rFonts w:ascii="Palatino Linotype" w:hAnsi="Palatino Linotype"/>
        </w:rPr>
      </w:pPr>
      <w:r w:rsidRPr="00AA7A73">
        <w:rPr>
          <w:rFonts w:ascii="Palatino Linotype" w:eastAsia="Calibri" w:hAnsi="Palatino Linotype" w:cs="Arial"/>
        </w:rPr>
        <w:t xml:space="preserve">El medio de impugnación fue presentado a través del </w:t>
      </w:r>
      <w:r w:rsidRPr="00AA7A73">
        <w:rPr>
          <w:rFonts w:ascii="Palatino Linotype" w:eastAsia="Calibri" w:hAnsi="Palatino Linotype" w:cs="Arial"/>
          <w:b/>
        </w:rPr>
        <w:t>SAIMEX,</w:t>
      </w:r>
      <w:r w:rsidRPr="00AA7A73">
        <w:rPr>
          <w:rFonts w:ascii="Palatino Linotype" w:eastAsia="Calibri" w:hAnsi="Palatino Linotype" w:cs="Arial"/>
        </w:rPr>
        <w:t xml:space="preserve"> en el formato previamente aprobado para tal efecto y dentro del plazo legal de quince días hábiles otorgados; siendo así que el </w:t>
      </w:r>
      <w:r w:rsidRPr="00AA7A73">
        <w:rPr>
          <w:rFonts w:ascii="Palatino Linotype" w:eastAsia="Calibri" w:hAnsi="Palatino Linotype" w:cs="Arial"/>
          <w:b/>
        </w:rPr>
        <w:t>SUJETO OBLIGADO</w:t>
      </w:r>
      <w:r w:rsidRPr="00AA7A73">
        <w:rPr>
          <w:rFonts w:ascii="Palatino Linotype" w:eastAsia="Calibri" w:hAnsi="Palatino Linotype" w:cs="Arial"/>
        </w:rPr>
        <w:t xml:space="preserve"> entregó respuesta </w:t>
      </w:r>
      <w:r w:rsidR="009472D4">
        <w:rPr>
          <w:rFonts w:ascii="Palatino Linotype" w:eastAsia="Calibri" w:hAnsi="Palatino Linotype" w:cs="Arial"/>
        </w:rPr>
        <w:t>a l</w:t>
      </w:r>
      <w:r w:rsidR="0005331A">
        <w:rPr>
          <w:rFonts w:ascii="Palatino Linotype" w:eastAsia="Calibri" w:hAnsi="Palatino Linotype" w:cs="Arial"/>
        </w:rPr>
        <w:t>a solicitud</w:t>
      </w:r>
      <w:r w:rsidR="00190B12">
        <w:rPr>
          <w:rFonts w:ascii="Palatino Linotype" w:eastAsia="Calibri" w:hAnsi="Palatino Linotype" w:cs="Arial"/>
        </w:rPr>
        <w:t xml:space="preserve"> </w:t>
      </w:r>
      <w:r w:rsidR="00104D1D">
        <w:rPr>
          <w:rFonts w:ascii="Palatino Linotype" w:eastAsia="Calibri" w:hAnsi="Palatino Linotype" w:cs="Arial"/>
        </w:rPr>
        <w:t>el día</w:t>
      </w:r>
      <w:r w:rsidR="00190B12">
        <w:rPr>
          <w:rFonts w:ascii="Palatino Linotype" w:eastAsia="Calibri" w:hAnsi="Palatino Linotype" w:cs="Arial"/>
        </w:rPr>
        <w:t xml:space="preserve"> </w:t>
      </w:r>
      <w:r w:rsidR="00F43C92">
        <w:rPr>
          <w:rFonts w:ascii="Palatino Linotype" w:eastAsia="Calibri" w:hAnsi="Palatino Linotype" w:cs="Arial"/>
        </w:rPr>
        <w:t>quince</w:t>
      </w:r>
      <w:r w:rsidR="006D7516">
        <w:rPr>
          <w:rFonts w:ascii="Palatino Linotype" w:eastAsia="Calibri" w:hAnsi="Palatino Linotype" w:cs="Arial"/>
        </w:rPr>
        <w:t xml:space="preserve"> </w:t>
      </w:r>
      <w:r w:rsidR="00190B12">
        <w:rPr>
          <w:rFonts w:ascii="Palatino Linotype" w:eastAsia="Calibri" w:hAnsi="Palatino Linotype" w:cs="Arial"/>
        </w:rPr>
        <w:t>(</w:t>
      </w:r>
      <w:r w:rsidR="00F43C92">
        <w:rPr>
          <w:rFonts w:ascii="Palatino Linotype" w:eastAsia="Calibri" w:hAnsi="Palatino Linotype" w:cs="Arial"/>
        </w:rPr>
        <w:t>15</w:t>
      </w:r>
      <w:r w:rsidR="00190B12">
        <w:rPr>
          <w:rFonts w:ascii="Palatino Linotype" w:eastAsia="Calibri" w:hAnsi="Palatino Linotype" w:cs="Arial"/>
        </w:rPr>
        <w:t>)</w:t>
      </w:r>
      <w:r w:rsidR="00104D1D">
        <w:rPr>
          <w:rFonts w:ascii="Palatino Linotype" w:eastAsia="Calibri" w:hAnsi="Palatino Linotype" w:cs="Arial"/>
        </w:rPr>
        <w:t xml:space="preserve"> de </w:t>
      </w:r>
      <w:r w:rsidR="00F43C92">
        <w:rPr>
          <w:rFonts w:ascii="Palatino Linotype" w:eastAsia="Calibri" w:hAnsi="Palatino Linotype" w:cs="Arial"/>
        </w:rPr>
        <w:t>octubre</w:t>
      </w:r>
      <w:r w:rsidR="006D7516">
        <w:rPr>
          <w:rFonts w:ascii="Palatino Linotype" w:eastAsia="Calibri" w:hAnsi="Palatino Linotype" w:cs="Arial"/>
        </w:rPr>
        <w:t xml:space="preserve"> </w:t>
      </w:r>
      <w:r w:rsidR="00104D1D">
        <w:rPr>
          <w:rFonts w:ascii="Palatino Linotype" w:eastAsia="Calibri" w:hAnsi="Palatino Linotype" w:cs="Arial"/>
        </w:rPr>
        <w:t>de dos mil diecinueve</w:t>
      </w:r>
      <w:r w:rsidRPr="0044471B">
        <w:rPr>
          <w:rFonts w:ascii="Palatino Linotype" w:eastAsia="Calibri" w:hAnsi="Palatino Linotype" w:cs="Arial"/>
        </w:rPr>
        <w:t xml:space="preserve">, </w:t>
      </w:r>
      <w:r w:rsidRPr="0044471B">
        <w:rPr>
          <w:rFonts w:ascii="Palatino Linotype" w:hAnsi="Palatino Linotype" w:cs="Arial"/>
        </w:rPr>
        <w:t xml:space="preserve">de tal forma que </w:t>
      </w:r>
      <w:r w:rsidR="00A943FF">
        <w:rPr>
          <w:rFonts w:ascii="Palatino Linotype" w:hAnsi="Palatino Linotype" w:cs="Arial"/>
        </w:rPr>
        <w:t xml:space="preserve">el </w:t>
      </w:r>
      <w:r w:rsidRPr="0044471B">
        <w:rPr>
          <w:rFonts w:ascii="Palatino Linotype" w:hAnsi="Palatino Linotype" w:cs="Arial"/>
        </w:rPr>
        <w:t xml:space="preserve">plazo para interponer </w:t>
      </w:r>
      <w:r w:rsidR="005C4DDF">
        <w:rPr>
          <w:rFonts w:ascii="Palatino Linotype" w:hAnsi="Palatino Linotype" w:cs="Arial"/>
        </w:rPr>
        <w:t>el</w:t>
      </w:r>
      <w:r w:rsidRPr="0044471B">
        <w:rPr>
          <w:rFonts w:ascii="Palatino Linotype" w:hAnsi="Palatino Linotype" w:cs="Arial"/>
        </w:rPr>
        <w:t xml:space="preserve"> recurso </w:t>
      </w:r>
      <w:r>
        <w:rPr>
          <w:rFonts w:ascii="Palatino Linotype" w:hAnsi="Palatino Linotype" w:cs="Arial"/>
        </w:rPr>
        <w:t>de revisión</w:t>
      </w:r>
      <w:r w:rsidR="00AF0D0E">
        <w:rPr>
          <w:rFonts w:ascii="Palatino Linotype" w:hAnsi="Palatino Linotype" w:cs="Arial"/>
        </w:rPr>
        <w:t xml:space="preserve"> transcurri</w:t>
      </w:r>
      <w:r w:rsidR="005C4DDF">
        <w:rPr>
          <w:rFonts w:ascii="Palatino Linotype" w:hAnsi="Palatino Linotype" w:cs="Arial"/>
        </w:rPr>
        <w:t>ó</w:t>
      </w:r>
      <w:r w:rsidR="00AF0D0E">
        <w:rPr>
          <w:rFonts w:ascii="Palatino Linotype" w:hAnsi="Palatino Linotype" w:cs="Arial"/>
        </w:rPr>
        <w:t xml:space="preserve"> de</w:t>
      </w:r>
      <w:r w:rsidR="004E0C1F">
        <w:rPr>
          <w:rFonts w:ascii="Palatino Linotype" w:hAnsi="Palatino Linotype" w:cs="Arial"/>
        </w:rPr>
        <w:t>l</w:t>
      </w:r>
      <w:r w:rsidR="009472D4">
        <w:rPr>
          <w:rFonts w:ascii="Palatino Linotype" w:hAnsi="Palatino Linotype" w:cs="Arial"/>
        </w:rPr>
        <w:t xml:space="preserve"> </w:t>
      </w:r>
      <w:r w:rsidR="00F43C92">
        <w:rPr>
          <w:rFonts w:ascii="Palatino Linotype" w:hAnsi="Palatino Linotype" w:cs="Arial"/>
        </w:rPr>
        <w:t>dieciséis</w:t>
      </w:r>
      <w:r w:rsidR="00190B12">
        <w:rPr>
          <w:rFonts w:ascii="Palatino Linotype" w:hAnsi="Palatino Linotype" w:cs="Arial"/>
        </w:rPr>
        <w:t xml:space="preserve"> (</w:t>
      </w:r>
      <w:r w:rsidR="00F43C92">
        <w:rPr>
          <w:rFonts w:ascii="Palatino Linotype" w:hAnsi="Palatino Linotype" w:cs="Arial"/>
        </w:rPr>
        <w:t>16</w:t>
      </w:r>
      <w:r w:rsidR="00190B12">
        <w:rPr>
          <w:rFonts w:ascii="Palatino Linotype" w:hAnsi="Palatino Linotype" w:cs="Arial"/>
        </w:rPr>
        <w:t xml:space="preserve">) </w:t>
      </w:r>
      <w:r w:rsidR="00B670B5">
        <w:rPr>
          <w:rFonts w:ascii="Palatino Linotype" w:hAnsi="Palatino Linotype" w:cs="Arial"/>
        </w:rPr>
        <w:t xml:space="preserve">de </w:t>
      </w:r>
      <w:r w:rsidR="00F43C92">
        <w:rPr>
          <w:rFonts w:ascii="Palatino Linotype" w:hAnsi="Palatino Linotype" w:cs="Arial"/>
        </w:rPr>
        <w:t>octubre</w:t>
      </w:r>
      <w:r w:rsidR="006D7516">
        <w:rPr>
          <w:rFonts w:ascii="Palatino Linotype" w:hAnsi="Palatino Linotype" w:cs="Arial"/>
        </w:rPr>
        <w:t xml:space="preserve"> al</w:t>
      </w:r>
      <w:r w:rsidR="005E4AFF">
        <w:rPr>
          <w:rFonts w:ascii="Palatino Linotype" w:hAnsi="Palatino Linotype" w:cs="Arial"/>
        </w:rPr>
        <w:t xml:space="preserve"> </w:t>
      </w:r>
      <w:r w:rsidR="00F43C92">
        <w:rPr>
          <w:rFonts w:ascii="Palatino Linotype" w:hAnsi="Palatino Linotype" w:cs="Arial"/>
        </w:rPr>
        <w:t>cinco</w:t>
      </w:r>
      <w:r w:rsidR="00190B12">
        <w:rPr>
          <w:rFonts w:ascii="Palatino Linotype" w:hAnsi="Palatino Linotype" w:cs="Arial"/>
        </w:rPr>
        <w:t xml:space="preserve"> (</w:t>
      </w:r>
      <w:r w:rsidR="00F43C92">
        <w:rPr>
          <w:rFonts w:ascii="Palatino Linotype" w:hAnsi="Palatino Linotype" w:cs="Arial"/>
        </w:rPr>
        <w:t>5</w:t>
      </w:r>
      <w:r w:rsidR="00190B12">
        <w:rPr>
          <w:rFonts w:ascii="Palatino Linotype" w:hAnsi="Palatino Linotype" w:cs="Arial"/>
        </w:rPr>
        <w:t xml:space="preserve">) </w:t>
      </w:r>
      <w:r w:rsidR="00104D1D">
        <w:rPr>
          <w:rFonts w:ascii="Palatino Linotype" w:hAnsi="Palatino Linotype" w:cs="Arial"/>
        </w:rPr>
        <w:t xml:space="preserve">de </w:t>
      </w:r>
      <w:r w:rsidR="00F43C92">
        <w:rPr>
          <w:rFonts w:ascii="Palatino Linotype" w:hAnsi="Palatino Linotype" w:cs="Arial"/>
        </w:rPr>
        <w:t>noviembre</w:t>
      </w:r>
      <w:r w:rsidR="00B670B5">
        <w:rPr>
          <w:rFonts w:ascii="Palatino Linotype" w:hAnsi="Palatino Linotype" w:cs="Arial"/>
        </w:rPr>
        <w:t xml:space="preserve"> </w:t>
      </w:r>
      <w:r w:rsidR="00104D1D">
        <w:rPr>
          <w:rFonts w:ascii="Palatino Linotype" w:hAnsi="Palatino Linotype" w:cs="Arial"/>
        </w:rPr>
        <w:t xml:space="preserve">de dos mil </w:t>
      </w:r>
      <w:r w:rsidR="005C4DDF">
        <w:rPr>
          <w:rFonts w:ascii="Palatino Linotype" w:hAnsi="Palatino Linotype" w:cs="Arial"/>
        </w:rPr>
        <w:t>diecinueve</w:t>
      </w:r>
      <w:r w:rsidRPr="0044471B">
        <w:rPr>
          <w:rFonts w:ascii="Palatino Linotype" w:hAnsi="Palatino Linotype" w:cs="Arial"/>
        </w:rPr>
        <w:t xml:space="preserve">; en consecuencia, presentó su inconformidad </w:t>
      </w:r>
      <w:r w:rsidR="00104D1D">
        <w:rPr>
          <w:rFonts w:ascii="Palatino Linotype" w:hAnsi="Palatino Linotype" w:cs="Arial"/>
        </w:rPr>
        <w:t>el día</w:t>
      </w:r>
      <w:r w:rsidR="00190B12">
        <w:rPr>
          <w:rFonts w:ascii="Palatino Linotype" w:hAnsi="Palatino Linotype" w:cs="Arial"/>
        </w:rPr>
        <w:t xml:space="preserve"> </w:t>
      </w:r>
      <w:r w:rsidR="006D7516">
        <w:rPr>
          <w:rFonts w:ascii="Palatino Linotype" w:hAnsi="Palatino Linotype" w:cs="Arial"/>
        </w:rPr>
        <w:t>dieci</w:t>
      </w:r>
      <w:r w:rsidR="00F43C92">
        <w:rPr>
          <w:rFonts w:ascii="Palatino Linotype" w:hAnsi="Palatino Linotype" w:cs="Arial"/>
        </w:rPr>
        <w:t>siete</w:t>
      </w:r>
      <w:r w:rsidR="00190B12">
        <w:rPr>
          <w:rFonts w:ascii="Palatino Linotype" w:eastAsia="Calibri" w:hAnsi="Palatino Linotype" w:cs="Arial"/>
        </w:rPr>
        <w:t xml:space="preserve"> (</w:t>
      </w:r>
      <w:r w:rsidR="00F43C92">
        <w:rPr>
          <w:rFonts w:ascii="Palatino Linotype" w:eastAsia="Calibri" w:hAnsi="Palatino Linotype" w:cs="Arial"/>
        </w:rPr>
        <w:t>17</w:t>
      </w:r>
      <w:r w:rsidR="00190B12">
        <w:rPr>
          <w:rFonts w:ascii="Palatino Linotype" w:eastAsia="Calibri" w:hAnsi="Palatino Linotype" w:cs="Arial"/>
        </w:rPr>
        <w:t xml:space="preserve">) </w:t>
      </w:r>
      <w:r w:rsidR="00104D1D">
        <w:rPr>
          <w:rFonts w:ascii="Palatino Linotype" w:eastAsia="Calibri" w:hAnsi="Palatino Linotype" w:cs="Arial"/>
        </w:rPr>
        <w:t xml:space="preserve">de </w:t>
      </w:r>
      <w:r w:rsidR="00F43C92">
        <w:rPr>
          <w:rFonts w:ascii="Palatino Linotype" w:eastAsia="Calibri" w:hAnsi="Palatino Linotype" w:cs="Arial"/>
        </w:rPr>
        <w:t>octubre</w:t>
      </w:r>
      <w:r w:rsidR="00190B12">
        <w:rPr>
          <w:rFonts w:ascii="Palatino Linotype" w:eastAsia="Calibri" w:hAnsi="Palatino Linotype" w:cs="Arial"/>
        </w:rPr>
        <w:t xml:space="preserve"> de dos mil dieci</w:t>
      </w:r>
      <w:r w:rsidR="00104D1D">
        <w:rPr>
          <w:rFonts w:ascii="Palatino Linotype" w:eastAsia="Calibri" w:hAnsi="Palatino Linotype" w:cs="Arial"/>
        </w:rPr>
        <w:t>nueve</w:t>
      </w:r>
      <w:r w:rsidRPr="00AA7A73">
        <w:rPr>
          <w:rFonts w:ascii="Palatino Linotype" w:hAnsi="Palatino Linotype" w:cs="Arial"/>
        </w:rPr>
        <w:t xml:space="preserve">, por lo que se encuentra dentro de los márgenes temporales previstos en el artículo 178 de la </w:t>
      </w:r>
      <w:r w:rsidRPr="00AA7A73">
        <w:rPr>
          <w:rFonts w:ascii="Palatino Linotype" w:hAnsi="Palatino Linotype" w:cs="Arial"/>
          <w:b/>
        </w:rPr>
        <w:t xml:space="preserve">Ley de Transparencia y Acceso a la Información Pública del Estado de México y Municipios </w:t>
      </w:r>
      <w:r w:rsidRPr="00AA7A73">
        <w:rPr>
          <w:rFonts w:ascii="Palatino Linotype" w:hAnsi="Palatino Linotype" w:cs="Arial"/>
        </w:rPr>
        <w:t>vigente.</w:t>
      </w:r>
    </w:p>
    <w:p w:rsidR="006D7516" w:rsidRPr="008C4227" w:rsidRDefault="006D7516" w:rsidP="00925789">
      <w:pPr>
        <w:pStyle w:val="Prrafodelista"/>
        <w:spacing w:line="360" w:lineRule="auto"/>
        <w:ind w:left="0" w:right="49"/>
        <w:jc w:val="both"/>
        <w:rPr>
          <w:rFonts w:ascii="Palatino Linotype" w:hAnsi="Palatino Linotype" w:cs="Arial"/>
          <w:sz w:val="28"/>
        </w:rPr>
      </w:pPr>
    </w:p>
    <w:p w:rsidR="00F43C92" w:rsidRPr="00925789" w:rsidRDefault="001C1F82" w:rsidP="00925789">
      <w:pPr>
        <w:pStyle w:val="Prrafodelista"/>
        <w:numPr>
          <w:ilvl w:val="0"/>
          <w:numId w:val="1"/>
        </w:numPr>
        <w:spacing w:line="360" w:lineRule="auto"/>
        <w:ind w:left="0" w:right="49" w:firstLine="0"/>
        <w:jc w:val="both"/>
        <w:rPr>
          <w:rFonts w:ascii="Palatino Linotype" w:hAnsi="Palatino Linotype"/>
        </w:rPr>
      </w:pPr>
      <w:r w:rsidRPr="00455827">
        <w:rPr>
          <w:rFonts w:ascii="Palatino Linotype" w:eastAsia="Calibri" w:hAnsi="Palatino Linotype" w:cs="Arial"/>
        </w:rPr>
        <w:t>Por otro lado,</w:t>
      </w:r>
      <w:r w:rsidR="007C2187" w:rsidRPr="00455827">
        <w:rPr>
          <w:rFonts w:ascii="Palatino Linotype" w:eastAsia="Calibri" w:hAnsi="Palatino Linotype" w:cs="Arial"/>
        </w:rPr>
        <w:t xml:space="preserve"> el escrito </w:t>
      </w:r>
      <w:r w:rsidRPr="00455827">
        <w:rPr>
          <w:rFonts w:ascii="Palatino Linotype" w:eastAsia="Calibri" w:hAnsi="Palatino Linotype" w:cs="Arial"/>
        </w:rPr>
        <w:t xml:space="preserve">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7C2187" w:rsidRPr="00455827">
        <w:rPr>
          <w:rFonts w:ascii="Palatino Linotype" w:eastAsia="Calibri" w:hAnsi="Palatino Linotype" w:cs="Arial"/>
        </w:rPr>
        <w:t>el</w:t>
      </w:r>
      <w:r w:rsidRPr="00455827">
        <w:rPr>
          <w:rFonts w:ascii="Palatino Linotype" w:eastAsia="Calibri" w:hAnsi="Palatino Linotype" w:cs="Arial"/>
        </w:rPr>
        <w:t xml:space="preserve"> presente recurso.</w:t>
      </w:r>
    </w:p>
    <w:p w:rsidR="00925789" w:rsidRPr="00925789" w:rsidRDefault="00925789" w:rsidP="00925789">
      <w:pPr>
        <w:pStyle w:val="Prrafodelista"/>
        <w:spacing w:line="360" w:lineRule="auto"/>
        <w:ind w:left="0" w:right="49"/>
        <w:jc w:val="both"/>
        <w:rPr>
          <w:rFonts w:ascii="Palatino Linotype" w:hAnsi="Palatino Linotype"/>
        </w:rPr>
      </w:pPr>
    </w:p>
    <w:p w:rsidR="008C4227" w:rsidRPr="00925789" w:rsidRDefault="002A5BA4" w:rsidP="00925789">
      <w:pPr>
        <w:pStyle w:val="Ttulo2"/>
        <w:spacing w:before="0" w:line="360" w:lineRule="auto"/>
        <w:rPr>
          <w:rFonts w:ascii="Palatino Linotype" w:hAnsi="Palatino Linotype"/>
          <w:b/>
          <w:color w:val="auto"/>
          <w:sz w:val="24"/>
        </w:rPr>
      </w:pPr>
      <w:bookmarkStart w:id="9" w:name="_Toc486525253"/>
      <w:bookmarkStart w:id="10" w:name="_Toc30061123"/>
      <w:r w:rsidRPr="00FA2078">
        <w:rPr>
          <w:rFonts w:ascii="Palatino Linotype" w:hAnsi="Palatino Linotype"/>
          <w:b/>
          <w:color w:val="auto"/>
          <w:sz w:val="24"/>
        </w:rPr>
        <w:t xml:space="preserve">TERCERO. </w:t>
      </w:r>
      <w:bookmarkEnd w:id="9"/>
      <w:r w:rsidR="00B670B5">
        <w:rPr>
          <w:rFonts w:ascii="Palatino Linotype" w:hAnsi="Palatino Linotype"/>
          <w:b/>
          <w:color w:val="auto"/>
          <w:sz w:val="24"/>
        </w:rPr>
        <w:t>Planteamiento de la Litis</w:t>
      </w:r>
      <w:r w:rsidR="00104D1D">
        <w:rPr>
          <w:rFonts w:ascii="Palatino Linotype" w:hAnsi="Palatino Linotype"/>
          <w:b/>
          <w:color w:val="auto"/>
          <w:sz w:val="24"/>
        </w:rPr>
        <w:t>.</w:t>
      </w:r>
      <w:bookmarkEnd w:id="10"/>
    </w:p>
    <w:p w:rsidR="00B670B5" w:rsidRDefault="00B670B5" w:rsidP="00925789">
      <w:pPr>
        <w:spacing w:line="360" w:lineRule="auto"/>
        <w:rPr>
          <w:lang w:val="es-MX" w:eastAsia="en-US"/>
        </w:rPr>
      </w:pPr>
    </w:p>
    <w:p w:rsidR="00974C29" w:rsidRDefault="003151C3" w:rsidP="00925789">
      <w:pPr>
        <w:pStyle w:val="Prrafodelista"/>
        <w:numPr>
          <w:ilvl w:val="0"/>
          <w:numId w:val="1"/>
        </w:numPr>
        <w:spacing w:line="360" w:lineRule="auto"/>
        <w:ind w:left="0" w:firstLine="0"/>
        <w:jc w:val="both"/>
        <w:rPr>
          <w:rFonts w:ascii="Palatino Linotype" w:hAnsi="Palatino Linotype"/>
          <w:lang w:val="es-MX" w:eastAsia="en-US"/>
        </w:rPr>
      </w:pPr>
      <w:r w:rsidRPr="006D7516">
        <w:rPr>
          <w:rFonts w:ascii="Palatino Linotype" w:hAnsi="Palatino Linotype"/>
          <w:lang w:val="es-MX" w:eastAsia="en-US"/>
        </w:rPr>
        <w:t xml:space="preserve">Se </w:t>
      </w:r>
      <w:r w:rsidR="00F43C92">
        <w:rPr>
          <w:rFonts w:ascii="Palatino Linotype" w:hAnsi="Palatino Linotype"/>
          <w:lang w:val="es-MX" w:eastAsia="en-US"/>
        </w:rPr>
        <w:t xml:space="preserve">solicitó al Sujeto Obligado </w:t>
      </w:r>
      <w:r w:rsidR="00974C29">
        <w:rPr>
          <w:rFonts w:ascii="Palatino Linotype" w:hAnsi="Palatino Linotype"/>
          <w:lang w:val="es-MX" w:eastAsia="en-US"/>
        </w:rPr>
        <w:t xml:space="preserve">información relativa a los pozos operados por el ODAPAS de Chimalhuacán. </w:t>
      </w:r>
    </w:p>
    <w:p w:rsidR="00974C29" w:rsidRDefault="00974C29" w:rsidP="00925789">
      <w:pPr>
        <w:pStyle w:val="Prrafodelista"/>
        <w:spacing w:line="360" w:lineRule="auto"/>
        <w:ind w:left="0"/>
        <w:jc w:val="both"/>
        <w:rPr>
          <w:rFonts w:ascii="Palatino Linotype" w:hAnsi="Palatino Linotype"/>
          <w:lang w:val="es-MX" w:eastAsia="en-US"/>
        </w:rPr>
      </w:pPr>
    </w:p>
    <w:p w:rsidR="00974C29" w:rsidRDefault="00974C29" w:rsidP="00925789">
      <w:pPr>
        <w:pStyle w:val="Prrafodelista"/>
        <w:numPr>
          <w:ilvl w:val="0"/>
          <w:numId w:val="1"/>
        </w:numPr>
        <w:spacing w:line="360" w:lineRule="auto"/>
        <w:ind w:left="0" w:firstLine="0"/>
        <w:jc w:val="both"/>
        <w:rPr>
          <w:rFonts w:ascii="Palatino Linotype" w:hAnsi="Palatino Linotype"/>
          <w:lang w:val="es-MX" w:eastAsia="en-US"/>
        </w:rPr>
      </w:pPr>
      <w:r>
        <w:rPr>
          <w:rFonts w:ascii="Palatino Linotype" w:hAnsi="Palatino Linotype"/>
          <w:lang w:val="es-MX" w:eastAsia="en-US"/>
        </w:rPr>
        <w:t>El Sujeto Obligado refirió en su respuesta que no es de su competencia, por corresponder a un Sujeto Obligado diverso.</w:t>
      </w:r>
    </w:p>
    <w:p w:rsidR="00974C29" w:rsidRPr="008C4227" w:rsidRDefault="00974C29" w:rsidP="00925789">
      <w:pPr>
        <w:pStyle w:val="Prrafodelista"/>
        <w:spacing w:line="360" w:lineRule="auto"/>
        <w:rPr>
          <w:rFonts w:ascii="Palatino Linotype" w:hAnsi="Palatino Linotype"/>
          <w:sz w:val="36"/>
          <w:lang w:val="es-MX" w:eastAsia="en-US"/>
        </w:rPr>
      </w:pPr>
    </w:p>
    <w:p w:rsidR="00B670B5" w:rsidRDefault="00B670B5" w:rsidP="00925789">
      <w:pPr>
        <w:pStyle w:val="Prrafodelista"/>
        <w:numPr>
          <w:ilvl w:val="0"/>
          <w:numId w:val="1"/>
        </w:numPr>
        <w:spacing w:line="360" w:lineRule="auto"/>
        <w:ind w:left="0" w:firstLine="0"/>
        <w:jc w:val="both"/>
        <w:rPr>
          <w:rFonts w:ascii="Palatino Linotype" w:eastAsia="MS Mincho" w:hAnsi="Palatino Linotype" w:cs="Arial"/>
        </w:rPr>
      </w:pPr>
      <w:r w:rsidRPr="00C9554A">
        <w:rPr>
          <w:rFonts w:ascii="Palatino Linotype" w:eastAsia="Times New Roman" w:hAnsi="Palatino Linotype" w:cs="Arial"/>
        </w:rPr>
        <w:t xml:space="preserve">En dichas condiciones, la </w:t>
      </w:r>
      <w:proofErr w:type="spellStart"/>
      <w:r w:rsidRPr="00C9554A">
        <w:rPr>
          <w:rFonts w:ascii="Palatino Linotype" w:eastAsia="Times New Roman" w:hAnsi="Palatino Linotype" w:cs="Arial"/>
          <w:i/>
        </w:rPr>
        <w:t>litis</w:t>
      </w:r>
      <w:proofErr w:type="spellEnd"/>
      <w:r w:rsidRPr="00C9554A">
        <w:rPr>
          <w:rFonts w:ascii="Palatino Linotype" w:eastAsia="Times New Roman" w:hAnsi="Palatino Linotype" w:cs="Arial"/>
        </w:rPr>
        <w:t xml:space="preserve"> a resolver en este recurso se circunscribe a determinar si </w:t>
      </w:r>
      <w:r w:rsidRPr="00C9554A">
        <w:rPr>
          <w:rFonts w:ascii="Palatino Linotype" w:eastAsia="MS Mincho" w:hAnsi="Palatino Linotype" w:cs="Arial"/>
        </w:rPr>
        <w:t xml:space="preserve">se actualiza la causal de procedencia prevista en el artículo 179, fracciones </w:t>
      </w:r>
      <w:r w:rsidR="00A76312" w:rsidRPr="00A76312">
        <w:rPr>
          <w:rFonts w:ascii="Palatino Linotype" w:eastAsia="MS Mincho" w:hAnsi="Palatino Linotype" w:cs="Arial"/>
          <w:b/>
        </w:rPr>
        <w:t>I</w:t>
      </w:r>
      <w:r w:rsidR="006D7516" w:rsidRPr="00A76312">
        <w:rPr>
          <w:rFonts w:ascii="Palatino Linotype" w:eastAsia="MS Mincho" w:hAnsi="Palatino Linotype" w:cs="Arial"/>
          <w:b/>
        </w:rPr>
        <w:t>V</w:t>
      </w:r>
      <w:r>
        <w:rPr>
          <w:rFonts w:ascii="Palatino Linotype" w:eastAsia="MS Mincho" w:hAnsi="Palatino Linotype" w:cs="Arial"/>
        </w:rPr>
        <w:t xml:space="preserve"> de</w:t>
      </w:r>
      <w:r w:rsidRPr="00C9554A">
        <w:rPr>
          <w:rFonts w:ascii="Palatino Linotype" w:eastAsia="MS Mincho" w:hAnsi="Palatino Linotype" w:cs="Arial"/>
        </w:rPr>
        <w:t xml:space="preserve"> la Ley de Transparencia y Acceso a la Información Pública del Estado de México y Municipios.</w:t>
      </w:r>
    </w:p>
    <w:p w:rsidR="00925789" w:rsidRPr="00925789" w:rsidRDefault="00925789" w:rsidP="00925789">
      <w:pPr>
        <w:pStyle w:val="Prrafodelista"/>
        <w:spacing w:line="360" w:lineRule="auto"/>
        <w:ind w:left="0"/>
        <w:jc w:val="both"/>
        <w:rPr>
          <w:rFonts w:ascii="Palatino Linotype" w:eastAsia="MS Mincho" w:hAnsi="Palatino Linotype" w:cs="Arial"/>
        </w:rPr>
      </w:pPr>
    </w:p>
    <w:p w:rsidR="00FA2078" w:rsidRPr="00FA2078" w:rsidRDefault="00B670B5" w:rsidP="00925789">
      <w:pPr>
        <w:pStyle w:val="Ttulo1"/>
        <w:spacing w:before="0" w:line="360" w:lineRule="auto"/>
      </w:pPr>
      <w:bookmarkStart w:id="11" w:name="_Toc30061124"/>
      <w:r>
        <w:t>CUARTO. Del estudio y resolución del asunto.</w:t>
      </w:r>
      <w:bookmarkEnd w:id="11"/>
    </w:p>
    <w:p w:rsidR="00E02855" w:rsidRDefault="00E02855" w:rsidP="00925789">
      <w:pPr>
        <w:spacing w:line="360" w:lineRule="auto"/>
        <w:rPr>
          <w:lang w:val="es-MX" w:eastAsia="en-US"/>
        </w:rPr>
      </w:pPr>
      <w:bookmarkStart w:id="12" w:name="_Toc452722829"/>
      <w:bookmarkStart w:id="13" w:name="_Toc454373811"/>
      <w:bookmarkStart w:id="14" w:name="_Toc476675991"/>
    </w:p>
    <w:p w:rsidR="00C76F51" w:rsidRDefault="00414D1C" w:rsidP="00925789">
      <w:pPr>
        <w:pStyle w:val="Ttulo2"/>
        <w:numPr>
          <w:ilvl w:val="0"/>
          <w:numId w:val="9"/>
        </w:numPr>
        <w:spacing w:before="0" w:line="360" w:lineRule="auto"/>
        <w:ind w:left="567" w:hanging="283"/>
        <w:rPr>
          <w:rFonts w:ascii="Palatino Linotype" w:hAnsi="Palatino Linotype"/>
          <w:b/>
          <w:color w:val="auto"/>
          <w:sz w:val="24"/>
        </w:rPr>
      </w:pPr>
      <w:bookmarkStart w:id="15" w:name="_Toc9525984"/>
      <w:r>
        <w:rPr>
          <w:rFonts w:ascii="Palatino Linotype" w:hAnsi="Palatino Linotype"/>
          <w:b/>
          <w:color w:val="auto"/>
          <w:sz w:val="24"/>
        </w:rPr>
        <w:t xml:space="preserve"> </w:t>
      </w:r>
      <w:bookmarkStart w:id="16" w:name="_Toc30061125"/>
      <w:r w:rsidR="00C76F51" w:rsidRPr="00C76F51">
        <w:rPr>
          <w:rFonts w:ascii="Palatino Linotype" w:hAnsi="Palatino Linotype"/>
          <w:b/>
          <w:color w:val="auto"/>
          <w:sz w:val="24"/>
        </w:rPr>
        <w:t>El derecho de acceso a la información.</w:t>
      </w:r>
      <w:bookmarkEnd w:id="15"/>
      <w:bookmarkEnd w:id="16"/>
    </w:p>
    <w:p w:rsidR="00414D1C" w:rsidRDefault="00414D1C" w:rsidP="00925789">
      <w:pPr>
        <w:spacing w:line="360" w:lineRule="auto"/>
        <w:rPr>
          <w:lang w:val="es-MX" w:eastAsia="en-US"/>
        </w:rPr>
      </w:pPr>
    </w:p>
    <w:p w:rsidR="00C76F51" w:rsidRPr="000D6B53" w:rsidRDefault="00C76F51" w:rsidP="00925789">
      <w:pPr>
        <w:pStyle w:val="Prrafodelista"/>
        <w:numPr>
          <w:ilvl w:val="0"/>
          <w:numId w:val="1"/>
        </w:numPr>
        <w:spacing w:line="360" w:lineRule="auto"/>
        <w:ind w:left="0" w:firstLine="0"/>
        <w:jc w:val="both"/>
        <w:rPr>
          <w:rFonts w:ascii="Palatino Linotype" w:hAnsi="Palatino Linotype"/>
          <w:color w:val="000000"/>
          <w:sz w:val="22"/>
          <w:szCs w:val="22"/>
        </w:rPr>
      </w:pPr>
      <w:r>
        <w:rPr>
          <w:rFonts w:ascii="Palatino Linotype" w:hAnsi="Palatino Linotype"/>
          <w:color w:val="000000"/>
          <w:sz w:val="22"/>
          <w:szCs w:val="22"/>
        </w:rPr>
        <w:t xml:space="preserve">El Derecho que tutela este Órgano Garante es la </w:t>
      </w:r>
      <w:r w:rsidRPr="00D112AF">
        <w:rPr>
          <w:rFonts w:ascii="Palatino Linotype" w:eastAsia="Times New Roman" w:hAnsi="Palatino Linotype" w:cs="Arial"/>
          <w:color w:val="000000" w:themeColor="text1"/>
          <w:lang w:eastAsia="es-MX"/>
        </w:rPr>
        <w:t xml:space="preserve"> </w:t>
      </w:r>
      <w:r w:rsidRPr="00D112AF">
        <w:rPr>
          <w:rFonts w:ascii="Palatino Linotype" w:eastAsia="MS Mincho" w:hAnsi="Palatino Linotype" w:cs="Times New Roman"/>
          <w:i/>
        </w:rPr>
        <w:t>igualdad de oportunidades para recibir, buscar e impartir información</w:t>
      </w:r>
      <w:r w:rsidRPr="00286987">
        <w:rPr>
          <w:rStyle w:val="Refdenotaalpie"/>
          <w:rFonts w:ascii="Palatino Linotype" w:eastAsia="MS Mincho" w:hAnsi="Palatino Linotype" w:cs="Times New Roman"/>
          <w:i/>
        </w:rPr>
        <w:footnoteReference w:id="1"/>
      </w:r>
      <w:r w:rsidRPr="00D112AF">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86987">
        <w:rPr>
          <w:rStyle w:val="Refdenotaalpie"/>
          <w:rFonts w:ascii="Palatino Linotype" w:eastAsia="MS Mincho" w:hAnsi="Palatino Linotype" w:cs="Times New Roman"/>
        </w:rPr>
        <w:footnoteReference w:id="2"/>
      </w:r>
      <w:r w:rsidRPr="00D112AF">
        <w:rPr>
          <w:rFonts w:ascii="Palatino Linotype" w:eastAsia="MS Mincho" w:hAnsi="Palatino Linotype" w:cs="Times New Roman"/>
          <w:i/>
        </w:rPr>
        <w:t xml:space="preserve"> </w:t>
      </w:r>
      <w:r w:rsidRPr="00D112AF">
        <w:rPr>
          <w:rFonts w:ascii="Palatino Linotype" w:eastAsia="MS Mincho" w:hAnsi="Palatino Linotype" w:cs="Times New Roman"/>
        </w:rPr>
        <w:t xml:space="preserve">que se constituye como una herramienta fundamental para </w:t>
      </w:r>
      <w:r w:rsidRPr="00D112AF">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286987">
        <w:rPr>
          <w:rStyle w:val="Refdenotaalpie"/>
          <w:rFonts w:ascii="Palatino Linotype" w:eastAsia="MS Mincho" w:hAnsi="Palatino Linotype" w:cs="Times New Roman"/>
          <w:i/>
        </w:rPr>
        <w:footnoteReference w:id="3"/>
      </w:r>
      <w:r w:rsidRPr="00D112AF">
        <w:rPr>
          <w:rFonts w:ascii="Palatino Linotype" w:eastAsia="MS Mincho" w:hAnsi="Palatino Linotype" w:cs="Times New Roman"/>
        </w:rPr>
        <w:t>fomentando</w:t>
      </w:r>
      <w:r w:rsidRPr="00D112AF">
        <w:rPr>
          <w:rFonts w:ascii="Palatino Linotype" w:eastAsia="MS Mincho" w:hAnsi="Palatino Linotype" w:cs="Times New Roman"/>
          <w:i/>
        </w:rPr>
        <w:t xml:space="preserve"> la transparencia de las actividades estatales y</w:t>
      </w:r>
      <w:r w:rsidRPr="00D112AF">
        <w:rPr>
          <w:rFonts w:ascii="Palatino Linotype" w:eastAsia="MS Mincho" w:hAnsi="Palatino Linotype" w:cs="Times New Roman"/>
        </w:rPr>
        <w:t xml:space="preserve"> promoviendo</w:t>
      </w:r>
      <w:r w:rsidRPr="00D112AF">
        <w:rPr>
          <w:rFonts w:ascii="Palatino Linotype" w:eastAsia="MS Mincho" w:hAnsi="Palatino Linotype" w:cs="Times New Roman"/>
          <w:i/>
        </w:rPr>
        <w:t xml:space="preserve"> la responsabilidad de los funcionarios sobre su gestión pública</w:t>
      </w:r>
      <w:r w:rsidRPr="00286987">
        <w:rPr>
          <w:rStyle w:val="Refdenotaalpie"/>
          <w:rFonts w:ascii="Palatino Linotype" w:eastAsia="MS Mincho" w:hAnsi="Palatino Linotype" w:cs="Times New Roman"/>
          <w:i/>
        </w:rPr>
        <w:footnoteReference w:id="4"/>
      </w:r>
      <w:r w:rsidRPr="00D112AF">
        <w:rPr>
          <w:rFonts w:ascii="Palatino Linotype" w:eastAsia="MS Mincho" w:hAnsi="Palatino Linotype" w:cs="Times New Roman"/>
          <w:i/>
        </w:rPr>
        <w:t xml:space="preserve"> </w:t>
      </w:r>
      <w:r w:rsidRPr="00D112AF">
        <w:rPr>
          <w:rFonts w:ascii="Palatino Linotype" w:eastAsia="MS Mincho" w:hAnsi="Palatino Linotype" w:cs="Times New Roman"/>
        </w:rPr>
        <w:t>que permite</w:t>
      </w:r>
      <w:r w:rsidRPr="00D112AF">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286987">
        <w:rPr>
          <w:rStyle w:val="Refdenotaalpie"/>
          <w:rFonts w:ascii="Palatino Linotype" w:eastAsia="MS Mincho" w:hAnsi="Palatino Linotype" w:cs="Times New Roman"/>
          <w:i/>
        </w:rPr>
        <w:footnoteReference w:id="5"/>
      </w:r>
      <w:r w:rsidRPr="00D112AF">
        <w:rPr>
          <w:rFonts w:ascii="Palatino Linotype" w:eastAsia="MS Mincho" w:hAnsi="Palatino Linotype" w:cs="Times New Roman"/>
        </w:rPr>
        <w:t xml:space="preserve"> ” </w:t>
      </w:r>
    </w:p>
    <w:p w:rsidR="000D6B53" w:rsidRPr="00D112AF" w:rsidRDefault="000D6B53" w:rsidP="00925789">
      <w:pPr>
        <w:pStyle w:val="Prrafodelista"/>
        <w:spacing w:line="360" w:lineRule="auto"/>
        <w:ind w:left="0"/>
        <w:jc w:val="both"/>
        <w:rPr>
          <w:rFonts w:ascii="Palatino Linotype" w:hAnsi="Palatino Linotype"/>
          <w:color w:val="000000"/>
          <w:sz w:val="22"/>
          <w:szCs w:val="22"/>
        </w:rPr>
      </w:pPr>
    </w:p>
    <w:p w:rsidR="00C76F51" w:rsidRPr="00286987" w:rsidRDefault="00C76F51" w:rsidP="00925789">
      <w:pPr>
        <w:pStyle w:val="Prrafodelista"/>
        <w:numPr>
          <w:ilvl w:val="0"/>
          <w:numId w:val="1"/>
        </w:numPr>
        <w:spacing w:line="360" w:lineRule="auto"/>
        <w:ind w:left="0" w:firstLine="0"/>
        <w:jc w:val="both"/>
        <w:rPr>
          <w:rFonts w:ascii="Palatino Linotype" w:hAnsi="Palatino Linotype" w:cs="Arial"/>
          <w:i/>
          <w:color w:val="000000" w:themeColor="text1"/>
        </w:rPr>
      </w:pPr>
      <w:r w:rsidRPr="00286987">
        <w:rPr>
          <w:rFonts w:ascii="Palatino Linotype" w:hAnsi="Palatino Linotype" w:cs="Arial"/>
        </w:rPr>
        <w:t xml:space="preserve">Ahora bien para entender los alcances de la información pública se considera importante citar el criterio </w:t>
      </w:r>
      <w:r w:rsidRPr="00286987">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86987">
        <w:rPr>
          <w:rFonts w:ascii="Palatino Linotype" w:hAnsi="Palatino Linotype" w:cs="Arial"/>
        </w:rPr>
        <w:t>cuyo rubro y texto dispone:</w:t>
      </w:r>
    </w:p>
    <w:p w:rsidR="00C76F51" w:rsidRPr="00286987" w:rsidRDefault="00C76F51" w:rsidP="00925789">
      <w:pPr>
        <w:pStyle w:val="Prrafodelista"/>
        <w:autoSpaceDE w:val="0"/>
        <w:autoSpaceDN w:val="0"/>
        <w:adjustRightInd w:val="0"/>
        <w:spacing w:line="360" w:lineRule="auto"/>
        <w:ind w:left="0"/>
        <w:jc w:val="both"/>
        <w:rPr>
          <w:rFonts w:ascii="Palatino Linotype" w:hAnsi="Palatino Linotype" w:cs="Arial"/>
          <w:lang w:val="es-MX"/>
        </w:rPr>
      </w:pPr>
    </w:p>
    <w:p w:rsidR="00C76F51" w:rsidRPr="00286987" w:rsidRDefault="00C76F51" w:rsidP="00925789">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286987">
        <w:rPr>
          <w:rFonts w:ascii="Palatino Linotype" w:hAnsi="Palatino Linotype" w:cs="Arial"/>
          <w:b/>
          <w:i/>
          <w:sz w:val="22"/>
          <w:szCs w:val="22"/>
          <w:lang w:val="es-MX" w:eastAsia="es-MX"/>
        </w:rPr>
        <w:t>“CRITERIO 0002-11</w:t>
      </w:r>
    </w:p>
    <w:p w:rsidR="00C76F51" w:rsidRPr="00286987" w:rsidRDefault="00C76F51" w:rsidP="00925789">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286987">
        <w:rPr>
          <w:rFonts w:ascii="Palatino Linotype" w:hAnsi="Palatino Linotype" w:cs="Arial"/>
          <w:b/>
          <w:bCs/>
          <w:i/>
          <w:sz w:val="22"/>
          <w:szCs w:val="22"/>
          <w:lang w:val="es-MX" w:eastAsia="es-MX"/>
        </w:rPr>
        <w:t xml:space="preserve">V, XV, Y XVI, </w:t>
      </w:r>
      <w:r w:rsidRPr="00286987">
        <w:rPr>
          <w:rFonts w:ascii="Palatino Linotype" w:hAnsi="Palatino Linotype" w:cs="Arial"/>
          <w:b/>
          <w:i/>
          <w:sz w:val="22"/>
          <w:szCs w:val="22"/>
          <w:lang w:val="es-MX" w:eastAsia="es-MX"/>
        </w:rPr>
        <w:t>3, 4,11 Y 41.</w:t>
      </w:r>
      <w:r w:rsidRPr="00286987">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76F51" w:rsidRPr="00286987" w:rsidRDefault="00C76F51" w:rsidP="00925789">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i/>
          <w:sz w:val="22"/>
          <w:szCs w:val="22"/>
          <w:lang w:val="es-MX" w:eastAsia="es-MX"/>
        </w:rPr>
        <w:t>En consecuencia el acceso a la información se refiere a que se cumplan cualquiera de los siguientes tres supuestos:</w:t>
      </w:r>
    </w:p>
    <w:p w:rsidR="00C76F51" w:rsidRPr="00286987" w:rsidRDefault="00C76F51" w:rsidP="00925789">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C76F51" w:rsidRPr="00286987" w:rsidRDefault="00C76F51" w:rsidP="00925789">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C76F51" w:rsidRPr="00286987" w:rsidRDefault="00C76F51" w:rsidP="00925789">
      <w:pPr>
        <w:spacing w:line="360" w:lineRule="auto"/>
        <w:ind w:left="567" w:right="567"/>
        <w:jc w:val="both"/>
        <w:rPr>
          <w:rFonts w:ascii="Palatino Linotype" w:hAnsi="Palatino Linotype" w:cs="Arial"/>
          <w:i/>
          <w:color w:val="000000" w:themeColor="text1"/>
          <w:sz w:val="22"/>
          <w:szCs w:val="22"/>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C76F51" w:rsidRDefault="00C76F51" w:rsidP="00925789">
      <w:pPr>
        <w:pStyle w:val="Prrafodelista"/>
        <w:tabs>
          <w:tab w:val="left" w:pos="851"/>
        </w:tabs>
        <w:spacing w:line="360" w:lineRule="auto"/>
        <w:ind w:left="0" w:right="49"/>
        <w:jc w:val="both"/>
        <w:rPr>
          <w:rFonts w:ascii="Palatino Linotype" w:hAnsi="Palatino Linotype"/>
          <w:lang w:val="es-ES"/>
        </w:rPr>
      </w:pPr>
    </w:p>
    <w:p w:rsidR="00C76F51" w:rsidRPr="006E74A1" w:rsidRDefault="00C76F51" w:rsidP="00925789">
      <w:pPr>
        <w:pStyle w:val="Prrafodelista"/>
        <w:numPr>
          <w:ilvl w:val="0"/>
          <w:numId w:val="1"/>
        </w:numPr>
        <w:tabs>
          <w:tab w:val="left" w:pos="851"/>
        </w:tabs>
        <w:spacing w:line="360" w:lineRule="auto"/>
        <w:ind w:left="0" w:right="49" w:firstLine="0"/>
        <w:jc w:val="both"/>
        <w:rPr>
          <w:rFonts w:ascii="Palatino Linotype" w:hAnsi="Palatino Linotype" w:cs="Arial"/>
          <w:sz w:val="28"/>
          <w:lang w:val="es-ES"/>
        </w:rPr>
      </w:pPr>
      <w:r>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C76F51" w:rsidRPr="006E74A1" w:rsidRDefault="00C76F51" w:rsidP="00925789">
      <w:pPr>
        <w:autoSpaceDE w:val="0"/>
        <w:autoSpaceDN w:val="0"/>
        <w:adjustRightInd w:val="0"/>
        <w:spacing w:line="360" w:lineRule="auto"/>
        <w:ind w:left="567" w:right="567"/>
        <w:jc w:val="both"/>
        <w:rPr>
          <w:rFonts w:ascii="Palatino Linotype" w:hAnsi="Palatino Linotype"/>
          <w:i/>
          <w:sz w:val="28"/>
          <w:lang w:val="es-ES"/>
        </w:rPr>
      </w:pPr>
      <w:r w:rsidRPr="006E74A1">
        <w:rPr>
          <w:rFonts w:ascii="Palatino Linotype" w:eastAsiaTheme="minorHAnsi" w:hAnsi="Palatino Linotype" w:cs="Bookman Old Style,Bold"/>
          <w:b/>
          <w:bCs/>
          <w:i/>
          <w:sz w:val="22"/>
          <w:szCs w:val="20"/>
          <w:lang w:val="es-MX" w:eastAsia="en-US"/>
        </w:rPr>
        <w:t xml:space="preserve">XI. Documento: </w:t>
      </w:r>
      <w:r w:rsidRPr="006E74A1">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6E74A1">
        <w:rPr>
          <w:rFonts w:ascii="Palatino Linotype" w:eastAsiaTheme="minorHAnsi" w:hAnsi="Palatino Linotype" w:cs="Bookman Old Style"/>
          <w:b/>
          <w:i/>
          <w:sz w:val="22"/>
          <w:szCs w:val="20"/>
          <w:lang w:val="es-MX" w:eastAsia="en-US"/>
        </w:rPr>
        <w:t>cualquier otro registro</w:t>
      </w:r>
      <w:r w:rsidRPr="006E74A1">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76F51" w:rsidRPr="006E74A1" w:rsidRDefault="00C76F51" w:rsidP="00925789">
      <w:pPr>
        <w:pStyle w:val="Prrafodelista"/>
        <w:tabs>
          <w:tab w:val="left" w:pos="851"/>
        </w:tabs>
        <w:spacing w:line="360" w:lineRule="auto"/>
        <w:ind w:left="0" w:right="49"/>
        <w:jc w:val="both"/>
        <w:rPr>
          <w:rFonts w:ascii="Palatino Linotype" w:hAnsi="Palatino Linotype"/>
          <w:lang w:val="es-ES"/>
        </w:rPr>
      </w:pPr>
    </w:p>
    <w:p w:rsidR="00C76F51" w:rsidRDefault="00C76F51" w:rsidP="00925789">
      <w:pPr>
        <w:pStyle w:val="Prrafodelista"/>
        <w:numPr>
          <w:ilvl w:val="0"/>
          <w:numId w:val="1"/>
        </w:numPr>
        <w:tabs>
          <w:tab w:val="left" w:pos="851"/>
        </w:tabs>
        <w:spacing w:line="360" w:lineRule="auto"/>
        <w:ind w:left="0" w:right="49" w:firstLine="0"/>
        <w:jc w:val="both"/>
        <w:rPr>
          <w:rFonts w:ascii="Palatino Linotype" w:hAnsi="Palatino Linotype"/>
          <w:lang w:val="es-ES"/>
        </w:rPr>
      </w:pPr>
      <w:r>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C76F51" w:rsidRDefault="00C76F51" w:rsidP="00925789">
      <w:pPr>
        <w:pStyle w:val="Prrafodelista"/>
        <w:spacing w:line="360" w:lineRule="auto"/>
        <w:ind w:left="0"/>
        <w:jc w:val="both"/>
        <w:rPr>
          <w:rFonts w:ascii="Palatino Linotype" w:eastAsia="Calibri" w:hAnsi="Palatino Linotype" w:cs="Arial"/>
        </w:rPr>
      </w:pPr>
    </w:p>
    <w:p w:rsidR="00C76F51" w:rsidRPr="00EA5BE4" w:rsidRDefault="00C76F51" w:rsidP="00925789">
      <w:pPr>
        <w:pStyle w:val="Prrafodelista"/>
        <w:numPr>
          <w:ilvl w:val="0"/>
          <w:numId w:val="1"/>
        </w:numPr>
        <w:spacing w:line="360" w:lineRule="auto"/>
        <w:ind w:left="0" w:firstLine="0"/>
        <w:jc w:val="both"/>
        <w:rPr>
          <w:rFonts w:ascii="Palatino Linotype" w:eastAsia="Calibri" w:hAnsi="Palatino Linotype" w:cs="Arial"/>
        </w:rPr>
      </w:pPr>
      <w:r w:rsidRPr="00EA5BE4">
        <w:rPr>
          <w:rFonts w:ascii="Palatino Linotype" w:eastAsia="Calibri" w:hAnsi="Palatino Linotype" w:cs="Arial"/>
        </w:rPr>
        <w:t>E</w:t>
      </w:r>
      <w:r w:rsidRPr="00EA5BE4">
        <w:rPr>
          <w:rFonts w:ascii="Palatino Linotype" w:eastAsia="MS Mincho" w:hAnsi="Palatino Linotype"/>
        </w:rPr>
        <w:t xml:space="preserve">l acceso a la información es un derecho humano constitucional y convencionalmente reconocido y para tal efecto </w:t>
      </w:r>
      <w:r w:rsidRPr="00EA5BE4">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EA5BE4">
        <w:rPr>
          <w:rFonts w:ascii="Palatino Linotype" w:eastAsia="Calibri" w:hAnsi="Palatino Linotype"/>
          <w:i/>
          <w:lang w:val="es-ES"/>
        </w:rPr>
        <w:t xml:space="preserve">en el ámbito de sus atribuciones, de promover, respetar, proteger y </w:t>
      </w:r>
      <w:r w:rsidRPr="00EA5BE4">
        <w:rPr>
          <w:rFonts w:ascii="Palatino Linotype" w:eastAsia="Calibri" w:hAnsi="Palatino Linotype"/>
          <w:b/>
          <w:i/>
          <w:lang w:val="es-ES"/>
        </w:rPr>
        <w:t>garantizar</w:t>
      </w:r>
      <w:r w:rsidRPr="00EA5BE4">
        <w:rPr>
          <w:rFonts w:ascii="Palatino Linotype" w:eastAsia="Calibri" w:hAnsi="Palatino Linotype"/>
          <w:i/>
          <w:lang w:val="es-ES"/>
        </w:rPr>
        <w:t xml:space="preserve"> los derechos humanos. </w:t>
      </w:r>
      <w:r w:rsidRPr="00EA5BE4">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EA5BE4">
        <w:rPr>
          <w:rFonts w:ascii="Palatino Linotype" w:eastAsia="Calibri" w:hAnsi="Palatino Linotype"/>
          <w:b/>
          <w:i/>
          <w:lang w:val="es-ES"/>
        </w:rPr>
        <w:t xml:space="preserve"> e</w:t>
      </w:r>
      <w:r w:rsidRPr="00EA5BE4">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0E63C8">
        <w:rPr>
          <w:rStyle w:val="Refdenotaalpie"/>
          <w:rFonts w:ascii="Palatino Linotype" w:hAnsi="Palatino Linotype"/>
          <w:i/>
        </w:rPr>
        <w:footnoteReference w:id="6"/>
      </w:r>
      <w:r w:rsidRPr="00EA5BE4">
        <w:rPr>
          <w:rFonts w:ascii="Palatino Linotype" w:hAnsi="Palatino Linotype"/>
          <w:i/>
        </w:rPr>
        <w:t xml:space="preserve">, </w:t>
      </w:r>
      <w:r w:rsidRPr="00EA5BE4">
        <w:rPr>
          <w:rFonts w:ascii="Palatino Linotype" w:hAnsi="Palatino Linotype"/>
        </w:rPr>
        <w:t>asimismo establece</w:t>
      </w:r>
      <w:r w:rsidRPr="00EA5BE4">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C76F51" w:rsidRPr="00EA5BE4" w:rsidRDefault="00C76F51" w:rsidP="00925789">
      <w:pPr>
        <w:pStyle w:val="Prrafodelista"/>
        <w:spacing w:line="360" w:lineRule="auto"/>
        <w:rPr>
          <w:rFonts w:ascii="Palatino Linotype" w:eastAsia="Calibri" w:hAnsi="Palatino Linotype" w:cs="Arial"/>
        </w:rPr>
      </w:pPr>
    </w:p>
    <w:p w:rsidR="00C76F51" w:rsidRDefault="00C76F51" w:rsidP="00925789">
      <w:pPr>
        <w:pStyle w:val="Prrafodelista"/>
        <w:numPr>
          <w:ilvl w:val="0"/>
          <w:numId w:val="1"/>
        </w:numPr>
        <w:spacing w:line="360" w:lineRule="auto"/>
        <w:ind w:left="0" w:firstLine="0"/>
        <w:jc w:val="both"/>
        <w:rPr>
          <w:rFonts w:ascii="Palatino Linotype" w:eastAsia="Calibri" w:hAnsi="Palatino Linotype" w:cs="Arial"/>
        </w:rPr>
      </w:pPr>
      <w:r w:rsidRPr="00EA5BE4">
        <w:rPr>
          <w:rFonts w:ascii="Palatino Linotype" w:hAnsi="Palatino Linotype"/>
          <w:color w:val="000000" w:themeColor="text1"/>
        </w:rPr>
        <w:t xml:space="preserve">Resulta necesario referir que, el </w:t>
      </w:r>
      <w:r w:rsidRPr="00EA5BE4">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A5BE4">
        <w:rPr>
          <w:rFonts w:ascii="Palatino Linotype" w:eastAsia="Calibri" w:hAnsi="Palatino Linotype" w:cs="Arial"/>
          <w:b/>
        </w:rPr>
        <w:t>los Sujetos Obligados deberán documentar todo acto que se derive del ejercicio de sus facultades, competencias o funciones,</w:t>
      </w:r>
      <w:r w:rsidRPr="00EA5BE4">
        <w:rPr>
          <w:rFonts w:ascii="Palatino Linotype" w:eastAsia="Calibri" w:hAnsi="Palatino Linotype" w:cs="Arial"/>
        </w:rPr>
        <w:t xml:space="preserve"> considerando desde su origen la eventual publicidad y reutilización de la información que generen, posean o administren.</w:t>
      </w:r>
    </w:p>
    <w:p w:rsidR="00C76F51" w:rsidRPr="00EA5BE4" w:rsidRDefault="00C76F51" w:rsidP="00925789">
      <w:pPr>
        <w:pStyle w:val="Prrafodelista"/>
        <w:spacing w:line="360" w:lineRule="auto"/>
        <w:rPr>
          <w:rFonts w:ascii="Palatino Linotype" w:eastAsia="Calibri" w:hAnsi="Palatino Linotype" w:cs="Arial"/>
        </w:rPr>
      </w:pPr>
    </w:p>
    <w:p w:rsidR="00C76F51" w:rsidRPr="00EA5BE4" w:rsidRDefault="00C76F51" w:rsidP="00925789">
      <w:pPr>
        <w:pStyle w:val="Prrafodelista"/>
        <w:numPr>
          <w:ilvl w:val="0"/>
          <w:numId w:val="1"/>
        </w:numPr>
        <w:spacing w:line="360" w:lineRule="auto"/>
        <w:ind w:left="0" w:firstLine="0"/>
        <w:jc w:val="both"/>
        <w:rPr>
          <w:rFonts w:ascii="Palatino Linotype" w:eastAsia="Calibri" w:hAnsi="Palatino Linotype" w:cs="Arial"/>
        </w:rPr>
      </w:pPr>
      <w:r w:rsidRPr="00EA5BE4">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C76F51" w:rsidRPr="006E74A1" w:rsidRDefault="00C76F51" w:rsidP="00925789">
      <w:pPr>
        <w:pStyle w:val="Prrafodelista"/>
        <w:spacing w:line="360" w:lineRule="auto"/>
        <w:rPr>
          <w:rFonts w:ascii="Palatino Linotype" w:eastAsia="Times New Roman" w:hAnsi="Palatino Linotype" w:cs="Arial"/>
          <w:color w:val="000000"/>
        </w:rPr>
      </w:pPr>
    </w:p>
    <w:p w:rsidR="00C76F51" w:rsidRPr="006E74A1" w:rsidRDefault="00C76F51" w:rsidP="00925789">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Bold"/>
          <w:b/>
          <w:bCs/>
          <w:i/>
          <w:sz w:val="22"/>
          <w:szCs w:val="20"/>
          <w:lang w:val="es-MX"/>
        </w:rPr>
        <w:t xml:space="preserve">Artículo 4. </w:t>
      </w:r>
      <w:r w:rsidRPr="006E74A1">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C76F51" w:rsidRPr="006E74A1" w:rsidRDefault="00C76F51" w:rsidP="00925789">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C76F51" w:rsidRPr="006E74A1" w:rsidRDefault="00C76F51" w:rsidP="00925789">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76F51" w:rsidRPr="006E74A1" w:rsidRDefault="00C76F51" w:rsidP="00925789">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C76F51" w:rsidRPr="006E74A1" w:rsidRDefault="00C76F51" w:rsidP="00925789">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C76F51" w:rsidRPr="006E74A1" w:rsidRDefault="00C76F51" w:rsidP="00925789">
      <w:pPr>
        <w:autoSpaceDE w:val="0"/>
        <w:autoSpaceDN w:val="0"/>
        <w:adjustRightInd w:val="0"/>
        <w:spacing w:line="360" w:lineRule="auto"/>
        <w:ind w:right="567"/>
        <w:jc w:val="both"/>
        <w:rPr>
          <w:rFonts w:ascii="Palatino Linotype" w:eastAsia="Times New Roman" w:hAnsi="Palatino Linotype" w:cs="Arial"/>
          <w:i/>
          <w:color w:val="000000"/>
          <w:sz w:val="28"/>
        </w:rPr>
      </w:pPr>
    </w:p>
    <w:p w:rsidR="00C76F51" w:rsidRPr="006E74A1" w:rsidRDefault="00C76F51" w:rsidP="00925789">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Bold"/>
          <w:b/>
          <w:bCs/>
          <w:i/>
          <w:sz w:val="22"/>
          <w:szCs w:val="20"/>
          <w:lang w:val="es-MX"/>
        </w:rPr>
        <w:t xml:space="preserve">Artículo 12. </w:t>
      </w:r>
      <w:r w:rsidRPr="006E74A1">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C76F51" w:rsidRPr="006E74A1" w:rsidRDefault="00C76F51" w:rsidP="00925789">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C76F51" w:rsidRDefault="00C76F51" w:rsidP="00925789">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6E74A1">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A9421A">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rsidR="001C0518" w:rsidRDefault="001C0518" w:rsidP="00925789">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C76F51" w:rsidRDefault="00C76F51" w:rsidP="00925789">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E74A1">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w:t>
      </w:r>
      <w:r>
        <w:rPr>
          <w:rFonts w:ascii="Palatino Linotype" w:hAnsi="Palatino Linotype"/>
          <w:lang w:val="es-ES"/>
        </w:rPr>
        <w:t xml:space="preserve">que se encuentre en su posesión en estricto </w:t>
      </w:r>
      <w:r w:rsidRPr="00DA1A8A">
        <w:rPr>
          <w:rFonts w:ascii="Palatino Linotype" w:hAnsi="Palatino Linotype"/>
          <w:lang w:val="es-ES"/>
        </w:rPr>
        <w:t>apeg</w:t>
      </w:r>
      <w:r>
        <w:rPr>
          <w:rFonts w:ascii="Palatino Linotype" w:hAnsi="Palatino Linotype"/>
          <w:lang w:val="es-ES"/>
        </w:rPr>
        <w:t xml:space="preserve">o a </w:t>
      </w:r>
      <w:r w:rsidRPr="00DA1A8A">
        <w:rPr>
          <w:rFonts w:ascii="Palatino Linotype" w:hAnsi="Palatino Linotype"/>
          <w:lang w:val="es-ES"/>
        </w:rPr>
        <w:t>los principios de eficacia</w:t>
      </w:r>
      <w:r w:rsidRPr="006E74A1">
        <w:rPr>
          <w:rStyle w:val="Refdenotaalpie"/>
          <w:rFonts w:ascii="Palatino Linotype" w:hAnsi="Palatino Linotype"/>
          <w:lang w:val="es-ES"/>
        </w:rPr>
        <w:footnoteReference w:id="7"/>
      </w:r>
      <w:r w:rsidRPr="00DA1A8A">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C76F51" w:rsidRDefault="00C76F51" w:rsidP="00925789">
      <w:pPr>
        <w:pStyle w:val="Prrafodelista"/>
        <w:tabs>
          <w:tab w:val="left" w:pos="851"/>
        </w:tabs>
        <w:spacing w:line="360" w:lineRule="auto"/>
        <w:ind w:left="0" w:right="49"/>
        <w:jc w:val="both"/>
        <w:rPr>
          <w:rFonts w:ascii="Palatino Linotype" w:hAnsi="Palatino Linotype"/>
          <w:lang w:val="es-ES"/>
        </w:rPr>
      </w:pPr>
    </w:p>
    <w:p w:rsidR="00C76F51" w:rsidRDefault="00C76F51" w:rsidP="00925789">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A5BE4">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925789" w:rsidRPr="00925789" w:rsidRDefault="00925789" w:rsidP="00925789">
      <w:pPr>
        <w:pStyle w:val="Prrafodelista"/>
        <w:rPr>
          <w:rFonts w:ascii="Palatino Linotype" w:hAnsi="Palatino Linotype"/>
          <w:lang w:val="es-ES"/>
        </w:rPr>
      </w:pPr>
    </w:p>
    <w:p w:rsidR="00925789" w:rsidRPr="00EA5BE4" w:rsidRDefault="00925789" w:rsidP="00925789">
      <w:pPr>
        <w:pStyle w:val="Prrafodelista"/>
        <w:tabs>
          <w:tab w:val="left" w:pos="851"/>
        </w:tabs>
        <w:spacing w:line="360" w:lineRule="auto"/>
        <w:ind w:left="0" w:right="49"/>
        <w:jc w:val="both"/>
        <w:rPr>
          <w:rFonts w:ascii="Palatino Linotype" w:hAnsi="Palatino Linotype"/>
          <w:lang w:val="es-ES"/>
        </w:rPr>
      </w:pPr>
    </w:p>
    <w:p w:rsidR="00C76F51" w:rsidRPr="006E74A1" w:rsidRDefault="00C76F51" w:rsidP="00925789">
      <w:pPr>
        <w:pStyle w:val="Prrafodelista"/>
        <w:spacing w:line="360" w:lineRule="auto"/>
        <w:rPr>
          <w:rFonts w:ascii="Palatino Linotype" w:hAnsi="Palatino Linotype"/>
          <w:lang w:val="es-ES"/>
        </w:rPr>
      </w:pPr>
    </w:p>
    <w:p w:rsidR="00C76F51" w:rsidRPr="006E74A1" w:rsidRDefault="00C76F51" w:rsidP="00925789">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b/>
          <w:i/>
          <w:sz w:val="22"/>
        </w:rPr>
        <w:t>ACCESO A LA INFORMACIÓN. IMPLICACIÓN DEL PRINCIPIO DE MÁXIMA PUBLICIDAD EN EL DERECHO FUNDAMENTAL RELATIVO.</w:t>
      </w:r>
      <w:r w:rsidRPr="006E74A1">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C76F51" w:rsidRPr="006E74A1" w:rsidRDefault="00C76F51" w:rsidP="00925789">
      <w:pPr>
        <w:pStyle w:val="Prrafodelista"/>
        <w:tabs>
          <w:tab w:val="left" w:pos="851"/>
        </w:tabs>
        <w:spacing w:line="360" w:lineRule="auto"/>
        <w:ind w:left="567" w:right="567"/>
        <w:jc w:val="both"/>
        <w:rPr>
          <w:rFonts w:ascii="Palatino Linotype" w:hAnsi="Palatino Linotype"/>
          <w:i/>
          <w:sz w:val="22"/>
        </w:rPr>
      </w:pPr>
    </w:p>
    <w:p w:rsidR="00C76F51" w:rsidRPr="006E74A1" w:rsidRDefault="00C76F51" w:rsidP="00925789">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i/>
          <w:sz w:val="22"/>
        </w:rPr>
        <w:t xml:space="preserve">CUARTO TRIBUNAL COLEGIADO EN MATERIA ADMINISTRATIVA DEL PRIMER CIRCUITO. </w:t>
      </w:r>
    </w:p>
    <w:p w:rsidR="00C76F51" w:rsidRPr="006E74A1" w:rsidRDefault="00C76F51" w:rsidP="00925789">
      <w:pPr>
        <w:pStyle w:val="Prrafodelista"/>
        <w:tabs>
          <w:tab w:val="left" w:pos="851"/>
        </w:tabs>
        <w:spacing w:line="360" w:lineRule="auto"/>
        <w:ind w:left="567" w:right="567"/>
        <w:jc w:val="both"/>
        <w:rPr>
          <w:rFonts w:ascii="Palatino Linotype" w:hAnsi="Palatino Linotype"/>
          <w:i/>
          <w:sz w:val="22"/>
        </w:rPr>
      </w:pPr>
    </w:p>
    <w:p w:rsidR="00C76F51" w:rsidRPr="006E74A1" w:rsidRDefault="00C76F51" w:rsidP="00925789">
      <w:pPr>
        <w:pStyle w:val="Prrafodelista"/>
        <w:tabs>
          <w:tab w:val="left" w:pos="851"/>
        </w:tabs>
        <w:spacing w:line="360" w:lineRule="auto"/>
        <w:ind w:left="567" w:right="567"/>
        <w:jc w:val="both"/>
        <w:rPr>
          <w:rFonts w:ascii="Palatino Linotype" w:hAnsi="Palatino Linotype"/>
          <w:i/>
          <w:sz w:val="22"/>
          <w:lang w:val="es-ES"/>
        </w:rPr>
      </w:pPr>
      <w:r w:rsidRPr="006E74A1">
        <w:rPr>
          <w:rFonts w:ascii="Palatino Linotype" w:hAnsi="Palatino Linotype"/>
          <w:i/>
          <w:sz w:val="22"/>
        </w:rPr>
        <w:t xml:space="preserve">Amparo en revisión 257/2012. Ruth Corona Muñoz. 6 de diciembre de 2012. Unanimidad de votos. Ponente: Jean Claude </w:t>
      </w:r>
      <w:proofErr w:type="spellStart"/>
      <w:r w:rsidRPr="006E74A1">
        <w:rPr>
          <w:rFonts w:ascii="Palatino Linotype" w:hAnsi="Palatino Linotype"/>
          <w:i/>
          <w:sz w:val="22"/>
        </w:rPr>
        <w:t>Tron</w:t>
      </w:r>
      <w:proofErr w:type="spellEnd"/>
      <w:r w:rsidRPr="006E74A1">
        <w:rPr>
          <w:rFonts w:ascii="Palatino Linotype" w:hAnsi="Palatino Linotype"/>
          <w:i/>
          <w:sz w:val="22"/>
        </w:rPr>
        <w:t xml:space="preserve"> </w:t>
      </w:r>
      <w:proofErr w:type="spellStart"/>
      <w:r w:rsidRPr="006E74A1">
        <w:rPr>
          <w:rFonts w:ascii="Palatino Linotype" w:hAnsi="Palatino Linotype"/>
          <w:i/>
          <w:sz w:val="22"/>
        </w:rPr>
        <w:t>Petit</w:t>
      </w:r>
      <w:proofErr w:type="spellEnd"/>
      <w:r w:rsidRPr="006E74A1">
        <w:rPr>
          <w:rFonts w:ascii="Palatino Linotype" w:hAnsi="Palatino Linotype"/>
          <w:i/>
          <w:sz w:val="22"/>
        </w:rPr>
        <w:t>. Secretaria: Mayra Susana Martínez López.</w:t>
      </w:r>
    </w:p>
    <w:p w:rsidR="00C76F51" w:rsidRPr="006E74A1" w:rsidRDefault="00C76F51" w:rsidP="00925789">
      <w:pPr>
        <w:pStyle w:val="Prrafodelista"/>
        <w:spacing w:line="360" w:lineRule="auto"/>
        <w:rPr>
          <w:rFonts w:ascii="Palatino Linotype" w:hAnsi="Palatino Linotype"/>
          <w:lang w:val="es-ES"/>
        </w:rPr>
      </w:pPr>
    </w:p>
    <w:p w:rsidR="00C76F51" w:rsidRDefault="00C76F51" w:rsidP="00925789">
      <w:pPr>
        <w:pStyle w:val="Prrafodelista"/>
        <w:numPr>
          <w:ilvl w:val="0"/>
          <w:numId w:val="1"/>
        </w:numPr>
        <w:tabs>
          <w:tab w:val="left" w:pos="851"/>
        </w:tabs>
        <w:spacing w:line="360" w:lineRule="auto"/>
        <w:ind w:left="0" w:right="49" w:firstLine="0"/>
        <w:jc w:val="both"/>
        <w:rPr>
          <w:rFonts w:ascii="Palatino Linotype" w:hAnsi="Palatino Linotype"/>
          <w:lang w:val="es-ES"/>
        </w:rPr>
      </w:pPr>
      <w:r>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1C0518" w:rsidRDefault="001C0518" w:rsidP="00925789">
      <w:pPr>
        <w:pStyle w:val="Prrafodelista"/>
        <w:tabs>
          <w:tab w:val="left" w:pos="851"/>
        </w:tabs>
        <w:spacing w:line="360" w:lineRule="auto"/>
        <w:ind w:left="0" w:right="49"/>
        <w:jc w:val="both"/>
        <w:rPr>
          <w:rFonts w:ascii="Palatino Linotype" w:hAnsi="Palatino Linotype"/>
          <w:lang w:val="es-ES"/>
        </w:rPr>
      </w:pPr>
    </w:p>
    <w:p w:rsidR="001C0518" w:rsidRDefault="001C0518" w:rsidP="00925789">
      <w:pPr>
        <w:pStyle w:val="Prrafodelista"/>
        <w:numPr>
          <w:ilvl w:val="0"/>
          <w:numId w:val="1"/>
        </w:numPr>
        <w:tabs>
          <w:tab w:val="left" w:pos="851"/>
        </w:tabs>
        <w:spacing w:line="360" w:lineRule="auto"/>
        <w:ind w:left="0" w:right="49" w:firstLine="0"/>
        <w:jc w:val="both"/>
        <w:rPr>
          <w:rFonts w:ascii="Palatino Linotype" w:hAnsi="Palatino Linotype"/>
          <w:lang w:val="es-ES"/>
        </w:rPr>
      </w:pPr>
      <w:r>
        <w:rPr>
          <w:rFonts w:ascii="Palatino Linotype" w:hAnsi="Palatino Linotype"/>
          <w:lang w:val="es-ES"/>
        </w:rPr>
        <w:t>Tal 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rsidR="001C0518" w:rsidRPr="001C0518" w:rsidRDefault="001C0518" w:rsidP="00925789">
      <w:pPr>
        <w:pStyle w:val="Prrafodelista"/>
        <w:spacing w:line="360" w:lineRule="auto"/>
        <w:rPr>
          <w:rFonts w:ascii="Palatino Linotype" w:hAnsi="Palatino Linotype"/>
          <w:lang w:val="es-ES"/>
        </w:rPr>
      </w:pPr>
    </w:p>
    <w:p w:rsidR="001C0518" w:rsidRDefault="00826A85" w:rsidP="00925789">
      <w:pPr>
        <w:pStyle w:val="Prrafodelista"/>
        <w:numPr>
          <w:ilvl w:val="0"/>
          <w:numId w:val="1"/>
        </w:numPr>
        <w:tabs>
          <w:tab w:val="left" w:pos="851"/>
        </w:tabs>
        <w:spacing w:line="360" w:lineRule="auto"/>
        <w:ind w:left="0" w:right="49" w:firstLine="0"/>
        <w:jc w:val="both"/>
        <w:rPr>
          <w:rFonts w:ascii="Palatino Linotype" w:hAnsi="Palatino Linotype"/>
          <w:lang w:val="es-ES"/>
        </w:rPr>
      </w:pPr>
      <w:r>
        <w:rPr>
          <w:rFonts w:ascii="Palatino Linotype" w:hAnsi="Palatino Linotype"/>
          <w:lang w:val="es-ES"/>
        </w:rPr>
        <w:t xml:space="preserve">No debemos perder de vista que, el requerimiento que formuló el particular se basa en que el Sujeto Obligado </w:t>
      </w:r>
      <w:r w:rsidR="00B670B5">
        <w:rPr>
          <w:rFonts w:ascii="Palatino Linotype" w:hAnsi="Palatino Linotype"/>
          <w:lang w:val="es-ES"/>
        </w:rPr>
        <w:t>entregue la licencia de funcionamiento expedida a favor de un establecimiento comercial.</w:t>
      </w:r>
    </w:p>
    <w:p w:rsidR="00925789" w:rsidRDefault="00925789" w:rsidP="00925789">
      <w:pPr>
        <w:tabs>
          <w:tab w:val="left" w:pos="851"/>
        </w:tabs>
        <w:spacing w:line="360" w:lineRule="auto"/>
        <w:ind w:right="49"/>
        <w:jc w:val="both"/>
        <w:rPr>
          <w:rFonts w:ascii="Palatino Linotype" w:hAnsi="Palatino Linotype"/>
          <w:lang w:val="es-ES"/>
        </w:rPr>
      </w:pPr>
    </w:p>
    <w:p w:rsidR="00925789" w:rsidRDefault="00925789" w:rsidP="00925789">
      <w:pPr>
        <w:tabs>
          <w:tab w:val="left" w:pos="851"/>
        </w:tabs>
        <w:spacing w:line="360" w:lineRule="auto"/>
        <w:ind w:right="49"/>
        <w:jc w:val="both"/>
        <w:rPr>
          <w:rFonts w:ascii="Palatino Linotype" w:hAnsi="Palatino Linotype"/>
          <w:lang w:val="es-ES"/>
        </w:rPr>
      </w:pPr>
    </w:p>
    <w:p w:rsidR="00925789" w:rsidRDefault="00925789" w:rsidP="00925789">
      <w:pPr>
        <w:tabs>
          <w:tab w:val="left" w:pos="851"/>
        </w:tabs>
        <w:spacing w:line="360" w:lineRule="auto"/>
        <w:ind w:right="49"/>
        <w:jc w:val="both"/>
        <w:rPr>
          <w:rFonts w:ascii="Palatino Linotype" w:hAnsi="Palatino Linotype"/>
          <w:lang w:val="es-ES"/>
        </w:rPr>
      </w:pPr>
    </w:p>
    <w:p w:rsidR="00925789" w:rsidRDefault="00925789" w:rsidP="00925789">
      <w:pPr>
        <w:tabs>
          <w:tab w:val="left" w:pos="851"/>
        </w:tabs>
        <w:spacing w:line="360" w:lineRule="auto"/>
        <w:ind w:right="49"/>
        <w:jc w:val="both"/>
        <w:rPr>
          <w:rFonts w:ascii="Palatino Linotype" w:hAnsi="Palatino Linotype"/>
          <w:lang w:val="es-ES"/>
        </w:rPr>
      </w:pPr>
    </w:p>
    <w:p w:rsidR="00CC2793" w:rsidRDefault="00CC2793" w:rsidP="00925789">
      <w:pPr>
        <w:pStyle w:val="Ttulo2"/>
        <w:numPr>
          <w:ilvl w:val="0"/>
          <w:numId w:val="9"/>
        </w:numPr>
        <w:spacing w:before="0" w:line="360" w:lineRule="auto"/>
        <w:rPr>
          <w:rFonts w:ascii="Palatino Linotype" w:hAnsi="Palatino Linotype"/>
          <w:b/>
          <w:color w:val="auto"/>
          <w:sz w:val="24"/>
        </w:rPr>
      </w:pPr>
      <w:bookmarkStart w:id="17" w:name="_Toc25149140"/>
      <w:bookmarkStart w:id="18" w:name="_Toc30061126"/>
      <w:bookmarkStart w:id="19" w:name="_Toc525831475"/>
      <w:bookmarkStart w:id="20" w:name="_Toc7699268"/>
      <w:bookmarkStart w:id="21" w:name="_Toc7717090"/>
      <w:bookmarkStart w:id="22" w:name="_Toc10621026"/>
      <w:bookmarkStart w:id="23" w:name="_Toc18400286"/>
      <w:bookmarkStart w:id="24" w:name="_Toc19012829"/>
      <w:r w:rsidRPr="00CC2793">
        <w:rPr>
          <w:rFonts w:ascii="Palatino Linotype" w:hAnsi="Palatino Linotype"/>
          <w:b/>
          <w:color w:val="auto"/>
          <w:sz w:val="24"/>
        </w:rPr>
        <w:t>Fuente Obligacional.</w:t>
      </w:r>
      <w:bookmarkEnd w:id="17"/>
      <w:bookmarkEnd w:id="18"/>
      <w:r w:rsidRPr="00CC2793">
        <w:rPr>
          <w:rFonts w:ascii="Palatino Linotype" w:hAnsi="Palatino Linotype"/>
          <w:b/>
          <w:color w:val="auto"/>
          <w:sz w:val="24"/>
        </w:rPr>
        <w:t xml:space="preserve"> </w:t>
      </w:r>
    </w:p>
    <w:p w:rsidR="00925789" w:rsidRPr="00925789" w:rsidRDefault="00925789" w:rsidP="00925789">
      <w:pPr>
        <w:rPr>
          <w:lang w:val="es-MX" w:eastAsia="en-US"/>
        </w:rPr>
      </w:pPr>
    </w:p>
    <w:p w:rsidR="00CC2793" w:rsidRPr="00925789" w:rsidRDefault="00CC2793" w:rsidP="00925789">
      <w:pPr>
        <w:pStyle w:val="Ttulo3"/>
        <w:numPr>
          <w:ilvl w:val="1"/>
          <w:numId w:val="1"/>
        </w:numPr>
        <w:spacing w:before="0" w:line="360" w:lineRule="auto"/>
        <w:ind w:left="1800"/>
        <w:rPr>
          <w:rFonts w:ascii="Palatino Linotype" w:hAnsi="Palatino Linotype"/>
          <w:b/>
          <w:color w:val="auto"/>
        </w:rPr>
      </w:pPr>
      <w:bookmarkStart w:id="25" w:name="_Toc25149141"/>
      <w:bookmarkStart w:id="26" w:name="_Toc30061127"/>
      <w:r>
        <w:rPr>
          <w:rFonts w:ascii="Palatino Linotype" w:hAnsi="Palatino Linotype"/>
          <w:b/>
          <w:color w:val="auto"/>
        </w:rPr>
        <w:t>De la obligación de transparencia.</w:t>
      </w:r>
      <w:bookmarkEnd w:id="25"/>
      <w:bookmarkEnd w:id="26"/>
    </w:p>
    <w:p w:rsidR="00CC2793" w:rsidRDefault="00CC2793" w:rsidP="00925789">
      <w:pPr>
        <w:spacing w:line="360" w:lineRule="auto"/>
      </w:pPr>
    </w:p>
    <w:p w:rsidR="00CC2793" w:rsidRDefault="00CC2793" w:rsidP="00925789">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Pr>
          <w:rFonts w:ascii="Palatino Linotype" w:hAnsi="Palatino Linotype" w:cs="Arial"/>
        </w:rPr>
        <w:t>E</w:t>
      </w:r>
      <w:r w:rsidRPr="007E2CDA">
        <w:rPr>
          <w:rFonts w:ascii="Palatino Linotype" w:hAnsi="Palatino Linotype" w:cs="Arial"/>
        </w:rPr>
        <w:t>s pertinente enfatizar lo que respecto al derecho de acceso a la información pública, refiere el artículo 6° de la Constitución Política de los Estados Unidos Mexicanos, que en su parte conducente señala:</w:t>
      </w:r>
    </w:p>
    <w:p w:rsidR="00925789" w:rsidRPr="00925789" w:rsidRDefault="00925789" w:rsidP="00925789">
      <w:pPr>
        <w:pStyle w:val="Prrafodelista"/>
        <w:tabs>
          <w:tab w:val="left" w:pos="0"/>
        </w:tabs>
        <w:spacing w:line="360" w:lineRule="auto"/>
        <w:ind w:left="0" w:right="49"/>
        <w:jc w:val="both"/>
        <w:rPr>
          <w:rFonts w:ascii="Palatino Linotype" w:hAnsi="Palatino Linotype" w:cs="Arial"/>
          <w:lang w:eastAsia="es-MX"/>
        </w:rPr>
      </w:pPr>
    </w:p>
    <w:p w:rsidR="00CC2793" w:rsidRPr="00197E0B" w:rsidRDefault="00CC2793" w:rsidP="00925789">
      <w:pPr>
        <w:spacing w:line="360" w:lineRule="auto"/>
        <w:ind w:left="567" w:right="567"/>
        <w:jc w:val="both"/>
        <w:rPr>
          <w:rFonts w:ascii="Palatino Linotype" w:hAnsi="Palatino Linotype" w:cs="Arial"/>
          <w:i/>
          <w:sz w:val="22"/>
        </w:rPr>
      </w:pPr>
      <w:r w:rsidRPr="00197E0B">
        <w:rPr>
          <w:rFonts w:ascii="Palatino Linotype" w:hAnsi="Palatino Linotype" w:cs="Arial"/>
          <w:b/>
          <w:i/>
          <w:sz w:val="22"/>
        </w:rPr>
        <w:t>“Artículo 6o.</w:t>
      </w:r>
      <w:r w:rsidRPr="00197E0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97E0B">
        <w:rPr>
          <w:rFonts w:ascii="Palatino Linotype" w:hAnsi="Palatino Linotype" w:cs="Arial"/>
          <w:b/>
          <w:i/>
          <w:sz w:val="22"/>
        </w:rPr>
        <w:t>El derecho a la información será garantizado por el Estado.</w:t>
      </w:r>
      <w:r w:rsidRPr="00197E0B">
        <w:rPr>
          <w:rFonts w:ascii="Palatino Linotype" w:hAnsi="Palatino Linotype" w:cs="Arial"/>
          <w:i/>
          <w:sz w:val="22"/>
        </w:rPr>
        <w:t xml:space="preserve"> </w:t>
      </w:r>
    </w:p>
    <w:p w:rsidR="00CC2793" w:rsidRPr="00197E0B" w:rsidRDefault="00CC2793" w:rsidP="00925789">
      <w:pPr>
        <w:spacing w:line="360" w:lineRule="auto"/>
        <w:ind w:left="567" w:right="567"/>
        <w:jc w:val="both"/>
        <w:rPr>
          <w:rFonts w:ascii="Palatino Linotype" w:hAnsi="Palatino Linotype" w:cs="Arial"/>
          <w:i/>
          <w:sz w:val="22"/>
        </w:rPr>
      </w:pPr>
    </w:p>
    <w:p w:rsidR="00CC2793" w:rsidRPr="00197E0B" w:rsidRDefault="00CC2793" w:rsidP="00925789">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CC2793" w:rsidRPr="00197E0B" w:rsidRDefault="00CC2793" w:rsidP="00925789">
      <w:pPr>
        <w:spacing w:line="360" w:lineRule="auto"/>
        <w:ind w:left="567" w:right="567"/>
        <w:jc w:val="both"/>
        <w:rPr>
          <w:rFonts w:ascii="Palatino Linotype" w:hAnsi="Palatino Linotype" w:cs="Arial"/>
          <w:i/>
          <w:sz w:val="22"/>
        </w:rPr>
      </w:pPr>
    </w:p>
    <w:p w:rsidR="00CC2793" w:rsidRPr="00197E0B" w:rsidRDefault="00CC2793" w:rsidP="00925789">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Para efectos de lo dispuesto en el presente artículo se observará lo siguiente:</w:t>
      </w:r>
    </w:p>
    <w:p w:rsidR="00CC2793" w:rsidRPr="00197E0B" w:rsidRDefault="00CC2793" w:rsidP="00925789">
      <w:pPr>
        <w:spacing w:line="360" w:lineRule="auto"/>
        <w:ind w:left="567" w:right="567"/>
        <w:jc w:val="both"/>
        <w:rPr>
          <w:rFonts w:ascii="Palatino Linotype" w:hAnsi="Palatino Linotype" w:cs="Arial"/>
          <w:i/>
          <w:sz w:val="22"/>
        </w:rPr>
      </w:pPr>
    </w:p>
    <w:p w:rsidR="00CC2793" w:rsidRPr="00197E0B" w:rsidRDefault="00CC2793" w:rsidP="00925789">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CC2793" w:rsidRPr="00197E0B" w:rsidRDefault="00CC2793" w:rsidP="00925789">
      <w:pPr>
        <w:spacing w:line="360" w:lineRule="auto"/>
        <w:ind w:left="567" w:right="567"/>
        <w:jc w:val="both"/>
        <w:rPr>
          <w:rFonts w:ascii="Palatino Linotype" w:hAnsi="Palatino Linotype" w:cs="Arial"/>
          <w:b/>
          <w:i/>
          <w:sz w:val="22"/>
        </w:rPr>
      </w:pPr>
    </w:p>
    <w:p w:rsidR="00CC2793" w:rsidRPr="00197E0B" w:rsidRDefault="00CC2793" w:rsidP="00925789">
      <w:pPr>
        <w:spacing w:line="360" w:lineRule="auto"/>
        <w:ind w:left="567" w:right="567"/>
        <w:jc w:val="both"/>
        <w:rPr>
          <w:rFonts w:ascii="Palatino Linotype" w:hAnsi="Palatino Linotype" w:cs="Arial"/>
          <w:i/>
          <w:sz w:val="22"/>
        </w:rPr>
      </w:pPr>
      <w:r w:rsidRPr="00197E0B">
        <w:rPr>
          <w:rFonts w:ascii="Palatino Linotype" w:hAnsi="Palatino Linotype" w:cs="Arial"/>
          <w:b/>
          <w:i/>
          <w:sz w:val="22"/>
        </w:rPr>
        <w:t>I. Toda la información en posesión de</w:t>
      </w:r>
      <w:r w:rsidRPr="00197E0B">
        <w:rPr>
          <w:rFonts w:ascii="Palatino Linotype" w:hAnsi="Palatino Linotype" w:cs="Arial"/>
          <w:i/>
          <w:sz w:val="22"/>
        </w:rPr>
        <w:t xml:space="preserve"> </w:t>
      </w:r>
      <w:r w:rsidRPr="00197E0B">
        <w:rPr>
          <w:rFonts w:ascii="Palatino Linotype" w:hAnsi="Palatino Linotype" w:cs="Arial"/>
          <w:b/>
          <w:i/>
          <w:sz w:val="22"/>
        </w:rPr>
        <w:t>cualquier autoridad</w:t>
      </w:r>
      <w:r w:rsidRPr="00197E0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97E0B">
        <w:rPr>
          <w:rFonts w:ascii="Palatino Linotype" w:hAnsi="Palatino Linotype" w:cs="Arial"/>
          <w:b/>
          <w:i/>
          <w:sz w:val="22"/>
        </w:rPr>
        <w:t>es pública</w:t>
      </w:r>
      <w:r w:rsidRPr="00197E0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197E0B">
        <w:rPr>
          <w:rFonts w:ascii="Palatino Linotype" w:hAnsi="Palatino Linotype" w:cs="Arial"/>
          <w:b/>
          <w:i/>
          <w:sz w:val="22"/>
        </w:rPr>
        <w:t>Los sujetos obligados deberán documentar todo acto que derive del ejercicio de sus facultades, competencias o funciones</w:t>
      </w:r>
      <w:r w:rsidRPr="00197E0B">
        <w:rPr>
          <w:rFonts w:ascii="Palatino Linotype" w:hAnsi="Palatino Linotype" w:cs="Arial"/>
          <w:i/>
          <w:sz w:val="22"/>
        </w:rPr>
        <w:t>, la ley determinará los supuestos específicos bajo los cuales procederá la declaración de inexistencia de la información.</w:t>
      </w:r>
    </w:p>
    <w:p w:rsidR="00CC2793" w:rsidRPr="00197E0B" w:rsidRDefault="00CC2793" w:rsidP="00925789">
      <w:pPr>
        <w:spacing w:line="360" w:lineRule="auto"/>
        <w:ind w:left="567" w:right="567"/>
        <w:jc w:val="both"/>
        <w:rPr>
          <w:rFonts w:ascii="Palatino Linotype" w:hAnsi="Palatino Linotype" w:cs="Arial"/>
          <w:i/>
          <w:sz w:val="22"/>
        </w:rPr>
      </w:pPr>
    </w:p>
    <w:p w:rsidR="00CC2793" w:rsidRPr="00197E0B" w:rsidRDefault="00CC2793" w:rsidP="00925789">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II. La información que se refiere a la vida privada y los datos personales será protegida en los términos y con las excepciones que fijen las leyes.</w:t>
      </w:r>
    </w:p>
    <w:p w:rsidR="00CC2793" w:rsidRPr="00197E0B" w:rsidRDefault="00CC2793" w:rsidP="00925789">
      <w:pPr>
        <w:spacing w:line="360" w:lineRule="auto"/>
        <w:ind w:left="567" w:right="567"/>
        <w:jc w:val="both"/>
        <w:rPr>
          <w:rFonts w:ascii="Palatino Linotype" w:hAnsi="Palatino Linotype" w:cs="Arial"/>
          <w:i/>
          <w:sz w:val="22"/>
        </w:rPr>
      </w:pPr>
    </w:p>
    <w:p w:rsidR="00CC2793" w:rsidRPr="00197E0B" w:rsidRDefault="00CC2793" w:rsidP="00925789">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CC2793" w:rsidRPr="00197E0B" w:rsidRDefault="00CC2793" w:rsidP="00925789">
      <w:pPr>
        <w:spacing w:line="360" w:lineRule="auto"/>
        <w:ind w:left="567" w:right="567"/>
        <w:jc w:val="both"/>
        <w:rPr>
          <w:rFonts w:ascii="Palatino Linotype" w:hAnsi="Palatino Linotype" w:cs="Arial"/>
          <w:i/>
          <w:sz w:val="22"/>
        </w:rPr>
      </w:pPr>
    </w:p>
    <w:p w:rsidR="00CC2793" w:rsidRPr="00197E0B" w:rsidRDefault="00CC2793" w:rsidP="00925789">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CC2793" w:rsidRPr="00197E0B" w:rsidRDefault="00CC2793" w:rsidP="00925789">
      <w:pPr>
        <w:spacing w:line="360" w:lineRule="auto"/>
        <w:ind w:left="567" w:right="567"/>
        <w:jc w:val="both"/>
        <w:rPr>
          <w:rFonts w:ascii="Palatino Linotype" w:hAnsi="Palatino Linotype" w:cs="Arial"/>
          <w:b/>
          <w:i/>
          <w:sz w:val="22"/>
        </w:rPr>
      </w:pPr>
    </w:p>
    <w:p w:rsidR="00CC2793" w:rsidRPr="00197E0B" w:rsidRDefault="00CC2793" w:rsidP="00925789">
      <w:pPr>
        <w:spacing w:line="360" w:lineRule="auto"/>
        <w:ind w:left="567" w:right="567"/>
        <w:jc w:val="both"/>
        <w:rPr>
          <w:rFonts w:ascii="Palatino Linotype" w:hAnsi="Palatino Linotype" w:cs="Arial"/>
          <w:i/>
          <w:sz w:val="22"/>
        </w:rPr>
      </w:pPr>
      <w:r w:rsidRPr="00197E0B">
        <w:rPr>
          <w:rFonts w:ascii="Palatino Linotype" w:hAnsi="Palatino Linotype" w:cs="Arial"/>
          <w:b/>
          <w:i/>
          <w:sz w:val="22"/>
        </w:rPr>
        <w:t>V. Los sujetos obligados deberán preservar sus documentos en archivos administrativos actualizados y publicarán, a través de los medios electrónicos disponibles</w:t>
      </w:r>
      <w:r w:rsidRPr="00197E0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CC2793" w:rsidRPr="00197E0B" w:rsidRDefault="00CC2793" w:rsidP="00925789">
      <w:pPr>
        <w:spacing w:line="360" w:lineRule="auto"/>
        <w:ind w:left="567" w:right="567"/>
        <w:jc w:val="both"/>
        <w:rPr>
          <w:rFonts w:ascii="Palatino Linotype" w:hAnsi="Palatino Linotype" w:cs="Arial"/>
          <w:i/>
          <w:sz w:val="22"/>
        </w:rPr>
      </w:pPr>
    </w:p>
    <w:p w:rsidR="00CC2793" w:rsidRPr="00197E0B" w:rsidRDefault="00CC2793" w:rsidP="00925789">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CC2793" w:rsidRPr="00197E0B" w:rsidRDefault="00CC2793" w:rsidP="00925789">
      <w:pPr>
        <w:spacing w:line="360" w:lineRule="auto"/>
        <w:ind w:left="567" w:right="567"/>
        <w:jc w:val="both"/>
        <w:rPr>
          <w:rFonts w:ascii="Palatino Linotype" w:hAnsi="Palatino Linotype" w:cs="Arial"/>
          <w:i/>
          <w:sz w:val="22"/>
        </w:rPr>
      </w:pPr>
    </w:p>
    <w:p w:rsidR="00CC2793" w:rsidRPr="00197E0B" w:rsidRDefault="00CC2793" w:rsidP="00925789">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VII. La inobservancia a las disposiciones en materia de acceso a la información pública será sancionada en los términos que dispongan las leyes.</w:t>
      </w:r>
    </w:p>
    <w:p w:rsidR="00CC2793" w:rsidRPr="00197E0B" w:rsidRDefault="00CC2793" w:rsidP="00925789">
      <w:pPr>
        <w:spacing w:line="360" w:lineRule="auto"/>
        <w:ind w:left="567" w:right="567"/>
        <w:jc w:val="both"/>
        <w:rPr>
          <w:rFonts w:ascii="Palatino Linotype" w:hAnsi="Palatino Linotype" w:cs="Arial"/>
          <w:i/>
          <w:sz w:val="22"/>
        </w:rPr>
      </w:pPr>
    </w:p>
    <w:p w:rsidR="00CC2793" w:rsidRPr="00197E0B" w:rsidRDefault="00CC2793" w:rsidP="00925789">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C2793" w:rsidRPr="00197E0B" w:rsidRDefault="00CC2793" w:rsidP="00925789">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w:t>
      </w:r>
    </w:p>
    <w:p w:rsidR="00CC2793" w:rsidRPr="00197E0B" w:rsidRDefault="00CC2793" w:rsidP="00925789">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La ley establecerá aquella información que se considere reservada o confidencial.”</w:t>
      </w:r>
    </w:p>
    <w:p w:rsidR="00CC2793" w:rsidRPr="00197E0B" w:rsidRDefault="00CC2793" w:rsidP="00925789">
      <w:pPr>
        <w:spacing w:line="360" w:lineRule="auto"/>
        <w:ind w:left="567" w:right="567"/>
        <w:jc w:val="both"/>
        <w:rPr>
          <w:rFonts w:ascii="Palatino Linotype" w:hAnsi="Palatino Linotype"/>
          <w:i/>
          <w:sz w:val="22"/>
        </w:rPr>
      </w:pPr>
    </w:p>
    <w:p w:rsidR="00CC2793" w:rsidRPr="00197E0B" w:rsidRDefault="00CC2793" w:rsidP="00925789">
      <w:pPr>
        <w:spacing w:line="360" w:lineRule="auto"/>
        <w:ind w:left="567" w:right="567"/>
        <w:jc w:val="both"/>
        <w:rPr>
          <w:rFonts w:ascii="Palatino Linotype" w:hAnsi="Palatino Linotype"/>
          <w:i/>
          <w:sz w:val="22"/>
        </w:rPr>
      </w:pPr>
      <w:r w:rsidRPr="00197E0B">
        <w:rPr>
          <w:rFonts w:ascii="Palatino Linotype" w:hAnsi="Palatino Linotype"/>
          <w:i/>
          <w:sz w:val="22"/>
        </w:rPr>
        <w:t>(Énfasis añadido)</w:t>
      </w:r>
    </w:p>
    <w:p w:rsidR="00CC2793" w:rsidRPr="00197E0B" w:rsidRDefault="00CC2793" w:rsidP="00925789">
      <w:pPr>
        <w:spacing w:line="360" w:lineRule="auto"/>
        <w:ind w:left="709" w:right="757"/>
        <w:jc w:val="both"/>
        <w:rPr>
          <w:rFonts w:ascii="Palatino Linotype" w:hAnsi="Palatino Linotype"/>
        </w:rPr>
      </w:pPr>
    </w:p>
    <w:p w:rsidR="00CC2793" w:rsidRPr="007E2CDA" w:rsidRDefault="00CC2793" w:rsidP="00925789">
      <w:pPr>
        <w:pStyle w:val="Prrafodelista"/>
        <w:numPr>
          <w:ilvl w:val="0"/>
          <w:numId w:val="1"/>
        </w:numPr>
        <w:spacing w:line="360" w:lineRule="auto"/>
        <w:ind w:left="0" w:firstLine="0"/>
        <w:jc w:val="both"/>
        <w:rPr>
          <w:rFonts w:ascii="Palatino Linotype" w:hAnsi="Palatino Linotype" w:cs="Arial"/>
        </w:rPr>
      </w:pPr>
      <w:r w:rsidRPr="007E2CDA">
        <w:rPr>
          <w:rFonts w:ascii="Palatino Linotype" w:hAnsi="Palatino Linotype" w:cs="Arial"/>
        </w:rPr>
        <w:t>Por su parte, la Constitución Política del Estado Libre y Soberano de México, en su artículo 5°, dispone en su parte conducente, lo siguiente:</w:t>
      </w:r>
    </w:p>
    <w:p w:rsidR="00CC2793" w:rsidRPr="00197E0B" w:rsidRDefault="00CC2793" w:rsidP="00925789">
      <w:pPr>
        <w:spacing w:line="360" w:lineRule="auto"/>
        <w:ind w:left="709" w:right="757"/>
        <w:jc w:val="both"/>
        <w:rPr>
          <w:rFonts w:ascii="Palatino Linotype" w:hAnsi="Palatino Linotype" w:cs="Arial"/>
        </w:rPr>
      </w:pPr>
    </w:p>
    <w:p w:rsidR="00CC2793" w:rsidRPr="00197E0B" w:rsidRDefault="00CC2793" w:rsidP="00925789">
      <w:pPr>
        <w:spacing w:line="360" w:lineRule="auto"/>
        <w:ind w:left="567" w:right="567"/>
        <w:jc w:val="both"/>
        <w:rPr>
          <w:rFonts w:ascii="Palatino Linotype" w:hAnsi="Palatino Linotype" w:cs="Arial"/>
          <w:b/>
          <w:i/>
          <w:sz w:val="22"/>
        </w:rPr>
      </w:pPr>
      <w:r w:rsidRPr="00197E0B">
        <w:rPr>
          <w:rFonts w:ascii="Palatino Linotype" w:hAnsi="Palatino Linotype" w:cs="Arial"/>
          <w:b/>
          <w:i/>
          <w:sz w:val="22"/>
        </w:rPr>
        <w:t xml:space="preserve">“Artículo 5. … </w:t>
      </w:r>
    </w:p>
    <w:p w:rsidR="00CC2793" w:rsidRPr="00197E0B" w:rsidRDefault="00CC2793" w:rsidP="00925789">
      <w:pPr>
        <w:spacing w:line="360" w:lineRule="auto"/>
        <w:ind w:left="567" w:right="567"/>
        <w:jc w:val="both"/>
        <w:rPr>
          <w:rFonts w:ascii="Palatino Linotype" w:hAnsi="Palatino Linotype"/>
          <w:i/>
          <w:sz w:val="22"/>
        </w:rPr>
      </w:pPr>
      <w:r w:rsidRPr="00197E0B">
        <w:rPr>
          <w:rFonts w:ascii="Palatino Linotype" w:hAnsi="Palatino Linotype"/>
          <w:b/>
          <w:i/>
          <w:sz w:val="22"/>
        </w:rPr>
        <w:t>El derecho a la información será garantizado por el Estado</w:t>
      </w:r>
      <w:r w:rsidRPr="00197E0B">
        <w:rPr>
          <w:rFonts w:ascii="Palatino Linotype" w:hAnsi="Palatino Linotype"/>
          <w:i/>
          <w:sz w:val="22"/>
        </w:rPr>
        <w:t xml:space="preserve">. La ley establecerá las previsiones que permitan asegurar la protección, el respeto y la difusión de este derecho. </w:t>
      </w:r>
    </w:p>
    <w:p w:rsidR="00CC2793" w:rsidRPr="00197E0B" w:rsidRDefault="00CC2793" w:rsidP="00925789">
      <w:pPr>
        <w:spacing w:line="360" w:lineRule="auto"/>
        <w:ind w:left="567" w:right="567"/>
        <w:jc w:val="both"/>
        <w:rPr>
          <w:rFonts w:ascii="Palatino Linotype" w:hAnsi="Palatino Linotype"/>
          <w:i/>
          <w:sz w:val="22"/>
        </w:rPr>
      </w:pPr>
      <w:r w:rsidRPr="00197E0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C2793" w:rsidRPr="00197E0B" w:rsidRDefault="00CC2793" w:rsidP="00925789">
      <w:pPr>
        <w:spacing w:line="360" w:lineRule="auto"/>
        <w:ind w:left="567" w:right="567"/>
        <w:jc w:val="both"/>
        <w:rPr>
          <w:rFonts w:ascii="Palatino Linotype" w:hAnsi="Palatino Linotype"/>
          <w:i/>
          <w:sz w:val="22"/>
        </w:rPr>
      </w:pPr>
    </w:p>
    <w:p w:rsidR="00CC2793" w:rsidRPr="00197E0B" w:rsidRDefault="00CC2793" w:rsidP="00925789">
      <w:pPr>
        <w:spacing w:line="360" w:lineRule="auto"/>
        <w:ind w:left="567" w:right="567"/>
        <w:jc w:val="both"/>
        <w:rPr>
          <w:rFonts w:ascii="Palatino Linotype" w:hAnsi="Palatino Linotype"/>
          <w:i/>
          <w:sz w:val="22"/>
        </w:rPr>
      </w:pPr>
      <w:r w:rsidRPr="00197E0B">
        <w:rPr>
          <w:rFonts w:ascii="Palatino Linotype" w:hAnsi="Palatino Linotype"/>
          <w:i/>
          <w:sz w:val="22"/>
        </w:rPr>
        <w:t>Este derecho se regirá por los principios y bases siguientes:</w:t>
      </w:r>
    </w:p>
    <w:p w:rsidR="00CC2793" w:rsidRPr="00197E0B" w:rsidRDefault="00CC2793" w:rsidP="00925789">
      <w:pPr>
        <w:spacing w:line="360" w:lineRule="auto"/>
        <w:ind w:left="567" w:right="567"/>
        <w:jc w:val="both"/>
        <w:rPr>
          <w:rFonts w:ascii="Palatino Linotype" w:hAnsi="Palatino Linotype"/>
          <w:b/>
          <w:i/>
          <w:sz w:val="22"/>
        </w:rPr>
      </w:pPr>
    </w:p>
    <w:p w:rsidR="00CC2793" w:rsidRPr="00197E0B" w:rsidRDefault="00CC2793" w:rsidP="00925789">
      <w:pPr>
        <w:spacing w:line="360" w:lineRule="auto"/>
        <w:ind w:left="567" w:right="567"/>
        <w:jc w:val="both"/>
        <w:rPr>
          <w:rFonts w:ascii="Palatino Linotype" w:hAnsi="Palatino Linotype"/>
          <w:i/>
          <w:sz w:val="22"/>
        </w:rPr>
      </w:pPr>
      <w:r w:rsidRPr="00197E0B">
        <w:rPr>
          <w:rFonts w:ascii="Palatino Linotype" w:hAnsi="Palatino Linotype"/>
          <w:b/>
          <w:i/>
          <w:sz w:val="22"/>
        </w:rPr>
        <w:t xml:space="preserve">I. Toda la información en posesión </w:t>
      </w:r>
      <w:r w:rsidRPr="00197E0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197E0B">
        <w:rPr>
          <w:rFonts w:ascii="Palatino Linotype" w:hAnsi="Palatino Linotype"/>
          <w:b/>
          <w:i/>
          <w:sz w:val="22"/>
        </w:rPr>
        <w:t>del gobierno y de la administración pública municipal y sus organismos descentralizados</w:t>
      </w:r>
      <w:r w:rsidRPr="00197E0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197E0B">
        <w:rPr>
          <w:rFonts w:ascii="Palatino Linotype" w:hAnsi="Palatino Linotype"/>
          <w:b/>
          <w:i/>
          <w:sz w:val="22"/>
        </w:rPr>
        <w:t>es pública</w:t>
      </w:r>
      <w:r w:rsidRPr="00197E0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C2793" w:rsidRPr="00197E0B" w:rsidRDefault="00CC2793" w:rsidP="00925789">
      <w:pPr>
        <w:spacing w:line="360" w:lineRule="auto"/>
        <w:ind w:left="567" w:right="567"/>
        <w:jc w:val="both"/>
        <w:rPr>
          <w:rFonts w:ascii="Palatino Linotype" w:hAnsi="Palatino Linotype"/>
          <w:i/>
          <w:sz w:val="22"/>
        </w:rPr>
      </w:pPr>
    </w:p>
    <w:p w:rsidR="00CC2793" w:rsidRPr="00197E0B" w:rsidRDefault="00CC2793" w:rsidP="00925789">
      <w:pPr>
        <w:spacing w:line="360" w:lineRule="auto"/>
        <w:ind w:left="567" w:right="567"/>
        <w:jc w:val="both"/>
        <w:rPr>
          <w:rFonts w:ascii="Palatino Linotype" w:hAnsi="Palatino Linotype"/>
          <w:i/>
          <w:sz w:val="22"/>
        </w:rPr>
      </w:pPr>
      <w:r w:rsidRPr="00197E0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CC2793" w:rsidRPr="00197E0B" w:rsidRDefault="00CC2793" w:rsidP="00925789">
      <w:pPr>
        <w:spacing w:line="360" w:lineRule="auto"/>
        <w:ind w:left="567" w:right="567"/>
        <w:jc w:val="both"/>
        <w:rPr>
          <w:rFonts w:ascii="Palatino Linotype" w:hAnsi="Palatino Linotype"/>
          <w:i/>
          <w:sz w:val="22"/>
        </w:rPr>
      </w:pPr>
    </w:p>
    <w:p w:rsidR="00CC2793" w:rsidRPr="00197E0B" w:rsidRDefault="00CC2793" w:rsidP="00925789">
      <w:pPr>
        <w:spacing w:line="360" w:lineRule="auto"/>
        <w:ind w:left="567" w:right="567"/>
        <w:jc w:val="both"/>
        <w:rPr>
          <w:rFonts w:ascii="Palatino Linotype" w:hAnsi="Palatino Linotype"/>
          <w:i/>
          <w:sz w:val="22"/>
        </w:rPr>
      </w:pPr>
      <w:r w:rsidRPr="00197E0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CC2793" w:rsidRPr="00197E0B" w:rsidRDefault="00CC2793" w:rsidP="00925789">
      <w:pPr>
        <w:spacing w:line="360" w:lineRule="auto"/>
        <w:ind w:left="567" w:right="567"/>
        <w:jc w:val="both"/>
        <w:rPr>
          <w:rFonts w:ascii="Palatino Linotype" w:hAnsi="Palatino Linotype"/>
          <w:i/>
          <w:sz w:val="22"/>
        </w:rPr>
      </w:pPr>
    </w:p>
    <w:p w:rsidR="00CC2793" w:rsidRPr="00197E0B" w:rsidRDefault="00CC2793" w:rsidP="00925789">
      <w:pPr>
        <w:spacing w:line="360" w:lineRule="auto"/>
        <w:ind w:left="567" w:right="567"/>
        <w:jc w:val="both"/>
        <w:rPr>
          <w:rFonts w:ascii="Palatino Linotype" w:hAnsi="Palatino Linotype"/>
          <w:i/>
          <w:sz w:val="22"/>
        </w:rPr>
      </w:pPr>
      <w:r w:rsidRPr="00197E0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CC2793" w:rsidRPr="00197E0B" w:rsidRDefault="00CC2793" w:rsidP="00925789">
      <w:pPr>
        <w:spacing w:line="360" w:lineRule="auto"/>
        <w:ind w:left="567" w:right="567"/>
        <w:jc w:val="both"/>
        <w:rPr>
          <w:rFonts w:ascii="Palatino Linotype" w:hAnsi="Palatino Linotype"/>
          <w:i/>
          <w:sz w:val="22"/>
        </w:rPr>
      </w:pPr>
    </w:p>
    <w:p w:rsidR="00CC2793" w:rsidRPr="00197E0B" w:rsidRDefault="00CC2793" w:rsidP="00925789">
      <w:pPr>
        <w:spacing w:line="360" w:lineRule="auto"/>
        <w:ind w:left="567" w:right="567"/>
        <w:jc w:val="both"/>
        <w:rPr>
          <w:rFonts w:ascii="Palatino Linotype" w:hAnsi="Palatino Linotype"/>
          <w:i/>
          <w:sz w:val="22"/>
        </w:rPr>
      </w:pPr>
      <w:r w:rsidRPr="00197E0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C2793" w:rsidRPr="00197E0B" w:rsidRDefault="00CC2793" w:rsidP="00925789">
      <w:pPr>
        <w:spacing w:line="360" w:lineRule="auto"/>
        <w:ind w:left="567" w:right="567"/>
        <w:jc w:val="both"/>
        <w:rPr>
          <w:rFonts w:ascii="Palatino Linotype" w:hAnsi="Palatino Linotype"/>
          <w:b/>
          <w:i/>
          <w:sz w:val="22"/>
        </w:rPr>
      </w:pPr>
    </w:p>
    <w:p w:rsidR="00CC2793" w:rsidRPr="00197E0B" w:rsidRDefault="00CC2793" w:rsidP="00925789">
      <w:pPr>
        <w:spacing w:line="360" w:lineRule="auto"/>
        <w:ind w:left="567" w:right="567"/>
        <w:jc w:val="both"/>
        <w:rPr>
          <w:rFonts w:ascii="Palatino Linotype" w:hAnsi="Palatino Linotype"/>
          <w:i/>
          <w:sz w:val="22"/>
        </w:rPr>
      </w:pPr>
      <w:r w:rsidRPr="00197E0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197E0B">
        <w:rPr>
          <w:rFonts w:ascii="Palatino Linotype" w:hAnsi="Palatino Linotype"/>
          <w:i/>
          <w:sz w:val="22"/>
        </w:rPr>
        <w:t xml:space="preserve"> y los indicadores que permitan rendir cuenta del cumplimiento de sus objetivos y los resultados obtenidos.</w:t>
      </w:r>
    </w:p>
    <w:p w:rsidR="00CC2793" w:rsidRPr="00197E0B" w:rsidRDefault="00CC2793" w:rsidP="00925789">
      <w:pPr>
        <w:spacing w:line="360" w:lineRule="auto"/>
        <w:ind w:left="567" w:right="567"/>
        <w:jc w:val="both"/>
        <w:rPr>
          <w:rFonts w:ascii="Palatino Linotype" w:hAnsi="Palatino Linotype"/>
          <w:i/>
          <w:sz w:val="22"/>
        </w:rPr>
      </w:pPr>
    </w:p>
    <w:p w:rsidR="00CC2793" w:rsidRPr="00197E0B" w:rsidRDefault="00CC2793" w:rsidP="00925789">
      <w:pPr>
        <w:spacing w:line="360" w:lineRule="auto"/>
        <w:ind w:left="567" w:right="567"/>
        <w:jc w:val="both"/>
        <w:rPr>
          <w:rFonts w:ascii="Palatino Linotype" w:hAnsi="Palatino Linotype" w:cs="Arial"/>
          <w:i/>
          <w:sz w:val="22"/>
        </w:rPr>
      </w:pPr>
      <w:r w:rsidRPr="00197E0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CC2793" w:rsidRPr="00197E0B" w:rsidRDefault="00CC2793" w:rsidP="00925789">
      <w:pPr>
        <w:spacing w:line="360" w:lineRule="auto"/>
        <w:ind w:left="567" w:right="567"/>
        <w:jc w:val="both"/>
        <w:rPr>
          <w:rFonts w:ascii="Palatino Linotype" w:hAnsi="Palatino Linotype"/>
          <w:sz w:val="22"/>
        </w:rPr>
      </w:pPr>
    </w:p>
    <w:p w:rsidR="00CC2793" w:rsidRDefault="00CC2793" w:rsidP="00925789">
      <w:pPr>
        <w:spacing w:line="360" w:lineRule="auto"/>
        <w:ind w:left="567" w:right="567"/>
        <w:jc w:val="both"/>
        <w:rPr>
          <w:rFonts w:ascii="Palatino Linotype" w:hAnsi="Palatino Linotype"/>
          <w:sz w:val="22"/>
        </w:rPr>
      </w:pPr>
      <w:r w:rsidRPr="00197E0B">
        <w:rPr>
          <w:rFonts w:ascii="Palatino Linotype" w:hAnsi="Palatino Linotype"/>
          <w:sz w:val="22"/>
        </w:rPr>
        <w:t>(Énfasis añadido)</w:t>
      </w:r>
    </w:p>
    <w:p w:rsidR="00CC2793" w:rsidRPr="008C4227" w:rsidRDefault="00CC2793" w:rsidP="00925789">
      <w:pPr>
        <w:spacing w:line="360" w:lineRule="auto"/>
        <w:ind w:left="567" w:right="567"/>
        <w:jc w:val="both"/>
        <w:rPr>
          <w:rFonts w:ascii="Palatino Linotype" w:hAnsi="Palatino Linotype"/>
          <w:sz w:val="14"/>
        </w:rPr>
      </w:pPr>
    </w:p>
    <w:p w:rsidR="00CC2793" w:rsidRPr="007E2CDA" w:rsidRDefault="00CC2793" w:rsidP="00925789">
      <w:pPr>
        <w:pStyle w:val="Prrafodelista"/>
        <w:numPr>
          <w:ilvl w:val="0"/>
          <w:numId w:val="1"/>
        </w:numPr>
        <w:spacing w:line="360" w:lineRule="auto"/>
        <w:ind w:left="0" w:firstLine="0"/>
        <w:jc w:val="both"/>
        <w:rPr>
          <w:rFonts w:ascii="Palatino Linotype" w:hAnsi="Palatino Linotype" w:cs="Arial"/>
        </w:rPr>
      </w:pPr>
      <w:r w:rsidRPr="007E2CDA">
        <w:rPr>
          <w:rFonts w:ascii="Palatino Linotype" w:hAnsi="Palatino Linotype" w:cs="Arial"/>
        </w:rPr>
        <w:t>Adicional, tenemos que la Ley de Transparencia y Acceso a la Información Pública del Estado de México y Municipios, prevé en su artículo 23</w:t>
      </w:r>
      <w:r>
        <w:rPr>
          <w:rFonts w:ascii="Palatino Linotype" w:hAnsi="Palatino Linotype" w:cs="Arial"/>
        </w:rPr>
        <w:t xml:space="preserve"> fracción IV,</w:t>
      </w:r>
      <w:r w:rsidRPr="007E2CDA">
        <w:rPr>
          <w:rFonts w:ascii="Palatino Linotype" w:hAnsi="Palatino Linotype" w:cs="Arial"/>
        </w:rPr>
        <w:t xml:space="preserve"> lo siguiente:</w:t>
      </w:r>
    </w:p>
    <w:p w:rsidR="00CC2793" w:rsidRPr="008C4227" w:rsidRDefault="00CC2793" w:rsidP="00925789">
      <w:pPr>
        <w:spacing w:line="360" w:lineRule="auto"/>
        <w:jc w:val="both"/>
        <w:rPr>
          <w:rFonts w:ascii="Palatino Linotype" w:hAnsi="Palatino Linotype" w:cs="Arial"/>
          <w:sz w:val="12"/>
        </w:rPr>
      </w:pPr>
    </w:p>
    <w:p w:rsidR="00CC2793" w:rsidRPr="003F482E" w:rsidRDefault="00CC2793" w:rsidP="00925789">
      <w:pPr>
        <w:spacing w:line="360" w:lineRule="auto"/>
        <w:ind w:left="567" w:right="757"/>
        <w:jc w:val="both"/>
        <w:rPr>
          <w:rFonts w:ascii="Palatino Linotype" w:hAnsi="Palatino Linotype" w:cs="Arial"/>
          <w:i/>
          <w:sz w:val="22"/>
          <w:szCs w:val="22"/>
        </w:rPr>
      </w:pPr>
      <w:r w:rsidRPr="003F482E">
        <w:rPr>
          <w:rFonts w:ascii="Palatino Linotype" w:hAnsi="Palatino Linotype" w:cs="Arial"/>
          <w:b/>
          <w:i/>
          <w:sz w:val="22"/>
          <w:szCs w:val="22"/>
        </w:rPr>
        <w:t xml:space="preserve">“Artículo 23. Son sujetos obligados a transparentar y permitir el acceso a su información y </w:t>
      </w:r>
      <w:r w:rsidRPr="003F482E">
        <w:rPr>
          <w:rFonts w:ascii="Palatino Linotype" w:hAnsi="Palatino Linotype"/>
          <w:b/>
          <w:i/>
          <w:sz w:val="22"/>
          <w:szCs w:val="22"/>
        </w:rPr>
        <w:t>proteger</w:t>
      </w:r>
      <w:r w:rsidRPr="003F482E">
        <w:rPr>
          <w:rFonts w:ascii="Palatino Linotype" w:hAnsi="Palatino Linotype" w:cs="Arial"/>
          <w:b/>
          <w:i/>
          <w:sz w:val="22"/>
          <w:szCs w:val="22"/>
        </w:rPr>
        <w:t xml:space="preserve"> los datos personales que obren en su poder</w:t>
      </w:r>
      <w:r w:rsidRPr="003F482E">
        <w:rPr>
          <w:rFonts w:ascii="Palatino Linotype" w:hAnsi="Palatino Linotype" w:cs="Arial"/>
          <w:i/>
          <w:sz w:val="22"/>
          <w:szCs w:val="22"/>
        </w:rPr>
        <w:t>:</w:t>
      </w:r>
    </w:p>
    <w:p w:rsidR="00CC2793" w:rsidRPr="003F482E" w:rsidRDefault="00CC2793" w:rsidP="00925789">
      <w:pPr>
        <w:spacing w:line="360" w:lineRule="auto"/>
        <w:ind w:left="567" w:right="757"/>
        <w:jc w:val="both"/>
        <w:rPr>
          <w:rFonts w:ascii="Palatino Linotype" w:hAnsi="Palatino Linotype" w:cs="Arial"/>
          <w:i/>
          <w:sz w:val="22"/>
          <w:szCs w:val="22"/>
        </w:rPr>
      </w:pPr>
    </w:p>
    <w:p w:rsidR="00974C29" w:rsidRDefault="00CC2793" w:rsidP="00925789">
      <w:pPr>
        <w:spacing w:line="360" w:lineRule="auto"/>
        <w:ind w:left="567" w:right="757"/>
        <w:jc w:val="both"/>
        <w:rPr>
          <w:rFonts w:ascii="Palatino Linotype" w:hAnsi="Palatino Linotype" w:cs="Arial"/>
          <w:i/>
          <w:sz w:val="22"/>
          <w:szCs w:val="22"/>
        </w:rPr>
      </w:pPr>
      <w:r w:rsidRPr="003F482E">
        <w:rPr>
          <w:rFonts w:ascii="Palatino Linotype" w:hAnsi="Palatino Linotype" w:cs="Arial"/>
          <w:i/>
          <w:sz w:val="22"/>
          <w:szCs w:val="22"/>
        </w:rPr>
        <w:t>…</w:t>
      </w:r>
    </w:p>
    <w:p w:rsidR="00974C29" w:rsidRDefault="00974C29" w:rsidP="00925789">
      <w:pPr>
        <w:spacing w:line="360" w:lineRule="auto"/>
        <w:ind w:left="567" w:right="757"/>
        <w:jc w:val="both"/>
        <w:rPr>
          <w:rFonts w:ascii="Palatino Linotype" w:hAnsi="Palatino Linotype" w:cs="Arial"/>
          <w:i/>
          <w:sz w:val="22"/>
          <w:szCs w:val="22"/>
        </w:rPr>
      </w:pPr>
    </w:p>
    <w:p w:rsidR="00CC2793" w:rsidRPr="00974C29" w:rsidRDefault="00974C29" w:rsidP="00925789">
      <w:pPr>
        <w:spacing w:line="360" w:lineRule="auto"/>
        <w:ind w:left="567" w:right="757"/>
        <w:jc w:val="both"/>
        <w:rPr>
          <w:rFonts w:ascii="Palatino Linotype" w:eastAsiaTheme="minorHAnsi" w:hAnsi="Palatino Linotype" w:cs="Bookman Old Style"/>
          <w:i/>
          <w:sz w:val="22"/>
          <w:szCs w:val="20"/>
          <w:lang w:val="es-MX" w:eastAsia="en-US"/>
        </w:rPr>
      </w:pPr>
      <w:r w:rsidRPr="00974C29">
        <w:rPr>
          <w:rFonts w:ascii="Palatino Linotype" w:eastAsiaTheme="minorHAnsi" w:hAnsi="Palatino Linotype" w:cs="Bookman Old Style,Bold"/>
          <w:b/>
          <w:bCs/>
          <w:i/>
          <w:sz w:val="22"/>
          <w:szCs w:val="20"/>
          <w:lang w:val="es-MX" w:eastAsia="en-US"/>
        </w:rPr>
        <w:t xml:space="preserve">IV. </w:t>
      </w:r>
      <w:r w:rsidRPr="00974C29">
        <w:rPr>
          <w:rFonts w:ascii="Palatino Linotype" w:eastAsiaTheme="minorHAnsi" w:hAnsi="Palatino Linotype" w:cs="Bookman Old Style"/>
          <w:i/>
          <w:sz w:val="22"/>
          <w:szCs w:val="20"/>
          <w:lang w:val="es-MX" w:eastAsia="en-US"/>
        </w:rPr>
        <w:t>Los ayuntamientos y las dependencias, organismos, órganos y entidades de la administración municipal;</w:t>
      </w:r>
    </w:p>
    <w:p w:rsidR="00974C29" w:rsidRPr="00974C29" w:rsidRDefault="00974C29" w:rsidP="00925789">
      <w:pPr>
        <w:spacing w:line="360" w:lineRule="auto"/>
        <w:ind w:left="567" w:right="757"/>
        <w:jc w:val="both"/>
        <w:rPr>
          <w:rFonts w:ascii="Palatino Linotype" w:hAnsi="Palatino Linotype" w:cs="Arial"/>
          <w:i/>
          <w:sz w:val="22"/>
          <w:szCs w:val="22"/>
        </w:rPr>
      </w:pPr>
    </w:p>
    <w:p w:rsidR="00CC2793" w:rsidRPr="003F482E" w:rsidRDefault="00CC2793" w:rsidP="00925789">
      <w:pPr>
        <w:spacing w:line="360" w:lineRule="auto"/>
        <w:ind w:left="567" w:right="757"/>
        <w:jc w:val="both"/>
        <w:rPr>
          <w:rFonts w:ascii="Palatino Linotype" w:hAnsi="Palatino Linotype"/>
          <w:i/>
          <w:sz w:val="22"/>
          <w:szCs w:val="22"/>
        </w:rPr>
      </w:pPr>
      <w:r w:rsidRPr="003F482E">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C2793" w:rsidRPr="003F482E" w:rsidRDefault="00CC2793" w:rsidP="00925789">
      <w:pPr>
        <w:spacing w:line="360" w:lineRule="auto"/>
        <w:ind w:left="567" w:right="757"/>
        <w:jc w:val="both"/>
        <w:rPr>
          <w:rFonts w:ascii="Palatino Linotype" w:hAnsi="Palatino Linotype" w:cs="Arial"/>
          <w:b/>
          <w:i/>
          <w:sz w:val="22"/>
          <w:szCs w:val="22"/>
        </w:rPr>
      </w:pPr>
    </w:p>
    <w:p w:rsidR="00CC2793" w:rsidRPr="003F482E" w:rsidRDefault="00CC2793" w:rsidP="00925789">
      <w:pPr>
        <w:spacing w:line="360" w:lineRule="auto"/>
        <w:ind w:left="567" w:right="757"/>
        <w:jc w:val="both"/>
        <w:rPr>
          <w:rFonts w:ascii="Palatino Linotype" w:hAnsi="Palatino Linotype" w:cs="Arial"/>
          <w:i/>
          <w:sz w:val="22"/>
          <w:szCs w:val="22"/>
        </w:rPr>
      </w:pPr>
      <w:r w:rsidRPr="003F482E">
        <w:rPr>
          <w:rFonts w:ascii="Palatino Linotype" w:hAnsi="Palatino Linotype" w:cs="Arial"/>
          <w:b/>
          <w:i/>
          <w:sz w:val="22"/>
          <w:szCs w:val="22"/>
        </w:rPr>
        <w:t>Los servidores públicos deberán transparentar sus acciones así como garantizar y respetar el derecho de acceso a la información pública.”</w:t>
      </w:r>
    </w:p>
    <w:p w:rsidR="00CC2793" w:rsidRPr="003F482E" w:rsidRDefault="00CC2793" w:rsidP="00925789">
      <w:pPr>
        <w:spacing w:line="360" w:lineRule="auto"/>
        <w:ind w:left="567" w:right="757"/>
        <w:jc w:val="both"/>
        <w:rPr>
          <w:rFonts w:ascii="Palatino Linotype" w:hAnsi="Palatino Linotype" w:cs="Arial"/>
          <w:i/>
          <w:sz w:val="22"/>
          <w:szCs w:val="22"/>
        </w:rPr>
      </w:pPr>
    </w:p>
    <w:p w:rsidR="00CC2793" w:rsidRPr="003F482E" w:rsidRDefault="00CC2793" w:rsidP="00925789">
      <w:pPr>
        <w:spacing w:line="360" w:lineRule="auto"/>
        <w:ind w:left="567" w:right="757"/>
        <w:jc w:val="both"/>
        <w:rPr>
          <w:rFonts w:ascii="Palatino Linotype" w:hAnsi="Palatino Linotype" w:cs="Arial"/>
          <w:i/>
          <w:sz w:val="22"/>
          <w:szCs w:val="22"/>
        </w:rPr>
      </w:pPr>
      <w:r w:rsidRPr="003F482E">
        <w:rPr>
          <w:rFonts w:ascii="Palatino Linotype" w:hAnsi="Palatino Linotype" w:cs="Arial"/>
          <w:i/>
          <w:sz w:val="22"/>
          <w:szCs w:val="22"/>
        </w:rPr>
        <w:t>(Énfasis añadido)</w:t>
      </w:r>
    </w:p>
    <w:p w:rsidR="00CC2793" w:rsidRPr="008C4227" w:rsidRDefault="00CC2793" w:rsidP="00925789">
      <w:pPr>
        <w:spacing w:line="360" w:lineRule="auto"/>
        <w:jc w:val="both"/>
        <w:rPr>
          <w:rFonts w:ascii="Palatino Linotype" w:hAnsi="Palatino Linotype" w:cs="Arial"/>
          <w:sz w:val="18"/>
        </w:rPr>
      </w:pPr>
    </w:p>
    <w:p w:rsidR="00CC2793" w:rsidRDefault="00CC2793" w:rsidP="00925789">
      <w:pPr>
        <w:pStyle w:val="Prrafodelista"/>
        <w:numPr>
          <w:ilvl w:val="0"/>
          <w:numId w:val="1"/>
        </w:numPr>
        <w:spacing w:line="360" w:lineRule="auto"/>
        <w:ind w:left="0" w:firstLine="0"/>
        <w:jc w:val="both"/>
        <w:rPr>
          <w:rFonts w:ascii="Palatino Linotype" w:hAnsi="Palatino Linotype" w:cs="Arial"/>
        </w:rPr>
      </w:pPr>
      <w:r w:rsidRPr="007E2CDA">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CC2793" w:rsidRPr="008C4227" w:rsidRDefault="00CC2793" w:rsidP="00925789">
      <w:pPr>
        <w:pStyle w:val="Prrafodelista"/>
        <w:spacing w:line="360" w:lineRule="auto"/>
        <w:ind w:left="0"/>
        <w:jc w:val="both"/>
        <w:rPr>
          <w:rFonts w:ascii="Palatino Linotype" w:hAnsi="Palatino Linotype" w:cs="Arial"/>
          <w:sz w:val="18"/>
        </w:rPr>
      </w:pPr>
    </w:p>
    <w:p w:rsidR="00CC2793" w:rsidRDefault="00CC2793" w:rsidP="00925789">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Por lo anterior, es de referir que,</w:t>
      </w:r>
      <w:r w:rsidRPr="005E2E2B">
        <w:rPr>
          <w:rFonts w:ascii="Palatino Linotype" w:hAnsi="Palatino Linotype" w:cs="Arial"/>
          <w:b/>
        </w:rPr>
        <w:t xml:space="preserve"> </w:t>
      </w:r>
      <w:r w:rsidR="00974C29">
        <w:rPr>
          <w:rFonts w:ascii="Palatino Linotype" w:hAnsi="Palatino Linotype" w:cs="Arial"/>
          <w:b/>
        </w:rPr>
        <w:t>el Ayuntamiento de Chimalhuacán</w:t>
      </w:r>
      <w:r>
        <w:rPr>
          <w:rFonts w:ascii="Palatino Linotype" w:hAnsi="Palatino Linotype" w:cs="Arial"/>
        </w:rPr>
        <w:t>, al ser un Sujeto Obligado comprendido por la Legislación Local en materia de Transparencia, se encuentra obligado a hacer pública toda aquella información que genere, administre o posea.</w:t>
      </w:r>
    </w:p>
    <w:p w:rsidR="00CC2793" w:rsidRPr="00CC2793" w:rsidRDefault="00CC2793" w:rsidP="00925789">
      <w:pPr>
        <w:pStyle w:val="Prrafodelista"/>
        <w:spacing w:line="360" w:lineRule="auto"/>
        <w:rPr>
          <w:rFonts w:ascii="Palatino Linotype" w:hAnsi="Palatino Linotype" w:cs="Arial"/>
        </w:rPr>
      </w:pPr>
    </w:p>
    <w:p w:rsidR="00BC67DF" w:rsidRDefault="00CC2793" w:rsidP="00925789">
      <w:pPr>
        <w:pStyle w:val="Ttulo2"/>
        <w:numPr>
          <w:ilvl w:val="0"/>
          <w:numId w:val="9"/>
        </w:numPr>
        <w:spacing w:before="0" w:line="360" w:lineRule="auto"/>
        <w:rPr>
          <w:rFonts w:ascii="Palatino Linotype" w:hAnsi="Palatino Linotype"/>
          <w:b/>
          <w:color w:val="auto"/>
          <w:sz w:val="24"/>
        </w:rPr>
      </w:pPr>
      <w:bookmarkStart w:id="27" w:name="_Toc30061128"/>
      <w:r w:rsidRPr="00CC2793">
        <w:rPr>
          <w:rFonts w:ascii="Palatino Linotype" w:hAnsi="Palatino Linotype"/>
          <w:b/>
          <w:color w:val="auto"/>
          <w:sz w:val="24"/>
        </w:rPr>
        <w:t xml:space="preserve">De </w:t>
      </w:r>
      <w:r w:rsidR="00974C29">
        <w:rPr>
          <w:rFonts w:ascii="Palatino Linotype" w:hAnsi="Palatino Linotype"/>
          <w:b/>
          <w:color w:val="auto"/>
          <w:sz w:val="24"/>
        </w:rPr>
        <w:t>la incompetencia.</w:t>
      </w:r>
      <w:bookmarkEnd w:id="27"/>
    </w:p>
    <w:p w:rsidR="00BC67DF" w:rsidRPr="00BC67DF" w:rsidRDefault="00BC67DF" w:rsidP="00925789">
      <w:pPr>
        <w:spacing w:line="360" w:lineRule="auto"/>
        <w:rPr>
          <w:lang w:val="es-MX" w:eastAsia="en-US"/>
        </w:rPr>
      </w:pPr>
    </w:p>
    <w:bookmarkEnd w:id="19"/>
    <w:bookmarkEnd w:id="20"/>
    <w:bookmarkEnd w:id="21"/>
    <w:bookmarkEnd w:id="22"/>
    <w:bookmarkEnd w:id="23"/>
    <w:bookmarkEnd w:id="24"/>
    <w:p w:rsidR="00974C29" w:rsidRPr="000E63C8" w:rsidRDefault="00974C29" w:rsidP="00925789">
      <w:pPr>
        <w:pStyle w:val="Prrafodelista"/>
        <w:numPr>
          <w:ilvl w:val="0"/>
          <w:numId w:val="1"/>
        </w:numPr>
        <w:spacing w:line="360" w:lineRule="auto"/>
        <w:ind w:left="0" w:firstLine="0"/>
        <w:jc w:val="both"/>
        <w:rPr>
          <w:rFonts w:ascii="Palatino Linotype" w:eastAsia="MS Mincho" w:hAnsi="Palatino Linotype"/>
        </w:rPr>
      </w:pPr>
      <w:r w:rsidRPr="000E63C8">
        <w:rPr>
          <w:rFonts w:ascii="Palatino Linotype" w:eastAsia="MS Mincho" w:hAnsi="Palatino Linotype"/>
        </w:rPr>
        <w:t xml:space="preserve">Debemos mencionar que el acceso a la información es un derecho humano constitucional y convencionalmente reconocido y para tal efecto </w:t>
      </w:r>
      <w:r w:rsidRPr="000E63C8">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0E63C8">
        <w:rPr>
          <w:rFonts w:ascii="Palatino Linotype" w:eastAsia="Calibri" w:hAnsi="Palatino Linotype"/>
          <w:i/>
          <w:lang w:val="es-ES"/>
        </w:rPr>
        <w:t xml:space="preserve">en el ámbito de sus atribuciones, de promover, respetar, proteger y </w:t>
      </w:r>
      <w:r w:rsidRPr="000E63C8">
        <w:rPr>
          <w:rFonts w:ascii="Palatino Linotype" w:eastAsia="Calibri" w:hAnsi="Palatino Linotype"/>
          <w:b/>
          <w:i/>
          <w:lang w:val="es-ES"/>
        </w:rPr>
        <w:t>garantizar</w:t>
      </w:r>
      <w:r w:rsidRPr="000E63C8">
        <w:rPr>
          <w:rFonts w:ascii="Palatino Linotype" w:eastAsia="Calibri" w:hAnsi="Palatino Linotype"/>
          <w:i/>
          <w:lang w:val="es-ES"/>
        </w:rPr>
        <w:t xml:space="preserve"> los derechos humanos. </w:t>
      </w:r>
      <w:r w:rsidRPr="000E63C8">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0E63C8">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0E63C8">
        <w:rPr>
          <w:rStyle w:val="Refdenotaalpie"/>
          <w:rFonts w:ascii="Palatino Linotype" w:hAnsi="Palatino Linotype"/>
          <w:i/>
        </w:rPr>
        <w:footnoteReference w:id="8"/>
      </w:r>
      <w:r w:rsidRPr="000E63C8">
        <w:rPr>
          <w:rFonts w:ascii="Palatino Linotype" w:hAnsi="Palatino Linotype"/>
          <w:i/>
        </w:rPr>
        <w:t xml:space="preserve">, </w:t>
      </w:r>
      <w:r w:rsidRPr="000E63C8">
        <w:rPr>
          <w:rFonts w:ascii="Palatino Linotype" w:hAnsi="Palatino Linotype"/>
        </w:rPr>
        <w:t>asimismo establece</w:t>
      </w:r>
      <w:r w:rsidRPr="000E63C8">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974C29" w:rsidRPr="000E63C8" w:rsidRDefault="00974C29" w:rsidP="00925789">
      <w:pPr>
        <w:pStyle w:val="Prrafodelista"/>
        <w:spacing w:line="360" w:lineRule="auto"/>
        <w:rPr>
          <w:rFonts w:ascii="Palatino Linotype" w:eastAsia="Calibri" w:hAnsi="Palatino Linotype" w:cs="Arial"/>
        </w:rPr>
      </w:pPr>
    </w:p>
    <w:p w:rsidR="00974C29" w:rsidRPr="00070281" w:rsidRDefault="00974C29" w:rsidP="00925789">
      <w:pPr>
        <w:pStyle w:val="Prrafodelista"/>
        <w:numPr>
          <w:ilvl w:val="0"/>
          <w:numId w:val="1"/>
        </w:numPr>
        <w:spacing w:line="360" w:lineRule="auto"/>
        <w:ind w:left="0" w:firstLine="0"/>
        <w:jc w:val="both"/>
        <w:rPr>
          <w:rFonts w:ascii="Palatino Linotype" w:eastAsia="Calibri" w:hAnsi="Palatino Linotype" w:cs="Arial"/>
        </w:rPr>
      </w:pPr>
      <w:r w:rsidRPr="000E63C8">
        <w:rPr>
          <w:rFonts w:ascii="Palatino Linotype" w:hAnsi="Palatino Linotype"/>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w:t>
      </w:r>
      <w:r w:rsidRPr="00070281">
        <w:rPr>
          <w:rFonts w:ascii="Palatino Linotype" w:hAnsi="Palatino Linotype"/>
        </w:rPr>
        <w:t>para el desarrollo de sus facultades, competencias y atribuciones que a diario desempeñan.</w:t>
      </w:r>
    </w:p>
    <w:p w:rsidR="00974C29" w:rsidRPr="00070281" w:rsidRDefault="00974C29" w:rsidP="00925789">
      <w:pPr>
        <w:pStyle w:val="Prrafodelista"/>
        <w:spacing w:line="360" w:lineRule="auto"/>
        <w:rPr>
          <w:rFonts w:ascii="Palatino Linotype" w:hAnsi="Palatino Linotype"/>
        </w:rPr>
      </w:pPr>
    </w:p>
    <w:p w:rsidR="00974C29" w:rsidRPr="00070281" w:rsidRDefault="00974C29" w:rsidP="00925789">
      <w:pPr>
        <w:pStyle w:val="Prrafodelista"/>
        <w:numPr>
          <w:ilvl w:val="0"/>
          <w:numId w:val="1"/>
        </w:numPr>
        <w:spacing w:line="360" w:lineRule="auto"/>
        <w:ind w:left="0" w:firstLine="0"/>
        <w:jc w:val="both"/>
        <w:rPr>
          <w:rFonts w:ascii="Palatino Linotype" w:eastAsia="Calibri" w:hAnsi="Palatino Linotype" w:cs="Arial"/>
        </w:rPr>
      </w:pPr>
      <w:r w:rsidRPr="00070281">
        <w:rPr>
          <w:rFonts w:ascii="Palatino Linotype" w:hAnsi="Palatino Linotype"/>
        </w:rPr>
        <w:t xml:space="preserve">Es así que, su obligación es </w:t>
      </w:r>
      <w:r w:rsidRPr="00070281">
        <w:rPr>
          <w:rFonts w:ascii="Palatino Linotype" w:hAnsi="Palatino Linotype"/>
          <w:i/>
        </w:rPr>
        <w:t>realizar, con efectividad, los trámites internos necesarios para la atención de las solicitudes de información</w:t>
      </w:r>
      <w:r w:rsidRPr="00070281">
        <w:rPr>
          <w:rStyle w:val="Refdenotaalpie"/>
          <w:rFonts w:ascii="Palatino Linotype" w:hAnsi="Palatino Linotype"/>
        </w:rPr>
        <w:footnoteReference w:id="9"/>
      </w:r>
      <w:r w:rsidRPr="00070281">
        <w:rPr>
          <w:rFonts w:ascii="Palatino Linotype" w:hAnsi="Palatino Linotype"/>
        </w:rPr>
        <w:t>, es decir, deben otorgar respuestas concisas, contundentes y sobre todo que den la certeza de los actos que realizan.</w:t>
      </w:r>
    </w:p>
    <w:p w:rsidR="00974C29" w:rsidRPr="00070281" w:rsidRDefault="00974C29" w:rsidP="00925789">
      <w:pPr>
        <w:pStyle w:val="Prrafodelista"/>
        <w:spacing w:line="360" w:lineRule="auto"/>
        <w:ind w:left="0"/>
        <w:jc w:val="both"/>
        <w:rPr>
          <w:rFonts w:ascii="Palatino Linotype" w:eastAsia="Calibri" w:hAnsi="Palatino Linotype" w:cs="Arial"/>
        </w:rPr>
      </w:pPr>
    </w:p>
    <w:p w:rsidR="00974C29" w:rsidRPr="00070281" w:rsidRDefault="00974C29" w:rsidP="00925789">
      <w:pPr>
        <w:pStyle w:val="Prrafodelista"/>
        <w:numPr>
          <w:ilvl w:val="0"/>
          <w:numId w:val="1"/>
        </w:numPr>
        <w:spacing w:line="360" w:lineRule="auto"/>
        <w:ind w:left="0" w:firstLine="0"/>
        <w:jc w:val="both"/>
        <w:rPr>
          <w:rFonts w:ascii="Palatino Linotype" w:eastAsia="Calibri" w:hAnsi="Palatino Linotype" w:cs="Arial"/>
        </w:rPr>
      </w:pPr>
      <w:r w:rsidRPr="00070281">
        <w:rPr>
          <w:rFonts w:ascii="Palatino Linotype" w:eastAsia="Calibri" w:hAnsi="Palatino Linotype" w:cs="Arial"/>
        </w:rPr>
        <w:t>En el presente asunto, se tiene que la solicitud de acceso a la información se presentó el día veintiuno (21) de octubre de dos mil diecinueve; en consecuencia, el Sujeto Obligado declinó competencia el día veintidós (22) de octubre del mismo año, es decir, un día después de la presentación de la solicitud.</w:t>
      </w:r>
    </w:p>
    <w:p w:rsidR="00974C29" w:rsidRPr="00070281" w:rsidRDefault="00974C29" w:rsidP="00925789">
      <w:pPr>
        <w:pStyle w:val="Prrafodelista"/>
        <w:spacing w:line="360" w:lineRule="auto"/>
        <w:rPr>
          <w:rFonts w:ascii="Palatino Linotype" w:hAnsi="Palatino Linotype" w:cs="Arial"/>
          <w:bCs/>
        </w:rPr>
      </w:pPr>
    </w:p>
    <w:p w:rsidR="00974C29" w:rsidRPr="00070281" w:rsidRDefault="00974C29" w:rsidP="00925789">
      <w:pPr>
        <w:pStyle w:val="Prrafodelista"/>
        <w:numPr>
          <w:ilvl w:val="0"/>
          <w:numId w:val="1"/>
        </w:numPr>
        <w:spacing w:line="360" w:lineRule="auto"/>
        <w:ind w:left="0" w:firstLine="0"/>
        <w:jc w:val="both"/>
        <w:rPr>
          <w:rFonts w:ascii="Palatino Linotype" w:eastAsia="Calibri" w:hAnsi="Palatino Linotype" w:cs="Arial"/>
        </w:rPr>
      </w:pPr>
      <w:r w:rsidRPr="00070281">
        <w:rPr>
          <w:rFonts w:ascii="Palatino Linotype" w:hAnsi="Palatino Linotype" w:cs="Arial"/>
          <w:bCs/>
        </w:rPr>
        <w:t xml:space="preserve">La declinación de incompetencia a la que hace alusión el Sujeto </w:t>
      </w:r>
      <w:proofErr w:type="spellStart"/>
      <w:r w:rsidRPr="00070281">
        <w:rPr>
          <w:rFonts w:ascii="Palatino Linotype" w:hAnsi="Palatino Linotype" w:cs="Arial"/>
          <w:bCs/>
        </w:rPr>
        <w:t>Obligadose</w:t>
      </w:r>
      <w:proofErr w:type="spellEnd"/>
      <w:r w:rsidRPr="00070281">
        <w:rPr>
          <w:rFonts w:ascii="Palatino Linotype" w:hAnsi="Palatino Linotype" w:cs="Arial"/>
          <w:bCs/>
        </w:rPr>
        <w:t xml:space="preserve"> encuentra en estricto apego a lo dispuesto en el artículo 167 de la Ley de Transparencia y Acceso a la Información Pública del Estado de México y Municipios que establece lo siguiente:</w:t>
      </w:r>
    </w:p>
    <w:p w:rsidR="00974C29" w:rsidRPr="00070281" w:rsidRDefault="00974C29" w:rsidP="00925789">
      <w:pPr>
        <w:pStyle w:val="Prrafodelista"/>
        <w:spacing w:line="360" w:lineRule="auto"/>
        <w:ind w:left="0"/>
        <w:jc w:val="both"/>
        <w:rPr>
          <w:rFonts w:ascii="Palatino Linotype" w:eastAsia="Calibri" w:hAnsi="Palatino Linotype" w:cs="Arial"/>
        </w:rPr>
      </w:pPr>
    </w:p>
    <w:p w:rsidR="00974C29" w:rsidRPr="00070281" w:rsidRDefault="00974C29" w:rsidP="00925789">
      <w:pPr>
        <w:autoSpaceDE w:val="0"/>
        <w:autoSpaceDN w:val="0"/>
        <w:adjustRightInd w:val="0"/>
        <w:spacing w:line="360" w:lineRule="auto"/>
        <w:ind w:left="567" w:right="567"/>
        <w:jc w:val="both"/>
        <w:rPr>
          <w:rFonts w:ascii="Palatino Linotype" w:hAnsi="Palatino Linotype" w:cs="Bookman Old Style"/>
          <w:i/>
          <w:sz w:val="22"/>
          <w:szCs w:val="20"/>
        </w:rPr>
      </w:pPr>
      <w:r w:rsidRPr="00070281">
        <w:rPr>
          <w:rFonts w:ascii="Palatino Linotype" w:hAnsi="Palatino Linotype" w:cs="Bookman Old Style,Bold"/>
          <w:b/>
          <w:bCs/>
          <w:i/>
          <w:sz w:val="22"/>
          <w:szCs w:val="20"/>
        </w:rPr>
        <w:t xml:space="preserve">Artículo 167. </w:t>
      </w:r>
      <w:r w:rsidRPr="00070281">
        <w:rPr>
          <w:rFonts w:ascii="Palatino Linotype" w:hAnsi="Palatino Linotype" w:cs="Bookman Old Style"/>
          <w:i/>
          <w:sz w:val="22"/>
          <w:szCs w:val="20"/>
        </w:rPr>
        <w:t xml:space="preserve">Cuando las </w:t>
      </w:r>
      <w:r w:rsidRPr="00070281">
        <w:rPr>
          <w:rFonts w:ascii="Palatino Linotype" w:hAnsi="Palatino Linotype" w:cs="Bookman Old Style"/>
          <w:b/>
          <w:i/>
          <w:sz w:val="22"/>
          <w:szCs w:val="20"/>
        </w:rPr>
        <w:t>unidades de transparencia determinen la notoria incompetencia por parte de los sujetos obligado</w:t>
      </w:r>
      <w:r w:rsidRPr="00070281">
        <w:rPr>
          <w:rFonts w:ascii="Palatino Linotype" w:hAnsi="Palatino Linotype" w:cs="Bookman Old Style"/>
          <w:i/>
          <w:sz w:val="22"/>
          <w:szCs w:val="20"/>
        </w:rPr>
        <w:t xml:space="preserve">s, dentro del ámbito de aplicación, para atender la solicitud de acceso a la información, deberán comunicarlo al solicitante, dentro de los </w:t>
      </w:r>
      <w:r w:rsidRPr="00070281">
        <w:rPr>
          <w:rFonts w:ascii="Palatino Linotype" w:hAnsi="Palatino Linotype" w:cs="Bookman Old Style"/>
          <w:b/>
          <w:i/>
          <w:sz w:val="22"/>
          <w:szCs w:val="20"/>
          <w:u w:val="single"/>
        </w:rPr>
        <w:t>tres días hábiles posteriores a la recepción de la solicitud</w:t>
      </w:r>
      <w:r w:rsidRPr="00070281">
        <w:rPr>
          <w:rFonts w:ascii="Palatino Linotype" w:hAnsi="Palatino Linotype" w:cs="Bookman Old Style"/>
          <w:i/>
          <w:sz w:val="22"/>
          <w:szCs w:val="20"/>
        </w:rPr>
        <w:t xml:space="preserve"> y, en su caso orientar al solicitante, el o los sujetos obligados competentes. </w:t>
      </w:r>
    </w:p>
    <w:p w:rsidR="00974C29" w:rsidRPr="00070281" w:rsidRDefault="00974C29" w:rsidP="00925789">
      <w:pPr>
        <w:pStyle w:val="Prrafodelista"/>
        <w:spacing w:line="360" w:lineRule="auto"/>
        <w:ind w:left="0"/>
        <w:jc w:val="both"/>
        <w:rPr>
          <w:rFonts w:ascii="Palatino Linotype" w:eastAsia="Calibri" w:hAnsi="Palatino Linotype" w:cs="Arial"/>
        </w:rPr>
      </w:pPr>
    </w:p>
    <w:p w:rsidR="00974C29" w:rsidRPr="00070281" w:rsidRDefault="00974C29" w:rsidP="00925789">
      <w:pPr>
        <w:pStyle w:val="Prrafodelista"/>
        <w:numPr>
          <w:ilvl w:val="0"/>
          <w:numId w:val="1"/>
        </w:numPr>
        <w:spacing w:line="360" w:lineRule="auto"/>
        <w:ind w:left="0" w:firstLine="0"/>
        <w:jc w:val="both"/>
        <w:rPr>
          <w:rFonts w:ascii="Palatino Linotype" w:eastAsia="Calibri" w:hAnsi="Palatino Linotype" w:cs="Arial"/>
        </w:rPr>
      </w:pPr>
      <w:r w:rsidRPr="00070281">
        <w:rPr>
          <w:rFonts w:ascii="Palatino Linotype" w:eastAsia="Calibri" w:hAnsi="Palatino Linotype" w:cs="Arial"/>
        </w:rPr>
        <w:t>Dicho lo anterior, es necesario mencionar que</w:t>
      </w:r>
      <w:r w:rsidR="003B457A" w:rsidRPr="00070281">
        <w:rPr>
          <w:rFonts w:ascii="Palatino Linotype" w:eastAsia="Calibri" w:hAnsi="Palatino Linotype" w:cs="Arial"/>
        </w:rPr>
        <w:t xml:space="preserve"> el</w:t>
      </w:r>
      <w:r w:rsidRPr="00070281">
        <w:rPr>
          <w:rFonts w:ascii="Palatino Linotype" w:eastAsia="Calibri" w:hAnsi="Palatino Linotype" w:cs="Arial"/>
        </w:rPr>
        <w:t xml:space="preserve"> Sujeto Obligado en respuesta como </w:t>
      </w:r>
      <w:r w:rsidR="003B457A" w:rsidRPr="00070281">
        <w:rPr>
          <w:rFonts w:ascii="Palatino Linotype" w:eastAsia="Calibri" w:hAnsi="Palatino Linotype" w:cs="Arial"/>
        </w:rPr>
        <w:t xml:space="preserve">manifestó que es </w:t>
      </w:r>
      <w:r w:rsidRPr="00070281">
        <w:rPr>
          <w:rFonts w:ascii="Palatino Linotype" w:eastAsia="Calibri" w:hAnsi="Palatino Linotype" w:cs="Arial"/>
        </w:rPr>
        <w:t xml:space="preserve">incompetentes para contar con la totalidad de la información requerida, </w:t>
      </w:r>
      <w:r w:rsidRPr="00070281">
        <w:rPr>
          <w:rFonts w:ascii="Palatino Linotype" w:hAnsi="Palatino Linotype" w:cs="Arial"/>
          <w:szCs w:val="20"/>
        </w:rPr>
        <w:t>es necesario hacer referencia a l</w:t>
      </w:r>
      <w:r w:rsidRPr="00070281">
        <w:rPr>
          <w:rFonts w:ascii="Palatino Linotype" w:hAnsi="Palatino Linotype"/>
        </w:rPr>
        <w:t>a presunción de veracidad</w:t>
      </w:r>
      <w:r w:rsidRPr="00070281">
        <w:rPr>
          <w:rStyle w:val="Refdenotaalpie"/>
          <w:rFonts w:ascii="Palatino Linotype" w:hAnsi="Palatino Linotype"/>
        </w:rPr>
        <w:footnoteReference w:id="10"/>
      </w:r>
      <w:r w:rsidRPr="00070281">
        <w:rPr>
          <w:rFonts w:ascii="Palatino Linotype" w:hAnsi="Palatino Linotype"/>
        </w:rPr>
        <w:t xml:space="preserve"> supone una declaración </w:t>
      </w:r>
      <w:proofErr w:type="spellStart"/>
      <w:r w:rsidRPr="00070281">
        <w:rPr>
          <w:rFonts w:ascii="Palatino Linotype" w:hAnsi="Palatino Linotype"/>
          <w:i/>
        </w:rPr>
        <w:t>iurus</w:t>
      </w:r>
      <w:proofErr w:type="spellEnd"/>
      <w:r w:rsidRPr="00070281">
        <w:rPr>
          <w:rFonts w:ascii="Palatino Linotype" w:hAnsi="Palatino Linotype"/>
          <w:i/>
        </w:rPr>
        <w:t xml:space="preserve"> tantum</w:t>
      </w:r>
      <w:r w:rsidRPr="00070281">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rsidR="00974C29" w:rsidRPr="00070281" w:rsidRDefault="00974C29" w:rsidP="00925789">
      <w:pPr>
        <w:pStyle w:val="Prrafodelista"/>
        <w:spacing w:line="360" w:lineRule="auto"/>
        <w:rPr>
          <w:rFonts w:ascii="Palatino Linotype" w:hAnsi="Palatino Linotype"/>
        </w:rPr>
      </w:pPr>
    </w:p>
    <w:p w:rsidR="00974C29" w:rsidRPr="00070281" w:rsidRDefault="00974C29" w:rsidP="00925789">
      <w:pPr>
        <w:pStyle w:val="Prrafodelista"/>
        <w:numPr>
          <w:ilvl w:val="0"/>
          <w:numId w:val="1"/>
        </w:numPr>
        <w:spacing w:line="360" w:lineRule="auto"/>
        <w:ind w:left="0" w:firstLine="0"/>
        <w:jc w:val="both"/>
        <w:rPr>
          <w:rFonts w:ascii="Palatino Linotype" w:hAnsi="Palatino Linotype"/>
        </w:rPr>
      </w:pPr>
      <w:r w:rsidRPr="00070281">
        <w:rPr>
          <w:rFonts w:ascii="Palatino Linotype" w:hAnsi="Palatino Linotype"/>
        </w:rPr>
        <w:t>Sirve de apoyo a lo anterior por analogía el criterio 31-10 emitido por el entonces Instituto Federal de Acceso a la Información y Protección de Datos, que a la letra dice:</w:t>
      </w:r>
    </w:p>
    <w:p w:rsidR="00974C29" w:rsidRPr="00070281" w:rsidRDefault="00974C29" w:rsidP="00925789">
      <w:pPr>
        <w:pStyle w:val="Prrafodelista"/>
        <w:spacing w:line="360" w:lineRule="auto"/>
        <w:rPr>
          <w:rFonts w:ascii="Palatino Linotype" w:hAnsi="Palatino Linotype"/>
        </w:rPr>
      </w:pPr>
    </w:p>
    <w:p w:rsidR="00974C29" w:rsidRPr="00070281" w:rsidRDefault="00974C29" w:rsidP="00925789">
      <w:pPr>
        <w:autoSpaceDE w:val="0"/>
        <w:autoSpaceDN w:val="0"/>
        <w:adjustRightInd w:val="0"/>
        <w:spacing w:line="360" w:lineRule="auto"/>
        <w:ind w:left="567" w:right="567"/>
        <w:jc w:val="both"/>
        <w:rPr>
          <w:rFonts w:ascii="Palatino Linotype" w:hAnsi="Palatino Linotype"/>
          <w:i/>
          <w:iCs/>
          <w:sz w:val="22"/>
        </w:rPr>
      </w:pPr>
      <w:r w:rsidRPr="00070281">
        <w:rPr>
          <w:rFonts w:ascii="Palatino Linotype" w:hAnsi="Palatino Linotype"/>
          <w:b/>
          <w:i/>
          <w:iCs/>
          <w:sz w:val="22"/>
        </w:rPr>
        <w:t>El Instituto Federal de Acceso a la Información y Protección de Datos </w:t>
      </w:r>
      <w:r w:rsidRPr="00070281">
        <w:rPr>
          <w:rFonts w:ascii="Palatino Linotype" w:hAnsi="Palatino Linotype"/>
          <w:b/>
          <w:bCs/>
          <w:i/>
          <w:iCs/>
          <w:sz w:val="22"/>
        </w:rPr>
        <w:t>no cuenta con facultades para pronunciarse respecto de la veracidad de los documentos proporcionados por los sujetos obligados.</w:t>
      </w:r>
      <w:r w:rsidRPr="00070281">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74C29" w:rsidRPr="00070281" w:rsidRDefault="00974C29" w:rsidP="00925789">
      <w:pPr>
        <w:pStyle w:val="Prrafodelista"/>
        <w:spacing w:line="360" w:lineRule="auto"/>
        <w:ind w:left="0"/>
        <w:jc w:val="both"/>
        <w:rPr>
          <w:rFonts w:ascii="Palatino Linotype" w:eastAsia="Calibri" w:hAnsi="Palatino Linotype" w:cs="Arial"/>
        </w:rPr>
      </w:pPr>
    </w:p>
    <w:p w:rsidR="00974C29" w:rsidRPr="00070281" w:rsidRDefault="00974C29" w:rsidP="00925789">
      <w:pPr>
        <w:pStyle w:val="Prrafodelista"/>
        <w:numPr>
          <w:ilvl w:val="0"/>
          <w:numId w:val="1"/>
        </w:numPr>
        <w:spacing w:line="360" w:lineRule="auto"/>
        <w:ind w:left="0" w:firstLine="0"/>
        <w:jc w:val="both"/>
        <w:rPr>
          <w:rFonts w:ascii="Palatino Linotype" w:eastAsia="Calibri" w:hAnsi="Palatino Linotype" w:cs="Arial"/>
        </w:rPr>
      </w:pPr>
      <w:r w:rsidRPr="00070281">
        <w:rPr>
          <w:rFonts w:ascii="Palatino Linotype" w:eastAsia="Calibri" w:hAnsi="Palatino Linotype" w:cs="Arial"/>
        </w:rPr>
        <w:t>Es así que se tiene que al realizar la incompetencia dentro del plazo previamente establecido para tal efecto, este Órgano Garante determin</w:t>
      </w:r>
      <w:r w:rsidR="003B457A" w:rsidRPr="00070281">
        <w:rPr>
          <w:rFonts w:ascii="Palatino Linotype" w:eastAsia="Calibri" w:hAnsi="Palatino Linotype" w:cs="Arial"/>
        </w:rPr>
        <w:t>a CONFIRMAR la respuesta emitida por el Sujeto Obligado.</w:t>
      </w:r>
    </w:p>
    <w:p w:rsidR="003B457A" w:rsidRPr="00070281" w:rsidRDefault="003B457A" w:rsidP="00925789">
      <w:pPr>
        <w:pStyle w:val="Prrafodelista"/>
        <w:spacing w:line="360" w:lineRule="auto"/>
        <w:ind w:left="0"/>
        <w:jc w:val="both"/>
        <w:rPr>
          <w:rFonts w:ascii="Palatino Linotype" w:eastAsia="Calibri" w:hAnsi="Palatino Linotype" w:cs="Arial"/>
        </w:rPr>
      </w:pPr>
    </w:p>
    <w:p w:rsidR="003B457A" w:rsidRPr="00070281" w:rsidRDefault="003B457A" w:rsidP="00925789">
      <w:pPr>
        <w:pStyle w:val="Prrafodelista"/>
        <w:numPr>
          <w:ilvl w:val="0"/>
          <w:numId w:val="1"/>
        </w:numPr>
        <w:spacing w:line="360" w:lineRule="auto"/>
        <w:ind w:left="0" w:firstLine="0"/>
        <w:jc w:val="both"/>
        <w:rPr>
          <w:rFonts w:ascii="Palatino Linotype" w:eastAsia="Calibri" w:hAnsi="Palatino Linotype" w:cs="Arial"/>
        </w:rPr>
      </w:pPr>
      <w:r w:rsidRPr="00070281">
        <w:rPr>
          <w:rFonts w:ascii="Palatino Linotype" w:eastAsia="Calibri" w:hAnsi="Palatino Linotype" w:cs="Arial"/>
        </w:rPr>
        <w:t>Asimismo, se hace de conocimiento del RECURRENTE que se dejan a salvo sus derechos para que, si así lo considera, presente una nueva solicitud ante el Sujeto Obligado que de acuerdo a sus atribuciones, competencias  y funciones, cuente con la información que requiere, toda vez que, si bien es cierto, el ODAPAS del Ayuntamiento de Chimalhuacán corresponden al Municipio de Chimalhuacán, no obstante, en materia de transparencia y rendición de cuentas, forman parte de dos Sujetos Obligados independientes, esto de acuerdo al catálogo de Sujetos Obligados que administra este Instituto.</w:t>
      </w:r>
    </w:p>
    <w:p w:rsidR="003B457A" w:rsidRPr="00070281" w:rsidRDefault="003B457A" w:rsidP="00925789">
      <w:pPr>
        <w:spacing w:line="360" w:lineRule="auto"/>
        <w:jc w:val="both"/>
        <w:rPr>
          <w:rFonts w:ascii="Palatino Linotype" w:hAnsi="Palatino Linotype"/>
          <w:lang w:val="es-MX" w:eastAsia="en-US"/>
        </w:rPr>
      </w:pPr>
    </w:p>
    <w:p w:rsidR="00C92386" w:rsidRPr="00925789" w:rsidRDefault="00925789" w:rsidP="00925789">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noProof/>
          <w:color w:val="000000"/>
          <w:lang w:val="es-MX" w:eastAsia="es-MX"/>
        </w:rPr>
        <mc:AlternateContent>
          <mc:Choice Requires="wps">
            <w:drawing>
              <wp:anchor distT="0" distB="0" distL="114300" distR="114300" simplePos="0" relativeHeight="251662336" behindDoc="0" locked="0" layoutInCell="1" allowOverlap="1">
                <wp:simplePos x="0" y="0"/>
                <wp:positionH relativeFrom="column">
                  <wp:posOffset>-1348</wp:posOffset>
                </wp:positionH>
                <wp:positionV relativeFrom="paragraph">
                  <wp:posOffset>583607</wp:posOffset>
                </wp:positionV>
                <wp:extent cx="5537770" cy="4900773"/>
                <wp:effectExtent l="19050" t="19050" r="25400" b="33655"/>
                <wp:wrapNone/>
                <wp:docPr id="1" name="Conector recto 1"/>
                <wp:cNvGraphicFramePr/>
                <a:graphic xmlns:a="http://schemas.openxmlformats.org/drawingml/2006/main">
                  <a:graphicData uri="http://schemas.microsoft.com/office/word/2010/wordprocessingShape">
                    <wps:wsp>
                      <wps:cNvCnPr/>
                      <wps:spPr>
                        <a:xfrm>
                          <a:off x="0" y="0"/>
                          <a:ext cx="5537770" cy="490077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743A4E" id="Conector recto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pt,45.95pt" to="435.95pt,4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" strokecolor="#5b9bd5 [3204]" strokeweight="3pt">
                <v:stroke joinstyle="miter"/>
              </v:line>
            </w:pict>
          </mc:Fallback>
        </mc:AlternateContent>
      </w:r>
      <w:r w:rsidR="00715B1F" w:rsidRPr="00070281">
        <w:rPr>
          <w:rFonts w:ascii="Palatino Linotype" w:hAnsi="Palatino Linotype"/>
          <w:color w:val="000000"/>
          <w:lang w:val="es-ES" w:eastAsia="es-MX"/>
        </w:rPr>
        <w:t>Por lo anteriormente expuesto y</w:t>
      </w:r>
      <w:r w:rsidR="00715B1F" w:rsidRPr="006E74A1">
        <w:rPr>
          <w:rFonts w:ascii="Palatino Linotype" w:hAnsi="Palatino Linotype"/>
          <w:color w:val="000000"/>
          <w:lang w:val="es-ES" w:eastAsia="es-MX"/>
        </w:rPr>
        <w:t xml:space="preserve"> fundado, este </w:t>
      </w:r>
      <w:r w:rsidR="00715B1F" w:rsidRPr="006E74A1">
        <w:rPr>
          <w:rFonts w:ascii="Palatino Linotype" w:hAnsi="Palatino Linotype"/>
          <w:b/>
          <w:bCs/>
          <w:color w:val="000000"/>
          <w:lang w:val="es-ES" w:eastAsia="es-MX"/>
        </w:rPr>
        <w:t>ÓRGANO GARANTE</w:t>
      </w:r>
      <w:r w:rsidR="00715B1F" w:rsidRPr="006E74A1">
        <w:rPr>
          <w:rFonts w:ascii="Palatino Linotype" w:hAnsi="Palatino Linotype"/>
          <w:color w:val="000000"/>
          <w:lang w:val="es-ES" w:eastAsia="es-MX"/>
        </w:rPr>
        <w:t xml:space="preserve"> emite los siguientes:</w:t>
      </w:r>
      <w:r w:rsidR="00715B1F">
        <w:rPr>
          <w:rFonts w:ascii="Palatino Linotype" w:hAnsi="Palatino Linotype"/>
          <w:color w:val="000000"/>
          <w:lang w:val="es-ES" w:eastAsia="es-MX"/>
        </w:rPr>
        <w:t xml:space="preserve">  </w:t>
      </w:r>
    </w:p>
    <w:p w:rsidR="00925789" w:rsidRPr="00925789" w:rsidRDefault="00925789" w:rsidP="00925789">
      <w:pPr>
        <w:pStyle w:val="Prrafodelista"/>
        <w:rPr>
          <w:rFonts w:ascii="Palatino Linotype" w:hAnsi="Palatino Linotype" w:cs="Arial"/>
        </w:rPr>
      </w:pPr>
    </w:p>
    <w:p w:rsidR="00925789" w:rsidRDefault="00925789" w:rsidP="00925789">
      <w:pPr>
        <w:spacing w:line="360" w:lineRule="auto"/>
        <w:jc w:val="both"/>
        <w:rPr>
          <w:rFonts w:ascii="Palatino Linotype" w:hAnsi="Palatino Linotype" w:cs="Arial"/>
        </w:rPr>
      </w:pPr>
    </w:p>
    <w:p w:rsidR="00925789" w:rsidRDefault="00925789" w:rsidP="00925789">
      <w:pPr>
        <w:spacing w:line="360" w:lineRule="auto"/>
        <w:jc w:val="both"/>
        <w:rPr>
          <w:rFonts w:ascii="Palatino Linotype" w:hAnsi="Palatino Linotype" w:cs="Arial"/>
        </w:rPr>
      </w:pPr>
    </w:p>
    <w:p w:rsidR="00925789" w:rsidRDefault="00925789" w:rsidP="00925789">
      <w:pPr>
        <w:spacing w:line="360" w:lineRule="auto"/>
        <w:jc w:val="both"/>
        <w:rPr>
          <w:rFonts w:ascii="Palatino Linotype" w:hAnsi="Palatino Linotype" w:cs="Arial"/>
        </w:rPr>
      </w:pPr>
    </w:p>
    <w:p w:rsidR="00925789" w:rsidRDefault="00925789" w:rsidP="00925789">
      <w:pPr>
        <w:spacing w:line="360" w:lineRule="auto"/>
        <w:jc w:val="both"/>
        <w:rPr>
          <w:rFonts w:ascii="Palatino Linotype" w:hAnsi="Palatino Linotype" w:cs="Arial"/>
        </w:rPr>
      </w:pPr>
    </w:p>
    <w:p w:rsidR="00925789" w:rsidRDefault="00925789" w:rsidP="00925789">
      <w:pPr>
        <w:spacing w:line="360" w:lineRule="auto"/>
        <w:jc w:val="both"/>
        <w:rPr>
          <w:rFonts w:ascii="Palatino Linotype" w:hAnsi="Palatino Linotype" w:cs="Arial"/>
        </w:rPr>
      </w:pPr>
    </w:p>
    <w:p w:rsidR="00925789" w:rsidRDefault="00925789" w:rsidP="00925789">
      <w:pPr>
        <w:spacing w:line="360" w:lineRule="auto"/>
        <w:jc w:val="both"/>
        <w:rPr>
          <w:rFonts w:ascii="Palatino Linotype" w:hAnsi="Palatino Linotype" w:cs="Arial"/>
        </w:rPr>
      </w:pPr>
    </w:p>
    <w:p w:rsidR="00925789" w:rsidRDefault="00925789" w:rsidP="00925789">
      <w:pPr>
        <w:spacing w:line="360" w:lineRule="auto"/>
        <w:jc w:val="both"/>
        <w:rPr>
          <w:rFonts w:ascii="Palatino Linotype" w:hAnsi="Palatino Linotype" w:cs="Arial"/>
        </w:rPr>
      </w:pPr>
    </w:p>
    <w:p w:rsidR="00925789" w:rsidRDefault="00925789" w:rsidP="00925789">
      <w:pPr>
        <w:spacing w:line="360" w:lineRule="auto"/>
        <w:jc w:val="both"/>
        <w:rPr>
          <w:rFonts w:ascii="Palatino Linotype" w:hAnsi="Palatino Linotype" w:cs="Arial"/>
        </w:rPr>
      </w:pPr>
    </w:p>
    <w:p w:rsidR="00925789" w:rsidRDefault="00925789" w:rsidP="00925789">
      <w:pPr>
        <w:spacing w:line="360" w:lineRule="auto"/>
        <w:jc w:val="both"/>
        <w:rPr>
          <w:rFonts w:ascii="Palatino Linotype" w:hAnsi="Palatino Linotype" w:cs="Arial"/>
        </w:rPr>
      </w:pPr>
    </w:p>
    <w:p w:rsidR="00925789" w:rsidRDefault="00925789" w:rsidP="00925789">
      <w:pPr>
        <w:spacing w:line="360" w:lineRule="auto"/>
        <w:jc w:val="both"/>
        <w:rPr>
          <w:rFonts w:ascii="Palatino Linotype" w:hAnsi="Palatino Linotype" w:cs="Arial"/>
        </w:rPr>
      </w:pPr>
    </w:p>
    <w:p w:rsidR="00925789" w:rsidRDefault="00925789" w:rsidP="00925789">
      <w:pPr>
        <w:spacing w:line="360" w:lineRule="auto"/>
        <w:jc w:val="both"/>
        <w:rPr>
          <w:rFonts w:ascii="Palatino Linotype" w:hAnsi="Palatino Linotype" w:cs="Arial"/>
        </w:rPr>
      </w:pPr>
    </w:p>
    <w:p w:rsidR="00925789" w:rsidRPr="00925789" w:rsidRDefault="00925789" w:rsidP="00925789">
      <w:pPr>
        <w:spacing w:line="360" w:lineRule="auto"/>
        <w:jc w:val="both"/>
        <w:rPr>
          <w:rFonts w:ascii="Palatino Linotype" w:hAnsi="Palatino Linotype" w:cs="Arial"/>
        </w:rPr>
      </w:pPr>
    </w:p>
    <w:p w:rsidR="002A5BA4" w:rsidRDefault="002A5BA4" w:rsidP="00925789">
      <w:pPr>
        <w:keepNext/>
        <w:keepLines/>
        <w:spacing w:line="360" w:lineRule="auto"/>
        <w:jc w:val="center"/>
        <w:outlineLvl w:val="0"/>
        <w:rPr>
          <w:rFonts w:ascii="Palatino Linotype" w:eastAsia="Times New Roman" w:hAnsi="Palatino Linotype" w:cstheme="majorBidi"/>
          <w:b/>
          <w:bCs/>
        </w:rPr>
      </w:pPr>
      <w:bookmarkStart w:id="28" w:name="_Toc447699324"/>
      <w:bookmarkStart w:id="29" w:name="_Toc445745148"/>
      <w:bookmarkStart w:id="30" w:name="_Toc486525261"/>
      <w:bookmarkStart w:id="31" w:name="_Toc30061129"/>
      <w:r w:rsidRPr="00C479D4">
        <w:rPr>
          <w:rFonts w:ascii="Palatino Linotype" w:eastAsia="Times New Roman" w:hAnsi="Palatino Linotype" w:cstheme="majorBidi"/>
          <w:b/>
          <w:bCs/>
        </w:rPr>
        <w:t>R E S O L U T I V O S</w:t>
      </w:r>
      <w:bookmarkEnd w:id="28"/>
      <w:bookmarkEnd w:id="29"/>
      <w:bookmarkEnd w:id="30"/>
      <w:bookmarkEnd w:id="31"/>
    </w:p>
    <w:p w:rsidR="004D60FB" w:rsidRPr="00925789" w:rsidRDefault="004D60FB" w:rsidP="00925789">
      <w:pPr>
        <w:keepNext/>
        <w:keepLines/>
        <w:spacing w:line="360" w:lineRule="auto"/>
        <w:jc w:val="center"/>
        <w:outlineLvl w:val="0"/>
        <w:rPr>
          <w:rFonts w:ascii="Palatino Linotype" w:eastAsia="Times New Roman" w:hAnsi="Palatino Linotype" w:cstheme="majorBidi"/>
          <w:b/>
          <w:bCs/>
          <w:sz w:val="14"/>
        </w:rPr>
      </w:pPr>
    </w:p>
    <w:p w:rsidR="00925789" w:rsidRDefault="00297200" w:rsidP="00925789">
      <w:pPr>
        <w:spacing w:line="360" w:lineRule="auto"/>
        <w:jc w:val="both"/>
        <w:rPr>
          <w:rFonts w:ascii="Palatino Linotype" w:hAnsi="Palatino Linotype" w:cs="Arial"/>
          <w:bCs/>
        </w:rPr>
      </w:pPr>
      <w:bookmarkStart w:id="32" w:name="_Toc450120669"/>
      <w:bookmarkStart w:id="33" w:name="_Toc460947011"/>
      <w:bookmarkEnd w:id="12"/>
      <w:bookmarkEnd w:id="13"/>
      <w:bookmarkEnd w:id="14"/>
      <w:r w:rsidRPr="006E74A1">
        <w:rPr>
          <w:rFonts w:ascii="Palatino Linotype" w:eastAsia="Times New Roman" w:hAnsi="Palatino Linotype" w:cs="Arial"/>
          <w:b/>
        </w:rPr>
        <w:t xml:space="preserve">PRIMERO. </w:t>
      </w:r>
      <w:r w:rsidRPr="006E74A1">
        <w:rPr>
          <w:rFonts w:ascii="Palatino Linotype" w:eastAsia="Times New Roman" w:hAnsi="Palatino Linotype" w:cs="Arial"/>
        </w:rPr>
        <w:t xml:space="preserve">Resultan </w:t>
      </w:r>
      <w:r>
        <w:rPr>
          <w:rFonts w:ascii="Palatino Linotype" w:eastAsia="Times New Roman" w:hAnsi="Palatino Linotype" w:cs="Arial"/>
        </w:rPr>
        <w:t xml:space="preserve">infundadas </w:t>
      </w:r>
      <w:r w:rsidRPr="006E74A1">
        <w:rPr>
          <w:rFonts w:ascii="Palatino Linotype" w:eastAsia="Times New Roman" w:hAnsi="Palatino Linotype" w:cs="Arial"/>
        </w:rPr>
        <w:t>las</w:t>
      </w:r>
      <w:r w:rsidRPr="006E74A1">
        <w:rPr>
          <w:rFonts w:ascii="Palatino Linotype" w:eastAsia="Times New Roman" w:hAnsi="Palatino Linotype" w:cs="Arial"/>
          <w:b/>
        </w:rPr>
        <w:t xml:space="preserve"> </w:t>
      </w:r>
      <w:r w:rsidRPr="006E74A1">
        <w:rPr>
          <w:rFonts w:ascii="Palatino Linotype" w:eastAsia="Times New Roman" w:hAnsi="Palatino Linotype" w:cs="Arial"/>
          <w:lang w:val="es-ES"/>
        </w:rPr>
        <w:t xml:space="preserve">razones o motivos de inconformidad hechos valer </w:t>
      </w:r>
      <w:r w:rsidRPr="006E74A1">
        <w:rPr>
          <w:rFonts w:ascii="Palatino Linotype" w:eastAsia="Calibri" w:hAnsi="Palatino Linotype" w:cs="Arial"/>
          <w:lang w:val="es-ES"/>
        </w:rPr>
        <w:t xml:space="preserve">en </w:t>
      </w:r>
      <w:r w:rsidR="00C92386">
        <w:rPr>
          <w:rFonts w:ascii="Palatino Linotype" w:eastAsia="Calibri" w:hAnsi="Palatino Linotype" w:cs="Arial"/>
          <w:lang w:val="es-ES"/>
        </w:rPr>
        <w:t>los</w:t>
      </w:r>
      <w:r w:rsidRPr="006E74A1">
        <w:rPr>
          <w:rFonts w:ascii="Palatino Linotype" w:eastAsia="Calibri" w:hAnsi="Palatino Linotype" w:cs="Arial"/>
          <w:lang w:val="es-ES"/>
        </w:rPr>
        <w:t xml:space="preserve"> recurso de revisión </w:t>
      </w:r>
      <w:r w:rsidRPr="006E74A1">
        <w:rPr>
          <w:rFonts w:ascii="Palatino Linotype" w:hAnsi="Palatino Linotype" w:cs="Arial"/>
          <w:b/>
          <w:bCs/>
        </w:rPr>
        <w:t>0</w:t>
      </w:r>
      <w:r w:rsidR="00222DD9">
        <w:rPr>
          <w:rFonts w:ascii="Palatino Linotype" w:hAnsi="Palatino Linotype" w:cs="Arial"/>
          <w:b/>
          <w:bCs/>
        </w:rPr>
        <w:t>8223</w:t>
      </w:r>
      <w:r w:rsidR="00C92386">
        <w:rPr>
          <w:rFonts w:ascii="Palatino Linotype" w:hAnsi="Palatino Linotype" w:cs="Arial"/>
          <w:b/>
          <w:bCs/>
        </w:rPr>
        <w:t xml:space="preserve">/INFOEM/IP/RR/2019 y </w:t>
      </w:r>
      <w:r w:rsidR="00C92386" w:rsidRPr="00C92386">
        <w:rPr>
          <w:rFonts w:ascii="Palatino Linotype" w:hAnsi="Palatino Linotype" w:cs="Arial"/>
          <w:b/>
          <w:bCs/>
        </w:rPr>
        <w:t>08225/INFOEM/IP/RR/2019</w:t>
      </w:r>
      <w:r w:rsidR="00C92386">
        <w:rPr>
          <w:rFonts w:ascii="Palatino Linotype" w:hAnsi="Palatino Linotype" w:cs="Arial"/>
          <w:b/>
          <w:bCs/>
        </w:rPr>
        <w:t xml:space="preserve"> </w:t>
      </w:r>
      <w:r w:rsidRPr="006E74A1">
        <w:rPr>
          <w:rFonts w:ascii="Palatino Linotype" w:hAnsi="Palatino Linotype" w:cs="Arial"/>
          <w:bCs/>
        </w:rPr>
        <w:t>en términos de</w:t>
      </w:r>
      <w:r>
        <w:rPr>
          <w:rFonts w:ascii="Palatino Linotype" w:hAnsi="Palatino Linotype" w:cs="Arial"/>
          <w:bCs/>
        </w:rPr>
        <w:t>l</w:t>
      </w:r>
      <w:r w:rsidRPr="006E74A1">
        <w:rPr>
          <w:rFonts w:ascii="Palatino Linotype" w:hAnsi="Palatino Linotype" w:cs="Arial"/>
          <w:bCs/>
        </w:rPr>
        <w:t xml:space="preserve"> considerando </w:t>
      </w:r>
      <w:r w:rsidRPr="006E74A1">
        <w:rPr>
          <w:rFonts w:ascii="Palatino Linotype" w:hAnsi="Palatino Linotype" w:cs="Arial"/>
          <w:b/>
          <w:bCs/>
        </w:rPr>
        <w:t>CUARTO</w:t>
      </w:r>
      <w:r>
        <w:rPr>
          <w:rFonts w:ascii="Palatino Linotype" w:hAnsi="Palatino Linotype" w:cs="Arial"/>
          <w:b/>
          <w:bCs/>
        </w:rPr>
        <w:t xml:space="preserve"> </w:t>
      </w:r>
      <w:r w:rsidRPr="006E74A1">
        <w:rPr>
          <w:rFonts w:ascii="Palatino Linotype" w:hAnsi="Palatino Linotype" w:cs="Arial"/>
          <w:bCs/>
        </w:rPr>
        <w:t>de la presente resolución.</w:t>
      </w:r>
      <w:r w:rsidR="00857469">
        <w:rPr>
          <w:rFonts w:ascii="Palatino Linotype" w:hAnsi="Palatino Linotype" w:cs="Arial"/>
          <w:bCs/>
        </w:rPr>
        <w:t xml:space="preserve"> </w:t>
      </w:r>
    </w:p>
    <w:p w:rsidR="00925789" w:rsidRPr="00925789" w:rsidRDefault="00925789" w:rsidP="00925789">
      <w:pPr>
        <w:spacing w:line="360" w:lineRule="auto"/>
        <w:jc w:val="both"/>
        <w:rPr>
          <w:rFonts w:ascii="Palatino Linotype" w:hAnsi="Palatino Linotype" w:cs="Arial"/>
          <w:bCs/>
          <w:sz w:val="6"/>
        </w:rPr>
      </w:pPr>
    </w:p>
    <w:p w:rsidR="008C4227" w:rsidRPr="00925789" w:rsidRDefault="008C4227" w:rsidP="00925789">
      <w:pPr>
        <w:spacing w:line="360" w:lineRule="auto"/>
        <w:jc w:val="both"/>
        <w:rPr>
          <w:rFonts w:ascii="Palatino Linotype" w:eastAsia="Times New Roman" w:hAnsi="Palatino Linotype" w:cs="Times New Roman"/>
          <w:sz w:val="2"/>
        </w:rPr>
      </w:pPr>
    </w:p>
    <w:p w:rsidR="00925789" w:rsidRDefault="00297200" w:rsidP="00925789">
      <w:pPr>
        <w:spacing w:line="360" w:lineRule="auto"/>
        <w:jc w:val="both"/>
        <w:rPr>
          <w:rFonts w:ascii="Palatino Linotype" w:eastAsia="Times New Roman" w:hAnsi="Palatino Linotype" w:cs="Arial"/>
          <w:b/>
          <w:bCs/>
        </w:rPr>
      </w:pPr>
      <w:bookmarkStart w:id="34" w:name="_Toc477891768"/>
      <w:bookmarkStart w:id="35" w:name="_Toc477891858"/>
      <w:bookmarkStart w:id="36" w:name="_Toc481576259"/>
      <w:bookmarkStart w:id="37" w:name="_Toc492590391"/>
      <w:bookmarkStart w:id="38" w:name="_Toc462653937"/>
      <w:bookmarkStart w:id="39" w:name="_Toc453696502"/>
      <w:bookmarkStart w:id="40" w:name="_Toc454301155"/>
      <w:r w:rsidRPr="006E74A1">
        <w:rPr>
          <w:rFonts w:ascii="Palatino Linotype" w:hAnsi="Palatino Linotype"/>
          <w:b/>
        </w:rPr>
        <w:t>SEGUNDO.</w:t>
      </w:r>
      <w:r w:rsidRPr="006E74A1">
        <w:rPr>
          <w:rStyle w:val="Ttulo2Car"/>
          <w:rFonts w:ascii="Palatino Linotype" w:hAnsi="Palatino Linotype"/>
          <w:b/>
          <w:sz w:val="24"/>
          <w:szCs w:val="24"/>
        </w:rPr>
        <w:t xml:space="preserve"> </w:t>
      </w:r>
      <w:bookmarkEnd w:id="34"/>
      <w:bookmarkEnd w:id="35"/>
      <w:bookmarkEnd w:id="36"/>
      <w:bookmarkEnd w:id="37"/>
      <w:bookmarkEnd w:id="38"/>
      <w:bookmarkEnd w:id="39"/>
      <w:bookmarkEnd w:id="40"/>
      <w:r w:rsidRPr="006E74A1">
        <w:rPr>
          <w:rFonts w:ascii="Palatino Linotype" w:eastAsia="Calibri" w:hAnsi="Palatino Linotype" w:cs="Arial"/>
          <w:lang w:val="es-ES"/>
        </w:rPr>
        <w:t>Se</w:t>
      </w:r>
      <w:r w:rsidRPr="006E74A1">
        <w:rPr>
          <w:rFonts w:ascii="Palatino Linotype" w:eastAsia="Calibri" w:hAnsi="Palatino Linotype" w:cs="Arial"/>
          <w:b/>
          <w:lang w:val="es-ES"/>
        </w:rPr>
        <w:t xml:space="preserve"> </w:t>
      </w:r>
      <w:r>
        <w:rPr>
          <w:rFonts w:ascii="Palatino Linotype" w:eastAsia="Calibri" w:hAnsi="Palatino Linotype" w:cs="Arial"/>
          <w:b/>
          <w:lang w:val="es-ES"/>
        </w:rPr>
        <w:t>CONFIRMA</w:t>
      </w:r>
      <w:r w:rsidR="00C92386">
        <w:rPr>
          <w:rFonts w:ascii="Palatino Linotype" w:eastAsia="Calibri" w:hAnsi="Palatino Linotype" w:cs="Arial"/>
          <w:b/>
          <w:lang w:val="es-ES"/>
        </w:rPr>
        <w:t>N</w:t>
      </w:r>
      <w:r w:rsidRPr="006E74A1">
        <w:rPr>
          <w:rFonts w:ascii="Palatino Linotype" w:eastAsia="Calibri" w:hAnsi="Palatino Linotype" w:cs="Arial"/>
          <w:b/>
          <w:lang w:val="es-ES"/>
        </w:rPr>
        <w:t xml:space="preserve"> </w:t>
      </w:r>
      <w:r w:rsidRPr="006E74A1">
        <w:rPr>
          <w:rFonts w:ascii="Palatino Linotype" w:eastAsia="Calibri" w:hAnsi="Palatino Linotype" w:cs="Arial"/>
          <w:lang w:val="es-ES"/>
        </w:rPr>
        <w:t>la</w:t>
      </w:r>
      <w:r w:rsidR="00C92386">
        <w:rPr>
          <w:rFonts w:ascii="Palatino Linotype" w:eastAsia="Calibri" w:hAnsi="Palatino Linotype" w:cs="Arial"/>
          <w:lang w:val="es-ES"/>
        </w:rPr>
        <w:t>s</w:t>
      </w:r>
      <w:r>
        <w:rPr>
          <w:rFonts w:ascii="Palatino Linotype" w:eastAsia="Calibri" w:hAnsi="Palatino Linotype" w:cs="Arial"/>
          <w:lang w:val="es-ES"/>
        </w:rPr>
        <w:t xml:space="preserve"> respuesta</w:t>
      </w:r>
      <w:r w:rsidR="00C92386">
        <w:rPr>
          <w:rFonts w:ascii="Palatino Linotype" w:eastAsia="Calibri" w:hAnsi="Palatino Linotype" w:cs="Arial"/>
          <w:lang w:val="es-ES"/>
        </w:rPr>
        <w:t>s</w:t>
      </w:r>
      <w:r w:rsidRPr="006E74A1">
        <w:rPr>
          <w:rFonts w:ascii="Palatino Linotype" w:eastAsia="Calibri" w:hAnsi="Palatino Linotype" w:cs="Arial"/>
          <w:lang w:val="es-ES"/>
        </w:rPr>
        <w:t xml:space="preserve"> emitida</w:t>
      </w:r>
      <w:r w:rsidR="00C92386">
        <w:rPr>
          <w:rFonts w:ascii="Palatino Linotype" w:eastAsia="Calibri" w:hAnsi="Palatino Linotype" w:cs="Arial"/>
          <w:lang w:val="es-ES"/>
        </w:rPr>
        <w:t>s</w:t>
      </w:r>
      <w:r w:rsidRPr="006E74A1">
        <w:rPr>
          <w:rFonts w:ascii="Palatino Linotype" w:eastAsia="Calibri" w:hAnsi="Palatino Linotype" w:cs="Arial"/>
          <w:lang w:val="es-ES"/>
        </w:rPr>
        <w:t xml:space="preserve"> por </w:t>
      </w:r>
      <w:r w:rsidR="00222DD9">
        <w:rPr>
          <w:rFonts w:ascii="Palatino Linotype" w:eastAsia="Calibri" w:hAnsi="Palatino Linotype" w:cs="Arial"/>
          <w:lang w:val="es-ES"/>
        </w:rPr>
        <w:t>el</w:t>
      </w:r>
      <w:r w:rsidRPr="006E74A1">
        <w:rPr>
          <w:rFonts w:ascii="Palatino Linotype" w:eastAsia="Calibri" w:hAnsi="Palatino Linotype" w:cs="Arial"/>
          <w:lang w:val="es-ES"/>
        </w:rPr>
        <w:t xml:space="preserve"> </w:t>
      </w:r>
      <w:r w:rsidR="00222DD9">
        <w:rPr>
          <w:rFonts w:ascii="Palatino Linotype" w:hAnsi="Palatino Linotype"/>
          <w:b/>
          <w:bCs/>
          <w:szCs w:val="22"/>
        </w:rPr>
        <w:t>Ayuntamiento de Chimalhuacán</w:t>
      </w:r>
      <w:r w:rsidRPr="006E74A1">
        <w:rPr>
          <w:rFonts w:ascii="Palatino Linotype" w:eastAsia="Times New Roman" w:hAnsi="Palatino Linotype" w:cs="Arial"/>
          <w:lang w:val="es-ES"/>
        </w:rPr>
        <w:t xml:space="preserve"> </w:t>
      </w:r>
      <w:r>
        <w:rPr>
          <w:rFonts w:ascii="Palatino Linotype" w:eastAsia="Times New Roman" w:hAnsi="Palatino Linotype" w:cs="Arial"/>
          <w:lang w:val="es-ES"/>
        </w:rPr>
        <w:t>a la</w:t>
      </w:r>
      <w:r w:rsidR="00C92386">
        <w:rPr>
          <w:rFonts w:ascii="Palatino Linotype" w:eastAsia="Times New Roman" w:hAnsi="Palatino Linotype" w:cs="Arial"/>
          <w:lang w:val="es-ES"/>
        </w:rPr>
        <w:t>s</w:t>
      </w:r>
      <w:r>
        <w:rPr>
          <w:rFonts w:ascii="Palatino Linotype" w:eastAsia="Times New Roman" w:hAnsi="Palatino Linotype" w:cs="Arial"/>
          <w:lang w:val="es-ES"/>
        </w:rPr>
        <w:t xml:space="preserve"> solicitud</w:t>
      </w:r>
      <w:r w:rsidR="00C92386">
        <w:rPr>
          <w:rFonts w:ascii="Palatino Linotype" w:eastAsia="Times New Roman" w:hAnsi="Palatino Linotype" w:cs="Arial"/>
          <w:lang w:val="es-ES"/>
        </w:rPr>
        <w:t>es</w:t>
      </w:r>
      <w:r>
        <w:rPr>
          <w:rFonts w:ascii="Palatino Linotype" w:eastAsia="Times New Roman" w:hAnsi="Palatino Linotype" w:cs="Arial"/>
          <w:lang w:val="es-ES"/>
        </w:rPr>
        <w:t xml:space="preserve"> </w:t>
      </w:r>
      <w:r w:rsidR="006A6E0D">
        <w:rPr>
          <w:rFonts w:ascii="Palatino Linotype" w:eastAsia="Times New Roman" w:hAnsi="Palatino Linotype" w:cs="Arial"/>
          <w:b/>
          <w:lang w:val="es-ES"/>
        </w:rPr>
        <w:t>0</w:t>
      </w:r>
      <w:r w:rsidR="00222DD9">
        <w:rPr>
          <w:rFonts w:ascii="Palatino Linotype" w:eastAsia="Times New Roman" w:hAnsi="Palatino Linotype" w:cs="Arial"/>
          <w:b/>
          <w:lang w:val="es-ES"/>
        </w:rPr>
        <w:t>0290</w:t>
      </w:r>
      <w:r w:rsidRPr="00297200">
        <w:rPr>
          <w:rFonts w:ascii="Palatino Linotype" w:eastAsia="Times New Roman" w:hAnsi="Palatino Linotype" w:cs="Arial"/>
          <w:b/>
          <w:lang w:val="es-ES"/>
        </w:rPr>
        <w:t>/</w:t>
      </w:r>
      <w:r w:rsidR="00222DD9">
        <w:rPr>
          <w:rFonts w:ascii="Palatino Linotype" w:eastAsia="Times New Roman" w:hAnsi="Palatino Linotype" w:cs="Arial"/>
          <w:b/>
          <w:lang w:val="es-ES"/>
        </w:rPr>
        <w:t>CHIMALHU</w:t>
      </w:r>
      <w:r w:rsidR="00C92386">
        <w:rPr>
          <w:rFonts w:ascii="Palatino Linotype" w:eastAsia="Times New Roman" w:hAnsi="Palatino Linotype" w:cs="Arial"/>
          <w:b/>
          <w:lang w:val="es-ES"/>
        </w:rPr>
        <w:t xml:space="preserve">/IP/2019 y </w:t>
      </w:r>
      <w:r w:rsidR="00C92386" w:rsidRPr="00C92386">
        <w:rPr>
          <w:rFonts w:ascii="Palatino Linotype" w:eastAsia="Times New Roman" w:hAnsi="Palatino Linotype" w:cs="Arial"/>
          <w:b/>
          <w:bCs/>
        </w:rPr>
        <w:t>00295/CHIMALHU/IP/2019</w:t>
      </w:r>
      <w:r w:rsidR="00C92386">
        <w:rPr>
          <w:rFonts w:ascii="Palatino Linotype" w:eastAsia="Times New Roman" w:hAnsi="Palatino Linotype" w:cs="Arial"/>
          <w:b/>
          <w:bCs/>
        </w:rPr>
        <w:t>.</w:t>
      </w:r>
    </w:p>
    <w:p w:rsidR="00925789" w:rsidRPr="00925789" w:rsidRDefault="00925789" w:rsidP="00925789">
      <w:pPr>
        <w:spacing w:line="360" w:lineRule="auto"/>
        <w:jc w:val="both"/>
        <w:rPr>
          <w:rFonts w:ascii="Palatino Linotype" w:eastAsia="Times New Roman" w:hAnsi="Palatino Linotype" w:cs="Arial"/>
          <w:b/>
          <w:bCs/>
          <w:sz w:val="6"/>
        </w:rPr>
      </w:pPr>
    </w:p>
    <w:p w:rsidR="008C4227" w:rsidRPr="008C4227" w:rsidRDefault="008C4227" w:rsidP="00925789">
      <w:pPr>
        <w:spacing w:line="360" w:lineRule="auto"/>
        <w:jc w:val="both"/>
        <w:rPr>
          <w:rFonts w:ascii="Palatino Linotype" w:eastAsia="Times New Roman" w:hAnsi="Palatino Linotype" w:cs="Arial"/>
          <w:sz w:val="2"/>
          <w:lang w:val="es-ES"/>
        </w:rPr>
      </w:pPr>
    </w:p>
    <w:p w:rsidR="00925789" w:rsidRDefault="00297200" w:rsidP="00925789">
      <w:pPr>
        <w:tabs>
          <w:tab w:val="left" w:pos="8080"/>
        </w:tabs>
        <w:spacing w:line="360" w:lineRule="auto"/>
        <w:ind w:right="49"/>
        <w:contextualSpacing/>
        <w:jc w:val="both"/>
        <w:rPr>
          <w:rFonts w:ascii="Palatino Linotype" w:eastAsia="Palatino Linotype" w:hAnsi="Palatino Linotype" w:cs="Palatino Linotype"/>
          <w:b/>
        </w:rPr>
      </w:pPr>
      <w:bookmarkStart w:id="41" w:name="_Toc460947013"/>
      <w:r w:rsidRPr="004B336F">
        <w:rPr>
          <w:rFonts w:ascii="Palatino Linotype" w:eastAsia="Palatino Linotype" w:hAnsi="Palatino Linotype" w:cs="Palatino Linotype"/>
          <w:b/>
        </w:rPr>
        <w:t xml:space="preserve">TERCERO. REMÍTASE, </w:t>
      </w:r>
      <w:r w:rsidRPr="004B336F">
        <w:rPr>
          <w:rFonts w:ascii="Palatino Linotype" w:eastAsia="Palatino Linotype" w:hAnsi="Palatino Linotype" w:cs="Palatino Linotype"/>
        </w:rPr>
        <w:t xml:space="preserve">vía Sistema de Acceso a la Información Mexiquense </w:t>
      </w:r>
      <w:r w:rsidRPr="000E554C">
        <w:rPr>
          <w:rFonts w:ascii="Palatino Linotype" w:eastAsia="Palatino Linotype" w:hAnsi="Palatino Linotype" w:cs="Palatino Linotype"/>
          <w:b/>
        </w:rPr>
        <w:t>(SAIMEX)</w:t>
      </w:r>
      <w:r w:rsidRPr="004B336F">
        <w:rPr>
          <w:rFonts w:ascii="Palatino Linotype" w:eastAsia="Palatino Linotype" w:hAnsi="Palatino Linotype" w:cs="Palatino Linotype"/>
        </w:rPr>
        <w:t xml:space="preserve">, la presente resolución al Titular de la Unidad de Transparencia del </w:t>
      </w:r>
      <w:r w:rsidRPr="004B336F">
        <w:rPr>
          <w:rFonts w:ascii="Palatino Linotype" w:eastAsia="Palatino Linotype" w:hAnsi="Palatino Linotype" w:cs="Palatino Linotype"/>
          <w:b/>
        </w:rPr>
        <w:t>SUJETO OBLIGADO.</w:t>
      </w:r>
    </w:p>
    <w:p w:rsidR="00925789" w:rsidRPr="00925789" w:rsidRDefault="00925789" w:rsidP="00925789">
      <w:pPr>
        <w:tabs>
          <w:tab w:val="left" w:pos="8080"/>
        </w:tabs>
        <w:spacing w:line="360" w:lineRule="auto"/>
        <w:ind w:right="49"/>
        <w:contextualSpacing/>
        <w:jc w:val="both"/>
        <w:rPr>
          <w:rFonts w:ascii="Palatino Linotype" w:eastAsia="Palatino Linotype" w:hAnsi="Palatino Linotype" w:cs="Palatino Linotype"/>
          <w:b/>
          <w:sz w:val="10"/>
        </w:rPr>
      </w:pPr>
    </w:p>
    <w:p w:rsidR="007D5E22" w:rsidRDefault="007D5E22" w:rsidP="00925789">
      <w:pPr>
        <w:shd w:val="clear" w:color="auto" w:fill="FFFFFF"/>
        <w:spacing w:line="360" w:lineRule="auto"/>
        <w:jc w:val="both"/>
        <w:rPr>
          <w:rFonts w:ascii="Palatino Linotype" w:eastAsia="Times New Roman" w:hAnsi="Palatino Linotype" w:cs="Times New Roman"/>
          <w:color w:val="222222"/>
          <w:lang w:val="es-ES" w:eastAsia="es-MX"/>
        </w:rPr>
      </w:pPr>
      <w:bookmarkStart w:id="42" w:name="_Toc462307694"/>
      <w:bookmarkStart w:id="43" w:name="_Toc473806819"/>
      <w:bookmarkStart w:id="44" w:name="_Toc477345211"/>
      <w:bookmarkStart w:id="45" w:name="_Toc480987181"/>
      <w:bookmarkStart w:id="46" w:name="_Toc480996314"/>
      <w:bookmarkStart w:id="47" w:name="_Toc485145214"/>
      <w:bookmarkStart w:id="48" w:name="_Toc490679149"/>
      <w:bookmarkStart w:id="49" w:name="_Toc461648590"/>
      <w:bookmarkStart w:id="50" w:name="_Toc461648682"/>
      <w:bookmarkStart w:id="51" w:name="_Toc462228049"/>
      <w:bookmarkStart w:id="52" w:name="_Toc462228129"/>
      <w:bookmarkStart w:id="53" w:name="_Toc496099789"/>
      <w:bookmarkStart w:id="54" w:name="_Toc496100166"/>
      <w:bookmarkStart w:id="55" w:name="_Toc499756977"/>
      <w:bookmarkStart w:id="56" w:name="_Toc499757020"/>
      <w:bookmarkStart w:id="57" w:name="_Toc504377974"/>
      <w:bookmarkEnd w:id="41"/>
      <w:r w:rsidRPr="00C9554A">
        <w:rPr>
          <w:rFonts w:ascii="Palatino Linotype" w:hAnsi="Palatino Linotype"/>
          <w:b/>
        </w:rPr>
        <w:t>CUARTO.</w:t>
      </w:r>
      <w:r w:rsidRPr="00C9554A">
        <w:rPr>
          <w:rStyle w:val="Ttulo2Car"/>
          <w:rFonts w:ascii="Palatino Linotype" w:hAnsi="Palatino Linotype"/>
          <w:b/>
          <w:sz w:val="24"/>
        </w:rPr>
        <w:t xml:space="preserve"> </w:t>
      </w:r>
      <w:r w:rsidRPr="00F0573F">
        <w:rPr>
          <w:rFonts w:ascii="Palatino Linotype" w:hAnsi="Palatino Linotype"/>
          <w:b/>
        </w:rPr>
        <w:t>Notifíquese</w:t>
      </w:r>
      <w:r w:rsidRPr="00C9554A">
        <w:rPr>
          <w:rStyle w:val="Ttulo2Car"/>
          <w:rFonts w:ascii="Palatino Linotype" w:hAnsi="Palatino Linotype"/>
          <w:sz w:val="24"/>
        </w:rPr>
        <w:t xml:space="preserve"> </w:t>
      </w:r>
      <w:r w:rsidRPr="00C9554A">
        <w:rPr>
          <w:rFonts w:ascii="Palatino Linotype" w:hAnsi="Palatino Linotype"/>
        </w:rPr>
        <w:t>a</w:t>
      </w:r>
      <w:bookmarkEnd w:id="42"/>
      <w:bookmarkEnd w:id="43"/>
      <w:bookmarkEnd w:id="44"/>
      <w:bookmarkEnd w:id="45"/>
      <w:bookmarkEnd w:id="46"/>
      <w:bookmarkEnd w:id="47"/>
      <w:bookmarkEnd w:id="48"/>
      <w:r w:rsidRPr="00C9554A">
        <w:rPr>
          <w:rFonts w:ascii="Palatino Linotype" w:hAnsi="Palatino Linotype"/>
        </w:rPr>
        <w:t xml:space="preserve"> </w:t>
      </w:r>
      <w:r w:rsidR="00E331EF" w:rsidRPr="00E331EF">
        <w:rPr>
          <w:rFonts w:ascii="Palatino Linotype" w:hAnsi="Palatino Linotype"/>
          <w:b/>
          <w:szCs w:val="22"/>
          <w:highlight w:val="black"/>
        </w:rPr>
        <w:t>-----------------</w:t>
      </w:r>
      <w:r w:rsidR="00E331EF">
        <w:rPr>
          <w:rFonts w:ascii="Palatino Linotype" w:hAnsi="Palatino Linotype"/>
          <w:b/>
          <w:szCs w:val="22"/>
          <w:highlight w:val="black"/>
        </w:rPr>
        <w:t>-</w:t>
      </w:r>
      <w:r w:rsidR="00E331EF" w:rsidRPr="00E331EF">
        <w:rPr>
          <w:rFonts w:ascii="Palatino Linotype" w:hAnsi="Palatino Linotype"/>
          <w:b/>
          <w:szCs w:val="22"/>
          <w:highlight w:val="black"/>
        </w:rPr>
        <w:t>--------------</w:t>
      </w:r>
      <w:r w:rsidRPr="00C9554A">
        <w:rPr>
          <w:rFonts w:ascii="Palatino Linotype" w:hAnsi="Palatino Linotype"/>
          <w:b/>
        </w:rPr>
        <w:t>,</w:t>
      </w:r>
      <w:r w:rsidRPr="00C9554A">
        <w:rPr>
          <w:rFonts w:ascii="Palatino Linotype" w:hAnsi="Palatino Linotype"/>
        </w:rPr>
        <w:t xml:space="preserve"> la presente</w:t>
      </w:r>
      <w:r w:rsidR="00715B1F">
        <w:rPr>
          <w:rFonts w:ascii="Palatino Linotype" w:eastAsia="Times New Roman" w:hAnsi="Palatino Linotype" w:cs="Times New Roman"/>
          <w:color w:val="222222"/>
          <w:lang w:val="es-ES" w:eastAsia="es-MX"/>
        </w:rPr>
        <w:t xml:space="preserve"> resolución</w:t>
      </w:r>
      <w:r w:rsidR="00222DD9">
        <w:rPr>
          <w:rFonts w:ascii="Palatino Linotype" w:eastAsia="Times New Roman" w:hAnsi="Palatino Linotype" w:cs="Times New Roman"/>
          <w:color w:val="222222"/>
          <w:lang w:val="es-ES" w:eastAsia="es-MX"/>
        </w:rPr>
        <w:t>.</w:t>
      </w:r>
    </w:p>
    <w:p w:rsidR="00925789" w:rsidRPr="00925789" w:rsidRDefault="00925789" w:rsidP="00925789">
      <w:pPr>
        <w:shd w:val="clear" w:color="auto" w:fill="FFFFFF"/>
        <w:spacing w:line="360" w:lineRule="auto"/>
        <w:jc w:val="both"/>
        <w:rPr>
          <w:rFonts w:ascii="Palatino Linotype" w:eastAsia="Times New Roman" w:hAnsi="Palatino Linotype" w:cs="Times New Roman"/>
          <w:color w:val="222222"/>
          <w:sz w:val="6"/>
          <w:lang w:val="es-ES" w:eastAsia="es-MX"/>
        </w:rPr>
      </w:pPr>
    </w:p>
    <w:p w:rsidR="008C4227" w:rsidRPr="008C4227" w:rsidRDefault="008C4227" w:rsidP="00925789">
      <w:pPr>
        <w:shd w:val="clear" w:color="auto" w:fill="FFFFFF"/>
        <w:spacing w:line="360" w:lineRule="auto"/>
        <w:jc w:val="both"/>
        <w:rPr>
          <w:rFonts w:ascii="Palatino Linotype" w:eastAsia="Times New Roman" w:hAnsi="Palatino Linotype" w:cs="Times New Roman"/>
          <w:color w:val="222222"/>
          <w:sz w:val="6"/>
          <w:lang w:val="es-ES" w:eastAsia="es-MX"/>
        </w:rPr>
      </w:pPr>
    </w:p>
    <w:p w:rsidR="004A405D" w:rsidRDefault="007D5E22" w:rsidP="00925789">
      <w:pPr>
        <w:spacing w:line="360" w:lineRule="auto"/>
        <w:jc w:val="both"/>
        <w:rPr>
          <w:rFonts w:ascii="Palatino Linotype" w:eastAsia="Times New Roman" w:hAnsi="Palatino Linotype" w:cs="Times New Roman"/>
          <w:color w:val="222222"/>
          <w:lang w:val="es-ES" w:eastAsia="es-MX"/>
        </w:rPr>
      </w:pPr>
      <w:r w:rsidRPr="00C9554A">
        <w:rPr>
          <w:rFonts w:ascii="Palatino Linotype" w:eastAsia="Times New Roman" w:hAnsi="Palatino Linotype" w:cs="Times New Roman"/>
          <w:b/>
          <w:color w:val="222222"/>
          <w:lang w:val="es-ES" w:eastAsia="es-MX"/>
        </w:rPr>
        <w:t xml:space="preserve">QUINTO. </w:t>
      </w:r>
      <w:r w:rsidRPr="00C9554A">
        <w:rPr>
          <w:rFonts w:ascii="Palatino Linotype" w:eastAsia="Times New Roman" w:hAnsi="Palatino Linotype" w:cs="Times New Roman"/>
          <w:color w:val="222222"/>
          <w:lang w:val="es-ES" w:eastAsia="es-MX"/>
        </w:rPr>
        <w:t xml:space="preserve">Se hace del conocimiento de </w:t>
      </w:r>
      <w:r w:rsidR="00E331EF" w:rsidRPr="00E331EF">
        <w:rPr>
          <w:rFonts w:ascii="Palatino Linotype" w:hAnsi="Palatino Linotype"/>
          <w:b/>
          <w:szCs w:val="22"/>
          <w:highlight w:val="black"/>
        </w:rPr>
        <w:t>------------------</w:t>
      </w:r>
      <w:r w:rsidR="00E331EF">
        <w:rPr>
          <w:rFonts w:ascii="Palatino Linotype" w:hAnsi="Palatino Linotype"/>
          <w:b/>
          <w:szCs w:val="22"/>
          <w:highlight w:val="black"/>
        </w:rPr>
        <w:t>-</w:t>
      </w:r>
      <w:r w:rsidR="00E331EF" w:rsidRPr="00E331EF">
        <w:rPr>
          <w:rFonts w:ascii="Palatino Linotype" w:hAnsi="Palatino Linotype"/>
          <w:b/>
          <w:szCs w:val="22"/>
          <w:highlight w:val="black"/>
        </w:rPr>
        <w:t>-----------</w:t>
      </w:r>
      <w:r w:rsidR="00222DD9" w:rsidRPr="00C9554A">
        <w:rPr>
          <w:rFonts w:ascii="Palatino Linotype" w:eastAsia="Times New Roman" w:hAnsi="Palatino Linotype" w:cs="Times New Roman"/>
          <w:color w:val="222222"/>
          <w:lang w:val="es-ES" w:eastAsia="es-MX"/>
        </w:rPr>
        <w:t xml:space="preserve"> </w:t>
      </w:r>
      <w:r w:rsidRPr="00C9554A">
        <w:rPr>
          <w:rFonts w:ascii="Palatino Linotype" w:eastAsia="Times New Roman" w:hAnsi="Palatino Linotype" w:cs="Times New Roman"/>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C9554A">
        <w:rPr>
          <w:rFonts w:ascii="Palatino Linotype" w:eastAsia="Times New Roman" w:hAnsi="Palatino Linotype" w:cs="Times New Roman"/>
          <w:bCs/>
          <w:color w:val="222222"/>
          <w:lang w:val="es-ES" w:eastAsia="es-MX"/>
        </w:rPr>
        <w:t>vía juicio de amparo</w:t>
      </w:r>
      <w:r w:rsidRPr="00C9554A">
        <w:rPr>
          <w:rFonts w:ascii="Palatino Linotype" w:eastAsia="Times New Roman" w:hAnsi="Palatino Linotype" w:cs="Times New Roman"/>
          <w:color w:val="222222"/>
          <w:lang w:val="es-ES" w:eastAsia="es-MX"/>
        </w:rPr>
        <w:t> en los términos de las leyes aplicables.</w:t>
      </w:r>
      <w:bookmarkEnd w:id="32"/>
      <w:bookmarkEnd w:id="33"/>
      <w:bookmarkEnd w:id="49"/>
      <w:bookmarkEnd w:id="50"/>
      <w:bookmarkEnd w:id="51"/>
      <w:bookmarkEnd w:id="52"/>
      <w:bookmarkEnd w:id="53"/>
      <w:bookmarkEnd w:id="54"/>
      <w:bookmarkEnd w:id="55"/>
      <w:bookmarkEnd w:id="56"/>
      <w:bookmarkEnd w:id="57"/>
    </w:p>
    <w:p w:rsidR="008C4227" w:rsidRPr="00925789" w:rsidRDefault="008C4227" w:rsidP="00925789">
      <w:pPr>
        <w:spacing w:line="360" w:lineRule="auto"/>
        <w:jc w:val="both"/>
        <w:rPr>
          <w:rFonts w:ascii="Palatino Linotype" w:eastAsia="MS Mincho" w:hAnsi="Palatino Linotype" w:cs="Times New Roman"/>
          <w:sz w:val="18"/>
          <w:lang w:val="es-ES"/>
        </w:rPr>
      </w:pPr>
    </w:p>
    <w:p w:rsidR="00D30FFE" w:rsidRDefault="00216C93" w:rsidP="00925789">
      <w:pPr>
        <w:spacing w:line="360" w:lineRule="auto"/>
        <w:ind w:right="49"/>
        <w:jc w:val="both"/>
        <w:rPr>
          <w:rFonts w:ascii="Palatino Linotype" w:hAnsi="Palatino Linotype" w:cs="Arial"/>
        </w:rPr>
      </w:pPr>
      <w:r w:rsidRPr="00E2260F">
        <w:rPr>
          <w:rFonts w:ascii="Palatino Linotype" w:hAnsi="Palatino Linotype" w:cs="Arial"/>
        </w:rPr>
        <w:t xml:space="preserve">ASÍ LO RESUELVE, POR </w:t>
      </w:r>
      <w:r w:rsidRPr="008C4227">
        <w:rPr>
          <w:rFonts w:ascii="Palatino Linotype" w:hAnsi="Palatino Linotype" w:cs="Arial"/>
        </w:rPr>
        <w:t>UNANIMIDAD</w:t>
      </w:r>
      <w:r w:rsidRPr="00E2260F">
        <w:rPr>
          <w:rFonts w:ascii="Palatino Linotype" w:hAnsi="Palatino Linotype" w:cs="Arial"/>
        </w:rPr>
        <w:t xml:space="preserve"> DE VOTOS, EL PLENO DEL</w:t>
      </w:r>
      <w:r w:rsidRPr="00E2260F">
        <w:rPr>
          <w:rFonts w:ascii="Palatino Linotype" w:eastAsia="Arial Unicode MS" w:hAnsi="Palatino Linotype" w:cs="Arial"/>
        </w:rPr>
        <w:t xml:space="preserve"> INSTITUTO DE TRANSPARENCIA, ACCESO A LA INFORMACIÓN PÚBLICA Y PROTECCIÓN DE DATOS PERSONALES DEL ESTADO DE MÉXICO Y MUNICIPIOS</w:t>
      </w:r>
      <w:r w:rsidRPr="00E2260F">
        <w:rPr>
          <w:rFonts w:ascii="Palatino Linotype" w:hAnsi="Palatino Linotype" w:cs="Arial"/>
        </w:rPr>
        <w:t>, CONFORMADO POR LOS COMISIONADOS ZULEMA MARTÍNE</w:t>
      </w:r>
      <w:bookmarkStart w:id="58" w:name="_GoBack"/>
      <w:bookmarkEnd w:id="58"/>
      <w:r w:rsidRPr="00E2260F">
        <w:rPr>
          <w:rFonts w:ascii="Palatino Linotype" w:hAnsi="Palatino Linotype" w:cs="Arial"/>
        </w:rPr>
        <w:t>Z SÁNCHEZ; EVA ABAID YAPUR; JOSÉ GUADALUPE LUNA HERNÁNDEZ</w:t>
      </w:r>
      <w:r>
        <w:rPr>
          <w:rFonts w:ascii="Palatino Linotype" w:hAnsi="Palatino Linotype" w:cs="Arial"/>
        </w:rPr>
        <w:t>;</w:t>
      </w:r>
      <w:r w:rsidRPr="00E2260F">
        <w:rPr>
          <w:rFonts w:ascii="Palatino Linotype" w:hAnsi="Palatino Linotype" w:cs="Arial"/>
        </w:rPr>
        <w:t xml:space="preserve"> JAVIER MARTÍN</w:t>
      </w:r>
      <w:r>
        <w:rPr>
          <w:rFonts w:ascii="Palatino Linotype" w:hAnsi="Palatino Linotype" w:cs="Arial"/>
        </w:rPr>
        <w:t>EZ CRUZ Y LU</w:t>
      </w:r>
      <w:r w:rsidR="008C4227">
        <w:rPr>
          <w:rFonts w:ascii="Palatino Linotype" w:hAnsi="Palatino Linotype" w:cs="Arial"/>
        </w:rPr>
        <w:t>IS GUSTAVO PARRA NORIEGA; EN LA PRIMERA</w:t>
      </w:r>
      <w:r w:rsidRPr="008C4227">
        <w:rPr>
          <w:rFonts w:ascii="Palatino Linotype" w:hAnsi="Palatino Linotype" w:cs="Arial"/>
        </w:rPr>
        <w:t xml:space="preserve"> SESIÓN ORDINARIA CELEBRADA EL </w:t>
      </w:r>
      <w:r w:rsidR="008C4227">
        <w:rPr>
          <w:rFonts w:ascii="Palatino Linotype" w:hAnsi="Palatino Linotype" w:cs="Arial"/>
        </w:rPr>
        <w:t>QUINCE</w:t>
      </w:r>
      <w:r w:rsidR="00CF0879" w:rsidRPr="008C4227">
        <w:rPr>
          <w:rFonts w:ascii="Palatino Linotype" w:hAnsi="Palatino Linotype" w:cs="Arial"/>
        </w:rPr>
        <w:t xml:space="preserve"> (</w:t>
      </w:r>
      <w:r w:rsidR="008C4227">
        <w:rPr>
          <w:rFonts w:ascii="Palatino Linotype" w:hAnsi="Palatino Linotype" w:cs="Arial"/>
        </w:rPr>
        <w:t>15</w:t>
      </w:r>
      <w:r w:rsidR="00CF0879" w:rsidRPr="008C4227">
        <w:rPr>
          <w:rFonts w:ascii="Palatino Linotype" w:hAnsi="Palatino Linotype" w:cs="Arial"/>
        </w:rPr>
        <w:t>) DE</w:t>
      </w:r>
      <w:r w:rsidRPr="008C4227">
        <w:rPr>
          <w:rFonts w:ascii="Palatino Linotype" w:hAnsi="Palatino Linotype" w:cs="Arial"/>
        </w:rPr>
        <w:t xml:space="preserve"> </w:t>
      </w:r>
      <w:r w:rsidR="008C4227">
        <w:rPr>
          <w:rFonts w:ascii="Palatino Linotype" w:hAnsi="Palatino Linotype" w:cs="Arial"/>
        </w:rPr>
        <w:t>ENERO</w:t>
      </w:r>
      <w:r w:rsidRPr="008C4227">
        <w:rPr>
          <w:rFonts w:ascii="Palatino Linotype" w:hAnsi="Palatino Linotype" w:cs="Arial"/>
        </w:rPr>
        <w:t xml:space="preserve"> DE DOS MIL</w:t>
      </w:r>
      <w:r w:rsidR="008C4227">
        <w:rPr>
          <w:rFonts w:ascii="Palatino Linotype" w:hAnsi="Palatino Linotype" w:cs="Arial"/>
        </w:rPr>
        <w:t>VEINTE</w:t>
      </w:r>
      <w:r w:rsidRPr="00E2260F">
        <w:rPr>
          <w:rFonts w:ascii="Palatino Linotype" w:hAnsi="Palatino Linotype" w:cs="Arial"/>
        </w:rPr>
        <w:t xml:space="preserve">, ANTE EL SECRETARIO TÉCNICO DEL </w:t>
      </w:r>
      <w:r w:rsidR="00925789">
        <w:rPr>
          <w:rFonts w:ascii="Palatino Linotype" w:hAnsi="Palatino Linotype" w:cs="Arial"/>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29473</wp:posOffset>
                </wp:positionH>
                <wp:positionV relativeFrom="paragraph">
                  <wp:posOffset>1478500</wp:posOffset>
                </wp:positionV>
                <wp:extent cx="5537771" cy="5794625"/>
                <wp:effectExtent l="19050" t="19050" r="25400" b="34925"/>
                <wp:wrapNone/>
                <wp:docPr id="4" name="Conector recto 4"/>
                <wp:cNvGraphicFramePr/>
                <a:graphic xmlns:a="http://schemas.openxmlformats.org/drawingml/2006/main">
                  <a:graphicData uri="http://schemas.microsoft.com/office/word/2010/wordprocessingShape">
                    <wps:wsp>
                      <wps:cNvCnPr/>
                      <wps:spPr>
                        <a:xfrm>
                          <a:off x="0" y="0"/>
                          <a:ext cx="5537771" cy="57946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5DDFA4" id="Conector recto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3pt,116.4pt" to="438.35pt,5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" strokecolor="#5b9bd5 [3204]" strokeweight="3pt">
                <v:stroke joinstyle="miter"/>
              </v:line>
            </w:pict>
          </mc:Fallback>
        </mc:AlternateContent>
      </w:r>
      <w:r w:rsidRPr="00E2260F">
        <w:rPr>
          <w:rFonts w:ascii="Palatino Linotype" w:hAnsi="Palatino Linotype" w:cs="Arial"/>
        </w:rPr>
        <w:t xml:space="preserve">PLENO, </w:t>
      </w:r>
      <w:r w:rsidRPr="00E2260F">
        <w:rPr>
          <w:rFonts w:ascii="Palatino Linotype" w:hAnsi="Palatino Linotype"/>
        </w:rPr>
        <w:t>ALEXIS TAPIA RAMÍREZ</w:t>
      </w:r>
      <w:r w:rsidRPr="00E2260F">
        <w:rPr>
          <w:rFonts w:ascii="Palatino Linotype" w:hAnsi="Palatino Linotype" w:cs="Arial"/>
        </w:rPr>
        <w:t>.</w:t>
      </w:r>
    </w:p>
    <w:p w:rsidR="008C4227" w:rsidRDefault="008C4227" w:rsidP="00925789">
      <w:pPr>
        <w:spacing w:line="360" w:lineRule="auto"/>
        <w:ind w:right="49"/>
        <w:jc w:val="both"/>
        <w:rPr>
          <w:rFonts w:ascii="Palatino Linotype" w:hAnsi="Palatino Linotype" w:cs="Arial"/>
        </w:rPr>
      </w:pPr>
    </w:p>
    <w:p w:rsidR="00925789" w:rsidRDefault="00925789" w:rsidP="00925789">
      <w:pPr>
        <w:spacing w:line="360" w:lineRule="auto"/>
        <w:ind w:right="49"/>
        <w:jc w:val="both"/>
        <w:rPr>
          <w:rFonts w:ascii="Palatino Linotype" w:hAnsi="Palatino Linotype" w:cs="Arial"/>
        </w:rPr>
      </w:pPr>
    </w:p>
    <w:p w:rsidR="00925789" w:rsidRDefault="00925789" w:rsidP="00925789">
      <w:pPr>
        <w:spacing w:line="360" w:lineRule="auto"/>
        <w:ind w:right="49"/>
        <w:jc w:val="both"/>
        <w:rPr>
          <w:rFonts w:ascii="Palatino Linotype" w:hAnsi="Palatino Linotype" w:cs="Arial"/>
        </w:rPr>
      </w:pPr>
    </w:p>
    <w:p w:rsidR="00925789" w:rsidRDefault="00925789" w:rsidP="00925789">
      <w:pPr>
        <w:spacing w:line="360" w:lineRule="auto"/>
        <w:ind w:right="49"/>
        <w:jc w:val="both"/>
        <w:rPr>
          <w:rFonts w:ascii="Palatino Linotype" w:hAnsi="Palatino Linotype" w:cs="Arial"/>
        </w:rPr>
      </w:pPr>
    </w:p>
    <w:p w:rsidR="00925789" w:rsidRDefault="00925789" w:rsidP="00925789">
      <w:pPr>
        <w:spacing w:line="360" w:lineRule="auto"/>
        <w:ind w:right="49"/>
        <w:jc w:val="both"/>
        <w:rPr>
          <w:rFonts w:ascii="Palatino Linotype" w:hAnsi="Palatino Linotype" w:cs="Arial"/>
        </w:rPr>
      </w:pPr>
    </w:p>
    <w:p w:rsidR="00925789" w:rsidRDefault="00925789" w:rsidP="00925789">
      <w:pPr>
        <w:spacing w:line="360" w:lineRule="auto"/>
        <w:ind w:right="49"/>
        <w:jc w:val="both"/>
        <w:rPr>
          <w:rFonts w:ascii="Palatino Linotype" w:hAnsi="Palatino Linotype" w:cs="Arial"/>
        </w:rPr>
      </w:pPr>
    </w:p>
    <w:p w:rsidR="00925789" w:rsidRDefault="00925789" w:rsidP="00925789">
      <w:pPr>
        <w:spacing w:line="360" w:lineRule="auto"/>
        <w:ind w:right="49"/>
        <w:jc w:val="both"/>
        <w:rPr>
          <w:rFonts w:ascii="Palatino Linotype" w:hAnsi="Palatino Linotype" w:cs="Arial"/>
        </w:rPr>
      </w:pPr>
    </w:p>
    <w:p w:rsidR="00925789" w:rsidRDefault="00925789" w:rsidP="00925789">
      <w:pPr>
        <w:spacing w:line="360" w:lineRule="auto"/>
        <w:ind w:right="49"/>
        <w:jc w:val="both"/>
        <w:rPr>
          <w:rFonts w:ascii="Palatino Linotype" w:hAnsi="Palatino Linotype" w:cs="Arial"/>
        </w:rPr>
      </w:pPr>
    </w:p>
    <w:p w:rsidR="00925789" w:rsidRDefault="00925789" w:rsidP="00925789">
      <w:pPr>
        <w:spacing w:line="360" w:lineRule="auto"/>
        <w:ind w:right="49"/>
        <w:jc w:val="both"/>
        <w:rPr>
          <w:rFonts w:ascii="Palatino Linotype" w:hAnsi="Palatino Linotype" w:cs="Arial"/>
        </w:rPr>
      </w:pPr>
    </w:p>
    <w:p w:rsidR="00925789" w:rsidRDefault="00925789" w:rsidP="00925789">
      <w:pPr>
        <w:spacing w:line="360" w:lineRule="auto"/>
        <w:ind w:right="49"/>
        <w:jc w:val="both"/>
        <w:rPr>
          <w:rFonts w:ascii="Palatino Linotype" w:hAnsi="Palatino Linotype" w:cs="Arial"/>
        </w:rPr>
      </w:pPr>
    </w:p>
    <w:p w:rsidR="00925789" w:rsidRDefault="00925789" w:rsidP="00925789">
      <w:pPr>
        <w:spacing w:line="360" w:lineRule="auto"/>
        <w:ind w:right="49"/>
        <w:jc w:val="both"/>
        <w:rPr>
          <w:rFonts w:ascii="Palatino Linotype" w:hAnsi="Palatino Linotype" w:cs="Arial"/>
        </w:rPr>
      </w:pPr>
    </w:p>
    <w:p w:rsidR="00925789" w:rsidRDefault="00925789" w:rsidP="00925789">
      <w:pPr>
        <w:spacing w:line="360" w:lineRule="auto"/>
        <w:ind w:right="49"/>
        <w:jc w:val="both"/>
        <w:rPr>
          <w:rFonts w:ascii="Palatino Linotype" w:hAnsi="Palatino Linotype" w:cs="Arial"/>
        </w:rPr>
      </w:pPr>
    </w:p>
    <w:p w:rsidR="00925789" w:rsidRDefault="00925789" w:rsidP="00925789">
      <w:pPr>
        <w:spacing w:line="360" w:lineRule="auto"/>
        <w:ind w:right="49"/>
        <w:jc w:val="both"/>
        <w:rPr>
          <w:rFonts w:ascii="Palatino Linotype" w:hAnsi="Palatino Linotype" w:cs="Arial"/>
        </w:rPr>
      </w:pPr>
    </w:p>
    <w:p w:rsidR="00925789" w:rsidRDefault="00925789" w:rsidP="00925789">
      <w:pPr>
        <w:spacing w:line="360" w:lineRule="auto"/>
        <w:ind w:right="49"/>
        <w:jc w:val="both"/>
        <w:rPr>
          <w:rFonts w:ascii="Palatino Linotype" w:hAnsi="Palatino Linotype" w:cs="Arial"/>
        </w:rPr>
      </w:pPr>
    </w:p>
    <w:p w:rsidR="00925789" w:rsidRDefault="00925789" w:rsidP="00925789">
      <w:pPr>
        <w:spacing w:line="360" w:lineRule="auto"/>
        <w:ind w:right="49"/>
        <w:jc w:val="both"/>
        <w:rPr>
          <w:rFonts w:ascii="Palatino Linotype" w:hAnsi="Palatino Linotype" w:cs="Arial"/>
        </w:rPr>
      </w:pPr>
    </w:p>
    <w:p w:rsidR="00925789" w:rsidRDefault="00925789" w:rsidP="00925789">
      <w:pPr>
        <w:spacing w:line="360" w:lineRule="auto"/>
        <w:ind w:right="49"/>
        <w:jc w:val="both"/>
        <w:rPr>
          <w:rFonts w:ascii="Palatino Linotype" w:hAnsi="Palatino Linotype" w:cs="Arial"/>
        </w:rPr>
      </w:pPr>
    </w:p>
    <w:p w:rsidR="00925789" w:rsidRDefault="00925789" w:rsidP="00925789">
      <w:pPr>
        <w:spacing w:line="360" w:lineRule="auto"/>
        <w:ind w:right="49"/>
        <w:jc w:val="both"/>
        <w:rPr>
          <w:rFonts w:ascii="Palatino Linotype" w:hAnsi="Palatino Linotype" w:cs="Arial"/>
        </w:rPr>
      </w:pPr>
    </w:p>
    <w:p w:rsidR="00925789" w:rsidRDefault="00925789" w:rsidP="00925789">
      <w:pPr>
        <w:spacing w:line="360" w:lineRule="auto"/>
        <w:ind w:right="49"/>
        <w:jc w:val="both"/>
        <w:rPr>
          <w:rFonts w:ascii="Palatino Linotype" w:hAnsi="Palatino Linotype" w:cs="Arial"/>
        </w:rPr>
      </w:pPr>
    </w:p>
    <w:p w:rsidR="00925789" w:rsidRDefault="00925789" w:rsidP="00925789">
      <w:pPr>
        <w:spacing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EF76BC" w:rsidTr="00AB3D5A">
        <w:trPr>
          <w:jc w:val="center"/>
        </w:trPr>
        <w:tc>
          <w:tcPr>
            <w:tcW w:w="10368" w:type="dxa"/>
            <w:gridSpan w:val="2"/>
          </w:tcPr>
          <w:p w:rsidR="00F429DB" w:rsidRDefault="00F429DB" w:rsidP="00925789">
            <w:pPr>
              <w:spacing w:line="360" w:lineRule="auto"/>
              <w:jc w:val="center"/>
              <w:rPr>
                <w:rFonts w:ascii="Palatino Linotype" w:hAnsi="Palatino Linotype" w:cs="Arial"/>
                <w:b/>
              </w:rPr>
            </w:pPr>
          </w:p>
          <w:p w:rsidR="007F6758" w:rsidRDefault="007F6758" w:rsidP="00925789">
            <w:pPr>
              <w:spacing w:line="360" w:lineRule="auto"/>
              <w:jc w:val="center"/>
              <w:rPr>
                <w:rFonts w:ascii="Palatino Linotype" w:hAnsi="Palatino Linotype" w:cs="Arial"/>
                <w:b/>
              </w:rPr>
            </w:pPr>
          </w:p>
          <w:p w:rsidR="007F6758" w:rsidRDefault="007F6758" w:rsidP="007F6758">
            <w:pPr>
              <w:spacing w:line="360" w:lineRule="auto"/>
              <w:rPr>
                <w:rFonts w:ascii="Palatino Linotype" w:hAnsi="Palatino Linotype" w:cs="Arial"/>
                <w:b/>
              </w:rPr>
            </w:pPr>
          </w:p>
          <w:p w:rsidR="00216C93" w:rsidRPr="00EF76BC" w:rsidRDefault="00216C93" w:rsidP="00925789">
            <w:pPr>
              <w:spacing w:line="360" w:lineRule="auto"/>
              <w:jc w:val="center"/>
              <w:rPr>
                <w:rFonts w:ascii="Palatino Linotype" w:hAnsi="Palatino Linotype" w:cs="Arial"/>
                <w:b/>
              </w:rPr>
            </w:pPr>
            <w:r w:rsidRPr="00EF76BC">
              <w:rPr>
                <w:rFonts w:ascii="Palatino Linotype" w:hAnsi="Palatino Linotype" w:cs="Arial"/>
                <w:b/>
              </w:rPr>
              <w:t>Zulema Martínez Sánchez</w:t>
            </w:r>
          </w:p>
          <w:p w:rsidR="00216C93" w:rsidRPr="00EF76BC" w:rsidRDefault="00216C93" w:rsidP="00925789">
            <w:pPr>
              <w:spacing w:line="360" w:lineRule="auto"/>
              <w:jc w:val="center"/>
              <w:rPr>
                <w:rFonts w:ascii="Palatino Linotype" w:hAnsi="Palatino Linotype" w:cs="Arial"/>
                <w:b/>
              </w:rPr>
            </w:pPr>
            <w:r w:rsidRPr="00EF76BC">
              <w:rPr>
                <w:rFonts w:ascii="Palatino Linotype" w:hAnsi="Palatino Linotype" w:cs="Arial"/>
              </w:rPr>
              <w:t>Comisionada Presidenta</w:t>
            </w:r>
          </w:p>
          <w:p w:rsidR="00DF0F8F" w:rsidRDefault="00216C93" w:rsidP="00925789">
            <w:pPr>
              <w:spacing w:line="360" w:lineRule="auto"/>
              <w:jc w:val="center"/>
              <w:rPr>
                <w:rFonts w:ascii="Palatino Linotype" w:hAnsi="Palatino Linotype" w:cs="Arial"/>
                <w:b/>
              </w:rPr>
            </w:pPr>
            <w:r w:rsidRPr="00EF76BC">
              <w:rPr>
                <w:rFonts w:ascii="Palatino Linotype" w:hAnsi="Palatino Linotype" w:cs="Arial"/>
                <w:b/>
              </w:rPr>
              <w:t xml:space="preserve">(RÚBRICA) </w:t>
            </w:r>
          </w:p>
          <w:p w:rsidR="00406442" w:rsidRPr="00EF76BC" w:rsidRDefault="00406442" w:rsidP="00925789">
            <w:pPr>
              <w:spacing w:line="360" w:lineRule="auto"/>
              <w:jc w:val="center"/>
              <w:rPr>
                <w:rFonts w:ascii="Palatino Linotype" w:hAnsi="Palatino Linotype" w:cs="Arial"/>
                <w:b/>
              </w:rPr>
            </w:pPr>
          </w:p>
        </w:tc>
      </w:tr>
      <w:tr w:rsidR="00216C93" w:rsidRPr="00EF76BC" w:rsidTr="00AB3D5A">
        <w:trPr>
          <w:jc w:val="center"/>
        </w:trPr>
        <w:tc>
          <w:tcPr>
            <w:tcW w:w="5184" w:type="dxa"/>
          </w:tcPr>
          <w:p w:rsidR="00216C93" w:rsidRPr="00EF76BC" w:rsidRDefault="00216C93" w:rsidP="00925789">
            <w:pPr>
              <w:spacing w:line="360" w:lineRule="auto"/>
              <w:jc w:val="center"/>
              <w:rPr>
                <w:rFonts w:ascii="Palatino Linotype" w:hAnsi="Palatino Linotype" w:cs="Arial"/>
                <w:b/>
              </w:rPr>
            </w:pPr>
            <w:r w:rsidRPr="00EF76BC">
              <w:rPr>
                <w:rFonts w:ascii="Palatino Linotype" w:hAnsi="Palatino Linotype" w:cs="Arial"/>
                <w:b/>
              </w:rPr>
              <w:t xml:space="preserve">Eva </w:t>
            </w:r>
            <w:proofErr w:type="spellStart"/>
            <w:r w:rsidRPr="00EF76BC">
              <w:rPr>
                <w:rFonts w:ascii="Palatino Linotype" w:hAnsi="Palatino Linotype" w:cs="Arial"/>
                <w:b/>
              </w:rPr>
              <w:t>Abaid</w:t>
            </w:r>
            <w:proofErr w:type="spellEnd"/>
            <w:r w:rsidRPr="00EF76BC">
              <w:rPr>
                <w:rFonts w:ascii="Palatino Linotype" w:hAnsi="Palatino Linotype" w:cs="Arial"/>
                <w:b/>
              </w:rPr>
              <w:t xml:space="preserve"> </w:t>
            </w:r>
            <w:proofErr w:type="spellStart"/>
            <w:r w:rsidRPr="00EF76BC">
              <w:rPr>
                <w:rFonts w:ascii="Palatino Linotype" w:hAnsi="Palatino Linotype" w:cs="Arial"/>
                <w:b/>
              </w:rPr>
              <w:t>Yapur</w:t>
            </w:r>
            <w:proofErr w:type="spellEnd"/>
          </w:p>
          <w:p w:rsidR="00216C93" w:rsidRPr="00EF76BC" w:rsidRDefault="00216C93" w:rsidP="00925789">
            <w:pPr>
              <w:spacing w:line="360" w:lineRule="auto"/>
              <w:jc w:val="center"/>
              <w:rPr>
                <w:rFonts w:ascii="Palatino Linotype" w:hAnsi="Palatino Linotype" w:cs="Arial"/>
              </w:rPr>
            </w:pPr>
            <w:r w:rsidRPr="00EF76BC">
              <w:rPr>
                <w:rFonts w:ascii="Palatino Linotype" w:hAnsi="Palatino Linotype" w:cs="Arial"/>
              </w:rPr>
              <w:t>Comisionada</w:t>
            </w:r>
          </w:p>
          <w:p w:rsidR="00216C93" w:rsidRPr="00EF76BC" w:rsidRDefault="00216C93" w:rsidP="00925789">
            <w:pPr>
              <w:spacing w:line="360" w:lineRule="auto"/>
              <w:jc w:val="center"/>
              <w:rPr>
                <w:rFonts w:ascii="Palatino Linotype" w:hAnsi="Palatino Linotype" w:cs="Arial"/>
                <w:b/>
              </w:rPr>
            </w:pPr>
            <w:r w:rsidRPr="00EF76BC">
              <w:rPr>
                <w:rFonts w:ascii="Palatino Linotype" w:hAnsi="Palatino Linotype" w:cs="Arial"/>
                <w:b/>
              </w:rPr>
              <w:t>(RÚBRICA)</w:t>
            </w:r>
          </w:p>
        </w:tc>
        <w:tc>
          <w:tcPr>
            <w:tcW w:w="5184" w:type="dxa"/>
          </w:tcPr>
          <w:p w:rsidR="00216C93" w:rsidRPr="00EF76BC" w:rsidRDefault="00216C93" w:rsidP="00925789">
            <w:pPr>
              <w:spacing w:line="360" w:lineRule="auto"/>
              <w:jc w:val="center"/>
              <w:rPr>
                <w:rFonts w:ascii="Palatino Linotype" w:hAnsi="Palatino Linotype" w:cs="Arial"/>
                <w:b/>
              </w:rPr>
            </w:pPr>
            <w:r w:rsidRPr="00EF76BC">
              <w:rPr>
                <w:rFonts w:ascii="Palatino Linotype" w:hAnsi="Palatino Linotype" w:cs="Arial"/>
                <w:b/>
              </w:rPr>
              <w:t>José Guadalupe Luna Hernández</w:t>
            </w:r>
          </w:p>
          <w:p w:rsidR="00216C93" w:rsidRPr="00EF76BC" w:rsidRDefault="00216C93" w:rsidP="00925789">
            <w:pPr>
              <w:spacing w:line="360" w:lineRule="auto"/>
              <w:jc w:val="center"/>
              <w:rPr>
                <w:rFonts w:ascii="Palatino Linotype" w:hAnsi="Palatino Linotype" w:cs="Arial"/>
              </w:rPr>
            </w:pPr>
            <w:r w:rsidRPr="00EF76BC">
              <w:rPr>
                <w:rFonts w:ascii="Palatino Linotype" w:hAnsi="Palatino Linotype" w:cs="Arial"/>
              </w:rPr>
              <w:t>Comisionado</w:t>
            </w:r>
          </w:p>
          <w:p w:rsidR="008C4227" w:rsidRDefault="00216C93" w:rsidP="007B245C">
            <w:pPr>
              <w:spacing w:line="360" w:lineRule="auto"/>
              <w:jc w:val="center"/>
              <w:rPr>
                <w:rFonts w:ascii="Palatino Linotype" w:hAnsi="Palatino Linotype" w:cs="Arial"/>
                <w:b/>
              </w:rPr>
            </w:pPr>
            <w:r w:rsidRPr="00EF76BC">
              <w:rPr>
                <w:rFonts w:ascii="Palatino Linotype" w:hAnsi="Palatino Linotype" w:cs="Arial"/>
                <w:b/>
              </w:rPr>
              <w:t>(RÚBRICA)</w:t>
            </w:r>
          </w:p>
          <w:p w:rsidR="008C4227" w:rsidRPr="00EF76BC" w:rsidRDefault="008C4227" w:rsidP="00925789">
            <w:pPr>
              <w:spacing w:line="360" w:lineRule="auto"/>
              <w:jc w:val="center"/>
              <w:rPr>
                <w:rFonts w:ascii="Palatino Linotype" w:hAnsi="Palatino Linotype" w:cs="Arial"/>
                <w:b/>
              </w:rPr>
            </w:pPr>
          </w:p>
        </w:tc>
      </w:tr>
      <w:tr w:rsidR="00216C93" w:rsidRPr="00EF76BC" w:rsidTr="007B245C">
        <w:trPr>
          <w:trHeight w:val="1735"/>
          <w:jc w:val="center"/>
        </w:trPr>
        <w:tc>
          <w:tcPr>
            <w:tcW w:w="5184" w:type="dxa"/>
          </w:tcPr>
          <w:p w:rsidR="00DF0F8F" w:rsidRPr="00EF76BC" w:rsidRDefault="00DF0F8F" w:rsidP="00925789">
            <w:pPr>
              <w:spacing w:line="360" w:lineRule="auto"/>
              <w:rPr>
                <w:rFonts w:ascii="Palatino Linotype" w:hAnsi="Palatino Linotype" w:cs="Arial"/>
                <w:b/>
              </w:rPr>
            </w:pPr>
          </w:p>
          <w:p w:rsidR="00216C93" w:rsidRPr="00EF76BC" w:rsidRDefault="00216C93" w:rsidP="00925789">
            <w:pPr>
              <w:spacing w:line="360" w:lineRule="auto"/>
              <w:jc w:val="center"/>
              <w:rPr>
                <w:rFonts w:ascii="Palatino Linotype" w:hAnsi="Palatino Linotype" w:cs="Arial"/>
                <w:b/>
              </w:rPr>
            </w:pPr>
            <w:r w:rsidRPr="00EF76BC">
              <w:rPr>
                <w:rFonts w:ascii="Palatino Linotype" w:hAnsi="Palatino Linotype" w:cs="Arial"/>
                <w:b/>
              </w:rPr>
              <w:t>Javier Martínez Cruz</w:t>
            </w:r>
          </w:p>
          <w:p w:rsidR="00216C93" w:rsidRPr="00EF76BC" w:rsidRDefault="00216C93" w:rsidP="00925789">
            <w:pPr>
              <w:spacing w:line="360" w:lineRule="auto"/>
              <w:jc w:val="center"/>
              <w:rPr>
                <w:rFonts w:ascii="Palatino Linotype" w:hAnsi="Palatino Linotype" w:cs="Arial"/>
              </w:rPr>
            </w:pPr>
            <w:r w:rsidRPr="00EF76BC">
              <w:rPr>
                <w:rFonts w:ascii="Palatino Linotype" w:hAnsi="Palatino Linotype" w:cs="Arial"/>
              </w:rPr>
              <w:t>Comisionado</w:t>
            </w:r>
          </w:p>
          <w:p w:rsidR="00216C93" w:rsidRPr="00EF76BC" w:rsidRDefault="00216C93" w:rsidP="00925789">
            <w:pPr>
              <w:spacing w:line="360" w:lineRule="auto"/>
              <w:jc w:val="center"/>
              <w:rPr>
                <w:rFonts w:ascii="Palatino Linotype" w:hAnsi="Palatino Linotype" w:cs="Arial"/>
                <w:b/>
              </w:rPr>
            </w:pPr>
            <w:r w:rsidRPr="00EF76BC">
              <w:rPr>
                <w:rFonts w:ascii="Palatino Linotype" w:hAnsi="Palatino Linotype" w:cs="Arial"/>
                <w:b/>
              </w:rPr>
              <w:t>(RÚBRICA)</w:t>
            </w:r>
          </w:p>
        </w:tc>
        <w:tc>
          <w:tcPr>
            <w:tcW w:w="5184" w:type="dxa"/>
          </w:tcPr>
          <w:p w:rsidR="00406442" w:rsidRPr="00EF76BC" w:rsidRDefault="00406442" w:rsidP="00925789">
            <w:pPr>
              <w:spacing w:line="360" w:lineRule="auto"/>
              <w:rPr>
                <w:rFonts w:ascii="Palatino Linotype" w:hAnsi="Palatino Linotype" w:cs="Arial"/>
                <w:b/>
              </w:rPr>
            </w:pPr>
          </w:p>
          <w:p w:rsidR="00216C93" w:rsidRPr="00140337" w:rsidRDefault="00216C93" w:rsidP="00925789">
            <w:pPr>
              <w:spacing w:line="360" w:lineRule="auto"/>
              <w:jc w:val="center"/>
              <w:rPr>
                <w:rFonts w:ascii="Palatino Linotype" w:hAnsi="Palatino Linotype" w:cs="Arial"/>
                <w:b/>
              </w:rPr>
            </w:pPr>
            <w:r w:rsidRPr="00140337">
              <w:rPr>
                <w:rFonts w:ascii="Palatino Linotype" w:hAnsi="Palatino Linotype" w:cs="Arial"/>
                <w:b/>
              </w:rPr>
              <w:t>Luis Gustavo Parra Noriega</w:t>
            </w:r>
          </w:p>
          <w:p w:rsidR="00216C93" w:rsidRPr="00140337" w:rsidRDefault="00216C93" w:rsidP="00925789">
            <w:pPr>
              <w:spacing w:line="360" w:lineRule="auto"/>
              <w:jc w:val="center"/>
              <w:rPr>
                <w:rFonts w:ascii="Palatino Linotype" w:hAnsi="Palatino Linotype" w:cs="Arial"/>
              </w:rPr>
            </w:pPr>
            <w:r w:rsidRPr="00140337">
              <w:rPr>
                <w:rFonts w:ascii="Palatino Linotype" w:hAnsi="Palatino Linotype" w:cs="Arial"/>
              </w:rPr>
              <w:t>Comisionado</w:t>
            </w:r>
          </w:p>
          <w:p w:rsidR="00216C93" w:rsidRPr="00EF76BC" w:rsidRDefault="00216C93" w:rsidP="00925789">
            <w:pPr>
              <w:spacing w:line="360" w:lineRule="auto"/>
              <w:jc w:val="center"/>
              <w:rPr>
                <w:rFonts w:ascii="Palatino Linotype" w:hAnsi="Palatino Linotype" w:cs="Arial"/>
                <w:b/>
              </w:rPr>
            </w:pPr>
            <w:r w:rsidRPr="00140337">
              <w:rPr>
                <w:rFonts w:ascii="Palatino Linotype" w:hAnsi="Palatino Linotype" w:cs="Arial"/>
                <w:b/>
              </w:rPr>
              <w:t>(RÚBRICA)</w:t>
            </w:r>
          </w:p>
        </w:tc>
      </w:tr>
      <w:tr w:rsidR="00216C93" w:rsidRPr="00EF76BC" w:rsidTr="00AB3D5A">
        <w:trPr>
          <w:jc w:val="center"/>
        </w:trPr>
        <w:tc>
          <w:tcPr>
            <w:tcW w:w="10368" w:type="dxa"/>
            <w:gridSpan w:val="2"/>
          </w:tcPr>
          <w:p w:rsidR="00216C93" w:rsidRDefault="00216C93" w:rsidP="007F6758">
            <w:pPr>
              <w:spacing w:line="360" w:lineRule="auto"/>
              <w:rPr>
                <w:rFonts w:ascii="Palatino Linotype" w:hAnsi="Palatino Linotype" w:cs="Arial"/>
                <w:b/>
              </w:rPr>
            </w:pPr>
          </w:p>
          <w:p w:rsidR="00216C93" w:rsidRPr="00EF76BC" w:rsidRDefault="00216C93" w:rsidP="00925789">
            <w:pPr>
              <w:spacing w:line="360" w:lineRule="auto"/>
              <w:jc w:val="center"/>
              <w:rPr>
                <w:rFonts w:ascii="Palatino Linotype" w:hAnsi="Palatino Linotype" w:cs="Arial"/>
                <w:b/>
              </w:rPr>
            </w:pPr>
            <w:r>
              <w:rPr>
                <w:rFonts w:ascii="Palatino Linotype" w:hAnsi="Palatino Linotype" w:cs="Arial"/>
                <w:b/>
              </w:rPr>
              <w:t>Alexis Tapia Ramírez</w:t>
            </w:r>
          </w:p>
          <w:p w:rsidR="00216C93" w:rsidRPr="00EF76BC" w:rsidRDefault="00216C93" w:rsidP="00925789">
            <w:pPr>
              <w:spacing w:line="360" w:lineRule="auto"/>
              <w:jc w:val="center"/>
              <w:rPr>
                <w:rFonts w:ascii="Palatino Linotype" w:hAnsi="Palatino Linotype" w:cs="Arial"/>
              </w:rPr>
            </w:pPr>
            <w:r>
              <w:rPr>
                <w:rFonts w:ascii="Palatino Linotype" w:hAnsi="Palatino Linotype" w:cs="Arial"/>
              </w:rPr>
              <w:t>Secretario Técnico</w:t>
            </w:r>
            <w:r w:rsidRPr="00EF76BC">
              <w:rPr>
                <w:rFonts w:ascii="Palatino Linotype" w:hAnsi="Palatino Linotype" w:cs="Arial"/>
              </w:rPr>
              <w:t xml:space="preserve"> del Pleno</w:t>
            </w:r>
          </w:p>
          <w:p w:rsidR="00216C93" w:rsidRDefault="00216C93" w:rsidP="00925789">
            <w:pPr>
              <w:spacing w:line="360" w:lineRule="auto"/>
              <w:jc w:val="center"/>
              <w:rPr>
                <w:rFonts w:ascii="Palatino Linotype" w:hAnsi="Palatino Linotype" w:cs="Arial"/>
                <w:b/>
              </w:rPr>
            </w:pPr>
            <w:r w:rsidRPr="00EF76BC">
              <w:rPr>
                <w:rFonts w:ascii="Palatino Linotype" w:hAnsi="Palatino Linotype" w:cs="Arial"/>
                <w:b/>
              </w:rPr>
              <w:t>(RÚBRICA)</w:t>
            </w:r>
          </w:p>
          <w:p w:rsidR="00406442" w:rsidRDefault="00406442" w:rsidP="00925789">
            <w:pPr>
              <w:spacing w:line="360" w:lineRule="auto"/>
              <w:jc w:val="center"/>
              <w:rPr>
                <w:rFonts w:ascii="Palatino Linotype" w:hAnsi="Palatino Linotype" w:cs="Arial"/>
                <w:b/>
              </w:rPr>
            </w:pPr>
          </w:p>
          <w:p w:rsidR="00216C93" w:rsidRPr="00EF76BC" w:rsidRDefault="00216C93" w:rsidP="00925789">
            <w:pPr>
              <w:spacing w:line="360" w:lineRule="auto"/>
              <w:rPr>
                <w:rFonts w:ascii="Palatino Linotype" w:hAnsi="Palatino Linotype" w:cs="Arial"/>
              </w:rPr>
            </w:pPr>
          </w:p>
        </w:tc>
      </w:tr>
    </w:tbl>
    <w:p w:rsidR="002248D3" w:rsidRDefault="00216C93" w:rsidP="00925789">
      <w:pPr>
        <w:spacing w:line="360" w:lineRule="auto"/>
        <w:jc w:val="both"/>
      </w:pPr>
      <w:r w:rsidRPr="00280BD9">
        <w:rPr>
          <w:rFonts w:ascii="Palatino Linotype" w:hAnsi="Palatino Linotype" w:cs="Arial"/>
          <w:szCs w:val="18"/>
        </w:rPr>
        <w:t xml:space="preserve">Esta hoja corresponde a la resolución de fecha </w:t>
      </w:r>
      <w:r w:rsidR="008C4227">
        <w:rPr>
          <w:rFonts w:ascii="Palatino Linotype" w:hAnsi="Palatino Linotype" w:cs="Arial"/>
          <w:szCs w:val="18"/>
        </w:rPr>
        <w:t>quince</w:t>
      </w:r>
      <w:r w:rsidR="00CF0879">
        <w:rPr>
          <w:rFonts w:ascii="Palatino Linotype" w:hAnsi="Palatino Linotype" w:cs="Arial"/>
          <w:szCs w:val="18"/>
        </w:rPr>
        <w:t xml:space="preserve"> (</w:t>
      </w:r>
      <w:r w:rsidR="008C4227">
        <w:rPr>
          <w:rFonts w:ascii="Palatino Linotype" w:hAnsi="Palatino Linotype" w:cs="Arial"/>
          <w:szCs w:val="18"/>
        </w:rPr>
        <w:t>15</w:t>
      </w:r>
      <w:r>
        <w:rPr>
          <w:rFonts w:ascii="Palatino Linotype" w:hAnsi="Palatino Linotype" w:cs="Arial"/>
          <w:szCs w:val="18"/>
        </w:rPr>
        <w:t>)</w:t>
      </w:r>
      <w:r w:rsidRPr="00280BD9">
        <w:rPr>
          <w:rFonts w:ascii="Palatino Linotype" w:hAnsi="Palatino Linotype" w:cs="Arial"/>
          <w:szCs w:val="18"/>
        </w:rPr>
        <w:t xml:space="preserve"> de </w:t>
      </w:r>
      <w:r w:rsidR="008C4227">
        <w:rPr>
          <w:rFonts w:ascii="Palatino Linotype" w:hAnsi="Palatino Linotype" w:cs="Arial"/>
          <w:szCs w:val="18"/>
        </w:rPr>
        <w:t>enero</w:t>
      </w:r>
      <w:r w:rsidRPr="00280BD9">
        <w:rPr>
          <w:rFonts w:ascii="Palatino Linotype" w:hAnsi="Palatino Linotype" w:cs="Arial"/>
          <w:szCs w:val="18"/>
        </w:rPr>
        <w:t xml:space="preserve"> de dos mil </w:t>
      </w:r>
      <w:r w:rsidR="008C4227">
        <w:rPr>
          <w:rFonts w:ascii="Palatino Linotype" w:hAnsi="Palatino Linotype" w:cs="Arial"/>
          <w:szCs w:val="18"/>
        </w:rPr>
        <w:t>veinte</w:t>
      </w:r>
      <w:r w:rsidRPr="00280BD9">
        <w:rPr>
          <w:rFonts w:ascii="Palatino Linotype" w:hAnsi="Palatino Linotype" w:cs="Arial"/>
          <w:szCs w:val="18"/>
        </w:rPr>
        <w:t xml:space="preserve">, emitida en el recurso de revisión </w:t>
      </w:r>
      <w:r w:rsidR="00F429DB">
        <w:rPr>
          <w:rFonts w:ascii="Palatino Linotype" w:hAnsi="Palatino Linotype" w:cs="Arial"/>
          <w:b/>
          <w:bCs/>
          <w:szCs w:val="22"/>
          <w:lang w:eastAsia="es-MX"/>
        </w:rPr>
        <w:t>0</w:t>
      </w:r>
      <w:r w:rsidR="008C4227">
        <w:rPr>
          <w:rFonts w:ascii="Palatino Linotype" w:hAnsi="Palatino Linotype" w:cs="Arial"/>
          <w:b/>
          <w:bCs/>
          <w:szCs w:val="22"/>
          <w:lang w:eastAsia="es-MX"/>
        </w:rPr>
        <w:t>8223</w:t>
      </w:r>
      <w:r>
        <w:rPr>
          <w:rFonts w:ascii="Palatino Linotype" w:hAnsi="Palatino Linotype" w:cs="Arial"/>
          <w:b/>
          <w:bCs/>
          <w:szCs w:val="18"/>
        </w:rPr>
        <w:t>/INFOEM/IP</w:t>
      </w:r>
      <w:r w:rsidR="00406442">
        <w:rPr>
          <w:rFonts w:ascii="Palatino Linotype" w:hAnsi="Palatino Linotype" w:cs="Arial"/>
          <w:b/>
          <w:bCs/>
          <w:szCs w:val="18"/>
        </w:rPr>
        <w:t>/RR/2019</w:t>
      </w:r>
      <w:r w:rsidR="008C4227">
        <w:rPr>
          <w:rFonts w:ascii="Palatino Linotype" w:hAnsi="Palatino Linotype" w:cs="Arial"/>
          <w:b/>
          <w:bCs/>
          <w:szCs w:val="18"/>
        </w:rPr>
        <w:t xml:space="preserve"> y </w:t>
      </w:r>
      <w:r w:rsidR="008C4227">
        <w:rPr>
          <w:rFonts w:ascii="Palatino Linotype" w:hAnsi="Palatino Linotype" w:cs="Arial"/>
          <w:b/>
          <w:bCs/>
          <w:szCs w:val="22"/>
          <w:lang w:eastAsia="es-MX"/>
        </w:rPr>
        <w:t>08225</w:t>
      </w:r>
      <w:r w:rsidR="008C4227">
        <w:rPr>
          <w:rFonts w:ascii="Palatino Linotype" w:hAnsi="Palatino Linotype" w:cs="Arial"/>
          <w:b/>
          <w:bCs/>
          <w:szCs w:val="18"/>
        </w:rPr>
        <w:t>/INFOEM/IP/RR/</w:t>
      </w:r>
      <w:proofErr w:type="gramStart"/>
      <w:r w:rsidR="008C4227">
        <w:rPr>
          <w:rFonts w:ascii="Palatino Linotype" w:hAnsi="Palatino Linotype" w:cs="Arial"/>
          <w:b/>
          <w:bCs/>
          <w:szCs w:val="18"/>
        </w:rPr>
        <w:t xml:space="preserve">2019  </w:t>
      </w:r>
      <w:r w:rsidRPr="00A23BE3">
        <w:rPr>
          <w:rFonts w:ascii="Palatino Linotype" w:hAnsi="Palatino Linotype" w:cs="Arial"/>
          <w:b/>
          <w:bCs/>
          <w:szCs w:val="18"/>
        </w:rPr>
        <w:t>.</w:t>
      </w:r>
      <w:proofErr w:type="gramEnd"/>
      <w:r w:rsidRPr="00280BD9">
        <w:rPr>
          <w:rFonts w:ascii="Palatino Linotype" w:hAnsi="Palatino Linotype" w:cs="Arial"/>
          <w:bCs/>
          <w:szCs w:val="18"/>
        </w:rPr>
        <w:t xml:space="preserve"> </w:t>
      </w:r>
    </w:p>
    <w:sectPr w:rsidR="002248D3" w:rsidSect="00925789">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EB8" w:rsidRDefault="00252EB8" w:rsidP="008B6F5F">
      <w:r>
        <w:separator/>
      </w:r>
    </w:p>
  </w:endnote>
  <w:endnote w:type="continuationSeparator" w:id="0">
    <w:p w:rsidR="00252EB8" w:rsidRDefault="00252EB8"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434F2E" w:rsidRPr="000A2541" w:rsidRDefault="00434F2E">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82080C">
              <w:rPr>
                <w:rFonts w:ascii="Palatino Linotype" w:hAnsi="Palatino Linotype"/>
                <w:b/>
                <w:bCs/>
                <w:noProof/>
              </w:rPr>
              <w:t>28</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82080C">
              <w:rPr>
                <w:rFonts w:ascii="Palatino Linotype" w:hAnsi="Palatino Linotype"/>
                <w:b/>
                <w:bCs/>
                <w:noProof/>
              </w:rPr>
              <w:t>30</w:t>
            </w:r>
            <w:r w:rsidRPr="000A2541">
              <w:rPr>
                <w:rFonts w:ascii="Palatino Linotype" w:hAnsi="Palatino Linotype"/>
                <w:b/>
                <w:bCs/>
              </w:rPr>
              <w:fldChar w:fldCharType="end"/>
            </w:r>
          </w:p>
        </w:sdtContent>
      </w:sdt>
    </w:sdtContent>
  </w:sdt>
  <w:p w:rsidR="00434F2E" w:rsidRDefault="00434F2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F2E" w:rsidRPr="00883450" w:rsidRDefault="00434F2E"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2080C" w:rsidRPr="0082080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2080C" w:rsidRPr="0082080C">
      <w:rPr>
        <w:rFonts w:ascii="Palatino Linotype" w:hAnsi="Palatino Linotype"/>
        <w:noProof/>
        <w:sz w:val="22"/>
        <w:szCs w:val="22"/>
        <w:lang w:val="es-ES"/>
      </w:rPr>
      <w:t>30</w:t>
    </w:r>
    <w:r w:rsidRPr="00883450">
      <w:rPr>
        <w:rFonts w:ascii="Palatino Linotype" w:hAnsi="Palatino Linotype"/>
        <w:sz w:val="22"/>
        <w:szCs w:val="22"/>
      </w:rPr>
      <w:fldChar w:fldCharType="end"/>
    </w:r>
  </w:p>
  <w:p w:rsidR="00434F2E" w:rsidRPr="00883450" w:rsidRDefault="00434F2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EB8" w:rsidRDefault="00252EB8" w:rsidP="008B6F5F">
      <w:r>
        <w:separator/>
      </w:r>
    </w:p>
  </w:footnote>
  <w:footnote w:type="continuationSeparator" w:id="0">
    <w:p w:rsidR="00252EB8" w:rsidRDefault="00252EB8" w:rsidP="008B6F5F">
      <w:r>
        <w:continuationSeparator/>
      </w:r>
    </w:p>
  </w:footnote>
  <w:footnote w:id="1">
    <w:p w:rsidR="00434F2E" w:rsidRDefault="00434F2E" w:rsidP="00C76F51">
      <w:pPr>
        <w:pStyle w:val="Textonotapie"/>
      </w:pPr>
      <w:r>
        <w:rPr>
          <w:rStyle w:val="Refdenotaalpie"/>
        </w:rPr>
        <w:footnoteRef/>
      </w:r>
      <w:r>
        <w:t xml:space="preserve"> Convención Americana sobre Derechos Humanos. Artículo 13.</w:t>
      </w:r>
    </w:p>
  </w:footnote>
  <w:footnote w:id="2">
    <w:p w:rsidR="00434F2E" w:rsidRDefault="00434F2E" w:rsidP="00C76F51">
      <w:pPr>
        <w:pStyle w:val="Textonotapie"/>
      </w:pPr>
      <w:r>
        <w:rPr>
          <w:rStyle w:val="Refdenotaalpie"/>
        </w:rPr>
        <w:footnoteRef/>
      </w:r>
      <w:r>
        <w:t xml:space="preserve"> Constitución Política de los Estados Unidos Mexicanos. Artículo sexto, sección A, Fracción I.</w:t>
      </w:r>
    </w:p>
  </w:footnote>
  <w:footnote w:id="3">
    <w:p w:rsidR="00434F2E" w:rsidRDefault="00434F2E" w:rsidP="00C76F5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434F2E" w:rsidRDefault="00434F2E" w:rsidP="00C76F51">
      <w:pPr>
        <w:pStyle w:val="Textonotapie"/>
      </w:pPr>
      <w:r>
        <w:rPr>
          <w:rStyle w:val="Refdenotaalpie"/>
        </w:rPr>
        <w:footnoteRef/>
      </w:r>
      <w:r>
        <w:t xml:space="preserve"> Ibídem. Párr. 87.</w:t>
      </w:r>
    </w:p>
  </w:footnote>
  <w:footnote w:id="5">
    <w:p w:rsidR="00434F2E" w:rsidRDefault="00434F2E" w:rsidP="00C76F51">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434F2E" w:rsidRDefault="00434F2E" w:rsidP="00C76F51">
      <w:pPr>
        <w:pStyle w:val="Textonotapie"/>
      </w:pPr>
      <w:r>
        <w:rPr>
          <w:rStyle w:val="Refdenotaalpie"/>
        </w:rPr>
        <w:footnoteRef/>
      </w:r>
      <w:r>
        <w:t xml:space="preserve"> Artículo 150. Ley de Transparencia y Acceso a la Información Pública del Estado de México y Municipios.</w:t>
      </w:r>
    </w:p>
    <w:p w:rsidR="00434F2E" w:rsidRDefault="00434F2E" w:rsidP="00C76F51">
      <w:pPr>
        <w:pStyle w:val="Textonotapie"/>
      </w:pPr>
      <w:r>
        <w:t>Artículo 151. Ibídem.</w:t>
      </w:r>
    </w:p>
  </w:footnote>
  <w:footnote w:id="7">
    <w:p w:rsidR="00434F2E" w:rsidRDefault="00434F2E" w:rsidP="00C76F51">
      <w:pPr>
        <w:pStyle w:val="Textonotapie"/>
      </w:pPr>
      <w:r>
        <w:rPr>
          <w:rStyle w:val="Refdenotaalpie"/>
        </w:rPr>
        <w:footnoteRef/>
      </w:r>
      <w:r>
        <w:t xml:space="preserve"> Ley de Transparencia y Acceso a la Información Pública del Estado de México y Municipios. Artículo 9. …</w:t>
      </w:r>
    </w:p>
    <w:p w:rsidR="00434F2E" w:rsidRDefault="00434F2E" w:rsidP="00C76F51">
      <w:pPr>
        <w:pStyle w:val="Textonotapie"/>
      </w:pPr>
      <w:r>
        <w:t>II. Eficacia: Obligación del Instituto para tutelar, de manera efectiva, el derecho de acceso a la información;</w:t>
      </w:r>
    </w:p>
    <w:p w:rsidR="00434F2E" w:rsidRDefault="00434F2E" w:rsidP="00C76F51">
      <w:pPr>
        <w:pStyle w:val="Textonotapie"/>
      </w:pPr>
      <w:r>
        <w:t xml:space="preserve">… </w:t>
      </w:r>
    </w:p>
  </w:footnote>
  <w:footnote w:id="8">
    <w:p w:rsidR="00974C29" w:rsidRDefault="00974C29" w:rsidP="00974C29">
      <w:pPr>
        <w:pStyle w:val="Textonotapie"/>
      </w:pPr>
      <w:r>
        <w:rPr>
          <w:rStyle w:val="Refdenotaalpie"/>
        </w:rPr>
        <w:footnoteRef/>
      </w:r>
      <w:r>
        <w:t xml:space="preserve"> Artículo 150. Ley de Transparencia y Acceso a la Información Pública del Estado de México y Municipios.</w:t>
      </w:r>
    </w:p>
    <w:p w:rsidR="00974C29" w:rsidRDefault="00974C29" w:rsidP="00974C29">
      <w:pPr>
        <w:pStyle w:val="Textonotapie"/>
      </w:pPr>
      <w:r>
        <w:t>Artículo 151. Ibídem.</w:t>
      </w:r>
    </w:p>
  </w:footnote>
  <w:footnote w:id="9">
    <w:p w:rsidR="00974C29" w:rsidRDefault="00974C29" w:rsidP="00974C29">
      <w:pPr>
        <w:pStyle w:val="Textonotapie"/>
      </w:pPr>
      <w:r>
        <w:rPr>
          <w:rStyle w:val="Refdenotaalpie"/>
        </w:rPr>
        <w:footnoteRef/>
      </w:r>
      <w:r>
        <w:t xml:space="preserve"> Fracción IV. Artículo 53. Ibídem.</w:t>
      </w:r>
    </w:p>
  </w:footnote>
  <w:footnote w:id="10">
    <w:p w:rsidR="00974C29" w:rsidRPr="00952F10" w:rsidRDefault="00974C29" w:rsidP="00974C29">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974C29" w:rsidRDefault="00974C29" w:rsidP="00974C29">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34F2E" w:rsidRPr="00EF13C1" w:rsidTr="00646380">
      <w:trPr>
        <w:trHeight w:val="138"/>
        <w:jc w:val="right"/>
      </w:trPr>
      <w:tc>
        <w:tcPr>
          <w:tcW w:w="2552" w:type="dxa"/>
          <w:vAlign w:val="center"/>
        </w:tcPr>
        <w:p w:rsidR="00434F2E" w:rsidRPr="00EF13C1" w:rsidRDefault="00434F2E" w:rsidP="00925789">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925789" w:rsidRDefault="00925789" w:rsidP="00925789">
          <w:pPr>
            <w:pStyle w:val="Encabezado"/>
            <w:jc w:val="both"/>
            <w:rPr>
              <w:rFonts w:ascii="Palatino Linotype" w:hAnsi="Palatino Linotype" w:cs="Arial"/>
              <w:b/>
              <w:bCs/>
              <w:sz w:val="22"/>
              <w:szCs w:val="22"/>
              <w:lang w:eastAsia="es-MX"/>
            </w:rPr>
          </w:pPr>
        </w:p>
        <w:p w:rsidR="00434F2E" w:rsidRPr="00EF13C1" w:rsidRDefault="00222DD9" w:rsidP="00925789">
          <w:pPr>
            <w:pStyle w:val="Encabezado"/>
            <w:jc w:val="both"/>
            <w:rPr>
              <w:rFonts w:ascii="Palatino Linotype" w:hAnsi="Palatino Linotype"/>
              <w:b/>
              <w:sz w:val="22"/>
              <w:szCs w:val="22"/>
            </w:rPr>
          </w:pPr>
          <w:r>
            <w:rPr>
              <w:rFonts w:ascii="Palatino Linotype" w:hAnsi="Palatino Linotype" w:cs="Arial"/>
              <w:b/>
              <w:bCs/>
              <w:sz w:val="22"/>
              <w:szCs w:val="22"/>
              <w:lang w:eastAsia="es-MX"/>
            </w:rPr>
            <w:t>08223</w:t>
          </w:r>
          <w:r w:rsidR="00434F2E">
            <w:rPr>
              <w:rFonts w:ascii="Palatino Linotype" w:hAnsi="Palatino Linotype" w:cs="Arial"/>
              <w:b/>
              <w:bCs/>
              <w:sz w:val="22"/>
              <w:szCs w:val="22"/>
              <w:lang w:eastAsia="es-MX"/>
            </w:rPr>
            <w:t>/INFOEM/IP/RR/2019</w:t>
          </w:r>
          <w:r w:rsidR="008C4227">
            <w:rPr>
              <w:rFonts w:ascii="Palatino Linotype" w:hAnsi="Palatino Linotype" w:cs="Arial"/>
              <w:b/>
              <w:bCs/>
              <w:sz w:val="22"/>
              <w:szCs w:val="22"/>
              <w:lang w:eastAsia="es-MX"/>
            </w:rPr>
            <w:t xml:space="preserve"> y </w:t>
          </w:r>
          <w:r w:rsidR="008C4227" w:rsidRPr="00E67F1B">
            <w:rPr>
              <w:rFonts w:ascii="Palatino Linotype" w:hAnsi="Palatino Linotype" w:cs="Arial"/>
              <w:b/>
              <w:bCs/>
              <w:sz w:val="22"/>
              <w:szCs w:val="22"/>
              <w:lang w:eastAsia="es-MX"/>
            </w:rPr>
            <w:t>08225/INFOEM/IP/RR/2019</w:t>
          </w:r>
        </w:p>
      </w:tc>
    </w:tr>
    <w:tr w:rsidR="00434F2E" w:rsidRPr="00EF13C1" w:rsidTr="00646380">
      <w:trPr>
        <w:trHeight w:val="233"/>
        <w:jc w:val="right"/>
      </w:trPr>
      <w:tc>
        <w:tcPr>
          <w:tcW w:w="2552" w:type="dxa"/>
          <w:vAlign w:val="center"/>
        </w:tcPr>
        <w:p w:rsidR="00434F2E" w:rsidRPr="00EF13C1" w:rsidRDefault="00434F2E" w:rsidP="00925789">
          <w:pPr>
            <w:jc w:val="right"/>
            <w:rPr>
              <w:rFonts w:ascii="Palatino Linotype" w:hAnsi="Palatino Linotype"/>
              <w:b/>
              <w:sz w:val="22"/>
              <w:szCs w:val="22"/>
            </w:rPr>
          </w:pPr>
        </w:p>
      </w:tc>
      <w:tc>
        <w:tcPr>
          <w:tcW w:w="3826" w:type="dxa"/>
          <w:vAlign w:val="center"/>
        </w:tcPr>
        <w:p w:rsidR="00434F2E" w:rsidRPr="00EF13C1" w:rsidRDefault="00434F2E" w:rsidP="00925789">
          <w:pPr>
            <w:pStyle w:val="Encabezado"/>
            <w:jc w:val="both"/>
            <w:rPr>
              <w:rFonts w:ascii="Palatino Linotype" w:hAnsi="Palatino Linotype"/>
              <w:b/>
              <w:sz w:val="22"/>
              <w:szCs w:val="22"/>
            </w:rPr>
          </w:pPr>
        </w:p>
      </w:tc>
    </w:tr>
    <w:tr w:rsidR="00434F2E" w:rsidRPr="00EF13C1" w:rsidTr="00646380">
      <w:trPr>
        <w:trHeight w:val="321"/>
        <w:jc w:val="right"/>
      </w:trPr>
      <w:tc>
        <w:tcPr>
          <w:tcW w:w="2552" w:type="dxa"/>
          <w:vAlign w:val="center"/>
        </w:tcPr>
        <w:p w:rsidR="00434F2E" w:rsidRPr="00EF13C1" w:rsidRDefault="00434F2E" w:rsidP="00925789">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434F2E" w:rsidRPr="00EF13C1" w:rsidRDefault="00222DD9" w:rsidP="00925789">
          <w:pPr>
            <w:pStyle w:val="Encabezado"/>
            <w:jc w:val="both"/>
            <w:rPr>
              <w:rFonts w:ascii="Palatino Linotype" w:hAnsi="Palatino Linotype"/>
              <w:b/>
              <w:sz w:val="22"/>
              <w:szCs w:val="22"/>
            </w:rPr>
          </w:pPr>
          <w:r>
            <w:rPr>
              <w:rFonts w:ascii="Palatino Linotype" w:eastAsia="Times New Roman" w:hAnsi="Palatino Linotype" w:cs="Times New Roman"/>
              <w:b/>
              <w:color w:val="222222"/>
              <w:lang w:val="es-ES" w:eastAsia="es-MX"/>
            </w:rPr>
            <w:t>Ayuntamiento de Chimalhuacán</w:t>
          </w:r>
        </w:p>
      </w:tc>
    </w:tr>
    <w:tr w:rsidR="00434F2E" w:rsidRPr="00EF13C1" w:rsidTr="00646380">
      <w:trPr>
        <w:trHeight w:val="321"/>
        <w:jc w:val="right"/>
      </w:trPr>
      <w:tc>
        <w:tcPr>
          <w:tcW w:w="2552" w:type="dxa"/>
          <w:vAlign w:val="center"/>
        </w:tcPr>
        <w:p w:rsidR="00434F2E" w:rsidRPr="00EF13C1" w:rsidRDefault="00434F2E" w:rsidP="00925789">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434F2E" w:rsidRPr="00EF13C1" w:rsidRDefault="00434F2E" w:rsidP="00925789">
          <w:pPr>
            <w:pStyle w:val="Encabezado"/>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rsidR="00434F2E" w:rsidRDefault="00434F2E"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434F2E" w:rsidRPr="00182113" w:rsidTr="00141DF6">
      <w:trPr>
        <w:trHeight w:val="138"/>
      </w:trPr>
      <w:tc>
        <w:tcPr>
          <w:tcW w:w="2532" w:type="dxa"/>
          <w:vAlign w:val="center"/>
        </w:tcPr>
        <w:p w:rsidR="00434F2E" w:rsidRPr="00EF13C1" w:rsidRDefault="00434F2E"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434F2E" w:rsidRPr="00EF13C1" w:rsidRDefault="00434F2E" w:rsidP="00222DD9">
          <w:pPr>
            <w:pStyle w:val="Encabezado"/>
            <w:jc w:val="right"/>
            <w:rPr>
              <w:rFonts w:ascii="Palatino Linotype" w:hAnsi="Palatino Linotype"/>
              <w:b/>
              <w:sz w:val="22"/>
              <w:szCs w:val="22"/>
            </w:rPr>
          </w:pPr>
          <w:r>
            <w:rPr>
              <w:rFonts w:ascii="Palatino Linotype" w:hAnsi="Palatino Linotype" w:cs="Arial"/>
              <w:b/>
              <w:bCs/>
              <w:sz w:val="22"/>
              <w:szCs w:val="22"/>
              <w:lang w:eastAsia="es-MX"/>
            </w:rPr>
            <w:t>08</w:t>
          </w:r>
          <w:r w:rsidR="00222DD9">
            <w:rPr>
              <w:rFonts w:ascii="Palatino Linotype" w:hAnsi="Palatino Linotype" w:cs="Arial"/>
              <w:b/>
              <w:bCs/>
              <w:sz w:val="22"/>
              <w:szCs w:val="22"/>
              <w:lang w:eastAsia="es-MX"/>
            </w:rPr>
            <w:t>223</w:t>
          </w:r>
          <w:r>
            <w:rPr>
              <w:rFonts w:ascii="Palatino Linotype" w:hAnsi="Palatino Linotype" w:cs="Arial"/>
              <w:b/>
              <w:bCs/>
              <w:sz w:val="22"/>
              <w:szCs w:val="22"/>
              <w:lang w:eastAsia="es-MX"/>
            </w:rPr>
            <w:t>/INFOEM/IP/RR/2019</w:t>
          </w:r>
          <w:r w:rsidR="00E67F1B">
            <w:rPr>
              <w:rFonts w:ascii="Palatino Linotype" w:hAnsi="Palatino Linotype" w:cs="Arial"/>
              <w:b/>
              <w:bCs/>
              <w:sz w:val="22"/>
              <w:szCs w:val="22"/>
              <w:lang w:eastAsia="es-MX"/>
            </w:rPr>
            <w:t xml:space="preserve"> y </w:t>
          </w:r>
          <w:r w:rsidR="00E67F1B" w:rsidRPr="00E67F1B">
            <w:rPr>
              <w:rFonts w:ascii="Palatino Linotype" w:hAnsi="Palatino Linotype" w:cs="Arial"/>
              <w:b/>
              <w:bCs/>
              <w:sz w:val="22"/>
              <w:szCs w:val="22"/>
              <w:lang w:eastAsia="es-MX"/>
            </w:rPr>
            <w:t>08225/INFOEM/IP/RR/2019</w:t>
          </w:r>
        </w:p>
      </w:tc>
      <w:tc>
        <w:tcPr>
          <w:tcW w:w="2532" w:type="dxa"/>
          <w:vAlign w:val="center"/>
        </w:tcPr>
        <w:p w:rsidR="00434F2E" w:rsidRPr="00182113" w:rsidRDefault="00434F2E" w:rsidP="00141DF6">
          <w:pPr>
            <w:rPr>
              <w:rFonts w:ascii="Palatino Linotype" w:hAnsi="Palatino Linotype"/>
              <w:b/>
              <w:sz w:val="22"/>
              <w:szCs w:val="22"/>
            </w:rPr>
          </w:pPr>
        </w:p>
      </w:tc>
      <w:tc>
        <w:tcPr>
          <w:tcW w:w="236" w:type="dxa"/>
          <w:vAlign w:val="center"/>
        </w:tcPr>
        <w:p w:rsidR="00434F2E" w:rsidRPr="00182113" w:rsidRDefault="00434F2E" w:rsidP="00141DF6">
          <w:pPr>
            <w:pStyle w:val="Encabezado"/>
            <w:jc w:val="center"/>
            <w:rPr>
              <w:rFonts w:ascii="Palatino Linotype" w:hAnsi="Palatino Linotype"/>
              <w:b/>
              <w:sz w:val="22"/>
              <w:szCs w:val="22"/>
            </w:rPr>
          </w:pPr>
        </w:p>
      </w:tc>
      <w:tc>
        <w:tcPr>
          <w:tcW w:w="3261" w:type="dxa"/>
          <w:vAlign w:val="center"/>
        </w:tcPr>
        <w:p w:rsidR="00434F2E" w:rsidRPr="00182113" w:rsidRDefault="00434F2E" w:rsidP="00141DF6">
          <w:pPr>
            <w:pStyle w:val="Encabezado"/>
            <w:rPr>
              <w:rFonts w:ascii="Palatino Linotype" w:hAnsi="Palatino Linotype"/>
              <w:b/>
              <w:sz w:val="22"/>
              <w:szCs w:val="22"/>
            </w:rPr>
          </w:pPr>
        </w:p>
      </w:tc>
    </w:tr>
    <w:tr w:rsidR="00434F2E" w:rsidRPr="00182113" w:rsidTr="00141DF6">
      <w:trPr>
        <w:trHeight w:val="227"/>
      </w:trPr>
      <w:tc>
        <w:tcPr>
          <w:tcW w:w="2532" w:type="dxa"/>
          <w:vAlign w:val="center"/>
        </w:tcPr>
        <w:p w:rsidR="00434F2E" w:rsidRPr="00EF13C1" w:rsidRDefault="00434F2E"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434F2E" w:rsidRPr="00EF13C1" w:rsidRDefault="00E331EF" w:rsidP="00141DF6">
          <w:pPr>
            <w:pStyle w:val="Encabezado"/>
            <w:jc w:val="right"/>
            <w:rPr>
              <w:rFonts w:ascii="Palatino Linotype" w:hAnsi="Palatino Linotype"/>
              <w:b/>
              <w:sz w:val="22"/>
              <w:szCs w:val="22"/>
            </w:rPr>
          </w:pPr>
          <w:r w:rsidRPr="00E331EF">
            <w:rPr>
              <w:rFonts w:ascii="Palatino Linotype" w:hAnsi="Palatino Linotype"/>
              <w:b/>
              <w:sz w:val="22"/>
              <w:szCs w:val="22"/>
              <w:highlight w:val="black"/>
            </w:rPr>
            <w:t>----------------------------------</w:t>
          </w:r>
        </w:p>
      </w:tc>
      <w:tc>
        <w:tcPr>
          <w:tcW w:w="2532" w:type="dxa"/>
          <w:vAlign w:val="center"/>
        </w:tcPr>
        <w:p w:rsidR="00434F2E" w:rsidRPr="00182113" w:rsidRDefault="00434F2E" w:rsidP="00141DF6">
          <w:pPr>
            <w:rPr>
              <w:rFonts w:ascii="Palatino Linotype" w:hAnsi="Palatino Linotype"/>
              <w:b/>
              <w:sz w:val="22"/>
              <w:szCs w:val="22"/>
            </w:rPr>
          </w:pPr>
        </w:p>
      </w:tc>
      <w:tc>
        <w:tcPr>
          <w:tcW w:w="236" w:type="dxa"/>
          <w:vAlign w:val="center"/>
        </w:tcPr>
        <w:p w:rsidR="00434F2E" w:rsidRPr="00182113" w:rsidRDefault="00434F2E" w:rsidP="00141DF6">
          <w:pPr>
            <w:pStyle w:val="Encabezado"/>
            <w:jc w:val="center"/>
            <w:rPr>
              <w:rFonts w:ascii="Palatino Linotype" w:hAnsi="Palatino Linotype"/>
              <w:b/>
              <w:sz w:val="22"/>
              <w:szCs w:val="22"/>
            </w:rPr>
          </w:pPr>
        </w:p>
      </w:tc>
      <w:tc>
        <w:tcPr>
          <w:tcW w:w="3261" w:type="dxa"/>
          <w:vAlign w:val="center"/>
        </w:tcPr>
        <w:p w:rsidR="00434F2E" w:rsidRPr="00182113" w:rsidRDefault="00434F2E" w:rsidP="00141DF6">
          <w:pPr>
            <w:pStyle w:val="Encabezado"/>
            <w:rPr>
              <w:rFonts w:ascii="Palatino Linotype" w:hAnsi="Palatino Linotype"/>
              <w:b/>
              <w:sz w:val="22"/>
              <w:szCs w:val="22"/>
            </w:rPr>
          </w:pPr>
        </w:p>
      </w:tc>
    </w:tr>
    <w:tr w:rsidR="00434F2E" w:rsidRPr="00182113" w:rsidTr="00141DF6">
      <w:trPr>
        <w:trHeight w:val="232"/>
      </w:trPr>
      <w:tc>
        <w:tcPr>
          <w:tcW w:w="2532" w:type="dxa"/>
          <w:vAlign w:val="center"/>
        </w:tcPr>
        <w:p w:rsidR="00434F2E" w:rsidRPr="00EF13C1" w:rsidRDefault="00434F2E"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434F2E" w:rsidRPr="00EF13C1" w:rsidRDefault="00222DD9" w:rsidP="00F0573F">
          <w:pPr>
            <w:pStyle w:val="Encabezado"/>
            <w:jc w:val="right"/>
            <w:rPr>
              <w:rFonts w:ascii="Palatino Linotype" w:hAnsi="Palatino Linotype"/>
              <w:b/>
              <w:sz w:val="22"/>
              <w:szCs w:val="22"/>
            </w:rPr>
          </w:pPr>
          <w:r>
            <w:rPr>
              <w:rFonts w:ascii="Palatino Linotype" w:eastAsia="Times New Roman" w:hAnsi="Palatino Linotype" w:cs="Times New Roman"/>
              <w:b/>
              <w:color w:val="222222"/>
              <w:lang w:val="es-ES" w:eastAsia="es-MX"/>
            </w:rPr>
            <w:t>Ayuntamiento de Chimalhuacán</w:t>
          </w:r>
        </w:p>
      </w:tc>
      <w:tc>
        <w:tcPr>
          <w:tcW w:w="2532" w:type="dxa"/>
          <w:vAlign w:val="center"/>
        </w:tcPr>
        <w:p w:rsidR="00434F2E" w:rsidRPr="00182113" w:rsidRDefault="00434F2E" w:rsidP="00141DF6">
          <w:pPr>
            <w:rPr>
              <w:rFonts w:ascii="Palatino Linotype" w:hAnsi="Palatino Linotype"/>
              <w:b/>
              <w:sz w:val="22"/>
              <w:szCs w:val="22"/>
            </w:rPr>
          </w:pPr>
        </w:p>
      </w:tc>
      <w:tc>
        <w:tcPr>
          <w:tcW w:w="236" w:type="dxa"/>
          <w:vAlign w:val="center"/>
        </w:tcPr>
        <w:p w:rsidR="00434F2E" w:rsidRPr="00182113" w:rsidRDefault="00434F2E" w:rsidP="00141DF6">
          <w:pPr>
            <w:pStyle w:val="Encabezado"/>
            <w:jc w:val="center"/>
            <w:rPr>
              <w:rFonts w:ascii="Palatino Linotype" w:hAnsi="Palatino Linotype"/>
              <w:b/>
              <w:sz w:val="22"/>
              <w:szCs w:val="22"/>
            </w:rPr>
          </w:pPr>
        </w:p>
      </w:tc>
      <w:tc>
        <w:tcPr>
          <w:tcW w:w="3261" w:type="dxa"/>
          <w:vAlign w:val="center"/>
        </w:tcPr>
        <w:p w:rsidR="00434F2E" w:rsidRPr="00182113" w:rsidRDefault="00434F2E" w:rsidP="00141DF6">
          <w:pPr>
            <w:pStyle w:val="Encabezado"/>
            <w:rPr>
              <w:rFonts w:ascii="Palatino Linotype" w:hAnsi="Palatino Linotype"/>
              <w:b/>
              <w:sz w:val="22"/>
              <w:szCs w:val="22"/>
            </w:rPr>
          </w:pPr>
        </w:p>
      </w:tc>
    </w:tr>
    <w:tr w:rsidR="00434F2E" w:rsidRPr="00182113" w:rsidTr="00141DF6">
      <w:trPr>
        <w:trHeight w:val="320"/>
      </w:trPr>
      <w:tc>
        <w:tcPr>
          <w:tcW w:w="2532" w:type="dxa"/>
          <w:vAlign w:val="center"/>
        </w:tcPr>
        <w:p w:rsidR="00434F2E" w:rsidRPr="00EF13C1" w:rsidRDefault="00434F2E"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434F2E" w:rsidRPr="00EF13C1" w:rsidRDefault="00434F2E"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434F2E" w:rsidRPr="00182113" w:rsidRDefault="00434F2E" w:rsidP="00141DF6">
          <w:pPr>
            <w:rPr>
              <w:rFonts w:ascii="Palatino Linotype" w:hAnsi="Palatino Linotype"/>
              <w:b/>
              <w:sz w:val="22"/>
              <w:szCs w:val="22"/>
            </w:rPr>
          </w:pPr>
        </w:p>
      </w:tc>
      <w:tc>
        <w:tcPr>
          <w:tcW w:w="236" w:type="dxa"/>
          <w:vAlign w:val="center"/>
        </w:tcPr>
        <w:p w:rsidR="00434F2E" w:rsidRPr="00182113" w:rsidRDefault="00434F2E" w:rsidP="00141DF6">
          <w:pPr>
            <w:pStyle w:val="Encabezado"/>
            <w:jc w:val="center"/>
            <w:rPr>
              <w:rFonts w:ascii="Palatino Linotype" w:hAnsi="Palatino Linotype"/>
              <w:b/>
              <w:sz w:val="22"/>
              <w:szCs w:val="22"/>
            </w:rPr>
          </w:pPr>
        </w:p>
      </w:tc>
      <w:tc>
        <w:tcPr>
          <w:tcW w:w="3261" w:type="dxa"/>
          <w:vAlign w:val="center"/>
        </w:tcPr>
        <w:p w:rsidR="00434F2E" w:rsidRPr="00182113" w:rsidRDefault="00434F2E" w:rsidP="00141DF6">
          <w:pPr>
            <w:pStyle w:val="Encabezado"/>
            <w:rPr>
              <w:rFonts w:ascii="Palatino Linotype" w:hAnsi="Palatino Linotype"/>
              <w:b/>
              <w:sz w:val="22"/>
              <w:szCs w:val="22"/>
            </w:rPr>
          </w:pPr>
        </w:p>
      </w:tc>
    </w:tr>
  </w:tbl>
  <w:p w:rsidR="00434F2E" w:rsidRDefault="00434F2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5088B"/>
    <w:multiLevelType w:val="hybridMultilevel"/>
    <w:tmpl w:val="BF70E4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DE6D5C"/>
    <w:multiLevelType w:val="hybridMultilevel"/>
    <w:tmpl w:val="3DE6F8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C3412C"/>
    <w:multiLevelType w:val="hybridMultilevel"/>
    <w:tmpl w:val="F57AECC4"/>
    <w:lvl w:ilvl="0" w:tplc="C7CEC306">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D1C6048"/>
    <w:multiLevelType w:val="hybridMultilevel"/>
    <w:tmpl w:val="06E27224"/>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B91A51"/>
    <w:multiLevelType w:val="hybridMultilevel"/>
    <w:tmpl w:val="7408F24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9E61520"/>
    <w:multiLevelType w:val="hybridMultilevel"/>
    <w:tmpl w:val="B21A295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D12342A"/>
    <w:multiLevelType w:val="hybridMultilevel"/>
    <w:tmpl w:val="F7CCFF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D555537"/>
    <w:multiLevelType w:val="hybridMultilevel"/>
    <w:tmpl w:val="B3DA5DD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E6A4D6D"/>
    <w:multiLevelType w:val="hybridMultilevel"/>
    <w:tmpl w:val="0B3694C0"/>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3">
    <w:nsid w:val="30875BCA"/>
    <w:multiLevelType w:val="hybridMultilevel"/>
    <w:tmpl w:val="21D09C5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4317490"/>
    <w:multiLevelType w:val="hybridMultilevel"/>
    <w:tmpl w:val="5BB822B8"/>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3CD57EF"/>
    <w:multiLevelType w:val="hybridMultilevel"/>
    <w:tmpl w:val="47BEB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8F51D42"/>
    <w:multiLevelType w:val="hybridMultilevel"/>
    <w:tmpl w:val="25E2CE3A"/>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4AC66289"/>
    <w:multiLevelType w:val="hybridMultilevel"/>
    <w:tmpl w:val="8F0A1B9C"/>
    <w:lvl w:ilvl="0" w:tplc="006479F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nsid w:val="577202FA"/>
    <w:multiLevelType w:val="hybridMultilevel"/>
    <w:tmpl w:val="82F6C01C"/>
    <w:lvl w:ilvl="0" w:tplc="9F1C8FB6">
      <w:start w:val="1"/>
      <w:numFmt w:val="decimal"/>
      <w:lvlText w:val="%1."/>
      <w:lvlJc w:val="left"/>
      <w:pPr>
        <w:ind w:left="360" w:hanging="360"/>
      </w:pPr>
      <w:rPr>
        <w:rFonts w:eastAsia="Times New Roman" w:hint="default"/>
        <w:b/>
        <w:i w:val="0"/>
        <w:strike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14449CE"/>
    <w:multiLevelType w:val="hybridMultilevel"/>
    <w:tmpl w:val="42F63828"/>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24">
    <w:nsid w:val="67723D66"/>
    <w:multiLevelType w:val="hybridMultilevel"/>
    <w:tmpl w:val="C1AC9F66"/>
    <w:lvl w:ilvl="0" w:tplc="DE364E2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717C63D8"/>
    <w:multiLevelType w:val="hybridMultilevel"/>
    <w:tmpl w:val="54A469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70136A0"/>
    <w:multiLevelType w:val="hybridMultilevel"/>
    <w:tmpl w:val="39DC1EFE"/>
    <w:lvl w:ilvl="0" w:tplc="6ADAAD80">
      <w:start w:val="1"/>
      <w:numFmt w:val="decimal"/>
      <w:lvlText w:val="%1."/>
      <w:lvlJc w:val="left"/>
      <w:pPr>
        <w:ind w:left="4897" w:hanging="360"/>
      </w:pPr>
      <w:rPr>
        <w:rFonts w:hint="default"/>
        <w:b/>
        <w:i w:val="0"/>
        <w:sz w:val="24"/>
        <w:szCs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BF81CB2"/>
    <w:multiLevelType w:val="hybridMultilevel"/>
    <w:tmpl w:val="05E81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4"/>
  </w:num>
  <w:num w:numId="2">
    <w:abstractNumId w:val="1"/>
  </w:num>
  <w:num w:numId="3">
    <w:abstractNumId w:val="11"/>
  </w:num>
  <w:num w:numId="4">
    <w:abstractNumId w:val="17"/>
  </w:num>
  <w:num w:numId="5">
    <w:abstractNumId w:val="2"/>
  </w:num>
  <w:num w:numId="6">
    <w:abstractNumId w:val="30"/>
  </w:num>
  <w:num w:numId="7">
    <w:abstractNumId w:val="29"/>
  </w:num>
  <w:num w:numId="8">
    <w:abstractNumId w:val="24"/>
  </w:num>
  <w:num w:numId="9">
    <w:abstractNumId w:val="16"/>
  </w:num>
  <w:num w:numId="10">
    <w:abstractNumId w:val="21"/>
  </w:num>
  <w:num w:numId="11">
    <w:abstractNumId w:val="18"/>
  </w:num>
  <w:num w:numId="12">
    <w:abstractNumId w:val="12"/>
  </w:num>
  <w:num w:numId="13">
    <w:abstractNumId w:val="0"/>
  </w:num>
  <w:num w:numId="14">
    <w:abstractNumId w:val="6"/>
  </w:num>
  <w:num w:numId="15">
    <w:abstractNumId w:val="31"/>
  </w:num>
  <w:num w:numId="16">
    <w:abstractNumId w:val="3"/>
  </w:num>
  <w:num w:numId="17">
    <w:abstractNumId w:val="5"/>
  </w:num>
  <w:num w:numId="18">
    <w:abstractNumId w:val="20"/>
  </w:num>
  <w:num w:numId="19">
    <w:abstractNumId w:val="15"/>
  </w:num>
  <w:num w:numId="20">
    <w:abstractNumId w:val="25"/>
  </w:num>
  <w:num w:numId="21">
    <w:abstractNumId w:val="13"/>
  </w:num>
  <w:num w:numId="22">
    <w:abstractNumId w:val="22"/>
  </w:num>
  <w:num w:numId="23">
    <w:abstractNumId w:val="26"/>
  </w:num>
  <w:num w:numId="24">
    <w:abstractNumId w:val="9"/>
  </w:num>
  <w:num w:numId="25">
    <w:abstractNumId w:val="28"/>
  </w:num>
  <w:num w:numId="26">
    <w:abstractNumId w:val="4"/>
  </w:num>
  <w:num w:numId="27">
    <w:abstractNumId w:val="23"/>
  </w:num>
  <w:num w:numId="28">
    <w:abstractNumId w:val="10"/>
  </w:num>
  <w:num w:numId="29">
    <w:abstractNumId w:val="7"/>
  </w:num>
  <w:num w:numId="30">
    <w:abstractNumId w:val="8"/>
  </w:num>
  <w:num w:numId="31">
    <w:abstractNumId w:val="27"/>
  </w:num>
  <w:num w:numId="32">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1693"/>
    <w:rsid w:val="0000765F"/>
    <w:rsid w:val="00011298"/>
    <w:rsid w:val="000129FA"/>
    <w:rsid w:val="00013B7E"/>
    <w:rsid w:val="00015E33"/>
    <w:rsid w:val="00016F56"/>
    <w:rsid w:val="00021004"/>
    <w:rsid w:val="000229FF"/>
    <w:rsid w:val="00023346"/>
    <w:rsid w:val="00023436"/>
    <w:rsid w:val="00024A3F"/>
    <w:rsid w:val="00032ED4"/>
    <w:rsid w:val="000341CB"/>
    <w:rsid w:val="0003507E"/>
    <w:rsid w:val="00036E69"/>
    <w:rsid w:val="000404FD"/>
    <w:rsid w:val="0004269C"/>
    <w:rsid w:val="00045D8E"/>
    <w:rsid w:val="000471A3"/>
    <w:rsid w:val="000529BE"/>
    <w:rsid w:val="0005331A"/>
    <w:rsid w:val="00053623"/>
    <w:rsid w:val="000550E9"/>
    <w:rsid w:val="00057046"/>
    <w:rsid w:val="00060458"/>
    <w:rsid w:val="00065DF2"/>
    <w:rsid w:val="00070281"/>
    <w:rsid w:val="000726B3"/>
    <w:rsid w:val="00073DED"/>
    <w:rsid w:val="0007491E"/>
    <w:rsid w:val="00075A4C"/>
    <w:rsid w:val="00086AA9"/>
    <w:rsid w:val="0009110E"/>
    <w:rsid w:val="00091880"/>
    <w:rsid w:val="000A1667"/>
    <w:rsid w:val="000A2541"/>
    <w:rsid w:val="000A4043"/>
    <w:rsid w:val="000A46A2"/>
    <w:rsid w:val="000A79E0"/>
    <w:rsid w:val="000B02B4"/>
    <w:rsid w:val="000C2160"/>
    <w:rsid w:val="000C2322"/>
    <w:rsid w:val="000C347E"/>
    <w:rsid w:val="000C37A1"/>
    <w:rsid w:val="000C3D87"/>
    <w:rsid w:val="000C6BDF"/>
    <w:rsid w:val="000D1F3E"/>
    <w:rsid w:val="000D38A6"/>
    <w:rsid w:val="000D55A3"/>
    <w:rsid w:val="000D6B53"/>
    <w:rsid w:val="000E053C"/>
    <w:rsid w:val="000E244C"/>
    <w:rsid w:val="000E43C9"/>
    <w:rsid w:val="000E4F0E"/>
    <w:rsid w:val="000E6546"/>
    <w:rsid w:val="000F3174"/>
    <w:rsid w:val="00100FB3"/>
    <w:rsid w:val="00101488"/>
    <w:rsid w:val="001019CA"/>
    <w:rsid w:val="00103D99"/>
    <w:rsid w:val="001046DE"/>
    <w:rsid w:val="00104919"/>
    <w:rsid w:val="00104D1D"/>
    <w:rsid w:val="00105A38"/>
    <w:rsid w:val="0010609C"/>
    <w:rsid w:val="00113346"/>
    <w:rsid w:val="00114C8E"/>
    <w:rsid w:val="001168F4"/>
    <w:rsid w:val="00121044"/>
    <w:rsid w:val="00122DE8"/>
    <w:rsid w:val="00123610"/>
    <w:rsid w:val="00124DFC"/>
    <w:rsid w:val="001308F8"/>
    <w:rsid w:val="00130B1E"/>
    <w:rsid w:val="001319DC"/>
    <w:rsid w:val="00132588"/>
    <w:rsid w:val="00132F24"/>
    <w:rsid w:val="00133272"/>
    <w:rsid w:val="001336BF"/>
    <w:rsid w:val="00140005"/>
    <w:rsid w:val="00140524"/>
    <w:rsid w:val="00141DF6"/>
    <w:rsid w:val="00142027"/>
    <w:rsid w:val="00144BC5"/>
    <w:rsid w:val="001478E3"/>
    <w:rsid w:val="00150CD7"/>
    <w:rsid w:val="00151A52"/>
    <w:rsid w:val="001520C4"/>
    <w:rsid w:val="00156CB7"/>
    <w:rsid w:val="001624FE"/>
    <w:rsid w:val="001659F7"/>
    <w:rsid w:val="00166171"/>
    <w:rsid w:val="0017048B"/>
    <w:rsid w:val="00170DEE"/>
    <w:rsid w:val="001715AF"/>
    <w:rsid w:val="0017508D"/>
    <w:rsid w:val="001769F2"/>
    <w:rsid w:val="0018112B"/>
    <w:rsid w:val="00182731"/>
    <w:rsid w:val="001846A4"/>
    <w:rsid w:val="00187820"/>
    <w:rsid w:val="00190184"/>
    <w:rsid w:val="00190B12"/>
    <w:rsid w:val="00191FD1"/>
    <w:rsid w:val="00197163"/>
    <w:rsid w:val="001A556A"/>
    <w:rsid w:val="001B0E38"/>
    <w:rsid w:val="001B3D20"/>
    <w:rsid w:val="001B3DAD"/>
    <w:rsid w:val="001C0518"/>
    <w:rsid w:val="001C0763"/>
    <w:rsid w:val="001C0F74"/>
    <w:rsid w:val="001C1F82"/>
    <w:rsid w:val="001C2925"/>
    <w:rsid w:val="001C2C74"/>
    <w:rsid w:val="001C3420"/>
    <w:rsid w:val="001C5B54"/>
    <w:rsid w:val="001C639B"/>
    <w:rsid w:val="001C6A14"/>
    <w:rsid w:val="001C7C47"/>
    <w:rsid w:val="001D29AC"/>
    <w:rsid w:val="001D5D25"/>
    <w:rsid w:val="001D5F4A"/>
    <w:rsid w:val="001D6496"/>
    <w:rsid w:val="001D724B"/>
    <w:rsid w:val="001E0449"/>
    <w:rsid w:val="001F1A61"/>
    <w:rsid w:val="001F2B1D"/>
    <w:rsid w:val="001F6878"/>
    <w:rsid w:val="001F6DB8"/>
    <w:rsid w:val="001F7B29"/>
    <w:rsid w:val="002005E9"/>
    <w:rsid w:val="00201C80"/>
    <w:rsid w:val="0021062B"/>
    <w:rsid w:val="00210D51"/>
    <w:rsid w:val="002119A1"/>
    <w:rsid w:val="00212ACD"/>
    <w:rsid w:val="0021398B"/>
    <w:rsid w:val="00214385"/>
    <w:rsid w:val="00216C93"/>
    <w:rsid w:val="0022089E"/>
    <w:rsid w:val="00220C8D"/>
    <w:rsid w:val="0022251B"/>
    <w:rsid w:val="00222DD9"/>
    <w:rsid w:val="0022312B"/>
    <w:rsid w:val="002248D3"/>
    <w:rsid w:val="002257DC"/>
    <w:rsid w:val="0022678D"/>
    <w:rsid w:val="00231FF4"/>
    <w:rsid w:val="002444FD"/>
    <w:rsid w:val="002448E1"/>
    <w:rsid w:val="002456EB"/>
    <w:rsid w:val="00247381"/>
    <w:rsid w:val="00252EB8"/>
    <w:rsid w:val="00254592"/>
    <w:rsid w:val="00255B42"/>
    <w:rsid w:val="00256D0A"/>
    <w:rsid w:val="00257550"/>
    <w:rsid w:val="00260E8C"/>
    <w:rsid w:val="00262949"/>
    <w:rsid w:val="0026341D"/>
    <w:rsid w:val="00264359"/>
    <w:rsid w:val="00264EC2"/>
    <w:rsid w:val="00266D19"/>
    <w:rsid w:val="00266F04"/>
    <w:rsid w:val="00272995"/>
    <w:rsid w:val="002748FD"/>
    <w:rsid w:val="00274D1E"/>
    <w:rsid w:val="00275BD2"/>
    <w:rsid w:val="002767E0"/>
    <w:rsid w:val="002770B1"/>
    <w:rsid w:val="0027779A"/>
    <w:rsid w:val="00277DDA"/>
    <w:rsid w:val="00280996"/>
    <w:rsid w:val="00283550"/>
    <w:rsid w:val="00283DDD"/>
    <w:rsid w:val="0028469E"/>
    <w:rsid w:val="0028668A"/>
    <w:rsid w:val="00287591"/>
    <w:rsid w:val="002908CF"/>
    <w:rsid w:val="00291D82"/>
    <w:rsid w:val="00294EEE"/>
    <w:rsid w:val="00295127"/>
    <w:rsid w:val="00296E48"/>
    <w:rsid w:val="00296EF2"/>
    <w:rsid w:val="00297200"/>
    <w:rsid w:val="002A1EE7"/>
    <w:rsid w:val="002A23D2"/>
    <w:rsid w:val="002A3EC2"/>
    <w:rsid w:val="002A3ED7"/>
    <w:rsid w:val="002A4249"/>
    <w:rsid w:val="002A4617"/>
    <w:rsid w:val="002A5BA4"/>
    <w:rsid w:val="002B0636"/>
    <w:rsid w:val="002B0857"/>
    <w:rsid w:val="002C085F"/>
    <w:rsid w:val="002C12AC"/>
    <w:rsid w:val="002C51AA"/>
    <w:rsid w:val="002C5E5B"/>
    <w:rsid w:val="002D2177"/>
    <w:rsid w:val="002D21B7"/>
    <w:rsid w:val="002D320F"/>
    <w:rsid w:val="002D4886"/>
    <w:rsid w:val="002E01F3"/>
    <w:rsid w:val="002E0682"/>
    <w:rsid w:val="002E2041"/>
    <w:rsid w:val="002E4259"/>
    <w:rsid w:val="002F1198"/>
    <w:rsid w:val="002F37F6"/>
    <w:rsid w:val="002F41D4"/>
    <w:rsid w:val="002F4E9B"/>
    <w:rsid w:val="00301F85"/>
    <w:rsid w:val="00302FF6"/>
    <w:rsid w:val="00303BB7"/>
    <w:rsid w:val="00312491"/>
    <w:rsid w:val="00312C8B"/>
    <w:rsid w:val="003132EA"/>
    <w:rsid w:val="003136E4"/>
    <w:rsid w:val="003139D3"/>
    <w:rsid w:val="003151C3"/>
    <w:rsid w:val="00316912"/>
    <w:rsid w:val="003218CE"/>
    <w:rsid w:val="00322592"/>
    <w:rsid w:val="003226CE"/>
    <w:rsid w:val="00323479"/>
    <w:rsid w:val="003243D0"/>
    <w:rsid w:val="003265E1"/>
    <w:rsid w:val="003337B5"/>
    <w:rsid w:val="00334972"/>
    <w:rsid w:val="00335ADE"/>
    <w:rsid w:val="0033655A"/>
    <w:rsid w:val="003376D3"/>
    <w:rsid w:val="00337F7A"/>
    <w:rsid w:val="003438A7"/>
    <w:rsid w:val="0034618B"/>
    <w:rsid w:val="00346A69"/>
    <w:rsid w:val="00347B80"/>
    <w:rsid w:val="003509EE"/>
    <w:rsid w:val="003520B3"/>
    <w:rsid w:val="00352F58"/>
    <w:rsid w:val="0035437F"/>
    <w:rsid w:val="003556D5"/>
    <w:rsid w:val="00356088"/>
    <w:rsid w:val="00364D7A"/>
    <w:rsid w:val="00364E79"/>
    <w:rsid w:val="003667C7"/>
    <w:rsid w:val="0036737F"/>
    <w:rsid w:val="0036741F"/>
    <w:rsid w:val="00376439"/>
    <w:rsid w:val="00377F86"/>
    <w:rsid w:val="00384621"/>
    <w:rsid w:val="00385622"/>
    <w:rsid w:val="00387CFF"/>
    <w:rsid w:val="00392BBB"/>
    <w:rsid w:val="00396F13"/>
    <w:rsid w:val="003977F2"/>
    <w:rsid w:val="003A1075"/>
    <w:rsid w:val="003A2AD9"/>
    <w:rsid w:val="003A3A45"/>
    <w:rsid w:val="003A75A4"/>
    <w:rsid w:val="003A7F47"/>
    <w:rsid w:val="003B0404"/>
    <w:rsid w:val="003B0810"/>
    <w:rsid w:val="003B457A"/>
    <w:rsid w:val="003B4809"/>
    <w:rsid w:val="003B4BE2"/>
    <w:rsid w:val="003B74F2"/>
    <w:rsid w:val="003C1FBE"/>
    <w:rsid w:val="003C2170"/>
    <w:rsid w:val="003C53A5"/>
    <w:rsid w:val="003C71BE"/>
    <w:rsid w:val="003C7AB3"/>
    <w:rsid w:val="003D016A"/>
    <w:rsid w:val="003D0342"/>
    <w:rsid w:val="003D2560"/>
    <w:rsid w:val="003D59AE"/>
    <w:rsid w:val="003E000F"/>
    <w:rsid w:val="003E1AB3"/>
    <w:rsid w:val="003E6D13"/>
    <w:rsid w:val="003E7E31"/>
    <w:rsid w:val="003E7FE7"/>
    <w:rsid w:val="003F0488"/>
    <w:rsid w:val="003F4747"/>
    <w:rsid w:val="003F482E"/>
    <w:rsid w:val="003F688E"/>
    <w:rsid w:val="0040045B"/>
    <w:rsid w:val="00405052"/>
    <w:rsid w:val="00405F0F"/>
    <w:rsid w:val="00406442"/>
    <w:rsid w:val="004104C3"/>
    <w:rsid w:val="00413F23"/>
    <w:rsid w:val="00414208"/>
    <w:rsid w:val="00414D1C"/>
    <w:rsid w:val="00414FB5"/>
    <w:rsid w:val="0041566F"/>
    <w:rsid w:val="004208B9"/>
    <w:rsid w:val="004246CF"/>
    <w:rsid w:val="00425185"/>
    <w:rsid w:val="00426C8A"/>
    <w:rsid w:val="00431F61"/>
    <w:rsid w:val="00434F2E"/>
    <w:rsid w:val="00442DCC"/>
    <w:rsid w:val="00443C87"/>
    <w:rsid w:val="00446859"/>
    <w:rsid w:val="004469C1"/>
    <w:rsid w:val="00451CC6"/>
    <w:rsid w:val="00452D47"/>
    <w:rsid w:val="00455827"/>
    <w:rsid w:val="00457FE4"/>
    <w:rsid w:val="004649E1"/>
    <w:rsid w:val="00465214"/>
    <w:rsid w:val="0046559A"/>
    <w:rsid w:val="004663F1"/>
    <w:rsid w:val="00473FB2"/>
    <w:rsid w:val="00475B56"/>
    <w:rsid w:val="0047679C"/>
    <w:rsid w:val="004817DA"/>
    <w:rsid w:val="004821E3"/>
    <w:rsid w:val="00483E81"/>
    <w:rsid w:val="00490A69"/>
    <w:rsid w:val="004915E2"/>
    <w:rsid w:val="00494A18"/>
    <w:rsid w:val="0049508E"/>
    <w:rsid w:val="004A18C9"/>
    <w:rsid w:val="004A2C19"/>
    <w:rsid w:val="004A2FDB"/>
    <w:rsid w:val="004A405D"/>
    <w:rsid w:val="004A4A15"/>
    <w:rsid w:val="004A52A6"/>
    <w:rsid w:val="004A7BB6"/>
    <w:rsid w:val="004B019D"/>
    <w:rsid w:val="004B4FC5"/>
    <w:rsid w:val="004B5E61"/>
    <w:rsid w:val="004C3FF0"/>
    <w:rsid w:val="004C4233"/>
    <w:rsid w:val="004C6DD1"/>
    <w:rsid w:val="004C775C"/>
    <w:rsid w:val="004D0ADD"/>
    <w:rsid w:val="004D192A"/>
    <w:rsid w:val="004D2FB8"/>
    <w:rsid w:val="004D60FB"/>
    <w:rsid w:val="004D6254"/>
    <w:rsid w:val="004D6310"/>
    <w:rsid w:val="004D65D4"/>
    <w:rsid w:val="004D6C65"/>
    <w:rsid w:val="004E0C1F"/>
    <w:rsid w:val="004E1E1B"/>
    <w:rsid w:val="004E7320"/>
    <w:rsid w:val="004E747E"/>
    <w:rsid w:val="004F2039"/>
    <w:rsid w:val="004F666F"/>
    <w:rsid w:val="004F6C8A"/>
    <w:rsid w:val="004F7EE3"/>
    <w:rsid w:val="00500D9A"/>
    <w:rsid w:val="00501027"/>
    <w:rsid w:val="0050618A"/>
    <w:rsid w:val="00506A02"/>
    <w:rsid w:val="00513071"/>
    <w:rsid w:val="00513336"/>
    <w:rsid w:val="0051509C"/>
    <w:rsid w:val="0052012D"/>
    <w:rsid w:val="005212A5"/>
    <w:rsid w:val="00522BE3"/>
    <w:rsid w:val="005234DE"/>
    <w:rsid w:val="00523546"/>
    <w:rsid w:val="00524962"/>
    <w:rsid w:val="00525F8D"/>
    <w:rsid w:val="005311E7"/>
    <w:rsid w:val="00533EE5"/>
    <w:rsid w:val="005413DB"/>
    <w:rsid w:val="0054476C"/>
    <w:rsid w:val="00544C64"/>
    <w:rsid w:val="00546853"/>
    <w:rsid w:val="00546D26"/>
    <w:rsid w:val="00546FB6"/>
    <w:rsid w:val="005539C1"/>
    <w:rsid w:val="005540A0"/>
    <w:rsid w:val="00554DF6"/>
    <w:rsid w:val="00555D30"/>
    <w:rsid w:val="0056331C"/>
    <w:rsid w:val="0056395E"/>
    <w:rsid w:val="0056738A"/>
    <w:rsid w:val="005703BB"/>
    <w:rsid w:val="0057190B"/>
    <w:rsid w:val="00571A57"/>
    <w:rsid w:val="005725FF"/>
    <w:rsid w:val="005750AA"/>
    <w:rsid w:val="00583AB6"/>
    <w:rsid w:val="00584E82"/>
    <w:rsid w:val="00585CCF"/>
    <w:rsid w:val="005903C1"/>
    <w:rsid w:val="00590B47"/>
    <w:rsid w:val="00592BBC"/>
    <w:rsid w:val="005933EC"/>
    <w:rsid w:val="005940C1"/>
    <w:rsid w:val="005950F7"/>
    <w:rsid w:val="00596419"/>
    <w:rsid w:val="00597FB3"/>
    <w:rsid w:val="005A1327"/>
    <w:rsid w:val="005A62D5"/>
    <w:rsid w:val="005A7620"/>
    <w:rsid w:val="005B02E5"/>
    <w:rsid w:val="005B0AB7"/>
    <w:rsid w:val="005B3C42"/>
    <w:rsid w:val="005B5366"/>
    <w:rsid w:val="005B5C50"/>
    <w:rsid w:val="005B72F2"/>
    <w:rsid w:val="005C0C5A"/>
    <w:rsid w:val="005C1F74"/>
    <w:rsid w:val="005C4DDF"/>
    <w:rsid w:val="005C4DEC"/>
    <w:rsid w:val="005C5C3E"/>
    <w:rsid w:val="005C6A6F"/>
    <w:rsid w:val="005C705E"/>
    <w:rsid w:val="005C7723"/>
    <w:rsid w:val="005D182C"/>
    <w:rsid w:val="005D31E4"/>
    <w:rsid w:val="005E06DC"/>
    <w:rsid w:val="005E10C3"/>
    <w:rsid w:val="005E1D42"/>
    <w:rsid w:val="005E4A66"/>
    <w:rsid w:val="005E4AFF"/>
    <w:rsid w:val="005E4F2C"/>
    <w:rsid w:val="005E6C51"/>
    <w:rsid w:val="005E7BB5"/>
    <w:rsid w:val="005F4A57"/>
    <w:rsid w:val="005F53F8"/>
    <w:rsid w:val="005F5547"/>
    <w:rsid w:val="006027FD"/>
    <w:rsid w:val="00604915"/>
    <w:rsid w:val="0060733A"/>
    <w:rsid w:val="0060769D"/>
    <w:rsid w:val="00612F33"/>
    <w:rsid w:val="00615D50"/>
    <w:rsid w:val="00620708"/>
    <w:rsid w:val="00620ECA"/>
    <w:rsid w:val="00621D34"/>
    <w:rsid w:val="00623322"/>
    <w:rsid w:val="00623AAA"/>
    <w:rsid w:val="006240C6"/>
    <w:rsid w:val="006254FA"/>
    <w:rsid w:val="00630DD2"/>
    <w:rsid w:val="006422C7"/>
    <w:rsid w:val="00642937"/>
    <w:rsid w:val="00644191"/>
    <w:rsid w:val="00645023"/>
    <w:rsid w:val="00646380"/>
    <w:rsid w:val="00650342"/>
    <w:rsid w:val="0065568B"/>
    <w:rsid w:val="006573BC"/>
    <w:rsid w:val="0066037B"/>
    <w:rsid w:val="00660D0F"/>
    <w:rsid w:val="006611E3"/>
    <w:rsid w:val="006630CF"/>
    <w:rsid w:val="006650CC"/>
    <w:rsid w:val="00665D1C"/>
    <w:rsid w:val="00666AB0"/>
    <w:rsid w:val="0067163A"/>
    <w:rsid w:val="00671EE2"/>
    <w:rsid w:val="006740AD"/>
    <w:rsid w:val="006810DA"/>
    <w:rsid w:val="006812B9"/>
    <w:rsid w:val="00682DCD"/>
    <w:rsid w:val="00684855"/>
    <w:rsid w:val="00685022"/>
    <w:rsid w:val="00685C1F"/>
    <w:rsid w:val="00691456"/>
    <w:rsid w:val="006919CB"/>
    <w:rsid w:val="00693768"/>
    <w:rsid w:val="00695DD2"/>
    <w:rsid w:val="006A2BCC"/>
    <w:rsid w:val="006A5CB3"/>
    <w:rsid w:val="006A6E0D"/>
    <w:rsid w:val="006B1786"/>
    <w:rsid w:val="006B1CCF"/>
    <w:rsid w:val="006B1FB7"/>
    <w:rsid w:val="006B22CF"/>
    <w:rsid w:val="006B4C4D"/>
    <w:rsid w:val="006B6980"/>
    <w:rsid w:val="006C084A"/>
    <w:rsid w:val="006C14D1"/>
    <w:rsid w:val="006C37D6"/>
    <w:rsid w:val="006C3A88"/>
    <w:rsid w:val="006C3D1D"/>
    <w:rsid w:val="006C43CD"/>
    <w:rsid w:val="006C47AA"/>
    <w:rsid w:val="006D3F8E"/>
    <w:rsid w:val="006D42F7"/>
    <w:rsid w:val="006D7516"/>
    <w:rsid w:val="006E476D"/>
    <w:rsid w:val="006E4CE1"/>
    <w:rsid w:val="006E4E6C"/>
    <w:rsid w:val="006E531C"/>
    <w:rsid w:val="006E5B19"/>
    <w:rsid w:val="006E7BB8"/>
    <w:rsid w:val="006E7D30"/>
    <w:rsid w:val="006F2B0D"/>
    <w:rsid w:val="006F5F0E"/>
    <w:rsid w:val="006F7A45"/>
    <w:rsid w:val="007026C3"/>
    <w:rsid w:val="00703F6F"/>
    <w:rsid w:val="00704F63"/>
    <w:rsid w:val="00705C2B"/>
    <w:rsid w:val="007064B0"/>
    <w:rsid w:val="007107C9"/>
    <w:rsid w:val="00710E1F"/>
    <w:rsid w:val="007141C0"/>
    <w:rsid w:val="00714B9B"/>
    <w:rsid w:val="00715B1F"/>
    <w:rsid w:val="007164D3"/>
    <w:rsid w:val="0071694F"/>
    <w:rsid w:val="0072022F"/>
    <w:rsid w:val="007215DD"/>
    <w:rsid w:val="00721DFC"/>
    <w:rsid w:val="00722D68"/>
    <w:rsid w:val="007319FB"/>
    <w:rsid w:val="00733A6F"/>
    <w:rsid w:val="007340DC"/>
    <w:rsid w:val="00737598"/>
    <w:rsid w:val="007401AD"/>
    <w:rsid w:val="00743132"/>
    <w:rsid w:val="007473A6"/>
    <w:rsid w:val="00760607"/>
    <w:rsid w:val="00762BF8"/>
    <w:rsid w:val="00764F51"/>
    <w:rsid w:val="0077406C"/>
    <w:rsid w:val="00775BFA"/>
    <w:rsid w:val="00777B9D"/>
    <w:rsid w:val="007845B7"/>
    <w:rsid w:val="007851D1"/>
    <w:rsid w:val="00785B27"/>
    <w:rsid w:val="00785E37"/>
    <w:rsid w:val="007878D1"/>
    <w:rsid w:val="00787F60"/>
    <w:rsid w:val="00795D3A"/>
    <w:rsid w:val="00795EA1"/>
    <w:rsid w:val="00796727"/>
    <w:rsid w:val="00796D7E"/>
    <w:rsid w:val="00797447"/>
    <w:rsid w:val="007A21DB"/>
    <w:rsid w:val="007A33D9"/>
    <w:rsid w:val="007A4334"/>
    <w:rsid w:val="007B245C"/>
    <w:rsid w:val="007B40B0"/>
    <w:rsid w:val="007B538D"/>
    <w:rsid w:val="007B726B"/>
    <w:rsid w:val="007C02E3"/>
    <w:rsid w:val="007C0458"/>
    <w:rsid w:val="007C2187"/>
    <w:rsid w:val="007C2EBB"/>
    <w:rsid w:val="007D18A8"/>
    <w:rsid w:val="007D28BA"/>
    <w:rsid w:val="007D49CC"/>
    <w:rsid w:val="007D5DF1"/>
    <w:rsid w:val="007D5E22"/>
    <w:rsid w:val="007D75A9"/>
    <w:rsid w:val="007E25A5"/>
    <w:rsid w:val="007E2911"/>
    <w:rsid w:val="007E3599"/>
    <w:rsid w:val="007E43F9"/>
    <w:rsid w:val="007E7D20"/>
    <w:rsid w:val="007F1B7C"/>
    <w:rsid w:val="007F27B2"/>
    <w:rsid w:val="007F43A1"/>
    <w:rsid w:val="007F45FE"/>
    <w:rsid w:val="007F611D"/>
    <w:rsid w:val="007F6758"/>
    <w:rsid w:val="007F7C18"/>
    <w:rsid w:val="00801CB0"/>
    <w:rsid w:val="00806B9A"/>
    <w:rsid w:val="00807B57"/>
    <w:rsid w:val="00810030"/>
    <w:rsid w:val="0081044D"/>
    <w:rsid w:val="00810E8F"/>
    <w:rsid w:val="0081155A"/>
    <w:rsid w:val="00811F2A"/>
    <w:rsid w:val="00812C54"/>
    <w:rsid w:val="00813D10"/>
    <w:rsid w:val="00816051"/>
    <w:rsid w:val="0082080C"/>
    <w:rsid w:val="00821599"/>
    <w:rsid w:val="00825A32"/>
    <w:rsid w:val="00826A2E"/>
    <w:rsid w:val="00826A85"/>
    <w:rsid w:val="00826DBC"/>
    <w:rsid w:val="00827EE8"/>
    <w:rsid w:val="00835853"/>
    <w:rsid w:val="008379EE"/>
    <w:rsid w:val="00840C2D"/>
    <w:rsid w:val="008427BB"/>
    <w:rsid w:val="00842F3F"/>
    <w:rsid w:val="00843C6A"/>
    <w:rsid w:val="00843D41"/>
    <w:rsid w:val="00844254"/>
    <w:rsid w:val="008443BB"/>
    <w:rsid w:val="008448B5"/>
    <w:rsid w:val="00845874"/>
    <w:rsid w:val="00846E21"/>
    <w:rsid w:val="00847AFB"/>
    <w:rsid w:val="00850100"/>
    <w:rsid w:val="00853F11"/>
    <w:rsid w:val="00856F5F"/>
    <w:rsid w:val="00857469"/>
    <w:rsid w:val="00872FF9"/>
    <w:rsid w:val="00873B93"/>
    <w:rsid w:val="00876952"/>
    <w:rsid w:val="008820EB"/>
    <w:rsid w:val="0088215B"/>
    <w:rsid w:val="00887C1B"/>
    <w:rsid w:val="00897A58"/>
    <w:rsid w:val="008A3174"/>
    <w:rsid w:val="008A4423"/>
    <w:rsid w:val="008A496C"/>
    <w:rsid w:val="008B1822"/>
    <w:rsid w:val="008B2556"/>
    <w:rsid w:val="008B257C"/>
    <w:rsid w:val="008B48E5"/>
    <w:rsid w:val="008B4E73"/>
    <w:rsid w:val="008B575A"/>
    <w:rsid w:val="008B6A29"/>
    <w:rsid w:val="008B6F5F"/>
    <w:rsid w:val="008C1660"/>
    <w:rsid w:val="008C40D3"/>
    <w:rsid w:val="008C4227"/>
    <w:rsid w:val="008C5A5B"/>
    <w:rsid w:val="008C77B0"/>
    <w:rsid w:val="008D11BC"/>
    <w:rsid w:val="008D475C"/>
    <w:rsid w:val="008D59C7"/>
    <w:rsid w:val="008D5FE3"/>
    <w:rsid w:val="008D6200"/>
    <w:rsid w:val="008D6E60"/>
    <w:rsid w:val="008E4F46"/>
    <w:rsid w:val="008E5C56"/>
    <w:rsid w:val="008E7728"/>
    <w:rsid w:val="008E78E7"/>
    <w:rsid w:val="008F0DCD"/>
    <w:rsid w:val="008F6153"/>
    <w:rsid w:val="009020F6"/>
    <w:rsid w:val="00903432"/>
    <w:rsid w:val="009051B3"/>
    <w:rsid w:val="00911C45"/>
    <w:rsid w:val="00916432"/>
    <w:rsid w:val="00916C74"/>
    <w:rsid w:val="009172D5"/>
    <w:rsid w:val="00924825"/>
    <w:rsid w:val="00924AD1"/>
    <w:rsid w:val="0092505E"/>
    <w:rsid w:val="00925789"/>
    <w:rsid w:val="00926F0A"/>
    <w:rsid w:val="0092772E"/>
    <w:rsid w:val="00930F4E"/>
    <w:rsid w:val="00932C0B"/>
    <w:rsid w:val="00933B2F"/>
    <w:rsid w:val="009345DA"/>
    <w:rsid w:val="00934622"/>
    <w:rsid w:val="00934DB8"/>
    <w:rsid w:val="009352E9"/>
    <w:rsid w:val="0094169D"/>
    <w:rsid w:val="00941B48"/>
    <w:rsid w:val="00941F93"/>
    <w:rsid w:val="00944DF7"/>
    <w:rsid w:val="009471F2"/>
    <w:rsid w:val="009472D4"/>
    <w:rsid w:val="009479DA"/>
    <w:rsid w:val="00947DF5"/>
    <w:rsid w:val="009501CB"/>
    <w:rsid w:val="00950C70"/>
    <w:rsid w:val="00952E2F"/>
    <w:rsid w:val="00954B5F"/>
    <w:rsid w:val="00957481"/>
    <w:rsid w:val="009603EC"/>
    <w:rsid w:val="00961377"/>
    <w:rsid w:val="00962A69"/>
    <w:rsid w:val="009637DD"/>
    <w:rsid w:val="00966393"/>
    <w:rsid w:val="00966E3B"/>
    <w:rsid w:val="0096748E"/>
    <w:rsid w:val="00967866"/>
    <w:rsid w:val="00967EA2"/>
    <w:rsid w:val="00970964"/>
    <w:rsid w:val="00970F94"/>
    <w:rsid w:val="00971105"/>
    <w:rsid w:val="0097488D"/>
    <w:rsid w:val="00974C29"/>
    <w:rsid w:val="0097619A"/>
    <w:rsid w:val="00976E5F"/>
    <w:rsid w:val="0097749D"/>
    <w:rsid w:val="00981905"/>
    <w:rsid w:val="009900CD"/>
    <w:rsid w:val="00991257"/>
    <w:rsid w:val="00991366"/>
    <w:rsid w:val="009947E6"/>
    <w:rsid w:val="00994F15"/>
    <w:rsid w:val="009A0FB8"/>
    <w:rsid w:val="009A1943"/>
    <w:rsid w:val="009A30B5"/>
    <w:rsid w:val="009A66DF"/>
    <w:rsid w:val="009B154D"/>
    <w:rsid w:val="009B240E"/>
    <w:rsid w:val="009B2A2C"/>
    <w:rsid w:val="009B4CE0"/>
    <w:rsid w:val="009B4DA9"/>
    <w:rsid w:val="009C06E9"/>
    <w:rsid w:val="009C1832"/>
    <w:rsid w:val="009C1E84"/>
    <w:rsid w:val="009C20E1"/>
    <w:rsid w:val="009C234C"/>
    <w:rsid w:val="009C3642"/>
    <w:rsid w:val="009C5BE9"/>
    <w:rsid w:val="009D2699"/>
    <w:rsid w:val="009D36C8"/>
    <w:rsid w:val="009E1FCF"/>
    <w:rsid w:val="009E4723"/>
    <w:rsid w:val="009E47C6"/>
    <w:rsid w:val="009E63B3"/>
    <w:rsid w:val="009F23FC"/>
    <w:rsid w:val="009F2ACF"/>
    <w:rsid w:val="009F4FB9"/>
    <w:rsid w:val="009F5288"/>
    <w:rsid w:val="00A01344"/>
    <w:rsid w:val="00A03327"/>
    <w:rsid w:val="00A05E82"/>
    <w:rsid w:val="00A1140B"/>
    <w:rsid w:val="00A15FF5"/>
    <w:rsid w:val="00A162F2"/>
    <w:rsid w:val="00A16D92"/>
    <w:rsid w:val="00A2086C"/>
    <w:rsid w:val="00A22BE6"/>
    <w:rsid w:val="00A25F73"/>
    <w:rsid w:val="00A25FD4"/>
    <w:rsid w:val="00A27C85"/>
    <w:rsid w:val="00A349F8"/>
    <w:rsid w:val="00A42AA4"/>
    <w:rsid w:val="00A42F97"/>
    <w:rsid w:val="00A470A3"/>
    <w:rsid w:val="00A47E1E"/>
    <w:rsid w:val="00A516EA"/>
    <w:rsid w:val="00A53B90"/>
    <w:rsid w:val="00A57BB3"/>
    <w:rsid w:val="00A60F97"/>
    <w:rsid w:val="00A611DC"/>
    <w:rsid w:val="00A62576"/>
    <w:rsid w:val="00A736DC"/>
    <w:rsid w:val="00A76312"/>
    <w:rsid w:val="00A77DFC"/>
    <w:rsid w:val="00A828E4"/>
    <w:rsid w:val="00A943FF"/>
    <w:rsid w:val="00A9637C"/>
    <w:rsid w:val="00AB2B8A"/>
    <w:rsid w:val="00AB3D5A"/>
    <w:rsid w:val="00AB601B"/>
    <w:rsid w:val="00AB6C1E"/>
    <w:rsid w:val="00AB7F40"/>
    <w:rsid w:val="00AC0DB5"/>
    <w:rsid w:val="00AC15E9"/>
    <w:rsid w:val="00AC371A"/>
    <w:rsid w:val="00AC3BC4"/>
    <w:rsid w:val="00AC6FC5"/>
    <w:rsid w:val="00AD131F"/>
    <w:rsid w:val="00AD1539"/>
    <w:rsid w:val="00AD34C5"/>
    <w:rsid w:val="00AD524D"/>
    <w:rsid w:val="00AD7A9A"/>
    <w:rsid w:val="00AE094B"/>
    <w:rsid w:val="00AE14FA"/>
    <w:rsid w:val="00AE20A8"/>
    <w:rsid w:val="00AE5ED3"/>
    <w:rsid w:val="00AE68A8"/>
    <w:rsid w:val="00AF0D0E"/>
    <w:rsid w:val="00AF2781"/>
    <w:rsid w:val="00AF69BB"/>
    <w:rsid w:val="00B002F5"/>
    <w:rsid w:val="00B01407"/>
    <w:rsid w:val="00B024CD"/>
    <w:rsid w:val="00B06E21"/>
    <w:rsid w:val="00B1149A"/>
    <w:rsid w:val="00B13BA4"/>
    <w:rsid w:val="00B14B18"/>
    <w:rsid w:val="00B14EF2"/>
    <w:rsid w:val="00B16FB2"/>
    <w:rsid w:val="00B21960"/>
    <w:rsid w:val="00B222BF"/>
    <w:rsid w:val="00B247C4"/>
    <w:rsid w:val="00B24AED"/>
    <w:rsid w:val="00B258AA"/>
    <w:rsid w:val="00B25B16"/>
    <w:rsid w:val="00B31BEB"/>
    <w:rsid w:val="00B34623"/>
    <w:rsid w:val="00B34FA1"/>
    <w:rsid w:val="00B363CB"/>
    <w:rsid w:val="00B3686B"/>
    <w:rsid w:val="00B37C23"/>
    <w:rsid w:val="00B37F3E"/>
    <w:rsid w:val="00B476EC"/>
    <w:rsid w:val="00B511ED"/>
    <w:rsid w:val="00B5361E"/>
    <w:rsid w:val="00B60496"/>
    <w:rsid w:val="00B62DE1"/>
    <w:rsid w:val="00B631AD"/>
    <w:rsid w:val="00B65477"/>
    <w:rsid w:val="00B670B5"/>
    <w:rsid w:val="00B74A03"/>
    <w:rsid w:val="00B76AE1"/>
    <w:rsid w:val="00B823A5"/>
    <w:rsid w:val="00B82B69"/>
    <w:rsid w:val="00B847B5"/>
    <w:rsid w:val="00B85C3A"/>
    <w:rsid w:val="00B91207"/>
    <w:rsid w:val="00B91D5C"/>
    <w:rsid w:val="00B9311E"/>
    <w:rsid w:val="00B95C98"/>
    <w:rsid w:val="00BA4C9A"/>
    <w:rsid w:val="00BB383B"/>
    <w:rsid w:val="00BB3F4C"/>
    <w:rsid w:val="00BB4217"/>
    <w:rsid w:val="00BB574E"/>
    <w:rsid w:val="00BB68F4"/>
    <w:rsid w:val="00BB7073"/>
    <w:rsid w:val="00BB7618"/>
    <w:rsid w:val="00BC1315"/>
    <w:rsid w:val="00BC259E"/>
    <w:rsid w:val="00BC67DF"/>
    <w:rsid w:val="00BD18AE"/>
    <w:rsid w:val="00BE10C3"/>
    <w:rsid w:val="00BE35A8"/>
    <w:rsid w:val="00BE3B9E"/>
    <w:rsid w:val="00BE3DFF"/>
    <w:rsid w:val="00BE6926"/>
    <w:rsid w:val="00BE6FA8"/>
    <w:rsid w:val="00BE7859"/>
    <w:rsid w:val="00BF1D1C"/>
    <w:rsid w:val="00BF6C4E"/>
    <w:rsid w:val="00BF7759"/>
    <w:rsid w:val="00C00901"/>
    <w:rsid w:val="00C0428B"/>
    <w:rsid w:val="00C04307"/>
    <w:rsid w:val="00C06C23"/>
    <w:rsid w:val="00C07E0A"/>
    <w:rsid w:val="00C1002A"/>
    <w:rsid w:val="00C11558"/>
    <w:rsid w:val="00C11AF8"/>
    <w:rsid w:val="00C17AA1"/>
    <w:rsid w:val="00C20958"/>
    <w:rsid w:val="00C22DE6"/>
    <w:rsid w:val="00C24B3A"/>
    <w:rsid w:val="00C25E99"/>
    <w:rsid w:val="00C26A8F"/>
    <w:rsid w:val="00C306D3"/>
    <w:rsid w:val="00C33E72"/>
    <w:rsid w:val="00C343EB"/>
    <w:rsid w:val="00C36247"/>
    <w:rsid w:val="00C366FF"/>
    <w:rsid w:val="00C37948"/>
    <w:rsid w:val="00C4140A"/>
    <w:rsid w:val="00C434DD"/>
    <w:rsid w:val="00C43B58"/>
    <w:rsid w:val="00C44000"/>
    <w:rsid w:val="00C45590"/>
    <w:rsid w:val="00C509A4"/>
    <w:rsid w:val="00C53879"/>
    <w:rsid w:val="00C53941"/>
    <w:rsid w:val="00C53A12"/>
    <w:rsid w:val="00C54D28"/>
    <w:rsid w:val="00C57119"/>
    <w:rsid w:val="00C572EF"/>
    <w:rsid w:val="00C61C2B"/>
    <w:rsid w:val="00C622E5"/>
    <w:rsid w:val="00C63AA8"/>
    <w:rsid w:val="00C65496"/>
    <w:rsid w:val="00C66342"/>
    <w:rsid w:val="00C67F95"/>
    <w:rsid w:val="00C71693"/>
    <w:rsid w:val="00C7267B"/>
    <w:rsid w:val="00C7342E"/>
    <w:rsid w:val="00C753B1"/>
    <w:rsid w:val="00C755DD"/>
    <w:rsid w:val="00C76F51"/>
    <w:rsid w:val="00C818D0"/>
    <w:rsid w:val="00C82ADE"/>
    <w:rsid w:val="00C8411A"/>
    <w:rsid w:val="00C87C15"/>
    <w:rsid w:val="00C87DFC"/>
    <w:rsid w:val="00C92386"/>
    <w:rsid w:val="00C946FB"/>
    <w:rsid w:val="00C9484F"/>
    <w:rsid w:val="00C95C04"/>
    <w:rsid w:val="00C96A9E"/>
    <w:rsid w:val="00C9794C"/>
    <w:rsid w:val="00CA0067"/>
    <w:rsid w:val="00CA0E2D"/>
    <w:rsid w:val="00CA30C4"/>
    <w:rsid w:val="00CA7174"/>
    <w:rsid w:val="00CA7849"/>
    <w:rsid w:val="00CB0DE7"/>
    <w:rsid w:val="00CB2782"/>
    <w:rsid w:val="00CC0101"/>
    <w:rsid w:val="00CC1066"/>
    <w:rsid w:val="00CC2793"/>
    <w:rsid w:val="00CC4B02"/>
    <w:rsid w:val="00CC7692"/>
    <w:rsid w:val="00CD0FD6"/>
    <w:rsid w:val="00CD1057"/>
    <w:rsid w:val="00CD181D"/>
    <w:rsid w:val="00CD2148"/>
    <w:rsid w:val="00CD5823"/>
    <w:rsid w:val="00CD716F"/>
    <w:rsid w:val="00CD7977"/>
    <w:rsid w:val="00CE1434"/>
    <w:rsid w:val="00CE31FE"/>
    <w:rsid w:val="00CE545B"/>
    <w:rsid w:val="00CF0879"/>
    <w:rsid w:val="00CF12C9"/>
    <w:rsid w:val="00CF3FB8"/>
    <w:rsid w:val="00CF3FCC"/>
    <w:rsid w:val="00CF6839"/>
    <w:rsid w:val="00CF6D27"/>
    <w:rsid w:val="00CF71EA"/>
    <w:rsid w:val="00CF7610"/>
    <w:rsid w:val="00CF79AF"/>
    <w:rsid w:val="00D01B0C"/>
    <w:rsid w:val="00D070DD"/>
    <w:rsid w:val="00D11CFD"/>
    <w:rsid w:val="00D11E1D"/>
    <w:rsid w:val="00D1206B"/>
    <w:rsid w:val="00D125BF"/>
    <w:rsid w:val="00D174C5"/>
    <w:rsid w:val="00D20368"/>
    <w:rsid w:val="00D20DCD"/>
    <w:rsid w:val="00D214DF"/>
    <w:rsid w:val="00D225CC"/>
    <w:rsid w:val="00D30FFE"/>
    <w:rsid w:val="00D316C2"/>
    <w:rsid w:val="00D337B0"/>
    <w:rsid w:val="00D345F4"/>
    <w:rsid w:val="00D35DE2"/>
    <w:rsid w:val="00D37229"/>
    <w:rsid w:val="00D41D69"/>
    <w:rsid w:val="00D42163"/>
    <w:rsid w:val="00D448BC"/>
    <w:rsid w:val="00D531AE"/>
    <w:rsid w:val="00D535D8"/>
    <w:rsid w:val="00D628C7"/>
    <w:rsid w:val="00D632FB"/>
    <w:rsid w:val="00D6363F"/>
    <w:rsid w:val="00D6467C"/>
    <w:rsid w:val="00D64FAD"/>
    <w:rsid w:val="00D664AB"/>
    <w:rsid w:val="00D70F0F"/>
    <w:rsid w:val="00D73A8B"/>
    <w:rsid w:val="00D74633"/>
    <w:rsid w:val="00D74A8B"/>
    <w:rsid w:val="00D75159"/>
    <w:rsid w:val="00D7583A"/>
    <w:rsid w:val="00D75FA9"/>
    <w:rsid w:val="00D765E3"/>
    <w:rsid w:val="00D76B89"/>
    <w:rsid w:val="00D76CEA"/>
    <w:rsid w:val="00D81D71"/>
    <w:rsid w:val="00D83D40"/>
    <w:rsid w:val="00D84193"/>
    <w:rsid w:val="00D87F77"/>
    <w:rsid w:val="00D93F4D"/>
    <w:rsid w:val="00D94F0F"/>
    <w:rsid w:val="00D96E14"/>
    <w:rsid w:val="00D971A5"/>
    <w:rsid w:val="00D97FDC"/>
    <w:rsid w:val="00DA2093"/>
    <w:rsid w:val="00DA4459"/>
    <w:rsid w:val="00DA47E8"/>
    <w:rsid w:val="00DA5156"/>
    <w:rsid w:val="00DA618C"/>
    <w:rsid w:val="00DB06FA"/>
    <w:rsid w:val="00DB60B7"/>
    <w:rsid w:val="00DC2FF4"/>
    <w:rsid w:val="00DC5AB9"/>
    <w:rsid w:val="00DD0BF3"/>
    <w:rsid w:val="00DD2B67"/>
    <w:rsid w:val="00DD35D1"/>
    <w:rsid w:val="00DD74BC"/>
    <w:rsid w:val="00DD764A"/>
    <w:rsid w:val="00DD772A"/>
    <w:rsid w:val="00DE11CF"/>
    <w:rsid w:val="00DE1F83"/>
    <w:rsid w:val="00DE422B"/>
    <w:rsid w:val="00DF0F8F"/>
    <w:rsid w:val="00DF447E"/>
    <w:rsid w:val="00DF4649"/>
    <w:rsid w:val="00E02044"/>
    <w:rsid w:val="00E02855"/>
    <w:rsid w:val="00E0414D"/>
    <w:rsid w:val="00E10571"/>
    <w:rsid w:val="00E1743B"/>
    <w:rsid w:val="00E174E5"/>
    <w:rsid w:val="00E17739"/>
    <w:rsid w:val="00E17F9A"/>
    <w:rsid w:val="00E223D0"/>
    <w:rsid w:val="00E22A84"/>
    <w:rsid w:val="00E24387"/>
    <w:rsid w:val="00E2530E"/>
    <w:rsid w:val="00E25E75"/>
    <w:rsid w:val="00E26459"/>
    <w:rsid w:val="00E27412"/>
    <w:rsid w:val="00E30414"/>
    <w:rsid w:val="00E331EF"/>
    <w:rsid w:val="00E345A7"/>
    <w:rsid w:val="00E361D0"/>
    <w:rsid w:val="00E37012"/>
    <w:rsid w:val="00E378FB"/>
    <w:rsid w:val="00E40062"/>
    <w:rsid w:val="00E40A02"/>
    <w:rsid w:val="00E43D6D"/>
    <w:rsid w:val="00E51718"/>
    <w:rsid w:val="00E55AA1"/>
    <w:rsid w:val="00E57144"/>
    <w:rsid w:val="00E60771"/>
    <w:rsid w:val="00E611D8"/>
    <w:rsid w:val="00E632D0"/>
    <w:rsid w:val="00E64135"/>
    <w:rsid w:val="00E6663B"/>
    <w:rsid w:val="00E679C6"/>
    <w:rsid w:val="00E67E6B"/>
    <w:rsid w:val="00E67F1B"/>
    <w:rsid w:val="00E73F83"/>
    <w:rsid w:val="00E757E3"/>
    <w:rsid w:val="00E81879"/>
    <w:rsid w:val="00E829BA"/>
    <w:rsid w:val="00E83746"/>
    <w:rsid w:val="00E87BD5"/>
    <w:rsid w:val="00E90B3F"/>
    <w:rsid w:val="00E90EBF"/>
    <w:rsid w:val="00E957B8"/>
    <w:rsid w:val="00E95C7C"/>
    <w:rsid w:val="00EA37D7"/>
    <w:rsid w:val="00EA4AE6"/>
    <w:rsid w:val="00EA4D64"/>
    <w:rsid w:val="00EA5687"/>
    <w:rsid w:val="00EA59B6"/>
    <w:rsid w:val="00EA606F"/>
    <w:rsid w:val="00EA6449"/>
    <w:rsid w:val="00EB1032"/>
    <w:rsid w:val="00EB33A4"/>
    <w:rsid w:val="00EC1FDB"/>
    <w:rsid w:val="00EC412C"/>
    <w:rsid w:val="00ED0266"/>
    <w:rsid w:val="00ED2E65"/>
    <w:rsid w:val="00ED5B16"/>
    <w:rsid w:val="00ED6F71"/>
    <w:rsid w:val="00ED70A8"/>
    <w:rsid w:val="00EE177E"/>
    <w:rsid w:val="00EE1CDC"/>
    <w:rsid w:val="00EE5CD8"/>
    <w:rsid w:val="00EE7025"/>
    <w:rsid w:val="00EE7803"/>
    <w:rsid w:val="00EF1C53"/>
    <w:rsid w:val="00EF232E"/>
    <w:rsid w:val="00EF292B"/>
    <w:rsid w:val="00EF2C7E"/>
    <w:rsid w:val="00EF61E6"/>
    <w:rsid w:val="00F01334"/>
    <w:rsid w:val="00F05345"/>
    <w:rsid w:val="00F0573F"/>
    <w:rsid w:val="00F06B7E"/>
    <w:rsid w:val="00F06CA4"/>
    <w:rsid w:val="00F151C9"/>
    <w:rsid w:val="00F151EE"/>
    <w:rsid w:val="00F16DC9"/>
    <w:rsid w:val="00F20760"/>
    <w:rsid w:val="00F22BBE"/>
    <w:rsid w:val="00F27AC0"/>
    <w:rsid w:val="00F307CA"/>
    <w:rsid w:val="00F31162"/>
    <w:rsid w:val="00F31D98"/>
    <w:rsid w:val="00F429DB"/>
    <w:rsid w:val="00F43C92"/>
    <w:rsid w:val="00F4517B"/>
    <w:rsid w:val="00F45C8D"/>
    <w:rsid w:val="00F47C32"/>
    <w:rsid w:val="00F51FCD"/>
    <w:rsid w:val="00F54618"/>
    <w:rsid w:val="00F55213"/>
    <w:rsid w:val="00F6180D"/>
    <w:rsid w:val="00F66D06"/>
    <w:rsid w:val="00F67B5B"/>
    <w:rsid w:val="00F719EB"/>
    <w:rsid w:val="00F74868"/>
    <w:rsid w:val="00F7597A"/>
    <w:rsid w:val="00F77D9B"/>
    <w:rsid w:val="00F805E1"/>
    <w:rsid w:val="00F811F5"/>
    <w:rsid w:val="00F816E8"/>
    <w:rsid w:val="00F81FEE"/>
    <w:rsid w:val="00F82E0D"/>
    <w:rsid w:val="00F836BF"/>
    <w:rsid w:val="00F83708"/>
    <w:rsid w:val="00F84F66"/>
    <w:rsid w:val="00F85B3C"/>
    <w:rsid w:val="00F9029B"/>
    <w:rsid w:val="00F918B8"/>
    <w:rsid w:val="00F94E78"/>
    <w:rsid w:val="00F96CFA"/>
    <w:rsid w:val="00F978A8"/>
    <w:rsid w:val="00FA204E"/>
    <w:rsid w:val="00FA2078"/>
    <w:rsid w:val="00FA431B"/>
    <w:rsid w:val="00FA5901"/>
    <w:rsid w:val="00FA5A1C"/>
    <w:rsid w:val="00FB438F"/>
    <w:rsid w:val="00FB4F8E"/>
    <w:rsid w:val="00FB61C7"/>
    <w:rsid w:val="00FB6647"/>
    <w:rsid w:val="00FC15D3"/>
    <w:rsid w:val="00FC1EC2"/>
    <w:rsid w:val="00FC3575"/>
    <w:rsid w:val="00FC505B"/>
    <w:rsid w:val="00FC55B2"/>
    <w:rsid w:val="00FC5D9F"/>
    <w:rsid w:val="00FC7633"/>
    <w:rsid w:val="00FD4029"/>
    <w:rsid w:val="00FD5F99"/>
    <w:rsid w:val="00FE459B"/>
    <w:rsid w:val="00FE635A"/>
    <w:rsid w:val="00FE77F7"/>
    <w:rsid w:val="00FF2C83"/>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223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925789"/>
    <w:pPr>
      <w:tabs>
        <w:tab w:val="left" w:pos="0"/>
        <w:tab w:val="right" w:leader="dot" w:pos="8779"/>
      </w:tabs>
      <w:spacing w:line="360" w:lineRule="auto"/>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character" w:customStyle="1" w:styleId="Ttulo4Car">
    <w:name w:val="Título 4 Car"/>
    <w:basedOn w:val="Fuentedeprrafopredeter"/>
    <w:link w:val="Ttulo4"/>
    <w:uiPriority w:val="9"/>
    <w:rsid w:val="00E223D0"/>
    <w:rPr>
      <w:rFonts w:asciiTheme="majorHAnsi" w:eastAsiaTheme="majorEastAsia" w:hAnsiTheme="majorHAnsi" w:cstheme="majorBidi"/>
      <w:i/>
      <w:iCs/>
      <w:color w:val="2E74B5" w:themeColor="accent1" w:themeShade="BF"/>
      <w:sz w:val="24"/>
      <w:szCs w:val="24"/>
      <w:lang w:val="es-ES_tradnl" w:eastAsia="es-ES"/>
    </w:rPr>
  </w:style>
  <w:style w:type="paragraph" w:styleId="NormalWeb">
    <w:name w:val="Normal (Web)"/>
    <w:basedOn w:val="Normal"/>
    <w:uiPriority w:val="99"/>
    <w:unhideWhenUsed/>
    <w:rsid w:val="00743132"/>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2A46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617"/>
    <w:rPr>
      <w:rFonts w:ascii="Segoe UI" w:eastAsiaTheme="minorEastAsia" w:hAnsi="Segoe UI" w:cs="Segoe UI"/>
      <w:sz w:val="18"/>
      <w:szCs w:val="18"/>
      <w:lang w:val="es-ES_tradnl" w:eastAsia="es-ES"/>
    </w:rPr>
  </w:style>
  <w:style w:type="table" w:styleId="Tablanormal1">
    <w:name w:val="Plain Table 1"/>
    <w:basedOn w:val="Tablanormal"/>
    <w:uiPriority w:val="41"/>
    <w:rsid w:val="007E25A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7E25A5"/>
    <w:pPr>
      <w:spacing w:before="100" w:beforeAutospacing="1" w:after="100" w:afterAutospacing="1"/>
    </w:pPr>
    <w:rPr>
      <w:rFonts w:ascii="Times New Roman" w:eastAsiaTheme="minorHAnsi" w:hAnsi="Times New Roman" w:cs="Times New Roman"/>
      <w:lang w:eastAsia="es-ES_tradnl"/>
    </w:rPr>
  </w:style>
  <w:style w:type="paragraph" w:customStyle="1" w:styleId="m3468294172500300143gmail-msolistparagraph">
    <w:name w:val="m_3468294172500300143gmail-msolistparagraph"/>
    <w:basedOn w:val="Normal"/>
    <w:rsid w:val="00455827"/>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basedOn w:val="Fuentedeprrafopredeter"/>
    <w:rsid w:val="00952E2F"/>
  </w:style>
  <w:style w:type="character" w:customStyle="1" w:styleId="apple-style-span">
    <w:name w:val="apple-style-span"/>
    <w:rsid w:val="00AC3BC4"/>
  </w:style>
  <w:style w:type="character" w:customStyle="1" w:styleId="normaltextrun">
    <w:name w:val="normaltextrun"/>
    <w:basedOn w:val="Fuentedeprrafopredeter"/>
    <w:rsid w:val="00140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682952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90391990">
      <w:bodyDiv w:val="1"/>
      <w:marLeft w:val="0"/>
      <w:marRight w:val="0"/>
      <w:marTop w:val="0"/>
      <w:marBottom w:val="0"/>
      <w:divBdr>
        <w:top w:val="none" w:sz="0" w:space="0" w:color="auto"/>
        <w:left w:val="none" w:sz="0" w:space="0" w:color="auto"/>
        <w:bottom w:val="none" w:sz="0" w:space="0" w:color="auto"/>
        <w:right w:val="none" w:sz="0" w:space="0" w:color="auto"/>
      </w:divBdr>
    </w:div>
    <w:div w:id="10554497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4220931">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3374034">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0801552">
      <w:bodyDiv w:val="1"/>
      <w:marLeft w:val="0"/>
      <w:marRight w:val="0"/>
      <w:marTop w:val="0"/>
      <w:marBottom w:val="0"/>
      <w:divBdr>
        <w:top w:val="none" w:sz="0" w:space="0" w:color="auto"/>
        <w:left w:val="none" w:sz="0" w:space="0" w:color="auto"/>
        <w:bottom w:val="none" w:sz="0" w:space="0" w:color="auto"/>
        <w:right w:val="none" w:sz="0" w:space="0" w:color="auto"/>
      </w:divBdr>
    </w:div>
    <w:div w:id="255209605">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022279">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296104336">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68502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68915262">
      <w:bodyDiv w:val="1"/>
      <w:marLeft w:val="0"/>
      <w:marRight w:val="0"/>
      <w:marTop w:val="0"/>
      <w:marBottom w:val="0"/>
      <w:divBdr>
        <w:top w:val="none" w:sz="0" w:space="0" w:color="auto"/>
        <w:left w:val="none" w:sz="0" w:space="0" w:color="auto"/>
        <w:bottom w:val="none" w:sz="0" w:space="0" w:color="auto"/>
        <w:right w:val="none" w:sz="0" w:space="0" w:color="auto"/>
      </w:divBdr>
    </w:div>
    <w:div w:id="375810675">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02994063">
      <w:bodyDiv w:val="1"/>
      <w:marLeft w:val="0"/>
      <w:marRight w:val="0"/>
      <w:marTop w:val="0"/>
      <w:marBottom w:val="0"/>
      <w:divBdr>
        <w:top w:val="none" w:sz="0" w:space="0" w:color="auto"/>
        <w:left w:val="none" w:sz="0" w:space="0" w:color="auto"/>
        <w:bottom w:val="none" w:sz="0" w:space="0" w:color="auto"/>
        <w:right w:val="none" w:sz="0" w:space="0" w:color="auto"/>
      </w:divBdr>
    </w:div>
    <w:div w:id="414322751">
      <w:bodyDiv w:val="1"/>
      <w:marLeft w:val="0"/>
      <w:marRight w:val="0"/>
      <w:marTop w:val="0"/>
      <w:marBottom w:val="0"/>
      <w:divBdr>
        <w:top w:val="none" w:sz="0" w:space="0" w:color="auto"/>
        <w:left w:val="none" w:sz="0" w:space="0" w:color="auto"/>
        <w:bottom w:val="none" w:sz="0" w:space="0" w:color="auto"/>
        <w:right w:val="none" w:sz="0" w:space="0" w:color="auto"/>
      </w:divBdr>
    </w:div>
    <w:div w:id="420377680">
      <w:bodyDiv w:val="1"/>
      <w:marLeft w:val="0"/>
      <w:marRight w:val="0"/>
      <w:marTop w:val="0"/>
      <w:marBottom w:val="0"/>
      <w:divBdr>
        <w:top w:val="none" w:sz="0" w:space="0" w:color="auto"/>
        <w:left w:val="none" w:sz="0" w:space="0" w:color="auto"/>
        <w:bottom w:val="none" w:sz="0" w:space="0" w:color="auto"/>
        <w:right w:val="none" w:sz="0" w:space="0" w:color="auto"/>
      </w:divBdr>
    </w:div>
    <w:div w:id="421414284">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07138416">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64680444">
      <w:bodyDiv w:val="1"/>
      <w:marLeft w:val="0"/>
      <w:marRight w:val="0"/>
      <w:marTop w:val="0"/>
      <w:marBottom w:val="0"/>
      <w:divBdr>
        <w:top w:val="none" w:sz="0" w:space="0" w:color="auto"/>
        <w:left w:val="none" w:sz="0" w:space="0" w:color="auto"/>
        <w:bottom w:val="none" w:sz="0" w:space="0" w:color="auto"/>
        <w:right w:val="none" w:sz="0" w:space="0" w:color="auto"/>
      </w:divBdr>
    </w:div>
    <w:div w:id="575438265">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51179381">
      <w:bodyDiv w:val="1"/>
      <w:marLeft w:val="0"/>
      <w:marRight w:val="0"/>
      <w:marTop w:val="0"/>
      <w:marBottom w:val="0"/>
      <w:divBdr>
        <w:top w:val="none" w:sz="0" w:space="0" w:color="auto"/>
        <w:left w:val="none" w:sz="0" w:space="0" w:color="auto"/>
        <w:bottom w:val="none" w:sz="0" w:space="0" w:color="auto"/>
        <w:right w:val="none" w:sz="0" w:space="0" w:color="auto"/>
      </w:divBdr>
    </w:div>
    <w:div w:id="659309394">
      <w:bodyDiv w:val="1"/>
      <w:marLeft w:val="0"/>
      <w:marRight w:val="0"/>
      <w:marTop w:val="0"/>
      <w:marBottom w:val="0"/>
      <w:divBdr>
        <w:top w:val="none" w:sz="0" w:space="0" w:color="auto"/>
        <w:left w:val="none" w:sz="0" w:space="0" w:color="auto"/>
        <w:bottom w:val="none" w:sz="0" w:space="0" w:color="auto"/>
        <w:right w:val="none" w:sz="0" w:space="0" w:color="auto"/>
      </w:divBdr>
    </w:div>
    <w:div w:id="66960526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738448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3930225">
      <w:bodyDiv w:val="1"/>
      <w:marLeft w:val="0"/>
      <w:marRight w:val="0"/>
      <w:marTop w:val="0"/>
      <w:marBottom w:val="0"/>
      <w:divBdr>
        <w:top w:val="none" w:sz="0" w:space="0" w:color="auto"/>
        <w:left w:val="none" w:sz="0" w:space="0" w:color="auto"/>
        <w:bottom w:val="none" w:sz="0" w:space="0" w:color="auto"/>
        <w:right w:val="none" w:sz="0" w:space="0" w:color="auto"/>
      </w:divBdr>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4582526">
      <w:bodyDiv w:val="1"/>
      <w:marLeft w:val="0"/>
      <w:marRight w:val="0"/>
      <w:marTop w:val="0"/>
      <w:marBottom w:val="0"/>
      <w:divBdr>
        <w:top w:val="none" w:sz="0" w:space="0" w:color="auto"/>
        <w:left w:val="none" w:sz="0" w:space="0" w:color="auto"/>
        <w:bottom w:val="none" w:sz="0" w:space="0" w:color="auto"/>
        <w:right w:val="none" w:sz="0" w:space="0" w:color="auto"/>
      </w:divBdr>
    </w:div>
    <w:div w:id="962882239">
      <w:bodyDiv w:val="1"/>
      <w:marLeft w:val="0"/>
      <w:marRight w:val="0"/>
      <w:marTop w:val="0"/>
      <w:marBottom w:val="0"/>
      <w:divBdr>
        <w:top w:val="none" w:sz="0" w:space="0" w:color="auto"/>
        <w:left w:val="none" w:sz="0" w:space="0" w:color="auto"/>
        <w:bottom w:val="none" w:sz="0" w:space="0" w:color="auto"/>
        <w:right w:val="none" w:sz="0" w:space="0" w:color="auto"/>
      </w:divBdr>
    </w:div>
    <w:div w:id="969746136">
      <w:bodyDiv w:val="1"/>
      <w:marLeft w:val="0"/>
      <w:marRight w:val="0"/>
      <w:marTop w:val="0"/>
      <w:marBottom w:val="0"/>
      <w:divBdr>
        <w:top w:val="none" w:sz="0" w:space="0" w:color="auto"/>
        <w:left w:val="none" w:sz="0" w:space="0" w:color="auto"/>
        <w:bottom w:val="none" w:sz="0" w:space="0" w:color="auto"/>
        <w:right w:val="none" w:sz="0" w:space="0" w:color="auto"/>
      </w:divBdr>
    </w:div>
    <w:div w:id="985281498">
      <w:bodyDiv w:val="1"/>
      <w:marLeft w:val="0"/>
      <w:marRight w:val="0"/>
      <w:marTop w:val="0"/>
      <w:marBottom w:val="0"/>
      <w:divBdr>
        <w:top w:val="none" w:sz="0" w:space="0" w:color="auto"/>
        <w:left w:val="none" w:sz="0" w:space="0" w:color="auto"/>
        <w:bottom w:val="none" w:sz="0" w:space="0" w:color="auto"/>
        <w:right w:val="none" w:sz="0" w:space="0" w:color="auto"/>
      </w:divBdr>
    </w:div>
    <w:div w:id="996423027">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12486027">
      <w:bodyDiv w:val="1"/>
      <w:marLeft w:val="0"/>
      <w:marRight w:val="0"/>
      <w:marTop w:val="0"/>
      <w:marBottom w:val="0"/>
      <w:divBdr>
        <w:top w:val="none" w:sz="0" w:space="0" w:color="auto"/>
        <w:left w:val="none" w:sz="0" w:space="0" w:color="auto"/>
        <w:bottom w:val="none" w:sz="0" w:space="0" w:color="auto"/>
        <w:right w:val="none" w:sz="0" w:space="0" w:color="auto"/>
      </w:divBdr>
    </w:div>
    <w:div w:id="1018384018">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28412784">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2512360">
      <w:bodyDiv w:val="1"/>
      <w:marLeft w:val="0"/>
      <w:marRight w:val="0"/>
      <w:marTop w:val="0"/>
      <w:marBottom w:val="0"/>
      <w:divBdr>
        <w:top w:val="none" w:sz="0" w:space="0" w:color="auto"/>
        <w:left w:val="none" w:sz="0" w:space="0" w:color="auto"/>
        <w:bottom w:val="none" w:sz="0" w:space="0" w:color="auto"/>
        <w:right w:val="none" w:sz="0" w:space="0" w:color="auto"/>
      </w:divBdr>
    </w:div>
    <w:div w:id="1092552771">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10664389">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35875807">
      <w:bodyDiv w:val="1"/>
      <w:marLeft w:val="0"/>
      <w:marRight w:val="0"/>
      <w:marTop w:val="0"/>
      <w:marBottom w:val="0"/>
      <w:divBdr>
        <w:top w:val="none" w:sz="0" w:space="0" w:color="auto"/>
        <w:left w:val="none" w:sz="0" w:space="0" w:color="auto"/>
        <w:bottom w:val="none" w:sz="0" w:space="0" w:color="auto"/>
        <w:right w:val="none" w:sz="0" w:space="0" w:color="auto"/>
      </w:divBdr>
    </w:div>
    <w:div w:id="1153183697">
      <w:bodyDiv w:val="1"/>
      <w:marLeft w:val="0"/>
      <w:marRight w:val="0"/>
      <w:marTop w:val="0"/>
      <w:marBottom w:val="0"/>
      <w:divBdr>
        <w:top w:val="none" w:sz="0" w:space="0" w:color="auto"/>
        <w:left w:val="none" w:sz="0" w:space="0" w:color="auto"/>
        <w:bottom w:val="none" w:sz="0" w:space="0" w:color="auto"/>
        <w:right w:val="none" w:sz="0" w:space="0" w:color="auto"/>
      </w:divBdr>
    </w:div>
    <w:div w:id="119067707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279333161">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4622826">
      <w:bodyDiv w:val="1"/>
      <w:marLeft w:val="0"/>
      <w:marRight w:val="0"/>
      <w:marTop w:val="0"/>
      <w:marBottom w:val="0"/>
      <w:divBdr>
        <w:top w:val="none" w:sz="0" w:space="0" w:color="auto"/>
        <w:left w:val="none" w:sz="0" w:space="0" w:color="auto"/>
        <w:bottom w:val="none" w:sz="0" w:space="0" w:color="auto"/>
        <w:right w:val="none" w:sz="0" w:space="0" w:color="auto"/>
      </w:divBdr>
    </w:div>
    <w:div w:id="13485538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405320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589726578">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2051487">
      <w:bodyDiv w:val="1"/>
      <w:marLeft w:val="0"/>
      <w:marRight w:val="0"/>
      <w:marTop w:val="0"/>
      <w:marBottom w:val="0"/>
      <w:divBdr>
        <w:top w:val="none" w:sz="0" w:space="0" w:color="auto"/>
        <w:left w:val="none" w:sz="0" w:space="0" w:color="auto"/>
        <w:bottom w:val="none" w:sz="0" w:space="0" w:color="auto"/>
        <w:right w:val="none" w:sz="0" w:space="0" w:color="auto"/>
      </w:divBdr>
    </w:div>
    <w:div w:id="164608093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6759984">
      <w:bodyDiv w:val="1"/>
      <w:marLeft w:val="0"/>
      <w:marRight w:val="0"/>
      <w:marTop w:val="0"/>
      <w:marBottom w:val="0"/>
      <w:divBdr>
        <w:top w:val="none" w:sz="0" w:space="0" w:color="auto"/>
        <w:left w:val="none" w:sz="0" w:space="0" w:color="auto"/>
        <w:bottom w:val="none" w:sz="0" w:space="0" w:color="auto"/>
        <w:right w:val="none" w:sz="0" w:space="0" w:color="auto"/>
      </w:divBdr>
    </w:div>
    <w:div w:id="1659191261">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71564973">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9625239">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66681752">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163195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03296578">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4849950">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1989898931">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51421194">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818444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70531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A50D7-AC8D-4789-A915-40E424822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30</Pages>
  <Words>5879</Words>
  <Characters>32336</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2020-01-20T18:50:00Z</cp:lastPrinted>
  <dcterms:created xsi:type="dcterms:W3CDTF">2020-01-10T02:47:00Z</dcterms:created>
  <dcterms:modified xsi:type="dcterms:W3CDTF">2020-02-04T16:46:00Z</dcterms:modified>
</cp:coreProperties>
</file>