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6E74A1" w:rsidRDefault="002A5BA4" w:rsidP="003804EF">
      <w:pPr>
        <w:spacing w:line="360" w:lineRule="auto"/>
        <w:ind w:left="708" w:hanging="708"/>
        <w:jc w:val="center"/>
        <w:rPr>
          <w:rFonts w:ascii="Palatino Linotype" w:eastAsia="Times New Roman" w:hAnsi="Palatino Linotype" w:cs="Times New Roman"/>
          <w:b/>
        </w:rPr>
      </w:pPr>
      <w:r w:rsidRPr="006E74A1">
        <w:rPr>
          <w:rFonts w:ascii="Palatino Linotype" w:eastAsia="Times New Roman" w:hAnsi="Palatino Linotype" w:cs="Times New Roman"/>
          <w:b/>
        </w:rPr>
        <w:t>LÍNEAS ARGUMENTATIVAS</w:t>
      </w:r>
    </w:p>
    <w:p w:rsidR="009B16BF" w:rsidRDefault="009B16BF" w:rsidP="009B16BF">
      <w:pPr>
        <w:spacing w:before="240" w:after="240" w:line="360" w:lineRule="auto"/>
        <w:jc w:val="both"/>
        <w:rPr>
          <w:rFonts w:ascii="Palatino Linotype" w:eastAsia="Times New Roman" w:hAnsi="Palatino Linotype" w:cs="Arial"/>
          <w:color w:val="000000" w:themeColor="text1"/>
          <w:lang w:val="es-ES" w:eastAsia="es-MX"/>
        </w:rPr>
      </w:pPr>
      <w:r w:rsidRPr="00B87E67">
        <w:rPr>
          <w:rFonts w:ascii="Palatino Linotype" w:hAnsi="Palatino Linotype"/>
          <w:b/>
        </w:rPr>
        <w:t>NEGATIVA FICTA, NO EXISTE PLAZO PERENTORIO PARA INTERPONER EL RECURSO.</w:t>
      </w:r>
      <w:r w:rsidRPr="00B87E67">
        <w:rPr>
          <w:rFonts w:ascii="Palatino Linotype" w:hAnsi="Palatino Linotype"/>
        </w:rPr>
        <w:t xml:space="preserve"> </w:t>
      </w:r>
      <w:r w:rsidRPr="00B87E67">
        <w:rPr>
          <w:rFonts w:ascii="Palatino Linotype" w:eastAsia="Times New Roman" w:hAnsi="Palatino Linotype" w:cs="Arial"/>
          <w:color w:val="000000" w:themeColor="text1"/>
          <w:lang w:val="es-ES" w:eastAsia="es-MX"/>
        </w:rPr>
        <w:t xml:space="preserve">Tratándose de negativa ficta no existe plazo para la interposición del recurso de revisión por tratarse de una afectación continua al Derecho de Acceso </w:t>
      </w:r>
      <w:proofErr w:type="gramStart"/>
      <w:r w:rsidRPr="00B87E67">
        <w:rPr>
          <w:rFonts w:ascii="Palatino Linotype" w:eastAsia="Times New Roman" w:hAnsi="Palatino Linotype" w:cs="Arial"/>
          <w:color w:val="000000" w:themeColor="text1"/>
          <w:lang w:val="es-ES" w:eastAsia="es-MX"/>
        </w:rPr>
        <w:t>a</w:t>
      </w:r>
      <w:proofErr w:type="gramEnd"/>
      <w:r w:rsidRPr="00B87E67">
        <w:rPr>
          <w:rFonts w:ascii="Palatino Linotype" w:eastAsia="Times New Roman" w:hAnsi="Palatino Linotype" w:cs="Arial"/>
          <w:color w:val="000000" w:themeColor="text1"/>
          <w:lang w:val="es-ES" w:eastAsia="es-MX"/>
        </w:rPr>
        <w:t xml:space="preserve"> la Información Pública</w:t>
      </w:r>
      <w:r w:rsidR="00723ABC">
        <w:rPr>
          <w:rFonts w:ascii="Palatino Linotype" w:eastAsia="Times New Roman" w:hAnsi="Palatino Linotype" w:cs="Arial"/>
          <w:color w:val="000000" w:themeColor="text1"/>
          <w:lang w:val="es-ES" w:eastAsia="es-MX"/>
        </w:rPr>
        <w:t>.</w:t>
      </w:r>
    </w:p>
    <w:p w:rsidR="00B22D36" w:rsidRDefault="00B22D36" w:rsidP="00B22D36">
      <w:pPr>
        <w:spacing w:before="240" w:after="240" w:line="360" w:lineRule="auto"/>
        <w:jc w:val="both"/>
        <w:rPr>
          <w:rFonts w:ascii="Palatino Linotype" w:eastAsia="MS Mincho" w:hAnsi="Palatino Linotype" w:cs="Times New Roman"/>
        </w:rPr>
      </w:pPr>
      <w:r w:rsidRPr="00D850B3">
        <w:rPr>
          <w:rFonts w:ascii="Palatino Linotype" w:hAnsi="Palatino Linotype"/>
          <w:b/>
        </w:rPr>
        <w:t xml:space="preserve">INFORME JUSTIFICADO, FALTA DE. </w:t>
      </w:r>
      <w:r w:rsidRPr="00D850B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B248EB" w:rsidRDefault="00B248EB" w:rsidP="00B248EB">
      <w:pPr>
        <w:spacing w:before="240" w:after="240" w:line="360" w:lineRule="auto"/>
        <w:contextualSpacing/>
        <w:jc w:val="both"/>
        <w:rPr>
          <w:rFonts w:ascii="Palatino Linotype" w:eastAsia="Times New Roman" w:hAnsi="Palatino Linotype" w:cs="Arial"/>
          <w:color w:val="000000"/>
          <w:szCs w:val="23"/>
        </w:rPr>
      </w:pPr>
      <w:r w:rsidRPr="00D850B3">
        <w:rPr>
          <w:rFonts w:ascii="Palatino Linotype" w:hAnsi="Palatino Linotype"/>
          <w:b/>
        </w:rPr>
        <w:t>SOBRESEIMIENTO, RAZONES DE PROCEDENCIA</w:t>
      </w:r>
      <w:r>
        <w:rPr>
          <w:rFonts w:ascii="Palatino Linotype" w:hAnsi="Palatino Linotype"/>
          <w:b/>
        </w:rPr>
        <w:t xml:space="preserve"> POR </w:t>
      </w:r>
      <w:r w:rsidRPr="00D07570">
        <w:rPr>
          <w:rFonts w:ascii="Palatino Linotype" w:hAnsi="Palatino Linotype"/>
          <w:b/>
        </w:rPr>
        <w:t>DESISTIMIENTO</w:t>
      </w:r>
      <w:r w:rsidRPr="00D850B3">
        <w:rPr>
          <w:rFonts w:ascii="Palatino Linotype" w:hAnsi="Palatino Linotype"/>
          <w:b/>
        </w:rPr>
        <w:t xml:space="preserve">. </w:t>
      </w:r>
      <w:r w:rsidRPr="00D850B3">
        <w:rPr>
          <w:rFonts w:ascii="Palatino Linotype" w:hAnsi="Palatino Linotype"/>
        </w:rPr>
        <w:t xml:space="preserve">Procede el sobreseimiento cuando el acto impugnado queda sin efectos como consecuencia </w:t>
      </w:r>
      <w:r>
        <w:rPr>
          <w:rFonts w:ascii="Palatino Linotype" w:hAnsi="Palatino Linotype"/>
        </w:rPr>
        <w:t xml:space="preserve">de la aparición de alguna causal de improcedencia. Cuando el propio recurrente </w:t>
      </w:r>
      <w:r w:rsidRPr="00D07570">
        <w:rPr>
          <w:rFonts w:ascii="Palatino Linotype" w:hAnsi="Palatino Linotype"/>
        </w:rPr>
        <w:t>se desista expresamente del recurso</w:t>
      </w:r>
      <w:r>
        <w:rPr>
          <w:rFonts w:ascii="Palatino Linotype" w:hAnsi="Palatino Linotype"/>
        </w:rPr>
        <w:t>,</w:t>
      </w:r>
      <w:r w:rsidRPr="00D07570">
        <w:rPr>
          <w:rFonts w:ascii="Palatino Linotype" w:hAnsi="Palatino Linotype"/>
        </w:rPr>
        <w:t xml:space="preserve"> efectuá</w:t>
      </w:r>
      <w:r>
        <w:rPr>
          <w:rFonts w:ascii="Palatino Linotype" w:hAnsi="Palatino Linotype"/>
        </w:rPr>
        <w:t>ndolo</w:t>
      </w:r>
      <w:r w:rsidRPr="00D07570">
        <w:rPr>
          <w:rFonts w:ascii="Palatino Linotype" w:hAnsi="Palatino Linotype"/>
        </w:rPr>
        <w:t xml:space="preserve"> de manera </w:t>
      </w:r>
      <w:proofErr w:type="gramStart"/>
      <w:r w:rsidRPr="00D07570">
        <w:rPr>
          <w:rFonts w:ascii="Palatino Linotype" w:hAnsi="Palatino Linotype"/>
        </w:rPr>
        <w:t>voluntaria  renuncia</w:t>
      </w:r>
      <w:r>
        <w:rPr>
          <w:rFonts w:ascii="Palatino Linotype" w:hAnsi="Palatino Linotype"/>
        </w:rPr>
        <w:t>ndo</w:t>
      </w:r>
      <w:proofErr w:type="gramEnd"/>
      <w:r w:rsidRPr="00D07570">
        <w:rPr>
          <w:rFonts w:ascii="Palatino Linotype" w:hAnsi="Palatino Linotype"/>
        </w:rPr>
        <w:t xml:space="preserve"> a las pretensiones </w:t>
      </w:r>
      <w:r>
        <w:rPr>
          <w:rFonts w:ascii="Palatino Linotype" w:hAnsi="Palatino Linotype"/>
        </w:rPr>
        <w:t>permitiendo dejar de</w:t>
      </w:r>
      <w:r w:rsidRPr="00D07570">
        <w:rPr>
          <w:rFonts w:ascii="Palatino Linotype" w:hAnsi="Palatino Linotype"/>
        </w:rPr>
        <w:t xml:space="preserve"> ejecutar los actos necesarios para continuar con el </w:t>
      </w:r>
      <w:r>
        <w:rPr>
          <w:rFonts w:ascii="Palatino Linotype" w:hAnsi="Palatino Linotype"/>
        </w:rPr>
        <w:t>análisis y estudio del asunto</w:t>
      </w:r>
      <w:r w:rsidRPr="00D07570">
        <w:rPr>
          <w:rFonts w:ascii="Palatino Linotype" w:hAnsi="Palatino Linotype"/>
        </w:rPr>
        <w:t>.</w:t>
      </w:r>
    </w:p>
    <w:p w:rsidR="00B248EB" w:rsidRDefault="003804EF" w:rsidP="000E03A9">
      <w:pPr>
        <w:spacing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9363</wp:posOffset>
                </wp:positionH>
                <wp:positionV relativeFrom="paragraph">
                  <wp:posOffset>231451</wp:posOffset>
                </wp:positionV>
                <wp:extent cx="5544766" cy="2441642"/>
                <wp:effectExtent l="19050" t="19050" r="18415" b="34925"/>
                <wp:wrapNone/>
                <wp:docPr id="4" name="Conector recto 4"/>
                <wp:cNvGraphicFramePr/>
                <a:graphic xmlns:a="http://schemas.openxmlformats.org/drawingml/2006/main">
                  <a:graphicData uri="http://schemas.microsoft.com/office/word/2010/wordprocessingShape">
                    <wps:wsp>
                      <wps:cNvCnPr/>
                      <wps:spPr>
                        <a:xfrm flipH="1" flipV="1">
                          <a:off x="0" y="0"/>
                          <a:ext cx="5544766" cy="244164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D27F7" id="Conector recto 4"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75pt,18.2pt" to="437.35pt,2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" strokecolor="#5b9bd5 [3204]" strokeweight="3pt">
                <v:stroke joinstyle="miter"/>
              </v:line>
            </w:pict>
          </mc:Fallback>
        </mc:AlternateContent>
      </w:r>
    </w:p>
    <w:p w:rsidR="001025FA" w:rsidRDefault="001025FA" w:rsidP="00F77E6F">
      <w:pPr>
        <w:spacing w:before="240" w:after="240" w:line="360" w:lineRule="auto"/>
        <w:jc w:val="both"/>
        <w:rPr>
          <w:rFonts w:ascii="Palatino Linotype" w:hAnsi="Palatino Linotype" w:cs="Arial"/>
        </w:rPr>
      </w:pPr>
    </w:p>
    <w:p w:rsidR="001025FA" w:rsidRDefault="001025FA" w:rsidP="00F77E6F">
      <w:pPr>
        <w:spacing w:before="240" w:after="240" w:line="360" w:lineRule="auto"/>
        <w:jc w:val="both"/>
        <w:rPr>
          <w:rFonts w:ascii="Palatino Linotype" w:hAnsi="Palatino Linotype" w:cs="Arial"/>
        </w:rPr>
      </w:pPr>
    </w:p>
    <w:p w:rsidR="001025FA" w:rsidRDefault="001025FA" w:rsidP="00F77E6F">
      <w:pPr>
        <w:spacing w:before="240" w:after="240" w:line="360" w:lineRule="auto"/>
        <w:jc w:val="both"/>
        <w:rPr>
          <w:rFonts w:ascii="Palatino Linotype" w:hAnsi="Palatino Linotype" w:cs="Arial"/>
        </w:rPr>
      </w:pPr>
    </w:p>
    <w:p w:rsidR="001025FA" w:rsidRDefault="001025FA" w:rsidP="00F77E6F">
      <w:pPr>
        <w:spacing w:before="240" w:after="240" w:line="360" w:lineRule="auto"/>
        <w:jc w:val="both"/>
        <w:rPr>
          <w:rFonts w:ascii="Palatino Linotype" w:hAnsi="Palatino Linotype" w:cs="Arial"/>
        </w:rPr>
      </w:pPr>
    </w:p>
    <w:p w:rsidR="001025FA" w:rsidRDefault="001025FA" w:rsidP="00F77E6F">
      <w:pPr>
        <w:spacing w:before="240" w:after="240" w:line="360" w:lineRule="auto"/>
        <w:jc w:val="both"/>
        <w:rPr>
          <w:rFonts w:ascii="Palatino Linotype" w:hAnsi="Palatino Linotype" w:cs="Arial"/>
        </w:rPr>
      </w:pPr>
    </w:p>
    <w:p w:rsidR="002A5BA4" w:rsidRPr="003804EF" w:rsidRDefault="002A5BA4" w:rsidP="003804EF">
      <w:pPr>
        <w:spacing w:before="240" w:after="240" w:line="360" w:lineRule="auto"/>
        <w:jc w:val="center"/>
        <w:rPr>
          <w:rFonts w:ascii="Palatino Linotype" w:hAnsi="Palatino Linotype"/>
        </w:rPr>
      </w:pPr>
      <w:r w:rsidRPr="003804EF">
        <w:rPr>
          <w:rFonts w:ascii="Palatino Linotype" w:hAnsi="Palatino Linotype"/>
          <w:b/>
        </w:rPr>
        <w:lastRenderedPageBreak/>
        <w:t>Índice</w:t>
      </w:r>
      <w:r w:rsidRPr="003804E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804EF" w:rsidRDefault="002A5BA4" w:rsidP="003804EF">
          <w:pPr>
            <w:pStyle w:val="TtulodeTDC"/>
            <w:spacing w:line="360" w:lineRule="auto"/>
            <w:jc w:val="both"/>
          </w:pPr>
        </w:p>
        <w:p w:rsidR="00BC71B3" w:rsidRPr="003804EF" w:rsidRDefault="002A5BA4" w:rsidP="003804EF">
          <w:pPr>
            <w:pStyle w:val="TDC1"/>
            <w:tabs>
              <w:tab w:val="right" w:leader="dot" w:pos="8779"/>
            </w:tabs>
            <w:spacing w:line="360" w:lineRule="auto"/>
            <w:jc w:val="both"/>
            <w:rPr>
              <w:rFonts w:ascii="Palatino Linotype" w:hAnsi="Palatino Linotype"/>
              <w:noProof/>
              <w:sz w:val="22"/>
              <w:szCs w:val="22"/>
              <w:lang w:val="es-MX" w:eastAsia="es-MX"/>
            </w:rPr>
          </w:pPr>
          <w:r w:rsidRPr="003804EF">
            <w:rPr>
              <w:rFonts w:ascii="Palatino Linotype" w:hAnsi="Palatino Linotype"/>
              <w:b/>
            </w:rPr>
            <w:fldChar w:fldCharType="begin"/>
          </w:r>
          <w:r w:rsidRPr="003804EF">
            <w:rPr>
              <w:rFonts w:ascii="Palatino Linotype" w:hAnsi="Palatino Linotype"/>
              <w:b/>
            </w:rPr>
            <w:instrText xml:space="preserve"> TOC \o "1-3" \h \z \u </w:instrText>
          </w:r>
          <w:r w:rsidRPr="003804EF">
            <w:rPr>
              <w:rFonts w:ascii="Palatino Linotype" w:hAnsi="Palatino Linotype"/>
              <w:b/>
            </w:rPr>
            <w:fldChar w:fldCharType="separate"/>
          </w:r>
          <w:hyperlink w:anchor="_Toc10713679" w:history="1">
            <w:r w:rsidR="00BC71B3" w:rsidRPr="003804EF">
              <w:rPr>
                <w:rStyle w:val="Hipervnculo"/>
                <w:rFonts w:ascii="Palatino Linotype" w:hAnsi="Palatino Linotype"/>
                <w:noProof/>
              </w:rPr>
              <w:t>ANTECEDENTES</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_Toc10713679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3</w:t>
            </w:r>
            <w:r w:rsidR="00BC71B3" w:rsidRPr="003804EF">
              <w:rPr>
                <w:rFonts w:ascii="Palatino Linotype" w:hAnsi="Palatino Linotype"/>
                <w:noProof/>
                <w:webHidden/>
              </w:rPr>
              <w:fldChar w:fldCharType="end"/>
            </w:r>
          </w:hyperlink>
        </w:p>
        <w:p w:rsidR="00BC71B3" w:rsidRPr="003804EF" w:rsidRDefault="00D82A20" w:rsidP="003804EF">
          <w:pPr>
            <w:pStyle w:val="TDC1"/>
            <w:tabs>
              <w:tab w:val="right" w:leader="dot" w:pos="8779"/>
            </w:tabs>
            <w:spacing w:line="360" w:lineRule="auto"/>
            <w:jc w:val="both"/>
            <w:rPr>
              <w:rFonts w:ascii="Palatino Linotype" w:hAnsi="Palatino Linotype"/>
              <w:noProof/>
              <w:sz w:val="22"/>
              <w:szCs w:val="22"/>
              <w:lang w:val="es-MX" w:eastAsia="es-MX"/>
            </w:rPr>
          </w:pPr>
          <w:hyperlink w:anchor="_Toc10713680" w:history="1">
            <w:r w:rsidR="00BC71B3" w:rsidRPr="003804EF">
              <w:rPr>
                <w:rStyle w:val="Hipervnculo"/>
                <w:rFonts w:ascii="Palatino Linotype" w:hAnsi="Palatino Linotype"/>
                <w:noProof/>
              </w:rPr>
              <w:t>CONSIDERANDO</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_Toc10713680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6</w:t>
            </w:r>
            <w:r w:rsidR="00BC71B3" w:rsidRPr="003804EF">
              <w:rPr>
                <w:rFonts w:ascii="Palatino Linotype" w:hAnsi="Palatino Linotype"/>
                <w:noProof/>
                <w:webHidden/>
              </w:rPr>
              <w:fldChar w:fldCharType="end"/>
            </w:r>
          </w:hyperlink>
        </w:p>
        <w:p w:rsidR="00BC71B3" w:rsidRPr="003804EF" w:rsidRDefault="00D82A20" w:rsidP="003804EF">
          <w:pPr>
            <w:pStyle w:val="TDC2"/>
            <w:spacing w:line="360" w:lineRule="auto"/>
            <w:ind w:left="0"/>
            <w:jc w:val="both"/>
            <w:rPr>
              <w:rFonts w:ascii="Palatino Linotype" w:hAnsi="Palatino Linotype"/>
              <w:noProof/>
              <w:sz w:val="22"/>
              <w:szCs w:val="22"/>
              <w:lang w:val="es-MX" w:eastAsia="es-MX"/>
            </w:rPr>
          </w:pPr>
          <w:hyperlink w:anchor="_Toc10713681" w:history="1">
            <w:r w:rsidR="00BC71B3" w:rsidRPr="003804EF">
              <w:rPr>
                <w:rStyle w:val="Hipervnculo"/>
                <w:rFonts w:ascii="Palatino Linotype" w:hAnsi="Palatino Linotype"/>
                <w:b/>
                <w:noProof/>
              </w:rPr>
              <w:t>PRIMERO. De la competencia</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_Toc10713681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6</w:t>
            </w:r>
            <w:r w:rsidR="00BC71B3" w:rsidRPr="003804EF">
              <w:rPr>
                <w:rFonts w:ascii="Palatino Linotype" w:hAnsi="Palatino Linotype"/>
                <w:noProof/>
                <w:webHidden/>
              </w:rPr>
              <w:fldChar w:fldCharType="end"/>
            </w:r>
          </w:hyperlink>
        </w:p>
        <w:p w:rsidR="00BC71B3" w:rsidRPr="003804EF" w:rsidRDefault="00D82A20" w:rsidP="003804EF">
          <w:pPr>
            <w:pStyle w:val="TDC2"/>
            <w:spacing w:line="360" w:lineRule="auto"/>
            <w:ind w:left="0"/>
            <w:jc w:val="both"/>
            <w:rPr>
              <w:rFonts w:ascii="Palatino Linotype" w:hAnsi="Palatino Linotype"/>
              <w:noProof/>
              <w:sz w:val="22"/>
              <w:szCs w:val="22"/>
              <w:lang w:val="es-MX" w:eastAsia="es-MX"/>
            </w:rPr>
          </w:pPr>
          <w:hyperlink w:anchor="_Toc10713682" w:history="1">
            <w:r w:rsidR="00BC71B3" w:rsidRPr="003804EF">
              <w:rPr>
                <w:rStyle w:val="Hipervnculo"/>
                <w:rFonts w:ascii="Palatino Linotype" w:hAnsi="Palatino Linotype"/>
                <w:b/>
                <w:noProof/>
              </w:rPr>
              <w:t>SEGUNDO. De la oportunidad y procedencia.</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_Toc10713682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7</w:t>
            </w:r>
            <w:r w:rsidR="00BC71B3" w:rsidRPr="003804EF">
              <w:rPr>
                <w:rFonts w:ascii="Palatino Linotype" w:hAnsi="Palatino Linotype"/>
                <w:noProof/>
                <w:webHidden/>
              </w:rPr>
              <w:fldChar w:fldCharType="end"/>
            </w:r>
          </w:hyperlink>
        </w:p>
        <w:p w:rsidR="00BC71B3" w:rsidRPr="003804EF" w:rsidRDefault="00D82A20" w:rsidP="003804EF">
          <w:pPr>
            <w:pStyle w:val="TDC1"/>
            <w:tabs>
              <w:tab w:val="right" w:leader="dot" w:pos="8779"/>
            </w:tabs>
            <w:spacing w:line="360" w:lineRule="auto"/>
            <w:jc w:val="both"/>
            <w:rPr>
              <w:rFonts w:ascii="Palatino Linotype" w:hAnsi="Palatino Linotype"/>
              <w:noProof/>
              <w:sz w:val="22"/>
              <w:szCs w:val="22"/>
              <w:lang w:val="es-MX" w:eastAsia="es-MX"/>
            </w:rPr>
          </w:pPr>
          <w:hyperlink w:anchor="_Toc10713683" w:history="1">
            <w:r w:rsidR="00BC71B3" w:rsidRPr="003804EF">
              <w:rPr>
                <w:rStyle w:val="Hipervnculo"/>
                <w:rFonts w:ascii="Palatino Linotype" w:hAnsi="Palatino Linotype"/>
                <w:noProof/>
              </w:rPr>
              <w:t>TERCERO. Causales del sobreseimiento</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_Toc10713683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9</w:t>
            </w:r>
            <w:r w:rsidR="00BC71B3" w:rsidRPr="003804EF">
              <w:rPr>
                <w:rFonts w:ascii="Palatino Linotype" w:hAnsi="Palatino Linotype"/>
                <w:noProof/>
                <w:webHidden/>
              </w:rPr>
              <w:fldChar w:fldCharType="end"/>
            </w:r>
          </w:hyperlink>
        </w:p>
        <w:p w:rsidR="00BC71B3" w:rsidRPr="003804EF" w:rsidRDefault="00D82A20" w:rsidP="003804EF">
          <w:pPr>
            <w:pStyle w:val="TDC1"/>
            <w:tabs>
              <w:tab w:val="right" w:leader="dot" w:pos="8779"/>
            </w:tabs>
            <w:spacing w:line="360" w:lineRule="auto"/>
            <w:jc w:val="both"/>
            <w:rPr>
              <w:rFonts w:ascii="Palatino Linotype" w:hAnsi="Palatino Linotype"/>
              <w:noProof/>
              <w:sz w:val="22"/>
              <w:szCs w:val="22"/>
              <w:lang w:val="es-MX" w:eastAsia="es-MX"/>
            </w:rPr>
          </w:pPr>
          <w:hyperlink w:anchor="_Toc10713684" w:history="1">
            <w:r w:rsidR="00BC71B3" w:rsidRPr="003804EF">
              <w:rPr>
                <w:rStyle w:val="Hipervnculo"/>
                <w:rFonts w:ascii="Palatino Linotype" w:hAnsi="Palatino Linotype"/>
                <w:noProof/>
              </w:rPr>
              <w:t>CUARTO. Vista a los órganos de control interno</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_Toc10713684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14</w:t>
            </w:r>
            <w:r w:rsidR="00BC71B3" w:rsidRPr="003804EF">
              <w:rPr>
                <w:rFonts w:ascii="Palatino Linotype" w:hAnsi="Palatino Linotype"/>
                <w:noProof/>
                <w:webHidden/>
              </w:rPr>
              <w:fldChar w:fldCharType="end"/>
            </w:r>
          </w:hyperlink>
        </w:p>
        <w:p w:rsidR="00BC71B3" w:rsidRPr="003804EF" w:rsidRDefault="00D82A20" w:rsidP="003804EF">
          <w:pPr>
            <w:pStyle w:val="TDC1"/>
            <w:tabs>
              <w:tab w:val="right" w:leader="dot" w:pos="8779"/>
            </w:tabs>
            <w:spacing w:line="360" w:lineRule="auto"/>
            <w:jc w:val="both"/>
            <w:rPr>
              <w:rFonts w:ascii="Palatino Linotype" w:hAnsi="Palatino Linotype"/>
              <w:noProof/>
              <w:sz w:val="22"/>
              <w:szCs w:val="22"/>
              <w:lang w:val="es-MX" w:eastAsia="es-MX"/>
            </w:rPr>
          </w:pPr>
          <w:hyperlink w:anchor="_Toc10713685" w:history="1">
            <w:r w:rsidR="00BC71B3" w:rsidRPr="003804EF">
              <w:rPr>
                <w:rStyle w:val="Hipervnculo"/>
                <w:rFonts w:ascii="Palatino Linotype" w:eastAsia="Times New Roman" w:hAnsi="Palatino Linotype" w:cstheme="majorBidi"/>
                <w:b/>
                <w:bCs/>
                <w:noProof/>
              </w:rPr>
              <w:t>R E S O L U T I V O S</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_Toc10713685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16</w:t>
            </w:r>
            <w:r w:rsidR="00BC71B3" w:rsidRPr="003804EF">
              <w:rPr>
                <w:rFonts w:ascii="Palatino Linotype" w:hAnsi="Palatino Linotype"/>
                <w:noProof/>
                <w:webHidden/>
              </w:rPr>
              <w:fldChar w:fldCharType="end"/>
            </w:r>
          </w:hyperlink>
        </w:p>
        <w:p w:rsidR="00BC71B3" w:rsidRPr="003804EF" w:rsidRDefault="00D82A20" w:rsidP="003804EF">
          <w:pPr>
            <w:pStyle w:val="TDC2"/>
            <w:spacing w:line="360" w:lineRule="auto"/>
            <w:ind w:left="0"/>
            <w:jc w:val="both"/>
            <w:rPr>
              <w:rFonts w:ascii="Palatino Linotype" w:hAnsi="Palatino Linotype"/>
              <w:noProof/>
              <w:sz w:val="22"/>
              <w:szCs w:val="22"/>
              <w:lang w:val="es-MX" w:eastAsia="es-MX"/>
            </w:rPr>
          </w:pPr>
          <w:hyperlink w:anchor="_Toc10713686" w:history="1">
            <w:r w:rsidR="00BC71B3" w:rsidRPr="003804EF">
              <w:rPr>
                <w:rStyle w:val="Hipervnculo"/>
                <w:rFonts w:ascii="Palatino Linotype" w:hAnsi="Palatino Linotype"/>
                <w:b/>
                <w:noProof/>
              </w:rPr>
              <w:t>SEGUNDO.</w:t>
            </w:r>
            <w:r w:rsidR="00BC71B3" w:rsidRPr="003804EF">
              <w:rPr>
                <w:rFonts w:ascii="Palatino Linotype" w:hAnsi="Palatino Linotype"/>
                <w:noProof/>
                <w:webHidden/>
              </w:rPr>
              <w:tab/>
            </w:r>
            <w:r w:rsidR="00BC71B3" w:rsidRPr="003804EF">
              <w:rPr>
                <w:rFonts w:ascii="Palatino Linotype" w:hAnsi="Palatino Linotype"/>
                <w:noProof/>
                <w:webHidden/>
              </w:rPr>
              <w:fldChar w:fldCharType="begin"/>
            </w:r>
            <w:r w:rsidR="00BC71B3" w:rsidRPr="003804EF">
              <w:rPr>
                <w:rFonts w:ascii="Palatino Linotype" w:hAnsi="Palatino Linotype"/>
                <w:noProof/>
                <w:webHidden/>
              </w:rPr>
              <w:instrText xml:space="preserve"> PAGEREF _Toc10713686 \h </w:instrText>
            </w:r>
            <w:r w:rsidR="00BC71B3" w:rsidRPr="003804EF">
              <w:rPr>
                <w:rFonts w:ascii="Palatino Linotype" w:hAnsi="Palatino Linotype"/>
                <w:noProof/>
                <w:webHidden/>
              </w:rPr>
            </w:r>
            <w:r w:rsidR="00BC71B3" w:rsidRPr="003804EF">
              <w:rPr>
                <w:rFonts w:ascii="Palatino Linotype" w:hAnsi="Palatino Linotype"/>
                <w:noProof/>
                <w:webHidden/>
              </w:rPr>
              <w:fldChar w:fldCharType="separate"/>
            </w:r>
            <w:r w:rsidR="003804EF">
              <w:rPr>
                <w:rFonts w:ascii="Palatino Linotype" w:hAnsi="Palatino Linotype"/>
                <w:noProof/>
                <w:webHidden/>
              </w:rPr>
              <w:t>16</w:t>
            </w:r>
            <w:r w:rsidR="00BC71B3" w:rsidRPr="003804EF">
              <w:rPr>
                <w:rFonts w:ascii="Palatino Linotype" w:hAnsi="Palatino Linotype"/>
                <w:noProof/>
                <w:webHidden/>
              </w:rPr>
              <w:fldChar w:fldCharType="end"/>
            </w:r>
          </w:hyperlink>
        </w:p>
        <w:p w:rsidR="002A5BA4" w:rsidRPr="003804EF" w:rsidRDefault="003804EF" w:rsidP="003804EF">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117663</wp:posOffset>
                    </wp:positionV>
                    <wp:extent cx="5544766" cy="3880715"/>
                    <wp:effectExtent l="19050" t="19050" r="18415" b="24765"/>
                    <wp:wrapNone/>
                    <wp:docPr id="5" name="Conector recto 5"/>
                    <wp:cNvGraphicFramePr/>
                    <a:graphic xmlns:a="http://schemas.openxmlformats.org/drawingml/2006/main">
                      <a:graphicData uri="http://schemas.microsoft.com/office/word/2010/wordprocessingShape">
                        <wps:wsp>
                          <wps:cNvCnPr/>
                          <wps:spPr>
                            <a:xfrm flipH="1" flipV="1">
                              <a:off x="0" y="0"/>
                              <a:ext cx="5544766" cy="388071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67687" id="Conector recto 5" o:spid="_x0000_s1026" style="position:absolute;flip:x 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4pt,9.25pt" to="822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" strokecolor="#5b9bd5 [3204]" strokeweight="3pt">
                    <v:stroke joinstyle="miter"/>
                    <w10:wrap anchorx="margin"/>
                  </v:line>
                </w:pict>
              </mc:Fallback>
            </mc:AlternateContent>
          </w:r>
          <w:r w:rsidR="002A5BA4" w:rsidRPr="003804EF">
            <w:rPr>
              <w:rFonts w:ascii="Palatino Linotype" w:hAnsi="Palatino Linotype"/>
              <w:b/>
              <w:bCs/>
              <w:lang w:val="es-ES"/>
            </w:rPr>
            <w:fldChar w:fldCharType="end"/>
          </w:r>
        </w:p>
      </w:sdtContent>
    </w:sdt>
    <w:p w:rsidR="00B22D36" w:rsidRDefault="00B22D36" w:rsidP="006E74A1">
      <w:pPr>
        <w:spacing w:before="240" w:after="240" w:line="360" w:lineRule="auto"/>
        <w:jc w:val="both"/>
        <w:rPr>
          <w:rFonts w:ascii="Palatino Linotype" w:hAnsi="Palatino Linotype"/>
        </w:rPr>
      </w:pPr>
    </w:p>
    <w:p w:rsidR="00B22D36" w:rsidRDefault="00B22D36" w:rsidP="006E74A1">
      <w:pPr>
        <w:spacing w:before="240" w:after="240" w:line="360" w:lineRule="auto"/>
        <w:jc w:val="both"/>
        <w:rPr>
          <w:rFonts w:ascii="Palatino Linotype" w:hAnsi="Palatino Linotype"/>
        </w:rPr>
      </w:pPr>
    </w:p>
    <w:p w:rsidR="00BC71B3" w:rsidRDefault="00BC71B3" w:rsidP="006E74A1">
      <w:pPr>
        <w:spacing w:before="240" w:after="240" w:line="360" w:lineRule="auto"/>
        <w:jc w:val="both"/>
        <w:rPr>
          <w:rFonts w:ascii="Palatino Linotype" w:hAnsi="Palatino Linotype"/>
        </w:rPr>
      </w:pPr>
    </w:p>
    <w:p w:rsidR="00BC71B3" w:rsidRDefault="00BC71B3" w:rsidP="006E74A1">
      <w:pPr>
        <w:spacing w:before="240" w:after="240" w:line="360" w:lineRule="auto"/>
        <w:jc w:val="both"/>
        <w:rPr>
          <w:rFonts w:ascii="Palatino Linotype" w:hAnsi="Palatino Linotype"/>
        </w:rPr>
      </w:pPr>
    </w:p>
    <w:p w:rsidR="00BC71B3" w:rsidRDefault="00BC71B3" w:rsidP="006E74A1">
      <w:pPr>
        <w:spacing w:before="240" w:after="240" w:line="360" w:lineRule="auto"/>
        <w:jc w:val="both"/>
        <w:rPr>
          <w:rFonts w:ascii="Palatino Linotype" w:hAnsi="Palatino Linotype"/>
        </w:rPr>
      </w:pPr>
    </w:p>
    <w:p w:rsidR="00BC71B3" w:rsidRDefault="00BC71B3" w:rsidP="006E74A1">
      <w:pPr>
        <w:spacing w:before="240" w:after="240" w:line="360" w:lineRule="auto"/>
        <w:jc w:val="both"/>
        <w:rPr>
          <w:rFonts w:ascii="Palatino Linotype" w:hAnsi="Palatino Linotype"/>
        </w:rPr>
      </w:pPr>
    </w:p>
    <w:p w:rsidR="00860BA4" w:rsidRDefault="00860BA4" w:rsidP="006E74A1">
      <w:pPr>
        <w:spacing w:before="240" w:after="240" w:line="360" w:lineRule="auto"/>
        <w:jc w:val="both"/>
        <w:rPr>
          <w:rFonts w:ascii="Palatino Linotype" w:hAnsi="Palatino Linotype"/>
        </w:rPr>
      </w:pPr>
    </w:p>
    <w:p w:rsidR="002A5BA4" w:rsidRPr="006E74A1" w:rsidRDefault="002A5BA4" w:rsidP="006E74A1">
      <w:pPr>
        <w:spacing w:before="240" w:after="240" w:line="360" w:lineRule="auto"/>
        <w:jc w:val="both"/>
        <w:rPr>
          <w:rFonts w:ascii="Palatino Linotype" w:hAnsi="Palatino Linotype"/>
        </w:rPr>
      </w:pPr>
      <w:r w:rsidRPr="006E74A1">
        <w:rPr>
          <w:rFonts w:ascii="Palatino Linotype" w:hAnsi="Palatino Linotype"/>
        </w:rPr>
        <w:t>Resolución del Pleno del Instituto de Transparencia, Acceso a la Información P</w:t>
      </w:r>
      <w:r w:rsidRPr="003804EF">
        <w:rPr>
          <w:rFonts w:ascii="Palatino Linotype" w:hAnsi="Palatino Linotype"/>
        </w:rPr>
        <w:t>ública y Protección de Datos Personales del Estado de México y Municipios, con domicilio en Metepec, Estado de México; de fecha</w:t>
      </w:r>
      <w:r w:rsidR="00FA5A1C" w:rsidRPr="003804EF">
        <w:rPr>
          <w:rFonts w:ascii="Palatino Linotype" w:hAnsi="Palatino Linotype"/>
        </w:rPr>
        <w:t xml:space="preserve"> </w:t>
      </w:r>
      <w:r w:rsidR="00B22D36" w:rsidRPr="003804EF">
        <w:rPr>
          <w:rFonts w:ascii="Palatino Linotype" w:hAnsi="Palatino Linotype"/>
        </w:rPr>
        <w:t>doce</w:t>
      </w:r>
      <w:r w:rsidRPr="003804EF">
        <w:rPr>
          <w:rFonts w:ascii="Palatino Linotype" w:hAnsi="Palatino Linotype"/>
        </w:rPr>
        <w:t xml:space="preserve"> </w:t>
      </w:r>
      <w:r w:rsidR="00B024CD" w:rsidRPr="003804EF">
        <w:rPr>
          <w:rFonts w:ascii="Palatino Linotype" w:hAnsi="Palatino Linotype"/>
        </w:rPr>
        <w:t>(</w:t>
      </w:r>
      <w:r w:rsidR="00B22D36" w:rsidRPr="003804EF">
        <w:rPr>
          <w:rFonts w:ascii="Palatino Linotype" w:hAnsi="Palatino Linotype"/>
        </w:rPr>
        <w:t>12</w:t>
      </w:r>
      <w:r w:rsidR="009F1491" w:rsidRPr="003804EF">
        <w:rPr>
          <w:rFonts w:ascii="Palatino Linotype" w:hAnsi="Palatino Linotype"/>
        </w:rPr>
        <w:t>)</w:t>
      </w:r>
      <w:r w:rsidRPr="003804EF">
        <w:rPr>
          <w:rFonts w:ascii="Palatino Linotype" w:hAnsi="Palatino Linotype"/>
        </w:rPr>
        <w:t xml:space="preserve"> de </w:t>
      </w:r>
      <w:r w:rsidR="00B22D36" w:rsidRPr="003804EF">
        <w:rPr>
          <w:rFonts w:ascii="Palatino Linotype" w:hAnsi="Palatino Linotype"/>
        </w:rPr>
        <w:t>junio</w:t>
      </w:r>
      <w:r w:rsidRPr="003804EF">
        <w:rPr>
          <w:rFonts w:ascii="Palatino Linotype" w:hAnsi="Palatino Linotype"/>
        </w:rPr>
        <w:t xml:space="preserve"> de dos mil </w:t>
      </w:r>
      <w:r w:rsidR="00BA76D6" w:rsidRPr="003804EF">
        <w:rPr>
          <w:rFonts w:ascii="Palatino Linotype" w:eastAsia="Calibri" w:hAnsi="Palatino Linotype" w:cs="Arial"/>
          <w:lang w:val="es-ES"/>
        </w:rPr>
        <w:t>diecinueve</w:t>
      </w:r>
      <w:r w:rsidR="000404FD" w:rsidRPr="003804EF">
        <w:rPr>
          <w:rFonts w:ascii="Palatino Linotype" w:hAnsi="Palatino Linotype"/>
        </w:rPr>
        <w:t>.</w:t>
      </w:r>
    </w:p>
    <w:p w:rsidR="002A5BA4" w:rsidRPr="006E74A1" w:rsidRDefault="002A5BA4" w:rsidP="006E74A1">
      <w:pPr>
        <w:spacing w:before="240" w:after="360" w:line="360" w:lineRule="auto"/>
        <w:jc w:val="both"/>
        <w:rPr>
          <w:rFonts w:ascii="Palatino Linotype" w:hAnsi="Palatino Linotype"/>
        </w:rPr>
      </w:pPr>
      <w:r w:rsidRPr="006E74A1">
        <w:rPr>
          <w:rFonts w:ascii="Palatino Linotype" w:hAnsi="Palatino Linotype"/>
          <w:b/>
        </w:rPr>
        <w:t>VISTO</w:t>
      </w:r>
      <w:r w:rsidRPr="006E74A1">
        <w:rPr>
          <w:rFonts w:ascii="Palatino Linotype" w:hAnsi="Palatino Linotype"/>
        </w:rPr>
        <w:t xml:space="preserve"> </w:t>
      </w:r>
      <w:r w:rsidR="00DA3B9E" w:rsidRPr="006E74A1">
        <w:rPr>
          <w:rFonts w:ascii="Palatino Linotype" w:hAnsi="Palatino Linotype"/>
        </w:rPr>
        <w:t>el</w:t>
      </w:r>
      <w:r w:rsidRPr="006E74A1">
        <w:rPr>
          <w:rFonts w:ascii="Palatino Linotype" w:hAnsi="Palatino Linotype"/>
        </w:rPr>
        <w:t xml:space="preserve"> expediente electrónico formado con motivo del recurso de revisión </w:t>
      </w:r>
      <w:r w:rsidR="00B248EB">
        <w:rPr>
          <w:rFonts w:ascii="Palatino Linotype" w:hAnsi="Palatino Linotype" w:cs="Arial"/>
          <w:b/>
          <w:bCs/>
        </w:rPr>
        <w:t>02393</w:t>
      </w:r>
      <w:r w:rsidR="000404FD" w:rsidRPr="006E74A1">
        <w:rPr>
          <w:rFonts w:ascii="Palatino Linotype" w:hAnsi="Palatino Linotype" w:cs="Arial"/>
          <w:b/>
          <w:bCs/>
        </w:rPr>
        <w:t>/INFOEM/IP/RR/201</w:t>
      </w:r>
      <w:r w:rsidR="00092CD4">
        <w:rPr>
          <w:rFonts w:ascii="Palatino Linotype" w:hAnsi="Palatino Linotype" w:cs="Arial"/>
          <w:b/>
          <w:bCs/>
        </w:rPr>
        <w:t>9</w:t>
      </w:r>
      <w:r w:rsidR="00170DEE" w:rsidRPr="006E74A1">
        <w:rPr>
          <w:rFonts w:ascii="Palatino Linotype" w:hAnsi="Palatino Linotype" w:cs="Arial"/>
          <w:b/>
          <w:bCs/>
        </w:rPr>
        <w:t xml:space="preserve"> </w:t>
      </w:r>
      <w:r w:rsidRPr="006E74A1">
        <w:rPr>
          <w:rFonts w:ascii="Palatino Linotype" w:hAnsi="Palatino Linotype"/>
        </w:rPr>
        <w:t xml:space="preserve">promovido por </w:t>
      </w:r>
      <w:r w:rsidR="00683E2D" w:rsidRPr="00683E2D">
        <w:rPr>
          <w:rFonts w:ascii="Palatino Linotype" w:hAnsi="Palatino Linotype"/>
          <w:b/>
          <w:szCs w:val="22"/>
          <w:highlight w:val="black"/>
        </w:rPr>
        <w:t>---------------------------</w:t>
      </w:r>
      <w:r w:rsidR="00141DF6" w:rsidRPr="006E74A1">
        <w:rPr>
          <w:rFonts w:ascii="Palatino Linotype" w:hAnsi="Palatino Linotype"/>
          <w:b/>
          <w:sz w:val="22"/>
          <w:szCs w:val="22"/>
        </w:rPr>
        <w:t>,</w:t>
      </w:r>
      <w:r w:rsidRPr="006E74A1">
        <w:rPr>
          <w:rFonts w:ascii="Palatino Linotype" w:hAnsi="Palatino Linotype"/>
          <w:b/>
        </w:rPr>
        <w:t xml:space="preserve"> </w:t>
      </w:r>
      <w:r w:rsidRPr="006E74A1">
        <w:rPr>
          <w:rFonts w:ascii="Palatino Linotype" w:hAnsi="Palatino Linotype" w:cs="Arial"/>
        </w:rPr>
        <w:t xml:space="preserve">en su calidad de </w:t>
      </w:r>
      <w:r w:rsidRPr="006E74A1">
        <w:rPr>
          <w:rFonts w:ascii="Palatino Linotype" w:hAnsi="Palatino Linotype" w:cs="Arial"/>
          <w:b/>
        </w:rPr>
        <w:t>RECURRENTE</w:t>
      </w:r>
      <w:r w:rsidRPr="006E74A1">
        <w:rPr>
          <w:rFonts w:ascii="Palatino Linotype" w:hAnsi="Palatino Linotype" w:cs="Arial"/>
        </w:rPr>
        <w:t xml:space="preserve">, en contra de la </w:t>
      </w:r>
      <w:r w:rsidR="00B22D36">
        <w:rPr>
          <w:rFonts w:ascii="Palatino Linotype" w:hAnsi="Palatino Linotype" w:cs="Arial"/>
        </w:rPr>
        <w:t xml:space="preserve">falta de </w:t>
      </w:r>
      <w:r w:rsidRPr="006E74A1">
        <w:rPr>
          <w:rFonts w:ascii="Palatino Linotype" w:hAnsi="Palatino Linotype" w:cs="Arial"/>
        </w:rPr>
        <w:t xml:space="preserve">respuesta del </w:t>
      </w:r>
      <w:r w:rsidR="00B22D36">
        <w:rPr>
          <w:rFonts w:ascii="Palatino Linotype" w:hAnsi="Palatino Linotype"/>
          <w:b/>
          <w:bCs/>
          <w:szCs w:val="22"/>
        </w:rPr>
        <w:t xml:space="preserve">Ayuntamiento de </w:t>
      </w:r>
      <w:proofErr w:type="spellStart"/>
      <w:r w:rsidR="00B248EB">
        <w:rPr>
          <w:rFonts w:ascii="Palatino Linotype" w:hAnsi="Palatino Linotype"/>
          <w:b/>
          <w:bCs/>
          <w:szCs w:val="22"/>
        </w:rPr>
        <w:t>Coyotepec</w:t>
      </w:r>
      <w:proofErr w:type="spellEnd"/>
      <w:r w:rsidRPr="006E74A1">
        <w:rPr>
          <w:rFonts w:ascii="Palatino Linotype" w:hAnsi="Palatino Linotype" w:cs="Arial"/>
        </w:rPr>
        <w:t>,</w:t>
      </w:r>
      <w:r w:rsidRPr="006E74A1">
        <w:rPr>
          <w:rFonts w:ascii="Palatino Linotype" w:hAnsi="Palatino Linotype"/>
          <w:b/>
        </w:rPr>
        <w:t xml:space="preserve"> </w:t>
      </w:r>
      <w:r w:rsidRPr="006E74A1">
        <w:rPr>
          <w:rFonts w:ascii="Palatino Linotype" w:hAnsi="Palatino Linotype"/>
        </w:rPr>
        <w:t>en lo sucesivo el</w:t>
      </w:r>
      <w:r w:rsidRPr="006E74A1">
        <w:rPr>
          <w:rFonts w:ascii="Palatino Linotype" w:hAnsi="Palatino Linotype"/>
          <w:b/>
        </w:rPr>
        <w:t xml:space="preserve"> SUJETO OBLIGADO, </w:t>
      </w:r>
      <w:r w:rsidRPr="006E74A1">
        <w:rPr>
          <w:rFonts w:ascii="Palatino Linotype" w:hAnsi="Palatino Linotype"/>
        </w:rPr>
        <w:t xml:space="preserve">se procede a dictar la presente resolución, con base en los siguientes: </w:t>
      </w:r>
    </w:p>
    <w:p w:rsidR="002A5BA4" w:rsidRPr="006E74A1" w:rsidRDefault="002A5BA4" w:rsidP="006E74A1">
      <w:pPr>
        <w:pStyle w:val="Ttulo1"/>
        <w:spacing w:line="360" w:lineRule="auto"/>
        <w:jc w:val="center"/>
      </w:pPr>
      <w:bookmarkStart w:id="0" w:name="_Toc10713679"/>
      <w:r w:rsidRPr="006E74A1">
        <w:t>ANTECEDENTES</w:t>
      </w:r>
      <w:bookmarkEnd w:id="0"/>
    </w:p>
    <w:p w:rsidR="00E26459" w:rsidRPr="006E74A1" w:rsidRDefault="00E26459" w:rsidP="006E74A1">
      <w:pPr>
        <w:spacing w:line="360" w:lineRule="auto"/>
        <w:rPr>
          <w:rFonts w:ascii="Palatino Linotype" w:hAnsi="Palatino Linotype"/>
          <w:lang w:val="es-MX" w:eastAsia="en-US"/>
        </w:rPr>
      </w:pPr>
    </w:p>
    <w:p w:rsidR="00E26459" w:rsidRPr="006E74A1" w:rsidRDefault="00E26459"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Calibri" w:hAnsi="Palatino Linotype" w:cs="Arial"/>
          <w:lang w:val="es-ES"/>
        </w:rPr>
        <w:t xml:space="preserve">El día </w:t>
      </w:r>
      <w:r w:rsidR="00B248EB">
        <w:rPr>
          <w:rFonts w:ascii="Palatino Linotype" w:eastAsia="Calibri" w:hAnsi="Palatino Linotype" w:cs="Arial"/>
          <w:lang w:val="es-ES"/>
        </w:rPr>
        <w:t>siete</w:t>
      </w:r>
      <w:r w:rsidRPr="006E74A1">
        <w:rPr>
          <w:rFonts w:ascii="Palatino Linotype" w:eastAsia="Calibri" w:hAnsi="Palatino Linotype" w:cs="Times New Roman"/>
          <w:lang w:val="es-ES"/>
        </w:rPr>
        <w:t xml:space="preserve"> (</w:t>
      </w:r>
      <w:r w:rsidR="00B248EB">
        <w:rPr>
          <w:rFonts w:ascii="Palatino Linotype" w:eastAsia="Calibri" w:hAnsi="Palatino Linotype" w:cs="Times New Roman"/>
          <w:lang w:val="es-ES"/>
        </w:rPr>
        <w:t>7</w:t>
      </w:r>
      <w:r w:rsidRPr="006E74A1">
        <w:rPr>
          <w:rFonts w:ascii="Palatino Linotype" w:eastAsia="Calibri" w:hAnsi="Palatino Linotype" w:cs="Times New Roman"/>
          <w:lang w:val="es-ES"/>
        </w:rPr>
        <w:t xml:space="preserve">) de </w:t>
      </w:r>
      <w:r w:rsidR="00B248EB">
        <w:rPr>
          <w:rFonts w:ascii="Palatino Linotype" w:eastAsia="Calibri" w:hAnsi="Palatino Linotype" w:cs="Times New Roman"/>
          <w:lang w:val="es-ES"/>
        </w:rPr>
        <w:t>enero</w:t>
      </w:r>
      <w:r w:rsidR="00231687">
        <w:rPr>
          <w:rFonts w:ascii="Palatino Linotype" w:eastAsia="Calibri" w:hAnsi="Palatino Linotype" w:cs="Times New Roman"/>
          <w:lang w:val="es-ES"/>
        </w:rPr>
        <w:t xml:space="preserve"> </w:t>
      </w:r>
      <w:r w:rsidRPr="006E74A1">
        <w:rPr>
          <w:rFonts w:ascii="Palatino Linotype" w:eastAsia="Calibri" w:hAnsi="Palatino Linotype" w:cs="Times New Roman"/>
          <w:lang w:val="es-ES"/>
        </w:rPr>
        <w:t>de dos mil dieci</w:t>
      </w:r>
      <w:r w:rsidR="00231687">
        <w:rPr>
          <w:rFonts w:ascii="Palatino Linotype" w:eastAsia="Calibri" w:hAnsi="Palatino Linotype" w:cs="Times New Roman"/>
          <w:lang w:val="es-ES"/>
        </w:rPr>
        <w:t>nueve</w:t>
      </w:r>
      <w:r w:rsidRPr="006E74A1">
        <w:rPr>
          <w:rFonts w:ascii="Palatino Linotype" w:eastAsia="Calibri" w:hAnsi="Palatino Linotype" w:cs="Arial"/>
          <w:lang w:val="es-ES"/>
        </w:rPr>
        <w:t>,</w:t>
      </w:r>
      <w:r w:rsidRPr="006E74A1">
        <w:rPr>
          <w:rFonts w:ascii="Palatino Linotype" w:eastAsia="Calibri" w:hAnsi="Palatino Linotype" w:cs="Times New Roman"/>
          <w:lang w:val="es-ES"/>
        </w:rPr>
        <w:t xml:space="preserve"> </w:t>
      </w:r>
      <w:r w:rsidR="00B248EB">
        <w:rPr>
          <w:rFonts w:ascii="Palatino Linotype" w:hAnsi="Palatino Linotype"/>
          <w:b/>
          <w:szCs w:val="22"/>
        </w:rPr>
        <w:t>EL RECURRENTE</w:t>
      </w:r>
      <w:r w:rsidR="00710740">
        <w:rPr>
          <w:rFonts w:ascii="Palatino Linotype" w:hAnsi="Palatino Linotype"/>
          <w:b/>
          <w:szCs w:val="22"/>
        </w:rPr>
        <w:t xml:space="preserve"> </w:t>
      </w:r>
      <w:r w:rsidRPr="006E74A1">
        <w:rPr>
          <w:rFonts w:ascii="Palatino Linotype" w:eastAsia="Calibri" w:hAnsi="Palatino Linotype" w:cs="Arial"/>
          <w:lang w:val="es-ES"/>
        </w:rPr>
        <w:t xml:space="preserve">ante el </w:t>
      </w:r>
      <w:r w:rsidRPr="006E74A1">
        <w:rPr>
          <w:rFonts w:ascii="Palatino Linotype" w:eastAsia="Calibri" w:hAnsi="Palatino Linotype" w:cs="Arial"/>
          <w:b/>
          <w:lang w:val="es-ES"/>
        </w:rPr>
        <w:t>SUJETO OBLIGADO</w:t>
      </w:r>
      <w:r w:rsidR="00B248EB">
        <w:rPr>
          <w:rFonts w:ascii="Palatino Linotype" w:eastAsia="Calibri" w:hAnsi="Palatino Linotype" w:cs="Arial"/>
          <w:b/>
          <w:lang w:val="es-ES"/>
        </w:rPr>
        <w:t>,</w:t>
      </w:r>
      <w:r w:rsidRPr="006E74A1">
        <w:rPr>
          <w:rFonts w:ascii="Palatino Linotype" w:eastAsia="Calibri" w:hAnsi="Palatino Linotype" w:cs="Arial"/>
        </w:rPr>
        <w:t xml:space="preserve"> vía </w:t>
      </w:r>
      <w:r w:rsidRPr="006E74A1">
        <w:rPr>
          <w:rFonts w:ascii="Palatino Linotype" w:eastAsia="Calibri" w:hAnsi="Palatino Linotype" w:cs="Arial"/>
          <w:lang w:val="es-ES"/>
        </w:rPr>
        <w:t>Sistema de Acceso a la Información Mexiquense (</w:t>
      </w:r>
      <w:r w:rsidRPr="006E74A1">
        <w:rPr>
          <w:rFonts w:ascii="Palatino Linotype" w:eastAsia="Calibri" w:hAnsi="Palatino Linotype" w:cs="Arial"/>
          <w:b/>
          <w:lang w:val="es-ES"/>
        </w:rPr>
        <w:t>SAIMEX)</w:t>
      </w:r>
      <w:r w:rsidR="00DA3B9E" w:rsidRPr="006E74A1">
        <w:rPr>
          <w:rFonts w:ascii="Palatino Linotype" w:eastAsia="Calibri" w:hAnsi="Palatino Linotype" w:cs="Arial"/>
          <w:lang w:val="es-ES"/>
        </w:rPr>
        <w:t>, presentó la solicitud</w:t>
      </w:r>
      <w:r w:rsidRPr="006E74A1">
        <w:rPr>
          <w:rFonts w:ascii="Palatino Linotype" w:eastAsia="Calibri" w:hAnsi="Palatino Linotype" w:cs="Arial"/>
          <w:lang w:val="es-ES"/>
        </w:rPr>
        <w:t xml:space="preserve"> de</w:t>
      </w:r>
      <w:r w:rsidR="00DA3B9E" w:rsidRPr="006E74A1">
        <w:rPr>
          <w:rFonts w:ascii="Palatino Linotype" w:eastAsia="Calibri" w:hAnsi="Palatino Linotype" w:cs="Arial"/>
          <w:lang w:val="es-ES"/>
        </w:rPr>
        <w:t xml:space="preserve"> información pública registrada</w:t>
      </w:r>
      <w:r w:rsidRPr="006E74A1">
        <w:rPr>
          <w:rFonts w:ascii="Palatino Linotype" w:eastAsia="Calibri" w:hAnsi="Palatino Linotype" w:cs="Arial"/>
          <w:lang w:val="es-ES"/>
        </w:rPr>
        <w:t xml:space="preserve"> con </w:t>
      </w:r>
      <w:r w:rsidR="00DA3B9E" w:rsidRPr="006E74A1">
        <w:rPr>
          <w:rFonts w:ascii="Palatino Linotype" w:eastAsia="Calibri" w:hAnsi="Palatino Linotype" w:cs="Arial"/>
          <w:lang w:val="es-ES"/>
        </w:rPr>
        <w:t>el número</w:t>
      </w:r>
      <w:r w:rsidRPr="006E74A1">
        <w:rPr>
          <w:rFonts w:ascii="Palatino Linotype" w:eastAsia="Calibri" w:hAnsi="Palatino Linotype" w:cs="Arial"/>
          <w:lang w:val="es-ES"/>
        </w:rPr>
        <w:t xml:space="preserve"> </w:t>
      </w:r>
      <w:r w:rsidR="00B248EB">
        <w:rPr>
          <w:rFonts w:ascii="Palatino Linotype" w:hAnsi="Palatino Linotype"/>
          <w:b/>
        </w:rPr>
        <w:t>00002</w:t>
      </w:r>
      <w:r w:rsidRPr="006E74A1">
        <w:rPr>
          <w:rFonts w:ascii="Palatino Linotype" w:hAnsi="Palatino Linotype"/>
          <w:b/>
        </w:rPr>
        <w:t>/</w:t>
      </w:r>
      <w:r w:rsidR="00B248EB">
        <w:rPr>
          <w:rFonts w:ascii="Palatino Linotype" w:hAnsi="Palatino Linotype"/>
          <w:b/>
        </w:rPr>
        <w:t>COYOTEPEC</w:t>
      </w:r>
      <w:r w:rsidR="00E91E3F">
        <w:rPr>
          <w:rFonts w:ascii="Palatino Linotype" w:hAnsi="Palatino Linotype"/>
          <w:b/>
        </w:rPr>
        <w:t>/IP/2019</w:t>
      </w:r>
      <w:r w:rsidRPr="006E74A1">
        <w:rPr>
          <w:rFonts w:ascii="Palatino Linotype" w:hAnsi="Palatino Linotype"/>
          <w:b/>
        </w:rPr>
        <w:t xml:space="preserve"> </w:t>
      </w:r>
      <w:r w:rsidR="00DA3B9E" w:rsidRPr="006E74A1">
        <w:rPr>
          <w:rFonts w:ascii="Palatino Linotype" w:eastAsia="Calibri" w:hAnsi="Palatino Linotype" w:cs="Arial"/>
          <w:lang w:val="es-ES"/>
        </w:rPr>
        <w:t>mediante la cual</w:t>
      </w:r>
      <w:r w:rsidRPr="006E74A1">
        <w:rPr>
          <w:rFonts w:ascii="Palatino Linotype" w:eastAsia="Calibri" w:hAnsi="Palatino Linotype" w:cs="Arial"/>
          <w:lang w:val="es-ES"/>
        </w:rPr>
        <w:t xml:space="preserve"> solicitó lo siguiente:</w:t>
      </w:r>
    </w:p>
    <w:p w:rsidR="00E26459" w:rsidRDefault="00E26459" w:rsidP="006E74A1">
      <w:pPr>
        <w:spacing w:before="240" w:after="240" w:line="360" w:lineRule="auto"/>
        <w:ind w:left="567" w:right="567"/>
        <w:jc w:val="both"/>
        <w:rPr>
          <w:rFonts w:ascii="Palatino Linotype" w:eastAsia="Calibri" w:hAnsi="Palatino Linotype" w:cs="Arial"/>
          <w:i/>
          <w:sz w:val="22"/>
          <w:lang w:val="es-ES"/>
        </w:rPr>
      </w:pPr>
      <w:r w:rsidRPr="006E74A1">
        <w:rPr>
          <w:rFonts w:ascii="Palatino Linotype" w:eastAsia="Calibri" w:hAnsi="Palatino Linotype" w:cs="Arial"/>
          <w:i/>
          <w:sz w:val="22"/>
          <w:lang w:val="es-ES"/>
        </w:rPr>
        <w:t>“</w:t>
      </w:r>
      <w:r w:rsidR="00B248EB" w:rsidRPr="00B248EB">
        <w:rPr>
          <w:rFonts w:ascii="Palatino Linotype" w:eastAsia="Calibri" w:hAnsi="Palatino Linotype" w:cs="Arial"/>
          <w:i/>
          <w:sz w:val="22"/>
          <w:lang w:val="es-ES"/>
        </w:rPr>
        <w:t>El acta entrega recepción correspondiente a Presidencia donde recibe Pedro Luna Vargas la administración el 01 de enero de 2016, incluyendo todos los anexos de cada apartado conforme a los Lineamientos de entrega-</w:t>
      </w:r>
      <w:proofErr w:type="spellStart"/>
      <w:r w:rsidR="00B248EB" w:rsidRPr="00B248EB">
        <w:rPr>
          <w:rFonts w:ascii="Palatino Linotype" w:eastAsia="Calibri" w:hAnsi="Palatino Linotype" w:cs="Arial"/>
          <w:i/>
          <w:sz w:val="22"/>
          <w:lang w:val="es-ES"/>
        </w:rPr>
        <w:t>recepcion</w:t>
      </w:r>
      <w:proofErr w:type="spellEnd"/>
      <w:r w:rsidR="00B248EB" w:rsidRPr="00B248EB">
        <w:rPr>
          <w:rFonts w:ascii="Palatino Linotype" w:eastAsia="Calibri" w:hAnsi="Palatino Linotype" w:cs="Arial"/>
          <w:i/>
          <w:sz w:val="22"/>
          <w:lang w:val="es-ES"/>
        </w:rPr>
        <w:t xml:space="preserve"> aplicables al momento y al área.</w:t>
      </w:r>
      <w:r w:rsidRPr="006E74A1">
        <w:rPr>
          <w:rFonts w:ascii="Palatino Linotype" w:eastAsia="Calibri" w:hAnsi="Palatino Linotype" w:cs="Arial"/>
          <w:i/>
          <w:sz w:val="22"/>
          <w:lang w:val="es-ES"/>
        </w:rPr>
        <w:t>” (</w:t>
      </w:r>
      <w:proofErr w:type="gramStart"/>
      <w:r w:rsidRPr="006E74A1">
        <w:rPr>
          <w:rFonts w:ascii="Palatino Linotype" w:eastAsia="Calibri" w:hAnsi="Palatino Linotype" w:cs="Arial"/>
          <w:i/>
          <w:sz w:val="22"/>
          <w:lang w:val="es-ES"/>
        </w:rPr>
        <w:t>sic</w:t>
      </w:r>
      <w:proofErr w:type="gramEnd"/>
      <w:r w:rsidRPr="006E74A1">
        <w:rPr>
          <w:rFonts w:ascii="Palatino Linotype" w:eastAsia="Calibri" w:hAnsi="Palatino Linotype" w:cs="Arial"/>
          <w:i/>
          <w:sz w:val="22"/>
          <w:lang w:val="es-ES"/>
        </w:rPr>
        <w:t>)</w:t>
      </w:r>
    </w:p>
    <w:p w:rsidR="00FC5D9F" w:rsidRPr="006E74A1" w:rsidRDefault="00FC5D9F"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Times New Roman" w:hAnsi="Palatino Linotype" w:cs="Arial"/>
          <w:lang w:val="es-ES"/>
        </w:rPr>
        <w:t>Señaló como modalidad de entrega de la información</w:t>
      </w:r>
      <w:r w:rsidRPr="006E74A1">
        <w:rPr>
          <w:rFonts w:ascii="Palatino Linotype" w:eastAsia="Times New Roman" w:hAnsi="Palatino Linotype" w:cs="Arial"/>
          <w:b/>
          <w:lang w:val="es-ES"/>
        </w:rPr>
        <w:t>:</w:t>
      </w:r>
      <w:r w:rsidRPr="006E74A1">
        <w:rPr>
          <w:rFonts w:ascii="Palatino Linotype" w:eastAsia="Times New Roman" w:hAnsi="Palatino Linotype" w:cs="Arial"/>
          <w:lang w:val="es-ES"/>
        </w:rPr>
        <w:t xml:space="preserve"> a través del </w:t>
      </w:r>
      <w:r w:rsidRPr="006E74A1">
        <w:rPr>
          <w:rFonts w:ascii="Palatino Linotype" w:eastAsia="Times New Roman" w:hAnsi="Palatino Linotype" w:cs="Arial"/>
          <w:b/>
          <w:lang w:val="es-ES"/>
        </w:rPr>
        <w:t>SAIMEX.</w:t>
      </w:r>
    </w:p>
    <w:p w:rsidR="00FC5D9F" w:rsidRPr="006E74A1" w:rsidRDefault="00FC5D9F" w:rsidP="006E74A1">
      <w:pPr>
        <w:pStyle w:val="Prrafodelista"/>
        <w:spacing w:before="240" w:after="240" w:line="360" w:lineRule="auto"/>
        <w:ind w:left="0"/>
        <w:jc w:val="both"/>
        <w:rPr>
          <w:rFonts w:ascii="Palatino Linotype" w:hAnsi="Palatino Linotype"/>
        </w:rPr>
      </w:pPr>
    </w:p>
    <w:p w:rsidR="009B16BF" w:rsidRPr="006E74A1" w:rsidRDefault="005472AB" w:rsidP="009B16BF">
      <w:pPr>
        <w:pStyle w:val="Prrafodelista"/>
        <w:numPr>
          <w:ilvl w:val="0"/>
          <w:numId w:val="1"/>
        </w:numPr>
        <w:spacing w:before="240" w:after="240" w:line="360" w:lineRule="auto"/>
        <w:ind w:left="0" w:firstLine="0"/>
        <w:jc w:val="both"/>
        <w:rPr>
          <w:rFonts w:ascii="Palatino Linotype" w:hAnsi="Palatino Linotype"/>
          <w:i/>
          <w:sz w:val="22"/>
        </w:rPr>
      </w:pPr>
      <w:r w:rsidRPr="006E74A1">
        <w:rPr>
          <w:rFonts w:ascii="Palatino Linotype" w:eastAsia="Calibri" w:hAnsi="Palatino Linotype" w:cs="Times New Roman"/>
          <w:lang w:val="es-ES"/>
        </w:rPr>
        <w:t xml:space="preserve">El </w:t>
      </w:r>
      <w:r w:rsidR="009B16BF">
        <w:rPr>
          <w:rFonts w:ascii="Palatino Linotype" w:eastAsia="Calibri" w:hAnsi="Palatino Linotype" w:cs="Times New Roman"/>
          <w:lang w:val="es-ES"/>
        </w:rPr>
        <w:t>Sujeto Obligado no dio respuesta a la solicitud de acceso a la información.</w:t>
      </w:r>
    </w:p>
    <w:p w:rsidR="00E50C09" w:rsidRPr="006E74A1" w:rsidRDefault="00E50C09" w:rsidP="00D42221">
      <w:pPr>
        <w:pStyle w:val="Prrafodelista"/>
        <w:spacing w:before="240" w:after="240" w:line="360" w:lineRule="auto"/>
        <w:ind w:left="567" w:right="567"/>
        <w:jc w:val="both"/>
        <w:rPr>
          <w:rFonts w:ascii="Palatino Linotype" w:hAnsi="Palatino Linotype"/>
          <w:i/>
          <w:sz w:val="22"/>
        </w:rPr>
      </w:pPr>
    </w:p>
    <w:p w:rsidR="002A5BA4" w:rsidRPr="00BC71B3" w:rsidRDefault="00812C54" w:rsidP="006E74A1">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E74A1">
        <w:rPr>
          <w:rFonts w:ascii="Palatino Linotype" w:eastAsia="Calibri" w:hAnsi="Palatino Linotype" w:cs="Arial"/>
          <w:lang w:val="es-AR"/>
        </w:rPr>
        <w:t xml:space="preserve">El </w:t>
      </w:r>
      <w:r w:rsidR="00B248EB">
        <w:rPr>
          <w:rFonts w:ascii="Palatino Linotype" w:eastAsia="Calibri" w:hAnsi="Palatino Linotype" w:cs="Arial"/>
          <w:lang w:val="es-AR"/>
        </w:rPr>
        <w:t>ocho</w:t>
      </w:r>
      <w:r w:rsidR="002A5BA4" w:rsidRPr="006E74A1">
        <w:rPr>
          <w:rFonts w:ascii="Palatino Linotype" w:eastAsia="Times New Roman" w:hAnsi="Palatino Linotype" w:cs="Arial"/>
          <w:lang w:val="es-ES"/>
        </w:rPr>
        <w:t xml:space="preserve"> (</w:t>
      </w:r>
      <w:r w:rsidR="00B248EB">
        <w:rPr>
          <w:rFonts w:ascii="Palatino Linotype" w:eastAsia="Times New Roman" w:hAnsi="Palatino Linotype" w:cs="Arial"/>
          <w:lang w:val="es-ES"/>
        </w:rPr>
        <w:t>8</w:t>
      </w:r>
      <w:r w:rsidR="002A5BA4" w:rsidRPr="006E74A1">
        <w:rPr>
          <w:rFonts w:ascii="Palatino Linotype" w:eastAsia="Times New Roman" w:hAnsi="Palatino Linotype" w:cs="Arial"/>
          <w:lang w:val="es-ES"/>
        </w:rPr>
        <w:t xml:space="preserve">) de </w:t>
      </w:r>
      <w:r w:rsidR="00B22D36">
        <w:rPr>
          <w:rFonts w:ascii="Palatino Linotype" w:eastAsia="Times New Roman" w:hAnsi="Palatino Linotype" w:cs="Arial"/>
          <w:lang w:val="es-ES"/>
        </w:rPr>
        <w:t xml:space="preserve">abril </w:t>
      </w:r>
      <w:r w:rsidR="002A5BA4" w:rsidRPr="006E74A1">
        <w:rPr>
          <w:rFonts w:ascii="Palatino Linotype" w:eastAsia="Times New Roman" w:hAnsi="Palatino Linotype" w:cs="Arial"/>
          <w:lang w:val="es-ES"/>
        </w:rPr>
        <w:t>de dos mil dieci</w:t>
      </w:r>
      <w:r w:rsidR="00794037">
        <w:rPr>
          <w:rFonts w:ascii="Palatino Linotype" w:eastAsia="Times New Roman" w:hAnsi="Palatino Linotype" w:cs="Arial"/>
          <w:lang w:val="es-ES"/>
        </w:rPr>
        <w:t>nueve</w:t>
      </w:r>
      <w:r w:rsidR="002A5BA4" w:rsidRPr="006E74A1">
        <w:rPr>
          <w:rFonts w:ascii="Palatino Linotype" w:eastAsia="Times New Roman" w:hAnsi="Palatino Linotype" w:cs="Arial"/>
          <w:lang w:val="es-ES"/>
        </w:rPr>
        <w:t xml:space="preserve">, </w:t>
      </w:r>
      <w:r w:rsidR="00B248EB">
        <w:rPr>
          <w:rFonts w:ascii="Palatino Linotype" w:hAnsi="Palatino Linotype"/>
          <w:b/>
          <w:szCs w:val="22"/>
        </w:rPr>
        <w:t>EL RECURRENTE</w:t>
      </w:r>
      <w:r w:rsidR="002A5BA4" w:rsidRPr="006E74A1">
        <w:rPr>
          <w:rFonts w:ascii="Palatino Linotype" w:eastAsia="Times New Roman" w:hAnsi="Palatino Linotype" w:cs="Arial"/>
          <w:b/>
          <w:lang w:val="es-ES"/>
        </w:rPr>
        <w:t>,</w:t>
      </w:r>
      <w:r w:rsidR="00FB61C7" w:rsidRPr="006E74A1">
        <w:rPr>
          <w:rFonts w:ascii="Palatino Linotype" w:eastAsia="Times New Roman" w:hAnsi="Palatino Linotype" w:cs="Arial"/>
          <w:lang w:val="es-ES"/>
        </w:rPr>
        <w:t xml:space="preserve"> interpuso </w:t>
      </w:r>
      <w:r w:rsidR="000E1BDA" w:rsidRPr="006E74A1">
        <w:rPr>
          <w:rFonts w:ascii="Palatino Linotype" w:eastAsia="Times New Roman" w:hAnsi="Palatino Linotype" w:cs="Arial"/>
          <w:lang w:val="es-ES"/>
        </w:rPr>
        <w:t>el</w:t>
      </w:r>
      <w:r w:rsidR="002A5BA4" w:rsidRPr="006E74A1">
        <w:rPr>
          <w:rFonts w:ascii="Palatino Linotype" w:eastAsia="Times New Roman" w:hAnsi="Palatino Linotype" w:cs="Arial"/>
          <w:lang w:val="es-ES"/>
        </w:rPr>
        <w:t xml:space="preserve"> recurso de revisión, en contra de la</w:t>
      </w:r>
      <w:r w:rsidR="00B248EB">
        <w:rPr>
          <w:rFonts w:ascii="Palatino Linotype" w:eastAsia="Times New Roman" w:hAnsi="Palatino Linotype" w:cs="Arial"/>
          <w:lang w:val="es-ES"/>
        </w:rPr>
        <w:t xml:space="preserve"> falta de</w:t>
      </w:r>
      <w:r w:rsidR="002A5BA4" w:rsidRPr="006E74A1">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BC71B3" w:rsidRPr="00BC71B3" w:rsidRDefault="00BC71B3" w:rsidP="00BC71B3">
      <w:pPr>
        <w:pStyle w:val="Prrafodelista"/>
        <w:rPr>
          <w:rFonts w:ascii="Palatino Linotype" w:hAnsi="Palatino Linotype" w:cs="Arial"/>
          <w:i/>
          <w:sz w:val="22"/>
          <w:szCs w:val="22"/>
        </w:rPr>
      </w:pPr>
    </w:p>
    <w:p w:rsidR="000E053C" w:rsidRPr="006E74A1" w:rsidRDefault="000E053C" w:rsidP="006E74A1">
      <w:pPr>
        <w:pStyle w:val="Prrafodelista"/>
        <w:spacing w:line="360" w:lineRule="auto"/>
        <w:ind w:left="567"/>
        <w:jc w:val="both"/>
        <w:rPr>
          <w:rFonts w:ascii="Palatino Linotype" w:hAnsi="Palatino Linotype" w:cs="Arial"/>
          <w:szCs w:val="22"/>
        </w:rPr>
      </w:pPr>
      <w:r w:rsidRPr="006E74A1">
        <w:rPr>
          <w:rFonts w:ascii="Palatino Linotype" w:hAnsi="Palatino Linotype"/>
          <w:b/>
        </w:rPr>
        <w:t>Acto impugnado:</w:t>
      </w:r>
      <w:r w:rsidRPr="006E74A1">
        <w:rPr>
          <w:rStyle w:val="Ttulo2Car"/>
          <w:rFonts w:ascii="Palatino Linotype" w:hAnsi="Palatino Linotype"/>
          <w:b/>
          <w:i/>
          <w:color w:val="auto"/>
          <w:lang w:val="es-ES"/>
        </w:rPr>
        <w:t xml:space="preserve"> </w:t>
      </w:r>
      <w:r w:rsidRPr="006E74A1">
        <w:rPr>
          <w:rFonts w:ascii="Palatino Linotype" w:hAnsi="Palatino Linotype"/>
        </w:rPr>
        <w:t>“</w:t>
      </w:r>
      <w:r w:rsidR="00B248EB">
        <w:rPr>
          <w:rFonts w:ascii="Palatino Linotype" w:hAnsi="Palatino Linotype"/>
          <w:i/>
          <w:sz w:val="22"/>
        </w:rPr>
        <w:t>00002/COYOTEPEC/IP/2019</w:t>
      </w:r>
      <w:r w:rsidR="00B22D36" w:rsidRPr="00B22D36">
        <w:rPr>
          <w:rFonts w:ascii="Palatino Linotype" w:hAnsi="Palatino Linotype"/>
          <w:i/>
          <w:sz w:val="22"/>
        </w:rPr>
        <w:t xml:space="preserve"> </w:t>
      </w:r>
      <w:r w:rsidR="00723ABC" w:rsidRPr="006E74A1">
        <w:rPr>
          <w:rFonts w:ascii="Palatino Linotype" w:hAnsi="Palatino Linotype"/>
        </w:rPr>
        <w:t>“(</w:t>
      </w:r>
      <w:r w:rsidR="009B16BF">
        <w:rPr>
          <w:rFonts w:ascii="Palatino Linotype" w:eastAsia="Calibri" w:hAnsi="Palatino Linotype" w:cs="Arial"/>
          <w:szCs w:val="22"/>
          <w:lang w:val="es-ES"/>
        </w:rPr>
        <w:t>Sic); y</w:t>
      </w:r>
    </w:p>
    <w:p w:rsidR="000E053C" w:rsidRDefault="000E053C" w:rsidP="006E74A1">
      <w:pPr>
        <w:pStyle w:val="Prrafodelista"/>
        <w:spacing w:line="360" w:lineRule="auto"/>
        <w:ind w:left="567"/>
        <w:jc w:val="both"/>
        <w:rPr>
          <w:rFonts w:ascii="Palatino Linotype" w:hAnsi="Palatino Linotype" w:cs="Arial"/>
          <w:szCs w:val="22"/>
        </w:rPr>
      </w:pPr>
      <w:r w:rsidRPr="006E74A1">
        <w:rPr>
          <w:rFonts w:ascii="Palatino Linotype" w:hAnsi="Palatino Linotype"/>
          <w:b/>
        </w:rPr>
        <w:t>Razones o Motivos de inconformidad:</w:t>
      </w:r>
      <w:r w:rsidRPr="006E74A1">
        <w:rPr>
          <w:rStyle w:val="Ttulo2Car"/>
          <w:rFonts w:ascii="Palatino Linotype" w:hAnsi="Palatino Linotype"/>
          <w:b/>
          <w:lang w:val="es-ES"/>
        </w:rPr>
        <w:t xml:space="preserve"> </w:t>
      </w:r>
      <w:r w:rsidRPr="006E74A1">
        <w:rPr>
          <w:rFonts w:ascii="Palatino Linotype" w:hAnsi="Palatino Linotype"/>
          <w:i/>
          <w:szCs w:val="22"/>
        </w:rPr>
        <w:t>“</w:t>
      </w:r>
      <w:r w:rsidR="00B248EB">
        <w:rPr>
          <w:rFonts w:ascii="Palatino Linotype" w:hAnsi="Palatino Linotype"/>
          <w:i/>
          <w:sz w:val="22"/>
          <w:szCs w:val="22"/>
        </w:rPr>
        <w:t>No se me ha proporcionado la información</w:t>
      </w:r>
      <w:r w:rsidRPr="006E74A1">
        <w:rPr>
          <w:rFonts w:ascii="Palatino Linotype" w:hAnsi="Palatino Linotype"/>
          <w:i/>
          <w:sz w:val="22"/>
          <w:szCs w:val="22"/>
        </w:rPr>
        <w:t xml:space="preserve">” </w:t>
      </w:r>
      <w:r w:rsidRPr="006E74A1">
        <w:rPr>
          <w:rFonts w:ascii="Palatino Linotype" w:hAnsi="Palatino Linotype" w:cs="Arial"/>
          <w:szCs w:val="22"/>
        </w:rPr>
        <w:t xml:space="preserve">(Sic) </w:t>
      </w:r>
    </w:p>
    <w:p w:rsidR="00B22D36" w:rsidRDefault="00B22D36" w:rsidP="006E74A1">
      <w:pPr>
        <w:pStyle w:val="Prrafodelista"/>
        <w:spacing w:line="360" w:lineRule="auto"/>
        <w:ind w:left="567"/>
        <w:jc w:val="both"/>
        <w:rPr>
          <w:rFonts w:ascii="Palatino Linotype" w:hAnsi="Palatino Linotype" w:cs="Arial"/>
          <w:szCs w:val="22"/>
        </w:rPr>
      </w:pPr>
    </w:p>
    <w:bookmarkEnd w:id="1"/>
    <w:bookmarkEnd w:id="2"/>
    <w:bookmarkEnd w:id="3"/>
    <w:p w:rsidR="002A5BA4" w:rsidRPr="006E74A1" w:rsidRDefault="002A5BA4" w:rsidP="006E74A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E74A1">
        <w:rPr>
          <w:rFonts w:ascii="Palatino Linotype" w:eastAsia="Calibri" w:hAnsi="Palatino Linotype" w:cs="Arial"/>
          <w:lang w:val="es-AR"/>
        </w:rPr>
        <w:t xml:space="preserve"> </w:t>
      </w:r>
      <w:r w:rsidR="00666351" w:rsidRPr="006E74A1">
        <w:rPr>
          <w:rFonts w:ascii="Palatino Linotype" w:eastAsia="Times New Roman" w:hAnsi="Palatino Linotype" w:cs="Arial"/>
          <w:lang w:val="es-ES"/>
        </w:rPr>
        <w:t>Se registró</w:t>
      </w:r>
      <w:r w:rsidRPr="006E74A1">
        <w:rPr>
          <w:rFonts w:ascii="Palatino Linotype" w:eastAsia="Times New Roman" w:hAnsi="Palatino Linotype" w:cs="Arial"/>
          <w:lang w:val="es-ES"/>
        </w:rPr>
        <w:t xml:space="preserve">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recurso de revisión bajo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número de expediente </w:t>
      </w:r>
      <w:r w:rsidRPr="006E74A1">
        <w:rPr>
          <w:rFonts w:ascii="Palatino Linotype" w:hAnsi="Palatino Linotype" w:cs="Arial"/>
          <w:bCs/>
        </w:rPr>
        <w:t xml:space="preserve">al rubro indicado, asimismo con fundamento en lo dispuesto por el </w:t>
      </w:r>
      <w:r w:rsidRPr="006E74A1">
        <w:rPr>
          <w:rFonts w:ascii="Palatino Linotype" w:eastAsia="Calibri" w:hAnsi="Palatino Linotype" w:cs="Arial"/>
          <w:lang w:val="es-ES"/>
        </w:rPr>
        <w:t xml:space="preserve">artículo 185 fracción I de la </w:t>
      </w:r>
      <w:r w:rsidRPr="006E74A1">
        <w:rPr>
          <w:rFonts w:ascii="Palatino Linotype" w:eastAsia="Calibri" w:hAnsi="Palatino Linotype" w:cs="Arial"/>
          <w:b/>
          <w:lang w:val="es-ES"/>
        </w:rPr>
        <w:t xml:space="preserve">Ley de Transparencia y Acceso a la Información Pública del Estado de México y Municipios </w:t>
      </w:r>
      <w:r w:rsidRPr="006E74A1">
        <w:rPr>
          <w:rFonts w:ascii="Palatino Linotype" w:eastAsia="Times New Roman" w:hAnsi="Palatino Linotype" w:cs="Arial"/>
          <w:lang w:val="es-ES"/>
        </w:rPr>
        <w:t>se turn</w:t>
      </w:r>
      <w:r w:rsidR="00666351" w:rsidRPr="006E74A1">
        <w:rPr>
          <w:rFonts w:ascii="Palatino Linotype" w:eastAsia="Times New Roman" w:hAnsi="Palatino Linotype" w:cs="Arial"/>
          <w:lang w:val="es-ES"/>
        </w:rPr>
        <w:t>ó</w:t>
      </w:r>
      <w:r w:rsidRPr="006E74A1">
        <w:rPr>
          <w:rFonts w:ascii="Palatino Linotype" w:eastAsia="Times New Roman" w:hAnsi="Palatino Linotype" w:cs="Arial"/>
          <w:lang w:val="es-ES"/>
        </w:rPr>
        <w:t xml:space="preserve"> al </w:t>
      </w:r>
      <w:r w:rsidRPr="006E74A1">
        <w:rPr>
          <w:rFonts w:ascii="Palatino Linotype" w:eastAsia="Times New Roman" w:hAnsi="Palatino Linotype" w:cs="Arial"/>
          <w:b/>
          <w:lang w:val="es-ES"/>
        </w:rPr>
        <w:t xml:space="preserve">Comisionado José Guadalupe Luna Hernández, </w:t>
      </w:r>
      <w:r w:rsidRPr="006E74A1">
        <w:rPr>
          <w:rFonts w:ascii="Palatino Linotype" w:eastAsia="Times New Roman" w:hAnsi="Palatino Linotype" w:cs="Arial"/>
          <w:lang w:val="es-ES"/>
        </w:rPr>
        <w:t xml:space="preserve">con el objeto de </w:t>
      </w:r>
      <w:r w:rsidRPr="006E74A1">
        <w:rPr>
          <w:rFonts w:ascii="Palatino Linotype" w:eastAsia="Times New Roman" w:hAnsi="Palatino Linotype" w:cs="Arial"/>
          <w:lang w:val="es-MX"/>
        </w:rPr>
        <w:t xml:space="preserve">su análisis. </w:t>
      </w:r>
    </w:p>
    <w:p w:rsidR="002A5BA4" w:rsidRPr="006E74A1" w:rsidRDefault="002A5BA4" w:rsidP="006E74A1">
      <w:pPr>
        <w:pStyle w:val="Prrafodelista"/>
        <w:spacing w:line="360" w:lineRule="auto"/>
        <w:ind w:left="0"/>
        <w:rPr>
          <w:rFonts w:ascii="Palatino Linotype" w:hAnsi="Palatino Linotype"/>
          <w:i/>
          <w:color w:val="000000"/>
          <w:sz w:val="22"/>
          <w:szCs w:val="22"/>
        </w:rPr>
      </w:pPr>
    </w:p>
    <w:p w:rsidR="002A5BA4" w:rsidRPr="006E74A1" w:rsidRDefault="002A5BA4" w:rsidP="006E74A1">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E74A1">
        <w:rPr>
          <w:rFonts w:ascii="Palatino Linotype" w:eastAsia="Calibri" w:hAnsi="Palatino Linotype" w:cs="Arial"/>
          <w:lang w:val="es-ES"/>
        </w:rPr>
        <w:t>El Comisionado Ponente con fundamento en lo dispuesto por el artículo 185 fracción II de la ley de la materia, a través d</w:t>
      </w:r>
      <w:r w:rsidR="00852825" w:rsidRPr="006E74A1">
        <w:rPr>
          <w:rFonts w:ascii="Palatino Linotype" w:eastAsia="Calibri" w:hAnsi="Palatino Linotype" w:cs="Arial"/>
          <w:lang w:val="es-ES"/>
        </w:rPr>
        <w:t xml:space="preserve">el acuerdo de admisión de fecha </w:t>
      </w:r>
      <w:r w:rsidR="00B248EB">
        <w:rPr>
          <w:rFonts w:ascii="Palatino Linotype" w:eastAsia="Calibri" w:hAnsi="Palatino Linotype" w:cs="Arial"/>
          <w:lang w:val="es-ES"/>
        </w:rPr>
        <w:t>doce</w:t>
      </w:r>
      <w:r w:rsidR="00812C54" w:rsidRPr="006E74A1">
        <w:rPr>
          <w:rFonts w:ascii="Palatino Linotype" w:eastAsia="Calibri" w:hAnsi="Palatino Linotype" w:cs="Arial"/>
          <w:lang w:val="es-ES"/>
        </w:rPr>
        <w:t xml:space="preserve"> (</w:t>
      </w:r>
      <w:r w:rsidR="00B22D36">
        <w:rPr>
          <w:rFonts w:ascii="Palatino Linotype" w:eastAsia="Calibri" w:hAnsi="Palatino Linotype" w:cs="Arial"/>
          <w:lang w:val="es-ES"/>
        </w:rPr>
        <w:t>1</w:t>
      </w:r>
      <w:r w:rsidR="00B248EB">
        <w:rPr>
          <w:rFonts w:ascii="Palatino Linotype" w:eastAsia="Calibri" w:hAnsi="Palatino Linotype" w:cs="Arial"/>
          <w:lang w:val="es-ES"/>
        </w:rPr>
        <w:t>2</w:t>
      </w:r>
      <w:r w:rsidR="00812C54" w:rsidRPr="006E74A1">
        <w:rPr>
          <w:rFonts w:ascii="Palatino Linotype" w:eastAsia="Calibri" w:hAnsi="Palatino Linotype" w:cs="Arial"/>
          <w:lang w:val="es-ES"/>
        </w:rPr>
        <w:t>)</w:t>
      </w:r>
      <w:r w:rsidR="00EF2C7E" w:rsidRPr="006E74A1">
        <w:rPr>
          <w:rFonts w:ascii="Palatino Linotype" w:eastAsia="Calibri" w:hAnsi="Palatino Linotype" w:cs="Arial"/>
          <w:lang w:val="es-ES"/>
        </w:rPr>
        <w:t xml:space="preserve"> </w:t>
      </w:r>
      <w:r w:rsidRPr="006E74A1">
        <w:rPr>
          <w:rFonts w:ascii="Palatino Linotype" w:eastAsia="Calibri" w:hAnsi="Palatino Linotype" w:cs="Arial"/>
          <w:lang w:val="es-ES"/>
        </w:rPr>
        <w:t xml:space="preserve">de </w:t>
      </w:r>
      <w:r w:rsidR="00B22D36">
        <w:rPr>
          <w:rFonts w:ascii="Palatino Linotype" w:eastAsia="Calibri" w:hAnsi="Palatino Linotype" w:cs="Arial"/>
          <w:lang w:val="es-ES"/>
        </w:rPr>
        <w:t>abril</w:t>
      </w:r>
      <w:r w:rsidRPr="006E74A1">
        <w:rPr>
          <w:rFonts w:ascii="Palatino Linotype" w:eastAsia="Calibri" w:hAnsi="Palatino Linotype" w:cs="Arial"/>
          <w:lang w:val="es-ES"/>
        </w:rPr>
        <w:t xml:space="preserve"> de dos mil </w:t>
      </w:r>
      <w:r w:rsidR="000E053C" w:rsidRPr="006E74A1">
        <w:rPr>
          <w:rFonts w:ascii="Palatino Linotype" w:eastAsia="Calibri" w:hAnsi="Palatino Linotype" w:cs="Arial"/>
          <w:lang w:val="es-ES"/>
        </w:rPr>
        <w:t>dieci</w:t>
      </w:r>
      <w:r w:rsidR="00794037">
        <w:rPr>
          <w:rFonts w:ascii="Palatino Linotype" w:eastAsia="Calibri" w:hAnsi="Palatino Linotype" w:cs="Arial"/>
          <w:lang w:val="es-ES"/>
        </w:rPr>
        <w:t>nueve</w:t>
      </w:r>
      <w:r w:rsidRPr="006E74A1">
        <w:rPr>
          <w:rFonts w:ascii="Palatino Linotype" w:eastAsia="Calibri" w:hAnsi="Palatino Linotype" w:cs="Arial"/>
          <w:lang w:val="es-ES"/>
        </w:rPr>
        <w:t xml:space="preserve">, puso a disposición de las partes </w:t>
      </w:r>
      <w:r w:rsidR="00666351" w:rsidRPr="006E74A1">
        <w:rPr>
          <w:rFonts w:ascii="Palatino Linotype" w:eastAsia="Calibri" w:hAnsi="Palatino Linotype" w:cs="Arial"/>
          <w:lang w:val="es-ES"/>
        </w:rPr>
        <w:t>el expediente</w:t>
      </w:r>
      <w:r w:rsidRPr="006E74A1">
        <w:rPr>
          <w:rFonts w:ascii="Palatino Linotype" w:eastAsia="Calibri" w:hAnsi="Palatino Linotype" w:cs="Arial"/>
          <w:lang w:val="es-ES"/>
        </w:rPr>
        <w:t xml:space="preserve"> electrónico </w:t>
      </w:r>
      <w:r w:rsidRPr="006E74A1">
        <w:rPr>
          <w:rFonts w:ascii="Palatino Linotype" w:eastAsia="Calibri" w:hAnsi="Palatino Linotype" w:cs="Arial"/>
        </w:rPr>
        <w:t xml:space="preserve">vía </w:t>
      </w:r>
      <w:r w:rsidRPr="006E74A1">
        <w:rPr>
          <w:rFonts w:ascii="Palatino Linotype" w:eastAsia="Calibri" w:hAnsi="Palatino Linotype" w:cs="Arial"/>
          <w:b/>
          <w:lang w:val="es-ES"/>
        </w:rPr>
        <w:t xml:space="preserve">SAIMEX </w:t>
      </w:r>
      <w:r w:rsidRPr="006E74A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E74A1">
        <w:rPr>
          <w:rFonts w:ascii="Palatino Linotype" w:eastAsia="Calibri" w:hAnsi="Palatino Linotype" w:cs="Arial"/>
          <w:b/>
          <w:lang w:val="es-ES"/>
        </w:rPr>
        <w:t>SUJETO OBLIGADO</w:t>
      </w:r>
      <w:r w:rsidR="00666351" w:rsidRPr="006E74A1">
        <w:rPr>
          <w:rFonts w:ascii="Palatino Linotype" w:eastAsia="Calibri" w:hAnsi="Palatino Linotype" w:cs="Arial"/>
          <w:lang w:val="es-ES"/>
        </w:rPr>
        <w:t xml:space="preserve"> presentará el</w:t>
      </w:r>
      <w:r w:rsidRPr="006E74A1">
        <w:rPr>
          <w:rFonts w:ascii="Palatino Linotype" w:eastAsia="Calibri" w:hAnsi="Palatino Linotype" w:cs="Arial"/>
          <w:lang w:val="es-ES"/>
        </w:rPr>
        <w:t xml:space="preserve"> Informe Justificado procedente</w:t>
      </w:r>
      <w:r w:rsidR="00812C54" w:rsidRPr="006E74A1">
        <w:rPr>
          <w:rFonts w:ascii="Palatino Linotype" w:eastAsia="Calibri" w:hAnsi="Palatino Linotype" w:cs="Arial"/>
          <w:lang w:val="es-ES"/>
        </w:rPr>
        <w:t>.</w:t>
      </w:r>
    </w:p>
    <w:p w:rsidR="00500D9A" w:rsidRPr="006E74A1" w:rsidRDefault="00500D9A" w:rsidP="006E74A1">
      <w:pPr>
        <w:pStyle w:val="Prrafodelista"/>
        <w:spacing w:line="360" w:lineRule="auto"/>
        <w:rPr>
          <w:rFonts w:ascii="Palatino Linotype" w:hAnsi="Palatino Linotype"/>
          <w:i/>
          <w:color w:val="000000"/>
          <w:sz w:val="22"/>
          <w:szCs w:val="22"/>
        </w:rPr>
      </w:pPr>
    </w:p>
    <w:p w:rsidR="00710740" w:rsidRDefault="00B22D36" w:rsidP="00710740">
      <w:pPr>
        <w:pStyle w:val="Prrafodelista"/>
        <w:numPr>
          <w:ilvl w:val="0"/>
          <w:numId w:val="1"/>
        </w:numPr>
        <w:spacing w:line="360" w:lineRule="auto"/>
        <w:ind w:left="0" w:hanging="11"/>
        <w:jc w:val="both"/>
        <w:rPr>
          <w:rFonts w:ascii="Palatino Linotype" w:hAnsi="Palatino Linotype"/>
          <w:color w:val="000000"/>
          <w:szCs w:val="22"/>
        </w:rPr>
      </w:pPr>
      <w:r>
        <w:rPr>
          <w:rFonts w:ascii="Palatino Linotype" w:hAnsi="Palatino Linotype"/>
          <w:color w:val="000000"/>
          <w:szCs w:val="22"/>
        </w:rPr>
        <w:t>De las constancias que obran en el expediente electrónico del SAIMEX, se aprecia que, tanto el Sujeto Obligado como la parte recurrente fueron omisos en realizar manifestaciones; se inserta imagen de referencia:</w:t>
      </w:r>
    </w:p>
    <w:p w:rsidR="00B22D36" w:rsidRPr="00B22D36" w:rsidRDefault="00B22D36" w:rsidP="00B22D36">
      <w:pPr>
        <w:pStyle w:val="Prrafodelista"/>
        <w:rPr>
          <w:rFonts w:ascii="Palatino Linotype" w:hAnsi="Palatino Linotype"/>
          <w:color w:val="000000"/>
          <w:szCs w:val="22"/>
        </w:rPr>
      </w:pPr>
    </w:p>
    <w:p w:rsidR="00B22D36" w:rsidRPr="00710740" w:rsidRDefault="00B248EB" w:rsidP="00B22D36">
      <w:pPr>
        <w:pStyle w:val="Prrafodelista"/>
        <w:spacing w:line="360" w:lineRule="auto"/>
        <w:ind w:left="0"/>
        <w:jc w:val="both"/>
        <w:rPr>
          <w:rFonts w:ascii="Palatino Linotype" w:hAnsi="Palatino Linotype"/>
          <w:color w:val="000000"/>
          <w:szCs w:val="22"/>
        </w:rPr>
      </w:pPr>
      <w:r>
        <w:rPr>
          <w:noProof/>
          <w:lang w:val="es-MX" w:eastAsia="es-MX"/>
        </w:rPr>
        <w:drawing>
          <wp:inline distT="0" distB="0" distL="0" distR="0" wp14:anchorId="6C948564" wp14:editId="6F830CCB">
            <wp:extent cx="5450774" cy="254922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19" t="26092" r="27295" b="36590"/>
                    <a:stretch/>
                  </pic:blipFill>
                  <pic:spPr bwMode="auto">
                    <a:xfrm>
                      <a:off x="0" y="0"/>
                      <a:ext cx="5483980" cy="2564751"/>
                    </a:xfrm>
                    <a:prstGeom prst="rect">
                      <a:avLst/>
                    </a:prstGeom>
                    <a:ln>
                      <a:noFill/>
                    </a:ln>
                    <a:extLst>
                      <a:ext uri="{53640926-AAD7-44D8-BBD7-CCE9431645EC}">
                        <a14:shadowObscured xmlns:a14="http://schemas.microsoft.com/office/drawing/2010/main"/>
                      </a:ext>
                    </a:extLst>
                  </pic:spPr>
                </pic:pic>
              </a:graphicData>
            </a:graphic>
          </wp:inline>
        </w:drawing>
      </w:r>
    </w:p>
    <w:p w:rsidR="00710740" w:rsidRPr="00710740" w:rsidRDefault="00710740" w:rsidP="00710740">
      <w:pPr>
        <w:pStyle w:val="Prrafodelista"/>
        <w:rPr>
          <w:noProof/>
          <w:lang w:val="es-MX" w:eastAsia="es-MX"/>
        </w:rPr>
      </w:pPr>
    </w:p>
    <w:p w:rsidR="00B22D36" w:rsidRPr="0016091E" w:rsidRDefault="00B22D36" w:rsidP="00B22D3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color w:val="222222"/>
        </w:rPr>
        <w:t xml:space="preserve">Ante la omisión de rendir informe justificado, se tiene que dejó </w:t>
      </w:r>
      <w:r w:rsidRPr="00637995">
        <w:rPr>
          <w:rFonts w:ascii="Palatino Linotype" w:hAnsi="Palatino Linotype" w:cs="Arial"/>
          <w:color w:val="222222"/>
        </w:rPr>
        <w:t>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22D36" w:rsidRPr="00637995" w:rsidRDefault="00B22D36" w:rsidP="00B22D36">
      <w:pPr>
        <w:pStyle w:val="Prrafodelista"/>
        <w:spacing w:line="360" w:lineRule="auto"/>
        <w:ind w:left="0"/>
        <w:jc w:val="both"/>
        <w:rPr>
          <w:rFonts w:ascii="Palatino Linotype" w:hAnsi="Palatino Linotype" w:cs="Arial"/>
        </w:rPr>
      </w:pPr>
    </w:p>
    <w:p w:rsidR="00B22D36" w:rsidRDefault="00B22D36" w:rsidP="00B22D3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E084B">
        <w:rPr>
          <w:rFonts w:ascii="Palatino Linotype" w:hAnsi="Palatino Linotype" w:cs="Arial"/>
          <w:b/>
          <w:bCs/>
          <w:i/>
          <w:iCs/>
          <w:color w:val="222222"/>
          <w:sz w:val="22"/>
          <w:lang w:val="es-ES_tradnl"/>
        </w:rPr>
        <w:t>QUEJA, RECURSO DE. LA OMISION DE RENDIR EL INFORME RESPECTIVO NO IMPIDE QUE SE RESUELV</w:t>
      </w:r>
      <w:r w:rsidRPr="008E084B">
        <w:rPr>
          <w:rFonts w:ascii="Palatino Linotype" w:hAnsi="Palatino Linotype" w:cs="Arial"/>
          <w:b/>
          <w:i/>
          <w:iCs/>
          <w:color w:val="222222"/>
          <w:sz w:val="22"/>
          <w:lang w:val="es-ES_tradnl"/>
        </w:rPr>
        <w:t>A.</w:t>
      </w:r>
      <w:r w:rsidRPr="00637995">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37995">
        <w:rPr>
          <w:rFonts w:ascii="Palatino Linotype" w:hAnsi="Palatino Linotype" w:cs="Arial"/>
          <w:i/>
          <w:iCs/>
          <w:color w:val="222222"/>
          <w:lang w:val="es-ES_tradnl"/>
        </w:rPr>
        <w:t> </w:t>
      </w:r>
      <w:r>
        <w:rPr>
          <w:rFonts w:ascii="Palatino Linotype" w:hAnsi="Palatino Linotype" w:cs="Arial"/>
          <w:i/>
          <w:iCs/>
          <w:color w:val="222222"/>
          <w:lang w:val="es-ES_tradnl"/>
        </w:rPr>
        <w:t xml:space="preserve"> </w:t>
      </w:r>
    </w:p>
    <w:p w:rsidR="00B22D36" w:rsidRPr="00637995" w:rsidRDefault="00B22D36" w:rsidP="00B22D36">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B22D36" w:rsidRPr="005B5C50" w:rsidRDefault="00B22D36" w:rsidP="00B22D36">
      <w:pPr>
        <w:pStyle w:val="Prrafodelista"/>
        <w:numPr>
          <w:ilvl w:val="0"/>
          <w:numId w:val="1"/>
        </w:numPr>
        <w:spacing w:line="360" w:lineRule="auto"/>
        <w:ind w:left="0" w:hanging="11"/>
        <w:jc w:val="both"/>
        <w:rPr>
          <w:rFonts w:ascii="Palatino Linotype" w:hAnsi="Palatino Linotype"/>
          <w:b/>
          <w:u w:val="single"/>
        </w:rPr>
      </w:pPr>
      <w:r w:rsidRPr="00637995">
        <w:rPr>
          <w:rFonts w:ascii="Palatino Linotype" w:hAnsi="Palatino Linotype" w:cs="Arial"/>
          <w:color w:val="222222"/>
        </w:rPr>
        <w:t>Por lo cual se reitera, que la falta de informe justificado no impide que este Órgano Garante conozca y resuelva el recurso de revisión, solo propicia que el </w:t>
      </w:r>
      <w:r w:rsidRPr="00637995">
        <w:rPr>
          <w:rFonts w:ascii="Palatino Linotype" w:hAnsi="Palatino Linotype" w:cs="Arial"/>
          <w:b/>
          <w:bCs/>
          <w:color w:val="222222"/>
        </w:rPr>
        <w:t>SUJETO OBLIGADO</w:t>
      </w:r>
      <w:r w:rsidRPr="00637995">
        <w:rPr>
          <w:rFonts w:ascii="Palatino Linotype" w:hAnsi="Palatino Linotype" w:cs="Arial"/>
          <w:color w:val="222222"/>
        </w:rPr>
        <w:t> pierda la oportunidad de justificar su falta de respuesta y manifestar lo que a su derecho convenga.</w:t>
      </w:r>
    </w:p>
    <w:p w:rsidR="00B22D36" w:rsidRPr="00DB255D" w:rsidRDefault="00B22D36" w:rsidP="00B22D36">
      <w:pPr>
        <w:pStyle w:val="Prrafodelista"/>
        <w:spacing w:line="360" w:lineRule="auto"/>
        <w:ind w:left="0"/>
        <w:jc w:val="both"/>
        <w:rPr>
          <w:rFonts w:ascii="Palatino Linotype" w:hAnsi="Palatino Linotype"/>
          <w:b/>
          <w:u w:val="single"/>
        </w:rPr>
      </w:pPr>
    </w:p>
    <w:p w:rsidR="003804EF" w:rsidRDefault="002A5BA4" w:rsidP="003804E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E74A1">
        <w:rPr>
          <w:rFonts w:ascii="Palatino Linotype" w:hAnsi="Palatino Linotype"/>
        </w:rPr>
        <w:t>Comisionado Ponente decretó el cierre de instrucción</w:t>
      </w:r>
      <w:r w:rsidRPr="006E74A1">
        <w:rPr>
          <w:rFonts w:ascii="Palatino Linotype" w:hAnsi="Palatino Linotype" w:cs="Arial"/>
        </w:rPr>
        <w:t xml:space="preserve"> </w:t>
      </w:r>
      <w:r w:rsidRPr="006E74A1">
        <w:rPr>
          <w:rFonts w:ascii="Palatino Linotype" w:hAnsi="Palatino Linotype"/>
        </w:rPr>
        <w:t xml:space="preserve">mediante </w:t>
      </w:r>
      <w:r w:rsidR="00245255" w:rsidRPr="006E74A1">
        <w:rPr>
          <w:rFonts w:ascii="Palatino Linotype" w:hAnsi="Palatino Linotype"/>
        </w:rPr>
        <w:t xml:space="preserve">el </w:t>
      </w:r>
      <w:r w:rsidRPr="006E74A1">
        <w:rPr>
          <w:rFonts w:ascii="Palatino Linotype" w:hAnsi="Palatino Linotype"/>
        </w:rPr>
        <w:t xml:space="preserve">acuerdo de fecha </w:t>
      </w:r>
      <w:r w:rsidR="00B22D36">
        <w:rPr>
          <w:rFonts w:ascii="Palatino Linotype" w:hAnsi="Palatino Linotype"/>
        </w:rPr>
        <w:t>seis (6) de junio</w:t>
      </w:r>
      <w:r w:rsidR="009D4D36">
        <w:rPr>
          <w:rFonts w:ascii="Palatino Linotype" w:hAnsi="Palatino Linotype"/>
        </w:rPr>
        <w:t xml:space="preserve"> </w:t>
      </w:r>
      <w:r w:rsidR="00500D9A" w:rsidRPr="006E74A1">
        <w:rPr>
          <w:rFonts w:ascii="Palatino Linotype" w:hAnsi="Palatino Linotype"/>
        </w:rPr>
        <w:t xml:space="preserve">de dos mil </w:t>
      </w:r>
      <w:r w:rsidR="000E053C" w:rsidRPr="006E74A1">
        <w:rPr>
          <w:rFonts w:ascii="Palatino Linotype" w:eastAsia="Calibri" w:hAnsi="Palatino Linotype" w:cs="Arial"/>
          <w:lang w:val="es-ES"/>
        </w:rPr>
        <w:t>dieci</w:t>
      </w:r>
      <w:r w:rsidR="00245255" w:rsidRPr="006E74A1">
        <w:rPr>
          <w:rFonts w:ascii="Palatino Linotype" w:eastAsia="Calibri" w:hAnsi="Palatino Linotype" w:cs="Arial"/>
          <w:lang w:val="es-ES"/>
        </w:rPr>
        <w:t>nueve</w:t>
      </w:r>
      <w:r w:rsidRPr="006E74A1">
        <w:rPr>
          <w:rFonts w:ascii="Palatino Linotype" w:hAnsi="Palatino Linotype"/>
        </w:rPr>
        <w:t xml:space="preserve">, </w:t>
      </w:r>
      <w:r w:rsidR="00F55213" w:rsidRPr="006E74A1">
        <w:rPr>
          <w:rFonts w:ascii="Palatino Linotype" w:hAnsi="Palatino Linotype" w:cs="Arial"/>
        </w:rPr>
        <w:t>por lo que, ordenó turnar los</w:t>
      </w:r>
      <w:r w:rsidRPr="006E74A1">
        <w:rPr>
          <w:rFonts w:ascii="Palatino Linotype" w:hAnsi="Palatino Linotype" w:cs="Arial"/>
        </w:rPr>
        <w:t xml:space="preserve"> </w:t>
      </w:r>
      <w:r w:rsidRPr="003804EF">
        <w:rPr>
          <w:rFonts w:ascii="Palatino Linotype" w:hAnsi="Palatino Linotype" w:cs="Arial"/>
        </w:rPr>
        <w:t>expediente</w:t>
      </w:r>
      <w:r w:rsidR="00F55213" w:rsidRPr="003804EF">
        <w:rPr>
          <w:rFonts w:ascii="Palatino Linotype" w:hAnsi="Palatino Linotype" w:cs="Arial"/>
        </w:rPr>
        <w:t>s</w:t>
      </w:r>
      <w:r w:rsidRPr="003804EF">
        <w:rPr>
          <w:rFonts w:ascii="Palatino Linotype" w:hAnsi="Palatino Linotype" w:cs="Arial"/>
        </w:rPr>
        <w:t xml:space="preserve"> a resolución</w:t>
      </w:r>
      <w:r w:rsidR="00274D1E" w:rsidRPr="003804EF">
        <w:rPr>
          <w:rFonts w:ascii="Palatino Linotype" w:hAnsi="Palatino Linotype" w:cs="Arial"/>
        </w:rPr>
        <w:t>.</w:t>
      </w:r>
      <w:r w:rsidR="009D4D36" w:rsidRPr="003804EF">
        <w:rPr>
          <w:rFonts w:ascii="Palatino Linotype" w:hAnsi="Palatino Linotype" w:cs="Arial"/>
        </w:rPr>
        <w:t xml:space="preserve"> </w:t>
      </w:r>
      <w:r w:rsidR="004311BF" w:rsidRPr="003804EF">
        <w:rPr>
          <w:rFonts w:ascii="Palatino Linotype" w:hAnsi="Palatino Linotype" w:cs="Arial"/>
        </w:rPr>
        <w:t xml:space="preserve">Asimismo, </w:t>
      </w:r>
      <w:r w:rsidR="00274D1E" w:rsidRPr="003804EF">
        <w:rPr>
          <w:rFonts w:ascii="Palatino Linotype" w:eastAsia="Calibri" w:hAnsi="Palatino Linotype" w:cs="Arial"/>
          <w:lang w:val="es-MX" w:eastAsia="en-US"/>
        </w:rPr>
        <w:t>y</w:t>
      </w:r>
      <w:r w:rsidR="009D4D36" w:rsidRPr="003804EF">
        <w:rPr>
          <w:rFonts w:ascii="Palatino Linotype" w:eastAsia="Calibri" w:hAnsi="Palatino Linotype" w:cs="Arial"/>
          <w:lang w:val="es-MX" w:eastAsia="en-US"/>
        </w:rPr>
        <w:t>,</w:t>
      </w:r>
      <w:r w:rsidR="00274D1E" w:rsidRPr="00C353A3">
        <w:rPr>
          <w:rFonts w:ascii="Palatino Linotype" w:eastAsia="Calibri" w:hAnsi="Palatino Linotype" w:cs="Arial"/>
          <w:lang w:val="es-MX" w:eastAsia="en-US"/>
        </w:rPr>
        <w:t xml:space="preserve"> con fundamento en el artículo 181 tercer párrafo de la </w:t>
      </w:r>
      <w:r w:rsidR="00274D1E" w:rsidRPr="00C353A3">
        <w:rPr>
          <w:rFonts w:ascii="Palatino Linotype" w:eastAsia="Calibri" w:hAnsi="Palatino Linotype" w:cs="Arial"/>
          <w:b/>
          <w:bCs/>
          <w:lang w:val="es-MX" w:eastAsia="en-US"/>
        </w:rPr>
        <w:t>Ley de Transparencia y Acceso a la Información Pública del Estado de México y Municipios, </w:t>
      </w:r>
      <w:r w:rsidR="00274D1E" w:rsidRPr="00C353A3">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3804EF" w:rsidRPr="003804EF" w:rsidRDefault="003804EF" w:rsidP="003804EF">
      <w:pPr>
        <w:pStyle w:val="Prrafodelista"/>
        <w:spacing w:before="240" w:after="240" w:line="360" w:lineRule="auto"/>
        <w:ind w:left="0"/>
        <w:jc w:val="both"/>
        <w:rPr>
          <w:rFonts w:ascii="Palatino Linotype" w:eastAsia="Calibri" w:hAnsi="Palatino Linotype" w:cs="Arial"/>
          <w:lang w:val="es-ES"/>
        </w:rPr>
      </w:pPr>
    </w:p>
    <w:p w:rsidR="002A5BA4" w:rsidRDefault="002A5BA4" w:rsidP="006E74A1">
      <w:pPr>
        <w:pStyle w:val="Ttulo1"/>
        <w:spacing w:line="360" w:lineRule="auto"/>
        <w:jc w:val="center"/>
        <w:rPr>
          <w:szCs w:val="24"/>
        </w:rPr>
      </w:pPr>
      <w:bookmarkStart w:id="4" w:name="_Toc10713680"/>
      <w:r w:rsidRPr="006E74A1">
        <w:rPr>
          <w:szCs w:val="24"/>
        </w:rPr>
        <w:t>CONSIDERANDO</w:t>
      </w:r>
      <w:bookmarkEnd w:id="4"/>
      <w:r w:rsidR="005E6C51" w:rsidRPr="006E74A1">
        <w:rPr>
          <w:szCs w:val="24"/>
        </w:rPr>
        <w:t xml:space="preserve"> </w:t>
      </w:r>
    </w:p>
    <w:p w:rsidR="003804EF" w:rsidRPr="003804EF" w:rsidRDefault="003804EF" w:rsidP="003804EF">
      <w:pPr>
        <w:rPr>
          <w:lang w:val="es-MX" w:eastAsia="en-US"/>
        </w:rPr>
      </w:pPr>
    </w:p>
    <w:p w:rsidR="002A5BA4" w:rsidRPr="006E74A1" w:rsidRDefault="002A5BA4" w:rsidP="006E74A1">
      <w:pPr>
        <w:pStyle w:val="Ttulo2"/>
        <w:spacing w:line="360" w:lineRule="auto"/>
        <w:rPr>
          <w:rFonts w:ascii="Palatino Linotype" w:hAnsi="Palatino Linotype"/>
          <w:b/>
          <w:bCs/>
          <w:color w:val="auto"/>
          <w:spacing w:val="60"/>
          <w:sz w:val="24"/>
        </w:rPr>
      </w:pPr>
      <w:bookmarkStart w:id="5" w:name="_Toc10713681"/>
      <w:r w:rsidRPr="006E74A1">
        <w:rPr>
          <w:rFonts w:ascii="Palatino Linotype" w:hAnsi="Palatino Linotype"/>
          <w:b/>
          <w:color w:val="auto"/>
          <w:sz w:val="24"/>
        </w:rPr>
        <w:t>PRIMERO. De la competencia</w:t>
      </w:r>
      <w:bookmarkEnd w:id="5"/>
    </w:p>
    <w:p w:rsidR="002A5BA4" w:rsidRPr="006E74A1" w:rsidRDefault="002A5BA4" w:rsidP="006E74A1">
      <w:pPr>
        <w:pStyle w:val="Prrafodelista"/>
        <w:numPr>
          <w:ilvl w:val="0"/>
          <w:numId w:val="1"/>
        </w:numPr>
        <w:spacing w:before="240" w:after="240" w:line="360" w:lineRule="auto"/>
        <w:ind w:left="0" w:firstLine="0"/>
        <w:jc w:val="both"/>
        <w:rPr>
          <w:rFonts w:ascii="Palatino Linotype" w:hAnsi="Palatino Linotype"/>
        </w:rPr>
      </w:pPr>
      <w:r w:rsidRPr="006E74A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74A1">
        <w:rPr>
          <w:rFonts w:ascii="Palatino Linotype" w:eastAsia="Calibri" w:hAnsi="Palatino Linotype" w:cs="Times New Roman"/>
          <w:b/>
          <w:lang w:val="es-ES"/>
        </w:rPr>
        <w:t>Constitución Política de los Estados Unidos Mexicanos</w:t>
      </w:r>
      <w:r w:rsidRPr="006E74A1">
        <w:rPr>
          <w:rFonts w:ascii="Palatino Linotype" w:eastAsia="Calibri" w:hAnsi="Palatino Linotype" w:cs="Times New Roman"/>
          <w:lang w:val="es-ES"/>
        </w:rPr>
        <w:t xml:space="preserve">; 5, párrafos </w:t>
      </w:r>
      <w:r w:rsidRPr="006E74A1">
        <w:rPr>
          <w:rFonts w:ascii="Palatino Linotype" w:hAnsi="Palatino Linotype" w:cs="Arial"/>
          <w:bCs/>
          <w:color w:val="222222"/>
          <w:lang w:val="es-ES"/>
        </w:rPr>
        <w:t xml:space="preserve">vigésimo, vigésimo primero y vigésimo segundo </w:t>
      </w:r>
      <w:r w:rsidRPr="006E74A1">
        <w:rPr>
          <w:rFonts w:ascii="Palatino Linotype" w:eastAsia="Calibri" w:hAnsi="Palatino Linotype" w:cs="Times New Roman"/>
          <w:lang w:val="es-ES"/>
        </w:rPr>
        <w:t xml:space="preserve">fracciones IV y V de la </w:t>
      </w:r>
      <w:r w:rsidRPr="006E74A1">
        <w:rPr>
          <w:rFonts w:ascii="Palatino Linotype" w:eastAsia="Calibri" w:hAnsi="Palatino Linotype" w:cs="Times New Roman"/>
          <w:b/>
          <w:lang w:val="es-ES"/>
        </w:rPr>
        <w:t>Constitución Política del Estado Libre y Soberano de México</w:t>
      </w:r>
      <w:r w:rsidRPr="006E74A1">
        <w:rPr>
          <w:rFonts w:ascii="Palatino Linotype" w:eastAsia="Calibri" w:hAnsi="Palatino Linotype" w:cs="Times New Roman"/>
          <w:lang w:val="es-ES"/>
        </w:rPr>
        <w:t xml:space="preserve">; artículos 1, 2 fracción II, 13, 29, 36 fracciones I y II, 176, 178, 179, 181 párrafo tercero y 185 </w:t>
      </w:r>
      <w:r w:rsidRPr="006E74A1">
        <w:rPr>
          <w:rFonts w:ascii="Palatino Linotype" w:eastAsia="Calibri" w:hAnsi="Palatino Linotype" w:cs="Arial"/>
          <w:lang w:val="es-ES"/>
        </w:rPr>
        <w:t xml:space="preserve">de la </w:t>
      </w:r>
      <w:r w:rsidRPr="006E74A1">
        <w:rPr>
          <w:rFonts w:ascii="Palatino Linotype" w:eastAsia="Calibri" w:hAnsi="Palatino Linotype" w:cs="Arial"/>
          <w:b/>
          <w:lang w:val="es-ES"/>
        </w:rPr>
        <w:t>Ley de Transparencia y Acceso a la Información Pública del Estado de México y Municipios</w:t>
      </w:r>
      <w:r w:rsidRPr="006E74A1">
        <w:rPr>
          <w:rFonts w:ascii="Palatino Linotype" w:eastAsia="Calibri" w:hAnsi="Palatino Linotype" w:cs="Arial"/>
          <w:lang w:val="es-ES"/>
        </w:rPr>
        <w:t xml:space="preserve">; y 7, 9 fracciones I y XXIV, y 11 del </w:t>
      </w:r>
      <w:r w:rsidRPr="006E74A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E74A1">
        <w:rPr>
          <w:rFonts w:ascii="Palatino Linotype" w:hAnsi="Palatino Linotype"/>
        </w:rPr>
        <w:t>.</w:t>
      </w:r>
    </w:p>
    <w:p w:rsidR="00F854E9" w:rsidRPr="006E74A1" w:rsidRDefault="00F854E9" w:rsidP="006E74A1">
      <w:pPr>
        <w:pStyle w:val="Prrafodelista"/>
        <w:spacing w:before="240" w:after="240" w:line="360" w:lineRule="auto"/>
        <w:ind w:left="0"/>
        <w:jc w:val="both"/>
        <w:rPr>
          <w:rFonts w:ascii="Palatino Linotype" w:hAnsi="Palatino Linotype"/>
        </w:rPr>
      </w:pPr>
    </w:p>
    <w:p w:rsidR="002A5BA4" w:rsidRPr="006E74A1" w:rsidRDefault="002A5BA4" w:rsidP="006E74A1">
      <w:pPr>
        <w:pStyle w:val="Ttulo2"/>
        <w:spacing w:line="360" w:lineRule="auto"/>
        <w:rPr>
          <w:rFonts w:ascii="Palatino Linotype" w:hAnsi="Palatino Linotype"/>
          <w:b/>
          <w:color w:val="auto"/>
          <w:sz w:val="24"/>
        </w:rPr>
      </w:pPr>
      <w:bookmarkStart w:id="6" w:name="_Toc10713682"/>
      <w:r w:rsidRPr="006E74A1">
        <w:rPr>
          <w:rFonts w:ascii="Palatino Linotype" w:hAnsi="Palatino Linotype"/>
          <w:b/>
          <w:color w:val="auto"/>
          <w:sz w:val="24"/>
        </w:rPr>
        <w:t>SEGUNDO. De la oportunidad y procedencia.</w:t>
      </w:r>
      <w:bookmarkEnd w:id="6"/>
    </w:p>
    <w:p w:rsidR="009B16BF" w:rsidRPr="00B248EB"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bookmarkStart w:id="7" w:name="_Toc486525253"/>
      <w:r w:rsidRPr="00B87E67">
        <w:rPr>
          <w:rFonts w:ascii="Palatino Linotype" w:eastAsia="Calibri" w:hAnsi="Palatino Linotype" w:cs="Arial"/>
          <w:lang w:val="es-ES"/>
        </w:rPr>
        <w:t xml:space="preserve">Es de precisar, que la Ley de Transparencia y Acceso a la Información Pública del Estado de México y Municipios, en el artículo </w:t>
      </w:r>
      <w:r w:rsidRPr="00B87E67">
        <w:rPr>
          <w:rFonts w:ascii="Palatino Linotype" w:eastAsia="Calibri" w:hAnsi="Palatino Linotype" w:cs="Arial"/>
          <w:b/>
          <w:lang w:val="es-ES"/>
        </w:rPr>
        <w:t>178</w:t>
      </w:r>
      <w:r w:rsidRPr="00B87E67">
        <w:rPr>
          <w:rFonts w:ascii="Palatino Linotype" w:eastAsia="Calibri" w:hAnsi="Palatino Linotype" w:cs="Arial"/>
          <w:lang w:val="es-ES"/>
        </w:rPr>
        <w:t xml:space="preserve"> describe la procedencia del recurso de revisión, asimismo señala que el plazo del </w:t>
      </w:r>
      <w:r w:rsidRPr="00B87E67">
        <w:rPr>
          <w:rFonts w:ascii="Palatino Linotype" w:eastAsia="Calibri" w:hAnsi="Palatino Linotype" w:cs="Arial"/>
          <w:b/>
          <w:lang w:val="es-ES"/>
        </w:rPr>
        <w:t>SUJETO OBLIGADO</w:t>
      </w:r>
      <w:r w:rsidRPr="00B87E6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B248EB" w:rsidRPr="00B248EB" w:rsidRDefault="00B248EB" w:rsidP="00B248EB">
      <w:pPr>
        <w:pStyle w:val="Prrafodelista"/>
        <w:spacing w:before="240" w:after="240" w:line="360" w:lineRule="auto"/>
        <w:ind w:left="0"/>
        <w:jc w:val="both"/>
        <w:rPr>
          <w:rFonts w:ascii="Palatino Linotype" w:eastAsia="Times New Roman" w:hAnsi="Palatino Linotype" w:cs="Arial"/>
          <w:color w:val="000000"/>
        </w:rPr>
      </w:pPr>
    </w:p>
    <w:p w:rsidR="009B16BF" w:rsidRPr="00B248EB" w:rsidRDefault="009B16BF" w:rsidP="00B22D36">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B248EB">
        <w:rPr>
          <w:rFonts w:ascii="Palatino Linotype" w:eastAsia="Calibri" w:hAnsi="Palatino Linotype" w:cs="Arial"/>
          <w:lang w:val="es-ES"/>
        </w:rPr>
        <w:t xml:space="preserve">Por ende, se constituye la figura jurídica de la </w:t>
      </w:r>
      <w:r w:rsidRPr="00B248EB">
        <w:rPr>
          <w:rFonts w:ascii="Palatino Linotype" w:eastAsia="Calibri" w:hAnsi="Palatino Linotype" w:cs="Arial"/>
          <w:i/>
          <w:lang w:val="es-ES"/>
        </w:rPr>
        <w:t>negativa ficta</w:t>
      </w:r>
      <w:r w:rsidRPr="00B248E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248EB">
        <w:rPr>
          <w:rFonts w:ascii="Palatino Linotype" w:eastAsia="Calibri" w:hAnsi="Palatino Linotype" w:cs="Arial"/>
          <w:b/>
          <w:lang w:val="es-ES"/>
        </w:rPr>
        <w:t>178</w:t>
      </w:r>
      <w:r w:rsidRPr="00B248EB">
        <w:rPr>
          <w:rFonts w:ascii="Palatino Linotype" w:eastAsia="Calibri" w:hAnsi="Palatino Linotype" w:cs="Arial"/>
          <w:lang w:val="es-ES"/>
        </w:rPr>
        <w:t xml:space="preserve"> segundo párrafo de </w:t>
      </w:r>
      <w:r w:rsidRPr="00B248EB">
        <w:rPr>
          <w:rFonts w:ascii="Palatino Linotype" w:eastAsia="Calibri" w:hAnsi="Palatino Linotype" w:cs="Arial"/>
          <w:b/>
          <w:lang w:val="es-ES"/>
        </w:rPr>
        <w:t>Ley de Transparencia y Acceso a la Información Pública del Estado de México y Municipios</w:t>
      </w:r>
      <w:r w:rsidRPr="00B248EB">
        <w:rPr>
          <w:rFonts w:ascii="Palatino Linotype" w:eastAsia="Calibri" w:hAnsi="Palatino Linotype" w:cs="Times New Roman"/>
          <w:color w:val="000000"/>
          <w:shd w:val="clear" w:color="auto" w:fill="FFFFFF"/>
          <w:lang w:val="es-MX" w:eastAsia="en-US"/>
        </w:rPr>
        <w:t xml:space="preserve">, que dispone; ante la falta de respuesta del </w:t>
      </w:r>
      <w:r w:rsidRPr="00B248EB">
        <w:rPr>
          <w:rFonts w:ascii="Palatino Linotype" w:eastAsia="Calibri" w:hAnsi="Palatino Linotype" w:cs="Times New Roman"/>
          <w:b/>
          <w:color w:val="000000"/>
          <w:shd w:val="clear" w:color="auto" w:fill="FFFFFF"/>
          <w:lang w:val="es-MX" w:eastAsia="en-US"/>
        </w:rPr>
        <w:t>SUJETO OBLIGADO,</w:t>
      </w:r>
      <w:r w:rsidRPr="00B248EB">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248EB">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B87E67" w:rsidRDefault="009B16BF" w:rsidP="009B16BF">
      <w:pPr>
        <w:pStyle w:val="Prrafodelista"/>
        <w:spacing w:line="360" w:lineRule="auto"/>
        <w:ind w:left="0"/>
        <w:rPr>
          <w:rFonts w:ascii="Palatino Linotype" w:eastAsia="Times New Roman" w:hAnsi="Palatino Linotype" w:cs="Arial"/>
          <w:color w:val="000000"/>
        </w:rPr>
      </w:pPr>
    </w:p>
    <w:p w:rsidR="009B16BF" w:rsidRPr="00B87E67"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B87E67">
        <w:rPr>
          <w:rFonts w:ascii="Palatino Linotype" w:eastAsia="Calibri" w:hAnsi="Palatino Linotype" w:cs="Arial"/>
          <w:lang w:val="es-ES"/>
        </w:rPr>
        <w:t xml:space="preserve">Por lo que, tratándose de la </w:t>
      </w:r>
      <w:r w:rsidRPr="00B87E67">
        <w:rPr>
          <w:rFonts w:ascii="Palatino Linotype" w:eastAsia="Calibri" w:hAnsi="Palatino Linotype" w:cs="Arial"/>
          <w:i/>
          <w:lang w:val="es-ES"/>
        </w:rPr>
        <w:t>negativa ficta</w:t>
      </w:r>
      <w:r w:rsidRPr="00B87E6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87E67">
        <w:rPr>
          <w:rFonts w:ascii="Palatino Linotype" w:eastAsia="Calibri" w:hAnsi="Palatino Linotype" w:cs="Arial"/>
          <w:i/>
          <w:lang w:val="es-ES"/>
        </w:rPr>
        <w:t>negativa ficta</w:t>
      </w:r>
      <w:r w:rsidRPr="00B87E67">
        <w:rPr>
          <w:rFonts w:ascii="Palatino Linotype" w:eastAsia="Calibri" w:hAnsi="Palatino Linotype" w:cs="Arial"/>
          <w:lang w:val="es-ES"/>
        </w:rPr>
        <w:t>, que señala:</w:t>
      </w:r>
    </w:p>
    <w:p w:rsidR="009B16BF" w:rsidRPr="00723ABC" w:rsidRDefault="009B16BF" w:rsidP="009B16BF">
      <w:pPr>
        <w:spacing w:before="240" w:after="240" w:line="360" w:lineRule="auto"/>
        <w:ind w:left="567" w:right="567"/>
        <w:jc w:val="center"/>
        <w:rPr>
          <w:rFonts w:ascii="Palatino Linotype" w:eastAsia="Calibri" w:hAnsi="Palatino Linotype" w:cs="Arial"/>
          <w:b/>
          <w:sz w:val="22"/>
          <w:szCs w:val="22"/>
          <w:lang w:val="es-ES"/>
        </w:rPr>
      </w:pPr>
      <w:r w:rsidRPr="00723ABC">
        <w:rPr>
          <w:rFonts w:ascii="Palatino Linotype" w:eastAsia="Calibri" w:hAnsi="Palatino Linotype" w:cs="Arial"/>
          <w:b/>
          <w:sz w:val="22"/>
          <w:szCs w:val="22"/>
          <w:lang w:val="es-ES"/>
        </w:rPr>
        <w:t>Criterio 0001-15</w:t>
      </w:r>
    </w:p>
    <w:p w:rsidR="009B16BF" w:rsidRPr="00B87E67" w:rsidRDefault="009B16BF" w:rsidP="009B16BF">
      <w:pPr>
        <w:spacing w:before="240" w:after="240" w:line="360" w:lineRule="auto"/>
        <w:ind w:left="567" w:right="567"/>
        <w:jc w:val="both"/>
        <w:rPr>
          <w:rFonts w:ascii="Palatino Linotype" w:eastAsia="Calibri" w:hAnsi="Palatino Linotype" w:cs="Arial"/>
          <w:b/>
          <w:i/>
          <w:sz w:val="22"/>
          <w:szCs w:val="22"/>
          <w:lang w:val="es-ES"/>
        </w:rPr>
      </w:pPr>
      <w:r w:rsidRPr="00B87E67">
        <w:rPr>
          <w:rFonts w:ascii="Palatino Linotype" w:eastAsia="Calibri" w:hAnsi="Palatino Linotype" w:cs="Arial"/>
          <w:b/>
          <w:i/>
          <w:sz w:val="22"/>
          <w:szCs w:val="22"/>
          <w:lang w:val="es-ES"/>
        </w:rPr>
        <w:t>NEGATIVA FICTA. PLAZO PARA INTERPONER EL RECURSO DE REVISIÓN TRATÁNDOSE DE.</w:t>
      </w:r>
      <w:r w:rsidRPr="00B87E67">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804EF" w:rsidRDefault="009B16BF" w:rsidP="003804E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87E6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87E67">
        <w:rPr>
          <w:rFonts w:ascii="Palatino Linotype" w:eastAsia="Times New Roman" w:hAnsi="Palatino Linotype" w:cs="Arial"/>
          <w:b/>
          <w:color w:val="000000" w:themeColor="text1"/>
          <w:lang w:val="es-ES" w:eastAsia="es-MX"/>
        </w:rPr>
        <w:t>SUJETO OBLIGADO</w:t>
      </w:r>
      <w:r w:rsidRPr="00B87E67">
        <w:rPr>
          <w:rFonts w:ascii="Palatino Linotype" w:eastAsia="Times New Roman" w:hAnsi="Palatino Linotype" w:cs="Arial"/>
          <w:color w:val="000000" w:themeColor="text1"/>
          <w:lang w:val="es-ES" w:eastAsia="es-MX"/>
        </w:rPr>
        <w:t>.</w:t>
      </w:r>
    </w:p>
    <w:p w:rsidR="003804EF" w:rsidRPr="003804EF" w:rsidRDefault="003804EF" w:rsidP="003804E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B87E67"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87E67">
        <w:rPr>
          <w:rFonts w:ascii="Palatino Linotype" w:hAnsi="Palatino Linotype"/>
        </w:rPr>
        <w:t>Por consiguiente, tratándose</w:t>
      </w:r>
      <w:r w:rsidRPr="00B87E6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B87E67" w:rsidRDefault="009B16BF" w:rsidP="009B16BF">
      <w:pPr>
        <w:pStyle w:val="Prrafodelista"/>
        <w:spacing w:line="360" w:lineRule="auto"/>
        <w:rPr>
          <w:rFonts w:ascii="Palatino Linotype" w:eastAsia="Times New Roman" w:hAnsi="Palatino Linotype" w:cs="Arial"/>
          <w:color w:val="000000" w:themeColor="text1"/>
          <w:lang w:val="es-ES" w:eastAsia="es-MX"/>
        </w:rPr>
      </w:pPr>
    </w:p>
    <w:p w:rsidR="009B16BF" w:rsidRPr="00B87E67" w:rsidRDefault="009B16BF" w:rsidP="009B16BF">
      <w:pPr>
        <w:pStyle w:val="Prrafodelista"/>
        <w:numPr>
          <w:ilvl w:val="0"/>
          <w:numId w:val="1"/>
        </w:numPr>
        <w:spacing w:before="240" w:after="240" w:line="360" w:lineRule="auto"/>
        <w:ind w:left="0" w:right="49" w:firstLine="0"/>
        <w:jc w:val="both"/>
        <w:rPr>
          <w:rFonts w:ascii="Palatino Linotype" w:hAnsi="Palatino Linotype"/>
        </w:rPr>
      </w:pPr>
      <w:r w:rsidRPr="00B87E6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04EF" w:rsidRDefault="00957929" w:rsidP="003804EF">
      <w:pPr>
        <w:pStyle w:val="Ttulo1"/>
        <w:spacing w:line="360" w:lineRule="auto"/>
        <w:jc w:val="both"/>
      </w:pPr>
      <w:bookmarkStart w:id="8" w:name="_Toc352046"/>
      <w:bookmarkStart w:id="9" w:name="_Toc10713683"/>
      <w:bookmarkStart w:id="10" w:name="_Toc452722829"/>
      <w:bookmarkStart w:id="11" w:name="_Toc454373811"/>
      <w:bookmarkStart w:id="12" w:name="_Toc476675991"/>
      <w:bookmarkEnd w:id="7"/>
      <w:r w:rsidRPr="00BE0511">
        <w:t>TERCERO. Causales del sobreseimiento</w:t>
      </w:r>
      <w:bookmarkEnd w:id="8"/>
      <w:bookmarkEnd w:id="9"/>
    </w:p>
    <w:p w:rsidR="003804EF" w:rsidRPr="003804EF" w:rsidRDefault="003804EF" w:rsidP="003804EF">
      <w:pPr>
        <w:rPr>
          <w:lang w:val="es-MX" w:eastAsia="en-US"/>
        </w:rPr>
      </w:pPr>
    </w:p>
    <w:p w:rsidR="00BC71B3" w:rsidRPr="00BC71B3" w:rsidRDefault="00957929" w:rsidP="00BC71B3">
      <w:pPr>
        <w:pStyle w:val="Prrafodelista"/>
        <w:numPr>
          <w:ilvl w:val="0"/>
          <w:numId w:val="1"/>
        </w:numPr>
        <w:spacing w:before="240" w:after="240" w:line="360" w:lineRule="auto"/>
        <w:ind w:left="0" w:right="49" w:firstLine="0"/>
        <w:jc w:val="both"/>
        <w:rPr>
          <w:rFonts w:ascii="Palatino Linotype" w:hAnsi="Palatino Linotype" w:cs="Arial"/>
        </w:rPr>
      </w:pPr>
      <w:bookmarkStart w:id="13" w:name="_Toc455991148"/>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FD1D70">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FD1D70">
        <w:rPr>
          <w:rFonts w:ascii="Palatino Linotype" w:eastAsia="Calibri" w:hAnsi="Palatino Linotype" w:cs="Arial"/>
        </w:rPr>
        <w:t>Transparencia, Acceso a la Información Pública del Estado de México y Municipios</w:t>
      </w:r>
      <w:r w:rsidRPr="00FD1D70">
        <w:rPr>
          <w:rFonts w:ascii="Palatino Linotype" w:hAnsi="Palatino Linotype" w:cs="Arial"/>
          <w:szCs w:val="23"/>
        </w:rPr>
        <w:t xml:space="preserve">, y determinar la confirmación; revocación o modificación; </w:t>
      </w:r>
      <w:proofErr w:type="spellStart"/>
      <w:r w:rsidRPr="00FD1D70">
        <w:rPr>
          <w:rFonts w:ascii="Palatino Linotype" w:hAnsi="Palatino Linotype" w:cs="Arial"/>
          <w:szCs w:val="23"/>
        </w:rPr>
        <w:t>desechamiento</w:t>
      </w:r>
      <w:proofErr w:type="spellEnd"/>
      <w:r w:rsidRPr="00FD1D70">
        <w:rPr>
          <w:rFonts w:ascii="Palatino Linotype" w:hAnsi="Palatino Linotype" w:cs="Arial"/>
          <w:szCs w:val="23"/>
        </w:rPr>
        <w:t xml:space="preserve"> o </w:t>
      </w:r>
      <w:r w:rsidRPr="00FD1D70">
        <w:rPr>
          <w:rFonts w:ascii="Palatino Linotype" w:hAnsi="Palatino Linotype" w:cs="Arial"/>
          <w:b/>
          <w:szCs w:val="23"/>
          <w:u w:val="single"/>
        </w:rPr>
        <w:t>sobreseimiento</w:t>
      </w:r>
      <w:r w:rsidRPr="00FD1D70">
        <w:rPr>
          <w:rFonts w:ascii="Palatino Linotype" w:hAnsi="Palatino Linotype" w:cs="Arial"/>
          <w:szCs w:val="23"/>
        </w:rPr>
        <w:t xml:space="preserve">; y en su caso ordenar la entrega de la información respecto a la respuesta emitida por el </w:t>
      </w:r>
      <w:r w:rsidRPr="00FD1D70">
        <w:rPr>
          <w:rFonts w:ascii="Palatino Linotype" w:hAnsi="Palatino Linotype" w:cs="Arial"/>
          <w:b/>
          <w:szCs w:val="23"/>
        </w:rPr>
        <w:t>SUJETO</w:t>
      </w:r>
      <w:r w:rsidRPr="00FD1D70">
        <w:rPr>
          <w:rFonts w:ascii="Palatino Linotype" w:hAnsi="Palatino Linotype" w:cs="Arial"/>
          <w:szCs w:val="23"/>
        </w:rPr>
        <w:t xml:space="preserve"> </w:t>
      </w:r>
      <w:r w:rsidRPr="00FD1D70">
        <w:rPr>
          <w:rFonts w:ascii="Palatino Linotype" w:hAnsi="Palatino Linotype" w:cs="Arial"/>
          <w:b/>
          <w:szCs w:val="23"/>
        </w:rPr>
        <w:t>OBLIGADO</w:t>
      </w:r>
      <w:r>
        <w:rPr>
          <w:rFonts w:ascii="Palatino Linotype" w:hAnsi="Palatino Linotype" w:cs="Arial"/>
          <w:szCs w:val="23"/>
        </w:rPr>
        <w:t>.</w:t>
      </w:r>
    </w:p>
    <w:p w:rsidR="00BC71B3" w:rsidRDefault="00BC71B3" w:rsidP="00BC71B3">
      <w:pPr>
        <w:pStyle w:val="Prrafodelista"/>
        <w:spacing w:before="240" w:after="240" w:line="360" w:lineRule="auto"/>
        <w:ind w:left="0" w:right="49"/>
        <w:jc w:val="both"/>
        <w:rPr>
          <w:rFonts w:ascii="Palatino Linotype" w:hAnsi="Palatino Linotype" w:cs="Arial"/>
        </w:rPr>
      </w:pPr>
    </w:p>
    <w:p w:rsidR="00957929" w:rsidRPr="00BC71B3" w:rsidRDefault="00957929" w:rsidP="00BC71B3">
      <w:pPr>
        <w:pStyle w:val="Prrafodelista"/>
        <w:numPr>
          <w:ilvl w:val="0"/>
          <w:numId w:val="1"/>
        </w:numPr>
        <w:spacing w:before="240" w:after="240" w:line="360" w:lineRule="auto"/>
        <w:ind w:left="0" w:right="49" w:firstLine="0"/>
        <w:jc w:val="both"/>
        <w:rPr>
          <w:rFonts w:ascii="Palatino Linotype" w:hAnsi="Palatino Linotype" w:cs="Arial"/>
        </w:rPr>
      </w:pPr>
      <w:r w:rsidRPr="00BC71B3">
        <w:rPr>
          <w:rFonts w:ascii="Palatino Linotype" w:eastAsia="MS Mincho" w:hAnsi="Palatino Linotype" w:cs="Times New Roman"/>
          <w:color w:val="000000"/>
        </w:rPr>
        <w:t>De las constancias que obran dentro del expediente del SAIMEX, es necesario traer a colación la siguiente imagen representativa:</w:t>
      </w:r>
    </w:p>
    <w:p w:rsidR="00957929" w:rsidRDefault="00957929" w:rsidP="00957929">
      <w:pPr>
        <w:pStyle w:val="Prrafodelista"/>
        <w:spacing w:before="240" w:after="240" w:line="360" w:lineRule="auto"/>
        <w:ind w:left="0" w:right="567"/>
        <w:jc w:val="both"/>
        <w:rPr>
          <w:rFonts w:ascii="Palatino Linotype" w:eastAsia="MS Mincho" w:hAnsi="Palatino Linotype" w:cs="Times New Roman"/>
          <w:color w:val="000000"/>
          <w:sz w:val="10"/>
        </w:rPr>
      </w:pPr>
    </w:p>
    <w:p w:rsidR="00957929" w:rsidRDefault="00957929" w:rsidP="00957929">
      <w:pPr>
        <w:pStyle w:val="Prrafodelista"/>
        <w:spacing w:before="240" w:after="240" w:line="360" w:lineRule="auto"/>
        <w:ind w:left="0" w:right="567"/>
        <w:jc w:val="both"/>
        <w:rPr>
          <w:rFonts w:ascii="Palatino Linotype" w:eastAsia="MS Mincho" w:hAnsi="Palatino Linotype" w:cs="Times New Roman"/>
          <w:color w:val="000000"/>
          <w:sz w:val="10"/>
        </w:rPr>
      </w:pPr>
    </w:p>
    <w:p w:rsidR="00957929" w:rsidRPr="00712DD6" w:rsidRDefault="00CD04AE" w:rsidP="00957929">
      <w:pPr>
        <w:pStyle w:val="Prrafodelista"/>
        <w:spacing w:before="240" w:after="240" w:line="360" w:lineRule="auto"/>
        <w:ind w:left="0" w:right="567"/>
        <w:jc w:val="both"/>
        <w:rPr>
          <w:rFonts w:ascii="Palatino Linotype" w:eastAsia="MS Mincho" w:hAnsi="Palatino Linotype" w:cs="Times New Roman"/>
          <w:color w:val="000000"/>
          <w:sz w:val="10"/>
        </w:rPr>
      </w:pPr>
      <w:r>
        <w:rPr>
          <w:noProof/>
          <w:lang w:val="es-MX" w:eastAsia="es-MX"/>
        </w:rPr>
        <mc:AlternateContent>
          <mc:Choice Requires="wps">
            <w:drawing>
              <wp:anchor distT="0" distB="0" distL="114300" distR="114300" simplePos="0" relativeHeight="251667456" behindDoc="0" locked="0" layoutInCell="1" allowOverlap="1" wp14:anchorId="7236FB5F" wp14:editId="42566439">
                <wp:simplePos x="0" y="0"/>
                <wp:positionH relativeFrom="column">
                  <wp:posOffset>156566</wp:posOffset>
                </wp:positionH>
                <wp:positionV relativeFrom="paragraph">
                  <wp:posOffset>1151604</wp:posOffset>
                </wp:positionV>
                <wp:extent cx="5314950" cy="2476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31495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0227A7" id="Rectángulo 3" o:spid="_x0000_s1026" style="position:absolute;margin-left:12.35pt;margin-top:90.7pt;width:418.5pt;height:1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" filled="f" strokecolor="red" strokeweight="2.25pt"/>
            </w:pict>
          </mc:Fallback>
        </mc:AlternateContent>
      </w:r>
      <w:r w:rsidRPr="00CD04AE">
        <w:rPr>
          <w:noProof/>
          <w:lang w:val="es-MX" w:eastAsia="es-MX"/>
        </w:rPr>
        <w:drawing>
          <wp:inline distT="0" distB="0" distL="0" distR="0" wp14:anchorId="06513CE3" wp14:editId="75998CB4">
            <wp:extent cx="5581015" cy="2026333"/>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026333"/>
                    </a:xfrm>
                    <a:prstGeom prst="rect">
                      <a:avLst/>
                    </a:prstGeom>
                    <a:noFill/>
                    <a:ln>
                      <a:noFill/>
                    </a:ln>
                  </pic:spPr>
                </pic:pic>
              </a:graphicData>
            </a:graphic>
          </wp:inline>
        </w:drawing>
      </w:r>
      <w:r w:rsidR="00957929" w:rsidRPr="00957929">
        <w:rPr>
          <w:noProof/>
          <w:lang w:val="es-MX" w:eastAsia="es-MX"/>
        </w:rPr>
        <w:t xml:space="preserve"> </w:t>
      </w:r>
    </w:p>
    <w:p w:rsidR="00957929" w:rsidRPr="00712DD6" w:rsidRDefault="00957929" w:rsidP="00957929">
      <w:pPr>
        <w:pStyle w:val="Prrafodelista"/>
        <w:spacing w:before="240" w:after="240" w:line="360" w:lineRule="auto"/>
        <w:ind w:left="0" w:right="567"/>
        <w:jc w:val="both"/>
        <w:rPr>
          <w:rFonts w:ascii="Palatino Linotype" w:eastAsia="MS Mincho" w:hAnsi="Palatino Linotype" w:cs="Times New Roman"/>
          <w:color w:val="000000"/>
          <w:sz w:val="10"/>
        </w:rPr>
      </w:pPr>
    </w:p>
    <w:p w:rsidR="00957929" w:rsidRPr="00712DD6" w:rsidRDefault="00957929" w:rsidP="00957929">
      <w:pPr>
        <w:pStyle w:val="Prrafodelista"/>
        <w:spacing w:before="240" w:after="240" w:line="360" w:lineRule="auto"/>
        <w:ind w:left="0" w:right="567"/>
        <w:jc w:val="both"/>
        <w:rPr>
          <w:rFonts w:ascii="Palatino Linotype" w:eastAsia="MS Mincho" w:hAnsi="Palatino Linotype" w:cs="Times New Roman"/>
          <w:color w:val="000000"/>
          <w:sz w:val="10"/>
        </w:rPr>
      </w:pPr>
    </w:p>
    <w:p w:rsidR="00957929" w:rsidRDefault="00957929" w:rsidP="00BC71B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712DD6">
        <w:rPr>
          <w:rFonts w:ascii="Palatino Linotype" w:eastAsia="MS Mincho" w:hAnsi="Palatino Linotype" w:cs="Times New Roman"/>
          <w:color w:val="000000"/>
        </w:rPr>
        <w:t xml:space="preserve">Tal y como se aprecia, en el numeral </w:t>
      </w:r>
      <w:r>
        <w:rPr>
          <w:rFonts w:ascii="Palatino Linotype" w:eastAsia="MS Mincho" w:hAnsi="Palatino Linotype" w:cs="Times New Roman"/>
          <w:color w:val="000000"/>
        </w:rPr>
        <w:t>7</w:t>
      </w:r>
      <w:r w:rsidRPr="00712DD6">
        <w:rPr>
          <w:rFonts w:ascii="Palatino Linotype" w:eastAsia="MS Mincho" w:hAnsi="Palatino Linotype" w:cs="Times New Roman"/>
          <w:color w:val="000000"/>
        </w:rPr>
        <w:t>, tiene como estatus “</w:t>
      </w:r>
      <w:r>
        <w:rPr>
          <w:rFonts w:ascii="Palatino Linotype" w:eastAsia="MS Mincho" w:hAnsi="Palatino Linotype" w:cs="Times New Roman"/>
          <w:color w:val="000000"/>
        </w:rPr>
        <w:t xml:space="preserve">Recurso de Revisión </w:t>
      </w:r>
      <w:r w:rsidRPr="00712DD6">
        <w:rPr>
          <w:rFonts w:ascii="Palatino Linotype" w:eastAsia="MS Mincho" w:hAnsi="Palatino Linotype" w:cs="Times New Roman"/>
          <w:color w:val="000000"/>
        </w:rPr>
        <w:t>Desisti</w:t>
      </w:r>
      <w:r>
        <w:rPr>
          <w:rFonts w:ascii="Palatino Linotype" w:eastAsia="MS Mincho" w:hAnsi="Palatino Linotype" w:cs="Times New Roman"/>
          <w:color w:val="000000"/>
        </w:rPr>
        <w:t>do” y el usuario que realizó el movimiento, fue el RECURRENTE.</w:t>
      </w:r>
    </w:p>
    <w:p w:rsidR="00957929" w:rsidRDefault="00957929" w:rsidP="00957929">
      <w:pPr>
        <w:pStyle w:val="Prrafodelista"/>
        <w:spacing w:before="240" w:after="240" w:line="360" w:lineRule="auto"/>
        <w:ind w:left="0" w:right="567"/>
        <w:jc w:val="both"/>
        <w:rPr>
          <w:rFonts w:ascii="Palatino Linotype" w:eastAsia="MS Mincho" w:hAnsi="Palatino Linotype" w:cs="Times New Roman"/>
          <w:color w:val="000000"/>
        </w:rPr>
      </w:pPr>
    </w:p>
    <w:p w:rsidR="00BC71B3" w:rsidRPr="00BC71B3" w:rsidRDefault="00957929" w:rsidP="00BC71B3">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Pr>
          <w:rFonts w:ascii="Palatino Linotype" w:eastAsia="MS Mincho" w:hAnsi="Palatino Linotype" w:cs="Times New Roman"/>
          <w:color w:val="000000"/>
        </w:rPr>
        <w:t>Al presionar el apartado del desistimiento, se aprecia la siguiente leyenda “</w:t>
      </w:r>
      <w:r w:rsidR="00BC71B3">
        <w:rPr>
          <w:rFonts w:ascii="Palatino Linotype" w:eastAsia="MS Mincho" w:hAnsi="Palatino Linotype" w:cs="Times New Roman"/>
          <w:color w:val="000000"/>
        </w:rPr>
        <w:t>Ya solicite la información al OSFEM”, se inserta imagen de referencia:</w:t>
      </w:r>
    </w:p>
    <w:p w:rsidR="00BC71B3" w:rsidRPr="00BC71B3" w:rsidRDefault="00BC71B3" w:rsidP="00BC71B3">
      <w:pPr>
        <w:pStyle w:val="Prrafodelista"/>
        <w:rPr>
          <w:rFonts w:ascii="Palatino Linotype" w:eastAsia="Calibri" w:hAnsi="Palatino Linotype" w:cs="Arial"/>
          <w:lang w:val="es-ES"/>
        </w:rPr>
      </w:pPr>
    </w:p>
    <w:p w:rsidR="00BC71B3" w:rsidRPr="00BC71B3" w:rsidRDefault="001A0801" w:rsidP="00BC71B3">
      <w:pPr>
        <w:pStyle w:val="Prrafodelista"/>
        <w:spacing w:before="240" w:after="240" w:line="360" w:lineRule="auto"/>
        <w:ind w:left="0"/>
        <w:jc w:val="both"/>
        <w:rPr>
          <w:rFonts w:ascii="Palatino Linotype" w:eastAsia="Calibri" w:hAnsi="Palatino Linotype" w:cs="Arial"/>
          <w:lang w:val="es-ES"/>
        </w:rPr>
      </w:pPr>
      <w:r w:rsidRPr="001A0801">
        <w:rPr>
          <w:rFonts w:ascii="Palatino Linotype" w:eastAsia="Calibri" w:hAnsi="Palatino Linotype" w:cs="Arial"/>
          <w:noProof/>
          <w:lang w:val="es-MX" w:eastAsia="es-MX"/>
        </w:rPr>
        <w:drawing>
          <wp:inline distT="0" distB="0" distL="0" distR="0">
            <wp:extent cx="5581015" cy="3903518"/>
            <wp:effectExtent l="0" t="0" r="63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3903518"/>
                    </a:xfrm>
                    <a:prstGeom prst="rect">
                      <a:avLst/>
                    </a:prstGeom>
                    <a:noFill/>
                    <a:ln>
                      <a:noFill/>
                    </a:ln>
                  </pic:spPr>
                </pic:pic>
              </a:graphicData>
            </a:graphic>
          </wp:inline>
        </w:drawing>
      </w:r>
    </w:p>
    <w:p w:rsidR="00BC71B3" w:rsidRPr="00BC71B3" w:rsidRDefault="00BC71B3" w:rsidP="00BC71B3">
      <w:pPr>
        <w:pStyle w:val="Prrafodelista"/>
        <w:rPr>
          <w:rFonts w:ascii="Palatino Linotype" w:eastAsia="MS Mincho" w:hAnsi="Palatino Linotype" w:cs="Times New Roman"/>
          <w:color w:val="000000"/>
        </w:rPr>
      </w:pPr>
    </w:p>
    <w:p w:rsidR="00957929" w:rsidRPr="00313610" w:rsidRDefault="00957929" w:rsidP="00957929">
      <w:pPr>
        <w:pStyle w:val="Prrafodelista"/>
        <w:spacing w:before="240" w:after="240" w:line="360" w:lineRule="auto"/>
        <w:ind w:left="0" w:right="567"/>
        <w:jc w:val="center"/>
        <w:rPr>
          <w:rFonts w:ascii="Palatino Linotype" w:eastAsia="MS Mincho" w:hAnsi="Palatino Linotype" w:cs="Times New Roman"/>
          <w:color w:val="000000"/>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57929" w:rsidRDefault="00BC71B3" w:rsidP="00BC71B3">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C</w:t>
      </w:r>
      <w:r w:rsidR="00957929">
        <w:rPr>
          <w:rFonts w:ascii="Palatino Linotype" w:eastAsia="MS Mincho" w:hAnsi="Palatino Linotype" w:cs="Times New Roman"/>
          <w:color w:val="000000"/>
        </w:rPr>
        <w:t xml:space="preserve">abe señalar que el desistimiento únicamente puede ser seleccionada por el dueño o usuario de la cuenta, aunque no explica las razones por las cuales se desistió, más que las palabras “ya no tengo interés en el asunto”; aunado a esta manifestación es importante señalar que en dicho sistema al activar la opción para el desistimiento, al usuario </w:t>
      </w:r>
      <w:r w:rsidR="00957929" w:rsidRPr="00712DD6">
        <w:rPr>
          <w:rFonts w:ascii="Palatino Linotype" w:eastAsia="MS Mincho" w:hAnsi="Palatino Linotype" w:cs="Times New Roman"/>
          <w:b/>
          <w:color w:val="000000"/>
        </w:rPr>
        <w:t>aparece una ventana de alerta</w:t>
      </w:r>
      <w:r w:rsidR="00957929">
        <w:rPr>
          <w:rFonts w:ascii="Palatino Linotype" w:eastAsia="MS Mincho" w:hAnsi="Palatino Linotype" w:cs="Times New Roman"/>
          <w:color w:val="000000"/>
        </w:rPr>
        <w:t xml:space="preserve"> con el objeto que confirme que efectivamente es su deseo desistirse del recurso; actuación que se constituye como </w:t>
      </w:r>
      <w:r w:rsidR="00957929" w:rsidRPr="00712DD6">
        <w:rPr>
          <w:rFonts w:ascii="Palatino Linotype" w:eastAsia="MS Mincho" w:hAnsi="Palatino Linotype" w:cs="Times New Roman"/>
          <w:b/>
          <w:color w:val="000000"/>
        </w:rPr>
        <w:t>un desistimiento expreso.</w:t>
      </w:r>
    </w:p>
    <w:p w:rsidR="00957929" w:rsidRDefault="00957929" w:rsidP="00957929">
      <w:pPr>
        <w:pStyle w:val="Prrafodelista"/>
        <w:spacing w:before="240" w:after="240" w:line="360" w:lineRule="auto"/>
        <w:ind w:left="0" w:right="49"/>
        <w:jc w:val="both"/>
        <w:rPr>
          <w:rFonts w:ascii="Palatino Linotype" w:eastAsia="MS Mincho" w:hAnsi="Palatino Linotype" w:cs="Times New Roman"/>
          <w:color w:val="000000"/>
        </w:rPr>
      </w:pPr>
    </w:p>
    <w:p w:rsidR="00957929" w:rsidRDefault="00957929" w:rsidP="00BC71B3">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ese orden de ideas se colige que la </w:t>
      </w:r>
      <w:r>
        <w:rPr>
          <w:rFonts w:ascii="Palatino Linotype" w:eastAsia="MS Mincho" w:hAnsi="Palatino Linotype" w:cs="Times New Roman"/>
          <w:b/>
          <w:color w:val="000000"/>
        </w:rPr>
        <w:t xml:space="preserve">RECURRENTE </w:t>
      </w:r>
      <w:r>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574D1E">
        <w:t xml:space="preserve">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rsidR="00957929" w:rsidRPr="00574D1E" w:rsidRDefault="00957929" w:rsidP="00957929">
      <w:pPr>
        <w:pStyle w:val="Prrafodelista"/>
        <w:rPr>
          <w:rFonts w:ascii="Palatino Linotype" w:eastAsia="MS Mincho" w:hAnsi="Palatino Linotype" w:cs="Times New Roman"/>
          <w:color w:val="000000"/>
        </w:rPr>
      </w:pPr>
    </w:p>
    <w:p w:rsidR="00957929" w:rsidRDefault="00957929" w:rsidP="009579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C54F98">
        <w:rPr>
          <w:rFonts w:ascii="Palatino Linotype" w:eastAsia="MS Mincho" w:hAnsi="Palatino Linotype" w:cs="Times New Roman"/>
          <w:i/>
          <w:color w:val="000000"/>
          <w:sz w:val="22"/>
          <w:szCs w:val="22"/>
        </w:rPr>
        <w:t>“Artículo 192. El recurso será sobreseído, en todo o en parte, cuando una vez admitido, se actualicen alguno de los siguientes supuestos:</w:t>
      </w:r>
    </w:p>
    <w:p w:rsidR="00957929" w:rsidRPr="00C54F98" w:rsidRDefault="00957929" w:rsidP="00957929">
      <w:pPr>
        <w:pStyle w:val="Prrafodelista"/>
        <w:spacing w:before="240" w:after="240" w:line="360" w:lineRule="auto"/>
        <w:ind w:left="709" w:right="474"/>
        <w:jc w:val="both"/>
        <w:rPr>
          <w:rFonts w:ascii="Palatino Linotype" w:eastAsia="MS Mincho" w:hAnsi="Palatino Linotype" w:cs="Times New Roman"/>
          <w:i/>
          <w:color w:val="000000"/>
          <w:sz w:val="22"/>
          <w:szCs w:val="22"/>
        </w:rPr>
      </w:pPr>
    </w:p>
    <w:p w:rsidR="00957929" w:rsidRPr="00C54F98" w:rsidRDefault="00957929" w:rsidP="009579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C54F98">
        <w:rPr>
          <w:rFonts w:ascii="Palatino Linotype" w:eastAsia="MS Mincho" w:hAnsi="Palatino Linotype" w:cs="Times New Roman"/>
          <w:i/>
          <w:color w:val="000000"/>
          <w:sz w:val="22"/>
          <w:szCs w:val="22"/>
        </w:rPr>
        <w:t xml:space="preserve">I. </w:t>
      </w:r>
      <w:r w:rsidRPr="00C54F98">
        <w:rPr>
          <w:rFonts w:ascii="Palatino Linotype" w:eastAsia="MS Mincho" w:hAnsi="Palatino Linotype" w:cs="Times New Roman"/>
          <w:b/>
          <w:i/>
          <w:color w:val="000000"/>
          <w:sz w:val="22"/>
          <w:szCs w:val="22"/>
        </w:rPr>
        <w:t>El recurrente se desista expresamente del recurso</w:t>
      </w:r>
      <w:r w:rsidRPr="00C54F98">
        <w:rPr>
          <w:rFonts w:ascii="Palatino Linotype" w:eastAsia="MS Mincho" w:hAnsi="Palatino Linotype" w:cs="Times New Roman"/>
          <w:i/>
          <w:color w:val="000000"/>
          <w:sz w:val="22"/>
          <w:szCs w:val="22"/>
        </w:rPr>
        <w:t>;</w:t>
      </w:r>
    </w:p>
    <w:p w:rsidR="00957929" w:rsidRPr="00C54F98" w:rsidRDefault="00957929" w:rsidP="009579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C54F98">
        <w:rPr>
          <w:rFonts w:ascii="Palatino Linotype" w:eastAsia="MS Mincho" w:hAnsi="Palatino Linotype" w:cs="Times New Roman"/>
          <w:i/>
          <w:color w:val="000000"/>
          <w:sz w:val="22"/>
          <w:szCs w:val="22"/>
        </w:rPr>
        <w:t>…”</w:t>
      </w:r>
    </w:p>
    <w:p w:rsidR="00957929" w:rsidRDefault="00957929" w:rsidP="00BC71B3">
      <w:pPr>
        <w:pStyle w:val="Prrafodelista"/>
        <w:numPr>
          <w:ilvl w:val="0"/>
          <w:numId w:val="1"/>
        </w:numPr>
        <w:spacing w:before="240" w:after="240" w:line="360" w:lineRule="auto"/>
        <w:ind w:left="0" w:right="49" w:firstLine="0"/>
        <w:jc w:val="both"/>
        <w:rPr>
          <w:rFonts w:ascii="Palatino Linotype" w:eastAsiaTheme="minorHAnsi" w:hAnsi="Palatino Linotype" w:cs="Arial"/>
          <w:i/>
          <w:lang w:val="es-MX" w:eastAsia="en-US"/>
        </w:rPr>
      </w:pPr>
      <w:r>
        <w:rPr>
          <w:rFonts w:ascii="Palatino Linotype" w:eastAsiaTheme="minorHAnsi" w:hAnsi="Palatino Linotype" w:cs="Arial"/>
          <w:lang w:val="es-MX" w:eastAsia="en-US"/>
        </w:rPr>
        <w:t xml:space="preserve">El desistimiento teóricamente es definido como; </w:t>
      </w:r>
      <w:r w:rsidRPr="00087C01">
        <w:rPr>
          <w:rFonts w:ascii="Palatino Linotype" w:eastAsiaTheme="minorHAnsi" w:hAnsi="Palatino Linotype" w:cs="Arial"/>
          <w:i/>
          <w:lang w:val="es-MX" w:eastAsia="en-US"/>
        </w:rPr>
        <w:t>renunciar o abandonar el ejercicio de una acción procesal o de un derecho reconocido por ley</w:t>
      </w:r>
      <w:r>
        <w:rPr>
          <w:rFonts w:ascii="Palatino Linotype" w:eastAsiaTheme="minorHAnsi" w:hAnsi="Palatino Linotype" w:cs="Arial"/>
          <w:i/>
          <w:lang w:val="es-MX" w:eastAsia="en-US"/>
        </w:rPr>
        <w:t>.</w:t>
      </w:r>
      <w:r>
        <w:rPr>
          <w:rStyle w:val="Refdenotaalpie"/>
          <w:rFonts w:ascii="Palatino Linotype" w:eastAsiaTheme="minorHAnsi" w:hAnsi="Palatino Linotype" w:cs="Arial"/>
          <w:i/>
          <w:lang w:val="es-MX" w:eastAsia="en-US"/>
        </w:rPr>
        <w:footnoteReference w:id="1"/>
      </w:r>
    </w:p>
    <w:p w:rsidR="00957929" w:rsidRPr="00087C01" w:rsidRDefault="00957929" w:rsidP="00957929">
      <w:pPr>
        <w:pStyle w:val="Prrafodelista"/>
        <w:spacing w:before="240" w:after="240" w:line="360" w:lineRule="auto"/>
        <w:ind w:left="0" w:right="49"/>
        <w:jc w:val="both"/>
        <w:rPr>
          <w:rFonts w:ascii="Palatino Linotype" w:eastAsiaTheme="minorHAnsi" w:hAnsi="Palatino Linotype" w:cs="Arial"/>
          <w:i/>
          <w:lang w:val="es-MX" w:eastAsia="en-US"/>
        </w:rPr>
      </w:pPr>
    </w:p>
    <w:p w:rsidR="00957929" w:rsidRDefault="00957929" w:rsidP="00BC71B3">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Se debe tomar en cuenta que el desistimiento de manera más precisa es; un acto procesal </w:t>
      </w:r>
      <w:r w:rsidRPr="002E3AF9">
        <w:rPr>
          <w:rFonts w:ascii="Palatino Linotype" w:eastAsiaTheme="minorHAnsi" w:hAnsi="Palatino Linotype" w:cs="Arial"/>
          <w:lang w:val="es-MX" w:eastAsia="en-US"/>
        </w:rPr>
        <w:t>mediante el cual se manifiesta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pero a su vez dicho acto tiene los efectos legales siguientes;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rsidR="00957929" w:rsidRPr="00712DD6" w:rsidRDefault="00957929" w:rsidP="00957929">
      <w:pPr>
        <w:pStyle w:val="Prrafodelista"/>
        <w:rPr>
          <w:rFonts w:ascii="Palatino Linotype" w:eastAsiaTheme="minorHAnsi" w:hAnsi="Palatino Linotype" w:cs="Arial"/>
          <w:lang w:val="es-MX" w:eastAsia="en-US"/>
        </w:rPr>
      </w:pPr>
    </w:p>
    <w:p w:rsidR="00957929" w:rsidRDefault="00957929" w:rsidP="00BC71B3">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Sirve de sustento por analogía la jurisprudencia emitida por </w:t>
      </w:r>
      <w:r w:rsidRPr="002E3AF9">
        <w:rPr>
          <w:rFonts w:ascii="Palatino Linotype" w:eastAsiaTheme="minorHAnsi" w:hAnsi="Palatino Linotype" w:cs="Arial"/>
          <w:lang w:val="es-MX" w:eastAsia="en-US"/>
        </w:rPr>
        <w:t>la Primera Sala</w:t>
      </w:r>
      <w:r>
        <w:rPr>
          <w:rFonts w:ascii="Palatino Linotype" w:eastAsiaTheme="minorHAnsi" w:hAnsi="Palatino Linotype" w:cs="Arial"/>
          <w:lang w:val="es-MX" w:eastAsia="en-US"/>
        </w:rPr>
        <w:t xml:space="preserve"> de nuestro Alto Tribunal del País, con número 1a./J. 53/2015 (10a.), que menciona lo siguiente:</w:t>
      </w:r>
    </w:p>
    <w:p w:rsidR="00957929" w:rsidRPr="00BE5F7B" w:rsidRDefault="00957929" w:rsidP="00957929">
      <w:pPr>
        <w:tabs>
          <w:tab w:val="left" w:pos="709"/>
        </w:tabs>
        <w:spacing w:before="100" w:beforeAutospacing="1" w:after="100" w:afterAutospacing="1"/>
        <w:ind w:left="567" w:right="567"/>
        <w:jc w:val="both"/>
        <w:rPr>
          <w:rFonts w:ascii="Palatino Linotype" w:eastAsiaTheme="minorHAnsi" w:hAnsi="Palatino Linotype" w:cs="Arial"/>
          <w:b/>
          <w:i/>
          <w:sz w:val="22"/>
          <w:lang w:val="es-MX" w:eastAsia="en-US"/>
        </w:rPr>
      </w:pPr>
      <w:r w:rsidRPr="00BE5F7B">
        <w:rPr>
          <w:rFonts w:ascii="Palatino Linotype" w:eastAsiaTheme="minorHAnsi" w:hAnsi="Palatino Linotype" w:cs="Arial"/>
          <w:b/>
          <w:i/>
          <w:sz w:val="22"/>
          <w:lang w:val="es-MX" w:eastAsia="en-US"/>
        </w:rPr>
        <w:t>INCONFORMIDAD. TRÁMITE Y EFECTOS JURÍDICOS EN EL DESISTIMIENTO DE DICHO RECURSO.</w:t>
      </w:r>
    </w:p>
    <w:p w:rsidR="00957929" w:rsidRPr="00E2793D" w:rsidRDefault="00957929" w:rsidP="0095792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E2793D">
        <w:rPr>
          <w:rFonts w:ascii="Palatino Linotype" w:eastAsiaTheme="minorHAnsi" w:hAnsi="Palatino Linotype" w:cs="Arial"/>
          <w:i/>
          <w:sz w:val="22"/>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957929" w:rsidRPr="00087C01" w:rsidRDefault="00957929" w:rsidP="0095792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E2793D">
        <w:rPr>
          <w:rFonts w:ascii="Palatino Linotype" w:eastAsiaTheme="minorHAnsi" w:hAnsi="Palatino Linotype" w:cs="Arial"/>
          <w:i/>
          <w:sz w:val="22"/>
          <w:lang w:val="es-MX" w:eastAsia="en-US"/>
        </w:rPr>
        <w:t>Tesis de jurisprudencia 53/2015 (10a.). Aprobada por la Primera Sala de este Alto Tribunal, en sesión de fecha primero de julio de dos mi</w:t>
      </w:r>
      <w:r>
        <w:rPr>
          <w:rFonts w:ascii="Palatino Linotype" w:eastAsiaTheme="minorHAnsi" w:hAnsi="Palatino Linotype" w:cs="Arial"/>
          <w:i/>
          <w:sz w:val="22"/>
          <w:lang w:val="es-MX" w:eastAsia="en-US"/>
        </w:rPr>
        <w:t>l quince.</w:t>
      </w:r>
    </w:p>
    <w:p w:rsidR="00957929" w:rsidRDefault="00957929" w:rsidP="00957929">
      <w:pPr>
        <w:pStyle w:val="Prrafodelista"/>
        <w:spacing w:before="240" w:after="240" w:line="360" w:lineRule="auto"/>
        <w:ind w:left="426" w:right="49"/>
        <w:jc w:val="both"/>
        <w:rPr>
          <w:rFonts w:ascii="Palatino Linotype" w:eastAsia="MS Mincho" w:hAnsi="Palatino Linotype" w:cs="Times New Roman"/>
          <w:color w:val="000000"/>
        </w:rPr>
      </w:pPr>
    </w:p>
    <w:p w:rsidR="00957929" w:rsidRPr="0092143F" w:rsidRDefault="00957929" w:rsidP="00BC71B3">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Así las cosas, p</w:t>
      </w:r>
      <w:r w:rsidRPr="0092143F">
        <w:rPr>
          <w:rFonts w:ascii="Palatino Linotype" w:hAnsi="Palatino Linotype"/>
        </w:rPr>
        <w:t xml:space="preserve">rocede el sobreseimiento cuando el acto impugnado queda sin efectos como consecuencia de la aparición de alguna causal de improcedencia. Cuando el propio recurrente se desista expresamente del recurso, efectuándolo de manera </w:t>
      </w:r>
      <w:proofErr w:type="gramStart"/>
      <w:r w:rsidRPr="0092143F">
        <w:rPr>
          <w:rFonts w:ascii="Palatino Linotype" w:hAnsi="Palatino Linotype"/>
        </w:rPr>
        <w:t>voluntaria  renunciando</w:t>
      </w:r>
      <w:proofErr w:type="gramEnd"/>
      <w:r w:rsidRPr="0092143F">
        <w:rPr>
          <w:rFonts w:ascii="Palatino Linotype" w:hAnsi="Palatino Linotype"/>
        </w:rPr>
        <w:t xml:space="preserve"> a las pretensiones permitiendo dejar de ejecutar los actos necesarios para continuar con el análisis y estudio del asunto.</w:t>
      </w:r>
    </w:p>
    <w:p w:rsidR="00957929" w:rsidRDefault="00957929" w:rsidP="00957929">
      <w:pPr>
        <w:pStyle w:val="Prrafodelista"/>
        <w:spacing w:before="240" w:after="240" w:line="360" w:lineRule="auto"/>
        <w:ind w:left="0" w:right="49"/>
        <w:jc w:val="both"/>
        <w:rPr>
          <w:rFonts w:ascii="Palatino Linotype" w:eastAsia="MS Mincho" w:hAnsi="Palatino Linotype" w:cs="Times New Roman"/>
          <w:color w:val="000000"/>
        </w:rPr>
      </w:pPr>
    </w:p>
    <w:p w:rsidR="00957929" w:rsidRDefault="00957929" w:rsidP="00BC71B3">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entonces, al existir un desistimiento expreso por parte de la </w:t>
      </w:r>
      <w:r>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se impide a este Órgano Garante ahondar sobre el análisis y estudio del asunto, con base en ello, </w:t>
      </w:r>
      <w:r w:rsidRPr="008C49F4">
        <w:rPr>
          <w:rFonts w:ascii="Palatino Linotype" w:eastAsia="MS Mincho" w:hAnsi="Palatino Linotype" w:cs="Times New Roman"/>
          <w:color w:val="000000"/>
        </w:rPr>
        <w:t xml:space="preserve">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w:t>
      </w:r>
      <w:r w:rsidR="00F71268">
        <w:rPr>
          <w:rFonts w:ascii="Palatino Linotype" w:eastAsia="MS Mincho" w:hAnsi="Palatino Linotype" w:cs="Times New Roman"/>
          <w:color w:val="000000"/>
        </w:rPr>
        <w:t>l presente recurso de revisión.</w:t>
      </w:r>
    </w:p>
    <w:p w:rsidR="00957929" w:rsidRPr="00313610" w:rsidRDefault="00957929" w:rsidP="00957929">
      <w:pPr>
        <w:pStyle w:val="Prrafodelista"/>
        <w:rPr>
          <w:rFonts w:ascii="Palatino Linotype" w:eastAsia="MS Mincho" w:hAnsi="Palatino Linotype" w:cs="Times New Roman"/>
          <w:color w:val="000000"/>
        </w:rPr>
      </w:pPr>
    </w:p>
    <w:p w:rsidR="006B3D8E" w:rsidRDefault="00BC71B3" w:rsidP="006B3D8E">
      <w:pPr>
        <w:pStyle w:val="Ttulo1"/>
        <w:rPr>
          <w:color w:val="000000" w:themeColor="text1"/>
          <w:szCs w:val="24"/>
        </w:rPr>
      </w:pPr>
      <w:bookmarkStart w:id="29" w:name="_Toc486525259"/>
      <w:bookmarkStart w:id="30" w:name="_Toc520970063"/>
      <w:bookmarkStart w:id="31" w:name="_Toc527655143"/>
      <w:bookmarkStart w:id="32" w:name="_Toc10713684"/>
      <w:r>
        <w:rPr>
          <w:color w:val="000000" w:themeColor="text1"/>
          <w:szCs w:val="24"/>
        </w:rPr>
        <w:t>CUARTO</w:t>
      </w:r>
      <w:r w:rsidR="006B3D8E" w:rsidRPr="00601E7C">
        <w:rPr>
          <w:color w:val="000000" w:themeColor="text1"/>
          <w:szCs w:val="24"/>
        </w:rPr>
        <w:t>. Vista a los órganos de control interno</w:t>
      </w:r>
      <w:bookmarkEnd w:id="29"/>
      <w:bookmarkEnd w:id="30"/>
      <w:bookmarkEnd w:id="31"/>
      <w:bookmarkEnd w:id="32"/>
    </w:p>
    <w:p w:rsidR="006B3D8E" w:rsidRPr="006B3D8E" w:rsidRDefault="006B3D8E" w:rsidP="006B3D8E">
      <w:pPr>
        <w:rPr>
          <w:lang w:val="es-MX" w:eastAsia="en-US"/>
        </w:rPr>
      </w:pPr>
    </w:p>
    <w:p w:rsidR="006B3D8E" w:rsidRPr="00C479D4" w:rsidRDefault="006B3D8E" w:rsidP="0015267F">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rsidR="006B3D8E" w:rsidRPr="00C479D4" w:rsidRDefault="006B3D8E" w:rsidP="006B3D8E">
      <w:pPr>
        <w:pStyle w:val="Prrafodelista"/>
        <w:spacing w:line="360" w:lineRule="auto"/>
        <w:ind w:left="0"/>
        <w:rPr>
          <w:rFonts w:ascii="Palatino Linotype" w:hAnsi="Palatino Linotype"/>
        </w:rPr>
      </w:pPr>
    </w:p>
    <w:p w:rsidR="006B3D8E" w:rsidRPr="00C479D4" w:rsidRDefault="006B3D8E" w:rsidP="0015267F">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7D75A9" w:rsidRDefault="006B3D8E" w:rsidP="006B3D8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Artículo 36. El Instituto tendrá, en el ámbito de su competencia, las siguientes atribuciones:</w:t>
      </w:r>
    </w:p>
    <w:p w:rsidR="006B3D8E" w:rsidRPr="007D75A9" w:rsidRDefault="006B3D8E" w:rsidP="006B3D8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rsidR="006B3D8E" w:rsidRPr="007D75A9" w:rsidRDefault="006B3D8E" w:rsidP="006B3D8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 xml:space="preserve">X. Hacer del conocimiento del órgano de control interno o equivalente de cada Sujeto Obligado las infracciones a esta Ley; </w:t>
      </w:r>
    </w:p>
    <w:p w:rsidR="006B3D8E" w:rsidRPr="007D75A9" w:rsidRDefault="006B3D8E" w:rsidP="006B3D8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rsidR="006B3D8E" w:rsidRPr="00C479D4" w:rsidRDefault="006B3D8E" w:rsidP="0015267F">
      <w:pPr>
        <w:pStyle w:val="Prrafodelista"/>
        <w:numPr>
          <w:ilvl w:val="0"/>
          <w:numId w:val="1"/>
        </w:numPr>
        <w:spacing w:before="240" w:after="240"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C479D4">
        <w:rPr>
          <w:rFonts w:ascii="Palatino Linotype" w:hAnsi="Palatino Linotype"/>
          <w:b/>
        </w:rPr>
        <w:t>SUJETO OBLIGADO</w:t>
      </w:r>
      <w:r w:rsidRPr="00C479D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479D4">
        <w:rPr>
          <w:rFonts w:ascii="Palatino Linotype" w:eastAsia="MS Mincho" w:hAnsi="Palatino Linotype" w:cs="Arial"/>
        </w:rPr>
        <w:t xml:space="preserve">en la Ley de Transparencia Acceso a la Información Pública del Estado de México y Municipios específicamente en sus artículos </w:t>
      </w:r>
      <w:r>
        <w:rPr>
          <w:rFonts w:ascii="Palatino Linotype" w:eastAsia="MS Mincho" w:hAnsi="Palatino Linotype" w:cs="Arial"/>
        </w:rPr>
        <w:t xml:space="preserve">190, </w:t>
      </w:r>
      <w:r w:rsidRPr="00C479D4">
        <w:rPr>
          <w:rFonts w:ascii="Palatino Linotype" w:eastAsia="MS Mincho" w:hAnsi="Palatino Linotype" w:cs="Arial"/>
        </w:rPr>
        <w:t>222 y 223 que señalan lo siguiente:</w:t>
      </w:r>
    </w:p>
    <w:p w:rsidR="006B3D8E" w:rsidRPr="00B92560" w:rsidRDefault="006B3D8E" w:rsidP="006B3D8E">
      <w:pPr>
        <w:spacing w:line="360" w:lineRule="auto"/>
        <w:ind w:left="567" w:right="567"/>
        <w:jc w:val="both"/>
        <w:rPr>
          <w:rFonts w:ascii="Palatino Linotype" w:hAnsi="Palatino Linotype"/>
          <w:i/>
          <w:sz w:val="22"/>
          <w:szCs w:val="22"/>
        </w:rPr>
      </w:pPr>
      <w:r w:rsidRPr="006B3D8E">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B92560" w:rsidRDefault="006B3D8E" w:rsidP="006B3D8E">
      <w:pPr>
        <w:spacing w:line="360" w:lineRule="auto"/>
        <w:ind w:left="567" w:right="567"/>
        <w:contextualSpacing/>
        <w:jc w:val="both"/>
        <w:rPr>
          <w:rFonts w:ascii="Palatino Linotype" w:hAnsi="Palatino Linotype"/>
          <w:i/>
          <w:sz w:val="22"/>
        </w:rPr>
      </w:pPr>
    </w:p>
    <w:p w:rsidR="006B3D8E" w:rsidRPr="00B92560" w:rsidRDefault="006B3D8E" w:rsidP="006B3D8E">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6B3D8E" w:rsidRPr="00B92560" w:rsidRDefault="006B3D8E" w:rsidP="006B3D8E">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rsidR="006B3D8E" w:rsidRDefault="006B3D8E" w:rsidP="006B3D8E">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I. Cualquier acto u omisión que provoque la suspensión o deficiencia en la atención de las solicitudes de información;</w:t>
      </w:r>
    </w:p>
    <w:p w:rsidR="006B3D8E" w:rsidRPr="00B92560" w:rsidRDefault="006B3D8E" w:rsidP="006B3D8E">
      <w:pPr>
        <w:spacing w:line="360" w:lineRule="auto"/>
        <w:ind w:left="567" w:right="567"/>
        <w:contextualSpacing/>
        <w:jc w:val="both"/>
        <w:rPr>
          <w:rFonts w:ascii="Palatino Linotype" w:hAnsi="Palatino Linotype"/>
          <w:i/>
          <w:sz w:val="22"/>
        </w:rPr>
      </w:pPr>
    </w:p>
    <w:p w:rsidR="006B3D8E" w:rsidRPr="006B3D8E" w:rsidRDefault="006B3D8E" w:rsidP="006B3D8E">
      <w:pPr>
        <w:spacing w:line="360" w:lineRule="auto"/>
        <w:ind w:left="567" w:right="567"/>
        <w:contextualSpacing/>
        <w:jc w:val="both"/>
        <w:rPr>
          <w:rFonts w:ascii="Palatino Linotype" w:hAnsi="Palatino Linotype"/>
          <w:b/>
          <w:i/>
          <w:sz w:val="22"/>
        </w:rPr>
      </w:pPr>
      <w:r w:rsidRPr="006B3D8E">
        <w:rPr>
          <w:rFonts w:ascii="Palatino Linotype" w:hAnsi="Palatino Linotype"/>
          <w:b/>
          <w:i/>
          <w:sz w:val="22"/>
        </w:rPr>
        <w:t>II. La falta de respuesta a las solicitudes de información en los plazos señalados en la normatividad aplicable;</w:t>
      </w:r>
    </w:p>
    <w:p w:rsidR="006B3D8E" w:rsidRPr="00B92560" w:rsidRDefault="006B3D8E" w:rsidP="006B3D8E">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rsidR="006B3D8E" w:rsidRDefault="006B3D8E" w:rsidP="006B3D8E">
      <w:pPr>
        <w:autoSpaceDE w:val="0"/>
        <w:autoSpaceDN w:val="0"/>
        <w:adjustRightInd w:val="0"/>
        <w:ind w:left="567" w:right="567"/>
        <w:jc w:val="both"/>
        <w:rPr>
          <w:rFonts w:ascii="Palatino Linotype" w:hAnsi="Palatino Linotype" w:cs="Bookman Old Style"/>
          <w:i/>
          <w:sz w:val="22"/>
          <w:szCs w:val="20"/>
          <w:lang w:val="es-MX"/>
        </w:rPr>
      </w:pPr>
      <w:r w:rsidRPr="00B92560">
        <w:rPr>
          <w:rFonts w:ascii="Palatino Linotype" w:hAnsi="Palatino Linotype" w:cs="Bookman Old Style,Bold"/>
          <w:bCs/>
          <w:i/>
          <w:sz w:val="22"/>
          <w:szCs w:val="20"/>
          <w:lang w:val="es-MX"/>
        </w:rPr>
        <w:t>XI.</w:t>
      </w:r>
      <w:r w:rsidRPr="00B92560">
        <w:rPr>
          <w:rFonts w:ascii="Palatino Linotype" w:hAnsi="Palatino Linotype" w:cs="Bookman Old Style,Bold"/>
          <w:b/>
          <w:bCs/>
          <w:i/>
          <w:sz w:val="22"/>
          <w:szCs w:val="20"/>
          <w:lang w:val="es-MX"/>
        </w:rPr>
        <w:t xml:space="preserve"> </w:t>
      </w:r>
      <w:r w:rsidRPr="00B92560">
        <w:rPr>
          <w:rFonts w:ascii="Palatino Linotype" w:hAnsi="Palatino Linotype" w:cs="Bookman Old Style"/>
          <w:i/>
          <w:sz w:val="22"/>
          <w:szCs w:val="20"/>
          <w:lang w:val="es-MX"/>
        </w:rPr>
        <w:t>No actualizar la información correspondiente a las obligaciones de transparencia en los plazos previstos en la presente Ley;</w:t>
      </w:r>
    </w:p>
    <w:p w:rsidR="006B3D8E" w:rsidRPr="00B92560" w:rsidRDefault="006B3D8E" w:rsidP="006B3D8E">
      <w:pPr>
        <w:autoSpaceDE w:val="0"/>
        <w:autoSpaceDN w:val="0"/>
        <w:adjustRightInd w:val="0"/>
        <w:ind w:left="567" w:right="567"/>
        <w:jc w:val="both"/>
        <w:rPr>
          <w:rFonts w:ascii="Palatino Linotype" w:hAnsi="Palatino Linotype" w:cs="Bookman Old Style"/>
          <w:i/>
          <w:sz w:val="22"/>
          <w:szCs w:val="20"/>
          <w:lang w:val="es-MX"/>
        </w:rPr>
      </w:pPr>
      <w:r>
        <w:rPr>
          <w:rFonts w:ascii="Palatino Linotype" w:hAnsi="Palatino Linotype" w:cs="Bookman Old Style,Bold"/>
          <w:bCs/>
          <w:i/>
          <w:sz w:val="22"/>
          <w:szCs w:val="20"/>
          <w:lang w:val="es-MX"/>
        </w:rPr>
        <w:t>…</w:t>
      </w:r>
    </w:p>
    <w:p w:rsidR="006B3D8E" w:rsidRPr="00B92560" w:rsidRDefault="006B3D8E" w:rsidP="006B3D8E">
      <w:pPr>
        <w:autoSpaceDE w:val="0"/>
        <w:autoSpaceDN w:val="0"/>
        <w:adjustRightInd w:val="0"/>
        <w:ind w:left="567" w:right="567"/>
        <w:rPr>
          <w:rFonts w:ascii="Palatino Linotype" w:hAnsi="Palatino Linotype"/>
          <w:i/>
          <w:sz w:val="22"/>
        </w:rPr>
      </w:pPr>
    </w:p>
    <w:p w:rsidR="006B3D8E" w:rsidRDefault="006B3D8E" w:rsidP="006B3D8E">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6B23" w:rsidRPr="00B92560" w:rsidRDefault="00936B23" w:rsidP="006B3D8E">
      <w:pPr>
        <w:spacing w:line="360" w:lineRule="auto"/>
        <w:ind w:left="567" w:right="567"/>
        <w:contextualSpacing/>
        <w:jc w:val="both"/>
        <w:rPr>
          <w:rFonts w:ascii="Palatino Linotype" w:hAnsi="Palatino Linotype"/>
          <w:i/>
          <w:sz w:val="22"/>
        </w:rPr>
      </w:pPr>
    </w:p>
    <w:p w:rsidR="002A5BA4" w:rsidRPr="00B165CC" w:rsidRDefault="002A5BA4" w:rsidP="0015267F">
      <w:pPr>
        <w:pStyle w:val="Prrafodelista"/>
        <w:numPr>
          <w:ilvl w:val="0"/>
          <w:numId w:val="1"/>
        </w:numPr>
        <w:spacing w:before="240" w:after="240" w:line="360" w:lineRule="auto"/>
        <w:ind w:left="0" w:firstLine="0"/>
        <w:jc w:val="both"/>
        <w:rPr>
          <w:rFonts w:ascii="Palatino Linotype" w:hAnsi="Palatino Linotype" w:cs="Arial"/>
        </w:rPr>
      </w:pPr>
      <w:r w:rsidRPr="006E74A1">
        <w:rPr>
          <w:rFonts w:ascii="Palatino Linotype" w:hAnsi="Palatino Linotype"/>
          <w:color w:val="000000"/>
          <w:lang w:val="es-ES" w:eastAsia="es-MX"/>
        </w:rPr>
        <w:t xml:space="preserve">Por lo anteriormente expuesto y fundado, este </w:t>
      </w:r>
      <w:r w:rsidRPr="006E74A1">
        <w:rPr>
          <w:rFonts w:ascii="Palatino Linotype" w:hAnsi="Palatino Linotype"/>
          <w:b/>
          <w:bCs/>
          <w:color w:val="000000"/>
          <w:lang w:val="es-ES" w:eastAsia="es-MX"/>
        </w:rPr>
        <w:t>ÓRGANO GARANTE</w:t>
      </w:r>
      <w:r w:rsidRPr="006E74A1">
        <w:rPr>
          <w:rFonts w:ascii="Palatino Linotype" w:hAnsi="Palatino Linotype"/>
          <w:color w:val="000000"/>
          <w:lang w:val="es-ES" w:eastAsia="es-MX"/>
        </w:rPr>
        <w:t xml:space="preserve"> emite los siguientes:</w:t>
      </w:r>
      <w:r w:rsidR="00150242">
        <w:rPr>
          <w:rFonts w:ascii="Palatino Linotype" w:hAnsi="Palatino Linotype"/>
          <w:color w:val="000000"/>
          <w:lang w:val="es-ES" w:eastAsia="es-MX"/>
        </w:rPr>
        <w:t xml:space="preserve"> </w:t>
      </w:r>
    </w:p>
    <w:p w:rsidR="00BC71B3" w:rsidRDefault="00BC71B3" w:rsidP="00BC71B3">
      <w:pPr>
        <w:keepNext/>
        <w:keepLines/>
        <w:spacing w:line="360" w:lineRule="auto"/>
        <w:jc w:val="center"/>
        <w:outlineLvl w:val="0"/>
        <w:rPr>
          <w:rFonts w:ascii="Palatino Linotype" w:eastAsia="Times New Roman" w:hAnsi="Palatino Linotype" w:cstheme="majorBidi"/>
          <w:b/>
          <w:bCs/>
        </w:rPr>
      </w:pPr>
      <w:bookmarkStart w:id="33" w:name="_Toc352047"/>
      <w:bookmarkStart w:id="34" w:name="_Toc10713685"/>
      <w:bookmarkStart w:id="35" w:name="_Toc447699324"/>
      <w:bookmarkStart w:id="36" w:name="_Toc445745148"/>
      <w:bookmarkStart w:id="37" w:name="_Toc486525261"/>
      <w:r w:rsidRPr="00BE0511">
        <w:rPr>
          <w:rFonts w:ascii="Palatino Linotype" w:eastAsia="Times New Roman" w:hAnsi="Palatino Linotype" w:cstheme="majorBidi"/>
          <w:b/>
          <w:bCs/>
        </w:rPr>
        <w:t>R E S O L U T I V O S</w:t>
      </w:r>
      <w:bookmarkEnd w:id="33"/>
      <w:bookmarkEnd w:id="34"/>
    </w:p>
    <w:p w:rsidR="00BC71B3" w:rsidRPr="00BE0511" w:rsidRDefault="00BC71B3" w:rsidP="00BC71B3">
      <w:pPr>
        <w:keepNext/>
        <w:keepLines/>
        <w:spacing w:line="360" w:lineRule="auto"/>
        <w:jc w:val="center"/>
        <w:outlineLvl w:val="0"/>
        <w:rPr>
          <w:rFonts w:ascii="Palatino Linotype" w:eastAsia="Times New Roman" w:hAnsi="Palatino Linotype" w:cstheme="majorBidi"/>
          <w:b/>
          <w:bCs/>
        </w:rPr>
      </w:pPr>
    </w:p>
    <w:p w:rsidR="00BC71B3" w:rsidRDefault="00BC71B3" w:rsidP="00BC71B3">
      <w:pPr>
        <w:pStyle w:val="Sinespaciado"/>
        <w:spacing w:line="360" w:lineRule="auto"/>
        <w:jc w:val="both"/>
        <w:rPr>
          <w:rFonts w:ascii="Palatino Linotype" w:hAnsi="Palatino Linotype"/>
          <w:szCs w:val="20"/>
        </w:rPr>
      </w:pPr>
      <w:bookmarkStart w:id="38" w:name="_Toc461648588"/>
      <w:bookmarkStart w:id="39" w:name="_Toc461648680"/>
      <w:bookmarkStart w:id="40" w:name="_Toc462228047"/>
      <w:bookmarkStart w:id="41" w:name="_Toc462228127"/>
      <w:bookmarkStart w:id="42" w:name="_Toc496099787"/>
      <w:bookmarkStart w:id="43" w:name="_Toc496100164"/>
      <w:bookmarkStart w:id="44" w:name="_Toc499756976"/>
      <w:bookmarkStart w:id="45" w:name="_Toc499757019"/>
      <w:bookmarkStart w:id="46" w:name="_Toc500245736"/>
      <w:bookmarkStart w:id="47" w:name="_Toc500360402"/>
      <w:bookmarkStart w:id="48" w:name="_Toc500786933"/>
      <w:r w:rsidRPr="00712DD6">
        <w:rPr>
          <w:rFonts w:ascii="Palatino Linotype" w:hAnsi="Palatino Linotype"/>
          <w:b/>
        </w:rPr>
        <w:t>PRIMERO.</w:t>
      </w:r>
      <w:r w:rsidRPr="00712DD6">
        <w:rPr>
          <w:rStyle w:val="Ttulo2Car"/>
          <w:rFonts w:ascii="Palatino Linotype" w:hAnsi="Palatino Linotype"/>
          <w:b/>
          <w:color w:val="auto"/>
          <w:sz w:val="24"/>
        </w:rPr>
        <w:t xml:space="preserve"> </w:t>
      </w:r>
      <w:bookmarkStart w:id="49" w:name="_Toc461648590"/>
      <w:bookmarkStart w:id="50" w:name="_Toc461648682"/>
      <w:bookmarkStart w:id="51" w:name="_Toc462228049"/>
      <w:bookmarkStart w:id="52" w:name="_Toc462228129"/>
      <w:bookmarkStart w:id="53" w:name="_Toc496099789"/>
      <w:bookmarkStart w:id="54" w:name="_Toc496100166"/>
      <w:bookmarkStart w:id="55" w:name="_Toc499756977"/>
      <w:bookmarkStart w:id="56" w:name="_Toc499757020"/>
      <w:bookmarkStart w:id="57" w:name="_Toc500245737"/>
      <w:bookmarkStart w:id="58" w:name="_Toc500360403"/>
      <w:bookmarkStart w:id="59" w:name="_Toc500786934"/>
      <w:bookmarkEnd w:id="38"/>
      <w:bookmarkEnd w:id="39"/>
      <w:bookmarkEnd w:id="40"/>
      <w:bookmarkEnd w:id="41"/>
      <w:bookmarkEnd w:id="42"/>
      <w:bookmarkEnd w:id="43"/>
      <w:bookmarkEnd w:id="44"/>
      <w:bookmarkEnd w:id="45"/>
      <w:bookmarkEnd w:id="46"/>
      <w:bookmarkEnd w:id="47"/>
      <w:bookmarkEnd w:id="48"/>
      <w:r w:rsidRPr="00FB321F">
        <w:rPr>
          <w:rFonts w:ascii="Palatino Linotype" w:hAnsi="Palatino Linotype"/>
          <w:szCs w:val="20"/>
          <w:lang w:val="es-ES"/>
        </w:rPr>
        <w:t xml:space="preserve">Se </w:t>
      </w:r>
      <w:r w:rsidRPr="00FB321F">
        <w:rPr>
          <w:rFonts w:ascii="Palatino Linotype" w:hAnsi="Palatino Linotype"/>
          <w:b/>
          <w:szCs w:val="20"/>
          <w:lang w:val="es-ES"/>
        </w:rPr>
        <w:t>SOBRESEE</w:t>
      </w:r>
      <w:r w:rsidRPr="00FB321F">
        <w:rPr>
          <w:rFonts w:ascii="Palatino Linotype" w:hAnsi="Palatino Linotype"/>
          <w:szCs w:val="20"/>
          <w:lang w:val="es-ES"/>
        </w:rPr>
        <w:t xml:space="preserve"> el recurso de revisión número </w:t>
      </w:r>
      <w:r>
        <w:rPr>
          <w:rFonts w:ascii="Palatino Linotype" w:hAnsi="Palatino Linotype"/>
          <w:b/>
          <w:szCs w:val="20"/>
          <w:lang w:val="es-ES"/>
        </w:rPr>
        <w:t>02393/INFOEM/IP/RR/2019</w:t>
      </w:r>
      <w:r w:rsidRPr="00FB321F">
        <w:rPr>
          <w:rFonts w:ascii="Palatino Linotype" w:hAnsi="Palatino Linotype"/>
          <w:szCs w:val="20"/>
          <w:lang w:val="es-ES"/>
        </w:rPr>
        <w:t xml:space="preserve">, por </w:t>
      </w:r>
      <w:r w:rsidRPr="00FB321F">
        <w:rPr>
          <w:rFonts w:ascii="Palatino Linotype" w:hAnsi="Palatino Linotype"/>
          <w:b/>
          <w:szCs w:val="20"/>
          <w:lang w:val="es-ES"/>
        </w:rPr>
        <w:t xml:space="preserve">desistirse expresamente </w:t>
      </w:r>
      <w:r>
        <w:rPr>
          <w:rFonts w:ascii="Palatino Linotype" w:hAnsi="Palatino Linotype"/>
          <w:szCs w:val="20"/>
          <w:lang w:val="es-ES"/>
        </w:rPr>
        <w:t>la</w:t>
      </w:r>
      <w:r w:rsidRPr="00FB321F">
        <w:rPr>
          <w:rFonts w:ascii="Palatino Linotype" w:hAnsi="Palatino Linotype"/>
          <w:szCs w:val="20"/>
          <w:lang w:val="es-ES"/>
        </w:rPr>
        <w:t xml:space="preserve"> </w:t>
      </w:r>
      <w:r>
        <w:rPr>
          <w:rFonts w:ascii="Palatino Linotype" w:hAnsi="Palatino Linotype"/>
          <w:szCs w:val="20"/>
          <w:lang w:val="es-ES"/>
        </w:rPr>
        <w:t xml:space="preserve">parte </w:t>
      </w:r>
      <w:r w:rsidRPr="00FB321F">
        <w:rPr>
          <w:rFonts w:ascii="Palatino Linotype" w:hAnsi="Palatino Linotype"/>
          <w:szCs w:val="20"/>
          <w:lang w:val="es-ES"/>
        </w:rPr>
        <w:t xml:space="preserve">Recurrente, en términos del Considerando </w:t>
      </w:r>
      <w:r w:rsidRPr="0092143F">
        <w:rPr>
          <w:rFonts w:ascii="Palatino Linotype" w:hAnsi="Palatino Linotype"/>
          <w:b/>
          <w:szCs w:val="20"/>
          <w:lang w:val="es-ES"/>
        </w:rPr>
        <w:t>TERCERO</w:t>
      </w:r>
      <w:r>
        <w:rPr>
          <w:rFonts w:ascii="Palatino Linotype" w:hAnsi="Palatino Linotype"/>
          <w:szCs w:val="20"/>
          <w:lang w:val="es-ES"/>
        </w:rPr>
        <w:t xml:space="preserve"> </w:t>
      </w:r>
      <w:r w:rsidRPr="00FB321F">
        <w:rPr>
          <w:rFonts w:ascii="Palatino Linotype" w:hAnsi="Palatino Linotype"/>
          <w:szCs w:val="20"/>
          <w:lang w:val="es-ES"/>
        </w:rPr>
        <w:t>de la presente resolución.</w:t>
      </w:r>
    </w:p>
    <w:p w:rsidR="00BC71B3" w:rsidRPr="00BA0DEF" w:rsidRDefault="00BC71B3" w:rsidP="00BC71B3">
      <w:pPr>
        <w:pStyle w:val="Sinespaciado"/>
        <w:spacing w:line="360" w:lineRule="auto"/>
        <w:jc w:val="both"/>
        <w:rPr>
          <w:rFonts w:ascii="Palatino Linotype" w:hAnsi="Palatino Linotype"/>
          <w:szCs w:val="20"/>
        </w:rPr>
      </w:pPr>
    </w:p>
    <w:p w:rsidR="00BC71B3" w:rsidRDefault="00BC71B3" w:rsidP="00BC71B3">
      <w:pPr>
        <w:pStyle w:val="Sinespaciado"/>
        <w:spacing w:line="360" w:lineRule="auto"/>
        <w:jc w:val="both"/>
        <w:rPr>
          <w:rFonts w:ascii="Palatino Linotype" w:eastAsia="Calibri" w:hAnsi="Palatino Linotype" w:cs="Arial"/>
          <w:b/>
          <w:bCs/>
          <w:lang w:val="es-ES"/>
        </w:rPr>
      </w:pPr>
      <w:bookmarkStart w:id="60" w:name="_Toc352048"/>
      <w:bookmarkStart w:id="61" w:name="_Toc10713686"/>
      <w:r>
        <w:rPr>
          <w:rStyle w:val="Ttulo2Car"/>
          <w:rFonts w:ascii="Palatino Linotype" w:hAnsi="Palatino Linotype"/>
          <w:b/>
          <w:color w:val="000000" w:themeColor="text1"/>
          <w:sz w:val="24"/>
        </w:rPr>
        <w:t>SEGUNDO</w:t>
      </w:r>
      <w:r w:rsidRPr="00154304">
        <w:rPr>
          <w:rStyle w:val="Ttulo2Car"/>
          <w:rFonts w:ascii="Palatino Linotype" w:hAnsi="Palatino Linotype"/>
          <w:b/>
          <w:color w:val="000000" w:themeColor="text1"/>
          <w:sz w:val="24"/>
        </w:rPr>
        <w:t>.</w:t>
      </w:r>
      <w:bookmarkEnd w:id="49"/>
      <w:bookmarkEnd w:id="50"/>
      <w:bookmarkEnd w:id="51"/>
      <w:bookmarkEnd w:id="52"/>
      <w:bookmarkEnd w:id="53"/>
      <w:bookmarkEnd w:id="54"/>
      <w:bookmarkEnd w:id="55"/>
      <w:bookmarkEnd w:id="56"/>
      <w:bookmarkEnd w:id="57"/>
      <w:bookmarkEnd w:id="58"/>
      <w:bookmarkEnd w:id="59"/>
      <w:bookmarkEnd w:id="60"/>
      <w:bookmarkEnd w:id="61"/>
      <w:r w:rsidRPr="00154304">
        <w:rPr>
          <w:rStyle w:val="Ttulo2Car"/>
          <w:rFonts w:ascii="Palatino Linotype" w:hAnsi="Palatino Linotype"/>
          <w:b/>
          <w:color w:val="000000" w:themeColor="text1"/>
          <w:sz w:val="24"/>
        </w:rPr>
        <w:t xml:space="preserve"> </w:t>
      </w:r>
      <w:r w:rsidRPr="005D25AB">
        <w:rPr>
          <w:rFonts w:ascii="Palatino Linotype" w:eastAsia="Calibri" w:hAnsi="Palatino Linotype" w:cs="Arial"/>
          <w:b/>
          <w:bCs/>
          <w:lang w:val="es-ES"/>
        </w:rPr>
        <w:t xml:space="preserve">REMÍTASE </w:t>
      </w:r>
      <w:r w:rsidRPr="005D25AB">
        <w:rPr>
          <w:rFonts w:ascii="Palatino Linotype" w:eastAsia="Calibri" w:hAnsi="Palatino Linotype" w:cs="Arial"/>
          <w:bCs/>
          <w:lang w:val="es-ES"/>
        </w:rPr>
        <w:t xml:space="preserve">a través del Sistema de Acceso a la Información Mexiquense </w:t>
      </w:r>
      <w:r w:rsidRPr="005D25AB">
        <w:rPr>
          <w:rFonts w:ascii="Palatino Linotype" w:eastAsia="Calibri" w:hAnsi="Palatino Linotype" w:cs="Arial"/>
          <w:b/>
          <w:bCs/>
          <w:lang w:val="es-ES"/>
        </w:rPr>
        <w:t>(SAIMEX)</w:t>
      </w:r>
      <w:r>
        <w:rPr>
          <w:rFonts w:ascii="Palatino Linotype" w:eastAsia="Calibri" w:hAnsi="Palatino Linotype" w:cs="Arial"/>
          <w:b/>
          <w:bCs/>
          <w:lang w:val="es-ES"/>
        </w:rPr>
        <w:t>,</w:t>
      </w:r>
      <w:r w:rsidRPr="005D25AB">
        <w:rPr>
          <w:rFonts w:ascii="Palatino Linotype" w:eastAsia="Calibri" w:hAnsi="Palatino Linotype" w:cs="Arial"/>
          <w:b/>
          <w:bCs/>
          <w:lang w:val="es-ES"/>
        </w:rPr>
        <w:t xml:space="preserve"> </w:t>
      </w:r>
      <w:r w:rsidRPr="005D25AB">
        <w:rPr>
          <w:rFonts w:ascii="Palatino Linotype" w:eastAsia="Calibri" w:hAnsi="Palatino Linotype" w:cs="Arial"/>
          <w:bCs/>
          <w:lang w:val="es-ES"/>
        </w:rPr>
        <w:t>la presente resolución al Titular de la Unidad de Transparencia del</w:t>
      </w:r>
      <w:r w:rsidRPr="005D25AB">
        <w:rPr>
          <w:rFonts w:ascii="Palatino Linotype" w:eastAsia="Calibri" w:hAnsi="Palatino Linotype" w:cs="Arial"/>
          <w:b/>
          <w:bCs/>
          <w:lang w:val="es-ES"/>
        </w:rPr>
        <w:t xml:space="preserve"> SUJETO OBLIGADO.</w:t>
      </w:r>
      <w:r>
        <w:rPr>
          <w:rFonts w:ascii="Palatino Linotype" w:eastAsia="Calibri" w:hAnsi="Palatino Linotype" w:cs="Arial"/>
          <w:b/>
          <w:bCs/>
          <w:lang w:val="es-ES"/>
        </w:rPr>
        <w:t xml:space="preserve"> </w:t>
      </w:r>
    </w:p>
    <w:p w:rsidR="00BC71B3" w:rsidRPr="005D25AB" w:rsidRDefault="00BC71B3" w:rsidP="00BC71B3">
      <w:pPr>
        <w:pStyle w:val="Sinespaciado"/>
        <w:spacing w:line="360" w:lineRule="auto"/>
        <w:jc w:val="both"/>
        <w:rPr>
          <w:rFonts w:ascii="Palatino Linotype" w:eastAsia="Calibri" w:hAnsi="Palatino Linotype" w:cs="Arial"/>
          <w:b/>
          <w:bCs/>
          <w:lang w:val="es-ES"/>
        </w:rPr>
      </w:pPr>
    </w:p>
    <w:p w:rsidR="00BC71B3" w:rsidRPr="00BE0511" w:rsidRDefault="00BC71B3" w:rsidP="00BC71B3">
      <w:pPr>
        <w:spacing w:line="360" w:lineRule="auto"/>
        <w:jc w:val="both"/>
        <w:rPr>
          <w:rFonts w:ascii="Palatino Linotype" w:hAnsi="Palatino Linotype"/>
        </w:rPr>
      </w:pPr>
      <w:r w:rsidRPr="00BE0511">
        <w:rPr>
          <w:rFonts w:ascii="Palatino Linotype" w:eastAsia="Times New Roman" w:hAnsi="Palatino Linotype" w:cs="Arial"/>
          <w:b/>
        </w:rPr>
        <w:t xml:space="preserve">TERCERO. </w:t>
      </w:r>
      <w:r w:rsidRPr="00BE0511">
        <w:rPr>
          <w:rFonts w:ascii="Palatino Linotype" w:eastAsia="Times New Roman" w:hAnsi="Palatino Linotype" w:cs="Times New Roman"/>
          <w:b/>
          <w:bCs/>
          <w:color w:val="222222"/>
          <w:lang w:val="es-ES"/>
        </w:rPr>
        <w:t>Notifíquese a</w:t>
      </w:r>
      <w:r w:rsidRPr="00BE0511">
        <w:rPr>
          <w:rFonts w:ascii="Palatino Linotype" w:hAnsi="Palatino Linotype"/>
          <w:b/>
        </w:rPr>
        <w:t xml:space="preserve"> </w:t>
      </w:r>
      <w:r w:rsidR="006D4ABB" w:rsidRPr="006D4ABB">
        <w:rPr>
          <w:rFonts w:ascii="Palatino Linotype" w:hAnsi="Palatino Linotype"/>
          <w:b/>
          <w:szCs w:val="22"/>
          <w:highlight w:val="black"/>
        </w:rPr>
        <w:t>------------------------------</w:t>
      </w:r>
      <w:r w:rsidRPr="00BE0511">
        <w:rPr>
          <w:rFonts w:ascii="Palatino Linotype" w:hAnsi="Palatino Linotype"/>
        </w:rPr>
        <w:t xml:space="preserve"> la presente resolución.</w:t>
      </w:r>
    </w:p>
    <w:p w:rsidR="00BC71B3" w:rsidRPr="00BE0511" w:rsidRDefault="00BC71B3" w:rsidP="00BC71B3">
      <w:pPr>
        <w:spacing w:line="360" w:lineRule="auto"/>
        <w:jc w:val="both"/>
        <w:rPr>
          <w:rFonts w:ascii="Palatino Linotype" w:hAnsi="Palatino Linotype"/>
        </w:rPr>
      </w:pPr>
    </w:p>
    <w:p w:rsidR="00BC71B3" w:rsidRPr="00BE0511" w:rsidRDefault="00BC71B3" w:rsidP="00BC71B3">
      <w:pPr>
        <w:spacing w:line="360" w:lineRule="auto"/>
        <w:jc w:val="both"/>
        <w:rPr>
          <w:rFonts w:ascii="Palatino Linotype" w:eastAsia="MS Mincho" w:hAnsi="Palatino Linotype" w:cs="Times New Roman"/>
          <w:lang w:val="es-ES"/>
        </w:rPr>
      </w:pPr>
      <w:r w:rsidRPr="00BE0511">
        <w:rPr>
          <w:rFonts w:ascii="Palatino Linotype" w:eastAsia="MS Mincho" w:hAnsi="Palatino Linotype" w:cs="Times New Roman"/>
          <w:b/>
          <w:lang w:val="es-MX"/>
        </w:rPr>
        <w:t>CUARTO.</w:t>
      </w:r>
      <w:r w:rsidRPr="00BE0511">
        <w:rPr>
          <w:rFonts w:ascii="Palatino Linotype" w:eastAsia="MS Mincho" w:hAnsi="Palatino Linotype" w:cs="Times New Roman"/>
          <w:lang w:val="es-MX"/>
        </w:rPr>
        <w:t xml:space="preserve"> </w:t>
      </w:r>
      <w:r w:rsidRPr="00BE0511">
        <w:rPr>
          <w:rFonts w:ascii="Palatino Linotype" w:eastAsia="MS Mincho" w:hAnsi="Palatino Linotype" w:cs="Times New Roman"/>
          <w:lang w:val="es-ES"/>
        </w:rPr>
        <w:t xml:space="preserve">Se hace del conocimiento de </w:t>
      </w:r>
      <w:r w:rsidR="006D4ABB" w:rsidRPr="006D4ABB">
        <w:rPr>
          <w:rFonts w:ascii="Palatino Linotype" w:hAnsi="Palatino Linotype"/>
          <w:b/>
          <w:szCs w:val="22"/>
          <w:highlight w:val="black"/>
        </w:rPr>
        <w:t>-----------------------------</w:t>
      </w:r>
      <w:r w:rsidRPr="00BE0511">
        <w:rPr>
          <w:rFonts w:ascii="Palatino Linotype" w:hAnsi="Palatino Linotype"/>
        </w:rPr>
        <w:t xml:space="preserve"> </w:t>
      </w:r>
      <w:r w:rsidRPr="00BE051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E0511">
        <w:rPr>
          <w:rFonts w:ascii="Palatino Linotype" w:eastAsia="MS Mincho" w:hAnsi="Palatino Linotype" w:cs="Times New Roman"/>
          <w:bCs/>
          <w:lang w:val="es-ES"/>
        </w:rPr>
        <w:t>vía juicio de amparo</w:t>
      </w:r>
      <w:r w:rsidRPr="00BE0511">
        <w:rPr>
          <w:rFonts w:ascii="Palatino Linotype" w:eastAsia="MS Mincho" w:hAnsi="Palatino Linotype" w:cs="Times New Roman"/>
          <w:lang w:val="es-ES"/>
        </w:rPr>
        <w:t> en los términos de las leyes aplicables.</w:t>
      </w:r>
      <w:r>
        <w:rPr>
          <w:rFonts w:ascii="Palatino Linotype" w:eastAsia="MS Mincho" w:hAnsi="Palatino Linotype" w:cs="Times New Roman"/>
          <w:lang w:val="es-ES"/>
        </w:rPr>
        <w:t xml:space="preserve"> </w:t>
      </w:r>
    </w:p>
    <w:p w:rsidR="00BC71B3" w:rsidRDefault="00BC71B3" w:rsidP="006E74A1">
      <w:pPr>
        <w:keepNext/>
        <w:keepLines/>
        <w:spacing w:line="360" w:lineRule="auto"/>
        <w:jc w:val="center"/>
        <w:outlineLvl w:val="0"/>
        <w:rPr>
          <w:rFonts w:ascii="Palatino Linotype" w:eastAsia="Times New Roman" w:hAnsi="Palatino Linotype" w:cstheme="majorBidi"/>
          <w:b/>
          <w:bCs/>
        </w:rPr>
      </w:pPr>
    </w:p>
    <w:bookmarkEnd w:id="35"/>
    <w:bookmarkEnd w:id="36"/>
    <w:bookmarkEnd w:id="37"/>
    <w:p w:rsidR="006B3D8E" w:rsidRPr="00957B2F" w:rsidRDefault="00BC71B3" w:rsidP="006B3D8E">
      <w:pPr>
        <w:shd w:val="clear" w:color="auto" w:fill="FFFFFF"/>
        <w:spacing w:line="360" w:lineRule="auto"/>
        <w:jc w:val="both"/>
        <w:rPr>
          <w:rFonts w:ascii="Palatino Linotype" w:eastAsia="Times New Roman" w:hAnsi="Palatino Linotype" w:cs="Times New Roman"/>
          <w:color w:val="222222"/>
          <w:lang w:val="es-ES" w:eastAsia="es-MX"/>
        </w:rPr>
      </w:pPr>
      <w:r w:rsidRPr="002B7A72">
        <w:rPr>
          <w:rFonts w:ascii="Palatino Linotype" w:eastAsia="MS Mincho" w:hAnsi="Palatino Linotype" w:cs="Times New Roman"/>
          <w:b/>
        </w:rPr>
        <w:t>QUINTO</w:t>
      </w:r>
      <w:r w:rsidR="006B3D8E" w:rsidRPr="002B7A72">
        <w:rPr>
          <w:rFonts w:ascii="Palatino Linotype" w:eastAsia="MS Mincho" w:hAnsi="Palatino Linotype" w:cs="Times New Roman"/>
          <w:b/>
        </w:rPr>
        <w:t xml:space="preserve">. </w:t>
      </w:r>
      <w:r w:rsidR="006B3D8E" w:rsidRPr="002B7A72">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w:t>
      </w:r>
      <w:r w:rsidR="006B3D8E" w:rsidRPr="007D75A9">
        <w:rPr>
          <w:rFonts w:ascii="Palatino Linotype" w:eastAsia="MS Mincho" w:hAnsi="Palatino Linotype" w:cs="Times New Roman"/>
        </w:rPr>
        <w:t xml:space="preserve"> México y Muni</w:t>
      </w:r>
      <w:r w:rsidR="006B3D8E">
        <w:rPr>
          <w:rFonts w:ascii="Palatino Linotype" w:eastAsia="MS Mincho" w:hAnsi="Palatino Linotype" w:cs="Times New Roman"/>
        </w:rPr>
        <w:t>cipios, determine lo conducente en términos del considerando</w:t>
      </w:r>
      <w:r>
        <w:rPr>
          <w:rFonts w:ascii="Palatino Linotype" w:eastAsia="MS Mincho" w:hAnsi="Palatino Linotype" w:cs="Times New Roman"/>
          <w:b/>
        </w:rPr>
        <w:t xml:space="preserve"> CUARTO</w:t>
      </w:r>
      <w:r w:rsidR="006B3D8E">
        <w:rPr>
          <w:rFonts w:ascii="Palatino Linotype" w:eastAsia="MS Mincho" w:hAnsi="Palatino Linotype" w:cs="Times New Roman"/>
        </w:rPr>
        <w:t>.</w:t>
      </w:r>
    </w:p>
    <w:bookmarkEnd w:id="10"/>
    <w:bookmarkEnd w:id="11"/>
    <w:bookmarkEnd w:id="12"/>
    <w:p w:rsidR="00E446ED" w:rsidRDefault="00216C93" w:rsidP="006E74A1">
      <w:pPr>
        <w:spacing w:before="100" w:beforeAutospacing="1" w:after="100" w:afterAutospacing="1" w:line="360" w:lineRule="auto"/>
        <w:ind w:right="49"/>
        <w:jc w:val="both"/>
        <w:rPr>
          <w:rFonts w:ascii="Palatino Linotype" w:hAnsi="Palatino Linotype" w:cs="Arial"/>
        </w:rPr>
      </w:pPr>
      <w:r w:rsidRPr="003804EF">
        <w:rPr>
          <w:rFonts w:ascii="Palatino Linotype" w:hAnsi="Palatino Linotype" w:cs="Arial"/>
        </w:rPr>
        <w:t>ASÍ LO RESUELVE, POR UNANIMIDAD DE VOTOS, EL PLENO DEL</w:t>
      </w:r>
      <w:r w:rsidRPr="003804EF">
        <w:rPr>
          <w:rFonts w:ascii="Palatino Linotype" w:eastAsia="Arial Unicode MS" w:hAnsi="Palatino Linotype" w:cs="Arial"/>
        </w:rPr>
        <w:t xml:space="preserve"> INSTITUTO DE TRANSPARENCIA, ACCESO A LA INFORMACIÓN PÚBLICA Y PROTECCIÓN DE DATOS PERSONALES DEL ESTADO DE MÉXICO Y MUNICIPIOS</w:t>
      </w:r>
      <w:r w:rsidRPr="003804EF">
        <w:rPr>
          <w:rFonts w:ascii="Palatino Linotype" w:hAnsi="Palatino Linotype" w:cs="Arial"/>
        </w:rPr>
        <w:t xml:space="preserve">, CONFORMADO POR LOS COMISIONADOS ZULEMA MARTÍNEZ SÁNCHEZ; EVA ABAID YAPUR; JOSÉ GUADALUPE LUNA HERNÁNDEZ; JAVIER MARTÍNEZ CRUZ Y LUIS GUSTAVO PARRA NORIEGA; EN LA </w:t>
      </w:r>
      <w:r w:rsidR="00E91E3F" w:rsidRPr="003804EF">
        <w:rPr>
          <w:rFonts w:ascii="Palatino Linotype" w:hAnsi="Palatino Linotype" w:cs="Arial"/>
        </w:rPr>
        <w:t>VIGÉSIMA</w:t>
      </w:r>
      <w:r w:rsidRPr="003804EF">
        <w:rPr>
          <w:rFonts w:ascii="Palatino Linotype" w:hAnsi="Palatino Linotype" w:cs="Arial"/>
        </w:rPr>
        <w:t xml:space="preserve"> </w:t>
      </w:r>
      <w:r w:rsidR="00BC71B3" w:rsidRPr="003804EF">
        <w:rPr>
          <w:rFonts w:ascii="Palatino Linotype" w:hAnsi="Palatino Linotype" w:cs="Arial"/>
        </w:rPr>
        <w:t xml:space="preserve">SEGUNDA </w:t>
      </w:r>
      <w:r w:rsidRPr="003804EF">
        <w:rPr>
          <w:rFonts w:ascii="Palatino Linotype" w:hAnsi="Palatino Linotype" w:cs="Arial"/>
        </w:rPr>
        <w:t xml:space="preserve">SESIÓN ORDINARIA CELEBRADA EL </w:t>
      </w:r>
      <w:r w:rsidR="00BC71B3" w:rsidRPr="003804EF">
        <w:rPr>
          <w:rFonts w:ascii="Palatino Linotype" w:hAnsi="Palatino Linotype" w:cs="Arial"/>
        </w:rPr>
        <w:t>DOCE</w:t>
      </w:r>
      <w:r w:rsidR="00E91E3F" w:rsidRPr="003804EF">
        <w:rPr>
          <w:rFonts w:ascii="Palatino Linotype" w:hAnsi="Palatino Linotype" w:cs="Arial"/>
        </w:rPr>
        <w:t xml:space="preserve"> (</w:t>
      </w:r>
      <w:r w:rsidR="00BC71B3" w:rsidRPr="003804EF">
        <w:rPr>
          <w:rFonts w:ascii="Palatino Linotype" w:hAnsi="Palatino Linotype" w:cs="Arial"/>
        </w:rPr>
        <w:t>12</w:t>
      </w:r>
      <w:r w:rsidR="00E91E3F" w:rsidRPr="003804EF">
        <w:rPr>
          <w:rFonts w:ascii="Palatino Linotype" w:hAnsi="Palatino Linotype" w:cs="Arial"/>
        </w:rPr>
        <w:t xml:space="preserve">) </w:t>
      </w:r>
      <w:r w:rsidR="00BC71B3" w:rsidRPr="003804EF">
        <w:rPr>
          <w:rFonts w:ascii="Palatino Linotype" w:hAnsi="Palatino Linotype" w:cs="Arial"/>
        </w:rPr>
        <w:t>JUNIO</w:t>
      </w:r>
      <w:r w:rsidRPr="003804EF">
        <w:rPr>
          <w:rFonts w:ascii="Palatino Linotype" w:hAnsi="Palatino Linotype" w:cs="Arial"/>
        </w:rPr>
        <w:t xml:space="preserve"> DE DOS MIL DIECI</w:t>
      </w:r>
      <w:r w:rsidR="00273E6D" w:rsidRPr="003804EF">
        <w:rPr>
          <w:rFonts w:ascii="Palatino Linotype" w:hAnsi="Palatino Linotype" w:cs="Arial"/>
        </w:rPr>
        <w:t>NUEVE</w:t>
      </w:r>
      <w:r w:rsidRPr="003804EF">
        <w:rPr>
          <w:rFonts w:ascii="Palatino Linotype" w:hAnsi="Palatino Linotype" w:cs="Arial"/>
        </w:rPr>
        <w:t xml:space="preserve">, ANTE EL SECRETARIO TÉCNICO DEL PLENO, </w:t>
      </w:r>
      <w:r w:rsidRPr="003804EF">
        <w:rPr>
          <w:rFonts w:ascii="Palatino Linotype" w:hAnsi="Palatino Linotype"/>
        </w:rPr>
        <w:t>ALEXIS TAPIA RAMÍREZ</w:t>
      </w:r>
      <w:r w:rsidRPr="003804EF">
        <w:rPr>
          <w:rFonts w:ascii="Palatino Linotype" w:hAnsi="Palatino Linotype" w:cs="Arial"/>
        </w:rPr>
        <w:t>.</w:t>
      </w:r>
    </w:p>
    <w:p w:rsidR="00B165CC" w:rsidRDefault="00B165CC" w:rsidP="006E74A1">
      <w:pPr>
        <w:spacing w:before="100" w:beforeAutospacing="1" w:after="100" w:afterAutospacing="1" w:line="360" w:lineRule="auto"/>
        <w:ind w:right="49"/>
        <w:jc w:val="both"/>
        <w:rPr>
          <w:rFonts w:ascii="Palatino Linotype" w:hAnsi="Palatino Linotype" w:cs="Arial"/>
        </w:rPr>
      </w:pPr>
    </w:p>
    <w:p w:rsidR="003804EF" w:rsidRPr="006E74A1" w:rsidRDefault="003804EF" w:rsidP="006E74A1">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6E74A1" w:rsidTr="00AB3D5A">
        <w:trPr>
          <w:jc w:val="center"/>
        </w:trPr>
        <w:tc>
          <w:tcPr>
            <w:tcW w:w="10368" w:type="dxa"/>
            <w:gridSpan w:val="2"/>
          </w:tcPr>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Zulema Martínez Sánchez</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rPr>
              <w:t>Comisionada Presidenta</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 xml:space="preserve">(RÚBRICA) </w:t>
            </w:r>
          </w:p>
          <w:p w:rsidR="00216C93" w:rsidRPr="006E74A1" w:rsidRDefault="00216C93" w:rsidP="006E74A1">
            <w:pPr>
              <w:spacing w:line="360" w:lineRule="auto"/>
              <w:jc w:val="center"/>
              <w:rPr>
                <w:rFonts w:ascii="Palatino Linotype" w:hAnsi="Palatino Linotype" w:cs="Arial"/>
                <w:b/>
              </w:rPr>
            </w:pPr>
          </w:p>
          <w:p w:rsidR="00216C93" w:rsidRPr="006E74A1" w:rsidRDefault="00216C93" w:rsidP="006E74A1">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 xml:space="preserve">Eva </w:t>
            </w:r>
            <w:proofErr w:type="spellStart"/>
            <w:r w:rsidRPr="006E74A1">
              <w:rPr>
                <w:rFonts w:ascii="Palatino Linotype" w:hAnsi="Palatino Linotype" w:cs="Arial"/>
                <w:b/>
              </w:rPr>
              <w:t>Abaid</w:t>
            </w:r>
            <w:proofErr w:type="spellEnd"/>
            <w:r w:rsidRPr="006E74A1">
              <w:rPr>
                <w:rFonts w:ascii="Palatino Linotype" w:hAnsi="Palatino Linotype" w:cs="Arial"/>
                <w:b/>
              </w:rPr>
              <w:t xml:space="preserve"> </w:t>
            </w:r>
            <w:proofErr w:type="spellStart"/>
            <w:r w:rsidRPr="006E74A1">
              <w:rPr>
                <w:rFonts w:ascii="Palatino Linotype" w:hAnsi="Palatino Linotype" w:cs="Arial"/>
                <w:b/>
              </w:rPr>
              <w:t>Yapur</w:t>
            </w:r>
            <w:proofErr w:type="spellEnd"/>
          </w:p>
          <w:p w:rsidR="00216C93" w:rsidRPr="006E74A1" w:rsidRDefault="00216C93" w:rsidP="006E74A1">
            <w:pPr>
              <w:spacing w:line="360" w:lineRule="auto"/>
              <w:jc w:val="center"/>
              <w:rPr>
                <w:rFonts w:ascii="Palatino Linotype" w:hAnsi="Palatino Linotype" w:cs="Arial"/>
              </w:rPr>
            </w:pPr>
            <w:r w:rsidRPr="006E74A1">
              <w:rPr>
                <w:rFonts w:ascii="Palatino Linotype" w:hAnsi="Palatino Linotype" w:cs="Arial"/>
              </w:rPr>
              <w:t>Comisionada</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(RÚBRICA)</w:t>
            </w:r>
          </w:p>
        </w:tc>
        <w:tc>
          <w:tcPr>
            <w:tcW w:w="5184" w:type="dxa"/>
          </w:tcPr>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José Guadalupe Luna Hernández</w:t>
            </w:r>
          </w:p>
          <w:p w:rsidR="00216C93" w:rsidRPr="006E74A1" w:rsidRDefault="00216C93" w:rsidP="006E74A1">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(RÚBRICA)</w:t>
            </w:r>
          </w:p>
          <w:p w:rsidR="00216C93" w:rsidRPr="006E74A1" w:rsidRDefault="00216C93" w:rsidP="006E74A1">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6E74A1">
            <w:pPr>
              <w:spacing w:line="360" w:lineRule="auto"/>
              <w:jc w:val="center"/>
              <w:rPr>
                <w:rFonts w:ascii="Palatino Linotype" w:hAnsi="Palatino Linotype" w:cs="Arial"/>
                <w:b/>
              </w:rPr>
            </w:pPr>
          </w:p>
          <w:p w:rsidR="00216C93" w:rsidRDefault="00216C93"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Pr="006E74A1" w:rsidRDefault="003804EF" w:rsidP="006E74A1">
            <w:pPr>
              <w:spacing w:line="360" w:lineRule="auto"/>
              <w:jc w:val="center"/>
              <w:rPr>
                <w:rFonts w:ascii="Palatino Linotype" w:hAnsi="Palatino Linotype" w:cs="Arial"/>
                <w:b/>
              </w:rPr>
            </w:pP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Javier Martínez Cruz</w:t>
            </w:r>
          </w:p>
          <w:p w:rsidR="00216C93" w:rsidRPr="006E74A1" w:rsidRDefault="00216C93" w:rsidP="006E74A1">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(RÚBRICA)</w:t>
            </w:r>
          </w:p>
        </w:tc>
        <w:tc>
          <w:tcPr>
            <w:tcW w:w="5184" w:type="dxa"/>
          </w:tcPr>
          <w:p w:rsidR="00216C93" w:rsidRPr="006E74A1" w:rsidRDefault="00216C93" w:rsidP="006E74A1">
            <w:pPr>
              <w:spacing w:line="360" w:lineRule="auto"/>
              <w:jc w:val="center"/>
              <w:rPr>
                <w:rFonts w:ascii="Palatino Linotype" w:hAnsi="Palatino Linotype" w:cs="Arial"/>
                <w:b/>
              </w:rPr>
            </w:pPr>
          </w:p>
          <w:p w:rsidR="00216C93" w:rsidRDefault="00216C93"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Pr="006E74A1" w:rsidRDefault="003804EF" w:rsidP="006E74A1">
            <w:pPr>
              <w:spacing w:line="360" w:lineRule="auto"/>
              <w:jc w:val="center"/>
              <w:rPr>
                <w:rFonts w:ascii="Palatino Linotype" w:hAnsi="Palatino Linotype" w:cs="Arial"/>
                <w:b/>
              </w:rPr>
            </w:pP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Luis Gustavo Parra Noriega</w:t>
            </w:r>
          </w:p>
          <w:p w:rsidR="00216C93" w:rsidRPr="006E74A1" w:rsidRDefault="00216C93" w:rsidP="006E74A1">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(RÚBRICA)</w:t>
            </w:r>
          </w:p>
        </w:tc>
      </w:tr>
      <w:tr w:rsidR="00216C93" w:rsidRPr="006E74A1" w:rsidTr="00AB3D5A">
        <w:trPr>
          <w:jc w:val="center"/>
        </w:trPr>
        <w:tc>
          <w:tcPr>
            <w:tcW w:w="10368" w:type="dxa"/>
            <w:gridSpan w:val="2"/>
          </w:tcPr>
          <w:p w:rsidR="00216C93" w:rsidRPr="006E74A1" w:rsidRDefault="00216C93" w:rsidP="006E74A1">
            <w:pPr>
              <w:spacing w:line="360" w:lineRule="auto"/>
              <w:jc w:val="center"/>
              <w:rPr>
                <w:rFonts w:ascii="Palatino Linotype" w:hAnsi="Palatino Linotype" w:cs="Arial"/>
                <w:b/>
              </w:rPr>
            </w:pPr>
          </w:p>
          <w:p w:rsidR="00216C93" w:rsidRDefault="00216C93"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Default="003804EF" w:rsidP="006E74A1">
            <w:pPr>
              <w:spacing w:line="360" w:lineRule="auto"/>
              <w:jc w:val="center"/>
              <w:rPr>
                <w:rFonts w:ascii="Palatino Linotype" w:hAnsi="Palatino Linotype" w:cs="Arial"/>
                <w:b/>
              </w:rPr>
            </w:pPr>
          </w:p>
          <w:p w:rsidR="003804EF" w:rsidRPr="006E74A1" w:rsidRDefault="003804EF" w:rsidP="003804EF">
            <w:pPr>
              <w:spacing w:line="360" w:lineRule="auto"/>
              <w:rPr>
                <w:rFonts w:ascii="Palatino Linotype" w:hAnsi="Palatino Linotype" w:cs="Arial"/>
                <w:b/>
              </w:rPr>
            </w:pPr>
          </w:p>
          <w:p w:rsidR="00216C93" w:rsidRPr="006E74A1" w:rsidRDefault="00216C93" w:rsidP="006E74A1">
            <w:pPr>
              <w:spacing w:line="360" w:lineRule="auto"/>
              <w:jc w:val="center"/>
              <w:rPr>
                <w:rFonts w:ascii="Palatino Linotype" w:hAnsi="Palatino Linotype" w:cs="Arial"/>
                <w:b/>
              </w:rPr>
            </w:pPr>
            <w:r w:rsidRPr="006E74A1">
              <w:rPr>
                <w:rFonts w:ascii="Palatino Linotype" w:hAnsi="Palatino Linotype" w:cs="Arial"/>
                <w:b/>
              </w:rPr>
              <w:t>Alexis Tapia Ramírez</w:t>
            </w:r>
          </w:p>
          <w:p w:rsidR="00216C93" w:rsidRPr="006E74A1" w:rsidRDefault="00216C93" w:rsidP="006E74A1">
            <w:pPr>
              <w:spacing w:line="360" w:lineRule="auto"/>
              <w:jc w:val="center"/>
              <w:rPr>
                <w:rFonts w:ascii="Palatino Linotype" w:hAnsi="Palatino Linotype" w:cs="Arial"/>
              </w:rPr>
            </w:pPr>
            <w:r w:rsidRPr="006E74A1">
              <w:rPr>
                <w:rFonts w:ascii="Palatino Linotype" w:hAnsi="Palatino Linotype" w:cs="Arial"/>
              </w:rPr>
              <w:t>Secretario Técnico del Pleno</w:t>
            </w:r>
          </w:p>
          <w:p w:rsidR="00216C93" w:rsidRDefault="00216C93" w:rsidP="006E74A1">
            <w:pPr>
              <w:spacing w:line="360" w:lineRule="auto"/>
              <w:jc w:val="center"/>
              <w:rPr>
                <w:rFonts w:ascii="Palatino Linotype" w:hAnsi="Palatino Linotype" w:cs="Arial"/>
                <w:b/>
              </w:rPr>
            </w:pPr>
            <w:r w:rsidRPr="006E74A1">
              <w:rPr>
                <w:rFonts w:ascii="Palatino Linotype" w:hAnsi="Palatino Linotype" w:cs="Arial"/>
                <w:b/>
              </w:rPr>
              <w:t>(RÚBRICA)</w:t>
            </w:r>
          </w:p>
          <w:p w:rsidR="003804EF" w:rsidRDefault="003804EF" w:rsidP="006E74A1">
            <w:pPr>
              <w:spacing w:line="360" w:lineRule="auto"/>
              <w:jc w:val="center"/>
              <w:rPr>
                <w:rFonts w:ascii="Palatino Linotype" w:hAnsi="Palatino Linotype" w:cs="Arial"/>
                <w:b/>
              </w:rPr>
            </w:pPr>
          </w:p>
          <w:p w:rsidR="003804EF" w:rsidRPr="006E74A1" w:rsidRDefault="003804EF" w:rsidP="006E74A1">
            <w:pPr>
              <w:spacing w:line="360" w:lineRule="auto"/>
              <w:jc w:val="center"/>
              <w:rPr>
                <w:rFonts w:ascii="Palatino Linotype" w:hAnsi="Palatino Linotype" w:cs="Arial"/>
                <w:b/>
              </w:rPr>
            </w:pPr>
          </w:p>
          <w:p w:rsidR="009400E4" w:rsidRPr="006E74A1" w:rsidRDefault="009400E4" w:rsidP="006E74A1">
            <w:pPr>
              <w:spacing w:line="360" w:lineRule="auto"/>
              <w:jc w:val="center"/>
              <w:rPr>
                <w:rFonts w:ascii="Palatino Linotype" w:hAnsi="Palatino Linotype" w:cs="Arial"/>
                <w:b/>
              </w:rPr>
            </w:pPr>
          </w:p>
          <w:p w:rsidR="00216C93" w:rsidRPr="006E74A1" w:rsidRDefault="00216C93" w:rsidP="006E74A1">
            <w:pPr>
              <w:spacing w:line="360" w:lineRule="auto"/>
              <w:rPr>
                <w:rFonts w:ascii="Palatino Linotype" w:hAnsi="Palatino Linotype" w:cs="Arial"/>
              </w:rPr>
            </w:pPr>
          </w:p>
        </w:tc>
      </w:tr>
    </w:tbl>
    <w:p w:rsidR="002248D3" w:rsidRPr="006E74A1" w:rsidRDefault="00216C93" w:rsidP="00B165CC">
      <w:pPr>
        <w:spacing w:line="360" w:lineRule="auto"/>
        <w:jc w:val="both"/>
        <w:rPr>
          <w:rFonts w:ascii="Palatino Linotype" w:hAnsi="Palatino Linotype"/>
        </w:rPr>
      </w:pPr>
      <w:r w:rsidRPr="006E74A1">
        <w:rPr>
          <w:rFonts w:ascii="Palatino Linotype" w:hAnsi="Palatino Linotype" w:cs="Arial"/>
          <w:szCs w:val="18"/>
        </w:rPr>
        <w:t>Esta hoja</w:t>
      </w:r>
      <w:r w:rsidR="003804EF">
        <w:rPr>
          <w:rFonts w:ascii="Palatino Linotype" w:hAnsi="Palatino Linotype" w:cs="Arial"/>
          <w:szCs w:val="18"/>
        </w:rPr>
        <w:t xml:space="preserve"> corresponde a la resolución de doce</w:t>
      </w:r>
      <w:r w:rsidRPr="006E74A1">
        <w:rPr>
          <w:rFonts w:ascii="Palatino Linotype" w:hAnsi="Palatino Linotype" w:cs="Arial"/>
          <w:szCs w:val="18"/>
        </w:rPr>
        <w:t xml:space="preserve"> (</w:t>
      </w:r>
      <w:r w:rsidR="003804EF">
        <w:rPr>
          <w:rFonts w:ascii="Palatino Linotype" w:hAnsi="Palatino Linotype" w:cs="Arial"/>
          <w:szCs w:val="18"/>
        </w:rPr>
        <w:t xml:space="preserve">12) de junio </w:t>
      </w:r>
      <w:r w:rsidRPr="006E74A1">
        <w:rPr>
          <w:rFonts w:ascii="Palatino Linotype" w:hAnsi="Palatino Linotype" w:cs="Arial"/>
          <w:szCs w:val="18"/>
        </w:rPr>
        <w:t>de dos mil dieci</w:t>
      </w:r>
      <w:r w:rsidR="00273E6D" w:rsidRPr="006E74A1">
        <w:rPr>
          <w:rFonts w:ascii="Palatino Linotype" w:hAnsi="Palatino Linotype" w:cs="Arial"/>
          <w:szCs w:val="18"/>
        </w:rPr>
        <w:t>nueve</w:t>
      </w:r>
      <w:r w:rsidRPr="006E74A1">
        <w:rPr>
          <w:rFonts w:ascii="Palatino Linotype" w:hAnsi="Palatino Linotype" w:cs="Arial"/>
          <w:szCs w:val="18"/>
        </w:rPr>
        <w:t xml:space="preserve">, </w:t>
      </w:r>
      <w:bookmarkStart w:id="62" w:name="_GoBack"/>
      <w:bookmarkEnd w:id="62"/>
      <w:r w:rsidRPr="006E74A1">
        <w:rPr>
          <w:rFonts w:ascii="Palatino Linotype" w:hAnsi="Palatino Linotype" w:cs="Arial"/>
          <w:szCs w:val="18"/>
        </w:rPr>
        <w:t xml:space="preserve">emitida en el recurso de revisión </w:t>
      </w:r>
      <w:r w:rsidRPr="006E74A1">
        <w:rPr>
          <w:rFonts w:ascii="Palatino Linotype" w:hAnsi="Palatino Linotype" w:cs="Arial"/>
          <w:b/>
          <w:bCs/>
          <w:szCs w:val="18"/>
        </w:rPr>
        <w:t>0</w:t>
      </w:r>
      <w:r w:rsidR="00BC71B3">
        <w:rPr>
          <w:rFonts w:ascii="Palatino Linotype" w:hAnsi="Palatino Linotype" w:cs="Arial"/>
          <w:b/>
          <w:bCs/>
          <w:szCs w:val="18"/>
        </w:rPr>
        <w:t>2393</w:t>
      </w:r>
      <w:r w:rsidR="00794037">
        <w:rPr>
          <w:rFonts w:ascii="Palatino Linotype" w:hAnsi="Palatino Linotype" w:cs="Arial"/>
          <w:b/>
          <w:bCs/>
          <w:szCs w:val="18"/>
        </w:rPr>
        <w:t>/INFOEM/IP/RR/2019.</w:t>
      </w:r>
    </w:p>
    <w:sectPr w:rsidR="002248D3" w:rsidRPr="006E74A1" w:rsidSect="00141DF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0F" w:rsidRDefault="0036250F" w:rsidP="008B6F5F">
      <w:r>
        <w:separator/>
      </w:r>
    </w:p>
  </w:endnote>
  <w:endnote w:type="continuationSeparator" w:id="0">
    <w:p w:rsidR="0036250F" w:rsidRDefault="0036250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248EB" w:rsidRPr="000A2541" w:rsidRDefault="00B248E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82A20">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82A20">
              <w:rPr>
                <w:rFonts w:ascii="Palatino Linotype" w:hAnsi="Palatino Linotype"/>
                <w:b/>
                <w:bCs/>
                <w:noProof/>
              </w:rPr>
              <w:t>18</w:t>
            </w:r>
            <w:r w:rsidRPr="000A2541">
              <w:rPr>
                <w:rFonts w:ascii="Palatino Linotype" w:hAnsi="Palatino Linotype"/>
                <w:b/>
                <w:bCs/>
              </w:rPr>
              <w:fldChar w:fldCharType="end"/>
            </w:r>
          </w:p>
        </w:sdtContent>
      </w:sdt>
    </w:sdtContent>
  </w:sdt>
  <w:p w:rsidR="00B248EB" w:rsidRDefault="00B24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EB" w:rsidRPr="00883450" w:rsidRDefault="00B248E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2A20" w:rsidRPr="00D82A2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2A20" w:rsidRPr="00D82A20">
      <w:rPr>
        <w:rFonts w:ascii="Palatino Linotype" w:hAnsi="Palatino Linotype"/>
        <w:noProof/>
        <w:sz w:val="22"/>
        <w:szCs w:val="22"/>
        <w:lang w:val="es-ES"/>
      </w:rPr>
      <w:t>18</w:t>
    </w:r>
    <w:r w:rsidRPr="00883450">
      <w:rPr>
        <w:rFonts w:ascii="Palatino Linotype" w:hAnsi="Palatino Linotype"/>
        <w:sz w:val="22"/>
        <w:szCs w:val="22"/>
      </w:rPr>
      <w:fldChar w:fldCharType="end"/>
    </w:r>
  </w:p>
  <w:p w:rsidR="00B248EB" w:rsidRPr="00883450" w:rsidRDefault="00B248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0F" w:rsidRDefault="0036250F" w:rsidP="008B6F5F">
      <w:r>
        <w:separator/>
      </w:r>
    </w:p>
  </w:footnote>
  <w:footnote w:type="continuationSeparator" w:id="0">
    <w:p w:rsidR="0036250F" w:rsidRDefault="0036250F" w:rsidP="008B6F5F">
      <w:r>
        <w:continuationSeparator/>
      </w:r>
    </w:p>
  </w:footnote>
  <w:footnote w:id="1">
    <w:p w:rsidR="00957929" w:rsidRPr="00087C01" w:rsidRDefault="00957929" w:rsidP="00957929">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248EB" w:rsidRPr="00EF13C1" w:rsidTr="00646380">
      <w:trPr>
        <w:trHeight w:val="138"/>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248EB" w:rsidRPr="00EF13C1" w:rsidRDefault="00B248EB"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02393/INFOEM/IP/RR/2019</w:t>
          </w:r>
        </w:p>
      </w:tc>
    </w:tr>
    <w:tr w:rsidR="00B248EB" w:rsidRPr="00EF13C1" w:rsidTr="00646380">
      <w:trPr>
        <w:trHeight w:val="233"/>
        <w:jc w:val="right"/>
      </w:trPr>
      <w:tc>
        <w:tcPr>
          <w:tcW w:w="2552" w:type="dxa"/>
          <w:vAlign w:val="center"/>
        </w:tcPr>
        <w:p w:rsidR="00B248EB" w:rsidRPr="00EF13C1" w:rsidRDefault="00B248EB" w:rsidP="00646380">
          <w:pPr>
            <w:rPr>
              <w:rFonts w:ascii="Palatino Linotype" w:hAnsi="Palatino Linotype"/>
              <w:b/>
              <w:sz w:val="22"/>
              <w:szCs w:val="22"/>
            </w:rPr>
          </w:pPr>
        </w:p>
      </w:tc>
      <w:tc>
        <w:tcPr>
          <w:tcW w:w="3826" w:type="dxa"/>
          <w:vAlign w:val="center"/>
        </w:tcPr>
        <w:p w:rsidR="00B248EB" w:rsidRPr="00EF13C1" w:rsidRDefault="00B248EB" w:rsidP="00141DF6">
          <w:pPr>
            <w:pStyle w:val="Encabezado"/>
            <w:jc w:val="center"/>
            <w:rPr>
              <w:rFonts w:ascii="Palatino Linotype" w:hAnsi="Palatino Linotype"/>
              <w:b/>
              <w:sz w:val="22"/>
              <w:szCs w:val="22"/>
            </w:rPr>
          </w:pPr>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248EB" w:rsidRPr="00EF13C1" w:rsidRDefault="00B248EB" w:rsidP="00B248E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248EB" w:rsidRPr="00EF13C1" w:rsidRDefault="00B248E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248EB" w:rsidRDefault="00B248E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248EB" w:rsidRPr="00182113" w:rsidTr="00141DF6">
      <w:trPr>
        <w:trHeight w:val="138"/>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248EB" w:rsidRPr="00EF13C1" w:rsidRDefault="00B248EB"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02393/INFOEM/IP/RR/2019 </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27"/>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248EB" w:rsidRPr="00EF13C1" w:rsidRDefault="00683E2D" w:rsidP="00141DF6">
          <w:pPr>
            <w:pStyle w:val="Encabezado"/>
            <w:jc w:val="right"/>
            <w:rPr>
              <w:rFonts w:ascii="Palatino Linotype" w:hAnsi="Palatino Linotype"/>
              <w:b/>
              <w:sz w:val="22"/>
              <w:szCs w:val="22"/>
            </w:rPr>
          </w:pPr>
          <w:r w:rsidRPr="00683E2D">
            <w:rPr>
              <w:rFonts w:ascii="Palatino Linotype" w:hAnsi="Palatino Linotype"/>
              <w:b/>
              <w:sz w:val="22"/>
              <w:szCs w:val="22"/>
              <w:highlight w:val="black"/>
            </w:rPr>
            <w:t>---------------------------------</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32"/>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248EB" w:rsidRPr="00EF13C1" w:rsidRDefault="00B248EB" w:rsidP="00B248E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320"/>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248EB" w:rsidRPr="00EF13C1" w:rsidRDefault="00B248E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bl>
  <w:p w:rsidR="00B248EB" w:rsidRDefault="00B24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1"/>
  </w:num>
  <w:num w:numId="5">
    <w:abstractNumId w:val="9"/>
  </w:num>
  <w:num w:numId="6">
    <w:abstractNumId w:val="3"/>
  </w:num>
  <w:num w:numId="7">
    <w:abstractNumId w:val="16"/>
  </w:num>
  <w:num w:numId="8">
    <w:abstractNumId w:val="23"/>
  </w:num>
  <w:num w:numId="9">
    <w:abstractNumId w:val="21"/>
  </w:num>
  <w:num w:numId="10">
    <w:abstractNumId w:val="0"/>
  </w:num>
  <w:num w:numId="11">
    <w:abstractNumId w:val="19"/>
  </w:num>
  <w:num w:numId="12">
    <w:abstractNumId w:val="15"/>
  </w:num>
  <w:num w:numId="13">
    <w:abstractNumId w:val="4"/>
  </w:num>
  <w:num w:numId="14">
    <w:abstractNumId w:val="24"/>
  </w:num>
  <w:num w:numId="15">
    <w:abstractNumId w:val="5"/>
  </w:num>
  <w:num w:numId="16">
    <w:abstractNumId w:val="12"/>
  </w:num>
  <w:num w:numId="17">
    <w:abstractNumId w:val="18"/>
  </w:num>
  <w:num w:numId="18">
    <w:abstractNumId w:val="8"/>
  </w:num>
  <w:num w:numId="19">
    <w:abstractNumId w:val="20"/>
  </w:num>
  <w:num w:numId="20">
    <w:abstractNumId w:val="7"/>
  </w:num>
  <w:num w:numId="21">
    <w:abstractNumId w:val="22"/>
  </w:num>
  <w:num w:numId="22">
    <w:abstractNumId w:val="13"/>
  </w:num>
  <w:num w:numId="23">
    <w:abstractNumId w:val="2"/>
  </w:num>
  <w:num w:numId="24">
    <w:abstractNumId w:val="14"/>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B6"/>
    <w:rsid w:val="00192EC4"/>
    <w:rsid w:val="0019703D"/>
    <w:rsid w:val="001A0801"/>
    <w:rsid w:val="001A556A"/>
    <w:rsid w:val="001B0E38"/>
    <w:rsid w:val="001B3D20"/>
    <w:rsid w:val="001B48A5"/>
    <w:rsid w:val="001C0763"/>
    <w:rsid w:val="001C0CF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B7A72"/>
    <w:rsid w:val="002C32FE"/>
    <w:rsid w:val="002C51AA"/>
    <w:rsid w:val="002D2177"/>
    <w:rsid w:val="002D21B7"/>
    <w:rsid w:val="002E01F3"/>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337B5"/>
    <w:rsid w:val="0033655A"/>
    <w:rsid w:val="003438A7"/>
    <w:rsid w:val="003477AB"/>
    <w:rsid w:val="003520B3"/>
    <w:rsid w:val="00352347"/>
    <w:rsid w:val="00352F58"/>
    <w:rsid w:val="003530F1"/>
    <w:rsid w:val="00356876"/>
    <w:rsid w:val="0036250F"/>
    <w:rsid w:val="00366760"/>
    <w:rsid w:val="0036737F"/>
    <w:rsid w:val="0036741F"/>
    <w:rsid w:val="003804E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0A2A"/>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346B"/>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3E2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D4ABB"/>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1E7F"/>
    <w:rsid w:val="00723ABC"/>
    <w:rsid w:val="00725A86"/>
    <w:rsid w:val="007338EF"/>
    <w:rsid w:val="007401AD"/>
    <w:rsid w:val="00740D89"/>
    <w:rsid w:val="00745072"/>
    <w:rsid w:val="007473A6"/>
    <w:rsid w:val="00747BD2"/>
    <w:rsid w:val="00757EFE"/>
    <w:rsid w:val="0076044B"/>
    <w:rsid w:val="007740EB"/>
    <w:rsid w:val="00794037"/>
    <w:rsid w:val="00795D3A"/>
    <w:rsid w:val="00795EA1"/>
    <w:rsid w:val="00796727"/>
    <w:rsid w:val="00796D7E"/>
    <w:rsid w:val="007B40B0"/>
    <w:rsid w:val="007B5F1E"/>
    <w:rsid w:val="007B726B"/>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16C74"/>
    <w:rsid w:val="00923DF9"/>
    <w:rsid w:val="0092505E"/>
    <w:rsid w:val="0092772E"/>
    <w:rsid w:val="00933B2F"/>
    <w:rsid w:val="00936B23"/>
    <w:rsid w:val="009400E4"/>
    <w:rsid w:val="00941CA4"/>
    <w:rsid w:val="00941F93"/>
    <w:rsid w:val="009472D4"/>
    <w:rsid w:val="00950645"/>
    <w:rsid w:val="009510E0"/>
    <w:rsid w:val="0095457D"/>
    <w:rsid w:val="00954B5F"/>
    <w:rsid w:val="00954B82"/>
    <w:rsid w:val="00957929"/>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8EB"/>
    <w:rsid w:val="00B24B4D"/>
    <w:rsid w:val="00B258AA"/>
    <w:rsid w:val="00B34623"/>
    <w:rsid w:val="00B37C23"/>
    <w:rsid w:val="00B40B5C"/>
    <w:rsid w:val="00B50B83"/>
    <w:rsid w:val="00B5361E"/>
    <w:rsid w:val="00B61ED9"/>
    <w:rsid w:val="00B62D3A"/>
    <w:rsid w:val="00B62DE1"/>
    <w:rsid w:val="00B723EB"/>
    <w:rsid w:val="00B74A03"/>
    <w:rsid w:val="00B82B69"/>
    <w:rsid w:val="00B91D5C"/>
    <w:rsid w:val="00B9311E"/>
    <w:rsid w:val="00B95C98"/>
    <w:rsid w:val="00BA16B2"/>
    <w:rsid w:val="00BA76D6"/>
    <w:rsid w:val="00BB3360"/>
    <w:rsid w:val="00BB383B"/>
    <w:rsid w:val="00BB4217"/>
    <w:rsid w:val="00BB7073"/>
    <w:rsid w:val="00BB7618"/>
    <w:rsid w:val="00BC0ABE"/>
    <w:rsid w:val="00BC1428"/>
    <w:rsid w:val="00BC259E"/>
    <w:rsid w:val="00BC71B3"/>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1A2E"/>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04AE"/>
    <w:rsid w:val="00CD24A7"/>
    <w:rsid w:val="00CD5823"/>
    <w:rsid w:val="00CD7977"/>
    <w:rsid w:val="00CD7DB0"/>
    <w:rsid w:val="00CE58D0"/>
    <w:rsid w:val="00CF2A07"/>
    <w:rsid w:val="00CF4EF4"/>
    <w:rsid w:val="00CF71EA"/>
    <w:rsid w:val="00CF79AF"/>
    <w:rsid w:val="00D01008"/>
    <w:rsid w:val="00D047AC"/>
    <w:rsid w:val="00D077FB"/>
    <w:rsid w:val="00D11B0B"/>
    <w:rsid w:val="00D11E1D"/>
    <w:rsid w:val="00D16D22"/>
    <w:rsid w:val="00D343BD"/>
    <w:rsid w:val="00D345F4"/>
    <w:rsid w:val="00D35DE2"/>
    <w:rsid w:val="00D41D69"/>
    <w:rsid w:val="00D42221"/>
    <w:rsid w:val="00D6467C"/>
    <w:rsid w:val="00D70F0F"/>
    <w:rsid w:val="00D75159"/>
    <w:rsid w:val="00D7583A"/>
    <w:rsid w:val="00D765E3"/>
    <w:rsid w:val="00D76CEA"/>
    <w:rsid w:val="00D81D71"/>
    <w:rsid w:val="00D82A20"/>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51FCD"/>
    <w:rsid w:val="00F55213"/>
    <w:rsid w:val="00F57F08"/>
    <w:rsid w:val="00F611A7"/>
    <w:rsid w:val="00F66D06"/>
    <w:rsid w:val="00F67AC6"/>
    <w:rsid w:val="00F67B5B"/>
    <w:rsid w:val="00F71268"/>
    <w:rsid w:val="00F72E48"/>
    <w:rsid w:val="00F74F3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1A93"/>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7747075">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FAC7-BA89-4F7D-8672-65AF337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3352</Words>
  <Characters>18439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2019-06-14T17:33:00Z</dcterms:created>
  <dcterms:modified xsi:type="dcterms:W3CDTF">2019-08-14T19:34:00Z</dcterms:modified>
</cp:coreProperties>
</file>