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5C4631">
        <w:rPr>
          <w:rFonts w:ascii="Palatino Linotype" w:hAnsi="Palatino Linotype" w:cs="Arial"/>
          <w:b/>
          <w:sz w:val="24"/>
          <w:szCs w:val="24"/>
        </w:rPr>
        <w:t>137</w:t>
      </w:r>
      <w:r w:rsidR="00B151B5">
        <w:rPr>
          <w:rFonts w:ascii="Palatino Linotype" w:hAnsi="Palatino Linotype" w:cs="Arial"/>
          <w:b/>
          <w:sz w:val="24"/>
          <w:szCs w:val="24"/>
        </w:rPr>
        <w:t>0</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4E047E" w:rsidRPr="004E047E" w:rsidRDefault="00E6179D">
          <w:pPr>
            <w:pStyle w:val="TDC1"/>
            <w:rPr>
              <w:rFonts w:asciiTheme="minorHAnsi" w:eastAsiaTheme="minorEastAsia" w:hAnsiTheme="minorHAnsi"/>
              <w:b w:val="0"/>
              <w:sz w:val="24"/>
              <w:szCs w:val="24"/>
              <w:lang w:eastAsia="es-MX"/>
            </w:rPr>
          </w:pPr>
          <w:r w:rsidRPr="004E047E">
            <w:rPr>
              <w:sz w:val="24"/>
              <w:szCs w:val="24"/>
            </w:rPr>
            <w:fldChar w:fldCharType="begin"/>
          </w:r>
          <w:r w:rsidRPr="004E047E">
            <w:rPr>
              <w:sz w:val="24"/>
              <w:szCs w:val="24"/>
            </w:rPr>
            <w:instrText xml:space="preserve"> TOC \o "1-3" \h \z \u </w:instrText>
          </w:r>
          <w:r w:rsidRPr="004E047E">
            <w:rPr>
              <w:sz w:val="24"/>
              <w:szCs w:val="24"/>
            </w:rPr>
            <w:fldChar w:fldCharType="separate"/>
          </w:r>
          <w:hyperlink w:anchor="_Toc9844215" w:history="1">
            <w:r w:rsidR="004E047E" w:rsidRPr="004E047E">
              <w:rPr>
                <w:rStyle w:val="Hipervnculo"/>
                <w:rFonts w:eastAsia="Times New Roman"/>
                <w:sz w:val="24"/>
                <w:szCs w:val="24"/>
              </w:rPr>
              <w:t>I.</w:t>
            </w:r>
            <w:r w:rsidR="004E047E" w:rsidRPr="004E047E">
              <w:rPr>
                <w:rFonts w:asciiTheme="minorHAnsi" w:eastAsiaTheme="minorEastAsia" w:hAnsiTheme="minorHAnsi"/>
                <w:b w:val="0"/>
                <w:sz w:val="24"/>
                <w:szCs w:val="24"/>
                <w:lang w:eastAsia="es-MX"/>
              </w:rPr>
              <w:tab/>
            </w:r>
            <w:r w:rsidR="004E047E" w:rsidRPr="004E047E">
              <w:rPr>
                <w:rStyle w:val="Hipervnculo"/>
                <w:rFonts w:eastAsia="Times New Roman"/>
                <w:sz w:val="24"/>
                <w:szCs w:val="24"/>
              </w:rPr>
              <w:t>Consideraciones Generales</w:t>
            </w:r>
            <w:r w:rsidR="004E047E" w:rsidRPr="004E047E">
              <w:rPr>
                <w:webHidden/>
                <w:sz w:val="24"/>
                <w:szCs w:val="24"/>
              </w:rPr>
              <w:tab/>
            </w:r>
            <w:r w:rsidR="004E047E" w:rsidRPr="004E047E">
              <w:rPr>
                <w:webHidden/>
                <w:sz w:val="24"/>
                <w:szCs w:val="24"/>
              </w:rPr>
              <w:fldChar w:fldCharType="begin"/>
            </w:r>
            <w:r w:rsidR="004E047E" w:rsidRPr="004E047E">
              <w:rPr>
                <w:webHidden/>
                <w:sz w:val="24"/>
                <w:szCs w:val="24"/>
              </w:rPr>
              <w:instrText xml:space="preserve"> PAGEREF _Toc9844215 \h </w:instrText>
            </w:r>
            <w:r w:rsidR="004E047E" w:rsidRPr="004E047E">
              <w:rPr>
                <w:webHidden/>
                <w:sz w:val="24"/>
                <w:szCs w:val="24"/>
              </w:rPr>
            </w:r>
            <w:r w:rsidR="004E047E" w:rsidRPr="004E047E">
              <w:rPr>
                <w:webHidden/>
                <w:sz w:val="24"/>
                <w:szCs w:val="24"/>
              </w:rPr>
              <w:fldChar w:fldCharType="separate"/>
            </w:r>
            <w:r w:rsidR="0097591F">
              <w:rPr>
                <w:webHidden/>
                <w:sz w:val="24"/>
                <w:szCs w:val="24"/>
              </w:rPr>
              <w:t>1</w:t>
            </w:r>
            <w:r w:rsidR="004E047E" w:rsidRPr="004E047E">
              <w:rPr>
                <w:webHidden/>
                <w:sz w:val="24"/>
                <w:szCs w:val="24"/>
              </w:rPr>
              <w:fldChar w:fldCharType="end"/>
            </w:r>
          </w:hyperlink>
        </w:p>
        <w:p w:rsidR="004E047E" w:rsidRPr="004E047E" w:rsidRDefault="009B6137">
          <w:pPr>
            <w:pStyle w:val="TDC1"/>
            <w:rPr>
              <w:rFonts w:asciiTheme="minorHAnsi" w:eastAsiaTheme="minorEastAsia" w:hAnsiTheme="minorHAnsi"/>
              <w:b w:val="0"/>
              <w:sz w:val="24"/>
              <w:szCs w:val="24"/>
              <w:lang w:eastAsia="es-MX"/>
            </w:rPr>
          </w:pPr>
          <w:hyperlink w:anchor="_Toc9844216" w:history="1">
            <w:r w:rsidR="004E047E" w:rsidRPr="004E047E">
              <w:rPr>
                <w:rStyle w:val="Hipervnculo"/>
                <w:rFonts w:eastAsia="Calibri"/>
                <w:sz w:val="24"/>
                <w:szCs w:val="24"/>
                <w:lang w:val="es-ES"/>
              </w:rPr>
              <w:t>II.</w:t>
            </w:r>
            <w:r w:rsidR="004E047E" w:rsidRPr="004E047E">
              <w:rPr>
                <w:rFonts w:asciiTheme="minorHAnsi" w:eastAsiaTheme="minorEastAsia" w:hAnsiTheme="minorHAnsi"/>
                <w:b w:val="0"/>
                <w:sz w:val="24"/>
                <w:szCs w:val="24"/>
                <w:lang w:eastAsia="es-MX"/>
              </w:rPr>
              <w:tab/>
            </w:r>
            <w:r w:rsidR="004E047E" w:rsidRPr="004E047E">
              <w:rPr>
                <w:rStyle w:val="Hipervnculo"/>
                <w:rFonts w:eastAsia="Calibri"/>
                <w:sz w:val="24"/>
                <w:szCs w:val="24"/>
                <w:lang w:val="es-ES"/>
              </w:rPr>
              <w:t>De los requerimientos planteados en el recurso de revisión.</w:t>
            </w:r>
            <w:r w:rsidR="004E047E" w:rsidRPr="004E047E">
              <w:rPr>
                <w:webHidden/>
                <w:sz w:val="24"/>
                <w:szCs w:val="24"/>
              </w:rPr>
              <w:tab/>
            </w:r>
            <w:r w:rsidR="004E047E" w:rsidRPr="004E047E">
              <w:rPr>
                <w:webHidden/>
                <w:sz w:val="24"/>
                <w:szCs w:val="24"/>
              </w:rPr>
              <w:fldChar w:fldCharType="begin"/>
            </w:r>
            <w:r w:rsidR="004E047E" w:rsidRPr="004E047E">
              <w:rPr>
                <w:webHidden/>
                <w:sz w:val="24"/>
                <w:szCs w:val="24"/>
              </w:rPr>
              <w:instrText xml:space="preserve"> PAGEREF _Toc9844216 \h </w:instrText>
            </w:r>
            <w:r w:rsidR="004E047E" w:rsidRPr="004E047E">
              <w:rPr>
                <w:webHidden/>
                <w:sz w:val="24"/>
                <w:szCs w:val="24"/>
              </w:rPr>
            </w:r>
            <w:r w:rsidR="004E047E" w:rsidRPr="004E047E">
              <w:rPr>
                <w:webHidden/>
                <w:sz w:val="24"/>
                <w:szCs w:val="24"/>
              </w:rPr>
              <w:fldChar w:fldCharType="separate"/>
            </w:r>
            <w:r w:rsidR="0097591F">
              <w:rPr>
                <w:webHidden/>
                <w:sz w:val="24"/>
                <w:szCs w:val="24"/>
              </w:rPr>
              <w:t>2</w:t>
            </w:r>
            <w:r w:rsidR="004E047E" w:rsidRPr="004E047E">
              <w:rPr>
                <w:webHidden/>
                <w:sz w:val="24"/>
                <w:szCs w:val="24"/>
              </w:rPr>
              <w:fldChar w:fldCharType="end"/>
            </w:r>
          </w:hyperlink>
        </w:p>
        <w:p w:rsidR="004E047E" w:rsidRPr="004E047E" w:rsidRDefault="009B6137">
          <w:pPr>
            <w:pStyle w:val="TDC2"/>
            <w:rPr>
              <w:rFonts w:asciiTheme="minorHAnsi" w:eastAsiaTheme="minorEastAsia" w:hAnsiTheme="minorHAnsi"/>
              <w:b w:val="0"/>
              <w:lang w:eastAsia="es-MX"/>
            </w:rPr>
          </w:pPr>
          <w:hyperlink w:anchor="_Toc9844217" w:history="1">
            <w:r w:rsidR="004E047E" w:rsidRPr="004E047E">
              <w:rPr>
                <w:rStyle w:val="Hipervnculo"/>
              </w:rPr>
              <w:t>III. Del Derecho de Acceso a la información pública y el deber de motivar.</w:t>
            </w:r>
            <w:r w:rsidR="004E047E" w:rsidRPr="004E047E">
              <w:rPr>
                <w:webHidden/>
              </w:rPr>
              <w:tab/>
            </w:r>
            <w:r w:rsidR="004E047E" w:rsidRPr="004E047E">
              <w:rPr>
                <w:webHidden/>
              </w:rPr>
              <w:fldChar w:fldCharType="begin"/>
            </w:r>
            <w:r w:rsidR="004E047E" w:rsidRPr="004E047E">
              <w:rPr>
                <w:webHidden/>
              </w:rPr>
              <w:instrText xml:space="preserve"> PAGEREF _Toc9844217 \h </w:instrText>
            </w:r>
            <w:r w:rsidR="004E047E" w:rsidRPr="004E047E">
              <w:rPr>
                <w:webHidden/>
              </w:rPr>
            </w:r>
            <w:r w:rsidR="004E047E" w:rsidRPr="004E047E">
              <w:rPr>
                <w:webHidden/>
              </w:rPr>
              <w:fldChar w:fldCharType="separate"/>
            </w:r>
            <w:r w:rsidR="0097591F">
              <w:rPr>
                <w:webHidden/>
              </w:rPr>
              <w:t>5</w:t>
            </w:r>
            <w:r w:rsidR="004E047E" w:rsidRPr="004E047E">
              <w:rPr>
                <w:webHidden/>
              </w:rPr>
              <w:fldChar w:fldCharType="end"/>
            </w:r>
          </w:hyperlink>
        </w:p>
        <w:p w:rsidR="004E047E" w:rsidRPr="004E047E" w:rsidRDefault="009B6137">
          <w:pPr>
            <w:pStyle w:val="TDC1"/>
            <w:rPr>
              <w:rFonts w:asciiTheme="minorHAnsi" w:eastAsiaTheme="minorEastAsia" w:hAnsiTheme="minorHAnsi"/>
              <w:b w:val="0"/>
              <w:sz w:val="24"/>
              <w:szCs w:val="24"/>
              <w:lang w:eastAsia="es-MX"/>
            </w:rPr>
          </w:pPr>
          <w:hyperlink w:anchor="_Toc9844218" w:history="1">
            <w:r w:rsidR="004E047E" w:rsidRPr="004E047E">
              <w:rPr>
                <w:rStyle w:val="Hipervnculo"/>
                <w:rFonts w:eastAsia="Calibri"/>
                <w:sz w:val="24"/>
                <w:szCs w:val="24"/>
              </w:rPr>
              <w:t>IV. Del Pronunciamiento simple</w:t>
            </w:r>
            <w:r w:rsidR="004E047E" w:rsidRPr="004E047E">
              <w:rPr>
                <w:webHidden/>
                <w:sz w:val="24"/>
                <w:szCs w:val="24"/>
              </w:rPr>
              <w:tab/>
            </w:r>
            <w:r w:rsidR="004E047E" w:rsidRPr="004E047E">
              <w:rPr>
                <w:webHidden/>
                <w:sz w:val="24"/>
                <w:szCs w:val="24"/>
              </w:rPr>
              <w:fldChar w:fldCharType="begin"/>
            </w:r>
            <w:r w:rsidR="004E047E" w:rsidRPr="004E047E">
              <w:rPr>
                <w:webHidden/>
                <w:sz w:val="24"/>
                <w:szCs w:val="24"/>
              </w:rPr>
              <w:instrText xml:space="preserve"> PAGEREF _Toc9844218 \h </w:instrText>
            </w:r>
            <w:r w:rsidR="004E047E" w:rsidRPr="004E047E">
              <w:rPr>
                <w:webHidden/>
                <w:sz w:val="24"/>
                <w:szCs w:val="24"/>
              </w:rPr>
            </w:r>
            <w:r w:rsidR="004E047E" w:rsidRPr="004E047E">
              <w:rPr>
                <w:webHidden/>
                <w:sz w:val="24"/>
                <w:szCs w:val="24"/>
              </w:rPr>
              <w:fldChar w:fldCharType="separate"/>
            </w:r>
            <w:r w:rsidR="0097591F">
              <w:rPr>
                <w:webHidden/>
                <w:sz w:val="24"/>
                <w:szCs w:val="24"/>
              </w:rPr>
              <w:t>10</w:t>
            </w:r>
            <w:r w:rsidR="004E047E" w:rsidRPr="004E047E">
              <w:rPr>
                <w:webHidden/>
                <w:sz w:val="24"/>
                <w:szCs w:val="24"/>
              </w:rPr>
              <w:fldChar w:fldCharType="end"/>
            </w:r>
          </w:hyperlink>
        </w:p>
        <w:p w:rsidR="004E047E" w:rsidRPr="004E047E" w:rsidRDefault="009B6137">
          <w:pPr>
            <w:pStyle w:val="TDC1"/>
            <w:rPr>
              <w:rFonts w:asciiTheme="minorHAnsi" w:eastAsiaTheme="minorEastAsia" w:hAnsiTheme="minorHAnsi"/>
              <w:b w:val="0"/>
              <w:sz w:val="24"/>
              <w:szCs w:val="24"/>
              <w:lang w:eastAsia="es-MX"/>
            </w:rPr>
          </w:pPr>
          <w:hyperlink w:anchor="_Toc9844219" w:history="1">
            <w:r w:rsidR="004E047E" w:rsidRPr="004E047E">
              <w:rPr>
                <w:rStyle w:val="Hipervnculo"/>
                <w:rFonts w:eastAsia="Calibri"/>
                <w:sz w:val="24"/>
                <w:szCs w:val="24"/>
              </w:rPr>
              <w:t>V. Conclusión.</w:t>
            </w:r>
            <w:r w:rsidR="004E047E" w:rsidRPr="004E047E">
              <w:rPr>
                <w:webHidden/>
                <w:sz w:val="24"/>
                <w:szCs w:val="24"/>
              </w:rPr>
              <w:tab/>
            </w:r>
            <w:r w:rsidR="004E047E" w:rsidRPr="004E047E">
              <w:rPr>
                <w:webHidden/>
                <w:sz w:val="24"/>
                <w:szCs w:val="24"/>
              </w:rPr>
              <w:fldChar w:fldCharType="begin"/>
            </w:r>
            <w:r w:rsidR="004E047E" w:rsidRPr="004E047E">
              <w:rPr>
                <w:webHidden/>
                <w:sz w:val="24"/>
                <w:szCs w:val="24"/>
              </w:rPr>
              <w:instrText xml:space="preserve"> PAGEREF _Toc9844219 \h </w:instrText>
            </w:r>
            <w:r w:rsidR="004E047E" w:rsidRPr="004E047E">
              <w:rPr>
                <w:webHidden/>
                <w:sz w:val="24"/>
                <w:szCs w:val="24"/>
              </w:rPr>
            </w:r>
            <w:r w:rsidR="004E047E" w:rsidRPr="004E047E">
              <w:rPr>
                <w:webHidden/>
                <w:sz w:val="24"/>
                <w:szCs w:val="24"/>
              </w:rPr>
              <w:fldChar w:fldCharType="separate"/>
            </w:r>
            <w:r w:rsidR="0097591F">
              <w:rPr>
                <w:webHidden/>
                <w:sz w:val="24"/>
                <w:szCs w:val="24"/>
              </w:rPr>
              <w:t>29</w:t>
            </w:r>
            <w:r w:rsidR="004E047E" w:rsidRPr="004E047E">
              <w:rPr>
                <w:webHidden/>
                <w:sz w:val="24"/>
                <w:szCs w:val="24"/>
              </w:rPr>
              <w:fldChar w:fldCharType="end"/>
            </w:r>
          </w:hyperlink>
        </w:p>
        <w:p w:rsidR="00E6179D" w:rsidRPr="004E047E" w:rsidRDefault="00E6179D" w:rsidP="00B73B30">
          <w:pPr>
            <w:spacing w:line="360" w:lineRule="auto"/>
            <w:rPr>
              <w:rFonts w:ascii="Palatino Linotype" w:hAnsi="Palatino Linotype"/>
              <w:b/>
              <w:sz w:val="24"/>
              <w:szCs w:val="24"/>
            </w:rPr>
          </w:pPr>
          <w:r w:rsidRPr="004E047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9844215"/>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Novena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veintidós</w:t>
      </w:r>
      <w:r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22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E06A49" w:rsidRPr="00E06A49">
        <w:rPr>
          <w:rFonts w:ascii="Palatino Linotype" w:hAnsi="Palatino Linotype"/>
          <w:b/>
          <w:sz w:val="24"/>
          <w:szCs w:val="24"/>
        </w:rPr>
        <w:t xml:space="preserve"> </w:t>
      </w:r>
      <w:r w:rsidR="00E06A49">
        <w:rPr>
          <w:rFonts w:ascii="Palatino Linotype" w:hAnsi="Palatino Linotype"/>
          <w:b/>
          <w:sz w:val="24"/>
          <w:szCs w:val="24"/>
        </w:rPr>
        <w:t xml:space="preserve">del </w:t>
      </w:r>
      <w:r w:rsidR="00E06A49" w:rsidRPr="00823196">
        <w:rPr>
          <w:rFonts w:ascii="Palatino Linotype" w:hAnsi="Palatino Linotype"/>
          <w:b/>
          <w:sz w:val="24"/>
          <w:szCs w:val="24"/>
        </w:rPr>
        <w:t xml:space="preserve">Ayuntamiento de </w:t>
      </w:r>
      <w:r w:rsidR="00E06A49">
        <w:rPr>
          <w:rFonts w:ascii="Palatino Linotype" w:hAnsi="Palatino Linotype"/>
          <w:b/>
          <w:sz w:val="24"/>
          <w:szCs w:val="24"/>
        </w:rPr>
        <w:t>Chicoloapan</w:t>
      </w:r>
      <w:r w:rsidR="003E7DCC" w:rsidRPr="00C41267">
        <w:rPr>
          <w:rFonts w:ascii="Palatino Linotype" w:eastAsia="Calibri" w:hAnsi="Palatino Linotype" w:cs="Arial"/>
          <w:sz w:val="24"/>
          <w:szCs w:val="24"/>
        </w:rPr>
        <w:t>,</w:t>
      </w:r>
      <w:r w:rsidR="00597D74">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5C4631">
        <w:rPr>
          <w:rFonts w:ascii="Palatino Linotype" w:hAnsi="Palatino Linotype" w:cs="Arial"/>
          <w:b/>
          <w:sz w:val="24"/>
          <w:szCs w:val="24"/>
        </w:rPr>
        <w:t>37</w:t>
      </w:r>
      <w:r w:rsidR="00B151B5">
        <w:rPr>
          <w:rFonts w:ascii="Palatino Linotype" w:hAnsi="Palatino Linotype" w:cs="Arial"/>
          <w:b/>
          <w:sz w:val="24"/>
          <w:szCs w:val="24"/>
        </w:rPr>
        <w:t>0</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7D7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9844216"/>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97D74">
        <w:rPr>
          <w:rFonts w:ascii="Palatino Linotype" w:eastAsia="Calibri" w:hAnsi="Palatino Linotype" w:cs="Times New Roman"/>
          <w:sz w:val="24"/>
          <w:szCs w:val="24"/>
        </w:rPr>
        <w:t xml:space="preserve"> </w:t>
      </w:r>
      <w:r w:rsidR="00597D74">
        <w:rPr>
          <w:rFonts w:ascii="Palatino Linotype" w:hAnsi="Palatino Linotype"/>
          <w:b/>
          <w:sz w:val="24"/>
          <w:szCs w:val="24"/>
          <w:lang w:val="es-ES_tradnl"/>
        </w:rPr>
        <w:t>el</w:t>
      </w:r>
      <w:r w:rsidR="00E06A49" w:rsidRPr="00E06A49">
        <w:rPr>
          <w:rFonts w:ascii="Palatino Linotype" w:hAnsi="Palatino Linotype"/>
          <w:b/>
          <w:sz w:val="24"/>
          <w:szCs w:val="24"/>
        </w:rPr>
        <w:t xml:space="preserve"> </w:t>
      </w:r>
      <w:r w:rsidR="00E06A49" w:rsidRPr="00823196">
        <w:rPr>
          <w:rFonts w:ascii="Palatino Linotype" w:hAnsi="Palatino Linotype"/>
          <w:b/>
          <w:sz w:val="24"/>
          <w:szCs w:val="24"/>
        </w:rPr>
        <w:t xml:space="preserve">Ayuntamiento de </w:t>
      </w:r>
      <w:r w:rsidR="00E06A49">
        <w:rPr>
          <w:rFonts w:ascii="Palatino Linotype" w:hAnsi="Palatino Linotype"/>
          <w:b/>
          <w:sz w:val="24"/>
          <w:szCs w:val="24"/>
        </w:rPr>
        <w:t>Chicoloapan</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E06A49" w:rsidRPr="00087663" w:rsidRDefault="00E06A49" w:rsidP="00E06A49">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087663">
        <w:rPr>
          <w:rFonts w:ascii="Palatino Linotype" w:eastAsia="Times New Roman" w:hAnsi="Palatino Linotype" w:cs="Times New Roman"/>
          <w:i/>
          <w:sz w:val="24"/>
          <w:szCs w:val="24"/>
          <w:lang w:val="es-ES_tradnl" w:eastAsia="es-ES"/>
        </w:rPr>
        <w:t>“</w:t>
      </w:r>
      <w:r w:rsidRPr="00C43F4E">
        <w:rPr>
          <w:rFonts w:ascii="Palatino Linotype" w:hAnsi="Palatino Linotype"/>
          <w:i/>
          <w:color w:val="000000"/>
          <w:sz w:val="24"/>
          <w:szCs w:val="24"/>
        </w:rPr>
        <w:t>El fundamento legal por el cual los policias municipales a bordo de patrullas o en motos en la presente administración y que esten en servicio detienen a automoviles y camionetas con placas de vehículos de uso particular, camionetas o camiones ya sea foraneos o de transporte público. Asimismo el fundamento legal especifico donde exhiban de manera publica si los policias municipales estan facultados para detener cualquier tipo de vehiculo, camioneta o camion etc. con placas locales o foraneas. En caso de que los policias municipales detengan cualquier tipo de vehiculo, exhiban el fundamento y el protocolo a seguir (que documentos solicitan etc). El fundamento legal, el documento y demas silimar donde exhiban de manera publica si la policia municipal de chicoloapan son parte del mando unico, y en caso de ser afirmativo que atribuciones tienen por ley.</w:t>
      </w:r>
      <w:r w:rsidRPr="00087663">
        <w:rPr>
          <w:rFonts w:ascii="Palatino Linotype" w:eastAsia="Times New Roman" w:hAnsi="Palatino Linotype" w:cs="Times New Roman"/>
          <w:i/>
          <w:sz w:val="24"/>
          <w:szCs w:val="24"/>
          <w:lang w:val="es-ES_tradnl" w:eastAsia="es-ES"/>
        </w:rPr>
        <w:t>” [Sic]</w:t>
      </w:r>
    </w:p>
    <w:p w:rsidR="00597D74" w:rsidRDefault="00597D74" w:rsidP="00597D74">
      <w:pPr>
        <w:spacing w:after="0" w:line="240" w:lineRule="auto"/>
        <w:ind w:left="851" w:right="902"/>
        <w:jc w:val="both"/>
        <w:rPr>
          <w:rFonts w:ascii="Palatino Linotype" w:eastAsia="Times New Roman" w:hAnsi="Palatino Linotype" w:cs="Times New Roman"/>
          <w:i/>
          <w:color w:val="000000"/>
          <w:lang w:eastAsia="es-ES"/>
        </w:rPr>
      </w:pP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E06A49">
        <w:rPr>
          <w:rFonts w:ascii="Palatino Linotype" w:eastAsia="Calibri" w:hAnsi="Palatino Linotype" w:cs="Arial"/>
          <w:sz w:val="24"/>
          <w:szCs w:val="24"/>
        </w:rPr>
        <w:t>l</w:t>
      </w:r>
      <w:r w:rsidR="00E06A49" w:rsidRPr="00E06A49">
        <w:rPr>
          <w:rFonts w:ascii="Palatino Linotype" w:hAnsi="Palatino Linotype"/>
          <w:b/>
          <w:sz w:val="24"/>
          <w:szCs w:val="24"/>
        </w:rPr>
        <w:t xml:space="preserve"> </w:t>
      </w:r>
      <w:r w:rsidR="00E06A49" w:rsidRPr="00823196">
        <w:rPr>
          <w:rFonts w:ascii="Palatino Linotype" w:hAnsi="Palatino Linotype"/>
          <w:b/>
          <w:sz w:val="24"/>
          <w:szCs w:val="24"/>
        </w:rPr>
        <w:t xml:space="preserve">Ayuntamiento de </w:t>
      </w:r>
      <w:r w:rsidR="00E06A49">
        <w:rPr>
          <w:rFonts w:ascii="Palatino Linotype" w:hAnsi="Palatino Linotype"/>
          <w:b/>
          <w:sz w:val="24"/>
          <w:szCs w:val="24"/>
        </w:rPr>
        <w:t>Chicoloapan</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D86752" w:rsidRPr="00174B75" w:rsidRDefault="00480F5B" w:rsidP="002B01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597D74">
        <w:rPr>
          <w:rFonts w:ascii="Palatino Linotype" w:hAnsi="Palatino Linotype" w:cs="Arial"/>
          <w:b/>
          <w:sz w:val="24"/>
          <w:szCs w:val="24"/>
        </w:rPr>
        <w:t xml:space="preserve"> a</w:t>
      </w:r>
      <w:r w:rsidR="0023534F">
        <w:rPr>
          <w:rFonts w:ascii="Palatino Linotype" w:hAnsi="Palatino Linotype" w:cs="Arial"/>
          <w:b/>
          <w:sz w:val="24"/>
          <w:szCs w:val="24"/>
        </w:rPr>
        <w:t>l</w:t>
      </w:r>
      <w:r w:rsidR="0018256A" w:rsidRPr="0018256A">
        <w:rPr>
          <w:rFonts w:ascii="Palatino Linotype" w:hAnsi="Palatino Linotype"/>
          <w:b/>
          <w:sz w:val="24"/>
          <w:szCs w:val="24"/>
        </w:rPr>
        <w:t xml:space="preserve"> </w:t>
      </w:r>
      <w:r w:rsidR="0018256A" w:rsidRPr="00823196">
        <w:rPr>
          <w:rFonts w:ascii="Palatino Linotype" w:hAnsi="Palatino Linotype"/>
          <w:b/>
          <w:sz w:val="24"/>
          <w:szCs w:val="24"/>
        </w:rPr>
        <w:t xml:space="preserve">Ayuntamiento de </w:t>
      </w:r>
      <w:r w:rsidR="0018256A">
        <w:rPr>
          <w:rFonts w:ascii="Palatino Linotype" w:hAnsi="Palatino Linotype"/>
          <w:b/>
          <w:sz w:val="24"/>
          <w:szCs w:val="24"/>
        </w:rPr>
        <w:t>Chicoloapan</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174B75" w:rsidRPr="00174B75" w:rsidRDefault="00174B75" w:rsidP="00174B75">
      <w:pPr>
        <w:pStyle w:val="Prrafodelista"/>
        <w:rPr>
          <w:rFonts w:ascii="Palatino Linotype" w:hAnsi="Palatino Linotype"/>
          <w:sz w:val="24"/>
          <w:szCs w:val="24"/>
        </w:rPr>
      </w:pPr>
    </w:p>
    <w:p w:rsidR="00174B75" w:rsidRPr="003E7DCC" w:rsidRDefault="00174B75" w:rsidP="00174B75">
      <w:pPr>
        <w:pStyle w:val="Prrafodelista"/>
        <w:spacing w:before="120" w:after="120" w:line="360" w:lineRule="auto"/>
        <w:ind w:left="0" w:right="49"/>
        <w:jc w:val="both"/>
        <w:rPr>
          <w:rFonts w:ascii="Palatino Linotype" w:hAnsi="Palatino Linotype"/>
          <w:sz w:val="24"/>
          <w:szCs w:val="24"/>
        </w:rPr>
      </w:pPr>
    </w:p>
    <w:p w:rsidR="00DA220D" w:rsidRPr="00DA220D" w:rsidRDefault="00DA220D" w:rsidP="00DA220D">
      <w:pPr>
        <w:pStyle w:val="Prrafodelista"/>
        <w:numPr>
          <w:ilvl w:val="0"/>
          <w:numId w:val="10"/>
        </w:numPr>
        <w:spacing w:before="240" w:after="0" w:line="360" w:lineRule="auto"/>
        <w:ind w:right="900"/>
        <w:contextualSpacing w:val="0"/>
        <w:jc w:val="both"/>
        <w:rPr>
          <w:rFonts w:ascii="Palatino Linotype" w:hAnsi="Palatino Linotype" w:cs="Arial"/>
          <w:sz w:val="24"/>
          <w:szCs w:val="24"/>
        </w:rPr>
      </w:pPr>
      <w:r w:rsidRPr="00DA220D">
        <w:rPr>
          <w:rFonts w:ascii="Palatino Linotype" w:hAnsi="Palatino Linotype" w:cs="Arial"/>
          <w:sz w:val="24"/>
          <w:szCs w:val="24"/>
        </w:rPr>
        <w:t xml:space="preserve">El Protocolo de Actuación </w:t>
      </w:r>
      <w:r w:rsidRPr="00DA220D">
        <w:rPr>
          <w:rFonts w:ascii="Palatino Linotype" w:hAnsi="Palatino Linotype"/>
          <w:sz w:val="24"/>
          <w:szCs w:val="24"/>
        </w:rPr>
        <w:t xml:space="preserve">para la detención de vehículos por parte de la policía municipal del </w:t>
      </w:r>
      <w:r w:rsidRPr="00DA220D">
        <w:rPr>
          <w:rFonts w:ascii="Palatino Linotype" w:hAnsi="Palatino Linotype"/>
          <w:b/>
          <w:color w:val="000000"/>
          <w:sz w:val="24"/>
          <w:szCs w:val="24"/>
        </w:rPr>
        <w:t>Sujeto Obligado</w:t>
      </w:r>
      <w:r w:rsidRPr="00DA220D">
        <w:rPr>
          <w:rFonts w:ascii="Palatino Linotype" w:hAnsi="Palatino Linotype"/>
          <w:sz w:val="24"/>
          <w:szCs w:val="24"/>
        </w:rPr>
        <w:t>.</w:t>
      </w:r>
    </w:p>
    <w:p w:rsidR="00DA220D" w:rsidRPr="00DA220D" w:rsidRDefault="00DA220D" w:rsidP="00DA220D">
      <w:pPr>
        <w:pStyle w:val="Prrafodelista"/>
        <w:numPr>
          <w:ilvl w:val="0"/>
          <w:numId w:val="10"/>
        </w:numPr>
        <w:spacing w:before="240" w:after="0" w:line="360" w:lineRule="auto"/>
        <w:ind w:right="900"/>
        <w:contextualSpacing w:val="0"/>
        <w:jc w:val="both"/>
        <w:rPr>
          <w:rFonts w:ascii="Palatino Linotype" w:hAnsi="Palatino Linotype" w:cs="Arial"/>
          <w:sz w:val="24"/>
          <w:szCs w:val="24"/>
        </w:rPr>
      </w:pPr>
      <w:r w:rsidRPr="00DA220D">
        <w:rPr>
          <w:rFonts w:ascii="Palatino Linotype" w:hAnsi="Palatino Linotype"/>
          <w:color w:val="000000"/>
          <w:sz w:val="24"/>
          <w:szCs w:val="24"/>
        </w:rPr>
        <w:t xml:space="preserve">El o los documentos públicos donde conste que la policía municipal del </w:t>
      </w:r>
      <w:r w:rsidRPr="00DA220D">
        <w:rPr>
          <w:rFonts w:ascii="Palatino Linotype" w:hAnsi="Palatino Linotype"/>
          <w:b/>
          <w:color w:val="000000"/>
          <w:sz w:val="24"/>
          <w:szCs w:val="24"/>
        </w:rPr>
        <w:t>Sujeto Obligado</w:t>
      </w:r>
      <w:r w:rsidRPr="00DA220D">
        <w:rPr>
          <w:rFonts w:ascii="Palatino Linotype" w:hAnsi="Palatino Linotype"/>
          <w:color w:val="000000"/>
          <w:sz w:val="24"/>
          <w:szCs w:val="24"/>
        </w:rPr>
        <w:t xml:space="preserve"> forma parte del Mando Único</w:t>
      </w:r>
      <w:r w:rsidRPr="00DA220D">
        <w:rPr>
          <w:rFonts w:ascii="Palatino Linotype" w:hAnsi="Palatino Linotype" w:cs="Arial"/>
          <w:sz w:val="24"/>
          <w:szCs w:val="24"/>
        </w:rPr>
        <w:t>.</w:t>
      </w:r>
      <w:r w:rsidRPr="00DA220D">
        <w:rPr>
          <w:rFonts w:ascii="Palatino Linotype" w:hAnsi="Palatino Linotype"/>
          <w:color w:val="000000"/>
          <w:sz w:val="24"/>
          <w:szCs w:val="24"/>
        </w:rPr>
        <w:t xml:space="preserve">  </w:t>
      </w:r>
    </w:p>
    <w:p w:rsidR="00DA220D" w:rsidRPr="00DA220D" w:rsidRDefault="00DA220D" w:rsidP="00DA220D">
      <w:pPr>
        <w:pStyle w:val="Prrafodelista"/>
        <w:numPr>
          <w:ilvl w:val="0"/>
          <w:numId w:val="10"/>
        </w:numPr>
        <w:spacing w:before="240" w:after="0" w:line="360" w:lineRule="auto"/>
        <w:ind w:right="900"/>
        <w:contextualSpacing w:val="0"/>
        <w:jc w:val="both"/>
        <w:rPr>
          <w:rFonts w:ascii="Palatino Linotype" w:hAnsi="Palatino Linotype" w:cs="Arial"/>
          <w:sz w:val="24"/>
          <w:szCs w:val="24"/>
        </w:rPr>
      </w:pPr>
      <w:r w:rsidRPr="00DA220D">
        <w:rPr>
          <w:rFonts w:ascii="Palatino Linotype" w:hAnsi="Palatino Linotype"/>
          <w:color w:val="000000"/>
          <w:sz w:val="24"/>
          <w:szCs w:val="24"/>
        </w:rPr>
        <w:t xml:space="preserve">El o los documentos donde conste la fuente legal de atribuciones derivadas del Mando Único. </w:t>
      </w:r>
    </w:p>
    <w:p w:rsidR="00DA220D" w:rsidRPr="00DA220D" w:rsidRDefault="00DA220D" w:rsidP="00DA220D">
      <w:pPr>
        <w:pStyle w:val="Prrafodelista"/>
        <w:spacing w:before="240" w:line="360" w:lineRule="auto"/>
        <w:ind w:right="900"/>
        <w:jc w:val="both"/>
        <w:rPr>
          <w:rFonts w:ascii="Palatino Linotype" w:hAnsi="Palatino Linotype" w:cs="Arial"/>
          <w:sz w:val="24"/>
          <w:szCs w:val="24"/>
        </w:rPr>
      </w:pPr>
    </w:p>
    <w:p w:rsidR="00DA220D" w:rsidRPr="00DA220D" w:rsidRDefault="00DA220D" w:rsidP="00DA220D">
      <w:pPr>
        <w:pStyle w:val="Prrafodelista"/>
        <w:spacing w:before="240" w:line="360" w:lineRule="auto"/>
        <w:ind w:right="900"/>
        <w:jc w:val="both"/>
        <w:rPr>
          <w:rFonts w:ascii="Palatino Linotype" w:hAnsi="Palatino Linotype" w:cs="Arial"/>
          <w:i/>
          <w:sz w:val="24"/>
          <w:szCs w:val="24"/>
        </w:rPr>
      </w:pPr>
      <w:r w:rsidRPr="00DA220D">
        <w:rPr>
          <w:rFonts w:ascii="Palatino Linotype" w:hAnsi="Palatino Linotype" w:cs="Arial"/>
          <w:sz w:val="24"/>
          <w:szCs w:val="24"/>
        </w:rPr>
        <w:t>Para el caso de que el</w:t>
      </w:r>
      <w:r w:rsidRPr="00DA220D">
        <w:rPr>
          <w:rFonts w:ascii="Palatino Linotype" w:hAnsi="Palatino Linotype" w:cs="Arial"/>
          <w:b/>
          <w:sz w:val="24"/>
          <w:szCs w:val="24"/>
        </w:rPr>
        <w:t xml:space="preserve"> Sujeto Obligado </w:t>
      </w:r>
      <w:r w:rsidRPr="00DA220D">
        <w:rPr>
          <w:rFonts w:ascii="Palatino Linotype" w:hAnsi="Palatino Linotype" w:cs="Arial"/>
          <w:sz w:val="24"/>
          <w:szCs w:val="24"/>
        </w:rPr>
        <w:t xml:space="preserve">no haya generado la información relativa al inciso a), bastará con que lo haga del conocimiento a la </w:t>
      </w:r>
      <w:r w:rsidRPr="00DA220D">
        <w:rPr>
          <w:rFonts w:ascii="Palatino Linotype" w:hAnsi="Palatino Linotype" w:cs="Arial"/>
          <w:b/>
          <w:sz w:val="24"/>
          <w:szCs w:val="24"/>
        </w:rPr>
        <w:t>Recurrente</w:t>
      </w:r>
      <w:r w:rsidRPr="00DA220D">
        <w:rPr>
          <w:rFonts w:ascii="Palatino Linotype" w:hAnsi="Palatino Linotype" w:cs="Arial"/>
          <w:sz w:val="24"/>
          <w:szCs w:val="24"/>
        </w:rPr>
        <w:t xml:space="preserve"> al momento de dar cumplimiento a la presente resolución.</w:t>
      </w:r>
    </w:p>
    <w:p w:rsidR="003E7DCC" w:rsidRPr="00EB6F0C" w:rsidRDefault="003E7DCC" w:rsidP="00597D74">
      <w:pPr>
        <w:pStyle w:val="Prrafodelista"/>
        <w:spacing w:before="120" w:after="120" w:line="360" w:lineRule="auto"/>
        <w:ind w:left="0" w:right="49"/>
        <w:jc w:val="both"/>
        <w:rPr>
          <w:rFonts w:ascii="Palatino Linotype" w:hAnsi="Palatino Linotype"/>
          <w:sz w:val="24"/>
          <w:szCs w:val="24"/>
        </w:rPr>
      </w:pPr>
    </w:p>
    <w:p w:rsidR="003E7DCC" w:rsidRPr="00984B74" w:rsidRDefault="003E7DCC" w:rsidP="00597D74">
      <w:pPr>
        <w:pStyle w:val="Prrafodelista"/>
        <w:spacing w:before="240" w:after="240" w:line="360" w:lineRule="auto"/>
        <w:ind w:left="851" w:right="49"/>
        <w:jc w:val="both"/>
        <w:rPr>
          <w:rFonts w:ascii="Palatino Linotype" w:eastAsia="Times New Roman" w:hAnsi="Palatino Linotype" w:cs="Arial"/>
          <w:sz w:val="24"/>
          <w:szCs w:val="24"/>
        </w:rPr>
      </w:pPr>
    </w:p>
    <w:p w:rsidR="00597D74" w:rsidRPr="009C750F" w:rsidRDefault="003C0D78" w:rsidP="009C750F">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E215D1">
        <w:rPr>
          <w:rFonts w:ascii="Palatino Linotype" w:eastAsia="Times New Roman" w:hAnsi="Palatino Linotype" w:cs="Arial"/>
          <w:sz w:val="24"/>
        </w:rPr>
        <w:t xml:space="preserve"> en </w:t>
      </w:r>
      <w:r w:rsidR="00EB6F0C">
        <w:rPr>
          <w:rFonts w:ascii="Palatino Linotype" w:eastAsia="Times New Roman" w:hAnsi="Palatino Linotype" w:cs="Arial"/>
          <w:sz w:val="24"/>
        </w:rPr>
        <w:t>el inciso</w:t>
      </w:r>
      <w:r w:rsidR="00DA220D">
        <w:rPr>
          <w:rFonts w:ascii="Palatino Linotype" w:eastAsia="Times New Roman" w:hAnsi="Palatino Linotype" w:cs="Arial"/>
          <w:sz w:val="24"/>
        </w:rPr>
        <w:t xml:space="preserve"> a</w:t>
      </w:r>
      <w:r w:rsidR="00EB6F0C">
        <w:rPr>
          <w:rFonts w:ascii="Palatino Linotype" w:eastAsia="Times New Roman" w:hAnsi="Palatino Linotype" w:cs="Arial"/>
          <w:sz w:val="24"/>
        </w:rPr>
        <w:t>):</w:t>
      </w:r>
    </w:p>
    <w:p w:rsidR="00EB6F0C" w:rsidRDefault="00EB6F0C" w:rsidP="002B017A">
      <w:pPr>
        <w:pStyle w:val="Prrafodelista"/>
        <w:spacing w:before="240" w:after="240" w:line="360" w:lineRule="auto"/>
        <w:ind w:left="0" w:right="49"/>
        <w:jc w:val="both"/>
        <w:rPr>
          <w:rFonts w:ascii="Palatino Linotype" w:eastAsia="Times New Roman" w:hAnsi="Palatino Linotype" w:cs="Arial"/>
          <w:sz w:val="24"/>
        </w:rPr>
      </w:pPr>
    </w:p>
    <w:p w:rsidR="00DE381E" w:rsidRPr="00DA220D" w:rsidRDefault="00DE381E" w:rsidP="00DE381E">
      <w:pPr>
        <w:pStyle w:val="Prrafodelista"/>
        <w:spacing w:before="240" w:line="360" w:lineRule="auto"/>
        <w:ind w:right="900"/>
        <w:jc w:val="both"/>
        <w:rPr>
          <w:rFonts w:ascii="Palatino Linotype" w:hAnsi="Palatino Linotype" w:cs="Arial"/>
          <w:i/>
          <w:sz w:val="24"/>
          <w:szCs w:val="24"/>
        </w:rPr>
      </w:pPr>
      <w:r w:rsidRPr="00DA220D">
        <w:rPr>
          <w:rFonts w:ascii="Palatino Linotype" w:hAnsi="Palatino Linotype" w:cs="Arial"/>
          <w:sz w:val="24"/>
          <w:szCs w:val="24"/>
        </w:rPr>
        <w:lastRenderedPageBreak/>
        <w:t>Para el caso de que el</w:t>
      </w:r>
      <w:r w:rsidRPr="00DA220D">
        <w:rPr>
          <w:rFonts w:ascii="Palatino Linotype" w:hAnsi="Palatino Linotype" w:cs="Arial"/>
          <w:b/>
          <w:sz w:val="24"/>
          <w:szCs w:val="24"/>
        </w:rPr>
        <w:t xml:space="preserve"> Sujeto Obligado </w:t>
      </w:r>
      <w:r w:rsidRPr="00DA220D">
        <w:rPr>
          <w:rFonts w:ascii="Palatino Linotype" w:hAnsi="Palatino Linotype" w:cs="Arial"/>
          <w:sz w:val="24"/>
          <w:szCs w:val="24"/>
        </w:rPr>
        <w:t xml:space="preserve">no haya generado la información relativa al inciso a), bastará con que lo haga del conocimiento a la </w:t>
      </w:r>
      <w:r w:rsidRPr="00DA220D">
        <w:rPr>
          <w:rFonts w:ascii="Palatino Linotype" w:hAnsi="Palatino Linotype" w:cs="Arial"/>
          <w:b/>
          <w:sz w:val="24"/>
          <w:szCs w:val="24"/>
        </w:rPr>
        <w:t>Recurrente</w:t>
      </w:r>
      <w:r w:rsidRPr="00DA220D">
        <w:rPr>
          <w:rFonts w:ascii="Palatino Linotype" w:hAnsi="Palatino Linotype" w:cs="Arial"/>
          <w:sz w:val="24"/>
          <w:szCs w:val="24"/>
        </w:rPr>
        <w:t xml:space="preserve"> al momento de dar cumplimiento a la presente resolución.</w:t>
      </w:r>
    </w:p>
    <w:p w:rsidR="00DE381E" w:rsidRDefault="00DE381E" w:rsidP="002B017A">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984421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984421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AC47D7" w:rsidRDefault="00072DA9" w:rsidP="00AC47D7">
      <w:pPr>
        <w:spacing w:after="0" w:line="360" w:lineRule="auto"/>
        <w:contextualSpacing/>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-60960</wp:posOffset>
                </wp:positionH>
                <wp:positionV relativeFrom="paragraph">
                  <wp:posOffset>196850</wp:posOffset>
                </wp:positionV>
                <wp:extent cx="5848350" cy="45148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848350" cy="451485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04A5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15.5pt" to="455.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" strokecolor="#4472c4 [3208]" strokeweight="1.5pt">
                <v:stroke joinstyle="miter"/>
                <w10:wrap anchorx="margin"/>
              </v:line>
            </w:pict>
          </mc:Fallback>
        </mc:AlternateContent>
      </w: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Default="00AC47D7" w:rsidP="00AC47D7">
      <w:pPr>
        <w:spacing w:after="0" w:line="360" w:lineRule="auto"/>
        <w:contextualSpacing/>
        <w:jc w:val="both"/>
        <w:rPr>
          <w:rFonts w:ascii="Palatino Linotype" w:hAnsi="Palatino Linotype"/>
          <w:sz w:val="24"/>
          <w:szCs w:val="24"/>
        </w:rPr>
      </w:pPr>
    </w:p>
    <w:p w:rsidR="00AC47D7" w:rsidRPr="00DC6A75" w:rsidRDefault="00AC47D7" w:rsidP="00AC47D7">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9844219"/>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AC47D7" w:rsidRDefault="00AC47D7" w:rsidP="00E6179D">
      <w:pPr>
        <w:rPr>
          <w:rFonts w:ascii="Palatino Linotype" w:hAnsi="Palatino Linotype"/>
          <w:color w:val="000000" w:themeColor="text1"/>
          <w:sz w:val="24"/>
          <w:szCs w:val="24"/>
        </w:rPr>
      </w:pPr>
    </w:p>
    <w:p w:rsidR="00AC47D7" w:rsidRDefault="00AC47D7"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137" w:rsidRDefault="009B6137" w:rsidP="00E82D3D">
      <w:pPr>
        <w:spacing w:after="0" w:line="240" w:lineRule="auto"/>
      </w:pPr>
      <w:r>
        <w:separator/>
      </w:r>
    </w:p>
  </w:endnote>
  <w:endnote w:type="continuationSeparator" w:id="0">
    <w:p w:rsidR="009B6137" w:rsidRDefault="009B613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C4CC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C4CC9">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137" w:rsidRDefault="009B6137" w:rsidP="00E82D3D">
      <w:pPr>
        <w:spacing w:after="0" w:line="240" w:lineRule="auto"/>
      </w:pPr>
      <w:r>
        <w:separator/>
      </w:r>
    </w:p>
  </w:footnote>
  <w:footnote w:type="continuationSeparator" w:id="0">
    <w:p w:rsidR="009B6137" w:rsidRDefault="009B6137"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B61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B61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B613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CFC5E31"/>
    <w:multiLevelType w:val="hybridMultilevel"/>
    <w:tmpl w:val="E07C9D00"/>
    <w:lvl w:ilvl="0" w:tplc="D7F6843E">
      <w:start w:val="1"/>
      <w:numFmt w:val="lowerLetter"/>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2F315E"/>
    <w:multiLevelType w:val="hybridMultilevel"/>
    <w:tmpl w:val="8D9C154C"/>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4"/>
  </w:num>
  <w:num w:numId="6">
    <w:abstractNumId w:val="9"/>
  </w:num>
  <w:num w:numId="7">
    <w:abstractNumId w:val="0"/>
  </w:num>
  <w:num w:numId="8">
    <w:abstractNumId w:val="3"/>
  </w:num>
  <w:num w:numId="9">
    <w:abstractNumId w:val="5"/>
  </w:num>
  <w:num w:numId="10">
    <w:abstractNumId w:val="8"/>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2DA9"/>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175"/>
    <w:rsid w:val="001203AC"/>
    <w:rsid w:val="001240A5"/>
    <w:rsid w:val="00131C89"/>
    <w:rsid w:val="00132BDB"/>
    <w:rsid w:val="001351F6"/>
    <w:rsid w:val="00143687"/>
    <w:rsid w:val="00147D04"/>
    <w:rsid w:val="0016014E"/>
    <w:rsid w:val="001604B4"/>
    <w:rsid w:val="0016671B"/>
    <w:rsid w:val="00166A4D"/>
    <w:rsid w:val="001708DF"/>
    <w:rsid w:val="001725DC"/>
    <w:rsid w:val="00174B75"/>
    <w:rsid w:val="0018245A"/>
    <w:rsid w:val="0018256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34F"/>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047E"/>
    <w:rsid w:val="004E6D94"/>
    <w:rsid w:val="004F1BDF"/>
    <w:rsid w:val="004F360B"/>
    <w:rsid w:val="004F3ABB"/>
    <w:rsid w:val="004F4DA5"/>
    <w:rsid w:val="004F6B61"/>
    <w:rsid w:val="00500BB0"/>
    <w:rsid w:val="00501D40"/>
    <w:rsid w:val="00510EE4"/>
    <w:rsid w:val="00522308"/>
    <w:rsid w:val="0052306C"/>
    <w:rsid w:val="005328D3"/>
    <w:rsid w:val="00537F1A"/>
    <w:rsid w:val="005441DE"/>
    <w:rsid w:val="005503D3"/>
    <w:rsid w:val="00551207"/>
    <w:rsid w:val="00554B28"/>
    <w:rsid w:val="005556CA"/>
    <w:rsid w:val="005565CE"/>
    <w:rsid w:val="005650D9"/>
    <w:rsid w:val="00567957"/>
    <w:rsid w:val="005905A5"/>
    <w:rsid w:val="00590C2D"/>
    <w:rsid w:val="00594E5C"/>
    <w:rsid w:val="00597D74"/>
    <w:rsid w:val="005A2F43"/>
    <w:rsid w:val="005A5C01"/>
    <w:rsid w:val="005B2060"/>
    <w:rsid w:val="005B30BB"/>
    <w:rsid w:val="005B4B9A"/>
    <w:rsid w:val="005C0258"/>
    <w:rsid w:val="005C3F74"/>
    <w:rsid w:val="005C4631"/>
    <w:rsid w:val="005C5909"/>
    <w:rsid w:val="005C74AE"/>
    <w:rsid w:val="005D0118"/>
    <w:rsid w:val="005D0248"/>
    <w:rsid w:val="005D1F96"/>
    <w:rsid w:val="005D2393"/>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0EEA"/>
    <w:rsid w:val="00672D4A"/>
    <w:rsid w:val="00673029"/>
    <w:rsid w:val="00675CF8"/>
    <w:rsid w:val="00676187"/>
    <w:rsid w:val="00680533"/>
    <w:rsid w:val="006864CA"/>
    <w:rsid w:val="00686870"/>
    <w:rsid w:val="00693113"/>
    <w:rsid w:val="006937EC"/>
    <w:rsid w:val="006951FC"/>
    <w:rsid w:val="00697C15"/>
    <w:rsid w:val="006A0BDD"/>
    <w:rsid w:val="006A3003"/>
    <w:rsid w:val="006B1BCD"/>
    <w:rsid w:val="006B39ED"/>
    <w:rsid w:val="006C5E0D"/>
    <w:rsid w:val="006D3C8A"/>
    <w:rsid w:val="006E22C9"/>
    <w:rsid w:val="006F081D"/>
    <w:rsid w:val="006F0A01"/>
    <w:rsid w:val="006F1EE7"/>
    <w:rsid w:val="007015AB"/>
    <w:rsid w:val="00715A51"/>
    <w:rsid w:val="00720807"/>
    <w:rsid w:val="00720D2F"/>
    <w:rsid w:val="00723CDA"/>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4CC9"/>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7591F"/>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006C"/>
    <w:rsid w:val="009B1339"/>
    <w:rsid w:val="009B1407"/>
    <w:rsid w:val="009B3A5C"/>
    <w:rsid w:val="009B4169"/>
    <w:rsid w:val="009B6137"/>
    <w:rsid w:val="009B713A"/>
    <w:rsid w:val="009C1A2E"/>
    <w:rsid w:val="009C4089"/>
    <w:rsid w:val="009C7267"/>
    <w:rsid w:val="009C72FE"/>
    <w:rsid w:val="009C750F"/>
    <w:rsid w:val="009D3902"/>
    <w:rsid w:val="009D47B0"/>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37C84"/>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7D7"/>
    <w:rsid w:val="00AC4FE5"/>
    <w:rsid w:val="00AC640A"/>
    <w:rsid w:val="00AD0558"/>
    <w:rsid w:val="00AD1BEF"/>
    <w:rsid w:val="00AD1BFD"/>
    <w:rsid w:val="00AD4195"/>
    <w:rsid w:val="00AD5621"/>
    <w:rsid w:val="00AE0090"/>
    <w:rsid w:val="00AE08B4"/>
    <w:rsid w:val="00AE3DF4"/>
    <w:rsid w:val="00AF1B72"/>
    <w:rsid w:val="00B07ADB"/>
    <w:rsid w:val="00B151B5"/>
    <w:rsid w:val="00B16CE1"/>
    <w:rsid w:val="00B2190C"/>
    <w:rsid w:val="00B21F85"/>
    <w:rsid w:val="00B259AE"/>
    <w:rsid w:val="00B2759C"/>
    <w:rsid w:val="00B32C98"/>
    <w:rsid w:val="00B3675E"/>
    <w:rsid w:val="00B41044"/>
    <w:rsid w:val="00B4133E"/>
    <w:rsid w:val="00B42A2D"/>
    <w:rsid w:val="00B516DB"/>
    <w:rsid w:val="00B52EEC"/>
    <w:rsid w:val="00B554E3"/>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27AD9"/>
    <w:rsid w:val="00C41267"/>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220D"/>
    <w:rsid w:val="00DA5A47"/>
    <w:rsid w:val="00DB0891"/>
    <w:rsid w:val="00DB39B5"/>
    <w:rsid w:val="00DB4FAE"/>
    <w:rsid w:val="00DB53B7"/>
    <w:rsid w:val="00DC2F22"/>
    <w:rsid w:val="00DC4358"/>
    <w:rsid w:val="00DC6A75"/>
    <w:rsid w:val="00DC792E"/>
    <w:rsid w:val="00DD14BB"/>
    <w:rsid w:val="00DD35DF"/>
    <w:rsid w:val="00DD71D7"/>
    <w:rsid w:val="00DD769B"/>
    <w:rsid w:val="00DE381E"/>
    <w:rsid w:val="00DE7A32"/>
    <w:rsid w:val="00DF018D"/>
    <w:rsid w:val="00DF782C"/>
    <w:rsid w:val="00E04374"/>
    <w:rsid w:val="00E06A49"/>
    <w:rsid w:val="00E10CF1"/>
    <w:rsid w:val="00E15203"/>
    <w:rsid w:val="00E215D1"/>
    <w:rsid w:val="00E216B3"/>
    <w:rsid w:val="00E23555"/>
    <w:rsid w:val="00E25727"/>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4C5D"/>
    <w:rsid w:val="00E86F52"/>
    <w:rsid w:val="00E90F45"/>
    <w:rsid w:val="00E93266"/>
    <w:rsid w:val="00E965B4"/>
    <w:rsid w:val="00EA110C"/>
    <w:rsid w:val="00EA33CD"/>
    <w:rsid w:val="00EA6F6E"/>
    <w:rsid w:val="00EA7D41"/>
    <w:rsid w:val="00EB2D01"/>
    <w:rsid w:val="00EB6F0C"/>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B7349"/>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59DB-0289-49CF-BCF7-2D900CE8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5658</Words>
  <Characters>31123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2019-05-27T15:11:00Z</cp:lastPrinted>
  <dcterms:created xsi:type="dcterms:W3CDTF">2019-05-30T17:51:00Z</dcterms:created>
  <dcterms:modified xsi:type="dcterms:W3CDTF">2019-05-30T17:51:00Z</dcterms:modified>
</cp:coreProperties>
</file>