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C902797" w14:textId="773441F3" w:rsidR="00A2780F" w:rsidRPr="00C46C73" w:rsidRDefault="00C46003" w:rsidP="00760AAC">
      <w:pPr>
        <w:spacing w:line="360" w:lineRule="auto"/>
        <w:jc w:val="both"/>
        <w:rPr>
          <w:rFonts w:ascii="Palatino Linotype" w:hAnsi="Palatino Linotype"/>
        </w:rPr>
      </w:pPr>
      <w:r w:rsidRPr="00C46C73">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760AAC" w:rsidRPr="00C46C73">
        <w:rPr>
          <w:rFonts w:ascii="Palatino Linotype" w:hAnsi="Palatino Linotype"/>
        </w:rPr>
        <w:t>seis de febrero de dos mil veinte</w:t>
      </w:r>
      <w:r w:rsidRPr="00C46C73">
        <w:rPr>
          <w:rFonts w:ascii="Palatino Linotype" w:hAnsi="Palatino Linotype"/>
        </w:rPr>
        <w:t>.</w:t>
      </w:r>
    </w:p>
    <w:p w14:paraId="5F7D937D" w14:textId="77777777" w:rsidR="00760AAC" w:rsidRPr="00C46C73" w:rsidRDefault="00760AAC" w:rsidP="00760AAC">
      <w:pPr>
        <w:spacing w:line="360" w:lineRule="auto"/>
        <w:jc w:val="both"/>
        <w:rPr>
          <w:rFonts w:ascii="Palatino Linotype" w:hAnsi="Palatino Linotype"/>
        </w:rPr>
      </w:pPr>
    </w:p>
    <w:p w14:paraId="514BAB17" w14:textId="7174E715" w:rsidR="00F413DE" w:rsidRPr="00C46C73" w:rsidRDefault="00F413DE" w:rsidP="00760AAC">
      <w:pPr>
        <w:spacing w:line="360" w:lineRule="auto"/>
        <w:jc w:val="both"/>
        <w:rPr>
          <w:rFonts w:ascii="Palatino Linotype" w:hAnsi="Palatino Linotype"/>
        </w:rPr>
      </w:pPr>
      <w:r w:rsidRPr="00C46C73">
        <w:rPr>
          <w:rFonts w:ascii="Palatino Linotype" w:hAnsi="Palatino Linotype"/>
          <w:b/>
        </w:rPr>
        <w:t>VISTO</w:t>
      </w:r>
      <w:r w:rsidR="00D730A4" w:rsidRPr="00C46C73">
        <w:rPr>
          <w:rFonts w:ascii="Palatino Linotype" w:hAnsi="Palatino Linotype"/>
        </w:rPr>
        <w:t xml:space="preserve"> </w:t>
      </w:r>
      <w:r w:rsidR="00DD5205" w:rsidRPr="00C46C73">
        <w:rPr>
          <w:rFonts w:ascii="Palatino Linotype" w:hAnsi="Palatino Linotype"/>
        </w:rPr>
        <w:t>el</w:t>
      </w:r>
      <w:r w:rsidR="00D730A4" w:rsidRPr="00C46C73">
        <w:rPr>
          <w:rFonts w:ascii="Palatino Linotype" w:hAnsi="Palatino Linotype"/>
        </w:rPr>
        <w:t xml:space="preserve"> </w:t>
      </w:r>
      <w:r w:rsidRPr="00C46C73">
        <w:rPr>
          <w:rFonts w:ascii="Palatino Linotype" w:hAnsi="Palatino Linotype"/>
        </w:rPr>
        <w:t>expediente</w:t>
      </w:r>
      <w:r w:rsidR="00D730A4" w:rsidRPr="00C46C73">
        <w:rPr>
          <w:rFonts w:ascii="Palatino Linotype" w:hAnsi="Palatino Linotype"/>
        </w:rPr>
        <w:t xml:space="preserve"> </w:t>
      </w:r>
      <w:r w:rsidRPr="00C46C73">
        <w:rPr>
          <w:rFonts w:ascii="Palatino Linotype" w:hAnsi="Palatino Linotype"/>
        </w:rPr>
        <w:t>formado</w:t>
      </w:r>
      <w:r w:rsidR="00D730A4" w:rsidRPr="00C46C73">
        <w:rPr>
          <w:rFonts w:ascii="Palatino Linotype" w:hAnsi="Palatino Linotype"/>
        </w:rPr>
        <w:t xml:space="preserve"> </w:t>
      </w:r>
      <w:r w:rsidRPr="00C46C73">
        <w:rPr>
          <w:rFonts w:ascii="Palatino Linotype" w:hAnsi="Palatino Linotype"/>
        </w:rPr>
        <w:t>con</w:t>
      </w:r>
      <w:r w:rsidR="00D730A4" w:rsidRPr="00C46C73">
        <w:rPr>
          <w:rFonts w:ascii="Palatino Linotype" w:hAnsi="Palatino Linotype"/>
        </w:rPr>
        <w:t xml:space="preserve"> </w:t>
      </w:r>
      <w:r w:rsidRPr="00C46C73">
        <w:rPr>
          <w:rFonts w:ascii="Palatino Linotype" w:hAnsi="Palatino Linotype"/>
        </w:rPr>
        <w:t>motivo</w:t>
      </w:r>
      <w:r w:rsidR="00D730A4" w:rsidRPr="00C46C73">
        <w:rPr>
          <w:rFonts w:ascii="Palatino Linotype" w:hAnsi="Palatino Linotype"/>
        </w:rPr>
        <w:t xml:space="preserve"> </w:t>
      </w:r>
      <w:r w:rsidRPr="00C46C73">
        <w:rPr>
          <w:rFonts w:ascii="Palatino Linotype" w:hAnsi="Palatino Linotype"/>
        </w:rPr>
        <w:t>de</w:t>
      </w:r>
      <w:r w:rsidR="00DD5205" w:rsidRPr="00C46C73">
        <w:rPr>
          <w:rFonts w:ascii="Palatino Linotype" w:hAnsi="Palatino Linotype"/>
        </w:rPr>
        <w:t>l</w:t>
      </w:r>
      <w:r w:rsidR="00D730A4" w:rsidRPr="00C46C73">
        <w:rPr>
          <w:rFonts w:ascii="Palatino Linotype" w:hAnsi="Palatino Linotype"/>
        </w:rPr>
        <w:t xml:space="preserve"> </w:t>
      </w:r>
      <w:r w:rsidRPr="00C46C73">
        <w:rPr>
          <w:rFonts w:ascii="Palatino Linotype" w:hAnsi="Palatino Linotype"/>
        </w:rPr>
        <w:t>recurso</w:t>
      </w:r>
      <w:r w:rsidR="00D730A4" w:rsidRPr="00C46C73">
        <w:rPr>
          <w:rFonts w:ascii="Palatino Linotype" w:hAnsi="Palatino Linotype"/>
        </w:rPr>
        <w:t xml:space="preserve"> </w:t>
      </w:r>
      <w:r w:rsidRPr="00C46C73">
        <w:rPr>
          <w:rFonts w:ascii="Palatino Linotype" w:hAnsi="Palatino Linotype"/>
        </w:rPr>
        <w:t>de</w:t>
      </w:r>
      <w:r w:rsidR="00D730A4" w:rsidRPr="00C46C73">
        <w:rPr>
          <w:rFonts w:ascii="Palatino Linotype" w:hAnsi="Palatino Linotype"/>
        </w:rPr>
        <w:t xml:space="preserve"> </w:t>
      </w:r>
      <w:r w:rsidRPr="00C46C73">
        <w:rPr>
          <w:rFonts w:ascii="Palatino Linotype" w:hAnsi="Palatino Linotype"/>
        </w:rPr>
        <w:t>revisión</w:t>
      </w:r>
      <w:r w:rsidR="00D730A4" w:rsidRPr="00C46C73">
        <w:rPr>
          <w:rFonts w:ascii="Palatino Linotype" w:hAnsi="Palatino Linotype"/>
        </w:rPr>
        <w:t xml:space="preserve"> </w:t>
      </w:r>
      <w:r w:rsidR="00760AAC" w:rsidRPr="00C46C73">
        <w:rPr>
          <w:rFonts w:ascii="Palatino Linotype" w:hAnsi="Palatino Linotype"/>
          <w:b/>
        </w:rPr>
        <w:t>11072/INFOEM/IP/RR/2019</w:t>
      </w:r>
      <w:r w:rsidRPr="00C46C73">
        <w:rPr>
          <w:rFonts w:ascii="Palatino Linotype" w:hAnsi="Palatino Linotype"/>
        </w:rPr>
        <w:t>,</w:t>
      </w:r>
      <w:r w:rsidR="00D730A4" w:rsidRPr="00C46C73">
        <w:rPr>
          <w:rFonts w:ascii="Palatino Linotype" w:hAnsi="Palatino Linotype"/>
        </w:rPr>
        <w:t xml:space="preserve"> </w:t>
      </w:r>
      <w:r w:rsidRPr="00C46C73">
        <w:rPr>
          <w:rFonts w:ascii="Palatino Linotype" w:hAnsi="Palatino Linotype"/>
        </w:rPr>
        <w:t>promovido</w:t>
      </w:r>
      <w:r w:rsidR="00D730A4" w:rsidRPr="00C46C73">
        <w:rPr>
          <w:rFonts w:ascii="Palatino Linotype" w:hAnsi="Palatino Linotype"/>
        </w:rPr>
        <w:t xml:space="preserve"> </w:t>
      </w:r>
      <w:r w:rsidRPr="00C46C73">
        <w:rPr>
          <w:rFonts w:ascii="Palatino Linotype" w:hAnsi="Palatino Linotype"/>
        </w:rPr>
        <w:t>por</w:t>
      </w:r>
      <w:r w:rsidR="00760AAC" w:rsidRPr="00C46C73">
        <w:rPr>
          <w:rFonts w:ascii="Palatino Linotype" w:hAnsi="Palatino Linotype"/>
        </w:rPr>
        <w:t xml:space="preserve"> el </w:t>
      </w:r>
      <w:r w:rsidR="00760AAC" w:rsidRPr="00C46C73">
        <w:rPr>
          <w:rFonts w:ascii="Palatino Linotype" w:hAnsi="Palatino Linotype"/>
          <w:b/>
        </w:rPr>
        <w:t>C.</w:t>
      </w:r>
      <w:r w:rsidR="006B639C" w:rsidRPr="00C46C73">
        <w:rPr>
          <w:rFonts w:ascii="Palatino Linotype" w:hAnsi="Palatino Linotype"/>
        </w:rPr>
        <w:t xml:space="preserve"> </w:t>
      </w:r>
      <w:proofErr w:type="spellStart"/>
      <w:r w:rsidR="002E337B" w:rsidRPr="002E337B">
        <w:rPr>
          <w:rFonts w:ascii="Palatino Linotype" w:hAnsi="Palatino Linotype"/>
          <w:b/>
        </w:rPr>
        <w:t>Xxxx</w:t>
      </w:r>
      <w:proofErr w:type="spellEnd"/>
      <w:r w:rsidR="002E337B" w:rsidRPr="002E337B">
        <w:rPr>
          <w:rFonts w:ascii="Palatino Linotype" w:hAnsi="Palatino Linotype"/>
          <w:b/>
        </w:rPr>
        <w:t xml:space="preserve"> </w:t>
      </w:r>
      <w:proofErr w:type="spellStart"/>
      <w:r w:rsidR="002E337B" w:rsidRPr="002E337B">
        <w:rPr>
          <w:rFonts w:ascii="Palatino Linotype" w:hAnsi="Palatino Linotype"/>
          <w:b/>
        </w:rPr>
        <w:t>Xxxxxxxxx</w:t>
      </w:r>
      <w:proofErr w:type="spellEnd"/>
      <w:r w:rsidR="002E337B" w:rsidRPr="002E337B">
        <w:rPr>
          <w:rFonts w:ascii="Palatino Linotype" w:hAnsi="Palatino Linotype"/>
          <w:b/>
        </w:rPr>
        <w:t xml:space="preserve"> </w:t>
      </w:r>
      <w:proofErr w:type="spellStart"/>
      <w:r w:rsidR="002E337B" w:rsidRPr="002E337B">
        <w:rPr>
          <w:rFonts w:ascii="Palatino Linotype" w:hAnsi="Palatino Linotype"/>
          <w:b/>
        </w:rPr>
        <w:t>Xxxx</w:t>
      </w:r>
      <w:proofErr w:type="spellEnd"/>
      <w:r w:rsidR="002E337B" w:rsidRPr="002E337B">
        <w:rPr>
          <w:rFonts w:ascii="Palatino Linotype" w:hAnsi="Palatino Linotype"/>
          <w:b/>
        </w:rPr>
        <w:t xml:space="preserve"> </w:t>
      </w:r>
      <w:proofErr w:type="spellStart"/>
      <w:r w:rsidR="002E337B" w:rsidRPr="002E337B">
        <w:rPr>
          <w:rFonts w:ascii="Palatino Linotype" w:hAnsi="Palatino Linotype"/>
          <w:b/>
        </w:rPr>
        <w:t>Xxxxxxxxx</w:t>
      </w:r>
      <w:proofErr w:type="spellEnd"/>
      <w:r w:rsidR="00E6045D" w:rsidRPr="00C46C73">
        <w:rPr>
          <w:rFonts w:ascii="Palatino Linotype" w:hAnsi="Palatino Linotype" w:cs="Arial"/>
        </w:rPr>
        <w:t>, en lo sucesivo</w:t>
      </w:r>
      <w:r w:rsidR="00E6045D" w:rsidRPr="00C46C73">
        <w:rPr>
          <w:rFonts w:ascii="Palatino Linotype" w:hAnsi="Palatino Linotype" w:cs="Arial"/>
          <w:b/>
        </w:rPr>
        <w:t xml:space="preserve"> </w:t>
      </w:r>
      <w:r w:rsidR="00760AAC" w:rsidRPr="00C46C73">
        <w:rPr>
          <w:rFonts w:ascii="Palatino Linotype" w:hAnsi="Palatino Linotype" w:cs="Arial"/>
          <w:b/>
        </w:rPr>
        <w:t>EL</w:t>
      </w:r>
      <w:r w:rsidR="00442634" w:rsidRPr="00C46C73">
        <w:rPr>
          <w:rFonts w:ascii="Palatino Linotype" w:hAnsi="Palatino Linotype" w:cs="Arial"/>
          <w:b/>
        </w:rPr>
        <w:t xml:space="preserve"> RECURRENTE</w:t>
      </w:r>
      <w:r w:rsidRPr="00C46C73">
        <w:rPr>
          <w:rFonts w:ascii="Palatino Linotype" w:hAnsi="Palatino Linotype"/>
        </w:rPr>
        <w:t>,</w:t>
      </w:r>
      <w:r w:rsidR="00D730A4" w:rsidRPr="00C46C73">
        <w:rPr>
          <w:rFonts w:ascii="Palatino Linotype" w:hAnsi="Palatino Linotype"/>
        </w:rPr>
        <w:t xml:space="preserve"> </w:t>
      </w:r>
      <w:r w:rsidR="001A2CEF" w:rsidRPr="00C46C73">
        <w:rPr>
          <w:rFonts w:ascii="Palatino Linotype" w:hAnsi="Palatino Linotype"/>
        </w:rPr>
        <w:t>en cont</w:t>
      </w:r>
      <w:r w:rsidR="00DA209E" w:rsidRPr="00C46C73">
        <w:rPr>
          <w:rFonts w:ascii="Palatino Linotype" w:hAnsi="Palatino Linotype"/>
        </w:rPr>
        <w:t xml:space="preserve">ra de la respuesta emitida por </w:t>
      </w:r>
      <w:r w:rsidR="0011260C" w:rsidRPr="00C46C73">
        <w:rPr>
          <w:rFonts w:ascii="Palatino Linotype" w:hAnsi="Palatino Linotype"/>
        </w:rPr>
        <w:t>el</w:t>
      </w:r>
      <w:r w:rsidR="001A2CEF" w:rsidRPr="00C46C73">
        <w:rPr>
          <w:rFonts w:ascii="Palatino Linotype" w:hAnsi="Palatino Linotype"/>
        </w:rPr>
        <w:t xml:space="preserve"> </w:t>
      </w:r>
      <w:r w:rsidR="00760AAC" w:rsidRPr="00C46C73">
        <w:rPr>
          <w:rFonts w:ascii="Palatino Linotype" w:hAnsi="Palatino Linotype"/>
          <w:b/>
        </w:rPr>
        <w:t>Ayuntamiento de San Simón de Guerrero</w:t>
      </w:r>
      <w:r w:rsidRPr="00C46C73">
        <w:rPr>
          <w:rFonts w:ascii="Palatino Linotype" w:hAnsi="Palatino Linotype"/>
        </w:rPr>
        <w:t>,</w:t>
      </w:r>
      <w:r w:rsidR="00D730A4" w:rsidRPr="00C46C73">
        <w:rPr>
          <w:rFonts w:ascii="Palatino Linotype" w:hAnsi="Palatino Linotype"/>
        </w:rPr>
        <w:t xml:space="preserve"> </w:t>
      </w:r>
      <w:r w:rsidRPr="00C46C73">
        <w:rPr>
          <w:rFonts w:ascii="Palatino Linotype" w:hAnsi="Palatino Linotype"/>
        </w:rPr>
        <w:t>en</w:t>
      </w:r>
      <w:r w:rsidR="00D730A4" w:rsidRPr="00C46C73">
        <w:rPr>
          <w:rFonts w:ascii="Palatino Linotype" w:hAnsi="Palatino Linotype"/>
        </w:rPr>
        <w:t xml:space="preserve"> </w:t>
      </w:r>
      <w:r w:rsidRPr="00C46C73">
        <w:rPr>
          <w:rFonts w:ascii="Palatino Linotype" w:hAnsi="Palatino Linotype"/>
        </w:rPr>
        <w:t>lo</w:t>
      </w:r>
      <w:r w:rsidR="00D730A4" w:rsidRPr="00C46C73">
        <w:rPr>
          <w:rFonts w:ascii="Palatino Linotype" w:hAnsi="Palatino Linotype"/>
        </w:rPr>
        <w:t xml:space="preserve"> </w:t>
      </w:r>
      <w:r w:rsidRPr="00C46C73">
        <w:rPr>
          <w:rFonts w:ascii="Palatino Linotype" w:hAnsi="Palatino Linotype"/>
        </w:rPr>
        <w:t>sucesivo</w:t>
      </w:r>
      <w:r w:rsidR="00D730A4" w:rsidRPr="00C46C73">
        <w:rPr>
          <w:rFonts w:ascii="Palatino Linotype" w:hAnsi="Palatino Linotype"/>
        </w:rPr>
        <w:t xml:space="preserve"> </w:t>
      </w:r>
      <w:r w:rsidRPr="00C46C73">
        <w:rPr>
          <w:rFonts w:ascii="Palatino Linotype" w:hAnsi="Palatino Linotype"/>
          <w:b/>
        </w:rPr>
        <w:t>EL</w:t>
      </w:r>
      <w:r w:rsidR="00D730A4" w:rsidRPr="00C46C73">
        <w:rPr>
          <w:rFonts w:ascii="Palatino Linotype" w:hAnsi="Palatino Linotype"/>
          <w:b/>
        </w:rPr>
        <w:t xml:space="preserve"> </w:t>
      </w:r>
      <w:r w:rsidRPr="00C46C73">
        <w:rPr>
          <w:rFonts w:ascii="Palatino Linotype" w:hAnsi="Palatino Linotype"/>
          <w:b/>
        </w:rPr>
        <w:t>SUJETO</w:t>
      </w:r>
      <w:r w:rsidR="00D730A4" w:rsidRPr="00C46C73">
        <w:rPr>
          <w:rFonts w:ascii="Palatino Linotype" w:hAnsi="Palatino Linotype"/>
          <w:b/>
        </w:rPr>
        <w:t xml:space="preserve"> </w:t>
      </w:r>
      <w:r w:rsidRPr="00C46C73">
        <w:rPr>
          <w:rFonts w:ascii="Palatino Linotype" w:hAnsi="Palatino Linotype"/>
          <w:b/>
        </w:rPr>
        <w:t>OBLIGADO</w:t>
      </w:r>
      <w:r w:rsidRPr="00C46C73">
        <w:rPr>
          <w:rFonts w:ascii="Palatino Linotype" w:hAnsi="Palatino Linotype"/>
        </w:rPr>
        <w:t>,</w:t>
      </w:r>
      <w:r w:rsidR="00D730A4" w:rsidRPr="00C46C73">
        <w:rPr>
          <w:rFonts w:ascii="Palatino Linotype" w:hAnsi="Palatino Linotype"/>
        </w:rPr>
        <w:t xml:space="preserve"> </w:t>
      </w:r>
      <w:r w:rsidRPr="00C46C73">
        <w:rPr>
          <w:rFonts w:ascii="Palatino Linotype" w:hAnsi="Palatino Linotype"/>
        </w:rPr>
        <w:t>se</w:t>
      </w:r>
      <w:r w:rsidR="00D730A4" w:rsidRPr="00C46C73">
        <w:rPr>
          <w:rFonts w:ascii="Palatino Linotype" w:hAnsi="Palatino Linotype"/>
        </w:rPr>
        <w:t xml:space="preserve"> </w:t>
      </w:r>
      <w:r w:rsidRPr="00C46C73">
        <w:rPr>
          <w:rFonts w:ascii="Palatino Linotype" w:hAnsi="Palatino Linotype"/>
        </w:rPr>
        <w:t>procede</w:t>
      </w:r>
      <w:r w:rsidR="00D730A4" w:rsidRPr="00C46C73">
        <w:rPr>
          <w:rFonts w:ascii="Palatino Linotype" w:hAnsi="Palatino Linotype"/>
        </w:rPr>
        <w:t xml:space="preserve"> </w:t>
      </w:r>
      <w:r w:rsidRPr="00C46C73">
        <w:rPr>
          <w:rFonts w:ascii="Palatino Linotype" w:hAnsi="Palatino Linotype"/>
        </w:rPr>
        <w:t>a</w:t>
      </w:r>
      <w:r w:rsidR="00D730A4" w:rsidRPr="00C46C73">
        <w:rPr>
          <w:rFonts w:ascii="Palatino Linotype" w:hAnsi="Palatino Linotype"/>
        </w:rPr>
        <w:t xml:space="preserve"> </w:t>
      </w:r>
      <w:r w:rsidRPr="00C46C73">
        <w:rPr>
          <w:rFonts w:ascii="Palatino Linotype" w:hAnsi="Palatino Linotype"/>
        </w:rPr>
        <w:t>dictar</w:t>
      </w:r>
      <w:r w:rsidR="00D730A4" w:rsidRPr="00C46C73">
        <w:rPr>
          <w:rFonts w:ascii="Palatino Linotype" w:hAnsi="Palatino Linotype"/>
        </w:rPr>
        <w:t xml:space="preserve"> </w:t>
      </w:r>
      <w:r w:rsidRPr="00C46C73">
        <w:rPr>
          <w:rFonts w:ascii="Palatino Linotype" w:hAnsi="Palatino Linotype"/>
        </w:rPr>
        <w:t>la</w:t>
      </w:r>
      <w:r w:rsidR="00D730A4" w:rsidRPr="00C46C73">
        <w:rPr>
          <w:rFonts w:ascii="Palatino Linotype" w:hAnsi="Palatino Linotype"/>
        </w:rPr>
        <w:t xml:space="preserve"> </w:t>
      </w:r>
      <w:r w:rsidRPr="00C46C73">
        <w:rPr>
          <w:rFonts w:ascii="Palatino Linotype" w:hAnsi="Palatino Linotype"/>
        </w:rPr>
        <w:t>presente</w:t>
      </w:r>
      <w:r w:rsidR="00D730A4" w:rsidRPr="00C46C73">
        <w:rPr>
          <w:rFonts w:ascii="Palatino Linotype" w:hAnsi="Palatino Linotype"/>
        </w:rPr>
        <w:t xml:space="preserve"> </w:t>
      </w:r>
      <w:r w:rsidRPr="00C46C73">
        <w:rPr>
          <w:rFonts w:ascii="Palatino Linotype" w:hAnsi="Palatino Linotype"/>
        </w:rPr>
        <w:t>resolución</w:t>
      </w:r>
      <w:r w:rsidR="00D730A4" w:rsidRPr="00C46C73">
        <w:rPr>
          <w:rFonts w:ascii="Palatino Linotype" w:hAnsi="Palatino Linotype"/>
        </w:rPr>
        <w:t xml:space="preserve"> </w:t>
      </w:r>
      <w:r w:rsidRPr="00C46C73">
        <w:rPr>
          <w:rFonts w:ascii="Palatino Linotype" w:hAnsi="Palatino Linotype"/>
        </w:rPr>
        <w:t>con</w:t>
      </w:r>
      <w:r w:rsidR="00D730A4" w:rsidRPr="00C46C73">
        <w:rPr>
          <w:rFonts w:ascii="Palatino Linotype" w:hAnsi="Palatino Linotype"/>
        </w:rPr>
        <w:t xml:space="preserve"> </w:t>
      </w:r>
      <w:r w:rsidRPr="00C46C73">
        <w:rPr>
          <w:rFonts w:ascii="Palatino Linotype" w:hAnsi="Palatino Linotype"/>
        </w:rPr>
        <w:t>base</w:t>
      </w:r>
      <w:r w:rsidR="00D730A4" w:rsidRPr="00C46C73">
        <w:rPr>
          <w:rFonts w:ascii="Palatino Linotype" w:hAnsi="Palatino Linotype"/>
        </w:rPr>
        <w:t xml:space="preserve"> </w:t>
      </w:r>
      <w:r w:rsidRPr="00C46C73">
        <w:rPr>
          <w:rFonts w:ascii="Palatino Linotype" w:hAnsi="Palatino Linotype"/>
        </w:rPr>
        <w:t>en</w:t>
      </w:r>
      <w:r w:rsidR="00D730A4" w:rsidRPr="00C46C73">
        <w:rPr>
          <w:rFonts w:ascii="Palatino Linotype" w:hAnsi="Palatino Linotype"/>
        </w:rPr>
        <w:t xml:space="preserve"> </w:t>
      </w:r>
      <w:r w:rsidRPr="00C46C73">
        <w:rPr>
          <w:rFonts w:ascii="Palatino Linotype" w:hAnsi="Palatino Linotype"/>
        </w:rPr>
        <w:t>lo</w:t>
      </w:r>
      <w:r w:rsidR="00D730A4" w:rsidRPr="00C46C73">
        <w:rPr>
          <w:rFonts w:ascii="Palatino Linotype" w:hAnsi="Palatino Linotype"/>
        </w:rPr>
        <w:t xml:space="preserve"> </w:t>
      </w:r>
      <w:r w:rsidRPr="00C46C73">
        <w:rPr>
          <w:rFonts w:ascii="Palatino Linotype" w:hAnsi="Palatino Linotype"/>
        </w:rPr>
        <w:t>siguiente:</w:t>
      </w:r>
      <w:r w:rsidR="00D730A4" w:rsidRPr="00C46C73">
        <w:rPr>
          <w:rFonts w:ascii="Palatino Linotype" w:hAnsi="Palatino Linotype"/>
        </w:rPr>
        <w:t xml:space="preserve"> </w:t>
      </w:r>
    </w:p>
    <w:p w14:paraId="6F8FF8BA" w14:textId="77777777" w:rsidR="00760AAC" w:rsidRPr="00C46C73" w:rsidRDefault="00760AAC" w:rsidP="00760AAC">
      <w:pPr>
        <w:spacing w:line="360" w:lineRule="auto"/>
        <w:jc w:val="both"/>
        <w:rPr>
          <w:rFonts w:ascii="Palatino Linotype" w:hAnsi="Palatino Linotype"/>
        </w:rPr>
      </w:pPr>
    </w:p>
    <w:p w14:paraId="5EEF6606" w14:textId="77777777" w:rsidR="00A2780F" w:rsidRPr="00C46C73" w:rsidRDefault="00A2780F" w:rsidP="00760AAC">
      <w:pPr>
        <w:spacing w:line="360" w:lineRule="auto"/>
        <w:jc w:val="center"/>
        <w:rPr>
          <w:rFonts w:ascii="Palatino Linotype" w:hAnsi="Palatino Linotype"/>
          <w:b/>
          <w:bCs/>
          <w:spacing w:val="40"/>
          <w:sz w:val="28"/>
        </w:rPr>
      </w:pPr>
      <w:r w:rsidRPr="00C46C73">
        <w:rPr>
          <w:rFonts w:ascii="Palatino Linotype" w:hAnsi="Palatino Linotype"/>
          <w:b/>
          <w:bCs/>
          <w:spacing w:val="40"/>
          <w:sz w:val="28"/>
        </w:rPr>
        <w:t>RESULTANDO</w:t>
      </w:r>
    </w:p>
    <w:p w14:paraId="4ECF4F31" w14:textId="77777777" w:rsidR="00760AAC" w:rsidRPr="00C46C73" w:rsidRDefault="00760AAC" w:rsidP="00760AAC">
      <w:pPr>
        <w:spacing w:line="360" w:lineRule="auto"/>
        <w:jc w:val="center"/>
        <w:rPr>
          <w:rFonts w:ascii="Palatino Linotype" w:hAnsi="Palatino Linotype"/>
          <w:b/>
          <w:bCs/>
          <w:spacing w:val="40"/>
        </w:rPr>
      </w:pPr>
    </w:p>
    <w:p w14:paraId="2129D7C3" w14:textId="34A2B02A" w:rsidR="00345471" w:rsidRPr="00C46C73" w:rsidRDefault="00A327E0" w:rsidP="00760AAC">
      <w:pPr>
        <w:pStyle w:val="Prrafodelista"/>
        <w:numPr>
          <w:ilvl w:val="0"/>
          <w:numId w:val="6"/>
        </w:numPr>
        <w:tabs>
          <w:tab w:val="left" w:pos="0"/>
        </w:tabs>
        <w:spacing w:line="360" w:lineRule="auto"/>
        <w:ind w:left="0" w:firstLine="0"/>
        <w:jc w:val="both"/>
        <w:rPr>
          <w:rFonts w:ascii="Palatino Linotype" w:hAnsi="Palatino Linotype" w:cs="Arial"/>
        </w:rPr>
      </w:pPr>
      <w:r w:rsidRPr="00C46C73">
        <w:rPr>
          <w:rFonts w:ascii="Palatino Linotype" w:hAnsi="Palatino Linotype"/>
        </w:rPr>
        <w:t>En</w:t>
      </w:r>
      <w:r w:rsidR="00D730A4" w:rsidRPr="00C46C73">
        <w:rPr>
          <w:rFonts w:ascii="Palatino Linotype" w:hAnsi="Palatino Linotype"/>
        </w:rPr>
        <w:t xml:space="preserve"> </w:t>
      </w:r>
      <w:r w:rsidRPr="00C46C73">
        <w:rPr>
          <w:rFonts w:ascii="Palatino Linotype" w:hAnsi="Palatino Linotype"/>
        </w:rPr>
        <w:t>fecha</w:t>
      </w:r>
      <w:r w:rsidR="00D730A4" w:rsidRPr="00C46C73">
        <w:rPr>
          <w:rFonts w:ascii="Palatino Linotype" w:hAnsi="Palatino Linotype"/>
        </w:rPr>
        <w:t xml:space="preserve"> </w:t>
      </w:r>
      <w:r w:rsidR="00760AAC" w:rsidRPr="00C46C73">
        <w:rPr>
          <w:rFonts w:ascii="Palatino Linotype" w:hAnsi="Palatino Linotype"/>
        </w:rPr>
        <w:t>trece de noviembre</w:t>
      </w:r>
      <w:r w:rsidR="00D730A4" w:rsidRPr="00C46C73">
        <w:rPr>
          <w:rFonts w:ascii="Palatino Linotype" w:hAnsi="Palatino Linotype"/>
        </w:rPr>
        <w:t xml:space="preserve"> </w:t>
      </w:r>
      <w:r w:rsidRPr="00C46C73">
        <w:rPr>
          <w:rFonts w:ascii="Palatino Linotype" w:hAnsi="Palatino Linotype"/>
        </w:rPr>
        <w:t>de</w:t>
      </w:r>
      <w:r w:rsidR="00D730A4" w:rsidRPr="00C46C73">
        <w:rPr>
          <w:rFonts w:ascii="Palatino Linotype" w:hAnsi="Palatino Linotype"/>
        </w:rPr>
        <w:t xml:space="preserve"> </w:t>
      </w:r>
      <w:r w:rsidRPr="00C46C73">
        <w:rPr>
          <w:rFonts w:ascii="Palatino Linotype" w:hAnsi="Palatino Linotype"/>
        </w:rPr>
        <w:t>dos</w:t>
      </w:r>
      <w:r w:rsidR="00D730A4" w:rsidRPr="00C46C73">
        <w:rPr>
          <w:rFonts w:ascii="Palatino Linotype" w:hAnsi="Palatino Linotype"/>
        </w:rPr>
        <w:t xml:space="preserve"> </w:t>
      </w:r>
      <w:r w:rsidRPr="00C46C73">
        <w:rPr>
          <w:rFonts w:ascii="Palatino Linotype" w:hAnsi="Palatino Linotype"/>
        </w:rPr>
        <w:t>mil</w:t>
      </w:r>
      <w:r w:rsidR="00D730A4" w:rsidRPr="00C46C73">
        <w:rPr>
          <w:rFonts w:ascii="Palatino Linotype" w:hAnsi="Palatino Linotype"/>
        </w:rPr>
        <w:t xml:space="preserve"> </w:t>
      </w:r>
      <w:r w:rsidRPr="00C46C73">
        <w:rPr>
          <w:rFonts w:ascii="Palatino Linotype" w:hAnsi="Palatino Linotype"/>
        </w:rPr>
        <w:t>dieci</w:t>
      </w:r>
      <w:r w:rsidR="002E233D" w:rsidRPr="00C46C73">
        <w:rPr>
          <w:rFonts w:ascii="Palatino Linotype" w:hAnsi="Palatino Linotype"/>
        </w:rPr>
        <w:t>nueve</w:t>
      </w:r>
      <w:r w:rsidRPr="00C46C73">
        <w:rPr>
          <w:rFonts w:ascii="Palatino Linotype" w:hAnsi="Palatino Linotype"/>
        </w:rPr>
        <w:t>,</w:t>
      </w:r>
      <w:r w:rsidR="00D730A4" w:rsidRPr="00C46C73">
        <w:rPr>
          <w:rFonts w:ascii="Palatino Linotype" w:hAnsi="Palatino Linotype"/>
        </w:rPr>
        <w:t xml:space="preserve"> </w:t>
      </w:r>
      <w:r w:rsidR="00760AAC" w:rsidRPr="00C46C73">
        <w:rPr>
          <w:rFonts w:ascii="Palatino Linotype" w:hAnsi="Palatino Linotype" w:cs="Arial"/>
          <w:b/>
        </w:rPr>
        <w:t>EL</w:t>
      </w:r>
      <w:r w:rsidR="003C7F6D" w:rsidRPr="00C46C73">
        <w:rPr>
          <w:rFonts w:ascii="Palatino Linotype" w:hAnsi="Palatino Linotype" w:cs="Arial"/>
          <w:b/>
        </w:rPr>
        <w:t xml:space="preserve"> RECURRENTE</w:t>
      </w:r>
      <w:r w:rsidR="00D730A4" w:rsidRPr="00C46C73">
        <w:rPr>
          <w:rFonts w:ascii="Palatino Linotype" w:hAnsi="Palatino Linotype"/>
        </w:rPr>
        <w:t xml:space="preserve"> </w:t>
      </w:r>
      <w:r w:rsidR="00760AAC" w:rsidRPr="00C46C73">
        <w:rPr>
          <w:rFonts w:ascii="Palatino Linotype" w:hAnsi="Palatino Linotype"/>
        </w:rPr>
        <w:t>presentó a través de</w:t>
      </w:r>
      <w:r w:rsidR="00201361" w:rsidRPr="00C46C73">
        <w:rPr>
          <w:rFonts w:ascii="Palatino Linotype" w:hAnsi="Palatino Linotype"/>
        </w:rPr>
        <w:t>l Sistema de Acceso a la Información Mexiquense</w:t>
      </w:r>
      <w:r w:rsidRPr="00C46C73">
        <w:rPr>
          <w:rFonts w:ascii="Palatino Linotype" w:hAnsi="Palatino Linotype"/>
        </w:rPr>
        <w:t>,</w:t>
      </w:r>
      <w:r w:rsidR="00D730A4" w:rsidRPr="00C46C73">
        <w:rPr>
          <w:rFonts w:ascii="Palatino Linotype" w:hAnsi="Palatino Linotype"/>
        </w:rPr>
        <w:t xml:space="preserve"> </w:t>
      </w:r>
      <w:r w:rsidRPr="00C46C73">
        <w:rPr>
          <w:rFonts w:ascii="Palatino Linotype" w:hAnsi="Palatino Linotype"/>
        </w:rPr>
        <w:t>en</w:t>
      </w:r>
      <w:r w:rsidR="00D730A4" w:rsidRPr="00C46C73">
        <w:rPr>
          <w:rFonts w:ascii="Palatino Linotype" w:hAnsi="Palatino Linotype"/>
        </w:rPr>
        <w:t xml:space="preserve"> </w:t>
      </w:r>
      <w:r w:rsidRPr="00C46C73">
        <w:rPr>
          <w:rFonts w:ascii="Palatino Linotype" w:hAnsi="Palatino Linotype"/>
        </w:rPr>
        <w:t>lo</w:t>
      </w:r>
      <w:r w:rsidR="00D730A4" w:rsidRPr="00C46C73">
        <w:rPr>
          <w:rFonts w:ascii="Palatino Linotype" w:hAnsi="Palatino Linotype"/>
        </w:rPr>
        <w:t xml:space="preserve"> </w:t>
      </w:r>
      <w:r w:rsidRPr="00C46C73">
        <w:rPr>
          <w:rFonts w:ascii="Palatino Linotype" w:hAnsi="Palatino Linotype"/>
        </w:rPr>
        <w:t>subsecuente</w:t>
      </w:r>
      <w:r w:rsidR="00D730A4" w:rsidRPr="00C46C73">
        <w:rPr>
          <w:rFonts w:ascii="Palatino Linotype" w:hAnsi="Palatino Linotype"/>
        </w:rPr>
        <w:t xml:space="preserve"> </w:t>
      </w:r>
      <w:r w:rsidRPr="00C46C73">
        <w:rPr>
          <w:rFonts w:ascii="Palatino Linotype" w:hAnsi="Palatino Linotype"/>
          <w:b/>
        </w:rPr>
        <w:t>EL</w:t>
      </w:r>
      <w:r w:rsidR="00D730A4" w:rsidRPr="00C46C73">
        <w:rPr>
          <w:rFonts w:ascii="Palatino Linotype" w:hAnsi="Palatino Linotype"/>
          <w:b/>
        </w:rPr>
        <w:t xml:space="preserve"> </w:t>
      </w:r>
      <w:r w:rsidRPr="00C46C73">
        <w:rPr>
          <w:rFonts w:ascii="Palatino Linotype" w:hAnsi="Palatino Linotype"/>
          <w:b/>
        </w:rPr>
        <w:t>SAIMEX</w:t>
      </w:r>
      <w:r w:rsidR="00D730A4" w:rsidRPr="00C46C73">
        <w:rPr>
          <w:rFonts w:ascii="Palatino Linotype" w:hAnsi="Palatino Linotype"/>
        </w:rPr>
        <w:t xml:space="preserve"> </w:t>
      </w:r>
      <w:r w:rsidRPr="00C46C73">
        <w:rPr>
          <w:rFonts w:ascii="Palatino Linotype" w:hAnsi="Palatino Linotype"/>
        </w:rPr>
        <w:t>ante</w:t>
      </w:r>
      <w:r w:rsidR="00D730A4" w:rsidRPr="00C46C73">
        <w:rPr>
          <w:rFonts w:ascii="Palatino Linotype" w:hAnsi="Palatino Linotype"/>
        </w:rPr>
        <w:t xml:space="preserve"> </w:t>
      </w:r>
      <w:r w:rsidRPr="00C46C73">
        <w:rPr>
          <w:rFonts w:ascii="Palatino Linotype" w:hAnsi="Palatino Linotype"/>
          <w:b/>
        </w:rPr>
        <w:t>EL</w:t>
      </w:r>
      <w:r w:rsidR="00D730A4" w:rsidRPr="00C46C73">
        <w:rPr>
          <w:rFonts w:ascii="Palatino Linotype" w:hAnsi="Palatino Linotype"/>
          <w:b/>
        </w:rPr>
        <w:t xml:space="preserve"> </w:t>
      </w:r>
      <w:r w:rsidRPr="00C46C73">
        <w:rPr>
          <w:rFonts w:ascii="Palatino Linotype" w:hAnsi="Palatino Linotype"/>
          <w:b/>
        </w:rPr>
        <w:t>SUJETO</w:t>
      </w:r>
      <w:r w:rsidR="00D730A4" w:rsidRPr="00C46C73">
        <w:rPr>
          <w:rFonts w:ascii="Palatino Linotype" w:hAnsi="Palatino Linotype"/>
          <w:b/>
        </w:rPr>
        <w:t xml:space="preserve"> </w:t>
      </w:r>
      <w:r w:rsidRPr="00C46C73">
        <w:rPr>
          <w:rFonts w:ascii="Palatino Linotype" w:hAnsi="Palatino Linotype"/>
          <w:b/>
        </w:rPr>
        <w:t>OBLIGADO</w:t>
      </w:r>
      <w:r w:rsidRPr="00C46C73">
        <w:rPr>
          <w:rFonts w:ascii="Palatino Linotype" w:hAnsi="Palatino Linotype"/>
        </w:rPr>
        <w:t>,</w:t>
      </w:r>
      <w:r w:rsidR="00D730A4" w:rsidRPr="00C46C73">
        <w:rPr>
          <w:rFonts w:ascii="Palatino Linotype" w:hAnsi="Palatino Linotype"/>
        </w:rPr>
        <w:t xml:space="preserve"> </w:t>
      </w:r>
      <w:r w:rsidRPr="00C46C73">
        <w:rPr>
          <w:rFonts w:ascii="Palatino Linotype" w:hAnsi="Palatino Linotype"/>
        </w:rPr>
        <w:t>la</w:t>
      </w:r>
      <w:r w:rsidR="00D730A4" w:rsidRPr="00C46C73">
        <w:rPr>
          <w:rFonts w:ascii="Palatino Linotype" w:hAnsi="Palatino Linotype"/>
        </w:rPr>
        <w:t xml:space="preserve"> </w:t>
      </w:r>
      <w:r w:rsidRPr="00C46C73">
        <w:rPr>
          <w:rFonts w:ascii="Palatino Linotype" w:hAnsi="Palatino Linotype"/>
        </w:rPr>
        <w:t>solicitud</w:t>
      </w:r>
      <w:r w:rsidR="00D730A4" w:rsidRPr="00C46C73">
        <w:rPr>
          <w:rFonts w:ascii="Palatino Linotype" w:hAnsi="Palatino Linotype"/>
        </w:rPr>
        <w:t xml:space="preserve"> </w:t>
      </w:r>
      <w:r w:rsidRPr="00C46C73">
        <w:rPr>
          <w:rFonts w:ascii="Palatino Linotype" w:hAnsi="Palatino Linotype"/>
        </w:rPr>
        <w:t>de</w:t>
      </w:r>
      <w:r w:rsidR="00D730A4" w:rsidRPr="00C46C73">
        <w:rPr>
          <w:rFonts w:ascii="Palatino Linotype" w:hAnsi="Palatino Linotype"/>
        </w:rPr>
        <w:t xml:space="preserve"> </w:t>
      </w:r>
      <w:r w:rsidRPr="00C46C73">
        <w:rPr>
          <w:rFonts w:ascii="Palatino Linotype" w:hAnsi="Palatino Linotype"/>
        </w:rPr>
        <w:t>acceso</w:t>
      </w:r>
      <w:r w:rsidR="00D730A4" w:rsidRPr="00C46C73">
        <w:rPr>
          <w:rFonts w:ascii="Palatino Linotype" w:hAnsi="Palatino Linotype"/>
        </w:rPr>
        <w:t xml:space="preserve"> </w:t>
      </w:r>
      <w:r w:rsidRPr="00C46C73">
        <w:rPr>
          <w:rFonts w:ascii="Palatino Linotype" w:hAnsi="Palatino Linotype"/>
        </w:rPr>
        <w:t>a</w:t>
      </w:r>
      <w:r w:rsidR="00D730A4" w:rsidRPr="00C46C73">
        <w:rPr>
          <w:rFonts w:ascii="Palatino Linotype" w:hAnsi="Palatino Linotype"/>
        </w:rPr>
        <w:t xml:space="preserve"> </w:t>
      </w:r>
      <w:r w:rsidRPr="00C46C73">
        <w:rPr>
          <w:rFonts w:ascii="Palatino Linotype" w:hAnsi="Palatino Linotype"/>
        </w:rPr>
        <w:t>la</w:t>
      </w:r>
      <w:r w:rsidR="00D730A4" w:rsidRPr="00C46C73">
        <w:rPr>
          <w:rFonts w:ascii="Palatino Linotype" w:hAnsi="Palatino Linotype"/>
        </w:rPr>
        <w:t xml:space="preserve"> </w:t>
      </w:r>
      <w:r w:rsidRPr="00C46C73">
        <w:rPr>
          <w:rFonts w:ascii="Palatino Linotype" w:hAnsi="Palatino Linotype"/>
        </w:rPr>
        <w:t>información</w:t>
      </w:r>
      <w:r w:rsidR="00D730A4" w:rsidRPr="00C46C73">
        <w:rPr>
          <w:rFonts w:ascii="Palatino Linotype" w:hAnsi="Palatino Linotype"/>
        </w:rPr>
        <w:t xml:space="preserve"> </w:t>
      </w:r>
      <w:r w:rsidRPr="00C46C73">
        <w:rPr>
          <w:rFonts w:ascii="Palatino Linotype" w:hAnsi="Palatino Linotype"/>
        </w:rPr>
        <w:t>pública,</w:t>
      </w:r>
      <w:r w:rsidR="00D730A4" w:rsidRPr="00C46C73">
        <w:rPr>
          <w:rFonts w:ascii="Palatino Linotype" w:hAnsi="Palatino Linotype"/>
        </w:rPr>
        <w:t xml:space="preserve"> </w:t>
      </w:r>
      <w:r w:rsidR="00345471" w:rsidRPr="00C46C73">
        <w:rPr>
          <w:rFonts w:ascii="Palatino Linotype" w:hAnsi="Palatino Linotype"/>
        </w:rPr>
        <w:t xml:space="preserve">a la que se le asignó el número </w:t>
      </w:r>
      <w:r w:rsidR="00760AAC" w:rsidRPr="00C46C73">
        <w:rPr>
          <w:rFonts w:ascii="Palatino Linotype" w:hAnsi="Palatino Linotype"/>
          <w:b/>
          <w:bCs/>
        </w:rPr>
        <w:t>00271/SIMOGUER/IP/2019</w:t>
      </w:r>
      <w:r w:rsidR="00345471" w:rsidRPr="00C46C73">
        <w:rPr>
          <w:rFonts w:ascii="Palatino Linotype" w:hAnsi="Palatino Linotype"/>
        </w:rPr>
        <w:t xml:space="preserve">, </w:t>
      </w:r>
      <w:r w:rsidR="0011260C" w:rsidRPr="00C46C73">
        <w:rPr>
          <w:rFonts w:ascii="Palatino Linotype" w:hAnsi="Palatino Linotype"/>
        </w:rPr>
        <w:t>mediante la cual requirió por dicha vía:</w:t>
      </w:r>
    </w:p>
    <w:p w14:paraId="021DEA0A" w14:textId="77777777" w:rsidR="00760AAC" w:rsidRPr="00C46C73" w:rsidRDefault="00760AAC" w:rsidP="00760AAC">
      <w:pPr>
        <w:pStyle w:val="Prrafodelista"/>
        <w:tabs>
          <w:tab w:val="left" w:pos="0"/>
        </w:tabs>
        <w:spacing w:line="360" w:lineRule="auto"/>
        <w:ind w:left="0"/>
        <w:jc w:val="both"/>
        <w:rPr>
          <w:rFonts w:ascii="Palatino Linotype" w:hAnsi="Palatino Linotype" w:cs="Arial"/>
        </w:rPr>
      </w:pPr>
    </w:p>
    <w:p w14:paraId="5D4716AD" w14:textId="666EA973" w:rsidR="00A327E0" w:rsidRPr="00C46C73" w:rsidRDefault="00A327E0" w:rsidP="00760AAC">
      <w:pPr>
        <w:ind w:left="709" w:right="709"/>
        <w:jc w:val="both"/>
        <w:rPr>
          <w:rFonts w:ascii="Palatino Linotype" w:hAnsi="Palatino Linotype"/>
          <w:sz w:val="22"/>
        </w:rPr>
      </w:pPr>
      <w:r w:rsidRPr="00C46C73">
        <w:rPr>
          <w:rFonts w:ascii="Palatino Linotype" w:hAnsi="Palatino Linotype" w:cs="Arial"/>
          <w:i/>
          <w:sz w:val="22"/>
        </w:rPr>
        <w:t>“</w:t>
      </w:r>
      <w:r w:rsidR="002E233D" w:rsidRPr="00C46C73">
        <w:rPr>
          <w:rFonts w:ascii="Palatino Linotype" w:hAnsi="Palatino Linotype" w:cs="Arial"/>
          <w:i/>
          <w:sz w:val="22"/>
        </w:rPr>
        <w:t>Requiero saber qué datos personales compila esta dependencia, con qué finalidad y en qué soportes físicos o electrónicos los almacena y da tratamiento.</w:t>
      </w:r>
      <w:r w:rsidR="00DA209E" w:rsidRPr="00C46C73">
        <w:rPr>
          <w:rFonts w:ascii="Palatino Linotype" w:hAnsi="Palatino Linotype" w:cs="Arial"/>
          <w:i/>
          <w:sz w:val="22"/>
        </w:rPr>
        <w:t>”</w:t>
      </w:r>
      <w:r w:rsidR="00D730A4" w:rsidRPr="00C46C73">
        <w:rPr>
          <w:rFonts w:ascii="Palatino Linotype" w:hAnsi="Palatino Linotype" w:cs="Arial"/>
          <w:i/>
          <w:sz w:val="22"/>
        </w:rPr>
        <w:t xml:space="preserve"> </w:t>
      </w:r>
      <w:r w:rsidRPr="00C46C73">
        <w:rPr>
          <w:rFonts w:ascii="Palatino Linotype" w:hAnsi="Palatino Linotype"/>
          <w:sz w:val="22"/>
        </w:rPr>
        <w:t>(Sic)</w:t>
      </w:r>
    </w:p>
    <w:p w14:paraId="50A82FF0" w14:textId="77777777" w:rsidR="00760AAC" w:rsidRPr="00C46C73" w:rsidRDefault="00760AAC" w:rsidP="00760AAC">
      <w:pPr>
        <w:spacing w:line="360" w:lineRule="auto"/>
        <w:ind w:left="709" w:right="709"/>
        <w:jc w:val="both"/>
        <w:rPr>
          <w:rFonts w:ascii="Palatino Linotype" w:hAnsi="Palatino Linotype"/>
        </w:rPr>
      </w:pPr>
    </w:p>
    <w:p w14:paraId="0B3DC597" w14:textId="760CB390" w:rsidR="00FE1809" w:rsidRPr="00C46C73" w:rsidRDefault="00FE1809" w:rsidP="00760AAC">
      <w:pPr>
        <w:pStyle w:val="Prrafodelista"/>
        <w:numPr>
          <w:ilvl w:val="0"/>
          <w:numId w:val="6"/>
        </w:numPr>
        <w:tabs>
          <w:tab w:val="left" w:pos="567"/>
        </w:tabs>
        <w:spacing w:line="360" w:lineRule="auto"/>
        <w:ind w:left="0" w:firstLine="0"/>
        <w:jc w:val="both"/>
        <w:rPr>
          <w:rFonts w:ascii="Palatino Linotype" w:hAnsi="Palatino Linotype" w:cs="Arial"/>
        </w:rPr>
      </w:pPr>
      <w:bookmarkStart w:id="0" w:name="_Ref532229977"/>
      <w:bookmarkStart w:id="1" w:name="_Ref534905157"/>
      <w:r w:rsidRPr="00C46C73">
        <w:rPr>
          <w:rFonts w:ascii="Palatino Linotype" w:hAnsi="Palatino Linotype" w:cs="Arial"/>
        </w:rPr>
        <w:t xml:space="preserve">De las constancias que obran en el expediente electrónico del </w:t>
      </w:r>
      <w:r w:rsidRPr="00C46C73">
        <w:rPr>
          <w:rFonts w:ascii="Palatino Linotype" w:hAnsi="Palatino Linotype" w:cs="Arial"/>
          <w:b/>
        </w:rPr>
        <w:t>SAIMEX</w:t>
      </w:r>
      <w:r w:rsidRPr="00C46C73">
        <w:rPr>
          <w:rFonts w:ascii="Palatino Linotype" w:hAnsi="Palatino Linotype" w:cs="Arial"/>
        </w:rPr>
        <w:t xml:space="preserve">, </w:t>
      </w:r>
      <w:r w:rsidR="0031203C" w:rsidRPr="00C46C73">
        <w:rPr>
          <w:rFonts w:ascii="Palatino Linotype" w:hAnsi="Palatino Linotype" w:cs="Arial"/>
        </w:rPr>
        <w:t xml:space="preserve">se advierte que </w:t>
      </w:r>
      <w:r w:rsidRPr="00C46C73">
        <w:rPr>
          <w:rFonts w:ascii="Palatino Linotype" w:hAnsi="Palatino Linotype" w:cs="Arial"/>
        </w:rPr>
        <w:t xml:space="preserve">en fecha </w:t>
      </w:r>
      <w:r w:rsidR="002E233D" w:rsidRPr="00C46C73">
        <w:rPr>
          <w:rFonts w:ascii="Palatino Linotype" w:hAnsi="Palatino Linotype"/>
        </w:rPr>
        <w:t>diecinueve</w:t>
      </w:r>
      <w:r w:rsidR="003A4A71" w:rsidRPr="00C46C73">
        <w:rPr>
          <w:rFonts w:ascii="Palatino Linotype" w:hAnsi="Palatino Linotype"/>
        </w:rPr>
        <w:t xml:space="preserve"> de </w:t>
      </w:r>
      <w:r w:rsidR="00C46C73" w:rsidRPr="00C46C73">
        <w:rPr>
          <w:rFonts w:ascii="Palatino Linotype" w:hAnsi="Palatino Linotype"/>
        </w:rPr>
        <w:t>noviembre</w:t>
      </w:r>
      <w:r w:rsidR="003A4A71" w:rsidRPr="00C46C73">
        <w:rPr>
          <w:rFonts w:ascii="Palatino Linotype" w:hAnsi="Palatino Linotype"/>
        </w:rPr>
        <w:t xml:space="preserve"> de dos mil </w:t>
      </w:r>
      <w:r w:rsidR="00D50B3A" w:rsidRPr="00C46C73">
        <w:rPr>
          <w:rFonts w:ascii="Palatino Linotype" w:hAnsi="Palatino Linotype"/>
        </w:rPr>
        <w:t>dieci</w:t>
      </w:r>
      <w:r w:rsidR="00DA111D" w:rsidRPr="00C46C73">
        <w:rPr>
          <w:rFonts w:ascii="Palatino Linotype" w:hAnsi="Palatino Linotype"/>
        </w:rPr>
        <w:t>nueve</w:t>
      </w:r>
      <w:r w:rsidRPr="00C46C73">
        <w:rPr>
          <w:rFonts w:ascii="Palatino Linotype" w:hAnsi="Palatino Linotype"/>
        </w:rPr>
        <w:t xml:space="preserve">, </w:t>
      </w:r>
      <w:r w:rsidRPr="00C46C73">
        <w:rPr>
          <w:rFonts w:ascii="Palatino Linotype" w:hAnsi="Palatino Linotype" w:cs="Arial"/>
          <w:b/>
        </w:rPr>
        <w:t xml:space="preserve">EL SUJETO </w:t>
      </w:r>
      <w:r w:rsidRPr="00C46C73">
        <w:rPr>
          <w:rFonts w:ascii="Palatino Linotype" w:hAnsi="Palatino Linotype" w:cs="Arial"/>
          <w:b/>
        </w:rPr>
        <w:lastRenderedPageBreak/>
        <w:t>OBLIGADO</w:t>
      </w:r>
      <w:r w:rsidRPr="00C46C73">
        <w:rPr>
          <w:rFonts w:ascii="Palatino Linotype" w:hAnsi="Palatino Linotype" w:cs="Arial"/>
        </w:rPr>
        <w:t xml:space="preserve"> dio respuesta a la </w:t>
      </w:r>
      <w:r w:rsidRPr="00C46C73">
        <w:rPr>
          <w:rFonts w:ascii="Palatino Linotype" w:hAnsi="Palatino Linotype"/>
        </w:rPr>
        <w:t>solicitud</w:t>
      </w:r>
      <w:r w:rsidRPr="00C46C73">
        <w:rPr>
          <w:rFonts w:ascii="Palatino Linotype" w:hAnsi="Palatino Linotype" w:cs="Arial"/>
        </w:rPr>
        <w:t xml:space="preserve"> de </w:t>
      </w:r>
      <w:r w:rsidRPr="00C46C73">
        <w:rPr>
          <w:rFonts w:ascii="Palatino Linotype" w:hAnsi="Palatino Linotype"/>
        </w:rPr>
        <w:t>acceso</w:t>
      </w:r>
      <w:r w:rsidRPr="00C46C73">
        <w:rPr>
          <w:rFonts w:ascii="Palatino Linotype" w:hAnsi="Palatino Linotype" w:cs="Arial"/>
        </w:rPr>
        <w:t xml:space="preserve"> a la información pública requerida por </w:t>
      </w:r>
      <w:r w:rsidR="003C7F6D" w:rsidRPr="00C46C73">
        <w:rPr>
          <w:rFonts w:ascii="Palatino Linotype" w:hAnsi="Palatino Linotype" w:cs="Arial"/>
          <w:b/>
        </w:rPr>
        <w:t>EL RECURRENTE</w:t>
      </w:r>
      <w:r w:rsidRPr="00C46C73">
        <w:rPr>
          <w:rFonts w:ascii="Palatino Linotype" w:hAnsi="Palatino Linotype" w:cs="Arial"/>
        </w:rPr>
        <w:t>, en los siguientes términos:</w:t>
      </w:r>
      <w:bookmarkEnd w:id="0"/>
      <w:bookmarkEnd w:id="1"/>
    </w:p>
    <w:p w14:paraId="63042B03" w14:textId="77777777" w:rsidR="00D601AC" w:rsidRPr="00C46C73" w:rsidRDefault="00D601AC" w:rsidP="00D601AC">
      <w:pPr>
        <w:pStyle w:val="Prrafodelista"/>
        <w:tabs>
          <w:tab w:val="left" w:pos="567"/>
        </w:tabs>
        <w:spacing w:line="360" w:lineRule="auto"/>
        <w:ind w:left="0"/>
        <w:jc w:val="both"/>
        <w:rPr>
          <w:rFonts w:ascii="Palatino Linotype" w:hAnsi="Palatino Linotype" w:cs="Arial"/>
        </w:rPr>
      </w:pPr>
    </w:p>
    <w:p w14:paraId="2937C32E" w14:textId="77777777" w:rsidR="00D601AC" w:rsidRPr="00C46C73" w:rsidRDefault="00722695" w:rsidP="00D601AC">
      <w:pPr>
        <w:ind w:left="709" w:right="709"/>
        <w:jc w:val="right"/>
        <w:rPr>
          <w:rFonts w:ascii="Palatino Linotype" w:hAnsi="Palatino Linotype" w:cs="Arial"/>
          <w:i/>
          <w:sz w:val="22"/>
        </w:rPr>
      </w:pPr>
      <w:r w:rsidRPr="00C46C73">
        <w:rPr>
          <w:rFonts w:ascii="Palatino Linotype" w:hAnsi="Palatino Linotype" w:cs="Arial"/>
          <w:i/>
          <w:sz w:val="22"/>
        </w:rPr>
        <w:t>“</w:t>
      </w:r>
      <w:r w:rsidR="00D601AC" w:rsidRPr="00C46C73">
        <w:rPr>
          <w:rFonts w:ascii="Palatino Linotype" w:hAnsi="Palatino Linotype" w:cs="Arial"/>
          <w:i/>
          <w:sz w:val="22"/>
        </w:rPr>
        <w:t>San Simón de Guerrero, México a 19 de Noviembre de 2019</w:t>
      </w:r>
    </w:p>
    <w:p w14:paraId="5B4782E4" w14:textId="1B47A59C" w:rsidR="00D601AC" w:rsidRPr="00C46C73" w:rsidRDefault="00D601AC" w:rsidP="00D601AC">
      <w:pPr>
        <w:ind w:left="709" w:right="709"/>
        <w:jc w:val="right"/>
        <w:rPr>
          <w:rFonts w:ascii="Palatino Linotype" w:hAnsi="Palatino Linotype" w:cs="Arial"/>
          <w:i/>
          <w:sz w:val="22"/>
        </w:rPr>
      </w:pPr>
      <w:r w:rsidRPr="00C46C73">
        <w:rPr>
          <w:rFonts w:ascii="Palatino Linotype" w:hAnsi="Palatino Linotype" w:cs="Arial"/>
          <w:i/>
          <w:sz w:val="22"/>
        </w:rPr>
        <w:t xml:space="preserve">Nombre del solicitante: </w:t>
      </w:r>
      <w:proofErr w:type="spellStart"/>
      <w:r w:rsidR="002E337B" w:rsidRPr="002E337B">
        <w:rPr>
          <w:rFonts w:ascii="Palatino Linotype" w:hAnsi="Palatino Linotype" w:cs="Arial"/>
          <w:i/>
          <w:sz w:val="22"/>
        </w:rPr>
        <w:t>Xxxx</w:t>
      </w:r>
      <w:proofErr w:type="spellEnd"/>
      <w:r w:rsidR="002E337B" w:rsidRPr="002E337B">
        <w:rPr>
          <w:rFonts w:ascii="Palatino Linotype" w:hAnsi="Palatino Linotype" w:cs="Arial"/>
          <w:i/>
          <w:sz w:val="22"/>
        </w:rPr>
        <w:t xml:space="preserve"> </w:t>
      </w:r>
      <w:proofErr w:type="spellStart"/>
      <w:r w:rsidR="002E337B" w:rsidRPr="002E337B">
        <w:rPr>
          <w:rFonts w:ascii="Palatino Linotype" w:hAnsi="Palatino Linotype" w:cs="Arial"/>
          <w:i/>
          <w:sz w:val="22"/>
        </w:rPr>
        <w:t>Xxxxxxxxx</w:t>
      </w:r>
      <w:proofErr w:type="spellEnd"/>
      <w:r w:rsidR="002E337B" w:rsidRPr="002E337B">
        <w:rPr>
          <w:rFonts w:ascii="Palatino Linotype" w:hAnsi="Palatino Linotype" w:cs="Arial"/>
          <w:i/>
          <w:sz w:val="22"/>
        </w:rPr>
        <w:t xml:space="preserve"> </w:t>
      </w:r>
      <w:proofErr w:type="spellStart"/>
      <w:r w:rsidR="002E337B" w:rsidRPr="002E337B">
        <w:rPr>
          <w:rFonts w:ascii="Palatino Linotype" w:hAnsi="Palatino Linotype" w:cs="Arial"/>
          <w:i/>
          <w:sz w:val="22"/>
        </w:rPr>
        <w:t>Xxxx</w:t>
      </w:r>
      <w:proofErr w:type="spellEnd"/>
      <w:r w:rsidR="002E337B" w:rsidRPr="002E337B">
        <w:rPr>
          <w:rFonts w:ascii="Palatino Linotype" w:hAnsi="Palatino Linotype" w:cs="Arial"/>
          <w:i/>
          <w:sz w:val="22"/>
        </w:rPr>
        <w:t xml:space="preserve"> Xxxxxxxxx</w:t>
      </w:r>
      <w:bookmarkStart w:id="2" w:name="_GoBack"/>
      <w:bookmarkEnd w:id="2"/>
    </w:p>
    <w:p w14:paraId="61755418" w14:textId="77777777" w:rsidR="00D601AC" w:rsidRPr="00C46C73" w:rsidRDefault="00D601AC" w:rsidP="00D601AC">
      <w:pPr>
        <w:ind w:left="709" w:right="709"/>
        <w:jc w:val="right"/>
        <w:rPr>
          <w:rFonts w:ascii="Palatino Linotype" w:hAnsi="Palatino Linotype" w:cs="Arial"/>
          <w:i/>
          <w:sz w:val="22"/>
        </w:rPr>
      </w:pPr>
      <w:r w:rsidRPr="00C46C73">
        <w:rPr>
          <w:rFonts w:ascii="Palatino Linotype" w:hAnsi="Palatino Linotype" w:cs="Arial"/>
          <w:i/>
          <w:sz w:val="22"/>
        </w:rPr>
        <w:t>Folio de la solicitud: 00271/SIMOGUER/IP/2019</w:t>
      </w:r>
    </w:p>
    <w:p w14:paraId="4A831366" w14:textId="77777777" w:rsidR="00D601AC" w:rsidRPr="00C46C73" w:rsidRDefault="00D601AC" w:rsidP="00D601AC">
      <w:pPr>
        <w:ind w:left="709" w:right="709"/>
        <w:jc w:val="right"/>
        <w:rPr>
          <w:rFonts w:ascii="Palatino Linotype" w:hAnsi="Palatino Linotype" w:cs="Arial"/>
          <w:i/>
          <w:sz w:val="22"/>
        </w:rPr>
      </w:pPr>
    </w:p>
    <w:p w14:paraId="6D2812CE" w14:textId="77777777" w:rsidR="00D601AC" w:rsidRPr="00C46C73" w:rsidRDefault="00D601AC" w:rsidP="00D601AC">
      <w:pPr>
        <w:ind w:left="709" w:right="709"/>
        <w:jc w:val="both"/>
        <w:rPr>
          <w:rFonts w:ascii="Palatino Linotype" w:hAnsi="Palatino Linotype" w:cs="Arial"/>
          <w:i/>
          <w:sz w:val="22"/>
        </w:rPr>
      </w:pPr>
      <w:proofErr w:type="gramStart"/>
      <w:r w:rsidRPr="00C46C73">
        <w:rPr>
          <w:rFonts w:ascii="Palatino Linotype" w:hAnsi="Palatino Linotype" w:cs="Arial"/>
          <w:i/>
          <w:sz w:val="22"/>
        </w:rPr>
        <w:t>buenas</w:t>
      </w:r>
      <w:proofErr w:type="gramEnd"/>
      <w:r w:rsidRPr="00C46C73">
        <w:rPr>
          <w:rFonts w:ascii="Palatino Linotype" w:hAnsi="Palatino Linotype" w:cs="Arial"/>
          <w:i/>
          <w:sz w:val="22"/>
        </w:rPr>
        <w:t xml:space="preserve"> tardes te envió el requerimiento que solicitas. </w:t>
      </w:r>
      <w:proofErr w:type="gramStart"/>
      <w:r w:rsidRPr="00C46C73">
        <w:rPr>
          <w:rFonts w:ascii="Palatino Linotype" w:hAnsi="Palatino Linotype" w:cs="Arial"/>
          <w:i/>
          <w:sz w:val="22"/>
        </w:rPr>
        <w:t>saludo</w:t>
      </w:r>
      <w:proofErr w:type="gramEnd"/>
      <w:r w:rsidRPr="00C46C73">
        <w:rPr>
          <w:rFonts w:ascii="Palatino Linotype" w:hAnsi="Palatino Linotype" w:cs="Arial"/>
          <w:i/>
          <w:sz w:val="22"/>
        </w:rPr>
        <w:t xml:space="preserve"> y quedo a tus ordenes</w:t>
      </w:r>
    </w:p>
    <w:p w14:paraId="218BFDAF" w14:textId="77777777" w:rsidR="00D601AC" w:rsidRPr="00C46C73" w:rsidRDefault="00D601AC" w:rsidP="00D601AC">
      <w:pPr>
        <w:ind w:left="709" w:right="709"/>
        <w:jc w:val="both"/>
        <w:rPr>
          <w:rFonts w:ascii="Palatino Linotype" w:hAnsi="Palatino Linotype" w:cs="Arial"/>
          <w:i/>
          <w:sz w:val="22"/>
        </w:rPr>
      </w:pPr>
    </w:p>
    <w:p w14:paraId="35664CDE" w14:textId="77777777" w:rsidR="00D601AC" w:rsidRPr="00C46C73" w:rsidRDefault="00D601AC" w:rsidP="00D601AC">
      <w:pPr>
        <w:ind w:left="709" w:right="709"/>
        <w:jc w:val="both"/>
        <w:rPr>
          <w:rFonts w:ascii="Palatino Linotype" w:hAnsi="Palatino Linotype" w:cs="Arial"/>
          <w:i/>
          <w:sz w:val="22"/>
        </w:rPr>
      </w:pPr>
      <w:r w:rsidRPr="00C46C73">
        <w:rPr>
          <w:rFonts w:ascii="Palatino Linotype" w:hAnsi="Palatino Linotype" w:cs="Arial"/>
          <w:i/>
          <w:sz w:val="22"/>
        </w:rPr>
        <w:t>ATENTAMENTE</w:t>
      </w:r>
    </w:p>
    <w:p w14:paraId="5BD1E40E" w14:textId="309FA702" w:rsidR="00FE1809" w:rsidRPr="00C46C73" w:rsidRDefault="00D601AC" w:rsidP="00D601AC">
      <w:pPr>
        <w:ind w:left="709" w:right="709"/>
        <w:jc w:val="both"/>
        <w:rPr>
          <w:rFonts w:ascii="Palatino Linotype" w:hAnsi="Palatino Linotype"/>
          <w:sz w:val="22"/>
        </w:rPr>
      </w:pPr>
      <w:r w:rsidRPr="00C46C73">
        <w:rPr>
          <w:rFonts w:ascii="Palatino Linotype" w:hAnsi="Palatino Linotype" w:cs="Arial"/>
          <w:i/>
          <w:sz w:val="22"/>
        </w:rPr>
        <w:t>LIC. FABIANA CASIANO VARELA</w:t>
      </w:r>
      <w:r w:rsidR="00FE1809" w:rsidRPr="00C46C73">
        <w:rPr>
          <w:rFonts w:ascii="Palatino Linotype" w:hAnsi="Palatino Linotype" w:cs="Arial"/>
          <w:i/>
          <w:sz w:val="22"/>
        </w:rPr>
        <w:t xml:space="preserve">” </w:t>
      </w:r>
      <w:r w:rsidR="00FE1809" w:rsidRPr="00C46C73">
        <w:rPr>
          <w:rFonts w:ascii="Palatino Linotype" w:hAnsi="Palatino Linotype"/>
          <w:sz w:val="22"/>
        </w:rPr>
        <w:t>(Sic)</w:t>
      </w:r>
    </w:p>
    <w:p w14:paraId="3EB69804" w14:textId="77777777" w:rsidR="00722695" w:rsidRPr="00C46C73" w:rsidRDefault="00722695" w:rsidP="00760AAC">
      <w:pPr>
        <w:spacing w:line="360" w:lineRule="auto"/>
        <w:ind w:right="709"/>
        <w:jc w:val="both"/>
        <w:rPr>
          <w:rFonts w:ascii="Palatino Linotype" w:hAnsi="Palatino Linotype" w:cs="Arial"/>
          <w:i/>
        </w:rPr>
      </w:pPr>
    </w:p>
    <w:p w14:paraId="7DF2B122" w14:textId="2230C686" w:rsidR="00722695" w:rsidRPr="00C46C73" w:rsidRDefault="00722695" w:rsidP="00760AAC">
      <w:pPr>
        <w:spacing w:line="360" w:lineRule="auto"/>
        <w:ind w:right="49"/>
        <w:jc w:val="both"/>
        <w:rPr>
          <w:rFonts w:ascii="Palatino Linotype" w:hAnsi="Palatino Linotype" w:cs="Arial"/>
        </w:rPr>
      </w:pPr>
      <w:r w:rsidRPr="00C46C73">
        <w:rPr>
          <w:rFonts w:ascii="Palatino Linotype" w:hAnsi="Palatino Linotype" w:cs="Arial"/>
        </w:rPr>
        <w:t>A</w:t>
      </w:r>
      <w:r w:rsidR="00DA111D" w:rsidRPr="00C46C73">
        <w:rPr>
          <w:rFonts w:ascii="Palatino Linotype" w:hAnsi="Palatino Linotype" w:cs="Arial"/>
        </w:rPr>
        <w:t>s</w:t>
      </w:r>
      <w:r w:rsidRPr="00C46C73">
        <w:rPr>
          <w:rFonts w:ascii="Palatino Linotype" w:hAnsi="Palatino Linotype" w:cs="Arial"/>
        </w:rPr>
        <w:t xml:space="preserve">imismo, </w:t>
      </w:r>
      <w:r w:rsidR="002E5211" w:rsidRPr="00C46C73">
        <w:rPr>
          <w:rFonts w:ascii="Palatino Linotype" w:hAnsi="Palatino Linotype" w:cs="Arial"/>
        </w:rPr>
        <w:t>le</w:t>
      </w:r>
      <w:r w:rsidRPr="00C46C73">
        <w:rPr>
          <w:rFonts w:ascii="Palatino Linotype" w:hAnsi="Palatino Linotype" w:cs="Arial"/>
        </w:rPr>
        <w:t xml:space="preserve"> </w:t>
      </w:r>
      <w:r w:rsidR="002E5211" w:rsidRPr="00C46C73">
        <w:rPr>
          <w:rFonts w:ascii="Palatino Linotype" w:hAnsi="Palatino Linotype" w:cs="Arial"/>
        </w:rPr>
        <w:t>adjunt</w:t>
      </w:r>
      <w:r w:rsidR="00DA111D" w:rsidRPr="00C46C73">
        <w:rPr>
          <w:rFonts w:ascii="Palatino Linotype" w:hAnsi="Palatino Linotype" w:cs="Arial"/>
        </w:rPr>
        <w:t>ó</w:t>
      </w:r>
      <w:r w:rsidRPr="00C46C73">
        <w:rPr>
          <w:rFonts w:ascii="Palatino Linotype" w:hAnsi="Palatino Linotype" w:cs="Arial"/>
        </w:rPr>
        <w:t xml:space="preserve"> </w:t>
      </w:r>
      <w:r w:rsidR="002E5211" w:rsidRPr="00C46C73">
        <w:rPr>
          <w:rFonts w:ascii="Palatino Linotype" w:hAnsi="Palatino Linotype" w:cs="Arial"/>
        </w:rPr>
        <w:t>un</w:t>
      </w:r>
      <w:r w:rsidRPr="00C46C73">
        <w:rPr>
          <w:rFonts w:ascii="Palatino Linotype" w:hAnsi="Palatino Linotype" w:cs="Arial"/>
        </w:rPr>
        <w:t xml:space="preserve"> archivo </w:t>
      </w:r>
      <w:r w:rsidR="002E5211" w:rsidRPr="00C46C73">
        <w:rPr>
          <w:rFonts w:ascii="Palatino Linotype" w:hAnsi="Palatino Linotype" w:cs="Arial"/>
        </w:rPr>
        <w:t>electrónico</w:t>
      </w:r>
      <w:r w:rsidRPr="00C46C73">
        <w:rPr>
          <w:rFonts w:ascii="Palatino Linotype" w:hAnsi="Palatino Linotype" w:cs="Arial"/>
        </w:rPr>
        <w:t xml:space="preserve"> denominado </w:t>
      </w:r>
      <w:r w:rsidR="00D601AC" w:rsidRPr="00C46C73">
        <w:rPr>
          <w:rFonts w:ascii="Palatino Linotype" w:hAnsi="Palatino Linotype" w:cs="Arial"/>
          <w:b/>
          <w:i/>
        </w:rPr>
        <w:t>00271.PDF</w:t>
      </w:r>
      <w:r w:rsidRPr="00C46C73">
        <w:rPr>
          <w:rFonts w:ascii="Palatino Linotype" w:hAnsi="Palatino Linotype" w:cs="Arial"/>
          <w:b/>
          <w:i/>
        </w:rPr>
        <w:t xml:space="preserve">, </w:t>
      </w:r>
      <w:r w:rsidR="002E5211" w:rsidRPr="00C46C73">
        <w:rPr>
          <w:rFonts w:ascii="Palatino Linotype" w:hAnsi="Palatino Linotype" w:cs="Arial"/>
        </w:rPr>
        <w:t xml:space="preserve">en </w:t>
      </w:r>
      <w:r w:rsidR="0077610F" w:rsidRPr="00C46C73">
        <w:rPr>
          <w:rFonts w:ascii="Palatino Linotype" w:hAnsi="Palatino Linotype" w:cs="Arial"/>
        </w:rPr>
        <w:t xml:space="preserve">el </w:t>
      </w:r>
      <w:r w:rsidR="002E5211" w:rsidRPr="00C46C73">
        <w:rPr>
          <w:rFonts w:ascii="Palatino Linotype" w:hAnsi="Palatino Linotype" w:cs="Arial"/>
        </w:rPr>
        <w:t>que le señaló l</w:t>
      </w:r>
      <w:r w:rsidR="00D601AC" w:rsidRPr="00C46C73">
        <w:rPr>
          <w:rFonts w:ascii="Palatino Linotype" w:hAnsi="Palatino Linotype" w:cs="Arial"/>
        </w:rPr>
        <w:t>o</w:t>
      </w:r>
      <w:r w:rsidR="002E5211" w:rsidRPr="00C46C73">
        <w:rPr>
          <w:rFonts w:ascii="Palatino Linotype" w:hAnsi="Palatino Linotype" w:cs="Arial"/>
        </w:rPr>
        <w:t xml:space="preserve"> que a </w:t>
      </w:r>
      <w:r w:rsidR="0077610F" w:rsidRPr="00C46C73">
        <w:rPr>
          <w:rFonts w:ascii="Palatino Linotype" w:hAnsi="Palatino Linotype" w:cs="Arial"/>
        </w:rPr>
        <w:t>continuación</w:t>
      </w:r>
      <w:r w:rsidR="002E5211" w:rsidRPr="00C46C73">
        <w:rPr>
          <w:rFonts w:ascii="Palatino Linotype" w:hAnsi="Palatino Linotype" w:cs="Arial"/>
        </w:rPr>
        <w:t xml:space="preserve"> se expone:</w:t>
      </w:r>
    </w:p>
    <w:p w14:paraId="6FF0223A" w14:textId="77777777" w:rsidR="002E5211" w:rsidRPr="00C46C73" w:rsidRDefault="002E5211" w:rsidP="00760AAC">
      <w:pPr>
        <w:spacing w:line="360" w:lineRule="auto"/>
        <w:ind w:right="49"/>
        <w:jc w:val="both"/>
        <w:rPr>
          <w:rFonts w:ascii="Palatino Linotype" w:hAnsi="Palatino Linotype" w:cs="Arial"/>
        </w:rPr>
      </w:pPr>
    </w:p>
    <w:p w14:paraId="6A5E0CB2" w14:textId="765FB7D3" w:rsidR="002E5211" w:rsidRPr="00C46C73" w:rsidRDefault="002E5211" w:rsidP="00D601AC">
      <w:pPr>
        <w:ind w:left="851" w:right="902"/>
        <w:jc w:val="both"/>
        <w:rPr>
          <w:rFonts w:ascii="Palatino Linotype" w:hAnsi="Palatino Linotype"/>
          <w:i/>
          <w:sz w:val="22"/>
        </w:rPr>
      </w:pPr>
      <w:r w:rsidRPr="00C46C73">
        <w:rPr>
          <w:rFonts w:ascii="Palatino Linotype" w:hAnsi="Palatino Linotype"/>
          <w:i/>
          <w:sz w:val="22"/>
        </w:rPr>
        <w:t>“. . .</w:t>
      </w:r>
      <w:r w:rsidR="00D601AC" w:rsidRPr="00C46C73">
        <w:rPr>
          <w:sz w:val="22"/>
        </w:rPr>
        <w:t xml:space="preserve"> </w:t>
      </w:r>
      <w:r w:rsidR="00D601AC" w:rsidRPr="00C46C73">
        <w:rPr>
          <w:rFonts w:ascii="Palatino Linotype" w:hAnsi="Palatino Linotype"/>
          <w:i/>
          <w:sz w:val="22"/>
        </w:rPr>
        <w:t>Como primer y único punto, el documento que acredita la permisibilidad para tener</w:t>
      </w:r>
      <w:r w:rsidR="00D601AC" w:rsidRPr="00C46C73">
        <w:rPr>
          <w:sz w:val="22"/>
        </w:rPr>
        <w:t xml:space="preserve"> </w:t>
      </w:r>
      <w:r w:rsidR="00D601AC" w:rsidRPr="00C46C73">
        <w:rPr>
          <w:rFonts w:ascii="Palatino Linotype" w:hAnsi="Palatino Linotype"/>
          <w:i/>
          <w:sz w:val="22"/>
        </w:rPr>
        <w:t>dentro de los elementos de seguridad a personas del sexo femenino es el BANDO MUNICIPAL, LEY ORGÁNICA MUNICIPAL, LA LEY GENERAL DEL SISTEMA ESTATAL DE SEGURIDAD PÚBLICA MUNICIPAL, LA CONSTITUCIÓN POLÍTICA DE LOS ESTADOS UNIDOS MEXICANOS Y DEMÁS LEYES Y ORDENAMIENTOS RELATIVAS Y APLICABLES; sin más por el momento, reciba un cordial saludo.</w:t>
      </w:r>
      <w:r w:rsidRPr="00C46C73">
        <w:rPr>
          <w:rFonts w:ascii="Palatino Linotype" w:hAnsi="Palatino Linotype"/>
          <w:i/>
          <w:sz w:val="22"/>
        </w:rPr>
        <w:t>”</w:t>
      </w:r>
    </w:p>
    <w:p w14:paraId="128FDCF2" w14:textId="77777777" w:rsidR="00D601AC" w:rsidRPr="00C46C73" w:rsidRDefault="00D601AC" w:rsidP="00760AAC">
      <w:pPr>
        <w:spacing w:line="360" w:lineRule="auto"/>
        <w:ind w:left="851" w:right="902"/>
        <w:jc w:val="both"/>
        <w:rPr>
          <w:rFonts w:ascii="Palatino Linotype" w:hAnsi="Palatino Linotype"/>
          <w:i/>
        </w:rPr>
      </w:pPr>
    </w:p>
    <w:p w14:paraId="54AF5578" w14:textId="14EDF5A4" w:rsidR="003D7CEF" w:rsidRPr="00C46C73" w:rsidRDefault="003D7CEF" w:rsidP="00760AAC">
      <w:pPr>
        <w:pStyle w:val="Prrafodelista"/>
        <w:numPr>
          <w:ilvl w:val="0"/>
          <w:numId w:val="6"/>
        </w:numPr>
        <w:tabs>
          <w:tab w:val="left" w:pos="567"/>
        </w:tabs>
        <w:spacing w:line="360" w:lineRule="auto"/>
        <w:ind w:left="0" w:firstLine="0"/>
        <w:jc w:val="both"/>
        <w:rPr>
          <w:rFonts w:ascii="Palatino Linotype" w:hAnsi="Palatino Linotype" w:cs="Arial"/>
        </w:rPr>
      </w:pPr>
      <w:bookmarkStart w:id="3" w:name="_Ref490476121"/>
      <w:bookmarkStart w:id="4" w:name="_Ref12466712"/>
      <w:r w:rsidRPr="00C46C73">
        <w:rPr>
          <w:rFonts w:ascii="Palatino Linotype" w:hAnsi="Palatino Linotype"/>
        </w:rPr>
        <w:t xml:space="preserve">Inconforme con la respuesta del </w:t>
      </w:r>
      <w:r w:rsidRPr="00C46C73">
        <w:rPr>
          <w:rFonts w:ascii="Palatino Linotype" w:hAnsi="Palatino Linotype"/>
          <w:b/>
        </w:rPr>
        <w:t>SUJETO OBLIGADO,</w:t>
      </w:r>
      <w:r w:rsidRPr="00C46C73">
        <w:rPr>
          <w:rFonts w:ascii="Palatino Linotype" w:hAnsi="Palatino Linotype"/>
        </w:rPr>
        <w:t xml:space="preserve"> </w:t>
      </w:r>
      <w:r w:rsidRPr="00C46C73">
        <w:rPr>
          <w:rFonts w:ascii="Palatino Linotype" w:hAnsi="Palatino Linotype" w:cs="Arial"/>
        </w:rPr>
        <w:t>en</w:t>
      </w:r>
      <w:r w:rsidRPr="00C46C73">
        <w:rPr>
          <w:rFonts w:ascii="Palatino Linotype" w:hAnsi="Palatino Linotype"/>
        </w:rPr>
        <w:t xml:space="preserve"> fecha </w:t>
      </w:r>
      <w:r w:rsidR="00D601AC" w:rsidRPr="00C46C73">
        <w:rPr>
          <w:rFonts w:ascii="Palatino Linotype" w:hAnsi="Palatino Linotype"/>
        </w:rPr>
        <w:t>dieciocho de diciembre</w:t>
      </w:r>
      <w:r w:rsidR="006F6F51" w:rsidRPr="00C46C73">
        <w:rPr>
          <w:rFonts w:ascii="Palatino Linotype" w:hAnsi="Palatino Linotype"/>
        </w:rPr>
        <w:t xml:space="preserve"> de dos mil dieci</w:t>
      </w:r>
      <w:r w:rsidR="00753E19" w:rsidRPr="00C46C73">
        <w:rPr>
          <w:rFonts w:ascii="Palatino Linotype" w:hAnsi="Palatino Linotype"/>
        </w:rPr>
        <w:t>nueve</w:t>
      </w:r>
      <w:r w:rsidRPr="00C46C73">
        <w:rPr>
          <w:rFonts w:ascii="Palatino Linotype" w:hAnsi="Palatino Linotype"/>
        </w:rPr>
        <w:t xml:space="preserve">, </w:t>
      </w:r>
      <w:r w:rsidR="003C7F6D" w:rsidRPr="00C46C73">
        <w:rPr>
          <w:rFonts w:ascii="Palatino Linotype" w:hAnsi="Palatino Linotype" w:cs="Arial"/>
          <w:b/>
        </w:rPr>
        <w:t>EL RECURRENTE</w:t>
      </w:r>
      <w:r w:rsidRPr="00C46C73">
        <w:rPr>
          <w:rFonts w:ascii="Palatino Linotype" w:hAnsi="Palatino Linotype" w:cs="Arial"/>
        </w:rPr>
        <w:t xml:space="preserve"> </w:t>
      </w:r>
      <w:r w:rsidRPr="00C46C73">
        <w:rPr>
          <w:rFonts w:ascii="Palatino Linotype" w:hAnsi="Palatino Linotype"/>
        </w:rPr>
        <w:t xml:space="preserve">interpuso el recurso de revisión objeto del presente estudio, el cual fue registrado en </w:t>
      </w:r>
      <w:r w:rsidRPr="00C46C73">
        <w:rPr>
          <w:rFonts w:ascii="Palatino Linotype" w:hAnsi="Palatino Linotype"/>
          <w:b/>
        </w:rPr>
        <w:t>EL SAIMEX</w:t>
      </w:r>
      <w:r w:rsidRPr="00C46C73">
        <w:rPr>
          <w:rFonts w:ascii="Palatino Linotype" w:hAnsi="Palatino Linotype"/>
        </w:rPr>
        <w:t xml:space="preserve"> y se le asignó el número </w:t>
      </w:r>
      <w:r w:rsidR="00BA3AFA" w:rsidRPr="00C46C73">
        <w:rPr>
          <w:rFonts w:ascii="Palatino Linotype" w:hAnsi="Palatino Linotype" w:cs="Arial"/>
          <w:b/>
        </w:rPr>
        <w:t>0</w:t>
      </w:r>
      <w:r w:rsidR="00D601AC" w:rsidRPr="00C46C73">
        <w:rPr>
          <w:rFonts w:ascii="Palatino Linotype" w:hAnsi="Palatino Linotype" w:cs="Arial"/>
          <w:b/>
        </w:rPr>
        <w:t>11072</w:t>
      </w:r>
      <w:r w:rsidR="00BA3AFA" w:rsidRPr="00C46C73">
        <w:rPr>
          <w:rFonts w:ascii="Palatino Linotype" w:hAnsi="Palatino Linotype" w:cs="Arial"/>
          <w:b/>
        </w:rPr>
        <w:t>/INFOEM/IP/RR/2019</w:t>
      </w:r>
      <w:r w:rsidRPr="00C46C73">
        <w:rPr>
          <w:rFonts w:ascii="Palatino Linotype" w:hAnsi="Palatino Linotype" w:cs="Arial"/>
        </w:rPr>
        <w:t xml:space="preserve">, en el que señaló </w:t>
      </w:r>
      <w:r w:rsidR="00F17E5B" w:rsidRPr="00C46C73">
        <w:rPr>
          <w:rFonts w:ascii="Palatino Linotype" w:hAnsi="Palatino Linotype" w:cs="Arial"/>
        </w:rPr>
        <w:t>como</w:t>
      </w:r>
      <w:r w:rsidRPr="00C46C73">
        <w:rPr>
          <w:rFonts w:ascii="Palatino Linotype" w:hAnsi="Palatino Linotype" w:cs="Arial"/>
        </w:rPr>
        <w:t xml:space="preserve"> acto impugnado</w:t>
      </w:r>
      <w:r w:rsidR="00A0696A" w:rsidRPr="00C46C73">
        <w:rPr>
          <w:rFonts w:ascii="Palatino Linotype" w:hAnsi="Palatino Linotype"/>
        </w:rPr>
        <w:t xml:space="preserve">, </w:t>
      </w:r>
      <w:r w:rsidRPr="00C46C73">
        <w:rPr>
          <w:rFonts w:ascii="Palatino Linotype" w:hAnsi="Palatino Linotype" w:cs="Arial"/>
        </w:rPr>
        <w:t>lo siguiente:</w:t>
      </w:r>
      <w:bookmarkEnd w:id="3"/>
      <w:bookmarkEnd w:id="4"/>
    </w:p>
    <w:p w14:paraId="5ECC8CE9" w14:textId="77777777" w:rsidR="00D601AC" w:rsidRPr="00C46C73" w:rsidRDefault="00D601AC" w:rsidP="00D601AC">
      <w:pPr>
        <w:pStyle w:val="Prrafodelista"/>
        <w:tabs>
          <w:tab w:val="left" w:pos="567"/>
        </w:tabs>
        <w:spacing w:line="360" w:lineRule="auto"/>
        <w:ind w:left="0"/>
        <w:jc w:val="both"/>
        <w:rPr>
          <w:rFonts w:ascii="Palatino Linotype" w:hAnsi="Palatino Linotype" w:cs="Arial"/>
        </w:rPr>
      </w:pPr>
    </w:p>
    <w:p w14:paraId="656ECAD0" w14:textId="0C8C8A06" w:rsidR="00166DEF" w:rsidRPr="00C46C73" w:rsidRDefault="00166DEF" w:rsidP="00D601AC">
      <w:pPr>
        <w:ind w:left="709" w:right="709"/>
        <w:jc w:val="both"/>
        <w:rPr>
          <w:rFonts w:ascii="Palatino Linotype" w:hAnsi="Palatino Linotype" w:cs="Arial"/>
          <w:sz w:val="22"/>
          <w:lang w:eastAsia="es-MX"/>
        </w:rPr>
      </w:pPr>
      <w:r w:rsidRPr="00C46C73">
        <w:rPr>
          <w:rFonts w:ascii="Palatino Linotype" w:hAnsi="Palatino Linotype" w:cs="Arial"/>
          <w:i/>
          <w:sz w:val="22"/>
          <w:lang w:eastAsia="es-MX"/>
        </w:rPr>
        <w:lastRenderedPageBreak/>
        <w:t>“</w:t>
      </w:r>
      <w:r w:rsidR="00D601AC" w:rsidRPr="00C46C73">
        <w:rPr>
          <w:rFonts w:ascii="Palatino Linotype" w:hAnsi="Palatino Linotype" w:cs="Arial"/>
          <w:i/>
          <w:sz w:val="22"/>
        </w:rPr>
        <w:t xml:space="preserve">La información que me entregan </w:t>
      </w:r>
      <w:proofErr w:type="spellStart"/>
      <w:r w:rsidR="00D601AC" w:rsidRPr="00C46C73">
        <w:rPr>
          <w:rFonts w:ascii="Palatino Linotype" w:hAnsi="Palatino Linotype" w:cs="Arial"/>
          <w:i/>
          <w:sz w:val="22"/>
        </w:rPr>
        <w:t>esta</w:t>
      </w:r>
      <w:proofErr w:type="spellEnd"/>
      <w:r w:rsidR="00D601AC" w:rsidRPr="00C46C73">
        <w:rPr>
          <w:rFonts w:ascii="Palatino Linotype" w:hAnsi="Palatino Linotype" w:cs="Arial"/>
          <w:i/>
          <w:sz w:val="22"/>
        </w:rPr>
        <w:t xml:space="preserve"> incompleta porque no son todos los servidores públicos adscritos a la dirección.</w:t>
      </w:r>
      <w:r w:rsidRPr="00C46C73">
        <w:rPr>
          <w:rFonts w:ascii="Palatino Linotype" w:hAnsi="Palatino Linotype" w:cs="Arial"/>
          <w:i/>
          <w:sz w:val="22"/>
          <w:lang w:eastAsia="es-MX"/>
        </w:rPr>
        <w:t xml:space="preserve">” </w:t>
      </w:r>
      <w:r w:rsidRPr="00C46C73">
        <w:rPr>
          <w:rFonts w:ascii="Palatino Linotype" w:hAnsi="Palatino Linotype" w:cs="Arial"/>
          <w:sz w:val="22"/>
          <w:lang w:eastAsia="es-MX"/>
        </w:rPr>
        <w:t>(Sic)</w:t>
      </w:r>
    </w:p>
    <w:p w14:paraId="66E2DDE1" w14:textId="77777777" w:rsidR="00F17E5B" w:rsidRPr="00C46C73" w:rsidRDefault="00F17E5B" w:rsidP="00F17E5B">
      <w:pPr>
        <w:spacing w:line="360" w:lineRule="auto"/>
        <w:ind w:right="709"/>
        <w:jc w:val="both"/>
        <w:rPr>
          <w:rFonts w:ascii="Palatino Linotype" w:hAnsi="Palatino Linotype" w:cs="Arial"/>
        </w:rPr>
      </w:pPr>
    </w:p>
    <w:p w14:paraId="0697CAA5" w14:textId="514044EC" w:rsidR="00D601AC" w:rsidRPr="00C46C73" w:rsidRDefault="00F17E5B" w:rsidP="00F17E5B">
      <w:pPr>
        <w:spacing w:line="360" w:lineRule="auto"/>
        <w:ind w:right="709"/>
        <w:jc w:val="both"/>
        <w:rPr>
          <w:rFonts w:ascii="Palatino Linotype" w:hAnsi="Palatino Linotype"/>
        </w:rPr>
      </w:pPr>
      <w:r w:rsidRPr="00C46C73">
        <w:rPr>
          <w:rFonts w:ascii="Palatino Linotype" w:hAnsi="Palatino Linotype" w:cs="Arial"/>
        </w:rPr>
        <w:t xml:space="preserve">Asimismo, como </w:t>
      </w:r>
      <w:r w:rsidRPr="00C46C73">
        <w:rPr>
          <w:rFonts w:ascii="Palatino Linotype" w:hAnsi="Palatino Linotype"/>
        </w:rPr>
        <w:t>razones o motivos de inconformidad, manifestó:</w:t>
      </w:r>
    </w:p>
    <w:p w14:paraId="07B1F63D" w14:textId="77777777" w:rsidR="00F17E5B" w:rsidRPr="00C46C73" w:rsidRDefault="00F17E5B" w:rsidP="00F17E5B">
      <w:pPr>
        <w:spacing w:line="360" w:lineRule="auto"/>
        <w:ind w:right="709"/>
        <w:jc w:val="both"/>
        <w:rPr>
          <w:rFonts w:ascii="Palatino Linotype" w:hAnsi="Palatino Linotype"/>
        </w:rPr>
      </w:pPr>
    </w:p>
    <w:p w14:paraId="1C91628D" w14:textId="70724FB3" w:rsidR="00F17E5B" w:rsidRPr="00C46C73" w:rsidRDefault="00F17E5B" w:rsidP="00F17E5B">
      <w:pPr>
        <w:spacing w:line="360" w:lineRule="auto"/>
        <w:ind w:left="709" w:right="709"/>
        <w:jc w:val="both"/>
        <w:rPr>
          <w:rFonts w:ascii="Palatino Linotype" w:hAnsi="Palatino Linotype"/>
          <w:i/>
          <w:sz w:val="22"/>
        </w:rPr>
      </w:pPr>
      <w:r w:rsidRPr="00C46C73">
        <w:rPr>
          <w:rFonts w:ascii="Palatino Linotype" w:hAnsi="Palatino Linotype"/>
          <w:i/>
          <w:sz w:val="22"/>
        </w:rPr>
        <w:t>“No me entregan toda la información y vulneran datos personales.”</w:t>
      </w:r>
    </w:p>
    <w:p w14:paraId="29A0E582" w14:textId="77777777" w:rsidR="00F17E5B" w:rsidRPr="00C46C73" w:rsidRDefault="00F17E5B" w:rsidP="00F17E5B">
      <w:pPr>
        <w:spacing w:line="360" w:lineRule="auto"/>
        <w:ind w:right="709"/>
        <w:jc w:val="both"/>
        <w:rPr>
          <w:rFonts w:ascii="Palatino Linotype" w:hAnsi="Palatino Linotype" w:cs="Arial"/>
          <w:i/>
        </w:rPr>
      </w:pPr>
    </w:p>
    <w:p w14:paraId="2DED7452" w14:textId="2DBC0C11" w:rsidR="00D73FD7" w:rsidRPr="00C46C73" w:rsidRDefault="00D73FD7" w:rsidP="00760AAC">
      <w:pPr>
        <w:pStyle w:val="Prrafodelista"/>
        <w:numPr>
          <w:ilvl w:val="0"/>
          <w:numId w:val="6"/>
        </w:numPr>
        <w:tabs>
          <w:tab w:val="left" w:pos="567"/>
        </w:tabs>
        <w:spacing w:line="360" w:lineRule="auto"/>
        <w:ind w:left="0" w:firstLine="0"/>
        <w:jc w:val="both"/>
        <w:rPr>
          <w:rFonts w:ascii="Palatino Linotype" w:hAnsi="Palatino Linotype" w:cs="Arial"/>
        </w:rPr>
      </w:pPr>
      <w:r w:rsidRPr="00C46C73">
        <w:rPr>
          <w:rFonts w:ascii="Palatino Linotype" w:hAnsi="Palatino Linotype" w:cs="Arial"/>
        </w:rPr>
        <w:t>E</w:t>
      </w:r>
      <w:r w:rsidR="00150CF7" w:rsidRPr="00C46C73">
        <w:rPr>
          <w:rFonts w:ascii="Palatino Linotype" w:hAnsi="Palatino Linotype" w:cs="Arial"/>
        </w:rPr>
        <w:t>n</w:t>
      </w:r>
      <w:r w:rsidR="00D730A4" w:rsidRPr="00C46C73">
        <w:rPr>
          <w:rFonts w:ascii="Palatino Linotype" w:hAnsi="Palatino Linotype" w:cs="Arial"/>
        </w:rPr>
        <w:t xml:space="preserve"> </w:t>
      </w:r>
      <w:r w:rsidR="00150CF7" w:rsidRPr="00C46C73">
        <w:rPr>
          <w:rFonts w:ascii="Palatino Linotype" w:hAnsi="Palatino Linotype" w:cs="Arial"/>
        </w:rPr>
        <w:t>fecha</w:t>
      </w:r>
      <w:r w:rsidR="00D730A4" w:rsidRPr="00C46C73">
        <w:rPr>
          <w:rFonts w:ascii="Palatino Linotype" w:hAnsi="Palatino Linotype" w:cs="Arial"/>
        </w:rPr>
        <w:t xml:space="preserve"> </w:t>
      </w:r>
      <w:r w:rsidR="00F17E5B" w:rsidRPr="00C46C73">
        <w:rPr>
          <w:rFonts w:ascii="Palatino Linotype" w:hAnsi="Palatino Linotype"/>
        </w:rPr>
        <w:t>dieciocho de diciembre de</w:t>
      </w:r>
      <w:r w:rsidR="00D50B3A" w:rsidRPr="00C46C73">
        <w:rPr>
          <w:rFonts w:ascii="Palatino Linotype" w:hAnsi="Palatino Linotype"/>
        </w:rPr>
        <w:t xml:space="preserve"> dos mil diecinueve</w:t>
      </w:r>
      <w:r w:rsidRPr="00C46C73">
        <w:rPr>
          <w:rFonts w:ascii="Palatino Linotype" w:hAnsi="Palatino Linotype"/>
        </w:rPr>
        <w:t>,</w:t>
      </w:r>
      <w:r w:rsidR="00D730A4" w:rsidRPr="00C46C73">
        <w:rPr>
          <w:rFonts w:ascii="Palatino Linotype" w:hAnsi="Palatino Linotype"/>
        </w:rPr>
        <w:t xml:space="preserve"> </w:t>
      </w:r>
      <w:r w:rsidRPr="00C46C73">
        <w:rPr>
          <w:rFonts w:ascii="Palatino Linotype" w:hAnsi="Palatino Linotype"/>
        </w:rPr>
        <w:t>el</w:t>
      </w:r>
      <w:r w:rsidR="00D730A4" w:rsidRPr="00C46C73">
        <w:rPr>
          <w:rFonts w:ascii="Palatino Linotype" w:hAnsi="Palatino Linotype" w:cs="Arial"/>
        </w:rPr>
        <w:t xml:space="preserve"> </w:t>
      </w:r>
      <w:r w:rsidRPr="00C46C73">
        <w:rPr>
          <w:rFonts w:ascii="Palatino Linotype" w:hAnsi="Palatino Linotype" w:cs="Arial"/>
        </w:rPr>
        <w:t>recurso</w:t>
      </w:r>
      <w:r w:rsidR="00D730A4" w:rsidRPr="00C46C73">
        <w:rPr>
          <w:rFonts w:ascii="Palatino Linotype" w:hAnsi="Palatino Linotype" w:cs="Arial"/>
        </w:rPr>
        <w:t xml:space="preserve"> </w:t>
      </w:r>
      <w:r w:rsidRPr="00C46C73">
        <w:rPr>
          <w:rFonts w:ascii="Palatino Linotype" w:hAnsi="Palatino Linotype" w:cs="Arial"/>
        </w:rPr>
        <w:t>de</w:t>
      </w:r>
      <w:r w:rsidR="00D730A4" w:rsidRPr="00C46C73">
        <w:rPr>
          <w:rFonts w:ascii="Palatino Linotype" w:hAnsi="Palatino Linotype" w:cs="Arial"/>
        </w:rPr>
        <w:t xml:space="preserve"> </w:t>
      </w:r>
      <w:r w:rsidRPr="00C46C73">
        <w:rPr>
          <w:rFonts w:ascii="Palatino Linotype" w:hAnsi="Palatino Linotype" w:cs="Arial"/>
        </w:rPr>
        <w:t>que</w:t>
      </w:r>
      <w:r w:rsidR="00D730A4" w:rsidRPr="00C46C73">
        <w:rPr>
          <w:rFonts w:ascii="Palatino Linotype" w:hAnsi="Palatino Linotype" w:cs="Arial"/>
        </w:rPr>
        <w:t xml:space="preserve"> </w:t>
      </w:r>
      <w:r w:rsidRPr="00C46C73">
        <w:rPr>
          <w:rFonts w:ascii="Palatino Linotype" w:hAnsi="Palatino Linotype" w:cs="Arial"/>
        </w:rPr>
        <w:t>se</w:t>
      </w:r>
      <w:r w:rsidR="00D730A4" w:rsidRPr="00C46C73">
        <w:rPr>
          <w:rFonts w:ascii="Palatino Linotype" w:hAnsi="Palatino Linotype" w:cs="Arial"/>
        </w:rPr>
        <w:t xml:space="preserve"> </w:t>
      </w:r>
      <w:r w:rsidRPr="00C46C73">
        <w:rPr>
          <w:rFonts w:ascii="Palatino Linotype" w:hAnsi="Palatino Linotype" w:cs="Arial"/>
        </w:rPr>
        <w:t>trata</w:t>
      </w:r>
      <w:r w:rsidR="00D730A4" w:rsidRPr="00C46C73">
        <w:rPr>
          <w:rFonts w:ascii="Palatino Linotype" w:hAnsi="Palatino Linotype" w:cs="Arial"/>
        </w:rPr>
        <w:t xml:space="preserve"> </w:t>
      </w:r>
      <w:r w:rsidRPr="00C46C73">
        <w:rPr>
          <w:rFonts w:ascii="Palatino Linotype" w:hAnsi="Palatino Linotype" w:cs="Arial"/>
        </w:rPr>
        <w:t>se</w:t>
      </w:r>
      <w:r w:rsidR="00D730A4" w:rsidRPr="00C46C73">
        <w:rPr>
          <w:rFonts w:ascii="Palatino Linotype" w:hAnsi="Palatino Linotype" w:cs="Arial"/>
        </w:rPr>
        <w:t xml:space="preserve"> </w:t>
      </w:r>
      <w:r w:rsidRPr="00C46C73">
        <w:rPr>
          <w:rFonts w:ascii="Palatino Linotype" w:hAnsi="Palatino Linotype" w:cs="Arial"/>
        </w:rPr>
        <w:t>envió</w:t>
      </w:r>
      <w:r w:rsidR="00D730A4" w:rsidRPr="00C46C73">
        <w:rPr>
          <w:rFonts w:ascii="Palatino Linotype" w:hAnsi="Palatino Linotype" w:cs="Arial"/>
        </w:rPr>
        <w:t xml:space="preserve"> </w:t>
      </w:r>
      <w:r w:rsidRPr="00C46C73">
        <w:rPr>
          <w:rFonts w:ascii="Palatino Linotype" w:hAnsi="Palatino Linotype"/>
        </w:rPr>
        <w:t>electrónicamente</w:t>
      </w:r>
      <w:r w:rsidR="00D730A4" w:rsidRPr="00C46C73">
        <w:rPr>
          <w:rFonts w:ascii="Palatino Linotype" w:hAnsi="Palatino Linotype" w:cs="Arial"/>
        </w:rPr>
        <w:t xml:space="preserve"> </w:t>
      </w:r>
      <w:r w:rsidRPr="00C46C73">
        <w:rPr>
          <w:rFonts w:ascii="Palatino Linotype" w:hAnsi="Palatino Linotype" w:cs="Arial"/>
        </w:rPr>
        <w:t>al</w:t>
      </w:r>
      <w:r w:rsidR="00D730A4" w:rsidRPr="00C46C73">
        <w:rPr>
          <w:rFonts w:ascii="Palatino Linotype" w:hAnsi="Palatino Linotype" w:cs="Arial"/>
        </w:rPr>
        <w:t xml:space="preserve"> </w:t>
      </w:r>
      <w:r w:rsidRPr="00C46C73">
        <w:rPr>
          <w:rFonts w:ascii="Palatino Linotype" w:hAnsi="Palatino Linotype"/>
        </w:rPr>
        <w:t>Instituto</w:t>
      </w:r>
      <w:r w:rsidR="00D730A4" w:rsidRPr="00C46C73">
        <w:rPr>
          <w:rFonts w:ascii="Palatino Linotype" w:hAnsi="Palatino Linotype" w:cs="Arial"/>
        </w:rPr>
        <w:t xml:space="preserve"> </w:t>
      </w:r>
      <w:r w:rsidRPr="00C46C73">
        <w:rPr>
          <w:rFonts w:ascii="Palatino Linotype" w:hAnsi="Palatino Linotype" w:cs="Arial"/>
        </w:rPr>
        <w:t>de</w:t>
      </w:r>
      <w:r w:rsidR="00D730A4" w:rsidRPr="00C46C73">
        <w:rPr>
          <w:rFonts w:ascii="Palatino Linotype" w:hAnsi="Palatino Linotype" w:cs="Arial"/>
        </w:rPr>
        <w:t xml:space="preserve"> </w:t>
      </w:r>
      <w:r w:rsidRPr="00C46C73">
        <w:rPr>
          <w:rFonts w:ascii="Palatino Linotype" w:eastAsia="Arial Unicode MS" w:hAnsi="Palatino Linotype" w:cs="Arial"/>
        </w:rPr>
        <w:t>Transparencia</w:t>
      </w:r>
      <w:r w:rsidRPr="00C46C73">
        <w:rPr>
          <w:rFonts w:ascii="Palatino Linotype" w:hAnsi="Palatino Linotype" w:cs="Arial"/>
        </w:rPr>
        <w:t>,</w:t>
      </w:r>
      <w:r w:rsidR="00D730A4" w:rsidRPr="00C46C73">
        <w:rPr>
          <w:rFonts w:ascii="Palatino Linotype" w:hAnsi="Palatino Linotype" w:cs="Arial"/>
        </w:rPr>
        <w:t xml:space="preserve"> </w:t>
      </w:r>
      <w:r w:rsidRPr="00C46C73">
        <w:rPr>
          <w:rFonts w:ascii="Palatino Linotype" w:hAnsi="Palatino Linotype" w:cs="Arial"/>
        </w:rPr>
        <w:t>Acceso</w:t>
      </w:r>
      <w:r w:rsidR="00D730A4" w:rsidRPr="00C46C73">
        <w:rPr>
          <w:rFonts w:ascii="Palatino Linotype" w:hAnsi="Palatino Linotype" w:cs="Arial"/>
        </w:rPr>
        <w:t xml:space="preserve"> </w:t>
      </w:r>
      <w:r w:rsidRPr="00C46C73">
        <w:rPr>
          <w:rFonts w:ascii="Palatino Linotype" w:hAnsi="Palatino Linotype" w:cs="Arial"/>
        </w:rPr>
        <w:t>a</w:t>
      </w:r>
      <w:r w:rsidR="00D730A4" w:rsidRPr="00C46C73">
        <w:rPr>
          <w:rFonts w:ascii="Palatino Linotype" w:hAnsi="Palatino Linotype" w:cs="Arial"/>
        </w:rPr>
        <w:t xml:space="preserve"> </w:t>
      </w:r>
      <w:r w:rsidRPr="00C46C73">
        <w:rPr>
          <w:rFonts w:ascii="Palatino Linotype" w:hAnsi="Palatino Linotype" w:cs="Arial"/>
        </w:rPr>
        <w:t>la</w:t>
      </w:r>
      <w:r w:rsidR="00D730A4" w:rsidRPr="00C46C73">
        <w:rPr>
          <w:rFonts w:ascii="Palatino Linotype" w:hAnsi="Palatino Linotype" w:cs="Arial"/>
        </w:rPr>
        <w:t xml:space="preserve"> </w:t>
      </w:r>
      <w:r w:rsidRPr="00C46C73">
        <w:rPr>
          <w:rFonts w:ascii="Palatino Linotype" w:hAnsi="Palatino Linotype" w:cs="Arial"/>
        </w:rPr>
        <w:t>Información</w:t>
      </w:r>
      <w:r w:rsidR="00D730A4" w:rsidRPr="00C46C73">
        <w:rPr>
          <w:rFonts w:ascii="Palatino Linotype" w:hAnsi="Palatino Linotype" w:cs="Arial"/>
        </w:rPr>
        <w:t xml:space="preserve"> </w:t>
      </w:r>
      <w:r w:rsidRPr="00C46C73">
        <w:rPr>
          <w:rFonts w:ascii="Palatino Linotype" w:hAnsi="Palatino Linotype" w:cs="Arial"/>
        </w:rPr>
        <w:t>Pública</w:t>
      </w:r>
      <w:r w:rsidR="00D730A4" w:rsidRPr="00C46C73">
        <w:rPr>
          <w:rFonts w:ascii="Palatino Linotype" w:hAnsi="Palatino Linotype" w:cs="Arial"/>
        </w:rPr>
        <w:t xml:space="preserve"> </w:t>
      </w:r>
      <w:r w:rsidRPr="00C46C73">
        <w:rPr>
          <w:rFonts w:ascii="Palatino Linotype" w:hAnsi="Palatino Linotype" w:cs="Arial"/>
        </w:rPr>
        <w:t>y</w:t>
      </w:r>
      <w:r w:rsidR="00D730A4" w:rsidRPr="00C46C73">
        <w:rPr>
          <w:rFonts w:ascii="Palatino Linotype" w:hAnsi="Palatino Linotype" w:cs="Arial"/>
        </w:rPr>
        <w:t xml:space="preserve"> </w:t>
      </w:r>
      <w:r w:rsidRPr="00C46C73">
        <w:rPr>
          <w:rFonts w:ascii="Palatino Linotype" w:hAnsi="Palatino Linotype" w:cs="Arial"/>
        </w:rPr>
        <w:t>Protección</w:t>
      </w:r>
      <w:r w:rsidR="00D730A4" w:rsidRPr="00C46C73">
        <w:rPr>
          <w:rFonts w:ascii="Palatino Linotype" w:hAnsi="Palatino Linotype" w:cs="Arial"/>
        </w:rPr>
        <w:t xml:space="preserve"> </w:t>
      </w:r>
      <w:r w:rsidRPr="00C46C73">
        <w:rPr>
          <w:rFonts w:ascii="Palatino Linotype" w:hAnsi="Palatino Linotype" w:cs="Arial"/>
        </w:rPr>
        <w:t>de</w:t>
      </w:r>
      <w:r w:rsidR="00D730A4" w:rsidRPr="00C46C73">
        <w:rPr>
          <w:rFonts w:ascii="Palatino Linotype" w:hAnsi="Palatino Linotype" w:cs="Arial"/>
        </w:rPr>
        <w:t xml:space="preserve"> </w:t>
      </w:r>
      <w:r w:rsidRPr="00C46C73">
        <w:rPr>
          <w:rFonts w:ascii="Palatino Linotype" w:hAnsi="Palatino Linotype"/>
        </w:rPr>
        <w:t>Datos</w:t>
      </w:r>
      <w:r w:rsidR="00D730A4" w:rsidRPr="00C46C73">
        <w:rPr>
          <w:rFonts w:ascii="Palatino Linotype" w:hAnsi="Palatino Linotype" w:cs="Arial"/>
        </w:rPr>
        <w:t xml:space="preserve"> </w:t>
      </w:r>
      <w:r w:rsidRPr="00C46C73">
        <w:rPr>
          <w:rFonts w:ascii="Palatino Linotype" w:hAnsi="Palatino Linotype" w:cs="Arial"/>
        </w:rPr>
        <w:t>Personales</w:t>
      </w:r>
      <w:r w:rsidR="00D730A4" w:rsidRPr="00C46C73">
        <w:rPr>
          <w:rFonts w:ascii="Palatino Linotype" w:hAnsi="Palatino Linotype" w:cs="Arial"/>
        </w:rPr>
        <w:t xml:space="preserve"> </w:t>
      </w:r>
      <w:r w:rsidRPr="00C46C73">
        <w:rPr>
          <w:rFonts w:ascii="Palatino Linotype" w:hAnsi="Palatino Linotype"/>
        </w:rPr>
        <w:t>del</w:t>
      </w:r>
      <w:r w:rsidR="00D730A4" w:rsidRPr="00C46C73">
        <w:rPr>
          <w:rFonts w:ascii="Palatino Linotype" w:hAnsi="Palatino Linotype" w:cs="Arial"/>
        </w:rPr>
        <w:t xml:space="preserve"> </w:t>
      </w:r>
      <w:r w:rsidRPr="00C46C73">
        <w:rPr>
          <w:rFonts w:ascii="Palatino Linotype" w:hAnsi="Palatino Linotype" w:cs="Arial"/>
        </w:rPr>
        <w:t>Estado</w:t>
      </w:r>
      <w:r w:rsidR="00D730A4" w:rsidRPr="00C46C73">
        <w:rPr>
          <w:rFonts w:ascii="Palatino Linotype" w:hAnsi="Palatino Linotype" w:cs="Arial"/>
        </w:rPr>
        <w:t xml:space="preserve"> </w:t>
      </w:r>
      <w:r w:rsidRPr="00C46C73">
        <w:rPr>
          <w:rFonts w:ascii="Palatino Linotype" w:hAnsi="Palatino Linotype" w:cs="Arial"/>
        </w:rPr>
        <w:t>de</w:t>
      </w:r>
      <w:r w:rsidR="00D730A4" w:rsidRPr="00C46C73">
        <w:rPr>
          <w:rFonts w:ascii="Palatino Linotype" w:hAnsi="Palatino Linotype" w:cs="Arial"/>
        </w:rPr>
        <w:t xml:space="preserve"> </w:t>
      </w:r>
      <w:r w:rsidRPr="00C46C73">
        <w:rPr>
          <w:rFonts w:ascii="Palatino Linotype" w:hAnsi="Palatino Linotype" w:cs="Arial"/>
        </w:rPr>
        <w:t>México</w:t>
      </w:r>
      <w:r w:rsidR="00D730A4" w:rsidRPr="00C46C73">
        <w:rPr>
          <w:rFonts w:ascii="Palatino Linotype" w:hAnsi="Palatino Linotype" w:cs="Arial"/>
        </w:rPr>
        <w:t xml:space="preserve"> </w:t>
      </w:r>
      <w:r w:rsidRPr="00C46C73">
        <w:rPr>
          <w:rFonts w:ascii="Palatino Linotype" w:hAnsi="Palatino Linotype" w:cs="Arial"/>
        </w:rPr>
        <w:t>y</w:t>
      </w:r>
      <w:r w:rsidR="00D730A4" w:rsidRPr="00C46C73">
        <w:rPr>
          <w:rFonts w:ascii="Palatino Linotype" w:hAnsi="Palatino Linotype" w:cs="Arial"/>
        </w:rPr>
        <w:t xml:space="preserve"> </w:t>
      </w:r>
      <w:r w:rsidRPr="00C46C73">
        <w:rPr>
          <w:rFonts w:ascii="Palatino Linotype" w:hAnsi="Palatino Linotype" w:cs="Arial"/>
        </w:rPr>
        <w:t>Municipios</w:t>
      </w:r>
      <w:r w:rsidR="00D730A4" w:rsidRPr="00C46C73">
        <w:rPr>
          <w:rFonts w:ascii="Palatino Linotype" w:hAnsi="Palatino Linotype" w:cs="Arial"/>
        </w:rPr>
        <w:t xml:space="preserve"> </w:t>
      </w:r>
      <w:r w:rsidRPr="00C46C73">
        <w:rPr>
          <w:rFonts w:ascii="Palatino Linotype" w:hAnsi="Palatino Linotype" w:cs="Arial"/>
        </w:rPr>
        <w:t>y</w:t>
      </w:r>
      <w:r w:rsidR="00D730A4" w:rsidRPr="00C46C73">
        <w:rPr>
          <w:rFonts w:ascii="Palatino Linotype" w:hAnsi="Palatino Linotype" w:cs="Arial"/>
        </w:rPr>
        <w:t xml:space="preserve"> </w:t>
      </w:r>
      <w:r w:rsidRPr="00C46C73">
        <w:rPr>
          <w:rFonts w:ascii="Palatino Linotype" w:hAnsi="Palatino Linotype" w:cs="Arial"/>
        </w:rPr>
        <w:t>con</w:t>
      </w:r>
      <w:r w:rsidR="00D730A4" w:rsidRPr="00C46C73">
        <w:rPr>
          <w:rFonts w:ascii="Palatino Linotype" w:hAnsi="Palatino Linotype" w:cs="Arial"/>
        </w:rPr>
        <w:t xml:space="preserve"> </w:t>
      </w:r>
      <w:r w:rsidRPr="00C46C73">
        <w:rPr>
          <w:rFonts w:ascii="Palatino Linotype" w:hAnsi="Palatino Linotype" w:cs="Arial"/>
        </w:rPr>
        <w:t>fundamento</w:t>
      </w:r>
      <w:r w:rsidR="00D730A4" w:rsidRPr="00C46C73">
        <w:rPr>
          <w:rFonts w:ascii="Palatino Linotype" w:hAnsi="Palatino Linotype" w:cs="Arial"/>
        </w:rPr>
        <w:t xml:space="preserve"> </w:t>
      </w:r>
      <w:r w:rsidRPr="00C46C73">
        <w:rPr>
          <w:rFonts w:ascii="Palatino Linotype" w:hAnsi="Palatino Linotype" w:cs="Arial"/>
        </w:rPr>
        <w:t>en</w:t>
      </w:r>
      <w:r w:rsidR="00D730A4" w:rsidRPr="00C46C73">
        <w:rPr>
          <w:rFonts w:ascii="Palatino Linotype" w:hAnsi="Palatino Linotype" w:cs="Arial"/>
        </w:rPr>
        <w:t xml:space="preserve"> </w:t>
      </w:r>
      <w:r w:rsidRPr="00C46C73">
        <w:rPr>
          <w:rFonts w:ascii="Palatino Linotype" w:hAnsi="Palatino Linotype" w:cs="Arial"/>
        </w:rPr>
        <w:t>el</w:t>
      </w:r>
      <w:r w:rsidR="00D730A4" w:rsidRPr="00C46C73">
        <w:rPr>
          <w:rFonts w:ascii="Palatino Linotype" w:hAnsi="Palatino Linotype" w:cs="Arial"/>
        </w:rPr>
        <w:t xml:space="preserve"> </w:t>
      </w:r>
      <w:r w:rsidRPr="00C46C73">
        <w:rPr>
          <w:rFonts w:ascii="Palatino Linotype" w:hAnsi="Palatino Linotype" w:cs="Arial"/>
        </w:rPr>
        <w:t>artículo</w:t>
      </w:r>
      <w:r w:rsidR="00D730A4" w:rsidRPr="00C46C73">
        <w:rPr>
          <w:rFonts w:ascii="Palatino Linotype" w:hAnsi="Palatino Linotype" w:cs="Arial"/>
        </w:rPr>
        <w:t xml:space="preserve"> </w:t>
      </w:r>
      <w:r w:rsidRPr="00C46C73">
        <w:rPr>
          <w:rFonts w:ascii="Palatino Linotype" w:hAnsi="Palatino Linotype" w:cs="Arial"/>
        </w:rPr>
        <w:t>185</w:t>
      </w:r>
      <w:r w:rsidR="00EA1249" w:rsidRPr="00C46C73">
        <w:rPr>
          <w:rFonts w:ascii="Palatino Linotype" w:hAnsi="Palatino Linotype" w:cs="Arial"/>
        </w:rPr>
        <w:t>,</w:t>
      </w:r>
      <w:r w:rsidR="00D730A4" w:rsidRPr="00C46C73">
        <w:rPr>
          <w:rFonts w:ascii="Palatino Linotype" w:hAnsi="Palatino Linotype" w:cs="Arial"/>
        </w:rPr>
        <w:t xml:space="preserve"> </w:t>
      </w:r>
      <w:r w:rsidRPr="00C46C73">
        <w:rPr>
          <w:rFonts w:ascii="Palatino Linotype" w:hAnsi="Palatino Linotype"/>
        </w:rPr>
        <w:t>fracción</w:t>
      </w:r>
      <w:r w:rsidR="00D730A4" w:rsidRPr="00C46C73">
        <w:rPr>
          <w:rFonts w:ascii="Palatino Linotype" w:hAnsi="Palatino Linotype" w:cs="Arial"/>
        </w:rPr>
        <w:t xml:space="preserve"> </w:t>
      </w:r>
      <w:r w:rsidRPr="00C46C73">
        <w:rPr>
          <w:rFonts w:ascii="Palatino Linotype" w:hAnsi="Palatino Linotype" w:cs="Arial"/>
        </w:rPr>
        <w:t>I</w:t>
      </w:r>
      <w:r w:rsidR="00D730A4" w:rsidRPr="00C46C73">
        <w:rPr>
          <w:rFonts w:ascii="Palatino Linotype" w:hAnsi="Palatino Linotype" w:cs="Arial"/>
        </w:rPr>
        <w:t xml:space="preserve"> </w:t>
      </w:r>
      <w:r w:rsidRPr="00C46C73">
        <w:rPr>
          <w:rFonts w:ascii="Palatino Linotype" w:hAnsi="Palatino Linotype" w:cs="Arial"/>
        </w:rPr>
        <w:t>de</w:t>
      </w:r>
      <w:r w:rsidR="00D730A4" w:rsidRPr="00C46C73">
        <w:rPr>
          <w:rFonts w:ascii="Palatino Linotype" w:hAnsi="Palatino Linotype" w:cs="Arial"/>
        </w:rPr>
        <w:t xml:space="preserve"> </w:t>
      </w:r>
      <w:r w:rsidRPr="00C46C73">
        <w:rPr>
          <w:rFonts w:ascii="Palatino Linotype" w:hAnsi="Palatino Linotype" w:cs="Arial"/>
        </w:rPr>
        <w:t>la</w:t>
      </w:r>
      <w:r w:rsidR="00D730A4" w:rsidRPr="00C46C73">
        <w:rPr>
          <w:rFonts w:ascii="Palatino Linotype" w:hAnsi="Palatino Linotype" w:cs="Arial"/>
        </w:rPr>
        <w:t xml:space="preserve"> </w:t>
      </w:r>
      <w:r w:rsidRPr="00C46C73">
        <w:rPr>
          <w:rFonts w:ascii="Palatino Linotype" w:hAnsi="Palatino Linotype"/>
        </w:rPr>
        <w:t>Ley</w:t>
      </w:r>
      <w:r w:rsidR="00D730A4" w:rsidRPr="00C46C73">
        <w:rPr>
          <w:rFonts w:ascii="Palatino Linotype" w:hAnsi="Palatino Linotype"/>
        </w:rPr>
        <w:t xml:space="preserve"> </w:t>
      </w:r>
      <w:r w:rsidRPr="00C46C73">
        <w:rPr>
          <w:rFonts w:ascii="Palatino Linotype" w:hAnsi="Palatino Linotype"/>
        </w:rPr>
        <w:t>de</w:t>
      </w:r>
      <w:r w:rsidR="00D730A4" w:rsidRPr="00C46C73">
        <w:rPr>
          <w:rFonts w:ascii="Palatino Linotype" w:hAnsi="Palatino Linotype"/>
        </w:rPr>
        <w:t xml:space="preserve"> </w:t>
      </w:r>
      <w:r w:rsidRPr="00C46C73">
        <w:rPr>
          <w:rFonts w:ascii="Palatino Linotype" w:hAnsi="Palatino Linotype"/>
        </w:rPr>
        <w:t>Transparencia</w:t>
      </w:r>
      <w:r w:rsidR="00D730A4" w:rsidRPr="00C46C73">
        <w:rPr>
          <w:rFonts w:ascii="Palatino Linotype" w:hAnsi="Palatino Linotype"/>
        </w:rPr>
        <w:t xml:space="preserve"> </w:t>
      </w:r>
      <w:r w:rsidRPr="00C46C73">
        <w:rPr>
          <w:rFonts w:ascii="Palatino Linotype" w:hAnsi="Palatino Linotype"/>
        </w:rPr>
        <w:t>y</w:t>
      </w:r>
      <w:r w:rsidR="00D730A4" w:rsidRPr="00C46C73">
        <w:rPr>
          <w:rFonts w:ascii="Palatino Linotype" w:hAnsi="Palatino Linotype"/>
        </w:rPr>
        <w:t xml:space="preserve"> </w:t>
      </w:r>
      <w:r w:rsidRPr="00C46C73">
        <w:rPr>
          <w:rFonts w:ascii="Palatino Linotype" w:hAnsi="Palatino Linotype"/>
        </w:rPr>
        <w:t>Acceso</w:t>
      </w:r>
      <w:r w:rsidR="00D730A4" w:rsidRPr="00C46C73">
        <w:rPr>
          <w:rFonts w:ascii="Palatino Linotype" w:hAnsi="Palatino Linotype"/>
        </w:rPr>
        <w:t xml:space="preserve"> </w:t>
      </w:r>
      <w:r w:rsidRPr="00C46C73">
        <w:rPr>
          <w:rFonts w:ascii="Palatino Linotype" w:hAnsi="Palatino Linotype"/>
        </w:rPr>
        <w:t>a</w:t>
      </w:r>
      <w:r w:rsidR="00D730A4" w:rsidRPr="00C46C73">
        <w:rPr>
          <w:rFonts w:ascii="Palatino Linotype" w:hAnsi="Palatino Linotype"/>
        </w:rPr>
        <w:t xml:space="preserve"> </w:t>
      </w:r>
      <w:r w:rsidRPr="00C46C73">
        <w:rPr>
          <w:rFonts w:ascii="Palatino Linotype" w:hAnsi="Palatino Linotype"/>
        </w:rPr>
        <w:t>la</w:t>
      </w:r>
      <w:r w:rsidR="00D730A4" w:rsidRPr="00C46C73">
        <w:rPr>
          <w:rFonts w:ascii="Palatino Linotype" w:hAnsi="Palatino Linotype"/>
        </w:rPr>
        <w:t xml:space="preserve"> </w:t>
      </w:r>
      <w:r w:rsidRPr="00C46C73">
        <w:rPr>
          <w:rFonts w:ascii="Palatino Linotype" w:hAnsi="Palatino Linotype"/>
        </w:rPr>
        <w:t>Información</w:t>
      </w:r>
      <w:r w:rsidR="00D730A4" w:rsidRPr="00C46C73">
        <w:rPr>
          <w:rFonts w:ascii="Palatino Linotype" w:hAnsi="Palatino Linotype"/>
        </w:rPr>
        <w:t xml:space="preserve"> </w:t>
      </w:r>
      <w:r w:rsidRPr="00C46C73">
        <w:rPr>
          <w:rFonts w:ascii="Palatino Linotype" w:hAnsi="Palatino Linotype"/>
        </w:rPr>
        <w:t>Pública</w:t>
      </w:r>
      <w:r w:rsidR="00D730A4" w:rsidRPr="00C46C73">
        <w:rPr>
          <w:rFonts w:ascii="Palatino Linotype" w:hAnsi="Palatino Linotype"/>
        </w:rPr>
        <w:t xml:space="preserve"> </w:t>
      </w:r>
      <w:r w:rsidRPr="00C46C73">
        <w:rPr>
          <w:rFonts w:ascii="Palatino Linotype" w:hAnsi="Palatino Linotype"/>
        </w:rPr>
        <w:t>del</w:t>
      </w:r>
      <w:r w:rsidR="00D730A4" w:rsidRPr="00C46C73">
        <w:rPr>
          <w:rFonts w:ascii="Palatino Linotype" w:hAnsi="Palatino Linotype"/>
        </w:rPr>
        <w:t xml:space="preserve"> </w:t>
      </w:r>
      <w:r w:rsidRPr="00C46C73">
        <w:rPr>
          <w:rFonts w:ascii="Palatino Linotype" w:hAnsi="Palatino Linotype"/>
        </w:rPr>
        <w:t>Estado</w:t>
      </w:r>
      <w:r w:rsidR="00D730A4" w:rsidRPr="00C46C73">
        <w:rPr>
          <w:rFonts w:ascii="Palatino Linotype" w:hAnsi="Palatino Linotype"/>
        </w:rPr>
        <w:t xml:space="preserve"> </w:t>
      </w:r>
      <w:r w:rsidRPr="00C46C73">
        <w:rPr>
          <w:rFonts w:ascii="Palatino Linotype" w:hAnsi="Palatino Linotype"/>
        </w:rPr>
        <w:t>de</w:t>
      </w:r>
      <w:r w:rsidR="00D730A4" w:rsidRPr="00C46C73">
        <w:rPr>
          <w:rFonts w:ascii="Palatino Linotype" w:hAnsi="Palatino Linotype"/>
        </w:rPr>
        <w:t xml:space="preserve"> </w:t>
      </w:r>
      <w:r w:rsidRPr="00C46C73">
        <w:rPr>
          <w:rFonts w:ascii="Palatino Linotype" w:hAnsi="Palatino Linotype"/>
        </w:rPr>
        <w:t>México</w:t>
      </w:r>
      <w:r w:rsidR="00D730A4" w:rsidRPr="00C46C73">
        <w:rPr>
          <w:rFonts w:ascii="Palatino Linotype" w:hAnsi="Palatino Linotype"/>
        </w:rPr>
        <w:t xml:space="preserve"> </w:t>
      </w:r>
      <w:r w:rsidRPr="00C46C73">
        <w:rPr>
          <w:rFonts w:ascii="Palatino Linotype" w:hAnsi="Palatino Linotype"/>
        </w:rPr>
        <w:t>y</w:t>
      </w:r>
      <w:r w:rsidR="00D730A4" w:rsidRPr="00C46C73">
        <w:rPr>
          <w:rFonts w:ascii="Palatino Linotype" w:hAnsi="Palatino Linotype"/>
        </w:rPr>
        <w:t xml:space="preserve"> </w:t>
      </w:r>
      <w:r w:rsidRPr="00C46C73">
        <w:rPr>
          <w:rFonts w:ascii="Palatino Linotype" w:hAnsi="Palatino Linotype"/>
        </w:rPr>
        <w:t>Municipios</w:t>
      </w:r>
      <w:r w:rsidRPr="00C46C73">
        <w:rPr>
          <w:rFonts w:ascii="Palatino Linotype" w:hAnsi="Palatino Linotype" w:cs="Arial"/>
        </w:rPr>
        <w:t>,</w:t>
      </w:r>
      <w:r w:rsidR="00D730A4" w:rsidRPr="00C46C73">
        <w:rPr>
          <w:rFonts w:ascii="Palatino Linotype" w:hAnsi="Palatino Linotype" w:cs="Arial"/>
        </w:rPr>
        <w:t xml:space="preserve"> </w:t>
      </w:r>
      <w:r w:rsidRPr="00C46C73">
        <w:rPr>
          <w:rFonts w:ascii="Palatino Linotype" w:hAnsi="Palatino Linotype" w:cs="Arial"/>
        </w:rPr>
        <w:t>se</w:t>
      </w:r>
      <w:r w:rsidR="00D730A4" w:rsidRPr="00C46C73">
        <w:rPr>
          <w:rFonts w:ascii="Palatino Linotype" w:hAnsi="Palatino Linotype" w:cs="Arial"/>
        </w:rPr>
        <w:t xml:space="preserve"> </w:t>
      </w:r>
      <w:r w:rsidRPr="00C46C73">
        <w:rPr>
          <w:rFonts w:ascii="Palatino Linotype" w:hAnsi="Palatino Linotype" w:cs="Arial"/>
        </w:rPr>
        <w:t>turnó,</w:t>
      </w:r>
      <w:r w:rsidR="00D730A4" w:rsidRPr="00C46C73">
        <w:rPr>
          <w:rFonts w:ascii="Palatino Linotype" w:hAnsi="Palatino Linotype" w:cs="Arial"/>
        </w:rPr>
        <w:t xml:space="preserve"> </w:t>
      </w:r>
      <w:r w:rsidRPr="00C46C73">
        <w:rPr>
          <w:rFonts w:ascii="Palatino Linotype" w:hAnsi="Palatino Linotype" w:cs="Arial"/>
        </w:rPr>
        <w:t>a</w:t>
      </w:r>
      <w:r w:rsidR="00D730A4" w:rsidRPr="00C46C73">
        <w:rPr>
          <w:rFonts w:ascii="Palatino Linotype" w:hAnsi="Palatino Linotype" w:cs="Arial"/>
        </w:rPr>
        <w:t xml:space="preserve"> </w:t>
      </w:r>
      <w:r w:rsidRPr="00C46C73">
        <w:rPr>
          <w:rFonts w:ascii="Palatino Linotype" w:hAnsi="Palatino Linotype" w:cs="Arial"/>
        </w:rPr>
        <w:t>través</w:t>
      </w:r>
      <w:r w:rsidR="00D730A4" w:rsidRPr="00C46C73">
        <w:rPr>
          <w:rFonts w:ascii="Palatino Linotype" w:hAnsi="Palatino Linotype" w:cs="Arial"/>
        </w:rPr>
        <w:t xml:space="preserve"> </w:t>
      </w:r>
      <w:r w:rsidRPr="00C46C73">
        <w:rPr>
          <w:rFonts w:ascii="Palatino Linotype" w:hAnsi="Palatino Linotype" w:cs="Arial"/>
        </w:rPr>
        <w:t>del</w:t>
      </w:r>
      <w:r w:rsidR="00D730A4" w:rsidRPr="00C46C73">
        <w:rPr>
          <w:rFonts w:ascii="Palatino Linotype" w:eastAsia="Arial Unicode MS" w:hAnsi="Palatino Linotype" w:cs="Arial"/>
        </w:rPr>
        <w:t xml:space="preserve"> </w:t>
      </w:r>
      <w:r w:rsidRPr="00C46C73">
        <w:rPr>
          <w:rFonts w:ascii="Palatino Linotype" w:eastAsia="Arial Unicode MS" w:hAnsi="Palatino Linotype" w:cs="Arial"/>
          <w:b/>
        </w:rPr>
        <w:t>SAIMEX</w:t>
      </w:r>
      <w:r w:rsidRPr="00C46C73">
        <w:rPr>
          <w:rFonts w:ascii="Palatino Linotype" w:hAnsi="Palatino Linotype"/>
        </w:rPr>
        <w:t>,</w:t>
      </w:r>
      <w:r w:rsidR="00D730A4" w:rsidRPr="00C46C73">
        <w:rPr>
          <w:rFonts w:ascii="Palatino Linotype" w:hAnsi="Palatino Linotype"/>
        </w:rPr>
        <w:t xml:space="preserve"> </w:t>
      </w:r>
      <w:r w:rsidRPr="00C46C73">
        <w:rPr>
          <w:rFonts w:ascii="Palatino Linotype" w:hAnsi="Palatino Linotype"/>
        </w:rPr>
        <w:t>a</w:t>
      </w:r>
      <w:r w:rsidR="00D730A4" w:rsidRPr="00C46C73">
        <w:rPr>
          <w:rFonts w:ascii="Palatino Linotype" w:hAnsi="Palatino Linotype"/>
        </w:rPr>
        <w:t xml:space="preserve"> </w:t>
      </w:r>
      <w:r w:rsidRPr="00C46C73">
        <w:rPr>
          <w:rFonts w:ascii="Palatino Linotype" w:hAnsi="Palatino Linotype"/>
        </w:rPr>
        <w:t>la</w:t>
      </w:r>
      <w:r w:rsidR="00D730A4" w:rsidRPr="00C46C73">
        <w:rPr>
          <w:rFonts w:ascii="Palatino Linotype" w:hAnsi="Palatino Linotype"/>
        </w:rPr>
        <w:t xml:space="preserve"> </w:t>
      </w:r>
      <w:r w:rsidRPr="00C46C73">
        <w:rPr>
          <w:rFonts w:ascii="Palatino Linotype" w:hAnsi="Palatino Linotype" w:cs="Arial"/>
        </w:rPr>
        <w:t>Comisionada</w:t>
      </w:r>
      <w:r w:rsidR="00D730A4" w:rsidRPr="00C46C73">
        <w:rPr>
          <w:rFonts w:ascii="Palatino Linotype" w:hAnsi="Palatino Linotype" w:cs="Arial"/>
        </w:rPr>
        <w:t xml:space="preserve"> </w:t>
      </w:r>
      <w:r w:rsidRPr="00C46C73">
        <w:rPr>
          <w:rFonts w:ascii="Palatino Linotype" w:hAnsi="Palatino Linotype" w:cs="Arial"/>
          <w:b/>
        </w:rPr>
        <w:t>EVA</w:t>
      </w:r>
      <w:r w:rsidR="00D730A4" w:rsidRPr="00C46C73">
        <w:rPr>
          <w:rFonts w:ascii="Palatino Linotype" w:hAnsi="Palatino Linotype" w:cs="Arial"/>
          <w:b/>
        </w:rPr>
        <w:t xml:space="preserve"> </w:t>
      </w:r>
      <w:r w:rsidRPr="00C46C73">
        <w:rPr>
          <w:rFonts w:ascii="Palatino Linotype" w:hAnsi="Palatino Linotype" w:cs="Arial"/>
          <w:b/>
        </w:rPr>
        <w:t>ABAID</w:t>
      </w:r>
      <w:r w:rsidR="00D730A4" w:rsidRPr="00C46C73">
        <w:rPr>
          <w:rFonts w:ascii="Palatino Linotype" w:hAnsi="Palatino Linotype" w:cs="Arial"/>
          <w:b/>
        </w:rPr>
        <w:t xml:space="preserve"> </w:t>
      </w:r>
      <w:r w:rsidRPr="00C46C73">
        <w:rPr>
          <w:rFonts w:ascii="Palatino Linotype" w:hAnsi="Palatino Linotype" w:cs="Arial"/>
          <w:b/>
        </w:rPr>
        <w:t>YAPUR</w:t>
      </w:r>
      <w:r w:rsidRPr="00C46C73">
        <w:rPr>
          <w:rFonts w:ascii="Palatino Linotype" w:hAnsi="Palatino Linotype" w:cs="Arial"/>
        </w:rPr>
        <w:t>,</w:t>
      </w:r>
      <w:r w:rsidR="00D730A4" w:rsidRPr="00C46C73">
        <w:rPr>
          <w:rFonts w:ascii="Palatino Linotype" w:hAnsi="Palatino Linotype" w:cs="Arial"/>
        </w:rPr>
        <w:t xml:space="preserve"> </w:t>
      </w:r>
      <w:r w:rsidRPr="00C46C73">
        <w:rPr>
          <w:rFonts w:ascii="Palatino Linotype" w:hAnsi="Palatino Linotype" w:cs="Arial"/>
        </w:rPr>
        <w:t>a</w:t>
      </w:r>
      <w:r w:rsidR="00D730A4" w:rsidRPr="00C46C73">
        <w:rPr>
          <w:rFonts w:ascii="Palatino Linotype" w:hAnsi="Palatino Linotype" w:cs="Arial"/>
        </w:rPr>
        <w:t xml:space="preserve"> </w:t>
      </w:r>
      <w:r w:rsidRPr="00C46C73">
        <w:rPr>
          <w:rFonts w:ascii="Palatino Linotype" w:hAnsi="Palatino Linotype" w:cs="Arial"/>
        </w:rPr>
        <w:t>efecto</w:t>
      </w:r>
      <w:r w:rsidR="00D730A4" w:rsidRPr="00C46C73">
        <w:rPr>
          <w:rFonts w:ascii="Palatino Linotype" w:hAnsi="Palatino Linotype" w:cs="Arial"/>
        </w:rPr>
        <w:t xml:space="preserve"> </w:t>
      </w:r>
      <w:r w:rsidRPr="00C46C73">
        <w:rPr>
          <w:rFonts w:ascii="Palatino Linotype" w:hAnsi="Palatino Linotype" w:cs="Arial"/>
        </w:rPr>
        <w:t>de</w:t>
      </w:r>
      <w:r w:rsidR="00D730A4" w:rsidRPr="00C46C73">
        <w:rPr>
          <w:rFonts w:ascii="Palatino Linotype" w:hAnsi="Palatino Linotype" w:cs="Arial"/>
        </w:rPr>
        <w:t xml:space="preserve"> </w:t>
      </w:r>
      <w:r w:rsidRPr="00C46C73">
        <w:rPr>
          <w:rFonts w:ascii="Palatino Linotype" w:hAnsi="Palatino Linotype" w:cs="Arial"/>
        </w:rPr>
        <w:t>que</w:t>
      </w:r>
      <w:r w:rsidR="00D730A4" w:rsidRPr="00C46C73">
        <w:rPr>
          <w:rFonts w:ascii="Palatino Linotype" w:hAnsi="Palatino Linotype" w:cs="Arial"/>
        </w:rPr>
        <w:t xml:space="preserve"> </w:t>
      </w:r>
      <w:r w:rsidRPr="00C46C73">
        <w:rPr>
          <w:rFonts w:ascii="Palatino Linotype" w:hAnsi="Palatino Linotype" w:cs="Arial"/>
        </w:rPr>
        <w:t>decretara</w:t>
      </w:r>
      <w:r w:rsidR="00D730A4" w:rsidRPr="00C46C73">
        <w:rPr>
          <w:rFonts w:ascii="Palatino Linotype" w:hAnsi="Palatino Linotype" w:cs="Arial"/>
        </w:rPr>
        <w:t xml:space="preserve"> </w:t>
      </w:r>
      <w:r w:rsidRPr="00C46C73">
        <w:rPr>
          <w:rFonts w:ascii="Palatino Linotype" w:hAnsi="Palatino Linotype" w:cs="Arial"/>
        </w:rPr>
        <w:t>su</w:t>
      </w:r>
      <w:r w:rsidR="00D730A4" w:rsidRPr="00C46C73">
        <w:rPr>
          <w:rFonts w:ascii="Palatino Linotype" w:hAnsi="Palatino Linotype" w:cs="Arial"/>
        </w:rPr>
        <w:t xml:space="preserve"> </w:t>
      </w:r>
      <w:r w:rsidRPr="00C46C73">
        <w:rPr>
          <w:rFonts w:ascii="Palatino Linotype" w:hAnsi="Palatino Linotype" w:cs="Arial"/>
        </w:rPr>
        <w:t>admisión</w:t>
      </w:r>
      <w:r w:rsidR="00D730A4" w:rsidRPr="00C46C73">
        <w:rPr>
          <w:rFonts w:ascii="Palatino Linotype" w:hAnsi="Palatino Linotype" w:cs="Arial"/>
        </w:rPr>
        <w:t xml:space="preserve"> </w:t>
      </w:r>
      <w:r w:rsidRPr="00C46C73">
        <w:rPr>
          <w:rFonts w:ascii="Palatino Linotype" w:hAnsi="Palatino Linotype" w:cs="Arial"/>
        </w:rPr>
        <w:t>o</w:t>
      </w:r>
      <w:r w:rsidR="00D730A4" w:rsidRPr="00C46C73">
        <w:rPr>
          <w:rFonts w:ascii="Palatino Linotype" w:hAnsi="Palatino Linotype" w:cs="Arial"/>
        </w:rPr>
        <w:t xml:space="preserve"> </w:t>
      </w:r>
      <w:r w:rsidRPr="00C46C73">
        <w:rPr>
          <w:rFonts w:ascii="Palatino Linotype" w:hAnsi="Palatino Linotype" w:cs="Arial"/>
        </w:rPr>
        <w:t>desechamiento.</w:t>
      </w:r>
    </w:p>
    <w:p w14:paraId="20D5CE70" w14:textId="77777777" w:rsidR="00D601AC" w:rsidRPr="00C46C73" w:rsidRDefault="00D601AC" w:rsidP="00D601AC">
      <w:pPr>
        <w:pStyle w:val="Prrafodelista"/>
        <w:tabs>
          <w:tab w:val="left" w:pos="567"/>
        </w:tabs>
        <w:spacing w:line="360" w:lineRule="auto"/>
        <w:ind w:left="0"/>
        <w:jc w:val="both"/>
        <w:rPr>
          <w:rFonts w:ascii="Palatino Linotype" w:hAnsi="Palatino Linotype" w:cs="Arial"/>
        </w:rPr>
      </w:pPr>
    </w:p>
    <w:p w14:paraId="09943340" w14:textId="52B635C7" w:rsidR="001E38B1" w:rsidRPr="00C46C73" w:rsidRDefault="00AB1847" w:rsidP="00760AAC">
      <w:pPr>
        <w:pStyle w:val="Prrafodelista"/>
        <w:numPr>
          <w:ilvl w:val="0"/>
          <w:numId w:val="6"/>
        </w:numPr>
        <w:tabs>
          <w:tab w:val="left" w:pos="567"/>
        </w:tabs>
        <w:spacing w:line="360" w:lineRule="auto"/>
        <w:ind w:left="0" w:firstLine="0"/>
        <w:jc w:val="both"/>
        <w:rPr>
          <w:rFonts w:ascii="Palatino Linotype" w:hAnsi="Palatino Linotype" w:cs="Arial"/>
        </w:rPr>
      </w:pPr>
      <w:r w:rsidRPr="00C46C73">
        <w:rPr>
          <w:rFonts w:ascii="Palatino Linotype" w:hAnsi="Palatino Linotype" w:cs="Arial"/>
        </w:rPr>
        <w:t>E</w:t>
      </w:r>
      <w:r w:rsidR="004B3947" w:rsidRPr="00C46C73">
        <w:rPr>
          <w:rFonts w:ascii="Palatino Linotype" w:hAnsi="Palatino Linotype" w:cs="Arial"/>
        </w:rPr>
        <w:t>n</w:t>
      </w:r>
      <w:r w:rsidR="00D730A4" w:rsidRPr="00C46C73">
        <w:rPr>
          <w:rFonts w:ascii="Palatino Linotype" w:hAnsi="Palatino Linotype" w:cs="Arial"/>
        </w:rPr>
        <w:t xml:space="preserve"> </w:t>
      </w:r>
      <w:r w:rsidR="004B3947" w:rsidRPr="00C46C73">
        <w:rPr>
          <w:rFonts w:ascii="Palatino Linotype" w:hAnsi="Palatino Linotype" w:cs="Arial"/>
        </w:rPr>
        <w:t>fecha</w:t>
      </w:r>
      <w:r w:rsidR="00D730A4" w:rsidRPr="00C46C73">
        <w:rPr>
          <w:rFonts w:ascii="Palatino Linotype" w:hAnsi="Palatino Linotype" w:cs="Arial"/>
        </w:rPr>
        <w:t xml:space="preserve"> </w:t>
      </w:r>
      <w:r w:rsidR="00F17E5B" w:rsidRPr="00C46C73">
        <w:rPr>
          <w:rFonts w:ascii="Palatino Linotype" w:hAnsi="Palatino Linotype"/>
        </w:rPr>
        <w:t>nueve de enero</w:t>
      </w:r>
      <w:r w:rsidR="00213E61" w:rsidRPr="00C46C73">
        <w:rPr>
          <w:rFonts w:ascii="Palatino Linotype" w:hAnsi="Palatino Linotype"/>
        </w:rPr>
        <w:t xml:space="preserve"> de dos mil diecinueve</w:t>
      </w:r>
      <w:r w:rsidRPr="00C46C73">
        <w:rPr>
          <w:rFonts w:ascii="Palatino Linotype" w:hAnsi="Palatino Linotype" w:cs="Arial"/>
        </w:rPr>
        <w:t>,</w:t>
      </w:r>
      <w:r w:rsidR="00D730A4" w:rsidRPr="00C46C73">
        <w:rPr>
          <w:rFonts w:ascii="Palatino Linotype" w:hAnsi="Palatino Linotype" w:cs="Arial"/>
        </w:rPr>
        <w:t xml:space="preserve"> </w:t>
      </w:r>
      <w:r w:rsidRPr="00C46C73">
        <w:rPr>
          <w:rFonts w:ascii="Palatino Linotype" w:hAnsi="Palatino Linotype" w:cs="Arial"/>
        </w:rPr>
        <w:t>atento</w:t>
      </w:r>
      <w:r w:rsidR="00D730A4" w:rsidRPr="00C46C73">
        <w:rPr>
          <w:rFonts w:ascii="Palatino Linotype" w:hAnsi="Palatino Linotype" w:cs="Arial"/>
        </w:rPr>
        <w:t xml:space="preserve"> </w:t>
      </w:r>
      <w:r w:rsidRPr="00C46C73">
        <w:rPr>
          <w:rFonts w:ascii="Palatino Linotype" w:hAnsi="Palatino Linotype" w:cs="Arial"/>
        </w:rPr>
        <w:t>a</w:t>
      </w:r>
      <w:r w:rsidR="00D730A4" w:rsidRPr="00C46C73">
        <w:rPr>
          <w:rFonts w:ascii="Palatino Linotype" w:hAnsi="Palatino Linotype" w:cs="Arial"/>
        </w:rPr>
        <w:t xml:space="preserve"> </w:t>
      </w:r>
      <w:r w:rsidRPr="00C46C73">
        <w:rPr>
          <w:rFonts w:ascii="Palatino Linotype" w:hAnsi="Palatino Linotype" w:cs="Arial"/>
        </w:rPr>
        <w:t>lo</w:t>
      </w:r>
      <w:r w:rsidR="00D730A4" w:rsidRPr="00C46C73">
        <w:rPr>
          <w:rFonts w:ascii="Palatino Linotype" w:hAnsi="Palatino Linotype" w:cs="Arial"/>
        </w:rPr>
        <w:t xml:space="preserve"> </w:t>
      </w:r>
      <w:r w:rsidRPr="00C46C73">
        <w:rPr>
          <w:rFonts w:ascii="Palatino Linotype" w:hAnsi="Palatino Linotype" w:cs="Arial"/>
        </w:rPr>
        <w:t>dispuesto</w:t>
      </w:r>
      <w:r w:rsidR="00D730A4" w:rsidRPr="00C46C73">
        <w:rPr>
          <w:rFonts w:ascii="Palatino Linotype" w:hAnsi="Palatino Linotype" w:cs="Arial"/>
        </w:rPr>
        <w:t xml:space="preserve"> </w:t>
      </w:r>
      <w:r w:rsidRPr="00C46C73">
        <w:rPr>
          <w:rFonts w:ascii="Palatino Linotype" w:hAnsi="Palatino Linotype" w:cs="Arial"/>
        </w:rPr>
        <w:t>en</w:t>
      </w:r>
      <w:r w:rsidR="00D730A4" w:rsidRPr="00C46C73">
        <w:rPr>
          <w:rFonts w:ascii="Palatino Linotype" w:hAnsi="Palatino Linotype" w:cs="Arial"/>
        </w:rPr>
        <w:t xml:space="preserve"> </w:t>
      </w:r>
      <w:r w:rsidRPr="00C46C73">
        <w:rPr>
          <w:rFonts w:ascii="Palatino Linotype" w:hAnsi="Palatino Linotype" w:cs="Arial"/>
        </w:rPr>
        <w:t>el</w:t>
      </w:r>
      <w:r w:rsidR="00D730A4" w:rsidRPr="00C46C73">
        <w:rPr>
          <w:rFonts w:ascii="Palatino Linotype" w:hAnsi="Palatino Linotype" w:cs="Arial"/>
        </w:rPr>
        <w:t xml:space="preserve"> </w:t>
      </w:r>
      <w:r w:rsidRPr="00C46C73">
        <w:rPr>
          <w:rFonts w:ascii="Palatino Linotype" w:hAnsi="Palatino Linotype" w:cs="Arial"/>
        </w:rPr>
        <w:t>artículo</w:t>
      </w:r>
      <w:r w:rsidR="00D730A4" w:rsidRPr="00C46C73">
        <w:rPr>
          <w:rFonts w:ascii="Palatino Linotype" w:hAnsi="Palatino Linotype" w:cs="Arial"/>
        </w:rPr>
        <w:t xml:space="preserve"> </w:t>
      </w:r>
      <w:r w:rsidRPr="00C46C73">
        <w:rPr>
          <w:rFonts w:ascii="Palatino Linotype" w:hAnsi="Palatino Linotype" w:cs="Arial"/>
        </w:rPr>
        <w:t>185</w:t>
      </w:r>
      <w:r w:rsidR="00EA1249" w:rsidRPr="00C46C73">
        <w:rPr>
          <w:rFonts w:ascii="Palatino Linotype" w:hAnsi="Palatino Linotype" w:cs="Arial"/>
        </w:rPr>
        <w:t>,</w:t>
      </w:r>
      <w:r w:rsidR="00D730A4" w:rsidRPr="00C46C73">
        <w:rPr>
          <w:rFonts w:ascii="Palatino Linotype" w:hAnsi="Palatino Linotype" w:cs="Arial"/>
        </w:rPr>
        <w:t xml:space="preserve"> </w:t>
      </w:r>
      <w:r w:rsidRPr="00C46C73">
        <w:rPr>
          <w:rFonts w:ascii="Palatino Linotype" w:hAnsi="Palatino Linotype" w:cs="Arial"/>
        </w:rPr>
        <w:t>fracciones</w:t>
      </w:r>
      <w:r w:rsidR="00D730A4" w:rsidRPr="00C46C73">
        <w:rPr>
          <w:rFonts w:ascii="Palatino Linotype" w:hAnsi="Palatino Linotype" w:cs="Arial"/>
        </w:rPr>
        <w:t xml:space="preserve"> </w:t>
      </w:r>
      <w:r w:rsidRPr="00C46C73">
        <w:rPr>
          <w:rFonts w:ascii="Palatino Linotype" w:hAnsi="Palatino Linotype" w:cs="Arial"/>
        </w:rPr>
        <w:t>I,</w:t>
      </w:r>
      <w:r w:rsidR="00D730A4" w:rsidRPr="00C46C73">
        <w:rPr>
          <w:rFonts w:ascii="Palatino Linotype" w:hAnsi="Palatino Linotype" w:cs="Arial"/>
        </w:rPr>
        <w:t xml:space="preserve"> </w:t>
      </w:r>
      <w:r w:rsidRPr="00C46C73">
        <w:rPr>
          <w:rFonts w:ascii="Palatino Linotype" w:hAnsi="Palatino Linotype" w:cs="Arial"/>
        </w:rPr>
        <w:t>II</w:t>
      </w:r>
      <w:r w:rsidR="00D730A4" w:rsidRPr="00C46C73">
        <w:rPr>
          <w:rFonts w:ascii="Palatino Linotype" w:hAnsi="Palatino Linotype" w:cs="Arial"/>
        </w:rPr>
        <w:t xml:space="preserve"> </w:t>
      </w:r>
      <w:r w:rsidRPr="00C46C73">
        <w:rPr>
          <w:rFonts w:ascii="Palatino Linotype" w:hAnsi="Palatino Linotype" w:cs="Arial"/>
        </w:rPr>
        <w:t>y</w:t>
      </w:r>
      <w:r w:rsidR="00D730A4" w:rsidRPr="00C46C73">
        <w:rPr>
          <w:rFonts w:ascii="Palatino Linotype" w:hAnsi="Palatino Linotype" w:cs="Arial"/>
        </w:rPr>
        <w:t xml:space="preserve"> </w:t>
      </w:r>
      <w:r w:rsidRPr="00C46C73">
        <w:rPr>
          <w:rFonts w:ascii="Palatino Linotype" w:hAnsi="Palatino Linotype" w:cs="Arial"/>
        </w:rPr>
        <w:t>IV</w:t>
      </w:r>
      <w:r w:rsidR="00D730A4" w:rsidRPr="00C46C73">
        <w:rPr>
          <w:rFonts w:ascii="Palatino Linotype" w:hAnsi="Palatino Linotype" w:cs="Arial"/>
        </w:rPr>
        <w:t xml:space="preserve"> </w:t>
      </w:r>
      <w:r w:rsidRPr="00C46C73">
        <w:rPr>
          <w:rFonts w:ascii="Palatino Linotype" w:hAnsi="Palatino Linotype" w:cs="Arial"/>
        </w:rPr>
        <w:t>de</w:t>
      </w:r>
      <w:r w:rsidR="00D730A4" w:rsidRPr="00C46C73">
        <w:rPr>
          <w:rFonts w:ascii="Palatino Linotype" w:hAnsi="Palatino Linotype" w:cs="Arial"/>
        </w:rPr>
        <w:t xml:space="preserve"> </w:t>
      </w:r>
      <w:r w:rsidRPr="00C46C73">
        <w:rPr>
          <w:rFonts w:ascii="Palatino Linotype" w:hAnsi="Palatino Linotype"/>
        </w:rPr>
        <w:t>la</w:t>
      </w:r>
      <w:r w:rsidR="00D730A4" w:rsidRPr="00C46C73">
        <w:rPr>
          <w:rFonts w:ascii="Palatino Linotype" w:hAnsi="Palatino Linotype" w:cs="Arial"/>
        </w:rPr>
        <w:t xml:space="preserve"> </w:t>
      </w:r>
      <w:r w:rsidRPr="00C46C73">
        <w:rPr>
          <w:rFonts w:ascii="Palatino Linotype" w:hAnsi="Palatino Linotype"/>
        </w:rPr>
        <w:t>Ley</w:t>
      </w:r>
      <w:r w:rsidR="00D730A4" w:rsidRPr="00C46C73">
        <w:rPr>
          <w:rFonts w:ascii="Palatino Linotype" w:hAnsi="Palatino Linotype"/>
        </w:rPr>
        <w:t xml:space="preserve"> </w:t>
      </w:r>
      <w:r w:rsidRPr="00C46C73">
        <w:rPr>
          <w:rFonts w:ascii="Palatino Linotype" w:hAnsi="Palatino Linotype"/>
        </w:rPr>
        <w:t>de</w:t>
      </w:r>
      <w:r w:rsidR="00D730A4" w:rsidRPr="00C46C73">
        <w:rPr>
          <w:rFonts w:ascii="Palatino Linotype" w:hAnsi="Palatino Linotype"/>
        </w:rPr>
        <w:t xml:space="preserve"> </w:t>
      </w:r>
      <w:r w:rsidRPr="00C46C73">
        <w:rPr>
          <w:rFonts w:ascii="Palatino Linotype" w:hAnsi="Palatino Linotype"/>
        </w:rPr>
        <w:t>Transparencia</w:t>
      </w:r>
      <w:r w:rsidR="00D730A4" w:rsidRPr="00C46C73">
        <w:rPr>
          <w:rFonts w:ascii="Palatino Linotype" w:hAnsi="Palatino Linotype"/>
        </w:rPr>
        <w:t xml:space="preserve"> </w:t>
      </w:r>
      <w:r w:rsidRPr="00C46C73">
        <w:rPr>
          <w:rFonts w:ascii="Palatino Linotype" w:hAnsi="Palatino Linotype"/>
        </w:rPr>
        <w:t>y</w:t>
      </w:r>
      <w:r w:rsidR="00D730A4" w:rsidRPr="00C46C73">
        <w:rPr>
          <w:rFonts w:ascii="Palatino Linotype" w:hAnsi="Palatino Linotype"/>
        </w:rPr>
        <w:t xml:space="preserve"> </w:t>
      </w:r>
      <w:r w:rsidRPr="00C46C73">
        <w:rPr>
          <w:rFonts w:ascii="Palatino Linotype" w:hAnsi="Palatino Linotype"/>
        </w:rPr>
        <w:t>Acceso</w:t>
      </w:r>
      <w:r w:rsidR="00D730A4" w:rsidRPr="00C46C73">
        <w:rPr>
          <w:rFonts w:ascii="Palatino Linotype" w:hAnsi="Palatino Linotype"/>
        </w:rPr>
        <w:t xml:space="preserve"> </w:t>
      </w:r>
      <w:r w:rsidRPr="00C46C73">
        <w:rPr>
          <w:rFonts w:ascii="Palatino Linotype" w:hAnsi="Palatino Linotype"/>
        </w:rPr>
        <w:t>a</w:t>
      </w:r>
      <w:r w:rsidR="00D730A4" w:rsidRPr="00C46C73">
        <w:rPr>
          <w:rFonts w:ascii="Palatino Linotype" w:hAnsi="Palatino Linotype"/>
        </w:rPr>
        <w:t xml:space="preserve"> </w:t>
      </w:r>
      <w:r w:rsidRPr="00C46C73">
        <w:rPr>
          <w:rFonts w:ascii="Palatino Linotype" w:hAnsi="Palatino Linotype"/>
        </w:rPr>
        <w:t>la</w:t>
      </w:r>
      <w:r w:rsidR="00D730A4" w:rsidRPr="00C46C73">
        <w:rPr>
          <w:rFonts w:ascii="Palatino Linotype" w:hAnsi="Palatino Linotype"/>
        </w:rPr>
        <w:t xml:space="preserve"> </w:t>
      </w:r>
      <w:r w:rsidRPr="00C46C73">
        <w:rPr>
          <w:rFonts w:ascii="Palatino Linotype" w:hAnsi="Palatino Linotype"/>
        </w:rPr>
        <w:t>Información</w:t>
      </w:r>
      <w:r w:rsidR="00D730A4" w:rsidRPr="00C46C73">
        <w:rPr>
          <w:rFonts w:ascii="Palatino Linotype" w:hAnsi="Palatino Linotype"/>
        </w:rPr>
        <w:t xml:space="preserve"> </w:t>
      </w:r>
      <w:r w:rsidRPr="00C46C73">
        <w:rPr>
          <w:rFonts w:ascii="Palatino Linotype" w:hAnsi="Palatino Linotype"/>
        </w:rPr>
        <w:t>Pública</w:t>
      </w:r>
      <w:r w:rsidR="00D730A4" w:rsidRPr="00C46C73">
        <w:rPr>
          <w:rFonts w:ascii="Palatino Linotype" w:hAnsi="Palatino Linotype"/>
        </w:rPr>
        <w:t xml:space="preserve"> </w:t>
      </w:r>
      <w:r w:rsidRPr="00C46C73">
        <w:rPr>
          <w:rFonts w:ascii="Palatino Linotype" w:hAnsi="Palatino Linotype"/>
        </w:rPr>
        <w:t>del</w:t>
      </w:r>
      <w:r w:rsidR="00D730A4" w:rsidRPr="00C46C73">
        <w:rPr>
          <w:rFonts w:ascii="Palatino Linotype" w:hAnsi="Palatino Linotype"/>
        </w:rPr>
        <w:t xml:space="preserve"> </w:t>
      </w:r>
      <w:r w:rsidRPr="00C46C73">
        <w:rPr>
          <w:rFonts w:ascii="Palatino Linotype" w:hAnsi="Palatino Linotype"/>
        </w:rPr>
        <w:t>Estado</w:t>
      </w:r>
      <w:r w:rsidR="00D730A4" w:rsidRPr="00C46C73">
        <w:rPr>
          <w:rFonts w:ascii="Palatino Linotype" w:hAnsi="Palatino Linotype"/>
        </w:rPr>
        <w:t xml:space="preserve"> </w:t>
      </w:r>
      <w:r w:rsidRPr="00C46C73">
        <w:rPr>
          <w:rFonts w:ascii="Palatino Linotype" w:hAnsi="Palatino Linotype"/>
        </w:rPr>
        <w:t>de</w:t>
      </w:r>
      <w:r w:rsidR="00D730A4" w:rsidRPr="00C46C73">
        <w:rPr>
          <w:rFonts w:ascii="Palatino Linotype" w:hAnsi="Palatino Linotype"/>
        </w:rPr>
        <w:t xml:space="preserve"> </w:t>
      </w:r>
      <w:r w:rsidRPr="00C46C73">
        <w:rPr>
          <w:rFonts w:ascii="Palatino Linotype" w:hAnsi="Palatino Linotype"/>
        </w:rPr>
        <w:t>México</w:t>
      </w:r>
      <w:r w:rsidR="00D730A4" w:rsidRPr="00C46C73">
        <w:rPr>
          <w:rFonts w:ascii="Palatino Linotype" w:hAnsi="Palatino Linotype"/>
        </w:rPr>
        <w:t xml:space="preserve"> </w:t>
      </w:r>
      <w:r w:rsidRPr="00C46C73">
        <w:rPr>
          <w:rFonts w:ascii="Palatino Linotype" w:hAnsi="Palatino Linotype"/>
        </w:rPr>
        <w:t>y</w:t>
      </w:r>
      <w:r w:rsidR="00D730A4" w:rsidRPr="00C46C73">
        <w:rPr>
          <w:rFonts w:ascii="Palatino Linotype" w:hAnsi="Palatino Linotype"/>
        </w:rPr>
        <w:t xml:space="preserve"> </w:t>
      </w:r>
      <w:r w:rsidRPr="00C46C73">
        <w:rPr>
          <w:rFonts w:ascii="Palatino Linotype" w:hAnsi="Palatino Linotype"/>
        </w:rPr>
        <w:t>Municipios,</w:t>
      </w:r>
      <w:r w:rsidR="00D730A4" w:rsidRPr="00C46C73">
        <w:rPr>
          <w:rFonts w:ascii="Palatino Linotype" w:hAnsi="Palatino Linotype"/>
        </w:rPr>
        <w:t xml:space="preserve"> </w:t>
      </w:r>
      <w:r w:rsidR="009012A7" w:rsidRPr="00C46C73">
        <w:rPr>
          <w:rFonts w:ascii="Palatino Linotype" w:hAnsi="Palatino Linotype"/>
        </w:rPr>
        <w:t>se</w:t>
      </w:r>
      <w:r w:rsidR="00D730A4" w:rsidRPr="00C46C73">
        <w:rPr>
          <w:rFonts w:ascii="Palatino Linotype" w:hAnsi="Palatino Linotype"/>
        </w:rPr>
        <w:t xml:space="preserve"> </w:t>
      </w:r>
      <w:r w:rsidRPr="00C46C73">
        <w:rPr>
          <w:rFonts w:ascii="Palatino Linotype" w:hAnsi="Palatino Linotype"/>
        </w:rPr>
        <w:t>a</w:t>
      </w:r>
      <w:r w:rsidRPr="00C46C73">
        <w:rPr>
          <w:rFonts w:ascii="Palatino Linotype" w:hAnsi="Palatino Linotype" w:cs="Arial"/>
        </w:rPr>
        <w:t>cordó</w:t>
      </w:r>
      <w:r w:rsidR="00D730A4" w:rsidRPr="00C46C73">
        <w:rPr>
          <w:rFonts w:ascii="Palatino Linotype" w:hAnsi="Palatino Linotype" w:cs="Arial"/>
        </w:rPr>
        <w:t xml:space="preserve"> </w:t>
      </w:r>
      <w:r w:rsidRPr="00C46C73">
        <w:rPr>
          <w:rFonts w:ascii="Palatino Linotype" w:hAnsi="Palatino Linotype" w:cs="Arial"/>
        </w:rPr>
        <w:t>la</w:t>
      </w:r>
      <w:r w:rsidR="00D730A4" w:rsidRPr="00C46C73">
        <w:rPr>
          <w:rFonts w:ascii="Palatino Linotype" w:hAnsi="Palatino Linotype" w:cs="Arial"/>
        </w:rPr>
        <w:t xml:space="preserve"> </w:t>
      </w:r>
      <w:r w:rsidRPr="00C46C73">
        <w:rPr>
          <w:rFonts w:ascii="Palatino Linotype" w:hAnsi="Palatino Linotype" w:cs="Arial"/>
        </w:rPr>
        <w:t>admisión</w:t>
      </w:r>
      <w:r w:rsidR="00D730A4" w:rsidRPr="00C46C73">
        <w:rPr>
          <w:rFonts w:ascii="Palatino Linotype" w:hAnsi="Palatino Linotype" w:cs="Arial"/>
        </w:rPr>
        <w:t xml:space="preserve"> </w:t>
      </w:r>
      <w:r w:rsidRPr="00C46C73">
        <w:rPr>
          <w:rFonts w:ascii="Palatino Linotype" w:hAnsi="Palatino Linotype" w:cs="Arial"/>
        </w:rPr>
        <w:t>a</w:t>
      </w:r>
      <w:r w:rsidR="00D730A4" w:rsidRPr="00C46C73">
        <w:rPr>
          <w:rFonts w:ascii="Palatino Linotype" w:hAnsi="Palatino Linotype" w:cs="Arial"/>
        </w:rPr>
        <w:t xml:space="preserve"> </w:t>
      </w:r>
      <w:r w:rsidRPr="00C46C73">
        <w:rPr>
          <w:rFonts w:ascii="Palatino Linotype" w:hAnsi="Palatino Linotype" w:cs="Arial"/>
        </w:rPr>
        <w:t>trámite</w:t>
      </w:r>
      <w:r w:rsidR="00D730A4" w:rsidRPr="00C46C73">
        <w:rPr>
          <w:rFonts w:ascii="Palatino Linotype" w:hAnsi="Palatino Linotype" w:cs="Arial"/>
        </w:rPr>
        <w:t xml:space="preserve"> </w:t>
      </w:r>
      <w:r w:rsidRPr="00C46C73">
        <w:rPr>
          <w:rFonts w:ascii="Palatino Linotype" w:hAnsi="Palatino Linotype" w:cs="Arial"/>
        </w:rPr>
        <w:t>de</w:t>
      </w:r>
      <w:r w:rsidR="00943778" w:rsidRPr="00C46C73">
        <w:rPr>
          <w:rFonts w:ascii="Palatino Linotype" w:hAnsi="Palatino Linotype" w:cs="Arial"/>
        </w:rPr>
        <w:t>l</w:t>
      </w:r>
      <w:r w:rsidR="00D730A4" w:rsidRPr="00C46C73">
        <w:rPr>
          <w:rFonts w:ascii="Palatino Linotype" w:hAnsi="Palatino Linotype" w:cs="Arial"/>
        </w:rPr>
        <w:t xml:space="preserve"> </w:t>
      </w:r>
      <w:r w:rsidRPr="00C46C73">
        <w:rPr>
          <w:rFonts w:ascii="Palatino Linotype" w:hAnsi="Palatino Linotype" w:cs="Arial"/>
        </w:rPr>
        <w:t>referido</w:t>
      </w:r>
      <w:r w:rsidR="00D730A4" w:rsidRPr="00C46C73">
        <w:rPr>
          <w:rFonts w:ascii="Palatino Linotype" w:hAnsi="Palatino Linotype" w:cs="Arial"/>
        </w:rPr>
        <w:t xml:space="preserve"> </w:t>
      </w:r>
      <w:r w:rsidRPr="00C46C73">
        <w:rPr>
          <w:rFonts w:ascii="Palatino Linotype" w:hAnsi="Palatino Linotype" w:cs="Arial"/>
        </w:rPr>
        <w:t>recurso</w:t>
      </w:r>
      <w:r w:rsidR="00D730A4" w:rsidRPr="00C46C73">
        <w:rPr>
          <w:rFonts w:ascii="Palatino Linotype" w:hAnsi="Palatino Linotype" w:cs="Arial"/>
        </w:rPr>
        <w:t xml:space="preserve"> </w:t>
      </w:r>
      <w:r w:rsidRPr="00C46C73">
        <w:rPr>
          <w:rFonts w:ascii="Palatino Linotype" w:hAnsi="Palatino Linotype" w:cs="Arial"/>
        </w:rPr>
        <w:t>de</w:t>
      </w:r>
      <w:r w:rsidR="00D730A4" w:rsidRPr="00C46C73">
        <w:rPr>
          <w:rFonts w:ascii="Palatino Linotype" w:hAnsi="Palatino Linotype" w:cs="Arial"/>
        </w:rPr>
        <w:t xml:space="preserve"> </w:t>
      </w:r>
      <w:r w:rsidRPr="00C46C73">
        <w:rPr>
          <w:rFonts w:ascii="Palatino Linotype" w:hAnsi="Palatino Linotype" w:cs="Arial"/>
        </w:rPr>
        <w:t>revisión,</w:t>
      </w:r>
      <w:r w:rsidR="00D730A4" w:rsidRPr="00C46C73">
        <w:rPr>
          <w:rFonts w:ascii="Palatino Linotype" w:hAnsi="Palatino Linotype" w:cs="Arial"/>
        </w:rPr>
        <w:t xml:space="preserve"> </w:t>
      </w:r>
      <w:r w:rsidRPr="00C46C73">
        <w:rPr>
          <w:rFonts w:ascii="Palatino Linotype" w:hAnsi="Palatino Linotype" w:cs="Arial"/>
        </w:rPr>
        <w:t>así</w:t>
      </w:r>
      <w:r w:rsidR="00D730A4" w:rsidRPr="00C46C73">
        <w:rPr>
          <w:rFonts w:ascii="Palatino Linotype" w:hAnsi="Palatino Linotype" w:cs="Arial"/>
        </w:rPr>
        <w:t xml:space="preserve"> </w:t>
      </w:r>
      <w:r w:rsidRPr="00C46C73">
        <w:rPr>
          <w:rFonts w:ascii="Palatino Linotype" w:hAnsi="Palatino Linotype" w:cs="Arial"/>
        </w:rPr>
        <w:t>como</w:t>
      </w:r>
      <w:r w:rsidR="00D730A4" w:rsidRPr="00C46C73">
        <w:rPr>
          <w:rFonts w:ascii="Palatino Linotype" w:hAnsi="Palatino Linotype" w:cs="Arial"/>
        </w:rPr>
        <w:t xml:space="preserve"> </w:t>
      </w:r>
      <w:r w:rsidRPr="00C46C73">
        <w:rPr>
          <w:rFonts w:ascii="Palatino Linotype" w:hAnsi="Palatino Linotype" w:cs="Arial"/>
        </w:rPr>
        <w:t>la</w:t>
      </w:r>
      <w:r w:rsidR="00D730A4" w:rsidRPr="00C46C73">
        <w:rPr>
          <w:rFonts w:ascii="Palatino Linotype" w:hAnsi="Palatino Linotype" w:cs="Arial"/>
        </w:rPr>
        <w:t xml:space="preserve"> </w:t>
      </w:r>
      <w:r w:rsidRPr="00C46C73">
        <w:rPr>
          <w:rFonts w:ascii="Palatino Linotype" w:hAnsi="Palatino Linotype" w:cs="Arial"/>
        </w:rPr>
        <w:t>integración</w:t>
      </w:r>
      <w:r w:rsidR="00D730A4" w:rsidRPr="00C46C73">
        <w:rPr>
          <w:rFonts w:ascii="Palatino Linotype" w:hAnsi="Palatino Linotype" w:cs="Arial"/>
        </w:rPr>
        <w:t xml:space="preserve"> </w:t>
      </w:r>
      <w:r w:rsidRPr="00C46C73">
        <w:rPr>
          <w:rFonts w:ascii="Palatino Linotype" w:hAnsi="Palatino Linotype" w:cs="Arial"/>
        </w:rPr>
        <w:t>de</w:t>
      </w:r>
      <w:r w:rsidR="00943778" w:rsidRPr="00C46C73">
        <w:rPr>
          <w:rFonts w:ascii="Palatino Linotype" w:hAnsi="Palatino Linotype" w:cs="Arial"/>
        </w:rPr>
        <w:t>l</w:t>
      </w:r>
      <w:r w:rsidR="00D730A4" w:rsidRPr="00C46C73">
        <w:rPr>
          <w:rFonts w:ascii="Palatino Linotype" w:hAnsi="Palatino Linotype" w:cs="Arial"/>
        </w:rPr>
        <w:t xml:space="preserve"> </w:t>
      </w:r>
      <w:r w:rsidRPr="00C46C73">
        <w:rPr>
          <w:rFonts w:ascii="Palatino Linotype" w:hAnsi="Palatino Linotype" w:cs="Arial"/>
        </w:rPr>
        <w:t>expediente</w:t>
      </w:r>
      <w:r w:rsidR="00D730A4" w:rsidRPr="00C46C73">
        <w:rPr>
          <w:rFonts w:ascii="Palatino Linotype" w:hAnsi="Palatino Linotype" w:cs="Arial"/>
        </w:rPr>
        <w:t xml:space="preserve"> </w:t>
      </w:r>
      <w:r w:rsidRPr="00C46C73">
        <w:rPr>
          <w:rFonts w:ascii="Palatino Linotype" w:hAnsi="Palatino Linotype" w:cs="Arial"/>
        </w:rPr>
        <w:t>respectivo,</w:t>
      </w:r>
      <w:r w:rsidR="00D730A4" w:rsidRPr="00C46C73">
        <w:rPr>
          <w:rFonts w:ascii="Palatino Linotype" w:hAnsi="Palatino Linotype" w:cs="Arial"/>
        </w:rPr>
        <w:t xml:space="preserve"> </w:t>
      </w:r>
      <w:r w:rsidRPr="00C46C73">
        <w:rPr>
          <w:rFonts w:ascii="Palatino Linotype" w:hAnsi="Palatino Linotype" w:cs="Arial"/>
        </w:rPr>
        <w:t>mismo</w:t>
      </w:r>
      <w:r w:rsidR="00D730A4" w:rsidRPr="00C46C73">
        <w:rPr>
          <w:rFonts w:ascii="Palatino Linotype" w:hAnsi="Palatino Linotype" w:cs="Arial"/>
        </w:rPr>
        <w:t xml:space="preserve"> </w:t>
      </w:r>
      <w:r w:rsidRPr="00C46C73">
        <w:rPr>
          <w:rFonts w:ascii="Palatino Linotype" w:hAnsi="Palatino Linotype" w:cs="Arial"/>
        </w:rPr>
        <w:t>que</w:t>
      </w:r>
      <w:r w:rsidR="00D730A4" w:rsidRPr="00C46C73">
        <w:rPr>
          <w:rFonts w:ascii="Palatino Linotype" w:hAnsi="Palatino Linotype" w:cs="Arial"/>
        </w:rPr>
        <w:t xml:space="preserve"> </w:t>
      </w:r>
      <w:r w:rsidRPr="00C46C73">
        <w:rPr>
          <w:rFonts w:ascii="Palatino Linotype" w:hAnsi="Palatino Linotype" w:cs="Arial"/>
        </w:rPr>
        <w:t>se</w:t>
      </w:r>
      <w:r w:rsidR="00D730A4" w:rsidRPr="00C46C73">
        <w:rPr>
          <w:rFonts w:ascii="Palatino Linotype" w:hAnsi="Palatino Linotype" w:cs="Arial"/>
        </w:rPr>
        <w:t xml:space="preserve"> </w:t>
      </w:r>
      <w:r w:rsidRPr="00C46C73">
        <w:rPr>
          <w:rFonts w:ascii="Palatino Linotype" w:hAnsi="Palatino Linotype" w:cs="Arial"/>
        </w:rPr>
        <w:t>pus</w:t>
      </w:r>
      <w:r w:rsidR="00943778" w:rsidRPr="00C46C73">
        <w:rPr>
          <w:rFonts w:ascii="Palatino Linotype" w:hAnsi="Palatino Linotype" w:cs="Arial"/>
        </w:rPr>
        <w:t>o</w:t>
      </w:r>
      <w:r w:rsidR="00D730A4" w:rsidRPr="00C46C73">
        <w:rPr>
          <w:rFonts w:ascii="Palatino Linotype" w:hAnsi="Palatino Linotype" w:cs="Arial"/>
        </w:rPr>
        <w:t xml:space="preserve"> </w:t>
      </w:r>
      <w:r w:rsidRPr="00C46C73">
        <w:rPr>
          <w:rFonts w:ascii="Palatino Linotype" w:hAnsi="Palatino Linotype" w:cs="Arial"/>
        </w:rPr>
        <w:t>a</w:t>
      </w:r>
      <w:r w:rsidR="00D730A4" w:rsidRPr="00C46C73">
        <w:rPr>
          <w:rFonts w:ascii="Palatino Linotype" w:hAnsi="Palatino Linotype" w:cs="Arial"/>
        </w:rPr>
        <w:t xml:space="preserve"> </w:t>
      </w:r>
      <w:r w:rsidRPr="00C46C73">
        <w:rPr>
          <w:rFonts w:ascii="Palatino Linotype" w:hAnsi="Palatino Linotype" w:cs="Arial"/>
        </w:rPr>
        <w:t>disposición</w:t>
      </w:r>
      <w:r w:rsidR="00D730A4" w:rsidRPr="00C46C73">
        <w:rPr>
          <w:rFonts w:ascii="Palatino Linotype" w:hAnsi="Palatino Linotype" w:cs="Arial"/>
        </w:rPr>
        <w:t xml:space="preserve"> </w:t>
      </w:r>
      <w:r w:rsidRPr="00C46C73">
        <w:rPr>
          <w:rFonts w:ascii="Palatino Linotype" w:hAnsi="Palatino Linotype" w:cs="Arial"/>
        </w:rPr>
        <w:t>de</w:t>
      </w:r>
      <w:r w:rsidR="00D730A4" w:rsidRPr="00C46C73">
        <w:rPr>
          <w:rFonts w:ascii="Palatino Linotype" w:hAnsi="Palatino Linotype" w:cs="Arial"/>
        </w:rPr>
        <w:t xml:space="preserve"> </w:t>
      </w:r>
      <w:r w:rsidRPr="00C46C73">
        <w:rPr>
          <w:rFonts w:ascii="Palatino Linotype" w:hAnsi="Palatino Linotype" w:cs="Arial"/>
        </w:rPr>
        <w:t>las</w:t>
      </w:r>
      <w:r w:rsidR="00D730A4" w:rsidRPr="00C46C73">
        <w:rPr>
          <w:rFonts w:ascii="Palatino Linotype" w:hAnsi="Palatino Linotype" w:cs="Arial"/>
        </w:rPr>
        <w:t xml:space="preserve"> </w:t>
      </w:r>
      <w:r w:rsidRPr="00C46C73">
        <w:rPr>
          <w:rFonts w:ascii="Palatino Linotype" w:hAnsi="Palatino Linotype" w:cs="Arial"/>
        </w:rPr>
        <w:t>partes,</w:t>
      </w:r>
      <w:r w:rsidR="00D730A4" w:rsidRPr="00C46C73">
        <w:rPr>
          <w:rFonts w:ascii="Palatino Linotype" w:hAnsi="Palatino Linotype" w:cs="Arial"/>
        </w:rPr>
        <w:t xml:space="preserve"> </w:t>
      </w:r>
      <w:r w:rsidRPr="00C46C73">
        <w:rPr>
          <w:rFonts w:ascii="Palatino Linotype" w:hAnsi="Palatino Linotype" w:cs="Arial"/>
        </w:rPr>
        <w:t>para</w:t>
      </w:r>
      <w:r w:rsidR="00D730A4" w:rsidRPr="00C46C73">
        <w:rPr>
          <w:rFonts w:ascii="Palatino Linotype" w:hAnsi="Palatino Linotype" w:cs="Arial"/>
        </w:rPr>
        <w:t xml:space="preserve"> </w:t>
      </w:r>
      <w:r w:rsidRPr="00C46C73">
        <w:rPr>
          <w:rFonts w:ascii="Palatino Linotype" w:hAnsi="Palatino Linotype" w:cs="Arial"/>
        </w:rPr>
        <w:t>que</w:t>
      </w:r>
      <w:r w:rsidR="00D730A4" w:rsidRPr="00C46C73">
        <w:rPr>
          <w:rFonts w:ascii="Palatino Linotype" w:hAnsi="Palatino Linotype" w:cs="Arial"/>
        </w:rPr>
        <w:t xml:space="preserve"> </w:t>
      </w:r>
      <w:r w:rsidRPr="00C46C73">
        <w:rPr>
          <w:rFonts w:ascii="Palatino Linotype" w:hAnsi="Palatino Linotype" w:cs="Arial"/>
        </w:rPr>
        <w:t>en</w:t>
      </w:r>
      <w:r w:rsidR="00D730A4" w:rsidRPr="00C46C73">
        <w:rPr>
          <w:rFonts w:ascii="Palatino Linotype" w:hAnsi="Palatino Linotype" w:cs="Arial"/>
        </w:rPr>
        <w:t xml:space="preserve"> </w:t>
      </w:r>
      <w:r w:rsidR="00E70A61" w:rsidRPr="00C46C73">
        <w:rPr>
          <w:rFonts w:ascii="Palatino Linotype" w:hAnsi="Palatino Linotype" w:cs="Arial"/>
        </w:rPr>
        <w:t>el</w:t>
      </w:r>
      <w:r w:rsidR="00D730A4" w:rsidRPr="00C46C73">
        <w:rPr>
          <w:rFonts w:ascii="Palatino Linotype" w:hAnsi="Palatino Linotype" w:cs="Arial"/>
        </w:rPr>
        <w:t xml:space="preserve"> </w:t>
      </w:r>
      <w:r w:rsidRPr="00C46C73">
        <w:rPr>
          <w:rFonts w:ascii="Palatino Linotype" w:hAnsi="Palatino Linotype" w:cs="Arial"/>
        </w:rPr>
        <w:t>plazo</w:t>
      </w:r>
      <w:r w:rsidR="00D730A4" w:rsidRPr="00C46C73">
        <w:rPr>
          <w:rFonts w:ascii="Palatino Linotype" w:hAnsi="Palatino Linotype" w:cs="Arial"/>
        </w:rPr>
        <w:t xml:space="preserve"> </w:t>
      </w:r>
      <w:r w:rsidRPr="00C46C73">
        <w:rPr>
          <w:rFonts w:ascii="Palatino Linotype" w:hAnsi="Palatino Linotype" w:cs="Arial"/>
        </w:rPr>
        <w:t>máximo</w:t>
      </w:r>
      <w:r w:rsidR="00D730A4" w:rsidRPr="00C46C73">
        <w:rPr>
          <w:rFonts w:ascii="Palatino Linotype" w:hAnsi="Palatino Linotype" w:cs="Arial"/>
        </w:rPr>
        <w:t xml:space="preserve"> </w:t>
      </w:r>
      <w:r w:rsidRPr="00C46C73">
        <w:rPr>
          <w:rFonts w:ascii="Palatino Linotype" w:hAnsi="Palatino Linotype" w:cs="Arial"/>
        </w:rPr>
        <w:t>de</w:t>
      </w:r>
      <w:r w:rsidR="00D730A4" w:rsidRPr="00C46C73">
        <w:rPr>
          <w:rFonts w:ascii="Palatino Linotype" w:hAnsi="Palatino Linotype" w:cs="Arial"/>
        </w:rPr>
        <w:t xml:space="preserve"> </w:t>
      </w:r>
      <w:r w:rsidRPr="00C46C73">
        <w:rPr>
          <w:rFonts w:ascii="Palatino Linotype" w:hAnsi="Palatino Linotype" w:cs="Arial"/>
        </w:rPr>
        <w:t>siete</w:t>
      </w:r>
      <w:r w:rsidR="00D730A4" w:rsidRPr="00C46C73">
        <w:rPr>
          <w:rFonts w:ascii="Palatino Linotype" w:hAnsi="Palatino Linotype" w:cs="Arial"/>
        </w:rPr>
        <w:t xml:space="preserve"> </w:t>
      </w:r>
      <w:r w:rsidRPr="00C46C73">
        <w:rPr>
          <w:rFonts w:ascii="Palatino Linotype" w:hAnsi="Palatino Linotype" w:cs="Arial"/>
        </w:rPr>
        <w:t>días</w:t>
      </w:r>
      <w:r w:rsidR="00D730A4" w:rsidRPr="00C46C73">
        <w:rPr>
          <w:rFonts w:ascii="Palatino Linotype" w:hAnsi="Palatino Linotype" w:cs="Arial"/>
        </w:rPr>
        <w:t xml:space="preserve"> </w:t>
      </w:r>
      <w:r w:rsidRPr="00C46C73">
        <w:rPr>
          <w:rFonts w:ascii="Palatino Linotype" w:hAnsi="Palatino Linotype" w:cs="Arial"/>
        </w:rPr>
        <w:t>hábiles</w:t>
      </w:r>
      <w:r w:rsidR="0025472A" w:rsidRPr="00C46C73">
        <w:rPr>
          <w:rFonts w:ascii="Palatino Linotype" w:hAnsi="Palatino Linotype" w:cs="Arial"/>
        </w:rPr>
        <w:t>,</w:t>
      </w:r>
      <w:r w:rsidR="00D730A4" w:rsidRPr="00C46C73">
        <w:rPr>
          <w:rFonts w:ascii="Palatino Linotype" w:hAnsi="Palatino Linotype" w:cs="Arial"/>
        </w:rPr>
        <w:t xml:space="preserve"> </w:t>
      </w:r>
      <w:r w:rsidR="003C7F6D" w:rsidRPr="00C46C73">
        <w:rPr>
          <w:rFonts w:ascii="Palatino Linotype" w:hAnsi="Palatino Linotype" w:cs="Arial"/>
          <w:b/>
        </w:rPr>
        <w:t>EL RECURRENTE</w:t>
      </w:r>
      <w:r w:rsidR="00D730A4" w:rsidRPr="00C46C73">
        <w:rPr>
          <w:rFonts w:ascii="Palatino Linotype" w:hAnsi="Palatino Linotype" w:cs="Arial"/>
        </w:rPr>
        <w:t xml:space="preserve"> </w:t>
      </w:r>
      <w:r w:rsidR="0025472A" w:rsidRPr="00C46C73">
        <w:rPr>
          <w:rFonts w:ascii="Palatino Linotype" w:hAnsi="Palatino Linotype" w:cs="Arial"/>
        </w:rPr>
        <w:t>realizara</w:t>
      </w:r>
      <w:r w:rsidR="00D730A4" w:rsidRPr="00C46C73">
        <w:rPr>
          <w:rFonts w:ascii="Palatino Linotype" w:hAnsi="Palatino Linotype" w:cs="Arial"/>
        </w:rPr>
        <w:t xml:space="preserve"> </w:t>
      </w:r>
      <w:r w:rsidRPr="00C46C73">
        <w:rPr>
          <w:rFonts w:ascii="Palatino Linotype" w:hAnsi="Palatino Linotype" w:cs="Arial"/>
        </w:rPr>
        <w:t>manifestaciones</w:t>
      </w:r>
      <w:r w:rsidR="00AD2090" w:rsidRPr="00C46C73">
        <w:rPr>
          <w:rFonts w:ascii="Palatino Linotype" w:hAnsi="Palatino Linotype" w:cs="Arial"/>
        </w:rPr>
        <w:t>,</w:t>
      </w:r>
      <w:r w:rsidR="00D730A4" w:rsidRPr="00C46C73">
        <w:rPr>
          <w:rFonts w:ascii="Palatino Linotype" w:hAnsi="Palatino Linotype" w:cs="Arial"/>
        </w:rPr>
        <w:t xml:space="preserve"> </w:t>
      </w:r>
      <w:r w:rsidR="00E70A61" w:rsidRPr="00C46C73">
        <w:rPr>
          <w:rFonts w:ascii="Palatino Linotype" w:hAnsi="Palatino Linotype" w:cs="Arial"/>
        </w:rPr>
        <w:t>alegatos</w:t>
      </w:r>
      <w:r w:rsidR="00D730A4" w:rsidRPr="00C46C73">
        <w:rPr>
          <w:rFonts w:ascii="Palatino Linotype" w:hAnsi="Palatino Linotype" w:cs="Arial"/>
        </w:rPr>
        <w:t xml:space="preserve"> </w:t>
      </w:r>
      <w:r w:rsidR="00AD2090" w:rsidRPr="00C46C73">
        <w:rPr>
          <w:rFonts w:ascii="Palatino Linotype" w:hAnsi="Palatino Linotype" w:cs="Arial"/>
        </w:rPr>
        <w:t>y</w:t>
      </w:r>
      <w:r w:rsidR="00D730A4" w:rsidRPr="00C46C73">
        <w:rPr>
          <w:rFonts w:ascii="Palatino Linotype" w:hAnsi="Palatino Linotype" w:cs="Arial"/>
        </w:rPr>
        <w:t xml:space="preserve"> </w:t>
      </w:r>
      <w:r w:rsidR="004E5727" w:rsidRPr="00C46C73">
        <w:rPr>
          <w:rFonts w:ascii="Palatino Linotype" w:hAnsi="Palatino Linotype" w:cs="Arial"/>
        </w:rPr>
        <w:t>ofrec</w:t>
      </w:r>
      <w:r w:rsidR="0025472A" w:rsidRPr="00C46C73">
        <w:rPr>
          <w:rFonts w:ascii="Palatino Linotype" w:hAnsi="Palatino Linotype" w:cs="Arial"/>
        </w:rPr>
        <w:t>iera</w:t>
      </w:r>
      <w:r w:rsidR="00D730A4" w:rsidRPr="00C46C73">
        <w:rPr>
          <w:rFonts w:ascii="Palatino Linotype" w:hAnsi="Palatino Linotype" w:cs="Arial"/>
        </w:rPr>
        <w:t xml:space="preserve"> </w:t>
      </w:r>
      <w:r w:rsidR="004E5727" w:rsidRPr="00C46C73">
        <w:rPr>
          <w:rFonts w:ascii="Palatino Linotype" w:hAnsi="Palatino Linotype" w:cs="Arial"/>
        </w:rPr>
        <w:t>las</w:t>
      </w:r>
      <w:r w:rsidR="00D730A4" w:rsidRPr="00C46C73">
        <w:rPr>
          <w:rFonts w:ascii="Palatino Linotype" w:hAnsi="Palatino Linotype" w:cs="Arial"/>
        </w:rPr>
        <w:t xml:space="preserve"> </w:t>
      </w:r>
      <w:r w:rsidR="004E5727" w:rsidRPr="00C46C73">
        <w:rPr>
          <w:rFonts w:ascii="Palatino Linotype" w:hAnsi="Palatino Linotype" w:cs="Arial"/>
        </w:rPr>
        <w:t>pruebas</w:t>
      </w:r>
      <w:r w:rsidR="00D730A4" w:rsidRPr="00C46C73">
        <w:rPr>
          <w:rFonts w:ascii="Palatino Linotype" w:hAnsi="Palatino Linotype" w:cs="Arial"/>
        </w:rPr>
        <w:t xml:space="preserve"> </w:t>
      </w:r>
      <w:r w:rsidR="00E70A61" w:rsidRPr="00C46C73">
        <w:rPr>
          <w:rFonts w:ascii="Palatino Linotype" w:hAnsi="Palatino Linotype" w:cs="Arial"/>
        </w:rPr>
        <w:t>que</w:t>
      </w:r>
      <w:r w:rsidR="00D730A4" w:rsidRPr="00C46C73">
        <w:rPr>
          <w:rFonts w:ascii="Palatino Linotype" w:hAnsi="Palatino Linotype" w:cs="Arial"/>
        </w:rPr>
        <w:t xml:space="preserve"> </w:t>
      </w:r>
      <w:r w:rsidR="00E70A61" w:rsidRPr="00C46C73">
        <w:rPr>
          <w:rFonts w:ascii="Palatino Linotype" w:hAnsi="Palatino Linotype" w:cs="Arial"/>
        </w:rPr>
        <w:t>a</w:t>
      </w:r>
      <w:r w:rsidR="00D730A4" w:rsidRPr="00C46C73">
        <w:rPr>
          <w:rFonts w:ascii="Palatino Linotype" w:hAnsi="Palatino Linotype" w:cs="Arial"/>
        </w:rPr>
        <w:t xml:space="preserve"> </w:t>
      </w:r>
      <w:r w:rsidR="00E70A61" w:rsidRPr="00C46C73">
        <w:rPr>
          <w:rFonts w:ascii="Palatino Linotype" w:hAnsi="Palatino Linotype" w:cs="Arial"/>
        </w:rPr>
        <w:t>su</w:t>
      </w:r>
      <w:r w:rsidR="00D730A4" w:rsidRPr="00C46C73">
        <w:rPr>
          <w:rFonts w:ascii="Palatino Linotype" w:hAnsi="Palatino Linotype" w:cs="Arial"/>
        </w:rPr>
        <w:t xml:space="preserve"> </w:t>
      </w:r>
      <w:r w:rsidR="00E70A61" w:rsidRPr="00C46C73">
        <w:rPr>
          <w:rFonts w:ascii="Palatino Linotype" w:hAnsi="Palatino Linotype" w:cs="Arial"/>
        </w:rPr>
        <w:t>derecho</w:t>
      </w:r>
      <w:r w:rsidR="00D730A4" w:rsidRPr="00C46C73">
        <w:rPr>
          <w:rFonts w:ascii="Palatino Linotype" w:hAnsi="Palatino Linotype" w:cs="Arial"/>
        </w:rPr>
        <w:t xml:space="preserve"> </w:t>
      </w:r>
      <w:r w:rsidR="00E70A61" w:rsidRPr="00C46C73">
        <w:rPr>
          <w:rFonts w:ascii="Palatino Linotype" w:hAnsi="Palatino Linotype" w:cs="Arial"/>
        </w:rPr>
        <w:t>conviniera</w:t>
      </w:r>
      <w:r w:rsidR="00D730A4" w:rsidRPr="00C46C73">
        <w:rPr>
          <w:rFonts w:ascii="Palatino Linotype" w:hAnsi="Palatino Linotype" w:cs="Arial"/>
        </w:rPr>
        <w:t xml:space="preserve"> </w:t>
      </w:r>
      <w:r w:rsidR="0025472A" w:rsidRPr="00C46C73">
        <w:rPr>
          <w:rFonts w:ascii="Palatino Linotype" w:hAnsi="Palatino Linotype" w:cs="Arial"/>
        </w:rPr>
        <w:t>y,</w:t>
      </w:r>
      <w:r w:rsidR="00D730A4" w:rsidRPr="00C46C73">
        <w:rPr>
          <w:rFonts w:ascii="Palatino Linotype" w:hAnsi="Palatino Linotype" w:cs="Arial"/>
        </w:rPr>
        <w:t xml:space="preserve"> </w:t>
      </w:r>
      <w:r w:rsidR="0025472A" w:rsidRPr="00C46C73">
        <w:rPr>
          <w:rFonts w:ascii="Palatino Linotype" w:hAnsi="Palatino Linotype" w:cs="Arial"/>
        </w:rPr>
        <w:t>en</w:t>
      </w:r>
      <w:r w:rsidR="00D730A4" w:rsidRPr="00C46C73">
        <w:rPr>
          <w:rFonts w:ascii="Palatino Linotype" w:hAnsi="Palatino Linotype" w:cs="Arial"/>
        </w:rPr>
        <w:t xml:space="preserve"> </w:t>
      </w:r>
      <w:r w:rsidR="0025472A" w:rsidRPr="00C46C73">
        <w:rPr>
          <w:rFonts w:ascii="Palatino Linotype" w:hAnsi="Palatino Linotype" w:cs="Arial"/>
        </w:rPr>
        <w:t>el</w:t>
      </w:r>
      <w:r w:rsidR="00D730A4" w:rsidRPr="00C46C73">
        <w:rPr>
          <w:rFonts w:ascii="Palatino Linotype" w:hAnsi="Palatino Linotype" w:cs="Arial"/>
        </w:rPr>
        <w:t xml:space="preserve"> </w:t>
      </w:r>
      <w:r w:rsidR="0025472A" w:rsidRPr="00C46C73">
        <w:rPr>
          <w:rFonts w:ascii="Palatino Linotype" w:hAnsi="Palatino Linotype" w:cs="Arial"/>
        </w:rPr>
        <w:t>caso</w:t>
      </w:r>
      <w:r w:rsidR="00D730A4" w:rsidRPr="00C46C73">
        <w:rPr>
          <w:rFonts w:ascii="Palatino Linotype" w:hAnsi="Palatino Linotype" w:cs="Arial"/>
        </w:rPr>
        <w:t xml:space="preserve"> </w:t>
      </w:r>
      <w:r w:rsidR="0025472A" w:rsidRPr="00C46C73">
        <w:rPr>
          <w:rFonts w:ascii="Palatino Linotype" w:hAnsi="Palatino Linotype" w:cs="Arial"/>
        </w:rPr>
        <w:t>del</w:t>
      </w:r>
      <w:r w:rsidR="00D730A4" w:rsidRPr="00C46C73">
        <w:rPr>
          <w:rFonts w:ascii="Palatino Linotype" w:hAnsi="Palatino Linotype" w:cs="Arial"/>
          <w:b/>
        </w:rPr>
        <w:t xml:space="preserve"> </w:t>
      </w:r>
      <w:r w:rsidR="0025472A" w:rsidRPr="00C46C73">
        <w:rPr>
          <w:rFonts w:ascii="Palatino Linotype" w:hAnsi="Palatino Linotype" w:cs="Arial"/>
          <w:b/>
        </w:rPr>
        <w:t>SUJETO</w:t>
      </w:r>
      <w:r w:rsidR="00D730A4" w:rsidRPr="00C46C73">
        <w:rPr>
          <w:rFonts w:ascii="Palatino Linotype" w:hAnsi="Palatino Linotype" w:cs="Arial"/>
          <w:b/>
        </w:rPr>
        <w:t xml:space="preserve"> </w:t>
      </w:r>
      <w:r w:rsidR="0025472A" w:rsidRPr="00C46C73">
        <w:rPr>
          <w:rFonts w:ascii="Palatino Linotype" w:hAnsi="Palatino Linotype" w:cs="Arial"/>
          <w:b/>
        </w:rPr>
        <w:t>OBLIGADO</w:t>
      </w:r>
      <w:r w:rsidR="00D73FD7" w:rsidRPr="00C46C73">
        <w:rPr>
          <w:rFonts w:ascii="Palatino Linotype" w:hAnsi="Palatino Linotype" w:cs="Arial"/>
        </w:rPr>
        <w:t>,</w:t>
      </w:r>
      <w:r w:rsidR="00D730A4" w:rsidRPr="00C46C73">
        <w:rPr>
          <w:rFonts w:ascii="Palatino Linotype" w:hAnsi="Palatino Linotype" w:cs="Arial"/>
        </w:rPr>
        <w:t xml:space="preserve"> </w:t>
      </w:r>
      <w:r w:rsidR="00D73FD7" w:rsidRPr="00C46C73">
        <w:rPr>
          <w:rFonts w:ascii="Palatino Linotype" w:hAnsi="Palatino Linotype" w:cs="Arial"/>
        </w:rPr>
        <w:t>para</w:t>
      </w:r>
      <w:r w:rsidR="00D730A4" w:rsidRPr="00C46C73">
        <w:rPr>
          <w:rFonts w:ascii="Palatino Linotype" w:hAnsi="Palatino Linotype" w:cs="Arial"/>
        </w:rPr>
        <w:t xml:space="preserve"> </w:t>
      </w:r>
      <w:r w:rsidR="00D73FD7" w:rsidRPr="00C46C73">
        <w:rPr>
          <w:rFonts w:ascii="Palatino Linotype" w:hAnsi="Palatino Linotype" w:cs="Arial"/>
        </w:rPr>
        <w:t>que</w:t>
      </w:r>
      <w:r w:rsidR="00D730A4" w:rsidRPr="00C46C73">
        <w:rPr>
          <w:rFonts w:ascii="Palatino Linotype" w:hAnsi="Palatino Linotype" w:cs="Arial"/>
        </w:rPr>
        <w:t xml:space="preserve"> </w:t>
      </w:r>
      <w:r w:rsidR="0025472A" w:rsidRPr="00C46C73">
        <w:rPr>
          <w:rFonts w:ascii="Palatino Linotype" w:hAnsi="Palatino Linotype" w:cs="Arial"/>
        </w:rPr>
        <w:t>exhibiera</w:t>
      </w:r>
      <w:r w:rsidR="00D730A4" w:rsidRPr="00C46C73">
        <w:rPr>
          <w:rFonts w:ascii="Palatino Linotype" w:hAnsi="Palatino Linotype" w:cs="Arial"/>
        </w:rPr>
        <w:t xml:space="preserve"> </w:t>
      </w:r>
      <w:r w:rsidR="001E38B1" w:rsidRPr="00C46C73">
        <w:rPr>
          <w:rFonts w:ascii="Palatino Linotype" w:hAnsi="Palatino Linotype" w:cs="Arial"/>
        </w:rPr>
        <w:t>el</w:t>
      </w:r>
      <w:r w:rsidR="00D730A4" w:rsidRPr="00C46C73">
        <w:rPr>
          <w:rFonts w:ascii="Palatino Linotype" w:hAnsi="Palatino Linotype" w:cs="Arial"/>
        </w:rPr>
        <w:t xml:space="preserve"> </w:t>
      </w:r>
      <w:r w:rsidR="001B2536" w:rsidRPr="00C46C73">
        <w:rPr>
          <w:rFonts w:ascii="Palatino Linotype" w:hAnsi="Palatino Linotype" w:cs="Arial"/>
        </w:rPr>
        <w:t>Informe</w:t>
      </w:r>
      <w:r w:rsidR="00D730A4" w:rsidRPr="00C46C73">
        <w:rPr>
          <w:rFonts w:ascii="Palatino Linotype" w:hAnsi="Palatino Linotype" w:cs="Arial"/>
        </w:rPr>
        <w:t xml:space="preserve"> </w:t>
      </w:r>
      <w:r w:rsidR="001B2536" w:rsidRPr="00C46C73">
        <w:rPr>
          <w:rFonts w:ascii="Palatino Linotype" w:hAnsi="Palatino Linotype" w:cs="Arial"/>
        </w:rPr>
        <w:t>Justificado</w:t>
      </w:r>
      <w:r w:rsidR="00D730A4" w:rsidRPr="00C46C73">
        <w:rPr>
          <w:rFonts w:ascii="Palatino Linotype" w:hAnsi="Palatino Linotype" w:cs="Arial"/>
        </w:rPr>
        <w:t xml:space="preserve"> </w:t>
      </w:r>
      <w:r w:rsidR="0015612E" w:rsidRPr="00C46C73">
        <w:rPr>
          <w:rFonts w:ascii="Palatino Linotype" w:hAnsi="Palatino Linotype" w:cs="Arial"/>
        </w:rPr>
        <w:t>correspondiente</w:t>
      </w:r>
      <w:r w:rsidRPr="00C46C73">
        <w:rPr>
          <w:rFonts w:ascii="Palatino Linotype" w:hAnsi="Palatino Linotype" w:cs="Arial"/>
        </w:rPr>
        <w:t>.</w:t>
      </w:r>
    </w:p>
    <w:p w14:paraId="3339EEC8" w14:textId="029A47FA" w:rsidR="00F17E5B" w:rsidRPr="00C46C73" w:rsidRDefault="00F17E5B" w:rsidP="002B5940">
      <w:pPr>
        <w:pStyle w:val="Prrafodelista"/>
        <w:numPr>
          <w:ilvl w:val="0"/>
          <w:numId w:val="6"/>
        </w:numPr>
        <w:spacing w:line="360" w:lineRule="auto"/>
        <w:ind w:left="0" w:firstLine="0"/>
        <w:jc w:val="both"/>
        <w:rPr>
          <w:rFonts w:ascii="Palatino Linotype" w:hAnsi="Palatino Linotype"/>
          <w:color w:val="000000"/>
        </w:rPr>
      </w:pPr>
      <w:bookmarkStart w:id="5" w:name="_Ref453748574"/>
      <w:r w:rsidRPr="00C46C73">
        <w:rPr>
          <w:rFonts w:ascii="Palatino Linotype" w:hAnsi="Palatino Linotype" w:cs="Arial"/>
        </w:rPr>
        <w:t xml:space="preserve">De las constancias que obran en el </w:t>
      </w:r>
      <w:r w:rsidRPr="00C46C73">
        <w:rPr>
          <w:rFonts w:ascii="Palatino Linotype" w:hAnsi="Palatino Linotype" w:cs="Arial"/>
          <w:b/>
        </w:rPr>
        <w:t>SAIMEX</w:t>
      </w:r>
      <w:r w:rsidRPr="00C46C73">
        <w:rPr>
          <w:rFonts w:ascii="Palatino Linotype" w:hAnsi="Palatino Linotype" w:cs="Arial"/>
        </w:rPr>
        <w:t xml:space="preserve">, se desprende que dentro del término concedido a las partes </w:t>
      </w:r>
      <w:r w:rsidRPr="00C46C73">
        <w:rPr>
          <w:rFonts w:ascii="Palatino Linotype" w:hAnsi="Palatino Linotype" w:cs="Arial"/>
          <w:b/>
        </w:rPr>
        <w:t xml:space="preserve">EL RECURRENTE </w:t>
      </w:r>
      <w:r w:rsidRPr="00C46C73">
        <w:rPr>
          <w:rFonts w:ascii="Palatino Linotype" w:hAnsi="Palatino Linotype" w:cs="Arial"/>
        </w:rPr>
        <w:t xml:space="preserve">no presentó </w:t>
      </w:r>
      <w:r w:rsidRPr="00C46C73">
        <w:rPr>
          <w:rFonts w:ascii="Palatino Linotype" w:hAnsi="Palatino Linotype"/>
        </w:rPr>
        <w:t>manifestaciones</w:t>
      </w:r>
      <w:r w:rsidRPr="00C46C73">
        <w:rPr>
          <w:rFonts w:ascii="Palatino Linotype" w:hAnsi="Palatino Linotype" w:cs="Arial"/>
        </w:rPr>
        <w:t xml:space="preserve"> y alegatos, ni ofreció los medios de prueba que a su derecho convinieran. Por su parte </w:t>
      </w:r>
      <w:r w:rsidRPr="00C46C73">
        <w:rPr>
          <w:rFonts w:ascii="Palatino Linotype" w:hAnsi="Palatino Linotype" w:cs="Arial"/>
          <w:b/>
        </w:rPr>
        <w:t>EL SUJETO OBLIGADO,</w:t>
      </w:r>
      <w:r w:rsidRPr="00C46C73">
        <w:rPr>
          <w:rFonts w:ascii="Palatino Linotype" w:hAnsi="Palatino Linotype" w:cs="Arial"/>
        </w:rPr>
        <w:t xml:space="preserve"> fue omiso en rendir el Informe Justificado correspondiente, tal y como se ilustra con la imagen que se inserta a continuación:</w:t>
      </w:r>
    </w:p>
    <w:p w14:paraId="08EE4F51" w14:textId="77777777" w:rsidR="00F17E5B" w:rsidRPr="00C46C73" w:rsidRDefault="00F17E5B" w:rsidP="00F17E5B">
      <w:pPr>
        <w:pStyle w:val="Prrafodelista"/>
        <w:spacing w:line="360" w:lineRule="auto"/>
        <w:ind w:left="0"/>
        <w:jc w:val="both"/>
        <w:rPr>
          <w:rFonts w:ascii="Palatino Linotype" w:hAnsi="Palatino Linotype" w:cs="Arial"/>
        </w:rPr>
      </w:pPr>
    </w:p>
    <w:p w14:paraId="309FDC2C" w14:textId="31B639B8" w:rsidR="00F17E5B" w:rsidRPr="00C46C73" w:rsidRDefault="00F17E5B" w:rsidP="00F17E5B">
      <w:pPr>
        <w:pStyle w:val="Prrafodelista"/>
        <w:spacing w:line="360" w:lineRule="auto"/>
        <w:ind w:left="0"/>
        <w:jc w:val="center"/>
        <w:rPr>
          <w:rFonts w:ascii="Palatino Linotype" w:hAnsi="Palatino Linotype" w:cs="Arial"/>
        </w:rPr>
      </w:pPr>
      <w:r w:rsidRPr="00C46C73">
        <w:rPr>
          <w:noProof/>
          <w:lang w:eastAsia="es-MX"/>
        </w:rPr>
        <w:drawing>
          <wp:inline distT="0" distB="0" distL="0" distR="0" wp14:anchorId="36D1255B" wp14:editId="3FC770BA">
            <wp:extent cx="5791835" cy="171005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710055"/>
                    </a:xfrm>
                    <a:prstGeom prst="rect">
                      <a:avLst/>
                    </a:prstGeom>
                  </pic:spPr>
                </pic:pic>
              </a:graphicData>
            </a:graphic>
          </wp:inline>
        </w:drawing>
      </w:r>
    </w:p>
    <w:p w14:paraId="5CD3DCE1" w14:textId="77777777" w:rsidR="00F17E5B" w:rsidRPr="00C46C73" w:rsidRDefault="00F17E5B" w:rsidP="00F17E5B">
      <w:pPr>
        <w:pStyle w:val="Prrafodelista"/>
        <w:spacing w:line="360" w:lineRule="auto"/>
        <w:ind w:left="0"/>
        <w:jc w:val="both"/>
        <w:rPr>
          <w:rFonts w:ascii="Palatino Linotype" w:hAnsi="Palatino Linotype"/>
          <w:color w:val="000000"/>
        </w:rPr>
      </w:pPr>
    </w:p>
    <w:bookmarkEnd w:id="5"/>
    <w:p w14:paraId="416E33CE" w14:textId="32978B3F" w:rsidR="00653946" w:rsidRPr="00C46C73" w:rsidRDefault="00653946" w:rsidP="00760AAC">
      <w:pPr>
        <w:pStyle w:val="Prrafodelista"/>
        <w:numPr>
          <w:ilvl w:val="0"/>
          <w:numId w:val="6"/>
        </w:numPr>
        <w:tabs>
          <w:tab w:val="left" w:pos="567"/>
        </w:tabs>
        <w:spacing w:line="360" w:lineRule="auto"/>
        <w:ind w:left="0" w:firstLine="0"/>
        <w:jc w:val="both"/>
        <w:rPr>
          <w:rFonts w:ascii="Palatino Linotype" w:hAnsi="Palatino Linotype"/>
        </w:rPr>
      </w:pPr>
      <w:r w:rsidRPr="00C46C73">
        <w:rPr>
          <w:rFonts w:ascii="Palatino Linotype" w:hAnsi="Palatino Linotype" w:cs="Arial"/>
        </w:rPr>
        <w:t xml:space="preserve">Una vez analizado el estado procesal que guarda el expediente, en fecha </w:t>
      </w:r>
      <w:r w:rsidR="00F17E5B" w:rsidRPr="00C46C73">
        <w:rPr>
          <w:rFonts w:ascii="Palatino Linotype" w:hAnsi="Palatino Linotype" w:cs="Arial"/>
        </w:rPr>
        <w:t>treinta y uno de enero de dos mil veinte</w:t>
      </w:r>
      <w:r w:rsidRPr="00C46C73">
        <w:rPr>
          <w:rFonts w:ascii="Palatino Linotype" w:hAnsi="Palatino Linotype" w:cs="Arial"/>
        </w:rPr>
        <w:t>,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0F1B2A4A" w14:textId="77777777" w:rsidR="00F17E5B" w:rsidRPr="00C46C73" w:rsidRDefault="00F17E5B" w:rsidP="00760AAC">
      <w:pPr>
        <w:spacing w:line="360" w:lineRule="auto"/>
        <w:jc w:val="center"/>
        <w:rPr>
          <w:rFonts w:ascii="Palatino Linotype" w:hAnsi="Palatino Linotype"/>
          <w:b/>
          <w:bCs/>
          <w:spacing w:val="40"/>
        </w:rPr>
      </w:pPr>
    </w:p>
    <w:p w14:paraId="059339C4" w14:textId="77777777" w:rsidR="004B4CB8" w:rsidRPr="00C46C73" w:rsidRDefault="004B4CB8" w:rsidP="00760AAC">
      <w:pPr>
        <w:spacing w:line="360" w:lineRule="auto"/>
        <w:jc w:val="center"/>
        <w:rPr>
          <w:rFonts w:ascii="Palatino Linotype" w:hAnsi="Palatino Linotype"/>
          <w:b/>
          <w:bCs/>
          <w:spacing w:val="40"/>
          <w:sz w:val="28"/>
        </w:rPr>
      </w:pPr>
      <w:r w:rsidRPr="00C46C73">
        <w:rPr>
          <w:rFonts w:ascii="Palatino Linotype" w:hAnsi="Palatino Linotype"/>
          <w:b/>
          <w:bCs/>
          <w:spacing w:val="40"/>
          <w:sz w:val="28"/>
        </w:rPr>
        <w:t>CONSIDERANDO</w:t>
      </w:r>
    </w:p>
    <w:p w14:paraId="203224F0" w14:textId="77777777" w:rsidR="00F17E5B" w:rsidRPr="00C46C73" w:rsidRDefault="00F17E5B" w:rsidP="00760AAC">
      <w:pPr>
        <w:spacing w:line="360" w:lineRule="auto"/>
        <w:jc w:val="center"/>
        <w:rPr>
          <w:rFonts w:ascii="Palatino Linotype" w:hAnsi="Palatino Linotype"/>
          <w:b/>
          <w:bCs/>
          <w:spacing w:val="40"/>
        </w:rPr>
      </w:pPr>
    </w:p>
    <w:p w14:paraId="7C1BCC8C" w14:textId="3695D73C" w:rsidR="00AB4B9D" w:rsidRPr="00C46C73" w:rsidRDefault="00AB4B9D" w:rsidP="00760AAC">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C46C73">
        <w:rPr>
          <w:rFonts w:ascii="Palatino Linotype" w:hAnsi="Palatino Linotype"/>
          <w:b/>
          <w:i/>
        </w:rPr>
        <w:t>Competencia</w:t>
      </w:r>
      <w:r w:rsidRPr="00C46C73">
        <w:rPr>
          <w:rFonts w:ascii="Palatino Linotype" w:hAnsi="Palatino Linotype"/>
        </w:rPr>
        <w:t>.</w:t>
      </w:r>
      <w:r w:rsidR="00D730A4" w:rsidRPr="00C46C73">
        <w:rPr>
          <w:rFonts w:ascii="Palatino Linotype" w:hAnsi="Palatino Linotype"/>
          <w:b/>
        </w:rPr>
        <w:t xml:space="preserve"> </w:t>
      </w:r>
      <w:r w:rsidR="00B97822" w:rsidRPr="00C46C73">
        <w:rPr>
          <w:rFonts w:ascii="Palatino Linotype" w:hAnsi="Palatino Linotype"/>
        </w:rPr>
        <w:t>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w:t>
      </w:r>
      <w:r w:rsidR="00D07963" w:rsidRPr="00C46C73">
        <w:rPr>
          <w:rFonts w:ascii="Palatino Linotype" w:hAnsi="Palatino Linotype"/>
        </w:rPr>
        <w:t xml:space="preserve"> segundo</w:t>
      </w:r>
      <w:r w:rsidR="00B97822" w:rsidRPr="00C46C73">
        <w:rPr>
          <w:rFonts w:ascii="Palatino Linotype" w:hAnsi="Palatino Linotype"/>
        </w:rPr>
        <w:t xml:space="preserve">, vigésimo </w:t>
      </w:r>
      <w:r w:rsidR="00D07963" w:rsidRPr="00C46C73">
        <w:rPr>
          <w:rFonts w:ascii="Palatino Linotype" w:hAnsi="Palatino Linotype"/>
        </w:rPr>
        <w:t>tercero</w:t>
      </w:r>
      <w:r w:rsidR="00B97822" w:rsidRPr="00C46C73">
        <w:rPr>
          <w:rFonts w:ascii="Palatino Linotype" w:hAnsi="Palatino Linotype"/>
        </w:rPr>
        <w:t xml:space="preserve"> y vigésimo </w:t>
      </w:r>
      <w:r w:rsidR="00D07963" w:rsidRPr="00C46C73">
        <w:rPr>
          <w:rFonts w:ascii="Palatino Linotype" w:hAnsi="Palatino Linotype"/>
        </w:rPr>
        <w:t>cuarto</w:t>
      </w:r>
      <w:r w:rsidR="00B97822" w:rsidRPr="00C46C73">
        <w:rPr>
          <w:rFonts w:ascii="Palatino Linotype" w:hAnsi="Palatino Linotype"/>
        </w:rPr>
        <w:t>, fracciones IV y V, de la Constitución Política del Estado Libre y Soberano de México; los artículos 2, fracción II, 13, 29, 36, fracciones I y II, 176, 178, 179, 181, párrafo tercero y 185, de la 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r w:rsidR="00B97822" w:rsidRPr="00C46C73">
        <w:rPr>
          <w:rFonts w:ascii="Palatino Linotype" w:hAnsi="Palatino Linotype" w:cs="Arial"/>
        </w:rPr>
        <w:t>.</w:t>
      </w:r>
    </w:p>
    <w:p w14:paraId="3EBFCCAD" w14:textId="77777777" w:rsidR="00F17E5B" w:rsidRPr="00C46C73" w:rsidRDefault="00F17E5B" w:rsidP="00F17E5B">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5183077A" w14:textId="42D321FC" w:rsidR="0034196C" w:rsidRPr="00C46C73" w:rsidRDefault="0034196C" w:rsidP="00F17E5B">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C46C73">
        <w:rPr>
          <w:rFonts w:ascii="Palatino Linotype" w:hAnsi="Palatino Linotype" w:cs="Arial"/>
          <w:b/>
          <w:i/>
        </w:rPr>
        <w:t>Interés</w:t>
      </w:r>
      <w:r w:rsidRPr="00C46C73">
        <w:rPr>
          <w:rFonts w:ascii="Palatino Linotype" w:hAnsi="Palatino Linotype" w:cs="Arial"/>
          <w:b/>
        </w:rPr>
        <w:t>.</w:t>
      </w:r>
      <w:r w:rsidR="00D730A4" w:rsidRPr="00C46C73">
        <w:rPr>
          <w:rFonts w:ascii="Palatino Linotype" w:hAnsi="Palatino Linotype" w:cs="Arial"/>
        </w:rPr>
        <w:t xml:space="preserve"> </w:t>
      </w:r>
      <w:r w:rsidRPr="00C46C73">
        <w:rPr>
          <w:rFonts w:ascii="Palatino Linotype" w:hAnsi="Palatino Linotype" w:cs="Arial"/>
        </w:rPr>
        <w:t>El</w:t>
      </w:r>
      <w:r w:rsidR="00D730A4" w:rsidRPr="00C46C73">
        <w:rPr>
          <w:rFonts w:ascii="Palatino Linotype" w:hAnsi="Palatino Linotype" w:cs="Arial"/>
        </w:rPr>
        <w:t xml:space="preserve"> </w:t>
      </w:r>
      <w:r w:rsidRPr="00C46C73">
        <w:rPr>
          <w:rFonts w:ascii="Palatino Linotype" w:hAnsi="Palatino Linotype" w:cs="Arial"/>
        </w:rPr>
        <w:t>recurso</w:t>
      </w:r>
      <w:r w:rsidR="00D730A4" w:rsidRPr="00C46C73">
        <w:rPr>
          <w:rFonts w:ascii="Palatino Linotype" w:hAnsi="Palatino Linotype" w:cs="Arial"/>
        </w:rPr>
        <w:t xml:space="preserve"> </w:t>
      </w:r>
      <w:r w:rsidRPr="00C46C73">
        <w:rPr>
          <w:rFonts w:ascii="Palatino Linotype" w:hAnsi="Palatino Linotype" w:cs="Arial"/>
        </w:rPr>
        <w:t>de</w:t>
      </w:r>
      <w:r w:rsidR="00D730A4" w:rsidRPr="00C46C73">
        <w:rPr>
          <w:rFonts w:ascii="Palatino Linotype" w:hAnsi="Palatino Linotype" w:cs="Arial"/>
        </w:rPr>
        <w:t xml:space="preserve"> </w:t>
      </w:r>
      <w:r w:rsidRPr="00C46C73">
        <w:rPr>
          <w:rFonts w:ascii="Palatino Linotype" w:hAnsi="Palatino Linotype" w:cs="Arial"/>
        </w:rPr>
        <w:t>revisión</w:t>
      </w:r>
      <w:r w:rsidR="00D730A4" w:rsidRPr="00C46C73">
        <w:rPr>
          <w:rFonts w:ascii="Palatino Linotype" w:hAnsi="Palatino Linotype" w:cs="Arial"/>
        </w:rPr>
        <w:t xml:space="preserve"> </w:t>
      </w:r>
      <w:r w:rsidRPr="00C46C73">
        <w:rPr>
          <w:rFonts w:ascii="Palatino Linotype" w:hAnsi="Palatino Linotype" w:cs="Arial"/>
        </w:rPr>
        <w:t>fue</w:t>
      </w:r>
      <w:r w:rsidR="00D730A4" w:rsidRPr="00C46C73">
        <w:rPr>
          <w:rFonts w:ascii="Palatino Linotype" w:hAnsi="Palatino Linotype" w:cs="Arial"/>
        </w:rPr>
        <w:t xml:space="preserve"> </w:t>
      </w:r>
      <w:r w:rsidRPr="00C46C73">
        <w:rPr>
          <w:rFonts w:ascii="Palatino Linotype" w:hAnsi="Palatino Linotype"/>
        </w:rPr>
        <w:t>interpuesto</w:t>
      </w:r>
      <w:r w:rsidR="00D730A4" w:rsidRPr="00C46C73">
        <w:rPr>
          <w:rFonts w:ascii="Palatino Linotype" w:hAnsi="Palatino Linotype" w:cs="Arial"/>
        </w:rPr>
        <w:t xml:space="preserve"> </w:t>
      </w:r>
      <w:r w:rsidRPr="00C46C73">
        <w:rPr>
          <w:rFonts w:ascii="Palatino Linotype" w:hAnsi="Palatino Linotype" w:cs="Arial"/>
        </w:rPr>
        <w:t>por</w:t>
      </w:r>
      <w:r w:rsidR="00D730A4" w:rsidRPr="00C46C73">
        <w:rPr>
          <w:rFonts w:ascii="Palatino Linotype" w:hAnsi="Palatino Linotype" w:cs="Arial"/>
        </w:rPr>
        <w:t xml:space="preserve"> </w:t>
      </w:r>
      <w:r w:rsidRPr="00C46C73">
        <w:rPr>
          <w:rFonts w:ascii="Palatino Linotype" w:hAnsi="Palatino Linotype" w:cs="Arial"/>
        </w:rPr>
        <w:t>parte</w:t>
      </w:r>
      <w:r w:rsidR="00D730A4" w:rsidRPr="00C46C73">
        <w:rPr>
          <w:rFonts w:ascii="Palatino Linotype" w:hAnsi="Palatino Linotype" w:cs="Arial"/>
        </w:rPr>
        <w:t xml:space="preserve"> </w:t>
      </w:r>
      <w:r w:rsidRPr="00C46C73">
        <w:rPr>
          <w:rFonts w:ascii="Palatino Linotype" w:hAnsi="Palatino Linotype" w:cs="Arial"/>
        </w:rPr>
        <w:t>legítima</w:t>
      </w:r>
      <w:r w:rsidR="00D730A4" w:rsidRPr="00C46C73">
        <w:rPr>
          <w:rFonts w:ascii="Palatino Linotype" w:hAnsi="Palatino Linotype" w:cs="Arial"/>
        </w:rPr>
        <w:t xml:space="preserve"> </w:t>
      </w:r>
      <w:r w:rsidRPr="00C46C73">
        <w:rPr>
          <w:rFonts w:ascii="Palatino Linotype" w:hAnsi="Palatino Linotype" w:cs="Arial"/>
        </w:rPr>
        <w:t>en</w:t>
      </w:r>
      <w:r w:rsidR="00D730A4" w:rsidRPr="00C46C73">
        <w:rPr>
          <w:rFonts w:ascii="Palatino Linotype" w:hAnsi="Palatino Linotype" w:cs="Arial"/>
        </w:rPr>
        <w:t xml:space="preserve"> </w:t>
      </w:r>
      <w:r w:rsidRPr="00C46C73">
        <w:rPr>
          <w:rFonts w:ascii="Palatino Linotype" w:hAnsi="Palatino Linotype" w:cs="Arial"/>
        </w:rPr>
        <w:t>atención</w:t>
      </w:r>
      <w:r w:rsidR="00D730A4" w:rsidRPr="00C46C73">
        <w:rPr>
          <w:rFonts w:ascii="Palatino Linotype" w:hAnsi="Palatino Linotype" w:cs="Arial"/>
        </w:rPr>
        <w:t xml:space="preserve"> </w:t>
      </w:r>
      <w:r w:rsidRPr="00C46C73">
        <w:rPr>
          <w:rFonts w:ascii="Palatino Linotype" w:hAnsi="Palatino Linotype" w:cs="Arial"/>
        </w:rPr>
        <w:t>a</w:t>
      </w:r>
      <w:r w:rsidR="00D730A4" w:rsidRPr="00C46C73">
        <w:rPr>
          <w:rFonts w:ascii="Palatino Linotype" w:hAnsi="Palatino Linotype" w:cs="Arial"/>
        </w:rPr>
        <w:t xml:space="preserve"> </w:t>
      </w:r>
      <w:r w:rsidRPr="00C46C73">
        <w:rPr>
          <w:rFonts w:ascii="Palatino Linotype" w:hAnsi="Palatino Linotype" w:cs="Arial"/>
        </w:rPr>
        <w:t>que</w:t>
      </w:r>
      <w:r w:rsidR="00D730A4" w:rsidRPr="00C46C73">
        <w:rPr>
          <w:rFonts w:ascii="Palatino Linotype" w:hAnsi="Palatino Linotype" w:cs="Arial"/>
        </w:rPr>
        <w:t xml:space="preserve"> </w:t>
      </w:r>
      <w:r w:rsidRPr="00C46C73">
        <w:rPr>
          <w:rFonts w:ascii="Palatino Linotype" w:hAnsi="Palatino Linotype" w:cs="Arial"/>
        </w:rPr>
        <w:t>fue</w:t>
      </w:r>
      <w:r w:rsidR="00D730A4" w:rsidRPr="00C46C73">
        <w:rPr>
          <w:rFonts w:ascii="Palatino Linotype" w:hAnsi="Palatino Linotype" w:cs="Arial"/>
        </w:rPr>
        <w:t xml:space="preserve"> </w:t>
      </w:r>
      <w:r w:rsidRPr="00C46C73">
        <w:rPr>
          <w:rFonts w:ascii="Palatino Linotype" w:hAnsi="Palatino Linotype"/>
        </w:rPr>
        <w:t>presentado</w:t>
      </w:r>
      <w:r w:rsidR="00D730A4" w:rsidRPr="00C46C73">
        <w:rPr>
          <w:rFonts w:ascii="Palatino Linotype" w:hAnsi="Palatino Linotype" w:cs="Arial"/>
        </w:rPr>
        <w:t xml:space="preserve"> </w:t>
      </w:r>
      <w:r w:rsidRPr="00C46C73">
        <w:rPr>
          <w:rFonts w:ascii="Palatino Linotype" w:hAnsi="Palatino Linotype" w:cs="Arial"/>
        </w:rPr>
        <w:t>por</w:t>
      </w:r>
      <w:r w:rsidR="00D730A4" w:rsidRPr="00C46C73">
        <w:rPr>
          <w:rFonts w:ascii="Palatino Linotype" w:hAnsi="Palatino Linotype" w:cs="Arial"/>
        </w:rPr>
        <w:t xml:space="preserve"> </w:t>
      </w:r>
      <w:r w:rsidR="003C7F6D" w:rsidRPr="00C46C73">
        <w:rPr>
          <w:rFonts w:ascii="Palatino Linotype" w:hAnsi="Palatino Linotype" w:cs="Arial"/>
          <w:b/>
        </w:rPr>
        <w:t>EL RECURRENTE</w:t>
      </w:r>
      <w:r w:rsidRPr="00C46C73">
        <w:rPr>
          <w:rFonts w:ascii="Palatino Linotype" w:hAnsi="Palatino Linotype" w:cs="Arial"/>
          <w:snapToGrid w:val="0"/>
        </w:rPr>
        <w:t>,</w:t>
      </w:r>
      <w:r w:rsidR="00D730A4" w:rsidRPr="00C46C73">
        <w:rPr>
          <w:rFonts w:ascii="Palatino Linotype" w:hAnsi="Palatino Linotype" w:cs="Arial"/>
          <w:snapToGrid w:val="0"/>
        </w:rPr>
        <w:t xml:space="preserve"> </w:t>
      </w:r>
      <w:r w:rsidRPr="00C46C73">
        <w:rPr>
          <w:rFonts w:ascii="Palatino Linotype" w:hAnsi="Palatino Linotype" w:cs="Arial"/>
        </w:rPr>
        <w:t>quien</w:t>
      </w:r>
      <w:r w:rsidR="00D730A4" w:rsidRPr="00C46C73">
        <w:rPr>
          <w:rFonts w:ascii="Palatino Linotype" w:hAnsi="Palatino Linotype" w:cs="Arial"/>
          <w:snapToGrid w:val="0"/>
        </w:rPr>
        <w:t xml:space="preserve"> </w:t>
      </w:r>
      <w:r w:rsidRPr="00C46C73">
        <w:rPr>
          <w:rFonts w:ascii="Palatino Linotype" w:hAnsi="Palatino Linotype"/>
        </w:rPr>
        <w:t>formuló</w:t>
      </w:r>
      <w:r w:rsidR="00D730A4" w:rsidRPr="00C46C73">
        <w:rPr>
          <w:rFonts w:ascii="Palatino Linotype" w:hAnsi="Palatino Linotype" w:cs="Arial"/>
          <w:snapToGrid w:val="0"/>
        </w:rPr>
        <w:t xml:space="preserve"> </w:t>
      </w:r>
      <w:r w:rsidRPr="00C46C73">
        <w:rPr>
          <w:rFonts w:ascii="Palatino Linotype" w:hAnsi="Palatino Linotype"/>
        </w:rPr>
        <w:t>la</w:t>
      </w:r>
      <w:r w:rsidR="00D730A4" w:rsidRPr="00C46C73">
        <w:rPr>
          <w:rFonts w:ascii="Palatino Linotype" w:hAnsi="Palatino Linotype" w:cs="Arial"/>
          <w:snapToGrid w:val="0"/>
        </w:rPr>
        <w:t xml:space="preserve"> </w:t>
      </w:r>
      <w:r w:rsidRPr="00C46C73">
        <w:rPr>
          <w:rFonts w:ascii="Palatino Linotype" w:hAnsi="Palatino Linotype" w:cs="Arial"/>
        </w:rPr>
        <w:t>solicitud</w:t>
      </w:r>
      <w:r w:rsidR="00D730A4" w:rsidRPr="00C46C73">
        <w:rPr>
          <w:rFonts w:ascii="Palatino Linotype" w:hAnsi="Palatino Linotype" w:cs="Arial"/>
          <w:snapToGrid w:val="0"/>
        </w:rPr>
        <w:t xml:space="preserve"> </w:t>
      </w:r>
      <w:r w:rsidRPr="00C46C73">
        <w:rPr>
          <w:rFonts w:ascii="Palatino Linotype" w:hAnsi="Palatino Linotype" w:cs="Arial"/>
          <w:snapToGrid w:val="0"/>
        </w:rPr>
        <w:t>de</w:t>
      </w:r>
      <w:r w:rsidR="00D730A4" w:rsidRPr="00C46C73">
        <w:rPr>
          <w:rFonts w:ascii="Palatino Linotype" w:hAnsi="Palatino Linotype" w:cs="Arial"/>
          <w:snapToGrid w:val="0"/>
        </w:rPr>
        <w:t xml:space="preserve"> </w:t>
      </w:r>
      <w:r w:rsidRPr="00C46C73">
        <w:rPr>
          <w:rFonts w:ascii="Palatino Linotype" w:hAnsi="Palatino Linotype" w:cs="Arial"/>
          <w:snapToGrid w:val="0"/>
        </w:rPr>
        <w:t>información</w:t>
      </w:r>
      <w:r w:rsidR="00D730A4" w:rsidRPr="00C46C73">
        <w:rPr>
          <w:rFonts w:ascii="Palatino Linotype" w:hAnsi="Palatino Linotype" w:cs="Arial"/>
          <w:snapToGrid w:val="0"/>
        </w:rPr>
        <w:t xml:space="preserve"> </w:t>
      </w:r>
      <w:r w:rsidRPr="00C46C73">
        <w:rPr>
          <w:rFonts w:ascii="Palatino Linotype" w:hAnsi="Palatino Linotype"/>
        </w:rPr>
        <w:t>pública</w:t>
      </w:r>
      <w:r w:rsidR="00D730A4" w:rsidRPr="00C46C73">
        <w:rPr>
          <w:rFonts w:ascii="Palatino Linotype" w:hAnsi="Palatino Linotype" w:cs="Arial"/>
          <w:snapToGrid w:val="0"/>
        </w:rPr>
        <w:t xml:space="preserve"> </w:t>
      </w:r>
      <w:r w:rsidRPr="00C46C73">
        <w:rPr>
          <w:rFonts w:ascii="Palatino Linotype" w:hAnsi="Palatino Linotype"/>
        </w:rPr>
        <w:t>número</w:t>
      </w:r>
      <w:r w:rsidR="00F17E5B" w:rsidRPr="00C46C73">
        <w:rPr>
          <w:rFonts w:ascii="Palatino Linotype" w:hAnsi="Palatino Linotype"/>
        </w:rPr>
        <w:t xml:space="preserve"> </w:t>
      </w:r>
      <w:r w:rsidR="00F17E5B" w:rsidRPr="00C46C73">
        <w:rPr>
          <w:rFonts w:ascii="Palatino Linotype" w:hAnsi="Palatino Linotype"/>
          <w:b/>
          <w:bCs/>
        </w:rPr>
        <w:t>00271/SIMOGUER/IP/2019</w:t>
      </w:r>
      <w:r w:rsidRPr="00C46C73">
        <w:rPr>
          <w:rFonts w:ascii="Palatino Linotype" w:hAnsi="Palatino Linotype" w:cs="Arial"/>
        </w:rPr>
        <w:t>.</w:t>
      </w:r>
    </w:p>
    <w:p w14:paraId="5F1BD93F" w14:textId="77777777" w:rsidR="00F17E5B" w:rsidRPr="00C46C73" w:rsidRDefault="00F17E5B" w:rsidP="00F17E5B">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4A1C5F2D" w14:textId="0A3101D3" w:rsidR="00A51F00" w:rsidRPr="00C46C73" w:rsidRDefault="0025573E" w:rsidP="00760AAC">
      <w:pPr>
        <w:pStyle w:val="Prrafodelista"/>
        <w:widowControl w:val="0"/>
        <w:numPr>
          <w:ilvl w:val="0"/>
          <w:numId w:val="1"/>
        </w:numPr>
        <w:tabs>
          <w:tab w:val="left" w:pos="1701"/>
          <w:tab w:val="left" w:pos="1843"/>
        </w:tabs>
        <w:autoSpaceDE w:val="0"/>
        <w:autoSpaceDN w:val="0"/>
        <w:adjustRightInd w:val="0"/>
        <w:spacing w:line="360" w:lineRule="auto"/>
        <w:ind w:left="0" w:firstLine="0"/>
        <w:jc w:val="both"/>
        <w:rPr>
          <w:rFonts w:ascii="Palatino Linotype" w:hAnsi="Palatino Linotype" w:cs="Arial"/>
        </w:rPr>
      </w:pPr>
      <w:r w:rsidRPr="00C46C73">
        <w:rPr>
          <w:rFonts w:ascii="Palatino Linotype" w:hAnsi="Palatino Linotype" w:cs="Arial"/>
          <w:b/>
          <w:i/>
        </w:rPr>
        <w:t>Oportunidad</w:t>
      </w:r>
      <w:r w:rsidRPr="00C46C73">
        <w:rPr>
          <w:rFonts w:ascii="Palatino Linotype" w:hAnsi="Palatino Linotype" w:cs="Arial"/>
          <w:b/>
        </w:rPr>
        <w:t>.</w:t>
      </w:r>
      <w:r w:rsidR="00B97822" w:rsidRPr="00C46C73">
        <w:rPr>
          <w:rFonts w:ascii="Palatino Linotype" w:hAnsi="Palatino Linotype" w:cs="Arial"/>
          <w:b/>
        </w:rPr>
        <w:t xml:space="preserve"> </w:t>
      </w:r>
      <w:r w:rsidR="00A51F00" w:rsidRPr="00C46C73">
        <w:rPr>
          <w:rFonts w:ascii="Palatino Linotype" w:hAnsi="Palatino Linotype" w:cs="Arial"/>
        </w:rPr>
        <w:t xml:space="preserve">Previo al estudio del fondo del asunto, es necesario analizar el requisito de oportunidad que debe reunir el recurso de revisión interpuesto. Así, </w:t>
      </w:r>
      <w:r w:rsidR="004C0F39" w:rsidRPr="00C46C73">
        <w:rPr>
          <w:rFonts w:ascii="Palatino Linotype" w:hAnsi="Palatino Linotype" w:cs="Arial"/>
        </w:rPr>
        <w:t xml:space="preserve">en el presente caso, </w:t>
      </w:r>
      <w:r w:rsidR="00A51F00" w:rsidRPr="00C46C73">
        <w:rPr>
          <w:rFonts w:ascii="Palatino Linotype" w:hAnsi="Palatino Linotype" w:cs="Arial"/>
        </w:rPr>
        <w:t xml:space="preserve">se advierte que el recurso de revisión fue interpuesto </w:t>
      </w:r>
      <w:r w:rsidR="00A51F00" w:rsidRPr="00C46C73">
        <w:rPr>
          <w:rFonts w:ascii="Palatino Linotype" w:hAnsi="Palatino Linotype" w:cs="Arial"/>
          <w:b/>
        </w:rPr>
        <w:t>fuera</w:t>
      </w:r>
      <w:r w:rsidR="00A51F00" w:rsidRPr="00C46C73">
        <w:rPr>
          <w:rFonts w:ascii="Palatino Linotype" w:hAnsi="Palatino Linotype" w:cs="Arial"/>
        </w:rPr>
        <w:t xml:space="preserve"> del plazo de quince días hábiles </w:t>
      </w:r>
      <w:r w:rsidR="00A51F00" w:rsidRPr="00C46C73">
        <w:rPr>
          <w:rFonts w:ascii="Palatino Linotype" w:hAnsi="Palatino Linotype"/>
        </w:rPr>
        <w:t>contados</w:t>
      </w:r>
      <w:r w:rsidR="00A51F00" w:rsidRPr="00C46C73">
        <w:rPr>
          <w:rFonts w:ascii="Palatino Linotype" w:hAnsi="Palatino Linotype" w:cs="Arial"/>
        </w:rPr>
        <w:t xml:space="preserve"> a partir del día siguiente al que </w:t>
      </w:r>
      <w:r w:rsidR="00A51F00" w:rsidRPr="00C46C73">
        <w:rPr>
          <w:rFonts w:ascii="Palatino Linotype" w:hAnsi="Palatino Linotype" w:cs="Arial"/>
          <w:b/>
          <w:bCs/>
        </w:rPr>
        <w:t xml:space="preserve">EL RECURRENTE </w:t>
      </w:r>
      <w:r w:rsidR="00A51F00" w:rsidRPr="00C46C73">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14:paraId="38CB9B96" w14:textId="77777777" w:rsidR="00F17E5B" w:rsidRPr="00C46C73" w:rsidRDefault="00F17E5B" w:rsidP="00F17E5B">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09854F0D" w14:textId="151FC4EF" w:rsidR="00B97822" w:rsidRPr="00C46C73" w:rsidRDefault="004C0F39" w:rsidP="00F17E5B">
      <w:pPr>
        <w:ind w:left="709" w:right="709"/>
        <w:jc w:val="both"/>
        <w:rPr>
          <w:rFonts w:ascii="Palatino Linotype" w:hAnsi="Palatino Linotype" w:cs="Arial"/>
          <w:i/>
          <w:sz w:val="22"/>
        </w:rPr>
      </w:pPr>
      <w:r w:rsidRPr="00C46C73">
        <w:rPr>
          <w:rFonts w:ascii="Palatino Linotype" w:hAnsi="Palatino Linotype" w:cs="Arial"/>
          <w:i/>
          <w:sz w:val="22"/>
        </w:rPr>
        <w:t xml:space="preserve"> </w:t>
      </w:r>
      <w:r w:rsidR="00B97822" w:rsidRPr="00C46C73">
        <w:rPr>
          <w:rFonts w:ascii="Palatino Linotype" w:hAnsi="Palatino Linotype" w:cs="Arial"/>
          <w:i/>
          <w:sz w:val="22"/>
        </w:rPr>
        <w:t>“</w:t>
      </w:r>
      <w:r w:rsidR="00B97822" w:rsidRPr="00C46C73">
        <w:rPr>
          <w:rFonts w:ascii="Palatino Linotype" w:hAnsi="Palatino Linotype" w:cs="Arial"/>
          <w:b/>
          <w:i/>
          <w:sz w:val="22"/>
        </w:rPr>
        <w:t>Artículo 178.</w:t>
      </w:r>
      <w:r w:rsidR="00B97822" w:rsidRPr="00C46C73">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5A366EA0" w14:textId="77777777" w:rsidR="00B97822" w:rsidRPr="00C46C73" w:rsidRDefault="00B97822" w:rsidP="00F17E5B">
      <w:pPr>
        <w:ind w:left="709" w:right="709"/>
        <w:jc w:val="both"/>
        <w:rPr>
          <w:rFonts w:ascii="Palatino Linotype" w:hAnsi="Palatino Linotype" w:cs="Arial"/>
          <w:i/>
          <w:sz w:val="22"/>
        </w:rPr>
      </w:pPr>
      <w:r w:rsidRPr="00C46C73">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0E9DDDC3" w14:textId="77777777" w:rsidR="00F17E5B" w:rsidRPr="00C46C73" w:rsidRDefault="00F17E5B" w:rsidP="00F17E5B">
      <w:pPr>
        <w:ind w:left="709" w:right="709"/>
        <w:jc w:val="both"/>
        <w:rPr>
          <w:rFonts w:ascii="Palatino Linotype" w:hAnsi="Palatino Linotype" w:cs="Arial"/>
          <w:i/>
          <w:sz w:val="22"/>
        </w:rPr>
      </w:pPr>
    </w:p>
    <w:p w14:paraId="753EE636" w14:textId="77777777" w:rsidR="00B97822" w:rsidRPr="00C46C73" w:rsidRDefault="00B97822" w:rsidP="00F17E5B">
      <w:pPr>
        <w:ind w:left="709" w:right="709"/>
        <w:jc w:val="both"/>
        <w:rPr>
          <w:rFonts w:ascii="Palatino Linotype" w:hAnsi="Palatino Linotype" w:cs="Arial"/>
          <w:i/>
          <w:sz w:val="22"/>
        </w:rPr>
      </w:pPr>
      <w:r w:rsidRPr="00C46C73">
        <w:rPr>
          <w:rFonts w:ascii="Palatino Linotype" w:hAnsi="Palatino Linotype" w:cs="Arial"/>
          <w:i/>
          <w:sz w:val="22"/>
        </w:rPr>
        <w:t xml:space="preserve">En el caso de que se interponga ante la Unidad de Transparencia, ésta deberá remitir el recurso de revisión al Instituto a más tardar al día </w:t>
      </w:r>
      <w:r w:rsidRPr="00C46C73">
        <w:rPr>
          <w:rFonts w:ascii="Palatino Linotype" w:hAnsi="Palatino Linotype" w:cs="Arial"/>
          <w:i/>
          <w:sz w:val="22"/>
          <w:lang w:eastAsia="es-MX"/>
        </w:rPr>
        <w:t>siguiente</w:t>
      </w:r>
      <w:r w:rsidRPr="00C46C73">
        <w:rPr>
          <w:rFonts w:ascii="Palatino Linotype" w:hAnsi="Palatino Linotype" w:cs="Arial"/>
          <w:i/>
          <w:sz w:val="22"/>
        </w:rPr>
        <w:t xml:space="preserve"> de haberlo recibido.”</w:t>
      </w:r>
    </w:p>
    <w:p w14:paraId="1B640AD1" w14:textId="77777777" w:rsidR="00F17E5B" w:rsidRPr="00C46C73" w:rsidRDefault="00F17E5B" w:rsidP="00760AAC">
      <w:pPr>
        <w:spacing w:line="360" w:lineRule="auto"/>
        <w:ind w:left="709" w:right="709"/>
        <w:jc w:val="both"/>
        <w:rPr>
          <w:rFonts w:ascii="Palatino Linotype" w:hAnsi="Palatino Linotype" w:cs="Arial"/>
          <w:i/>
        </w:rPr>
      </w:pPr>
    </w:p>
    <w:p w14:paraId="333A6DC2" w14:textId="3002902E" w:rsidR="00124935" w:rsidRPr="00C46C73" w:rsidRDefault="00B97822" w:rsidP="00760AAC">
      <w:pPr>
        <w:spacing w:line="360" w:lineRule="auto"/>
        <w:jc w:val="both"/>
        <w:rPr>
          <w:rFonts w:ascii="Palatino Linotype" w:hAnsi="Palatino Linotype"/>
        </w:rPr>
      </w:pPr>
      <w:r w:rsidRPr="00C46C73">
        <w:rPr>
          <w:rFonts w:ascii="Palatino Linotype" w:hAnsi="Palatino Linotype" w:cs="Arial"/>
        </w:rPr>
        <w:t xml:space="preserve">En esa tesitura, atendiendo a que </w:t>
      </w:r>
      <w:r w:rsidRPr="00C46C73">
        <w:rPr>
          <w:rFonts w:ascii="Palatino Linotype" w:hAnsi="Palatino Linotype" w:cs="Arial"/>
          <w:b/>
        </w:rPr>
        <w:t>EL SUJETO OBLIGADO</w:t>
      </w:r>
      <w:r w:rsidRPr="00C46C73">
        <w:rPr>
          <w:rFonts w:ascii="Palatino Linotype" w:hAnsi="Palatino Linotype" w:cs="Arial"/>
        </w:rPr>
        <w:t xml:space="preserve"> notificó la respuesta a la solicitud de información pública el día </w:t>
      </w:r>
      <w:r w:rsidR="00124935" w:rsidRPr="00C46C73">
        <w:rPr>
          <w:rFonts w:ascii="Palatino Linotype" w:hAnsi="Palatino Linotype" w:cs="Arial"/>
          <w:b/>
        </w:rPr>
        <w:t>diecinueve</w:t>
      </w:r>
      <w:r w:rsidRPr="00C46C73">
        <w:rPr>
          <w:rFonts w:ascii="Palatino Linotype" w:hAnsi="Palatino Linotype" w:cs="Arial"/>
          <w:b/>
        </w:rPr>
        <w:t xml:space="preserve"> de </w:t>
      </w:r>
      <w:r w:rsidR="00F17E5B" w:rsidRPr="00C46C73">
        <w:rPr>
          <w:rFonts w:ascii="Palatino Linotype" w:hAnsi="Palatino Linotype" w:cs="Arial"/>
          <w:b/>
        </w:rPr>
        <w:t>noviembre</w:t>
      </w:r>
      <w:r w:rsidRPr="00C46C73">
        <w:rPr>
          <w:rFonts w:ascii="Palatino Linotype" w:hAnsi="Palatino Linotype" w:cs="Arial"/>
          <w:b/>
        </w:rPr>
        <w:t xml:space="preserve"> de dos mil dieci</w:t>
      </w:r>
      <w:r w:rsidR="00124935" w:rsidRPr="00C46C73">
        <w:rPr>
          <w:rFonts w:ascii="Palatino Linotype" w:hAnsi="Palatino Linotype" w:cs="Arial"/>
          <w:b/>
        </w:rPr>
        <w:t>nueve</w:t>
      </w:r>
      <w:r w:rsidRPr="00C46C73">
        <w:rPr>
          <w:rFonts w:ascii="Palatino Linotype" w:hAnsi="Palatino Linotype" w:cs="Arial"/>
        </w:rPr>
        <w:t>; así, el plazo de quince días hábiles que el artículo 178 de la Ley de la materia otorga al</w:t>
      </w:r>
      <w:r w:rsidRPr="00C46C73">
        <w:rPr>
          <w:rFonts w:ascii="Palatino Linotype" w:hAnsi="Palatino Linotype" w:cs="Arial"/>
          <w:b/>
        </w:rPr>
        <w:t xml:space="preserve"> RECURRENTE </w:t>
      </w:r>
      <w:r w:rsidRPr="00C46C73">
        <w:rPr>
          <w:rFonts w:ascii="Palatino Linotype" w:hAnsi="Palatino Linotype" w:cs="Arial"/>
        </w:rPr>
        <w:t xml:space="preserve">para presentar el recurso de revisión, transcurrió del </w:t>
      </w:r>
      <w:r w:rsidR="00124935" w:rsidRPr="00C46C73">
        <w:rPr>
          <w:rFonts w:ascii="Palatino Linotype" w:hAnsi="Palatino Linotype" w:cs="Arial"/>
          <w:b/>
        </w:rPr>
        <w:t xml:space="preserve">veinte de </w:t>
      </w:r>
      <w:r w:rsidR="00F17E5B" w:rsidRPr="00C46C73">
        <w:rPr>
          <w:rFonts w:ascii="Palatino Linotype" w:hAnsi="Palatino Linotype" w:cs="Arial"/>
          <w:b/>
        </w:rPr>
        <w:t>noviembre</w:t>
      </w:r>
      <w:r w:rsidRPr="00C46C73">
        <w:rPr>
          <w:rFonts w:ascii="Palatino Linotype" w:hAnsi="Palatino Linotype" w:cs="Arial"/>
          <w:b/>
        </w:rPr>
        <w:t xml:space="preserve"> </w:t>
      </w:r>
      <w:r w:rsidR="00124935" w:rsidRPr="00C46C73">
        <w:rPr>
          <w:rFonts w:ascii="Palatino Linotype" w:hAnsi="Palatino Linotype" w:cs="Arial"/>
          <w:b/>
        </w:rPr>
        <w:t xml:space="preserve">al </w:t>
      </w:r>
      <w:r w:rsidR="00F17E5B" w:rsidRPr="00C46C73">
        <w:rPr>
          <w:rFonts w:ascii="Palatino Linotype" w:hAnsi="Palatino Linotype" w:cs="Arial"/>
          <w:b/>
        </w:rPr>
        <w:t>diez de diciembre</w:t>
      </w:r>
      <w:r w:rsidR="00124935" w:rsidRPr="00C46C73">
        <w:rPr>
          <w:rFonts w:ascii="Palatino Linotype" w:hAnsi="Palatino Linotype" w:cs="Arial"/>
          <w:b/>
        </w:rPr>
        <w:t xml:space="preserve"> </w:t>
      </w:r>
      <w:r w:rsidRPr="00C46C73">
        <w:rPr>
          <w:rFonts w:ascii="Palatino Linotype" w:hAnsi="Palatino Linotype" w:cs="Arial"/>
          <w:b/>
        </w:rPr>
        <w:t xml:space="preserve">de </w:t>
      </w:r>
      <w:r w:rsidR="00DE5211" w:rsidRPr="00C46C73">
        <w:rPr>
          <w:rFonts w:ascii="Palatino Linotype" w:hAnsi="Palatino Linotype" w:cs="Arial"/>
          <w:b/>
        </w:rPr>
        <w:t>dos mil dieci</w:t>
      </w:r>
      <w:r w:rsidR="00124935" w:rsidRPr="00C46C73">
        <w:rPr>
          <w:rFonts w:ascii="Palatino Linotype" w:hAnsi="Palatino Linotype" w:cs="Arial"/>
          <w:b/>
        </w:rPr>
        <w:t>nueve</w:t>
      </w:r>
      <w:r w:rsidRPr="00C46C73">
        <w:rPr>
          <w:rFonts w:ascii="Palatino Linotype" w:hAnsi="Palatino Linotype" w:cs="Arial"/>
        </w:rPr>
        <w:t>, sin contemplar en el cómputo los días</w:t>
      </w:r>
      <w:r w:rsidR="007A4D54" w:rsidRPr="00C46C73">
        <w:rPr>
          <w:rFonts w:ascii="Palatino Linotype" w:hAnsi="Palatino Linotype" w:cs="Arial"/>
        </w:rPr>
        <w:t>, veinti</w:t>
      </w:r>
      <w:r w:rsidR="00124935" w:rsidRPr="00C46C73">
        <w:rPr>
          <w:rFonts w:ascii="Palatino Linotype" w:hAnsi="Palatino Linotype" w:cs="Arial"/>
        </w:rPr>
        <w:t>trés</w:t>
      </w:r>
      <w:r w:rsidR="007A4D54" w:rsidRPr="00C46C73">
        <w:rPr>
          <w:rFonts w:ascii="Palatino Linotype" w:hAnsi="Palatino Linotype" w:cs="Arial"/>
        </w:rPr>
        <w:t>, veinti</w:t>
      </w:r>
      <w:r w:rsidR="00124935" w:rsidRPr="00C46C73">
        <w:rPr>
          <w:rFonts w:ascii="Palatino Linotype" w:hAnsi="Palatino Linotype" w:cs="Arial"/>
        </w:rPr>
        <w:t>cuatro</w:t>
      </w:r>
      <w:r w:rsidR="00F17E5B" w:rsidRPr="00C46C73">
        <w:rPr>
          <w:rFonts w:ascii="Palatino Linotype" w:hAnsi="Palatino Linotype" w:cs="Arial"/>
        </w:rPr>
        <w:t xml:space="preserve"> y treinta de noviembre; así como el uno, siete y ocho de diciembre de do</w:t>
      </w:r>
      <w:r w:rsidR="007A4D54" w:rsidRPr="00C46C73">
        <w:rPr>
          <w:rFonts w:ascii="Palatino Linotype" w:hAnsi="Palatino Linotype" w:cs="Arial"/>
        </w:rPr>
        <w:t>s mil dieci</w:t>
      </w:r>
      <w:r w:rsidR="00124935" w:rsidRPr="00C46C73">
        <w:rPr>
          <w:rFonts w:ascii="Palatino Linotype" w:hAnsi="Palatino Linotype" w:cs="Arial"/>
        </w:rPr>
        <w:t>nueve</w:t>
      </w:r>
      <w:r w:rsidR="007A4D54" w:rsidRPr="00C46C73">
        <w:rPr>
          <w:rFonts w:ascii="Palatino Linotype" w:hAnsi="Palatino Linotype" w:cs="Arial"/>
        </w:rPr>
        <w:t xml:space="preserve">, por corresponder a sábados y domingos, considerados como días inhábiles, en términos del artículo 3 fracción X de la </w:t>
      </w:r>
      <w:r w:rsidR="007A4D54" w:rsidRPr="00C46C73">
        <w:rPr>
          <w:rFonts w:ascii="Palatino Linotype" w:hAnsi="Palatino Linotype"/>
        </w:rPr>
        <w:t>Ley de Transparencia y Acceso a la Información Pública de</w:t>
      </w:r>
      <w:r w:rsidR="00F17E5B" w:rsidRPr="00C46C73">
        <w:rPr>
          <w:rFonts w:ascii="Palatino Linotype" w:hAnsi="Palatino Linotype"/>
        </w:rPr>
        <w:t>l Estado de México y Municipios</w:t>
      </w:r>
      <w:r w:rsidR="00124935" w:rsidRPr="00C46C73">
        <w:rPr>
          <w:rFonts w:ascii="Palatino Linotype" w:hAnsi="Palatino Linotype"/>
        </w:rPr>
        <w:t>.</w:t>
      </w:r>
    </w:p>
    <w:p w14:paraId="6D6208A1" w14:textId="77777777" w:rsidR="00F17E5B" w:rsidRPr="00C46C73" w:rsidRDefault="00F17E5B" w:rsidP="00760AAC">
      <w:pPr>
        <w:spacing w:line="360" w:lineRule="auto"/>
        <w:jc w:val="both"/>
        <w:rPr>
          <w:rFonts w:ascii="Palatino Linotype" w:hAnsi="Palatino Linotype"/>
        </w:rPr>
      </w:pPr>
    </w:p>
    <w:p w14:paraId="0C329AF1" w14:textId="44F6F574" w:rsidR="004C0F39" w:rsidRPr="00C46C73" w:rsidRDefault="004C0F39"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r w:rsidRPr="00C46C73">
        <w:rPr>
          <w:rFonts w:ascii="Palatino Linotype" w:hAnsi="Palatino Linotype" w:cs="Arial"/>
        </w:rPr>
        <w:t>En ese tenor, si el recurso de revisión que nos ocupa, se interpuso el día</w:t>
      </w:r>
      <w:r w:rsidRPr="00C46C73">
        <w:rPr>
          <w:rFonts w:ascii="Palatino Linotype" w:hAnsi="Palatino Linotype" w:cs="Arial"/>
          <w:b/>
        </w:rPr>
        <w:t xml:space="preserve"> </w:t>
      </w:r>
      <w:r w:rsidR="00F17E5B" w:rsidRPr="00C46C73">
        <w:rPr>
          <w:rFonts w:ascii="Palatino Linotype" w:hAnsi="Palatino Linotype" w:cs="Arial"/>
          <w:b/>
        </w:rPr>
        <w:t>dieciocho de diciembre</w:t>
      </w:r>
      <w:r w:rsidRPr="00C46C73">
        <w:rPr>
          <w:rFonts w:ascii="Palatino Linotype" w:hAnsi="Palatino Linotype" w:cs="Arial"/>
          <w:b/>
        </w:rPr>
        <w:t xml:space="preserve"> de dos mil dieci</w:t>
      </w:r>
      <w:r w:rsidR="007A4D54" w:rsidRPr="00C46C73">
        <w:rPr>
          <w:rFonts w:ascii="Palatino Linotype" w:hAnsi="Palatino Linotype" w:cs="Arial"/>
          <w:b/>
        </w:rPr>
        <w:t>nueve</w:t>
      </w:r>
      <w:r w:rsidRPr="00C46C73">
        <w:rPr>
          <w:rFonts w:ascii="Palatino Linotype" w:hAnsi="Palatino Linotype" w:cs="Arial"/>
        </w:rPr>
        <w:t xml:space="preserve">, la interposición del presente recurso de revisión se encuentra </w:t>
      </w:r>
      <w:r w:rsidRPr="00C46C73">
        <w:rPr>
          <w:rFonts w:ascii="Palatino Linotype" w:hAnsi="Palatino Linotype" w:cs="Arial"/>
          <w:b/>
        </w:rPr>
        <w:t>fuera</w:t>
      </w:r>
      <w:r w:rsidRPr="00C46C73">
        <w:rPr>
          <w:rFonts w:ascii="Palatino Linotype" w:hAnsi="Palatino Linotype" w:cs="Arial"/>
        </w:rPr>
        <w:t xml:space="preserve"> de los márgenes temporales previstos en el precepto legal señalado en el artículo 178 </w:t>
      </w:r>
      <w:r w:rsidRPr="00C46C73">
        <w:rPr>
          <w:rFonts w:ascii="Palatino Linotype" w:hAnsi="Palatino Linotype"/>
          <w:lang w:eastAsia="es-ES_tradnl"/>
        </w:rPr>
        <w:t xml:space="preserve">de la Ley de Transparencia y Acceso a la Información Pública del Estado de México y Municipios </w:t>
      </w:r>
      <w:r w:rsidRPr="00C46C73">
        <w:rPr>
          <w:rFonts w:ascii="Palatino Linotype" w:hAnsi="Palatino Linotype" w:cs="Arial"/>
        </w:rPr>
        <w:t xml:space="preserve">y, por tanto, su interposición </w:t>
      </w:r>
      <w:r w:rsidRPr="00C46C73">
        <w:rPr>
          <w:rFonts w:ascii="Palatino Linotype" w:hAnsi="Palatino Linotype" w:cs="Arial"/>
          <w:b/>
        </w:rPr>
        <w:t>no se considera oportuna</w:t>
      </w:r>
      <w:r w:rsidRPr="00C46C73">
        <w:rPr>
          <w:rFonts w:ascii="Palatino Linotype" w:hAnsi="Palatino Linotype" w:cs="Arial"/>
        </w:rPr>
        <w:t xml:space="preserve">, al presentarse con </w:t>
      </w:r>
      <w:r w:rsidR="005B79A9" w:rsidRPr="00C46C73">
        <w:rPr>
          <w:rFonts w:ascii="Palatino Linotype" w:hAnsi="Palatino Linotype" w:cs="Arial"/>
          <w:b/>
        </w:rPr>
        <w:t>seis</w:t>
      </w:r>
      <w:r w:rsidRPr="00C46C73">
        <w:rPr>
          <w:rFonts w:ascii="Palatino Linotype" w:hAnsi="Palatino Linotype" w:cs="Arial"/>
          <w:b/>
        </w:rPr>
        <w:t xml:space="preserve"> días hábiles de posterioridad</w:t>
      </w:r>
      <w:r w:rsidRPr="00C46C73">
        <w:rPr>
          <w:rFonts w:ascii="Palatino Linotype" w:hAnsi="Palatino Linotype" w:cs="Arial"/>
        </w:rPr>
        <w:t xml:space="preserve"> a la fecha de fenecimiento del plazo otorgado para tales efectos. </w:t>
      </w:r>
    </w:p>
    <w:p w14:paraId="56E7D4FF" w14:textId="77777777" w:rsidR="00F17E5B" w:rsidRPr="00C46C73" w:rsidRDefault="00F17E5B"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rPr>
      </w:pPr>
    </w:p>
    <w:p w14:paraId="2AF0D065" w14:textId="398B893A" w:rsidR="009903FC" w:rsidRPr="00C46C73" w:rsidRDefault="009903FC"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olor w:val="000000" w:themeColor="text1"/>
        </w:rPr>
      </w:pPr>
      <w:r w:rsidRPr="00C46C73">
        <w:rPr>
          <w:rFonts w:ascii="Palatino Linotype" w:hAnsi="Palatino Linotype" w:cs="Arial"/>
        </w:rPr>
        <w:t xml:space="preserve">En atención a las </w:t>
      </w:r>
      <w:r w:rsidRPr="00C46C73">
        <w:rPr>
          <w:rFonts w:ascii="Palatino Linotype" w:hAnsi="Palatino Linotype"/>
          <w:lang w:eastAsia="es-ES_tradnl"/>
        </w:rPr>
        <w:t>consideraciones</w:t>
      </w:r>
      <w:r w:rsidRPr="00C46C73">
        <w:rPr>
          <w:rFonts w:ascii="Palatino Linotype" w:hAnsi="Palatino Linotype" w:cs="Arial"/>
        </w:rPr>
        <w:t xml:space="preserve"> anteriores, esta Ponencia Resolutora</w:t>
      </w:r>
      <w:r w:rsidRPr="00C46C73">
        <w:rPr>
          <w:rFonts w:ascii="Palatino Linotype" w:hAnsi="Palatino Linotype"/>
          <w:color w:val="000000" w:themeColor="text1"/>
        </w:rPr>
        <w:t xml:space="preserve"> advierte que en el presente caso, se actualiza la hipótesis prevista en </w:t>
      </w:r>
      <w:r w:rsidRPr="00C46C73">
        <w:rPr>
          <w:rFonts w:ascii="Palatino Linotype" w:hAnsi="Palatino Linotype" w:cs="Arial"/>
        </w:rPr>
        <w:t xml:space="preserve">el </w:t>
      </w:r>
      <w:r w:rsidRPr="00C46C73">
        <w:rPr>
          <w:rFonts w:ascii="Palatino Linotype" w:hAnsi="Palatino Linotype"/>
          <w:color w:val="000000" w:themeColor="text1"/>
        </w:rPr>
        <w:t>artículo 191, fracción I, de</w:t>
      </w:r>
      <w:r w:rsidRPr="00C46C73">
        <w:rPr>
          <w:rFonts w:ascii="Palatino Linotype" w:hAnsi="Palatino Linotype" w:cs="Arial"/>
        </w:rPr>
        <w:t xml:space="preserve"> la </w:t>
      </w:r>
      <w:r w:rsidRPr="00C46C73">
        <w:rPr>
          <w:rFonts w:ascii="Palatino Linotype" w:hAnsi="Palatino Linotype"/>
        </w:rPr>
        <w:t xml:space="preserve">Ley de Transparencia y Acceso a la Información Pública del Estado de México y Municipios, </w:t>
      </w:r>
      <w:r w:rsidRPr="00C46C73">
        <w:rPr>
          <w:rFonts w:ascii="Palatino Linotype" w:hAnsi="Palatino Linotype"/>
          <w:color w:val="000000" w:themeColor="text1"/>
        </w:rPr>
        <w:t xml:space="preserve">que dispone lo siguiente: </w:t>
      </w:r>
    </w:p>
    <w:p w14:paraId="51333915" w14:textId="77777777" w:rsidR="005B79A9" w:rsidRPr="00C46C73" w:rsidRDefault="005B79A9"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olor w:val="000000"/>
        </w:rPr>
      </w:pPr>
    </w:p>
    <w:p w14:paraId="737784F6" w14:textId="77777777" w:rsidR="009903FC" w:rsidRPr="00C46C73" w:rsidRDefault="009903FC" w:rsidP="005B79A9">
      <w:pPr>
        <w:ind w:left="709" w:right="709"/>
        <w:jc w:val="both"/>
        <w:rPr>
          <w:rFonts w:ascii="Palatino Linotype" w:hAnsi="Palatino Linotype" w:cs="Arial"/>
          <w:i/>
          <w:sz w:val="22"/>
        </w:rPr>
      </w:pPr>
      <w:r w:rsidRPr="00C46C73">
        <w:rPr>
          <w:rFonts w:ascii="Palatino Linotype" w:hAnsi="Palatino Linotype" w:cs="Arial"/>
          <w:i/>
          <w:sz w:val="22"/>
        </w:rPr>
        <w:t>“</w:t>
      </w:r>
      <w:r w:rsidRPr="00C46C73">
        <w:rPr>
          <w:rFonts w:ascii="Palatino Linotype" w:hAnsi="Palatino Linotype" w:cs="Arial"/>
          <w:b/>
          <w:i/>
          <w:sz w:val="22"/>
        </w:rPr>
        <w:t>Artículo 191</w:t>
      </w:r>
      <w:r w:rsidRPr="00C46C73">
        <w:rPr>
          <w:rFonts w:ascii="Palatino Linotype" w:hAnsi="Palatino Linotype" w:cs="Arial"/>
          <w:i/>
          <w:sz w:val="22"/>
        </w:rPr>
        <w:t xml:space="preserve">. </w:t>
      </w:r>
      <w:r w:rsidRPr="00C46C73">
        <w:rPr>
          <w:rFonts w:ascii="Palatino Linotype" w:hAnsi="Palatino Linotype" w:cs="Arial"/>
          <w:b/>
          <w:i/>
          <w:sz w:val="22"/>
        </w:rPr>
        <w:t>El recurso será desechado por improcedente cuando</w:t>
      </w:r>
      <w:r w:rsidRPr="00C46C73">
        <w:rPr>
          <w:rFonts w:ascii="Palatino Linotype" w:hAnsi="Palatino Linotype" w:cs="Arial"/>
          <w:i/>
          <w:sz w:val="22"/>
        </w:rPr>
        <w:t xml:space="preserve">: </w:t>
      </w:r>
    </w:p>
    <w:p w14:paraId="7DBA654E" w14:textId="77777777" w:rsidR="005B79A9" w:rsidRPr="00C46C73" w:rsidRDefault="005B79A9" w:rsidP="005B79A9">
      <w:pPr>
        <w:ind w:left="709" w:right="709"/>
        <w:jc w:val="both"/>
        <w:rPr>
          <w:rFonts w:ascii="Palatino Linotype" w:hAnsi="Palatino Linotype" w:cs="Arial"/>
          <w:b/>
          <w:i/>
          <w:sz w:val="22"/>
        </w:rPr>
      </w:pPr>
    </w:p>
    <w:p w14:paraId="4B34BC24" w14:textId="77777777" w:rsidR="009903FC" w:rsidRPr="00C46C73" w:rsidRDefault="009903FC" w:rsidP="005B79A9">
      <w:pPr>
        <w:ind w:left="709" w:right="709"/>
        <w:jc w:val="both"/>
        <w:rPr>
          <w:rFonts w:ascii="Palatino Linotype" w:hAnsi="Palatino Linotype" w:cs="Arial"/>
          <w:i/>
          <w:sz w:val="22"/>
        </w:rPr>
      </w:pPr>
      <w:r w:rsidRPr="00C46C73">
        <w:rPr>
          <w:rFonts w:ascii="Palatino Linotype" w:hAnsi="Palatino Linotype" w:cs="Arial"/>
          <w:b/>
          <w:i/>
          <w:sz w:val="22"/>
        </w:rPr>
        <w:t>I. Sea extemporáneo por haber transcurrido el plazo establecido en la presente Ley, a partir de la respuesta</w:t>
      </w:r>
      <w:r w:rsidRPr="00C46C73">
        <w:rPr>
          <w:rFonts w:ascii="Palatino Linotype" w:hAnsi="Palatino Linotype" w:cs="Arial"/>
          <w:i/>
          <w:sz w:val="22"/>
        </w:rPr>
        <w:t>;”</w:t>
      </w:r>
    </w:p>
    <w:p w14:paraId="54E6556D" w14:textId="77777777" w:rsidR="005B79A9" w:rsidRPr="00C46C73" w:rsidRDefault="005B79A9" w:rsidP="005B79A9">
      <w:pPr>
        <w:ind w:left="709" w:right="709"/>
        <w:jc w:val="both"/>
        <w:rPr>
          <w:rFonts w:ascii="Palatino Linotype" w:hAnsi="Palatino Linotype" w:cs="Arial"/>
          <w:i/>
          <w:sz w:val="22"/>
        </w:rPr>
      </w:pPr>
    </w:p>
    <w:p w14:paraId="412284C6" w14:textId="77777777" w:rsidR="009903FC" w:rsidRPr="00C46C73" w:rsidRDefault="009903FC" w:rsidP="005B79A9">
      <w:pPr>
        <w:ind w:left="709" w:right="709"/>
        <w:jc w:val="both"/>
        <w:rPr>
          <w:rFonts w:ascii="Palatino Linotype" w:hAnsi="Palatino Linotype" w:cs="Arial"/>
          <w:sz w:val="22"/>
        </w:rPr>
      </w:pPr>
      <w:r w:rsidRPr="00C46C73">
        <w:rPr>
          <w:rFonts w:ascii="Palatino Linotype" w:hAnsi="Palatino Linotype" w:cs="Arial"/>
          <w:sz w:val="22"/>
        </w:rPr>
        <w:t>(Énfasis añadido)</w:t>
      </w:r>
    </w:p>
    <w:p w14:paraId="3521C195" w14:textId="77777777" w:rsidR="005B79A9" w:rsidRPr="00C46C73" w:rsidRDefault="005B79A9" w:rsidP="00760AAC">
      <w:pPr>
        <w:spacing w:line="360" w:lineRule="auto"/>
        <w:ind w:left="709" w:right="709"/>
        <w:jc w:val="both"/>
        <w:rPr>
          <w:rFonts w:ascii="Palatino Linotype" w:hAnsi="Palatino Linotype" w:cs="Arial"/>
        </w:rPr>
      </w:pPr>
    </w:p>
    <w:p w14:paraId="213CBC23" w14:textId="77777777" w:rsidR="009903FC" w:rsidRPr="00C46C73" w:rsidRDefault="009903FC"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r w:rsidRPr="00C46C73">
        <w:rPr>
          <w:rFonts w:ascii="Palatino Linotype" w:eastAsia="Calibri" w:hAnsi="Palatino Linotype" w:cs="Arial"/>
        </w:rPr>
        <w:t xml:space="preserve">Derivado de lo anterior, se obvia el análisis de fondo en el presente recurso de revisión, respecto de las razones o motivos de </w:t>
      </w:r>
      <w:r w:rsidRPr="00C46C73">
        <w:rPr>
          <w:rFonts w:ascii="Palatino Linotype" w:hAnsi="Palatino Linotype" w:cs="Arial"/>
        </w:rPr>
        <w:t>inconformidad</w:t>
      </w:r>
      <w:r w:rsidRPr="00C46C73">
        <w:rPr>
          <w:rFonts w:ascii="Palatino Linotype" w:eastAsia="Calibri" w:hAnsi="Palatino Linotype" w:cs="Arial"/>
        </w:rPr>
        <w:t xml:space="preserve"> expresados por </w:t>
      </w:r>
      <w:r w:rsidRPr="00C46C73">
        <w:rPr>
          <w:rFonts w:ascii="Palatino Linotype" w:eastAsia="Calibri" w:hAnsi="Palatino Linotype" w:cs="Arial"/>
          <w:b/>
        </w:rPr>
        <w:t>EL RECURRENTE</w:t>
      </w:r>
      <w:r w:rsidRPr="00C46C73">
        <w:rPr>
          <w:rFonts w:ascii="Palatino Linotype" w:eastAsia="Calibri" w:hAnsi="Palatino Linotype" w:cs="Arial"/>
        </w:rPr>
        <w:t xml:space="preserve">, pues aunque éstas resultaren fundadas, en nada abonaría llegar a dicha conclusión, pues el recurso de revisión debe desecharse por ser notoriamente improcedente al haberse interpuesto de manera extemporánea. </w:t>
      </w:r>
    </w:p>
    <w:p w14:paraId="72CD6E0C" w14:textId="77777777" w:rsidR="005B79A9" w:rsidRPr="00C46C73" w:rsidRDefault="005B79A9"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eastAsia="Calibri" w:hAnsi="Palatino Linotype" w:cs="Arial"/>
        </w:rPr>
      </w:pPr>
    </w:p>
    <w:p w14:paraId="644C75A5" w14:textId="320A60A9" w:rsidR="009903FC" w:rsidRPr="00C46C73" w:rsidRDefault="009903FC"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bCs/>
        </w:rPr>
      </w:pPr>
      <w:r w:rsidRPr="00C46C73">
        <w:rPr>
          <w:rFonts w:ascii="Palatino Linotype" w:hAnsi="Palatino Linotype" w:cs="Arial"/>
        </w:rPr>
        <w:t xml:space="preserve">Sirve de apoyo a lo anterior, por analogía la Tesis Jurisprudencial </w:t>
      </w:r>
      <w:r w:rsidRPr="00C46C73">
        <w:rPr>
          <w:rFonts w:ascii="Palatino Linotype" w:hAnsi="Palatino Linotype" w:cs="Arial"/>
          <w:bCs/>
        </w:rPr>
        <w:t xml:space="preserve">con número de registro </w:t>
      </w:r>
      <w:r w:rsidRPr="00C46C73">
        <w:rPr>
          <w:rFonts w:ascii="Palatino Linotype" w:eastAsia="Calibri" w:hAnsi="Palatino Linotype" w:cs="Arial"/>
        </w:rPr>
        <w:t xml:space="preserve">2015230 </w:t>
      </w:r>
      <w:r w:rsidRPr="00C46C73">
        <w:rPr>
          <w:rFonts w:ascii="Palatino Linotype" w:hAnsi="Palatino Linotype" w:cs="Arial"/>
          <w:bCs/>
        </w:rPr>
        <w:t xml:space="preserve">de la </w:t>
      </w:r>
      <w:r w:rsidRPr="00C46C73">
        <w:rPr>
          <w:rFonts w:ascii="Palatino Linotype" w:eastAsia="Calibri" w:hAnsi="Palatino Linotype" w:cs="Arial"/>
        </w:rPr>
        <w:t xml:space="preserve">Décima </w:t>
      </w:r>
      <w:r w:rsidRPr="00C46C73">
        <w:rPr>
          <w:rFonts w:ascii="Palatino Linotype" w:hAnsi="Palatino Linotype" w:cs="Arial"/>
          <w:bCs/>
        </w:rPr>
        <w:t xml:space="preserve">Época de la Primera Sala de la Suprema Corte de Justicia de la Nación, publicada en la </w:t>
      </w:r>
      <w:r w:rsidRPr="00C46C73">
        <w:rPr>
          <w:rFonts w:ascii="Palatino Linotype" w:hAnsi="Palatino Linotype"/>
          <w:lang w:eastAsia="es-ES_tradnl"/>
        </w:rPr>
        <w:t>página</w:t>
      </w:r>
      <w:r w:rsidRPr="00C46C73">
        <w:rPr>
          <w:rFonts w:ascii="Palatino Linotype" w:hAnsi="Palatino Linotype" w:cs="Arial"/>
          <w:bCs/>
        </w:rPr>
        <w:t xml:space="preserve"> 273 del </w:t>
      </w:r>
      <w:r w:rsidRPr="00C46C73">
        <w:rPr>
          <w:rFonts w:ascii="Palatino Linotype" w:eastAsia="Calibri" w:hAnsi="Palatino Linotype" w:cs="Arial"/>
        </w:rPr>
        <w:t>Libro 47, Tomo I</w:t>
      </w:r>
      <w:r w:rsidRPr="00C46C73">
        <w:rPr>
          <w:rFonts w:ascii="Palatino Linotype" w:hAnsi="Palatino Linotype" w:cs="Arial"/>
          <w:bCs/>
        </w:rPr>
        <w:t xml:space="preserve">, de </w:t>
      </w:r>
      <w:r w:rsidRPr="00C46C73">
        <w:rPr>
          <w:rFonts w:ascii="Palatino Linotype" w:eastAsia="Calibri" w:hAnsi="Palatino Linotype" w:cs="Arial"/>
        </w:rPr>
        <w:t>octubre de 2017</w:t>
      </w:r>
      <w:r w:rsidRPr="00C46C73">
        <w:rPr>
          <w:rFonts w:ascii="Palatino Linotype" w:hAnsi="Palatino Linotype" w:cs="Arial"/>
          <w:lang w:eastAsia="es-MX"/>
        </w:rPr>
        <w:t>, del Semanario Judicial de la Federación y su Gaceta, misma que es del tenor</w:t>
      </w:r>
      <w:r w:rsidRPr="00C46C73">
        <w:rPr>
          <w:rFonts w:ascii="Palatino Linotype" w:hAnsi="Palatino Linotype" w:cs="Arial"/>
          <w:bCs/>
        </w:rPr>
        <w:t xml:space="preserve"> literal siguiente:</w:t>
      </w:r>
    </w:p>
    <w:p w14:paraId="4E03C75B" w14:textId="77777777" w:rsidR="005B79A9" w:rsidRPr="00C46C73" w:rsidRDefault="005B79A9" w:rsidP="00760AAC">
      <w:pPr>
        <w:pStyle w:val="Prrafodelista"/>
        <w:widowControl w:val="0"/>
        <w:tabs>
          <w:tab w:val="left" w:pos="1701"/>
          <w:tab w:val="left" w:pos="1843"/>
        </w:tabs>
        <w:autoSpaceDE w:val="0"/>
        <w:autoSpaceDN w:val="0"/>
        <w:adjustRightInd w:val="0"/>
        <w:spacing w:line="360" w:lineRule="auto"/>
        <w:ind w:left="0"/>
        <w:jc w:val="both"/>
        <w:rPr>
          <w:rFonts w:ascii="Palatino Linotype" w:hAnsi="Palatino Linotype" w:cs="Arial"/>
          <w:bCs/>
        </w:rPr>
      </w:pPr>
    </w:p>
    <w:p w14:paraId="644A3359" w14:textId="77777777" w:rsidR="009903FC" w:rsidRPr="00C46C73" w:rsidRDefault="009903FC" w:rsidP="005B79A9">
      <w:pPr>
        <w:ind w:left="709" w:right="709"/>
        <w:jc w:val="both"/>
        <w:rPr>
          <w:rFonts w:ascii="Palatino Linotype" w:hAnsi="Palatino Linotype" w:cs="Arial"/>
          <w:bCs/>
          <w:i/>
          <w:iCs/>
          <w:color w:val="000000"/>
          <w:sz w:val="22"/>
        </w:rPr>
      </w:pPr>
      <w:r w:rsidRPr="00C46C73">
        <w:rPr>
          <w:rFonts w:ascii="Palatino Linotype" w:hAnsi="Palatino Linotype" w:cs="Arial"/>
          <w:i/>
          <w:sz w:val="22"/>
        </w:rPr>
        <w:t>“</w:t>
      </w:r>
      <w:r w:rsidRPr="00C46C73">
        <w:rPr>
          <w:rFonts w:ascii="Palatino Linotype" w:hAnsi="Palatino Linotype" w:cs="Arial"/>
          <w:b/>
          <w:i/>
          <w:sz w:val="22"/>
        </w:rPr>
        <w:t xml:space="preserve">RECURSO DE RECLAMACIÓN. SI SE DESECHA EL DE REVISIÓN POR NO SUBSISTIR UN PLANTEAMIENTO DE CONSTITUCIONALIDAD, PERO A LA VEZ, PORQUE SU INTERPOSICIÓN RESULTÓ EXTEMPORÁNEA, DEBEN ANALIZARSE EN PRIMER TÉRMINO LOS AGRAVIOS RELACIONADOS CON ESTA ÚLTIMA CUESTIÓN. </w:t>
      </w:r>
      <w:r w:rsidRPr="00C46C73">
        <w:rPr>
          <w:rFonts w:ascii="Palatino Linotype" w:hAnsi="Palatino Linotype" w:cs="Arial"/>
          <w:bCs/>
          <w:i/>
          <w:iCs/>
          <w:color w:val="000000"/>
          <w:sz w:val="22"/>
        </w:rPr>
        <w:t xml:space="preserve">Cuando el Presidente de la Suprema Corte de Justicia de la Nación desecha el recurso de revisión en amparo directo por ser: 1) improcedente (al no existir algún concepto de violación sobre la inconstitucionalidad, incluyendo </w:t>
      </w:r>
      <w:proofErr w:type="spellStart"/>
      <w:r w:rsidRPr="00C46C73">
        <w:rPr>
          <w:rFonts w:ascii="Palatino Linotype" w:hAnsi="Palatino Linotype" w:cs="Arial"/>
          <w:bCs/>
          <w:i/>
          <w:iCs/>
          <w:color w:val="000000"/>
          <w:sz w:val="22"/>
        </w:rPr>
        <w:t>inconvencionalidad</w:t>
      </w:r>
      <w:proofErr w:type="spellEnd"/>
      <w:r w:rsidRPr="00C46C73">
        <w:rPr>
          <w:rFonts w:ascii="Palatino Linotype" w:hAnsi="Palatino Linotype" w:cs="Arial"/>
          <w:bCs/>
          <w:i/>
          <w:iCs/>
          <w:color w:val="000000"/>
          <w:sz w:val="22"/>
        </w:rPr>
        <w:t xml:space="preserve">, de una norma de carácter general o se solicitó la interpretación de algún precepto constitucional o de un tratado internacional y, en consecuencia, en el fallo impugnado no se decidió u omitió decidir sobre esas cuestiones ni se estableció su interpretación directa); y, a la vez, 2) extemporáneo, </w:t>
      </w:r>
      <w:r w:rsidRPr="00C46C73">
        <w:rPr>
          <w:rFonts w:ascii="Palatino Linotype" w:hAnsi="Palatino Linotype" w:cs="Arial"/>
          <w:b/>
          <w:bCs/>
          <w:i/>
          <w:iCs/>
          <w:color w:val="000000"/>
          <w:sz w:val="22"/>
        </w:rPr>
        <w:t>deben analizarse en primer término los agravios relacionados con su oportunidad, pues de resultar éstos infundados, sería innecesario analizar las otras consideraciones que sustentan el desechamiento</w:t>
      </w:r>
      <w:r w:rsidRPr="00C46C73">
        <w:rPr>
          <w:rFonts w:ascii="Palatino Linotype" w:hAnsi="Palatino Linotype" w:cs="Arial"/>
          <w:bCs/>
          <w:i/>
          <w:iCs/>
          <w:color w:val="000000"/>
          <w:sz w:val="22"/>
        </w:rPr>
        <w:t xml:space="preserve">, </w:t>
      </w:r>
      <w:r w:rsidRPr="00C46C73">
        <w:rPr>
          <w:rFonts w:ascii="Palatino Linotype" w:hAnsi="Palatino Linotype" w:cs="Arial"/>
          <w:b/>
          <w:bCs/>
          <w:i/>
          <w:iCs/>
          <w:color w:val="000000"/>
          <w:sz w:val="22"/>
        </w:rPr>
        <w:t>pues aunque se demuestre que sí existía un planteamiento de constitucionalidad, el recurso de cualquier forma sería extemporáneo</w:t>
      </w:r>
      <w:r w:rsidRPr="00C46C73">
        <w:rPr>
          <w:rFonts w:ascii="Palatino Linotype" w:hAnsi="Palatino Linotype" w:cs="Arial"/>
          <w:bCs/>
          <w:i/>
          <w:iCs/>
          <w:color w:val="000000"/>
          <w:sz w:val="22"/>
        </w:rPr>
        <w:t>.</w:t>
      </w:r>
    </w:p>
    <w:p w14:paraId="1A305516" w14:textId="77777777" w:rsidR="005B79A9" w:rsidRPr="00C46C73" w:rsidRDefault="005B79A9" w:rsidP="005B79A9">
      <w:pPr>
        <w:ind w:left="709" w:right="709"/>
        <w:jc w:val="both"/>
        <w:rPr>
          <w:rFonts w:ascii="Palatino Linotype" w:hAnsi="Palatino Linotype" w:cs="Arial"/>
          <w:bCs/>
          <w:i/>
          <w:iCs/>
          <w:color w:val="000000"/>
          <w:sz w:val="22"/>
        </w:rPr>
      </w:pPr>
    </w:p>
    <w:p w14:paraId="0DA0D991" w14:textId="77777777" w:rsidR="009903FC" w:rsidRPr="00C46C73" w:rsidRDefault="009903FC" w:rsidP="005B79A9">
      <w:pPr>
        <w:tabs>
          <w:tab w:val="left" w:pos="9214"/>
        </w:tabs>
        <w:ind w:left="709" w:right="709"/>
        <w:jc w:val="both"/>
        <w:rPr>
          <w:rFonts w:ascii="Palatino Linotype" w:hAnsi="Palatino Linotype" w:cs="Arial"/>
          <w:bCs/>
          <w:i/>
          <w:iCs/>
          <w:color w:val="000000"/>
          <w:sz w:val="22"/>
        </w:rPr>
      </w:pPr>
      <w:r w:rsidRPr="00C46C73">
        <w:rPr>
          <w:rFonts w:ascii="Palatino Linotype" w:hAnsi="Palatino Linotype" w:cs="Arial"/>
          <w:bCs/>
          <w:i/>
          <w:iCs/>
          <w:color w:val="000000"/>
          <w:sz w:val="22"/>
        </w:rPr>
        <w:t xml:space="preserve">Recurso de reclamación 474/2015. Aristeo Sánchez Mateo. 19 de agosto de 2015. Unanimidad de cuatro votos de los Ministros Arturo Zaldívar Lelo de Larrea, José Ramón Cossío Díaz, Jorge Mario Pardo Rebolledo y Alfredo Gutiérrez Ortiz Mena. </w:t>
      </w:r>
      <w:r w:rsidRPr="00D32261">
        <w:rPr>
          <w:rFonts w:ascii="Palatino Linotype" w:hAnsi="Palatino Linotype" w:cs="Arial"/>
          <w:bCs/>
          <w:i/>
          <w:iCs/>
          <w:color w:val="000000"/>
          <w:sz w:val="22"/>
          <w:lang w:val="pt-BR"/>
        </w:rPr>
        <w:t xml:space="preserve">Ausente: Olga Sánchez </w:t>
      </w:r>
      <w:proofErr w:type="spellStart"/>
      <w:r w:rsidRPr="00D32261">
        <w:rPr>
          <w:rFonts w:ascii="Palatino Linotype" w:hAnsi="Palatino Linotype" w:cs="Arial"/>
          <w:bCs/>
          <w:i/>
          <w:iCs/>
          <w:color w:val="000000"/>
          <w:sz w:val="22"/>
          <w:lang w:val="pt-BR"/>
        </w:rPr>
        <w:t>Cordero</w:t>
      </w:r>
      <w:proofErr w:type="spellEnd"/>
      <w:r w:rsidRPr="00D32261">
        <w:rPr>
          <w:rFonts w:ascii="Palatino Linotype" w:hAnsi="Palatino Linotype" w:cs="Arial"/>
          <w:bCs/>
          <w:i/>
          <w:iCs/>
          <w:color w:val="000000"/>
          <w:sz w:val="22"/>
          <w:lang w:val="pt-BR"/>
        </w:rPr>
        <w:t xml:space="preserve"> de García </w:t>
      </w:r>
      <w:proofErr w:type="spellStart"/>
      <w:r w:rsidRPr="00D32261">
        <w:rPr>
          <w:rFonts w:ascii="Palatino Linotype" w:hAnsi="Palatino Linotype" w:cs="Arial"/>
          <w:bCs/>
          <w:i/>
          <w:iCs/>
          <w:color w:val="000000"/>
          <w:sz w:val="22"/>
          <w:lang w:val="pt-BR"/>
        </w:rPr>
        <w:t>Villegas</w:t>
      </w:r>
      <w:proofErr w:type="spellEnd"/>
      <w:r w:rsidRPr="00D32261">
        <w:rPr>
          <w:rFonts w:ascii="Palatino Linotype" w:hAnsi="Palatino Linotype" w:cs="Arial"/>
          <w:bCs/>
          <w:i/>
          <w:iCs/>
          <w:color w:val="000000"/>
          <w:sz w:val="22"/>
          <w:lang w:val="pt-BR"/>
        </w:rPr>
        <w:t xml:space="preserve">. </w:t>
      </w:r>
      <w:proofErr w:type="spellStart"/>
      <w:r w:rsidRPr="00D32261">
        <w:rPr>
          <w:rFonts w:ascii="Palatino Linotype" w:hAnsi="Palatino Linotype" w:cs="Arial"/>
          <w:bCs/>
          <w:i/>
          <w:iCs/>
          <w:color w:val="000000"/>
          <w:sz w:val="22"/>
          <w:lang w:val="pt-BR"/>
        </w:rPr>
        <w:t>Ponente</w:t>
      </w:r>
      <w:proofErr w:type="spellEnd"/>
      <w:r w:rsidRPr="00D32261">
        <w:rPr>
          <w:rFonts w:ascii="Palatino Linotype" w:hAnsi="Palatino Linotype" w:cs="Arial"/>
          <w:bCs/>
          <w:i/>
          <w:iCs/>
          <w:color w:val="000000"/>
          <w:sz w:val="22"/>
          <w:lang w:val="pt-BR"/>
        </w:rPr>
        <w:t xml:space="preserve">: Jorge Mario Pardo </w:t>
      </w:r>
      <w:proofErr w:type="spellStart"/>
      <w:r w:rsidRPr="00D32261">
        <w:rPr>
          <w:rFonts w:ascii="Palatino Linotype" w:hAnsi="Palatino Linotype" w:cs="Arial"/>
          <w:bCs/>
          <w:i/>
          <w:iCs/>
          <w:color w:val="000000"/>
          <w:sz w:val="22"/>
          <w:lang w:val="pt-BR"/>
        </w:rPr>
        <w:t>Rebolledo</w:t>
      </w:r>
      <w:proofErr w:type="spellEnd"/>
      <w:r w:rsidRPr="00D32261">
        <w:rPr>
          <w:rFonts w:ascii="Palatino Linotype" w:hAnsi="Palatino Linotype" w:cs="Arial"/>
          <w:bCs/>
          <w:i/>
          <w:iCs/>
          <w:color w:val="000000"/>
          <w:sz w:val="22"/>
          <w:lang w:val="pt-BR"/>
        </w:rPr>
        <w:t xml:space="preserve">. </w:t>
      </w:r>
      <w:r w:rsidRPr="00C46C73">
        <w:rPr>
          <w:rFonts w:ascii="Palatino Linotype" w:hAnsi="Palatino Linotype" w:cs="Arial"/>
          <w:bCs/>
          <w:i/>
          <w:iCs/>
          <w:color w:val="000000"/>
          <w:sz w:val="22"/>
        </w:rPr>
        <w:t>Secretario: Guillermo Pablo López Andrade.</w:t>
      </w:r>
    </w:p>
    <w:p w14:paraId="4B3CDDFF" w14:textId="77777777" w:rsidR="005B79A9" w:rsidRPr="00C46C73" w:rsidRDefault="005B79A9" w:rsidP="005B79A9">
      <w:pPr>
        <w:tabs>
          <w:tab w:val="left" w:pos="9214"/>
        </w:tabs>
        <w:ind w:left="709" w:right="709"/>
        <w:jc w:val="both"/>
        <w:rPr>
          <w:rFonts w:ascii="Palatino Linotype" w:hAnsi="Palatino Linotype" w:cs="Arial"/>
          <w:bCs/>
          <w:i/>
          <w:iCs/>
          <w:color w:val="000000"/>
          <w:sz w:val="22"/>
        </w:rPr>
      </w:pPr>
    </w:p>
    <w:p w14:paraId="6EC7494B" w14:textId="77777777" w:rsidR="009903FC" w:rsidRPr="00C46C73" w:rsidRDefault="009903FC" w:rsidP="005B79A9">
      <w:pPr>
        <w:tabs>
          <w:tab w:val="left" w:pos="9214"/>
        </w:tabs>
        <w:ind w:left="709" w:right="709"/>
        <w:jc w:val="both"/>
        <w:rPr>
          <w:rFonts w:ascii="Palatino Linotype" w:hAnsi="Palatino Linotype" w:cs="Arial"/>
          <w:bCs/>
          <w:i/>
          <w:iCs/>
          <w:color w:val="000000"/>
          <w:sz w:val="22"/>
        </w:rPr>
      </w:pPr>
      <w:r w:rsidRPr="00C46C73">
        <w:rPr>
          <w:rFonts w:ascii="Palatino Linotype" w:hAnsi="Palatino Linotype" w:cs="Arial"/>
          <w:bCs/>
          <w:i/>
          <w:iCs/>
          <w:color w:val="000000"/>
          <w:sz w:val="22"/>
        </w:rPr>
        <w:t>Recurso de reclamación 323/2016. 31 de agosto de 2016. Cinco votos de los Ministros Arturo Zaldívar Lelo de Larrea, José Ramón Cossío Díaz, Jorge Mario Pardo Rebolledo, Norma Lucía Piña Hernández, quien reservó su derecho para formular voto concurrente, y Alfredo Gutiérrez Ortiz Mena. Ponente: Alfredo Gutiérrez Ortiz Mena. Secretario: José Alberto Mosqueda Velázquez.</w:t>
      </w:r>
    </w:p>
    <w:p w14:paraId="791D5188" w14:textId="77777777" w:rsidR="005B79A9" w:rsidRPr="00C46C73" w:rsidRDefault="005B79A9" w:rsidP="005B79A9">
      <w:pPr>
        <w:tabs>
          <w:tab w:val="left" w:pos="9214"/>
        </w:tabs>
        <w:ind w:left="709" w:right="709"/>
        <w:jc w:val="both"/>
        <w:rPr>
          <w:rFonts w:ascii="Palatino Linotype" w:hAnsi="Palatino Linotype" w:cs="Arial"/>
          <w:bCs/>
          <w:i/>
          <w:iCs/>
          <w:color w:val="000000"/>
          <w:sz w:val="22"/>
        </w:rPr>
      </w:pPr>
    </w:p>
    <w:p w14:paraId="6E53B63C" w14:textId="77777777" w:rsidR="009903FC" w:rsidRPr="00C46C73" w:rsidRDefault="009903FC" w:rsidP="005B79A9">
      <w:pPr>
        <w:tabs>
          <w:tab w:val="left" w:pos="9214"/>
        </w:tabs>
        <w:ind w:left="709" w:right="709"/>
        <w:jc w:val="both"/>
        <w:rPr>
          <w:rFonts w:ascii="Palatino Linotype" w:hAnsi="Palatino Linotype" w:cs="Arial"/>
          <w:bCs/>
          <w:i/>
          <w:iCs/>
          <w:color w:val="000000"/>
          <w:sz w:val="22"/>
        </w:rPr>
      </w:pPr>
      <w:r w:rsidRPr="00C46C73">
        <w:rPr>
          <w:rFonts w:ascii="Palatino Linotype" w:hAnsi="Palatino Linotype" w:cs="Arial"/>
          <w:bCs/>
          <w:i/>
          <w:iCs/>
          <w:color w:val="000000"/>
          <w:sz w:val="22"/>
        </w:rPr>
        <w:t xml:space="preserve">Recurso de reclamación 637/2016. 5 de octubre de 2016. Cinco votos de los Ministros Arturo Zaldívar Lelo de Larrea, José Ramón Cossío Díaz, Jorge Mario Pardo Rebolledo, Alfredo Gutiérrez Ortiz Mena y Norma Lucía Piña Hernández. Ponente: Alfredo Gutiérrez Ortiz Mena. Secretario: </w:t>
      </w:r>
      <w:proofErr w:type="spellStart"/>
      <w:r w:rsidRPr="00C46C73">
        <w:rPr>
          <w:rFonts w:ascii="Palatino Linotype" w:hAnsi="Palatino Linotype" w:cs="Arial"/>
          <w:bCs/>
          <w:i/>
          <w:iCs/>
          <w:color w:val="000000"/>
          <w:sz w:val="22"/>
        </w:rPr>
        <w:t>Zamir</w:t>
      </w:r>
      <w:proofErr w:type="spellEnd"/>
      <w:r w:rsidRPr="00C46C73">
        <w:rPr>
          <w:rFonts w:ascii="Palatino Linotype" w:hAnsi="Palatino Linotype" w:cs="Arial"/>
          <w:bCs/>
          <w:i/>
          <w:iCs/>
          <w:color w:val="000000"/>
          <w:sz w:val="22"/>
        </w:rPr>
        <w:t xml:space="preserve"> Andrés Fajardo Morales.</w:t>
      </w:r>
    </w:p>
    <w:p w14:paraId="74CDBCB3" w14:textId="77777777" w:rsidR="005B79A9" w:rsidRPr="00C46C73" w:rsidRDefault="005B79A9" w:rsidP="005B79A9">
      <w:pPr>
        <w:tabs>
          <w:tab w:val="left" w:pos="9214"/>
        </w:tabs>
        <w:ind w:left="709" w:right="709"/>
        <w:jc w:val="both"/>
        <w:rPr>
          <w:rFonts w:ascii="Palatino Linotype" w:hAnsi="Palatino Linotype" w:cs="Arial"/>
          <w:bCs/>
          <w:i/>
          <w:iCs/>
          <w:color w:val="000000"/>
          <w:sz w:val="22"/>
        </w:rPr>
      </w:pPr>
    </w:p>
    <w:p w14:paraId="1C82FC88" w14:textId="77777777" w:rsidR="009903FC" w:rsidRPr="00C46C73" w:rsidRDefault="009903FC" w:rsidP="005B79A9">
      <w:pPr>
        <w:tabs>
          <w:tab w:val="left" w:pos="9214"/>
        </w:tabs>
        <w:ind w:left="709" w:right="709"/>
        <w:jc w:val="both"/>
        <w:rPr>
          <w:rFonts w:ascii="Palatino Linotype" w:hAnsi="Palatino Linotype" w:cs="Arial"/>
          <w:bCs/>
          <w:i/>
          <w:iCs/>
          <w:color w:val="000000"/>
          <w:sz w:val="22"/>
        </w:rPr>
      </w:pPr>
      <w:r w:rsidRPr="00C46C73">
        <w:rPr>
          <w:rFonts w:ascii="Palatino Linotype" w:hAnsi="Palatino Linotype" w:cs="Arial"/>
          <w:bCs/>
          <w:i/>
          <w:iCs/>
          <w:color w:val="000000"/>
          <w:sz w:val="22"/>
        </w:rPr>
        <w:t xml:space="preserve">Recurso de reclamación 913/2016. Oscar Israel Ramírez Luna. 26 de octubre de 2016. Unanimidad de cuatro votos de los Ministros Arturo Zaldívar Lelo de Larrea, Jorge Mario Pardo Rebolledo, Alfredo Gutiérrez Ortiz Mena y Norma Lucía Piña Hernández. Ausente: José Ramón Cossío Díaz. Ponente: Norma Lucía Piña Hernández. Secretaria: Natalia Reyes Heroles </w:t>
      </w:r>
      <w:proofErr w:type="spellStart"/>
      <w:r w:rsidRPr="00C46C73">
        <w:rPr>
          <w:rFonts w:ascii="Palatino Linotype" w:hAnsi="Palatino Linotype" w:cs="Arial"/>
          <w:bCs/>
          <w:i/>
          <w:iCs/>
          <w:color w:val="000000"/>
          <w:sz w:val="22"/>
        </w:rPr>
        <w:t>Scharrer</w:t>
      </w:r>
      <w:proofErr w:type="spellEnd"/>
      <w:r w:rsidRPr="00C46C73">
        <w:rPr>
          <w:rFonts w:ascii="Palatino Linotype" w:hAnsi="Palatino Linotype" w:cs="Arial"/>
          <w:bCs/>
          <w:i/>
          <w:iCs/>
          <w:color w:val="000000"/>
          <w:sz w:val="22"/>
        </w:rPr>
        <w:t>.</w:t>
      </w:r>
    </w:p>
    <w:p w14:paraId="13CD0741" w14:textId="77777777" w:rsidR="005B79A9" w:rsidRPr="00C46C73" w:rsidRDefault="005B79A9" w:rsidP="005B79A9">
      <w:pPr>
        <w:tabs>
          <w:tab w:val="left" w:pos="9214"/>
        </w:tabs>
        <w:ind w:left="709" w:right="709"/>
        <w:jc w:val="both"/>
        <w:rPr>
          <w:rFonts w:ascii="Palatino Linotype" w:hAnsi="Palatino Linotype" w:cs="Arial"/>
          <w:bCs/>
          <w:i/>
          <w:iCs/>
          <w:color w:val="000000"/>
          <w:sz w:val="22"/>
        </w:rPr>
      </w:pPr>
    </w:p>
    <w:p w14:paraId="681EB410" w14:textId="77777777" w:rsidR="009903FC" w:rsidRPr="00C46C73" w:rsidRDefault="009903FC" w:rsidP="005B79A9">
      <w:pPr>
        <w:tabs>
          <w:tab w:val="left" w:pos="9214"/>
        </w:tabs>
        <w:ind w:left="709" w:right="709"/>
        <w:jc w:val="both"/>
        <w:rPr>
          <w:rFonts w:ascii="Palatino Linotype" w:hAnsi="Palatino Linotype" w:cs="Arial"/>
          <w:bCs/>
          <w:i/>
          <w:iCs/>
          <w:color w:val="000000"/>
          <w:sz w:val="22"/>
        </w:rPr>
      </w:pPr>
      <w:r w:rsidRPr="00C46C73">
        <w:rPr>
          <w:rFonts w:ascii="Palatino Linotype" w:hAnsi="Palatino Linotype" w:cs="Arial"/>
          <w:bCs/>
          <w:i/>
          <w:iCs/>
          <w:color w:val="000000"/>
          <w:sz w:val="22"/>
        </w:rPr>
        <w:t>Recurso de reclamación 1418/2016. Francisco Manuel Morales Chaires. 22 de marzo de 2017. Cinco votos de los Ministros Arturo Zaldívar Lelo de Larrea, José Ramón Cossío Díaz, Jorge Mario Pardo Rebolledo, Alfredo Gutiérrez Ortiz Mena y Norma Lucía Piña Hernández. Ponente: Arturo Zaldívar Lelo de Larrea. Secretario: Julio César Ramírez Carreón.</w:t>
      </w:r>
    </w:p>
    <w:p w14:paraId="3B9C1591" w14:textId="77777777" w:rsidR="005B79A9" w:rsidRPr="00C46C73" w:rsidRDefault="005B79A9" w:rsidP="005B79A9">
      <w:pPr>
        <w:tabs>
          <w:tab w:val="left" w:pos="9214"/>
        </w:tabs>
        <w:ind w:left="709" w:right="709"/>
        <w:jc w:val="both"/>
        <w:rPr>
          <w:rFonts w:ascii="Palatino Linotype" w:hAnsi="Palatino Linotype" w:cs="Arial"/>
          <w:bCs/>
          <w:i/>
          <w:iCs/>
          <w:color w:val="000000"/>
          <w:sz w:val="22"/>
        </w:rPr>
      </w:pPr>
    </w:p>
    <w:p w14:paraId="7CEEAEAA" w14:textId="77777777" w:rsidR="009903FC" w:rsidRPr="00C46C73" w:rsidRDefault="009903FC" w:rsidP="005B79A9">
      <w:pPr>
        <w:tabs>
          <w:tab w:val="left" w:pos="9214"/>
        </w:tabs>
        <w:ind w:left="709" w:right="709"/>
        <w:jc w:val="both"/>
        <w:rPr>
          <w:rFonts w:ascii="Palatino Linotype" w:hAnsi="Palatino Linotype" w:cs="Arial"/>
          <w:bCs/>
          <w:i/>
          <w:iCs/>
          <w:color w:val="000000"/>
          <w:sz w:val="22"/>
        </w:rPr>
      </w:pPr>
      <w:r w:rsidRPr="00C46C73">
        <w:rPr>
          <w:rFonts w:ascii="Palatino Linotype" w:hAnsi="Palatino Linotype" w:cs="Arial"/>
          <w:bCs/>
          <w:i/>
          <w:iCs/>
          <w:color w:val="000000"/>
          <w:sz w:val="22"/>
        </w:rPr>
        <w:t>Tesis de jurisprudencia 76/2017 (10a.). Aprobada por la Primera Sala de este Alto Tribunal, en sesión de veintisiete de septiembre de dos mil diecisiete.”</w:t>
      </w:r>
    </w:p>
    <w:p w14:paraId="6DF4240E" w14:textId="77777777" w:rsidR="005B79A9" w:rsidRPr="00C46C73" w:rsidRDefault="005B79A9" w:rsidP="005B79A9">
      <w:pPr>
        <w:tabs>
          <w:tab w:val="left" w:pos="9214"/>
        </w:tabs>
        <w:ind w:left="709" w:right="709"/>
        <w:jc w:val="both"/>
        <w:rPr>
          <w:rFonts w:ascii="Palatino Linotype" w:hAnsi="Palatino Linotype" w:cs="Arial"/>
          <w:bCs/>
          <w:i/>
          <w:iCs/>
          <w:color w:val="000000"/>
          <w:sz w:val="22"/>
        </w:rPr>
      </w:pPr>
    </w:p>
    <w:p w14:paraId="6BAF9C54" w14:textId="77777777" w:rsidR="009903FC" w:rsidRPr="00C46C73" w:rsidRDefault="009903FC" w:rsidP="005B79A9">
      <w:pPr>
        <w:ind w:left="709" w:right="709"/>
        <w:jc w:val="both"/>
        <w:rPr>
          <w:rFonts w:ascii="Palatino Linotype" w:hAnsi="Palatino Linotype" w:cs="Arial"/>
          <w:sz w:val="22"/>
        </w:rPr>
      </w:pPr>
      <w:r w:rsidRPr="00C46C73">
        <w:rPr>
          <w:rFonts w:ascii="Palatino Linotype" w:hAnsi="Palatino Linotype" w:cs="Arial"/>
          <w:sz w:val="22"/>
        </w:rPr>
        <w:t>(Énfasis añadido)</w:t>
      </w:r>
    </w:p>
    <w:p w14:paraId="0203D7C9" w14:textId="77777777" w:rsidR="005B79A9" w:rsidRPr="00C46C73" w:rsidRDefault="005B79A9" w:rsidP="00760AAC">
      <w:pPr>
        <w:spacing w:line="360" w:lineRule="auto"/>
        <w:ind w:left="709" w:right="709"/>
        <w:jc w:val="both"/>
        <w:rPr>
          <w:rFonts w:ascii="Palatino Linotype" w:hAnsi="Palatino Linotype" w:cs="Arial"/>
        </w:rPr>
      </w:pPr>
    </w:p>
    <w:p w14:paraId="5FAACDD0" w14:textId="20FCB07C" w:rsidR="002358BB" w:rsidRPr="00C46C73" w:rsidRDefault="002358BB" w:rsidP="00760AAC">
      <w:pPr>
        <w:pStyle w:val="Prrafodelista"/>
        <w:widowControl w:val="0"/>
        <w:autoSpaceDE w:val="0"/>
        <w:autoSpaceDN w:val="0"/>
        <w:adjustRightInd w:val="0"/>
        <w:spacing w:line="360" w:lineRule="auto"/>
        <w:ind w:left="0"/>
        <w:jc w:val="both"/>
        <w:rPr>
          <w:rFonts w:ascii="Palatino Linotype" w:eastAsia="Calibri" w:hAnsi="Palatino Linotype" w:cs="Arial"/>
        </w:rPr>
      </w:pPr>
      <w:r w:rsidRPr="00C46C73">
        <w:rPr>
          <w:rFonts w:ascii="Palatino Linotype" w:hAnsi="Palatino Linotype"/>
          <w:color w:val="000000"/>
        </w:rPr>
        <w:t xml:space="preserve">En </w:t>
      </w:r>
      <w:r w:rsidRPr="00C46C73">
        <w:rPr>
          <w:rFonts w:ascii="Palatino Linotype" w:eastAsia="Calibri" w:hAnsi="Palatino Linotype" w:cs="Arial"/>
        </w:rPr>
        <w:t>consecuencia</w:t>
      </w:r>
      <w:r w:rsidRPr="00C46C73">
        <w:rPr>
          <w:rFonts w:ascii="Palatino Linotype" w:hAnsi="Palatino Linotype"/>
          <w:color w:val="000000"/>
        </w:rPr>
        <w:t xml:space="preserve">, </w:t>
      </w:r>
      <w:r w:rsidRPr="00C46C73">
        <w:rPr>
          <w:rFonts w:ascii="Palatino Linotype" w:hAnsi="Palatino Linotype"/>
        </w:rPr>
        <w:t xml:space="preserve">se </w:t>
      </w:r>
      <w:r w:rsidRPr="00C46C73">
        <w:rPr>
          <w:rFonts w:ascii="Palatino Linotype" w:hAnsi="Palatino Linotype" w:cs="Arial"/>
        </w:rPr>
        <w:t xml:space="preserve">determina </w:t>
      </w:r>
      <w:r w:rsidR="00A351A5" w:rsidRPr="00C46C73">
        <w:rPr>
          <w:rFonts w:ascii="Palatino Linotype" w:hAnsi="Palatino Linotype" w:cs="Arial"/>
          <w:b/>
        </w:rPr>
        <w:t>DESECHAR</w:t>
      </w:r>
      <w:r w:rsidR="00A351A5" w:rsidRPr="00C46C73">
        <w:rPr>
          <w:rFonts w:ascii="Palatino Linotype" w:hAnsi="Palatino Linotype" w:cs="Arial"/>
        </w:rPr>
        <w:t xml:space="preserve"> </w:t>
      </w:r>
      <w:r w:rsidRPr="00C46C73">
        <w:rPr>
          <w:rFonts w:ascii="Palatino Linotype" w:hAnsi="Palatino Linotype" w:cs="Arial"/>
        </w:rPr>
        <w:t xml:space="preserve">el presente recurso de revisión, en </w:t>
      </w:r>
      <w:r w:rsidRPr="00C46C73">
        <w:rPr>
          <w:rFonts w:ascii="Palatino Linotype" w:hAnsi="Palatino Linotype"/>
          <w:bCs/>
        </w:rPr>
        <w:t>términos</w:t>
      </w:r>
      <w:r w:rsidRPr="00C46C73">
        <w:rPr>
          <w:rFonts w:ascii="Palatino Linotype" w:hAnsi="Palatino Linotype" w:cs="Arial"/>
        </w:rPr>
        <w:t xml:space="preserve"> del artículo 186, fracción I, de la </w:t>
      </w:r>
      <w:r w:rsidRPr="00C46C73">
        <w:rPr>
          <w:rFonts w:ascii="Palatino Linotype" w:eastAsia="Calibri" w:hAnsi="Palatino Linotype" w:cs="Arial"/>
        </w:rPr>
        <w:t>Ley de Transparencia y Acceso a la Información Pública del Estado de México y Municipios</w:t>
      </w:r>
      <w:r w:rsidR="00A351A5" w:rsidRPr="00C46C73">
        <w:rPr>
          <w:rFonts w:ascii="Palatino Linotype" w:eastAsia="Calibri" w:hAnsi="Palatino Linotype" w:cs="Arial"/>
        </w:rPr>
        <w:t>,</w:t>
      </w:r>
      <w:r w:rsidR="00A351A5" w:rsidRPr="00C46C73">
        <w:rPr>
          <w:rFonts w:ascii="Palatino Linotype" w:hAnsi="Palatino Linotype" w:cs="Arial"/>
        </w:rPr>
        <w:t xml:space="preserve"> al ser interpuesto de manera extemporánea respecto del plazo otorgado para tales efectos</w:t>
      </w:r>
      <w:r w:rsidRPr="00C46C73">
        <w:rPr>
          <w:rFonts w:ascii="Palatino Linotype" w:eastAsia="Calibri" w:hAnsi="Palatino Linotype" w:cs="Arial"/>
        </w:rPr>
        <w:t>:</w:t>
      </w:r>
    </w:p>
    <w:p w14:paraId="4A1818C2" w14:textId="77777777" w:rsidR="005B79A9" w:rsidRPr="00C46C73" w:rsidRDefault="005B79A9" w:rsidP="00760AAC">
      <w:pPr>
        <w:pStyle w:val="Prrafodelista"/>
        <w:widowControl w:val="0"/>
        <w:autoSpaceDE w:val="0"/>
        <w:autoSpaceDN w:val="0"/>
        <w:adjustRightInd w:val="0"/>
        <w:spacing w:line="360" w:lineRule="auto"/>
        <w:ind w:left="0"/>
        <w:jc w:val="both"/>
        <w:rPr>
          <w:rFonts w:ascii="Palatino Linotype" w:eastAsia="Calibri" w:hAnsi="Palatino Linotype" w:cs="Arial"/>
        </w:rPr>
      </w:pPr>
    </w:p>
    <w:p w14:paraId="36A68572" w14:textId="77777777" w:rsidR="002358BB" w:rsidRPr="00C46C73" w:rsidRDefault="002358BB" w:rsidP="005B79A9">
      <w:pPr>
        <w:ind w:left="709" w:right="709"/>
        <w:jc w:val="both"/>
        <w:rPr>
          <w:rFonts w:ascii="Palatino Linotype" w:hAnsi="Palatino Linotype" w:cs="Arial"/>
          <w:i/>
          <w:sz w:val="22"/>
        </w:rPr>
      </w:pPr>
      <w:r w:rsidRPr="00C46C73">
        <w:rPr>
          <w:rFonts w:ascii="Palatino Linotype" w:hAnsi="Palatino Linotype" w:cs="Arial"/>
          <w:i/>
          <w:sz w:val="22"/>
        </w:rPr>
        <w:t>“</w:t>
      </w:r>
      <w:r w:rsidRPr="00C46C73">
        <w:rPr>
          <w:rFonts w:ascii="Palatino Linotype" w:hAnsi="Palatino Linotype" w:cs="Arial"/>
          <w:b/>
          <w:i/>
          <w:sz w:val="22"/>
        </w:rPr>
        <w:t>Artículo 186. Las resoluciones del Instituto podrán</w:t>
      </w:r>
      <w:r w:rsidRPr="00C46C73">
        <w:rPr>
          <w:rFonts w:ascii="Palatino Linotype" w:hAnsi="Palatino Linotype" w:cs="Arial"/>
          <w:i/>
          <w:sz w:val="22"/>
        </w:rPr>
        <w:t xml:space="preserve">: </w:t>
      </w:r>
    </w:p>
    <w:p w14:paraId="2D5A3AEF" w14:textId="77777777" w:rsidR="002358BB" w:rsidRPr="00C46C73" w:rsidRDefault="002358BB" w:rsidP="005B79A9">
      <w:pPr>
        <w:ind w:left="709" w:right="709"/>
        <w:jc w:val="both"/>
        <w:rPr>
          <w:rFonts w:ascii="Palatino Linotype" w:hAnsi="Palatino Linotype" w:cs="Arial"/>
          <w:i/>
          <w:sz w:val="22"/>
        </w:rPr>
      </w:pPr>
      <w:r w:rsidRPr="00C46C73">
        <w:rPr>
          <w:rFonts w:ascii="Palatino Linotype" w:hAnsi="Palatino Linotype" w:cs="Arial"/>
          <w:b/>
          <w:i/>
          <w:sz w:val="22"/>
        </w:rPr>
        <w:t>I. Desechar</w:t>
      </w:r>
      <w:r w:rsidRPr="00C46C73">
        <w:rPr>
          <w:rFonts w:ascii="Palatino Linotype" w:hAnsi="Palatino Linotype" w:cs="Arial"/>
          <w:i/>
          <w:sz w:val="22"/>
        </w:rPr>
        <w:t xml:space="preserve"> o sobreseer </w:t>
      </w:r>
      <w:r w:rsidRPr="00C46C73">
        <w:rPr>
          <w:rFonts w:ascii="Palatino Linotype" w:hAnsi="Palatino Linotype" w:cs="Arial"/>
          <w:b/>
          <w:i/>
          <w:sz w:val="22"/>
        </w:rPr>
        <w:t>el recurso</w:t>
      </w:r>
      <w:r w:rsidRPr="00C46C73">
        <w:rPr>
          <w:rFonts w:ascii="Palatino Linotype" w:hAnsi="Palatino Linotype" w:cs="Arial"/>
          <w:i/>
          <w:sz w:val="22"/>
        </w:rPr>
        <w:t xml:space="preserve">;” </w:t>
      </w:r>
    </w:p>
    <w:p w14:paraId="111B47CF" w14:textId="77777777" w:rsidR="005B79A9" w:rsidRPr="00C46C73" w:rsidRDefault="005B79A9" w:rsidP="005B79A9">
      <w:pPr>
        <w:ind w:left="709" w:right="709"/>
        <w:jc w:val="both"/>
        <w:rPr>
          <w:rFonts w:ascii="Palatino Linotype" w:hAnsi="Palatino Linotype" w:cs="Arial"/>
          <w:sz w:val="22"/>
        </w:rPr>
      </w:pPr>
    </w:p>
    <w:p w14:paraId="7993B877" w14:textId="77777777" w:rsidR="002358BB" w:rsidRPr="00C46C73" w:rsidRDefault="002358BB" w:rsidP="005B79A9">
      <w:pPr>
        <w:ind w:left="709" w:right="709"/>
        <w:jc w:val="both"/>
        <w:rPr>
          <w:rFonts w:ascii="Palatino Linotype" w:hAnsi="Palatino Linotype" w:cs="Arial"/>
          <w:sz w:val="22"/>
        </w:rPr>
      </w:pPr>
      <w:r w:rsidRPr="00C46C73">
        <w:rPr>
          <w:rFonts w:ascii="Palatino Linotype" w:hAnsi="Palatino Linotype" w:cs="Arial"/>
          <w:sz w:val="22"/>
        </w:rPr>
        <w:t>(Énfasis añadido)</w:t>
      </w:r>
    </w:p>
    <w:p w14:paraId="197AA511" w14:textId="77777777" w:rsidR="005B79A9" w:rsidRPr="00C46C73" w:rsidRDefault="005B79A9" w:rsidP="00760AAC">
      <w:pPr>
        <w:spacing w:line="360" w:lineRule="auto"/>
        <w:ind w:left="709" w:right="709"/>
        <w:jc w:val="both"/>
        <w:rPr>
          <w:rFonts w:ascii="Palatino Linotype" w:hAnsi="Palatino Linotype" w:cs="Arial"/>
        </w:rPr>
      </w:pPr>
    </w:p>
    <w:p w14:paraId="27F006D6" w14:textId="100B69C8" w:rsidR="001E644B" w:rsidRPr="00C46C73" w:rsidRDefault="00AE0FC0" w:rsidP="00760AAC">
      <w:pPr>
        <w:pStyle w:val="Prrafodelista"/>
        <w:widowControl w:val="0"/>
        <w:autoSpaceDE w:val="0"/>
        <w:autoSpaceDN w:val="0"/>
        <w:adjustRightInd w:val="0"/>
        <w:spacing w:line="360" w:lineRule="auto"/>
        <w:ind w:left="0"/>
        <w:jc w:val="both"/>
        <w:rPr>
          <w:rFonts w:ascii="Palatino Linotype" w:eastAsia="Calibri" w:hAnsi="Palatino Linotype" w:cs="Arial"/>
        </w:rPr>
      </w:pPr>
      <w:r w:rsidRPr="00C46C73">
        <w:rPr>
          <w:rFonts w:ascii="Palatino Linotype" w:eastAsia="Calibri" w:hAnsi="Palatino Linotype" w:cs="Arial"/>
        </w:rPr>
        <w:t xml:space="preserve">Así, con </w:t>
      </w:r>
      <w:r w:rsidRPr="00C46C73">
        <w:rPr>
          <w:rFonts w:ascii="Palatino Linotype" w:hAnsi="Palatino Linotype" w:cs="Arial"/>
        </w:rPr>
        <w:t>fundamento</w:t>
      </w:r>
      <w:r w:rsidRPr="00C46C73">
        <w:rPr>
          <w:rFonts w:ascii="Palatino Linotype" w:eastAsia="Calibri" w:hAnsi="Palatino Linotype" w:cs="Arial"/>
        </w:rPr>
        <w:t xml:space="preserve"> en lo prescrito en los artículos 5, </w:t>
      </w:r>
      <w:r w:rsidRPr="00C46C73">
        <w:rPr>
          <w:rFonts w:ascii="Palatino Linotype" w:hAnsi="Palatino Linotype"/>
        </w:rPr>
        <w:t xml:space="preserve">párrafos </w:t>
      </w:r>
      <w:r w:rsidR="005B79A9" w:rsidRPr="00C46C73">
        <w:rPr>
          <w:rFonts w:ascii="Palatino Linotype" w:hAnsi="Palatino Linotype"/>
        </w:rPr>
        <w:t>vigésimo segundo, vigésimo tercero y vigésimo cuarto</w:t>
      </w:r>
      <w:r w:rsidRPr="00C46C73">
        <w:rPr>
          <w:rFonts w:ascii="Palatino Linotype" w:hAnsi="Palatino Linotype" w:cs="Arial"/>
        </w:rPr>
        <w:t>,</w:t>
      </w:r>
      <w:r w:rsidRPr="00C46C73">
        <w:rPr>
          <w:rFonts w:ascii="Palatino Linotype" w:hAnsi="Palatino Linotype"/>
        </w:rPr>
        <w:t xml:space="preserve"> fracciones IV y V,</w:t>
      </w:r>
      <w:r w:rsidRPr="00C46C73">
        <w:rPr>
          <w:rFonts w:ascii="Palatino Linotype" w:eastAsia="Calibri" w:hAnsi="Palatino Linotype" w:cs="Arial"/>
        </w:rPr>
        <w:t xml:space="preserve"> de la Constitución Política del Estado Libre y Soberano de México, y los artículos </w:t>
      </w:r>
      <w:r w:rsidRPr="00C46C73">
        <w:rPr>
          <w:rFonts w:ascii="Palatino Linotype" w:hAnsi="Palatino Linotype"/>
        </w:rPr>
        <w:t xml:space="preserve">2, </w:t>
      </w:r>
      <w:r w:rsidRPr="00C46C73">
        <w:rPr>
          <w:rFonts w:ascii="Palatino Linotype" w:hAnsi="Palatino Linotype" w:cs="Arial"/>
        </w:rPr>
        <w:t>fracción</w:t>
      </w:r>
      <w:r w:rsidRPr="00C46C73">
        <w:rPr>
          <w:rFonts w:ascii="Palatino Linotype" w:hAnsi="Palatino Linotype"/>
        </w:rPr>
        <w:t xml:space="preserve"> II, 9, </w:t>
      </w:r>
      <w:r w:rsidRPr="00C46C73">
        <w:rPr>
          <w:rFonts w:ascii="Palatino Linotype" w:hAnsi="Palatino Linotype" w:cs="Arial"/>
        </w:rPr>
        <w:t>29</w:t>
      </w:r>
      <w:r w:rsidRPr="00C46C73">
        <w:rPr>
          <w:rFonts w:ascii="Palatino Linotype" w:hAnsi="Palatino Linotype"/>
        </w:rPr>
        <w:t>, 36, fracciones I y II, 176, 178, 179, 181, 185, fracción I, 186 y 188,</w:t>
      </w:r>
      <w:r w:rsidRPr="00C46C73">
        <w:rPr>
          <w:rFonts w:ascii="Palatino Linotype" w:eastAsia="Calibri" w:hAnsi="Palatino Linotype" w:cs="Arial"/>
        </w:rPr>
        <w:t xml:space="preserve"> de la Ley de Transparencia y Acceso a la Información Pública del Estado de México y </w:t>
      </w:r>
      <w:r w:rsidRPr="00C46C73">
        <w:rPr>
          <w:rFonts w:ascii="Palatino Linotype" w:hAnsi="Palatino Linotype" w:cs="Arial"/>
        </w:rPr>
        <w:t>Municipios</w:t>
      </w:r>
      <w:r w:rsidRPr="00C46C73">
        <w:rPr>
          <w:rFonts w:ascii="Palatino Linotype" w:eastAsia="Calibri" w:hAnsi="Palatino Linotype" w:cs="Arial"/>
        </w:rPr>
        <w:t xml:space="preserve">, </w:t>
      </w:r>
      <w:r w:rsidRPr="00C46C73">
        <w:rPr>
          <w:rFonts w:ascii="Palatino Linotype" w:hAnsi="Palatino Linotype"/>
        </w:rPr>
        <w:t>este</w:t>
      </w:r>
      <w:r w:rsidRPr="00C46C73">
        <w:rPr>
          <w:rFonts w:ascii="Palatino Linotype" w:eastAsia="Calibri" w:hAnsi="Palatino Linotype" w:cs="Arial"/>
        </w:rPr>
        <w:t xml:space="preserve"> Pleno:</w:t>
      </w:r>
    </w:p>
    <w:p w14:paraId="52797584" w14:textId="77777777" w:rsidR="005B79A9" w:rsidRPr="00C46C73" w:rsidRDefault="005B79A9" w:rsidP="00760AAC">
      <w:pPr>
        <w:pStyle w:val="Prrafodelista"/>
        <w:widowControl w:val="0"/>
        <w:autoSpaceDE w:val="0"/>
        <w:autoSpaceDN w:val="0"/>
        <w:adjustRightInd w:val="0"/>
        <w:spacing w:line="360" w:lineRule="auto"/>
        <w:ind w:left="0"/>
        <w:jc w:val="both"/>
        <w:rPr>
          <w:rFonts w:ascii="Palatino Linotype" w:eastAsia="Calibri" w:hAnsi="Palatino Linotype" w:cs="Arial"/>
        </w:rPr>
      </w:pPr>
    </w:p>
    <w:p w14:paraId="3E430281" w14:textId="77777777" w:rsidR="00AF6C24" w:rsidRPr="00C46C73" w:rsidRDefault="00AF6C24" w:rsidP="00760AAC">
      <w:pPr>
        <w:spacing w:line="360" w:lineRule="auto"/>
        <w:jc w:val="center"/>
        <w:rPr>
          <w:rFonts w:ascii="Palatino Linotype" w:hAnsi="Palatino Linotype"/>
          <w:b/>
          <w:bCs/>
          <w:spacing w:val="40"/>
          <w:sz w:val="28"/>
        </w:rPr>
      </w:pPr>
      <w:r w:rsidRPr="00C46C73">
        <w:rPr>
          <w:rFonts w:ascii="Palatino Linotype" w:hAnsi="Palatino Linotype"/>
          <w:b/>
          <w:bCs/>
          <w:spacing w:val="40"/>
          <w:sz w:val="28"/>
        </w:rPr>
        <w:t>RESUELVE</w:t>
      </w:r>
    </w:p>
    <w:p w14:paraId="20E5D33B" w14:textId="77777777" w:rsidR="005B79A9" w:rsidRPr="00C46C73" w:rsidRDefault="005B79A9" w:rsidP="00760AAC">
      <w:pPr>
        <w:spacing w:line="360" w:lineRule="auto"/>
        <w:jc w:val="center"/>
        <w:rPr>
          <w:rFonts w:ascii="Palatino Linotype" w:hAnsi="Palatino Linotype"/>
          <w:b/>
          <w:bCs/>
          <w:spacing w:val="40"/>
          <w:sz w:val="28"/>
        </w:rPr>
      </w:pPr>
    </w:p>
    <w:p w14:paraId="0049B19D" w14:textId="44030431" w:rsidR="002358BB" w:rsidRPr="00C46C73" w:rsidRDefault="00A351A5" w:rsidP="00760AAC">
      <w:pPr>
        <w:pStyle w:val="Prrafodelista"/>
        <w:widowControl w:val="0"/>
        <w:numPr>
          <w:ilvl w:val="0"/>
          <w:numId w:val="2"/>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C46C73">
        <w:rPr>
          <w:rFonts w:ascii="Palatino Linotype" w:hAnsi="Palatino Linotype" w:cs="Arial"/>
        </w:rPr>
        <w:t xml:space="preserve">Se </w:t>
      </w:r>
      <w:r w:rsidRPr="00C46C73">
        <w:rPr>
          <w:rFonts w:ascii="Palatino Linotype" w:hAnsi="Palatino Linotype" w:cs="Arial"/>
          <w:b/>
        </w:rPr>
        <w:t xml:space="preserve">DESECHA </w:t>
      </w:r>
      <w:r w:rsidRPr="00C46C73">
        <w:rPr>
          <w:rFonts w:ascii="Palatino Linotype" w:hAnsi="Palatino Linotype" w:cs="Arial"/>
        </w:rPr>
        <w:t>por improcedente</w:t>
      </w:r>
      <w:r w:rsidRPr="00C46C73">
        <w:rPr>
          <w:rFonts w:ascii="Palatino Linotype" w:hAnsi="Palatino Linotype" w:cs="Arial"/>
          <w:b/>
        </w:rPr>
        <w:t xml:space="preserve"> </w:t>
      </w:r>
      <w:r w:rsidRPr="00C46C73">
        <w:rPr>
          <w:rFonts w:ascii="Palatino Linotype" w:hAnsi="Palatino Linotype" w:cs="Arial"/>
        </w:rPr>
        <w:t>el recurso de revisión</w:t>
      </w:r>
      <w:r w:rsidR="00C46C73" w:rsidRPr="00C46C73">
        <w:rPr>
          <w:rFonts w:ascii="Palatino Linotype" w:hAnsi="Palatino Linotype" w:cs="Arial"/>
        </w:rPr>
        <w:t xml:space="preserve"> </w:t>
      </w:r>
      <w:r w:rsidR="00C46C73" w:rsidRPr="00C46C73">
        <w:rPr>
          <w:rFonts w:ascii="Palatino Linotype" w:hAnsi="Palatino Linotype"/>
          <w:b/>
        </w:rPr>
        <w:t>11072/INFOEM/IP/RR/2019,</w:t>
      </w:r>
      <w:r w:rsidRPr="00C46C73">
        <w:rPr>
          <w:rFonts w:ascii="Palatino Linotype" w:hAnsi="Palatino Linotype" w:cs="Arial"/>
        </w:rPr>
        <w:t xml:space="preserve"> en términos del Considerando </w:t>
      </w:r>
      <w:r w:rsidRPr="00C46C73">
        <w:rPr>
          <w:rFonts w:ascii="Palatino Linotype" w:hAnsi="Palatino Linotype" w:cs="Arial"/>
          <w:b/>
        </w:rPr>
        <w:t>TERCERO</w:t>
      </w:r>
      <w:r w:rsidRPr="00C46C73">
        <w:rPr>
          <w:rFonts w:ascii="Palatino Linotype" w:hAnsi="Palatino Linotype" w:cs="Arial"/>
        </w:rPr>
        <w:t xml:space="preserve"> de la presente resolución</w:t>
      </w:r>
      <w:r w:rsidR="002358BB" w:rsidRPr="00C46C73">
        <w:rPr>
          <w:rFonts w:ascii="Palatino Linotype" w:hAnsi="Palatino Linotype" w:cs="Arial"/>
          <w:color w:val="000000" w:themeColor="text1"/>
        </w:rPr>
        <w:t>.</w:t>
      </w:r>
    </w:p>
    <w:p w14:paraId="2BE55367" w14:textId="77777777" w:rsidR="005B79A9" w:rsidRPr="00C46C73" w:rsidRDefault="005B79A9" w:rsidP="005B79A9">
      <w:pPr>
        <w:pStyle w:val="Prrafodelista"/>
        <w:widowControl w:val="0"/>
        <w:tabs>
          <w:tab w:val="left" w:pos="1701"/>
        </w:tabs>
        <w:autoSpaceDE w:val="0"/>
        <w:autoSpaceDN w:val="0"/>
        <w:adjustRightInd w:val="0"/>
        <w:spacing w:line="360" w:lineRule="auto"/>
        <w:ind w:left="0"/>
        <w:jc w:val="both"/>
        <w:rPr>
          <w:rFonts w:ascii="Palatino Linotype" w:hAnsi="Palatino Linotype" w:cs="Arial"/>
          <w:color w:val="000000" w:themeColor="text1"/>
        </w:rPr>
      </w:pPr>
    </w:p>
    <w:p w14:paraId="04929C31" w14:textId="6E4922B8" w:rsidR="008478EC" w:rsidRPr="00C46C73" w:rsidRDefault="008478EC" w:rsidP="00760AAC">
      <w:pPr>
        <w:pStyle w:val="Prrafodelista"/>
        <w:widowControl w:val="0"/>
        <w:numPr>
          <w:ilvl w:val="0"/>
          <w:numId w:val="2"/>
        </w:numPr>
        <w:tabs>
          <w:tab w:val="left" w:pos="1701"/>
        </w:tabs>
        <w:autoSpaceDE w:val="0"/>
        <w:autoSpaceDN w:val="0"/>
        <w:adjustRightInd w:val="0"/>
        <w:spacing w:line="360" w:lineRule="auto"/>
        <w:ind w:left="0" w:firstLine="0"/>
        <w:jc w:val="both"/>
        <w:rPr>
          <w:rFonts w:ascii="Palatino Linotype" w:hAnsi="Palatino Linotype" w:cs="Arial"/>
        </w:rPr>
      </w:pPr>
      <w:r w:rsidRPr="00C46C73">
        <w:rPr>
          <w:rFonts w:ascii="Palatino Linotype" w:hAnsi="Palatino Linotype" w:cs="Arial"/>
          <w:b/>
          <w:color w:val="222222"/>
          <w:shd w:val="clear" w:color="auto" w:fill="FFFFFF"/>
        </w:rPr>
        <w:t xml:space="preserve">Notifíquese </w:t>
      </w:r>
      <w:r w:rsidRPr="00C46C73">
        <w:rPr>
          <w:rFonts w:ascii="Palatino Linotype" w:hAnsi="Palatino Linotype" w:cs="Arial"/>
          <w:color w:val="222222"/>
          <w:shd w:val="clear" w:color="auto" w:fill="FFFFFF"/>
        </w:rPr>
        <w:t xml:space="preserve">al </w:t>
      </w:r>
      <w:r w:rsidRPr="00C46C73">
        <w:rPr>
          <w:rFonts w:ascii="Palatino Linotype" w:hAnsi="Palatino Linotype"/>
          <w:lang w:eastAsia="es-ES_tradnl"/>
        </w:rPr>
        <w:t>Titular</w:t>
      </w:r>
      <w:r w:rsidRPr="00C46C73">
        <w:rPr>
          <w:rFonts w:ascii="Palatino Linotype" w:hAnsi="Palatino Linotype" w:cs="Arial"/>
          <w:color w:val="222222"/>
          <w:shd w:val="clear" w:color="auto" w:fill="FFFFFF"/>
        </w:rPr>
        <w:t xml:space="preserve"> de la Unidad de Transparencia del</w:t>
      </w:r>
      <w:r w:rsidRPr="00C46C73">
        <w:rPr>
          <w:rStyle w:val="apple-converted-space"/>
          <w:rFonts w:ascii="Palatino Linotype" w:hAnsi="Palatino Linotype" w:cs="Arial"/>
          <w:color w:val="222222"/>
          <w:shd w:val="clear" w:color="auto" w:fill="FFFFFF"/>
        </w:rPr>
        <w:t xml:space="preserve"> </w:t>
      </w:r>
      <w:r w:rsidRPr="00C46C73">
        <w:rPr>
          <w:rFonts w:ascii="Palatino Linotype" w:hAnsi="Palatino Linotype" w:cs="Arial"/>
          <w:b/>
          <w:color w:val="222222"/>
          <w:shd w:val="clear" w:color="auto" w:fill="FFFFFF"/>
        </w:rPr>
        <w:t>SUJETO OBLIGADO</w:t>
      </w:r>
      <w:r w:rsidRPr="00C46C73">
        <w:rPr>
          <w:rFonts w:ascii="Palatino Linotype" w:hAnsi="Palatino Linotype" w:cs="Arial"/>
          <w:color w:val="222222"/>
          <w:shd w:val="clear" w:color="auto" w:fill="FFFFFF"/>
        </w:rPr>
        <w:t xml:space="preserve"> para su conocimiento. </w:t>
      </w:r>
    </w:p>
    <w:p w14:paraId="17BD6F83" w14:textId="77777777" w:rsidR="005B79A9" w:rsidRPr="00C46C73" w:rsidRDefault="005B79A9" w:rsidP="005B79A9">
      <w:pPr>
        <w:pStyle w:val="Prrafodelista"/>
        <w:widowControl w:val="0"/>
        <w:tabs>
          <w:tab w:val="left" w:pos="1701"/>
        </w:tabs>
        <w:autoSpaceDE w:val="0"/>
        <w:autoSpaceDN w:val="0"/>
        <w:adjustRightInd w:val="0"/>
        <w:spacing w:line="360" w:lineRule="auto"/>
        <w:ind w:left="0"/>
        <w:jc w:val="both"/>
        <w:rPr>
          <w:rFonts w:ascii="Palatino Linotype" w:hAnsi="Palatino Linotype" w:cs="Arial"/>
        </w:rPr>
      </w:pPr>
    </w:p>
    <w:p w14:paraId="077EB302" w14:textId="31A9BB01" w:rsidR="008478EC" w:rsidRPr="00C46C73" w:rsidRDefault="008478EC" w:rsidP="00760AAC">
      <w:pPr>
        <w:pStyle w:val="Prrafodelista"/>
        <w:widowControl w:val="0"/>
        <w:numPr>
          <w:ilvl w:val="0"/>
          <w:numId w:val="2"/>
        </w:numPr>
        <w:tabs>
          <w:tab w:val="left" w:pos="1701"/>
        </w:tabs>
        <w:autoSpaceDE w:val="0"/>
        <w:autoSpaceDN w:val="0"/>
        <w:adjustRightInd w:val="0"/>
        <w:spacing w:line="360" w:lineRule="auto"/>
        <w:ind w:left="0" w:firstLine="0"/>
        <w:jc w:val="both"/>
        <w:rPr>
          <w:rFonts w:ascii="Palatino Linotype" w:eastAsiaTheme="minorEastAsia" w:hAnsi="Palatino Linotype"/>
          <w:color w:val="222222"/>
          <w:lang w:eastAsia="es-ES_tradnl"/>
        </w:rPr>
      </w:pPr>
      <w:r w:rsidRPr="00C46C73">
        <w:rPr>
          <w:rFonts w:ascii="Palatino Linotype" w:eastAsiaTheme="minorEastAsia" w:hAnsi="Palatino Linotype"/>
          <w:b/>
          <w:color w:val="222222"/>
          <w:lang w:eastAsia="es-ES_tradnl"/>
        </w:rPr>
        <w:t>Notifíquese</w:t>
      </w:r>
      <w:r w:rsidRPr="00C46C73">
        <w:rPr>
          <w:rFonts w:ascii="Palatino Linotype" w:eastAsiaTheme="minorEastAsia" w:hAnsi="Palatino Linotype"/>
          <w:color w:val="222222"/>
          <w:lang w:eastAsia="es-ES_tradnl"/>
        </w:rPr>
        <w:t xml:space="preserve"> a</w:t>
      </w:r>
      <w:r w:rsidR="003C7F6D" w:rsidRPr="00C46C73">
        <w:rPr>
          <w:rFonts w:ascii="Palatino Linotype" w:eastAsiaTheme="minorEastAsia" w:hAnsi="Palatino Linotype"/>
          <w:color w:val="222222"/>
          <w:lang w:eastAsia="es-ES_tradnl"/>
        </w:rPr>
        <w:t>l</w:t>
      </w:r>
      <w:r w:rsidRPr="00C46C73">
        <w:rPr>
          <w:rFonts w:ascii="Palatino Linotype" w:eastAsiaTheme="minorEastAsia" w:hAnsi="Palatino Linotype"/>
          <w:color w:val="222222"/>
          <w:lang w:eastAsia="es-ES_tradnl"/>
        </w:rPr>
        <w:t xml:space="preserve"> </w:t>
      </w:r>
      <w:r w:rsidRPr="00C46C73">
        <w:rPr>
          <w:rFonts w:ascii="Palatino Linotype" w:eastAsiaTheme="minorEastAsia" w:hAnsi="Palatino Linotype"/>
          <w:b/>
          <w:color w:val="222222"/>
          <w:lang w:eastAsia="es-ES_tradnl"/>
        </w:rPr>
        <w:t>RECURRENTE</w:t>
      </w:r>
      <w:r w:rsidRPr="00C46C73">
        <w:rPr>
          <w:rFonts w:ascii="Palatino Linotype" w:eastAsiaTheme="minorEastAsia" w:hAnsi="Palatino Linotype"/>
          <w:color w:val="222222"/>
          <w:lang w:eastAsia="es-ES_tradnl"/>
        </w:rPr>
        <w:t xml:space="preserve"> la </w:t>
      </w:r>
      <w:r w:rsidRPr="00C46C73">
        <w:rPr>
          <w:rFonts w:ascii="Palatino Linotype" w:hAnsi="Palatino Linotype"/>
          <w:lang w:eastAsia="es-ES_tradnl"/>
        </w:rPr>
        <w:t>presente</w:t>
      </w:r>
      <w:r w:rsidRPr="00C46C73">
        <w:rPr>
          <w:rFonts w:ascii="Palatino Linotype" w:eastAsiaTheme="minorEastAsia" w:hAnsi="Palatino Linotype"/>
          <w:color w:val="222222"/>
          <w:lang w:eastAsia="es-ES_tradnl"/>
        </w:rPr>
        <w:t xml:space="preserve"> resolución</w:t>
      </w:r>
      <w:r w:rsidR="005B79A9" w:rsidRPr="00C46C73">
        <w:rPr>
          <w:rFonts w:ascii="Palatino Linotype" w:eastAsiaTheme="minorEastAsia" w:hAnsi="Palatino Linotype"/>
          <w:color w:val="222222"/>
          <w:lang w:eastAsia="es-ES_tradnl"/>
        </w:rPr>
        <w:t>.</w:t>
      </w:r>
    </w:p>
    <w:p w14:paraId="0681FF98" w14:textId="77777777" w:rsidR="005B79A9" w:rsidRPr="00C46C73" w:rsidRDefault="005B79A9" w:rsidP="005B79A9">
      <w:pPr>
        <w:pStyle w:val="Prrafodelista"/>
        <w:widowControl w:val="0"/>
        <w:tabs>
          <w:tab w:val="left" w:pos="1701"/>
        </w:tabs>
        <w:autoSpaceDE w:val="0"/>
        <w:autoSpaceDN w:val="0"/>
        <w:adjustRightInd w:val="0"/>
        <w:spacing w:line="360" w:lineRule="auto"/>
        <w:ind w:left="0"/>
        <w:jc w:val="both"/>
        <w:rPr>
          <w:rFonts w:ascii="Palatino Linotype" w:eastAsiaTheme="minorEastAsia" w:hAnsi="Palatino Linotype"/>
          <w:color w:val="222222"/>
          <w:lang w:eastAsia="es-ES_tradnl"/>
        </w:rPr>
      </w:pPr>
    </w:p>
    <w:p w14:paraId="22A617D7" w14:textId="1E09F266" w:rsidR="008478EC" w:rsidRPr="00C46C73" w:rsidRDefault="008478EC" w:rsidP="00760AAC">
      <w:pPr>
        <w:pStyle w:val="Prrafodelista"/>
        <w:widowControl w:val="0"/>
        <w:numPr>
          <w:ilvl w:val="0"/>
          <w:numId w:val="2"/>
        </w:numPr>
        <w:tabs>
          <w:tab w:val="left" w:pos="1701"/>
        </w:tabs>
        <w:autoSpaceDE w:val="0"/>
        <w:autoSpaceDN w:val="0"/>
        <w:adjustRightInd w:val="0"/>
        <w:spacing w:line="360" w:lineRule="auto"/>
        <w:ind w:left="0" w:firstLine="0"/>
        <w:jc w:val="both"/>
        <w:rPr>
          <w:rFonts w:ascii="Palatino Linotype" w:eastAsiaTheme="minorEastAsia" w:hAnsi="Palatino Linotype"/>
          <w:color w:val="222222"/>
          <w:lang w:eastAsia="es-ES_tradnl"/>
        </w:rPr>
      </w:pPr>
      <w:r w:rsidRPr="00C46C73">
        <w:rPr>
          <w:rFonts w:ascii="Palatino Linotype" w:eastAsiaTheme="minorEastAsia" w:hAnsi="Palatino Linotype"/>
          <w:b/>
          <w:color w:val="222222"/>
          <w:lang w:eastAsia="es-ES_tradnl"/>
        </w:rPr>
        <w:t>Hágase del conocimiento</w:t>
      </w:r>
      <w:r w:rsidRPr="00C46C73">
        <w:rPr>
          <w:rFonts w:ascii="Palatino Linotype" w:eastAsiaTheme="minorEastAsia" w:hAnsi="Palatino Linotype"/>
          <w:color w:val="222222"/>
          <w:lang w:eastAsia="es-ES_tradnl"/>
        </w:rPr>
        <w:t xml:space="preserve"> a</w:t>
      </w:r>
      <w:r w:rsidR="003C7F6D" w:rsidRPr="00C46C73">
        <w:rPr>
          <w:rFonts w:ascii="Palatino Linotype" w:eastAsiaTheme="minorEastAsia" w:hAnsi="Palatino Linotype"/>
          <w:color w:val="222222"/>
          <w:lang w:eastAsia="es-ES_tradnl"/>
        </w:rPr>
        <w:t>l</w:t>
      </w:r>
      <w:r w:rsidRPr="00C46C73">
        <w:rPr>
          <w:rFonts w:ascii="Palatino Linotype" w:eastAsiaTheme="minorEastAsia" w:hAnsi="Palatino Linotype"/>
          <w:color w:val="222222"/>
          <w:lang w:eastAsia="es-ES_tradnl"/>
        </w:rPr>
        <w:t xml:space="preserve"> </w:t>
      </w:r>
      <w:r w:rsidRPr="00C46C73">
        <w:rPr>
          <w:rFonts w:ascii="Palatino Linotype" w:eastAsiaTheme="minorEastAsia" w:hAnsi="Palatino Linotype"/>
          <w:b/>
          <w:color w:val="222222"/>
          <w:lang w:eastAsia="es-ES_tradnl"/>
        </w:rPr>
        <w:t>RECURRENTE</w:t>
      </w:r>
      <w:r w:rsidRPr="00C46C73">
        <w:rPr>
          <w:rFonts w:ascii="Palatino Linotype" w:eastAsiaTheme="minorEastAsia" w:hAnsi="Palatino Linotype"/>
          <w:color w:val="222222"/>
          <w:lang w:eastAsia="es-ES_tradnl"/>
        </w:rPr>
        <w:t xml:space="preserve"> que de </w:t>
      </w:r>
      <w:r w:rsidRPr="00C46C73">
        <w:rPr>
          <w:rFonts w:ascii="Palatino Linotype" w:hAnsi="Palatino Linotype"/>
          <w:lang w:eastAsia="es-ES_tradnl"/>
        </w:rPr>
        <w:t>conformidad</w:t>
      </w:r>
      <w:r w:rsidRPr="00C46C73">
        <w:rPr>
          <w:rFonts w:ascii="Palatino Linotype" w:eastAsiaTheme="minorEastAsia" w:hAnsi="Palatino Linotype"/>
          <w:color w:val="222222"/>
          <w:lang w:eastAsia="es-ES_tradnl"/>
        </w:rPr>
        <w:t xml:space="preserve"> con lo establecido en el artículo 196 de la Ley de Transparencia y Acceso a la Información Pública del Estado de México y Municipios, podrá impugnarla vía Juicio de Amparo en los términos de las leyes aplicables.</w:t>
      </w:r>
    </w:p>
    <w:p w14:paraId="5777EFA7" w14:textId="77777777" w:rsidR="005B79A9" w:rsidRPr="00C46C73" w:rsidRDefault="005B79A9" w:rsidP="005B79A9">
      <w:pPr>
        <w:pStyle w:val="Prrafodelista"/>
        <w:widowControl w:val="0"/>
        <w:tabs>
          <w:tab w:val="left" w:pos="1701"/>
        </w:tabs>
        <w:autoSpaceDE w:val="0"/>
        <w:autoSpaceDN w:val="0"/>
        <w:adjustRightInd w:val="0"/>
        <w:spacing w:line="360" w:lineRule="auto"/>
        <w:ind w:left="0"/>
        <w:jc w:val="both"/>
        <w:rPr>
          <w:rFonts w:ascii="Palatino Linotype" w:eastAsiaTheme="minorEastAsia" w:hAnsi="Palatino Linotype"/>
          <w:color w:val="222222"/>
          <w:lang w:eastAsia="es-ES_tradnl"/>
        </w:rPr>
      </w:pPr>
    </w:p>
    <w:p w14:paraId="6EECA29A" w14:textId="354307A3" w:rsidR="00DA111D" w:rsidRDefault="00DA111D" w:rsidP="00760AAC">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r w:rsidRPr="00C46C73">
        <w:rPr>
          <w:rFonts w:ascii="Palatino Linotype" w:eastAsiaTheme="minorEastAsia" w:hAnsi="Palatino Linotype"/>
          <w:color w:val="222222"/>
          <w:lang w:eastAsia="es-ES_tradnl"/>
        </w:rPr>
        <w:t>Se dejan a salvo los derechos de la particular a efecto de que realice una nueva solicitud de acceso a la información pública.</w:t>
      </w:r>
    </w:p>
    <w:p w14:paraId="39F5E636" w14:textId="77777777" w:rsidR="005B79A9" w:rsidRPr="005B79A9" w:rsidRDefault="005B79A9" w:rsidP="00760AAC">
      <w:pPr>
        <w:widowControl w:val="0"/>
        <w:tabs>
          <w:tab w:val="left" w:pos="1701"/>
        </w:tabs>
        <w:autoSpaceDE w:val="0"/>
        <w:autoSpaceDN w:val="0"/>
        <w:adjustRightInd w:val="0"/>
        <w:spacing w:line="360" w:lineRule="auto"/>
        <w:jc w:val="both"/>
        <w:rPr>
          <w:rFonts w:ascii="Palatino Linotype" w:eastAsiaTheme="minorEastAsia" w:hAnsi="Palatino Linotype"/>
          <w:color w:val="222222"/>
          <w:lang w:eastAsia="es-ES_tradnl"/>
        </w:rPr>
      </w:pPr>
    </w:p>
    <w:p w14:paraId="51C3A0F6" w14:textId="77777777" w:rsidR="00D32261" w:rsidRPr="00D4259B" w:rsidRDefault="00D32261" w:rsidP="00D32261">
      <w:pPr>
        <w:widowControl w:val="0"/>
        <w:tabs>
          <w:tab w:val="left" w:pos="1701"/>
        </w:tabs>
        <w:autoSpaceDE w:val="0"/>
        <w:autoSpaceDN w:val="0"/>
        <w:adjustRightInd w:val="0"/>
        <w:spacing w:before="100" w:beforeAutospacing="1" w:after="100" w:afterAutospacing="1" w:line="360" w:lineRule="auto"/>
        <w:contextualSpacing/>
        <w:jc w:val="both"/>
        <w:rPr>
          <w:rFonts w:ascii="Palatino Linotype" w:hAnsi="Palatino Linotype"/>
          <w:szCs w:val="17"/>
          <w:lang w:eastAsia="es-ES_tradnl"/>
        </w:rPr>
      </w:pPr>
      <w:r w:rsidRPr="00D4259B">
        <w:rPr>
          <w:rFonts w:ascii="Palatino Linotype" w:eastAsiaTheme="minorHAnsi" w:hAnsi="Palatino Linotype" w:cs="Arial"/>
          <w:lang w:eastAsia="en-US"/>
        </w:rPr>
        <w:t xml:space="preserve">ASÍ LO RESUELVE, </w:t>
      </w:r>
      <w:r w:rsidRPr="001B1660">
        <w:rPr>
          <w:rFonts w:ascii="Palatino Linotype" w:eastAsiaTheme="minorHAnsi" w:hAnsi="Palatino Linotype" w:cs="Arial"/>
          <w:lang w:eastAsia="en-US"/>
        </w:rPr>
        <w:t>POR UNANIMIDAD DE</w:t>
      </w:r>
      <w:r w:rsidRPr="00D4259B">
        <w:rPr>
          <w:rFonts w:ascii="Palatino Linotype" w:eastAsiaTheme="minorHAnsi" w:hAnsi="Palatino Linotype" w:cs="Arial"/>
          <w:lang w:eastAsia="en-US"/>
        </w:rPr>
        <w:t xml:space="preserve"> VOTOS EL PLENO DEL</w:t>
      </w:r>
      <w:r w:rsidRPr="00D4259B">
        <w:rPr>
          <w:rFonts w:ascii="Palatino Linotype" w:eastAsia="Arial Unicode MS" w:hAnsi="Palatino Linotype" w:cs="Arial"/>
          <w:lang w:eastAsia="en-US"/>
        </w:rPr>
        <w:t xml:space="preserve"> INSTITUTO DE </w:t>
      </w:r>
      <w:r w:rsidRPr="00D4259B">
        <w:rPr>
          <w:rFonts w:ascii="Palatino Linotype" w:eastAsiaTheme="minorHAnsi" w:hAnsi="Palatino Linotype" w:cstheme="minorBidi"/>
          <w:lang w:eastAsia="en-US"/>
        </w:rPr>
        <w:t>TRANSPARENCIA</w:t>
      </w:r>
      <w:r w:rsidRPr="00D4259B">
        <w:rPr>
          <w:rFonts w:ascii="Palatino Linotype" w:eastAsia="Arial Unicode MS" w:hAnsi="Palatino Linotype" w:cs="Arial"/>
          <w:lang w:eastAsia="en-US"/>
        </w:rPr>
        <w:t>, ACCESO A LA INFORMACIÓN PÚBLICA Y PROTECCIÓN DE DATOS PERSONALES DEL ESTADO DE MÉXICO Y MUNICIPIOS</w:t>
      </w:r>
      <w:r w:rsidRPr="00D4259B">
        <w:rPr>
          <w:rFonts w:ascii="Palatino Linotype" w:eastAsiaTheme="minorHAnsi" w:hAnsi="Palatino Linotype" w:cs="Arial"/>
          <w:lang w:eastAsia="en-US"/>
        </w:rPr>
        <w:t xml:space="preserve">, CONFORMADO POR LOS COMISIONADOS ZULEMA MARTÍNEZ SÁNCHEZ; EVA ABAID YAPUR; JOSÉ GUADALUPE LUNA HERNÁNDEZ; JAVIER MARTÍNEZ CRUZ Y LUIS GUSTAVO PARRA </w:t>
      </w:r>
      <w:r w:rsidRPr="001B1660">
        <w:rPr>
          <w:rFonts w:ascii="Palatino Linotype" w:eastAsiaTheme="minorHAnsi" w:hAnsi="Palatino Linotype" w:cs="Arial"/>
          <w:lang w:eastAsia="en-US"/>
        </w:rPr>
        <w:t>NORIEGA; EN</w:t>
      </w:r>
      <w:r w:rsidRPr="001B1660">
        <w:rPr>
          <w:rFonts w:ascii="Palatino Linotype" w:eastAsiaTheme="minorHAnsi" w:hAnsi="Palatino Linotype" w:cs="Arial"/>
          <w:shd w:val="clear" w:color="auto" w:fill="FFFFFF" w:themeFill="background1"/>
          <w:lang w:eastAsia="en-US"/>
        </w:rPr>
        <w:t xml:space="preserve"> LA CUARTA </w:t>
      </w:r>
      <w:r w:rsidRPr="001B1660">
        <w:rPr>
          <w:rFonts w:ascii="Palatino Linotype" w:eastAsiaTheme="minorHAnsi" w:hAnsi="Palatino Linotype" w:cs="Arial"/>
          <w:lang w:eastAsia="en-US"/>
        </w:rPr>
        <w:t>SESIÓN ORDINARIA CELEBRADA EL DÍA SEIS DE FEBRERO DE DOS MIL VEINTE, ANTE</w:t>
      </w:r>
      <w:r w:rsidRPr="00D4259B">
        <w:rPr>
          <w:rFonts w:ascii="Palatino Linotype" w:eastAsiaTheme="minorHAnsi" w:hAnsi="Palatino Linotype" w:cs="Arial"/>
          <w:lang w:eastAsia="en-US"/>
        </w:rPr>
        <w:t xml:space="preserve"> EL SECRETARIO TÉCNICO DEL PLENO, ALEXIS TAPIA RAMÍREZ.</w:t>
      </w:r>
    </w:p>
    <w:tbl>
      <w:tblPr>
        <w:tblW w:w="9356" w:type="dxa"/>
        <w:jc w:val="center"/>
        <w:tblLayout w:type="fixed"/>
        <w:tblLook w:val="04A0" w:firstRow="1" w:lastRow="0" w:firstColumn="1" w:lastColumn="0" w:noHBand="0" w:noVBand="1"/>
      </w:tblPr>
      <w:tblGrid>
        <w:gridCol w:w="4756"/>
        <w:gridCol w:w="4600"/>
      </w:tblGrid>
      <w:tr w:rsidR="00C46003" w:rsidRPr="005B79A9" w14:paraId="6BFBDE50" w14:textId="77777777" w:rsidTr="00444EEE">
        <w:trPr>
          <w:jc w:val="center"/>
        </w:trPr>
        <w:tc>
          <w:tcPr>
            <w:tcW w:w="9356" w:type="dxa"/>
            <w:gridSpan w:val="2"/>
            <w:shd w:val="clear" w:color="auto" w:fill="auto"/>
          </w:tcPr>
          <w:p w14:paraId="013A27F5" w14:textId="77777777" w:rsidR="005B79A9" w:rsidRPr="005B79A9" w:rsidRDefault="005B79A9" w:rsidP="005B79A9">
            <w:pPr>
              <w:jc w:val="center"/>
              <w:rPr>
                <w:rFonts w:ascii="Palatino Linotype" w:hAnsi="Palatino Linotype" w:cs="Arial"/>
                <w:b/>
              </w:rPr>
            </w:pPr>
          </w:p>
          <w:p w14:paraId="1074A3EB" w14:textId="77777777" w:rsidR="00C46003" w:rsidRPr="005B79A9" w:rsidRDefault="00C46003" w:rsidP="005B79A9">
            <w:pPr>
              <w:jc w:val="center"/>
              <w:rPr>
                <w:rFonts w:ascii="Palatino Linotype" w:hAnsi="Palatino Linotype" w:cs="Arial"/>
                <w:b/>
              </w:rPr>
            </w:pPr>
            <w:r w:rsidRPr="005B79A9">
              <w:rPr>
                <w:rFonts w:ascii="Palatino Linotype" w:hAnsi="Palatino Linotype" w:cs="Arial"/>
                <w:b/>
              </w:rPr>
              <w:t>Zulema Martínez Sánchez</w:t>
            </w:r>
          </w:p>
          <w:p w14:paraId="65C13421" w14:textId="77777777" w:rsidR="00C46003" w:rsidRPr="005B79A9" w:rsidRDefault="00C46003" w:rsidP="005B79A9">
            <w:pPr>
              <w:jc w:val="center"/>
              <w:rPr>
                <w:rFonts w:ascii="Palatino Linotype" w:hAnsi="Palatino Linotype" w:cs="Arial"/>
                <w:b/>
              </w:rPr>
            </w:pPr>
            <w:r w:rsidRPr="005B79A9">
              <w:rPr>
                <w:rFonts w:ascii="Palatino Linotype" w:hAnsi="Palatino Linotype" w:cs="Arial"/>
              </w:rPr>
              <w:t>Comisionada Presidenta</w:t>
            </w:r>
          </w:p>
          <w:p w14:paraId="69794293" w14:textId="6BD92D60" w:rsidR="009D578E" w:rsidRPr="005B79A9" w:rsidRDefault="003B723E" w:rsidP="005B79A9">
            <w:pPr>
              <w:jc w:val="center"/>
              <w:rPr>
                <w:rFonts w:ascii="Palatino Linotype" w:hAnsi="Palatino Linotype" w:cs="Arial"/>
                <w:b/>
              </w:rPr>
            </w:pPr>
            <w:r w:rsidRPr="005B79A9">
              <w:rPr>
                <w:rFonts w:ascii="Palatino Linotype" w:hAnsi="Palatino Linotype" w:cs="Arial"/>
                <w:b/>
              </w:rPr>
              <w:t>(RÚBRICA)</w:t>
            </w:r>
          </w:p>
        </w:tc>
      </w:tr>
      <w:tr w:rsidR="00C46003" w:rsidRPr="005B79A9" w14:paraId="6676D159" w14:textId="77777777" w:rsidTr="00444EEE">
        <w:trPr>
          <w:jc w:val="center"/>
        </w:trPr>
        <w:tc>
          <w:tcPr>
            <w:tcW w:w="4756" w:type="dxa"/>
            <w:shd w:val="clear" w:color="auto" w:fill="auto"/>
          </w:tcPr>
          <w:p w14:paraId="285893C6" w14:textId="77777777" w:rsidR="00444EEE" w:rsidRDefault="00444EEE" w:rsidP="005B79A9">
            <w:pPr>
              <w:jc w:val="center"/>
              <w:rPr>
                <w:rFonts w:ascii="Palatino Linotype" w:hAnsi="Palatino Linotype" w:cs="Arial"/>
                <w:b/>
              </w:rPr>
            </w:pPr>
          </w:p>
          <w:p w14:paraId="2F1B9747" w14:textId="77777777" w:rsidR="005B79A9" w:rsidRDefault="005B79A9" w:rsidP="005B79A9">
            <w:pPr>
              <w:jc w:val="center"/>
              <w:rPr>
                <w:rFonts w:ascii="Palatino Linotype" w:hAnsi="Palatino Linotype" w:cs="Arial"/>
                <w:b/>
              </w:rPr>
            </w:pPr>
          </w:p>
          <w:p w14:paraId="50875E41" w14:textId="77777777" w:rsidR="005B79A9" w:rsidRPr="005B79A9" w:rsidRDefault="005B79A9" w:rsidP="005B79A9">
            <w:pPr>
              <w:jc w:val="center"/>
              <w:rPr>
                <w:rFonts w:ascii="Palatino Linotype" w:hAnsi="Palatino Linotype" w:cs="Arial"/>
                <w:b/>
              </w:rPr>
            </w:pPr>
          </w:p>
          <w:p w14:paraId="7EDCDECA" w14:textId="77777777" w:rsidR="0078210B" w:rsidRPr="005B79A9" w:rsidRDefault="0078210B" w:rsidP="005B79A9">
            <w:pPr>
              <w:jc w:val="center"/>
              <w:rPr>
                <w:rFonts w:ascii="Palatino Linotype" w:hAnsi="Palatino Linotype" w:cs="Arial"/>
                <w:b/>
              </w:rPr>
            </w:pPr>
          </w:p>
          <w:p w14:paraId="079E1C8E" w14:textId="77777777" w:rsidR="00C46003" w:rsidRPr="005B79A9" w:rsidRDefault="00C46003" w:rsidP="005B79A9">
            <w:pPr>
              <w:jc w:val="center"/>
              <w:rPr>
                <w:rFonts w:ascii="Palatino Linotype" w:hAnsi="Palatino Linotype" w:cs="Arial"/>
                <w:b/>
              </w:rPr>
            </w:pPr>
            <w:r w:rsidRPr="005B79A9">
              <w:rPr>
                <w:rFonts w:ascii="Palatino Linotype" w:hAnsi="Palatino Linotype" w:cs="Arial"/>
                <w:b/>
              </w:rPr>
              <w:t>Eva Abaid Yapur</w:t>
            </w:r>
          </w:p>
          <w:p w14:paraId="57BA1C6C" w14:textId="77777777" w:rsidR="00C46003" w:rsidRPr="005B79A9" w:rsidRDefault="00C46003" w:rsidP="005B79A9">
            <w:pPr>
              <w:jc w:val="center"/>
              <w:rPr>
                <w:rFonts w:ascii="Palatino Linotype" w:hAnsi="Palatino Linotype" w:cs="Arial"/>
              </w:rPr>
            </w:pPr>
            <w:r w:rsidRPr="005B79A9">
              <w:rPr>
                <w:rFonts w:ascii="Palatino Linotype" w:hAnsi="Palatino Linotype" w:cs="Arial"/>
              </w:rPr>
              <w:t>Comisionada</w:t>
            </w:r>
          </w:p>
          <w:p w14:paraId="19E134DA" w14:textId="77777777" w:rsidR="00C46003" w:rsidRPr="005B79A9" w:rsidRDefault="00C46003" w:rsidP="005B79A9">
            <w:pPr>
              <w:jc w:val="center"/>
              <w:rPr>
                <w:rFonts w:ascii="Palatino Linotype" w:hAnsi="Palatino Linotype" w:cs="Arial"/>
                <w:b/>
              </w:rPr>
            </w:pPr>
            <w:r w:rsidRPr="005B79A9">
              <w:rPr>
                <w:rFonts w:ascii="Palatino Linotype" w:hAnsi="Palatino Linotype" w:cs="Arial"/>
                <w:b/>
              </w:rPr>
              <w:t>(RÚBRICA)</w:t>
            </w:r>
          </w:p>
        </w:tc>
        <w:tc>
          <w:tcPr>
            <w:tcW w:w="4600" w:type="dxa"/>
            <w:shd w:val="clear" w:color="auto" w:fill="auto"/>
          </w:tcPr>
          <w:p w14:paraId="14B850E0" w14:textId="77777777" w:rsidR="00805916" w:rsidRPr="005B79A9" w:rsidRDefault="00805916" w:rsidP="005B79A9">
            <w:pPr>
              <w:jc w:val="center"/>
              <w:rPr>
                <w:rFonts w:ascii="Palatino Linotype" w:hAnsi="Palatino Linotype" w:cs="Arial"/>
                <w:b/>
              </w:rPr>
            </w:pPr>
          </w:p>
          <w:p w14:paraId="7A2A070A" w14:textId="77777777" w:rsidR="00444EEE" w:rsidRDefault="00444EEE" w:rsidP="005B79A9">
            <w:pPr>
              <w:jc w:val="center"/>
              <w:rPr>
                <w:rFonts w:ascii="Palatino Linotype" w:hAnsi="Palatino Linotype" w:cs="Arial"/>
                <w:b/>
              </w:rPr>
            </w:pPr>
          </w:p>
          <w:p w14:paraId="7437B253" w14:textId="77777777" w:rsidR="005B79A9" w:rsidRDefault="005B79A9" w:rsidP="005B79A9">
            <w:pPr>
              <w:jc w:val="center"/>
              <w:rPr>
                <w:rFonts w:ascii="Palatino Linotype" w:hAnsi="Palatino Linotype" w:cs="Arial"/>
                <w:b/>
              </w:rPr>
            </w:pPr>
          </w:p>
          <w:p w14:paraId="17C1000F" w14:textId="77777777" w:rsidR="005B79A9" w:rsidRPr="005B79A9" w:rsidRDefault="005B79A9" w:rsidP="005B79A9">
            <w:pPr>
              <w:jc w:val="center"/>
              <w:rPr>
                <w:rFonts w:ascii="Palatino Linotype" w:hAnsi="Palatino Linotype" w:cs="Arial"/>
                <w:b/>
              </w:rPr>
            </w:pPr>
          </w:p>
          <w:p w14:paraId="395D0CEF" w14:textId="77777777" w:rsidR="00C46003" w:rsidRPr="005B79A9" w:rsidRDefault="00C46003" w:rsidP="005B79A9">
            <w:pPr>
              <w:jc w:val="center"/>
              <w:rPr>
                <w:rFonts w:ascii="Palatino Linotype" w:hAnsi="Palatino Linotype" w:cs="Arial"/>
                <w:b/>
              </w:rPr>
            </w:pPr>
            <w:r w:rsidRPr="005B79A9">
              <w:rPr>
                <w:rFonts w:ascii="Palatino Linotype" w:hAnsi="Palatino Linotype" w:cs="Arial"/>
                <w:b/>
              </w:rPr>
              <w:t>José Guadalupe Luna Hernández</w:t>
            </w:r>
          </w:p>
          <w:p w14:paraId="41C601DE" w14:textId="77777777" w:rsidR="00C46003" w:rsidRPr="005B79A9" w:rsidRDefault="00C46003" w:rsidP="005B79A9">
            <w:pPr>
              <w:jc w:val="center"/>
              <w:rPr>
                <w:rFonts w:ascii="Palatino Linotype" w:hAnsi="Palatino Linotype" w:cs="Arial"/>
              </w:rPr>
            </w:pPr>
            <w:r w:rsidRPr="005B79A9">
              <w:rPr>
                <w:rFonts w:ascii="Palatino Linotype" w:hAnsi="Palatino Linotype" w:cs="Arial"/>
              </w:rPr>
              <w:t>Comisionado</w:t>
            </w:r>
          </w:p>
          <w:p w14:paraId="644281B4" w14:textId="77777777" w:rsidR="00C46003" w:rsidRPr="005B79A9" w:rsidRDefault="00C46003" w:rsidP="005B79A9">
            <w:pPr>
              <w:jc w:val="center"/>
              <w:rPr>
                <w:rFonts w:ascii="Palatino Linotype" w:hAnsi="Palatino Linotype" w:cs="Arial"/>
                <w:b/>
              </w:rPr>
            </w:pPr>
            <w:r w:rsidRPr="005B79A9">
              <w:rPr>
                <w:rFonts w:ascii="Palatino Linotype" w:hAnsi="Palatino Linotype" w:cs="Arial"/>
                <w:b/>
              </w:rPr>
              <w:t>(RÚBRICA)</w:t>
            </w:r>
          </w:p>
        </w:tc>
      </w:tr>
      <w:tr w:rsidR="00C46003" w:rsidRPr="005B79A9" w14:paraId="63D470C4" w14:textId="77777777" w:rsidTr="00444EEE">
        <w:trPr>
          <w:jc w:val="center"/>
        </w:trPr>
        <w:tc>
          <w:tcPr>
            <w:tcW w:w="4756" w:type="dxa"/>
            <w:shd w:val="clear" w:color="auto" w:fill="auto"/>
          </w:tcPr>
          <w:p w14:paraId="17F2CBAD" w14:textId="77777777" w:rsidR="00805916" w:rsidRPr="005B79A9" w:rsidRDefault="00805916" w:rsidP="005B79A9">
            <w:pPr>
              <w:jc w:val="center"/>
              <w:rPr>
                <w:rFonts w:ascii="Palatino Linotype" w:hAnsi="Palatino Linotype" w:cs="Arial"/>
                <w:b/>
              </w:rPr>
            </w:pPr>
          </w:p>
          <w:p w14:paraId="3688767B" w14:textId="77777777" w:rsidR="0078210B" w:rsidRDefault="0078210B" w:rsidP="005B79A9">
            <w:pPr>
              <w:jc w:val="center"/>
              <w:rPr>
                <w:rFonts w:ascii="Palatino Linotype" w:hAnsi="Palatino Linotype" w:cs="Arial"/>
                <w:b/>
              </w:rPr>
            </w:pPr>
          </w:p>
          <w:p w14:paraId="15969F3F" w14:textId="77777777" w:rsidR="005B79A9" w:rsidRDefault="005B79A9" w:rsidP="005B79A9">
            <w:pPr>
              <w:jc w:val="center"/>
              <w:rPr>
                <w:rFonts w:ascii="Palatino Linotype" w:hAnsi="Palatino Linotype" w:cs="Arial"/>
                <w:b/>
              </w:rPr>
            </w:pPr>
          </w:p>
          <w:p w14:paraId="6B207316" w14:textId="77777777" w:rsidR="005B79A9" w:rsidRDefault="005B79A9" w:rsidP="005B79A9">
            <w:pPr>
              <w:jc w:val="center"/>
              <w:rPr>
                <w:rFonts w:ascii="Palatino Linotype" w:hAnsi="Palatino Linotype" w:cs="Arial"/>
                <w:b/>
              </w:rPr>
            </w:pPr>
          </w:p>
          <w:p w14:paraId="4B413DB3" w14:textId="77777777" w:rsidR="005B79A9" w:rsidRPr="005B79A9" w:rsidRDefault="005B79A9" w:rsidP="005B79A9">
            <w:pPr>
              <w:jc w:val="center"/>
              <w:rPr>
                <w:rFonts w:ascii="Palatino Linotype" w:hAnsi="Palatino Linotype" w:cs="Arial"/>
                <w:b/>
              </w:rPr>
            </w:pPr>
          </w:p>
          <w:p w14:paraId="158C8ED5" w14:textId="77777777" w:rsidR="00C46003" w:rsidRPr="005B79A9" w:rsidRDefault="00C46003" w:rsidP="005B79A9">
            <w:pPr>
              <w:jc w:val="center"/>
              <w:rPr>
                <w:rFonts w:ascii="Palatino Linotype" w:hAnsi="Palatino Linotype" w:cs="Arial"/>
                <w:b/>
              </w:rPr>
            </w:pPr>
            <w:r w:rsidRPr="005B79A9">
              <w:rPr>
                <w:rFonts w:ascii="Palatino Linotype" w:hAnsi="Palatino Linotype" w:cs="Arial"/>
                <w:b/>
              </w:rPr>
              <w:t>Javier Martínez Cruz</w:t>
            </w:r>
          </w:p>
          <w:p w14:paraId="4C503E72" w14:textId="77777777" w:rsidR="00C46003" w:rsidRPr="005B79A9" w:rsidRDefault="00C46003" w:rsidP="005B79A9">
            <w:pPr>
              <w:jc w:val="center"/>
              <w:rPr>
                <w:rFonts w:ascii="Palatino Linotype" w:hAnsi="Palatino Linotype" w:cs="Arial"/>
              </w:rPr>
            </w:pPr>
            <w:r w:rsidRPr="005B79A9">
              <w:rPr>
                <w:rFonts w:ascii="Palatino Linotype" w:hAnsi="Palatino Linotype" w:cs="Arial"/>
              </w:rPr>
              <w:t>Comisionado</w:t>
            </w:r>
          </w:p>
          <w:p w14:paraId="3D7876AD" w14:textId="77777777" w:rsidR="00C46003" w:rsidRPr="005B79A9" w:rsidRDefault="00C46003" w:rsidP="005B79A9">
            <w:pPr>
              <w:jc w:val="center"/>
              <w:rPr>
                <w:rFonts w:ascii="Palatino Linotype" w:hAnsi="Palatino Linotype" w:cs="Arial"/>
              </w:rPr>
            </w:pPr>
            <w:r w:rsidRPr="005B79A9">
              <w:rPr>
                <w:rFonts w:ascii="Palatino Linotype" w:hAnsi="Palatino Linotype" w:cs="Arial"/>
                <w:b/>
              </w:rPr>
              <w:t>(RÚBRICA)</w:t>
            </w:r>
          </w:p>
        </w:tc>
        <w:tc>
          <w:tcPr>
            <w:tcW w:w="4600" w:type="dxa"/>
            <w:shd w:val="clear" w:color="auto" w:fill="auto"/>
          </w:tcPr>
          <w:p w14:paraId="50685036" w14:textId="77777777" w:rsidR="00A56A43" w:rsidRDefault="00A56A43" w:rsidP="005B79A9">
            <w:pPr>
              <w:jc w:val="center"/>
              <w:rPr>
                <w:rFonts w:ascii="Palatino Linotype" w:hAnsi="Palatino Linotype" w:cs="Arial"/>
                <w:b/>
              </w:rPr>
            </w:pPr>
          </w:p>
          <w:p w14:paraId="24A2D373" w14:textId="77777777" w:rsidR="005B79A9" w:rsidRDefault="005B79A9" w:rsidP="005B79A9">
            <w:pPr>
              <w:jc w:val="center"/>
              <w:rPr>
                <w:rFonts w:ascii="Palatino Linotype" w:hAnsi="Palatino Linotype" w:cs="Arial"/>
                <w:b/>
              </w:rPr>
            </w:pPr>
          </w:p>
          <w:p w14:paraId="622BF41F" w14:textId="77777777" w:rsidR="005B79A9" w:rsidRPr="005B79A9" w:rsidRDefault="005B79A9" w:rsidP="005B79A9">
            <w:pPr>
              <w:jc w:val="center"/>
              <w:rPr>
                <w:rFonts w:ascii="Palatino Linotype" w:hAnsi="Palatino Linotype" w:cs="Arial"/>
                <w:b/>
              </w:rPr>
            </w:pPr>
          </w:p>
          <w:p w14:paraId="3B1F3030" w14:textId="77777777" w:rsidR="0078210B" w:rsidRDefault="0078210B" w:rsidP="005B79A9">
            <w:pPr>
              <w:jc w:val="center"/>
              <w:rPr>
                <w:rFonts w:ascii="Palatino Linotype" w:hAnsi="Palatino Linotype" w:cs="Arial"/>
                <w:b/>
              </w:rPr>
            </w:pPr>
          </w:p>
          <w:p w14:paraId="56EC14EB" w14:textId="77777777" w:rsidR="005B79A9" w:rsidRPr="005B79A9" w:rsidRDefault="005B79A9" w:rsidP="005B79A9">
            <w:pPr>
              <w:jc w:val="center"/>
              <w:rPr>
                <w:rFonts w:ascii="Palatino Linotype" w:hAnsi="Palatino Linotype" w:cs="Arial"/>
                <w:b/>
              </w:rPr>
            </w:pPr>
          </w:p>
          <w:p w14:paraId="2FF7007B" w14:textId="77777777" w:rsidR="00C46003" w:rsidRPr="005B79A9" w:rsidRDefault="00C46003" w:rsidP="005B79A9">
            <w:pPr>
              <w:jc w:val="center"/>
              <w:rPr>
                <w:rFonts w:ascii="Palatino Linotype" w:hAnsi="Palatino Linotype" w:cs="Arial"/>
                <w:b/>
              </w:rPr>
            </w:pPr>
            <w:r w:rsidRPr="005B79A9">
              <w:rPr>
                <w:rFonts w:ascii="Palatino Linotype" w:hAnsi="Palatino Linotype" w:cs="Arial"/>
                <w:b/>
              </w:rPr>
              <w:t>Luis Gustavo Parra Noriega</w:t>
            </w:r>
          </w:p>
          <w:p w14:paraId="31DA3FD5" w14:textId="77777777" w:rsidR="00C46003" w:rsidRPr="005B79A9" w:rsidRDefault="00C46003" w:rsidP="005B79A9">
            <w:pPr>
              <w:jc w:val="center"/>
              <w:rPr>
                <w:rFonts w:ascii="Palatino Linotype" w:hAnsi="Palatino Linotype" w:cs="Arial"/>
              </w:rPr>
            </w:pPr>
            <w:r w:rsidRPr="005B79A9">
              <w:rPr>
                <w:rFonts w:ascii="Palatino Linotype" w:hAnsi="Palatino Linotype" w:cs="Arial"/>
              </w:rPr>
              <w:t>Comisionado</w:t>
            </w:r>
          </w:p>
          <w:p w14:paraId="1CCF9D5B" w14:textId="77777777" w:rsidR="00C46003" w:rsidRPr="005B79A9" w:rsidRDefault="00C46003" w:rsidP="005B79A9">
            <w:pPr>
              <w:jc w:val="center"/>
              <w:rPr>
                <w:rFonts w:ascii="Palatino Linotype" w:hAnsi="Palatino Linotype" w:cs="Arial"/>
                <w:b/>
              </w:rPr>
            </w:pPr>
            <w:r w:rsidRPr="005B79A9">
              <w:rPr>
                <w:rFonts w:ascii="Palatino Linotype" w:hAnsi="Palatino Linotype" w:cs="Arial"/>
                <w:b/>
              </w:rPr>
              <w:t>(RÚBRICA)</w:t>
            </w:r>
          </w:p>
        </w:tc>
      </w:tr>
      <w:tr w:rsidR="00C46003" w:rsidRPr="005B79A9" w14:paraId="045878E1" w14:textId="77777777" w:rsidTr="00444EEE">
        <w:trPr>
          <w:jc w:val="center"/>
        </w:trPr>
        <w:tc>
          <w:tcPr>
            <w:tcW w:w="9356" w:type="dxa"/>
            <w:gridSpan w:val="2"/>
            <w:shd w:val="clear" w:color="auto" w:fill="auto"/>
          </w:tcPr>
          <w:p w14:paraId="205839D8" w14:textId="77777777" w:rsidR="0078210B" w:rsidRDefault="0078210B" w:rsidP="005B79A9">
            <w:pPr>
              <w:jc w:val="center"/>
              <w:rPr>
                <w:rFonts w:ascii="Palatino Linotype" w:hAnsi="Palatino Linotype" w:cs="Arial"/>
                <w:b/>
              </w:rPr>
            </w:pPr>
          </w:p>
          <w:p w14:paraId="20E8E035" w14:textId="77777777" w:rsidR="005B79A9" w:rsidRDefault="005B79A9" w:rsidP="005B79A9">
            <w:pPr>
              <w:jc w:val="center"/>
              <w:rPr>
                <w:rFonts w:ascii="Palatino Linotype" w:hAnsi="Palatino Linotype" w:cs="Arial"/>
                <w:b/>
              </w:rPr>
            </w:pPr>
          </w:p>
          <w:p w14:paraId="20EE257A" w14:textId="77777777" w:rsidR="005B79A9" w:rsidRPr="005B79A9" w:rsidRDefault="005B79A9" w:rsidP="005B79A9">
            <w:pPr>
              <w:jc w:val="center"/>
              <w:rPr>
                <w:rFonts w:ascii="Palatino Linotype" w:hAnsi="Palatino Linotype" w:cs="Arial"/>
                <w:b/>
              </w:rPr>
            </w:pPr>
          </w:p>
          <w:p w14:paraId="64C6DC88" w14:textId="77777777" w:rsidR="00A56A43" w:rsidRPr="005B79A9" w:rsidRDefault="00A56A43" w:rsidP="005B79A9">
            <w:pPr>
              <w:jc w:val="center"/>
              <w:rPr>
                <w:rFonts w:ascii="Palatino Linotype" w:hAnsi="Palatino Linotype" w:cs="Arial"/>
                <w:b/>
              </w:rPr>
            </w:pPr>
          </w:p>
          <w:p w14:paraId="396CA6F6" w14:textId="77777777" w:rsidR="00C46003" w:rsidRPr="005B79A9" w:rsidRDefault="00C46003" w:rsidP="005B79A9">
            <w:pPr>
              <w:jc w:val="center"/>
              <w:rPr>
                <w:rFonts w:ascii="Palatino Linotype" w:hAnsi="Palatino Linotype" w:cs="Arial"/>
                <w:b/>
              </w:rPr>
            </w:pPr>
            <w:r w:rsidRPr="005B79A9">
              <w:rPr>
                <w:rFonts w:ascii="Palatino Linotype" w:hAnsi="Palatino Linotype" w:cs="Arial"/>
                <w:b/>
              </w:rPr>
              <w:t>Alexis Tapia Ramírez</w:t>
            </w:r>
          </w:p>
          <w:p w14:paraId="184DFE17" w14:textId="77777777" w:rsidR="00C46003" w:rsidRPr="005B79A9" w:rsidRDefault="00C46003" w:rsidP="005B79A9">
            <w:pPr>
              <w:jc w:val="center"/>
              <w:rPr>
                <w:rFonts w:ascii="Palatino Linotype" w:hAnsi="Palatino Linotype" w:cs="Arial"/>
              </w:rPr>
            </w:pPr>
            <w:r w:rsidRPr="005B79A9">
              <w:rPr>
                <w:rFonts w:ascii="Palatino Linotype" w:hAnsi="Palatino Linotype" w:cs="Arial"/>
              </w:rPr>
              <w:t>Secretario Técnico del Pleno</w:t>
            </w:r>
          </w:p>
          <w:p w14:paraId="4E67FDC4" w14:textId="77777777" w:rsidR="00C46003" w:rsidRDefault="00C46003" w:rsidP="005B79A9">
            <w:pPr>
              <w:jc w:val="center"/>
              <w:rPr>
                <w:rFonts w:ascii="Palatino Linotype" w:hAnsi="Palatino Linotype" w:cs="Arial"/>
              </w:rPr>
            </w:pPr>
            <w:r w:rsidRPr="005B79A9">
              <w:rPr>
                <w:rFonts w:ascii="Palatino Linotype" w:hAnsi="Palatino Linotype" w:cs="Arial"/>
                <w:b/>
              </w:rPr>
              <w:t>(RÚBRICA)</w:t>
            </w:r>
            <w:r w:rsidRPr="005B79A9">
              <w:rPr>
                <w:rFonts w:ascii="Palatino Linotype" w:hAnsi="Palatino Linotype" w:cs="Arial"/>
              </w:rPr>
              <w:t xml:space="preserve"> </w:t>
            </w:r>
          </w:p>
          <w:p w14:paraId="39EB5403" w14:textId="77777777" w:rsidR="005B79A9" w:rsidRDefault="005B79A9" w:rsidP="005B79A9">
            <w:pPr>
              <w:jc w:val="center"/>
              <w:rPr>
                <w:rFonts w:ascii="Palatino Linotype" w:hAnsi="Palatino Linotype" w:cs="Arial"/>
              </w:rPr>
            </w:pPr>
          </w:p>
          <w:p w14:paraId="1402CC5C" w14:textId="77777777" w:rsidR="005B79A9" w:rsidRDefault="005B79A9" w:rsidP="005B79A9">
            <w:pPr>
              <w:jc w:val="center"/>
              <w:rPr>
                <w:rFonts w:ascii="Palatino Linotype" w:hAnsi="Palatino Linotype" w:cs="Arial"/>
              </w:rPr>
            </w:pPr>
          </w:p>
          <w:p w14:paraId="4A66B405" w14:textId="77777777" w:rsidR="005B79A9" w:rsidRDefault="005B79A9" w:rsidP="005B79A9">
            <w:pPr>
              <w:jc w:val="center"/>
              <w:rPr>
                <w:rFonts w:ascii="Palatino Linotype" w:hAnsi="Palatino Linotype" w:cs="Arial"/>
              </w:rPr>
            </w:pPr>
          </w:p>
          <w:p w14:paraId="03198037" w14:textId="77777777" w:rsidR="005B79A9" w:rsidRPr="005B79A9" w:rsidRDefault="005B79A9" w:rsidP="005B79A9">
            <w:pPr>
              <w:jc w:val="center"/>
              <w:rPr>
                <w:rFonts w:ascii="Palatino Linotype" w:hAnsi="Palatino Linotype" w:cs="Arial"/>
              </w:rPr>
            </w:pPr>
          </w:p>
        </w:tc>
      </w:tr>
    </w:tbl>
    <w:p w14:paraId="23610693" w14:textId="75A9F481" w:rsidR="000104F0" w:rsidRPr="005B79A9" w:rsidRDefault="000104F0" w:rsidP="005B79A9">
      <w:pPr>
        <w:jc w:val="both"/>
        <w:rPr>
          <w:rFonts w:ascii="Palatino Linotype" w:hAnsi="Palatino Linotype" w:cs="Arial"/>
          <w:sz w:val="22"/>
        </w:rPr>
      </w:pPr>
      <w:r w:rsidRPr="005B79A9">
        <w:rPr>
          <w:rFonts w:ascii="Palatino Linotype" w:hAnsi="Palatino Linotype" w:cs="Arial"/>
          <w:sz w:val="22"/>
        </w:rPr>
        <w:t>Esta</w:t>
      </w:r>
      <w:r w:rsidR="00D730A4" w:rsidRPr="005B79A9">
        <w:rPr>
          <w:rFonts w:ascii="Palatino Linotype" w:hAnsi="Palatino Linotype" w:cs="Arial"/>
          <w:sz w:val="22"/>
        </w:rPr>
        <w:t xml:space="preserve"> </w:t>
      </w:r>
      <w:r w:rsidRPr="005B79A9">
        <w:rPr>
          <w:rFonts w:ascii="Palatino Linotype" w:hAnsi="Palatino Linotype" w:cs="Arial"/>
          <w:sz w:val="22"/>
        </w:rPr>
        <w:t>hoja</w:t>
      </w:r>
      <w:r w:rsidR="00D730A4" w:rsidRPr="005B79A9">
        <w:rPr>
          <w:rFonts w:ascii="Palatino Linotype" w:hAnsi="Palatino Linotype" w:cs="Arial"/>
          <w:sz w:val="22"/>
        </w:rPr>
        <w:t xml:space="preserve"> </w:t>
      </w:r>
      <w:r w:rsidRPr="005B79A9">
        <w:rPr>
          <w:rFonts w:ascii="Palatino Linotype" w:hAnsi="Palatino Linotype" w:cs="Arial"/>
          <w:sz w:val="22"/>
        </w:rPr>
        <w:t>corresponde</w:t>
      </w:r>
      <w:r w:rsidR="00D730A4" w:rsidRPr="005B79A9">
        <w:rPr>
          <w:rFonts w:ascii="Palatino Linotype" w:hAnsi="Palatino Linotype" w:cs="Arial"/>
          <w:sz w:val="22"/>
        </w:rPr>
        <w:t xml:space="preserve"> </w:t>
      </w:r>
      <w:r w:rsidRPr="005B79A9">
        <w:rPr>
          <w:rFonts w:ascii="Palatino Linotype" w:hAnsi="Palatino Linotype" w:cs="Arial"/>
          <w:sz w:val="22"/>
        </w:rPr>
        <w:t>a</w:t>
      </w:r>
      <w:r w:rsidR="00D730A4" w:rsidRPr="005B79A9">
        <w:rPr>
          <w:rFonts w:ascii="Palatino Linotype" w:hAnsi="Palatino Linotype" w:cs="Arial"/>
          <w:sz w:val="22"/>
        </w:rPr>
        <w:t xml:space="preserve"> </w:t>
      </w:r>
      <w:r w:rsidRPr="005B79A9">
        <w:rPr>
          <w:rFonts w:ascii="Palatino Linotype" w:hAnsi="Palatino Linotype" w:cs="Arial"/>
          <w:sz w:val="22"/>
        </w:rPr>
        <w:t>la</w:t>
      </w:r>
      <w:r w:rsidR="00D730A4" w:rsidRPr="005B79A9">
        <w:rPr>
          <w:rFonts w:ascii="Palatino Linotype" w:hAnsi="Palatino Linotype" w:cs="Arial"/>
          <w:sz w:val="22"/>
        </w:rPr>
        <w:t xml:space="preserve"> </w:t>
      </w:r>
      <w:r w:rsidRPr="005B79A9">
        <w:rPr>
          <w:rFonts w:ascii="Palatino Linotype" w:hAnsi="Palatino Linotype" w:cs="Arial"/>
          <w:sz w:val="22"/>
        </w:rPr>
        <w:t>resolución</w:t>
      </w:r>
      <w:r w:rsidR="00D730A4" w:rsidRPr="005B79A9">
        <w:rPr>
          <w:rFonts w:ascii="Palatino Linotype" w:hAnsi="Palatino Linotype" w:cs="Arial"/>
          <w:sz w:val="22"/>
        </w:rPr>
        <w:t xml:space="preserve"> </w:t>
      </w:r>
      <w:r w:rsidRPr="005B79A9">
        <w:rPr>
          <w:rFonts w:ascii="Palatino Linotype" w:hAnsi="Palatino Linotype" w:cs="Arial"/>
          <w:sz w:val="22"/>
        </w:rPr>
        <w:t>de</w:t>
      </w:r>
      <w:r w:rsidR="00D730A4" w:rsidRPr="005B79A9">
        <w:rPr>
          <w:rFonts w:ascii="Palatino Linotype" w:hAnsi="Palatino Linotype" w:cs="Arial"/>
          <w:sz w:val="22"/>
        </w:rPr>
        <w:t xml:space="preserve"> </w:t>
      </w:r>
      <w:r w:rsidRPr="005B79A9">
        <w:rPr>
          <w:rFonts w:ascii="Palatino Linotype" w:hAnsi="Palatino Linotype" w:cs="Arial"/>
          <w:sz w:val="22"/>
        </w:rPr>
        <w:t>fecha</w:t>
      </w:r>
      <w:r w:rsidR="00D730A4" w:rsidRPr="005B79A9">
        <w:rPr>
          <w:rFonts w:ascii="Palatino Linotype" w:hAnsi="Palatino Linotype" w:cs="Arial"/>
          <w:sz w:val="22"/>
        </w:rPr>
        <w:t xml:space="preserve"> </w:t>
      </w:r>
      <w:r w:rsidR="005B79A9">
        <w:rPr>
          <w:rFonts w:ascii="Palatino Linotype" w:hAnsi="Palatino Linotype" w:cs="Arial"/>
          <w:sz w:val="22"/>
        </w:rPr>
        <w:t>seis de febrero de dos mil veinte</w:t>
      </w:r>
      <w:r w:rsidRPr="005B79A9">
        <w:rPr>
          <w:rFonts w:ascii="Palatino Linotype" w:hAnsi="Palatino Linotype" w:cs="Arial"/>
          <w:sz w:val="22"/>
        </w:rPr>
        <w:t>,</w:t>
      </w:r>
      <w:r w:rsidR="00D730A4" w:rsidRPr="005B79A9">
        <w:rPr>
          <w:rFonts w:ascii="Palatino Linotype" w:hAnsi="Palatino Linotype" w:cs="Arial"/>
          <w:sz w:val="22"/>
        </w:rPr>
        <w:t xml:space="preserve"> </w:t>
      </w:r>
      <w:r w:rsidRPr="005B79A9">
        <w:rPr>
          <w:rFonts w:ascii="Palatino Linotype" w:hAnsi="Palatino Linotype" w:cs="Arial"/>
          <w:sz w:val="22"/>
        </w:rPr>
        <w:t>emitida</w:t>
      </w:r>
      <w:r w:rsidR="00D730A4" w:rsidRPr="005B79A9">
        <w:rPr>
          <w:rFonts w:ascii="Palatino Linotype" w:hAnsi="Palatino Linotype" w:cs="Arial"/>
          <w:sz w:val="22"/>
        </w:rPr>
        <w:t xml:space="preserve"> </w:t>
      </w:r>
      <w:r w:rsidRPr="005B79A9">
        <w:rPr>
          <w:rFonts w:ascii="Palatino Linotype" w:hAnsi="Palatino Linotype" w:cs="Arial"/>
          <w:sz w:val="22"/>
        </w:rPr>
        <w:t>en</w:t>
      </w:r>
      <w:r w:rsidR="00D730A4" w:rsidRPr="005B79A9">
        <w:rPr>
          <w:rFonts w:ascii="Palatino Linotype" w:hAnsi="Palatino Linotype" w:cs="Arial"/>
          <w:sz w:val="22"/>
        </w:rPr>
        <w:t xml:space="preserve"> </w:t>
      </w:r>
      <w:r w:rsidRPr="005B79A9">
        <w:rPr>
          <w:rFonts w:ascii="Palatino Linotype" w:hAnsi="Palatino Linotype" w:cs="Arial"/>
          <w:sz w:val="22"/>
        </w:rPr>
        <w:t>el</w:t>
      </w:r>
      <w:r w:rsidR="00D730A4" w:rsidRPr="005B79A9">
        <w:rPr>
          <w:rFonts w:ascii="Palatino Linotype" w:hAnsi="Palatino Linotype" w:cs="Arial"/>
          <w:sz w:val="22"/>
        </w:rPr>
        <w:t xml:space="preserve"> </w:t>
      </w:r>
      <w:r w:rsidRPr="005B79A9">
        <w:rPr>
          <w:rFonts w:ascii="Palatino Linotype" w:hAnsi="Palatino Linotype" w:cs="Arial"/>
          <w:sz w:val="22"/>
        </w:rPr>
        <w:t>recurso</w:t>
      </w:r>
      <w:r w:rsidR="00D730A4" w:rsidRPr="005B79A9">
        <w:rPr>
          <w:rFonts w:ascii="Palatino Linotype" w:hAnsi="Palatino Linotype" w:cs="Arial"/>
          <w:sz w:val="22"/>
        </w:rPr>
        <w:t xml:space="preserve"> </w:t>
      </w:r>
      <w:r w:rsidRPr="005B79A9">
        <w:rPr>
          <w:rFonts w:ascii="Palatino Linotype" w:hAnsi="Palatino Linotype" w:cs="Arial"/>
          <w:sz w:val="22"/>
        </w:rPr>
        <w:t>de</w:t>
      </w:r>
      <w:r w:rsidR="00D730A4" w:rsidRPr="005B79A9">
        <w:rPr>
          <w:rFonts w:ascii="Palatino Linotype" w:hAnsi="Palatino Linotype" w:cs="Arial"/>
          <w:sz w:val="22"/>
        </w:rPr>
        <w:t xml:space="preserve"> </w:t>
      </w:r>
      <w:r w:rsidRPr="005B79A9">
        <w:rPr>
          <w:rFonts w:ascii="Palatino Linotype" w:hAnsi="Palatino Linotype" w:cs="Arial"/>
          <w:sz w:val="22"/>
        </w:rPr>
        <w:t>revisión</w:t>
      </w:r>
      <w:r w:rsidR="00D730A4" w:rsidRPr="005B79A9">
        <w:rPr>
          <w:rFonts w:ascii="Palatino Linotype" w:hAnsi="Palatino Linotype" w:cs="Arial"/>
          <w:sz w:val="22"/>
        </w:rPr>
        <w:t xml:space="preserve"> </w:t>
      </w:r>
      <w:r w:rsidRPr="005B79A9">
        <w:rPr>
          <w:rFonts w:ascii="Palatino Linotype" w:hAnsi="Palatino Linotype" w:cs="Arial"/>
          <w:sz w:val="22"/>
        </w:rPr>
        <w:t>número</w:t>
      </w:r>
      <w:r w:rsidR="00D730A4" w:rsidRPr="005B79A9">
        <w:rPr>
          <w:rFonts w:ascii="Palatino Linotype" w:hAnsi="Palatino Linotype" w:cs="Arial"/>
          <w:sz w:val="22"/>
        </w:rPr>
        <w:t xml:space="preserve"> </w:t>
      </w:r>
      <w:r w:rsidR="005B79A9">
        <w:rPr>
          <w:rFonts w:ascii="Palatino Linotype" w:hAnsi="Palatino Linotype" w:cs="Arial"/>
          <w:sz w:val="22"/>
        </w:rPr>
        <w:t>11072</w:t>
      </w:r>
      <w:r w:rsidR="00BA3AFA" w:rsidRPr="005B79A9">
        <w:rPr>
          <w:rFonts w:ascii="Palatino Linotype" w:hAnsi="Palatino Linotype" w:cs="Arial"/>
          <w:sz w:val="22"/>
        </w:rPr>
        <w:t>/INFOEM/IP/RR/2019</w:t>
      </w:r>
      <w:r w:rsidRPr="005B79A9">
        <w:rPr>
          <w:rFonts w:ascii="Palatino Linotype" w:hAnsi="Palatino Linotype" w:cs="Arial"/>
          <w:sz w:val="22"/>
        </w:rPr>
        <w:t>.</w:t>
      </w:r>
    </w:p>
    <w:p w14:paraId="5C46093F" w14:textId="5FA4B6B4" w:rsidR="000104F0" w:rsidRPr="005B79A9" w:rsidRDefault="00E003DA" w:rsidP="005B79A9">
      <w:pPr>
        <w:jc w:val="both"/>
        <w:rPr>
          <w:rFonts w:ascii="Palatino Linotype" w:hAnsi="Palatino Linotype" w:cs="Arial"/>
          <w:sz w:val="22"/>
        </w:rPr>
      </w:pPr>
      <w:r w:rsidRPr="005B79A9">
        <w:rPr>
          <w:rFonts w:ascii="Palatino Linotype" w:hAnsi="Palatino Linotype" w:cs="Arial"/>
          <w:sz w:val="22"/>
        </w:rPr>
        <w:t>YSM/</w:t>
      </w:r>
      <w:r w:rsidR="005B79A9">
        <w:rPr>
          <w:rFonts w:ascii="Palatino Linotype" w:hAnsi="Palatino Linotype" w:cs="Arial"/>
          <w:sz w:val="22"/>
        </w:rPr>
        <w:t>ATU</w:t>
      </w:r>
    </w:p>
    <w:sectPr w:rsidR="000104F0" w:rsidRPr="005B79A9" w:rsidSect="006957B1">
      <w:headerReference w:type="default" r:id="rId9"/>
      <w:footerReference w:type="default" r:id="rId10"/>
      <w:headerReference w:type="first" r:id="rId11"/>
      <w:footerReference w:type="first" r:id="rId12"/>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99A1C24" w14:textId="77777777" w:rsidR="00FE6950" w:rsidRDefault="00FE6950" w:rsidP="00C80F8C">
      <w:r>
        <w:separator/>
      </w:r>
    </w:p>
  </w:endnote>
  <w:endnote w:type="continuationSeparator" w:id="0">
    <w:p w14:paraId="5438D589" w14:textId="77777777" w:rsidR="00FE6950" w:rsidRDefault="00FE6950"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6DED29" w14:textId="77777777" w:rsidR="00D1627F" w:rsidRPr="00A2780F" w:rsidRDefault="00D1627F" w:rsidP="0037478B">
    <w:pPr>
      <w:pStyle w:val="Piedepgina"/>
      <w:spacing w:before="120"/>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E337B">
      <w:rPr>
        <w:rFonts w:ascii="Arial" w:hAnsi="Arial" w:cs="Arial"/>
        <w:b/>
        <w:bCs/>
        <w:noProof/>
        <w:sz w:val="20"/>
        <w:szCs w:val="20"/>
      </w:rPr>
      <w:t>11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E337B">
      <w:rPr>
        <w:rFonts w:ascii="Arial" w:hAnsi="Arial" w:cs="Arial"/>
        <w:b/>
        <w:bCs/>
        <w:noProof/>
        <w:sz w:val="20"/>
        <w:szCs w:val="20"/>
      </w:rPr>
      <w:t>11</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4C12BE" w14:textId="77777777" w:rsidR="00D1627F" w:rsidRDefault="00D1627F" w:rsidP="005319F2">
    <w:pPr>
      <w:pStyle w:val="Piedepgina"/>
      <w:spacing w:before="120"/>
      <w:jc w:val="right"/>
      <w:rPr>
        <w:rFonts w:ascii="Arial" w:hAnsi="Arial" w:cs="Arial"/>
        <w:b/>
        <w:bCs/>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2E337B">
      <w:rPr>
        <w:rFonts w:ascii="Arial" w:hAnsi="Arial" w:cs="Arial"/>
        <w:b/>
        <w:bCs/>
        <w:noProof/>
        <w:sz w:val="20"/>
        <w:szCs w:val="20"/>
      </w:rPr>
      <w:t>1</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2E337B">
      <w:rPr>
        <w:rFonts w:ascii="Arial" w:hAnsi="Arial" w:cs="Arial"/>
        <w:b/>
        <w:bCs/>
        <w:noProof/>
        <w:sz w:val="20"/>
        <w:szCs w:val="20"/>
      </w:rPr>
      <w:t>11</w:t>
    </w:r>
    <w:r w:rsidRPr="00986599">
      <w:rPr>
        <w:rFonts w:ascii="Arial" w:hAnsi="Arial" w:cs="Arial"/>
        <w:b/>
        <w:bCs/>
        <w:sz w:val="20"/>
        <w:szCs w:val="20"/>
      </w:rPr>
      <w:fldChar w:fldCharType="end"/>
    </w:r>
  </w:p>
  <w:p w14:paraId="0F77FFEF" w14:textId="77777777" w:rsidR="00D1627F" w:rsidRPr="00070856" w:rsidRDefault="00D1627F" w:rsidP="00070856">
    <w:pPr>
      <w:pStyle w:val="Piedepgina"/>
      <w:jc w:val="right"/>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A0B1F" w14:textId="77777777" w:rsidR="00FE6950" w:rsidRDefault="00FE6950" w:rsidP="00C80F8C">
      <w:r>
        <w:separator/>
      </w:r>
    </w:p>
  </w:footnote>
  <w:footnote w:type="continuationSeparator" w:id="0">
    <w:p w14:paraId="65A3C3B2" w14:textId="77777777" w:rsidR="00FE6950" w:rsidRDefault="00FE6950"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94422B" w14:textId="77777777" w:rsidR="00D1627F" w:rsidRPr="00D32261" w:rsidRDefault="00D1627F" w:rsidP="00354355">
    <w:pPr>
      <w:pStyle w:val="Encabezado"/>
      <w:tabs>
        <w:tab w:val="clear" w:pos="4252"/>
        <w:tab w:val="clear" w:pos="8504"/>
        <w:tab w:val="left" w:pos="2326"/>
      </w:tabs>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828"/>
      <w:gridCol w:w="2551"/>
      <w:gridCol w:w="2977"/>
    </w:tblGrid>
    <w:tr w:rsidR="00D1627F" w:rsidRPr="008F2CCC" w14:paraId="34680C79" w14:textId="77777777" w:rsidTr="00805916">
      <w:tc>
        <w:tcPr>
          <w:tcW w:w="3828" w:type="dxa"/>
        </w:tcPr>
        <w:p w14:paraId="67BB240A" w14:textId="77777777" w:rsidR="00D1627F" w:rsidRPr="008F2CCC" w:rsidRDefault="00D1627F" w:rsidP="00AD3AEC">
          <w:pPr>
            <w:rPr>
              <w:rFonts w:ascii="Palatino Linotype" w:hAnsi="Palatino Linotype"/>
              <w:b/>
              <w:sz w:val="22"/>
              <w:szCs w:val="22"/>
              <w:lang w:val="es-ES_tradnl"/>
            </w:rPr>
          </w:pPr>
        </w:p>
      </w:tc>
      <w:tc>
        <w:tcPr>
          <w:tcW w:w="2551" w:type="dxa"/>
          <w:shd w:val="clear" w:color="auto" w:fill="auto"/>
        </w:tcPr>
        <w:p w14:paraId="11628B39" w14:textId="77777777" w:rsidR="00D1627F" w:rsidRPr="00664658" w:rsidRDefault="00D1627F" w:rsidP="00AD3AEC">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2977" w:type="dxa"/>
          <w:shd w:val="clear" w:color="auto" w:fill="auto"/>
          <w:vAlign w:val="center"/>
        </w:tcPr>
        <w:p w14:paraId="0C83B94A" w14:textId="7927869A" w:rsidR="00D1627F" w:rsidRPr="008F2CCC" w:rsidRDefault="00760AAC" w:rsidP="00124935">
          <w:pPr>
            <w:jc w:val="both"/>
            <w:rPr>
              <w:rFonts w:ascii="Palatino Linotype" w:hAnsi="Palatino Linotype"/>
              <w:b/>
              <w:sz w:val="22"/>
              <w:szCs w:val="22"/>
              <w:lang w:val="es-ES_tradnl"/>
            </w:rPr>
          </w:pPr>
          <w:r w:rsidRPr="00760AAC">
            <w:rPr>
              <w:rFonts w:ascii="Palatino Linotype" w:hAnsi="Palatino Linotype"/>
              <w:b/>
              <w:sz w:val="22"/>
              <w:szCs w:val="22"/>
              <w:lang w:val="es-ES_tradnl"/>
            </w:rPr>
            <w:t>11072/INFOEM/IP/RR/2019</w:t>
          </w:r>
        </w:p>
      </w:tc>
    </w:tr>
    <w:tr w:rsidR="00D1627F" w:rsidRPr="008F2CCC" w14:paraId="026D0676" w14:textId="77777777" w:rsidTr="00805916">
      <w:tc>
        <w:tcPr>
          <w:tcW w:w="3828" w:type="dxa"/>
        </w:tcPr>
        <w:p w14:paraId="16B34777" w14:textId="77777777" w:rsidR="00D1627F" w:rsidRPr="008F2CCC" w:rsidRDefault="00D1627F" w:rsidP="00AD3AEC">
          <w:pPr>
            <w:rPr>
              <w:rFonts w:ascii="Palatino Linotype" w:hAnsi="Palatino Linotype"/>
              <w:b/>
              <w:sz w:val="22"/>
              <w:szCs w:val="22"/>
              <w:lang w:val="es-ES_tradnl"/>
            </w:rPr>
          </w:pPr>
        </w:p>
      </w:tc>
      <w:tc>
        <w:tcPr>
          <w:tcW w:w="2551" w:type="dxa"/>
          <w:shd w:val="clear" w:color="auto" w:fill="auto"/>
        </w:tcPr>
        <w:p w14:paraId="76C95AF9" w14:textId="77777777" w:rsidR="00D1627F" w:rsidRPr="00664658" w:rsidRDefault="00D1627F" w:rsidP="00AD3AE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2977" w:type="dxa"/>
          <w:shd w:val="clear" w:color="auto" w:fill="auto"/>
          <w:vAlign w:val="center"/>
        </w:tcPr>
        <w:p w14:paraId="25B3EBE2" w14:textId="1549D2F0" w:rsidR="00D1627F" w:rsidRPr="00DC41C8" w:rsidRDefault="00760AAC" w:rsidP="00AD3AEC">
          <w:pPr>
            <w:jc w:val="both"/>
            <w:rPr>
              <w:rFonts w:ascii="Palatino Linotype" w:hAnsi="Palatino Linotype"/>
              <w:b/>
              <w:sz w:val="22"/>
              <w:szCs w:val="22"/>
            </w:rPr>
          </w:pPr>
          <w:r w:rsidRPr="00760AAC">
            <w:rPr>
              <w:rFonts w:ascii="Palatino Linotype" w:hAnsi="Palatino Linotype"/>
              <w:b/>
              <w:sz w:val="22"/>
              <w:szCs w:val="22"/>
            </w:rPr>
            <w:t>Ayuntamiento de San Simón de Guerrero</w:t>
          </w:r>
        </w:p>
      </w:tc>
    </w:tr>
    <w:tr w:rsidR="00D1627F" w:rsidRPr="008F2CCC" w14:paraId="3F786392" w14:textId="77777777" w:rsidTr="00805916">
      <w:trPr>
        <w:trHeight w:val="228"/>
      </w:trPr>
      <w:tc>
        <w:tcPr>
          <w:tcW w:w="3828" w:type="dxa"/>
        </w:tcPr>
        <w:p w14:paraId="2B9D89AD" w14:textId="77777777" w:rsidR="00D1627F" w:rsidRPr="008F2CCC" w:rsidRDefault="00D1627F" w:rsidP="00AD3AEC">
          <w:pPr>
            <w:rPr>
              <w:rFonts w:ascii="Palatino Linotype" w:hAnsi="Palatino Linotype"/>
              <w:b/>
              <w:sz w:val="22"/>
              <w:szCs w:val="22"/>
              <w:lang w:val="es-ES_tradnl"/>
            </w:rPr>
          </w:pPr>
        </w:p>
      </w:tc>
      <w:tc>
        <w:tcPr>
          <w:tcW w:w="2551" w:type="dxa"/>
          <w:shd w:val="clear" w:color="auto" w:fill="auto"/>
        </w:tcPr>
        <w:p w14:paraId="55B77D27" w14:textId="77777777" w:rsidR="00D1627F" w:rsidRPr="00664658" w:rsidRDefault="00D1627F" w:rsidP="00AD3AEC">
          <w:pPr>
            <w:rPr>
              <w:rFonts w:ascii="Palatino Linotype" w:hAnsi="Palatino Linotype"/>
              <w:b/>
              <w:sz w:val="22"/>
              <w:szCs w:val="22"/>
              <w:lang w:val="es-ES_tradnl"/>
            </w:rPr>
          </w:pPr>
          <w:r>
            <w:rPr>
              <w:rFonts w:ascii="Palatino Linotype" w:hAnsi="Palatino Linotype"/>
              <w:b/>
              <w:sz w:val="22"/>
              <w:szCs w:val="22"/>
              <w:lang w:val="es-ES_tradnl"/>
            </w:rPr>
            <w:t xml:space="preserve">Comisionada </w:t>
          </w:r>
          <w:r w:rsidRPr="00664658">
            <w:rPr>
              <w:rFonts w:ascii="Palatino Linotype" w:hAnsi="Palatino Linotype"/>
              <w:b/>
              <w:sz w:val="22"/>
              <w:szCs w:val="22"/>
              <w:lang w:val="es-ES_tradnl"/>
            </w:rPr>
            <w:t>ponente:</w:t>
          </w:r>
        </w:p>
      </w:tc>
      <w:tc>
        <w:tcPr>
          <w:tcW w:w="2977" w:type="dxa"/>
          <w:shd w:val="clear" w:color="auto" w:fill="auto"/>
        </w:tcPr>
        <w:p w14:paraId="7B4920B3" w14:textId="736F561F" w:rsidR="00D1627F" w:rsidRPr="00664658" w:rsidRDefault="00D1627F" w:rsidP="00507065">
          <w:pPr>
            <w:jc w:val="both"/>
            <w:rPr>
              <w:rFonts w:ascii="Palatino Linotype" w:hAnsi="Palatino Linotype"/>
              <w:b/>
              <w:sz w:val="22"/>
              <w:szCs w:val="22"/>
              <w:lang w:val="es-ES_tradnl"/>
            </w:rPr>
          </w:pPr>
          <w:r>
            <w:rPr>
              <w:rFonts w:ascii="Palatino Linotype" w:hAnsi="Palatino Linotype"/>
              <w:b/>
              <w:sz w:val="22"/>
              <w:szCs w:val="22"/>
              <w:lang w:val="es-ES_tradnl"/>
            </w:rPr>
            <w:t>Eva Abaid Yapur</w:t>
          </w:r>
        </w:p>
      </w:tc>
    </w:tr>
  </w:tbl>
  <w:p w14:paraId="7FAFE4EE" w14:textId="12FBF03F" w:rsidR="00D32261" w:rsidRPr="00D32261" w:rsidRDefault="00D32261" w:rsidP="00637B99">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D05EB" w14:textId="77777777" w:rsidR="00D1627F" w:rsidRPr="00A22E5A" w:rsidRDefault="00D1627F">
    <w:pPr>
      <w:rPr>
        <w:rFonts w:ascii="Palatino Linotype" w:hAnsi="Palatino Linotype"/>
        <w:sz w:val="28"/>
        <w:szCs w:val="20"/>
      </w:rPr>
    </w:pPr>
  </w:p>
  <w:tbl>
    <w:tblPr>
      <w:tblW w:w="9356" w:type="dxa"/>
      <w:tblInd w:w="-142" w:type="dxa"/>
      <w:tblLayout w:type="fixed"/>
      <w:tblLook w:val="04A0" w:firstRow="1" w:lastRow="0" w:firstColumn="1" w:lastColumn="0" w:noHBand="0" w:noVBand="1"/>
    </w:tblPr>
    <w:tblGrid>
      <w:gridCol w:w="3828"/>
      <w:gridCol w:w="2551"/>
      <w:gridCol w:w="2977"/>
    </w:tblGrid>
    <w:tr w:rsidR="00D1627F" w:rsidRPr="008F2CCC" w14:paraId="1D6A7CB9" w14:textId="77777777" w:rsidTr="00A351A5">
      <w:tc>
        <w:tcPr>
          <w:tcW w:w="3828" w:type="dxa"/>
          <w:vMerge w:val="restart"/>
        </w:tcPr>
        <w:p w14:paraId="32B8DE8A" w14:textId="77777777" w:rsidR="00D1627F" w:rsidRPr="008F2CCC" w:rsidRDefault="00D1627F" w:rsidP="00A2780F">
          <w:pPr>
            <w:rPr>
              <w:rFonts w:ascii="Palatino Linotype" w:hAnsi="Palatino Linotype"/>
              <w:b/>
              <w:sz w:val="22"/>
              <w:szCs w:val="22"/>
              <w:lang w:val="es-ES_tradnl"/>
            </w:rPr>
          </w:pPr>
        </w:p>
      </w:tc>
      <w:tc>
        <w:tcPr>
          <w:tcW w:w="2551" w:type="dxa"/>
          <w:shd w:val="clear" w:color="auto" w:fill="auto"/>
        </w:tcPr>
        <w:p w14:paraId="793E299F" w14:textId="77777777" w:rsidR="00D1627F" w:rsidRPr="008F2CCC" w:rsidRDefault="00D1627F"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2977" w:type="dxa"/>
          <w:shd w:val="clear" w:color="auto" w:fill="auto"/>
          <w:vAlign w:val="center"/>
        </w:tcPr>
        <w:p w14:paraId="60CFC2A1" w14:textId="523E3116" w:rsidR="00D1627F" w:rsidRPr="008F2CCC" w:rsidRDefault="00760AAC" w:rsidP="002E233D">
          <w:pPr>
            <w:jc w:val="both"/>
            <w:rPr>
              <w:rFonts w:ascii="Palatino Linotype" w:hAnsi="Palatino Linotype"/>
              <w:b/>
              <w:sz w:val="22"/>
              <w:szCs w:val="22"/>
              <w:lang w:val="es-ES_tradnl"/>
            </w:rPr>
          </w:pPr>
          <w:r w:rsidRPr="00760AAC">
            <w:rPr>
              <w:rFonts w:ascii="Palatino Linotype" w:hAnsi="Palatino Linotype"/>
              <w:b/>
              <w:sz w:val="22"/>
              <w:szCs w:val="22"/>
              <w:lang w:val="es-ES_tradnl"/>
            </w:rPr>
            <w:t>11072/INFOEM/IP/RR/2019</w:t>
          </w:r>
        </w:p>
      </w:tc>
    </w:tr>
    <w:tr w:rsidR="00D1627F" w:rsidRPr="008F2CCC" w14:paraId="73E94C9A" w14:textId="77777777" w:rsidTr="00A351A5">
      <w:tc>
        <w:tcPr>
          <w:tcW w:w="3828" w:type="dxa"/>
          <w:vMerge/>
        </w:tcPr>
        <w:p w14:paraId="193F7DB5" w14:textId="77777777" w:rsidR="00D1627F" w:rsidRPr="008F2CCC" w:rsidRDefault="00D1627F" w:rsidP="00A2780F">
          <w:pPr>
            <w:rPr>
              <w:rFonts w:ascii="Palatino Linotype" w:hAnsi="Palatino Linotype"/>
              <w:b/>
              <w:sz w:val="22"/>
              <w:szCs w:val="22"/>
              <w:lang w:val="es-ES_tradnl"/>
            </w:rPr>
          </w:pPr>
        </w:p>
      </w:tc>
      <w:tc>
        <w:tcPr>
          <w:tcW w:w="2551" w:type="dxa"/>
          <w:shd w:val="clear" w:color="auto" w:fill="auto"/>
        </w:tcPr>
        <w:p w14:paraId="33C63A95" w14:textId="77777777" w:rsidR="00D1627F" w:rsidRPr="008F2CCC" w:rsidRDefault="00D1627F"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2977" w:type="dxa"/>
          <w:shd w:val="clear" w:color="auto" w:fill="auto"/>
          <w:vAlign w:val="center"/>
        </w:tcPr>
        <w:p w14:paraId="56C237F3" w14:textId="185B70B3" w:rsidR="00D1627F" w:rsidRPr="008F2CCC" w:rsidRDefault="002E337B" w:rsidP="002E337B">
          <w:pPr>
            <w:jc w:val="both"/>
            <w:rPr>
              <w:rFonts w:ascii="Palatino Linotype" w:hAnsi="Palatino Linotype"/>
              <w:b/>
              <w:sz w:val="22"/>
              <w:szCs w:val="22"/>
              <w:lang w:val="es-ES_tradnl"/>
            </w:rPr>
          </w:pPr>
          <w:proofErr w:type="spellStart"/>
          <w:r>
            <w:rPr>
              <w:rFonts w:ascii="Palatino Linotype" w:hAnsi="Palatino Linotype"/>
              <w:b/>
              <w:sz w:val="22"/>
              <w:szCs w:val="22"/>
              <w:lang w:val="es-ES_tradnl"/>
            </w:rPr>
            <w:t>Xxxx</w:t>
          </w:r>
          <w:proofErr w:type="spellEnd"/>
          <w:r w:rsidR="00760AAC" w:rsidRPr="00760AA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r w:rsidR="00760AAC" w:rsidRPr="00760AA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w:t>
          </w:r>
          <w:proofErr w:type="spellEnd"/>
          <w:r w:rsidR="00760AAC" w:rsidRPr="00760AAC">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Xxxxxxxxx</w:t>
          </w:r>
          <w:proofErr w:type="spellEnd"/>
        </w:p>
      </w:tc>
    </w:tr>
    <w:tr w:rsidR="00D1627F" w:rsidRPr="008F2CCC" w14:paraId="628A2A64" w14:textId="77777777" w:rsidTr="00A351A5">
      <w:trPr>
        <w:trHeight w:val="228"/>
      </w:trPr>
      <w:tc>
        <w:tcPr>
          <w:tcW w:w="3828" w:type="dxa"/>
          <w:vMerge/>
        </w:tcPr>
        <w:p w14:paraId="582C9C4A" w14:textId="77777777" w:rsidR="00D1627F" w:rsidRPr="008F2CCC" w:rsidRDefault="00D1627F" w:rsidP="00E37C88">
          <w:pPr>
            <w:rPr>
              <w:rFonts w:ascii="Palatino Linotype" w:hAnsi="Palatino Linotype"/>
              <w:b/>
              <w:sz w:val="22"/>
              <w:szCs w:val="22"/>
              <w:lang w:val="es-ES_tradnl"/>
            </w:rPr>
          </w:pPr>
        </w:p>
      </w:tc>
      <w:tc>
        <w:tcPr>
          <w:tcW w:w="2551" w:type="dxa"/>
          <w:shd w:val="clear" w:color="auto" w:fill="auto"/>
        </w:tcPr>
        <w:p w14:paraId="4274B5E6" w14:textId="77777777" w:rsidR="00D1627F" w:rsidRPr="008F2CCC" w:rsidRDefault="00D1627F"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2977" w:type="dxa"/>
          <w:shd w:val="clear" w:color="auto" w:fill="auto"/>
          <w:vAlign w:val="center"/>
        </w:tcPr>
        <w:p w14:paraId="12730B6E" w14:textId="6E5BF85C" w:rsidR="00D1627F" w:rsidRPr="00DC41C8" w:rsidRDefault="00760AAC" w:rsidP="00741570">
          <w:pPr>
            <w:jc w:val="both"/>
            <w:rPr>
              <w:rFonts w:ascii="Palatino Linotype" w:hAnsi="Palatino Linotype"/>
              <w:b/>
              <w:sz w:val="22"/>
              <w:szCs w:val="22"/>
            </w:rPr>
          </w:pPr>
          <w:r w:rsidRPr="00760AAC">
            <w:rPr>
              <w:rFonts w:ascii="Palatino Linotype" w:hAnsi="Palatino Linotype"/>
              <w:b/>
              <w:sz w:val="22"/>
              <w:szCs w:val="22"/>
            </w:rPr>
            <w:t>Ayuntamiento de San Simón de Guerrero</w:t>
          </w:r>
        </w:p>
      </w:tc>
    </w:tr>
    <w:tr w:rsidR="00D1627F" w:rsidRPr="008F2CCC" w14:paraId="4BE5DA36" w14:textId="77777777" w:rsidTr="00A351A5">
      <w:tc>
        <w:tcPr>
          <w:tcW w:w="3828" w:type="dxa"/>
          <w:vMerge/>
        </w:tcPr>
        <w:p w14:paraId="69891757" w14:textId="77777777" w:rsidR="00D1627F" w:rsidRPr="008F2CCC" w:rsidRDefault="00D1627F" w:rsidP="00A2780F">
          <w:pPr>
            <w:rPr>
              <w:rFonts w:ascii="Palatino Linotype" w:hAnsi="Palatino Linotype"/>
              <w:b/>
              <w:sz w:val="22"/>
              <w:szCs w:val="22"/>
              <w:lang w:val="es-ES_tradnl"/>
            </w:rPr>
          </w:pPr>
        </w:p>
      </w:tc>
      <w:tc>
        <w:tcPr>
          <w:tcW w:w="2551" w:type="dxa"/>
          <w:shd w:val="clear" w:color="auto" w:fill="auto"/>
        </w:tcPr>
        <w:p w14:paraId="4B515CB7" w14:textId="77777777" w:rsidR="00D1627F" w:rsidRPr="008F2CCC" w:rsidRDefault="00D1627F" w:rsidP="00664658">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 xml:space="preserve">a </w:t>
          </w:r>
          <w:r w:rsidRPr="008F2CCC">
            <w:rPr>
              <w:rFonts w:ascii="Palatino Linotype" w:hAnsi="Palatino Linotype"/>
              <w:b/>
              <w:sz w:val="22"/>
              <w:szCs w:val="22"/>
              <w:lang w:val="es-ES_tradnl"/>
            </w:rPr>
            <w:t>ponente:</w:t>
          </w:r>
        </w:p>
      </w:tc>
      <w:tc>
        <w:tcPr>
          <w:tcW w:w="2977" w:type="dxa"/>
          <w:shd w:val="clear" w:color="auto" w:fill="auto"/>
        </w:tcPr>
        <w:p w14:paraId="0B5EB8D7" w14:textId="77777777" w:rsidR="00D1627F" w:rsidRPr="008F2CCC" w:rsidRDefault="00D1627F" w:rsidP="003C718E">
          <w:pPr>
            <w:jc w:val="both"/>
            <w:rPr>
              <w:rFonts w:ascii="Palatino Linotype" w:hAnsi="Palatino Linotype"/>
              <w:b/>
              <w:sz w:val="22"/>
              <w:szCs w:val="22"/>
              <w:lang w:val="es-ES_tradnl"/>
            </w:rPr>
          </w:pPr>
          <w:r w:rsidRPr="00664658">
            <w:rPr>
              <w:rFonts w:ascii="Palatino Linotype" w:hAnsi="Palatino Linotype"/>
              <w:b/>
              <w:sz w:val="22"/>
              <w:szCs w:val="22"/>
              <w:lang w:val="es-ES_tradnl"/>
            </w:rPr>
            <w:t>Eva</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Abaid</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Yapur</w:t>
          </w:r>
        </w:p>
      </w:tc>
    </w:tr>
  </w:tbl>
  <w:p w14:paraId="4BF115BE" w14:textId="77777777" w:rsidR="00D1627F" w:rsidRPr="00A22E5A" w:rsidRDefault="00D1627F" w:rsidP="00B8513C">
    <w:pPr>
      <w:rPr>
        <w:rFonts w:ascii="Palatino Linotype" w:hAnsi="Palatino Linotype"/>
        <w:sz w:val="28"/>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0C44A4"/>
    <w:multiLevelType w:val="hybridMultilevel"/>
    <w:tmpl w:val="F9944190"/>
    <w:lvl w:ilvl="0" w:tplc="7BE69374">
      <w:start w:val="1"/>
      <w:numFmt w:val="upperRoman"/>
      <w:lvlText w:val="%1."/>
      <w:lvlJc w:val="left"/>
      <w:pPr>
        <w:ind w:left="475"/>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64885164">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EF5637F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49720AF6">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E92A920E">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CE7E3ADC">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91701AE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CD802826">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9D043A6C">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1">
    <w:nsid w:val="13460A7E"/>
    <w:multiLevelType w:val="hybridMultilevel"/>
    <w:tmpl w:val="51BC1332"/>
    <w:lvl w:ilvl="0" w:tplc="F6F6C4B2">
      <w:start w:val="1"/>
      <w:numFmt w:val="decimal"/>
      <w:lvlText w:val="%1."/>
      <w:lvlJc w:val="left"/>
      <w:pPr>
        <w:ind w:left="360" w:hanging="360"/>
      </w:pPr>
      <w:rPr>
        <w:b/>
      </w:rPr>
    </w:lvl>
    <w:lvl w:ilvl="1" w:tplc="D6B8E400">
      <w:start w:val="1"/>
      <w:numFmt w:val="lowerLetter"/>
      <w:lvlText w:val="%2."/>
      <w:lvlJc w:val="left"/>
      <w:pPr>
        <w:ind w:left="1080" w:hanging="360"/>
      </w:pPr>
      <w:rPr>
        <w:b/>
      </w:rPr>
    </w:lvl>
    <w:lvl w:ilvl="2" w:tplc="080A001B">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2C23171"/>
    <w:multiLevelType w:val="hybridMultilevel"/>
    <w:tmpl w:val="0A06EDA6"/>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4">
    <w:nsid w:val="2BB04547"/>
    <w:multiLevelType w:val="hybridMultilevel"/>
    <w:tmpl w:val="AF04D570"/>
    <w:lvl w:ilvl="0" w:tplc="080A000F">
      <w:start w:val="1"/>
      <w:numFmt w:val="decimal"/>
      <w:lvlText w:val="%1."/>
      <w:lvlJc w:val="left"/>
      <w:pPr>
        <w:ind w:left="720" w:hanging="360"/>
      </w:pPr>
      <w:rPr>
        <w:rFonts w:hint="default"/>
        <w:b/>
        <w:bCs/>
        <w:i w:val="0"/>
        <w:strike w:val="0"/>
        <w:dstrike w:val="0"/>
        <w:color w:val="000000"/>
        <w:sz w:val="24"/>
        <w:szCs w:val="24"/>
        <w:u w:val="none" w:color="000000"/>
        <w:bdr w:val="none" w:sz="0" w:space="0" w:color="auto"/>
        <w:shd w:val="clear" w:color="auto" w:fill="auto"/>
        <w:vertAlign w:val="baseline"/>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B99AEE62">
      <w:numFmt w:val="bullet"/>
      <w:lvlText w:val=""/>
      <w:lvlJc w:val="left"/>
      <w:pPr>
        <w:ind w:left="5760" w:hanging="360"/>
      </w:pPr>
      <w:rPr>
        <w:rFonts w:ascii="Symbol" w:eastAsia="Times New Roman" w:hAnsi="Symbol" w:cs="Arial" w:hint="default"/>
      </w:rPr>
    </w:lvl>
    <w:lvl w:ilvl="8" w:tplc="080A001B" w:tentative="1">
      <w:start w:val="1"/>
      <w:numFmt w:val="lowerRoman"/>
      <w:lvlText w:val="%9."/>
      <w:lvlJc w:val="right"/>
      <w:pPr>
        <w:ind w:left="6480" w:hanging="180"/>
      </w:pPr>
    </w:lvl>
  </w:abstractNum>
  <w:abstractNum w:abstractNumId="5">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nsid w:val="347F1C2B"/>
    <w:multiLevelType w:val="multilevel"/>
    <w:tmpl w:val="91C6C64A"/>
    <w:lvl w:ilvl="0">
      <w:start w:val="1"/>
      <w:numFmt w:val="lowerLetter"/>
      <w:lvlText w:val="%1)"/>
      <w:lvlJc w:val="left"/>
      <w:pPr>
        <w:ind w:left="360" w:hanging="360"/>
      </w:pPr>
      <w:rPr>
        <w:rFonts w:hint="default"/>
        <w:b/>
        <w:i w:val="0"/>
      </w:rPr>
    </w:lvl>
    <w:lvl w:ilvl="1">
      <w:start w:val="1"/>
      <w:numFmt w:val="bullet"/>
      <w:lvlText w:val=""/>
      <w:lvlJc w:val="left"/>
      <w:pPr>
        <w:ind w:left="792" w:hanging="432"/>
      </w:pPr>
      <w:rPr>
        <w:rFonts w:ascii="Symbol" w:hAnsi="Symbol" w:hint="default"/>
        <w:b/>
        <w:color w:val="auto"/>
      </w:rPr>
    </w:lvl>
    <w:lvl w:ilvl="2">
      <w:start w:val="1"/>
      <w:numFmt w:val="bullet"/>
      <w:lvlText w:val="o"/>
      <w:lvlJc w:val="left"/>
      <w:pPr>
        <w:ind w:left="1224" w:hanging="504"/>
      </w:pPr>
      <w:rPr>
        <w:rFonts w:ascii="Courier New" w:hAnsi="Courier New" w:cs="Courier New"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3F2E7A3F"/>
    <w:multiLevelType w:val="hybridMultilevel"/>
    <w:tmpl w:val="17AEF02A"/>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8">
    <w:nsid w:val="4AA13B24"/>
    <w:multiLevelType w:val="hybridMultilevel"/>
    <w:tmpl w:val="197AC836"/>
    <w:lvl w:ilvl="0" w:tplc="080A0001">
      <w:start w:val="1"/>
      <w:numFmt w:val="bullet"/>
      <w:lvlText w:val=""/>
      <w:lvlJc w:val="left"/>
      <w:pPr>
        <w:ind w:left="360" w:hanging="360"/>
      </w:pPr>
      <w:rPr>
        <w:rFonts w:ascii="Symbol" w:hAnsi="Symbol" w:hint="default"/>
      </w:rPr>
    </w:lvl>
    <w:lvl w:ilvl="1" w:tplc="0B84229E">
      <w:start w:val="1"/>
      <w:numFmt w:val="bullet"/>
      <w:lvlText w:val=""/>
      <w:lvlJc w:val="left"/>
      <w:pPr>
        <w:ind w:left="1080" w:hanging="360"/>
      </w:pPr>
      <w:rPr>
        <w:rFonts w:ascii="Symbol" w:hAnsi="Symbol"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nsid w:val="4E28109E"/>
    <w:multiLevelType w:val="hybridMultilevel"/>
    <w:tmpl w:val="9A96FCAE"/>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0">
    <w:nsid w:val="521A65E5"/>
    <w:multiLevelType w:val="hybridMultilevel"/>
    <w:tmpl w:val="9F1C8BFC"/>
    <w:lvl w:ilvl="0" w:tplc="080A0001">
      <w:start w:val="1"/>
      <w:numFmt w:val="bullet"/>
      <w:lvlText w:val=""/>
      <w:lvlJc w:val="left"/>
      <w:pPr>
        <w:ind w:left="360" w:hanging="360"/>
      </w:pPr>
      <w:rPr>
        <w:rFonts w:ascii="Symbol" w:hAnsi="Symbol" w:hint="default"/>
      </w:rPr>
    </w:lvl>
    <w:lvl w:ilvl="1" w:tplc="080A0003">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1">
    <w:nsid w:val="6A70229F"/>
    <w:multiLevelType w:val="multilevel"/>
    <w:tmpl w:val="ABF6840E"/>
    <w:lvl w:ilvl="0">
      <w:start w:val="1"/>
      <w:numFmt w:val="upperRoman"/>
      <w:lvlText w:val="%1."/>
      <w:lvlJc w:val="right"/>
      <w:pPr>
        <w:ind w:left="360" w:hanging="360"/>
      </w:pPr>
      <w:rPr>
        <w:rFonts w:hint="default"/>
        <w:b/>
      </w:rPr>
    </w:lvl>
    <w:lvl w:ilvl="1">
      <w:start w:val="1"/>
      <w:numFmt w:val="bullet"/>
      <w:lvlText w:val=""/>
      <w:lvlJc w:val="left"/>
      <w:pPr>
        <w:ind w:left="792" w:hanging="432"/>
      </w:pPr>
      <w:rPr>
        <w:rFonts w:ascii="Symbol" w:hAnsi="Symbol" w:hint="default"/>
        <w:b/>
        <w:lang w:val="es-MX"/>
      </w:r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70D60510"/>
    <w:multiLevelType w:val="hybridMultilevel"/>
    <w:tmpl w:val="94BA49B0"/>
    <w:lvl w:ilvl="0" w:tplc="7A905756">
      <w:start w:val="1"/>
      <w:numFmt w:val="ordinalText"/>
      <w:lvlText w:val="%1."/>
      <w:lvlJc w:val="left"/>
      <w:pPr>
        <w:ind w:left="360" w:hanging="360"/>
      </w:pPr>
      <w:rPr>
        <w:rFonts w:ascii="Palatino Linotype" w:hAnsi="Palatino Linotype" w:hint="default"/>
        <w:b/>
        <w:caps/>
        <w:sz w:val="28"/>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3">
    <w:nsid w:val="753834B8"/>
    <w:multiLevelType w:val="hybridMultilevel"/>
    <w:tmpl w:val="4D20459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6086015"/>
    <w:multiLevelType w:val="hybridMultilevel"/>
    <w:tmpl w:val="7BDAEC4E"/>
    <w:lvl w:ilvl="0" w:tplc="F09644F0">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nsid w:val="79795EEB"/>
    <w:multiLevelType w:val="hybridMultilevel"/>
    <w:tmpl w:val="EAFC6354"/>
    <w:lvl w:ilvl="0" w:tplc="FAA8B6DC">
      <w:start w:val="1"/>
      <w:numFmt w:val="ordinalText"/>
      <w:lvlText w:val="%1."/>
      <w:lvlJc w:val="left"/>
      <w:pPr>
        <w:ind w:left="502" w:hanging="360"/>
      </w:pPr>
      <w:rPr>
        <w:rFonts w:hint="default"/>
        <w:b/>
        <w:caps/>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7EA308DE"/>
    <w:multiLevelType w:val="hybridMultilevel"/>
    <w:tmpl w:val="52A4D82E"/>
    <w:lvl w:ilvl="0" w:tplc="D9A4E9FC">
      <w:start w:val="1"/>
      <w:numFmt w:val="upperRoman"/>
      <w:lvlText w:val="%1."/>
      <w:lvlJc w:val="left"/>
      <w:pPr>
        <w:ind w:left="502"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12"/>
  </w:num>
  <w:num w:numId="3">
    <w:abstractNumId w:val="5"/>
  </w:num>
  <w:num w:numId="4">
    <w:abstractNumId w:val="2"/>
  </w:num>
  <w:num w:numId="5">
    <w:abstractNumId w:val="6"/>
  </w:num>
  <w:num w:numId="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13"/>
  </w:num>
  <w:num w:numId="9">
    <w:abstractNumId w:val="4"/>
  </w:num>
  <w:num w:numId="10">
    <w:abstractNumId w:val="10"/>
  </w:num>
  <w:num w:numId="11">
    <w:abstractNumId w:val="8"/>
  </w:num>
  <w:num w:numId="12">
    <w:abstractNumId w:val="1"/>
  </w:num>
  <w:num w:numId="13">
    <w:abstractNumId w:val="0"/>
  </w:num>
  <w:num w:numId="14">
    <w:abstractNumId w:val="7"/>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8"/>
  <w:activeWritingStyle w:appName="MSWord" w:lang="pt-BR" w:vendorID="64" w:dllVersion="131078" w:nlCheck="1" w:checkStyle="0"/>
  <w:activeWritingStyle w:appName="MSWord" w:lang="es-ES" w:vendorID="64" w:dllVersion="131078" w:nlCheck="1" w:checkStyle="1"/>
  <w:activeWritingStyle w:appName="MSWord" w:lang="es-ES_tradnl" w:vendorID="64" w:dllVersion="131078" w:nlCheck="1" w:checkStyle="1"/>
  <w:activeWritingStyle w:appName="MSWord" w:lang="es-MX" w:vendorID="64" w:dllVersion="131078" w:nlCheck="1" w:checkStyle="1"/>
  <w:proofState w:spelling="clean" w:grammar="clean"/>
  <w:defaultTabStop w:val="709"/>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54EA"/>
    <w:rsid w:val="0000588F"/>
    <w:rsid w:val="00005995"/>
    <w:rsid w:val="000060C2"/>
    <w:rsid w:val="0000633D"/>
    <w:rsid w:val="00006EC0"/>
    <w:rsid w:val="00006F2F"/>
    <w:rsid w:val="000075A8"/>
    <w:rsid w:val="00007AF1"/>
    <w:rsid w:val="00007FD8"/>
    <w:rsid w:val="000104F0"/>
    <w:rsid w:val="000123CB"/>
    <w:rsid w:val="00012A00"/>
    <w:rsid w:val="00013023"/>
    <w:rsid w:val="000134EE"/>
    <w:rsid w:val="00013EE5"/>
    <w:rsid w:val="000142C0"/>
    <w:rsid w:val="00014E49"/>
    <w:rsid w:val="00014E91"/>
    <w:rsid w:val="00015DB2"/>
    <w:rsid w:val="00015DDC"/>
    <w:rsid w:val="000160C6"/>
    <w:rsid w:val="00016989"/>
    <w:rsid w:val="00016A2B"/>
    <w:rsid w:val="0001796B"/>
    <w:rsid w:val="00017EBE"/>
    <w:rsid w:val="00020072"/>
    <w:rsid w:val="00020BD7"/>
    <w:rsid w:val="00020C9F"/>
    <w:rsid w:val="00022DCF"/>
    <w:rsid w:val="00022E8B"/>
    <w:rsid w:val="00023233"/>
    <w:rsid w:val="000244C6"/>
    <w:rsid w:val="0002471C"/>
    <w:rsid w:val="00024A5F"/>
    <w:rsid w:val="00024E68"/>
    <w:rsid w:val="000254C2"/>
    <w:rsid w:val="00025DB0"/>
    <w:rsid w:val="0002685C"/>
    <w:rsid w:val="0002690E"/>
    <w:rsid w:val="00026A3C"/>
    <w:rsid w:val="0003033D"/>
    <w:rsid w:val="00030B10"/>
    <w:rsid w:val="0003134F"/>
    <w:rsid w:val="0003153C"/>
    <w:rsid w:val="000317FD"/>
    <w:rsid w:val="00031B70"/>
    <w:rsid w:val="00031C72"/>
    <w:rsid w:val="00032403"/>
    <w:rsid w:val="0003297A"/>
    <w:rsid w:val="0003355B"/>
    <w:rsid w:val="000336D0"/>
    <w:rsid w:val="000337B3"/>
    <w:rsid w:val="000339B9"/>
    <w:rsid w:val="00033C79"/>
    <w:rsid w:val="00033D72"/>
    <w:rsid w:val="00033E94"/>
    <w:rsid w:val="00035CDF"/>
    <w:rsid w:val="000368DF"/>
    <w:rsid w:val="00036B1A"/>
    <w:rsid w:val="0003758D"/>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D0E"/>
    <w:rsid w:val="00045521"/>
    <w:rsid w:val="000464A3"/>
    <w:rsid w:val="00047111"/>
    <w:rsid w:val="00047A25"/>
    <w:rsid w:val="00047E38"/>
    <w:rsid w:val="00047E9E"/>
    <w:rsid w:val="00050724"/>
    <w:rsid w:val="00051ADD"/>
    <w:rsid w:val="00051B43"/>
    <w:rsid w:val="00051D2A"/>
    <w:rsid w:val="0005265B"/>
    <w:rsid w:val="000527F0"/>
    <w:rsid w:val="00052E1B"/>
    <w:rsid w:val="0005340B"/>
    <w:rsid w:val="0005363B"/>
    <w:rsid w:val="00053A25"/>
    <w:rsid w:val="00053FA9"/>
    <w:rsid w:val="000546E2"/>
    <w:rsid w:val="000550D6"/>
    <w:rsid w:val="00055200"/>
    <w:rsid w:val="000558A1"/>
    <w:rsid w:val="00055E68"/>
    <w:rsid w:val="00056469"/>
    <w:rsid w:val="00056EC6"/>
    <w:rsid w:val="00057716"/>
    <w:rsid w:val="000606B4"/>
    <w:rsid w:val="000613E3"/>
    <w:rsid w:val="000618EE"/>
    <w:rsid w:val="00061D4C"/>
    <w:rsid w:val="00061E9B"/>
    <w:rsid w:val="00061EB4"/>
    <w:rsid w:val="00062501"/>
    <w:rsid w:val="0006258E"/>
    <w:rsid w:val="00062793"/>
    <w:rsid w:val="000628AA"/>
    <w:rsid w:val="00062C16"/>
    <w:rsid w:val="000633BB"/>
    <w:rsid w:val="00063AEF"/>
    <w:rsid w:val="00064245"/>
    <w:rsid w:val="000646B0"/>
    <w:rsid w:val="0006590C"/>
    <w:rsid w:val="00065B50"/>
    <w:rsid w:val="00066D71"/>
    <w:rsid w:val="000672E4"/>
    <w:rsid w:val="0007010B"/>
    <w:rsid w:val="00070856"/>
    <w:rsid w:val="000713B3"/>
    <w:rsid w:val="00071FC4"/>
    <w:rsid w:val="000725D3"/>
    <w:rsid w:val="0007261F"/>
    <w:rsid w:val="00072954"/>
    <w:rsid w:val="00072CB3"/>
    <w:rsid w:val="0007327E"/>
    <w:rsid w:val="000734E9"/>
    <w:rsid w:val="0007367D"/>
    <w:rsid w:val="00073A2F"/>
    <w:rsid w:val="0007436D"/>
    <w:rsid w:val="00075615"/>
    <w:rsid w:val="00075EA3"/>
    <w:rsid w:val="000776E8"/>
    <w:rsid w:val="00077AC1"/>
    <w:rsid w:val="00077B79"/>
    <w:rsid w:val="00077BB8"/>
    <w:rsid w:val="0008043B"/>
    <w:rsid w:val="0008079E"/>
    <w:rsid w:val="0008139C"/>
    <w:rsid w:val="00081B66"/>
    <w:rsid w:val="0008338D"/>
    <w:rsid w:val="00084079"/>
    <w:rsid w:val="000847B2"/>
    <w:rsid w:val="00085229"/>
    <w:rsid w:val="0008542A"/>
    <w:rsid w:val="00085585"/>
    <w:rsid w:val="00085973"/>
    <w:rsid w:val="000861FF"/>
    <w:rsid w:val="0008668D"/>
    <w:rsid w:val="00086980"/>
    <w:rsid w:val="00090C67"/>
    <w:rsid w:val="00090CC8"/>
    <w:rsid w:val="000922B0"/>
    <w:rsid w:val="00092543"/>
    <w:rsid w:val="00092789"/>
    <w:rsid w:val="00092893"/>
    <w:rsid w:val="00092F37"/>
    <w:rsid w:val="00095302"/>
    <w:rsid w:val="0009541B"/>
    <w:rsid w:val="000955F6"/>
    <w:rsid w:val="00095950"/>
    <w:rsid w:val="0009628B"/>
    <w:rsid w:val="00096D57"/>
    <w:rsid w:val="000970F0"/>
    <w:rsid w:val="00097B14"/>
    <w:rsid w:val="00097CBB"/>
    <w:rsid w:val="000A0195"/>
    <w:rsid w:val="000A06CB"/>
    <w:rsid w:val="000A1149"/>
    <w:rsid w:val="000A1549"/>
    <w:rsid w:val="000A2B2B"/>
    <w:rsid w:val="000A2E1A"/>
    <w:rsid w:val="000A3399"/>
    <w:rsid w:val="000A3D63"/>
    <w:rsid w:val="000A4495"/>
    <w:rsid w:val="000A4664"/>
    <w:rsid w:val="000A4AAE"/>
    <w:rsid w:val="000A4E74"/>
    <w:rsid w:val="000A52A9"/>
    <w:rsid w:val="000A5939"/>
    <w:rsid w:val="000A5A68"/>
    <w:rsid w:val="000A66D7"/>
    <w:rsid w:val="000A7958"/>
    <w:rsid w:val="000A7B48"/>
    <w:rsid w:val="000B0465"/>
    <w:rsid w:val="000B11B2"/>
    <w:rsid w:val="000B167C"/>
    <w:rsid w:val="000B17FD"/>
    <w:rsid w:val="000B20AC"/>
    <w:rsid w:val="000B3DC6"/>
    <w:rsid w:val="000B3FFD"/>
    <w:rsid w:val="000B4067"/>
    <w:rsid w:val="000B432B"/>
    <w:rsid w:val="000B5041"/>
    <w:rsid w:val="000B5A14"/>
    <w:rsid w:val="000B608D"/>
    <w:rsid w:val="000B61F5"/>
    <w:rsid w:val="000B633D"/>
    <w:rsid w:val="000B676D"/>
    <w:rsid w:val="000B68DF"/>
    <w:rsid w:val="000B7784"/>
    <w:rsid w:val="000C0462"/>
    <w:rsid w:val="000C0695"/>
    <w:rsid w:val="000C100A"/>
    <w:rsid w:val="000C1C1F"/>
    <w:rsid w:val="000C1DC9"/>
    <w:rsid w:val="000C2214"/>
    <w:rsid w:val="000C2749"/>
    <w:rsid w:val="000C2832"/>
    <w:rsid w:val="000C2900"/>
    <w:rsid w:val="000C2A4F"/>
    <w:rsid w:val="000C2B4A"/>
    <w:rsid w:val="000C2C13"/>
    <w:rsid w:val="000C2C6F"/>
    <w:rsid w:val="000C2FB4"/>
    <w:rsid w:val="000C4127"/>
    <w:rsid w:val="000C43BF"/>
    <w:rsid w:val="000C4453"/>
    <w:rsid w:val="000C4806"/>
    <w:rsid w:val="000C4DFA"/>
    <w:rsid w:val="000C53AD"/>
    <w:rsid w:val="000C53F2"/>
    <w:rsid w:val="000C5BBB"/>
    <w:rsid w:val="000C5D37"/>
    <w:rsid w:val="000C6168"/>
    <w:rsid w:val="000C617F"/>
    <w:rsid w:val="000C6222"/>
    <w:rsid w:val="000C69D0"/>
    <w:rsid w:val="000C6AF9"/>
    <w:rsid w:val="000C6DE1"/>
    <w:rsid w:val="000C774E"/>
    <w:rsid w:val="000C7AF9"/>
    <w:rsid w:val="000C7D67"/>
    <w:rsid w:val="000D075B"/>
    <w:rsid w:val="000D1B2D"/>
    <w:rsid w:val="000D21C4"/>
    <w:rsid w:val="000D2BC0"/>
    <w:rsid w:val="000D2FC7"/>
    <w:rsid w:val="000D3E87"/>
    <w:rsid w:val="000D42EC"/>
    <w:rsid w:val="000D447F"/>
    <w:rsid w:val="000D5436"/>
    <w:rsid w:val="000D58EC"/>
    <w:rsid w:val="000D5D68"/>
    <w:rsid w:val="000D6ADD"/>
    <w:rsid w:val="000D6BA3"/>
    <w:rsid w:val="000D72D0"/>
    <w:rsid w:val="000D75A0"/>
    <w:rsid w:val="000E06D1"/>
    <w:rsid w:val="000E07B7"/>
    <w:rsid w:val="000E0B02"/>
    <w:rsid w:val="000E0D35"/>
    <w:rsid w:val="000E100D"/>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4AC2"/>
    <w:rsid w:val="000F4C20"/>
    <w:rsid w:val="000F4F47"/>
    <w:rsid w:val="000F4F4B"/>
    <w:rsid w:val="000F54D4"/>
    <w:rsid w:val="000F55B8"/>
    <w:rsid w:val="000F55EC"/>
    <w:rsid w:val="000F5B87"/>
    <w:rsid w:val="000F5C07"/>
    <w:rsid w:val="000F658A"/>
    <w:rsid w:val="000F7133"/>
    <w:rsid w:val="000F750D"/>
    <w:rsid w:val="000F79EA"/>
    <w:rsid w:val="000F7B4E"/>
    <w:rsid w:val="00100BC0"/>
    <w:rsid w:val="00100E48"/>
    <w:rsid w:val="001015C9"/>
    <w:rsid w:val="00101BFD"/>
    <w:rsid w:val="001027DA"/>
    <w:rsid w:val="001028C2"/>
    <w:rsid w:val="00102BE0"/>
    <w:rsid w:val="001030D5"/>
    <w:rsid w:val="00104BFE"/>
    <w:rsid w:val="00104E56"/>
    <w:rsid w:val="0010553A"/>
    <w:rsid w:val="00106268"/>
    <w:rsid w:val="001063BB"/>
    <w:rsid w:val="00106492"/>
    <w:rsid w:val="00106A20"/>
    <w:rsid w:val="00106B41"/>
    <w:rsid w:val="00106FBF"/>
    <w:rsid w:val="00111DBB"/>
    <w:rsid w:val="00111F07"/>
    <w:rsid w:val="0011260C"/>
    <w:rsid w:val="00112988"/>
    <w:rsid w:val="00113015"/>
    <w:rsid w:val="00113629"/>
    <w:rsid w:val="001136D3"/>
    <w:rsid w:val="001143B7"/>
    <w:rsid w:val="001149CC"/>
    <w:rsid w:val="00114CC0"/>
    <w:rsid w:val="0011502F"/>
    <w:rsid w:val="0011507B"/>
    <w:rsid w:val="001155C0"/>
    <w:rsid w:val="00115DB1"/>
    <w:rsid w:val="00115E6B"/>
    <w:rsid w:val="00116272"/>
    <w:rsid w:val="00116376"/>
    <w:rsid w:val="001166AB"/>
    <w:rsid w:val="00116D62"/>
    <w:rsid w:val="00120ADA"/>
    <w:rsid w:val="00120C4B"/>
    <w:rsid w:val="00120D8D"/>
    <w:rsid w:val="00120F18"/>
    <w:rsid w:val="00121773"/>
    <w:rsid w:val="00121BB3"/>
    <w:rsid w:val="00121CB5"/>
    <w:rsid w:val="00122866"/>
    <w:rsid w:val="00124065"/>
    <w:rsid w:val="00124622"/>
    <w:rsid w:val="001246A7"/>
    <w:rsid w:val="001246D6"/>
    <w:rsid w:val="00124935"/>
    <w:rsid w:val="00124F3F"/>
    <w:rsid w:val="00124F52"/>
    <w:rsid w:val="00125459"/>
    <w:rsid w:val="00125963"/>
    <w:rsid w:val="001270BF"/>
    <w:rsid w:val="00127558"/>
    <w:rsid w:val="00127E98"/>
    <w:rsid w:val="00130303"/>
    <w:rsid w:val="00130665"/>
    <w:rsid w:val="00131065"/>
    <w:rsid w:val="00131466"/>
    <w:rsid w:val="00131979"/>
    <w:rsid w:val="00131ABC"/>
    <w:rsid w:val="00132178"/>
    <w:rsid w:val="001322D3"/>
    <w:rsid w:val="001323DC"/>
    <w:rsid w:val="00133607"/>
    <w:rsid w:val="00133D6C"/>
    <w:rsid w:val="00135033"/>
    <w:rsid w:val="00136031"/>
    <w:rsid w:val="0013622C"/>
    <w:rsid w:val="001371A5"/>
    <w:rsid w:val="001378F0"/>
    <w:rsid w:val="00137AEE"/>
    <w:rsid w:val="00137D02"/>
    <w:rsid w:val="00140252"/>
    <w:rsid w:val="001406EB"/>
    <w:rsid w:val="00140BE0"/>
    <w:rsid w:val="00140FA7"/>
    <w:rsid w:val="00141EE7"/>
    <w:rsid w:val="001425F5"/>
    <w:rsid w:val="001433DD"/>
    <w:rsid w:val="00144BB9"/>
    <w:rsid w:val="0014538F"/>
    <w:rsid w:val="0014555F"/>
    <w:rsid w:val="00145F32"/>
    <w:rsid w:val="00146317"/>
    <w:rsid w:val="00146D8A"/>
    <w:rsid w:val="0014732A"/>
    <w:rsid w:val="00147FCE"/>
    <w:rsid w:val="00150B44"/>
    <w:rsid w:val="00150BAE"/>
    <w:rsid w:val="00150CF7"/>
    <w:rsid w:val="00151C8C"/>
    <w:rsid w:val="00152AC3"/>
    <w:rsid w:val="00152D76"/>
    <w:rsid w:val="0015349A"/>
    <w:rsid w:val="00153F8E"/>
    <w:rsid w:val="00154503"/>
    <w:rsid w:val="001554A0"/>
    <w:rsid w:val="00155871"/>
    <w:rsid w:val="0015612E"/>
    <w:rsid w:val="00156AD5"/>
    <w:rsid w:val="00156ECA"/>
    <w:rsid w:val="00157A4F"/>
    <w:rsid w:val="0016023D"/>
    <w:rsid w:val="00160405"/>
    <w:rsid w:val="00160AB4"/>
    <w:rsid w:val="00160C20"/>
    <w:rsid w:val="00161318"/>
    <w:rsid w:val="00161607"/>
    <w:rsid w:val="00161664"/>
    <w:rsid w:val="00161908"/>
    <w:rsid w:val="00161D33"/>
    <w:rsid w:val="00162617"/>
    <w:rsid w:val="001626F3"/>
    <w:rsid w:val="00163E4C"/>
    <w:rsid w:val="001640BD"/>
    <w:rsid w:val="001642E9"/>
    <w:rsid w:val="0016439F"/>
    <w:rsid w:val="001646CE"/>
    <w:rsid w:val="0016493E"/>
    <w:rsid w:val="00164D1B"/>
    <w:rsid w:val="00165069"/>
    <w:rsid w:val="001657E8"/>
    <w:rsid w:val="00165B8D"/>
    <w:rsid w:val="00166DEF"/>
    <w:rsid w:val="00166F44"/>
    <w:rsid w:val="00167677"/>
    <w:rsid w:val="00167D9D"/>
    <w:rsid w:val="00170043"/>
    <w:rsid w:val="001701E7"/>
    <w:rsid w:val="00170DE2"/>
    <w:rsid w:val="001711F5"/>
    <w:rsid w:val="0017174F"/>
    <w:rsid w:val="00171E23"/>
    <w:rsid w:val="00172612"/>
    <w:rsid w:val="00172EC4"/>
    <w:rsid w:val="001737DF"/>
    <w:rsid w:val="00175682"/>
    <w:rsid w:val="001757B6"/>
    <w:rsid w:val="00175CC8"/>
    <w:rsid w:val="00175D9C"/>
    <w:rsid w:val="00175EBB"/>
    <w:rsid w:val="00175FE0"/>
    <w:rsid w:val="001769F3"/>
    <w:rsid w:val="001779E0"/>
    <w:rsid w:val="00177BBD"/>
    <w:rsid w:val="00177E7F"/>
    <w:rsid w:val="00180098"/>
    <w:rsid w:val="00181250"/>
    <w:rsid w:val="00181D67"/>
    <w:rsid w:val="00181ECB"/>
    <w:rsid w:val="00182009"/>
    <w:rsid w:val="001821FD"/>
    <w:rsid w:val="001825CC"/>
    <w:rsid w:val="001826A7"/>
    <w:rsid w:val="001827AF"/>
    <w:rsid w:val="0018293A"/>
    <w:rsid w:val="001830EE"/>
    <w:rsid w:val="001834AE"/>
    <w:rsid w:val="00183ACB"/>
    <w:rsid w:val="00183CB1"/>
    <w:rsid w:val="00184684"/>
    <w:rsid w:val="00184A75"/>
    <w:rsid w:val="001854E0"/>
    <w:rsid w:val="0018564F"/>
    <w:rsid w:val="00185B0F"/>
    <w:rsid w:val="00185EEA"/>
    <w:rsid w:val="0018726A"/>
    <w:rsid w:val="00187682"/>
    <w:rsid w:val="001900D7"/>
    <w:rsid w:val="00190BFD"/>
    <w:rsid w:val="0019129D"/>
    <w:rsid w:val="00193D12"/>
    <w:rsid w:val="00195288"/>
    <w:rsid w:val="0019536A"/>
    <w:rsid w:val="00195662"/>
    <w:rsid w:val="00195F6E"/>
    <w:rsid w:val="001962AC"/>
    <w:rsid w:val="00197E56"/>
    <w:rsid w:val="001A0054"/>
    <w:rsid w:val="001A14F4"/>
    <w:rsid w:val="001A17A3"/>
    <w:rsid w:val="001A19AF"/>
    <w:rsid w:val="001A236E"/>
    <w:rsid w:val="001A2717"/>
    <w:rsid w:val="001A280D"/>
    <w:rsid w:val="001A2917"/>
    <w:rsid w:val="001A2C39"/>
    <w:rsid w:val="001A2CEF"/>
    <w:rsid w:val="001A3095"/>
    <w:rsid w:val="001A328E"/>
    <w:rsid w:val="001A397C"/>
    <w:rsid w:val="001A43AC"/>
    <w:rsid w:val="001A4549"/>
    <w:rsid w:val="001A474B"/>
    <w:rsid w:val="001A5211"/>
    <w:rsid w:val="001A5583"/>
    <w:rsid w:val="001A59B8"/>
    <w:rsid w:val="001A78D9"/>
    <w:rsid w:val="001A7E4F"/>
    <w:rsid w:val="001B0393"/>
    <w:rsid w:val="001B0793"/>
    <w:rsid w:val="001B0F55"/>
    <w:rsid w:val="001B125C"/>
    <w:rsid w:val="001B12D9"/>
    <w:rsid w:val="001B15F4"/>
    <w:rsid w:val="001B1ABC"/>
    <w:rsid w:val="001B1F71"/>
    <w:rsid w:val="001B2536"/>
    <w:rsid w:val="001B27AD"/>
    <w:rsid w:val="001B2D9E"/>
    <w:rsid w:val="001B3698"/>
    <w:rsid w:val="001B3C5C"/>
    <w:rsid w:val="001B449C"/>
    <w:rsid w:val="001B47B3"/>
    <w:rsid w:val="001B4E78"/>
    <w:rsid w:val="001B522E"/>
    <w:rsid w:val="001B5A4E"/>
    <w:rsid w:val="001B5D51"/>
    <w:rsid w:val="001B626B"/>
    <w:rsid w:val="001B6521"/>
    <w:rsid w:val="001B6EFE"/>
    <w:rsid w:val="001C008D"/>
    <w:rsid w:val="001C02EC"/>
    <w:rsid w:val="001C0E0C"/>
    <w:rsid w:val="001C13AC"/>
    <w:rsid w:val="001C21AE"/>
    <w:rsid w:val="001C2264"/>
    <w:rsid w:val="001C26E5"/>
    <w:rsid w:val="001C271F"/>
    <w:rsid w:val="001C285A"/>
    <w:rsid w:val="001C38D1"/>
    <w:rsid w:val="001C3FB7"/>
    <w:rsid w:val="001C45B4"/>
    <w:rsid w:val="001C4E80"/>
    <w:rsid w:val="001C55E0"/>
    <w:rsid w:val="001C6036"/>
    <w:rsid w:val="001C60DC"/>
    <w:rsid w:val="001C7515"/>
    <w:rsid w:val="001C77A6"/>
    <w:rsid w:val="001D0333"/>
    <w:rsid w:val="001D03A9"/>
    <w:rsid w:val="001D0D4A"/>
    <w:rsid w:val="001D1147"/>
    <w:rsid w:val="001D1592"/>
    <w:rsid w:val="001D197C"/>
    <w:rsid w:val="001D2764"/>
    <w:rsid w:val="001D308C"/>
    <w:rsid w:val="001D30E5"/>
    <w:rsid w:val="001D3330"/>
    <w:rsid w:val="001D42AE"/>
    <w:rsid w:val="001D430E"/>
    <w:rsid w:val="001D48B4"/>
    <w:rsid w:val="001D4AA3"/>
    <w:rsid w:val="001D4F82"/>
    <w:rsid w:val="001D4FCB"/>
    <w:rsid w:val="001D55E8"/>
    <w:rsid w:val="001D5716"/>
    <w:rsid w:val="001D61F9"/>
    <w:rsid w:val="001D6F14"/>
    <w:rsid w:val="001D7279"/>
    <w:rsid w:val="001D73D9"/>
    <w:rsid w:val="001D7A1D"/>
    <w:rsid w:val="001D7C26"/>
    <w:rsid w:val="001D7D77"/>
    <w:rsid w:val="001E01E5"/>
    <w:rsid w:val="001E0842"/>
    <w:rsid w:val="001E1048"/>
    <w:rsid w:val="001E1485"/>
    <w:rsid w:val="001E1573"/>
    <w:rsid w:val="001E157C"/>
    <w:rsid w:val="001E1DDD"/>
    <w:rsid w:val="001E1FBA"/>
    <w:rsid w:val="001E2265"/>
    <w:rsid w:val="001E2AF3"/>
    <w:rsid w:val="001E33CF"/>
    <w:rsid w:val="001E3434"/>
    <w:rsid w:val="001E38B1"/>
    <w:rsid w:val="001E3F74"/>
    <w:rsid w:val="001E3FB1"/>
    <w:rsid w:val="001E45E6"/>
    <w:rsid w:val="001E47C1"/>
    <w:rsid w:val="001E4855"/>
    <w:rsid w:val="001E6266"/>
    <w:rsid w:val="001E644B"/>
    <w:rsid w:val="001E6975"/>
    <w:rsid w:val="001E718D"/>
    <w:rsid w:val="001E7550"/>
    <w:rsid w:val="001E7B88"/>
    <w:rsid w:val="001E7F57"/>
    <w:rsid w:val="001F0129"/>
    <w:rsid w:val="001F01FC"/>
    <w:rsid w:val="001F0238"/>
    <w:rsid w:val="001F1EC5"/>
    <w:rsid w:val="001F1F43"/>
    <w:rsid w:val="001F2A8A"/>
    <w:rsid w:val="001F429F"/>
    <w:rsid w:val="001F4922"/>
    <w:rsid w:val="001F4B32"/>
    <w:rsid w:val="001F4BE7"/>
    <w:rsid w:val="001F4EAA"/>
    <w:rsid w:val="001F5AC5"/>
    <w:rsid w:val="001F5B1C"/>
    <w:rsid w:val="001F6109"/>
    <w:rsid w:val="001F6409"/>
    <w:rsid w:val="001F6EC4"/>
    <w:rsid w:val="001F6F43"/>
    <w:rsid w:val="001F7C05"/>
    <w:rsid w:val="001F7F0F"/>
    <w:rsid w:val="001F7FB1"/>
    <w:rsid w:val="00200282"/>
    <w:rsid w:val="00200E18"/>
    <w:rsid w:val="00201361"/>
    <w:rsid w:val="00201538"/>
    <w:rsid w:val="002015C4"/>
    <w:rsid w:val="00201D37"/>
    <w:rsid w:val="00201D8B"/>
    <w:rsid w:val="00201EFA"/>
    <w:rsid w:val="00202781"/>
    <w:rsid w:val="002028D5"/>
    <w:rsid w:val="002034BD"/>
    <w:rsid w:val="0020458C"/>
    <w:rsid w:val="00204DE3"/>
    <w:rsid w:val="00204FDF"/>
    <w:rsid w:val="0020533C"/>
    <w:rsid w:val="00205684"/>
    <w:rsid w:val="002064B3"/>
    <w:rsid w:val="00206A18"/>
    <w:rsid w:val="00206EF4"/>
    <w:rsid w:val="00207FF8"/>
    <w:rsid w:val="00210956"/>
    <w:rsid w:val="00212797"/>
    <w:rsid w:val="00212AD4"/>
    <w:rsid w:val="00212CDA"/>
    <w:rsid w:val="00212E8D"/>
    <w:rsid w:val="00213125"/>
    <w:rsid w:val="00213E61"/>
    <w:rsid w:val="002141DB"/>
    <w:rsid w:val="0021511B"/>
    <w:rsid w:val="002156E0"/>
    <w:rsid w:val="002159F8"/>
    <w:rsid w:val="00215C9B"/>
    <w:rsid w:val="00215D98"/>
    <w:rsid w:val="00215DCB"/>
    <w:rsid w:val="002176D1"/>
    <w:rsid w:val="00217725"/>
    <w:rsid w:val="002178DB"/>
    <w:rsid w:val="0021793F"/>
    <w:rsid w:val="0022088C"/>
    <w:rsid w:val="00220940"/>
    <w:rsid w:val="00220B7B"/>
    <w:rsid w:val="00220EA0"/>
    <w:rsid w:val="00221482"/>
    <w:rsid w:val="00221A3D"/>
    <w:rsid w:val="002223CE"/>
    <w:rsid w:val="002228CE"/>
    <w:rsid w:val="00222DA0"/>
    <w:rsid w:val="00222E7B"/>
    <w:rsid w:val="002235D2"/>
    <w:rsid w:val="00223E52"/>
    <w:rsid w:val="002246AB"/>
    <w:rsid w:val="002248D9"/>
    <w:rsid w:val="00224F53"/>
    <w:rsid w:val="0022532E"/>
    <w:rsid w:val="002255E0"/>
    <w:rsid w:val="00225677"/>
    <w:rsid w:val="00225A03"/>
    <w:rsid w:val="00226145"/>
    <w:rsid w:val="00226CD8"/>
    <w:rsid w:val="00227335"/>
    <w:rsid w:val="0022780C"/>
    <w:rsid w:val="00227F49"/>
    <w:rsid w:val="00227FFD"/>
    <w:rsid w:val="00230127"/>
    <w:rsid w:val="00230439"/>
    <w:rsid w:val="00230539"/>
    <w:rsid w:val="00230597"/>
    <w:rsid w:val="0023085B"/>
    <w:rsid w:val="0023279B"/>
    <w:rsid w:val="00232BCF"/>
    <w:rsid w:val="00232D13"/>
    <w:rsid w:val="00233ECF"/>
    <w:rsid w:val="00233F58"/>
    <w:rsid w:val="00234622"/>
    <w:rsid w:val="0023487A"/>
    <w:rsid w:val="00234E8B"/>
    <w:rsid w:val="0023574C"/>
    <w:rsid w:val="002358BB"/>
    <w:rsid w:val="00235E84"/>
    <w:rsid w:val="002362D3"/>
    <w:rsid w:val="002373B0"/>
    <w:rsid w:val="002401C1"/>
    <w:rsid w:val="00240C02"/>
    <w:rsid w:val="00241458"/>
    <w:rsid w:val="002419F3"/>
    <w:rsid w:val="00241C56"/>
    <w:rsid w:val="00242562"/>
    <w:rsid w:val="00242E0D"/>
    <w:rsid w:val="00242F07"/>
    <w:rsid w:val="00243B5C"/>
    <w:rsid w:val="002453C0"/>
    <w:rsid w:val="0024567F"/>
    <w:rsid w:val="002460C9"/>
    <w:rsid w:val="002460FF"/>
    <w:rsid w:val="002467A3"/>
    <w:rsid w:val="0024682A"/>
    <w:rsid w:val="0024732B"/>
    <w:rsid w:val="002475F7"/>
    <w:rsid w:val="0024785C"/>
    <w:rsid w:val="002479E9"/>
    <w:rsid w:val="00247FF9"/>
    <w:rsid w:val="00250F99"/>
    <w:rsid w:val="00252AFC"/>
    <w:rsid w:val="00253DE8"/>
    <w:rsid w:val="00254045"/>
    <w:rsid w:val="0025472A"/>
    <w:rsid w:val="002552B3"/>
    <w:rsid w:val="002556A0"/>
    <w:rsid w:val="0025573E"/>
    <w:rsid w:val="002559D5"/>
    <w:rsid w:val="00255F02"/>
    <w:rsid w:val="00256CEB"/>
    <w:rsid w:val="00257594"/>
    <w:rsid w:val="0025785D"/>
    <w:rsid w:val="00257FDC"/>
    <w:rsid w:val="00260C82"/>
    <w:rsid w:val="00261789"/>
    <w:rsid w:val="00261AD7"/>
    <w:rsid w:val="00263BFE"/>
    <w:rsid w:val="00265216"/>
    <w:rsid w:val="002653BD"/>
    <w:rsid w:val="00265CEC"/>
    <w:rsid w:val="00265D9D"/>
    <w:rsid w:val="00265F1F"/>
    <w:rsid w:val="002660D2"/>
    <w:rsid w:val="0027008F"/>
    <w:rsid w:val="002702BD"/>
    <w:rsid w:val="00270404"/>
    <w:rsid w:val="00270723"/>
    <w:rsid w:val="00270CBB"/>
    <w:rsid w:val="00271AD4"/>
    <w:rsid w:val="002724AC"/>
    <w:rsid w:val="00272629"/>
    <w:rsid w:val="002727E6"/>
    <w:rsid w:val="00272BE2"/>
    <w:rsid w:val="00273795"/>
    <w:rsid w:val="002740AF"/>
    <w:rsid w:val="002743A2"/>
    <w:rsid w:val="0027448C"/>
    <w:rsid w:val="002747B1"/>
    <w:rsid w:val="00274E55"/>
    <w:rsid w:val="00275106"/>
    <w:rsid w:val="002759EB"/>
    <w:rsid w:val="00275FC6"/>
    <w:rsid w:val="002766F9"/>
    <w:rsid w:val="00277316"/>
    <w:rsid w:val="00277DD9"/>
    <w:rsid w:val="0028019C"/>
    <w:rsid w:val="0028167B"/>
    <w:rsid w:val="00281AA4"/>
    <w:rsid w:val="00282679"/>
    <w:rsid w:val="00282738"/>
    <w:rsid w:val="002843D9"/>
    <w:rsid w:val="002864B2"/>
    <w:rsid w:val="00286B88"/>
    <w:rsid w:val="0028794A"/>
    <w:rsid w:val="00290904"/>
    <w:rsid w:val="00290C11"/>
    <w:rsid w:val="002910B6"/>
    <w:rsid w:val="00291CD6"/>
    <w:rsid w:val="00292046"/>
    <w:rsid w:val="00292081"/>
    <w:rsid w:val="00292588"/>
    <w:rsid w:val="002930AD"/>
    <w:rsid w:val="002930C5"/>
    <w:rsid w:val="002930F8"/>
    <w:rsid w:val="0029397F"/>
    <w:rsid w:val="00293F4A"/>
    <w:rsid w:val="00294EE7"/>
    <w:rsid w:val="00296F09"/>
    <w:rsid w:val="00297165"/>
    <w:rsid w:val="00297453"/>
    <w:rsid w:val="002A07B1"/>
    <w:rsid w:val="002A0A30"/>
    <w:rsid w:val="002A0D34"/>
    <w:rsid w:val="002A0DD8"/>
    <w:rsid w:val="002A1156"/>
    <w:rsid w:val="002A1348"/>
    <w:rsid w:val="002A157A"/>
    <w:rsid w:val="002A16E7"/>
    <w:rsid w:val="002A2814"/>
    <w:rsid w:val="002A3240"/>
    <w:rsid w:val="002A3ABB"/>
    <w:rsid w:val="002A40A0"/>
    <w:rsid w:val="002A462C"/>
    <w:rsid w:val="002A4F20"/>
    <w:rsid w:val="002A4FBB"/>
    <w:rsid w:val="002A5A7C"/>
    <w:rsid w:val="002A616A"/>
    <w:rsid w:val="002A707F"/>
    <w:rsid w:val="002A7ADC"/>
    <w:rsid w:val="002B0232"/>
    <w:rsid w:val="002B0E2D"/>
    <w:rsid w:val="002B1211"/>
    <w:rsid w:val="002B1450"/>
    <w:rsid w:val="002B1EFF"/>
    <w:rsid w:val="002B1F09"/>
    <w:rsid w:val="002B285A"/>
    <w:rsid w:val="002B29D7"/>
    <w:rsid w:val="002B2AF8"/>
    <w:rsid w:val="002B2F18"/>
    <w:rsid w:val="002B323A"/>
    <w:rsid w:val="002B578D"/>
    <w:rsid w:val="002B5A2B"/>
    <w:rsid w:val="002B5A95"/>
    <w:rsid w:val="002B60DC"/>
    <w:rsid w:val="002B65E6"/>
    <w:rsid w:val="002B6E64"/>
    <w:rsid w:val="002B7094"/>
    <w:rsid w:val="002B7129"/>
    <w:rsid w:val="002B7ABF"/>
    <w:rsid w:val="002B7D32"/>
    <w:rsid w:val="002C0512"/>
    <w:rsid w:val="002C0CD3"/>
    <w:rsid w:val="002C12D5"/>
    <w:rsid w:val="002C135F"/>
    <w:rsid w:val="002C18C0"/>
    <w:rsid w:val="002C1C07"/>
    <w:rsid w:val="002C2724"/>
    <w:rsid w:val="002C3662"/>
    <w:rsid w:val="002C3A41"/>
    <w:rsid w:val="002C437C"/>
    <w:rsid w:val="002C451D"/>
    <w:rsid w:val="002C5123"/>
    <w:rsid w:val="002C6F16"/>
    <w:rsid w:val="002C742B"/>
    <w:rsid w:val="002C783E"/>
    <w:rsid w:val="002C79B8"/>
    <w:rsid w:val="002D0ADC"/>
    <w:rsid w:val="002D1F7F"/>
    <w:rsid w:val="002D2928"/>
    <w:rsid w:val="002D2D55"/>
    <w:rsid w:val="002D2E8E"/>
    <w:rsid w:val="002D30A0"/>
    <w:rsid w:val="002D32E2"/>
    <w:rsid w:val="002D334A"/>
    <w:rsid w:val="002D51F7"/>
    <w:rsid w:val="002D56DC"/>
    <w:rsid w:val="002D5962"/>
    <w:rsid w:val="002D5D07"/>
    <w:rsid w:val="002D63F2"/>
    <w:rsid w:val="002D7159"/>
    <w:rsid w:val="002D7957"/>
    <w:rsid w:val="002D79D3"/>
    <w:rsid w:val="002E0326"/>
    <w:rsid w:val="002E1112"/>
    <w:rsid w:val="002E1339"/>
    <w:rsid w:val="002E1819"/>
    <w:rsid w:val="002E1A06"/>
    <w:rsid w:val="002E1BB7"/>
    <w:rsid w:val="002E233D"/>
    <w:rsid w:val="002E28FF"/>
    <w:rsid w:val="002E2B3C"/>
    <w:rsid w:val="002E2C96"/>
    <w:rsid w:val="002E3112"/>
    <w:rsid w:val="002E337B"/>
    <w:rsid w:val="002E3522"/>
    <w:rsid w:val="002E355C"/>
    <w:rsid w:val="002E3746"/>
    <w:rsid w:val="002E39FB"/>
    <w:rsid w:val="002E45A1"/>
    <w:rsid w:val="002E4B41"/>
    <w:rsid w:val="002E5211"/>
    <w:rsid w:val="002E570A"/>
    <w:rsid w:val="002E5E0D"/>
    <w:rsid w:val="002E5E59"/>
    <w:rsid w:val="002E68B9"/>
    <w:rsid w:val="002E6DFA"/>
    <w:rsid w:val="002E7B6A"/>
    <w:rsid w:val="002F0C82"/>
    <w:rsid w:val="002F0E65"/>
    <w:rsid w:val="002F18E7"/>
    <w:rsid w:val="002F1A28"/>
    <w:rsid w:val="002F1A7D"/>
    <w:rsid w:val="002F21D6"/>
    <w:rsid w:val="002F274B"/>
    <w:rsid w:val="002F281F"/>
    <w:rsid w:val="002F29AD"/>
    <w:rsid w:val="002F2BD7"/>
    <w:rsid w:val="002F3A15"/>
    <w:rsid w:val="002F3EDF"/>
    <w:rsid w:val="002F3F8B"/>
    <w:rsid w:val="002F45BC"/>
    <w:rsid w:val="002F5860"/>
    <w:rsid w:val="002F59FA"/>
    <w:rsid w:val="002F5CE4"/>
    <w:rsid w:val="002F60DF"/>
    <w:rsid w:val="002F6259"/>
    <w:rsid w:val="002F69BB"/>
    <w:rsid w:val="002F6E11"/>
    <w:rsid w:val="002F7085"/>
    <w:rsid w:val="002F7564"/>
    <w:rsid w:val="002F7A42"/>
    <w:rsid w:val="002F7D60"/>
    <w:rsid w:val="00300D2C"/>
    <w:rsid w:val="003010C6"/>
    <w:rsid w:val="003014F9"/>
    <w:rsid w:val="00301947"/>
    <w:rsid w:val="0030219F"/>
    <w:rsid w:val="00303AF8"/>
    <w:rsid w:val="00304085"/>
    <w:rsid w:val="003044B2"/>
    <w:rsid w:val="00304BA5"/>
    <w:rsid w:val="003052CB"/>
    <w:rsid w:val="003056B1"/>
    <w:rsid w:val="00305F6C"/>
    <w:rsid w:val="00306BCD"/>
    <w:rsid w:val="0031045D"/>
    <w:rsid w:val="003109E6"/>
    <w:rsid w:val="00310EF9"/>
    <w:rsid w:val="003115D4"/>
    <w:rsid w:val="0031165B"/>
    <w:rsid w:val="0031182B"/>
    <w:rsid w:val="0031203C"/>
    <w:rsid w:val="003123CB"/>
    <w:rsid w:val="0031305F"/>
    <w:rsid w:val="00313499"/>
    <w:rsid w:val="003135FC"/>
    <w:rsid w:val="0031406E"/>
    <w:rsid w:val="00314A51"/>
    <w:rsid w:val="00315203"/>
    <w:rsid w:val="003154CE"/>
    <w:rsid w:val="00315C82"/>
    <w:rsid w:val="00316C42"/>
    <w:rsid w:val="00317EC0"/>
    <w:rsid w:val="00320139"/>
    <w:rsid w:val="003204FC"/>
    <w:rsid w:val="00320CD2"/>
    <w:rsid w:val="00321325"/>
    <w:rsid w:val="00321B9E"/>
    <w:rsid w:val="00321CD2"/>
    <w:rsid w:val="00321D46"/>
    <w:rsid w:val="003226EE"/>
    <w:rsid w:val="00322956"/>
    <w:rsid w:val="00322B03"/>
    <w:rsid w:val="00323088"/>
    <w:rsid w:val="0032361C"/>
    <w:rsid w:val="00323F80"/>
    <w:rsid w:val="00324621"/>
    <w:rsid w:val="00324949"/>
    <w:rsid w:val="00324C3F"/>
    <w:rsid w:val="00324D82"/>
    <w:rsid w:val="0032570C"/>
    <w:rsid w:val="003259B8"/>
    <w:rsid w:val="00326BB0"/>
    <w:rsid w:val="00326E8E"/>
    <w:rsid w:val="00326F37"/>
    <w:rsid w:val="00327676"/>
    <w:rsid w:val="00327DD4"/>
    <w:rsid w:val="00330120"/>
    <w:rsid w:val="00330180"/>
    <w:rsid w:val="00330C3B"/>
    <w:rsid w:val="00331233"/>
    <w:rsid w:val="0033134C"/>
    <w:rsid w:val="0033148E"/>
    <w:rsid w:val="0033164B"/>
    <w:rsid w:val="00331A1A"/>
    <w:rsid w:val="00331D23"/>
    <w:rsid w:val="00332891"/>
    <w:rsid w:val="003328F2"/>
    <w:rsid w:val="0033371A"/>
    <w:rsid w:val="0033374D"/>
    <w:rsid w:val="0033392B"/>
    <w:rsid w:val="00333FF1"/>
    <w:rsid w:val="003347AD"/>
    <w:rsid w:val="00334840"/>
    <w:rsid w:val="00335D6D"/>
    <w:rsid w:val="00335EB8"/>
    <w:rsid w:val="00336276"/>
    <w:rsid w:val="0033635E"/>
    <w:rsid w:val="003375DE"/>
    <w:rsid w:val="00340173"/>
    <w:rsid w:val="003402BA"/>
    <w:rsid w:val="003402F4"/>
    <w:rsid w:val="00340E17"/>
    <w:rsid w:val="003416A0"/>
    <w:rsid w:val="0034196C"/>
    <w:rsid w:val="003421CC"/>
    <w:rsid w:val="003426ED"/>
    <w:rsid w:val="00342818"/>
    <w:rsid w:val="00342F46"/>
    <w:rsid w:val="003434BE"/>
    <w:rsid w:val="00343F42"/>
    <w:rsid w:val="003442CD"/>
    <w:rsid w:val="00345471"/>
    <w:rsid w:val="003455EA"/>
    <w:rsid w:val="003464F8"/>
    <w:rsid w:val="003473CE"/>
    <w:rsid w:val="003474F9"/>
    <w:rsid w:val="003478EC"/>
    <w:rsid w:val="00350FCE"/>
    <w:rsid w:val="00351F0F"/>
    <w:rsid w:val="003524B2"/>
    <w:rsid w:val="003526CF"/>
    <w:rsid w:val="00352D8A"/>
    <w:rsid w:val="00353134"/>
    <w:rsid w:val="00353174"/>
    <w:rsid w:val="00354355"/>
    <w:rsid w:val="0035481E"/>
    <w:rsid w:val="00354CDD"/>
    <w:rsid w:val="003552BF"/>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4DF4"/>
    <w:rsid w:val="00365921"/>
    <w:rsid w:val="00365DB3"/>
    <w:rsid w:val="00366317"/>
    <w:rsid w:val="003663F5"/>
    <w:rsid w:val="00366DDB"/>
    <w:rsid w:val="0036781E"/>
    <w:rsid w:val="00367DBB"/>
    <w:rsid w:val="00367DDA"/>
    <w:rsid w:val="0037027B"/>
    <w:rsid w:val="00370582"/>
    <w:rsid w:val="00370A22"/>
    <w:rsid w:val="00371F4F"/>
    <w:rsid w:val="00372082"/>
    <w:rsid w:val="003733D9"/>
    <w:rsid w:val="0037348F"/>
    <w:rsid w:val="003734EC"/>
    <w:rsid w:val="00373E0C"/>
    <w:rsid w:val="00374253"/>
    <w:rsid w:val="003745A3"/>
    <w:rsid w:val="0037478B"/>
    <w:rsid w:val="0037495F"/>
    <w:rsid w:val="00374B8F"/>
    <w:rsid w:val="00374CA1"/>
    <w:rsid w:val="003753B8"/>
    <w:rsid w:val="00375B90"/>
    <w:rsid w:val="00375D8B"/>
    <w:rsid w:val="003760AC"/>
    <w:rsid w:val="00377100"/>
    <w:rsid w:val="0037796A"/>
    <w:rsid w:val="003801C2"/>
    <w:rsid w:val="003807A8"/>
    <w:rsid w:val="00380A53"/>
    <w:rsid w:val="003818E2"/>
    <w:rsid w:val="0038251B"/>
    <w:rsid w:val="00382A1D"/>
    <w:rsid w:val="00383108"/>
    <w:rsid w:val="00383658"/>
    <w:rsid w:val="00383839"/>
    <w:rsid w:val="00383898"/>
    <w:rsid w:val="0038391D"/>
    <w:rsid w:val="00383ACB"/>
    <w:rsid w:val="00384274"/>
    <w:rsid w:val="00385020"/>
    <w:rsid w:val="003852EA"/>
    <w:rsid w:val="0038692F"/>
    <w:rsid w:val="0038708D"/>
    <w:rsid w:val="003873BF"/>
    <w:rsid w:val="0038767F"/>
    <w:rsid w:val="00387C1F"/>
    <w:rsid w:val="003903C9"/>
    <w:rsid w:val="003908D3"/>
    <w:rsid w:val="00390E4D"/>
    <w:rsid w:val="003921AF"/>
    <w:rsid w:val="00392757"/>
    <w:rsid w:val="0039284F"/>
    <w:rsid w:val="00392921"/>
    <w:rsid w:val="00392A69"/>
    <w:rsid w:val="00392AFA"/>
    <w:rsid w:val="003937C6"/>
    <w:rsid w:val="00393881"/>
    <w:rsid w:val="003943AD"/>
    <w:rsid w:val="0039481C"/>
    <w:rsid w:val="00394A80"/>
    <w:rsid w:val="00394C6A"/>
    <w:rsid w:val="00395514"/>
    <w:rsid w:val="00395B29"/>
    <w:rsid w:val="00396B45"/>
    <w:rsid w:val="00396D14"/>
    <w:rsid w:val="00397407"/>
    <w:rsid w:val="003A0091"/>
    <w:rsid w:val="003A021D"/>
    <w:rsid w:val="003A04C3"/>
    <w:rsid w:val="003A097E"/>
    <w:rsid w:val="003A0D57"/>
    <w:rsid w:val="003A0EC4"/>
    <w:rsid w:val="003A10A9"/>
    <w:rsid w:val="003A1C98"/>
    <w:rsid w:val="003A1DFE"/>
    <w:rsid w:val="003A3FBF"/>
    <w:rsid w:val="003A4A71"/>
    <w:rsid w:val="003A4E64"/>
    <w:rsid w:val="003A52A9"/>
    <w:rsid w:val="003A546B"/>
    <w:rsid w:val="003A6DCE"/>
    <w:rsid w:val="003A71DD"/>
    <w:rsid w:val="003A73F9"/>
    <w:rsid w:val="003A79AE"/>
    <w:rsid w:val="003A7A3C"/>
    <w:rsid w:val="003A7F6E"/>
    <w:rsid w:val="003B0C64"/>
    <w:rsid w:val="003B12A9"/>
    <w:rsid w:val="003B211C"/>
    <w:rsid w:val="003B2660"/>
    <w:rsid w:val="003B3B43"/>
    <w:rsid w:val="003B443B"/>
    <w:rsid w:val="003B4C16"/>
    <w:rsid w:val="003B5491"/>
    <w:rsid w:val="003B5716"/>
    <w:rsid w:val="003B5C9D"/>
    <w:rsid w:val="003B723E"/>
    <w:rsid w:val="003B7AA0"/>
    <w:rsid w:val="003C04E5"/>
    <w:rsid w:val="003C0544"/>
    <w:rsid w:val="003C0C03"/>
    <w:rsid w:val="003C0C4B"/>
    <w:rsid w:val="003C0F0A"/>
    <w:rsid w:val="003C20B9"/>
    <w:rsid w:val="003C22CD"/>
    <w:rsid w:val="003C2568"/>
    <w:rsid w:val="003C3640"/>
    <w:rsid w:val="003C3ACE"/>
    <w:rsid w:val="003C3D09"/>
    <w:rsid w:val="003C492A"/>
    <w:rsid w:val="003C549A"/>
    <w:rsid w:val="003C5BE8"/>
    <w:rsid w:val="003C5FA2"/>
    <w:rsid w:val="003C653B"/>
    <w:rsid w:val="003C65F0"/>
    <w:rsid w:val="003C687A"/>
    <w:rsid w:val="003C718E"/>
    <w:rsid w:val="003C7F6D"/>
    <w:rsid w:val="003D1122"/>
    <w:rsid w:val="003D1518"/>
    <w:rsid w:val="003D2460"/>
    <w:rsid w:val="003D2BBA"/>
    <w:rsid w:val="003D2E78"/>
    <w:rsid w:val="003D2F4B"/>
    <w:rsid w:val="003D355C"/>
    <w:rsid w:val="003D392A"/>
    <w:rsid w:val="003D3A0C"/>
    <w:rsid w:val="003D3E9E"/>
    <w:rsid w:val="003D3EC8"/>
    <w:rsid w:val="003D3F11"/>
    <w:rsid w:val="003D4142"/>
    <w:rsid w:val="003D4F06"/>
    <w:rsid w:val="003D53DD"/>
    <w:rsid w:val="003D5A25"/>
    <w:rsid w:val="003D5BE3"/>
    <w:rsid w:val="003D606B"/>
    <w:rsid w:val="003D63E5"/>
    <w:rsid w:val="003D6B0A"/>
    <w:rsid w:val="003D7948"/>
    <w:rsid w:val="003D7A06"/>
    <w:rsid w:val="003D7C12"/>
    <w:rsid w:val="003D7CEF"/>
    <w:rsid w:val="003E05C7"/>
    <w:rsid w:val="003E11AB"/>
    <w:rsid w:val="003E1926"/>
    <w:rsid w:val="003E22CB"/>
    <w:rsid w:val="003E262F"/>
    <w:rsid w:val="003E2C19"/>
    <w:rsid w:val="003E3832"/>
    <w:rsid w:val="003E3AFA"/>
    <w:rsid w:val="003E4243"/>
    <w:rsid w:val="003E4810"/>
    <w:rsid w:val="003E52CC"/>
    <w:rsid w:val="003E728E"/>
    <w:rsid w:val="003E77DB"/>
    <w:rsid w:val="003E7BF9"/>
    <w:rsid w:val="003E7D00"/>
    <w:rsid w:val="003F012C"/>
    <w:rsid w:val="003F01CE"/>
    <w:rsid w:val="003F05FB"/>
    <w:rsid w:val="003F1D4C"/>
    <w:rsid w:val="003F1FF7"/>
    <w:rsid w:val="003F216F"/>
    <w:rsid w:val="003F25FC"/>
    <w:rsid w:val="003F2B44"/>
    <w:rsid w:val="003F35AF"/>
    <w:rsid w:val="003F38D6"/>
    <w:rsid w:val="003F4BAB"/>
    <w:rsid w:val="003F4DDF"/>
    <w:rsid w:val="003F4F0B"/>
    <w:rsid w:val="003F614E"/>
    <w:rsid w:val="003F623D"/>
    <w:rsid w:val="003F6CF0"/>
    <w:rsid w:val="00400574"/>
    <w:rsid w:val="004005B5"/>
    <w:rsid w:val="0040268E"/>
    <w:rsid w:val="004027FA"/>
    <w:rsid w:val="00402A09"/>
    <w:rsid w:val="00402D6D"/>
    <w:rsid w:val="00402F3F"/>
    <w:rsid w:val="00402FAA"/>
    <w:rsid w:val="0040368C"/>
    <w:rsid w:val="0040454A"/>
    <w:rsid w:val="00404552"/>
    <w:rsid w:val="0040495D"/>
    <w:rsid w:val="00404E42"/>
    <w:rsid w:val="0040561A"/>
    <w:rsid w:val="004057A1"/>
    <w:rsid w:val="0040599D"/>
    <w:rsid w:val="00406028"/>
    <w:rsid w:val="0040615F"/>
    <w:rsid w:val="004063BC"/>
    <w:rsid w:val="00406744"/>
    <w:rsid w:val="00406BF2"/>
    <w:rsid w:val="00406EEC"/>
    <w:rsid w:val="00407744"/>
    <w:rsid w:val="004079B2"/>
    <w:rsid w:val="004103A7"/>
    <w:rsid w:val="00410E81"/>
    <w:rsid w:val="0041135E"/>
    <w:rsid w:val="00412944"/>
    <w:rsid w:val="004130E0"/>
    <w:rsid w:val="00413DA0"/>
    <w:rsid w:val="00414A19"/>
    <w:rsid w:val="0041542A"/>
    <w:rsid w:val="004156EC"/>
    <w:rsid w:val="00415C9A"/>
    <w:rsid w:val="00416281"/>
    <w:rsid w:val="00417988"/>
    <w:rsid w:val="00417B66"/>
    <w:rsid w:val="0042030D"/>
    <w:rsid w:val="00420F39"/>
    <w:rsid w:val="004222D4"/>
    <w:rsid w:val="00422477"/>
    <w:rsid w:val="004224F4"/>
    <w:rsid w:val="00422715"/>
    <w:rsid w:val="00423153"/>
    <w:rsid w:val="004234DA"/>
    <w:rsid w:val="00423941"/>
    <w:rsid w:val="004246A4"/>
    <w:rsid w:val="00424C87"/>
    <w:rsid w:val="00424CE1"/>
    <w:rsid w:val="00424E6C"/>
    <w:rsid w:val="004251B6"/>
    <w:rsid w:val="0042596D"/>
    <w:rsid w:val="0042598A"/>
    <w:rsid w:val="00426161"/>
    <w:rsid w:val="0043077C"/>
    <w:rsid w:val="00430DA8"/>
    <w:rsid w:val="0043150B"/>
    <w:rsid w:val="0043163B"/>
    <w:rsid w:val="00431B40"/>
    <w:rsid w:val="004325CE"/>
    <w:rsid w:val="00432DE2"/>
    <w:rsid w:val="0043310A"/>
    <w:rsid w:val="0043364B"/>
    <w:rsid w:val="0043395D"/>
    <w:rsid w:val="00433CF2"/>
    <w:rsid w:val="00434458"/>
    <w:rsid w:val="00434879"/>
    <w:rsid w:val="00434C7F"/>
    <w:rsid w:val="0043508A"/>
    <w:rsid w:val="0043548E"/>
    <w:rsid w:val="00435CB4"/>
    <w:rsid w:val="004360B6"/>
    <w:rsid w:val="00436F57"/>
    <w:rsid w:val="004372F3"/>
    <w:rsid w:val="00440391"/>
    <w:rsid w:val="00440475"/>
    <w:rsid w:val="00441A1C"/>
    <w:rsid w:val="00441D14"/>
    <w:rsid w:val="0044223C"/>
    <w:rsid w:val="00442634"/>
    <w:rsid w:val="004429A8"/>
    <w:rsid w:val="00442CA8"/>
    <w:rsid w:val="00443475"/>
    <w:rsid w:val="004435D7"/>
    <w:rsid w:val="004438C4"/>
    <w:rsid w:val="00443B11"/>
    <w:rsid w:val="00443FDB"/>
    <w:rsid w:val="0044466E"/>
    <w:rsid w:val="00444CAE"/>
    <w:rsid w:val="00444EEE"/>
    <w:rsid w:val="00445D59"/>
    <w:rsid w:val="004460D0"/>
    <w:rsid w:val="00447744"/>
    <w:rsid w:val="00447789"/>
    <w:rsid w:val="004479AC"/>
    <w:rsid w:val="00447C55"/>
    <w:rsid w:val="00450388"/>
    <w:rsid w:val="00451515"/>
    <w:rsid w:val="0045188F"/>
    <w:rsid w:val="00452910"/>
    <w:rsid w:val="004536A9"/>
    <w:rsid w:val="0045460F"/>
    <w:rsid w:val="00454B3A"/>
    <w:rsid w:val="00455213"/>
    <w:rsid w:val="00455350"/>
    <w:rsid w:val="004557C4"/>
    <w:rsid w:val="00455D3E"/>
    <w:rsid w:val="00456EDA"/>
    <w:rsid w:val="00457A14"/>
    <w:rsid w:val="00457EEE"/>
    <w:rsid w:val="00460083"/>
    <w:rsid w:val="00460A6E"/>
    <w:rsid w:val="004614A9"/>
    <w:rsid w:val="00462595"/>
    <w:rsid w:val="004631D8"/>
    <w:rsid w:val="004633DA"/>
    <w:rsid w:val="004639C1"/>
    <w:rsid w:val="00464E47"/>
    <w:rsid w:val="0046557C"/>
    <w:rsid w:val="004656C4"/>
    <w:rsid w:val="00465A64"/>
    <w:rsid w:val="00466005"/>
    <w:rsid w:val="00466E30"/>
    <w:rsid w:val="004673BB"/>
    <w:rsid w:val="004678F1"/>
    <w:rsid w:val="004718FD"/>
    <w:rsid w:val="00471C89"/>
    <w:rsid w:val="00472203"/>
    <w:rsid w:val="00472B2F"/>
    <w:rsid w:val="00472EEC"/>
    <w:rsid w:val="00473992"/>
    <w:rsid w:val="004746D0"/>
    <w:rsid w:val="00474CAE"/>
    <w:rsid w:val="0047558D"/>
    <w:rsid w:val="0047601E"/>
    <w:rsid w:val="0047651B"/>
    <w:rsid w:val="00477BCB"/>
    <w:rsid w:val="00480259"/>
    <w:rsid w:val="00480337"/>
    <w:rsid w:val="0048068F"/>
    <w:rsid w:val="00480967"/>
    <w:rsid w:val="00480B15"/>
    <w:rsid w:val="00480FD0"/>
    <w:rsid w:val="004810CC"/>
    <w:rsid w:val="00481D86"/>
    <w:rsid w:val="00481E81"/>
    <w:rsid w:val="004821F9"/>
    <w:rsid w:val="00482B20"/>
    <w:rsid w:val="004836DF"/>
    <w:rsid w:val="00483AF3"/>
    <w:rsid w:val="00484100"/>
    <w:rsid w:val="004841A7"/>
    <w:rsid w:val="00484642"/>
    <w:rsid w:val="004855BC"/>
    <w:rsid w:val="004857CA"/>
    <w:rsid w:val="0048603B"/>
    <w:rsid w:val="004864D1"/>
    <w:rsid w:val="0048694F"/>
    <w:rsid w:val="00487201"/>
    <w:rsid w:val="004873C3"/>
    <w:rsid w:val="004901B6"/>
    <w:rsid w:val="00490CDA"/>
    <w:rsid w:val="00492456"/>
    <w:rsid w:val="00492831"/>
    <w:rsid w:val="00492A12"/>
    <w:rsid w:val="00492D24"/>
    <w:rsid w:val="004935D2"/>
    <w:rsid w:val="00493E3D"/>
    <w:rsid w:val="00493E71"/>
    <w:rsid w:val="00493F71"/>
    <w:rsid w:val="00495278"/>
    <w:rsid w:val="00495796"/>
    <w:rsid w:val="00495CF5"/>
    <w:rsid w:val="00495E84"/>
    <w:rsid w:val="00497D47"/>
    <w:rsid w:val="00497FC5"/>
    <w:rsid w:val="004A04DD"/>
    <w:rsid w:val="004A087A"/>
    <w:rsid w:val="004A088B"/>
    <w:rsid w:val="004A1423"/>
    <w:rsid w:val="004A1C45"/>
    <w:rsid w:val="004A40F2"/>
    <w:rsid w:val="004A45F9"/>
    <w:rsid w:val="004A4A3B"/>
    <w:rsid w:val="004A506A"/>
    <w:rsid w:val="004A5FA9"/>
    <w:rsid w:val="004A60A4"/>
    <w:rsid w:val="004A61CA"/>
    <w:rsid w:val="004A6217"/>
    <w:rsid w:val="004A6BB5"/>
    <w:rsid w:val="004A6CD2"/>
    <w:rsid w:val="004A6D90"/>
    <w:rsid w:val="004A7031"/>
    <w:rsid w:val="004A7AEE"/>
    <w:rsid w:val="004B090C"/>
    <w:rsid w:val="004B1A91"/>
    <w:rsid w:val="004B2C2F"/>
    <w:rsid w:val="004B2E59"/>
    <w:rsid w:val="004B3947"/>
    <w:rsid w:val="004B3B51"/>
    <w:rsid w:val="004B3DAC"/>
    <w:rsid w:val="004B4CB8"/>
    <w:rsid w:val="004B58C2"/>
    <w:rsid w:val="004B5AC6"/>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0F39"/>
    <w:rsid w:val="004C1AE2"/>
    <w:rsid w:val="004C4245"/>
    <w:rsid w:val="004C45EE"/>
    <w:rsid w:val="004C5AA7"/>
    <w:rsid w:val="004C64C2"/>
    <w:rsid w:val="004C652E"/>
    <w:rsid w:val="004D062E"/>
    <w:rsid w:val="004D06D1"/>
    <w:rsid w:val="004D0A26"/>
    <w:rsid w:val="004D0E38"/>
    <w:rsid w:val="004D0E98"/>
    <w:rsid w:val="004D14B9"/>
    <w:rsid w:val="004D220E"/>
    <w:rsid w:val="004D227C"/>
    <w:rsid w:val="004D251F"/>
    <w:rsid w:val="004D2AAD"/>
    <w:rsid w:val="004D44C8"/>
    <w:rsid w:val="004D4EEC"/>
    <w:rsid w:val="004D546C"/>
    <w:rsid w:val="004D5B01"/>
    <w:rsid w:val="004D5D80"/>
    <w:rsid w:val="004D5EF3"/>
    <w:rsid w:val="004D6483"/>
    <w:rsid w:val="004D6B55"/>
    <w:rsid w:val="004D6DF3"/>
    <w:rsid w:val="004E0611"/>
    <w:rsid w:val="004E2E1D"/>
    <w:rsid w:val="004E2FC6"/>
    <w:rsid w:val="004E3429"/>
    <w:rsid w:val="004E35A5"/>
    <w:rsid w:val="004E35E4"/>
    <w:rsid w:val="004E38AF"/>
    <w:rsid w:val="004E4332"/>
    <w:rsid w:val="004E49DF"/>
    <w:rsid w:val="004E54B5"/>
    <w:rsid w:val="004E5727"/>
    <w:rsid w:val="004E5A11"/>
    <w:rsid w:val="004E5F41"/>
    <w:rsid w:val="004E6445"/>
    <w:rsid w:val="004E6C22"/>
    <w:rsid w:val="004E7738"/>
    <w:rsid w:val="004E7E86"/>
    <w:rsid w:val="004F00D5"/>
    <w:rsid w:val="004F033F"/>
    <w:rsid w:val="004F08E9"/>
    <w:rsid w:val="004F1E8F"/>
    <w:rsid w:val="004F2186"/>
    <w:rsid w:val="004F2412"/>
    <w:rsid w:val="004F266A"/>
    <w:rsid w:val="004F37EB"/>
    <w:rsid w:val="004F47A8"/>
    <w:rsid w:val="004F4C74"/>
    <w:rsid w:val="004F542F"/>
    <w:rsid w:val="004F5C0F"/>
    <w:rsid w:val="004F73FB"/>
    <w:rsid w:val="004F768B"/>
    <w:rsid w:val="004F7BFF"/>
    <w:rsid w:val="004F7EB4"/>
    <w:rsid w:val="00500B8C"/>
    <w:rsid w:val="005017C0"/>
    <w:rsid w:val="005029E0"/>
    <w:rsid w:val="00502DA2"/>
    <w:rsid w:val="00502E1B"/>
    <w:rsid w:val="00502F43"/>
    <w:rsid w:val="005045D8"/>
    <w:rsid w:val="00504829"/>
    <w:rsid w:val="00504A63"/>
    <w:rsid w:val="00505143"/>
    <w:rsid w:val="005055E4"/>
    <w:rsid w:val="00506111"/>
    <w:rsid w:val="00506349"/>
    <w:rsid w:val="00507065"/>
    <w:rsid w:val="005071D8"/>
    <w:rsid w:val="005072B6"/>
    <w:rsid w:val="00507CD8"/>
    <w:rsid w:val="00507ED8"/>
    <w:rsid w:val="0051056F"/>
    <w:rsid w:val="005107B7"/>
    <w:rsid w:val="005109AD"/>
    <w:rsid w:val="00510DE0"/>
    <w:rsid w:val="00511086"/>
    <w:rsid w:val="00512195"/>
    <w:rsid w:val="00512968"/>
    <w:rsid w:val="00512C15"/>
    <w:rsid w:val="00512E58"/>
    <w:rsid w:val="005134D5"/>
    <w:rsid w:val="005135F1"/>
    <w:rsid w:val="0051376A"/>
    <w:rsid w:val="00514076"/>
    <w:rsid w:val="00514973"/>
    <w:rsid w:val="005154C2"/>
    <w:rsid w:val="00515958"/>
    <w:rsid w:val="00516405"/>
    <w:rsid w:val="00517F8D"/>
    <w:rsid w:val="005215F0"/>
    <w:rsid w:val="00521BAB"/>
    <w:rsid w:val="0052232E"/>
    <w:rsid w:val="00522A1D"/>
    <w:rsid w:val="00523636"/>
    <w:rsid w:val="0052391C"/>
    <w:rsid w:val="005251DD"/>
    <w:rsid w:val="00525242"/>
    <w:rsid w:val="0052578D"/>
    <w:rsid w:val="00525D52"/>
    <w:rsid w:val="00525ED0"/>
    <w:rsid w:val="005271AC"/>
    <w:rsid w:val="0052736F"/>
    <w:rsid w:val="00527D00"/>
    <w:rsid w:val="00530185"/>
    <w:rsid w:val="00530750"/>
    <w:rsid w:val="005313A1"/>
    <w:rsid w:val="005319F2"/>
    <w:rsid w:val="00531D6E"/>
    <w:rsid w:val="00532191"/>
    <w:rsid w:val="00532293"/>
    <w:rsid w:val="00532734"/>
    <w:rsid w:val="0053312C"/>
    <w:rsid w:val="00533289"/>
    <w:rsid w:val="00534597"/>
    <w:rsid w:val="0053469A"/>
    <w:rsid w:val="00534847"/>
    <w:rsid w:val="005349EA"/>
    <w:rsid w:val="0053543F"/>
    <w:rsid w:val="005356F6"/>
    <w:rsid w:val="0053596E"/>
    <w:rsid w:val="00535997"/>
    <w:rsid w:val="005363B1"/>
    <w:rsid w:val="00536915"/>
    <w:rsid w:val="00536B5A"/>
    <w:rsid w:val="00537422"/>
    <w:rsid w:val="005377CF"/>
    <w:rsid w:val="005406A4"/>
    <w:rsid w:val="00540F26"/>
    <w:rsid w:val="005414CB"/>
    <w:rsid w:val="00541A1C"/>
    <w:rsid w:val="00541D5C"/>
    <w:rsid w:val="005424CA"/>
    <w:rsid w:val="005429CB"/>
    <w:rsid w:val="00542A86"/>
    <w:rsid w:val="00542CBE"/>
    <w:rsid w:val="00543CC6"/>
    <w:rsid w:val="005446F5"/>
    <w:rsid w:val="00544C69"/>
    <w:rsid w:val="00545A2E"/>
    <w:rsid w:val="00545BD0"/>
    <w:rsid w:val="005465AB"/>
    <w:rsid w:val="00546C2E"/>
    <w:rsid w:val="0054716E"/>
    <w:rsid w:val="0054754C"/>
    <w:rsid w:val="00547BC3"/>
    <w:rsid w:val="00547D0B"/>
    <w:rsid w:val="00550E43"/>
    <w:rsid w:val="00551ECF"/>
    <w:rsid w:val="0055235E"/>
    <w:rsid w:val="005529BF"/>
    <w:rsid w:val="00552FCF"/>
    <w:rsid w:val="0055374D"/>
    <w:rsid w:val="0055375E"/>
    <w:rsid w:val="00553A6B"/>
    <w:rsid w:val="00553FB2"/>
    <w:rsid w:val="00554CDC"/>
    <w:rsid w:val="005555B6"/>
    <w:rsid w:val="005558DA"/>
    <w:rsid w:val="00555AEC"/>
    <w:rsid w:val="00555F0D"/>
    <w:rsid w:val="005560E0"/>
    <w:rsid w:val="0055647C"/>
    <w:rsid w:val="0055676A"/>
    <w:rsid w:val="00556BEE"/>
    <w:rsid w:val="0055797E"/>
    <w:rsid w:val="00557B6A"/>
    <w:rsid w:val="0056137D"/>
    <w:rsid w:val="00561B49"/>
    <w:rsid w:val="00561B68"/>
    <w:rsid w:val="00561FDC"/>
    <w:rsid w:val="00562849"/>
    <w:rsid w:val="0056290A"/>
    <w:rsid w:val="00562B5C"/>
    <w:rsid w:val="005636B9"/>
    <w:rsid w:val="00564773"/>
    <w:rsid w:val="0056486B"/>
    <w:rsid w:val="00564BED"/>
    <w:rsid w:val="0056625C"/>
    <w:rsid w:val="005663DC"/>
    <w:rsid w:val="00567880"/>
    <w:rsid w:val="00567DF8"/>
    <w:rsid w:val="00567E5D"/>
    <w:rsid w:val="0057021D"/>
    <w:rsid w:val="00570375"/>
    <w:rsid w:val="00571728"/>
    <w:rsid w:val="00571B8B"/>
    <w:rsid w:val="00571E5C"/>
    <w:rsid w:val="005721BD"/>
    <w:rsid w:val="005722C2"/>
    <w:rsid w:val="00572D72"/>
    <w:rsid w:val="0057305F"/>
    <w:rsid w:val="00573445"/>
    <w:rsid w:val="005743E7"/>
    <w:rsid w:val="00574774"/>
    <w:rsid w:val="00574A7B"/>
    <w:rsid w:val="00576B1B"/>
    <w:rsid w:val="00576BEF"/>
    <w:rsid w:val="00576C21"/>
    <w:rsid w:val="00576EBA"/>
    <w:rsid w:val="005774DB"/>
    <w:rsid w:val="00577656"/>
    <w:rsid w:val="00577849"/>
    <w:rsid w:val="00577F5C"/>
    <w:rsid w:val="005806E5"/>
    <w:rsid w:val="00583151"/>
    <w:rsid w:val="00583CBF"/>
    <w:rsid w:val="00583FFA"/>
    <w:rsid w:val="005843B8"/>
    <w:rsid w:val="00584500"/>
    <w:rsid w:val="00585C40"/>
    <w:rsid w:val="0058673A"/>
    <w:rsid w:val="00586A9F"/>
    <w:rsid w:val="00587C28"/>
    <w:rsid w:val="00590436"/>
    <w:rsid w:val="005905BE"/>
    <w:rsid w:val="00590B67"/>
    <w:rsid w:val="00591EBB"/>
    <w:rsid w:val="00592299"/>
    <w:rsid w:val="005925F3"/>
    <w:rsid w:val="0059283C"/>
    <w:rsid w:val="005931D7"/>
    <w:rsid w:val="0059325B"/>
    <w:rsid w:val="005933D6"/>
    <w:rsid w:val="00593535"/>
    <w:rsid w:val="00593857"/>
    <w:rsid w:val="00593CE1"/>
    <w:rsid w:val="0059401A"/>
    <w:rsid w:val="005942DF"/>
    <w:rsid w:val="00594446"/>
    <w:rsid w:val="005945A4"/>
    <w:rsid w:val="0059475B"/>
    <w:rsid w:val="00594C1D"/>
    <w:rsid w:val="0059570E"/>
    <w:rsid w:val="0059663D"/>
    <w:rsid w:val="00596BF0"/>
    <w:rsid w:val="005A0144"/>
    <w:rsid w:val="005A0DD9"/>
    <w:rsid w:val="005A1F9F"/>
    <w:rsid w:val="005A2186"/>
    <w:rsid w:val="005A4B84"/>
    <w:rsid w:val="005A4D1B"/>
    <w:rsid w:val="005A523C"/>
    <w:rsid w:val="005A5D7B"/>
    <w:rsid w:val="005A6925"/>
    <w:rsid w:val="005A7195"/>
    <w:rsid w:val="005A7E33"/>
    <w:rsid w:val="005B0786"/>
    <w:rsid w:val="005B12C5"/>
    <w:rsid w:val="005B1879"/>
    <w:rsid w:val="005B1BAB"/>
    <w:rsid w:val="005B1DCF"/>
    <w:rsid w:val="005B23C8"/>
    <w:rsid w:val="005B331F"/>
    <w:rsid w:val="005B442E"/>
    <w:rsid w:val="005B6571"/>
    <w:rsid w:val="005B6AFF"/>
    <w:rsid w:val="005B6C71"/>
    <w:rsid w:val="005B70A2"/>
    <w:rsid w:val="005B79A9"/>
    <w:rsid w:val="005B7AD1"/>
    <w:rsid w:val="005C1FEE"/>
    <w:rsid w:val="005C21E7"/>
    <w:rsid w:val="005C267D"/>
    <w:rsid w:val="005C295E"/>
    <w:rsid w:val="005C2995"/>
    <w:rsid w:val="005C2F07"/>
    <w:rsid w:val="005C3141"/>
    <w:rsid w:val="005C5151"/>
    <w:rsid w:val="005C54BB"/>
    <w:rsid w:val="005C57AE"/>
    <w:rsid w:val="005C6109"/>
    <w:rsid w:val="005C6463"/>
    <w:rsid w:val="005C6980"/>
    <w:rsid w:val="005C6CB1"/>
    <w:rsid w:val="005C6D2D"/>
    <w:rsid w:val="005C71FF"/>
    <w:rsid w:val="005C748D"/>
    <w:rsid w:val="005C7B8A"/>
    <w:rsid w:val="005C7E19"/>
    <w:rsid w:val="005D0128"/>
    <w:rsid w:val="005D0FD8"/>
    <w:rsid w:val="005D1149"/>
    <w:rsid w:val="005D1A4B"/>
    <w:rsid w:val="005D1B56"/>
    <w:rsid w:val="005D1CAE"/>
    <w:rsid w:val="005D272E"/>
    <w:rsid w:val="005D2966"/>
    <w:rsid w:val="005D30DE"/>
    <w:rsid w:val="005D3E32"/>
    <w:rsid w:val="005D46EE"/>
    <w:rsid w:val="005D4B10"/>
    <w:rsid w:val="005D5829"/>
    <w:rsid w:val="005D5D49"/>
    <w:rsid w:val="005D5EC5"/>
    <w:rsid w:val="005D64DA"/>
    <w:rsid w:val="005D7418"/>
    <w:rsid w:val="005D7558"/>
    <w:rsid w:val="005E0559"/>
    <w:rsid w:val="005E0668"/>
    <w:rsid w:val="005E0B7F"/>
    <w:rsid w:val="005E0DF3"/>
    <w:rsid w:val="005E1D28"/>
    <w:rsid w:val="005E2992"/>
    <w:rsid w:val="005E336C"/>
    <w:rsid w:val="005E3AB6"/>
    <w:rsid w:val="005E4AF2"/>
    <w:rsid w:val="005E4DDB"/>
    <w:rsid w:val="005E63B2"/>
    <w:rsid w:val="005E654B"/>
    <w:rsid w:val="005E6947"/>
    <w:rsid w:val="005E6E3C"/>
    <w:rsid w:val="005E7155"/>
    <w:rsid w:val="005E7228"/>
    <w:rsid w:val="005E7383"/>
    <w:rsid w:val="005E75FF"/>
    <w:rsid w:val="005E7646"/>
    <w:rsid w:val="005E7DA8"/>
    <w:rsid w:val="005F02F1"/>
    <w:rsid w:val="005F0962"/>
    <w:rsid w:val="005F09E6"/>
    <w:rsid w:val="005F0E0A"/>
    <w:rsid w:val="005F1C83"/>
    <w:rsid w:val="005F1C90"/>
    <w:rsid w:val="005F1E1A"/>
    <w:rsid w:val="005F2534"/>
    <w:rsid w:val="005F28D3"/>
    <w:rsid w:val="005F2A5D"/>
    <w:rsid w:val="005F4830"/>
    <w:rsid w:val="005F4A88"/>
    <w:rsid w:val="005F50D7"/>
    <w:rsid w:val="005F54BC"/>
    <w:rsid w:val="005F56AF"/>
    <w:rsid w:val="005F6AA0"/>
    <w:rsid w:val="00601150"/>
    <w:rsid w:val="00601329"/>
    <w:rsid w:val="006017E2"/>
    <w:rsid w:val="00601C34"/>
    <w:rsid w:val="00602C44"/>
    <w:rsid w:val="00604940"/>
    <w:rsid w:val="00604AE6"/>
    <w:rsid w:val="00604EF9"/>
    <w:rsid w:val="0060628C"/>
    <w:rsid w:val="006064F4"/>
    <w:rsid w:val="00606759"/>
    <w:rsid w:val="006079D6"/>
    <w:rsid w:val="00610C11"/>
    <w:rsid w:val="00611280"/>
    <w:rsid w:val="0061166A"/>
    <w:rsid w:val="00612329"/>
    <w:rsid w:val="006123CD"/>
    <w:rsid w:val="00612635"/>
    <w:rsid w:val="00612762"/>
    <w:rsid w:val="00612E97"/>
    <w:rsid w:val="006138A9"/>
    <w:rsid w:val="00613AB3"/>
    <w:rsid w:val="00613DEA"/>
    <w:rsid w:val="00613E66"/>
    <w:rsid w:val="00613E98"/>
    <w:rsid w:val="00614B17"/>
    <w:rsid w:val="0061516C"/>
    <w:rsid w:val="00615999"/>
    <w:rsid w:val="00615B13"/>
    <w:rsid w:val="0061607B"/>
    <w:rsid w:val="006160FE"/>
    <w:rsid w:val="00617087"/>
    <w:rsid w:val="006170B9"/>
    <w:rsid w:val="006170DA"/>
    <w:rsid w:val="0061732F"/>
    <w:rsid w:val="0061758F"/>
    <w:rsid w:val="0062208D"/>
    <w:rsid w:val="00622C67"/>
    <w:rsid w:val="00622FD8"/>
    <w:rsid w:val="0062320C"/>
    <w:rsid w:val="006238C9"/>
    <w:rsid w:val="00623C2A"/>
    <w:rsid w:val="00623E0D"/>
    <w:rsid w:val="0062454D"/>
    <w:rsid w:val="00624FE2"/>
    <w:rsid w:val="00625D6F"/>
    <w:rsid w:val="0062608C"/>
    <w:rsid w:val="006269D2"/>
    <w:rsid w:val="00626D7E"/>
    <w:rsid w:val="006271B3"/>
    <w:rsid w:val="0063015E"/>
    <w:rsid w:val="00630876"/>
    <w:rsid w:val="00631622"/>
    <w:rsid w:val="00631B28"/>
    <w:rsid w:val="0063281A"/>
    <w:rsid w:val="0063355C"/>
    <w:rsid w:val="00633A1F"/>
    <w:rsid w:val="006340C7"/>
    <w:rsid w:val="00634138"/>
    <w:rsid w:val="00634485"/>
    <w:rsid w:val="00634511"/>
    <w:rsid w:val="00634890"/>
    <w:rsid w:val="00634E48"/>
    <w:rsid w:val="00635154"/>
    <w:rsid w:val="00635E0E"/>
    <w:rsid w:val="00636140"/>
    <w:rsid w:val="00637B99"/>
    <w:rsid w:val="00637D80"/>
    <w:rsid w:val="00640124"/>
    <w:rsid w:val="00640222"/>
    <w:rsid w:val="00640727"/>
    <w:rsid w:val="00640AF2"/>
    <w:rsid w:val="0064155A"/>
    <w:rsid w:val="00641BB8"/>
    <w:rsid w:val="006433AB"/>
    <w:rsid w:val="00643765"/>
    <w:rsid w:val="00644195"/>
    <w:rsid w:val="006457A5"/>
    <w:rsid w:val="00646DD0"/>
    <w:rsid w:val="0064794B"/>
    <w:rsid w:val="00650174"/>
    <w:rsid w:val="006505CC"/>
    <w:rsid w:val="006509D6"/>
    <w:rsid w:val="0065100B"/>
    <w:rsid w:val="00651AEC"/>
    <w:rsid w:val="0065218E"/>
    <w:rsid w:val="00652941"/>
    <w:rsid w:val="00653946"/>
    <w:rsid w:val="00653CF4"/>
    <w:rsid w:val="0065468D"/>
    <w:rsid w:val="00655403"/>
    <w:rsid w:val="00655596"/>
    <w:rsid w:val="006561B8"/>
    <w:rsid w:val="0065631D"/>
    <w:rsid w:val="0065642B"/>
    <w:rsid w:val="006565A2"/>
    <w:rsid w:val="00656BBE"/>
    <w:rsid w:val="00656EB8"/>
    <w:rsid w:val="00657406"/>
    <w:rsid w:val="006578F2"/>
    <w:rsid w:val="00660118"/>
    <w:rsid w:val="00660136"/>
    <w:rsid w:val="0066224A"/>
    <w:rsid w:val="00662929"/>
    <w:rsid w:val="00662A81"/>
    <w:rsid w:val="00662E7F"/>
    <w:rsid w:val="0066328F"/>
    <w:rsid w:val="00664060"/>
    <w:rsid w:val="00664658"/>
    <w:rsid w:val="006650E0"/>
    <w:rsid w:val="00665723"/>
    <w:rsid w:val="00665A47"/>
    <w:rsid w:val="00666835"/>
    <w:rsid w:val="0066688F"/>
    <w:rsid w:val="006673CA"/>
    <w:rsid w:val="00667C46"/>
    <w:rsid w:val="00667C5C"/>
    <w:rsid w:val="00667FBF"/>
    <w:rsid w:val="00670240"/>
    <w:rsid w:val="00670764"/>
    <w:rsid w:val="00670A10"/>
    <w:rsid w:val="00670CC2"/>
    <w:rsid w:val="00670FB6"/>
    <w:rsid w:val="006711CB"/>
    <w:rsid w:val="0067124E"/>
    <w:rsid w:val="00671B0E"/>
    <w:rsid w:val="0067335C"/>
    <w:rsid w:val="00673A51"/>
    <w:rsid w:val="00673A9F"/>
    <w:rsid w:val="00673E2D"/>
    <w:rsid w:val="006750BA"/>
    <w:rsid w:val="00675509"/>
    <w:rsid w:val="006756B8"/>
    <w:rsid w:val="0067612B"/>
    <w:rsid w:val="00676933"/>
    <w:rsid w:val="00676D9E"/>
    <w:rsid w:val="0067721F"/>
    <w:rsid w:val="0067733E"/>
    <w:rsid w:val="0067797F"/>
    <w:rsid w:val="00677D71"/>
    <w:rsid w:val="0068007F"/>
    <w:rsid w:val="006801D4"/>
    <w:rsid w:val="006808E7"/>
    <w:rsid w:val="00680F91"/>
    <w:rsid w:val="0068120B"/>
    <w:rsid w:val="00681AC4"/>
    <w:rsid w:val="00681BBD"/>
    <w:rsid w:val="00681D62"/>
    <w:rsid w:val="00682357"/>
    <w:rsid w:val="0068241F"/>
    <w:rsid w:val="0068264A"/>
    <w:rsid w:val="00682BE9"/>
    <w:rsid w:val="00682EA5"/>
    <w:rsid w:val="006836CA"/>
    <w:rsid w:val="00684A1C"/>
    <w:rsid w:val="00686102"/>
    <w:rsid w:val="0068633E"/>
    <w:rsid w:val="0068636F"/>
    <w:rsid w:val="00686869"/>
    <w:rsid w:val="006868B0"/>
    <w:rsid w:val="00690AA0"/>
    <w:rsid w:val="00691426"/>
    <w:rsid w:val="00691932"/>
    <w:rsid w:val="00692F64"/>
    <w:rsid w:val="00693490"/>
    <w:rsid w:val="00693878"/>
    <w:rsid w:val="00693A79"/>
    <w:rsid w:val="00693E86"/>
    <w:rsid w:val="0069473D"/>
    <w:rsid w:val="006957B1"/>
    <w:rsid w:val="00696111"/>
    <w:rsid w:val="006961B7"/>
    <w:rsid w:val="00697028"/>
    <w:rsid w:val="00697C3B"/>
    <w:rsid w:val="00697E10"/>
    <w:rsid w:val="006A02F2"/>
    <w:rsid w:val="006A0D0E"/>
    <w:rsid w:val="006A0DC7"/>
    <w:rsid w:val="006A1092"/>
    <w:rsid w:val="006A1AF4"/>
    <w:rsid w:val="006A1BFC"/>
    <w:rsid w:val="006A1FD3"/>
    <w:rsid w:val="006A30E8"/>
    <w:rsid w:val="006A313B"/>
    <w:rsid w:val="006A3CFB"/>
    <w:rsid w:val="006A497F"/>
    <w:rsid w:val="006A5B63"/>
    <w:rsid w:val="006A6BEF"/>
    <w:rsid w:val="006A71F6"/>
    <w:rsid w:val="006A7765"/>
    <w:rsid w:val="006A789E"/>
    <w:rsid w:val="006B03BE"/>
    <w:rsid w:val="006B0914"/>
    <w:rsid w:val="006B0962"/>
    <w:rsid w:val="006B0C8E"/>
    <w:rsid w:val="006B0FB9"/>
    <w:rsid w:val="006B1C6C"/>
    <w:rsid w:val="006B1DC7"/>
    <w:rsid w:val="006B235C"/>
    <w:rsid w:val="006B298B"/>
    <w:rsid w:val="006B39E2"/>
    <w:rsid w:val="006B3F4F"/>
    <w:rsid w:val="006B4664"/>
    <w:rsid w:val="006B4B50"/>
    <w:rsid w:val="006B4B70"/>
    <w:rsid w:val="006B4F95"/>
    <w:rsid w:val="006B51F8"/>
    <w:rsid w:val="006B5DAA"/>
    <w:rsid w:val="006B5EC8"/>
    <w:rsid w:val="006B639C"/>
    <w:rsid w:val="006B6680"/>
    <w:rsid w:val="006B6852"/>
    <w:rsid w:val="006C140F"/>
    <w:rsid w:val="006C1A39"/>
    <w:rsid w:val="006C2427"/>
    <w:rsid w:val="006C2BE2"/>
    <w:rsid w:val="006C2EF9"/>
    <w:rsid w:val="006C2FB3"/>
    <w:rsid w:val="006C4797"/>
    <w:rsid w:val="006C5127"/>
    <w:rsid w:val="006C53E6"/>
    <w:rsid w:val="006C56AC"/>
    <w:rsid w:val="006C5972"/>
    <w:rsid w:val="006C5C5E"/>
    <w:rsid w:val="006C69FF"/>
    <w:rsid w:val="006C6A74"/>
    <w:rsid w:val="006C6E05"/>
    <w:rsid w:val="006C7581"/>
    <w:rsid w:val="006C767D"/>
    <w:rsid w:val="006D047D"/>
    <w:rsid w:val="006D071E"/>
    <w:rsid w:val="006D0C2A"/>
    <w:rsid w:val="006D0E52"/>
    <w:rsid w:val="006D1B0A"/>
    <w:rsid w:val="006D2023"/>
    <w:rsid w:val="006D2625"/>
    <w:rsid w:val="006D2CA2"/>
    <w:rsid w:val="006D2D7F"/>
    <w:rsid w:val="006D4392"/>
    <w:rsid w:val="006D4A76"/>
    <w:rsid w:val="006D4D7E"/>
    <w:rsid w:val="006D5B86"/>
    <w:rsid w:val="006D6201"/>
    <w:rsid w:val="006D65A2"/>
    <w:rsid w:val="006D6E39"/>
    <w:rsid w:val="006D7EA2"/>
    <w:rsid w:val="006D7EEB"/>
    <w:rsid w:val="006D7F59"/>
    <w:rsid w:val="006E0836"/>
    <w:rsid w:val="006E1976"/>
    <w:rsid w:val="006E1BB0"/>
    <w:rsid w:val="006E25F7"/>
    <w:rsid w:val="006E3C33"/>
    <w:rsid w:val="006E410B"/>
    <w:rsid w:val="006E4335"/>
    <w:rsid w:val="006E61FC"/>
    <w:rsid w:val="006E6389"/>
    <w:rsid w:val="006E68E3"/>
    <w:rsid w:val="006E6CFD"/>
    <w:rsid w:val="006E6E0B"/>
    <w:rsid w:val="006E6E7C"/>
    <w:rsid w:val="006E79F3"/>
    <w:rsid w:val="006F0727"/>
    <w:rsid w:val="006F27D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6F51"/>
    <w:rsid w:val="006F7279"/>
    <w:rsid w:val="006F7A70"/>
    <w:rsid w:val="007001D5"/>
    <w:rsid w:val="00700436"/>
    <w:rsid w:val="007004CA"/>
    <w:rsid w:val="00700CBB"/>
    <w:rsid w:val="00700FF5"/>
    <w:rsid w:val="00701189"/>
    <w:rsid w:val="007017EB"/>
    <w:rsid w:val="0070224A"/>
    <w:rsid w:val="00703168"/>
    <w:rsid w:val="0070399A"/>
    <w:rsid w:val="00703C28"/>
    <w:rsid w:val="007042CF"/>
    <w:rsid w:val="0070431A"/>
    <w:rsid w:val="007047FD"/>
    <w:rsid w:val="0070528E"/>
    <w:rsid w:val="00705741"/>
    <w:rsid w:val="00705E37"/>
    <w:rsid w:val="007066E2"/>
    <w:rsid w:val="00710016"/>
    <w:rsid w:val="00710255"/>
    <w:rsid w:val="00710A2A"/>
    <w:rsid w:val="00711DE7"/>
    <w:rsid w:val="007123ED"/>
    <w:rsid w:val="0071255C"/>
    <w:rsid w:val="00712EE0"/>
    <w:rsid w:val="00713770"/>
    <w:rsid w:val="0071434B"/>
    <w:rsid w:val="007143E0"/>
    <w:rsid w:val="00716124"/>
    <w:rsid w:val="007161A6"/>
    <w:rsid w:val="00716989"/>
    <w:rsid w:val="0071714C"/>
    <w:rsid w:val="00717401"/>
    <w:rsid w:val="00717925"/>
    <w:rsid w:val="00717BD1"/>
    <w:rsid w:val="00720E0F"/>
    <w:rsid w:val="00721D05"/>
    <w:rsid w:val="007220B8"/>
    <w:rsid w:val="007221C6"/>
    <w:rsid w:val="00722614"/>
    <w:rsid w:val="00722695"/>
    <w:rsid w:val="0072346E"/>
    <w:rsid w:val="00723616"/>
    <w:rsid w:val="00723AE2"/>
    <w:rsid w:val="00723C97"/>
    <w:rsid w:val="00723D0D"/>
    <w:rsid w:val="00723D41"/>
    <w:rsid w:val="0072452F"/>
    <w:rsid w:val="00724EC4"/>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53F0"/>
    <w:rsid w:val="00735930"/>
    <w:rsid w:val="00736B73"/>
    <w:rsid w:val="00736C06"/>
    <w:rsid w:val="00737CD0"/>
    <w:rsid w:val="00740052"/>
    <w:rsid w:val="007400E8"/>
    <w:rsid w:val="00740238"/>
    <w:rsid w:val="00740494"/>
    <w:rsid w:val="00740AFD"/>
    <w:rsid w:val="00741046"/>
    <w:rsid w:val="00741570"/>
    <w:rsid w:val="007416A3"/>
    <w:rsid w:val="007422D5"/>
    <w:rsid w:val="00742EDD"/>
    <w:rsid w:val="007431A4"/>
    <w:rsid w:val="00743F63"/>
    <w:rsid w:val="00744BA4"/>
    <w:rsid w:val="00745354"/>
    <w:rsid w:val="007465F0"/>
    <w:rsid w:val="00746708"/>
    <w:rsid w:val="00747099"/>
    <w:rsid w:val="00747261"/>
    <w:rsid w:val="00747331"/>
    <w:rsid w:val="00747F64"/>
    <w:rsid w:val="00750D6F"/>
    <w:rsid w:val="00750F1A"/>
    <w:rsid w:val="00751099"/>
    <w:rsid w:val="00752248"/>
    <w:rsid w:val="007523B1"/>
    <w:rsid w:val="00752E1F"/>
    <w:rsid w:val="00753E19"/>
    <w:rsid w:val="00753E3E"/>
    <w:rsid w:val="00754ECB"/>
    <w:rsid w:val="00755188"/>
    <w:rsid w:val="007566BA"/>
    <w:rsid w:val="00756B7E"/>
    <w:rsid w:val="00756CF1"/>
    <w:rsid w:val="00756F19"/>
    <w:rsid w:val="007571CA"/>
    <w:rsid w:val="007575DF"/>
    <w:rsid w:val="00757974"/>
    <w:rsid w:val="00760AAC"/>
    <w:rsid w:val="007615FB"/>
    <w:rsid w:val="00761A77"/>
    <w:rsid w:val="007626AB"/>
    <w:rsid w:val="00762EBE"/>
    <w:rsid w:val="007631BF"/>
    <w:rsid w:val="007631D9"/>
    <w:rsid w:val="007636B4"/>
    <w:rsid w:val="007637A7"/>
    <w:rsid w:val="00763C13"/>
    <w:rsid w:val="0076517B"/>
    <w:rsid w:val="00766985"/>
    <w:rsid w:val="00766C69"/>
    <w:rsid w:val="00766F36"/>
    <w:rsid w:val="00767A22"/>
    <w:rsid w:val="00767B3E"/>
    <w:rsid w:val="00770379"/>
    <w:rsid w:val="00770433"/>
    <w:rsid w:val="007707A0"/>
    <w:rsid w:val="00770A6A"/>
    <w:rsid w:val="00770E25"/>
    <w:rsid w:val="00771077"/>
    <w:rsid w:val="00771858"/>
    <w:rsid w:val="00772EB1"/>
    <w:rsid w:val="007731FC"/>
    <w:rsid w:val="0077398E"/>
    <w:rsid w:val="00773CFD"/>
    <w:rsid w:val="00773E39"/>
    <w:rsid w:val="00773E88"/>
    <w:rsid w:val="007747E8"/>
    <w:rsid w:val="007748B0"/>
    <w:rsid w:val="00774904"/>
    <w:rsid w:val="00774E92"/>
    <w:rsid w:val="0077546D"/>
    <w:rsid w:val="00775764"/>
    <w:rsid w:val="00775786"/>
    <w:rsid w:val="00775A50"/>
    <w:rsid w:val="00775EAC"/>
    <w:rsid w:val="00775F47"/>
    <w:rsid w:val="0077610F"/>
    <w:rsid w:val="007762FF"/>
    <w:rsid w:val="00776418"/>
    <w:rsid w:val="0077675A"/>
    <w:rsid w:val="00777972"/>
    <w:rsid w:val="00777BCE"/>
    <w:rsid w:val="00777DC5"/>
    <w:rsid w:val="00777EF8"/>
    <w:rsid w:val="00777F9D"/>
    <w:rsid w:val="00780B64"/>
    <w:rsid w:val="00780BA2"/>
    <w:rsid w:val="007811A7"/>
    <w:rsid w:val="00781905"/>
    <w:rsid w:val="00781CF8"/>
    <w:rsid w:val="00782100"/>
    <w:rsid w:val="0078210B"/>
    <w:rsid w:val="00782C2E"/>
    <w:rsid w:val="00782CD2"/>
    <w:rsid w:val="00784B31"/>
    <w:rsid w:val="0078534B"/>
    <w:rsid w:val="00785735"/>
    <w:rsid w:val="00785CED"/>
    <w:rsid w:val="0078687F"/>
    <w:rsid w:val="007879C7"/>
    <w:rsid w:val="00790A00"/>
    <w:rsid w:val="00790CA5"/>
    <w:rsid w:val="00790CE5"/>
    <w:rsid w:val="007925D7"/>
    <w:rsid w:val="0079262C"/>
    <w:rsid w:val="00792819"/>
    <w:rsid w:val="00792979"/>
    <w:rsid w:val="007930FE"/>
    <w:rsid w:val="00793619"/>
    <w:rsid w:val="00793670"/>
    <w:rsid w:val="007943FF"/>
    <w:rsid w:val="00794540"/>
    <w:rsid w:val="007947FE"/>
    <w:rsid w:val="00795322"/>
    <w:rsid w:val="00795DB8"/>
    <w:rsid w:val="00796094"/>
    <w:rsid w:val="00797428"/>
    <w:rsid w:val="00797B98"/>
    <w:rsid w:val="007A059E"/>
    <w:rsid w:val="007A09B0"/>
    <w:rsid w:val="007A15A9"/>
    <w:rsid w:val="007A15FF"/>
    <w:rsid w:val="007A2245"/>
    <w:rsid w:val="007A227B"/>
    <w:rsid w:val="007A2AB1"/>
    <w:rsid w:val="007A2F02"/>
    <w:rsid w:val="007A30B1"/>
    <w:rsid w:val="007A356D"/>
    <w:rsid w:val="007A3822"/>
    <w:rsid w:val="007A39BA"/>
    <w:rsid w:val="007A4A82"/>
    <w:rsid w:val="007A4D54"/>
    <w:rsid w:val="007A537D"/>
    <w:rsid w:val="007A5E71"/>
    <w:rsid w:val="007A7982"/>
    <w:rsid w:val="007A79DA"/>
    <w:rsid w:val="007A7C89"/>
    <w:rsid w:val="007A7FA6"/>
    <w:rsid w:val="007B01E2"/>
    <w:rsid w:val="007B0311"/>
    <w:rsid w:val="007B0B8B"/>
    <w:rsid w:val="007B141A"/>
    <w:rsid w:val="007B15AF"/>
    <w:rsid w:val="007B1AEE"/>
    <w:rsid w:val="007B1DCE"/>
    <w:rsid w:val="007B1E73"/>
    <w:rsid w:val="007B1EBC"/>
    <w:rsid w:val="007B21F2"/>
    <w:rsid w:val="007B261B"/>
    <w:rsid w:val="007B2895"/>
    <w:rsid w:val="007B2B6A"/>
    <w:rsid w:val="007B2C17"/>
    <w:rsid w:val="007B2F2C"/>
    <w:rsid w:val="007B314D"/>
    <w:rsid w:val="007B3CAD"/>
    <w:rsid w:val="007B4C03"/>
    <w:rsid w:val="007B564E"/>
    <w:rsid w:val="007B5C61"/>
    <w:rsid w:val="007B6A1B"/>
    <w:rsid w:val="007B7F32"/>
    <w:rsid w:val="007C0AD5"/>
    <w:rsid w:val="007C0B57"/>
    <w:rsid w:val="007C0CC6"/>
    <w:rsid w:val="007C1493"/>
    <w:rsid w:val="007C1FBE"/>
    <w:rsid w:val="007C2056"/>
    <w:rsid w:val="007C250D"/>
    <w:rsid w:val="007C2BC5"/>
    <w:rsid w:val="007C2C4B"/>
    <w:rsid w:val="007C46D4"/>
    <w:rsid w:val="007C46D7"/>
    <w:rsid w:val="007C4AA6"/>
    <w:rsid w:val="007C4E3B"/>
    <w:rsid w:val="007C644A"/>
    <w:rsid w:val="007C64DA"/>
    <w:rsid w:val="007C6664"/>
    <w:rsid w:val="007C6E51"/>
    <w:rsid w:val="007C744C"/>
    <w:rsid w:val="007C74F6"/>
    <w:rsid w:val="007C7ACB"/>
    <w:rsid w:val="007C7DB0"/>
    <w:rsid w:val="007D01A4"/>
    <w:rsid w:val="007D0A32"/>
    <w:rsid w:val="007D0EE0"/>
    <w:rsid w:val="007D0F53"/>
    <w:rsid w:val="007D11ED"/>
    <w:rsid w:val="007D1283"/>
    <w:rsid w:val="007D151C"/>
    <w:rsid w:val="007D1D94"/>
    <w:rsid w:val="007D2170"/>
    <w:rsid w:val="007D2616"/>
    <w:rsid w:val="007D2BC3"/>
    <w:rsid w:val="007D34D1"/>
    <w:rsid w:val="007D382E"/>
    <w:rsid w:val="007D3CE4"/>
    <w:rsid w:val="007D44BA"/>
    <w:rsid w:val="007D46F7"/>
    <w:rsid w:val="007D4FF9"/>
    <w:rsid w:val="007D506C"/>
    <w:rsid w:val="007D5250"/>
    <w:rsid w:val="007D59C9"/>
    <w:rsid w:val="007D5C3C"/>
    <w:rsid w:val="007D5E62"/>
    <w:rsid w:val="007D5FCF"/>
    <w:rsid w:val="007D6583"/>
    <w:rsid w:val="007D66DD"/>
    <w:rsid w:val="007D6867"/>
    <w:rsid w:val="007D6C89"/>
    <w:rsid w:val="007D6D1F"/>
    <w:rsid w:val="007D6E4E"/>
    <w:rsid w:val="007D7B8B"/>
    <w:rsid w:val="007D7E2B"/>
    <w:rsid w:val="007E0219"/>
    <w:rsid w:val="007E02A5"/>
    <w:rsid w:val="007E02E9"/>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414D"/>
    <w:rsid w:val="007F4D6F"/>
    <w:rsid w:val="007F4DA5"/>
    <w:rsid w:val="007F502F"/>
    <w:rsid w:val="007F75A8"/>
    <w:rsid w:val="008011A7"/>
    <w:rsid w:val="008014D3"/>
    <w:rsid w:val="00801A6C"/>
    <w:rsid w:val="00802451"/>
    <w:rsid w:val="0080273A"/>
    <w:rsid w:val="008031B6"/>
    <w:rsid w:val="00803682"/>
    <w:rsid w:val="00804212"/>
    <w:rsid w:val="00804442"/>
    <w:rsid w:val="008048E9"/>
    <w:rsid w:val="00804B03"/>
    <w:rsid w:val="00805916"/>
    <w:rsid w:val="008059FF"/>
    <w:rsid w:val="00805A5B"/>
    <w:rsid w:val="00805CAE"/>
    <w:rsid w:val="00805E83"/>
    <w:rsid w:val="00806C71"/>
    <w:rsid w:val="00806D9B"/>
    <w:rsid w:val="008079A9"/>
    <w:rsid w:val="00810A81"/>
    <w:rsid w:val="008117CC"/>
    <w:rsid w:val="00811E51"/>
    <w:rsid w:val="00812866"/>
    <w:rsid w:val="008141B5"/>
    <w:rsid w:val="00814411"/>
    <w:rsid w:val="008149DF"/>
    <w:rsid w:val="00814DF6"/>
    <w:rsid w:val="0081501A"/>
    <w:rsid w:val="00815152"/>
    <w:rsid w:val="00815514"/>
    <w:rsid w:val="00815DC6"/>
    <w:rsid w:val="00815F8D"/>
    <w:rsid w:val="00816685"/>
    <w:rsid w:val="0081688A"/>
    <w:rsid w:val="00816A6B"/>
    <w:rsid w:val="008170E4"/>
    <w:rsid w:val="008170FC"/>
    <w:rsid w:val="008175CE"/>
    <w:rsid w:val="0081786A"/>
    <w:rsid w:val="008178E3"/>
    <w:rsid w:val="00817CC5"/>
    <w:rsid w:val="00817F88"/>
    <w:rsid w:val="00820488"/>
    <w:rsid w:val="00820B9B"/>
    <w:rsid w:val="00820D1B"/>
    <w:rsid w:val="00821B95"/>
    <w:rsid w:val="00822827"/>
    <w:rsid w:val="0082293F"/>
    <w:rsid w:val="00822E25"/>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927"/>
    <w:rsid w:val="00835DF1"/>
    <w:rsid w:val="008367EE"/>
    <w:rsid w:val="0083699C"/>
    <w:rsid w:val="00836EA5"/>
    <w:rsid w:val="00837CE4"/>
    <w:rsid w:val="00837D19"/>
    <w:rsid w:val="00840312"/>
    <w:rsid w:val="008403E9"/>
    <w:rsid w:val="008404D4"/>
    <w:rsid w:val="0084074D"/>
    <w:rsid w:val="00840B86"/>
    <w:rsid w:val="00840FBE"/>
    <w:rsid w:val="00841E4A"/>
    <w:rsid w:val="008422EC"/>
    <w:rsid w:val="00842C7F"/>
    <w:rsid w:val="00844279"/>
    <w:rsid w:val="008448E0"/>
    <w:rsid w:val="00845969"/>
    <w:rsid w:val="008465C6"/>
    <w:rsid w:val="008467B8"/>
    <w:rsid w:val="00847359"/>
    <w:rsid w:val="008478EC"/>
    <w:rsid w:val="00847D73"/>
    <w:rsid w:val="00850321"/>
    <w:rsid w:val="008505AA"/>
    <w:rsid w:val="0085064A"/>
    <w:rsid w:val="00850D00"/>
    <w:rsid w:val="00851964"/>
    <w:rsid w:val="00851C51"/>
    <w:rsid w:val="008526EF"/>
    <w:rsid w:val="00852F55"/>
    <w:rsid w:val="00853608"/>
    <w:rsid w:val="00853AB4"/>
    <w:rsid w:val="008542F2"/>
    <w:rsid w:val="00854AA7"/>
    <w:rsid w:val="008556EF"/>
    <w:rsid w:val="00855743"/>
    <w:rsid w:val="00855B1B"/>
    <w:rsid w:val="00855F9F"/>
    <w:rsid w:val="00855FA9"/>
    <w:rsid w:val="00856033"/>
    <w:rsid w:val="008564C8"/>
    <w:rsid w:val="00856541"/>
    <w:rsid w:val="0085683B"/>
    <w:rsid w:val="008570AA"/>
    <w:rsid w:val="008577A8"/>
    <w:rsid w:val="008602B6"/>
    <w:rsid w:val="008603DA"/>
    <w:rsid w:val="0086046D"/>
    <w:rsid w:val="0086079C"/>
    <w:rsid w:val="008609A9"/>
    <w:rsid w:val="008611AB"/>
    <w:rsid w:val="00861605"/>
    <w:rsid w:val="00861EF3"/>
    <w:rsid w:val="0086235F"/>
    <w:rsid w:val="008625E1"/>
    <w:rsid w:val="00863007"/>
    <w:rsid w:val="00863151"/>
    <w:rsid w:val="008632C9"/>
    <w:rsid w:val="008635A5"/>
    <w:rsid w:val="00864429"/>
    <w:rsid w:val="008644CB"/>
    <w:rsid w:val="008648F0"/>
    <w:rsid w:val="00864A03"/>
    <w:rsid w:val="00864BAF"/>
    <w:rsid w:val="008652F0"/>
    <w:rsid w:val="00865318"/>
    <w:rsid w:val="00865519"/>
    <w:rsid w:val="00865C3C"/>
    <w:rsid w:val="008661A4"/>
    <w:rsid w:val="008677B6"/>
    <w:rsid w:val="00867A8D"/>
    <w:rsid w:val="00867C07"/>
    <w:rsid w:val="00867D3D"/>
    <w:rsid w:val="00870190"/>
    <w:rsid w:val="00870DC0"/>
    <w:rsid w:val="00871372"/>
    <w:rsid w:val="008716B7"/>
    <w:rsid w:val="0087187C"/>
    <w:rsid w:val="008718F3"/>
    <w:rsid w:val="00871A0A"/>
    <w:rsid w:val="00872A08"/>
    <w:rsid w:val="0087324A"/>
    <w:rsid w:val="00873E11"/>
    <w:rsid w:val="008741A6"/>
    <w:rsid w:val="00874368"/>
    <w:rsid w:val="008744AE"/>
    <w:rsid w:val="00877DA5"/>
    <w:rsid w:val="00880852"/>
    <w:rsid w:val="00881598"/>
    <w:rsid w:val="00881F95"/>
    <w:rsid w:val="00882F26"/>
    <w:rsid w:val="008831C0"/>
    <w:rsid w:val="0088335C"/>
    <w:rsid w:val="00883602"/>
    <w:rsid w:val="008838AA"/>
    <w:rsid w:val="00883C9C"/>
    <w:rsid w:val="008843EE"/>
    <w:rsid w:val="008851BF"/>
    <w:rsid w:val="0088574B"/>
    <w:rsid w:val="0088594E"/>
    <w:rsid w:val="0088649D"/>
    <w:rsid w:val="00886768"/>
    <w:rsid w:val="00886AE1"/>
    <w:rsid w:val="008876FD"/>
    <w:rsid w:val="00887A19"/>
    <w:rsid w:val="00890136"/>
    <w:rsid w:val="00890917"/>
    <w:rsid w:val="00891802"/>
    <w:rsid w:val="0089181D"/>
    <w:rsid w:val="0089193E"/>
    <w:rsid w:val="0089272F"/>
    <w:rsid w:val="00892774"/>
    <w:rsid w:val="008929EC"/>
    <w:rsid w:val="00892AFC"/>
    <w:rsid w:val="0089336B"/>
    <w:rsid w:val="00893451"/>
    <w:rsid w:val="00895D8A"/>
    <w:rsid w:val="00895E48"/>
    <w:rsid w:val="008978A4"/>
    <w:rsid w:val="008A040A"/>
    <w:rsid w:val="008A06A4"/>
    <w:rsid w:val="008A0988"/>
    <w:rsid w:val="008A1390"/>
    <w:rsid w:val="008A1FD4"/>
    <w:rsid w:val="008A29B1"/>
    <w:rsid w:val="008A29CE"/>
    <w:rsid w:val="008A2C94"/>
    <w:rsid w:val="008A3331"/>
    <w:rsid w:val="008A3489"/>
    <w:rsid w:val="008A353E"/>
    <w:rsid w:val="008A3B8A"/>
    <w:rsid w:val="008A3E74"/>
    <w:rsid w:val="008A4488"/>
    <w:rsid w:val="008A4873"/>
    <w:rsid w:val="008A52FE"/>
    <w:rsid w:val="008A5B0A"/>
    <w:rsid w:val="008A622A"/>
    <w:rsid w:val="008A6446"/>
    <w:rsid w:val="008A78C5"/>
    <w:rsid w:val="008B0019"/>
    <w:rsid w:val="008B00B8"/>
    <w:rsid w:val="008B0908"/>
    <w:rsid w:val="008B11CC"/>
    <w:rsid w:val="008B1339"/>
    <w:rsid w:val="008B1DD6"/>
    <w:rsid w:val="008B2966"/>
    <w:rsid w:val="008B34DD"/>
    <w:rsid w:val="008B4416"/>
    <w:rsid w:val="008B5001"/>
    <w:rsid w:val="008B63C9"/>
    <w:rsid w:val="008B71B5"/>
    <w:rsid w:val="008B7526"/>
    <w:rsid w:val="008C01A1"/>
    <w:rsid w:val="008C04C3"/>
    <w:rsid w:val="008C1343"/>
    <w:rsid w:val="008C201B"/>
    <w:rsid w:val="008C2DDE"/>
    <w:rsid w:val="008C35C0"/>
    <w:rsid w:val="008C3786"/>
    <w:rsid w:val="008C3913"/>
    <w:rsid w:val="008C3FD5"/>
    <w:rsid w:val="008C3FDA"/>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B26"/>
    <w:rsid w:val="008D326D"/>
    <w:rsid w:val="008D3779"/>
    <w:rsid w:val="008D420E"/>
    <w:rsid w:val="008D4CA9"/>
    <w:rsid w:val="008D535D"/>
    <w:rsid w:val="008D564E"/>
    <w:rsid w:val="008D589C"/>
    <w:rsid w:val="008D5C72"/>
    <w:rsid w:val="008D5E09"/>
    <w:rsid w:val="008D6050"/>
    <w:rsid w:val="008D68C3"/>
    <w:rsid w:val="008D773B"/>
    <w:rsid w:val="008D7748"/>
    <w:rsid w:val="008D7D66"/>
    <w:rsid w:val="008D7EDA"/>
    <w:rsid w:val="008D7FA9"/>
    <w:rsid w:val="008E0597"/>
    <w:rsid w:val="008E06FC"/>
    <w:rsid w:val="008E0942"/>
    <w:rsid w:val="008E1A1B"/>
    <w:rsid w:val="008E1A8A"/>
    <w:rsid w:val="008E1B4E"/>
    <w:rsid w:val="008E1CFD"/>
    <w:rsid w:val="008E26FC"/>
    <w:rsid w:val="008E2969"/>
    <w:rsid w:val="008E2D60"/>
    <w:rsid w:val="008E3D18"/>
    <w:rsid w:val="008E4388"/>
    <w:rsid w:val="008E43D6"/>
    <w:rsid w:val="008E47D6"/>
    <w:rsid w:val="008E4E7F"/>
    <w:rsid w:val="008E4FBA"/>
    <w:rsid w:val="008E5500"/>
    <w:rsid w:val="008E5682"/>
    <w:rsid w:val="008E628A"/>
    <w:rsid w:val="008E7111"/>
    <w:rsid w:val="008F05DF"/>
    <w:rsid w:val="008F0748"/>
    <w:rsid w:val="008F0CD9"/>
    <w:rsid w:val="008F1368"/>
    <w:rsid w:val="008F16AC"/>
    <w:rsid w:val="008F1EC6"/>
    <w:rsid w:val="008F2A72"/>
    <w:rsid w:val="008F2E51"/>
    <w:rsid w:val="008F35D8"/>
    <w:rsid w:val="008F3609"/>
    <w:rsid w:val="008F3E39"/>
    <w:rsid w:val="008F424E"/>
    <w:rsid w:val="008F437C"/>
    <w:rsid w:val="008F4D68"/>
    <w:rsid w:val="008F4E04"/>
    <w:rsid w:val="008F4F7D"/>
    <w:rsid w:val="008F5255"/>
    <w:rsid w:val="008F5667"/>
    <w:rsid w:val="008F5901"/>
    <w:rsid w:val="008F5EEB"/>
    <w:rsid w:val="008F6D10"/>
    <w:rsid w:val="008F6E71"/>
    <w:rsid w:val="008F73C7"/>
    <w:rsid w:val="00900F9F"/>
    <w:rsid w:val="00901261"/>
    <w:rsid w:val="009012A7"/>
    <w:rsid w:val="00901F18"/>
    <w:rsid w:val="009022B6"/>
    <w:rsid w:val="00902410"/>
    <w:rsid w:val="00902A0B"/>
    <w:rsid w:val="00902CD7"/>
    <w:rsid w:val="00903B60"/>
    <w:rsid w:val="00905581"/>
    <w:rsid w:val="00905B13"/>
    <w:rsid w:val="0090705B"/>
    <w:rsid w:val="00910EFB"/>
    <w:rsid w:val="00910FAF"/>
    <w:rsid w:val="00911033"/>
    <w:rsid w:val="00911129"/>
    <w:rsid w:val="00911151"/>
    <w:rsid w:val="00911D17"/>
    <w:rsid w:val="00911E3E"/>
    <w:rsid w:val="009123D8"/>
    <w:rsid w:val="00912424"/>
    <w:rsid w:val="009129C6"/>
    <w:rsid w:val="00912DF0"/>
    <w:rsid w:val="00913850"/>
    <w:rsid w:val="00913B12"/>
    <w:rsid w:val="00913E2D"/>
    <w:rsid w:val="0091420B"/>
    <w:rsid w:val="00914B51"/>
    <w:rsid w:val="00914C1D"/>
    <w:rsid w:val="00914EEA"/>
    <w:rsid w:val="0091603B"/>
    <w:rsid w:val="009164CA"/>
    <w:rsid w:val="00916A02"/>
    <w:rsid w:val="00916B23"/>
    <w:rsid w:val="00917A4C"/>
    <w:rsid w:val="00917A67"/>
    <w:rsid w:val="00920678"/>
    <w:rsid w:val="00920E00"/>
    <w:rsid w:val="00922191"/>
    <w:rsid w:val="0092226E"/>
    <w:rsid w:val="00922BAC"/>
    <w:rsid w:val="00923009"/>
    <w:rsid w:val="0092346C"/>
    <w:rsid w:val="00923640"/>
    <w:rsid w:val="00923900"/>
    <w:rsid w:val="00923E89"/>
    <w:rsid w:val="00923F23"/>
    <w:rsid w:val="009246E5"/>
    <w:rsid w:val="00926554"/>
    <w:rsid w:val="00926DDC"/>
    <w:rsid w:val="00927525"/>
    <w:rsid w:val="00927577"/>
    <w:rsid w:val="00927999"/>
    <w:rsid w:val="00927AFB"/>
    <w:rsid w:val="00927BD5"/>
    <w:rsid w:val="00931194"/>
    <w:rsid w:val="0093124D"/>
    <w:rsid w:val="009314FE"/>
    <w:rsid w:val="009317DB"/>
    <w:rsid w:val="0093204F"/>
    <w:rsid w:val="009332D9"/>
    <w:rsid w:val="00933F8F"/>
    <w:rsid w:val="00933FE6"/>
    <w:rsid w:val="00934200"/>
    <w:rsid w:val="0093427C"/>
    <w:rsid w:val="009348FC"/>
    <w:rsid w:val="0093517B"/>
    <w:rsid w:val="00935943"/>
    <w:rsid w:val="00936631"/>
    <w:rsid w:val="00936BBC"/>
    <w:rsid w:val="00936C1A"/>
    <w:rsid w:val="00936EED"/>
    <w:rsid w:val="00937DB0"/>
    <w:rsid w:val="00937F6C"/>
    <w:rsid w:val="0094077F"/>
    <w:rsid w:val="00940D58"/>
    <w:rsid w:val="00941567"/>
    <w:rsid w:val="009418EA"/>
    <w:rsid w:val="0094215F"/>
    <w:rsid w:val="0094237F"/>
    <w:rsid w:val="0094327C"/>
    <w:rsid w:val="00943778"/>
    <w:rsid w:val="009437EF"/>
    <w:rsid w:val="00943BBB"/>
    <w:rsid w:val="009441B1"/>
    <w:rsid w:val="0094430C"/>
    <w:rsid w:val="00944D4B"/>
    <w:rsid w:val="00944F4A"/>
    <w:rsid w:val="00944FCF"/>
    <w:rsid w:val="009455A8"/>
    <w:rsid w:val="00945BAB"/>
    <w:rsid w:val="00945F01"/>
    <w:rsid w:val="00946543"/>
    <w:rsid w:val="00946719"/>
    <w:rsid w:val="00947C72"/>
    <w:rsid w:val="00947CF2"/>
    <w:rsid w:val="00947EE6"/>
    <w:rsid w:val="009507C2"/>
    <w:rsid w:val="00950BCA"/>
    <w:rsid w:val="00950F35"/>
    <w:rsid w:val="00952DFE"/>
    <w:rsid w:val="009537A0"/>
    <w:rsid w:val="00953838"/>
    <w:rsid w:val="009539AE"/>
    <w:rsid w:val="00953A6E"/>
    <w:rsid w:val="009548C2"/>
    <w:rsid w:val="009548CA"/>
    <w:rsid w:val="00955F29"/>
    <w:rsid w:val="00955FE5"/>
    <w:rsid w:val="009579DF"/>
    <w:rsid w:val="00960B9B"/>
    <w:rsid w:val="00960DC7"/>
    <w:rsid w:val="009613A2"/>
    <w:rsid w:val="00961641"/>
    <w:rsid w:val="00961B82"/>
    <w:rsid w:val="00961CA2"/>
    <w:rsid w:val="00961DB2"/>
    <w:rsid w:val="009621DF"/>
    <w:rsid w:val="00962209"/>
    <w:rsid w:val="009626F1"/>
    <w:rsid w:val="00962A1E"/>
    <w:rsid w:val="00962B7C"/>
    <w:rsid w:val="00962E80"/>
    <w:rsid w:val="009650C3"/>
    <w:rsid w:val="009655D7"/>
    <w:rsid w:val="00965D0D"/>
    <w:rsid w:val="00965E02"/>
    <w:rsid w:val="00966451"/>
    <w:rsid w:val="009664D0"/>
    <w:rsid w:val="00967345"/>
    <w:rsid w:val="0096752B"/>
    <w:rsid w:val="00967B12"/>
    <w:rsid w:val="00967B92"/>
    <w:rsid w:val="00967D92"/>
    <w:rsid w:val="009703DD"/>
    <w:rsid w:val="00970496"/>
    <w:rsid w:val="00970897"/>
    <w:rsid w:val="00970E84"/>
    <w:rsid w:val="00970EA0"/>
    <w:rsid w:val="0097283E"/>
    <w:rsid w:val="00972F05"/>
    <w:rsid w:val="009739DD"/>
    <w:rsid w:val="009739F6"/>
    <w:rsid w:val="00973BFF"/>
    <w:rsid w:val="00973D02"/>
    <w:rsid w:val="00974465"/>
    <w:rsid w:val="009749E3"/>
    <w:rsid w:val="00975616"/>
    <w:rsid w:val="0097580B"/>
    <w:rsid w:val="00975EB9"/>
    <w:rsid w:val="009770CE"/>
    <w:rsid w:val="009776B8"/>
    <w:rsid w:val="009778E7"/>
    <w:rsid w:val="00977935"/>
    <w:rsid w:val="009805B5"/>
    <w:rsid w:val="00980E78"/>
    <w:rsid w:val="009813F7"/>
    <w:rsid w:val="00981DD0"/>
    <w:rsid w:val="009823F1"/>
    <w:rsid w:val="009827C2"/>
    <w:rsid w:val="00982EE5"/>
    <w:rsid w:val="0098313A"/>
    <w:rsid w:val="009840D9"/>
    <w:rsid w:val="0098434B"/>
    <w:rsid w:val="00984CFE"/>
    <w:rsid w:val="00985B04"/>
    <w:rsid w:val="00985DC3"/>
    <w:rsid w:val="00986013"/>
    <w:rsid w:val="009861A9"/>
    <w:rsid w:val="0098667C"/>
    <w:rsid w:val="00986F93"/>
    <w:rsid w:val="0098701B"/>
    <w:rsid w:val="00987B0D"/>
    <w:rsid w:val="009903FC"/>
    <w:rsid w:val="00990AF2"/>
    <w:rsid w:val="00990BC0"/>
    <w:rsid w:val="00990E33"/>
    <w:rsid w:val="00990FB1"/>
    <w:rsid w:val="00991261"/>
    <w:rsid w:val="0099157D"/>
    <w:rsid w:val="009928CB"/>
    <w:rsid w:val="009932BC"/>
    <w:rsid w:val="00993500"/>
    <w:rsid w:val="009941A8"/>
    <w:rsid w:val="0099578B"/>
    <w:rsid w:val="0099621E"/>
    <w:rsid w:val="00996AB3"/>
    <w:rsid w:val="009979DE"/>
    <w:rsid w:val="00997A76"/>
    <w:rsid w:val="00997C8D"/>
    <w:rsid w:val="00997CE9"/>
    <w:rsid w:val="00997D5B"/>
    <w:rsid w:val="009A0245"/>
    <w:rsid w:val="009A0628"/>
    <w:rsid w:val="009A1C6B"/>
    <w:rsid w:val="009A274E"/>
    <w:rsid w:val="009A2758"/>
    <w:rsid w:val="009A3015"/>
    <w:rsid w:val="009A30EF"/>
    <w:rsid w:val="009A3CAE"/>
    <w:rsid w:val="009A415B"/>
    <w:rsid w:val="009A4CF5"/>
    <w:rsid w:val="009A5A47"/>
    <w:rsid w:val="009A729F"/>
    <w:rsid w:val="009A7391"/>
    <w:rsid w:val="009A7793"/>
    <w:rsid w:val="009A7EC9"/>
    <w:rsid w:val="009B0B6A"/>
    <w:rsid w:val="009B0C33"/>
    <w:rsid w:val="009B103A"/>
    <w:rsid w:val="009B1AA6"/>
    <w:rsid w:val="009B1FA7"/>
    <w:rsid w:val="009B2269"/>
    <w:rsid w:val="009B28E5"/>
    <w:rsid w:val="009B29BF"/>
    <w:rsid w:val="009B2A6D"/>
    <w:rsid w:val="009B2ABF"/>
    <w:rsid w:val="009B3276"/>
    <w:rsid w:val="009B36A5"/>
    <w:rsid w:val="009B4827"/>
    <w:rsid w:val="009B48D7"/>
    <w:rsid w:val="009B4982"/>
    <w:rsid w:val="009B4D74"/>
    <w:rsid w:val="009B506E"/>
    <w:rsid w:val="009B5BC1"/>
    <w:rsid w:val="009B756F"/>
    <w:rsid w:val="009B7C7B"/>
    <w:rsid w:val="009C0DF7"/>
    <w:rsid w:val="009C1CDE"/>
    <w:rsid w:val="009C265E"/>
    <w:rsid w:val="009C2BF8"/>
    <w:rsid w:val="009C2DCB"/>
    <w:rsid w:val="009C34D3"/>
    <w:rsid w:val="009C36D2"/>
    <w:rsid w:val="009C4EB4"/>
    <w:rsid w:val="009C5017"/>
    <w:rsid w:val="009C6744"/>
    <w:rsid w:val="009C6DB0"/>
    <w:rsid w:val="009D00C1"/>
    <w:rsid w:val="009D0689"/>
    <w:rsid w:val="009D0ED6"/>
    <w:rsid w:val="009D0F71"/>
    <w:rsid w:val="009D15A7"/>
    <w:rsid w:val="009D1831"/>
    <w:rsid w:val="009D201E"/>
    <w:rsid w:val="009D27E2"/>
    <w:rsid w:val="009D294A"/>
    <w:rsid w:val="009D2EC8"/>
    <w:rsid w:val="009D2EDB"/>
    <w:rsid w:val="009D374B"/>
    <w:rsid w:val="009D3EC7"/>
    <w:rsid w:val="009D578E"/>
    <w:rsid w:val="009D5C26"/>
    <w:rsid w:val="009D60EF"/>
    <w:rsid w:val="009D617D"/>
    <w:rsid w:val="009D6335"/>
    <w:rsid w:val="009D6755"/>
    <w:rsid w:val="009D6B5A"/>
    <w:rsid w:val="009D7256"/>
    <w:rsid w:val="009D7303"/>
    <w:rsid w:val="009D73A0"/>
    <w:rsid w:val="009D79B3"/>
    <w:rsid w:val="009D7EB2"/>
    <w:rsid w:val="009E0232"/>
    <w:rsid w:val="009E0403"/>
    <w:rsid w:val="009E17C4"/>
    <w:rsid w:val="009E2D79"/>
    <w:rsid w:val="009E2F8F"/>
    <w:rsid w:val="009E37B2"/>
    <w:rsid w:val="009E3AFE"/>
    <w:rsid w:val="009E3EB1"/>
    <w:rsid w:val="009E44AB"/>
    <w:rsid w:val="009E4748"/>
    <w:rsid w:val="009E4E1F"/>
    <w:rsid w:val="009E4FDB"/>
    <w:rsid w:val="009E594A"/>
    <w:rsid w:val="009E5A74"/>
    <w:rsid w:val="009E6ABE"/>
    <w:rsid w:val="009E7309"/>
    <w:rsid w:val="009E7ADB"/>
    <w:rsid w:val="009F042F"/>
    <w:rsid w:val="009F07E0"/>
    <w:rsid w:val="009F0961"/>
    <w:rsid w:val="009F0B42"/>
    <w:rsid w:val="009F0D06"/>
    <w:rsid w:val="009F0EA8"/>
    <w:rsid w:val="009F150F"/>
    <w:rsid w:val="009F1AB6"/>
    <w:rsid w:val="009F1CCE"/>
    <w:rsid w:val="009F2046"/>
    <w:rsid w:val="009F2705"/>
    <w:rsid w:val="009F2CCB"/>
    <w:rsid w:val="009F40B2"/>
    <w:rsid w:val="009F42AA"/>
    <w:rsid w:val="009F473C"/>
    <w:rsid w:val="009F4A50"/>
    <w:rsid w:val="009F5E8B"/>
    <w:rsid w:val="009F65C8"/>
    <w:rsid w:val="009F68BC"/>
    <w:rsid w:val="009F6BD2"/>
    <w:rsid w:val="009F6E60"/>
    <w:rsid w:val="009F6F9F"/>
    <w:rsid w:val="00A00096"/>
    <w:rsid w:val="00A00E64"/>
    <w:rsid w:val="00A01E11"/>
    <w:rsid w:val="00A0253F"/>
    <w:rsid w:val="00A02787"/>
    <w:rsid w:val="00A033DA"/>
    <w:rsid w:val="00A04476"/>
    <w:rsid w:val="00A048CD"/>
    <w:rsid w:val="00A04CFA"/>
    <w:rsid w:val="00A05730"/>
    <w:rsid w:val="00A059CF"/>
    <w:rsid w:val="00A060F8"/>
    <w:rsid w:val="00A0696A"/>
    <w:rsid w:val="00A0756F"/>
    <w:rsid w:val="00A07627"/>
    <w:rsid w:val="00A07CBA"/>
    <w:rsid w:val="00A11619"/>
    <w:rsid w:val="00A11B39"/>
    <w:rsid w:val="00A11C34"/>
    <w:rsid w:val="00A127A4"/>
    <w:rsid w:val="00A1302E"/>
    <w:rsid w:val="00A13741"/>
    <w:rsid w:val="00A1375F"/>
    <w:rsid w:val="00A139D8"/>
    <w:rsid w:val="00A14A4E"/>
    <w:rsid w:val="00A166EE"/>
    <w:rsid w:val="00A16D9E"/>
    <w:rsid w:val="00A2014B"/>
    <w:rsid w:val="00A20354"/>
    <w:rsid w:val="00A20EF5"/>
    <w:rsid w:val="00A21103"/>
    <w:rsid w:val="00A2148F"/>
    <w:rsid w:val="00A2167C"/>
    <w:rsid w:val="00A21711"/>
    <w:rsid w:val="00A21944"/>
    <w:rsid w:val="00A21B39"/>
    <w:rsid w:val="00A21C1C"/>
    <w:rsid w:val="00A21CFC"/>
    <w:rsid w:val="00A2220E"/>
    <w:rsid w:val="00A2270F"/>
    <w:rsid w:val="00A22E5A"/>
    <w:rsid w:val="00A2318E"/>
    <w:rsid w:val="00A2325A"/>
    <w:rsid w:val="00A23E37"/>
    <w:rsid w:val="00A24024"/>
    <w:rsid w:val="00A243A0"/>
    <w:rsid w:val="00A24A09"/>
    <w:rsid w:val="00A24E80"/>
    <w:rsid w:val="00A25ADE"/>
    <w:rsid w:val="00A264D3"/>
    <w:rsid w:val="00A2674B"/>
    <w:rsid w:val="00A2780F"/>
    <w:rsid w:val="00A27EC7"/>
    <w:rsid w:val="00A30049"/>
    <w:rsid w:val="00A30326"/>
    <w:rsid w:val="00A30E80"/>
    <w:rsid w:val="00A3120A"/>
    <w:rsid w:val="00A31368"/>
    <w:rsid w:val="00A315E3"/>
    <w:rsid w:val="00A317FC"/>
    <w:rsid w:val="00A3183F"/>
    <w:rsid w:val="00A318F1"/>
    <w:rsid w:val="00A31908"/>
    <w:rsid w:val="00A32318"/>
    <w:rsid w:val="00A326B5"/>
    <w:rsid w:val="00A327E0"/>
    <w:rsid w:val="00A33089"/>
    <w:rsid w:val="00A3348E"/>
    <w:rsid w:val="00A33C52"/>
    <w:rsid w:val="00A33C9D"/>
    <w:rsid w:val="00A3428D"/>
    <w:rsid w:val="00A3447A"/>
    <w:rsid w:val="00A34689"/>
    <w:rsid w:val="00A35172"/>
    <w:rsid w:val="00A351A5"/>
    <w:rsid w:val="00A356F2"/>
    <w:rsid w:val="00A3617A"/>
    <w:rsid w:val="00A3689D"/>
    <w:rsid w:val="00A36DCE"/>
    <w:rsid w:val="00A37C30"/>
    <w:rsid w:val="00A400CA"/>
    <w:rsid w:val="00A40452"/>
    <w:rsid w:val="00A40899"/>
    <w:rsid w:val="00A41149"/>
    <w:rsid w:val="00A41A00"/>
    <w:rsid w:val="00A41CEF"/>
    <w:rsid w:val="00A430EB"/>
    <w:rsid w:val="00A435B3"/>
    <w:rsid w:val="00A43ED6"/>
    <w:rsid w:val="00A44239"/>
    <w:rsid w:val="00A44768"/>
    <w:rsid w:val="00A44DC1"/>
    <w:rsid w:val="00A45495"/>
    <w:rsid w:val="00A46288"/>
    <w:rsid w:val="00A462EE"/>
    <w:rsid w:val="00A4636D"/>
    <w:rsid w:val="00A464E2"/>
    <w:rsid w:val="00A468EC"/>
    <w:rsid w:val="00A46D00"/>
    <w:rsid w:val="00A47841"/>
    <w:rsid w:val="00A50621"/>
    <w:rsid w:val="00A506A9"/>
    <w:rsid w:val="00A50948"/>
    <w:rsid w:val="00A51621"/>
    <w:rsid w:val="00A51681"/>
    <w:rsid w:val="00A51F00"/>
    <w:rsid w:val="00A525E0"/>
    <w:rsid w:val="00A52823"/>
    <w:rsid w:val="00A52DF0"/>
    <w:rsid w:val="00A535FE"/>
    <w:rsid w:val="00A53691"/>
    <w:rsid w:val="00A550CD"/>
    <w:rsid w:val="00A55945"/>
    <w:rsid w:val="00A56129"/>
    <w:rsid w:val="00A56A43"/>
    <w:rsid w:val="00A56AE1"/>
    <w:rsid w:val="00A56CBE"/>
    <w:rsid w:val="00A57335"/>
    <w:rsid w:val="00A57C21"/>
    <w:rsid w:val="00A57CBA"/>
    <w:rsid w:val="00A57EAE"/>
    <w:rsid w:val="00A60552"/>
    <w:rsid w:val="00A60B7A"/>
    <w:rsid w:val="00A6216D"/>
    <w:rsid w:val="00A62F19"/>
    <w:rsid w:val="00A6338B"/>
    <w:rsid w:val="00A63567"/>
    <w:rsid w:val="00A635DE"/>
    <w:rsid w:val="00A63958"/>
    <w:rsid w:val="00A640E4"/>
    <w:rsid w:val="00A6429F"/>
    <w:rsid w:val="00A651C5"/>
    <w:rsid w:val="00A65B4D"/>
    <w:rsid w:val="00A65C19"/>
    <w:rsid w:val="00A65D16"/>
    <w:rsid w:val="00A66398"/>
    <w:rsid w:val="00A66E61"/>
    <w:rsid w:val="00A6702C"/>
    <w:rsid w:val="00A67228"/>
    <w:rsid w:val="00A67612"/>
    <w:rsid w:val="00A71567"/>
    <w:rsid w:val="00A71A19"/>
    <w:rsid w:val="00A71CD7"/>
    <w:rsid w:val="00A72439"/>
    <w:rsid w:val="00A72DEC"/>
    <w:rsid w:val="00A72FE9"/>
    <w:rsid w:val="00A7350D"/>
    <w:rsid w:val="00A75489"/>
    <w:rsid w:val="00A75EE0"/>
    <w:rsid w:val="00A76DA1"/>
    <w:rsid w:val="00A770A2"/>
    <w:rsid w:val="00A77A85"/>
    <w:rsid w:val="00A80492"/>
    <w:rsid w:val="00A81140"/>
    <w:rsid w:val="00A81414"/>
    <w:rsid w:val="00A81A4A"/>
    <w:rsid w:val="00A82229"/>
    <w:rsid w:val="00A82C9E"/>
    <w:rsid w:val="00A839A4"/>
    <w:rsid w:val="00A83B78"/>
    <w:rsid w:val="00A84060"/>
    <w:rsid w:val="00A84169"/>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0B34"/>
    <w:rsid w:val="00A91552"/>
    <w:rsid w:val="00A91766"/>
    <w:rsid w:val="00A91863"/>
    <w:rsid w:val="00A9247A"/>
    <w:rsid w:val="00A92E17"/>
    <w:rsid w:val="00A931CE"/>
    <w:rsid w:val="00A9392A"/>
    <w:rsid w:val="00A9472B"/>
    <w:rsid w:val="00A94968"/>
    <w:rsid w:val="00A94E17"/>
    <w:rsid w:val="00A9538C"/>
    <w:rsid w:val="00A95556"/>
    <w:rsid w:val="00A957B8"/>
    <w:rsid w:val="00A957C8"/>
    <w:rsid w:val="00A95AF4"/>
    <w:rsid w:val="00A966B6"/>
    <w:rsid w:val="00A978E9"/>
    <w:rsid w:val="00AA034F"/>
    <w:rsid w:val="00AA0505"/>
    <w:rsid w:val="00AA0A8A"/>
    <w:rsid w:val="00AA0F9F"/>
    <w:rsid w:val="00AA1022"/>
    <w:rsid w:val="00AA140F"/>
    <w:rsid w:val="00AA1ED9"/>
    <w:rsid w:val="00AA1F9E"/>
    <w:rsid w:val="00AA2E0D"/>
    <w:rsid w:val="00AA339E"/>
    <w:rsid w:val="00AA390E"/>
    <w:rsid w:val="00AA3C87"/>
    <w:rsid w:val="00AA44D3"/>
    <w:rsid w:val="00AA48A5"/>
    <w:rsid w:val="00AA4926"/>
    <w:rsid w:val="00AA53AA"/>
    <w:rsid w:val="00AA564D"/>
    <w:rsid w:val="00AA5C2A"/>
    <w:rsid w:val="00AA68CF"/>
    <w:rsid w:val="00AA6C3A"/>
    <w:rsid w:val="00AA6EBE"/>
    <w:rsid w:val="00AA7019"/>
    <w:rsid w:val="00AA7310"/>
    <w:rsid w:val="00AA745A"/>
    <w:rsid w:val="00AA766D"/>
    <w:rsid w:val="00AA76CF"/>
    <w:rsid w:val="00AA7844"/>
    <w:rsid w:val="00AB0425"/>
    <w:rsid w:val="00AB0613"/>
    <w:rsid w:val="00AB159D"/>
    <w:rsid w:val="00AB1847"/>
    <w:rsid w:val="00AB272D"/>
    <w:rsid w:val="00AB2802"/>
    <w:rsid w:val="00AB2A46"/>
    <w:rsid w:val="00AB2C63"/>
    <w:rsid w:val="00AB4B9D"/>
    <w:rsid w:val="00AB4D70"/>
    <w:rsid w:val="00AB4E3C"/>
    <w:rsid w:val="00AB5702"/>
    <w:rsid w:val="00AB64B8"/>
    <w:rsid w:val="00AB6C73"/>
    <w:rsid w:val="00AB7563"/>
    <w:rsid w:val="00AB78FA"/>
    <w:rsid w:val="00AB7D26"/>
    <w:rsid w:val="00AC0987"/>
    <w:rsid w:val="00AC0B68"/>
    <w:rsid w:val="00AC0C4F"/>
    <w:rsid w:val="00AC1913"/>
    <w:rsid w:val="00AC1DC3"/>
    <w:rsid w:val="00AC1F74"/>
    <w:rsid w:val="00AC2260"/>
    <w:rsid w:val="00AC2F9C"/>
    <w:rsid w:val="00AC3EFF"/>
    <w:rsid w:val="00AC45BA"/>
    <w:rsid w:val="00AC4617"/>
    <w:rsid w:val="00AC4F7E"/>
    <w:rsid w:val="00AC50B6"/>
    <w:rsid w:val="00AC5434"/>
    <w:rsid w:val="00AC561D"/>
    <w:rsid w:val="00AC56B7"/>
    <w:rsid w:val="00AC5DE9"/>
    <w:rsid w:val="00AC6346"/>
    <w:rsid w:val="00AC65AA"/>
    <w:rsid w:val="00AC6A06"/>
    <w:rsid w:val="00AC77B0"/>
    <w:rsid w:val="00AC7B97"/>
    <w:rsid w:val="00AC7C43"/>
    <w:rsid w:val="00AD0042"/>
    <w:rsid w:val="00AD042C"/>
    <w:rsid w:val="00AD0F30"/>
    <w:rsid w:val="00AD15E0"/>
    <w:rsid w:val="00AD1864"/>
    <w:rsid w:val="00AD18F9"/>
    <w:rsid w:val="00AD1E06"/>
    <w:rsid w:val="00AD1F3A"/>
    <w:rsid w:val="00AD1F41"/>
    <w:rsid w:val="00AD2090"/>
    <w:rsid w:val="00AD28BC"/>
    <w:rsid w:val="00AD2F55"/>
    <w:rsid w:val="00AD370C"/>
    <w:rsid w:val="00AD3AEC"/>
    <w:rsid w:val="00AD43BD"/>
    <w:rsid w:val="00AD48BB"/>
    <w:rsid w:val="00AD4B15"/>
    <w:rsid w:val="00AD5AF1"/>
    <w:rsid w:val="00AD5D99"/>
    <w:rsid w:val="00AD6316"/>
    <w:rsid w:val="00AD65CD"/>
    <w:rsid w:val="00AD66B5"/>
    <w:rsid w:val="00AD743B"/>
    <w:rsid w:val="00AE0492"/>
    <w:rsid w:val="00AE07B5"/>
    <w:rsid w:val="00AE0FC0"/>
    <w:rsid w:val="00AE1506"/>
    <w:rsid w:val="00AE18D5"/>
    <w:rsid w:val="00AE26E7"/>
    <w:rsid w:val="00AE27B1"/>
    <w:rsid w:val="00AE281B"/>
    <w:rsid w:val="00AE2FE6"/>
    <w:rsid w:val="00AE3DC4"/>
    <w:rsid w:val="00AE4585"/>
    <w:rsid w:val="00AE45DB"/>
    <w:rsid w:val="00AE4B07"/>
    <w:rsid w:val="00AE67F7"/>
    <w:rsid w:val="00AE6C84"/>
    <w:rsid w:val="00AE6EA9"/>
    <w:rsid w:val="00AE6F5F"/>
    <w:rsid w:val="00AE7F1F"/>
    <w:rsid w:val="00AF0034"/>
    <w:rsid w:val="00AF0113"/>
    <w:rsid w:val="00AF1159"/>
    <w:rsid w:val="00AF156F"/>
    <w:rsid w:val="00AF1B03"/>
    <w:rsid w:val="00AF2340"/>
    <w:rsid w:val="00AF2575"/>
    <w:rsid w:val="00AF320B"/>
    <w:rsid w:val="00AF42BB"/>
    <w:rsid w:val="00AF5032"/>
    <w:rsid w:val="00AF5780"/>
    <w:rsid w:val="00AF5801"/>
    <w:rsid w:val="00AF5EF6"/>
    <w:rsid w:val="00AF6C24"/>
    <w:rsid w:val="00AF7575"/>
    <w:rsid w:val="00AF7949"/>
    <w:rsid w:val="00AF7A0B"/>
    <w:rsid w:val="00AF7B90"/>
    <w:rsid w:val="00B01153"/>
    <w:rsid w:val="00B0168D"/>
    <w:rsid w:val="00B018E7"/>
    <w:rsid w:val="00B0194B"/>
    <w:rsid w:val="00B020EB"/>
    <w:rsid w:val="00B0244B"/>
    <w:rsid w:val="00B02A98"/>
    <w:rsid w:val="00B02D12"/>
    <w:rsid w:val="00B031BD"/>
    <w:rsid w:val="00B03E19"/>
    <w:rsid w:val="00B040E3"/>
    <w:rsid w:val="00B04104"/>
    <w:rsid w:val="00B045AD"/>
    <w:rsid w:val="00B054A5"/>
    <w:rsid w:val="00B057A7"/>
    <w:rsid w:val="00B0677A"/>
    <w:rsid w:val="00B073C8"/>
    <w:rsid w:val="00B10086"/>
    <w:rsid w:val="00B107AE"/>
    <w:rsid w:val="00B11130"/>
    <w:rsid w:val="00B1168D"/>
    <w:rsid w:val="00B117F2"/>
    <w:rsid w:val="00B11DDC"/>
    <w:rsid w:val="00B11F86"/>
    <w:rsid w:val="00B122CA"/>
    <w:rsid w:val="00B12535"/>
    <w:rsid w:val="00B1312B"/>
    <w:rsid w:val="00B13AD8"/>
    <w:rsid w:val="00B1458C"/>
    <w:rsid w:val="00B14AC4"/>
    <w:rsid w:val="00B1579E"/>
    <w:rsid w:val="00B15F43"/>
    <w:rsid w:val="00B162E4"/>
    <w:rsid w:val="00B172FD"/>
    <w:rsid w:val="00B17371"/>
    <w:rsid w:val="00B1748C"/>
    <w:rsid w:val="00B17908"/>
    <w:rsid w:val="00B17BDF"/>
    <w:rsid w:val="00B20602"/>
    <w:rsid w:val="00B20BC5"/>
    <w:rsid w:val="00B2226C"/>
    <w:rsid w:val="00B2247C"/>
    <w:rsid w:val="00B2286E"/>
    <w:rsid w:val="00B23010"/>
    <w:rsid w:val="00B240D0"/>
    <w:rsid w:val="00B24DBF"/>
    <w:rsid w:val="00B2544D"/>
    <w:rsid w:val="00B257FC"/>
    <w:rsid w:val="00B259C8"/>
    <w:rsid w:val="00B2622D"/>
    <w:rsid w:val="00B271AA"/>
    <w:rsid w:val="00B277B4"/>
    <w:rsid w:val="00B30207"/>
    <w:rsid w:val="00B3074B"/>
    <w:rsid w:val="00B30B2F"/>
    <w:rsid w:val="00B310EE"/>
    <w:rsid w:val="00B313B7"/>
    <w:rsid w:val="00B31734"/>
    <w:rsid w:val="00B31C0B"/>
    <w:rsid w:val="00B32425"/>
    <w:rsid w:val="00B32746"/>
    <w:rsid w:val="00B32CB6"/>
    <w:rsid w:val="00B32FE2"/>
    <w:rsid w:val="00B33BEC"/>
    <w:rsid w:val="00B33C77"/>
    <w:rsid w:val="00B33EC7"/>
    <w:rsid w:val="00B34C7B"/>
    <w:rsid w:val="00B35AE6"/>
    <w:rsid w:val="00B36189"/>
    <w:rsid w:val="00B36708"/>
    <w:rsid w:val="00B36DCE"/>
    <w:rsid w:val="00B403B0"/>
    <w:rsid w:val="00B40704"/>
    <w:rsid w:val="00B40B8E"/>
    <w:rsid w:val="00B40B99"/>
    <w:rsid w:val="00B41D98"/>
    <w:rsid w:val="00B422AF"/>
    <w:rsid w:val="00B424CE"/>
    <w:rsid w:val="00B42649"/>
    <w:rsid w:val="00B4296F"/>
    <w:rsid w:val="00B4329E"/>
    <w:rsid w:val="00B43884"/>
    <w:rsid w:val="00B43F35"/>
    <w:rsid w:val="00B444BC"/>
    <w:rsid w:val="00B45204"/>
    <w:rsid w:val="00B4520E"/>
    <w:rsid w:val="00B4556B"/>
    <w:rsid w:val="00B45795"/>
    <w:rsid w:val="00B45B35"/>
    <w:rsid w:val="00B46087"/>
    <w:rsid w:val="00B468C5"/>
    <w:rsid w:val="00B47701"/>
    <w:rsid w:val="00B479AE"/>
    <w:rsid w:val="00B47F2A"/>
    <w:rsid w:val="00B47FE5"/>
    <w:rsid w:val="00B512E2"/>
    <w:rsid w:val="00B517AA"/>
    <w:rsid w:val="00B5182D"/>
    <w:rsid w:val="00B51B64"/>
    <w:rsid w:val="00B51D71"/>
    <w:rsid w:val="00B51F55"/>
    <w:rsid w:val="00B52542"/>
    <w:rsid w:val="00B52646"/>
    <w:rsid w:val="00B5283C"/>
    <w:rsid w:val="00B52E43"/>
    <w:rsid w:val="00B52F35"/>
    <w:rsid w:val="00B5306D"/>
    <w:rsid w:val="00B539F4"/>
    <w:rsid w:val="00B53D51"/>
    <w:rsid w:val="00B53DDD"/>
    <w:rsid w:val="00B53F59"/>
    <w:rsid w:val="00B54512"/>
    <w:rsid w:val="00B54876"/>
    <w:rsid w:val="00B54939"/>
    <w:rsid w:val="00B55BF1"/>
    <w:rsid w:val="00B57D62"/>
    <w:rsid w:val="00B57E2A"/>
    <w:rsid w:val="00B57FE5"/>
    <w:rsid w:val="00B600B2"/>
    <w:rsid w:val="00B61C6C"/>
    <w:rsid w:val="00B626DA"/>
    <w:rsid w:val="00B62A7E"/>
    <w:rsid w:val="00B64959"/>
    <w:rsid w:val="00B653D3"/>
    <w:rsid w:val="00B65923"/>
    <w:rsid w:val="00B65CF5"/>
    <w:rsid w:val="00B661B4"/>
    <w:rsid w:val="00B66639"/>
    <w:rsid w:val="00B6672B"/>
    <w:rsid w:val="00B66776"/>
    <w:rsid w:val="00B66D4D"/>
    <w:rsid w:val="00B7008A"/>
    <w:rsid w:val="00B7051B"/>
    <w:rsid w:val="00B70BE2"/>
    <w:rsid w:val="00B7136F"/>
    <w:rsid w:val="00B71D0B"/>
    <w:rsid w:val="00B72298"/>
    <w:rsid w:val="00B72EFD"/>
    <w:rsid w:val="00B7314B"/>
    <w:rsid w:val="00B74B16"/>
    <w:rsid w:val="00B74E84"/>
    <w:rsid w:val="00B75029"/>
    <w:rsid w:val="00B7536D"/>
    <w:rsid w:val="00B76130"/>
    <w:rsid w:val="00B76548"/>
    <w:rsid w:val="00B76607"/>
    <w:rsid w:val="00B775DF"/>
    <w:rsid w:val="00B77A3F"/>
    <w:rsid w:val="00B77C4F"/>
    <w:rsid w:val="00B8014D"/>
    <w:rsid w:val="00B80592"/>
    <w:rsid w:val="00B807F8"/>
    <w:rsid w:val="00B80918"/>
    <w:rsid w:val="00B80AEA"/>
    <w:rsid w:val="00B81C6A"/>
    <w:rsid w:val="00B820BE"/>
    <w:rsid w:val="00B82511"/>
    <w:rsid w:val="00B827DF"/>
    <w:rsid w:val="00B827F4"/>
    <w:rsid w:val="00B8359B"/>
    <w:rsid w:val="00B8484A"/>
    <w:rsid w:val="00B849A7"/>
    <w:rsid w:val="00B84C82"/>
    <w:rsid w:val="00B8508B"/>
    <w:rsid w:val="00B8513C"/>
    <w:rsid w:val="00B85167"/>
    <w:rsid w:val="00B85A5E"/>
    <w:rsid w:val="00B86264"/>
    <w:rsid w:val="00B86DA3"/>
    <w:rsid w:val="00B873D0"/>
    <w:rsid w:val="00B87819"/>
    <w:rsid w:val="00B902E8"/>
    <w:rsid w:val="00B905B9"/>
    <w:rsid w:val="00B90BE6"/>
    <w:rsid w:val="00B90BF5"/>
    <w:rsid w:val="00B91454"/>
    <w:rsid w:val="00B91B9B"/>
    <w:rsid w:val="00B92710"/>
    <w:rsid w:val="00B931AC"/>
    <w:rsid w:val="00B93790"/>
    <w:rsid w:val="00B93B76"/>
    <w:rsid w:val="00B93C07"/>
    <w:rsid w:val="00B94045"/>
    <w:rsid w:val="00B94C04"/>
    <w:rsid w:val="00B94EB1"/>
    <w:rsid w:val="00B955DF"/>
    <w:rsid w:val="00B95FBB"/>
    <w:rsid w:val="00B9650D"/>
    <w:rsid w:val="00B966F1"/>
    <w:rsid w:val="00B97192"/>
    <w:rsid w:val="00B97419"/>
    <w:rsid w:val="00B97822"/>
    <w:rsid w:val="00B97883"/>
    <w:rsid w:val="00B97A0D"/>
    <w:rsid w:val="00B97A79"/>
    <w:rsid w:val="00BA11A9"/>
    <w:rsid w:val="00BA1C82"/>
    <w:rsid w:val="00BA2445"/>
    <w:rsid w:val="00BA2582"/>
    <w:rsid w:val="00BA2714"/>
    <w:rsid w:val="00BA35C1"/>
    <w:rsid w:val="00BA3AFA"/>
    <w:rsid w:val="00BA43F2"/>
    <w:rsid w:val="00BA7149"/>
    <w:rsid w:val="00BA723D"/>
    <w:rsid w:val="00BA7298"/>
    <w:rsid w:val="00BB13AD"/>
    <w:rsid w:val="00BB1EE1"/>
    <w:rsid w:val="00BB1F79"/>
    <w:rsid w:val="00BB2194"/>
    <w:rsid w:val="00BB2364"/>
    <w:rsid w:val="00BB35EE"/>
    <w:rsid w:val="00BB3823"/>
    <w:rsid w:val="00BB3883"/>
    <w:rsid w:val="00BB3C9D"/>
    <w:rsid w:val="00BB4047"/>
    <w:rsid w:val="00BB46DF"/>
    <w:rsid w:val="00BB4778"/>
    <w:rsid w:val="00BB499D"/>
    <w:rsid w:val="00BB4D21"/>
    <w:rsid w:val="00BB57A0"/>
    <w:rsid w:val="00BB5DCD"/>
    <w:rsid w:val="00BB79B4"/>
    <w:rsid w:val="00BC0183"/>
    <w:rsid w:val="00BC0A60"/>
    <w:rsid w:val="00BC1AE6"/>
    <w:rsid w:val="00BC1BB3"/>
    <w:rsid w:val="00BC224A"/>
    <w:rsid w:val="00BC22E3"/>
    <w:rsid w:val="00BC2A6E"/>
    <w:rsid w:val="00BC2D6B"/>
    <w:rsid w:val="00BC3A8A"/>
    <w:rsid w:val="00BC3F7E"/>
    <w:rsid w:val="00BC45B2"/>
    <w:rsid w:val="00BC4729"/>
    <w:rsid w:val="00BC546E"/>
    <w:rsid w:val="00BC5979"/>
    <w:rsid w:val="00BC6735"/>
    <w:rsid w:val="00BC7B67"/>
    <w:rsid w:val="00BD0542"/>
    <w:rsid w:val="00BD05CA"/>
    <w:rsid w:val="00BD0F19"/>
    <w:rsid w:val="00BD1E82"/>
    <w:rsid w:val="00BD2733"/>
    <w:rsid w:val="00BD2AE7"/>
    <w:rsid w:val="00BD3A1B"/>
    <w:rsid w:val="00BD3D97"/>
    <w:rsid w:val="00BD44FE"/>
    <w:rsid w:val="00BD4B33"/>
    <w:rsid w:val="00BD4F5C"/>
    <w:rsid w:val="00BD5937"/>
    <w:rsid w:val="00BD5CFC"/>
    <w:rsid w:val="00BD5D75"/>
    <w:rsid w:val="00BD6296"/>
    <w:rsid w:val="00BD66FC"/>
    <w:rsid w:val="00BD6EC9"/>
    <w:rsid w:val="00BD7483"/>
    <w:rsid w:val="00BD7CBB"/>
    <w:rsid w:val="00BE0399"/>
    <w:rsid w:val="00BE067D"/>
    <w:rsid w:val="00BE0740"/>
    <w:rsid w:val="00BE173C"/>
    <w:rsid w:val="00BE214A"/>
    <w:rsid w:val="00BE215C"/>
    <w:rsid w:val="00BE3446"/>
    <w:rsid w:val="00BE44F1"/>
    <w:rsid w:val="00BE48D7"/>
    <w:rsid w:val="00BE53F7"/>
    <w:rsid w:val="00BE6432"/>
    <w:rsid w:val="00BE6516"/>
    <w:rsid w:val="00BE6CA4"/>
    <w:rsid w:val="00BE7556"/>
    <w:rsid w:val="00BE7A84"/>
    <w:rsid w:val="00BE7E7B"/>
    <w:rsid w:val="00BF04BB"/>
    <w:rsid w:val="00BF08F5"/>
    <w:rsid w:val="00BF198B"/>
    <w:rsid w:val="00BF242E"/>
    <w:rsid w:val="00BF26E9"/>
    <w:rsid w:val="00BF2E72"/>
    <w:rsid w:val="00BF402A"/>
    <w:rsid w:val="00BF4087"/>
    <w:rsid w:val="00BF49C6"/>
    <w:rsid w:val="00BF4C9B"/>
    <w:rsid w:val="00BF514F"/>
    <w:rsid w:val="00BF520E"/>
    <w:rsid w:val="00BF5514"/>
    <w:rsid w:val="00BF6B76"/>
    <w:rsid w:val="00BF6E95"/>
    <w:rsid w:val="00BF77F3"/>
    <w:rsid w:val="00BF780D"/>
    <w:rsid w:val="00BF7837"/>
    <w:rsid w:val="00BF7944"/>
    <w:rsid w:val="00BF7D64"/>
    <w:rsid w:val="00BF7F89"/>
    <w:rsid w:val="00C003F2"/>
    <w:rsid w:val="00C00665"/>
    <w:rsid w:val="00C00901"/>
    <w:rsid w:val="00C02182"/>
    <w:rsid w:val="00C02547"/>
    <w:rsid w:val="00C03F7A"/>
    <w:rsid w:val="00C0486E"/>
    <w:rsid w:val="00C04CCB"/>
    <w:rsid w:val="00C052B7"/>
    <w:rsid w:val="00C057BF"/>
    <w:rsid w:val="00C0585D"/>
    <w:rsid w:val="00C05C01"/>
    <w:rsid w:val="00C06F89"/>
    <w:rsid w:val="00C10812"/>
    <w:rsid w:val="00C108DF"/>
    <w:rsid w:val="00C10B96"/>
    <w:rsid w:val="00C11597"/>
    <w:rsid w:val="00C125A7"/>
    <w:rsid w:val="00C12D95"/>
    <w:rsid w:val="00C13E34"/>
    <w:rsid w:val="00C1421C"/>
    <w:rsid w:val="00C14A98"/>
    <w:rsid w:val="00C14B05"/>
    <w:rsid w:val="00C152A8"/>
    <w:rsid w:val="00C15C58"/>
    <w:rsid w:val="00C162C5"/>
    <w:rsid w:val="00C16DE2"/>
    <w:rsid w:val="00C171C5"/>
    <w:rsid w:val="00C17639"/>
    <w:rsid w:val="00C20432"/>
    <w:rsid w:val="00C2054E"/>
    <w:rsid w:val="00C2059F"/>
    <w:rsid w:val="00C20FE9"/>
    <w:rsid w:val="00C223B9"/>
    <w:rsid w:val="00C22D67"/>
    <w:rsid w:val="00C2339E"/>
    <w:rsid w:val="00C23560"/>
    <w:rsid w:val="00C236F0"/>
    <w:rsid w:val="00C24971"/>
    <w:rsid w:val="00C25439"/>
    <w:rsid w:val="00C266A8"/>
    <w:rsid w:val="00C26DD8"/>
    <w:rsid w:val="00C27064"/>
    <w:rsid w:val="00C2731F"/>
    <w:rsid w:val="00C30DCA"/>
    <w:rsid w:val="00C32263"/>
    <w:rsid w:val="00C3378D"/>
    <w:rsid w:val="00C34458"/>
    <w:rsid w:val="00C34D8B"/>
    <w:rsid w:val="00C34EC6"/>
    <w:rsid w:val="00C350D4"/>
    <w:rsid w:val="00C355C2"/>
    <w:rsid w:val="00C36ABA"/>
    <w:rsid w:val="00C37D77"/>
    <w:rsid w:val="00C40542"/>
    <w:rsid w:val="00C40603"/>
    <w:rsid w:val="00C40977"/>
    <w:rsid w:val="00C4098D"/>
    <w:rsid w:val="00C416A1"/>
    <w:rsid w:val="00C41784"/>
    <w:rsid w:val="00C41B10"/>
    <w:rsid w:val="00C41E29"/>
    <w:rsid w:val="00C41F05"/>
    <w:rsid w:val="00C421C2"/>
    <w:rsid w:val="00C423FC"/>
    <w:rsid w:val="00C427E5"/>
    <w:rsid w:val="00C42B63"/>
    <w:rsid w:val="00C43937"/>
    <w:rsid w:val="00C43D02"/>
    <w:rsid w:val="00C441CD"/>
    <w:rsid w:val="00C45C4C"/>
    <w:rsid w:val="00C46003"/>
    <w:rsid w:val="00C4630A"/>
    <w:rsid w:val="00C46A89"/>
    <w:rsid w:val="00C46C73"/>
    <w:rsid w:val="00C4700C"/>
    <w:rsid w:val="00C507F4"/>
    <w:rsid w:val="00C51BDD"/>
    <w:rsid w:val="00C524BC"/>
    <w:rsid w:val="00C52B72"/>
    <w:rsid w:val="00C53506"/>
    <w:rsid w:val="00C5359C"/>
    <w:rsid w:val="00C536F2"/>
    <w:rsid w:val="00C537E4"/>
    <w:rsid w:val="00C53C4A"/>
    <w:rsid w:val="00C54DDD"/>
    <w:rsid w:val="00C550F0"/>
    <w:rsid w:val="00C56191"/>
    <w:rsid w:val="00C563FC"/>
    <w:rsid w:val="00C569C1"/>
    <w:rsid w:val="00C56E89"/>
    <w:rsid w:val="00C574EA"/>
    <w:rsid w:val="00C57DE6"/>
    <w:rsid w:val="00C601B1"/>
    <w:rsid w:val="00C60F50"/>
    <w:rsid w:val="00C6151D"/>
    <w:rsid w:val="00C61F59"/>
    <w:rsid w:val="00C6338C"/>
    <w:rsid w:val="00C63735"/>
    <w:rsid w:val="00C64934"/>
    <w:rsid w:val="00C649F1"/>
    <w:rsid w:val="00C64CA2"/>
    <w:rsid w:val="00C66C21"/>
    <w:rsid w:val="00C673CF"/>
    <w:rsid w:val="00C67518"/>
    <w:rsid w:val="00C70810"/>
    <w:rsid w:val="00C71401"/>
    <w:rsid w:val="00C71888"/>
    <w:rsid w:val="00C724A7"/>
    <w:rsid w:val="00C72FC7"/>
    <w:rsid w:val="00C73084"/>
    <w:rsid w:val="00C733DB"/>
    <w:rsid w:val="00C7341C"/>
    <w:rsid w:val="00C748B8"/>
    <w:rsid w:val="00C75A16"/>
    <w:rsid w:val="00C75EC5"/>
    <w:rsid w:val="00C765CD"/>
    <w:rsid w:val="00C7788E"/>
    <w:rsid w:val="00C801B1"/>
    <w:rsid w:val="00C804BE"/>
    <w:rsid w:val="00C80F8C"/>
    <w:rsid w:val="00C8219A"/>
    <w:rsid w:val="00C835BF"/>
    <w:rsid w:val="00C83685"/>
    <w:rsid w:val="00C83C67"/>
    <w:rsid w:val="00C8430A"/>
    <w:rsid w:val="00C84D0D"/>
    <w:rsid w:val="00C84F67"/>
    <w:rsid w:val="00C857D8"/>
    <w:rsid w:val="00C8655E"/>
    <w:rsid w:val="00C86DC7"/>
    <w:rsid w:val="00C86DDC"/>
    <w:rsid w:val="00C87924"/>
    <w:rsid w:val="00C9040D"/>
    <w:rsid w:val="00C90E6D"/>
    <w:rsid w:val="00C917C7"/>
    <w:rsid w:val="00C919C5"/>
    <w:rsid w:val="00C91E7D"/>
    <w:rsid w:val="00C92FC4"/>
    <w:rsid w:val="00C9333A"/>
    <w:rsid w:val="00C93FD5"/>
    <w:rsid w:val="00C94744"/>
    <w:rsid w:val="00C9571F"/>
    <w:rsid w:val="00C967C2"/>
    <w:rsid w:val="00CA0C37"/>
    <w:rsid w:val="00CA0E4C"/>
    <w:rsid w:val="00CA0FFF"/>
    <w:rsid w:val="00CA1AF4"/>
    <w:rsid w:val="00CA1F63"/>
    <w:rsid w:val="00CA217B"/>
    <w:rsid w:val="00CA2D20"/>
    <w:rsid w:val="00CA2D89"/>
    <w:rsid w:val="00CA40D9"/>
    <w:rsid w:val="00CA4FFF"/>
    <w:rsid w:val="00CA538C"/>
    <w:rsid w:val="00CA574E"/>
    <w:rsid w:val="00CA5C7C"/>
    <w:rsid w:val="00CA5F76"/>
    <w:rsid w:val="00CA68A6"/>
    <w:rsid w:val="00CA6B3E"/>
    <w:rsid w:val="00CA7AC5"/>
    <w:rsid w:val="00CA7F00"/>
    <w:rsid w:val="00CB05C2"/>
    <w:rsid w:val="00CB0700"/>
    <w:rsid w:val="00CB0D34"/>
    <w:rsid w:val="00CB14A3"/>
    <w:rsid w:val="00CB1932"/>
    <w:rsid w:val="00CB22AE"/>
    <w:rsid w:val="00CB294E"/>
    <w:rsid w:val="00CB3007"/>
    <w:rsid w:val="00CB314D"/>
    <w:rsid w:val="00CB38EF"/>
    <w:rsid w:val="00CB4447"/>
    <w:rsid w:val="00CB51FB"/>
    <w:rsid w:val="00CB5833"/>
    <w:rsid w:val="00CB5C80"/>
    <w:rsid w:val="00CB5F3F"/>
    <w:rsid w:val="00CB6118"/>
    <w:rsid w:val="00CB6497"/>
    <w:rsid w:val="00CB6556"/>
    <w:rsid w:val="00CB70A1"/>
    <w:rsid w:val="00CB75B4"/>
    <w:rsid w:val="00CB7A6F"/>
    <w:rsid w:val="00CB7A9F"/>
    <w:rsid w:val="00CB7BD0"/>
    <w:rsid w:val="00CC099B"/>
    <w:rsid w:val="00CC0C98"/>
    <w:rsid w:val="00CC1351"/>
    <w:rsid w:val="00CC2167"/>
    <w:rsid w:val="00CC2ADC"/>
    <w:rsid w:val="00CC3E12"/>
    <w:rsid w:val="00CC45D7"/>
    <w:rsid w:val="00CC45F2"/>
    <w:rsid w:val="00CC4AB6"/>
    <w:rsid w:val="00CC4D5D"/>
    <w:rsid w:val="00CC4E18"/>
    <w:rsid w:val="00CC5104"/>
    <w:rsid w:val="00CC52FF"/>
    <w:rsid w:val="00CC53DC"/>
    <w:rsid w:val="00CC55EF"/>
    <w:rsid w:val="00CC56D5"/>
    <w:rsid w:val="00CC5913"/>
    <w:rsid w:val="00CC5CB4"/>
    <w:rsid w:val="00CC5E19"/>
    <w:rsid w:val="00CC608A"/>
    <w:rsid w:val="00CC76F2"/>
    <w:rsid w:val="00CC7872"/>
    <w:rsid w:val="00CC7BDB"/>
    <w:rsid w:val="00CD0754"/>
    <w:rsid w:val="00CD22CF"/>
    <w:rsid w:val="00CD2DE8"/>
    <w:rsid w:val="00CD39AB"/>
    <w:rsid w:val="00CD3AEA"/>
    <w:rsid w:val="00CD3DDA"/>
    <w:rsid w:val="00CD3F83"/>
    <w:rsid w:val="00CD4055"/>
    <w:rsid w:val="00CD41C7"/>
    <w:rsid w:val="00CD4BF1"/>
    <w:rsid w:val="00CD522C"/>
    <w:rsid w:val="00CD53BE"/>
    <w:rsid w:val="00CD5C5E"/>
    <w:rsid w:val="00CD5D2F"/>
    <w:rsid w:val="00CD5EA2"/>
    <w:rsid w:val="00CD5F74"/>
    <w:rsid w:val="00CD6357"/>
    <w:rsid w:val="00CD6F5D"/>
    <w:rsid w:val="00CD6FCD"/>
    <w:rsid w:val="00CD77B4"/>
    <w:rsid w:val="00CE017F"/>
    <w:rsid w:val="00CE094D"/>
    <w:rsid w:val="00CE0EA7"/>
    <w:rsid w:val="00CE0F74"/>
    <w:rsid w:val="00CE100B"/>
    <w:rsid w:val="00CE128B"/>
    <w:rsid w:val="00CE14A0"/>
    <w:rsid w:val="00CE1C3C"/>
    <w:rsid w:val="00CE2884"/>
    <w:rsid w:val="00CE343F"/>
    <w:rsid w:val="00CE37E4"/>
    <w:rsid w:val="00CE3CAA"/>
    <w:rsid w:val="00CE3D0E"/>
    <w:rsid w:val="00CE495A"/>
    <w:rsid w:val="00CE577F"/>
    <w:rsid w:val="00CE5C7A"/>
    <w:rsid w:val="00CE5CFC"/>
    <w:rsid w:val="00CE7163"/>
    <w:rsid w:val="00CE720B"/>
    <w:rsid w:val="00CE7970"/>
    <w:rsid w:val="00CE7A2C"/>
    <w:rsid w:val="00CE7C6E"/>
    <w:rsid w:val="00CF08B0"/>
    <w:rsid w:val="00CF0C23"/>
    <w:rsid w:val="00CF0DAD"/>
    <w:rsid w:val="00CF1516"/>
    <w:rsid w:val="00CF175F"/>
    <w:rsid w:val="00CF185D"/>
    <w:rsid w:val="00CF1933"/>
    <w:rsid w:val="00CF19BD"/>
    <w:rsid w:val="00CF1D8A"/>
    <w:rsid w:val="00CF212D"/>
    <w:rsid w:val="00CF2131"/>
    <w:rsid w:val="00CF23B8"/>
    <w:rsid w:val="00CF268C"/>
    <w:rsid w:val="00CF26F9"/>
    <w:rsid w:val="00CF2AD0"/>
    <w:rsid w:val="00CF30B2"/>
    <w:rsid w:val="00CF3BA6"/>
    <w:rsid w:val="00CF3C1A"/>
    <w:rsid w:val="00CF4866"/>
    <w:rsid w:val="00CF5A72"/>
    <w:rsid w:val="00CF5B6A"/>
    <w:rsid w:val="00CF6421"/>
    <w:rsid w:val="00CF7515"/>
    <w:rsid w:val="00D00664"/>
    <w:rsid w:val="00D00A64"/>
    <w:rsid w:val="00D00B6E"/>
    <w:rsid w:val="00D014AE"/>
    <w:rsid w:val="00D01D8E"/>
    <w:rsid w:val="00D0320A"/>
    <w:rsid w:val="00D034AE"/>
    <w:rsid w:val="00D041DB"/>
    <w:rsid w:val="00D060F4"/>
    <w:rsid w:val="00D07963"/>
    <w:rsid w:val="00D07B90"/>
    <w:rsid w:val="00D10920"/>
    <w:rsid w:val="00D10BB0"/>
    <w:rsid w:val="00D10C69"/>
    <w:rsid w:val="00D11A5A"/>
    <w:rsid w:val="00D12C93"/>
    <w:rsid w:val="00D1422D"/>
    <w:rsid w:val="00D14572"/>
    <w:rsid w:val="00D148A0"/>
    <w:rsid w:val="00D14A1A"/>
    <w:rsid w:val="00D1596D"/>
    <w:rsid w:val="00D159D4"/>
    <w:rsid w:val="00D15E8B"/>
    <w:rsid w:val="00D1627F"/>
    <w:rsid w:val="00D16391"/>
    <w:rsid w:val="00D16559"/>
    <w:rsid w:val="00D16CAB"/>
    <w:rsid w:val="00D16EF4"/>
    <w:rsid w:val="00D17FD7"/>
    <w:rsid w:val="00D20212"/>
    <w:rsid w:val="00D205A3"/>
    <w:rsid w:val="00D20A11"/>
    <w:rsid w:val="00D212DF"/>
    <w:rsid w:val="00D21BBF"/>
    <w:rsid w:val="00D21D91"/>
    <w:rsid w:val="00D22638"/>
    <w:rsid w:val="00D23C5B"/>
    <w:rsid w:val="00D2486D"/>
    <w:rsid w:val="00D24B37"/>
    <w:rsid w:val="00D253F8"/>
    <w:rsid w:val="00D255A8"/>
    <w:rsid w:val="00D25733"/>
    <w:rsid w:val="00D25D8E"/>
    <w:rsid w:val="00D26144"/>
    <w:rsid w:val="00D2689B"/>
    <w:rsid w:val="00D27317"/>
    <w:rsid w:val="00D30461"/>
    <w:rsid w:val="00D30561"/>
    <w:rsid w:val="00D30DB1"/>
    <w:rsid w:val="00D31BB0"/>
    <w:rsid w:val="00D31DB2"/>
    <w:rsid w:val="00D32261"/>
    <w:rsid w:val="00D330D2"/>
    <w:rsid w:val="00D33A00"/>
    <w:rsid w:val="00D34690"/>
    <w:rsid w:val="00D348AC"/>
    <w:rsid w:val="00D34FEF"/>
    <w:rsid w:val="00D35447"/>
    <w:rsid w:val="00D35470"/>
    <w:rsid w:val="00D36AD2"/>
    <w:rsid w:val="00D36B6B"/>
    <w:rsid w:val="00D36C25"/>
    <w:rsid w:val="00D36CAC"/>
    <w:rsid w:val="00D371D0"/>
    <w:rsid w:val="00D375BF"/>
    <w:rsid w:val="00D37DF9"/>
    <w:rsid w:val="00D422A1"/>
    <w:rsid w:val="00D43082"/>
    <w:rsid w:val="00D43343"/>
    <w:rsid w:val="00D43A22"/>
    <w:rsid w:val="00D440CC"/>
    <w:rsid w:val="00D44420"/>
    <w:rsid w:val="00D446DF"/>
    <w:rsid w:val="00D4474E"/>
    <w:rsid w:val="00D44C70"/>
    <w:rsid w:val="00D4518A"/>
    <w:rsid w:val="00D4624B"/>
    <w:rsid w:val="00D46933"/>
    <w:rsid w:val="00D46EFB"/>
    <w:rsid w:val="00D476E8"/>
    <w:rsid w:val="00D47997"/>
    <w:rsid w:val="00D47B4D"/>
    <w:rsid w:val="00D47E63"/>
    <w:rsid w:val="00D5022C"/>
    <w:rsid w:val="00D50409"/>
    <w:rsid w:val="00D50504"/>
    <w:rsid w:val="00D50AE3"/>
    <w:rsid w:val="00D50B3A"/>
    <w:rsid w:val="00D50C8F"/>
    <w:rsid w:val="00D511C9"/>
    <w:rsid w:val="00D51347"/>
    <w:rsid w:val="00D51725"/>
    <w:rsid w:val="00D52424"/>
    <w:rsid w:val="00D526C7"/>
    <w:rsid w:val="00D52767"/>
    <w:rsid w:val="00D53E8C"/>
    <w:rsid w:val="00D53FB7"/>
    <w:rsid w:val="00D54206"/>
    <w:rsid w:val="00D5480B"/>
    <w:rsid w:val="00D54AF1"/>
    <w:rsid w:val="00D55B77"/>
    <w:rsid w:val="00D56455"/>
    <w:rsid w:val="00D57CB6"/>
    <w:rsid w:val="00D60074"/>
    <w:rsid w:val="00D601AC"/>
    <w:rsid w:val="00D60251"/>
    <w:rsid w:val="00D611EE"/>
    <w:rsid w:val="00D61554"/>
    <w:rsid w:val="00D61DE5"/>
    <w:rsid w:val="00D62461"/>
    <w:rsid w:val="00D6289F"/>
    <w:rsid w:val="00D62A02"/>
    <w:rsid w:val="00D63623"/>
    <w:rsid w:val="00D64204"/>
    <w:rsid w:val="00D6421D"/>
    <w:rsid w:val="00D642C4"/>
    <w:rsid w:val="00D6540E"/>
    <w:rsid w:val="00D65AEB"/>
    <w:rsid w:val="00D66DEF"/>
    <w:rsid w:val="00D67464"/>
    <w:rsid w:val="00D67B93"/>
    <w:rsid w:val="00D70FD4"/>
    <w:rsid w:val="00D71480"/>
    <w:rsid w:val="00D7177B"/>
    <w:rsid w:val="00D717ED"/>
    <w:rsid w:val="00D7223A"/>
    <w:rsid w:val="00D72689"/>
    <w:rsid w:val="00D7271E"/>
    <w:rsid w:val="00D72A7D"/>
    <w:rsid w:val="00D72E97"/>
    <w:rsid w:val="00D730A4"/>
    <w:rsid w:val="00D7388B"/>
    <w:rsid w:val="00D73F30"/>
    <w:rsid w:val="00D73FD7"/>
    <w:rsid w:val="00D74525"/>
    <w:rsid w:val="00D748BB"/>
    <w:rsid w:val="00D74944"/>
    <w:rsid w:val="00D75113"/>
    <w:rsid w:val="00D75F1C"/>
    <w:rsid w:val="00D76259"/>
    <w:rsid w:val="00D774E5"/>
    <w:rsid w:val="00D77927"/>
    <w:rsid w:val="00D77A78"/>
    <w:rsid w:val="00D812BF"/>
    <w:rsid w:val="00D8180F"/>
    <w:rsid w:val="00D8259E"/>
    <w:rsid w:val="00D83396"/>
    <w:rsid w:val="00D8363F"/>
    <w:rsid w:val="00D83902"/>
    <w:rsid w:val="00D84ABB"/>
    <w:rsid w:val="00D84F12"/>
    <w:rsid w:val="00D8682D"/>
    <w:rsid w:val="00D86DB5"/>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6A9B"/>
    <w:rsid w:val="00D9736C"/>
    <w:rsid w:val="00D9765D"/>
    <w:rsid w:val="00D9778C"/>
    <w:rsid w:val="00D977AF"/>
    <w:rsid w:val="00DA015F"/>
    <w:rsid w:val="00DA0234"/>
    <w:rsid w:val="00DA049F"/>
    <w:rsid w:val="00DA10A8"/>
    <w:rsid w:val="00DA1114"/>
    <w:rsid w:val="00DA111D"/>
    <w:rsid w:val="00DA1918"/>
    <w:rsid w:val="00DA1E20"/>
    <w:rsid w:val="00DA209E"/>
    <w:rsid w:val="00DA2987"/>
    <w:rsid w:val="00DA3028"/>
    <w:rsid w:val="00DA3624"/>
    <w:rsid w:val="00DA3DCE"/>
    <w:rsid w:val="00DA4230"/>
    <w:rsid w:val="00DA4519"/>
    <w:rsid w:val="00DA4CD1"/>
    <w:rsid w:val="00DA4F2C"/>
    <w:rsid w:val="00DA5165"/>
    <w:rsid w:val="00DA563C"/>
    <w:rsid w:val="00DA58C3"/>
    <w:rsid w:val="00DA6336"/>
    <w:rsid w:val="00DA6435"/>
    <w:rsid w:val="00DA6C7E"/>
    <w:rsid w:val="00DA7E3E"/>
    <w:rsid w:val="00DB07A9"/>
    <w:rsid w:val="00DB1878"/>
    <w:rsid w:val="00DB1B18"/>
    <w:rsid w:val="00DB1F38"/>
    <w:rsid w:val="00DB20B1"/>
    <w:rsid w:val="00DB26B9"/>
    <w:rsid w:val="00DB2967"/>
    <w:rsid w:val="00DB29D7"/>
    <w:rsid w:val="00DB2C3C"/>
    <w:rsid w:val="00DB2C8A"/>
    <w:rsid w:val="00DB33F8"/>
    <w:rsid w:val="00DB38FF"/>
    <w:rsid w:val="00DB4031"/>
    <w:rsid w:val="00DB4197"/>
    <w:rsid w:val="00DB4FA7"/>
    <w:rsid w:val="00DB5EC6"/>
    <w:rsid w:val="00DB63E0"/>
    <w:rsid w:val="00DB63FB"/>
    <w:rsid w:val="00DB6554"/>
    <w:rsid w:val="00DB70F1"/>
    <w:rsid w:val="00DB7976"/>
    <w:rsid w:val="00DB7B10"/>
    <w:rsid w:val="00DC03BB"/>
    <w:rsid w:val="00DC09C5"/>
    <w:rsid w:val="00DC0A73"/>
    <w:rsid w:val="00DC0EC1"/>
    <w:rsid w:val="00DC1A69"/>
    <w:rsid w:val="00DC1D35"/>
    <w:rsid w:val="00DC27BD"/>
    <w:rsid w:val="00DC2F57"/>
    <w:rsid w:val="00DC32D0"/>
    <w:rsid w:val="00DC373B"/>
    <w:rsid w:val="00DC3B5E"/>
    <w:rsid w:val="00DC40D8"/>
    <w:rsid w:val="00DC41C8"/>
    <w:rsid w:val="00DC492F"/>
    <w:rsid w:val="00DC4CA2"/>
    <w:rsid w:val="00DC4CBB"/>
    <w:rsid w:val="00DC4D94"/>
    <w:rsid w:val="00DC4E59"/>
    <w:rsid w:val="00DC4FD1"/>
    <w:rsid w:val="00DC5D75"/>
    <w:rsid w:val="00DC70DE"/>
    <w:rsid w:val="00DC7579"/>
    <w:rsid w:val="00DC79CF"/>
    <w:rsid w:val="00DC7B79"/>
    <w:rsid w:val="00DC7DD7"/>
    <w:rsid w:val="00DC7F94"/>
    <w:rsid w:val="00DD022B"/>
    <w:rsid w:val="00DD0A94"/>
    <w:rsid w:val="00DD0D57"/>
    <w:rsid w:val="00DD1CC3"/>
    <w:rsid w:val="00DD1F1E"/>
    <w:rsid w:val="00DD242C"/>
    <w:rsid w:val="00DD298D"/>
    <w:rsid w:val="00DD2B60"/>
    <w:rsid w:val="00DD2BC1"/>
    <w:rsid w:val="00DD3673"/>
    <w:rsid w:val="00DD3ACD"/>
    <w:rsid w:val="00DD5205"/>
    <w:rsid w:val="00DD589B"/>
    <w:rsid w:val="00DD58C9"/>
    <w:rsid w:val="00DD5F58"/>
    <w:rsid w:val="00DD642E"/>
    <w:rsid w:val="00DD6881"/>
    <w:rsid w:val="00DD7161"/>
    <w:rsid w:val="00DD72E4"/>
    <w:rsid w:val="00DD739D"/>
    <w:rsid w:val="00DD777D"/>
    <w:rsid w:val="00DE0088"/>
    <w:rsid w:val="00DE0132"/>
    <w:rsid w:val="00DE0781"/>
    <w:rsid w:val="00DE121A"/>
    <w:rsid w:val="00DE143F"/>
    <w:rsid w:val="00DE1D5C"/>
    <w:rsid w:val="00DE2C45"/>
    <w:rsid w:val="00DE3177"/>
    <w:rsid w:val="00DE3A77"/>
    <w:rsid w:val="00DE3E34"/>
    <w:rsid w:val="00DE3FAE"/>
    <w:rsid w:val="00DE43CA"/>
    <w:rsid w:val="00DE47B5"/>
    <w:rsid w:val="00DE4856"/>
    <w:rsid w:val="00DE4868"/>
    <w:rsid w:val="00DE491E"/>
    <w:rsid w:val="00DE5140"/>
    <w:rsid w:val="00DE5211"/>
    <w:rsid w:val="00DE5A70"/>
    <w:rsid w:val="00DE5DA6"/>
    <w:rsid w:val="00DE6529"/>
    <w:rsid w:val="00DE6DC2"/>
    <w:rsid w:val="00DE75D3"/>
    <w:rsid w:val="00DE777B"/>
    <w:rsid w:val="00DE7920"/>
    <w:rsid w:val="00DE7D7C"/>
    <w:rsid w:val="00DF0034"/>
    <w:rsid w:val="00DF169F"/>
    <w:rsid w:val="00DF1D8C"/>
    <w:rsid w:val="00DF280F"/>
    <w:rsid w:val="00DF2858"/>
    <w:rsid w:val="00DF2862"/>
    <w:rsid w:val="00DF2D90"/>
    <w:rsid w:val="00DF306F"/>
    <w:rsid w:val="00DF3808"/>
    <w:rsid w:val="00DF3AE3"/>
    <w:rsid w:val="00DF43E1"/>
    <w:rsid w:val="00DF4780"/>
    <w:rsid w:val="00DF54B5"/>
    <w:rsid w:val="00DF6138"/>
    <w:rsid w:val="00DF65FB"/>
    <w:rsid w:val="00DF671C"/>
    <w:rsid w:val="00DF6CCB"/>
    <w:rsid w:val="00DF73B1"/>
    <w:rsid w:val="00DF7A96"/>
    <w:rsid w:val="00DF7AD5"/>
    <w:rsid w:val="00DF7B6F"/>
    <w:rsid w:val="00DF7CD7"/>
    <w:rsid w:val="00E003DA"/>
    <w:rsid w:val="00E003F7"/>
    <w:rsid w:val="00E01355"/>
    <w:rsid w:val="00E01B94"/>
    <w:rsid w:val="00E01D16"/>
    <w:rsid w:val="00E021AB"/>
    <w:rsid w:val="00E02F72"/>
    <w:rsid w:val="00E03B27"/>
    <w:rsid w:val="00E040ED"/>
    <w:rsid w:val="00E044F7"/>
    <w:rsid w:val="00E0504C"/>
    <w:rsid w:val="00E0755D"/>
    <w:rsid w:val="00E110F8"/>
    <w:rsid w:val="00E120FD"/>
    <w:rsid w:val="00E12B9D"/>
    <w:rsid w:val="00E13B19"/>
    <w:rsid w:val="00E14731"/>
    <w:rsid w:val="00E14FC1"/>
    <w:rsid w:val="00E1564B"/>
    <w:rsid w:val="00E15A4A"/>
    <w:rsid w:val="00E15BE0"/>
    <w:rsid w:val="00E15C58"/>
    <w:rsid w:val="00E15F30"/>
    <w:rsid w:val="00E16208"/>
    <w:rsid w:val="00E16513"/>
    <w:rsid w:val="00E16B06"/>
    <w:rsid w:val="00E17435"/>
    <w:rsid w:val="00E1761A"/>
    <w:rsid w:val="00E17EFF"/>
    <w:rsid w:val="00E200E4"/>
    <w:rsid w:val="00E204D2"/>
    <w:rsid w:val="00E205FC"/>
    <w:rsid w:val="00E20628"/>
    <w:rsid w:val="00E20649"/>
    <w:rsid w:val="00E20CC6"/>
    <w:rsid w:val="00E20CF0"/>
    <w:rsid w:val="00E210D1"/>
    <w:rsid w:val="00E22056"/>
    <w:rsid w:val="00E2267E"/>
    <w:rsid w:val="00E22E3B"/>
    <w:rsid w:val="00E22FEE"/>
    <w:rsid w:val="00E23838"/>
    <w:rsid w:val="00E23CBD"/>
    <w:rsid w:val="00E23D31"/>
    <w:rsid w:val="00E242F2"/>
    <w:rsid w:val="00E2473D"/>
    <w:rsid w:val="00E25138"/>
    <w:rsid w:val="00E25BCA"/>
    <w:rsid w:val="00E26180"/>
    <w:rsid w:val="00E26508"/>
    <w:rsid w:val="00E27E55"/>
    <w:rsid w:val="00E27EEF"/>
    <w:rsid w:val="00E300F3"/>
    <w:rsid w:val="00E30676"/>
    <w:rsid w:val="00E309E9"/>
    <w:rsid w:val="00E30B7B"/>
    <w:rsid w:val="00E314FE"/>
    <w:rsid w:val="00E31FA6"/>
    <w:rsid w:val="00E3275E"/>
    <w:rsid w:val="00E328E4"/>
    <w:rsid w:val="00E32ADE"/>
    <w:rsid w:val="00E32AF2"/>
    <w:rsid w:val="00E32EC8"/>
    <w:rsid w:val="00E33726"/>
    <w:rsid w:val="00E33874"/>
    <w:rsid w:val="00E33D93"/>
    <w:rsid w:val="00E33DBF"/>
    <w:rsid w:val="00E33E6D"/>
    <w:rsid w:val="00E3421B"/>
    <w:rsid w:val="00E342E3"/>
    <w:rsid w:val="00E34344"/>
    <w:rsid w:val="00E346B1"/>
    <w:rsid w:val="00E34897"/>
    <w:rsid w:val="00E34C8A"/>
    <w:rsid w:val="00E3505C"/>
    <w:rsid w:val="00E35118"/>
    <w:rsid w:val="00E35FD8"/>
    <w:rsid w:val="00E36139"/>
    <w:rsid w:val="00E36260"/>
    <w:rsid w:val="00E366C5"/>
    <w:rsid w:val="00E37269"/>
    <w:rsid w:val="00E3749A"/>
    <w:rsid w:val="00E37C88"/>
    <w:rsid w:val="00E37D1E"/>
    <w:rsid w:val="00E4075E"/>
    <w:rsid w:val="00E4127D"/>
    <w:rsid w:val="00E4192D"/>
    <w:rsid w:val="00E41A1C"/>
    <w:rsid w:val="00E422A0"/>
    <w:rsid w:val="00E42905"/>
    <w:rsid w:val="00E42F0C"/>
    <w:rsid w:val="00E42F1E"/>
    <w:rsid w:val="00E433F5"/>
    <w:rsid w:val="00E44599"/>
    <w:rsid w:val="00E44E85"/>
    <w:rsid w:val="00E463ED"/>
    <w:rsid w:val="00E465C1"/>
    <w:rsid w:val="00E468BF"/>
    <w:rsid w:val="00E46C91"/>
    <w:rsid w:val="00E4702B"/>
    <w:rsid w:val="00E4735C"/>
    <w:rsid w:val="00E475D2"/>
    <w:rsid w:val="00E4783B"/>
    <w:rsid w:val="00E478F5"/>
    <w:rsid w:val="00E47C5C"/>
    <w:rsid w:val="00E47DF2"/>
    <w:rsid w:val="00E47E04"/>
    <w:rsid w:val="00E47F88"/>
    <w:rsid w:val="00E501C2"/>
    <w:rsid w:val="00E50780"/>
    <w:rsid w:val="00E50CDB"/>
    <w:rsid w:val="00E5148E"/>
    <w:rsid w:val="00E518FF"/>
    <w:rsid w:val="00E5222F"/>
    <w:rsid w:val="00E52234"/>
    <w:rsid w:val="00E5239F"/>
    <w:rsid w:val="00E52DD5"/>
    <w:rsid w:val="00E53410"/>
    <w:rsid w:val="00E53498"/>
    <w:rsid w:val="00E5460E"/>
    <w:rsid w:val="00E551AD"/>
    <w:rsid w:val="00E5559D"/>
    <w:rsid w:val="00E55C0B"/>
    <w:rsid w:val="00E5626A"/>
    <w:rsid w:val="00E5676C"/>
    <w:rsid w:val="00E56E8D"/>
    <w:rsid w:val="00E56EE0"/>
    <w:rsid w:val="00E6045D"/>
    <w:rsid w:val="00E612B9"/>
    <w:rsid w:val="00E6162E"/>
    <w:rsid w:val="00E61783"/>
    <w:rsid w:val="00E61932"/>
    <w:rsid w:val="00E62222"/>
    <w:rsid w:val="00E6340C"/>
    <w:rsid w:val="00E6350C"/>
    <w:rsid w:val="00E636BB"/>
    <w:rsid w:val="00E63C21"/>
    <w:rsid w:val="00E63CFD"/>
    <w:rsid w:val="00E64308"/>
    <w:rsid w:val="00E64F7C"/>
    <w:rsid w:val="00E650AB"/>
    <w:rsid w:val="00E652A9"/>
    <w:rsid w:val="00E65D1E"/>
    <w:rsid w:val="00E65E3A"/>
    <w:rsid w:val="00E66083"/>
    <w:rsid w:val="00E6742C"/>
    <w:rsid w:val="00E676A4"/>
    <w:rsid w:val="00E67DC4"/>
    <w:rsid w:val="00E7065A"/>
    <w:rsid w:val="00E70A61"/>
    <w:rsid w:val="00E70D08"/>
    <w:rsid w:val="00E70D97"/>
    <w:rsid w:val="00E71075"/>
    <w:rsid w:val="00E71201"/>
    <w:rsid w:val="00E714FC"/>
    <w:rsid w:val="00E71A52"/>
    <w:rsid w:val="00E72B1C"/>
    <w:rsid w:val="00E72C63"/>
    <w:rsid w:val="00E73552"/>
    <w:rsid w:val="00E736AA"/>
    <w:rsid w:val="00E73A3B"/>
    <w:rsid w:val="00E749C3"/>
    <w:rsid w:val="00E74C4D"/>
    <w:rsid w:val="00E7586C"/>
    <w:rsid w:val="00E76B3A"/>
    <w:rsid w:val="00E76BC6"/>
    <w:rsid w:val="00E80488"/>
    <w:rsid w:val="00E808C7"/>
    <w:rsid w:val="00E816CC"/>
    <w:rsid w:val="00E81912"/>
    <w:rsid w:val="00E82955"/>
    <w:rsid w:val="00E832F8"/>
    <w:rsid w:val="00E8383B"/>
    <w:rsid w:val="00E838E2"/>
    <w:rsid w:val="00E839A1"/>
    <w:rsid w:val="00E84715"/>
    <w:rsid w:val="00E84813"/>
    <w:rsid w:val="00E848B6"/>
    <w:rsid w:val="00E84EE1"/>
    <w:rsid w:val="00E857BB"/>
    <w:rsid w:val="00E8666F"/>
    <w:rsid w:val="00E86E4F"/>
    <w:rsid w:val="00E87645"/>
    <w:rsid w:val="00E915CC"/>
    <w:rsid w:val="00E9246E"/>
    <w:rsid w:val="00E92585"/>
    <w:rsid w:val="00E925FB"/>
    <w:rsid w:val="00E9369B"/>
    <w:rsid w:val="00E946F0"/>
    <w:rsid w:val="00E947D0"/>
    <w:rsid w:val="00E94F26"/>
    <w:rsid w:val="00E96568"/>
    <w:rsid w:val="00E96AC5"/>
    <w:rsid w:val="00E96BE8"/>
    <w:rsid w:val="00E96CDD"/>
    <w:rsid w:val="00E96EA4"/>
    <w:rsid w:val="00EA0F34"/>
    <w:rsid w:val="00EA1079"/>
    <w:rsid w:val="00EA1249"/>
    <w:rsid w:val="00EA131F"/>
    <w:rsid w:val="00EA1D12"/>
    <w:rsid w:val="00EA1EE4"/>
    <w:rsid w:val="00EA23FF"/>
    <w:rsid w:val="00EA2F4B"/>
    <w:rsid w:val="00EA4949"/>
    <w:rsid w:val="00EA4B56"/>
    <w:rsid w:val="00EA50AB"/>
    <w:rsid w:val="00EA52F7"/>
    <w:rsid w:val="00EA57A9"/>
    <w:rsid w:val="00EA5899"/>
    <w:rsid w:val="00EA5992"/>
    <w:rsid w:val="00EA652B"/>
    <w:rsid w:val="00EA66BB"/>
    <w:rsid w:val="00EA706D"/>
    <w:rsid w:val="00EA729E"/>
    <w:rsid w:val="00EB0013"/>
    <w:rsid w:val="00EB0828"/>
    <w:rsid w:val="00EB1644"/>
    <w:rsid w:val="00EB1F03"/>
    <w:rsid w:val="00EB2BC1"/>
    <w:rsid w:val="00EB3302"/>
    <w:rsid w:val="00EB34EA"/>
    <w:rsid w:val="00EB3635"/>
    <w:rsid w:val="00EB3895"/>
    <w:rsid w:val="00EB3FB8"/>
    <w:rsid w:val="00EB456A"/>
    <w:rsid w:val="00EB4F8F"/>
    <w:rsid w:val="00EB5645"/>
    <w:rsid w:val="00EB5BEE"/>
    <w:rsid w:val="00EB6371"/>
    <w:rsid w:val="00EB648C"/>
    <w:rsid w:val="00EB64EB"/>
    <w:rsid w:val="00EB6691"/>
    <w:rsid w:val="00EB6711"/>
    <w:rsid w:val="00EB6A83"/>
    <w:rsid w:val="00EB6E85"/>
    <w:rsid w:val="00EB6FA9"/>
    <w:rsid w:val="00EB7686"/>
    <w:rsid w:val="00EB7F61"/>
    <w:rsid w:val="00EC04D8"/>
    <w:rsid w:val="00EC1280"/>
    <w:rsid w:val="00EC298C"/>
    <w:rsid w:val="00EC2991"/>
    <w:rsid w:val="00EC3861"/>
    <w:rsid w:val="00EC509C"/>
    <w:rsid w:val="00EC5301"/>
    <w:rsid w:val="00EC5CA8"/>
    <w:rsid w:val="00EC64B5"/>
    <w:rsid w:val="00EC715C"/>
    <w:rsid w:val="00EC71EE"/>
    <w:rsid w:val="00EC761D"/>
    <w:rsid w:val="00ED2644"/>
    <w:rsid w:val="00ED2D9C"/>
    <w:rsid w:val="00ED360F"/>
    <w:rsid w:val="00ED3EC5"/>
    <w:rsid w:val="00ED4566"/>
    <w:rsid w:val="00ED4E8E"/>
    <w:rsid w:val="00ED4F9F"/>
    <w:rsid w:val="00ED5486"/>
    <w:rsid w:val="00ED6990"/>
    <w:rsid w:val="00ED6B01"/>
    <w:rsid w:val="00ED72CB"/>
    <w:rsid w:val="00ED73CC"/>
    <w:rsid w:val="00ED77B9"/>
    <w:rsid w:val="00ED7A08"/>
    <w:rsid w:val="00EE0888"/>
    <w:rsid w:val="00EE0CD9"/>
    <w:rsid w:val="00EE0FBD"/>
    <w:rsid w:val="00EE1134"/>
    <w:rsid w:val="00EE1C12"/>
    <w:rsid w:val="00EE1C1E"/>
    <w:rsid w:val="00EE1EE0"/>
    <w:rsid w:val="00EE2AB3"/>
    <w:rsid w:val="00EE3398"/>
    <w:rsid w:val="00EE4801"/>
    <w:rsid w:val="00EE4B5B"/>
    <w:rsid w:val="00EE4CD3"/>
    <w:rsid w:val="00EE50D3"/>
    <w:rsid w:val="00EE76EB"/>
    <w:rsid w:val="00EE77DC"/>
    <w:rsid w:val="00EE7A5A"/>
    <w:rsid w:val="00EE7AD7"/>
    <w:rsid w:val="00EE7F79"/>
    <w:rsid w:val="00EF06BF"/>
    <w:rsid w:val="00EF101D"/>
    <w:rsid w:val="00EF1C21"/>
    <w:rsid w:val="00EF1C96"/>
    <w:rsid w:val="00EF1DAE"/>
    <w:rsid w:val="00EF377C"/>
    <w:rsid w:val="00EF3A37"/>
    <w:rsid w:val="00EF3D86"/>
    <w:rsid w:val="00EF3DC2"/>
    <w:rsid w:val="00EF3E64"/>
    <w:rsid w:val="00EF3EB6"/>
    <w:rsid w:val="00EF4240"/>
    <w:rsid w:val="00EF436C"/>
    <w:rsid w:val="00EF5FD3"/>
    <w:rsid w:val="00EF5FEF"/>
    <w:rsid w:val="00EF645D"/>
    <w:rsid w:val="00EF6910"/>
    <w:rsid w:val="00EF7031"/>
    <w:rsid w:val="00EF7198"/>
    <w:rsid w:val="00EF7AE9"/>
    <w:rsid w:val="00F00DAC"/>
    <w:rsid w:val="00F01DBA"/>
    <w:rsid w:val="00F01DDD"/>
    <w:rsid w:val="00F0219A"/>
    <w:rsid w:val="00F025F3"/>
    <w:rsid w:val="00F028A7"/>
    <w:rsid w:val="00F02ADE"/>
    <w:rsid w:val="00F03506"/>
    <w:rsid w:val="00F0389E"/>
    <w:rsid w:val="00F03AB4"/>
    <w:rsid w:val="00F043D1"/>
    <w:rsid w:val="00F045B2"/>
    <w:rsid w:val="00F04CB4"/>
    <w:rsid w:val="00F05007"/>
    <w:rsid w:val="00F05412"/>
    <w:rsid w:val="00F05FE2"/>
    <w:rsid w:val="00F06240"/>
    <w:rsid w:val="00F067FC"/>
    <w:rsid w:val="00F06D75"/>
    <w:rsid w:val="00F071B6"/>
    <w:rsid w:val="00F076B0"/>
    <w:rsid w:val="00F1005B"/>
    <w:rsid w:val="00F108C6"/>
    <w:rsid w:val="00F10E4B"/>
    <w:rsid w:val="00F114C2"/>
    <w:rsid w:val="00F11623"/>
    <w:rsid w:val="00F11E14"/>
    <w:rsid w:val="00F11E66"/>
    <w:rsid w:val="00F12060"/>
    <w:rsid w:val="00F128EA"/>
    <w:rsid w:val="00F130EE"/>
    <w:rsid w:val="00F139D7"/>
    <w:rsid w:val="00F13D3C"/>
    <w:rsid w:val="00F147AC"/>
    <w:rsid w:val="00F14D7D"/>
    <w:rsid w:val="00F15864"/>
    <w:rsid w:val="00F15AA1"/>
    <w:rsid w:val="00F15FC2"/>
    <w:rsid w:val="00F15FED"/>
    <w:rsid w:val="00F1614C"/>
    <w:rsid w:val="00F1689D"/>
    <w:rsid w:val="00F17345"/>
    <w:rsid w:val="00F17AC9"/>
    <w:rsid w:val="00F17E5B"/>
    <w:rsid w:val="00F212DD"/>
    <w:rsid w:val="00F218FF"/>
    <w:rsid w:val="00F2244C"/>
    <w:rsid w:val="00F234C3"/>
    <w:rsid w:val="00F235BC"/>
    <w:rsid w:val="00F23A32"/>
    <w:rsid w:val="00F261E6"/>
    <w:rsid w:val="00F266B1"/>
    <w:rsid w:val="00F26CDA"/>
    <w:rsid w:val="00F27831"/>
    <w:rsid w:val="00F27ADA"/>
    <w:rsid w:val="00F27F3A"/>
    <w:rsid w:val="00F30154"/>
    <w:rsid w:val="00F3022D"/>
    <w:rsid w:val="00F30B2E"/>
    <w:rsid w:val="00F310CE"/>
    <w:rsid w:val="00F31281"/>
    <w:rsid w:val="00F31AAA"/>
    <w:rsid w:val="00F31E00"/>
    <w:rsid w:val="00F32A4F"/>
    <w:rsid w:val="00F32AA4"/>
    <w:rsid w:val="00F33560"/>
    <w:rsid w:val="00F335FA"/>
    <w:rsid w:val="00F3460E"/>
    <w:rsid w:val="00F35870"/>
    <w:rsid w:val="00F369F8"/>
    <w:rsid w:val="00F3712D"/>
    <w:rsid w:val="00F40701"/>
    <w:rsid w:val="00F407CB"/>
    <w:rsid w:val="00F408A1"/>
    <w:rsid w:val="00F408E3"/>
    <w:rsid w:val="00F40912"/>
    <w:rsid w:val="00F413DE"/>
    <w:rsid w:val="00F417BF"/>
    <w:rsid w:val="00F41917"/>
    <w:rsid w:val="00F4485A"/>
    <w:rsid w:val="00F44AF6"/>
    <w:rsid w:val="00F452B7"/>
    <w:rsid w:val="00F45528"/>
    <w:rsid w:val="00F456AB"/>
    <w:rsid w:val="00F45780"/>
    <w:rsid w:val="00F478CD"/>
    <w:rsid w:val="00F47F19"/>
    <w:rsid w:val="00F50049"/>
    <w:rsid w:val="00F50057"/>
    <w:rsid w:val="00F504D2"/>
    <w:rsid w:val="00F50E53"/>
    <w:rsid w:val="00F50EB0"/>
    <w:rsid w:val="00F511DA"/>
    <w:rsid w:val="00F515D2"/>
    <w:rsid w:val="00F51642"/>
    <w:rsid w:val="00F5174C"/>
    <w:rsid w:val="00F52126"/>
    <w:rsid w:val="00F5218C"/>
    <w:rsid w:val="00F521B2"/>
    <w:rsid w:val="00F52CBC"/>
    <w:rsid w:val="00F52F48"/>
    <w:rsid w:val="00F5331E"/>
    <w:rsid w:val="00F539CC"/>
    <w:rsid w:val="00F540C0"/>
    <w:rsid w:val="00F541E1"/>
    <w:rsid w:val="00F5458A"/>
    <w:rsid w:val="00F547BE"/>
    <w:rsid w:val="00F547F5"/>
    <w:rsid w:val="00F55473"/>
    <w:rsid w:val="00F555C0"/>
    <w:rsid w:val="00F55EBC"/>
    <w:rsid w:val="00F564CE"/>
    <w:rsid w:val="00F567DB"/>
    <w:rsid w:val="00F575DD"/>
    <w:rsid w:val="00F605C2"/>
    <w:rsid w:val="00F614DD"/>
    <w:rsid w:val="00F62034"/>
    <w:rsid w:val="00F62AF0"/>
    <w:rsid w:val="00F6315F"/>
    <w:rsid w:val="00F63352"/>
    <w:rsid w:val="00F640FB"/>
    <w:rsid w:val="00F64B57"/>
    <w:rsid w:val="00F64B73"/>
    <w:rsid w:val="00F64F8E"/>
    <w:rsid w:val="00F654AB"/>
    <w:rsid w:val="00F65A28"/>
    <w:rsid w:val="00F65B64"/>
    <w:rsid w:val="00F65F06"/>
    <w:rsid w:val="00F66025"/>
    <w:rsid w:val="00F662D3"/>
    <w:rsid w:val="00F662EE"/>
    <w:rsid w:val="00F6644C"/>
    <w:rsid w:val="00F6671E"/>
    <w:rsid w:val="00F66C5F"/>
    <w:rsid w:val="00F66CDA"/>
    <w:rsid w:val="00F7024E"/>
    <w:rsid w:val="00F705FE"/>
    <w:rsid w:val="00F710AB"/>
    <w:rsid w:val="00F7149E"/>
    <w:rsid w:val="00F714AC"/>
    <w:rsid w:val="00F71583"/>
    <w:rsid w:val="00F71D98"/>
    <w:rsid w:val="00F71FE6"/>
    <w:rsid w:val="00F72D97"/>
    <w:rsid w:val="00F72E59"/>
    <w:rsid w:val="00F73129"/>
    <w:rsid w:val="00F745D1"/>
    <w:rsid w:val="00F74E4E"/>
    <w:rsid w:val="00F7556D"/>
    <w:rsid w:val="00F75600"/>
    <w:rsid w:val="00F75C16"/>
    <w:rsid w:val="00F75F32"/>
    <w:rsid w:val="00F75FCD"/>
    <w:rsid w:val="00F775EA"/>
    <w:rsid w:val="00F776E7"/>
    <w:rsid w:val="00F7794C"/>
    <w:rsid w:val="00F77BFA"/>
    <w:rsid w:val="00F8044C"/>
    <w:rsid w:val="00F80560"/>
    <w:rsid w:val="00F80DC2"/>
    <w:rsid w:val="00F80FB2"/>
    <w:rsid w:val="00F81FCF"/>
    <w:rsid w:val="00F828E2"/>
    <w:rsid w:val="00F836BA"/>
    <w:rsid w:val="00F83D96"/>
    <w:rsid w:val="00F83EA1"/>
    <w:rsid w:val="00F84069"/>
    <w:rsid w:val="00F842A4"/>
    <w:rsid w:val="00F8531B"/>
    <w:rsid w:val="00F85E1E"/>
    <w:rsid w:val="00F85FB2"/>
    <w:rsid w:val="00F86A17"/>
    <w:rsid w:val="00F86B2F"/>
    <w:rsid w:val="00F8715B"/>
    <w:rsid w:val="00F87384"/>
    <w:rsid w:val="00F8760C"/>
    <w:rsid w:val="00F87BD0"/>
    <w:rsid w:val="00F913D6"/>
    <w:rsid w:val="00F915EF"/>
    <w:rsid w:val="00F91A00"/>
    <w:rsid w:val="00F92094"/>
    <w:rsid w:val="00F9402A"/>
    <w:rsid w:val="00F9454F"/>
    <w:rsid w:val="00F9477D"/>
    <w:rsid w:val="00F960EC"/>
    <w:rsid w:val="00F969DB"/>
    <w:rsid w:val="00F96A5D"/>
    <w:rsid w:val="00F96E7D"/>
    <w:rsid w:val="00F96EF1"/>
    <w:rsid w:val="00F9744C"/>
    <w:rsid w:val="00FA041E"/>
    <w:rsid w:val="00FA0690"/>
    <w:rsid w:val="00FA1A30"/>
    <w:rsid w:val="00FA1B03"/>
    <w:rsid w:val="00FA22A4"/>
    <w:rsid w:val="00FA22CC"/>
    <w:rsid w:val="00FA259E"/>
    <w:rsid w:val="00FA3A26"/>
    <w:rsid w:val="00FA3A48"/>
    <w:rsid w:val="00FA3BF4"/>
    <w:rsid w:val="00FA532C"/>
    <w:rsid w:val="00FA55CB"/>
    <w:rsid w:val="00FA6EF0"/>
    <w:rsid w:val="00FB0345"/>
    <w:rsid w:val="00FB080F"/>
    <w:rsid w:val="00FB0FB2"/>
    <w:rsid w:val="00FB1331"/>
    <w:rsid w:val="00FB271D"/>
    <w:rsid w:val="00FB29DB"/>
    <w:rsid w:val="00FB2A8B"/>
    <w:rsid w:val="00FB3456"/>
    <w:rsid w:val="00FB3596"/>
    <w:rsid w:val="00FB3ECF"/>
    <w:rsid w:val="00FB48D6"/>
    <w:rsid w:val="00FB509D"/>
    <w:rsid w:val="00FB5365"/>
    <w:rsid w:val="00FB5C39"/>
    <w:rsid w:val="00FB6089"/>
    <w:rsid w:val="00FB637B"/>
    <w:rsid w:val="00FB6B8E"/>
    <w:rsid w:val="00FB6E80"/>
    <w:rsid w:val="00FB6EF3"/>
    <w:rsid w:val="00FB72D9"/>
    <w:rsid w:val="00FB7BC0"/>
    <w:rsid w:val="00FB7D7B"/>
    <w:rsid w:val="00FC013D"/>
    <w:rsid w:val="00FC0619"/>
    <w:rsid w:val="00FC09B1"/>
    <w:rsid w:val="00FC0D3F"/>
    <w:rsid w:val="00FC0D78"/>
    <w:rsid w:val="00FC157F"/>
    <w:rsid w:val="00FC1687"/>
    <w:rsid w:val="00FC28DB"/>
    <w:rsid w:val="00FC3263"/>
    <w:rsid w:val="00FC3FF0"/>
    <w:rsid w:val="00FC4A45"/>
    <w:rsid w:val="00FC52D9"/>
    <w:rsid w:val="00FC5C23"/>
    <w:rsid w:val="00FC63D5"/>
    <w:rsid w:val="00FC6581"/>
    <w:rsid w:val="00FC675E"/>
    <w:rsid w:val="00FC682F"/>
    <w:rsid w:val="00FC6BD0"/>
    <w:rsid w:val="00FC7DF3"/>
    <w:rsid w:val="00FD0744"/>
    <w:rsid w:val="00FD1F0A"/>
    <w:rsid w:val="00FD22CB"/>
    <w:rsid w:val="00FD2326"/>
    <w:rsid w:val="00FD387E"/>
    <w:rsid w:val="00FD3CA5"/>
    <w:rsid w:val="00FD3CB1"/>
    <w:rsid w:val="00FD41F6"/>
    <w:rsid w:val="00FD4C85"/>
    <w:rsid w:val="00FD50ED"/>
    <w:rsid w:val="00FD5206"/>
    <w:rsid w:val="00FD5889"/>
    <w:rsid w:val="00FD5A53"/>
    <w:rsid w:val="00FD645D"/>
    <w:rsid w:val="00FD6506"/>
    <w:rsid w:val="00FD6D3C"/>
    <w:rsid w:val="00FD6F87"/>
    <w:rsid w:val="00FD736A"/>
    <w:rsid w:val="00FE021D"/>
    <w:rsid w:val="00FE0D14"/>
    <w:rsid w:val="00FE135A"/>
    <w:rsid w:val="00FE15E1"/>
    <w:rsid w:val="00FE1809"/>
    <w:rsid w:val="00FE19D7"/>
    <w:rsid w:val="00FE221C"/>
    <w:rsid w:val="00FE23AD"/>
    <w:rsid w:val="00FE24D0"/>
    <w:rsid w:val="00FE2F48"/>
    <w:rsid w:val="00FE435E"/>
    <w:rsid w:val="00FE49AC"/>
    <w:rsid w:val="00FE4EC9"/>
    <w:rsid w:val="00FE4FB6"/>
    <w:rsid w:val="00FE5042"/>
    <w:rsid w:val="00FE556C"/>
    <w:rsid w:val="00FE6950"/>
    <w:rsid w:val="00FF0610"/>
    <w:rsid w:val="00FF08B7"/>
    <w:rsid w:val="00FF0A60"/>
    <w:rsid w:val="00FF1A93"/>
    <w:rsid w:val="00FF2316"/>
    <w:rsid w:val="00FF3111"/>
    <w:rsid w:val="00FF40E7"/>
    <w:rsid w:val="00FF4D2F"/>
    <w:rsid w:val="00FF5232"/>
    <w:rsid w:val="00FF5AE3"/>
    <w:rsid w:val="00FF5D54"/>
    <w:rsid w:val="00FF61F3"/>
    <w:rsid w:val="00FF62F6"/>
    <w:rsid w:val="00FF7502"/>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90375A70-AC70-4A94-9F84-B37517D4D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867"/>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rsid w:val="0015349A"/>
    <w:rPr>
      <w:vertAlign w:val="superscript"/>
    </w:rPr>
  </w:style>
  <w:style w:type="paragraph" w:styleId="Sinespaciado">
    <w:name w:val="No Spacing"/>
    <w:aliases w:val="Francesa"/>
    <w:link w:val="SinespaciadoCar"/>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3"/>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4"/>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7143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53224297">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1948257">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67957985">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70467267">
      <w:bodyDiv w:val="1"/>
      <w:marLeft w:val="0"/>
      <w:marRight w:val="0"/>
      <w:marTop w:val="0"/>
      <w:marBottom w:val="0"/>
      <w:divBdr>
        <w:top w:val="none" w:sz="0" w:space="0" w:color="auto"/>
        <w:left w:val="none" w:sz="0" w:space="0" w:color="auto"/>
        <w:bottom w:val="none" w:sz="0" w:space="0" w:color="auto"/>
        <w:right w:val="none" w:sz="0" w:space="0" w:color="auto"/>
      </w:divBdr>
    </w:div>
    <w:div w:id="777019704">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4321508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55494383">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73786716">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68552789">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15132050">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7A38F5-72D8-4EA2-9BED-6A51C33A69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2340</Words>
  <Characters>12871</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cp:revision>
  <cp:lastPrinted>2020-01-31T19:21:00Z</cp:lastPrinted>
  <dcterms:created xsi:type="dcterms:W3CDTF">2020-01-31T19:28:00Z</dcterms:created>
  <dcterms:modified xsi:type="dcterms:W3CDTF">2020-02-14T16:41:00Z</dcterms:modified>
</cp:coreProperties>
</file>